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A09" w:rsidRPr="00E53A09" w:rsidRDefault="00E53A09" w:rsidP="007F187F">
      <w:pPr>
        <w:spacing w:line="360" w:lineRule="auto"/>
        <w:rPr>
          <w:rFonts w:ascii="Book Antiqua" w:hAnsi="Book Antiqua" w:cs="Tahoma"/>
          <w:b/>
          <w:color w:val="000000"/>
          <w:sz w:val="24"/>
          <w:szCs w:val="24"/>
        </w:rPr>
      </w:pPr>
      <w:r w:rsidRPr="00E53A09">
        <w:rPr>
          <w:rFonts w:ascii="Book Antiqua" w:hAnsi="Book Antiqua" w:cs="Tahoma"/>
          <w:b/>
          <w:color w:val="0000FF"/>
          <w:sz w:val="24"/>
          <w:szCs w:val="24"/>
        </w:rPr>
        <w:t xml:space="preserve">Name of journal: </w:t>
      </w:r>
      <w:r w:rsidRPr="00E53A09">
        <w:rPr>
          <w:rFonts w:ascii="Book Antiqua" w:hAnsi="Book Antiqua" w:cs="Tahoma"/>
          <w:b/>
          <w:color w:val="000000"/>
          <w:sz w:val="24"/>
          <w:szCs w:val="24"/>
        </w:rPr>
        <w:t>World Journal of Gastroenterology</w:t>
      </w:r>
    </w:p>
    <w:p w:rsidR="00E53A09" w:rsidRPr="00E53A09" w:rsidRDefault="00E53A09" w:rsidP="007F187F">
      <w:pPr>
        <w:spacing w:line="360" w:lineRule="auto"/>
        <w:rPr>
          <w:rFonts w:ascii="Book Antiqua" w:hAnsi="Book Antiqua" w:cs="Tahoma"/>
          <w:b/>
          <w:color w:val="0000FF"/>
          <w:sz w:val="24"/>
          <w:szCs w:val="24"/>
        </w:rPr>
      </w:pPr>
      <w:r w:rsidRPr="00E53A09">
        <w:rPr>
          <w:rFonts w:ascii="Book Antiqua" w:hAnsi="Book Antiqua" w:cs="Tahoma"/>
          <w:b/>
          <w:color w:val="0000FF"/>
          <w:sz w:val="24"/>
          <w:szCs w:val="24"/>
        </w:rPr>
        <w:t xml:space="preserve">ESPS Manuscript NO: </w:t>
      </w:r>
      <w:r>
        <w:rPr>
          <w:rFonts w:ascii="Book Antiqua" w:hAnsi="Book Antiqua" w:cs="Tahoma" w:hint="eastAsia"/>
          <w:b/>
          <w:color w:val="0000FF"/>
          <w:sz w:val="24"/>
          <w:szCs w:val="24"/>
        </w:rPr>
        <w:t>15907</w:t>
      </w:r>
    </w:p>
    <w:p w:rsidR="00E53A09" w:rsidRDefault="00E53A09" w:rsidP="007F187F">
      <w:pPr>
        <w:spacing w:line="360" w:lineRule="auto"/>
        <w:rPr>
          <w:rFonts w:ascii="Book Antiqua" w:hAnsi="Book Antiqua"/>
          <w:b/>
          <w:sz w:val="24"/>
          <w:szCs w:val="24"/>
        </w:rPr>
      </w:pPr>
      <w:r w:rsidRPr="00E53A09">
        <w:rPr>
          <w:rFonts w:ascii="Book Antiqua" w:hAnsi="Book Antiqua" w:cs="Tahoma"/>
          <w:b/>
          <w:color w:val="0000FF"/>
          <w:sz w:val="24"/>
          <w:szCs w:val="24"/>
        </w:rPr>
        <w:t>Columns:</w:t>
      </w:r>
      <w:r w:rsidR="00A80A2C">
        <w:rPr>
          <w:rFonts w:ascii="Book Antiqua" w:hAnsi="Book Antiqua" w:cs="Tahoma" w:hint="eastAsia"/>
          <w:b/>
          <w:color w:val="0000FF"/>
          <w:sz w:val="24"/>
          <w:szCs w:val="24"/>
        </w:rPr>
        <w:t xml:space="preserve"> </w:t>
      </w:r>
      <w:r w:rsidRPr="00E53A09">
        <w:rPr>
          <w:rFonts w:ascii="Book Antiqua" w:hAnsi="Book Antiqua"/>
          <w:b/>
          <w:sz w:val="24"/>
          <w:szCs w:val="24"/>
        </w:rPr>
        <w:t>ORIGINAL ARTICLE</w:t>
      </w:r>
    </w:p>
    <w:p w:rsidR="00E53A09" w:rsidRDefault="00E53A09" w:rsidP="007F187F">
      <w:pPr>
        <w:spacing w:line="360" w:lineRule="auto"/>
        <w:rPr>
          <w:rFonts w:ascii="Book Antiqua" w:hAnsi="Book Antiqua"/>
          <w:b/>
          <w:sz w:val="24"/>
          <w:szCs w:val="24"/>
        </w:rPr>
      </w:pPr>
    </w:p>
    <w:p w:rsidR="00E53A09" w:rsidRPr="00E53A09" w:rsidRDefault="00E53A09" w:rsidP="007F187F">
      <w:pPr>
        <w:spacing w:line="360" w:lineRule="auto"/>
        <w:rPr>
          <w:rFonts w:ascii="Book Antiqua" w:hAnsi="Book Antiqua"/>
          <w:b/>
          <w:i/>
          <w:sz w:val="24"/>
          <w:szCs w:val="24"/>
        </w:rPr>
      </w:pPr>
      <w:r w:rsidRPr="00E53A09">
        <w:rPr>
          <w:rFonts w:ascii="Book Antiqua" w:hAnsi="Book Antiqua"/>
          <w:b/>
          <w:i/>
          <w:sz w:val="24"/>
          <w:szCs w:val="24"/>
        </w:rPr>
        <w:t>Basic Study</w:t>
      </w:r>
    </w:p>
    <w:p w:rsidR="000E0101" w:rsidRDefault="000E0101" w:rsidP="007F187F">
      <w:pPr>
        <w:pStyle w:val="Pa0"/>
        <w:spacing w:line="360" w:lineRule="auto"/>
        <w:jc w:val="both"/>
        <w:rPr>
          <w:rStyle w:val="A60"/>
          <w:rFonts w:ascii="Book Antiqua" w:hAnsi="Book Antiqua" w:cs="Times New Roman"/>
          <w:sz w:val="24"/>
          <w:szCs w:val="24"/>
        </w:rPr>
      </w:pPr>
      <w:bookmarkStart w:id="0" w:name="OLE_LINK12"/>
      <w:bookmarkStart w:id="1" w:name="OLE_LINK13"/>
      <w:bookmarkStart w:id="2" w:name="OLE_LINK10"/>
      <w:bookmarkStart w:id="3" w:name="OLE_LINK11"/>
      <w:proofErr w:type="gramStart"/>
      <w:r w:rsidRPr="00E53A09">
        <w:rPr>
          <w:rStyle w:val="A60"/>
          <w:rFonts w:ascii="Book Antiqua" w:hAnsi="Book Antiqua" w:cs="Times New Roman"/>
          <w:sz w:val="24"/>
          <w:szCs w:val="24"/>
        </w:rPr>
        <w:t>miR-451</w:t>
      </w:r>
      <w:proofErr w:type="gramEnd"/>
      <w:r w:rsidR="00DD03F9" w:rsidRPr="00E53A09">
        <w:rPr>
          <w:rStyle w:val="A60"/>
          <w:rFonts w:ascii="Book Antiqua" w:hAnsi="Book Antiqua" w:cs="Times New Roman"/>
          <w:sz w:val="24"/>
          <w:szCs w:val="24"/>
        </w:rPr>
        <w:t xml:space="preserve"> inhibits proliferation of esophageal carcinoma cell line</w:t>
      </w:r>
      <w:r w:rsidRPr="00E53A09">
        <w:rPr>
          <w:rStyle w:val="A60"/>
          <w:rFonts w:ascii="Book Antiqua" w:hAnsi="Book Antiqua" w:cs="Times New Roman"/>
          <w:sz w:val="24"/>
          <w:szCs w:val="24"/>
        </w:rPr>
        <w:t xml:space="preserve"> EC9706</w:t>
      </w:r>
      <w:bookmarkEnd w:id="0"/>
      <w:bookmarkEnd w:id="1"/>
      <w:r w:rsidRPr="00E53A09">
        <w:rPr>
          <w:rStyle w:val="A60"/>
          <w:rFonts w:ascii="Book Antiqua" w:hAnsi="Book Antiqua" w:cs="Times New Roman"/>
          <w:sz w:val="24"/>
          <w:szCs w:val="24"/>
        </w:rPr>
        <w:t xml:space="preserve"> by </w:t>
      </w:r>
      <w:r w:rsidR="00DD03F9" w:rsidRPr="00E53A09">
        <w:rPr>
          <w:rStyle w:val="A60"/>
          <w:rFonts w:ascii="Book Antiqua" w:hAnsi="Book Antiqua" w:cs="Times New Roman"/>
          <w:sz w:val="24"/>
          <w:szCs w:val="24"/>
        </w:rPr>
        <w:t xml:space="preserve">targeting </w:t>
      </w:r>
      <w:r w:rsidRPr="00E53A09">
        <w:rPr>
          <w:rStyle w:val="A60"/>
          <w:rFonts w:ascii="Book Antiqua" w:hAnsi="Book Antiqua" w:cs="Times New Roman"/>
          <w:sz w:val="24"/>
          <w:szCs w:val="24"/>
        </w:rPr>
        <w:t>CDKN2D and MAP3K1</w:t>
      </w:r>
    </w:p>
    <w:bookmarkEnd w:id="2"/>
    <w:bookmarkEnd w:id="3"/>
    <w:p w:rsidR="00DD03F9" w:rsidRPr="00DD03F9" w:rsidRDefault="00DD03F9" w:rsidP="007F187F"/>
    <w:p w:rsidR="00E53A09" w:rsidRPr="00A80A2C" w:rsidRDefault="00DD03F9" w:rsidP="007F187F">
      <w:pPr>
        <w:pStyle w:val="Pa0"/>
        <w:spacing w:line="360" w:lineRule="auto"/>
        <w:jc w:val="both"/>
        <w:rPr>
          <w:rFonts w:ascii="Book Antiqua" w:hAnsi="Book Antiqua" w:cs="Times New Roman"/>
          <w:bCs/>
          <w:color w:val="000000"/>
        </w:rPr>
      </w:pPr>
      <w:proofErr w:type="spellStart"/>
      <w:r w:rsidRPr="00E53A09">
        <w:rPr>
          <w:rFonts w:ascii="Book Antiqua" w:hAnsi="Book Antiqua" w:cs="Times New Roman"/>
        </w:rPr>
        <w:t>Zang</w:t>
      </w:r>
      <w:proofErr w:type="spellEnd"/>
      <w:r>
        <w:rPr>
          <w:rFonts w:ascii="Book Antiqua" w:hAnsi="Book Antiqua" w:cs="Times New Roman" w:hint="eastAsia"/>
        </w:rPr>
        <w:t xml:space="preserve"> WQ </w:t>
      </w:r>
      <w:r w:rsidRPr="00DD03F9">
        <w:rPr>
          <w:rFonts w:ascii="Book Antiqua" w:hAnsi="Book Antiqua" w:cs="Times New Roman" w:hint="eastAsia"/>
          <w:i/>
        </w:rPr>
        <w:t xml:space="preserve">et al. </w:t>
      </w:r>
      <w:r w:rsidR="004417BF" w:rsidRPr="00A80A2C">
        <w:rPr>
          <w:rStyle w:val="A60"/>
          <w:rFonts w:ascii="Book Antiqua" w:hAnsi="Book Antiqua" w:cs="Times New Roman"/>
          <w:b w:val="0"/>
          <w:sz w:val="24"/>
          <w:szCs w:val="24"/>
        </w:rPr>
        <w:t xml:space="preserve">miR-451 inhibits proliferation of EC9706 </w:t>
      </w:r>
    </w:p>
    <w:p w:rsidR="00DD03F9" w:rsidRPr="00E53A09" w:rsidRDefault="00DD03F9" w:rsidP="007F187F"/>
    <w:p w:rsidR="00DD03F9" w:rsidRPr="00DD03F9" w:rsidRDefault="00561BDD" w:rsidP="007F187F">
      <w:pPr>
        <w:spacing w:line="360" w:lineRule="auto"/>
        <w:rPr>
          <w:rFonts w:ascii="Book Antiqua" w:hAnsi="Book Antiqua" w:cs="Times New Roman"/>
          <w:kern w:val="0"/>
          <w:sz w:val="24"/>
          <w:szCs w:val="24"/>
        </w:rPr>
      </w:pPr>
      <w:bookmarkStart w:id="4" w:name="OLE_LINK92"/>
      <w:bookmarkStart w:id="5" w:name="OLE_LINK93"/>
      <w:r w:rsidRPr="00E53A09">
        <w:rPr>
          <w:rFonts w:ascii="Book Antiqua" w:hAnsi="Book Antiqua" w:cs="Times New Roman"/>
          <w:sz w:val="24"/>
          <w:szCs w:val="24"/>
        </w:rPr>
        <w:t>Wen</w:t>
      </w:r>
      <w:r w:rsidR="00E53A09">
        <w:rPr>
          <w:rFonts w:ascii="Book Antiqua" w:hAnsi="Book Antiqua" w:cs="Times New Roman" w:hint="eastAsia"/>
          <w:sz w:val="24"/>
          <w:szCs w:val="24"/>
        </w:rPr>
        <w:t>-</w:t>
      </w:r>
      <w:proofErr w:type="spellStart"/>
      <w:r w:rsidR="00E53A09" w:rsidRPr="00E53A09">
        <w:rPr>
          <w:rFonts w:ascii="Book Antiqua" w:hAnsi="Book Antiqua" w:cs="Times New Roman"/>
          <w:sz w:val="24"/>
          <w:szCs w:val="24"/>
        </w:rPr>
        <w:t>Qiao</w:t>
      </w:r>
      <w:proofErr w:type="spellEnd"/>
      <w:r w:rsidR="007F187F">
        <w:rPr>
          <w:rFonts w:ascii="Book Antiqua" w:hAnsi="Book Antiqua" w:cs="Times New Roman" w:hint="eastAsia"/>
          <w:sz w:val="24"/>
          <w:szCs w:val="24"/>
        </w:rPr>
        <w:t xml:space="preserve"> </w:t>
      </w:r>
      <w:proofErr w:type="spellStart"/>
      <w:r w:rsidRPr="00E53A09">
        <w:rPr>
          <w:rFonts w:ascii="Book Antiqua" w:hAnsi="Book Antiqua" w:cs="Times New Roman"/>
          <w:sz w:val="24"/>
          <w:szCs w:val="24"/>
        </w:rPr>
        <w:t>Zang</w:t>
      </w:r>
      <w:bookmarkEnd w:id="4"/>
      <w:bookmarkEnd w:id="5"/>
      <w:proofErr w:type="spellEnd"/>
      <w:r w:rsidRPr="00E53A09">
        <w:rPr>
          <w:rFonts w:ascii="Book Antiqua" w:hAnsi="Book Antiqua" w:cs="Times New Roman"/>
          <w:kern w:val="0"/>
          <w:sz w:val="24"/>
          <w:szCs w:val="24"/>
        </w:rPr>
        <w:t>,</w:t>
      </w:r>
      <w:r w:rsidR="00A80A2C">
        <w:rPr>
          <w:rFonts w:ascii="Book Antiqua" w:hAnsi="Book Antiqua" w:cs="Times New Roman" w:hint="eastAsia"/>
          <w:kern w:val="0"/>
          <w:sz w:val="24"/>
          <w:szCs w:val="24"/>
        </w:rPr>
        <w:t xml:space="preserve"> </w:t>
      </w:r>
      <w:r w:rsidRPr="00E53A09">
        <w:rPr>
          <w:rFonts w:ascii="Book Antiqua" w:hAnsi="Book Antiqua" w:cs="Times New Roman"/>
          <w:color w:val="000000"/>
          <w:sz w:val="24"/>
          <w:szCs w:val="24"/>
        </w:rPr>
        <w:t xml:space="preserve">Xuan Yang, Tao Wang, </w:t>
      </w:r>
      <w:r w:rsidRPr="00E53A09">
        <w:rPr>
          <w:rFonts w:ascii="Book Antiqua" w:hAnsi="Book Antiqua" w:cs="Times New Roman"/>
          <w:kern w:val="0"/>
          <w:sz w:val="24"/>
          <w:szCs w:val="24"/>
        </w:rPr>
        <w:t>Yuan</w:t>
      </w:r>
      <w:r w:rsidR="00E53A09">
        <w:rPr>
          <w:rFonts w:ascii="Book Antiqua" w:hAnsi="Book Antiqua" w:cs="Times New Roman" w:hint="eastAsia"/>
          <w:kern w:val="0"/>
          <w:sz w:val="24"/>
          <w:szCs w:val="24"/>
        </w:rPr>
        <w:t>-</w:t>
      </w:r>
      <w:r w:rsidR="00E53A09" w:rsidRPr="00E53A09">
        <w:rPr>
          <w:rFonts w:ascii="Book Antiqua" w:hAnsi="Book Antiqua" w:cs="Times New Roman"/>
          <w:kern w:val="0"/>
          <w:sz w:val="24"/>
          <w:szCs w:val="24"/>
        </w:rPr>
        <w:t xml:space="preserve">Yuan </w:t>
      </w:r>
      <w:r w:rsidRPr="00E53A09">
        <w:rPr>
          <w:rFonts w:ascii="Book Antiqua" w:hAnsi="Book Antiqua" w:cs="Times New Roman"/>
          <w:kern w:val="0"/>
          <w:sz w:val="24"/>
          <w:szCs w:val="24"/>
        </w:rPr>
        <w:t>Wang,</w:t>
      </w:r>
      <w:r w:rsidR="00A80A2C">
        <w:rPr>
          <w:rFonts w:ascii="Book Antiqua" w:hAnsi="Book Antiqua" w:cs="Times New Roman" w:hint="eastAsia"/>
          <w:kern w:val="0"/>
          <w:sz w:val="24"/>
          <w:szCs w:val="24"/>
        </w:rPr>
        <w:t xml:space="preserve"> </w:t>
      </w:r>
      <w:r w:rsidRPr="00E53A09">
        <w:rPr>
          <w:rFonts w:ascii="Book Antiqua" w:hAnsi="Book Antiqua" w:cs="Times New Roman"/>
          <w:color w:val="000000"/>
          <w:sz w:val="24"/>
          <w:szCs w:val="24"/>
        </w:rPr>
        <w:t>Yu</w:t>
      </w:r>
      <w:r w:rsidR="00E53A09">
        <w:rPr>
          <w:rFonts w:ascii="Book Antiqua" w:hAnsi="Book Antiqua" w:cs="Times New Roman" w:hint="eastAsia"/>
          <w:color w:val="000000"/>
          <w:sz w:val="24"/>
          <w:szCs w:val="24"/>
        </w:rPr>
        <w:t>-</w:t>
      </w:r>
      <w:r w:rsidR="00E53A09" w:rsidRPr="00E53A09">
        <w:rPr>
          <w:rFonts w:ascii="Book Antiqua" w:hAnsi="Book Antiqua" w:cs="Times New Roman"/>
          <w:color w:val="000000"/>
          <w:sz w:val="24"/>
          <w:szCs w:val="24"/>
        </w:rPr>
        <w:t xml:space="preserve">Wen </w:t>
      </w:r>
      <w:r w:rsidRPr="00E53A09">
        <w:rPr>
          <w:rFonts w:ascii="Book Antiqua" w:hAnsi="Book Antiqua" w:cs="Times New Roman"/>
          <w:color w:val="000000"/>
          <w:sz w:val="24"/>
          <w:szCs w:val="24"/>
        </w:rPr>
        <w:t>Du, Xiao</w:t>
      </w:r>
      <w:r w:rsidR="00E53A09">
        <w:rPr>
          <w:rFonts w:ascii="Book Antiqua" w:hAnsi="Book Antiqua" w:cs="Times New Roman" w:hint="eastAsia"/>
          <w:color w:val="000000"/>
          <w:sz w:val="24"/>
          <w:szCs w:val="24"/>
        </w:rPr>
        <w:t>-</w:t>
      </w:r>
      <w:r w:rsidR="00E53A09" w:rsidRPr="00E53A09">
        <w:rPr>
          <w:rFonts w:ascii="Book Antiqua" w:hAnsi="Book Antiqua" w:cs="Times New Roman"/>
          <w:color w:val="000000"/>
          <w:sz w:val="24"/>
          <w:szCs w:val="24"/>
        </w:rPr>
        <w:t xml:space="preserve">Nan </w:t>
      </w:r>
      <w:r w:rsidRPr="00E53A09">
        <w:rPr>
          <w:rFonts w:ascii="Book Antiqua" w:hAnsi="Book Antiqua" w:cs="Times New Roman"/>
          <w:color w:val="000000"/>
          <w:sz w:val="24"/>
          <w:szCs w:val="24"/>
        </w:rPr>
        <w:t>Chen,</w:t>
      </w:r>
      <w:r w:rsidR="00A80A2C">
        <w:rPr>
          <w:rFonts w:ascii="Book Antiqua" w:hAnsi="Book Antiqua" w:cs="Times New Roman" w:hint="eastAsia"/>
          <w:color w:val="000000"/>
          <w:sz w:val="24"/>
          <w:szCs w:val="24"/>
        </w:rPr>
        <w:t xml:space="preserve"> </w:t>
      </w:r>
      <w:r w:rsidRPr="00E53A09">
        <w:rPr>
          <w:rFonts w:ascii="Book Antiqua" w:hAnsi="Book Antiqua" w:cs="Times New Roman"/>
          <w:color w:val="000000"/>
          <w:sz w:val="24"/>
          <w:szCs w:val="24"/>
        </w:rPr>
        <w:t xml:space="preserve">Min Li, </w:t>
      </w:r>
      <w:proofErr w:type="spellStart"/>
      <w:r w:rsidRPr="00E53A09">
        <w:rPr>
          <w:rFonts w:ascii="Book Antiqua" w:hAnsi="Book Antiqua" w:cs="Times New Roman"/>
          <w:kern w:val="0"/>
          <w:sz w:val="24"/>
          <w:szCs w:val="24"/>
        </w:rPr>
        <w:t>Guo</w:t>
      </w:r>
      <w:r w:rsidR="00E53A09">
        <w:rPr>
          <w:rFonts w:ascii="Book Antiqua" w:hAnsi="Book Antiqua" w:cs="Times New Roman" w:hint="eastAsia"/>
          <w:kern w:val="0"/>
          <w:sz w:val="24"/>
          <w:szCs w:val="24"/>
        </w:rPr>
        <w:t>-</w:t>
      </w:r>
      <w:r w:rsidR="00E53A09" w:rsidRPr="00E53A09">
        <w:rPr>
          <w:rFonts w:ascii="Book Antiqua" w:hAnsi="Book Antiqua" w:cs="Times New Roman"/>
          <w:kern w:val="0"/>
          <w:sz w:val="24"/>
          <w:szCs w:val="24"/>
        </w:rPr>
        <w:t>Qiang</w:t>
      </w:r>
      <w:proofErr w:type="spellEnd"/>
      <w:r w:rsidR="007F187F">
        <w:rPr>
          <w:rFonts w:ascii="Book Antiqua" w:hAnsi="Book Antiqua" w:cs="Times New Roman" w:hint="eastAsia"/>
          <w:kern w:val="0"/>
          <w:sz w:val="24"/>
          <w:szCs w:val="24"/>
        </w:rPr>
        <w:t xml:space="preserve"> </w:t>
      </w:r>
      <w:r w:rsidRPr="00E53A09">
        <w:rPr>
          <w:rFonts w:ascii="Book Antiqua" w:hAnsi="Book Antiqua" w:cs="Times New Roman"/>
          <w:kern w:val="0"/>
          <w:sz w:val="24"/>
          <w:szCs w:val="24"/>
        </w:rPr>
        <w:t>Zhao</w:t>
      </w:r>
    </w:p>
    <w:p w:rsidR="00E53A09" w:rsidRPr="00E53A09" w:rsidRDefault="00E53A09" w:rsidP="007F187F">
      <w:pPr>
        <w:spacing w:line="360" w:lineRule="auto"/>
        <w:rPr>
          <w:rFonts w:ascii="Book Antiqua" w:hAnsi="Book Antiqua" w:cs="Times New Roman"/>
          <w:kern w:val="0"/>
          <w:sz w:val="24"/>
          <w:szCs w:val="24"/>
        </w:rPr>
      </w:pPr>
    </w:p>
    <w:p w:rsidR="004E0F15" w:rsidRPr="00E53A09" w:rsidRDefault="00E53A09" w:rsidP="007F187F">
      <w:pPr>
        <w:spacing w:line="360" w:lineRule="auto"/>
        <w:rPr>
          <w:rFonts w:ascii="Book Antiqua" w:hAnsi="Book Antiqua" w:cs="Times New Roman"/>
          <w:b/>
          <w:kern w:val="0"/>
          <w:sz w:val="24"/>
          <w:szCs w:val="24"/>
        </w:rPr>
      </w:pPr>
      <w:r w:rsidRPr="00E53A09">
        <w:rPr>
          <w:rFonts w:ascii="Book Antiqua" w:hAnsi="Book Antiqua" w:cs="Times New Roman"/>
          <w:b/>
          <w:sz w:val="24"/>
          <w:szCs w:val="24"/>
        </w:rPr>
        <w:t>Wen</w:t>
      </w:r>
      <w:r w:rsidRPr="00E53A09">
        <w:rPr>
          <w:rFonts w:ascii="Book Antiqua" w:hAnsi="Book Antiqua" w:cs="Times New Roman" w:hint="eastAsia"/>
          <w:b/>
          <w:sz w:val="24"/>
          <w:szCs w:val="24"/>
        </w:rPr>
        <w:t>-</w:t>
      </w:r>
      <w:proofErr w:type="spellStart"/>
      <w:r w:rsidRPr="00E53A09">
        <w:rPr>
          <w:rFonts w:ascii="Book Antiqua" w:hAnsi="Book Antiqua" w:cs="Times New Roman"/>
          <w:b/>
          <w:sz w:val="24"/>
          <w:szCs w:val="24"/>
        </w:rPr>
        <w:t>Qiao</w:t>
      </w:r>
      <w:proofErr w:type="spellEnd"/>
      <w:r w:rsidR="007F187F">
        <w:rPr>
          <w:rFonts w:ascii="Book Antiqua" w:hAnsi="Book Antiqua" w:cs="Times New Roman" w:hint="eastAsia"/>
          <w:b/>
          <w:sz w:val="24"/>
          <w:szCs w:val="24"/>
        </w:rPr>
        <w:t xml:space="preserve"> </w:t>
      </w:r>
      <w:proofErr w:type="spellStart"/>
      <w:r w:rsidRPr="00E53A09">
        <w:rPr>
          <w:rFonts w:ascii="Book Antiqua" w:hAnsi="Book Antiqua" w:cs="Times New Roman"/>
          <w:b/>
          <w:sz w:val="24"/>
          <w:szCs w:val="24"/>
        </w:rPr>
        <w:t>Zang</w:t>
      </w:r>
      <w:proofErr w:type="spellEnd"/>
      <w:r w:rsidRPr="00E53A09">
        <w:rPr>
          <w:rFonts w:ascii="Book Antiqua" w:hAnsi="Book Antiqua" w:cs="Times New Roman"/>
          <w:b/>
          <w:kern w:val="0"/>
          <w:sz w:val="24"/>
          <w:szCs w:val="24"/>
        </w:rPr>
        <w:t>,</w:t>
      </w:r>
      <w:r w:rsidR="00A80A2C">
        <w:rPr>
          <w:rFonts w:ascii="Book Antiqua" w:hAnsi="Book Antiqua" w:cs="Times New Roman" w:hint="eastAsia"/>
          <w:b/>
          <w:kern w:val="0"/>
          <w:sz w:val="24"/>
          <w:szCs w:val="24"/>
        </w:rPr>
        <w:t xml:space="preserve"> </w:t>
      </w:r>
      <w:r w:rsidRPr="00E53A09">
        <w:rPr>
          <w:rFonts w:ascii="Book Antiqua" w:hAnsi="Book Antiqua" w:cs="Times New Roman"/>
          <w:b/>
          <w:color w:val="000000"/>
          <w:sz w:val="24"/>
          <w:szCs w:val="24"/>
        </w:rPr>
        <w:t xml:space="preserve">Xuan Yang, </w:t>
      </w:r>
      <w:r w:rsidRPr="00E53A09">
        <w:rPr>
          <w:rFonts w:ascii="Book Antiqua" w:hAnsi="Book Antiqua" w:cs="Times New Roman"/>
          <w:b/>
          <w:kern w:val="0"/>
          <w:sz w:val="24"/>
          <w:szCs w:val="24"/>
        </w:rPr>
        <w:t>Yuan</w:t>
      </w:r>
      <w:r w:rsidRPr="00E53A09">
        <w:rPr>
          <w:rFonts w:ascii="Book Antiqua" w:hAnsi="Book Antiqua" w:cs="Times New Roman" w:hint="eastAsia"/>
          <w:b/>
          <w:kern w:val="0"/>
          <w:sz w:val="24"/>
          <w:szCs w:val="24"/>
        </w:rPr>
        <w:t>-</w:t>
      </w:r>
      <w:r w:rsidRPr="00E53A09">
        <w:rPr>
          <w:rFonts w:ascii="Book Antiqua" w:hAnsi="Book Antiqua" w:cs="Times New Roman"/>
          <w:b/>
          <w:kern w:val="0"/>
          <w:sz w:val="24"/>
          <w:szCs w:val="24"/>
        </w:rPr>
        <w:t>Yuan Wang,</w:t>
      </w:r>
      <w:r w:rsidR="00A80A2C">
        <w:rPr>
          <w:rFonts w:ascii="Book Antiqua" w:hAnsi="Book Antiqua" w:cs="Times New Roman" w:hint="eastAsia"/>
          <w:b/>
          <w:kern w:val="0"/>
          <w:sz w:val="24"/>
          <w:szCs w:val="24"/>
        </w:rPr>
        <w:t xml:space="preserve"> </w:t>
      </w:r>
      <w:r w:rsidRPr="00E53A09">
        <w:rPr>
          <w:rFonts w:ascii="Book Antiqua" w:hAnsi="Book Antiqua" w:cs="Times New Roman"/>
          <w:b/>
          <w:color w:val="000000"/>
          <w:sz w:val="24"/>
          <w:szCs w:val="24"/>
        </w:rPr>
        <w:t>Yu</w:t>
      </w:r>
      <w:r w:rsidRPr="00E53A09">
        <w:rPr>
          <w:rFonts w:ascii="Book Antiqua" w:hAnsi="Book Antiqua" w:cs="Times New Roman" w:hint="eastAsia"/>
          <w:b/>
          <w:color w:val="000000"/>
          <w:sz w:val="24"/>
          <w:szCs w:val="24"/>
        </w:rPr>
        <w:t>-</w:t>
      </w:r>
      <w:r w:rsidRPr="00E53A09">
        <w:rPr>
          <w:rFonts w:ascii="Book Antiqua" w:hAnsi="Book Antiqua" w:cs="Times New Roman"/>
          <w:b/>
          <w:color w:val="000000"/>
          <w:sz w:val="24"/>
          <w:szCs w:val="24"/>
        </w:rPr>
        <w:t>Wen Du, Xiao</w:t>
      </w:r>
      <w:r w:rsidRPr="00E53A09">
        <w:rPr>
          <w:rFonts w:ascii="Book Antiqua" w:hAnsi="Book Antiqua" w:cs="Times New Roman" w:hint="eastAsia"/>
          <w:b/>
          <w:color w:val="000000"/>
          <w:sz w:val="24"/>
          <w:szCs w:val="24"/>
        </w:rPr>
        <w:t>-</w:t>
      </w:r>
      <w:r w:rsidRPr="00E53A09">
        <w:rPr>
          <w:rFonts w:ascii="Book Antiqua" w:hAnsi="Book Antiqua" w:cs="Times New Roman"/>
          <w:b/>
          <w:color w:val="000000"/>
          <w:sz w:val="24"/>
          <w:szCs w:val="24"/>
        </w:rPr>
        <w:t>Nan Chen,</w:t>
      </w:r>
      <w:r w:rsidR="00A80A2C">
        <w:rPr>
          <w:rFonts w:ascii="Book Antiqua" w:hAnsi="Book Antiqua" w:cs="Times New Roman" w:hint="eastAsia"/>
          <w:b/>
          <w:color w:val="000000"/>
          <w:sz w:val="24"/>
          <w:szCs w:val="24"/>
        </w:rPr>
        <w:t xml:space="preserve"> </w:t>
      </w:r>
      <w:r w:rsidRPr="00E53A09">
        <w:rPr>
          <w:rFonts w:ascii="Book Antiqua" w:hAnsi="Book Antiqua" w:cs="Times New Roman"/>
          <w:b/>
          <w:color w:val="000000"/>
          <w:sz w:val="24"/>
          <w:szCs w:val="24"/>
        </w:rPr>
        <w:t xml:space="preserve">Min Li, </w:t>
      </w:r>
      <w:proofErr w:type="spellStart"/>
      <w:r w:rsidRPr="00E53A09">
        <w:rPr>
          <w:rFonts w:ascii="Book Antiqua" w:hAnsi="Book Antiqua" w:cs="Times New Roman"/>
          <w:b/>
          <w:kern w:val="0"/>
          <w:sz w:val="24"/>
          <w:szCs w:val="24"/>
        </w:rPr>
        <w:t>Guo</w:t>
      </w:r>
      <w:r w:rsidRPr="00E53A09">
        <w:rPr>
          <w:rFonts w:ascii="Book Antiqua" w:hAnsi="Book Antiqua" w:cs="Times New Roman" w:hint="eastAsia"/>
          <w:b/>
          <w:kern w:val="0"/>
          <w:sz w:val="24"/>
          <w:szCs w:val="24"/>
        </w:rPr>
        <w:t>-</w:t>
      </w:r>
      <w:r w:rsidRPr="00E53A09">
        <w:rPr>
          <w:rFonts w:ascii="Book Antiqua" w:hAnsi="Book Antiqua" w:cs="Times New Roman"/>
          <w:b/>
          <w:kern w:val="0"/>
          <w:sz w:val="24"/>
          <w:szCs w:val="24"/>
        </w:rPr>
        <w:t>Qiang</w:t>
      </w:r>
      <w:proofErr w:type="spellEnd"/>
      <w:r w:rsidRPr="00E53A09">
        <w:rPr>
          <w:rFonts w:ascii="Book Antiqua" w:hAnsi="Book Antiqua" w:cs="Times New Roman"/>
          <w:b/>
          <w:kern w:val="0"/>
          <w:sz w:val="24"/>
          <w:szCs w:val="24"/>
        </w:rPr>
        <w:t xml:space="preserve"> Zhao</w:t>
      </w:r>
      <w:r>
        <w:rPr>
          <w:rFonts w:ascii="Book Antiqua" w:hAnsi="Book Antiqua" w:cs="Times New Roman" w:hint="eastAsia"/>
          <w:b/>
          <w:kern w:val="0"/>
          <w:sz w:val="24"/>
          <w:szCs w:val="24"/>
        </w:rPr>
        <w:t xml:space="preserve">, </w:t>
      </w:r>
      <w:r w:rsidR="004E0F15" w:rsidRPr="00E53A09">
        <w:rPr>
          <w:rFonts w:ascii="Book Antiqua" w:hAnsi="Book Antiqua" w:cs="Times New Roman"/>
          <w:kern w:val="0"/>
          <w:sz w:val="24"/>
          <w:szCs w:val="24"/>
        </w:rPr>
        <w:t>College of Basic Medical Sciences, Zhengzhou University, Z</w:t>
      </w:r>
      <w:r w:rsidR="0026052D">
        <w:rPr>
          <w:rFonts w:ascii="Book Antiqua" w:hAnsi="Book Antiqua" w:cs="Times New Roman"/>
          <w:kern w:val="0"/>
          <w:sz w:val="24"/>
          <w:szCs w:val="24"/>
        </w:rPr>
        <w:t>hengzhou 450001, Henan Province</w:t>
      </w:r>
      <w:r w:rsidR="004E0F15" w:rsidRPr="00E53A09">
        <w:rPr>
          <w:rFonts w:ascii="Book Antiqua" w:hAnsi="Book Antiqua" w:cs="Times New Roman"/>
          <w:kern w:val="0"/>
          <w:sz w:val="24"/>
          <w:szCs w:val="24"/>
        </w:rPr>
        <w:t>, China</w:t>
      </w:r>
    </w:p>
    <w:p w:rsidR="00E53A09" w:rsidRPr="00E53A09" w:rsidRDefault="00E53A09" w:rsidP="007F187F">
      <w:pPr>
        <w:spacing w:line="360" w:lineRule="auto"/>
        <w:rPr>
          <w:rFonts w:ascii="Book Antiqua" w:hAnsi="Book Antiqua" w:cs="Times New Roman"/>
          <w:kern w:val="0"/>
          <w:sz w:val="24"/>
          <w:szCs w:val="24"/>
        </w:rPr>
      </w:pPr>
    </w:p>
    <w:p w:rsidR="004E0F15" w:rsidRDefault="009B2650" w:rsidP="007F187F">
      <w:pPr>
        <w:spacing w:line="360" w:lineRule="auto"/>
        <w:rPr>
          <w:rFonts w:ascii="Book Antiqua" w:hAnsi="Book Antiqua" w:cs="Times New Roman"/>
          <w:kern w:val="0"/>
          <w:sz w:val="24"/>
          <w:szCs w:val="24"/>
        </w:rPr>
      </w:pPr>
      <w:r w:rsidRPr="00E53A09">
        <w:rPr>
          <w:rFonts w:ascii="Book Antiqua" w:hAnsi="Book Antiqua" w:cs="Times New Roman"/>
          <w:b/>
          <w:color w:val="000000"/>
          <w:sz w:val="24"/>
          <w:szCs w:val="24"/>
        </w:rPr>
        <w:t>Tao Wang,</w:t>
      </w:r>
      <w:r w:rsidR="00A80A2C">
        <w:rPr>
          <w:rFonts w:ascii="Book Antiqua" w:hAnsi="Book Antiqua" w:cs="Times New Roman" w:hint="eastAsia"/>
          <w:b/>
          <w:color w:val="000000"/>
          <w:sz w:val="24"/>
          <w:szCs w:val="24"/>
        </w:rPr>
        <w:t xml:space="preserve"> </w:t>
      </w:r>
      <w:r w:rsidRPr="00E53A09">
        <w:rPr>
          <w:rFonts w:ascii="Book Antiqua" w:hAnsi="Book Antiqua" w:cs="Times New Roman"/>
          <w:sz w:val="24"/>
          <w:szCs w:val="24"/>
        </w:rPr>
        <w:t xml:space="preserve">Department </w:t>
      </w:r>
      <w:r w:rsidRPr="00E53A09">
        <w:rPr>
          <w:rFonts w:ascii="Book Antiqua" w:eastAsia="MS PMincho" w:hAnsi="Book Antiqua" w:cs="Times New Roman"/>
          <w:sz w:val="24"/>
          <w:szCs w:val="24"/>
        </w:rPr>
        <w:t xml:space="preserve">of </w:t>
      </w:r>
      <w:proofErr w:type="spellStart"/>
      <w:r w:rsidRPr="00E53A09">
        <w:rPr>
          <w:rFonts w:ascii="Book Antiqua" w:eastAsia="MS PMincho" w:hAnsi="Book Antiqua" w:cs="Times New Roman"/>
          <w:sz w:val="24"/>
          <w:szCs w:val="24"/>
        </w:rPr>
        <w:t>Hemato</w:t>
      </w:r>
      <w:proofErr w:type="spellEnd"/>
      <w:r w:rsidRPr="00E53A09">
        <w:rPr>
          <w:rFonts w:ascii="Book Antiqua" w:eastAsia="MS PMincho" w:hAnsi="Book Antiqua" w:cs="Times New Roman"/>
          <w:sz w:val="24"/>
          <w:szCs w:val="24"/>
        </w:rPr>
        <w:t xml:space="preserve">-tumor, </w:t>
      </w:r>
      <w:r w:rsidR="00E53A09" w:rsidRPr="00E53A09">
        <w:rPr>
          <w:rFonts w:ascii="Book Antiqua" w:eastAsia="MS PMincho" w:hAnsi="Book Antiqua" w:cs="Times New Roman"/>
          <w:sz w:val="24"/>
          <w:szCs w:val="24"/>
        </w:rPr>
        <w:t xml:space="preserve">the </w:t>
      </w:r>
      <w:r w:rsidRPr="00E53A09">
        <w:rPr>
          <w:rFonts w:ascii="Book Antiqua" w:eastAsia="MS PMincho" w:hAnsi="Book Antiqua" w:cs="Times New Roman"/>
          <w:sz w:val="24"/>
          <w:szCs w:val="24"/>
        </w:rPr>
        <w:t xml:space="preserve">First Affiliated Hospital </w:t>
      </w:r>
      <w:r w:rsidRPr="00E53A09">
        <w:rPr>
          <w:rFonts w:ascii="Book Antiqua" w:hAnsi="Book Antiqua" w:cs="Times New Roman"/>
          <w:sz w:val="24"/>
          <w:szCs w:val="24"/>
        </w:rPr>
        <w:t xml:space="preserve">of Henan University of TCM, </w:t>
      </w:r>
      <w:r w:rsidRPr="00E53A09">
        <w:rPr>
          <w:rFonts w:ascii="Book Antiqua" w:hAnsi="Book Antiqua" w:cs="Times New Roman"/>
          <w:kern w:val="0"/>
          <w:sz w:val="24"/>
          <w:szCs w:val="24"/>
        </w:rPr>
        <w:t>Z</w:t>
      </w:r>
      <w:r w:rsidR="0026052D">
        <w:rPr>
          <w:rFonts w:ascii="Book Antiqua" w:hAnsi="Book Antiqua" w:cs="Times New Roman"/>
          <w:kern w:val="0"/>
          <w:sz w:val="24"/>
          <w:szCs w:val="24"/>
        </w:rPr>
        <w:t>hengzhou 450000, Henan Province</w:t>
      </w:r>
      <w:r w:rsidRPr="00E53A09">
        <w:rPr>
          <w:rFonts w:ascii="Book Antiqua" w:hAnsi="Book Antiqua" w:cs="Times New Roman"/>
          <w:kern w:val="0"/>
          <w:sz w:val="24"/>
          <w:szCs w:val="24"/>
        </w:rPr>
        <w:t>, China</w:t>
      </w:r>
    </w:p>
    <w:p w:rsidR="00E53A09" w:rsidRPr="0026052D" w:rsidRDefault="00E53A09" w:rsidP="007F187F">
      <w:pPr>
        <w:spacing w:line="360" w:lineRule="auto"/>
        <w:rPr>
          <w:rFonts w:ascii="Book Antiqua" w:hAnsi="Book Antiqua" w:cs="Times New Roman"/>
          <w:kern w:val="0"/>
          <w:sz w:val="24"/>
          <w:szCs w:val="24"/>
        </w:rPr>
      </w:pPr>
    </w:p>
    <w:p w:rsidR="00E73D4E" w:rsidRDefault="00E53A09" w:rsidP="007F187F">
      <w:pPr>
        <w:spacing w:line="360" w:lineRule="auto"/>
        <w:rPr>
          <w:rFonts w:ascii="Book Antiqua" w:eastAsia="宋体" w:hAnsi="Book Antiqua" w:cs="Times New Roman"/>
          <w:kern w:val="0"/>
          <w:sz w:val="24"/>
          <w:szCs w:val="24"/>
        </w:rPr>
      </w:pPr>
      <w:bookmarkStart w:id="6" w:name="OLE_LINK125"/>
      <w:bookmarkStart w:id="7" w:name="OLE_LINK152"/>
      <w:bookmarkStart w:id="8" w:name="OLE_LINK173"/>
      <w:bookmarkStart w:id="9" w:name="OLE_LINK190"/>
      <w:bookmarkStart w:id="10" w:name="OLE_LINK228"/>
      <w:bookmarkStart w:id="11" w:name="OLE_LINK296"/>
      <w:r w:rsidRPr="00712F63">
        <w:rPr>
          <w:rFonts w:ascii="Book Antiqua" w:eastAsia="MS Mincho" w:hAnsi="Book Antiqua"/>
          <w:b/>
          <w:sz w:val="24"/>
          <w:lang w:eastAsia="ja-JP"/>
        </w:rPr>
        <w:t>Author contributions:</w:t>
      </w:r>
      <w:bookmarkEnd w:id="6"/>
      <w:bookmarkEnd w:id="7"/>
      <w:bookmarkEnd w:id="8"/>
      <w:bookmarkEnd w:id="9"/>
      <w:bookmarkEnd w:id="10"/>
      <w:bookmarkEnd w:id="11"/>
      <w:r w:rsidR="00A80A2C">
        <w:rPr>
          <w:rFonts w:ascii="Book Antiqua" w:hAnsi="Book Antiqua" w:hint="eastAsia"/>
          <w:b/>
          <w:sz w:val="24"/>
        </w:rPr>
        <w:t xml:space="preserve"> </w:t>
      </w:r>
      <w:r w:rsidR="00E73D4E" w:rsidRPr="00E53A09">
        <w:rPr>
          <w:rFonts w:ascii="Book Antiqua" w:eastAsia="宋体" w:hAnsi="Book Antiqua" w:cs="Times New Roman"/>
          <w:kern w:val="0"/>
          <w:sz w:val="24"/>
          <w:szCs w:val="24"/>
        </w:rPr>
        <w:t>Zhao GQ and</w:t>
      </w:r>
      <w:r w:rsidR="00A80A2C">
        <w:rPr>
          <w:rFonts w:ascii="Book Antiqua" w:eastAsia="宋体" w:hAnsi="Book Antiqua" w:cs="Times New Roman" w:hint="eastAsia"/>
          <w:kern w:val="0"/>
          <w:sz w:val="24"/>
          <w:szCs w:val="24"/>
        </w:rPr>
        <w:t xml:space="preserve"> </w:t>
      </w:r>
      <w:proofErr w:type="spellStart"/>
      <w:r w:rsidR="00E73D4E" w:rsidRPr="00E53A09">
        <w:rPr>
          <w:rFonts w:ascii="Book Antiqua" w:hAnsi="Book Antiqua" w:cs="Times New Roman"/>
          <w:kern w:val="0"/>
          <w:sz w:val="24"/>
          <w:szCs w:val="24"/>
        </w:rPr>
        <w:t>Zang</w:t>
      </w:r>
      <w:r w:rsidR="00E73D4E" w:rsidRPr="00E53A09">
        <w:rPr>
          <w:rFonts w:ascii="Book Antiqua" w:eastAsia="宋体" w:hAnsi="Book Antiqua" w:cs="Times New Roman"/>
          <w:kern w:val="0"/>
          <w:sz w:val="24"/>
          <w:szCs w:val="24"/>
        </w:rPr>
        <w:t>WQ</w:t>
      </w:r>
      <w:proofErr w:type="spellEnd"/>
      <w:r w:rsidR="00E73D4E" w:rsidRPr="00E53A09">
        <w:rPr>
          <w:rFonts w:ascii="Book Antiqua" w:eastAsia="宋体" w:hAnsi="Book Antiqua" w:cs="Times New Roman"/>
          <w:kern w:val="0"/>
          <w:sz w:val="24"/>
          <w:szCs w:val="24"/>
        </w:rPr>
        <w:t xml:space="preserve"> designed and guided the study</w:t>
      </w:r>
      <w:r>
        <w:rPr>
          <w:rFonts w:ascii="Book Antiqua" w:eastAsia="宋体" w:hAnsi="Book Antiqua" w:cs="Times New Roman" w:hint="eastAsia"/>
          <w:kern w:val="0"/>
          <w:sz w:val="24"/>
          <w:szCs w:val="24"/>
        </w:rPr>
        <w:t>;</w:t>
      </w:r>
      <w:r w:rsidR="00A80A2C">
        <w:rPr>
          <w:rFonts w:ascii="Book Antiqua" w:eastAsia="宋体" w:hAnsi="Book Antiqua" w:cs="Times New Roman" w:hint="eastAsia"/>
          <w:kern w:val="0"/>
          <w:sz w:val="24"/>
          <w:szCs w:val="24"/>
        </w:rPr>
        <w:t xml:space="preserve"> </w:t>
      </w:r>
      <w:proofErr w:type="spellStart"/>
      <w:r w:rsidR="00E73D4E" w:rsidRPr="00E53A09">
        <w:rPr>
          <w:rFonts w:ascii="Book Antiqua" w:eastAsia="宋体" w:hAnsi="Book Antiqua" w:cs="Times New Roman"/>
          <w:kern w:val="0"/>
          <w:sz w:val="24"/>
          <w:szCs w:val="24"/>
        </w:rPr>
        <w:t>Zang</w:t>
      </w:r>
      <w:proofErr w:type="spellEnd"/>
      <w:r w:rsidR="00E73D4E" w:rsidRPr="00E53A09">
        <w:rPr>
          <w:rFonts w:ascii="Book Antiqua" w:eastAsia="宋体" w:hAnsi="Book Antiqua" w:cs="Times New Roman"/>
          <w:kern w:val="0"/>
          <w:sz w:val="24"/>
          <w:szCs w:val="24"/>
        </w:rPr>
        <w:t xml:space="preserve"> WQ, </w:t>
      </w:r>
      <w:bookmarkStart w:id="12" w:name="OLE_LINK56"/>
      <w:bookmarkStart w:id="13" w:name="OLE_LINK57"/>
      <w:r w:rsidR="00E73D4E" w:rsidRPr="00E53A09">
        <w:rPr>
          <w:rFonts w:ascii="Book Antiqua" w:eastAsia="宋体" w:hAnsi="Book Antiqua" w:cs="Times New Roman"/>
          <w:kern w:val="0"/>
          <w:sz w:val="24"/>
          <w:szCs w:val="24"/>
        </w:rPr>
        <w:t xml:space="preserve">Yang X, Wang YY, </w:t>
      </w:r>
      <w:bookmarkEnd w:id="12"/>
      <w:bookmarkEnd w:id="13"/>
      <w:r w:rsidR="00E73D4E" w:rsidRPr="00E53A09">
        <w:rPr>
          <w:rFonts w:ascii="Book Antiqua" w:eastAsia="宋体" w:hAnsi="Book Antiqua" w:cs="Times New Roman"/>
          <w:kern w:val="0"/>
          <w:sz w:val="24"/>
          <w:szCs w:val="24"/>
        </w:rPr>
        <w:t>W</w:t>
      </w:r>
      <w:r>
        <w:rPr>
          <w:rFonts w:ascii="Book Antiqua" w:eastAsia="宋体" w:hAnsi="Book Antiqua" w:cs="Times New Roman" w:hint="eastAsia"/>
          <w:kern w:val="0"/>
          <w:sz w:val="24"/>
          <w:szCs w:val="24"/>
        </w:rPr>
        <w:t>ang</w:t>
      </w:r>
      <w:r w:rsidR="00E73D4E" w:rsidRPr="00E53A09">
        <w:rPr>
          <w:rFonts w:ascii="Book Antiqua" w:eastAsia="宋体" w:hAnsi="Book Antiqua" w:cs="Times New Roman"/>
          <w:kern w:val="0"/>
          <w:sz w:val="24"/>
          <w:szCs w:val="24"/>
        </w:rPr>
        <w:t xml:space="preserve"> T, Li M and Du Y</w:t>
      </w:r>
      <w:r>
        <w:rPr>
          <w:rFonts w:ascii="Book Antiqua" w:eastAsia="宋体" w:hAnsi="Book Antiqua" w:cs="Times New Roman" w:hint="eastAsia"/>
          <w:kern w:val="0"/>
          <w:sz w:val="24"/>
          <w:szCs w:val="24"/>
        </w:rPr>
        <w:t>W</w:t>
      </w:r>
      <w:r w:rsidR="00E73D4E" w:rsidRPr="00E53A09">
        <w:rPr>
          <w:rFonts w:ascii="Book Antiqua" w:eastAsia="宋体" w:hAnsi="Book Antiqua" w:cs="Times New Roman"/>
          <w:kern w:val="0"/>
          <w:sz w:val="24"/>
          <w:szCs w:val="24"/>
        </w:rPr>
        <w:t xml:space="preserve"> performed and participated in analysis of laboratory experiments data</w:t>
      </w:r>
      <w:r>
        <w:rPr>
          <w:rFonts w:ascii="Book Antiqua" w:eastAsia="宋体" w:hAnsi="Book Antiqua" w:cs="Times New Roman" w:hint="eastAsia"/>
          <w:kern w:val="0"/>
          <w:sz w:val="24"/>
          <w:szCs w:val="24"/>
        </w:rPr>
        <w:t>;</w:t>
      </w:r>
      <w:r w:rsidR="00A80A2C">
        <w:rPr>
          <w:rFonts w:ascii="Book Antiqua" w:eastAsia="宋体" w:hAnsi="Book Antiqua" w:cs="Times New Roman" w:hint="eastAsia"/>
          <w:kern w:val="0"/>
          <w:sz w:val="24"/>
          <w:szCs w:val="24"/>
        </w:rPr>
        <w:t xml:space="preserve"> </w:t>
      </w:r>
      <w:proofErr w:type="spellStart"/>
      <w:r w:rsidR="00E73D4E" w:rsidRPr="00E53A09">
        <w:rPr>
          <w:rFonts w:ascii="Book Antiqua" w:hAnsi="Book Antiqua" w:cs="Times New Roman"/>
          <w:kern w:val="0"/>
          <w:sz w:val="24"/>
          <w:szCs w:val="24"/>
        </w:rPr>
        <w:t>Zang</w:t>
      </w:r>
      <w:r w:rsidR="00E73D4E" w:rsidRPr="00E53A09">
        <w:rPr>
          <w:rFonts w:ascii="Book Antiqua" w:eastAsia="宋体" w:hAnsi="Book Antiqua" w:cs="Times New Roman"/>
          <w:kern w:val="0"/>
          <w:sz w:val="24"/>
          <w:szCs w:val="24"/>
        </w:rPr>
        <w:t>WQ</w:t>
      </w:r>
      <w:proofErr w:type="spellEnd"/>
      <w:r w:rsidR="00E73D4E" w:rsidRPr="00E53A09">
        <w:rPr>
          <w:rFonts w:ascii="Book Antiqua" w:eastAsia="宋体" w:hAnsi="Book Antiqua" w:cs="Times New Roman"/>
          <w:kern w:val="0"/>
          <w:sz w:val="24"/>
          <w:szCs w:val="24"/>
        </w:rPr>
        <w:t xml:space="preserve"> and Chen XN acquired, preserved clinical samples</w:t>
      </w:r>
      <w:r>
        <w:rPr>
          <w:rFonts w:ascii="Book Antiqua" w:eastAsia="宋体" w:hAnsi="Book Antiqua" w:cs="Times New Roman" w:hint="eastAsia"/>
          <w:kern w:val="0"/>
          <w:sz w:val="24"/>
          <w:szCs w:val="24"/>
        </w:rPr>
        <w:t>;</w:t>
      </w:r>
      <w:r w:rsidR="00E73D4E" w:rsidRPr="00E53A09">
        <w:rPr>
          <w:rFonts w:ascii="Book Antiqua" w:eastAsia="宋体" w:hAnsi="Book Antiqua" w:cs="Times New Roman"/>
          <w:kern w:val="0"/>
          <w:sz w:val="24"/>
          <w:szCs w:val="24"/>
        </w:rPr>
        <w:t xml:space="preserve"> Zhao GQ provided administrative support and funded </w:t>
      </w:r>
      <w:proofErr w:type="spellStart"/>
      <w:r w:rsidR="00E73D4E" w:rsidRPr="00E53A09">
        <w:rPr>
          <w:rFonts w:ascii="Book Antiqua" w:eastAsia="宋体" w:hAnsi="Book Antiqua" w:cs="Times New Roman"/>
          <w:kern w:val="0"/>
          <w:sz w:val="24"/>
          <w:szCs w:val="24"/>
        </w:rPr>
        <w:t>experiments</w:t>
      </w:r>
      <w:r>
        <w:rPr>
          <w:rFonts w:ascii="Book Antiqua" w:eastAsia="宋体" w:hAnsi="Book Antiqua" w:cs="Times New Roman" w:hint="eastAsia"/>
          <w:kern w:val="0"/>
          <w:sz w:val="24"/>
          <w:szCs w:val="24"/>
        </w:rPr>
        <w:t>;</w:t>
      </w:r>
      <w:r w:rsidRPr="00E53A09">
        <w:rPr>
          <w:rFonts w:ascii="Book Antiqua" w:eastAsia="宋体" w:hAnsi="Book Antiqua" w:cs="Times New Roman"/>
          <w:kern w:val="0"/>
          <w:sz w:val="24"/>
          <w:szCs w:val="24"/>
        </w:rPr>
        <w:t>a</w:t>
      </w:r>
      <w:r w:rsidR="00E73D4E" w:rsidRPr="00E53A09">
        <w:rPr>
          <w:rFonts w:ascii="Book Antiqua" w:eastAsia="宋体" w:hAnsi="Book Antiqua" w:cs="Times New Roman"/>
          <w:kern w:val="0"/>
          <w:sz w:val="24"/>
          <w:szCs w:val="24"/>
        </w:rPr>
        <w:t>ll</w:t>
      </w:r>
      <w:proofErr w:type="spellEnd"/>
      <w:r w:rsidR="00E73D4E" w:rsidRPr="00E53A09">
        <w:rPr>
          <w:rFonts w:ascii="Book Antiqua" w:eastAsia="宋体" w:hAnsi="Book Antiqua" w:cs="Times New Roman"/>
          <w:kern w:val="0"/>
          <w:sz w:val="24"/>
          <w:szCs w:val="24"/>
        </w:rPr>
        <w:t xml:space="preserve"> authors have contributed and approved the final manuscript.</w:t>
      </w:r>
    </w:p>
    <w:p w:rsidR="00DD03F9" w:rsidRDefault="00DD03F9" w:rsidP="007F187F">
      <w:pPr>
        <w:spacing w:line="360" w:lineRule="auto"/>
        <w:rPr>
          <w:rFonts w:ascii="Book Antiqua" w:eastAsia="宋体" w:hAnsi="Book Antiqua" w:cs="Times New Roman"/>
          <w:kern w:val="0"/>
          <w:sz w:val="24"/>
          <w:szCs w:val="24"/>
        </w:rPr>
      </w:pPr>
    </w:p>
    <w:p w:rsidR="00DD03F9" w:rsidRPr="00E53A09" w:rsidRDefault="00DD03F9" w:rsidP="007F187F">
      <w:pPr>
        <w:spacing w:line="360" w:lineRule="auto"/>
        <w:ind w:rightChars="2" w:right="4"/>
        <w:rPr>
          <w:rFonts w:ascii="Book Antiqua" w:eastAsia="宋体" w:hAnsi="Book Antiqua" w:cs="Times New Roman"/>
          <w:kern w:val="0"/>
          <w:sz w:val="24"/>
          <w:szCs w:val="24"/>
        </w:rPr>
      </w:pPr>
      <w:proofErr w:type="gramStart"/>
      <w:r w:rsidRPr="00DD03F9">
        <w:rPr>
          <w:rFonts w:ascii="Book Antiqua" w:eastAsia="宋体" w:hAnsi="Book Antiqua" w:cs="Times New Roman"/>
          <w:b/>
          <w:kern w:val="0"/>
          <w:sz w:val="24"/>
          <w:szCs w:val="24"/>
        </w:rPr>
        <w:t>Supported by</w:t>
      </w:r>
      <w:r w:rsidRPr="00DD03F9">
        <w:rPr>
          <w:rFonts w:ascii="Book Antiqua" w:eastAsia="宋体" w:hAnsi="Book Antiqua" w:cs="Times New Roman"/>
          <w:kern w:val="0"/>
          <w:sz w:val="24"/>
          <w:szCs w:val="24"/>
        </w:rPr>
        <w:t xml:space="preserve"> National Natural Science Foundation of China</w:t>
      </w:r>
      <w:r w:rsidR="008E1FBA">
        <w:rPr>
          <w:rFonts w:ascii="Book Antiqua" w:eastAsia="宋体" w:hAnsi="Book Antiqua" w:cs="Times New Roman" w:hint="eastAsia"/>
          <w:kern w:val="0"/>
          <w:sz w:val="24"/>
          <w:szCs w:val="24"/>
        </w:rPr>
        <w:t>,</w:t>
      </w:r>
      <w:r w:rsidRPr="00DD03F9">
        <w:rPr>
          <w:rFonts w:ascii="Book Antiqua" w:eastAsia="宋体" w:hAnsi="Book Antiqua" w:cs="Times New Roman"/>
          <w:kern w:val="0"/>
          <w:sz w:val="24"/>
          <w:szCs w:val="24"/>
        </w:rPr>
        <w:t xml:space="preserve"> </w:t>
      </w:r>
      <w:r w:rsidRPr="00DD03F9">
        <w:rPr>
          <w:rFonts w:ascii="Book Antiqua" w:eastAsia="宋体" w:hAnsi="Book Antiqua" w:cs="Times New Roman" w:hint="eastAsia"/>
          <w:kern w:val="0"/>
          <w:sz w:val="24"/>
          <w:szCs w:val="24"/>
        </w:rPr>
        <w:t xml:space="preserve">No. </w:t>
      </w:r>
      <w:r w:rsidRPr="00DD03F9">
        <w:rPr>
          <w:rFonts w:ascii="Book Antiqua" w:eastAsia="宋体" w:hAnsi="Book Antiqua" w:cs="Times New Roman"/>
          <w:kern w:val="0"/>
          <w:sz w:val="24"/>
          <w:szCs w:val="24"/>
        </w:rPr>
        <w:t>81301726.</w:t>
      </w:r>
      <w:proofErr w:type="gramEnd"/>
    </w:p>
    <w:p w:rsidR="00E53A09" w:rsidRPr="00DD03F9" w:rsidRDefault="00E53A09" w:rsidP="007F187F">
      <w:pPr>
        <w:spacing w:line="360" w:lineRule="auto"/>
        <w:rPr>
          <w:rFonts w:ascii="Book Antiqua" w:hAnsi="Book Antiqua"/>
          <w:b/>
          <w:sz w:val="24"/>
        </w:rPr>
      </w:pPr>
    </w:p>
    <w:p w:rsidR="00C60556" w:rsidRDefault="00146664" w:rsidP="007F187F">
      <w:pPr>
        <w:autoSpaceDE w:val="0"/>
        <w:autoSpaceDN w:val="0"/>
        <w:adjustRightInd w:val="0"/>
        <w:spacing w:line="360" w:lineRule="auto"/>
        <w:rPr>
          <w:rFonts w:ascii="Book Antiqua" w:eastAsia="宋体" w:hAnsi="Book Antiqua" w:cs="AdvPTimes"/>
          <w:kern w:val="0"/>
          <w:sz w:val="24"/>
          <w:szCs w:val="24"/>
        </w:rPr>
      </w:pPr>
      <w:bookmarkStart w:id="14" w:name="OLE_LINK5"/>
      <w:bookmarkStart w:id="15" w:name="OLE_LINK379"/>
      <w:bookmarkStart w:id="16" w:name="OLE_LINK380"/>
      <w:bookmarkStart w:id="17" w:name="OLE_LINK498"/>
      <w:bookmarkStart w:id="18" w:name="OLE_LINK499"/>
      <w:bookmarkStart w:id="19" w:name="OLE_LINK513"/>
      <w:bookmarkStart w:id="20" w:name="OLE_LINK521"/>
      <w:r w:rsidRPr="00E53A09">
        <w:rPr>
          <w:rFonts w:ascii="Book Antiqua" w:hAnsi="Book Antiqua"/>
          <w:b/>
          <w:bCs/>
          <w:iCs/>
          <w:color w:val="000000"/>
          <w:kern w:val="0"/>
          <w:sz w:val="24"/>
          <w:szCs w:val="24"/>
        </w:rPr>
        <w:t>Ethics approval:</w:t>
      </w:r>
      <w:bookmarkEnd w:id="14"/>
      <w:r w:rsidR="00A80A2C">
        <w:rPr>
          <w:rFonts w:ascii="Book Antiqua" w:hAnsi="Book Antiqua" w:hint="eastAsia"/>
          <w:b/>
          <w:bCs/>
          <w:iCs/>
          <w:color w:val="000000"/>
          <w:kern w:val="0"/>
          <w:sz w:val="24"/>
          <w:szCs w:val="24"/>
        </w:rPr>
        <w:t xml:space="preserve"> </w:t>
      </w:r>
      <w:r w:rsidR="00C60556" w:rsidRPr="00E53A09">
        <w:rPr>
          <w:rFonts w:ascii="Book Antiqua" w:eastAsia="宋体" w:hAnsi="Book Antiqua" w:cs="AdvPTimes"/>
          <w:kern w:val="0"/>
          <w:sz w:val="24"/>
          <w:szCs w:val="24"/>
        </w:rPr>
        <w:t xml:space="preserve">The study was approved by the Research Ethics Committee </w:t>
      </w:r>
      <w:r w:rsidR="00C60556" w:rsidRPr="00E53A09">
        <w:rPr>
          <w:rFonts w:ascii="Book Antiqua" w:eastAsia="宋体" w:hAnsi="Book Antiqua" w:cs="AdvPTimes"/>
          <w:kern w:val="0"/>
          <w:sz w:val="24"/>
          <w:szCs w:val="24"/>
        </w:rPr>
        <w:lastRenderedPageBreak/>
        <w:t xml:space="preserve">of Zhengzhou University. </w:t>
      </w:r>
    </w:p>
    <w:p w:rsidR="00E53A09" w:rsidRPr="00E53A09" w:rsidRDefault="00E53A09" w:rsidP="007F187F">
      <w:pPr>
        <w:autoSpaceDE w:val="0"/>
        <w:autoSpaceDN w:val="0"/>
        <w:adjustRightInd w:val="0"/>
        <w:spacing w:line="360" w:lineRule="auto"/>
        <w:rPr>
          <w:rFonts w:ascii="Book Antiqua" w:hAnsi="Book Antiqua"/>
          <w:b/>
          <w:bCs/>
          <w:iCs/>
          <w:color w:val="000000"/>
          <w:kern w:val="0"/>
          <w:sz w:val="24"/>
          <w:szCs w:val="24"/>
        </w:rPr>
      </w:pPr>
    </w:p>
    <w:p w:rsidR="00146664" w:rsidRDefault="00146664" w:rsidP="007F187F">
      <w:pPr>
        <w:autoSpaceDE w:val="0"/>
        <w:autoSpaceDN w:val="0"/>
        <w:adjustRightInd w:val="0"/>
        <w:spacing w:line="360" w:lineRule="auto"/>
        <w:rPr>
          <w:rFonts w:ascii="Book Antiqua" w:hAnsi="Book Antiqua" w:cs="Times New Roman"/>
          <w:color w:val="000000"/>
          <w:sz w:val="24"/>
          <w:szCs w:val="24"/>
        </w:rPr>
      </w:pPr>
      <w:r w:rsidRPr="00E53A09">
        <w:rPr>
          <w:rFonts w:ascii="Book Antiqua" w:hAnsi="Book Antiqua"/>
          <w:b/>
          <w:bCs/>
          <w:iCs/>
          <w:kern w:val="0"/>
          <w:sz w:val="24"/>
          <w:szCs w:val="24"/>
        </w:rPr>
        <w:t>Institutional animal care and use committee:</w:t>
      </w:r>
      <w:r w:rsidR="00A80A2C">
        <w:rPr>
          <w:rFonts w:ascii="Book Antiqua" w:hAnsi="Book Antiqua" w:hint="eastAsia"/>
          <w:b/>
          <w:bCs/>
          <w:iCs/>
          <w:kern w:val="0"/>
          <w:sz w:val="24"/>
          <w:szCs w:val="24"/>
        </w:rPr>
        <w:t xml:space="preserve"> </w:t>
      </w:r>
      <w:r w:rsidR="00CB0056" w:rsidRPr="00E53A09">
        <w:rPr>
          <w:rFonts w:ascii="Book Antiqua" w:hAnsi="Book Antiqua" w:cs="Times New Roman"/>
          <w:color w:val="000000"/>
          <w:sz w:val="24"/>
          <w:szCs w:val="24"/>
        </w:rPr>
        <w:t>There are no animal experiments in this study.</w:t>
      </w:r>
    </w:p>
    <w:p w:rsidR="00E53A09" w:rsidRPr="00E53A09" w:rsidRDefault="00E53A09" w:rsidP="007F187F">
      <w:pPr>
        <w:autoSpaceDE w:val="0"/>
        <w:autoSpaceDN w:val="0"/>
        <w:adjustRightInd w:val="0"/>
        <w:spacing w:line="360" w:lineRule="auto"/>
        <w:rPr>
          <w:rFonts w:ascii="Book Antiqua" w:hAnsi="Book Antiqua"/>
          <w:b/>
          <w:bCs/>
          <w:iCs/>
          <w:color w:val="000000"/>
          <w:kern w:val="0"/>
          <w:sz w:val="24"/>
          <w:szCs w:val="24"/>
        </w:rPr>
      </w:pPr>
    </w:p>
    <w:p w:rsidR="00146664" w:rsidRDefault="00146664" w:rsidP="007F187F">
      <w:pPr>
        <w:autoSpaceDE w:val="0"/>
        <w:autoSpaceDN w:val="0"/>
        <w:adjustRightInd w:val="0"/>
        <w:spacing w:line="360" w:lineRule="auto"/>
        <w:rPr>
          <w:rFonts w:ascii="Book Antiqua" w:eastAsia="宋体" w:hAnsi="Book Antiqua" w:cs="Times New Roman"/>
          <w:color w:val="000000"/>
          <w:kern w:val="0"/>
          <w:sz w:val="24"/>
          <w:szCs w:val="24"/>
        </w:rPr>
      </w:pPr>
      <w:bookmarkStart w:id="21" w:name="OLE_LINK526"/>
      <w:bookmarkStart w:id="22" w:name="OLE_LINK527"/>
      <w:r w:rsidRPr="00E53A09">
        <w:rPr>
          <w:rFonts w:ascii="Book Antiqua" w:hAnsi="Book Antiqua" w:cs="TimesNewRomanPS-BoldItalicMT"/>
          <w:b/>
          <w:bCs/>
          <w:iCs/>
          <w:color w:val="000000"/>
          <w:kern w:val="0"/>
          <w:sz w:val="24"/>
          <w:szCs w:val="24"/>
        </w:rPr>
        <w:t>Conflict-of-interest</w:t>
      </w:r>
      <w:r w:rsidRPr="00E53A09">
        <w:rPr>
          <w:rFonts w:ascii="Book Antiqua" w:hAnsi="Book Antiqua" w:cs="TimesNewRomanPS-BoldItalicMT"/>
          <w:b/>
          <w:bCs/>
          <w:iCs/>
          <w:color w:val="000000"/>
          <w:sz w:val="24"/>
          <w:szCs w:val="24"/>
        </w:rPr>
        <w:t>:</w:t>
      </w:r>
      <w:bookmarkEnd w:id="15"/>
      <w:bookmarkEnd w:id="16"/>
      <w:bookmarkEnd w:id="21"/>
      <w:bookmarkEnd w:id="22"/>
      <w:r w:rsidR="0094428F">
        <w:rPr>
          <w:rFonts w:ascii="Book Antiqua" w:hAnsi="Book Antiqua" w:cs="TimesNewRomanPS-BoldItalicMT" w:hint="eastAsia"/>
          <w:b/>
          <w:bCs/>
          <w:iCs/>
          <w:color w:val="000000"/>
          <w:sz w:val="24"/>
          <w:szCs w:val="24"/>
        </w:rPr>
        <w:t xml:space="preserve"> </w:t>
      </w:r>
      <w:r w:rsidR="00C60556" w:rsidRPr="00E53A09">
        <w:rPr>
          <w:rFonts w:ascii="Book Antiqua" w:eastAsia="宋体" w:hAnsi="Book Antiqua" w:cs="Times New Roman"/>
          <w:color w:val="000000"/>
          <w:kern w:val="0"/>
          <w:sz w:val="24"/>
          <w:szCs w:val="24"/>
        </w:rPr>
        <w:t xml:space="preserve">We declare that we have no financial and personal relationships with other people or organizations that can inappropriately influence our </w:t>
      </w:r>
      <w:proofErr w:type="spellStart"/>
      <w:r w:rsidR="00C60556" w:rsidRPr="00E53A09">
        <w:rPr>
          <w:rFonts w:ascii="Book Antiqua" w:eastAsia="宋体" w:hAnsi="Book Antiqua" w:cs="Times New Roman"/>
          <w:color w:val="000000"/>
          <w:kern w:val="0"/>
          <w:sz w:val="24"/>
          <w:szCs w:val="24"/>
        </w:rPr>
        <w:t>work</w:t>
      </w:r>
      <w:proofErr w:type="gramStart"/>
      <w:r w:rsidR="00C60556" w:rsidRPr="00E53A09">
        <w:rPr>
          <w:rFonts w:ascii="Book Antiqua" w:eastAsia="宋体" w:hAnsi="Book Antiqua" w:cs="Times New Roman"/>
          <w:color w:val="000000"/>
          <w:kern w:val="0"/>
          <w:sz w:val="24"/>
          <w:szCs w:val="24"/>
        </w:rPr>
        <w:t>,there</w:t>
      </w:r>
      <w:proofErr w:type="spellEnd"/>
      <w:proofErr w:type="gramEnd"/>
      <w:r w:rsidR="00C60556" w:rsidRPr="00E53A09">
        <w:rPr>
          <w:rFonts w:ascii="Book Antiqua" w:eastAsia="宋体" w:hAnsi="Book Antiqua" w:cs="Times New Roman"/>
          <w:color w:val="000000"/>
          <w:kern w:val="0"/>
          <w:sz w:val="24"/>
          <w:szCs w:val="24"/>
        </w:rPr>
        <w:t xml:space="preserve"> is no professional or other personal interest of any nature or kind in any product, service and/or company that could be construed as influencing the position presented in, or the review of the manuscript.</w:t>
      </w:r>
    </w:p>
    <w:p w:rsidR="00E53A09" w:rsidRPr="00E53A09" w:rsidRDefault="00E53A09" w:rsidP="007F187F">
      <w:pPr>
        <w:autoSpaceDE w:val="0"/>
        <w:autoSpaceDN w:val="0"/>
        <w:adjustRightInd w:val="0"/>
        <w:spacing w:line="360" w:lineRule="auto"/>
        <w:rPr>
          <w:rFonts w:ascii="Book Antiqua" w:hAnsi="Book Antiqua" w:cs="TimesNewRomanPS-BoldItalicMT"/>
          <w:b/>
          <w:bCs/>
          <w:iCs/>
          <w:color w:val="000000"/>
          <w:kern w:val="0"/>
          <w:sz w:val="24"/>
          <w:szCs w:val="24"/>
        </w:rPr>
      </w:pPr>
    </w:p>
    <w:p w:rsidR="00146664" w:rsidRDefault="00146664" w:rsidP="007F187F">
      <w:pPr>
        <w:autoSpaceDE w:val="0"/>
        <w:autoSpaceDN w:val="0"/>
        <w:adjustRightInd w:val="0"/>
        <w:spacing w:line="360" w:lineRule="auto"/>
        <w:rPr>
          <w:rFonts w:ascii="Book Antiqua" w:hAnsi="Book Antiqua" w:cs="Times New Roman"/>
          <w:bCs/>
          <w:iCs/>
          <w:kern w:val="0"/>
          <w:sz w:val="24"/>
          <w:szCs w:val="24"/>
        </w:rPr>
      </w:pPr>
      <w:r w:rsidRPr="00E53A09">
        <w:rPr>
          <w:rFonts w:ascii="Book Antiqua" w:hAnsi="Book Antiqua" w:cs="TimesNewRomanPS-BoldItalicMT"/>
          <w:b/>
          <w:bCs/>
          <w:iCs/>
          <w:color w:val="000000"/>
          <w:kern w:val="0"/>
          <w:sz w:val="24"/>
          <w:szCs w:val="24"/>
        </w:rPr>
        <w:t>Data sharing</w:t>
      </w:r>
      <w:r w:rsidRPr="00E53A09">
        <w:rPr>
          <w:rFonts w:ascii="Book Antiqua" w:hAnsi="Book Antiqua" w:cs="TimesNewRomanPS-BoldItalicMT"/>
          <w:b/>
          <w:bCs/>
          <w:iCs/>
          <w:color w:val="000000"/>
          <w:sz w:val="24"/>
          <w:szCs w:val="24"/>
        </w:rPr>
        <w:t>:</w:t>
      </w:r>
      <w:bookmarkEnd w:id="17"/>
      <w:bookmarkEnd w:id="18"/>
      <w:bookmarkEnd w:id="19"/>
      <w:bookmarkEnd w:id="20"/>
      <w:r w:rsidR="00A80A2C">
        <w:rPr>
          <w:rFonts w:ascii="Book Antiqua" w:hAnsi="Book Antiqua" w:cs="TimesNewRomanPS-BoldItalicMT" w:hint="eastAsia"/>
          <w:b/>
          <w:bCs/>
          <w:iCs/>
          <w:color w:val="000000"/>
          <w:sz w:val="24"/>
          <w:szCs w:val="24"/>
        </w:rPr>
        <w:t xml:space="preserve"> </w:t>
      </w:r>
      <w:r w:rsidR="00C60556" w:rsidRPr="00E53A09">
        <w:rPr>
          <w:rFonts w:ascii="Book Antiqua" w:hAnsi="Book Antiqua" w:cs="Times New Roman"/>
          <w:bCs/>
          <w:iCs/>
          <w:kern w:val="0"/>
          <w:sz w:val="24"/>
          <w:szCs w:val="24"/>
        </w:rPr>
        <w:t>No additional data are available.</w:t>
      </w:r>
    </w:p>
    <w:p w:rsidR="00E53A09" w:rsidRPr="00E53A09" w:rsidRDefault="00E53A09" w:rsidP="007F187F">
      <w:pPr>
        <w:autoSpaceDE w:val="0"/>
        <w:autoSpaceDN w:val="0"/>
        <w:adjustRightInd w:val="0"/>
        <w:spacing w:line="360" w:lineRule="auto"/>
        <w:rPr>
          <w:rFonts w:ascii="Book Antiqua" w:hAnsi="Book Antiqua" w:cs="TimesNewRomanPS-BoldItalicMT"/>
          <w:bCs/>
          <w:iCs/>
          <w:color w:val="000000"/>
          <w:kern w:val="0"/>
          <w:sz w:val="24"/>
          <w:szCs w:val="24"/>
        </w:rPr>
      </w:pPr>
    </w:p>
    <w:p w:rsidR="00E53A09" w:rsidRPr="00164EDB" w:rsidRDefault="00E53A09" w:rsidP="007F187F">
      <w:pPr>
        <w:spacing w:line="360" w:lineRule="auto"/>
        <w:rPr>
          <w:rFonts w:ascii="Book Antiqua" w:hAnsi="Book Antiqua"/>
          <w:b/>
          <w:color w:val="000000"/>
          <w:kern w:val="0"/>
          <w:sz w:val="24"/>
        </w:rPr>
      </w:pPr>
      <w:r w:rsidRPr="00164EDB">
        <w:rPr>
          <w:rFonts w:ascii="Book Antiqua" w:hAnsi="Book Antiqua"/>
          <w:b/>
          <w:color w:val="000000"/>
          <w:kern w:val="0"/>
          <w:sz w:val="24"/>
        </w:rPr>
        <w:t xml:space="preserve">Open-Access: </w:t>
      </w:r>
      <w:r w:rsidRPr="00164EDB">
        <w:rPr>
          <w:rFonts w:ascii="Book Antiqua" w:hAnsi="Book Antiqua"/>
          <w:color w:val="000000"/>
          <w:kern w:val="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146664" w:rsidRPr="00E53A09" w:rsidRDefault="00146664" w:rsidP="007F187F">
      <w:pPr>
        <w:spacing w:line="360" w:lineRule="auto"/>
        <w:rPr>
          <w:rFonts w:ascii="Book Antiqua" w:hAnsi="Book Antiqua" w:cs="Times New Roman"/>
          <w:b/>
          <w:sz w:val="24"/>
          <w:szCs w:val="24"/>
        </w:rPr>
      </w:pPr>
    </w:p>
    <w:p w:rsidR="00E53A09" w:rsidRPr="00E53A09" w:rsidRDefault="007046BD" w:rsidP="007F187F">
      <w:pPr>
        <w:spacing w:line="360" w:lineRule="auto"/>
        <w:rPr>
          <w:rFonts w:ascii="Book Antiqua" w:hAnsi="Book Antiqua" w:cs="Times New Roman"/>
          <w:sz w:val="24"/>
          <w:szCs w:val="24"/>
        </w:rPr>
      </w:pPr>
      <w:r w:rsidRPr="00E53A09">
        <w:rPr>
          <w:rFonts w:ascii="Book Antiqua" w:hAnsi="Book Antiqua" w:cs="Times New Roman"/>
          <w:b/>
          <w:sz w:val="24"/>
          <w:szCs w:val="24"/>
        </w:rPr>
        <w:t>Correspondence to</w:t>
      </w:r>
      <w:r w:rsidRPr="00E53A09">
        <w:rPr>
          <w:rFonts w:ascii="Book Antiqua" w:hAnsi="Book Antiqua" w:cs="Times New Roman"/>
          <w:sz w:val="24"/>
          <w:szCs w:val="24"/>
        </w:rPr>
        <w:t xml:space="preserve">: </w:t>
      </w:r>
      <w:proofErr w:type="spellStart"/>
      <w:r w:rsidRPr="00E53A09">
        <w:rPr>
          <w:rFonts w:ascii="Book Antiqua" w:hAnsi="Book Antiqua" w:cs="Times New Roman"/>
          <w:b/>
          <w:kern w:val="0"/>
          <w:sz w:val="24"/>
          <w:szCs w:val="24"/>
        </w:rPr>
        <w:t>Guo</w:t>
      </w:r>
      <w:r w:rsidR="00E53A09">
        <w:rPr>
          <w:rFonts w:ascii="Book Antiqua" w:hAnsi="Book Antiqua" w:cs="Times New Roman" w:hint="eastAsia"/>
          <w:b/>
          <w:kern w:val="0"/>
          <w:sz w:val="24"/>
          <w:szCs w:val="24"/>
        </w:rPr>
        <w:t>-</w:t>
      </w:r>
      <w:r w:rsidR="00E53A09" w:rsidRPr="00E53A09">
        <w:rPr>
          <w:rFonts w:ascii="Book Antiqua" w:hAnsi="Book Antiqua" w:cs="Times New Roman"/>
          <w:b/>
          <w:kern w:val="0"/>
          <w:sz w:val="24"/>
          <w:szCs w:val="24"/>
        </w:rPr>
        <w:t>Qiang</w:t>
      </w:r>
      <w:proofErr w:type="spellEnd"/>
      <w:r w:rsidR="007F187F">
        <w:rPr>
          <w:rFonts w:ascii="Book Antiqua" w:hAnsi="Book Antiqua" w:cs="Times New Roman" w:hint="eastAsia"/>
          <w:b/>
          <w:kern w:val="0"/>
          <w:sz w:val="24"/>
          <w:szCs w:val="24"/>
        </w:rPr>
        <w:t xml:space="preserve"> </w:t>
      </w:r>
      <w:r w:rsidRPr="00E53A09">
        <w:rPr>
          <w:rFonts w:ascii="Book Antiqua" w:hAnsi="Book Antiqua" w:cs="Times New Roman"/>
          <w:b/>
          <w:kern w:val="0"/>
          <w:sz w:val="24"/>
          <w:szCs w:val="24"/>
        </w:rPr>
        <w:t xml:space="preserve">Zhao, </w:t>
      </w:r>
      <w:r w:rsidR="00E53A09" w:rsidRPr="00E53A09">
        <w:rPr>
          <w:rFonts w:ascii="Book Antiqua" w:hAnsi="Book Antiqua" w:cs="Times New Roman"/>
          <w:b/>
          <w:kern w:val="0"/>
          <w:sz w:val="24"/>
          <w:szCs w:val="24"/>
        </w:rPr>
        <w:t>Ph</w:t>
      </w:r>
      <w:r w:rsidR="00D26ABE" w:rsidRPr="00E53A09">
        <w:rPr>
          <w:rFonts w:ascii="Book Antiqua" w:hAnsi="Book Antiqua" w:cs="Times New Roman"/>
          <w:b/>
          <w:kern w:val="0"/>
          <w:sz w:val="24"/>
          <w:szCs w:val="24"/>
        </w:rPr>
        <w:t xml:space="preserve">D, </w:t>
      </w:r>
      <w:r w:rsidRPr="00E53A09">
        <w:rPr>
          <w:rFonts w:ascii="Book Antiqua" w:hAnsi="Book Antiqua" w:cs="Times New Roman"/>
          <w:kern w:val="0"/>
          <w:sz w:val="24"/>
          <w:szCs w:val="24"/>
        </w:rPr>
        <w:t>College of Basic Medical Sciences, Zhengzhou University,</w:t>
      </w:r>
      <w:r w:rsidR="0094428F" w:rsidRPr="0094428F">
        <w:rPr>
          <w:rFonts w:ascii="Book Antiqua" w:hAnsi="Book Antiqua" w:cs="Times New Roman"/>
          <w:kern w:val="0"/>
          <w:sz w:val="24"/>
          <w:szCs w:val="24"/>
        </w:rPr>
        <w:t xml:space="preserve"> </w:t>
      </w:r>
      <w:r w:rsidR="007F187F">
        <w:rPr>
          <w:rFonts w:ascii="Book Antiqua" w:hAnsi="Book Antiqua" w:cs="Times New Roman" w:hint="eastAsia"/>
          <w:kern w:val="0"/>
          <w:sz w:val="24"/>
          <w:szCs w:val="24"/>
        </w:rPr>
        <w:t xml:space="preserve">40 </w:t>
      </w:r>
      <w:proofErr w:type="spellStart"/>
      <w:r w:rsidR="007F187F">
        <w:rPr>
          <w:rFonts w:ascii="Book Antiqua" w:hAnsi="Book Antiqua" w:cs="Times New Roman" w:hint="eastAsia"/>
          <w:kern w:val="0"/>
          <w:sz w:val="24"/>
          <w:szCs w:val="24"/>
        </w:rPr>
        <w:t>Daxue</w:t>
      </w:r>
      <w:proofErr w:type="spellEnd"/>
      <w:r w:rsidR="007F187F">
        <w:rPr>
          <w:rFonts w:ascii="Book Antiqua" w:hAnsi="Book Antiqua" w:cs="Times New Roman" w:hint="eastAsia"/>
          <w:kern w:val="0"/>
          <w:sz w:val="24"/>
          <w:szCs w:val="24"/>
        </w:rPr>
        <w:t xml:space="preserve"> </w:t>
      </w:r>
      <w:r w:rsidR="007F187F">
        <w:rPr>
          <w:rFonts w:ascii="Book Antiqua" w:hAnsi="Book Antiqua" w:cs="Times New Roman"/>
          <w:kern w:val="0"/>
          <w:sz w:val="24"/>
          <w:szCs w:val="24"/>
        </w:rPr>
        <w:t>North Road</w:t>
      </w:r>
      <w:r w:rsidR="007F187F">
        <w:rPr>
          <w:rFonts w:ascii="Book Antiqua" w:hAnsi="Book Antiqua" w:cs="Times New Roman" w:hint="eastAsia"/>
          <w:kern w:val="0"/>
          <w:sz w:val="24"/>
          <w:szCs w:val="24"/>
        </w:rPr>
        <w:t xml:space="preserve">, </w:t>
      </w:r>
      <w:r w:rsidR="007F187F">
        <w:rPr>
          <w:rFonts w:ascii="Book Antiqua" w:hAnsi="Book Antiqua" w:cs="Times New Roman"/>
          <w:kern w:val="0"/>
          <w:sz w:val="24"/>
          <w:szCs w:val="24"/>
        </w:rPr>
        <w:t>450001</w:t>
      </w:r>
      <w:r w:rsidRPr="00E53A09">
        <w:rPr>
          <w:rFonts w:ascii="Book Antiqua" w:hAnsi="Book Antiqua" w:cs="Times New Roman"/>
          <w:kern w:val="0"/>
          <w:sz w:val="24"/>
          <w:szCs w:val="24"/>
        </w:rPr>
        <w:t xml:space="preserve"> </w:t>
      </w:r>
      <w:r w:rsidRPr="0026052D">
        <w:rPr>
          <w:rFonts w:ascii="Book Antiqua" w:hAnsi="Book Antiqua" w:cs="Times New Roman"/>
          <w:kern w:val="0"/>
          <w:sz w:val="24"/>
          <w:szCs w:val="24"/>
        </w:rPr>
        <w:t>Zhengzhou</w:t>
      </w:r>
      <w:r w:rsidR="007F187F">
        <w:rPr>
          <w:rFonts w:ascii="Book Antiqua" w:hAnsi="Book Antiqua" w:cs="Times New Roman" w:hint="eastAsia"/>
          <w:kern w:val="0"/>
          <w:sz w:val="24"/>
          <w:szCs w:val="24"/>
        </w:rPr>
        <w:t>,</w:t>
      </w:r>
      <w:r w:rsidRPr="00E53A09">
        <w:rPr>
          <w:rFonts w:ascii="Book Antiqua" w:hAnsi="Book Antiqua" w:cs="Times New Roman"/>
          <w:kern w:val="0"/>
          <w:sz w:val="24"/>
          <w:szCs w:val="24"/>
        </w:rPr>
        <w:t xml:space="preserve">  </w:t>
      </w:r>
      <w:r w:rsidR="00D26ABE" w:rsidRPr="00E53A09">
        <w:rPr>
          <w:rFonts w:ascii="Book Antiqua" w:hAnsi="Book Antiqua" w:cs="Times New Roman"/>
          <w:kern w:val="0"/>
          <w:sz w:val="24"/>
          <w:szCs w:val="24"/>
        </w:rPr>
        <w:t>Henan Province,</w:t>
      </w:r>
      <w:r w:rsidR="00BC3D03">
        <w:rPr>
          <w:rFonts w:ascii="Book Antiqua" w:hAnsi="Book Antiqua" w:cs="Times New Roman" w:hint="eastAsia"/>
          <w:kern w:val="0"/>
          <w:sz w:val="24"/>
          <w:szCs w:val="24"/>
        </w:rPr>
        <w:t xml:space="preserve"> </w:t>
      </w:r>
      <w:r w:rsidRPr="00E53A09">
        <w:rPr>
          <w:rFonts w:ascii="Book Antiqua" w:hAnsi="Book Antiqua" w:cs="Times New Roman"/>
          <w:kern w:val="0"/>
          <w:sz w:val="24"/>
          <w:szCs w:val="24"/>
        </w:rPr>
        <w:t>China.</w:t>
      </w:r>
      <w:r w:rsidR="00A80A2C">
        <w:rPr>
          <w:rFonts w:ascii="Book Antiqua" w:hAnsi="Book Antiqua" w:cs="Times New Roman" w:hint="eastAsia"/>
          <w:kern w:val="0"/>
          <w:sz w:val="24"/>
          <w:szCs w:val="24"/>
        </w:rPr>
        <w:t xml:space="preserve"> </w:t>
      </w:r>
      <w:hyperlink r:id="rId8" w:history="1">
        <w:r w:rsidR="00E53A09" w:rsidRPr="00A80A2C">
          <w:rPr>
            <w:rStyle w:val="a9"/>
            <w:rFonts w:ascii="Book Antiqua" w:hAnsi="Book Antiqua" w:cs="Times New Roman"/>
            <w:color w:val="auto"/>
            <w:sz w:val="24"/>
            <w:szCs w:val="24"/>
            <w:u w:val="none"/>
          </w:rPr>
          <w:t>zhaogq@zzu.edu.cn</w:t>
        </w:r>
      </w:hyperlink>
    </w:p>
    <w:p w:rsidR="007046BD" w:rsidRDefault="007046BD" w:rsidP="007F187F">
      <w:pPr>
        <w:spacing w:line="360" w:lineRule="auto"/>
        <w:rPr>
          <w:rFonts w:ascii="Book Antiqua" w:hAnsi="Book Antiqua" w:cs="Times New Roman"/>
          <w:sz w:val="24"/>
          <w:szCs w:val="24"/>
        </w:rPr>
      </w:pPr>
      <w:r w:rsidRPr="00E53A09">
        <w:rPr>
          <w:rFonts w:ascii="Book Antiqua" w:hAnsi="Book Antiqua" w:cs="Times New Roman"/>
          <w:b/>
          <w:sz w:val="24"/>
          <w:szCs w:val="24"/>
        </w:rPr>
        <w:t>Telephone</w:t>
      </w:r>
      <w:r w:rsidRPr="00E53A09">
        <w:rPr>
          <w:rFonts w:ascii="Book Antiqua" w:hAnsi="Book Antiqua" w:cs="Times New Roman"/>
          <w:sz w:val="24"/>
          <w:szCs w:val="24"/>
        </w:rPr>
        <w:t>: +86</w:t>
      </w:r>
      <w:r w:rsidR="00E53A09">
        <w:rPr>
          <w:rFonts w:ascii="Book Antiqua" w:hAnsi="Book Antiqua" w:cs="Times New Roman" w:hint="eastAsia"/>
          <w:sz w:val="24"/>
          <w:szCs w:val="24"/>
        </w:rPr>
        <w:t>-</w:t>
      </w:r>
      <w:r w:rsidRPr="00E53A09">
        <w:rPr>
          <w:rFonts w:ascii="Book Antiqua" w:hAnsi="Book Antiqua" w:cs="Times New Roman"/>
          <w:sz w:val="24"/>
          <w:szCs w:val="24"/>
        </w:rPr>
        <w:t>371</w:t>
      </w:r>
      <w:r w:rsidR="00E53A09">
        <w:rPr>
          <w:rFonts w:ascii="Book Antiqua" w:hAnsi="Book Antiqua" w:cs="Times New Roman" w:hint="eastAsia"/>
          <w:sz w:val="24"/>
          <w:szCs w:val="24"/>
        </w:rPr>
        <w:t>-</w:t>
      </w:r>
      <w:r w:rsidRPr="00E53A09">
        <w:rPr>
          <w:rFonts w:ascii="Book Antiqua" w:hAnsi="Book Antiqua" w:cs="Times New Roman"/>
          <w:sz w:val="24"/>
          <w:szCs w:val="24"/>
        </w:rPr>
        <w:t>67781959</w:t>
      </w:r>
    </w:p>
    <w:p w:rsidR="00E53A09" w:rsidRPr="003A7A75" w:rsidRDefault="003A7A75" w:rsidP="007F187F">
      <w:pPr>
        <w:spacing w:line="360" w:lineRule="auto"/>
        <w:rPr>
          <w:rFonts w:ascii="Book Antiqua" w:hAnsi="Book Antiqua"/>
          <w:sz w:val="24"/>
        </w:rPr>
      </w:pPr>
      <w:bookmarkStart w:id="23" w:name="OLE_LINK476"/>
      <w:bookmarkStart w:id="24" w:name="OLE_LINK477"/>
      <w:r>
        <w:rPr>
          <w:rFonts w:ascii="Book Antiqua" w:hAnsi="Book Antiqua"/>
          <w:b/>
          <w:sz w:val="24"/>
        </w:rPr>
        <w:t xml:space="preserve">Received: </w:t>
      </w:r>
      <w:r w:rsidRPr="003A7A75">
        <w:rPr>
          <w:rFonts w:ascii="Book Antiqua" w:hAnsi="Book Antiqua" w:hint="eastAsia"/>
          <w:sz w:val="24"/>
        </w:rPr>
        <w:t>December 16, 2014</w:t>
      </w:r>
    </w:p>
    <w:p w:rsidR="00E53A09" w:rsidRPr="003A7A75" w:rsidRDefault="00E53A09" w:rsidP="007F187F">
      <w:pPr>
        <w:spacing w:line="360" w:lineRule="auto"/>
        <w:rPr>
          <w:rFonts w:ascii="Book Antiqua" w:hAnsi="Book Antiqua"/>
          <w:sz w:val="24"/>
        </w:rPr>
      </w:pPr>
      <w:r w:rsidRPr="009659DA">
        <w:rPr>
          <w:rFonts w:ascii="Book Antiqua" w:hAnsi="Book Antiqua" w:hint="eastAsia"/>
          <w:b/>
          <w:sz w:val="24"/>
        </w:rPr>
        <w:t>Peer-review started</w:t>
      </w:r>
      <w:r>
        <w:rPr>
          <w:rFonts w:ascii="Book Antiqua" w:hAnsi="Book Antiqua"/>
          <w:b/>
          <w:sz w:val="24"/>
        </w:rPr>
        <w:t>:</w:t>
      </w:r>
      <w:r w:rsidR="00EE6024">
        <w:rPr>
          <w:rFonts w:ascii="Book Antiqua" w:hAnsi="Book Antiqua" w:hint="eastAsia"/>
          <w:b/>
          <w:sz w:val="24"/>
        </w:rPr>
        <w:t xml:space="preserve"> </w:t>
      </w:r>
      <w:r w:rsidR="003A7A75" w:rsidRPr="003A7A75">
        <w:rPr>
          <w:rFonts w:ascii="Book Antiqua" w:hAnsi="Book Antiqua" w:hint="eastAsia"/>
          <w:sz w:val="24"/>
        </w:rPr>
        <w:t>December 16, 2014</w:t>
      </w:r>
    </w:p>
    <w:p w:rsidR="00E53A09" w:rsidRDefault="00E53A09" w:rsidP="007F187F">
      <w:pPr>
        <w:spacing w:line="360" w:lineRule="auto"/>
        <w:rPr>
          <w:rFonts w:ascii="Book Antiqua" w:hAnsi="Book Antiqua"/>
          <w:b/>
          <w:sz w:val="24"/>
        </w:rPr>
      </w:pPr>
      <w:r w:rsidRPr="009659DA">
        <w:rPr>
          <w:rFonts w:ascii="Book Antiqua" w:hAnsi="Book Antiqua"/>
          <w:b/>
          <w:sz w:val="24"/>
        </w:rPr>
        <w:t>First decision:</w:t>
      </w:r>
      <w:bookmarkStart w:id="25" w:name="OLE_LINK8"/>
      <w:bookmarkStart w:id="26" w:name="OLE_LINK9"/>
      <w:r w:rsidR="00EE6024">
        <w:rPr>
          <w:rFonts w:ascii="Book Antiqua" w:hAnsi="Book Antiqua" w:hint="eastAsia"/>
          <w:b/>
          <w:sz w:val="24"/>
        </w:rPr>
        <w:t xml:space="preserve"> </w:t>
      </w:r>
      <w:r w:rsidR="003A7A75" w:rsidRPr="003A7A75">
        <w:rPr>
          <w:rFonts w:ascii="Book Antiqua" w:hAnsi="Book Antiqua"/>
          <w:sz w:val="24"/>
        </w:rPr>
        <w:t xml:space="preserve">January </w:t>
      </w:r>
      <w:r w:rsidR="003A7A75" w:rsidRPr="003A7A75">
        <w:rPr>
          <w:rFonts w:ascii="Book Antiqua" w:hAnsi="Book Antiqua" w:hint="eastAsia"/>
          <w:sz w:val="24"/>
        </w:rPr>
        <w:t>8</w:t>
      </w:r>
      <w:r w:rsidR="003A7A75" w:rsidRPr="003A7A75">
        <w:rPr>
          <w:rFonts w:ascii="Book Antiqua" w:hAnsi="Book Antiqua"/>
          <w:sz w:val="24"/>
        </w:rPr>
        <w:t>, 2015</w:t>
      </w:r>
      <w:bookmarkEnd w:id="25"/>
      <w:bookmarkEnd w:id="26"/>
    </w:p>
    <w:p w:rsidR="00E53A09" w:rsidRDefault="003A7A75" w:rsidP="007F187F">
      <w:pPr>
        <w:spacing w:line="360" w:lineRule="auto"/>
        <w:rPr>
          <w:rFonts w:ascii="Book Antiqua" w:hAnsi="Book Antiqua"/>
          <w:b/>
          <w:sz w:val="24"/>
        </w:rPr>
      </w:pPr>
      <w:r>
        <w:rPr>
          <w:rFonts w:ascii="Book Antiqua" w:hAnsi="Book Antiqua"/>
          <w:b/>
          <w:sz w:val="24"/>
        </w:rPr>
        <w:lastRenderedPageBreak/>
        <w:t xml:space="preserve">Revised: </w:t>
      </w:r>
      <w:r w:rsidRPr="003A7A75">
        <w:rPr>
          <w:rFonts w:ascii="Book Antiqua" w:hAnsi="Book Antiqua"/>
          <w:sz w:val="24"/>
        </w:rPr>
        <w:t xml:space="preserve">January </w:t>
      </w:r>
      <w:r>
        <w:rPr>
          <w:rFonts w:ascii="Book Antiqua" w:hAnsi="Book Antiqua" w:hint="eastAsia"/>
          <w:sz w:val="24"/>
        </w:rPr>
        <w:t>15</w:t>
      </w:r>
      <w:r w:rsidRPr="003A7A75">
        <w:rPr>
          <w:rFonts w:ascii="Book Antiqua" w:hAnsi="Book Antiqua"/>
          <w:sz w:val="24"/>
        </w:rPr>
        <w:t>, 2015</w:t>
      </w:r>
    </w:p>
    <w:p w:rsidR="00843017" w:rsidRPr="000213AF" w:rsidRDefault="00E53A09" w:rsidP="00843017">
      <w:pPr>
        <w:rPr>
          <w:rFonts w:ascii="Book Antiqua" w:hAnsi="Book Antiqua"/>
          <w:color w:val="000000"/>
          <w:sz w:val="24"/>
        </w:rPr>
      </w:pPr>
      <w:r>
        <w:rPr>
          <w:rFonts w:ascii="Book Antiqua" w:hAnsi="Book Antiqua"/>
          <w:b/>
          <w:sz w:val="24"/>
        </w:rPr>
        <w:t>Accepted:</w:t>
      </w:r>
      <w:bookmarkStart w:id="27" w:name="OLE_LINK98"/>
      <w:bookmarkStart w:id="28" w:name="OLE_LINK99"/>
      <w:bookmarkStart w:id="29" w:name="OLE_LINK104"/>
      <w:r w:rsidR="00843017" w:rsidRPr="00843017">
        <w:rPr>
          <w:rFonts w:ascii="Book Antiqua" w:hAnsi="Book Antiqua"/>
          <w:color w:val="000000"/>
          <w:sz w:val="24"/>
        </w:rPr>
        <w:t xml:space="preserve"> </w:t>
      </w:r>
      <w:r w:rsidR="00843017">
        <w:rPr>
          <w:rFonts w:ascii="Book Antiqua" w:hAnsi="Book Antiqua"/>
          <w:color w:val="000000"/>
          <w:sz w:val="24"/>
        </w:rPr>
        <w:t>February 1</w:t>
      </w:r>
      <w:r w:rsidR="00843017">
        <w:rPr>
          <w:rFonts w:ascii="Book Antiqua" w:hAnsi="Book Antiqua" w:hint="eastAsia"/>
          <w:color w:val="000000"/>
          <w:sz w:val="24"/>
        </w:rPr>
        <w:t>2</w:t>
      </w:r>
      <w:r w:rsidR="00843017" w:rsidRPr="000213AF">
        <w:rPr>
          <w:rFonts w:ascii="Book Antiqua" w:hAnsi="Book Antiqua"/>
          <w:color w:val="000000"/>
          <w:sz w:val="24"/>
        </w:rPr>
        <w:t>, 2015</w:t>
      </w:r>
    </w:p>
    <w:bookmarkEnd w:id="27"/>
    <w:bookmarkEnd w:id="28"/>
    <w:bookmarkEnd w:id="29"/>
    <w:p w:rsidR="00E53A09" w:rsidRDefault="00E53A09" w:rsidP="007F187F">
      <w:pPr>
        <w:spacing w:line="360" w:lineRule="auto"/>
        <w:rPr>
          <w:rFonts w:ascii="Book Antiqua" w:hAnsi="Book Antiqua"/>
          <w:b/>
          <w:sz w:val="24"/>
        </w:rPr>
      </w:pPr>
      <w:r>
        <w:rPr>
          <w:rFonts w:ascii="Book Antiqua" w:hAnsi="Book Antiqua"/>
          <w:b/>
          <w:sz w:val="24"/>
        </w:rPr>
        <w:t xml:space="preserve">  </w:t>
      </w:r>
    </w:p>
    <w:p w:rsidR="00E53A09" w:rsidRDefault="00E53A09" w:rsidP="007F187F">
      <w:pPr>
        <w:spacing w:line="360" w:lineRule="auto"/>
        <w:rPr>
          <w:rFonts w:ascii="Book Antiqua" w:hAnsi="Book Antiqua"/>
          <w:b/>
          <w:sz w:val="24"/>
        </w:rPr>
      </w:pPr>
      <w:r w:rsidRPr="009659DA">
        <w:rPr>
          <w:rFonts w:ascii="Book Antiqua" w:hAnsi="Book Antiqua"/>
          <w:b/>
          <w:sz w:val="24"/>
        </w:rPr>
        <w:t>Article in press:</w:t>
      </w:r>
    </w:p>
    <w:p w:rsidR="00E53A09" w:rsidRPr="00ED7CB9" w:rsidRDefault="00E53A09" w:rsidP="007F187F">
      <w:pPr>
        <w:spacing w:line="360" w:lineRule="auto"/>
        <w:rPr>
          <w:rFonts w:ascii="Book Antiqua" w:hAnsi="Book Antiqua"/>
          <w:b/>
          <w:sz w:val="24"/>
        </w:rPr>
      </w:pPr>
      <w:r>
        <w:rPr>
          <w:rFonts w:ascii="Book Antiqua" w:hAnsi="Book Antiqua"/>
          <w:b/>
          <w:sz w:val="24"/>
        </w:rPr>
        <w:t xml:space="preserve">Published online: </w:t>
      </w:r>
    </w:p>
    <w:bookmarkEnd w:id="23"/>
    <w:bookmarkEnd w:id="24"/>
    <w:p w:rsidR="00E53A09" w:rsidRDefault="00E53A09" w:rsidP="007F187F">
      <w:pPr>
        <w:widowControl/>
        <w:jc w:val="left"/>
        <w:rPr>
          <w:rFonts w:ascii="Book Antiqua" w:hAnsi="Book Antiqua" w:cs="Times New Roman"/>
          <w:b/>
          <w:kern w:val="0"/>
          <w:sz w:val="24"/>
          <w:szCs w:val="24"/>
        </w:rPr>
      </w:pPr>
      <w:r>
        <w:rPr>
          <w:rFonts w:ascii="Book Antiqua" w:hAnsi="Book Antiqua" w:cs="Times New Roman"/>
          <w:b/>
          <w:kern w:val="0"/>
          <w:sz w:val="24"/>
          <w:szCs w:val="24"/>
        </w:rPr>
        <w:br w:type="page"/>
      </w:r>
    </w:p>
    <w:p w:rsidR="00E93E66" w:rsidRDefault="00E93E66" w:rsidP="007F187F">
      <w:pPr>
        <w:widowControl/>
        <w:spacing w:line="360" w:lineRule="auto"/>
        <w:rPr>
          <w:rFonts w:ascii="Book Antiqua" w:hAnsi="Book Antiqua" w:cs="Times New Roman"/>
          <w:b/>
          <w:kern w:val="0"/>
          <w:sz w:val="24"/>
          <w:szCs w:val="24"/>
        </w:rPr>
      </w:pPr>
      <w:r w:rsidRPr="00E53A09">
        <w:rPr>
          <w:rFonts w:ascii="Book Antiqua" w:hAnsi="Book Antiqua" w:cs="Times New Roman"/>
          <w:b/>
          <w:kern w:val="0"/>
          <w:sz w:val="24"/>
          <w:szCs w:val="24"/>
        </w:rPr>
        <w:lastRenderedPageBreak/>
        <w:t xml:space="preserve">Abstract </w:t>
      </w:r>
    </w:p>
    <w:p w:rsidR="00A80A2C" w:rsidRDefault="00EA4B2A" w:rsidP="007F187F">
      <w:pPr>
        <w:widowControl/>
        <w:spacing w:line="360" w:lineRule="auto"/>
        <w:rPr>
          <w:rFonts w:ascii="Book Antiqua" w:hAnsi="Book Antiqua" w:cs="Times New Roman"/>
          <w:sz w:val="24"/>
          <w:szCs w:val="24"/>
        </w:rPr>
      </w:pPr>
      <w:r w:rsidRPr="00EA4B2A">
        <w:rPr>
          <w:rFonts w:ascii="Book Antiqua" w:hAnsi="Book Antiqua" w:cs="Times New Roman"/>
          <w:b/>
          <w:kern w:val="0"/>
          <w:sz w:val="24"/>
          <w:szCs w:val="24"/>
        </w:rPr>
        <w:t xml:space="preserve">AIM: </w:t>
      </w:r>
      <w:r w:rsidRPr="00EA4B2A">
        <w:rPr>
          <w:rFonts w:ascii="Book Antiqua" w:hAnsi="Book Antiqua" w:cs="Times New Roman"/>
          <w:kern w:val="0"/>
          <w:sz w:val="24"/>
          <w:szCs w:val="24"/>
        </w:rPr>
        <w:t>To investigate the</w:t>
      </w:r>
      <w:r>
        <w:rPr>
          <w:rFonts w:ascii="Book Antiqua" w:hAnsi="Book Antiqua" w:cs="Times New Roman" w:hint="eastAsia"/>
          <w:kern w:val="0"/>
          <w:sz w:val="24"/>
          <w:szCs w:val="24"/>
        </w:rPr>
        <w:t xml:space="preserve"> </w:t>
      </w:r>
      <w:r w:rsidRPr="00E53A09">
        <w:rPr>
          <w:rFonts w:ascii="Book Antiqua" w:hAnsi="Book Antiqua" w:cs="Times New Roman"/>
          <w:sz w:val="24"/>
          <w:szCs w:val="24"/>
        </w:rPr>
        <w:t>underlying molecular mechanisms</w:t>
      </w:r>
      <w:r>
        <w:rPr>
          <w:rFonts w:ascii="Book Antiqua" w:hAnsi="Book Antiqua" w:cs="Times New Roman" w:hint="eastAsia"/>
          <w:sz w:val="24"/>
          <w:szCs w:val="24"/>
        </w:rPr>
        <w:t xml:space="preserve"> of </w:t>
      </w:r>
      <w:r w:rsidRPr="00EA4B2A">
        <w:rPr>
          <w:rFonts w:ascii="Book Antiqua" w:hAnsi="Book Antiqua" w:cs="Times New Roman"/>
          <w:sz w:val="24"/>
          <w:szCs w:val="24"/>
        </w:rPr>
        <w:t>miR-451 inhibit</w:t>
      </w:r>
      <w:r>
        <w:rPr>
          <w:rFonts w:ascii="Book Antiqua" w:hAnsi="Book Antiqua" w:cs="Times New Roman" w:hint="eastAsia"/>
          <w:sz w:val="24"/>
          <w:szCs w:val="24"/>
        </w:rPr>
        <w:t xml:space="preserve">ing </w:t>
      </w:r>
      <w:r w:rsidRPr="00EA4B2A">
        <w:rPr>
          <w:rFonts w:ascii="Book Antiqua" w:hAnsi="Book Antiqua" w:cs="Times New Roman"/>
          <w:sz w:val="24"/>
          <w:szCs w:val="24"/>
        </w:rPr>
        <w:t>proliferation of esophageal carcinoma cell line EC9706</w:t>
      </w:r>
      <w:r>
        <w:rPr>
          <w:rFonts w:ascii="Book Antiqua" w:hAnsi="Book Antiqua" w:cs="Times New Roman" w:hint="eastAsia"/>
          <w:sz w:val="24"/>
          <w:szCs w:val="24"/>
        </w:rPr>
        <w:t>.</w:t>
      </w:r>
    </w:p>
    <w:p w:rsidR="00A80A2C" w:rsidRDefault="00A80A2C" w:rsidP="007F187F">
      <w:pPr>
        <w:widowControl/>
        <w:spacing w:line="360" w:lineRule="auto"/>
        <w:rPr>
          <w:rFonts w:ascii="Book Antiqua" w:hAnsi="Book Antiqua" w:cs="Times New Roman"/>
          <w:sz w:val="24"/>
          <w:szCs w:val="24"/>
        </w:rPr>
      </w:pPr>
    </w:p>
    <w:p w:rsidR="00E864A9" w:rsidRDefault="00EA4B2A" w:rsidP="007F187F">
      <w:pPr>
        <w:widowControl/>
        <w:spacing w:line="360" w:lineRule="auto"/>
        <w:rPr>
          <w:rFonts w:ascii="Book Antiqua" w:hAnsi="Book Antiqua" w:cs="Times New Roman"/>
          <w:sz w:val="24"/>
          <w:szCs w:val="24"/>
        </w:rPr>
      </w:pPr>
      <w:r w:rsidRPr="00EA4B2A">
        <w:rPr>
          <w:rFonts w:ascii="Book Antiqua" w:hAnsi="Book Antiqua" w:cs="Times New Roman"/>
          <w:b/>
          <w:kern w:val="0"/>
          <w:sz w:val="24"/>
          <w:szCs w:val="24"/>
        </w:rPr>
        <w:t>METHODS:</w:t>
      </w:r>
      <w:r w:rsidR="00E864A9">
        <w:rPr>
          <w:rFonts w:ascii="Book Antiqua" w:hAnsi="Book Antiqua" w:cs="Times New Roman" w:hint="eastAsia"/>
          <w:b/>
          <w:kern w:val="0"/>
          <w:sz w:val="24"/>
          <w:szCs w:val="24"/>
        </w:rPr>
        <w:t xml:space="preserve"> </w:t>
      </w:r>
      <w:r w:rsidR="00804AB3" w:rsidRPr="00E53A09">
        <w:rPr>
          <w:rFonts w:ascii="Book Antiqua" w:hAnsi="Book Antiqua" w:cs="Times New Roman"/>
          <w:sz w:val="24"/>
          <w:szCs w:val="24"/>
        </w:rPr>
        <w:t xml:space="preserve">Assays for cell </w:t>
      </w:r>
      <w:r w:rsidR="009D1869" w:rsidRPr="00E53A09">
        <w:rPr>
          <w:rFonts w:ascii="Book Antiqua" w:hAnsi="Book Antiqua" w:cs="Times New Roman"/>
          <w:sz w:val="24"/>
          <w:szCs w:val="24"/>
        </w:rPr>
        <w:t>growth;</w:t>
      </w:r>
      <w:r w:rsidR="00804AB3" w:rsidRPr="00E53A09">
        <w:rPr>
          <w:rFonts w:ascii="Book Antiqua" w:hAnsi="Book Antiqua" w:cs="Times New Roman"/>
          <w:sz w:val="24"/>
          <w:szCs w:val="24"/>
        </w:rPr>
        <w:t xml:space="preserve"> apoptosis and </w:t>
      </w:r>
      <w:proofErr w:type="spellStart"/>
      <w:r w:rsidR="00804AB3" w:rsidRPr="00E53A09">
        <w:rPr>
          <w:rFonts w:ascii="Book Antiqua" w:hAnsi="Book Antiqua" w:cs="Times New Roman"/>
          <w:sz w:val="24"/>
          <w:szCs w:val="24"/>
        </w:rPr>
        <w:t>transwell</w:t>
      </w:r>
      <w:proofErr w:type="spellEnd"/>
      <w:r w:rsidR="00804AB3" w:rsidRPr="00E53A09">
        <w:rPr>
          <w:rFonts w:ascii="Book Antiqua" w:hAnsi="Book Antiqua" w:cs="Times New Roman"/>
          <w:sz w:val="24"/>
          <w:szCs w:val="24"/>
        </w:rPr>
        <w:t xml:space="preserve"> invasion were used to evaluate the effects of miR-451 expression on EC cells. Luciferase reporter and Western blotting assays were used to test whether CDKN2D and MAP3K1 act as major targets of miR-451.</w:t>
      </w:r>
      <w:r w:rsidR="00B30D35" w:rsidRPr="00E53A09">
        <w:rPr>
          <w:rFonts w:ascii="Book Antiqua" w:hAnsi="Book Antiqua" w:cs="Times New Roman"/>
          <w:sz w:val="24"/>
          <w:szCs w:val="24"/>
        </w:rPr>
        <w:t>We found that</w:t>
      </w:r>
      <w:r w:rsidR="007D2E7C" w:rsidRPr="00E53A09">
        <w:rPr>
          <w:rFonts w:ascii="Book Antiqua" w:hAnsi="Book Antiqua" w:cs="Times New Roman"/>
          <w:sz w:val="24"/>
          <w:szCs w:val="24"/>
        </w:rPr>
        <w:t xml:space="preserve"> CDKN2D</w:t>
      </w:r>
      <w:r w:rsidR="00B30D35" w:rsidRPr="00E53A09">
        <w:rPr>
          <w:rFonts w:ascii="Book Antiqua" w:hAnsi="Book Antiqua" w:cs="Times New Roman"/>
          <w:sz w:val="24"/>
          <w:szCs w:val="24"/>
        </w:rPr>
        <w:t xml:space="preserve"> and </w:t>
      </w:r>
      <w:r w:rsidR="007D2E7C" w:rsidRPr="00E53A09">
        <w:rPr>
          <w:rFonts w:ascii="Book Antiqua" w:hAnsi="Book Antiqua" w:cs="Times New Roman"/>
          <w:sz w:val="24"/>
          <w:szCs w:val="24"/>
        </w:rPr>
        <w:t xml:space="preserve">MAP3K1 </w:t>
      </w:r>
      <w:r w:rsidR="00B30D35" w:rsidRPr="00E53A09">
        <w:rPr>
          <w:rFonts w:ascii="Book Antiqua" w:hAnsi="Book Antiqua" w:cs="Times New Roman"/>
          <w:sz w:val="24"/>
          <w:szCs w:val="24"/>
        </w:rPr>
        <w:t>were</w:t>
      </w:r>
      <w:r w:rsidR="007D2E7C" w:rsidRPr="00E53A09">
        <w:rPr>
          <w:rFonts w:ascii="Book Antiqua" w:hAnsi="Book Antiqua" w:cs="Times New Roman"/>
          <w:sz w:val="24"/>
          <w:szCs w:val="24"/>
        </w:rPr>
        <w:t xml:space="preserve"> direct targets of miR-451.</w:t>
      </w:r>
    </w:p>
    <w:p w:rsidR="00A80A2C" w:rsidRDefault="00A80A2C" w:rsidP="007F187F">
      <w:pPr>
        <w:widowControl/>
        <w:spacing w:line="360" w:lineRule="auto"/>
        <w:rPr>
          <w:rFonts w:ascii="Book Antiqua" w:hAnsi="Book Antiqua" w:cs="Times New Roman"/>
          <w:sz w:val="24"/>
          <w:szCs w:val="24"/>
        </w:rPr>
      </w:pPr>
    </w:p>
    <w:p w:rsidR="00E864A9" w:rsidRDefault="00E864A9" w:rsidP="007F187F">
      <w:pPr>
        <w:widowControl/>
        <w:spacing w:line="360" w:lineRule="auto"/>
        <w:rPr>
          <w:rFonts w:ascii="Book Antiqua" w:eastAsia="宋体" w:hAnsi="Book Antiqua" w:cs="Times New Roman"/>
          <w:color w:val="000000"/>
          <w:kern w:val="0"/>
          <w:sz w:val="24"/>
          <w:szCs w:val="24"/>
        </w:rPr>
      </w:pPr>
      <w:r w:rsidRPr="00E864A9">
        <w:rPr>
          <w:rFonts w:ascii="Book Antiqua" w:eastAsia="宋体" w:hAnsi="Book Antiqua" w:cs="Times New Roman"/>
          <w:b/>
          <w:sz w:val="24"/>
          <w:szCs w:val="24"/>
        </w:rPr>
        <w:t>RESULTS:</w:t>
      </w:r>
      <w:r>
        <w:rPr>
          <w:rFonts w:ascii="Book Antiqua" w:eastAsia="宋体" w:hAnsi="Book Antiqua" w:cs="Times New Roman" w:hint="eastAsia"/>
          <w:sz w:val="24"/>
          <w:szCs w:val="24"/>
        </w:rPr>
        <w:t xml:space="preserve"> </w:t>
      </w:r>
      <w:r w:rsidR="00B30D35" w:rsidRPr="00E53A09">
        <w:rPr>
          <w:rFonts w:ascii="Book Antiqua" w:eastAsia="宋体" w:hAnsi="Book Antiqua" w:cs="Times New Roman"/>
          <w:sz w:val="24"/>
          <w:szCs w:val="24"/>
        </w:rPr>
        <w:t xml:space="preserve">The results showed that </w:t>
      </w:r>
      <w:r w:rsidR="002F5BCA" w:rsidRPr="002F5BCA">
        <w:rPr>
          <w:rFonts w:ascii="Book Antiqua" w:eastAsia="宋体" w:hAnsi="Book Antiqua" w:cs="Times New Roman"/>
          <w:sz w:val="24"/>
          <w:szCs w:val="24"/>
        </w:rPr>
        <w:t>CDKN2D and MAP3K1 are direct targets of miR-451</w:t>
      </w:r>
      <w:r w:rsidR="002F5BCA">
        <w:rPr>
          <w:rFonts w:ascii="Book Antiqua" w:eastAsia="宋体" w:hAnsi="Book Antiqua" w:cs="Times New Roman" w:hint="eastAsia"/>
          <w:sz w:val="24"/>
          <w:szCs w:val="24"/>
        </w:rPr>
        <w:t>.</w:t>
      </w:r>
      <w:r w:rsidR="007D2E7C" w:rsidRPr="00E53A09">
        <w:rPr>
          <w:rFonts w:ascii="Book Antiqua" w:eastAsia="宋体" w:hAnsi="Book Antiqua" w:cs="Times New Roman"/>
          <w:color w:val="000000"/>
          <w:kern w:val="0"/>
          <w:sz w:val="24"/>
          <w:szCs w:val="24"/>
        </w:rPr>
        <w:t>CDKN2D and MAP3K1 overexpression reversed the effect of miR-451.</w:t>
      </w:r>
      <w:r w:rsidRPr="00E53A09">
        <w:rPr>
          <w:rFonts w:ascii="Book Antiqua" w:eastAsia="宋体" w:hAnsi="Book Antiqua" w:cs="Times New Roman"/>
          <w:color w:val="000000"/>
          <w:kern w:val="0"/>
          <w:sz w:val="24"/>
          <w:szCs w:val="24"/>
        </w:rPr>
        <w:t xml:space="preserve"> </w:t>
      </w:r>
      <w:r w:rsidR="002F5BCA" w:rsidRPr="00E53A09">
        <w:rPr>
          <w:rFonts w:ascii="Book Antiqua" w:eastAsia="宋体" w:hAnsi="Book Antiqua" w:cs="Times New Roman"/>
          <w:color w:val="000000"/>
          <w:kern w:val="0"/>
          <w:sz w:val="24"/>
          <w:szCs w:val="24"/>
        </w:rPr>
        <w:t>MiR-451</w:t>
      </w:r>
      <w:r w:rsidR="007D2E7C" w:rsidRPr="00E53A09">
        <w:rPr>
          <w:rFonts w:ascii="Book Antiqua" w:eastAsia="宋体" w:hAnsi="Book Antiqua" w:cs="Times New Roman"/>
          <w:color w:val="000000"/>
          <w:kern w:val="0"/>
          <w:sz w:val="24"/>
          <w:szCs w:val="24"/>
        </w:rPr>
        <w:t xml:space="preserve"> inhibit</w:t>
      </w:r>
      <w:r w:rsidR="00B30D35" w:rsidRPr="00E53A09">
        <w:rPr>
          <w:rFonts w:ascii="Book Antiqua" w:eastAsia="宋体" w:hAnsi="Book Antiqua" w:cs="Times New Roman"/>
          <w:color w:val="000000"/>
          <w:kern w:val="0"/>
          <w:sz w:val="24"/>
          <w:szCs w:val="24"/>
        </w:rPr>
        <w:t>ed</w:t>
      </w:r>
      <w:r w:rsidR="007D2E7C" w:rsidRPr="00E53A09">
        <w:rPr>
          <w:rFonts w:ascii="Book Antiqua" w:eastAsia="宋体" w:hAnsi="Book Antiqua" w:cs="Times New Roman"/>
          <w:color w:val="000000"/>
          <w:kern w:val="0"/>
          <w:sz w:val="24"/>
          <w:szCs w:val="24"/>
        </w:rPr>
        <w:t xml:space="preserve"> the proliferation</w:t>
      </w:r>
      <w:r>
        <w:rPr>
          <w:rFonts w:ascii="Book Antiqua" w:eastAsia="宋体" w:hAnsi="Book Antiqua" w:cs="Times New Roman" w:hint="eastAsia"/>
          <w:color w:val="000000"/>
          <w:kern w:val="0"/>
          <w:sz w:val="24"/>
          <w:szCs w:val="24"/>
        </w:rPr>
        <w:t xml:space="preserve"> </w:t>
      </w:r>
      <w:r w:rsidR="007D2E7C" w:rsidRPr="00E53A09">
        <w:rPr>
          <w:rFonts w:ascii="Book Antiqua" w:eastAsia="宋体" w:hAnsi="Book Antiqua" w:cs="Times New Roman"/>
          <w:color w:val="000000"/>
          <w:kern w:val="0"/>
          <w:sz w:val="24"/>
          <w:szCs w:val="24"/>
        </w:rPr>
        <w:t xml:space="preserve">of EC9706 by targeting </w:t>
      </w:r>
      <w:r w:rsidR="009D1869" w:rsidRPr="00E53A09">
        <w:rPr>
          <w:rFonts w:ascii="Book Antiqua" w:eastAsia="宋体" w:hAnsi="Book Antiqua" w:cs="Times New Roman"/>
          <w:color w:val="000000"/>
          <w:kern w:val="0"/>
          <w:sz w:val="24"/>
          <w:szCs w:val="24"/>
        </w:rPr>
        <w:t>CDKN2D</w:t>
      </w:r>
      <w:r w:rsidR="00C22602" w:rsidRPr="00E53A09">
        <w:rPr>
          <w:rFonts w:ascii="Book Antiqua" w:eastAsia="宋体" w:hAnsi="Book Antiqua" w:cs="Times New Roman"/>
          <w:color w:val="000000"/>
          <w:kern w:val="0"/>
          <w:sz w:val="24"/>
          <w:szCs w:val="24"/>
        </w:rPr>
        <w:t xml:space="preserve"> and </w:t>
      </w:r>
      <w:r w:rsidR="007D2E7C" w:rsidRPr="00E53A09">
        <w:rPr>
          <w:rFonts w:ascii="Book Antiqua" w:eastAsia="宋体" w:hAnsi="Book Antiqua" w:cs="Times New Roman"/>
          <w:color w:val="000000"/>
          <w:kern w:val="0"/>
          <w:sz w:val="24"/>
          <w:szCs w:val="24"/>
        </w:rPr>
        <w:t>MAP3K1</w:t>
      </w:r>
      <w:r w:rsidR="00BC6BB9" w:rsidRPr="00E53A09">
        <w:rPr>
          <w:rFonts w:ascii="Book Antiqua" w:eastAsia="宋体" w:hAnsi="Book Antiqua" w:cs="Times New Roman"/>
          <w:color w:val="000000"/>
          <w:kern w:val="0"/>
          <w:sz w:val="24"/>
          <w:szCs w:val="24"/>
        </w:rPr>
        <w:t>.</w:t>
      </w:r>
      <w:bookmarkStart w:id="30" w:name="OLE_LINK50"/>
      <w:bookmarkStart w:id="31" w:name="OLE_LINK51"/>
      <w:r>
        <w:rPr>
          <w:rFonts w:ascii="Book Antiqua" w:eastAsia="宋体" w:hAnsi="Book Antiqua" w:cs="Times New Roman" w:hint="eastAsia"/>
          <w:color w:val="000000"/>
          <w:kern w:val="0"/>
          <w:sz w:val="24"/>
          <w:szCs w:val="24"/>
        </w:rPr>
        <w:t xml:space="preserve"> </w:t>
      </w:r>
    </w:p>
    <w:p w:rsidR="00A80A2C" w:rsidRDefault="00A80A2C" w:rsidP="007F187F">
      <w:pPr>
        <w:widowControl/>
        <w:spacing w:line="360" w:lineRule="auto"/>
        <w:rPr>
          <w:rFonts w:ascii="Book Antiqua" w:eastAsia="宋体" w:hAnsi="Book Antiqua" w:cs="Times New Roman"/>
          <w:color w:val="000000"/>
          <w:kern w:val="0"/>
          <w:sz w:val="24"/>
          <w:szCs w:val="24"/>
        </w:rPr>
      </w:pPr>
    </w:p>
    <w:p w:rsidR="00D31151" w:rsidRDefault="00E864A9" w:rsidP="007F187F">
      <w:pPr>
        <w:widowControl/>
        <w:spacing w:line="360" w:lineRule="auto"/>
        <w:rPr>
          <w:rFonts w:ascii="Book Antiqua" w:eastAsia="宋体" w:hAnsi="Book Antiqua" w:cs="Times New Roman"/>
          <w:sz w:val="24"/>
          <w:szCs w:val="24"/>
        </w:rPr>
      </w:pPr>
      <w:r w:rsidRPr="00E864A9">
        <w:rPr>
          <w:rFonts w:ascii="Book Antiqua" w:eastAsia="宋体" w:hAnsi="Book Antiqua" w:cs="Times New Roman"/>
          <w:b/>
          <w:kern w:val="0"/>
          <w:sz w:val="24"/>
          <w:szCs w:val="24"/>
        </w:rPr>
        <w:t xml:space="preserve">CONCLUSION: </w:t>
      </w:r>
      <w:r w:rsidRPr="00E864A9">
        <w:rPr>
          <w:rFonts w:ascii="Book Antiqua" w:eastAsia="宋体" w:hAnsi="Book Antiqua" w:cs="Times New Roman"/>
          <w:kern w:val="0"/>
          <w:sz w:val="24"/>
          <w:szCs w:val="24"/>
        </w:rPr>
        <w:t>These findings suggest that</w:t>
      </w:r>
      <w:r>
        <w:rPr>
          <w:rFonts w:ascii="Book Antiqua" w:eastAsia="宋体" w:hAnsi="Book Antiqua" w:cs="Times New Roman" w:hint="eastAsia"/>
          <w:kern w:val="0"/>
          <w:sz w:val="24"/>
          <w:szCs w:val="24"/>
        </w:rPr>
        <w:t xml:space="preserve"> m</w:t>
      </w:r>
      <w:r w:rsidR="009D1869" w:rsidRPr="00E53A09">
        <w:rPr>
          <w:rFonts w:ascii="Book Antiqua" w:eastAsia="宋体" w:hAnsi="Book Antiqua" w:cs="Times New Roman"/>
          <w:kern w:val="0"/>
          <w:sz w:val="24"/>
          <w:szCs w:val="24"/>
        </w:rPr>
        <w:t>iR-451</w:t>
      </w:r>
      <w:r w:rsidR="00D31151" w:rsidRPr="00E53A09">
        <w:rPr>
          <w:rFonts w:ascii="Book Antiqua" w:eastAsia="宋体" w:hAnsi="Book Antiqua" w:cs="Times New Roman"/>
          <w:kern w:val="0"/>
          <w:sz w:val="24"/>
          <w:szCs w:val="24"/>
        </w:rPr>
        <w:t xml:space="preserve"> might be novel prognostic biomarkers and</w:t>
      </w:r>
      <w:r w:rsidR="00D31151" w:rsidRPr="00E53A09">
        <w:rPr>
          <w:rFonts w:ascii="Book Antiqua" w:eastAsia="宋体" w:hAnsi="Book Antiqua" w:cs="Times New Roman"/>
          <w:sz w:val="24"/>
          <w:szCs w:val="24"/>
        </w:rPr>
        <w:t xml:space="preserve"> potential targets for the treatment of </w:t>
      </w:r>
      <w:r w:rsidR="00A80A2C" w:rsidRPr="00E53A09">
        <w:rPr>
          <w:rFonts w:ascii="Book Antiqua" w:hAnsi="Book Antiqua" w:cs="Times New Roman"/>
          <w:kern w:val="0"/>
          <w:sz w:val="24"/>
          <w:szCs w:val="24"/>
        </w:rPr>
        <w:t>esophageal squamous cell carcinoma</w:t>
      </w:r>
      <w:r w:rsidR="00A80A2C" w:rsidRPr="00E53A09">
        <w:rPr>
          <w:rFonts w:ascii="Book Antiqua" w:eastAsia="宋体" w:hAnsi="Book Antiqua" w:cs="Times New Roman"/>
          <w:sz w:val="24"/>
          <w:szCs w:val="24"/>
        </w:rPr>
        <w:t xml:space="preserve"> </w:t>
      </w:r>
      <w:r w:rsidR="00D31151" w:rsidRPr="00E53A09">
        <w:rPr>
          <w:rFonts w:ascii="Book Antiqua" w:eastAsia="宋体" w:hAnsi="Book Antiqua" w:cs="Times New Roman"/>
          <w:sz w:val="24"/>
          <w:szCs w:val="24"/>
        </w:rPr>
        <w:t>in the future.</w:t>
      </w:r>
    </w:p>
    <w:p w:rsidR="007F187F" w:rsidRPr="00E53A09" w:rsidRDefault="007F187F" w:rsidP="007F187F">
      <w:pPr>
        <w:widowControl/>
        <w:spacing w:line="360" w:lineRule="auto"/>
        <w:rPr>
          <w:rFonts w:ascii="Book Antiqua" w:eastAsia="宋体" w:hAnsi="Book Antiqua" w:cs="Times New Roman"/>
          <w:sz w:val="24"/>
          <w:szCs w:val="24"/>
        </w:rPr>
      </w:pPr>
    </w:p>
    <w:p w:rsidR="004655F8" w:rsidRDefault="003A7A75" w:rsidP="007F187F">
      <w:pPr>
        <w:autoSpaceDE w:val="0"/>
        <w:autoSpaceDN w:val="0"/>
        <w:adjustRightInd w:val="0"/>
        <w:spacing w:line="360" w:lineRule="auto"/>
        <w:rPr>
          <w:rFonts w:ascii="Book Antiqua" w:eastAsia="AdvGulliv-R" w:hAnsi="Book Antiqua" w:cs="Times New Roman"/>
          <w:sz w:val="24"/>
          <w:szCs w:val="24"/>
        </w:rPr>
      </w:pPr>
      <w:r>
        <w:rPr>
          <w:rFonts w:ascii="Book Antiqua" w:hAnsi="Book Antiqua" w:cs="Times New Roman"/>
          <w:b/>
          <w:bCs/>
          <w:sz w:val="24"/>
          <w:szCs w:val="24"/>
        </w:rPr>
        <w:t>Keywords</w:t>
      </w:r>
      <w:r>
        <w:rPr>
          <w:rFonts w:ascii="Book Antiqua" w:hAnsi="Book Antiqua" w:cs="Times New Roman" w:hint="eastAsia"/>
          <w:b/>
          <w:bCs/>
          <w:sz w:val="24"/>
          <w:szCs w:val="24"/>
        </w:rPr>
        <w:t xml:space="preserve">: </w:t>
      </w:r>
      <w:r w:rsidRPr="00E53A09">
        <w:rPr>
          <w:rFonts w:ascii="Book Antiqua" w:hAnsi="Book Antiqua" w:cs="Times New Roman"/>
          <w:sz w:val="24"/>
          <w:szCs w:val="24"/>
        </w:rPr>
        <w:t xml:space="preserve">Esophageal </w:t>
      </w:r>
      <w:r w:rsidR="004655F8" w:rsidRPr="00E53A09">
        <w:rPr>
          <w:rFonts w:ascii="Book Antiqua" w:hAnsi="Book Antiqua" w:cs="Times New Roman"/>
          <w:sz w:val="24"/>
          <w:szCs w:val="24"/>
        </w:rPr>
        <w:t>squamous cell carcinoma</w:t>
      </w:r>
      <w:r w:rsidR="004655F8" w:rsidRPr="00E53A09">
        <w:rPr>
          <w:rFonts w:ascii="Book Antiqua" w:eastAsia="AdvGulliv-R" w:hAnsi="Book Antiqua" w:cs="Times New Roman"/>
          <w:sz w:val="24"/>
          <w:szCs w:val="24"/>
        </w:rPr>
        <w:t xml:space="preserve">; miR-451; </w:t>
      </w:r>
      <w:r w:rsidR="004655F8" w:rsidRPr="00E53A09">
        <w:rPr>
          <w:rFonts w:ascii="Book Antiqua" w:hAnsi="Book Antiqua" w:cs="Times New Roman"/>
          <w:sz w:val="24"/>
          <w:szCs w:val="24"/>
        </w:rPr>
        <w:t>CDKN2D;</w:t>
      </w:r>
      <w:r w:rsidR="00A80A2C">
        <w:rPr>
          <w:rFonts w:ascii="Book Antiqua" w:hAnsi="Book Antiqua" w:cs="Times New Roman" w:hint="eastAsia"/>
          <w:sz w:val="24"/>
          <w:szCs w:val="24"/>
        </w:rPr>
        <w:t xml:space="preserve"> </w:t>
      </w:r>
      <w:r w:rsidR="004655F8" w:rsidRPr="00E53A09">
        <w:rPr>
          <w:rFonts w:ascii="Book Antiqua" w:hAnsi="Book Antiqua" w:cs="Times New Roman"/>
          <w:sz w:val="24"/>
          <w:szCs w:val="24"/>
        </w:rPr>
        <w:t xml:space="preserve">MAP3K1; </w:t>
      </w:r>
      <w:r w:rsidRPr="00E53A09">
        <w:rPr>
          <w:rFonts w:ascii="Book Antiqua" w:eastAsia="AdvGulliv-R" w:hAnsi="Book Antiqua" w:cs="Times New Roman"/>
          <w:sz w:val="24"/>
          <w:szCs w:val="24"/>
        </w:rPr>
        <w:t>Proliferation</w:t>
      </w:r>
    </w:p>
    <w:p w:rsidR="00DD03F9" w:rsidRPr="00E53A09" w:rsidRDefault="00DD03F9" w:rsidP="007F187F">
      <w:pPr>
        <w:autoSpaceDE w:val="0"/>
        <w:autoSpaceDN w:val="0"/>
        <w:adjustRightInd w:val="0"/>
        <w:spacing w:line="360" w:lineRule="auto"/>
        <w:rPr>
          <w:rFonts w:ascii="Book Antiqua" w:eastAsia="AdvGulliv-R" w:hAnsi="Book Antiqua" w:cs="Times New Roman"/>
          <w:sz w:val="24"/>
          <w:szCs w:val="24"/>
        </w:rPr>
      </w:pPr>
    </w:p>
    <w:p w:rsidR="00DD03F9" w:rsidRDefault="00DD03F9" w:rsidP="007F187F">
      <w:pPr>
        <w:spacing w:line="360" w:lineRule="auto"/>
        <w:rPr>
          <w:rFonts w:ascii="Book Antiqua" w:hAnsi="Book Antiqua" w:cs="Arial"/>
          <w:sz w:val="24"/>
        </w:rPr>
      </w:pPr>
      <w:bookmarkStart w:id="32" w:name="OLE_LINK105"/>
      <w:bookmarkStart w:id="33" w:name="OLE_LINK116"/>
      <w:proofErr w:type="gramStart"/>
      <w:r w:rsidRPr="0071780A">
        <w:rPr>
          <w:rFonts w:ascii="Book Antiqua" w:hAnsi="Book Antiqua"/>
          <w:b/>
          <w:sz w:val="24"/>
        </w:rPr>
        <w:t>©</w:t>
      </w:r>
      <w:r w:rsidRPr="0071780A">
        <w:rPr>
          <w:rFonts w:ascii="Book Antiqua" w:hAnsi="Book Antiqua" w:cs="Arial"/>
          <w:b/>
          <w:sz w:val="24"/>
        </w:rPr>
        <w:t>The Author(s) 2015.</w:t>
      </w:r>
      <w:proofErr w:type="gramEnd"/>
      <w:r w:rsidR="009526B8">
        <w:rPr>
          <w:rFonts w:ascii="Book Antiqua" w:hAnsi="Book Antiqua" w:cs="Arial" w:hint="eastAsia"/>
          <w:b/>
          <w:sz w:val="24"/>
        </w:rPr>
        <w:t xml:space="preserve"> </w:t>
      </w:r>
      <w:proofErr w:type="gramStart"/>
      <w:r w:rsidRPr="00B55A90">
        <w:rPr>
          <w:rFonts w:ascii="Book Antiqua" w:hAnsi="Book Antiqua" w:cs="Arial"/>
          <w:sz w:val="24"/>
        </w:rPr>
        <w:t xml:space="preserve">Published by </w:t>
      </w:r>
      <w:proofErr w:type="spellStart"/>
      <w:r w:rsidRPr="00B55A90">
        <w:rPr>
          <w:rFonts w:ascii="Book Antiqua" w:hAnsi="Book Antiqua" w:cs="Arial"/>
          <w:sz w:val="24"/>
        </w:rPr>
        <w:t>Baishideng</w:t>
      </w:r>
      <w:proofErr w:type="spellEnd"/>
      <w:r w:rsidRPr="00B55A90">
        <w:rPr>
          <w:rFonts w:ascii="Book Antiqua" w:hAnsi="Book Antiqua" w:cs="Arial"/>
          <w:sz w:val="24"/>
        </w:rPr>
        <w:t xml:space="preserve"> Publishing Group Inc.</w:t>
      </w:r>
      <w:proofErr w:type="gramEnd"/>
      <w:r w:rsidRPr="00B55A90">
        <w:rPr>
          <w:rFonts w:ascii="Book Antiqua" w:hAnsi="Book Antiqua" w:cs="Arial"/>
          <w:sz w:val="24"/>
        </w:rPr>
        <w:t xml:space="preserve"> All rights reserved.</w:t>
      </w:r>
    </w:p>
    <w:p w:rsidR="007F187F" w:rsidRDefault="007F187F" w:rsidP="007F187F">
      <w:pPr>
        <w:spacing w:line="360" w:lineRule="auto"/>
        <w:rPr>
          <w:rFonts w:ascii="Book Antiqua" w:hAnsi="Book Antiqua" w:cs="Arial"/>
          <w:sz w:val="24"/>
        </w:rPr>
      </w:pPr>
    </w:p>
    <w:bookmarkEnd w:id="32"/>
    <w:bookmarkEnd w:id="33"/>
    <w:p w:rsidR="00D26ABE" w:rsidRDefault="00D26ABE" w:rsidP="007F187F">
      <w:pPr>
        <w:autoSpaceDE w:val="0"/>
        <w:autoSpaceDN w:val="0"/>
        <w:adjustRightInd w:val="0"/>
        <w:spacing w:line="360" w:lineRule="auto"/>
        <w:rPr>
          <w:rFonts w:ascii="Book Antiqua" w:hAnsi="Book Antiqua" w:cs="Times New Roman"/>
          <w:sz w:val="24"/>
          <w:szCs w:val="24"/>
        </w:rPr>
      </w:pPr>
      <w:r w:rsidRPr="00E53A09">
        <w:rPr>
          <w:rFonts w:ascii="Book Antiqua" w:eastAsia="AdvGulliv-R" w:hAnsi="Book Antiqua" w:cs="Times New Roman"/>
          <w:b/>
          <w:sz w:val="24"/>
          <w:szCs w:val="24"/>
        </w:rPr>
        <w:t>Core tip:</w:t>
      </w:r>
      <w:r w:rsidRPr="00E53A09">
        <w:rPr>
          <w:rFonts w:ascii="Book Antiqua" w:hAnsi="Book Antiqua" w:cs="Times New Roman"/>
          <w:kern w:val="0"/>
          <w:sz w:val="24"/>
          <w:szCs w:val="24"/>
        </w:rPr>
        <w:t xml:space="preserve"> Recently miR-451 has been reported to be tumor suppressor in human cancer cells.</w:t>
      </w:r>
      <w:r w:rsidRPr="00E53A09">
        <w:rPr>
          <w:rFonts w:ascii="Book Antiqua" w:hAnsi="Book Antiqua" w:cs="Times New Roman"/>
          <w:sz w:val="24"/>
          <w:szCs w:val="24"/>
        </w:rPr>
        <w:t xml:space="preserve"> In the previous studies we have reported that miR-451expression in </w:t>
      </w:r>
      <w:r w:rsidR="00A80A2C" w:rsidRPr="00E53A09">
        <w:rPr>
          <w:rFonts w:ascii="Book Antiqua" w:hAnsi="Book Antiqua" w:cs="Times New Roman"/>
          <w:kern w:val="0"/>
          <w:sz w:val="24"/>
          <w:szCs w:val="24"/>
        </w:rPr>
        <w:t>esophageal squamous cell carcinoma (ESCC)</w:t>
      </w:r>
      <w:r w:rsidR="00A80A2C">
        <w:rPr>
          <w:rFonts w:ascii="Book Antiqua" w:hAnsi="Book Antiqua" w:cs="Times New Roman" w:hint="eastAsia"/>
          <w:kern w:val="0"/>
          <w:sz w:val="24"/>
          <w:szCs w:val="24"/>
        </w:rPr>
        <w:t xml:space="preserve"> </w:t>
      </w:r>
      <w:r w:rsidRPr="00E53A09">
        <w:rPr>
          <w:rFonts w:ascii="Book Antiqua" w:hAnsi="Book Antiqua" w:cs="Times New Roman"/>
          <w:sz w:val="24"/>
          <w:szCs w:val="24"/>
        </w:rPr>
        <w:t xml:space="preserve">tissues </w:t>
      </w:r>
      <w:r w:rsidR="007F187F" w:rsidRPr="00E53A09">
        <w:rPr>
          <w:rFonts w:ascii="Book Antiqua" w:hAnsi="Book Antiqua" w:cs="Times New Roman"/>
          <w:sz w:val="24"/>
          <w:szCs w:val="24"/>
        </w:rPr>
        <w:t>was</w:t>
      </w:r>
      <w:r w:rsidRPr="00E53A09">
        <w:rPr>
          <w:rFonts w:ascii="Book Antiqua" w:hAnsi="Book Antiqua" w:cs="Times New Roman"/>
          <w:sz w:val="24"/>
          <w:szCs w:val="24"/>
        </w:rPr>
        <w:t xml:space="preserve"> significantly reduced, and that upregulated expression of miR-451 induced apoptosis and suppressed cell proliferation, invasion and metastasis </w:t>
      </w:r>
      <w:r w:rsidRPr="00E53A09">
        <w:rPr>
          <w:rFonts w:ascii="Book Antiqua" w:hAnsi="Book Antiqua" w:cs="Times New Roman"/>
          <w:sz w:val="24"/>
          <w:szCs w:val="24"/>
        </w:rPr>
        <w:lastRenderedPageBreak/>
        <w:t>in the esophageal carcinoma. However, the underlying molecular mechanisms remain unclear. In this study, we supposed and showed that CDKN2D and MAP3K1 were the targets of miR-451</w:t>
      </w:r>
      <w:r w:rsidRPr="00E53A09">
        <w:rPr>
          <w:rFonts w:ascii="Book Antiqua" w:hAnsi="Book Antiqua" w:cs="Times New Roman"/>
          <w:kern w:val="0"/>
          <w:sz w:val="24"/>
          <w:szCs w:val="24"/>
        </w:rPr>
        <w:t>by the bioinformatics algorithms (</w:t>
      </w:r>
      <w:proofErr w:type="spellStart"/>
      <w:r w:rsidRPr="00E53A09">
        <w:rPr>
          <w:rFonts w:ascii="Book Antiqua" w:hAnsi="Book Antiqua" w:cs="Times New Roman"/>
          <w:kern w:val="0"/>
          <w:sz w:val="24"/>
          <w:szCs w:val="24"/>
        </w:rPr>
        <w:t>TargetScan</w:t>
      </w:r>
      <w:proofErr w:type="spellEnd"/>
      <w:r w:rsidRPr="00E53A09">
        <w:rPr>
          <w:rFonts w:ascii="Book Antiqua" w:hAnsi="Book Antiqua" w:cs="Times New Roman"/>
          <w:kern w:val="0"/>
          <w:sz w:val="24"/>
          <w:szCs w:val="24"/>
        </w:rPr>
        <w:t xml:space="preserve"> and </w:t>
      </w:r>
      <w:proofErr w:type="spellStart"/>
      <w:r w:rsidRPr="00E53A09">
        <w:rPr>
          <w:rFonts w:ascii="Book Antiqua" w:hAnsi="Book Antiqua" w:cs="Times New Roman"/>
          <w:kern w:val="0"/>
          <w:sz w:val="24"/>
          <w:szCs w:val="24"/>
        </w:rPr>
        <w:t>miRBase</w:t>
      </w:r>
      <w:proofErr w:type="spellEnd"/>
      <w:r w:rsidRPr="00E53A09">
        <w:rPr>
          <w:rFonts w:ascii="Book Antiqua" w:hAnsi="Book Antiqua" w:cs="Times New Roman"/>
          <w:kern w:val="0"/>
          <w:sz w:val="24"/>
          <w:szCs w:val="24"/>
        </w:rPr>
        <w:t>)</w:t>
      </w:r>
      <w:r w:rsidRPr="00E53A09">
        <w:rPr>
          <w:rFonts w:ascii="Book Antiqua" w:hAnsi="Book Antiqua" w:cs="Times New Roman"/>
          <w:sz w:val="24"/>
          <w:szCs w:val="24"/>
        </w:rPr>
        <w:t>, moreover, CDKN2D and MAP3K1 contributed to ESCC malignancy.</w:t>
      </w:r>
    </w:p>
    <w:p w:rsidR="00DD03F9" w:rsidRDefault="00DD03F9" w:rsidP="007F187F">
      <w:pPr>
        <w:spacing w:line="360" w:lineRule="auto"/>
        <w:rPr>
          <w:rFonts w:ascii="Book Antiqua" w:hAnsi="Book Antiqua" w:cs="Times New Roman"/>
          <w:sz w:val="24"/>
          <w:szCs w:val="24"/>
        </w:rPr>
      </w:pPr>
      <w:bookmarkStart w:id="34" w:name="OLE_LINK424"/>
      <w:bookmarkStart w:id="35" w:name="OLE_LINK425"/>
      <w:bookmarkEnd w:id="30"/>
      <w:bookmarkEnd w:id="31"/>
    </w:p>
    <w:p w:rsidR="00DD03F9" w:rsidRPr="00DD03F9" w:rsidRDefault="00DD03F9" w:rsidP="007F187F">
      <w:pPr>
        <w:spacing w:line="360" w:lineRule="auto"/>
        <w:rPr>
          <w:rFonts w:ascii="Book Antiqua" w:hAnsi="Book Antiqua" w:cs="Times New Roman"/>
          <w:kern w:val="0"/>
          <w:sz w:val="24"/>
          <w:szCs w:val="24"/>
        </w:rPr>
      </w:pPr>
      <w:proofErr w:type="spellStart"/>
      <w:r w:rsidRPr="00E53A09">
        <w:rPr>
          <w:rFonts w:ascii="Book Antiqua" w:hAnsi="Book Antiqua" w:cs="Times New Roman"/>
          <w:sz w:val="24"/>
          <w:szCs w:val="24"/>
        </w:rPr>
        <w:t>Zang</w:t>
      </w:r>
      <w:proofErr w:type="spellEnd"/>
      <w:r>
        <w:rPr>
          <w:rFonts w:ascii="Book Antiqua" w:hAnsi="Book Antiqua" w:cs="Times New Roman" w:hint="eastAsia"/>
          <w:sz w:val="24"/>
          <w:szCs w:val="24"/>
        </w:rPr>
        <w:t xml:space="preserve"> WQ, </w:t>
      </w:r>
      <w:r w:rsidRPr="00E53A09">
        <w:rPr>
          <w:rFonts w:ascii="Book Antiqua" w:hAnsi="Book Antiqua" w:cs="Times New Roman"/>
          <w:color w:val="000000"/>
          <w:sz w:val="24"/>
          <w:szCs w:val="24"/>
        </w:rPr>
        <w:t>Yang</w:t>
      </w:r>
      <w:r>
        <w:rPr>
          <w:rFonts w:ascii="Book Antiqua" w:hAnsi="Book Antiqua" w:cs="Times New Roman" w:hint="eastAsia"/>
          <w:color w:val="000000"/>
          <w:sz w:val="24"/>
          <w:szCs w:val="24"/>
        </w:rPr>
        <w:t xml:space="preserve"> X, </w:t>
      </w:r>
      <w:r w:rsidRPr="00E53A09">
        <w:rPr>
          <w:rFonts w:ascii="Book Antiqua" w:hAnsi="Book Antiqua" w:cs="Times New Roman"/>
          <w:color w:val="000000"/>
          <w:sz w:val="24"/>
          <w:szCs w:val="24"/>
        </w:rPr>
        <w:t>Wang</w:t>
      </w:r>
      <w:r>
        <w:rPr>
          <w:rFonts w:ascii="Book Antiqua" w:hAnsi="Book Antiqua" w:cs="Times New Roman" w:hint="eastAsia"/>
          <w:color w:val="000000"/>
          <w:sz w:val="24"/>
          <w:szCs w:val="24"/>
        </w:rPr>
        <w:t xml:space="preserve"> T, </w:t>
      </w:r>
      <w:r w:rsidRPr="00E53A09">
        <w:rPr>
          <w:rFonts w:ascii="Book Antiqua" w:hAnsi="Book Antiqua" w:cs="Times New Roman"/>
          <w:kern w:val="0"/>
          <w:sz w:val="24"/>
          <w:szCs w:val="24"/>
        </w:rPr>
        <w:t>Wang</w:t>
      </w:r>
      <w:r>
        <w:rPr>
          <w:rFonts w:ascii="Book Antiqua" w:hAnsi="Book Antiqua" w:cs="Times New Roman" w:hint="eastAsia"/>
          <w:kern w:val="0"/>
          <w:sz w:val="24"/>
          <w:szCs w:val="24"/>
        </w:rPr>
        <w:t xml:space="preserve"> YY, </w:t>
      </w:r>
      <w:r w:rsidRPr="00E53A09">
        <w:rPr>
          <w:rFonts w:ascii="Book Antiqua" w:hAnsi="Book Antiqua" w:cs="Times New Roman"/>
          <w:color w:val="000000"/>
          <w:sz w:val="24"/>
          <w:szCs w:val="24"/>
        </w:rPr>
        <w:t>Du</w:t>
      </w:r>
      <w:r>
        <w:rPr>
          <w:rFonts w:ascii="Book Antiqua" w:hAnsi="Book Antiqua" w:cs="Times New Roman" w:hint="eastAsia"/>
          <w:color w:val="000000"/>
          <w:sz w:val="24"/>
          <w:szCs w:val="24"/>
        </w:rPr>
        <w:t xml:space="preserve"> YW, </w:t>
      </w:r>
      <w:r w:rsidRPr="00E53A09">
        <w:rPr>
          <w:rFonts w:ascii="Book Antiqua" w:hAnsi="Book Antiqua" w:cs="Times New Roman"/>
          <w:color w:val="000000"/>
          <w:sz w:val="24"/>
          <w:szCs w:val="24"/>
        </w:rPr>
        <w:t>Chen</w:t>
      </w:r>
      <w:r>
        <w:rPr>
          <w:rFonts w:ascii="Book Antiqua" w:hAnsi="Book Antiqua" w:cs="Times New Roman" w:hint="eastAsia"/>
          <w:color w:val="000000"/>
          <w:sz w:val="24"/>
          <w:szCs w:val="24"/>
        </w:rPr>
        <w:t xml:space="preserve"> XN, </w:t>
      </w:r>
      <w:r w:rsidRPr="00E53A09">
        <w:rPr>
          <w:rFonts w:ascii="Book Antiqua" w:hAnsi="Book Antiqua" w:cs="Times New Roman"/>
          <w:color w:val="000000"/>
          <w:sz w:val="24"/>
          <w:szCs w:val="24"/>
        </w:rPr>
        <w:t>Li</w:t>
      </w:r>
      <w:r>
        <w:rPr>
          <w:rFonts w:ascii="Book Antiqua" w:hAnsi="Book Antiqua" w:cs="Times New Roman" w:hint="eastAsia"/>
          <w:color w:val="000000"/>
          <w:sz w:val="24"/>
          <w:szCs w:val="24"/>
        </w:rPr>
        <w:t xml:space="preserve"> M, </w:t>
      </w:r>
      <w:r w:rsidRPr="00E53A09">
        <w:rPr>
          <w:rFonts w:ascii="Book Antiqua" w:hAnsi="Book Antiqua" w:cs="Times New Roman"/>
          <w:kern w:val="0"/>
          <w:sz w:val="24"/>
          <w:szCs w:val="24"/>
        </w:rPr>
        <w:t>Zhao</w:t>
      </w:r>
      <w:r>
        <w:rPr>
          <w:rFonts w:ascii="Book Antiqua" w:hAnsi="Book Antiqua" w:cs="Times New Roman" w:hint="eastAsia"/>
          <w:kern w:val="0"/>
          <w:sz w:val="24"/>
          <w:szCs w:val="24"/>
        </w:rPr>
        <w:t xml:space="preserve"> GQ. </w:t>
      </w:r>
      <w:proofErr w:type="gramStart"/>
      <w:r w:rsidRPr="00DD03F9">
        <w:rPr>
          <w:rFonts w:ascii="Book Antiqua" w:hAnsi="Book Antiqua" w:cs="Times New Roman"/>
          <w:kern w:val="0"/>
          <w:sz w:val="24"/>
          <w:szCs w:val="24"/>
        </w:rPr>
        <w:t>miR-451</w:t>
      </w:r>
      <w:proofErr w:type="gramEnd"/>
      <w:r w:rsidRPr="00DD03F9">
        <w:rPr>
          <w:rFonts w:ascii="Book Antiqua" w:hAnsi="Book Antiqua" w:cs="Times New Roman"/>
          <w:kern w:val="0"/>
          <w:sz w:val="24"/>
          <w:szCs w:val="24"/>
        </w:rPr>
        <w:t xml:space="preserve"> inhibits proliferation of esophageal carcinoma cell line EC9706 by targeting CDKN2D and MAP3K1</w:t>
      </w:r>
      <w:r>
        <w:rPr>
          <w:rFonts w:ascii="Book Antiqua" w:hAnsi="Book Antiqua" w:cs="Times New Roman" w:hint="eastAsia"/>
          <w:kern w:val="0"/>
          <w:sz w:val="24"/>
          <w:szCs w:val="24"/>
        </w:rPr>
        <w:t>.</w:t>
      </w:r>
      <w:r w:rsidRPr="00712F63">
        <w:rPr>
          <w:rFonts w:ascii="Book Antiqua" w:hAnsi="Book Antiqua"/>
          <w:i/>
          <w:sz w:val="24"/>
        </w:rPr>
        <w:t xml:space="preserve">World J </w:t>
      </w:r>
      <w:proofErr w:type="spellStart"/>
      <w:r w:rsidRPr="00712F63">
        <w:rPr>
          <w:rFonts w:ascii="Book Antiqua" w:hAnsi="Book Antiqua"/>
          <w:i/>
          <w:sz w:val="24"/>
        </w:rPr>
        <w:t>Gastroenterol</w:t>
      </w:r>
      <w:proofErr w:type="spellEnd"/>
      <w:r w:rsidRPr="00712F63">
        <w:rPr>
          <w:rFonts w:ascii="Book Antiqua" w:hAnsi="Book Antiqua"/>
          <w:sz w:val="24"/>
        </w:rPr>
        <w:t xml:space="preserve"> 201</w:t>
      </w:r>
      <w:r>
        <w:rPr>
          <w:rFonts w:ascii="Book Antiqua" w:hAnsi="Book Antiqua" w:hint="eastAsia"/>
          <w:sz w:val="24"/>
        </w:rPr>
        <w:t>5</w:t>
      </w:r>
      <w:r w:rsidRPr="00712F63">
        <w:rPr>
          <w:rFonts w:ascii="Book Antiqua" w:hAnsi="Book Antiqua"/>
          <w:sz w:val="24"/>
        </w:rPr>
        <w:t xml:space="preserve">; </w:t>
      </w:r>
      <w:bookmarkStart w:id="36" w:name="OLE_LINK1689"/>
      <w:bookmarkStart w:id="37" w:name="OLE_LINK1298"/>
      <w:bookmarkStart w:id="38" w:name="OLE_LINK1297"/>
      <w:r w:rsidRPr="00712F63">
        <w:rPr>
          <w:rFonts w:ascii="Book Antiqua" w:hAnsi="Book Antiqua"/>
          <w:sz w:val="24"/>
        </w:rPr>
        <w:t>In press</w:t>
      </w:r>
      <w:bookmarkEnd w:id="36"/>
      <w:bookmarkEnd w:id="37"/>
      <w:bookmarkEnd w:id="38"/>
    </w:p>
    <w:bookmarkEnd w:id="34"/>
    <w:bookmarkEnd w:id="35"/>
    <w:p w:rsidR="00DD03F9" w:rsidRDefault="00DD03F9" w:rsidP="007F187F">
      <w:pPr>
        <w:widowControl/>
        <w:jc w:val="left"/>
        <w:rPr>
          <w:rFonts w:ascii="Book Antiqua" w:eastAsia="黑体" w:hAnsi="Book Antiqua" w:cs="Times New Roman"/>
          <w:b/>
          <w:kern w:val="0"/>
          <w:sz w:val="24"/>
          <w:szCs w:val="24"/>
        </w:rPr>
      </w:pPr>
      <w:r>
        <w:rPr>
          <w:rFonts w:ascii="Book Antiqua" w:eastAsia="黑体" w:hAnsi="Book Antiqua" w:cs="Times New Roman"/>
          <w:b/>
          <w:kern w:val="0"/>
          <w:sz w:val="24"/>
          <w:szCs w:val="24"/>
        </w:rPr>
        <w:br w:type="page"/>
      </w:r>
    </w:p>
    <w:p w:rsidR="005A2357" w:rsidRPr="00E53A09" w:rsidRDefault="00DD03F9" w:rsidP="007F187F">
      <w:pPr>
        <w:spacing w:line="360" w:lineRule="auto"/>
        <w:rPr>
          <w:rFonts w:ascii="Book Antiqua" w:eastAsia="黑体" w:hAnsi="Book Antiqua" w:cs="Times New Roman"/>
          <w:b/>
          <w:kern w:val="0"/>
          <w:sz w:val="24"/>
          <w:szCs w:val="24"/>
        </w:rPr>
      </w:pPr>
      <w:r w:rsidRPr="00E53A09">
        <w:rPr>
          <w:rFonts w:ascii="Book Antiqua" w:eastAsia="黑体" w:hAnsi="Book Antiqua" w:cs="Times New Roman"/>
          <w:b/>
          <w:kern w:val="0"/>
          <w:sz w:val="24"/>
          <w:szCs w:val="24"/>
        </w:rPr>
        <w:lastRenderedPageBreak/>
        <w:t>INTRODUCTION</w:t>
      </w:r>
    </w:p>
    <w:p w:rsidR="005A2357" w:rsidRPr="00E53A09" w:rsidRDefault="005A2357" w:rsidP="007F187F">
      <w:pPr>
        <w:autoSpaceDE w:val="0"/>
        <w:autoSpaceDN w:val="0"/>
        <w:adjustRightInd w:val="0"/>
        <w:spacing w:line="360" w:lineRule="auto"/>
        <w:rPr>
          <w:rFonts w:ascii="Book Antiqua" w:hAnsi="Book Antiqua" w:cs="Times New Roman"/>
          <w:kern w:val="0"/>
          <w:sz w:val="24"/>
          <w:szCs w:val="24"/>
        </w:rPr>
      </w:pPr>
      <w:r w:rsidRPr="00E53A09">
        <w:rPr>
          <w:rFonts w:ascii="Book Antiqua" w:hAnsi="Book Antiqua" w:cs="Times New Roman"/>
          <w:kern w:val="0"/>
          <w:sz w:val="24"/>
          <w:szCs w:val="24"/>
        </w:rPr>
        <w:t>Esophageal squamous cell carcinoma (ESCC) is one of the mos</w:t>
      </w:r>
      <w:r w:rsidR="00DD03F9">
        <w:rPr>
          <w:rFonts w:ascii="Book Antiqua" w:hAnsi="Book Antiqua" w:cs="Times New Roman"/>
          <w:kern w:val="0"/>
          <w:sz w:val="24"/>
          <w:szCs w:val="24"/>
        </w:rPr>
        <w:t xml:space="preserve">t lethal malignancies </w:t>
      </w:r>
      <w:proofErr w:type="gramStart"/>
      <w:r w:rsidR="00DD03F9">
        <w:rPr>
          <w:rFonts w:ascii="Book Antiqua" w:hAnsi="Book Antiqua" w:cs="Times New Roman"/>
          <w:kern w:val="0"/>
          <w:sz w:val="24"/>
          <w:szCs w:val="24"/>
        </w:rPr>
        <w:t>worldwide</w:t>
      </w:r>
      <w:r w:rsidRPr="00DD03F9">
        <w:rPr>
          <w:rFonts w:ascii="Book Antiqua" w:hAnsi="Book Antiqua" w:cs="Times New Roman"/>
          <w:kern w:val="0"/>
          <w:sz w:val="24"/>
          <w:szCs w:val="24"/>
          <w:vertAlign w:val="superscript"/>
        </w:rPr>
        <w:t>[</w:t>
      </w:r>
      <w:proofErr w:type="gramEnd"/>
      <w:r w:rsidRPr="00DD03F9">
        <w:rPr>
          <w:rFonts w:ascii="Book Antiqua" w:hAnsi="Book Antiqua" w:cs="Times New Roman"/>
          <w:kern w:val="0"/>
          <w:sz w:val="24"/>
          <w:szCs w:val="24"/>
          <w:vertAlign w:val="superscript"/>
        </w:rPr>
        <w:t>1</w:t>
      </w:r>
      <w:r w:rsidR="00DD03F9" w:rsidRPr="00DD03F9">
        <w:rPr>
          <w:rFonts w:ascii="Book Antiqua" w:hAnsi="Book Antiqua" w:cs="Times New Roman"/>
          <w:kern w:val="0"/>
          <w:sz w:val="24"/>
          <w:szCs w:val="24"/>
          <w:vertAlign w:val="superscript"/>
        </w:rPr>
        <w:t>,</w:t>
      </w:r>
      <w:r w:rsidRPr="00DD03F9">
        <w:rPr>
          <w:rFonts w:ascii="Book Antiqua" w:hAnsi="Book Antiqua" w:cs="Times New Roman"/>
          <w:kern w:val="0"/>
          <w:sz w:val="24"/>
          <w:szCs w:val="24"/>
          <w:vertAlign w:val="superscript"/>
        </w:rPr>
        <w:t>2]</w:t>
      </w:r>
      <w:r w:rsidRPr="00E53A09">
        <w:rPr>
          <w:rFonts w:ascii="Book Antiqua" w:hAnsi="Book Antiqua" w:cs="Times New Roman"/>
          <w:kern w:val="0"/>
          <w:sz w:val="24"/>
          <w:szCs w:val="24"/>
        </w:rPr>
        <w:t xml:space="preserve">. </w:t>
      </w:r>
      <w:r w:rsidR="00286449" w:rsidRPr="00E53A09">
        <w:rPr>
          <w:rFonts w:ascii="Book Antiqua" w:hAnsi="Book Antiqua" w:cs="Times New Roman"/>
          <w:kern w:val="0"/>
          <w:sz w:val="24"/>
          <w:szCs w:val="24"/>
        </w:rPr>
        <w:t>ESCC</w:t>
      </w:r>
      <w:r w:rsidRPr="00E53A09">
        <w:rPr>
          <w:rFonts w:ascii="Book Antiqua" w:hAnsi="Book Antiqua" w:cs="Times New Roman"/>
          <w:kern w:val="0"/>
          <w:sz w:val="24"/>
          <w:szCs w:val="24"/>
        </w:rPr>
        <w:t xml:space="preserve"> is the 8th most common cancer and the 6th leading cause of cancer-related death. The </w:t>
      </w:r>
      <w:r w:rsidR="00286449" w:rsidRPr="00E53A09">
        <w:rPr>
          <w:rFonts w:ascii="Book Antiqua" w:hAnsi="Book Antiqua" w:cs="Times New Roman"/>
          <w:kern w:val="0"/>
          <w:sz w:val="24"/>
          <w:szCs w:val="24"/>
        </w:rPr>
        <w:t>traditional</w:t>
      </w:r>
      <w:r w:rsidRPr="00E53A09">
        <w:rPr>
          <w:rFonts w:ascii="Book Antiqua" w:hAnsi="Book Antiqua" w:cs="Times New Roman"/>
          <w:kern w:val="0"/>
          <w:sz w:val="24"/>
          <w:szCs w:val="24"/>
        </w:rPr>
        <w:t xml:space="preserve"> treatment</w:t>
      </w:r>
      <w:r w:rsidR="00286449" w:rsidRPr="00E53A09">
        <w:rPr>
          <w:rFonts w:ascii="Book Antiqua" w:hAnsi="Book Antiqua" w:cs="Times New Roman"/>
          <w:kern w:val="0"/>
          <w:sz w:val="24"/>
          <w:szCs w:val="24"/>
        </w:rPr>
        <w:t xml:space="preserve"> of ESCC includes </w:t>
      </w:r>
      <w:proofErr w:type="spellStart"/>
      <w:r w:rsidR="00286449" w:rsidRPr="00E53A09">
        <w:rPr>
          <w:rFonts w:ascii="Book Antiqua" w:hAnsi="Book Antiqua" w:cs="Times New Roman"/>
          <w:kern w:val="0"/>
          <w:sz w:val="24"/>
          <w:szCs w:val="24"/>
        </w:rPr>
        <w:t>chemotherapyand</w:t>
      </w:r>
      <w:r w:rsidR="00DD03F9">
        <w:rPr>
          <w:rFonts w:ascii="Book Antiqua" w:hAnsi="Book Antiqua" w:cs="Times New Roman"/>
          <w:kern w:val="0"/>
          <w:sz w:val="24"/>
          <w:szCs w:val="24"/>
        </w:rPr>
        <w:t>radiation</w:t>
      </w:r>
      <w:proofErr w:type="spellEnd"/>
      <w:r w:rsidR="00DD03F9">
        <w:rPr>
          <w:rFonts w:ascii="Book Antiqua" w:hAnsi="Book Antiqua" w:cs="Times New Roman"/>
          <w:kern w:val="0"/>
          <w:sz w:val="24"/>
          <w:szCs w:val="24"/>
        </w:rPr>
        <w:t xml:space="preserve"> </w:t>
      </w:r>
      <w:proofErr w:type="gramStart"/>
      <w:r w:rsidR="00DD03F9">
        <w:rPr>
          <w:rFonts w:ascii="Book Antiqua" w:hAnsi="Book Antiqua" w:cs="Times New Roman"/>
          <w:kern w:val="0"/>
          <w:sz w:val="24"/>
          <w:szCs w:val="24"/>
        </w:rPr>
        <w:t>therapy</w:t>
      </w:r>
      <w:r w:rsidRPr="00DD03F9">
        <w:rPr>
          <w:rFonts w:ascii="Book Antiqua" w:hAnsi="Book Antiqua" w:cs="Times New Roman"/>
          <w:kern w:val="0"/>
          <w:sz w:val="24"/>
          <w:szCs w:val="24"/>
          <w:vertAlign w:val="superscript"/>
        </w:rPr>
        <w:t>[</w:t>
      </w:r>
      <w:proofErr w:type="gramEnd"/>
      <w:r w:rsidRPr="00DD03F9">
        <w:rPr>
          <w:rFonts w:ascii="Book Antiqua" w:hAnsi="Book Antiqua" w:cs="Times New Roman"/>
          <w:kern w:val="0"/>
          <w:sz w:val="24"/>
          <w:szCs w:val="24"/>
          <w:vertAlign w:val="superscript"/>
        </w:rPr>
        <w:t>3</w:t>
      </w:r>
      <w:r w:rsidR="00DD03F9" w:rsidRPr="00DD03F9">
        <w:rPr>
          <w:rFonts w:ascii="Book Antiqua" w:hAnsi="Book Antiqua" w:cs="Times New Roman"/>
          <w:kern w:val="0"/>
          <w:sz w:val="24"/>
          <w:szCs w:val="24"/>
          <w:vertAlign w:val="superscript"/>
        </w:rPr>
        <w:t>,</w:t>
      </w:r>
      <w:r w:rsidRPr="00DD03F9">
        <w:rPr>
          <w:rFonts w:ascii="Book Antiqua" w:hAnsi="Book Antiqua" w:cs="Times New Roman"/>
          <w:kern w:val="0"/>
          <w:sz w:val="24"/>
          <w:szCs w:val="24"/>
          <w:vertAlign w:val="superscript"/>
        </w:rPr>
        <w:t>4]</w:t>
      </w:r>
      <w:r w:rsidRPr="00E53A09">
        <w:rPr>
          <w:rFonts w:ascii="Book Antiqua" w:hAnsi="Book Antiqua" w:cs="Times New Roman"/>
          <w:kern w:val="0"/>
          <w:sz w:val="24"/>
          <w:szCs w:val="24"/>
        </w:rPr>
        <w:t xml:space="preserve">. </w:t>
      </w:r>
      <w:r w:rsidR="00286449" w:rsidRPr="00E53A09">
        <w:rPr>
          <w:rFonts w:ascii="Book Antiqua" w:hAnsi="Book Antiqua" w:cs="Times New Roman"/>
          <w:kern w:val="0"/>
          <w:sz w:val="24"/>
          <w:szCs w:val="24"/>
        </w:rPr>
        <w:t>However, m</w:t>
      </w:r>
      <w:r w:rsidRPr="00E53A09">
        <w:rPr>
          <w:rFonts w:ascii="Book Antiqua" w:hAnsi="Book Antiqua" w:cs="Times New Roman"/>
          <w:kern w:val="0"/>
          <w:sz w:val="24"/>
          <w:szCs w:val="24"/>
        </w:rPr>
        <w:t xml:space="preserve">any patients who are treated with such traditional therapy still experience progression of disease, which suggests that ESCC is resistant to traditional therapy. New treatment choices are critically required and the mechanism of </w:t>
      </w:r>
      <w:proofErr w:type="spellStart"/>
      <w:r w:rsidRPr="00E53A09">
        <w:rPr>
          <w:rFonts w:ascii="Book Antiqua" w:hAnsi="Book Antiqua" w:cs="Times New Roman"/>
          <w:kern w:val="0"/>
          <w:sz w:val="24"/>
          <w:szCs w:val="24"/>
        </w:rPr>
        <w:t>tumorigenesis</w:t>
      </w:r>
      <w:proofErr w:type="spellEnd"/>
      <w:r w:rsidRPr="00E53A09">
        <w:rPr>
          <w:rFonts w:ascii="Book Antiqua" w:hAnsi="Book Antiqua" w:cs="Times New Roman"/>
          <w:kern w:val="0"/>
          <w:sz w:val="24"/>
          <w:szCs w:val="24"/>
        </w:rPr>
        <w:t xml:space="preserve"> is to be further clarified.</w:t>
      </w:r>
    </w:p>
    <w:p w:rsidR="005A2357" w:rsidRDefault="005A2357" w:rsidP="007F187F">
      <w:pPr>
        <w:spacing w:line="360" w:lineRule="auto"/>
        <w:ind w:firstLineChars="200" w:firstLine="480"/>
        <w:rPr>
          <w:rFonts w:ascii="Book Antiqua" w:hAnsi="Book Antiqua" w:cs="Times New Roman"/>
          <w:sz w:val="24"/>
          <w:szCs w:val="24"/>
        </w:rPr>
      </w:pPr>
      <w:r w:rsidRPr="00E53A09">
        <w:rPr>
          <w:rFonts w:ascii="Book Antiqua" w:hAnsi="Book Antiqua" w:cs="Times New Roman"/>
          <w:sz w:val="24"/>
          <w:szCs w:val="24"/>
        </w:rPr>
        <w:t xml:space="preserve">MicroRNAs (miRNAs) are small, endogenous noncoding RNAs that have been identified as post-transcriptional regulators of gene expression. </w:t>
      </w:r>
      <w:proofErr w:type="spellStart"/>
      <w:r w:rsidRPr="00E53A09">
        <w:rPr>
          <w:rFonts w:ascii="Book Antiqua" w:hAnsi="Book Antiqua" w:cs="Times New Roman"/>
          <w:sz w:val="24"/>
          <w:szCs w:val="24"/>
        </w:rPr>
        <w:t>MiRNAs</w:t>
      </w:r>
      <w:proofErr w:type="spellEnd"/>
      <w:r w:rsidRPr="00E53A09">
        <w:rPr>
          <w:rFonts w:ascii="Book Antiqua" w:hAnsi="Book Antiqua" w:cs="Times New Roman"/>
          <w:sz w:val="24"/>
          <w:szCs w:val="24"/>
        </w:rPr>
        <w:t xml:space="preserve"> exert </w:t>
      </w:r>
      <w:proofErr w:type="spellStart"/>
      <w:r w:rsidRPr="00E53A09">
        <w:rPr>
          <w:rFonts w:ascii="Book Antiqua" w:hAnsi="Book Antiqua" w:cs="Times New Roman"/>
          <w:sz w:val="24"/>
          <w:szCs w:val="24"/>
        </w:rPr>
        <w:t>theirfunctions</w:t>
      </w:r>
      <w:proofErr w:type="spellEnd"/>
      <w:r w:rsidRPr="00E53A09">
        <w:rPr>
          <w:rFonts w:ascii="Book Antiqua" w:hAnsi="Book Antiqua" w:cs="Times New Roman"/>
          <w:sz w:val="24"/>
          <w:szCs w:val="24"/>
        </w:rPr>
        <w:t xml:space="preserve"> through imperfect base-pairing with the 3’- </w:t>
      </w:r>
      <w:proofErr w:type="spellStart"/>
      <w:r w:rsidRPr="00E53A09">
        <w:rPr>
          <w:rFonts w:ascii="Book Antiqua" w:hAnsi="Book Antiqua" w:cs="Times New Roman"/>
          <w:sz w:val="24"/>
          <w:szCs w:val="24"/>
        </w:rPr>
        <w:t>untranslated</w:t>
      </w:r>
      <w:r w:rsidR="00DD03F9">
        <w:rPr>
          <w:rFonts w:ascii="Book Antiqua" w:hAnsi="Book Antiqua" w:cs="Times New Roman"/>
          <w:sz w:val="24"/>
          <w:szCs w:val="24"/>
        </w:rPr>
        <w:t>region</w:t>
      </w:r>
      <w:proofErr w:type="spellEnd"/>
      <w:r w:rsidR="00DD03F9">
        <w:rPr>
          <w:rFonts w:ascii="Book Antiqua" w:hAnsi="Book Antiqua" w:cs="Times New Roman"/>
          <w:sz w:val="24"/>
          <w:szCs w:val="24"/>
        </w:rPr>
        <w:t xml:space="preserve"> (3’-UTR) of target </w:t>
      </w:r>
      <w:proofErr w:type="gramStart"/>
      <w:r w:rsidR="00DD03F9">
        <w:rPr>
          <w:rFonts w:ascii="Book Antiqua" w:hAnsi="Book Antiqua" w:cs="Times New Roman"/>
          <w:sz w:val="24"/>
          <w:szCs w:val="24"/>
        </w:rPr>
        <w:t>mRNAs</w:t>
      </w:r>
      <w:r w:rsidRPr="00DD03F9">
        <w:rPr>
          <w:rFonts w:ascii="Book Antiqua" w:hAnsi="Book Antiqua" w:cs="Times New Roman"/>
          <w:sz w:val="24"/>
          <w:szCs w:val="24"/>
          <w:vertAlign w:val="superscript"/>
        </w:rPr>
        <w:t>[</w:t>
      </w:r>
      <w:proofErr w:type="gramEnd"/>
      <w:r w:rsidR="00E93B2D" w:rsidRPr="00DD03F9">
        <w:rPr>
          <w:rFonts w:ascii="Book Antiqua" w:hAnsi="Book Antiqua" w:cs="Times New Roman"/>
          <w:sz w:val="24"/>
          <w:szCs w:val="24"/>
          <w:vertAlign w:val="superscript"/>
        </w:rPr>
        <w:t>5-8</w:t>
      </w:r>
      <w:r w:rsidRPr="00DD03F9">
        <w:rPr>
          <w:rFonts w:ascii="Book Antiqua" w:hAnsi="Book Antiqua" w:cs="Times New Roman"/>
          <w:sz w:val="24"/>
          <w:szCs w:val="24"/>
          <w:vertAlign w:val="superscript"/>
        </w:rPr>
        <w:t>]</w:t>
      </w:r>
      <w:r w:rsidRPr="00E53A09">
        <w:rPr>
          <w:rFonts w:ascii="Book Antiqua" w:hAnsi="Book Antiqua" w:cs="Times New Roman"/>
          <w:sz w:val="24"/>
          <w:szCs w:val="24"/>
        </w:rPr>
        <w:t xml:space="preserve">. In human cancer, miRNAs can act as oncogenes or </w:t>
      </w:r>
      <w:proofErr w:type="spellStart"/>
      <w:r w:rsidRPr="00E53A09">
        <w:rPr>
          <w:rFonts w:ascii="Book Antiqua" w:hAnsi="Book Antiqua" w:cs="Times New Roman"/>
          <w:sz w:val="24"/>
          <w:szCs w:val="24"/>
        </w:rPr>
        <w:t>tumour</w:t>
      </w:r>
      <w:proofErr w:type="spellEnd"/>
      <w:r w:rsidRPr="00E53A09">
        <w:rPr>
          <w:rFonts w:ascii="Book Antiqua" w:hAnsi="Book Antiqua" w:cs="Times New Roman"/>
          <w:sz w:val="24"/>
          <w:szCs w:val="24"/>
        </w:rPr>
        <w:t xml:space="preserve"> suppressor genes during </w:t>
      </w:r>
      <w:proofErr w:type="spellStart"/>
      <w:r w:rsidRPr="00E53A09">
        <w:rPr>
          <w:rFonts w:ascii="Book Antiqua" w:hAnsi="Book Antiqua" w:cs="Times New Roman"/>
          <w:sz w:val="24"/>
          <w:szCs w:val="24"/>
        </w:rPr>
        <w:t>tumourigenesis</w:t>
      </w:r>
      <w:proofErr w:type="spellEnd"/>
      <w:r w:rsidRPr="00E53A09">
        <w:rPr>
          <w:rFonts w:ascii="Book Antiqua" w:hAnsi="Book Antiqua" w:cs="Times New Roman"/>
          <w:sz w:val="24"/>
          <w:szCs w:val="24"/>
        </w:rPr>
        <w:t>.</w:t>
      </w:r>
      <w:r w:rsidRPr="00E53A09">
        <w:rPr>
          <w:rFonts w:ascii="Book Antiqua" w:hAnsi="Book Antiqua" w:cs="Times New Roman"/>
          <w:kern w:val="0"/>
          <w:sz w:val="24"/>
          <w:szCs w:val="24"/>
        </w:rPr>
        <w:t xml:space="preserve"> Recently miR-451 has been reported to be induced during zebrafish, mouse, and human erythroid maturation as a key factor involved in regula</w:t>
      </w:r>
      <w:bookmarkStart w:id="39" w:name="OLE_LINK30"/>
      <w:bookmarkStart w:id="40" w:name="OLE_LINK31"/>
      <w:r w:rsidR="00DD03F9">
        <w:rPr>
          <w:rFonts w:ascii="Book Antiqua" w:hAnsi="Book Antiqua" w:cs="Times New Roman"/>
          <w:kern w:val="0"/>
          <w:sz w:val="24"/>
          <w:szCs w:val="24"/>
        </w:rPr>
        <w:t xml:space="preserve">tes erythrocyte </w:t>
      </w:r>
      <w:proofErr w:type="gramStart"/>
      <w:r w:rsidR="00DD03F9">
        <w:rPr>
          <w:rFonts w:ascii="Book Antiqua" w:hAnsi="Book Antiqua" w:cs="Times New Roman"/>
          <w:kern w:val="0"/>
          <w:sz w:val="24"/>
          <w:szCs w:val="24"/>
        </w:rPr>
        <w:t>differentiation</w:t>
      </w:r>
      <w:r w:rsidRPr="00DD03F9">
        <w:rPr>
          <w:rFonts w:ascii="Book Antiqua" w:hAnsi="Book Antiqua" w:cs="Times New Roman"/>
          <w:kern w:val="0"/>
          <w:sz w:val="24"/>
          <w:szCs w:val="24"/>
          <w:vertAlign w:val="superscript"/>
        </w:rPr>
        <w:t>[</w:t>
      </w:r>
      <w:proofErr w:type="gramEnd"/>
      <w:r w:rsidR="00BB633C" w:rsidRPr="00DD03F9">
        <w:rPr>
          <w:rFonts w:ascii="Book Antiqua" w:hAnsi="Book Antiqua" w:cs="Times New Roman"/>
          <w:kern w:val="0"/>
          <w:sz w:val="24"/>
          <w:szCs w:val="24"/>
          <w:vertAlign w:val="superscript"/>
        </w:rPr>
        <w:t>9</w:t>
      </w:r>
      <w:r w:rsidRPr="00DD03F9">
        <w:rPr>
          <w:rFonts w:ascii="Book Antiqua" w:hAnsi="Book Antiqua" w:cs="Times New Roman"/>
          <w:kern w:val="0"/>
          <w:sz w:val="24"/>
          <w:szCs w:val="24"/>
          <w:vertAlign w:val="superscript"/>
        </w:rPr>
        <w:t>-1</w:t>
      </w:r>
      <w:r w:rsidR="00BB633C" w:rsidRPr="00DD03F9">
        <w:rPr>
          <w:rFonts w:ascii="Book Antiqua" w:hAnsi="Book Antiqua" w:cs="Times New Roman"/>
          <w:kern w:val="0"/>
          <w:sz w:val="24"/>
          <w:szCs w:val="24"/>
          <w:vertAlign w:val="superscript"/>
        </w:rPr>
        <w:t>1</w:t>
      </w:r>
      <w:r w:rsidRPr="00DD03F9">
        <w:rPr>
          <w:rFonts w:ascii="Book Antiqua" w:hAnsi="Book Antiqua" w:cs="Times New Roman"/>
          <w:kern w:val="0"/>
          <w:sz w:val="24"/>
          <w:szCs w:val="24"/>
          <w:vertAlign w:val="superscript"/>
        </w:rPr>
        <w:t>]</w:t>
      </w:r>
      <w:bookmarkEnd w:id="39"/>
      <w:bookmarkEnd w:id="40"/>
      <w:r w:rsidRPr="00E53A09">
        <w:rPr>
          <w:rFonts w:ascii="Book Antiqua" w:hAnsi="Book Antiqua" w:cs="Times New Roman"/>
          <w:kern w:val="0"/>
          <w:sz w:val="24"/>
          <w:szCs w:val="24"/>
        </w:rPr>
        <w:t>. It was also reported that miR-451 might function as tumor suppressor and modulate MDR1/P-glycoprotein e</w:t>
      </w:r>
      <w:r w:rsidR="00DD03F9">
        <w:rPr>
          <w:rFonts w:ascii="Book Antiqua" w:hAnsi="Book Antiqua" w:cs="Times New Roman"/>
          <w:kern w:val="0"/>
          <w:sz w:val="24"/>
          <w:szCs w:val="24"/>
        </w:rPr>
        <w:t xml:space="preserve">xpression in human cancer </w:t>
      </w:r>
      <w:proofErr w:type="gramStart"/>
      <w:r w:rsidR="00DD03F9">
        <w:rPr>
          <w:rFonts w:ascii="Book Antiqua" w:hAnsi="Book Antiqua" w:cs="Times New Roman"/>
          <w:kern w:val="0"/>
          <w:sz w:val="24"/>
          <w:szCs w:val="24"/>
        </w:rPr>
        <w:t>cells</w:t>
      </w:r>
      <w:r w:rsidRPr="00DD03F9">
        <w:rPr>
          <w:rFonts w:ascii="Book Antiqua" w:hAnsi="Book Antiqua" w:cs="Times New Roman"/>
          <w:kern w:val="0"/>
          <w:sz w:val="24"/>
          <w:szCs w:val="24"/>
          <w:vertAlign w:val="superscript"/>
        </w:rPr>
        <w:t>[</w:t>
      </w:r>
      <w:proofErr w:type="gramEnd"/>
      <w:r w:rsidRPr="00DD03F9">
        <w:rPr>
          <w:rFonts w:ascii="Book Antiqua" w:hAnsi="Book Antiqua" w:cs="Times New Roman"/>
          <w:kern w:val="0"/>
          <w:sz w:val="24"/>
          <w:szCs w:val="24"/>
          <w:vertAlign w:val="superscript"/>
        </w:rPr>
        <w:t>1</w:t>
      </w:r>
      <w:r w:rsidR="00BB633C" w:rsidRPr="00DD03F9">
        <w:rPr>
          <w:rFonts w:ascii="Book Antiqua" w:hAnsi="Book Antiqua" w:cs="Times New Roman"/>
          <w:kern w:val="0"/>
          <w:sz w:val="24"/>
          <w:szCs w:val="24"/>
          <w:vertAlign w:val="superscript"/>
        </w:rPr>
        <w:t>2</w:t>
      </w:r>
      <w:r w:rsidRPr="00DD03F9">
        <w:rPr>
          <w:rFonts w:ascii="Book Antiqua" w:hAnsi="Book Antiqua" w:cs="Times New Roman"/>
          <w:kern w:val="0"/>
          <w:sz w:val="24"/>
          <w:szCs w:val="24"/>
          <w:vertAlign w:val="superscript"/>
        </w:rPr>
        <w:t>]</w:t>
      </w:r>
      <w:r w:rsidRPr="00E53A09">
        <w:rPr>
          <w:rFonts w:ascii="Book Antiqua" w:hAnsi="Book Antiqua" w:cs="Times New Roman"/>
          <w:kern w:val="0"/>
          <w:sz w:val="24"/>
          <w:szCs w:val="24"/>
        </w:rPr>
        <w:t>.</w:t>
      </w:r>
      <w:r w:rsidRPr="00E53A09">
        <w:rPr>
          <w:rFonts w:ascii="Book Antiqua" w:hAnsi="Book Antiqua" w:cs="Times New Roman"/>
          <w:sz w:val="24"/>
          <w:szCs w:val="24"/>
        </w:rPr>
        <w:t xml:space="preserve"> In the previous studies we have reported that miR-451expression in ESCC tissues were significantly reduced, and that upregulated expression of miR-451 induced apoptosis and suppressed cell proliferation, invasion and metasta</w:t>
      </w:r>
      <w:r w:rsidR="00DD03F9">
        <w:rPr>
          <w:rFonts w:ascii="Book Antiqua" w:hAnsi="Book Antiqua" w:cs="Times New Roman"/>
          <w:sz w:val="24"/>
          <w:szCs w:val="24"/>
        </w:rPr>
        <w:t xml:space="preserve">sis in the esophageal </w:t>
      </w:r>
      <w:proofErr w:type="gramStart"/>
      <w:r w:rsidR="00DD03F9">
        <w:rPr>
          <w:rFonts w:ascii="Book Antiqua" w:hAnsi="Book Antiqua" w:cs="Times New Roman"/>
          <w:sz w:val="24"/>
          <w:szCs w:val="24"/>
        </w:rPr>
        <w:t>carcinoma</w:t>
      </w:r>
      <w:r w:rsidRPr="00DD03F9">
        <w:rPr>
          <w:rFonts w:ascii="Book Antiqua" w:hAnsi="Book Antiqua" w:cs="Times New Roman"/>
          <w:kern w:val="0"/>
          <w:sz w:val="24"/>
          <w:szCs w:val="24"/>
          <w:vertAlign w:val="superscript"/>
        </w:rPr>
        <w:t>[</w:t>
      </w:r>
      <w:proofErr w:type="gramEnd"/>
      <w:r w:rsidRPr="00DD03F9">
        <w:rPr>
          <w:rFonts w:ascii="Book Antiqua" w:hAnsi="Book Antiqua" w:cs="Times New Roman"/>
          <w:kern w:val="0"/>
          <w:sz w:val="24"/>
          <w:szCs w:val="24"/>
          <w:vertAlign w:val="superscript"/>
        </w:rPr>
        <w:t>1</w:t>
      </w:r>
      <w:r w:rsidR="00BB633C" w:rsidRPr="00DD03F9">
        <w:rPr>
          <w:rFonts w:ascii="Book Antiqua" w:hAnsi="Book Antiqua" w:cs="Times New Roman"/>
          <w:kern w:val="0"/>
          <w:sz w:val="24"/>
          <w:szCs w:val="24"/>
          <w:vertAlign w:val="superscript"/>
        </w:rPr>
        <w:t>3</w:t>
      </w:r>
      <w:r w:rsidRPr="00DD03F9">
        <w:rPr>
          <w:rFonts w:ascii="Book Antiqua" w:hAnsi="Book Antiqua" w:cs="Times New Roman"/>
          <w:kern w:val="0"/>
          <w:sz w:val="24"/>
          <w:szCs w:val="24"/>
          <w:vertAlign w:val="superscript"/>
        </w:rPr>
        <w:t>,1</w:t>
      </w:r>
      <w:r w:rsidR="00BB633C" w:rsidRPr="00DD03F9">
        <w:rPr>
          <w:rFonts w:ascii="Book Antiqua" w:hAnsi="Book Antiqua" w:cs="Times New Roman"/>
          <w:kern w:val="0"/>
          <w:sz w:val="24"/>
          <w:szCs w:val="24"/>
          <w:vertAlign w:val="superscript"/>
        </w:rPr>
        <w:t>4</w:t>
      </w:r>
      <w:r w:rsidRPr="00DD03F9">
        <w:rPr>
          <w:rFonts w:ascii="Book Antiqua" w:hAnsi="Book Antiqua" w:cs="Times New Roman"/>
          <w:kern w:val="0"/>
          <w:sz w:val="24"/>
          <w:szCs w:val="24"/>
          <w:vertAlign w:val="superscript"/>
        </w:rPr>
        <w:t>]</w:t>
      </w:r>
      <w:r w:rsidRPr="00E53A09">
        <w:rPr>
          <w:rFonts w:ascii="Book Antiqua" w:hAnsi="Book Antiqua" w:cs="Times New Roman"/>
          <w:sz w:val="24"/>
          <w:szCs w:val="24"/>
        </w:rPr>
        <w:t>. However, the underlying molecular mechanisms remain unclear. In this study, we supposed and showed that CDKN2D and MAP3K1 were the targets of miR-451</w:t>
      </w:r>
      <w:r w:rsidR="00286449" w:rsidRPr="00E53A09">
        <w:rPr>
          <w:rFonts w:ascii="Book Antiqua" w:hAnsi="Book Antiqua" w:cs="Times New Roman"/>
          <w:kern w:val="0"/>
          <w:sz w:val="24"/>
          <w:szCs w:val="24"/>
        </w:rPr>
        <w:t>by the bioinformatics algorithms (</w:t>
      </w:r>
      <w:proofErr w:type="spellStart"/>
      <w:r w:rsidR="00286449" w:rsidRPr="00E53A09">
        <w:rPr>
          <w:rFonts w:ascii="Book Antiqua" w:hAnsi="Book Antiqua" w:cs="Times New Roman"/>
          <w:kern w:val="0"/>
          <w:sz w:val="24"/>
          <w:szCs w:val="24"/>
        </w:rPr>
        <w:t>TargetScan</w:t>
      </w:r>
      <w:proofErr w:type="spellEnd"/>
      <w:r w:rsidR="00286449" w:rsidRPr="00E53A09">
        <w:rPr>
          <w:rFonts w:ascii="Book Antiqua" w:hAnsi="Book Antiqua" w:cs="Times New Roman"/>
          <w:kern w:val="0"/>
          <w:sz w:val="24"/>
          <w:szCs w:val="24"/>
        </w:rPr>
        <w:t xml:space="preserve"> and </w:t>
      </w:r>
      <w:proofErr w:type="spellStart"/>
      <w:r w:rsidR="00286449" w:rsidRPr="00E53A09">
        <w:rPr>
          <w:rFonts w:ascii="Book Antiqua" w:hAnsi="Book Antiqua" w:cs="Times New Roman"/>
          <w:kern w:val="0"/>
          <w:sz w:val="24"/>
          <w:szCs w:val="24"/>
        </w:rPr>
        <w:t>miRBase</w:t>
      </w:r>
      <w:proofErr w:type="spellEnd"/>
      <w:r w:rsidR="00286449" w:rsidRPr="00E53A09">
        <w:rPr>
          <w:rFonts w:ascii="Book Antiqua" w:hAnsi="Book Antiqua" w:cs="Times New Roman"/>
          <w:kern w:val="0"/>
          <w:sz w:val="24"/>
          <w:szCs w:val="24"/>
        </w:rPr>
        <w:t>)</w:t>
      </w:r>
      <w:r w:rsidRPr="00E53A09">
        <w:rPr>
          <w:rFonts w:ascii="Book Antiqua" w:hAnsi="Book Antiqua" w:cs="Times New Roman"/>
          <w:sz w:val="24"/>
          <w:szCs w:val="24"/>
        </w:rPr>
        <w:t>, moreover, CDKN2D and MAP3K1 contributed to ESCC malignancy. Our data demonstrate that miR-451 has potential values as a prognostic marker and a therapeutic target of ESCC</w:t>
      </w:r>
      <w:r w:rsidR="00BB633C" w:rsidRPr="00E53A09">
        <w:rPr>
          <w:rFonts w:ascii="Book Antiqua" w:hAnsi="Book Antiqua" w:cs="Times New Roman"/>
          <w:sz w:val="24"/>
          <w:szCs w:val="24"/>
        </w:rPr>
        <w:t>.</w:t>
      </w:r>
    </w:p>
    <w:p w:rsidR="00DD03F9" w:rsidRPr="00E53A09" w:rsidRDefault="00DD03F9" w:rsidP="007F187F">
      <w:pPr>
        <w:spacing w:line="360" w:lineRule="auto"/>
        <w:ind w:firstLineChars="200" w:firstLine="480"/>
        <w:rPr>
          <w:rFonts w:ascii="Book Antiqua" w:hAnsi="Book Antiqua" w:cs="Times New Roman"/>
          <w:sz w:val="24"/>
          <w:szCs w:val="24"/>
        </w:rPr>
      </w:pPr>
    </w:p>
    <w:p w:rsidR="005A2357" w:rsidRPr="00E53A09" w:rsidRDefault="00DD03F9" w:rsidP="007F187F">
      <w:pPr>
        <w:autoSpaceDE w:val="0"/>
        <w:autoSpaceDN w:val="0"/>
        <w:adjustRightInd w:val="0"/>
        <w:spacing w:line="360" w:lineRule="auto"/>
        <w:rPr>
          <w:rFonts w:ascii="Book Antiqua" w:eastAsia="AdvP6EC5" w:hAnsi="Book Antiqua" w:cs="Times New Roman"/>
          <w:b/>
          <w:kern w:val="0"/>
          <w:sz w:val="24"/>
          <w:szCs w:val="24"/>
        </w:rPr>
      </w:pPr>
      <w:r w:rsidRPr="00E53A09">
        <w:rPr>
          <w:rFonts w:ascii="Book Antiqua" w:eastAsia="AdvP6EC5" w:hAnsi="Book Antiqua" w:cs="Times New Roman"/>
          <w:b/>
          <w:kern w:val="0"/>
          <w:sz w:val="24"/>
          <w:szCs w:val="24"/>
        </w:rPr>
        <w:t>MATERIALS AND METHODS</w:t>
      </w:r>
    </w:p>
    <w:p w:rsidR="005A2357" w:rsidRPr="00DD03F9" w:rsidRDefault="005A2357" w:rsidP="007F187F">
      <w:pPr>
        <w:spacing w:line="360" w:lineRule="auto"/>
        <w:rPr>
          <w:rFonts w:ascii="Book Antiqua" w:hAnsi="Book Antiqua" w:cs="Times New Roman"/>
          <w:b/>
          <w:i/>
          <w:sz w:val="24"/>
          <w:szCs w:val="24"/>
        </w:rPr>
      </w:pPr>
      <w:r w:rsidRPr="00DD03F9">
        <w:rPr>
          <w:rFonts w:ascii="Book Antiqua" w:hAnsi="Book Antiqua" w:cs="Times New Roman"/>
          <w:b/>
          <w:i/>
          <w:sz w:val="24"/>
          <w:szCs w:val="24"/>
        </w:rPr>
        <w:lastRenderedPageBreak/>
        <w:t>Cell culture</w:t>
      </w:r>
    </w:p>
    <w:p w:rsidR="005A2357" w:rsidRDefault="00153910" w:rsidP="007F187F">
      <w:pPr>
        <w:spacing w:line="360" w:lineRule="auto"/>
        <w:rPr>
          <w:rFonts w:ascii="Book Antiqua" w:hAnsi="Book Antiqua" w:cs="Times New Roman"/>
          <w:sz w:val="24"/>
          <w:szCs w:val="24"/>
        </w:rPr>
      </w:pPr>
      <w:r w:rsidRPr="00DD03F9">
        <w:rPr>
          <w:rFonts w:ascii="Book Antiqua" w:hAnsi="Book Antiqua" w:cs="Times New Roman"/>
          <w:sz w:val="24"/>
          <w:szCs w:val="24"/>
        </w:rPr>
        <w:t>EC9706 and</w:t>
      </w:r>
      <w:r w:rsidR="006D1FDF" w:rsidRPr="00DD03F9">
        <w:rPr>
          <w:rFonts w:ascii="Book Antiqua" w:hAnsi="Book Antiqua" w:cs="Times New Roman"/>
          <w:sz w:val="24"/>
          <w:szCs w:val="24"/>
        </w:rPr>
        <w:t xml:space="preserve"> KYSE150 </w:t>
      </w:r>
      <w:r w:rsidR="00286449" w:rsidRPr="00DD03F9">
        <w:rPr>
          <w:rFonts w:ascii="Book Antiqua" w:hAnsi="Book Antiqua" w:cs="Times New Roman"/>
          <w:sz w:val="24"/>
          <w:szCs w:val="24"/>
        </w:rPr>
        <w:t>cell line</w:t>
      </w:r>
      <w:r w:rsidR="006D1FDF" w:rsidRPr="00DD03F9">
        <w:rPr>
          <w:rFonts w:ascii="Book Antiqua" w:hAnsi="Book Antiqua" w:cs="Times New Roman"/>
          <w:sz w:val="24"/>
          <w:szCs w:val="24"/>
        </w:rPr>
        <w:t>s</w:t>
      </w:r>
      <w:r w:rsidR="005A2357" w:rsidRPr="00DD03F9">
        <w:rPr>
          <w:rFonts w:ascii="Book Antiqua" w:hAnsi="Book Antiqua" w:cs="Times New Roman"/>
          <w:sz w:val="24"/>
          <w:szCs w:val="24"/>
        </w:rPr>
        <w:t xml:space="preserve"> w</w:t>
      </w:r>
      <w:r w:rsidR="006D1FDF" w:rsidRPr="00DD03F9">
        <w:rPr>
          <w:rFonts w:ascii="Book Antiqua" w:hAnsi="Book Antiqua" w:cs="Times New Roman"/>
          <w:sz w:val="24"/>
          <w:szCs w:val="24"/>
        </w:rPr>
        <w:t>ere</w:t>
      </w:r>
      <w:r w:rsidR="005A2357" w:rsidRPr="00DD03F9">
        <w:rPr>
          <w:rFonts w:ascii="Book Antiqua" w:hAnsi="Book Antiqua" w:cs="Times New Roman"/>
          <w:sz w:val="24"/>
          <w:szCs w:val="24"/>
        </w:rPr>
        <w:t xml:space="preserve"> p</w:t>
      </w:r>
      <w:r w:rsidR="005A2357" w:rsidRPr="00E53A09">
        <w:rPr>
          <w:rFonts w:ascii="Book Antiqua" w:hAnsi="Book Antiqua" w:cs="Times New Roman"/>
          <w:sz w:val="24"/>
          <w:szCs w:val="24"/>
        </w:rPr>
        <w:t>urchased from the Chinese Academy of Sciences Cell Bank. All cells were cultured in RPMI-1640 (</w:t>
      </w:r>
      <w:proofErr w:type="spellStart"/>
      <w:r w:rsidR="005A2357" w:rsidRPr="00E53A09">
        <w:rPr>
          <w:rFonts w:ascii="Book Antiqua" w:hAnsi="Book Antiqua" w:cs="Times New Roman"/>
          <w:sz w:val="24"/>
          <w:szCs w:val="24"/>
        </w:rPr>
        <w:t>Gibco</w:t>
      </w:r>
      <w:proofErr w:type="spellEnd"/>
      <w:r w:rsidR="005A2357" w:rsidRPr="00E53A09">
        <w:rPr>
          <w:rFonts w:ascii="Book Antiqua" w:hAnsi="Book Antiqua" w:cs="Times New Roman"/>
          <w:sz w:val="24"/>
          <w:szCs w:val="24"/>
        </w:rPr>
        <w:t xml:space="preserve">, </w:t>
      </w:r>
      <w:r w:rsidR="00DD03F9" w:rsidRPr="00DD03F9">
        <w:rPr>
          <w:rFonts w:ascii="Book Antiqua" w:hAnsi="Book Antiqua" w:cs="Times New Roman"/>
          <w:sz w:val="24"/>
          <w:szCs w:val="24"/>
        </w:rPr>
        <w:t>United States</w:t>
      </w:r>
      <w:r w:rsidR="005A2357" w:rsidRPr="00E53A09">
        <w:rPr>
          <w:rFonts w:ascii="Book Antiqua" w:hAnsi="Book Antiqua" w:cs="Times New Roman"/>
          <w:sz w:val="24"/>
          <w:szCs w:val="24"/>
        </w:rPr>
        <w:t xml:space="preserve">) supplemented with 10% fetal bovine serum (Invitrogen, Carlsbad, </w:t>
      </w:r>
      <w:r w:rsidR="00DD03F9" w:rsidRPr="00DD03F9">
        <w:rPr>
          <w:rFonts w:ascii="Book Antiqua" w:hAnsi="Book Antiqua" w:cs="Times New Roman"/>
          <w:sz w:val="24"/>
          <w:szCs w:val="24"/>
        </w:rPr>
        <w:t>United States</w:t>
      </w:r>
      <w:r w:rsidR="005A2357" w:rsidRPr="00E53A09">
        <w:rPr>
          <w:rFonts w:ascii="Book Antiqua" w:hAnsi="Book Antiqua" w:cs="Times New Roman"/>
          <w:sz w:val="24"/>
          <w:szCs w:val="24"/>
        </w:rPr>
        <w:t>) and grown in humidified 5% CO</w:t>
      </w:r>
      <w:r w:rsidR="005A2357" w:rsidRPr="00E53A09">
        <w:rPr>
          <w:rFonts w:ascii="Book Antiqua" w:hAnsi="Book Antiqua" w:cs="Times New Roman"/>
          <w:sz w:val="24"/>
          <w:szCs w:val="24"/>
          <w:vertAlign w:val="subscript"/>
        </w:rPr>
        <w:t>2</w:t>
      </w:r>
      <w:r w:rsidR="005A2357" w:rsidRPr="00E53A09">
        <w:rPr>
          <w:rFonts w:ascii="Book Antiqua" w:hAnsi="Book Antiqua" w:cs="Times New Roman"/>
          <w:sz w:val="24"/>
          <w:szCs w:val="24"/>
        </w:rPr>
        <w:t xml:space="preserve"> at 37</w:t>
      </w:r>
      <w:r w:rsidR="007F187F">
        <w:rPr>
          <w:rFonts w:ascii="Book Antiqua" w:hAnsi="Book Antiqua" w:cs="Times New Roman" w:hint="eastAsia"/>
          <w:sz w:val="24"/>
          <w:szCs w:val="24"/>
        </w:rPr>
        <w:t xml:space="preserve"> </w:t>
      </w:r>
      <w:r w:rsidR="005A2357" w:rsidRPr="00E53A09">
        <w:rPr>
          <w:rFonts w:ascii="宋体" w:eastAsia="宋体" w:hAnsi="宋体" w:cs="宋体" w:hint="eastAsia"/>
          <w:sz w:val="24"/>
          <w:szCs w:val="24"/>
        </w:rPr>
        <w:t>℃</w:t>
      </w:r>
      <w:r w:rsidR="005A2357" w:rsidRPr="00E53A09">
        <w:rPr>
          <w:rFonts w:ascii="Book Antiqua" w:hAnsi="Book Antiqua" w:cs="Times New Roman"/>
          <w:sz w:val="24"/>
          <w:szCs w:val="24"/>
        </w:rPr>
        <w:t>.</w:t>
      </w:r>
    </w:p>
    <w:p w:rsidR="00DD03F9" w:rsidRPr="00E53A09" w:rsidRDefault="00DD03F9" w:rsidP="007F187F">
      <w:pPr>
        <w:spacing w:line="360" w:lineRule="auto"/>
        <w:rPr>
          <w:rFonts w:ascii="Book Antiqua" w:hAnsi="Book Antiqua" w:cs="Times New Roman"/>
          <w:sz w:val="24"/>
          <w:szCs w:val="24"/>
        </w:rPr>
      </w:pPr>
    </w:p>
    <w:p w:rsidR="005A2357" w:rsidRPr="00DD03F9" w:rsidRDefault="005A2357" w:rsidP="007F187F">
      <w:pPr>
        <w:autoSpaceDE w:val="0"/>
        <w:autoSpaceDN w:val="0"/>
        <w:adjustRightInd w:val="0"/>
        <w:spacing w:line="360" w:lineRule="auto"/>
        <w:rPr>
          <w:rFonts w:ascii="Book Antiqua" w:hAnsi="Book Antiqua" w:cs="Times New Roman"/>
          <w:b/>
          <w:i/>
          <w:kern w:val="0"/>
          <w:sz w:val="24"/>
          <w:szCs w:val="24"/>
        </w:rPr>
      </w:pPr>
      <w:r w:rsidRPr="00DD03F9">
        <w:rPr>
          <w:rFonts w:ascii="Book Antiqua" w:hAnsi="Book Antiqua" w:cs="Times New Roman"/>
          <w:b/>
          <w:i/>
          <w:kern w:val="0"/>
          <w:sz w:val="24"/>
          <w:szCs w:val="24"/>
        </w:rPr>
        <w:t>Oligonucleotides and cell transfection</w:t>
      </w:r>
    </w:p>
    <w:p w:rsidR="005A2357" w:rsidRDefault="002642A2" w:rsidP="007F187F">
      <w:pPr>
        <w:autoSpaceDE w:val="0"/>
        <w:autoSpaceDN w:val="0"/>
        <w:adjustRightInd w:val="0"/>
        <w:spacing w:line="360" w:lineRule="auto"/>
        <w:rPr>
          <w:rFonts w:ascii="Book Antiqua" w:hAnsi="Book Antiqua" w:cs="Times New Roman"/>
          <w:kern w:val="0"/>
          <w:sz w:val="24"/>
          <w:szCs w:val="24"/>
        </w:rPr>
      </w:pPr>
      <w:r w:rsidRPr="00E53A09">
        <w:rPr>
          <w:rFonts w:ascii="Book Antiqua" w:hAnsi="Book Antiqua" w:cs="Times New Roman"/>
          <w:kern w:val="0"/>
          <w:sz w:val="24"/>
          <w:szCs w:val="24"/>
        </w:rPr>
        <w:t xml:space="preserve">The miR-451 mimics used in this study was synthesized by Shanghai </w:t>
      </w:r>
      <w:proofErr w:type="spellStart"/>
      <w:r w:rsidRPr="00E53A09">
        <w:rPr>
          <w:rFonts w:ascii="Book Antiqua" w:hAnsi="Book Antiqua" w:cs="Times New Roman"/>
          <w:kern w:val="0"/>
          <w:sz w:val="24"/>
          <w:szCs w:val="24"/>
        </w:rPr>
        <w:t>GenePharma</w:t>
      </w:r>
      <w:proofErr w:type="spellEnd"/>
      <w:r w:rsidRPr="00E53A09">
        <w:rPr>
          <w:rFonts w:ascii="Book Antiqua" w:hAnsi="Book Antiqua" w:cs="Times New Roman"/>
          <w:kern w:val="0"/>
          <w:sz w:val="24"/>
          <w:szCs w:val="24"/>
        </w:rPr>
        <w:t xml:space="preserve"> Co. Ltd. </w:t>
      </w:r>
      <w:r w:rsidR="005A2357" w:rsidRPr="00E53A09">
        <w:rPr>
          <w:rFonts w:ascii="Book Antiqua" w:hAnsi="Book Antiqua" w:cs="Times New Roman"/>
          <w:kern w:val="0"/>
          <w:sz w:val="24"/>
          <w:szCs w:val="24"/>
        </w:rPr>
        <w:t>For transfection, 2</w:t>
      </w:r>
      <w:r w:rsidR="007F187F">
        <w:rPr>
          <w:rFonts w:ascii="Book Antiqua" w:hAnsi="Book Antiqua" w:cs="Times New Roman" w:hint="eastAsia"/>
          <w:kern w:val="0"/>
          <w:sz w:val="24"/>
          <w:szCs w:val="24"/>
        </w:rPr>
        <w:t xml:space="preserve"> </w:t>
      </w:r>
      <w:r w:rsidR="005A2357" w:rsidRPr="00E53A09">
        <w:rPr>
          <w:rFonts w:ascii="Book Antiqua" w:hAnsi="Book Antiqua" w:cs="Times New Roman"/>
          <w:kern w:val="0"/>
          <w:sz w:val="24"/>
          <w:szCs w:val="24"/>
        </w:rPr>
        <w:t>×</w:t>
      </w:r>
      <w:r w:rsidR="007F187F">
        <w:rPr>
          <w:rFonts w:ascii="Book Antiqua" w:hAnsi="Book Antiqua" w:cs="Times New Roman" w:hint="eastAsia"/>
          <w:kern w:val="0"/>
          <w:sz w:val="24"/>
          <w:szCs w:val="24"/>
        </w:rPr>
        <w:t xml:space="preserve"> </w:t>
      </w:r>
      <w:r w:rsidR="005A2357" w:rsidRPr="00E53A09">
        <w:rPr>
          <w:rFonts w:ascii="Book Antiqua" w:hAnsi="Book Antiqua" w:cs="Times New Roman"/>
          <w:kern w:val="0"/>
          <w:sz w:val="24"/>
          <w:szCs w:val="24"/>
        </w:rPr>
        <w:t>10</w:t>
      </w:r>
      <w:r w:rsidR="005A2357" w:rsidRPr="00E53A09">
        <w:rPr>
          <w:rFonts w:ascii="Book Antiqua" w:hAnsi="Book Antiqua" w:cs="Times New Roman"/>
          <w:kern w:val="0"/>
          <w:sz w:val="24"/>
          <w:szCs w:val="24"/>
          <w:vertAlign w:val="superscript"/>
        </w:rPr>
        <w:t>5</w:t>
      </w:r>
      <w:r w:rsidR="005A2357" w:rsidRPr="00E53A09">
        <w:rPr>
          <w:rFonts w:ascii="Book Antiqua" w:hAnsi="Book Antiqua" w:cs="Times New Roman"/>
          <w:kern w:val="0"/>
          <w:sz w:val="24"/>
          <w:szCs w:val="24"/>
        </w:rPr>
        <w:t xml:space="preserve"> cells were seeded into each well of six well plates and grown overnight until they were 50</w:t>
      </w:r>
      <w:r w:rsidR="00DD03F9">
        <w:rPr>
          <w:rFonts w:ascii="Book Antiqua" w:hAnsi="Book Antiqua" w:cs="Times New Roman" w:hint="eastAsia"/>
          <w:kern w:val="0"/>
          <w:sz w:val="24"/>
          <w:szCs w:val="24"/>
        </w:rPr>
        <w:t>%</w:t>
      </w:r>
      <w:r w:rsidR="005A2357" w:rsidRPr="00E53A09">
        <w:rPr>
          <w:rFonts w:ascii="Book Antiqua" w:eastAsia="AdvTT887faa2e+20" w:hAnsi="Book Antiqua" w:cs="Times New Roman"/>
          <w:kern w:val="0"/>
          <w:sz w:val="24"/>
          <w:szCs w:val="24"/>
        </w:rPr>
        <w:t>–</w:t>
      </w:r>
      <w:r w:rsidR="005A2357" w:rsidRPr="00E53A09">
        <w:rPr>
          <w:rFonts w:ascii="Book Antiqua" w:hAnsi="Book Antiqua" w:cs="Times New Roman"/>
          <w:kern w:val="0"/>
          <w:sz w:val="24"/>
          <w:szCs w:val="24"/>
        </w:rPr>
        <w:t>80% confluent. Cells were washed, placed in serum-free medium, and transfected using Lipofectamine</w:t>
      </w:r>
      <w:r w:rsidR="005A2357" w:rsidRPr="00E53A09">
        <w:rPr>
          <w:rFonts w:ascii="Book Antiqua" w:hAnsi="Book Antiqua" w:cs="Times New Roman"/>
          <w:kern w:val="0"/>
          <w:sz w:val="24"/>
          <w:szCs w:val="24"/>
          <w:vertAlign w:val="superscript"/>
        </w:rPr>
        <w:t>TM</w:t>
      </w:r>
      <w:r w:rsidR="005A2357" w:rsidRPr="00E53A09">
        <w:rPr>
          <w:rFonts w:ascii="Book Antiqua" w:hAnsi="Book Antiqua" w:cs="Times New Roman"/>
          <w:kern w:val="0"/>
          <w:sz w:val="24"/>
          <w:szCs w:val="24"/>
        </w:rPr>
        <w:t xml:space="preserve">2000 according to the manufacturer's instructions </w:t>
      </w:r>
      <w:r w:rsidRPr="00E53A09">
        <w:rPr>
          <w:rFonts w:ascii="Book Antiqua" w:hAnsi="Book Antiqua" w:cs="Times New Roman"/>
          <w:kern w:val="0"/>
          <w:sz w:val="24"/>
          <w:szCs w:val="24"/>
        </w:rPr>
        <w:t xml:space="preserve">(Invitrogen, Carlsbad, CA, </w:t>
      </w:r>
      <w:r w:rsidR="007F187F" w:rsidRPr="007F187F">
        <w:rPr>
          <w:rFonts w:ascii="Book Antiqua" w:hAnsi="Book Antiqua" w:cs="Times New Roman"/>
          <w:kern w:val="0"/>
          <w:sz w:val="24"/>
          <w:szCs w:val="24"/>
        </w:rPr>
        <w:t>United States</w:t>
      </w:r>
      <w:r w:rsidRPr="00E53A09">
        <w:rPr>
          <w:rFonts w:ascii="Book Antiqua" w:hAnsi="Book Antiqua" w:cs="Times New Roman"/>
          <w:kern w:val="0"/>
          <w:sz w:val="24"/>
          <w:szCs w:val="24"/>
        </w:rPr>
        <w:t>)</w:t>
      </w:r>
      <w:r w:rsidR="005A2357" w:rsidRPr="00E53A09">
        <w:rPr>
          <w:rFonts w:ascii="Book Antiqua" w:hAnsi="Book Antiqua" w:cs="Times New Roman"/>
          <w:kern w:val="0"/>
          <w:sz w:val="24"/>
          <w:szCs w:val="24"/>
        </w:rPr>
        <w:t>. After 6h, the medium was changed to complete medium, and cells were cultured at 37</w:t>
      </w:r>
      <w:r w:rsidR="007F187F">
        <w:rPr>
          <w:rFonts w:ascii="Book Antiqua" w:hAnsi="Book Antiqua" w:cs="Times New Roman" w:hint="eastAsia"/>
          <w:kern w:val="0"/>
          <w:sz w:val="24"/>
          <w:szCs w:val="24"/>
        </w:rPr>
        <w:t xml:space="preserve"> </w:t>
      </w:r>
      <w:r w:rsidR="005A2357" w:rsidRPr="00E53A09">
        <w:rPr>
          <w:rFonts w:ascii="宋体" w:eastAsia="宋体" w:hAnsi="宋体" w:cs="宋体" w:hint="eastAsia"/>
          <w:kern w:val="0"/>
          <w:sz w:val="24"/>
          <w:szCs w:val="24"/>
        </w:rPr>
        <w:t>℃</w:t>
      </w:r>
      <w:r w:rsidR="005A2357" w:rsidRPr="00E53A09">
        <w:rPr>
          <w:rFonts w:ascii="Book Antiqua" w:hAnsi="Book Antiqua" w:cs="Times New Roman"/>
          <w:kern w:val="0"/>
          <w:sz w:val="24"/>
          <w:szCs w:val="24"/>
        </w:rPr>
        <w:t xml:space="preserve"> in 5% CO</w:t>
      </w:r>
      <w:r w:rsidR="005A2357" w:rsidRPr="00E53A09">
        <w:rPr>
          <w:rFonts w:ascii="Book Antiqua" w:hAnsi="Book Antiqua" w:cs="Times New Roman"/>
          <w:kern w:val="0"/>
          <w:sz w:val="24"/>
          <w:szCs w:val="24"/>
          <w:vertAlign w:val="subscript"/>
        </w:rPr>
        <w:t>2</w:t>
      </w:r>
      <w:r w:rsidR="005A2357" w:rsidRPr="00E53A09">
        <w:rPr>
          <w:rFonts w:ascii="Book Antiqua" w:hAnsi="Book Antiqua" w:cs="Times New Roman"/>
          <w:kern w:val="0"/>
          <w:sz w:val="24"/>
          <w:szCs w:val="24"/>
        </w:rPr>
        <w:t xml:space="preserve">. </w:t>
      </w:r>
    </w:p>
    <w:p w:rsidR="00DD03F9" w:rsidRPr="00E53A09" w:rsidRDefault="00DD03F9" w:rsidP="007F187F">
      <w:pPr>
        <w:autoSpaceDE w:val="0"/>
        <w:autoSpaceDN w:val="0"/>
        <w:adjustRightInd w:val="0"/>
        <w:spacing w:line="360" w:lineRule="auto"/>
        <w:rPr>
          <w:rFonts w:ascii="Book Antiqua" w:hAnsi="Book Antiqua" w:cs="Times New Roman"/>
          <w:color w:val="000000"/>
          <w:kern w:val="0"/>
          <w:sz w:val="24"/>
          <w:szCs w:val="24"/>
        </w:rPr>
      </w:pPr>
    </w:p>
    <w:p w:rsidR="005A2357" w:rsidRPr="00DD03F9" w:rsidRDefault="005A2357" w:rsidP="007F187F">
      <w:pPr>
        <w:spacing w:line="360" w:lineRule="auto"/>
        <w:rPr>
          <w:rFonts w:ascii="Book Antiqua" w:hAnsi="Book Antiqua" w:cs="Times New Roman"/>
          <w:b/>
          <w:i/>
          <w:sz w:val="24"/>
          <w:szCs w:val="24"/>
        </w:rPr>
      </w:pPr>
      <w:r w:rsidRPr="00DD03F9">
        <w:rPr>
          <w:rFonts w:ascii="Book Antiqua" w:hAnsi="Book Antiqua" w:cs="Times New Roman"/>
          <w:b/>
          <w:i/>
          <w:sz w:val="24"/>
          <w:szCs w:val="24"/>
        </w:rPr>
        <w:t>Cell growth assay</w:t>
      </w:r>
    </w:p>
    <w:p w:rsidR="005A2357" w:rsidRDefault="005A2357" w:rsidP="007F187F">
      <w:pPr>
        <w:spacing w:line="360" w:lineRule="auto"/>
        <w:rPr>
          <w:rFonts w:ascii="Book Antiqua" w:hAnsi="Book Antiqua" w:cs="Times New Roman"/>
          <w:sz w:val="24"/>
          <w:szCs w:val="24"/>
        </w:rPr>
      </w:pPr>
      <w:r w:rsidRPr="00E53A09">
        <w:rPr>
          <w:rFonts w:ascii="Book Antiqua" w:hAnsi="Book Antiqua" w:cs="Times New Roman"/>
          <w:sz w:val="24"/>
          <w:szCs w:val="24"/>
        </w:rPr>
        <w:t>The different experimental groups of E</w:t>
      </w:r>
      <w:r w:rsidRPr="00DD03F9">
        <w:rPr>
          <w:rFonts w:ascii="Book Antiqua" w:hAnsi="Book Antiqua" w:cs="Times New Roman"/>
          <w:sz w:val="24"/>
          <w:szCs w:val="24"/>
        </w:rPr>
        <w:t>C9706</w:t>
      </w:r>
      <w:r w:rsidR="00153910" w:rsidRPr="00DD03F9">
        <w:rPr>
          <w:rFonts w:ascii="Book Antiqua" w:hAnsi="Book Antiqua" w:cs="Times New Roman"/>
          <w:sz w:val="24"/>
          <w:szCs w:val="24"/>
        </w:rPr>
        <w:t xml:space="preserve"> and KYSE150</w:t>
      </w:r>
      <w:r w:rsidRPr="00DD03F9">
        <w:rPr>
          <w:rFonts w:ascii="Book Antiqua" w:hAnsi="Book Antiqua" w:cs="Times New Roman"/>
          <w:sz w:val="24"/>
          <w:szCs w:val="24"/>
        </w:rPr>
        <w:t xml:space="preserve"> cells were plated in 96-well plates at 1</w:t>
      </w:r>
      <w:r w:rsidR="007F187F">
        <w:rPr>
          <w:rFonts w:ascii="Book Antiqua" w:hAnsi="Book Antiqua" w:cs="Times New Roman" w:hint="eastAsia"/>
          <w:sz w:val="24"/>
          <w:szCs w:val="24"/>
        </w:rPr>
        <w:t xml:space="preserve"> </w:t>
      </w:r>
      <w:r w:rsidRPr="00DD03F9">
        <w:rPr>
          <w:rFonts w:ascii="Book Antiqua" w:hAnsi="Book Antiqua" w:cs="Times New Roman"/>
          <w:sz w:val="24"/>
          <w:szCs w:val="24"/>
        </w:rPr>
        <w:t>×</w:t>
      </w:r>
      <w:r w:rsidR="007F187F">
        <w:rPr>
          <w:rFonts w:ascii="Book Antiqua" w:hAnsi="Book Antiqua" w:cs="Times New Roman" w:hint="eastAsia"/>
          <w:sz w:val="24"/>
          <w:szCs w:val="24"/>
        </w:rPr>
        <w:t xml:space="preserve"> </w:t>
      </w:r>
      <w:r w:rsidRPr="00DD03F9">
        <w:rPr>
          <w:rFonts w:ascii="Book Antiqua" w:hAnsi="Book Antiqua" w:cs="Times New Roman"/>
          <w:sz w:val="24"/>
          <w:szCs w:val="24"/>
        </w:rPr>
        <w:t>10</w:t>
      </w:r>
      <w:r w:rsidRPr="007F187F">
        <w:rPr>
          <w:rFonts w:ascii="Book Antiqua" w:hAnsi="Book Antiqua" w:cs="Times New Roman"/>
          <w:sz w:val="24"/>
          <w:szCs w:val="24"/>
          <w:vertAlign w:val="superscript"/>
        </w:rPr>
        <w:t>4</w:t>
      </w:r>
      <w:r w:rsidRPr="00DD03F9">
        <w:rPr>
          <w:rFonts w:ascii="Book Antiqua" w:hAnsi="Book Antiqua" w:cs="Times New Roman"/>
          <w:sz w:val="24"/>
          <w:szCs w:val="24"/>
        </w:rPr>
        <w:t xml:space="preserve"> cells per well and incubated for 48</w:t>
      </w:r>
      <w:r w:rsidRPr="00E53A09">
        <w:rPr>
          <w:rFonts w:ascii="Book Antiqua" w:hAnsi="Book Antiqua" w:cs="Times New Roman"/>
          <w:sz w:val="24"/>
          <w:szCs w:val="24"/>
        </w:rPr>
        <w:t xml:space="preserve"> h after transfection. The viability of cells was determined according to Cell Counting Kit-8 </w:t>
      </w:r>
      <w:r w:rsidR="003F189C" w:rsidRPr="00E53A09">
        <w:rPr>
          <w:rFonts w:ascii="Book Antiqua" w:hAnsi="Book Antiqua" w:cs="Times New Roman"/>
          <w:sz w:val="24"/>
          <w:szCs w:val="24"/>
        </w:rPr>
        <w:t xml:space="preserve">manufactures (CCK-8; </w:t>
      </w:r>
      <w:proofErr w:type="spellStart"/>
      <w:r w:rsidR="003F189C" w:rsidRPr="00E53A09">
        <w:rPr>
          <w:rFonts w:ascii="Book Antiqua" w:hAnsi="Book Antiqua" w:cs="Times New Roman"/>
          <w:sz w:val="24"/>
          <w:szCs w:val="24"/>
        </w:rPr>
        <w:t>Dojindo</w:t>
      </w:r>
      <w:proofErr w:type="spellEnd"/>
      <w:r w:rsidR="003F189C" w:rsidRPr="00E53A09">
        <w:rPr>
          <w:rFonts w:ascii="Book Antiqua" w:hAnsi="Book Antiqua" w:cs="Times New Roman"/>
          <w:sz w:val="24"/>
          <w:szCs w:val="24"/>
        </w:rPr>
        <w:t>, Japan)</w:t>
      </w:r>
      <w:r w:rsidRPr="00E53A09">
        <w:rPr>
          <w:rFonts w:ascii="Book Antiqua" w:hAnsi="Book Antiqua" w:cs="Times New Roman"/>
          <w:sz w:val="24"/>
          <w:szCs w:val="24"/>
        </w:rPr>
        <w:t xml:space="preserve">. Viable cell numbers were estimated by measurement of optical density (OD) at 450 nm. All experiments were performed in triplicates. </w:t>
      </w:r>
    </w:p>
    <w:p w:rsidR="00DD03F9" w:rsidRPr="00E53A09" w:rsidRDefault="00DD03F9" w:rsidP="007F187F">
      <w:pPr>
        <w:spacing w:line="360" w:lineRule="auto"/>
        <w:rPr>
          <w:rFonts w:ascii="Book Antiqua" w:hAnsi="Book Antiqua" w:cs="Times New Roman"/>
          <w:sz w:val="24"/>
          <w:szCs w:val="24"/>
        </w:rPr>
      </w:pPr>
    </w:p>
    <w:p w:rsidR="005A2357" w:rsidRPr="00DD03F9" w:rsidRDefault="005A2357" w:rsidP="007F187F">
      <w:pPr>
        <w:autoSpaceDE w:val="0"/>
        <w:autoSpaceDN w:val="0"/>
        <w:adjustRightInd w:val="0"/>
        <w:snapToGrid w:val="0"/>
        <w:spacing w:line="360" w:lineRule="auto"/>
        <w:rPr>
          <w:rFonts w:ascii="Book Antiqua" w:eastAsia="宋体" w:hAnsi="Book Antiqua" w:cs="Times New Roman"/>
          <w:b/>
          <w:bCs/>
          <w:i/>
          <w:iCs/>
          <w:kern w:val="0"/>
          <w:sz w:val="24"/>
          <w:szCs w:val="24"/>
        </w:rPr>
      </w:pPr>
      <w:r w:rsidRPr="00DD03F9">
        <w:rPr>
          <w:rFonts w:ascii="Book Antiqua" w:eastAsia="宋体" w:hAnsi="Book Antiqua" w:cs="Times New Roman"/>
          <w:b/>
          <w:bCs/>
          <w:i/>
          <w:iCs/>
          <w:kern w:val="0"/>
          <w:sz w:val="24"/>
          <w:szCs w:val="24"/>
        </w:rPr>
        <w:t xml:space="preserve">Colony formation assays </w:t>
      </w:r>
    </w:p>
    <w:p w:rsidR="005A2357" w:rsidRDefault="005A2357" w:rsidP="007F187F">
      <w:pPr>
        <w:spacing w:line="360" w:lineRule="auto"/>
        <w:rPr>
          <w:rFonts w:ascii="Book Antiqua" w:hAnsi="Book Antiqua" w:cs="Times New Roman"/>
          <w:sz w:val="24"/>
          <w:szCs w:val="24"/>
        </w:rPr>
      </w:pPr>
      <w:r w:rsidRPr="00E53A09">
        <w:rPr>
          <w:rFonts w:ascii="Book Antiqua" w:hAnsi="Book Antiqua" w:cs="Times New Roman"/>
          <w:sz w:val="24"/>
          <w:szCs w:val="24"/>
        </w:rPr>
        <w:t>Cells were suspended in RPMI-1640 containing 0.35% low melting agarose, and plated onto solidified 0.6% agarose containing RPMI-1640 in six-well culture plates at a density of 1 × 10</w:t>
      </w:r>
      <w:r w:rsidRPr="00E53A09">
        <w:rPr>
          <w:rFonts w:ascii="Book Antiqua" w:hAnsi="Book Antiqua" w:cs="Times New Roman"/>
          <w:sz w:val="24"/>
          <w:szCs w:val="24"/>
          <w:vertAlign w:val="superscript"/>
        </w:rPr>
        <w:t>5</w:t>
      </w:r>
      <w:r w:rsidRPr="00E53A09">
        <w:rPr>
          <w:rFonts w:ascii="Book Antiqua" w:hAnsi="Book Antiqua" w:cs="Times New Roman"/>
          <w:sz w:val="24"/>
          <w:szCs w:val="24"/>
        </w:rPr>
        <w:t xml:space="preserve"> cells per dish. The plates were incubated for 2 </w:t>
      </w:r>
      <w:proofErr w:type="spellStart"/>
      <w:r w:rsidRPr="00E53A09">
        <w:rPr>
          <w:rFonts w:ascii="Book Antiqua" w:hAnsi="Book Antiqua" w:cs="Times New Roman"/>
          <w:sz w:val="24"/>
          <w:szCs w:val="24"/>
        </w:rPr>
        <w:t>w</w:t>
      </w:r>
      <w:r w:rsidR="00DD03F9">
        <w:rPr>
          <w:rFonts w:ascii="Book Antiqua" w:hAnsi="Book Antiqua" w:cs="Times New Roman"/>
          <w:sz w:val="24"/>
          <w:szCs w:val="24"/>
        </w:rPr>
        <w:t>k</w:t>
      </w:r>
      <w:proofErr w:type="spellEnd"/>
      <w:r w:rsidRPr="00E53A09">
        <w:rPr>
          <w:rFonts w:ascii="Book Antiqua" w:hAnsi="Book Antiqua" w:cs="Times New Roman"/>
          <w:sz w:val="24"/>
          <w:szCs w:val="24"/>
        </w:rPr>
        <w:t xml:space="preserve"> at 37</w:t>
      </w:r>
      <w:r w:rsidR="00A80A2C">
        <w:rPr>
          <w:rFonts w:ascii="Book Antiqua" w:hAnsi="Book Antiqua" w:cs="Times New Roman" w:hint="eastAsia"/>
          <w:sz w:val="24"/>
          <w:szCs w:val="24"/>
        </w:rPr>
        <w:t xml:space="preserve"> </w:t>
      </w:r>
      <w:r w:rsidR="00A80A2C" w:rsidRPr="00E53A09">
        <w:rPr>
          <w:rFonts w:ascii="Book Antiqua" w:hAnsi="Book Antiqua" w:cs="Times New Roman"/>
          <w:sz w:val="24"/>
          <w:szCs w:val="24"/>
        </w:rPr>
        <w:t xml:space="preserve">°C </w:t>
      </w:r>
      <w:r w:rsidRPr="00E53A09">
        <w:rPr>
          <w:rFonts w:ascii="Book Antiqua" w:hAnsi="Book Antiqua" w:cs="Times New Roman"/>
          <w:sz w:val="24"/>
          <w:szCs w:val="24"/>
        </w:rPr>
        <w:t>in a 5% CO</w:t>
      </w:r>
      <w:r w:rsidRPr="00DD03F9">
        <w:rPr>
          <w:rFonts w:ascii="Book Antiqua" w:hAnsi="Book Antiqua" w:cs="Times New Roman"/>
          <w:sz w:val="24"/>
          <w:szCs w:val="24"/>
          <w:vertAlign w:val="subscript"/>
        </w:rPr>
        <w:t>2</w:t>
      </w:r>
      <w:r w:rsidRPr="00E53A09">
        <w:rPr>
          <w:rFonts w:ascii="Book Antiqua" w:hAnsi="Book Antiqua" w:cs="Times New Roman"/>
          <w:sz w:val="24"/>
          <w:szCs w:val="24"/>
        </w:rPr>
        <w:t xml:space="preserve"> incubator, and the number of colonies was counted after staining with 0.1% crystal violet solution. All experiments were performed in triplicates.</w:t>
      </w:r>
    </w:p>
    <w:p w:rsidR="00DD03F9" w:rsidRPr="00DD03F9" w:rsidRDefault="00DD03F9" w:rsidP="007F187F">
      <w:pPr>
        <w:spacing w:line="360" w:lineRule="auto"/>
        <w:rPr>
          <w:rFonts w:ascii="Book Antiqua" w:hAnsi="Book Antiqua" w:cs="Times New Roman"/>
          <w:i/>
          <w:sz w:val="24"/>
          <w:szCs w:val="24"/>
        </w:rPr>
      </w:pPr>
    </w:p>
    <w:p w:rsidR="005A2357" w:rsidRPr="00DD03F9" w:rsidRDefault="005A2357" w:rsidP="007F187F">
      <w:pPr>
        <w:spacing w:line="360" w:lineRule="auto"/>
        <w:rPr>
          <w:rFonts w:ascii="Book Antiqua" w:hAnsi="Book Antiqua" w:cs="Times New Roman"/>
          <w:b/>
          <w:i/>
          <w:sz w:val="24"/>
          <w:szCs w:val="24"/>
        </w:rPr>
      </w:pPr>
      <w:r w:rsidRPr="00DD03F9">
        <w:rPr>
          <w:rFonts w:ascii="Book Antiqua" w:hAnsi="Book Antiqua" w:cs="Times New Roman"/>
          <w:b/>
          <w:i/>
          <w:sz w:val="24"/>
          <w:szCs w:val="24"/>
        </w:rPr>
        <w:t>Cell invasion assay</w:t>
      </w:r>
    </w:p>
    <w:p w:rsidR="005A2357" w:rsidRDefault="005A2357" w:rsidP="007F187F">
      <w:pPr>
        <w:spacing w:line="360" w:lineRule="auto"/>
        <w:rPr>
          <w:rFonts w:ascii="Book Antiqua" w:hAnsi="Book Antiqua" w:cs="Times New Roman"/>
          <w:sz w:val="24"/>
          <w:szCs w:val="24"/>
        </w:rPr>
      </w:pPr>
      <w:r w:rsidRPr="00E53A09">
        <w:rPr>
          <w:rFonts w:ascii="Book Antiqua" w:hAnsi="Book Antiqua" w:cs="Times New Roman"/>
          <w:sz w:val="24"/>
          <w:szCs w:val="24"/>
        </w:rPr>
        <w:t>The experimental groups of EC9706 cells were adjusted at 2</w:t>
      </w:r>
      <w:r w:rsidR="00A80A2C">
        <w:rPr>
          <w:rFonts w:ascii="Book Antiqua" w:hAnsi="Book Antiqua" w:cs="Times New Roman" w:hint="eastAsia"/>
          <w:sz w:val="24"/>
          <w:szCs w:val="24"/>
        </w:rPr>
        <w:t xml:space="preserve"> </w:t>
      </w:r>
      <w:r w:rsidRPr="00E53A09">
        <w:rPr>
          <w:rFonts w:ascii="Book Antiqua" w:hAnsi="Book Antiqua" w:cs="Times New Roman"/>
          <w:sz w:val="24"/>
          <w:szCs w:val="24"/>
        </w:rPr>
        <w:t>×</w:t>
      </w:r>
      <w:r w:rsidR="00A80A2C">
        <w:rPr>
          <w:rFonts w:ascii="Book Antiqua" w:hAnsi="Book Antiqua" w:cs="Times New Roman" w:hint="eastAsia"/>
          <w:sz w:val="24"/>
          <w:szCs w:val="24"/>
        </w:rPr>
        <w:t xml:space="preserve"> </w:t>
      </w:r>
      <w:r w:rsidRPr="00E53A09">
        <w:rPr>
          <w:rFonts w:ascii="Book Antiqua" w:hAnsi="Book Antiqua" w:cs="Times New Roman"/>
          <w:sz w:val="24"/>
          <w:szCs w:val="24"/>
        </w:rPr>
        <w:t>10</w:t>
      </w:r>
      <w:r w:rsidRPr="00E53A09">
        <w:rPr>
          <w:rFonts w:ascii="Book Antiqua" w:hAnsi="Book Antiqua" w:cs="Times New Roman"/>
          <w:sz w:val="24"/>
          <w:szCs w:val="24"/>
          <w:vertAlign w:val="superscript"/>
        </w:rPr>
        <w:t>5</w:t>
      </w:r>
      <w:r w:rsidRPr="00E53A09">
        <w:rPr>
          <w:rFonts w:ascii="Book Antiqua" w:hAnsi="Book Antiqua" w:cs="Times New Roman"/>
          <w:sz w:val="24"/>
          <w:szCs w:val="24"/>
        </w:rPr>
        <w:t>/m</w:t>
      </w:r>
      <w:r w:rsidR="00DD03F9" w:rsidRPr="00E53A09">
        <w:rPr>
          <w:rFonts w:ascii="Book Antiqua" w:hAnsi="Book Antiqua" w:cs="Times New Roman"/>
          <w:sz w:val="24"/>
          <w:szCs w:val="24"/>
        </w:rPr>
        <w:t xml:space="preserve">L </w:t>
      </w:r>
      <w:r w:rsidRPr="00E53A09">
        <w:rPr>
          <w:rFonts w:ascii="Book Antiqua" w:hAnsi="Book Antiqua" w:cs="Times New Roman"/>
          <w:sz w:val="24"/>
          <w:szCs w:val="24"/>
        </w:rPr>
        <w:t xml:space="preserve">in each group 48 h after transfection. The upper chamber of 24-well </w:t>
      </w:r>
      <w:proofErr w:type="spellStart"/>
      <w:r w:rsidRPr="00E53A09">
        <w:rPr>
          <w:rFonts w:ascii="Book Antiqua" w:hAnsi="Book Antiqua" w:cs="Times New Roman"/>
          <w:sz w:val="24"/>
          <w:szCs w:val="24"/>
        </w:rPr>
        <w:t>TranswellPermaeable</w:t>
      </w:r>
      <w:proofErr w:type="spellEnd"/>
      <w:r w:rsidRPr="00E53A09">
        <w:rPr>
          <w:rFonts w:ascii="Book Antiqua" w:hAnsi="Book Antiqua" w:cs="Times New Roman"/>
          <w:sz w:val="24"/>
          <w:szCs w:val="24"/>
        </w:rPr>
        <w:t xml:space="preserve"> Supports with 8</w:t>
      </w:r>
      <w:r w:rsidR="00A80A2C">
        <w:rPr>
          <w:rFonts w:ascii="Book Antiqua" w:hAnsi="Book Antiqua" w:cs="Times New Roman" w:hint="eastAsia"/>
          <w:sz w:val="24"/>
          <w:szCs w:val="24"/>
        </w:rPr>
        <w:t xml:space="preserve"> </w:t>
      </w:r>
      <w:r w:rsidRPr="00E53A09">
        <w:rPr>
          <w:rFonts w:ascii="Book Antiqua" w:hAnsi="Book Antiqua" w:cs="Times New Roman"/>
          <w:sz w:val="24"/>
          <w:szCs w:val="24"/>
        </w:rPr>
        <w:t xml:space="preserve">µm pores (Corning Cat. No. 3422) was loaded with 200 </w:t>
      </w:r>
      <w:proofErr w:type="spellStart"/>
      <w:r w:rsidRPr="00E53A09">
        <w:rPr>
          <w:rFonts w:ascii="Book Antiqua" w:hAnsi="Book Antiqua" w:cs="Times New Roman"/>
          <w:sz w:val="24"/>
          <w:szCs w:val="24"/>
        </w:rPr>
        <w:t>μ</w:t>
      </w:r>
      <w:r w:rsidR="00DD03F9" w:rsidRPr="00E53A09">
        <w:rPr>
          <w:rFonts w:ascii="Book Antiqua" w:hAnsi="Book Antiqua" w:cs="Times New Roman"/>
          <w:sz w:val="24"/>
          <w:szCs w:val="24"/>
        </w:rPr>
        <w:t>L</w:t>
      </w:r>
      <w:proofErr w:type="spellEnd"/>
      <w:r w:rsidRPr="00E53A09">
        <w:rPr>
          <w:rFonts w:ascii="Book Antiqua" w:hAnsi="Book Antiqua" w:cs="Times New Roman"/>
          <w:sz w:val="24"/>
          <w:szCs w:val="24"/>
        </w:rPr>
        <w:t xml:space="preserve"> of cell suspension, and the lower chamber was loaded with 500</w:t>
      </w:r>
      <w:r w:rsidR="00A80A2C">
        <w:rPr>
          <w:rFonts w:ascii="Book Antiqua" w:hAnsi="Book Antiqua" w:cs="Times New Roman" w:hint="eastAsia"/>
          <w:sz w:val="24"/>
          <w:szCs w:val="24"/>
        </w:rPr>
        <w:t xml:space="preserve"> </w:t>
      </w:r>
      <w:proofErr w:type="spellStart"/>
      <w:r w:rsidRPr="00E53A09">
        <w:rPr>
          <w:rFonts w:ascii="Book Antiqua" w:hAnsi="Book Antiqua" w:cs="Times New Roman"/>
          <w:sz w:val="24"/>
          <w:szCs w:val="24"/>
        </w:rPr>
        <w:t>μ</w:t>
      </w:r>
      <w:r w:rsidR="00A80A2C" w:rsidRPr="00E53A09">
        <w:rPr>
          <w:rFonts w:ascii="Book Antiqua" w:hAnsi="Book Antiqua" w:cs="Times New Roman"/>
          <w:sz w:val="24"/>
          <w:szCs w:val="24"/>
        </w:rPr>
        <w:t>L</w:t>
      </w:r>
      <w:proofErr w:type="spellEnd"/>
      <w:r w:rsidRPr="00E53A09">
        <w:rPr>
          <w:rFonts w:ascii="Book Antiqua" w:hAnsi="Book Antiqua" w:cs="Times New Roman"/>
          <w:sz w:val="24"/>
          <w:szCs w:val="24"/>
        </w:rPr>
        <w:t xml:space="preserve"> of medium containing 10% serum for incubation in an atmosphere of 5% CO</w:t>
      </w:r>
      <w:r w:rsidRPr="00E53A09">
        <w:rPr>
          <w:rFonts w:ascii="Book Antiqua" w:hAnsi="Book Antiqua" w:cs="Times New Roman"/>
          <w:sz w:val="24"/>
          <w:szCs w:val="24"/>
          <w:vertAlign w:val="subscript"/>
        </w:rPr>
        <w:t>2</w:t>
      </w:r>
      <w:r w:rsidRPr="00E53A09">
        <w:rPr>
          <w:rFonts w:ascii="Book Antiqua" w:hAnsi="Book Antiqua" w:cs="Times New Roman"/>
          <w:sz w:val="24"/>
          <w:szCs w:val="24"/>
        </w:rPr>
        <w:t xml:space="preserve"> at 37</w:t>
      </w:r>
      <w:r w:rsidR="00A80A2C">
        <w:rPr>
          <w:rFonts w:ascii="Book Antiqua" w:hAnsi="Book Antiqua" w:cs="Times New Roman" w:hint="eastAsia"/>
          <w:sz w:val="24"/>
          <w:szCs w:val="24"/>
        </w:rPr>
        <w:t xml:space="preserve"> </w:t>
      </w:r>
      <w:r w:rsidR="00A80A2C" w:rsidRPr="00E53A09">
        <w:rPr>
          <w:rFonts w:ascii="Book Antiqua" w:hAnsi="Book Antiqua" w:cs="Times New Roman"/>
          <w:sz w:val="24"/>
          <w:szCs w:val="24"/>
        </w:rPr>
        <w:t>°C</w:t>
      </w:r>
      <w:r w:rsidRPr="00E53A09">
        <w:rPr>
          <w:rFonts w:ascii="Book Antiqua" w:hAnsi="Book Antiqua" w:cs="Times New Roman"/>
          <w:sz w:val="24"/>
          <w:szCs w:val="24"/>
        </w:rPr>
        <w:t xml:space="preserve"> for 48 h. </w:t>
      </w:r>
      <w:proofErr w:type="gramStart"/>
      <w:r w:rsidR="00DD03F9">
        <w:rPr>
          <w:rFonts w:ascii="Book Antiqua" w:hAnsi="Book Antiqua" w:cs="Times New Roman" w:hint="eastAsia"/>
          <w:sz w:val="24"/>
          <w:szCs w:val="24"/>
        </w:rPr>
        <w:t>Five</w:t>
      </w:r>
      <w:proofErr w:type="gramEnd"/>
      <w:r w:rsidRPr="00E53A09">
        <w:rPr>
          <w:rFonts w:ascii="Book Antiqua" w:hAnsi="Book Antiqua" w:cs="Times New Roman"/>
          <w:sz w:val="24"/>
          <w:szCs w:val="24"/>
        </w:rPr>
        <w:t xml:space="preserve"> wells were set for each group. The number of cells invading the </w:t>
      </w:r>
      <w:proofErr w:type="spellStart"/>
      <w:r w:rsidRPr="00E53A09">
        <w:rPr>
          <w:rFonts w:ascii="Book Antiqua" w:hAnsi="Book Antiqua" w:cs="Times New Roman"/>
          <w:sz w:val="24"/>
          <w:szCs w:val="24"/>
        </w:rPr>
        <w:t>matrigel</w:t>
      </w:r>
      <w:proofErr w:type="spellEnd"/>
      <w:r w:rsidRPr="00E53A09">
        <w:rPr>
          <w:rFonts w:ascii="Book Antiqua" w:hAnsi="Book Antiqua" w:cs="Times New Roman"/>
          <w:sz w:val="24"/>
          <w:szCs w:val="24"/>
        </w:rPr>
        <w:t xml:space="preserve"> was counted from 5 randomly selected visual fields using an inverted microscope. All experiments were performed in triplicates. </w:t>
      </w:r>
    </w:p>
    <w:p w:rsidR="00DD03F9" w:rsidRPr="00E53A09" w:rsidRDefault="00DD03F9" w:rsidP="007F187F">
      <w:pPr>
        <w:spacing w:line="360" w:lineRule="auto"/>
        <w:rPr>
          <w:rFonts w:ascii="Book Antiqua" w:hAnsi="Book Antiqua" w:cs="Times New Roman"/>
          <w:sz w:val="24"/>
          <w:szCs w:val="24"/>
        </w:rPr>
      </w:pPr>
    </w:p>
    <w:p w:rsidR="005A2357" w:rsidRPr="00DD03F9" w:rsidRDefault="005A2357" w:rsidP="007F187F">
      <w:pPr>
        <w:spacing w:line="360" w:lineRule="auto"/>
        <w:rPr>
          <w:rFonts w:ascii="Book Antiqua" w:hAnsi="Book Antiqua" w:cs="Times New Roman"/>
          <w:b/>
          <w:i/>
          <w:sz w:val="24"/>
          <w:szCs w:val="24"/>
        </w:rPr>
      </w:pPr>
      <w:r w:rsidRPr="00DD03F9">
        <w:rPr>
          <w:rFonts w:ascii="Book Antiqua" w:hAnsi="Book Antiqua" w:cs="Times New Roman"/>
          <w:b/>
          <w:i/>
          <w:sz w:val="24"/>
          <w:szCs w:val="24"/>
        </w:rPr>
        <w:t>Apoptosis assay</w:t>
      </w:r>
    </w:p>
    <w:p w:rsidR="005A2357" w:rsidRDefault="005A2357" w:rsidP="007F187F">
      <w:pPr>
        <w:spacing w:line="360" w:lineRule="auto"/>
        <w:rPr>
          <w:rFonts w:ascii="Book Antiqua" w:hAnsi="Book Antiqua" w:cs="Times New Roman"/>
          <w:sz w:val="24"/>
          <w:szCs w:val="24"/>
        </w:rPr>
      </w:pPr>
      <w:r w:rsidRPr="00E53A09">
        <w:rPr>
          <w:rFonts w:ascii="Book Antiqua" w:hAnsi="Book Antiqua" w:cs="Times New Roman"/>
          <w:sz w:val="24"/>
          <w:szCs w:val="24"/>
        </w:rPr>
        <w:t>EC9706 cells were harvested 48h after transfection and adjusted cell concentration to 1</w:t>
      </w:r>
      <w:r w:rsidR="00A80A2C">
        <w:rPr>
          <w:rFonts w:ascii="Book Antiqua" w:hAnsi="Book Antiqua" w:cs="Times New Roman" w:hint="eastAsia"/>
          <w:sz w:val="24"/>
          <w:szCs w:val="24"/>
        </w:rPr>
        <w:t xml:space="preserve"> </w:t>
      </w:r>
      <w:r w:rsidRPr="00E53A09">
        <w:rPr>
          <w:rFonts w:ascii="Book Antiqua" w:hAnsi="Book Antiqua" w:cs="Times New Roman"/>
          <w:sz w:val="24"/>
          <w:szCs w:val="24"/>
        </w:rPr>
        <w:t>×</w:t>
      </w:r>
      <w:r w:rsidR="00A80A2C">
        <w:rPr>
          <w:rFonts w:ascii="Book Antiqua" w:hAnsi="Book Antiqua" w:cs="Times New Roman" w:hint="eastAsia"/>
          <w:sz w:val="24"/>
          <w:szCs w:val="24"/>
        </w:rPr>
        <w:t xml:space="preserve"> </w:t>
      </w:r>
      <w:r w:rsidRPr="00E53A09">
        <w:rPr>
          <w:rFonts w:ascii="Book Antiqua" w:hAnsi="Book Antiqua" w:cs="Times New Roman"/>
          <w:sz w:val="24"/>
          <w:szCs w:val="24"/>
        </w:rPr>
        <w:t>10</w:t>
      </w:r>
      <w:r w:rsidRPr="00E53A09">
        <w:rPr>
          <w:rFonts w:ascii="Book Antiqua" w:hAnsi="Book Antiqua" w:cs="Times New Roman"/>
          <w:sz w:val="24"/>
          <w:szCs w:val="24"/>
          <w:vertAlign w:val="superscript"/>
        </w:rPr>
        <w:t>6</w:t>
      </w:r>
      <w:r w:rsidRPr="00E53A09">
        <w:rPr>
          <w:rFonts w:ascii="Book Antiqua" w:hAnsi="Book Antiqua" w:cs="Times New Roman"/>
          <w:sz w:val="24"/>
          <w:szCs w:val="24"/>
        </w:rPr>
        <w:t xml:space="preserve"> cells. </w:t>
      </w:r>
      <w:proofErr w:type="spellStart"/>
      <w:r w:rsidRPr="00E53A09">
        <w:rPr>
          <w:rFonts w:ascii="Book Antiqua" w:hAnsi="Book Antiqua" w:cs="Times New Roman"/>
          <w:sz w:val="24"/>
          <w:szCs w:val="24"/>
        </w:rPr>
        <w:t>Annexin</w:t>
      </w:r>
      <w:proofErr w:type="spellEnd"/>
      <w:r w:rsidRPr="00E53A09">
        <w:rPr>
          <w:rFonts w:ascii="Book Antiqua" w:hAnsi="Book Antiqua" w:cs="Times New Roman"/>
          <w:sz w:val="24"/>
          <w:szCs w:val="24"/>
        </w:rPr>
        <w:t xml:space="preserve"> V-FITC/PI Apoptosis </w:t>
      </w:r>
      <w:proofErr w:type="spellStart"/>
      <w:r w:rsidRPr="00E53A09">
        <w:rPr>
          <w:rFonts w:ascii="Book Antiqua" w:hAnsi="Book Antiqua" w:cs="Times New Roman"/>
          <w:sz w:val="24"/>
          <w:szCs w:val="24"/>
        </w:rPr>
        <w:t>Detetion</w:t>
      </w:r>
      <w:proofErr w:type="spellEnd"/>
      <w:r w:rsidRPr="00E53A09">
        <w:rPr>
          <w:rFonts w:ascii="Book Antiqua" w:hAnsi="Book Antiqua" w:cs="Times New Roman"/>
          <w:sz w:val="24"/>
          <w:szCs w:val="24"/>
        </w:rPr>
        <w:t xml:space="preserve"> Kit Ι</w:t>
      </w:r>
      <w:r w:rsidR="003F189C" w:rsidRPr="00E53A09">
        <w:rPr>
          <w:rFonts w:ascii="Book Antiqua" w:hAnsi="Book Antiqua" w:cs="Times New Roman"/>
          <w:sz w:val="24"/>
          <w:szCs w:val="24"/>
        </w:rPr>
        <w:t>(</w:t>
      </w:r>
      <w:proofErr w:type="spellStart"/>
      <w:r w:rsidR="003F189C" w:rsidRPr="00E53A09">
        <w:rPr>
          <w:rFonts w:ascii="Book Antiqua" w:hAnsi="Book Antiqua" w:cs="Times New Roman"/>
          <w:sz w:val="24"/>
          <w:szCs w:val="24"/>
        </w:rPr>
        <w:t>BestBio</w:t>
      </w:r>
      <w:proofErr w:type="spellEnd"/>
      <w:r w:rsidR="003F189C" w:rsidRPr="00E53A09">
        <w:rPr>
          <w:rFonts w:ascii="Book Antiqua" w:hAnsi="Book Antiqua" w:cs="Times New Roman"/>
          <w:sz w:val="24"/>
          <w:szCs w:val="24"/>
        </w:rPr>
        <w:t>, Shanghai, China)</w:t>
      </w:r>
      <w:r w:rsidRPr="00E53A09">
        <w:rPr>
          <w:rFonts w:ascii="Book Antiqua" w:hAnsi="Book Antiqua" w:cs="Times New Roman"/>
          <w:sz w:val="24"/>
          <w:szCs w:val="24"/>
        </w:rPr>
        <w:t xml:space="preserve"> was used to detect </w:t>
      </w:r>
      <w:proofErr w:type="spellStart"/>
      <w:r w:rsidRPr="00E53A09">
        <w:rPr>
          <w:rFonts w:ascii="Book Antiqua" w:hAnsi="Book Antiqua" w:cs="Times New Roman"/>
          <w:sz w:val="24"/>
          <w:szCs w:val="24"/>
        </w:rPr>
        <w:t>Annexin</w:t>
      </w:r>
      <w:proofErr w:type="spellEnd"/>
      <w:r w:rsidRPr="00E53A09">
        <w:rPr>
          <w:rFonts w:ascii="宋体" w:eastAsia="宋体" w:hAnsi="宋体" w:cs="宋体" w:hint="eastAsia"/>
          <w:sz w:val="24"/>
          <w:szCs w:val="24"/>
        </w:rPr>
        <w:t>Ⅴ</w:t>
      </w:r>
      <w:r w:rsidRPr="00E53A09">
        <w:rPr>
          <w:rFonts w:ascii="Book Antiqua" w:hAnsi="Book Antiqua" w:cs="Times New Roman"/>
          <w:sz w:val="24"/>
          <w:szCs w:val="24"/>
        </w:rPr>
        <w:t xml:space="preserve">. Results were obtained using </w:t>
      </w:r>
      <w:proofErr w:type="spellStart"/>
      <w:r w:rsidRPr="00E53A09">
        <w:rPr>
          <w:rFonts w:ascii="Book Antiqua" w:hAnsi="Book Antiqua" w:cs="Times New Roman"/>
          <w:sz w:val="24"/>
          <w:szCs w:val="24"/>
        </w:rPr>
        <w:t>FACScan</w:t>
      </w:r>
      <w:proofErr w:type="spellEnd"/>
      <w:r w:rsidRPr="00E53A09">
        <w:rPr>
          <w:rFonts w:ascii="Book Antiqua" w:hAnsi="Book Antiqua" w:cs="Times New Roman"/>
          <w:sz w:val="24"/>
          <w:szCs w:val="24"/>
        </w:rPr>
        <w:t xml:space="preserve"> Flow Cytometer</w:t>
      </w:r>
      <w:r w:rsidR="003F189C" w:rsidRPr="00E53A09">
        <w:rPr>
          <w:rFonts w:ascii="Book Antiqua" w:hAnsi="Book Antiqua" w:cs="Times New Roman"/>
          <w:sz w:val="24"/>
          <w:szCs w:val="24"/>
        </w:rPr>
        <w:t xml:space="preserve">(BD Biosciences, San Jose, CA, </w:t>
      </w:r>
      <w:r w:rsidR="00DD03F9" w:rsidRPr="00DD03F9">
        <w:rPr>
          <w:rFonts w:ascii="Book Antiqua" w:hAnsi="Book Antiqua" w:cs="Times New Roman"/>
          <w:sz w:val="24"/>
          <w:szCs w:val="24"/>
        </w:rPr>
        <w:t>United States</w:t>
      </w:r>
      <w:r w:rsidR="003F189C" w:rsidRPr="00E53A09">
        <w:rPr>
          <w:rFonts w:ascii="Book Antiqua" w:hAnsi="Book Antiqua" w:cs="Times New Roman"/>
          <w:sz w:val="24"/>
          <w:szCs w:val="24"/>
        </w:rPr>
        <w:t>)</w:t>
      </w:r>
      <w:r w:rsidRPr="00E53A09">
        <w:rPr>
          <w:rFonts w:ascii="Book Antiqua" w:hAnsi="Book Antiqua" w:cs="Times New Roman"/>
          <w:sz w:val="24"/>
          <w:szCs w:val="24"/>
        </w:rPr>
        <w:t xml:space="preserve">. Tests were repeated in triplicate. Dates were analyzed by Cell Quest software. All experiments were performed in triplicates. </w:t>
      </w:r>
    </w:p>
    <w:p w:rsidR="00DD03F9" w:rsidRPr="00E53A09" w:rsidRDefault="00DD03F9" w:rsidP="007F187F">
      <w:pPr>
        <w:spacing w:line="360" w:lineRule="auto"/>
        <w:rPr>
          <w:rFonts w:ascii="Book Antiqua" w:hAnsi="Book Antiqua" w:cs="Times New Roman"/>
          <w:sz w:val="24"/>
          <w:szCs w:val="24"/>
        </w:rPr>
      </w:pPr>
    </w:p>
    <w:p w:rsidR="005A2357" w:rsidRPr="00DD03F9" w:rsidRDefault="005A2357" w:rsidP="007F187F">
      <w:pPr>
        <w:autoSpaceDE w:val="0"/>
        <w:autoSpaceDN w:val="0"/>
        <w:adjustRightInd w:val="0"/>
        <w:spacing w:line="360" w:lineRule="auto"/>
        <w:rPr>
          <w:rFonts w:ascii="Book Antiqua" w:eastAsia="宋体" w:hAnsi="Book Antiqua" w:cs="Times New Roman"/>
          <w:b/>
          <w:i/>
          <w:kern w:val="0"/>
          <w:sz w:val="24"/>
          <w:szCs w:val="24"/>
        </w:rPr>
      </w:pPr>
      <w:r w:rsidRPr="00DD03F9">
        <w:rPr>
          <w:rFonts w:ascii="Book Antiqua" w:eastAsia="宋体" w:hAnsi="Book Antiqua" w:cs="Times New Roman"/>
          <w:b/>
          <w:i/>
          <w:kern w:val="0"/>
          <w:sz w:val="24"/>
          <w:szCs w:val="24"/>
        </w:rPr>
        <w:t>Cell-cycle analysis</w:t>
      </w:r>
    </w:p>
    <w:p w:rsidR="005A2357" w:rsidRDefault="005A2357" w:rsidP="007F187F">
      <w:pPr>
        <w:spacing w:line="360" w:lineRule="auto"/>
        <w:rPr>
          <w:rFonts w:ascii="Book Antiqua" w:hAnsi="Book Antiqua" w:cs="Times New Roman"/>
          <w:sz w:val="24"/>
          <w:szCs w:val="24"/>
        </w:rPr>
      </w:pPr>
      <w:r w:rsidRPr="00E53A09">
        <w:rPr>
          <w:rFonts w:ascii="Book Antiqua" w:hAnsi="Book Antiqua" w:cs="Times New Roman"/>
          <w:sz w:val="24"/>
          <w:szCs w:val="24"/>
        </w:rPr>
        <w:t xml:space="preserve">For cell cycle analysis by flow cytometry, cells in the logarithmic phase of growth were harvested by </w:t>
      </w:r>
      <w:proofErr w:type="spellStart"/>
      <w:r w:rsidRPr="00E53A09">
        <w:rPr>
          <w:rFonts w:ascii="Book Antiqua" w:hAnsi="Book Antiqua" w:cs="Times New Roman"/>
          <w:sz w:val="24"/>
          <w:szCs w:val="24"/>
        </w:rPr>
        <w:t>trypsinization</w:t>
      </w:r>
      <w:proofErr w:type="spellEnd"/>
      <w:r w:rsidRPr="00E53A09">
        <w:rPr>
          <w:rFonts w:ascii="Book Antiqua" w:hAnsi="Book Antiqua" w:cs="Times New Roman"/>
          <w:sz w:val="24"/>
          <w:szCs w:val="24"/>
        </w:rPr>
        <w:t>, washed with PBS, fixed with 75% ethanol overnight at 4</w:t>
      </w:r>
      <w:r w:rsidR="00A80A2C">
        <w:rPr>
          <w:rFonts w:ascii="Book Antiqua" w:hAnsi="Book Antiqua" w:cs="Times New Roman" w:hint="eastAsia"/>
          <w:sz w:val="24"/>
          <w:szCs w:val="24"/>
        </w:rPr>
        <w:t xml:space="preserve"> </w:t>
      </w:r>
      <w:r w:rsidRPr="00E53A09">
        <w:rPr>
          <w:rFonts w:ascii="Book Antiqua" w:hAnsi="Book Antiqua" w:cs="Times New Roman"/>
          <w:sz w:val="24"/>
          <w:szCs w:val="24"/>
        </w:rPr>
        <w:t>°C and incubated with RNase at 37</w:t>
      </w:r>
      <w:r w:rsidR="00A80A2C">
        <w:rPr>
          <w:rFonts w:ascii="Book Antiqua" w:hAnsi="Book Antiqua" w:cs="Times New Roman" w:hint="eastAsia"/>
          <w:sz w:val="24"/>
          <w:szCs w:val="24"/>
        </w:rPr>
        <w:t xml:space="preserve"> </w:t>
      </w:r>
      <w:r w:rsidRPr="00E53A09">
        <w:rPr>
          <w:rFonts w:ascii="Book Antiqua" w:hAnsi="Book Antiqua" w:cs="Times New Roman"/>
          <w:sz w:val="24"/>
          <w:szCs w:val="24"/>
        </w:rPr>
        <w:t xml:space="preserve">°C for 30 min. Nuclei were stained with </w:t>
      </w:r>
      <w:proofErr w:type="spellStart"/>
      <w:r w:rsidRPr="00E53A09">
        <w:rPr>
          <w:rFonts w:ascii="Book Antiqua" w:hAnsi="Book Antiqua" w:cs="Times New Roman"/>
          <w:sz w:val="24"/>
          <w:szCs w:val="24"/>
        </w:rPr>
        <w:t>propidium</w:t>
      </w:r>
      <w:proofErr w:type="spellEnd"/>
      <w:r w:rsidRPr="00E53A09">
        <w:rPr>
          <w:rFonts w:ascii="Book Antiqua" w:hAnsi="Book Antiqua" w:cs="Times New Roman"/>
          <w:sz w:val="24"/>
          <w:szCs w:val="24"/>
        </w:rPr>
        <w:t xml:space="preserve"> iodide for 30 min. A total of 104 nuclei were examined in a </w:t>
      </w:r>
      <w:proofErr w:type="spellStart"/>
      <w:r w:rsidRPr="00E53A09">
        <w:rPr>
          <w:rFonts w:ascii="Book Antiqua" w:hAnsi="Book Antiqua" w:cs="Times New Roman"/>
          <w:sz w:val="24"/>
          <w:szCs w:val="24"/>
        </w:rPr>
        <w:t>FACSCalibur</w:t>
      </w:r>
      <w:proofErr w:type="spellEnd"/>
      <w:r w:rsidRPr="00E53A09">
        <w:rPr>
          <w:rFonts w:ascii="Book Antiqua" w:hAnsi="Book Antiqua" w:cs="Times New Roman"/>
          <w:sz w:val="24"/>
          <w:szCs w:val="24"/>
        </w:rPr>
        <w:t xml:space="preserve"> Flow Cytometer </w:t>
      </w:r>
      <w:r w:rsidR="003F189C" w:rsidRPr="00E53A09">
        <w:rPr>
          <w:rFonts w:ascii="Book Antiqua" w:hAnsi="Book Antiqua" w:cs="Times New Roman"/>
          <w:sz w:val="24"/>
          <w:szCs w:val="24"/>
        </w:rPr>
        <w:t xml:space="preserve">(BD Biosciences, San Jose, CA, </w:t>
      </w:r>
      <w:r w:rsidR="00DD03F9" w:rsidRPr="00DD03F9">
        <w:rPr>
          <w:rFonts w:ascii="Book Antiqua" w:hAnsi="Book Antiqua" w:cs="Times New Roman"/>
          <w:sz w:val="24"/>
          <w:szCs w:val="24"/>
        </w:rPr>
        <w:t>United States</w:t>
      </w:r>
      <w:r w:rsidR="003F189C" w:rsidRPr="00E53A09">
        <w:rPr>
          <w:rFonts w:ascii="Book Antiqua" w:hAnsi="Book Antiqua" w:cs="Times New Roman"/>
          <w:sz w:val="24"/>
          <w:szCs w:val="24"/>
        </w:rPr>
        <w:t>)</w:t>
      </w:r>
      <w:r w:rsidRPr="00E53A09">
        <w:rPr>
          <w:rFonts w:ascii="Book Antiqua" w:hAnsi="Book Antiqua" w:cs="Times New Roman"/>
          <w:sz w:val="24"/>
          <w:szCs w:val="24"/>
        </w:rPr>
        <w:t>. All experiments were performed in triplicate.</w:t>
      </w:r>
    </w:p>
    <w:p w:rsidR="00DD03F9" w:rsidRPr="00E53A09" w:rsidRDefault="00DD03F9" w:rsidP="007F187F">
      <w:pPr>
        <w:spacing w:line="360" w:lineRule="auto"/>
        <w:rPr>
          <w:rFonts w:ascii="Book Antiqua" w:hAnsi="Book Antiqua" w:cs="Times New Roman"/>
          <w:sz w:val="24"/>
          <w:szCs w:val="24"/>
        </w:rPr>
      </w:pPr>
    </w:p>
    <w:p w:rsidR="005A2357" w:rsidRPr="00DD03F9" w:rsidRDefault="005A2357" w:rsidP="007F187F">
      <w:pPr>
        <w:spacing w:line="360" w:lineRule="auto"/>
        <w:rPr>
          <w:rFonts w:ascii="Book Antiqua" w:hAnsi="Book Antiqua" w:cs="Times New Roman"/>
          <w:b/>
          <w:i/>
          <w:sz w:val="24"/>
          <w:szCs w:val="24"/>
        </w:rPr>
      </w:pPr>
      <w:r w:rsidRPr="00DD03F9">
        <w:rPr>
          <w:rFonts w:ascii="Book Antiqua" w:hAnsi="Book Antiqua" w:cs="Times New Roman"/>
          <w:b/>
          <w:i/>
          <w:sz w:val="24"/>
          <w:szCs w:val="24"/>
        </w:rPr>
        <w:t>Western blot</w:t>
      </w:r>
    </w:p>
    <w:p w:rsidR="005A2357" w:rsidRDefault="005A2357" w:rsidP="007F187F">
      <w:pPr>
        <w:spacing w:line="360" w:lineRule="auto"/>
        <w:rPr>
          <w:rFonts w:ascii="Book Antiqua" w:hAnsi="Book Antiqua" w:cs="Times New Roman"/>
          <w:sz w:val="24"/>
          <w:szCs w:val="24"/>
        </w:rPr>
      </w:pPr>
      <w:r w:rsidRPr="00E53A09">
        <w:rPr>
          <w:rFonts w:ascii="Book Antiqua" w:hAnsi="Book Antiqua" w:cs="Times New Roman"/>
          <w:sz w:val="24"/>
          <w:szCs w:val="24"/>
        </w:rPr>
        <w:t xml:space="preserve">The experimental groups of EC9706 cells in each group were lysed in </w:t>
      </w:r>
      <w:proofErr w:type="spellStart"/>
      <w:r w:rsidRPr="00E53A09">
        <w:rPr>
          <w:rFonts w:ascii="Book Antiqua" w:hAnsi="Book Antiqua" w:cs="Times New Roman"/>
          <w:sz w:val="24"/>
          <w:szCs w:val="24"/>
        </w:rPr>
        <w:lastRenderedPageBreak/>
        <w:t>lysisbuffer</w:t>
      </w:r>
      <w:proofErr w:type="spellEnd"/>
      <w:r w:rsidRPr="00E53A09">
        <w:rPr>
          <w:rFonts w:ascii="Book Antiqua" w:hAnsi="Book Antiqua" w:cs="Times New Roman"/>
          <w:sz w:val="24"/>
          <w:szCs w:val="24"/>
        </w:rPr>
        <w:t xml:space="preserve"> for total protein </w:t>
      </w:r>
      <w:proofErr w:type="spellStart"/>
      <w:r w:rsidRPr="00E53A09">
        <w:rPr>
          <w:rFonts w:ascii="Book Antiqua" w:hAnsi="Book Antiqua" w:cs="Times New Roman"/>
          <w:sz w:val="24"/>
          <w:szCs w:val="24"/>
        </w:rPr>
        <w:t>extration</w:t>
      </w:r>
      <w:proofErr w:type="spellEnd"/>
      <w:r w:rsidRPr="00E53A09">
        <w:rPr>
          <w:rFonts w:ascii="Book Antiqua" w:hAnsi="Book Antiqua" w:cs="Times New Roman"/>
          <w:sz w:val="24"/>
          <w:szCs w:val="24"/>
        </w:rPr>
        <w:t>. Protein concentrations were measured using a BCA method (</w:t>
      </w:r>
      <w:proofErr w:type="spellStart"/>
      <w:r w:rsidRPr="00E53A09">
        <w:rPr>
          <w:rFonts w:ascii="Book Antiqua" w:hAnsi="Book Antiqua" w:cs="Times New Roman"/>
          <w:sz w:val="24"/>
          <w:szCs w:val="24"/>
        </w:rPr>
        <w:t>KeyGEN</w:t>
      </w:r>
      <w:proofErr w:type="spellEnd"/>
      <w:r w:rsidRPr="00E53A09">
        <w:rPr>
          <w:rFonts w:ascii="Book Antiqua" w:hAnsi="Book Antiqua" w:cs="Times New Roman"/>
          <w:sz w:val="24"/>
          <w:szCs w:val="24"/>
        </w:rPr>
        <w:t>, China), and 30</w:t>
      </w:r>
      <w:r w:rsidR="00A80A2C">
        <w:rPr>
          <w:rFonts w:ascii="Book Antiqua" w:hAnsi="Book Antiqua" w:cs="Times New Roman" w:hint="eastAsia"/>
          <w:sz w:val="24"/>
          <w:szCs w:val="24"/>
        </w:rPr>
        <w:t xml:space="preserve"> </w:t>
      </w:r>
      <w:proofErr w:type="spellStart"/>
      <w:r w:rsidRPr="00E53A09">
        <w:rPr>
          <w:rFonts w:ascii="Book Antiqua" w:hAnsi="Book Antiqua" w:cs="Times New Roman"/>
          <w:sz w:val="24"/>
          <w:szCs w:val="24"/>
        </w:rPr>
        <w:t>μg</w:t>
      </w:r>
      <w:proofErr w:type="spellEnd"/>
      <w:r w:rsidRPr="00E53A09">
        <w:rPr>
          <w:rFonts w:ascii="Book Antiqua" w:hAnsi="Book Antiqua" w:cs="Times New Roman"/>
          <w:sz w:val="24"/>
          <w:szCs w:val="24"/>
        </w:rPr>
        <w:t xml:space="preserve"> of protein was separated by 12% SDS-PAGE and </w:t>
      </w:r>
      <w:proofErr w:type="spellStart"/>
      <w:r w:rsidRPr="00E53A09">
        <w:rPr>
          <w:rFonts w:ascii="Book Antiqua" w:hAnsi="Book Antiqua" w:cs="Times New Roman"/>
          <w:sz w:val="24"/>
          <w:szCs w:val="24"/>
        </w:rPr>
        <w:t>electroblotted</w:t>
      </w:r>
      <w:proofErr w:type="spellEnd"/>
      <w:r w:rsidRPr="00E53A09">
        <w:rPr>
          <w:rFonts w:ascii="Book Antiqua" w:hAnsi="Book Antiqua" w:cs="Times New Roman"/>
          <w:sz w:val="24"/>
          <w:szCs w:val="24"/>
        </w:rPr>
        <w:t xml:space="preserve"> onto a nitrocellulose membrane (</w:t>
      </w:r>
      <w:proofErr w:type="spellStart"/>
      <w:r w:rsidRPr="00E53A09">
        <w:rPr>
          <w:rFonts w:ascii="Book Antiqua" w:hAnsi="Book Antiqua" w:cs="Times New Roman"/>
          <w:sz w:val="24"/>
          <w:szCs w:val="24"/>
        </w:rPr>
        <w:t>Whatman</w:t>
      </w:r>
      <w:proofErr w:type="spellEnd"/>
      <w:r w:rsidRPr="00E53A09">
        <w:rPr>
          <w:rFonts w:ascii="Book Antiqua" w:hAnsi="Book Antiqua" w:cs="Times New Roman"/>
          <w:sz w:val="24"/>
          <w:szCs w:val="24"/>
        </w:rPr>
        <w:t xml:space="preserve">, </w:t>
      </w:r>
      <w:r w:rsidR="00DD03F9" w:rsidRPr="00DD03F9">
        <w:rPr>
          <w:rFonts w:ascii="Book Antiqua" w:hAnsi="Book Antiqua" w:cs="Times New Roman"/>
          <w:sz w:val="24"/>
          <w:szCs w:val="24"/>
        </w:rPr>
        <w:t>United States</w:t>
      </w:r>
      <w:r w:rsidRPr="00E53A09">
        <w:rPr>
          <w:rFonts w:ascii="Book Antiqua" w:hAnsi="Book Antiqua" w:cs="Times New Roman"/>
          <w:sz w:val="24"/>
          <w:szCs w:val="24"/>
        </w:rPr>
        <w:t>). The membrane was blotted overnight at 4</w:t>
      </w:r>
      <w:r w:rsidR="00A80A2C">
        <w:rPr>
          <w:rFonts w:ascii="Book Antiqua" w:hAnsi="Book Antiqua" w:cs="Times New Roman" w:hint="eastAsia"/>
          <w:sz w:val="24"/>
          <w:szCs w:val="24"/>
        </w:rPr>
        <w:t xml:space="preserve"> </w:t>
      </w:r>
      <w:r w:rsidR="00A80A2C" w:rsidRPr="00E53A09">
        <w:rPr>
          <w:rFonts w:ascii="Book Antiqua" w:hAnsi="Book Antiqua" w:cs="Times New Roman"/>
          <w:sz w:val="24"/>
          <w:szCs w:val="24"/>
        </w:rPr>
        <w:t>°C</w:t>
      </w:r>
      <w:r w:rsidRPr="00E53A09">
        <w:rPr>
          <w:rFonts w:ascii="Book Antiqua" w:hAnsi="Book Antiqua" w:cs="Times New Roman"/>
          <w:sz w:val="24"/>
          <w:szCs w:val="24"/>
        </w:rPr>
        <w:t xml:space="preserve"> with primary antibodies (mouse anti- CDKN2D and anti- MAP3K1,</w:t>
      </w:r>
      <w:r w:rsidR="007F187F">
        <w:rPr>
          <w:rFonts w:ascii="Book Antiqua" w:hAnsi="Book Antiqua" w:cs="Times New Roman" w:hint="eastAsia"/>
          <w:sz w:val="24"/>
          <w:szCs w:val="24"/>
        </w:rPr>
        <w:t xml:space="preserve"> </w:t>
      </w:r>
      <w:r w:rsidRPr="00E53A09">
        <w:rPr>
          <w:rFonts w:ascii="Book Antiqua" w:hAnsi="Book Antiqua" w:cs="Times New Roman"/>
          <w:sz w:val="24"/>
          <w:szCs w:val="24"/>
        </w:rPr>
        <w:t>1</w:t>
      </w:r>
      <w:r w:rsidR="00DD03F9">
        <w:rPr>
          <w:rFonts w:ascii="Book Antiqua" w:hAnsi="Book Antiqua" w:cs="Times New Roman" w:hint="eastAsia"/>
          <w:sz w:val="24"/>
          <w:szCs w:val="24"/>
        </w:rPr>
        <w:t>:</w:t>
      </w:r>
      <w:r w:rsidRPr="00E53A09">
        <w:rPr>
          <w:rFonts w:ascii="Book Antiqua" w:hAnsi="Book Antiqua" w:cs="Times New Roman"/>
          <w:sz w:val="24"/>
          <w:szCs w:val="24"/>
        </w:rPr>
        <w:t xml:space="preserve">1000) in </w:t>
      </w:r>
      <w:proofErr w:type="spellStart"/>
      <w:r w:rsidRPr="00E53A09">
        <w:rPr>
          <w:rFonts w:ascii="Book Antiqua" w:hAnsi="Book Antiqua" w:cs="Times New Roman"/>
          <w:sz w:val="24"/>
          <w:szCs w:val="24"/>
        </w:rPr>
        <w:t>Tris</w:t>
      </w:r>
      <w:proofErr w:type="spellEnd"/>
      <w:r w:rsidRPr="00E53A09">
        <w:rPr>
          <w:rFonts w:ascii="Book Antiqua" w:hAnsi="Book Antiqua" w:cs="Times New Roman"/>
          <w:sz w:val="24"/>
          <w:szCs w:val="24"/>
        </w:rPr>
        <w:t xml:space="preserve">-buffered saline with 5% non-fat milk. A secondary antibody (HRP-conjugated goat anti-mouse IgG) was incubated with the membrane for 1 h after three washes with TBST. The protein bands density was determined with Kodak Digital ID Image Analysis Software and was normalization with the density of β-actin. All experiments were performed in triplicates. </w:t>
      </w:r>
    </w:p>
    <w:p w:rsidR="00DD03F9" w:rsidRPr="00E53A09" w:rsidRDefault="00DD03F9" w:rsidP="007F187F">
      <w:pPr>
        <w:spacing w:line="360" w:lineRule="auto"/>
        <w:rPr>
          <w:rFonts w:ascii="Book Antiqua" w:hAnsi="Book Antiqua" w:cs="Times New Roman"/>
          <w:sz w:val="24"/>
          <w:szCs w:val="24"/>
        </w:rPr>
      </w:pPr>
    </w:p>
    <w:p w:rsidR="005A2357" w:rsidRPr="00DD03F9" w:rsidRDefault="005A2357" w:rsidP="007F187F">
      <w:pPr>
        <w:autoSpaceDE w:val="0"/>
        <w:autoSpaceDN w:val="0"/>
        <w:adjustRightInd w:val="0"/>
        <w:snapToGrid w:val="0"/>
        <w:spacing w:line="360" w:lineRule="auto"/>
        <w:rPr>
          <w:rFonts w:ascii="Book Antiqua" w:hAnsi="Book Antiqua" w:cs="Times New Roman"/>
          <w:b/>
          <w:bCs/>
          <w:i/>
          <w:iCs/>
          <w:kern w:val="0"/>
          <w:sz w:val="24"/>
          <w:szCs w:val="24"/>
        </w:rPr>
      </w:pPr>
      <w:r w:rsidRPr="00DD03F9">
        <w:rPr>
          <w:rFonts w:ascii="Book Antiqua" w:hAnsi="Book Antiqua" w:cs="Times New Roman"/>
          <w:b/>
          <w:bCs/>
          <w:i/>
          <w:iCs/>
          <w:kern w:val="0"/>
          <w:sz w:val="24"/>
          <w:szCs w:val="24"/>
        </w:rPr>
        <w:t>Dual-luciferase assay</w:t>
      </w:r>
    </w:p>
    <w:p w:rsidR="005A2357" w:rsidRDefault="005A2357" w:rsidP="007F187F">
      <w:pPr>
        <w:spacing w:line="360" w:lineRule="auto"/>
        <w:rPr>
          <w:rFonts w:ascii="Book Antiqua" w:hAnsi="Book Antiqua" w:cs="Times New Roman"/>
          <w:sz w:val="24"/>
          <w:szCs w:val="24"/>
        </w:rPr>
      </w:pPr>
      <w:r w:rsidRPr="00E53A09">
        <w:rPr>
          <w:rFonts w:ascii="Book Antiqua" w:hAnsi="Book Antiqua" w:cs="Times New Roman"/>
          <w:sz w:val="24"/>
          <w:szCs w:val="24"/>
        </w:rPr>
        <w:t xml:space="preserve">The human CDKN2D and MAP3K1 fragments containing putative binding sites for miR-451 were amplified by PCR from human genomic DNA. The mutant CDKN2D and MAP3K1 3’ UTRs were obtained by overlap extension PCR. The fragments were cloned into a </w:t>
      </w:r>
      <w:proofErr w:type="spellStart"/>
      <w:r w:rsidRPr="00E53A09">
        <w:rPr>
          <w:rFonts w:ascii="Book Antiqua" w:hAnsi="Book Antiqua" w:cs="Times New Roman"/>
          <w:sz w:val="24"/>
          <w:szCs w:val="24"/>
        </w:rPr>
        <w:t>pmirGLO</w:t>
      </w:r>
      <w:proofErr w:type="spellEnd"/>
      <w:r w:rsidRPr="00E53A09">
        <w:rPr>
          <w:rFonts w:ascii="Book Antiqua" w:hAnsi="Book Antiqua" w:cs="Times New Roman"/>
          <w:sz w:val="24"/>
          <w:szCs w:val="24"/>
        </w:rPr>
        <w:t xml:space="preserve"> reporter vector (</w:t>
      </w:r>
      <w:proofErr w:type="spellStart"/>
      <w:r w:rsidRPr="00E53A09">
        <w:rPr>
          <w:rFonts w:ascii="Book Antiqua" w:hAnsi="Book Antiqua" w:cs="Times New Roman"/>
          <w:sz w:val="24"/>
          <w:szCs w:val="24"/>
        </w:rPr>
        <w:t>Promega</w:t>
      </w:r>
      <w:proofErr w:type="spellEnd"/>
      <w:r w:rsidRPr="00E53A09">
        <w:rPr>
          <w:rFonts w:ascii="Book Antiqua" w:hAnsi="Book Antiqua" w:cs="Times New Roman"/>
          <w:sz w:val="24"/>
          <w:szCs w:val="24"/>
        </w:rPr>
        <w:t>), downstream of the luciferase gene, to generate t</w:t>
      </w:r>
      <w:r w:rsidR="00E37D94" w:rsidRPr="00E53A09">
        <w:rPr>
          <w:rFonts w:ascii="Book Antiqua" w:hAnsi="Book Antiqua" w:cs="Times New Roman"/>
          <w:sz w:val="24"/>
          <w:szCs w:val="24"/>
        </w:rPr>
        <w:t>he recombinant vectors pmirGLO-</w:t>
      </w:r>
      <w:r w:rsidRPr="00E53A09">
        <w:rPr>
          <w:rFonts w:ascii="Book Antiqua" w:hAnsi="Book Antiqua" w:cs="Times New Roman"/>
          <w:sz w:val="24"/>
          <w:szCs w:val="24"/>
        </w:rPr>
        <w:t>CDKN2D</w:t>
      </w:r>
      <w:r w:rsidR="00E37D94" w:rsidRPr="00E53A09">
        <w:rPr>
          <w:rFonts w:ascii="Book Antiqua" w:hAnsi="Book Antiqua" w:cs="Times New Roman"/>
          <w:sz w:val="24"/>
          <w:szCs w:val="24"/>
        </w:rPr>
        <w:t>-wt, pmirGLO-</w:t>
      </w:r>
      <w:r w:rsidRPr="00E53A09">
        <w:rPr>
          <w:rFonts w:ascii="Book Antiqua" w:hAnsi="Book Antiqua" w:cs="Times New Roman"/>
          <w:sz w:val="24"/>
          <w:szCs w:val="24"/>
        </w:rPr>
        <w:t>CDKN2D</w:t>
      </w:r>
      <w:r w:rsidR="00E37D94" w:rsidRPr="00E53A09">
        <w:rPr>
          <w:rFonts w:ascii="Book Antiqua" w:hAnsi="Book Antiqua" w:cs="Times New Roman"/>
          <w:sz w:val="24"/>
          <w:szCs w:val="24"/>
        </w:rPr>
        <w:t xml:space="preserve"> –</w:t>
      </w:r>
      <w:proofErr w:type="spellStart"/>
      <w:r w:rsidR="00E37D94" w:rsidRPr="00E53A09">
        <w:rPr>
          <w:rFonts w:ascii="Book Antiqua" w:hAnsi="Book Antiqua" w:cs="Times New Roman"/>
          <w:sz w:val="24"/>
          <w:szCs w:val="24"/>
        </w:rPr>
        <w:t>mut</w:t>
      </w:r>
      <w:proofErr w:type="spellEnd"/>
      <w:r w:rsidR="00E37D94" w:rsidRPr="00E53A09">
        <w:rPr>
          <w:rFonts w:ascii="Book Antiqua" w:hAnsi="Book Antiqua" w:cs="Times New Roman"/>
          <w:sz w:val="24"/>
          <w:szCs w:val="24"/>
        </w:rPr>
        <w:t>, pmirGLO-</w:t>
      </w:r>
      <w:r w:rsidRPr="00E53A09">
        <w:rPr>
          <w:rFonts w:ascii="Book Antiqua" w:hAnsi="Book Antiqua" w:cs="Times New Roman"/>
          <w:sz w:val="24"/>
          <w:szCs w:val="24"/>
        </w:rPr>
        <w:t>MAP3K1</w:t>
      </w:r>
      <w:r w:rsidR="004655F8" w:rsidRPr="00E53A09">
        <w:rPr>
          <w:rFonts w:ascii="Book Antiqua" w:hAnsi="Book Antiqua" w:cs="Times New Roman"/>
          <w:sz w:val="24"/>
          <w:szCs w:val="24"/>
        </w:rPr>
        <w:t>–</w:t>
      </w:r>
      <w:proofErr w:type="spellStart"/>
      <w:r w:rsidR="004655F8" w:rsidRPr="00E53A09">
        <w:rPr>
          <w:rFonts w:ascii="Book Antiqua" w:hAnsi="Book Antiqua" w:cs="Times New Roman"/>
          <w:sz w:val="24"/>
          <w:szCs w:val="24"/>
        </w:rPr>
        <w:t>wt</w:t>
      </w:r>
      <w:proofErr w:type="spellEnd"/>
      <w:r w:rsidR="004655F8" w:rsidRPr="00E53A09">
        <w:rPr>
          <w:rFonts w:ascii="Book Antiqua" w:hAnsi="Book Antiqua" w:cs="Times New Roman"/>
          <w:sz w:val="24"/>
          <w:szCs w:val="24"/>
        </w:rPr>
        <w:t xml:space="preserve"> and pmirGLO-</w:t>
      </w:r>
      <w:r w:rsidRPr="00E53A09">
        <w:rPr>
          <w:rFonts w:ascii="Book Antiqua" w:hAnsi="Book Antiqua" w:cs="Times New Roman"/>
          <w:sz w:val="24"/>
          <w:szCs w:val="24"/>
        </w:rPr>
        <w:t>MAP3K1-mut. For the luciferase reporter assay, cells were transiently co-transfected with miRNA (miR-451 mimics or scrambled-miR-451 negative control) and reporter vectors (wild-type reporter vectors or mutant-type reporter vectors), using Lipofectamine</w:t>
      </w:r>
      <w:r w:rsidRPr="00E53A09">
        <w:rPr>
          <w:rFonts w:ascii="Book Antiqua" w:hAnsi="Book Antiqua" w:cs="Times New Roman"/>
          <w:sz w:val="24"/>
          <w:szCs w:val="24"/>
          <w:vertAlign w:val="superscript"/>
        </w:rPr>
        <w:t>TM</w:t>
      </w:r>
      <w:r w:rsidRPr="00E53A09">
        <w:rPr>
          <w:rFonts w:ascii="Book Antiqua" w:hAnsi="Book Antiqua" w:cs="Times New Roman"/>
          <w:sz w:val="24"/>
          <w:szCs w:val="24"/>
        </w:rPr>
        <w:t>2000. Luciferase activities were measured using a Dual-Luciferase assay kit (</w:t>
      </w:r>
      <w:proofErr w:type="spellStart"/>
      <w:r w:rsidRPr="00E53A09">
        <w:rPr>
          <w:rFonts w:ascii="Book Antiqua" w:hAnsi="Book Antiqua" w:cs="Times New Roman"/>
          <w:sz w:val="24"/>
          <w:szCs w:val="24"/>
        </w:rPr>
        <w:t>Promega</w:t>
      </w:r>
      <w:proofErr w:type="spellEnd"/>
      <w:r w:rsidRPr="00E53A09">
        <w:rPr>
          <w:rFonts w:ascii="Book Antiqua" w:hAnsi="Book Antiqua" w:cs="Times New Roman"/>
          <w:sz w:val="24"/>
          <w:szCs w:val="24"/>
        </w:rPr>
        <w:t xml:space="preserve">) according to manufacturer’s instructions at 48h post-transfection. All experiments were performed in triplicates. </w:t>
      </w:r>
    </w:p>
    <w:p w:rsidR="00DD03F9" w:rsidRPr="00E53A09" w:rsidRDefault="00DD03F9" w:rsidP="007F187F">
      <w:pPr>
        <w:spacing w:line="360" w:lineRule="auto"/>
        <w:rPr>
          <w:rFonts w:ascii="Book Antiqua" w:hAnsi="Book Antiqua" w:cs="Times New Roman"/>
          <w:sz w:val="24"/>
          <w:szCs w:val="24"/>
        </w:rPr>
      </w:pPr>
    </w:p>
    <w:p w:rsidR="005A2357" w:rsidRPr="00DD03F9" w:rsidRDefault="005A2357" w:rsidP="007F187F">
      <w:pPr>
        <w:autoSpaceDE w:val="0"/>
        <w:autoSpaceDN w:val="0"/>
        <w:adjustRightInd w:val="0"/>
        <w:snapToGrid w:val="0"/>
        <w:spacing w:line="360" w:lineRule="auto"/>
        <w:rPr>
          <w:rFonts w:ascii="Book Antiqua" w:hAnsi="Book Antiqua" w:cs="Times New Roman"/>
          <w:b/>
          <w:bCs/>
          <w:i/>
          <w:iCs/>
          <w:kern w:val="0"/>
          <w:sz w:val="24"/>
          <w:szCs w:val="24"/>
        </w:rPr>
      </w:pPr>
      <w:r w:rsidRPr="00DD03F9">
        <w:rPr>
          <w:rFonts w:ascii="Book Antiqua" w:hAnsi="Book Antiqua" w:cs="Times New Roman"/>
          <w:b/>
          <w:bCs/>
          <w:i/>
          <w:iCs/>
          <w:kern w:val="0"/>
          <w:sz w:val="24"/>
          <w:szCs w:val="24"/>
        </w:rPr>
        <w:t>Statistical analysis</w:t>
      </w:r>
    </w:p>
    <w:p w:rsidR="005A2357" w:rsidRDefault="005A2357" w:rsidP="007F187F">
      <w:pPr>
        <w:spacing w:line="360" w:lineRule="auto"/>
        <w:rPr>
          <w:rFonts w:ascii="Book Antiqua" w:hAnsi="Book Antiqua" w:cs="Times New Roman"/>
          <w:sz w:val="24"/>
          <w:szCs w:val="24"/>
        </w:rPr>
      </w:pPr>
      <w:r w:rsidRPr="00E53A09">
        <w:rPr>
          <w:rFonts w:ascii="Book Antiqua" w:hAnsi="Book Antiqua" w:cs="Times New Roman"/>
          <w:sz w:val="24"/>
          <w:szCs w:val="24"/>
        </w:rPr>
        <w:t xml:space="preserve">Statistical testing was conducted with the assistance of SPSS 17.0 software. All data are expressed as means ± standard deviation (SD). One-way analysis of variance (ANOVA) was used to analyze data. Results were considered </w:t>
      </w:r>
      <w:r w:rsidRPr="00E53A09">
        <w:rPr>
          <w:rFonts w:ascii="Book Antiqua" w:hAnsi="Book Antiqua" w:cs="Times New Roman"/>
          <w:sz w:val="24"/>
          <w:szCs w:val="24"/>
        </w:rPr>
        <w:lastRenderedPageBreak/>
        <w:t xml:space="preserve">significant when </w:t>
      </w:r>
      <w:r w:rsidRPr="007F187F">
        <w:rPr>
          <w:rFonts w:ascii="Book Antiqua" w:hAnsi="Book Antiqua" w:cs="Times New Roman"/>
          <w:i/>
          <w:sz w:val="24"/>
          <w:szCs w:val="24"/>
        </w:rPr>
        <w:t>P</w:t>
      </w:r>
      <w:r w:rsidRPr="00E53A09">
        <w:rPr>
          <w:rFonts w:ascii="Book Antiqua" w:hAnsi="Book Antiqua" w:cs="Times New Roman"/>
          <w:sz w:val="24"/>
          <w:szCs w:val="24"/>
        </w:rPr>
        <w:t>-values were &lt; 0.05.</w:t>
      </w:r>
    </w:p>
    <w:p w:rsidR="00DD03F9" w:rsidRPr="00E53A09" w:rsidRDefault="00DD03F9" w:rsidP="007F187F">
      <w:pPr>
        <w:spacing w:line="360" w:lineRule="auto"/>
        <w:rPr>
          <w:rFonts w:ascii="Book Antiqua" w:hAnsi="Book Antiqua" w:cs="Times New Roman"/>
          <w:sz w:val="24"/>
          <w:szCs w:val="24"/>
        </w:rPr>
      </w:pPr>
    </w:p>
    <w:p w:rsidR="005A2357" w:rsidRPr="00E53A09" w:rsidRDefault="00DD03F9" w:rsidP="007F187F">
      <w:pPr>
        <w:autoSpaceDE w:val="0"/>
        <w:autoSpaceDN w:val="0"/>
        <w:adjustRightInd w:val="0"/>
        <w:snapToGrid w:val="0"/>
        <w:spacing w:line="360" w:lineRule="auto"/>
        <w:rPr>
          <w:rFonts w:ascii="Book Antiqua" w:hAnsi="Book Antiqua" w:cs="Times New Roman"/>
          <w:b/>
          <w:kern w:val="0"/>
          <w:sz w:val="24"/>
          <w:szCs w:val="24"/>
        </w:rPr>
      </w:pPr>
      <w:r w:rsidRPr="00E53A09">
        <w:rPr>
          <w:rFonts w:ascii="Book Antiqua" w:hAnsi="Book Antiqua" w:cs="Times New Roman"/>
          <w:b/>
          <w:kern w:val="0"/>
          <w:sz w:val="24"/>
          <w:szCs w:val="24"/>
        </w:rPr>
        <w:t>RESULTS</w:t>
      </w:r>
    </w:p>
    <w:p w:rsidR="00980CE3" w:rsidRPr="00DD03F9" w:rsidRDefault="00980CE3" w:rsidP="007F187F">
      <w:pPr>
        <w:autoSpaceDE w:val="0"/>
        <w:autoSpaceDN w:val="0"/>
        <w:adjustRightInd w:val="0"/>
        <w:spacing w:line="360" w:lineRule="auto"/>
        <w:rPr>
          <w:rFonts w:ascii="Book Antiqua" w:hAnsi="Book Antiqua"/>
          <w:b/>
          <w:i/>
          <w:kern w:val="0"/>
          <w:sz w:val="24"/>
          <w:szCs w:val="24"/>
        </w:rPr>
      </w:pPr>
      <w:bookmarkStart w:id="41" w:name="OLE_LINK17"/>
      <w:r w:rsidRPr="00DD03F9">
        <w:rPr>
          <w:rFonts w:ascii="Book Antiqua" w:hAnsi="Book Antiqua"/>
          <w:b/>
          <w:i/>
          <w:kern w:val="0"/>
          <w:sz w:val="24"/>
          <w:szCs w:val="24"/>
        </w:rPr>
        <w:t>CDKN2D</w:t>
      </w:r>
      <w:r w:rsidR="004655F8" w:rsidRPr="00DD03F9">
        <w:rPr>
          <w:rFonts w:ascii="Book Antiqua" w:hAnsi="Book Antiqua"/>
          <w:b/>
          <w:i/>
          <w:kern w:val="0"/>
          <w:sz w:val="24"/>
          <w:szCs w:val="24"/>
        </w:rPr>
        <w:t xml:space="preserve"> and</w:t>
      </w:r>
      <w:r w:rsidRPr="00DD03F9">
        <w:rPr>
          <w:rFonts w:ascii="Book Antiqua" w:hAnsi="Book Antiqua"/>
          <w:b/>
          <w:i/>
          <w:kern w:val="0"/>
          <w:sz w:val="24"/>
          <w:szCs w:val="24"/>
        </w:rPr>
        <w:t xml:space="preserve"> MAP3K1 are direct targets of miR-451</w:t>
      </w:r>
    </w:p>
    <w:bookmarkEnd w:id="41"/>
    <w:p w:rsidR="005A2357" w:rsidRPr="00E53A09" w:rsidRDefault="005A2357" w:rsidP="007F187F">
      <w:pPr>
        <w:autoSpaceDE w:val="0"/>
        <w:autoSpaceDN w:val="0"/>
        <w:adjustRightInd w:val="0"/>
        <w:spacing w:line="360" w:lineRule="auto"/>
        <w:rPr>
          <w:rFonts w:ascii="Book Antiqua" w:hAnsi="Book Antiqua" w:cs="Times New Roman"/>
          <w:kern w:val="0"/>
          <w:sz w:val="24"/>
          <w:szCs w:val="24"/>
        </w:rPr>
      </w:pPr>
      <w:r w:rsidRPr="00E53A09">
        <w:rPr>
          <w:rFonts w:ascii="Book Antiqua" w:hAnsi="Book Antiqua" w:cs="Times New Roman"/>
          <w:kern w:val="0"/>
          <w:sz w:val="24"/>
          <w:szCs w:val="24"/>
        </w:rPr>
        <w:t>We based on the following criteria to search for the direct target of miR-451: the target should have oncogenic property and regulate the cell migration and invasion. Among these targets of miR-451 predicted by the bioinformatics algorithms (</w:t>
      </w:r>
      <w:proofErr w:type="spellStart"/>
      <w:r w:rsidRPr="00E53A09">
        <w:rPr>
          <w:rFonts w:ascii="Book Antiqua" w:hAnsi="Book Antiqua" w:cs="Times New Roman"/>
          <w:kern w:val="0"/>
          <w:sz w:val="24"/>
          <w:szCs w:val="24"/>
        </w:rPr>
        <w:t>TargetScan</w:t>
      </w:r>
      <w:proofErr w:type="spellEnd"/>
      <w:r w:rsidRPr="00E53A09">
        <w:rPr>
          <w:rFonts w:ascii="Book Antiqua" w:hAnsi="Book Antiqua" w:cs="Times New Roman"/>
          <w:kern w:val="0"/>
          <w:sz w:val="24"/>
          <w:szCs w:val="24"/>
        </w:rPr>
        <w:t xml:space="preserve"> and </w:t>
      </w:r>
      <w:proofErr w:type="spellStart"/>
      <w:r w:rsidRPr="00E53A09">
        <w:rPr>
          <w:rFonts w:ascii="Book Antiqua" w:hAnsi="Book Antiqua" w:cs="Times New Roman"/>
          <w:kern w:val="0"/>
          <w:sz w:val="24"/>
          <w:szCs w:val="24"/>
        </w:rPr>
        <w:t>miRBase</w:t>
      </w:r>
      <w:proofErr w:type="spellEnd"/>
      <w:r w:rsidRPr="00E53A09">
        <w:rPr>
          <w:rFonts w:ascii="Book Antiqua" w:hAnsi="Book Antiqua" w:cs="Times New Roman"/>
          <w:kern w:val="0"/>
          <w:sz w:val="24"/>
          <w:szCs w:val="24"/>
        </w:rPr>
        <w:t>), we selectCDKN2D and MAP3K1. The 3' untranslated region (3'UTR) of CDKN2D contains the seed regions for miR-451 at the position of base 240</w:t>
      </w:r>
      <w:r w:rsidR="004655F8" w:rsidRPr="00E53A09">
        <w:rPr>
          <w:rFonts w:ascii="Book Antiqua" w:hAnsi="Book Antiqua" w:cs="Times New Roman"/>
          <w:kern w:val="0"/>
          <w:sz w:val="24"/>
          <w:szCs w:val="24"/>
        </w:rPr>
        <w:t>nt</w:t>
      </w:r>
      <w:r w:rsidRPr="00E53A09">
        <w:rPr>
          <w:rFonts w:ascii="Book Antiqua" w:hAnsi="Book Antiqua" w:cs="Times New Roman"/>
          <w:kern w:val="0"/>
          <w:sz w:val="24"/>
          <w:szCs w:val="24"/>
        </w:rPr>
        <w:t>-246</w:t>
      </w:r>
      <w:r w:rsidR="004655F8" w:rsidRPr="00E53A09">
        <w:rPr>
          <w:rFonts w:ascii="Book Antiqua" w:hAnsi="Book Antiqua" w:cs="Times New Roman"/>
          <w:kern w:val="0"/>
          <w:sz w:val="24"/>
          <w:szCs w:val="24"/>
        </w:rPr>
        <w:t>nt</w:t>
      </w:r>
      <w:r w:rsidRPr="00E53A09">
        <w:rPr>
          <w:rFonts w:ascii="Book Antiqua" w:hAnsi="Book Antiqua" w:cs="Times New Roman"/>
          <w:kern w:val="0"/>
          <w:sz w:val="24"/>
          <w:szCs w:val="24"/>
        </w:rPr>
        <w:t xml:space="preserve"> (</w:t>
      </w:r>
      <w:r w:rsidR="00DD03F9" w:rsidRPr="00E53A09">
        <w:rPr>
          <w:rFonts w:ascii="Book Antiqua" w:hAnsi="Book Antiqua" w:cs="Times New Roman"/>
          <w:kern w:val="0"/>
          <w:sz w:val="24"/>
          <w:szCs w:val="24"/>
        </w:rPr>
        <w:t>Fig</w:t>
      </w:r>
      <w:r w:rsidR="00DD03F9">
        <w:rPr>
          <w:rFonts w:ascii="Book Antiqua" w:hAnsi="Book Antiqua" w:cs="Times New Roman" w:hint="eastAsia"/>
          <w:kern w:val="0"/>
          <w:sz w:val="24"/>
          <w:szCs w:val="24"/>
        </w:rPr>
        <w:t>ure</w:t>
      </w:r>
      <w:r w:rsidRPr="00E53A09">
        <w:rPr>
          <w:rFonts w:ascii="Book Antiqua" w:hAnsi="Book Antiqua" w:cs="Times New Roman"/>
          <w:kern w:val="0"/>
          <w:sz w:val="24"/>
          <w:szCs w:val="24"/>
        </w:rPr>
        <w:t xml:space="preserve"> 1A). Similarly, the 3' untranslated region (3'UTR) of MAP3K1 contains the seed regions for miR-451 at the position </w:t>
      </w:r>
      <w:r w:rsidR="00587A00" w:rsidRPr="00E53A09">
        <w:rPr>
          <w:rFonts w:ascii="Book Antiqua" w:hAnsi="Book Antiqua" w:cs="Times New Roman"/>
          <w:kern w:val="0"/>
          <w:sz w:val="24"/>
          <w:szCs w:val="24"/>
        </w:rPr>
        <w:t>of base</w:t>
      </w:r>
      <w:r w:rsidRPr="00E53A09">
        <w:rPr>
          <w:rFonts w:ascii="Book Antiqua" w:hAnsi="Book Antiqua" w:cs="Times New Roman"/>
          <w:kern w:val="0"/>
          <w:sz w:val="24"/>
          <w:szCs w:val="24"/>
        </w:rPr>
        <w:t xml:space="preserve"> 6270</w:t>
      </w:r>
      <w:r w:rsidR="004655F8" w:rsidRPr="00E53A09">
        <w:rPr>
          <w:rFonts w:ascii="Book Antiqua" w:hAnsi="Book Antiqua" w:cs="Times New Roman"/>
          <w:kern w:val="0"/>
          <w:sz w:val="24"/>
          <w:szCs w:val="24"/>
        </w:rPr>
        <w:t>nt</w:t>
      </w:r>
      <w:r w:rsidRPr="00E53A09">
        <w:rPr>
          <w:rFonts w:ascii="Book Antiqua" w:hAnsi="Book Antiqua" w:cs="Times New Roman"/>
          <w:kern w:val="0"/>
          <w:sz w:val="24"/>
          <w:szCs w:val="24"/>
        </w:rPr>
        <w:t>-6278</w:t>
      </w:r>
      <w:r w:rsidR="004655F8" w:rsidRPr="00E53A09">
        <w:rPr>
          <w:rFonts w:ascii="Book Antiqua" w:hAnsi="Book Antiqua" w:cs="Times New Roman"/>
          <w:kern w:val="0"/>
          <w:sz w:val="24"/>
          <w:szCs w:val="24"/>
        </w:rPr>
        <w:t>nt</w:t>
      </w:r>
      <w:r w:rsidRPr="00E53A09">
        <w:rPr>
          <w:rFonts w:ascii="Book Antiqua" w:hAnsi="Book Antiqua" w:cs="Times New Roman"/>
          <w:kern w:val="0"/>
          <w:sz w:val="24"/>
          <w:szCs w:val="24"/>
        </w:rPr>
        <w:t xml:space="preserve"> (Fig</w:t>
      </w:r>
      <w:r w:rsidR="00DD03F9">
        <w:rPr>
          <w:rFonts w:ascii="Book Antiqua" w:hAnsi="Book Antiqua" w:cs="Times New Roman" w:hint="eastAsia"/>
          <w:kern w:val="0"/>
          <w:sz w:val="24"/>
          <w:szCs w:val="24"/>
        </w:rPr>
        <w:t>ure</w:t>
      </w:r>
      <w:r w:rsidRPr="00E53A09">
        <w:rPr>
          <w:rFonts w:ascii="Book Antiqua" w:hAnsi="Book Antiqua" w:cs="Times New Roman"/>
          <w:kern w:val="0"/>
          <w:sz w:val="24"/>
          <w:szCs w:val="24"/>
        </w:rPr>
        <w:t xml:space="preserve"> 1B).</w:t>
      </w:r>
    </w:p>
    <w:p w:rsidR="005A2357" w:rsidRPr="00E53A09" w:rsidRDefault="005A2357" w:rsidP="007F187F">
      <w:pPr>
        <w:autoSpaceDE w:val="0"/>
        <w:autoSpaceDN w:val="0"/>
        <w:spacing w:line="360" w:lineRule="auto"/>
        <w:ind w:firstLineChars="200" w:firstLine="480"/>
        <w:rPr>
          <w:rFonts w:ascii="Book Antiqua" w:hAnsi="Book Antiqua" w:cs="Times New Roman"/>
          <w:kern w:val="0"/>
          <w:sz w:val="24"/>
          <w:szCs w:val="24"/>
        </w:rPr>
      </w:pPr>
      <w:r w:rsidRPr="00E53A09">
        <w:rPr>
          <w:rFonts w:ascii="Book Antiqua" w:eastAsia="AdvGulliv-B" w:hAnsi="Book Antiqua" w:cs="Times New Roman"/>
          <w:sz w:val="24"/>
          <w:szCs w:val="24"/>
        </w:rPr>
        <w:t xml:space="preserve">Subsequent </w:t>
      </w:r>
      <w:r w:rsidR="00587A00" w:rsidRPr="00E53A09">
        <w:rPr>
          <w:rFonts w:ascii="Book Antiqua" w:eastAsia="AdvGulliv-B" w:hAnsi="Book Antiqua" w:cs="Times New Roman"/>
          <w:sz w:val="24"/>
          <w:szCs w:val="24"/>
        </w:rPr>
        <w:t>w</w:t>
      </w:r>
      <w:r w:rsidRPr="00E53A09">
        <w:rPr>
          <w:rFonts w:ascii="Book Antiqua" w:eastAsia="AdvGulliv-B" w:hAnsi="Book Antiqua" w:cs="Times New Roman"/>
          <w:sz w:val="24"/>
          <w:szCs w:val="24"/>
        </w:rPr>
        <w:t>estern blot analysis indeed showed that</w:t>
      </w:r>
      <w:r w:rsidRPr="00E53A09">
        <w:rPr>
          <w:rFonts w:ascii="Book Antiqua" w:hAnsi="Book Antiqua" w:cs="Times New Roman"/>
          <w:kern w:val="0"/>
          <w:sz w:val="24"/>
          <w:szCs w:val="24"/>
        </w:rPr>
        <w:t xml:space="preserve"> CDKN2D and MAP3K1</w:t>
      </w:r>
      <w:r w:rsidRPr="00E53A09">
        <w:rPr>
          <w:rFonts w:ascii="Book Antiqua" w:eastAsia="AdvGulliv-B" w:hAnsi="Book Antiqua" w:cs="Times New Roman"/>
          <w:sz w:val="24"/>
          <w:szCs w:val="24"/>
        </w:rPr>
        <w:t xml:space="preserve"> expression were down-regulated in EC970</w:t>
      </w:r>
      <w:r w:rsidRPr="00DD03F9">
        <w:rPr>
          <w:rFonts w:ascii="Book Antiqua" w:eastAsia="AdvGulliv-B" w:hAnsi="Book Antiqua" w:cs="Times New Roman"/>
          <w:sz w:val="24"/>
          <w:szCs w:val="24"/>
        </w:rPr>
        <w:t>6</w:t>
      </w:r>
      <w:r w:rsidR="00030B19" w:rsidRPr="00DD03F9">
        <w:rPr>
          <w:rFonts w:ascii="Book Antiqua" w:hAnsi="Book Antiqua" w:cs="Times New Roman"/>
          <w:sz w:val="24"/>
          <w:szCs w:val="24"/>
        </w:rPr>
        <w:t>and KYSE150</w:t>
      </w:r>
      <w:r w:rsidRPr="00DD03F9">
        <w:rPr>
          <w:rFonts w:ascii="Book Antiqua" w:eastAsia="AdvGulliv-B" w:hAnsi="Book Antiqua" w:cs="Times New Roman"/>
          <w:sz w:val="24"/>
          <w:szCs w:val="24"/>
        </w:rPr>
        <w:t>cells</w:t>
      </w:r>
      <w:r w:rsidRPr="00E53A09">
        <w:rPr>
          <w:rFonts w:ascii="Book Antiqua" w:eastAsia="AdvGulliv-B" w:hAnsi="Book Antiqua" w:cs="Times New Roman"/>
          <w:sz w:val="24"/>
          <w:szCs w:val="24"/>
        </w:rPr>
        <w:t xml:space="preserve"> following transfection with the </w:t>
      </w:r>
      <w:r w:rsidRPr="00E53A09">
        <w:rPr>
          <w:rFonts w:ascii="Book Antiqua" w:eastAsia="AdvGulliv-I" w:hAnsi="Book Antiqua" w:cs="Times New Roman"/>
          <w:sz w:val="24"/>
          <w:szCs w:val="24"/>
        </w:rPr>
        <w:t>miR-451 mimics</w:t>
      </w:r>
      <w:r w:rsidRPr="00E53A09">
        <w:rPr>
          <w:rFonts w:ascii="Book Antiqua" w:eastAsia="AdvGulliv-B" w:hAnsi="Book Antiqua" w:cs="Times New Roman"/>
          <w:sz w:val="24"/>
          <w:szCs w:val="24"/>
        </w:rPr>
        <w:t xml:space="preserve"> (</w:t>
      </w:r>
      <w:r w:rsidR="00DD03F9" w:rsidRPr="00E53A09">
        <w:rPr>
          <w:rFonts w:ascii="Book Antiqua" w:hAnsi="Book Antiqua" w:cs="Times New Roman"/>
          <w:kern w:val="0"/>
          <w:sz w:val="24"/>
          <w:szCs w:val="24"/>
        </w:rPr>
        <w:t>Fig</w:t>
      </w:r>
      <w:r w:rsidR="00DD03F9">
        <w:rPr>
          <w:rFonts w:ascii="Book Antiqua" w:hAnsi="Book Antiqua" w:cs="Times New Roman" w:hint="eastAsia"/>
          <w:kern w:val="0"/>
          <w:sz w:val="24"/>
          <w:szCs w:val="24"/>
        </w:rPr>
        <w:t>ure</w:t>
      </w:r>
      <w:r w:rsidRPr="00E53A09">
        <w:rPr>
          <w:rFonts w:ascii="Book Antiqua" w:eastAsia="AdvGulliv-B" w:hAnsi="Book Antiqua" w:cs="Times New Roman"/>
          <w:sz w:val="24"/>
          <w:szCs w:val="24"/>
        </w:rPr>
        <w:t>1C</w:t>
      </w:r>
      <w:r w:rsidR="00DD03F9">
        <w:rPr>
          <w:rFonts w:ascii="Book Antiqua" w:eastAsia="AdvGulliv-B" w:hAnsi="Book Antiqua" w:cs="Times New Roman" w:hint="eastAsia"/>
          <w:sz w:val="24"/>
          <w:szCs w:val="24"/>
        </w:rPr>
        <w:t xml:space="preserve"> and </w:t>
      </w:r>
      <w:r w:rsidRPr="00E53A09">
        <w:rPr>
          <w:rFonts w:ascii="Book Antiqua" w:eastAsia="AdvGulliv-B" w:hAnsi="Book Antiqua" w:cs="Times New Roman"/>
          <w:sz w:val="24"/>
          <w:szCs w:val="24"/>
        </w:rPr>
        <w:t>D).</w:t>
      </w:r>
      <w:r w:rsidRPr="00E53A09">
        <w:rPr>
          <w:rFonts w:ascii="Book Antiqua" w:hAnsi="Book Antiqua" w:cs="Times New Roman"/>
          <w:kern w:val="0"/>
          <w:sz w:val="24"/>
          <w:szCs w:val="24"/>
        </w:rPr>
        <w:t>In order to test the specific regulation through the seed region, we constructed a reporter vector which consists of the luciferase coding sequence followed by the 3’UTR of CDKN2D and MAP3K1.Wild type (pmirGLO-CDKN2D -3’UTR, pmirGLO-MAP3K1 -3’UTR,) or mutated sequence (pmirGLO-CDKN2D -</w:t>
      </w:r>
      <w:proofErr w:type="spellStart"/>
      <w:r w:rsidRPr="00E53A09">
        <w:rPr>
          <w:rFonts w:ascii="Book Antiqua" w:hAnsi="Book Antiqua" w:cs="Times New Roman"/>
          <w:kern w:val="0"/>
          <w:sz w:val="24"/>
          <w:szCs w:val="24"/>
        </w:rPr>
        <w:t>mut</w:t>
      </w:r>
      <w:proofErr w:type="spellEnd"/>
      <w:r w:rsidRPr="00E53A09">
        <w:rPr>
          <w:rFonts w:ascii="Book Antiqua" w:hAnsi="Book Antiqua" w:cs="Times New Roman"/>
          <w:kern w:val="0"/>
          <w:sz w:val="24"/>
          <w:szCs w:val="24"/>
        </w:rPr>
        <w:t xml:space="preserve"> 3’UTR, pmirGLO-MAP3K1 -</w:t>
      </w:r>
      <w:proofErr w:type="spellStart"/>
      <w:r w:rsidRPr="00E53A09">
        <w:rPr>
          <w:rFonts w:ascii="Book Antiqua" w:hAnsi="Book Antiqua" w:cs="Times New Roman"/>
          <w:kern w:val="0"/>
          <w:sz w:val="24"/>
          <w:szCs w:val="24"/>
        </w:rPr>
        <w:t>mut</w:t>
      </w:r>
      <w:proofErr w:type="spellEnd"/>
      <w:r w:rsidRPr="00E53A09">
        <w:rPr>
          <w:rFonts w:ascii="Book Antiqua" w:hAnsi="Book Antiqua" w:cs="Times New Roman"/>
          <w:kern w:val="0"/>
          <w:sz w:val="24"/>
          <w:szCs w:val="24"/>
        </w:rPr>
        <w:t xml:space="preserve"> 3’UTR) within the seed region sites were cloned into </w:t>
      </w:r>
      <w:proofErr w:type="spellStart"/>
      <w:r w:rsidRPr="00E53A09">
        <w:rPr>
          <w:rFonts w:ascii="Book Antiqua" w:hAnsi="Book Antiqua" w:cs="Times New Roman"/>
          <w:kern w:val="0"/>
          <w:sz w:val="24"/>
          <w:szCs w:val="24"/>
        </w:rPr>
        <w:t>thepmirGLO</w:t>
      </w:r>
      <w:proofErr w:type="spellEnd"/>
      <w:r w:rsidRPr="00E53A09">
        <w:rPr>
          <w:rFonts w:ascii="Book Antiqua" w:eastAsia="AdvGulliv-I" w:hAnsi="Book Antiqua" w:cs="Times New Roman"/>
          <w:sz w:val="24"/>
          <w:szCs w:val="24"/>
        </w:rPr>
        <w:t xml:space="preserve"> reporter </w:t>
      </w:r>
      <w:r w:rsidRPr="00E53A09">
        <w:rPr>
          <w:rFonts w:ascii="Book Antiqua" w:hAnsi="Book Antiqua" w:cs="Times New Roman"/>
          <w:kern w:val="0"/>
          <w:sz w:val="24"/>
          <w:szCs w:val="24"/>
        </w:rPr>
        <w:t>vector.</w:t>
      </w:r>
      <w:r w:rsidRPr="00E53A09">
        <w:rPr>
          <w:rFonts w:ascii="Book Antiqua" w:eastAsia="AdvGulliv-B" w:hAnsi="Book Antiqua" w:cs="Times New Roman"/>
          <w:sz w:val="24"/>
          <w:szCs w:val="24"/>
        </w:rPr>
        <w:t xml:space="preserve"> We used a Dual-Luciferase reporter system containing either wild-type or mutant 3' UTRs of </w:t>
      </w:r>
      <w:r w:rsidRPr="00E53A09">
        <w:rPr>
          <w:rFonts w:ascii="Book Antiqua" w:hAnsi="Book Antiqua" w:cs="Times New Roman"/>
          <w:kern w:val="0"/>
          <w:sz w:val="24"/>
          <w:szCs w:val="24"/>
        </w:rPr>
        <w:t>CDKN2D and MAP3K1</w:t>
      </w:r>
      <w:r w:rsidRPr="00E53A09">
        <w:rPr>
          <w:rFonts w:ascii="Book Antiqua" w:eastAsia="AdvGulliv-B" w:hAnsi="Book Antiqua" w:cs="Times New Roman"/>
          <w:sz w:val="24"/>
          <w:szCs w:val="24"/>
        </w:rPr>
        <w:t xml:space="preserve">, respectively. </w:t>
      </w:r>
      <w:r w:rsidRPr="00E53A09">
        <w:rPr>
          <w:rFonts w:ascii="Book Antiqua" w:hAnsi="Book Antiqua" w:cs="Times New Roman"/>
          <w:kern w:val="0"/>
          <w:sz w:val="24"/>
          <w:szCs w:val="24"/>
        </w:rPr>
        <w:t>Co</w:t>
      </w:r>
      <w:r w:rsidRPr="00DD03F9">
        <w:rPr>
          <w:rFonts w:ascii="Book Antiqua" w:hAnsi="Book Antiqua" w:cs="Times New Roman"/>
          <w:kern w:val="0"/>
          <w:sz w:val="24"/>
          <w:szCs w:val="24"/>
        </w:rPr>
        <w:t xml:space="preserve">-transfection experiments showed that miR-451 significantly decreased the luciferase activity of wild type in EC9706 </w:t>
      </w:r>
      <w:r w:rsidR="00030B19" w:rsidRPr="00DD03F9">
        <w:rPr>
          <w:rFonts w:ascii="Book Antiqua" w:hAnsi="Book Antiqua" w:cs="Times New Roman"/>
          <w:sz w:val="24"/>
          <w:szCs w:val="24"/>
        </w:rPr>
        <w:t>and KYSE150</w:t>
      </w:r>
      <w:r w:rsidRPr="00DD03F9">
        <w:rPr>
          <w:rFonts w:ascii="Book Antiqua" w:hAnsi="Book Antiqua" w:cs="Times New Roman"/>
          <w:kern w:val="0"/>
          <w:sz w:val="24"/>
          <w:szCs w:val="24"/>
        </w:rPr>
        <w:t>cells (</w:t>
      </w:r>
      <w:r w:rsidRPr="00DD03F9">
        <w:rPr>
          <w:rFonts w:ascii="Book Antiqua" w:hAnsi="Book Antiqua" w:cs="Times New Roman"/>
          <w:i/>
          <w:kern w:val="0"/>
          <w:sz w:val="24"/>
          <w:szCs w:val="24"/>
        </w:rPr>
        <w:t>P</w:t>
      </w:r>
      <w:r w:rsidR="00A80A2C">
        <w:rPr>
          <w:rFonts w:ascii="Book Antiqua" w:hAnsi="Book Antiqua" w:cs="Times New Roman" w:hint="eastAsia"/>
          <w:i/>
          <w:kern w:val="0"/>
          <w:sz w:val="24"/>
          <w:szCs w:val="24"/>
        </w:rPr>
        <w:t xml:space="preserve"> </w:t>
      </w:r>
      <w:r w:rsidRPr="00DD03F9">
        <w:rPr>
          <w:rFonts w:ascii="Book Antiqua" w:hAnsi="Book Antiqua" w:cs="Times New Roman"/>
          <w:kern w:val="0"/>
          <w:sz w:val="24"/>
          <w:szCs w:val="24"/>
        </w:rPr>
        <w:t>&lt; 0.05</w:t>
      </w:r>
      <w:r w:rsidR="00DD03F9">
        <w:rPr>
          <w:rFonts w:ascii="Book Antiqua" w:hAnsi="Book Antiqua" w:cs="Times New Roman" w:hint="eastAsia"/>
          <w:kern w:val="0"/>
          <w:sz w:val="24"/>
          <w:szCs w:val="24"/>
        </w:rPr>
        <w:t>;</w:t>
      </w:r>
      <w:r w:rsidRPr="00DD03F9">
        <w:rPr>
          <w:rFonts w:ascii="Book Antiqua" w:hAnsi="Book Antiqua" w:cs="Times New Roman"/>
          <w:kern w:val="0"/>
          <w:sz w:val="24"/>
          <w:szCs w:val="24"/>
        </w:rPr>
        <w:t xml:space="preserve"> Fig</w:t>
      </w:r>
      <w:r w:rsidR="00DD03F9">
        <w:rPr>
          <w:rFonts w:ascii="Book Antiqua" w:hAnsi="Book Antiqua" w:cs="Times New Roman" w:hint="eastAsia"/>
          <w:kern w:val="0"/>
          <w:sz w:val="24"/>
          <w:szCs w:val="24"/>
        </w:rPr>
        <w:t xml:space="preserve">ure </w:t>
      </w:r>
      <w:r w:rsidRPr="00DD03F9">
        <w:rPr>
          <w:rFonts w:ascii="Book Antiqua" w:hAnsi="Book Antiqua" w:cs="Times New Roman"/>
          <w:kern w:val="0"/>
          <w:sz w:val="24"/>
          <w:szCs w:val="24"/>
        </w:rPr>
        <w:t>1E</w:t>
      </w:r>
      <w:r w:rsidR="00DD03F9">
        <w:rPr>
          <w:rFonts w:ascii="Book Antiqua" w:hAnsi="Book Antiqua" w:cs="Times New Roman" w:hint="eastAsia"/>
          <w:kern w:val="0"/>
          <w:sz w:val="24"/>
          <w:szCs w:val="24"/>
        </w:rPr>
        <w:t xml:space="preserve"> and </w:t>
      </w:r>
      <w:r w:rsidRPr="00DD03F9">
        <w:rPr>
          <w:rFonts w:ascii="Book Antiqua" w:hAnsi="Book Antiqua" w:cs="Times New Roman"/>
          <w:kern w:val="0"/>
          <w:sz w:val="24"/>
          <w:szCs w:val="24"/>
        </w:rPr>
        <w:t>F), but this was</w:t>
      </w:r>
      <w:r w:rsidRPr="00E53A09">
        <w:rPr>
          <w:rFonts w:ascii="Book Antiqua" w:hAnsi="Book Antiqua" w:cs="Times New Roman"/>
          <w:kern w:val="0"/>
          <w:sz w:val="24"/>
          <w:szCs w:val="24"/>
        </w:rPr>
        <w:t xml:space="preserve"> not observed in mutant type (</w:t>
      </w:r>
      <w:r w:rsidRPr="00E53A09">
        <w:rPr>
          <w:rFonts w:ascii="Book Antiqua" w:hAnsi="Book Antiqua" w:cs="Times New Roman"/>
          <w:i/>
          <w:kern w:val="0"/>
          <w:sz w:val="24"/>
          <w:szCs w:val="24"/>
        </w:rPr>
        <w:t>P</w:t>
      </w:r>
      <w:r w:rsidR="00A80A2C">
        <w:rPr>
          <w:rFonts w:ascii="Book Antiqua" w:hAnsi="Book Antiqua" w:cs="Times New Roman" w:hint="eastAsia"/>
          <w:i/>
          <w:kern w:val="0"/>
          <w:sz w:val="24"/>
          <w:szCs w:val="24"/>
        </w:rPr>
        <w:t xml:space="preserve"> </w:t>
      </w:r>
      <w:r w:rsidRPr="00E53A09">
        <w:rPr>
          <w:rFonts w:ascii="Book Antiqua" w:hAnsi="Book Antiqua" w:cs="Times New Roman"/>
          <w:kern w:val="0"/>
          <w:sz w:val="24"/>
          <w:szCs w:val="24"/>
        </w:rPr>
        <w:t>&gt;</w:t>
      </w:r>
      <w:r w:rsidR="00A80A2C">
        <w:rPr>
          <w:rFonts w:ascii="Book Antiqua" w:hAnsi="Book Antiqua" w:cs="Times New Roman" w:hint="eastAsia"/>
          <w:kern w:val="0"/>
          <w:sz w:val="24"/>
          <w:szCs w:val="24"/>
        </w:rPr>
        <w:t xml:space="preserve"> </w:t>
      </w:r>
      <w:r w:rsidRPr="00E53A09">
        <w:rPr>
          <w:rFonts w:ascii="Book Antiqua" w:hAnsi="Book Antiqua" w:cs="Times New Roman"/>
          <w:kern w:val="0"/>
          <w:sz w:val="24"/>
          <w:szCs w:val="24"/>
        </w:rPr>
        <w:t>0.05</w:t>
      </w:r>
      <w:r w:rsidR="00DD03F9">
        <w:rPr>
          <w:rFonts w:ascii="Book Antiqua" w:hAnsi="Book Antiqua" w:cs="Times New Roman" w:hint="eastAsia"/>
          <w:kern w:val="0"/>
          <w:sz w:val="24"/>
          <w:szCs w:val="24"/>
        </w:rPr>
        <w:t>;</w:t>
      </w:r>
      <w:r w:rsidR="00DD03F9" w:rsidRPr="00DD03F9">
        <w:rPr>
          <w:rFonts w:ascii="Book Antiqua" w:hAnsi="Book Antiqua" w:cs="Times New Roman"/>
          <w:kern w:val="0"/>
          <w:sz w:val="24"/>
          <w:szCs w:val="24"/>
        </w:rPr>
        <w:t xml:space="preserve"> Fig</w:t>
      </w:r>
      <w:r w:rsidR="00DD03F9">
        <w:rPr>
          <w:rFonts w:ascii="Book Antiqua" w:hAnsi="Book Antiqua" w:cs="Times New Roman" w:hint="eastAsia"/>
          <w:kern w:val="0"/>
          <w:sz w:val="24"/>
          <w:szCs w:val="24"/>
        </w:rPr>
        <w:t xml:space="preserve">ure </w:t>
      </w:r>
      <w:r w:rsidR="00DD03F9" w:rsidRPr="00DD03F9">
        <w:rPr>
          <w:rFonts w:ascii="Book Antiqua" w:hAnsi="Book Antiqua" w:cs="Times New Roman"/>
          <w:kern w:val="0"/>
          <w:sz w:val="24"/>
          <w:szCs w:val="24"/>
        </w:rPr>
        <w:t>1E</w:t>
      </w:r>
      <w:r w:rsidR="00DD03F9">
        <w:rPr>
          <w:rFonts w:ascii="Book Antiqua" w:hAnsi="Book Antiqua" w:cs="Times New Roman" w:hint="eastAsia"/>
          <w:kern w:val="0"/>
          <w:sz w:val="24"/>
          <w:szCs w:val="24"/>
        </w:rPr>
        <w:t xml:space="preserve"> and </w:t>
      </w:r>
      <w:r w:rsidR="00DD03F9" w:rsidRPr="00DD03F9">
        <w:rPr>
          <w:rFonts w:ascii="Book Antiqua" w:hAnsi="Book Antiqua" w:cs="Times New Roman"/>
          <w:kern w:val="0"/>
          <w:sz w:val="24"/>
          <w:szCs w:val="24"/>
        </w:rPr>
        <w:t>F</w:t>
      </w:r>
      <w:r w:rsidRPr="00E53A09">
        <w:rPr>
          <w:rFonts w:ascii="Book Antiqua" w:hAnsi="Book Antiqua" w:cs="Times New Roman"/>
          <w:kern w:val="0"/>
          <w:sz w:val="24"/>
          <w:szCs w:val="24"/>
        </w:rPr>
        <w:t>).</w:t>
      </w:r>
      <w:r w:rsidRPr="00E53A09">
        <w:rPr>
          <w:rFonts w:ascii="Book Antiqua" w:eastAsia="AdvGulliv-B" w:hAnsi="Book Antiqua" w:cs="Times New Roman"/>
          <w:sz w:val="24"/>
          <w:szCs w:val="24"/>
        </w:rPr>
        <w:t xml:space="preserve"> These </w:t>
      </w:r>
      <w:r w:rsidRPr="00E53A09">
        <w:rPr>
          <w:rFonts w:ascii="Book Antiqua" w:hAnsi="Book Antiqua" w:cs="Times New Roman"/>
          <w:kern w:val="0"/>
          <w:sz w:val="24"/>
          <w:szCs w:val="24"/>
        </w:rPr>
        <w:t xml:space="preserve">data </w:t>
      </w:r>
      <w:r w:rsidRPr="00E53A09">
        <w:rPr>
          <w:rFonts w:ascii="Book Antiqua" w:eastAsia="AdvGulliv-B" w:hAnsi="Book Antiqua" w:cs="Times New Roman"/>
          <w:sz w:val="24"/>
          <w:szCs w:val="24"/>
        </w:rPr>
        <w:t xml:space="preserve">indicate that miR-451negatively regulates </w:t>
      </w:r>
      <w:r w:rsidRPr="00E53A09">
        <w:rPr>
          <w:rFonts w:ascii="Book Antiqua" w:hAnsi="Book Antiqua" w:cs="Times New Roman"/>
          <w:kern w:val="0"/>
          <w:sz w:val="24"/>
          <w:szCs w:val="24"/>
        </w:rPr>
        <w:t>CDKN2D and MAP3K1</w:t>
      </w:r>
      <w:r w:rsidRPr="00E53A09">
        <w:rPr>
          <w:rFonts w:ascii="Book Antiqua" w:eastAsia="AdvGulliv-B" w:hAnsi="Book Antiqua" w:cs="Times New Roman"/>
          <w:sz w:val="24"/>
          <w:szCs w:val="24"/>
        </w:rPr>
        <w:t xml:space="preserve"> expression by directly binding to putative binding sites in the 3' UTR.</w:t>
      </w:r>
      <w:r w:rsidRPr="00E53A09">
        <w:rPr>
          <w:rFonts w:ascii="Book Antiqua" w:hAnsi="Book Antiqua" w:cs="Times New Roman"/>
          <w:kern w:val="0"/>
          <w:sz w:val="24"/>
          <w:szCs w:val="24"/>
        </w:rPr>
        <w:t xml:space="preserve"> Our</w:t>
      </w:r>
      <w:r w:rsidRPr="00E53A09">
        <w:rPr>
          <w:rFonts w:ascii="Book Antiqua" w:eastAsia="AdvGulliv-B" w:hAnsi="Book Antiqua" w:cs="Times New Roman"/>
          <w:sz w:val="24"/>
          <w:szCs w:val="24"/>
        </w:rPr>
        <w:t xml:space="preserve"> results</w:t>
      </w:r>
      <w:r w:rsidRPr="00E53A09">
        <w:rPr>
          <w:rFonts w:ascii="Book Antiqua" w:hAnsi="Book Antiqua" w:cs="Times New Roman"/>
          <w:kern w:val="0"/>
          <w:sz w:val="24"/>
          <w:szCs w:val="24"/>
        </w:rPr>
        <w:t xml:space="preserve"> thus demonstrated that CDKN2D and MAP3K1were direct targets of miR-451.</w:t>
      </w:r>
    </w:p>
    <w:p w:rsidR="001848E6" w:rsidRPr="00E53A09" w:rsidRDefault="001848E6" w:rsidP="007F187F">
      <w:pPr>
        <w:widowControl/>
        <w:shd w:val="clear" w:color="auto" w:fill="FFFFFF"/>
        <w:spacing w:line="360" w:lineRule="auto"/>
        <w:rPr>
          <w:rFonts w:ascii="Book Antiqua" w:eastAsia="宋体" w:hAnsi="Book Antiqua" w:cs="Arial"/>
          <w:b/>
          <w:color w:val="000000"/>
          <w:kern w:val="0"/>
          <w:sz w:val="24"/>
          <w:szCs w:val="24"/>
        </w:rPr>
      </w:pPr>
      <w:bookmarkStart w:id="42" w:name="OLE_LINK20"/>
    </w:p>
    <w:p w:rsidR="00980CE3" w:rsidRPr="00DD03F9" w:rsidRDefault="00980CE3" w:rsidP="007F187F">
      <w:pPr>
        <w:widowControl/>
        <w:shd w:val="clear" w:color="auto" w:fill="FFFFFF"/>
        <w:spacing w:line="360" w:lineRule="auto"/>
        <w:rPr>
          <w:rFonts w:ascii="Book Antiqua" w:eastAsia="宋体" w:hAnsi="Book Antiqua" w:cs="Arial"/>
          <w:b/>
          <w:i/>
          <w:color w:val="000000"/>
          <w:kern w:val="0"/>
          <w:sz w:val="24"/>
          <w:szCs w:val="24"/>
        </w:rPr>
      </w:pPr>
      <w:r w:rsidRPr="00DD03F9">
        <w:rPr>
          <w:rFonts w:ascii="Book Antiqua" w:eastAsia="宋体" w:hAnsi="Book Antiqua" w:cs="Arial"/>
          <w:b/>
          <w:i/>
          <w:color w:val="000000"/>
          <w:kern w:val="0"/>
          <w:sz w:val="24"/>
          <w:szCs w:val="24"/>
        </w:rPr>
        <w:lastRenderedPageBreak/>
        <w:t>CDKN2D</w:t>
      </w:r>
      <w:r w:rsidR="0074185C" w:rsidRPr="00DD03F9">
        <w:rPr>
          <w:rFonts w:ascii="Book Antiqua" w:eastAsia="宋体" w:hAnsi="Book Antiqua" w:cs="Arial"/>
          <w:b/>
          <w:i/>
          <w:color w:val="000000"/>
          <w:kern w:val="0"/>
          <w:sz w:val="24"/>
          <w:szCs w:val="24"/>
        </w:rPr>
        <w:t xml:space="preserve"> and</w:t>
      </w:r>
      <w:r w:rsidRPr="00DD03F9">
        <w:rPr>
          <w:rFonts w:ascii="Book Antiqua" w:eastAsia="宋体" w:hAnsi="Book Antiqua" w:cs="Arial"/>
          <w:b/>
          <w:i/>
          <w:color w:val="000000"/>
          <w:kern w:val="0"/>
          <w:sz w:val="24"/>
          <w:szCs w:val="24"/>
        </w:rPr>
        <w:t xml:space="preserve"> MAP3K1 overexpression reversed the effect of miR-451 </w:t>
      </w:r>
    </w:p>
    <w:bookmarkEnd w:id="42"/>
    <w:p w:rsidR="005A2357" w:rsidRPr="00E53A09" w:rsidRDefault="005A2357" w:rsidP="007F187F">
      <w:pPr>
        <w:autoSpaceDE w:val="0"/>
        <w:autoSpaceDN w:val="0"/>
        <w:adjustRightInd w:val="0"/>
        <w:spacing w:line="360" w:lineRule="auto"/>
        <w:rPr>
          <w:rFonts w:ascii="Book Antiqua" w:eastAsia="AdvGulliv-B" w:hAnsi="Book Antiqua" w:cs="Times New Roman"/>
          <w:sz w:val="24"/>
          <w:szCs w:val="24"/>
        </w:rPr>
      </w:pPr>
      <w:r w:rsidRPr="00E53A09">
        <w:rPr>
          <w:rFonts w:ascii="Book Antiqua" w:hAnsi="Book Antiqua" w:cs="Times New Roman"/>
          <w:kern w:val="0"/>
          <w:sz w:val="24"/>
          <w:szCs w:val="24"/>
        </w:rPr>
        <w:t xml:space="preserve">To explore the function of CDKN2D and MAP3K1 in EC9706 cells, we constructed </w:t>
      </w:r>
      <w:r w:rsidRPr="00E53A09">
        <w:rPr>
          <w:rFonts w:ascii="Book Antiqua" w:eastAsia="AdvGulliv-B" w:hAnsi="Book Antiqua" w:cs="Times New Roman"/>
          <w:sz w:val="24"/>
          <w:szCs w:val="24"/>
        </w:rPr>
        <w:t>pcDNA3.1-</w:t>
      </w:r>
      <w:r w:rsidRPr="00E53A09">
        <w:rPr>
          <w:rFonts w:ascii="Book Antiqua" w:hAnsi="Book Antiqua" w:cs="Times New Roman"/>
          <w:kern w:val="0"/>
          <w:sz w:val="24"/>
          <w:szCs w:val="24"/>
        </w:rPr>
        <w:t xml:space="preserve">CDKN2D and </w:t>
      </w:r>
      <w:r w:rsidRPr="00E53A09">
        <w:rPr>
          <w:rFonts w:ascii="Book Antiqua" w:eastAsia="AdvGulliv-B" w:hAnsi="Book Antiqua" w:cs="Times New Roman"/>
          <w:sz w:val="24"/>
          <w:szCs w:val="24"/>
        </w:rPr>
        <w:t>pcDNA3.1-</w:t>
      </w:r>
      <w:r w:rsidRPr="00E53A09">
        <w:rPr>
          <w:rFonts w:ascii="Book Antiqua" w:hAnsi="Book Antiqua" w:cs="Times New Roman"/>
          <w:kern w:val="0"/>
          <w:sz w:val="24"/>
          <w:szCs w:val="24"/>
        </w:rPr>
        <w:t>MAP3K1</w:t>
      </w:r>
      <w:r w:rsidRPr="00E53A09">
        <w:rPr>
          <w:rFonts w:ascii="Book Antiqua" w:eastAsia="AdvGulliv-B" w:hAnsi="Book Antiqua" w:cs="Times New Roman"/>
          <w:sz w:val="24"/>
          <w:szCs w:val="24"/>
        </w:rPr>
        <w:t xml:space="preserve"> lacking the 3' UTR</w:t>
      </w:r>
      <w:r w:rsidRPr="00E53A09">
        <w:rPr>
          <w:rFonts w:ascii="Book Antiqua" w:hAnsi="Book Antiqua" w:cs="Times New Roman"/>
          <w:sz w:val="24"/>
          <w:szCs w:val="24"/>
        </w:rPr>
        <w:t xml:space="preserve">, </w:t>
      </w:r>
      <w:r w:rsidRPr="00E53A09">
        <w:rPr>
          <w:rFonts w:ascii="Book Antiqua" w:hAnsi="Book Antiqua" w:cs="Times New Roman"/>
          <w:kern w:val="0"/>
          <w:sz w:val="24"/>
          <w:szCs w:val="24"/>
        </w:rPr>
        <w:t>and then they were transfected intoEC9706</w:t>
      </w:r>
      <w:r w:rsidRPr="00E53A09">
        <w:rPr>
          <w:rFonts w:ascii="Book Antiqua" w:eastAsia="AdvGulliv-B" w:hAnsi="Book Antiqua" w:cs="Times New Roman"/>
          <w:sz w:val="24"/>
          <w:szCs w:val="24"/>
        </w:rPr>
        <w:t xml:space="preserve"> cells</w:t>
      </w:r>
      <w:r w:rsidRPr="00E53A09">
        <w:rPr>
          <w:rFonts w:ascii="Book Antiqua" w:hAnsi="Book Antiqua" w:cs="Times New Roman"/>
          <w:kern w:val="0"/>
          <w:sz w:val="24"/>
          <w:szCs w:val="24"/>
        </w:rPr>
        <w:t xml:space="preserve">. </w:t>
      </w:r>
      <w:r w:rsidRPr="00E53A09">
        <w:rPr>
          <w:rFonts w:ascii="Book Antiqua" w:eastAsia="AdvGulliv-B" w:hAnsi="Book Antiqua" w:cs="Times New Roman"/>
          <w:sz w:val="24"/>
          <w:szCs w:val="24"/>
        </w:rPr>
        <w:t xml:space="preserve">Western blot assay showed that transfection of miR-451 </w:t>
      </w:r>
      <w:r w:rsidRPr="00E53A09">
        <w:rPr>
          <w:rFonts w:ascii="Book Antiqua" w:hAnsi="Book Antiqua" w:cs="Times New Roman"/>
          <w:kern w:val="0"/>
          <w:sz w:val="24"/>
          <w:szCs w:val="24"/>
        </w:rPr>
        <w:t>mimics inhibited the expression of CDKN2D and MAP3K1 respectively</w:t>
      </w:r>
      <w:r w:rsidR="00A80A2C">
        <w:rPr>
          <w:rFonts w:ascii="Book Antiqua" w:hAnsi="Book Antiqua" w:cs="Times New Roman" w:hint="eastAsia"/>
          <w:kern w:val="0"/>
          <w:sz w:val="24"/>
          <w:szCs w:val="24"/>
        </w:rPr>
        <w:t xml:space="preserve"> </w:t>
      </w:r>
      <w:r w:rsidRPr="00E53A09">
        <w:rPr>
          <w:rFonts w:ascii="Book Antiqua" w:eastAsia="AdvGulliv-B" w:hAnsi="Book Antiqua" w:cs="Times New Roman"/>
          <w:sz w:val="24"/>
          <w:szCs w:val="24"/>
        </w:rPr>
        <w:t>(Fig</w:t>
      </w:r>
      <w:r w:rsidR="00DD03F9">
        <w:rPr>
          <w:rFonts w:ascii="Book Antiqua" w:eastAsia="AdvGulliv-B" w:hAnsi="Book Antiqua" w:cs="Times New Roman" w:hint="eastAsia"/>
          <w:sz w:val="24"/>
          <w:szCs w:val="24"/>
        </w:rPr>
        <w:t>ure</w:t>
      </w:r>
      <w:r w:rsidRPr="00E53A09">
        <w:rPr>
          <w:rFonts w:ascii="Book Antiqua" w:eastAsia="AdvGulliv-B" w:hAnsi="Book Antiqua" w:cs="Times New Roman"/>
          <w:sz w:val="24"/>
          <w:szCs w:val="24"/>
        </w:rPr>
        <w:t xml:space="preserve"> 2A)</w:t>
      </w:r>
      <w:r w:rsidRPr="00E53A09">
        <w:rPr>
          <w:rFonts w:ascii="Book Antiqua" w:hAnsi="Book Antiqua" w:cs="Times New Roman"/>
          <w:sz w:val="24"/>
          <w:szCs w:val="24"/>
        </w:rPr>
        <w:t xml:space="preserve">. </w:t>
      </w:r>
      <w:r w:rsidRPr="00E53A09">
        <w:rPr>
          <w:rFonts w:ascii="Book Antiqua" w:eastAsia="AdvGulliv-B" w:hAnsi="Book Antiqua" w:cs="Times New Roman"/>
          <w:sz w:val="24"/>
          <w:szCs w:val="24"/>
        </w:rPr>
        <w:t>Co-transfection of pcDNA3.1-</w:t>
      </w:r>
      <w:r w:rsidRPr="00E53A09">
        <w:rPr>
          <w:rFonts w:ascii="Book Antiqua" w:hAnsi="Book Antiqua" w:cs="Times New Roman"/>
          <w:kern w:val="0"/>
          <w:sz w:val="24"/>
          <w:szCs w:val="24"/>
        </w:rPr>
        <w:t>CDKN2D</w:t>
      </w:r>
      <w:r w:rsidRPr="00E53A09">
        <w:rPr>
          <w:rFonts w:ascii="Book Antiqua" w:eastAsia="AdvGulliv-B" w:hAnsi="Book Antiqua" w:cs="Times New Roman"/>
          <w:sz w:val="24"/>
          <w:szCs w:val="24"/>
        </w:rPr>
        <w:t xml:space="preserve"> and miR-451 abrogated the effects of miR-451 on </w:t>
      </w:r>
      <w:r w:rsidRPr="00E53A09">
        <w:rPr>
          <w:rFonts w:ascii="Book Antiqua" w:hAnsi="Book Antiqua" w:cs="Times New Roman"/>
          <w:kern w:val="0"/>
          <w:sz w:val="24"/>
          <w:szCs w:val="24"/>
        </w:rPr>
        <w:t>CDKN2D</w:t>
      </w:r>
      <w:r w:rsidRPr="00E53A09">
        <w:rPr>
          <w:rFonts w:ascii="Book Antiqua" w:eastAsia="AdvGulliv-B" w:hAnsi="Book Antiqua" w:cs="Times New Roman"/>
          <w:sz w:val="24"/>
          <w:szCs w:val="24"/>
        </w:rPr>
        <w:t xml:space="preserve"> expression (</w:t>
      </w:r>
      <w:r w:rsidR="00DD03F9" w:rsidRPr="00E53A09">
        <w:rPr>
          <w:rFonts w:ascii="Book Antiqua" w:eastAsia="AdvGulliv-B" w:hAnsi="Book Antiqua" w:cs="Times New Roman"/>
          <w:sz w:val="24"/>
          <w:szCs w:val="24"/>
        </w:rPr>
        <w:t>Fig</w:t>
      </w:r>
      <w:r w:rsidR="00DD03F9">
        <w:rPr>
          <w:rFonts w:ascii="Book Antiqua" w:eastAsia="AdvGulliv-B" w:hAnsi="Book Antiqua" w:cs="Times New Roman" w:hint="eastAsia"/>
          <w:sz w:val="24"/>
          <w:szCs w:val="24"/>
        </w:rPr>
        <w:t>ure</w:t>
      </w:r>
      <w:r w:rsidRPr="00E53A09">
        <w:rPr>
          <w:rFonts w:ascii="Book Antiqua" w:eastAsia="AdvGulliv-B" w:hAnsi="Book Antiqua" w:cs="Times New Roman"/>
          <w:sz w:val="24"/>
          <w:szCs w:val="24"/>
        </w:rPr>
        <w:t xml:space="preserve">2A). Similarly, </w:t>
      </w:r>
      <w:r w:rsidR="00C22602" w:rsidRPr="00E53A09">
        <w:rPr>
          <w:rFonts w:ascii="Book Antiqua" w:eastAsia="AdvGulliv-B" w:hAnsi="Book Antiqua" w:cs="Times New Roman"/>
          <w:sz w:val="24"/>
          <w:szCs w:val="24"/>
        </w:rPr>
        <w:t>c</w:t>
      </w:r>
      <w:r w:rsidRPr="00E53A09">
        <w:rPr>
          <w:rFonts w:ascii="Book Antiqua" w:eastAsia="AdvGulliv-B" w:hAnsi="Book Antiqua" w:cs="Times New Roman"/>
          <w:sz w:val="24"/>
          <w:szCs w:val="24"/>
        </w:rPr>
        <w:t>o-transfection of pcDNA3.1-</w:t>
      </w:r>
      <w:r w:rsidRPr="00E53A09">
        <w:rPr>
          <w:rFonts w:ascii="Book Antiqua" w:hAnsi="Book Antiqua" w:cs="Times New Roman"/>
          <w:kern w:val="0"/>
          <w:sz w:val="24"/>
          <w:szCs w:val="24"/>
        </w:rPr>
        <w:t>MAP3K1</w:t>
      </w:r>
      <w:r w:rsidRPr="00E53A09">
        <w:rPr>
          <w:rFonts w:ascii="Book Antiqua" w:eastAsia="AdvGulliv-B" w:hAnsi="Book Antiqua" w:cs="Times New Roman"/>
          <w:sz w:val="24"/>
          <w:szCs w:val="24"/>
        </w:rPr>
        <w:t xml:space="preserve">and miR-451 abrogated the effects of miR-451 on </w:t>
      </w:r>
      <w:r w:rsidRPr="00E53A09">
        <w:rPr>
          <w:rFonts w:ascii="Book Antiqua" w:hAnsi="Book Antiqua" w:cs="Times New Roman"/>
          <w:kern w:val="0"/>
          <w:sz w:val="24"/>
          <w:szCs w:val="24"/>
        </w:rPr>
        <w:t>MAP3K1</w:t>
      </w:r>
      <w:r w:rsidRPr="00E53A09">
        <w:rPr>
          <w:rFonts w:ascii="Book Antiqua" w:eastAsia="AdvGulliv-B" w:hAnsi="Book Antiqua" w:cs="Times New Roman"/>
          <w:sz w:val="24"/>
          <w:szCs w:val="24"/>
        </w:rPr>
        <w:t xml:space="preserve"> expression (</w:t>
      </w:r>
      <w:r w:rsidR="00DD03F9" w:rsidRPr="00E53A09">
        <w:rPr>
          <w:rFonts w:ascii="Book Antiqua" w:eastAsia="AdvGulliv-B" w:hAnsi="Book Antiqua" w:cs="Times New Roman"/>
          <w:sz w:val="24"/>
          <w:szCs w:val="24"/>
        </w:rPr>
        <w:t>Fig</w:t>
      </w:r>
      <w:r w:rsidR="00DD03F9">
        <w:rPr>
          <w:rFonts w:ascii="Book Antiqua" w:eastAsia="AdvGulliv-B" w:hAnsi="Book Antiqua" w:cs="Times New Roman" w:hint="eastAsia"/>
          <w:sz w:val="24"/>
          <w:szCs w:val="24"/>
        </w:rPr>
        <w:t>ure</w:t>
      </w:r>
      <w:r w:rsidRPr="00E53A09">
        <w:rPr>
          <w:rFonts w:ascii="Book Antiqua" w:eastAsia="AdvGulliv-B" w:hAnsi="Book Antiqua" w:cs="Times New Roman"/>
          <w:sz w:val="24"/>
          <w:szCs w:val="24"/>
        </w:rPr>
        <w:t xml:space="preserve"> 2A).</w:t>
      </w:r>
    </w:p>
    <w:p w:rsidR="005A2357" w:rsidRPr="00E53A09" w:rsidRDefault="005A2357" w:rsidP="007F187F">
      <w:pPr>
        <w:autoSpaceDE w:val="0"/>
        <w:autoSpaceDN w:val="0"/>
        <w:spacing w:line="360" w:lineRule="auto"/>
        <w:ind w:firstLineChars="150" w:firstLine="360"/>
        <w:rPr>
          <w:rFonts w:ascii="Book Antiqua" w:eastAsia="AdvGulliv-B" w:hAnsi="Book Antiqua" w:cs="Times New Roman"/>
          <w:sz w:val="24"/>
          <w:szCs w:val="24"/>
        </w:rPr>
      </w:pPr>
      <w:r w:rsidRPr="00E53A09">
        <w:rPr>
          <w:rFonts w:ascii="Book Antiqua" w:hAnsi="Book Antiqua" w:cs="Times New Roman"/>
          <w:sz w:val="24"/>
          <w:szCs w:val="24"/>
        </w:rPr>
        <w:t xml:space="preserve">In the colony formation assays we </w:t>
      </w:r>
      <w:r w:rsidRPr="00E53A09">
        <w:rPr>
          <w:rFonts w:ascii="Book Antiqua" w:eastAsia="AdvGulliv-B" w:hAnsi="Book Antiqua" w:cs="Times New Roman"/>
          <w:sz w:val="24"/>
          <w:szCs w:val="24"/>
        </w:rPr>
        <w:t xml:space="preserve">found that exogenous expression of miR-451 decreased cell </w:t>
      </w:r>
      <w:r w:rsidRPr="00E53A09">
        <w:rPr>
          <w:rFonts w:ascii="Book Antiqua" w:hAnsi="Book Antiqua" w:cs="Times New Roman"/>
          <w:sz w:val="24"/>
          <w:szCs w:val="24"/>
        </w:rPr>
        <w:t>colony formation numbers</w:t>
      </w:r>
      <w:r w:rsidRPr="00E53A09">
        <w:rPr>
          <w:rFonts w:ascii="Book Antiqua" w:eastAsia="AdvGulliv-B" w:hAnsi="Book Antiqua" w:cs="Times New Roman"/>
          <w:sz w:val="24"/>
          <w:szCs w:val="24"/>
        </w:rPr>
        <w:t xml:space="preserve"> (</w:t>
      </w:r>
      <w:r w:rsidR="00DD03F9" w:rsidRPr="00E53A09">
        <w:rPr>
          <w:rFonts w:ascii="Book Antiqua" w:eastAsia="AdvGulliv-B" w:hAnsi="Book Antiqua" w:cs="Times New Roman"/>
          <w:sz w:val="24"/>
          <w:szCs w:val="24"/>
        </w:rPr>
        <w:t>Fig</w:t>
      </w:r>
      <w:r w:rsidR="00DD03F9">
        <w:rPr>
          <w:rFonts w:ascii="Book Antiqua" w:eastAsia="AdvGulliv-B" w:hAnsi="Book Antiqua" w:cs="Times New Roman" w:hint="eastAsia"/>
          <w:sz w:val="24"/>
          <w:szCs w:val="24"/>
        </w:rPr>
        <w:t>ure</w:t>
      </w:r>
      <w:r w:rsidR="00A80A2C">
        <w:rPr>
          <w:rFonts w:ascii="Book Antiqua" w:eastAsia="AdvGulliv-B" w:hAnsi="Book Antiqua" w:cs="Times New Roman" w:hint="eastAsia"/>
          <w:sz w:val="24"/>
          <w:szCs w:val="24"/>
        </w:rPr>
        <w:t xml:space="preserve"> </w:t>
      </w:r>
      <w:r w:rsidRPr="00E53A09">
        <w:rPr>
          <w:rFonts w:ascii="Book Antiqua" w:eastAsia="AdvGulliv-B" w:hAnsi="Book Antiqua" w:cs="Times New Roman"/>
          <w:sz w:val="24"/>
          <w:szCs w:val="24"/>
        </w:rPr>
        <w:t>2B</w:t>
      </w:r>
      <w:r w:rsidR="00DD03F9">
        <w:rPr>
          <w:rFonts w:ascii="Book Antiqua" w:eastAsia="AdvGulliv-B" w:hAnsi="Book Antiqua" w:cs="Times New Roman" w:hint="eastAsia"/>
          <w:sz w:val="24"/>
          <w:szCs w:val="24"/>
        </w:rPr>
        <w:t xml:space="preserve"> and </w:t>
      </w:r>
      <w:r w:rsidRPr="00E53A09">
        <w:rPr>
          <w:rFonts w:ascii="Book Antiqua" w:eastAsia="AdvGulliv-B" w:hAnsi="Book Antiqua" w:cs="Times New Roman"/>
          <w:sz w:val="24"/>
          <w:szCs w:val="24"/>
        </w:rPr>
        <w:t xml:space="preserve">C). Subsequently, we exogenously </w:t>
      </w:r>
      <w:hyperlink r:id="rId9" w:history="1">
        <w:r w:rsidRPr="00E53A09">
          <w:rPr>
            <w:rFonts w:ascii="Book Antiqua" w:eastAsia="AdvGulliv-B" w:hAnsi="Book Antiqua" w:cs="Times New Roman"/>
            <w:sz w:val="24"/>
            <w:szCs w:val="24"/>
          </w:rPr>
          <w:t>expressed</w:t>
        </w:r>
      </w:hyperlink>
      <w:r w:rsidRPr="00E53A09">
        <w:rPr>
          <w:rFonts w:ascii="Book Antiqua" w:eastAsia="AdvGulliv-B" w:hAnsi="Book Antiqua" w:cs="Times New Roman"/>
          <w:sz w:val="24"/>
          <w:szCs w:val="24"/>
        </w:rPr>
        <w:t xml:space="preserve"> r</w:t>
      </w:r>
      <w:hyperlink r:id="rId10" w:history="1">
        <w:r w:rsidRPr="00E53A09">
          <w:rPr>
            <w:rFonts w:ascii="Book Antiqua" w:eastAsia="AdvGulliv-B" w:hAnsi="Book Antiqua" w:cs="Times New Roman"/>
            <w:sz w:val="24"/>
            <w:szCs w:val="24"/>
          </w:rPr>
          <w:t>ecombinant</w:t>
        </w:r>
      </w:hyperlink>
      <w:r w:rsidRPr="00E53A09">
        <w:rPr>
          <w:rFonts w:ascii="Book Antiqua" w:hAnsi="Book Antiqua" w:cs="Times New Roman"/>
          <w:kern w:val="0"/>
          <w:sz w:val="24"/>
          <w:szCs w:val="24"/>
        </w:rPr>
        <w:t>CDKN2D</w:t>
      </w:r>
      <w:r w:rsidRPr="00E53A09">
        <w:rPr>
          <w:rFonts w:ascii="Book Antiqua" w:eastAsia="AdvGulliv-B" w:hAnsi="Book Antiqua" w:cs="Times New Roman"/>
          <w:sz w:val="24"/>
          <w:szCs w:val="24"/>
        </w:rPr>
        <w:t xml:space="preserve"> lacking the 3' UTR sequence (pcDNA3.1-</w:t>
      </w:r>
      <w:r w:rsidRPr="00E53A09">
        <w:rPr>
          <w:rFonts w:ascii="Book Antiqua" w:hAnsi="Book Antiqua" w:cs="Times New Roman"/>
          <w:kern w:val="0"/>
          <w:sz w:val="24"/>
          <w:szCs w:val="24"/>
        </w:rPr>
        <w:t>CDKN2D</w:t>
      </w:r>
      <w:r w:rsidRPr="00E53A09">
        <w:rPr>
          <w:rFonts w:ascii="Book Antiqua" w:eastAsia="AdvGulliv-B" w:hAnsi="Book Antiqua" w:cs="Times New Roman"/>
          <w:sz w:val="24"/>
          <w:szCs w:val="24"/>
        </w:rPr>
        <w:t>) or</w:t>
      </w:r>
      <w:r w:rsidRPr="00E53A09">
        <w:rPr>
          <w:rFonts w:ascii="Book Antiqua" w:hAnsi="Book Antiqua" w:cs="Times New Roman"/>
          <w:kern w:val="0"/>
          <w:sz w:val="24"/>
          <w:szCs w:val="24"/>
        </w:rPr>
        <w:t xml:space="preserve"> MAP3K1</w:t>
      </w:r>
      <w:r w:rsidRPr="00E53A09">
        <w:rPr>
          <w:rFonts w:ascii="Book Antiqua" w:eastAsia="AdvGulliv-B" w:hAnsi="Book Antiqua" w:cs="Times New Roman"/>
          <w:sz w:val="24"/>
          <w:szCs w:val="24"/>
        </w:rPr>
        <w:t xml:space="preserve"> lacking the 3' UTR sequence (pcDNA3.1-</w:t>
      </w:r>
      <w:r w:rsidRPr="00E53A09">
        <w:rPr>
          <w:rFonts w:ascii="Book Antiqua" w:hAnsi="Book Antiqua" w:cs="Times New Roman"/>
          <w:kern w:val="0"/>
          <w:sz w:val="24"/>
          <w:szCs w:val="24"/>
        </w:rPr>
        <w:t>MAP3K1</w:t>
      </w:r>
      <w:r w:rsidRPr="00E53A09">
        <w:rPr>
          <w:rFonts w:ascii="Book Antiqua" w:eastAsia="AdvGulliv-B" w:hAnsi="Book Antiqua" w:cs="Times New Roman"/>
          <w:sz w:val="24"/>
          <w:szCs w:val="24"/>
        </w:rPr>
        <w:t>) in EC9706 cells. Cells transfected with pcDNA3.1-</w:t>
      </w:r>
      <w:r w:rsidRPr="00E53A09">
        <w:rPr>
          <w:rFonts w:ascii="Book Antiqua" w:hAnsi="Book Antiqua" w:cs="Times New Roman"/>
          <w:kern w:val="0"/>
          <w:sz w:val="24"/>
          <w:szCs w:val="24"/>
        </w:rPr>
        <w:t>CDKN2D or</w:t>
      </w:r>
      <w:r w:rsidRPr="00E53A09">
        <w:rPr>
          <w:rFonts w:ascii="Book Antiqua" w:eastAsia="AdvGulliv-B" w:hAnsi="Book Antiqua" w:cs="Times New Roman"/>
          <w:sz w:val="24"/>
          <w:szCs w:val="24"/>
        </w:rPr>
        <w:t xml:space="preserve"> pcDNA3.1-</w:t>
      </w:r>
      <w:r w:rsidRPr="00E53A09">
        <w:rPr>
          <w:rFonts w:ascii="Book Antiqua" w:hAnsi="Book Antiqua" w:cs="Times New Roman"/>
          <w:kern w:val="0"/>
          <w:sz w:val="24"/>
          <w:szCs w:val="24"/>
        </w:rPr>
        <w:t>MAP3K1</w:t>
      </w:r>
      <w:r w:rsidRPr="00E53A09">
        <w:rPr>
          <w:rFonts w:ascii="Book Antiqua" w:eastAsia="AdvGulliv-B" w:hAnsi="Book Antiqua" w:cs="Times New Roman"/>
          <w:sz w:val="24"/>
          <w:szCs w:val="24"/>
        </w:rPr>
        <w:t xml:space="preserve"> alone showed significantly increased cell </w:t>
      </w:r>
      <w:r w:rsidRPr="00E53A09">
        <w:rPr>
          <w:rFonts w:ascii="Book Antiqua" w:hAnsi="Book Antiqua" w:cs="Times New Roman"/>
          <w:sz w:val="24"/>
          <w:szCs w:val="24"/>
        </w:rPr>
        <w:t>colony formation numbers</w:t>
      </w:r>
      <w:r w:rsidRPr="00E53A09">
        <w:rPr>
          <w:rFonts w:ascii="Book Antiqua" w:eastAsia="AdvGulliv-B" w:hAnsi="Book Antiqua" w:cs="Times New Roman"/>
          <w:sz w:val="24"/>
          <w:szCs w:val="24"/>
        </w:rPr>
        <w:t xml:space="preserve"> (</w:t>
      </w:r>
      <w:r w:rsidR="00DD03F9" w:rsidRPr="00E53A09">
        <w:rPr>
          <w:rFonts w:ascii="Book Antiqua" w:eastAsia="AdvGulliv-B" w:hAnsi="Book Antiqua" w:cs="Times New Roman"/>
          <w:sz w:val="24"/>
          <w:szCs w:val="24"/>
        </w:rPr>
        <w:t>Fig</w:t>
      </w:r>
      <w:r w:rsidR="00DD03F9">
        <w:rPr>
          <w:rFonts w:ascii="Book Antiqua" w:eastAsia="AdvGulliv-B" w:hAnsi="Book Antiqua" w:cs="Times New Roman" w:hint="eastAsia"/>
          <w:sz w:val="24"/>
          <w:szCs w:val="24"/>
        </w:rPr>
        <w:t>ure</w:t>
      </w:r>
      <w:r w:rsidRPr="00E53A09">
        <w:rPr>
          <w:rFonts w:ascii="Book Antiqua" w:eastAsia="AdvGulliv-B" w:hAnsi="Book Antiqua" w:cs="Times New Roman"/>
          <w:sz w:val="24"/>
          <w:szCs w:val="24"/>
        </w:rPr>
        <w:t>2B</w:t>
      </w:r>
      <w:r w:rsidR="00DD03F9">
        <w:rPr>
          <w:rFonts w:ascii="Book Antiqua" w:eastAsia="AdvGulliv-B" w:hAnsi="Book Antiqua" w:cs="Times New Roman" w:hint="eastAsia"/>
          <w:sz w:val="24"/>
          <w:szCs w:val="24"/>
        </w:rPr>
        <w:t xml:space="preserve"> and </w:t>
      </w:r>
      <w:r w:rsidRPr="00E53A09">
        <w:rPr>
          <w:rFonts w:ascii="Book Antiqua" w:eastAsia="AdvGulliv-B" w:hAnsi="Book Antiqua" w:cs="Times New Roman"/>
          <w:sz w:val="24"/>
          <w:szCs w:val="24"/>
        </w:rPr>
        <w:t xml:space="preserve">C). </w:t>
      </w:r>
      <w:proofErr w:type="gramStart"/>
      <w:r w:rsidRPr="00E53A09">
        <w:rPr>
          <w:rFonts w:ascii="Book Antiqua" w:eastAsia="AdvGulliv-B" w:hAnsi="Book Antiqua" w:cs="Times New Roman"/>
          <w:sz w:val="24"/>
          <w:szCs w:val="24"/>
        </w:rPr>
        <w:t>When we, however, co-transfected cells with pcDNA3.1-</w:t>
      </w:r>
      <w:r w:rsidRPr="00E53A09">
        <w:rPr>
          <w:rFonts w:ascii="Book Antiqua" w:hAnsi="Book Antiqua" w:cs="Times New Roman"/>
          <w:kern w:val="0"/>
          <w:sz w:val="24"/>
          <w:szCs w:val="24"/>
        </w:rPr>
        <w:t>CDKN2D or</w:t>
      </w:r>
      <w:r w:rsidRPr="00E53A09">
        <w:rPr>
          <w:rFonts w:ascii="Book Antiqua" w:eastAsia="AdvGulliv-B" w:hAnsi="Book Antiqua" w:cs="Times New Roman"/>
          <w:sz w:val="24"/>
          <w:szCs w:val="24"/>
        </w:rPr>
        <w:t xml:space="preserve"> pcDNA3.1-</w:t>
      </w:r>
      <w:r w:rsidRPr="00E53A09">
        <w:rPr>
          <w:rFonts w:ascii="Book Antiqua" w:hAnsi="Book Antiqua" w:cs="Times New Roman"/>
          <w:kern w:val="0"/>
          <w:sz w:val="24"/>
          <w:szCs w:val="24"/>
        </w:rPr>
        <w:t>MAP3K1</w:t>
      </w:r>
      <w:r w:rsidRPr="00E53A09">
        <w:rPr>
          <w:rFonts w:ascii="Book Antiqua" w:eastAsia="AdvGulliv-B" w:hAnsi="Book Antiqua" w:cs="Times New Roman"/>
          <w:sz w:val="24"/>
          <w:szCs w:val="24"/>
        </w:rPr>
        <w:t xml:space="preserve"> and miR-451, the expression of </w:t>
      </w:r>
      <w:r w:rsidRPr="00E53A09">
        <w:rPr>
          <w:rFonts w:ascii="Book Antiqua" w:hAnsi="Book Antiqua" w:cs="Times New Roman"/>
          <w:kern w:val="0"/>
          <w:sz w:val="24"/>
          <w:szCs w:val="24"/>
        </w:rPr>
        <w:t xml:space="preserve">CDKN2D and </w:t>
      </w:r>
      <w:r w:rsidRPr="00E53A09">
        <w:rPr>
          <w:rFonts w:ascii="Book Antiqua" w:eastAsia="AdvGulliv-B" w:hAnsi="Book Antiqua" w:cs="Times New Roman"/>
          <w:sz w:val="24"/>
          <w:szCs w:val="24"/>
        </w:rPr>
        <w:t>pcDNA3.1-</w:t>
      </w:r>
      <w:r w:rsidRPr="00E53A09">
        <w:rPr>
          <w:rFonts w:ascii="Book Antiqua" w:hAnsi="Book Antiqua" w:cs="Times New Roman"/>
          <w:kern w:val="0"/>
          <w:sz w:val="24"/>
          <w:szCs w:val="24"/>
        </w:rPr>
        <w:t>MAP3K1</w:t>
      </w:r>
      <w:r w:rsidRPr="00E53A09">
        <w:rPr>
          <w:rFonts w:ascii="Book Antiqua" w:eastAsia="AdvGulliv-B" w:hAnsi="Book Antiqua" w:cs="Times New Roman"/>
          <w:sz w:val="24"/>
          <w:szCs w:val="24"/>
        </w:rPr>
        <w:t xml:space="preserve"> lacking the 3' UTR sequence were found to </w:t>
      </w:r>
      <w:proofErr w:type="spellStart"/>
      <w:r w:rsidRPr="00E53A09">
        <w:rPr>
          <w:rFonts w:ascii="Book Antiqua" w:eastAsia="AdvGulliv-B" w:hAnsi="Book Antiqua" w:cs="Times New Roman"/>
          <w:sz w:val="24"/>
          <w:szCs w:val="24"/>
        </w:rPr>
        <w:t>re</w:t>
      </w:r>
      <w:r w:rsidR="00587A00" w:rsidRPr="00E53A09">
        <w:rPr>
          <w:rFonts w:ascii="Book Antiqua" w:eastAsia="AdvGulliv-B" w:hAnsi="Book Antiqua" w:cs="Times New Roman"/>
          <w:sz w:val="24"/>
          <w:szCs w:val="24"/>
        </w:rPr>
        <w:t>verse</w:t>
      </w:r>
      <w:r w:rsidRPr="00E53A09">
        <w:rPr>
          <w:rFonts w:ascii="Book Antiqua" w:eastAsia="AdvGulliv-B" w:hAnsi="Book Antiqua" w:cs="Times New Roman"/>
          <w:sz w:val="24"/>
          <w:szCs w:val="24"/>
        </w:rPr>
        <w:t>theanti</w:t>
      </w:r>
      <w:proofErr w:type="spellEnd"/>
      <w:r w:rsidRPr="00E53A09">
        <w:rPr>
          <w:rFonts w:ascii="Book Antiqua" w:eastAsia="AdvGulliv-B" w:hAnsi="Book Antiqua" w:cs="Times New Roman"/>
          <w:sz w:val="24"/>
          <w:szCs w:val="24"/>
        </w:rPr>
        <w:t>-proliferation of miR-451 (</w:t>
      </w:r>
      <w:r w:rsidR="00DD03F9" w:rsidRPr="00E53A09">
        <w:rPr>
          <w:rFonts w:ascii="Book Antiqua" w:eastAsia="AdvGulliv-B" w:hAnsi="Book Antiqua" w:cs="Times New Roman"/>
          <w:sz w:val="24"/>
          <w:szCs w:val="24"/>
        </w:rPr>
        <w:t>Fig</w:t>
      </w:r>
      <w:r w:rsidR="00DD03F9">
        <w:rPr>
          <w:rFonts w:ascii="Book Antiqua" w:eastAsia="AdvGulliv-B" w:hAnsi="Book Antiqua" w:cs="Times New Roman" w:hint="eastAsia"/>
          <w:sz w:val="24"/>
          <w:szCs w:val="24"/>
        </w:rPr>
        <w:t>ure</w:t>
      </w:r>
      <w:r w:rsidR="00A80A2C">
        <w:rPr>
          <w:rFonts w:ascii="Book Antiqua" w:eastAsia="AdvGulliv-B" w:hAnsi="Book Antiqua" w:cs="Times New Roman" w:hint="eastAsia"/>
          <w:sz w:val="24"/>
          <w:szCs w:val="24"/>
        </w:rPr>
        <w:t xml:space="preserve"> </w:t>
      </w:r>
      <w:r w:rsidRPr="00E53A09">
        <w:rPr>
          <w:rFonts w:ascii="Book Antiqua" w:eastAsia="AdvGulliv-B" w:hAnsi="Book Antiqua" w:cs="Times New Roman"/>
          <w:sz w:val="24"/>
          <w:szCs w:val="24"/>
        </w:rPr>
        <w:t>2B</w:t>
      </w:r>
      <w:r w:rsidR="00DD03F9">
        <w:rPr>
          <w:rFonts w:ascii="Book Antiqua" w:eastAsia="AdvGulliv-B" w:hAnsi="Book Antiqua" w:cs="Times New Roman" w:hint="eastAsia"/>
          <w:sz w:val="24"/>
          <w:szCs w:val="24"/>
        </w:rPr>
        <w:t xml:space="preserve"> and </w:t>
      </w:r>
      <w:r w:rsidRPr="00E53A09">
        <w:rPr>
          <w:rFonts w:ascii="Book Antiqua" w:eastAsia="AdvGulliv-B" w:hAnsi="Book Antiqua" w:cs="Times New Roman"/>
          <w:sz w:val="24"/>
          <w:szCs w:val="24"/>
        </w:rPr>
        <w:t>C).</w:t>
      </w:r>
      <w:proofErr w:type="gramEnd"/>
      <w:r w:rsidRPr="00E53A09">
        <w:rPr>
          <w:rFonts w:ascii="Book Antiqua" w:hAnsi="Book Antiqua" w:cs="Times New Roman"/>
          <w:sz w:val="24"/>
          <w:szCs w:val="24"/>
        </w:rPr>
        <w:t xml:space="preserve"> From these results we conclude that </w:t>
      </w:r>
      <w:r w:rsidRPr="00E53A09">
        <w:rPr>
          <w:rFonts w:ascii="Book Antiqua" w:eastAsia="AdvGulliv-B" w:hAnsi="Book Antiqua" w:cs="Times New Roman"/>
          <w:sz w:val="24"/>
          <w:szCs w:val="24"/>
        </w:rPr>
        <w:t xml:space="preserve">expression of </w:t>
      </w:r>
      <w:r w:rsidRPr="00E53A09">
        <w:rPr>
          <w:rFonts w:ascii="Book Antiqua" w:hAnsi="Book Antiqua" w:cs="Times New Roman"/>
          <w:kern w:val="0"/>
          <w:sz w:val="24"/>
          <w:szCs w:val="24"/>
        </w:rPr>
        <w:t>CDKN2D and MAP3K1</w:t>
      </w:r>
      <w:r w:rsidRPr="00E53A09">
        <w:rPr>
          <w:rFonts w:ascii="Book Antiqua" w:eastAsia="AdvGulliv-B" w:hAnsi="Book Antiqua" w:cs="Times New Roman"/>
          <w:sz w:val="24"/>
          <w:szCs w:val="24"/>
        </w:rPr>
        <w:t>could partially re</w:t>
      </w:r>
      <w:r w:rsidR="0045715F" w:rsidRPr="00E53A09">
        <w:rPr>
          <w:rFonts w:ascii="Book Antiqua" w:eastAsia="AdvGulliv-B" w:hAnsi="Book Antiqua" w:cs="Times New Roman"/>
          <w:sz w:val="24"/>
          <w:szCs w:val="24"/>
        </w:rPr>
        <w:t>verse</w:t>
      </w:r>
      <w:r w:rsidRPr="00E53A09">
        <w:rPr>
          <w:rFonts w:ascii="Book Antiqua" w:eastAsia="AdvGulliv-B" w:hAnsi="Book Antiqua" w:cs="Times New Roman"/>
          <w:sz w:val="24"/>
          <w:szCs w:val="24"/>
        </w:rPr>
        <w:t xml:space="preserve"> the anti-proliferation function of miR-451.</w:t>
      </w:r>
    </w:p>
    <w:p w:rsidR="005A2357" w:rsidRPr="00E53A09" w:rsidRDefault="005A2357" w:rsidP="007F187F">
      <w:pPr>
        <w:autoSpaceDE w:val="0"/>
        <w:autoSpaceDN w:val="0"/>
        <w:adjustRightInd w:val="0"/>
        <w:spacing w:line="360" w:lineRule="auto"/>
        <w:ind w:firstLineChars="200" w:firstLine="480"/>
        <w:rPr>
          <w:rFonts w:ascii="Book Antiqua" w:eastAsia="AdvGulliv-B" w:hAnsi="Book Antiqua" w:cs="Times New Roman"/>
          <w:sz w:val="24"/>
          <w:szCs w:val="24"/>
        </w:rPr>
      </w:pPr>
      <w:r w:rsidRPr="00E53A09">
        <w:rPr>
          <w:rFonts w:ascii="Book Antiqua" w:eastAsia="AdvGulliv-B" w:hAnsi="Book Antiqua" w:cs="Times New Roman"/>
          <w:sz w:val="24"/>
          <w:szCs w:val="24"/>
        </w:rPr>
        <w:t>Our apoptosis assay indicated that exogenous expression of miR-451 increased cell apoptosis induced by serum starvation (</w:t>
      </w:r>
      <w:r w:rsidR="00DD03F9" w:rsidRPr="00E53A09">
        <w:rPr>
          <w:rFonts w:ascii="Book Antiqua" w:eastAsia="AdvGulliv-B" w:hAnsi="Book Antiqua" w:cs="Times New Roman"/>
          <w:sz w:val="24"/>
          <w:szCs w:val="24"/>
        </w:rPr>
        <w:t>Fig</w:t>
      </w:r>
      <w:r w:rsidR="00DD03F9">
        <w:rPr>
          <w:rFonts w:ascii="Book Antiqua" w:eastAsia="AdvGulliv-B" w:hAnsi="Book Antiqua" w:cs="Times New Roman" w:hint="eastAsia"/>
          <w:sz w:val="24"/>
          <w:szCs w:val="24"/>
        </w:rPr>
        <w:t>ure</w:t>
      </w:r>
      <w:r w:rsidRPr="00E53A09">
        <w:rPr>
          <w:rFonts w:ascii="Book Antiqua" w:eastAsia="AdvGulliv-B" w:hAnsi="Book Antiqua" w:cs="Times New Roman"/>
          <w:sz w:val="24"/>
          <w:szCs w:val="24"/>
        </w:rPr>
        <w:t xml:space="preserve"> 2D</w:t>
      </w:r>
      <w:r w:rsidR="00DD03F9">
        <w:rPr>
          <w:rFonts w:ascii="Book Antiqua" w:eastAsia="AdvGulliv-B" w:hAnsi="Book Antiqua" w:cs="Times New Roman" w:hint="eastAsia"/>
          <w:sz w:val="24"/>
          <w:szCs w:val="24"/>
        </w:rPr>
        <w:t xml:space="preserve"> and</w:t>
      </w:r>
      <w:r w:rsidR="00A80A2C">
        <w:rPr>
          <w:rFonts w:ascii="Book Antiqua" w:eastAsia="AdvGulliv-B" w:hAnsi="Book Antiqua" w:cs="Times New Roman" w:hint="eastAsia"/>
          <w:sz w:val="24"/>
          <w:szCs w:val="24"/>
        </w:rPr>
        <w:t xml:space="preserve"> </w:t>
      </w:r>
      <w:r w:rsidRPr="00E53A09">
        <w:rPr>
          <w:rFonts w:ascii="Book Antiqua" w:eastAsia="AdvGulliv-B" w:hAnsi="Book Antiqua" w:cs="Times New Roman"/>
          <w:sz w:val="24"/>
          <w:szCs w:val="24"/>
        </w:rPr>
        <w:t xml:space="preserve">E). Subsequently, we exogenously </w:t>
      </w:r>
      <w:hyperlink r:id="rId11" w:history="1">
        <w:r w:rsidRPr="00E53A09">
          <w:rPr>
            <w:rFonts w:ascii="Book Antiqua" w:eastAsia="AdvGulliv-B" w:hAnsi="Book Antiqua" w:cs="Times New Roman"/>
            <w:sz w:val="24"/>
            <w:szCs w:val="24"/>
          </w:rPr>
          <w:t>expressed</w:t>
        </w:r>
      </w:hyperlink>
      <w:r w:rsidRPr="00E53A09">
        <w:rPr>
          <w:rFonts w:ascii="Book Antiqua" w:eastAsia="AdvGulliv-B" w:hAnsi="Book Antiqua" w:cs="Times New Roman"/>
          <w:sz w:val="24"/>
          <w:szCs w:val="24"/>
        </w:rPr>
        <w:t xml:space="preserve"> r</w:t>
      </w:r>
      <w:hyperlink r:id="rId12" w:history="1">
        <w:r w:rsidRPr="00E53A09">
          <w:rPr>
            <w:rFonts w:ascii="Book Antiqua" w:eastAsia="AdvGulliv-B" w:hAnsi="Book Antiqua" w:cs="Times New Roman"/>
            <w:sz w:val="24"/>
            <w:szCs w:val="24"/>
          </w:rPr>
          <w:t>ecombinant</w:t>
        </w:r>
      </w:hyperlink>
      <w:r w:rsidRPr="00E53A09">
        <w:rPr>
          <w:rFonts w:ascii="Book Antiqua" w:hAnsi="Book Antiqua" w:cs="Times New Roman"/>
          <w:kern w:val="0"/>
          <w:sz w:val="24"/>
          <w:szCs w:val="24"/>
        </w:rPr>
        <w:t>CDKN2D</w:t>
      </w:r>
      <w:r w:rsidRPr="00E53A09">
        <w:rPr>
          <w:rFonts w:ascii="Book Antiqua" w:eastAsia="AdvGulliv-B" w:hAnsi="Book Antiqua" w:cs="Times New Roman"/>
          <w:sz w:val="24"/>
          <w:szCs w:val="24"/>
        </w:rPr>
        <w:t xml:space="preserve"> lacking the 3' UTR sequence (pcDNA3.1-</w:t>
      </w:r>
      <w:r w:rsidRPr="00E53A09">
        <w:rPr>
          <w:rFonts w:ascii="Book Antiqua" w:hAnsi="Book Antiqua" w:cs="Times New Roman"/>
          <w:kern w:val="0"/>
          <w:sz w:val="24"/>
          <w:szCs w:val="24"/>
        </w:rPr>
        <w:t>CDKN2D</w:t>
      </w:r>
      <w:r w:rsidRPr="00E53A09">
        <w:rPr>
          <w:rFonts w:ascii="Book Antiqua" w:eastAsia="AdvGulliv-B" w:hAnsi="Book Antiqua" w:cs="Times New Roman"/>
          <w:sz w:val="24"/>
          <w:szCs w:val="24"/>
        </w:rPr>
        <w:t>) or</w:t>
      </w:r>
      <w:r w:rsidRPr="00E53A09">
        <w:rPr>
          <w:rFonts w:ascii="Book Antiqua" w:hAnsi="Book Antiqua" w:cs="Times New Roman"/>
          <w:kern w:val="0"/>
          <w:sz w:val="24"/>
          <w:szCs w:val="24"/>
        </w:rPr>
        <w:t xml:space="preserve"> MAP3K1</w:t>
      </w:r>
      <w:r w:rsidRPr="00E53A09">
        <w:rPr>
          <w:rFonts w:ascii="Book Antiqua" w:eastAsia="AdvGulliv-B" w:hAnsi="Book Antiqua" w:cs="Times New Roman"/>
          <w:sz w:val="24"/>
          <w:szCs w:val="24"/>
        </w:rPr>
        <w:t xml:space="preserve"> lacking the 3' UTR sequence (pcDNA3.1-</w:t>
      </w:r>
      <w:r w:rsidRPr="00E53A09">
        <w:rPr>
          <w:rFonts w:ascii="Book Antiqua" w:hAnsi="Book Antiqua" w:cs="Times New Roman"/>
          <w:kern w:val="0"/>
          <w:sz w:val="24"/>
          <w:szCs w:val="24"/>
        </w:rPr>
        <w:t>MAP3K1</w:t>
      </w:r>
      <w:r w:rsidRPr="00E53A09">
        <w:rPr>
          <w:rFonts w:ascii="Book Antiqua" w:eastAsia="AdvGulliv-B" w:hAnsi="Book Antiqua" w:cs="Times New Roman"/>
          <w:sz w:val="24"/>
          <w:szCs w:val="24"/>
        </w:rPr>
        <w:t xml:space="preserve">) in EC9706 cells. </w:t>
      </w:r>
      <w:r w:rsidR="001B24D8" w:rsidRPr="00E53A09">
        <w:rPr>
          <w:rFonts w:ascii="Book Antiqua" w:eastAsia="AdvGulliv-B" w:hAnsi="Book Antiqua" w:cs="Times New Roman"/>
          <w:sz w:val="24"/>
          <w:szCs w:val="24"/>
        </w:rPr>
        <w:t>Cells transfected with pcDNA3.1-</w:t>
      </w:r>
      <w:r w:rsidR="001B24D8" w:rsidRPr="00E53A09">
        <w:rPr>
          <w:rFonts w:ascii="Book Antiqua" w:hAnsi="Book Antiqua" w:cs="Times New Roman"/>
          <w:kern w:val="0"/>
          <w:sz w:val="24"/>
          <w:szCs w:val="24"/>
        </w:rPr>
        <w:t>CDKN2D</w:t>
      </w:r>
      <w:r w:rsidR="001B24D8" w:rsidRPr="00E53A09">
        <w:rPr>
          <w:rFonts w:ascii="Book Antiqua" w:eastAsia="AdvGulliv-B" w:hAnsi="Book Antiqua" w:cs="Times New Roman"/>
          <w:sz w:val="24"/>
          <w:szCs w:val="24"/>
        </w:rPr>
        <w:t xml:space="preserve"> alone didn't </w:t>
      </w:r>
      <w:r w:rsidR="006F79FB" w:rsidRPr="00E53A09">
        <w:rPr>
          <w:rFonts w:ascii="Book Antiqua" w:eastAsia="AdvGulliv-B" w:hAnsi="Book Antiqua" w:cs="Times New Roman"/>
          <w:sz w:val="24"/>
          <w:szCs w:val="24"/>
        </w:rPr>
        <w:t>show</w:t>
      </w:r>
      <w:r w:rsidR="001B24D8" w:rsidRPr="00E53A09">
        <w:rPr>
          <w:rFonts w:ascii="Book Antiqua" w:eastAsia="AdvGulliv-B" w:hAnsi="Book Antiqua" w:cs="Times New Roman"/>
          <w:sz w:val="24"/>
          <w:szCs w:val="24"/>
        </w:rPr>
        <w:t xml:space="preserve"> significantly decreased levels of apoptosis</w:t>
      </w:r>
      <w:r w:rsidR="006F79FB" w:rsidRPr="00E53A09">
        <w:rPr>
          <w:rFonts w:ascii="Book Antiqua" w:eastAsia="AdvGulliv-B" w:hAnsi="Book Antiqua" w:cs="Times New Roman"/>
          <w:sz w:val="24"/>
          <w:szCs w:val="24"/>
        </w:rPr>
        <w:t xml:space="preserve"> (</w:t>
      </w:r>
      <w:r w:rsidR="00DD03F9" w:rsidRPr="00E53A09">
        <w:rPr>
          <w:rFonts w:ascii="Book Antiqua" w:eastAsia="AdvGulliv-B" w:hAnsi="Book Antiqua" w:cs="Times New Roman"/>
          <w:sz w:val="24"/>
          <w:szCs w:val="24"/>
        </w:rPr>
        <w:t>Fig</w:t>
      </w:r>
      <w:r w:rsidR="00DD03F9">
        <w:rPr>
          <w:rFonts w:ascii="Book Antiqua" w:eastAsia="AdvGulliv-B" w:hAnsi="Book Antiqua" w:cs="Times New Roman" w:hint="eastAsia"/>
          <w:sz w:val="24"/>
          <w:szCs w:val="24"/>
        </w:rPr>
        <w:t>ure</w:t>
      </w:r>
      <w:r w:rsidR="006F79FB" w:rsidRPr="00E53A09">
        <w:rPr>
          <w:rFonts w:ascii="Book Antiqua" w:eastAsia="AdvGulliv-B" w:hAnsi="Book Antiqua" w:cs="Times New Roman"/>
          <w:sz w:val="24"/>
          <w:szCs w:val="24"/>
        </w:rPr>
        <w:t xml:space="preserve"> 2D). But c</w:t>
      </w:r>
      <w:r w:rsidRPr="00E53A09">
        <w:rPr>
          <w:rFonts w:ascii="Book Antiqua" w:eastAsia="AdvGulliv-B" w:hAnsi="Book Antiqua" w:cs="Times New Roman"/>
          <w:sz w:val="24"/>
          <w:szCs w:val="24"/>
        </w:rPr>
        <w:t>ells transfected with pcDNA3.1-</w:t>
      </w:r>
      <w:r w:rsidRPr="00E53A09">
        <w:rPr>
          <w:rFonts w:ascii="Book Antiqua" w:hAnsi="Book Antiqua" w:cs="Times New Roman"/>
          <w:kern w:val="0"/>
          <w:sz w:val="24"/>
          <w:szCs w:val="24"/>
        </w:rPr>
        <w:t>MAP3K1</w:t>
      </w:r>
      <w:r w:rsidRPr="00E53A09">
        <w:rPr>
          <w:rFonts w:ascii="Book Antiqua" w:eastAsia="AdvGulliv-B" w:hAnsi="Book Antiqua" w:cs="Times New Roman"/>
          <w:sz w:val="24"/>
          <w:szCs w:val="24"/>
        </w:rPr>
        <w:t xml:space="preserve"> alone showed significantly decreased levels of apoptosis </w:t>
      </w:r>
      <w:r w:rsidR="006F79FB" w:rsidRPr="00E53A09">
        <w:rPr>
          <w:rFonts w:ascii="Book Antiqua" w:eastAsia="AdvGulliv-B" w:hAnsi="Book Antiqua" w:cs="Times New Roman"/>
          <w:sz w:val="24"/>
          <w:szCs w:val="24"/>
        </w:rPr>
        <w:t xml:space="preserve">compared to the Blank </w:t>
      </w:r>
      <w:r w:rsidR="006F79FB" w:rsidRPr="00E53A09">
        <w:rPr>
          <w:rFonts w:ascii="Book Antiqua" w:eastAsia="AdvGulliv-B" w:hAnsi="Book Antiqua" w:cs="Times New Roman"/>
          <w:sz w:val="24"/>
          <w:szCs w:val="24"/>
        </w:rPr>
        <w:lastRenderedPageBreak/>
        <w:t>control</w:t>
      </w:r>
      <w:r w:rsidR="00A80A2C">
        <w:rPr>
          <w:rFonts w:ascii="Book Antiqua" w:eastAsia="AdvGulliv-B" w:hAnsi="Book Antiqua" w:cs="Times New Roman" w:hint="eastAsia"/>
          <w:sz w:val="24"/>
          <w:szCs w:val="24"/>
        </w:rPr>
        <w:t xml:space="preserve"> </w:t>
      </w:r>
      <w:r w:rsidRPr="00E53A09">
        <w:rPr>
          <w:rFonts w:ascii="Book Antiqua" w:eastAsia="AdvGulliv-B" w:hAnsi="Book Antiqua" w:cs="Times New Roman"/>
          <w:sz w:val="24"/>
          <w:szCs w:val="24"/>
        </w:rPr>
        <w:t>(</w:t>
      </w:r>
      <w:r w:rsidR="00DD03F9" w:rsidRPr="00E53A09">
        <w:rPr>
          <w:rFonts w:ascii="Book Antiqua" w:eastAsia="AdvGulliv-B" w:hAnsi="Book Antiqua" w:cs="Times New Roman"/>
          <w:sz w:val="24"/>
          <w:szCs w:val="24"/>
        </w:rPr>
        <w:t>Fig</w:t>
      </w:r>
      <w:r w:rsidR="00DD03F9">
        <w:rPr>
          <w:rFonts w:ascii="Book Antiqua" w:eastAsia="AdvGulliv-B" w:hAnsi="Book Antiqua" w:cs="Times New Roman" w:hint="eastAsia"/>
          <w:sz w:val="24"/>
          <w:szCs w:val="24"/>
        </w:rPr>
        <w:t>ure</w:t>
      </w:r>
      <w:r w:rsidRPr="00E53A09">
        <w:rPr>
          <w:rFonts w:ascii="Book Antiqua" w:eastAsia="AdvGulliv-B" w:hAnsi="Book Antiqua" w:cs="Times New Roman"/>
          <w:sz w:val="24"/>
          <w:szCs w:val="24"/>
        </w:rPr>
        <w:t>2E)</w:t>
      </w:r>
      <w:r w:rsidR="006F79FB" w:rsidRPr="00E53A09">
        <w:rPr>
          <w:rFonts w:ascii="Book Antiqua" w:eastAsia="AdvGulliv-B" w:hAnsi="Book Antiqua" w:cs="Times New Roman"/>
          <w:sz w:val="24"/>
          <w:szCs w:val="24"/>
        </w:rPr>
        <w:t>,</w:t>
      </w:r>
      <w:r w:rsidR="00A80A2C">
        <w:rPr>
          <w:rFonts w:ascii="Book Antiqua" w:eastAsia="AdvGulliv-B" w:hAnsi="Book Antiqua" w:cs="Times New Roman" w:hint="eastAsia"/>
          <w:sz w:val="24"/>
          <w:szCs w:val="24"/>
        </w:rPr>
        <w:t xml:space="preserve"> </w:t>
      </w:r>
      <w:r w:rsidR="006F79FB" w:rsidRPr="00E53A09">
        <w:rPr>
          <w:rFonts w:ascii="Book Antiqua" w:eastAsia="AdvGulliv-B" w:hAnsi="Book Antiqua" w:cs="Times New Roman"/>
          <w:sz w:val="24"/>
          <w:szCs w:val="24"/>
        </w:rPr>
        <w:t>and that w</w:t>
      </w:r>
      <w:r w:rsidRPr="00E53A09">
        <w:rPr>
          <w:rFonts w:ascii="Book Antiqua" w:eastAsia="AdvGulliv-B" w:hAnsi="Book Antiqua" w:cs="Times New Roman"/>
          <w:sz w:val="24"/>
          <w:szCs w:val="24"/>
        </w:rPr>
        <w:t>hen we co-transfected cells with pcDNA3.1-</w:t>
      </w:r>
      <w:r w:rsidRPr="00E53A09">
        <w:rPr>
          <w:rFonts w:ascii="Book Antiqua" w:hAnsi="Book Antiqua" w:cs="Times New Roman"/>
          <w:kern w:val="0"/>
          <w:sz w:val="24"/>
          <w:szCs w:val="24"/>
        </w:rPr>
        <w:t>MAP3K1</w:t>
      </w:r>
      <w:r w:rsidRPr="00E53A09">
        <w:rPr>
          <w:rFonts w:ascii="Book Antiqua" w:eastAsia="AdvGulliv-B" w:hAnsi="Book Antiqua" w:cs="Times New Roman"/>
          <w:sz w:val="24"/>
          <w:szCs w:val="24"/>
        </w:rPr>
        <w:t xml:space="preserve"> and miR-451, the expression of </w:t>
      </w:r>
      <w:r w:rsidRPr="00E53A09">
        <w:rPr>
          <w:rFonts w:ascii="Book Antiqua" w:hAnsi="Book Antiqua" w:cs="Times New Roman"/>
          <w:kern w:val="0"/>
          <w:sz w:val="24"/>
          <w:szCs w:val="24"/>
        </w:rPr>
        <w:t>MAP3K1</w:t>
      </w:r>
      <w:r w:rsidRPr="00E53A09">
        <w:rPr>
          <w:rFonts w:ascii="Book Antiqua" w:eastAsia="AdvGulliv-B" w:hAnsi="Book Antiqua" w:cs="Times New Roman"/>
          <w:sz w:val="24"/>
          <w:szCs w:val="24"/>
        </w:rPr>
        <w:t xml:space="preserve"> lacking the 3' UTR sequence was found to </w:t>
      </w:r>
      <w:r w:rsidR="00587A00" w:rsidRPr="00E53A09">
        <w:rPr>
          <w:rFonts w:ascii="Book Antiqua" w:eastAsia="AdvGulliv-B" w:hAnsi="Book Antiqua" w:cs="Times New Roman"/>
          <w:sz w:val="24"/>
          <w:szCs w:val="24"/>
        </w:rPr>
        <w:t>reverse</w:t>
      </w:r>
      <w:r w:rsidRPr="00E53A09">
        <w:rPr>
          <w:rFonts w:ascii="Book Antiqua" w:eastAsia="AdvGulliv-B" w:hAnsi="Book Antiqua" w:cs="Times New Roman"/>
          <w:sz w:val="24"/>
          <w:szCs w:val="24"/>
        </w:rPr>
        <w:t xml:space="preserve"> the pro-apoptotic functions of miR-451 (</w:t>
      </w:r>
      <w:r w:rsidR="00DD03F9" w:rsidRPr="00E53A09">
        <w:rPr>
          <w:rFonts w:ascii="Book Antiqua" w:eastAsia="AdvGulliv-B" w:hAnsi="Book Antiqua" w:cs="Times New Roman"/>
          <w:sz w:val="24"/>
          <w:szCs w:val="24"/>
        </w:rPr>
        <w:t>Fig</w:t>
      </w:r>
      <w:r w:rsidR="00DD03F9">
        <w:rPr>
          <w:rFonts w:ascii="Book Antiqua" w:eastAsia="AdvGulliv-B" w:hAnsi="Book Antiqua" w:cs="Times New Roman" w:hint="eastAsia"/>
          <w:sz w:val="24"/>
          <w:szCs w:val="24"/>
        </w:rPr>
        <w:t>ure</w:t>
      </w:r>
      <w:r w:rsidRPr="00E53A09">
        <w:rPr>
          <w:rFonts w:ascii="Book Antiqua" w:eastAsia="AdvGulliv-B" w:hAnsi="Book Antiqua" w:cs="Times New Roman"/>
          <w:sz w:val="24"/>
          <w:szCs w:val="24"/>
        </w:rPr>
        <w:t>2E).</w:t>
      </w:r>
    </w:p>
    <w:p w:rsidR="005A2357" w:rsidRPr="00E53A09" w:rsidRDefault="005A2357" w:rsidP="007F187F">
      <w:pPr>
        <w:autoSpaceDE w:val="0"/>
        <w:autoSpaceDN w:val="0"/>
        <w:adjustRightInd w:val="0"/>
        <w:spacing w:line="360" w:lineRule="auto"/>
        <w:ind w:firstLineChars="200" w:firstLine="480"/>
        <w:rPr>
          <w:rFonts w:ascii="Book Antiqua" w:eastAsia="AdvGulliv-B" w:hAnsi="Book Antiqua" w:cs="Times New Roman"/>
          <w:sz w:val="24"/>
          <w:szCs w:val="24"/>
        </w:rPr>
      </w:pPr>
      <w:r w:rsidRPr="00E53A09">
        <w:rPr>
          <w:rFonts w:ascii="Book Antiqua" w:hAnsi="Book Antiqua" w:cs="Times New Roman"/>
          <w:sz w:val="24"/>
          <w:szCs w:val="24"/>
        </w:rPr>
        <w:t xml:space="preserve">In the </w:t>
      </w:r>
      <w:proofErr w:type="spellStart"/>
      <w:r w:rsidRPr="00E53A09">
        <w:rPr>
          <w:rFonts w:ascii="Book Antiqua" w:hAnsi="Book Antiqua" w:cs="Times New Roman"/>
          <w:sz w:val="24"/>
          <w:szCs w:val="24"/>
        </w:rPr>
        <w:t>transwell</w:t>
      </w:r>
      <w:proofErr w:type="spellEnd"/>
      <w:r w:rsidRPr="00E53A09">
        <w:rPr>
          <w:rFonts w:ascii="Book Antiqua" w:hAnsi="Book Antiqua" w:cs="Times New Roman"/>
          <w:sz w:val="24"/>
          <w:szCs w:val="24"/>
        </w:rPr>
        <w:t xml:space="preserve"> assays we </w:t>
      </w:r>
      <w:r w:rsidRPr="00E53A09">
        <w:rPr>
          <w:rFonts w:ascii="Book Antiqua" w:eastAsia="AdvGulliv-B" w:hAnsi="Book Antiqua" w:cs="Times New Roman"/>
          <w:sz w:val="24"/>
          <w:szCs w:val="24"/>
        </w:rPr>
        <w:t xml:space="preserve">found that exogenous expression of miR-451 </w:t>
      </w:r>
      <w:r w:rsidR="000F3050" w:rsidRPr="00E53A09">
        <w:rPr>
          <w:rFonts w:ascii="Book Antiqua" w:eastAsia="AdvGulliv-B" w:hAnsi="Book Antiqua" w:cs="Times New Roman"/>
          <w:sz w:val="24"/>
          <w:szCs w:val="24"/>
        </w:rPr>
        <w:t>de</w:t>
      </w:r>
      <w:r w:rsidRPr="00E53A09">
        <w:rPr>
          <w:rFonts w:ascii="Book Antiqua" w:eastAsia="AdvGulliv-B" w:hAnsi="Book Antiqua" w:cs="Times New Roman"/>
          <w:sz w:val="24"/>
          <w:szCs w:val="24"/>
        </w:rPr>
        <w:t>creased cell invasiveness (</w:t>
      </w:r>
      <w:r w:rsidR="00DD03F9" w:rsidRPr="00E53A09">
        <w:rPr>
          <w:rFonts w:ascii="Book Antiqua" w:eastAsia="AdvGulliv-B" w:hAnsi="Book Antiqua" w:cs="Times New Roman"/>
          <w:sz w:val="24"/>
          <w:szCs w:val="24"/>
        </w:rPr>
        <w:t>Fig</w:t>
      </w:r>
      <w:r w:rsidR="00DD03F9">
        <w:rPr>
          <w:rFonts w:ascii="Book Antiqua" w:eastAsia="AdvGulliv-B" w:hAnsi="Book Antiqua" w:cs="Times New Roman" w:hint="eastAsia"/>
          <w:sz w:val="24"/>
          <w:szCs w:val="24"/>
        </w:rPr>
        <w:t>ure</w:t>
      </w:r>
      <w:r w:rsidRPr="00E53A09">
        <w:rPr>
          <w:rFonts w:ascii="Book Antiqua" w:eastAsia="AdvGulliv-B" w:hAnsi="Book Antiqua" w:cs="Times New Roman"/>
          <w:sz w:val="24"/>
          <w:szCs w:val="24"/>
        </w:rPr>
        <w:t>2F</w:t>
      </w:r>
      <w:r w:rsidR="00DD03F9">
        <w:rPr>
          <w:rFonts w:ascii="Book Antiqua" w:eastAsia="AdvGulliv-B" w:hAnsi="Book Antiqua" w:cs="Times New Roman" w:hint="eastAsia"/>
          <w:sz w:val="24"/>
          <w:szCs w:val="24"/>
        </w:rPr>
        <w:t xml:space="preserve"> and </w:t>
      </w:r>
      <w:r w:rsidRPr="00E53A09">
        <w:rPr>
          <w:rFonts w:ascii="Book Antiqua" w:eastAsia="AdvGulliv-B" w:hAnsi="Book Antiqua" w:cs="Times New Roman"/>
          <w:sz w:val="24"/>
          <w:szCs w:val="24"/>
        </w:rPr>
        <w:t xml:space="preserve">G). Subsequently, we exogenously </w:t>
      </w:r>
      <w:hyperlink r:id="rId13" w:history="1">
        <w:r w:rsidRPr="00E53A09">
          <w:rPr>
            <w:rFonts w:ascii="Book Antiqua" w:eastAsia="AdvGulliv-B" w:hAnsi="Book Antiqua" w:cs="Times New Roman"/>
            <w:sz w:val="24"/>
            <w:szCs w:val="24"/>
          </w:rPr>
          <w:t>expressed</w:t>
        </w:r>
      </w:hyperlink>
      <w:r w:rsidRPr="00E53A09">
        <w:rPr>
          <w:rFonts w:ascii="Book Antiqua" w:eastAsia="AdvGulliv-B" w:hAnsi="Book Antiqua" w:cs="Times New Roman"/>
          <w:sz w:val="24"/>
          <w:szCs w:val="24"/>
        </w:rPr>
        <w:t xml:space="preserve"> r</w:t>
      </w:r>
      <w:hyperlink r:id="rId14" w:history="1">
        <w:r w:rsidRPr="00E53A09">
          <w:rPr>
            <w:rFonts w:ascii="Book Antiqua" w:eastAsia="AdvGulliv-B" w:hAnsi="Book Antiqua" w:cs="Times New Roman"/>
            <w:sz w:val="24"/>
            <w:szCs w:val="24"/>
          </w:rPr>
          <w:t>ecombinant</w:t>
        </w:r>
      </w:hyperlink>
      <w:r w:rsidRPr="00E53A09">
        <w:rPr>
          <w:rFonts w:ascii="Book Antiqua" w:hAnsi="Book Antiqua" w:cs="Times New Roman"/>
          <w:kern w:val="0"/>
          <w:sz w:val="24"/>
          <w:szCs w:val="24"/>
        </w:rPr>
        <w:t>CDKN2D</w:t>
      </w:r>
      <w:r w:rsidRPr="00E53A09">
        <w:rPr>
          <w:rFonts w:ascii="Book Antiqua" w:eastAsia="AdvGulliv-B" w:hAnsi="Book Antiqua" w:cs="Times New Roman"/>
          <w:sz w:val="24"/>
          <w:szCs w:val="24"/>
        </w:rPr>
        <w:t xml:space="preserve"> lacking the 3' UTR sequence (pcDNA3.1-</w:t>
      </w:r>
      <w:r w:rsidRPr="00E53A09">
        <w:rPr>
          <w:rFonts w:ascii="Book Antiqua" w:hAnsi="Book Antiqua" w:cs="Times New Roman"/>
          <w:kern w:val="0"/>
          <w:sz w:val="24"/>
          <w:szCs w:val="24"/>
        </w:rPr>
        <w:t>CDKN2D</w:t>
      </w:r>
      <w:r w:rsidRPr="00E53A09">
        <w:rPr>
          <w:rFonts w:ascii="Book Antiqua" w:eastAsia="AdvGulliv-B" w:hAnsi="Book Antiqua" w:cs="Times New Roman"/>
          <w:sz w:val="24"/>
          <w:szCs w:val="24"/>
        </w:rPr>
        <w:t>) or</w:t>
      </w:r>
      <w:r w:rsidRPr="00E53A09">
        <w:rPr>
          <w:rFonts w:ascii="Book Antiqua" w:hAnsi="Book Antiqua" w:cs="Times New Roman"/>
          <w:kern w:val="0"/>
          <w:sz w:val="24"/>
          <w:szCs w:val="24"/>
        </w:rPr>
        <w:t xml:space="preserve"> MAP3K1</w:t>
      </w:r>
      <w:r w:rsidRPr="00E53A09">
        <w:rPr>
          <w:rFonts w:ascii="Book Antiqua" w:eastAsia="AdvGulliv-B" w:hAnsi="Book Antiqua" w:cs="Times New Roman"/>
          <w:sz w:val="24"/>
          <w:szCs w:val="24"/>
        </w:rPr>
        <w:t xml:space="preserve"> lacking the 3' UTR sequence (pcDNA3.1-</w:t>
      </w:r>
      <w:r w:rsidRPr="00E53A09">
        <w:rPr>
          <w:rFonts w:ascii="Book Antiqua" w:hAnsi="Book Antiqua" w:cs="Times New Roman"/>
          <w:kern w:val="0"/>
          <w:sz w:val="24"/>
          <w:szCs w:val="24"/>
        </w:rPr>
        <w:t>MAP3K1</w:t>
      </w:r>
      <w:r w:rsidRPr="00E53A09">
        <w:rPr>
          <w:rFonts w:ascii="Book Antiqua" w:eastAsia="AdvGulliv-B" w:hAnsi="Book Antiqua" w:cs="Times New Roman"/>
          <w:sz w:val="24"/>
          <w:szCs w:val="24"/>
        </w:rPr>
        <w:t>) in EC9706 cells. Cells transfected with pcDNA3.1-</w:t>
      </w:r>
      <w:r w:rsidRPr="00E53A09">
        <w:rPr>
          <w:rFonts w:ascii="Book Antiqua" w:hAnsi="Book Antiqua" w:cs="Times New Roman"/>
          <w:kern w:val="0"/>
          <w:sz w:val="24"/>
          <w:szCs w:val="24"/>
        </w:rPr>
        <w:t xml:space="preserve"> CDKN2D or</w:t>
      </w:r>
      <w:r w:rsidRPr="00E53A09">
        <w:rPr>
          <w:rFonts w:ascii="Book Antiqua" w:eastAsia="AdvGulliv-B" w:hAnsi="Book Antiqua" w:cs="Times New Roman"/>
          <w:sz w:val="24"/>
          <w:szCs w:val="24"/>
        </w:rPr>
        <w:t xml:space="preserve"> pcDNA3.1-</w:t>
      </w:r>
      <w:r w:rsidRPr="00E53A09">
        <w:rPr>
          <w:rFonts w:ascii="Book Antiqua" w:hAnsi="Book Antiqua" w:cs="Times New Roman"/>
          <w:kern w:val="0"/>
          <w:sz w:val="24"/>
          <w:szCs w:val="24"/>
        </w:rPr>
        <w:t>MAP3K1</w:t>
      </w:r>
      <w:r w:rsidRPr="00E53A09">
        <w:rPr>
          <w:rFonts w:ascii="Book Antiqua" w:eastAsia="AdvGulliv-B" w:hAnsi="Book Antiqua" w:cs="Times New Roman"/>
          <w:sz w:val="24"/>
          <w:szCs w:val="24"/>
        </w:rPr>
        <w:t xml:space="preserve"> alone showed significantly </w:t>
      </w:r>
      <w:r w:rsidR="00C41C3F" w:rsidRPr="00E53A09">
        <w:rPr>
          <w:rFonts w:ascii="Book Antiqua" w:eastAsia="AdvGulliv-B" w:hAnsi="Book Antiqua" w:cs="Times New Roman"/>
          <w:sz w:val="24"/>
          <w:szCs w:val="24"/>
        </w:rPr>
        <w:t>in</w:t>
      </w:r>
      <w:r w:rsidRPr="00E53A09">
        <w:rPr>
          <w:rFonts w:ascii="Book Antiqua" w:eastAsia="AdvGulliv-B" w:hAnsi="Book Antiqua" w:cs="Times New Roman"/>
          <w:sz w:val="24"/>
          <w:szCs w:val="24"/>
        </w:rPr>
        <w:t>creased cell invasiveness (</w:t>
      </w:r>
      <w:r w:rsidR="00DD03F9" w:rsidRPr="00E53A09">
        <w:rPr>
          <w:rFonts w:ascii="Book Antiqua" w:eastAsia="AdvGulliv-B" w:hAnsi="Book Antiqua" w:cs="Times New Roman"/>
          <w:sz w:val="24"/>
          <w:szCs w:val="24"/>
        </w:rPr>
        <w:t>Fig</w:t>
      </w:r>
      <w:r w:rsidR="00DD03F9">
        <w:rPr>
          <w:rFonts w:ascii="Book Antiqua" w:eastAsia="AdvGulliv-B" w:hAnsi="Book Antiqua" w:cs="Times New Roman" w:hint="eastAsia"/>
          <w:sz w:val="24"/>
          <w:szCs w:val="24"/>
        </w:rPr>
        <w:t>ure</w:t>
      </w:r>
      <w:r w:rsidRPr="00E53A09">
        <w:rPr>
          <w:rFonts w:ascii="Book Antiqua" w:eastAsia="AdvGulliv-B" w:hAnsi="Book Antiqua" w:cs="Times New Roman"/>
          <w:sz w:val="24"/>
          <w:szCs w:val="24"/>
        </w:rPr>
        <w:t xml:space="preserve"> 2F</w:t>
      </w:r>
      <w:r w:rsidR="00DD03F9">
        <w:rPr>
          <w:rFonts w:ascii="Book Antiqua" w:eastAsia="AdvGulliv-B" w:hAnsi="Book Antiqua" w:cs="Times New Roman" w:hint="eastAsia"/>
          <w:sz w:val="24"/>
          <w:szCs w:val="24"/>
        </w:rPr>
        <w:t xml:space="preserve"> and </w:t>
      </w:r>
      <w:r w:rsidRPr="00E53A09">
        <w:rPr>
          <w:rFonts w:ascii="Book Antiqua" w:eastAsia="AdvGulliv-B" w:hAnsi="Book Antiqua" w:cs="Times New Roman"/>
          <w:sz w:val="24"/>
          <w:szCs w:val="24"/>
        </w:rPr>
        <w:t>G). When we, however, co-transfected cells with pcDNA3.1-</w:t>
      </w:r>
      <w:r w:rsidRPr="00E53A09">
        <w:rPr>
          <w:rFonts w:ascii="Book Antiqua" w:hAnsi="Book Antiqua" w:cs="Times New Roman"/>
          <w:kern w:val="0"/>
          <w:sz w:val="24"/>
          <w:szCs w:val="24"/>
        </w:rPr>
        <w:t>CDKN2D</w:t>
      </w:r>
      <w:r w:rsidRPr="00E53A09">
        <w:rPr>
          <w:rFonts w:ascii="Book Antiqua" w:eastAsia="AdvGulliv-B" w:hAnsi="Book Antiqua" w:cs="Times New Roman"/>
          <w:sz w:val="24"/>
          <w:szCs w:val="24"/>
        </w:rPr>
        <w:t xml:space="preserve"> and miR-451, the expression of </w:t>
      </w:r>
      <w:r w:rsidRPr="00E53A09">
        <w:rPr>
          <w:rFonts w:ascii="Book Antiqua" w:hAnsi="Book Antiqua" w:cs="Times New Roman"/>
          <w:kern w:val="0"/>
          <w:sz w:val="24"/>
          <w:szCs w:val="24"/>
        </w:rPr>
        <w:t>CDKN2D</w:t>
      </w:r>
      <w:r w:rsidRPr="00E53A09">
        <w:rPr>
          <w:rFonts w:ascii="Book Antiqua" w:eastAsia="AdvGulliv-B" w:hAnsi="Book Antiqua" w:cs="Times New Roman"/>
          <w:sz w:val="24"/>
          <w:szCs w:val="24"/>
        </w:rPr>
        <w:t xml:space="preserve"> lacking the 3' UTR sequence was found to </w:t>
      </w:r>
      <w:r w:rsidR="00952313" w:rsidRPr="00E53A09">
        <w:rPr>
          <w:rFonts w:ascii="Book Antiqua" w:eastAsia="AdvGulliv-B" w:hAnsi="Book Antiqua" w:cs="Times New Roman"/>
          <w:sz w:val="24"/>
          <w:szCs w:val="24"/>
        </w:rPr>
        <w:t>reverse</w:t>
      </w:r>
      <w:r w:rsidRPr="00E53A09">
        <w:rPr>
          <w:rFonts w:ascii="Book Antiqua" w:eastAsia="AdvGulliv-B" w:hAnsi="Book Antiqua" w:cs="Times New Roman"/>
          <w:sz w:val="24"/>
          <w:szCs w:val="24"/>
        </w:rPr>
        <w:t xml:space="preserve"> the </w:t>
      </w:r>
      <w:r w:rsidRPr="00E53A09">
        <w:rPr>
          <w:rFonts w:ascii="Book Antiqua" w:hAnsi="Book Antiqua" w:cs="Times New Roman"/>
          <w:sz w:val="24"/>
          <w:szCs w:val="24"/>
        </w:rPr>
        <w:t>anti- migration</w:t>
      </w:r>
      <w:r w:rsidRPr="00E53A09">
        <w:rPr>
          <w:rFonts w:ascii="Book Antiqua" w:eastAsia="AdvGulliv-B" w:hAnsi="Book Antiqua" w:cs="Times New Roman"/>
          <w:sz w:val="24"/>
          <w:szCs w:val="24"/>
        </w:rPr>
        <w:t xml:space="preserve"> functions of miR-451 (</w:t>
      </w:r>
      <w:r w:rsidR="00DD03F9" w:rsidRPr="00E53A09">
        <w:rPr>
          <w:rFonts w:ascii="Book Antiqua" w:eastAsia="AdvGulliv-B" w:hAnsi="Book Antiqua" w:cs="Times New Roman"/>
          <w:sz w:val="24"/>
          <w:szCs w:val="24"/>
        </w:rPr>
        <w:t>Fig</w:t>
      </w:r>
      <w:r w:rsidR="00DD03F9">
        <w:rPr>
          <w:rFonts w:ascii="Book Antiqua" w:eastAsia="AdvGulliv-B" w:hAnsi="Book Antiqua" w:cs="Times New Roman" w:hint="eastAsia"/>
          <w:sz w:val="24"/>
          <w:szCs w:val="24"/>
        </w:rPr>
        <w:t>ure</w:t>
      </w:r>
      <w:r w:rsidRPr="00E53A09">
        <w:rPr>
          <w:rFonts w:ascii="Book Antiqua" w:eastAsia="AdvGulliv-B" w:hAnsi="Book Antiqua" w:cs="Times New Roman"/>
          <w:sz w:val="24"/>
          <w:szCs w:val="24"/>
        </w:rPr>
        <w:t>2F).</w:t>
      </w:r>
      <w:proofErr w:type="spellStart"/>
      <w:r w:rsidR="00D753FF" w:rsidRPr="00E53A09">
        <w:rPr>
          <w:rFonts w:ascii="Book Antiqua" w:eastAsia="AdvGulliv-B" w:hAnsi="Book Antiqua" w:cs="Times New Roman"/>
          <w:sz w:val="24"/>
          <w:szCs w:val="24"/>
        </w:rPr>
        <w:t>Similarly,w</w:t>
      </w:r>
      <w:r w:rsidRPr="00E53A09">
        <w:rPr>
          <w:rFonts w:ascii="Book Antiqua" w:eastAsia="AdvGulliv-B" w:hAnsi="Book Antiqua" w:cs="Times New Roman"/>
          <w:sz w:val="24"/>
          <w:szCs w:val="24"/>
        </w:rPr>
        <w:t>hen</w:t>
      </w:r>
      <w:proofErr w:type="spellEnd"/>
      <w:r w:rsidRPr="00E53A09">
        <w:rPr>
          <w:rFonts w:ascii="Book Antiqua" w:eastAsia="AdvGulliv-B" w:hAnsi="Book Antiqua" w:cs="Times New Roman"/>
          <w:sz w:val="24"/>
          <w:szCs w:val="24"/>
        </w:rPr>
        <w:t xml:space="preserve"> we co-transfected cells with pcDNA3.1-</w:t>
      </w:r>
      <w:r w:rsidRPr="00E53A09">
        <w:rPr>
          <w:rFonts w:ascii="Book Antiqua" w:hAnsi="Book Antiqua" w:cs="Times New Roman"/>
          <w:kern w:val="0"/>
          <w:sz w:val="24"/>
          <w:szCs w:val="24"/>
        </w:rPr>
        <w:t>MAP3K1</w:t>
      </w:r>
      <w:r w:rsidRPr="00E53A09">
        <w:rPr>
          <w:rFonts w:ascii="Book Antiqua" w:eastAsia="AdvGulliv-B" w:hAnsi="Book Antiqua" w:cs="Times New Roman"/>
          <w:sz w:val="24"/>
          <w:szCs w:val="24"/>
        </w:rPr>
        <w:t xml:space="preserve"> and miR-451, the expression of </w:t>
      </w:r>
      <w:r w:rsidRPr="00E53A09">
        <w:rPr>
          <w:rFonts w:ascii="Book Antiqua" w:hAnsi="Book Antiqua" w:cs="Times New Roman"/>
          <w:kern w:val="0"/>
          <w:sz w:val="24"/>
          <w:szCs w:val="24"/>
        </w:rPr>
        <w:t>MAP3K1</w:t>
      </w:r>
      <w:r w:rsidRPr="00E53A09">
        <w:rPr>
          <w:rFonts w:ascii="Book Antiqua" w:eastAsia="AdvGulliv-B" w:hAnsi="Book Antiqua" w:cs="Times New Roman"/>
          <w:sz w:val="24"/>
          <w:szCs w:val="24"/>
        </w:rPr>
        <w:t xml:space="preserve"> lacking the 3' UTR sequence was found to </w:t>
      </w:r>
      <w:r w:rsidR="00952313" w:rsidRPr="00E53A09">
        <w:rPr>
          <w:rFonts w:ascii="Book Antiqua" w:eastAsia="AdvGulliv-B" w:hAnsi="Book Antiqua" w:cs="Times New Roman"/>
          <w:sz w:val="24"/>
          <w:szCs w:val="24"/>
        </w:rPr>
        <w:t>reverse</w:t>
      </w:r>
      <w:r w:rsidRPr="00E53A09">
        <w:rPr>
          <w:rFonts w:ascii="Book Antiqua" w:eastAsia="AdvGulliv-B" w:hAnsi="Book Antiqua" w:cs="Times New Roman"/>
          <w:sz w:val="24"/>
          <w:szCs w:val="24"/>
        </w:rPr>
        <w:t xml:space="preserve"> the anti- migration functions of miR-451 (</w:t>
      </w:r>
      <w:r w:rsidR="00DD03F9" w:rsidRPr="00E53A09">
        <w:rPr>
          <w:rFonts w:ascii="Book Antiqua" w:eastAsia="AdvGulliv-B" w:hAnsi="Book Antiqua" w:cs="Times New Roman"/>
          <w:sz w:val="24"/>
          <w:szCs w:val="24"/>
        </w:rPr>
        <w:t>Fig</w:t>
      </w:r>
      <w:r w:rsidR="00DD03F9">
        <w:rPr>
          <w:rFonts w:ascii="Book Antiqua" w:eastAsia="AdvGulliv-B" w:hAnsi="Book Antiqua" w:cs="Times New Roman" w:hint="eastAsia"/>
          <w:sz w:val="24"/>
          <w:szCs w:val="24"/>
        </w:rPr>
        <w:t>ure</w:t>
      </w:r>
      <w:r w:rsidRPr="00E53A09">
        <w:rPr>
          <w:rFonts w:ascii="Book Antiqua" w:eastAsia="AdvGulliv-B" w:hAnsi="Book Antiqua" w:cs="Times New Roman"/>
          <w:sz w:val="24"/>
          <w:szCs w:val="24"/>
        </w:rPr>
        <w:t>2G).</w:t>
      </w:r>
    </w:p>
    <w:p w:rsidR="005A2357" w:rsidRPr="00E53A09" w:rsidRDefault="005A2357" w:rsidP="007F187F">
      <w:pPr>
        <w:autoSpaceDE w:val="0"/>
        <w:autoSpaceDN w:val="0"/>
        <w:adjustRightInd w:val="0"/>
        <w:spacing w:line="360" w:lineRule="auto"/>
        <w:ind w:firstLineChars="200" w:firstLine="480"/>
        <w:rPr>
          <w:rFonts w:ascii="Book Antiqua" w:eastAsia="AdvGulliv-B" w:hAnsi="Book Antiqua" w:cs="Times New Roman"/>
          <w:sz w:val="24"/>
          <w:szCs w:val="24"/>
        </w:rPr>
      </w:pPr>
      <w:r w:rsidRPr="00E53A09">
        <w:rPr>
          <w:rFonts w:ascii="Book Antiqua" w:eastAsia="宋体" w:hAnsi="Book Antiqua" w:cs="Times New Roman"/>
          <w:kern w:val="0"/>
          <w:sz w:val="24"/>
          <w:szCs w:val="24"/>
        </w:rPr>
        <w:t xml:space="preserve">Cell-cycle analysis showed that </w:t>
      </w:r>
      <w:r w:rsidRPr="00E53A09">
        <w:rPr>
          <w:rFonts w:ascii="Book Antiqua" w:eastAsia="AdvGulliv-B" w:hAnsi="Book Antiqua" w:cs="Times New Roman"/>
          <w:sz w:val="24"/>
          <w:szCs w:val="24"/>
        </w:rPr>
        <w:t>a</w:t>
      </w:r>
      <w:r w:rsidRPr="00E53A09">
        <w:rPr>
          <w:rFonts w:ascii="Book Antiqua" w:hAnsi="Book Antiqua" w:cs="Times New Roman"/>
          <w:color w:val="000000"/>
          <w:kern w:val="0"/>
          <w:sz w:val="24"/>
          <w:szCs w:val="24"/>
        </w:rPr>
        <w:t xml:space="preserve">dministration of miR-451 mimics oligonucleotides significantly increased the percentage of cells in the G1 phase and decreased the percentage of cells in the S phase </w:t>
      </w:r>
      <w:r w:rsidRPr="00E53A09">
        <w:rPr>
          <w:rFonts w:ascii="Book Antiqua" w:eastAsia="AdvGulliv-B" w:hAnsi="Book Antiqua" w:cs="Times New Roman"/>
          <w:sz w:val="24"/>
          <w:szCs w:val="24"/>
        </w:rPr>
        <w:t>(</w:t>
      </w:r>
      <w:r w:rsidR="00DD03F9" w:rsidRPr="00E53A09">
        <w:rPr>
          <w:rFonts w:ascii="Book Antiqua" w:eastAsia="AdvGulliv-B" w:hAnsi="Book Antiqua" w:cs="Times New Roman"/>
          <w:sz w:val="24"/>
          <w:szCs w:val="24"/>
        </w:rPr>
        <w:t>Fig</w:t>
      </w:r>
      <w:r w:rsidR="00DD03F9">
        <w:rPr>
          <w:rFonts w:ascii="Book Antiqua" w:eastAsia="AdvGulliv-B" w:hAnsi="Book Antiqua" w:cs="Times New Roman" w:hint="eastAsia"/>
          <w:sz w:val="24"/>
          <w:szCs w:val="24"/>
        </w:rPr>
        <w:t>ure</w:t>
      </w:r>
      <w:r w:rsidRPr="00E53A09">
        <w:rPr>
          <w:rFonts w:ascii="Book Antiqua" w:eastAsia="AdvGulliv-B" w:hAnsi="Book Antiqua" w:cs="Times New Roman"/>
          <w:sz w:val="24"/>
          <w:szCs w:val="24"/>
        </w:rPr>
        <w:t xml:space="preserve"> 2H</w:t>
      </w:r>
      <w:r w:rsidR="00DD03F9">
        <w:rPr>
          <w:rFonts w:ascii="Book Antiqua" w:eastAsia="AdvGulliv-B" w:hAnsi="Book Antiqua" w:cs="Times New Roman" w:hint="eastAsia"/>
          <w:sz w:val="24"/>
          <w:szCs w:val="24"/>
        </w:rPr>
        <w:t xml:space="preserve"> and</w:t>
      </w:r>
      <w:r w:rsidRPr="00E53A09">
        <w:rPr>
          <w:rFonts w:ascii="Book Antiqua" w:eastAsia="AdvGulliv-B" w:hAnsi="Book Antiqua" w:cs="Times New Roman"/>
          <w:sz w:val="24"/>
          <w:szCs w:val="24"/>
        </w:rPr>
        <w:t xml:space="preserve"> I)</w:t>
      </w:r>
      <w:r w:rsidRPr="00E53A09">
        <w:rPr>
          <w:rFonts w:ascii="Book Antiqua" w:hAnsi="Book Antiqua" w:cs="Times New Roman"/>
          <w:color w:val="000000"/>
          <w:kern w:val="0"/>
          <w:sz w:val="24"/>
          <w:szCs w:val="24"/>
        </w:rPr>
        <w:t>.</w:t>
      </w:r>
      <w:r w:rsidRPr="00E53A09">
        <w:rPr>
          <w:rFonts w:ascii="Book Antiqua" w:eastAsia="AdvGulliv-B" w:hAnsi="Book Antiqua" w:cs="Times New Roman"/>
          <w:sz w:val="24"/>
          <w:szCs w:val="24"/>
        </w:rPr>
        <w:t xml:space="preserve"> When we co-transfected cells with pcDNA3.1-</w:t>
      </w:r>
      <w:r w:rsidRPr="00E53A09">
        <w:rPr>
          <w:rFonts w:ascii="Book Antiqua" w:hAnsi="Book Antiqua" w:cs="Times New Roman"/>
          <w:kern w:val="0"/>
          <w:sz w:val="24"/>
          <w:szCs w:val="24"/>
        </w:rPr>
        <w:t>CDKN2D</w:t>
      </w:r>
      <w:r w:rsidRPr="00E53A09">
        <w:rPr>
          <w:rFonts w:ascii="Book Antiqua" w:eastAsia="AdvGulliv-B" w:hAnsi="Book Antiqua" w:cs="Times New Roman"/>
          <w:sz w:val="24"/>
          <w:szCs w:val="24"/>
        </w:rPr>
        <w:t xml:space="preserve"> and miR-451, the expression of </w:t>
      </w:r>
      <w:r w:rsidRPr="00E53A09">
        <w:rPr>
          <w:rFonts w:ascii="Book Antiqua" w:hAnsi="Book Antiqua" w:cs="Times New Roman"/>
          <w:kern w:val="0"/>
          <w:sz w:val="24"/>
          <w:szCs w:val="24"/>
        </w:rPr>
        <w:t>CDKN2D</w:t>
      </w:r>
      <w:r w:rsidRPr="00E53A09">
        <w:rPr>
          <w:rFonts w:ascii="Book Antiqua" w:eastAsia="AdvGulliv-B" w:hAnsi="Book Antiqua" w:cs="Times New Roman"/>
          <w:sz w:val="24"/>
          <w:szCs w:val="24"/>
        </w:rPr>
        <w:t xml:space="preserve"> lacking the 3' UTR sequence was found to </w:t>
      </w:r>
      <w:r w:rsidR="00952313" w:rsidRPr="00E53A09">
        <w:rPr>
          <w:rFonts w:ascii="Book Antiqua" w:eastAsia="AdvGulliv-B" w:hAnsi="Book Antiqua" w:cs="Times New Roman"/>
          <w:sz w:val="24"/>
          <w:szCs w:val="24"/>
        </w:rPr>
        <w:t>reverse</w:t>
      </w:r>
      <w:r w:rsidRPr="00E53A09">
        <w:rPr>
          <w:rFonts w:ascii="Book Antiqua" w:hAnsi="Book Antiqua" w:cs="Times New Roman"/>
          <w:kern w:val="0"/>
          <w:sz w:val="24"/>
          <w:szCs w:val="24"/>
        </w:rPr>
        <w:t xml:space="preserve">G1 arrest </w:t>
      </w:r>
      <w:r w:rsidRPr="00E53A09">
        <w:rPr>
          <w:rFonts w:ascii="Book Antiqua" w:eastAsia="AdvGulliv-B" w:hAnsi="Book Antiqua" w:cs="Times New Roman"/>
          <w:sz w:val="24"/>
          <w:szCs w:val="24"/>
        </w:rPr>
        <w:t>of miR-451 (</w:t>
      </w:r>
      <w:r w:rsidR="00DD03F9" w:rsidRPr="00E53A09">
        <w:rPr>
          <w:rFonts w:ascii="Book Antiqua" w:eastAsia="AdvGulliv-B" w:hAnsi="Book Antiqua" w:cs="Times New Roman"/>
          <w:sz w:val="24"/>
          <w:szCs w:val="24"/>
        </w:rPr>
        <w:t>Fig</w:t>
      </w:r>
      <w:r w:rsidR="00DD03F9">
        <w:rPr>
          <w:rFonts w:ascii="Book Antiqua" w:eastAsia="AdvGulliv-B" w:hAnsi="Book Antiqua" w:cs="Times New Roman" w:hint="eastAsia"/>
          <w:sz w:val="24"/>
          <w:szCs w:val="24"/>
        </w:rPr>
        <w:t>ure</w:t>
      </w:r>
      <w:r w:rsidRPr="00E53A09">
        <w:rPr>
          <w:rFonts w:ascii="Book Antiqua" w:eastAsia="AdvGulliv-B" w:hAnsi="Book Antiqua" w:cs="Times New Roman"/>
          <w:sz w:val="24"/>
          <w:szCs w:val="24"/>
        </w:rPr>
        <w:t>2H). When we co-transfected cells with pcDNA3.1-</w:t>
      </w:r>
      <w:r w:rsidRPr="00E53A09">
        <w:rPr>
          <w:rFonts w:ascii="Book Antiqua" w:hAnsi="Book Antiqua" w:cs="Times New Roman"/>
          <w:kern w:val="0"/>
          <w:sz w:val="24"/>
          <w:szCs w:val="24"/>
        </w:rPr>
        <w:t>MAP3K1</w:t>
      </w:r>
      <w:r w:rsidRPr="00E53A09">
        <w:rPr>
          <w:rFonts w:ascii="Book Antiqua" w:eastAsia="AdvGulliv-B" w:hAnsi="Book Antiqua" w:cs="Times New Roman"/>
          <w:sz w:val="24"/>
          <w:szCs w:val="24"/>
        </w:rPr>
        <w:t xml:space="preserve"> and miR-451, the expression of </w:t>
      </w:r>
      <w:r w:rsidRPr="00E53A09">
        <w:rPr>
          <w:rFonts w:ascii="Book Antiqua" w:hAnsi="Book Antiqua" w:cs="Times New Roman"/>
          <w:kern w:val="0"/>
          <w:sz w:val="24"/>
          <w:szCs w:val="24"/>
        </w:rPr>
        <w:t>MAP3K1</w:t>
      </w:r>
      <w:r w:rsidRPr="00E53A09">
        <w:rPr>
          <w:rFonts w:ascii="Book Antiqua" w:eastAsia="AdvGulliv-B" w:hAnsi="Book Antiqua" w:cs="Times New Roman"/>
          <w:sz w:val="24"/>
          <w:szCs w:val="24"/>
        </w:rPr>
        <w:t xml:space="preserve"> lacking the 3' UTR sequence was not found to </w:t>
      </w:r>
      <w:r w:rsidR="00952313" w:rsidRPr="00E53A09">
        <w:rPr>
          <w:rFonts w:ascii="Book Antiqua" w:eastAsia="AdvGulliv-B" w:hAnsi="Book Antiqua" w:cs="Times New Roman"/>
          <w:sz w:val="24"/>
          <w:szCs w:val="24"/>
        </w:rPr>
        <w:t>reverse</w:t>
      </w:r>
      <w:r w:rsidR="00C41C3F" w:rsidRPr="00E53A09">
        <w:rPr>
          <w:rFonts w:ascii="Book Antiqua" w:hAnsi="Book Antiqua" w:cs="Times New Roman"/>
          <w:kern w:val="0"/>
          <w:sz w:val="24"/>
          <w:szCs w:val="24"/>
        </w:rPr>
        <w:t xml:space="preserve">G1 </w:t>
      </w:r>
      <w:proofErr w:type="spellStart"/>
      <w:r w:rsidR="00C41C3F" w:rsidRPr="00E53A09">
        <w:rPr>
          <w:rFonts w:ascii="Book Antiqua" w:hAnsi="Book Antiqua" w:cs="Times New Roman"/>
          <w:kern w:val="0"/>
          <w:sz w:val="24"/>
          <w:szCs w:val="24"/>
        </w:rPr>
        <w:t>arrest</w:t>
      </w:r>
      <w:r w:rsidRPr="00E53A09">
        <w:rPr>
          <w:rFonts w:ascii="Book Antiqua" w:eastAsia="AdvGulliv-B" w:hAnsi="Book Antiqua" w:cs="Times New Roman"/>
          <w:sz w:val="24"/>
          <w:szCs w:val="24"/>
        </w:rPr>
        <w:t>of</w:t>
      </w:r>
      <w:proofErr w:type="spellEnd"/>
      <w:r w:rsidRPr="00E53A09">
        <w:rPr>
          <w:rFonts w:ascii="Book Antiqua" w:eastAsia="AdvGulliv-B" w:hAnsi="Book Antiqua" w:cs="Times New Roman"/>
          <w:sz w:val="24"/>
          <w:szCs w:val="24"/>
        </w:rPr>
        <w:t xml:space="preserve"> miR-451 (</w:t>
      </w:r>
      <w:r w:rsidR="00DD03F9" w:rsidRPr="00E53A09">
        <w:rPr>
          <w:rFonts w:ascii="Book Antiqua" w:eastAsia="AdvGulliv-B" w:hAnsi="Book Antiqua" w:cs="Times New Roman"/>
          <w:sz w:val="24"/>
          <w:szCs w:val="24"/>
        </w:rPr>
        <w:t>Fig</w:t>
      </w:r>
      <w:r w:rsidR="00DD03F9">
        <w:rPr>
          <w:rFonts w:ascii="Book Antiqua" w:eastAsia="AdvGulliv-B" w:hAnsi="Book Antiqua" w:cs="Times New Roman" w:hint="eastAsia"/>
          <w:sz w:val="24"/>
          <w:szCs w:val="24"/>
        </w:rPr>
        <w:t>ure</w:t>
      </w:r>
      <w:r w:rsidRPr="00E53A09">
        <w:rPr>
          <w:rFonts w:ascii="Book Antiqua" w:eastAsia="AdvGulliv-B" w:hAnsi="Book Antiqua" w:cs="Times New Roman"/>
          <w:sz w:val="24"/>
          <w:szCs w:val="24"/>
        </w:rPr>
        <w:t xml:space="preserve"> 2I).</w:t>
      </w:r>
    </w:p>
    <w:p w:rsidR="001848E6" w:rsidRPr="00E53A09" w:rsidRDefault="001848E6" w:rsidP="007F187F">
      <w:pPr>
        <w:autoSpaceDE w:val="0"/>
        <w:autoSpaceDN w:val="0"/>
        <w:adjustRightInd w:val="0"/>
        <w:spacing w:line="360" w:lineRule="auto"/>
        <w:rPr>
          <w:rFonts w:ascii="Book Antiqua" w:eastAsia="AdvGulliv-B" w:hAnsi="Book Antiqua" w:cs="Times New Roman"/>
          <w:sz w:val="24"/>
          <w:szCs w:val="24"/>
        </w:rPr>
      </w:pPr>
    </w:p>
    <w:p w:rsidR="00980CE3" w:rsidRPr="00DD03F9" w:rsidRDefault="00A34E21" w:rsidP="007F187F">
      <w:pPr>
        <w:widowControl/>
        <w:shd w:val="clear" w:color="auto" w:fill="FFFFFF"/>
        <w:spacing w:line="360" w:lineRule="auto"/>
        <w:rPr>
          <w:rFonts w:ascii="Book Antiqua" w:eastAsia="宋体" w:hAnsi="Book Antiqua" w:cs="Times New Roman"/>
          <w:b/>
          <w:i/>
          <w:color w:val="000000"/>
          <w:kern w:val="0"/>
          <w:sz w:val="24"/>
          <w:szCs w:val="24"/>
        </w:rPr>
      </w:pPr>
      <w:r w:rsidRPr="00DD03F9">
        <w:rPr>
          <w:rFonts w:ascii="Book Antiqua" w:eastAsia="宋体" w:hAnsi="Book Antiqua" w:cs="Times New Roman"/>
          <w:b/>
          <w:i/>
          <w:color w:val="000000"/>
          <w:kern w:val="0"/>
          <w:sz w:val="24"/>
          <w:szCs w:val="24"/>
        </w:rPr>
        <w:t>MiR-451</w:t>
      </w:r>
      <w:r w:rsidR="00980CE3" w:rsidRPr="00DD03F9">
        <w:rPr>
          <w:rFonts w:ascii="Book Antiqua" w:eastAsia="宋体" w:hAnsi="Book Antiqua" w:cs="Times New Roman"/>
          <w:b/>
          <w:i/>
          <w:color w:val="000000"/>
          <w:kern w:val="0"/>
          <w:sz w:val="24"/>
          <w:szCs w:val="24"/>
        </w:rPr>
        <w:t xml:space="preserve"> inhibits the </w:t>
      </w:r>
      <w:proofErr w:type="spellStart"/>
      <w:r w:rsidR="00980CE3" w:rsidRPr="00DD03F9">
        <w:rPr>
          <w:rFonts w:ascii="Book Antiqua" w:eastAsia="宋体" w:hAnsi="Book Antiqua" w:cs="Times New Roman"/>
          <w:b/>
          <w:i/>
          <w:color w:val="000000"/>
          <w:kern w:val="0"/>
          <w:sz w:val="24"/>
          <w:szCs w:val="24"/>
        </w:rPr>
        <w:t>proliferationof</w:t>
      </w:r>
      <w:proofErr w:type="spellEnd"/>
      <w:r w:rsidR="00980CE3" w:rsidRPr="00DD03F9">
        <w:rPr>
          <w:rFonts w:ascii="Book Antiqua" w:eastAsia="宋体" w:hAnsi="Book Antiqua" w:cs="Times New Roman"/>
          <w:b/>
          <w:i/>
          <w:color w:val="000000"/>
          <w:kern w:val="0"/>
          <w:sz w:val="24"/>
          <w:szCs w:val="24"/>
        </w:rPr>
        <w:t xml:space="preserve"> EC9706</w:t>
      </w:r>
      <w:r w:rsidR="00A8366F" w:rsidRPr="00DD03F9">
        <w:rPr>
          <w:rFonts w:ascii="Book Antiqua" w:eastAsia="宋体" w:hAnsi="Book Antiqua" w:cs="Times New Roman"/>
          <w:b/>
          <w:i/>
          <w:color w:val="000000"/>
          <w:kern w:val="0"/>
          <w:sz w:val="24"/>
          <w:szCs w:val="24"/>
        </w:rPr>
        <w:t xml:space="preserve">cells </w:t>
      </w:r>
      <w:r w:rsidR="00980CE3" w:rsidRPr="00DD03F9">
        <w:rPr>
          <w:rFonts w:ascii="Book Antiqua" w:eastAsia="宋体" w:hAnsi="Book Antiqua" w:cs="Times New Roman"/>
          <w:b/>
          <w:i/>
          <w:color w:val="000000"/>
          <w:kern w:val="0"/>
          <w:sz w:val="24"/>
          <w:szCs w:val="24"/>
        </w:rPr>
        <w:t>by targeting CDKN2D, MAP3K1</w:t>
      </w:r>
    </w:p>
    <w:p w:rsidR="005A2357" w:rsidRPr="00E53A09" w:rsidRDefault="005A2357" w:rsidP="007F187F">
      <w:pPr>
        <w:autoSpaceDE w:val="0"/>
        <w:autoSpaceDN w:val="0"/>
        <w:adjustRightInd w:val="0"/>
        <w:spacing w:line="360" w:lineRule="auto"/>
        <w:rPr>
          <w:rFonts w:ascii="Book Antiqua" w:hAnsi="Book Antiqua" w:cs="Times New Roman"/>
          <w:sz w:val="24"/>
          <w:szCs w:val="24"/>
        </w:rPr>
      </w:pPr>
      <w:r w:rsidRPr="00E53A09">
        <w:rPr>
          <w:rFonts w:ascii="Book Antiqua" w:hAnsi="Book Antiqua" w:cs="Times New Roman"/>
          <w:sz w:val="24"/>
          <w:szCs w:val="24"/>
        </w:rPr>
        <w:t xml:space="preserve">To further explore the biological significance of </w:t>
      </w:r>
      <w:r w:rsidRPr="00E53A09">
        <w:rPr>
          <w:rFonts w:ascii="Book Antiqua" w:hAnsi="Book Antiqua" w:cs="Times New Roman"/>
          <w:kern w:val="0"/>
          <w:sz w:val="24"/>
          <w:szCs w:val="24"/>
        </w:rPr>
        <w:t>CDKN2D</w:t>
      </w:r>
      <w:r w:rsidRPr="00E53A09">
        <w:rPr>
          <w:rFonts w:ascii="Book Antiqua" w:eastAsia="AdvGulliv-B" w:hAnsi="Book Antiqua" w:cs="Times New Roman"/>
          <w:b/>
          <w:sz w:val="24"/>
          <w:szCs w:val="24"/>
        </w:rPr>
        <w:t xml:space="preserve">, </w:t>
      </w:r>
      <w:r w:rsidRPr="00E53A09">
        <w:rPr>
          <w:rFonts w:ascii="Book Antiqua" w:hAnsi="Book Antiqua" w:cs="Times New Roman"/>
          <w:kern w:val="0"/>
          <w:sz w:val="24"/>
          <w:szCs w:val="24"/>
        </w:rPr>
        <w:t>MAP3K1</w:t>
      </w:r>
      <w:r w:rsidRPr="00E53A09">
        <w:rPr>
          <w:rFonts w:ascii="Book Antiqua" w:hAnsi="Book Antiqua" w:cs="Times New Roman"/>
          <w:sz w:val="24"/>
          <w:szCs w:val="24"/>
        </w:rPr>
        <w:t xml:space="preserve"> and miR-451 in </w:t>
      </w:r>
      <w:r w:rsidRPr="00E53A09">
        <w:rPr>
          <w:rFonts w:ascii="Book Antiqua" w:hAnsi="Book Antiqua" w:cs="Times New Roman"/>
          <w:kern w:val="0"/>
          <w:sz w:val="24"/>
          <w:szCs w:val="24"/>
        </w:rPr>
        <w:t>EC9706 cells</w:t>
      </w:r>
      <w:r w:rsidRPr="00E53A09">
        <w:rPr>
          <w:rFonts w:ascii="Book Antiqua" w:hAnsi="Book Antiqua" w:cs="Times New Roman"/>
          <w:sz w:val="24"/>
          <w:szCs w:val="24"/>
        </w:rPr>
        <w:t xml:space="preserve">, </w:t>
      </w:r>
      <w:r w:rsidRPr="00E53A09">
        <w:rPr>
          <w:rFonts w:ascii="Book Antiqua" w:hAnsi="Book Antiqua" w:cs="Times New Roman"/>
          <w:kern w:val="0"/>
          <w:sz w:val="24"/>
          <w:szCs w:val="24"/>
        </w:rPr>
        <w:t>CDKN2D</w:t>
      </w:r>
      <w:r w:rsidRPr="00E53A09">
        <w:rPr>
          <w:rFonts w:ascii="Book Antiqua" w:hAnsi="Book Antiqua" w:cs="Times New Roman"/>
          <w:sz w:val="24"/>
          <w:szCs w:val="24"/>
        </w:rPr>
        <w:t>–siRNAs,</w:t>
      </w:r>
      <w:r w:rsidRPr="00E53A09">
        <w:rPr>
          <w:rFonts w:ascii="Book Antiqua" w:hAnsi="Book Antiqua" w:cs="Times New Roman"/>
          <w:kern w:val="0"/>
          <w:sz w:val="24"/>
          <w:szCs w:val="24"/>
        </w:rPr>
        <w:t xml:space="preserve"> MAP3K1</w:t>
      </w:r>
      <w:r w:rsidRPr="00E53A09">
        <w:rPr>
          <w:rFonts w:ascii="Book Antiqua" w:hAnsi="Book Antiqua" w:cs="Times New Roman"/>
          <w:sz w:val="24"/>
          <w:szCs w:val="24"/>
        </w:rPr>
        <w:t xml:space="preserve">–siRNAs and </w:t>
      </w:r>
      <w:r w:rsidRPr="00E53A09">
        <w:rPr>
          <w:rFonts w:ascii="Book Antiqua" w:hAnsi="Book Antiqua" w:cs="Times New Roman"/>
          <w:kern w:val="0"/>
          <w:sz w:val="24"/>
          <w:szCs w:val="24"/>
        </w:rPr>
        <w:t>miR-451 mimics</w:t>
      </w:r>
      <w:r w:rsidRPr="00E53A09">
        <w:rPr>
          <w:rFonts w:ascii="Book Antiqua" w:hAnsi="Book Antiqua" w:cs="Times New Roman"/>
          <w:sz w:val="24"/>
          <w:szCs w:val="24"/>
        </w:rPr>
        <w:t xml:space="preserve"> were transfected into </w:t>
      </w:r>
      <w:r w:rsidRPr="00E53A09">
        <w:rPr>
          <w:rFonts w:ascii="Book Antiqua" w:hAnsi="Book Antiqua" w:cs="Times New Roman"/>
          <w:kern w:val="0"/>
          <w:sz w:val="24"/>
          <w:szCs w:val="24"/>
        </w:rPr>
        <w:t>EC9706</w:t>
      </w:r>
      <w:r w:rsidRPr="00E53A09">
        <w:rPr>
          <w:rFonts w:ascii="Book Antiqua" w:eastAsia="AdvGulliv-B" w:hAnsi="Book Antiqua" w:cs="Times New Roman"/>
          <w:sz w:val="24"/>
          <w:szCs w:val="24"/>
        </w:rPr>
        <w:t xml:space="preserve"> cells</w:t>
      </w:r>
      <w:r w:rsidRPr="00E53A09">
        <w:rPr>
          <w:rFonts w:ascii="Book Antiqua" w:hAnsi="Book Antiqua" w:cs="Times New Roman"/>
          <w:sz w:val="24"/>
          <w:szCs w:val="24"/>
        </w:rPr>
        <w:t xml:space="preserve">. </w:t>
      </w:r>
      <w:r w:rsidRPr="00E53A09">
        <w:rPr>
          <w:rFonts w:ascii="Book Antiqua" w:eastAsia="AdvGulliv-B" w:hAnsi="Book Antiqua" w:cs="Times New Roman"/>
          <w:sz w:val="24"/>
          <w:szCs w:val="24"/>
        </w:rPr>
        <w:t xml:space="preserve">Western blot assay showed that </w:t>
      </w:r>
      <w:r w:rsidRPr="00E53A09">
        <w:rPr>
          <w:rFonts w:ascii="Book Antiqua" w:eastAsia="AdvGulliv-B" w:hAnsi="Book Antiqua" w:cs="Times New Roman"/>
          <w:sz w:val="24"/>
          <w:szCs w:val="24"/>
        </w:rPr>
        <w:lastRenderedPageBreak/>
        <w:t xml:space="preserve">transfection of </w:t>
      </w:r>
      <w:r w:rsidRPr="00E53A09">
        <w:rPr>
          <w:rFonts w:ascii="Book Antiqua" w:hAnsi="Book Antiqua" w:cs="Times New Roman"/>
          <w:kern w:val="0"/>
          <w:sz w:val="24"/>
          <w:szCs w:val="24"/>
        </w:rPr>
        <w:t>CDKN2D</w:t>
      </w:r>
      <w:r w:rsidRPr="00E53A09">
        <w:rPr>
          <w:rFonts w:ascii="Book Antiqua" w:hAnsi="Book Antiqua" w:cs="Times New Roman"/>
          <w:sz w:val="24"/>
          <w:szCs w:val="24"/>
        </w:rPr>
        <w:t>–siRNAs,</w:t>
      </w:r>
      <w:r w:rsidRPr="00E53A09">
        <w:rPr>
          <w:rFonts w:ascii="Book Antiqua" w:hAnsi="Book Antiqua" w:cs="Times New Roman"/>
          <w:kern w:val="0"/>
          <w:sz w:val="24"/>
          <w:szCs w:val="24"/>
        </w:rPr>
        <w:t xml:space="preserve"> MAP3K1</w:t>
      </w:r>
      <w:r w:rsidRPr="00E53A09">
        <w:rPr>
          <w:rFonts w:ascii="Book Antiqua" w:hAnsi="Book Antiqua" w:cs="Times New Roman"/>
          <w:sz w:val="24"/>
          <w:szCs w:val="24"/>
        </w:rPr>
        <w:t xml:space="preserve">–siRNAs and </w:t>
      </w:r>
      <w:r w:rsidRPr="00E53A09">
        <w:rPr>
          <w:rFonts w:ascii="Book Antiqua" w:hAnsi="Book Antiqua" w:cs="Times New Roman"/>
          <w:kern w:val="0"/>
          <w:sz w:val="24"/>
          <w:szCs w:val="24"/>
        </w:rPr>
        <w:t>miR-451 mimics inhibited the expression of CDKN2D and MAP3K1 respectively</w:t>
      </w:r>
      <w:r w:rsidRPr="00E53A09">
        <w:rPr>
          <w:rFonts w:ascii="Book Antiqua" w:eastAsia="AdvGulliv-B" w:hAnsi="Book Antiqua" w:cs="Times New Roman"/>
          <w:sz w:val="24"/>
          <w:szCs w:val="24"/>
        </w:rPr>
        <w:t>(</w:t>
      </w:r>
      <w:r w:rsidR="00DD03F9" w:rsidRPr="00E53A09">
        <w:rPr>
          <w:rFonts w:ascii="Book Antiqua" w:eastAsia="AdvGulliv-B" w:hAnsi="Book Antiqua" w:cs="Times New Roman"/>
          <w:sz w:val="24"/>
          <w:szCs w:val="24"/>
        </w:rPr>
        <w:t>Fig</w:t>
      </w:r>
      <w:r w:rsidR="00DD03F9">
        <w:rPr>
          <w:rFonts w:ascii="Book Antiqua" w:eastAsia="AdvGulliv-B" w:hAnsi="Book Antiqua" w:cs="Times New Roman" w:hint="eastAsia"/>
          <w:sz w:val="24"/>
          <w:szCs w:val="24"/>
        </w:rPr>
        <w:t>ure</w:t>
      </w:r>
      <w:r w:rsidRPr="00E53A09">
        <w:rPr>
          <w:rFonts w:ascii="Book Antiqua" w:eastAsia="AdvGulliv-B" w:hAnsi="Book Antiqua" w:cs="Times New Roman"/>
          <w:sz w:val="24"/>
          <w:szCs w:val="24"/>
        </w:rPr>
        <w:t>3A)</w:t>
      </w:r>
      <w:r w:rsidRPr="00E53A09">
        <w:rPr>
          <w:rFonts w:ascii="Book Antiqua" w:hAnsi="Book Antiqua" w:cs="Times New Roman"/>
          <w:sz w:val="24"/>
          <w:szCs w:val="24"/>
        </w:rPr>
        <w:t>.</w:t>
      </w:r>
    </w:p>
    <w:p w:rsidR="008D694A" w:rsidRPr="00E53A09" w:rsidRDefault="005A2357" w:rsidP="007F187F">
      <w:pPr>
        <w:spacing w:line="360" w:lineRule="auto"/>
        <w:ind w:firstLineChars="150" w:firstLine="360"/>
        <w:rPr>
          <w:rFonts w:ascii="Book Antiqua" w:hAnsi="Book Antiqua" w:cs="Times New Roman"/>
          <w:sz w:val="24"/>
          <w:szCs w:val="24"/>
        </w:rPr>
      </w:pPr>
      <w:r w:rsidRPr="00E53A09">
        <w:rPr>
          <w:rFonts w:ascii="Book Antiqua" w:hAnsi="Book Antiqua" w:cs="Times New Roman"/>
          <w:sz w:val="24"/>
          <w:szCs w:val="24"/>
        </w:rPr>
        <w:t xml:space="preserve">CCK8 array showed that </w:t>
      </w:r>
      <w:r w:rsidRPr="00E53A09">
        <w:rPr>
          <w:rFonts w:ascii="Book Antiqua" w:hAnsi="Book Antiqua" w:cs="Times New Roman"/>
          <w:kern w:val="0"/>
          <w:sz w:val="24"/>
          <w:szCs w:val="24"/>
        </w:rPr>
        <w:t>CDKN2D</w:t>
      </w:r>
      <w:r w:rsidRPr="00E53A09">
        <w:rPr>
          <w:rFonts w:ascii="Book Antiqua" w:hAnsi="Book Antiqua" w:cs="Times New Roman"/>
          <w:sz w:val="24"/>
          <w:szCs w:val="24"/>
        </w:rPr>
        <w:t>,</w:t>
      </w:r>
      <w:r w:rsidRPr="00E53A09">
        <w:rPr>
          <w:rFonts w:ascii="Book Antiqua" w:hAnsi="Book Antiqua" w:cs="Times New Roman"/>
          <w:kern w:val="0"/>
          <w:sz w:val="24"/>
          <w:szCs w:val="24"/>
        </w:rPr>
        <w:t xml:space="preserve"> MAP3K1 </w:t>
      </w:r>
      <w:r w:rsidRPr="00E53A09">
        <w:rPr>
          <w:rFonts w:ascii="Book Antiqua" w:hAnsi="Book Antiqua" w:cs="Times New Roman"/>
          <w:sz w:val="24"/>
          <w:szCs w:val="24"/>
        </w:rPr>
        <w:t>silencing and miR-451 overexpression inhibited the proliferation (</w:t>
      </w:r>
      <w:r w:rsidR="00DD03F9" w:rsidRPr="00E53A09">
        <w:rPr>
          <w:rFonts w:ascii="Book Antiqua" w:eastAsia="AdvGulliv-B" w:hAnsi="Book Antiqua" w:cs="Times New Roman"/>
          <w:sz w:val="24"/>
          <w:szCs w:val="24"/>
        </w:rPr>
        <w:t>Fig</w:t>
      </w:r>
      <w:r w:rsidR="00DD03F9">
        <w:rPr>
          <w:rFonts w:ascii="Book Antiqua" w:eastAsia="AdvGulliv-B" w:hAnsi="Book Antiqua" w:cs="Times New Roman" w:hint="eastAsia"/>
          <w:sz w:val="24"/>
          <w:szCs w:val="24"/>
        </w:rPr>
        <w:t>ure</w:t>
      </w:r>
      <w:r w:rsidRPr="00E53A09">
        <w:rPr>
          <w:rFonts w:ascii="Book Antiqua" w:hAnsi="Book Antiqua" w:cs="Times New Roman"/>
          <w:sz w:val="24"/>
          <w:szCs w:val="24"/>
        </w:rPr>
        <w:t>3B</w:t>
      </w:r>
      <w:r w:rsidR="00DD03F9">
        <w:rPr>
          <w:rFonts w:ascii="Book Antiqua" w:hAnsi="Book Antiqua" w:cs="Times New Roman" w:hint="eastAsia"/>
          <w:sz w:val="24"/>
          <w:szCs w:val="24"/>
        </w:rPr>
        <w:t xml:space="preserve"> and </w:t>
      </w:r>
      <w:r w:rsidRPr="00E53A09">
        <w:rPr>
          <w:rFonts w:ascii="Book Antiqua" w:hAnsi="Book Antiqua" w:cs="Times New Roman"/>
          <w:sz w:val="24"/>
          <w:szCs w:val="24"/>
        </w:rPr>
        <w:t>C).</w:t>
      </w:r>
      <w:r w:rsidR="00A80A2C">
        <w:rPr>
          <w:rFonts w:ascii="Book Antiqua" w:hAnsi="Book Antiqua" w:cs="Times New Roman" w:hint="eastAsia"/>
          <w:sz w:val="24"/>
          <w:szCs w:val="24"/>
        </w:rPr>
        <w:t xml:space="preserve"> </w:t>
      </w:r>
      <w:r w:rsidR="004B1CD5" w:rsidRPr="00E53A09">
        <w:rPr>
          <w:rFonts w:ascii="Book Antiqua" w:hAnsi="Book Antiqua" w:cs="Times New Roman"/>
          <w:sz w:val="24"/>
          <w:szCs w:val="24"/>
        </w:rPr>
        <w:t xml:space="preserve">For </w:t>
      </w:r>
      <w:r w:rsidR="004B1CD5" w:rsidRPr="00E53A09">
        <w:rPr>
          <w:rFonts w:ascii="Book Antiqua" w:eastAsia="AdvGulliv-B" w:hAnsi="Book Antiqua" w:cs="Times New Roman"/>
          <w:sz w:val="24"/>
          <w:szCs w:val="24"/>
        </w:rPr>
        <w:t>EC9706 cells transfected with</w:t>
      </w:r>
      <w:r w:rsidR="004B1CD5" w:rsidRPr="00E53A09">
        <w:rPr>
          <w:rFonts w:ascii="Book Antiqua" w:hAnsi="Book Antiqua" w:cs="Times New Roman"/>
          <w:sz w:val="24"/>
          <w:szCs w:val="24"/>
        </w:rPr>
        <w:t>si-</w:t>
      </w:r>
      <w:r w:rsidR="004B1CD5" w:rsidRPr="00E53A09">
        <w:rPr>
          <w:rFonts w:ascii="Book Antiqua" w:hAnsi="Book Antiqua" w:cs="Times New Roman"/>
          <w:kern w:val="0"/>
          <w:sz w:val="24"/>
          <w:szCs w:val="24"/>
        </w:rPr>
        <w:t>CDKN2D</w:t>
      </w:r>
      <w:r w:rsidR="004B1CD5" w:rsidRPr="00E53A09">
        <w:rPr>
          <w:rFonts w:ascii="Book Antiqua" w:eastAsia="AdvGulliv-B" w:hAnsi="Book Antiqua" w:cs="Times New Roman"/>
          <w:sz w:val="24"/>
          <w:szCs w:val="24"/>
        </w:rPr>
        <w:t xml:space="preserve">, the inhibition is more obvious than </w:t>
      </w:r>
      <w:proofErr w:type="spellStart"/>
      <w:r w:rsidR="004B1CD5" w:rsidRPr="00E53A09">
        <w:rPr>
          <w:rFonts w:ascii="Book Antiqua" w:eastAsia="AdvGulliv-B" w:hAnsi="Book Antiqua" w:cs="Times New Roman"/>
          <w:sz w:val="24"/>
          <w:szCs w:val="24"/>
        </w:rPr>
        <w:t>cellstransfected</w:t>
      </w:r>
      <w:proofErr w:type="spellEnd"/>
      <w:r w:rsidR="004B1CD5" w:rsidRPr="00E53A09">
        <w:rPr>
          <w:rFonts w:ascii="Book Antiqua" w:eastAsia="AdvGulliv-B" w:hAnsi="Book Antiqua" w:cs="Times New Roman"/>
          <w:sz w:val="24"/>
          <w:szCs w:val="24"/>
        </w:rPr>
        <w:t xml:space="preserve"> with si-</w:t>
      </w:r>
      <w:r w:rsidR="004B1CD5" w:rsidRPr="00E53A09">
        <w:rPr>
          <w:rFonts w:ascii="Book Antiqua" w:hAnsi="Book Antiqua" w:cs="Times New Roman"/>
          <w:kern w:val="0"/>
          <w:sz w:val="24"/>
          <w:szCs w:val="24"/>
        </w:rPr>
        <w:t>MAP3K1</w:t>
      </w:r>
      <w:r w:rsidR="00A80A2C">
        <w:rPr>
          <w:rFonts w:ascii="Book Antiqua" w:hAnsi="Book Antiqua" w:cs="Times New Roman" w:hint="eastAsia"/>
          <w:kern w:val="0"/>
          <w:sz w:val="24"/>
          <w:szCs w:val="24"/>
        </w:rPr>
        <w:t xml:space="preserve"> </w:t>
      </w:r>
      <w:r w:rsidR="008D694A" w:rsidRPr="00E53A09">
        <w:rPr>
          <w:rFonts w:ascii="Book Antiqua" w:hAnsi="Book Antiqua" w:cs="Times New Roman"/>
          <w:sz w:val="24"/>
          <w:szCs w:val="24"/>
        </w:rPr>
        <w:t>(</w:t>
      </w:r>
      <w:r w:rsidR="00DD03F9" w:rsidRPr="00E53A09">
        <w:rPr>
          <w:rFonts w:ascii="Book Antiqua" w:eastAsia="AdvGulliv-B" w:hAnsi="Book Antiqua" w:cs="Times New Roman"/>
          <w:sz w:val="24"/>
          <w:szCs w:val="24"/>
        </w:rPr>
        <w:t>Fig</w:t>
      </w:r>
      <w:r w:rsidR="00DD03F9">
        <w:rPr>
          <w:rFonts w:ascii="Book Antiqua" w:eastAsia="AdvGulliv-B" w:hAnsi="Book Antiqua" w:cs="Times New Roman" w:hint="eastAsia"/>
          <w:sz w:val="24"/>
          <w:szCs w:val="24"/>
        </w:rPr>
        <w:t>ure</w:t>
      </w:r>
      <w:r w:rsidR="00A80A2C">
        <w:rPr>
          <w:rFonts w:ascii="Book Antiqua" w:eastAsia="AdvGulliv-B" w:hAnsi="Book Antiqua" w:cs="Times New Roman" w:hint="eastAsia"/>
          <w:sz w:val="24"/>
          <w:szCs w:val="24"/>
        </w:rPr>
        <w:t xml:space="preserve"> </w:t>
      </w:r>
      <w:r w:rsidR="008D694A" w:rsidRPr="00E53A09">
        <w:rPr>
          <w:rFonts w:ascii="Book Antiqua" w:hAnsi="Book Antiqua" w:cs="Times New Roman"/>
          <w:sz w:val="24"/>
          <w:szCs w:val="24"/>
        </w:rPr>
        <w:t>3B</w:t>
      </w:r>
      <w:r w:rsidR="00DD03F9">
        <w:rPr>
          <w:rFonts w:ascii="Book Antiqua" w:hAnsi="Book Antiqua" w:cs="Times New Roman" w:hint="eastAsia"/>
          <w:sz w:val="24"/>
          <w:szCs w:val="24"/>
        </w:rPr>
        <w:t xml:space="preserve"> and</w:t>
      </w:r>
      <w:r w:rsidR="008D694A" w:rsidRPr="00E53A09">
        <w:rPr>
          <w:rFonts w:ascii="Book Antiqua" w:hAnsi="Book Antiqua" w:cs="Times New Roman"/>
          <w:sz w:val="24"/>
          <w:szCs w:val="24"/>
        </w:rPr>
        <w:t xml:space="preserve"> 3C)</w:t>
      </w:r>
      <w:r w:rsidR="004B1CD5" w:rsidRPr="00E53A09">
        <w:rPr>
          <w:rFonts w:ascii="Book Antiqua" w:eastAsia="AdvGulliv-B" w:hAnsi="Book Antiqua" w:cs="Times New Roman"/>
          <w:sz w:val="24"/>
          <w:szCs w:val="24"/>
        </w:rPr>
        <w:t xml:space="preserve">. </w:t>
      </w:r>
      <w:r w:rsidR="008D694A" w:rsidRPr="00E53A09">
        <w:rPr>
          <w:rFonts w:ascii="Book Antiqua" w:hAnsi="Book Antiqua" w:cs="Times New Roman"/>
          <w:sz w:val="24"/>
          <w:szCs w:val="24"/>
        </w:rPr>
        <w:t xml:space="preserve">Compared to NC </w:t>
      </w:r>
      <w:proofErr w:type="spellStart"/>
      <w:r w:rsidR="008D694A" w:rsidRPr="00E53A09">
        <w:rPr>
          <w:rFonts w:ascii="Book Antiqua" w:hAnsi="Book Antiqua" w:cs="Times New Roman"/>
          <w:sz w:val="24"/>
          <w:szCs w:val="24"/>
        </w:rPr>
        <w:t>group</w:t>
      </w:r>
      <w:proofErr w:type="gramStart"/>
      <w:r w:rsidR="008D694A" w:rsidRPr="00E53A09">
        <w:rPr>
          <w:rFonts w:ascii="Book Antiqua" w:hAnsi="Book Antiqua" w:cs="Times New Roman"/>
          <w:sz w:val="24"/>
          <w:szCs w:val="24"/>
        </w:rPr>
        <w:t>,</w:t>
      </w:r>
      <w:r w:rsidR="008D694A" w:rsidRPr="00E53A09">
        <w:rPr>
          <w:rFonts w:ascii="Book Antiqua" w:eastAsia="AdvGulliv-B" w:hAnsi="Book Antiqua" w:cs="Times New Roman"/>
          <w:sz w:val="24"/>
          <w:szCs w:val="24"/>
        </w:rPr>
        <w:t>co</w:t>
      </w:r>
      <w:proofErr w:type="spellEnd"/>
      <w:proofErr w:type="gramEnd"/>
      <w:r w:rsidR="008D694A" w:rsidRPr="00E53A09">
        <w:rPr>
          <w:rFonts w:ascii="Book Antiqua" w:eastAsia="AdvGulliv-B" w:hAnsi="Book Antiqua" w:cs="Times New Roman"/>
          <w:sz w:val="24"/>
          <w:szCs w:val="24"/>
        </w:rPr>
        <w:t>-transfection of si-</w:t>
      </w:r>
      <w:r w:rsidR="008D694A" w:rsidRPr="00E53A09">
        <w:rPr>
          <w:rFonts w:ascii="Book Antiqua" w:hAnsi="Book Antiqua" w:cs="Times New Roman"/>
          <w:kern w:val="0"/>
          <w:sz w:val="24"/>
          <w:szCs w:val="24"/>
        </w:rPr>
        <w:t>CDKN2D</w:t>
      </w:r>
      <w:r w:rsidR="008D694A" w:rsidRPr="00E53A09">
        <w:rPr>
          <w:rFonts w:ascii="Book Antiqua" w:hAnsi="Book Antiqua" w:cs="Times New Roman"/>
          <w:sz w:val="24"/>
          <w:szCs w:val="24"/>
        </w:rPr>
        <w:t xml:space="preserve"> and si-</w:t>
      </w:r>
      <w:bookmarkStart w:id="43" w:name="OLE_LINK3"/>
      <w:bookmarkStart w:id="44" w:name="OLE_LINK4"/>
      <w:r w:rsidR="008D694A" w:rsidRPr="00E53A09">
        <w:rPr>
          <w:rFonts w:ascii="Book Antiqua" w:hAnsi="Book Antiqua" w:cs="Times New Roman"/>
          <w:kern w:val="0"/>
          <w:sz w:val="24"/>
          <w:szCs w:val="24"/>
        </w:rPr>
        <w:t>MAP3K1</w:t>
      </w:r>
      <w:bookmarkEnd w:id="43"/>
      <w:bookmarkEnd w:id="44"/>
      <w:r w:rsidR="008D694A" w:rsidRPr="00E53A09">
        <w:rPr>
          <w:rFonts w:ascii="Book Antiqua" w:hAnsi="Book Antiqua" w:cs="Times New Roman"/>
          <w:kern w:val="0"/>
          <w:sz w:val="24"/>
          <w:szCs w:val="24"/>
        </w:rPr>
        <w:t xml:space="preserve"> also </w:t>
      </w:r>
      <w:r w:rsidR="008D694A" w:rsidRPr="00E53A09">
        <w:rPr>
          <w:rFonts w:ascii="Book Antiqua" w:hAnsi="Book Antiqua" w:cs="Times New Roman"/>
          <w:sz w:val="24"/>
          <w:szCs w:val="24"/>
        </w:rPr>
        <w:t xml:space="preserve">significantly inhibited the proliferation of </w:t>
      </w:r>
      <w:r w:rsidR="008D694A" w:rsidRPr="00E53A09">
        <w:rPr>
          <w:rFonts w:ascii="Book Antiqua" w:hAnsi="Book Antiqua" w:cs="Times New Roman"/>
          <w:kern w:val="0"/>
          <w:sz w:val="24"/>
          <w:szCs w:val="24"/>
        </w:rPr>
        <w:t>EC9706 cells</w:t>
      </w:r>
      <w:r w:rsidR="008D694A" w:rsidRPr="00E53A09">
        <w:rPr>
          <w:rFonts w:ascii="Book Antiqua" w:hAnsi="Book Antiqua" w:cs="Times New Roman"/>
          <w:sz w:val="24"/>
          <w:szCs w:val="24"/>
        </w:rPr>
        <w:t xml:space="preserve"> (</w:t>
      </w:r>
      <w:r w:rsidR="00DD03F9" w:rsidRPr="00E53A09">
        <w:rPr>
          <w:rFonts w:ascii="Book Antiqua" w:eastAsia="AdvGulliv-B" w:hAnsi="Book Antiqua" w:cs="Times New Roman"/>
          <w:sz w:val="24"/>
          <w:szCs w:val="24"/>
        </w:rPr>
        <w:t>Fig</w:t>
      </w:r>
      <w:r w:rsidR="00DD03F9">
        <w:rPr>
          <w:rFonts w:ascii="Book Antiqua" w:eastAsia="AdvGulliv-B" w:hAnsi="Book Antiqua" w:cs="Times New Roman" w:hint="eastAsia"/>
          <w:sz w:val="24"/>
          <w:szCs w:val="24"/>
        </w:rPr>
        <w:t>ure</w:t>
      </w:r>
      <w:r w:rsidR="00A80A2C">
        <w:rPr>
          <w:rFonts w:ascii="Book Antiqua" w:eastAsia="AdvGulliv-B" w:hAnsi="Book Antiqua" w:cs="Times New Roman" w:hint="eastAsia"/>
          <w:sz w:val="24"/>
          <w:szCs w:val="24"/>
        </w:rPr>
        <w:t xml:space="preserve"> </w:t>
      </w:r>
      <w:r w:rsidR="008D694A" w:rsidRPr="00E53A09">
        <w:rPr>
          <w:rFonts w:ascii="Book Antiqua" w:hAnsi="Book Antiqua" w:cs="Times New Roman"/>
          <w:sz w:val="24"/>
          <w:szCs w:val="24"/>
        </w:rPr>
        <w:t xml:space="preserve">3D). In addition, </w:t>
      </w:r>
      <w:bookmarkStart w:id="45" w:name="OLE_LINK1"/>
      <w:bookmarkStart w:id="46" w:name="OLE_LINK2"/>
      <w:r w:rsidR="008D694A" w:rsidRPr="00E53A09">
        <w:rPr>
          <w:rFonts w:ascii="Book Antiqua" w:hAnsi="Book Antiqua" w:cs="Times New Roman"/>
          <w:sz w:val="24"/>
          <w:szCs w:val="24"/>
        </w:rPr>
        <w:t xml:space="preserve">for </w:t>
      </w:r>
      <w:r w:rsidR="008D694A" w:rsidRPr="00E53A09">
        <w:rPr>
          <w:rFonts w:ascii="Book Antiqua" w:eastAsia="AdvGulliv-B" w:hAnsi="Book Antiqua" w:cs="Times New Roman"/>
          <w:sz w:val="24"/>
          <w:szCs w:val="24"/>
        </w:rPr>
        <w:t>c</w:t>
      </w:r>
      <w:r w:rsidR="004B1CD5" w:rsidRPr="00E53A09">
        <w:rPr>
          <w:rFonts w:ascii="Book Antiqua" w:eastAsia="AdvGulliv-B" w:hAnsi="Book Antiqua" w:cs="Times New Roman"/>
          <w:sz w:val="24"/>
          <w:szCs w:val="24"/>
        </w:rPr>
        <w:t>o-transfected cells with si-</w:t>
      </w:r>
      <w:r w:rsidR="004B1CD5" w:rsidRPr="00E53A09">
        <w:rPr>
          <w:rFonts w:ascii="Book Antiqua" w:hAnsi="Book Antiqua" w:cs="Times New Roman"/>
          <w:kern w:val="0"/>
          <w:sz w:val="24"/>
          <w:szCs w:val="24"/>
        </w:rPr>
        <w:t>CDKN2D</w:t>
      </w:r>
      <w:r w:rsidR="004B1CD5" w:rsidRPr="00E53A09">
        <w:rPr>
          <w:rFonts w:ascii="Book Antiqua" w:hAnsi="Book Antiqua" w:cs="Times New Roman"/>
          <w:sz w:val="24"/>
          <w:szCs w:val="24"/>
        </w:rPr>
        <w:t xml:space="preserve"> and si-</w:t>
      </w:r>
      <w:r w:rsidR="004B1CD5" w:rsidRPr="00E53A09">
        <w:rPr>
          <w:rFonts w:ascii="Book Antiqua" w:hAnsi="Book Antiqua" w:cs="Times New Roman"/>
          <w:kern w:val="0"/>
          <w:sz w:val="24"/>
          <w:szCs w:val="24"/>
        </w:rPr>
        <w:t>MAP3K1</w:t>
      </w:r>
      <w:r w:rsidR="004B1CD5" w:rsidRPr="00E53A09">
        <w:rPr>
          <w:rFonts w:ascii="Book Antiqua" w:eastAsia="AdvGulliv-B" w:hAnsi="Book Antiqua" w:cs="Times New Roman"/>
          <w:sz w:val="24"/>
          <w:szCs w:val="24"/>
        </w:rPr>
        <w:t xml:space="preserve">, </w:t>
      </w:r>
      <w:proofErr w:type="spellStart"/>
      <w:r w:rsidR="004B1CD5" w:rsidRPr="00E53A09">
        <w:rPr>
          <w:rFonts w:ascii="Book Antiqua" w:eastAsia="AdvGulliv-B" w:hAnsi="Book Antiqua" w:cs="Times New Roman"/>
          <w:sz w:val="24"/>
          <w:szCs w:val="24"/>
        </w:rPr>
        <w:t>theinhibition</w:t>
      </w:r>
      <w:r w:rsidR="004B1CD5" w:rsidRPr="00E53A09">
        <w:rPr>
          <w:rFonts w:ascii="Book Antiqua" w:hAnsi="Book Antiqua" w:cs="Times New Roman"/>
          <w:sz w:val="24"/>
          <w:szCs w:val="24"/>
        </w:rPr>
        <w:t>effects</w:t>
      </w:r>
      <w:r w:rsidR="004B1CD5" w:rsidRPr="00E53A09">
        <w:rPr>
          <w:rFonts w:ascii="Book Antiqua" w:eastAsia="AdvGulliv-B" w:hAnsi="Book Antiqua" w:cs="Times New Roman"/>
          <w:sz w:val="24"/>
          <w:szCs w:val="24"/>
        </w:rPr>
        <w:t>are</w:t>
      </w:r>
      <w:proofErr w:type="spellEnd"/>
      <w:r w:rsidR="004B1CD5" w:rsidRPr="00E53A09">
        <w:rPr>
          <w:rFonts w:ascii="Book Antiqua" w:eastAsia="AdvGulliv-B" w:hAnsi="Book Antiqua" w:cs="Times New Roman"/>
          <w:sz w:val="24"/>
          <w:szCs w:val="24"/>
        </w:rPr>
        <w:t xml:space="preserve"> similar to cells transfected </w:t>
      </w:r>
      <w:proofErr w:type="spellStart"/>
      <w:r w:rsidR="004B1CD5" w:rsidRPr="00E53A09">
        <w:rPr>
          <w:rFonts w:ascii="Book Antiqua" w:eastAsia="AdvGulliv-B" w:hAnsi="Book Antiqua" w:cs="Times New Roman"/>
          <w:sz w:val="24"/>
          <w:szCs w:val="24"/>
        </w:rPr>
        <w:t>with</w:t>
      </w:r>
      <w:r w:rsidR="004B1CD5" w:rsidRPr="00E53A09">
        <w:rPr>
          <w:rFonts w:ascii="Book Antiqua" w:hAnsi="Book Antiqua" w:cs="Times New Roman"/>
          <w:sz w:val="24"/>
          <w:szCs w:val="24"/>
        </w:rPr>
        <w:t>the</w:t>
      </w:r>
      <w:proofErr w:type="spellEnd"/>
      <w:r w:rsidR="004B1CD5" w:rsidRPr="00E53A09">
        <w:rPr>
          <w:rFonts w:ascii="Book Antiqua" w:hAnsi="Book Antiqua" w:cs="Times New Roman"/>
          <w:sz w:val="24"/>
          <w:szCs w:val="24"/>
        </w:rPr>
        <w:t xml:space="preserve"> overexpression of miR-451</w:t>
      </w:r>
      <w:bookmarkEnd w:id="45"/>
      <w:bookmarkEnd w:id="46"/>
      <w:r w:rsidR="008D694A" w:rsidRPr="00E53A09">
        <w:rPr>
          <w:rFonts w:ascii="Book Antiqua" w:hAnsi="Book Antiqua" w:cs="Times New Roman"/>
          <w:sz w:val="24"/>
          <w:szCs w:val="24"/>
        </w:rPr>
        <w:t>(</w:t>
      </w:r>
      <w:r w:rsidR="00DD03F9" w:rsidRPr="00E53A09">
        <w:rPr>
          <w:rFonts w:ascii="Book Antiqua" w:eastAsia="AdvGulliv-B" w:hAnsi="Book Antiqua" w:cs="Times New Roman"/>
          <w:sz w:val="24"/>
          <w:szCs w:val="24"/>
        </w:rPr>
        <w:t>Fig</w:t>
      </w:r>
      <w:r w:rsidR="00DD03F9">
        <w:rPr>
          <w:rFonts w:ascii="Book Antiqua" w:eastAsia="AdvGulliv-B" w:hAnsi="Book Antiqua" w:cs="Times New Roman" w:hint="eastAsia"/>
          <w:sz w:val="24"/>
          <w:szCs w:val="24"/>
        </w:rPr>
        <w:t>ure</w:t>
      </w:r>
      <w:r w:rsidR="008D694A" w:rsidRPr="00E53A09">
        <w:rPr>
          <w:rFonts w:ascii="Book Antiqua" w:hAnsi="Book Antiqua" w:cs="Times New Roman"/>
          <w:sz w:val="24"/>
          <w:szCs w:val="24"/>
        </w:rPr>
        <w:t>3D)</w:t>
      </w:r>
      <w:r w:rsidR="004B1CD5" w:rsidRPr="00E53A09">
        <w:rPr>
          <w:rFonts w:ascii="Book Antiqua" w:hAnsi="Book Antiqua" w:cs="Times New Roman"/>
          <w:sz w:val="24"/>
          <w:szCs w:val="24"/>
        </w:rPr>
        <w:t>.</w:t>
      </w:r>
      <w:r w:rsidRPr="00E53A09">
        <w:rPr>
          <w:rFonts w:ascii="Book Antiqua" w:hAnsi="Book Antiqua" w:cs="Times New Roman"/>
          <w:sz w:val="24"/>
          <w:szCs w:val="24"/>
        </w:rPr>
        <w:t xml:space="preserve">Furthermore, Colony formation assay obtained the </w:t>
      </w:r>
      <w:r w:rsidR="008D694A" w:rsidRPr="00E53A09">
        <w:rPr>
          <w:rFonts w:ascii="Book Antiqua" w:hAnsi="Book Antiqua" w:cs="Times New Roman"/>
          <w:sz w:val="24"/>
          <w:szCs w:val="24"/>
        </w:rPr>
        <w:t>similar</w:t>
      </w:r>
      <w:r w:rsidRPr="00E53A09">
        <w:rPr>
          <w:rFonts w:ascii="Book Antiqua" w:hAnsi="Book Antiqua" w:cs="Times New Roman"/>
          <w:sz w:val="24"/>
          <w:szCs w:val="24"/>
        </w:rPr>
        <w:t xml:space="preserve"> results that </w:t>
      </w:r>
      <w:bookmarkStart w:id="47" w:name="OLE_LINK19"/>
      <w:bookmarkStart w:id="48" w:name="OLE_LINK21"/>
      <w:r w:rsidRPr="00E53A09">
        <w:rPr>
          <w:rFonts w:ascii="Book Antiqua" w:hAnsi="Book Antiqua" w:cs="Times New Roman"/>
          <w:kern w:val="0"/>
          <w:sz w:val="24"/>
          <w:szCs w:val="24"/>
        </w:rPr>
        <w:t>CDKN2D</w:t>
      </w:r>
      <w:r w:rsidRPr="00E53A09">
        <w:rPr>
          <w:rFonts w:ascii="Book Antiqua" w:hAnsi="Book Antiqua" w:cs="Times New Roman"/>
          <w:sz w:val="24"/>
          <w:szCs w:val="24"/>
        </w:rPr>
        <w:t>,</w:t>
      </w:r>
      <w:r w:rsidRPr="00E53A09">
        <w:rPr>
          <w:rFonts w:ascii="Book Antiqua" w:hAnsi="Book Antiqua" w:cs="Times New Roman"/>
          <w:kern w:val="0"/>
          <w:sz w:val="24"/>
          <w:szCs w:val="24"/>
        </w:rPr>
        <w:t xml:space="preserve"> MAP3K1 </w:t>
      </w:r>
      <w:r w:rsidRPr="00E53A09">
        <w:rPr>
          <w:rFonts w:ascii="Book Antiqua" w:hAnsi="Book Antiqua" w:cs="Times New Roman"/>
          <w:sz w:val="24"/>
          <w:szCs w:val="24"/>
        </w:rPr>
        <w:t xml:space="preserve">silencing and miR-451 over-expression inhibited </w:t>
      </w:r>
      <w:r w:rsidRPr="00E53A09">
        <w:rPr>
          <w:rFonts w:ascii="Book Antiqua" w:hAnsi="Book Antiqua" w:cs="Times New Roman"/>
          <w:kern w:val="0"/>
          <w:sz w:val="24"/>
          <w:szCs w:val="24"/>
        </w:rPr>
        <w:t>EC9706</w:t>
      </w:r>
      <w:r w:rsidRPr="00E53A09">
        <w:rPr>
          <w:rFonts w:ascii="Book Antiqua" w:eastAsia="AdvGulliv-B" w:hAnsi="Book Antiqua" w:cs="Times New Roman"/>
          <w:sz w:val="24"/>
          <w:szCs w:val="24"/>
        </w:rPr>
        <w:t>cells</w:t>
      </w:r>
      <w:bookmarkEnd w:id="47"/>
      <w:bookmarkEnd w:id="48"/>
      <w:r w:rsidR="008D694A" w:rsidRPr="00E53A09">
        <w:rPr>
          <w:rFonts w:ascii="Book Antiqua" w:hAnsi="Book Antiqua" w:cs="Times New Roman"/>
          <w:sz w:val="24"/>
          <w:szCs w:val="24"/>
        </w:rPr>
        <w:t>colonynumbers</w:t>
      </w:r>
      <w:r w:rsidR="00A80A2C">
        <w:rPr>
          <w:rFonts w:ascii="Book Antiqua" w:hAnsi="Book Antiqua" w:cs="Times New Roman" w:hint="eastAsia"/>
          <w:sz w:val="24"/>
          <w:szCs w:val="24"/>
        </w:rPr>
        <w:t xml:space="preserve"> </w:t>
      </w:r>
      <w:r w:rsidRPr="00E53A09">
        <w:rPr>
          <w:rFonts w:ascii="Book Antiqua" w:hAnsi="Book Antiqua" w:cs="Times New Roman"/>
          <w:sz w:val="24"/>
          <w:szCs w:val="24"/>
        </w:rPr>
        <w:t>(</w:t>
      </w:r>
      <w:r w:rsidR="00DD03F9" w:rsidRPr="00E53A09">
        <w:rPr>
          <w:rFonts w:ascii="Book Antiqua" w:eastAsia="AdvGulliv-B" w:hAnsi="Book Antiqua" w:cs="Times New Roman"/>
          <w:sz w:val="24"/>
          <w:szCs w:val="24"/>
        </w:rPr>
        <w:t>Fig</w:t>
      </w:r>
      <w:r w:rsidR="00DD03F9">
        <w:rPr>
          <w:rFonts w:ascii="Book Antiqua" w:eastAsia="AdvGulliv-B" w:hAnsi="Book Antiqua" w:cs="Times New Roman" w:hint="eastAsia"/>
          <w:sz w:val="24"/>
          <w:szCs w:val="24"/>
        </w:rPr>
        <w:t>ure</w:t>
      </w:r>
      <w:r w:rsidRPr="00E53A09">
        <w:rPr>
          <w:rFonts w:ascii="Book Antiqua" w:hAnsi="Book Antiqua" w:cs="Times New Roman"/>
          <w:sz w:val="24"/>
          <w:szCs w:val="24"/>
        </w:rPr>
        <w:t>3E).</w:t>
      </w:r>
    </w:p>
    <w:p w:rsidR="00524813" w:rsidRPr="00E53A09" w:rsidRDefault="005A2357" w:rsidP="007F187F">
      <w:pPr>
        <w:spacing w:line="360" w:lineRule="auto"/>
        <w:ind w:firstLineChars="400" w:firstLine="960"/>
        <w:rPr>
          <w:rFonts w:ascii="Book Antiqua" w:hAnsi="Book Antiqua" w:cs="Times New Roman"/>
          <w:sz w:val="24"/>
          <w:szCs w:val="24"/>
        </w:rPr>
      </w:pPr>
      <w:r w:rsidRPr="00E53A09">
        <w:rPr>
          <w:rFonts w:ascii="Book Antiqua" w:hAnsi="Book Antiqua" w:cs="Times New Roman"/>
          <w:sz w:val="24"/>
          <w:szCs w:val="24"/>
        </w:rPr>
        <w:t>Invasion arrays showed that knockdown of</w:t>
      </w:r>
      <w:r w:rsidRPr="00E53A09">
        <w:rPr>
          <w:rFonts w:ascii="Book Antiqua" w:hAnsi="Book Antiqua" w:cs="Times New Roman"/>
          <w:kern w:val="0"/>
          <w:sz w:val="24"/>
          <w:szCs w:val="24"/>
        </w:rPr>
        <w:t xml:space="preserve"> MAP3K1</w:t>
      </w:r>
      <w:r w:rsidRPr="00E53A09">
        <w:rPr>
          <w:rFonts w:ascii="Book Antiqua" w:hAnsi="Book Antiqua" w:cs="Times New Roman"/>
          <w:sz w:val="24"/>
          <w:szCs w:val="24"/>
        </w:rPr>
        <w:t xml:space="preserve"> and the overexpression of miR-451 repressed the </w:t>
      </w:r>
      <w:bookmarkStart w:id="49" w:name="OLE_LINK22"/>
      <w:bookmarkStart w:id="50" w:name="OLE_LINK23"/>
      <w:r w:rsidRPr="00E53A09">
        <w:rPr>
          <w:rFonts w:ascii="Book Antiqua" w:hAnsi="Book Antiqua" w:cs="Times New Roman"/>
          <w:sz w:val="24"/>
          <w:szCs w:val="24"/>
        </w:rPr>
        <w:t>invasion</w:t>
      </w:r>
      <w:bookmarkEnd w:id="49"/>
      <w:bookmarkEnd w:id="50"/>
      <w:r w:rsidRPr="00E53A09">
        <w:rPr>
          <w:rFonts w:ascii="Book Antiqua" w:hAnsi="Book Antiqua" w:cs="Times New Roman"/>
          <w:sz w:val="24"/>
          <w:szCs w:val="24"/>
        </w:rPr>
        <w:t xml:space="preserve"> capacities of </w:t>
      </w:r>
      <w:r w:rsidRPr="00E53A09">
        <w:rPr>
          <w:rFonts w:ascii="Book Antiqua" w:eastAsia="AdvGulliv-B" w:hAnsi="Book Antiqua" w:cs="Times New Roman"/>
          <w:sz w:val="24"/>
          <w:szCs w:val="24"/>
        </w:rPr>
        <w:t xml:space="preserve">EC9706 </w:t>
      </w:r>
      <w:r w:rsidRPr="00E53A09">
        <w:rPr>
          <w:rFonts w:ascii="Book Antiqua" w:hAnsi="Book Antiqua" w:cs="Times New Roman"/>
          <w:sz w:val="24"/>
          <w:szCs w:val="24"/>
        </w:rPr>
        <w:t>cells (</w:t>
      </w:r>
      <w:r w:rsidR="00DD03F9" w:rsidRPr="00E53A09">
        <w:rPr>
          <w:rFonts w:ascii="Book Antiqua" w:eastAsia="AdvGulliv-B" w:hAnsi="Book Antiqua" w:cs="Times New Roman"/>
          <w:sz w:val="24"/>
          <w:szCs w:val="24"/>
        </w:rPr>
        <w:t>Fig</w:t>
      </w:r>
      <w:r w:rsidR="00DD03F9">
        <w:rPr>
          <w:rFonts w:ascii="Book Antiqua" w:eastAsia="AdvGulliv-B" w:hAnsi="Book Antiqua" w:cs="Times New Roman" w:hint="eastAsia"/>
          <w:sz w:val="24"/>
          <w:szCs w:val="24"/>
        </w:rPr>
        <w:t>ure</w:t>
      </w:r>
      <w:r w:rsidRPr="00E53A09">
        <w:rPr>
          <w:rFonts w:ascii="Book Antiqua" w:hAnsi="Book Antiqua" w:cs="Times New Roman"/>
          <w:sz w:val="24"/>
          <w:szCs w:val="24"/>
        </w:rPr>
        <w:t xml:space="preserve"> 3G).</w:t>
      </w:r>
      <w:r w:rsidR="00A80A2C">
        <w:rPr>
          <w:rFonts w:ascii="Book Antiqua" w:hAnsi="Book Antiqua" w:cs="Times New Roman" w:hint="eastAsia"/>
          <w:sz w:val="24"/>
          <w:szCs w:val="24"/>
        </w:rPr>
        <w:t xml:space="preserve"> </w:t>
      </w:r>
      <w:r w:rsidR="008D694A" w:rsidRPr="00E53A09">
        <w:rPr>
          <w:rFonts w:ascii="Book Antiqua" w:hAnsi="Book Antiqua" w:cs="Times New Roman"/>
          <w:sz w:val="24"/>
          <w:szCs w:val="24"/>
        </w:rPr>
        <w:t xml:space="preserve">For </w:t>
      </w:r>
      <w:r w:rsidR="008D694A" w:rsidRPr="00E53A09">
        <w:rPr>
          <w:rFonts w:ascii="Book Antiqua" w:eastAsia="AdvGulliv-B" w:hAnsi="Book Antiqua" w:cs="Times New Roman"/>
          <w:sz w:val="24"/>
          <w:szCs w:val="24"/>
        </w:rPr>
        <w:t>cells transfected with</w:t>
      </w:r>
      <w:r w:rsidR="008D694A" w:rsidRPr="00E53A09">
        <w:rPr>
          <w:rFonts w:ascii="Book Antiqua" w:hAnsi="Book Antiqua" w:cs="Times New Roman"/>
          <w:sz w:val="24"/>
          <w:szCs w:val="24"/>
        </w:rPr>
        <w:t>si-</w:t>
      </w:r>
      <w:r w:rsidR="008D694A" w:rsidRPr="00E53A09">
        <w:rPr>
          <w:rFonts w:ascii="Book Antiqua" w:hAnsi="Book Antiqua" w:cs="Times New Roman"/>
          <w:kern w:val="0"/>
          <w:sz w:val="24"/>
          <w:szCs w:val="24"/>
        </w:rPr>
        <w:t>MAP3K1</w:t>
      </w:r>
      <w:r w:rsidR="008D694A" w:rsidRPr="00E53A09">
        <w:rPr>
          <w:rFonts w:ascii="Book Antiqua" w:eastAsia="AdvGulliv-B" w:hAnsi="Book Antiqua" w:cs="Times New Roman"/>
          <w:sz w:val="24"/>
          <w:szCs w:val="24"/>
        </w:rPr>
        <w:t xml:space="preserve">, the numbers of invasive </w:t>
      </w:r>
      <w:proofErr w:type="spellStart"/>
      <w:r w:rsidR="008D694A" w:rsidRPr="00E53A09">
        <w:rPr>
          <w:rFonts w:ascii="Book Antiqua" w:eastAsia="AdvGulliv-B" w:hAnsi="Book Antiqua" w:cs="Times New Roman"/>
          <w:sz w:val="24"/>
          <w:szCs w:val="24"/>
        </w:rPr>
        <w:t>cellsare</w:t>
      </w:r>
      <w:r w:rsidR="00712335" w:rsidRPr="00E53A09">
        <w:rPr>
          <w:rFonts w:ascii="Book Antiqua" w:eastAsia="AdvGulliv-B" w:hAnsi="Book Antiqua" w:cs="Times New Roman"/>
          <w:sz w:val="24"/>
          <w:szCs w:val="24"/>
        </w:rPr>
        <w:t>less</w:t>
      </w:r>
      <w:proofErr w:type="spellEnd"/>
      <w:r w:rsidR="008D694A" w:rsidRPr="00E53A09">
        <w:rPr>
          <w:rFonts w:ascii="Book Antiqua" w:eastAsia="AdvGulliv-B" w:hAnsi="Book Antiqua" w:cs="Times New Roman"/>
          <w:sz w:val="24"/>
          <w:szCs w:val="24"/>
        </w:rPr>
        <w:t xml:space="preserve"> than </w:t>
      </w:r>
      <w:proofErr w:type="spellStart"/>
      <w:r w:rsidR="008D694A" w:rsidRPr="00E53A09">
        <w:rPr>
          <w:rFonts w:ascii="Book Antiqua" w:eastAsia="AdvGulliv-B" w:hAnsi="Book Antiqua" w:cs="Times New Roman"/>
          <w:sz w:val="24"/>
          <w:szCs w:val="24"/>
        </w:rPr>
        <w:t>cellstransfected</w:t>
      </w:r>
      <w:proofErr w:type="spellEnd"/>
      <w:r w:rsidR="008D694A" w:rsidRPr="00E53A09">
        <w:rPr>
          <w:rFonts w:ascii="Book Antiqua" w:eastAsia="AdvGulliv-B" w:hAnsi="Book Antiqua" w:cs="Times New Roman"/>
          <w:sz w:val="24"/>
          <w:szCs w:val="24"/>
        </w:rPr>
        <w:t xml:space="preserve"> with si-</w:t>
      </w:r>
      <w:r w:rsidR="008D694A" w:rsidRPr="00E53A09">
        <w:rPr>
          <w:rFonts w:ascii="Book Antiqua" w:hAnsi="Book Antiqua" w:cs="Times New Roman"/>
          <w:kern w:val="0"/>
          <w:sz w:val="24"/>
          <w:szCs w:val="24"/>
        </w:rPr>
        <w:t>CDKN2D</w:t>
      </w:r>
      <w:r w:rsidR="008D694A" w:rsidRPr="00E53A09">
        <w:rPr>
          <w:rFonts w:ascii="Book Antiqua" w:hAnsi="Book Antiqua" w:cs="Times New Roman"/>
          <w:sz w:val="24"/>
          <w:szCs w:val="24"/>
        </w:rPr>
        <w:t xml:space="preserve"> (</w:t>
      </w:r>
      <w:r w:rsidR="00DD03F9" w:rsidRPr="00E53A09">
        <w:rPr>
          <w:rFonts w:ascii="Book Antiqua" w:eastAsia="AdvGulliv-B" w:hAnsi="Book Antiqua" w:cs="Times New Roman"/>
          <w:sz w:val="24"/>
          <w:szCs w:val="24"/>
        </w:rPr>
        <w:t>Fig</w:t>
      </w:r>
      <w:r w:rsidR="00DD03F9">
        <w:rPr>
          <w:rFonts w:ascii="Book Antiqua" w:eastAsia="AdvGulliv-B" w:hAnsi="Book Antiqua" w:cs="Times New Roman" w:hint="eastAsia"/>
          <w:sz w:val="24"/>
          <w:szCs w:val="24"/>
        </w:rPr>
        <w:t>ure</w:t>
      </w:r>
      <w:r w:rsidR="008D694A" w:rsidRPr="00E53A09">
        <w:rPr>
          <w:rFonts w:ascii="Book Antiqua" w:hAnsi="Book Antiqua" w:cs="Times New Roman"/>
          <w:sz w:val="24"/>
          <w:szCs w:val="24"/>
        </w:rPr>
        <w:t xml:space="preserve"> 3</w:t>
      </w:r>
      <w:r w:rsidR="00712335" w:rsidRPr="00E53A09">
        <w:rPr>
          <w:rFonts w:ascii="Book Antiqua" w:hAnsi="Book Antiqua" w:cs="Times New Roman"/>
          <w:sz w:val="24"/>
          <w:szCs w:val="24"/>
        </w:rPr>
        <w:t>G</w:t>
      </w:r>
      <w:r w:rsidR="008D694A" w:rsidRPr="00E53A09">
        <w:rPr>
          <w:rFonts w:ascii="Book Antiqua" w:hAnsi="Book Antiqua" w:cs="Times New Roman"/>
          <w:sz w:val="24"/>
          <w:szCs w:val="24"/>
        </w:rPr>
        <w:t>)</w:t>
      </w:r>
      <w:r w:rsidR="008D694A" w:rsidRPr="00E53A09">
        <w:rPr>
          <w:rFonts w:ascii="Book Antiqua" w:eastAsia="AdvGulliv-B" w:hAnsi="Book Antiqua" w:cs="Times New Roman"/>
          <w:sz w:val="24"/>
          <w:szCs w:val="24"/>
        </w:rPr>
        <w:t>.</w:t>
      </w:r>
      <w:r w:rsidRPr="00E53A09">
        <w:rPr>
          <w:rFonts w:ascii="Book Antiqua" w:hAnsi="Book Antiqua" w:cs="Times New Roman"/>
          <w:sz w:val="24"/>
          <w:szCs w:val="24"/>
        </w:rPr>
        <w:t xml:space="preserve"> To investigate the effect of </w:t>
      </w:r>
      <w:r w:rsidRPr="00E53A09">
        <w:rPr>
          <w:rFonts w:ascii="Book Antiqua" w:eastAsia="AdvGulliv-B" w:hAnsi="Book Antiqua" w:cs="Times New Roman"/>
          <w:sz w:val="24"/>
          <w:szCs w:val="24"/>
        </w:rPr>
        <w:t>si-</w:t>
      </w:r>
      <w:r w:rsidRPr="00E53A09">
        <w:rPr>
          <w:rFonts w:ascii="Book Antiqua" w:hAnsi="Book Antiqua" w:cs="Times New Roman"/>
          <w:kern w:val="0"/>
          <w:sz w:val="24"/>
          <w:szCs w:val="24"/>
        </w:rPr>
        <w:t>CDKN2D</w:t>
      </w:r>
      <w:r w:rsidRPr="00E53A09">
        <w:rPr>
          <w:rFonts w:ascii="Book Antiqua" w:hAnsi="Book Antiqua" w:cs="Times New Roman"/>
          <w:sz w:val="24"/>
          <w:szCs w:val="24"/>
        </w:rPr>
        <w:t>, si-</w:t>
      </w:r>
      <w:r w:rsidRPr="00E53A09">
        <w:rPr>
          <w:rFonts w:ascii="Book Antiqua" w:hAnsi="Book Antiqua" w:cs="Times New Roman"/>
          <w:kern w:val="0"/>
          <w:sz w:val="24"/>
          <w:szCs w:val="24"/>
        </w:rPr>
        <w:t>MAP3K1</w:t>
      </w:r>
      <w:r w:rsidRPr="00E53A09">
        <w:rPr>
          <w:rFonts w:ascii="Book Antiqua" w:hAnsi="Book Antiqua" w:cs="Times New Roman"/>
          <w:sz w:val="24"/>
          <w:szCs w:val="24"/>
        </w:rPr>
        <w:t xml:space="preserve"> and miR-451 on apoptosis, we performed apoptosis assay. As showed in Figure 3F, </w:t>
      </w:r>
      <w:r w:rsidR="00821C99" w:rsidRPr="00E53A09">
        <w:rPr>
          <w:rFonts w:ascii="Book Antiqua" w:hAnsi="Book Antiqua" w:cs="Times New Roman"/>
          <w:kern w:val="0"/>
          <w:sz w:val="24"/>
          <w:szCs w:val="24"/>
        </w:rPr>
        <w:t>CDKN2D,</w:t>
      </w:r>
      <w:r w:rsidR="00A80A2C">
        <w:rPr>
          <w:rFonts w:ascii="Book Antiqua" w:hAnsi="Book Antiqua" w:cs="Times New Roman" w:hint="eastAsia"/>
          <w:kern w:val="0"/>
          <w:sz w:val="24"/>
          <w:szCs w:val="24"/>
        </w:rPr>
        <w:t xml:space="preserve"> </w:t>
      </w:r>
      <w:r w:rsidRPr="00E53A09">
        <w:rPr>
          <w:rFonts w:ascii="Book Antiqua" w:hAnsi="Book Antiqua" w:cs="Times New Roman"/>
          <w:kern w:val="0"/>
          <w:sz w:val="24"/>
          <w:szCs w:val="24"/>
        </w:rPr>
        <w:t>MAP3K1</w:t>
      </w:r>
      <w:r w:rsidRPr="00E53A09">
        <w:rPr>
          <w:rFonts w:ascii="Book Antiqua" w:hAnsi="Book Antiqua" w:cs="Times New Roman"/>
          <w:sz w:val="24"/>
          <w:szCs w:val="24"/>
        </w:rPr>
        <w:t xml:space="preserve"> silencing and the overexpression of miR-451 induced </w:t>
      </w:r>
      <w:r w:rsidRPr="00E53A09">
        <w:rPr>
          <w:rFonts w:ascii="Book Antiqua" w:eastAsia="AdvGulliv-B" w:hAnsi="Book Antiqua" w:cs="Times New Roman"/>
          <w:sz w:val="24"/>
          <w:szCs w:val="24"/>
        </w:rPr>
        <w:t>EC9706 cells</w:t>
      </w:r>
      <w:r w:rsidRPr="00E53A09">
        <w:rPr>
          <w:rFonts w:ascii="Book Antiqua" w:hAnsi="Book Antiqua" w:cs="Times New Roman"/>
          <w:sz w:val="24"/>
          <w:szCs w:val="24"/>
        </w:rPr>
        <w:t xml:space="preserve"> apoptosis significantly compared to the Blank control.</w:t>
      </w:r>
      <w:r w:rsidR="00A80A2C">
        <w:rPr>
          <w:rFonts w:ascii="Book Antiqua" w:hAnsi="Book Antiqua" w:cs="Times New Roman" w:hint="eastAsia"/>
          <w:sz w:val="24"/>
          <w:szCs w:val="24"/>
        </w:rPr>
        <w:t xml:space="preserve"> </w:t>
      </w:r>
      <w:r w:rsidR="00524813" w:rsidRPr="00E53A09">
        <w:rPr>
          <w:rFonts w:ascii="Book Antiqua" w:hAnsi="Book Antiqua" w:cs="Times New Roman"/>
          <w:sz w:val="24"/>
          <w:szCs w:val="24"/>
        </w:rPr>
        <w:t>For</w:t>
      </w:r>
      <w:r w:rsidR="00A80A2C">
        <w:rPr>
          <w:rFonts w:ascii="Book Antiqua" w:hAnsi="Book Antiqua" w:cs="Times New Roman" w:hint="eastAsia"/>
          <w:sz w:val="24"/>
          <w:szCs w:val="24"/>
        </w:rPr>
        <w:t xml:space="preserve"> </w:t>
      </w:r>
      <w:r w:rsidR="00524813" w:rsidRPr="00E53A09">
        <w:rPr>
          <w:rFonts w:ascii="Book Antiqua" w:eastAsia="AdvGulliv-B" w:hAnsi="Book Antiqua" w:cs="Times New Roman"/>
          <w:sz w:val="24"/>
          <w:szCs w:val="24"/>
        </w:rPr>
        <w:t>EC9706 cells transfected with</w:t>
      </w:r>
      <w:r w:rsidR="00524813" w:rsidRPr="00E53A09">
        <w:rPr>
          <w:rFonts w:ascii="Book Antiqua" w:hAnsi="Book Antiqua" w:cs="Times New Roman"/>
          <w:sz w:val="24"/>
          <w:szCs w:val="24"/>
        </w:rPr>
        <w:t>si-</w:t>
      </w:r>
      <w:r w:rsidR="00524813" w:rsidRPr="00E53A09">
        <w:rPr>
          <w:rFonts w:ascii="Book Antiqua" w:hAnsi="Book Antiqua" w:cs="Times New Roman"/>
          <w:kern w:val="0"/>
          <w:sz w:val="24"/>
          <w:szCs w:val="24"/>
        </w:rPr>
        <w:t>MAP3K1</w:t>
      </w:r>
      <w:r w:rsidR="00524813" w:rsidRPr="00E53A09">
        <w:rPr>
          <w:rFonts w:ascii="Book Antiqua" w:eastAsia="AdvGulliv-B" w:hAnsi="Book Antiqua" w:cs="Times New Roman"/>
          <w:sz w:val="24"/>
          <w:szCs w:val="24"/>
        </w:rPr>
        <w:t xml:space="preserve">, the </w:t>
      </w:r>
      <w:r w:rsidR="00524813" w:rsidRPr="00E53A09">
        <w:rPr>
          <w:rFonts w:ascii="Book Antiqua" w:hAnsi="Book Antiqua" w:cs="Times New Roman"/>
          <w:sz w:val="24"/>
          <w:szCs w:val="24"/>
        </w:rPr>
        <w:t xml:space="preserve">apoptosis </w:t>
      </w:r>
      <w:proofErr w:type="spellStart"/>
      <w:r w:rsidR="00524813" w:rsidRPr="00E53A09">
        <w:rPr>
          <w:rFonts w:ascii="Book Antiqua" w:hAnsi="Book Antiqua" w:cs="Times New Roman"/>
          <w:sz w:val="24"/>
          <w:szCs w:val="24"/>
        </w:rPr>
        <w:t>cells</w:t>
      </w:r>
      <w:r w:rsidR="00524813" w:rsidRPr="00E53A09">
        <w:rPr>
          <w:rFonts w:ascii="Book Antiqua" w:eastAsia="AdvGulliv-B" w:hAnsi="Book Antiqua" w:cs="Times New Roman"/>
          <w:sz w:val="24"/>
          <w:szCs w:val="24"/>
        </w:rPr>
        <w:t>aremore</w:t>
      </w:r>
      <w:proofErr w:type="spellEnd"/>
      <w:r w:rsidR="00821C99" w:rsidRPr="00E53A09">
        <w:rPr>
          <w:rFonts w:ascii="Book Antiqua" w:eastAsia="AdvGulliv-B" w:hAnsi="Book Antiqua" w:cs="Times New Roman"/>
          <w:sz w:val="24"/>
          <w:szCs w:val="24"/>
        </w:rPr>
        <w:t xml:space="preserve"> than </w:t>
      </w:r>
      <w:proofErr w:type="spellStart"/>
      <w:r w:rsidR="00821C99" w:rsidRPr="00E53A09">
        <w:rPr>
          <w:rFonts w:ascii="Book Antiqua" w:eastAsia="AdvGulliv-B" w:hAnsi="Book Antiqua" w:cs="Times New Roman"/>
          <w:sz w:val="24"/>
          <w:szCs w:val="24"/>
        </w:rPr>
        <w:t>cellstransfected</w:t>
      </w:r>
      <w:proofErr w:type="spellEnd"/>
      <w:r w:rsidR="00821C99" w:rsidRPr="00E53A09">
        <w:rPr>
          <w:rFonts w:ascii="Book Antiqua" w:eastAsia="AdvGulliv-B" w:hAnsi="Book Antiqua" w:cs="Times New Roman"/>
          <w:sz w:val="24"/>
          <w:szCs w:val="24"/>
        </w:rPr>
        <w:t xml:space="preserve"> with si-</w:t>
      </w:r>
      <w:r w:rsidR="00821C99" w:rsidRPr="00E53A09">
        <w:rPr>
          <w:rFonts w:ascii="Book Antiqua" w:hAnsi="Book Antiqua" w:cs="Times New Roman"/>
          <w:kern w:val="0"/>
          <w:sz w:val="24"/>
          <w:szCs w:val="24"/>
        </w:rPr>
        <w:t>CDKN2D</w:t>
      </w:r>
      <w:r w:rsidR="00524813" w:rsidRPr="00E53A09">
        <w:rPr>
          <w:rFonts w:ascii="Book Antiqua" w:eastAsia="AdvGulliv-B" w:hAnsi="Book Antiqua" w:cs="Times New Roman"/>
          <w:sz w:val="24"/>
          <w:szCs w:val="24"/>
        </w:rPr>
        <w:t xml:space="preserve">. </w:t>
      </w:r>
      <w:r w:rsidR="00821C99" w:rsidRPr="00E53A09">
        <w:rPr>
          <w:rFonts w:ascii="Book Antiqua" w:eastAsia="AdvGulliv-B" w:hAnsi="Book Antiqua" w:cs="Times New Roman"/>
          <w:sz w:val="24"/>
          <w:szCs w:val="24"/>
        </w:rPr>
        <w:t>C</w:t>
      </w:r>
      <w:r w:rsidR="00524813" w:rsidRPr="00E53A09">
        <w:rPr>
          <w:rFonts w:ascii="Book Antiqua" w:eastAsia="AdvGulliv-B" w:hAnsi="Book Antiqua" w:cs="Times New Roman"/>
          <w:sz w:val="24"/>
          <w:szCs w:val="24"/>
        </w:rPr>
        <w:t>o-transfected cells with si-</w:t>
      </w:r>
      <w:r w:rsidR="00524813" w:rsidRPr="00E53A09">
        <w:rPr>
          <w:rFonts w:ascii="Book Antiqua" w:hAnsi="Book Antiqua" w:cs="Times New Roman"/>
          <w:kern w:val="0"/>
          <w:sz w:val="24"/>
          <w:szCs w:val="24"/>
        </w:rPr>
        <w:t>CDKN2D</w:t>
      </w:r>
      <w:r w:rsidR="00524813" w:rsidRPr="00E53A09">
        <w:rPr>
          <w:rFonts w:ascii="Book Antiqua" w:hAnsi="Book Antiqua" w:cs="Times New Roman"/>
          <w:sz w:val="24"/>
          <w:szCs w:val="24"/>
        </w:rPr>
        <w:t xml:space="preserve"> and si-</w:t>
      </w:r>
      <w:r w:rsidR="00524813" w:rsidRPr="00E53A09">
        <w:rPr>
          <w:rFonts w:ascii="Book Antiqua" w:hAnsi="Book Antiqua" w:cs="Times New Roman"/>
          <w:kern w:val="0"/>
          <w:sz w:val="24"/>
          <w:szCs w:val="24"/>
        </w:rPr>
        <w:t>MAP3K1</w:t>
      </w:r>
      <w:r w:rsidR="00821C99" w:rsidRPr="00E53A09">
        <w:rPr>
          <w:rFonts w:ascii="Book Antiqua" w:eastAsia="AdvGulliv-B" w:hAnsi="Book Antiqua" w:cs="Times New Roman"/>
          <w:sz w:val="24"/>
          <w:szCs w:val="24"/>
        </w:rPr>
        <w:t xml:space="preserve">, </w:t>
      </w:r>
      <w:proofErr w:type="spellStart"/>
      <w:r w:rsidR="00821C99" w:rsidRPr="00E53A09">
        <w:rPr>
          <w:rFonts w:ascii="Book Antiqua" w:eastAsia="AdvGulliv-B" w:hAnsi="Book Antiqua" w:cs="Times New Roman"/>
          <w:sz w:val="24"/>
          <w:szCs w:val="24"/>
        </w:rPr>
        <w:t>the</w:t>
      </w:r>
      <w:r w:rsidR="00821C99" w:rsidRPr="00E53A09">
        <w:rPr>
          <w:rFonts w:ascii="Book Antiqua" w:hAnsi="Book Antiqua" w:cs="Times New Roman"/>
          <w:sz w:val="24"/>
          <w:szCs w:val="24"/>
        </w:rPr>
        <w:t>apoptosiseffects</w:t>
      </w:r>
      <w:r w:rsidR="00821C99" w:rsidRPr="00E53A09">
        <w:rPr>
          <w:rFonts w:ascii="Book Antiqua" w:eastAsia="AdvGulliv-B" w:hAnsi="Book Antiqua" w:cs="Times New Roman"/>
          <w:sz w:val="24"/>
          <w:szCs w:val="24"/>
        </w:rPr>
        <w:t>are</w:t>
      </w:r>
      <w:proofErr w:type="spellEnd"/>
      <w:r w:rsidR="00821C99" w:rsidRPr="00E53A09">
        <w:rPr>
          <w:rFonts w:ascii="Book Antiqua" w:eastAsia="AdvGulliv-B" w:hAnsi="Book Antiqua" w:cs="Times New Roman"/>
          <w:sz w:val="24"/>
          <w:szCs w:val="24"/>
        </w:rPr>
        <w:t xml:space="preserve"> similar to cells transfected </w:t>
      </w:r>
      <w:proofErr w:type="spellStart"/>
      <w:r w:rsidR="00821C99" w:rsidRPr="00E53A09">
        <w:rPr>
          <w:rFonts w:ascii="Book Antiqua" w:eastAsia="AdvGulliv-B" w:hAnsi="Book Antiqua" w:cs="Times New Roman"/>
          <w:sz w:val="24"/>
          <w:szCs w:val="24"/>
        </w:rPr>
        <w:t>with</w:t>
      </w:r>
      <w:r w:rsidR="00821C99" w:rsidRPr="00E53A09">
        <w:rPr>
          <w:rFonts w:ascii="Book Antiqua" w:hAnsi="Book Antiqua" w:cs="Times New Roman"/>
          <w:sz w:val="24"/>
          <w:szCs w:val="24"/>
        </w:rPr>
        <w:t>the</w:t>
      </w:r>
      <w:proofErr w:type="spellEnd"/>
      <w:r w:rsidR="00821C99" w:rsidRPr="00E53A09">
        <w:rPr>
          <w:rFonts w:ascii="Book Antiqua" w:hAnsi="Book Antiqua" w:cs="Times New Roman"/>
          <w:sz w:val="24"/>
          <w:szCs w:val="24"/>
        </w:rPr>
        <w:t xml:space="preserve"> overexpression of miR-451.</w:t>
      </w:r>
    </w:p>
    <w:p w:rsidR="00050CCD" w:rsidRPr="00E53A09" w:rsidRDefault="005A2357" w:rsidP="007F187F">
      <w:pPr>
        <w:spacing w:line="360" w:lineRule="auto"/>
        <w:ind w:firstLineChars="150" w:firstLine="360"/>
        <w:rPr>
          <w:rFonts w:ascii="Book Antiqua" w:eastAsia="AdvGulliv-B" w:hAnsi="Book Antiqua" w:cs="Times New Roman"/>
          <w:sz w:val="24"/>
          <w:szCs w:val="24"/>
        </w:rPr>
      </w:pPr>
      <w:r w:rsidRPr="00E53A09">
        <w:rPr>
          <w:rFonts w:ascii="Book Antiqua" w:eastAsia="宋体" w:hAnsi="Book Antiqua" w:cs="Times New Roman"/>
          <w:kern w:val="0"/>
          <w:sz w:val="24"/>
          <w:szCs w:val="24"/>
        </w:rPr>
        <w:t xml:space="preserve">Cell-cycle analysis showed that </w:t>
      </w:r>
      <w:r w:rsidRPr="00E53A09">
        <w:rPr>
          <w:rFonts w:ascii="Book Antiqua" w:hAnsi="Book Antiqua" w:cs="Times New Roman"/>
          <w:sz w:val="24"/>
          <w:szCs w:val="24"/>
        </w:rPr>
        <w:t>knockdown of</w:t>
      </w:r>
      <w:r w:rsidRPr="00E53A09">
        <w:rPr>
          <w:rFonts w:ascii="Book Antiqua" w:hAnsi="Book Antiqua" w:cs="Times New Roman"/>
          <w:kern w:val="0"/>
          <w:sz w:val="24"/>
          <w:szCs w:val="24"/>
        </w:rPr>
        <w:t xml:space="preserve"> CDKN2D</w:t>
      </w:r>
      <w:r w:rsidRPr="00E53A09">
        <w:rPr>
          <w:rFonts w:ascii="Book Antiqua" w:hAnsi="Book Antiqua" w:cs="Times New Roman"/>
          <w:sz w:val="24"/>
          <w:szCs w:val="24"/>
        </w:rPr>
        <w:t xml:space="preserve"> and the overexpression of miR-451</w:t>
      </w:r>
      <w:r w:rsidRPr="00E53A09">
        <w:rPr>
          <w:rFonts w:ascii="Book Antiqua" w:hAnsi="Book Antiqua" w:cs="Times New Roman"/>
          <w:color w:val="000000"/>
          <w:kern w:val="0"/>
          <w:sz w:val="24"/>
          <w:szCs w:val="24"/>
        </w:rPr>
        <w:t xml:space="preserve"> significantly increased the percentage of cells in the G1 phase and decreased the percentage of cells in the S phase </w:t>
      </w:r>
      <w:r w:rsidRPr="00E53A09">
        <w:rPr>
          <w:rFonts w:ascii="Book Antiqua" w:eastAsia="AdvGulliv-B" w:hAnsi="Book Antiqua" w:cs="Times New Roman"/>
          <w:sz w:val="24"/>
          <w:szCs w:val="24"/>
        </w:rPr>
        <w:t>(</w:t>
      </w:r>
      <w:r w:rsidR="00DD03F9" w:rsidRPr="00E53A09">
        <w:rPr>
          <w:rFonts w:ascii="Book Antiqua" w:eastAsia="AdvGulliv-B" w:hAnsi="Book Antiqua" w:cs="Times New Roman"/>
          <w:sz w:val="24"/>
          <w:szCs w:val="24"/>
        </w:rPr>
        <w:t>Fig</w:t>
      </w:r>
      <w:r w:rsidR="00DD03F9">
        <w:rPr>
          <w:rFonts w:ascii="Book Antiqua" w:eastAsia="AdvGulliv-B" w:hAnsi="Book Antiqua" w:cs="Times New Roman" w:hint="eastAsia"/>
          <w:sz w:val="24"/>
          <w:szCs w:val="24"/>
        </w:rPr>
        <w:t>ure</w:t>
      </w:r>
      <w:r w:rsidRPr="00E53A09">
        <w:rPr>
          <w:rFonts w:ascii="Book Antiqua" w:eastAsia="AdvGulliv-B" w:hAnsi="Book Antiqua" w:cs="Times New Roman"/>
          <w:sz w:val="24"/>
          <w:szCs w:val="24"/>
        </w:rPr>
        <w:t>3H)</w:t>
      </w:r>
      <w:r w:rsidRPr="00E53A09">
        <w:rPr>
          <w:rFonts w:ascii="Book Antiqua" w:hAnsi="Book Antiqua" w:cs="Times New Roman"/>
          <w:color w:val="000000"/>
          <w:kern w:val="0"/>
          <w:sz w:val="24"/>
          <w:szCs w:val="24"/>
        </w:rPr>
        <w:t>.</w:t>
      </w:r>
      <w:r w:rsidR="00050CCD" w:rsidRPr="00E53A09">
        <w:rPr>
          <w:rFonts w:ascii="Book Antiqua" w:eastAsia="AdvGulliv-B" w:hAnsi="Book Antiqua" w:cs="Times New Roman"/>
          <w:sz w:val="24"/>
          <w:szCs w:val="24"/>
        </w:rPr>
        <w:t>Altogether, these results confirm that miR-451 inhibits the proliferation of EC9706 by targeting CDKN2D</w:t>
      </w:r>
      <w:r w:rsidR="00E37D94" w:rsidRPr="00E53A09">
        <w:rPr>
          <w:rFonts w:ascii="Book Antiqua" w:eastAsia="AdvGulliv-B" w:hAnsi="Book Antiqua" w:cs="Times New Roman"/>
          <w:sz w:val="24"/>
          <w:szCs w:val="24"/>
        </w:rPr>
        <w:t xml:space="preserve"> and </w:t>
      </w:r>
      <w:r w:rsidR="00050CCD" w:rsidRPr="00E53A09">
        <w:rPr>
          <w:rFonts w:ascii="Book Antiqua" w:eastAsia="AdvGulliv-B" w:hAnsi="Book Antiqua" w:cs="Times New Roman"/>
          <w:sz w:val="24"/>
          <w:szCs w:val="24"/>
        </w:rPr>
        <w:t>MAP3K1.</w:t>
      </w:r>
    </w:p>
    <w:p w:rsidR="001848E6" w:rsidRPr="00E53A09" w:rsidRDefault="001848E6" w:rsidP="007F187F">
      <w:pPr>
        <w:spacing w:line="360" w:lineRule="auto"/>
        <w:rPr>
          <w:rFonts w:ascii="Book Antiqua" w:eastAsia="AdvGulliv-B" w:hAnsi="Book Antiqua" w:cs="Times New Roman"/>
          <w:sz w:val="24"/>
          <w:szCs w:val="24"/>
        </w:rPr>
      </w:pPr>
    </w:p>
    <w:p w:rsidR="005A2357" w:rsidRPr="00E53A09" w:rsidRDefault="00DD03F9" w:rsidP="007F187F">
      <w:pPr>
        <w:autoSpaceDE w:val="0"/>
        <w:autoSpaceDN w:val="0"/>
        <w:adjustRightInd w:val="0"/>
        <w:snapToGrid w:val="0"/>
        <w:spacing w:line="360" w:lineRule="auto"/>
        <w:rPr>
          <w:rFonts w:ascii="Book Antiqua" w:hAnsi="Book Antiqua"/>
          <w:b/>
          <w:bCs/>
          <w:iCs/>
          <w:kern w:val="0"/>
          <w:sz w:val="24"/>
          <w:szCs w:val="24"/>
        </w:rPr>
      </w:pPr>
      <w:r>
        <w:rPr>
          <w:rFonts w:ascii="Book Antiqua" w:hAnsi="Book Antiqua"/>
          <w:b/>
          <w:bCs/>
          <w:iCs/>
          <w:kern w:val="0"/>
          <w:sz w:val="24"/>
          <w:szCs w:val="24"/>
        </w:rPr>
        <w:t>DISCUSSION</w:t>
      </w:r>
    </w:p>
    <w:p w:rsidR="005A2357" w:rsidRPr="00E53A09" w:rsidRDefault="00EC0537" w:rsidP="007F187F">
      <w:pPr>
        <w:autoSpaceDE w:val="0"/>
        <w:autoSpaceDN w:val="0"/>
        <w:adjustRightInd w:val="0"/>
        <w:spacing w:line="360" w:lineRule="auto"/>
        <w:rPr>
          <w:rFonts w:ascii="Book Antiqua" w:eastAsia="AGaramond-Regular" w:hAnsi="Book Antiqua" w:cs="Times New Roman"/>
          <w:kern w:val="0"/>
          <w:sz w:val="24"/>
          <w:szCs w:val="24"/>
        </w:rPr>
      </w:pPr>
      <w:proofErr w:type="spellStart"/>
      <w:r w:rsidRPr="00E53A09">
        <w:rPr>
          <w:rFonts w:ascii="Book Antiqua" w:hAnsi="Book Antiqua" w:cs="Times New Roman"/>
          <w:sz w:val="24"/>
          <w:szCs w:val="24"/>
        </w:rPr>
        <w:t>C</w:t>
      </w:r>
      <w:r w:rsidR="005A2357" w:rsidRPr="00E53A09">
        <w:rPr>
          <w:rFonts w:ascii="Book Antiqua" w:hAnsi="Book Antiqua" w:cs="Times New Roman"/>
          <w:sz w:val="24"/>
          <w:szCs w:val="24"/>
        </w:rPr>
        <w:t>yclin</w:t>
      </w:r>
      <w:proofErr w:type="spellEnd"/>
      <w:r w:rsidR="005A2357" w:rsidRPr="00E53A09">
        <w:rPr>
          <w:rFonts w:ascii="Book Antiqua" w:hAnsi="Book Antiqua" w:cs="Times New Roman"/>
          <w:sz w:val="24"/>
          <w:szCs w:val="24"/>
        </w:rPr>
        <w:t xml:space="preserve">-dependent kinase inhibitor 2D </w:t>
      </w:r>
      <w:r w:rsidR="005A2357" w:rsidRPr="00E53A09">
        <w:rPr>
          <w:rFonts w:ascii="Book Antiqua" w:eastAsia="MyriadPro-Regular" w:hAnsi="Book Antiqua" w:cs="Times New Roman"/>
          <w:kern w:val="0"/>
          <w:sz w:val="24"/>
          <w:szCs w:val="24"/>
        </w:rPr>
        <w:t>(</w:t>
      </w:r>
      <w:r w:rsidR="005A2357" w:rsidRPr="00E53A09">
        <w:rPr>
          <w:rFonts w:ascii="Book Antiqua" w:eastAsia="MyriadPro-Regular" w:hAnsi="Book Antiqua" w:cs="Times New Roman"/>
          <w:iCs/>
          <w:kern w:val="0"/>
          <w:sz w:val="24"/>
          <w:szCs w:val="24"/>
        </w:rPr>
        <w:t>CDKN2D</w:t>
      </w:r>
      <w:r w:rsidR="005A2357" w:rsidRPr="00E53A09">
        <w:rPr>
          <w:rFonts w:ascii="Book Antiqua" w:eastAsia="MyriadPro-Regular" w:hAnsi="Book Antiqua" w:cs="Times New Roman"/>
          <w:kern w:val="0"/>
          <w:sz w:val="24"/>
          <w:szCs w:val="24"/>
        </w:rPr>
        <w:t xml:space="preserve">) </w:t>
      </w:r>
      <w:r w:rsidR="005A2357" w:rsidRPr="00E53A09">
        <w:rPr>
          <w:rFonts w:ascii="Book Antiqua" w:hAnsi="Book Antiqua" w:cs="Times New Roman"/>
          <w:sz w:val="24"/>
          <w:szCs w:val="24"/>
        </w:rPr>
        <w:t>(</w:t>
      </w:r>
      <w:r w:rsidR="005A2357" w:rsidRPr="00E53A09">
        <w:rPr>
          <w:rFonts w:ascii="Book Antiqua" w:eastAsia="AGaramond-Regular" w:hAnsi="Book Antiqua" w:cs="Times New Roman"/>
          <w:kern w:val="0"/>
          <w:sz w:val="24"/>
          <w:szCs w:val="24"/>
        </w:rPr>
        <w:t>p19</w:t>
      </w:r>
      <w:r w:rsidR="005A2357" w:rsidRPr="00E53A09">
        <w:rPr>
          <w:rFonts w:ascii="Book Antiqua" w:eastAsia="AGaramond-Regular" w:hAnsi="Book Antiqua" w:cs="Times New Roman"/>
          <w:kern w:val="0"/>
          <w:sz w:val="24"/>
          <w:szCs w:val="24"/>
          <w:vertAlign w:val="superscript"/>
        </w:rPr>
        <w:t>INK4d</w:t>
      </w:r>
      <w:r w:rsidR="005A2357" w:rsidRPr="00E53A09">
        <w:rPr>
          <w:rFonts w:ascii="Book Antiqua" w:eastAsia="AGaramond-Regular" w:hAnsi="Book Antiqua" w:cs="Times New Roman"/>
          <w:kern w:val="0"/>
          <w:sz w:val="24"/>
          <w:szCs w:val="24"/>
        </w:rPr>
        <w:t>)</w:t>
      </w:r>
      <w:r w:rsidR="00952313" w:rsidRPr="00E53A09">
        <w:rPr>
          <w:rFonts w:ascii="Book Antiqua" w:eastAsia="MyriadPro-Regular" w:hAnsi="Book Antiqua" w:cs="Times New Roman"/>
          <w:kern w:val="0"/>
          <w:sz w:val="24"/>
          <w:szCs w:val="24"/>
        </w:rPr>
        <w:t>,</w:t>
      </w:r>
      <w:r w:rsidR="005A2357" w:rsidRPr="00E53A09">
        <w:rPr>
          <w:rFonts w:ascii="Book Antiqua" w:eastAsia="MyriadPro-Regular" w:hAnsi="Book Antiqua" w:cs="Times New Roman"/>
          <w:kern w:val="0"/>
          <w:sz w:val="24"/>
          <w:szCs w:val="24"/>
        </w:rPr>
        <w:t>a negative regulator of the cell cycle</w:t>
      </w:r>
      <w:r w:rsidR="00952313" w:rsidRPr="00E53A09">
        <w:rPr>
          <w:rFonts w:ascii="Book Antiqua" w:eastAsia="MyriadPro-Regular" w:hAnsi="Book Antiqua" w:cs="Times New Roman"/>
          <w:kern w:val="0"/>
          <w:sz w:val="24"/>
          <w:szCs w:val="24"/>
        </w:rPr>
        <w:t xml:space="preserve">, </w:t>
      </w:r>
      <w:r w:rsidR="005A2357" w:rsidRPr="00E53A09">
        <w:rPr>
          <w:rFonts w:ascii="Book Antiqua" w:eastAsia="MyriadPro-Regular" w:hAnsi="Book Antiqua" w:cs="Times New Roman"/>
          <w:kern w:val="0"/>
          <w:sz w:val="24"/>
          <w:szCs w:val="24"/>
        </w:rPr>
        <w:t xml:space="preserve">is </w:t>
      </w:r>
      <w:r w:rsidR="005A2357" w:rsidRPr="00E53A09">
        <w:rPr>
          <w:rFonts w:ascii="Book Antiqua" w:eastAsia="AGaramond-Regular" w:hAnsi="Book Antiqua" w:cs="Times New Roman"/>
          <w:kern w:val="0"/>
          <w:sz w:val="24"/>
          <w:szCs w:val="24"/>
        </w:rPr>
        <w:t>located on chromosome 19p13.</w:t>
      </w:r>
      <w:r w:rsidR="005A2357" w:rsidRPr="00E53A09">
        <w:rPr>
          <w:rFonts w:ascii="Book Antiqua" w:eastAsia="宋体" w:hAnsi="Book Antiqua" w:cs="Times New Roman"/>
          <w:kern w:val="0"/>
          <w:sz w:val="24"/>
          <w:szCs w:val="24"/>
        </w:rPr>
        <w:t xml:space="preserve"> The protein encoded by this gene is a member of the INK4 family of </w:t>
      </w:r>
      <w:proofErr w:type="spellStart"/>
      <w:r w:rsidR="005A2357" w:rsidRPr="00E53A09">
        <w:rPr>
          <w:rFonts w:ascii="Book Antiqua" w:eastAsia="宋体" w:hAnsi="Book Antiqua" w:cs="Times New Roman"/>
          <w:kern w:val="0"/>
          <w:sz w:val="24"/>
          <w:szCs w:val="24"/>
        </w:rPr>
        <w:t>cyclin</w:t>
      </w:r>
      <w:proofErr w:type="spellEnd"/>
      <w:r w:rsidR="005A2357" w:rsidRPr="00E53A09">
        <w:rPr>
          <w:rFonts w:ascii="Book Antiqua" w:eastAsia="宋体" w:hAnsi="Book Antiqua" w:cs="Times New Roman"/>
          <w:kern w:val="0"/>
          <w:sz w:val="24"/>
          <w:szCs w:val="24"/>
        </w:rPr>
        <w:t xml:space="preserve">-dependent kinase inhibitors. This protein has </w:t>
      </w:r>
      <w:proofErr w:type="spellStart"/>
      <w:r w:rsidR="005A2357" w:rsidRPr="00E53A09">
        <w:rPr>
          <w:rFonts w:ascii="Book Antiqua" w:eastAsia="宋体" w:hAnsi="Book Antiqua" w:cs="Times New Roman"/>
          <w:kern w:val="0"/>
          <w:sz w:val="24"/>
          <w:szCs w:val="24"/>
        </w:rPr>
        <w:t>beenshown</w:t>
      </w:r>
      <w:proofErr w:type="spellEnd"/>
      <w:r w:rsidR="005A2357" w:rsidRPr="00E53A09">
        <w:rPr>
          <w:rFonts w:ascii="Book Antiqua" w:eastAsia="宋体" w:hAnsi="Book Antiqua" w:cs="Times New Roman"/>
          <w:kern w:val="0"/>
          <w:sz w:val="24"/>
          <w:szCs w:val="24"/>
        </w:rPr>
        <w:t xml:space="preserve"> to form a stable complex with CDK4 or C</w:t>
      </w:r>
      <w:r w:rsidR="00DD03F9">
        <w:rPr>
          <w:rFonts w:ascii="Book Antiqua" w:eastAsia="宋体" w:hAnsi="Book Antiqua" w:cs="Times New Roman"/>
          <w:kern w:val="0"/>
          <w:sz w:val="24"/>
          <w:szCs w:val="24"/>
        </w:rPr>
        <w:t xml:space="preserve">DK6, and prevent the </w:t>
      </w:r>
      <w:r w:rsidR="005A2357" w:rsidRPr="00E53A09">
        <w:rPr>
          <w:rFonts w:ascii="Book Antiqua" w:eastAsia="宋体" w:hAnsi="Book Antiqua" w:cs="Times New Roman"/>
          <w:kern w:val="0"/>
          <w:sz w:val="24"/>
          <w:szCs w:val="24"/>
        </w:rPr>
        <w:t xml:space="preserve">activation of the CDK kinases, thus function as a cell growth regulator that controls cell cycle G1 progression. The abundance of the transcript of this gene was found to oscillate in a cell-cycle dependent manner with the lowest expression at mid G1 and a maximal expression during S phase. The negative regulation of the cell cycle involved in this protein was shown to participate in repressing neuronal proliferation, as well as </w:t>
      </w:r>
      <w:proofErr w:type="spellStart"/>
      <w:r w:rsidR="005A2357" w:rsidRPr="00E53A09">
        <w:rPr>
          <w:rFonts w:ascii="Book Antiqua" w:eastAsia="宋体" w:hAnsi="Book Antiqua" w:cs="Times New Roman"/>
          <w:kern w:val="0"/>
          <w:sz w:val="24"/>
          <w:szCs w:val="24"/>
        </w:rPr>
        <w:t>permatogenesis</w:t>
      </w:r>
      <w:proofErr w:type="spellEnd"/>
      <w:r w:rsidR="00D00C1E" w:rsidRPr="00DD03F9">
        <w:rPr>
          <w:rFonts w:ascii="Book Antiqua" w:hAnsi="Book Antiqua" w:cs="Times New Roman"/>
          <w:kern w:val="0"/>
          <w:sz w:val="24"/>
          <w:szCs w:val="24"/>
          <w:vertAlign w:val="superscript"/>
        </w:rPr>
        <w:t>[1</w:t>
      </w:r>
      <w:r w:rsidR="008D786E" w:rsidRPr="00DD03F9">
        <w:rPr>
          <w:rFonts w:ascii="Book Antiqua" w:hAnsi="Book Antiqua" w:cs="Times New Roman"/>
          <w:kern w:val="0"/>
          <w:sz w:val="24"/>
          <w:szCs w:val="24"/>
          <w:vertAlign w:val="superscript"/>
        </w:rPr>
        <w:t>5</w:t>
      </w:r>
      <w:r w:rsidR="00D00C1E" w:rsidRPr="00DD03F9">
        <w:rPr>
          <w:rFonts w:ascii="Book Antiqua" w:hAnsi="Book Antiqua" w:cs="Times New Roman"/>
          <w:kern w:val="0"/>
          <w:sz w:val="24"/>
          <w:szCs w:val="24"/>
          <w:vertAlign w:val="superscript"/>
        </w:rPr>
        <w:t>-</w:t>
      </w:r>
      <w:r w:rsidR="008D786E" w:rsidRPr="00DD03F9">
        <w:rPr>
          <w:rFonts w:ascii="Book Antiqua" w:hAnsi="Book Antiqua" w:cs="Times New Roman"/>
          <w:kern w:val="0"/>
          <w:sz w:val="24"/>
          <w:szCs w:val="24"/>
          <w:vertAlign w:val="superscript"/>
        </w:rPr>
        <w:t>20</w:t>
      </w:r>
      <w:r w:rsidR="00D00C1E" w:rsidRPr="00DD03F9">
        <w:rPr>
          <w:rFonts w:ascii="Book Antiqua" w:hAnsi="Book Antiqua" w:cs="Times New Roman"/>
          <w:kern w:val="0"/>
          <w:sz w:val="24"/>
          <w:szCs w:val="24"/>
          <w:vertAlign w:val="superscript"/>
        </w:rPr>
        <w:t>]</w:t>
      </w:r>
      <w:r w:rsidR="005A2357" w:rsidRPr="00E53A09">
        <w:rPr>
          <w:rFonts w:ascii="Book Antiqua" w:eastAsia="宋体" w:hAnsi="Book Antiqua" w:cs="Times New Roman"/>
          <w:kern w:val="0"/>
          <w:sz w:val="24"/>
          <w:szCs w:val="24"/>
        </w:rPr>
        <w:t xml:space="preserve">. </w:t>
      </w:r>
      <w:r w:rsidR="005A2357" w:rsidRPr="00E53A09">
        <w:rPr>
          <w:rFonts w:ascii="Book Antiqua" w:eastAsia="MyriadPro-Regular" w:hAnsi="Book Antiqua" w:cs="Times New Roman"/>
          <w:kern w:val="0"/>
          <w:sz w:val="24"/>
          <w:szCs w:val="24"/>
        </w:rPr>
        <w:t>Little is known of its role in cancer development and prognosis.</w:t>
      </w:r>
      <w:r w:rsidR="005A2357" w:rsidRPr="00E53A09">
        <w:rPr>
          <w:rFonts w:ascii="Book Antiqua" w:eastAsia="MyriadPro-Regular" w:hAnsi="Book Antiqua" w:cs="Times New Roman"/>
          <w:iCs/>
          <w:kern w:val="0"/>
          <w:sz w:val="24"/>
          <w:szCs w:val="24"/>
        </w:rPr>
        <w:t>CDKN2D</w:t>
      </w:r>
      <w:r w:rsidR="005A2357" w:rsidRPr="00E53A09">
        <w:rPr>
          <w:rFonts w:ascii="Book Antiqua" w:eastAsia="AGaramond-Regular" w:hAnsi="Book Antiqua" w:cs="Times New Roman"/>
          <w:kern w:val="0"/>
          <w:sz w:val="24"/>
          <w:szCs w:val="24"/>
        </w:rPr>
        <w:t>expression in cancers has been examined in only a few studies and, to date, it has not been linked to cancer development.</w:t>
      </w:r>
    </w:p>
    <w:p w:rsidR="005A2357" w:rsidRPr="00E53A09" w:rsidRDefault="005A2357" w:rsidP="007F187F">
      <w:pPr>
        <w:autoSpaceDE w:val="0"/>
        <w:autoSpaceDN w:val="0"/>
        <w:adjustRightInd w:val="0"/>
        <w:spacing w:line="360" w:lineRule="auto"/>
        <w:ind w:firstLineChars="200" w:firstLine="480"/>
        <w:rPr>
          <w:rFonts w:ascii="Book Antiqua" w:eastAsia="TimesNewRomanPSMT" w:hAnsi="Book Antiqua" w:cs="Times New Roman"/>
          <w:kern w:val="0"/>
          <w:sz w:val="24"/>
          <w:szCs w:val="24"/>
        </w:rPr>
      </w:pPr>
      <w:r w:rsidRPr="00E53A09">
        <w:rPr>
          <w:rFonts w:ascii="Book Antiqua" w:eastAsia="TimesNewRomanPSMT" w:hAnsi="Book Antiqua" w:cs="Times New Roman"/>
          <w:kern w:val="0"/>
          <w:sz w:val="24"/>
          <w:szCs w:val="24"/>
        </w:rPr>
        <w:t xml:space="preserve">Mitogen-activated protein kinases (MAPKs) are key </w:t>
      </w:r>
      <w:proofErr w:type="spellStart"/>
      <w:r w:rsidRPr="00E53A09">
        <w:rPr>
          <w:rFonts w:ascii="Book Antiqua" w:eastAsia="TimesNewRomanPSMT" w:hAnsi="Book Antiqua" w:cs="Times New Roman"/>
          <w:kern w:val="0"/>
          <w:sz w:val="24"/>
          <w:szCs w:val="24"/>
        </w:rPr>
        <w:t>mediatorsof</w:t>
      </w:r>
      <w:proofErr w:type="spellEnd"/>
      <w:r w:rsidRPr="00E53A09">
        <w:rPr>
          <w:rFonts w:ascii="Book Antiqua" w:eastAsia="TimesNewRomanPSMT" w:hAnsi="Book Antiqua" w:cs="Times New Roman"/>
          <w:kern w:val="0"/>
          <w:sz w:val="24"/>
          <w:szCs w:val="24"/>
        </w:rPr>
        <w:t xml:space="preserve"> evolutionarily conserved signaling networks that </w:t>
      </w:r>
      <w:proofErr w:type="spellStart"/>
      <w:r w:rsidRPr="00E53A09">
        <w:rPr>
          <w:rFonts w:ascii="Book Antiqua" w:eastAsia="TimesNewRomanPSMT" w:hAnsi="Book Antiqua" w:cs="Times New Roman"/>
          <w:kern w:val="0"/>
          <w:sz w:val="24"/>
          <w:szCs w:val="24"/>
        </w:rPr>
        <w:t>playan</w:t>
      </w:r>
      <w:proofErr w:type="spellEnd"/>
      <w:r w:rsidRPr="00E53A09">
        <w:rPr>
          <w:rFonts w:ascii="Book Antiqua" w:eastAsia="TimesNewRomanPSMT" w:hAnsi="Book Antiqua" w:cs="Times New Roman"/>
          <w:kern w:val="0"/>
          <w:sz w:val="24"/>
          <w:szCs w:val="24"/>
        </w:rPr>
        <w:t xml:space="preserve"> essential role in multiple aspects of cell </w:t>
      </w:r>
      <w:proofErr w:type="gramStart"/>
      <w:r w:rsidR="00E37D94" w:rsidRPr="00E53A09">
        <w:rPr>
          <w:rFonts w:ascii="Book Antiqua" w:eastAsia="TimesNewRomanPSMT" w:hAnsi="Book Antiqua" w:cs="Times New Roman"/>
          <w:kern w:val="0"/>
          <w:sz w:val="24"/>
          <w:szCs w:val="24"/>
        </w:rPr>
        <w:t>physiology</w:t>
      </w:r>
      <w:r w:rsidR="00E37D94" w:rsidRPr="00DD03F9">
        <w:rPr>
          <w:rFonts w:ascii="Book Antiqua" w:hAnsi="Book Antiqua" w:cs="Times New Roman"/>
          <w:kern w:val="0"/>
          <w:sz w:val="24"/>
          <w:szCs w:val="24"/>
          <w:vertAlign w:val="superscript"/>
        </w:rPr>
        <w:t>[</w:t>
      </w:r>
      <w:proofErr w:type="gramEnd"/>
      <w:r w:rsidR="008D786E" w:rsidRPr="00DD03F9">
        <w:rPr>
          <w:rFonts w:ascii="Book Antiqua" w:hAnsi="Book Antiqua" w:cs="Times New Roman"/>
          <w:kern w:val="0"/>
          <w:sz w:val="24"/>
          <w:szCs w:val="24"/>
          <w:vertAlign w:val="superscript"/>
        </w:rPr>
        <w:t>21</w:t>
      </w:r>
      <w:r w:rsidR="00DD03F9" w:rsidRPr="00DD03F9">
        <w:rPr>
          <w:rFonts w:ascii="Book Antiqua" w:hAnsi="Book Antiqua" w:cs="Times New Roman"/>
          <w:kern w:val="0"/>
          <w:sz w:val="24"/>
          <w:szCs w:val="24"/>
          <w:vertAlign w:val="superscript"/>
        </w:rPr>
        <w:t>,</w:t>
      </w:r>
      <w:r w:rsidR="00E37D94" w:rsidRPr="00DD03F9">
        <w:rPr>
          <w:rFonts w:ascii="Book Antiqua" w:hAnsi="Book Antiqua" w:cs="Times New Roman"/>
          <w:kern w:val="0"/>
          <w:sz w:val="24"/>
          <w:szCs w:val="24"/>
          <w:vertAlign w:val="superscript"/>
        </w:rPr>
        <w:t>22</w:t>
      </w:r>
      <w:r w:rsidR="00D00C1E" w:rsidRPr="00DD03F9">
        <w:rPr>
          <w:rFonts w:ascii="Book Antiqua" w:hAnsi="Book Antiqua" w:cs="Times New Roman"/>
          <w:kern w:val="0"/>
          <w:sz w:val="24"/>
          <w:szCs w:val="24"/>
          <w:vertAlign w:val="superscript"/>
        </w:rPr>
        <w:t>]</w:t>
      </w:r>
      <w:r w:rsidRPr="00E53A09">
        <w:rPr>
          <w:rFonts w:ascii="Book Antiqua" w:eastAsia="TimesNewRomanPSMT" w:hAnsi="Book Antiqua" w:cs="Times New Roman"/>
          <w:kern w:val="0"/>
          <w:sz w:val="24"/>
          <w:szCs w:val="24"/>
        </w:rPr>
        <w:t>.</w:t>
      </w:r>
      <w:r w:rsidR="00A80A2C">
        <w:rPr>
          <w:rFonts w:ascii="Book Antiqua" w:hAnsi="Book Antiqua" w:cs="Times New Roman" w:hint="eastAsia"/>
          <w:kern w:val="0"/>
          <w:sz w:val="24"/>
          <w:szCs w:val="24"/>
        </w:rPr>
        <w:t xml:space="preserve"> </w:t>
      </w:r>
      <w:r w:rsidRPr="00E53A09">
        <w:rPr>
          <w:rFonts w:ascii="Book Antiqua" w:eastAsia="TimesNewRomanPSMT" w:hAnsi="Book Antiqua" w:cs="Times New Roman"/>
          <w:kern w:val="0"/>
          <w:sz w:val="24"/>
          <w:szCs w:val="24"/>
        </w:rPr>
        <w:t xml:space="preserve">MAP3K1 or MEKK1 (MEK kinase 1) is a 196-kDa serine-threonine kinase that belongs to the MAP3K family and the STE </w:t>
      </w:r>
      <w:proofErr w:type="gramStart"/>
      <w:r w:rsidRPr="00E53A09">
        <w:rPr>
          <w:rFonts w:ascii="Book Antiqua" w:eastAsia="TimesNewRomanPSMT" w:hAnsi="Book Antiqua" w:cs="Times New Roman"/>
          <w:kern w:val="0"/>
          <w:sz w:val="24"/>
          <w:szCs w:val="24"/>
        </w:rPr>
        <w:t>superfamily</w:t>
      </w:r>
      <w:bookmarkStart w:id="51" w:name="OLE_LINK32"/>
      <w:bookmarkStart w:id="52" w:name="OLE_LINK33"/>
      <w:r w:rsidR="00D00C1E" w:rsidRPr="00DD03F9">
        <w:rPr>
          <w:rFonts w:ascii="Book Antiqua" w:hAnsi="Book Antiqua" w:cs="Times New Roman"/>
          <w:kern w:val="0"/>
          <w:sz w:val="24"/>
          <w:szCs w:val="24"/>
          <w:vertAlign w:val="superscript"/>
        </w:rPr>
        <w:t>[</w:t>
      </w:r>
      <w:proofErr w:type="gramEnd"/>
      <w:r w:rsidR="00D00C1E" w:rsidRPr="00DD03F9">
        <w:rPr>
          <w:rFonts w:ascii="Book Antiqua" w:hAnsi="Book Antiqua" w:cs="Times New Roman"/>
          <w:kern w:val="0"/>
          <w:sz w:val="24"/>
          <w:szCs w:val="24"/>
          <w:vertAlign w:val="superscript"/>
        </w:rPr>
        <w:t>2</w:t>
      </w:r>
      <w:r w:rsidR="008D786E" w:rsidRPr="00DD03F9">
        <w:rPr>
          <w:rFonts w:ascii="Book Antiqua" w:hAnsi="Book Antiqua" w:cs="Times New Roman"/>
          <w:kern w:val="0"/>
          <w:sz w:val="24"/>
          <w:szCs w:val="24"/>
          <w:vertAlign w:val="superscript"/>
        </w:rPr>
        <w:t>2,</w:t>
      </w:r>
      <w:r w:rsidR="00D00C1E" w:rsidRPr="00DD03F9">
        <w:rPr>
          <w:rFonts w:ascii="Book Antiqua" w:hAnsi="Book Antiqua" w:cs="Times New Roman"/>
          <w:kern w:val="0"/>
          <w:sz w:val="24"/>
          <w:szCs w:val="24"/>
          <w:vertAlign w:val="superscript"/>
        </w:rPr>
        <w:t>2</w:t>
      </w:r>
      <w:r w:rsidR="008D786E" w:rsidRPr="00DD03F9">
        <w:rPr>
          <w:rFonts w:ascii="Book Antiqua" w:hAnsi="Book Antiqua" w:cs="Times New Roman"/>
          <w:kern w:val="0"/>
          <w:sz w:val="24"/>
          <w:szCs w:val="24"/>
          <w:vertAlign w:val="superscript"/>
        </w:rPr>
        <w:t>3</w:t>
      </w:r>
      <w:r w:rsidR="00D00C1E" w:rsidRPr="00DD03F9">
        <w:rPr>
          <w:rFonts w:ascii="Book Antiqua" w:hAnsi="Book Antiqua" w:cs="Times New Roman"/>
          <w:kern w:val="0"/>
          <w:sz w:val="24"/>
          <w:szCs w:val="24"/>
          <w:vertAlign w:val="superscript"/>
        </w:rPr>
        <w:t>]</w:t>
      </w:r>
      <w:bookmarkEnd w:id="51"/>
      <w:bookmarkEnd w:id="52"/>
      <w:r w:rsidRPr="00E53A09">
        <w:rPr>
          <w:rFonts w:ascii="Book Antiqua" w:eastAsia="TimesNewRomanPSMT" w:hAnsi="Book Antiqua" w:cs="Times New Roman"/>
          <w:kern w:val="0"/>
          <w:sz w:val="24"/>
          <w:szCs w:val="24"/>
        </w:rPr>
        <w:t>.</w:t>
      </w:r>
      <w:r w:rsidR="00A80A2C">
        <w:rPr>
          <w:rFonts w:ascii="Book Antiqua" w:hAnsi="Book Antiqua" w:cs="Times New Roman" w:hint="eastAsia"/>
          <w:kern w:val="0"/>
          <w:sz w:val="24"/>
          <w:szCs w:val="24"/>
        </w:rPr>
        <w:t xml:space="preserve"> </w:t>
      </w:r>
      <w:r w:rsidRPr="00E53A09">
        <w:rPr>
          <w:rFonts w:ascii="Book Antiqua" w:eastAsia="TimesNewRomanPSMT" w:hAnsi="Book Antiqua" w:cs="Times New Roman"/>
          <w:kern w:val="0"/>
          <w:sz w:val="24"/>
          <w:szCs w:val="24"/>
        </w:rPr>
        <w:t xml:space="preserve">MAP3K1 was originally </w:t>
      </w:r>
      <w:proofErr w:type="spellStart"/>
      <w:r w:rsidRPr="00E53A09">
        <w:rPr>
          <w:rFonts w:ascii="Book Antiqua" w:eastAsia="TimesNewRomanPSMT" w:hAnsi="Book Antiqua" w:cs="Times New Roman"/>
          <w:kern w:val="0"/>
          <w:sz w:val="24"/>
          <w:szCs w:val="24"/>
        </w:rPr>
        <w:t>identifiedas</w:t>
      </w:r>
      <w:proofErr w:type="spellEnd"/>
      <w:r w:rsidRPr="00E53A09">
        <w:rPr>
          <w:rFonts w:ascii="Book Antiqua" w:eastAsia="TimesNewRomanPSMT" w:hAnsi="Book Antiqua" w:cs="Times New Roman"/>
          <w:kern w:val="0"/>
          <w:sz w:val="24"/>
          <w:szCs w:val="24"/>
        </w:rPr>
        <w:t xml:space="preserve"> the mammalian homolog of the yeast MAP3Ks Ste11and Byr2 that function in pheromone responsive signaling.</w:t>
      </w:r>
      <w:r w:rsidR="007F187F">
        <w:rPr>
          <w:rFonts w:ascii="Book Antiqua" w:hAnsi="Book Antiqua" w:cs="Times New Roman" w:hint="eastAsia"/>
          <w:kern w:val="0"/>
          <w:sz w:val="24"/>
          <w:szCs w:val="24"/>
        </w:rPr>
        <w:t xml:space="preserve"> </w:t>
      </w:r>
      <w:r w:rsidRPr="00E53A09">
        <w:rPr>
          <w:rFonts w:ascii="Book Antiqua" w:eastAsia="TimesNewRomanPSMT" w:hAnsi="Book Antiqua" w:cs="Times New Roman"/>
          <w:kern w:val="0"/>
          <w:sz w:val="24"/>
          <w:szCs w:val="24"/>
        </w:rPr>
        <w:t>Studies have demonstrated that MAP3K1 functions in cell survival,</w:t>
      </w:r>
      <w:r w:rsidR="00A80A2C">
        <w:rPr>
          <w:rFonts w:ascii="Book Antiqua" w:hAnsi="Book Antiqua" w:cs="Times New Roman" w:hint="eastAsia"/>
          <w:kern w:val="0"/>
          <w:sz w:val="24"/>
          <w:szCs w:val="24"/>
        </w:rPr>
        <w:t xml:space="preserve"> </w:t>
      </w:r>
      <w:r w:rsidRPr="00E53A09">
        <w:rPr>
          <w:rFonts w:ascii="Book Antiqua" w:eastAsia="TimesNewRomanPSMT" w:hAnsi="Book Antiqua" w:cs="Times New Roman"/>
          <w:kern w:val="0"/>
          <w:sz w:val="24"/>
          <w:szCs w:val="24"/>
        </w:rPr>
        <w:t xml:space="preserve">apoptosis, and cell motility/migration in multiple </w:t>
      </w:r>
      <w:proofErr w:type="spellStart"/>
      <w:r w:rsidRPr="00E53A09">
        <w:rPr>
          <w:rFonts w:ascii="Book Antiqua" w:eastAsia="TimesNewRomanPSMT" w:hAnsi="Book Antiqua" w:cs="Times New Roman"/>
          <w:kern w:val="0"/>
          <w:sz w:val="24"/>
          <w:szCs w:val="24"/>
        </w:rPr>
        <w:t>normaland</w:t>
      </w:r>
      <w:proofErr w:type="spellEnd"/>
      <w:r w:rsidRPr="00E53A09">
        <w:rPr>
          <w:rFonts w:ascii="Book Antiqua" w:eastAsia="TimesNewRomanPSMT" w:hAnsi="Book Antiqua" w:cs="Times New Roman"/>
          <w:kern w:val="0"/>
          <w:sz w:val="24"/>
          <w:szCs w:val="24"/>
        </w:rPr>
        <w:t xml:space="preserve"> tumor cell </w:t>
      </w:r>
      <w:proofErr w:type="gramStart"/>
      <w:r w:rsidRPr="00E53A09">
        <w:rPr>
          <w:rFonts w:ascii="Book Antiqua" w:eastAsia="TimesNewRomanPSMT" w:hAnsi="Book Antiqua" w:cs="Times New Roman"/>
          <w:kern w:val="0"/>
          <w:sz w:val="24"/>
          <w:szCs w:val="24"/>
        </w:rPr>
        <w:t>types</w:t>
      </w:r>
      <w:r w:rsidR="00D00C1E" w:rsidRPr="00DD03F9">
        <w:rPr>
          <w:rFonts w:ascii="Book Antiqua" w:hAnsi="Book Antiqua" w:cs="Times New Roman"/>
          <w:kern w:val="0"/>
          <w:sz w:val="24"/>
          <w:szCs w:val="24"/>
          <w:vertAlign w:val="superscript"/>
        </w:rPr>
        <w:t>[</w:t>
      </w:r>
      <w:proofErr w:type="gramEnd"/>
      <w:r w:rsidR="00D00C1E" w:rsidRPr="00DD03F9">
        <w:rPr>
          <w:rFonts w:ascii="Book Antiqua" w:hAnsi="Book Antiqua" w:cs="Times New Roman"/>
          <w:kern w:val="0"/>
          <w:sz w:val="24"/>
          <w:szCs w:val="24"/>
          <w:vertAlign w:val="superscript"/>
        </w:rPr>
        <w:t>2</w:t>
      </w:r>
      <w:r w:rsidR="008D786E" w:rsidRPr="00DD03F9">
        <w:rPr>
          <w:rFonts w:ascii="Book Antiqua" w:hAnsi="Book Antiqua" w:cs="Times New Roman"/>
          <w:kern w:val="0"/>
          <w:sz w:val="24"/>
          <w:szCs w:val="24"/>
          <w:vertAlign w:val="superscript"/>
        </w:rPr>
        <w:t>4</w:t>
      </w:r>
      <w:r w:rsidR="00D00C1E" w:rsidRPr="00DD03F9">
        <w:rPr>
          <w:rFonts w:ascii="Book Antiqua" w:hAnsi="Book Antiqua" w:cs="Times New Roman"/>
          <w:kern w:val="0"/>
          <w:sz w:val="24"/>
          <w:szCs w:val="24"/>
          <w:vertAlign w:val="superscript"/>
        </w:rPr>
        <w:t>]</w:t>
      </w:r>
      <w:r w:rsidRPr="00E53A09">
        <w:rPr>
          <w:rFonts w:ascii="Book Antiqua" w:eastAsia="TimesNewRomanPSMT" w:hAnsi="Book Antiqua" w:cs="Times New Roman"/>
          <w:kern w:val="0"/>
          <w:sz w:val="24"/>
          <w:szCs w:val="24"/>
        </w:rPr>
        <w:t>.</w:t>
      </w:r>
    </w:p>
    <w:p w:rsidR="004A39A6" w:rsidRPr="00E53A09" w:rsidRDefault="004A39A6" w:rsidP="007F187F">
      <w:pPr>
        <w:autoSpaceDE w:val="0"/>
        <w:autoSpaceDN w:val="0"/>
        <w:adjustRightInd w:val="0"/>
        <w:spacing w:line="360" w:lineRule="auto"/>
        <w:ind w:firstLineChars="200" w:firstLine="480"/>
        <w:rPr>
          <w:rFonts w:ascii="Book Antiqua" w:hAnsi="Book Antiqua" w:cs="Times New Roman"/>
          <w:sz w:val="24"/>
          <w:szCs w:val="24"/>
        </w:rPr>
      </w:pPr>
      <w:r w:rsidRPr="00E53A09">
        <w:rPr>
          <w:rFonts w:ascii="Book Antiqua" w:hAnsi="Book Antiqua" w:cs="Times New Roman"/>
          <w:sz w:val="24"/>
          <w:szCs w:val="24"/>
        </w:rPr>
        <w:t>In the previous studies we have reported that miR-451expression in ESCC tissues were significantly reduced, and that upregulated expression of miR-451 induced apoptosis and suppressed cell proliferation, invasion and metastasis in the esophageal carcinoma</w:t>
      </w:r>
      <w:r w:rsidR="00D00C1E" w:rsidRPr="00DD03F9">
        <w:rPr>
          <w:rFonts w:ascii="Book Antiqua" w:hAnsi="Book Antiqua" w:cs="Times New Roman"/>
          <w:kern w:val="0"/>
          <w:sz w:val="24"/>
          <w:szCs w:val="24"/>
          <w:vertAlign w:val="superscript"/>
        </w:rPr>
        <w:t>[13-14]</w:t>
      </w:r>
      <w:r w:rsidRPr="00E53A09">
        <w:rPr>
          <w:rFonts w:ascii="Book Antiqua" w:hAnsi="Book Antiqua" w:cs="Times New Roman"/>
          <w:sz w:val="24"/>
          <w:szCs w:val="24"/>
        </w:rPr>
        <w:t xml:space="preserve">. </w:t>
      </w:r>
      <w:r w:rsidRPr="00E53A09">
        <w:rPr>
          <w:rFonts w:ascii="Book Antiqua" w:eastAsia="TimesNewRomanPSMT" w:hAnsi="Book Antiqua" w:cs="Times New Roman"/>
          <w:kern w:val="0"/>
          <w:sz w:val="24"/>
          <w:szCs w:val="24"/>
        </w:rPr>
        <w:t>In this study,</w:t>
      </w:r>
      <w:r w:rsidRPr="00E53A09">
        <w:rPr>
          <w:rFonts w:ascii="Book Antiqua" w:hAnsi="Book Antiqua" w:cs="Times New Roman"/>
          <w:kern w:val="0"/>
          <w:sz w:val="24"/>
          <w:szCs w:val="24"/>
        </w:rPr>
        <w:t xml:space="preserve"> we identified </w:t>
      </w:r>
      <w:r w:rsidRPr="00E53A09">
        <w:rPr>
          <w:rFonts w:ascii="Book Antiqua" w:eastAsia="MyriadPro-Regular" w:hAnsi="Book Antiqua" w:cs="Times New Roman"/>
          <w:iCs/>
          <w:kern w:val="0"/>
          <w:sz w:val="24"/>
          <w:szCs w:val="24"/>
        </w:rPr>
        <w:t xml:space="preserve">CDKN2D and </w:t>
      </w:r>
      <w:r w:rsidRPr="00E53A09">
        <w:rPr>
          <w:rFonts w:ascii="Book Antiqua" w:eastAsia="TimesNewRomanPSMT" w:hAnsi="Book Antiqua" w:cs="Times New Roman"/>
          <w:kern w:val="0"/>
          <w:sz w:val="24"/>
          <w:szCs w:val="24"/>
        </w:rPr>
        <w:t>MAP3K1</w:t>
      </w:r>
      <w:r w:rsidRPr="00E53A09">
        <w:rPr>
          <w:rFonts w:ascii="Book Antiqua" w:hAnsi="Book Antiqua" w:cs="Times New Roman"/>
          <w:kern w:val="0"/>
          <w:sz w:val="24"/>
          <w:szCs w:val="24"/>
        </w:rPr>
        <w:t xml:space="preserve"> as the direct and functional targets of miR-451, which </w:t>
      </w:r>
      <w:r w:rsidRPr="00E53A09">
        <w:rPr>
          <w:rFonts w:ascii="Book Antiqua" w:hAnsi="Book Antiqua" w:cs="Times New Roman"/>
          <w:kern w:val="0"/>
          <w:sz w:val="24"/>
          <w:szCs w:val="24"/>
        </w:rPr>
        <w:lastRenderedPageBreak/>
        <w:t>facilitated our understanding of the mechanisms underlying ESCC progression.</w:t>
      </w:r>
      <w:r w:rsidRPr="00E53A09">
        <w:rPr>
          <w:rFonts w:ascii="Book Antiqua" w:eastAsia="AdvGulliv-R" w:hAnsi="Book Antiqua" w:cs="Times New Roman"/>
          <w:color w:val="000000"/>
          <w:kern w:val="0"/>
          <w:sz w:val="24"/>
          <w:szCs w:val="24"/>
        </w:rPr>
        <w:t xml:space="preserve"> Additionally, further study indicated that</w:t>
      </w:r>
      <w:r w:rsidRPr="00E53A09">
        <w:rPr>
          <w:rFonts w:ascii="Book Antiqua" w:hAnsi="Book Antiqua" w:cs="Times New Roman"/>
          <w:sz w:val="24"/>
          <w:szCs w:val="24"/>
        </w:rPr>
        <w:t xml:space="preserve"> CDKN2D and MAP3K1 overexpression reversed the effect of miR-451, and that miR-451 inhibited the proliferation of EC9706 by targeting CDKN2D, MAP3K1.The study demonstrates that miR-451 prefers to act as a potential target for the treatment of </w:t>
      </w:r>
      <w:r w:rsidRPr="00E53A09">
        <w:rPr>
          <w:rFonts w:ascii="Book Antiqua" w:hAnsi="Book Antiqua" w:cs="Times New Roman"/>
          <w:kern w:val="0"/>
          <w:sz w:val="24"/>
          <w:szCs w:val="24"/>
        </w:rPr>
        <w:t>ESCC</w:t>
      </w:r>
      <w:r w:rsidRPr="00E53A09">
        <w:rPr>
          <w:rFonts w:ascii="Book Antiqua" w:hAnsi="Book Antiqua" w:cs="Times New Roman"/>
          <w:sz w:val="24"/>
          <w:szCs w:val="24"/>
        </w:rPr>
        <w:t xml:space="preserve"> in the future.</w:t>
      </w:r>
    </w:p>
    <w:p w:rsidR="004A39A6" w:rsidRPr="00E53A09" w:rsidRDefault="004A39A6" w:rsidP="007F187F">
      <w:pPr>
        <w:autoSpaceDE w:val="0"/>
        <w:autoSpaceDN w:val="0"/>
        <w:adjustRightInd w:val="0"/>
        <w:snapToGrid w:val="0"/>
        <w:spacing w:line="360" w:lineRule="auto"/>
        <w:ind w:firstLineChars="200" w:firstLine="480"/>
        <w:rPr>
          <w:rFonts w:ascii="Book Antiqua" w:hAnsi="Book Antiqua" w:cs="Times New Roman"/>
          <w:bCs/>
          <w:iCs/>
          <w:kern w:val="0"/>
          <w:sz w:val="24"/>
          <w:szCs w:val="24"/>
        </w:rPr>
      </w:pPr>
      <w:r w:rsidRPr="00E53A09">
        <w:rPr>
          <w:rFonts w:ascii="Book Antiqua" w:hAnsi="Book Antiqua" w:cs="Times New Roman"/>
          <w:bCs/>
          <w:iCs/>
          <w:kern w:val="0"/>
          <w:sz w:val="24"/>
          <w:szCs w:val="24"/>
        </w:rPr>
        <w:t xml:space="preserve">miRNAs have been shown to be important in the development and maintenance of normal cellular function, </w:t>
      </w:r>
      <w:proofErr w:type="spellStart"/>
      <w:r w:rsidRPr="00E53A09">
        <w:rPr>
          <w:rFonts w:ascii="Book Antiqua" w:hAnsi="Book Antiqua" w:cs="Times New Roman"/>
          <w:bCs/>
          <w:iCs/>
          <w:kern w:val="0"/>
          <w:sz w:val="24"/>
          <w:szCs w:val="24"/>
        </w:rPr>
        <w:t>andalteration</w:t>
      </w:r>
      <w:proofErr w:type="spellEnd"/>
      <w:r w:rsidRPr="00E53A09">
        <w:rPr>
          <w:rFonts w:ascii="Book Antiqua" w:hAnsi="Book Antiqua" w:cs="Times New Roman"/>
          <w:bCs/>
          <w:iCs/>
          <w:kern w:val="0"/>
          <w:sz w:val="24"/>
          <w:szCs w:val="24"/>
        </w:rPr>
        <w:t xml:space="preserve"> in expression of miRNAs can result in human cancer initiation and tumor </w:t>
      </w:r>
      <w:proofErr w:type="spellStart"/>
      <w:r w:rsidRPr="00E53A09">
        <w:rPr>
          <w:rFonts w:ascii="Book Antiqua" w:hAnsi="Book Antiqua" w:cs="Times New Roman"/>
          <w:bCs/>
          <w:iCs/>
          <w:kern w:val="0"/>
          <w:sz w:val="24"/>
          <w:szCs w:val="24"/>
        </w:rPr>
        <w:t>progression.miRNAs</w:t>
      </w:r>
      <w:proofErr w:type="spellEnd"/>
      <w:r w:rsidRPr="00E53A09">
        <w:rPr>
          <w:rFonts w:ascii="Book Antiqua" w:hAnsi="Book Antiqua" w:cs="Times New Roman"/>
          <w:bCs/>
          <w:iCs/>
          <w:kern w:val="0"/>
          <w:sz w:val="24"/>
          <w:szCs w:val="24"/>
        </w:rPr>
        <w:t xml:space="preserve"> can regulate target genes by increasing mRNA decay or by repressing </w:t>
      </w:r>
      <w:proofErr w:type="spellStart"/>
      <w:r w:rsidRPr="00E53A09">
        <w:rPr>
          <w:rFonts w:ascii="Book Antiqua" w:hAnsi="Book Antiqua" w:cs="Times New Roman"/>
          <w:bCs/>
          <w:iCs/>
          <w:kern w:val="0"/>
          <w:sz w:val="24"/>
          <w:szCs w:val="24"/>
        </w:rPr>
        <w:t>translation.EachmiRNA</w:t>
      </w:r>
      <w:proofErr w:type="spellEnd"/>
      <w:r w:rsidRPr="00E53A09">
        <w:rPr>
          <w:rFonts w:ascii="Book Antiqua" w:hAnsi="Book Antiqua" w:cs="Times New Roman"/>
          <w:bCs/>
          <w:iCs/>
          <w:kern w:val="0"/>
          <w:sz w:val="24"/>
          <w:szCs w:val="24"/>
        </w:rPr>
        <w:t xml:space="preserve"> has the potential to target hundreds of genes that harbor in their </w:t>
      </w:r>
      <w:r w:rsidRPr="00E53A09">
        <w:rPr>
          <w:rFonts w:ascii="Book Antiqua" w:eastAsia="AdvGulliv-B" w:hAnsi="Book Antiqua" w:cs="Times New Roman"/>
          <w:sz w:val="24"/>
          <w:szCs w:val="24"/>
        </w:rPr>
        <w:t xml:space="preserve">3' </w:t>
      </w:r>
      <w:r w:rsidRPr="00E53A09">
        <w:rPr>
          <w:rFonts w:ascii="Book Antiqua" w:hAnsi="Book Antiqua" w:cs="Times New Roman"/>
          <w:bCs/>
          <w:iCs/>
          <w:kern w:val="0"/>
          <w:sz w:val="24"/>
          <w:szCs w:val="24"/>
        </w:rPr>
        <w:t>UTRs sequences complementary to the seed region of the miRNA</w:t>
      </w:r>
      <w:bookmarkStart w:id="53" w:name="OLE_LINK34"/>
      <w:bookmarkStart w:id="54" w:name="OLE_LINK35"/>
      <w:r w:rsidR="00D00C1E" w:rsidRPr="00DD03F9">
        <w:rPr>
          <w:rFonts w:ascii="Book Antiqua" w:hAnsi="Book Antiqua" w:cs="Times New Roman"/>
          <w:kern w:val="0"/>
          <w:sz w:val="24"/>
          <w:szCs w:val="24"/>
          <w:vertAlign w:val="superscript"/>
        </w:rPr>
        <w:t>[2</w:t>
      </w:r>
      <w:r w:rsidR="00F002D2" w:rsidRPr="00DD03F9">
        <w:rPr>
          <w:rFonts w:ascii="Book Antiqua" w:hAnsi="Book Antiqua" w:cs="Times New Roman"/>
          <w:kern w:val="0"/>
          <w:sz w:val="24"/>
          <w:szCs w:val="24"/>
          <w:vertAlign w:val="superscript"/>
        </w:rPr>
        <w:t>6</w:t>
      </w:r>
      <w:r w:rsidR="00D00C1E" w:rsidRPr="00DD03F9">
        <w:rPr>
          <w:rFonts w:ascii="Book Antiqua" w:hAnsi="Book Antiqua" w:cs="Times New Roman"/>
          <w:kern w:val="0"/>
          <w:sz w:val="24"/>
          <w:szCs w:val="24"/>
          <w:vertAlign w:val="superscript"/>
        </w:rPr>
        <w:t>-2</w:t>
      </w:r>
      <w:r w:rsidR="00F002D2" w:rsidRPr="00DD03F9">
        <w:rPr>
          <w:rFonts w:ascii="Book Antiqua" w:hAnsi="Book Antiqua" w:cs="Times New Roman"/>
          <w:kern w:val="0"/>
          <w:sz w:val="24"/>
          <w:szCs w:val="24"/>
          <w:vertAlign w:val="superscript"/>
        </w:rPr>
        <w:t>9</w:t>
      </w:r>
      <w:r w:rsidR="00D00C1E" w:rsidRPr="00DD03F9">
        <w:rPr>
          <w:rFonts w:ascii="Book Antiqua" w:hAnsi="Book Antiqua" w:cs="Times New Roman"/>
          <w:kern w:val="0"/>
          <w:sz w:val="24"/>
          <w:szCs w:val="24"/>
          <w:vertAlign w:val="superscript"/>
        </w:rPr>
        <w:t>]</w:t>
      </w:r>
      <w:bookmarkEnd w:id="53"/>
      <w:bookmarkEnd w:id="54"/>
      <w:r w:rsidRPr="00E53A09">
        <w:rPr>
          <w:rFonts w:ascii="Book Antiqua" w:hAnsi="Book Antiqua" w:cs="Times New Roman"/>
          <w:bCs/>
          <w:iCs/>
          <w:kern w:val="0"/>
          <w:sz w:val="24"/>
          <w:szCs w:val="24"/>
        </w:rPr>
        <w:t xml:space="preserve">. In the </w:t>
      </w:r>
      <w:proofErr w:type="spellStart"/>
      <w:r w:rsidRPr="00E53A09">
        <w:rPr>
          <w:rFonts w:ascii="Book Antiqua" w:hAnsi="Book Antiqua" w:cs="Times New Roman"/>
          <w:bCs/>
          <w:iCs/>
          <w:kern w:val="0"/>
          <w:sz w:val="24"/>
          <w:szCs w:val="24"/>
        </w:rPr>
        <w:t>study,</w:t>
      </w:r>
      <w:r w:rsidRPr="00E53A09">
        <w:rPr>
          <w:rFonts w:ascii="Book Antiqua" w:hAnsi="Book Antiqua" w:cs="Times New Roman"/>
          <w:sz w:val="24"/>
          <w:szCs w:val="24"/>
        </w:rPr>
        <w:t>for</w:t>
      </w:r>
      <w:r w:rsidRPr="00E53A09">
        <w:rPr>
          <w:rFonts w:ascii="Book Antiqua" w:eastAsia="AdvGulliv-B" w:hAnsi="Book Antiqua" w:cs="Times New Roman"/>
          <w:sz w:val="24"/>
          <w:szCs w:val="24"/>
        </w:rPr>
        <w:t>co</w:t>
      </w:r>
      <w:proofErr w:type="spellEnd"/>
      <w:r w:rsidRPr="00E53A09">
        <w:rPr>
          <w:rFonts w:ascii="Book Antiqua" w:eastAsia="AdvGulliv-B" w:hAnsi="Book Antiqua" w:cs="Times New Roman"/>
          <w:sz w:val="24"/>
          <w:szCs w:val="24"/>
        </w:rPr>
        <w:t>-transfected cells with si-</w:t>
      </w:r>
      <w:r w:rsidRPr="00E53A09">
        <w:rPr>
          <w:rFonts w:ascii="Book Antiqua" w:hAnsi="Book Antiqua" w:cs="Times New Roman"/>
          <w:kern w:val="0"/>
          <w:sz w:val="24"/>
          <w:szCs w:val="24"/>
        </w:rPr>
        <w:t>CDKN2D</w:t>
      </w:r>
      <w:r w:rsidRPr="00E53A09">
        <w:rPr>
          <w:rFonts w:ascii="Book Antiqua" w:hAnsi="Book Antiqua" w:cs="Times New Roman"/>
          <w:sz w:val="24"/>
          <w:szCs w:val="24"/>
        </w:rPr>
        <w:t xml:space="preserve"> and si-</w:t>
      </w:r>
      <w:r w:rsidRPr="00E53A09">
        <w:rPr>
          <w:rFonts w:ascii="Book Antiqua" w:hAnsi="Book Antiqua" w:cs="Times New Roman"/>
          <w:kern w:val="0"/>
          <w:sz w:val="24"/>
          <w:szCs w:val="24"/>
        </w:rPr>
        <w:t>MAP3K1</w:t>
      </w:r>
      <w:r w:rsidRPr="00E53A09">
        <w:rPr>
          <w:rFonts w:ascii="Book Antiqua" w:eastAsia="AdvGulliv-B" w:hAnsi="Book Antiqua" w:cs="Times New Roman"/>
          <w:sz w:val="24"/>
          <w:szCs w:val="24"/>
        </w:rPr>
        <w:t xml:space="preserve">, </w:t>
      </w:r>
      <w:proofErr w:type="spellStart"/>
      <w:r w:rsidRPr="00E53A09">
        <w:rPr>
          <w:rFonts w:ascii="Book Antiqua" w:eastAsia="AdvGulliv-B" w:hAnsi="Book Antiqua" w:cs="Times New Roman"/>
          <w:sz w:val="24"/>
          <w:szCs w:val="24"/>
        </w:rPr>
        <w:t>theinhibition</w:t>
      </w:r>
      <w:r w:rsidRPr="00E53A09">
        <w:rPr>
          <w:rFonts w:ascii="Book Antiqua" w:hAnsi="Book Antiqua" w:cs="Times New Roman"/>
          <w:sz w:val="24"/>
          <w:szCs w:val="24"/>
        </w:rPr>
        <w:t>effects</w:t>
      </w:r>
      <w:r w:rsidRPr="00E53A09">
        <w:rPr>
          <w:rFonts w:ascii="Book Antiqua" w:eastAsia="AdvGulliv-B" w:hAnsi="Book Antiqua" w:cs="Times New Roman"/>
          <w:sz w:val="24"/>
          <w:szCs w:val="24"/>
        </w:rPr>
        <w:t>are</w:t>
      </w:r>
      <w:proofErr w:type="spellEnd"/>
      <w:r w:rsidRPr="00E53A09">
        <w:rPr>
          <w:rFonts w:ascii="Book Antiqua" w:eastAsia="AdvGulliv-B" w:hAnsi="Book Antiqua" w:cs="Times New Roman"/>
          <w:sz w:val="24"/>
          <w:szCs w:val="24"/>
        </w:rPr>
        <w:t xml:space="preserve"> similar to cells transfected </w:t>
      </w:r>
      <w:proofErr w:type="spellStart"/>
      <w:r w:rsidRPr="00E53A09">
        <w:rPr>
          <w:rFonts w:ascii="Book Antiqua" w:eastAsia="AdvGulliv-B" w:hAnsi="Book Antiqua" w:cs="Times New Roman"/>
          <w:sz w:val="24"/>
          <w:szCs w:val="24"/>
        </w:rPr>
        <w:t>with</w:t>
      </w:r>
      <w:r w:rsidRPr="00E53A09">
        <w:rPr>
          <w:rFonts w:ascii="Book Antiqua" w:hAnsi="Book Antiqua" w:cs="Times New Roman"/>
          <w:sz w:val="24"/>
          <w:szCs w:val="24"/>
        </w:rPr>
        <w:t>the</w:t>
      </w:r>
      <w:proofErr w:type="spellEnd"/>
      <w:r w:rsidRPr="00E53A09">
        <w:rPr>
          <w:rFonts w:ascii="Book Antiqua" w:hAnsi="Book Antiqua" w:cs="Times New Roman"/>
          <w:sz w:val="24"/>
          <w:szCs w:val="24"/>
        </w:rPr>
        <w:t xml:space="preserve"> overexpression of miR-451.</w:t>
      </w:r>
    </w:p>
    <w:p w:rsidR="00952313" w:rsidRPr="00E53A09" w:rsidRDefault="00952313" w:rsidP="007F187F">
      <w:pPr>
        <w:autoSpaceDE w:val="0"/>
        <w:autoSpaceDN w:val="0"/>
        <w:adjustRightInd w:val="0"/>
        <w:spacing w:line="360" w:lineRule="auto"/>
        <w:ind w:firstLineChars="200" w:firstLine="480"/>
        <w:rPr>
          <w:rFonts w:ascii="Book Antiqua" w:hAnsi="Book Antiqua" w:cs="Times New Roman"/>
          <w:sz w:val="24"/>
          <w:szCs w:val="24"/>
        </w:rPr>
      </w:pPr>
      <w:r w:rsidRPr="00E53A09">
        <w:rPr>
          <w:rFonts w:ascii="Book Antiqua" w:hAnsi="Book Antiqua" w:cs="Times New Roman"/>
          <w:sz w:val="24"/>
          <w:szCs w:val="24"/>
        </w:rPr>
        <w:t xml:space="preserve">However, miRNAs may function according to a </w:t>
      </w:r>
      <w:proofErr w:type="spellStart"/>
      <w:r w:rsidRPr="00E53A09">
        <w:rPr>
          <w:rFonts w:ascii="Book Antiqua" w:hAnsi="Book Antiqua" w:cs="Times New Roman"/>
          <w:sz w:val="24"/>
          <w:szCs w:val="24"/>
        </w:rPr>
        <w:t>combinatorialcircuits</w:t>
      </w:r>
      <w:proofErr w:type="spellEnd"/>
      <w:r w:rsidRPr="00E53A09">
        <w:rPr>
          <w:rFonts w:ascii="Book Antiqua" w:hAnsi="Book Antiqua" w:cs="Times New Roman"/>
          <w:sz w:val="24"/>
          <w:szCs w:val="24"/>
        </w:rPr>
        <w:t xml:space="preserve"> model, in which a single </w:t>
      </w:r>
      <w:proofErr w:type="spellStart"/>
      <w:r w:rsidRPr="00E53A09">
        <w:rPr>
          <w:rFonts w:ascii="Book Antiqua" w:hAnsi="Book Antiqua" w:cs="Times New Roman"/>
          <w:sz w:val="24"/>
          <w:szCs w:val="24"/>
        </w:rPr>
        <w:t>miRNA</w:t>
      </w:r>
      <w:proofErr w:type="spellEnd"/>
      <w:r w:rsidRPr="00E53A09">
        <w:rPr>
          <w:rFonts w:ascii="Book Antiqua" w:hAnsi="Book Antiqua" w:cs="Times New Roman"/>
          <w:sz w:val="24"/>
          <w:szCs w:val="24"/>
        </w:rPr>
        <w:t xml:space="preserve"> may target </w:t>
      </w:r>
      <w:proofErr w:type="spellStart"/>
      <w:r w:rsidRPr="00E53A09">
        <w:rPr>
          <w:rFonts w:ascii="Book Antiqua" w:hAnsi="Book Antiqua" w:cs="Times New Roman"/>
          <w:sz w:val="24"/>
          <w:szCs w:val="24"/>
        </w:rPr>
        <w:t>multiplemRNAs</w:t>
      </w:r>
      <w:proofErr w:type="spellEnd"/>
      <w:r w:rsidRPr="00E53A09">
        <w:rPr>
          <w:rFonts w:ascii="Book Antiqua" w:hAnsi="Book Antiqua" w:cs="Times New Roman"/>
          <w:sz w:val="24"/>
          <w:szCs w:val="24"/>
        </w:rPr>
        <w:t xml:space="preserve">, and several </w:t>
      </w:r>
      <w:proofErr w:type="spellStart"/>
      <w:r w:rsidRPr="00E53A09">
        <w:rPr>
          <w:rFonts w:ascii="Book Antiqua" w:hAnsi="Book Antiqua" w:cs="Times New Roman"/>
          <w:sz w:val="24"/>
          <w:szCs w:val="24"/>
        </w:rPr>
        <w:t>coexpressedmiRNAs</w:t>
      </w:r>
      <w:proofErr w:type="spellEnd"/>
      <w:r w:rsidRPr="00E53A09">
        <w:rPr>
          <w:rFonts w:ascii="Book Antiqua" w:hAnsi="Book Antiqua" w:cs="Times New Roman"/>
          <w:sz w:val="24"/>
          <w:szCs w:val="24"/>
        </w:rPr>
        <w:t xml:space="preserve"> may </w:t>
      </w:r>
      <w:proofErr w:type="spellStart"/>
      <w:r w:rsidRPr="00E53A09">
        <w:rPr>
          <w:rFonts w:ascii="Book Antiqua" w:hAnsi="Book Antiqua" w:cs="Times New Roman"/>
          <w:sz w:val="24"/>
          <w:szCs w:val="24"/>
        </w:rPr>
        <w:t>targeta</w:t>
      </w:r>
      <w:proofErr w:type="spellEnd"/>
      <w:r w:rsidRPr="00E53A09">
        <w:rPr>
          <w:rFonts w:ascii="Book Antiqua" w:hAnsi="Book Antiqua" w:cs="Times New Roman"/>
          <w:sz w:val="24"/>
          <w:szCs w:val="24"/>
        </w:rPr>
        <w:t xml:space="preserve"> single mRNA. Recent studies have suggested that the </w:t>
      </w:r>
      <w:proofErr w:type="spellStart"/>
      <w:r w:rsidRPr="00E53A09">
        <w:rPr>
          <w:rFonts w:ascii="Book Antiqua" w:hAnsi="Book Antiqua" w:cs="Times New Roman"/>
          <w:sz w:val="24"/>
          <w:szCs w:val="24"/>
        </w:rPr>
        <w:t>biologicalconcept</w:t>
      </w:r>
      <w:proofErr w:type="spellEnd"/>
      <w:r w:rsidRPr="00E53A09">
        <w:rPr>
          <w:rFonts w:ascii="Book Antiqua" w:hAnsi="Book Antiqua" w:cs="Times New Roman"/>
          <w:sz w:val="24"/>
          <w:szCs w:val="24"/>
        </w:rPr>
        <w:t xml:space="preserve"> of </w:t>
      </w:r>
      <w:r w:rsidR="00DD03F9">
        <w:rPr>
          <w:rFonts w:ascii="Book Antiqua" w:hAnsi="Book Antiqua" w:cs="Times New Roman"/>
          <w:sz w:val="24"/>
          <w:szCs w:val="24"/>
        </w:rPr>
        <w:t>“</w:t>
      </w:r>
      <w:r w:rsidRPr="00E53A09">
        <w:rPr>
          <w:rFonts w:ascii="Book Antiqua" w:hAnsi="Book Antiqua" w:cs="Times New Roman"/>
          <w:sz w:val="24"/>
          <w:szCs w:val="24"/>
        </w:rPr>
        <w:t>one hit–multiple targets</w:t>
      </w:r>
      <w:r w:rsidR="00DD03F9">
        <w:rPr>
          <w:rFonts w:ascii="Book Antiqua" w:hAnsi="Book Antiqua" w:cs="Times New Roman"/>
          <w:sz w:val="24"/>
          <w:szCs w:val="24"/>
        </w:rPr>
        <w:t>”</w:t>
      </w:r>
      <w:r w:rsidRPr="00E53A09">
        <w:rPr>
          <w:rFonts w:ascii="Book Antiqua" w:hAnsi="Book Antiqua" w:cs="Times New Roman"/>
          <w:sz w:val="24"/>
          <w:szCs w:val="24"/>
        </w:rPr>
        <w:t xml:space="preserve"> could </w:t>
      </w:r>
      <w:r w:rsidR="00DD03F9">
        <w:rPr>
          <w:rFonts w:ascii="Book Antiqua" w:hAnsi="Book Antiqua" w:cs="Times New Roman"/>
          <w:sz w:val="24"/>
          <w:szCs w:val="24"/>
        </w:rPr>
        <w:t xml:space="preserve">be used in </w:t>
      </w:r>
      <w:proofErr w:type="spellStart"/>
      <w:r w:rsidR="00DD03F9">
        <w:rPr>
          <w:rFonts w:ascii="Book Antiqua" w:hAnsi="Book Antiqua" w:cs="Times New Roman"/>
          <w:sz w:val="24"/>
          <w:szCs w:val="24"/>
        </w:rPr>
        <w:t>clinicaltherapeutics</w:t>
      </w:r>
      <w:proofErr w:type="spellEnd"/>
      <w:r w:rsidR="00F002D2" w:rsidRPr="00DD03F9">
        <w:rPr>
          <w:rFonts w:ascii="Book Antiqua" w:hAnsi="Book Antiqua" w:cs="Times New Roman"/>
          <w:kern w:val="0"/>
          <w:sz w:val="24"/>
          <w:szCs w:val="24"/>
          <w:vertAlign w:val="superscript"/>
        </w:rPr>
        <w:t>[30]</w:t>
      </w:r>
      <w:r w:rsidRPr="00E53A09">
        <w:rPr>
          <w:rFonts w:ascii="Book Antiqua" w:hAnsi="Book Antiqua" w:cs="Times New Roman"/>
          <w:sz w:val="24"/>
          <w:szCs w:val="24"/>
        </w:rPr>
        <w:t xml:space="preserve">. If the primary molecular defect of a disease </w:t>
      </w:r>
      <w:proofErr w:type="spellStart"/>
      <w:r w:rsidRPr="00E53A09">
        <w:rPr>
          <w:rFonts w:ascii="Book Antiqua" w:hAnsi="Book Antiqua" w:cs="Times New Roman"/>
          <w:sz w:val="24"/>
          <w:szCs w:val="24"/>
        </w:rPr>
        <w:t>isin</w:t>
      </w:r>
      <w:proofErr w:type="spellEnd"/>
      <w:r w:rsidRPr="00E53A09">
        <w:rPr>
          <w:rFonts w:ascii="Book Antiqua" w:hAnsi="Book Antiqua" w:cs="Times New Roman"/>
          <w:sz w:val="24"/>
          <w:szCs w:val="24"/>
        </w:rPr>
        <w:t xml:space="preserve"> the expression of a miRNA, the expression of several </w:t>
      </w:r>
      <w:proofErr w:type="spellStart"/>
      <w:r w:rsidRPr="00E53A09">
        <w:rPr>
          <w:rFonts w:ascii="Book Antiqua" w:hAnsi="Book Antiqua" w:cs="Times New Roman"/>
          <w:sz w:val="24"/>
          <w:szCs w:val="24"/>
        </w:rPr>
        <w:t>criticalprotein</w:t>
      </w:r>
      <w:proofErr w:type="spellEnd"/>
      <w:r w:rsidRPr="00E53A09">
        <w:rPr>
          <w:rFonts w:ascii="Book Antiqua" w:hAnsi="Book Antiqua" w:cs="Times New Roman"/>
          <w:sz w:val="24"/>
          <w:szCs w:val="24"/>
        </w:rPr>
        <w:t xml:space="preserve"> targets could be deregulated. In that case, one </w:t>
      </w:r>
      <w:proofErr w:type="spellStart"/>
      <w:r w:rsidRPr="00E53A09">
        <w:rPr>
          <w:rFonts w:ascii="Book Antiqua" w:hAnsi="Book Antiqua" w:cs="Times New Roman"/>
          <w:sz w:val="24"/>
          <w:szCs w:val="24"/>
        </w:rPr>
        <w:t>mightrecover</w:t>
      </w:r>
      <w:proofErr w:type="spellEnd"/>
      <w:r w:rsidRPr="00E53A09">
        <w:rPr>
          <w:rFonts w:ascii="Book Antiqua" w:hAnsi="Book Antiqua" w:cs="Times New Roman"/>
          <w:sz w:val="24"/>
          <w:szCs w:val="24"/>
        </w:rPr>
        <w:t xml:space="preserve"> the normal phenotype of the cells by normalizing </w:t>
      </w:r>
      <w:proofErr w:type="spellStart"/>
      <w:r w:rsidRPr="00E53A09">
        <w:rPr>
          <w:rFonts w:ascii="Book Antiqua" w:hAnsi="Book Antiqua" w:cs="Times New Roman"/>
          <w:sz w:val="24"/>
          <w:szCs w:val="24"/>
        </w:rPr>
        <w:t>themiRNA</w:t>
      </w:r>
      <w:proofErr w:type="spellEnd"/>
      <w:r w:rsidRPr="00E53A09">
        <w:rPr>
          <w:rFonts w:ascii="Book Antiqua" w:hAnsi="Book Antiqua" w:cs="Times New Roman"/>
          <w:sz w:val="24"/>
          <w:szCs w:val="24"/>
        </w:rPr>
        <w:t xml:space="preserve"> expression. Although individual targets responsible for observed phenotypes have been proposed for many </w:t>
      </w:r>
      <w:proofErr w:type="spellStart"/>
      <w:r w:rsidRPr="00E53A09">
        <w:rPr>
          <w:rFonts w:ascii="Book Antiqua" w:hAnsi="Book Antiqua" w:cs="Times New Roman"/>
          <w:sz w:val="24"/>
          <w:szCs w:val="24"/>
        </w:rPr>
        <w:t>miRNAs</w:t>
      </w:r>
      <w:proofErr w:type="spellEnd"/>
      <w:r w:rsidRPr="00E53A09">
        <w:rPr>
          <w:rFonts w:ascii="Book Antiqua" w:hAnsi="Book Antiqua" w:cs="Times New Roman"/>
          <w:sz w:val="24"/>
          <w:szCs w:val="24"/>
        </w:rPr>
        <w:t xml:space="preserve">, </w:t>
      </w:r>
      <w:proofErr w:type="spellStart"/>
      <w:r w:rsidRPr="00E53A09">
        <w:rPr>
          <w:rFonts w:ascii="Book Antiqua" w:hAnsi="Book Antiqua" w:cs="Times New Roman"/>
          <w:sz w:val="24"/>
          <w:szCs w:val="24"/>
        </w:rPr>
        <w:t>itis</w:t>
      </w:r>
      <w:proofErr w:type="spellEnd"/>
      <w:r w:rsidRPr="00E53A09">
        <w:rPr>
          <w:rFonts w:ascii="Book Antiqua" w:hAnsi="Book Antiqua" w:cs="Times New Roman"/>
          <w:sz w:val="24"/>
          <w:szCs w:val="24"/>
        </w:rPr>
        <w:t xml:space="preserve"> likely that a specific miRNA may function through </w:t>
      </w:r>
      <w:proofErr w:type="spellStart"/>
      <w:r w:rsidRPr="00E53A09">
        <w:rPr>
          <w:rFonts w:ascii="Book Antiqua" w:hAnsi="Book Antiqua" w:cs="Times New Roman"/>
          <w:sz w:val="24"/>
          <w:szCs w:val="24"/>
        </w:rPr>
        <w:t>cooperativedown</w:t>
      </w:r>
      <w:proofErr w:type="spellEnd"/>
      <w:r w:rsidRPr="00E53A09">
        <w:rPr>
          <w:rFonts w:ascii="Book Antiqua" w:hAnsi="Book Antiqua" w:cs="Times New Roman"/>
          <w:sz w:val="24"/>
          <w:szCs w:val="24"/>
        </w:rPr>
        <w:t xml:space="preserve">-regulation of multiple targets. Thus, other target genes ofmiR-451 may also contribute to </w:t>
      </w:r>
      <w:proofErr w:type="spellStart"/>
      <w:r w:rsidRPr="00E53A09">
        <w:rPr>
          <w:rFonts w:ascii="Book Antiqua" w:hAnsi="Book Antiqua" w:cs="Times New Roman"/>
          <w:sz w:val="24"/>
          <w:szCs w:val="24"/>
        </w:rPr>
        <w:t>tumorigenesis</w:t>
      </w:r>
      <w:proofErr w:type="spellEnd"/>
      <w:r w:rsidRPr="00E53A09">
        <w:rPr>
          <w:rFonts w:ascii="Book Antiqua" w:hAnsi="Book Antiqua" w:cs="Times New Roman"/>
          <w:sz w:val="24"/>
          <w:szCs w:val="24"/>
        </w:rPr>
        <w:t>.</w:t>
      </w:r>
    </w:p>
    <w:p w:rsidR="008907F4" w:rsidRDefault="008907F4" w:rsidP="007F187F">
      <w:pPr>
        <w:autoSpaceDE w:val="0"/>
        <w:autoSpaceDN w:val="0"/>
        <w:adjustRightInd w:val="0"/>
        <w:spacing w:line="360" w:lineRule="auto"/>
        <w:ind w:firstLineChars="200" w:firstLine="480"/>
        <w:rPr>
          <w:rFonts w:ascii="Book Antiqua" w:hAnsi="Book Antiqua" w:cs="Times New Roman"/>
          <w:sz w:val="24"/>
          <w:szCs w:val="24"/>
        </w:rPr>
      </w:pPr>
      <w:r w:rsidRPr="00E53A09">
        <w:rPr>
          <w:rFonts w:ascii="Book Antiqua" w:hAnsi="Book Antiqua" w:cs="Times New Roman"/>
          <w:kern w:val="0"/>
          <w:sz w:val="24"/>
          <w:szCs w:val="24"/>
        </w:rPr>
        <w:t xml:space="preserve">In conclusion, we have identified that miR-451 inhibited the proliferation, invasion and induced the apoptosis of ESCC cells in vitro and in vivo by directly targeting </w:t>
      </w:r>
      <w:r w:rsidRPr="00E53A09">
        <w:rPr>
          <w:rFonts w:ascii="Book Antiqua" w:eastAsia="MyriadPro-Regular" w:hAnsi="Book Antiqua" w:cs="Times New Roman"/>
          <w:iCs/>
          <w:kern w:val="0"/>
          <w:sz w:val="24"/>
          <w:szCs w:val="24"/>
        </w:rPr>
        <w:t xml:space="preserve">CDKN2D and </w:t>
      </w:r>
      <w:r w:rsidRPr="00E53A09">
        <w:rPr>
          <w:rFonts w:ascii="Book Antiqua" w:eastAsia="TimesNewRomanPSMT" w:hAnsi="Book Antiqua" w:cs="Times New Roman"/>
          <w:kern w:val="0"/>
          <w:sz w:val="24"/>
          <w:szCs w:val="24"/>
        </w:rPr>
        <w:t>MAP3K1</w:t>
      </w:r>
      <w:r w:rsidRPr="00E53A09">
        <w:rPr>
          <w:rFonts w:ascii="Book Antiqua" w:hAnsi="Book Antiqua" w:cs="Times New Roman"/>
          <w:kern w:val="0"/>
          <w:sz w:val="24"/>
          <w:szCs w:val="24"/>
        </w:rPr>
        <w:t xml:space="preserve">. MiR-451might be novel prognostic </w:t>
      </w:r>
      <w:r w:rsidRPr="00E53A09">
        <w:rPr>
          <w:rFonts w:ascii="Book Antiqua" w:hAnsi="Book Antiqua" w:cs="Times New Roman"/>
          <w:kern w:val="0"/>
          <w:sz w:val="24"/>
          <w:szCs w:val="24"/>
        </w:rPr>
        <w:lastRenderedPageBreak/>
        <w:t>biomarkers and</w:t>
      </w:r>
      <w:r w:rsidRPr="00E53A09">
        <w:rPr>
          <w:rFonts w:ascii="Book Antiqua" w:hAnsi="Book Antiqua" w:cs="Times New Roman"/>
          <w:sz w:val="24"/>
          <w:szCs w:val="24"/>
        </w:rPr>
        <w:t xml:space="preserve"> potential targets for the treatment of </w:t>
      </w:r>
      <w:r w:rsidRPr="00E53A09">
        <w:rPr>
          <w:rFonts w:ascii="Book Antiqua" w:hAnsi="Book Antiqua" w:cs="Times New Roman"/>
          <w:kern w:val="0"/>
          <w:sz w:val="24"/>
          <w:szCs w:val="24"/>
        </w:rPr>
        <w:t>ESCC</w:t>
      </w:r>
      <w:r w:rsidRPr="00E53A09">
        <w:rPr>
          <w:rFonts w:ascii="Book Antiqua" w:hAnsi="Book Antiqua" w:cs="Times New Roman"/>
          <w:sz w:val="24"/>
          <w:szCs w:val="24"/>
        </w:rPr>
        <w:t xml:space="preserve"> in the future.</w:t>
      </w:r>
    </w:p>
    <w:p w:rsidR="00DD03F9" w:rsidRDefault="00DD03F9" w:rsidP="007F187F">
      <w:pPr>
        <w:spacing w:line="360" w:lineRule="auto"/>
        <w:rPr>
          <w:rFonts w:ascii="Book Antiqua" w:eastAsia="AdvGulliv-B" w:hAnsi="Book Antiqua" w:cs="Times New Roman"/>
          <w:b/>
          <w:sz w:val="24"/>
          <w:szCs w:val="24"/>
        </w:rPr>
      </w:pPr>
    </w:p>
    <w:p w:rsidR="000E5408" w:rsidRPr="00E53A09" w:rsidRDefault="000E5408" w:rsidP="007F187F">
      <w:pPr>
        <w:spacing w:line="360" w:lineRule="auto"/>
        <w:rPr>
          <w:rFonts w:ascii="Book Antiqua" w:hAnsi="Book Antiqua" w:cs="Times New Roman"/>
          <w:b/>
          <w:sz w:val="24"/>
          <w:szCs w:val="24"/>
        </w:rPr>
      </w:pPr>
      <w:r w:rsidRPr="00E53A09">
        <w:rPr>
          <w:rFonts w:ascii="Book Antiqua" w:hAnsi="Book Antiqua" w:cs="Times New Roman"/>
          <w:b/>
          <w:sz w:val="24"/>
          <w:szCs w:val="24"/>
        </w:rPr>
        <w:t>COMMENTS</w:t>
      </w:r>
    </w:p>
    <w:p w:rsidR="000E5408" w:rsidRPr="007D7CEC" w:rsidRDefault="000E5408" w:rsidP="007F187F">
      <w:pPr>
        <w:spacing w:line="360" w:lineRule="auto"/>
        <w:rPr>
          <w:rFonts w:ascii="Book Antiqua" w:hAnsi="Book Antiqua" w:cs="Times New Roman"/>
          <w:i/>
          <w:sz w:val="24"/>
          <w:szCs w:val="24"/>
        </w:rPr>
      </w:pPr>
      <w:r w:rsidRPr="007D7CEC">
        <w:rPr>
          <w:rFonts w:ascii="Book Antiqua" w:hAnsi="Book Antiqua" w:cs="Times New Roman"/>
          <w:b/>
          <w:i/>
          <w:sz w:val="24"/>
          <w:szCs w:val="24"/>
        </w:rPr>
        <w:t>Background</w:t>
      </w:r>
    </w:p>
    <w:p w:rsidR="000E5408" w:rsidRDefault="000E5408" w:rsidP="007F187F">
      <w:pPr>
        <w:autoSpaceDE w:val="0"/>
        <w:autoSpaceDN w:val="0"/>
        <w:adjustRightInd w:val="0"/>
        <w:spacing w:line="360" w:lineRule="auto"/>
        <w:rPr>
          <w:rFonts w:ascii="Book Antiqua" w:hAnsi="Book Antiqua" w:cs="Times New Roman"/>
          <w:sz w:val="24"/>
          <w:szCs w:val="24"/>
        </w:rPr>
      </w:pPr>
      <w:r w:rsidRPr="00E53A09">
        <w:rPr>
          <w:rFonts w:ascii="Book Antiqua" w:hAnsi="Book Antiqua" w:cs="Times New Roman"/>
          <w:kern w:val="0"/>
          <w:sz w:val="24"/>
          <w:szCs w:val="24"/>
        </w:rPr>
        <w:t>Esophageal squamous cell carcinoma (ESCC) is one of the most lethal malignancies worldwide. ESCC is the 8</w:t>
      </w:r>
      <w:r w:rsidRPr="007D7CEC">
        <w:rPr>
          <w:rFonts w:ascii="Book Antiqua" w:hAnsi="Book Antiqua" w:cs="Times New Roman"/>
          <w:kern w:val="0"/>
          <w:sz w:val="24"/>
          <w:szCs w:val="24"/>
          <w:vertAlign w:val="superscript"/>
        </w:rPr>
        <w:t>th</w:t>
      </w:r>
      <w:r w:rsidRPr="00E53A09">
        <w:rPr>
          <w:rFonts w:ascii="Book Antiqua" w:hAnsi="Book Antiqua" w:cs="Times New Roman"/>
          <w:kern w:val="0"/>
          <w:sz w:val="24"/>
          <w:szCs w:val="24"/>
        </w:rPr>
        <w:t xml:space="preserve"> most common cancer and the 6</w:t>
      </w:r>
      <w:r w:rsidRPr="007D7CEC">
        <w:rPr>
          <w:rFonts w:ascii="Book Antiqua" w:hAnsi="Book Antiqua" w:cs="Times New Roman"/>
          <w:kern w:val="0"/>
          <w:sz w:val="24"/>
          <w:szCs w:val="24"/>
          <w:vertAlign w:val="superscript"/>
        </w:rPr>
        <w:t xml:space="preserve">th </w:t>
      </w:r>
      <w:r w:rsidRPr="00E53A09">
        <w:rPr>
          <w:rFonts w:ascii="Book Antiqua" w:hAnsi="Book Antiqua" w:cs="Times New Roman"/>
          <w:kern w:val="0"/>
          <w:sz w:val="24"/>
          <w:szCs w:val="24"/>
        </w:rPr>
        <w:t xml:space="preserve">leading cause of cancer-related death. The traditional treatment of ESCC includes </w:t>
      </w:r>
      <w:proofErr w:type="spellStart"/>
      <w:r w:rsidRPr="00E53A09">
        <w:rPr>
          <w:rFonts w:ascii="Book Antiqua" w:hAnsi="Book Antiqua" w:cs="Times New Roman"/>
          <w:kern w:val="0"/>
          <w:sz w:val="24"/>
          <w:szCs w:val="24"/>
        </w:rPr>
        <w:t>chemotherapyand</w:t>
      </w:r>
      <w:proofErr w:type="spellEnd"/>
      <w:r w:rsidRPr="00E53A09">
        <w:rPr>
          <w:rFonts w:ascii="Book Antiqua" w:hAnsi="Book Antiqua" w:cs="Times New Roman"/>
          <w:kern w:val="0"/>
          <w:sz w:val="24"/>
          <w:szCs w:val="24"/>
        </w:rPr>
        <w:t xml:space="preserve"> radiation therapy. However, many patients who are treated with such traditional therapy still experience progression of disease, which suggests that ESCC is resistant to traditional therapy. </w:t>
      </w:r>
      <w:r w:rsidRPr="00E53A09">
        <w:rPr>
          <w:rFonts w:ascii="Book Antiqua" w:hAnsi="Book Antiqua" w:cs="Times New Roman"/>
          <w:sz w:val="24"/>
          <w:szCs w:val="24"/>
        </w:rPr>
        <w:t xml:space="preserve">In human cancer, </w:t>
      </w:r>
      <w:r w:rsidR="007F187F" w:rsidRPr="00E53A09">
        <w:rPr>
          <w:rFonts w:ascii="Book Antiqua" w:hAnsi="Book Antiqua" w:cs="Times New Roman"/>
          <w:sz w:val="24"/>
          <w:szCs w:val="24"/>
        </w:rPr>
        <w:t xml:space="preserve">microRNAs (miRNAs) </w:t>
      </w:r>
      <w:r w:rsidRPr="00E53A09">
        <w:rPr>
          <w:rFonts w:ascii="Book Antiqua" w:hAnsi="Book Antiqua" w:cs="Times New Roman"/>
          <w:sz w:val="24"/>
          <w:szCs w:val="24"/>
        </w:rPr>
        <w:t xml:space="preserve">can act as oncogenes or </w:t>
      </w:r>
      <w:proofErr w:type="spellStart"/>
      <w:r w:rsidRPr="00E53A09">
        <w:rPr>
          <w:rFonts w:ascii="Book Antiqua" w:hAnsi="Book Antiqua" w:cs="Times New Roman"/>
          <w:sz w:val="24"/>
          <w:szCs w:val="24"/>
        </w:rPr>
        <w:t>tumour</w:t>
      </w:r>
      <w:proofErr w:type="spellEnd"/>
      <w:r w:rsidRPr="00E53A09">
        <w:rPr>
          <w:rFonts w:ascii="Book Antiqua" w:hAnsi="Book Antiqua" w:cs="Times New Roman"/>
          <w:sz w:val="24"/>
          <w:szCs w:val="24"/>
        </w:rPr>
        <w:t xml:space="preserve"> suppressor genes during </w:t>
      </w:r>
      <w:proofErr w:type="spellStart"/>
      <w:r w:rsidRPr="00E53A09">
        <w:rPr>
          <w:rFonts w:ascii="Book Antiqua" w:hAnsi="Book Antiqua" w:cs="Times New Roman"/>
          <w:sz w:val="24"/>
          <w:szCs w:val="24"/>
        </w:rPr>
        <w:t>tumourigenesis</w:t>
      </w:r>
      <w:proofErr w:type="spellEnd"/>
      <w:r w:rsidRPr="00E53A09">
        <w:rPr>
          <w:rFonts w:ascii="Book Antiqua" w:hAnsi="Book Antiqua" w:cs="Times New Roman"/>
          <w:sz w:val="24"/>
          <w:szCs w:val="24"/>
        </w:rPr>
        <w:t>.</w:t>
      </w:r>
    </w:p>
    <w:p w:rsidR="007D7CEC" w:rsidRPr="00E53A09" w:rsidRDefault="007D7CEC" w:rsidP="007F187F">
      <w:pPr>
        <w:autoSpaceDE w:val="0"/>
        <w:autoSpaceDN w:val="0"/>
        <w:adjustRightInd w:val="0"/>
        <w:spacing w:line="360" w:lineRule="auto"/>
        <w:rPr>
          <w:rFonts w:ascii="Book Antiqua" w:hAnsi="Book Antiqua" w:cs="Times New Roman"/>
          <w:sz w:val="24"/>
          <w:szCs w:val="24"/>
        </w:rPr>
      </w:pPr>
    </w:p>
    <w:p w:rsidR="000E5408" w:rsidRPr="007D7CEC" w:rsidRDefault="000E5408" w:rsidP="007F187F">
      <w:pPr>
        <w:spacing w:line="360" w:lineRule="auto"/>
        <w:rPr>
          <w:rFonts w:ascii="Book Antiqua" w:hAnsi="Book Antiqua" w:cs="Times New Roman"/>
          <w:b/>
          <w:i/>
          <w:sz w:val="24"/>
          <w:szCs w:val="24"/>
        </w:rPr>
      </w:pPr>
      <w:r w:rsidRPr="007D7CEC">
        <w:rPr>
          <w:rFonts w:ascii="Book Antiqua" w:hAnsi="Book Antiqua" w:cs="Times New Roman"/>
          <w:b/>
          <w:i/>
          <w:sz w:val="24"/>
          <w:szCs w:val="24"/>
        </w:rPr>
        <w:t>Research frontiers</w:t>
      </w:r>
    </w:p>
    <w:p w:rsidR="000E5408" w:rsidRDefault="000E5408" w:rsidP="007F187F">
      <w:pPr>
        <w:autoSpaceDE w:val="0"/>
        <w:autoSpaceDN w:val="0"/>
        <w:adjustRightInd w:val="0"/>
        <w:spacing w:line="360" w:lineRule="auto"/>
        <w:rPr>
          <w:rFonts w:ascii="Book Antiqua" w:hAnsi="Book Antiqua" w:cs="Times New Roman"/>
          <w:kern w:val="0"/>
          <w:sz w:val="24"/>
          <w:szCs w:val="24"/>
        </w:rPr>
      </w:pPr>
      <w:r w:rsidRPr="00E53A09">
        <w:rPr>
          <w:rFonts w:ascii="Book Antiqua" w:hAnsi="Book Antiqua" w:cs="Times New Roman"/>
          <w:kern w:val="0"/>
          <w:sz w:val="24"/>
          <w:szCs w:val="24"/>
        </w:rPr>
        <w:t>Recently miR-451 has been reported to be induced during zebrafish, mouse, and human erythroid maturation as a key factor involved in regulates erythrocyte differentiation. It was also reported that miR-451 might function as tumor suppressor and modulate MDR1/P-glycoprotein expression in human cancer cells.</w:t>
      </w:r>
    </w:p>
    <w:p w:rsidR="007D7CEC" w:rsidRPr="00E53A09" w:rsidRDefault="007D7CEC" w:rsidP="007F187F">
      <w:pPr>
        <w:autoSpaceDE w:val="0"/>
        <w:autoSpaceDN w:val="0"/>
        <w:adjustRightInd w:val="0"/>
        <w:spacing w:line="360" w:lineRule="auto"/>
        <w:rPr>
          <w:rFonts w:ascii="Book Antiqua" w:hAnsi="Book Antiqua" w:cs="Times New Roman"/>
          <w:sz w:val="24"/>
          <w:szCs w:val="24"/>
        </w:rPr>
      </w:pPr>
    </w:p>
    <w:p w:rsidR="000E5408" w:rsidRPr="007D7CEC" w:rsidRDefault="000E5408" w:rsidP="007F187F">
      <w:pPr>
        <w:spacing w:line="360" w:lineRule="auto"/>
        <w:rPr>
          <w:rFonts w:ascii="Book Antiqua" w:hAnsi="Book Antiqua" w:cs="Times New Roman"/>
          <w:i/>
          <w:sz w:val="24"/>
          <w:szCs w:val="24"/>
        </w:rPr>
      </w:pPr>
      <w:r w:rsidRPr="007D7CEC">
        <w:rPr>
          <w:rFonts w:ascii="Book Antiqua" w:hAnsi="Book Antiqua" w:cs="Times New Roman"/>
          <w:b/>
          <w:i/>
          <w:sz w:val="24"/>
          <w:szCs w:val="24"/>
        </w:rPr>
        <w:t>Innovations and breakthroughs</w:t>
      </w:r>
    </w:p>
    <w:p w:rsidR="000E5408" w:rsidRDefault="000E5408" w:rsidP="007F187F">
      <w:pPr>
        <w:autoSpaceDE w:val="0"/>
        <w:autoSpaceDN w:val="0"/>
        <w:adjustRightInd w:val="0"/>
        <w:spacing w:line="360" w:lineRule="auto"/>
        <w:rPr>
          <w:rFonts w:ascii="Book Antiqua" w:hAnsi="Book Antiqua" w:cs="Times New Roman"/>
          <w:sz w:val="24"/>
          <w:szCs w:val="24"/>
        </w:rPr>
      </w:pPr>
      <w:r w:rsidRPr="00E53A09">
        <w:rPr>
          <w:rFonts w:ascii="Book Antiqua" w:hAnsi="Book Antiqua" w:cs="Times New Roman"/>
          <w:sz w:val="24"/>
          <w:szCs w:val="24"/>
        </w:rPr>
        <w:t>In the previous studies we have reported that miR-451expression in ESCC tissues were significantly reduced, and that upregulated expression of miR-451 induced apoptosis and suppressed cell proliferation, invasion and metastasis in the esophageal carcinoma. However, the underlying molecular mechanisms remain unclear. In this study, we supposed and showed that CDKN2D and MAP3K1 were the targets of miR-451</w:t>
      </w:r>
      <w:r w:rsidRPr="00E53A09">
        <w:rPr>
          <w:rFonts w:ascii="Book Antiqua" w:hAnsi="Book Antiqua" w:cs="Times New Roman"/>
          <w:kern w:val="0"/>
          <w:sz w:val="24"/>
          <w:szCs w:val="24"/>
        </w:rPr>
        <w:t>by the bioinformatics algorithms (</w:t>
      </w:r>
      <w:proofErr w:type="spellStart"/>
      <w:r w:rsidRPr="00E53A09">
        <w:rPr>
          <w:rFonts w:ascii="Book Antiqua" w:hAnsi="Book Antiqua" w:cs="Times New Roman"/>
          <w:kern w:val="0"/>
          <w:sz w:val="24"/>
          <w:szCs w:val="24"/>
        </w:rPr>
        <w:t>TargetScan</w:t>
      </w:r>
      <w:proofErr w:type="spellEnd"/>
      <w:r w:rsidRPr="00E53A09">
        <w:rPr>
          <w:rFonts w:ascii="Book Antiqua" w:hAnsi="Book Antiqua" w:cs="Times New Roman"/>
          <w:kern w:val="0"/>
          <w:sz w:val="24"/>
          <w:szCs w:val="24"/>
        </w:rPr>
        <w:t xml:space="preserve"> and </w:t>
      </w:r>
      <w:proofErr w:type="spellStart"/>
      <w:r w:rsidRPr="00E53A09">
        <w:rPr>
          <w:rFonts w:ascii="Book Antiqua" w:hAnsi="Book Antiqua" w:cs="Times New Roman"/>
          <w:kern w:val="0"/>
          <w:sz w:val="24"/>
          <w:szCs w:val="24"/>
        </w:rPr>
        <w:t>miRBase</w:t>
      </w:r>
      <w:proofErr w:type="spellEnd"/>
      <w:r w:rsidRPr="00E53A09">
        <w:rPr>
          <w:rFonts w:ascii="Book Antiqua" w:hAnsi="Book Antiqua" w:cs="Times New Roman"/>
          <w:kern w:val="0"/>
          <w:sz w:val="24"/>
          <w:szCs w:val="24"/>
        </w:rPr>
        <w:t>)</w:t>
      </w:r>
      <w:r w:rsidRPr="00E53A09">
        <w:rPr>
          <w:rFonts w:ascii="Book Antiqua" w:hAnsi="Book Antiqua" w:cs="Times New Roman"/>
          <w:sz w:val="24"/>
          <w:szCs w:val="24"/>
        </w:rPr>
        <w:t>, moreover, CDKN2D and MAP3K1 contributed to ESCC malignancy</w:t>
      </w:r>
      <w:r w:rsidR="007D7CEC">
        <w:rPr>
          <w:rFonts w:ascii="Book Antiqua" w:hAnsi="Book Antiqua" w:cs="Times New Roman" w:hint="eastAsia"/>
          <w:sz w:val="24"/>
          <w:szCs w:val="24"/>
        </w:rPr>
        <w:t>.</w:t>
      </w:r>
    </w:p>
    <w:p w:rsidR="007D7CEC" w:rsidRPr="00E53A09" w:rsidRDefault="007D7CEC" w:rsidP="007F187F">
      <w:pPr>
        <w:autoSpaceDE w:val="0"/>
        <w:autoSpaceDN w:val="0"/>
        <w:adjustRightInd w:val="0"/>
        <w:spacing w:line="360" w:lineRule="auto"/>
        <w:rPr>
          <w:rFonts w:ascii="Book Antiqua" w:hAnsi="Book Antiqua" w:cs="Times New Roman"/>
          <w:sz w:val="24"/>
          <w:szCs w:val="24"/>
        </w:rPr>
      </w:pPr>
    </w:p>
    <w:p w:rsidR="000E5408" w:rsidRPr="007D7CEC" w:rsidRDefault="000E5408" w:rsidP="007F187F">
      <w:pPr>
        <w:spacing w:line="360" w:lineRule="auto"/>
        <w:rPr>
          <w:rFonts w:ascii="Book Antiqua" w:hAnsi="Book Antiqua" w:cs="Times New Roman"/>
          <w:b/>
          <w:i/>
          <w:sz w:val="24"/>
          <w:szCs w:val="24"/>
        </w:rPr>
      </w:pPr>
      <w:r w:rsidRPr="007D7CEC">
        <w:rPr>
          <w:rFonts w:ascii="Book Antiqua" w:hAnsi="Book Antiqua" w:cs="Times New Roman"/>
          <w:b/>
          <w:i/>
          <w:sz w:val="24"/>
          <w:szCs w:val="24"/>
        </w:rPr>
        <w:lastRenderedPageBreak/>
        <w:t xml:space="preserve">Applications </w:t>
      </w:r>
    </w:p>
    <w:p w:rsidR="000E5408" w:rsidRDefault="000E5408" w:rsidP="007F187F">
      <w:pPr>
        <w:spacing w:line="360" w:lineRule="auto"/>
        <w:rPr>
          <w:rFonts w:ascii="Book Antiqua" w:hAnsi="Book Antiqua" w:cs="Times New Roman"/>
          <w:sz w:val="24"/>
          <w:szCs w:val="24"/>
        </w:rPr>
      </w:pPr>
      <w:r w:rsidRPr="00E53A09">
        <w:rPr>
          <w:rFonts w:ascii="Book Antiqua" w:hAnsi="Book Antiqua" w:cs="Times New Roman"/>
          <w:sz w:val="24"/>
          <w:szCs w:val="24"/>
        </w:rPr>
        <w:t>Our data suggest that miR-451 has potential values as a prognostic marker and a therapeutic target of ESCC.</w:t>
      </w:r>
    </w:p>
    <w:p w:rsidR="007D7CEC" w:rsidRPr="00E53A09" w:rsidRDefault="007D7CEC" w:rsidP="007F187F">
      <w:pPr>
        <w:spacing w:line="360" w:lineRule="auto"/>
        <w:rPr>
          <w:rFonts w:ascii="Book Antiqua" w:hAnsi="Book Antiqua" w:cs="Times New Roman"/>
          <w:sz w:val="24"/>
          <w:szCs w:val="24"/>
        </w:rPr>
      </w:pPr>
    </w:p>
    <w:p w:rsidR="000E5408" w:rsidRPr="007D7CEC" w:rsidRDefault="000E5408" w:rsidP="007F187F">
      <w:pPr>
        <w:spacing w:line="360" w:lineRule="auto"/>
        <w:rPr>
          <w:rFonts w:ascii="Book Antiqua" w:hAnsi="Book Antiqua" w:cs="Times New Roman"/>
          <w:b/>
          <w:i/>
          <w:sz w:val="24"/>
          <w:szCs w:val="24"/>
        </w:rPr>
      </w:pPr>
      <w:r w:rsidRPr="007D7CEC">
        <w:rPr>
          <w:rFonts w:ascii="Book Antiqua" w:hAnsi="Book Antiqua" w:cs="Times New Roman"/>
          <w:b/>
          <w:i/>
          <w:sz w:val="24"/>
          <w:szCs w:val="24"/>
        </w:rPr>
        <w:t>Terminology</w:t>
      </w:r>
    </w:p>
    <w:p w:rsidR="000E5408" w:rsidRDefault="007F187F" w:rsidP="007F187F">
      <w:pPr>
        <w:autoSpaceDE w:val="0"/>
        <w:autoSpaceDN w:val="0"/>
        <w:adjustRightInd w:val="0"/>
        <w:spacing w:line="360" w:lineRule="auto"/>
        <w:rPr>
          <w:rFonts w:ascii="Book Antiqua" w:hAnsi="Book Antiqua" w:cs="Times New Roman"/>
          <w:sz w:val="24"/>
          <w:szCs w:val="24"/>
        </w:rPr>
      </w:pPr>
      <w:proofErr w:type="gramStart"/>
      <w:r>
        <w:rPr>
          <w:rFonts w:ascii="Book Antiqua" w:hAnsi="Book Antiqua" w:cs="Times New Roman"/>
          <w:sz w:val="24"/>
          <w:szCs w:val="24"/>
        </w:rPr>
        <w:t>miRNAs</w:t>
      </w:r>
      <w:proofErr w:type="gramEnd"/>
      <w:r w:rsidR="000E5408" w:rsidRPr="00E53A09">
        <w:rPr>
          <w:rFonts w:ascii="Book Antiqua" w:hAnsi="Book Antiqua" w:cs="Times New Roman"/>
          <w:sz w:val="24"/>
          <w:szCs w:val="24"/>
        </w:rPr>
        <w:t xml:space="preserve"> are small, endogenous noncoding RNAs that have been identified as post-transcriptional regulators </w:t>
      </w:r>
      <w:r>
        <w:rPr>
          <w:rFonts w:ascii="Book Antiqua" w:hAnsi="Book Antiqua" w:cs="Times New Roman"/>
          <w:sz w:val="24"/>
          <w:szCs w:val="24"/>
        </w:rPr>
        <w:t>of gene expression.</w:t>
      </w:r>
      <w:r>
        <w:rPr>
          <w:rFonts w:ascii="Book Antiqua" w:hAnsi="Book Antiqua" w:cs="Times New Roman" w:hint="eastAsia"/>
          <w:sz w:val="24"/>
          <w:szCs w:val="24"/>
        </w:rPr>
        <w:t xml:space="preserve"> </w:t>
      </w:r>
      <w:proofErr w:type="spellStart"/>
      <w:r w:rsidR="000E5408" w:rsidRPr="00E53A09">
        <w:rPr>
          <w:rFonts w:ascii="Book Antiqua" w:hAnsi="Book Antiqua" w:cs="Times New Roman"/>
          <w:sz w:val="24"/>
          <w:szCs w:val="24"/>
        </w:rPr>
        <w:t>MiRNAs</w:t>
      </w:r>
      <w:proofErr w:type="spellEnd"/>
      <w:r w:rsidR="000E5408" w:rsidRPr="00E53A09">
        <w:rPr>
          <w:rFonts w:ascii="Book Antiqua" w:hAnsi="Book Antiqua" w:cs="Times New Roman"/>
          <w:sz w:val="24"/>
          <w:szCs w:val="24"/>
        </w:rPr>
        <w:t xml:space="preserve"> exert </w:t>
      </w:r>
      <w:proofErr w:type="spellStart"/>
      <w:r w:rsidR="000E5408" w:rsidRPr="00E53A09">
        <w:rPr>
          <w:rFonts w:ascii="Book Antiqua" w:hAnsi="Book Antiqua" w:cs="Times New Roman"/>
          <w:sz w:val="24"/>
          <w:szCs w:val="24"/>
        </w:rPr>
        <w:t>theirfunctions</w:t>
      </w:r>
      <w:proofErr w:type="spellEnd"/>
      <w:r w:rsidR="000E5408" w:rsidRPr="00E53A09">
        <w:rPr>
          <w:rFonts w:ascii="Book Antiqua" w:hAnsi="Book Antiqua" w:cs="Times New Roman"/>
          <w:sz w:val="24"/>
          <w:szCs w:val="24"/>
        </w:rPr>
        <w:t xml:space="preserve"> through imperfect base-pairing with the 3’- untranslated region (3’-UTR) of target mRNAs.</w:t>
      </w:r>
    </w:p>
    <w:p w:rsidR="007D7CEC" w:rsidRPr="00E53A09" w:rsidRDefault="007D7CEC" w:rsidP="007F187F">
      <w:pPr>
        <w:autoSpaceDE w:val="0"/>
        <w:autoSpaceDN w:val="0"/>
        <w:adjustRightInd w:val="0"/>
        <w:spacing w:line="360" w:lineRule="auto"/>
        <w:rPr>
          <w:rFonts w:ascii="Book Antiqua" w:hAnsi="Book Antiqua" w:cs="Times New Roman"/>
          <w:sz w:val="24"/>
          <w:szCs w:val="24"/>
        </w:rPr>
      </w:pPr>
    </w:p>
    <w:p w:rsidR="000E5408" w:rsidRPr="007D7CEC" w:rsidRDefault="000E5408" w:rsidP="007F187F">
      <w:pPr>
        <w:spacing w:line="360" w:lineRule="auto"/>
        <w:rPr>
          <w:rFonts w:ascii="Book Antiqua" w:hAnsi="Book Antiqua" w:cs="Times New Roman"/>
          <w:b/>
          <w:i/>
          <w:sz w:val="24"/>
          <w:szCs w:val="24"/>
        </w:rPr>
      </w:pPr>
      <w:r w:rsidRPr="007D7CEC">
        <w:rPr>
          <w:rFonts w:ascii="Book Antiqua" w:hAnsi="Book Antiqua" w:cs="Times New Roman"/>
          <w:b/>
          <w:i/>
          <w:sz w:val="24"/>
          <w:szCs w:val="24"/>
        </w:rPr>
        <w:t>Peer</w:t>
      </w:r>
      <w:r w:rsidR="007D7CEC" w:rsidRPr="007D7CEC">
        <w:rPr>
          <w:rFonts w:ascii="Book Antiqua" w:hAnsi="Book Antiqua" w:cs="Times New Roman" w:hint="eastAsia"/>
          <w:b/>
          <w:i/>
          <w:sz w:val="24"/>
          <w:szCs w:val="24"/>
        </w:rPr>
        <w:t>-</w:t>
      </w:r>
      <w:r w:rsidRPr="007D7CEC">
        <w:rPr>
          <w:rFonts w:ascii="Book Antiqua" w:hAnsi="Book Antiqua" w:cs="Times New Roman"/>
          <w:b/>
          <w:i/>
          <w:sz w:val="24"/>
          <w:szCs w:val="24"/>
        </w:rPr>
        <w:t>review</w:t>
      </w:r>
    </w:p>
    <w:p w:rsidR="000E5408" w:rsidRPr="00E53A09" w:rsidRDefault="000E5408" w:rsidP="004C628F">
      <w:pPr>
        <w:autoSpaceDE w:val="0"/>
        <w:autoSpaceDN w:val="0"/>
        <w:adjustRightInd w:val="0"/>
        <w:spacing w:line="360" w:lineRule="auto"/>
        <w:rPr>
          <w:rFonts w:ascii="Book Antiqua" w:eastAsia="宋体" w:hAnsi="Book Antiqua" w:cs="Times New Roman"/>
          <w:kern w:val="0"/>
          <w:sz w:val="24"/>
          <w:szCs w:val="24"/>
        </w:rPr>
      </w:pPr>
      <w:r w:rsidRPr="00E53A09">
        <w:rPr>
          <w:rFonts w:ascii="Book Antiqua" w:hAnsi="Book Antiqua" w:cs="Times New Roman"/>
          <w:sz w:val="24"/>
          <w:szCs w:val="24"/>
        </w:rPr>
        <w:t>The manuscript is basically good. The authors have done designed and guided the study. This is an in vitro study that addressed the mechanism of tumor suppressive functions of a microRNA, miR-451. The authors authentically conducted the required experiments using esophageal cancer cells and revealed that miR-451 targeted CDKN2D and MAP3K1 and worked tumor-</w:t>
      </w:r>
      <w:proofErr w:type="spellStart"/>
      <w:r w:rsidRPr="00E53A09">
        <w:rPr>
          <w:rFonts w:ascii="Book Antiqua" w:hAnsi="Book Antiqua" w:cs="Times New Roman"/>
          <w:sz w:val="24"/>
          <w:szCs w:val="24"/>
        </w:rPr>
        <w:t>suppressively</w:t>
      </w:r>
      <w:proofErr w:type="spellEnd"/>
      <w:r w:rsidRPr="00E53A09">
        <w:rPr>
          <w:rFonts w:ascii="Book Antiqua" w:hAnsi="Book Antiqua" w:cs="Times New Roman"/>
          <w:sz w:val="24"/>
          <w:szCs w:val="24"/>
        </w:rPr>
        <w:t xml:space="preserve"> through the inhibition of the two kinases. The findings are expected to contribute to the development of molecularly targeted therapy for esophageal cancer. </w:t>
      </w:r>
    </w:p>
    <w:p w:rsidR="007D7CEC" w:rsidRDefault="007D7CEC" w:rsidP="007F187F">
      <w:pPr>
        <w:widowControl/>
        <w:jc w:val="left"/>
        <w:rPr>
          <w:rFonts w:ascii="Book Antiqua" w:eastAsia="宋体" w:hAnsi="Book Antiqua" w:cs="Times New Roman"/>
          <w:b/>
          <w:sz w:val="24"/>
          <w:szCs w:val="24"/>
        </w:rPr>
      </w:pPr>
      <w:r>
        <w:rPr>
          <w:rFonts w:ascii="Book Antiqua" w:eastAsia="宋体" w:hAnsi="Book Antiqua" w:cs="Times New Roman"/>
          <w:b/>
          <w:sz w:val="24"/>
          <w:szCs w:val="24"/>
        </w:rPr>
        <w:br w:type="page"/>
      </w:r>
    </w:p>
    <w:p w:rsidR="00D50EDD" w:rsidRDefault="007D7CEC" w:rsidP="007F187F">
      <w:pPr>
        <w:spacing w:line="360" w:lineRule="auto"/>
        <w:rPr>
          <w:rFonts w:ascii="Book Antiqua" w:eastAsia="宋体" w:hAnsi="Book Antiqua" w:cs="Times New Roman"/>
          <w:b/>
          <w:sz w:val="24"/>
          <w:szCs w:val="24"/>
        </w:rPr>
      </w:pPr>
      <w:r w:rsidRPr="00E53A09">
        <w:rPr>
          <w:rFonts w:ascii="Book Antiqua" w:eastAsia="宋体" w:hAnsi="Book Antiqua" w:cs="Times New Roman"/>
          <w:b/>
          <w:sz w:val="24"/>
          <w:szCs w:val="24"/>
        </w:rPr>
        <w:lastRenderedPageBreak/>
        <w:t>REFERENCES</w:t>
      </w:r>
    </w:p>
    <w:p w:rsidR="007F5C7C" w:rsidRPr="009A4726" w:rsidRDefault="007F5C7C" w:rsidP="007F187F">
      <w:pPr>
        <w:widowControl/>
        <w:spacing w:line="360" w:lineRule="auto"/>
        <w:rPr>
          <w:rFonts w:ascii="Book Antiqua" w:eastAsia="宋体" w:hAnsi="Book Antiqua" w:cs="宋体"/>
          <w:kern w:val="0"/>
          <w:sz w:val="24"/>
          <w:szCs w:val="24"/>
        </w:rPr>
      </w:pPr>
      <w:r w:rsidRPr="009A4726">
        <w:rPr>
          <w:rFonts w:ascii="Book Antiqua" w:eastAsia="宋体" w:hAnsi="Book Antiqua" w:cs="宋体"/>
          <w:kern w:val="0"/>
          <w:sz w:val="24"/>
          <w:szCs w:val="24"/>
        </w:rPr>
        <w:t>1 </w:t>
      </w:r>
      <w:proofErr w:type="spellStart"/>
      <w:r w:rsidRPr="009A4726">
        <w:rPr>
          <w:rFonts w:ascii="Book Antiqua" w:eastAsia="宋体" w:hAnsi="Book Antiqua" w:cs="宋体"/>
          <w:b/>
          <w:bCs/>
          <w:kern w:val="0"/>
          <w:sz w:val="24"/>
          <w:szCs w:val="24"/>
        </w:rPr>
        <w:t>Hongo</w:t>
      </w:r>
      <w:proofErr w:type="spellEnd"/>
      <w:r w:rsidRPr="009A4726">
        <w:rPr>
          <w:rFonts w:ascii="Book Antiqua" w:eastAsia="宋体" w:hAnsi="Book Antiqua" w:cs="宋体"/>
          <w:b/>
          <w:bCs/>
          <w:kern w:val="0"/>
          <w:sz w:val="24"/>
          <w:szCs w:val="24"/>
        </w:rPr>
        <w:t xml:space="preserve"> M</w:t>
      </w:r>
      <w:r w:rsidRPr="009A4726">
        <w:rPr>
          <w:rFonts w:ascii="Book Antiqua" w:eastAsia="宋体" w:hAnsi="Book Antiqua" w:cs="宋体"/>
          <w:kern w:val="0"/>
          <w:sz w:val="24"/>
          <w:szCs w:val="24"/>
        </w:rPr>
        <w:t>, Nagasaki Y, Shoji T. Epidemiology of esophageal cancer: Orient to Occident. Effects of chronology, geography and ethnicity. </w:t>
      </w:r>
      <w:r w:rsidRPr="009A4726">
        <w:rPr>
          <w:rFonts w:ascii="Book Antiqua" w:eastAsia="宋体" w:hAnsi="Book Antiqua" w:cs="宋体"/>
          <w:i/>
          <w:iCs/>
          <w:kern w:val="0"/>
          <w:sz w:val="24"/>
          <w:szCs w:val="24"/>
        </w:rPr>
        <w:t xml:space="preserve">J </w:t>
      </w:r>
      <w:proofErr w:type="spellStart"/>
      <w:r w:rsidRPr="009A4726">
        <w:rPr>
          <w:rFonts w:ascii="Book Antiqua" w:eastAsia="宋体" w:hAnsi="Book Antiqua" w:cs="宋体"/>
          <w:i/>
          <w:iCs/>
          <w:kern w:val="0"/>
          <w:sz w:val="24"/>
          <w:szCs w:val="24"/>
        </w:rPr>
        <w:t>GastroenterolHepatol</w:t>
      </w:r>
      <w:proofErr w:type="spellEnd"/>
      <w:r w:rsidRPr="009A4726">
        <w:rPr>
          <w:rFonts w:ascii="Book Antiqua" w:eastAsia="宋体" w:hAnsi="Book Antiqua" w:cs="宋体"/>
          <w:kern w:val="0"/>
          <w:sz w:val="24"/>
          <w:szCs w:val="24"/>
        </w:rPr>
        <w:t> 2009; </w:t>
      </w:r>
      <w:r w:rsidRPr="009A4726">
        <w:rPr>
          <w:rFonts w:ascii="Book Antiqua" w:eastAsia="宋体" w:hAnsi="Book Antiqua" w:cs="宋体"/>
          <w:b/>
          <w:bCs/>
          <w:kern w:val="0"/>
          <w:sz w:val="24"/>
          <w:szCs w:val="24"/>
        </w:rPr>
        <w:t>24</w:t>
      </w:r>
      <w:r w:rsidRPr="009A4726">
        <w:rPr>
          <w:rFonts w:ascii="Book Antiqua" w:eastAsia="宋体" w:hAnsi="Book Antiqua" w:cs="宋体"/>
          <w:kern w:val="0"/>
          <w:sz w:val="24"/>
          <w:szCs w:val="24"/>
        </w:rPr>
        <w:t>: 729-735 [PMID: 19646015 DOI: 10.1111/j.1440-1746.2009.05824.x</w:t>
      </w:r>
      <w:r>
        <w:rPr>
          <w:rFonts w:ascii="Book Antiqua" w:eastAsia="宋体" w:hAnsi="Book Antiqua" w:cs="宋体"/>
          <w:kern w:val="0"/>
          <w:sz w:val="24"/>
          <w:szCs w:val="24"/>
        </w:rPr>
        <w:t>]</w:t>
      </w:r>
    </w:p>
    <w:p w:rsidR="007F5C7C" w:rsidRPr="009A4726" w:rsidRDefault="007F5C7C" w:rsidP="007F187F">
      <w:pPr>
        <w:widowControl/>
        <w:spacing w:line="360" w:lineRule="auto"/>
        <w:rPr>
          <w:rFonts w:ascii="Book Antiqua" w:eastAsia="宋体" w:hAnsi="Book Antiqua" w:cs="宋体"/>
          <w:kern w:val="0"/>
          <w:sz w:val="24"/>
          <w:szCs w:val="24"/>
        </w:rPr>
      </w:pPr>
      <w:r w:rsidRPr="009A4726">
        <w:rPr>
          <w:rFonts w:ascii="Book Antiqua" w:eastAsia="宋体" w:hAnsi="Book Antiqua" w:cs="宋体"/>
          <w:kern w:val="0"/>
          <w:sz w:val="24"/>
          <w:szCs w:val="24"/>
        </w:rPr>
        <w:t>2 </w:t>
      </w:r>
      <w:proofErr w:type="spellStart"/>
      <w:r w:rsidRPr="009A4726">
        <w:rPr>
          <w:rFonts w:ascii="Book Antiqua" w:eastAsia="宋体" w:hAnsi="Book Antiqua" w:cs="宋体"/>
          <w:b/>
          <w:bCs/>
          <w:kern w:val="0"/>
          <w:sz w:val="24"/>
          <w:szCs w:val="24"/>
        </w:rPr>
        <w:t>Dawsey</w:t>
      </w:r>
      <w:proofErr w:type="spellEnd"/>
      <w:r w:rsidRPr="009A4726">
        <w:rPr>
          <w:rFonts w:ascii="Book Antiqua" w:eastAsia="宋体" w:hAnsi="Book Antiqua" w:cs="宋体"/>
          <w:b/>
          <w:bCs/>
          <w:kern w:val="0"/>
          <w:sz w:val="24"/>
          <w:szCs w:val="24"/>
        </w:rPr>
        <w:t xml:space="preserve"> SP</w:t>
      </w:r>
      <w:r w:rsidRPr="009A4726">
        <w:rPr>
          <w:rFonts w:ascii="Book Antiqua" w:eastAsia="宋体" w:hAnsi="Book Antiqua" w:cs="宋体"/>
          <w:kern w:val="0"/>
          <w:sz w:val="24"/>
          <w:szCs w:val="24"/>
        </w:rPr>
        <w:t xml:space="preserve">, </w:t>
      </w:r>
      <w:proofErr w:type="spellStart"/>
      <w:r w:rsidRPr="009A4726">
        <w:rPr>
          <w:rFonts w:ascii="Book Antiqua" w:eastAsia="宋体" w:hAnsi="Book Antiqua" w:cs="宋体"/>
          <w:kern w:val="0"/>
          <w:sz w:val="24"/>
          <w:szCs w:val="24"/>
        </w:rPr>
        <w:t>Tonui</w:t>
      </w:r>
      <w:proofErr w:type="spellEnd"/>
      <w:r w:rsidRPr="009A4726">
        <w:rPr>
          <w:rFonts w:ascii="Book Antiqua" w:eastAsia="宋体" w:hAnsi="Book Antiqua" w:cs="宋体"/>
          <w:kern w:val="0"/>
          <w:sz w:val="24"/>
          <w:szCs w:val="24"/>
        </w:rPr>
        <w:t xml:space="preserve"> S, Parker RK, Fitzwater JW, </w:t>
      </w:r>
      <w:proofErr w:type="spellStart"/>
      <w:r w:rsidRPr="009A4726">
        <w:rPr>
          <w:rFonts w:ascii="Book Antiqua" w:eastAsia="宋体" w:hAnsi="Book Antiqua" w:cs="宋体"/>
          <w:kern w:val="0"/>
          <w:sz w:val="24"/>
          <w:szCs w:val="24"/>
        </w:rPr>
        <w:t>Dawsey</w:t>
      </w:r>
      <w:proofErr w:type="spellEnd"/>
      <w:r w:rsidRPr="009A4726">
        <w:rPr>
          <w:rFonts w:ascii="Book Antiqua" w:eastAsia="宋体" w:hAnsi="Book Antiqua" w:cs="宋体"/>
          <w:kern w:val="0"/>
          <w:sz w:val="24"/>
          <w:szCs w:val="24"/>
        </w:rPr>
        <w:t xml:space="preserve"> SM, White RE, </w:t>
      </w:r>
      <w:proofErr w:type="spellStart"/>
      <w:r w:rsidRPr="009A4726">
        <w:rPr>
          <w:rFonts w:ascii="Book Antiqua" w:eastAsia="宋体" w:hAnsi="Book Antiqua" w:cs="宋体"/>
          <w:kern w:val="0"/>
          <w:sz w:val="24"/>
          <w:szCs w:val="24"/>
        </w:rPr>
        <w:t>Abnet</w:t>
      </w:r>
      <w:proofErr w:type="spellEnd"/>
      <w:r w:rsidRPr="009A4726">
        <w:rPr>
          <w:rFonts w:ascii="Book Antiqua" w:eastAsia="宋体" w:hAnsi="Book Antiqua" w:cs="宋体"/>
          <w:kern w:val="0"/>
          <w:sz w:val="24"/>
          <w:szCs w:val="24"/>
        </w:rPr>
        <w:t xml:space="preserve"> CC. Esophageal cancer in young people: a case series of 109 cases and review of the literature. </w:t>
      </w:r>
      <w:proofErr w:type="spellStart"/>
      <w:r w:rsidRPr="009A4726">
        <w:rPr>
          <w:rFonts w:ascii="Book Antiqua" w:eastAsia="宋体" w:hAnsi="Book Antiqua" w:cs="宋体"/>
          <w:i/>
          <w:iCs/>
          <w:kern w:val="0"/>
          <w:sz w:val="24"/>
          <w:szCs w:val="24"/>
        </w:rPr>
        <w:t>PLoS</w:t>
      </w:r>
      <w:proofErr w:type="spellEnd"/>
      <w:r w:rsidRPr="009A4726">
        <w:rPr>
          <w:rFonts w:ascii="Book Antiqua" w:eastAsia="宋体" w:hAnsi="Book Antiqua" w:cs="宋体"/>
          <w:i/>
          <w:iCs/>
          <w:kern w:val="0"/>
          <w:sz w:val="24"/>
          <w:szCs w:val="24"/>
        </w:rPr>
        <w:t xml:space="preserve"> One</w:t>
      </w:r>
      <w:r w:rsidRPr="009A4726">
        <w:rPr>
          <w:rFonts w:ascii="Book Antiqua" w:eastAsia="宋体" w:hAnsi="Book Antiqua" w:cs="宋体"/>
          <w:kern w:val="0"/>
          <w:sz w:val="24"/>
          <w:szCs w:val="24"/>
        </w:rPr>
        <w:t> 2010; </w:t>
      </w:r>
      <w:r w:rsidRPr="009A4726">
        <w:rPr>
          <w:rFonts w:ascii="Book Antiqua" w:eastAsia="宋体" w:hAnsi="Book Antiqua" w:cs="宋体"/>
          <w:b/>
          <w:bCs/>
          <w:kern w:val="0"/>
          <w:sz w:val="24"/>
          <w:szCs w:val="24"/>
        </w:rPr>
        <w:t>5</w:t>
      </w:r>
      <w:r w:rsidRPr="009A4726">
        <w:rPr>
          <w:rFonts w:ascii="Book Antiqua" w:eastAsia="宋体" w:hAnsi="Book Antiqua" w:cs="宋体"/>
          <w:kern w:val="0"/>
          <w:sz w:val="24"/>
          <w:szCs w:val="24"/>
        </w:rPr>
        <w:t>: e14080 [PMID: 21124934 DOI: 10.1371/journal.pone.0014080</w:t>
      </w:r>
      <w:r>
        <w:rPr>
          <w:rFonts w:ascii="Book Antiqua" w:eastAsia="宋体" w:hAnsi="Book Antiqua" w:cs="宋体"/>
          <w:kern w:val="0"/>
          <w:sz w:val="24"/>
          <w:szCs w:val="24"/>
        </w:rPr>
        <w:t>]</w:t>
      </w:r>
    </w:p>
    <w:p w:rsidR="007F5C7C" w:rsidRPr="009A4726" w:rsidRDefault="007F5C7C" w:rsidP="007F187F">
      <w:pPr>
        <w:widowControl/>
        <w:spacing w:line="360" w:lineRule="auto"/>
        <w:rPr>
          <w:rFonts w:ascii="Book Antiqua" w:eastAsia="宋体" w:hAnsi="Book Antiqua" w:cs="宋体"/>
          <w:kern w:val="0"/>
          <w:sz w:val="24"/>
          <w:szCs w:val="24"/>
        </w:rPr>
      </w:pPr>
      <w:r w:rsidRPr="009A4726">
        <w:rPr>
          <w:rFonts w:ascii="Book Antiqua" w:eastAsia="宋体" w:hAnsi="Book Antiqua" w:cs="宋体"/>
          <w:kern w:val="0"/>
          <w:sz w:val="24"/>
          <w:szCs w:val="24"/>
        </w:rPr>
        <w:t>3 </w:t>
      </w:r>
      <w:proofErr w:type="spellStart"/>
      <w:r w:rsidRPr="009A4726">
        <w:rPr>
          <w:rFonts w:ascii="Book Antiqua" w:eastAsia="宋体" w:hAnsi="Book Antiqua" w:cs="宋体"/>
          <w:b/>
          <w:bCs/>
          <w:kern w:val="0"/>
          <w:sz w:val="24"/>
          <w:szCs w:val="24"/>
        </w:rPr>
        <w:t>Baxi</w:t>
      </w:r>
      <w:proofErr w:type="spellEnd"/>
      <w:r w:rsidRPr="009A4726">
        <w:rPr>
          <w:rFonts w:ascii="Book Antiqua" w:eastAsia="宋体" w:hAnsi="Book Antiqua" w:cs="宋体"/>
          <w:b/>
          <w:bCs/>
          <w:kern w:val="0"/>
          <w:sz w:val="24"/>
          <w:szCs w:val="24"/>
        </w:rPr>
        <w:t xml:space="preserve"> SH</w:t>
      </w:r>
      <w:r w:rsidRPr="009A4726">
        <w:rPr>
          <w:rFonts w:ascii="Book Antiqua" w:eastAsia="宋体" w:hAnsi="Book Antiqua" w:cs="宋体"/>
          <w:kern w:val="0"/>
          <w:sz w:val="24"/>
          <w:szCs w:val="24"/>
        </w:rPr>
        <w:t xml:space="preserve">, </w:t>
      </w:r>
      <w:proofErr w:type="spellStart"/>
      <w:r w:rsidRPr="009A4726">
        <w:rPr>
          <w:rFonts w:ascii="Book Antiqua" w:eastAsia="宋体" w:hAnsi="Book Antiqua" w:cs="宋体"/>
          <w:kern w:val="0"/>
          <w:sz w:val="24"/>
          <w:szCs w:val="24"/>
        </w:rPr>
        <w:t>Burmeister</w:t>
      </w:r>
      <w:proofErr w:type="spellEnd"/>
      <w:r w:rsidRPr="009A4726">
        <w:rPr>
          <w:rFonts w:ascii="Book Antiqua" w:eastAsia="宋体" w:hAnsi="Book Antiqua" w:cs="宋体"/>
          <w:kern w:val="0"/>
          <w:sz w:val="24"/>
          <w:szCs w:val="24"/>
        </w:rPr>
        <w:t xml:space="preserve"> B, Harvey JA, </w:t>
      </w:r>
      <w:proofErr w:type="spellStart"/>
      <w:r w:rsidRPr="009A4726">
        <w:rPr>
          <w:rFonts w:ascii="Book Antiqua" w:eastAsia="宋体" w:hAnsi="Book Antiqua" w:cs="宋体"/>
          <w:kern w:val="0"/>
          <w:sz w:val="24"/>
          <w:szCs w:val="24"/>
        </w:rPr>
        <w:t>Smithers</w:t>
      </w:r>
      <w:proofErr w:type="spellEnd"/>
      <w:r w:rsidRPr="009A4726">
        <w:rPr>
          <w:rFonts w:ascii="Book Antiqua" w:eastAsia="宋体" w:hAnsi="Book Antiqua" w:cs="宋体"/>
          <w:kern w:val="0"/>
          <w:sz w:val="24"/>
          <w:szCs w:val="24"/>
        </w:rPr>
        <w:t xml:space="preserve"> M, Thomas J. Salvage definitive chemo-radiotherapy for locally recurrent </w:t>
      </w:r>
      <w:proofErr w:type="spellStart"/>
      <w:r w:rsidRPr="009A4726">
        <w:rPr>
          <w:rFonts w:ascii="Book Antiqua" w:eastAsia="宋体" w:hAnsi="Book Antiqua" w:cs="宋体"/>
          <w:kern w:val="0"/>
          <w:sz w:val="24"/>
          <w:szCs w:val="24"/>
        </w:rPr>
        <w:t>oesophageal</w:t>
      </w:r>
      <w:proofErr w:type="spellEnd"/>
      <w:r w:rsidRPr="009A4726">
        <w:rPr>
          <w:rFonts w:ascii="Book Antiqua" w:eastAsia="宋体" w:hAnsi="Book Antiqua" w:cs="宋体"/>
          <w:kern w:val="0"/>
          <w:sz w:val="24"/>
          <w:szCs w:val="24"/>
        </w:rPr>
        <w:t xml:space="preserve"> carcinoma after primary surgery: retrospective review. </w:t>
      </w:r>
      <w:r w:rsidRPr="009A4726">
        <w:rPr>
          <w:rFonts w:ascii="Book Antiqua" w:eastAsia="宋体" w:hAnsi="Book Antiqua" w:cs="宋体"/>
          <w:i/>
          <w:iCs/>
          <w:kern w:val="0"/>
          <w:sz w:val="24"/>
          <w:szCs w:val="24"/>
        </w:rPr>
        <w:t xml:space="preserve">J Med Imaging </w:t>
      </w:r>
      <w:proofErr w:type="spellStart"/>
      <w:r w:rsidRPr="009A4726">
        <w:rPr>
          <w:rFonts w:ascii="Book Antiqua" w:eastAsia="宋体" w:hAnsi="Book Antiqua" w:cs="宋体"/>
          <w:i/>
          <w:iCs/>
          <w:kern w:val="0"/>
          <w:sz w:val="24"/>
          <w:szCs w:val="24"/>
        </w:rPr>
        <w:t>RadiatOncol</w:t>
      </w:r>
      <w:proofErr w:type="spellEnd"/>
      <w:r w:rsidRPr="009A4726">
        <w:rPr>
          <w:rFonts w:ascii="Book Antiqua" w:eastAsia="宋体" w:hAnsi="Book Antiqua" w:cs="宋体"/>
          <w:kern w:val="0"/>
          <w:sz w:val="24"/>
          <w:szCs w:val="24"/>
        </w:rPr>
        <w:t> 2008; </w:t>
      </w:r>
      <w:r w:rsidRPr="009A4726">
        <w:rPr>
          <w:rFonts w:ascii="Book Antiqua" w:eastAsia="宋体" w:hAnsi="Book Antiqua" w:cs="宋体"/>
          <w:b/>
          <w:bCs/>
          <w:kern w:val="0"/>
          <w:sz w:val="24"/>
          <w:szCs w:val="24"/>
        </w:rPr>
        <w:t>52</w:t>
      </w:r>
      <w:r w:rsidRPr="009A4726">
        <w:rPr>
          <w:rFonts w:ascii="Book Antiqua" w:eastAsia="宋体" w:hAnsi="Book Antiqua" w:cs="宋体"/>
          <w:kern w:val="0"/>
          <w:sz w:val="24"/>
          <w:szCs w:val="24"/>
        </w:rPr>
        <w:t>: 583-587 [PMID: 19178634 DOI: 10.1111/j.1440-1673.2008.02023.x</w:t>
      </w:r>
      <w:r>
        <w:rPr>
          <w:rFonts w:ascii="Book Antiqua" w:eastAsia="宋体" w:hAnsi="Book Antiqua" w:cs="宋体"/>
          <w:kern w:val="0"/>
          <w:sz w:val="24"/>
          <w:szCs w:val="24"/>
        </w:rPr>
        <w:t>]</w:t>
      </w:r>
    </w:p>
    <w:p w:rsidR="007F5C7C" w:rsidRPr="009A4726" w:rsidRDefault="007F5C7C" w:rsidP="007F187F">
      <w:pPr>
        <w:widowControl/>
        <w:spacing w:line="360" w:lineRule="auto"/>
        <w:rPr>
          <w:rFonts w:ascii="Book Antiqua" w:eastAsia="宋体" w:hAnsi="Book Antiqua" w:cs="宋体"/>
          <w:kern w:val="0"/>
          <w:sz w:val="24"/>
          <w:szCs w:val="24"/>
        </w:rPr>
      </w:pPr>
      <w:r w:rsidRPr="009A4726">
        <w:rPr>
          <w:rFonts w:ascii="Book Antiqua" w:eastAsia="宋体" w:hAnsi="Book Antiqua" w:cs="宋体"/>
          <w:kern w:val="0"/>
          <w:sz w:val="24"/>
          <w:szCs w:val="24"/>
        </w:rPr>
        <w:t>4 </w:t>
      </w:r>
      <w:r w:rsidRPr="009A4726">
        <w:rPr>
          <w:rFonts w:ascii="Book Antiqua" w:eastAsia="宋体" w:hAnsi="Book Antiqua" w:cs="宋体"/>
          <w:b/>
          <w:bCs/>
          <w:kern w:val="0"/>
          <w:sz w:val="24"/>
          <w:szCs w:val="24"/>
        </w:rPr>
        <w:t>Matsushima K</w:t>
      </w:r>
      <w:r w:rsidRPr="009A4726">
        <w:rPr>
          <w:rFonts w:ascii="Book Antiqua" w:eastAsia="宋体" w:hAnsi="Book Antiqua" w:cs="宋体"/>
          <w:kern w:val="0"/>
          <w:sz w:val="24"/>
          <w:szCs w:val="24"/>
        </w:rPr>
        <w:t xml:space="preserve">, </w:t>
      </w:r>
      <w:proofErr w:type="spellStart"/>
      <w:r w:rsidRPr="009A4726">
        <w:rPr>
          <w:rFonts w:ascii="Book Antiqua" w:eastAsia="宋体" w:hAnsi="Book Antiqua" w:cs="宋体"/>
          <w:kern w:val="0"/>
          <w:sz w:val="24"/>
          <w:szCs w:val="24"/>
        </w:rPr>
        <w:t>Isomoto</w:t>
      </w:r>
      <w:proofErr w:type="spellEnd"/>
      <w:r w:rsidRPr="009A4726">
        <w:rPr>
          <w:rFonts w:ascii="Book Antiqua" w:eastAsia="宋体" w:hAnsi="Book Antiqua" w:cs="宋体"/>
          <w:kern w:val="0"/>
          <w:sz w:val="24"/>
          <w:szCs w:val="24"/>
        </w:rPr>
        <w:t xml:space="preserve"> H, Kohno S, </w:t>
      </w:r>
      <w:proofErr w:type="spellStart"/>
      <w:r w:rsidRPr="009A4726">
        <w:rPr>
          <w:rFonts w:ascii="Book Antiqua" w:eastAsia="宋体" w:hAnsi="Book Antiqua" w:cs="宋体"/>
          <w:kern w:val="0"/>
          <w:sz w:val="24"/>
          <w:szCs w:val="24"/>
        </w:rPr>
        <w:t>Nakao</w:t>
      </w:r>
      <w:proofErr w:type="spellEnd"/>
      <w:r w:rsidRPr="009A4726">
        <w:rPr>
          <w:rFonts w:ascii="Book Antiqua" w:eastAsia="宋体" w:hAnsi="Book Antiqua" w:cs="宋体"/>
          <w:kern w:val="0"/>
          <w:sz w:val="24"/>
          <w:szCs w:val="24"/>
        </w:rPr>
        <w:t xml:space="preserve"> K. MicroRNAs and esophageal squamous cell carcinoma. </w:t>
      </w:r>
      <w:r w:rsidRPr="009A4726">
        <w:rPr>
          <w:rFonts w:ascii="Book Antiqua" w:eastAsia="宋体" w:hAnsi="Book Antiqua" w:cs="宋体"/>
          <w:i/>
          <w:iCs/>
          <w:kern w:val="0"/>
          <w:sz w:val="24"/>
          <w:szCs w:val="24"/>
        </w:rPr>
        <w:t>Digestion</w:t>
      </w:r>
      <w:r w:rsidRPr="009A4726">
        <w:rPr>
          <w:rFonts w:ascii="Book Antiqua" w:eastAsia="宋体" w:hAnsi="Book Antiqua" w:cs="宋体"/>
          <w:kern w:val="0"/>
          <w:sz w:val="24"/>
          <w:szCs w:val="24"/>
        </w:rPr>
        <w:t> 2010; </w:t>
      </w:r>
      <w:r w:rsidRPr="009A4726">
        <w:rPr>
          <w:rFonts w:ascii="Book Antiqua" w:eastAsia="宋体" w:hAnsi="Book Antiqua" w:cs="宋体"/>
          <w:b/>
          <w:bCs/>
          <w:kern w:val="0"/>
          <w:sz w:val="24"/>
          <w:szCs w:val="24"/>
        </w:rPr>
        <w:t>82</w:t>
      </w:r>
      <w:r w:rsidRPr="009A4726">
        <w:rPr>
          <w:rFonts w:ascii="Book Antiqua" w:eastAsia="宋体" w:hAnsi="Book Antiqua" w:cs="宋体"/>
          <w:kern w:val="0"/>
          <w:sz w:val="24"/>
          <w:szCs w:val="24"/>
        </w:rPr>
        <w:t>: 138-144 [PMID: 20588024 DOI: 10.1159/000310918</w:t>
      </w:r>
      <w:r>
        <w:rPr>
          <w:rFonts w:ascii="Book Antiqua" w:eastAsia="宋体" w:hAnsi="Book Antiqua" w:cs="宋体"/>
          <w:kern w:val="0"/>
          <w:sz w:val="24"/>
          <w:szCs w:val="24"/>
        </w:rPr>
        <w:t>]</w:t>
      </w:r>
    </w:p>
    <w:p w:rsidR="007F5C7C" w:rsidRPr="009A4726" w:rsidRDefault="007F5C7C" w:rsidP="007F187F">
      <w:pPr>
        <w:widowControl/>
        <w:spacing w:line="360" w:lineRule="auto"/>
        <w:rPr>
          <w:rFonts w:ascii="Book Antiqua" w:eastAsia="宋体" w:hAnsi="Book Antiqua" w:cs="宋体"/>
          <w:kern w:val="0"/>
          <w:sz w:val="24"/>
          <w:szCs w:val="24"/>
        </w:rPr>
      </w:pPr>
      <w:r w:rsidRPr="009A4726">
        <w:rPr>
          <w:rFonts w:ascii="Book Antiqua" w:eastAsia="宋体" w:hAnsi="Book Antiqua" w:cs="宋体"/>
          <w:kern w:val="0"/>
          <w:sz w:val="24"/>
          <w:szCs w:val="24"/>
        </w:rPr>
        <w:t>5 </w:t>
      </w:r>
      <w:proofErr w:type="spellStart"/>
      <w:r w:rsidRPr="009A4726">
        <w:rPr>
          <w:rFonts w:ascii="Book Antiqua" w:eastAsia="宋体" w:hAnsi="Book Antiqua" w:cs="宋体"/>
          <w:b/>
          <w:bCs/>
          <w:kern w:val="0"/>
          <w:sz w:val="24"/>
          <w:szCs w:val="24"/>
        </w:rPr>
        <w:t>Calin</w:t>
      </w:r>
      <w:proofErr w:type="spellEnd"/>
      <w:r w:rsidRPr="009A4726">
        <w:rPr>
          <w:rFonts w:ascii="Book Antiqua" w:eastAsia="宋体" w:hAnsi="Book Antiqua" w:cs="宋体"/>
          <w:b/>
          <w:bCs/>
          <w:kern w:val="0"/>
          <w:sz w:val="24"/>
          <w:szCs w:val="24"/>
        </w:rPr>
        <w:t xml:space="preserve"> GA</w:t>
      </w:r>
      <w:r w:rsidRPr="009A4726">
        <w:rPr>
          <w:rFonts w:ascii="Book Antiqua" w:eastAsia="宋体" w:hAnsi="Book Antiqua" w:cs="宋体"/>
          <w:kern w:val="0"/>
          <w:sz w:val="24"/>
          <w:szCs w:val="24"/>
        </w:rPr>
        <w:t>, Croce CM. MicroRNA signatures in human cancers. </w:t>
      </w:r>
      <w:r w:rsidRPr="009A4726">
        <w:rPr>
          <w:rFonts w:ascii="Book Antiqua" w:eastAsia="宋体" w:hAnsi="Book Antiqua" w:cs="宋体"/>
          <w:i/>
          <w:iCs/>
          <w:kern w:val="0"/>
          <w:sz w:val="24"/>
          <w:szCs w:val="24"/>
        </w:rPr>
        <w:t>Nat Rev Cancer</w:t>
      </w:r>
      <w:r w:rsidRPr="009A4726">
        <w:rPr>
          <w:rFonts w:ascii="Book Antiqua" w:eastAsia="宋体" w:hAnsi="Book Antiqua" w:cs="宋体"/>
          <w:kern w:val="0"/>
          <w:sz w:val="24"/>
          <w:szCs w:val="24"/>
        </w:rPr>
        <w:t> 2006; </w:t>
      </w:r>
      <w:r w:rsidRPr="009A4726">
        <w:rPr>
          <w:rFonts w:ascii="Book Antiqua" w:eastAsia="宋体" w:hAnsi="Book Antiqua" w:cs="宋体"/>
          <w:b/>
          <w:bCs/>
          <w:kern w:val="0"/>
          <w:sz w:val="24"/>
          <w:szCs w:val="24"/>
        </w:rPr>
        <w:t>6</w:t>
      </w:r>
      <w:r w:rsidRPr="009A4726">
        <w:rPr>
          <w:rFonts w:ascii="Book Antiqua" w:eastAsia="宋体" w:hAnsi="Book Antiqua" w:cs="宋体"/>
          <w:kern w:val="0"/>
          <w:sz w:val="24"/>
          <w:szCs w:val="24"/>
        </w:rPr>
        <w:t>: 857-866 [PMID: 17060945 DOI: 10.1038/nrc1997]</w:t>
      </w:r>
    </w:p>
    <w:p w:rsidR="007F5C7C" w:rsidRPr="009A4726" w:rsidRDefault="007F5C7C" w:rsidP="007F187F">
      <w:pPr>
        <w:widowControl/>
        <w:spacing w:line="360" w:lineRule="auto"/>
        <w:rPr>
          <w:rFonts w:ascii="Book Antiqua" w:eastAsia="宋体" w:hAnsi="Book Antiqua" w:cs="宋体"/>
          <w:kern w:val="0"/>
          <w:sz w:val="24"/>
          <w:szCs w:val="24"/>
        </w:rPr>
      </w:pPr>
      <w:r w:rsidRPr="009A4726">
        <w:rPr>
          <w:rFonts w:ascii="Book Antiqua" w:eastAsia="宋体" w:hAnsi="Book Antiqua" w:cs="宋体"/>
          <w:kern w:val="0"/>
          <w:sz w:val="24"/>
          <w:szCs w:val="24"/>
        </w:rPr>
        <w:t>6 </w:t>
      </w:r>
      <w:proofErr w:type="spellStart"/>
      <w:r w:rsidRPr="009A4726">
        <w:rPr>
          <w:rFonts w:ascii="Book Antiqua" w:eastAsia="宋体" w:hAnsi="Book Antiqua" w:cs="宋体"/>
          <w:b/>
          <w:bCs/>
          <w:kern w:val="0"/>
          <w:sz w:val="24"/>
          <w:szCs w:val="24"/>
        </w:rPr>
        <w:t>Esteller</w:t>
      </w:r>
      <w:proofErr w:type="spellEnd"/>
      <w:r w:rsidRPr="009A4726">
        <w:rPr>
          <w:rFonts w:ascii="Book Antiqua" w:eastAsia="宋体" w:hAnsi="Book Antiqua" w:cs="宋体"/>
          <w:b/>
          <w:bCs/>
          <w:kern w:val="0"/>
          <w:sz w:val="24"/>
          <w:szCs w:val="24"/>
        </w:rPr>
        <w:t xml:space="preserve"> M</w:t>
      </w:r>
      <w:r w:rsidRPr="009A4726">
        <w:rPr>
          <w:rFonts w:ascii="Book Antiqua" w:eastAsia="宋体" w:hAnsi="Book Antiqua" w:cs="宋体"/>
          <w:kern w:val="0"/>
          <w:sz w:val="24"/>
          <w:szCs w:val="24"/>
        </w:rPr>
        <w:t>. Cancer Epigenetics for the 21st Century: What's Next? </w:t>
      </w:r>
      <w:r w:rsidRPr="009A4726">
        <w:rPr>
          <w:rFonts w:ascii="Book Antiqua" w:eastAsia="宋体" w:hAnsi="Book Antiqua" w:cs="宋体"/>
          <w:i/>
          <w:iCs/>
          <w:kern w:val="0"/>
          <w:sz w:val="24"/>
          <w:szCs w:val="24"/>
        </w:rPr>
        <w:t>Genes Cancer</w:t>
      </w:r>
      <w:r w:rsidRPr="009A4726">
        <w:rPr>
          <w:rFonts w:ascii="Book Antiqua" w:eastAsia="宋体" w:hAnsi="Book Antiqua" w:cs="宋体"/>
          <w:kern w:val="0"/>
          <w:sz w:val="24"/>
          <w:szCs w:val="24"/>
        </w:rPr>
        <w:t> 2011; </w:t>
      </w:r>
      <w:r w:rsidRPr="009A4726">
        <w:rPr>
          <w:rFonts w:ascii="Book Antiqua" w:eastAsia="宋体" w:hAnsi="Book Antiqua" w:cs="宋体"/>
          <w:b/>
          <w:bCs/>
          <w:kern w:val="0"/>
          <w:sz w:val="24"/>
          <w:szCs w:val="24"/>
        </w:rPr>
        <w:t>2</w:t>
      </w:r>
      <w:r w:rsidRPr="009A4726">
        <w:rPr>
          <w:rFonts w:ascii="Book Antiqua" w:eastAsia="宋体" w:hAnsi="Book Antiqua" w:cs="宋体"/>
          <w:kern w:val="0"/>
          <w:sz w:val="24"/>
          <w:szCs w:val="24"/>
        </w:rPr>
        <w:t>: 604-606 [PMID: 21941616 DOI: 10.1177/1947601911423096</w:t>
      </w:r>
      <w:r>
        <w:rPr>
          <w:rFonts w:ascii="Book Antiqua" w:eastAsia="宋体" w:hAnsi="Book Antiqua" w:cs="宋体"/>
          <w:kern w:val="0"/>
          <w:sz w:val="24"/>
          <w:szCs w:val="24"/>
        </w:rPr>
        <w:t>]</w:t>
      </w:r>
    </w:p>
    <w:p w:rsidR="007F5C7C" w:rsidRPr="009A4726" w:rsidRDefault="007F5C7C" w:rsidP="007F187F">
      <w:pPr>
        <w:widowControl/>
        <w:spacing w:line="360" w:lineRule="auto"/>
        <w:rPr>
          <w:rFonts w:ascii="Book Antiqua" w:eastAsia="宋体" w:hAnsi="Book Antiqua" w:cs="宋体"/>
          <w:kern w:val="0"/>
          <w:sz w:val="24"/>
          <w:szCs w:val="24"/>
        </w:rPr>
      </w:pPr>
      <w:r w:rsidRPr="009A4726">
        <w:rPr>
          <w:rFonts w:ascii="Book Antiqua" w:eastAsia="宋体" w:hAnsi="Book Antiqua" w:cs="宋体"/>
          <w:kern w:val="0"/>
          <w:sz w:val="24"/>
          <w:szCs w:val="24"/>
        </w:rPr>
        <w:t>7 </w:t>
      </w:r>
      <w:r w:rsidRPr="009A4726">
        <w:rPr>
          <w:rFonts w:ascii="Book Antiqua" w:eastAsia="宋体" w:hAnsi="Book Antiqua" w:cs="宋体"/>
          <w:b/>
          <w:bCs/>
          <w:kern w:val="0"/>
          <w:sz w:val="24"/>
          <w:szCs w:val="24"/>
        </w:rPr>
        <w:t>Chen WX</w:t>
      </w:r>
      <w:r w:rsidRPr="009A4726">
        <w:rPr>
          <w:rFonts w:ascii="Book Antiqua" w:eastAsia="宋体" w:hAnsi="Book Antiqua" w:cs="宋体"/>
          <w:kern w:val="0"/>
          <w:sz w:val="24"/>
          <w:szCs w:val="24"/>
        </w:rPr>
        <w:t>, Ren LH, Shi RH. Implication of miRNAs for inflammatory bowel disease treatment: Systematic review. </w:t>
      </w:r>
      <w:r w:rsidRPr="009A4726">
        <w:rPr>
          <w:rFonts w:ascii="Book Antiqua" w:eastAsia="宋体" w:hAnsi="Book Antiqua" w:cs="宋体"/>
          <w:i/>
          <w:iCs/>
          <w:kern w:val="0"/>
          <w:sz w:val="24"/>
          <w:szCs w:val="24"/>
        </w:rPr>
        <w:t xml:space="preserve">World J </w:t>
      </w:r>
      <w:proofErr w:type="spellStart"/>
      <w:r w:rsidRPr="009A4726">
        <w:rPr>
          <w:rFonts w:ascii="Book Antiqua" w:eastAsia="宋体" w:hAnsi="Book Antiqua" w:cs="宋体"/>
          <w:i/>
          <w:iCs/>
          <w:kern w:val="0"/>
          <w:sz w:val="24"/>
          <w:szCs w:val="24"/>
        </w:rPr>
        <w:t>Gastrointest</w:t>
      </w:r>
      <w:proofErr w:type="spellEnd"/>
      <w:r w:rsidR="00F85985">
        <w:rPr>
          <w:rFonts w:ascii="Book Antiqua" w:eastAsia="宋体" w:hAnsi="Book Antiqua" w:cs="宋体"/>
          <w:i/>
          <w:iCs/>
          <w:kern w:val="0"/>
          <w:sz w:val="24"/>
          <w:szCs w:val="24"/>
        </w:rPr>
        <w:t xml:space="preserve"> </w:t>
      </w:r>
      <w:proofErr w:type="spellStart"/>
      <w:r w:rsidRPr="009A4726">
        <w:rPr>
          <w:rFonts w:ascii="Book Antiqua" w:eastAsia="宋体" w:hAnsi="Book Antiqua" w:cs="宋体"/>
          <w:i/>
          <w:iCs/>
          <w:kern w:val="0"/>
          <w:sz w:val="24"/>
          <w:szCs w:val="24"/>
        </w:rPr>
        <w:t>P</w:t>
      </w:r>
      <w:bookmarkStart w:id="55" w:name="_GoBack"/>
      <w:bookmarkEnd w:id="55"/>
      <w:r w:rsidRPr="009A4726">
        <w:rPr>
          <w:rFonts w:ascii="Book Antiqua" w:eastAsia="宋体" w:hAnsi="Book Antiqua" w:cs="宋体"/>
          <w:i/>
          <w:iCs/>
          <w:kern w:val="0"/>
          <w:sz w:val="24"/>
          <w:szCs w:val="24"/>
        </w:rPr>
        <w:t>athophysiol</w:t>
      </w:r>
      <w:proofErr w:type="spellEnd"/>
      <w:r w:rsidRPr="009A4726">
        <w:rPr>
          <w:rFonts w:ascii="Book Antiqua" w:eastAsia="宋体" w:hAnsi="Book Antiqua" w:cs="宋体"/>
          <w:kern w:val="0"/>
          <w:sz w:val="24"/>
          <w:szCs w:val="24"/>
        </w:rPr>
        <w:t> 2014; </w:t>
      </w:r>
      <w:r w:rsidRPr="009A4726">
        <w:rPr>
          <w:rFonts w:ascii="Book Antiqua" w:eastAsia="宋体" w:hAnsi="Book Antiqua" w:cs="宋体"/>
          <w:b/>
          <w:bCs/>
          <w:kern w:val="0"/>
          <w:sz w:val="24"/>
          <w:szCs w:val="24"/>
        </w:rPr>
        <w:t>5</w:t>
      </w:r>
      <w:r w:rsidRPr="009A4726">
        <w:rPr>
          <w:rFonts w:ascii="Book Antiqua" w:eastAsia="宋体" w:hAnsi="Book Antiqua" w:cs="宋体"/>
          <w:kern w:val="0"/>
          <w:sz w:val="24"/>
          <w:szCs w:val="24"/>
        </w:rPr>
        <w:t>: 63-70 [PMID: 24891977 DOI: 10.4291/wjgp.v5.i2.63</w:t>
      </w:r>
      <w:r>
        <w:rPr>
          <w:rFonts w:ascii="Book Antiqua" w:eastAsia="宋体" w:hAnsi="Book Antiqua" w:cs="宋体"/>
          <w:kern w:val="0"/>
          <w:sz w:val="24"/>
          <w:szCs w:val="24"/>
        </w:rPr>
        <w:t>]</w:t>
      </w:r>
    </w:p>
    <w:p w:rsidR="007F5C7C" w:rsidRPr="009A4726" w:rsidRDefault="007F5C7C" w:rsidP="007F187F">
      <w:pPr>
        <w:widowControl/>
        <w:spacing w:line="360" w:lineRule="auto"/>
        <w:rPr>
          <w:rFonts w:ascii="Book Antiqua" w:eastAsia="宋体" w:hAnsi="Book Antiqua" w:cs="宋体"/>
          <w:kern w:val="0"/>
          <w:sz w:val="24"/>
          <w:szCs w:val="24"/>
        </w:rPr>
      </w:pPr>
      <w:r w:rsidRPr="009A4726">
        <w:rPr>
          <w:rFonts w:ascii="Book Antiqua" w:eastAsia="宋体" w:hAnsi="Book Antiqua" w:cs="宋体"/>
          <w:kern w:val="0"/>
          <w:sz w:val="24"/>
          <w:szCs w:val="24"/>
        </w:rPr>
        <w:t>8 </w:t>
      </w:r>
      <w:proofErr w:type="spellStart"/>
      <w:r w:rsidRPr="009A4726">
        <w:rPr>
          <w:rFonts w:ascii="Book Antiqua" w:eastAsia="宋体" w:hAnsi="Book Antiqua" w:cs="宋体"/>
          <w:b/>
          <w:bCs/>
          <w:kern w:val="0"/>
          <w:sz w:val="24"/>
          <w:szCs w:val="24"/>
        </w:rPr>
        <w:t>Kozomara</w:t>
      </w:r>
      <w:proofErr w:type="spellEnd"/>
      <w:r w:rsidRPr="009A4726">
        <w:rPr>
          <w:rFonts w:ascii="Book Antiqua" w:eastAsia="宋体" w:hAnsi="Book Antiqua" w:cs="宋体"/>
          <w:b/>
          <w:bCs/>
          <w:kern w:val="0"/>
          <w:sz w:val="24"/>
          <w:szCs w:val="24"/>
        </w:rPr>
        <w:t xml:space="preserve"> A</w:t>
      </w:r>
      <w:r w:rsidRPr="009A4726">
        <w:rPr>
          <w:rFonts w:ascii="Book Antiqua" w:eastAsia="宋体" w:hAnsi="Book Antiqua" w:cs="宋体"/>
          <w:kern w:val="0"/>
          <w:sz w:val="24"/>
          <w:szCs w:val="24"/>
        </w:rPr>
        <w:t xml:space="preserve">, Griffiths-Jones S. </w:t>
      </w:r>
      <w:proofErr w:type="spellStart"/>
      <w:r w:rsidRPr="009A4726">
        <w:rPr>
          <w:rFonts w:ascii="Book Antiqua" w:eastAsia="宋体" w:hAnsi="Book Antiqua" w:cs="宋体"/>
          <w:kern w:val="0"/>
          <w:sz w:val="24"/>
          <w:szCs w:val="24"/>
        </w:rPr>
        <w:t>miRBase</w:t>
      </w:r>
      <w:proofErr w:type="spellEnd"/>
      <w:r w:rsidRPr="009A4726">
        <w:rPr>
          <w:rFonts w:ascii="Book Antiqua" w:eastAsia="宋体" w:hAnsi="Book Antiqua" w:cs="宋体"/>
          <w:kern w:val="0"/>
          <w:sz w:val="24"/>
          <w:szCs w:val="24"/>
        </w:rPr>
        <w:t>: integrating microRNA annotation and deep-sequencing data. </w:t>
      </w:r>
      <w:r w:rsidRPr="009A4726">
        <w:rPr>
          <w:rFonts w:ascii="Book Antiqua" w:eastAsia="宋体" w:hAnsi="Book Antiqua" w:cs="宋体"/>
          <w:i/>
          <w:iCs/>
          <w:kern w:val="0"/>
          <w:sz w:val="24"/>
          <w:szCs w:val="24"/>
        </w:rPr>
        <w:t>Nucleic Acids Res</w:t>
      </w:r>
      <w:r w:rsidRPr="009A4726">
        <w:rPr>
          <w:rFonts w:ascii="Book Antiqua" w:eastAsia="宋体" w:hAnsi="Book Antiqua" w:cs="宋体"/>
          <w:kern w:val="0"/>
          <w:sz w:val="24"/>
          <w:szCs w:val="24"/>
        </w:rPr>
        <w:t> 2011; </w:t>
      </w:r>
      <w:r w:rsidRPr="009A4726">
        <w:rPr>
          <w:rFonts w:ascii="Book Antiqua" w:eastAsia="宋体" w:hAnsi="Book Antiqua" w:cs="宋体"/>
          <w:b/>
          <w:bCs/>
          <w:kern w:val="0"/>
          <w:sz w:val="24"/>
          <w:szCs w:val="24"/>
        </w:rPr>
        <w:t>39</w:t>
      </w:r>
      <w:r w:rsidRPr="009A4726">
        <w:rPr>
          <w:rFonts w:ascii="Book Antiqua" w:eastAsia="宋体" w:hAnsi="Book Antiqua" w:cs="宋体"/>
          <w:kern w:val="0"/>
          <w:sz w:val="24"/>
          <w:szCs w:val="24"/>
        </w:rPr>
        <w:t>: D152-D157 [PMID: 21037258 DOI: 10.1093/</w:t>
      </w:r>
      <w:proofErr w:type="spellStart"/>
      <w:r w:rsidRPr="009A4726">
        <w:rPr>
          <w:rFonts w:ascii="Book Antiqua" w:eastAsia="宋体" w:hAnsi="Book Antiqua" w:cs="宋体"/>
          <w:kern w:val="0"/>
          <w:sz w:val="24"/>
          <w:szCs w:val="24"/>
        </w:rPr>
        <w:t>nar</w:t>
      </w:r>
      <w:proofErr w:type="spellEnd"/>
      <w:r w:rsidRPr="009A4726">
        <w:rPr>
          <w:rFonts w:ascii="Book Antiqua" w:eastAsia="宋体" w:hAnsi="Book Antiqua" w:cs="宋体"/>
          <w:kern w:val="0"/>
          <w:sz w:val="24"/>
          <w:szCs w:val="24"/>
        </w:rPr>
        <w:t>/gkq1027</w:t>
      </w:r>
      <w:r>
        <w:rPr>
          <w:rFonts w:ascii="Book Antiqua" w:eastAsia="宋体" w:hAnsi="Book Antiqua" w:cs="宋体"/>
          <w:kern w:val="0"/>
          <w:sz w:val="24"/>
          <w:szCs w:val="24"/>
        </w:rPr>
        <w:t>]</w:t>
      </w:r>
    </w:p>
    <w:p w:rsidR="007F5C7C" w:rsidRPr="009A4726" w:rsidRDefault="007F5C7C" w:rsidP="007F187F">
      <w:pPr>
        <w:widowControl/>
        <w:spacing w:line="360" w:lineRule="auto"/>
        <w:rPr>
          <w:rFonts w:ascii="Book Antiqua" w:eastAsia="宋体" w:hAnsi="Book Antiqua" w:cs="宋体"/>
          <w:kern w:val="0"/>
          <w:sz w:val="24"/>
          <w:szCs w:val="24"/>
        </w:rPr>
      </w:pPr>
      <w:r w:rsidRPr="009A4726">
        <w:rPr>
          <w:rFonts w:ascii="Book Antiqua" w:eastAsia="宋体" w:hAnsi="Book Antiqua" w:cs="宋体"/>
          <w:kern w:val="0"/>
          <w:sz w:val="24"/>
          <w:szCs w:val="24"/>
        </w:rPr>
        <w:t>9 </w:t>
      </w:r>
      <w:r w:rsidRPr="009A4726">
        <w:rPr>
          <w:rFonts w:ascii="Book Antiqua" w:eastAsia="宋体" w:hAnsi="Book Antiqua" w:cs="宋体"/>
          <w:b/>
          <w:bCs/>
          <w:kern w:val="0"/>
          <w:sz w:val="24"/>
          <w:szCs w:val="24"/>
        </w:rPr>
        <w:t>Masaki S</w:t>
      </w:r>
      <w:r w:rsidRPr="009A4726">
        <w:rPr>
          <w:rFonts w:ascii="Book Antiqua" w:eastAsia="宋体" w:hAnsi="Book Antiqua" w:cs="宋体"/>
          <w:kern w:val="0"/>
          <w:sz w:val="24"/>
          <w:szCs w:val="24"/>
        </w:rPr>
        <w:t xml:space="preserve">, </w:t>
      </w:r>
      <w:proofErr w:type="spellStart"/>
      <w:r w:rsidRPr="009A4726">
        <w:rPr>
          <w:rFonts w:ascii="Book Antiqua" w:eastAsia="宋体" w:hAnsi="Book Antiqua" w:cs="宋体"/>
          <w:kern w:val="0"/>
          <w:sz w:val="24"/>
          <w:szCs w:val="24"/>
        </w:rPr>
        <w:t>Ohtsuka</w:t>
      </w:r>
      <w:proofErr w:type="spellEnd"/>
      <w:r w:rsidRPr="009A4726">
        <w:rPr>
          <w:rFonts w:ascii="Book Antiqua" w:eastAsia="宋体" w:hAnsi="Book Antiqua" w:cs="宋体"/>
          <w:kern w:val="0"/>
          <w:sz w:val="24"/>
          <w:szCs w:val="24"/>
        </w:rPr>
        <w:t xml:space="preserve"> R, Abe Y, </w:t>
      </w:r>
      <w:proofErr w:type="spellStart"/>
      <w:r w:rsidRPr="009A4726">
        <w:rPr>
          <w:rFonts w:ascii="Book Antiqua" w:eastAsia="宋体" w:hAnsi="Book Antiqua" w:cs="宋体"/>
          <w:kern w:val="0"/>
          <w:sz w:val="24"/>
          <w:szCs w:val="24"/>
        </w:rPr>
        <w:t>Muta</w:t>
      </w:r>
      <w:proofErr w:type="spellEnd"/>
      <w:r w:rsidRPr="009A4726">
        <w:rPr>
          <w:rFonts w:ascii="Book Antiqua" w:eastAsia="宋体" w:hAnsi="Book Antiqua" w:cs="宋体"/>
          <w:kern w:val="0"/>
          <w:sz w:val="24"/>
          <w:szCs w:val="24"/>
        </w:rPr>
        <w:t xml:space="preserve"> K, </w:t>
      </w:r>
      <w:proofErr w:type="spellStart"/>
      <w:r w:rsidRPr="009A4726">
        <w:rPr>
          <w:rFonts w:ascii="Book Antiqua" w:eastAsia="宋体" w:hAnsi="Book Antiqua" w:cs="宋体"/>
          <w:kern w:val="0"/>
          <w:sz w:val="24"/>
          <w:szCs w:val="24"/>
        </w:rPr>
        <w:t>Umemura</w:t>
      </w:r>
      <w:proofErr w:type="spellEnd"/>
      <w:r w:rsidRPr="009A4726">
        <w:rPr>
          <w:rFonts w:ascii="Book Antiqua" w:eastAsia="宋体" w:hAnsi="Book Antiqua" w:cs="宋体"/>
          <w:kern w:val="0"/>
          <w:sz w:val="24"/>
          <w:szCs w:val="24"/>
        </w:rPr>
        <w:t xml:space="preserve"> T. Expression patterns of microRNAs 155 and 451 during normal human erythropoiesis. </w:t>
      </w:r>
      <w:proofErr w:type="spellStart"/>
      <w:r w:rsidRPr="009A4726">
        <w:rPr>
          <w:rFonts w:ascii="Book Antiqua" w:eastAsia="宋体" w:hAnsi="Book Antiqua" w:cs="宋体"/>
          <w:i/>
          <w:iCs/>
          <w:kern w:val="0"/>
          <w:sz w:val="24"/>
          <w:szCs w:val="24"/>
        </w:rPr>
        <w:t>BiochemBiophys</w:t>
      </w:r>
      <w:proofErr w:type="spellEnd"/>
      <w:r w:rsidRPr="009A4726">
        <w:rPr>
          <w:rFonts w:ascii="Book Antiqua" w:eastAsia="宋体" w:hAnsi="Book Antiqua" w:cs="宋体"/>
          <w:i/>
          <w:iCs/>
          <w:kern w:val="0"/>
          <w:sz w:val="24"/>
          <w:szCs w:val="24"/>
        </w:rPr>
        <w:t xml:space="preserve"> Res </w:t>
      </w:r>
      <w:proofErr w:type="spellStart"/>
      <w:r w:rsidRPr="009A4726">
        <w:rPr>
          <w:rFonts w:ascii="Book Antiqua" w:eastAsia="宋体" w:hAnsi="Book Antiqua" w:cs="宋体"/>
          <w:i/>
          <w:iCs/>
          <w:kern w:val="0"/>
          <w:sz w:val="24"/>
          <w:szCs w:val="24"/>
        </w:rPr>
        <w:t>Commun</w:t>
      </w:r>
      <w:proofErr w:type="spellEnd"/>
      <w:r w:rsidRPr="009A4726">
        <w:rPr>
          <w:rFonts w:ascii="Book Antiqua" w:eastAsia="宋体" w:hAnsi="Book Antiqua" w:cs="宋体"/>
          <w:kern w:val="0"/>
          <w:sz w:val="24"/>
          <w:szCs w:val="24"/>
        </w:rPr>
        <w:t> 2007; </w:t>
      </w:r>
      <w:r w:rsidRPr="009A4726">
        <w:rPr>
          <w:rFonts w:ascii="Book Antiqua" w:eastAsia="宋体" w:hAnsi="Book Antiqua" w:cs="宋体"/>
          <w:b/>
          <w:bCs/>
          <w:kern w:val="0"/>
          <w:sz w:val="24"/>
          <w:szCs w:val="24"/>
        </w:rPr>
        <w:t>364</w:t>
      </w:r>
      <w:r w:rsidRPr="009A4726">
        <w:rPr>
          <w:rFonts w:ascii="Book Antiqua" w:eastAsia="宋体" w:hAnsi="Book Antiqua" w:cs="宋体"/>
          <w:kern w:val="0"/>
          <w:sz w:val="24"/>
          <w:szCs w:val="24"/>
        </w:rPr>
        <w:t>: 509-514 [PMID: 17964546 DOI: 10.1016/j.bbrc.2007.10.077]</w:t>
      </w:r>
    </w:p>
    <w:p w:rsidR="007F5C7C" w:rsidRPr="009A4726" w:rsidRDefault="007F5C7C" w:rsidP="007F187F">
      <w:pPr>
        <w:widowControl/>
        <w:spacing w:line="360" w:lineRule="auto"/>
        <w:rPr>
          <w:rFonts w:ascii="Book Antiqua" w:eastAsia="宋体" w:hAnsi="Book Antiqua" w:cs="宋体"/>
          <w:kern w:val="0"/>
          <w:sz w:val="24"/>
          <w:szCs w:val="24"/>
        </w:rPr>
      </w:pPr>
      <w:r w:rsidRPr="009A4726">
        <w:rPr>
          <w:rFonts w:ascii="Book Antiqua" w:eastAsia="宋体" w:hAnsi="Book Antiqua" w:cs="宋体"/>
          <w:kern w:val="0"/>
          <w:sz w:val="24"/>
          <w:szCs w:val="24"/>
        </w:rPr>
        <w:lastRenderedPageBreak/>
        <w:t>10 </w:t>
      </w:r>
      <w:proofErr w:type="spellStart"/>
      <w:r w:rsidRPr="009A4726">
        <w:rPr>
          <w:rFonts w:ascii="Book Antiqua" w:eastAsia="宋体" w:hAnsi="Book Antiqua" w:cs="宋体"/>
          <w:b/>
          <w:bCs/>
          <w:kern w:val="0"/>
          <w:sz w:val="24"/>
          <w:szCs w:val="24"/>
        </w:rPr>
        <w:t>Pase</w:t>
      </w:r>
      <w:proofErr w:type="spellEnd"/>
      <w:r w:rsidRPr="009A4726">
        <w:rPr>
          <w:rFonts w:ascii="Book Antiqua" w:eastAsia="宋体" w:hAnsi="Book Antiqua" w:cs="宋体"/>
          <w:b/>
          <w:bCs/>
          <w:kern w:val="0"/>
          <w:sz w:val="24"/>
          <w:szCs w:val="24"/>
        </w:rPr>
        <w:t xml:space="preserve"> L</w:t>
      </w:r>
      <w:r w:rsidRPr="009A4726">
        <w:rPr>
          <w:rFonts w:ascii="Book Antiqua" w:eastAsia="宋体" w:hAnsi="Book Antiqua" w:cs="宋体"/>
          <w:kern w:val="0"/>
          <w:sz w:val="24"/>
          <w:szCs w:val="24"/>
        </w:rPr>
        <w:t xml:space="preserve">, Layton JE, </w:t>
      </w:r>
      <w:proofErr w:type="spellStart"/>
      <w:r w:rsidRPr="009A4726">
        <w:rPr>
          <w:rFonts w:ascii="Book Antiqua" w:eastAsia="宋体" w:hAnsi="Book Antiqua" w:cs="宋体"/>
          <w:kern w:val="0"/>
          <w:sz w:val="24"/>
          <w:szCs w:val="24"/>
        </w:rPr>
        <w:t>Kloosterman</w:t>
      </w:r>
      <w:proofErr w:type="spellEnd"/>
      <w:r w:rsidRPr="009A4726">
        <w:rPr>
          <w:rFonts w:ascii="Book Antiqua" w:eastAsia="宋体" w:hAnsi="Book Antiqua" w:cs="宋体"/>
          <w:kern w:val="0"/>
          <w:sz w:val="24"/>
          <w:szCs w:val="24"/>
        </w:rPr>
        <w:t xml:space="preserve"> WP, </w:t>
      </w:r>
      <w:proofErr w:type="spellStart"/>
      <w:r w:rsidRPr="009A4726">
        <w:rPr>
          <w:rFonts w:ascii="Book Antiqua" w:eastAsia="宋体" w:hAnsi="Book Antiqua" w:cs="宋体"/>
          <w:kern w:val="0"/>
          <w:sz w:val="24"/>
          <w:szCs w:val="24"/>
        </w:rPr>
        <w:t>Carradice</w:t>
      </w:r>
      <w:proofErr w:type="spellEnd"/>
      <w:r w:rsidRPr="009A4726">
        <w:rPr>
          <w:rFonts w:ascii="Book Antiqua" w:eastAsia="宋体" w:hAnsi="Book Antiqua" w:cs="宋体"/>
          <w:kern w:val="0"/>
          <w:sz w:val="24"/>
          <w:szCs w:val="24"/>
        </w:rPr>
        <w:t xml:space="preserve"> D, Waterhouse PM, </w:t>
      </w:r>
      <w:proofErr w:type="spellStart"/>
      <w:r w:rsidRPr="009A4726">
        <w:rPr>
          <w:rFonts w:ascii="Book Antiqua" w:eastAsia="宋体" w:hAnsi="Book Antiqua" w:cs="宋体"/>
          <w:kern w:val="0"/>
          <w:sz w:val="24"/>
          <w:szCs w:val="24"/>
        </w:rPr>
        <w:t>Lieschke</w:t>
      </w:r>
      <w:proofErr w:type="spellEnd"/>
      <w:r w:rsidRPr="009A4726">
        <w:rPr>
          <w:rFonts w:ascii="Book Antiqua" w:eastAsia="宋体" w:hAnsi="Book Antiqua" w:cs="宋体"/>
          <w:kern w:val="0"/>
          <w:sz w:val="24"/>
          <w:szCs w:val="24"/>
        </w:rPr>
        <w:t xml:space="preserve"> GJ.miR-451 regulates </w:t>
      </w:r>
      <w:proofErr w:type="spellStart"/>
      <w:r w:rsidRPr="009A4726">
        <w:rPr>
          <w:rFonts w:ascii="Book Antiqua" w:eastAsia="宋体" w:hAnsi="Book Antiqua" w:cs="宋体"/>
          <w:kern w:val="0"/>
          <w:sz w:val="24"/>
          <w:szCs w:val="24"/>
        </w:rPr>
        <w:t>zebrafisherythroid</w:t>
      </w:r>
      <w:proofErr w:type="spellEnd"/>
      <w:r w:rsidRPr="009A4726">
        <w:rPr>
          <w:rFonts w:ascii="Book Antiqua" w:eastAsia="宋体" w:hAnsi="Book Antiqua" w:cs="宋体"/>
          <w:kern w:val="0"/>
          <w:sz w:val="24"/>
          <w:szCs w:val="24"/>
        </w:rPr>
        <w:t xml:space="preserve"> maturation in vivo via its target gata2. </w:t>
      </w:r>
      <w:r w:rsidRPr="009A4726">
        <w:rPr>
          <w:rFonts w:ascii="Book Antiqua" w:eastAsia="宋体" w:hAnsi="Book Antiqua" w:cs="宋体"/>
          <w:i/>
          <w:iCs/>
          <w:kern w:val="0"/>
          <w:sz w:val="24"/>
          <w:szCs w:val="24"/>
        </w:rPr>
        <w:t>Blood</w:t>
      </w:r>
      <w:r w:rsidRPr="009A4726">
        <w:rPr>
          <w:rFonts w:ascii="Book Antiqua" w:eastAsia="宋体" w:hAnsi="Book Antiqua" w:cs="宋体"/>
          <w:kern w:val="0"/>
          <w:sz w:val="24"/>
          <w:szCs w:val="24"/>
        </w:rPr>
        <w:t> 2009; </w:t>
      </w:r>
      <w:r w:rsidRPr="009A4726">
        <w:rPr>
          <w:rFonts w:ascii="Book Antiqua" w:eastAsia="宋体" w:hAnsi="Book Antiqua" w:cs="宋体"/>
          <w:b/>
          <w:bCs/>
          <w:kern w:val="0"/>
          <w:sz w:val="24"/>
          <w:szCs w:val="24"/>
        </w:rPr>
        <w:t>113</w:t>
      </w:r>
      <w:r w:rsidRPr="009A4726">
        <w:rPr>
          <w:rFonts w:ascii="Book Antiqua" w:eastAsia="宋体" w:hAnsi="Book Antiqua" w:cs="宋体"/>
          <w:kern w:val="0"/>
          <w:sz w:val="24"/>
          <w:szCs w:val="24"/>
        </w:rPr>
        <w:t>: 1794-1804 [PMID: 18849488 DOI: 10.1182/blood-2008-05-155812</w:t>
      </w:r>
      <w:r>
        <w:rPr>
          <w:rFonts w:ascii="Book Antiqua" w:eastAsia="宋体" w:hAnsi="Book Antiqua" w:cs="宋体"/>
          <w:kern w:val="0"/>
          <w:sz w:val="24"/>
          <w:szCs w:val="24"/>
        </w:rPr>
        <w:t>]</w:t>
      </w:r>
    </w:p>
    <w:p w:rsidR="007F5C7C" w:rsidRPr="009A4726" w:rsidRDefault="007F5C7C" w:rsidP="007F187F">
      <w:pPr>
        <w:widowControl/>
        <w:spacing w:line="360" w:lineRule="auto"/>
        <w:rPr>
          <w:rFonts w:ascii="Book Antiqua" w:eastAsia="宋体" w:hAnsi="Book Antiqua" w:cs="宋体"/>
          <w:kern w:val="0"/>
          <w:sz w:val="24"/>
          <w:szCs w:val="24"/>
        </w:rPr>
      </w:pPr>
      <w:r w:rsidRPr="009A4726">
        <w:rPr>
          <w:rFonts w:ascii="Book Antiqua" w:eastAsia="宋体" w:hAnsi="Book Antiqua" w:cs="宋体"/>
          <w:kern w:val="0"/>
          <w:sz w:val="24"/>
          <w:szCs w:val="24"/>
        </w:rPr>
        <w:t>11 </w:t>
      </w:r>
      <w:r w:rsidRPr="009A4726">
        <w:rPr>
          <w:rFonts w:ascii="Book Antiqua" w:eastAsia="宋体" w:hAnsi="Book Antiqua" w:cs="宋体"/>
          <w:b/>
          <w:bCs/>
          <w:kern w:val="0"/>
          <w:sz w:val="24"/>
          <w:szCs w:val="24"/>
        </w:rPr>
        <w:t>Patrick DM</w:t>
      </w:r>
      <w:r w:rsidRPr="009A4726">
        <w:rPr>
          <w:rFonts w:ascii="Book Antiqua" w:eastAsia="宋体" w:hAnsi="Book Antiqua" w:cs="宋体"/>
          <w:kern w:val="0"/>
          <w:sz w:val="24"/>
          <w:szCs w:val="24"/>
        </w:rPr>
        <w:t>, Zhang CC, Tao Y, Yao H, Qi X, Schwartz RJ, Jun-Shen Huang L, Olson EN. Defective erythroid differentiation in miR-451 mutant mice mediated by 14-3-3zeta. </w:t>
      </w:r>
      <w:r w:rsidRPr="009A4726">
        <w:rPr>
          <w:rFonts w:ascii="Book Antiqua" w:eastAsia="宋体" w:hAnsi="Book Antiqua" w:cs="宋体"/>
          <w:i/>
          <w:iCs/>
          <w:kern w:val="0"/>
          <w:sz w:val="24"/>
          <w:szCs w:val="24"/>
        </w:rPr>
        <w:t>Genes Dev</w:t>
      </w:r>
      <w:r w:rsidRPr="009A4726">
        <w:rPr>
          <w:rFonts w:ascii="Book Antiqua" w:eastAsia="宋体" w:hAnsi="Book Antiqua" w:cs="宋体"/>
          <w:kern w:val="0"/>
          <w:sz w:val="24"/>
          <w:szCs w:val="24"/>
        </w:rPr>
        <w:t> 2010; </w:t>
      </w:r>
      <w:r w:rsidRPr="009A4726">
        <w:rPr>
          <w:rFonts w:ascii="Book Antiqua" w:eastAsia="宋体" w:hAnsi="Book Antiqua" w:cs="宋体"/>
          <w:b/>
          <w:bCs/>
          <w:kern w:val="0"/>
          <w:sz w:val="24"/>
          <w:szCs w:val="24"/>
        </w:rPr>
        <w:t>24</w:t>
      </w:r>
      <w:r w:rsidRPr="009A4726">
        <w:rPr>
          <w:rFonts w:ascii="Book Antiqua" w:eastAsia="宋体" w:hAnsi="Book Antiqua" w:cs="宋体"/>
          <w:kern w:val="0"/>
          <w:sz w:val="24"/>
          <w:szCs w:val="24"/>
        </w:rPr>
        <w:t>: 1614-1619 [PMID: 20679397 DOI: 10.1101/gad.1942810.</w:t>
      </w:r>
      <w:r>
        <w:rPr>
          <w:rFonts w:ascii="Book Antiqua" w:eastAsia="宋体" w:hAnsi="Book Antiqua" w:cs="宋体"/>
          <w:kern w:val="0"/>
          <w:sz w:val="24"/>
          <w:szCs w:val="24"/>
        </w:rPr>
        <w:t>]</w:t>
      </w:r>
    </w:p>
    <w:p w:rsidR="007F5C7C" w:rsidRPr="009A4726" w:rsidRDefault="007F5C7C" w:rsidP="007F187F">
      <w:pPr>
        <w:widowControl/>
        <w:spacing w:line="360" w:lineRule="auto"/>
        <w:rPr>
          <w:rFonts w:ascii="Book Antiqua" w:eastAsia="宋体" w:hAnsi="Book Antiqua" w:cs="宋体"/>
          <w:kern w:val="0"/>
          <w:sz w:val="24"/>
          <w:szCs w:val="24"/>
        </w:rPr>
      </w:pPr>
      <w:r w:rsidRPr="009A4726">
        <w:rPr>
          <w:rFonts w:ascii="Book Antiqua" w:eastAsia="宋体" w:hAnsi="Book Antiqua" w:cs="宋体"/>
          <w:kern w:val="0"/>
          <w:sz w:val="24"/>
          <w:szCs w:val="24"/>
        </w:rPr>
        <w:t>12 </w:t>
      </w:r>
      <w:r w:rsidRPr="009A4726">
        <w:rPr>
          <w:rFonts w:ascii="Book Antiqua" w:eastAsia="宋体" w:hAnsi="Book Antiqua" w:cs="宋体"/>
          <w:b/>
          <w:bCs/>
          <w:kern w:val="0"/>
          <w:sz w:val="24"/>
          <w:szCs w:val="24"/>
        </w:rPr>
        <w:t>Zhu H</w:t>
      </w:r>
      <w:r w:rsidRPr="009A4726">
        <w:rPr>
          <w:rFonts w:ascii="Book Antiqua" w:eastAsia="宋体" w:hAnsi="Book Antiqua" w:cs="宋体"/>
          <w:kern w:val="0"/>
          <w:sz w:val="24"/>
          <w:szCs w:val="24"/>
        </w:rPr>
        <w:t>, Wu H, Liu X, Evans BR, Medina DJ, Liu CG, Yang JM. Role of MicroRNA miR-27a and miR-451 in the regulation of MDR1/P-glycoprotein expression in human cancer cells. </w:t>
      </w:r>
      <w:proofErr w:type="spellStart"/>
      <w:r w:rsidRPr="009A4726">
        <w:rPr>
          <w:rFonts w:ascii="Book Antiqua" w:eastAsia="宋体" w:hAnsi="Book Antiqua" w:cs="宋体"/>
          <w:i/>
          <w:iCs/>
          <w:kern w:val="0"/>
          <w:sz w:val="24"/>
          <w:szCs w:val="24"/>
        </w:rPr>
        <w:t>BiochemPharmacol</w:t>
      </w:r>
      <w:proofErr w:type="spellEnd"/>
      <w:r w:rsidRPr="009A4726">
        <w:rPr>
          <w:rFonts w:ascii="Book Antiqua" w:eastAsia="宋体" w:hAnsi="Book Antiqua" w:cs="宋体"/>
          <w:kern w:val="0"/>
          <w:sz w:val="24"/>
          <w:szCs w:val="24"/>
        </w:rPr>
        <w:t> 2008; </w:t>
      </w:r>
      <w:r w:rsidRPr="009A4726">
        <w:rPr>
          <w:rFonts w:ascii="Book Antiqua" w:eastAsia="宋体" w:hAnsi="Book Antiqua" w:cs="宋体"/>
          <w:b/>
          <w:bCs/>
          <w:kern w:val="0"/>
          <w:sz w:val="24"/>
          <w:szCs w:val="24"/>
        </w:rPr>
        <w:t>76</w:t>
      </w:r>
      <w:r w:rsidRPr="009A4726">
        <w:rPr>
          <w:rFonts w:ascii="Book Antiqua" w:eastAsia="宋体" w:hAnsi="Book Antiqua" w:cs="宋体"/>
          <w:kern w:val="0"/>
          <w:sz w:val="24"/>
          <w:szCs w:val="24"/>
        </w:rPr>
        <w:t>: 582-588 [PMID: 18619946 DOI: 10.1016/j.bcp.2008.06.007</w:t>
      </w:r>
      <w:r>
        <w:rPr>
          <w:rFonts w:ascii="Book Antiqua" w:eastAsia="宋体" w:hAnsi="Book Antiqua" w:cs="宋体"/>
          <w:kern w:val="0"/>
          <w:sz w:val="24"/>
          <w:szCs w:val="24"/>
        </w:rPr>
        <w:t>]</w:t>
      </w:r>
    </w:p>
    <w:p w:rsidR="007F5C7C" w:rsidRPr="009A4726" w:rsidRDefault="007F5C7C" w:rsidP="007F187F">
      <w:pPr>
        <w:widowControl/>
        <w:spacing w:line="360" w:lineRule="auto"/>
        <w:rPr>
          <w:rFonts w:ascii="Book Antiqua" w:eastAsia="宋体" w:hAnsi="Book Antiqua" w:cs="宋体"/>
          <w:kern w:val="0"/>
          <w:sz w:val="24"/>
          <w:szCs w:val="24"/>
        </w:rPr>
      </w:pPr>
      <w:r w:rsidRPr="009A4726">
        <w:rPr>
          <w:rFonts w:ascii="Book Antiqua" w:eastAsia="宋体" w:hAnsi="Book Antiqua" w:cs="宋体"/>
          <w:kern w:val="0"/>
          <w:sz w:val="24"/>
          <w:szCs w:val="24"/>
        </w:rPr>
        <w:t>13 </w:t>
      </w:r>
      <w:r w:rsidRPr="009A4726">
        <w:rPr>
          <w:rFonts w:ascii="Book Antiqua" w:eastAsia="宋体" w:hAnsi="Book Antiqua" w:cs="宋体"/>
          <w:b/>
          <w:bCs/>
          <w:kern w:val="0"/>
          <w:sz w:val="24"/>
          <w:szCs w:val="24"/>
        </w:rPr>
        <w:t>Wang T</w:t>
      </w:r>
      <w:r w:rsidRPr="009A4726">
        <w:rPr>
          <w:rFonts w:ascii="Book Antiqua" w:eastAsia="宋体" w:hAnsi="Book Antiqua" w:cs="宋体"/>
          <w:kern w:val="0"/>
          <w:sz w:val="24"/>
          <w:szCs w:val="24"/>
        </w:rPr>
        <w:t xml:space="preserve">, </w:t>
      </w:r>
      <w:proofErr w:type="spellStart"/>
      <w:r w:rsidRPr="009A4726">
        <w:rPr>
          <w:rFonts w:ascii="Book Antiqua" w:eastAsia="宋体" w:hAnsi="Book Antiqua" w:cs="宋体"/>
          <w:kern w:val="0"/>
          <w:sz w:val="24"/>
          <w:szCs w:val="24"/>
        </w:rPr>
        <w:t>Zang</w:t>
      </w:r>
      <w:proofErr w:type="spellEnd"/>
      <w:r w:rsidRPr="009A4726">
        <w:rPr>
          <w:rFonts w:ascii="Book Antiqua" w:eastAsia="宋体" w:hAnsi="Book Antiqua" w:cs="宋体"/>
          <w:kern w:val="0"/>
          <w:sz w:val="24"/>
          <w:szCs w:val="24"/>
        </w:rPr>
        <w:t xml:space="preserve"> WQ, Li M, Wang N, Zheng YL, Zhao GQ. Effect of miR-451 on the biological behavior of the esophageal carcinoma cell line EC9706. </w:t>
      </w:r>
      <w:r w:rsidRPr="009A4726">
        <w:rPr>
          <w:rFonts w:ascii="Book Antiqua" w:eastAsia="宋体" w:hAnsi="Book Antiqua" w:cs="宋体"/>
          <w:i/>
          <w:iCs/>
          <w:kern w:val="0"/>
          <w:sz w:val="24"/>
          <w:szCs w:val="24"/>
        </w:rPr>
        <w:t xml:space="preserve">Dig Dis </w:t>
      </w:r>
      <w:proofErr w:type="spellStart"/>
      <w:r w:rsidRPr="009A4726">
        <w:rPr>
          <w:rFonts w:ascii="Book Antiqua" w:eastAsia="宋体" w:hAnsi="Book Antiqua" w:cs="宋体"/>
          <w:i/>
          <w:iCs/>
          <w:kern w:val="0"/>
          <w:sz w:val="24"/>
          <w:szCs w:val="24"/>
        </w:rPr>
        <w:t>Sci</w:t>
      </w:r>
      <w:proofErr w:type="spellEnd"/>
      <w:r w:rsidRPr="009A4726">
        <w:rPr>
          <w:rFonts w:ascii="Book Antiqua" w:eastAsia="宋体" w:hAnsi="Book Antiqua" w:cs="宋体"/>
          <w:kern w:val="0"/>
          <w:sz w:val="24"/>
          <w:szCs w:val="24"/>
        </w:rPr>
        <w:t> 2013; </w:t>
      </w:r>
      <w:r w:rsidRPr="009A4726">
        <w:rPr>
          <w:rFonts w:ascii="Book Antiqua" w:eastAsia="宋体" w:hAnsi="Book Antiqua" w:cs="宋体"/>
          <w:b/>
          <w:bCs/>
          <w:kern w:val="0"/>
          <w:sz w:val="24"/>
          <w:szCs w:val="24"/>
        </w:rPr>
        <w:t>58</w:t>
      </w:r>
      <w:r w:rsidRPr="009A4726">
        <w:rPr>
          <w:rFonts w:ascii="Book Antiqua" w:eastAsia="宋体" w:hAnsi="Book Antiqua" w:cs="宋体"/>
          <w:kern w:val="0"/>
          <w:sz w:val="24"/>
          <w:szCs w:val="24"/>
        </w:rPr>
        <w:t>: 706-714 [PMID: 23053883 DOI: 10.1007/s10620-012-2395-x</w:t>
      </w:r>
      <w:r>
        <w:rPr>
          <w:rFonts w:ascii="Book Antiqua" w:eastAsia="宋体" w:hAnsi="Book Antiqua" w:cs="宋体"/>
          <w:kern w:val="0"/>
          <w:sz w:val="24"/>
          <w:szCs w:val="24"/>
        </w:rPr>
        <w:t>]</w:t>
      </w:r>
    </w:p>
    <w:p w:rsidR="007F5C7C" w:rsidRPr="009A4726" w:rsidRDefault="007F5C7C" w:rsidP="007F187F">
      <w:pPr>
        <w:widowControl/>
        <w:spacing w:line="360" w:lineRule="auto"/>
        <w:rPr>
          <w:rFonts w:ascii="Book Antiqua" w:eastAsia="宋体" w:hAnsi="Book Antiqua" w:cs="宋体"/>
          <w:kern w:val="0"/>
          <w:sz w:val="24"/>
          <w:szCs w:val="24"/>
        </w:rPr>
      </w:pPr>
      <w:r w:rsidRPr="009A4726">
        <w:rPr>
          <w:rFonts w:ascii="Book Antiqua" w:eastAsia="宋体" w:hAnsi="Book Antiqua" w:cs="宋体"/>
          <w:kern w:val="0"/>
          <w:sz w:val="24"/>
          <w:szCs w:val="24"/>
        </w:rPr>
        <w:t>14 </w:t>
      </w:r>
      <w:proofErr w:type="spellStart"/>
      <w:r w:rsidRPr="009A4726">
        <w:rPr>
          <w:rFonts w:ascii="Book Antiqua" w:eastAsia="宋体" w:hAnsi="Book Antiqua" w:cs="宋体"/>
          <w:b/>
          <w:bCs/>
          <w:kern w:val="0"/>
          <w:sz w:val="24"/>
          <w:szCs w:val="24"/>
        </w:rPr>
        <w:t>Zang</w:t>
      </w:r>
      <w:proofErr w:type="spellEnd"/>
      <w:r w:rsidRPr="009A4726">
        <w:rPr>
          <w:rFonts w:ascii="Book Antiqua" w:eastAsia="宋体" w:hAnsi="Book Antiqua" w:cs="宋体"/>
          <w:b/>
          <w:bCs/>
          <w:kern w:val="0"/>
          <w:sz w:val="24"/>
          <w:szCs w:val="24"/>
        </w:rPr>
        <w:t xml:space="preserve"> W</w:t>
      </w:r>
      <w:r w:rsidRPr="009A4726">
        <w:rPr>
          <w:rFonts w:ascii="Book Antiqua" w:eastAsia="宋体" w:hAnsi="Book Antiqua" w:cs="宋体"/>
          <w:kern w:val="0"/>
          <w:sz w:val="24"/>
          <w:szCs w:val="24"/>
        </w:rPr>
        <w:t>, Wang Y, Du Y, Xuan X, Wang T, Li M, Ma Y, Li P, Chen X, Dong Z, Zhao G. Differential expression profiling of microRNAs and their potential involvement in esophageal squamous cell carcinoma. </w:t>
      </w:r>
      <w:proofErr w:type="spellStart"/>
      <w:r w:rsidRPr="009A4726">
        <w:rPr>
          <w:rFonts w:ascii="Book Antiqua" w:eastAsia="宋体" w:hAnsi="Book Antiqua" w:cs="宋体"/>
          <w:i/>
          <w:iCs/>
          <w:kern w:val="0"/>
          <w:sz w:val="24"/>
          <w:szCs w:val="24"/>
        </w:rPr>
        <w:t>TumourBiol</w:t>
      </w:r>
      <w:proofErr w:type="spellEnd"/>
      <w:r w:rsidRPr="009A4726">
        <w:rPr>
          <w:rFonts w:ascii="Book Antiqua" w:eastAsia="宋体" w:hAnsi="Book Antiqua" w:cs="宋体"/>
          <w:kern w:val="0"/>
          <w:sz w:val="24"/>
          <w:szCs w:val="24"/>
        </w:rPr>
        <w:t> 2014; </w:t>
      </w:r>
      <w:r w:rsidRPr="009A4726">
        <w:rPr>
          <w:rFonts w:ascii="Book Antiqua" w:eastAsia="宋体" w:hAnsi="Book Antiqua" w:cs="宋体"/>
          <w:b/>
          <w:bCs/>
          <w:kern w:val="0"/>
          <w:sz w:val="24"/>
          <w:szCs w:val="24"/>
        </w:rPr>
        <w:t>35</w:t>
      </w:r>
      <w:r w:rsidRPr="009A4726">
        <w:rPr>
          <w:rFonts w:ascii="Book Antiqua" w:eastAsia="宋体" w:hAnsi="Book Antiqua" w:cs="宋体"/>
          <w:kern w:val="0"/>
          <w:sz w:val="24"/>
          <w:szCs w:val="24"/>
        </w:rPr>
        <w:t>: 3295-3304 [PMID: 24272087 DOI: 10.1007/s13277-013-1432-5</w:t>
      </w:r>
      <w:r>
        <w:rPr>
          <w:rFonts w:ascii="Book Antiqua" w:eastAsia="宋体" w:hAnsi="Book Antiqua" w:cs="宋体"/>
          <w:kern w:val="0"/>
          <w:sz w:val="24"/>
          <w:szCs w:val="24"/>
        </w:rPr>
        <w:t>]</w:t>
      </w:r>
    </w:p>
    <w:p w:rsidR="007F5C7C" w:rsidRPr="009A4726" w:rsidRDefault="007F5C7C" w:rsidP="007F187F">
      <w:pPr>
        <w:widowControl/>
        <w:spacing w:line="360" w:lineRule="auto"/>
        <w:rPr>
          <w:rFonts w:ascii="Book Antiqua" w:eastAsia="宋体" w:hAnsi="Book Antiqua" w:cs="宋体"/>
          <w:kern w:val="0"/>
          <w:sz w:val="24"/>
          <w:szCs w:val="24"/>
        </w:rPr>
      </w:pPr>
      <w:r w:rsidRPr="009A4726">
        <w:rPr>
          <w:rFonts w:ascii="Book Antiqua" w:eastAsia="宋体" w:hAnsi="Book Antiqua" w:cs="宋体"/>
          <w:kern w:val="0"/>
          <w:sz w:val="24"/>
          <w:szCs w:val="24"/>
        </w:rPr>
        <w:t>15 </w:t>
      </w:r>
      <w:proofErr w:type="spellStart"/>
      <w:r w:rsidRPr="009A4726">
        <w:rPr>
          <w:rFonts w:ascii="Book Antiqua" w:eastAsia="宋体" w:hAnsi="Book Antiqua" w:cs="宋体"/>
          <w:b/>
          <w:bCs/>
          <w:kern w:val="0"/>
          <w:sz w:val="24"/>
          <w:szCs w:val="24"/>
        </w:rPr>
        <w:t>Roussel</w:t>
      </w:r>
      <w:proofErr w:type="spellEnd"/>
      <w:r w:rsidRPr="009A4726">
        <w:rPr>
          <w:rFonts w:ascii="Book Antiqua" w:eastAsia="宋体" w:hAnsi="Book Antiqua" w:cs="宋体"/>
          <w:b/>
          <w:bCs/>
          <w:kern w:val="0"/>
          <w:sz w:val="24"/>
          <w:szCs w:val="24"/>
        </w:rPr>
        <w:t xml:space="preserve"> </w:t>
      </w:r>
      <w:proofErr w:type="spellStart"/>
      <w:r w:rsidRPr="009A4726">
        <w:rPr>
          <w:rFonts w:ascii="Book Antiqua" w:eastAsia="宋体" w:hAnsi="Book Antiqua" w:cs="宋体"/>
          <w:b/>
          <w:bCs/>
          <w:kern w:val="0"/>
          <w:sz w:val="24"/>
          <w:szCs w:val="24"/>
        </w:rPr>
        <w:t>MF</w:t>
      </w:r>
      <w:r w:rsidRPr="009A4726">
        <w:rPr>
          <w:rFonts w:ascii="Book Antiqua" w:eastAsia="宋体" w:hAnsi="Book Antiqua" w:cs="宋体"/>
          <w:kern w:val="0"/>
          <w:sz w:val="24"/>
          <w:szCs w:val="24"/>
        </w:rPr>
        <w:t>.The</w:t>
      </w:r>
      <w:proofErr w:type="spellEnd"/>
      <w:r w:rsidRPr="009A4726">
        <w:rPr>
          <w:rFonts w:ascii="Book Antiqua" w:eastAsia="宋体" w:hAnsi="Book Antiqua" w:cs="宋体"/>
          <w:kern w:val="0"/>
          <w:sz w:val="24"/>
          <w:szCs w:val="24"/>
        </w:rPr>
        <w:t xml:space="preserve"> INK4 family of cell cycle inhibitors in cancer. </w:t>
      </w:r>
      <w:r w:rsidRPr="009A4726">
        <w:rPr>
          <w:rFonts w:ascii="Book Antiqua" w:eastAsia="宋体" w:hAnsi="Book Antiqua" w:cs="宋体"/>
          <w:i/>
          <w:iCs/>
          <w:kern w:val="0"/>
          <w:sz w:val="24"/>
          <w:szCs w:val="24"/>
        </w:rPr>
        <w:t>Oncogene</w:t>
      </w:r>
      <w:r w:rsidRPr="009A4726">
        <w:rPr>
          <w:rFonts w:ascii="Book Antiqua" w:eastAsia="宋体" w:hAnsi="Book Antiqua" w:cs="宋体"/>
          <w:kern w:val="0"/>
          <w:sz w:val="24"/>
          <w:szCs w:val="24"/>
        </w:rPr>
        <w:t> 1999; </w:t>
      </w:r>
      <w:r w:rsidRPr="009A4726">
        <w:rPr>
          <w:rFonts w:ascii="Book Antiqua" w:eastAsia="宋体" w:hAnsi="Book Antiqua" w:cs="宋体"/>
          <w:b/>
          <w:bCs/>
          <w:kern w:val="0"/>
          <w:sz w:val="24"/>
          <w:szCs w:val="24"/>
        </w:rPr>
        <w:t>18</w:t>
      </w:r>
      <w:r w:rsidRPr="009A4726">
        <w:rPr>
          <w:rFonts w:ascii="Book Antiqua" w:eastAsia="宋体" w:hAnsi="Book Antiqua" w:cs="宋体"/>
          <w:kern w:val="0"/>
          <w:sz w:val="24"/>
          <w:szCs w:val="24"/>
        </w:rPr>
        <w:t>: 5311-5317 [PMID: 10498883 DOI: 10.1038/sj.onc.1202998]</w:t>
      </w:r>
    </w:p>
    <w:p w:rsidR="007F5C7C" w:rsidRPr="009A4726" w:rsidRDefault="007F5C7C" w:rsidP="007F187F">
      <w:pPr>
        <w:widowControl/>
        <w:spacing w:line="360" w:lineRule="auto"/>
        <w:rPr>
          <w:rFonts w:ascii="Book Antiqua" w:eastAsia="宋体" w:hAnsi="Book Antiqua" w:cs="宋体"/>
          <w:kern w:val="0"/>
          <w:sz w:val="24"/>
          <w:szCs w:val="24"/>
        </w:rPr>
      </w:pPr>
      <w:r w:rsidRPr="009A4726">
        <w:rPr>
          <w:rFonts w:ascii="Book Antiqua" w:eastAsia="宋体" w:hAnsi="Book Antiqua" w:cs="宋体"/>
          <w:kern w:val="0"/>
          <w:sz w:val="24"/>
          <w:szCs w:val="24"/>
        </w:rPr>
        <w:t>16 </w:t>
      </w:r>
      <w:r w:rsidRPr="009A4726">
        <w:rPr>
          <w:rFonts w:ascii="Book Antiqua" w:eastAsia="宋体" w:hAnsi="Book Antiqua" w:cs="宋体"/>
          <w:b/>
          <w:bCs/>
          <w:kern w:val="0"/>
          <w:sz w:val="24"/>
          <w:szCs w:val="24"/>
        </w:rPr>
        <w:t>Ortega S</w:t>
      </w:r>
      <w:r w:rsidRPr="009A4726">
        <w:rPr>
          <w:rFonts w:ascii="Book Antiqua" w:eastAsia="宋体" w:hAnsi="Book Antiqua" w:cs="宋体"/>
          <w:kern w:val="0"/>
          <w:sz w:val="24"/>
          <w:szCs w:val="24"/>
        </w:rPr>
        <w:t xml:space="preserve">, </w:t>
      </w:r>
      <w:proofErr w:type="spellStart"/>
      <w:r w:rsidRPr="009A4726">
        <w:rPr>
          <w:rFonts w:ascii="Book Antiqua" w:eastAsia="宋体" w:hAnsi="Book Antiqua" w:cs="宋体"/>
          <w:kern w:val="0"/>
          <w:sz w:val="24"/>
          <w:szCs w:val="24"/>
        </w:rPr>
        <w:t>Malumbres</w:t>
      </w:r>
      <w:proofErr w:type="spellEnd"/>
      <w:r w:rsidRPr="009A4726">
        <w:rPr>
          <w:rFonts w:ascii="Book Antiqua" w:eastAsia="宋体" w:hAnsi="Book Antiqua" w:cs="宋体"/>
          <w:kern w:val="0"/>
          <w:sz w:val="24"/>
          <w:szCs w:val="24"/>
        </w:rPr>
        <w:t xml:space="preserve"> M, </w:t>
      </w:r>
      <w:proofErr w:type="spellStart"/>
      <w:r w:rsidRPr="009A4726">
        <w:rPr>
          <w:rFonts w:ascii="Book Antiqua" w:eastAsia="宋体" w:hAnsi="Book Antiqua" w:cs="宋体"/>
          <w:kern w:val="0"/>
          <w:sz w:val="24"/>
          <w:szCs w:val="24"/>
        </w:rPr>
        <w:t>Barbacid</w:t>
      </w:r>
      <w:proofErr w:type="spellEnd"/>
      <w:r w:rsidRPr="009A4726">
        <w:rPr>
          <w:rFonts w:ascii="Book Antiqua" w:eastAsia="宋体" w:hAnsi="Book Antiqua" w:cs="宋体"/>
          <w:kern w:val="0"/>
          <w:sz w:val="24"/>
          <w:szCs w:val="24"/>
        </w:rPr>
        <w:t xml:space="preserve"> M. </w:t>
      </w:r>
      <w:proofErr w:type="spellStart"/>
      <w:r w:rsidRPr="009A4726">
        <w:rPr>
          <w:rFonts w:ascii="Book Antiqua" w:eastAsia="宋体" w:hAnsi="Book Antiqua" w:cs="宋体"/>
          <w:kern w:val="0"/>
          <w:sz w:val="24"/>
          <w:szCs w:val="24"/>
        </w:rPr>
        <w:t>Cyclin</w:t>
      </w:r>
      <w:proofErr w:type="spellEnd"/>
      <w:r w:rsidRPr="009A4726">
        <w:rPr>
          <w:rFonts w:ascii="Book Antiqua" w:eastAsia="宋体" w:hAnsi="Book Antiqua" w:cs="宋体"/>
          <w:kern w:val="0"/>
          <w:sz w:val="24"/>
          <w:szCs w:val="24"/>
        </w:rPr>
        <w:t xml:space="preserve"> D-dependent kinases, INK4 inhibitors and cancer. </w:t>
      </w:r>
      <w:proofErr w:type="spellStart"/>
      <w:r w:rsidRPr="009A4726">
        <w:rPr>
          <w:rFonts w:ascii="Book Antiqua" w:eastAsia="宋体" w:hAnsi="Book Antiqua" w:cs="宋体"/>
          <w:i/>
          <w:iCs/>
          <w:kern w:val="0"/>
          <w:sz w:val="24"/>
          <w:szCs w:val="24"/>
        </w:rPr>
        <w:t>BiochimBiophysActa</w:t>
      </w:r>
      <w:proofErr w:type="spellEnd"/>
      <w:r w:rsidRPr="009A4726">
        <w:rPr>
          <w:rFonts w:ascii="Book Antiqua" w:eastAsia="宋体" w:hAnsi="Book Antiqua" w:cs="宋体"/>
          <w:kern w:val="0"/>
          <w:sz w:val="24"/>
          <w:szCs w:val="24"/>
        </w:rPr>
        <w:t> 2002; </w:t>
      </w:r>
      <w:r w:rsidRPr="009A4726">
        <w:rPr>
          <w:rFonts w:ascii="Book Antiqua" w:eastAsia="宋体" w:hAnsi="Book Antiqua" w:cs="宋体"/>
          <w:b/>
          <w:bCs/>
          <w:kern w:val="0"/>
          <w:sz w:val="24"/>
          <w:szCs w:val="24"/>
        </w:rPr>
        <w:t>1602</w:t>
      </w:r>
      <w:r w:rsidRPr="009A4726">
        <w:rPr>
          <w:rFonts w:ascii="Book Antiqua" w:eastAsia="宋体" w:hAnsi="Book Antiqua" w:cs="宋体"/>
          <w:kern w:val="0"/>
          <w:sz w:val="24"/>
          <w:szCs w:val="24"/>
        </w:rPr>
        <w:t>: 73-87 [PMID: 11960696]</w:t>
      </w:r>
    </w:p>
    <w:p w:rsidR="007F5C7C" w:rsidRPr="009A4726" w:rsidRDefault="007F5C7C" w:rsidP="007F187F">
      <w:pPr>
        <w:widowControl/>
        <w:spacing w:line="360" w:lineRule="auto"/>
        <w:rPr>
          <w:rFonts w:ascii="Book Antiqua" w:eastAsia="宋体" w:hAnsi="Book Antiqua" w:cs="宋体"/>
          <w:kern w:val="0"/>
          <w:sz w:val="24"/>
          <w:szCs w:val="24"/>
        </w:rPr>
      </w:pPr>
      <w:r w:rsidRPr="009A4726">
        <w:rPr>
          <w:rFonts w:ascii="Book Antiqua" w:eastAsia="宋体" w:hAnsi="Book Antiqua" w:cs="宋体"/>
          <w:kern w:val="0"/>
          <w:sz w:val="24"/>
          <w:szCs w:val="24"/>
        </w:rPr>
        <w:t>17 </w:t>
      </w:r>
      <w:proofErr w:type="spellStart"/>
      <w:r w:rsidRPr="009A4726">
        <w:rPr>
          <w:rFonts w:ascii="Book Antiqua" w:eastAsia="宋体" w:hAnsi="Book Antiqua" w:cs="宋体"/>
          <w:b/>
          <w:bCs/>
          <w:kern w:val="0"/>
          <w:sz w:val="24"/>
          <w:szCs w:val="24"/>
        </w:rPr>
        <w:t>Felisiak-Golabek</w:t>
      </w:r>
      <w:proofErr w:type="spellEnd"/>
      <w:r w:rsidRPr="009A4726">
        <w:rPr>
          <w:rFonts w:ascii="Book Antiqua" w:eastAsia="宋体" w:hAnsi="Book Antiqua" w:cs="宋体"/>
          <w:b/>
          <w:bCs/>
          <w:kern w:val="0"/>
          <w:sz w:val="24"/>
          <w:szCs w:val="24"/>
        </w:rPr>
        <w:t xml:space="preserve"> A</w:t>
      </w:r>
      <w:r w:rsidRPr="009A4726">
        <w:rPr>
          <w:rFonts w:ascii="Book Antiqua" w:eastAsia="宋体" w:hAnsi="Book Antiqua" w:cs="宋体"/>
          <w:kern w:val="0"/>
          <w:sz w:val="24"/>
          <w:szCs w:val="24"/>
        </w:rPr>
        <w:t xml:space="preserve">, </w:t>
      </w:r>
      <w:proofErr w:type="spellStart"/>
      <w:r w:rsidRPr="009A4726">
        <w:rPr>
          <w:rFonts w:ascii="Book Antiqua" w:eastAsia="宋体" w:hAnsi="Book Antiqua" w:cs="宋体"/>
          <w:kern w:val="0"/>
          <w:sz w:val="24"/>
          <w:szCs w:val="24"/>
        </w:rPr>
        <w:t>Dansonka-Mieszkowska</w:t>
      </w:r>
      <w:proofErr w:type="spellEnd"/>
      <w:r w:rsidRPr="009A4726">
        <w:rPr>
          <w:rFonts w:ascii="Book Antiqua" w:eastAsia="宋体" w:hAnsi="Book Antiqua" w:cs="宋体"/>
          <w:kern w:val="0"/>
          <w:sz w:val="24"/>
          <w:szCs w:val="24"/>
        </w:rPr>
        <w:t xml:space="preserve"> A, </w:t>
      </w:r>
      <w:proofErr w:type="spellStart"/>
      <w:r w:rsidRPr="009A4726">
        <w:rPr>
          <w:rFonts w:ascii="Book Antiqua" w:eastAsia="宋体" w:hAnsi="Book Antiqua" w:cs="宋体"/>
          <w:kern w:val="0"/>
          <w:sz w:val="24"/>
          <w:szCs w:val="24"/>
        </w:rPr>
        <w:t>Rzepecka</w:t>
      </w:r>
      <w:proofErr w:type="spellEnd"/>
      <w:r w:rsidRPr="009A4726">
        <w:rPr>
          <w:rFonts w:ascii="Book Antiqua" w:eastAsia="宋体" w:hAnsi="Book Antiqua" w:cs="宋体"/>
          <w:kern w:val="0"/>
          <w:sz w:val="24"/>
          <w:szCs w:val="24"/>
        </w:rPr>
        <w:t xml:space="preserve"> IK, </w:t>
      </w:r>
      <w:proofErr w:type="spellStart"/>
      <w:r w:rsidRPr="009A4726">
        <w:rPr>
          <w:rFonts w:ascii="Book Antiqua" w:eastAsia="宋体" w:hAnsi="Book Antiqua" w:cs="宋体"/>
          <w:kern w:val="0"/>
          <w:sz w:val="24"/>
          <w:szCs w:val="24"/>
        </w:rPr>
        <w:t>Szafron</w:t>
      </w:r>
      <w:proofErr w:type="spellEnd"/>
      <w:r w:rsidRPr="009A4726">
        <w:rPr>
          <w:rFonts w:ascii="Book Antiqua" w:eastAsia="宋体" w:hAnsi="Book Antiqua" w:cs="宋体"/>
          <w:kern w:val="0"/>
          <w:sz w:val="24"/>
          <w:szCs w:val="24"/>
        </w:rPr>
        <w:t xml:space="preserve"> L, </w:t>
      </w:r>
      <w:proofErr w:type="spellStart"/>
      <w:r w:rsidRPr="009A4726">
        <w:rPr>
          <w:rFonts w:ascii="Book Antiqua" w:eastAsia="宋体" w:hAnsi="Book Antiqua" w:cs="宋体"/>
          <w:kern w:val="0"/>
          <w:sz w:val="24"/>
          <w:szCs w:val="24"/>
        </w:rPr>
        <w:t>Kwiatkowska</w:t>
      </w:r>
      <w:proofErr w:type="spellEnd"/>
      <w:r w:rsidRPr="009A4726">
        <w:rPr>
          <w:rFonts w:ascii="Book Antiqua" w:eastAsia="宋体" w:hAnsi="Book Antiqua" w:cs="宋体"/>
          <w:kern w:val="0"/>
          <w:sz w:val="24"/>
          <w:szCs w:val="24"/>
        </w:rPr>
        <w:t xml:space="preserve"> E, </w:t>
      </w:r>
      <w:proofErr w:type="spellStart"/>
      <w:r w:rsidRPr="009A4726">
        <w:rPr>
          <w:rFonts w:ascii="Book Antiqua" w:eastAsia="宋体" w:hAnsi="Book Antiqua" w:cs="宋体"/>
          <w:kern w:val="0"/>
          <w:sz w:val="24"/>
          <w:szCs w:val="24"/>
        </w:rPr>
        <w:t>Konopka</w:t>
      </w:r>
      <w:proofErr w:type="spellEnd"/>
      <w:r w:rsidRPr="009A4726">
        <w:rPr>
          <w:rFonts w:ascii="Book Antiqua" w:eastAsia="宋体" w:hAnsi="Book Antiqua" w:cs="宋体"/>
          <w:kern w:val="0"/>
          <w:sz w:val="24"/>
          <w:szCs w:val="24"/>
        </w:rPr>
        <w:t xml:space="preserve"> B, </w:t>
      </w:r>
      <w:proofErr w:type="spellStart"/>
      <w:r w:rsidRPr="009A4726">
        <w:rPr>
          <w:rFonts w:ascii="Book Antiqua" w:eastAsia="宋体" w:hAnsi="Book Antiqua" w:cs="宋体"/>
          <w:kern w:val="0"/>
          <w:sz w:val="24"/>
          <w:szCs w:val="24"/>
        </w:rPr>
        <w:t>Podgorska</w:t>
      </w:r>
      <w:proofErr w:type="spellEnd"/>
      <w:r w:rsidRPr="009A4726">
        <w:rPr>
          <w:rFonts w:ascii="Book Antiqua" w:eastAsia="宋体" w:hAnsi="Book Antiqua" w:cs="宋体"/>
          <w:kern w:val="0"/>
          <w:sz w:val="24"/>
          <w:szCs w:val="24"/>
        </w:rPr>
        <w:t xml:space="preserve"> A, </w:t>
      </w:r>
      <w:proofErr w:type="spellStart"/>
      <w:r w:rsidRPr="009A4726">
        <w:rPr>
          <w:rFonts w:ascii="Book Antiqua" w:eastAsia="宋体" w:hAnsi="Book Antiqua" w:cs="宋体"/>
          <w:kern w:val="0"/>
          <w:sz w:val="24"/>
          <w:szCs w:val="24"/>
        </w:rPr>
        <w:t>Rembiszewska</w:t>
      </w:r>
      <w:proofErr w:type="spellEnd"/>
      <w:r w:rsidRPr="009A4726">
        <w:rPr>
          <w:rFonts w:ascii="Book Antiqua" w:eastAsia="宋体" w:hAnsi="Book Antiqua" w:cs="宋体"/>
          <w:kern w:val="0"/>
          <w:sz w:val="24"/>
          <w:szCs w:val="24"/>
        </w:rPr>
        <w:t xml:space="preserve"> A, </w:t>
      </w:r>
      <w:proofErr w:type="spellStart"/>
      <w:r w:rsidRPr="009A4726">
        <w:rPr>
          <w:rFonts w:ascii="Book Antiqua" w:eastAsia="宋体" w:hAnsi="Book Antiqua" w:cs="宋体"/>
          <w:kern w:val="0"/>
          <w:sz w:val="24"/>
          <w:szCs w:val="24"/>
        </w:rPr>
        <w:t>Kupryjanczyk</w:t>
      </w:r>
      <w:proofErr w:type="spellEnd"/>
      <w:r w:rsidRPr="009A4726">
        <w:rPr>
          <w:rFonts w:ascii="Book Antiqua" w:eastAsia="宋体" w:hAnsi="Book Antiqua" w:cs="宋体"/>
          <w:kern w:val="0"/>
          <w:sz w:val="24"/>
          <w:szCs w:val="24"/>
        </w:rPr>
        <w:t xml:space="preserve"> J. p19(INK4d) mRNA and protein expression as new prognostic factors in ovarian cancer patients. </w:t>
      </w:r>
      <w:r w:rsidRPr="009A4726">
        <w:rPr>
          <w:rFonts w:ascii="Book Antiqua" w:eastAsia="宋体" w:hAnsi="Book Antiqua" w:cs="宋体"/>
          <w:i/>
          <w:iCs/>
          <w:kern w:val="0"/>
          <w:sz w:val="24"/>
          <w:szCs w:val="24"/>
        </w:rPr>
        <w:t xml:space="preserve">Cancer </w:t>
      </w:r>
      <w:proofErr w:type="spellStart"/>
      <w:r w:rsidRPr="009A4726">
        <w:rPr>
          <w:rFonts w:ascii="Book Antiqua" w:eastAsia="宋体" w:hAnsi="Book Antiqua" w:cs="宋体"/>
          <w:i/>
          <w:iCs/>
          <w:kern w:val="0"/>
          <w:sz w:val="24"/>
          <w:szCs w:val="24"/>
        </w:rPr>
        <w:t>BiolTher</w:t>
      </w:r>
      <w:proofErr w:type="spellEnd"/>
      <w:r w:rsidRPr="009A4726">
        <w:rPr>
          <w:rFonts w:ascii="Book Antiqua" w:eastAsia="宋体" w:hAnsi="Book Antiqua" w:cs="宋体"/>
          <w:kern w:val="0"/>
          <w:sz w:val="24"/>
          <w:szCs w:val="24"/>
        </w:rPr>
        <w:t> 2013; </w:t>
      </w:r>
      <w:r w:rsidRPr="009A4726">
        <w:rPr>
          <w:rFonts w:ascii="Book Antiqua" w:eastAsia="宋体" w:hAnsi="Book Antiqua" w:cs="宋体"/>
          <w:b/>
          <w:bCs/>
          <w:kern w:val="0"/>
          <w:sz w:val="24"/>
          <w:szCs w:val="24"/>
        </w:rPr>
        <w:t>14</w:t>
      </w:r>
      <w:r w:rsidRPr="009A4726">
        <w:rPr>
          <w:rFonts w:ascii="Book Antiqua" w:eastAsia="宋体" w:hAnsi="Book Antiqua" w:cs="宋体"/>
          <w:kern w:val="0"/>
          <w:sz w:val="24"/>
          <w:szCs w:val="24"/>
        </w:rPr>
        <w:t>: 973-981 [PMID: 24022213 DOI: 10.4161/cbt.25966</w:t>
      </w:r>
      <w:r>
        <w:rPr>
          <w:rFonts w:ascii="Book Antiqua" w:eastAsia="宋体" w:hAnsi="Book Antiqua" w:cs="宋体"/>
          <w:kern w:val="0"/>
          <w:sz w:val="24"/>
          <w:szCs w:val="24"/>
        </w:rPr>
        <w:t>]</w:t>
      </w:r>
    </w:p>
    <w:p w:rsidR="007F5C7C" w:rsidRPr="009A4726" w:rsidRDefault="007F5C7C" w:rsidP="007F187F">
      <w:pPr>
        <w:widowControl/>
        <w:spacing w:line="360" w:lineRule="auto"/>
        <w:rPr>
          <w:rFonts w:ascii="Book Antiqua" w:eastAsia="宋体" w:hAnsi="Book Antiqua" w:cs="宋体"/>
          <w:kern w:val="0"/>
          <w:sz w:val="24"/>
          <w:szCs w:val="24"/>
        </w:rPr>
      </w:pPr>
      <w:r w:rsidRPr="009A4726">
        <w:rPr>
          <w:rFonts w:ascii="Book Antiqua" w:eastAsia="宋体" w:hAnsi="Book Antiqua" w:cs="宋体"/>
          <w:kern w:val="0"/>
          <w:sz w:val="24"/>
          <w:szCs w:val="24"/>
        </w:rPr>
        <w:lastRenderedPageBreak/>
        <w:t>18 </w:t>
      </w:r>
      <w:proofErr w:type="spellStart"/>
      <w:r w:rsidRPr="009A4726">
        <w:rPr>
          <w:rFonts w:ascii="Book Antiqua" w:eastAsia="宋体" w:hAnsi="Book Antiqua" w:cs="宋体"/>
          <w:b/>
          <w:bCs/>
          <w:kern w:val="0"/>
          <w:sz w:val="24"/>
          <w:szCs w:val="24"/>
        </w:rPr>
        <w:t>Gluick</w:t>
      </w:r>
      <w:proofErr w:type="spellEnd"/>
      <w:r w:rsidRPr="009A4726">
        <w:rPr>
          <w:rFonts w:ascii="Book Antiqua" w:eastAsia="宋体" w:hAnsi="Book Antiqua" w:cs="宋体"/>
          <w:b/>
          <w:bCs/>
          <w:kern w:val="0"/>
          <w:sz w:val="24"/>
          <w:szCs w:val="24"/>
        </w:rPr>
        <w:t xml:space="preserve"> T</w:t>
      </w:r>
      <w:r w:rsidRPr="009A4726">
        <w:rPr>
          <w:rFonts w:ascii="Book Antiqua" w:eastAsia="宋体" w:hAnsi="Book Antiqua" w:cs="宋体"/>
          <w:kern w:val="0"/>
          <w:sz w:val="24"/>
          <w:szCs w:val="24"/>
        </w:rPr>
        <w:t xml:space="preserve">, Yuan Z, </w:t>
      </w:r>
      <w:proofErr w:type="spellStart"/>
      <w:r w:rsidRPr="009A4726">
        <w:rPr>
          <w:rFonts w:ascii="Book Antiqua" w:eastAsia="宋体" w:hAnsi="Book Antiqua" w:cs="宋体"/>
          <w:kern w:val="0"/>
          <w:sz w:val="24"/>
          <w:szCs w:val="24"/>
        </w:rPr>
        <w:t>Libutti</w:t>
      </w:r>
      <w:proofErr w:type="spellEnd"/>
      <w:r w:rsidRPr="009A4726">
        <w:rPr>
          <w:rFonts w:ascii="Book Antiqua" w:eastAsia="宋体" w:hAnsi="Book Antiqua" w:cs="宋体"/>
          <w:kern w:val="0"/>
          <w:sz w:val="24"/>
          <w:szCs w:val="24"/>
        </w:rPr>
        <w:t xml:space="preserve"> SK, Marx SJ. Mutations in CDKN2C (p18) and CDKN2D (p19) may cause sporadic parathyroid adenoma. </w:t>
      </w:r>
      <w:proofErr w:type="spellStart"/>
      <w:r w:rsidRPr="009A4726">
        <w:rPr>
          <w:rFonts w:ascii="Book Antiqua" w:eastAsia="宋体" w:hAnsi="Book Antiqua" w:cs="宋体"/>
          <w:i/>
          <w:iCs/>
          <w:kern w:val="0"/>
          <w:sz w:val="24"/>
          <w:szCs w:val="24"/>
        </w:rPr>
        <w:t>EndocrRelat</w:t>
      </w:r>
      <w:proofErr w:type="spellEnd"/>
      <w:r w:rsidRPr="009A4726">
        <w:rPr>
          <w:rFonts w:ascii="Book Antiqua" w:eastAsia="宋体" w:hAnsi="Book Antiqua" w:cs="宋体"/>
          <w:i/>
          <w:iCs/>
          <w:kern w:val="0"/>
          <w:sz w:val="24"/>
          <w:szCs w:val="24"/>
        </w:rPr>
        <w:t xml:space="preserve"> Cancer</w:t>
      </w:r>
      <w:r w:rsidRPr="009A4726">
        <w:rPr>
          <w:rFonts w:ascii="Book Antiqua" w:eastAsia="宋体" w:hAnsi="Book Antiqua" w:cs="宋体"/>
          <w:kern w:val="0"/>
          <w:sz w:val="24"/>
          <w:szCs w:val="24"/>
        </w:rPr>
        <w:t> 2013; </w:t>
      </w:r>
      <w:r w:rsidRPr="009A4726">
        <w:rPr>
          <w:rFonts w:ascii="Book Antiqua" w:eastAsia="宋体" w:hAnsi="Book Antiqua" w:cs="宋体"/>
          <w:b/>
          <w:bCs/>
          <w:kern w:val="0"/>
          <w:sz w:val="24"/>
          <w:szCs w:val="24"/>
        </w:rPr>
        <w:t>20</w:t>
      </w:r>
      <w:r w:rsidRPr="009A4726">
        <w:rPr>
          <w:rFonts w:ascii="Book Antiqua" w:eastAsia="宋体" w:hAnsi="Book Antiqua" w:cs="宋体"/>
          <w:kern w:val="0"/>
          <w:sz w:val="24"/>
          <w:szCs w:val="24"/>
        </w:rPr>
        <w:t>: L27-L29 [PMID: 24127162 DOI: 10.1530/ERC-13-0445</w:t>
      </w:r>
      <w:r>
        <w:rPr>
          <w:rFonts w:ascii="Book Antiqua" w:eastAsia="宋体" w:hAnsi="Book Antiqua" w:cs="宋体"/>
          <w:kern w:val="0"/>
          <w:sz w:val="24"/>
          <w:szCs w:val="24"/>
        </w:rPr>
        <w:t>]</w:t>
      </w:r>
    </w:p>
    <w:p w:rsidR="007F5C7C" w:rsidRPr="009A4726" w:rsidRDefault="007F5C7C" w:rsidP="007F187F">
      <w:pPr>
        <w:widowControl/>
        <w:spacing w:line="360" w:lineRule="auto"/>
        <w:rPr>
          <w:rFonts w:ascii="Book Antiqua" w:eastAsia="宋体" w:hAnsi="Book Antiqua" w:cs="宋体"/>
          <w:kern w:val="0"/>
          <w:sz w:val="24"/>
          <w:szCs w:val="24"/>
        </w:rPr>
      </w:pPr>
      <w:r w:rsidRPr="009A4726">
        <w:rPr>
          <w:rFonts w:ascii="Book Antiqua" w:eastAsia="宋体" w:hAnsi="Book Antiqua" w:cs="宋体"/>
          <w:kern w:val="0"/>
          <w:sz w:val="24"/>
          <w:szCs w:val="24"/>
        </w:rPr>
        <w:t>19 </w:t>
      </w:r>
      <w:proofErr w:type="spellStart"/>
      <w:r w:rsidRPr="009A4726">
        <w:rPr>
          <w:rFonts w:ascii="Book Antiqua" w:eastAsia="宋体" w:hAnsi="Book Antiqua" w:cs="宋体"/>
          <w:b/>
          <w:bCs/>
          <w:kern w:val="0"/>
          <w:sz w:val="24"/>
          <w:szCs w:val="24"/>
        </w:rPr>
        <w:t>Bartkova</w:t>
      </w:r>
      <w:proofErr w:type="spellEnd"/>
      <w:r w:rsidRPr="009A4726">
        <w:rPr>
          <w:rFonts w:ascii="Book Antiqua" w:eastAsia="宋体" w:hAnsi="Book Antiqua" w:cs="宋体"/>
          <w:b/>
          <w:bCs/>
          <w:kern w:val="0"/>
          <w:sz w:val="24"/>
          <w:szCs w:val="24"/>
        </w:rPr>
        <w:t xml:space="preserve"> J</w:t>
      </w:r>
      <w:r w:rsidRPr="009A4726">
        <w:rPr>
          <w:rFonts w:ascii="Book Antiqua" w:eastAsia="宋体" w:hAnsi="Book Antiqua" w:cs="宋体"/>
          <w:kern w:val="0"/>
          <w:sz w:val="24"/>
          <w:szCs w:val="24"/>
        </w:rPr>
        <w:t xml:space="preserve">, </w:t>
      </w:r>
      <w:proofErr w:type="spellStart"/>
      <w:r w:rsidRPr="009A4726">
        <w:rPr>
          <w:rFonts w:ascii="Book Antiqua" w:eastAsia="宋体" w:hAnsi="Book Antiqua" w:cs="宋体"/>
          <w:kern w:val="0"/>
          <w:sz w:val="24"/>
          <w:szCs w:val="24"/>
        </w:rPr>
        <w:t>Thullberg</w:t>
      </w:r>
      <w:proofErr w:type="spellEnd"/>
      <w:r w:rsidRPr="009A4726">
        <w:rPr>
          <w:rFonts w:ascii="Book Antiqua" w:eastAsia="宋体" w:hAnsi="Book Antiqua" w:cs="宋体"/>
          <w:kern w:val="0"/>
          <w:sz w:val="24"/>
          <w:szCs w:val="24"/>
        </w:rPr>
        <w:t xml:space="preserve"> M, </w:t>
      </w:r>
      <w:proofErr w:type="spellStart"/>
      <w:r w:rsidRPr="009A4726">
        <w:rPr>
          <w:rFonts w:ascii="Book Antiqua" w:eastAsia="宋体" w:hAnsi="Book Antiqua" w:cs="宋体"/>
          <w:kern w:val="0"/>
          <w:sz w:val="24"/>
          <w:szCs w:val="24"/>
        </w:rPr>
        <w:t>Rajpert</w:t>
      </w:r>
      <w:proofErr w:type="spellEnd"/>
      <w:r w:rsidRPr="009A4726">
        <w:rPr>
          <w:rFonts w:ascii="Book Antiqua" w:eastAsia="宋体" w:hAnsi="Book Antiqua" w:cs="宋体"/>
          <w:kern w:val="0"/>
          <w:sz w:val="24"/>
          <w:szCs w:val="24"/>
        </w:rPr>
        <w:t xml:space="preserve">-De </w:t>
      </w:r>
      <w:proofErr w:type="spellStart"/>
      <w:r w:rsidRPr="009A4726">
        <w:rPr>
          <w:rFonts w:ascii="Book Antiqua" w:eastAsia="宋体" w:hAnsi="Book Antiqua" w:cs="宋体"/>
          <w:kern w:val="0"/>
          <w:sz w:val="24"/>
          <w:szCs w:val="24"/>
        </w:rPr>
        <w:t>Meyts</w:t>
      </w:r>
      <w:proofErr w:type="spellEnd"/>
      <w:r w:rsidRPr="009A4726">
        <w:rPr>
          <w:rFonts w:ascii="Book Antiqua" w:eastAsia="宋体" w:hAnsi="Book Antiqua" w:cs="宋体"/>
          <w:kern w:val="0"/>
          <w:sz w:val="24"/>
          <w:szCs w:val="24"/>
        </w:rPr>
        <w:t xml:space="preserve"> E, </w:t>
      </w:r>
      <w:proofErr w:type="spellStart"/>
      <w:r w:rsidRPr="009A4726">
        <w:rPr>
          <w:rFonts w:ascii="Book Antiqua" w:eastAsia="宋体" w:hAnsi="Book Antiqua" w:cs="宋体"/>
          <w:kern w:val="0"/>
          <w:sz w:val="24"/>
          <w:szCs w:val="24"/>
        </w:rPr>
        <w:t>Skakkebaek</w:t>
      </w:r>
      <w:proofErr w:type="spellEnd"/>
      <w:r w:rsidRPr="009A4726">
        <w:rPr>
          <w:rFonts w:ascii="Book Antiqua" w:eastAsia="宋体" w:hAnsi="Book Antiqua" w:cs="宋体"/>
          <w:kern w:val="0"/>
          <w:sz w:val="24"/>
          <w:szCs w:val="24"/>
        </w:rPr>
        <w:t xml:space="preserve"> NE, </w:t>
      </w:r>
      <w:proofErr w:type="spellStart"/>
      <w:r w:rsidRPr="009A4726">
        <w:rPr>
          <w:rFonts w:ascii="Book Antiqua" w:eastAsia="宋体" w:hAnsi="Book Antiqua" w:cs="宋体"/>
          <w:kern w:val="0"/>
          <w:sz w:val="24"/>
          <w:szCs w:val="24"/>
        </w:rPr>
        <w:t>Bartek</w:t>
      </w:r>
      <w:proofErr w:type="spellEnd"/>
      <w:r w:rsidRPr="009A4726">
        <w:rPr>
          <w:rFonts w:ascii="Book Antiqua" w:eastAsia="宋体" w:hAnsi="Book Antiqua" w:cs="宋体"/>
          <w:kern w:val="0"/>
          <w:sz w:val="24"/>
          <w:szCs w:val="24"/>
        </w:rPr>
        <w:t xml:space="preserve"> J. Lack of p19INK4d in human testicular germ-cell </w:t>
      </w:r>
      <w:proofErr w:type="spellStart"/>
      <w:r w:rsidRPr="009A4726">
        <w:rPr>
          <w:rFonts w:ascii="Book Antiqua" w:eastAsia="宋体" w:hAnsi="Book Antiqua" w:cs="宋体"/>
          <w:kern w:val="0"/>
          <w:sz w:val="24"/>
          <w:szCs w:val="24"/>
        </w:rPr>
        <w:t>tumours</w:t>
      </w:r>
      <w:proofErr w:type="spellEnd"/>
      <w:r w:rsidRPr="009A4726">
        <w:rPr>
          <w:rFonts w:ascii="Book Antiqua" w:eastAsia="宋体" w:hAnsi="Book Antiqua" w:cs="宋体"/>
          <w:kern w:val="0"/>
          <w:sz w:val="24"/>
          <w:szCs w:val="24"/>
        </w:rPr>
        <w:t xml:space="preserve"> contrasts with high expression during normal spermatogenesis. </w:t>
      </w:r>
      <w:r w:rsidRPr="009A4726">
        <w:rPr>
          <w:rFonts w:ascii="Book Antiqua" w:eastAsia="宋体" w:hAnsi="Book Antiqua" w:cs="宋体"/>
          <w:i/>
          <w:iCs/>
          <w:kern w:val="0"/>
          <w:sz w:val="24"/>
          <w:szCs w:val="24"/>
        </w:rPr>
        <w:t>Oncogene</w:t>
      </w:r>
      <w:r w:rsidRPr="009A4726">
        <w:rPr>
          <w:rFonts w:ascii="Book Antiqua" w:eastAsia="宋体" w:hAnsi="Book Antiqua" w:cs="宋体"/>
          <w:kern w:val="0"/>
          <w:sz w:val="24"/>
          <w:szCs w:val="24"/>
        </w:rPr>
        <w:t> 2000; </w:t>
      </w:r>
      <w:r w:rsidRPr="009A4726">
        <w:rPr>
          <w:rFonts w:ascii="Book Antiqua" w:eastAsia="宋体" w:hAnsi="Book Antiqua" w:cs="宋体"/>
          <w:b/>
          <w:bCs/>
          <w:kern w:val="0"/>
          <w:sz w:val="24"/>
          <w:szCs w:val="24"/>
        </w:rPr>
        <w:t>19</w:t>
      </w:r>
      <w:r w:rsidRPr="009A4726">
        <w:rPr>
          <w:rFonts w:ascii="Book Antiqua" w:eastAsia="宋体" w:hAnsi="Book Antiqua" w:cs="宋体"/>
          <w:kern w:val="0"/>
          <w:sz w:val="24"/>
          <w:szCs w:val="24"/>
        </w:rPr>
        <w:t>: 4146-4150 [PMID: 10962575 DOI: 10.1038/sj.onc.1203769]</w:t>
      </w:r>
    </w:p>
    <w:p w:rsidR="007F5C7C" w:rsidRPr="009A4726" w:rsidRDefault="007F5C7C" w:rsidP="007F187F">
      <w:pPr>
        <w:widowControl/>
        <w:spacing w:line="360" w:lineRule="auto"/>
        <w:rPr>
          <w:rFonts w:ascii="Book Antiqua" w:eastAsia="宋体" w:hAnsi="Book Antiqua" w:cs="宋体"/>
          <w:kern w:val="0"/>
          <w:sz w:val="24"/>
          <w:szCs w:val="24"/>
        </w:rPr>
      </w:pPr>
      <w:r w:rsidRPr="009A4726">
        <w:rPr>
          <w:rFonts w:ascii="Book Antiqua" w:eastAsia="宋体" w:hAnsi="Book Antiqua" w:cs="宋体"/>
          <w:kern w:val="0"/>
          <w:sz w:val="24"/>
          <w:szCs w:val="24"/>
        </w:rPr>
        <w:t>20 </w:t>
      </w:r>
      <w:proofErr w:type="spellStart"/>
      <w:r w:rsidRPr="009A4726">
        <w:rPr>
          <w:rFonts w:ascii="Book Antiqua" w:eastAsia="宋体" w:hAnsi="Book Antiqua" w:cs="宋体"/>
          <w:b/>
          <w:bCs/>
          <w:kern w:val="0"/>
          <w:sz w:val="24"/>
          <w:szCs w:val="24"/>
        </w:rPr>
        <w:t>Bartkova</w:t>
      </w:r>
      <w:proofErr w:type="spellEnd"/>
      <w:r w:rsidRPr="009A4726">
        <w:rPr>
          <w:rFonts w:ascii="Book Antiqua" w:eastAsia="宋体" w:hAnsi="Book Antiqua" w:cs="宋体"/>
          <w:b/>
          <w:bCs/>
          <w:kern w:val="0"/>
          <w:sz w:val="24"/>
          <w:szCs w:val="24"/>
        </w:rPr>
        <w:t xml:space="preserve"> J</w:t>
      </w:r>
      <w:r w:rsidRPr="009A4726">
        <w:rPr>
          <w:rFonts w:ascii="Book Antiqua" w:eastAsia="宋体" w:hAnsi="Book Antiqua" w:cs="宋体"/>
          <w:kern w:val="0"/>
          <w:sz w:val="24"/>
          <w:szCs w:val="24"/>
        </w:rPr>
        <w:t xml:space="preserve">, </w:t>
      </w:r>
      <w:proofErr w:type="spellStart"/>
      <w:r w:rsidRPr="009A4726">
        <w:rPr>
          <w:rFonts w:ascii="Book Antiqua" w:eastAsia="宋体" w:hAnsi="Book Antiqua" w:cs="宋体"/>
          <w:kern w:val="0"/>
          <w:sz w:val="24"/>
          <w:szCs w:val="24"/>
        </w:rPr>
        <w:t>Rajpert</w:t>
      </w:r>
      <w:proofErr w:type="spellEnd"/>
      <w:r w:rsidRPr="009A4726">
        <w:rPr>
          <w:rFonts w:ascii="Book Antiqua" w:eastAsia="宋体" w:hAnsi="Book Antiqua" w:cs="宋体"/>
          <w:kern w:val="0"/>
          <w:sz w:val="24"/>
          <w:szCs w:val="24"/>
        </w:rPr>
        <w:t xml:space="preserve">-De </w:t>
      </w:r>
      <w:proofErr w:type="spellStart"/>
      <w:r w:rsidRPr="009A4726">
        <w:rPr>
          <w:rFonts w:ascii="Book Antiqua" w:eastAsia="宋体" w:hAnsi="Book Antiqua" w:cs="宋体"/>
          <w:kern w:val="0"/>
          <w:sz w:val="24"/>
          <w:szCs w:val="24"/>
        </w:rPr>
        <w:t>Meyts</w:t>
      </w:r>
      <w:proofErr w:type="spellEnd"/>
      <w:r w:rsidRPr="009A4726">
        <w:rPr>
          <w:rFonts w:ascii="Book Antiqua" w:eastAsia="宋体" w:hAnsi="Book Antiqua" w:cs="宋体"/>
          <w:kern w:val="0"/>
          <w:sz w:val="24"/>
          <w:szCs w:val="24"/>
        </w:rPr>
        <w:t xml:space="preserve"> E, </w:t>
      </w:r>
      <w:proofErr w:type="spellStart"/>
      <w:r w:rsidRPr="009A4726">
        <w:rPr>
          <w:rFonts w:ascii="Book Antiqua" w:eastAsia="宋体" w:hAnsi="Book Antiqua" w:cs="宋体"/>
          <w:kern w:val="0"/>
          <w:sz w:val="24"/>
          <w:szCs w:val="24"/>
        </w:rPr>
        <w:t>Skakkebaek</w:t>
      </w:r>
      <w:proofErr w:type="spellEnd"/>
      <w:r w:rsidRPr="009A4726">
        <w:rPr>
          <w:rFonts w:ascii="Book Antiqua" w:eastAsia="宋体" w:hAnsi="Book Antiqua" w:cs="宋体"/>
          <w:kern w:val="0"/>
          <w:sz w:val="24"/>
          <w:szCs w:val="24"/>
        </w:rPr>
        <w:t xml:space="preserve"> NE, Lukas J, </w:t>
      </w:r>
      <w:proofErr w:type="spellStart"/>
      <w:r w:rsidRPr="009A4726">
        <w:rPr>
          <w:rFonts w:ascii="Book Antiqua" w:eastAsia="宋体" w:hAnsi="Book Antiqua" w:cs="宋体"/>
          <w:kern w:val="0"/>
          <w:sz w:val="24"/>
          <w:szCs w:val="24"/>
        </w:rPr>
        <w:t>Bartek</w:t>
      </w:r>
      <w:proofErr w:type="spellEnd"/>
      <w:r w:rsidRPr="009A4726">
        <w:rPr>
          <w:rFonts w:ascii="Book Antiqua" w:eastAsia="宋体" w:hAnsi="Book Antiqua" w:cs="宋体"/>
          <w:kern w:val="0"/>
          <w:sz w:val="24"/>
          <w:szCs w:val="24"/>
        </w:rPr>
        <w:t xml:space="preserve"> J. Deregulation of the G1/S-phase control in human testicular germ cell </w:t>
      </w:r>
      <w:proofErr w:type="spellStart"/>
      <w:r w:rsidRPr="009A4726">
        <w:rPr>
          <w:rFonts w:ascii="Book Antiqua" w:eastAsia="宋体" w:hAnsi="Book Antiqua" w:cs="宋体"/>
          <w:kern w:val="0"/>
          <w:sz w:val="24"/>
          <w:szCs w:val="24"/>
        </w:rPr>
        <w:t>tumours</w:t>
      </w:r>
      <w:proofErr w:type="spellEnd"/>
      <w:r w:rsidRPr="009A4726">
        <w:rPr>
          <w:rFonts w:ascii="Book Antiqua" w:eastAsia="宋体" w:hAnsi="Book Antiqua" w:cs="宋体"/>
          <w:kern w:val="0"/>
          <w:sz w:val="24"/>
          <w:szCs w:val="24"/>
        </w:rPr>
        <w:t>. </w:t>
      </w:r>
      <w:r w:rsidRPr="009A4726">
        <w:rPr>
          <w:rFonts w:ascii="Book Antiqua" w:eastAsia="宋体" w:hAnsi="Book Antiqua" w:cs="宋体"/>
          <w:i/>
          <w:iCs/>
          <w:kern w:val="0"/>
          <w:sz w:val="24"/>
          <w:szCs w:val="24"/>
        </w:rPr>
        <w:t>APMIS</w:t>
      </w:r>
      <w:r w:rsidRPr="009A4726">
        <w:rPr>
          <w:rFonts w:ascii="Book Antiqua" w:eastAsia="宋体" w:hAnsi="Book Antiqua" w:cs="宋体"/>
          <w:kern w:val="0"/>
          <w:sz w:val="24"/>
          <w:szCs w:val="24"/>
        </w:rPr>
        <w:t> 2003; </w:t>
      </w:r>
      <w:r w:rsidRPr="009A4726">
        <w:rPr>
          <w:rFonts w:ascii="Book Antiqua" w:eastAsia="宋体" w:hAnsi="Book Antiqua" w:cs="宋体"/>
          <w:b/>
          <w:bCs/>
          <w:kern w:val="0"/>
          <w:sz w:val="24"/>
          <w:szCs w:val="24"/>
        </w:rPr>
        <w:t>111</w:t>
      </w:r>
      <w:r w:rsidRPr="009A4726">
        <w:rPr>
          <w:rFonts w:ascii="Book Antiqua" w:eastAsia="宋体" w:hAnsi="Book Antiqua" w:cs="宋体"/>
          <w:kern w:val="0"/>
          <w:sz w:val="24"/>
          <w:szCs w:val="24"/>
        </w:rPr>
        <w:t>: 252-65; discussion 265-6 [PMID: 12760379 DOI: 10.1034/j.1600-0463.2003.1110129.x]</w:t>
      </w:r>
    </w:p>
    <w:p w:rsidR="007F5C7C" w:rsidRPr="009A4726" w:rsidRDefault="007F5C7C" w:rsidP="007F187F">
      <w:pPr>
        <w:widowControl/>
        <w:spacing w:line="360" w:lineRule="auto"/>
        <w:rPr>
          <w:rFonts w:ascii="Book Antiqua" w:eastAsia="宋体" w:hAnsi="Book Antiqua" w:cs="宋体"/>
          <w:kern w:val="0"/>
          <w:sz w:val="24"/>
          <w:szCs w:val="24"/>
        </w:rPr>
      </w:pPr>
      <w:r w:rsidRPr="009A4726">
        <w:rPr>
          <w:rFonts w:ascii="Book Antiqua" w:eastAsia="宋体" w:hAnsi="Book Antiqua" w:cs="宋体"/>
          <w:kern w:val="0"/>
          <w:sz w:val="24"/>
          <w:szCs w:val="24"/>
        </w:rPr>
        <w:t>21 </w:t>
      </w:r>
      <w:proofErr w:type="spellStart"/>
      <w:r w:rsidRPr="009A4726">
        <w:rPr>
          <w:rFonts w:ascii="Book Antiqua" w:eastAsia="宋体" w:hAnsi="Book Antiqua" w:cs="宋体"/>
          <w:b/>
          <w:bCs/>
          <w:kern w:val="0"/>
          <w:sz w:val="24"/>
          <w:szCs w:val="24"/>
        </w:rPr>
        <w:t>Kyriakis</w:t>
      </w:r>
      <w:proofErr w:type="spellEnd"/>
      <w:r w:rsidRPr="009A4726">
        <w:rPr>
          <w:rFonts w:ascii="Book Antiqua" w:eastAsia="宋体" w:hAnsi="Book Antiqua" w:cs="宋体"/>
          <w:b/>
          <w:bCs/>
          <w:kern w:val="0"/>
          <w:sz w:val="24"/>
          <w:szCs w:val="24"/>
        </w:rPr>
        <w:t xml:space="preserve"> JM</w:t>
      </w:r>
      <w:r w:rsidRPr="009A4726">
        <w:rPr>
          <w:rFonts w:ascii="Book Antiqua" w:eastAsia="宋体" w:hAnsi="Book Antiqua" w:cs="宋体"/>
          <w:kern w:val="0"/>
          <w:sz w:val="24"/>
          <w:szCs w:val="24"/>
        </w:rPr>
        <w:t xml:space="preserve">, </w:t>
      </w:r>
      <w:proofErr w:type="spellStart"/>
      <w:r w:rsidRPr="009A4726">
        <w:rPr>
          <w:rFonts w:ascii="Book Antiqua" w:eastAsia="宋体" w:hAnsi="Book Antiqua" w:cs="宋体"/>
          <w:kern w:val="0"/>
          <w:sz w:val="24"/>
          <w:szCs w:val="24"/>
        </w:rPr>
        <w:t>Avruch</w:t>
      </w:r>
      <w:proofErr w:type="spellEnd"/>
      <w:r w:rsidRPr="009A4726">
        <w:rPr>
          <w:rFonts w:ascii="Book Antiqua" w:eastAsia="宋体" w:hAnsi="Book Antiqua" w:cs="宋体"/>
          <w:kern w:val="0"/>
          <w:sz w:val="24"/>
          <w:szCs w:val="24"/>
        </w:rPr>
        <w:t xml:space="preserve"> J. Mammalian mitogen-activated protein kinase signal transduction pathways activated by stress and inflammation. </w:t>
      </w:r>
      <w:proofErr w:type="spellStart"/>
      <w:r w:rsidRPr="009A4726">
        <w:rPr>
          <w:rFonts w:ascii="Book Antiqua" w:eastAsia="宋体" w:hAnsi="Book Antiqua" w:cs="宋体"/>
          <w:i/>
          <w:iCs/>
          <w:kern w:val="0"/>
          <w:sz w:val="24"/>
          <w:szCs w:val="24"/>
        </w:rPr>
        <w:t>Physiol</w:t>
      </w:r>
      <w:proofErr w:type="spellEnd"/>
      <w:r w:rsidRPr="009A4726">
        <w:rPr>
          <w:rFonts w:ascii="Book Antiqua" w:eastAsia="宋体" w:hAnsi="Book Antiqua" w:cs="宋体"/>
          <w:i/>
          <w:iCs/>
          <w:kern w:val="0"/>
          <w:sz w:val="24"/>
          <w:szCs w:val="24"/>
        </w:rPr>
        <w:t xml:space="preserve"> Rev</w:t>
      </w:r>
      <w:r w:rsidRPr="009A4726">
        <w:rPr>
          <w:rFonts w:ascii="Book Antiqua" w:eastAsia="宋体" w:hAnsi="Book Antiqua" w:cs="宋体"/>
          <w:kern w:val="0"/>
          <w:sz w:val="24"/>
          <w:szCs w:val="24"/>
        </w:rPr>
        <w:t> 2001; </w:t>
      </w:r>
      <w:r w:rsidRPr="009A4726">
        <w:rPr>
          <w:rFonts w:ascii="Book Antiqua" w:eastAsia="宋体" w:hAnsi="Book Antiqua" w:cs="宋体"/>
          <w:b/>
          <w:bCs/>
          <w:kern w:val="0"/>
          <w:sz w:val="24"/>
          <w:szCs w:val="24"/>
        </w:rPr>
        <w:t>81</w:t>
      </w:r>
      <w:r w:rsidRPr="009A4726">
        <w:rPr>
          <w:rFonts w:ascii="Book Antiqua" w:eastAsia="宋体" w:hAnsi="Book Antiqua" w:cs="宋体"/>
          <w:kern w:val="0"/>
          <w:sz w:val="24"/>
          <w:szCs w:val="24"/>
        </w:rPr>
        <w:t>: 807-869 [PMID: 11274345]</w:t>
      </w:r>
    </w:p>
    <w:p w:rsidR="007F5C7C" w:rsidRPr="009A4726" w:rsidRDefault="007F5C7C" w:rsidP="007F187F">
      <w:pPr>
        <w:widowControl/>
        <w:spacing w:line="360" w:lineRule="auto"/>
        <w:rPr>
          <w:rFonts w:ascii="Book Antiqua" w:eastAsia="宋体" w:hAnsi="Book Antiqua" w:cs="宋体"/>
          <w:kern w:val="0"/>
          <w:sz w:val="24"/>
          <w:szCs w:val="24"/>
        </w:rPr>
      </w:pPr>
      <w:r w:rsidRPr="009A4726">
        <w:rPr>
          <w:rFonts w:ascii="Book Antiqua" w:eastAsia="宋体" w:hAnsi="Book Antiqua" w:cs="宋体"/>
          <w:kern w:val="0"/>
          <w:sz w:val="24"/>
          <w:szCs w:val="24"/>
        </w:rPr>
        <w:t>22 </w:t>
      </w:r>
      <w:proofErr w:type="spellStart"/>
      <w:r w:rsidRPr="009A4726">
        <w:rPr>
          <w:rFonts w:ascii="Book Antiqua" w:eastAsia="宋体" w:hAnsi="Book Antiqua" w:cs="宋体"/>
          <w:b/>
          <w:bCs/>
          <w:kern w:val="0"/>
          <w:sz w:val="24"/>
          <w:szCs w:val="24"/>
        </w:rPr>
        <w:t>Uhlik</w:t>
      </w:r>
      <w:proofErr w:type="spellEnd"/>
      <w:r w:rsidRPr="009A4726">
        <w:rPr>
          <w:rFonts w:ascii="Book Antiqua" w:eastAsia="宋体" w:hAnsi="Book Antiqua" w:cs="宋体"/>
          <w:b/>
          <w:bCs/>
          <w:kern w:val="0"/>
          <w:sz w:val="24"/>
          <w:szCs w:val="24"/>
        </w:rPr>
        <w:t xml:space="preserve"> MT</w:t>
      </w:r>
      <w:r w:rsidRPr="009A4726">
        <w:rPr>
          <w:rFonts w:ascii="Book Antiqua" w:eastAsia="宋体" w:hAnsi="Book Antiqua" w:cs="宋体"/>
          <w:kern w:val="0"/>
          <w:sz w:val="24"/>
          <w:szCs w:val="24"/>
        </w:rPr>
        <w:t xml:space="preserve">, </w:t>
      </w:r>
      <w:proofErr w:type="spellStart"/>
      <w:r w:rsidRPr="009A4726">
        <w:rPr>
          <w:rFonts w:ascii="Book Antiqua" w:eastAsia="宋体" w:hAnsi="Book Antiqua" w:cs="宋体"/>
          <w:kern w:val="0"/>
          <w:sz w:val="24"/>
          <w:szCs w:val="24"/>
        </w:rPr>
        <w:t>Abell</w:t>
      </w:r>
      <w:proofErr w:type="spellEnd"/>
      <w:r w:rsidRPr="009A4726">
        <w:rPr>
          <w:rFonts w:ascii="Book Antiqua" w:eastAsia="宋体" w:hAnsi="Book Antiqua" w:cs="宋体"/>
          <w:kern w:val="0"/>
          <w:sz w:val="24"/>
          <w:szCs w:val="24"/>
        </w:rPr>
        <w:t xml:space="preserve"> AN, Cuevas BD, Nakamura K, Johnson GL. Wiring diagrams of MAPK regulation by MEKK1, 2, and 3. </w:t>
      </w:r>
      <w:proofErr w:type="spellStart"/>
      <w:r w:rsidRPr="009A4726">
        <w:rPr>
          <w:rFonts w:ascii="Book Antiqua" w:eastAsia="宋体" w:hAnsi="Book Antiqua" w:cs="宋体"/>
          <w:i/>
          <w:iCs/>
          <w:kern w:val="0"/>
          <w:sz w:val="24"/>
          <w:szCs w:val="24"/>
        </w:rPr>
        <w:t>Biochem</w:t>
      </w:r>
      <w:proofErr w:type="spellEnd"/>
      <w:r w:rsidRPr="009A4726">
        <w:rPr>
          <w:rFonts w:ascii="Book Antiqua" w:eastAsia="宋体" w:hAnsi="Book Antiqua" w:cs="宋体"/>
          <w:i/>
          <w:iCs/>
          <w:kern w:val="0"/>
          <w:sz w:val="24"/>
          <w:szCs w:val="24"/>
        </w:rPr>
        <w:t xml:space="preserve"> Cell </w:t>
      </w:r>
      <w:proofErr w:type="spellStart"/>
      <w:r w:rsidRPr="009A4726">
        <w:rPr>
          <w:rFonts w:ascii="Book Antiqua" w:eastAsia="宋体" w:hAnsi="Book Antiqua" w:cs="宋体"/>
          <w:i/>
          <w:iCs/>
          <w:kern w:val="0"/>
          <w:sz w:val="24"/>
          <w:szCs w:val="24"/>
        </w:rPr>
        <w:t>Biol</w:t>
      </w:r>
      <w:proofErr w:type="spellEnd"/>
      <w:r w:rsidRPr="009A4726">
        <w:rPr>
          <w:rFonts w:ascii="Book Antiqua" w:eastAsia="宋体" w:hAnsi="Book Antiqua" w:cs="宋体"/>
          <w:kern w:val="0"/>
          <w:sz w:val="24"/>
          <w:szCs w:val="24"/>
        </w:rPr>
        <w:t> 2004; </w:t>
      </w:r>
      <w:r w:rsidRPr="009A4726">
        <w:rPr>
          <w:rFonts w:ascii="Book Antiqua" w:eastAsia="宋体" w:hAnsi="Book Antiqua" w:cs="宋体"/>
          <w:b/>
          <w:bCs/>
          <w:kern w:val="0"/>
          <w:sz w:val="24"/>
          <w:szCs w:val="24"/>
        </w:rPr>
        <w:t>82</w:t>
      </w:r>
      <w:r w:rsidRPr="009A4726">
        <w:rPr>
          <w:rFonts w:ascii="Book Antiqua" w:eastAsia="宋体" w:hAnsi="Book Antiqua" w:cs="宋体"/>
          <w:kern w:val="0"/>
          <w:sz w:val="24"/>
          <w:szCs w:val="24"/>
        </w:rPr>
        <w:t>: 658-663 [PMID: 15674433 DOI: 10.1139/o04-114]</w:t>
      </w:r>
    </w:p>
    <w:p w:rsidR="007F5C7C" w:rsidRPr="009A4726" w:rsidRDefault="007F5C7C" w:rsidP="007F187F">
      <w:pPr>
        <w:widowControl/>
        <w:spacing w:line="360" w:lineRule="auto"/>
        <w:rPr>
          <w:rFonts w:ascii="Book Antiqua" w:eastAsia="宋体" w:hAnsi="Book Antiqua" w:cs="宋体"/>
          <w:kern w:val="0"/>
          <w:sz w:val="24"/>
          <w:szCs w:val="24"/>
        </w:rPr>
      </w:pPr>
      <w:r w:rsidRPr="009A4726">
        <w:rPr>
          <w:rFonts w:ascii="Book Antiqua" w:eastAsia="宋体" w:hAnsi="Book Antiqua" w:cs="宋体"/>
          <w:kern w:val="0"/>
          <w:sz w:val="24"/>
          <w:szCs w:val="24"/>
        </w:rPr>
        <w:t>23 </w:t>
      </w:r>
      <w:r w:rsidRPr="009A4726">
        <w:rPr>
          <w:rFonts w:ascii="Book Antiqua" w:eastAsia="宋体" w:hAnsi="Book Antiqua" w:cs="宋体"/>
          <w:b/>
          <w:bCs/>
          <w:kern w:val="0"/>
          <w:sz w:val="24"/>
          <w:szCs w:val="24"/>
        </w:rPr>
        <w:t>Cuevas BD</w:t>
      </w:r>
      <w:r w:rsidRPr="009A4726">
        <w:rPr>
          <w:rFonts w:ascii="Book Antiqua" w:eastAsia="宋体" w:hAnsi="Book Antiqua" w:cs="宋体"/>
          <w:kern w:val="0"/>
          <w:sz w:val="24"/>
          <w:szCs w:val="24"/>
        </w:rPr>
        <w:t xml:space="preserve">, </w:t>
      </w:r>
      <w:proofErr w:type="spellStart"/>
      <w:r w:rsidRPr="009A4726">
        <w:rPr>
          <w:rFonts w:ascii="Book Antiqua" w:eastAsia="宋体" w:hAnsi="Book Antiqua" w:cs="宋体"/>
          <w:kern w:val="0"/>
          <w:sz w:val="24"/>
          <w:szCs w:val="24"/>
        </w:rPr>
        <w:t>Abell</w:t>
      </w:r>
      <w:proofErr w:type="spellEnd"/>
      <w:r w:rsidRPr="009A4726">
        <w:rPr>
          <w:rFonts w:ascii="Book Antiqua" w:eastAsia="宋体" w:hAnsi="Book Antiqua" w:cs="宋体"/>
          <w:kern w:val="0"/>
          <w:sz w:val="24"/>
          <w:szCs w:val="24"/>
        </w:rPr>
        <w:t xml:space="preserve"> AN, Johnson GL. Role of mitogen-activated protein kinase </w:t>
      </w:r>
      <w:proofErr w:type="spellStart"/>
      <w:r w:rsidRPr="009A4726">
        <w:rPr>
          <w:rFonts w:ascii="Book Antiqua" w:eastAsia="宋体" w:hAnsi="Book Antiqua" w:cs="宋体"/>
          <w:kern w:val="0"/>
          <w:sz w:val="24"/>
          <w:szCs w:val="24"/>
        </w:rPr>
        <w:t>kinase</w:t>
      </w:r>
      <w:proofErr w:type="spellEnd"/>
      <w:r w:rsidRPr="009A4726">
        <w:rPr>
          <w:rFonts w:ascii="Book Antiqua" w:eastAsia="宋体" w:hAnsi="Book Antiqua" w:cs="宋体"/>
          <w:kern w:val="0"/>
          <w:sz w:val="24"/>
          <w:szCs w:val="24"/>
        </w:rPr>
        <w:t xml:space="preserve"> kinases in signal integration. </w:t>
      </w:r>
      <w:r w:rsidRPr="009A4726">
        <w:rPr>
          <w:rFonts w:ascii="Book Antiqua" w:eastAsia="宋体" w:hAnsi="Book Antiqua" w:cs="宋体"/>
          <w:i/>
          <w:iCs/>
          <w:kern w:val="0"/>
          <w:sz w:val="24"/>
          <w:szCs w:val="24"/>
        </w:rPr>
        <w:t>Oncogene</w:t>
      </w:r>
      <w:r w:rsidRPr="009A4726">
        <w:rPr>
          <w:rFonts w:ascii="Book Antiqua" w:eastAsia="宋体" w:hAnsi="Book Antiqua" w:cs="宋体"/>
          <w:kern w:val="0"/>
          <w:sz w:val="24"/>
          <w:szCs w:val="24"/>
        </w:rPr>
        <w:t> 2007; </w:t>
      </w:r>
      <w:r w:rsidRPr="009A4726">
        <w:rPr>
          <w:rFonts w:ascii="Book Antiqua" w:eastAsia="宋体" w:hAnsi="Book Antiqua" w:cs="宋体"/>
          <w:b/>
          <w:bCs/>
          <w:kern w:val="0"/>
          <w:sz w:val="24"/>
          <w:szCs w:val="24"/>
        </w:rPr>
        <w:t>26</w:t>
      </w:r>
      <w:r w:rsidRPr="009A4726">
        <w:rPr>
          <w:rFonts w:ascii="Book Antiqua" w:eastAsia="宋体" w:hAnsi="Book Antiqua" w:cs="宋体"/>
          <w:kern w:val="0"/>
          <w:sz w:val="24"/>
          <w:szCs w:val="24"/>
        </w:rPr>
        <w:t>: 3159-3171 [PMID: 17496913 DOI: 10.1038/sj.onc.1210409]</w:t>
      </w:r>
    </w:p>
    <w:p w:rsidR="007F5C7C" w:rsidRPr="009A4726" w:rsidRDefault="007F5C7C" w:rsidP="007F187F">
      <w:pPr>
        <w:widowControl/>
        <w:spacing w:line="360" w:lineRule="auto"/>
        <w:rPr>
          <w:rFonts w:ascii="Book Antiqua" w:eastAsia="宋体" w:hAnsi="Book Antiqua" w:cs="宋体"/>
          <w:kern w:val="0"/>
          <w:sz w:val="24"/>
          <w:szCs w:val="24"/>
        </w:rPr>
      </w:pPr>
      <w:r w:rsidRPr="009A4726">
        <w:rPr>
          <w:rFonts w:ascii="Book Antiqua" w:eastAsia="宋体" w:hAnsi="Book Antiqua" w:cs="宋体"/>
          <w:kern w:val="0"/>
          <w:sz w:val="24"/>
          <w:szCs w:val="24"/>
        </w:rPr>
        <w:t>24 </w:t>
      </w:r>
      <w:proofErr w:type="spellStart"/>
      <w:r w:rsidRPr="009A4726">
        <w:rPr>
          <w:rFonts w:ascii="Book Antiqua" w:eastAsia="宋体" w:hAnsi="Book Antiqua" w:cs="宋体"/>
          <w:b/>
          <w:bCs/>
          <w:kern w:val="0"/>
          <w:sz w:val="24"/>
          <w:szCs w:val="24"/>
        </w:rPr>
        <w:t>Hagemann</w:t>
      </w:r>
      <w:proofErr w:type="spellEnd"/>
      <w:r w:rsidRPr="009A4726">
        <w:rPr>
          <w:rFonts w:ascii="Book Antiqua" w:eastAsia="宋体" w:hAnsi="Book Antiqua" w:cs="宋体"/>
          <w:b/>
          <w:bCs/>
          <w:kern w:val="0"/>
          <w:sz w:val="24"/>
          <w:szCs w:val="24"/>
        </w:rPr>
        <w:t xml:space="preserve"> C</w:t>
      </w:r>
      <w:r w:rsidRPr="009A4726">
        <w:rPr>
          <w:rFonts w:ascii="Book Antiqua" w:eastAsia="宋体" w:hAnsi="Book Antiqua" w:cs="宋体"/>
          <w:kern w:val="0"/>
          <w:sz w:val="24"/>
          <w:szCs w:val="24"/>
        </w:rPr>
        <w:t xml:space="preserve">, Blank </w:t>
      </w:r>
      <w:proofErr w:type="spellStart"/>
      <w:r w:rsidRPr="009A4726">
        <w:rPr>
          <w:rFonts w:ascii="Book Antiqua" w:eastAsia="宋体" w:hAnsi="Book Antiqua" w:cs="宋体"/>
          <w:kern w:val="0"/>
          <w:sz w:val="24"/>
          <w:szCs w:val="24"/>
        </w:rPr>
        <w:t>JL.The</w:t>
      </w:r>
      <w:proofErr w:type="spellEnd"/>
      <w:r w:rsidRPr="009A4726">
        <w:rPr>
          <w:rFonts w:ascii="Book Antiqua" w:eastAsia="宋体" w:hAnsi="Book Antiqua" w:cs="宋体"/>
          <w:kern w:val="0"/>
          <w:sz w:val="24"/>
          <w:szCs w:val="24"/>
        </w:rPr>
        <w:t xml:space="preserve"> ups and downs of MEK kinase interactions. </w:t>
      </w:r>
      <w:r w:rsidRPr="009A4726">
        <w:rPr>
          <w:rFonts w:ascii="Book Antiqua" w:eastAsia="宋体" w:hAnsi="Book Antiqua" w:cs="宋体"/>
          <w:i/>
          <w:iCs/>
          <w:kern w:val="0"/>
          <w:sz w:val="24"/>
          <w:szCs w:val="24"/>
        </w:rPr>
        <w:t>Cell Signal</w:t>
      </w:r>
      <w:r w:rsidRPr="009A4726">
        <w:rPr>
          <w:rFonts w:ascii="Book Antiqua" w:eastAsia="宋体" w:hAnsi="Book Antiqua" w:cs="宋体"/>
          <w:kern w:val="0"/>
          <w:sz w:val="24"/>
          <w:szCs w:val="24"/>
        </w:rPr>
        <w:t> 2001; </w:t>
      </w:r>
      <w:r w:rsidRPr="009A4726">
        <w:rPr>
          <w:rFonts w:ascii="Book Antiqua" w:eastAsia="宋体" w:hAnsi="Book Antiqua" w:cs="宋体"/>
          <w:b/>
          <w:bCs/>
          <w:kern w:val="0"/>
          <w:sz w:val="24"/>
          <w:szCs w:val="24"/>
        </w:rPr>
        <w:t>13</w:t>
      </w:r>
      <w:r w:rsidRPr="009A4726">
        <w:rPr>
          <w:rFonts w:ascii="Book Antiqua" w:eastAsia="宋体" w:hAnsi="Book Antiqua" w:cs="宋体"/>
          <w:kern w:val="0"/>
          <w:sz w:val="24"/>
          <w:szCs w:val="24"/>
        </w:rPr>
        <w:t>: 863-875 [PMID: 11728826 DOI: 10.1016/S0898-6568(01)00220-0]</w:t>
      </w:r>
    </w:p>
    <w:p w:rsidR="007F5C7C" w:rsidRPr="009A4726" w:rsidRDefault="007F5C7C" w:rsidP="007F187F">
      <w:pPr>
        <w:widowControl/>
        <w:spacing w:line="360" w:lineRule="auto"/>
        <w:rPr>
          <w:rFonts w:ascii="Book Antiqua" w:eastAsia="宋体" w:hAnsi="Book Antiqua" w:cs="宋体"/>
          <w:kern w:val="0"/>
          <w:sz w:val="24"/>
          <w:szCs w:val="24"/>
        </w:rPr>
      </w:pPr>
      <w:r w:rsidRPr="009A4726">
        <w:rPr>
          <w:rFonts w:ascii="Book Antiqua" w:eastAsia="宋体" w:hAnsi="Book Antiqua" w:cs="宋体"/>
          <w:kern w:val="0"/>
          <w:sz w:val="24"/>
          <w:szCs w:val="24"/>
        </w:rPr>
        <w:t>25 </w:t>
      </w:r>
      <w:r w:rsidRPr="009A4726">
        <w:rPr>
          <w:rFonts w:ascii="Book Antiqua" w:eastAsia="宋体" w:hAnsi="Book Antiqua" w:cs="宋体"/>
          <w:b/>
          <w:bCs/>
          <w:kern w:val="0"/>
          <w:sz w:val="24"/>
          <w:szCs w:val="24"/>
        </w:rPr>
        <w:t>Lange-Carter CA</w:t>
      </w:r>
      <w:r w:rsidRPr="009A4726">
        <w:rPr>
          <w:rFonts w:ascii="Book Antiqua" w:eastAsia="宋体" w:hAnsi="Book Antiqua" w:cs="宋体"/>
          <w:kern w:val="0"/>
          <w:sz w:val="24"/>
          <w:szCs w:val="24"/>
        </w:rPr>
        <w:t xml:space="preserve">, </w:t>
      </w:r>
      <w:proofErr w:type="spellStart"/>
      <w:r w:rsidRPr="009A4726">
        <w:rPr>
          <w:rFonts w:ascii="Book Antiqua" w:eastAsia="宋体" w:hAnsi="Book Antiqua" w:cs="宋体"/>
          <w:kern w:val="0"/>
          <w:sz w:val="24"/>
          <w:szCs w:val="24"/>
        </w:rPr>
        <w:t>Pleiman</w:t>
      </w:r>
      <w:proofErr w:type="spellEnd"/>
      <w:r w:rsidRPr="009A4726">
        <w:rPr>
          <w:rFonts w:ascii="Book Antiqua" w:eastAsia="宋体" w:hAnsi="Book Antiqua" w:cs="宋体"/>
          <w:kern w:val="0"/>
          <w:sz w:val="24"/>
          <w:szCs w:val="24"/>
        </w:rPr>
        <w:t xml:space="preserve"> CM, Gardner AM, </w:t>
      </w:r>
      <w:proofErr w:type="spellStart"/>
      <w:r w:rsidRPr="009A4726">
        <w:rPr>
          <w:rFonts w:ascii="Book Antiqua" w:eastAsia="宋体" w:hAnsi="Book Antiqua" w:cs="宋体"/>
          <w:kern w:val="0"/>
          <w:sz w:val="24"/>
          <w:szCs w:val="24"/>
        </w:rPr>
        <w:t>Blumer</w:t>
      </w:r>
      <w:proofErr w:type="spellEnd"/>
      <w:r w:rsidRPr="009A4726">
        <w:rPr>
          <w:rFonts w:ascii="Book Antiqua" w:eastAsia="宋体" w:hAnsi="Book Antiqua" w:cs="宋体"/>
          <w:kern w:val="0"/>
          <w:sz w:val="24"/>
          <w:szCs w:val="24"/>
        </w:rPr>
        <w:t xml:space="preserve"> KJ, Johnson GL. A divergence in the MAP kinase regulatory network defined by MEK kinase and </w:t>
      </w:r>
      <w:proofErr w:type="spellStart"/>
      <w:r w:rsidRPr="009A4726">
        <w:rPr>
          <w:rFonts w:ascii="Book Antiqua" w:eastAsia="宋体" w:hAnsi="Book Antiqua" w:cs="宋体"/>
          <w:kern w:val="0"/>
          <w:sz w:val="24"/>
          <w:szCs w:val="24"/>
        </w:rPr>
        <w:t>Raf</w:t>
      </w:r>
      <w:proofErr w:type="spellEnd"/>
      <w:r w:rsidRPr="009A4726">
        <w:rPr>
          <w:rFonts w:ascii="Book Antiqua" w:eastAsia="宋体" w:hAnsi="Book Antiqua" w:cs="宋体"/>
          <w:kern w:val="0"/>
          <w:sz w:val="24"/>
          <w:szCs w:val="24"/>
        </w:rPr>
        <w:t>. </w:t>
      </w:r>
      <w:r w:rsidRPr="009A4726">
        <w:rPr>
          <w:rFonts w:ascii="Book Antiqua" w:eastAsia="宋体" w:hAnsi="Book Antiqua" w:cs="宋体"/>
          <w:i/>
          <w:iCs/>
          <w:kern w:val="0"/>
          <w:sz w:val="24"/>
          <w:szCs w:val="24"/>
        </w:rPr>
        <w:t>Science</w:t>
      </w:r>
      <w:r w:rsidRPr="009A4726">
        <w:rPr>
          <w:rFonts w:ascii="Book Antiqua" w:eastAsia="宋体" w:hAnsi="Book Antiqua" w:cs="宋体"/>
          <w:kern w:val="0"/>
          <w:sz w:val="24"/>
          <w:szCs w:val="24"/>
        </w:rPr>
        <w:t> 1993; </w:t>
      </w:r>
      <w:r w:rsidRPr="009A4726">
        <w:rPr>
          <w:rFonts w:ascii="Book Antiqua" w:eastAsia="宋体" w:hAnsi="Book Antiqua" w:cs="宋体"/>
          <w:b/>
          <w:bCs/>
          <w:kern w:val="0"/>
          <w:sz w:val="24"/>
          <w:szCs w:val="24"/>
        </w:rPr>
        <w:t>260</w:t>
      </w:r>
      <w:r w:rsidRPr="009A4726">
        <w:rPr>
          <w:rFonts w:ascii="Book Antiqua" w:eastAsia="宋体" w:hAnsi="Book Antiqua" w:cs="宋体"/>
          <w:kern w:val="0"/>
          <w:sz w:val="24"/>
          <w:szCs w:val="24"/>
        </w:rPr>
        <w:t>: 315-319 [PMID: 8385802 DOI: 10.1126/science.8385802]</w:t>
      </w:r>
    </w:p>
    <w:p w:rsidR="007F5C7C" w:rsidRPr="009A4726" w:rsidRDefault="007F5C7C" w:rsidP="007F187F">
      <w:pPr>
        <w:widowControl/>
        <w:spacing w:line="360" w:lineRule="auto"/>
        <w:rPr>
          <w:rFonts w:ascii="Book Antiqua" w:eastAsia="宋体" w:hAnsi="Book Antiqua" w:cs="宋体"/>
          <w:kern w:val="0"/>
          <w:sz w:val="24"/>
          <w:szCs w:val="24"/>
        </w:rPr>
      </w:pPr>
      <w:r w:rsidRPr="009A4726">
        <w:rPr>
          <w:rFonts w:ascii="Book Antiqua" w:eastAsia="宋体" w:hAnsi="Book Antiqua" w:cs="宋体"/>
          <w:kern w:val="0"/>
          <w:sz w:val="24"/>
          <w:szCs w:val="24"/>
        </w:rPr>
        <w:t>26 </w:t>
      </w:r>
      <w:r w:rsidRPr="009A4726">
        <w:rPr>
          <w:rFonts w:ascii="Book Antiqua" w:eastAsia="宋体" w:hAnsi="Book Antiqua" w:cs="宋体"/>
          <w:b/>
          <w:bCs/>
          <w:kern w:val="0"/>
          <w:sz w:val="24"/>
          <w:szCs w:val="24"/>
        </w:rPr>
        <w:t>Pham TT</w:t>
      </w:r>
      <w:r w:rsidRPr="009A4726">
        <w:rPr>
          <w:rFonts w:ascii="Book Antiqua" w:eastAsia="宋体" w:hAnsi="Book Antiqua" w:cs="宋体"/>
          <w:kern w:val="0"/>
          <w:sz w:val="24"/>
          <w:szCs w:val="24"/>
        </w:rPr>
        <w:t>, Angus SP, Johnson GL. MAP3K1: Genomic Alterations in Cancer and Function in Promoting Cell Survival or Apoptosis. </w:t>
      </w:r>
      <w:r w:rsidRPr="009A4726">
        <w:rPr>
          <w:rFonts w:ascii="Book Antiqua" w:eastAsia="宋体" w:hAnsi="Book Antiqua" w:cs="宋体"/>
          <w:i/>
          <w:iCs/>
          <w:kern w:val="0"/>
          <w:sz w:val="24"/>
          <w:szCs w:val="24"/>
        </w:rPr>
        <w:t>Genes Cancer</w:t>
      </w:r>
      <w:r w:rsidRPr="009A4726">
        <w:rPr>
          <w:rFonts w:ascii="Book Antiqua" w:eastAsia="宋体" w:hAnsi="Book Antiqua" w:cs="宋体"/>
          <w:kern w:val="0"/>
          <w:sz w:val="24"/>
          <w:szCs w:val="24"/>
        </w:rPr>
        <w:t> 2013; </w:t>
      </w:r>
      <w:r w:rsidRPr="009A4726">
        <w:rPr>
          <w:rFonts w:ascii="Book Antiqua" w:eastAsia="宋体" w:hAnsi="Book Antiqua" w:cs="宋体"/>
          <w:b/>
          <w:bCs/>
          <w:kern w:val="0"/>
          <w:sz w:val="24"/>
          <w:szCs w:val="24"/>
        </w:rPr>
        <w:t>4</w:t>
      </w:r>
      <w:r w:rsidRPr="009A4726">
        <w:rPr>
          <w:rFonts w:ascii="Book Antiqua" w:eastAsia="宋体" w:hAnsi="Book Antiqua" w:cs="宋体"/>
          <w:kern w:val="0"/>
          <w:sz w:val="24"/>
          <w:szCs w:val="24"/>
        </w:rPr>
        <w:t>: 419-426 [PMID: 24386504 DOI: 10.1177/1947601913513950</w:t>
      </w:r>
      <w:r>
        <w:rPr>
          <w:rFonts w:ascii="Book Antiqua" w:eastAsia="宋体" w:hAnsi="Book Antiqua" w:cs="宋体"/>
          <w:kern w:val="0"/>
          <w:sz w:val="24"/>
          <w:szCs w:val="24"/>
        </w:rPr>
        <w:t>]</w:t>
      </w:r>
    </w:p>
    <w:p w:rsidR="007F5C7C" w:rsidRPr="009A4726" w:rsidRDefault="007F5C7C" w:rsidP="007F187F">
      <w:pPr>
        <w:widowControl/>
        <w:spacing w:line="360" w:lineRule="auto"/>
        <w:rPr>
          <w:rFonts w:ascii="Book Antiqua" w:eastAsia="宋体" w:hAnsi="Book Antiqua" w:cs="宋体"/>
          <w:kern w:val="0"/>
          <w:sz w:val="24"/>
          <w:szCs w:val="24"/>
        </w:rPr>
      </w:pPr>
      <w:r w:rsidRPr="009A4726">
        <w:rPr>
          <w:rFonts w:ascii="Book Antiqua" w:eastAsia="宋体" w:hAnsi="Book Antiqua" w:cs="宋体"/>
          <w:kern w:val="0"/>
          <w:sz w:val="24"/>
          <w:szCs w:val="24"/>
        </w:rPr>
        <w:lastRenderedPageBreak/>
        <w:t>27 </w:t>
      </w:r>
      <w:proofErr w:type="spellStart"/>
      <w:r w:rsidRPr="009A4726">
        <w:rPr>
          <w:rFonts w:ascii="Book Antiqua" w:eastAsia="宋体" w:hAnsi="Book Antiqua" w:cs="宋体"/>
          <w:b/>
          <w:bCs/>
          <w:kern w:val="0"/>
          <w:sz w:val="24"/>
          <w:szCs w:val="24"/>
        </w:rPr>
        <w:t>Ambros</w:t>
      </w:r>
      <w:proofErr w:type="spellEnd"/>
      <w:r w:rsidRPr="009A4726">
        <w:rPr>
          <w:rFonts w:ascii="Book Antiqua" w:eastAsia="宋体" w:hAnsi="Book Antiqua" w:cs="宋体"/>
          <w:b/>
          <w:bCs/>
          <w:kern w:val="0"/>
          <w:sz w:val="24"/>
          <w:szCs w:val="24"/>
        </w:rPr>
        <w:t xml:space="preserve"> </w:t>
      </w:r>
      <w:proofErr w:type="spellStart"/>
      <w:r w:rsidRPr="009A4726">
        <w:rPr>
          <w:rFonts w:ascii="Book Antiqua" w:eastAsia="宋体" w:hAnsi="Book Antiqua" w:cs="宋体"/>
          <w:b/>
          <w:bCs/>
          <w:kern w:val="0"/>
          <w:sz w:val="24"/>
          <w:szCs w:val="24"/>
        </w:rPr>
        <w:t>V</w:t>
      </w:r>
      <w:r w:rsidRPr="009A4726">
        <w:rPr>
          <w:rFonts w:ascii="Book Antiqua" w:eastAsia="宋体" w:hAnsi="Book Antiqua" w:cs="宋体"/>
          <w:kern w:val="0"/>
          <w:sz w:val="24"/>
          <w:szCs w:val="24"/>
        </w:rPr>
        <w:t>.The</w:t>
      </w:r>
      <w:proofErr w:type="spellEnd"/>
      <w:r w:rsidRPr="009A4726">
        <w:rPr>
          <w:rFonts w:ascii="Book Antiqua" w:eastAsia="宋体" w:hAnsi="Book Antiqua" w:cs="宋体"/>
          <w:kern w:val="0"/>
          <w:sz w:val="24"/>
          <w:szCs w:val="24"/>
        </w:rPr>
        <w:t xml:space="preserve"> functions of animal microRNAs. </w:t>
      </w:r>
      <w:r w:rsidRPr="009A4726">
        <w:rPr>
          <w:rFonts w:ascii="Book Antiqua" w:eastAsia="宋体" w:hAnsi="Book Antiqua" w:cs="宋体"/>
          <w:i/>
          <w:iCs/>
          <w:kern w:val="0"/>
          <w:sz w:val="24"/>
          <w:szCs w:val="24"/>
        </w:rPr>
        <w:t>Nature</w:t>
      </w:r>
      <w:r w:rsidRPr="009A4726">
        <w:rPr>
          <w:rFonts w:ascii="Book Antiqua" w:eastAsia="宋体" w:hAnsi="Book Antiqua" w:cs="宋体"/>
          <w:kern w:val="0"/>
          <w:sz w:val="24"/>
          <w:szCs w:val="24"/>
        </w:rPr>
        <w:t> 2004; </w:t>
      </w:r>
      <w:r w:rsidRPr="009A4726">
        <w:rPr>
          <w:rFonts w:ascii="Book Antiqua" w:eastAsia="宋体" w:hAnsi="Book Antiqua" w:cs="宋体"/>
          <w:b/>
          <w:bCs/>
          <w:kern w:val="0"/>
          <w:sz w:val="24"/>
          <w:szCs w:val="24"/>
        </w:rPr>
        <w:t>431</w:t>
      </w:r>
      <w:r w:rsidRPr="009A4726">
        <w:rPr>
          <w:rFonts w:ascii="Book Antiqua" w:eastAsia="宋体" w:hAnsi="Book Antiqua" w:cs="宋体"/>
          <w:kern w:val="0"/>
          <w:sz w:val="24"/>
          <w:szCs w:val="24"/>
        </w:rPr>
        <w:t>: 350-355 [PMID: 15372042 DOI: 10.1038/nature02871]</w:t>
      </w:r>
    </w:p>
    <w:p w:rsidR="007F5C7C" w:rsidRPr="009A4726" w:rsidRDefault="007F5C7C" w:rsidP="007F187F">
      <w:pPr>
        <w:widowControl/>
        <w:spacing w:line="360" w:lineRule="auto"/>
        <w:rPr>
          <w:rFonts w:ascii="Book Antiqua" w:eastAsia="宋体" w:hAnsi="Book Antiqua" w:cs="宋体"/>
          <w:kern w:val="0"/>
          <w:sz w:val="24"/>
          <w:szCs w:val="24"/>
        </w:rPr>
      </w:pPr>
      <w:r w:rsidRPr="009A4726">
        <w:rPr>
          <w:rFonts w:ascii="Book Antiqua" w:eastAsia="宋体" w:hAnsi="Book Antiqua" w:cs="宋体"/>
          <w:kern w:val="0"/>
          <w:sz w:val="24"/>
          <w:szCs w:val="24"/>
        </w:rPr>
        <w:t>28 </w:t>
      </w:r>
      <w:r w:rsidRPr="009A4726">
        <w:rPr>
          <w:rFonts w:ascii="Book Antiqua" w:eastAsia="宋体" w:hAnsi="Book Antiqua" w:cs="宋体"/>
          <w:b/>
          <w:bCs/>
          <w:kern w:val="0"/>
          <w:sz w:val="24"/>
          <w:szCs w:val="24"/>
        </w:rPr>
        <w:t>Engels BM</w:t>
      </w:r>
      <w:r w:rsidRPr="009A4726">
        <w:rPr>
          <w:rFonts w:ascii="Book Antiqua" w:eastAsia="宋体" w:hAnsi="Book Antiqua" w:cs="宋体"/>
          <w:kern w:val="0"/>
          <w:sz w:val="24"/>
          <w:szCs w:val="24"/>
        </w:rPr>
        <w:t xml:space="preserve">, </w:t>
      </w:r>
      <w:proofErr w:type="spellStart"/>
      <w:r w:rsidRPr="009A4726">
        <w:rPr>
          <w:rFonts w:ascii="Book Antiqua" w:eastAsia="宋体" w:hAnsi="Book Antiqua" w:cs="宋体"/>
          <w:kern w:val="0"/>
          <w:sz w:val="24"/>
          <w:szCs w:val="24"/>
        </w:rPr>
        <w:t>Hutvagner</w:t>
      </w:r>
      <w:proofErr w:type="spellEnd"/>
      <w:r w:rsidRPr="009A4726">
        <w:rPr>
          <w:rFonts w:ascii="Book Antiqua" w:eastAsia="宋体" w:hAnsi="Book Antiqua" w:cs="宋体"/>
          <w:kern w:val="0"/>
          <w:sz w:val="24"/>
          <w:szCs w:val="24"/>
        </w:rPr>
        <w:t xml:space="preserve"> G. Principles and effects of microRNA-mediated post-transcriptional gene regulation. </w:t>
      </w:r>
      <w:r w:rsidRPr="009A4726">
        <w:rPr>
          <w:rFonts w:ascii="Book Antiqua" w:eastAsia="宋体" w:hAnsi="Book Antiqua" w:cs="宋体"/>
          <w:i/>
          <w:iCs/>
          <w:kern w:val="0"/>
          <w:sz w:val="24"/>
          <w:szCs w:val="24"/>
        </w:rPr>
        <w:t>Oncogene</w:t>
      </w:r>
      <w:r w:rsidRPr="009A4726">
        <w:rPr>
          <w:rFonts w:ascii="Book Antiqua" w:eastAsia="宋体" w:hAnsi="Book Antiqua" w:cs="宋体"/>
          <w:kern w:val="0"/>
          <w:sz w:val="24"/>
          <w:szCs w:val="24"/>
        </w:rPr>
        <w:t> 2006; </w:t>
      </w:r>
      <w:r w:rsidRPr="009A4726">
        <w:rPr>
          <w:rFonts w:ascii="Book Antiqua" w:eastAsia="宋体" w:hAnsi="Book Antiqua" w:cs="宋体"/>
          <w:b/>
          <w:bCs/>
          <w:kern w:val="0"/>
          <w:sz w:val="24"/>
          <w:szCs w:val="24"/>
        </w:rPr>
        <w:t>25</w:t>
      </w:r>
      <w:r w:rsidRPr="009A4726">
        <w:rPr>
          <w:rFonts w:ascii="Book Antiqua" w:eastAsia="宋体" w:hAnsi="Book Antiqua" w:cs="宋体"/>
          <w:kern w:val="0"/>
          <w:sz w:val="24"/>
          <w:szCs w:val="24"/>
        </w:rPr>
        <w:t>: 6163-6169 [PMID: 17028595 DOI: 10.1038/sj.onc.1209909]</w:t>
      </w:r>
    </w:p>
    <w:p w:rsidR="007F5C7C" w:rsidRPr="009A4726" w:rsidRDefault="007F5C7C" w:rsidP="007F187F">
      <w:pPr>
        <w:widowControl/>
        <w:spacing w:line="360" w:lineRule="auto"/>
        <w:rPr>
          <w:rFonts w:ascii="Book Antiqua" w:eastAsia="宋体" w:hAnsi="Book Antiqua" w:cs="宋体"/>
          <w:kern w:val="0"/>
          <w:sz w:val="24"/>
          <w:szCs w:val="24"/>
        </w:rPr>
      </w:pPr>
      <w:r w:rsidRPr="009A4726">
        <w:rPr>
          <w:rFonts w:ascii="Book Antiqua" w:eastAsia="宋体" w:hAnsi="Book Antiqua" w:cs="宋体"/>
          <w:kern w:val="0"/>
          <w:sz w:val="24"/>
          <w:szCs w:val="24"/>
        </w:rPr>
        <w:t>29 </w:t>
      </w:r>
      <w:r w:rsidRPr="009A4726">
        <w:rPr>
          <w:rFonts w:ascii="Book Antiqua" w:eastAsia="宋体" w:hAnsi="Book Antiqua" w:cs="宋体"/>
          <w:b/>
          <w:bCs/>
          <w:kern w:val="0"/>
          <w:sz w:val="24"/>
          <w:szCs w:val="24"/>
        </w:rPr>
        <w:t>Lim LP</w:t>
      </w:r>
      <w:r w:rsidRPr="009A4726">
        <w:rPr>
          <w:rFonts w:ascii="Book Antiqua" w:eastAsia="宋体" w:hAnsi="Book Antiqua" w:cs="宋体"/>
          <w:kern w:val="0"/>
          <w:sz w:val="24"/>
          <w:szCs w:val="24"/>
        </w:rPr>
        <w:t>, Lau NC, Garrett-</w:t>
      </w:r>
      <w:proofErr w:type="spellStart"/>
      <w:r w:rsidRPr="009A4726">
        <w:rPr>
          <w:rFonts w:ascii="Book Antiqua" w:eastAsia="宋体" w:hAnsi="Book Antiqua" w:cs="宋体"/>
          <w:kern w:val="0"/>
          <w:sz w:val="24"/>
          <w:szCs w:val="24"/>
        </w:rPr>
        <w:t>Engele</w:t>
      </w:r>
      <w:proofErr w:type="spellEnd"/>
      <w:r w:rsidRPr="009A4726">
        <w:rPr>
          <w:rFonts w:ascii="Book Antiqua" w:eastAsia="宋体" w:hAnsi="Book Antiqua" w:cs="宋体"/>
          <w:kern w:val="0"/>
          <w:sz w:val="24"/>
          <w:szCs w:val="24"/>
        </w:rPr>
        <w:t xml:space="preserve"> P, </w:t>
      </w:r>
      <w:proofErr w:type="spellStart"/>
      <w:r w:rsidRPr="009A4726">
        <w:rPr>
          <w:rFonts w:ascii="Book Antiqua" w:eastAsia="宋体" w:hAnsi="Book Antiqua" w:cs="宋体"/>
          <w:kern w:val="0"/>
          <w:sz w:val="24"/>
          <w:szCs w:val="24"/>
        </w:rPr>
        <w:t>Grimson</w:t>
      </w:r>
      <w:proofErr w:type="spellEnd"/>
      <w:r w:rsidRPr="009A4726">
        <w:rPr>
          <w:rFonts w:ascii="Book Antiqua" w:eastAsia="宋体" w:hAnsi="Book Antiqua" w:cs="宋体"/>
          <w:kern w:val="0"/>
          <w:sz w:val="24"/>
          <w:szCs w:val="24"/>
        </w:rPr>
        <w:t xml:space="preserve"> A, </w:t>
      </w:r>
      <w:proofErr w:type="spellStart"/>
      <w:r w:rsidRPr="009A4726">
        <w:rPr>
          <w:rFonts w:ascii="Book Antiqua" w:eastAsia="宋体" w:hAnsi="Book Antiqua" w:cs="宋体"/>
          <w:kern w:val="0"/>
          <w:sz w:val="24"/>
          <w:szCs w:val="24"/>
        </w:rPr>
        <w:t>Schelter</w:t>
      </w:r>
      <w:proofErr w:type="spellEnd"/>
      <w:r w:rsidRPr="009A4726">
        <w:rPr>
          <w:rFonts w:ascii="Book Antiqua" w:eastAsia="宋体" w:hAnsi="Book Antiqua" w:cs="宋体"/>
          <w:kern w:val="0"/>
          <w:sz w:val="24"/>
          <w:szCs w:val="24"/>
        </w:rPr>
        <w:t xml:space="preserve"> JM, Castle J, </w:t>
      </w:r>
      <w:proofErr w:type="spellStart"/>
      <w:r w:rsidRPr="009A4726">
        <w:rPr>
          <w:rFonts w:ascii="Book Antiqua" w:eastAsia="宋体" w:hAnsi="Book Antiqua" w:cs="宋体"/>
          <w:kern w:val="0"/>
          <w:sz w:val="24"/>
          <w:szCs w:val="24"/>
        </w:rPr>
        <w:t>Bartel</w:t>
      </w:r>
      <w:proofErr w:type="spellEnd"/>
      <w:r w:rsidRPr="009A4726">
        <w:rPr>
          <w:rFonts w:ascii="Book Antiqua" w:eastAsia="宋体" w:hAnsi="Book Antiqua" w:cs="宋体"/>
          <w:kern w:val="0"/>
          <w:sz w:val="24"/>
          <w:szCs w:val="24"/>
        </w:rPr>
        <w:t xml:space="preserve"> DP, </w:t>
      </w:r>
      <w:proofErr w:type="spellStart"/>
      <w:r w:rsidRPr="009A4726">
        <w:rPr>
          <w:rFonts w:ascii="Book Antiqua" w:eastAsia="宋体" w:hAnsi="Book Antiqua" w:cs="宋体"/>
          <w:kern w:val="0"/>
          <w:sz w:val="24"/>
          <w:szCs w:val="24"/>
        </w:rPr>
        <w:t>Linsley</w:t>
      </w:r>
      <w:proofErr w:type="spellEnd"/>
      <w:r w:rsidRPr="009A4726">
        <w:rPr>
          <w:rFonts w:ascii="Book Antiqua" w:eastAsia="宋体" w:hAnsi="Book Antiqua" w:cs="宋体"/>
          <w:kern w:val="0"/>
          <w:sz w:val="24"/>
          <w:szCs w:val="24"/>
        </w:rPr>
        <w:t xml:space="preserve"> PS, Johnson JM. Microarray analysis shows that some microRNAs </w:t>
      </w:r>
      <w:proofErr w:type="spellStart"/>
      <w:r w:rsidRPr="009A4726">
        <w:rPr>
          <w:rFonts w:ascii="Book Antiqua" w:eastAsia="宋体" w:hAnsi="Book Antiqua" w:cs="宋体"/>
          <w:kern w:val="0"/>
          <w:sz w:val="24"/>
          <w:szCs w:val="24"/>
        </w:rPr>
        <w:t>downregulate</w:t>
      </w:r>
      <w:proofErr w:type="spellEnd"/>
      <w:r w:rsidRPr="009A4726">
        <w:rPr>
          <w:rFonts w:ascii="Book Antiqua" w:eastAsia="宋体" w:hAnsi="Book Antiqua" w:cs="宋体"/>
          <w:kern w:val="0"/>
          <w:sz w:val="24"/>
          <w:szCs w:val="24"/>
        </w:rPr>
        <w:t xml:space="preserve"> large numbers of target mRNAs. </w:t>
      </w:r>
      <w:r w:rsidRPr="009A4726">
        <w:rPr>
          <w:rFonts w:ascii="Book Antiqua" w:eastAsia="宋体" w:hAnsi="Book Antiqua" w:cs="宋体"/>
          <w:i/>
          <w:iCs/>
          <w:kern w:val="0"/>
          <w:sz w:val="24"/>
          <w:szCs w:val="24"/>
        </w:rPr>
        <w:t>Nature</w:t>
      </w:r>
      <w:r w:rsidRPr="009A4726">
        <w:rPr>
          <w:rFonts w:ascii="Book Antiqua" w:eastAsia="宋体" w:hAnsi="Book Antiqua" w:cs="宋体"/>
          <w:kern w:val="0"/>
          <w:sz w:val="24"/>
          <w:szCs w:val="24"/>
        </w:rPr>
        <w:t> 2005; </w:t>
      </w:r>
      <w:r w:rsidRPr="009A4726">
        <w:rPr>
          <w:rFonts w:ascii="Book Antiqua" w:eastAsia="宋体" w:hAnsi="Book Antiqua" w:cs="宋体"/>
          <w:b/>
          <w:bCs/>
          <w:kern w:val="0"/>
          <w:sz w:val="24"/>
          <w:szCs w:val="24"/>
        </w:rPr>
        <w:t>433</w:t>
      </w:r>
      <w:r w:rsidRPr="009A4726">
        <w:rPr>
          <w:rFonts w:ascii="Book Antiqua" w:eastAsia="宋体" w:hAnsi="Book Antiqua" w:cs="宋体"/>
          <w:kern w:val="0"/>
          <w:sz w:val="24"/>
          <w:szCs w:val="24"/>
        </w:rPr>
        <w:t>: 769-773 [PMID: 15685193 DOI: 10.1038/nature03315]</w:t>
      </w:r>
    </w:p>
    <w:p w:rsidR="007F5C7C" w:rsidRPr="007F5C7C" w:rsidRDefault="007F5C7C" w:rsidP="007F187F">
      <w:pPr>
        <w:widowControl/>
        <w:spacing w:line="360" w:lineRule="auto"/>
        <w:rPr>
          <w:rFonts w:ascii="Book Antiqua" w:eastAsia="宋体" w:hAnsi="Book Antiqua" w:cs="宋体"/>
          <w:kern w:val="0"/>
          <w:sz w:val="24"/>
          <w:szCs w:val="24"/>
        </w:rPr>
      </w:pPr>
      <w:r w:rsidRPr="009A4726">
        <w:rPr>
          <w:rFonts w:ascii="Book Antiqua" w:eastAsia="宋体" w:hAnsi="Book Antiqua" w:cs="宋体"/>
          <w:kern w:val="0"/>
          <w:sz w:val="24"/>
          <w:szCs w:val="24"/>
        </w:rPr>
        <w:t>30 </w:t>
      </w:r>
      <w:proofErr w:type="spellStart"/>
      <w:r w:rsidRPr="009A4726">
        <w:rPr>
          <w:rFonts w:ascii="Book Antiqua" w:eastAsia="宋体" w:hAnsi="Book Antiqua" w:cs="宋体"/>
          <w:b/>
          <w:bCs/>
          <w:kern w:val="0"/>
          <w:sz w:val="24"/>
          <w:szCs w:val="24"/>
        </w:rPr>
        <w:t>Wurdinger</w:t>
      </w:r>
      <w:proofErr w:type="spellEnd"/>
      <w:r w:rsidRPr="009A4726">
        <w:rPr>
          <w:rFonts w:ascii="Book Antiqua" w:eastAsia="宋体" w:hAnsi="Book Antiqua" w:cs="宋体"/>
          <w:b/>
          <w:bCs/>
          <w:kern w:val="0"/>
          <w:sz w:val="24"/>
          <w:szCs w:val="24"/>
        </w:rPr>
        <w:t xml:space="preserve"> T</w:t>
      </w:r>
      <w:r w:rsidRPr="009A4726">
        <w:rPr>
          <w:rFonts w:ascii="Book Antiqua" w:eastAsia="宋体" w:hAnsi="Book Antiqua" w:cs="宋体"/>
          <w:kern w:val="0"/>
          <w:sz w:val="24"/>
          <w:szCs w:val="24"/>
        </w:rPr>
        <w:t>, Costa FF. Molecular therapy in the microRNA era. </w:t>
      </w:r>
      <w:r w:rsidRPr="009A4726">
        <w:rPr>
          <w:rFonts w:ascii="Book Antiqua" w:eastAsia="宋体" w:hAnsi="Book Antiqua" w:cs="宋体"/>
          <w:i/>
          <w:iCs/>
          <w:kern w:val="0"/>
          <w:sz w:val="24"/>
          <w:szCs w:val="24"/>
        </w:rPr>
        <w:t>Pharmacogenomics J</w:t>
      </w:r>
      <w:r w:rsidRPr="009A4726">
        <w:rPr>
          <w:rFonts w:ascii="Book Antiqua" w:eastAsia="宋体" w:hAnsi="Book Antiqua" w:cs="宋体"/>
          <w:kern w:val="0"/>
          <w:sz w:val="24"/>
          <w:szCs w:val="24"/>
        </w:rPr>
        <w:t> 2007; </w:t>
      </w:r>
      <w:r w:rsidRPr="009A4726">
        <w:rPr>
          <w:rFonts w:ascii="Book Antiqua" w:eastAsia="宋体" w:hAnsi="Book Antiqua" w:cs="宋体"/>
          <w:b/>
          <w:bCs/>
          <w:kern w:val="0"/>
          <w:sz w:val="24"/>
          <w:szCs w:val="24"/>
        </w:rPr>
        <w:t>7</w:t>
      </w:r>
      <w:r w:rsidRPr="009A4726">
        <w:rPr>
          <w:rFonts w:ascii="Book Antiqua" w:eastAsia="宋体" w:hAnsi="Book Antiqua" w:cs="宋体"/>
          <w:kern w:val="0"/>
          <w:sz w:val="24"/>
          <w:szCs w:val="24"/>
        </w:rPr>
        <w:t>: 297-304 [PMID: 17189960 DOI: 10.1038/sj.tpj.6500429]</w:t>
      </w:r>
    </w:p>
    <w:p w:rsidR="00A460B3" w:rsidRDefault="00A460B3" w:rsidP="007F187F">
      <w:pPr>
        <w:pStyle w:val="a5"/>
        <w:spacing w:line="360" w:lineRule="auto"/>
        <w:ind w:firstLineChars="0" w:firstLine="0"/>
        <w:jc w:val="right"/>
        <w:rPr>
          <w:rStyle w:val="ac"/>
          <w:rFonts w:ascii="Book Antiqua" w:hAnsi="Book Antiqua" w:cs="Arial"/>
          <w:bCs w:val="0"/>
          <w:noProof/>
          <w:color w:val="000000"/>
        </w:rPr>
      </w:pPr>
      <w:bookmarkStart w:id="56" w:name="OLE_LINK277"/>
      <w:bookmarkStart w:id="57" w:name="OLE_LINK278"/>
      <w:bookmarkStart w:id="58" w:name="OLE_LINK279"/>
      <w:bookmarkStart w:id="59" w:name="OLE_LINK290"/>
      <w:bookmarkStart w:id="60" w:name="OLE_LINK301"/>
      <w:bookmarkStart w:id="61" w:name="OLE_LINK312"/>
      <w:bookmarkStart w:id="62" w:name="OLE_LINK315"/>
      <w:bookmarkStart w:id="63" w:name="OLE_LINK316"/>
      <w:bookmarkStart w:id="64" w:name="OLE_LINK317"/>
      <w:bookmarkStart w:id="65" w:name="OLE_LINK318"/>
      <w:bookmarkStart w:id="66" w:name="OLE_LINK326"/>
      <w:bookmarkStart w:id="67" w:name="OLE_LINK335"/>
      <w:bookmarkStart w:id="68" w:name="OLE_LINK339"/>
      <w:bookmarkStart w:id="69" w:name="OLE_LINK348"/>
      <w:bookmarkStart w:id="70" w:name="OLE_LINK399"/>
      <w:bookmarkStart w:id="71" w:name="OLE_LINK419"/>
      <w:bookmarkStart w:id="72" w:name="OLE_LINK420"/>
      <w:bookmarkStart w:id="73" w:name="OLE_LINK423"/>
      <w:bookmarkStart w:id="74" w:name="OLE_LINK449"/>
      <w:bookmarkStart w:id="75" w:name="OLE_LINK450"/>
      <w:bookmarkStart w:id="76" w:name="OLE_LINK454"/>
      <w:bookmarkStart w:id="77" w:name="OLE_LINK461"/>
      <w:bookmarkStart w:id="78" w:name="OLE_LINK471"/>
      <w:bookmarkStart w:id="79" w:name="OLE_LINK474"/>
      <w:bookmarkStart w:id="80" w:name="OLE_LINK407"/>
      <w:bookmarkStart w:id="81" w:name="OLE_LINK494"/>
      <w:bookmarkStart w:id="82" w:name="OLE_LINK506"/>
      <w:bookmarkStart w:id="83" w:name="OLE_LINK519"/>
      <w:bookmarkStart w:id="84" w:name="OLE_LINK84"/>
      <w:bookmarkStart w:id="85" w:name="OLE_LINK85"/>
      <w:bookmarkStart w:id="86" w:name="OLE_LINK88"/>
      <w:bookmarkStart w:id="87" w:name="OLE_LINK89"/>
    </w:p>
    <w:p w:rsidR="00A460B3" w:rsidRDefault="00A460B3" w:rsidP="007F187F">
      <w:pPr>
        <w:pStyle w:val="a5"/>
        <w:spacing w:line="360" w:lineRule="auto"/>
        <w:ind w:firstLineChars="0" w:firstLine="0"/>
        <w:jc w:val="right"/>
        <w:rPr>
          <w:rFonts w:ascii="Book Antiqua" w:hAnsi="Book Antiqua"/>
          <w:b/>
          <w:bCs/>
          <w:color w:val="000000"/>
        </w:rPr>
      </w:pPr>
      <w:r w:rsidRPr="00712F63">
        <w:rPr>
          <w:rStyle w:val="ac"/>
          <w:rFonts w:ascii="Book Antiqua" w:hAnsi="Book Antiqua" w:cs="Arial"/>
          <w:bCs w:val="0"/>
          <w:noProof/>
          <w:color w:val="000000"/>
        </w:rPr>
        <w:t>P-Reviewer</w:t>
      </w:r>
      <w:r w:rsidRPr="00712F63">
        <w:rPr>
          <w:rStyle w:val="ac"/>
          <w:rFonts w:ascii="Book Antiqua" w:eastAsia="宋体" w:hAnsi="Book Antiqua" w:cs="Arial"/>
          <w:bCs w:val="0"/>
          <w:noProof/>
          <w:color w:val="000000"/>
        </w:rPr>
        <w:t>:</w:t>
      </w:r>
      <w:r w:rsidR="007F187F">
        <w:rPr>
          <w:rStyle w:val="ac"/>
          <w:rFonts w:ascii="Book Antiqua" w:eastAsia="宋体" w:hAnsi="Book Antiqua" w:cs="Arial" w:hint="eastAsia"/>
          <w:bCs w:val="0"/>
          <w:noProof/>
          <w:color w:val="000000"/>
        </w:rPr>
        <w:t xml:space="preserve"> </w:t>
      </w:r>
      <w:r>
        <w:rPr>
          <w:rFonts w:ascii="Book Antiqua" w:hAnsi="Book Antiqua"/>
          <w:bCs/>
          <w:color w:val="000000"/>
        </w:rPr>
        <w:t>Lee</w:t>
      </w:r>
      <w:r w:rsidRPr="00A460B3">
        <w:rPr>
          <w:rFonts w:ascii="Book Antiqua" w:hAnsi="Book Antiqua"/>
          <w:bCs/>
          <w:color w:val="000000"/>
        </w:rPr>
        <w:t xml:space="preserve"> HC</w:t>
      </w:r>
      <w:r>
        <w:rPr>
          <w:rFonts w:ascii="Book Antiqua" w:hAnsi="Book Antiqua" w:hint="eastAsia"/>
          <w:bCs/>
          <w:color w:val="000000"/>
        </w:rPr>
        <w:t>,</w:t>
      </w:r>
      <w:r w:rsidR="007F187F">
        <w:rPr>
          <w:rFonts w:ascii="Book Antiqua" w:hAnsi="Book Antiqua" w:hint="eastAsia"/>
          <w:bCs/>
          <w:color w:val="000000"/>
        </w:rPr>
        <w:t xml:space="preserve"> </w:t>
      </w:r>
      <w:proofErr w:type="spellStart"/>
      <w:r>
        <w:rPr>
          <w:rFonts w:ascii="Book Antiqua" w:hAnsi="Book Antiqua"/>
          <w:bCs/>
          <w:color w:val="000000"/>
        </w:rPr>
        <w:t>Kanda</w:t>
      </w:r>
      <w:r w:rsidRPr="00A460B3">
        <w:rPr>
          <w:rFonts w:ascii="Book Antiqua" w:hAnsi="Book Antiqua"/>
          <w:bCs/>
          <w:color w:val="000000"/>
        </w:rPr>
        <w:t>T</w:t>
      </w:r>
      <w:proofErr w:type="spellEnd"/>
      <w:r>
        <w:rPr>
          <w:rFonts w:ascii="Book Antiqua" w:hAnsi="Book Antiqua" w:hint="eastAsia"/>
          <w:bCs/>
          <w:color w:val="000000"/>
        </w:rPr>
        <w:t>,</w:t>
      </w:r>
      <w:r w:rsidR="007F187F">
        <w:rPr>
          <w:rFonts w:ascii="Book Antiqua" w:hAnsi="Book Antiqua" w:hint="eastAsia"/>
          <w:bCs/>
          <w:color w:val="000000"/>
        </w:rPr>
        <w:t xml:space="preserve"> </w:t>
      </w:r>
      <w:proofErr w:type="spellStart"/>
      <w:proofErr w:type="gramStart"/>
      <w:r>
        <w:rPr>
          <w:rFonts w:ascii="Book Antiqua" w:hAnsi="Book Antiqua"/>
          <w:bCs/>
          <w:color w:val="000000"/>
        </w:rPr>
        <w:t>Stanojevic</w:t>
      </w:r>
      <w:proofErr w:type="spellEnd"/>
      <w:proofErr w:type="gramEnd"/>
      <w:r w:rsidR="007F187F">
        <w:rPr>
          <w:rFonts w:ascii="Book Antiqua" w:hAnsi="Book Antiqua" w:hint="eastAsia"/>
          <w:bCs/>
          <w:color w:val="000000"/>
        </w:rPr>
        <w:t xml:space="preserve"> </w:t>
      </w:r>
      <w:r w:rsidRPr="00A460B3">
        <w:rPr>
          <w:rFonts w:ascii="Book Antiqua" w:hAnsi="Book Antiqua"/>
          <w:bCs/>
          <w:color w:val="000000"/>
        </w:rPr>
        <w:t>GZ</w:t>
      </w:r>
      <w:r w:rsidR="007F187F">
        <w:rPr>
          <w:rFonts w:ascii="Book Antiqua" w:hAnsi="Book Antiqua" w:hint="eastAsia"/>
          <w:bCs/>
          <w:color w:val="000000"/>
        </w:rPr>
        <w:t xml:space="preserve"> </w:t>
      </w:r>
      <w:r w:rsidRPr="00712F63">
        <w:rPr>
          <w:rFonts w:ascii="Book Antiqua" w:hAnsi="Book Antiqua"/>
          <w:b/>
          <w:bCs/>
          <w:color w:val="000000"/>
        </w:rPr>
        <w:t>S-Editor</w:t>
      </w:r>
      <w:r w:rsidRPr="00712F63">
        <w:rPr>
          <w:rFonts w:ascii="Book Antiqua" w:eastAsia="宋体" w:hAnsi="Book Antiqua"/>
          <w:b/>
          <w:bCs/>
          <w:color w:val="000000"/>
        </w:rPr>
        <w:t>:</w:t>
      </w:r>
      <w:r w:rsidR="007F187F">
        <w:rPr>
          <w:rFonts w:ascii="Book Antiqua" w:eastAsia="宋体" w:hAnsi="Book Antiqua" w:hint="eastAsia"/>
          <w:b/>
          <w:bCs/>
          <w:color w:val="000000"/>
        </w:rPr>
        <w:t xml:space="preserve"> </w:t>
      </w:r>
      <w:r w:rsidRPr="00712F63">
        <w:rPr>
          <w:rFonts w:ascii="Book Antiqua" w:eastAsia="宋体" w:hAnsi="Book Antiqua"/>
          <w:bCs/>
          <w:color w:val="000000"/>
        </w:rPr>
        <w:t>Qi Y</w:t>
      </w:r>
    </w:p>
    <w:p w:rsidR="00A460B3" w:rsidRPr="00712F63" w:rsidRDefault="00A460B3" w:rsidP="007F187F">
      <w:pPr>
        <w:pStyle w:val="a5"/>
        <w:spacing w:line="360" w:lineRule="auto"/>
        <w:ind w:firstLineChars="0" w:firstLine="0"/>
        <w:jc w:val="right"/>
        <w:rPr>
          <w:rFonts w:ascii="Book Antiqua" w:eastAsia="宋体" w:hAnsi="Book Antiqua"/>
          <w:b/>
          <w:bCs/>
          <w:color w:val="000000"/>
        </w:rPr>
      </w:pPr>
      <w:r w:rsidRPr="00712F63">
        <w:rPr>
          <w:rFonts w:ascii="Book Antiqua" w:hAnsi="Book Antiqua"/>
          <w:b/>
          <w:bCs/>
          <w:color w:val="000000"/>
        </w:rPr>
        <w:t>L-Editor</w:t>
      </w:r>
      <w:r w:rsidRPr="00712F63">
        <w:rPr>
          <w:rFonts w:ascii="Book Antiqua" w:eastAsia="宋体" w:hAnsi="Book Antiqua"/>
          <w:b/>
          <w:bCs/>
          <w:color w:val="000000"/>
        </w:rPr>
        <w:t>:</w:t>
      </w:r>
      <w:r w:rsidRPr="00712F63">
        <w:rPr>
          <w:rFonts w:ascii="Book Antiqua" w:hAnsi="Book Antiqua"/>
          <w:b/>
          <w:bCs/>
          <w:color w:val="000000"/>
        </w:rPr>
        <w:t xml:space="preserve">   E-Editor</w:t>
      </w:r>
      <w:r w:rsidRPr="00712F63">
        <w:rPr>
          <w:rFonts w:ascii="Book Antiqua" w:eastAsia="宋体" w:hAnsi="Book Antiqua"/>
          <w:b/>
          <w:bCs/>
          <w:color w:val="000000"/>
        </w:rPr>
        <w:t>:</w:t>
      </w:r>
    </w:p>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rsidR="00A460B3" w:rsidRPr="00A460B3" w:rsidRDefault="00A460B3" w:rsidP="007F187F">
      <w:pPr>
        <w:spacing w:line="360" w:lineRule="auto"/>
        <w:rPr>
          <w:rFonts w:ascii="Book Antiqua" w:hAnsi="Book Antiqua" w:cs="Times New Roman"/>
          <w:sz w:val="24"/>
          <w:szCs w:val="24"/>
        </w:rPr>
      </w:pPr>
    </w:p>
    <w:bookmarkEnd w:id="84"/>
    <w:bookmarkEnd w:id="85"/>
    <w:bookmarkEnd w:id="86"/>
    <w:bookmarkEnd w:id="87"/>
    <w:p w:rsidR="007D7CEC" w:rsidRDefault="007D7CEC" w:rsidP="007F187F">
      <w:pPr>
        <w:widowControl/>
        <w:jc w:val="left"/>
        <w:rPr>
          <w:rFonts w:ascii="Book Antiqua" w:hAnsi="Book Antiqua" w:cs="Times New Roman"/>
          <w:b/>
          <w:sz w:val="24"/>
          <w:szCs w:val="24"/>
        </w:rPr>
      </w:pPr>
      <w:r>
        <w:rPr>
          <w:rFonts w:ascii="Book Antiqua" w:hAnsi="Book Antiqua" w:cs="Times New Roman"/>
          <w:b/>
          <w:sz w:val="24"/>
          <w:szCs w:val="24"/>
        </w:rPr>
        <w:br w:type="page"/>
      </w:r>
    </w:p>
    <w:p w:rsidR="000D3DCF" w:rsidRPr="007D7CEC" w:rsidRDefault="000D3DCF" w:rsidP="007F187F">
      <w:pPr>
        <w:autoSpaceDE w:val="0"/>
        <w:autoSpaceDN w:val="0"/>
        <w:adjustRightInd w:val="0"/>
        <w:spacing w:line="360" w:lineRule="auto"/>
        <w:rPr>
          <w:rFonts w:ascii="Book Antiqua" w:hAnsi="Book Antiqua" w:cs="Times New Roman"/>
          <w:sz w:val="24"/>
          <w:szCs w:val="24"/>
        </w:rPr>
      </w:pPr>
      <w:r w:rsidRPr="00E53A09">
        <w:rPr>
          <w:rFonts w:ascii="Book Antiqua" w:hAnsi="Book Antiqua" w:cs="Times New Roman"/>
          <w:b/>
          <w:bCs/>
          <w:iCs/>
          <w:kern w:val="0"/>
          <w:sz w:val="24"/>
          <w:szCs w:val="24"/>
        </w:rPr>
        <w:lastRenderedPageBreak/>
        <w:t>Fig</w:t>
      </w:r>
      <w:r w:rsidR="007D7CEC">
        <w:rPr>
          <w:rFonts w:ascii="Book Antiqua" w:hAnsi="Book Antiqua" w:cs="Times New Roman" w:hint="eastAsia"/>
          <w:b/>
          <w:bCs/>
          <w:iCs/>
          <w:kern w:val="0"/>
          <w:sz w:val="24"/>
          <w:szCs w:val="24"/>
        </w:rPr>
        <w:t>ure</w:t>
      </w:r>
      <w:r w:rsidRPr="00E53A09">
        <w:rPr>
          <w:rFonts w:ascii="Book Antiqua" w:hAnsi="Book Antiqua" w:cs="Times New Roman"/>
          <w:b/>
          <w:bCs/>
          <w:iCs/>
          <w:kern w:val="0"/>
          <w:sz w:val="24"/>
          <w:szCs w:val="24"/>
        </w:rPr>
        <w:t xml:space="preserve"> 1</w:t>
      </w:r>
      <w:r w:rsidR="007F187F">
        <w:rPr>
          <w:rFonts w:ascii="Book Antiqua" w:hAnsi="Book Antiqua" w:cs="Times New Roman" w:hint="eastAsia"/>
          <w:b/>
          <w:bCs/>
          <w:iCs/>
          <w:kern w:val="0"/>
          <w:sz w:val="24"/>
          <w:szCs w:val="24"/>
        </w:rPr>
        <w:t xml:space="preserve"> </w:t>
      </w:r>
      <w:r w:rsidRPr="00E53A09">
        <w:rPr>
          <w:rFonts w:ascii="Book Antiqua" w:hAnsi="Book Antiqua" w:cs="Times New Roman"/>
          <w:b/>
          <w:kern w:val="0"/>
          <w:sz w:val="24"/>
          <w:szCs w:val="24"/>
        </w:rPr>
        <w:t xml:space="preserve">CDKN2D, MAP3K1 are direct targets of miR-451 in </w:t>
      </w:r>
      <w:r w:rsidRPr="007D7CEC">
        <w:rPr>
          <w:rFonts w:ascii="Book Antiqua" w:hAnsi="Book Antiqua" w:cs="Times New Roman"/>
          <w:b/>
          <w:kern w:val="0"/>
          <w:sz w:val="24"/>
          <w:szCs w:val="24"/>
        </w:rPr>
        <w:t xml:space="preserve">EC9706 </w:t>
      </w:r>
      <w:r w:rsidRPr="007D7CEC">
        <w:rPr>
          <w:rFonts w:ascii="Book Antiqua" w:eastAsia="AdvGulliv-B" w:hAnsi="Book Antiqua" w:cs="Times New Roman"/>
          <w:b/>
          <w:sz w:val="24"/>
          <w:szCs w:val="24"/>
        </w:rPr>
        <w:t>cells</w:t>
      </w:r>
      <w:r w:rsidRPr="007D7CEC">
        <w:rPr>
          <w:rFonts w:ascii="Book Antiqua" w:eastAsia="Times New Roman" w:hAnsi="Book Antiqua" w:cs="Times New Roman"/>
          <w:sz w:val="24"/>
          <w:szCs w:val="24"/>
        </w:rPr>
        <w:t>.</w:t>
      </w:r>
      <w:r w:rsidR="007F187F">
        <w:rPr>
          <w:rFonts w:ascii="Book Antiqua" w:hAnsi="Book Antiqua" w:cs="Times New Roman" w:hint="eastAsia"/>
          <w:sz w:val="24"/>
          <w:szCs w:val="24"/>
        </w:rPr>
        <w:t xml:space="preserve"> </w:t>
      </w:r>
      <w:r w:rsidRPr="007D7CEC">
        <w:rPr>
          <w:rFonts w:ascii="Book Antiqua" w:hAnsi="Book Antiqua" w:cs="Times New Roman"/>
          <w:bCs/>
          <w:sz w:val="24"/>
          <w:szCs w:val="24"/>
        </w:rPr>
        <w:t>A</w:t>
      </w:r>
      <w:r w:rsidR="007D7CEC" w:rsidRPr="007D7CEC">
        <w:rPr>
          <w:rFonts w:ascii="Book Antiqua" w:hAnsi="Book Antiqua" w:cs="Times New Roman" w:hint="eastAsia"/>
          <w:sz w:val="24"/>
          <w:szCs w:val="24"/>
        </w:rPr>
        <w:t>:</w:t>
      </w:r>
      <w:r w:rsidR="007F187F">
        <w:rPr>
          <w:rFonts w:ascii="Book Antiqua" w:hAnsi="Book Antiqua" w:cs="Times New Roman" w:hint="eastAsia"/>
          <w:sz w:val="24"/>
          <w:szCs w:val="24"/>
        </w:rPr>
        <w:t xml:space="preserve"> </w:t>
      </w:r>
      <w:r w:rsidRPr="007D7CEC">
        <w:rPr>
          <w:rFonts w:ascii="Book Antiqua" w:eastAsia="Times New Roman" w:hAnsi="Book Antiqua" w:cs="Times New Roman"/>
          <w:sz w:val="24"/>
          <w:szCs w:val="24"/>
        </w:rPr>
        <w:t>The putative miR-</w:t>
      </w:r>
      <w:r w:rsidRPr="007D7CEC">
        <w:rPr>
          <w:rFonts w:ascii="Book Antiqua" w:hAnsi="Book Antiqua" w:cs="Times New Roman"/>
          <w:sz w:val="24"/>
          <w:szCs w:val="24"/>
        </w:rPr>
        <w:t xml:space="preserve">451 </w:t>
      </w:r>
      <w:r w:rsidRPr="007D7CEC">
        <w:rPr>
          <w:rFonts w:ascii="Book Antiqua" w:eastAsia="Times New Roman" w:hAnsi="Book Antiqua" w:cs="Times New Roman"/>
          <w:sz w:val="24"/>
          <w:szCs w:val="24"/>
        </w:rPr>
        <w:t>binding sequences for the</w:t>
      </w:r>
      <w:r w:rsidRPr="007D7CEC">
        <w:rPr>
          <w:rFonts w:ascii="Book Antiqua" w:hAnsi="Book Antiqua" w:cs="Times New Roman"/>
          <w:sz w:val="24"/>
          <w:szCs w:val="24"/>
        </w:rPr>
        <w:t>CDKN2D</w:t>
      </w:r>
      <w:r w:rsidRPr="007D7CEC">
        <w:rPr>
          <w:rFonts w:ascii="Book Antiqua" w:eastAsia="Times New Roman" w:hAnsi="Book Antiqua" w:cs="Times New Roman"/>
          <w:sz w:val="24"/>
          <w:szCs w:val="24"/>
        </w:rPr>
        <w:t xml:space="preserve"> 3' UTRs.</w:t>
      </w:r>
      <w:r w:rsidRPr="007D7CEC">
        <w:rPr>
          <w:rFonts w:ascii="Book Antiqua" w:hAnsi="Book Antiqua" w:cs="Times New Roman"/>
          <w:sz w:val="24"/>
          <w:szCs w:val="24"/>
        </w:rPr>
        <w:t xml:space="preserve"> The 3' untranslated region (3'UTR) of CDKN2D contains a seed region for miR-451. </w:t>
      </w:r>
      <w:r w:rsidRPr="007D7CEC">
        <w:rPr>
          <w:rFonts w:ascii="Book Antiqua" w:hAnsi="Book Antiqua" w:cs="Times New Roman"/>
          <w:bCs/>
          <w:sz w:val="24"/>
          <w:szCs w:val="24"/>
        </w:rPr>
        <w:t>B</w:t>
      </w:r>
      <w:r w:rsidR="007D7CEC" w:rsidRPr="007D7CEC">
        <w:rPr>
          <w:rFonts w:ascii="Book Antiqua" w:hAnsi="Book Antiqua" w:cs="Times New Roman" w:hint="eastAsia"/>
          <w:bCs/>
          <w:sz w:val="24"/>
          <w:szCs w:val="24"/>
        </w:rPr>
        <w:t xml:space="preserve">: </w:t>
      </w:r>
      <w:r w:rsidRPr="007D7CEC">
        <w:rPr>
          <w:rFonts w:ascii="Book Antiqua" w:eastAsia="Times New Roman" w:hAnsi="Book Antiqua" w:cs="Times New Roman"/>
          <w:sz w:val="24"/>
          <w:szCs w:val="24"/>
        </w:rPr>
        <w:t>The putative miR-</w:t>
      </w:r>
      <w:r w:rsidRPr="007D7CEC">
        <w:rPr>
          <w:rFonts w:ascii="Book Antiqua" w:hAnsi="Book Antiqua" w:cs="Times New Roman"/>
          <w:sz w:val="24"/>
          <w:szCs w:val="24"/>
        </w:rPr>
        <w:t xml:space="preserve">451 </w:t>
      </w:r>
      <w:r w:rsidRPr="007D7CEC">
        <w:rPr>
          <w:rFonts w:ascii="Book Antiqua" w:eastAsia="Times New Roman" w:hAnsi="Book Antiqua" w:cs="Times New Roman"/>
          <w:sz w:val="24"/>
          <w:szCs w:val="24"/>
        </w:rPr>
        <w:t>binding sequences for the</w:t>
      </w:r>
      <w:r w:rsidRPr="007D7CEC">
        <w:rPr>
          <w:rFonts w:ascii="Book Antiqua" w:hAnsi="Book Antiqua" w:cs="Times New Roman"/>
          <w:sz w:val="24"/>
          <w:szCs w:val="24"/>
        </w:rPr>
        <w:t>MAP3K1</w:t>
      </w:r>
      <w:r w:rsidRPr="007D7CEC">
        <w:rPr>
          <w:rFonts w:ascii="Book Antiqua" w:eastAsia="Times New Roman" w:hAnsi="Book Antiqua" w:cs="Times New Roman"/>
          <w:sz w:val="24"/>
          <w:szCs w:val="24"/>
        </w:rPr>
        <w:t xml:space="preserve"> 3' UTRs.</w:t>
      </w:r>
      <w:r w:rsidRPr="007D7CEC">
        <w:rPr>
          <w:rFonts w:ascii="Book Antiqua" w:hAnsi="Book Antiqua" w:cs="Times New Roman"/>
          <w:sz w:val="24"/>
          <w:szCs w:val="24"/>
        </w:rPr>
        <w:t xml:space="preserve"> The 3' untranslated region (3'UTR) of MAP3K1 contains a seed region for miR-451. C</w:t>
      </w:r>
      <w:r w:rsidR="007D7CEC" w:rsidRPr="007D7CEC">
        <w:rPr>
          <w:rFonts w:ascii="Book Antiqua" w:hAnsi="Book Antiqua" w:cs="Times New Roman" w:hint="eastAsia"/>
          <w:sz w:val="24"/>
          <w:szCs w:val="24"/>
        </w:rPr>
        <w:t>:</w:t>
      </w:r>
      <w:r w:rsidRPr="007D7CEC">
        <w:rPr>
          <w:rFonts w:ascii="Book Antiqua" w:eastAsia="Times New Roman" w:hAnsi="Book Antiqua" w:cs="Times New Roman"/>
          <w:sz w:val="24"/>
          <w:szCs w:val="24"/>
        </w:rPr>
        <w:t>Western blotanalysed</w:t>
      </w:r>
      <w:r w:rsidRPr="007D7CEC">
        <w:rPr>
          <w:rFonts w:ascii="Book Antiqua" w:hAnsi="Book Antiqua" w:cs="Times New Roman"/>
          <w:sz w:val="24"/>
          <w:szCs w:val="24"/>
        </w:rPr>
        <w:t>CDKN2D</w:t>
      </w:r>
      <w:r w:rsidRPr="007D7CEC">
        <w:rPr>
          <w:rFonts w:ascii="Book Antiqua" w:eastAsia="Times New Roman" w:hAnsi="Book Antiqua" w:cs="Times New Roman"/>
          <w:sz w:val="24"/>
          <w:szCs w:val="24"/>
        </w:rPr>
        <w:t xml:space="preserve"> expression in transfected cells. Transfection of miR-</w:t>
      </w:r>
      <w:r w:rsidRPr="007D7CEC">
        <w:rPr>
          <w:rFonts w:ascii="Book Antiqua" w:hAnsi="Book Antiqua" w:cs="Times New Roman"/>
          <w:sz w:val="24"/>
          <w:szCs w:val="24"/>
        </w:rPr>
        <w:t>451 mimics</w:t>
      </w:r>
      <w:r w:rsidRPr="007D7CEC">
        <w:rPr>
          <w:rFonts w:ascii="Book Antiqua" w:eastAsia="Times New Roman" w:hAnsi="Book Antiqua" w:cs="Times New Roman"/>
          <w:sz w:val="24"/>
          <w:szCs w:val="24"/>
        </w:rPr>
        <w:t xml:space="preserve"> resulted in significant reduction of </w:t>
      </w:r>
      <w:r w:rsidRPr="007D7CEC">
        <w:rPr>
          <w:rFonts w:ascii="Book Antiqua" w:hAnsi="Book Antiqua" w:cs="Times New Roman"/>
          <w:sz w:val="24"/>
          <w:szCs w:val="24"/>
        </w:rPr>
        <w:t>CDKN2D</w:t>
      </w:r>
      <w:r w:rsidRPr="007D7CEC">
        <w:rPr>
          <w:rFonts w:ascii="Book Antiqua" w:eastAsia="Times New Roman" w:hAnsi="Book Antiqua" w:cs="Times New Roman"/>
          <w:sz w:val="24"/>
          <w:szCs w:val="24"/>
        </w:rPr>
        <w:t xml:space="preserve"> protein expression by western blot in </w:t>
      </w:r>
      <w:r w:rsidRPr="007D7CEC">
        <w:rPr>
          <w:rFonts w:ascii="Book Antiqua" w:hAnsi="Book Antiqua" w:cs="Times New Roman"/>
          <w:sz w:val="24"/>
          <w:szCs w:val="24"/>
        </w:rPr>
        <w:t xml:space="preserve">EC9706 and KYSE150 </w:t>
      </w:r>
      <w:r w:rsidRPr="007D7CEC">
        <w:rPr>
          <w:rFonts w:ascii="Book Antiqua" w:eastAsia="Times New Roman" w:hAnsi="Book Antiqua" w:cs="Times New Roman"/>
          <w:sz w:val="24"/>
          <w:szCs w:val="24"/>
        </w:rPr>
        <w:t>cells</w:t>
      </w:r>
      <w:r w:rsidRPr="007D7CEC">
        <w:rPr>
          <w:rFonts w:ascii="Book Antiqua" w:hAnsi="Book Antiqua" w:cs="Times New Roman"/>
          <w:sz w:val="24"/>
          <w:szCs w:val="24"/>
        </w:rPr>
        <w:t>. β-actin</w:t>
      </w:r>
      <w:r w:rsidRPr="007D7CEC">
        <w:rPr>
          <w:rFonts w:ascii="Book Antiqua" w:eastAsia="Times New Roman" w:hAnsi="Book Antiqua" w:cs="Times New Roman"/>
          <w:sz w:val="24"/>
          <w:szCs w:val="24"/>
        </w:rPr>
        <w:t xml:space="preserve"> was used as a reference. </w:t>
      </w:r>
      <w:r w:rsidRPr="007D7CEC">
        <w:rPr>
          <w:rFonts w:ascii="Book Antiqua" w:hAnsi="Book Antiqua" w:cs="Times New Roman"/>
          <w:sz w:val="24"/>
          <w:szCs w:val="24"/>
        </w:rPr>
        <w:t>D</w:t>
      </w:r>
      <w:r w:rsidR="007D7CEC" w:rsidRPr="007D7CEC">
        <w:rPr>
          <w:rFonts w:ascii="Book Antiqua" w:hAnsi="Book Antiqua" w:cs="Times New Roman" w:hint="eastAsia"/>
          <w:sz w:val="24"/>
          <w:szCs w:val="24"/>
        </w:rPr>
        <w:t>:</w:t>
      </w:r>
      <w:r w:rsidRPr="007D7CEC">
        <w:rPr>
          <w:rFonts w:ascii="Book Antiqua" w:eastAsia="Times New Roman" w:hAnsi="Book Antiqua" w:cs="Times New Roman"/>
          <w:sz w:val="24"/>
          <w:szCs w:val="24"/>
        </w:rPr>
        <w:t>Western blotanalysed</w:t>
      </w:r>
      <w:r w:rsidRPr="007D7CEC">
        <w:rPr>
          <w:rFonts w:ascii="Book Antiqua" w:hAnsi="Book Antiqua" w:cs="Times New Roman"/>
          <w:sz w:val="24"/>
          <w:szCs w:val="24"/>
        </w:rPr>
        <w:t>MAP3K1</w:t>
      </w:r>
      <w:r w:rsidRPr="007D7CEC">
        <w:rPr>
          <w:rFonts w:ascii="Book Antiqua" w:eastAsia="Times New Roman" w:hAnsi="Book Antiqua" w:cs="Times New Roman"/>
          <w:sz w:val="24"/>
          <w:szCs w:val="24"/>
        </w:rPr>
        <w:t xml:space="preserve"> expression in transfected cells. Transfection of miR-</w:t>
      </w:r>
      <w:r w:rsidRPr="007D7CEC">
        <w:rPr>
          <w:rFonts w:ascii="Book Antiqua" w:hAnsi="Book Antiqua" w:cs="Times New Roman"/>
          <w:sz w:val="24"/>
          <w:szCs w:val="24"/>
        </w:rPr>
        <w:t>451 mimics</w:t>
      </w:r>
      <w:r w:rsidRPr="007D7CEC">
        <w:rPr>
          <w:rFonts w:ascii="Book Antiqua" w:eastAsia="Times New Roman" w:hAnsi="Book Antiqua" w:cs="Times New Roman"/>
          <w:sz w:val="24"/>
          <w:szCs w:val="24"/>
        </w:rPr>
        <w:t xml:space="preserve"> resulted in significant reduction of </w:t>
      </w:r>
      <w:r w:rsidRPr="007D7CEC">
        <w:rPr>
          <w:rFonts w:ascii="Book Antiqua" w:hAnsi="Book Antiqua" w:cs="Times New Roman"/>
          <w:sz w:val="24"/>
          <w:szCs w:val="24"/>
        </w:rPr>
        <w:t>MAP3K1</w:t>
      </w:r>
      <w:r w:rsidRPr="007D7CEC">
        <w:rPr>
          <w:rFonts w:ascii="Book Antiqua" w:eastAsia="Times New Roman" w:hAnsi="Book Antiqua" w:cs="Times New Roman"/>
          <w:sz w:val="24"/>
          <w:szCs w:val="24"/>
        </w:rPr>
        <w:t xml:space="preserve"> protein expression by western blot in </w:t>
      </w:r>
      <w:r w:rsidRPr="007D7CEC">
        <w:rPr>
          <w:rFonts w:ascii="Book Antiqua" w:hAnsi="Book Antiqua" w:cs="Times New Roman"/>
          <w:sz w:val="24"/>
          <w:szCs w:val="24"/>
        </w:rPr>
        <w:t xml:space="preserve">EC9706 and KYSE150 </w:t>
      </w:r>
      <w:r w:rsidRPr="007D7CEC">
        <w:rPr>
          <w:rFonts w:ascii="Book Antiqua" w:eastAsia="Times New Roman" w:hAnsi="Book Antiqua" w:cs="Times New Roman"/>
          <w:sz w:val="24"/>
          <w:szCs w:val="24"/>
        </w:rPr>
        <w:t>cells</w:t>
      </w:r>
      <w:r w:rsidRPr="007D7CEC">
        <w:rPr>
          <w:rFonts w:ascii="Book Antiqua" w:hAnsi="Book Antiqua" w:cs="Times New Roman"/>
          <w:sz w:val="24"/>
          <w:szCs w:val="24"/>
        </w:rPr>
        <w:t>. β-actin</w:t>
      </w:r>
      <w:r w:rsidRPr="007D7CEC">
        <w:rPr>
          <w:rFonts w:ascii="Book Antiqua" w:eastAsia="Times New Roman" w:hAnsi="Book Antiqua" w:cs="Times New Roman"/>
          <w:sz w:val="24"/>
          <w:szCs w:val="24"/>
        </w:rPr>
        <w:t xml:space="preserve"> was used as a </w:t>
      </w:r>
      <w:proofErr w:type="spellStart"/>
      <w:r w:rsidRPr="007D7CEC">
        <w:rPr>
          <w:rFonts w:ascii="Book Antiqua" w:eastAsia="Times New Roman" w:hAnsi="Book Antiqua" w:cs="Times New Roman"/>
          <w:sz w:val="24"/>
          <w:szCs w:val="24"/>
        </w:rPr>
        <w:t>reference.</w:t>
      </w:r>
      <w:r w:rsidRPr="007D7CEC">
        <w:rPr>
          <w:rFonts w:ascii="Book Antiqua" w:hAnsi="Book Antiqua" w:cs="Times New Roman"/>
          <w:sz w:val="24"/>
          <w:szCs w:val="24"/>
        </w:rPr>
        <w:t>E</w:t>
      </w:r>
      <w:proofErr w:type="spellEnd"/>
      <w:r w:rsidR="007D7CEC" w:rsidRPr="007D7CEC">
        <w:rPr>
          <w:rFonts w:ascii="Book Antiqua" w:hAnsi="Book Antiqua" w:cs="Times New Roman" w:hint="eastAsia"/>
          <w:sz w:val="24"/>
          <w:szCs w:val="24"/>
        </w:rPr>
        <w:t>:</w:t>
      </w:r>
      <w:r w:rsidRPr="007D7CEC">
        <w:rPr>
          <w:rFonts w:ascii="Book Antiqua" w:hAnsi="Book Antiqua" w:cs="Times New Roman"/>
          <w:sz w:val="24"/>
          <w:szCs w:val="24"/>
        </w:rPr>
        <w:t xml:space="preserve"> miR-451 significantly decreased the luciferase activity of </w:t>
      </w:r>
      <w:r w:rsidRPr="007D7CEC">
        <w:rPr>
          <w:rFonts w:ascii="Book Antiqua" w:hAnsi="Book Antiqua" w:cs="Times New Roman"/>
          <w:kern w:val="0"/>
          <w:sz w:val="24"/>
          <w:szCs w:val="24"/>
        </w:rPr>
        <w:t>CDKN2D 3’UTR-Wt</w:t>
      </w:r>
      <w:r w:rsidRPr="007D7CEC">
        <w:rPr>
          <w:rFonts w:ascii="Book Antiqua" w:hAnsi="Book Antiqua" w:cs="Times New Roman"/>
          <w:sz w:val="24"/>
          <w:szCs w:val="24"/>
        </w:rPr>
        <w:t xml:space="preserve"> in EC9706 and KYSE150. F</w:t>
      </w:r>
      <w:r w:rsidR="00D52E16">
        <w:rPr>
          <w:rFonts w:ascii="Book Antiqua" w:hAnsi="Book Antiqua" w:cs="Times New Roman" w:hint="eastAsia"/>
          <w:sz w:val="24"/>
          <w:szCs w:val="24"/>
        </w:rPr>
        <w:t>:</w:t>
      </w:r>
      <w:r w:rsidRPr="007D7CEC">
        <w:rPr>
          <w:rFonts w:ascii="Book Antiqua" w:hAnsi="Book Antiqua" w:cs="Times New Roman"/>
          <w:sz w:val="24"/>
          <w:szCs w:val="24"/>
        </w:rPr>
        <w:t xml:space="preserve"> miR-451 significantly decreased the luciferase activity of MAP3K1</w:t>
      </w:r>
      <w:r w:rsidRPr="007D7CEC">
        <w:rPr>
          <w:rFonts w:ascii="Book Antiqua" w:hAnsi="Book Antiqua" w:cs="Times New Roman"/>
          <w:kern w:val="0"/>
          <w:sz w:val="24"/>
          <w:szCs w:val="24"/>
        </w:rPr>
        <w:t xml:space="preserve"> 3’UTR-Wt</w:t>
      </w:r>
      <w:r w:rsidRPr="007D7CEC">
        <w:rPr>
          <w:rFonts w:ascii="Book Antiqua" w:hAnsi="Book Antiqua" w:cs="Times New Roman"/>
          <w:sz w:val="24"/>
          <w:szCs w:val="24"/>
        </w:rPr>
        <w:t xml:space="preserve"> in EC9706 and </w:t>
      </w:r>
      <w:proofErr w:type="gramStart"/>
      <w:r w:rsidRPr="007D7CEC">
        <w:rPr>
          <w:rFonts w:ascii="Book Antiqua" w:hAnsi="Book Antiqua" w:cs="Times New Roman"/>
          <w:sz w:val="24"/>
          <w:szCs w:val="24"/>
        </w:rPr>
        <w:t>KYSE150(</w:t>
      </w:r>
      <w:proofErr w:type="spellStart"/>
      <w:proofErr w:type="gramEnd"/>
      <w:r w:rsidR="00D52E16" w:rsidRPr="006B4579">
        <w:rPr>
          <w:rFonts w:ascii="Book Antiqua" w:eastAsia="宋体" w:hAnsi="Book Antiqua" w:cs="Times New Roman" w:hint="eastAsia"/>
          <w:sz w:val="24"/>
          <w:szCs w:val="24"/>
          <w:vertAlign w:val="superscript"/>
        </w:rPr>
        <w:t>a</w:t>
      </w:r>
      <w:r w:rsidR="00D52E16" w:rsidRPr="006B4579">
        <w:rPr>
          <w:rFonts w:ascii="Book Antiqua" w:eastAsia="宋体" w:hAnsi="Book Antiqua" w:cs="Times New Roman"/>
          <w:i/>
          <w:sz w:val="24"/>
          <w:szCs w:val="24"/>
        </w:rPr>
        <w:t>P</w:t>
      </w:r>
      <w:proofErr w:type="spellEnd"/>
      <w:r w:rsidR="00A80A2C">
        <w:rPr>
          <w:rFonts w:ascii="Book Antiqua" w:eastAsia="宋体" w:hAnsi="Book Antiqua" w:cs="Times New Roman" w:hint="eastAsia"/>
          <w:i/>
          <w:sz w:val="24"/>
          <w:szCs w:val="24"/>
        </w:rPr>
        <w:t xml:space="preserve"> </w:t>
      </w:r>
      <w:r w:rsidR="00D52E16" w:rsidRPr="006B4579">
        <w:rPr>
          <w:rFonts w:ascii="Book Antiqua" w:eastAsia="宋体" w:hAnsi="Book Antiqua" w:cs="Times New Roman" w:hint="eastAsia"/>
          <w:sz w:val="24"/>
          <w:szCs w:val="24"/>
        </w:rPr>
        <w:t>&lt;</w:t>
      </w:r>
      <w:r w:rsidR="00A80A2C">
        <w:rPr>
          <w:rFonts w:ascii="Book Antiqua" w:eastAsia="宋体" w:hAnsi="Book Antiqua" w:cs="Times New Roman" w:hint="eastAsia"/>
          <w:sz w:val="24"/>
          <w:szCs w:val="24"/>
        </w:rPr>
        <w:t xml:space="preserve"> </w:t>
      </w:r>
      <w:r w:rsidR="00D52E16" w:rsidRPr="006B4579">
        <w:rPr>
          <w:rFonts w:ascii="Book Antiqua" w:eastAsia="宋体" w:hAnsi="Book Antiqua" w:cs="Times New Roman"/>
          <w:sz w:val="24"/>
          <w:szCs w:val="24"/>
        </w:rPr>
        <w:t xml:space="preserve">0.05 </w:t>
      </w:r>
      <w:r w:rsidR="00D52E16" w:rsidRPr="006B4579">
        <w:rPr>
          <w:rFonts w:ascii="Book Antiqua" w:eastAsia="宋体" w:hAnsi="Book Antiqua" w:cs="Times New Roman" w:hint="eastAsia"/>
          <w:i/>
          <w:sz w:val="24"/>
          <w:szCs w:val="24"/>
        </w:rPr>
        <w:t>vs</w:t>
      </w:r>
      <w:r w:rsidR="00A80A2C">
        <w:rPr>
          <w:rFonts w:ascii="Book Antiqua" w:eastAsia="宋体" w:hAnsi="Book Antiqua" w:cs="Times New Roman" w:hint="eastAsia"/>
          <w:i/>
          <w:sz w:val="24"/>
          <w:szCs w:val="24"/>
        </w:rPr>
        <w:t xml:space="preserve"> </w:t>
      </w:r>
      <w:r w:rsidR="00D52E16" w:rsidRPr="006B4579">
        <w:rPr>
          <w:rFonts w:ascii="Book Antiqua" w:eastAsia="宋体" w:hAnsi="Book Antiqua" w:cs="Times New Roman"/>
          <w:sz w:val="24"/>
          <w:szCs w:val="24"/>
        </w:rPr>
        <w:t>control group</w:t>
      </w:r>
      <w:r w:rsidRPr="007D7CEC">
        <w:rPr>
          <w:rFonts w:ascii="Book Antiqua" w:hAnsi="Book Antiqua" w:cs="Times New Roman"/>
          <w:sz w:val="24"/>
          <w:szCs w:val="24"/>
        </w:rPr>
        <w:t>)</w:t>
      </w:r>
      <w:r w:rsidRPr="007D7CEC">
        <w:rPr>
          <w:rFonts w:ascii="Book Antiqua" w:eastAsia="Times New Roman" w:hAnsi="Book Antiqua" w:cs="Times New Roman"/>
          <w:sz w:val="24"/>
          <w:szCs w:val="24"/>
        </w:rPr>
        <w:t>.</w:t>
      </w:r>
    </w:p>
    <w:p w:rsidR="008E4C80" w:rsidRPr="008E4C80" w:rsidRDefault="006B4579" w:rsidP="007F187F">
      <w:pPr>
        <w:widowControl/>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14:anchorId="267630D5" wp14:editId="1F3C354C">
            <wp:extent cx="5231765" cy="453199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1765" cy="4531995"/>
                    </a:xfrm>
                    <a:prstGeom prst="rect">
                      <a:avLst/>
                    </a:prstGeom>
                    <a:noFill/>
                    <a:ln>
                      <a:noFill/>
                    </a:ln>
                  </pic:spPr>
                </pic:pic>
              </a:graphicData>
            </a:graphic>
          </wp:inline>
        </w:drawing>
      </w:r>
    </w:p>
    <w:p w:rsidR="007D7CEC" w:rsidRPr="007D7CEC" w:rsidRDefault="007D7CEC" w:rsidP="007F187F">
      <w:pPr>
        <w:autoSpaceDE w:val="0"/>
        <w:autoSpaceDN w:val="0"/>
        <w:adjustRightInd w:val="0"/>
        <w:spacing w:line="360" w:lineRule="auto"/>
        <w:rPr>
          <w:rFonts w:ascii="Book Antiqua" w:hAnsi="Book Antiqua" w:cs="Times New Roman"/>
          <w:sz w:val="24"/>
          <w:szCs w:val="24"/>
        </w:rPr>
      </w:pPr>
    </w:p>
    <w:p w:rsidR="00D52E16" w:rsidRDefault="00D52E16" w:rsidP="007F187F">
      <w:pPr>
        <w:widowControl/>
        <w:jc w:val="left"/>
        <w:rPr>
          <w:rFonts w:ascii="Book Antiqua" w:hAnsi="Book Antiqua" w:cs="Times New Roman"/>
          <w:b/>
          <w:bCs/>
          <w:iCs/>
          <w:kern w:val="0"/>
          <w:sz w:val="24"/>
          <w:szCs w:val="24"/>
        </w:rPr>
      </w:pPr>
      <w:r>
        <w:rPr>
          <w:rFonts w:ascii="Book Antiqua" w:hAnsi="Book Antiqua" w:cs="Times New Roman"/>
          <w:b/>
          <w:bCs/>
          <w:iCs/>
          <w:kern w:val="0"/>
          <w:sz w:val="24"/>
          <w:szCs w:val="24"/>
        </w:rPr>
        <w:br w:type="page"/>
      </w:r>
    </w:p>
    <w:p w:rsidR="000D3DCF" w:rsidRPr="006B4579" w:rsidRDefault="000D3DCF" w:rsidP="007F187F">
      <w:pPr>
        <w:spacing w:line="360" w:lineRule="auto"/>
        <w:rPr>
          <w:rFonts w:ascii="Book Antiqua" w:hAnsi="Book Antiqua" w:cs="Times New Roman"/>
          <w:sz w:val="24"/>
          <w:szCs w:val="24"/>
        </w:rPr>
      </w:pPr>
      <w:r w:rsidRPr="00E53A09">
        <w:rPr>
          <w:rFonts w:ascii="Book Antiqua" w:hAnsi="Book Antiqua" w:cs="Times New Roman"/>
          <w:b/>
          <w:bCs/>
          <w:iCs/>
          <w:kern w:val="0"/>
          <w:sz w:val="24"/>
          <w:szCs w:val="24"/>
        </w:rPr>
        <w:lastRenderedPageBreak/>
        <w:t>Fig</w:t>
      </w:r>
      <w:r w:rsidR="007D7CEC">
        <w:rPr>
          <w:rFonts w:ascii="Book Antiqua" w:hAnsi="Book Antiqua" w:cs="Times New Roman" w:hint="eastAsia"/>
          <w:b/>
          <w:bCs/>
          <w:iCs/>
          <w:kern w:val="0"/>
          <w:sz w:val="24"/>
          <w:szCs w:val="24"/>
        </w:rPr>
        <w:t xml:space="preserve">ure </w:t>
      </w:r>
      <w:r w:rsidRPr="00E53A09">
        <w:rPr>
          <w:rFonts w:ascii="Book Antiqua" w:hAnsi="Book Antiqua" w:cs="Times New Roman"/>
          <w:b/>
          <w:bCs/>
          <w:iCs/>
          <w:kern w:val="0"/>
          <w:sz w:val="24"/>
          <w:szCs w:val="24"/>
        </w:rPr>
        <w:t>2</w:t>
      </w:r>
      <w:r w:rsidRPr="00E53A09">
        <w:rPr>
          <w:rFonts w:ascii="Book Antiqua" w:eastAsia="宋体" w:hAnsi="Book Antiqua" w:cs="Times New Roman"/>
          <w:b/>
          <w:color w:val="000000"/>
          <w:kern w:val="0"/>
          <w:sz w:val="24"/>
          <w:szCs w:val="24"/>
        </w:rPr>
        <w:t xml:space="preserve">CDKN2D and </w:t>
      </w:r>
      <w:r w:rsidRPr="007F187F">
        <w:rPr>
          <w:rFonts w:ascii="Book Antiqua" w:eastAsia="宋体" w:hAnsi="Book Antiqua" w:cs="Times New Roman"/>
          <w:b/>
          <w:color w:val="000000"/>
          <w:kern w:val="0"/>
          <w:sz w:val="24"/>
          <w:szCs w:val="24"/>
        </w:rPr>
        <w:t>MAP3K1 overexpression reversed the effect of miR-451.</w:t>
      </w:r>
      <w:r w:rsidRPr="006B4579">
        <w:rPr>
          <w:rFonts w:ascii="Book Antiqua" w:eastAsia="宋体" w:hAnsi="Book Antiqua" w:cs="Times New Roman"/>
          <w:color w:val="000000"/>
          <w:kern w:val="0"/>
          <w:sz w:val="24"/>
          <w:szCs w:val="24"/>
        </w:rPr>
        <w:t xml:space="preserve"> </w:t>
      </w:r>
      <w:r w:rsidRPr="006B4579">
        <w:rPr>
          <w:rFonts w:ascii="Book Antiqua" w:hAnsi="Book Antiqua" w:cs="Times New Roman"/>
          <w:sz w:val="24"/>
          <w:szCs w:val="24"/>
        </w:rPr>
        <w:t>A</w:t>
      </w:r>
      <w:r w:rsidR="007D7CEC" w:rsidRPr="006B4579">
        <w:rPr>
          <w:rFonts w:ascii="Book Antiqua" w:hAnsi="Book Antiqua" w:cs="Times New Roman" w:hint="eastAsia"/>
          <w:sz w:val="24"/>
          <w:szCs w:val="24"/>
        </w:rPr>
        <w:t>:</w:t>
      </w:r>
      <w:r w:rsidR="007F187F">
        <w:rPr>
          <w:rFonts w:ascii="Book Antiqua" w:hAnsi="Book Antiqua" w:cs="Times New Roman" w:hint="eastAsia"/>
          <w:sz w:val="24"/>
          <w:szCs w:val="24"/>
        </w:rPr>
        <w:t xml:space="preserve"> </w:t>
      </w:r>
      <w:r w:rsidRPr="006B4579">
        <w:rPr>
          <w:rFonts w:ascii="Book Antiqua" w:eastAsia="宋体" w:hAnsi="Book Antiqua" w:cs="Times New Roman"/>
          <w:color w:val="000000"/>
          <w:kern w:val="0"/>
          <w:sz w:val="24"/>
          <w:szCs w:val="24"/>
        </w:rPr>
        <w:t>CDKN2D</w:t>
      </w:r>
      <w:r w:rsidR="007F187F">
        <w:rPr>
          <w:rFonts w:ascii="Book Antiqua" w:eastAsia="宋体" w:hAnsi="Book Antiqua" w:cs="Times New Roman" w:hint="eastAsia"/>
          <w:color w:val="000000"/>
          <w:kern w:val="0"/>
          <w:sz w:val="24"/>
          <w:szCs w:val="24"/>
        </w:rPr>
        <w:t xml:space="preserve"> </w:t>
      </w:r>
      <w:r w:rsidRPr="006B4579">
        <w:rPr>
          <w:rFonts w:ascii="Book Antiqua" w:eastAsia="宋体" w:hAnsi="Book Antiqua" w:cs="Times New Roman"/>
          <w:color w:val="000000"/>
          <w:kern w:val="0"/>
          <w:sz w:val="24"/>
          <w:szCs w:val="24"/>
        </w:rPr>
        <w:t>and MAP3K1</w:t>
      </w:r>
      <w:r w:rsidR="007F187F">
        <w:rPr>
          <w:rFonts w:ascii="Book Antiqua" w:eastAsia="宋体" w:hAnsi="Book Antiqua" w:cs="Times New Roman" w:hint="eastAsia"/>
          <w:color w:val="000000"/>
          <w:kern w:val="0"/>
          <w:sz w:val="24"/>
          <w:szCs w:val="24"/>
        </w:rPr>
        <w:t xml:space="preserve"> </w:t>
      </w:r>
      <w:r w:rsidRPr="006B4579">
        <w:rPr>
          <w:rFonts w:ascii="Book Antiqua" w:hAnsi="Book Antiqua" w:cs="Times New Roman"/>
          <w:color w:val="000000"/>
          <w:sz w:val="24"/>
          <w:szCs w:val="24"/>
        </w:rPr>
        <w:t xml:space="preserve">protein level was detected by Western blot assay. </w:t>
      </w:r>
      <w:r w:rsidRPr="006B4579">
        <w:rPr>
          <w:rFonts w:ascii="Book Antiqua" w:eastAsia="AdvGulliv-B" w:hAnsi="Book Antiqua" w:cs="Times New Roman"/>
          <w:sz w:val="24"/>
          <w:szCs w:val="24"/>
        </w:rPr>
        <w:t xml:space="preserve">Western blot assay showed that transfection of miR-451 </w:t>
      </w:r>
      <w:r w:rsidRPr="006B4579">
        <w:rPr>
          <w:rFonts w:ascii="Book Antiqua" w:hAnsi="Book Antiqua" w:cs="Times New Roman"/>
          <w:kern w:val="0"/>
          <w:sz w:val="24"/>
          <w:szCs w:val="24"/>
        </w:rPr>
        <w:t xml:space="preserve">mimics inhibited the expression of </w:t>
      </w:r>
      <w:r w:rsidRPr="006B4579">
        <w:rPr>
          <w:rFonts w:ascii="Book Antiqua" w:eastAsia="宋体" w:hAnsi="Book Antiqua" w:cs="Times New Roman"/>
          <w:color w:val="000000"/>
          <w:kern w:val="0"/>
          <w:sz w:val="24"/>
          <w:szCs w:val="24"/>
        </w:rPr>
        <w:t>CDKN2D or MAP3K1</w:t>
      </w:r>
      <w:r w:rsidRPr="006B4579">
        <w:rPr>
          <w:rFonts w:ascii="Book Antiqua" w:hAnsi="Book Antiqua" w:cs="Times New Roman"/>
          <w:sz w:val="24"/>
          <w:szCs w:val="24"/>
        </w:rPr>
        <w:t xml:space="preserve">. </w:t>
      </w:r>
      <w:r w:rsidRPr="006B4579">
        <w:rPr>
          <w:rFonts w:ascii="Book Antiqua" w:eastAsia="AdvGulliv-B" w:hAnsi="Book Antiqua" w:cs="Times New Roman"/>
          <w:sz w:val="24"/>
          <w:szCs w:val="24"/>
        </w:rPr>
        <w:t>Co-transfection of pcDNA3.1-</w:t>
      </w:r>
      <w:r w:rsidRPr="006B4579">
        <w:rPr>
          <w:rFonts w:ascii="Book Antiqua" w:eastAsia="宋体" w:hAnsi="Book Antiqua" w:cs="Times New Roman"/>
          <w:color w:val="000000"/>
          <w:kern w:val="0"/>
          <w:sz w:val="24"/>
          <w:szCs w:val="24"/>
        </w:rPr>
        <w:t>CDKN2D or</w:t>
      </w:r>
      <w:r w:rsidRPr="006B4579">
        <w:rPr>
          <w:rFonts w:ascii="Book Antiqua" w:eastAsia="AdvGulliv-B" w:hAnsi="Book Antiqua" w:cs="Times New Roman"/>
          <w:sz w:val="24"/>
          <w:szCs w:val="24"/>
        </w:rPr>
        <w:t xml:space="preserve"> pcDNA3.1-</w:t>
      </w:r>
      <w:r w:rsidRPr="006B4579">
        <w:rPr>
          <w:rFonts w:ascii="Book Antiqua" w:eastAsia="宋体" w:hAnsi="Book Antiqua" w:cs="Times New Roman"/>
          <w:color w:val="000000"/>
          <w:kern w:val="0"/>
          <w:sz w:val="24"/>
          <w:szCs w:val="24"/>
        </w:rPr>
        <w:t xml:space="preserve"> MAP3K1</w:t>
      </w:r>
      <w:r w:rsidRPr="006B4579">
        <w:rPr>
          <w:rFonts w:ascii="Book Antiqua" w:eastAsia="AdvGulliv-B" w:hAnsi="Book Antiqua" w:cs="Times New Roman"/>
          <w:sz w:val="24"/>
          <w:szCs w:val="24"/>
        </w:rPr>
        <w:t xml:space="preserve">and miR-451 abrogated the effects of miR-451 on </w:t>
      </w:r>
      <w:r w:rsidRPr="006B4579">
        <w:rPr>
          <w:rFonts w:ascii="Book Antiqua" w:eastAsia="宋体" w:hAnsi="Book Antiqua" w:cs="Times New Roman"/>
          <w:color w:val="000000"/>
          <w:kern w:val="0"/>
          <w:sz w:val="24"/>
          <w:szCs w:val="24"/>
        </w:rPr>
        <w:t>CDKN2Dor MAP3K1</w:t>
      </w:r>
      <w:r w:rsidRPr="006B4579">
        <w:rPr>
          <w:rFonts w:ascii="Book Antiqua" w:eastAsia="AdvGulliv-B" w:hAnsi="Book Antiqua" w:cs="Times New Roman"/>
          <w:sz w:val="24"/>
          <w:szCs w:val="24"/>
        </w:rPr>
        <w:t xml:space="preserve">expression. </w:t>
      </w:r>
      <w:r w:rsidRPr="006B4579">
        <w:rPr>
          <w:rFonts w:ascii="Book Antiqua" w:hAnsi="Book Antiqua" w:cs="Times New Roman"/>
          <w:sz w:val="24"/>
          <w:szCs w:val="24"/>
        </w:rPr>
        <w:t>β-actin</w:t>
      </w:r>
      <w:r w:rsidRPr="006B4579">
        <w:rPr>
          <w:rFonts w:ascii="Book Antiqua" w:eastAsia="Times New Roman" w:hAnsi="Book Antiqua" w:cs="Times New Roman"/>
          <w:sz w:val="24"/>
          <w:szCs w:val="24"/>
        </w:rPr>
        <w:t xml:space="preserve"> was used as a reference. </w:t>
      </w:r>
      <w:r w:rsidRPr="006B4579">
        <w:rPr>
          <w:rFonts w:ascii="Book Antiqua" w:eastAsia="AdvGulliv-B" w:hAnsi="Book Antiqua" w:cs="Times New Roman"/>
          <w:sz w:val="24"/>
          <w:szCs w:val="24"/>
        </w:rPr>
        <w:t>B</w:t>
      </w:r>
      <w:r w:rsidR="007D7CEC" w:rsidRPr="006B4579">
        <w:rPr>
          <w:rFonts w:ascii="Book Antiqua" w:hAnsi="Book Antiqua" w:cs="Times New Roman" w:hint="eastAsia"/>
          <w:sz w:val="24"/>
          <w:szCs w:val="24"/>
        </w:rPr>
        <w:t>:</w:t>
      </w:r>
      <w:r w:rsidRPr="006B4579">
        <w:rPr>
          <w:rFonts w:ascii="Book Antiqua" w:hAnsi="Book Antiqua" w:cs="Times New Roman"/>
          <w:sz w:val="24"/>
          <w:szCs w:val="24"/>
        </w:rPr>
        <w:t xml:space="preserve"> The </w:t>
      </w:r>
      <w:r w:rsidRPr="006B4579">
        <w:rPr>
          <w:rFonts w:ascii="Book Antiqua" w:eastAsia="AdvGulliv-B" w:hAnsi="Book Antiqua" w:cs="Times New Roman"/>
          <w:sz w:val="24"/>
          <w:szCs w:val="24"/>
        </w:rPr>
        <w:t xml:space="preserve">expression of </w:t>
      </w:r>
      <w:r w:rsidRPr="006B4579">
        <w:rPr>
          <w:rFonts w:ascii="Book Antiqua" w:hAnsi="Book Antiqua" w:cs="Times New Roman"/>
          <w:kern w:val="0"/>
          <w:sz w:val="24"/>
          <w:szCs w:val="24"/>
        </w:rPr>
        <w:t xml:space="preserve">CDKN2D </w:t>
      </w:r>
      <w:r w:rsidRPr="006B4579">
        <w:rPr>
          <w:rFonts w:ascii="Book Antiqua" w:eastAsia="AdvGulliv-B" w:hAnsi="Book Antiqua" w:cs="Times New Roman"/>
          <w:sz w:val="24"/>
          <w:szCs w:val="24"/>
        </w:rPr>
        <w:t>could partially reverse the anti-proliferation function of miR-451.</w:t>
      </w:r>
      <w:r w:rsidRPr="006B4579">
        <w:rPr>
          <w:rFonts w:ascii="Book Antiqua" w:eastAsia="宋体" w:hAnsi="Book Antiqua" w:cs="Times New Roman"/>
          <w:kern w:val="0"/>
          <w:sz w:val="24"/>
          <w:szCs w:val="24"/>
        </w:rPr>
        <w:t>Colony formation assays</w:t>
      </w:r>
      <w:r w:rsidRPr="006B4579">
        <w:rPr>
          <w:rFonts w:ascii="Book Antiqua" w:eastAsia="宋体" w:hAnsi="Book Antiqua" w:cs="Times New Roman"/>
          <w:color w:val="000000"/>
          <w:sz w:val="24"/>
          <w:szCs w:val="24"/>
        </w:rPr>
        <w:t xml:space="preserve"> was performed. </w:t>
      </w:r>
      <w:proofErr w:type="spellStart"/>
      <w:proofErr w:type="gramStart"/>
      <w:r w:rsidR="006B4579" w:rsidRPr="006B4579">
        <w:rPr>
          <w:rFonts w:ascii="Book Antiqua" w:eastAsia="宋体" w:hAnsi="Book Antiqua" w:cs="Times New Roman" w:hint="eastAsia"/>
          <w:sz w:val="24"/>
          <w:szCs w:val="24"/>
          <w:vertAlign w:val="superscript"/>
        </w:rPr>
        <w:t>a</w:t>
      </w:r>
      <w:r w:rsidRPr="006B4579">
        <w:rPr>
          <w:rFonts w:ascii="Book Antiqua" w:eastAsia="宋体" w:hAnsi="Book Antiqua" w:cs="Times New Roman"/>
          <w:i/>
          <w:sz w:val="24"/>
          <w:szCs w:val="24"/>
        </w:rPr>
        <w:t>P</w:t>
      </w:r>
      <w:proofErr w:type="spellEnd"/>
      <w:proofErr w:type="gramEnd"/>
      <w:r w:rsidR="00A80A2C">
        <w:rPr>
          <w:rFonts w:ascii="Book Antiqua" w:eastAsia="宋体" w:hAnsi="Book Antiqua" w:cs="Times New Roman" w:hint="eastAsia"/>
          <w:i/>
          <w:sz w:val="24"/>
          <w:szCs w:val="24"/>
        </w:rPr>
        <w:t xml:space="preserve"> </w:t>
      </w:r>
      <w:r w:rsidR="006B4579" w:rsidRPr="006B4579">
        <w:rPr>
          <w:rFonts w:ascii="Book Antiqua" w:eastAsia="宋体" w:hAnsi="Book Antiqua" w:cs="Times New Roman" w:hint="eastAsia"/>
          <w:sz w:val="24"/>
          <w:szCs w:val="24"/>
        </w:rPr>
        <w:t>&lt;</w:t>
      </w:r>
      <w:r w:rsidR="00A80A2C">
        <w:rPr>
          <w:rFonts w:ascii="Book Antiqua" w:eastAsia="宋体" w:hAnsi="Book Antiqua" w:cs="Times New Roman" w:hint="eastAsia"/>
          <w:sz w:val="24"/>
          <w:szCs w:val="24"/>
        </w:rPr>
        <w:t xml:space="preserve"> </w:t>
      </w:r>
      <w:r w:rsidRPr="006B4579">
        <w:rPr>
          <w:rFonts w:ascii="Book Antiqua" w:eastAsia="宋体" w:hAnsi="Book Antiqua" w:cs="Times New Roman"/>
          <w:sz w:val="24"/>
          <w:szCs w:val="24"/>
        </w:rPr>
        <w:t xml:space="preserve">0.05 </w:t>
      </w:r>
      <w:r w:rsidR="006B4579" w:rsidRPr="006B4579">
        <w:rPr>
          <w:rFonts w:ascii="Book Antiqua" w:eastAsia="宋体" w:hAnsi="Book Antiqua" w:cs="Times New Roman" w:hint="eastAsia"/>
          <w:i/>
          <w:sz w:val="24"/>
          <w:szCs w:val="24"/>
        </w:rPr>
        <w:t>vs</w:t>
      </w:r>
      <w:r w:rsidR="00A80A2C">
        <w:rPr>
          <w:rFonts w:ascii="Book Antiqua" w:eastAsia="宋体" w:hAnsi="Book Antiqua" w:cs="Times New Roman" w:hint="eastAsia"/>
          <w:i/>
          <w:sz w:val="24"/>
          <w:szCs w:val="24"/>
        </w:rPr>
        <w:t xml:space="preserve"> </w:t>
      </w:r>
      <w:r w:rsidRPr="006B4579">
        <w:rPr>
          <w:rFonts w:ascii="Book Antiqua" w:eastAsia="宋体" w:hAnsi="Book Antiqua" w:cs="Times New Roman"/>
          <w:sz w:val="24"/>
          <w:szCs w:val="24"/>
        </w:rPr>
        <w:t xml:space="preserve">control group. </w:t>
      </w:r>
      <w:r w:rsidRPr="006B4579">
        <w:rPr>
          <w:rFonts w:ascii="Book Antiqua" w:hAnsi="Book Antiqua" w:cs="Times New Roman"/>
          <w:sz w:val="24"/>
          <w:szCs w:val="24"/>
        </w:rPr>
        <w:t>C</w:t>
      </w:r>
      <w:r w:rsidR="007D7CEC" w:rsidRPr="006B4579">
        <w:rPr>
          <w:rFonts w:ascii="Book Antiqua" w:hAnsi="Book Antiqua" w:cs="Times New Roman" w:hint="eastAsia"/>
          <w:sz w:val="24"/>
          <w:szCs w:val="24"/>
        </w:rPr>
        <w:t>:</w:t>
      </w:r>
      <w:r w:rsidRPr="006B4579">
        <w:rPr>
          <w:rFonts w:ascii="Book Antiqua" w:hAnsi="Book Antiqua" w:cs="Times New Roman"/>
          <w:sz w:val="24"/>
          <w:szCs w:val="24"/>
        </w:rPr>
        <w:t xml:space="preserve"> The </w:t>
      </w:r>
      <w:r w:rsidRPr="006B4579">
        <w:rPr>
          <w:rFonts w:ascii="Book Antiqua" w:eastAsia="AdvGulliv-B" w:hAnsi="Book Antiqua" w:cs="Times New Roman"/>
          <w:sz w:val="24"/>
          <w:szCs w:val="24"/>
        </w:rPr>
        <w:t xml:space="preserve">expression of </w:t>
      </w:r>
      <w:r w:rsidRPr="006B4579">
        <w:rPr>
          <w:rFonts w:ascii="Book Antiqua" w:eastAsia="宋体" w:hAnsi="Book Antiqua" w:cs="Times New Roman"/>
          <w:color w:val="000000"/>
          <w:kern w:val="0"/>
          <w:sz w:val="24"/>
          <w:szCs w:val="24"/>
        </w:rPr>
        <w:t>MAP3K1</w:t>
      </w:r>
      <w:r w:rsidRPr="006B4579">
        <w:rPr>
          <w:rFonts w:ascii="Book Antiqua" w:eastAsia="AdvGulliv-B" w:hAnsi="Book Antiqua" w:cs="Times New Roman"/>
          <w:sz w:val="24"/>
          <w:szCs w:val="24"/>
        </w:rPr>
        <w:t>could partially reverse the anti-proliferation function of miR-451.</w:t>
      </w:r>
      <w:r w:rsidRPr="006B4579">
        <w:rPr>
          <w:rFonts w:ascii="Book Antiqua" w:eastAsia="宋体" w:hAnsi="Book Antiqua" w:cs="Times New Roman"/>
          <w:kern w:val="0"/>
          <w:sz w:val="24"/>
          <w:szCs w:val="24"/>
        </w:rPr>
        <w:t>Colony formation assays</w:t>
      </w:r>
      <w:r w:rsidRPr="006B4579">
        <w:rPr>
          <w:rFonts w:ascii="Book Antiqua" w:eastAsia="宋体" w:hAnsi="Book Antiqua" w:cs="Times New Roman"/>
          <w:color w:val="000000"/>
          <w:sz w:val="24"/>
          <w:szCs w:val="24"/>
        </w:rPr>
        <w:t xml:space="preserve"> was performed. </w:t>
      </w:r>
      <w:proofErr w:type="spellStart"/>
      <w:proofErr w:type="gramStart"/>
      <w:r w:rsidR="006B4579" w:rsidRPr="006B4579">
        <w:rPr>
          <w:rFonts w:ascii="Book Antiqua" w:eastAsia="宋体" w:hAnsi="Book Antiqua" w:cs="Times New Roman" w:hint="eastAsia"/>
          <w:sz w:val="24"/>
          <w:szCs w:val="24"/>
          <w:vertAlign w:val="superscript"/>
        </w:rPr>
        <w:t>a</w:t>
      </w:r>
      <w:r w:rsidR="006B4579" w:rsidRPr="006B4579">
        <w:rPr>
          <w:rFonts w:ascii="Book Antiqua" w:eastAsia="宋体" w:hAnsi="Book Antiqua" w:cs="Times New Roman"/>
          <w:i/>
          <w:sz w:val="24"/>
          <w:szCs w:val="24"/>
        </w:rPr>
        <w:t>P</w:t>
      </w:r>
      <w:proofErr w:type="spellEnd"/>
      <w:proofErr w:type="gramEnd"/>
      <w:r w:rsidR="00A80A2C">
        <w:rPr>
          <w:rFonts w:ascii="Book Antiqua" w:eastAsia="宋体" w:hAnsi="Book Antiqua" w:cs="Times New Roman" w:hint="eastAsia"/>
          <w:i/>
          <w:sz w:val="24"/>
          <w:szCs w:val="24"/>
        </w:rPr>
        <w:t xml:space="preserve"> </w:t>
      </w:r>
      <w:r w:rsidR="006B4579" w:rsidRPr="006B4579">
        <w:rPr>
          <w:rFonts w:ascii="Book Antiqua" w:eastAsia="宋体" w:hAnsi="Book Antiqua" w:cs="Times New Roman" w:hint="eastAsia"/>
          <w:sz w:val="24"/>
          <w:szCs w:val="24"/>
        </w:rPr>
        <w:t>&lt;</w:t>
      </w:r>
      <w:r w:rsidR="00A80A2C">
        <w:rPr>
          <w:rFonts w:ascii="Book Antiqua" w:eastAsia="宋体" w:hAnsi="Book Antiqua" w:cs="Times New Roman" w:hint="eastAsia"/>
          <w:sz w:val="24"/>
          <w:szCs w:val="24"/>
        </w:rPr>
        <w:t xml:space="preserve"> </w:t>
      </w:r>
      <w:r w:rsidR="006B4579" w:rsidRPr="006B4579">
        <w:rPr>
          <w:rFonts w:ascii="Book Antiqua" w:eastAsia="宋体" w:hAnsi="Book Antiqua" w:cs="Times New Roman"/>
          <w:sz w:val="24"/>
          <w:szCs w:val="24"/>
        </w:rPr>
        <w:t xml:space="preserve">0.05 </w:t>
      </w:r>
      <w:r w:rsidR="006B4579" w:rsidRPr="006B4579">
        <w:rPr>
          <w:rFonts w:ascii="Book Antiqua" w:eastAsia="宋体" w:hAnsi="Book Antiqua" w:cs="Times New Roman" w:hint="eastAsia"/>
          <w:i/>
          <w:sz w:val="24"/>
          <w:szCs w:val="24"/>
        </w:rPr>
        <w:t>vs</w:t>
      </w:r>
      <w:r w:rsidR="00A80A2C">
        <w:rPr>
          <w:rFonts w:ascii="Book Antiqua" w:eastAsia="宋体" w:hAnsi="Book Antiqua" w:cs="Times New Roman" w:hint="eastAsia"/>
          <w:i/>
          <w:sz w:val="24"/>
          <w:szCs w:val="24"/>
        </w:rPr>
        <w:t xml:space="preserve"> </w:t>
      </w:r>
      <w:r w:rsidR="006B4579" w:rsidRPr="006B4579">
        <w:rPr>
          <w:rFonts w:ascii="Book Antiqua" w:eastAsia="宋体" w:hAnsi="Book Antiqua" w:cs="Times New Roman"/>
          <w:sz w:val="24"/>
          <w:szCs w:val="24"/>
        </w:rPr>
        <w:t>control group</w:t>
      </w:r>
      <w:r w:rsidRPr="006B4579">
        <w:rPr>
          <w:rFonts w:ascii="Book Antiqua" w:eastAsia="宋体" w:hAnsi="Book Antiqua" w:cs="Times New Roman"/>
          <w:sz w:val="24"/>
          <w:szCs w:val="24"/>
        </w:rPr>
        <w:t>.</w:t>
      </w:r>
      <w:r w:rsidR="007F187F">
        <w:rPr>
          <w:rFonts w:ascii="Book Antiqua" w:eastAsia="宋体" w:hAnsi="Book Antiqua" w:cs="Times New Roman" w:hint="eastAsia"/>
          <w:sz w:val="24"/>
          <w:szCs w:val="24"/>
        </w:rPr>
        <w:t xml:space="preserve"> </w:t>
      </w:r>
      <w:r w:rsidRPr="006B4579">
        <w:rPr>
          <w:rFonts w:ascii="Book Antiqua" w:hAnsi="Book Antiqua" w:cs="Times New Roman"/>
          <w:sz w:val="24"/>
          <w:szCs w:val="24"/>
        </w:rPr>
        <w:t>D</w:t>
      </w:r>
      <w:r w:rsidR="008E4C80" w:rsidRPr="006B4579">
        <w:rPr>
          <w:rFonts w:ascii="Book Antiqua" w:hAnsi="Book Antiqua" w:cs="Times New Roman" w:hint="eastAsia"/>
          <w:sz w:val="24"/>
          <w:szCs w:val="24"/>
        </w:rPr>
        <w:t>:</w:t>
      </w:r>
      <w:r w:rsidRPr="006B4579">
        <w:rPr>
          <w:rFonts w:ascii="Book Antiqua" w:hAnsi="Book Antiqua" w:cs="Times New Roman"/>
          <w:sz w:val="24"/>
          <w:szCs w:val="24"/>
        </w:rPr>
        <w:t xml:space="preserve"> The expression of </w:t>
      </w:r>
      <w:r w:rsidRPr="006B4579">
        <w:rPr>
          <w:rFonts w:ascii="Book Antiqua" w:eastAsia="宋体" w:hAnsi="Book Antiqua" w:cs="Times New Roman"/>
          <w:color w:val="000000"/>
          <w:kern w:val="0"/>
          <w:sz w:val="24"/>
          <w:szCs w:val="24"/>
        </w:rPr>
        <w:t>CDKN2D didn</w:t>
      </w:r>
      <w:r w:rsidRPr="006B4579">
        <w:rPr>
          <w:rFonts w:ascii="Book Antiqua" w:hAnsi="Book Antiqua" w:cs="Times New Roman"/>
          <w:color w:val="000000"/>
          <w:sz w:val="24"/>
          <w:szCs w:val="24"/>
        </w:rPr>
        <w:t>’t</w:t>
      </w:r>
      <w:r w:rsidRPr="006B4579">
        <w:rPr>
          <w:rFonts w:ascii="Book Antiqua" w:hAnsi="Book Antiqua" w:cs="Times New Roman"/>
          <w:sz w:val="24"/>
          <w:szCs w:val="24"/>
        </w:rPr>
        <w:t xml:space="preserve"> reverse the pro-apoptotic function of miR-451.</w:t>
      </w:r>
      <w:r w:rsidRPr="006B4579">
        <w:rPr>
          <w:rFonts w:ascii="Book Antiqua" w:hAnsi="Book Antiqua" w:cs="Times New Roman"/>
          <w:color w:val="000000"/>
          <w:sz w:val="24"/>
          <w:szCs w:val="24"/>
        </w:rPr>
        <w:t xml:space="preserve"> Cells were transfected with pcDNA3.1-</w:t>
      </w:r>
      <w:r w:rsidRPr="006B4579">
        <w:rPr>
          <w:rFonts w:ascii="Book Antiqua" w:eastAsia="宋体" w:hAnsi="Book Antiqua" w:cs="Times New Roman"/>
          <w:color w:val="000000"/>
          <w:kern w:val="0"/>
          <w:sz w:val="24"/>
          <w:szCs w:val="24"/>
        </w:rPr>
        <w:t>CDKN2D</w:t>
      </w:r>
      <w:r w:rsidRPr="006B4579">
        <w:rPr>
          <w:rFonts w:ascii="Book Antiqua" w:hAnsi="Book Antiqua" w:cs="Times New Roman"/>
          <w:color w:val="000000"/>
          <w:sz w:val="24"/>
          <w:szCs w:val="24"/>
        </w:rPr>
        <w:t xml:space="preserve"> (not including </w:t>
      </w:r>
      <w:smartTag w:uri="urn:schemas-microsoft-com:office:smarttags" w:element="chmetcnv">
        <w:smartTagPr>
          <w:attr w:name="TCSC" w:val="0"/>
          <w:attr w:name="NumberType" w:val="1"/>
          <w:attr w:name="Negative" w:val="False"/>
          <w:attr w:name="HasSpace" w:val="False"/>
          <w:attr w:name="SourceValue" w:val="3"/>
          <w:attr w:name="UnitName" w:val="’"/>
        </w:smartTagPr>
        <w:r w:rsidRPr="006B4579">
          <w:rPr>
            <w:rFonts w:ascii="Book Antiqua" w:hAnsi="Book Antiqua" w:cs="Times New Roman"/>
            <w:color w:val="000000"/>
            <w:sz w:val="24"/>
            <w:szCs w:val="24"/>
          </w:rPr>
          <w:t>3’</w:t>
        </w:r>
      </w:smartTag>
      <w:r w:rsidRPr="006B4579">
        <w:rPr>
          <w:rFonts w:ascii="Book Antiqua" w:hAnsi="Book Antiqua" w:cs="Times New Roman"/>
          <w:color w:val="000000"/>
          <w:sz w:val="24"/>
          <w:szCs w:val="24"/>
        </w:rPr>
        <w:t>UTR) or (and) miR-451.</w:t>
      </w:r>
      <w:r w:rsidRPr="006B4579">
        <w:rPr>
          <w:rFonts w:ascii="Book Antiqua" w:hAnsi="Book Antiqua" w:cs="Times New Roman"/>
          <w:kern w:val="0"/>
          <w:sz w:val="24"/>
          <w:szCs w:val="24"/>
        </w:rPr>
        <w:t xml:space="preserve"> The cell apoptosis </w:t>
      </w:r>
      <w:r w:rsidRPr="006B4579">
        <w:rPr>
          <w:rFonts w:ascii="Book Antiqua" w:eastAsia="Times New Roman" w:hAnsi="Book Antiqua" w:cs="Times New Roman"/>
          <w:sz w:val="24"/>
          <w:szCs w:val="24"/>
        </w:rPr>
        <w:t>w</w:t>
      </w:r>
      <w:r w:rsidRPr="006B4579">
        <w:rPr>
          <w:rFonts w:ascii="Book Antiqua" w:hAnsi="Book Antiqua" w:cs="Times New Roman"/>
          <w:sz w:val="24"/>
          <w:szCs w:val="24"/>
        </w:rPr>
        <w:t xml:space="preserve">ere </w:t>
      </w:r>
      <w:r w:rsidRPr="006B4579">
        <w:rPr>
          <w:rFonts w:ascii="Book Antiqua" w:eastAsia="Times New Roman" w:hAnsi="Book Antiqua" w:cs="Times New Roman"/>
          <w:sz w:val="24"/>
          <w:szCs w:val="24"/>
        </w:rPr>
        <w:t>assessed using</w:t>
      </w:r>
      <w:r w:rsidRPr="006B4579">
        <w:rPr>
          <w:rFonts w:ascii="Book Antiqua" w:hAnsi="Book Antiqua" w:cs="Times New Roman"/>
          <w:sz w:val="24"/>
          <w:szCs w:val="24"/>
        </w:rPr>
        <w:t xml:space="preserve"> flow cytometry </w:t>
      </w:r>
      <w:proofErr w:type="spellStart"/>
      <w:r w:rsidRPr="006B4579">
        <w:rPr>
          <w:rFonts w:ascii="Book Antiqua" w:hAnsi="Book Antiqua" w:cs="Times New Roman"/>
          <w:sz w:val="24"/>
          <w:szCs w:val="24"/>
        </w:rPr>
        <w:t>assay.E</w:t>
      </w:r>
      <w:proofErr w:type="gramStart"/>
      <w:r w:rsidR="007D7CEC" w:rsidRPr="006B4579">
        <w:rPr>
          <w:rFonts w:ascii="Book Antiqua" w:hAnsi="Book Antiqua" w:cs="Times New Roman" w:hint="eastAsia"/>
          <w:sz w:val="24"/>
          <w:szCs w:val="24"/>
        </w:rPr>
        <w:t>:</w:t>
      </w:r>
      <w:r w:rsidRPr="006B4579">
        <w:rPr>
          <w:rFonts w:ascii="Book Antiqua" w:hAnsi="Book Antiqua" w:cs="Times New Roman"/>
          <w:sz w:val="24"/>
          <w:szCs w:val="24"/>
        </w:rPr>
        <w:t>The</w:t>
      </w:r>
      <w:proofErr w:type="spellEnd"/>
      <w:proofErr w:type="gramEnd"/>
      <w:r w:rsidRPr="006B4579">
        <w:rPr>
          <w:rFonts w:ascii="Book Antiqua" w:hAnsi="Book Antiqua" w:cs="Times New Roman"/>
          <w:sz w:val="24"/>
          <w:szCs w:val="24"/>
        </w:rPr>
        <w:t xml:space="preserve"> expression of </w:t>
      </w:r>
      <w:r w:rsidRPr="006B4579">
        <w:rPr>
          <w:rFonts w:ascii="Book Antiqua" w:eastAsia="宋体" w:hAnsi="Book Antiqua" w:cs="Times New Roman"/>
          <w:color w:val="000000"/>
          <w:kern w:val="0"/>
          <w:sz w:val="24"/>
          <w:szCs w:val="24"/>
        </w:rPr>
        <w:t>MAP3K1</w:t>
      </w:r>
      <w:r w:rsidRPr="006B4579">
        <w:rPr>
          <w:rFonts w:ascii="Book Antiqua" w:hAnsi="Book Antiqua" w:cs="Times New Roman"/>
          <w:sz w:val="24"/>
          <w:szCs w:val="24"/>
        </w:rPr>
        <w:t xml:space="preserve"> reversed the pro-apoptotic function of miR-451.</w:t>
      </w:r>
      <w:r w:rsidRPr="006B4579">
        <w:rPr>
          <w:rFonts w:ascii="Book Antiqua" w:hAnsi="Book Antiqua" w:cs="Times New Roman"/>
          <w:color w:val="000000"/>
          <w:sz w:val="24"/>
          <w:szCs w:val="24"/>
        </w:rPr>
        <w:t xml:space="preserve"> Cells were transfected with pcDNA3.1-</w:t>
      </w:r>
      <w:r w:rsidRPr="006B4579">
        <w:rPr>
          <w:rFonts w:ascii="Book Antiqua" w:eastAsia="宋体" w:hAnsi="Book Antiqua" w:cs="Times New Roman"/>
          <w:color w:val="000000"/>
          <w:kern w:val="0"/>
          <w:sz w:val="24"/>
          <w:szCs w:val="24"/>
        </w:rPr>
        <w:t>MAP3K1</w:t>
      </w:r>
      <w:r w:rsidRPr="006B4579">
        <w:rPr>
          <w:rFonts w:ascii="Book Antiqua" w:hAnsi="Book Antiqua" w:cs="Times New Roman"/>
          <w:color w:val="000000"/>
          <w:sz w:val="24"/>
          <w:szCs w:val="24"/>
        </w:rPr>
        <w:t xml:space="preserve"> (not including </w:t>
      </w:r>
      <w:smartTag w:uri="urn:schemas-microsoft-com:office:smarttags" w:element="chmetcnv">
        <w:smartTagPr>
          <w:attr w:name="TCSC" w:val="0"/>
          <w:attr w:name="NumberType" w:val="1"/>
          <w:attr w:name="Negative" w:val="False"/>
          <w:attr w:name="HasSpace" w:val="False"/>
          <w:attr w:name="SourceValue" w:val="3"/>
          <w:attr w:name="UnitName" w:val="’"/>
        </w:smartTagPr>
        <w:r w:rsidRPr="006B4579">
          <w:rPr>
            <w:rFonts w:ascii="Book Antiqua" w:hAnsi="Book Antiqua" w:cs="Times New Roman"/>
            <w:color w:val="000000"/>
            <w:sz w:val="24"/>
            <w:szCs w:val="24"/>
          </w:rPr>
          <w:t>3’</w:t>
        </w:r>
      </w:smartTag>
      <w:r w:rsidRPr="006B4579">
        <w:rPr>
          <w:rFonts w:ascii="Book Antiqua" w:hAnsi="Book Antiqua" w:cs="Times New Roman"/>
          <w:color w:val="000000"/>
          <w:sz w:val="24"/>
          <w:szCs w:val="24"/>
        </w:rPr>
        <w:t>UTR) or (and) miR-451.</w:t>
      </w:r>
      <w:r w:rsidRPr="006B4579">
        <w:rPr>
          <w:rFonts w:ascii="Book Antiqua" w:hAnsi="Book Antiqua" w:cs="Times New Roman"/>
          <w:kern w:val="0"/>
          <w:sz w:val="24"/>
          <w:szCs w:val="24"/>
        </w:rPr>
        <w:t xml:space="preserve"> The cell apoptosis </w:t>
      </w:r>
      <w:r w:rsidRPr="006B4579">
        <w:rPr>
          <w:rFonts w:ascii="Book Antiqua" w:eastAsia="Times New Roman" w:hAnsi="Book Antiqua" w:cs="Times New Roman"/>
          <w:sz w:val="24"/>
          <w:szCs w:val="24"/>
        </w:rPr>
        <w:t>w</w:t>
      </w:r>
      <w:r w:rsidRPr="006B4579">
        <w:rPr>
          <w:rFonts w:ascii="Book Antiqua" w:hAnsi="Book Antiqua" w:cs="Times New Roman"/>
          <w:sz w:val="24"/>
          <w:szCs w:val="24"/>
        </w:rPr>
        <w:t xml:space="preserve">ere </w:t>
      </w:r>
      <w:r w:rsidRPr="006B4579">
        <w:rPr>
          <w:rFonts w:ascii="Book Antiqua" w:eastAsia="Times New Roman" w:hAnsi="Book Antiqua" w:cs="Times New Roman"/>
          <w:sz w:val="24"/>
          <w:szCs w:val="24"/>
        </w:rPr>
        <w:t>assessed using</w:t>
      </w:r>
      <w:r w:rsidRPr="006B4579">
        <w:rPr>
          <w:rFonts w:ascii="Book Antiqua" w:hAnsi="Book Antiqua" w:cs="Times New Roman"/>
          <w:sz w:val="24"/>
          <w:szCs w:val="24"/>
        </w:rPr>
        <w:t xml:space="preserve"> flow cytometry assay.</w:t>
      </w:r>
      <w:r w:rsidR="007F187F">
        <w:rPr>
          <w:rFonts w:ascii="Book Antiqua" w:hAnsi="Book Antiqua" w:cs="Times New Roman" w:hint="eastAsia"/>
          <w:sz w:val="24"/>
          <w:szCs w:val="24"/>
        </w:rPr>
        <w:t xml:space="preserve"> </w:t>
      </w:r>
      <w:r w:rsidRPr="006B4579">
        <w:rPr>
          <w:rFonts w:ascii="Book Antiqua" w:eastAsia="AdvGulliv-B" w:hAnsi="Book Antiqua" w:cs="Times New Roman"/>
          <w:sz w:val="24"/>
          <w:szCs w:val="24"/>
        </w:rPr>
        <w:t>F</w:t>
      </w:r>
      <w:proofErr w:type="gramStart"/>
      <w:r w:rsidR="007D7CEC" w:rsidRPr="006B4579">
        <w:rPr>
          <w:rFonts w:ascii="Book Antiqua" w:hAnsi="Book Antiqua" w:cs="Times New Roman" w:hint="eastAsia"/>
          <w:sz w:val="24"/>
          <w:szCs w:val="24"/>
        </w:rPr>
        <w:t>:</w:t>
      </w:r>
      <w:r w:rsidRPr="006B4579">
        <w:rPr>
          <w:rFonts w:ascii="Book Antiqua" w:hAnsi="Book Antiqua" w:cs="Times New Roman"/>
          <w:sz w:val="24"/>
          <w:szCs w:val="24"/>
        </w:rPr>
        <w:t>The</w:t>
      </w:r>
      <w:proofErr w:type="gramEnd"/>
      <w:r w:rsidRPr="006B4579">
        <w:rPr>
          <w:rFonts w:ascii="Book Antiqua" w:hAnsi="Book Antiqua" w:cs="Times New Roman"/>
          <w:sz w:val="24"/>
          <w:szCs w:val="24"/>
        </w:rPr>
        <w:t xml:space="preserve"> expression of </w:t>
      </w:r>
      <w:r w:rsidRPr="006B4579">
        <w:rPr>
          <w:rFonts w:ascii="Book Antiqua" w:eastAsia="宋体" w:hAnsi="Book Antiqua" w:cs="Times New Roman"/>
          <w:color w:val="000000"/>
          <w:kern w:val="0"/>
          <w:sz w:val="24"/>
          <w:szCs w:val="24"/>
        </w:rPr>
        <w:t>CDKN2D</w:t>
      </w:r>
      <w:r w:rsidRPr="006B4579">
        <w:rPr>
          <w:rFonts w:ascii="Book Antiqua" w:hAnsi="Book Antiqua" w:cs="Times New Roman"/>
          <w:sz w:val="24"/>
          <w:szCs w:val="24"/>
        </w:rPr>
        <w:t xml:space="preserve"> reversed the </w:t>
      </w:r>
      <w:r w:rsidRPr="006B4579">
        <w:rPr>
          <w:rFonts w:ascii="Book Antiqua" w:eastAsia="AdvGulliv-B" w:hAnsi="Book Antiqua" w:cs="Times New Roman"/>
          <w:sz w:val="24"/>
          <w:szCs w:val="24"/>
        </w:rPr>
        <w:t>anti-migration</w:t>
      </w:r>
      <w:r w:rsidRPr="006B4579">
        <w:rPr>
          <w:rFonts w:ascii="Book Antiqua" w:hAnsi="Book Antiqua" w:cs="Times New Roman"/>
          <w:sz w:val="24"/>
          <w:szCs w:val="24"/>
        </w:rPr>
        <w:t xml:space="preserve"> function of miR-451.</w:t>
      </w:r>
      <w:r w:rsidRPr="006B4579">
        <w:rPr>
          <w:rFonts w:ascii="Book Antiqua" w:hAnsi="Book Antiqua" w:cs="Times New Roman"/>
          <w:color w:val="000000"/>
          <w:sz w:val="24"/>
          <w:szCs w:val="24"/>
        </w:rPr>
        <w:t xml:space="preserve"> Cells were transfected with pcDNA3.1-</w:t>
      </w:r>
      <w:r w:rsidRPr="006B4579">
        <w:rPr>
          <w:rFonts w:ascii="Book Antiqua" w:eastAsia="宋体" w:hAnsi="Book Antiqua" w:cs="Times New Roman"/>
          <w:color w:val="000000"/>
          <w:kern w:val="0"/>
          <w:sz w:val="24"/>
          <w:szCs w:val="24"/>
        </w:rPr>
        <w:t>CDKN2D</w:t>
      </w:r>
      <w:r w:rsidRPr="006B4579">
        <w:rPr>
          <w:rFonts w:ascii="Book Antiqua" w:hAnsi="Book Antiqua" w:cs="Times New Roman"/>
          <w:color w:val="000000"/>
          <w:sz w:val="24"/>
          <w:szCs w:val="24"/>
        </w:rPr>
        <w:t xml:space="preserve"> (not including </w:t>
      </w:r>
      <w:smartTag w:uri="urn:schemas-microsoft-com:office:smarttags" w:element="chmetcnv">
        <w:smartTagPr>
          <w:attr w:name="TCSC" w:val="0"/>
          <w:attr w:name="NumberType" w:val="1"/>
          <w:attr w:name="Negative" w:val="False"/>
          <w:attr w:name="HasSpace" w:val="False"/>
          <w:attr w:name="SourceValue" w:val="3"/>
          <w:attr w:name="UnitName" w:val="’"/>
        </w:smartTagPr>
        <w:r w:rsidRPr="006B4579">
          <w:rPr>
            <w:rFonts w:ascii="Book Antiqua" w:hAnsi="Book Antiqua" w:cs="Times New Roman"/>
            <w:color w:val="000000"/>
            <w:sz w:val="24"/>
            <w:szCs w:val="24"/>
          </w:rPr>
          <w:t>3’</w:t>
        </w:r>
      </w:smartTag>
      <w:r w:rsidRPr="006B4579">
        <w:rPr>
          <w:rFonts w:ascii="Book Antiqua" w:hAnsi="Book Antiqua" w:cs="Times New Roman"/>
          <w:color w:val="000000"/>
          <w:sz w:val="24"/>
          <w:szCs w:val="24"/>
        </w:rPr>
        <w:t>UTR) or (and) miR-451.</w:t>
      </w:r>
      <w:r w:rsidRPr="006B4579">
        <w:rPr>
          <w:rFonts w:ascii="Book Antiqua" w:hAnsi="Book Antiqua" w:cs="Times New Roman"/>
          <w:kern w:val="0"/>
          <w:sz w:val="24"/>
          <w:szCs w:val="24"/>
        </w:rPr>
        <w:t xml:space="preserve"> The </w:t>
      </w:r>
      <w:proofErr w:type="spellStart"/>
      <w:r w:rsidRPr="006B4579">
        <w:rPr>
          <w:rFonts w:ascii="Book Antiqua" w:hAnsi="Book Antiqua" w:cs="Times New Roman"/>
          <w:kern w:val="0"/>
          <w:sz w:val="24"/>
          <w:szCs w:val="24"/>
        </w:rPr>
        <w:t>cellinvasion</w:t>
      </w:r>
      <w:r w:rsidRPr="006B4579">
        <w:rPr>
          <w:rFonts w:ascii="Book Antiqua" w:eastAsia="Times New Roman" w:hAnsi="Book Antiqua" w:cs="Times New Roman"/>
          <w:sz w:val="24"/>
          <w:szCs w:val="24"/>
        </w:rPr>
        <w:t>w</w:t>
      </w:r>
      <w:r w:rsidRPr="006B4579">
        <w:rPr>
          <w:rFonts w:ascii="Book Antiqua" w:hAnsi="Book Antiqua" w:cs="Times New Roman"/>
          <w:sz w:val="24"/>
          <w:szCs w:val="24"/>
        </w:rPr>
        <w:t>as</w:t>
      </w:r>
      <w:proofErr w:type="spellEnd"/>
      <w:r w:rsidRPr="006B4579">
        <w:rPr>
          <w:rFonts w:ascii="Book Antiqua" w:hAnsi="Book Antiqua" w:cs="Times New Roman"/>
          <w:sz w:val="24"/>
          <w:szCs w:val="24"/>
        </w:rPr>
        <w:t xml:space="preserve"> </w:t>
      </w:r>
      <w:r w:rsidRPr="006B4579">
        <w:rPr>
          <w:rFonts w:ascii="Book Antiqua" w:eastAsia="Times New Roman" w:hAnsi="Book Antiqua" w:cs="Times New Roman"/>
          <w:sz w:val="24"/>
          <w:szCs w:val="24"/>
        </w:rPr>
        <w:t xml:space="preserve">assessed </w:t>
      </w:r>
      <w:proofErr w:type="spellStart"/>
      <w:r w:rsidRPr="006B4579">
        <w:rPr>
          <w:rFonts w:ascii="Book Antiqua" w:eastAsia="Times New Roman" w:hAnsi="Book Antiqua" w:cs="Times New Roman"/>
          <w:sz w:val="24"/>
          <w:szCs w:val="24"/>
        </w:rPr>
        <w:t>using</w:t>
      </w:r>
      <w:r w:rsidRPr="006B4579">
        <w:rPr>
          <w:rFonts w:ascii="Book Antiqua" w:hAnsi="Book Antiqua" w:cs="Times New Roman"/>
          <w:sz w:val="24"/>
          <w:szCs w:val="24"/>
        </w:rPr>
        <w:t>transwell</w:t>
      </w:r>
      <w:proofErr w:type="spellEnd"/>
      <w:r w:rsidRPr="006B4579">
        <w:rPr>
          <w:rFonts w:ascii="Book Antiqua" w:hAnsi="Book Antiqua" w:cs="Times New Roman"/>
          <w:sz w:val="24"/>
          <w:szCs w:val="24"/>
        </w:rPr>
        <w:t xml:space="preserve"> assay. G</w:t>
      </w:r>
      <w:r w:rsidR="007D7CEC" w:rsidRPr="006B4579">
        <w:rPr>
          <w:rFonts w:ascii="Book Antiqua" w:hAnsi="Book Antiqua" w:cs="Times New Roman" w:hint="eastAsia"/>
          <w:sz w:val="24"/>
          <w:szCs w:val="24"/>
        </w:rPr>
        <w:t>:</w:t>
      </w:r>
      <w:r w:rsidRPr="006B4579">
        <w:rPr>
          <w:rFonts w:ascii="Book Antiqua" w:hAnsi="Book Antiqua" w:cs="Times New Roman"/>
          <w:sz w:val="24"/>
          <w:szCs w:val="24"/>
        </w:rPr>
        <w:t xml:space="preserve">The expression of </w:t>
      </w:r>
      <w:r w:rsidRPr="006B4579">
        <w:rPr>
          <w:rFonts w:ascii="Book Antiqua" w:eastAsia="宋体" w:hAnsi="Book Antiqua" w:cs="Times New Roman"/>
          <w:color w:val="000000"/>
          <w:kern w:val="0"/>
          <w:sz w:val="24"/>
          <w:szCs w:val="24"/>
        </w:rPr>
        <w:t>MAP3K1</w:t>
      </w:r>
      <w:r w:rsidRPr="006B4579">
        <w:rPr>
          <w:rFonts w:ascii="Book Antiqua" w:hAnsi="Book Antiqua" w:cs="Times New Roman"/>
          <w:sz w:val="24"/>
          <w:szCs w:val="24"/>
        </w:rPr>
        <w:t xml:space="preserve"> reversed the </w:t>
      </w:r>
      <w:r w:rsidRPr="006B4579">
        <w:rPr>
          <w:rFonts w:ascii="Book Antiqua" w:eastAsia="AdvGulliv-B" w:hAnsi="Book Antiqua" w:cs="Times New Roman"/>
          <w:sz w:val="24"/>
          <w:szCs w:val="24"/>
        </w:rPr>
        <w:t>anti- migration</w:t>
      </w:r>
      <w:r w:rsidRPr="006B4579">
        <w:rPr>
          <w:rFonts w:ascii="Book Antiqua" w:hAnsi="Book Antiqua" w:cs="Times New Roman"/>
          <w:sz w:val="24"/>
          <w:szCs w:val="24"/>
        </w:rPr>
        <w:t xml:space="preserve"> function of miR-451.</w:t>
      </w:r>
      <w:r w:rsidRPr="006B4579">
        <w:rPr>
          <w:rFonts w:ascii="Book Antiqua" w:hAnsi="Book Antiqua" w:cs="Times New Roman"/>
          <w:color w:val="000000"/>
          <w:sz w:val="24"/>
          <w:szCs w:val="24"/>
        </w:rPr>
        <w:t xml:space="preserve"> Cells were transfected with pcDNA3.1-</w:t>
      </w:r>
      <w:r w:rsidRPr="006B4579">
        <w:rPr>
          <w:rFonts w:ascii="Book Antiqua" w:eastAsia="宋体" w:hAnsi="Book Antiqua" w:cs="Times New Roman"/>
          <w:color w:val="000000"/>
          <w:kern w:val="0"/>
          <w:sz w:val="24"/>
          <w:szCs w:val="24"/>
        </w:rPr>
        <w:t>MAP3K1</w:t>
      </w:r>
      <w:r w:rsidRPr="006B4579">
        <w:rPr>
          <w:rFonts w:ascii="Book Antiqua" w:hAnsi="Book Antiqua" w:cs="Times New Roman"/>
          <w:color w:val="000000"/>
          <w:sz w:val="24"/>
          <w:szCs w:val="24"/>
        </w:rPr>
        <w:t xml:space="preserve"> (not including </w:t>
      </w:r>
      <w:smartTag w:uri="urn:schemas-microsoft-com:office:smarttags" w:element="chmetcnv">
        <w:smartTagPr>
          <w:attr w:name="TCSC" w:val="0"/>
          <w:attr w:name="NumberType" w:val="1"/>
          <w:attr w:name="Negative" w:val="False"/>
          <w:attr w:name="HasSpace" w:val="False"/>
          <w:attr w:name="SourceValue" w:val="3"/>
          <w:attr w:name="UnitName" w:val="’"/>
        </w:smartTagPr>
        <w:r w:rsidRPr="006B4579">
          <w:rPr>
            <w:rFonts w:ascii="Book Antiqua" w:hAnsi="Book Antiqua" w:cs="Times New Roman"/>
            <w:color w:val="000000"/>
            <w:sz w:val="24"/>
            <w:szCs w:val="24"/>
          </w:rPr>
          <w:t>3’</w:t>
        </w:r>
      </w:smartTag>
      <w:r w:rsidRPr="006B4579">
        <w:rPr>
          <w:rFonts w:ascii="Book Antiqua" w:hAnsi="Book Antiqua" w:cs="Times New Roman"/>
          <w:color w:val="000000"/>
          <w:sz w:val="24"/>
          <w:szCs w:val="24"/>
        </w:rPr>
        <w:t>UTR) or (and) miR-451.</w:t>
      </w:r>
      <w:r w:rsidRPr="006B4579">
        <w:rPr>
          <w:rFonts w:ascii="Book Antiqua" w:hAnsi="Book Antiqua" w:cs="Times New Roman"/>
          <w:kern w:val="0"/>
          <w:sz w:val="24"/>
          <w:szCs w:val="24"/>
        </w:rPr>
        <w:t xml:space="preserve"> The </w:t>
      </w:r>
      <w:proofErr w:type="spellStart"/>
      <w:r w:rsidRPr="006B4579">
        <w:rPr>
          <w:rFonts w:ascii="Book Antiqua" w:hAnsi="Book Antiqua" w:cs="Times New Roman"/>
          <w:kern w:val="0"/>
          <w:sz w:val="24"/>
          <w:szCs w:val="24"/>
        </w:rPr>
        <w:t>cellinvasion</w:t>
      </w:r>
      <w:r w:rsidRPr="006B4579">
        <w:rPr>
          <w:rFonts w:ascii="Book Antiqua" w:eastAsia="Times New Roman" w:hAnsi="Book Antiqua" w:cs="Times New Roman"/>
          <w:sz w:val="24"/>
          <w:szCs w:val="24"/>
        </w:rPr>
        <w:t>w</w:t>
      </w:r>
      <w:r w:rsidRPr="006B4579">
        <w:rPr>
          <w:rFonts w:ascii="Book Antiqua" w:hAnsi="Book Antiqua" w:cs="Times New Roman"/>
          <w:sz w:val="24"/>
          <w:szCs w:val="24"/>
        </w:rPr>
        <w:t>as</w:t>
      </w:r>
      <w:proofErr w:type="spellEnd"/>
      <w:r w:rsidRPr="006B4579">
        <w:rPr>
          <w:rFonts w:ascii="Book Antiqua" w:hAnsi="Book Antiqua" w:cs="Times New Roman"/>
          <w:sz w:val="24"/>
          <w:szCs w:val="24"/>
        </w:rPr>
        <w:t xml:space="preserve"> </w:t>
      </w:r>
      <w:r w:rsidRPr="006B4579">
        <w:rPr>
          <w:rFonts w:ascii="Book Antiqua" w:eastAsia="Times New Roman" w:hAnsi="Book Antiqua" w:cs="Times New Roman"/>
          <w:sz w:val="24"/>
          <w:szCs w:val="24"/>
        </w:rPr>
        <w:t xml:space="preserve">assessed </w:t>
      </w:r>
      <w:proofErr w:type="spellStart"/>
      <w:r w:rsidRPr="006B4579">
        <w:rPr>
          <w:rFonts w:ascii="Book Antiqua" w:eastAsia="Times New Roman" w:hAnsi="Book Antiqua" w:cs="Times New Roman"/>
          <w:sz w:val="24"/>
          <w:szCs w:val="24"/>
        </w:rPr>
        <w:t>using</w:t>
      </w:r>
      <w:r w:rsidRPr="006B4579">
        <w:rPr>
          <w:rFonts w:ascii="Book Antiqua" w:hAnsi="Book Antiqua" w:cs="Times New Roman"/>
          <w:sz w:val="24"/>
          <w:szCs w:val="24"/>
        </w:rPr>
        <w:t>transwell</w:t>
      </w:r>
      <w:proofErr w:type="spellEnd"/>
      <w:r w:rsidRPr="006B4579">
        <w:rPr>
          <w:rFonts w:ascii="Book Antiqua" w:hAnsi="Book Antiqua" w:cs="Times New Roman"/>
          <w:sz w:val="24"/>
          <w:szCs w:val="24"/>
        </w:rPr>
        <w:t xml:space="preserve"> assay. H</w:t>
      </w:r>
      <w:r w:rsidR="007D7CEC" w:rsidRPr="006B4579">
        <w:rPr>
          <w:rFonts w:ascii="Book Antiqua" w:hAnsi="Book Antiqua" w:cs="Times New Roman" w:hint="eastAsia"/>
          <w:sz w:val="24"/>
          <w:szCs w:val="24"/>
        </w:rPr>
        <w:t>:</w:t>
      </w:r>
      <w:r w:rsidRPr="006B4579">
        <w:rPr>
          <w:rFonts w:ascii="Book Antiqua" w:eastAsia="AdvGulliv-B" w:hAnsi="Book Antiqua" w:cs="Times New Roman"/>
          <w:sz w:val="24"/>
          <w:szCs w:val="24"/>
        </w:rPr>
        <w:t xml:space="preserve">The expression of </w:t>
      </w:r>
      <w:r w:rsidRPr="006B4579">
        <w:rPr>
          <w:rFonts w:ascii="Book Antiqua" w:hAnsi="Book Antiqua" w:cs="Times New Roman"/>
          <w:kern w:val="0"/>
          <w:sz w:val="24"/>
          <w:szCs w:val="24"/>
        </w:rPr>
        <w:t>CDKN2D</w:t>
      </w:r>
      <w:r w:rsidRPr="006B4579">
        <w:rPr>
          <w:rFonts w:ascii="Book Antiqua" w:eastAsia="AdvGulliv-B" w:hAnsi="Book Antiqua" w:cs="Times New Roman"/>
          <w:sz w:val="24"/>
          <w:szCs w:val="24"/>
        </w:rPr>
        <w:t xml:space="preserve"> reversed </w:t>
      </w:r>
      <w:r w:rsidRPr="006B4579">
        <w:rPr>
          <w:rFonts w:ascii="Book Antiqua" w:hAnsi="Book Antiqua" w:cs="Times New Roman"/>
          <w:kern w:val="0"/>
          <w:sz w:val="24"/>
          <w:szCs w:val="24"/>
        </w:rPr>
        <w:t xml:space="preserve">G1 arrest </w:t>
      </w:r>
      <w:r w:rsidRPr="006B4579">
        <w:rPr>
          <w:rFonts w:ascii="Book Antiqua" w:eastAsia="AdvGulliv-B" w:hAnsi="Book Antiqua" w:cs="Times New Roman"/>
          <w:sz w:val="24"/>
          <w:szCs w:val="24"/>
        </w:rPr>
        <w:t>of miR-451.</w:t>
      </w:r>
      <w:r w:rsidRPr="006B4579">
        <w:rPr>
          <w:rFonts w:ascii="Book Antiqua" w:hAnsi="Book Antiqua" w:cs="Times New Roman"/>
          <w:color w:val="000000"/>
          <w:sz w:val="24"/>
          <w:szCs w:val="24"/>
        </w:rPr>
        <w:t xml:space="preserve"> Cells were transfected with pcDNA3.1-</w:t>
      </w:r>
      <w:r w:rsidRPr="006B4579">
        <w:rPr>
          <w:rFonts w:ascii="Book Antiqua" w:hAnsi="Book Antiqua" w:cs="Times New Roman"/>
          <w:kern w:val="0"/>
          <w:sz w:val="24"/>
          <w:szCs w:val="24"/>
        </w:rPr>
        <w:t>CDKN2D</w:t>
      </w:r>
      <w:r w:rsidRPr="006B4579">
        <w:rPr>
          <w:rFonts w:ascii="Book Antiqua" w:hAnsi="Book Antiqua" w:cs="Times New Roman"/>
          <w:color w:val="000000"/>
          <w:sz w:val="24"/>
          <w:szCs w:val="24"/>
        </w:rPr>
        <w:t xml:space="preserve"> (not including </w:t>
      </w:r>
      <w:smartTag w:uri="urn:schemas-microsoft-com:office:smarttags" w:element="chmetcnv">
        <w:smartTagPr>
          <w:attr w:name="TCSC" w:val="0"/>
          <w:attr w:name="NumberType" w:val="1"/>
          <w:attr w:name="Negative" w:val="False"/>
          <w:attr w:name="HasSpace" w:val="False"/>
          <w:attr w:name="SourceValue" w:val="3"/>
          <w:attr w:name="UnitName" w:val="’"/>
        </w:smartTagPr>
        <w:r w:rsidRPr="006B4579">
          <w:rPr>
            <w:rFonts w:ascii="Book Antiqua" w:hAnsi="Book Antiqua" w:cs="Times New Roman"/>
            <w:color w:val="000000"/>
            <w:sz w:val="24"/>
            <w:szCs w:val="24"/>
          </w:rPr>
          <w:t>3’</w:t>
        </w:r>
      </w:smartTag>
      <w:r w:rsidRPr="006B4579">
        <w:rPr>
          <w:rFonts w:ascii="Book Antiqua" w:hAnsi="Book Antiqua" w:cs="Times New Roman"/>
          <w:color w:val="000000"/>
          <w:sz w:val="24"/>
          <w:szCs w:val="24"/>
        </w:rPr>
        <w:t>UTR) or (and) miR-451.</w:t>
      </w:r>
      <w:r w:rsidRPr="006B4579">
        <w:rPr>
          <w:rFonts w:ascii="Book Antiqua" w:hAnsi="Book Antiqua" w:cs="Times New Roman"/>
          <w:kern w:val="0"/>
          <w:sz w:val="24"/>
          <w:szCs w:val="24"/>
        </w:rPr>
        <w:t xml:space="preserve"> The cell-cycle </w:t>
      </w:r>
      <w:r w:rsidRPr="006B4579">
        <w:rPr>
          <w:rFonts w:ascii="Book Antiqua" w:eastAsia="Times New Roman" w:hAnsi="Book Antiqua" w:cs="Times New Roman"/>
          <w:sz w:val="24"/>
          <w:szCs w:val="24"/>
        </w:rPr>
        <w:t>w</w:t>
      </w:r>
      <w:r w:rsidRPr="006B4579">
        <w:rPr>
          <w:rFonts w:ascii="Book Antiqua" w:hAnsi="Book Antiqua" w:cs="Times New Roman"/>
          <w:sz w:val="24"/>
          <w:szCs w:val="24"/>
        </w:rPr>
        <w:t xml:space="preserve">as </w:t>
      </w:r>
      <w:r w:rsidRPr="006B4579">
        <w:rPr>
          <w:rFonts w:ascii="Book Antiqua" w:eastAsia="Times New Roman" w:hAnsi="Book Antiqua" w:cs="Times New Roman"/>
          <w:sz w:val="24"/>
          <w:szCs w:val="24"/>
        </w:rPr>
        <w:t>assessed using</w:t>
      </w:r>
      <w:r w:rsidRPr="006B4579">
        <w:rPr>
          <w:rFonts w:ascii="Book Antiqua" w:hAnsi="Book Antiqua" w:cs="Times New Roman"/>
          <w:sz w:val="24"/>
          <w:szCs w:val="24"/>
        </w:rPr>
        <w:t xml:space="preserve"> flow cytometry assay. </w:t>
      </w:r>
      <w:proofErr w:type="spellStart"/>
      <w:r w:rsidRPr="006B4579">
        <w:rPr>
          <w:rFonts w:ascii="Book Antiqua" w:hAnsi="Book Antiqua" w:cs="Times New Roman"/>
          <w:sz w:val="24"/>
          <w:szCs w:val="24"/>
        </w:rPr>
        <w:t>I.</w:t>
      </w:r>
      <w:r w:rsidRPr="006B4579">
        <w:rPr>
          <w:rFonts w:ascii="Book Antiqua" w:eastAsia="AdvGulliv-B" w:hAnsi="Book Antiqua" w:cs="Times New Roman"/>
          <w:sz w:val="24"/>
          <w:szCs w:val="24"/>
        </w:rPr>
        <w:t>The</w:t>
      </w:r>
      <w:proofErr w:type="spellEnd"/>
      <w:r w:rsidRPr="006B4579">
        <w:rPr>
          <w:rFonts w:ascii="Book Antiqua" w:eastAsia="AdvGulliv-B" w:hAnsi="Book Antiqua" w:cs="Times New Roman"/>
          <w:sz w:val="24"/>
          <w:szCs w:val="24"/>
        </w:rPr>
        <w:t xml:space="preserve"> expression of </w:t>
      </w:r>
      <w:r w:rsidRPr="006B4579">
        <w:rPr>
          <w:rFonts w:ascii="Book Antiqua" w:eastAsia="宋体" w:hAnsi="Book Antiqua" w:cs="Times New Roman"/>
          <w:color w:val="000000"/>
          <w:kern w:val="0"/>
          <w:sz w:val="24"/>
          <w:szCs w:val="24"/>
        </w:rPr>
        <w:t>MAP3K1didn</w:t>
      </w:r>
      <w:r w:rsidRPr="006B4579">
        <w:rPr>
          <w:rFonts w:ascii="Book Antiqua" w:hAnsi="Book Antiqua" w:cs="Times New Roman"/>
          <w:color w:val="000000"/>
          <w:sz w:val="24"/>
          <w:szCs w:val="24"/>
        </w:rPr>
        <w:t>’t</w:t>
      </w:r>
      <w:r w:rsidRPr="006B4579">
        <w:rPr>
          <w:rFonts w:ascii="Book Antiqua" w:hAnsi="Book Antiqua" w:cs="Times New Roman"/>
          <w:sz w:val="24"/>
          <w:szCs w:val="24"/>
        </w:rPr>
        <w:t xml:space="preserve"> reverse</w:t>
      </w:r>
      <w:r w:rsidRPr="006B4579">
        <w:rPr>
          <w:rFonts w:ascii="Book Antiqua" w:hAnsi="Book Antiqua" w:cs="Times New Roman"/>
          <w:kern w:val="0"/>
          <w:sz w:val="24"/>
          <w:szCs w:val="24"/>
        </w:rPr>
        <w:t xml:space="preserve">G1 arrest </w:t>
      </w:r>
      <w:r w:rsidRPr="006B4579">
        <w:rPr>
          <w:rFonts w:ascii="Book Antiqua" w:eastAsia="AdvGulliv-B" w:hAnsi="Book Antiqua" w:cs="Times New Roman"/>
          <w:sz w:val="24"/>
          <w:szCs w:val="24"/>
        </w:rPr>
        <w:t>of miR-451.</w:t>
      </w:r>
      <w:r w:rsidRPr="006B4579">
        <w:rPr>
          <w:rFonts w:ascii="Book Antiqua" w:hAnsi="Book Antiqua" w:cs="Times New Roman"/>
          <w:color w:val="000000"/>
          <w:sz w:val="24"/>
          <w:szCs w:val="24"/>
        </w:rPr>
        <w:t xml:space="preserve"> Cells were transfected with pcDNA3.1-</w:t>
      </w:r>
      <w:r w:rsidRPr="006B4579">
        <w:rPr>
          <w:rFonts w:ascii="Book Antiqua" w:eastAsia="宋体" w:hAnsi="Book Antiqua" w:cs="Times New Roman"/>
          <w:color w:val="000000"/>
          <w:kern w:val="0"/>
          <w:sz w:val="24"/>
          <w:szCs w:val="24"/>
        </w:rPr>
        <w:t>MAP3K1</w:t>
      </w:r>
      <w:r w:rsidRPr="006B4579">
        <w:rPr>
          <w:rFonts w:ascii="Book Antiqua" w:hAnsi="Book Antiqua" w:cs="Times New Roman"/>
          <w:color w:val="000000"/>
          <w:sz w:val="24"/>
          <w:szCs w:val="24"/>
        </w:rPr>
        <w:t xml:space="preserve"> (not including </w:t>
      </w:r>
      <w:smartTag w:uri="urn:schemas-microsoft-com:office:smarttags" w:element="chmetcnv">
        <w:smartTagPr>
          <w:attr w:name="TCSC" w:val="0"/>
          <w:attr w:name="NumberType" w:val="1"/>
          <w:attr w:name="Negative" w:val="False"/>
          <w:attr w:name="HasSpace" w:val="False"/>
          <w:attr w:name="SourceValue" w:val="3"/>
          <w:attr w:name="UnitName" w:val="’"/>
        </w:smartTagPr>
        <w:r w:rsidRPr="006B4579">
          <w:rPr>
            <w:rFonts w:ascii="Book Antiqua" w:hAnsi="Book Antiqua" w:cs="Times New Roman"/>
            <w:color w:val="000000"/>
            <w:sz w:val="24"/>
            <w:szCs w:val="24"/>
          </w:rPr>
          <w:t>3’</w:t>
        </w:r>
      </w:smartTag>
      <w:r w:rsidRPr="006B4579">
        <w:rPr>
          <w:rFonts w:ascii="Book Antiqua" w:hAnsi="Book Antiqua" w:cs="Times New Roman"/>
          <w:color w:val="000000"/>
          <w:sz w:val="24"/>
          <w:szCs w:val="24"/>
        </w:rPr>
        <w:t>UTR) or (and) miR-451.</w:t>
      </w:r>
      <w:r w:rsidRPr="006B4579">
        <w:rPr>
          <w:rFonts w:ascii="Book Antiqua" w:hAnsi="Book Antiqua" w:cs="Times New Roman"/>
          <w:kern w:val="0"/>
          <w:sz w:val="24"/>
          <w:szCs w:val="24"/>
        </w:rPr>
        <w:t xml:space="preserve"> The cell-cycle </w:t>
      </w:r>
      <w:r w:rsidRPr="006B4579">
        <w:rPr>
          <w:rFonts w:ascii="Book Antiqua" w:eastAsia="Times New Roman" w:hAnsi="Book Antiqua" w:cs="Times New Roman"/>
          <w:sz w:val="24"/>
          <w:szCs w:val="24"/>
        </w:rPr>
        <w:t>w</w:t>
      </w:r>
      <w:r w:rsidRPr="006B4579">
        <w:rPr>
          <w:rFonts w:ascii="Book Antiqua" w:hAnsi="Book Antiqua" w:cs="Times New Roman"/>
          <w:sz w:val="24"/>
          <w:szCs w:val="24"/>
        </w:rPr>
        <w:t xml:space="preserve">as </w:t>
      </w:r>
      <w:r w:rsidRPr="006B4579">
        <w:rPr>
          <w:rFonts w:ascii="Book Antiqua" w:eastAsia="Times New Roman" w:hAnsi="Book Antiqua" w:cs="Times New Roman"/>
          <w:sz w:val="24"/>
          <w:szCs w:val="24"/>
        </w:rPr>
        <w:t>assessed using</w:t>
      </w:r>
      <w:r w:rsidR="006B4579">
        <w:rPr>
          <w:rFonts w:ascii="Book Antiqua" w:hAnsi="Book Antiqua" w:cs="Times New Roman"/>
          <w:sz w:val="24"/>
          <w:szCs w:val="24"/>
        </w:rPr>
        <w:t xml:space="preserve"> flow cytometry assay</w:t>
      </w:r>
      <w:r w:rsidRPr="006B4579">
        <w:rPr>
          <w:rFonts w:ascii="Book Antiqua" w:hAnsi="Book Antiqua" w:cs="Times New Roman"/>
          <w:sz w:val="24"/>
          <w:szCs w:val="24"/>
        </w:rPr>
        <w:t xml:space="preserve"> (</w:t>
      </w:r>
      <w:proofErr w:type="spellStart"/>
      <w:proofErr w:type="gramStart"/>
      <w:r w:rsidR="006B4579">
        <w:rPr>
          <w:rFonts w:ascii="Book Antiqua" w:eastAsia="宋体" w:hAnsi="Book Antiqua" w:cs="Times New Roman" w:hint="eastAsia"/>
          <w:sz w:val="24"/>
          <w:szCs w:val="24"/>
          <w:vertAlign w:val="superscript"/>
        </w:rPr>
        <w:t>a</w:t>
      </w:r>
      <w:r w:rsidR="006B4579" w:rsidRPr="00E53A09">
        <w:rPr>
          <w:rFonts w:ascii="Book Antiqua" w:eastAsia="宋体" w:hAnsi="Book Antiqua" w:cs="Times New Roman"/>
          <w:i/>
          <w:sz w:val="24"/>
          <w:szCs w:val="24"/>
        </w:rPr>
        <w:t>P</w:t>
      </w:r>
      <w:proofErr w:type="spellEnd"/>
      <w:proofErr w:type="gramEnd"/>
      <w:r w:rsidR="00A80A2C">
        <w:rPr>
          <w:rFonts w:ascii="Book Antiqua" w:eastAsia="宋体" w:hAnsi="Book Antiqua" w:cs="Times New Roman" w:hint="eastAsia"/>
          <w:i/>
          <w:sz w:val="24"/>
          <w:szCs w:val="24"/>
        </w:rPr>
        <w:t xml:space="preserve"> </w:t>
      </w:r>
      <w:r w:rsidR="006B4579">
        <w:rPr>
          <w:rFonts w:ascii="Book Antiqua" w:eastAsia="宋体" w:hAnsi="Book Antiqua" w:cs="Times New Roman" w:hint="eastAsia"/>
          <w:sz w:val="24"/>
          <w:szCs w:val="24"/>
        </w:rPr>
        <w:t>&lt;</w:t>
      </w:r>
      <w:r w:rsidR="00A80A2C">
        <w:rPr>
          <w:rFonts w:ascii="Book Antiqua" w:eastAsia="宋体" w:hAnsi="Book Antiqua" w:cs="Times New Roman" w:hint="eastAsia"/>
          <w:sz w:val="24"/>
          <w:szCs w:val="24"/>
        </w:rPr>
        <w:t xml:space="preserve"> </w:t>
      </w:r>
      <w:r w:rsidR="006B4579" w:rsidRPr="00E53A09">
        <w:rPr>
          <w:rFonts w:ascii="Book Antiqua" w:eastAsia="宋体" w:hAnsi="Book Antiqua" w:cs="Times New Roman"/>
          <w:sz w:val="24"/>
          <w:szCs w:val="24"/>
        </w:rPr>
        <w:t xml:space="preserve">0.05 </w:t>
      </w:r>
      <w:r w:rsidR="006B4579" w:rsidRPr="006B4579">
        <w:rPr>
          <w:rFonts w:ascii="Book Antiqua" w:eastAsia="宋体" w:hAnsi="Book Antiqua" w:cs="Times New Roman" w:hint="eastAsia"/>
          <w:i/>
          <w:sz w:val="24"/>
          <w:szCs w:val="24"/>
        </w:rPr>
        <w:t>vs</w:t>
      </w:r>
      <w:r w:rsidR="00A80A2C">
        <w:rPr>
          <w:rFonts w:ascii="Book Antiqua" w:eastAsia="宋体" w:hAnsi="Book Antiqua" w:cs="Times New Roman" w:hint="eastAsia"/>
          <w:i/>
          <w:sz w:val="24"/>
          <w:szCs w:val="24"/>
        </w:rPr>
        <w:t xml:space="preserve"> </w:t>
      </w:r>
      <w:r w:rsidR="006B4579" w:rsidRPr="00E53A09">
        <w:rPr>
          <w:rFonts w:ascii="Book Antiqua" w:eastAsia="宋体" w:hAnsi="Book Antiqua" w:cs="Times New Roman"/>
          <w:sz w:val="24"/>
          <w:szCs w:val="24"/>
        </w:rPr>
        <w:t>control group</w:t>
      </w:r>
      <w:r w:rsidRPr="006B4579">
        <w:rPr>
          <w:rFonts w:ascii="Book Antiqua" w:hAnsi="Book Antiqua" w:cs="Times New Roman"/>
          <w:sz w:val="24"/>
          <w:szCs w:val="24"/>
        </w:rPr>
        <w:t>).</w:t>
      </w:r>
    </w:p>
    <w:p w:rsidR="008E4C80" w:rsidRPr="008E4C80" w:rsidRDefault="006B4579" w:rsidP="007F187F">
      <w:pPr>
        <w:widowControl/>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14:anchorId="63D556E2" wp14:editId="0A7317BD">
            <wp:extent cx="5271770" cy="516064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1770" cy="5160645"/>
                    </a:xfrm>
                    <a:prstGeom prst="rect">
                      <a:avLst/>
                    </a:prstGeom>
                    <a:noFill/>
                    <a:ln>
                      <a:noFill/>
                    </a:ln>
                  </pic:spPr>
                </pic:pic>
              </a:graphicData>
            </a:graphic>
          </wp:inline>
        </w:drawing>
      </w:r>
    </w:p>
    <w:p w:rsidR="007D7CEC" w:rsidRPr="00E53A09" w:rsidRDefault="007D7CEC" w:rsidP="007F187F">
      <w:pPr>
        <w:spacing w:line="360" w:lineRule="auto"/>
        <w:rPr>
          <w:rFonts w:ascii="Book Antiqua" w:hAnsi="Book Antiqua" w:cs="Times New Roman"/>
          <w:sz w:val="24"/>
          <w:szCs w:val="24"/>
        </w:rPr>
      </w:pPr>
    </w:p>
    <w:p w:rsidR="008E4C80" w:rsidRDefault="008E4C80" w:rsidP="007F187F">
      <w:pPr>
        <w:widowControl/>
        <w:jc w:val="left"/>
        <w:rPr>
          <w:rFonts w:ascii="Book Antiqua" w:hAnsi="Book Antiqua" w:cs="Times New Roman"/>
          <w:b/>
          <w:sz w:val="24"/>
          <w:szCs w:val="24"/>
        </w:rPr>
      </w:pPr>
      <w:r>
        <w:rPr>
          <w:rFonts w:ascii="Book Antiqua" w:hAnsi="Book Antiqua" w:cs="Times New Roman"/>
          <w:b/>
          <w:sz w:val="24"/>
          <w:szCs w:val="24"/>
        </w:rPr>
        <w:br w:type="page"/>
      </w:r>
    </w:p>
    <w:p w:rsidR="000D3DCF" w:rsidRPr="00E53A09" w:rsidRDefault="000D3DCF" w:rsidP="007F187F">
      <w:pPr>
        <w:spacing w:line="360" w:lineRule="auto"/>
        <w:rPr>
          <w:rFonts w:ascii="Book Antiqua" w:eastAsia="AdvGulliv-B" w:hAnsi="Book Antiqua" w:cs="Times New Roman"/>
          <w:sz w:val="24"/>
          <w:szCs w:val="24"/>
        </w:rPr>
      </w:pPr>
      <w:r w:rsidRPr="00E53A09">
        <w:rPr>
          <w:rFonts w:ascii="Book Antiqua" w:hAnsi="Book Antiqua" w:cs="Times New Roman"/>
          <w:b/>
          <w:sz w:val="24"/>
          <w:szCs w:val="24"/>
        </w:rPr>
        <w:lastRenderedPageBreak/>
        <w:t>Fig</w:t>
      </w:r>
      <w:r w:rsidR="007D7CEC">
        <w:rPr>
          <w:rFonts w:ascii="Book Antiqua" w:hAnsi="Book Antiqua" w:cs="Times New Roman" w:hint="eastAsia"/>
          <w:b/>
          <w:sz w:val="24"/>
          <w:szCs w:val="24"/>
        </w:rPr>
        <w:t>ure</w:t>
      </w:r>
      <w:r w:rsidR="007D7CEC">
        <w:rPr>
          <w:rFonts w:ascii="Book Antiqua" w:hAnsi="Book Antiqua" w:cs="Times New Roman"/>
          <w:b/>
          <w:sz w:val="24"/>
          <w:szCs w:val="24"/>
        </w:rPr>
        <w:t xml:space="preserve"> 3</w:t>
      </w:r>
      <w:r w:rsidR="007F187F">
        <w:rPr>
          <w:rFonts w:ascii="Book Antiqua" w:hAnsi="Book Antiqua" w:cs="Times New Roman" w:hint="eastAsia"/>
          <w:b/>
          <w:sz w:val="24"/>
          <w:szCs w:val="24"/>
        </w:rPr>
        <w:t xml:space="preserve"> </w:t>
      </w:r>
      <w:r w:rsidRPr="00E53A09">
        <w:rPr>
          <w:rFonts w:ascii="Book Antiqua" w:hAnsi="Book Antiqua" w:cs="Times New Roman"/>
          <w:b/>
          <w:sz w:val="24"/>
          <w:szCs w:val="24"/>
        </w:rPr>
        <w:t>MiR-451 inhibits the proliferation of EC9706 cells by targeting CDKN2D, MAP3K1.</w:t>
      </w:r>
      <w:r w:rsidR="007F187F">
        <w:rPr>
          <w:rFonts w:ascii="Book Antiqua" w:hAnsi="Book Antiqua" w:cs="Times New Roman" w:hint="eastAsia"/>
          <w:b/>
          <w:sz w:val="24"/>
          <w:szCs w:val="24"/>
        </w:rPr>
        <w:t xml:space="preserve"> </w:t>
      </w:r>
      <w:r w:rsidRPr="006B4579">
        <w:rPr>
          <w:rFonts w:ascii="Book Antiqua" w:hAnsi="Book Antiqua" w:cs="Times New Roman"/>
          <w:sz w:val="24"/>
          <w:szCs w:val="24"/>
        </w:rPr>
        <w:t>A</w:t>
      </w:r>
      <w:r w:rsidR="007D7CEC" w:rsidRPr="006B4579">
        <w:rPr>
          <w:rFonts w:ascii="Book Antiqua" w:hAnsi="Book Antiqua" w:cs="Times New Roman" w:hint="eastAsia"/>
          <w:sz w:val="24"/>
          <w:szCs w:val="24"/>
        </w:rPr>
        <w:t>:</w:t>
      </w:r>
      <w:r w:rsidR="007F187F">
        <w:rPr>
          <w:rFonts w:ascii="Book Antiqua" w:hAnsi="Book Antiqua" w:cs="Times New Roman" w:hint="eastAsia"/>
          <w:sz w:val="24"/>
          <w:szCs w:val="24"/>
        </w:rPr>
        <w:t xml:space="preserve"> </w:t>
      </w:r>
      <w:r w:rsidRPr="006B4579">
        <w:rPr>
          <w:rFonts w:ascii="Book Antiqua" w:hAnsi="Book Antiqua" w:cs="Times New Roman"/>
          <w:sz w:val="24"/>
          <w:szCs w:val="24"/>
        </w:rPr>
        <w:t>CDKN2D and MAP3K1protein level was detected by Western blot assay. Western blot assay showed that</w:t>
      </w:r>
      <w:r w:rsidRPr="006B4579">
        <w:rPr>
          <w:rFonts w:ascii="Book Antiqua" w:eastAsia="AdvGulliv-B" w:hAnsi="Book Antiqua" w:cs="Times New Roman"/>
          <w:sz w:val="24"/>
          <w:szCs w:val="24"/>
        </w:rPr>
        <w:t xml:space="preserve"> transfection of </w:t>
      </w:r>
      <w:r w:rsidRPr="006B4579">
        <w:rPr>
          <w:rFonts w:ascii="Book Antiqua" w:hAnsi="Book Antiqua" w:cs="Times New Roman"/>
          <w:kern w:val="0"/>
          <w:sz w:val="24"/>
          <w:szCs w:val="24"/>
        </w:rPr>
        <w:t>CDKN2D</w:t>
      </w:r>
      <w:r w:rsidRPr="006B4579">
        <w:rPr>
          <w:rFonts w:ascii="Book Antiqua" w:hAnsi="Book Antiqua" w:cs="Times New Roman"/>
          <w:sz w:val="24"/>
          <w:szCs w:val="24"/>
        </w:rPr>
        <w:t>–siRNAs,</w:t>
      </w:r>
      <w:r w:rsidRPr="006B4579">
        <w:rPr>
          <w:rFonts w:ascii="Book Antiqua" w:hAnsi="Book Antiqua" w:cs="Times New Roman"/>
          <w:kern w:val="0"/>
          <w:sz w:val="24"/>
          <w:szCs w:val="24"/>
        </w:rPr>
        <w:t xml:space="preserve"> MAP3K1</w:t>
      </w:r>
      <w:r w:rsidRPr="006B4579">
        <w:rPr>
          <w:rFonts w:ascii="Book Antiqua" w:hAnsi="Book Antiqua" w:cs="Times New Roman"/>
          <w:sz w:val="24"/>
          <w:szCs w:val="24"/>
        </w:rPr>
        <w:t xml:space="preserve">–siRNAs and </w:t>
      </w:r>
      <w:r w:rsidRPr="006B4579">
        <w:rPr>
          <w:rFonts w:ascii="Book Antiqua" w:hAnsi="Book Antiqua" w:cs="Times New Roman"/>
          <w:kern w:val="0"/>
          <w:sz w:val="24"/>
          <w:szCs w:val="24"/>
        </w:rPr>
        <w:t>miR-451 mimics inhibited the expression of CDKN2D and MAP3K1 respectively</w:t>
      </w:r>
      <w:r w:rsidRPr="006B4579">
        <w:rPr>
          <w:rFonts w:ascii="Book Antiqua" w:hAnsi="Book Antiqua" w:cs="Times New Roman"/>
          <w:sz w:val="24"/>
          <w:szCs w:val="24"/>
        </w:rPr>
        <w:t>. B</w:t>
      </w:r>
      <w:r w:rsidR="007D7CEC" w:rsidRPr="006B4579">
        <w:rPr>
          <w:rFonts w:ascii="Book Antiqua" w:hAnsi="Book Antiqua" w:cs="Times New Roman" w:hint="eastAsia"/>
          <w:sz w:val="24"/>
          <w:szCs w:val="24"/>
        </w:rPr>
        <w:t>:</w:t>
      </w:r>
      <w:r w:rsidR="007F187F">
        <w:rPr>
          <w:rFonts w:ascii="Book Antiqua" w:hAnsi="Book Antiqua" w:cs="Times New Roman" w:hint="eastAsia"/>
          <w:sz w:val="24"/>
          <w:szCs w:val="24"/>
        </w:rPr>
        <w:t xml:space="preserve"> </w:t>
      </w:r>
      <w:r w:rsidRPr="006B4579">
        <w:rPr>
          <w:rFonts w:ascii="Book Antiqua" w:hAnsi="Book Antiqua" w:cs="Times New Roman"/>
          <w:sz w:val="24"/>
          <w:szCs w:val="24"/>
        </w:rPr>
        <w:t xml:space="preserve">CDKN2D silencing and miR-451 overexpression inhibited the proliferation. CCK8 array was used to assess </w:t>
      </w:r>
      <w:r w:rsidRPr="006B4579">
        <w:rPr>
          <w:rFonts w:ascii="Book Antiqua" w:eastAsia="AdvGulliv-B" w:hAnsi="Book Antiqua" w:cs="Times New Roman"/>
          <w:sz w:val="24"/>
          <w:szCs w:val="24"/>
        </w:rPr>
        <w:t>EC9706</w:t>
      </w:r>
      <w:r w:rsidRPr="006B4579">
        <w:rPr>
          <w:rFonts w:ascii="Book Antiqua" w:hAnsi="Book Antiqua" w:cs="Times New Roman"/>
          <w:sz w:val="24"/>
          <w:szCs w:val="24"/>
        </w:rPr>
        <w:t xml:space="preserve"> proliferation. C</w:t>
      </w:r>
      <w:r w:rsidR="007D7CEC" w:rsidRPr="006B4579">
        <w:rPr>
          <w:rFonts w:ascii="Book Antiqua" w:hAnsi="Book Antiqua" w:cs="Times New Roman" w:hint="eastAsia"/>
          <w:sz w:val="24"/>
          <w:szCs w:val="24"/>
        </w:rPr>
        <w:t>:</w:t>
      </w:r>
      <w:r w:rsidRPr="006B4579">
        <w:rPr>
          <w:rFonts w:ascii="Book Antiqua" w:hAnsi="Book Antiqua" w:cs="Times New Roman"/>
          <w:sz w:val="24"/>
          <w:szCs w:val="24"/>
        </w:rPr>
        <w:t xml:space="preserve"> MAP3K1 silencing and miR-451 overexpression inhibited the proliferation. CCK8 array was used to assess </w:t>
      </w:r>
      <w:r w:rsidRPr="006B4579">
        <w:rPr>
          <w:rFonts w:ascii="Book Antiqua" w:eastAsia="AdvGulliv-B" w:hAnsi="Book Antiqua" w:cs="Times New Roman"/>
          <w:sz w:val="24"/>
          <w:szCs w:val="24"/>
        </w:rPr>
        <w:t>EC9706</w:t>
      </w:r>
      <w:r w:rsidRPr="006B4579">
        <w:rPr>
          <w:rFonts w:ascii="Book Antiqua" w:hAnsi="Book Antiqua" w:cs="Times New Roman"/>
          <w:sz w:val="24"/>
          <w:szCs w:val="24"/>
        </w:rPr>
        <w:t xml:space="preserve"> proliferation. D</w:t>
      </w:r>
      <w:r w:rsidR="007D7CEC" w:rsidRPr="006B4579">
        <w:rPr>
          <w:rFonts w:ascii="Book Antiqua" w:hAnsi="Book Antiqua" w:cs="Times New Roman" w:hint="eastAsia"/>
          <w:sz w:val="24"/>
          <w:szCs w:val="24"/>
        </w:rPr>
        <w:t>:</w:t>
      </w:r>
      <w:r w:rsidRPr="006B4579">
        <w:rPr>
          <w:rFonts w:ascii="Book Antiqua" w:eastAsia="AdvGulliv-B" w:hAnsi="Book Antiqua" w:cs="Times New Roman"/>
          <w:sz w:val="24"/>
          <w:szCs w:val="24"/>
        </w:rPr>
        <w:t>Co-transfection of si-</w:t>
      </w:r>
      <w:r w:rsidRPr="006B4579">
        <w:rPr>
          <w:rFonts w:ascii="Book Antiqua" w:hAnsi="Book Antiqua" w:cs="Times New Roman"/>
          <w:kern w:val="0"/>
          <w:sz w:val="24"/>
          <w:szCs w:val="24"/>
        </w:rPr>
        <w:t>CDKN2D</w:t>
      </w:r>
      <w:r w:rsidRPr="006B4579">
        <w:rPr>
          <w:rFonts w:ascii="Book Antiqua" w:hAnsi="Book Antiqua" w:cs="Times New Roman"/>
          <w:sz w:val="24"/>
          <w:szCs w:val="24"/>
        </w:rPr>
        <w:t xml:space="preserve"> and si-</w:t>
      </w:r>
      <w:r w:rsidRPr="006B4579">
        <w:rPr>
          <w:rFonts w:ascii="Book Antiqua" w:hAnsi="Book Antiqua" w:cs="Times New Roman"/>
          <w:kern w:val="0"/>
          <w:sz w:val="24"/>
          <w:szCs w:val="24"/>
        </w:rPr>
        <w:t xml:space="preserve">MAP3K1 </w:t>
      </w:r>
      <w:r w:rsidRPr="006B4579">
        <w:rPr>
          <w:rFonts w:ascii="Book Antiqua" w:hAnsi="Book Antiqua" w:cs="Times New Roman"/>
          <w:sz w:val="24"/>
          <w:szCs w:val="24"/>
        </w:rPr>
        <w:t xml:space="preserve">inhibited the proliferation of </w:t>
      </w:r>
      <w:r w:rsidRPr="006B4579">
        <w:rPr>
          <w:rFonts w:ascii="Book Antiqua" w:hAnsi="Book Antiqua" w:cs="Times New Roman"/>
          <w:kern w:val="0"/>
          <w:sz w:val="24"/>
          <w:szCs w:val="24"/>
        </w:rPr>
        <w:t>EC9706 cells.</w:t>
      </w:r>
      <w:r w:rsidRPr="006B4579">
        <w:rPr>
          <w:rFonts w:ascii="Book Antiqua" w:hAnsi="Book Antiqua" w:cs="Times New Roman"/>
          <w:sz w:val="24"/>
          <w:szCs w:val="24"/>
        </w:rPr>
        <w:t xml:space="preserve"> CCK8 array was used to assess </w:t>
      </w:r>
      <w:r w:rsidRPr="006B4579">
        <w:rPr>
          <w:rFonts w:ascii="Book Antiqua" w:eastAsia="AdvGulliv-B" w:hAnsi="Book Antiqua" w:cs="Times New Roman"/>
          <w:sz w:val="24"/>
          <w:szCs w:val="24"/>
        </w:rPr>
        <w:t>EC9706</w:t>
      </w:r>
      <w:r w:rsidRPr="006B4579">
        <w:rPr>
          <w:rFonts w:ascii="Book Antiqua" w:hAnsi="Book Antiqua" w:cs="Times New Roman"/>
          <w:sz w:val="24"/>
          <w:szCs w:val="24"/>
        </w:rPr>
        <w:t xml:space="preserve"> proliferation. E</w:t>
      </w:r>
      <w:proofErr w:type="gramStart"/>
      <w:r w:rsidR="007D7CEC" w:rsidRPr="006B4579">
        <w:rPr>
          <w:rFonts w:ascii="Book Antiqua" w:hAnsi="Book Antiqua" w:cs="Times New Roman" w:hint="eastAsia"/>
          <w:sz w:val="24"/>
          <w:szCs w:val="24"/>
        </w:rPr>
        <w:t>:</w:t>
      </w:r>
      <w:r w:rsidRPr="006B4579">
        <w:rPr>
          <w:rFonts w:ascii="Book Antiqua" w:hAnsi="Book Antiqua" w:cs="Times New Roman"/>
          <w:sz w:val="24"/>
          <w:szCs w:val="24"/>
        </w:rPr>
        <w:t>CDKN2D</w:t>
      </w:r>
      <w:proofErr w:type="gramEnd"/>
      <w:r w:rsidRPr="006B4579">
        <w:rPr>
          <w:rFonts w:ascii="Book Antiqua" w:hAnsi="Book Antiqua" w:cs="Times New Roman"/>
          <w:sz w:val="24"/>
          <w:szCs w:val="24"/>
        </w:rPr>
        <w:t>, MAP3K1 silencing and miR-451 overexpression</w:t>
      </w:r>
      <w:r w:rsidRPr="006B4579">
        <w:rPr>
          <w:rFonts w:ascii="Book Antiqua" w:eastAsia="AdvGulliv-I" w:hAnsi="Book Antiqua" w:cs="Times New Roman"/>
          <w:kern w:val="0"/>
          <w:sz w:val="24"/>
          <w:szCs w:val="24"/>
        </w:rPr>
        <w:t xml:space="preserve"> reduced growth of colonies of</w:t>
      </w:r>
      <w:r w:rsidRPr="006B4579">
        <w:rPr>
          <w:rFonts w:ascii="Book Antiqua" w:eastAsia="AdvGulliv-B" w:hAnsi="Book Antiqua" w:cs="Times New Roman"/>
          <w:sz w:val="24"/>
          <w:szCs w:val="24"/>
        </w:rPr>
        <w:t xml:space="preserve"> EC9706 cells</w:t>
      </w:r>
      <w:r w:rsidRPr="006B4579">
        <w:rPr>
          <w:rFonts w:ascii="Book Antiqua" w:eastAsia="AdvGulliv-I" w:hAnsi="Book Antiqua" w:cs="Times New Roman"/>
          <w:kern w:val="0"/>
          <w:sz w:val="24"/>
          <w:szCs w:val="24"/>
        </w:rPr>
        <w:t>.</w:t>
      </w:r>
      <w:r w:rsidR="007F187F">
        <w:rPr>
          <w:rFonts w:ascii="Book Antiqua" w:eastAsia="AdvGulliv-I" w:hAnsi="Book Antiqua" w:cs="Times New Roman" w:hint="eastAsia"/>
          <w:kern w:val="0"/>
          <w:sz w:val="24"/>
          <w:szCs w:val="24"/>
        </w:rPr>
        <w:t xml:space="preserve"> </w:t>
      </w:r>
      <w:r w:rsidRPr="006B4579">
        <w:rPr>
          <w:rFonts w:ascii="Book Antiqua" w:eastAsia="AdvGulliv-I" w:hAnsi="Book Antiqua" w:cs="Times New Roman"/>
          <w:kern w:val="0"/>
          <w:sz w:val="24"/>
          <w:szCs w:val="24"/>
        </w:rPr>
        <w:t>Colony formation assay was used. F</w:t>
      </w:r>
      <w:r w:rsidR="007D7CEC" w:rsidRPr="006B4579">
        <w:rPr>
          <w:rFonts w:ascii="Book Antiqua" w:hAnsi="Book Antiqua" w:cs="Times New Roman" w:hint="eastAsia"/>
          <w:sz w:val="24"/>
          <w:szCs w:val="24"/>
        </w:rPr>
        <w:t>:</w:t>
      </w:r>
      <w:r w:rsidRPr="006B4579">
        <w:rPr>
          <w:rFonts w:ascii="Book Antiqua" w:hAnsi="Book Antiqua" w:cs="Times New Roman"/>
          <w:sz w:val="24"/>
          <w:szCs w:val="24"/>
        </w:rPr>
        <w:t>CDKN2D, MAP3K1 silencing and miR-451 overexpression</w:t>
      </w:r>
      <w:r w:rsidRPr="006B4579">
        <w:rPr>
          <w:rFonts w:ascii="Book Antiqua" w:hAnsi="Book Antiqua" w:cs="Times New Roman"/>
          <w:kern w:val="0"/>
          <w:sz w:val="24"/>
          <w:szCs w:val="24"/>
        </w:rPr>
        <w:t xml:space="preserve"> induced </w:t>
      </w:r>
      <w:r w:rsidRPr="006B4579">
        <w:rPr>
          <w:rFonts w:ascii="Book Antiqua" w:eastAsia="AdvGulliv-B" w:hAnsi="Book Antiqua" w:cs="Times New Roman"/>
          <w:sz w:val="24"/>
          <w:szCs w:val="24"/>
        </w:rPr>
        <w:t xml:space="preserve">EC9706 </w:t>
      </w:r>
      <w:r w:rsidRPr="006B4579">
        <w:rPr>
          <w:rFonts w:ascii="Book Antiqua" w:hAnsi="Book Antiqua" w:cs="Times New Roman"/>
          <w:kern w:val="0"/>
          <w:sz w:val="24"/>
          <w:szCs w:val="24"/>
        </w:rPr>
        <w:t xml:space="preserve">cell apoptosis. The cell apoptosis </w:t>
      </w:r>
      <w:r w:rsidRPr="006B4579">
        <w:rPr>
          <w:rFonts w:ascii="Book Antiqua" w:eastAsia="Times New Roman" w:hAnsi="Book Antiqua" w:cs="Times New Roman"/>
          <w:sz w:val="24"/>
          <w:szCs w:val="24"/>
        </w:rPr>
        <w:t>w</w:t>
      </w:r>
      <w:r w:rsidRPr="006B4579">
        <w:rPr>
          <w:rFonts w:ascii="Book Antiqua" w:hAnsi="Book Antiqua" w:cs="Times New Roman"/>
          <w:sz w:val="24"/>
          <w:szCs w:val="24"/>
        </w:rPr>
        <w:t xml:space="preserve">ere </w:t>
      </w:r>
      <w:r w:rsidRPr="006B4579">
        <w:rPr>
          <w:rFonts w:ascii="Book Antiqua" w:eastAsia="Times New Roman" w:hAnsi="Book Antiqua" w:cs="Times New Roman"/>
          <w:sz w:val="24"/>
          <w:szCs w:val="24"/>
        </w:rPr>
        <w:t>assessed using</w:t>
      </w:r>
      <w:r w:rsidRPr="006B4579">
        <w:rPr>
          <w:rFonts w:ascii="Book Antiqua" w:hAnsi="Book Antiqua" w:cs="Times New Roman"/>
          <w:sz w:val="24"/>
          <w:szCs w:val="24"/>
        </w:rPr>
        <w:t xml:space="preserve"> flow cytometry assay. </w:t>
      </w:r>
      <w:r w:rsidRPr="006B4579">
        <w:rPr>
          <w:rFonts w:ascii="Book Antiqua" w:hAnsi="Book Antiqua" w:cs="Times New Roman"/>
          <w:kern w:val="0"/>
          <w:sz w:val="24"/>
          <w:szCs w:val="24"/>
        </w:rPr>
        <w:t>G</w:t>
      </w:r>
      <w:r w:rsidR="007D7CEC" w:rsidRPr="006B4579">
        <w:rPr>
          <w:rFonts w:ascii="Book Antiqua" w:hAnsi="Book Antiqua" w:cs="Times New Roman" w:hint="eastAsia"/>
          <w:sz w:val="24"/>
          <w:szCs w:val="24"/>
        </w:rPr>
        <w:t>:</w:t>
      </w:r>
      <w:r w:rsidR="007F187F">
        <w:rPr>
          <w:rFonts w:ascii="Book Antiqua" w:hAnsi="Book Antiqua" w:cs="Times New Roman" w:hint="eastAsia"/>
          <w:sz w:val="24"/>
          <w:szCs w:val="24"/>
        </w:rPr>
        <w:t xml:space="preserve"> </w:t>
      </w:r>
      <w:r w:rsidRPr="006B4579">
        <w:rPr>
          <w:rFonts w:ascii="Book Antiqua" w:hAnsi="Book Antiqua" w:cs="Times New Roman"/>
          <w:sz w:val="24"/>
          <w:szCs w:val="24"/>
        </w:rPr>
        <w:t xml:space="preserve">CDKN2D, MAP3K1 silencing and miR-451 overexpression suppressed </w:t>
      </w:r>
      <w:r w:rsidRPr="006B4579">
        <w:rPr>
          <w:rFonts w:ascii="Book Antiqua" w:eastAsia="AdvGulliv-B" w:hAnsi="Book Antiqua" w:cs="Times New Roman"/>
          <w:sz w:val="24"/>
          <w:szCs w:val="24"/>
        </w:rPr>
        <w:t>EC9706</w:t>
      </w:r>
      <w:r w:rsidRPr="006B4579">
        <w:rPr>
          <w:rFonts w:ascii="Book Antiqua" w:hAnsi="Book Antiqua" w:cs="Times New Roman"/>
          <w:sz w:val="24"/>
          <w:szCs w:val="24"/>
        </w:rPr>
        <w:t xml:space="preserve"> cell invasiveness. </w:t>
      </w:r>
      <w:r w:rsidRPr="006B4579">
        <w:rPr>
          <w:rFonts w:ascii="Book Antiqua" w:hAnsi="Book Antiqua" w:cs="Times New Roman"/>
          <w:kern w:val="0"/>
          <w:sz w:val="24"/>
          <w:szCs w:val="24"/>
        </w:rPr>
        <w:t xml:space="preserve">The </w:t>
      </w:r>
      <w:proofErr w:type="spellStart"/>
      <w:r w:rsidRPr="006B4579">
        <w:rPr>
          <w:rFonts w:ascii="Book Antiqua" w:hAnsi="Book Antiqua" w:cs="Times New Roman"/>
          <w:kern w:val="0"/>
          <w:sz w:val="24"/>
          <w:szCs w:val="24"/>
        </w:rPr>
        <w:t>cellinvasion</w:t>
      </w:r>
      <w:r w:rsidRPr="006B4579">
        <w:rPr>
          <w:rFonts w:ascii="Book Antiqua" w:eastAsia="Times New Roman" w:hAnsi="Book Antiqua" w:cs="Times New Roman"/>
          <w:sz w:val="24"/>
          <w:szCs w:val="24"/>
        </w:rPr>
        <w:t>w</w:t>
      </w:r>
      <w:r w:rsidRPr="006B4579">
        <w:rPr>
          <w:rFonts w:ascii="Book Antiqua" w:hAnsi="Book Antiqua" w:cs="Times New Roman"/>
          <w:sz w:val="24"/>
          <w:szCs w:val="24"/>
        </w:rPr>
        <w:t>as</w:t>
      </w:r>
      <w:proofErr w:type="spellEnd"/>
      <w:r w:rsidRPr="006B4579">
        <w:rPr>
          <w:rFonts w:ascii="Book Antiqua" w:hAnsi="Book Antiqua" w:cs="Times New Roman"/>
          <w:sz w:val="24"/>
          <w:szCs w:val="24"/>
        </w:rPr>
        <w:t xml:space="preserve"> </w:t>
      </w:r>
      <w:r w:rsidRPr="006B4579">
        <w:rPr>
          <w:rFonts w:ascii="Book Antiqua" w:eastAsia="Times New Roman" w:hAnsi="Book Antiqua" w:cs="Times New Roman"/>
          <w:sz w:val="24"/>
          <w:szCs w:val="24"/>
        </w:rPr>
        <w:t xml:space="preserve">assessed </w:t>
      </w:r>
      <w:proofErr w:type="spellStart"/>
      <w:r w:rsidRPr="006B4579">
        <w:rPr>
          <w:rFonts w:ascii="Book Antiqua" w:eastAsia="Times New Roman" w:hAnsi="Book Antiqua" w:cs="Times New Roman"/>
          <w:sz w:val="24"/>
          <w:szCs w:val="24"/>
        </w:rPr>
        <w:t>using</w:t>
      </w:r>
      <w:r w:rsidRPr="006B4579">
        <w:rPr>
          <w:rFonts w:ascii="Book Antiqua" w:hAnsi="Book Antiqua" w:cs="Times New Roman"/>
          <w:sz w:val="24"/>
          <w:szCs w:val="24"/>
        </w:rPr>
        <w:t>transwell</w:t>
      </w:r>
      <w:proofErr w:type="spellEnd"/>
      <w:r w:rsidRPr="006B4579">
        <w:rPr>
          <w:rFonts w:ascii="Book Antiqua" w:hAnsi="Book Antiqua" w:cs="Times New Roman"/>
          <w:sz w:val="24"/>
          <w:szCs w:val="24"/>
        </w:rPr>
        <w:t xml:space="preserve"> assay. H</w:t>
      </w:r>
      <w:r w:rsidR="007D7CEC" w:rsidRPr="006B4579">
        <w:rPr>
          <w:rFonts w:ascii="Book Antiqua" w:hAnsi="Book Antiqua" w:cs="Times New Roman" w:hint="eastAsia"/>
          <w:sz w:val="24"/>
          <w:szCs w:val="24"/>
        </w:rPr>
        <w:t>:</w:t>
      </w:r>
      <w:r w:rsidRPr="006B4579">
        <w:rPr>
          <w:rFonts w:ascii="Book Antiqua" w:hAnsi="Book Antiqua" w:cs="Times New Roman"/>
          <w:sz w:val="24"/>
          <w:szCs w:val="24"/>
        </w:rPr>
        <w:t xml:space="preserve"> CDKN2D </w:t>
      </w:r>
      <w:r w:rsidRPr="00E53A09">
        <w:rPr>
          <w:rFonts w:ascii="Book Antiqua" w:hAnsi="Book Antiqua" w:cs="Times New Roman"/>
          <w:sz w:val="24"/>
          <w:szCs w:val="24"/>
        </w:rPr>
        <w:t>silencing and the overexpression of miR-451</w:t>
      </w:r>
      <w:r w:rsidRPr="00E53A09">
        <w:rPr>
          <w:rFonts w:ascii="Book Antiqua" w:hAnsi="Book Antiqua" w:cs="Times New Roman"/>
          <w:color w:val="000000"/>
          <w:kern w:val="0"/>
          <w:sz w:val="24"/>
          <w:szCs w:val="24"/>
        </w:rPr>
        <w:t xml:space="preserve"> significantly increased the percentage of cells in the G1 phase and decreased the percentage of cells in the S phase</w:t>
      </w:r>
      <w:r w:rsidR="007F187F">
        <w:rPr>
          <w:rFonts w:ascii="Book Antiqua" w:hAnsi="Book Antiqua" w:cs="Times New Roman" w:hint="eastAsia"/>
          <w:color w:val="000000"/>
          <w:kern w:val="0"/>
          <w:sz w:val="24"/>
          <w:szCs w:val="24"/>
        </w:rPr>
        <w:t xml:space="preserve"> </w:t>
      </w:r>
      <w:r w:rsidR="006B4579" w:rsidRPr="006B4579">
        <w:rPr>
          <w:rFonts w:ascii="Book Antiqua" w:hAnsi="Book Antiqua" w:cs="Times New Roman"/>
          <w:sz w:val="24"/>
          <w:szCs w:val="24"/>
        </w:rPr>
        <w:t>(</w:t>
      </w:r>
      <w:proofErr w:type="spellStart"/>
      <w:proofErr w:type="gramStart"/>
      <w:r w:rsidR="006B4579">
        <w:rPr>
          <w:rFonts w:ascii="Book Antiqua" w:eastAsia="宋体" w:hAnsi="Book Antiqua" w:cs="Times New Roman" w:hint="eastAsia"/>
          <w:sz w:val="24"/>
          <w:szCs w:val="24"/>
          <w:vertAlign w:val="superscript"/>
        </w:rPr>
        <w:t>a</w:t>
      </w:r>
      <w:r w:rsidR="006B4579" w:rsidRPr="00E53A09">
        <w:rPr>
          <w:rFonts w:ascii="Book Antiqua" w:eastAsia="宋体" w:hAnsi="Book Antiqua" w:cs="Times New Roman"/>
          <w:i/>
          <w:sz w:val="24"/>
          <w:szCs w:val="24"/>
        </w:rPr>
        <w:t>P</w:t>
      </w:r>
      <w:proofErr w:type="spellEnd"/>
      <w:proofErr w:type="gramEnd"/>
      <w:r w:rsidR="00A80A2C">
        <w:rPr>
          <w:rFonts w:ascii="Book Antiqua" w:eastAsia="宋体" w:hAnsi="Book Antiqua" w:cs="Times New Roman" w:hint="eastAsia"/>
          <w:i/>
          <w:sz w:val="24"/>
          <w:szCs w:val="24"/>
        </w:rPr>
        <w:t xml:space="preserve"> </w:t>
      </w:r>
      <w:r w:rsidR="006B4579">
        <w:rPr>
          <w:rFonts w:ascii="Book Antiqua" w:eastAsia="宋体" w:hAnsi="Book Antiqua" w:cs="Times New Roman" w:hint="eastAsia"/>
          <w:sz w:val="24"/>
          <w:szCs w:val="24"/>
        </w:rPr>
        <w:t>&lt;</w:t>
      </w:r>
      <w:r w:rsidR="00A80A2C">
        <w:rPr>
          <w:rFonts w:ascii="Book Antiqua" w:eastAsia="宋体" w:hAnsi="Book Antiqua" w:cs="Times New Roman" w:hint="eastAsia"/>
          <w:sz w:val="24"/>
          <w:szCs w:val="24"/>
        </w:rPr>
        <w:t xml:space="preserve"> </w:t>
      </w:r>
      <w:r w:rsidR="006B4579" w:rsidRPr="00E53A09">
        <w:rPr>
          <w:rFonts w:ascii="Book Antiqua" w:eastAsia="宋体" w:hAnsi="Book Antiqua" w:cs="Times New Roman"/>
          <w:sz w:val="24"/>
          <w:szCs w:val="24"/>
        </w:rPr>
        <w:t xml:space="preserve">0.05 </w:t>
      </w:r>
      <w:r w:rsidR="006B4579" w:rsidRPr="006B4579">
        <w:rPr>
          <w:rFonts w:ascii="Book Antiqua" w:eastAsia="宋体" w:hAnsi="Book Antiqua" w:cs="Times New Roman" w:hint="eastAsia"/>
          <w:i/>
          <w:sz w:val="24"/>
          <w:szCs w:val="24"/>
        </w:rPr>
        <w:t>vs</w:t>
      </w:r>
      <w:r w:rsidR="00A80A2C">
        <w:rPr>
          <w:rFonts w:ascii="Book Antiqua" w:eastAsia="宋体" w:hAnsi="Book Antiqua" w:cs="Times New Roman" w:hint="eastAsia"/>
          <w:i/>
          <w:sz w:val="24"/>
          <w:szCs w:val="24"/>
        </w:rPr>
        <w:t xml:space="preserve"> </w:t>
      </w:r>
      <w:r w:rsidR="006B4579" w:rsidRPr="00E53A09">
        <w:rPr>
          <w:rFonts w:ascii="Book Antiqua" w:eastAsia="宋体" w:hAnsi="Book Antiqua" w:cs="Times New Roman"/>
          <w:sz w:val="24"/>
          <w:szCs w:val="24"/>
        </w:rPr>
        <w:t>control group</w:t>
      </w:r>
      <w:r w:rsidR="006B4579" w:rsidRPr="006B4579">
        <w:rPr>
          <w:rFonts w:ascii="Book Antiqua" w:hAnsi="Book Antiqua" w:cs="Times New Roman"/>
          <w:sz w:val="24"/>
          <w:szCs w:val="24"/>
        </w:rPr>
        <w:t>)</w:t>
      </w:r>
      <w:r w:rsidR="006B4579">
        <w:rPr>
          <w:rFonts w:ascii="Book Antiqua" w:hAnsi="Book Antiqua" w:cs="Times New Roman" w:hint="eastAsia"/>
          <w:sz w:val="24"/>
          <w:szCs w:val="24"/>
        </w:rPr>
        <w:t xml:space="preserve">. </w:t>
      </w:r>
      <w:r w:rsidRPr="00E53A09">
        <w:rPr>
          <w:rFonts w:ascii="Book Antiqua" w:hAnsi="Book Antiqua" w:cs="Times New Roman"/>
          <w:kern w:val="0"/>
          <w:sz w:val="24"/>
          <w:szCs w:val="24"/>
        </w:rPr>
        <w:t xml:space="preserve">The cell-cycle </w:t>
      </w:r>
      <w:r w:rsidRPr="00E53A09">
        <w:rPr>
          <w:rFonts w:ascii="Book Antiqua" w:eastAsia="Times New Roman" w:hAnsi="Book Antiqua" w:cs="Times New Roman"/>
          <w:sz w:val="24"/>
          <w:szCs w:val="24"/>
        </w:rPr>
        <w:t>w</w:t>
      </w:r>
      <w:r w:rsidRPr="00E53A09">
        <w:rPr>
          <w:rFonts w:ascii="Book Antiqua" w:hAnsi="Book Antiqua" w:cs="Times New Roman"/>
          <w:sz w:val="24"/>
          <w:szCs w:val="24"/>
        </w:rPr>
        <w:t xml:space="preserve">as </w:t>
      </w:r>
      <w:r w:rsidRPr="00E53A09">
        <w:rPr>
          <w:rFonts w:ascii="Book Antiqua" w:eastAsia="Times New Roman" w:hAnsi="Book Antiqua" w:cs="Times New Roman"/>
          <w:sz w:val="24"/>
          <w:szCs w:val="24"/>
        </w:rPr>
        <w:t>assessed using</w:t>
      </w:r>
      <w:r w:rsidRPr="00E53A09">
        <w:rPr>
          <w:rFonts w:ascii="Book Antiqua" w:hAnsi="Book Antiqua" w:cs="Times New Roman"/>
          <w:sz w:val="24"/>
          <w:szCs w:val="24"/>
        </w:rPr>
        <w:t xml:space="preserve"> flow cytometry assay.</w:t>
      </w:r>
    </w:p>
    <w:p w:rsidR="000D3DCF" w:rsidRPr="00E53A09" w:rsidRDefault="000D3DCF" w:rsidP="007F187F">
      <w:pPr>
        <w:spacing w:line="360" w:lineRule="auto"/>
        <w:rPr>
          <w:rFonts w:ascii="Book Antiqua" w:hAnsi="Book Antiqua"/>
          <w:sz w:val="24"/>
          <w:szCs w:val="24"/>
        </w:rPr>
      </w:pPr>
    </w:p>
    <w:p w:rsidR="008E4C80" w:rsidRPr="008E4C80" w:rsidRDefault="006B4579" w:rsidP="007F187F">
      <w:pPr>
        <w:widowControl/>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14:anchorId="7C6255E5" wp14:editId="638620C9">
            <wp:extent cx="5271770" cy="496951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1770" cy="4969510"/>
                    </a:xfrm>
                    <a:prstGeom prst="rect">
                      <a:avLst/>
                    </a:prstGeom>
                    <a:noFill/>
                    <a:ln>
                      <a:noFill/>
                    </a:ln>
                  </pic:spPr>
                </pic:pic>
              </a:graphicData>
            </a:graphic>
          </wp:inline>
        </w:drawing>
      </w:r>
    </w:p>
    <w:p w:rsidR="000D3DCF" w:rsidRPr="00E53A09" w:rsidRDefault="000D3DCF" w:rsidP="007F187F">
      <w:pPr>
        <w:pStyle w:val="a5"/>
        <w:spacing w:line="360" w:lineRule="auto"/>
        <w:ind w:firstLineChars="0" w:firstLine="0"/>
        <w:rPr>
          <w:rFonts w:ascii="Book Antiqua" w:hAnsi="Book Antiqua" w:cs="Times New Roman"/>
          <w:sz w:val="24"/>
          <w:szCs w:val="24"/>
        </w:rPr>
      </w:pPr>
    </w:p>
    <w:sectPr w:rsidR="000D3DCF" w:rsidRPr="00E53A09" w:rsidSect="002A1C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A47" w:rsidRDefault="00DB5A47" w:rsidP="002D2153">
      <w:r>
        <w:separator/>
      </w:r>
    </w:p>
  </w:endnote>
  <w:endnote w:type="continuationSeparator" w:id="0">
    <w:p w:rsidR="00DB5A47" w:rsidRDefault="00DB5A47" w:rsidP="002D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dvPTimes">
    <w:altName w:val="Times New Roman"/>
    <w:panose1 w:val="00000000000000000000"/>
    <w:charset w:val="00"/>
    <w:family w:val="roman"/>
    <w:notTrueType/>
    <w:pitch w:val="default"/>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Gulliv-R">
    <w:altName w:val="宋体"/>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dvP6EC5">
    <w:altName w:val="黑体"/>
    <w:panose1 w:val="00000000000000000000"/>
    <w:charset w:val="86"/>
    <w:family w:val="auto"/>
    <w:notTrueType/>
    <w:pitch w:val="default"/>
    <w:sig w:usb0="00000001" w:usb1="080E0000" w:usb2="00000010" w:usb3="00000000" w:csb0="00040000" w:csb1="00000000"/>
  </w:font>
  <w:font w:name="AdvTT887faa2e+20">
    <w:altName w:val="黑体"/>
    <w:panose1 w:val="00000000000000000000"/>
    <w:charset w:val="86"/>
    <w:family w:val="auto"/>
    <w:notTrueType/>
    <w:pitch w:val="default"/>
    <w:sig w:usb0="00000001" w:usb1="080E0000" w:usb2="00000010" w:usb3="00000000" w:csb0="00040000" w:csb1="00000000"/>
  </w:font>
  <w:font w:name="AdvGulliv-B">
    <w:altName w:val="黑体"/>
    <w:charset w:val="86"/>
    <w:family w:val="auto"/>
    <w:pitch w:val="default"/>
    <w:sig w:usb0="00000000" w:usb1="080E0000" w:usb2="00000010" w:usb3="00000000" w:csb0="00040000" w:csb1="00000000"/>
  </w:font>
  <w:font w:name="AdvGulliv-I">
    <w:altName w:val="方正舒体"/>
    <w:charset w:val="86"/>
    <w:family w:val="auto"/>
    <w:pitch w:val="default"/>
    <w:sig w:usb0="00000000" w:usb1="080E0000" w:usb2="00000010" w:usb3="00000000" w:csb0="00040000" w:csb1="00000000"/>
  </w:font>
  <w:font w:name="AGaramond-Regular">
    <w:altName w:val="宋体"/>
    <w:panose1 w:val="00000000000000000000"/>
    <w:charset w:val="86"/>
    <w:family w:val="roman"/>
    <w:notTrueType/>
    <w:pitch w:val="default"/>
    <w:sig w:usb0="00000001" w:usb1="080E0000" w:usb2="00000010" w:usb3="00000000" w:csb0="00040000" w:csb1="00000000"/>
  </w:font>
  <w:font w:name="MyriadPro-Regular">
    <w:altName w:val="Arial Unicode MS"/>
    <w:panose1 w:val="00000000000000000000"/>
    <w:charset w:val="86"/>
    <w:family w:val="swiss"/>
    <w:notTrueType/>
    <w:pitch w:val="default"/>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A47" w:rsidRDefault="00DB5A47" w:rsidP="002D2153">
      <w:r>
        <w:separator/>
      </w:r>
    </w:p>
  </w:footnote>
  <w:footnote w:type="continuationSeparator" w:id="0">
    <w:p w:rsidR="00DB5A47" w:rsidRDefault="00DB5A47" w:rsidP="002D21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85C7D"/>
    <w:multiLevelType w:val="hybridMultilevel"/>
    <w:tmpl w:val="F9700176"/>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2183457F"/>
    <w:multiLevelType w:val="hybridMultilevel"/>
    <w:tmpl w:val="B642A8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A4B482F"/>
    <w:multiLevelType w:val="hybridMultilevel"/>
    <w:tmpl w:val="0504CFA8"/>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ABF7606"/>
    <w:multiLevelType w:val="hybridMultilevel"/>
    <w:tmpl w:val="96748F60"/>
    <w:lvl w:ilvl="0" w:tplc="D9E814AE">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57"/>
    <w:rsid w:val="00030B19"/>
    <w:rsid w:val="00050CCD"/>
    <w:rsid w:val="00066512"/>
    <w:rsid w:val="000C2794"/>
    <w:rsid w:val="000C3112"/>
    <w:rsid w:val="000D3DCF"/>
    <w:rsid w:val="000E0101"/>
    <w:rsid w:val="000E5408"/>
    <w:rsid w:val="000F3050"/>
    <w:rsid w:val="0010072E"/>
    <w:rsid w:val="0011786E"/>
    <w:rsid w:val="00127024"/>
    <w:rsid w:val="001452CA"/>
    <w:rsid w:val="00146664"/>
    <w:rsid w:val="00152710"/>
    <w:rsid w:val="00153910"/>
    <w:rsid w:val="0015506F"/>
    <w:rsid w:val="00162647"/>
    <w:rsid w:val="00167993"/>
    <w:rsid w:val="00177706"/>
    <w:rsid w:val="001848E6"/>
    <w:rsid w:val="00187CB6"/>
    <w:rsid w:val="001A7FEE"/>
    <w:rsid w:val="001B24D8"/>
    <w:rsid w:val="001B423C"/>
    <w:rsid w:val="001C05AD"/>
    <w:rsid w:val="001C30C2"/>
    <w:rsid w:val="001D5A4D"/>
    <w:rsid w:val="001F0354"/>
    <w:rsid w:val="001F253D"/>
    <w:rsid w:val="001F60F6"/>
    <w:rsid w:val="00225560"/>
    <w:rsid w:val="002463EC"/>
    <w:rsid w:val="0026052D"/>
    <w:rsid w:val="002642A2"/>
    <w:rsid w:val="00277FE4"/>
    <w:rsid w:val="00283A38"/>
    <w:rsid w:val="00286449"/>
    <w:rsid w:val="00290C52"/>
    <w:rsid w:val="002A1C22"/>
    <w:rsid w:val="002C4193"/>
    <w:rsid w:val="002C4F9F"/>
    <w:rsid w:val="002D2153"/>
    <w:rsid w:val="002E4356"/>
    <w:rsid w:val="002F5BCA"/>
    <w:rsid w:val="00317D93"/>
    <w:rsid w:val="00325039"/>
    <w:rsid w:val="00346301"/>
    <w:rsid w:val="003955A5"/>
    <w:rsid w:val="003A3F85"/>
    <w:rsid w:val="003A7A75"/>
    <w:rsid w:val="003B1B4C"/>
    <w:rsid w:val="003F189C"/>
    <w:rsid w:val="004143CA"/>
    <w:rsid w:val="00422C7A"/>
    <w:rsid w:val="004242AC"/>
    <w:rsid w:val="004416EF"/>
    <w:rsid w:val="004417BF"/>
    <w:rsid w:val="0045715F"/>
    <w:rsid w:val="004655F8"/>
    <w:rsid w:val="00471B29"/>
    <w:rsid w:val="00487FD8"/>
    <w:rsid w:val="004A39A6"/>
    <w:rsid w:val="004B1CD5"/>
    <w:rsid w:val="004C064B"/>
    <w:rsid w:val="004C628F"/>
    <w:rsid w:val="004E0F15"/>
    <w:rsid w:val="00513C8D"/>
    <w:rsid w:val="00524465"/>
    <w:rsid w:val="00524813"/>
    <w:rsid w:val="00550A72"/>
    <w:rsid w:val="00561BDD"/>
    <w:rsid w:val="00563161"/>
    <w:rsid w:val="00587A00"/>
    <w:rsid w:val="005A1C84"/>
    <w:rsid w:val="005A2357"/>
    <w:rsid w:val="005C0354"/>
    <w:rsid w:val="00613A40"/>
    <w:rsid w:val="00620EBA"/>
    <w:rsid w:val="006317EE"/>
    <w:rsid w:val="00677DDB"/>
    <w:rsid w:val="006A00BA"/>
    <w:rsid w:val="006B4579"/>
    <w:rsid w:val="006D1FDF"/>
    <w:rsid w:val="006F79FB"/>
    <w:rsid w:val="007046BD"/>
    <w:rsid w:val="00712335"/>
    <w:rsid w:val="0074185C"/>
    <w:rsid w:val="00753D01"/>
    <w:rsid w:val="007867A1"/>
    <w:rsid w:val="00787D83"/>
    <w:rsid w:val="00796D29"/>
    <w:rsid w:val="007D2E7C"/>
    <w:rsid w:val="007D7CEC"/>
    <w:rsid w:val="007F187F"/>
    <w:rsid w:val="007F5C7C"/>
    <w:rsid w:val="00802B10"/>
    <w:rsid w:val="00804AB3"/>
    <w:rsid w:val="00821C99"/>
    <w:rsid w:val="00837849"/>
    <w:rsid w:val="00843017"/>
    <w:rsid w:val="00850A25"/>
    <w:rsid w:val="008907F4"/>
    <w:rsid w:val="008C5E32"/>
    <w:rsid w:val="008D694A"/>
    <w:rsid w:val="008D786E"/>
    <w:rsid w:val="008E17C7"/>
    <w:rsid w:val="008E1FBA"/>
    <w:rsid w:val="008E4C80"/>
    <w:rsid w:val="0094428F"/>
    <w:rsid w:val="00952313"/>
    <w:rsid w:val="009526B8"/>
    <w:rsid w:val="00967755"/>
    <w:rsid w:val="00980CE3"/>
    <w:rsid w:val="009B2650"/>
    <w:rsid w:val="009D0339"/>
    <w:rsid w:val="009D1869"/>
    <w:rsid w:val="009E6EA5"/>
    <w:rsid w:val="009F473D"/>
    <w:rsid w:val="00A1410F"/>
    <w:rsid w:val="00A2281F"/>
    <w:rsid w:val="00A34E21"/>
    <w:rsid w:val="00A362C4"/>
    <w:rsid w:val="00A460B3"/>
    <w:rsid w:val="00A5581D"/>
    <w:rsid w:val="00A63689"/>
    <w:rsid w:val="00A80A2C"/>
    <w:rsid w:val="00A8366F"/>
    <w:rsid w:val="00A847D6"/>
    <w:rsid w:val="00AE6EE6"/>
    <w:rsid w:val="00B30D35"/>
    <w:rsid w:val="00BB633C"/>
    <w:rsid w:val="00BC3D03"/>
    <w:rsid w:val="00BC6BB9"/>
    <w:rsid w:val="00C00A15"/>
    <w:rsid w:val="00C22602"/>
    <w:rsid w:val="00C41C3F"/>
    <w:rsid w:val="00C45E49"/>
    <w:rsid w:val="00C60556"/>
    <w:rsid w:val="00C95E73"/>
    <w:rsid w:val="00CB0056"/>
    <w:rsid w:val="00CD2941"/>
    <w:rsid w:val="00CD2F96"/>
    <w:rsid w:val="00CE3845"/>
    <w:rsid w:val="00D00C1E"/>
    <w:rsid w:val="00D26ABE"/>
    <w:rsid w:val="00D31151"/>
    <w:rsid w:val="00D44DEE"/>
    <w:rsid w:val="00D50EDD"/>
    <w:rsid w:val="00D52E16"/>
    <w:rsid w:val="00D753FF"/>
    <w:rsid w:val="00D91749"/>
    <w:rsid w:val="00DB5A47"/>
    <w:rsid w:val="00DD03F9"/>
    <w:rsid w:val="00E04DB2"/>
    <w:rsid w:val="00E20B84"/>
    <w:rsid w:val="00E37D94"/>
    <w:rsid w:val="00E45770"/>
    <w:rsid w:val="00E53A09"/>
    <w:rsid w:val="00E61202"/>
    <w:rsid w:val="00E67190"/>
    <w:rsid w:val="00E7319F"/>
    <w:rsid w:val="00E73D4E"/>
    <w:rsid w:val="00E7449D"/>
    <w:rsid w:val="00E864A9"/>
    <w:rsid w:val="00E93B2D"/>
    <w:rsid w:val="00E93E66"/>
    <w:rsid w:val="00EA4B2A"/>
    <w:rsid w:val="00EA678D"/>
    <w:rsid w:val="00EB7725"/>
    <w:rsid w:val="00EC0537"/>
    <w:rsid w:val="00EE6024"/>
    <w:rsid w:val="00F002D2"/>
    <w:rsid w:val="00F0778E"/>
    <w:rsid w:val="00F269BB"/>
    <w:rsid w:val="00F85985"/>
    <w:rsid w:val="00F8745A"/>
    <w:rsid w:val="00FC33AB"/>
    <w:rsid w:val="00FF0D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qFormat/>
    <w:rsid w:val="005A2357"/>
    <w:pPr>
      <w:widowControl/>
      <w:spacing w:before="100" w:beforeAutospacing="1" w:after="100" w:afterAutospacing="1"/>
      <w:jc w:val="left"/>
      <w:outlineLvl w:val="1"/>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5A2357"/>
    <w:rPr>
      <w:rFonts w:ascii="宋体" w:eastAsia="宋体" w:hAnsi="宋体" w:cs="宋体"/>
      <w:kern w:val="0"/>
      <w:sz w:val="24"/>
      <w:szCs w:val="24"/>
    </w:rPr>
  </w:style>
  <w:style w:type="paragraph" w:styleId="a3">
    <w:name w:val="header"/>
    <w:basedOn w:val="a"/>
    <w:link w:val="Char"/>
    <w:uiPriority w:val="99"/>
    <w:unhideWhenUsed/>
    <w:rsid w:val="005A23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A2357"/>
    <w:rPr>
      <w:sz w:val="18"/>
      <w:szCs w:val="18"/>
    </w:rPr>
  </w:style>
  <w:style w:type="paragraph" w:styleId="a4">
    <w:name w:val="footer"/>
    <w:basedOn w:val="a"/>
    <w:link w:val="Char0"/>
    <w:uiPriority w:val="99"/>
    <w:unhideWhenUsed/>
    <w:rsid w:val="005A2357"/>
    <w:pPr>
      <w:tabs>
        <w:tab w:val="center" w:pos="4153"/>
        <w:tab w:val="right" w:pos="8306"/>
      </w:tabs>
      <w:snapToGrid w:val="0"/>
      <w:jc w:val="left"/>
    </w:pPr>
    <w:rPr>
      <w:sz w:val="18"/>
      <w:szCs w:val="18"/>
    </w:rPr>
  </w:style>
  <w:style w:type="character" w:customStyle="1" w:styleId="Char0">
    <w:name w:val="页脚 Char"/>
    <w:basedOn w:val="a0"/>
    <w:link w:val="a4"/>
    <w:uiPriority w:val="99"/>
    <w:rsid w:val="005A2357"/>
    <w:rPr>
      <w:sz w:val="18"/>
      <w:szCs w:val="18"/>
    </w:rPr>
  </w:style>
  <w:style w:type="paragraph" w:styleId="a5">
    <w:name w:val="List Paragraph"/>
    <w:basedOn w:val="a"/>
    <w:uiPriority w:val="34"/>
    <w:qFormat/>
    <w:rsid w:val="005A2357"/>
    <w:pPr>
      <w:ind w:firstLineChars="200" w:firstLine="420"/>
    </w:pPr>
  </w:style>
  <w:style w:type="paragraph" w:styleId="a6">
    <w:name w:val="Balloon Text"/>
    <w:basedOn w:val="a"/>
    <w:link w:val="Char1"/>
    <w:uiPriority w:val="99"/>
    <w:semiHidden/>
    <w:unhideWhenUsed/>
    <w:rsid w:val="005A2357"/>
    <w:rPr>
      <w:sz w:val="18"/>
      <w:szCs w:val="18"/>
    </w:rPr>
  </w:style>
  <w:style w:type="character" w:customStyle="1" w:styleId="Char1">
    <w:name w:val="批注框文本 Char"/>
    <w:basedOn w:val="a0"/>
    <w:link w:val="a6"/>
    <w:uiPriority w:val="99"/>
    <w:semiHidden/>
    <w:rsid w:val="005A2357"/>
    <w:rPr>
      <w:sz w:val="18"/>
      <w:szCs w:val="18"/>
    </w:rPr>
  </w:style>
  <w:style w:type="paragraph" w:styleId="HTML">
    <w:name w:val="HTML Preformatted"/>
    <w:basedOn w:val="a"/>
    <w:link w:val="HTMLChar"/>
    <w:uiPriority w:val="99"/>
    <w:semiHidden/>
    <w:unhideWhenUsed/>
    <w:rsid w:val="005A23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5A2357"/>
    <w:rPr>
      <w:rFonts w:ascii="宋体" w:eastAsia="宋体" w:hAnsi="宋体" w:cs="宋体"/>
      <w:kern w:val="0"/>
      <w:sz w:val="24"/>
      <w:szCs w:val="24"/>
    </w:rPr>
  </w:style>
  <w:style w:type="character" w:customStyle="1" w:styleId="highlight">
    <w:name w:val="highlight"/>
    <w:basedOn w:val="a0"/>
    <w:rsid w:val="005A2357"/>
  </w:style>
  <w:style w:type="paragraph" w:customStyle="1" w:styleId="Pa7">
    <w:name w:val="Pa7"/>
    <w:basedOn w:val="a"/>
    <w:next w:val="a"/>
    <w:uiPriority w:val="99"/>
    <w:rsid w:val="00050CCD"/>
    <w:pPr>
      <w:autoSpaceDE w:val="0"/>
      <w:autoSpaceDN w:val="0"/>
      <w:adjustRightInd w:val="0"/>
      <w:spacing w:line="241" w:lineRule="atLeast"/>
      <w:jc w:val="left"/>
    </w:pPr>
    <w:rPr>
      <w:rFonts w:ascii="Cambria" w:hAnsi="Cambria"/>
      <w:kern w:val="0"/>
      <w:sz w:val="24"/>
      <w:szCs w:val="24"/>
    </w:rPr>
  </w:style>
  <w:style w:type="character" w:customStyle="1" w:styleId="A8">
    <w:name w:val="A8"/>
    <w:uiPriority w:val="99"/>
    <w:rsid w:val="00050CCD"/>
    <w:rPr>
      <w:rFonts w:cs="Cambria"/>
      <w:color w:val="000000"/>
      <w:sz w:val="21"/>
      <w:szCs w:val="21"/>
    </w:rPr>
  </w:style>
  <w:style w:type="paragraph" w:customStyle="1" w:styleId="Pa0">
    <w:name w:val="Pa0"/>
    <w:basedOn w:val="a"/>
    <w:next w:val="a"/>
    <w:uiPriority w:val="99"/>
    <w:rsid w:val="000E0101"/>
    <w:pPr>
      <w:autoSpaceDE w:val="0"/>
      <w:autoSpaceDN w:val="0"/>
      <w:adjustRightInd w:val="0"/>
      <w:spacing w:line="241" w:lineRule="atLeast"/>
      <w:jc w:val="left"/>
    </w:pPr>
    <w:rPr>
      <w:rFonts w:ascii="Segoe UI" w:hAnsi="Segoe UI" w:cs="Segoe UI"/>
      <w:kern w:val="0"/>
      <w:sz w:val="24"/>
      <w:szCs w:val="24"/>
    </w:rPr>
  </w:style>
  <w:style w:type="character" w:customStyle="1" w:styleId="A60">
    <w:name w:val="A6"/>
    <w:uiPriority w:val="99"/>
    <w:rsid w:val="000E0101"/>
    <w:rPr>
      <w:b/>
      <w:bCs/>
      <w:color w:val="000000"/>
      <w:sz w:val="40"/>
      <w:szCs w:val="40"/>
    </w:rPr>
  </w:style>
  <w:style w:type="paragraph" w:styleId="a7">
    <w:name w:val="annotation text"/>
    <w:basedOn w:val="a"/>
    <w:link w:val="Char2"/>
    <w:rsid w:val="00F002D2"/>
    <w:pPr>
      <w:jc w:val="left"/>
    </w:pPr>
    <w:rPr>
      <w:rFonts w:ascii="Times New Roman" w:eastAsia="宋体" w:hAnsi="Times New Roman" w:cs="Times New Roman"/>
      <w:szCs w:val="24"/>
    </w:rPr>
  </w:style>
  <w:style w:type="character" w:customStyle="1" w:styleId="Char2">
    <w:name w:val="批注文字 Char"/>
    <w:basedOn w:val="a0"/>
    <w:link w:val="a7"/>
    <w:rsid w:val="00F002D2"/>
    <w:rPr>
      <w:rFonts w:ascii="Times New Roman" w:eastAsia="宋体" w:hAnsi="Times New Roman" w:cs="Times New Roman"/>
      <w:szCs w:val="24"/>
    </w:rPr>
  </w:style>
  <w:style w:type="paragraph" w:customStyle="1" w:styleId="1">
    <w:name w:val="列出段落1"/>
    <w:basedOn w:val="a"/>
    <w:qFormat/>
    <w:rsid w:val="00F002D2"/>
    <w:pPr>
      <w:ind w:firstLineChars="200" w:firstLine="420"/>
    </w:pPr>
    <w:rPr>
      <w:rFonts w:ascii="Calibri" w:eastAsia="宋体" w:hAnsi="Calibri" w:cs="Times New Roman"/>
    </w:rPr>
  </w:style>
  <w:style w:type="character" w:styleId="a9">
    <w:name w:val="Hyperlink"/>
    <w:basedOn w:val="a0"/>
    <w:uiPriority w:val="99"/>
    <w:unhideWhenUsed/>
    <w:rsid w:val="007046BD"/>
    <w:rPr>
      <w:color w:val="0000FF" w:themeColor="hyperlink"/>
      <w:u w:val="single"/>
    </w:rPr>
  </w:style>
  <w:style w:type="character" w:styleId="aa">
    <w:name w:val="annotation reference"/>
    <w:rsid w:val="00146664"/>
    <w:rPr>
      <w:rFonts w:cs="Times New Roman"/>
      <w:sz w:val="21"/>
      <w:szCs w:val="21"/>
    </w:rPr>
  </w:style>
  <w:style w:type="paragraph" w:styleId="ab">
    <w:name w:val="Normal (Web)"/>
    <w:basedOn w:val="a"/>
    <w:uiPriority w:val="99"/>
    <w:unhideWhenUsed/>
    <w:rsid w:val="00146664"/>
    <w:pPr>
      <w:widowControl/>
      <w:spacing w:before="100" w:beforeAutospacing="1" w:after="100" w:afterAutospacing="1"/>
      <w:jc w:val="left"/>
    </w:pPr>
    <w:rPr>
      <w:rFonts w:ascii="Times New Roman" w:eastAsia="Times New Roman" w:hAnsi="Times New Roman" w:cs="Times New Roman"/>
      <w:kern w:val="0"/>
      <w:sz w:val="24"/>
      <w:szCs w:val="24"/>
      <w:lang w:val="it-IT" w:eastAsia="it-IT"/>
    </w:rPr>
  </w:style>
  <w:style w:type="character" w:styleId="ac">
    <w:name w:val="Strong"/>
    <w:uiPriority w:val="22"/>
    <w:qFormat/>
    <w:rsid w:val="00146664"/>
    <w:rPr>
      <w:b/>
      <w:bCs/>
    </w:rPr>
  </w:style>
  <w:style w:type="paragraph" w:styleId="ad">
    <w:name w:val="annotation subject"/>
    <w:basedOn w:val="a7"/>
    <w:next w:val="a7"/>
    <w:link w:val="Char3"/>
    <w:uiPriority w:val="99"/>
    <w:semiHidden/>
    <w:unhideWhenUsed/>
    <w:rsid w:val="00DD03F9"/>
    <w:rPr>
      <w:rFonts w:asciiTheme="minorHAnsi" w:eastAsiaTheme="minorEastAsia" w:hAnsiTheme="minorHAnsi" w:cstheme="minorBidi"/>
      <w:b/>
      <w:bCs/>
      <w:szCs w:val="22"/>
    </w:rPr>
  </w:style>
  <w:style w:type="character" w:customStyle="1" w:styleId="Char3">
    <w:name w:val="批注主题 Char"/>
    <w:basedOn w:val="Char2"/>
    <w:link w:val="ad"/>
    <w:uiPriority w:val="99"/>
    <w:semiHidden/>
    <w:rsid w:val="00DD03F9"/>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qFormat/>
    <w:rsid w:val="005A2357"/>
    <w:pPr>
      <w:widowControl/>
      <w:spacing w:before="100" w:beforeAutospacing="1" w:after="100" w:afterAutospacing="1"/>
      <w:jc w:val="left"/>
      <w:outlineLvl w:val="1"/>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5A2357"/>
    <w:rPr>
      <w:rFonts w:ascii="宋体" w:eastAsia="宋体" w:hAnsi="宋体" w:cs="宋体"/>
      <w:kern w:val="0"/>
      <w:sz w:val="24"/>
      <w:szCs w:val="24"/>
    </w:rPr>
  </w:style>
  <w:style w:type="paragraph" w:styleId="a3">
    <w:name w:val="header"/>
    <w:basedOn w:val="a"/>
    <w:link w:val="Char"/>
    <w:uiPriority w:val="99"/>
    <w:unhideWhenUsed/>
    <w:rsid w:val="005A23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A2357"/>
    <w:rPr>
      <w:sz w:val="18"/>
      <w:szCs w:val="18"/>
    </w:rPr>
  </w:style>
  <w:style w:type="paragraph" w:styleId="a4">
    <w:name w:val="footer"/>
    <w:basedOn w:val="a"/>
    <w:link w:val="Char0"/>
    <w:uiPriority w:val="99"/>
    <w:unhideWhenUsed/>
    <w:rsid w:val="005A2357"/>
    <w:pPr>
      <w:tabs>
        <w:tab w:val="center" w:pos="4153"/>
        <w:tab w:val="right" w:pos="8306"/>
      </w:tabs>
      <w:snapToGrid w:val="0"/>
      <w:jc w:val="left"/>
    </w:pPr>
    <w:rPr>
      <w:sz w:val="18"/>
      <w:szCs w:val="18"/>
    </w:rPr>
  </w:style>
  <w:style w:type="character" w:customStyle="1" w:styleId="Char0">
    <w:name w:val="页脚 Char"/>
    <w:basedOn w:val="a0"/>
    <w:link w:val="a4"/>
    <w:uiPriority w:val="99"/>
    <w:rsid w:val="005A2357"/>
    <w:rPr>
      <w:sz w:val="18"/>
      <w:szCs w:val="18"/>
    </w:rPr>
  </w:style>
  <w:style w:type="paragraph" w:styleId="a5">
    <w:name w:val="List Paragraph"/>
    <w:basedOn w:val="a"/>
    <w:uiPriority w:val="34"/>
    <w:qFormat/>
    <w:rsid w:val="005A2357"/>
    <w:pPr>
      <w:ind w:firstLineChars="200" w:firstLine="420"/>
    </w:pPr>
  </w:style>
  <w:style w:type="paragraph" w:styleId="a6">
    <w:name w:val="Balloon Text"/>
    <w:basedOn w:val="a"/>
    <w:link w:val="Char1"/>
    <w:uiPriority w:val="99"/>
    <w:semiHidden/>
    <w:unhideWhenUsed/>
    <w:rsid w:val="005A2357"/>
    <w:rPr>
      <w:sz w:val="18"/>
      <w:szCs w:val="18"/>
    </w:rPr>
  </w:style>
  <w:style w:type="character" w:customStyle="1" w:styleId="Char1">
    <w:name w:val="批注框文本 Char"/>
    <w:basedOn w:val="a0"/>
    <w:link w:val="a6"/>
    <w:uiPriority w:val="99"/>
    <w:semiHidden/>
    <w:rsid w:val="005A2357"/>
    <w:rPr>
      <w:sz w:val="18"/>
      <w:szCs w:val="18"/>
    </w:rPr>
  </w:style>
  <w:style w:type="paragraph" w:styleId="HTML">
    <w:name w:val="HTML Preformatted"/>
    <w:basedOn w:val="a"/>
    <w:link w:val="HTMLChar"/>
    <w:uiPriority w:val="99"/>
    <w:semiHidden/>
    <w:unhideWhenUsed/>
    <w:rsid w:val="005A23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5A2357"/>
    <w:rPr>
      <w:rFonts w:ascii="宋体" w:eastAsia="宋体" w:hAnsi="宋体" w:cs="宋体"/>
      <w:kern w:val="0"/>
      <w:sz w:val="24"/>
      <w:szCs w:val="24"/>
    </w:rPr>
  </w:style>
  <w:style w:type="character" w:customStyle="1" w:styleId="highlight">
    <w:name w:val="highlight"/>
    <w:basedOn w:val="a0"/>
    <w:rsid w:val="005A2357"/>
  </w:style>
  <w:style w:type="paragraph" w:customStyle="1" w:styleId="Pa7">
    <w:name w:val="Pa7"/>
    <w:basedOn w:val="a"/>
    <w:next w:val="a"/>
    <w:uiPriority w:val="99"/>
    <w:rsid w:val="00050CCD"/>
    <w:pPr>
      <w:autoSpaceDE w:val="0"/>
      <w:autoSpaceDN w:val="0"/>
      <w:adjustRightInd w:val="0"/>
      <w:spacing w:line="241" w:lineRule="atLeast"/>
      <w:jc w:val="left"/>
    </w:pPr>
    <w:rPr>
      <w:rFonts w:ascii="Cambria" w:hAnsi="Cambria"/>
      <w:kern w:val="0"/>
      <w:sz w:val="24"/>
      <w:szCs w:val="24"/>
    </w:rPr>
  </w:style>
  <w:style w:type="character" w:customStyle="1" w:styleId="A8">
    <w:name w:val="A8"/>
    <w:uiPriority w:val="99"/>
    <w:rsid w:val="00050CCD"/>
    <w:rPr>
      <w:rFonts w:cs="Cambria"/>
      <w:color w:val="000000"/>
      <w:sz w:val="21"/>
      <w:szCs w:val="21"/>
    </w:rPr>
  </w:style>
  <w:style w:type="paragraph" w:customStyle="1" w:styleId="Pa0">
    <w:name w:val="Pa0"/>
    <w:basedOn w:val="a"/>
    <w:next w:val="a"/>
    <w:uiPriority w:val="99"/>
    <w:rsid w:val="000E0101"/>
    <w:pPr>
      <w:autoSpaceDE w:val="0"/>
      <w:autoSpaceDN w:val="0"/>
      <w:adjustRightInd w:val="0"/>
      <w:spacing w:line="241" w:lineRule="atLeast"/>
      <w:jc w:val="left"/>
    </w:pPr>
    <w:rPr>
      <w:rFonts w:ascii="Segoe UI" w:hAnsi="Segoe UI" w:cs="Segoe UI"/>
      <w:kern w:val="0"/>
      <w:sz w:val="24"/>
      <w:szCs w:val="24"/>
    </w:rPr>
  </w:style>
  <w:style w:type="character" w:customStyle="1" w:styleId="A60">
    <w:name w:val="A6"/>
    <w:uiPriority w:val="99"/>
    <w:rsid w:val="000E0101"/>
    <w:rPr>
      <w:b/>
      <w:bCs/>
      <w:color w:val="000000"/>
      <w:sz w:val="40"/>
      <w:szCs w:val="40"/>
    </w:rPr>
  </w:style>
  <w:style w:type="paragraph" w:styleId="a7">
    <w:name w:val="annotation text"/>
    <w:basedOn w:val="a"/>
    <w:link w:val="Char2"/>
    <w:rsid w:val="00F002D2"/>
    <w:pPr>
      <w:jc w:val="left"/>
    </w:pPr>
    <w:rPr>
      <w:rFonts w:ascii="Times New Roman" w:eastAsia="宋体" w:hAnsi="Times New Roman" w:cs="Times New Roman"/>
      <w:szCs w:val="24"/>
    </w:rPr>
  </w:style>
  <w:style w:type="character" w:customStyle="1" w:styleId="Char2">
    <w:name w:val="批注文字 Char"/>
    <w:basedOn w:val="a0"/>
    <w:link w:val="a7"/>
    <w:rsid w:val="00F002D2"/>
    <w:rPr>
      <w:rFonts w:ascii="Times New Roman" w:eastAsia="宋体" w:hAnsi="Times New Roman" w:cs="Times New Roman"/>
      <w:szCs w:val="24"/>
    </w:rPr>
  </w:style>
  <w:style w:type="paragraph" w:customStyle="1" w:styleId="1">
    <w:name w:val="列出段落1"/>
    <w:basedOn w:val="a"/>
    <w:qFormat/>
    <w:rsid w:val="00F002D2"/>
    <w:pPr>
      <w:ind w:firstLineChars="200" w:firstLine="420"/>
    </w:pPr>
    <w:rPr>
      <w:rFonts w:ascii="Calibri" w:eastAsia="宋体" w:hAnsi="Calibri" w:cs="Times New Roman"/>
    </w:rPr>
  </w:style>
  <w:style w:type="character" w:styleId="a9">
    <w:name w:val="Hyperlink"/>
    <w:basedOn w:val="a0"/>
    <w:uiPriority w:val="99"/>
    <w:unhideWhenUsed/>
    <w:rsid w:val="007046BD"/>
    <w:rPr>
      <w:color w:val="0000FF" w:themeColor="hyperlink"/>
      <w:u w:val="single"/>
    </w:rPr>
  </w:style>
  <w:style w:type="character" w:styleId="aa">
    <w:name w:val="annotation reference"/>
    <w:rsid w:val="00146664"/>
    <w:rPr>
      <w:rFonts w:cs="Times New Roman"/>
      <w:sz w:val="21"/>
      <w:szCs w:val="21"/>
    </w:rPr>
  </w:style>
  <w:style w:type="paragraph" w:styleId="ab">
    <w:name w:val="Normal (Web)"/>
    <w:basedOn w:val="a"/>
    <w:uiPriority w:val="99"/>
    <w:unhideWhenUsed/>
    <w:rsid w:val="00146664"/>
    <w:pPr>
      <w:widowControl/>
      <w:spacing w:before="100" w:beforeAutospacing="1" w:after="100" w:afterAutospacing="1"/>
      <w:jc w:val="left"/>
    </w:pPr>
    <w:rPr>
      <w:rFonts w:ascii="Times New Roman" w:eastAsia="Times New Roman" w:hAnsi="Times New Roman" w:cs="Times New Roman"/>
      <w:kern w:val="0"/>
      <w:sz w:val="24"/>
      <w:szCs w:val="24"/>
      <w:lang w:val="it-IT" w:eastAsia="it-IT"/>
    </w:rPr>
  </w:style>
  <w:style w:type="character" w:styleId="ac">
    <w:name w:val="Strong"/>
    <w:uiPriority w:val="22"/>
    <w:qFormat/>
    <w:rsid w:val="00146664"/>
    <w:rPr>
      <w:b/>
      <w:bCs/>
    </w:rPr>
  </w:style>
  <w:style w:type="paragraph" w:styleId="ad">
    <w:name w:val="annotation subject"/>
    <w:basedOn w:val="a7"/>
    <w:next w:val="a7"/>
    <w:link w:val="Char3"/>
    <w:uiPriority w:val="99"/>
    <w:semiHidden/>
    <w:unhideWhenUsed/>
    <w:rsid w:val="00DD03F9"/>
    <w:rPr>
      <w:rFonts w:asciiTheme="minorHAnsi" w:eastAsiaTheme="minorEastAsia" w:hAnsiTheme="minorHAnsi" w:cstheme="minorBidi"/>
      <w:b/>
      <w:bCs/>
      <w:szCs w:val="22"/>
    </w:rPr>
  </w:style>
  <w:style w:type="character" w:customStyle="1" w:styleId="Char3">
    <w:name w:val="批注主题 Char"/>
    <w:basedOn w:val="Char2"/>
    <w:link w:val="ad"/>
    <w:uiPriority w:val="99"/>
    <w:semiHidden/>
    <w:rsid w:val="00DD03F9"/>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068664">
      <w:bodyDiv w:val="1"/>
      <w:marLeft w:val="0"/>
      <w:marRight w:val="0"/>
      <w:marTop w:val="0"/>
      <w:marBottom w:val="0"/>
      <w:divBdr>
        <w:top w:val="none" w:sz="0" w:space="0" w:color="auto"/>
        <w:left w:val="none" w:sz="0" w:space="0" w:color="auto"/>
        <w:bottom w:val="none" w:sz="0" w:space="0" w:color="auto"/>
        <w:right w:val="none" w:sz="0" w:space="0" w:color="auto"/>
      </w:divBdr>
      <w:divsChild>
        <w:div w:id="838931802">
          <w:marLeft w:val="0"/>
          <w:marRight w:val="0"/>
          <w:marTop w:val="0"/>
          <w:marBottom w:val="0"/>
          <w:divBdr>
            <w:top w:val="none" w:sz="0" w:space="0" w:color="auto"/>
            <w:left w:val="none" w:sz="0" w:space="0" w:color="auto"/>
            <w:bottom w:val="none" w:sz="0" w:space="0" w:color="auto"/>
            <w:right w:val="none" w:sz="0" w:space="0" w:color="auto"/>
          </w:divBdr>
          <w:divsChild>
            <w:div w:id="1848904970">
              <w:marLeft w:val="0"/>
              <w:marRight w:val="0"/>
              <w:marTop w:val="0"/>
              <w:marBottom w:val="0"/>
              <w:divBdr>
                <w:top w:val="none" w:sz="0" w:space="0" w:color="auto"/>
                <w:left w:val="none" w:sz="0" w:space="0" w:color="auto"/>
                <w:bottom w:val="none" w:sz="0" w:space="0" w:color="auto"/>
                <w:right w:val="none" w:sz="0" w:space="0" w:color="auto"/>
              </w:divBdr>
              <w:divsChild>
                <w:div w:id="1459687121">
                  <w:marLeft w:val="0"/>
                  <w:marRight w:val="0"/>
                  <w:marTop w:val="0"/>
                  <w:marBottom w:val="0"/>
                  <w:divBdr>
                    <w:top w:val="none" w:sz="0" w:space="0" w:color="auto"/>
                    <w:left w:val="none" w:sz="0" w:space="0" w:color="auto"/>
                    <w:bottom w:val="none" w:sz="0" w:space="0" w:color="auto"/>
                    <w:right w:val="none" w:sz="0" w:space="0" w:color="auto"/>
                  </w:divBdr>
                  <w:divsChild>
                    <w:div w:id="538468097">
                      <w:marLeft w:val="0"/>
                      <w:marRight w:val="0"/>
                      <w:marTop w:val="0"/>
                      <w:marBottom w:val="0"/>
                      <w:divBdr>
                        <w:top w:val="none" w:sz="0" w:space="0" w:color="auto"/>
                        <w:left w:val="none" w:sz="0" w:space="0" w:color="auto"/>
                        <w:bottom w:val="none" w:sz="0" w:space="0" w:color="auto"/>
                        <w:right w:val="none" w:sz="0" w:space="0" w:color="auto"/>
                      </w:divBdr>
                      <w:divsChild>
                        <w:div w:id="860361420">
                          <w:marLeft w:val="0"/>
                          <w:marRight w:val="0"/>
                          <w:marTop w:val="0"/>
                          <w:marBottom w:val="0"/>
                          <w:divBdr>
                            <w:top w:val="none" w:sz="0" w:space="0" w:color="auto"/>
                            <w:left w:val="none" w:sz="0" w:space="0" w:color="auto"/>
                            <w:bottom w:val="none" w:sz="0" w:space="0" w:color="auto"/>
                            <w:right w:val="none" w:sz="0" w:space="0" w:color="auto"/>
                          </w:divBdr>
                          <w:divsChild>
                            <w:div w:id="1603566508">
                              <w:marLeft w:val="0"/>
                              <w:marRight w:val="0"/>
                              <w:marTop w:val="0"/>
                              <w:marBottom w:val="0"/>
                              <w:divBdr>
                                <w:top w:val="none" w:sz="0" w:space="0" w:color="auto"/>
                                <w:left w:val="none" w:sz="0" w:space="0" w:color="auto"/>
                                <w:bottom w:val="none" w:sz="0" w:space="0" w:color="auto"/>
                                <w:right w:val="none" w:sz="0" w:space="0" w:color="auto"/>
                              </w:divBdr>
                              <w:divsChild>
                                <w:div w:id="741417575">
                                  <w:marLeft w:val="0"/>
                                  <w:marRight w:val="0"/>
                                  <w:marTop w:val="0"/>
                                  <w:marBottom w:val="0"/>
                                  <w:divBdr>
                                    <w:top w:val="none" w:sz="0" w:space="0" w:color="auto"/>
                                    <w:left w:val="none" w:sz="0" w:space="0" w:color="auto"/>
                                    <w:bottom w:val="none" w:sz="0" w:space="0" w:color="auto"/>
                                    <w:right w:val="none" w:sz="0" w:space="0" w:color="auto"/>
                                  </w:divBdr>
                                  <w:divsChild>
                                    <w:div w:id="1300187479">
                                      <w:marLeft w:val="0"/>
                                      <w:marRight w:val="0"/>
                                      <w:marTop w:val="0"/>
                                      <w:marBottom w:val="0"/>
                                      <w:divBdr>
                                        <w:top w:val="none" w:sz="0" w:space="0" w:color="auto"/>
                                        <w:left w:val="none" w:sz="0" w:space="0" w:color="auto"/>
                                        <w:bottom w:val="none" w:sz="0" w:space="0" w:color="auto"/>
                                        <w:right w:val="none" w:sz="0" w:space="0" w:color="auto"/>
                                      </w:divBdr>
                                      <w:divsChild>
                                        <w:div w:id="252784121">
                                          <w:marLeft w:val="0"/>
                                          <w:marRight w:val="0"/>
                                          <w:marTop w:val="0"/>
                                          <w:marBottom w:val="0"/>
                                          <w:divBdr>
                                            <w:top w:val="none" w:sz="0" w:space="0" w:color="auto"/>
                                            <w:left w:val="none" w:sz="0" w:space="0" w:color="auto"/>
                                            <w:bottom w:val="none" w:sz="0" w:space="0" w:color="auto"/>
                                            <w:right w:val="none" w:sz="0" w:space="0" w:color="auto"/>
                                          </w:divBdr>
                                          <w:divsChild>
                                            <w:div w:id="490219366">
                                              <w:marLeft w:val="0"/>
                                              <w:marRight w:val="0"/>
                                              <w:marTop w:val="0"/>
                                              <w:marBottom w:val="0"/>
                                              <w:divBdr>
                                                <w:top w:val="none" w:sz="0" w:space="0" w:color="auto"/>
                                                <w:left w:val="none" w:sz="0" w:space="0" w:color="auto"/>
                                                <w:bottom w:val="none" w:sz="0" w:space="0" w:color="auto"/>
                                                <w:right w:val="none" w:sz="0" w:space="0" w:color="auto"/>
                                              </w:divBdr>
                                              <w:divsChild>
                                                <w:div w:id="1751848192">
                                                  <w:marLeft w:val="175"/>
                                                  <w:marRight w:val="175"/>
                                                  <w:marTop w:val="0"/>
                                                  <w:marBottom w:val="0"/>
                                                  <w:divBdr>
                                                    <w:top w:val="none" w:sz="0" w:space="0" w:color="auto"/>
                                                    <w:left w:val="none" w:sz="0" w:space="0" w:color="auto"/>
                                                    <w:bottom w:val="none" w:sz="0" w:space="0" w:color="auto"/>
                                                    <w:right w:val="none" w:sz="0" w:space="0" w:color="auto"/>
                                                  </w:divBdr>
                                                  <w:divsChild>
                                                    <w:div w:id="2014066981">
                                                      <w:marLeft w:val="0"/>
                                                      <w:marRight w:val="0"/>
                                                      <w:marTop w:val="0"/>
                                                      <w:marBottom w:val="0"/>
                                                      <w:divBdr>
                                                        <w:top w:val="none" w:sz="0" w:space="0" w:color="auto"/>
                                                        <w:left w:val="none" w:sz="0" w:space="0" w:color="auto"/>
                                                        <w:bottom w:val="none" w:sz="0" w:space="0" w:color="auto"/>
                                                        <w:right w:val="none" w:sz="0" w:space="0" w:color="auto"/>
                                                      </w:divBdr>
                                                      <w:divsChild>
                                                        <w:div w:id="13322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4819042">
      <w:bodyDiv w:val="1"/>
      <w:marLeft w:val="0"/>
      <w:marRight w:val="0"/>
      <w:marTop w:val="0"/>
      <w:marBottom w:val="0"/>
      <w:divBdr>
        <w:top w:val="none" w:sz="0" w:space="0" w:color="auto"/>
        <w:left w:val="none" w:sz="0" w:space="0" w:color="auto"/>
        <w:bottom w:val="none" w:sz="0" w:space="0" w:color="auto"/>
        <w:right w:val="none" w:sz="0" w:space="0" w:color="auto"/>
      </w:divBdr>
      <w:divsChild>
        <w:div w:id="160656714">
          <w:marLeft w:val="0"/>
          <w:marRight w:val="0"/>
          <w:marTop w:val="0"/>
          <w:marBottom w:val="0"/>
          <w:divBdr>
            <w:top w:val="none" w:sz="0" w:space="0" w:color="auto"/>
            <w:left w:val="none" w:sz="0" w:space="0" w:color="auto"/>
            <w:bottom w:val="none" w:sz="0" w:space="0" w:color="auto"/>
            <w:right w:val="none" w:sz="0" w:space="0" w:color="auto"/>
          </w:divBdr>
        </w:div>
      </w:divsChild>
    </w:div>
    <w:div w:id="1297105308">
      <w:bodyDiv w:val="1"/>
      <w:marLeft w:val="0"/>
      <w:marRight w:val="0"/>
      <w:marTop w:val="0"/>
      <w:marBottom w:val="0"/>
      <w:divBdr>
        <w:top w:val="none" w:sz="0" w:space="0" w:color="auto"/>
        <w:left w:val="none" w:sz="0" w:space="0" w:color="auto"/>
        <w:bottom w:val="none" w:sz="0" w:space="0" w:color="auto"/>
        <w:right w:val="none" w:sz="0" w:space="0" w:color="auto"/>
      </w:divBdr>
    </w:div>
    <w:div w:id="1473862151">
      <w:bodyDiv w:val="1"/>
      <w:marLeft w:val="0"/>
      <w:marRight w:val="0"/>
      <w:marTop w:val="0"/>
      <w:marBottom w:val="0"/>
      <w:divBdr>
        <w:top w:val="none" w:sz="0" w:space="0" w:color="auto"/>
        <w:left w:val="none" w:sz="0" w:space="0" w:color="auto"/>
        <w:bottom w:val="none" w:sz="0" w:space="0" w:color="auto"/>
        <w:right w:val="none" w:sz="0" w:space="0" w:color="auto"/>
      </w:divBdr>
      <w:divsChild>
        <w:div w:id="1301574306">
          <w:marLeft w:val="0"/>
          <w:marRight w:val="0"/>
          <w:marTop w:val="0"/>
          <w:marBottom w:val="0"/>
          <w:divBdr>
            <w:top w:val="none" w:sz="0" w:space="0" w:color="auto"/>
            <w:left w:val="none" w:sz="0" w:space="0" w:color="auto"/>
            <w:bottom w:val="none" w:sz="0" w:space="0" w:color="auto"/>
            <w:right w:val="none" w:sz="0" w:space="0" w:color="auto"/>
          </w:divBdr>
          <w:divsChild>
            <w:div w:id="1233468759">
              <w:marLeft w:val="0"/>
              <w:marRight w:val="0"/>
              <w:marTop w:val="0"/>
              <w:marBottom w:val="0"/>
              <w:divBdr>
                <w:top w:val="none" w:sz="0" w:space="0" w:color="auto"/>
                <w:left w:val="none" w:sz="0" w:space="0" w:color="auto"/>
                <w:bottom w:val="none" w:sz="0" w:space="0" w:color="auto"/>
                <w:right w:val="none" w:sz="0" w:space="0" w:color="auto"/>
              </w:divBdr>
              <w:divsChild>
                <w:div w:id="1288851540">
                  <w:marLeft w:val="0"/>
                  <w:marRight w:val="0"/>
                  <w:marTop w:val="0"/>
                  <w:marBottom w:val="0"/>
                  <w:divBdr>
                    <w:top w:val="none" w:sz="0" w:space="0" w:color="auto"/>
                    <w:left w:val="none" w:sz="0" w:space="0" w:color="auto"/>
                    <w:bottom w:val="none" w:sz="0" w:space="0" w:color="auto"/>
                    <w:right w:val="none" w:sz="0" w:space="0" w:color="auto"/>
                  </w:divBdr>
                  <w:divsChild>
                    <w:div w:id="546336761">
                      <w:marLeft w:val="0"/>
                      <w:marRight w:val="0"/>
                      <w:marTop w:val="0"/>
                      <w:marBottom w:val="0"/>
                      <w:divBdr>
                        <w:top w:val="none" w:sz="0" w:space="0" w:color="auto"/>
                        <w:left w:val="none" w:sz="0" w:space="0" w:color="auto"/>
                        <w:bottom w:val="none" w:sz="0" w:space="0" w:color="auto"/>
                        <w:right w:val="none" w:sz="0" w:space="0" w:color="auto"/>
                      </w:divBdr>
                      <w:divsChild>
                        <w:div w:id="1550651931">
                          <w:marLeft w:val="0"/>
                          <w:marRight w:val="0"/>
                          <w:marTop w:val="0"/>
                          <w:marBottom w:val="0"/>
                          <w:divBdr>
                            <w:top w:val="none" w:sz="0" w:space="0" w:color="auto"/>
                            <w:left w:val="none" w:sz="0" w:space="0" w:color="auto"/>
                            <w:bottom w:val="none" w:sz="0" w:space="0" w:color="auto"/>
                            <w:right w:val="none" w:sz="0" w:space="0" w:color="auto"/>
                          </w:divBdr>
                          <w:divsChild>
                            <w:div w:id="1312753043">
                              <w:marLeft w:val="0"/>
                              <w:marRight w:val="0"/>
                              <w:marTop w:val="0"/>
                              <w:marBottom w:val="0"/>
                              <w:divBdr>
                                <w:top w:val="none" w:sz="0" w:space="0" w:color="auto"/>
                                <w:left w:val="none" w:sz="0" w:space="0" w:color="auto"/>
                                <w:bottom w:val="none" w:sz="0" w:space="0" w:color="auto"/>
                                <w:right w:val="none" w:sz="0" w:space="0" w:color="auto"/>
                              </w:divBdr>
                              <w:divsChild>
                                <w:div w:id="11033118">
                                  <w:marLeft w:val="0"/>
                                  <w:marRight w:val="0"/>
                                  <w:marTop w:val="0"/>
                                  <w:marBottom w:val="0"/>
                                  <w:divBdr>
                                    <w:top w:val="none" w:sz="0" w:space="0" w:color="auto"/>
                                    <w:left w:val="none" w:sz="0" w:space="0" w:color="auto"/>
                                    <w:bottom w:val="none" w:sz="0" w:space="0" w:color="auto"/>
                                    <w:right w:val="none" w:sz="0" w:space="0" w:color="auto"/>
                                  </w:divBdr>
                                  <w:divsChild>
                                    <w:div w:id="1513882247">
                                      <w:marLeft w:val="0"/>
                                      <w:marRight w:val="0"/>
                                      <w:marTop w:val="0"/>
                                      <w:marBottom w:val="0"/>
                                      <w:divBdr>
                                        <w:top w:val="none" w:sz="0" w:space="0" w:color="auto"/>
                                        <w:left w:val="none" w:sz="0" w:space="0" w:color="auto"/>
                                        <w:bottom w:val="none" w:sz="0" w:space="0" w:color="auto"/>
                                        <w:right w:val="none" w:sz="0" w:space="0" w:color="auto"/>
                                      </w:divBdr>
                                      <w:divsChild>
                                        <w:div w:id="43454707">
                                          <w:marLeft w:val="0"/>
                                          <w:marRight w:val="0"/>
                                          <w:marTop w:val="0"/>
                                          <w:marBottom w:val="0"/>
                                          <w:divBdr>
                                            <w:top w:val="none" w:sz="0" w:space="0" w:color="auto"/>
                                            <w:left w:val="none" w:sz="0" w:space="0" w:color="auto"/>
                                            <w:bottom w:val="none" w:sz="0" w:space="0" w:color="auto"/>
                                            <w:right w:val="none" w:sz="0" w:space="0" w:color="auto"/>
                                          </w:divBdr>
                                          <w:divsChild>
                                            <w:div w:id="713234710">
                                              <w:marLeft w:val="0"/>
                                              <w:marRight w:val="0"/>
                                              <w:marTop w:val="0"/>
                                              <w:marBottom w:val="0"/>
                                              <w:divBdr>
                                                <w:top w:val="none" w:sz="0" w:space="0" w:color="auto"/>
                                                <w:left w:val="none" w:sz="0" w:space="0" w:color="auto"/>
                                                <w:bottom w:val="none" w:sz="0" w:space="0" w:color="auto"/>
                                                <w:right w:val="none" w:sz="0" w:space="0" w:color="auto"/>
                                              </w:divBdr>
                                              <w:divsChild>
                                                <w:div w:id="1828008451">
                                                  <w:marLeft w:val="175"/>
                                                  <w:marRight w:val="175"/>
                                                  <w:marTop w:val="0"/>
                                                  <w:marBottom w:val="0"/>
                                                  <w:divBdr>
                                                    <w:top w:val="none" w:sz="0" w:space="0" w:color="auto"/>
                                                    <w:left w:val="none" w:sz="0" w:space="0" w:color="auto"/>
                                                    <w:bottom w:val="none" w:sz="0" w:space="0" w:color="auto"/>
                                                    <w:right w:val="none" w:sz="0" w:space="0" w:color="auto"/>
                                                  </w:divBdr>
                                                  <w:divsChild>
                                                    <w:div w:id="1332873286">
                                                      <w:marLeft w:val="0"/>
                                                      <w:marRight w:val="0"/>
                                                      <w:marTop w:val="0"/>
                                                      <w:marBottom w:val="0"/>
                                                      <w:divBdr>
                                                        <w:top w:val="none" w:sz="0" w:space="0" w:color="auto"/>
                                                        <w:left w:val="none" w:sz="0" w:space="0" w:color="auto"/>
                                                        <w:bottom w:val="none" w:sz="0" w:space="0" w:color="auto"/>
                                                        <w:right w:val="none" w:sz="0" w:space="0" w:color="auto"/>
                                                      </w:divBdr>
                                                      <w:divsChild>
                                                        <w:div w:id="12005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8912784">
      <w:bodyDiv w:val="1"/>
      <w:marLeft w:val="0"/>
      <w:marRight w:val="0"/>
      <w:marTop w:val="0"/>
      <w:marBottom w:val="0"/>
      <w:divBdr>
        <w:top w:val="none" w:sz="0" w:space="0" w:color="auto"/>
        <w:left w:val="none" w:sz="0" w:space="0" w:color="auto"/>
        <w:bottom w:val="none" w:sz="0" w:space="0" w:color="auto"/>
        <w:right w:val="none" w:sz="0" w:space="0" w:color="auto"/>
      </w:divBdr>
      <w:divsChild>
        <w:div w:id="1589775974">
          <w:marLeft w:val="0"/>
          <w:marRight w:val="0"/>
          <w:marTop w:val="0"/>
          <w:marBottom w:val="0"/>
          <w:divBdr>
            <w:top w:val="none" w:sz="0" w:space="0" w:color="auto"/>
            <w:left w:val="none" w:sz="0" w:space="0" w:color="auto"/>
            <w:bottom w:val="none" w:sz="0" w:space="0" w:color="auto"/>
            <w:right w:val="none" w:sz="0" w:space="0" w:color="auto"/>
          </w:divBdr>
        </w:div>
      </w:divsChild>
    </w:div>
    <w:div w:id="1902595274">
      <w:bodyDiv w:val="1"/>
      <w:marLeft w:val="0"/>
      <w:marRight w:val="0"/>
      <w:marTop w:val="0"/>
      <w:marBottom w:val="0"/>
      <w:divBdr>
        <w:top w:val="none" w:sz="0" w:space="0" w:color="auto"/>
        <w:left w:val="none" w:sz="0" w:space="0" w:color="auto"/>
        <w:bottom w:val="none" w:sz="0" w:space="0" w:color="auto"/>
        <w:right w:val="none" w:sz="0" w:space="0" w:color="auto"/>
      </w:divBdr>
      <w:divsChild>
        <w:div w:id="1378242598">
          <w:marLeft w:val="0"/>
          <w:marRight w:val="0"/>
          <w:marTop w:val="0"/>
          <w:marBottom w:val="0"/>
          <w:divBdr>
            <w:top w:val="none" w:sz="0" w:space="0" w:color="auto"/>
            <w:left w:val="none" w:sz="0" w:space="0" w:color="auto"/>
            <w:bottom w:val="none" w:sz="0" w:space="0" w:color="auto"/>
            <w:right w:val="none" w:sz="0" w:space="0" w:color="auto"/>
          </w:divBdr>
        </w:div>
      </w:divsChild>
    </w:div>
    <w:div w:id="2056389593">
      <w:bodyDiv w:val="1"/>
      <w:marLeft w:val="0"/>
      <w:marRight w:val="0"/>
      <w:marTop w:val="0"/>
      <w:marBottom w:val="0"/>
      <w:divBdr>
        <w:top w:val="none" w:sz="0" w:space="0" w:color="auto"/>
        <w:left w:val="none" w:sz="0" w:space="0" w:color="auto"/>
        <w:bottom w:val="none" w:sz="0" w:space="0" w:color="auto"/>
        <w:right w:val="none" w:sz="0" w:space="0" w:color="auto"/>
      </w:divBdr>
      <w:divsChild>
        <w:div w:id="51775642">
          <w:marLeft w:val="0"/>
          <w:marRight w:val="0"/>
          <w:marTop w:val="0"/>
          <w:marBottom w:val="0"/>
          <w:divBdr>
            <w:top w:val="none" w:sz="0" w:space="0" w:color="auto"/>
            <w:left w:val="none" w:sz="0" w:space="0" w:color="auto"/>
            <w:bottom w:val="none" w:sz="0" w:space="0" w:color="auto"/>
            <w:right w:val="none" w:sz="0" w:space="0" w:color="auto"/>
          </w:divBdr>
          <w:divsChild>
            <w:div w:id="1654723085">
              <w:marLeft w:val="0"/>
              <w:marRight w:val="0"/>
              <w:marTop w:val="0"/>
              <w:marBottom w:val="0"/>
              <w:divBdr>
                <w:top w:val="none" w:sz="0" w:space="0" w:color="auto"/>
                <w:left w:val="none" w:sz="0" w:space="0" w:color="auto"/>
                <w:bottom w:val="none" w:sz="0" w:space="0" w:color="auto"/>
                <w:right w:val="none" w:sz="0" w:space="0" w:color="auto"/>
              </w:divBdr>
              <w:divsChild>
                <w:div w:id="761800115">
                  <w:marLeft w:val="0"/>
                  <w:marRight w:val="0"/>
                  <w:marTop w:val="0"/>
                  <w:marBottom w:val="0"/>
                  <w:divBdr>
                    <w:top w:val="none" w:sz="0" w:space="0" w:color="auto"/>
                    <w:left w:val="none" w:sz="0" w:space="0" w:color="auto"/>
                    <w:bottom w:val="none" w:sz="0" w:space="0" w:color="auto"/>
                    <w:right w:val="none" w:sz="0" w:space="0" w:color="auto"/>
                  </w:divBdr>
                  <w:divsChild>
                    <w:div w:id="6443582">
                      <w:marLeft w:val="0"/>
                      <w:marRight w:val="0"/>
                      <w:marTop w:val="0"/>
                      <w:marBottom w:val="0"/>
                      <w:divBdr>
                        <w:top w:val="none" w:sz="0" w:space="0" w:color="auto"/>
                        <w:left w:val="none" w:sz="0" w:space="0" w:color="auto"/>
                        <w:bottom w:val="none" w:sz="0" w:space="0" w:color="auto"/>
                        <w:right w:val="none" w:sz="0" w:space="0" w:color="auto"/>
                      </w:divBdr>
                      <w:divsChild>
                        <w:div w:id="2104451702">
                          <w:marLeft w:val="0"/>
                          <w:marRight w:val="0"/>
                          <w:marTop w:val="0"/>
                          <w:marBottom w:val="0"/>
                          <w:divBdr>
                            <w:top w:val="none" w:sz="0" w:space="0" w:color="auto"/>
                            <w:left w:val="none" w:sz="0" w:space="0" w:color="auto"/>
                            <w:bottom w:val="none" w:sz="0" w:space="0" w:color="auto"/>
                            <w:right w:val="none" w:sz="0" w:space="0" w:color="auto"/>
                          </w:divBdr>
                          <w:divsChild>
                            <w:div w:id="1797798709">
                              <w:marLeft w:val="0"/>
                              <w:marRight w:val="0"/>
                              <w:marTop w:val="0"/>
                              <w:marBottom w:val="0"/>
                              <w:divBdr>
                                <w:top w:val="none" w:sz="0" w:space="0" w:color="auto"/>
                                <w:left w:val="none" w:sz="0" w:space="0" w:color="auto"/>
                                <w:bottom w:val="none" w:sz="0" w:space="0" w:color="auto"/>
                                <w:right w:val="none" w:sz="0" w:space="0" w:color="auto"/>
                              </w:divBdr>
                              <w:divsChild>
                                <w:div w:id="1987857526">
                                  <w:marLeft w:val="0"/>
                                  <w:marRight w:val="0"/>
                                  <w:marTop w:val="0"/>
                                  <w:marBottom w:val="0"/>
                                  <w:divBdr>
                                    <w:top w:val="none" w:sz="0" w:space="0" w:color="auto"/>
                                    <w:left w:val="none" w:sz="0" w:space="0" w:color="auto"/>
                                    <w:bottom w:val="none" w:sz="0" w:space="0" w:color="auto"/>
                                    <w:right w:val="none" w:sz="0" w:space="0" w:color="auto"/>
                                  </w:divBdr>
                                  <w:divsChild>
                                    <w:div w:id="881594215">
                                      <w:marLeft w:val="0"/>
                                      <w:marRight w:val="0"/>
                                      <w:marTop w:val="0"/>
                                      <w:marBottom w:val="0"/>
                                      <w:divBdr>
                                        <w:top w:val="none" w:sz="0" w:space="0" w:color="auto"/>
                                        <w:left w:val="none" w:sz="0" w:space="0" w:color="auto"/>
                                        <w:bottom w:val="none" w:sz="0" w:space="0" w:color="auto"/>
                                        <w:right w:val="none" w:sz="0" w:space="0" w:color="auto"/>
                                      </w:divBdr>
                                      <w:divsChild>
                                        <w:div w:id="210460306">
                                          <w:marLeft w:val="0"/>
                                          <w:marRight w:val="0"/>
                                          <w:marTop w:val="0"/>
                                          <w:marBottom w:val="0"/>
                                          <w:divBdr>
                                            <w:top w:val="none" w:sz="0" w:space="0" w:color="auto"/>
                                            <w:left w:val="none" w:sz="0" w:space="0" w:color="auto"/>
                                            <w:bottom w:val="none" w:sz="0" w:space="0" w:color="auto"/>
                                            <w:right w:val="none" w:sz="0" w:space="0" w:color="auto"/>
                                          </w:divBdr>
                                          <w:divsChild>
                                            <w:div w:id="1705403246">
                                              <w:marLeft w:val="0"/>
                                              <w:marRight w:val="0"/>
                                              <w:marTop w:val="0"/>
                                              <w:marBottom w:val="0"/>
                                              <w:divBdr>
                                                <w:top w:val="none" w:sz="0" w:space="0" w:color="auto"/>
                                                <w:left w:val="none" w:sz="0" w:space="0" w:color="auto"/>
                                                <w:bottom w:val="none" w:sz="0" w:space="0" w:color="auto"/>
                                                <w:right w:val="none" w:sz="0" w:space="0" w:color="auto"/>
                                              </w:divBdr>
                                              <w:divsChild>
                                                <w:div w:id="2012025389">
                                                  <w:marLeft w:val="175"/>
                                                  <w:marRight w:val="175"/>
                                                  <w:marTop w:val="0"/>
                                                  <w:marBottom w:val="0"/>
                                                  <w:divBdr>
                                                    <w:top w:val="none" w:sz="0" w:space="0" w:color="auto"/>
                                                    <w:left w:val="none" w:sz="0" w:space="0" w:color="auto"/>
                                                    <w:bottom w:val="none" w:sz="0" w:space="0" w:color="auto"/>
                                                    <w:right w:val="none" w:sz="0" w:space="0" w:color="auto"/>
                                                  </w:divBdr>
                                                  <w:divsChild>
                                                    <w:div w:id="1009061522">
                                                      <w:marLeft w:val="0"/>
                                                      <w:marRight w:val="0"/>
                                                      <w:marTop w:val="0"/>
                                                      <w:marBottom w:val="0"/>
                                                      <w:divBdr>
                                                        <w:top w:val="none" w:sz="0" w:space="0" w:color="auto"/>
                                                        <w:left w:val="none" w:sz="0" w:space="0" w:color="auto"/>
                                                        <w:bottom w:val="none" w:sz="0" w:space="0" w:color="auto"/>
                                                        <w:right w:val="none" w:sz="0" w:space="0" w:color="auto"/>
                                                      </w:divBdr>
                                                      <w:divsChild>
                                                        <w:div w:id="733357193">
                                                          <w:marLeft w:val="0"/>
                                                          <w:marRight w:val="0"/>
                                                          <w:marTop w:val="0"/>
                                                          <w:marBottom w:val="0"/>
                                                          <w:divBdr>
                                                            <w:top w:val="none" w:sz="0" w:space="0" w:color="auto"/>
                                                            <w:left w:val="none" w:sz="0" w:space="0" w:color="auto"/>
                                                            <w:bottom w:val="none" w:sz="0" w:space="0" w:color="auto"/>
                                                            <w:right w:val="none" w:sz="0" w:space="0" w:color="auto"/>
                                                          </w:divBdr>
                                                          <w:divsChild>
                                                            <w:div w:id="134381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aogq@zzu.edu.cn" TargetMode="External"/><Relationship Id="rId13" Type="http://schemas.openxmlformats.org/officeDocument/2006/relationships/hyperlink" Target="app:ds:expressio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app:ds:recombinant"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pp:ds:expression"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app:ds:recombina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pp:ds:expression" TargetMode="External"/><Relationship Id="rId14" Type="http://schemas.openxmlformats.org/officeDocument/2006/relationships/hyperlink" Target="app:ds:recombinan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5488</Words>
  <Characters>31285</Characters>
  <Application>Microsoft Office Word</Application>
  <DocSecurity>0</DocSecurity>
  <Lines>260</Lines>
  <Paragraphs>73</Paragraphs>
  <ScaleCrop>false</ScaleCrop>
  <Company>微软中国</Company>
  <LinksUpToDate>false</LinksUpToDate>
  <CharactersWithSpaces>36700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LS Ma</cp:lastModifiedBy>
  <cp:revision>2</cp:revision>
  <dcterms:created xsi:type="dcterms:W3CDTF">2015-02-12T06:56:00Z</dcterms:created>
  <dcterms:modified xsi:type="dcterms:W3CDTF">2015-02-12T06:56:00Z</dcterms:modified>
</cp:coreProperties>
</file>