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995" w:rsidRPr="00161A35" w:rsidRDefault="00C72995" w:rsidP="0052636C">
      <w:pPr>
        <w:spacing w:after="0" w:line="360" w:lineRule="auto"/>
        <w:jc w:val="both"/>
        <w:rPr>
          <w:rFonts w:ascii="Book Antiqua" w:eastAsia="宋体" w:hAnsi="Book Antiqua" w:cs="Times New Roman"/>
          <w:b/>
          <w:i/>
          <w:sz w:val="24"/>
          <w:szCs w:val="24"/>
          <w:lang w:eastAsia="tr-TR"/>
        </w:rPr>
      </w:pPr>
      <w:r w:rsidRPr="00D52A68">
        <w:rPr>
          <w:rFonts w:ascii="Book Antiqua" w:eastAsia="宋体" w:hAnsi="Book Antiqua" w:cs="Times New Roman"/>
          <w:b/>
          <w:sz w:val="24"/>
          <w:szCs w:val="24"/>
          <w:lang w:eastAsia="tr-TR"/>
        </w:rPr>
        <w:t xml:space="preserve">Name of </w:t>
      </w:r>
      <w:r w:rsidR="00C36F47">
        <w:rPr>
          <w:rFonts w:ascii="Book Antiqua" w:eastAsia="宋体" w:hAnsi="Book Antiqua" w:cs="Times New Roman" w:hint="eastAsia"/>
          <w:b/>
          <w:sz w:val="24"/>
          <w:szCs w:val="24"/>
          <w:lang w:eastAsia="zh-CN"/>
        </w:rPr>
        <w:t>J</w:t>
      </w:r>
      <w:r w:rsidRPr="00D52A68">
        <w:rPr>
          <w:rFonts w:ascii="Book Antiqua" w:eastAsia="宋体" w:hAnsi="Book Antiqua" w:cs="Times New Roman"/>
          <w:b/>
          <w:sz w:val="24"/>
          <w:szCs w:val="24"/>
          <w:lang w:eastAsia="tr-TR"/>
        </w:rPr>
        <w:t xml:space="preserve">ournal: </w:t>
      </w:r>
      <w:r w:rsidRPr="00161A35">
        <w:rPr>
          <w:rFonts w:ascii="Book Antiqua" w:eastAsia="宋体" w:hAnsi="Book Antiqua" w:cs="Times New Roman"/>
          <w:b/>
          <w:i/>
          <w:sz w:val="24"/>
          <w:szCs w:val="24"/>
          <w:lang w:eastAsia="tr-TR"/>
        </w:rPr>
        <w:t>World Journal of Diabetes</w:t>
      </w:r>
    </w:p>
    <w:p w:rsidR="00C72995" w:rsidRPr="00D52A68" w:rsidRDefault="00C72995" w:rsidP="0052636C">
      <w:pPr>
        <w:spacing w:after="0" w:line="360" w:lineRule="auto"/>
        <w:jc w:val="both"/>
        <w:rPr>
          <w:rFonts w:ascii="Book Antiqua" w:eastAsia="宋体" w:hAnsi="Book Antiqua" w:cs="Times New Roman"/>
          <w:b/>
          <w:sz w:val="24"/>
          <w:szCs w:val="24"/>
          <w:lang w:eastAsia="zh-CN"/>
        </w:rPr>
      </w:pPr>
      <w:r w:rsidRPr="00D52A68">
        <w:rPr>
          <w:rFonts w:ascii="Book Antiqua" w:eastAsia="宋体" w:hAnsi="Book Antiqua" w:cs="Times New Roman"/>
          <w:b/>
          <w:sz w:val="24"/>
          <w:szCs w:val="24"/>
          <w:lang w:eastAsia="tr-TR"/>
        </w:rPr>
        <w:t xml:space="preserve">ESPS Manuscript NO: </w:t>
      </w:r>
      <w:r w:rsidRPr="00D52A68">
        <w:rPr>
          <w:rFonts w:ascii="Book Antiqua" w:eastAsia="宋体" w:hAnsi="Book Antiqua" w:cs="Times New Roman"/>
          <w:b/>
          <w:sz w:val="24"/>
          <w:szCs w:val="24"/>
          <w:lang w:eastAsia="zh-CN"/>
        </w:rPr>
        <w:t>16063</w:t>
      </w:r>
    </w:p>
    <w:p w:rsidR="00C72995" w:rsidRPr="00D52A68" w:rsidRDefault="00F715A3" w:rsidP="0052636C">
      <w:pPr>
        <w:spacing w:after="0" w:line="360" w:lineRule="auto"/>
        <w:jc w:val="both"/>
        <w:rPr>
          <w:rFonts w:ascii="Book Antiqua" w:eastAsia="宋体" w:hAnsi="Book Antiqua" w:cs="Times New Roman"/>
          <w:b/>
          <w:sz w:val="24"/>
          <w:szCs w:val="24"/>
          <w:lang w:eastAsia="zh-CN"/>
        </w:rPr>
      </w:pPr>
      <w:r w:rsidRPr="00D52A68">
        <w:rPr>
          <w:rFonts w:ascii="Book Antiqua" w:hAnsi="Book Antiqua"/>
          <w:b/>
          <w:sz w:val="24"/>
          <w:szCs w:val="24"/>
        </w:rPr>
        <w:t>Manuscript Type:</w:t>
      </w:r>
      <w:r w:rsidR="00C72995" w:rsidRPr="00D52A68">
        <w:rPr>
          <w:rFonts w:ascii="Book Antiqua" w:eastAsia="宋体" w:hAnsi="Book Antiqua" w:cs="Times New Roman"/>
          <w:b/>
          <w:sz w:val="24"/>
          <w:szCs w:val="24"/>
          <w:lang w:eastAsia="tr-TR"/>
        </w:rPr>
        <w:t xml:space="preserve"> </w:t>
      </w:r>
      <w:r w:rsidR="00C72995" w:rsidRPr="00D52A68">
        <w:rPr>
          <w:rFonts w:ascii="Book Antiqua" w:eastAsia="宋体" w:hAnsi="Book Antiqua" w:cs="Times New Roman"/>
          <w:b/>
          <w:sz w:val="24"/>
          <w:szCs w:val="24"/>
          <w:lang w:eastAsia="zh-CN"/>
        </w:rPr>
        <w:t>REVIEW</w:t>
      </w:r>
    </w:p>
    <w:p w:rsidR="00C72995" w:rsidRPr="00D52A68" w:rsidRDefault="00C72995" w:rsidP="0052636C">
      <w:pPr>
        <w:spacing w:after="0" w:line="360" w:lineRule="auto"/>
        <w:jc w:val="both"/>
        <w:rPr>
          <w:rFonts w:ascii="Book Antiqua" w:eastAsia="宋体" w:hAnsi="Book Antiqua" w:cs="Times New Roman"/>
          <w:sz w:val="24"/>
          <w:szCs w:val="24"/>
          <w:lang w:eastAsia="zh-CN"/>
        </w:rPr>
      </w:pPr>
    </w:p>
    <w:p w:rsidR="00C72995" w:rsidRPr="00D52A68" w:rsidRDefault="00C72995" w:rsidP="0052636C">
      <w:pPr>
        <w:spacing w:after="0" w:line="360" w:lineRule="auto"/>
        <w:jc w:val="both"/>
        <w:rPr>
          <w:rFonts w:ascii="Book Antiqua" w:hAnsi="Book Antiqua" w:cs="Times New Roman"/>
          <w:b/>
          <w:sz w:val="24"/>
          <w:szCs w:val="24"/>
          <w:lang w:eastAsia="zh-CN"/>
        </w:rPr>
      </w:pPr>
      <w:r w:rsidRPr="00D52A68">
        <w:rPr>
          <w:rFonts w:ascii="Book Antiqua" w:eastAsia="Times New Roman" w:hAnsi="Book Antiqua" w:cs="Times New Roman"/>
          <w:b/>
          <w:sz w:val="24"/>
          <w:szCs w:val="24"/>
          <w:lang w:eastAsia="tr-TR"/>
        </w:rPr>
        <w:t>Treatment of prediabetes</w:t>
      </w:r>
    </w:p>
    <w:p w:rsidR="00C94B88" w:rsidRPr="00D52A68" w:rsidRDefault="00C94B88" w:rsidP="0052636C">
      <w:pPr>
        <w:spacing w:after="0" w:line="360" w:lineRule="auto"/>
        <w:jc w:val="both"/>
        <w:rPr>
          <w:rFonts w:ascii="Book Antiqua" w:hAnsi="Book Antiqua" w:cs="Times New Roman"/>
          <w:b/>
          <w:sz w:val="24"/>
          <w:szCs w:val="24"/>
          <w:lang w:eastAsia="zh-CN"/>
        </w:rPr>
      </w:pPr>
    </w:p>
    <w:p w:rsidR="00C94B88" w:rsidRPr="00D52A68" w:rsidRDefault="00C94B88" w:rsidP="0052636C">
      <w:pPr>
        <w:spacing w:after="0" w:line="360" w:lineRule="auto"/>
        <w:jc w:val="both"/>
        <w:rPr>
          <w:rFonts w:ascii="Book Antiqua" w:eastAsia="Times New Roman" w:hAnsi="Book Antiqua" w:cs="Times New Roman"/>
          <w:sz w:val="24"/>
          <w:szCs w:val="24"/>
          <w:lang w:eastAsia="tr-TR"/>
        </w:rPr>
      </w:pPr>
      <w:r w:rsidRPr="00D52A68">
        <w:rPr>
          <w:rFonts w:ascii="Book Antiqua" w:eastAsia="Times New Roman" w:hAnsi="Book Antiqua" w:cs="Times New Roman"/>
          <w:sz w:val="24"/>
          <w:szCs w:val="24"/>
          <w:lang w:eastAsia="tr-TR"/>
        </w:rPr>
        <w:t>Kanat</w:t>
      </w:r>
      <w:r w:rsidRPr="00D52A68">
        <w:rPr>
          <w:rFonts w:ascii="Book Antiqua" w:hAnsi="Book Antiqua" w:cs="Times New Roman"/>
          <w:sz w:val="24"/>
          <w:szCs w:val="24"/>
          <w:lang w:eastAsia="zh-CN"/>
        </w:rPr>
        <w:t xml:space="preserve"> M </w:t>
      </w:r>
      <w:r w:rsidRPr="00D52A68">
        <w:rPr>
          <w:rFonts w:ascii="Book Antiqua" w:hAnsi="Book Antiqua" w:cs="Times New Roman"/>
          <w:i/>
          <w:sz w:val="24"/>
          <w:szCs w:val="24"/>
          <w:lang w:eastAsia="zh-CN"/>
        </w:rPr>
        <w:t>et al.</w:t>
      </w:r>
      <w:r w:rsidRPr="00D52A68">
        <w:rPr>
          <w:rFonts w:ascii="Book Antiqua" w:eastAsia="Times New Roman" w:hAnsi="Book Antiqua" w:cs="Times New Roman"/>
          <w:sz w:val="24"/>
          <w:szCs w:val="24"/>
          <w:lang w:eastAsia="tr-TR"/>
        </w:rPr>
        <w:t xml:space="preserve"> Treatment of prediabetes</w:t>
      </w:r>
    </w:p>
    <w:p w:rsidR="00C72995" w:rsidRPr="00D52A68" w:rsidRDefault="00C72995" w:rsidP="0052636C">
      <w:pPr>
        <w:spacing w:after="0" w:line="360" w:lineRule="auto"/>
        <w:jc w:val="both"/>
        <w:rPr>
          <w:rFonts w:ascii="Book Antiqua" w:hAnsi="Book Antiqua" w:cs="Times New Roman"/>
          <w:i/>
          <w:sz w:val="24"/>
          <w:szCs w:val="24"/>
          <w:lang w:eastAsia="zh-CN"/>
        </w:rPr>
      </w:pPr>
    </w:p>
    <w:p w:rsidR="00C72995" w:rsidRPr="00161A35" w:rsidRDefault="00C72995" w:rsidP="0052636C">
      <w:pPr>
        <w:spacing w:after="0" w:line="360" w:lineRule="auto"/>
        <w:jc w:val="both"/>
        <w:rPr>
          <w:rFonts w:ascii="Book Antiqua" w:eastAsia="Times New Roman" w:hAnsi="Book Antiqua" w:cs="Times New Roman"/>
          <w:b/>
          <w:sz w:val="24"/>
          <w:szCs w:val="24"/>
          <w:lang w:eastAsia="tr-TR"/>
        </w:rPr>
      </w:pPr>
      <w:r w:rsidRPr="00161A35">
        <w:rPr>
          <w:rFonts w:ascii="Book Antiqua" w:eastAsia="Times New Roman" w:hAnsi="Book Antiqua" w:cs="Times New Roman"/>
          <w:b/>
          <w:sz w:val="24"/>
          <w:szCs w:val="24"/>
          <w:lang w:eastAsia="tr-TR"/>
        </w:rPr>
        <w:t>Mustafa Kanat, Ralph A DeFronzo, Muhammad A Abdul-Ghani</w:t>
      </w:r>
    </w:p>
    <w:p w:rsidR="00EC4029" w:rsidRPr="00D52A68" w:rsidRDefault="00EC4029" w:rsidP="0052636C">
      <w:pPr>
        <w:spacing w:after="0" w:line="360" w:lineRule="auto"/>
        <w:jc w:val="both"/>
        <w:rPr>
          <w:rFonts w:ascii="Book Antiqua" w:hAnsi="Book Antiqua" w:cs="Times New Roman"/>
          <w:sz w:val="24"/>
          <w:szCs w:val="24"/>
          <w:lang w:eastAsia="zh-CN"/>
        </w:rPr>
      </w:pPr>
    </w:p>
    <w:p w:rsidR="00C72995" w:rsidRPr="00D52A68" w:rsidRDefault="00EC4029" w:rsidP="0052636C">
      <w:pPr>
        <w:spacing w:after="0" w:line="360" w:lineRule="auto"/>
        <w:jc w:val="both"/>
        <w:rPr>
          <w:rFonts w:ascii="Book Antiqua" w:hAnsi="Book Antiqua" w:cs="Times New Roman"/>
          <w:b/>
          <w:sz w:val="24"/>
          <w:szCs w:val="24"/>
          <w:lang w:eastAsia="zh-CN"/>
        </w:rPr>
      </w:pPr>
      <w:r w:rsidRPr="00D52A68">
        <w:rPr>
          <w:rFonts w:ascii="Book Antiqua" w:eastAsia="Times New Roman" w:hAnsi="Book Antiqua" w:cs="Times New Roman"/>
          <w:b/>
          <w:sz w:val="24"/>
          <w:szCs w:val="24"/>
          <w:lang w:eastAsia="tr-TR"/>
        </w:rPr>
        <w:t xml:space="preserve">Mustafa Kanat, </w:t>
      </w:r>
      <w:r w:rsidR="00C72995" w:rsidRPr="00D52A68">
        <w:rPr>
          <w:rFonts w:ascii="Book Antiqua" w:eastAsia="Times New Roman" w:hAnsi="Book Antiqua" w:cs="Times New Roman"/>
          <w:sz w:val="24"/>
          <w:szCs w:val="24"/>
          <w:lang w:eastAsia="tr-TR"/>
        </w:rPr>
        <w:t>Division of Diabetes, Department of Internal Medicine, Istanbul Medipol University,</w:t>
      </w:r>
      <w:r w:rsidR="00662031" w:rsidRPr="00D52A68">
        <w:rPr>
          <w:rFonts w:ascii="Book Antiqua" w:eastAsia="Times New Roman" w:hAnsi="Book Antiqua" w:cs="Times New Roman"/>
          <w:sz w:val="24"/>
          <w:szCs w:val="24"/>
          <w:lang w:eastAsia="tr-TR"/>
        </w:rPr>
        <w:t xml:space="preserve"> </w:t>
      </w:r>
      <w:r w:rsidR="00C72995" w:rsidRPr="00D52A68">
        <w:rPr>
          <w:rFonts w:ascii="Book Antiqua" w:eastAsia="Times New Roman" w:hAnsi="Book Antiqua" w:cs="Times New Roman"/>
          <w:sz w:val="24"/>
          <w:szCs w:val="24"/>
          <w:lang w:eastAsia="tr-TR"/>
        </w:rPr>
        <w:t>34214</w:t>
      </w:r>
      <w:r w:rsidRPr="00D52A68">
        <w:rPr>
          <w:rFonts w:ascii="Book Antiqua" w:hAnsi="Book Antiqua" w:cs="Times New Roman"/>
          <w:sz w:val="24"/>
          <w:szCs w:val="24"/>
          <w:lang w:eastAsia="zh-CN"/>
        </w:rPr>
        <w:t xml:space="preserve"> </w:t>
      </w:r>
      <w:r w:rsidRPr="00D52A68">
        <w:rPr>
          <w:rFonts w:ascii="Book Antiqua" w:eastAsia="Times New Roman" w:hAnsi="Book Antiqua" w:cs="Times New Roman"/>
          <w:sz w:val="24"/>
          <w:szCs w:val="24"/>
          <w:lang w:eastAsia="tr-TR"/>
        </w:rPr>
        <w:t>Istanbul</w:t>
      </w:r>
      <w:r w:rsidRPr="00D52A68">
        <w:rPr>
          <w:rFonts w:ascii="Book Antiqua" w:hAnsi="Book Antiqua" w:cs="Times New Roman"/>
          <w:sz w:val="24"/>
          <w:szCs w:val="24"/>
          <w:lang w:eastAsia="zh-CN"/>
        </w:rPr>
        <w:t xml:space="preserve">, </w:t>
      </w:r>
      <w:r w:rsidRPr="00D52A68">
        <w:rPr>
          <w:rFonts w:ascii="Book Antiqua" w:eastAsia="Times New Roman" w:hAnsi="Book Antiqua" w:cs="Times New Roman"/>
          <w:sz w:val="24"/>
          <w:szCs w:val="24"/>
          <w:lang w:eastAsia="tr-TR"/>
        </w:rPr>
        <w:t>Turkey</w:t>
      </w:r>
    </w:p>
    <w:p w:rsidR="00EC4029" w:rsidRPr="00D52A68" w:rsidRDefault="00EC4029" w:rsidP="0052636C">
      <w:pPr>
        <w:spacing w:after="0" w:line="360" w:lineRule="auto"/>
        <w:jc w:val="both"/>
        <w:rPr>
          <w:rFonts w:ascii="Book Antiqua" w:hAnsi="Book Antiqua" w:cs="Times New Roman"/>
          <w:sz w:val="24"/>
          <w:szCs w:val="24"/>
          <w:lang w:eastAsia="zh-CN"/>
        </w:rPr>
      </w:pPr>
    </w:p>
    <w:p w:rsidR="00C72995" w:rsidRPr="00D52A68" w:rsidRDefault="00EC4029" w:rsidP="0052636C">
      <w:pPr>
        <w:spacing w:after="0" w:line="360" w:lineRule="auto"/>
        <w:jc w:val="both"/>
        <w:rPr>
          <w:rFonts w:ascii="Book Antiqua" w:hAnsi="Book Antiqua" w:cs="Times New Roman"/>
          <w:sz w:val="24"/>
          <w:szCs w:val="24"/>
          <w:lang w:eastAsia="zh-CN"/>
        </w:rPr>
      </w:pPr>
      <w:r w:rsidRPr="00D52A68">
        <w:rPr>
          <w:rFonts w:ascii="Book Antiqua" w:eastAsia="Times New Roman" w:hAnsi="Book Antiqua" w:cs="Times New Roman"/>
          <w:b/>
          <w:sz w:val="24"/>
          <w:szCs w:val="24"/>
          <w:lang w:eastAsia="tr-TR"/>
        </w:rPr>
        <w:t>Ralph A DeFronzo, Muhammad A Abdul-Ghani</w:t>
      </w:r>
      <w:r w:rsidRPr="00D52A68">
        <w:rPr>
          <w:rFonts w:ascii="Book Antiqua" w:hAnsi="Book Antiqua" w:cs="Times New Roman"/>
          <w:b/>
          <w:sz w:val="24"/>
          <w:szCs w:val="24"/>
          <w:lang w:eastAsia="zh-CN"/>
        </w:rPr>
        <w:t xml:space="preserve">, </w:t>
      </w:r>
      <w:r w:rsidR="00C72995" w:rsidRPr="00D52A68">
        <w:rPr>
          <w:rFonts w:ascii="Book Antiqua" w:eastAsia="Times New Roman" w:hAnsi="Book Antiqua" w:cs="Times New Roman"/>
          <w:sz w:val="24"/>
          <w:szCs w:val="24"/>
          <w:lang w:eastAsia="tr-TR"/>
        </w:rPr>
        <w:t>Diabetes Division, University of Texas Health Science Center at San Antonio</w:t>
      </w:r>
      <w:r w:rsidRPr="00D52A68">
        <w:rPr>
          <w:rFonts w:ascii="Book Antiqua" w:hAnsi="Book Antiqua" w:cs="Times New Roman"/>
          <w:sz w:val="24"/>
          <w:szCs w:val="24"/>
          <w:lang w:eastAsia="zh-CN"/>
        </w:rPr>
        <w:t>,</w:t>
      </w:r>
      <w:r w:rsidRPr="00D52A68">
        <w:rPr>
          <w:rFonts w:ascii="Book Antiqua" w:hAnsi="Book Antiqua" w:cs="Arial"/>
          <w:sz w:val="24"/>
          <w:szCs w:val="24"/>
        </w:rPr>
        <w:t xml:space="preserve"> San Antonio, TX</w:t>
      </w:r>
      <w:r w:rsidR="00662031" w:rsidRPr="00D52A68">
        <w:rPr>
          <w:rFonts w:ascii="Book Antiqua" w:hAnsi="Book Antiqua" w:cs="Times New Roman"/>
          <w:sz w:val="24"/>
          <w:szCs w:val="24"/>
          <w:lang w:eastAsia="zh-CN"/>
        </w:rPr>
        <w:t xml:space="preserve"> </w:t>
      </w:r>
      <w:r w:rsidR="00C72995" w:rsidRPr="00D52A68">
        <w:rPr>
          <w:rFonts w:ascii="Book Antiqua" w:eastAsia="Times New Roman" w:hAnsi="Book Antiqua" w:cs="Times New Roman"/>
          <w:sz w:val="24"/>
          <w:szCs w:val="24"/>
          <w:lang w:eastAsia="tr-TR"/>
        </w:rPr>
        <w:t>78229</w:t>
      </w:r>
      <w:r w:rsidRPr="00D52A68">
        <w:rPr>
          <w:rFonts w:ascii="Book Antiqua" w:hAnsi="Book Antiqua" w:cs="Times New Roman"/>
          <w:sz w:val="24"/>
          <w:szCs w:val="24"/>
          <w:lang w:eastAsia="zh-CN"/>
        </w:rPr>
        <w:t>, United States</w:t>
      </w:r>
    </w:p>
    <w:p w:rsidR="00EC4029" w:rsidRPr="00D52A68" w:rsidRDefault="00EC4029" w:rsidP="0052636C">
      <w:pPr>
        <w:spacing w:after="0" w:line="360" w:lineRule="auto"/>
        <w:jc w:val="both"/>
        <w:rPr>
          <w:rFonts w:ascii="Book Antiqua" w:hAnsi="Book Antiqua" w:cs="Times New Roman"/>
          <w:sz w:val="24"/>
          <w:szCs w:val="24"/>
          <w:lang w:eastAsia="zh-CN"/>
        </w:rPr>
      </w:pPr>
    </w:p>
    <w:p w:rsidR="00EC4029" w:rsidRPr="00D52A68" w:rsidRDefault="00EC4029" w:rsidP="0052636C">
      <w:pPr>
        <w:spacing w:after="0" w:line="360" w:lineRule="auto"/>
        <w:jc w:val="both"/>
        <w:rPr>
          <w:rFonts w:ascii="Book Antiqua" w:hAnsi="Book Antiqua"/>
          <w:sz w:val="24"/>
          <w:szCs w:val="24"/>
          <w:lang w:eastAsia="zh-CN"/>
        </w:rPr>
      </w:pPr>
      <w:r w:rsidRPr="00D52A68">
        <w:rPr>
          <w:rFonts w:ascii="Book Antiqua" w:hAnsi="Book Antiqua"/>
          <w:b/>
          <w:sz w:val="24"/>
          <w:szCs w:val="24"/>
        </w:rPr>
        <w:t>Author contributions:</w:t>
      </w:r>
      <w:r w:rsidRPr="00D52A68">
        <w:rPr>
          <w:rFonts w:ascii="Book Antiqua" w:hAnsi="Book Antiqua"/>
          <w:sz w:val="24"/>
          <w:szCs w:val="24"/>
        </w:rPr>
        <w:t xml:space="preserve"> All</w:t>
      </w:r>
      <w:r w:rsidRPr="00D52A68">
        <w:rPr>
          <w:rFonts w:ascii="Book Antiqua" w:hAnsi="Book Antiqua"/>
          <w:sz w:val="24"/>
          <w:szCs w:val="24"/>
          <w:lang w:eastAsia="zh-CN"/>
        </w:rPr>
        <w:t xml:space="preserve"> authors contributed to this manuscript.</w:t>
      </w:r>
    </w:p>
    <w:p w:rsidR="00EC4029" w:rsidRPr="00D52A68" w:rsidRDefault="00EC4029" w:rsidP="0052636C">
      <w:pPr>
        <w:spacing w:after="0" w:line="360" w:lineRule="auto"/>
        <w:jc w:val="both"/>
        <w:rPr>
          <w:rFonts w:ascii="Book Antiqua" w:hAnsi="Book Antiqua"/>
          <w:sz w:val="24"/>
          <w:szCs w:val="24"/>
          <w:lang w:eastAsia="zh-CN"/>
        </w:rPr>
      </w:pPr>
    </w:p>
    <w:p w:rsidR="00EC4029" w:rsidRPr="00D52A68" w:rsidRDefault="00EC4029" w:rsidP="0052636C">
      <w:pPr>
        <w:spacing w:after="0" w:line="360" w:lineRule="auto"/>
        <w:jc w:val="both"/>
        <w:rPr>
          <w:rFonts w:ascii="Book Antiqua" w:hAnsi="Book Antiqua" w:cs="Garamond"/>
          <w:sz w:val="24"/>
          <w:szCs w:val="24"/>
          <w:lang w:eastAsia="zh-CN"/>
        </w:rPr>
      </w:pPr>
      <w:r w:rsidRPr="00D52A68">
        <w:rPr>
          <w:rFonts w:ascii="Book Antiqua" w:hAnsi="Book Antiqua" w:cs="TimesNewRomanPS-BoldItalicMT"/>
          <w:b/>
          <w:bCs/>
          <w:iCs/>
          <w:sz w:val="24"/>
          <w:szCs w:val="24"/>
        </w:rPr>
        <w:t>Conflict-of-interest</w:t>
      </w:r>
      <w:r w:rsidRPr="00D52A68">
        <w:rPr>
          <w:rFonts w:ascii="Book Antiqua" w:hAnsi="Book Antiqua"/>
          <w:sz w:val="24"/>
          <w:szCs w:val="24"/>
        </w:rPr>
        <w:t xml:space="preserve"> </w:t>
      </w:r>
      <w:r w:rsidRPr="00D52A68">
        <w:rPr>
          <w:rFonts w:ascii="Book Antiqua" w:hAnsi="Book Antiqua" w:cs="TimesNewRomanPS-BoldItalicMT"/>
          <w:b/>
          <w:bCs/>
          <w:iCs/>
          <w:sz w:val="24"/>
          <w:szCs w:val="24"/>
        </w:rPr>
        <w:t xml:space="preserve">statement: </w:t>
      </w:r>
      <w:r w:rsidRPr="00D52A68">
        <w:rPr>
          <w:rFonts w:ascii="Book Antiqua" w:eastAsia="Times New Roman" w:hAnsi="Book Antiqua" w:cs="Times New Roman"/>
          <w:sz w:val="24"/>
          <w:szCs w:val="24"/>
          <w:lang w:eastAsia="tr-TR"/>
        </w:rPr>
        <w:t>Ralph A DeFronzo</w:t>
      </w:r>
      <w:r w:rsidRPr="00D52A68">
        <w:rPr>
          <w:rFonts w:ascii="Book Antiqua" w:eastAsia="宋体" w:hAnsi="Book Antiqua" w:cs="Lucida Sans Unicode"/>
          <w:sz w:val="24"/>
          <w:szCs w:val="24"/>
          <w:lang w:eastAsia="tr-TR"/>
        </w:rPr>
        <w:t xml:space="preserve"> is a member of the Bristol-Myers Squibb, Janssen, Amylin, Takeda, Novo Nordisk, and Lexicon advisory boards; has received grants from Takeda, Amylin, and Bristol-Myers Squibb; and is a member of the following speakers bureaus: Bristol-Myers Squibb, Novo Nordisk, Janssen, and Takeda. No other potential conflicts of interest relevant to this article were reported</w:t>
      </w:r>
      <w:r w:rsidR="00161A35">
        <w:rPr>
          <w:rFonts w:ascii="Book Antiqua" w:eastAsia="宋体" w:hAnsi="Book Antiqua" w:cs="Lucida Sans Unicode" w:hint="eastAsia"/>
          <w:sz w:val="24"/>
          <w:szCs w:val="24"/>
          <w:lang w:eastAsia="zh-CN"/>
        </w:rPr>
        <w:t>.</w:t>
      </w:r>
    </w:p>
    <w:p w:rsidR="00EC4029" w:rsidRPr="00D52A68" w:rsidRDefault="00EC4029" w:rsidP="0052636C">
      <w:pPr>
        <w:spacing w:after="0" w:line="360" w:lineRule="auto"/>
        <w:jc w:val="both"/>
        <w:rPr>
          <w:rFonts w:ascii="Book Antiqua" w:hAnsi="Book Antiqua" w:cs="Garamond"/>
          <w:sz w:val="24"/>
          <w:szCs w:val="24"/>
        </w:rPr>
      </w:pPr>
    </w:p>
    <w:p w:rsidR="00EC4029" w:rsidRPr="00D52A68" w:rsidRDefault="00EC4029" w:rsidP="0052636C">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D52A68">
        <w:rPr>
          <w:rFonts w:ascii="Book Antiqua" w:hAnsi="Book Antiqua"/>
          <w:b/>
          <w:sz w:val="24"/>
          <w:szCs w:val="24"/>
        </w:rPr>
        <w:t xml:space="preserve">Open-Access: </w:t>
      </w:r>
      <w:r w:rsidRPr="00D52A68">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D52A68">
          <w:rPr>
            <w:rStyle w:val="Hyperlink"/>
            <w:rFonts w:ascii="Book Antiqua" w:hAnsi="Book Antiqua"/>
            <w:color w:val="auto"/>
            <w:sz w:val="24"/>
            <w:szCs w:val="24"/>
          </w:rPr>
          <w:t>http://creativecommons.org/licenses/by-nc/4.0/</w:t>
        </w:r>
      </w:hyperlink>
      <w:bookmarkEnd w:id="0"/>
      <w:bookmarkEnd w:id="1"/>
      <w:bookmarkEnd w:id="2"/>
      <w:bookmarkEnd w:id="3"/>
    </w:p>
    <w:p w:rsidR="00EC4029" w:rsidRPr="00D52A68" w:rsidRDefault="00EC4029" w:rsidP="0052636C">
      <w:pPr>
        <w:spacing w:after="0" w:line="360" w:lineRule="auto"/>
        <w:jc w:val="both"/>
        <w:rPr>
          <w:rFonts w:ascii="Book Antiqua" w:hAnsi="Book Antiqua" w:cs="Times New Roman"/>
          <w:sz w:val="24"/>
          <w:szCs w:val="24"/>
          <w:lang w:eastAsia="zh-CN"/>
        </w:rPr>
      </w:pPr>
    </w:p>
    <w:p w:rsidR="00C72995" w:rsidRPr="00D52A68" w:rsidRDefault="00EC4029" w:rsidP="0052636C">
      <w:pPr>
        <w:spacing w:after="0" w:line="360" w:lineRule="auto"/>
        <w:jc w:val="both"/>
        <w:rPr>
          <w:rFonts w:ascii="Book Antiqua" w:hAnsi="Book Antiqua" w:cs="Times New Roman"/>
          <w:sz w:val="24"/>
          <w:szCs w:val="24"/>
          <w:lang w:eastAsia="zh-CN"/>
        </w:rPr>
      </w:pPr>
      <w:r w:rsidRPr="00D52A68">
        <w:rPr>
          <w:rFonts w:ascii="Book Antiqua" w:hAnsi="Book Antiqua"/>
          <w:b/>
          <w:sz w:val="24"/>
          <w:szCs w:val="24"/>
        </w:rPr>
        <w:lastRenderedPageBreak/>
        <w:t>Correspondence to:</w:t>
      </w:r>
      <w:r w:rsidR="00C72995" w:rsidRPr="00D52A68">
        <w:rPr>
          <w:rFonts w:ascii="Book Antiqua" w:eastAsia="Times New Roman" w:hAnsi="Book Antiqua" w:cs="Times New Roman"/>
          <w:sz w:val="24"/>
          <w:szCs w:val="24"/>
          <w:lang w:eastAsia="tr-TR"/>
        </w:rPr>
        <w:t xml:space="preserve"> </w:t>
      </w:r>
      <w:r w:rsidR="00C72995" w:rsidRPr="00D52A68">
        <w:rPr>
          <w:rFonts w:ascii="Book Antiqua" w:eastAsia="Times New Roman" w:hAnsi="Book Antiqua" w:cs="Times New Roman"/>
          <w:b/>
          <w:sz w:val="24"/>
          <w:szCs w:val="24"/>
          <w:lang w:eastAsia="tr-TR"/>
        </w:rPr>
        <w:t>Dr. Mustafa Kanat</w:t>
      </w:r>
      <w:r w:rsidRPr="00D52A68">
        <w:rPr>
          <w:rFonts w:ascii="Book Antiqua" w:hAnsi="Book Antiqua" w:cs="Times New Roman"/>
          <w:b/>
          <w:sz w:val="24"/>
          <w:szCs w:val="24"/>
          <w:lang w:eastAsia="zh-CN"/>
        </w:rPr>
        <w:t xml:space="preserve">, </w:t>
      </w:r>
      <w:r w:rsidRPr="00D52A68">
        <w:rPr>
          <w:rFonts w:ascii="Book Antiqua" w:eastAsia="Times New Roman" w:hAnsi="Book Antiqua" w:cs="Times New Roman"/>
          <w:b/>
          <w:sz w:val="24"/>
          <w:szCs w:val="24"/>
          <w:lang w:eastAsia="tr-TR"/>
        </w:rPr>
        <w:t>MD</w:t>
      </w:r>
      <w:r w:rsidRPr="00D52A68">
        <w:rPr>
          <w:rFonts w:ascii="Book Antiqua" w:hAnsi="Book Antiqua" w:cs="Times New Roman"/>
          <w:b/>
          <w:sz w:val="24"/>
          <w:szCs w:val="24"/>
          <w:lang w:eastAsia="zh-CN"/>
        </w:rPr>
        <w:t>,</w:t>
      </w:r>
      <w:r w:rsidRPr="00D52A68">
        <w:rPr>
          <w:rFonts w:ascii="Book Antiqua" w:hAnsi="Book Antiqua" w:cs="Times New Roman"/>
          <w:sz w:val="24"/>
          <w:szCs w:val="24"/>
          <w:lang w:eastAsia="zh-CN"/>
        </w:rPr>
        <w:t xml:space="preserve"> </w:t>
      </w:r>
      <w:r w:rsidR="00C72995" w:rsidRPr="00D52A68">
        <w:rPr>
          <w:rFonts w:ascii="Book Antiqua" w:eastAsia="Times New Roman" w:hAnsi="Book Antiqua" w:cs="Times New Roman"/>
          <w:sz w:val="24"/>
          <w:szCs w:val="24"/>
          <w:lang w:eastAsia="tr-TR"/>
        </w:rPr>
        <w:t>Division of Diabetes, Department of Internal Medicine, Istanbul Medipol University, TEM Avrupa Otaolu Göztepe Çıkışı No: 1</w:t>
      </w:r>
      <w:r w:rsidRPr="00D52A68">
        <w:rPr>
          <w:rFonts w:ascii="Book Antiqua" w:hAnsi="Book Antiqua" w:cs="Times New Roman"/>
          <w:sz w:val="24"/>
          <w:szCs w:val="24"/>
          <w:lang w:eastAsia="zh-CN"/>
        </w:rPr>
        <w:t xml:space="preserve">, </w:t>
      </w:r>
      <w:r w:rsidR="00C72995" w:rsidRPr="00D52A68">
        <w:rPr>
          <w:rFonts w:ascii="Book Antiqua" w:eastAsia="Times New Roman" w:hAnsi="Book Antiqua" w:cs="Times New Roman"/>
          <w:sz w:val="24"/>
          <w:szCs w:val="24"/>
          <w:lang w:eastAsia="tr-TR"/>
        </w:rPr>
        <w:t>Bağcılar</w:t>
      </w:r>
      <w:r w:rsidRPr="00D52A68">
        <w:rPr>
          <w:rFonts w:ascii="Book Antiqua" w:hAnsi="Book Antiqua" w:cs="Times New Roman"/>
          <w:sz w:val="24"/>
          <w:szCs w:val="24"/>
          <w:lang w:eastAsia="zh-CN"/>
        </w:rPr>
        <w:t>,</w:t>
      </w:r>
      <w:r w:rsidR="00C72995" w:rsidRPr="00D52A68">
        <w:rPr>
          <w:rFonts w:ascii="Book Antiqua" w:eastAsia="Times New Roman" w:hAnsi="Book Antiqua" w:cs="Times New Roman"/>
          <w:sz w:val="24"/>
          <w:szCs w:val="24"/>
          <w:lang w:eastAsia="tr-TR"/>
        </w:rPr>
        <w:t xml:space="preserve"> 34214 Istanbul</w:t>
      </w:r>
      <w:r w:rsidRPr="00D52A68">
        <w:rPr>
          <w:rFonts w:ascii="Book Antiqua" w:hAnsi="Book Antiqua" w:cs="Times New Roman"/>
          <w:sz w:val="24"/>
          <w:szCs w:val="24"/>
          <w:lang w:eastAsia="zh-CN"/>
        </w:rPr>
        <w:t xml:space="preserve">, </w:t>
      </w:r>
      <w:r w:rsidR="00C72995" w:rsidRPr="00D52A68">
        <w:rPr>
          <w:rFonts w:ascii="Book Antiqua" w:eastAsia="Times New Roman" w:hAnsi="Book Antiqua" w:cs="Times New Roman"/>
          <w:sz w:val="24"/>
          <w:szCs w:val="24"/>
          <w:lang w:eastAsia="tr-TR"/>
        </w:rPr>
        <w:t>Turkey</w:t>
      </w:r>
      <w:r w:rsidRPr="00D52A68">
        <w:rPr>
          <w:rFonts w:ascii="Book Antiqua" w:hAnsi="Book Antiqua" w:cs="Times New Roman"/>
          <w:sz w:val="24"/>
          <w:szCs w:val="24"/>
          <w:lang w:eastAsia="zh-CN"/>
        </w:rPr>
        <w:t>.</w:t>
      </w:r>
      <w:r w:rsidRPr="00D52A68">
        <w:rPr>
          <w:rFonts w:ascii="Book Antiqua" w:eastAsia="Times New Roman" w:hAnsi="Book Antiqua" w:cs="Times New Roman"/>
          <w:sz w:val="24"/>
          <w:szCs w:val="24"/>
          <w:lang w:eastAsia="tr-TR"/>
        </w:rPr>
        <w:t xml:space="preserve"> mustafa.kanat@gmail.com</w:t>
      </w:r>
    </w:p>
    <w:p w:rsidR="00C72995" w:rsidRPr="00D52A68" w:rsidRDefault="00EC4029" w:rsidP="0052636C">
      <w:pPr>
        <w:spacing w:after="0" w:line="360" w:lineRule="auto"/>
        <w:jc w:val="both"/>
        <w:rPr>
          <w:rFonts w:ascii="Book Antiqua" w:eastAsia="Times New Roman" w:hAnsi="Book Antiqua" w:cs="Times New Roman"/>
          <w:sz w:val="24"/>
          <w:szCs w:val="24"/>
          <w:lang w:eastAsia="tr-TR"/>
        </w:rPr>
      </w:pPr>
      <w:r w:rsidRPr="00D52A68">
        <w:rPr>
          <w:rFonts w:ascii="Book Antiqua" w:hAnsi="Book Antiqua"/>
          <w:b/>
          <w:sz w:val="24"/>
          <w:szCs w:val="24"/>
        </w:rPr>
        <w:t>Telephone:</w:t>
      </w:r>
      <w:r w:rsidR="00C72995" w:rsidRPr="00D52A68">
        <w:rPr>
          <w:rFonts w:ascii="Book Antiqua" w:eastAsia="Times New Roman" w:hAnsi="Book Antiqua" w:cs="Times New Roman"/>
          <w:sz w:val="24"/>
          <w:szCs w:val="24"/>
          <w:lang w:eastAsia="tr-TR"/>
        </w:rPr>
        <w:t xml:space="preserve"> +90-542</w:t>
      </w:r>
      <w:r w:rsidRPr="00D52A68">
        <w:rPr>
          <w:rFonts w:ascii="Book Antiqua" w:hAnsi="Book Antiqua" w:cs="Times New Roman"/>
          <w:sz w:val="24"/>
          <w:szCs w:val="24"/>
          <w:lang w:eastAsia="zh-CN"/>
        </w:rPr>
        <w:t>-</w:t>
      </w:r>
      <w:r w:rsidRPr="00D52A68">
        <w:rPr>
          <w:rFonts w:ascii="Book Antiqua" w:eastAsia="Times New Roman" w:hAnsi="Book Antiqua" w:cs="Times New Roman"/>
          <w:sz w:val="24"/>
          <w:szCs w:val="24"/>
          <w:lang w:eastAsia="tr-TR"/>
        </w:rPr>
        <w:t>313</w:t>
      </w:r>
      <w:r w:rsidR="00C72995" w:rsidRPr="00D52A68">
        <w:rPr>
          <w:rFonts w:ascii="Book Antiqua" w:eastAsia="Times New Roman" w:hAnsi="Book Antiqua" w:cs="Times New Roman"/>
          <w:sz w:val="24"/>
          <w:szCs w:val="24"/>
          <w:lang w:eastAsia="tr-TR"/>
        </w:rPr>
        <w:t>1400</w:t>
      </w:r>
    </w:p>
    <w:p w:rsidR="00C72995" w:rsidRPr="00D52A68" w:rsidRDefault="00C72995" w:rsidP="0052636C">
      <w:pPr>
        <w:spacing w:after="0" w:line="360" w:lineRule="auto"/>
        <w:jc w:val="both"/>
        <w:rPr>
          <w:rFonts w:ascii="Book Antiqua" w:eastAsia="Times New Roman" w:hAnsi="Book Antiqua" w:cs="Times New Roman"/>
          <w:sz w:val="24"/>
          <w:szCs w:val="24"/>
          <w:lang w:eastAsia="tr-TR"/>
        </w:rPr>
      </w:pPr>
    </w:p>
    <w:p w:rsidR="00EC4029" w:rsidRPr="00D52A68" w:rsidRDefault="00EC4029" w:rsidP="0052636C">
      <w:pPr>
        <w:spacing w:after="0" w:line="360" w:lineRule="auto"/>
        <w:jc w:val="both"/>
        <w:rPr>
          <w:rFonts w:ascii="Book Antiqua" w:hAnsi="Book Antiqua"/>
          <w:b/>
          <w:sz w:val="24"/>
          <w:szCs w:val="24"/>
        </w:rPr>
      </w:pPr>
      <w:r w:rsidRPr="00D52A68">
        <w:rPr>
          <w:rFonts w:ascii="Book Antiqua" w:hAnsi="Book Antiqua"/>
          <w:b/>
          <w:sz w:val="24"/>
          <w:szCs w:val="24"/>
        </w:rPr>
        <w:t xml:space="preserve">Received: </w:t>
      </w:r>
      <w:r w:rsidR="00D21E40" w:rsidRPr="00D52A68">
        <w:rPr>
          <w:rFonts w:ascii="Book Antiqua" w:hAnsi="Book Antiqua"/>
          <w:sz w:val="24"/>
          <w:szCs w:val="24"/>
          <w:lang w:eastAsia="zh-CN"/>
        </w:rPr>
        <w:t>December 23, 2014</w:t>
      </w:r>
      <w:r w:rsidR="00662031" w:rsidRPr="00D52A68">
        <w:rPr>
          <w:rFonts w:ascii="Book Antiqua" w:hAnsi="Book Antiqua"/>
          <w:sz w:val="24"/>
          <w:szCs w:val="24"/>
        </w:rPr>
        <w:t xml:space="preserve"> </w:t>
      </w:r>
    </w:p>
    <w:p w:rsidR="00EC4029" w:rsidRPr="00D52A68" w:rsidRDefault="00EC4029" w:rsidP="0052636C">
      <w:pPr>
        <w:spacing w:after="0" w:line="360" w:lineRule="auto"/>
        <w:jc w:val="both"/>
        <w:rPr>
          <w:rFonts w:ascii="Book Antiqua" w:hAnsi="Book Antiqua"/>
          <w:b/>
          <w:sz w:val="24"/>
          <w:szCs w:val="24"/>
        </w:rPr>
      </w:pPr>
      <w:r w:rsidRPr="00D52A68">
        <w:rPr>
          <w:rFonts w:ascii="Book Antiqua" w:hAnsi="Book Antiqua"/>
          <w:b/>
          <w:sz w:val="24"/>
          <w:szCs w:val="24"/>
        </w:rPr>
        <w:t>Peer-review started:</w:t>
      </w:r>
      <w:r w:rsidR="00D21E40" w:rsidRPr="00D52A68">
        <w:rPr>
          <w:rFonts w:ascii="Book Antiqua" w:hAnsi="Book Antiqua"/>
          <w:sz w:val="24"/>
          <w:szCs w:val="24"/>
          <w:lang w:eastAsia="zh-CN"/>
        </w:rPr>
        <w:t xml:space="preserve"> December 26, 2014</w:t>
      </w:r>
      <w:r w:rsidR="00662031" w:rsidRPr="00D52A68">
        <w:rPr>
          <w:rFonts w:ascii="Book Antiqua" w:hAnsi="Book Antiqua"/>
          <w:sz w:val="24"/>
          <w:szCs w:val="24"/>
        </w:rPr>
        <w:t xml:space="preserve"> </w:t>
      </w:r>
    </w:p>
    <w:p w:rsidR="00EC4029" w:rsidRPr="00D52A68" w:rsidRDefault="00EC4029" w:rsidP="0052636C">
      <w:pPr>
        <w:spacing w:after="0" w:line="360" w:lineRule="auto"/>
        <w:jc w:val="both"/>
        <w:rPr>
          <w:rFonts w:ascii="Book Antiqua" w:hAnsi="Book Antiqua"/>
          <w:b/>
          <w:sz w:val="24"/>
          <w:szCs w:val="24"/>
          <w:lang w:eastAsia="zh-CN"/>
        </w:rPr>
      </w:pPr>
      <w:r w:rsidRPr="00D52A68">
        <w:rPr>
          <w:rFonts w:ascii="Book Antiqua" w:hAnsi="Book Antiqua"/>
          <w:b/>
          <w:sz w:val="24"/>
          <w:szCs w:val="24"/>
        </w:rPr>
        <w:t>First decision:</w:t>
      </w:r>
      <w:r w:rsidR="00D21E40" w:rsidRPr="00D52A68">
        <w:rPr>
          <w:rFonts w:ascii="Book Antiqua" w:hAnsi="Book Antiqua"/>
          <w:b/>
          <w:sz w:val="24"/>
          <w:szCs w:val="24"/>
          <w:lang w:eastAsia="zh-CN"/>
        </w:rPr>
        <w:t xml:space="preserve"> </w:t>
      </w:r>
      <w:r w:rsidR="00D21E40" w:rsidRPr="00D52A68">
        <w:rPr>
          <w:rFonts w:ascii="Book Antiqua" w:hAnsi="Book Antiqua"/>
          <w:sz w:val="24"/>
          <w:szCs w:val="24"/>
          <w:lang w:eastAsia="zh-CN"/>
        </w:rPr>
        <w:t>February 10, 2015</w:t>
      </w:r>
    </w:p>
    <w:p w:rsidR="00EC4029" w:rsidRPr="00D52A68" w:rsidRDefault="00EC4029" w:rsidP="0052636C">
      <w:pPr>
        <w:spacing w:after="0" w:line="360" w:lineRule="auto"/>
        <w:jc w:val="both"/>
        <w:rPr>
          <w:rFonts w:ascii="Book Antiqua" w:hAnsi="Book Antiqua"/>
          <w:b/>
          <w:sz w:val="24"/>
          <w:szCs w:val="24"/>
        </w:rPr>
      </w:pPr>
      <w:r w:rsidRPr="00D52A68">
        <w:rPr>
          <w:rFonts w:ascii="Book Antiqua" w:hAnsi="Book Antiqua"/>
          <w:b/>
          <w:sz w:val="24"/>
          <w:szCs w:val="24"/>
        </w:rPr>
        <w:t>Revised:</w:t>
      </w:r>
      <w:r w:rsidRPr="00D52A68">
        <w:rPr>
          <w:rFonts w:ascii="Book Antiqua" w:hAnsi="Book Antiqua"/>
          <w:sz w:val="24"/>
          <w:szCs w:val="24"/>
        </w:rPr>
        <w:t xml:space="preserve"> </w:t>
      </w:r>
      <w:r w:rsidR="003B6752" w:rsidRPr="00D52A68">
        <w:rPr>
          <w:rFonts w:ascii="Book Antiqua" w:hAnsi="Book Antiqua" w:hint="eastAsia"/>
          <w:sz w:val="24"/>
          <w:szCs w:val="24"/>
          <w:lang w:eastAsia="zh-CN"/>
        </w:rPr>
        <w:t>August 15</w:t>
      </w:r>
      <w:r w:rsidR="00D21E40" w:rsidRPr="00D52A68">
        <w:rPr>
          <w:rFonts w:ascii="Book Antiqua" w:hAnsi="Book Antiqua"/>
          <w:sz w:val="24"/>
          <w:szCs w:val="24"/>
          <w:lang w:eastAsia="zh-CN"/>
        </w:rPr>
        <w:t>, 2015</w:t>
      </w:r>
      <w:r w:rsidRPr="00D52A68">
        <w:rPr>
          <w:rFonts w:ascii="Book Antiqua" w:hAnsi="Book Antiqua"/>
          <w:sz w:val="24"/>
          <w:szCs w:val="24"/>
        </w:rPr>
        <w:t xml:space="preserve"> </w:t>
      </w:r>
    </w:p>
    <w:p w:rsidR="00EC4029" w:rsidRPr="00322186" w:rsidRDefault="00EC4029" w:rsidP="00322186">
      <w:pPr>
        <w:rPr>
          <w:rFonts w:ascii="Book Antiqua" w:hAnsi="Book Antiqua" w:cs="宋体"/>
          <w:sz w:val="24"/>
        </w:rPr>
      </w:pPr>
      <w:r w:rsidRPr="00D52A68">
        <w:rPr>
          <w:rFonts w:ascii="Book Antiqua" w:hAnsi="Book Antiqua"/>
          <w:b/>
          <w:sz w:val="24"/>
          <w:szCs w:val="24"/>
        </w:rPr>
        <w:t>Accepted:</w:t>
      </w:r>
      <w:r w:rsidR="00662031" w:rsidRPr="00D52A68">
        <w:rPr>
          <w:rFonts w:ascii="Book Antiqua" w:hAnsi="Book Antiqua"/>
          <w:b/>
          <w:sz w:val="24"/>
          <w:szCs w:val="24"/>
        </w:rPr>
        <w:t xml:space="preserve"> </w:t>
      </w:r>
      <w:r w:rsidR="00322186">
        <w:rPr>
          <w:rFonts w:ascii="Book Antiqua" w:hAnsi="Book Antiqua" w:cs="宋体"/>
          <w:sz w:val="24"/>
        </w:rPr>
        <w:t>September 7</w:t>
      </w:r>
      <w:r w:rsidR="00322186" w:rsidRPr="00AF30D4">
        <w:rPr>
          <w:rFonts w:ascii="Book Antiqua" w:hAnsi="Book Antiqua" w:cs="宋体"/>
          <w:sz w:val="24"/>
        </w:rPr>
        <w:t>, 2015</w:t>
      </w:r>
    </w:p>
    <w:p w:rsidR="00EC4029" w:rsidRPr="00D52A68" w:rsidRDefault="00EC4029" w:rsidP="0052636C">
      <w:pPr>
        <w:spacing w:after="0" w:line="360" w:lineRule="auto"/>
        <w:jc w:val="both"/>
        <w:rPr>
          <w:rFonts w:ascii="Book Antiqua" w:hAnsi="Book Antiqua"/>
          <w:b/>
          <w:sz w:val="24"/>
          <w:szCs w:val="24"/>
        </w:rPr>
      </w:pPr>
      <w:r w:rsidRPr="00D52A68">
        <w:rPr>
          <w:rFonts w:ascii="Book Antiqua" w:hAnsi="Book Antiqua"/>
          <w:b/>
          <w:sz w:val="24"/>
          <w:szCs w:val="24"/>
        </w:rPr>
        <w:t>Article in press:</w:t>
      </w:r>
      <w:r w:rsidR="00662031" w:rsidRPr="00D52A68">
        <w:rPr>
          <w:rFonts w:ascii="Book Antiqua" w:hAnsi="Book Antiqua"/>
          <w:sz w:val="24"/>
          <w:szCs w:val="24"/>
        </w:rPr>
        <w:t xml:space="preserve"> </w:t>
      </w:r>
    </w:p>
    <w:p w:rsidR="00EC4029" w:rsidRPr="00D52A68" w:rsidRDefault="00EC4029" w:rsidP="0052636C">
      <w:pPr>
        <w:spacing w:after="0" w:line="360" w:lineRule="auto"/>
        <w:jc w:val="both"/>
        <w:rPr>
          <w:rFonts w:ascii="Book Antiqua" w:hAnsi="Book Antiqua"/>
          <w:b/>
          <w:sz w:val="24"/>
          <w:szCs w:val="24"/>
        </w:rPr>
      </w:pPr>
      <w:r w:rsidRPr="00D52A68">
        <w:rPr>
          <w:rFonts w:ascii="Book Antiqua" w:hAnsi="Book Antiqua"/>
          <w:b/>
          <w:sz w:val="24"/>
          <w:szCs w:val="24"/>
        </w:rPr>
        <w:t xml:space="preserve">Published online: </w:t>
      </w:r>
    </w:p>
    <w:p w:rsidR="00C72995" w:rsidRPr="00D52A68" w:rsidRDefault="00C72995" w:rsidP="0052636C">
      <w:pPr>
        <w:spacing w:after="0" w:line="360" w:lineRule="auto"/>
        <w:jc w:val="both"/>
        <w:rPr>
          <w:rFonts w:ascii="Book Antiqua" w:hAnsi="Book Antiqua" w:cs="Times New Roman"/>
          <w:b/>
          <w:sz w:val="24"/>
          <w:szCs w:val="24"/>
          <w:lang w:eastAsia="zh-CN"/>
        </w:rPr>
      </w:pPr>
    </w:p>
    <w:p w:rsidR="00C94B88" w:rsidRPr="00D52A68" w:rsidRDefault="00C94B88" w:rsidP="0052636C">
      <w:pPr>
        <w:spacing w:after="0" w:line="360" w:lineRule="auto"/>
        <w:jc w:val="both"/>
        <w:rPr>
          <w:rFonts w:ascii="Book Antiqua" w:eastAsia="Times New Roman" w:hAnsi="Book Antiqua" w:cs="Times New Roman"/>
          <w:b/>
          <w:sz w:val="24"/>
          <w:szCs w:val="24"/>
          <w:lang w:eastAsia="tr-TR"/>
        </w:rPr>
      </w:pPr>
      <w:r w:rsidRPr="00D52A68">
        <w:rPr>
          <w:rFonts w:ascii="Book Antiqua" w:eastAsia="Times New Roman" w:hAnsi="Book Antiqua" w:cs="Times New Roman"/>
          <w:b/>
          <w:sz w:val="24"/>
          <w:szCs w:val="24"/>
          <w:lang w:eastAsia="tr-TR"/>
        </w:rPr>
        <w:br w:type="page"/>
      </w:r>
    </w:p>
    <w:p w:rsidR="00C72995" w:rsidRPr="00D52A68" w:rsidRDefault="00C72995" w:rsidP="0052636C">
      <w:pPr>
        <w:spacing w:after="0" w:line="360" w:lineRule="auto"/>
        <w:jc w:val="both"/>
        <w:rPr>
          <w:rFonts w:ascii="Book Antiqua" w:eastAsia="Times New Roman" w:hAnsi="Book Antiqua" w:cs="Times New Roman"/>
          <w:b/>
          <w:sz w:val="24"/>
          <w:szCs w:val="24"/>
          <w:lang w:eastAsia="tr-TR"/>
        </w:rPr>
      </w:pPr>
      <w:r w:rsidRPr="00D52A68">
        <w:rPr>
          <w:rFonts w:ascii="Book Antiqua" w:eastAsia="Times New Roman" w:hAnsi="Book Antiqua" w:cs="Times New Roman"/>
          <w:b/>
          <w:sz w:val="24"/>
          <w:szCs w:val="24"/>
          <w:lang w:eastAsia="tr-TR"/>
        </w:rPr>
        <w:lastRenderedPageBreak/>
        <w:t>A</w:t>
      </w:r>
      <w:r w:rsidR="009A2285" w:rsidRPr="00D52A68">
        <w:rPr>
          <w:rFonts w:ascii="Book Antiqua" w:eastAsia="Times New Roman" w:hAnsi="Book Antiqua" w:cs="Times New Roman"/>
          <w:b/>
          <w:sz w:val="24"/>
          <w:szCs w:val="24"/>
          <w:lang w:eastAsia="tr-TR"/>
        </w:rPr>
        <w:t>bstract</w:t>
      </w:r>
    </w:p>
    <w:p w:rsidR="00C72995" w:rsidRPr="00D52A68" w:rsidRDefault="003478FF" w:rsidP="0052636C">
      <w:pPr>
        <w:spacing w:after="0" w:line="360" w:lineRule="auto"/>
        <w:jc w:val="both"/>
        <w:rPr>
          <w:rFonts w:ascii="Book Antiqua" w:eastAsia="宋体" w:hAnsi="Book Antiqua" w:cs="Times New Roman"/>
          <w:sz w:val="24"/>
          <w:szCs w:val="24"/>
          <w:lang w:eastAsia="zh-CN"/>
        </w:rPr>
      </w:pPr>
      <w:r w:rsidRPr="00D52A68">
        <w:rPr>
          <w:rFonts w:ascii="Book Antiqua" w:eastAsia="Times New Roman" w:hAnsi="Book Antiqua" w:cs="Times New Roman"/>
          <w:sz w:val="24"/>
          <w:szCs w:val="24"/>
          <w:lang w:eastAsia="tr-TR"/>
        </w:rPr>
        <w:t xml:space="preserve">Progression </w:t>
      </w:r>
      <w:r w:rsidR="007823B6" w:rsidRPr="00D52A68">
        <w:rPr>
          <w:rFonts w:ascii="Book Antiqua" w:eastAsia="Times New Roman" w:hAnsi="Book Antiqua" w:cs="Times New Roman"/>
          <w:sz w:val="24"/>
          <w:szCs w:val="24"/>
          <w:lang w:eastAsia="tr-TR"/>
        </w:rPr>
        <w:t>of</w:t>
      </w:r>
      <w:r w:rsidRPr="00D52A68">
        <w:rPr>
          <w:rFonts w:ascii="Book Antiqua" w:eastAsia="Times New Roman" w:hAnsi="Book Antiqua" w:cs="Times New Roman"/>
          <w:sz w:val="24"/>
          <w:szCs w:val="24"/>
          <w:lang w:eastAsia="tr-TR"/>
        </w:rPr>
        <w:t xml:space="preserve"> normal glucose tolerance (</w:t>
      </w:r>
      <w:r w:rsidR="0088097B" w:rsidRPr="00D52A68">
        <w:rPr>
          <w:rFonts w:ascii="Book Antiqua" w:eastAsia="Times New Roman" w:hAnsi="Book Antiqua" w:cs="Times New Roman"/>
          <w:sz w:val="24"/>
          <w:szCs w:val="24"/>
          <w:lang w:eastAsia="tr-TR"/>
        </w:rPr>
        <w:t>normal GT</w:t>
      </w:r>
      <w:r w:rsidRPr="00D52A68">
        <w:rPr>
          <w:rFonts w:ascii="Book Antiqua" w:eastAsia="Times New Roman" w:hAnsi="Book Antiqua" w:cs="Times New Roman"/>
          <w:sz w:val="24"/>
          <w:szCs w:val="24"/>
          <w:lang w:eastAsia="tr-TR"/>
        </w:rPr>
        <w:t xml:space="preserve">) to overt diabetes is mediated by </w:t>
      </w:r>
      <w:r w:rsidR="000F7B53" w:rsidRPr="00D52A68">
        <w:rPr>
          <w:rFonts w:ascii="Book Antiqua" w:eastAsia="Times New Roman" w:hAnsi="Book Antiqua" w:cs="Times New Roman"/>
          <w:sz w:val="24"/>
          <w:szCs w:val="24"/>
          <w:lang w:eastAsia="tr-TR"/>
        </w:rPr>
        <w:t xml:space="preserve">a transition state called </w:t>
      </w:r>
      <w:r w:rsidRPr="00D52A68">
        <w:rPr>
          <w:rFonts w:ascii="Book Antiqua" w:eastAsia="Times New Roman" w:hAnsi="Book Antiqua" w:cs="Times New Roman"/>
          <w:sz w:val="24"/>
          <w:szCs w:val="24"/>
          <w:lang w:eastAsia="tr-TR"/>
        </w:rPr>
        <w:t>i</w:t>
      </w:r>
      <w:r w:rsidR="00C72995" w:rsidRPr="00D52A68">
        <w:rPr>
          <w:rFonts w:ascii="Book Antiqua" w:eastAsia="Times New Roman" w:hAnsi="Book Antiqua" w:cs="Times New Roman"/>
          <w:sz w:val="24"/>
          <w:szCs w:val="24"/>
          <w:lang w:eastAsia="tr-TR"/>
        </w:rPr>
        <w:t>mpaired glucose tolerance (</w:t>
      </w:r>
      <w:r w:rsidR="0088097B" w:rsidRPr="00D52A68">
        <w:rPr>
          <w:rFonts w:ascii="Book Antiqua" w:eastAsia="Times New Roman" w:hAnsi="Book Antiqua" w:cs="Times New Roman"/>
          <w:sz w:val="24"/>
          <w:szCs w:val="24"/>
          <w:lang w:eastAsia="tr-TR"/>
        </w:rPr>
        <w:t>impared GT</w:t>
      </w:r>
      <w:r w:rsidR="00C72995" w:rsidRPr="00D52A68">
        <w:rPr>
          <w:rFonts w:ascii="Book Antiqua" w:eastAsia="Times New Roman" w:hAnsi="Book Antiqua" w:cs="Times New Roman"/>
          <w:sz w:val="24"/>
          <w:szCs w:val="24"/>
          <w:lang w:eastAsia="tr-TR"/>
        </w:rPr>
        <w:t>)</w:t>
      </w:r>
      <w:r w:rsidRPr="00D52A68">
        <w:rPr>
          <w:rFonts w:ascii="Book Antiqua" w:eastAsia="Times New Roman" w:hAnsi="Book Antiqua" w:cs="Times New Roman"/>
          <w:sz w:val="24"/>
          <w:szCs w:val="24"/>
          <w:lang w:eastAsia="tr-TR"/>
        </w:rPr>
        <w:t>.</w:t>
      </w:r>
      <w:r w:rsidR="00C72995" w:rsidRPr="00D52A68">
        <w:rPr>
          <w:rFonts w:ascii="Book Antiqua" w:eastAsia="Times New Roman" w:hAnsi="Book Antiqua" w:cs="Times New Roman"/>
          <w:sz w:val="24"/>
          <w:szCs w:val="24"/>
          <w:lang w:eastAsia="tr-TR"/>
        </w:rPr>
        <w:t xml:space="preserve"> </w:t>
      </w:r>
      <w:r w:rsidR="007823B6" w:rsidRPr="00D52A68">
        <w:rPr>
          <w:rFonts w:ascii="Book Antiqua" w:eastAsia="Times New Roman" w:hAnsi="Book Antiqua" w:cs="Times New Roman"/>
          <w:sz w:val="24"/>
          <w:szCs w:val="24"/>
          <w:lang w:eastAsia="tr-TR"/>
        </w:rPr>
        <w:t>Beta cell</w:t>
      </w:r>
      <w:r w:rsidR="000F7B53" w:rsidRPr="00D52A68">
        <w:rPr>
          <w:rFonts w:ascii="Book Antiqua" w:eastAsia="Times New Roman" w:hAnsi="Book Antiqua" w:cs="Times New Roman"/>
          <w:sz w:val="24"/>
          <w:szCs w:val="24"/>
          <w:lang w:eastAsia="tr-TR"/>
        </w:rPr>
        <w:t xml:space="preserve"> </w:t>
      </w:r>
      <w:r w:rsidR="007823B6" w:rsidRPr="00D52A68">
        <w:rPr>
          <w:rFonts w:ascii="Book Antiqua" w:eastAsia="Times New Roman" w:hAnsi="Book Antiqua" w:cs="Times New Roman"/>
          <w:sz w:val="24"/>
          <w:szCs w:val="24"/>
          <w:lang w:eastAsia="tr-TR"/>
        </w:rPr>
        <w:t>dysfunction and i</w:t>
      </w:r>
      <w:r w:rsidR="000F7B53" w:rsidRPr="00D52A68">
        <w:rPr>
          <w:rFonts w:ascii="Book Antiqua" w:eastAsia="Times New Roman" w:hAnsi="Book Antiqua" w:cs="Times New Roman"/>
          <w:sz w:val="24"/>
          <w:szCs w:val="24"/>
          <w:lang w:eastAsia="tr-TR"/>
        </w:rPr>
        <w:t>nsulin resistance are the main defects in type 2 diabetes</w:t>
      </w:r>
      <w:r w:rsidR="00C94B88" w:rsidRPr="00D52A68">
        <w:rPr>
          <w:rFonts w:ascii="Book Antiqua" w:eastAsia="Times New Roman" w:hAnsi="Book Antiqua" w:cs="Times New Roman"/>
          <w:sz w:val="24"/>
          <w:szCs w:val="24"/>
          <w:lang w:eastAsia="tr-TR"/>
        </w:rPr>
        <w:t xml:space="preserve"> mellitus</w:t>
      </w:r>
      <w:r w:rsidR="000F7B53" w:rsidRPr="00D52A68">
        <w:rPr>
          <w:rFonts w:ascii="Book Antiqua" w:eastAsia="Times New Roman" w:hAnsi="Book Antiqua" w:cs="Times New Roman"/>
          <w:sz w:val="24"/>
          <w:szCs w:val="24"/>
          <w:lang w:eastAsia="tr-TR"/>
        </w:rPr>
        <w:t xml:space="preserve"> (</w:t>
      </w:r>
      <w:r w:rsidR="00A70314" w:rsidRPr="00D52A68">
        <w:rPr>
          <w:rFonts w:ascii="Book Antiqua" w:eastAsia="Times New Roman" w:hAnsi="Book Antiqua" w:cs="Times New Roman"/>
          <w:sz w:val="24"/>
          <w:szCs w:val="24"/>
          <w:lang w:eastAsia="tr-TR"/>
        </w:rPr>
        <w:t>Type 2 DM</w:t>
      </w:r>
      <w:r w:rsidR="000F7B53" w:rsidRPr="00D52A68">
        <w:rPr>
          <w:rFonts w:ascii="Book Antiqua" w:eastAsia="Times New Roman" w:hAnsi="Book Antiqua" w:cs="Times New Roman"/>
          <w:sz w:val="24"/>
          <w:szCs w:val="24"/>
          <w:lang w:eastAsia="tr-TR"/>
        </w:rPr>
        <w:t xml:space="preserve">) and even normoglycemic </w:t>
      </w:r>
      <w:r w:rsidR="0088097B" w:rsidRPr="00D52A68">
        <w:rPr>
          <w:rFonts w:ascii="Book Antiqua" w:eastAsia="Times New Roman" w:hAnsi="Book Antiqua" w:cs="Times New Roman"/>
          <w:sz w:val="24"/>
          <w:szCs w:val="24"/>
          <w:lang w:eastAsia="tr-TR"/>
        </w:rPr>
        <w:t>impared GT</w:t>
      </w:r>
      <w:r w:rsidR="00085296" w:rsidRPr="00D52A68">
        <w:rPr>
          <w:rFonts w:ascii="Book Antiqua" w:eastAsia="Times New Roman" w:hAnsi="Book Antiqua" w:cs="Times New Roman"/>
          <w:sz w:val="24"/>
          <w:szCs w:val="24"/>
          <w:lang w:eastAsia="tr-TR"/>
        </w:rPr>
        <w:t xml:space="preserve"> patients </w:t>
      </w:r>
      <w:r w:rsidR="000F7B53" w:rsidRPr="00D52A68">
        <w:rPr>
          <w:rFonts w:ascii="Book Antiqua" w:eastAsia="Times New Roman" w:hAnsi="Book Antiqua" w:cs="Times New Roman"/>
          <w:sz w:val="24"/>
          <w:szCs w:val="24"/>
          <w:lang w:eastAsia="tr-TR"/>
        </w:rPr>
        <w:t xml:space="preserve">manifest these defects. </w:t>
      </w:r>
      <w:r w:rsidR="007823B6" w:rsidRPr="00D52A68">
        <w:rPr>
          <w:rFonts w:ascii="Book Antiqua" w:eastAsia="Times New Roman" w:hAnsi="Book Antiqua" w:cs="Times New Roman"/>
          <w:sz w:val="24"/>
          <w:szCs w:val="24"/>
          <w:lang w:eastAsia="tr-TR"/>
        </w:rPr>
        <w:t>Beta cell dysfunction and insulin resistance</w:t>
      </w:r>
      <w:r w:rsidR="00085296" w:rsidRPr="00D52A68">
        <w:rPr>
          <w:rFonts w:ascii="Book Antiqua" w:eastAsia="Times New Roman" w:hAnsi="Book Antiqua" w:cs="Times New Roman"/>
          <w:sz w:val="24"/>
          <w:szCs w:val="24"/>
          <w:lang w:eastAsia="tr-TR"/>
        </w:rPr>
        <w:t xml:space="preserve"> also </w:t>
      </w:r>
      <w:r w:rsidR="000F7B53" w:rsidRPr="00D52A68">
        <w:rPr>
          <w:rFonts w:ascii="Book Antiqua" w:eastAsia="Times New Roman" w:hAnsi="Book Antiqua" w:cs="Times New Roman"/>
          <w:sz w:val="24"/>
          <w:szCs w:val="24"/>
          <w:lang w:eastAsia="tr-TR"/>
        </w:rPr>
        <w:t xml:space="preserve">contribute to the progression of </w:t>
      </w:r>
      <w:r w:rsidR="0088097B" w:rsidRPr="00D52A68">
        <w:rPr>
          <w:rFonts w:ascii="Book Antiqua" w:eastAsia="Times New Roman" w:hAnsi="Book Antiqua" w:cs="Times New Roman"/>
          <w:sz w:val="24"/>
          <w:szCs w:val="24"/>
          <w:lang w:eastAsia="tr-TR"/>
        </w:rPr>
        <w:t>impared GT</w:t>
      </w:r>
      <w:r w:rsidR="000F7B53" w:rsidRPr="00D52A68">
        <w:rPr>
          <w:rFonts w:ascii="Book Antiqua" w:eastAsia="Times New Roman" w:hAnsi="Book Antiqua" w:cs="Times New Roman"/>
          <w:sz w:val="24"/>
          <w:szCs w:val="24"/>
          <w:lang w:eastAsia="tr-TR"/>
        </w:rPr>
        <w:t xml:space="preserve"> to </w:t>
      </w:r>
      <w:r w:rsidR="00A70314" w:rsidRPr="00D52A68">
        <w:rPr>
          <w:rFonts w:ascii="Book Antiqua" w:eastAsia="Times New Roman" w:hAnsi="Book Antiqua" w:cs="Times New Roman"/>
          <w:sz w:val="24"/>
          <w:szCs w:val="24"/>
          <w:lang w:eastAsia="tr-TR"/>
        </w:rPr>
        <w:t>Type 2 DM</w:t>
      </w:r>
      <w:r w:rsidR="000F7B53" w:rsidRPr="00D52A68">
        <w:rPr>
          <w:rFonts w:ascii="Book Antiqua" w:eastAsia="Times New Roman" w:hAnsi="Book Antiqua" w:cs="Times New Roman"/>
          <w:sz w:val="24"/>
          <w:szCs w:val="24"/>
          <w:lang w:eastAsia="tr-TR"/>
        </w:rPr>
        <w:t xml:space="preserve">. </w:t>
      </w:r>
      <w:r w:rsidR="008D5B8C" w:rsidRPr="00D52A68">
        <w:rPr>
          <w:rFonts w:ascii="Book Antiqua" w:eastAsia="Times New Roman" w:hAnsi="Book Antiqua" w:cs="Times New Roman"/>
          <w:sz w:val="24"/>
          <w:szCs w:val="24"/>
          <w:lang w:eastAsia="tr-TR"/>
        </w:rPr>
        <w:t>Improving</w:t>
      </w:r>
      <w:r w:rsidR="00C72995" w:rsidRPr="00D52A68">
        <w:rPr>
          <w:rFonts w:ascii="Book Antiqua" w:eastAsia="Times New Roman" w:hAnsi="Book Antiqua" w:cs="Times New Roman"/>
          <w:sz w:val="24"/>
          <w:szCs w:val="24"/>
          <w:lang w:eastAsia="tr-TR"/>
        </w:rPr>
        <w:t xml:space="preserve"> insulin sensitivity and/or preserv</w:t>
      </w:r>
      <w:r w:rsidR="008D5B8C" w:rsidRPr="00D52A68">
        <w:rPr>
          <w:rFonts w:ascii="Book Antiqua" w:eastAsia="Times New Roman" w:hAnsi="Book Antiqua" w:cs="Times New Roman"/>
          <w:sz w:val="24"/>
          <w:szCs w:val="24"/>
          <w:lang w:eastAsia="tr-TR"/>
        </w:rPr>
        <w:t>ing</w:t>
      </w:r>
      <w:r w:rsidR="00C72995" w:rsidRPr="00D52A68">
        <w:rPr>
          <w:rFonts w:ascii="Book Antiqua" w:eastAsia="Times New Roman" w:hAnsi="Book Antiqua" w:cs="Times New Roman"/>
          <w:sz w:val="24"/>
          <w:szCs w:val="24"/>
          <w:lang w:eastAsia="tr-TR"/>
        </w:rPr>
        <w:t xml:space="preserve"> </w:t>
      </w:r>
      <w:r w:rsidR="004654B2" w:rsidRPr="00D52A68">
        <w:rPr>
          <w:rFonts w:ascii="Book Antiqua" w:eastAsia="Times New Roman" w:hAnsi="Book Antiqua" w:cs="Times New Roman"/>
          <w:sz w:val="24"/>
          <w:szCs w:val="24"/>
          <w:lang w:eastAsia="tr-TR"/>
        </w:rPr>
        <w:t xml:space="preserve">functions of </w:t>
      </w:r>
      <w:r w:rsidR="007823B6" w:rsidRPr="00D52A68">
        <w:rPr>
          <w:rFonts w:ascii="Book Antiqua" w:eastAsia="Times New Roman" w:hAnsi="Book Antiqua" w:cs="Times New Roman"/>
          <w:sz w:val="24"/>
          <w:szCs w:val="24"/>
          <w:lang w:eastAsia="tr-TR"/>
        </w:rPr>
        <w:t>beta</w:t>
      </w:r>
      <w:r w:rsidR="00C72995" w:rsidRPr="00D52A68">
        <w:rPr>
          <w:rFonts w:ascii="Book Antiqua" w:eastAsia="Times New Roman" w:hAnsi="Book Antiqua" w:cs="Times New Roman"/>
          <w:sz w:val="24"/>
          <w:szCs w:val="24"/>
          <w:lang w:eastAsia="tr-TR"/>
        </w:rPr>
        <w:t>-cell</w:t>
      </w:r>
      <w:r w:rsidR="004654B2" w:rsidRPr="00D52A68">
        <w:rPr>
          <w:rFonts w:ascii="Book Antiqua" w:eastAsia="Times New Roman" w:hAnsi="Book Antiqua" w:cs="Times New Roman"/>
          <w:sz w:val="24"/>
          <w:szCs w:val="24"/>
          <w:lang w:eastAsia="tr-TR"/>
        </w:rPr>
        <w:t>s</w:t>
      </w:r>
      <w:r w:rsidR="00C72995" w:rsidRPr="00D52A68">
        <w:rPr>
          <w:rFonts w:ascii="Book Antiqua" w:eastAsia="Times New Roman" w:hAnsi="Book Antiqua" w:cs="Times New Roman"/>
          <w:sz w:val="24"/>
          <w:szCs w:val="24"/>
          <w:lang w:eastAsia="tr-TR"/>
        </w:rPr>
        <w:t xml:space="preserve"> </w:t>
      </w:r>
      <w:r w:rsidR="008D5B8C" w:rsidRPr="00D52A68">
        <w:rPr>
          <w:rFonts w:ascii="Book Antiqua" w:eastAsia="Times New Roman" w:hAnsi="Book Antiqua" w:cs="Times New Roman"/>
          <w:sz w:val="24"/>
          <w:szCs w:val="24"/>
          <w:lang w:eastAsia="tr-TR"/>
        </w:rPr>
        <w:t>can be a rational way</w:t>
      </w:r>
      <w:r w:rsidR="00C72995" w:rsidRPr="00D52A68">
        <w:rPr>
          <w:rFonts w:ascii="Book Antiqua" w:eastAsia="Times New Roman" w:hAnsi="Book Antiqua" w:cs="Times New Roman"/>
          <w:sz w:val="24"/>
          <w:szCs w:val="24"/>
          <w:lang w:eastAsia="tr-TR"/>
        </w:rPr>
        <w:t xml:space="preserve"> to </w:t>
      </w:r>
      <w:r w:rsidR="004654B2" w:rsidRPr="00D52A68">
        <w:rPr>
          <w:rFonts w:ascii="Book Antiqua" w:eastAsia="Times New Roman" w:hAnsi="Book Antiqua" w:cs="Times New Roman"/>
          <w:sz w:val="24"/>
          <w:szCs w:val="24"/>
          <w:lang w:eastAsia="tr-TR"/>
        </w:rPr>
        <w:t xml:space="preserve">normalize the </w:t>
      </w:r>
      <w:r w:rsidR="003B6752" w:rsidRPr="00D52A68">
        <w:rPr>
          <w:rFonts w:ascii="Book Antiqua" w:eastAsia="Times New Roman" w:hAnsi="Book Antiqua" w:cs="Times New Roman"/>
          <w:sz w:val="24"/>
          <w:szCs w:val="24"/>
          <w:lang w:eastAsia="tr-TR"/>
        </w:rPr>
        <w:t>GT</w:t>
      </w:r>
      <w:r w:rsidR="004654B2" w:rsidRPr="00D52A68">
        <w:rPr>
          <w:rFonts w:ascii="Book Antiqua" w:eastAsia="Times New Roman" w:hAnsi="Book Antiqua" w:cs="Times New Roman"/>
          <w:sz w:val="24"/>
          <w:szCs w:val="24"/>
          <w:lang w:eastAsia="tr-TR"/>
        </w:rPr>
        <w:t xml:space="preserve"> and to </w:t>
      </w:r>
      <w:r w:rsidR="008D5B8C" w:rsidRPr="00D52A68">
        <w:rPr>
          <w:rFonts w:ascii="Book Antiqua" w:eastAsia="Times New Roman" w:hAnsi="Book Antiqua" w:cs="Times New Roman"/>
          <w:sz w:val="24"/>
          <w:szCs w:val="24"/>
          <w:lang w:eastAsia="tr-TR"/>
        </w:rPr>
        <w:t xml:space="preserve">control transition of </w:t>
      </w:r>
      <w:r w:rsidR="0088097B" w:rsidRPr="00D52A68">
        <w:rPr>
          <w:rFonts w:ascii="Book Antiqua" w:eastAsia="Times New Roman" w:hAnsi="Book Antiqua" w:cs="Times New Roman"/>
          <w:sz w:val="24"/>
          <w:szCs w:val="24"/>
          <w:lang w:eastAsia="tr-TR"/>
        </w:rPr>
        <w:t>impared GT</w:t>
      </w:r>
      <w:r w:rsidR="00C72995" w:rsidRPr="00D52A68">
        <w:rPr>
          <w:rFonts w:ascii="Book Antiqua" w:eastAsia="Times New Roman" w:hAnsi="Book Antiqua" w:cs="Times New Roman"/>
          <w:sz w:val="24"/>
          <w:szCs w:val="24"/>
          <w:lang w:eastAsia="tr-TR"/>
        </w:rPr>
        <w:t xml:space="preserve"> to </w:t>
      </w:r>
      <w:r w:rsidR="00A70314" w:rsidRPr="00D52A68">
        <w:rPr>
          <w:rFonts w:ascii="Book Antiqua" w:eastAsia="Times New Roman" w:hAnsi="Book Antiqua" w:cs="Times New Roman"/>
          <w:sz w:val="24"/>
          <w:szCs w:val="24"/>
          <w:lang w:eastAsia="tr-TR"/>
        </w:rPr>
        <w:t>Type 2 DM</w:t>
      </w:r>
      <w:r w:rsidR="00C72995" w:rsidRPr="00D52A68">
        <w:rPr>
          <w:rFonts w:ascii="Book Antiqua" w:eastAsia="Times New Roman" w:hAnsi="Book Antiqua" w:cs="Times New Roman"/>
          <w:sz w:val="24"/>
          <w:szCs w:val="24"/>
          <w:lang w:eastAsia="tr-TR"/>
        </w:rPr>
        <w:t xml:space="preserve">. </w:t>
      </w:r>
      <w:r w:rsidR="008D5B8C" w:rsidRPr="00D52A68">
        <w:rPr>
          <w:rFonts w:ascii="Book Antiqua" w:eastAsia="Times New Roman" w:hAnsi="Book Antiqua" w:cs="Times New Roman"/>
          <w:sz w:val="24"/>
          <w:szCs w:val="24"/>
          <w:lang w:eastAsia="tr-TR"/>
        </w:rPr>
        <w:t>Loosing w</w:t>
      </w:r>
      <w:r w:rsidR="00C72995" w:rsidRPr="00D52A68">
        <w:rPr>
          <w:rFonts w:ascii="Book Antiqua" w:eastAsia="Times New Roman" w:hAnsi="Book Antiqua" w:cs="Times New Roman"/>
          <w:sz w:val="24"/>
          <w:szCs w:val="24"/>
          <w:lang w:eastAsia="tr-TR"/>
        </w:rPr>
        <w:t>eight</w:t>
      </w:r>
      <w:r w:rsidR="003C03E9" w:rsidRPr="00D52A68">
        <w:rPr>
          <w:rFonts w:ascii="Book Antiqua" w:eastAsia="Times New Roman" w:hAnsi="Book Antiqua" w:cs="Times New Roman"/>
          <w:sz w:val="24"/>
          <w:szCs w:val="24"/>
          <w:lang w:eastAsia="tr-TR"/>
        </w:rPr>
        <w:t>, for</w:t>
      </w:r>
      <w:r w:rsidR="004A39FA">
        <w:rPr>
          <w:rFonts w:ascii="Book Antiqua" w:hAnsi="Book Antiqua" w:cs="Times New Roman" w:hint="eastAsia"/>
          <w:sz w:val="24"/>
          <w:szCs w:val="24"/>
          <w:lang w:eastAsia="zh-CN"/>
        </w:rPr>
        <w:t xml:space="preserve"> </w:t>
      </w:r>
      <w:r w:rsidR="003C03E9" w:rsidRPr="00D52A68">
        <w:rPr>
          <w:rFonts w:ascii="Book Antiqua" w:eastAsia="Times New Roman" w:hAnsi="Book Antiqua" w:cs="Times New Roman"/>
          <w:sz w:val="24"/>
          <w:szCs w:val="24"/>
          <w:lang w:eastAsia="tr-TR"/>
        </w:rPr>
        <w:t>example,</w:t>
      </w:r>
      <w:r w:rsidR="00C72995" w:rsidRPr="00D52A68">
        <w:rPr>
          <w:rFonts w:ascii="Book Antiqua" w:eastAsia="Times New Roman" w:hAnsi="Book Antiqua" w:cs="Times New Roman"/>
          <w:sz w:val="24"/>
          <w:szCs w:val="24"/>
          <w:lang w:eastAsia="tr-TR"/>
        </w:rPr>
        <w:t xml:space="preserve"> improves whole body insulin sensitivity and preserves </w:t>
      </w:r>
      <w:r w:rsidR="007823B6" w:rsidRPr="00D52A68">
        <w:rPr>
          <w:rFonts w:ascii="Book Antiqua" w:eastAsia="Times New Roman" w:hAnsi="Book Antiqua" w:cs="Times New Roman"/>
          <w:sz w:val="24"/>
          <w:szCs w:val="24"/>
          <w:lang w:eastAsia="tr-TR"/>
        </w:rPr>
        <w:t>beta</w:t>
      </w:r>
      <w:r w:rsidR="00C72995" w:rsidRPr="00D52A68">
        <w:rPr>
          <w:rFonts w:ascii="Book Antiqua" w:eastAsia="Times New Roman" w:hAnsi="Book Antiqua" w:cs="Times New Roman"/>
          <w:sz w:val="24"/>
          <w:szCs w:val="24"/>
          <w:lang w:eastAsia="tr-TR"/>
        </w:rPr>
        <w:t>-cell function and</w:t>
      </w:r>
      <w:r w:rsidR="008F08D2" w:rsidRPr="00D52A68">
        <w:rPr>
          <w:rFonts w:ascii="Book Antiqua" w:eastAsia="Times New Roman" w:hAnsi="Book Antiqua" w:cs="Times New Roman"/>
          <w:sz w:val="24"/>
          <w:szCs w:val="24"/>
          <w:lang w:eastAsia="tr-TR"/>
        </w:rPr>
        <w:t xml:space="preserve"> its inhibitory effect on</w:t>
      </w:r>
      <w:r w:rsidR="00C72995" w:rsidRPr="00D52A68">
        <w:rPr>
          <w:rFonts w:ascii="Book Antiqua" w:eastAsia="Times New Roman" w:hAnsi="Book Antiqua" w:cs="Times New Roman"/>
          <w:sz w:val="24"/>
          <w:szCs w:val="24"/>
          <w:lang w:eastAsia="tr-TR"/>
        </w:rPr>
        <w:t xml:space="preserve"> </w:t>
      </w:r>
      <w:r w:rsidR="008F08D2" w:rsidRPr="00D52A68">
        <w:rPr>
          <w:rFonts w:ascii="Book Antiqua" w:eastAsia="Times New Roman" w:hAnsi="Book Antiqua" w:cs="Times New Roman"/>
          <w:sz w:val="24"/>
          <w:szCs w:val="24"/>
          <w:lang w:eastAsia="tr-TR"/>
        </w:rPr>
        <w:t>p</w:t>
      </w:r>
      <w:r w:rsidR="00C72995" w:rsidRPr="00D52A68">
        <w:rPr>
          <w:rFonts w:ascii="Book Antiqua" w:eastAsia="Times New Roman" w:hAnsi="Book Antiqua" w:cs="Times New Roman"/>
          <w:sz w:val="24"/>
          <w:szCs w:val="24"/>
          <w:lang w:eastAsia="tr-TR"/>
        </w:rPr>
        <w:t xml:space="preserve">rogression of </w:t>
      </w:r>
      <w:r w:rsidR="0088097B" w:rsidRPr="00D52A68">
        <w:rPr>
          <w:rFonts w:ascii="Book Antiqua" w:eastAsia="Times New Roman" w:hAnsi="Book Antiqua" w:cs="Times New Roman"/>
          <w:sz w:val="24"/>
          <w:szCs w:val="24"/>
          <w:lang w:eastAsia="tr-TR"/>
        </w:rPr>
        <w:t>impared GT</w:t>
      </w:r>
      <w:r w:rsidR="00C72995" w:rsidRPr="00D52A68">
        <w:rPr>
          <w:rFonts w:ascii="Book Antiqua" w:eastAsia="Times New Roman" w:hAnsi="Book Antiqua" w:cs="Times New Roman"/>
          <w:sz w:val="24"/>
          <w:szCs w:val="24"/>
          <w:lang w:eastAsia="tr-TR"/>
        </w:rPr>
        <w:t xml:space="preserve"> to </w:t>
      </w:r>
      <w:r w:rsidR="00A70314" w:rsidRPr="00D52A68">
        <w:rPr>
          <w:rFonts w:ascii="Book Antiqua" w:eastAsia="Times New Roman" w:hAnsi="Book Antiqua" w:cs="Times New Roman"/>
          <w:sz w:val="24"/>
          <w:szCs w:val="24"/>
          <w:lang w:eastAsia="tr-TR"/>
        </w:rPr>
        <w:t>Type 2 DM</w:t>
      </w:r>
      <w:r w:rsidR="008F08D2" w:rsidRPr="00D52A68">
        <w:rPr>
          <w:rFonts w:ascii="Book Antiqua" w:eastAsia="Times New Roman" w:hAnsi="Book Antiqua" w:cs="Times New Roman"/>
          <w:sz w:val="24"/>
          <w:szCs w:val="24"/>
          <w:lang w:eastAsia="tr-TR"/>
        </w:rPr>
        <w:t xml:space="preserve"> had been proven</w:t>
      </w:r>
      <w:r w:rsidR="00C72995" w:rsidRPr="00D52A68">
        <w:rPr>
          <w:rFonts w:ascii="Book Antiqua" w:eastAsia="Times New Roman" w:hAnsi="Book Antiqua" w:cs="Times New Roman"/>
          <w:sz w:val="24"/>
          <w:szCs w:val="24"/>
          <w:lang w:eastAsia="tr-TR"/>
        </w:rPr>
        <w:t xml:space="preserve">. </w:t>
      </w:r>
      <w:r w:rsidR="0030209E" w:rsidRPr="00D52A68">
        <w:rPr>
          <w:rFonts w:ascii="Book Antiqua" w:eastAsia="Times New Roman" w:hAnsi="Book Antiqua" w:cs="Times New Roman"/>
          <w:sz w:val="24"/>
          <w:szCs w:val="24"/>
          <w:lang w:eastAsia="tr-TR"/>
        </w:rPr>
        <w:t>But interventions</w:t>
      </w:r>
      <w:r w:rsidR="008F08D2" w:rsidRPr="00D52A68">
        <w:rPr>
          <w:rFonts w:ascii="Book Antiqua" w:eastAsia="Times New Roman" w:hAnsi="Book Antiqua" w:cs="Times New Roman"/>
          <w:sz w:val="24"/>
          <w:szCs w:val="24"/>
          <w:lang w:eastAsia="tr-TR"/>
        </w:rPr>
        <w:t xml:space="preserve"> aiming weight loss</w:t>
      </w:r>
      <w:r w:rsidR="0030209E" w:rsidRPr="00D52A68">
        <w:rPr>
          <w:rFonts w:ascii="Book Antiqua" w:eastAsia="Times New Roman" w:hAnsi="Book Antiqua" w:cs="Times New Roman"/>
          <w:sz w:val="24"/>
          <w:szCs w:val="24"/>
          <w:lang w:eastAsia="tr-TR"/>
        </w:rPr>
        <w:t xml:space="preserve"> usually not applicable </w:t>
      </w:r>
      <w:r w:rsidR="00A073B4" w:rsidRPr="00D52A68">
        <w:rPr>
          <w:rFonts w:ascii="Book Antiqua" w:eastAsia="Times New Roman" w:hAnsi="Book Antiqua" w:cs="Times New Roman"/>
          <w:sz w:val="24"/>
          <w:szCs w:val="24"/>
          <w:lang w:eastAsia="tr-TR"/>
        </w:rPr>
        <w:t>in real life. Ph</w:t>
      </w:r>
      <w:r w:rsidR="00C72995" w:rsidRPr="00D52A68">
        <w:rPr>
          <w:rFonts w:ascii="Book Antiqua" w:eastAsia="Times New Roman" w:hAnsi="Book Antiqua" w:cs="Times New Roman"/>
          <w:sz w:val="24"/>
          <w:szCs w:val="24"/>
          <w:lang w:eastAsia="tr-TR"/>
        </w:rPr>
        <w:t xml:space="preserve">armacotherapy </w:t>
      </w:r>
      <w:r w:rsidR="00A073B4" w:rsidRPr="00D52A68">
        <w:rPr>
          <w:rFonts w:ascii="Book Antiqua" w:eastAsia="Times New Roman" w:hAnsi="Book Antiqua" w:cs="Times New Roman"/>
          <w:sz w:val="24"/>
          <w:szCs w:val="24"/>
          <w:lang w:eastAsia="tr-TR"/>
        </w:rPr>
        <w:t>is another option to gain better</w:t>
      </w:r>
      <w:r w:rsidR="00C72995" w:rsidRPr="00D52A68">
        <w:rPr>
          <w:rFonts w:ascii="Book Antiqua" w:eastAsia="Times New Roman" w:hAnsi="Book Antiqua" w:cs="Times New Roman"/>
          <w:sz w:val="24"/>
          <w:szCs w:val="24"/>
          <w:lang w:eastAsia="tr-TR"/>
        </w:rPr>
        <w:t xml:space="preserve"> insulin sensitivity and </w:t>
      </w:r>
      <w:r w:rsidR="00A073B4" w:rsidRPr="00D52A68">
        <w:rPr>
          <w:rFonts w:ascii="Book Antiqua" w:eastAsia="Times New Roman" w:hAnsi="Book Antiqua" w:cs="Times New Roman"/>
          <w:sz w:val="24"/>
          <w:szCs w:val="24"/>
          <w:lang w:eastAsia="tr-TR"/>
        </w:rPr>
        <w:t xml:space="preserve">to </w:t>
      </w:r>
      <w:r w:rsidR="008F08D2" w:rsidRPr="00D52A68">
        <w:rPr>
          <w:rFonts w:ascii="Book Antiqua" w:eastAsia="Times New Roman" w:hAnsi="Book Antiqua" w:cs="Times New Roman"/>
          <w:sz w:val="24"/>
          <w:szCs w:val="24"/>
          <w:lang w:eastAsia="tr-TR"/>
        </w:rPr>
        <w:t>maintain</w:t>
      </w:r>
      <w:r w:rsidR="00C72995" w:rsidRPr="00D52A68">
        <w:rPr>
          <w:rFonts w:ascii="Book Antiqua" w:eastAsia="Times New Roman" w:hAnsi="Book Antiqua" w:cs="Times New Roman"/>
          <w:sz w:val="24"/>
          <w:szCs w:val="24"/>
          <w:lang w:eastAsia="tr-TR"/>
        </w:rPr>
        <w:t xml:space="preserve"> </w:t>
      </w:r>
      <w:r w:rsidR="007823B6" w:rsidRPr="00D52A68">
        <w:rPr>
          <w:rFonts w:ascii="Book Antiqua" w:eastAsia="Times New Roman" w:hAnsi="Book Antiqua" w:cs="Times New Roman"/>
          <w:sz w:val="24"/>
          <w:szCs w:val="24"/>
          <w:lang w:eastAsia="tr-TR"/>
        </w:rPr>
        <w:t>beta</w:t>
      </w:r>
      <w:r w:rsidR="00C72995" w:rsidRPr="00D52A68">
        <w:rPr>
          <w:rFonts w:ascii="Book Antiqua" w:eastAsia="Times New Roman" w:hAnsi="Book Antiqua" w:cs="Times New Roman"/>
          <w:sz w:val="24"/>
          <w:szCs w:val="24"/>
          <w:lang w:eastAsia="tr-TR"/>
        </w:rPr>
        <w:t xml:space="preserve">-cell function. In this review, </w:t>
      </w:r>
      <w:r w:rsidR="00A073B4" w:rsidRPr="00D52A68">
        <w:rPr>
          <w:rFonts w:ascii="Book Antiqua" w:eastAsia="Times New Roman" w:hAnsi="Book Antiqua" w:cs="Times New Roman"/>
          <w:sz w:val="24"/>
          <w:szCs w:val="24"/>
          <w:lang w:eastAsia="tr-TR"/>
        </w:rPr>
        <w:t xml:space="preserve">two potential treatment options (lifestyle modification and pharmacologic agents) that limits the </w:t>
      </w:r>
      <w:r w:rsidR="0088097B" w:rsidRPr="00D52A68">
        <w:rPr>
          <w:rFonts w:ascii="Book Antiqua" w:eastAsia="Times New Roman" w:hAnsi="Book Antiqua" w:cs="Times New Roman"/>
          <w:sz w:val="24"/>
          <w:szCs w:val="24"/>
          <w:lang w:eastAsia="tr-TR"/>
        </w:rPr>
        <w:t>impared GT</w:t>
      </w:r>
      <w:r w:rsidR="008F08D2" w:rsidRPr="00D52A68">
        <w:rPr>
          <w:rFonts w:ascii="Book Antiqua" w:eastAsia="Times New Roman" w:hAnsi="Book Antiqua" w:cs="Times New Roman"/>
          <w:sz w:val="24"/>
          <w:szCs w:val="24"/>
          <w:lang w:eastAsia="tr-TR"/>
        </w:rPr>
        <w:t>-</w:t>
      </w:r>
      <w:r w:rsidR="00A70314" w:rsidRPr="00D52A68">
        <w:rPr>
          <w:rFonts w:ascii="Book Antiqua" w:eastAsia="Times New Roman" w:hAnsi="Book Antiqua" w:cs="Times New Roman"/>
          <w:sz w:val="24"/>
          <w:szCs w:val="24"/>
          <w:lang w:eastAsia="tr-TR"/>
        </w:rPr>
        <w:t>Type 2 DM</w:t>
      </w:r>
      <w:r w:rsidR="008F08D2" w:rsidRPr="00D52A68">
        <w:rPr>
          <w:rFonts w:ascii="Book Antiqua" w:eastAsia="Times New Roman" w:hAnsi="Book Antiqua" w:cs="Times New Roman"/>
          <w:sz w:val="24"/>
          <w:szCs w:val="24"/>
          <w:lang w:eastAsia="tr-TR"/>
        </w:rPr>
        <w:t xml:space="preserve"> conversion</w:t>
      </w:r>
      <w:r w:rsidR="00A073B4" w:rsidRPr="00D52A68">
        <w:rPr>
          <w:rFonts w:ascii="Book Antiqua" w:eastAsia="Times New Roman" w:hAnsi="Book Antiqua" w:cs="Times New Roman"/>
          <w:sz w:val="24"/>
          <w:szCs w:val="24"/>
          <w:lang w:eastAsia="tr-TR"/>
        </w:rPr>
        <w:t xml:space="preserve"> in prediabet</w:t>
      </w:r>
      <w:r w:rsidR="00AE7578" w:rsidRPr="00D52A68">
        <w:rPr>
          <w:rFonts w:ascii="Book Antiqua" w:eastAsia="Times New Roman" w:hAnsi="Book Antiqua" w:cs="Times New Roman"/>
          <w:sz w:val="24"/>
          <w:szCs w:val="24"/>
          <w:lang w:eastAsia="tr-TR"/>
        </w:rPr>
        <w:t>ic subjects</w:t>
      </w:r>
      <w:r w:rsidR="00094F73" w:rsidRPr="00D52A68">
        <w:rPr>
          <w:rFonts w:ascii="Book Antiqua" w:eastAsia="Times New Roman" w:hAnsi="Book Antiqua" w:cs="Times New Roman"/>
          <w:sz w:val="24"/>
          <w:szCs w:val="24"/>
          <w:lang w:eastAsia="tr-TR"/>
        </w:rPr>
        <w:t xml:space="preserve"> are discussed.</w:t>
      </w:r>
      <w:r w:rsidR="00662031" w:rsidRPr="00D52A68">
        <w:rPr>
          <w:rFonts w:ascii="Book Antiqua" w:eastAsia="Times New Roman" w:hAnsi="Book Antiqua" w:cs="Times New Roman"/>
          <w:sz w:val="24"/>
          <w:szCs w:val="24"/>
          <w:lang w:eastAsia="tr-TR"/>
        </w:rPr>
        <w:t xml:space="preserve"> </w:t>
      </w:r>
    </w:p>
    <w:p w:rsidR="00C72995" w:rsidRPr="00D52A68" w:rsidRDefault="00C72995" w:rsidP="0052636C">
      <w:pPr>
        <w:spacing w:after="0" w:line="360" w:lineRule="auto"/>
        <w:jc w:val="both"/>
        <w:rPr>
          <w:rFonts w:ascii="Book Antiqua" w:eastAsia="宋体" w:hAnsi="Book Antiqua" w:cs="Times New Roman"/>
          <w:sz w:val="24"/>
          <w:szCs w:val="24"/>
          <w:lang w:eastAsia="zh-CN"/>
        </w:rPr>
      </w:pPr>
    </w:p>
    <w:p w:rsidR="00C72995" w:rsidRPr="00D52A68" w:rsidRDefault="00C72995" w:rsidP="0052636C">
      <w:pPr>
        <w:spacing w:after="0" w:line="360" w:lineRule="auto"/>
        <w:jc w:val="both"/>
        <w:rPr>
          <w:rFonts w:ascii="Book Antiqua" w:eastAsia="宋体" w:hAnsi="Book Antiqua" w:cs="Times New Roman"/>
          <w:sz w:val="24"/>
          <w:szCs w:val="24"/>
          <w:lang w:eastAsia="zh-CN"/>
        </w:rPr>
      </w:pPr>
      <w:r w:rsidRPr="00D52A68">
        <w:rPr>
          <w:rFonts w:ascii="Book Antiqua" w:eastAsia="宋体" w:hAnsi="Book Antiqua" w:cs="Times New Roman"/>
          <w:b/>
          <w:sz w:val="24"/>
          <w:szCs w:val="24"/>
          <w:lang w:eastAsia="tr-TR"/>
        </w:rPr>
        <w:t>Key words:</w:t>
      </w:r>
      <w:r w:rsidR="00662031" w:rsidRPr="00D52A68">
        <w:rPr>
          <w:rFonts w:ascii="Book Antiqua" w:eastAsia="宋体" w:hAnsi="Book Antiqua" w:cs="Times New Roman"/>
          <w:sz w:val="24"/>
          <w:szCs w:val="24"/>
          <w:lang w:eastAsia="tr-TR"/>
        </w:rPr>
        <w:t xml:space="preserve"> </w:t>
      </w:r>
      <w:r w:rsidRPr="00D52A68">
        <w:rPr>
          <w:rFonts w:ascii="Book Antiqua" w:eastAsia="宋体" w:hAnsi="Book Antiqua" w:cs="Times New Roman"/>
          <w:sz w:val="24"/>
          <w:szCs w:val="24"/>
          <w:lang w:eastAsia="tr-TR"/>
        </w:rPr>
        <w:t>Prediabetes</w:t>
      </w:r>
      <w:r w:rsidR="00C94B88" w:rsidRPr="00D52A68">
        <w:rPr>
          <w:rFonts w:ascii="Book Antiqua" w:eastAsia="宋体" w:hAnsi="Book Antiqua" w:cs="Times New Roman"/>
          <w:sz w:val="24"/>
          <w:szCs w:val="24"/>
          <w:lang w:eastAsia="zh-CN"/>
        </w:rPr>
        <w:t>;</w:t>
      </w:r>
      <w:r w:rsidRPr="00D52A68">
        <w:rPr>
          <w:rFonts w:ascii="Book Antiqua" w:eastAsia="宋体" w:hAnsi="Book Antiqua" w:cs="Times New Roman"/>
          <w:sz w:val="24"/>
          <w:szCs w:val="24"/>
          <w:lang w:eastAsia="tr-TR"/>
        </w:rPr>
        <w:t xml:space="preserve"> </w:t>
      </w:r>
      <w:r w:rsidR="00C94B88" w:rsidRPr="00D52A68">
        <w:rPr>
          <w:rFonts w:ascii="Book Antiqua" w:eastAsia="宋体" w:hAnsi="Book Antiqua" w:cs="Times New Roman"/>
          <w:sz w:val="24"/>
          <w:szCs w:val="24"/>
          <w:lang w:eastAsia="zh-CN"/>
        </w:rPr>
        <w:t>I</w:t>
      </w:r>
      <w:r w:rsidR="001E0596" w:rsidRPr="00D52A68">
        <w:rPr>
          <w:rFonts w:ascii="Book Antiqua" w:eastAsia="宋体" w:hAnsi="Book Antiqua" w:cs="Times New Roman"/>
          <w:sz w:val="24"/>
          <w:szCs w:val="24"/>
          <w:lang w:eastAsia="tr-TR"/>
        </w:rPr>
        <w:t xml:space="preserve">mpaired </w:t>
      </w:r>
      <w:r w:rsidR="00EF4D56" w:rsidRPr="00D52A68">
        <w:rPr>
          <w:rFonts w:ascii="Book Antiqua" w:eastAsia="宋体" w:hAnsi="Book Antiqua" w:cs="Times New Roman"/>
          <w:sz w:val="24"/>
          <w:szCs w:val="24"/>
          <w:lang w:eastAsia="tr-TR"/>
        </w:rPr>
        <w:t>fasting glucose</w:t>
      </w:r>
      <w:r w:rsidR="00C94B88" w:rsidRPr="00D52A68">
        <w:rPr>
          <w:rFonts w:ascii="Book Antiqua" w:eastAsia="宋体" w:hAnsi="Book Antiqua" w:cs="Times New Roman"/>
          <w:sz w:val="24"/>
          <w:szCs w:val="24"/>
          <w:lang w:eastAsia="zh-CN"/>
        </w:rPr>
        <w:t>;</w:t>
      </w:r>
      <w:r w:rsidRPr="00D52A68">
        <w:rPr>
          <w:rFonts w:ascii="Book Antiqua" w:eastAsia="宋体" w:hAnsi="Book Antiqua" w:cs="Times New Roman"/>
          <w:sz w:val="24"/>
          <w:szCs w:val="24"/>
          <w:lang w:eastAsia="tr-TR"/>
        </w:rPr>
        <w:t xml:space="preserve"> </w:t>
      </w:r>
      <w:r w:rsidR="00C94B88" w:rsidRPr="00D52A68">
        <w:rPr>
          <w:rFonts w:ascii="Book Antiqua" w:eastAsia="宋体" w:hAnsi="Book Antiqua" w:cs="Times New Roman"/>
          <w:sz w:val="24"/>
          <w:szCs w:val="24"/>
          <w:lang w:eastAsia="zh-CN"/>
        </w:rPr>
        <w:t>I</w:t>
      </w:r>
      <w:r w:rsidR="0088097B" w:rsidRPr="00D52A68">
        <w:rPr>
          <w:rFonts w:ascii="Book Antiqua" w:eastAsia="宋体" w:hAnsi="Book Antiqua" w:cs="Times New Roman"/>
          <w:sz w:val="24"/>
          <w:szCs w:val="24"/>
          <w:lang w:eastAsia="tr-TR"/>
        </w:rPr>
        <w:t xml:space="preserve">mpared </w:t>
      </w:r>
      <w:r w:rsidR="00EF4D56" w:rsidRPr="00D52A68">
        <w:rPr>
          <w:rFonts w:ascii="Book Antiqua" w:eastAsia="宋体" w:hAnsi="Book Antiqua" w:cs="Times New Roman"/>
          <w:sz w:val="24"/>
          <w:szCs w:val="24"/>
          <w:lang w:eastAsia="tr-TR"/>
        </w:rPr>
        <w:t>glucose tolerance</w:t>
      </w:r>
      <w:r w:rsidR="00C94B88" w:rsidRPr="00D52A68">
        <w:rPr>
          <w:rFonts w:ascii="Book Antiqua" w:eastAsia="宋体" w:hAnsi="Book Antiqua" w:cs="Times New Roman"/>
          <w:sz w:val="24"/>
          <w:szCs w:val="24"/>
          <w:lang w:eastAsia="zh-CN"/>
        </w:rPr>
        <w:t xml:space="preserve">; </w:t>
      </w:r>
      <w:r w:rsidRPr="00D52A68">
        <w:rPr>
          <w:rFonts w:ascii="Book Antiqua" w:eastAsia="宋体" w:hAnsi="Book Antiqua" w:cs="Times New Roman"/>
          <w:sz w:val="24"/>
          <w:szCs w:val="24"/>
          <w:lang w:eastAsia="tr-TR"/>
        </w:rPr>
        <w:t xml:space="preserve">Diabetes </w:t>
      </w:r>
      <w:r w:rsidR="00C94B88" w:rsidRPr="00D52A68">
        <w:rPr>
          <w:rFonts w:ascii="Book Antiqua" w:eastAsia="宋体" w:hAnsi="Book Antiqua" w:cs="Times New Roman"/>
          <w:sz w:val="24"/>
          <w:szCs w:val="24"/>
          <w:lang w:eastAsia="tr-TR"/>
        </w:rPr>
        <w:t>p</w:t>
      </w:r>
      <w:r w:rsidRPr="00D52A68">
        <w:rPr>
          <w:rFonts w:ascii="Book Antiqua" w:eastAsia="宋体" w:hAnsi="Book Antiqua" w:cs="Times New Roman"/>
          <w:sz w:val="24"/>
          <w:szCs w:val="24"/>
          <w:lang w:eastAsia="tr-TR"/>
        </w:rPr>
        <w:t>revention</w:t>
      </w:r>
      <w:r w:rsidR="00C94B88" w:rsidRPr="00D52A68">
        <w:rPr>
          <w:rFonts w:ascii="Book Antiqua" w:eastAsia="宋体" w:hAnsi="Book Antiqua" w:cs="Times New Roman"/>
          <w:sz w:val="24"/>
          <w:szCs w:val="24"/>
          <w:lang w:eastAsia="zh-CN"/>
        </w:rPr>
        <w:t>;</w:t>
      </w:r>
      <w:r w:rsidRPr="00D52A68">
        <w:rPr>
          <w:rFonts w:ascii="Book Antiqua" w:eastAsia="宋体" w:hAnsi="Book Antiqua" w:cs="Times New Roman"/>
          <w:sz w:val="24"/>
          <w:szCs w:val="24"/>
          <w:lang w:eastAsia="tr-TR"/>
        </w:rPr>
        <w:t xml:space="preserve"> </w:t>
      </w:r>
      <w:r w:rsidR="00C94B88" w:rsidRPr="00D52A68">
        <w:rPr>
          <w:rFonts w:ascii="Book Antiqua" w:eastAsia="Times New Roman" w:hAnsi="Book Antiqua" w:cs="Times New Roman"/>
          <w:sz w:val="24"/>
          <w:szCs w:val="24"/>
          <w:lang w:eastAsia="tr-TR"/>
        </w:rPr>
        <w:t>Type 2 diabetes mellitus</w:t>
      </w:r>
    </w:p>
    <w:p w:rsidR="00C72995" w:rsidRPr="00D52A68" w:rsidRDefault="00C72995" w:rsidP="0052636C">
      <w:pPr>
        <w:spacing w:after="0" w:line="360" w:lineRule="auto"/>
        <w:jc w:val="both"/>
        <w:rPr>
          <w:rFonts w:ascii="Book Antiqua" w:eastAsia="宋体" w:hAnsi="Book Antiqua" w:cs="Times New Roman"/>
          <w:sz w:val="24"/>
          <w:szCs w:val="24"/>
          <w:lang w:eastAsia="zh-CN"/>
        </w:rPr>
      </w:pPr>
    </w:p>
    <w:p w:rsidR="00C94B88" w:rsidRPr="00D52A68" w:rsidRDefault="00C94B88" w:rsidP="0052636C">
      <w:pPr>
        <w:spacing w:after="0" w:line="360" w:lineRule="auto"/>
        <w:jc w:val="both"/>
        <w:rPr>
          <w:rFonts w:ascii="Book Antiqua" w:hAnsi="Book Antiqua" w:cs="Arial"/>
          <w:sz w:val="24"/>
          <w:szCs w:val="24"/>
        </w:rPr>
      </w:pPr>
      <w:r w:rsidRPr="00D52A68">
        <w:rPr>
          <w:rFonts w:ascii="Book Antiqua" w:hAnsi="Book Antiqua"/>
          <w:b/>
          <w:sz w:val="24"/>
          <w:szCs w:val="24"/>
        </w:rPr>
        <w:t xml:space="preserve">© </w:t>
      </w:r>
      <w:r w:rsidRPr="00D52A68">
        <w:rPr>
          <w:rFonts w:ascii="Book Antiqua" w:hAnsi="Book Antiqua" w:cs="Arial"/>
          <w:b/>
          <w:sz w:val="24"/>
          <w:szCs w:val="24"/>
        </w:rPr>
        <w:t>The Author(s) 2015.</w:t>
      </w:r>
      <w:r w:rsidRPr="00D52A68">
        <w:rPr>
          <w:rFonts w:ascii="Book Antiqua" w:hAnsi="Book Antiqua" w:cs="Arial"/>
          <w:sz w:val="24"/>
          <w:szCs w:val="24"/>
        </w:rPr>
        <w:t xml:space="preserve"> Published by Baishideng Publishing Group Inc. All rights reserved.</w:t>
      </w:r>
    </w:p>
    <w:p w:rsidR="00C72995" w:rsidRPr="00D52A68" w:rsidRDefault="00C72995" w:rsidP="0052636C">
      <w:pPr>
        <w:spacing w:after="0" w:line="360" w:lineRule="auto"/>
        <w:jc w:val="both"/>
        <w:rPr>
          <w:rFonts w:ascii="Book Antiqua" w:eastAsia="宋体" w:hAnsi="Book Antiqua" w:cs="Times New Roman"/>
          <w:sz w:val="24"/>
          <w:szCs w:val="24"/>
          <w:lang w:eastAsia="zh-CN"/>
        </w:rPr>
      </w:pPr>
    </w:p>
    <w:p w:rsidR="00C72995" w:rsidRPr="00D52A68" w:rsidRDefault="00C72995" w:rsidP="0052636C">
      <w:pPr>
        <w:spacing w:after="0" w:line="360" w:lineRule="auto"/>
        <w:jc w:val="both"/>
        <w:rPr>
          <w:rFonts w:ascii="Book Antiqua" w:hAnsi="Book Antiqua" w:cs="Times New Roman"/>
          <w:sz w:val="24"/>
          <w:szCs w:val="24"/>
          <w:lang w:eastAsia="zh-CN"/>
        </w:rPr>
      </w:pPr>
      <w:r w:rsidRPr="00D52A68">
        <w:rPr>
          <w:rFonts w:ascii="Book Antiqua" w:eastAsia="宋体" w:hAnsi="Book Antiqua" w:cs="Times New Roman"/>
          <w:b/>
          <w:sz w:val="24"/>
          <w:szCs w:val="24"/>
          <w:lang w:eastAsia="tr-TR"/>
        </w:rPr>
        <w:t>Core tip:</w:t>
      </w:r>
      <w:r w:rsidRPr="00D52A68">
        <w:rPr>
          <w:rFonts w:ascii="Book Antiqua" w:eastAsia="宋体" w:hAnsi="Book Antiqua" w:cs="Times New Roman"/>
          <w:sz w:val="24"/>
          <w:szCs w:val="24"/>
          <w:lang w:eastAsia="tr-TR"/>
        </w:rPr>
        <w:t xml:space="preserve"> </w:t>
      </w:r>
      <w:r w:rsidR="00124196" w:rsidRPr="00D52A68">
        <w:rPr>
          <w:rFonts w:ascii="Book Antiqua" w:eastAsia="宋体" w:hAnsi="Book Antiqua" w:cs="Times New Roman"/>
          <w:sz w:val="24"/>
          <w:szCs w:val="24"/>
          <w:lang w:eastAsia="tr-TR"/>
        </w:rPr>
        <w:t>B</w:t>
      </w:r>
      <w:r w:rsidR="00D25B28" w:rsidRPr="00D52A68">
        <w:rPr>
          <w:rFonts w:ascii="Book Antiqua" w:eastAsia="Times New Roman" w:hAnsi="Book Antiqua" w:cs="Times New Roman"/>
          <w:sz w:val="24"/>
          <w:szCs w:val="24"/>
          <w:lang w:eastAsia="tr-TR"/>
        </w:rPr>
        <w:t xml:space="preserve">ehavioral </w:t>
      </w:r>
      <w:r w:rsidR="00124196" w:rsidRPr="00D52A68">
        <w:rPr>
          <w:rFonts w:ascii="Book Antiqua" w:eastAsia="Times New Roman" w:hAnsi="Book Antiqua" w:cs="Times New Roman"/>
          <w:sz w:val="24"/>
          <w:szCs w:val="24"/>
          <w:lang w:eastAsia="tr-TR"/>
        </w:rPr>
        <w:t>changes</w:t>
      </w:r>
      <w:r w:rsidR="00D25B28" w:rsidRPr="00D52A68">
        <w:rPr>
          <w:rFonts w:ascii="Book Antiqua" w:eastAsia="Times New Roman" w:hAnsi="Book Antiqua" w:cs="Times New Roman"/>
          <w:sz w:val="24"/>
          <w:szCs w:val="24"/>
          <w:lang w:eastAsia="tr-TR"/>
        </w:rPr>
        <w:t xml:space="preserve"> (diet</w:t>
      </w:r>
      <w:r w:rsidR="00124196" w:rsidRPr="00D52A68">
        <w:rPr>
          <w:rFonts w:ascii="Book Antiqua" w:eastAsia="Times New Roman" w:hAnsi="Book Antiqua" w:cs="Times New Roman"/>
          <w:sz w:val="24"/>
          <w:szCs w:val="24"/>
          <w:lang w:eastAsia="tr-TR"/>
        </w:rPr>
        <w:t>ing plus exercising</w:t>
      </w:r>
      <w:r w:rsidR="00D25B28" w:rsidRPr="00D52A68">
        <w:rPr>
          <w:rFonts w:ascii="Book Antiqua" w:eastAsia="Times New Roman" w:hAnsi="Book Antiqua" w:cs="Times New Roman"/>
          <w:sz w:val="24"/>
          <w:szCs w:val="24"/>
          <w:lang w:eastAsia="tr-TR"/>
        </w:rPr>
        <w:t xml:space="preserve">) </w:t>
      </w:r>
      <w:r w:rsidR="00124196" w:rsidRPr="00D52A68">
        <w:rPr>
          <w:rFonts w:ascii="Book Antiqua" w:eastAsia="Times New Roman" w:hAnsi="Book Antiqua" w:cs="Times New Roman"/>
          <w:sz w:val="24"/>
          <w:szCs w:val="24"/>
          <w:lang w:eastAsia="tr-TR"/>
        </w:rPr>
        <w:t>are</w:t>
      </w:r>
      <w:r w:rsidR="00D25B28" w:rsidRPr="00D52A68">
        <w:rPr>
          <w:rFonts w:ascii="Book Antiqua" w:eastAsia="Times New Roman" w:hAnsi="Book Antiqua" w:cs="Times New Roman"/>
          <w:sz w:val="24"/>
          <w:szCs w:val="24"/>
          <w:lang w:eastAsia="tr-TR"/>
        </w:rPr>
        <w:t xml:space="preserve"> effective in preventing </w:t>
      </w:r>
      <w:r w:rsidR="0088097B" w:rsidRPr="00D52A68">
        <w:rPr>
          <w:rFonts w:ascii="Book Antiqua" w:eastAsia="Times New Roman" w:hAnsi="Book Antiqua" w:cs="Times New Roman"/>
          <w:sz w:val="24"/>
          <w:szCs w:val="24"/>
          <w:lang w:eastAsia="tr-TR"/>
        </w:rPr>
        <w:t>impa</w:t>
      </w:r>
      <w:r w:rsidR="00C1266D" w:rsidRPr="00D52A68">
        <w:rPr>
          <w:rFonts w:ascii="Book Antiqua" w:eastAsia="Times New Roman" w:hAnsi="Book Antiqua" w:cs="Times New Roman"/>
          <w:sz w:val="24"/>
          <w:szCs w:val="24"/>
          <w:lang w:eastAsia="tr-TR"/>
        </w:rPr>
        <w:t>i</w:t>
      </w:r>
      <w:r w:rsidR="0088097B" w:rsidRPr="00D52A68">
        <w:rPr>
          <w:rFonts w:ascii="Book Antiqua" w:eastAsia="Times New Roman" w:hAnsi="Book Antiqua" w:cs="Times New Roman"/>
          <w:sz w:val="24"/>
          <w:szCs w:val="24"/>
          <w:lang w:eastAsia="tr-TR"/>
        </w:rPr>
        <w:t xml:space="preserve">red </w:t>
      </w:r>
      <w:r w:rsidR="00C94B88" w:rsidRPr="00D52A68">
        <w:rPr>
          <w:rFonts w:ascii="Book Antiqua" w:eastAsia="Times New Roman" w:hAnsi="Book Antiqua" w:cs="Times New Roman"/>
          <w:sz w:val="24"/>
          <w:szCs w:val="24"/>
          <w:lang w:eastAsia="tr-TR"/>
        </w:rPr>
        <w:t xml:space="preserve">glucose tolerance </w:t>
      </w:r>
      <w:r w:rsidR="00C94B88" w:rsidRPr="00D52A68">
        <w:rPr>
          <w:rFonts w:ascii="Book Antiqua" w:hAnsi="Book Antiqua" w:cs="Times New Roman"/>
          <w:sz w:val="24"/>
          <w:szCs w:val="24"/>
          <w:lang w:eastAsia="zh-CN"/>
        </w:rPr>
        <w:t>(</w:t>
      </w:r>
      <w:r w:rsidR="0088097B" w:rsidRPr="00D52A68">
        <w:rPr>
          <w:rFonts w:ascii="Book Antiqua" w:eastAsia="Times New Roman" w:hAnsi="Book Antiqua" w:cs="Times New Roman"/>
          <w:sz w:val="24"/>
          <w:szCs w:val="24"/>
          <w:lang w:eastAsia="tr-TR"/>
        </w:rPr>
        <w:t>GT</w:t>
      </w:r>
      <w:r w:rsidR="00C94B88" w:rsidRPr="00D52A68">
        <w:rPr>
          <w:rFonts w:ascii="Book Antiqua" w:hAnsi="Book Antiqua" w:cs="Times New Roman"/>
          <w:sz w:val="24"/>
          <w:szCs w:val="24"/>
          <w:lang w:eastAsia="zh-CN"/>
        </w:rPr>
        <w:t>)</w:t>
      </w:r>
      <w:r w:rsidR="00124196" w:rsidRPr="00D52A68">
        <w:rPr>
          <w:rFonts w:ascii="Book Antiqua" w:eastAsia="Times New Roman" w:hAnsi="Book Antiqua" w:cs="Times New Roman"/>
          <w:sz w:val="24"/>
          <w:szCs w:val="24"/>
          <w:lang w:eastAsia="tr-TR"/>
        </w:rPr>
        <w:t>-</w:t>
      </w:r>
      <w:r w:rsidR="00C94B88" w:rsidRPr="00D52A68">
        <w:rPr>
          <w:rFonts w:ascii="Book Antiqua" w:eastAsia="Times New Roman" w:hAnsi="Book Antiqua" w:cs="Times New Roman"/>
          <w:sz w:val="24"/>
          <w:szCs w:val="24"/>
          <w:lang w:eastAsia="tr-TR"/>
        </w:rPr>
        <w:t>type 2 diabetes mellitus</w:t>
      </w:r>
      <w:r w:rsidR="00C94B88" w:rsidRPr="00D52A68">
        <w:rPr>
          <w:rFonts w:ascii="Book Antiqua" w:hAnsi="Book Antiqua" w:cs="Times New Roman"/>
          <w:sz w:val="24"/>
          <w:szCs w:val="24"/>
          <w:lang w:eastAsia="zh-CN"/>
        </w:rPr>
        <w:t xml:space="preserve"> (</w:t>
      </w:r>
      <w:r w:rsidR="00A70314" w:rsidRPr="00D52A68">
        <w:rPr>
          <w:rFonts w:ascii="Book Antiqua" w:eastAsia="Times New Roman" w:hAnsi="Book Antiqua" w:cs="Times New Roman"/>
          <w:sz w:val="24"/>
          <w:szCs w:val="24"/>
          <w:lang w:eastAsia="tr-TR"/>
        </w:rPr>
        <w:t>Type 2 DM</w:t>
      </w:r>
      <w:r w:rsidR="00C94B88" w:rsidRPr="00D52A68">
        <w:rPr>
          <w:rFonts w:ascii="Book Antiqua" w:hAnsi="Book Antiqua" w:cs="Times New Roman"/>
          <w:sz w:val="24"/>
          <w:szCs w:val="24"/>
          <w:lang w:eastAsia="zh-CN"/>
        </w:rPr>
        <w:t>)</w:t>
      </w:r>
      <w:r w:rsidR="00124196" w:rsidRPr="00D52A68">
        <w:rPr>
          <w:rFonts w:ascii="Book Antiqua" w:eastAsia="Times New Roman" w:hAnsi="Book Antiqua" w:cs="Times New Roman"/>
          <w:sz w:val="24"/>
          <w:szCs w:val="24"/>
          <w:lang w:eastAsia="tr-TR"/>
        </w:rPr>
        <w:t xml:space="preserve"> conversion as well as</w:t>
      </w:r>
      <w:r w:rsidR="00D25B28" w:rsidRPr="00D52A68">
        <w:rPr>
          <w:rFonts w:ascii="Book Antiqua" w:eastAsia="Times New Roman" w:hAnsi="Book Antiqua" w:cs="Times New Roman"/>
          <w:sz w:val="24"/>
          <w:szCs w:val="24"/>
          <w:lang w:eastAsia="tr-TR"/>
        </w:rPr>
        <w:t xml:space="preserve"> </w:t>
      </w:r>
      <w:r w:rsidR="001E0596" w:rsidRPr="00D52A68">
        <w:rPr>
          <w:rFonts w:ascii="Book Antiqua" w:eastAsia="Times New Roman" w:hAnsi="Book Antiqua" w:cs="Times New Roman"/>
          <w:sz w:val="24"/>
          <w:szCs w:val="24"/>
          <w:lang w:eastAsia="tr-TR"/>
        </w:rPr>
        <w:t xml:space="preserve">impaired </w:t>
      </w:r>
      <w:r w:rsidR="00C94B88" w:rsidRPr="00D52A68">
        <w:rPr>
          <w:rFonts w:ascii="Book Antiqua" w:eastAsia="Times New Roman" w:hAnsi="Book Antiqua" w:cs="Times New Roman"/>
          <w:sz w:val="24"/>
          <w:szCs w:val="24"/>
          <w:lang w:eastAsia="tr-TR"/>
        </w:rPr>
        <w:t xml:space="preserve">fasting glucose </w:t>
      </w:r>
      <w:r w:rsidR="00C94B88" w:rsidRPr="00D52A68">
        <w:rPr>
          <w:rFonts w:ascii="Book Antiqua" w:hAnsi="Book Antiqua" w:cs="Times New Roman"/>
          <w:sz w:val="24"/>
          <w:szCs w:val="24"/>
          <w:lang w:eastAsia="zh-CN"/>
        </w:rPr>
        <w:t>(</w:t>
      </w:r>
      <w:r w:rsidR="001E0596" w:rsidRPr="00D52A68">
        <w:rPr>
          <w:rFonts w:ascii="Book Antiqua" w:eastAsia="Times New Roman" w:hAnsi="Book Antiqua" w:cs="Times New Roman"/>
          <w:sz w:val="24"/>
          <w:szCs w:val="24"/>
          <w:lang w:eastAsia="tr-TR"/>
        </w:rPr>
        <w:t>FG</w:t>
      </w:r>
      <w:r w:rsidR="00C94B88" w:rsidRPr="00D52A68">
        <w:rPr>
          <w:rFonts w:ascii="Book Antiqua" w:hAnsi="Book Antiqua" w:cs="Times New Roman"/>
          <w:sz w:val="24"/>
          <w:szCs w:val="24"/>
          <w:lang w:eastAsia="zh-CN"/>
        </w:rPr>
        <w:t>)</w:t>
      </w:r>
      <w:r w:rsidR="003B6752" w:rsidRPr="00D52A68">
        <w:rPr>
          <w:rFonts w:ascii="Book Antiqua" w:hAnsi="Book Antiqua" w:cs="Times New Roman" w:hint="eastAsia"/>
          <w:sz w:val="24"/>
          <w:szCs w:val="24"/>
          <w:lang w:eastAsia="zh-CN"/>
        </w:rPr>
        <w:t xml:space="preserve"> </w:t>
      </w:r>
      <w:r w:rsidR="00C94B88" w:rsidRPr="00D52A68">
        <w:rPr>
          <w:rFonts w:ascii="Book Antiqua" w:eastAsia="Times New Roman" w:hAnsi="Book Antiqua" w:cs="Times New Roman"/>
          <w:sz w:val="24"/>
          <w:szCs w:val="24"/>
          <w:lang w:eastAsia="tr-TR"/>
        </w:rPr>
        <w:t>-</w:t>
      </w:r>
      <w:r w:rsidR="003B6752" w:rsidRPr="00D52A68">
        <w:rPr>
          <w:rFonts w:ascii="Book Antiqua" w:hAnsi="Book Antiqua" w:cs="Times New Roman" w:hint="eastAsia"/>
          <w:sz w:val="24"/>
          <w:szCs w:val="24"/>
          <w:lang w:eastAsia="zh-CN"/>
        </w:rPr>
        <w:t xml:space="preserve"> </w:t>
      </w:r>
      <w:r w:rsidR="00A70314" w:rsidRPr="00D52A68">
        <w:rPr>
          <w:rFonts w:ascii="Book Antiqua" w:eastAsia="Times New Roman" w:hAnsi="Book Antiqua" w:cs="Times New Roman"/>
          <w:sz w:val="24"/>
          <w:szCs w:val="24"/>
          <w:lang w:eastAsia="tr-TR"/>
        </w:rPr>
        <w:t>Type 2 DM</w:t>
      </w:r>
      <w:r w:rsidR="00124196" w:rsidRPr="00D52A68">
        <w:rPr>
          <w:rFonts w:ascii="Book Antiqua" w:eastAsia="Times New Roman" w:hAnsi="Book Antiqua" w:cs="Times New Roman"/>
          <w:sz w:val="24"/>
          <w:szCs w:val="24"/>
          <w:lang w:eastAsia="tr-TR"/>
        </w:rPr>
        <w:t xml:space="preserve"> conversion but loosing weight</w:t>
      </w:r>
      <w:r w:rsidR="00D25B28" w:rsidRPr="00D52A68">
        <w:rPr>
          <w:rFonts w:ascii="Book Antiqua" w:eastAsia="Times New Roman" w:hAnsi="Book Antiqua" w:cs="Times New Roman"/>
          <w:sz w:val="24"/>
          <w:szCs w:val="24"/>
          <w:lang w:eastAsia="tr-TR"/>
        </w:rPr>
        <w:t xml:space="preserve"> is </w:t>
      </w:r>
      <w:r w:rsidR="005E0B12" w:rsidRPr="00D52A68">
        <w:rPr>
          <w:rFonts w:ascii="Book Antiqua" w:eastAsia="Times New Roman" w:hAnsi="Book Antiqua" w:cs="Times New Roman"/>
          <w:sz w:val="24"/>
          <w:szCs w:val="24"/>
          <w:lang w:eastAsia="tr-TR"/>
        </w:rPr>
        <w:t>hard</w:t>
      </w:r>
      <w:r w:rsidR="0075214F" w:rsidRPr="00D52A68">
        <w:rPr>
          <w:rFonts w:ascii="Book Antiqua" w:eastAsia="Times New Roman" w:hAnsi="Book Antiqua" w:cs="Times New Roman"/>
          <w:sz w:val="24"/>
          <w:szCs w:val="24"/>
          <w:lang w:eastAsia="tr-TR"/>
        </w:rPr>
        <w:t xml:space="preserve"> </w:t>
      </w:r>
      <w:r w:rsidR="00124196" w:rsidRPr="00D52A68">
        <w:rPr>
          <w:rFonts w:ascii="Book Antiqua" w:eastAsia="Times New Roman" w:hAnsi="Book Antiqua" w:cs="Times New Roman"/>
          <w:sz w:val="24"/>
          <w:szCs w:val="24"/>
          <w:lang w:eastAsia="tr-TR"/>
        </w:rPr>
        <w:t>and also difficult to</w:t>
      </w:r>
      <w:r w:rsidR="00D25B28" w:rsidRPr="00D52A68">
        <w:rPr>
          <w:rFonts w:ascii="Book Antiqua" w:eastAsia="Times New Roman" w:hAnsi="Book Antiqua" w:cs="Times New Roman"/>
          <w:sz w:val="24"/>
          <w:szCs w:val="24"/>
          <w:lang w:eastAsia="tr-TR"/>
        </w:rPr>
        <w:t xml:space="preserve"> maintain. Pharmacological interventions (</w:t>
      </w:r>
      <w:r w:rsidR="005E0B12" w:rsidRPr="00D52A68">
        <w:rPr>
          <w:rFonts w:ascii="Book Antiqua" w:eastAsia="Times New Roman" w:hAnsi="Book Antiqua" w:cs="Times New Roman"/>
          <w:sz w:val="24"/>
          <w:szCs w:val="24"/>
          <w:lang w:eastAsia="tr-TR"/>
        </w:rPr>
        <w:t>plus</w:t>
      </w:r>
      <w:r w:rsidR="00D25B28" w:rsidRPr="00D52A68">
        <w:rPr>
          <w:rFonts w:ascii="Book Antiqua" w:eastAsia="Times New Roman" w:hAnsi="Book Antiqua" w:cs="Times New Roman"/>
          <w:sz w:val="24"/>
          <w:szCs w:val="24"/>
          <w:lang w:eastAsia="tr-TR"/>
        </w:rPr>
        <w:t xml:space="preserve"> diet</w:t>
      </w:r>
      <w:r w:rsidR="005E0B12" w:rsidRPr="00D52A68">
        <w:rPr>
          <w:rFonts w:ascii="Book Antiqua" w:eastAsia="Times New Roman" w:hAnsi="Book Antiqua" w:cs="Times New Roman"/>
          <w:sz w:val="24"/>
          <w:szCs w:val="24"/>
          <w:lang w:eastAsia="tr-TR"/>
        </w:rPr>
        <w:t>ing and exercising</w:t>
      </w:r>
      <w:r w:rsidR="00D25B28" w:rsidRPr="00D52A68">
        <w:rPr>
          <w:rFonts w:ascii="Book Antiqua" w:eastAsia="Times New Roman" w:hAnsi="Book Antiqua" w:cs="Times New Roman"/>
          <w:sz w:val="24"/>
          <w:szCs w:val="24"/>
          <w:lang w:eastAsia="tr-TR"/>
        </w:rPr>
        <w:t xml:space="preserve">) </w:t>
      </w:r>
      <w:r w:rsidR="005E0B12" w:rsidRPr="00D52A68">
        <w:rPr>
          <w:rFonts w:ascii="Book Antiqua" w:eastAsia="Times New Roman" w:hAnsi="Book Antiqua" w:cs="Times New Roman"/>
          <w:sz w:val="24"/>
          <w:szCs w:val="24"/>
          <w:lang w:eastAsia="tr-TR"/>
        </w:rPr>
        <w:t>improving and preserving</w:t>
      </w:r>
      <w:r w:rsidR="00D25B28" w:rsidRPr="00D52A68">
        <w:rPr>
          <w:rFonts w:ascii="Book Antiqua" w:eastAsia="Times New Roman" w:hAnsi="Book Antiqua" w:cs="Times New Roman"/>
          <w:sz w:val="24"/>
          <w:szCs w:val="24"/>
          <w:lang w:eastAsia="tr-TR"/>
        </w:rPr>
        <w:t xml:space="preserve"> </w:t>
      </w:r>
      <w:r w:rsidR="007823B6" w:rsidRPr="00D52A68">
        <w:rPr>
          <w:rFonts w:ascii="Book Antiqua" w:eastAsia="Times New Roman" w:hAnsi="Book Antiqua" w:cs="Times New Roman"/>
          <w:sz w:val="24"/>
          <w:szCs w:val="24"/>
          <w:lang w:eastAsia="tr-TR"/>
        </w:rPr>
        <w:t>beta</w:t>
      </w:r>
      <w:r w:rsidR="005E0B12" w:rsidRPr="00D52A68">
        <w:rPr>
          <w:rFonts w:ascii="Book Antiqua" w:eastAsia="Times New Roman" w:hAnsi="Book Antiqua" w:cs="Times New Roman"/>
          <w:sz w:val="24"/>
          <w:szCs w:val="24"/>
          <w:lang w:eastAsia="tr-TR"/>
        </w:rPr>
        <w:t>-cell function and enhancing</w:t>
      </w:r>
      <w:r w:rsidR="00D25B28" w:rsidRPr="00D52A68">
        <w:rPr>
          <w:rFonts w:ascii="Book Antiqua" w:eastAsia="Times New Roman" w:hAnsi="Book Antiqua" w:cs="Times New Roman"/>
          <w:sz w:val="24"/>
          <w:szCs w:val="24"/>
          <w:lang w:eastAsia="tr-TR"/>
        </w:rPr>
        <w:t xml:space="preserve"> insulin sensitivity </w:t>
      </w:r>
      <w:r w:rsidR="008572FE" w:rsidRPr="00D52A68">
        <w:rPr>
          <w:rFonts w:ascii="Book Antiqua" w:eastAsia="Times New Roman" w:hAnsi="Book Antiqua" w:cs="Times New Roman"/>
          <w:sz w:val="24"/>
          <w:szCs w:val="24"/>
          <w:lang w:eastAsia="tr-TR"/>
        </w:rPr>
        <w:t>may be</w:t>
      </w:r>
      <w:r w:rsidR="00D25B28" w:rsidRPr="00D52A68">
        <w:rPr>
          <w:rFonts w:ascii="Book Antiqua" w:eastAsia="Times New Roman" w:hAnsi="Book Antiqua" w:cs="Times New Roman"/>
          <w:sz w:val="24"/>
          <w:szCs w:val="24"/>
          <w:lang w:eastAsia="tr-TR"/>
        </w:rPr>
        <w:t xml:space="preserve"> </w:t>
      </w:r>
      <w:r w:rsidR="008572FE" w:rsidRPr="00D52A68">
        <w:rPr>
          <w:rFonts w:ascii="Book Antiqua" w:eastAsia="Times New Roman" w:hAnsi="Book Antiqua" w:cs="Times New Roman"/>
          <w:sz w:val="24"/>
          <w:szCs w:val="24"/>
          <w:lang w:eastAsia="tr-TR"/>
        </w:rPr>
        <w:t>suitable</w:t>
      </w:r>
      <w:r w:rsidR="00D25B28" w:rsidRPr="00D52A68">
        <w:rPr>
          <w:rFonts w:ascii="Book Antiqua" w:eastAsia="Times New Roman" w:hAnsi="Book Antiqua" w:cs="Times New Roman"/>
          <w:sz w:val="24"/>
          <w:szCs w:val="24"/>
          <w:lang w:eastAsia="tr-TR"/>
        </w:rPr>
        <w:t xml:space="preserve"> choices for </w:t>
      </w:r>
      <w:r w:rsidR="008572FE" w:rsidRPr="00D52A68">
        <w:rPr>
          <w:rFonts w:ascii="Book Antiqua" w:eastAsia="Times New Roman" w:hAnsi="Book Antiqua" w:cs="Times New Roman"/>
          <w:sz w:val="24"/>
          <w:szCs w:val="24"/>
          <w:lang w:eastAsia="tr-TR"/>
        </w:rPr>
        <w:t xml:space="preserve">high-risk </w:t>
      </w:r>
      <w:r w:rsidR="0088097B" w:rsidRPr="00D52A68">
        <w:rPr>
          <w:rFonts w:ascii="Book Antiqua" w:eastAsia="Times New Roman" w:hAnsi="Book Antiqua" w:cs="Times New Roman"/>
          <w:sz w:val="24"/>
          <w:szCs w:val="24"/>
          <w:lang w:eastAsia="tr-TR"/>
        </w:rPr>
        <w:t>impa</w:t>
      </w:r>
      <w:r w:rsidR="00C1266D" w:rsidRPr="00D52A68">
        <w:rPr>
          <w:rFonts w:ascii="Book Antiqua" w:eastAsia="Times New Roman" w:hAnsi="Book Antiqua" w:cs="Times New Roman"/>
          <w:sz w:val="24"/>
          <w:szCs w:val="24"/>
          <w:lang w:eastAsia="tr-TR"/>
        </w:rPr>
        <w:t>i</w:t>
      </w:r>
      <w:r w:rsidR="0088097B" w:rsidRPr="00D52A68">
        <w:rPr>
          <w:rFonts w:ascii="Book Antiqua" w:eastAsia="Times New Roman" w:hAnsi="Book Antiqua" w:cs="Times New Roman"/>
          <w:sz w:val="24"/>
          <w:szCs w:val="24"/>
          <w:lang w:eastAsia="tr-TR"/>
        </w:rPr>
        <w:t>red GT</w:t>
      </w:r>
      <w:r w:rsidR="008572FE" w:rsidRPr="00D52A68">
        <w:rPr>
          <w:rFonts w:ascii="Book Antiqua" w:eastAsia="Times New Roman" w:hAnsi="Book Antiqua" w:cs="Times New Roman"/>
          <w:sz w:val="24"/>
          <w:szCs w:val="24"/>
          <w:lang w:eastAsia="tr-TR"/>
        </w:rPr>
        <w:t xml:space="preserve"> patients</w:t>
      </w:r>
      <w:r w:rsidR="00D25B28" w:rsidRPr="00D52A68">
        <w:rPr>
          <w:rFonts w:ascii="Book Antiqua" w:eastAsia="Times New Roman" w:hAnsi="Book Antiqua" w:cs="Times New Roman"/>
          <w:sz w:val="24"/>
          <w:szCs w:val="24"/>
          <w:lang w:eastAsia="tr-TR"/>
        </w:rPr>
        <w:t>.</w:t>
      </w:r>
      <w:r w:rsidR="00662031" w:rsidRPr="00D52A68">
        <w:rPr>
          <w:rFonts w:ascii="Book Antiqua" w:eastAsia="Times New Roman" w:hAnsi="Book Antiqua" w:cs="Times New Roman"/>
          <w:sz w:val="24"/>
          <w:szCs w:val="24"/>
          <w:lang w:eastAsia="tr-TR"/>
        </w:rPr>
        <w:t xml:space="preserve"> </w:t>
      </w:r>
      <w:r w:rsidR="00B94A39" w:rsidRPr="00D52A68">
        <w:rPr>
          <w:rFonts w:ascii="Book Antiqua" w:eastAsia="Times New Roman" w:hAnsi="Book Antiqua" w:cs="Times New Roman"/>
          <w:sz w:val="24"/>
          <w:szCs w:val="24"/>
          <w:lang w:eastAsia="tr-TR"/>
        </w:rPr>
        <w:t>Troglitazone in Prevention of Diabetes Study,</w:t>
      </w:r>
      <w:r w:rsidR="00662031" w:rsidRPr="00D52A68">
        <w:rPr>
          <w:rFonts w:ascii="Book Antiqua" w:eastAsia="Times New Roman" w:hAnsi="Book Antiqua" w:cs="Times New Roman"/>
          <w:sz w:val="24"/>
          <w:szCs w:val="24"/>
          <w:lang w:eastAsia="tr-TR"/>
        </w:rPr>
        <w:t xml:space="preserve"> </w:t>
      </w:r>
      <w:r w:rsidR="00B94A39" w:rsidRPr="00D52A68">
        <w:rPr>
          <w:rFonts w:ascii="Book Antiqua" w:eastAsia="Times New Roman" w:hAnsi="Book Antiqua" w:cs="Times New Roman"/>
          <w:sz w:val="24"/>
          <w:szCs w:val="24"/>
          <w:lang w:eastAsia="tr-TR"/>
        </w:rPr>
        <w:t>Pioglitazone i</w:t>
      </w:r>
      <w:r w:rsidR="00C1266D" w:rsidRPr="00D52A68">
        <w:rPr>
          <w:rFonts w:ascii="Book Antiqua" w:eastAsia="Times New Roman" w:hAnsi="Book Antiqua" w:cs="Times New Roman"/>
          <w:sz w:val="24"/>
          <w:szCs w:val="24"/>
          <w:lang w:eastAsia="tr-TR"/>
        </w:rPr>
        <w:t>n Prevention of Diabetes</w:t>
      </w:r>
      <w:r w:rsidR="00662031" w:rsidRPr="00D52A68">
        <w:rPr>
          <w:rFonts w:ascii="Book Antiqua" w:eastAsia="Times New Roman" w:hAnsi="Book Antiqua" w:cs="Times New Roman"/>
          <w:sz w:val="24"/>
          <w:szCs w:val="24"/>
          <w:lang w:eastAsia="tr-TR"/>
        </w:rPr>
        <w:t xml:space="preserve"> </w:t>
      </w:r>
      <w:r w:rsidR="00C1266D" w:rsidRPr="00D52A68">
        <w:rPr>
          <w:rFonts w:ascii="Book Antiqua" w:eastAsia="Times New Roman" w:hAnsi="Book Antiqua" w:cs="Times New Roman"/>
          <w:sz w:val="24"/>
          <w:szCs w:val="24"/>
          <w:lang w:eastAsia="tr-TR"/>
        </w:rPr>
        <w:t>Study</w:t>
      </w:r>
      <w:r w:rsidR="00B94A39" w:rsidRPr="00D52A68">
        <w:rPr>
          <w:rFonts w:ascii="Book Antiqua" w:eastAsia="Times New Roman" w:hAnsi="Book Antiqua" w:cs="Times New Roman"/>
          <w:sz w:val="24"/>
          <w:szCs w:val="24"/>
          <w:lang w:eastAsia="tr-TR"/>
        </w:rPr>
        <w:t>, D</w:t>
      </w:r>
      <w:r w:rsidR="00B94A39" w:rsidRPr="00D52A68">
        <w:rPr>
          <w:rFonts w:ascii="Book Antiqua" w:eastAsia="Times New Roman" w:hAnsi="Book Antiqua" w:cs="Times New Roman"/>
          <w:bCs/>
          <w:sz w:val="24"/>
          <w:szCs w:val="24"/>
          <w:lang w:eastAsia="tr-TR"/>
        </w:rPr>
        <w:t>iabetes Reduction Assessment with ramipril and rosiglitazone Medication Trial</w:t>
      </w:r>
      <w:r w:rsidR="00D25B28" w:rsidRPr="00D52A68">
        <w:rPr>
          <w:rFonts w:ascii="Book Antiqua" w:eastAsia="Times New Roman" w:hAnsi="Book Antiqua" w:cs="Times New Roman"/>
          <w:sz w:val="24"/>
          <w:szCs w:val="24"/>
          <w:lang w:eastAsia="tr-TR"/>
        </w:rPr>
        <w:t>,</w:t>
      </w:r>
      <w:r w:rsidR="00B94A39" w:rsidRPr="00D52A68">
        <w:rPr>
          <w:rFonts w:ascii="Book Antiqua" w:eastAsia="Times New Roman" w:hAnsi="Book Antiqua" w:cs="Times New Roman"/>
          <w:sz w:val="24"/>
          <w:szCs w:val="24"/>
          <w:lang w:eastAsia="tr-TR"/>
        </w:rPr>
        <w:t xml:space="preserve"> </w:t>
      </w:r>
      <w:r w:rsidR="00B94A39" w:rsidRPr="00D52A68">
        <w:rPr>
          <w:rFonts w:ascii="Book Antiqua" w:eastAsia="Times New Roman" w:hAnsi="Book Antiqua" w:cs="Times New Roman"/>
          <w:bCs/>
          <w:sz w:val="24"/>
          <w:szCs w:val="24"/>
          <w:lang w:eastAsia="tr-TR"/>
        </w:rPr>
        <w:t>Actos Now for the prevention of diabetes study and</w:t>
      </w:r>
      <w:r w:rsidR="00174424" w:rsidRPr="00D52A68">
        <w:rPr>
          <w:rFonts w:ascii="Book Antiqua" w:eastAsia="Times New Roman" w:hAnsi="Book Antiqua" w:cs="Times New Roman"/>
          <w:bCs/>
          <w:sz w:val="24"/>
          <w:szCs w:val="24"/>
          <w:lang w:eastAsia="tr-TR"/>
        </w:rPr>
        <w:t xml:space="preserve"> </w:t>
      </w:r>
      <w:r w:rsidR="00B94A39" w:rsidRPr="00D52A68">
        <w:rPr>
          <w:rFonts w:ascii="Book Antiqua" w:eastAsia="Times New Roman" w:hAnsi="Book Antiqua" w:cs="Times New Roman"/>
          <w:sz w:val="24"/>
          <w:szCs w:val="24"/>
          <w:lang w:eastAsia="tr-TR"/>
        </w:rPr>
        <w:t>Diabetes Prevention Program</w:t>
      </w:r>
      <w:r w:rsidR="00662031" w:rsidRPr="00D52A68">
        <w:rPr>
          <w:rFonts w:ascii="Book Antiqua" w:eastAsia="Times New Roman" w:hAnsi="Book Antiqua" w:cs="Times New Roman"/>
          <w:sz w:val="24"/>
          <w:szCs w:val="24"/>
          <w:lang w:eastAsia="tr-TR"/>
        </w:rPr>
        <w:t xml:space="preserve"> </w:t>
      </w:r>
      <w:r w:rsidR="00C1266D" w:rsidRPr="00D52A68">
        <w:rPr>
          <w:rFonts w:ascii="Book Antiqua" w:eastAsia="Times New Roman" w:hAnsi="Book Antiqua" w:cs="Times New Roman"/>
          <w:sz w:val="24"/>
          <w:szCs w:val="24"/>
          <w:lang w:eastAsia="tr-TR"/>
        </w:rPr>
        <w:lastRenderedPageBreak/>
        <w:t xml:space="preserve">have </w:t>
      </w:r>
      <w:r w:rsidR="00D25B28" w:rsidRPr="00D52A68">
        <w:rPr>
          <w:rFonts w:ascii="Book Antiqua" w:eastAsia="Times New Roman" w:hAnsi="Book Antiqua" w:cs="Times New Roman"/>
          <w:sz w:val="24"/>
          <w:szCs w:val="24"/>
          <w:lang w:eastAsia="tr-TR"/>
        </w:rPr>
        <w:t xml:space="preserve">proven that TZDs obviously prevent the development of </w:t>
      </w:r>
      <w:r w:rsidR="00A70314" w:rsidRPr="00D52A68">
        <w:rPr>
          <w:rFonts w:ascii="Book Antiqua" w:eastAsia="Times New Roman" w:hAnsi="Book Antiqua" w:cs="Times New Roman"/>
          <w:sz w:val="24"/>
          <w:szCs w:val="24"/>
          <w:lang w:eastAsia="tr-TR"/>
        </w:rPr>
        <w:t>Type 2 DM</w:t>
      </w:r>
      <w:r w:rsidR="00D25B28" w:rsidRPr="00D52A68">
        <w:rPr>
          <w:rFonts w:ascii="Book Antiqua" w:eastAsia="Times New Roman" w:hAnsi="Book Antiqua" w:cs="Times New Roman"/>
          <w:sz w:val="24"/>
          <w:szCs w:val="24"/>
          <w:lang w:eastAsia="tr-TR"/>
        </w:rPr>
        <w:t xml:space="preserve"> in </w:t>
      </w:r>
      <w:r w:rsidR="0088097B" w:rsidRPr="00D52A68">
        <w:rPr>
          <w:rFonts w:ascii="Book Antiqua" w:eastAsia="Times New Roman" w:hAnsi="Book Antiqua" w:cs="Times New Roman"/>
          <w:sz w:val="24"/>
          <w:szCs w:val="24"/>
          <w:lang w:eastAsia="tr-TR"/>
        </w:rPr>
        <w:t>impa</w:t>
      </w:r>
      <w:r w:rsidR="00C1266D" w:rsidRPr="00D52A68">
        <w:rPr>
          <w:rFonts w:ascii="Book Antiqua" w:eastAsia="Times New Roman" w:hAnsi="Book Antiqua" w:cs="Times New Roman"/>
          <w:sz w:val="24"/>
          <w:szCs w:val="24"/>
          <w:lang w:eastAsia="tr-TR"/>
        </w:rPr>
        <w:t>i</w:t>
      </w:r>
      <w:r w:rsidR="0088097B" w:rsidRPr="00D52A68">
        <w:rPr>
          <w:rFonts w:ascii="Book Antiqua" w:eastAsia="Times New Roman" w:hAnsi="Book Antiqua" w:cs="Times New Roman"/>
          <w:sz w:val="24"/>
          <w:szCs w:val="24"/>
          <w:lang w:eastAsia="tr-TR"/>
        </w:rPr>
        <w:t>red GT</w:t>
      </w:r>
      <w:r w:rsidR="00D25B28" w:rsidRPr="00D52A68">
        <w:rPr>
          <w:rFonts w:ascii="Book Antiqua" w:eastAsia="Times New Roman" w:hAnsi="Book Antiqua" w:cs="Times New Roman"/>
          <w:sz w:val="24"/>
          <w:szCs w:val="24"/>
          <w:lang w:eastAsia="tr-TR"/>
        </w:rPr>
        <w:t xml:space="preserve"> </w:t>
      </w:r>
      <w:r w:rsidR="008572FE" w:rsidRPr="00D52A68">
        <w:rPr>
          <w:rFonts w:ascii="Book Antiqua" w:eastAsia="Times New Roman" w:hAnsi="Book Antiqua" w:cs="Times New Roman"/>
          <w:sz w:val="24"/>
          <w:szCs w:val="24"/>
          <w:lang w:eastAsia="tr-TR"/>
        </w:rPr>
        <w:t>subjects as well as</w:t>
      </w:r>
      <w:r w:rsidR="00D25B28" w:rsidRPr="00D52A68">
        <w:rPr>
          <w:rFonts w:ascii="Book Antiqua" w:eastAsia="Times New Roman" w:hAnsi="Book Antiqua" w:cs="Times New Roman"/>
          <w:sz w:val="24"/>
          <w:szCs w:val="24"/>
          <w:lang w:eastAsia="tr-TR"/>
        </w:rPr>
        <w:t xml:space="preserve"> </w:t>
      </w:r>
      <w:r w:rsidR="001E0596" w:rsidRPr="00D52A68">
        <w:rPr>
          <w:rFonts w:ascii="Book Antiqua" w:eastAsia="Times New Roman" w:hAnsi="Book Antiqua" w:cs="Times New Roman"/>
          <w:sz w:val="24"/>
          <w:szCs w:val="24"/>
          <w:lang w:eastAsia="tr-TR"/>
        </w:rPr>
        <w:t>impaired FG</w:t>
      </w:r>
      <w:r w:rsidR="00D25B28" w:rsidRPr="00D52A68">
        <w:rPr>
          <w:rFonts w:ascii="Book Antiqua" w:eastAsia="Times New Roman" w:hAnsi="Book Antiqua" w:cs="Times New Roman"/>
          <w:sz w:val="24"/>
          <w:szCs w:val="24"/>
          <w:lang w:eastAsia="tr-TR"/>
        </w:rPr>
        <w:t xml:space="preserve"> </w:t>
      </w:r>
      <w:r w:rsidR="008572FE" w:rsidRPr="00D52A68">
        <w:rPr>
          <w:rFonts w:ascii="Book Antiqua" w:eastAsia="Times New Roman" w:hAnsi="Book Antiqua" w:cs="Times New Roman"/>
          <w:sz w:val="24"/>
          <w:szCs w:val="24"/>
          <w:lang w:eastAsia="tr-TR"/>
        </w:rPr>
        <w:t xml:space="preserve">subjects </w:t>
      </w:r>
      <w:r w:rsidR="00D25B28" w:rsidRPr="00D52A68">
        <w:rPr>
          <w:rFonts w:ascii="Book Antiqua" w:eastAsia="Times New Roman" w:hAnsi="Book Antiqua" w:cs="Times New Roman"/>
          <w:sz w:val="24"/>
          <w:szCs w:val="24"/>
          <w:lang w:eastAsia="tr-TR"/>
        </w:rPr>
        <w:t xml:space="preserve">(Table 1). In </w:t>
      </w:r>
      <w:r w:rsidR="00C1266D" w:rsidRPr="00D52A68">
        <w:rPr>
          <w:rFonts w:ascii="Book Antiqua" w:eastAsia="Times New Roman" w:hAnsi="Book Antiqua" w:cs="Times New Roman"/>
          <w:sz w:val="24"/>
          <w:szCs w:val="24"/>
          <w:lang w:eastAsia="tr-TR"/>
        </w:rPr>
        <w:t xml:space="preserve">Diabetes Prevention Program </w:t>
      </w:r>
      <w:r w:rsidR="009211A5" w:rsidRPr="00D52A68">
        <w:rPr>
          <w:rFonts w:ascii="Book Antiqua" w:eastAsia="Times New Roman" w:hAnsi="Book Antiqua" w:cs="Times New Roman"/>
          <w:sz w:val="24"/>
          <w:szCs w:val="24"/>
          <w:lang w:eastAsia="tr-TR"/>
        </w:rPr>
        <w:t xml:space="preserve">and </w:t>
      </w:r>
      <w:r w:rsidR="00D25B28" w:rsidRPr="00D52A68">
        <w:rPr>
          <w:rFonts w:ascii="Book Antiqua" w:eastAsia="Times New Roman" w:hAnsi="Book Antiqua" w:cs="Times New Roman"/>
          <w:sz w:val="24"/>
          <w:szCs w:val="24"/>
          <w:lang w:eastAsia="tr-TR"/>
        </w:rPr>
        <w:t xml:space="preserve">Indian </w:t>
      </w:r>
      <w:r w:rsidR="009211A5" w:rsidRPr="00D52A68">
        <w:rPr>
          <w:rFonts w:ascii="Book Antiqua" w:eastAsia="Times New Roman" w:hAnsi="Book Antiqua" w:cs="Times New Roman"/>
          <w:sz w:val="24"/>
          <w:szCs w:val="24"/>
          <w:lang w:eastAsia="tr-TR"/>
        </w:rPr>
        <w:t>Diabetes Prevention Program</w:t>
      </w:r>
      <w:r w:rsidR="00D25B28" w:rsidRPr="00D52A68">
        <w:rPr>
          <w:rFonts w:ascii="Book Antiqua" w:eastAsia="Times New Roman" w:hAnsi="Book Antiqua" w:cs="Times New Roman"/>
          <w:sz w:val="24"/>
          <w:szCs w:val="24"/>
          <w:lang w:eastAsia="tr-TR"/>
        </w:rPr>
        <w:t xml:space="preserve">, metformin </w:t>
      </w:r>
      <w:r w:rsidR="004010CC" w:rsidRPr="00D52A68">
        <w:rPr>
          <w:rFonts w:ascii="Book Antiqua" w:eastAsia="Times New Roman" w:hAnsi="Book Antiqua" w:cs="Times New Roman"/>
          <w:sz w:val="24"/>
          <w:szCs w:val="24"/>
          <w:lang w:eastAsia="tr-TR"/>
        </w:rPr>
        <w:t>slowed down the progression of</w:t>
      </w:r>
      <w:r w:rsidR="00D25B28" w:rsidRPr="00D52A68">
        <w:rPr>
          <w:rFonts w:ascii="Book Antiqua" w:eastAsia="Times New Roman" w:hAnsi="Book Antiqua" w:cs="Times New Roman"/>
          <w:sz w:val="24"/>
          <w:szCs w:val="24"/>
          <w:lang w:eastAsia="tr-TR"/>
        </w:rPr>
        <w:t xml:space="preserve"> </w:t>
      </w:r>
      <w:r w:rsidR="0088097B" w:rsidRPr="00D52A68">
        <w:rPr>
          <w:rFonts w:ascii="Book Antiqua" w:eastAsia="Times New Roman" w:hAnsi="Book Antiqua" w:cs="Times New Roman"/>
          <w:sz w:val="24"/>
          <w:szCs w:val="24"/>
          <w:lang w:eastAsia="tr-TR"/>
        </w:rPr>
        <w:t>impared GT</w:t>
      </w:r>
      <w:r w:rsidR="00D25B28" w:rsidRPr="00D52A68">
        <w:rPr>
          <w:rFonts w:ascii="Book Antiqua" w:eastAsia="Times New Roman" w:hAnsi="Book Antiqua" w:cs="Times New Roman"/>
          <w:sz w:val="24"/>
          <w:szCs w:val="24"/>
          <w:lang w:eastAsia="tr-TR"/>
        </w:rPr>
        <w:t xml:space="preserve"> to </w:t>
      </w:r>
      <w:r w:rsidR="00F3591B" w:rsidRPr="00D52A68">
        <w:rPr>
          <w:rFonts w:ascii="Book Antiqua" w:eastAsia="Times New Roman" w:hAnsi="Book Antiqua" w:cs="Times New Roman"/>
          <w:sz w:val="24"/>
          <w:szCs w:val="24"/>
          <w:lang w:eastAsia="tr-TR"/>
        </w:rPr>
        <w:t>Type</w:t>
      </w:r>
      <w:r w:rsidR="00A70314" w:rsidRPr="00D52A68">
        <w:rPr>
          <w:rFonts w:ascii="Book Antiqua" w:eastAsia="Times New Roman" w:hAnsi="Book Antiqua" w:cs="Times New Roman"/>
          <w:sz w:val="24"/>
          <w:szCs w:val="24"/>
          <w:lang w:eastAsia="tr-TR"/>
        </w:rPr>
        <w:t xml:space="preserve"> 2 DM</w:t>
      </w:r>
      <w:r w:rsidR="00D25B28" w:rsidRPr="00D52A68">
        <w:rPr>
          <w:rFonts w:ascii="Book Antiqua" w:eastAsia="Times New Roman" w:hAnsi="Book Antiqua" w:cs="Times New Roman"/>
          <w:sz w:val="24"/>
          <w:szCs w:val="24"/>
          <w:lang w:eastAsia="tr-TR"/>
        </w:rPr>
        <w:t xml:space="preserve">, </w:t>
      </w:r>
      <w:r w:rsidR="00C1266D" w:rsidRPr="00D52A68">
        <w:rPr>
          <w:rFonts w:ascii="Book Antiqua" w:eastAsia="Times New Roman" w:hAnsi="Book Antiqua" w:cs="Times New Roman"/>
          <w:sz w:val="24"/>
          <w:szCs w:val="24"/>
          <w:lang w:eastAsia="tr-TR"/>
        </w:rPr>
        <w:t xml:space="preserve">and </w:t>
      </w:r>
      <w:r w:rsidR="00D25B28" w:rsidRPr="00D52A68">
        <w:rPr>
          <w:rFonts w:ascii="Book Antiqua" w:eastAsia="Times New Roman" w:hAnsi="Book Antiqua" w:cs="Times New Roman"/>
          <w:sz w:val="24"/>
          <w:szCs w:val="24"/>
          <w:lang w:eastAsia="tr-TR"/>
        </w:rPr>
        <w:t xml:space="preserve">eventually ADA Consensus Conference Statement </w:t>
      </w:r>
      <w:r w:rsidR="00F3591B" w:rsidRPr="00D52A68">
        <w:rPr>
          <w:rFonts w:ascii="Book Antiqua" w:eastAsia="Times New Roman" w:hAnsi="Book Antiqua" w:cs="Times New Roman"/>
          <w:sz w:val="24"/>
          <w:szCs w:val="24"/>
          <w:lang w:eastAsia="tr-TR"/>
        </w:rPr>
        <w:t>proposed</w:t>
      </w:r>
      <w:r w:rsidR="00D25B28" w:rsidRPr="00D52A68">
        <w:rPr>
          <w:rFonts w:ascii="Book Antiqua" w:eastAsia="Times New Roman" w:hAnsi="Book Antiqua" w:cs="Times New Roman"/>
          <w:sz w:val="24"/>
          <w:szCs w:val="24"/>
          <w:lang w:eastAsia="tr-TR"/>
        </w:rPr>
        <w:t xml:space="preserve"> metformin </w:t>
      </w:r>
      <w:r w:rsidR="00F3591B" w:rsidRPr="00D52A68">
        <w:rPr>
          <w:rFonts w:ascii="Book Antiqua" w:eastAsia="Times New Roman" w:hAnsi="Book Antiqua" w:cs="Times New Roman"/>
          <w:sz w:val="24"/>
          <w:szCs w:val="24"/>
          <w:lang w:eastAsia="tr-TR"/>
        </w:rPr>
        <w:t>usage in</w:t>
      </w:r>
      <w:r w:rsidR="00D25B28" w:rsidRPr="00D52A68">
        <w:rPr>
          <w:rFonts w:ascii="Book Antiqua" w:eastAsia="Times New Roman" w:hAnsi="Book Antiqua" w:cs="Times New Roman"/>
          <w:sz w:val="24"/>
          <w:szCs w:val="24"/>
          <w:lang w:eastAsia="tr-TR"/>
        </w:rPr>
        <w:t xml:space="preserve"> high-risk </w:t>
      </w:r>
      <w:r w:rsidR="0088097B" w:rsidRPr="00D52A68">
        <w:rPr>
          <w:rFonts w:ascii="Book Antiqua" w:eastAsia="Times New Roman" w:hAnsi="Book Antiqua" w:cs="Times New Roman"/>
          <w:sz w:val="24"/>
          <w:szCs w:val="24"/>
          <w:lang w:eastAsia="tr-TR"/>
        </w:rPr>
        <w:t>impared GT</w:t>
      </w:r>
      <w:r w:rsidR="00D25B28" w:rsidRPr="00D52A68">
        <w:rPr>
          <w:rFonts w:ascii="Book Antiqua" w:eastAsia="Times New Roman" w:hAnsi="Book Antiqua" w:cs="Times New Roman"/>
          <w:sz w:val="24"/>
          <w:szCs w:val="24"/>
          <w:lang w:eastAsia="tr-TR"/>
        </w:rPr>
        <w:t xml:space="preserve"> individuals. However, </w:t>
      </w:r>
      <w:r w:rsidR="00C1266D" w:rsidRPr="00D52A68">
        <w:rPr>
          <w:rFonts w:ascii="Book Antiqua" w:eastAsia="Times New Roman" w:hAnsi="Book Antiqua" w:cs="Times New Roman"/>
          <w:sz w:val="24"/>
          <w:szCs w:val="24"/>
          <w:lang w:eastAsia="tr-TR"/>
        </w:rPr>
        <w:t xml:space="preserve">the efficacy of </w:t>
      </w:r>
      <w:r w:rsidR="00D25B28" w:rsidRPr="00D52A68">
        <w:rPr>
          <w:rFonts w:ascii="Book Antiqua" w:eastAsia="Times New Roman" w:hAnsi="Book Antiqua" w:cs="Times New Roman"/>
          <w:sz w:val="24"/>
          <w:szCs w:val="24"/>
          <w:lang w:eastAsia="tr-TR"/>
        </w:rPr>
        <w:t>pioglitazone and rosiglitazone</w:t>
      </w:r>
      <w:r w:rsidR="0057522E" w:rsidRPr="00D52A68">
        <w:rPr>
          <w:rFonts w:ascii="Book Antiqua" w:eastAsia="Times New Roman" w:hAnsi="Book Antiqua" w:cs="Times New Roman"/>
          <w:sz w:val="24"/>
          <w:szCs w:val="24"/>
          <w:lang w:eastAsia="tr-TR"/>
        </w:rPr>
        <w:t xml:space="preserve"> efficacy</w:t>
      </w:r>
      <w:r w:rsidR="00D25B28" w:rsidRPr="00D52A68">
        <w:rPr>
          <w:rFonts w:ascii="Book Antiqua" w:eastAsia="Times New Roman" w:hAnsi="Book Antiqua" w:cs="Times New Roman"/>
          <w:sz w:val="24"/>
          <w:szCs w:val="24"/>
          <w:lang w:eastAsia="tr-TR"/>
        </w:rPr>
        <w:t xml:space="preserve"> in preventing </w:t>
      </w:r>
      <w:r w:rsidR="0088097B" w:rsidRPr="00D52A68">
        <w:rPr>
          <w:rFonts w:ascii="Book Antiqua" w:eastAsia="Times New Roman" w:hAnsi="Book Antiqua" w:cs="Times New Roman"/>
          <w:sz w:val="24"/>
          <w:szCs w:val="24"/>
          <w:lang w:eastAsia="tr-TR"/>
        </w:rPr>
        <w:t>impared GT</w:t>
      </w:r>
      <w:r w:rsidR="00D25B28" w:rsidRPr="00D52A68">
        <w:rPr>
          <w:rFonts w:ascii="Book Antiqua" w:eastAsia="Times New Roman" w:hAnsi="Book Antiqua" w:cs="Times New Roman"/>
          <w:sz w:val="24"/>
          <w:szCs w:val="24"/>
          <w:lang w:eastAsia="tr-TR"/>
        </w:rPr>
        <w:t xml:space="preserve"> </w:t>
      </w:r>
      <w:r w:rsidR="0057522E" w:rsidRPr="00D52A68">
        <w:rPr>
          <w:rFonts w:ascii="Book Antiqua" w:eastAsia="Times New Roman" w:hAnsi="Book Antiqua" w:cs="Times New Roman"/>
          <w:sz w:val="24"/>
          <w:szCs w:val="24"/>
          <w:lang w:eastAsia="tr-TR"/>
        </w:rPr>
        <w:t>progression</w:t>
      </w:r>
      <w:r w:rsidR="00D25B28" w:rsidRPr="00D52A68">
        <w:rPr>
          <w:rFonts w:ascii="Book Antiqua" w:eastAsia="Times New Roman" w:hAnsi="Book Antiqua" w:cs="Times New Roman"/>
          <w:sz w:val="24"/>
          <w:szCs w:val="24"/>
          <w:lang w:eastAsia="tr-TR"/>
        </w:rPr>
        <w:t xml:space="preserve"> to </w:t>
      </w:r>
      <w:r w:rsidR="003B6752" w:rsidRPr="00D52A68">
        <w:rPr>
          <w:rFonts w:ascii="Book Antiqua" w:eastAsia="Times New Roman" w:hAnsi="Book Antiqua" w:cs="Times New Roman"/>
          <w:sz w:val="24"/>
          <w:szCs w:val="24"/>
          <w:lang w:eastAsia="tr-TR"/>
        </w:rPr>
        <w:t>T</w:t>
      </w:r>
      <w:r w:rsidR="00A70314" w:rsidRPr="00D52A68">
        <w:rPr>
          <w:rFonts w:ascii="Book Antiqua" w:eastAsia="Times New Roman" w:hAnsi="Book Antiqua" w:cs="Times New Roman"/>
          <w:sz w:val="24"/>
          <w:szCs w:val="24"/>
          <w:lang w:eastAsia="tr-TR"/>
        </w:rPr>
        <w:t>ype 2 DM</w:t>
      </w:r>
      <w:r w:rsidR="00D25B28" w:rsidRPr="00D52A68">
        <w:rPr>
          <w:rFonts w:ascii="Book Antiqua" w:eastAsia="Times New Roman" w:hAnsi="Book Antiqua" w:cs="Times New Roman"/>
          <w:sz w:val="24"/>
          <w:szCs w:val="24"/>
          <w:lang w:eastAsia="tr-TR"/>
        </w:rPr>
        <w:t xml:space="preserve"> nearly doubles metformin’s efficacy (31% </w:t>
      </w:r>
      <w:r w:rsidR="00C94B88" w:rsidRPr="00D52A68">
        <w:rPr>
          <w:rFonts w:ascii="Book Antiqua" w:eastAsia="Times New Roman" w:hAnsi="Book Antiqua" w:cs="Times New Roman"/>
          <w:i/>
          <w:iCs/>
          <w:sz w:val="24"/>
          <w:szCs w:val="24"/>
          <w:lang w:eastAsia="tr-TR"/>
        </w:rPr>
        <w:t>vs</w:t>
      </w:r>
      <w:r w:rsidR="00D25B28" w:rsidRPr="00D52A68">
        <w:rPr>
          <w:rFonts w:ascii="Book Antiqua" w:eastAsia="Times New Roman" w:hAnsi="Book Antiqua" w:cs="Times New Roman"/>
          <w:sz w:val="24"/>
          <w:szCs w:val="24"/>
          <w:lang w:eastAsia="tr-TR"/>
        </w:rPr>
        <w:t xml:space="preserve"> 72% and 62%, respectively). </w:t>
      </w:r>
      <w:r w:rsidR="004A39FA">
        <w:rPr>
          <w:rFonts w:ascii="Book Antiqua" w:hAnsi="Book Antiqua" w:hint="eastAsia"/>
        </w:rPr>
        <w:t>Rosiglitazone</w:t>
      </w:r>
      <w:r w:rsidR="00D25B28" w:rsidRPr="00D52A68">
        <w:rPr>
          <w:rFonts w:ascii="Book Antiqua" w:eastAsia="Times New Roman" w:hAnsi="Book Antiqua" w:cs="Times New Roman"/>
          <w:sz w:val="24"/>
          <w:szCs w:val="24"/>
          <w:lang w:eastAsia="tr-TR"/>
        </w:rPr>
        <w:t xml:space="preserve"> (</w:t>
      </w:r>
      <w:r w:rsidR="0057522E" w:rsidRPr="00D52A68">
        <w:rPr>
          <w:rFonts w:ascii="Book Antiqua" w:eastAsia="Times New Roman" w:hAnsi="Book Antiqua" w:cs="Times New Roman"/>
          <w:sz w:val="24"/>
          <w:szCs w:val="24"/>
          <w:lang w:eastAsia="tr-TR"/>
        </w:rPr>
        <w:t>low dose</w:t>
      </w:r>
      <w:r w:rsidR="00C94B88" w:rsidRPr="00D52A68">
        <w:rPr>
          <w:rFonts w:ascii="Book Antiqua" w:hAnsi="Book Antiqua" w:cs="Times New Roman"/>
          <w:sz w:val="24"/>
          <w:szCs w:val="24"/>
          <w:lang w:eastAsia="zh-CN"/>
        </w:rPr>
        <w:t xml:space="preserve"> </w:t>
      </w:r>
      <w:r w:rsidR="0057522E" w:rsidRPr="00D52A68">
        <w:rPr>
          <w:rFonts w:ascii="Book Antiqua" w:eastAsia="Times New Roman" w:hAnsi="Book Antiqua" w:cs="Times New Roman"/>
          <w:sz w:val="24"/>
          <w:szCs w:val="24"/>
          <w:lang w:eastAsia="tr-TR"/>
        </w:rPr>
        <w:t>=</w:t>
      </w:r>
      <w:r w:rsidR="00C94B88" w:rsidRPr="00D52A68">
        <w:rPr>
          <w:rFonts w:ascii="Book Antiqua" w:hAnsi="Book Antiqua" w:cs="Times New Roman"/>
          <w:sz w:val="24"/>
          <w:szCs w:val="24"/>
          <w:lang w:eastAsia="zh-CN"/>
        </w:rPr>
        <w:t xml:space="preserve"> </w:t>
      </w:r>
      <w:r w:rsidR="0057522E" w:rsidRPr="00D52A68">
        <w:rPr>
          <w:rFonts w:ascii="Book Antiqua" w:eastAsia="Times New Roman" w:hAnsi="Book Antiqua" w:cs="Times New Roman"/>
          <w:sz w:val="24"/>
          <w:szCs w:val="24"/>
          <w:lang w:eastAsia="tr-TR"/>
        </w:rPr>
        <w:t>2 mg/</w:t>
      </w:r>
      <w:r w:rsidR="00D25B28" w:rsidRPr="00D52A68">
        <w:rPr>
          <w:rFonts w:ascii="Book Antiqua" w:eastAsia="Times New Roman" w:hAnsi="Book Antiqua" w:cs="Times New Roman"/>
          <w:sz w:val="24"/>
          <w:szCs w:val="24"/>
          <w:lang w:eastAsia="tr-TR"/>
        </w:rPr>
        <w:t xml:space="preserve">d) </w:t>
      </w:r>
      <w:r w:rsidR="0057522E" w:rsidRPr="00D52A68">
        <w:rPr>
          <w:rFonts w:ascii="Book Antiqua" w:eastAsia="Times New Roman" w:hAnsi="Book Antiqua" w:cs="Times New Roman"/>
          <w:sz w:val="24"/>
          <w:szCs w:val="24"/>
          <w:lang w:eastAsia="tr-TR"/>
        </w:rPr>
        <w:t>together with</w:t>
      </w:r>
      <w:r w:rsidR="00D25B28" w:rsidRPr="00D52A68">
        <w:rPr>
          <w:rFonts w:ascii="Book Antiqua" w:eastAsia="Times New Roman" w:hAnsi="Book Antiqua" w:cs="Times New Roman"/>
          <w:sz w:val="24"/>
          <w:szCs w:val="24"/>
          <w:lang w:eastAsia="tr-TR"/>
        </w:rPr>
        <w:t xml:space="preserve"> metformin (850 mg/d</w:t>
      </w:r>
      <w:r w:rsidR="00C1266D" w:rsidRPr="00D52A68">
        <w:rPr>
          <w:rFonts w:ascii="Book Antiqua" w:eastAsia="Times New Roman" w:hAnsi="Book Antiqua" w:cs="Times New Roman"/>
          <w:sz w:val="24"/>
          <w:szCs w:val="24"/>
          <w:lang w:eastAsia="tr-TR"/>
        </w:rPr>
        <w:t>) was proven to</w:t>
      </w:r>
      <w:r w:rsidR="00D25B28" w:rsidRPr="00D52A68">
        <w:rPr>
          <w:rFonts w:ascii="Book Antiqua" w:eastAsia="Times New Roman" w:hAnsi="Book Antiqua" w:cs="Times New Roman"/>
          <w:sz w:val="24"/>
          <w:szCs w:val="24"/>
          <w:lang w:eastAsia="tr-TR"/>
        </w:rPr>
        <w:t xml:space="preserve"> </w:t>
      </w:r>
      <w:r w:rsidR="00C1266D" w:rsidRPr="00D52A68">
        <w:rPr>
          <w:rFonts w:ascii="Book Antiqua" w:eastAsia="Times New Roman" w:hAnsi="Book Antiqua" w:cs="Times New Roman"/>
          <w:sz w:val="24"/>
          <w:szCs w:val="24"/>
          <w:lang w:eastAsia="tr-TR"/>
        </w:rPr>
        <w:t>slow</w:t>
      </w:r>
      <w:r w:rsidR="0057522E" w:rsidRPr="00D52A68">
        <w:rPr>
          <w:rFonts w:ascii="Book Antiqua" w:eastAsia="Times New Roman" w:hAnsi="Book Antiqua" w:cs="Times New Roman"/>
          <w:sz w:val="24"/>
          <w:szCs w:val="24"/>
          <w:lang w:eastAsia="tr-TR"/>
        </w:rPr>
        <w:t xml:space="preserve"> down</w:t>
      </w:r>
      <w:r w:rsidR="00D25B28" w:rsidRPr="00D52A68">
        <w:rPr>
          <w:rFonts w:ascii="Book Antiqua" w:eastAsia="Times New Roman" w:hAnsi="Book Antiqua" w:cs="Times New Roman"/>
          <w:sz w:val="24"/>
          <w:szCs w:val="24"/>
          <w:lang w:eastAsia="tr-TR"/>
        </w:rPr>
        <w:t xml:space="preserve"> </w:t>
      </w:r>
      <w:r w:rsidR="0088097B" w:rsidRPr="00D52A68">
        <w:rPr>
          <w:rFonts w:ascii="Book Antiqua" w:eastAsia="Times New Roman" w:hAnsi="Book Antiqua" w:cs="Times New Roman"/>
          <w:sz w:val="24"/>
          <w:szCs w:val="24"/>
          <w:lang w:eastAsia="tr-TR"/>
        </w:rPr>
        <w:t>impared GT</w:t>
      </w:r>
      <w:r w:rsidR="00D25B28" w:rsidRPr="00D52A68">
        <w:rPr>
          <w:rFonts w:ascii="Book Antiqua" w:eastAsia="Times New Roman" w:hAnsi="Book Antiqua" w:cs="Times New Roman"/>
          <w:sz w:val="24"/>
          <w:szCs w:val="24"/>
          <w:lang w:eastAsia="tr-TR"/>
        </w:rPr>
        <w:t xml:space="preserve"> </w:t>
      </w:r>
      <w:r w:rsidR="0057522E" w:rsidRPr="00D52A68">
        <w:rPr>
          <w:rFonts w:ascii="Book Antiqua" w:eastAsia="Times New Roman" w:hAnsi="Book Antiqua" w:cs="Times New Roman"/>
          <w:sz w:val="24"/>
          <w:szCs w:val="24"/>
          <w:lang w:eastAsia="tr-TR"/>
        </w:rPr>
        <w:t>progression</w:t>
      </w:r>
      <w:r w:rsidR="00D25B28" w:rsidRPr="00D52A68">
        <w:rPr>
          <w:rFonts w:ascii="Book Antiqua" w:eastAsia="Times New Roman" w:hAnsi="Book Antiqua" w:cs="Times New Roman"/>
          <w:sz w:val="24"/>
          <w:szCs w:val="24"/>
          <w:lang w:eastAsia="tr-TR"/>
        </w:rPr>
        <w:t xml:space="preserve"> to </w:t>
      </w:r>
      <w:r w:rsidR="00A70314" w:rsidRPr="00D52A68">
        <w:rPr>
          <w:rFonts w:ascii="Book Antiqua" w:eastAsia="Times New Roman" w:hAnsi="Book Antiqua" w:cs="Times New Roman"/>
          <w:sz w:val="24"/>
          <w:szCs w:val="24"/>
          <w:lang w:eastAsia="tr-TR"/>
        </w:rPr>
        <w:t>Type 2 DM</w:t>
      </w:r>
      <w:r w:rsidR="00C1266D" w:rsidRPr="00D52A68">
        <w:rPr>
          <w:rFonts w:ascii="Book Antiqua" w:eastAsia="Times New Roman" w:hAnsi="Book Antiqua" w:cs="Times New Roman"/>
          <w:sz w:val="24"/>
          <w:szCs w:val="24"/>
          <w:lang w:eastAsia="tr-TR"/>
        </w:rPr>
        <w:t xml:space="preserve"> as well as being </w:t>
      </w:r>
      <w:r w:rsidR="0057522E" w:rsidRPr="00D52A68">
        <w:rPr>
          <w:rFonts w:ascii="Book Antiqua" w:eastAsia="Times New Roman" w:hAnsi="Book Antiqua" w:cs="Times New Roman"/>
          <w:sz w:val="24"/>
          <w:szCs w:val="24"/>
          <w:lang w:eastAsia="tr-TR"/>
        </w:rPr>
        <w:t>more tolerable</w:t>
      </w:r>
      <w:r w:rsidR="00D25B28" w:rsidRPr="00D52A68">
        <w:rPr>
          <w:rFonts w:ascii="Book Antiqua" w:eastAsia="Times New Roman" w:hAnsi="Book Antiqua" w:cs="Times New Roman"/>
          <w:sz w:val="24"/>
          <w:szCs w:val="24"/>
          <w:lang w:eastAsia="tr-TR"/>
        </w:rPr>
        <w:t>.</w:t>
      </w:r>
    </w:p>
    <w:p w:rsidR="00F72708" w:rsidRPr="00D52A68" w:rsidRDefault="00F72708" w:rsidP="0052636C">
      <w:pPr>
        <w:spacing w:after="0" w:line="360" w:lineRule="auto"/>
        <w:jc w:val="both"/>
        <w:rPr>
          <w:rFonts w:ascii="Book Antiqua" w:hAnsi="Book Antiqua" w:cs="Times New Roman"/>
          <w:i/>
          <w:sz w:val="24"/>
          <w:szCs w:val="24"/>
          <w:lang w:eastAsia="zh-CN"/>
        </w:rPr>
      </w:pPr>
    </w:p>
    <w:p w:rsidR="00C94B88" w:rsidRPr="00D52A68" w:rsidRDefault="00C94B88" w:rsidP="0052636C">
      <w:pPr>
        <w:spacing w:after="0" w:line="360" w:lineRule="auto"/>
        <w:jc w:val="both"/>
        <w:rPr>
          <w:rFonts w:ascii="Book Antiqua" w:hAnsi="Book Antiqua" w:cs="Times New Roman"/>
          <w:sz w:val="24"/>
          <w:szCs w:val="24"/>
          <w:lang w:eastAsia="zh-CN"/>
        </w:rPr>
      </w:pPr>
      <w:r w:rsidRPr="00D52A68">
        <w:rPr>
          <w:rFonts w:ascii="Book Antiqua" w:eastAsia="Times New Roman" w:hAnsi="Book Antiqua" w:cs="Times New Roman"/>
          <w:sz w:val="24"/>
          <w:szCs w:val="24"/>
          <w:lang w:eastAsia="tr-TR"/>
        </w:rPr>
        <w:t>Kanat</w:t>
      </w:r>
      <w:r w:rsidRPr="00D52A68">
        <w:rPr>
          <w:rFonts w:ascii="Book Antiqua" w:hAnsi="Book Antiqua" w:cs="Times New Roman"/>
          <w:sz w:val="24"/>
          <w:szCs w:val="24"/>
          <w:lang w:eastAsia="zh-CN"/>
        </w:rPr>
        <w:t xml:space="preserve"> M</w:t>
      </w:r>
      <w:r w:rsidRPr="00D52A68">
        <w:rPr>
          <w:rFonts w:ascii="Book Antiqua" w:eastAsia="Times New Roman" w:hAnsi="Book Antiqua" w:cs="Times New Roman"/>
          <w:sz w:val="24"/>
          <w:szCs w:val="24"/>
          <w:lang w:eastAsia="tr-TR"/>
        </w:rPr>
        <w:t>, DeFronzo</w:t>
      </w:r>
      <w:r w:rsidRPr="00D52A68">
        <w:rPr>
          <w:rFonts w:ascii="Book Antiqua" w:hAnsi="Book Antiqua" w:cs="Times New Roman"/>
          <w:sz w:val="24"/>
          <w:szCs w:val="24"/>
          <w:lang w:eastAsia="zh-CN"/>
        </w:rPr>
        <w:t xml:space="preserve"> RA</w:t>
      </w:r>
      <w:r w:rsidRPr="00D52A68">
        <w:rPr>
          <w:rFonts w:ascii="Book Antiqua" w:eastAsia="Times New Roman" w:hAnsi="Book Antiqua" w:cs="Times New Roman"/>
          <w:sz w:val="24"/>
          <w:szCs w:val="24"/>
          <w:lang w:eastAsia="tr-TR"/>
        </w:rPr>
        <w:t>, Abdul-Ghani</w:t>
      </w:r>
      <w:r w:rsidRPr="00D52A68">
        <w:rPr>
          <w:rFonts w:ascii="Book Antiqua" w:hAnsi="Book Antiqua" w:cs="Times New Roman"/>
          <w:sz w:val="24"/>
          <w:szCs w:val="24"/>
          <w:lang w:eastAsia="zh-CN"/>
        </w:rPr>
        <w:t xml:space="preserve"> MA.</w:t>
      </w:r>
      <w:r w:rsidRPr="00D52A68">
        <w:rPr>
          <w:rFonts w:ascii="Book Antiqua" w:eastAsia="Times New Roman" w:hAnsi="Book Antiqua" w:cs="Times New Roman"/>
          <w:sz w:val="24"/>
          <w:szCs w:val="24"/>
          <w:lang w:eastAsia="tr-TR"/>
        </w:rPr>
        <w:t xml:space="preserve"> Treatment of prediabetes</w:t>
      </w:r>
      <w:r w:rsidRPr="00D52A68">
        <w:rPr>
          <w:rFonts w:ascii="Book Antiqua" w:hAnsi="Book Antiqua" w:cs="Times New Roman"/>
          <w:sz w:val="24"/>
          <w:szCs w:val="24"/>
          <w:lang w:eastAsia="zh-CN"/>
        </w:rPr>
        <w:t xml:space="preserve">. </w:t>
      </w:r>
      <w:r w:rsidRPr="00D52A68">
        <w:rPr>
          <w:rFonts w:ascii="Book Antiqua" w:hAnsi="Book Antiqua"/>
          <w:i/>
          <w:iCs/>
          <w:sz w:val="24"/>
          <w:szCs w:val="24"/>
        </w:rPr>
        <w:t>World J Diabetes</w:t>
      </w:r>
      <w:r w:rsidRPr="00D52A68">
        <w:rPr>
          <w:rFonts w:ascii="Book Antiqua" w:hAnsi="Book Antiqua"/>
          <w:i/>
          <w:iCs/>
          <w:sz w:val="24"/>
          <w:szCs w:val="24"/>
          <w:lang w:eastAsia="zh-CN"/>
        </w:rPr>
        <w:t xml:space="preserve"> </w:t>
      </w:r>
      <w:r w:rsidRPr="00D52A68">
        <w:rPr>
          <w:rFonts w:ascii="Book Antiqua" w:hAnsi="Book Antiqua"/>
          <w:iCs/>
          <w:sz w:val="24"/>
          <w:szCs w:val="24"/>
          <w:lang w:eastAsia="zh-CN"/>
        </w:rPr>
        <w:t>2015; In press</w:t>
      </w:r>
    </w:p>
    <w:p w:rsidR="00C94B88" w:rsidRPr="00D52A68" w:rsidRDefault="00C94B88" w:rsidP="0052636C">
      <w:pPr>
        <w:spacing w:after="0" w:line="360" w:lineRule="auto"/>
        <w:jc w:val="both"/>
        <w:rPr>
          <w:rFonts w:ascii="Book Antiqua" w:eastAsia="Times New Roman" w:hAnsi="Book Antiqua" w:cs="Times New Roman"/>
          <w:b/>
          <w:sz w:val="24"/>
          <w:szCs w:val="24"/>
          <w:lang w:eastAsia="tr-TR"/>
        </w:rPr>
      </w:pPr>
      <w:r w:rsidRPr="00D52A68">
        <w:rPr>
          <w:rFonts w:ascii="Book Antiqua" w:eastAsia="Times New Roman" w:hAnsi="Book Antiqua" w:cs="Times New Roman"/>
          <w:b/>
          <w:sz w:val="24"/>
          <w:szCs w:val="24"/>
          <w:lang w:eastAsia="tr-TR"/>
        </w:rPr>
        <w:br w:type="page"/>
      </w:r>
    </w:p>
    <w:p w:rsidR="00C72995" w:rsidRPr="00D52A68" w:rsidRDefault="00C72995" w:rsidP="0052636C">
      <w:pPr>
        <w:spacing w:after="0" w:line="360" w:lineRule="auto"/>
        <w:jc w:val="both"/>
        <w:rPr>
          <w:rFonts w:ascii="Book Antiqua" w:eastAsia="Times New Roman" w:hAnsi="Book Antiqua" w:cs="Times New Roman"/>
          <w:b/>
          <w:sz w:val="24"/>
          <w:szCs w:val="24"/>
          <w:lang w:eastAsia="tr-TR"/>
        </w:rPr>
      </w:pPr>
      <w:r w:rsidRPr="00D52A68">
        <w:rPr>
          <w:rFonts w:ascii="Book Antiqua" w:eastAsia="Times New Roman" w:hAnsi="Book Antiqua" w:cs="Times New Roman"/>
          <w:b/>
          <w:sz w:val="24"/>
          <w:szCs w:val="24"/>
          <w:lang w:eastAsia="tr-TR"/>
        </w:rPr>
        <w:lastRenderedPageBreak/>
        <w:t>INTRODUCTION</w:t>
      </w:r>
    </w:p>
    <w:p w:rsidR="00B64A30" w:rsidRPr="00D52A68" w:rsidRDefault="00C72995" w:rsidP="0052636C">
      <w:pPr>
        <w:spacing w:after="0" w:line="360" w:lineRule="auto"/>
        <w:jc w:val="both"/>
        <w:rPr>
          <w:rFonts w:ascii="Book Antiqua" w:eastAsia="Times New Roman" w:hAnsi="Book Antiqua" w:cs="Times New Roman"/>
          <w:sz w:val="24"/>
          <w:szCs w:val="24"/>
          <w:lang w:eastAsia="tr-TR"/>
        </w:rPr>
      </w:pPr>
      <w:r w:rsidRPr="00D52A68">
        <w:rPr>
          <w:rFonts w:ascii="Book Antiqua" w:eastAsia="Times New Roman" w:hAnsi="Book Antiqua" w:cs="Times New Roman"/>
          <w:sz w:val="24"/>
          <w:szCs w:val="24"/>
          <w:lang w:eastAsia="tr-TR"/>
        </w:rPr>
        <w:t>Impaired glucose tolerance (</w:t>
      </w:r>
      <w:r w:rsidR="0088097B" w:rsidRPr="00D52A68">
        <w:rPr>
          <w:rFonts w:ascii="Book Antiqua" w:eastAsia="Times New Roman" w:hAnsi="Book Antiqua" w:cs="Times New Roman"/>
          <w:sz w:val="24"/>
          <w:szCs w:val="24"/>
          <w:lang w:eastAsia="tr-TR"/>
        </w:rPr>
        <w:t>impa</w:t>
      </w:r>
      <w:r w:rsidR="00C1266D" w:rsidRPr="00D52A68">
        <w:rPr>
          <w:rFonts w:ascii="Book Antiqua" w:eastAsia="Times New Roman" w:hAnsi="Book Antiqua" w:cs="Times New Roman"/>
          <w:sz w:val="24"/>
          <w:szCs w:val="24"/>
          <w:lang w:eastAsia="tr-TR"/>
        </w:rPr>
        <w:t>i</w:t>
      </w:r>
      <w:r w:rsidR="0088097B" w:rsidRPr="00D52A68">
        <w:rPr>
          <w:rFonts w:ascii="Book Antiqua" w:eastAsia="Times New Roman" w:hAnsi="Book Antiqua" w:cs="Times New Roman"/>
          <w:sz w:val="24"/>
          <w:szCs w:val="24"/>
          <w:lang w:eastAsia="tr-TR"/>
        </w:rPr>
        <w:t>red GT</w:t>
      </w:r>
      <w:r w:rsidRPr="00D52A68">
        <w:rPr>
          <w:rFonts w:ascii="Book Antiqua" w:eastAsia="Times New Roman" w:hAnsi="Book Antiqua" w:cs="Times New Roman"/>
          <w:sz w:val="24"/>
          <w:szCs w:val="24"/>
          <w:lang w:eastAsia="tr-TR"/>
        </w:rPr>
        <w:t>) (</w:t>
      </w:r>
      <w:r w:rsidR="004601C1" w:rsidRPr="00D52A68">
        <w:rPr>
          <w:rFonts w:ascii="Book Antiqua" w:eastAsia="Times New Roman" w:hAnsi="Book Antiqua" w:cs="Times New Roman"/>
          <w:sz w:val="24"/>
          <w:szCs w:val="24"/>
          <w:lang w:eastAsia="tr-TR"/>
        </w:rPr>
        <w:t>second hour plasma glucose</w:t>
      </w:r>
      <w:r w:rsidR="00662031" w:rsidRPr="00D52A68">
        <w:rPr>
          <w:rFonts w:ascii="Book Antiqua" w:eastAsia="Times New Roman" w:hAnsi="Book Antiqua" w:cs="Times New Roman"/>
          <w:sz w:val="24"/>
          <w:szCs w:val="24"/>
          <w:lang w:eastAsia="tr-TR"/>
        </w:rPr>
        <w:t xml:space="preserve"> </w:t>
      </w:r>
      <w:r w:rsidR="004601C1" w:rsidRPr="00D52A68">
        <w:rPr>
          <w:rFonts w:ascii="Book Antiqua" w:eastAsia="Times New Roman" w:hAnsi="Book Antiqua" w:cs="Times New Roman"/>
          <w:sz w:val="24"/>
          <w:szCs w:val="24"/>
          <w:lang w:eastAsia="tr-TR"/>
        </w:rPr>
        <w:t xml:space="preserve">level </w:t>
      </w:r>
      <w:r w:rsidRPr="00D52A68">
        <w:rPr>
          <w:rFonts w:ascii="Book Antiqua" w:eastAsia="Times New Roman" w:hAnsi="Book Antiqua" w:cs="Times New Roman"/>
          <w:sz w:val="24"/>
          <w:szCs w:val="24"/>
          <w:lang w:eastAsia="tr-TR"/>
        </w:rPr>
        <w:t>140-199 mg/d</w:t>
      </w:r>
      <w:r w:rsidR="00C94B88" w:rsidRPr="00D52A68">
        <w:rPr>
          <w:rFonts w:ascii="Book Antiqua" w:eastAsia="Times New Roman" w:hAnsi="Book Antiqua" w:cs="Times New Roman"/>
          <w:sz w:val="24"/>
          <w:szCs w:val="24"/>
          <w:lang w:eastAsia="tr-TR"/>
        </w:rPr>
        <w:t>L</w:t>
      </w:r>
      <w:r w:rsidRPr="00D52A68">
        <w:rPr>
          <w:rFonts w:ascii="Book Antiqua" w:eastAsia="Times New Roman" w:hAnsi="Book Antiqua" w:cs="Times New Roman"/>
          <w:sz w:val="24"/>
          <w:szCs w:val="24"/>
          <w:lang w:eastAsia="tr-TR"/>
        </w:rPr>
        <w:t xml:space="preserve">) was </w:t>
      </w:r>
      <w:r w:rsidR="004601C1" w:rsidRPr="00D52A68">
        <w:rPr>
          <w:rFonts w:ascii="Book Antiqua" w:eastAsia="Times New Roman" w:hAnsi="Book Antiqua" w:cs="Times New Roman"/>
          <w:sz w:val="24"/>
          <w:szCs w:val="24"/>
          <w:lang w:eastAsia="tr-TR"/>
        </w:rPr>
        <w:t>first described</w:t>
      </w:r>
      <w:r w:rsidRPr="00D52A68">
        <w:rPr>
          <w:rFonts w:ascii="Book Antiqua" w:eastAsia="Times New Roman" w:hAnsi="Book Antiqua" w:cs="Times New Roman"/>
          <w:sz w:val="24"/>
          <w:szCs w:val="24"/>
          <w:lang w:eastAsia="tr-TR"/>
        </w:rPr>
        <w:t xml:space="preserve"> </w:t>
      </w:r>
      <w:r w:rsidR="004601C1" w:rsidRPr="00D52A68">
        <w:rPr>
          <w:rFonts w:ascii="Book Antiqua" w:eastAsia="Times New Roman" w:hAnsi="Book Antiqua" w:cs="Times New Roman"/>
          <w:sz w:val="24"/>
          <w:szCs w:val="24"/>
          <w:lang w:eastAsia="tr-TR"/>
        </w:rPr>
        <w:t xml:space="preserve">in 1979 as </w:t>
      </w:r>
      <w:r w:rsidR="007C3437" w:rsidRPr="00D52A68">
        <w:rPr>
          <w:rFonts w:ascii="Book Antiqua" w:eastAsia="Times New Roman" w:hAnsi="Book Antiqua" w:cs="Times New Roman"/>
          <w:sz w:val="24"/>
          <w:szCs w:val="24"/>
          <w:lang w:eastAsia="tr-TR"/>
        </w:rPr>
        <w:t>“</w:t>
      </w:r>
      <w:r w:rsidRPr="00D52A68">
        <w:rPr>
          <w:rFonts w:ascii="Book Antiqua" w:eastAsia="Times New Roman" w:hAnsi="Book Antiqua" w:cs="Times New Roman"/>
          <w:sz w:val="24"/>
          <w:szCs w:val="24"/>
          <w:lang w:eastAsia="tr-TR"/>
        </w:rPr>
        <w:t>an intermediate stage in the transition from normal glucose tolerance (</w:t>
      </w:r>
      <w:r w:rsidR="0088097B" w:rsidRPr="00D52A68">
        <w:rPr>
          <w:rFonts w:ascii="Book Antiqua" w:eastAsia="Times New Roman" w:hAnsi="Book Antiqua" w:cs="Times New Roman"/>
          <w:sz w:val="24"/>
          <w:szCs w:val="24"/>
          <w:lang w:eastAsia="tr-TR"/>
        </w:rPr>
        <w:t>normal GT</w:t>
      </w:r>
      <w:r w:rsidRPr="00D52A68">
        <w:rPr>
          <w:rFonts w:ascii="Book Antiqua" w:eastAsia="Times New Roman" w:hAnsi="Book Antiqua" w:cs="Times New Roman"/>
          <w:sz w:val="24"/>
          <w:szCs w:val="24"/>
          <w:lang w:eastAsia="tr-TR"/>
        </w:rPr>
        <w:t>) to overt type 2 diabetes mellitus (</w:t>
      </w:r>
      <w:r w:rsidR="00A70314" w:rsidRPr="00D52A68">
        <w:rPr>
          <w:rFonts w:ascii="Book Antiqua" w:eastAsia="Times New Roman" w:hAnsi="Book Antiqua" w:cs="Times New Roman"/>
          <w:sz w:val="24"/>
          <w:szCs w:val="24"/>
          <w:lang w:eastAsia="tr-TR"/>
        </w:rPr>
        <w:t>Type 2 DM</w:t>
      </w:r>
      <w:r w:rsidRPr="00D52A68">
        <w:rPr>
          <w:rFonts w:ascii="Book Antiqua" w:eastAsia="Times New Roman" w:hAnsi="Book Antiqua" w:cs="Times New Roman"/>
          <w:sz w:val="24"/>
          <w:szCs w:val="24"/>
          <w:lang w:eastAsia="tr-TR"/>
        </w:rPr>
        <w:t>)</w:t>
      </w:r>
      <w:r w:rsidR="007C3437" w:rsidRPr="00D52A68">
        <w:rPr>
          <w:rFonts w:ascii="Book Antiqua" w:eastAsia="Times New Roman" w:hAnsi="Book Antiqua" w:cs="Times New Roman"/>
          <w:sz w:val="24"/>
          <w:szCs w:val="24"/>
          <w:lang w:eastAsia="tr-TR"/>
        </w:rPr>
        <w:t>”</w:t>
      </w:r>
      <w:r w:rsidR="00C94B88" w:rsidRPr="00D52A68">
        <w:rPr>
          <w:rFonts w:ascii="Book Antiqua" w:eastAsia="Times New Roman" w:hAnsi="Book Antiqua" w:cs="Times New Roman"/>
          <w:sz w:val="24"/>
          <w:szCs w:val="24"/>
          <w:lang w:eastAsia="tr-TR"/>
        </w:rPr>
        <w:fldChar w:fldCharType="begin"/>
      </w:r>
      <w:r w:rsidR="00C94B88" w:rsidRPr="00D52A68">
        <w:rPr>
          <w:rFonts w:ascii="Book Antiqua" w:eastAsia="Times New Roman" w:hAnsi="Book Antiqua" w:cs="Times New Roman"/>
          <w:sz w:val="24"/>
          <w:szCs w:val="24"/>
          <w:lang w:eastAsia="tr-TR"/>
        </w:rPr>
        <w:instrText xml:space="preserve"> ADDIN ZOTERO_ITEM CSL_CITATION {"citationID":"tgXV1prY","properties":{"formattedCitation":"{\\rtf \\super [1]\\nosupersub{}}","plainCitation":"[1]"},"citationItems":[{"id":5,"uris":["http://zotero.org/users/local/bZrSf1oA/items/N7IJPK8Z"],"uri":["http://zotero.org/users/local/bZrSf1oA/items/N7IJPK8Z"],"itemData":{"id":5,"type":"article-journal","title":"Classification and diagnosis of diabetes mellitus and other categories of glucose intolerance. National Diabetes Data Group","container-title":"Diabetes","page":"1039-1057","volume":"28","issue":"12","source":"NCBI PubMed","ISSN":"0012-1797","note":"PMID: 510803","journalAbbreviation":"Diabetes","language":"eng","issued":{"date-parts":[["1979",12]]},"PMID":"510803"}}],"schema":"https://github.com/citation-style-language/schema/raw/master/csl-citation.json"} </w:instrText>
      </w:r>
      <w:r w:rsidR="00C94B88" w:rsidRPr="00D52A68">
        <w:rPr>
          <w:rFonts w:ascii="Book Antiqua" w:eastAsia="Times New Roman" w:hAnsi="Book Antiqua" w:cs="Times New Roman"/>
          <w:sz w:val="24"/>
          <w:szCs w:val="24"/>
          <w:lang w:eastAsia="tr-TR"/>
        </w:rPr>
        <w:fldChar w:fldCharType="separate"/>
      </w:r>
      <w:r w:rsidR="00C94B88" w:rsidRPr="00D52A68">
        <w:rPr>
          <w:rFonts w:ascii="Book Antiqua" w:hAnsi="Book Antiqua" w:cs="Times New Roman"/>
          <w:sz w:val="24"/>
          <w:szCs w:val="24"/>
          <w:vertAlign w:val="superscript"/>
        </w:rPr>
        <w:t>[1]</w:t>
      </w:r>
      <w:r w:rsidR="00C94B88" w:rsidRPr="00D52A68">
        <w:rPr>
          <w:rFonts w:ascii="Book Antiqua" w:eastAsia="Times New Roman" w:hAnsi="Book Antiqua" w:cs="Times New Roman"/>
          <w:sz w:val="24"/>
          <w:szCs w:val="24"/>
          <w:lang w:eastAsia="tr-TR"/>
        </w:rPr>
        <w:fldChar w:fldCharType="end"/>
      </w:r>
      <w:r w:rsidR="00C36102" w:rsidRPr="00D52A68">
        <w:rPr>
          <w:rFonts w:ascii="Book Antiqua" w:eastAsia="Times New Roman" w:hAnsi="Book Antiqua" w:cs="Times New Roman"/>
          <w:sz w:val="24"/>
          <w:szCs w:val="24"/>
          <w:lang w:eastAsia="tr-TR"/>
        </w:rPr>
        <w:t>.</w:t>
      </w:r>
      <w:r w:rsidRPr="00D52A68">
        <w:rPr>
          <w:rFonts w:ascii="Book Antiqua" w:eastAsia="Times New Roman" w:hAnsi="Book Antiqua" w:cs="Times New Roman"/>
          <w:sz w:val="24"/>
          <w:szCs w:val="24"/>
          <w:lang w:eastAsia="tr-TR"/>
        </w:rPr>
        <w:t xml:space="preserve"> Individuals with </w:t>
      </w:r>
      <w:r w:rsidR="0088097B" w:rsidRPr="00D52A68">
        <w:rPr>
          <w:rFonts w:ascii="Book Antiqua" w:eastAsia="Times New Roman" w:hAnsi="Book Antiqua" w:cs="Times New Roman"/>
          <w:sz w:val="24"/>
          <w:szCs w:val="24"/>
          <w:lang w:eastAsia="tr-TR"/>
        </w:rPr>
        <w:t>impared GT</w:t>
      </w:r>
      <w:r w:rsidRPr="00D52A68">
        <w:rPr>
          <w:rFonts w:ascii="Book Antiqua" w:eastAsia="Times New Roman" w:hAnsi="Book Antiqua" w:cs="Times New Roman"/>
          <w:sz w:val="24"/>
          <w:szCs w:val="24"/>
          <w:lang w:eastAsia="tr-TR"/>
        </w:rPr>
        <w:t xml:space="preserve"> </w:t>
      </w:r>
      <w:r w:rsidR="004601C1" w:rsidRPr="00D52A68">
        <w:rPr>
          <w:rFonts w:ascii="Book Antiqua" w:eastAsia="Times New Roman" w:hAnsi="Book Antiqua" w:cs="Times New Roman"/>
          <w:sz w:val="24"/>
          <w:szCs w:val="24"/>
          <w:lang w:eastAsia="tr-TR"/>
        </w:rPr>
        <w:t>possess</w:t>
      </w:r>
      <w:r w:rsidRPr="00D52A68">
        <w:rPr>
          <w:rFonts w:ascii="Book Antiqua" w:eastAsia="Times New Roman" w:hAnsi="Book Antiqua" w:cs="Times New Roman"/>
          <w:sz w:val="24"/>
          <w:szCs w:val="24"/>
          <w:lang w:eastAsia="tr-TR"/>
        </w:rPr>
        <w:t xml:space="preserve"> </w:t>
      </w:r>
      <w:r w:rsidR="004601C1" w:rsidRPr="00D52A68">
        <w:rPr>
          <w:rFonts w:ascii="Book Antiqua" w:eastAsia="Times New Roman" w:hAnsi="Book Antiqua" w:cs="Times New Roman"/>
          <w:sz w:val="24"/>
          <w:szCs w:val="24"/>
          <w:lang w:eastAsia="tr-TR"/>
        </w:rPr>
        <w:t>higher</w:t>
      </w:r>
      <w:r w:rsidRPr="00D52A68">
        <w:rPr>
          <w:rFonts w:ascii="Book Antiqua" w:eastAsia="Times New Roman" w:hAnsi="Book Antiqua" w:cs="Times New Roman"/>
          <w:sz w:val="24"/>
          <w:szCs w:val="24"/>
          <w:lang w:eastAsia="tr-TR"/>
        </w:rPr>
        <w:t xml:space="preserve"> risk </w:t>
      </w:r>
      <w:r w:rsidR="004601C1" w:rsidRPr="00D52A68">
        <w:rPr>
          <w:rFonts w:ascii="Book Antiqua" w:eastAsia="Times New Roman" w:hAnsi="Book Antiqua" w:cs="Times New Roman"/>
          <w:sz w:val="24"/>
          <w:szCs w:val="24"/>
          <w:lang w:eastAsia="tr-TR"/>
        </w:rPr>
        <w:t xml:space="preserve">for </w:t>
      </w:r>
      <w:r w:rsidR="00A70314" w:rsidRPr="00D52A68">
        <w:rPr>
          <w:rFonts w:ascii="Book Antiqua" w:eastAsia="Times New Roman" w:hAnsi="Book Antiqua" w:cs="Times New Roman"/>
          <w:sz w:val="24"/>
          <w:szCs w:val="24"/>
          <w:lang w:eastAsia="tr-TR"/>
        </w:rPr>
        <w:t>Type 2 DM</w:t>
      </w:r>
      <w:r w:rsidR="004601C1" w:rsidRPr="00D52A68">
        <w:rPr>
          <w:rFonts w:ascii="Book Antiqua" w:eastAsia="Times New Roman" w:hAnsi="Book Antiqua" w:cs="Times New Roman"/>
          <w:sz w:val="24"/>
          <w:szCs w:val="24"/>
          <w:lang w:eastAsia="tr-TR"/>
        </w:rPr>
        <w:t xml:space="preserve"> later in life</w:t>
      </w:r>
      <w:r w:rsidR="00AE7264" w:rsidRPr="00D52A68">
        <w:rPr>
          <w:rFonts w:ascii="Book Antiqua" w:eastAsia="Times New Roman" w:hAnsi="Book Antiqua" w:cs="Times New Roman"/>
          <w:sz w:val="24"/>
          <w:szCs w:val="24"/>
          <w:lang w:eastAsia="tr-TR"/>
        </w:rPr>
        <w:fldChar w:fldCharType="begin"/>
      </w:r>
      <w:r w:rsidRPr="00D52A68">
        <w:rPr>
          <w:rFonts w:ascii="Book Antiqua" w:eastAsia="Times New Roman" w:hAnsi="Book Antiqua" w:cs="Times New Roman"/>
          <w:sz w:val="24"/>
          <w:szCs w:val="24"/>
          <w:lang w:eastAsia="tr-TR"/>
        </w:rPr>
        <w:instrText xml:space="preserve"> ADDIN ZOTERO_ITEM CSL_CITATION {"citationID":"XEVkIrux","properties":{"formattedCitation":"{\\rtf \\super [2]\\nosupersub{}}","plainCitation":"[2]"},"citationItems":[{"id":7,"uris":["http://zotero.org/users/local/bZrSf1oA/items/6JHHWA97"],"uri":["http://zotero.org/users/local/bZrSf1oA/items/6JHHWA97"],"itemData":{"id":7,"type":"article-journal","title":"Impaired glucose tolerance and impaired fasting glycaemia: the current status on definition and intervention","container-title":"Diabetic Medicine: A Journal of the British Diabetic Association","page":"708-723","volume":"19","issue":"9","source":"NCBI PubMed","abstract":"A workshop was convened by the International Diabetes Federation to review the latest information relating to the risks associated with impaired glucose tolerance (IGT) and impaired fasting glycaemia (IFG) for future diabetes and cardiovascular disease (CVD). The workshop sought to address three questions: (i) are the current definitions of IGT and IFG appropriate; (ii) are IFG and IGT risk factors, risk markers or diseases; (iii) what interventions (if any) should be recommended for people with IFG and IGT? The determinants of elevated fasting glucose and 2-h plasma glucose in an oral glucose tolerance test (2-HPG) levels differ. Raised hepatic glucose output and a defect in early insulin secretion are characteristic of the former, and peripheral insulin resistance is most characteristic of the latter. Therefore, it is not surprising that the concordance between the categories of IFG and IGT is limited. In all prevalence studies to date only half or less of people with IFG have IGT, and even a lower proportion (20-30%) with IGT also have IFG. In the majority of populations studied, IGT is more prevalent than IFG, and there is a difference in phenotype and gender distribution between the two categories. IFG is substantially more common amongst men and IGT slightly more common amongst women. The prevalence of IFG tends to plateau in middle age whereas the prevalence of IGT rises into old age. Both IFG and IGT are associated with a substantially increased risk of developing diabetes, with the highest risk in people with combined IFG and IGT. Because IGT is commoner than IFG in most populations it is more sensitive (but slightly less specific) for identifying people who will develop diabetes. In most populations studied, 60% of people who develop diabetes have either IGT or IFG 5 years or so before, with the other 40% having normal glucose tolerance at that time. The limited published data suggest that both isolated IFG (I-IFG) and isolated IGT (I-IGT) are similarly associated with cardiovascular risk factors, such as hypertension and dyslipidaemia, with the highest risk in those with combined IFG and IGT. However, some data have suggested that I-IGT is more strongly associated with hypertension and dyslipidaemia (features of the metabolic syndrome) than I-IFG. In unadjusted analyses both IFG and IGT are associated with CVD and total mortality. In separate analyses for fasting and 2-HPG adjusted for other cardiovascular risk factors (from the DECODE study) there remains a continuous relationship between 2-HPG and mortality, but an independent relationship with fasting glucose is only found above 7.0 mmol/l. Glycated haemoglobin (HbA1c) levels are continuously and positively associated with CVD and total mortality independent of other CVD risk factors. Life style interventions, including weight loss and increased physical activity, are highly effective in preventing or delaying the onset of diabetes in people with IGT. Two randomized controlled trials of individuals with IGT found that life style intervention studies reduce the risk of progressing to diabetes by 58%. The oral hypoglycaemic drugs metformin and acarbose have also been shown to be effective, but less so than the life style measures. Similar data do not yet exist for the effectiveness of such interventions in people with I-IFG. Larger studies are required to evaluate the effects of interventions on cardiovascular outcomes in people with IGT. Cost effective strategies to identify people with IGT for intervention should be developed and evaluated. The use of simple risk scores to assess who should undergo an oral glucose tolerance test is one promising approach, although these will need to be population-specific. In conclusion, IGT and IFG differ in their prevalence, population distribution, phenotype, and risk of total mortality and CVD. The consensus of the workshop was: 1. The diagnostic thresholds for all categories of glucose intolerance should be revisited in the light of the latest evidence. There was no clear consensus (with current evidence) on whether IFG and IGT should be classified as diseases, but they clearly represent risk factors and risk markers for diabetes and CVD, respectively. 2. Both IGT and IFG are similarly associated with an increased risk of diabetes, but IGT is more strongly associated with CVD outcomes. 3. Risks are higher when IGT and IFG coexist. 4. Life style interventions are highly effective in delaying or preventing the onset of diabetes in people with IGT and may reduce CVD and total mortality, but the latter requires formal testing.","ISSN":"0742-3071","note":"PMID: 12207806","shortTitle":"Impaired glucose tolerance and impaired fasting glycaemia","journalAbbreviation":"Diabet. Med.","language":"eng","author":[{"family":"Unwin","given":"N."},{"family":"Shaw","given":"J."},{"family":"Zimmet","given":"P."},{"family":"Alberti","given":"K. G. M. M."}],"issued":{"date-parts":[["2002",9]]},"PMID":"12207806"}}],"schema":"https://github.com/citation-style-language/schema/raw/master/csl-citation.json"}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Pr="00D52A68">
        <w:rPr>
          <w:rFonts w:ascii="Book Antiqua" w:hAnsi="Book Antiqua" w:cs="Times New Roman"/>
          <w:sz w:val="24"/>
          <w:szCs w:val="24"/>
          <w:vertAlign w:val="superscript"/>
        </w:rPr>
        <w:t>[2]</w:t>
      </w:r>
      <w:r w:rsidR="00AE7264" w:rsidRPr="00D52A68">
        <w:rPr>
          <w:rFonts w:ascii="Book Antiqua" w:eastAsia="Times New Roman" w:hAnsi="Book Antiqua" w:cs="Times New Roman"/>
          <w:sz w:val="24"/>
          <w:szCs w:val="24"/>
          <w:lang w:eastAsia="tr-TR"/>
        </w:rPr>
        <w:fldChar w:fldCharType="end"/>
      </w:r>
      <w:r w:rsidR="00C36102" w:rsidRPr="00D52A68">
        <w:rPr>
          <w:rFonts w:ascii="Book Antiqua" w:eastAsia="Times New Roman" w:hAnsi="Book Antiqua" w:cs="Times New Roman"/>
          <w:sz w:val="24"/>
          <w:szCs w:val="24"/>
          <w:lang w:eastAsia="tr-TR"/>
        </w:rPr>
        <w:t xml:space="preserve">. </w:t>
      </w:r>
      <w:r w:rsidR="007C3437" w:rsidRPr="00D52A68">
        <w:rPr>
          <w:rFonts w:ascii="Book Antiqua" w:eastAsia="Times New Roman" w:hAnsi="Book Antiqua" w:cs="Times New Roman"/>
          <w:sz w:val="24"/>
          <w:szCs w:val="24"/>
          <w:lang w:eastAsia="tr-TR"/>
        </w:rPr>
        <w:t>ADA-</w:t>
      </w:r>
      <w:r w:rsidR="009C2095" w:rsidRPr="00D52A68">
        <w:rPr>
          <w:rFonts w:ascii="Book Antiqua" w:eastAsia="Times New Roman" w:hAnsi="Book Antiqua" w:cs="Times New Roman"/>
          <w:sz w:val="24"/>
          <w:szCs w:val="24"/>
          <w:lang w:eastAsia="tr-TR"/>
        </w:rPr>
        <w:t xml:space="preserve">revised </w:t>
      </w:r>
      <w:r w:rsidR="00A70314" w:rsidRPr="00D52A68">
        <w:rPr>
          <w:rFonts w:ascii="Book Antiqua" w:eastAsia="Times New Roman" w:hAnsi="Book Antiqua" w:cs="Times New Roman"/>
          <w:sz w:val="24"/>
          <w:szCs w:val="24"/>
          <w:lang w:eastAsia="tr-TR"/>
        </w:rPr>
        <w:t>Type 2 DM</w:t>
      </w:r>
      <w:r w:rsidR="007C3437" w:rsidRPr="00D52A68">
        <w:rPr>
          <w:rFonts w:ascii="Book Antiqua" w:eastAsia="Times New Roman" w:hAnsi="Book Antiqua" w:cs="Times New Roman"/>
          <w:sz w:val="24"/>
          <w:szCs w:val="24"/>
          <w:lang w:eastAsia="tr-TR"/>
        </w:rPr>
        <w:t xml:space="preserve"> diagnostic </w:t>
      </w:r>
      <w:r w:rsidR="009C2095" w:rsidRPr="00D52A68">
        <w:rPr>
          <w:rFonts w:ascii="Book Antiqua" w:eastAsia="Times New Roman" w:hAnsi="Book Antiqua" w:cs="Times New Roman"/>
          <w:sz w:val="24"/>
          <w:szCs w:val="24"/>
          <w:lang w:eastAsia="tr-TR"/>
        </w:rPr>
        <w:t xml:space="preserve">criteria </w:t>
      </w:r>
      <w:r w:rsidR="007C3437" w:rsidRPr="00D52A68">
        <w:rPr>
          <w:rFonts w:ascii="Book Antiqua" w:eastAsia="Times New Roman" w:hAnsi="Book Antiqua" w:cs="Times New Roman"/>
          <w:sz w:val="24"/>
          <w:szCs w:val="24"/>
          <w:lang w:eastAsia="tr-TR"/>
        </w:rPr>
        <w:t xml:space="preserve">declared a new term called </w:t>
      </w:r>
      <w:r w:rsidR="009C2095" w:rsidRPr="00D52A68">
        <w:rPr>
          <w:rFonts w:ascii="Book Antiqua" w:eastAsia="Times New Roman" w:hAnsi="Book Antiqua" w:cs="Times New Roman"/>
          <w:sz w:val="24"/>
          <w:szCs w:val="24"/>
          <w:lang w:eastAsia="tr-TR"/>
        </w:rPr>
        <w:t>impaired fasting glucose (</w:t>
      </w:r>
      <w:r w:rsidR="001E0596" w:rsidRPr="00D52A68">
        <w:rPr>
          <w:rFonts w:ascii="Book Antiqua" w:eastAsia="Times New Roman" w:hAnsi="Book Antiqua" w:cs="Times New Roman"/>
          <w:sz w:val="24"/>
          <w:szCs w:val="24"/>
          <w:lang w:eastAsia="tr-TR"/>
        </w:rPr>
        <w:t>impaired FG</w:t>
      </w:r>
      <w:r w:rsidR="00B61BE1" w:rsidRPr="00D52A68">
        <w:rPr>
          <w:rFonts w:ascii="Book Antiqua" w:eastAsia="Times New Roman" w:hAnsi="Book Antiqua" w:cs="Times New Roman"/>
          <w:sz w:val="24"/>
          <w:szCs w:val="24"/>
          <w:lang w:eastAsia="tr-TR"/>
        </w:rPr>
        <w:t xml:space="preserve">) (glucose level </w:t>
      </w:r>
      <w:r w:rsidR="009C2095" w:rsidRPr="00D52A68">
        <w:rPr>
          <w:rFonts w:ascii="Book Antiqua" w:eastAsia="Times New Roman" w:hAnsi="Book Antiqua" w:cs="Times New Roman"/>
          <w:sz w:val="24"/>
          <w:szCs w:val="24"/>
          <w:lang w:eastAsia="tr-TR"/>
        </w:rPr>
        <w:t>100-125 mg/d</w:t>
      </w:r>
      <w:r w:rsidR="00C94B88" w:rsidRPr="00D52A68">
        <w:rPr>
          <w:rFonts w:ascii="Book Antiqua" w:eastAsia="Times New Roman" w:hAnsi="Book Antiqua" w:cs="Times New Roman"/>
          <w:sz w:val="24"/>
          <w:szCs w:val="24"/>
          <w:lang w:eastAsia="tr-TR"/>
        </w:rPr>
        <w:t>L</w:t>
      </w:r>
      <w:r w:rsidR="009C2095" w:rsidRPr="00D52A68">
        <w:rPr>
          <w:rFonts w:ascii="Book Antiqua" w:eastAsia="Times New Roman" w:hAnsi="Book Antiqua" w:cs="Times New Roman"/>
          <w:sz w:val="24"/>
          <w:szCs w:val="24"/>
          <w:lang w:eastAsia="tr-TR"/>
        </w:rPr>
        <w:t>)</w:t>
      </w:r>
      <w:r w:rsidR="00B61BE1" w:rsidRPr="00D52A68">
        <w:rPr>
          <w:rFonts w:ascii="Book Antiqua" w:eastAsia="Times New Roman" w:hAnsi="Book Antiqua" w:cs="Times New Roman"/>
          <w:sz w:val="24"/>
          <w:szCs w:val="24"/>
          <w:lang w:eastAsia="tr-TR"/>
        </w:rPr>
        <w:t xml:space="preserve"> in 1997</w:t>
      </w:r>
      <w:r w:rsidR="00C94B88" w:rsidRPr="00D52A68">
        <w:rPr>
          <w:rFonts w:ascii="Book Antiqua" w:eastAsia="Times New Roman" w:hAnsi="Book Antiqua" w:cs="Times New Roman"/>
          <w:sz w:val="24"/>
          <w:szCs w:val="24"/>
          <w:lang w:eastAsia="tr-TR"/>
        </w:rPr>
        <w:fldChar w:fldCharType="begin"/>
      </w:r>
      <w:r w:rsidR="00C94B88" w:rsidRPr="00D52A68">
        <w:rPr>
          <w:rFonts w:ascii="Book Antiqua" w:eastAsia="Times New Roman" w:hAnsi="Book Antiqua" w:cs="Times New Roman"/>
          <w:sz w:val="24"/>
          <w:szCs w:val="24"/>
          <w:lang w:eastAsia="tr-TR"/>
        </w:rPr>
        <w:instrText xml:space="preserve"> ADDIN ZOTERO_ITEM CSL_CITATION {"citationID":"K5ZC2v42","properties":{"formattedCitation":"{\\rtf \\super [3]\\nosupersub{}}","plainCitation":"[3]"},"citationItems":[{"id":9,"uris":["http://zotero.org/users/local/bZrSf1oA/items/WJZPIG4N"],"uri":["http://zotero.org/users/local/bZrSf1oA/items/WJZPIG4N"],"itemData":{"id":9,"type":"article-journal","title":"Report of the Expert Committee on the Diagnosis and Classification of Diabetes Mellitus","container-title":"Diabetes Care","page":"1183-1197","volume":"20","issue":"7","source":"NCBI PubMed","ISSN":"0149-5992","note":"PMID: 9203460","journalAbbreviation":"Diabetes Care","language":"eng","issued":{"date-parts":[["1997",7]]},"PMID":"9203460"}}],"schema":"https://github.com/citation-style-language/schema/raw/master/csl-citation.json"} </w:instrText>
      </w:r>
      <w:r w:rsidR="00C94B88" w:rsidRPr="00D52A68">
        <w:rPr>
          <w:rFonts w:ascii="Book Antiqua" w:eastAsia="Times New Roman" w:hAnsi="Book Antiqua" w:cs="Times New Roman"/>
          <w:sz w:val="24"/>
          <w:szCs w:val="24"/>
          <w:lang w:eastAsia="tr-TR"/>
        </w:rPr>
        <w:fldChar w:fldCharType="separate"/>
      </w:r>
      <w:r w:rsidR="00C94B88" w:rsidRPr="00D52A68">
        <w:rPr>
          <w:rFonts w:ascii="Book Antiqua" w:hAnsi="Book Antiqua" w:cs="Times New Roman"/>
          <w:sz w:val="24"/>
          <w:szCs w:val="24"/>
          <w:vertAlign w:val="superscript"/>
        </w:rPr>
        <w:t>[3]</w:t>
      </w:r>
      <w:r w:rsidR="00C94B88" w:rsidRPr="00D52A68">
        <w:rPr>
          <w:rFonts w:ascii="Book Antiqua" w:eastAsia="Times New Roman" w:hAnsi="Book Antiqua" w:cs="Times New Roman"/>
          <w:sz w:val="24"/>
          <w:szCs w:val="24"/>
          <w:lang w:eastAsia="tr-TR"/>
        </w:rPr>
        <w:fldChar w:fldCharType="end"/>
      </w:r>
      <w:r w:rsidR="00F550A5" w:rsidRPr="00D52A68">
        <w:rPr>
          <w:rFonts w:ascii="Book Antiqua" w:eastAsia="Times New Roman" w:hAnsi="Book Antiqua" w:cs="Times New Roman"/>
          <w:sz w:val="24"/>
          <w:szCs w:val="24"/>
          <w:lang w:eastAsia="tr-TR"/>
        </w:rPr>
        <w:t>.</w:t>
      </w:r>
      <w:r w:rsidR="009C2095" w:rsidRPr="00D52A68">
        <w:rPr>
          <w:rFonts w:ascii="Book Antiqua" w:eastAsia="Times New Roman" w:hAnsi="Book Antiqua" w:cs="Times New Roman"/>
          <w:sz w:val="24"/>
          <w:szCs w:val="24"/>
          <w:lang w:eastAsia="tr-TR"/>
        </w:rPr>
        <w:t xml:space="preserve"> </w:t>
      </w:r>
      <w:r w:rsidR="00B61BE1" w:rsidRPr="00D52A68">
        <w:rPr>
          <w:rFonts w:ascii="Book Antiqua" w:eastAsia="Times New Roman" w:hAnsi="Book Antiqua" w:cs="Times New Roman"/>
          <w:sz w:val="24"/>
          <w:szCs w:val="24"/>
          <w:lang w:eastAsia="tr-TR"/>
        </w:rPr>
        <w:t>I</w:t>
      </w:r>
      <w:r w:rsidR="001E0596" w:rsidRPr="00D52A68">
        <w:rPr>
          <w:rFonts w:ascii="Book Antiqua" w:eastAsia="Times New Roman" w:hAnsi="Book Antiqua" w:cs="Times New Roman"/>
          <w:sz w:val="24"/>
          <w:szCs w:val="24"/>
          <w:lang w:eastAsia="tr-TR"/>
        </w:rPr>
        <w:t>mpaired FG</w:t>
      </w:r>
      <w:r w:rsidR="007C3437" w:rsidRPr="00D52A68">
        <w:rPr>
          <w:rFonts w:ascii="Book Antiqua" w:eastAsia="Times New Roman" w:hAnsi="Book Antiqua" w:cs="Times New Roman"/>
          <w:sz w:val="24"/>
          <w:szCs w:val="24"/>
          <w:lang w:eastAsia="tr-TR"/>
        </w:rPr>
        <w:t xml:space="preserve"> is </w:t>
      </w:r>
      <w:r w:rsidR="009C2095" w:rsidRPr="00D52A68">
        <w:rPr>
          <w:rFonts w:ascii="Book Antiqua" w:eastAsia="Times New Roman" w:hAnsi="Book Antiqua" w:cs="Times New Roman"/>
          <w:sz w:val="24"/>
          <w:szCs w:val="24"/>
          <w:lang w:eastAsia="tr-TR"/>
        </w:rPr>
        <w:t>a</w:t>
      </w:r>
      <w:r w:rsidR="00B61BE1" w:rsidRPr="00D52A68">
        <w:rPr>
          <w:rFonts w:ascii="Book Antiqua" w:eastAsia="Times New Roman" w:hAnsi="Book Antiqua" w:cs="Times New Roman"/>
          <w:sz w:val="24"/>
          <w:szCs w:val="24"/>
          <w:lang w:eastAsia="tr-TR"/>
        </w:rPr>
        <w:t>n</w:t>
      </w:r>
      <w:r w:rsidR="009C2095" w:rsidRPr="00D52A68">
        <w:rPr>
          <w:rFonts w:ascii="Book Antiqua" w:eastAsia="Times New Roman" w:hAnsi="Book Antiqua" w:cs="Times New Roman"/>
          <w:sz w:val="24"/>
          <w:szCs w:val="24"/>
          <w:lang w:eastAsia="tr-TR"/>
        </w:rPr>
        <w:t xml:space="preserve"> </w:t>
      </w:r>
      <w:r w:rsidR="00B61BE1" w:rsidRPr="00D52A68">
        <w:rPr>
          <w:rFonts w:ascii="Book Antiqua" w:eastAsia="Times New Roman" w:hAnsi="Book Antiqua" w:cs="Times New Roman"/>
          <w:sz w:val="24"/>
          <w:szCs w:val="24"/>
          <w:lang w:eastAsia="tr-TR"/>
        </w:rPr>
        <w:t>intermediate stag</w:t>
      </w:r>
      <w:r w:rsidR="009C2095" w:rsidRPr="00D52A68">
        <w:rPr>
          <w:rFonts w:ascii="Book Antiqua" w:eastAsia="Times New Roman" w:hAnsi="Book Antiqua" w:cs="Times New Roman"/>
          <w:sz w:val="24"/>
          <w:szCs w:val="24"/>
          <w:lang w:eastAsia="tr-TR"/>
        </w:rPr>
        <w:t xml:space="preserve">e </w:t>
      </w:r>
      <w:r w:rsidR="00B61BE1" w:rsidRPr="00D52A68">
        <w:rPr>
          <w:rFonts w:ascii="Book Antiqua" w:eastAsia="Times New Roman" w:hAnsi="Book Antiqua" w:cs="Times New Roman"/>
          <w:sz w:val="24"/>
          <w:szCs w:val="24"/>
          <w:lang w:eastAsia="tr-TR"/>
        </w:rPr>
        <w:t xml:space="preserve">that </w:t>
      </w:r>
      <w:r w:rsidR="003B6752" w:rsidRPr="00D52A68">
        <w:rPr>
          <w:rFonts w:ascii="Book Antiqua" w:eastAsia="Times New Roman" w:hAnsi="Book Antiqua" w:cs="Times New Roman"/>
          <w:sz w:val="24"/>
          <w:szCs w:val="24"/>
          <w:lang w:eastAsia="tr-TR"/>
        </w:rPr>
        <w:t>GT</w:t>
      </w:r>
      <w:r w:rsidR="009C2095" w:rsidRPr="00D52A68">
        <w:rPr>
          <w:rFonts w:ascii="Book Antiqua" w:eastAsia="Times New Roman" w:hAnsi="Book Antiqua" w:cs="Times New Roman"/>
          <w:sz w:val="24"/>
          <w:szCs w:val="24"/>
          <w:lang w:eastAsia="tr-TR"/>
        </w:rPr>
        <w:t xml:space="preserve"> </w:t>
      </w:r>
      <w:r w:rsidR="00B61BE1" w:rsidRPr="00D52A68">
        <w:rPr>
          <w:rFonts w:ascii="Book Antiqua" w:eastAsia="Times New Roman" w:hAnsi="Book Antiqua" w:cs="Times New Roman"/>
          <w:sz w:val="24"/>
          <w:szCs w:val="24"/>
          <w:lang w:eastAsia="tr-TR"/>
        </w:rPr>
        <w:t xml:space="preserve">changes </w:t>
      </w:r>
      <w:r w:rsidR="009C2095" w:rsidRPr="00D52A68">
        <w:rPr>
          <w:rFonts w:ascii="Book Antiqua" w:eastAsia="Times New Roman" w:hAnsi="Book Antiqua" w:cs="Times New Roman"/>
          <w:sz w:val="24"/>
          <w:szCs w:val="24"/>
          <w:lang w:eastAsia="tr-TR"/>
        </w:rPr>
        <w:t xml:space="preserve">from </w:t>
      </w:r>
      <w:r w:rsidR="0088097B" w:rsidRPr="00D52A68">
        <w:rPr>
          <w:rFonts w:ascii="Book Antiqua" w:eastAsia="Times New Roman" w:hAnsi="Book Antiqua" w:cs="Times New Roman"/>
          <w:sz w:val="24"/>
          <w:szCs w:val="24"/>
          <w:lang w:eastAsia="tr-TR"/>
        </w:rPr>
        <w:t>normal GT</w:t>
      </w:r>
      <w:r w:rsidR="009C2095" w:rsidRPr="00D52A68">
        <w:rPr>
          <w:rFonts w:ascii="Book Antiqua" w:eastAsia="Times New Roman" w:hAnsi="Book Antiqua" w:cs="Times New Roman"/>
          <w:sz w:val="24"/>
          <w:szCs w:val="24"/>
          <w:lang w:eastAsia="tr-TR"/>
        </w:rPr>
        <w:t xml:space="preserve"> to </w:t>
      </w:r>
      <w:r w:rsidR="00A70314" w:rsidRPr="00D52A68">
        <w:rPr>
          <w:rFonts w:ascii="Book Antiqua" w:eastAsia="Times New Roman" w:hAnsi="Book Antiqua" w:cs="Times New Roman"/>
          <w:sz w:val="24"/>
          <w:szCs w:val="24"/>
          <w:lang w:eastAsia="tr-TR"/>
        </w:rPr>
        <w:t>Type 2 DM</w:t>
      </w:r>
      <w:r w:rsidR="009C2095" w:rsidRPr="00D52A68">
        <w:rPr>
          <w:rFonts w:ascii="Book Antiqua" w:eastAsia="Times New Roman" w:hAnsi="Book Antiqua" w:cs="Times New Roman"/>
          <w:sz w:val="24"/>
          <w:szCs w:val="24"/>
          <w:lang w:eastAsia="tr-TR"/>
        </w:rPr>
        <w:t xml:space="preserve"> </w:t>
      </w:r>
      <w:r w:rsidR="00B61BE1" w:rsidRPr="00D52A68">
        <w:rPr>
          <w:rFonts w:ascii="Book Antiqua" w:eastAsia="Times New Roman" w:hAnsi="Book Antiqua" w:cs="Times New Roman"/>
          <w:sz w:val="24"/>
          <w:szCs w:val="24"/>
          <w:lang w:eastAsia="tr-TR"/>
        </w:rPr>
        <w:t xml:space="preserve">gradually </w:t>
      </w:r>
      <w:r w:rsidR="000E4925" w:rsidRPr="00D52A68">
        <w:rPr>
          <w:rFonts w:ascii="Book Antiqua" w:eastAsia="Times New Roman" w:hAnsi="Book Antiqua" w:cs="Times New Roman"/>
          <w:sz w:val="24"/>
          <w:szCs w:val="24"/>
          <w:lang w:eastAsia="tr-TR"/>
        </w:rPr>
        <w:t xml:space="preserve">and </w:t>
      </w:r>
      <w:r w:rsidR="00FA4E36" w:rsidRPr="00D52A68">
        <w:rPr>
          <w:rFonts w:ascii="Book Antiqua" w:eastAsia="Times New Roman" w:hAnsi="Book Antiqua" w:cs="Times New Roman"/>
          <w:sz w:val="24"/>
          <w:szCs w:val="24"/>
          <w:lang w:eastAsia="tr-TR"/>
        </w:rPr>
        <w:t>defined by</w:t>
      </w:r>
      <w:r w:rsidR="009C2095" w:rsidRPr="00D52A68">
        <w:rPr>
          <w:rFonts w:ascii="Book Antiqua" w:eastAsia="Times New Roman" w:hAnsi="Book Antiqua" w:cs="Times New Roman"/>
          <w:sz w:val="24"/>
          <w:szCs w:val="24"/>
          <w:lang w:eastAsia="tr-TR"/>
        </w:rPr>
        <w:t xml:space="preserve"> fasting plasma glucose </w:t>
      </w:r>
      <w:r w:rsidR="00B61BE1" w:rsidRPr="00D52A68">
        <w:rPr>
          <w:rFonts w:ascii="Book Antiqua" w:eastAsia="Times New Roman" w:hAnsi="Book Antiqua" w:cs="Times New Roman"/>
          <w:sz w:val="24"/>
          <w:szCs w:val="24"/>
          <w:lang w:eastAsia="tr-TR"/>
        </w:rPr>
        <w:t>level</w:t>
      </w:r>
      <w:r w:rsidR="009C2095" w:rsidRPr="00D52A68">
        <w:rPr>
          <w:rFonts w:ascii="Book Antiqua" w:eastAsia="Times New Roman" w:hAnsi="Book Antiqua" w:cs="Times New Roman"/>
          <w:sz w:val="24"/>
          <w:szCs w:val="24"/>
          <w:lang w:eastAsia="tr-TR"/>
        </w:rPr>
        <w:t xml:space="preserve">. </w:t>
      </w:r>
      <w:r w:rsidR="00FA4E36" w:rsidRPr="00D52A68">
        <w:rPr>
          <w:rFonts w:ascii="Book Antiqua" w:eastAsia="Times New Roman" w:hAnsi="Book Antiqua" w:cs="Times New Roman"/>
          <w:sz w:val="24"/>
          <w:szCs w:val="24"/>
          <w:lang w:eastAsia="tr-TR"/>
        </w:rPr>
        <w:t>Subjects</w:t>
      </w:r>
      <w:r w:rsidR="009C2095" w:rsidRPr="00D52A68">
        <w:rPr>
          <w:rFonts w:ascii="Book Antiqua" w:eastAsia="Times New Roman" w:hAnsi="Book Antiqua" w:cs="Times New Roman"/>
          <w:sz w:val="24"/>
          <w:szCs w:val="24"/>
          <w:lang w:eastAsia="tr-TR"/>
        </w:rPr>
        <w:t xml:space="preserve"> </w:t>
      </w:r>
      <w:r w:rsidR="00B61BE1" w:rsidRPr="00D52A68">
        <w:rPr>
          <w:rFonts w:ascii="Book Antiqua" w:eastAsia="Times New Roman" w:hAnsi="Book Antiqua" w:cs="Times New Roman"/>
          <w:sz w:val="24"/>
          <w:szCs w:val="24"/>
          <w:lang w:eastAsia="tr-TR"/>
        </w:rPr>
        <w:t>who have</w:t>
      </w:r>
      <w:r w:rsidR="009C2095" w:rsidRPr="00D52A68">
        <w:rPr>
          <w:rFonts w:ascii="Book Antiqua" w:eastAsia="Times New Roman" w:hAnsi="Book Antiqua" w:cs="Times New Roman"/>
          <w:sz w:val="24"/>
          <w:szCs w:val="24"/>
          <w:lang w:eastAsia="tr-TR"/>
        </w:rPr>
        <w:t xml:space="preserve"> </w:t>
      </w:r>
      <w:r w:rsidR="001E0596" w:rsidRPr="00D52A68">
        <w:rPr>
          <w:rFonts w:ascii="Book Antiqua" w:eastAsia="Times New Roman" w:hAnsi="Book Antiqua" w:cs="Times New Roman"/>
          <w:sz w:val="24"/>
          <w:szCs w:val="24"/>
          <w:lang w:eastAsia="tr-TR"/>
        </w:rPr>
        <w:t>impaired FG</w:t>
      </w:r>
      <w:r w:rsidR="009C2095" w:rsidRPr="00D52A68">
        <w:rPr>
          <w:rFonts w:ascii="Book Antiqua" w:eastAsia="Times New Roman" w:hAnsi="Book Antiqua" w:cs="Times New Roman"/>
          <w:sz w:val="24"/>
          <w:szCs w:val="24"/>
          <w:lang w:eastAsia="tr-TR"/>
        </w:rPr>
        <w:t xml:space="preserve"> are </w:t>
      </w:r>
      <w:r w:rsidR="00FA4E36" w:rsidRPr="00D52A68">
        <w:rPr>
          <w:rFonts w:ascii="Book Antiqua" w:eastAsia="Times New Roman" w:hAnsi="Book Antiqua" w:cs="Times New Roman"/>
          <w:sz w:val="24"/>
          <w:szCs w:val="24"/>
          <w:lang w:eastAsia="tr-TR"/>
        </w:rPr>
        <w:t>also candidates for</w:t>
      </w:r>
      <w:r w:rsidR="00C36102" w:rsidRPr="00D52A68">
        <w:rPr>
          <w:rFonts w:ascii="Book Antiqua" w:eastAsia="Times New Roman" w:hAnsi="Book Antiqua" w:cs="Times New Roman"/>
          <w:sz w:val="24"/>
          <w:szCs w:val="24"/>
          <w:lang w:eastAsia="tr-TR"/>
        </w:rPr>
        <w:t xml:space="preserve"> developing</w:t>
      </w:r>
      <w:r w:rsidR="009C76E4" w:rsidRPr="00D52A68">
        <w:rPr>
          <w:rFonts w:ascii="Book Antiqua" w:eastAsia="Times New Roman" w:hAnsi="Book Antiqua" w:cs="Times New Roman"/>
          <w:sz w:val="24"/>
          <w:szCs w:val="24"/>
          <w:lang w:eastAsia="tr-TR"/>
        </w:rPr>
        <w:t xml:space="preserve"> </w:t>
      </w:r>
      <w:r w:rsidR="00C36102" w:rsidRPr="00D52A68">
        <w:rPr>
          <w:rFonts w:ascii="Book Antiqua" w:eastAsia="Times New Roman" w:hAnsi="Book Antiqua" w:cs="Times New Roman"/>
          <w:sz w:val="24"/>
          <w:szCs w:val="24"/>
          <w:lang w:eastAsia="tr-TR"/>
        </w:rPr>
        <w:t>T</w:t>
      </w:r>
      <w:r w:rsidR="00A70314" w:rsidRPr="00D52A68">
        <w:rPr>
          <w:rFonts w:ascii="Book Antiqua" w:eastAsia="Times New Roman" w:hAnsi="Book Antiqua" w:cs="Times New Roman"/>
          <w:sz w:val="24"/>
          <w:szCs w:val="24"/>
          <w:lang w:eastAsia="tr-TR"/>
        </w:rPr>
        <w:t>ype 2 DM</w:t>
      </w:r>
      <w:r w:rsidR="00C36102" w:rsidRPr="00D52A68">
        <w:rPr>
          <w:rFonts w:ascii="Book Antiqua" w:eastAsia="Times New Roman" w:hAnsi="Book Antiqua" w:cs="Times New Roman"/>
          <w:sz w:val="24"/>
          <w:szCs w:val="24"/>
          <w:lang w:eastAsia="tr-TR"/>
        </w:rPr>
        <w:t xml:space="preserve"> later</w:t>
      </w:r>
      <w:r w:rsidR="00FA4E36" w:rsidRPr="00D52A68">
        <w:rPr>
          <w:rFonts w:ascii="Book Antiqua" w:eastAsia="Times New Roman" w:hAnsi="Book Antiqua" w:cs="Times New Roman"/>
          <w:sz w:val="24"/>
          <w:szCs w:val="24"/>
          <w:lang w:eastAsia="tr-TR"/>
        </w:rPr>
        <w:t xml:space="preserve">. But </w:t>
      </w:r>
      <w:r w:rsidR="00B61BE1" w:rsidRPr="00D52A68">
        <w:rPr>
          <w:rFonts w:ascii="Book Antiqua" w:eastAsia="Times New Roman" w:hAnsi="Book Antiqua" w:cs="Times New Roman"/>
          <w:sz w:val="24"/>
          <w:szCs w:val="24"/>
          <w:lang w:eastAsia="tr-TR"/>
        </w:rPr>
        <w:t xml:space="preserve">clinical and </w:t>
      </w:r>
      <w:r w:rsidR="009C2095" w:rsidRPr="00D52A68">
        <w:rPr>
          <w:rFonts w:ascii="Book Antiqua" w:eastAsia="Times New Roman" w:hAnsi="Book Antiqua" w:cs="Times New Roman"/>
          <w:sz w:val="24"/>
          <w:szCs w:val="24"/>
          <w:lang w:eastAsia="tr-TR"/>
        </w:rPr>
        <w:t xml:space="preserve">epidemiologic studies </w:t>
      </w:r>
      <w:r w:rsidR="00B61BE1" w:rsidRPr="00D52A68">
        <w:rPr>
          <w:rFonts w:ascii="Book Antiqua" w:eastAsia="Times New Roman" w:hAnsi="Book Antiqua" w:cs="Times New Roman"/>
          <w:sz w:val="24"/>
          <w:szCs w:val="24"/>
          <w:lang w:eastAsia="tr-TR"/>
        </w:rPr>
        <w:t>showed</w:t>
      </w:r>
      <w:r w:rsidR="009C2095" w:rsidRPr="00D52A68">
        <w:rPr>
          <w:rFonts w:ascii="Book Antiqua" w:eastAsia="Times New Roman" w:hAnsi="Book Antiqua" w:cs="Times New Roman"/>
          <w:sz w:val="24"/>
          <w:szCs w:val="24"/>
          <w:lang w:eastAsia="tr-TR"/>
        </w:rPr>
        <w:t xml:space="preserve"> that </w:t>
      </w:r>
      <w:r w:rsidR="001E0596" w:rsidRPr="00D52A68">
        <w:rPr>
          <w:rFonts w:ascii="Book Antiqua" w:eastAsia="Times New Roman" w:hAnsi="Book Antiqua" w:cs="Times New Roman"/>
          <w:sz w:val="24"/>
          <w:szCs w:val="24"/>
          <w:lang w:eastAsia="tr-TR"/>
        </w:rPr>
        <w:t>impaired FG</w:t>
      </w:r>
      <w:r w:rsidR="009C2095" w:rsidRPr="00D52A68">
        <w:rPr>
          <w:rFonts w:ascii="Book Antiqua" w:eastAsia="Times New Roman" w:hAnsi="Book Antiqua" w:cs="Times New Roman"/>
          <w:sz w:val="24"/>
          <w:szCs w:val="24"/>
          <w:lang w:eastAsia="tr-TR"/>
        </w:rPr>
        <w:t xml:space="preserve"> and </w:t>
      </w:r>
      <w:r w:rsidR="0088097B" w:rsidRPr="00D52A68">
        <w:rPr>
          <w:rFonts w:ascii="Book Antiqua" w:eastAsia="Times New Roman" w:hAnsi="Book Antiqua" w:cs="Times New Roman"/>
          <w:sz w:val="24"/>
          <w:szCs w:val="24"/>
          <w:lang w:eastAsia="tr-TR"/>
        </w:rPr>
        <w:t>impa</w:t>
      </w:r>
      <w:r w:rsidR="00C36102" w:rsidRPr="00D52A68">
        <w:rPr>
          <w:rFonts w:ascii="Book Antiqua" w:eastAsia="Times New Roman" w:hAnsi="Book Antiqua" w:cs="Times New Roman"/>
          <w:sz w:val="24"/>
          <w:szCs w:val="24"/>
          <w:lang w:eastAsia="tr-TR"/>
        </w:rPr>
        <w:t>i</w:t>
      </w:r>
      <w:r w:rsidR="0088097B" w:rsidRPr="00D52A68">
        <w:rPr>
          <w:rFonts w:ascii="Book Antiqua" w:eastAsia="Times New Roman" w:hAnsi="Book Antiqua" w:cs="Times New Roman"/>
          <w:sz w:val="24"/>
          <w:szCs w:val="24"/>
          <w:lang w:eastAsia="tr-TR"/>
        </w:rPr>
        <w:t>red GT</w:t>
      </w:r>
      <w:r w:rsidR="009C2095" w:rsidRPr="00D52A68">
        <w:rPr>
          <w:rFonts w:ascii="Book Antiqua" w:eastAsia="Times New Roman" w:hAnsi="Book Antiqua" w:cs="Times New Roman"/>
          <w:sz w:val="24"/>
          <w:szCs w:val="24"/>
          <w:lang w:eastAsia="tr-TR"/>
        </w:rPr>
        <w:t xml:space="preserve"> </w:t>
      </w:r>
      <w:r w:rsidR="00B61BE1" w:rsidRPr="00D52A68">
        <w:rPr>
          <w:rFonts w:ascii="Book Antiqua" w:eastAsia="Times New Roman" w:hAnsi="Book Antiqua" w:cs="Times New Roman"/>
          <w:sz w:val="24"/>
          <w:szCs w:val="24"/>
          <w:lang w:eastAsia="tr-TR"/>
        </w:rPr>
        <w:t xml:space="preserve">are different sorts of </w:t>
      </w:r>
      <w:r w:rsidR="009C2095" w:rsidRPr="00D52A68">
        <w:rPr>
          <w:rFonts w:ascii="Book Antiqua" w:eastAsia="Times New Roman" w:hAnsi="Book Antiqua" w:cs="Times New Roman"/>
          <w:sz w:val="24"/>
          <w:szCs w:val="24"/>
          <w:lang w:eastAsia="tr-TR"/>
        </w:rPr>
        <w:t>glucose intolerance</w:t>
      </w:r>
      <w:r w:rsidR="00AE7264" w:rsidRPr="00D52A68">
        <w:rPr>
          <w:rFonts w:ascii="Book Antiqua" w:eastAsia="Times New Roman" w:hAnsi="Book Antiqua" w:cs="Times New Roman"/>
          <w:sz w:val="24"/>
          <w:szCs w:val="24"/>
          <w:lang w:eastAsia="tr-TR"/>
        </w:rPr>
        <w:fldChar w:fldCharType="begin"/>
      </w:r>
      <w:r w:rsidR="009C2095" w:rsidRPr="00D52A68">
        <w:rPr>
          <w:rFonts w:ascii="Book Antiqua" w:eastAsia="Times New Roman" w:hAnsi="Book Antiqua" w:cs="Times New Roman"/>
          <w:sz w:val="24"/>
          <w:szCs w:val="24"/>
          <w:lang w:eastAsia="tr-TR"/>
        </w:rPr>
        <w:instrText xml:space="preserve"> ADDIN ZOTERO_ITEM CSL_CITATION {"citationID":"LWFqudDW","properties":{"formattedCitation":"{\\rtf \\super [4]\\nosupersub{}}","plainCitation":"[4]"},"citationItems":[{"id":11,"uris":["http://zotero.org/users/local/bZrSf1oA/items/2EAMPKJ3"],"uri":["http://zotero.org/users/local/bZrSf1oA/items/2EAMPKJ3"],"itemData":{"id":11,"type":"article-journal","title":"Pathophysiology of prediabetes","container-title":"Current Diabetes Reports","page":"193-199","volume":"9","issue":"3","source":"NCBI PubMed","abstract":"The term prediabetes refers to subjects with impaired fasting glucose and/or impaired glucose tolerance who are at increased risk for type 2 diabetes mellitus. Although both types of patients are at increased risk for developing type 2 diabetes mellitus and cardiovascular disease, they manifest distinct metabolic abnormalities. In this article, we summarize the metabolic abnormalities that characterize each state and the contribution of these metabolic abnormalities to the increased risk of diabetes and cardiovascular disease.","ISSN":"1539-0829","note":"PMID: 19490820","journalAbbreviation":"Curr. Diab. Rep.","language":"eng","author":[{"family":"Abdul-Ghani","given":"Muhammad A."},{"family":"DeFronzo","given":"Ralph A."}],"issued":{"date-parts":[["2009",6]]},"PMID":"19490820"}}],"schema":"https://github.com/citation-style-language/schema/raw/master/csl-citation.json"}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9C2095" w:rsidRPr="00D52A68">
        <w:rPr>
          <w:rFonts w:ascii="Book Antiqua" w:hAnsi="Book Antiqua" w:cs="Times New Roman"/>
          <w:sz w:val="24"/>
          <w:szCs w:val="24"/>
          <w:vertAlign w:val="superscript"/>
        </w:rPr>
        <w:t>[4]</w:t>
      </w:r>
      <w:r w:rsidR="00AE7264" w:rsidRPr="00D52A68">
        <w:rPr>
          <w:rFonts w:ascii="Book Antiqua" w:eastAsia="Times New Roman" w:hAnsi="Book Antiqua" w:cs="Times New Roman"/>
          <w:sz w:val="24"/>
          <w:szCs w:val="24"/>
          <w:lang w:eastAsia="tr-TR"/>
        </w:rPr>
        <w:fldChar w:fldCharType="end"/>
      </w:r>
      <w:r w:rsidR="009C2095" w:rsidRPr="00D52A68">
        <w:rPr>
          <w:rFonts w:ascii="Book Antiqua" w:eastAsia="Times New Roman" w:hAnsi="Book Antiqua" w:cs="Times New Roman"/>
          <w:sz w:val="24"/>
          <w:szCs w:val="24"/>
          <w:lang w:eastAsia="tr-TR"/>
        </w:rPr>
        <w:t xml:space="preserve">. </w:t>
      </w:r>
      <w:r w:rsidR="00FA4E36" w:rsidRPr="00D52A68">
        <w:rPr>
          <w:rFonts w:ascii="Book Antiqua" w:eastAsia="Times New Roman" w:hAnsi="Book Antiqua" w:cs="Times New Roman"/>
          <w:sz w:val="24"/>
          <w:szCs w:val="24"/>
          <w:lang w:eastAsia="tr-TR"/>
        </w:rPr>
        <w:t>Both</w:t>
      </w:r>
      <w:r w:rsidR="009C2095" w:rsidRPr="00D52A68">
        <w:rPr>
          <w:rFonts w:ascii="Book Antiqua" w:eastAsia="Times New Roman" w:hAnsi="Book Antiqua" w:cs="Times New Roman"/>
          <w:sz w:val="24"/>
          <w:szCs w:val="24"/>
          <w:lang w:eastAsia="tr-TR"/>
        </w:rPr>
        <w:t xml:space="preserve"> </w:t>
      </w:r>
      <w:r w:rsidR="0088097B" w:rsidRPr="00D52A68">
        <w:rPr>
          <w:rFonts w:ascii="Book Antiqua" w:eastAsia="Times New Roman" w:hAnsi="Book Antiqua" w:cs="Times New Roman"/>
          <w:sz w:val="24"/>
          <w:szCs w:val="24"/>
          <w:lang w:eastAsia="tr-TR"/>
        </w:rPr>
        <w:t>impa</w:t>
      </w:r>
      <w:r w:rsidR="00C36102" w:rsidRPr="00D52A68">
        <w:rPr>
          <w:rFonts w:ascii="Book Antiqua" w:eastAsia="Times New Roman" w:hAnsi="Book Antiqua" w:cs="Times New Roman"/>
          <w:sz w:val="24"/>
          <w:szCs w:val="24"/>
          <w:lang w:eastAsia="tr-TR"/>
        </w:rPr>
        <w:t>i</w:t>
      </w:r>
      <w:r w:rsidR="0088097B" w:rsidRPr="00D52A68">
        <w:rPr>
          <w:rFonts w:ascii="Book Antiqua" w:eastAsia="Times New Roman" w:hAnsi="Book Antiqua" w:cs="Times New Roman"/>
          <w:sz w:val="24"/>
          <w:szCs w:val="24"/>
          <w:lang w:eastAsia="tr-TR"/>
        </w:rPr>
        <w:t>red GT</w:t>
      </w:r>
      <w:r w:rsidR="009C2095" w:rsidRPr="00D52A68">
        <w:rPr>
          <w:rFonts w:ascii="Book Antiqua" w:eastAsia="Times New Roman" w:hAnsi="Book Antiqua" w:cs="Times New Roman"/>
          <w:sz w:val="24"/>
          <w:szCs w:val="24"/>
          <w:lang w:eastAsia="tr-TR"/>
        </w:rPr>
        <w:t xml:space="preserve"> and </w:t>
      </w:r>
      <w:r w:rsidR="001E0596" w:rsidRPr="00D52A68">
        <w:rPr>
          <w:rFonts w:ascii="Book Antiqua" w:eastAsia="Times New Roman" w:hAnsi="Book Antiqua" w:cs="Times New Roman"/>
          <w:sz w:val="24"/>
          <w:szCs w:val="24"/>
          <w:lang w:eastAsia="tr-TR"/>
        </w:rPr>
        <w:t>impaired FG</w:t>
      </w:r>
      <w:r w:rsidR="009C2095" w:rsidRPr="00D52A68">
        <w:rPr>
          <w:rFonts w:ascii="Book Antiqua" w:eastAsia="Times New Roman" w:hAnsi="Book Antiqua" w:cs="Times New Roman"/>
          <w:sz w:val="24"/>
          <w:szCs w:val="24"/>
          <w:lang w:eastAsia="tr-TR"/>
        </w:rPr>
        <w:t xml:space="preserve"> </w:t>
      </w:r>
      <w:r w:rsidR="00B61BE1" w:rsidRPr="00D52A68">
        <w:rPr>
          <w:rFonts w:ascii="Book Antiqua" w:eastAsia="Times New Roman" w:hAnsi="Book Antiqua" w:cs="Times New Roman"/>
          <w:sz w:val="24"/>
          <w:szCs w:val="24"/>
          <w:lang w:eastAsia="tr-TR"/>
        </w:rPr>
        <w:t xml:space="preserve">are </w:t>
      </w:r>
      <w:r w:rsidR="00C36102" w:rsidRPr="00D52A68">
        <w:rPr>
          <w:rFonts w:ascii="Book Antiqua" w:eastAsia="Times New Roman" w:hAnsi="Book Antiqua" w:cs="Times New Roman"/>
          <w:sz w:val="24"/>
          <w:szCs w:val="24"/>
          <w:lang w:eastAsia="tr-TR"/>
        </w:rPr>
        <w:t>called “prediabetes”</w:t>
      </w:r>
      <w:r w:rsidR="000E4925" w:rsidRPr="00D52A68">
        <w:rPr>
          <w:rFonts w:ascii="Book Antiqua" w:eastAsia="Times New Roman" w:hAnsi="Book Antiqua" w:cs="Times New Roman"/>
          <w:sz w:val="24"/>
          <w:szCs w:val="24"/>
          <w:lang w:eastAsia="tr-TR"/>
        </w:rPr>
        <w:t xml:space="preserve"> </w:t>
      </w:r>
      <w:r w:rsidR="00FA4E36" w:rsidRPr="00D52A68">
        <w:rPr>
          <w:rFonts w:ascii="Book Antiqua" w:eastAsia="Times New Roman" w:hAnsi="Book Antiqua" w:cs="Times New Roman"/>
          <w:sz w:val="24"/>
          <w:szCs w:val="24"/>
          <w:lang w:eastAsia="tr-TR"/>
        </w:rPr>
        <w:t xml:space="preserve">because of gradual progression to </w:t>
      </w:r>
      <w:r w:rsidR="00A70314" w:rsidRPr="00D52A68">
        <w:rPr>
          <w:rFonts w:ascii="Book Antiqua" w:eastAsia="Times New Roman" w:hAnsi="Book Antiqua" w:cs="Times New Roman"/>
          <w:sz w:val="24"/>
          <w:szCs w:val="24"/>
          <w:lang w:eastAsia="tr-TR"/>
        </w:rPr>
        <w:t>Type 2 DM</w:t>
      </w:r>
      <w:r w:rsidR="00FA4E36" w:rsidRPr="00D52A68">
        <w:rPr>
          <w:rFonts w:ascii="Book Antiqua" w:eastAsia="Times New Roman" w:hAnsi="Book Antiqua" w:cs="Times New Roman"/>
          <w:sz w:val="24"/>
          <w:szCs w:val="24"/>
          <w:lang w:eastAsia="tr-TR"/>
        </w:rPr>
        <w:t>.</w:t>
      </w:r>
      <w:r w:rsidR="009C2095" w:rsidRPr="00D52A68">
        <w:rPr>
          <w:rFonts w:ascii="Book Antiqua" w:eastAsia="Times New Roman" w:hAnsi="Book Antiqua" w:cs="Times New Roman"/>
          <w:sz w:val="24"/>
          <w:szCs w:val="24"/>
          <w:lang w:eastAsia="tr-TR"/>
        </w:rPr>
        <w:t xml:space="preserve"> </w:t>
      </w:r>
      <w:r w:rsidR="00B61BE1" w:rsidRPr="00D52A68">
        <w:rPr>
          <w:rFonts w:ascii="Book Antiqua" w:eastAsia="Times New Roman" w:hAnsi="Book Antiqua" w:cs="Times New Roman"/>
          <w:sz w:val="24"/>
          <w:szCs w:val="24"/>
          <w:lang w:eastAsia="tr-TR"/>
        </w:rPr>
        <w:t xml:space="preserve">Nearly </w:t>
      </w:r>
      <w:r w:rsidR="009C2095" w:rsidRPr="00D52A68">
        <w:rPr>
          <w:rFonts w:ascii="Book Antiqua" w:eastAsia="Times New Roman" w:hAnsi="Book Antiqua" w:cs="Times New Roman"/>
          <w:sz w:val="24"/>
          <w:szCs w:val="24"/>
          <w:lang w:eastAsia="tr-TR"/>
        </w:rPr>
        <w:t xml:space="preserve">70 million </w:t>
      </w:r>
      <w:r w:rsidR="00B61BE1" w:rsidRPr="00D52A68">
        <w:rPr>
          <w:rFonts w:ascii="Book Antiqua" w:eastAsia="Times New Roman" w:hAnsi="Book Antiqua" w:cs="Times New Roman"/>
          <w:sz w:val="24"/>
          <w:szCs w:val="24"/>
          <w:lang w:eastAsia="tr-TR"/>
        </w:rPr>
        <w:t>prediabetics (impa</w:t>
      </w:r>
      <w:r w:rsidR="00C36102" w:rsidRPr="00D52A68">
        <w:rPr>
          <w:rFonts w:ascii="Book Antiqua" w:eastAsia="Times New Roman" w:hAnsi="Book Antiqua" w:cs="Times New Roman"/>
          <w:sz w:val="24"/>
          <w:szCs w:val="24"/>
          <w:lang w:eastAsia="tr-TR"/>
        </w:rPr>
        <w:t>i</w:t>
      </w:r>
      <w:r w:rsidR="00B61BE1" w:rsidRPr="00D52A68">
        <w:rPr>
          <w:rFonts w:ascii="Book Antiqua" w:eastAsia="Times New Roman" w:hAnsi="Book Antiqua" w:cs="Times New Roman"/>
          <w:sz w:val="24"/>
          <w:szCs w:val="24"/>
          <w:lang w:eastAsia="tr-TR"/>
        </w:rPr>
        <w:t xml:space="preserve">red GT and/or impaired FG) live in </w:t>
      </w:r>
      <w:r w:rsidR="009C2095" w:rsidRPr="00D52A68">
        <w:rPr>
          <w:rFonts w:ascii="Book Antiqua" w:eastAsia="Times New Roman" w:hAnsi="Book Antiqua" w:cs="Times New Roman"/>
          <w:sz w:val="24"/>
          <w:szCs w:val="24"/>
          <w:lang w:eastAsia="tr-TR"/>
        </w:rPr>
        <w:t>America</w:t>
      </w:r>
      <w:r w:rsidR="00B61BE1" w:rsidRPr="00D52A68">
        <w:rPr>
          <w:rFonts w:ascii="Book Antiqua" w:eastAsia="Times New Roman" w:hAnsi="Book Antiqua" w:cs="Times New Roman"/>
          <w:sz w:val="24"/>
          <w:szCs w:val="24"/>
          <w:lang w:eastAsia="tr-TR"/>
        </w:rPr>
        <w:t>.</w:t>
      </w:r>
      <w:r w:rsidR="009C2095" w:rsidRPr="00D52A68">
        <w:rPr>
          <w:rFonts w:ascii="Book Antiqua" w:eastAsia="Times New Roman" w:hAnsi="Book Antiqua" w:cs="Times New Roman"/>
          <w:sz w:val="24"/>
          <w:szCs w:val="24"/>
          <w:lang w:eastAsia="tr-TR"/>
        </w:rPr>
        <w:t xml:space="preserve"> </w:t>
      </w:r>
      <w:r w:rsidR="00D33FEA" w:rsidRPr="00D52A68">
        <w:rPr>
          <w:rFonts w:ascii="Book Antiqua" w:eastAsia="Times New Roman" w:hAnsi="Book Antiqua" w:cs="Times New Roman"/>
          <w:sz w:val="24"/>
          <w:szCs w:val="24"/>
          <w:lang w:eastAsia="tr-TR"/>
        </w:rPr>
        <w:t>Since</w:t>
      </w:r>
      <w:r w:rsidR="00097922" w:rsidRPr="00D52A68">
        <w:rPr>
          <w:rFonts w:ascii="Book Antiqua" w:eastAsia="Times New Roman" w:hAnsi="Book Antiqua" w:cs="Times New Roman"/>
          <w:sz w:val="24"/>
          <w:szCs w:val="24"/>
          <w:lang w:eastAsia="tr-TR"/>
        </w:rPr>
        <w:t xml:space="preserve"> prediabetes is so prevalant</w:t>
      </w:r>
      <w:r w:rsidR="00AE7264" w:rsidRPr="00D52A68">
        <w:rPr>
          <w:rFonts w:ascii="Book Antiqua" w:eastAsia="Times New Roman" w:hAnsi="Book Antiqua" w:cs="Times New Roman"/>
          <w:sz w:val="24"/>
          <w:szCs w:val="24"/>
          <w:lang w:eastAsia="tr-TR"/>
        </w:rPr>
        <w:fldChar w:fldCharType="begin"/>
      </w:r>
      <w:r w:rsidR="00097922" w:rsidRPr="00D52A68">
        <w:rPr>
          <w:rFonts w:ascii="Book Antiqua" w:eastAsia="Times New Roman" w:hAnsi="Book Antiqua" w:cs="Times New Roman"/>
          <w:sz w:val="24"/>
          <w:szCs w:val="24"/>
          <w:lang w:eastAsia="tr-TR"/>
        </w:rPr>
        <w:instrText xml:space="preserve"> ADDIN ZOTERO_ITEM CSL_CITATION {"citationID":"jXIAdCoq","properties":{"formattedCitation":"{\\rtf \\super [5]\\nosupersub{}}","plainCitation":"[5]"},"citationItems":[{"id":20,"uris":["http://zotero.org/users/local/bZrSf1oA/items/D5E463TH"],"uri":["http://zotero.org/users/local/bZrSf1oA/items/D5E463TH"],"itemData":{"id":20,"type":"article-journal","title":"Global prevalence of diabetes: estimates for the year 2000 and projections for 2030","container-title":"Diabetes Care","page":"1047-1053","volume":"27","issue":"5","source":"NCBI PubMed","abstract":"OBJECTIVE: The goal of this study was to estimate the prevalence of diabetes and the number of people of all ages with diabetes for years 2000 and 2030.\nRESEARCH DESIGN AND METHODS: Data on diabetes prevalence by age and sex from a limited number of countries were extrapolated to all 191 World Health Organization member states and applied to United Nations' population estimates for 2000 and 2030. Urban and rural populations were considered separately for developing countries.\nRESULTS: The prevalence of diabetes for all age-groups worldwide was estimated to be 2.8% in 2000 and 4.4% in 2030. The total number of people with diabetes is projected to rise from 171 million in 2000 to 366 million in 2030. The prevalence of diabetes is higher in men than women, but there are more women with diabetes than men. The urban population in developing countries is projected to double between 2000 and 2030. The most important demographic change to diabetes prevalence across the world appears to be the increase in the proportion of people &gt;65 years of age.\nCONCLUSIONS: These findings indicate that the \"diabetes epidemic\" will continue even if levels of obesity remain constant. Given the increasing prevalence of obesity, it is likely that these figures provide an underestimate of future diabetes prevalence.","ISSN":"0149-5992","note":"PMID: 15111519","shortTitle":"Global prevalence of diabetes","journalAbbreviation":"Diabetes Care","language":"eng","author":[{"family":"Wild","given":"Sarah"},{"family":"Roglic","given":"Gojka"},{"family":"Green","given":"Anders"},{"family":"Sicree","given":"Richard"},{"family":"King","given":"Hilary"}],"issued":{"date-parts":[["2004",5]]},"PMID":"15111519"}}],"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097922" w:rsidRPr="00D52A68">
        <w:rPr>
          <w:rFonts w:ascii="Book Antiqua" w:hAnsi="Book Antiqua" w:cs="Times New Roman"/>
          <w:sz w:val="24"/>
          <w:szCs w:val="24"/>
          <w:vertAlign w:val="superscript"/>
        </w:rPr>
        <w:t>[5]</w:t>
      </w:r>
      <w:r w:rsidR="00AE7264" w:rsidRPr="00D52A68">
        <w:rPr>
          <w:rFonts w:ascii="Book Antiqua" w:eastAsia="Times New Roman" w:hAnsi="Book Antiqua" w:cs="Times New Roman"/>
          <w:sz w:val="24"/>
          <w:szCs w:val="24"/>
          <w:lang w:eastAsia="tr-TR"/>
        </w:rPr>
        <w:fldChar w:fldCharType="end"/>
      </w:r>
      <w:r w:rsidR="00097922" w:rsidRPr="00D52A68">
        <w:rPr>
          <w:rFonts w:ascii="Book Antiqua" w:eastAsia="Times New Roman" w:hAnsi="Book Antiqua" w:cs="Times New Roman"/>
          <w:sz w:val="24"/>
          <w:szCs w:val="24"/>
          <w:lang w:eastAsia="tr-TR"/>
        </w:rPr>
        <w:t xml:space="preserve">, </w:t>
      </w:r>
      <w:r w:rsidR="00D33FEA" w:rsidRPr="00D52A68">
        <w:rPr>
          <w:rFonts w:ascii="Book Antiqua" w:eastAsia="Times New Roman" w:hAnsi="Book Antiqua" w:cs="Times New Roman"/>
          <w:sz w:val="24"/>
          <w:szCs w:val="24"/>
          <w:lang w:eastAsia="tr-TR"/>
        </w:rPr>
        <w:t>increase</w:t>
      </w:r>
      <w:r w:rsidR="00097922" w:rsidRPr="00D52A68">
        <w:rPr>
          <w:rFonts w:ascii="Book Antiqua" w:eastAsia="Times New Roman" w:hAnsi="Book Antiqua" w:cs="Times New Roman"/>
          <w:sz w:val="24"/>
          <w:szCs w:val="24"/>
          <w:lang w:eastAsia="tr-TR"/>
        </w:rPr>
        <w:t xml:space="preserve"> </w:t>
      </w:r>
      <w:r w:rsidR="00D33FEA" w:rsidRPr="00D52A68">
        <w:rPr>
          <w:rFonts w:ascii="Book Antiqua" w:eastAsia="Times New Roman" w:hAnsi="Book Antiqua" w:cs="Times New Roman"/>
          <w:sz w:val="24"/>
          <w:szCs w:val="24"/>
          <w:lang w:eastAsia="tr-TR"/>
        </w:rPr>
        <w:t xml:space="preserve">mortality, </w:t>
      </w:r>
      <w:r w:rsidR="00097922" w:rsidRPr="00D52A68">
        <w:rPr>
          <w:rFonts w:ascii="Book Antiqua" w:eastAsia="Times New Roman" w:hAnsi="Book Antiqua" w:cs="Times New Roman"/>
          <w:sz w:val="24"/>
          <w:szCs w:val="24"/>
          <w:lang w:eastAsia="tr-TR"/>
        </w:rPr>
        <w:t xml:space="preserve">morbidity and healthcare </w:t>
      </w:r>
      <w:r w:rsidR="00D33FEA" w:rsidRPr="00D52A68">
        <w:rPr>
          <w:rFonts w:ascii="Book Antiqua" w:eastAsia="Times New Roman" w:hAnsi="Book Antiqua" w:cs="Times New Roman"/>
          <w:sz w:val="24"/>
          <w:szCs w:val="24"/>
          <w:lang w:eastAsia="tr-TR"/>
        </w:rPr>
        <w:t>costs</w:t>
      </w:r>
      <w:r w:rsidR="00097922" w:rsidRPr="00D52A68">
        <w:rPr>
          <w:rFonts w:ascii="Book Antiqua" w:eastAsia="Times New Roman" w:hAnsi="Book Antiqua" w:cs="Times New Roman"/>
          <w:sz w:val="24"/>
          <w:szCs w:val="24"/>
          <w:lang w:eastAsia="tr-TR"/>
        </w:rPr>
        <w:t xml:space="preserve"> (annual</w:t>
      </w:r>
      <w:r w:rsidR="00D33FEA" w:rsidRPr="00D52A68">
        <w:rPr>
          <w:rFonts w:ascii="Book Antiqua" w:eastAsia="Times New Roman" w:hAnsi="Book Antiqua" w:cs="Times New Roman"/>
          <w:sz w:val="24"/>
          <w:szCs w:val="24"/>
          <w:lang w:eastAsia="tr-TR"/>
        </w:rPr>
        <w:t>ly</w:t>
      </w:r>
      <w:r w:rsidR="00097922" w:rsidRPr="00D52A68">
        <w:rPr>
          <w:rFonts w:ascii="Book Antiqua" w:eastAsia="Times New Roman" w:hAnsi="Book Antiqua" w:cs="Times New Roman"/>
          <w:sz w:val="24"/>
          <w:szCs w:val="24"/>
          <w:lang w:eastAsia="tr-TR"/>
        </w:rPr>
        <w:t xml:space="preserve"> $245 billion in 2012) it is </w:t>
      </w:r>
      <w:r w:rsidR="000E4925" w:rsidRPr="00D52A68">
        <w:rPr>
          <w:rFonts w:ascii="Book Antiqua" w:eastAsia="Times New Roman" w:hAnsi="Book Antiqua" w:cs="Times New Roman"/>
          <w:sz w:val="24"/>
          <w:szCs w:val="24"/>
          <w:lang w:eastAsia="tr-TR"/>
        </w:rPr>
        <w:t>accepted</w:t>
      </w:r>
      <w:r w:rsidR="00097922" w:rsidRPr="00D52A68">
        <w:rPr>
          <w:rFonts w:ascii="Book Antiqua" w:eastAsia="Times New Roman" w:hAnsi="Book Antiqua" w:cs="Times New Roman"/>
          <w:sz w:val="24"/>
          <w:szCs w:val="24"/>
          <w:lang w:eastAsia="tr-TR"/>
        </w:rPr>
        <w:t xml:space="preserve"> as an important </w:t>
      </w:r>
      <w:r w:rsidR="009C2095" w:rsidRPr="00D52A68">
        <w:rPr>
          <w:rFonts w:ascii="Book Antiqua" w:eastAsia="Times New Roman" w:hAnsi="Book Antiqua" w:cs="Times New Roman"/>
          <w:sz w:val="24"/>
          <w:szCs w:val="24"/>
          <w:lang w:eastAsia="tr-TR"/>
        </w:rPr>
        <w:t xml:space="preserve">public health </w:t>
      </w:r>
      <w:r w:rsidR="00097922" w:rsidRPr="00D52A68">
        <w:rPr>
          <w:rFonts w:ascii="Book Antiqua" w:eastAsia="Times New Roman" w:hAnsi="Book Antiqua" w:cs="Times New Roman"/>
          <w:sz w:val="24"/>
          <w:szCs w:val="24"/>
          <w:lang w:eastAsia="tr-TR"/>
        </w:rPr>
        <w:t>problem. Thus,</w:t>
      </w:r>
      <w:r w:rsidR="00B64A30" w:rsidRPr="00D52A68">
        <w:rPr>
          <w:rFonts w:ascii="Book Antiqua" w:eastAsia="Times New Roman" w:hAnsi="Book Antiqua" w:cs="Times New Roman"/>
          <w:sz w:val="24"/>
          <w:szCs w:val="24"/>
          <w:lang w:eastAsia="tr-TR"/>
        </w:rPr>
        <w:t xml:space="preserve"> </w:t>
      </w:r>
      <w:r w:rsidR="00D33FEA" w:rsidRPr="00D52A68">
        <w:rPr>
          <w:rFonts w:ascii="Book Antiqua" w:eastAsia="Times New Roman" w:hAnsi="Book Antiqua" w:cs="Times New Roman"/>
          <w:sz w:val="24"/>
          <w:szCs w:val="24"/>
          <w:lang w:eastAsia="tr-TR"/>
        </w:rPr>
        <w:t>alleviating</w:t>
      </w:r>
      <w:r w:rsidR="00B64A30" w:rsidRPr="00D52A68">
        <w:rPr>
          <w:rFonts w:ascii="Book Antiqua" w:eastAsia="Times New Roman" w:hAnsi="Book Antiqua" w:cs="Times New Roman"/>
          <w:sz w:val="24"/>
          <w:szCs w:val="24"/>
          <w:lang w:eastAsia="tr-TR"/>
        </w:rPr>
        <w:t xml:space="preserve"> the </w:t>
      </w:r>
      <w:r w:rsidR="00097922" w:rsidRPr="00D52A68">
        <w:rPr>
          <w:rFonts w:ascii="Book Antiqua" w:eastAsia="Times New Roman" w:hAnsi="Book Antiqua" w:cs="Times New Roman"/>
          <w:sz w:val="24"/>
          <w:szCs w:val="24"/>
          <w:lang w:eastAsia="tr-TR"/>
        </w:rPr>
        <w:t>progression</w:t>
      </w:r>
      <w:r w:rsidR="00B64A30" w:rsidRPr="00D52A68">
        <w:rPr>
          <w:rFonts w:ascii="Book Antiqua" w:eastAsia="Times New Roman" w:hAnsi="Book Antiqua" w:cs="Times New Roman"/>
          <w:sz w:val="24"/>
          <w:szCs w:val="24"/>
          <w:lang w:eastAsia="tr-TR"/>
        </w:rPr>
        <w:t xml:space="preserve"> of </w:t>
      </w:r>
      <w:r w:rsidR="0088097B" w:rsidRPr="00D52A68">
        <w:rPr>
          <w:rFonts w:ascii="Book Antiqua" w:eastAsia="Times New Roman" w:hAnsi="Book Antiqua" w:cs="Times New Roman"/>
          <w:sz w:val="24"/>
          <w:szCs w:val="24"/>
          <w:lang w:eastAsia="tr-TR"/>
        </w:rPr>
        <w:t>impa</w:t>
      </w:r>
      <w:r w:rsidR="00C36102" w:rsidRPr="00D52A68">
        <w:rPr>
          <w:rFonts w:ascii="Book Antiqua" w:eastAsia="Times New Roman" w:hAnsi="Book Antiqua" w:cs="Times New Roman"/>
          <w:sz w:val="24"/>
          <w:szCs w:val="24"/>
          <w:lang w:eastAsia="tr-TR"/>
        </w:rPr>
        <w:t>i</w:t>
      </w:r>
      <w:r w:rsidR="0088097B" w:rsidRPr="00D52A68">
        <w:rPr>
          <w:rFonts w:ascii="Book Antiqua" w:eastAsia="Times New Roman" w:hAnsi="Book Antiqua" w:cs="Times New Roman"/>
          <w:sz w:val="24"/>
          <w:szCs w:val="24"/>
          <w:lang w:eastAsia="tr-TR"/>
        </w:rPr>
        <w:t>red GT</w:t>
      </w:r>
      <w:r w:rsidR="00B64A30" w:rsidRPr="00D52A68">
        <w:rPr>
          <w:rFonts w:ascii="Book Antiqua" w:eastAsia="Times New Roman" w:hAnsi="Book Antiqua" w:cs="Times New Roman"/>
          <w:sz w:val="24"/>
          <w:szCs w:val="24"/>
          <w:lang w:eastAsia="tr-TR"/>
        </w:rPr>
        <w:t xml:space="preserve"> and/or</w:t>
      </w:r>
      <w:r w:rsidR="00097922" w:rsidRPr="00D52A68">
        <w:rPr>
          <w:rFonts w:ascii="Book Antiqua" w:eastAsia="Times New Roman" w:hAnsi="Book Antiqua" w:cs="Times New Roman"/>
          <w:sz w:val="24"/>
          <w:szCs w:val="24"/>
          <w:lang w:eastAsia="tr-TR"/>
        </w:rPr>
        <w:t xml:space="preserve"> </w:t>
      </w:r>
      <w:r w:rsidR="001E0596" w:rsidRPr="00D52A68">
        <w:rPr>
          <w:rFonts w:ascii="Book Antiqua" w:eastAsia="Times New Roman" w:hAnsi="Book Antiqua" w:cs="Times New Roman"/>
          <w:sz w:val="24"/>
          <w:szCs w:val="24"/>
          <w:lang w:eastAsia="tr-TR"/>
        </w:rPr>
        <w:t>impaired FG</w:t>
      </w:r>
      <w:r w:rsidR="00B64A30" w:rsidRPr="00D52A68">
        <w:rPr>
          <w:rFonts w:ascii="Book Antiqua" w:eastAsia="Times New Roman" w:hAnsi="Book Antiqua" w:cs="Times New Roman"/>
          <w:sz w:val="24"/>
          <w:szCs w:val="24"/>
          <w:lang w:eastAsia="tr-TR"/>
        </w:rPr>
        <w:t xml:space="preserve"> to </w:t>
      </w:r>
      <w:r w:rsidR="00A70314" w:rsidRPr="00D52A68">
        <w:rPr>
          <w:rFonts w:ascii="Book Antiqua" w:eastAsia="Times New Roman" w:hAnsi="Book Antiqua" w:cs="Times New Roman"/>
          <w:sz w:val="24"/>
          <w:szCs w:val="24"/>
          <w:lang w:eastAsia="tr-TR"/>
        </w:rPr>
        <w:t>Type 2 DM</w:t>
      </w:r>
      <w:r w:rsidR="00B64A30" w:rsidRPr="00D52A68">
        <w:rPr>
          <w:rFonts w:ascii="Book Antiqua" w:eastAsia="Times New Roman" w:hAnsi="Book Antiqua" w:cs="Times New Roman"/>
          <w:sz w:val="24"/>
          <w:szCs w:val="24"/>
          <w:lang w:eastAsia="tr-TR"/>
        </w:rPr>
        <w:t xml:space="preserve"> </w:t>
      </w:r>
      <w:r w:rsidR="00097922" w:rsidRPr="00D52A68">
        <w:rPr>
          <w:rFonts w:ascii="Book Antiqua" w:eastAsia="Times New Roman" w:hAnsi="Book Antiqua" w:cs="Times New Roman"/>
          <w:sz w:val="24"/>
          <w:szCs w:val="24"/>
          <w:lang w:eastAsia="tr-TR"/>
        </w:rPr>
        <w:t>is</w:t>
      </w:r>
      <w:r w:rsidR="00B64A30" w:rsidRPr="00D52A68">
        <w:rPr>
          <w:rFonts w:ascii="Book Antiqua" w:eastAsia="Times New Roman" w:hAnsi="Book Antiqua" w:cs="Times New Roman"/>
          <w:sz w:val="24"/>
          <w:szCs w:val="24"/>
          <w:lang w:eastAsia="tr-TR"/>
        </w:rPr>
        <w:t xml:space="preserve"> a </w:t>
      </w:r>
      <w:r w:rsidR="00573CBA" w:rsidRPr="00D52A68">
        <w:rPr>
          <w:rFonts w:ascii="Book Antiqua" w:eastAsia="Times New Roman" w:hAnsi="Book Antiqua" w:cs="Times New Roman"/>
          <w:sz w:val="24"/>
          <w:szCs w:val="24"/>
          <w:lang w:eastAsia="tr-TR"/>
        </w:rPr>
        <w:t>reasonable</w:t>
      </w:r>
      <w:r w:rsidR="00B64A30" w:rsidRPr="00D52A68">
        <w:rPr>
          <w:rFonts w:ascii="Book Antiqua" w:eastAsia="Times New Roman" w:hAnsi="Book Antiqua" w:cs="Times New Roman"/>
          <w:sz w:val="24"/>
          <w:szCs w:val="24"/>
          <w:lang w:eastAsia="tr-TR"/>
        </w:rPr>
        <w:t xml:space="preserve"> </w:t>
      </w:r>
      <w:r w:rsidR="00D33FEA" w:rsidRPr="00D52A68">
        <w:rPr>
          <w:rFonts w:ascii="Book Antiqua" w:eastAsia="Times New Roman" w:hAnsi="Book Antiqua" w:cs="Times New Roman"/>
          <w:sz w:val="24"/>
          <w:szCs w:val="24"/>
          <w:lang w:eastAsia="tr-TR"/>
        </w:rPr>
        <w:t>way</w:t>
      </w:r>
      <w:r w:rsidR="00B64A30" w:rsidRPr="00D52A68">
        <w:rPr>
          <w:rFonts w:ascii="Book Antiqua" w:eastAsia="Times New Roman" w:hAnsi="Book Antiqua" w:cs="Times New Roman"/>
          <w:sz w:val="24"/>
          <w:szCs w:val="24"/>
          <w:lang w:eastAsia="tr-TR"/>
        </w:rPr>
        <w:t xml:space="preserve"> to </w:t>
      </w:r>
      <w:r w:rsidR="00573CBA" w:rsidRPr="00D52A68">
        <w:rPr>
          <w:rFonts w:ascii="Book Antiqua" w:eastAsia="Times New Roman" w:hAnsi="Book Antiqua" w:cs="Times New Roman"/>
          <w:sz w:val="24"/>
          <w:szCs w:val="24"/>
          <w:lang w:eastAsia="tr-TR"/>
        </w:rPr>
        <w:t>combat with</w:t>
      </w:r>
      <w:r w:rsidR="00B64A30" w:rsidRPr="00D52A68">
        <w:rPr>
          <w:rFonts w:ascii="Book Antiqua" w:eastAsia="Times New Roman" w:hAnsi="Book Antiqua" w:cs="Times New Roman"/>
          <w:sz w:val="24"/>
          <w:szCs w:val="24"/>
          <w:lang w:eastAsia="tr-TR"/>
        </w:rPr>
        <w:t xml:space="preserve"> diabetes </w:t>
      </w:r>
      <w:r w:rsidR="00D33FEA" w:rsidRPr="00D52A68">
        <w:rPr>
          <w:rFonts w:ascii="Book Antiqua" w:eastAsia="Times New Roman" w:hAnsi="Book Antiqua" w:cs="Times New Roman"/>
          <w:sz w:val="24"/>
          <w:szCs w:val="24"/>
          <w:lang w:eastAsia="tr-TR"/>
        </w:rPr>
        <w:t xml:space="preserve">epidemic </w:t>
      </w:r>
      <w:r w:rsidR="00B64A30" w:rsidRPr="00D52A68">
        <w:rPr>
          <w:rFonts w:ascii="Book Antiqua" w:eastAsia="Times New Roman" w:hAnsi="Book Antiqua" w:cs="Times New Roman"/>
          <w:sz w:val="24"/>
          <w:szCs w:val="24"/>
          <w:lang w:eastAsia="tr-TR"/>
        </w:rPr>
        <w:t xml:space="preserve">and to </w:t>
      </w:r>
      <w:r w:rsidR="000E4925" w:rsidRPr="00D52A68">
        <w:rPr>
          <w:rFonts w:ascii="Book Antiqua" w:eastAsia="Times New Roman" w:hAnsi="Book Antiqua" w:cs="Times New Roman"/>
          <w:sz w:val="24"/>
          <w:szCs w:val="24"/>
          <w:lang w:eastAsia="tr-TR"/>
        </w:rPr>
        <w:t>lessen</w:t>
      </w:r>
      <w:r w:rsidR="00573CBA" w:rsidRPr="00D52A68">
        <w:rPr>
          <w:rFonts w:ascii="Book Antiqua" w:eastAsia="Times New Roman" w:hAnsi="Book Antiqua" w:cs="Times New Roman"/>
          <w:sz w:val="24"/>
          <w:szCs w:val="24"/>
          <w:lang w:eastAsia="tr-TR"/>
        </w:rPr>
        <w:t xml:space="preserve"> health</w:t>
      </w:r>
      <w:r w:rsidR="00B64A30" w:rsidRPr="00D52A68">
        <w:rPr>
          <w:rFonts w:ascii="Book Antiqua" w:eastAsia="Times New Roman" w:hAnsi="Book Antiqua" w:cs="Times New Roman"/>
          <w:sz w:val="24"/>
          <w:szCs w:val="24"/>
          <w:lang w:eastAsia="tr-TR"/>
        </w:rPr>
        <w:t xml:space="preserve">care </w:t>
      </w:r>
      <w:r w:rsidR="00D33FEA" w:rsidRPr="00D52A68">
        <w:rPr>
          <w:rFonts w:ascii="Book Antiqua" w:eastAsia="Times New Roman" w:hAnsi="Book Antiqua" w:cs="Times New Roman"/>
          <w:sz w:val="24"/>
          <w:szCs w:val="24"/>
          <w:lang w:eastAsia="tr-TR"/>
        </w:rPr>
        <w:t>costs</w:t>
      </w:r>
      <w:r w:rsidR="00B64A30" w:rsidRPr="00D52A68">
        <w:rPr>
          <w:rFonts w:ascii="Book Antiqua" w:eastAsia="Times New Roman" w:hAnsi="Book Antiqua" w:cs="Times New Roman"/>
          <w:sz w:val="24"/>
          <w:szCs w:val="24"/>
          <w:lang w:eastAsia="tr-TR"/>
        </w:rPr>
        <w:t xml:space="preserve">. </w:t>
      </w:r>
    </w:p>
    <w:p w:rsidR="00C72995" w:rsidRPr="00D52A68" w:rsidRDefault="00B64A30" w:rsidP="0052636C">
      <w:pPr>
        <w:spacing w:after="0" w:line="360" w:lineRule="auto"/>
        <w:ind w:firstLineChars="100" w:firstLine="240"/>
        <w:jc w:val="both"/>
        <w:rPr>
          <w:rFonts w:ascii="Book Antiqua" w:eastAsia="Times New Roman" w:hAnsi="Book Antiqua" w:cs="Times New Roman"/>
          <w:sz w:val="24"/>
          <w:szCs w:val="24"/>
          <w:lang w:eastAsia="tr-TR"/>
        </w:rPr>
      </w:pPr>
      <w:r w:rsidRPr="00D52A68">
        <w:rPr>
          <w:rFonts w:ascii="Book Antiqua" w:eastAsia="Times New Roman" w:hAnsi="Book Antiqua" w:cs="Times New Roman"/>
          <w:sz w:val="24"/>
          <w:szCs w:val="24"/>
          <w:lang w:eastAsia="tr-TR"/>
        </w:rPr>
        <w:t>The Diabetes Control and Complications Trial</w:t>
      </w:r>
      <w:r w:rsidR="00AE7264" w:rsidRPr="00D52A68">
        <w:rPr>
          <w:rFonts w:ascii="Book Antiqua" w:eastAsia="Times New Roman" w:hAnsi="Book Antiqua" w:cs="Times New Roman"/>
          <w:sz w:val="24"/>
          <w:szCs w:val="24"/>
          <w:lang w:eastAsia="tr-TR"/>
        </w:rPr>
        <w:fldChar w:fldCharType="begin"/>
      </w:r>
      <w:r w:rsidRPr="00D52A68">
        <w:rPr>
          <w:rFonts w:ascii="Book Antiqua" w:eastAsia="Times New Roman" w:hAnsi="Book Antiqua" w:cs="Times New Roman"/>
          <w:sz w:val="24"/>
          <w:szCs w:val="24"/>
          <w:lang w:eastAsia="tr-TR"/>
        </w:rPr>
        <w:instrText xml:space="preserve"> ADDIN ZOTERO_ITEM CSL_CITATION {"citationID":"v5MRuyIs","properties":{"formattedCitation":"{\\rtf \\super [6]\\nosupersub{}}","plainCitation":"[6]"},"citationItems":[{"id":13,"uris":["http://zotero.org/users/local/bZrSf1oA/items/4GUBBIWC"],"uri":["http://zotero.org/users/local/bZrSf1oA/items/4GUBBIWC"],"itemData":{"id":13,"type":"article-journal","title":"The effect of intensive treatment of diabetes on the development and progression of long-term complications in insulin-dependent diabetes mellitus. The Diabetes Control and Complications Trial Research Group","container-title":"The New England Journal of Medicine","page":"977-986","volume":"329","issue":"14","source":"NCBI PubMed","abstract":"BACKGROUND: Long-term microvascular and neurologic complications cause major morbidity and mortality in patients with insulin-dependent diabetes mellitus (IDDM). We examined whether intensive treatment with the goal of maintaining blood glucose concentrations close to the normal range could decrease the frequency and severity of these complications.\nMETHODS: A total of 1441 patients with IDDM--726 with no retinopathy at base line (the primary-prevention cohort) and 715 with mild retinopathy (the secondary-intervention cohort) were randomly assigned to intensive therapy administered either with an external insulin pump or by three or more daily insulin injections and guided by frequent blood glucose monitoring or to conventional therapy with one or two daily insulin injections. The patients were followed for a mean of 6.5 years, and the appearance and progression of retinopathy and other complications were assessed regularly.\nRESULTS: In the primary-prevention cohort, intensive therapy reduced the adjusted mean risk for the development of retinopathy by 76 percent (95 percent confidence interval, 62 to 85 percent), as compared with conventional therapy. In the secondary-intervention cohort, intensive therapy slowed the progression of retinopathy by 54 percent (95 percent confidence interval, 39 to 66 percent) and reduced the development of proliferative or severe nonproliferative retinopathy by 47 percent (95 percent confidence interval, 14 to 67 percent). In the two cohorts combined, intensive therapy reduced the occurrence of microalbuminuria (urinary albumin excretion of &gt; or = 40 mg per 24 hours) by 39 percent (95 percent confidence interval, 21 to 52 percent), that of albuminuria (urinary albumin excretion of &gt; or = 300 mg per 24 hours) by 54 percent (95 percent confidence interval 19 to 74 percent), and that of clinical neuropathy by 60 percent (95 percent confidence interval, 38 to 74 percent). The chief adverse event associated with intensive therapy was a two-to-threefold increase in severe hypoglycemia.\nCONCLUSIONS: Intensive therapy effectively delays the onset and slows the progression of diabetic retinopathy, nephropathy, and neuropathy in patients with IDDM.","DOI":"10.1056/NEJM199309303291401","ISSN":"0028-4793","note":"PMID: 8366922","journalAbbreviation":"N. Engl. J. Med.","language":"eng","issued":{"date-parts":[["1993",9,30]]},"PMID":"8366922"}}],"schema":"https://github.com/citation-style-language/schema/raw/master/csl-citation.json"}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Pr="00D52A68">
        <w:rPr>
          <w:rFonts w:ascii="Book Antiqua" w:hAnsi="Book Antiqua" w:cs="Times New Roman"/>
          <w:sz w:val="24"/>
          <w:szCs w:val="24"/>
          <w:vertAlign w:val="superscript"/>
        </w:rPr>
        <w:t>[6]</w:t>
      </w:r>
      <w:r w:rsidR="00AE7264" w:rsidRPr="00D52A68">
        <w:rPr>
          <w:rFonts w:ascii="Book Antiqua" w:eastAsia="Times New Roman" w:hAnsi="Book Antiqua" w:cs="Times New Roman"/>
          <w:sz w:val="24"/>
          <w:szCs w:val="24"/>
          <w:lang w:eastAsia="tr-TR"/>
        </w:rPr>
        <w:fldChar w:fldCharType="end"/>
      </w:r>
      <w:r w:rsidR="00573CBA" w:rsidRPr="00D52A68">
        <w:rPr>
          <w:rFonts w:ascii="Book Antiqua" w:eastAsia="Times New Roman" w:hAnsi="Book Antiqua" w:cs="Times New Roman"/>
          <w:sz w:val="24"/>
          <w:szCs w:val="24"/>
          <w:lang w:eastAsia="tr-TR"/>
        </w:rPr>
        <w:t>,</w:t>
      </w:r>
      <w:r w:rsidRPr="00D52A68">
        <w:rPr>
          <w:rFonts w:ascii="Book Antiqua" w:eastAsia="Times New Roman" w:hAnsi="Book Antiqua" w:cs="Times New Roman"/>
          <w:sz w:val="24"/>
          <w:szCs w:val="24"/>
          <w:lang w:eastAsia="tr-TR"/>
        </w:rPr>
        <w:t xml:space="preserve"> the United Kingdom Prospective Diabetes Study (UKPDS)</w:t>
      </w:r>
      <w:r w:rsidR="00AE7264" w:rsidRPr="00D52A68">
        <w:rPr>
          <w:rFonts w:ascii="Book Antiqua" w:eastAsia="Times New Roman" w:hAnsi="Book Antiqua" w:cs="Times New Roman"/>
          <w:sz w:val="24"/>
          <w:szCs w:val="24"/>
          <w:lang w:eastAsia="tr-TR"/>
        </w:rPr>
        <w:fldChar w:fldCharType="begin"/>
      </w:r>
      <w:r w:rsidR="004B1864" w:rsidRPr="00D52A68">
        <w:rPr>
          <w:rFonts w:ascii="Book Antiqua" w:eastAsia="Times New Roman" w:hAnsi="Book Antiqua" w:cs="Times New Roman"/>
          <w:sz w:val="24"/>
          <w:szCs w:val="24"/>
          <w:lang w:eastAsia="tr-TR"/>
        </w:rPr>
        <w:instrText xml:space="preserve"> ADDIN ZOTERO_ITEM CSL_CITATION {"citationID":"aqqg2rtll","properties":{"formattedCitation":"{\\rtf \\super [7,8]\\nosupersub{}}","plainCitation":"[7,8]"},"citationItems":[{"id":38,"uris":["http://zotero.org/users/local/bZrSf1oA/items/QHCT6TD6"],"uri":["http://zotero.org/users/local/bZrSf1oA/items/QHCT6TD6"],"itemData":{"id":38,"type":"article-journal","title":"Intensive blood-glucose control with sulphonylureas or insulin compared with conventional treatment and risk of complications in patients with type 2 diabetes (UKPDS 33). UK Prospective Diabetes Study (UKPDS) Group","container-title":"Lancet","page":"837-853","volume":"352","issue":"9131","source":"NCBI PubMed","abstract":"BACKGROUND: Improved blood-glucose control decreases the progression of diabetic microvascular disease, but the effect on macrovascular complications is unknown. There is concern that sulphonylureas may increase cardiovascular mortality in patients with type 2 diabetes and that high insulin concentrations may enhance atheroma formation. We compared the effects of intensive blood-glucose control with either sulphonylurea or insulin and conventional treatment on the risk of microvascular and macrovascular complications in patients with type 2 diabetes in a randomised controlled trial.\nMETHODS: 3867 newly diagnosed patients with type 2 diabetes, median age 54 years (IQR 48-60 years), who after 3 months' diet treatment had a mean of two fasting plasma glucose (FPG) concentrations of 6.1-15.0 mmol/L were randomly assigned intensive policy with a sulphonylurea (chlorpropamide, glibenclamide, or glipizide) or with insulin, or conventional policy with diet. The aim in the intensive group was FPG less than 6 mmol/L. In the conventional group, the aim was the best achievable FPG with diet alone; drugs were added only if there were hyperglycaemic symptoms or FPG greater than 15 mmol/L. Three aggregate endpoints were used to assess differences between conventional and intensive treatment: any diabetes-related endpoint (sudden death, death from hyperglycaemia or hypoglycaemia, fatal or non-fatal myocardial infarction, angina, heart failure, stroke, renal failure, amputation [of at least one digit], vitreous haemorrhage, retinopathy requiring photocoagulation, blindness in one eye, or cataract extraction); diabetes-related death (death from myocardial infarction, stroke, peripheral vascular disease, renal disease, hyperglycaemia or hypoglycaemia, and sudden death); all-cause mortality. Single clinical endpoints and surrogate subclinical endpoints were also assessed. All analyses were by intention to treat and frequency of hypoglycaemia was also analysed by actual therapy.\nFINDINGS: Over 10 years, haemoglobin A1c (HbA1c) was 7.0% (6.2-8.2) in the intensive group compared with 7.9% (6.9-8.8) in the conventional group--an 11% reduction. There was no difference in HbA1c among agents in the intensive group. Compared with the conventional group, the risk in the intensive group was 12% lower (95% CI 1-21, p=0.029) for any diabetes-related endpoint; 10% lower (-11 to 27, p=0.34) for any diabetes-related death; and 6% lower (-10 to 20, p=0.44) for all-cause mortality. Most of the risk reduction in the any diabetes-related aggregate endpoint was due to a 25% risk reduction (7-40, p=0.0099) in microvascular endpoints, including the need for retinal photocoagulation. There was no difference for any of the three aggregate endpoints between the three intensive agents (chlorpropamide, glibenclamide, or insulin). Patients in the intensive group had more hypoglycaemic episodes than those in the conventional group on both types of analysis (both p&lt;0.0001). The rates of major hypoglycaemic episodes per year were 0.7% with conventional treatment, 1.0% with chlorpropamide, 1.4% with glibenclamide, and 1.8% with insulin. Weight gain was significantly higher in the intensive group (mean 2.9 kg) than in the conventional group (p&lt;0.001), and patients assigned insulin had a greater gain in weight (4.0 kg) than those assigned chlorpropamide (2.6 kg) or glibenclamide (1.7 kg).\nINTERPRETATION: Intensive blood-glucose control by either sulphonylureas or insulin substantially decreases the risk of microvascular complications, but not macrovascular disease, in patients with type 2 diabetes.(ABSTRACT TRUNCATED)","ISSN":"0140-6736","note":"PMID: 9742976","journalAbbreviation":"Lancet","language":"eng","issued":{"date-parts":[["1998",9,12]]},"PMID":"9742976"},"label":"page"},{"id":29,"uris":["http://zotero.org/users/local/bZrSf1oA/items/EJCI28P2"],"uri":["http://zotero.org/users/local/bZrSf1oA/items/EJCI28P2"],"itemData":{"id":29,"type":"article-journal","title":"Effect of intensive blood-glucose control with metformin on complications in overweight patients with type 2 diabetes (UKPDS 34). UK Prospective Diabetes Study (UKPDS) Group","container-title":"Lancet","page":"854-865","volume":"352","issue":"9131","source":"NCBI PubMed","abstract":"BACKGROUND: In patients with type 2 diabetes, intensive blood-glucose control with insulin or sulphonylurea therapy decreases progression of microvascular disease and may also reduce the risk of heart attacks. This study investigated whether intensive glucose control with metformin has any specific advantage or disadvantage.\nMETHODS: Of 4075 patients recruited to UKPDS in 15 centres, 1704 overweight (&gt;120% ideal bodyweight) patients with newly diagnosed type 2 diabetes, mean age 53 years, had raised fasting plasma glucose (FPG; 6.1-15.0 mmol/L) without hyperglycaemic symptoms after 3 months' initial diet. 753 were included in a randomised controlled trial, median duration 10.7 years, of conventional policy, primarily with diet alone (n=411) versus intensive blood-glucose control policy with metformin, aiming for FPG below 6 mmol/L (n=342). A secondary analysis compared the 342 patients allocated metformin with 951 overweight patients allocated intensive blood-glucose control with chlorpropamide (n=265), glibenclamide (n=277), or insulin (n=409). The primary outcome measures were aggregates of any diabetes-related clinical endpoint, diabetes-related death, and all-cause mortality. In a supplementary randomised controlled trial, 537 non-overweight and overweight patients, mean age 59 years, who were already on maximum sulphonylurea therapy but had raised FPG (6.1-15.0 mmol/L) were allocated continuing sulphonylurea therapy alone (n=269) or addition of metformin (n=268).\nFINDINGS: Median glycated haemoglobin (HbA1c) was 7.4% in the metformin group compared with 8.0% in the conventional group. Patients allocated metformin, compared with the conventional group, had risk reductions of 32% (95% CI 13-47, p=0.002) for any diabetes-related endpoint, 42% for diabetes-related death (9-63, p=0.017), and 36% for all-cause mortality (9-55, p=0.011). Among patients allocated intensive blood-glucose control, metformin showed a greater effect than chlorpropamide, glibenclamide, or insulin for any diabetes-related endpoint (p=0.0034), all-cause mortality (p=0.021), and stroke (p=0.032). Early addition of metformin in sulphonylurea-treated patients was associated with an increased risk of diabetes-related death (96% increased risk [95% CI 2-275], p=0.039) compared with continued sulphonylurea alone. A combined analysis of the main and supplementary studies showed fewer metformin-allocated patients having diabetes-related endpoints (risk reduction 19% [2-33], p=0.033). Epidemiological assessment of the possible association of death from diabetes-related causes with the concurrent therapy of diabetes in 4416 patients did not show an increased risk in diabetes-related death in patients treated with a combination of sulphonylurea and metformin (risk reduction 5% [-33 to 32], p=0.78).\nINTERPRETATION: Since intensive glucose control with metformin appears to decrease the risk of diabetes-related endpoints in overweight diabetic patients, and is associated with less weight gain and fewer hypoglycaemic attacks than are insulin and sulphonylureas, it may be the first-line pharmacological therapy of choice in these patients.","ISSN":"0140-6736","note":"PMID: 9742977","journalAbbreviation":"Lancet","language":"eng","issued":{"date-parts":[["1998",9,12]]},"PMID":"9742977"},"label":"page"}],"schema":"https://github.com/citation-style-language/schema/raw/master/csl-citation.json"}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4B1864" w:rsidRPr="00D52A68">
        <w:rPr>
          <w:rFonts w:ascii="Book Antiqua" w:hAnsi="Book Antiqua" w:cs="Times New Roman"/>
          <w:sz w:val="24"/>
          <w:szCs w:val="24"/>
          <w:vertAlign w:val="superscript"/>
        </w:rPr>
        <w:t>[7,8]</w:t>
      </w:r>
      <w:r w:rsidR="00AE7264" w:rsidRPr="00D52A68">
        <w:rPr>
          <w:rFonts w:ascii="Book Antiqua" w:eastAsia="Times New Roman" w:hAnsi="Book Antiqua" w:cs="Times New Roman"/>
          <w:sz w:val="24"/>
          <w:szCs w:val="24"/>
          <w:lang w:eastAsia="tr-TR"/>
        </w:rPr>
        <w:fldChar w:fldCharType="end"/>
      </w:r>
      <w:r w:rsidR="004B1864" w:rsidRPr="00D52A68">
        <w:rPr>
          <w:rFonts w:ascii="Book Antiqua" w:eastAsia="宋体" w:hAnsi="Book Antiqua" w:cs="Times New Roman"/>
          <w:sz w:val="24"/>
          <w:szCs w:val="24"/>
          <w:lang w:eastAsia="tr-TR"/>
        </w:rPr>
        <w:t xml:space="preserve"> </w:t>
      </w:r>
      <w:r w:rsidR="004B1864" w:rsidRPr="00D52A68">
        <w:rPr>
          <w:rFonts w:ascii="Book Antiqua" w:eastAsia="Times New Roman" w:hAnsi="Book Antiqua" w:cs="Times New Roman"/>
          <w:sz w:val="24"/>
          <w:szCs w:val="24"/>
          <w:lang w:eastAsia="tr-TR"/>
        </w:rPr>
        <w:t>and the Kumamoto Study</w:t>
      </w:r>
      <w:r w:rsidR="00AE7264" w:rsidRPr="00D52A68">
        <w:rPr>
          <w:rFonts w:ascii="Book Antiqua" w:eastAsia="Times New Roman" w:hAnsi="Book Antiqua" w:cs="Times New Roman"/>
          <w:sz w:val="24"/>
          <w:szCs w:val="24"/>
          <w:lang w:eastAsia="tr-TR"/>
        </w:rPr>
        <w:fldChar w:fldCharType="begin"/>
      </w:r>
      <w:r w:rsidR="004B1864" w:rsidRPr="00D52A68">
        <w:rPr>
          <w:rFonts w:ascii="Book Antiqua" w:eastAsia="Times New Roman" w:hAnsi="Book Antiqua" w:cs="Times New Roman"/>
          <w:sz w:val="24"/>
          <w:szCs w:val="24"/>
          <w:lang w:eastAsia="tr-TR"/>
        </w:rPr>
        <w:instrText xml:space="preserve"> ADDIN ZOTERO_ITEM CSL_CITATION {"citationID":"cMh4Wrai","properties":{"formattedCitation":"{\\rtf \\super [9]\\nosupersub{}}","plainCitation":"[9]"},"citationItems":[{"id":40,"uris":["http://zotero.org/users/local/bZrSf1oA/items/UVV2KVCE"],"uri":["http://zotero.org/users/local/bZrSf1oA/items/UVV2KVCE"],"itemData":{"id":40,"type":"article-journal","title":"Intensive insulin therapy prevents the progression of diabetic microvascular complications in Japanese patients with non-insulin-dependent diabetes mellitus: a randomized prospective 6-year study","container-title":"Diabetes Research and Clinical Practice","page":"103-117","volume":"28","issue":"2","source":"NCBI PubMed","abstract":"To examine whether intensive glycemic control could decrease the frequency or severity of diabetic microvascular complications, we performed a prospective study of Japanese patients with non-insulin-dependent diabetes mellitus (NIDDM) treated with multiple insulin injection treatment. A total of 110 patients with NIDDM was randomly assigned to multiple insulin injection treatment group (MIT group) or to conventional insulin injection treatment group (CIT group). Fifty-five NIDDM patients who showed no retinopathy and urinary albumin excretions &lt; 30 mg/24 h at the baseline were evaluated in the primary-prevention cohort, and the other 55 NIDDM patients who showed simple retinopathy and urinary albumin excretions &lt; 300 mg/24 h were evaluated in the secondary-intervention cohort. The appearance and the progression of retinopathy, nephropathy and neuropathy were evaluated every 6 months over a 6-year period. The worsening of complications in this study was defined as an increase of 2 or more steps in the 19 stages of the modified ETDRS interim scale for retinopathy and an increase of one or more steps in 3 stages (normoalbuminuria, microalbuminuria and albuminuria) for nephropathy. The cumulative percentages of the development and the progression in retinopathy after 6 years were 7.7% for the MIT group and 32.0% for the CIT group in the primary-prevention cohort (P = 0.039), and 19.2% for MIT group and 44.0% for CIT group in the secondary-intervention cohort (P = 0.049). The cumulative percentages of the development and the progression in nephropathy after 6 years were 7.7% for the MIT group and 28.0% for the CIT group in the primary-prevention cohort (P = 0.032), and 11.5% and 32.0%, respectively, for the MIT and CIT groups in the secondary-intervention cohort (P = 0.044). In neurological tests after 6 years, MIT group showed significant improvement in the nerve conduction velocities, while the CIT group showed significant deterioration in the median nerve conduction velocities and vibration threshold. Although both postural hypotension and the coefficient of variation of R-R interval tended to improve in the MIT group, they deteriorated in the CIT group. In conclusion, intensive glycemic control by multiple insulin injection therapy can delay the onset and the progression of diabetic retinopathy, nephropathy and neuropathy in Japanese patients with NIDDM. From this study, the glycemic threshold to prevent the onset and the progression of diabetic microangiopathy is indicated as follows; HbA1c &lt; 6.5%, FBG &lt; 110 mg/dl, and 2-h post-prandial blood glucose concentration &lt; 180 mg/dl.","ISSN":"0168-8227","note":"PMID: 7587918","shortTitle":"Intensive insulin therapy prevents the progression of diabetic microvascular complications in Japanese patients with non-insulin-dependent diabetes mellitus","journalAbbreviation":"Diabetes Res. Clin. Pract.","language":"eng","author":[{"family":"Ohkubo","given":"Y."},{"family":"Kishikawa","given":"H."},{"family":"Araki","given":"E."},{"family":"Miyata","given":"T."},{"family":"Isami","given":"S."},{"family":"Motoyoshi","given":"S."},{"family":"Kojima","given":"Y."},{"family":"Furuyoshi","given":"N."},{"family":"Shichiri","given":"M."}],"issued":{"date-parts":[["1995",5]]},"PMID":"7587918"}}],"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4B1864" w:rsidRPr="00D52A68">
        <w:rPr>
          <w:rFonts w:ascii="Book Antiqua" w:hAnsi="Book Antiqua" w:cs="Times New Roman"/>
          <w:sz w:val="24"/>
          <w:szCs w:val="24"/>
          <w:vertAlign w:val="superscript"/>
        </w:rPr>
        <w:t>[9]</w:t>
      </w:r>
      <w:r w:rsidR="00AE7264" w:rsidRPr="00D52A68">
        <w:rPr>
          <w:rFonts w:ascii="Book Antiqua" w:eastAsia="Times New Roman" w:hAnsi="Book Antiqua" w:cs="Times New Roman"/>
          <w:sz w:val="24"/>
          <w:szCs w:val="24"/>
          <w:lang w:eastAsia="tr-TR"/>
        </w:rPr>
        <w:fldChar w:fldCharType="end"/>
      </w:r>
      <w:r w:rsidR="004B1864" w:rsidRPr="00D52A68">
        <w:rPr>
          <w:rFonts w:ascii="Book Antiqua" w:eastAsia="Times New Roman" w:hAnsi="Book Antiqua" w:cs="Times New Roman"/>
          <w:sz w:val="24"/>
          <w:szCs w:val="24"/>
          <w:lang w:eastAsia="tr-TR"/>
        </w:rPr>
        <w:t xml:space="preserve"> </w:t>
      </w:r>
      <w:r w:rsidR="00D33FEA" w:rsidRPr="00D52A68">
        <w:rPr>
          <w:rFonts w:ascii="Book Antiqua" w:eastAsia="Times New Roman" w:hAnsi="Book Antiqua" w:cs="Times New Roman"/>
          <w:sz w:val="24"/>
          <w:szCs w:val="24"/>
          <w:lang w:eastAsia="tr-TR"/>
        </w:rPr>
        <w:t>showed</w:t>
      </w:r>
      <w:r w:rsidR="004B1864" w:rsidRPr="00D52A68">
        <w:rPr>
          <w:rFonts w:ascii="Book Antiqua" w:eastAsia="Times New Roman" w:hAnsi="Book Antiqua" w:cs="Times New Roman"/>
          <w:sz w:val="24"/>
          <w:szCs w:val="24"/>
          <w:lang w:eastAsia="tr-TR"/>
        </w:rPr>
        <w:t xml:space="preserve"> hyperglycemia is </w:t>
      </w:r>
      <w:r w:rsidR="00D33FEA" w:rsidRPr="00D52A68">
        <w:rPr>
          <w:rFonts w:ascii="Book Antiqua" w:eastAsia="Times New Roman" w:hAnsi="Book Antiqua" w:cs="Times New Roman"/>
          <w:sz w:val="24"/>
          <w:szCs w:val="24"/>
          <w:lang w:eastAsia="tr-TR"/>
        </w:rPr>
        <w:t>a</w:t>
      </w:r>
      <w:r w:rsidR="004B1864" w:rsidRPr="00D52A68">
        <w:rPr>
          <w:rFonts w:ascii="Book Antiqua" w:eastAsia="Times New Roman" w:hAnsi="Book Antiqua" w:cs="Times New Roman"/>
          <w:sz w:val="24"/>
          <w:szCs w:val="24"/>
          <w:lang w:eastAsia="tr-TR"/>
        </w:rPr>
        <w:t xml:space="preserve"> ris</w:t>
      </w:r>
      <w:r w:rsidR="00D33FEA" w:rsidRPr="00D52A68">
        <w:rPr>
          <w:rFonts w:ascii="Book Antiqua" w:eastAsia="Times New Roman" w:hAnsi="Book Antiqua" w:cs="Times New Roman"/>
          <w:sz w:val="24"/>
          <w:szCs w:val="24"/>
          <w:lang w:eastAsia="tr-TR"/>
        </w:rPr>
        <w:t xml:space="preserve">k factor for macrovascular and especially for microvascular </w:t>
      </w:r>
      <w:r w:rsidR="004B1864" w:rsidRPr="00D52A68">
        <w:rPr>
          <w:rFonts w:ascii="Book Antiqua" w:eastAsia="Times New Roman" w:hAnsi="Book Antiqua" w:cs="Times New Roman"/>
          <w:sz w:val="24"/>
          <w:szCs w:val="24"/>
          <w:lang w:eastAsia="tr-TR"/>
        </w:rPr>
        <w:t>complications</w:t>
      </w:r>
      <w:r w:rsidR="00AE7264" w:rsidRPr="00D52A68">
        <w:rPr>
          <w:rFonts w:ascii="Book Antiqua" w:eastAsia="Times New Roman" w:hAnsi="Book Antiqua" w:cs="Times New Roman"/>
          <w:sz w:val="24"/>
          <w:szCs w:val="24"/>
          <w:lang w:eastAsia="tr-TR"/>
        </w:rPr>
        <w:fldChar w:fldCharType="begin"/>
      </w:r>
      <w:r w:rsidR="004B1864" w:rsidRPr="00D52A68">
        <w:rPr>
          <w:rFonts w:ascii="Book Antiqua" w:eastAsia="Times New Roman" w:hAnsi="Book Antiqua" w:cs="Times New Roman"/>
          <w:sz w:val="24"/>
          <w:szCs w:val="24"/>
          <w:lang w:eastAsia="tr-TR"/>
        </w:rPr>
        <w:instrText xml:space="preserve"> ADDIN ZOTERO_ITEM CSL_CITATION {"citationID":"ab0mh1ule","properties":{"formattedCitation":"{\\rtf \\super [10,11]\\nosupersub{}}","plainCitation":"[10,11]"},"citationItems":[{"id":43,"uris":["http://zotero.org/users/local/bZrSf1oA/items/JIJJDQCF"],"uri":["http://zotero.org/users/local/bZrSf1oA/items/JIJJDQCF"],"itemData":{"id":43,"type":"article-journal","title":"Association of glycaemia with macrovascular and microvascular complications of type 2 diabetes (UKPDS 35): prospective observational study","container-title":"BMJ (Clinical research ed.)","page":"405-412","volume":"321","issue":"7258","source":"NCBI PubMed","abstract":"OBJECTIVE: To determine the relation between exposure to glycaemia over time and the risk of macrovascular or microvascular complications in patients with type 2 diabetes.\nDESIGN: Prospective observational study.\nSETTING: 23 hospital based clinics in England, Scotland, and Northern Ireland.\nPARTICIPANTS: 4585 white, Asian Indian, and Afro-Caribbean UKPDS patients, whether randomised or not to treatment, were included in analyses of incidence; of these, 3642 were included in analyses of relative risk.\nOUTCOME MEASURES: Primary predefined aggregate clinical outcomes: any end point or deaths related to diabetes and all cause mortality. Secondary aggregate outcomes: myocardial infarction, stroke, amputation (including death from peripheral vascular disease), and microvascular disease (predominantly retinal photo-coagulation). Single end points: non-fatal heart failure and cataract extraction. Risk reduction associated with a 1% reduction in updated mean HbA(1c) adjusted for possible confounders at diagnosis of diabetes.\nRESULTS: The incidence of clinical complications was significantly associated with glycaemia. Each 1% reduction in updated mean HbA(1c) was associated with reductions in risk of 21% for any end point related to diabetes (95% confidence interval 17% to 24%, P&lt;0.0001), 21% for deaths related to diabetes (15% to 27%, P&lt;0.0001), 14% for myocardial infarction (8% to 21%, P&lt;0.0001), and 37% for microvascular complications (33% to 41%, P&lt;0.0001). No threshold of risk was observed for any end point.\nCONCLUSIONS: In patients with type 2 diabetes the risk of diabetic complications was strongly associated with previous hyperglycaemia. Any reduction in HbA(1c) is likely to reduce the risk of complications, with the lowest risk being in those with HbA(1c) values in the normal range (&lt;6.0%).","ISSN":"0959-8138","note":"PMID: 10938048 \nPMCID: PMC27454","shortTitle":"Association of glycaemia with macrovascular and microvascular complications of type 2 diabetes (UKPDS 35)","journalAbbreviation":"BMJ","language":"eng","author":[{"family":"Stratton","given":"I. M."},{"family":"Adler","given":"A. I."},{"family":"Neil","given":"H. A."},{"family":"Matthews","given":"D. R."},{"family":"Manley","given":"S. E."},{"family":"Cull","given":"C. A."},{"family":"Hadden","given":"D."},{"family":"Turner","given":"R. C."},{"family":"Holman","given":"R. R."}],"issued":{"date-parts":[["2000",8,12]]},"PMID":"10938048","PMCID":"PMC27454"},"label":"page"},{"id":46,"uris":["http://zotero.org/users/local/bZrSf1oA/items/T9UHCTKH"],"uri":["http://zotero.org/users/local/bZrSf1oA/items/T9UHCTKH"],"itemData":{"id":46,"type":"article-journal","title":"10-year follow-up of intensive glucose control in type 2 diabetes","container-title":"The New England Journal of Medicine","page":"1577-1589","volume":"359","issue":"15","source":"NCBI PubMed","abstract":"BACKGROUND: During the United Kingdom Prospective Diabetes Study (UKPDS), patients with type 2 diabetes mellitus who received intensive glucose therapy had a lower risk of microvascular complications than did those receiving conventional dietary therapy. We conducted post-trial monitoring to determine whether this improved glucose control persisted and whether such therapy had a long-term effect on macrovascular outcomes.\nMETHODS: Of 5102 patients with newly diagnosed type 2 diabetes, 4209 were randomly assigned to receive either conventional therapy (dietary restriction) or intensive therapy (either sulfonylurea or insulin or, in overweight patients, metformin) for glucose control. In post-trial monitoring, 3277 patients were asked to attend annual UKPDS clinics for 5 years, but no attempts were made to maintain their previously assigned therapies. Annual questionnaires were used to follow patients who were unable to attend the clinics, and all patients in years 6 to 10 were assessed through questionnaires. We examined seven prespecified aggregate clinical outcomes from the UKPDS on an intention-to-treat basis, according to previous randomization categories.\nRESULTS: Between-group differences in glycated hemoglobin levels were lost after the first year. In the sulfonylurea-insulin group, relative reductions in risk persisted at 10 years for any diabetes-related end point (9%, P=0.04) and microvascular disease (24%, P=0.001), and risk reductions for myocardial infarction (15%, P=0.01) and death from any cause (13%, P=0.007) emerged over time, as more events occurred. In the metformin group, significant risk reductions persisted for any diabetes-related end point (21%, P=0.01), myocardial infarction (33%, P=0.005), and death from any cause (27%, P=0.002).\nCONCLUSIONS: Despite an early loss of glycemic differences, a continued reduction in microvascular risk and emergent risk reductions for myocardial infarction and death from any cause were observed during 10 years of post-trial follow-up. A continued benefit after metformin therapy was evident among overweight patients. (UKPDS 80; Current Controlled Trials number, ISRCTN75451837.)","DOI":"10.1056/NEJMoa0806470","ISSN":"1533-4406","note":"PMID: 18784090","journalAbbreviation":"N. Engl. J. Med.","language":"eng","author":[{"family":"Holman","given":"Rury R."},{"family":"Paul","given":"Sanjoy K."},{"family":"Bethel","given":"M. Angelyn"},{"family":"Matthews","given":"David R."},{"family":"Neil","given":"H. Andrew W."}],"issued":{"date-parts":[["2008",10,9]]},"PMID":"18784090"},"label":"page"}],"schema":"https://github.com/citation-style-language/schema/raw/master/csl-citation.json"}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4B1864" w:rsidRPr="00D52A68">
        <w:rPr>
          <w:rFonts w:ascii="Book Antiqua" w:hAnsi="Book Antiqua" w:cs="Times New Roman"/>
          <w:sz w:val="24"/>
          <w:szCs w:val="24"/>
          <w:vertAlign w:val="superscript"/>
        </w:rPr>
        <w:t>[10,11]</w:t>
      </w:r>
      <w:r w:rsidR="00AE7264" w:rsidRPr="00D52A68">
        <w:rPr>
          <w:rFonts w:ascii="Book Antiqua" w:eastAsia="Times New Roman" w:hAnsi="Book Antiqua" w:cs="Times New Roman"/>
          <w:sz w:val="24"/>
          <w:szCs w:val="24"/>
          <w:lang w:eastAsia="tr-TR"/>
        </w:rPr>
        <w:fldChar w:fldCharType="end"/>
      </w:r>
      <w:r w:rsidR="00535A22" w:rsidRPr="00D52A68">
        <w:rPr>
          <w:rFonts w:ascii="Book Antiqua" w:eastAsia="Times New Roman" w:hAnsi="Book Antiqua" w:cs="Times New Roman"/>
          <w:sz w:val="24"/>
          <w:szCs w:val="24"/>
          <w:lang w:eastAsia="tr-TR"/>
        </w:rPr>
        <w:t>.</w:t>
      </w:r>
      <w:r w:rsidR="0035341C" w:rsidRPr="00D52A68">
        <w:rPr>
          <w:rFonts w:ascii="Book Antiqua" w:eastAsia="Times New Roman" w:hAnsi="Book Antiqua" w:cs="Times New Roman"/>
          <w:sz w:val="24"/>
          <w:szCs w:val="24"/>
          <w:lang w:eastAsia="tr-TR"/>
        </w:rPr>
        <w:t xml:space="preserve"> </w:t>
      </w:r>
      <w:r w:rsidR="00D33FEA" w:rsidRPr="00D52A68">
        <w:rPr>
          <w:rFonts w:ascii="Book Antiqua" w:eastAsia="Times New Roman" w:hAnsi="Book Antiqua" w:cs="Times New Roman"/>
          <w:sz w:val="24"/>
          <w:szCs w:val="24"/>
          <w:lang w:eastAsia="tr-TR"/>
        </w:rPr>
        <w:t>Latest</w:t>
      </w:r>
      <w:r w:rsidR="0035341C" w:rsidRPr="00D52A68">
        <w:rPr>
          <w:rFonts w:ascii="Book Antiqua" w:eastAsia="Times New Roman" w:hAnsi="Book Antiqua" w:cs="Times New Roman"/>
          <w:sz w:val="24"/>
          <w:szCs w:val="24"/>
          <w:lang w:eastAsia="tr-TR"/>
        </w:rPr>
        <w:t xml:space="preserve"> evidence </w:t>
      </w:r>
      <w:r w:rsidR="00573CBA" w:rsidRPr="00D52A68">
        <w:rPr>
          <w:rFonts w:ascii="Book Antiqua" w:eastAsia="Times New Roman" w:hAnsi="Book Antiqua" w:cs="Times New Roman"/>
          <w:sz w:val="24"/>
          <w:szCs w:val="24"/>
          <w:lang w:eastAsia="tr-TR"/>
        </w:rPr>
        <w:t xml:space="preserve">illuminated </w:t>
      </w:r>
      <w:r w:rsidR="0035341C" w:rsidRPr="00D52A68">
        <w:rPr>
          <w:rFonts w:ascii="Book Antiqua" w:eastAsia="Times New Roman" w:hAnsi="Book Antiqua" w:cs="Times New Roman"/>
          <w:sz w:val="24"/>
          <w:szCs w:val="24"/>
          <w:lang w:eastAsia="tr-TR"/>
        </w:rPr>
        <w:t xml:space="preserve">that </w:t>
      </w:r>
      <w:r w:rsidR="00D33FEA" w:rsidRPr="00D52A68">
        <w:rPr>
          <w:rFonts w:ascii="Book Antiqua" w:eastAsia="Times New Roman" w:hAnsi="Book Antiqua" w:cs="Times New Roman"/>
          <w:sz w:val="24"/>
          <w:szCs w:val="24"/>
          <w:lang w:eastAsia="tr-TR"/>
        </w:rPr>
        <w:t>strict</w:t>
      </w:r>
      <w:r w:rsidR="0035341C" w:rsidRPr="00D52A68">
        <w:rPr>
          <w:rFonts w:ascii="Book Antiqua" w:eastAsia="Times New Roman" w:hAnsi="Book Antiqua" w:cs="Times New Roman"/>
          <w:sz w:val="24"/>
          <w:szCs w:val="24"/>
          <w:lang w:eastAsia="tr-TR"/>
        </w:rPr>
        <w:t xml:space="preserve"> glycemic control </w:t>
      </w:r>
      <w:r w:rsidR="00573CBA" w:rsidRPr="00D52A68">
        <w:rPr>
          <w:rFonts w:ascii="Book Antiqua" w:eastAsia="Times New Roman" w:hAnsi="Book Antiqua" w:cs="Times New Roman"/>
          <w:sz w:val="24"/>
          <w:szCs w:val="24"/>
          <w:lang w:eastAsia="tr-TR"/>
        </w:rPr>
        <w:t xml:space="preserve">is more </w:t>
      </w:r>
      <w:r w:rsidR="0035341C" w:rsidRPr="00D52A68">
        <w:rPr>
          <w:rFonts w:ascii="Book Antiqua" w:eastAsia="Times New Roman" w:hAnsi="Book Antiqua" w:cs="Times New Roman"/>
          <w:sz w:val="24"/>
          <w:szCs w:val="24"/>
          <w:lang w:eastAsia="tr-TR"/>
        </w:rPr>
        <w:t xml:space="preserve">effective in </w:t>
      </w:r>
      <w:r w:rsidR="00BF6ADF" w:rsidRPr="00D52A68">
        <w:rPr>
          <w:rFonts w:ascii="Book Antiqua" w:eastAsia="Times New Roman" w:hAnsi="Book Antiqua" w:cs="Times New Roman"/>
          <w:sz w:val="24"/>
          <w:szCs w:val="24"/>
          <w:lang w:eastAsia="tr-TR"/>
        </w:rPr>
        <w:t>controlling</w:t>
      </w:r>
      <w:r w:rsidR="00573CBA" w:rsidRPr="00D52A68">
        <w:rPr>
          <w:rFonts w:ascii="Book Antiqua" w:eastAsia="Times New Roman" w:hAnsi="Book Antiqua" w:cs="Times New Roman"/>
          <w:sz w:val="24"/>
          <w:szCs w:val="24"/>
          <w:lang w:eastAsia="tr-TR"/>
        </w:rPr>
        <w:t xml:space="preserve"> </w:t>
      </w:r>
      <w:r w:rsidR="00BF6ADF" w:rsidRPr="00D52A68">
        <w:rPr>
          <w:rFonts w:ascii="Book Antiqua" w:eastAsia="Times New Roman" w:hAnsi="Book Antiqua" w:cs="Times New Roman"/>
          <w:sz w:val="24"/>
          <w:szCs w:val="24"/>
          <w:lang w:eastAsia="tr-TR"/>
        </w:rPr>
        <w:t xml:space="preserve">diabetic vascular complications in </w:t>
      </w:r>
      <w:r w:rsidR="00573CBA" w:rsidRPr="00D52A68">
        <w:rPr>
          <w:rFonts w:ascii="Book Antiqua" w:eastAsia="Times New Roman" w:hAnsi="Book Antiqua" w:cs="Times New Roman"/>
          <w:sz w:val="24"/>
          <w:szCs w:val="24"/>
          <w:lang w:eastAsia="tr-TR"/>
        </w:rPr>
        <w:t xml:space="preserve">new-onset diabetes </w:t>
      </w:r>
      <w:r w:rsidR="00BF6ADF" w:rsidRPr="00D52A68">
        <w:rPr>
          <w:rFonts w:ascii="Book Antiqua" w:eastAsia="Times New Roman" w:hAnsi="Book Antiqua" w:cs="Times New Roman"/>
          <w:sz w:val="24"/>
          <w:szCs w:val="24"/>
          <w:lang w:eastAsia="tr-TR"/>
        </w:rPr>
        <w:t xml:space="preserve">patients </w:t>
      </w:r>
      <w:r w:rsidR="00573CBA" w:rsidRPr="00D52A68">
        <w:rPr>
          <w:rFonts w:ascii="Book Antiqua" w:eastAsia="Times New Roman" w:hAnsi="Book Antiqua" w:cs="Times New Roman"/>
          <w:sz w:val="24"/>
          <w:szCs w:val="24"/>
          <w:lang w:eastAsia="tr-TR"/>
        </w:rPr>
        <w:t xml:space="preserve">than </w:t>
      </w:r>
      <w:r w:rsidR="007D43FF" w:rsidRPr="00D52A68">
        <w:rPr>
          <w:rFonts w:ascii="Book Antiqua" w:eastAsia="Times New Roman" w:hAnsi="Book Antiqua" w:cs="Times New Roman"/>
          <w:sz w:val="24"/>
          <w:szCs w:val="24"/>
          <w:lang w:eastAsia="tr-TR"/>
        </w:rPr>
        <w:t xml:space="preserve">in </w:t>
      </w:r>
      <w:r w:rsidR="0035341C" w:rsidRPr="00D52A68">
        <w:rPr>
          <w:rFonts w:ascii="Book Antiqua" w:eastAsia="Times New Roman" w:hAnsi="Book Antiqua" w:cs="Times New Roman"/>
          <w:sz w:val="24"/>
          <w:szCs w:val="24"/>
          <w:lang w:eastAsia="tr-TR"/>
        </w:rPr>
        <w:t>long</w:t>
      </w:r>
      <w:r w:rsidR="007D43FF" w:rsidRPr="00D52A68">
        <w:rPr>
          <w:rFonts w:ascii="Book Antiqua" w:eastAsia="Times New Roman" w:hAnsi="Book Antiqua" w:cs="Times New Roman"/>
          <w:sz w:val="24"/>
          <w:szCs w:val="24"/>
          <w:lang w:eastAsia="tr-TR"/>
        </w:rPr>
        <w:t>-</w:t>
      </w:r>
      <w:r w:rsidR="0035341C" w:rsidRPr="00D52A68">
        <w:rPr>
          <w:rFonts w:ascii="Book Antiqua" w:eastAsia="Times New Roman" w:hAnsi="Book Antiqua" w:cs="Times New Roman"/>
          <w:sz w:val="24"/>
          <w:szCs w:val="24"/>
          <w:lang w:eastAsia="tr-TR"/>
        </w:rPr>
        <w:t>standing,</w:t>
      </w:r>
      <w:r w:rsidR="00573CBA" w:rsidRPr="00D52A68">
        <w:rPr>
          <w:rFonts w:ascii="Book Antiqua" w:eastAsia="Times New Roman" w:hAnsi="Book Antiqua" w:cs="Times New Roman"/>
          <w:sz w:val="24"/>
          <w:szCs w:val="24"/>
          <w:lang w:eastAsia="tr-TR"/>
        </w:rPr>
        <w:t xml:space="preserve"> </w:t>
      </w:r>
      <w:r w:rsidR="007D43FF" w:rsidRPr="00D52A68">
        <w:rPr>
          <w:rFonts w:ascii="Book Antiqua" w:eastAsia="Times New Roman" w:hAnsi="Book Antiqua" w:cs="Times New Roman"/>
          <w:sz w:val="24"/>
          <w:szCs w:val="24"/>
          <w:lang w:eastAsia="tr-TR"/>
        </w:rPr>
        <w:t>poorly-</w:t>
      </w:r>
      <w:r w:rsidR="0035341C" w:rsidRPr="00D52A68">
        <w:rPr>
          <w:rFonts w:ascii="Book Antiqua" w:eastAsia="Times New Roman" w:hAnsi="Book Antiqua" w:cs="Times New Roman"/>
          <w:sz w:val="24"/>
          <w:szCs w:val="24"/>
          <w:lang w:eastAsia="tr-TR"/>
        </w:rPr>
        <w:t xml:space="preserve">controlled </w:t>
      </w:r>
      <w:r w:rsidR="00A70314" w:rsidRPr="00D52A68">
        <w:rPr>
          <w:rFonts w:ascii="Book Antiqua" w:eastAsia="Times New Roman" w:hAnsi="Book Antiqua" w:cs="Times New Roman"/>
          <w:sz w:val="24"/>
          <w:szCs w:val="24"/>
          <w:lang w:eastAsia="tr-TR"/>
        </w:rPr>
        <w:t>Type 2 DM</w:t>
      </w:r>
      <w:r w:rsidR="0035341C" w:rsidRPr="00D52A68">
        <w:rPr>
          <w:rFonts w:ascii="Book Antiqua" w:eastAsia="Times New Roman" w:hAnsi="Book Antiqua" w:cs="Times New Roman"/>
          <w:sz w:val="24"/>
          <w:szCs w:val="24"/>
          <w:lang w:eastAsia="tr-TR"/>
        </w:rPr>
        <w:t xml:space="preserve"> </w:t>
      </w:r>
      <w:r w:rsidR="00BF6ADF" w:rsidRPr="00D52A68">
        <w:rPr>
          <w:rFonts w:ascii="Book Antiqua" w:eastAsia="Times New Roman" w:hAnsi="Book Antiqua" w:cs="Times New Roman"/>
          <w:sz w:val="24"/>
          <w:szCs w:val="24"/>
          <w:lang w:eastAsia="tr-TR"/>
        </w:rPr>
        <w:t>patients</w:t>
      </w:r>
      <w:r w:rsidR="00AE7264" w:rsidRPr="00D52A68">
        <w:rPr>
          <w:rFonts w:ascii="Book Antiqua" w:eastAsia="Times New Roman" w:hAnsi="Book Antiqua" w:cs="Times New Roman"/>
          <w:sz w:val="24"/>
          <w:szCs w:val="24"/>
          <w:lang w:eastAsia="tr-TR"/>
        </w:rPr>
        <w:fldChar w:fldCharType="begin"/>
      </w:r>
      <w:r w:rsidR="0035341C" w:rsidRPr="00D52A68">
        <w:rPr>
          <w:rFonts w:ascii="Book Antiqua" w:eastAsia="Times New Roman" w:hAnsi="Book Antiqua" w:cs="Times New Roman"/>
          <w:sz w:val="24"/>
          <w:szCs w:val="24"/>
          <w:lang w:eastAsia="tr-TR"/>
        </w:rPr>
        <w:instrText xml:space="preserve"> ADDIN ZOTERO_ITEM CSL_CITATION {"citationID":"tlv4mebcj","properties":{"formattedCitation":"{\\rtf \\super [12,13]\\nosupersub{}}","plainCitation":"[12,13]"},"citationItems":[{"id":49,"uris":["http://zotero.org/users/local/bZrSf1oA/items/NKQ7CH9V"],"uri":["http://zotero.org/users/local/bZrSf1oA/items/NKQ7CH9V"],"itemData":{"id":49,"type":"article-journal","title":"Effects of medical therapies on retinopathy progression in type 2 diabetes","container-title":"The New England Journal of Medicine","page":"233-244","volume":"363","issue":"3","source":"NCBI PubMed","abstract":"BACKGROUND: We investigated whether intensive glycemic control, combination therapy for dyslipidemia, and intensive blood-pressure control would limit the progression of diabetic retinopathy in persons with type 2 diabetes. Previous data suggest that these systemic factors may be important in the development and progression of diabetic retinopathy.\nMETHODS: In a randomized trial, we enrolled 10,251 participants with type 2 diabetes who were at high risk for cardiovascular disease to receive either intensive or standard treatment for glycemia (target glycated hemoglobin level, &lt;6.0% or 7.0 to 7.9%, respectively) and also for dyslipidemia (160 mg daily of fenofibrate plus simvastatin or placebo plus simvastatin) or for systolic blood-pressure control (target, &lt;120 or &lt;140 mm Hg). A subgroup of 2856 participants was evaluated for the effects of these interventions at 4 years on the progression of diabetic retinopathy by 3 or more steps on the Early Treatment Diabetic Retinopathy Study Severity Scale (as assessed from seven-field stereoscopic fundus photographs, with 17 possible steps and a higher number of steps indicating greater severity) or the development of diabetic retinopathy necessitating laser photocoagulation or vitrectomy.\nRESULTS: At 4 years, the rates of progression of diabetic retinopathy were 7.3% with intensive glycemia treatment, versus 10.4% with standard therapy (adjusted odds ratio, 0.67; 95% confidence interval [CI], 0.51 to 0.87; P=0.003); 6.5% with fenofibrate for intensive dyslipidemia therapy, versus 10.2% with placebo (adjusted odds ratio, 0.60; 95% CI, 0.42 to 0.87; P=0.006); and 10.4% with intensive blood-pressure therapy, versus 8.8% with standard therapy (adjusted odds ratio, 1.23; 95% CI, 0.84 to 1.79; P=0.29).\nCONCLUSIONS: Intensive glycemic control and intensive combination treatment of dyslipidemia, but not intensive blood-pressure control, reduced the rate of progression of diabetic retinopathy. (Funded by the National Heart, Lung, and Blood Institute and others; ClinicalTrials.gov numbers, NCT00000620 for the ACCORD study and NCT00542178 for the ACCORD Eye study.)","DOI":"10.1056/NEJMoa1001288","ISSN":"1533-4406","note":"PMID: 20587587 \nPMCID: PMC4026164","journalAbbreviation":"N. Engl. J. Med.","language":"eng","author":[{"family":"ACCORD Study Group","given":""},{"family":"ACCORD Eye Study Group","given":""},{"family":"Chew","given":"Emily Y."},{"family":"Ambrosius","given":"Walter T."},{"family":"Davis","given":"Matthew D."},{"family":"Danis","given":"Ronald P."},{"family":"Gangaputra","given":"Sapna"},{"family":"Greven","given":"Craig M."},{"family":"Hubbard","given":"Larry"},{"family":"Esser","given":"Barbara A."},{"family":"Lovato","given":"James F."},{"family":"Perdue","given":"Letitia H."},{"family":"Goff","given":"David C."},{"family":"Cushman","given":"William C."},{"family":"Ginsberg","given":"Henry N."},{"family":"Elam","given":"Marshall B."},{"family":"Genuth","given":"Saul"},{"family":"Gerstein","given":"Hertzel C."},{"family":"Schubart","given":"Ulrich"},{"family":"Fine","given":"Lawrence J."}],"issued":{"date-parts":[["2010",7,15]]},"PMID":"20587587","PMCID":"PMC4026164"},"label":"page"},{"id":52,"uris":["http://zotero.org/users/local/bZrSf1oA/items/C57NHIU4"],"uri":["http://zotero.org/users/local/bZrSf1oA/items/C57NHIU4"],"itemData":{"id":52,"type":"article-journal","title":"Glucose control and vascular complications in veterans with type 2 diabetes","container-title":"The New England Journal of Medicine","page":"129-139","volume":"360","issue":"2","source":"NCBI PubMed","abstract":"BACKGROUND: The effects of intensive glucose control on cardiovascular events in patients with long-standing type 2 diabetes mellitus remain uncertain.\nMETHODS: We randomly assigned 1791 military veterans (mean age, 60.4 years) who had a suboptimal response to therapy for type 2 diabetes to receive either intensive or standard glucose control. Other cardiovascular risk factors were treated uniformly. The mean number of years since the diagnosis of diabetes was 11.5, and 40% of the patients had already had a cardiovascular event. The goal in the intensive-therapy group was an absolute reduction of 1.5 percentage points in the glycated hemoglobin level, as compared with the standard-therapy group. The primary outcome was the time from randomization to the first occurrence of a major cardiovascular event, a composite of myocardial infarction, stroke, death from cardiovascular causes, congestive heart failure, surgery for vascular disease, inoperable coronary disease, and amputation for ischemic gangrene.\nRESULTS: The median follow-up was 5.6 years. Median glycated hemoglobin levels were 8.4% in the standard-therapy group and 6.9% in the intensive-therapy group. The primary outcome occurred in 264 patients in the standard-therapy group and 235 patients in the intensive-therapy group (hazard ratio in the intensive-therapy group, 0.88; 95% confidence interval [CI], 0.74 to 1.05; P=0.14). There was no significant difference between the two groups in any component of the primary outcome or in the rate of death from any cause (hazard ratio, 1.07; 95% CI, 0.81 to 1.42; P=0.62). No differences between the two groups were observed for microvascular complications. The rates of adverse events, predominantly hypoglycemia, were 17.6% in the standard-therapy group and 24.1% in the intensive-therapy group.\nCONCLUSIONS: Intensive glucose control in patients with poorly controlled type 2 diabetes had no significant effect on the rates of major cardiovascular events, death, or microvascular complications with the exception of progression of albuminuria (P = 0.01) [added]. (ClinicalTrials.gov number, NCT00032487.)","DOI":"10.1056/NEJMoa0808431","ISSN":"1533-4406","note":"PMID: 19092145","journalAbbreviation":"N. Engl. J. Med.","language":"eng","author":[{"family":"Duckworth","given":"William"},{"family":"Abraira","given":"Carlos"},{"family":"Moritz","given":"Thomas"},{"family":"Reda","given":"Domenic"},{"family":"Emanuele","given":"Nicholas"},{"family":"Reaven","given":"Peter D."},{"family":"Zieve","given":"Franklin J."},{"family":"Marks","given":"Jennifer"},{"family":"Davis","given":"Stephen N."},{"family":"Hayward","given":"Rodney"},{"family":"Warren","given":"Stuart R."},{"family":"Goldman","given":"Steven"},{"family":"McCarren","given":"Madeline"},{"family":"Vitek","given":"Mary Ellen"},{"family":"Henderson","given":"William G."},{"family":"Huang","given":"Grant D."},{"family":"VADT Investigators","given":""}],"issued":{"date-parts":[["2009",1,8]]},"PMID":"19092145"},"label":"page"}],"schema":"https://github.com/citation-style-language/schema/raw/master/csl-citation.json"}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35341C" w:rsidRPr="00D52A68">
        <w:rPr>
          <w:rFonts w:ascii="Book Antiqua" w:hAnsi="Book Antiqua" w:cs="Times New Roman"/>
          <w:sz w:val="24"/>
          <w:szCs w:val="24"/>
          <w:vertAlign w:val="superscript"/>
        </w:rPr>
        <w:t>[12,13]</w:t>
      </w:r>
      <w:r w:rsidR="00AE7264" w:rsidRPr="00D52A68">
        <w:rPr>
          <w:rFonts w:ascii="Book Antiqua" w:eastAsia="Times New Roman" w:hAnsi="Book Antiqua" w:cs="Times New Roman"/>
          <w:sz w:val="24"/>
          <w:szCs w:val="24"/>
          <w:lang w:eastAsia="tr-TR"/>
        </w:rPr>
        <w:fldChar w:fldCharType="end"/>
      </w:r>
      <w:r w:rsidR="0035341C" w:rsidRPr="00D52A68">
        <w:rPr>
          <w:rFonts w:ascii="Book Antiqua" w:eastAsia="Times New Roman" w:hAnsi="Book Antiqua" w:cs="Times New Roman"/>
          <w:sz w:val="24"/>
          <w:szCs w:val="24"/>
          <w:lang w:eastAsia="tr-TR"/>
        </w:rPr>
        <w:t xml:space="preserve">. </w:t>
      </w:r>
      <w:r w:rsidR="00BF6ADF" w:rsidRPr="00D52A68">
        <w:rPr>
          <w:rFonts w:ascii="Book Antiqua" w:eastAsia="Times New Roman" w:hAnsi="Book Antiqua" w:cs="Times New Roman"/>
          <w:sz w:val="24"/>
          <w:szCs w:val="24"/>
          <w:lang w:eastAsia="tr-TR"/>
        </w:rPr>
        <w:t>Therefore</w:t>
      </w:r>
      <w:r w:rsidR="0035341C" w:rsidRPr="00D52A68">
        <w:rPr>
          <w:rFonts w:ascii="Book Antiqua" w:eastAsia="Times New Roman" w:hAnsi="Book Antiqua" w:cs="Times New Roman"/>
          <w:sz w:val="24"/>
          <w:szCs w:val="24"/>
          <w:lang w:eastAsia="tr-TR"/>
        </w:rPr>
        <w:t xml:space="preserve">, </w:t>
      </w:r>
      <w:r w:rsidR="00C86EA7" w:rsidRPr="00D52A68">
        <w:rPr>
          <w:rFonts w:ascii="Book Antiqua" w:eastAsia="Times New Roman" w:hAnsi="Book Antiqua" w:cs="Times New Roman"/>
          <w:sz w:val="24"/>
          <w:szCs w:val="24"/>
          <w:lang w:eastAsia="tr-TR"/>
        </w:rPr>
        <w:t>in new-onset</w:t>
      </w:r>
      <w:r w:rsidR="0035341C" w:rsidRPr="00D52A68">
        <w:rPr>
          <w:rFonts w:ascii="Book Antiqua" w:eastAsia="Times New Roman" w:hAnsi="Book Antiqua" w:cs="Times New Roman"/>
          <w:sz w:val="24"/>
          <w:szCs w:val="24"/>
          <w:lang w:eastAsia="tr-TR"/>
        </w:rPr>
        <w:t xml:space="preserve"> </w:t>
      </w:r>
      <w:r w:rsidR="00A70314" w:rsidRPr="00D52A68">
        <w:rPr>
          <w:rFonts w:ascii="Book Antiqua" w:eastAsia="Times New Roman" w:hAnsi="Book Antiqua" w:cs="Times New Roman"/>
          <w:sz w:val="24"/>
          <w:szCs w:val="24"/>
          <w:lang w:eastAsia="tr-TR"/>
        </w:rPr>
        <w:t>Type 2 DM</w:t>
      </w:r>
      <w:r w:rsidR="0035341C" w:rsidRPr="00D52A68">
        <w:rPr>
          <w:rFonts w:ascii="Book Antiqua" w:eastAsia="Times New Roman" w:hAnsi="Book Antiqua" w:cs="Times New Roman"/>
          <w:sz w:val="24"/>
          <w:szCs w:val="24"/>
          <w:lang w:eastAsia="tr-TR"/>
        </w:rPr>
        <w:t xml:space="preserve">, </w:t>
      </w:r>
      <w:r w:rsidR="00BF6ADF" w:rsidRPr="00D52A68">
        <w:rPr>
          <w:rFonts w:ascii="Book Antiqua" w:eastAsia="Times New Roman" w:hAnsi="Book Antiqua" w:cs="Times New Roman"/>
          <w:sz w:val="24"/>
          <w:szCs w:val="24"/>
          <w:lang w:eastAsia="tr-TR"/>
        </w:rPr>
        <w:t>main target must be to</w:t>
      </w:r>
      <w:r w:rsidR="0035341C" w:rsidRPr="00D52A68">
        <w:rPr>
          <w:rFonts w:ascii="Book Antiqua" w:eastAsia="Times New Roman" w:hAnsi="Book Antiqua" w:cs="Times New Roman"/>
          <w:sz w:val="24"/>
          <w:szCs w:val="24"/>
          <w:lang w:eastAsia="tr-TR"/>
        </w:rPr>
        <w:t xml:space="preserve"> achiev</w:t>
      </w:r>
      <w:r w:rsidR="00BF6ADF" w:rsidRPr="00D52A68">
        <w:rPr>
          <w:rFonts w:ascii="Book Antiqua" w:eastAsia="Times New Roman" w:hAnsi="Book Antiqua" w:cs="Times New Roman"/>
          <w:sz w:val="24"/>
          <w:szCs w:val="24"/>
          <w:lang w:eastAsia="tr-TR"/>
        </w:rPr>
        <w:t>e</w:t>
      </w:r>
      <w:r w:rsidR="0035341C" w:rsidRPr="00D52A68">
        <w:rPr>
          <w:rFonts w:ascii="Book Antiqua" w:eastAsia="Times New Roman" w:hAnsi="Book Antiqua" w:cs="Times New Roman"/>
          <w:sz w:val="24"/>
          <w:szCs w:val="24"/>
          <w:lang w:eastAsia="tr-TR"/>
        </w:rPr>
        <w:t xml:space="preserve"> </w:t>
      </w:r>
      <w:r w:rsidR="00BF6ADF" w:rsidRPr="00D52A68">
        <w:rPr>
          <w:rFonts w:ascii="Book Antiqua" w:eastAsia="Times New Roman" w:hAnsi="Book Antiqua" w:cs="Times New Roman"/>
          <w:sz w:val="24"/>
          <w:szCs w:val="24"/>
          <w:lang w:eastAsia="tr-TR"/>
        </w:rPr>
        <w:t>normoglycemic control</w:t>
      </w:r>
      <w:r w:rsidR="00AE7264" w:rsidRPr="00D52A68">
        <w:rPr>
          <w:rFonts w:ascii="Book Antiqua" w:eastAsia="Times New Roman" w:hAnsi="Book Antiqua" w:cs="Times New Roman"/>
          <w:sz w:val="24"/>
          <w:szCs w:val="24"/>
          <w:lang w:eastAsia="tr-TR"/>
        </w:rPr>
        <w:fldChar w:fldCharType="begin"/>
      </w:r>
      <w:r w:rsidR="0035341C" w:rsidRPr="00D52A68">
        <w:rPr>
          <w:rFonts w:ascii="Book Antiqua" w:eastAsia="Times New Roman" w:hAnsi="Book Antiqua" w:cs="Times New Roman"/>
          <w:sz w:val="24"/>
          <w:szCs w:val="24"/>
          <w:lang w:eastAsia="tr-TR"/>
        </w:rPr>
        <w:instrText xml:space="preserve"> ADDIN ZOTERO_ITEM CSL_CITATION {"citationID":"CGQrwnyO","properties":{"formattedCitation":"{\\rtf \\super [14]\\nosupersub{}}","plainCitation":"[14]"},"citationItems":[{"id":57,"uris":["http://zotero.org/users/local/bZrSf1oA/items/XF4MQQXT"],"uri":["http://zotero.org/users/local/bZrSf1oA/items/XF4MQQXT"],"itemData":{"id":57,"type":"article-journal","title":"Standards of medical care in diabetes--2011","container-title":"Diabetes Care","page":"S11-61","volume":"34 Suppl 1","source":"NCBI PubMed","DOI":"10.2337/dc11-S011","ISSN":"1935-5548","note":"PMID: 21193625 \nPMCID: PMC3006050","journalAbbreviation":"Diabetes Care","language":"eng","author":[{"family":"American Diabetes Association","given":""}],"issued":{"date-parts":[["2011",1]]},"PMID":"21193625","PMCID":"PMC3006050"}}],"schema":"https://github.com/citation-style-language/schema/raw/master/csl-citation.json"}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35341C" w:rsidRPr="00D52A68">
        <w:rPr>
          <w:rFonts w:ascii="Book Antiqua" w:hAnsi="Book Antiqua" w:cs="Times New Roman"/>
          <w:sz w:val="24"/>
          <w:szCs w:val="24"/>
          <w:vertAlign w:val="superscript"/>
        </w:rPr>
        <w:t>[14]</w:t>
      </w:r>
      <w:r w:rsidR="00AE7264" w:rsidRPr="00D52A68">
        <w:rPr>
          <w:rFonts w:ascii="Book Antiqua" w:eastAsia="Times New Roman" w:hAnsi="Book Antiqua" w:cs="Times New Roman"/>
          <w:sz w:val="24"/>
          <w:szCs w:val="24"/>
          <w:lang w:eastAsia="tr-TR"/>
        </w:rPr>
        <w:fldChar w:fldCharType="end"/>
      </w:r>
      <w:r w:rsidR="0035341C" w:rsidRPr="00D52A68">
        <w:rPr>
          <w:rFonts w:ascii="Book Antiqua" w:eastAsia="Times New Roman" w:hAnsi="Book Antiqua" w:cs="Times New Roman"/>
          <w:sz w:val="24"/>
          <w:szCs w:val="24"/>
          <w:lang w:eastAsia="tr-TR"/>
        </w:rPr>
        <w:t>.</w:t>
      </w:r>
      <w:r w:rsidR="000036DD" w:rsidRPr="00D52A68">
        <w:rPr>
          <w:rFonts w:ascii="Book Antiqua" w:eastAsia="Times New Roman" w:hAnsi="Book Antiqua" w:cs="Times New Roman"/>
          <w:sz w:val="24"/>
          <w:szCs w:val="24"/>
          <w:lang w:eastAsia="tr-TR"/>
        </w:rPr>
        <w:t xml:space="preserve"> </w:t>
      </w:r>
      <w:r w:rsidR="00BF6ADF" w:rsidRPr="00D52A68">
        <w:rPr>
          <w:rFonts w:ascii="Book Antiqua" w:eastAsia="Times New Roman" w:hAnsi="Book Antiqua" w:cs="Times New Roman"/>
          <w:sz w:val="24"/>
          <w:szCs w:val="24"/>
          <w:lang w:eastAsia="tr-TR"/>
        </w:rPr>
        <w:t xml:space="preserve">Early detection and effective intervention of </w:t>
      </w:r>
      <w:r w:rsidR="00A70314" w:rsidRPr="00D52A68">
        <w:rPr>
          <w:rFonts w:ascii="Book Antiqua" w:eastAsia="Times New Roman" w:hAnsi="Book Antiqua" w:cs="Times New Roman"/>
          <w:sz w:val="24"/>
          <w:szCs w:val="24"/>
          <w:lang w:eastAsia="tr-TR"/>
        </w:rPr>
        <w:t>Type 2 DM</w:t>
      </w:r>
      <w:r w:rsidR="00BF6ADF" w:rsidRPr="00D52A68">
        <w:rPr>
          <w:rFonts w:ascii="Book Antiqua" w:eastAsia="Times New Roman" w:hAnsi="Book Antiqua" w:cs="Times New Roman"/>
          <w:sz w:val="24"/>
          <w:szCs w:val="24"/>
          <w:lang w:eastAsia="tr-TR"/>
        </w:rPr>
        <w:t xml:space="preserve"> </w:t>
      </w:r>
      <w:r w:rsidR="007D43FF" w:rsidRPr="00D52A68">
        <w:rPr>
          <w:rFonts w:ascii="Book Antiqua" w:eastAsia="Times New Roman" w:hAnsi="Book Antiqua" w:cs="Times New Roman"/>
          <w:sz w:val="24"/>
          <w:szCs w:val="24"/>
          <w:lang w:eastAsia="tr-TR"/>
        </w:rPr>
        <w:t xml:space="preserve">diminishes long-term complications leading morbidity and mortality and eventually </w:t>
      </w:r>
      <w:r w:rsidR="00BF6ADF" w:rsidRPr="00D52A68">
        <w:rPr>
          <w:rFonts w:ascii="Book Antiqua" w:eastAsia="Times New Roman" w:hAnsi="Book Antiqua" w:cs="Times New Roman"/>
          <w:sz w:val="24"/>
          <w:szCs w:val="24"/>
          <w:lang w:eastAsia="tr-TR"/>
        </w:rPr>
        <w:t xml:space="preserve">expected to </w:t>
      </w:r>
      <w:r w:rsidR="007D43FF" w:rsidRPr="00D52A68">
        <w:rPr>
          <w:rFonts w:ascii="Book Antiqua" w:eastAsia="Times New Roman" w:hAnsi="Book Antiqua" w:cs="Times New Roman"/>
          <w:sz w:val="24"/>
          <w:szCs w:val="24"/>
          <w:lang w:eastAsia="tr-TR"/>
        </w:rPr>
        <w:t>provide</w:t>
      </w:r>
      <w:r w:rsidR="00BF6ADF" w:rsidRPr="00D52A68">
        <w:rPr>
          <w:rFonts w:ascii="Book Antiqua" w:eastAsia="Times New Roman" w:hAnsi="Book Antiqua" w:cs="Times New Roman"/>
          <w:sz w:val="24"/>
          <w:szCs w:val="24"/>
          <w:lang w:eastAsia="tr-TR"/>
        </w:rPr>
        <w:t xml:space="preserve"> social, medical, and economic </w:t>
      </w:r>
      <w:r w:rsidR="007D43FF" w:rsidRPr="00D52A68">
        <w:rPr>
          <w:rFonts w:ascii="Book Antiqua" w:eastAsia="Times New Roman" w:hAnsi="Book Antiqua" w:cs="Times New Roman"/>
          <w:sz w:val="24"/>
          <w:szCs w:val="24"/>
          <w:lang w:eastAsia="tr-TR"/>
        </w:rPr>
        <w:t>benefits</w:t>
      </w:r>
      <w:r w:rsidR="000036DD" w:rsidRPr="00D52A68">
        <w:rPr>
          <w:rFonts w:ascii="Book Antiqua" w:eastAsia="Times New Roman" w:hAnsi="Book Antiqua" w:cs="Times New Roman"/>
          <w:sz w:val="24"/>
          <w:szCs w:val="24"/>
          <w:lang w:eastAsia="tr-TR"/>
        </w:rPr>
        <w:t>.</w:t>
      </w:r>
      <w:r w:rsidR="00066DCE" w:rsidRPr="00D52A68">
        <w:rPr>
          <w:rFonts w:ascii="Book Antiqua" w:eastAsia="Times New Roman" w:hAnsi="Book Antiqua" w:cs="Times New Roman"/>
          <w:sz w:val="24"/>
          <w:szCs w:val="24"/>
          <w:lang w:eastAsia="tr-TR"/>
        </w:rPr>
        <w:t xml:space="preserve"> T</w:t>
      </w:r>
      <w:r w:rsidR="000036DD" w:rsidRPr="00D52A68">
        <w:rPr>
          <w:rFonts w:ascii="Book Antiqua" w:eastAsia="Times New Roman" w:hAnsi="Book Antiqua" w:cs="Times New Roman"/>
          <w:sz w:val="24"/>
          <w:szCs w:val="24"/>
          <w:lang w:eastAsia="tr-TR"/>
        </w:rPr>
        <w:t xml:space="preserve">reatment </w:t>
      </w:r>
      <w:r w:rsidR="00066DCE" w:rsidRPr="00D52A68">
        <w:rPr>
          <w:rFonts w:ascii="Book Antiqua" w:eastAsia="Times New Roman" w:hAnsi="Book Antiqua" w:cs="Times New Roman"/>
          <w:sz w:val="24"/>
          <w:szCs w:val="24"/>
          <w:lang w:eastAsia="tr-TR"/>
        </w:rPr>
        <w:t xml:space="preserve">should be initiated in </w:t>
      </w:r>
      <w:r w:rsidR="0088097B" w:rsidRPr="00D52A68">
        <w:rPr>
          <w:rFonts w:ascii="Book Antiqua" w:eastAsia="Times New Roman" w:hAnsi="Book Antiqua" w:cs="Times New Roman"/>
          <w:sz w:val="24"/>
          <w:szCs w:val="24"/>
          <w:lang w:eastAsia="tr-TR"/>
        </w:rPr>
        <w:t>impa</w:t>
      </w:r>
      <w:r w:rsidR="00C36102" w:rsidRPr="00D52A68">
        <w:rPr>
          <w:rFonts w:ascii="Book Antiqua" w:eastAsia="Times New Roman" w:hAnsi="Book Antiqua" w:cs="Times New Roman"/>
          <w:sz w:val="24"/>
          <w:szCs w:val="24"/>
          <w:lang w:eastAsia="tr-TR"/>
        </w:rPr>
        <w:t>i</w:t>
      </w:r>
      <w:r w:rsidR="0088097B" w:rsidRPr="00D52A68">
        <w:rPr>
          <w:rFonts w:ascii="Book Antiqua" w:eastAsia="Times New Roman" w:hAnsi="Book Antiqua" w:cs="Times New Roman"/>
          <w:sz w:val="24"/>
          <w:szCs w:val="24"/>
          <w:lang w:eastAsia="tr-TR"/>
        </w:rPr>
        <w:t>red GT</w:t>
      </w:r>
      <w:r w:rsidR="00066DCE" w:rsidRPr="00D52A68">
        <w:rPr>
          <w:rFonts w:ascii="Book Antiqua" w:eastAsia="Times New Roman" w:hAnsi="Book Antiqua" w:cs="Times New Roman"/>
          <w:sz w:val="24"/>
          <w:szCs w:val="24"/>
          <w:lang w:eastAsia="tr-TR"/>
        </w:rPr>
        <w:t xml:space="preserve"> period</w:t>
      </w:r>
      <w:r w:rsidR="000036DD" w:rsidRPr="00D52A68">
        <w:rPr>
          <w:rFonts w:ascii="Book Antiqua" w:eastAsia="Times New Roman" w:hAnsi="Book Antiqua" w:cs="Times New Roman"/>
          <w:sz w:val="24"/>
          <w:szCs w:val="24"/>
          <w:lang w:eastAsia="tr-TR"/>
        </w:rPr>
        <w:t xml:space="preserve"> </w:t>
      </w:r>
      <w:r w:rsidR="00066DCE" w:rsidRPr="00D52A68">
        <w:rPr>
          <w:rFonts w:ascii="Book Antiqua" w:eastAsia="Times New Roman" w:hAnsi="Book Antiqua" w:cs="Times New Roman"/>
          <w:sz w:val="24"/>
          <w:szCs w:val="24"/>
          <w:lang w:eastAsia="tr-TR"/>
        </w:rPr>
        <w:t xml:space="preserve">in order to </w:t>
      </w:r>
      <w:r w:rsidR="000036DD" w:rsidRPr="00D52A68">
        <w:rPr>
          <w:rFonts w:ascii="Book Antiqua" w:eastAsia="Times New Roman" w:hAnsi="Book Antiqua" w:cs="Times New Roman"/>
          <w:sz w:val="24"/>
          <w:szCs w:val="24"/>
          <w:lang w:eastAsia="tr-TR"/>
        </w:rPr>
        <w:t xml:space="preserve">reverse </w:t>
      </w:r>
      <w:r w:rsidR="00066DCE" w:rsidRPr="00D52A68">
        <w:rPr>
          <w:rFonts w:ascii="Book Antiqua" w:eastAsia="Times New Roman" w:hAnsi="Book Antiqua" w:cs="Times New Roman"/>
          <w:sz w:val="24"/>
          <w:szCs w:val="24"/>
          <w:lang w:eastAsia="tr-TR"/>
        </w:rPr>
        <w:t xml:space="preserve">the </w:t>
      </w:r>
      <w:r w:rsidR="00C86EA7" w:rsidRPr="00D52A68">
        <w:rPr>
          <w:rFonts w:ascii="Book Antiqua" w:eastAsia="Times New Roman" w:hAnsi="Book Antiqua" w:cs="Times New Roman"/>
          <w:sz w:val="24"/>
          <w:szCs w:val="24"/>
          <w:lang w:eastAsia="tr-TR"/>
        </w:rPr>
        <w:t>main</w:t>
      </w:r>
      <w:r w:rsidR="00066DCE" w:rsidRPr="00D52A68">
        <w:rPr>
          <w:rFonts w:ascii="Book Antiqua" w:eastAsia="Times New Roman" w:hAnsi="Book Antiqua" w:cs="Times New Roman"/>
          <w:sz w:val="24"/>
          <w:szCs w:val="24"/>
          <w:lang w:eastAsia="tr-TR"/>
        </w:rPr>
        <w:t xml:space="preserve"> pathophysiological defects in prediabet</w:t>
      </w:r>
      <w:r w:rsidR="00C94B88" w:rsidRPr="00D52A68">
        <w:rPr>
          <w:rFonts w:ascii="Book Antiqua" w:eastAsia="Times New Roman" w:hAnsi="Book Antiqua" w:cs="Times New Roman"/>
          <w:sz w:val="24"/>
          <w:szCs w:val="24"/>
          <w:lang w:eastAsia="tr-TR"/>
        </w:rPr>
        <w:t>es</w:t>
      </w:r>
      <w:r w:rsidR="00AE7264" w:rsidRPr="00D52A68">
        <w:rPr>
          <w:rFonts w:ascii="Book Antiqua" w:eastAsia="Times New Roman" w:hAnsi="Book Antiqua" w:cs="Times New Roman"/>
          <w:sz w:val="24"/>
          <w:szCs w:val="24"/>
          <w:lang w:eastAsia="tr-TR"/>
        </w:rPr>
        <w:fldChar w:fldCharType="begin"/>
      </w:r>
      <w:r w:rsidR="00066DCE" w:rsidRPr="00D52A68">
        <w:rPr>
          <w:rFonts w:ascii="Book Antiqua" w:eastAsia="Times New Roman" w:hAnsi="Book Antiqua" w:cs="Times New Roman"/>
          <w:sz w:val="24"/>
          <w:szCs w:val="24"/>
          <w:lang w:eastAsia="tr-TR"/>
        </w:rPr>
        <w:instrText xml:space="preserve"> ADDIN ZOTERO_ITEM CSL_CITATION {"citationID":"29qinsi7ik","properties":{"formattedCitation":"{\\rtf \\super [15\\uc0\\u8211{}18]\\nosupersub{}}","plainCitation":"[15–18]"},"citationItems":[{"id":60,"uris":["http://zotero.org/users/local/bZrSf1oA/items/JX5PM8SK"],"uri":["http://zotero.org/users/local/bZrSf1oA/items/JX5PM8SK"],"itemData":{"id":60,"type":"article-journal","title":"beta-Cell function in subjects spanning the range from normal glucose tolerance to overt diabetes: a new analysis","container-title":"The Journal of Clinical Endocrinology and Metabolism","page":"493-500","volume":"90","issue":"1","source":"NCBI PubMed","abstract":"The nature of the progressive beta-cell failure occurring as normal glucose tolerant (NGT) individuals progress to type 2 diabetes (T2DM) is incompletely understood. We measured insulin sensitivity (by a euglycemic insulin clamp) and insulin secretion rate (by deconvolution of plasma C-peptide levels during an oral glucose tolerance test) in 188 subjects [19 lean NGT (body mass index [BMI] &lt;/= 25 kg/m(2)), 42 obese NGT, 22 BMI-matched impaired glucose tolerance [IGT], and 105 BMI-matched T2DM]. Main determinants of beta-cell function on the oral glucose tolerance test were derived from a mathematical model featuring the following: 1) glucose concentration-insulin secretion dose response (glucose sensitivity), 2) a secretion component proportional to the derivative of plasma glucose concentration (rate sensitivity); and 3) a potentiation factor. When NGT and T2DM were subgrouped by 2-h plasma glucose concentrations, insulin secretion rate revealed an inverted U-shaped pattern, rising through NGT up to IGT and falling off thereafter. In contrast, beta-cell glucose sensitivity dropped in a monophasic, curvilinear fashion throughout the range of 2-h plasma glucose. Within the NGT range (2-h glucose of 4.1-7.7 mmol/liter), beta-cell glucose sensitivity declined by 50-70% (P &lt; 0.02). Insulin sensitivity decreased sharply in the transition from lean to obese NGT and then declined further in IGT and mild T2DM to level off in the higher three quartiles of diabetic hyperglycemia. In T2DM, defective beta-cell potentiation and rate sensitivity also emerged (P &lt;/= 0.05). In the whole data set, insulin sensitivity and the dynamic parameters of beta-cell function explained 89% of the variability of 2-h plasma glucose levels. The following conclusions were reached: 1) beta-cell glucose sensitivity falls already within the NGT range in association with rising 2-h plasma glucose concentrations, although absolute insulin secretion rates increase; and 2) throughout the glucose tolerance range, dynamic parameters of beta-cell function (glucose sensitivity, rate sensitivity, and potentiation) and insulin sensitivity are independent determinants of 2-h plasma glucose levels.","DOI":"10.1210/jc.2004-1133","ISSN":"0021-972X","note":"PMID: 15483086","shortTitle":"beta-Cell function in subjects spanning the range from normal glucose tolerance to overt diabetes","journalAbbreviation":"J. Clin. Endocrinol. Metab.","language":"eng","author":[{"family":"Ferrannini","given":"Ele"},{"family":"Gastaldelli","given":"Amalia"},{"family":"Miyazaki","given":"Yoshinori"},{"family":"Matsuda","given":"Masafumi"},{"family":"Mari","given":"Andrea"},{"family":"DeFronzo","given":"Ralph A."}],"issued":{"date-parts":[["2005",1]]},"PMID":"15483086"},"label":"page"},{"id":63,"uris":["http://zotero.org/users/local/bZrSf1oA/items/BSHG3EZS"],"uri":["http://zotero.org/users/local/bZrSf1oA/items/BSHG3EZS"],"itemData":{"id":63,"type":"article-journal","title":"Contributions of beta-cell dysfunction and insulin resistance to the pathogenesis of impaired glucose tolerance and impaired fasting glucose","container-title":"Diabetes Care","page":"1130-1139","volume":"29","issue":"5","source":"NCBI PubMed","abstract":"Impaired glucose tolerance (IGT) and impaired fasting glucose (IFG) are intermediate states in glucose metabolism that exist between normal glucose tolerance and overt diabetes. Epidemiological studies demonstrate that the two categories describe distinct populations with only partial overlap, suggesting that different metabolic abnormalities characterize IGT and IFG. Insulin resistance and impaired beta-cell function, the primary defects observed in type 2 diabetes, both can be detected in subjects with IGT and IFG. However, clinical studies suggest that the site of insulin resistance varies between the two disorders. While subjects with IGT have marked muscle insulin resistance with only mild hepatic insulin resistance, subjects with IFG have severe hepatic insulin resistance with normal or near-normal muscle insulin sensitivity. Both IFG and IGT are characterized by a reduction in early-phase insulin secretion, while subjects with IGT also have impaired late-phase insulin secretion. The distinct metabolic features present in subjects with IFG and IGT may require different therapeutic interventions to prevent their progression to type 2 diabetes.","DOI":"10.2337/diacare.2951130","ISSN":"0149-5992","note":"PMID: 16644654","journalAbbreviation":"Diabetes Care","language":"eng","author":[{"family":"Abdul-Ghani","given":"Muhammad A."},{"family":"Tripathy","given":"Devjit"},{"family":"DeFronzo","given":"Ralph A."}],"issued":{"date-parts":[["2006",5]]},"PMID":"16644654"},"label":"page"},{"id":66,"uris":["http://zotero.org/users/local/bZrSf1oA/items/GGAJDBVB"],"uri":["http://zotero.org/users/local/bZrSf1oA/items/GGAJDBVB"],"itemData":{"id":66,"type":"article-journal","title":"Insulin secretion and action in subjects with impaired fasting glucose and impaired glucose tolerance: results from the Veterans Administration Genetic Epidemiology Study","container-title":"Diabetes","page":"1430-1435","volume":"55","issue":"5","source":"NCBI PubMed","abstract":"This study was conducted to observe changes in insulin secretion and insulin action in subjects with impaired fasting glucose (IFG) and/or impaired glucose tolerance (IGT). A total of 319 subjects were studied with an oral glucose tolerance test (OGTT). Fasting plasma glucose and insulin concentrations were measured at baseline and every 30 min during the OGTT. Fifty-eight subjects also received a euglycemic-hyperinsulinemic clamp. Insulin sensitivity was calculated as the total glucose disposal (TGD) during the last 30 min of the clamp. Homeostasis model assessment of insulin resistance (HOMA-IR) was calculated from fasting plasma glucose and insulin concentrations. Subjects with IFG had TGD similar to normal glucose-tolerant subjects, while subjects with IGT and combined IFG/IGT had significantly reduced TGD. HOMA-IR in subjects with IFG was similar to that in subjects with combined IFG/IGT and significantly higher than HOMA-IR in subjects with IGT or NGT. Insulin secretion, measured by the insulinogenic index (DeltaI(0-30)/DeltaG(0-30)) and by the ratio of the incremental area under the curve (AUC) of insulin to the incremental AUC of glucose (0-120 min), was reduced to the same extent in all three glucose-intolerant groups. When both measurements of beta-cell function were adjusted for severity of insulin resistance, subjects with IGT and combined IFG/IGT had a significantly greater reduction in insulin secretion than subjects with IFG. Subjects with IGT and IFG have different metabolic characteristics. Differences in insulin sensitivity and insulin secretion may predict different rates of progression to type 2 diabetes and varying susceptibility to cardiovascular disease.","ISSN":"0012-1797","note":"PMID: 16644701","shortTitle":"Insulin secretion and action in subjects with impaired fasting glucose and impaired glucose tolerance","journalAbbreviation":"Diabetes","language":"eng","author":[{"family":"Abdul-Ghani","given":"Muhammad A."},{"family":"Jenkinson","given":"Christopher P."},{"family":"Richardson","given":"Dawn K."},{"family":"Tripathy","given":"Devjit"},{"family":"DeFronzo","given":"Ralph A."}],"issued":{"date-parts":[["2006",5]]},"PMID":"16644701"},"label":"page"},{"id":69,"uris":["http://zotero.org/users/local/bZrSf1oA/items/KQW5VDR5"],"uri":["http://zotero.org/users/local/bZrSf1oA/items/KQW5VDR5"],"itemData":{"id":69,"type":"article-journal","title":"Insulin resistance and insulin secretory dysfunction are independent predictors of worsening of glucose tolerance during each stage of type 2 diabetes development","container-title":"Diabetes Care","page":"89-94","volume":"24","issue":"1","source":"NCBI PubMed","abstract":"OBJECTIVE: Although prospective studies indicate that insulin resistance and insulin secretory dysfunction predict type 2 diabetes, they provide limited information on the relative contributions of both abnormalities to worsening glucose tolerance at different developmental stages of the disease. We therefore assessed the predictive effect of insulin resistance and insulin secretory dysfunction separately for the progression from normal glucose tolerance (NGT) to impaired glucose tolerance (IGT) and from IGT to diabetes.\nRESEARCH DESIGN AND METHODS: Insulin-stimulated glucose disposal (M) (hyperinsulinemic clamp), acute insulin secretory response (AIR) (25-g intravenous glucose tolerance test), and body composition (hydrodensitometry or dual-energy X-ray absorptiometry) were measured in 254 Pima Indians with NGT and in 145 Pima Indians with IGT, who were then followed for 0.5-13 years.\nRESULTS: After follow-ups of 4.4 +/- 3.1 and 5.5 +/- 3.4 years, 79 (31%) of the subjects with initial NGT had developed IGT, and 64 (44%) of the subjects with initial IGT had developed diabetes. In proportional-hazards analyses with adjustment for age, sex, and percent body fat, low M and low AIR were independent predictors of both the progression from NGT to IGT (relative hazards [95% CI] for 10th vs. 90th percentile: M 2.4 [1.2-4.7], P &lt; 0.02; AIR 2.1 [1.1-4.1], P &lt; 0.04) and from IGT to diabetes (M 2.5 [1.3-5.0], P &lt; 0.01; AIR 1.8 [0.99-3.3], P = 0.055).\nCONCLUSIONS: During each stage of the development of type 2 diabetes, insulin resistance and insulin secretory dysfunction are independent predictors of worsening glucose tolerance and are, therefore, both targets for the primary prevention of the disease.","ISSN":"0149-5992","note":"PMID: 11194248","journalAbbreviation":"Diabetes Care","language":"eng","author":[{"family":"Weyer","given":"C."},{"family":"Tataranni","given":"P. A."},{"family":"Bogardus","given":"C."},{"family":"Pratley","given":"R. E."}],"issued":{"date-parts":[["2001",1]]},"PMID":"11194248"},"label":"page"}],"schema":"https://github.com/citation-style-language/schema/raw/master/csl-citation.json"}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066DCE" w:rsidRPr="00D52A68">
        <w:rPr>
          <w:rFonts w:ascii="Book Antiqua" w:hAnsi="Book Antiqua" w:cs="Times New Roman"/>
          <w:sz w:val="24"/>
          <w:szCs w:val="24"/>
          <w:vertAlign w:val="superscript"/>
        </w:rPr>
        <w:t>[4,15</w:t>
      </w:r>
      <w:r w:rsidR="00C94B88" w:rsidRPr="00D52A68">
        <w:rPr>
          <w:rFonts w:ascii="Book Antiqua" w:hAnsi="Book Antiqua" w:cs="Times New Roman" w:hint="eastAsia"/>
          <w:sz w:val="24"/>
          <w:szCs w:val="24"/>
          <w:vertAlign w:val="superscript"/>
          <w:lang w:eastAsia="zh-CN"/>
        </w:rPr>
        <w:t>-</w:t>
      </w:r>
      <w:r w:rsidR="00066DCE" w:rsidRPr="00D52A68">
        <w:rPr>
          <w:rFonts w:ascii="Book Antiqua" w:hAnsi="Book Antiqua" w:cs="Times New Roman"/>
          <w:sz w:val="24"/>
          <w:szCs w:val="24"/>
          <w:vertAlign w:val="superscript"/>
        </w:rPr>
        <w:t>18]</w:t>
      </w:r>
      <w:r w:rsidR="00AE7264" w:rsidRPr="00D52A68">
        <w:rPr>
          <w:rFonts w:ascii="Book Antiqua" w:eastAsia="Times New Roman" w:hAnsi="Book Antiqua" w:cs="Times New Roman"/>
          <w:sz w:val="24"/>
          <w:szCs w:val="24"/>
          <w:lang w:eastAsia="tr-TR"/>
        </w:rPr>
        <w:fldChar w:fldCharType="end"/>
      </w:r>
      <w:r w:rsidR="00066DCE" w:rsidRPr="00D52A68">
        <w:rPr>
          <w:rFonts w:ascii="Book Antiqua" w:eastAsia="Times New Roman" w:hAnsi="Book Antiqua" w:cs="Times New Roman"/>
          <w:sz w:val="24"/>
          <w:szCs w:val="24"/>
          <w:lang w:eastAsia="tr-TR"/>
        </w:rPr>
        <w:t xml:space="preserve"> because this </w:t>
      </w:r>
      <w:r w:rsidR="00C4228A" w:rsidRPr="00D52A68">
        <w:rPr>
          <w:rFonts w:ascii="Book Antiqua" w:eastAsia="Times New Roman" w:hAnsi="Book Antiqua" w:cs="Times New Roman"/>
          <w:sz w:val="24"/>
          <w:szCs w:val="24"/>
          <w:lang w:eastAsia="tr-TR"/>
        </w:rPr>
        <w:t>is a hopeful</w:t>
      </w:r>
      <w:r w:rsidR="000036DD" w:rsidRPr="00D52A68">
        <w:rPr>
          <w:rFonts w:ascii="Book Antiqua" w:eastAsia="Times New Roman" w:hAnsi="Book Antiqua" w:cs="Times New Roman"/>
          <w:sz w:val="24"/>
          <w:szCs w:val="24"/>
          <w:lang w:eastAsia="tr-TR"/>
        </w:rPr>
        <w:t xml:space="preserve"> </w:t>
      </w:r>
      <w:r w:rsidR="004550DB" w:rsidRPr="00D52A68">
        <w:rPr>
          <w:rFonts w:ascii="Book Antiqua" w:eastAsia="Times New Roman" w:hAnsi="Book Antiqua" w:cs="Times New Roman"/>
          <w:sz w:val="24"/>
          <w:szCs w:val="24"/>
          <w:lang w:eastAsia="tr-TR"/>
        </w:rPr>
        <w:t>way of intervention</w:t>
      </w:r>
      <w:r w:rsidR="000036DD" w:rsidRPr="00D52A68">
        <w:rPr>
          <w:rFonts w:ascii="Book Antiqua" w:eastAsia="Times New Roman" w:hAnsi="Book Antiqua" w:cs="Times New Roman"/>
          <w:sz w:val="24"/>
          <w:szCs w:val="24"/>
          <w:lang w:eastAsia="tr-TR"/>
        </w:rPr>
        <w:t xml:space="preserve"> to prevent </w:t>
      </w:r>
      <w:r w:rsidR="00066DCE" w:rsidRPr="00D52A68">
        <w:rPr>
          <w:rFonts w:ascii="Book Antiqua" w:eastAsia="Times New Roman" w:hAnsi="Book Antiqua" w:cs="Times New Roman"/>
          <w:sz w:val="24"/>
          <w:szCs w:val="24"/>
          <w:lang w:eastAsia="tr-TR"/>
        </w:rPr>
        <w:t>hyperglycemia-related</w:t>
      </w:r>
      <w:r w:rsidR="004550DB" w:rsidRPr="00D52A68">
        <w:rPr>
          <w:rFonts w:ascii="Book Antiqua" w:eastAsia="Times New Roman" w:hAnsi="Book Antiqua" w:cs="Times New Roman"/>
          <w:sz w:val="24"/>
          <w:szCs w:val="24"/>
          <w:lang w:eastAsia="tr-TR"/>
        </w:rPr>
        <w:t xml:space="preserve"> vascular complication development</w:t>
      </w:r>
      <w:r w:rsidR="00AE7264" w:rsidRPr="00D52A68">
        <w:rPr>
          <w:rFonts w:ascii="Book Antiqua" w:eastAsia="Times New Roman" w:hAnsi="Book Antiqua" w:cs="Times New Roman"/>
          <w:sz w:val="24"/>
          <w:szCs w:val="24"/>
          <w:lang w:eastAsia="tr-TR"/>
        </w:rPr>
        <w:fldChar w:fldCharType="begin"/>
      </w:r>
      <w:r w:rsidR="000036DD" w:rsidRPr="00D52A68">
        <w:rPr>
          <w:rFonts w:ascii="Book Antiqua" w:eastAsia="Times New Roman" w:hAnsi="Book Antiqua" w:cs="Times New Roman"/>
          <w:sz w:val="24"/>
          <w:szCs w:val="24"/>
          <w:lang w:eastAsia="tr-TR"/>
        </w:rPr>
        <w:instrText xml:space="preserve"> ADDIN ZOTERO_ITEM CSL_CITATION {"citationID":"29qinsi7ik","properties":{"formattedCitation":"{\\rtf \\super [15\\uc0\\u8211{}18]\\nosupersub{}}","plainCitation":"[15–18]"},"citationItems":[{"id":60,"uris":["http://zotero.org/users/local/bZrSf1oA/items/JX5PM8SK"],"uri":["http://zotero.org/users/local/bZrSf1oA/items/JX5PM8SK"],"itemData":{"id":60,"type":"article-journal","title":"beta-Cell function in subjects spanning the range from normal glucose tolerance to overt diabetes: a new analysis","container-title":"The Journal of Clinical Endocrinology and Metabolism","page":"493-500","volume":"90","issue":"1","source":"NCBI PubMed","abstract":"The nature of the progressive beta-cell failure occurring as normal glucose tolerant (NGT) individuals progress to type 2 diabetes (T2DM) is incompletely understood. We measured insulin sensitivity (by a euglycemic insulin clamp) and insulin secretion rate (by deconvolution of plasma C-peptide levels during an oral glucose tolerance test) in 188 subjects [19 lean NGT (body mass index [BMI] &lt;/= 25 kg/m(2)), 42 obese NGT, 22 BMI-matched impaired glucose tolerance [IGT], and 105 BMI-matched T2DM]. Main determinants of beta-cell function on the oral glucose tolerance test were derived from a mathematical model featuring the following: 1) glucose concentration-insulin secretion dose response (glucose sensitivity), 2) a secretion component proportional to the derivative of plasma glucose concentration (rate sensitivity); and 3) a potentiation factor. When NGT and T2DM were subgrouped by 2-h plasma glucose concentrations, insulin secretion rate revealed an inverted U-shaped pattern, rising through NGT up to IGT and falling off thereafter. In contrast, beta-cell glucose sensitivity dropped in a monophasic, curvilinear fashion throughout the range of 2-h plasma glucose. Within the NGT range (2-h glucose of 4.1-7.7 mmol/liter), beta-cell glucose sensitivity declined by 50-70% (P &lt; 0.02). Insulin sensitivity decreased sharply in the transition from lean to obese NGT and then declined further in IGT and mild T2DM to level off in the higher three quartiles of diabetic hyperglycemia. In T2DM, defective beta-cell potentiation and rate sensitivity also emerged (P &lt;/= 0.05). In the whole data set, insulin sensitivity and the dynamic parameters of beta-cell function explained 89% of the variability of 2-h plasma glucose levels. The following conclusions were reached: 1) beta-cell glucose sensitivity falls already within the NGT range in association with rising 2-h plasma glucose concentrations, although absolute insulin secretion rates increase; and 2) throughout the glucose tolerance range, dynamic parameters of beta-cell function (glucose sensitivity, rate sensitivity, and potentiation) and insulin sensitivity are independent determinants of 2-h plasma glucose levels.","DOI":"10.1210/jc.2004-1133","ISSN":"0021-972X","note":"PMID: 15483086","shortTitle":"beta-Cell function in subjects spanning the range from normal glucose tolerance to overt diabetes","journalAbbreviation":"J. Clin. Endocrinol. Metab.","language":"eng","author":[{"family":"Ferrannini","given":"Ele"},{"family":"Gastaldelli","given":"Amalia"},{"family":"Miyazaki","given":"Yoshinori"},{"family":"Matsuda","given":"Masafumi"},{"family":"Mari","given":"Andrea"},{"family":"DeFronzo","given":"Ralph A."}],"issued":{"date-parts":[["2005",1]]},"PMID":"15483086"},"label":"page"},{"id":63,"uris":["http://zotero.org/users/local/bZrSf1oA/items/BSHG3EZS"],"uri":["http://zotero.org/users/local/bZrSf1oA/items/BSHG3EZS"],"itemData":{"id":63,"type":"article-journal","title":"Contributions of beta-cell dysfunction and insulin resistance to the pathogenesis of impaired glucose tolerance and impaired fasting glucose","container-title":"Diabetes Care","page":"1130-1139","volume":"29","issue":"5","source":"NCBI PubMed","abstract":"Impaired glucose tolerance (IGT) and impaired fasting glucose (IFG) are intermediate states in glucose metabolism that exist between normal glucose tolerance and overt diabetes. Epidemiological studies demonstrate that the two categories describe distinct populations with only partial overlap, suggesting that different metabolic abnormalities characterize IGT and IFG. Insulin resistance and impaired beta-cell function, the primary defects observed in type 2 diabetes, both can be detected in subjects with IGT and IFG. However, clinical studies suggest that the site of insulin resistance varies between the two disorders. While subjects with IGT have marked muscle insulin resistance with only mild hepatic insulin resistance, subjects with IFG have severe hepatic insulin resistance with normal or near-normal muscle insulin sensitivity. Both IFG and IGT are characterized by a reduction in early-phase insulin secretion, while subjects with IGT also have impaired late-phase insulin secretion. The distinct metabolic features present in subjects with IFG and IGT may require different therapeutic interventions to prevent their progression to type 2 diabetes.","DOI":"10.2337/diacare.2951130","ISSN":"0149-5992","note":"PMID: 16644654","journalAbbreviation":"Diabetes Care","language":"eng","author":[{"family":"Abdul-Ghani","given":"Muhammad A."},{"family":"Tripathy","given":"Devjit"},{"family":"DeFronzo","given":"Ralph A."}],"issued":{"date-parts":[["2006",5]]},"PMID":"16644654"},"label":"page"},{"id":66,"uris":["http://zotero.org/users/local/bZrSf1oA/items/GGAJDBVB"],"uri":["http://zotero.org/users/local/bZrSf1oA/items/GGAJDBVB"],"itemData":{"id":66,"type":"article-journal","title":"Insulin secretion and action in subjects with impaired fasting glucose and impaired glucose tolerance: results from the Veterans Administration Genetic Epidemiology Study","container-title":"Diabetes","page":"1430-1435","volume":"55","issue":"5","source":"NCBI PubMed","abstract":"This study was conducted to observe changes in insulin secretion and insulin action in subjects with impaired fasting glucose (IFG) and/or impaired glucose tolerance (IGT). A total of 319 subjects were studied with an oral glucose tolerance test (OGTT). Fasting plasma glucose and insulin concentrations were measured at baseline and every 30 min during the OGTT. Fifty-eight subjects also received a euglycemic-hyperinsulinemic clamp. Insulin sensitivity was calculated as the total glucose disposal (TGD) during the last 30 min of the clamp. Homeostasis model assessment of insulin resistance (HOMA-IR) was calculated from fasting plasma glucose and insulin concentrations. Subjects with IFG had TGD similar to normal glucose-tolerant subjects, while subjects with IGT and combined IFG/IGT had significantly reduced TGD. HOMA-IR in subjects with IFG was similar to that in subjects with combined IFG/IGT and significantly higher than HOMA-IR in subjects with IGT or NGT. Insulin secretion, measured by the insulinogenic index (DeltaI(0-30)/DeltaG(0-30)) and by the ratio of the incremental area under the curve (AUC) of insulin to the incremental AUC of glucose (0-120 min), was reduced to the same extent in all three glucose-intolerant groups. When both measurements of beta-cell function were adjusted for severity of insulin resistance, subjects with IGT and combined IFG/IGT had a significantly greater reduction in insulin secretion than subjects with IFG. Subjects with IGT and IFG have different metabolic characteristics. Differences in insulin sensitivity and insulin secretion may predict different rates of progression to type 2 diabetes and varying susceptibility to cardiovascular disease.","ISSN":"0012-1797","note":"PMID: 16644701","shortTitle":"Insulin secretion and action in subjects with impaired fasting glucose and impaired glucose tolerance","journalAbbreviation":"Diabetes","language":"eng","author":[{"family":"Abdul-Ghani","given":"Muhammad A."},{"family":"Jenkinson","given":"Christopher P."},{"family":"Richardson","given":"Dawn K."},{"family":"Tripathy","given":"Devjit"},{"family":"DeFronzo","given":"Ralph A."}],"issued":{"date-parts":[["2006",5]]},"PMID":"16644701"},"label":"page"},{"id":69,"uris":["http://zotero.org/users/local/bZrSf1oA/items/KQW5VDR5"],"uri":["http://zotero.org/users/local/bZrSf1oA/items/KQW5VDR5"],"itemData":{"id":69,"type":"article-journal","title":"Insulin resistance and insulin secretory dysfunction are independent predictors of worsening of glucose tolerance during each stage of type 2 diabetes development","container-title":"Diabetes Care","page":"89-94","volume":"24","issue":"1","source":"NCBI PubMed","abstract":"OBJECTIVE: Although prospective studies indicate that insulin resistance and insulin secretory dysfunction predict type 2 diabetes, they provide limited information on the relative contributions of both abnormalities to worsening glucose tolerance at different developmental stages of the disease. We therefore assessed the predictive effect of insulin resistance and insulin secretory dysfunction separately for the progression from normal glucose tolerance (NGT) to impaired glucose tolerance (IGT) and from IGT to diabetes.\nRESEARCH DESIGN AND METHODS: Insulin-stimulated glucose disposal (M) (hyperinsulinemic clamp), acute insulin secretory response (AIR) (25-g intravenous glucose tolerance test), and body composition (hydrodensitometry or dual-energy X-ray absorptiometry) were measured in 254 Pima Indians with NGT and in 145 Pima Indians with IGT, who were then followed for 0.5-13 years.\nRESULTS: After follow-ups of 4.4 +/- 3.1 and 5.5 +/- 3.4 years, 79 (31%) of the subjects with initial NGT had developed IGT, and 64 (44%) of the subjects with initial IGT had developed diabetes. In proportional-hazards analyses with adjustment for age, sex, and percent body fat, low M and low AIR were independent predictors of both the progression from NGT to IGT (relative hazards [95% CI] for 10th vs. 90th percentile: M 2.4 [1.2-4.7], P &lt; 0.02; AIR 2.1 [1.1-4.1], P &lt; 0.04) and from IGT to diabetes (M 2.5 [1.3-5.0], P &lt; 0.01; AIR 1.8 [0.99-3.3], P = 0.055).\nCONCLUSIONS: During each stage of the development of type 2 diabetes, insulin resistance and insulin secretory dysfunction are independent predictors of worsening glucose tolerance and are, therefore, both targets for the primary prevention of the disease.","ISSN":"0149-5992","note":"PMID: 11194248","journalAbbreviation":"Diabetes Care","language":"eng","author":[{"family":"Weyer","given":"C."},{"family":"Tataranni","given":"P. A."},{"family":"Bogardus","given":"C."},{"family":"Pratley","given":"R. E."}],"issued":{"date-parts":[["2001",1]]},"PMID":"11194248"},"label":"page"}],"schema":"https://github.com/citation-style-language/schema/raw/master/csl-citation.json"}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0036DD" w:rsidRPr="00D52A68">
        <w:rPr>
          <w:rFonts w:ascii="Book Antiqua" w:hAnsi="Book Antiqua" w:cs="Times New Roman"/>
          <w:sz w:val="24"/>
          <w:szCs w:val="24"/>
          <w:vertAlign w:val="superscript"/>
        </w:rPr>
        <w:t>[15</w:t>
      </w:r>
      <w:r w:rsidR="00C94B88" w:rsidRPr="00D52A68">
        <w:rPr>
          <w:rFonts w:ascii="Book Antiqua" w:hAnsi="Book Antiqua" w:cs="Times New Roman" w:hint="eastAsia"/>
          <w:sz w:val="24"/>
          <w:szCs w:val="24"/>
          <w:vertAlign w:val="superscript"/>
          <w:lang w:eastAsia="zh-CN"/>
        </w:rPr>
        <w:t>-</w:t>
      </w:r>
      <w:r w:rsidR="000036DD" w:rsidRPr="00D52A68">
        <w:rPr>
          <w:rFonts w:ascii="Book Antiqua" w:hAnsi="Book Antiqua" w:cs="Times New Roman"/>
          <w:sz w:val="24"/>
          <w:szCs w:val="24"/>
          <w:vertAlign w:val="superscript"/>
        </w:rPr>
        <w:t>18]</w:t>
      </w:r>
      <w:r w:rsidR="00AE7264" w:rsidRPr="00D52A68">
        <w:rPr>
          <w:rFonts w:ascii="Book Antiqua" w:eastAsia="Times New Roman" w:hAnsi="Book Antiqua" w:cs="Times New Roman"/>
          <w:sz w:val="24"/>
          <w:szCs w:val="24"/>
          <w:lang w:eastAsia="tr-TR"/>
        </w:rPr>
        <w:fldChar w:fldCharType="end"/>
      </w:r>
      <w:r w:rsidR="000036DD" w:rsidRPr="00D52A68">
        <w:rPr>
          <w:rFonts w:ascii="Book Antiqua" w:eastAsia="Times New Roman" w:hAnsi="Book Antiqua" w:cs="Times New Roman"/>
          <w:sz w:val="24"/>
          <w:szCs w:val="24"/>
          <w:lang w:eastAsia="tr-TR"/>
        </w:rPr>
        <w:t>.</w:t>
      </w:r>
    </w:p>
    <w:p w:rsidR="00EF4D56" w:rsidRPr="00D52A68" w:rsidRDefault="00EF4D56" w:rsidP="0052636C">
      <w:pPr>
        <w:spacing w:after="0" w:line="360" w:lineRule="auto"/>
        <w:jc w:val="both"/>
        <w:rPr>
          <w:rFonts w:ascii="Book Antiqua" w:eastAsia="Times New Roman" w:hAnsi="Book Antiqua" w:cs="Times New Roman"/>
          <w:sz w:val="24"/>
          <w:szCs w:val="24"/>
          <w:lang w:eastAsia="tr-TR"/>
        </w:rPr>
      </w:pPr>
    </w:p>
    <w:p w:rsidR="001B7A1C" w:rsidRPr="00D52A68" w:rsidRDefault="00C94B88" w:rsidP="0052636C">
      <w:pPr>
        <w:spacing w:after="0" w:line="360" w:lineRule="auto"/>
        <w:jc w:val="both"/>
        <w:rPr>
          <w:rFonts w:ascii="Book Antiqua" w:eastAsia="Times New Roman" w:hAnsi="Book Antiqua" w:cs="Times New Roman"/>
          <w:b/>
          <w:sz w:val="24"/>
          <w:szCs w:val="24"/>
          <w:lang w:eastAsia="tr-TR"/>
        </w:rPr>
      </w:pPr>
      <w:r w:rsidRPr="00D52A68">
        <w:rPr>
          <w:rFonts w:ascii="Book Antiqua" w:eastAsia="Times New Roman" w:hAnsi="Book Antiqua" w:cs="Times New Roman"/>
          <w:b/>
          <w:sz w:val="24"/>
          <w:szCs w:val="24"/>
          <w:lang w:eastAsia="tr-TR"/>
        </w:rPr>
        <w:lastRenderedPageBreak/>
        <w:t>TYPE 2 DM</w:t>
      </w:r>
      <w:r w:rsidR="0088097B" w:rsidRPr="00D52A68">
        <w:rPr>
          <w:rFonts w:ascii="Book Antiqua" w:eastAsia="Times New Roman" w:hAnsi="Book Antiqua" w:cs="Times New Roman"/>
          <w:b/>
          <w:sz w:val="24"/>
          <w:szCs w:val="24"/>
          <w:lang w:eastAsia="tr-TR"/>
        </w:rPr>
        <w:t xml:space="preserve"> PATHOGENESIS </w:t>
      </w:r>
    </w:p>
    <w:p w:rsidR="001B7A1C" w:rsidRPr="00D52A68" w:rsidRDefault="001A1CDF" w:rsidP="0052636C">
      <w:pPr>
        <w:spacing w:after="0" w:line="360" w:lineRule="auto"/>
        <w:jc w:val="both"/>
        <w:rPr>
          <w:rFonts w:ascii="Book Antiqua" w:eastAsia="Times New Roman" w:hAnsi="Book Antiqua" w:cs="Times New Roman"/>
          <w:sz w:val="24"/>
          <w:szCs w:val="24"/>
          <w:lang w:eastAsia="tr-TR"/>
        </w:rPr>
      </w:pPr>
      <w:r w:rsidRPr="00D52A68">
        <w:rPr>
          <w:rFonts w:ascii="Book Antiqua" w:eastAsia="Times New Roman" w:hAnsi="Book Antiqua" w:cs="Times New Roman"/>
          <w:sz w:val="24"/>
          <w:szCs w:val="24"/>
          <w:lang w:eastAsia="tr-TR"/>
        </w:rPr>
        <w:t>Recent</w:t>
      </w:r>
      <w:r w:rsidR="001B7A1C" w:rsidRPr="00D52A68">
        <w:rPr>
          <w:rFonts w:ascii="Book Antiqua" w:eastAsia="Times New Roman" w:hAnsi="Book Antiqua" w:cs="Times New Roman"/>
          <w:sz w:val="24"/>
          <w:szCs w:val="24"/>
          <w:lang w:eastAsia="tr-TR"/>
        </w:rPr>
        <w:t xml:space="preserve"> </w:t>
      </w:r>
      <w:r w:rsidRPr="00D52A68">
        <w:rPr>
          <w:rFonts w:ascii="Book Antiqua" w:eastAsia="Times New Roman" w:hAnsi="Book Antiqua" w:cs="Times New Roman"/>
          <w:sz w:val="24"/>
          <w:szCs w:val="24"/>
          <w:lang w:eastAsia="tr-TR"/>
        </w:rPr>
        <w:t>proof</w:t>
      </w:r>
      <w:r w:rsidR="005A30BD" w:rsidRPr="00D52A68">
        <w:rPr>
          <w:rFonts w:ascii="Book Antiqua" w:eastAsia="Times New Roman" w:hAnsi="Book Antiqua" w:cs="Times New Roman"/>
          <w:sz w:val="24"/>
          <w:szCs w:val="24"/>
          <w:lang w:eastAsia="tr-TR"/>
        </w:rPr>
        <w:t xml:space="preserve"> </w:t>
      </w:r>
      <w:r w:rsidRPr="00D52A68">
        <w:rPr>
          <w:rFonts w:ascii="Book Antiqua" w:eastAsia="Times New Roman" w:hAnsi="Book Antiqua" w:cs="Times New Roman"/>
          <w:sz w:val="24"/>
          <w:szCs w:val="24"/>
          <w:lang w:eastAsia="tr-TR"/>
        </w:rPr>
        <w:t>favor</w:t>
      </w:r>
      <w:r w:rsidR="00C36102" w:rsidRPr="00D52A68">
        <w:rPr>
          <w:rFonts w:ascii="Book Antiqua" w:eastAsia="Times New Roman" w:hAnsi="Book Antiqua" w:cs="Times New Roman"/>
          <w:sz w:val="24"/>
          <w:szCs w:val="24"/>
          <w:lang w:eastAsia="tr-TR"/>
        </w:rPr>
        <w:t>s</w:t>
      </w:r>
      <w:r w:rsidR="001B7A1C" w:rsidRPr="00D52A68">
        <w:rPr>
          <w:rFonts w:ascii="Book Antiqua" w:eastAsia="Times New Roman" w:hAnsi="Book Antiqua" w:cs="Times New Roman"/>
          <w:sz w:val="24"/>
          <w:szCs w:val="24"/>
          <w:lang w:eastAsia="tr-TR"/>
        </w:rPr>
        <w:t xml:space="preserve"> </w:t>
      </w:r>
      <w:r w:rsidRPr="00D52A68">
        <w:rPr>
          <w:rFonts w:ascii="Book Antiqua" w:eastAsia="Times New Roman" w:hAnsi="Book Antiqua" w:cs="Times New Roman"/>
          <w:sz w:val="24"/>
          <w:szCs w:val="24"/>
          <w:lang w:eastAsia="tr-TR"/>
        </w:rPr>
        <w:t>dual-level</w:t>
      </w:r>
      <w:r w:rsidR="001B7A1C" w:rsidRPr="00D52A68">
        <w:rPr>
          <w:rFonts w:ascii="Book Antiqua" w:eastAsia="Times New Roman" w:hAnsi="Book Antiqua" w:cs="Times New Roman"/>
          <w:sz w:val="24"/>
          <w:szCs w:val="24"/>
          <w:lang w:eastAsia="tr-TR"/>
        </w:rPr>
        <w:t xml:space="preserve"> </w:t>
      </w:r>
      <w:r w:rsidRPr="00D52A68">
        <w:rPr>
          <w:rFonts w:ascii="Book Antiqua" w:eastAsia="Times New Roman" w:hAnsi="Book Antiqua" w:cs="Times New Roman"/>
          <w:sz w:val="24"/>
          <w:szCs w:val="24"/>
          <w:lang w:eastAsia="tr-TR"/>
        </w:rPr>
        <w:t>emergence</w:t>
      </w:r>
      <w:r w:rsidR="001B7A1C" w:rsidRPr="00D52A68">
        <w:rPr>
          <w:rFonts w:ascii="Book Antiqua" w:eastAsia="Times New Roman" w:hAnsi="Book Antiqua" w:cs="Times New Roman"/>
          <w:sz w:val="24"/>
          <w:szCs w:val="24"/>
          <w:lang w:eastAsia="tr-TR"/>
        </w:rPr>
        <w:t xml:space="preserve"> of </w:t>
      </w:r>
      <w:r w:rsidR="00A70314" w:rsidRPr="00D52A68">
        <w:rPr>
          <w:rFonts w:ascii="Book Antiqua" w:eastAsia="Times New Roman" w:hAnsi="Book Antiqua" w:cs="Times New Roman"/>
          <w:sz w:val="24"/>
          <w:szCs w:val="24"/>
          <w:lang w:eastAsia="tr-TR"/>
        </w:rPr>
        <w:t>Type 2 DM</w:t>
      </w:r>
      <w:r w:rsidR="00AE7264" w:rsidRPr="00D52A68">
        <w:rPr>
          <w:rFonts w:ascii="Book Antiqua" w:eastAsia="Times New Roman" w:hAnsi="Book Antiqua" w:cs="Times New Roman"/>
          <w:sz w:val="24"/>
          <w:szCs w:val="24"/>
          <w:lang w:eastAsia="tr-TR"/>
        </w:rPr>
        <w:fldChar w:fldCharType="begin"/>
      </w:r>
      <w:r w:rsidR="00B44C65" w:rsidRPr="00D52A68">
        <w:rPr>
          <w:rFonts w:ascii="Book Antiqua" w:eastAsia="Times New Roman" w:hAnsi="Book Antiqua" w:cs="Times New Roman"/>
          <w:sz w:val="24"/>
          <w:szCs w:val="24"/>
          <w:lang w:eastAsia="tr-TR"/>
        </w:rPr>
        <w:instrText xml:space="preserve"> ADDIN ZOTERO_ITEM CSL_CITATION {"citationID":"1q1q5ljf55","properties":{"formattedCitation":"{\\rtf \\super [19\\uc0\\u8211{}24]\\nosupersub{}}","plainCitation":"[19–24]"},"citationItems":[{"id":78,"uris":["http://zotero.org/users/local/bZrSf1oA/items/7XNC28E5"],"uri":["http://zotero.org/users/local/bZrSf1oA/items/7XNC28E5"],"itemData":{"id":78,"type":"article-journal","title":"Impaired glucose tolerance as a disorder of insulin action. Longitudinal and cross-sectional studies in Pima Indians","container-title":"The New England Journal of Medicine","page":"1217-1225","volume":"318","issue":"19","source":"NCBI PubMed","abstract":"Impaired glucose tolerance often presages the development of non-insulin-dependent diabetes mellitus. We have studied insulin action and secretion in 24 Pima Indians before and after the development of impaired glucose tolerance and in 254 other subjects representing the whole spectrum of glucose tolerance, including subjects with overt non-insulin-dependent diabetes. The transition from normal to impaired glucose tolerance was associated with a decrease in glucose uptake during hyperinsulinemia, from 0.018 to 0.016 mmol per minute (from 3.3 to 2.8 mg per kilogram of fat-free body mass per minute) (P less than 0.0003). Mean plasma insulin concentrations increased during an oral glucose-tolerance test, from 1200 to 1770 pmol per liter (from 167 to 247 microU per milliliter). In 151 subjects with normal glucose tolerance, the insulin concentration measured during an oral glucose-tolerance test correlated with the plasma glucose concentration (r = 0.48, P less than or equal to 0.0001). This relation was used to predict an insulin concentration of 1550 pmol per liter (216 microU per milliliter) in subjects with impaired glucose tolerance (actual value, 1590 pmol per liter [222 microU per milliliter]; P not significant), suggesting that these subjects had normal secretion of insulin. In contrast, plasma insulin concentrations in the diabetics decreased as glucose concentrations increased (r = -0.75, P less than or equal to 0.0001), suggesting deficient secretion of insulin. This relative insulin deficiency first appears at the lower end of the second (diabetic) mode seen in population frequency distributions of plasma glucose concentrations. Our data show that impaired glucose tolerance in our study population is primarily due to impaired insulin action. In patients with non-insulin-dependent diabetes mellitus, by contrast, impaired insulin action and insulin secretory failure are both present.","DOI":"10.1056/NEJM198805123181901","ISSN":"0028-4793","note":"PMID: 3283552","journalAbbreviation":"N. Engl. J. Med.","language":"eng","author":[{"family":"Lillioja","given":"S."},{"family":"Mott","given":"D. M."},{"family":"Howard","given":"B. V."},{"family":"Bennett","given":"P. H."},{"family":"Yki-Järvinen","given":"H."},{"family":"Freymond","given":"D."},{"family":"Nyomba","given":"B. L."},{"family":"Zurlo","given":"F."},{"family":"Swinburn","given":"B."},{"family":"Bogardus","given":"C."}],"issued":{"date-parts":[["1988",5,12]]},"PMID":"3283552"},"label":"page"},{"id":81,"uris":["http://zotero.org/users/local/bZrSf1oA/items/8INPMI5H"],"uri":["http://zotero.org/users/local/bZrSf1oA/items/8INPMI5H"],"itemData":{"id":81,"type":"article-journal","title":"Insulin resistance: a multifaceted syndrome responsible for NIDDM, obesity, hypertension, dyslipidaemia and atherosclerosis","container-title":"The Netherlands Journal of Medicine","page":"191-197","volume":"50","issue":"5","source":"NCBI PubMed","abstract":"Insulin resistance syndrome (IRS) has the potential to explain a large group of common metabolic and cardiovascular disorders [e.g., obesity, non-insulin-dependent diabetes mellitus (NIDDM), hypertension, hyperlipidaemia, hypercoagulability] which are all in themselves cardiovascular risk factors. This contribution firstly reviews the convincing evidence from glucose-clamp studies that all of these conditions are characterised by the presence of combined insulin resistance and hyperinsulinaemia, and secondly examines the relationships of the components of this syndrome to coronary artery disease and to the rational choice of antihypertensive therapy.","ISSN":"0300-2977","note":"PMID: 9175399","shortTitle":"Insulin resistance","journalAbbreviation":"Neth J Med","language":"eng","author":[{"family":"DeFronzo","given":"R. A."}],"issued":{"date-parts":[["1997",5]]},"PMID":"9175399"},"label":"page"},{"id":84,"uris":["http://zotero.org/users/local/bZrSf1oA/items/MZ4GXE4S"],"uri":["http://zotero.org/users/local/bZrSf1oA/items/MZ4GXE4S"],"itemData":{"id":84,"type":"article-journal","title":"Diabetes and impaired glucose tolerance in three American Indian populations aged 45-74 years. The Strong Heart Study","container-title":"Diabetes Care","page":"599-610","volume":"18","issue":"5","source":"NCBI PubMed","abstract":"OBJECTIVE: To estimate prevalence rates of diabetes and impaired glucose tolerance (IGT) in three American Indian populations, using standardized diagnostic criteria, and to assess the association of diabetes with the following selected possible risk factors: age, obesity, family history of diabetes, and amount of Indian ancestry.\nRESEARCH DESIGN AND METHODS: This cross-sectional study involved enrolled members, men and women aged 45-74 years, of 13 American Indian tribes or communities in Arizona, Oklahoma, and South and North Dakota. Eligible participants were invited to the clinic for a personal interview and a physical examination. Diabetes and IGT status were defined by the World Health Organization criteria and were based on fasting plasma glucose and oral glucose tolerance test results. Data on age, family history of diabetes, and amount of Indian ancestry were obtained from the personal interview, and measures of obesity included body mass index, percentage body fat, and waist-to-hip ratio.\nRESULTS: A total of 4,549 eligible participants were examined, and diabetes status was determined for 4,304 (1,446 in Arizona, 1,449 in Oklahoma, and 1,409 in the Dakotas). In all three centers, diabetes was more prevalent in women than in men. Arizona had the highest age-adjusted rates of diabetes: 65% in men and 72% in women. Diabetes rates in Oklahoma (38% in men and 42% in women) and South and North Dakota (33% in men and 40% in women), although considerably lower than in Arizona, were several times higher than those reported for the U.S. population. Rates of IGT among the three populations (14-17%) were similar to those in the U.S. population. Diabetes rates were positively associated with age, level of obesity, amount of Indian ancestry, and parental diabetes status.\nCONCLUSIONS: Diabetes is found in epidemic proportions in Native American populations. Prevention programs and periodic screening should be implemented among American Indians. Standards of care and intervention have been developed by the Indian Health Service for individuals in whom diabetes is diagnosed. These programs should be expanded to include those with IGT to improve glycemic control or to reduce the risk of development of diabetes as well as to reduce the risk of diabetic complications.","ISSN":"0149-5992","note":"PMID: 8585996","journalAbbreviation":"Diabetes Care","language":"eng","author":[{"family":"Lee","given":"E. T."},{"family":"Howard","given":"B. V."},{"family":"Savage","given":"P. J."},{"family":"Cowan","given":"L. D."},{"family":"Fabsitz","given":"R. R."},{"family":"Oopik","given":"A. J."},{"family":"Yeh","given":"J."},{"family":"Go","given":"O."},{"family":"Robbins","given":"D. C."},{"family":"Welty","given":"T. K."}],"issued":{"date-parts":[["1995",5]]},"PMID":"8585996"},"label":"page"},{"id":87,"uris":["http://zotero.org/users/local/bZrSf1oA/items/D6ZQTTWP"],"uri":["http://zotero.org/users/local/bZrSf1oA/items/D6ZQTTWP"],"itemData":{"id":87,"type":"article-journal","title":"Lilly lecture 1987. The triumvirate: beta-cell, muscle, liver. A collusion responsible for NIDDM","container-title":"Diabetes","page":"667-687","volume":"37","issue":"6","source":"NCBI PubMed","ISSN":"0012-1797","note":"PMID: 3289989","shortTitle":"Lilly lecture 1987. The triumvirate","journalAbbreviation":"Diabetes","language":"eng","author":[{"family":"DeFronzo","given":"R. A."}],"issued":{"date-parts":[["1988",6]]},"PMID":"3289989"},"label":"page"},{"id":90,"uris":["http://zotero.org/users/local/bZrSf1oA/items/98R7TTJT"],"uri":["http://zotero.org/users/local/bZrSf1oA/items/98R7TTJT"],"itemData":{"id":90,"type":"article-journal","title":"Banting Lecture. From the triumvirate to the ominous octet: a new paradigm for the treatment of type 2 diabetes mellitus","container-title":"Diabetes","page":"773-795","volume":"58","issue":"4","source":"NCBI PubMed","DOI":"10.2337/db09-9028","ISSN":"1939-327X","note":"PMID: 19336687 \nPMCID: PMC2661582","shortTitle":"Banting Lecture. From the triumvirate to the ominous octet","journalAbbreviation":"Diabetes","language":"eng","author":[{"family":"Defronzo","given":"Ralph A."}],"issued":{"date-parts":[["2009",4]]},"PMID":"19336687","PMCID":"PMC2661582"},"label":"page"},{"id":93,"uris":["http://zotero.org/users/local/bZrSf1oA/items/532ECM58"],"uri":["http://zotero.org/users/local/bZrSf1oA/items/532ECM58"],"itemData":{"id":93,"type":"article-journal","title":"A two-step model for development of non-insulin-dependent diabetes","container-title":"The American Journal of Medicine","page":"229-235","volume":"90","issue":"2","source":"NCBI PubMed","abstract":"Both insulin resistance and beta-cell dysfunction occur during the development of non-insulin-dependent diabetes mellitus (NIDDM), but controversy exists about which lesion is primary. Based on longitudinal studies in the Pima Indians, a population with the world's highest reported prevalence of NIDDM, a two-step model for development of the disease is proposed. The first step is transition from normal to impaired glucose tolerance, for which insulin resistance is the main determinant, and the second and later step is worsening from impaired glucose tolerance to diabetes, in which beta-cell dysfunction plays a critical role. This hypothesis is consistent with findings from other ethnic groups from many parts of the world.","ISSN":"0002-9343","note":"PMID: 1996593","journalAbbreviation":"Am. J. Med.","language":"eng","author":[{"family":"Saad","given":"M. F."},{"family":"Knowler","given":"W. C."},{"family":"Pettitt","given":"D. J."},{"family":"Nelson","given":"R. G."},{"family":"Charles","given":"M. A."},{"family":"Bennett","given":"P. H."}],"issued":{"date-parts":[["1991",2]]},"PMID":"1996593"},"label":"page"}],"schema":"https://github.com/citation-style-language/schema/raw/master/csl-citation.json"}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B44C65" w:rsidRPr="00D52A68">
        <w:rPr>
          <w:rFonts w:ascii="Book Antiqua" w:hAnsi="Book Antiqua" w:cs="Times New Roman"/>
          <w:sz w:val="24"/>
          <w:szCs w:val="24"/>
          <w:vertAlign w:val="superscript"/>
        </w:rPr>
        <w:t>[19</w:t>
      </w:r>
      <w:r w:rsidR="00C94B88" w:rsidRPr="00D52A68">
        <w:rPr>
          <w:rFonts w:ascii="Book Antiqua" w:hAnsi="Book Antiqua" w:cs="Times New Roman" w:hint="eastAsia"/>
          <w:sz w:val="24"/>
          <w:szCs w:val="24"/>
          <w:vertAlign w:val="superscript"/>
          <w:lang w:eastAsia="zh-CN"/>
        </w:rPr>
        <w:t>-</w:t>
      </w:r>
      <w:r w:rsidR="00B44C65" w:rsidRPr="00D52A68">
        <w:rPr>
          <w:rFonts w:ascii="Book Antiqua" w:hAnsi="Book Antiqua" w:cs="Times New Roman"/>
          <w:sz w:val="24"/>
          <w:szCs w:val="24"/>
          <w:vertAlign w:val="superscript"/>
        </w:rPr>
        <w:t>24]</w:t>
      </w:r>
      <w:r w:rsidR="00AE7264" w:rsidRPr="00D52A68">
        <w:rPr>
          <w:rFonts w:ascii="Book Antiqua" w:eastAsia="Times New Roman" w:hAnsi="Book Antiqua" w:cs="Times New Roman"/>
          <w:sz w:val="24"/>
          <w:szCs w:val="24"/>
          <w:lang w:eastAsia="tr-TR"/>
        </w:rPr>
        <w:fldChar w:fldCharType="end"/>
      </w:r>
      <w:r w:rsidR="00B44C65" w:rsidRPr="00D52A68">
        <w:rPr>
          <w:rFonts w:ascii="Book Antiqua" w:eastAsia="Times New Roman" w:hAnsi="Book Antiqua" w:cs="Times New Roman"/>
          <w:sz w:val="24"/>
          <w:szCs w:val="24"/>
          <w:lang w:eastAsia="tr-TR"/>
        </w:rPr>
        <w:t xml:space="preserve"> (Figure 1).</w:t>
      </w:r>
      <w:r w:rsidR="00607F11" w:rsidRPr="00D52A68">
        <w:rPr>
          <w:rFonts w:ascii="Book Antiqua" w:eastAsia="Times New Roman" w:hAnsi="Book Antiqua" w:cs="Times New Roman"/>
          <w:sz w:val="24"/>
          <w:szCs w:val="24"/>
          <w:lang w:eastAsia="tr-TR"/>
        </w:rPr>
        <w:t xml:space="preserve"> </w:t>
      </w:r>
      <w:r w:rsidRPr="00D52A68">
        <w:rPr>
          <w:rFonts w:ascii="Book Antiqua" w:eastAsia="Times New Roman" w:hAnsi="Book Antiqua" w:cs="Times New Roman"/>
          <w:sz w:val="24"/>
          <w:szCs w:val="24"/>
          <w:lang w:eastAsia="tr-TR"/>
        </w:rPr>
        <w:t>In individuals tended to progress Type 2 DM, earliest metabolic abnormality is the i</w:t>
      </w:r>
      <w:r w:rsidR="00607F11" w:rsidRPr="00D52A68">
        <w:rPr>
          <w:rFonts w:ascii="Book Antiqua" w:eastAsia="Times New Roman" w:hAnsi="Book Antiqua" w:cs="Times New Roman"/>
          <w:sz w:val="24"/>
          <w:szCs w:val="24"/>
          <w:lang w:eastAsia="tr-TR"/>
        </w:rPr>
        <w:t xml:space="preserve">nsulin resistance. </w:t>
      </w:r>
      <w:r w:rsidR="000C1E39" w:rsidRPr="00D52A68">
        <w:rPr>
          <w:rFonts w:ascii="Book Antiqua" w:eastAsia="Times New Roman" w:hAnsi="Book Antiqua" w:cs="Times New Roman"/>
          <w:sz w:val="24"/>
          <w:szCs w:val="24"/>
          <w:lang w:eastAsia="tr-TR"/>
        </w:rPr>
        <w:t>When insulin resistance appears, b</w:t>
      </w:r>
      <w:r w:rsidR="007823B6" w:rsidRPr="00D52A68">
        <w:rPr>
          <w:rFonts w:ascii="Book Antiqua" w:eastAsia="Times New Roman" w:hAnsi="Book Antiqua" w:cs="Times New Roman"/>
          <w:sz w:val="24"/>
          <w:szCs w:val="24"/>
          <w:lang w:eastAsia="tr-TR"/>
        </w:rPr>
        <w:t>eta</w:t>
      </w:r>
      <w:r w:rsidR="00607F11" w:rsidRPr="00D52A68">
        <w:rPr>
          <w:rFonts w:ascii="Book Antiqua" w:eastAsia="Times New Roman" w:hAnsi="Book Antiqua" w:cs="Times New Roman"/>
          <w:sz w:val="24"/>
          <w:szCs w:val="24"/>
          <w:lang w:eastAsia="tr-TR"/>
        </w:rPr>
        <w:t xml:space="preserve">-cells </w:t>
      </w:r>
      <w:r w:rsidR="000C1E39" w:rsidRPr="00D52A68">
        <w:rPr>
          <w:rFonts w:ascii="Book Antiqua" w:eastAsia="Times New Roman" w:hAnsi="Book Antiqua" w:cs="Times New Roman"/>
          <w:sz w:val="24"/>
          <w:szCs w:val="24"/>
          <w:lang w:eastAsia="tr-TR"/>
        </w:rPr>
        <w:t>increase</w:t>
      </w:r>
      <w:r w:rsidR="00607F11" w:rsidRPr="00D52A68">
        <w:rPr>
          <w:rFonts w:ascii="Book Antiqua" w:eastAsia="Times New Roman" w:hAnsi="Book Antiqua" w:cs="Times New Roman"/>
          <w:sz w:val="24"/>
          <w:szCs w:val="24"/>
          <w:lang w:eastAsia="tr-TR"/>
        </w:rPr>
        <w:t xml:space="preserve"> </w:t>
      </w:r>
      <w:r w:rsidR="000C1E39" w:rsidRPr="00D52A68">
        <w:rPr>
          <w:rFonts w:ascii="Book Antiqua" w:eastAsia="Times New Roman" w:hAnsi="Book Antiqua" w:cs="Times New Roman"/>
          <w:sz w:val="24"/>
          <w:szCs w:val="24"/>
          <w:lang w:eastAsia="tr-TR"/>
        </w:rPr>
        <w:t xml:space="preserve">their </w:t>
      </w:r>
      <w:r w:rsidR="00607F11" w:rsidRPr="00D52A68">
        <w:rPr>
          <w:rFonts w:ascii="Book Antiqua" w:eastAsia="Times New Roman" w:hAnsi="Book Antiqua" w:cs="Times New Roman"/>
          <w:sz w:val="24"/>
          <w:szCs w:val="24"/>
          <w:lang w:eastAsia="tr-TR"/>
        </w:rPr>
        <w:t xml:space="preserve">insulin </w:t>
      </w:r>
      <w:r w:rsidR="00C4228A" w:rsidRPr="00D52A68">
        <w:rPr>
          <w:rFonts w:ascii="Book Antiqua" w:eastAsia="Times New Roman" w:hAnsi="Book Antiqua" w:cs="Times New Roman"/>
          <w:sz w:val="24"/>
          <w:szCs w:val="24"/>
          <w:lang w:eastAsia="tr-TR"/>
        </w:rPr>
        <w:t xml:space="preserve">secretion </w:t>
      </w:r>
      <w:r w:rsidR="00607F11" w:rsidRPr="00D52A68">
        <w:rPr>
          <w:rFonts w:ascii="Book Antiqua" w:eastAsia="Times New Roman" w:hAnsi="Book Antiqua" w:cs="Times New Roman"/>
          <w:sz w:val="24"/>
          <w:szCs w:val="24"/>
          <w:lang w:eastAsia="tr-TR"/>
        </w:rPr>
        <w:t xml:space="preserve">to </w:t>
      </w:r>
      <w:r w:rsidR="00C9670C" w:rsidRPr="00D52A68">
        <w:rPr>
          <w:rFonts w:ascii="Book Antiqua" w:eastAsia="Times New Roman" w:hAnsi="Book Antiqua" w:cs="Times New Roman"/>
          <w:sz w:val="24"/>
          <w:szCs w:val="24"/>
          <w:lang w:eastAsia="tr-TR"/>
        </w:rPr>
        <w:t>maintain normoglycemia</w:t>
      </w:r>
      <w:r w:rsidR="00607F11" w:rsidRPr="00D52A68">
        <w:rPr>
          <w:rFonts w:ascii="Book Antiqua" w:eastAsia="Times New Roman" w:hAnsi="Book Antiqua" w:cs="Times New Roman"/>
          <w:sz w:val="24"/>
          <w:szCs w:val="24"/>
          <w:lang w:eastAsia="tr-TR"/>
        </w:rPr>
        <w:t xml:space="preserve">. Thus, hyperinsulinemia is </w:t>
      </w:r>
      <w:r w:rsidR="000C1E39" w:rsidRPr="00D52A68">
        <w:rPr>
          <w:rFonts w:ascii="Book Antiqua" w:eastAsia="Times New Roman" w:hAnsi="Book Antiqua" w:cs="Times New Roman"/>
          <w:sz w:val="24"/>
          <w:szCs w:val="24"/>
          <w:lang w:eastAsia="tr-TR"/>
        </w:rPr>
        <w:t>the main</w:t>
      </w:r>
      <w:r w:rsidR="00607F11" w:rsidRPr="00D52A68">
        <w:rPr>
          <w:rFonts w:ascii="Book Antiqua" w:eastAsia="Times New Roman" w:hAnsi="Book Antiqua" w:cs="Times New Roman"/>
          <w:sz w:val="24"/>
          <w:szCs w:val="24"/>
          <w:lang w:eastAsia="tr-TR"/>
        </w:rPr>
        <w:t xml:space="preserve"> </w:t>
      </w:r>
      <w:r w:rsidR="000C1E39" w:rsidRPr="00D52A68">
        <w:rPr>
          <w:rFonts w:ascii="Book Antiqua" w:eastAsia="Times New Roman" w:hAnsi="Book Antiqua" w:cs="Times New Roman"/>
          <w:sz w:val="24"/>
          <w:szCs w:val="24"/>
          <w:lang w:eastAsia="tr-TR"/>
        </w:rPr>
        <w:t>sign of</w:t>
      </w:r>
      <w:r w:rsidR="00607F11" w:rsidRPr="00D52A68">
        <w:rPr>
          <w:rFonts w:ascii="Book Antiqua" w:eastAsia="Times New Roman" w:hAnsi="Book Antiqua" w:cs="Times New Roman"/>
          <w:sz w:val="24"/>
          <w:szCs w:val="24"/>
          <w:lang w:eastAsia="tr-TR"/>
        </w:rPr>
        <w:t xml:space="preserve"> insulin resistance. </w:t>
      </w:r>
      <w:r w:rsidR="00C9670C" w:rsidRPr="00D52A68">
        <w:rPr>
          <w:rFonts w:ascii="Book Antiqua" w:eastAsia="Times New Roman" w:hAnsi="Book Antiqua" w:cs="Times New Roman"/>
          <w:sz w:val="24"/>
          <w:szCs w:val="24"/>
          <w:lang w:eastAsia="tr-TR"/>
        </w:rPr>
        <w:t>If</w:t>
      </w:r>
      <w:r w:rsidR="00607F11" w:rsidRPr="00D52A68">
        <w:rPr>
          <w:rFonts w:ascii="Book Antiqua" w:eastAsia="Times New Roman" w:hAnsi="Book Antiqua" w:cs="Times New Roman"/>
          <w:sz w:val="24"/>
          <w:szCs w:val="24"/>
          <w:lang w:eastAsia="tr-TR"/>
        </w:rPr>
        <w:t xml:space="preserve"> </w:t>
      </w:r>
      <w:r w:rsidR="007823B6" w:rsidRPr="00D52A68">
        <w:rPr>
          <w:rFonts w:ascii="Book Antiqua" w:eastAsia="Times New Roman" w:hAnsi="Book Antiqua" w:cs="Times New Roman"/>
          <w:sz w:val="24"/>
          <w:szCs w:val="24"/>
          <w:lang w:eastAsia="tr-TR"/>
        </w:rPr>
        <w:t>beta</w:t>
      </w:r>
      <w:r w:rsidR="00607F11" w:rsidRPr="00D52A68">
        <w:rPr>
          <w:rFonts w:ascii="Book Antiqua" w:eastAsia="Times New Roman" w:hAnsi="Book Antiqua" w:cs="Times New Roman"/>
          <w:sz w:val="24"/>
          <w:szCs w:val="24"/>
          <w:lang w:eastAsia="tr-TR"/>
        </w:rPr>
        <w:t>-cells</w:t>
      </w:r>
      <w:r w:rsidR="00C9670C" w:rsidRPr="00D52A68">
        <w:rPr>
          <w:rFonts w:ascii="Book Antiqua" w:eastAsia="Times New Roman" w:hAnsi="Book Antiqua" w:cs="Times New Roman"/>
          <w:sz w:val="24"/>
          <w:szCs w:val="24"/>
          <w:lang w:eastAsia="tr-TR"/>
        </w:rPr>
        <w:t xml:space="preserve"> </w:t>
      </w:r>
      <w:r w:rsidR="000C1E39" w:rsidRPr="00D52A68">
        <w:rPr>
          <w:rFonts w:ascii="Book Antiqua" w:eastAsia="Times New Roman" w:hAnsi="Book Antiqua" w:cs="Times New Roman"/>
          <w:sz w:val="24"/>
          <w:szCs w:val="24"/>
          <w:lang w:eastAsia="tr-TR"/>
        </w:rPr>
        <w:t xml:space="preserve">can not overcome </w:t>
      </w:r>
      <w:r w:rsidR="00607F11" w:rsidRPr="00D52A68">
        <w:rPr>
          <w:rFonts w:ascii="Book Antiqua" w:eastAsia="Times New Roman" w:hAnsi="Book Antiqua" w:cs="Times New Roman"/>
          <w:sz w:val="24"/>
          <w:szCs w:val="24"/>
          <w:lang w:eastAsia="tr-TR"/>
        </w:rPr>
        <w:t xml:space="preserve">insulin resistance, </w:t>
      </w:r>
      <w:r w:rsidR="003B6752" w:rsidRPr="00D52A68">
        <w:rPr>
          <w:rFonts w:ascii="Book Antiqua" w:eastAsia="Times New Roman" w:hAnsi="Book Antiqua" w:cs="Times New Roman"/>
          <w:sz w:val="24"/>
          <w:szCs w:val="24"/>
          <w:lang w:eastAsia="tr-TR"/>
        </w:rPr>
        <w:t>GT</w:t>
      </w:r>
      <w:r w:rsidR="00607F11" w:rsidRPr="00D52A68">
        <w:rPr>
          <w:rFonts w:ascii="Book Antiqua" w:eastAsia="Times New Roman" w:hAnsi="Book Antiqua" w:cs="Times New Roman"/>
          <w:sz w:val="24"/>
          <w:szCs w:val="24"/>
          <w:lang w:eastAsia="tr-TR"/>
        </w:rPr>
        <w:t xml:space="preserve"> </w:t>
      </w:r>
      <w:r w:rsidR="000C1E39" w:rsidRPr="00D52A68">
        <w:rPr>
          <w:rFonts w:ascii="Book Antiqua" w:eastAsia="Times New Roman" w:hAnsi="Book Antiqua" w:cs="Times New Roman"/>
          <w:sz w:val="24"/>
          <w:szCs w:val="24"/>
          <w:lang w:eastAsia="tr-TR"/>
        </w:rPr>
        <w:t>aggrevates</w:t>
      </w:r>
      <w:r w:rsidR="00607F11" w:rsidRPr="00D52A68">
        <w:rPr>
          <w:rFonts w:ascii="Book Antiqua" w:eastAsia="Times New Roman" w:hAnsi="Book Antiqua" w:cs="Times New Roman"/>
          <w:sz w:val="24"/>
          <w:szCs w:val="24"/>
          <w:lang w:eastAsia="tr-TR"/>
        </w:rPr>
        <w:t xml:space="preserve">. </w:t>
      </w:r>
      <w:r w:rsidR="00C9670C" w:rsidRPr="00D52A68">
        <w:rPr>
          <w:rFonts w:ascii="Book Antiqua" w:eastAsia="Times New Roman" w:hAnsi="Book Antiqua" w:cs="Times New Roman"/>
          <w:sz w:val="24"/>
          <w:szCs w:val="24"/>
          <w:lang w:eastAsia="tr-TR"/>
        </w:rPr>
        <w:t>Eventually</w:t>
      </w:r>
      <w:r w:rsidR="007D43FF" w:rsidRPr="00D52A68">
        <w:rPr>
          <w:rFonts w:ascii="Book Antiqua" w:eastAsia="Times New Roman" w:hAnsi="Book Antiqua" w:cs="Times New Roman"/>
          <w:sz w:val="24"/>
          <w:szCs w:val="24"/>
          <w:lang w:eastAsia="tr-TR"/>
        </w:rPr>
        <w:t>,</w:t>
      </w:r>
      <w:r w:rsidR="00662031" w:rsidRPr="00D52A68">
        <w:rPr>
          <w:rFonts w:ascii="Book Antiqua" w:eastAsia="Times New Roman" w:hAnsi="Book Antiqua" w:cs="Times New Roman"/>
          <w:sz w:val="24"/>
          <w:szCs w:val="24"/>
          <w:lang w:eastAsia="tr-TR"/>
        </w:rPr>
        <w:t xml:space="preserve"> </w:t>
      </w:r>
      <w:r w:rsidR="0088097B" w:rsidRPr="00D52A68">
        <w:rPr>
          <w:rFonts w:ascii="Book Antiqua" w:eastAsia="Times New Roman" w:hAnsi="Book Antiqua" w:cs="Times New Roman"/>
          <w:sz w:val="24"/>
          <w:szCs w:val="24"/>
          <w:lang w:eastAsia="tr-TR"/>
        </w:rPr>
        <w:t>impa</w:t>
      </w:r>
      <w:r w:rsidR="00C36102" w:rsidRPr="00D52A68">
        <w:rPr>
          <w:rFonts w:ascii="Book Antiqua" w:eastAsia="Times New Roman" w:hAnsi="Book Antiqua" w:cs="Times New Roman"/>
          <w:sz w:val="24"/>
          <w:szCs w:val="24"/>
          <w:lang w:eastAsia="tr-TR"/>
        </w:rPr>
        <w:t>i</w:t>
      </w:r>
      <w:r w:rsidR="0088097B" w:rsidRPr="00D52A68">
        <w:rPr>
          <w:rFonts w:ascii="Book Antiqua" w:eastAsia="Times New Roman" w:hAnsi="Book Antiqua" w:cs="Times New Roman"/>
          <w:sz w:val="24"/>
          <w:szCs w:val="24"/>
          <w:lang w:eastAsia="tr-TR"/>
        </w:rPr>
        <w:t>red GT</w:t>
      </w:r>
      <w:r w:rsidR="00607F11" w:rsidRPr="00D52A68">
        <w:rPr>
          <w:rFonts w:ascii="Book Antiqua" w:eastAsia="Times New Roman" w:hAnsi="Book Antiqua" w:cs="Times New Roman"/>
          <w:sz w:val="24"/>
          <w:szCs w:val="24"/>
          <w:lang w:eastAsia="tr-TR"/>
        </w:rPr>
        <w:t xml:space="preserve"> </w:t>
      </w:r>
      <w:r w:rsidR="007D43FF" w:rsidRPr="00D52A68">
        <w:rPr>
          <w:rFonts w:ascii="Book Antiqua" w:eastAsia="Times New Roman" w:hAnsi="Book Antiqua" w:cs="Times New Roman"/>
          <w:sz w:val="24"/>
          <w:szCs w:val="24"/>
          <w:lang w:eastAsia="tr-TR"/>
        </w:rPr>
        <w:t>appears and follo</w:t>
      </w:r>
      <w:r w:rsidR="00C9670C" w:rsidRPr="00D52A68">
        <w:rPr>
          <w:rFonts w:ascii="Book Antiqua" w:eastAsia="Times New Roman" w:hAnsi="Book Antiqua" w:cs="Times New Roman"/>
          <w:sz w:val="24"/>
          <w:szCs w:val="24"/>
          <w:lang w:eastAsia="tr-TR"/>
        </w:rPr>
        <w:t>wed by</w:t>
      </w:r>
      <w:r w:rsidR="00607F11" w:rsidRPr="00D52A68">
        <w:rPr>
          <w:rFonts w:ascii="Book Antiqua" w:eastAsia="Times New Roman" w:hAnsi="Book Antiqua" w:cs="Times New Roman"/>
          <w:sz w:val="24"/>
          <w:szCs w:val="24"/>
          <w:lang w:eastAsia="tr-TR"/>
        </w:rPr>
        <w:t xml:space="preserve"> overt </w:t>
      </w:r>
      <w:r w:rsidR="00A70314" w:rsidRPr="00D52A68">
        <w:rPr>
          <w:rFonts w:ascii="Book Antiqua" w:eastAsia="Times New Roman" w:hAnsi="Book Antiqua" w:cs="Times New Roman"/>
          <w:sz w:val="24"/>
          <w:szCs w:val="24"/>
          <w:lang w:eastAsia="tr-TR"/>
        </w:rPr>
        <w:t>Type 2 DM</w:t>
      </w:r>
      <w:r w:rsidR="00AE7264" w:rsidRPr="00D52A68">
        <w:rPr>
          <w:rFonts w:ascii="Book Antiqua" w:eastAsia="Times New Roman" w:hAnsi="Book Antiqua" w:cs="Times New Roman"/>
          <w:sz w:val="24"/>
          <w:szCs w:val="24"/>
          <w:lang w:eastAsia="tr-TR"/>
        </w:rPr>
        <w:fldChar w:fldCharType="begin"/>
      </w:r>
      <w:r w:rsidR="00607F11" w:rsidRPr="00D52A68">
        <w:rPr>
          <w:rFonts w:ascii="Book Antiqua" w:eastAsia="Times New Roman" w:hAnsi="Book Antiqua" w:cs="Times New Roman"/>
          <w:sz w:val="24"/>
          <w:szCs w:val="24"/>
          <w:lang w:eastAsia="tr-TR"/>
        </w:rPr>
        <w:instrText xml:space="preserve"> ADDIN ZOTERO_ITEM CSL_CITATION {"citationID":"25vjalmcjo","properties":{"formattedCitation":"{\\rtf \\super [22\\uc0\\u8211{}25]\\nosupersub{}}","plainCitation":"[22–25]"},"citationItems":[{"id":87,"uris":["http://zotero.org/users/local/bZrSf1oA/items/D6ZQTTWP"],"uri":["http://zotero.org/users/local/bZrSf1oA/items/D6ZQTTWP"],"itemData":{"id":87,"type":"article-journal","title":"Lilly lecture 1987. The triumvirate: beta-cell, muscle, liver. A collusion responsible for NIDDM","container-title":"Diabetes","page":"667-687","volume":"37","issue":"6","source":"NCBI PubMed","ISSN":"0012-1797","note":"PMID: 3289989","shortTitle":"Lilly lecture 1987. The triumvirate","journalAbbreviation":"Diabetes","language":"eng","author":[{"family":"DeFronzo","given":"R. A."}],"issued":{"date-parts":[["1988",6]]},"PMID":"3289989"},"label":"page"},{"id":90,"uris":["http://zotero.org/users/local/bZrSf1oA/items/98R7TTJT"],"uri":["http://zotero.org/users/local/bZrSf1oA/items/98R7TTJT"],"itemData":{"id":90,"type":"article-journal","title":"Banting Lecture. From the triumvirate to the ominous octet: a new paradigm for the treatment of type 2 diabetes mellitus","container-title":"Diabetes","page":"773-795","volume":"58","issue":"4","source":"NCBI PubMed","DOI":"10.2337/db09-9028","ISSN":"1939-327X","note":"PMID: 19336687 \nPMCID: PMC2661582","shortTitle":"Banting Lecture. From the triumvirate to the ominous octet","journalAbbreviation":"Diabetes","language":"eng","author":[{"family":"Defronzo","given":"Ralph A."}],"issued":{"date-parts":[["2009",4]]},"PMID":"19336687","PMCID":"PMC2661582"},"label":"page"},{"id":93,"uris":["http://zotero.org/users/local/bZrSf1oA/items/532ECM58"],"uri":["http://zotero.org/users/local/bZrSf1oA/items/532ECM58"],"itemData":{"id":93,"type":"article-journal","title":"A two-step model for development of non-insulin-dependent diabetes","container-title":"The American Journal of Medicine","page":"229-235","volume":"90","issue":"2","source":"NCBI PubMed","abstract":"Both insulin resistance and beta-cell dysfunction occur during the development of non-insulin-dependent diabetes mellitus (NIDDM), but controversy exists about which lesion is primary. Based on longitudinal studies in the Pima Indians, a population with the world's highest reported prevalence of NIDDM, a two-step model for development of the disease is proposed. The first step is transition from normal to impaired glucose tolerance, for which insulin resistance is the main determinant, and the second and later step is worsening from impaired glucose tolerance to diabetes, in which beta-cell dysfunction plays a critical role. This hypothesis is consistent with findings from other ethnic groups from many parts of the world.","ISSN":"0002-9343","note":"PMID: 1996593","journalAbbreviation":"Am. J. Med.","language":"eng","author":[{"family":"Saad","given":"M. F."},{"family":"Knowler","given":"W. C."},{"family":"Pettitt","given":"D. J."},{"family":"Nelson","given":"R. G."},{"family":"Charles","given":"M. A."},{"family":"Bennett","given":"P. H."}],"issued":{"date-parts":[["1991",2]]},"PMID":"1996593"},"label":"page"},{"id":96,"uris":["http://zotero.org/users/local/bZrSf1oA/items/G2AD36AB"],"uri":["http://zotero.org/users/local/bZrSf1oA/items/G2AD36AB"],"itemData":{"id":96,"type":"article-journal","title":"Impaired glucose tolerance and diabetes in obesity: a 6-year follow-up study of glucose metabolism","container-title":"Metabolism: Clinical and Experimental","page":"1068-1075","volume":"39","issue":"10","source":"NCBI PubMed","abstract":"To investigate the time course of glucose metabolism in obesity 33 patients (21 to 69 years old; body mass index [BMI], 25.7 to 53.3 kg/m2) with different degrees of glucose intolerance or diabetes who had been studied initially and 6 years later were submitted to the same 100-g oral glucose tolerance test (OGTT) with indirect calorimetry. From a group of 13 obese subjects with normal glucose tolerance (NGT), four developed impaired glucose tolerance (IGT); from a group of nine patients with IGT, three developed non-insulin-dependent diabetes mellitus (NIDDM); five of six obese NIDDM subjects with high insulin response developed NIDDM with low insulin response. Five patients had diabetes with hypoinsulinemia initially. As previously seen in a cross-sectional study, the 3-hour glucose storage measured by continuous indirect calorimetry remained unaltered in patients with IGT, whereas it decreased in NIDDM patients. A further decrease in glucose storage was observed with the lowering of the insulin response in the previously hyperinsulinemic diabetics. These results confirm cross-sectional studies that suggest successive phases in the evolution of obesity to diabetes: A, NGT; B, IGT (the hyperglycemia normalizing the glucose storage over 3 hours); C, diabetes with increased insulin response, where hyperglycemia does not correct the resistance to glucose storage anymore; and D, diabetes with low insulin response, with a low glucose storage and an elevated fasting and postload glycemia.","ISSN":"0026-0495","note":"PMID: 2215253","shortTitle":"Impaired glucose tolerance and diabetes in obesity","journalAbbreviation":"Metab. Clin. Exp.","language":"eng","author":[{"family":"Jallut","given":"D."},{"family":"Golay","given":"A."},{"family":"Munger","given":"R."},{"family":"Frascarolo","given":"P."},{"family":"Schutz","given":"Y."},{"family":"Jéquier","given":"E."},{"family":"Felber","given":"J. P."}],"issued":{"date-parts":[["1990",10]]},"PMID":"2215253"},"label":"page"}],"schema":"https://github.com/citation-style-language/schema/raw/master/csl-citation.json"}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607F11" w:rsidRPr="00D52A68">
        <w:rPr>
          <w:rFonts w:ascii="Book Antiqua" w:hAnsi="Book Antiqua" w:cs="Times New Roman"/>
          <w:sz w:val="24"/>
          <w:szCs w:val="24"/>
          <w:vertAlign w:val="superscript"/>
        </w:rPr>
        <w:t>[22</w:t>
      </w:r>
      <w:r w:rsidR="00C94B88" w:rsidRPr="00D52A68">
        <w:rPr>
          <w:rFonts w:ascii="Book Antiqua" w:hAnsi="Book Antiqua" w:cs="Times New Roman" w:hint="eastAsia"/>
          <w:sz w:val="24"/>
          <w:szCs w:val="24"/>
          <w:vertAlign w:val="superscript"/>
          <w:lang w:eastAsia="zh-CN"/>
        </w:rPr>
        <w:t>-</w:t>
      </w:r>
      <w:r w:rsidR="00607F11" w:rsidRPr="00D52A68">
        <w:rPr>
          <w:rFonts w:ascii="Book Antiqua" w:hAnsi="Book Antiqua" w:cs="Times New Roman"/>
          <w:sz w:val="24"/>
          <w:szCs w:val="24"/>
          <w:vertAlign w:val="superscript"/>
        </w:rPr>
        <w:t>25]</w:t>
      </w:r>
      <w:r w:rsidR="00AE7264" w:rsidRPr="00D52A68">
        <w:rPr>
          <w:rFonts w:ascii="Book Antiqua" w:eastAsia="Times New Roman" w:hAnsi="Book Antiqua" w:cs="Times New Roman"/>
          <w:sz w:val="24"/>
          <w:szCs w:val="24"/>
          <w:lang w:eastAsia="tr-TR"/>
        </w:rPr>
        <w:fldChar w:fldCharType="end"/>
      </w:r>
      <w:r w:rsidR="00607F11" w:rsidRPr="00D52A68">
        <w:rPr>
          <w:rFonts w:ascii="Book Antiqua" w:eastAsia="Times New Roman" w:hAnsi="Book Antiqua" w:cs="Times New Roman"/>
          <w:sz w:val="24"/>
          <w:szCs w:val="24"/>
          <w:lang w:eastAsia="tr-TR"/>
        </w:rPr>
        <w:t>.</w:t>
      </w:r>
    </w:p>
    <w:p w:rsidR="00607F11" w:rsidRPr="00D52A68" w:rsidRDefault="000C1E39" w:rsidP="003B6752">
      <w:pPr>
        <w:spacing w:after="0" w:line="360" w:lineRule="auto"/>
        <w:ind w:firstLineChars="100" w:firstLine="240"/>
        <w:jc w:val="both"/>
        <w:rPr>
          <w:rFonts w:ascii="Book Antiqua" w:eastAsia="Times New Roman" w:hAnsi="Book Antiqua" w:cs="Times New Roman"/>
          <w:sz w:val="24"/>
          <w:szCs w:val="24"/>
          <w:lang w:eastAsia="tr-TR"/>
        </w:rPr>
      </w:pPr>
      <w:r w:rsidRPr="00D52A68">
        <w:rPr>
          <w:rFonts w:ascii="Book Antiqua" w:eastAsia="Times New Roman" w:hAnsi="Book Antiqua" w:cs="Times New Roman"/>
          <w:sz w:val="24"/>
          <w:szCs w:val="24"/>
          <w:lang w:eastAsia="tr-TR"/>
        </w:rPr>
        <w:t>Thus,</w:t>
      </w:r>
      <w:r w:rsidR="00607F11" w:rsidRPr="00D52A68">
        <w:rPr>
          <w:rFonts w:ascii="Book Antiqua" w:eastAsia="Times New Roman" w:hAnsi="Book Antiqua" w:cs="Times New Roman"/>
          <w:sz w:val="24"/>
          <w:szCs w:val="24"/>
          <w:lang w:eastAsia="tr-TR"/>
        </w:rPr>
        <w:t xml:space="preserve"> </w:t>
      </w:r>
      <w:r w:rsidRPr="00D52A68">
        <w:rPr>
          <w:rFonts w:ascii="Book Antiqua" w:eastAsia="Times New Roman" w:hAnsi="Book Antiqua" w:cs="Times New Roman"/>
          <w:sz w:val="24"/>
          <w:szCs w:val="24"/>
          <w:lang w:eastAsia="tr-TR"/>
        </w:rPr>
        <w:t>impa</w:t>
      </w:r>
      <w:r w:rsidR="001C1500" w:rsidRPr="00D52A68">
        <w:rPr>
          <w:rFonts w:ascii="Book Antiqua" w:eastAsia="Times New Roman" w:hAnsi="Book Antiqua" w:cs="Times New Roman"/>
          <w:sz w:val="24"/>
          <w:szCs w:val="24"/>
          <w:lang w:eastAsia="tr-TR"/>
        </w:rPr>
        <w:t>i</w:t>
      </w:r>
      <w:r w:rsidRPr="00D52A68">
        <w:rPr>
          <w:rFonts w:ascii="Book Antiqua" w:eastAsia="Times New Roman" w:hAnsi="Book Antiqua" w:cs="Times New Roman"/>
          <w:sz w:val="24"/>
          <w:szCs w:val="24"/>
          <w:lang w:eastAsia="tr-TR"/>
        </w:rPr>
        <w:t xml:space="preserve">red GT individuals’ </w:t>
      </w:r>
      <w:r w:rsidR="00607F11" w:rsidRPr="00D52A68">
        <w:rPr>
          <w:rFonts w:ascii="Book Antiqua" w:eastAsia="Times New Roman" w:hAnsi="Book Antiqua" w:cs="Times New Roman"/>
          <w:sz w:val="24"/>
          <w:szCs w:val="24"/>
          <w:lang w:eastAsia="tr-TR"/>
        </w:rPr>
        <w:t xml:space="preserve">plasma insulin levels are </w:t>
      </w:r>
      <w:r w:rsidRPr="00D52A68">
        <w:rPr>
          <w:rFonts w:ascii="Book Antiqua" w:eastAsia="Times New Roman" w:hAnsi="Book Antiqua" w:cs="Times New Roman"/>
          <w:sz w:val="24"/>
          <w:szCs w:val="24"/>
          <w:lang w:eastAsia="tr-TR"/>
        </w:rPr>
        <w:t>high</w:t>
      </w:r>
      <w:r w:rsidR="00607F11" w:rsidRPr="00D52A68">
        <w:rPr>
          <w:rFonts w:ascii="Book Antiqua" w:eastAsia="Times New Roman" w:hAnsi="Book Antiqua" w:cs="Times New Roman"/>
          <w:sz w:val="24"/>
          <w:szCs w:val="24"/>
          <w:lang w:eastAsia="tr-TR"/>
        </w:rPr>
        <w:t xml:space="preserve"> </w:t>
      </w:r>
      <w:r w:rsidRPr="00D52A68">
        <w:rPr>
          <w:rFonts w:ascii="Book Antiqua" w:eastAsia="Times New Roman" w:hAnsi="Book Antiqua" w:cs="Times New Roman"/>
          <w:sz w:val="24"/>
          <w:szCs w:val="24"/>
          <w:lang w:eastAsia="tr-TR"/>
        </w:rPr>
        <w:t>but their</w:t>
      </w:r>
      <w:r w:rsidR="00607F11" w:rsidRPr="00D52A68">
        <w:rPr>
          <w:rFonts w:ascii="Book Antiqua" w:eastAsia="Times New Roman" w:hAnsi="Book Antiqua" w:cs="Times New Roman"/>
          <w:sz w:val="24"/>
          <w:szCs w:val="24"/>
          <w:lang w:eastAsia="tr-TR"/>
        </w:rPr>
        <w:t xml:space="preserve"> </w:t>
      </w:r>
      <w:r w:rsidR="007823B6" w:rsidRPr="00D52A68">
        <w:rPr>
          <w:rFonts w:ascii="Book Antiqua" w:eastAsia="Times New Roman" w:hAnsi="Book Antiqua" w:cs="Times New Roman"/>
          <w:sz w:val="24"/>
          <w:szCs w:val="24"/>
          <w:lang w:eastAsia="tr-TR"/>
        </w:rPr>
        <w:t>beta</w:t>
      </w:r>
      <w:r w:rsidR="00607F11" w:rsidRPr="00D52A68">
        <w:rPr>
          <w:rFonts w:ascii="Book Antiqua" w:eastAsia="Times New Roman" w:hAnsi="Book Antiqua" w:cs="Times New Roman"/>
          <w:sz w:val="24"/>
          <w:szCs w:val="24"/>
          <w:lang w:eastAsia="tr-TR"/>
        </w:rPr>
        <w:t>-cel</w:t>
      </w:r>
      <w:r w:rsidR="007D43FF" w:rsidRPr="00D52A68">
        <w:rPr>
          <w:rFonts w:ascii="Book Antiqua" w:eastAsia="Times New Roman" w:hAnsi="Book Antiqua" w:cs="Times New Roman"/>
          <w:sz w:val="24"/>
          <w:szCs w:val="24"/>
          <w:lang w:eastAsia="tr-TR"/>
        </w:rPr>
        <w:t xml:space="preserve">l function </w:t>
      </w:r>
      <w:r w:rsidRPr="00D52A68">
        <w:rPr>
          <w:rFonts w:ascii="Book Antiqua" w:eastAsia="Times New Roman" w:hAnsi="Book Antiqua" w:cs="Times New Roman"/>
          <w:sz w:val="24"/>
          <w:szCs w:val="24"/>
          <w:lang w:eastAsia="tr-TR"/>
        </w:rPr>
        <w:t>are</w:t>
      </w:r>
      <w:r w:rsidR="007D43FF" w:rsidRPr="00D52A68">
        <w:rPr>
          <w:rFonts w:ascii="Book Antiqua" w:eastAsia="Times New Roman" w:hAnsi="Book Antiqua" w:cs="Times New Roman"/>
          <w:sz w:val="24"/>
          <w:szCs w:val="24"/>
          <w:lang w:eastAsia="tr-TR"/>
        </w:rPr>
        <w:t xml:space="preserve"> </w:t>
      </w:r>
      <w:r w:rsidRPr="00D52A68">
        <w:rPr>
          <w:rFonts w:ascii="Book Antiqua" w:eastAsia="Times New Roman" w:hAnsi="Book Antiqua" w:cs="Times New Roman"/>
          <w:sz w:val="24"/>
          <w:szCs w:val="24"/>
          <w:lang w:eastAsia="tr-TR"/>
        </w:rPr>
        <w:t>extreemly</w:t>
      </w:r>
      <w:r w:rsidR="007D43FF" w:rsidRPr="00D52A68">
        <w:rPr>
          <w:rFonts w:ascii="Book Antiqua" w:eastAsia="Times New Roman" w:hAnsi="Book Antiqua" w:cs="Times New Roman"/>
          <w:sz w:val="24"/>
          <w:szCs w:val="24"/>
          <w:lang w:eastAsia="tr-TR"/>
        </w:rPr>
        <w:t xml:space="preserve"> </w:t>
      </w:r>
      <w:r w:rsidRPr="00D52A68">
        <w:rPr>
          <w:rFonts w:ascii="Book Antiqua" w:eastAsia="Times New Roman" w:hAnsi="Book Antiqua" w:cs="Times New Roman"/>
          <w:sz w:val="24"/>
          <w:szCs w:val="24"/>
          <w:lang w:eastAsia="tr-TR"/>
        </w:rPr>
        <w:t>diminished</w:t>
      </w:r>
      <w:r w:rsidR="00AE7264" w:rsidRPr="00D52A68">
        <w:rPr>
          <w:rFonts w:ascii="Book Antiqua" w:eastAsia="Times New Roman" w:hAnsi="Book Antiqua" w:cs="Times New Roman"/>
          <w:sz w:val="24"/>
          <w:szCs w:val="24"/>
          <w:lang w:eastAsia="tr-TR"/>
        </w:rPr>
        <w:fldChar w:fldCharType="begin"/>
      </w:r>
      <w:r w:rsidR="00607F11" w:rsidRPr="00D52A68">
        <w:rPr>
          <w:rFonts w:ascii="Book Antiqua" w:eastAsia="Times New Roman" w:hAnsi="Book Antiqua" w:cs="Times New Roman"/>
          <w:sz w:val="24"/>
          <w:szCs w:val="24"/>
          <w:lang w:eastAsia="tr-TR"/>
        </w:rPr>
        <w:instrText xml:space="preserve"> ADDIN ZOTERO_ITEM CSL_CITATION {"citationID":"1pcd793aa3","properties":{"formattedCitation":"{\\rtf \\super [22,23,25]\\nosupersub{}}","plainCitation":"[22,23,25]"},"citationItems":[{"id":87,"uris":["http://zotero.org/users/local/bZrSf1oA/items/D6ZQTTWP"],"uri":["http://zotero.org/users/local/bZrSf1oA/items/D6ZQTTWP"],"itemData":{"id":87,"type":"article-journal","title":"Lilly lecture 1987. The triumvirate: beta-cell, muscle, liver. A collusion responsible for NIDDM","container-title":"Diabetes","page":"667-687","volume":"37","issue":"6","source":"NCBI PubMed","ISSN":"0012-1797","note":"PMID: 3289989","shortTitle":"Lilly lecture 1987. The triumvirate","journalAbbreviation":"Diabetes","language":"eng","author":[{"family":"DeFronzo","given":"R. A."}],"issued":{"date-parts":[["1988",6]]},"PMID":"3289989"},"label":"page"},{"id":90,"uris":["http://zotero.org/users/local/bZrSf1oA/items/98R7TTJT"],"uri":["http://zotero.org/users/local/bZrSf1oA/items/98R7TTJT"],"itemData":{"id":90,"type":"article-journal","title":"Banting Lecture. From the triumvirate to the ominous octet: a new paradigm for the treatment of type 2 diabetes mellitus","container-title":"Diabetes","page":"773-795","volume":"58","issue":"4","source":"NCBI PubMed","DOI":"10.2337/db09-9028","ISSN":"1939-327X","note":"PMID: 19336687 \nPMCID: PMC2661582","shortTitle":"Banting Lecture. From the triumvirate to the ominous octet","journalAbbreviation":"Diabetes","language":"eng","author":[{"family":"Defronzo","given":"Ralph A."}],"issued":{"date-parts":[["2009",4]]},"PMID":"19336687","PMCID":"PMC2661582"},"label":"page"},{"id":96,"uris":["http://zotero.org/users/local/bZrSf1oA/items/G2AD36AB"],"uri":["http://zotero.org/users/local/bZrSf1oA/items/G2AD36AB"],"itemData":{"id":96,"type":"article-journal","title":"Impaired glucose tolerance and diabetes in obesity: a 6-year follow-up study of glucose metabolism","container-title":"Metabolism: Clinical and Experimental","page":"1068-1075","volume":"39","issue":"10","source":"NCBI PubMed","abstract":"To investigate the time course of glucose metabolism in obesity 33 patients (21 to 69 years old; body mass index [BMI], 25.7 to 53.3 kg/m2) with different degrees of glucose intolerance or diabetes who had been studied initially and 6 years later were submitted to the same 100-g oral glucose tolerance test (OGTT) with indirect calorimetry. From a group of 13 obese subjects with normal glucose tolerance (NGT), four developed impaired glucose tolerance (IGT); from a group of nine patients with IGT, three developed non-insulin-dependent diabetes mellitus (NIDDM); five of six obese NIDDM subjects with high insulin response developed NIDDM with low insulin response. Five patients had diabetes with hypoinsulinemia initially. As previously seen in a cross-sectional study, the 3-hour glucose storage measured by continuous indirect calorimetry remained unaltered in patients with IGT, whereas it decreased in NIDDM patients. A further decrease in glucose storage was observed with the lowering of the insulin response in the previously hyperinsulinemic diabetics. These results confirm cross-sectional studies that suggest successive phases in the evolution of obesity to diabetes: A, NGT; B, IGT (the hyperglycemia normalizing the glucose storage over 3 hours); C, diabetes with increased insulin response, where hyperglycemia does not correct the resistance to glucose storage anymore; and D, diabetes with low insulin response, with a low glucose storage and an elevated fasting and postload glycemia.","ISSN":"0026-0495","note":"PMID: 2215253","shortTitle":"Impaired glucose tolerance and diabetes in obesity","journalAbbreviation":"Metab. Clin. Exp.","language":"eng","author":[{"family":"Jallut","given":"D."},{"family":"Golay","given":"A."},{"family":"Munger","given":"R."},{"family":"Frascarolo","given":"P."},{"family":"Schutz","given":"Y."},{"family":"Jéquier","given":"E."},{"family":"Felber","given":"J. P."}],"issued":{"date-parts":[["1990",10]]},"PMID":"2215253"},"label":"page"}],"schema":"https://github.com/citation-style-language/schema/raw/master/csl-citation.json"}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607F11" w:rsidRPr="00D52A68">
        <w:rPr>
          <w:rFonts w:ascii="Book Antiqua" w:hAnsi="Book Antiqua" w:cs="Times New Roman"/>
          <w:sz w:val="24"/>
          <w:szCs w:val="24"/>
          <w:vertAlign w:val="superscript"/>
        </w:rPr>
        <w:t>[22,23,25]</w:t>
      </w:r>
      <w:r w:rsidR="00AE7264" w:rsidRPr="00D52A68">
        <w:rPr>
          <w:rFonts w:ascii="Book Antiqua" w:eastAsia="Times New Roman" w:hAnsi="Book Antiqua" w:cs="Times New Roman"/>
          <w:sz w:val="24"/>
          <w:szCs w:val="24"/>
          <w:lang w:eastAsia="tr-TR"/>
        </w:rPr>
        <w:fldChar w:fldCharType="end"/>
      </w:r>
      <w:r w:rsidR="000B2A82" w:rsidRPr="00D52A68">
        <w:rPr>
          <w:rFonts w:ascii="Book Antiqua" w:eastAsia="Times New Roman" w:hAnsi="Book Antiqua" w:cs="Times New Roman"/>
          <w:sz w:val="24"/>
          <w:szCs w:val="24"/>
          <w:lang w:eastAsia="tr-TR"/>
        </w:rPr>
        <w:t xml:space="preserve">. </w:t>
      </w:r>
      <w:r w:rsidRPr="00D52A68">
        <w:rPr>
          <w:rFonts w:ascii="Book Antiqua" w:eastAsia="Times New Roman" w:hAnsi="Book Antiqua" w:cs="Times New Roman"/>
          <w:sz w:val="24"/>
          <w:szCs w:val="24"/>
          <w:lang w:eastAsia="tr-TR"/>
        </w:rPr>
        <w:t>Therefore</w:t>
      </w:r>
      <w:r w:rsidR="008A6142" w:rsidRPr="00D52A68">
        <w:rPr>
          <w:rFonts w:ascii="Book Antiqua" w:eastAsia="Times New Roman" w:hAnsi="Book Antiqua" w:cs="Times New Roman"/>
          <w:sz w:val="24"/>
          <w:szCs w:val="24"/>
          <w:lang w:eastAsia="tr-TR"/>
        </w:rPr>
        <w:t>,</w:t>
      </w:r>
      <w:r w:rsidR="00607F11" w:rsidRPr="00D52A68">
        <w:rPr>
          <w:rFonts w:ascii="Book Antiqua" w:eastAsia="Times New Roman" w:hAnsi="Book Antiqua" w:cs="Times New Roman"/>
          <w:sz w:val="24"/>
          <w:szCs w:val="24"/>
          <w:lang w:eastAsia="tr-TR"/>
        </w:rPr>
        <w:t xml:space="preserve"> </w:t>
      </w:r>
      <w:r w:rsidR="000B2A82" w:rsidRPr="00D52A68">
        <w:rPr>
          <w:rFonts w:ascii="Book Antiqua" w:eastAsia="Times New Roman" w:hAnsi="Book Antiqua" w:cs="Times New Roman"/>
          <w:sz w:val="24"/>
          <w:szCs w:val="24"/>
          <w:lang w:eastAsia="tr-TR"/>
        </w:rPr>
        <w:t>notic</w:t>
      </w:r>
      <w:r w:rsidR="008A6142" w:rsidRPr="00D52A68">
        <w:rPr>
          <w:rFonts w:ascii="Book Antiqua" w:eastAsia="Times New Roman" w:hAnsi="Book Antiqua" w:cs="Times New Roman"/>
          <w:sz w:val="24"/>
          <w:szCs w:val="24"/>
          <w:lang w:eastAsia="tr-TR"/>
        </w:rPr>
        <w:t>ing</w:t>
      </w:r>
      <w:r w:rsidR="000B2A82" w:rsidRPr="00D52A68">
        <w:rPr>
          <w:rFonts w:ascii="Book Antiqua" w:eastAsia="Times New Roman" w:hAnsi="Book Antiqua" w:cs="Times New Roman"/>
          <w:sz w:val="24"/>
          <w:szCs w:val="24"/>
          <w:lang w:eastAsia="tr-TR"/>
        </w:rPr>
        <w:t xml:space="preserve"> the difference </w:t>
      </w:r>
      <w:r w:rsidR="00607F11" w:rsidRPr="00D52A68">
        <w:rPr>
          <w:rFonts w:ascii="Book Antiqua" w:eastAsia="Times New Roman" w:hAnsi="Book Antiqua" w:cs="Times New Roman"/>
          <w:sz w:val="24"/>
          <w:szCs w:val="24"/>
          <w:lang w:eastAsia="tr-TR"/>
        </w:rPr>
        <w:t xml:space="preserve">between insulin secretion and </w:t>
      </w:r>
      <w:r w:rsidR="007823B6" w:rsidRPr="00D52A68">
        <w:rPr>
          <w:rFonts w:ascii="Book Antiqua" w:eastAsia="Times New Roman" w:hAnsi="Book Antiqua" w:cs="Times New Roman"/>
          <w:sz w:val="24"/>
          <w:szCs w:val="24"/>
          <w:lang w:eastAsia="tr-TR"/>
        </w:rPr>
        <w:t>beta</w:t>
      </w:r>
      <w:r w:rsidR="00607F11" w:rsidRPr="00D52A68">
        <w:rPr>
          <w:rFonts w:ascii="Book Antiqua" w:eastAsia="Times New Roman" w:hAnsi="Book Antiqua" w:cs="Times New Roman"/>
          <w:sz w:val="24"/>
          <w:szCs w:val="24"/>
          <w:lang w:eastAsia="tr-TR"/>
        </w:rPr>
        <w:t>-cell function</w:t>
      </w:r>
      <w:r w:rsidR="008A6142" w:rsidRPr="00D52A68">
        <w:rPr>
          <w:rFonts w:ascii="Book Antiqua" w:eastAsia="Times New Roman" w:hAnsi="Book Antiqua" w:cs="Times New Roman"/>
          <w:sz w:val="24"/>
          <w:szCs w:val="24"/>
          <w:lang w:eastAsia="tr-TR"/>
        </w:rPr>
        <w:t xml:space="preserve"> is important</w:t>
      </w:r>
      <w:r w:rsidR="00607F11" w:rsidRPr="00D52A68">
        <w:rPr>
          <w:rFonts w:ascii="Book Antiqua" w:eastAsia="Times New Roman" w:hAnsi="Book Antiqua" w:cs="Times New Roman"/>
          <w:sz w:val="24"/>
          <w:szCs w:val="24"/>
          <w:lang w:eastAsia="tr-TR"/>
        </w:rPr>
        <w:t>.</w:t>
      </w:r>
    </w:p>
    <w:p w:rsidR="00DF600D" w:rsidRPr="00D52A68" w:rsidRDefault="00DF600D" w:rsidP="0052636C">
      <w:pPr>
        <w:spacing w:after="0" w:line="360" w:lineRule="auto"/>
        <w:jc w:val="both"/>
        <w:rPr>
          <w:rFonts w:ascii="Book Antiqua" w:eastAsia="Times New Roman" w:hAnsi="Book Antiqua" w:cs="Times New Roman"/>
          <w:sz w:val="24"/>
          <w:szCs w:val="24"/>
          <w:lang w:eastAsia="tr-TR"/>
        </w:rPr>
      </w:pPr>
    </w:p>
    <w:p w:rsidR="00DF600D" w:rsidRPr="00D52A68" w:rsidRDefault="00DF600D" w:rsidP="0052636C">
      <w:pPr>
        <w:pStyle w:val="ListParagraph"/>
        <w:spacing w:after="0" w:line="360" w:lineRule="auto"/>
        <w:ind w:left="0"/>
        <w:jc w:val="both"/>
        <w:rPr>
          <w:rFonts w:ascii="Book Antiqua" w:eastAsia="Times New Roman" w:hAnsi="Book Antiqua" w:cs="Times New Roman"/>
          <w:b/>
          <w:bCs/>
          <w:i/>
          <w:sz w:val="24"/>
          <w:szCs w:val="24"/>
        </w:rPr>
      </w:pPr>
      <w:r w:rsidRPr="00D52A68">
        <w:rPr>
          <w:rFonts w:ascii="Book Antiqua" w:eastAsia="Times New Roman" w:hAnsi="Book Antiqua" w:cs="Times New Roman"/>
          <w:b/>
          <w:bCs/>
          <w:i/>
          <w:sz w:val="24"/>
          <w:szCs w:val="24"/>
        </w:rPr>
        <w:t xml:space="preserve">Insulin </w:t>
      </w:r>
      <w:r w:rsidR="00C94B88" w:rsidRPr="00D52A68">
        <w:rPr>
          <w:rFonts w:ascii="Book Antiqua" w:eastAsia="Times New Roman" w:hAnsi="Book Antiqua" w:cs="Times New Roman"/>
          <w:b/>
          <w:bCs/>
          <w:i/>
          <w:sz w:val="24"/>
          <w:szCs w:val="24"/>
        </w:rPr>
        <w:t>r</w:t>
      </w:r>
      <w:r w:rsidRPr="00D52A68">
        <w:rPr>
          <w:rFonts w:ascii="Book Antiqua" w:eastAsia="Times New Roman" w:hAnsi="Book Antiqua" w:cs="Times New Roman"/>
          <w:b/>
          <w:bCs/>
          <w:i/>
          <w:sz w:val="24"/>
          <w:szCs w:val="24"/>
        </w:rPr>
        <w:t>esistance</w:t>
      </w:r>
    </w:p>
    <w:p w:rsidR="00B260A9" w:rsidRPr="00D52A68" w:rsidRDefault="008C4EFE" w:rsidP="0052636C">
      <w:pPr>
        <w:pStyle w:val="ListParagraph"/>
        <w:spacing w:after="0" w:line="360" w:lineRule="auto"/>
        <w:ind w:left="0"/>
        <w:jc w:val="both"/>
        <w:rPr>
          <w:rFonts w:ascii="Book Antiqua" w:eastAsiaTheme="minorEastAsia" w:hAnsi="Book Antiqua" w:cs="Times New Roman"/>
          <w:sz w:val="24"/>
          <w:szCs w:val="24"/>
          <w:lang w:eastAsia="zh-CN"/>
        </w:rPr>
      </w:pPr>
      <w:r w:rsidRPr="00D52A68">
        <w:rPr>
          <w:rFonts w:ascii="Book Antiqua" w:eastAsia="Times New Roman" w:hAnsi="Book Antiqua" w:cs="Times New Roman"/>
          <w:sz w:val="24"/>
          <w:szCs w:val="24"/>
        </w:rPr>
        <w:t>The common defect in prediabetes and Type 2 DM is insulin resistance</w:t>
      </w:r>
      <w:r w:rsidR="00AE7264" w:rsidRPr="00D52A68">
        <w:rPr>
          <w:rFonts w:ascii="Book Antiqua" w:eastAsia="Times New Roman" w:hAnsi="Book Antiqua" w:cs="Times New Roman"/>
          <w:sz w:val="24"/>
          <w:szCs w:val="24"/>
        </w:rPr>
        <w:fldChar w:fldCharType="begin"/>
      </w:r>
      <w:r w:rsidR="00B260A9" w:rsidRPr="00D52A68">
        <w:rPr>
          <w:rFonts w:ascii="Book Antiqua" w:eastAsia="Times New Roman" w:hAnsi="Book Antiqua" w:cs="Times New Roman"/>
          <w:sz w:val="24"/>
          <w:szCs w:val="24"/>
        </w:rPr>
        <w:instrText xml:space="preserve"> ADDIN ZOTERO_ITEM CSL_CITATION {"citationID":"14lomfmtmi","properties":{"formattedCitation":"{\\rtf \\super [26\\uc0\\u8211{}29]\\nosupersub{}}","plainCitation":"[26–29]"},"citationItems":[{"id":99,"uris":["http://zotero.org/users/local/bZrSf1oA/items/BWRSENTZ"],"uri":["http://zotero.org/users/local/bZrSf1oA/items/BWRSENTZ"],"itemData":{"id":99,"type":"article-journal","title":"Insulin resistance. A multifaceted syndrome responsible for NIDDM, obesity, hypertension, dyslipidemia, and atherosclerotic cardiovascular disease","container-title":"Diabetes Care","page":"173-194","volume":"14","issue":"3","source":"NCBI PubMed","abstract":"Diabetes mellitus is commonly associated with systolic/diastolic hypertension, and a wealth of epidemiological data suggest that this association is independent of age and obesity. Much evidence indicates that the link between diabetes and essential hypertension is hyperinsulinemia. Thus, when hypertensive patients, whether obese or of normal body weight, are compared with age- and weight-matched normotensive control subjects, a heightened plasma insulin response to a glucose challenge is consistently found. A state of cellular resistance to insulin action subtends the observed hyperinsulinism. With the insulin/glucose-clamp technique, in combination with tracer glucose infusion and indirect calorimetry, it has been demonstrated that the insulin resistance of essential hypertension is located in peripheral tissues (muscle), is limited to nonoxidative pathways of glucose disposal (glycogen synthesis), and correlates directly with the severity of hypertension. The reasons for the association of insulin resistance and essential hypertension can be sought in at least four general types of mechanisms: Na+ retention, sympathetic nervous system overactivity, disturbed membrane ion transport, and proliferation of vascular smooth muscle cells. Physiological maneuvers, such as calorie restriction (in the overweight patient) and regular physical exercise, can improve tissue sensitivity to insulin; evidence indicates that these maneuvers can also lower blood pressure in both normotensive and hypertensive individuals. Insulin resistance and hyperinsulinemia are also associated with an atherogenic plasma lipid profile. Elevated plasma insulin concentrations enhance very-low-density lipoprotein (VLDL) synthesis, leading to hypertriglyceridemia. Progressive elimination of lipid and apolipoproteins from the VLDL particle leads to an increased formation of intermediate-density and low-density lipoproteins, both of which are atherogenic. Last, insulin, independent of its effects on blood pressure and plasma lipids, is known to be atherogenic. The hormone enhances cholesterol transport into arteriolar smooth muscle cells and increases endogenous lipid synthesis by these cells. Insulin also stimulates the proliferation of arteriolar smooth muscle cells, augments collagen synthesis in the vascular wall, increases the formation of and decreases the regression of lipid plaques, and stimulates the production of various growth factors. In summary, insulin resistance appears to be a syndrome that is associated with a clustering of metabolic disorders, including non-insulin-dependent diabetes mellitus, obesity, hypertension, lipid abnormalities, and atherosclerotic cardiovascular disease.","ISSN":"0149-5992","note":"PMID: 2044434","journalAbbreviation":"Diabetes Care","language":"eng","author":[{"family":"DeFronzo","given":"R. A."},{"family":"Ferrannini","given":"E."}],"issued":{"date-parts":[["1991",3]]},"PMID":"2044434"},"label":"page"},{"id":102,"uris":["http://zotero.org/users/local/bZrSf1oA/items/VMEJ7HM5"],"uri":["http://zotero.org/users/local/bZrSf1oA/items/VMEJ7HM5"],"itemData":{"id":102,"type":"article-journal","title":"Banting lecture 1988. Role of insulin resistance in human disease","container-title":"Diabetes","page":"1595-1607","volume":"37","issue":"12","source":"NCBI PubMed","abstract":"Resistance to insulin-stimulated glucose uptake is present in the majority of patients with impaired glucose tolerance (IGT) or non-insulin-dependent diabetes mellitus (NIDDM) and in approximately 25% of nonobese individuals with normal oral glucose tolerance. In these conditions, deterioration of glucose tolerance can only be prevented if the beta-cell is able to increase its insulin secretory response and maintain a state of chronic hyperinsulinemia. When this goal cannot be achieved, gross decompensation of glucose homeostasis occurs. The relationship between insulin resistance, plasma insulin level, and glucose intolerance is mediated to a significant degree by changes in ambient plasma free-fatty acid (FFA) concentration. Patients with NIDDM are also resistant to insulin suppression of plasma FFA concentration, but plasma FFA concentrations can be reduced by relatively small increments in insulin concentration. Consequently, elevations of circulating plasma FFA concentration can be prevented if large amounts of insulin can be secreted. If hyperinsulinemia cannot be maintained, plasma FFA concentration will not be suppressed normally, and the resulting increase in plasma FFA concentration will lead to increased hepatic glucose production. Because these events take place in individuals who are quite resistant to insulin-stimulated glucose uptake, it is apparent that even small increases in hepatic glucose production are likely to lead to significant fasting hyperglycemia under these conditions. Although hyperinsulinemia may prevent frank decompensation of glucose homeostasis in insulin-resistant individuals, this compensatory response of the endocrine pancreas is not without its price. Patients with hypertension, treated or untreated, are insulin resistant, hyperglycemic, and hyperinsulinemic. In addition, a direct relationship between plasma insulin concentration and blood pressure has been noted. Hypertension can also be produced in normal rats when they are fed a fructose-enriched diet, an intervention that also leads to the development of insulin resistance and hyperinsulinemia. The development of hypertension in normal rats by an experimental manipulation known to induce insulin resistance and hyperinsulinemia provides further support for the view that the relationship between the three variables may be a causal one.(ABSTRACT TRUNCATED AT 400 WORDS)","ISSN":"0012-1797","note":"PMID: 3056758","journalAbbreviation":"Diabetes","language":"eng","author":[{"family":"Reaven","given":"G. M."}],"issued":{"date-parts":[["1988",12]]},"PMID":"3056758"},"label":"page"},{"id":105,"uris":["http://zotero.org/users/local/bZrSf1oA/items/2I98ERU2"],"uri":["http://zotero.org/users/local/bZrSf1oA/items/2I98ERU2"],"itemData":{"id":105,"type":"article-journal","title":"Metabolic and molecular basis of insulin resistance","container-title":"Journal of Nuclear Cardiology: Official Publication of the American Society of Nuclear Cardiology","page":"311-323","volume":"10","issue":"3","source":"NCBI PubMed","ISSN":"1071-3581","note":"PMID: 12794631","journalAbbreviation":"J Nucl Cardiol","language":"eng","author":[{"family":"Bajaj","given":"Mandeep"},{"family":"Defronzo","given":"Ralph A."}],"issued":{"date-parts":[["2003",6]]},"PMID":"12794631"},"label":"page"},{"id":108,"uris":["http://zotero.org/users/local/bZrSf1oA/items/XFRVKDPK"],"uri":["http://zotero.org/users/local/bZrSf1oA/items/XFRVKDPK"],"itemData":{"id":108,"type":"article-journal","title":"Pathogenesis of insulin resistance in skeletal muscle","container-title":"Journal of Biomedicine &amp; Biotechnology","page":"476279","volume":"2010","source":"NCBI PubMed","abstract":"Insulin resistance in skeletal muscle is manifested by decreased insulin-stimulated glucose uptake and results from impaired insulin signaling and multiple post-receptor intracellular defects including impaired glucose transport, glucose phosphorylation, and reduced glucose oxidation and glycogen synthesis. Insulin resistance is a core defect in type 2 diabetes, it is also associated with obesity and the metabolic syndrome. Dysregulation of fatty acid metabolism plays a pivotal role in the pathogenesis of insulin resistance in skeletal muscle. Recent studies have reported a mitochondrial defect in oxidative phosphorylation in skeletal muscle in variety of insulin resistant states. In this review, we summarize the cellular and molecular defects that contribute to the development of insulin resistance in skeletal muscle.","DOI":"10.1155/2010/476279","ISSN":"1110-7251","note":"PMID: 20445742 \nPMCID: PMC2860140","journalAbbreviation":"J. Biomed. Biotechnol.","language":"eng","author":[{"family":"Abdul-Ghani","given":"Muhammad A."},{"family":"DeFronzo","given":"Ralph A."}],"issued":{"date-parts":[["2010"]]},"PMID":"20445742","PMCID":"PMC2860140"},"label":"page"}],"schema":"https://github.com/citation-style-language/schema/raw/master/csl-citation.json"} </w:instrText>
      </w:r>
      <w:r w:rsidR="00AE7264" w:rsidRPr="00D52A68">
        <w:rPr>
          <w:rFonts w:ascii="Book Antiqua" w:eastAsia="Times New Roman" w:hAnsi="Book Antiqua" w:cs="Times New Roman"/>
          <w:sz w:val="24"/>
          <w:szCs w:val="24"/>
        </w:rPr>
        <w:fldChar w:fldCharType="separate"/>
      </w:r>
      <w:r w:rsidR="00B260A9" w:rsidRPr="00D52A68">
        <w:rPr>
          <w:rFonts w:ascii="Book Antiqua" w:hAnsi="Book Antiqua" w:cs="Times New Roman"/>
          <w:sz w:val="24"/>
          <w:szCs w:val="24"/>
          <w:vertAlign w:val="superscript"/>
        </w:rPr>
        <w:t>[26</w:t>
      </w:r>
      <w:r w:rsidR="00806BDE" w:rsidRPr="00D52A68">
        <w:rPr>
          <w:rFonts w:ascii="Book Antiqua" w:hAnsi="Book Antiqua" w:cs="Times New Roman" w:hint="eastAsia"/>
          <w:sz w:val="24"/>
          <w:szCs w:val="24"/>
          <w:vertAlign w:val="superscript"/>
          <w:lang w:eastAsia="zh-CN"/>
        </w:rPr>
        <w:t>-</w:t>
      </w:r>
      <w:r w:rsidR="00B260A9" w:rsidRPr="00D52A68">
        <w:rPr>
          <w:rFonts w:ascii="Book Antiqua" w:hAnsi="Book Antiqua" w:cs="Times New Roman"/>
          <w:sz w:val="24"/>
          <w:szCs w:val="24"/>
          <w:vertAlign w:val="superscript"/>
        </w:rPr>
        <w:t>29]</w:t>
      </w:r>
      <w:r w:rsidR="00AE7264" w:rsidRPr="00D52A68">
        <w:rPr>
          <w:rFonts w:ascii="Book Antiqua" w:eastAsia="Times New Roman" w:hAnsi="Book Antiqua" w:cs="Times New Roman"/>
          <w:sz w:val="24"/>
          <w:szCs w:val="24"/>
        </w:rPr>
        <w:fldChar w:fldCharType="end"/>
      </w:r>
      <w:r w:rsidR="00B957EB" w:rsidRPr="00D52A68">
        <w:rPr>
          <w:rFonts w:ascii="Book Antiqua" w:eastAsia="Times New Roman" w:hAnsi="Book Antiqua" w:cs="Times New Roman"/>
          <w:sz w:val="24"/>
          <w:szCs w:val="24"/>
        </w:rPr>
        <w:t xml:space="preserve"> and involves liver</w:t>
      </w:r>
      <w:r w:rsidR="00AE7264" w:rsidRPr="00D52A68">
        <w:rPr>
          <w:rFonts w:ascii="Book Antiqua" w:eastAsia="Times New Roman" w:hAnsi="Book Antiqua" w:cs="Times New Roman"/>
          <w:sz w:val="24"/>
          <w:szCs w:val="24"/>
        </w:rPr>
        <w:fldChar w:fldCharType="begin"/>
      </w:r>
      <w:r w:rsidR="00B957EB" w:rsidRPr="00D52A68">
        <w:rPr>
          <w:rFonts w:ascii="Book Antiqua" w:eastAsia="Times New Roman" w:hAnsi="Book Antiqua" w:cs="Times New Roman"/>
          <w:sz w:val="24"/>
          <w:szCs w:val="24"/>
        </w:rPr>
        <w:instrText xml:space="preserve"> ADDIN ZOTERO_ITEM CSL_CITATION {"citationID":"sv36vsh3e","properties":{"formattedCitation":"{\\rtf \\super [22,23,30]\\nosupersub{}}","plainCitation":"[22,23,30]"},"citationItems":[{"id":87,"uris":["http://zotero.org/users/local/bZrSf1oA/items/D6ZQTTWP"],"uri":["http://zotero.org/users/local/bZrSf1oA/items/D6ZQTTWP"],"itemData":{"id":87,"type":"article-journal","title":"Lilly lecture 1987. The triumvirate: beta-cell, muscle, liver. A collusion responsible for NIDDM","container-title":"Diabetes","page":"667-687","volume":"37","issue":"6","source":"NCBI PubMed","ISSN":"0012-1797","note":"PMID: 3289989","shortTitle":"Lilly lecture 1987. The triumvirate","journalAbbreviation":"Diabetes","language":"eng","author":[{"family":"DeFronzo","given":"R. A."}],"issued":{"date-parts":[["1988",6]]},"PMID":"3289989"},"label":"page"},{"id":90,"uris":["http://zotero.org/users/local/bZrSf1oA/items/98R7TTJT"],"uri":["http://zotero.org/users/local/bZrSf1oA/items/98R7TTJT"],"itemData":{"id":90,"type":"article-journal","title":"Banting Lecture. From the triumvirate to the ominous octet: a new paradigm for the treatment of type 2 diabetes mellitus","container-title":"Diabetes","page":"773-795","volume":"58","issue":"4","source":"NCBI PubMed","DOI":"10.2337/db09-9028","ISSN":"1939-327X","note":"PMID: 19336687 \nPMCID: PMC2661582","shortTitle":"Banting Lecture. From the triumvirate to the ominous octet","journalAbbreviation":"Diabetes","language":"eng","author":[{"family":"Defronzo","given":"Ralph A."}],"issued":{"date-parts":[["2009",4]]},"PMID":"19336687","PMCID":"PMC2661582"},"label":"page"},{"id":111,"uris":["http://zotero.org/users/local/bZrSf1oA/items/JIJKCQKF"],"uri":["http://zotero.org/users/local/bZrSf1oA/items/JIJKCQKF"],"itemData":{"id":111,"type":"article-journal","title":"Fasting hyperglycemia in non-insulin-dependent diabetes mellitus: contributions of excessive hepatic glucose production and impaired tissue glucose uptake","container-title":"Metabolism: Clinical and Experimental","page":"387-395","volume":"38","issue":"4","source":"NCBI PubMed","abstract":"The factors responsible for fasting hyperglycemia were investigated in 77 normal weight non-insulin-dependent diabetic (NIDD) and 72 age-, sex-, and weight-matched control individuals. In diabetic subjects with mild fasting hyperglycemia (less than 140 mg/dL) hepatic glucose production (1.85 +/- 0.03 mg/kg.min) was similar to controls (1.84 +/- 0.02); the major factor responsible for the elevated basal glucose level in the diabetic group was a decreased efficiency in the tissue uptake of glucose, as reflected by a 30% decline in the rate of glucose clearance (1.56 +/- 0.03 v 2.00 +/- 0.03 mL/kg.min, P less than .001). In contrast, in diabetic subjects with fasting plasma glucose concentrations above 140 mg/dL, basal hepatic glucose production was significantly elevated (2.42 +/- 0.08 mg/kg.min, P less than .001) and correlated closely with the increase in fasting plasma glucose concentration (r = .796, P less than .001). The basal rate of whole body glucose clearance reached a plateau value at fasting glucose levels of 160 to 180 mg/dL and did not contribute to the further rise in fasting plasma glucose concentrations above 160 to 180 mg/dL. Decreased efficiency of tissue glucose uptake is responsible the development of fasting hyperglycemia in patients with mild NIDDM (fasting plasma glucose less than 140 mg/dL). As the diabetic state worsens, an increase in basal hepatic glucose production is the major factor responsible for the progressive rise in fasting glucose levels.","ISSN":"0026-0495","note":"PMID: 2657323","shortTitle":"Fasting hyperglycemia in non-insulin-dependent diabetes mellitus","journalAbbreviation":"Metab. Clin. Exp.","language":"eng","author":[{"family":"DeFronzo","given":"R. A."},{"family":"Ferrannini","given":"E."},{"family":"Simonson","given":"D. C."}],"issued":{"date-parts":[["1989",4]]},"PMID":"2657323"},"label":"page"}],"schema":"https://github.com/citation-style-language/schema/raw/master/csl-citation.json"} </w:instrText>
      </w:r>
      <w:r w:rsidR="00AE7264" w:rsidRPr="00D52A68">
        <w:rPr>
          <w:rFonts w:ascii="Book Antiqua" w:eastAsia="Times New Roman" w:hAnsi="Book Antiqua" w:cs="Times New Roman"/>
          <w:sz w:val="24"/>
          <w:szCs w:val="24"/>
        </w:rPr>
        <w:fldChar w:fldCharType="separate"/>
      </w:r>
      <w:r w:rsidR="00B957EB" w:rsidRPr="00D52A68">
        <w:rPr>
          <w:rFonts w:ascii="Book Antiqua" w:hAnsi="Book Antiqua" w:cs="Times New Roman"/>
          <w:sz w:val="24"/>
          <w:szCs w:val="24"/>
          <w:vertAlign w:val="superscript"/>
        </w:rPr>
        <w:t>[22,23,30]</w:t>
      </w:r>
      <w:r w:rsidR="00AE7264" w:rsidRPr="00D52A68">
        <w:rPr>
          <w:rFonts w:ascii="Book Antiqua" w:eastAsia="Times New Roman" w:hAnsi="Book Antiqua" w:cs="Times New Roman"/>
          <w:sz w:val="24"/>
          <w:szCs w:val="24"/>
        </w:rPr>
        <w:fldChar w:fldCharType="end"/>
      </w:r>
      <w:r w:rsidR="00B957EB" w:rsidRPr="00D52A68">
        <w:rPr>
          <w:rFonts w:ascii="Book Antiqua" w:eastAsia="Times New Roman" w:hAnsi="Book Antiqua" w:cs="Times New Roman"/>
          <w:sz w:val="24"/>
          <w:szCs w:val="24"/>
        </w:rPr>
        <w:t>,</w:t>
      </w:r>
      <w:r w:rsidR="009D4652" w:rsidRPr="00D52A68">
        <w:rPr>
          <w:rFonts w:ascii="Book Antiqua" w:eastAsia="Times New Roman" w:hAnsi="Book Antiqua" w:cs="Times New Roman"/>
          <w:sz w:val="24"/>
          <w:szCs w:val="24"/>
        </w:rPr>
        <w:t xml:space="preserve"> muscle</w:t>
      </w:r>
      <w:r w:rsidR="00AE7264" w:rsidRPr="00D52A68">
        <w:rPr>
          <w:rFonts w:ascii="Book Antiqua" w:eastAsia="Times New Roman" w:hAnsi="Book Antiqua" w:cs="Times New Roman"/>
          <w:sz w:val="24"/>
          <w:szCs w:val="24"/>
        </w:rPr>
        <w:fldChar w:fldCharType="begin"/>
      </w:r>
      <w:r w:rsidR="009D4652" w:rsidRPr="00D52A68">
        <w:rPr>
          <w:rFonts w:ascii="Book Antiqua" w:eastAsia="Times New Roman" w:hAnsi="Book Antiqua" w:cs="Times New Roman"/>
          <w:sz w:val="24"/>
          <w:szCs w:val="24"/>
        </w:rPr>
        <w:instrText xml:space="preserve"> ADDIN ZOTERO_ITEM CSL_CITATION {"citationID":"116gk7d6ti","properties":{"formattedCitation":"{\\rtf \\super [22,23,28,31,32]\\nosupersub{}}","plainCitation":"[22,23,28,31,32]"},"citationItems":[{"id":87,"uris":["http://zotero.org/users/local/bZrSf1oA/items/D6ZQTTWP"],"uri":["http://zotero.org/users/local/bZrSf1oA/items/D6ZQTTWP"],"itemData":{"id":87,"type":"article-journal","title":"Lilly lecture 1987. The triumvirate: beta-cell, muscle, liver. A collusion responsible for NIDDM","container-title":"Diabetes","page":"667-687","volume":"37","issue":"6","source":"NCBI PubMed","ISSN":"0012-1797","note":"PMID: 3289989","shortTitle":"Lilly lecture 1987. The triumvirate","journalAbbreviation":"Diabetes","language":"eng","author":[{"family":"DeFronzo","given":"R. A."}],"issued":{"date-parts":[["1988",6]]},"PMID":"3289989"},"label":"page"},{"id":90,"uris":["http://zotero.org/users/local/bZrSf1oA/items/98R7TTJT"],"uri":["http://zotero.org/users/local/bZrSf1oA/items/98R7TTJT"],"itemData":{"id":90,"type":"article-journal","title":"Banting Lecture. From the triumvirate to the ominous octet: a new paradigm for the treatment of type 2 diabetes mellitus","container-title":"Diabetes","page":"773-795","volume":"58","issue":"4","source":"NCBI PubMed","DOI":"10.2337/db09-9028","ISSN":"1939-327X","note":"PMID: 19336687 \nPMCID: PMC2661582","shortTitle":"Banting Lecture. From the triumvirate to the ominous octet","journalAbbreviation":"Diabetes","language":"eng","author":[{"family":"Defronzo","given":"Ralph A."}],"issued":{"date-parts":[["2009",4]]},"PMID":"19336687","PMCID":"PMC2661582"},"label":"page"},{"id":105,"uris":["http://zotero.org/users/local/bZrSf1oA/items/2I98ERU2"],"uri":["http://zotero.org/users/local/bZrSf1oA/items/2I98ERU2"],"itemData":{"id":105,"type":"article-journal","title":"Metabolic and molecular basis of insulin resistance","container-title":"Journal of Nuclear Cardiology: Official Publication of the American Society of Nuclear Cardiology","page":"311-323","volume":"10","issue":"3","source":"NCBI PubMed","ISSN":"1071-3581","note":"PMID: 12794631","journalAbbreviation":"J Nucl Cardiol","language":"eng","author":[{"family":"Bajaj","given":"Mandeep"},{"family":"Defronzo","given":"Ralph A."}],"issued":{"date-parts":[["2003",6]]},"PMID":"12794631"},"label":"page"},{"id":114,"uris":["http://zotero.org/users/local/bZrSf1oA/items/QM76T3GF"],"uri":["http://zotero.org/users/local/bZrSf1oA/items/QM76T3GF"],"itemData":{"id":114,"type":"article-journal","title":"Strong association between insulin resistance in liver and skeletal muscle in non-diabetic subjects","container-title":"Diabetic Medicine: A Journal of the British Diabetic Association","page":"1289-1294","volume":"25","issue":"11","source":"NCBI PubMed","abstract":"OBJECTIVE: To examine the association between insulin resistance in skeletal muscle and liver in non-diabetic subjects.\nRESEARCH DESIGN AND METHODS: A total of 182 Mexican American subjects without Type 2 diabetes underwent an oral glucose tolerance test and euglycaemic-hyperinsulinaemic clamp performed with (3)[H]glucose. Insulin sensitivity in skeletal muscle was measured as the insulin-stimulated rate of total glucose disposal during the insulin clamp divided by steady-state plasma insulin concentration (TGD/SSPI). Hepatic insulin resistance was measured as the product of basal hepatic glucose production and fasting plasma insulin concentration (HGP x FPI).\nRESULTS: Hepatic insulin resistance was strongly correlated (r = 0.68, P &lt; 0.0001) with skeletal muscle insulin resistance. Thirty-eight per cent of subjects had increased insulin resistance in both liver and skeletal muscle, while 39% were insulin sensitive in both skeletal muscle and liver. Twenty-three per cent of subjects were discordant for muscle and hepatic insulin resistance (P &lt; 0.0001). Subjects with increased skeletal muscle insulin resistance had a higher 2-h plasma glucose concentration, greater incremental area under the plasma glucose concentration curve, lower fasting plasma insulin concentration and lower rate of basal hepatic glucose production compared with subjects with increased insulin resistance in liver.\nCONCLUSION: In non-diabetic subjects, insulin resistance in skeletal muscle is an important determinant of the fasting and 2-h plasma glucose concentrations and strongly correlates with hepatic insulin resistance.","DOI":"10.1111/j.1464-5491.2008.02597.x","ISSN":"1464-5491","note":"PMID: 19046218","journalAbbreviation":"Diabet. Med.","language":"eng","author":[{"family":"Abdul-Ghani","given":"M. A."},{"family":"Matsuda","given":"M."},{"family":"DeFronzo","given":"R. A."}],"issued":{"date-parts":[["2008",11]]},"PMID":"19046218"},"label":"page"},{"id":117,"uris":["http://zotero.org/users/local/bZrSf1oA/items/6K8SH47N"],"uri":["http://zotero.org/users/local/bZrSf1oA/items/6K8SH47N"],"itemData":{"id":117,"type":"article-journal","title":"Glucose and free fatty acid metabolism in non-insulin-dependent diabetes mellitus. Evidence for multiple sites of insulin resistance","container-title":"The Journal of Clinical Investigation","page":"205-213","volume":"84","issue":"1","source":"NCBI PubMed","abstract":"The effect of graded, physiologic hyperinsulinemia (+5, +15, +30, +70, +200 microU/ml) on oxidative and nonoxidative pathways of glucose and FFA metabolism was examined in nine lean non-insulin dependent diabetic patients (NIDDM) and in eight age- and weight-matched control subjects. Glucose and FFA metabolism were assessed using stepwise insulin clamp in combination with indirect calorimetry and infusion of [3H]3-glucose/[14C]palmitate. The basal rate of hepatic glucose production (HGP) was higher in NIDDM than in control subjects, and suppression of HGP by insulin was impaired at all but the highest insulin concentration. Glucose disposal was reduced in the NIDD patients at the three highest plasma insulin concentrations, and this was accounted for by defects in both glucose oxidation and nonoxidative glucose metabolism. In NIDDs, suppression of plasma FFA by insulin was impaired at all five insulin steps. This was associated with impaired suppression by insulin of plasma FFA turnover, FFA oxidation (measured by [14C]palmitate) and nonoxidative FFA disposal (an estimate of reesterification of FFA). FFA oxidation and net lipid oxidation (measured by indirect calorimetry) correlated positively with the rate of HGP in the basal state and during the insulin clamp. In conclusion, our findings demonstrate that insulin resistance is a general characteristic of glucose and FFA metabolism in NIDDM, and involves both oxidative and nonoxidative pathways. The data also demonstrate that FFA/lipid and glucose metabolism are interrelated in NIDDM, and suggest that an increased rate of FFA/lipid oxidation may contribute to the impaired suppression of HGP and diminished stimulation of glucose oxidation by insulin in these patients.","DOI":"10.1172/JCI114142","ISSN":"0021-9738","note":"PMID: 2661589 \nPMCID: PMC303971","journalAbbreviation":"J. Clin. Invest.","language":"eng","author":[{"family":"Groop","given":"L. C."},{"family":"Bonadonna","given":"R. C."},{"family":"DelPrato","given":"S."},{"family":"Ratheiser","given":"K."},{"family":"Zyck","given":"K."},{"family":"Ferrannini","given":"E."},{"family":"DeFronzo","given":"R. A."}],"issued":{"date-parts":[["1989",7]]},"PMID":"2661589","PMCID":"PMC303971"},"label":"page"}],"schema":"https://github.com/citation-style-language/schema/raw/master/csl-citation.json"} </w:instrText>
      </w:r>
      <w:r w:rsidR="00AE7264" w:rsidRPr="00D52A68">
        <w:rPr>
          <w:rFonts w:ascii="Book Antiqua" w:eastAsia="Times New Roman" w:hAnsi="Book Antiqua" w:cs="Times New Roman"/>
          <w:sz w:val="24"/>
          <w:szCs w:val="24"/>
        </w:rPr>
        <w:fldChar w:fldCharType="separate"/>
      </w:r>
      <w:r w:rsidR="009D4652" w:rsidRPr="00D52A68">
        <w:rPr>
          <w:rFonts w:ascii="Book Antiqua" w:hAnsi="Book Antiqua" w:cs="Times New Roman"/>
          <w:sz w:val="24"/>
          <w:szCs w:val="24"/>
          <w:vertAlign w:val="superscript"/>
        </w:rPr>
        <w:t>[22,23,28,31,32]</w:t>
      </w:r>
      <w:r w:rsidR="00AE7264" w:rsidRPr="00D52A68">
        <w:rPr>
          <w:rFonts w:ascii="Book Antiqua" w:eastAsia="Times New Roman" w:hAnsi="Book Antiqua" w:cs="Times New Roman"/>
          <w:sz w:val="24"/>
          <w:szCs w:val="24"/>
        </w:rPr>
        <w:fldChar w:fldCharType="end"/>
      </w:r>
      <w:r w:rsidR="009D4652" w:rsidRPr="00D52A68">
        <w:rPr>
          <w:rFonts w:ascii="Book Antiqua" w:eastAsia="Times New Roman" w:hAnsi="Book Antiqua" w:cs="Times New Roman"/>
          <w:sz w:val="24"/>
          <w:szCs w:val="24"/>
        </w:rPr>
        <w:t>, and adipose tissue</w:t>
      </w:r>
      <w:r w:rsidR="00AE7264" w:rsidRPr="00D52A68">
        <w:rPr>
          <w:rFonts w:ascii="Book Antiqua" w:eastAsia="Times New Roman" w:hAnsi="Book Antiqua" w:cs="Times New Roman"/>
          <w:sz w:val="24"/>
          <w:szCs w:val="24"/>
        </w:rPr>
        <w:fldChar w:fldCharType="begin"/>
      </w:r>
      <w:r w:rsidR="009D4652" w:rsidRPr="00D52A68">
        <w:rPr>
          <w:rFonts w:ascii="Book Antiqua" w:eastAsia="Times New Roman" w:hAnsi="Book Antiqua" w:cs="Times New Roman"/>
          <w:sz w:val="24"/>
          <w:szCs w:val="24"/>
        </w:rPr>
        <w:instrText xml:space="preserve"> ADDIN ZOTERO_ITEM CSL_CITATION {"citationID":"cIeURwUi","properties":{"formattedCitation":"{\\rtf \\super [23]\\nosupersub{}}","plainCitation":"[23]"},"citationItems":[{"id":90,"uris":["http://zotero.org/users/local/bZrSf1oA/items/98R7TTJT"],"uri":["http://zotero.org/users/local/bZrSf1oA/items/98R7TTJT"],"itemData":{"id":90,"type":"article-journal","title":"Banting Lecture. From the triumvirate to the ominous octet: a new paradigm for the treatment of type 2 diabetes mellitus","container-title":"Diabetes","page":"773-795","volume":"58","issue":"4","source":"NCBI PubMed","DOI":"10.2337/db09-9028","ISSN":"1939-327X","note":"PMID: 19336687 \nPMCID: PMC2661582","shortTitle":"Banting Lecture. From the triumvirate to the ominous octet","journalAbbreviation":"Diabetes","language":"eng","author":[{"family":"Defronzo","given":"Ralph A."}],"issued":{"date-parts":[["2009",4]]},"PMID":"19336687","PMCID":"PMC2661582"}}],"schema":"https://github.com/citation-style-language/schema/raw/master/csl-citation.json"} </w:instrText>
      </w:r>
      <w:r w:rsidR="00AE7264" w:rsidRPr="00D52A68">
        <w:rPr>
          <w:rFonts w:ascii="Book Antiqua" w:eastAsia="Times New Roman" w:hAnsi="Book Antiqua" w:cs="Times New Roman"/>
          <w:sz w:val="24"/>
          <w:szCs w:val="24"/>
        </w:rPr>
        <w:fldChar w:fldCharType="separate"/>
      </w:r>
      <w:r w:rsidR="009D4652" w:rsidRPr="00D52A68">
        <w:rPr>
          <w:rFonts w:ascii="Book Antiqua" w:hAnsi="Book Antiqua" w:cs="Times New Roman"/>
          <w:sz w:val="24"/>
          <w:szCs w:val="24"/>
          <w:vertAlign w:val="superscript"/>
        </w:rPr>
        <w:t>[23]</w:t>
      </w:r>
      <w:r w:rsidR="00AE7264" w:rsidRPr="00D52A68">
        <w:rPr>
          <w:rFonts w:ascii="Book Antiqua" w:eastAsia="Times New Roman" w:hAnsi="Book Antiqua" w:cs="Times New Roman"/>
          <w:sz w:val="24"/>
          <w:szCs w:val="24"/>
        </w:rPr>
        <w:fldChar w:fldCharType="end"/>
      </w:r>
      <w:r w:rsidR="009D4652" w:rsidRPr="00D52A68">
        <w:rPr>
          <w:rFonts w:ascii="Book Antiqua" w:eastAsia="Times New Roman" w:hAnsi="Book Antiqua" w:cs="Times New Roman"/>
          <w:sz w:val="24"/>
          <w:szCs w:val="24"/>
        </w:rPr>
        <w:t>.</w:t>
      </w:r>
      <w:r w:rsidR="00350362" w:rsidRPr="00D52A68">
        <w:rPr>
          <w:rFonts w:ascii="Book Antiqua" w:eastAsia="Times New Roman" w:hAnsi="Book Antiqua" w:cs="Times New Roman"/>
          <w:sz w:val="24"/>
          <w:szCs w:val="24"/>
        </w:rPr>
        <w:t xml:space="preserve"> Insulin resistance </w:t>
      </w:r>
      <w:r w:rsidRPr="00D52A68">
        <w:rPr>
          <w:rFonts w:ascii="Book Antiqua" w:eastAsia="Times New Roman" w:hAnsi="Book Antiqua" w:cs="Times New Roman"/>
          <w:sz w:val="24"/>
          <w:szCs w:val="24"/>
        </w:rPr>
        <w:t>antecedents</w:t>
      </w:r>
      <w:r w:rsidR="00350362" w:rsidRPr="00D52A68">
        <w:rPr>
          <w:rFonts w:ascii="Book Antiqua" w:eastAsia="Times New Roman" w:hAnsi="Book Antiqua" w:cs="Times New Roman"/>
          <w:sz w:val="24"/>
          <w:szCs w:val="24"/>
        </w:rPr>
        <w:t xml:space="preserve"> the glucose intolerance and </w:t>
      </w:r>
      <w:r w:rsidR="00A70314" w:rsidRPr="00D52A68">
        <w:rPr>
          <w:rFonts w:ascii="Book Antiqua" w:eastAsia="Times New Roman" w:hAnsi="Book Antiqua" w:cs="Times New Roman"/>
          <w:sz w:val="24"/>
          <w:szCs w:val="24"/>
        </w:rPr>
        <w:t>Type 2 DM</w:t>
      </w:r>
      <w:r w:rsidR="00AE7264" w:rsidRPr="00D52A68">
        <w:rPr>
          <w:rFonts w:ascii="Book Antiqua" w:eastAsia="Times New Roman" w:hAnsi="Book Antiqua" w:cs="Times New Roman"/>
          <w:sz w:val="24"/>
          <w:szCs w:val="24"/>
        </w:rPr>
        <w:fldChar w:fldCharType="begin"/>
      </w:r>
      <w:r w:rsidR="00D97D0B" w:rsidRPr="00D52A68">
        <w:rPr>
          <w:rFonts w:ascii="Book Antiqua" w:eastAsia="Times New Roman" w:hAnsi="Book Antiqua" w:cs="Times New Roman"/>
          <w:sz w:val="24"/>
          <w:szCs w:val="24"/>
        </w:rPr>
        <w:instrText xml:space="preserve"> ADDIN ZOTERO_ITEM CSL_CITATION {"citationID":"9fufshkkp","properties":{"formattedCitation":"{\\rtf \\super [22,23,33]\\nosupersub{}}","plainCitation":"[22,23,33]"},"citationItems":[{"id":87,"uris":["http://zotero.org/users/local/bZrSf1oA/items/D6ZQTTWP"],"uri":["http://zotero.org/users/local/bZrSf1oA/items/D6ZQTTWP"],"itemData":{"id":87,"type":"article-journal","title":"Lilly lecture 1987. The triumvirate: beta-cell, muscle, liver. A collusion responsible for NIDDM","container-title":"Diabetes","page":"667-687","volume":"37","issue":"6","source":"NCBI PubMed","ISSN":"0012-1797","note":"PMID: 3289989","shortTitle":"Lilly lecture 1987. The triumvirate","journalAbbreviation":"Diabetes","language":"eng","author":[{"family":"DeFronzo","given":"R. A."}],"issued":{"date-parts":[["1988",6]]},"PMID":"3289989"},"label":"page"},{"id":90,"uris":["http://zotero.org/users/local/bZrSf1oA/items/98R7TTJT"],"uri":["http://zotero.org/users/local/bZrSf1oA/items/98R7TTJT"],"itemData":{"id":90,"type":"article-journal","title":"Banting Lecture. From the triumvirate to the ominous octet: a new paradigm for the treatment of type 2 diabetes mellitus","container-title":"Diabetes","page":"773-795","volume":"58","issue":"4","source":"NCBI PubMed","DOI":"10.2337/db09-9028","ISSN":"1939-327X","note":"PMID: 19336687 \nPMCID: PMC2661582","shortTitle":"Banting Lecture. From the triumvirate to the ominous octet","journalAbbreviation":"Diabetes","language":"eng","author":[{"family":"Defronzo","given":"Ralph A."}],"issued":{"date-parts":[["2009",4]]},"PMID":"19336687","PMCID":"PMC2661582"},"label":"page"},{"id":120,"uris":["http://zotero.org/users/local/bZrSf1oA/items/I73HFSHJ"],"uri":["http://zotero.org/users/local/bZrSf1oA/items/I73HFSHJ"],"itemData":{"id":120,"type":"article-journal","title":"The natural history of impaired glucose tolerance in the Pima Indians","container-title":"The New England Journal of Medicine","page":"1500-1506","volume":"319","issue":"23","source":"NCBI PubMed","abstract":"Among 384 Pima Indians with impaired glucose tolerance according to World Health Organization criteria who were followed for 1.6 to 11.5 years (median, 3.3), non-insulin-dependent diabetes mellitus (NIDDM) developed in 118 (31 percent), glucose tolerance remained impaired in 100 (26 percent), and glucose tolerance returned to normal in 166 (43 percent). The cumulative incidence of NIDDM was 25 and 61 percent at 5 and 10 years, respectively. The risk of development of diabetes was 6.3 times (95 percent confidence interval, 3.8 to 10.6) as high as in a normoglycemic control group (n = 752). Variables predicting deterioration to NIDDM were age up to the age of 40, after which increasing age had a beneficial effect; higher plasma glucose levels during fasting and after carbohydrate loading; and higher serum insulin levels after fasting and lower levels after carbohydrate loading, suggesting that insulin resistance and decreased beta-cell responsiveness are important determinants of the clinical outcome of impaired glucose tolerance. Obese subjects had 2.9 times (95 percent confidence interval, 2.0 to 10.9) the incidence of NIDDM as the nonobese. Obesity was not, however, predictive of progression to NIDDM after an adjustment for plasma glucose and serum insulin levels. We conclude that in this population approximately one fourth of subjects with impaired glucose tolerance have NIDDM at five years and two thirds at 10 years (approximately one third revert to normal) and that age and plasma glucose and insulin levels are the best predictors of clinical outcome.","DOI":"10.1056/NEJM198812083192302","ISSN":"0028-4793","note":"PMID: 3054559","journalAbbreviation":"N. Engl. J. Med.","language":"eng","author":[{"family":"Saad","given":"M. F."},{"family":"Knowler","given":"W. C."},{"family":"Pettitt","given":"D. J."},{"family":"Nelson","given":"R. G."},{"family":"Mott","given":"D. M."},{"family":"Bennett","given":"P. H."}],"issued":{"date-parts":[["1988",12,8]]},"PMID":"3054559"},"label":"page"}],"schema":"https://github.com/citation-style-language/schema/raw/master/csl-citation.json"} </w:instrText>
      </w:r>
      <w:r w:rsidR="00AE7264" w:rsidRPr="00D52A68">
        <w:rPr>
          <w:rFonts w:ascii="Book Antiqua" w:eastAsia="Times New Roman" w:hAnsi="Book Antiqua" w:cs="Times New Roman"/>
          <w:sz w:val="24"/>
          <w:szCs w:val="24"/>
        </w:rPr>
        <w:fldChar w:fldCharType="separate"/>
      </w:r>
      <w:r w:rsidR="00D97D0B" w:rsidRPr="00D52A68">
        <w:rPr>
          <w:rFonts w:ascii="Book Antiqua" w:hAnsi="Book Antiqua" w:cs="Times New Roman"/>
          <w:sz w:val="24"/>
          <w:szCs w:val="24"/>
          <w:vertAlign w:val="superscript"/>
        </w:rPr>
        <w:t>[22,23,33]</w:t>
      </w:r>
      <w:r w:rsidR="00AE7264" w:rsidRPr="00D52A68">
        <w:rPr>
          <w:rFonts w:ascii="Book Antiqua" w:eastAsia="Times New Roman" w:hAnsi="Book Antiqua" w:cs="Times New Roman"/>
          <w:sz w:val="24"/>
          <w:szCs w:val="24"/>
        </w:rPr>
        <w:fldChar w:fldCharType="end"/>
      </w:r>
      <w:r w:rsidR="00D97D0B" w:rsidRPr="00D52A68">
        <w:rPr>
          <w:rFonts w:ascii="Book Antiqua" w:eastAsia="Times New Roman" w:hAnsi="Book Antiqua" w:cs="Times New Roman"/>
          <w:sz w:val="24"/>
          <w:szCs w:val="24"/>
        </w:rPr>
        <w:t xml:space="preserve">. </w:t>
      </w:r>
      <w:r w:rsidRPr="00D52A68">
        <w:rPr>
          <w:rFonts w:ascii="Book Antiqua" w:eastAsia="Times New Roman" w:hAnsi="Book Antiqua" w:cs="Times New Roman"/>
          <w:sz w:val="24"/>
          <w:szCs w:val="24"/>
        </w:rPr>
        <w:t>N</w:t>
      </w:r>
      <w:r w:rsidR="0088097B" w:rsidRPr="00D52A68">
        <w:rPr>
          <w:rFonts w:ascii="Book Antiqua" w:eastAsia="Times New Roman" w:hAnsi="Book Antiqua" w:cs="Times New Roman"/>
          <w:sz w:val="24"/>
          <w:szCs w:val="24"/>
        </w:rPr>
        <w:t>ormal GT</w:t>
      </w:r>
      <w:r w:rsidR="00D97D0B" w:rsidRPr="00D52A68">
        <w:rPr>
          <w:rFonts w:ascii="Book Antiqua" w:eastAsia="Times New Roman" w:hAnsi="Book Antiqua" w:cs="Times New Roman"/>
          <w:sz w:val="24"/>
          <w:szCs w:val="24"/>
        </w:rPr>
        <w:t xml:space="preserve"> offspring of two diabetic parents</w:t>
      </w:r>
      <w:r w:rsidR="00AE7264" w:rsidRPr="00D52A68">
        <w:rPr>
          <w:rFonts w:ascii="Book Antiqua" w:eastAsia="Times New Roman" w:hAnsi="Book Antiqua" w:cs="Times New Roman"/>
          <w:sz w:val="24"/>
          <w:szCs w:val="24"/>
        </w:rPr>
        <w:fldChar w:fldCharType="begin"/>
      </w:r>
      <w:r w:rsidR="00D97D0B" w:rsidRPr="00D52A68">
        <w:rPr>
          <w:rFonts w:ascii="Book Antiqua" w:eastAsia="Times New Roman" w:hAnsi="Book Antiqua" w:cs="Times New Roman"/>
          <w:sz w:val="24"/>
          <w:szCs w:val="24"/>
        </w:rPr>
        <w:instrText xml:space="preserve"> ADDIN ZOTERO_ITEM CSL_CITATION {"citationID":"1m71kjavbf","properties":{"formattedCitation":"{\\rtf \\super [34,35]\\nosupersub{}}","plainCitation":"[34,35]"},"citationItems":[{"id":123,"uris":["http://zotero.org/users/local/bZrSf1oA/items/KJWINKSZ"],"uri":["http://zotero.org/users/local/bZrSf1oA/items/KJWINKSZ"],"itemData":{"id":123,"type":"article-journal","title":"Incidence of type II diabetes in Mexican Americans predicted by fasting insulin and glucose levels, obesity, and body-fat distribution","container-title":"Diabetes","page":"283-288","volume":"39","issue":"3","source":"NCBI PubMed","abstract":"Few data exist on predictors of non-insulin-dependent (type II) diabetes mellitus. We examined body mass index (BMI), ratio of subscapular-to-triceps skin fold (centrality index), and fasting glucose and insulin concentrations as predictors of decompensation to type II diabetes in Mexican Americans, a population at high risk for this disorder. Twenty-eight of 474 initially nondiabetic Mexican Americans developed type II diabetes after 8 yr of follow-up. Converters to diabetes were older and had higher BMIs, centrality indices, and fasting glucose and insulin concentrations than nonconverters. Subjects in the highest quartile of the insulin distribution had 6.6 times the risk of developing type II diabetes as subjects in the remaining three quartiles combined (95% confidence interval [CI] = 3.14-13.7). In multivariate analysis, fasting glucose (odds ratio [OR] = 5.80, 95% CI = 2.57-13.1) and insulin (OR = 3.12, 95% CI = 1.36-7.14) remained significantly related to conversion to diabetes. However, BMI and centrality index, which were significantly related to conversion in the univariate analysis, were no longer significant in the multivariate analysis once glucose and insulin concentrations were taken into consideration, suggesting that the effect of these variables may be mediated by insulin resistance. Nearly half of the incident cases developed in a subset of the population who were simultaneously in the highest quartile of both fasting insulin and glucose concentrations (population-attributable risk 44.2%). Our results support the insulin resistance/pancreatic exhaustion theory of type II diabetes.","ISSN":"0012-1797","note":"PMID: 2407581","journalAbbreviation":"Diabetes","language":"eng","author":[{"family":"Haffner","given":"S. M."},{"family":"Stern","given":"M. P."},{"family":"Mitchell","given":"B. D."},{"family":"Hazuda","given":"H. P."},{"family":"Patterson","given":"J. K."}],"issued":{"date-parts":[["1990",3]]},"PMID":"2407581"},"label":"page"},{"id":126,"uris":["http://zotero.org/users/local/bZrSf1oA/items/32X9TF7U"],"uri":["http://zotero.org/users/local/bZrSf1oA/items/32X9TF7U"],"itemData":{"id":126,"type":"article-journal","title":"Skeletal muscle insulin resistance in normoglycemic subjects with a strong family history of type 2 diabetes is associated with decreased insulin-stimulated insulin receptor substrate-1 tyrosine phosphorylation","container-title":"Diabetes","page":"2572-2578","volume":"50","issue":"11","source":"NCBI PubMed","abstract":"Normoglycemic subjects with a strong family history of type 2 diabetes are insulin resistant, but the mechanism of insulin resistance in skeletal muscle of such individuals is unknown. The present study was undertaken to determine whether abnormalities in insulin-signaling events are present in normoglycemic, nonobese subjects with a strong family history of type 2 diabetes. Hyperinsulinemic-euglycemic clamps with percutaneous muscle biopsies were performed in eight normoglycemic relatives of type 2 diabetic patients (FH(+)) and eight control subjects who had no family history of diabetes (FH(-)), with each group matched for age, sex, body composition, and ethnicity. The FH(+) group had decreased insulin-stimulated glucose disposal (6.64 +/- 0.52 vs. 8.45 +/- 0.54 mg. kg(-1) fat-free mass. min(-1); P &lt; 0.05 vs. FH(-)). In skeletal muscle, the FH(+) and FH(-) groups had equivalent insulin stimulation of insulin receptor tyrosine phosphorylation. In contrast, the FH(+) group had decreased insulin stimulation of insulin receptor substrate (IRS)-1 tyrosine phosphorylation (0.522 +/- 0.077 vs. 1.328 +/- 0.115 density units; P &lt; 0.01) and association of PI 3-kinase activity with IRS-1 (0.299 +/- 0.053 vs. 0.466 +/- 0.098 activity units; P &lt; 0.05). PI 3-kinase activity was correlated with the glucose disposal rate (r = 0.567, P = 0.02). In five subjects with sufficient biopsy material for further study, phosphorylation of Akt was 0.266 +/- 0.061 vs. 0.404 +/- 0.078 density units (P &lt; 0.10) and glycogen synthase activity was 0.31 +/- 0.06 vs. 0.50 +/- 0.12 ng. min(-1). mg(-1) (P &lt; 0.10) for FH(+) and FH(-) subjects, respectively. Therefore, despite normal insulin receptor phosphorylation, postreceptor signaling was reduced and was correlated with glucose disposal in muscle of individuals with a strong genetic background for type 2 diabetes.","ISSN":"0012-1797","note":"PMID: 11679436","journalAbbreviation":"Diabetes","language":"eng","author":[{"family":"Pratipanawatr","given":"W."},{"family":"Pratipanawatr","given":"T."},{"family":"Cusi","given":"K."},{"family":"Berria","given":"R."},{"family":"Adams","given":"J. M."},{"family":"Jenkinson","given":"C. P."},{"family":"Maezono","given":"K."},{"family":"DeFronzo","given":"R. A."},{"family":"Mandarino","given":"L. J."}],"issued":{"date-parts":[["2001",11]]},"PMID":"11679436"},"label":"page"}],"schema":"https://github.com/citation-style-language/schema/raw/master/csl-citation.json"} </w:instrText>
      </w:r>
      <w:r w:rsidR="00AE7264" w:rsidRPr="00D52A68">
        <w:rPr>
          <w:rFonts w:ascii="Book Antiqua" w:eastAsia="Times New Roman" w:hAnsi="Book Antiqua" w:cs="Times New Roman"/>
          <w:sz w:val="24"/>
          <w:szCs w:val="24"/>
        </w:rPr>
        <w:fldChar w:fldCharType="separate"/>
      </w:r>
      <w:r w:rsidR="00D97D0B" w:rsidRPr="00D52A68">
        <w:rPr>
          <w:rFonts w:ascii="Book Antiqua" w:hAnsi="Book Antiqua" w:cs="Times New Roman"/>
          <w:sz w:val="24"/>
          <w:szCs w:val="24"/>
          <w:vertAlign w:val="superscript"/>
        </w:rPr>
        <w:t>[34,35]</w:t>
      </w:r>
      <w:r w:rsidR="00AE7264" w:rsidRPr="00D52A68">
        <w:rPr>
          <w:rFonts w:ascii="Book Antiqua" w:eastAsia="Times New Roman" w:hAnsi="Book Antiqua" w:cs="Times New Roman"/>
          <w:sz w:val="24"/>
          <w:szCs w:val="24"/>
        </w:rPr>
        <w:fldChar w:fldCharType="end"/>
      </w:r>
      <w:r w:rsidR="00D97D0B" w:rsidRPr="00D52A68">
        <w:rPr>
          <w:rFonts w:ascii="Book Antiqua" w:eastAsia="Times New Roman" w:hAnsi="Book Antiqua" w:cs="Times New Roman"/>
          <w:sz w:val="24"/>
          <w:szCs w:val="24"/>
        </w:rPr>
        <w:t xml:space="preserve"> and people with </w:t>
      </w:r>
      <w:r w:rsidR="0088097B" w:rsidRPr="00D52A68">
        <w:rPr>
          <w:rFonts w:ascii="Book Antiqua" w:eastAsia="Times New Roman" w:hAnsi="Book Antiqua" w:cs="Times New Roman"/>
          <w:sz w:val="24"/>
          <w:szCs w:val="24"/>
        </w:rPr>
        <w:t>impa</w:t>
      </w:r>
      <w:r w:rsidR="001C1500" w:rsidRPr="00D52A68">
        <w:rPr>
          <w:rFonts w:ascii="Book Antiqua" w:eastAsia="Times New Roman" w:hAnsi="Book Antiqua" w:cs="Times New Roman"/>
          <w:sz w:val="24"/>
          <w:szCs w:val="24"/>
        </w:rPr>
        <w:t>i</w:t>
      </w:r>
      <w:r w:rsidR="0088097B" w:rsidRPr="00D52A68">
        <w:rPr>
          <w:rFonts w:ascii="Book Antiqua" w:eastAsia="Times New Roman" w:hAnsi="Book Antiqua" w:cs="Times New Roman"/>
          <w:sz w:val="24"/>
          <w:szCs w:val="24"/>
        </w:rPr>
        <w:t>red GT</w:t>
      </w:r>
      <w:r w:rsidR="00AE7264" w:rsidRPr="00D52A68">
        <w:rPr>
          <w:rFonts w:ascii="Book Antiqua" w:eastAsia="Times New Roman" w:hAnsi="Book Antiqua" w:cs="Times New Roman"/>
          <w:sz w:val="24"/>
          <w:szCs w:val="24"/>
        </w:rPr>
        <w:fldChar w:fldCharType="begin"/>
      </w:r>
      <w:r w:rsidR="00422694" w:rsidRPr="00D52A68">
        <w:rPr>
          <w:rFonts w:ascii="Book Antiqua" w:eastAsia="Times New Roman" w:hAnsi="Book Antiqua" w:cs="Times New Roman"/>
          <w:sz w:val="24"/>
          <w:szCs w:val="24"/>
        </w:rPr>
        <w:instrText xml:space="preserve"> ADDIN ZOTERO_ITEM CSL_CITATION {"citationID":"t0EmoPsk","properties":{"formattedCitation":"{\\rtf \\super [36]\\nosupersub{}}","plainCitation":"[36]"},"citationItems":[{"id":129,"uris":["http://zotero.org/users/local/bZrSf1oA/items/AVS92HP5"],"uri":["http://zotero.org/users/local/bZrSf1oA/items/AVS92HP5"],"itemData":{"id":129,"type":"article-journal","title":"Pancreatic beta-cell dysfunction as the primary genetic lesion in NIDDM. Evidence from studies in normal glucose-tolerant individuals with a first-degree NIDDM relative","container-title":"JAMA","page":"1855-1861","volume":"273","issue":"23","source":"NCBI PubMed","abstract":"OBJECTIVE: To test the hypothesis that insulin resistance precedes impaired insulin secretion in individuals genetically predisposed to non-insulin-dependent diabetes mellitus (NIDDM).\nDESIGN: Case-control study.\nSETTING: Outpatient facility of clinical research center.\nPARTICIPANTS: One hundred volunteers of European ancestry having normal glucose tolerance, 50 with and 50 without a first-degree NIDDM relative, matched for age, sex, and degree of obesity.\nMAIN OUTCOME MEASURES: Insulin secretion and insulin sensitivity assessed by hyperglycemic (N = 100) and euglycemic-hyperinsulinemic (N = 62) clamp experiments.\nRESULTS: The individuals with a first-degree NIDDM relative had reduced first- and second-phase insulin responses (mean +/- SEM, 939 +/- 68 vs 1209 +/- 82 pmol/L, and 322 +/- 19 vs 407 +/- 24 pmol/L, respectively, P = .001 and .01), but their insulin sensitivity (148 +/- 6 and 92 +/- 6 nmol.kg-1.min-1/pmol.L-1 in hyperglycemic and euglycemic clamp studies) did not differ from that of the control group (126 +/- 5 and 81 +/- 7 nmol.kg-1.min-1/pmol.L-1, in hyperglycemic and euglycemic clamp studies, P = .07 and .24, respectively). In some individuals only first- or only second-phase insulin responses were reduced.\nCONCLUSION: In this study population, heterogeneous defects in insulin secretion were demonstrated, while defects in insulin sensitivity were not evident. We therefore conclude that since the earliest defects identified in a group genetically at high risk to develop NIDDM are those related to insulin secretion, defects in insulin secretion rather than insulin sensitivity are likely the major genetic factor predisposing to development of NIDDM.","ISSN":"0098-7484","note":"PMID: 7776502","journalAbbreviation":"JAMA","language":"eng","author":[{"family":"Pimenta","given":"W."},{"family":"Korytkowski","given":"M."},{"family":"Mitrakou","given":"A."},{"family":"Jenssen","given":"T."},{"family":"Yki-Jarvinen","given":"H."},{"family":"Evron","given":"W."},{"family":"Dailey","given":"G."},{"family":"Gerich","given":"J."}],"issued":{"date-parts":[["1995",6,21]]},"PMID":"7776502"}}],"schema":"https://github.com/citation-style-language/schema/raw/master/csl-citation.json"} </w:instrText>
      </w:r>
      <w:r w:rsidR="00AE7264" w:rsidRPr="00D52A68">
        <w:rPr>
          <w:rFonts w:ascii="Book Antiqua" w:eastAsia="Times New Roman" w:hAnsi="Book Antiqua" w:cs="Times New Roman"/>
          <w:sz w:val="24"/>
          <w:szCs w:val="24"/>
        </w:rPr>
        <w:fldChar w:fldCharType="separate"/>
      </w:r>
      <w:r w:rsidR="00422694" w:rsidRPr="00D52A68">
        <w:rPr>
          <w:rFonts w:ascii="Book Antiqua" w:hAnsi="Book Antiqua" w:cs="Times New Roman"/>
          <w:sz w:val="24"/>
          <w:szCs w:val="24"/>
          <w:vertAlign w:val="superscript"/>
        </w:rPr>
        <w:t>[36]</w:t>
      </w:r>
      <w:r w:rsidR="00AE7264" w:rsidRPr="00D52A68">
        <w:rPr>
          <w:rFonts w:ascii="Book Antiqua" w:eastAsia="Times New Roman" w:hAnsi="Book Antiqua" w:cs="Times New Roman"/>
          <w:sz w:val="24"/>
          <w:szCs w:val="24"/>
        </w:rPr>
        <w:fldChar w:fldCharType="end"/>
      </w:r>
      <w:r w:rsidR="00422694" w:rsidRPr="00D52A68">
        <w:rPr>
          <w:rFonts w:ascii="Book Antiqua" w:eastAsia="Times New Roman" w:hAnsi="Book Antiqua" w:cs="Times New Roman"/>
          <w:sz w:val="24"/>
          <w:szCs w:val="24"/>
        </w:rPr>
        <w:t xml:space="preserve"> are markedly</w:t>
      </w:r>
      <w:r w:rsidR="001407F9" w:rsidRPr="00D52A68">
        <w:rPr>
          <w:rFonts w:ascii="Book Antiqua" w:eastAsia="Times New Roman" w:hAnsi="Book Antiqua" w:cs="Times New Roman"/>
          <w:sz w:val="24"/>
          <w:szCs w:val="24"/>
        </w:rPr>
        <w:t xml:space="preserve"> insulin</w:t>
      </w:r>
      <w:r w:rsidR="00422694" w:rsidRPr="00D52A68">
        <w:rPr>
          <w:rFonts w:ascii="Book Antiqua" w:eastAsia="Times New Roman" w:hAnsi="Book Antiqua" w:cs="Times New Roman"/>
          <w:sz w:val="24"/>
          <w:szCs w:val="24"/>
        </w:rPr>
        <w:t xml:space="preserve"> </w:t>
      </w:r>
      <w:r w:rsidR="00C059FB" w:rsidRPr="00D52A68">
        <w:rPr>
          <w:rFonts w:ascii="Book Antiqua" w:eastAsia="Times New Roman" w:hAnsi="Book Antiqua" w:cs="Times New Roman"/>
          <w:sz w:val="24"/>
          <w:szCs w:val="24"/>
        </w:rPr>
        <w:t xml:space="preserve">resistant </w:t>
      </w:r>
      <w:r w:rsidR="00422694" w:rsidRPr="00D52A68">
        <w:rPr>
          <w:rFonts w:ascii="Book Antiqua" w:eastAsia="Times New Roman" w:hAnsi="Book Antiqua" w:cs="Times New Roman"/>
          <w:sz w:val="24"/>
          <w:szCs w:val="24"/>
        </w:rPr>
        <w:t xml:space="preserve">and </w:t>
      </w:r>
      <w:r w:rsidR="00C059FB" w:rsidRPr="00D52A68">
        <w:rPr>
          <w:rFonts w:ascii="Book Antiqua" w:eastAsia="Times New Roman" w:hAnsi="Book Antiqua" w:cs="Times New Roman"/>
          <w:sz w:val="24"/>
          <w:szCs w:val="24"/>
        </w:rPr>
        <w:t>develop</w:t>
      </w:r>
      <w:r w:rsidR="00422694" w:rsidRPr="00D52A68">
        <w:rPr>
          <w:rFonts w:ascii="Book Antiqua" w:eastAsia="Times New Roman" w:hAnsi="Book Antiqua" w:cs="Times New Roman"/>
          <w:sz w:val="24"/>
          <w:szCs w:val="24"/>
        </w:rPr>
        <w:t xml:space="preserve"> hyperinsulinemia</w:t>
      </w:r>
      <w:r w:rsidR="00C059FB" w:rsidRPr="00D52A68">
        <w:rPr>
          <w:rFonts w:ascii="Book Antiqua" w:eastAsia="Times New Roman" w:hAnsi="Book Antiqua" w:cs="Times New Roman"/>
          <w:sz w:val="24"/>
          <w:szCs w:val="24"/>
        </w:rPr>
        <w:t xml:space="preserve"> in order to compansate the </w:t>
      </w:r>
      <w:r w:rsidR="00806BDE" w:rsidRPr="00D52A68">
        <w:rPr>
          <w:rFonts w:ascii="Book Antiqua" w:eastAsia="Times New Roman" w:hAnsi="Book Antiqua" w:cs="Times New Roman"/>
          <w:sz w:val="24"/>
          <w:szCs w:val="24"/>
        </w:rPr>
        <w:t>pathologic state</w:t>
      </w:r>
      <w:r w:rsidR="00AE7264" w:rsidRPr="00D52A68">
        <w:rPr>
          <w:rFonts w:ascii="Book Antiqua" w:eastAsia="Times New Roman" w:hAnsi="Book Antiqua" w:cs="Times New Roman"/>
          <w:sz w:val="24"/>
          <w:szCs w:val="24"/>
        </w:rPr>
        <w:fldChar w:fldCharType="begin"/>
      </w:r>
      <w:r w:rsidR="00422694" w:rsidRPr="00D52A68">
        <w:rPr>
          <w:rFonts w:ascii="Book Antiqua" w:eastAsia="Times New Roman" w:hAnsi="Book Antiqua" w:cs="Times New Roman"/>
          <w:sz w:val="24"/>
          <w:szCs w:val="24"/>
        </w:rPr>
        <w:instrText xml:space="preserve"> ADDIN ZOTERO_ITEM CSL_CITATION {"citationID":"vj2dgcg3n","properties":{"formattedCitation":"{\\rtf \\super [14,34,35]\\nosupersub{}}","plainCitation":"[14,34,35]"},"citationItems":[{"id":57,"uris":["http://zotero.org/users/local/bZrSf1oA/items/XF4MQQXT"],"uri":["http://zotero.org/users/local/bZrSf1oA/items/XF4MQQXT"],"itemData":{"id":57,"type":"article-journal","title":"Standards of medical care in diabetes--2011","container-title":"Diabetes Care","page":"S11-61","volume":"34 Suppl 1","source":"NCBI PubMed","DOI":"10.2337/dc11-S011","ISSN":"1935-5548","note":"PMID: 21193625 \nPMCID: PMC3006050","journalAbbreviation":"Diabetes Care","language":"eng","author":[{"family":"American Diabetes Association","given":""}],"issued":{"date-parts":[["2011",1]]},"PMID":"21193625","PMCID":"PMC3006050"},"label":"page"},{"id":123,"uris":["http://zotero.org/users/local/bZrSf1oA/items/KJWINKSZ"],"uri":["http://zotero.org/users/local/bZrSf1oA/items/KJWINKSZ"],"itemData":{"id":123,"type":"article-journal","title":"Incidence of type II diabetes in Mexican Americans predicted by fasting insulin and glucose levels, obesity, and body-fat distribution","container-title":"Diabetes","page":"283-288","volume":"39","issue":"3","source":"NCBI PubMed","abstract":"Few data exist on predictors of non-insulin-dependent (type II) diabetes mellitus. We examined body mass index (BMI), ratio of subscapular-to-triceps skin fold (centrality index), and fasting glucose and insulin concentrations as predictors of decompensation to type II diabetes in Mexican Americans, a population at high risk for this disorder. Twenty-eight of 474 initially nondiabetic Mexican Americans developed type II diabetes after 8 yr of follow-up. Converters to diabetes were older and had higher BMIs, centrality indices, and fasting glucose and insulin concentrations than nonconverters. Subjects in the highest quartile of the insulin distribution had 6.6 times the risk of developing type II diabetes as subjects in the remaining three quartiles combined (95% confidence interval [CI] = 3.14-13.7). In multivariate analysis, fasting glucose (odds ratio [OR] = 5.80, 95% CI = 2.57-13.1) and insulin (OR = 3.12, 95% CI = 1.36-7.14) remained significantly related to conversion to diabetes. However, BMI and centrality index, which were significantly related to conversion in the univariate analysis, were no longer significant in the multivariate analysis once glucose and insulin concentrations were taken into consideration, suggesting that the effect of these variables may be mediated by insulin resistance. Nearly half of the incident cases developed in a subset of the population who were simultaneously in the highest quartile of both fasting insulin and glucose concentrations (population-attributable risk 44.2%). Our results support the insulin resistance/pancreatic exhaustion theory of type II diabetes.","ISSN":"0012-1797","note":"PMID: 2407581","journalAbbreviation":"Diabetes","language":"eng","author":[{"family":"Haffner","given":"S. M."},{"family":"Stern","given":"M. P."},{"family":"Mitchell","given":"B. D."},{"family":"Hazuda","given":"H. P."},{"family":"Patterson","given":"J. K."}],"issued":{"date-parts":[["1990",3]]},"PMID":"2407581"},"label":"page"},{"id":126,"uris":["http://zotero.org/users/local/bZrSf1oA/items/32X9TF7U"],"uri":["http://zotero.org/users/local/bZrSf1oA/items/32X9TF7U"],"itemData":{"id":126,"type":"article-journal","title":"Skeletal muscle insulin resistance in normoglycemic subjects with a strong family history of type 2 diabetes is associated with decreased insulin-stimulated insulin receptor substrate-1 tyrosine phosphorylation","container-title":"Diabetes","page":"2572-2578","volume":"50","issue":"11","source":"NCBI PubMed","abstract":"Normoglycemic subjects with a strong family history of type 2 diabetes are insulin resistant, but the mechanism of insulin resistance in skeletal muscle of such individuals is unknown. The present study was undertaken to determine whether abnormalities in insulin-signaling events are present in normoglycemic, nonobese subjects with a strong family history of type 2 diabetes. Hyperinsulinemic-euglycemic clamps with percutaneous muscle biopsies were performed in eight normoglycemic relatives of type 2 diabetic patients (FH(+)) and eight control subjects who had no family history of diabetes (FH(-)), with each group matched for age, sex, body composition, and ethnicity. The FH(+) group had decreased insulin-stimulated glucose disposal (6.64 +/- 0.52 vs. 8.45 +/- 0.54 mg. kg(-1) fat-free mass. min(-1); P &lt; 0.05 vs. FH(-)). In skeletal muscle, the FH(+) and FH(-) groups had equivalent insulin stimulation of insulin receptor tyrosine phosphorylation. In contrast, the FH(+) group had decreased insulin stimulation of insulin receptor substrate (IRS)-1 tyrosine phosphorylation (0.522 +/- 0.077 vs. 1.328 +/- 0.115 density units; P &lt; 0.01) and association of PI 3-kinase activity with IRS-1 (0.299 +/- 0.053 vs. 0.466 +/- 0.098 activity units; P &lt; 0.05). PI 3-kinase activity was correlated with the glucose disposal rate (r = 0.567, P = 0.02). In five subjects with sufficient biopsy material for further study, phosphorylation of Akt was 0.266 +/- 0.061 vs. 0.404 +/- 0.078 density units (P &lt; 0.10) and glycogen synthase activity was 0.31 +/- 0.06 vs. 0.50 +/- 0.12 ng. min(-1). mg(-1) (P &lt; 0.10) for FH(+) and FH(-) subjects, respectively. Therefore, despite normal insulin receptor phosphorylation, postreceptor signaling was reduced and was correlated with glucose disposal in muscle of individuals with a strong genetic background for type 2 diabetes.","ISSN":"0012-1797","note":"PMID: 11679436","journalAbbreviation":"Diabetes","language":"eng","author":[{"family":"Pratipanawatr","given":"W."},{"family":"Pratipanawatr","given":"T."},{"family":"Cusi","given":"K."},{"family":"Berria","given":"R."},{"family":"Adams","given":"J. M."},{"family":"Jenkinson","given":"C. P."},{"family":"Maezono","given":"K."},{"family":"DeFronzo","given":"R. A."},{"family":"Mandarino","given":"L. J."}],"issued":{"date-parts":[["2001",11]]},"PMID":"11679436"},"label":"page"}],"schema":"https://github.com/citation-style-language/schema/raw/master/csl-citation.json"} </w:instrText>
      </w:r>
      <w:r w:rsidR="00AE7264" w:rsidRPr="00D52A68">
        <w:rPr>
          <w:rFonts w:ascii="Book Antiqua" w:eastAsia="Times New Roman" w:hAnsi="Book Antiqua" w:cs="Times New Roman"/>
          <w:sz w:val="24"/>
          <w:szCs w:val="24"/>
        </w:rPr>
        <w:fldChar w:fldCharType="separate"/>
      </w:r>
      <w:r w:rsidR="00422694" w:rsidRPr="00D52A68">
        <w:rPr>
          <w:rFonts w:ascii="Book Antiqua" w:hAnsi="Book Antiqua" w:cs="Times New Roman"/>
          <w:sz w:val="24"/>
          <w:szCs w:val="24"/>
          <w:vertAlign w:val="superscript"/>
        </w:rPr>
        <w:t>[14,34,35]</w:t>
      </w:r>
      <w:r w:rsidR="00AE7264" w:rsidRPr="00D52A68">
        <w:rPr>
          <w:rFonts w:ascii="Book Antiqua" w:eastAsia="Times New Roman" w:hAnsi="Book Antiqua" w:cs="Times New Roman"/>
          <w:sz w:val="24"/>
          <w:szCs w:val="24"/>
        </w:rPr>
        <w:fldChar w:fldCharType="end"/>
      </w:r>
      <w:r w:rsidR="00422694" w:rsidRPr="00D52A68">
        <w:rPr>
          <w:rFonts w:ascii="Book Antiqua" w:eastAsia="Times New Roman" w:hAnsi="Book Antiqua" w:cs="Times New Roman"/>
          <w:sz w:val="24"/>
          <w:szCs w:val="24"/>
        </w:rPr>
        <w:t xml:space="preserve">. </w:t>
      </w:r>
      <w:r w:rsidR="000B2A82" w:rsidRPr="00D52A68">
        <w:rPr>
          <w:rFonts w:ascii="Book Antiqua" w:eastAsia="Times New Roman" w:hAnsi="Book Antiqua" w:cs="Times New Roman"/>
          <w:sz w:val="24"/>
          <w:szCs w:val="24"/>
        </w:rPr>
        <w:t xml:space="preserve">Evience supports </w:t>
      </w:r>
      <w:r w:rsidR="00162342" w:rsidRPr="00D52A68">
        <w:rPr>
          <w:rFonts w:ascii="Book Antiqua" w:eastAsia="Times New Roman" w:hAnsi="Book Antiqua" w:cs="Times New Roman"/>
          <w:sz w:val="24"/>
          <w:szCs w:val="24"/>
        </w:rPr>
        <w:t>that</w:t>
      </w:r>
      <w:r w:rsidR="000B2A82" w:rsidRPr="00D52A68">
        <w:rPr>
          <w:rFonts w:ascii="Book Antiqua" w:eastAsia="Times New Roman" w:hAnsi="Book Antiqua" w:cs="Times New Roman"/>
          <w:sz w:val="24"/>
          <w:szCs w:val="24"/>
        </w:rPr>
        <w:t xml:space="preserve"> insulin resistance may have a </w:t>
      </w:r>
      <w:r w:rsidR="00422694" w:rsidRPr="00D52A68">
        <w:rPr>
          <w:rFonts w:ascii="Book Antiqua" w:eastAsia="Times New Roman" w:hAnsi="Book Antiqua" w:cs="Times New Roman"/>
          <w:sz w:val="24"/>
          <w:szCs w:val="24"/>
        </w:rPr>
        <w:t xml:space="preserve">genetic component </w:t>
      </w:r>
      <w:r w:rsidR="00C059FB" w:rsidRPr="00D52A68">
        <w:rPr>
          <w:rFonts w:ascii="Book Antiqua" w:eastAsia="Times New Roman" w:hAnsi="Book Antiqua" w:cs="Times New Roman"/>
          <w:sz w:val="24"/>
          <w:szCs w:val="24"/>
        </w:rPr>
        <w:t>that</w:t>
      </w:r>
      <w:r w:rsidR="00422694" w:rsidRPr="00D52A68">
        <w:rPr>
          <w:rFonts w:ascii="Book Antiqua" w:eastAsia="Times New Roman" w:hAnsi="Book Antiqua" w:cs="Times New Roman"/>
          <w:sz w:val="24"/>
          <w:szCs w:val="24"/>
        </w:rPr>
        <w:t xml:space="preserve"> </w:t>
      </w:r>
      <w:r w:rsidR="006E5DE1" w:rsidRPr="00D52A68">
        <w:rPr>
          <w:rFonts w:ascii="Book Antiqua" w:eastAsia="Times New Roman" w:hAnsi="Book Antiqua" w:cs="Times New Roman"/>
          <w:sz w:val="24"/>
          <w:szCs w:val="24"/>
        </w:rPr>
        <w:t>worsens</w:t>
      </w:r>
      <w:r w:rsidR="00C059FB" w:rsidRPr="00D52A68">
        <w:rPr>
          <w:rFonts w:ascii="Book Antiqua" w:eastAsia="Times New Roman" w:hAnsi="Book Antiqua" w:cs="Times New Roman"/>
          <w:sz w:val="24"/>
          <w:szCs w:val="24"/>
        </w:rPr>
        <w:t xml:space="preserve"> by</w:t>
      </w:r>
      <w:r w:rsidR="000B2A82" w:rsidRPr="00D52A68">
        <w:rPr>
          <w:rFonts w:ascii="Book Antiqua" w:eastAsia="Times New Roman" w:hAnsi="Book Antiqua" w:cs="Times New Roman"/>
          <w:sz w:val="24"/>
          <w:szCs w:val="24"/>
        </w:rPr>
        <w:t xml:space="preserve"> environmental factors such as </w:t>
      </w:r>
      <w:r w:rsidR="006E5DE1" w:rsidRPr="00D52A68">
        <w:rPr>
          <w:rFonts w:ascii="Book Antiqua" w:eastAsia="Times New Roman" w:hAnsi="Book Antiqua" w:cs="Times New Roman"/>
          <w:sz w:val="24"/>
          <w:szCs w:val="24"/>
        </w:rPr>
        <w:t xml:space="preserve">sedantary lifestyle and </w:t>
      </w:r>
      <w:r w:rsidR="00FE7E86" w:rsidRPr="00D52A68">
        <w:rPr>
          <w:rFonts w:ascii="Book Antiqua" w:eastAsia="Times New Roman" w:hAnsi="Book Antiqua" w:cs="Times New Roman"/>
          <w:sz w:val="24"/>
          <w:szCs w:val="24"/>
        </w:rPr>
        <w:t>gaining weight</w:t>
      </w:r>
      <w:r w:rsidR="00422694" w:rsidRPr="00D52A68">
        <w:rPr>
          <w:rFonts w:ascii="Book Antiqua" w:eastAsia="Times New Roman" w:hAnsi="Book Antiqua" w:cs="Times New Roman"/>
          <w:sz w:val="24"/>
          <w:szCs w:val="24"/>
        </w:rPr>
        <w:t xml:space="preserve">. </w:t>
      </w:r>
      <w:r w:rsidR="006E5DE1" w:rsidRPr="00D52A68">
        <w:rPr>
          <w:rFonts w:ascii="Book Antiqua" w:eastAsia="Times New Roman" w:hAnsi="Book Antiqua" w:cs="Times New Roman"/>
          <w:sz w:val="24"/>
          <w:szCs w:val="24"/>
        </w:rPr>
        <w:t>Hence</w:t>
      </w:r>
      <w:r w:rsidR="00422694" w:rsidRPr="00D52A68">
        <w:rPr>
          <w:rFonts w:ascii="Book Antiqua" w:eastAsia="Times New Roman" w:hAnsi="Book Antiqua" w:cs="Times New Roman"/>
          <w:sz w:val="24"/>
          <w:szCs w:val="24"/>
        </w:rPr>
        <w:t xml:space="preserve">, interventions that ameliorate insulin resistance and </w:t>
      </w:r>
      <w:r w:rsidR="006E5DE1" w:rsidRPr="00D52A68">
        <w:rPr>
          <w:rFonts w:ascii="Book Antiqua" w:eastAsia="Times New Roman" w:hAnsi="Book Antiqua" w:cs="Times New Roman"/>
          <w:sz w:val="24"/>
          <w:szCs w:val="24"/>
        </w:rPr>
        <w:t>limits</w:t>
      </w:r>
      <w:r w:rsidR="00422694" w:rsidRPr="00D52A68">
        <w:rPr>
          <w:rFonts w:ascii="Book Antiqua" w:eastAsia="Times New Roman" w:hAnsi="Book Antiqua" w:cs="Times New Roman"/>
          <w:sz w:val="24"/>
          <w:szCs w:val="24"/>
        </w:rPr>
        <w:t xml:space="preserve"> the insulin secretory demand on </w:t>
      </w:r>
      <w:r w:rsidR="007823B6" w:rsidRPr="00D52A68">
        <w:rPr>
          <w:rFonts w:ascii="Book Antiqua" w:eastAsia="Times New Roman" w:hAnsi="Book Antiqua" w:cs="Times New Roman"/>
          <w:sz w:val="24"/>
          <w:szCs w:val="24"/>
        </w:rPr>
        <w:t>beta</w:t>
      </w:r>
      <w:r w:rsidR="00422694" w:rsidRPr="00D52A68">
        <w:rPr>
          <w:rFonts w:ascii="Book Antiqua" w:eastAsia="Times New Roman" w:hAnsi="Book Antiqua" w:cs="Times New Roman"/>
          <w:sz w:val="24"/>
          <w:szCs w:val="24"/>
        </w:rPr>
        <w:t xml:space="preserve">-cells </w:t>
      </w:r>
      <w:r w:rsidR="006E5DE1" w:rsidRPr="00D52A68">
        <w:rPr>
          <w:rFonts w:ascii="Book Antiqua" w:eastAsia="Times New Roman" w:hAnsi="Book Antiqua" w:cs="Times New Roman"/>
          <w:sz w:val="24"/>
          <w:szCs w:val="24"/>
        </w:rPr>
        <w:t>shown to</w:t>
      </w:r>
      <w:r w:rsidR="00422694" w:rsidRPr="00D52A68">
        <w:rPr>
          <w:rFonts w:ascii="Book Antiqua" w:eastAsia="Times New Roman" w:hAnsi="Book Antiqua" w:cs="Times New Roman"/>
          <w:sz w:val="24"/>
          <w:szCs w:val="24"/>
        </w:rPr>
        <w:t xml:space="preserve"> </w:t>
      </w:r>
      <w:r w:rsidR="006E5DE1" w:rsidRPr="00D52A68">
        <w:rPr>
          <w:rFonts w:ascii="Book Antiqua" w:eastAsia="Times New Roman" w:hAnsi="Book Antiqua" w:cs="Times New Roman"/>
          <w:sz w:val="24"/>
          <w:szCs w:val="24"/>
        </w:rPr>
        <w:t>stop</w:t>
      </w:r>
      <w:r w:rsidR="00422694" w:rsidRPr="00D52A68">
        <w:rPr>
          <w:rFonts w:ascii="Book Antiqua" w:eastAsia="Times New Roman" w:hAnsi="Book Antiqua" w:cs="Times New Roman"/>
          <w:sz w:val="24"/>
          <w:szCs w:val="24"/>
        </w:rPr>
        <w:t xml:space="preserve"> or </w:t>
      </w:r>
      <w:r w:rsidR="006E5DE1" w:rsidRPr="00D52A68">
        <w:rPr>
          <w:rFonts w:ascii="Book Antiqua" w:eastAsia="Times New Roman" w:hAnsi="Book Antiqua" w:cs="Times New Roman"/>
          <w:sz w:val="24"/>
          <w:szCs w:val="24"/>
        </w:rPr>
        <w:t>postpone</w:t>
      </w:r>
      <w:r w:rsidR="00422694" w:rsidRPr="00D52A68">
        <w:rPr>
          <w:rFonts w:ascii="Book Antiqua" w:eastAsia="Times New Roman" w:hAnsi="Book Antiqua" w:cs="Times New Roman"/>
          <w:sz w:val="24"/>
          <w:szCs w:val="24"/>
        </w:rPr>
        <w:t xml:space="preserve"> </w:t>
      </w:r>
      <w:r w:rsidR="0088097B" w:rsidRPr="00D52A68">
        <w:rPr>
          <w:rFonts w:ascii="Book Antiqua" w:eastAsia="Times New Roman" w:hAnsi="Book Antiqua" w:cs="Times New Roman"/>
          <w:sz w:val="24"/>
          <w:szCs w:val="24"/>
        </w:rPr>
        <w:t>impa</w:t>
      </w:r>
      <w:r w:rsidR="001C1500" w:rsidRPr="00D52A68">
        <w:rPr>
          <w:rFonts w:ascii="Book Antiqua" w:eastAsia="Times New Roman" w:hAnsi="Book Antiqua" w:cs="Times New Roman"/>
          <w:sz w:val="24"/>
          <w:szCs w:val="24"/>
        </w:rPr>
        <w:t>i</w:t>
      </w:r>
      <w:r w:rsidR="0088097B" w:rsidRPr="00D52A68">
        <w:rPr>
          <w:rFonts w:ascii="Book Antiqua" w:eastAsia="Times New Roman" w:hAnsi="Book Antiqua" w:cs="Times New Roman"/>
          <w:sz w:val="24"/>
          <w:szCs w:val="24"/>
        </w:rPr>
        <w:t>red GT</w:t>
      </w:r>
      <w:r w:rsidR="00422694" w:rsidRPr="00D52A68">
        <w:rPr>
          <w:rFonts w:ascii="Book Antiqua" w:eastAsia="Times New Roman" w:hAnsi="Book Antiqua" w:cs="Times New Roman"/>
          <w:sz w:val="24"/>
          <w:szCs w:val="24"/>
        </w:rPr>
        <w:t xml:space="preserve"> </w:t>
      </w:r>
      <w:r w:rsidR="006E5DE1" w:rsidRPr="00D52A68">
        <w:rPr>
          <w:rFonts w:ascii="Book Antiqua" w:eastAsia="Times New Roman" w:hAnsi="Book Antiqua" w:cs="Times New Roman"/>
          <w:sz w:val="24"/>
          <w:szCs w:val="24"/>
        </w:rPr>
        <w:t>conversion</w:t>
      </w:r>
      <w:r w:rsidR="00422694" w:rsidRPr="00D52A68">
        <w:rPr>
          <w:rFonts w:ascii="Book Antiqua" w:eastAsia="Times New Roman" w:hAnsi="Book Antiqua" w:cs="Times New Roman"/>
          <w:sz w:val="24"/>
          <w:szCs w:val="24"/>
        </w:rPr>
        <w:t xml:space="preserve"> to </w:t>
      </w:r>
      <w:r w:rsidR="00A70314" w:rsidRPr="00D52A68">
        <w:rPr>
          <w:rFonts w:ascii="Book Antiqua" w:eastAsia="Times New Roman" w:hAnsi="Book Antiqua" w:cs="Times New Roman"/>
          <w:sz w:val="24"/>
          <w:szCs w:val="24"/>
        </w:rPr>
        <w:t>Type 2 DM</w:t>
      </w:r>
      <w:r w:rsidR="00AE7264" w:rsidRPr="00D52A68">
        <w:rPr>
          <w:rFonts w:ascii="Book Antiqua" w:eastAsia="Times New Roman" w:hAnsi="Book Antiqua" w:cs="Times New Roman"/>
          <w:sz w:val="24"/>
          <w:szCs w:val="24"/>
        </w:rPr>
        <w:fldChar w:fldCharType="begin"/>
      </w:r>
      <w:r w:rsidR="007C48BC" w:rsidRPr="00D52A68">
        <w:rPr>
          <w:rFonts w:ascii="Book Antiqua" w:eastAsia="Times New Roman" w:hAnsi="Book Antiqua" w:cs="Times New Roman"/>
          <w:sz w:val="24"/>
          <w:szCs w:val="24"/>
        </w:rPr>
        <w:instrText xml:space="preserve"> ADDIN ZOTERO_ITEM CSL_CITATION {"citationID":"g863e0jtr","properties":{"formattedCitation":"{\\rtf \\super [37\\uc0\\u8211{}40]\\nosupersub{}}","plainCitation":"[37–40]"},"citationItems":[{"id":132,"uris":["http://zotero.org/users/local/bZrSf1oA/items/GKI6PT3E"],"uri":["http://zotero.org/users/local/bZrSf1oA/items/GKI6PT3E"],"itemData":{"id":132,"type":"article-journal","title":"Reduction in the incidence of type 2 diabetes with lifestyle intervention or metformin","container-title":"The New England Journal of Medicine","page":"393-403","volume":"346","issue":"6","source":"NCBI PubMed","abstract":"BACKGROUND: Type 2 diabetes affects approximately 8 percent of adults in the United States. Some risk factors--elevated plasma glucose concentrations in the fasting state and after an oral glucose load, overweight, and a sedentary lifestyle--are potentially reversible. We hypothesized that modifying these factors with a lifestyle-intervention program or the administration of metformin would prevent or delay the development of diabetes.\nMETHODS: We randomly assigned 3234 nondiabetic persons with elevated fasting and post-load plasma glucose concentrations to placebo, metformin (850 mg twice daily), or a lifestyle-modification program with the goals of at least a 7 percent weight loss and at least 150 minutes of physical activity per week. The mean age of the participants was 51 years, and the mean body-mass index (the weight in kilograms divided by the square of the height in meters) was 34.0; 68 percent were women, and 45 percent were members of minority groups.\nRESULTS: The average follow-up was 2.8 years. The incidence of diabetes was 11.0, 7.8, and 4.8 cases per 100 person-years in the placebo, metformin, and lifestyle groups, respectively. The lifestyle intervention reduced the incidence by 58 percent (95 percent confidence interval, 48 to 66 percent) and metformin by 31 percent (95 percent confidence interval, 17 to 43 percent), as compared with placebo; the lifestyle intervention was significantly more effective than metformin. To prevent one case of diabetes during a period of three years, 6.9 persons would have to participate in the lifestyle-intervention program, and 13.9 would have to receive metformin.\nCONCLUSIONS: Lifestyle changes and treatment with metformin both reduced the incidence of diabetes in persons at high risk. The lifestyle intervention was more effective than metformin.","DOI":"10.1056/NEJMoa012512","ISSN":"1533-4406","note":"PMID: 11832527 \nPMCID: PMC1370926","journalAbbreviation":"N. Engl. J. Med.","language":"eng","author":[{"family":"Knowler","given":"William C."},{"family":"Barrett-Connor","given":"Elizabeth"},{"family":"Fowler","given":"Sarah E."},{"family":"Hamman","given":"Richard F."},{"family":"Lachin","given":"John M."},{"family":"Walker","given":"Elizabeth A."},{"family":"Nathan","given":"David M."},{"family":"Diabetes Prevention Program Research Group","given":""}],"issued":{"date-parts":[["2002",2,7]]},"PMID":"11832527","PMCID":"PMC1370926"},"label":"page"},{"id":135,"uris":["http://zotero.org/users/local/bZrSf1oA/items/3TEI2AJC"],"uri":["http://zotero.org/users/local/bZrSf1oA/items/3TEI2AJC"],"itemData":{"id":135,"type":"article-journal","title":"Prevention of type 2 diabetes with troglitazone in the Diabetes Prevention Program","container-title":"Diabetes","page":"1150-1156","volume":"54","issue":"4","source":"NCBI PubMed","abstract":"The Diabetes Prevention Program (DPP) was a randomized clinical trial of prevention of type 2 diabetes in high-risk people. Troglitazone, an insulin-sensitizing agent, was used initially but was discontinued during the trial. Troglitazone therapy was compared with other DPP interventions, considering both the short-term \"in-trial\" results and the longer-term results after troglitazone were discontinued. From 1996 to 1998, participants were randomly assigned to treatment with metformin (n = 587), troglitazone (n = 585), double placebo (n = 582), or intensive lifestyle intervention (ILS) (n = 589). Because of concern regarding its liver toxicity, the troglitazone arm was discontinued in June 1998, after which follow-up of all participants continued. During the mean 0.9 year (range 0.5-1.5 years) of troglitazone treatment, the diabetes incidence rate was 3.0 cases/100 person-years, compared with 12.0, 6.7, and 5.1 cases/100 person-years in the placebo, metformin, and ILS participants (P &lt; 0.001, troglitazone vs. placebo; P = 0.02, troglitazone vs. metformin; P = 0.18, troglitazone vs. ILS). This effect of troglitazone was in part due to improved insulin sensitivity with maintenance of insulin secretion. During the 3 years after troglitazone withdrawal, the diabetes incidence rate was almost identical to that of the placebo group. Troglitazone, therefore, markedly reduced the incidence of diabetes during its limited period of use, but this action did not persist. Whether other thiazolidinedione drugs used for longer periods can safely prevent diabetes remains to be determined.","ISSN":"0012-1797","note":"PMID: 15793255 \nPMCID: PMC1351025","journalAbbreviation":"Diabetes","language":"eng","author":[{"family":"Knowler","given":"William C."},{"family":"Hamman","given":"Richard F."},{"family":"Edelstein","given":"Sharon L."},{"family":"Barrett-Connor","given":"Elizabeth"},{"family":"Ehrmann","given":"David A."},{"family":"Walker","given":"Elizabeth A."},{"family":"Fowler","given":"Sarah E."},{"family":"Nathan","given":"David M."},{"family":"Kahn","given":"Steven E."},{"family":"Diabetes Prevention Program Research Group","given":""}],"issued":{"date-parts":[["2005",4]]},"PMID":"15793255","PMCID":"PMC1351025"},"label":"page"},{"id":138,"uris":["http://zotero.org/users/local/bZrSf1oA/items/2XZ7CP92"],"uri":["http://zotero.org/users/local/bZrSf1oA/items/2XZ7CP92"],"itemData":{"id":138,"type":"article-journal","title":"Effect of rosiglitazone on the frequency of diabetes in patients with impaired glucose tolerance or impaired fasting glucose: a randomised controlled trial","container-title":"Lancet","page":"1096-1105","volume":"368","issue":"9541","source":"NCBI PubMed","abstract":"BACKGROUND: Rosiglitazone is a thiazolidinedione that reduces insulin resistance and might preserve insulin secretion. The aim of this study was to assess prospectively the drug's ability to prevent type 2 diabetes in individuals at high risk of developing the condition.\nMETHODS: 5269 adults aged 30 years or more with impaired fasting glucose or impaired glucose tolerance, or both, and no previous cardiovascular disease were recruited from 191 sites in 21 countries and randomly assigned to receive rosiglitazone (8 mg daily; n=2365) or placebo (2634) and followed for a median of 3 years. The primary outcome was a composite of incident diabetes or death. Analyses were done by intention to treat. This trial is registered at ClinicalTrials.gov, number NCT00095654.\nFINDINGS: At the end of study, 59 individuals had dropped out from the rosiglitazone group and 46 from the placebo group. 306 (11.6%) individuals given rosiglitazone and 686 (26.0%) given placebo developed the composite primary outcome (hazard ratio 0.40, 95% CI 0.35-0.46; p&lt;0.0001); 1330 (50.5%) individuals in the rosiglitazone group and 798 (30.3%) in the placebo group became normoglycaemic (1.71, 1.57-1.87; p&lt;0.0001). Cardiovascular event rates were much the same in both groups, although 14 (0.5%) participants in the rosiglitazone group and two (0.1%) in the placebo group developed heart failure (p=0.01).\nINTERPRETATION: Rosiglitazone at 8 mg daily for 3 years substantially reduces incident type 2 diabetes and increases the likelihood of regression to normoglycaemia in adults with impaired fasting glucose or impaired glucose tolerance, or both.","DOI":"10.1016/S0140-6736(06)69420-8","ISSN":"1474-547X","note":"PMID: 16997664","shortTitle":"Effect of rosiglitazone on the frequency of diabetes in patients with impaired glucose tolerance or impaired fasting glucose","journalAbbreviation":"Lancet","language":"eng","author":[{"family":"DREAM (Diabetes REduction Assessment with ramipril and rosiglitazone Medication) Trial Investigators","given":""},{"family":"Gerstein","given":"H. C."},{"family":"Yusuf","given":"S."},{"family":"Bosch","given":"J."},{"family":"Pogue","given":"J."},{"family":"Sheridan","given":"P."},{"family":"Dinccag","given":"N."},{"family":"Hanefeld","given":"M."},{"family":"Hoogwerf","given":"B."},{"family":"Laakso","given":"M."},{"family":"Mohan","given":"V."},{"family":"Shaw","given":"J."},{"family":"Zinman","given":"B."},{"family":"Holman","given":"R. R."}],"issued":{"date-parts":[["2006",9,23]]},"PMID":"16997664"},"label":"page"},{"id":141,"uris":["http://zotero.org/users/local/bZrSf1oA/items/ZC63BFWB"],"uri":["http://zotero.org/users/local/bZrSf1oA/items/ZC63BFWB"],"itemData":{"id":141,"type":"article-journal","title":"Pioglitazone for diabetes prevention in impaired glucose tolerance","container-title":"The New England Journal of Medicine","page":"1104-1115","volume":"364","issue":"12","source":"NCBI PubMed","abstract":"BACKGROUND: Impaired glucose tolerance is associated with increased rates of cardiovascular disease and conversion to type 2 diabetes mellitus. Interventions that may prevent or delay such occurrences are of great clinical importance.\nMETHODS: We conducted a randomized, double-blind, placebo-controlled study to examine whether pioglitazone can reduce the risk of type 2 diabetes mellitus in adults with impaired glucose tolerance. A total of 602 patients were randomly assigned to receive pioglitazone or placebo. The median follow-up period was 2.4 years. Fasting glucose was measured quarterly, and oral glucose tolerance tests were performed annually. Conversion to diabetes was confirmed on the basis of the results of repeat testing.\nRESULTS: Annual incidence rates for type 2 diabetes mellitus were 2.1% in the pioglitazone group and 7.6% in the placebo group, and the hazard ratio for conversion to diabetes in the pioglitazone group was 0.28 (95% confidence interval, 0.16 to 0.49; P&lt;0.001). Conversion to normal glucose tolerance occurred in 48% of the patients in the pioglitazone group and 28% of those in the placebo group (P&lt;0.001). Treatment with pioglitazone as compared with placebo was associated with significantly reduced levels of fasting glucose (a decrease of 11.7 mg per deciliter vs. 8.1 mg per deciliter [0.7 mmol per liter vs. 0.5 mmol per liter], P&lt;0.001), 2-hour glucose (a decrease of 30.5 mg per deciliter vs. 15.6 mg per deciliter [1.6 mmol per liter vs. 0.9 mmol per liter], P&lt;0.001), and HbA(1c) (a decrease of 0.04 percentage points vs. an increase of 0.20 percentage points, P&lt;0.001). Pioglitazone therapy was also associated with a decrease in diastolic blood pressure (by 2.0 mm Hg vs. 0.0 mm Hg, P=0.03), a reduced rate of carotid intima-media thickening (31.5%, P=0.047), and a greater increase in the level of high-density lipoprotein cholesterol (by 7.35 mg per deciliter vs. 4.5 mg per deciliter [0.4 mmol per liter vs. 0.3 mmol per liter], P=0.008). Weight gain was greater with pioglitazone than with placebo (3.9 kg vs. 0.77 kg, P&lt;0.001), and edema was more frequent (12.9% vs. 6.4%, P=0.007).\nCONCLUSIONS: As compared with placebo, pioglitazone reduced the risk of conversion of impaired glucose tolerance to type 2 diabetes mellitus by 72% but was associated with significant weight gain and edema. (Funded by Takeda Pharmaceuticals and others; ClinicalTrials.gov number, NCT00220961.).","DOI":"10.1056/NEJMoa1010949","ISSN":"1533-4406","note":"PMID: 21428766","journalAbbreviation":"N. Engl. J. Med.","language":"eng","author":[{"family":"DeFronzo","given":"Ralph A."},{"family":"Tripathy","given":"Devjit"},{"family":"Schwenke","given":"Dawn C."},{"family":"Banerji","given":"MaryAnn"},{"family":"Bray","given":"George A."},{"family":"Buchanan","given":"Thomas A."},{"family":"Clement","given":"Stephen C."},{"family":"Henry","given":"Robert R."},{"family":"Hodis","given":"Howard N."},{"family":"Kitabchi","given":"Abbas E."},{"family":"Mack","given":"Wendy J."},{"family":"Mudaliar","given":"Sunder"},{"family":"Ratner","given":"Robert E."},{"family":"Williams","given":"Ken"},{"family":"Stentz","given":"Frankie B."},{"family":"Musi","given":"Nicolas"},{"family":"Reaven","given":"Peter D."},{"family":"ACT NOW Study","given":""}],"issued":{"date-parts":[["2011",3,24]]},"PMID":"21428766"},"label":"page"}],"schema":"https://github.com/citation-style-language/schema/raw/master/csl-citation.json"} </w:instrText>
      </w:r>
      <w:r w:rsidR="00AE7264" w:rsidRPr="00D52A68">
        <w:rPr>
          <w:rFonts w:ascii="Book Antiqua" w:eastAsia="Times New Roman" w:hAnsi="Book Antiqua" w:cs="Times New Roman"/>
          <w:sz w:val="24"/>
          <w:szCs w:val="24"/>
        </w:rPr>
        <w:fldChar w:fldCharType="separate"/>
      </w:r>
      <w:r w:rsidR="007C48BC" w:rsidRPr="00D52A68">
        <w:rPr>
          <w:rFonts w:ascii="Book Antiqua" w:hAnsi="Book Antiqua" w:cs="Times New Roman"/>
          <w:sz w:val="24"/>
          <w:szCs w:val="24"/>
          <w:vertAlign w:val="superscript"/>
        </w:rPr>
        <w:t>[37</w:t>
      </w:r>
      <w:r w:rsidR="00806BDE" w:rsidRPr="00D52A68">
        <w:rPr>
          <w:rFonts w:ascii="Book Antiqua" w:hAnsi="Book Antiqua" w:cs="Times New Roman" w:hint="eastAsia"/>
          <w:sz w:val="24"/>
          <w:szCs w:val="24"/>
          <w:vertAlign w:val="superscript"/>
          <w:lang w:eastAsia="zh-CN"/>
        </w:rPr>
        <w:t>-</w:t>
      </w:r>
      <w:r w:rsidR="007C48BC" w:rsidRPr="00D52A68">
        <w:rPr>
          <w:rFonts w:ascii="Book Antiqua" w:hAnsi="Book Antiqua" w:cs="Times New Roman"/>
          <w:sz w:val="24"/>
          <w:szCs w:val="24"/>
          <w:vertAlign w:val="superscript"/>
        </w:rPr>
        <w:t>40]</w:t>
      </w:r>
      <w:r w:rsidR="00AE7264" w:rsidRPr="00D52A68">
        <w:rPr>
          <w:rFonts w:ascii="Book Antiqua" w:eastAsia="Times New Roman" w:hAnsi="Book Antiqua" w:cs="Times New Roman"/>
          <w:sz w:val="24"/>
          <w:szCs w:val="24"/>
        </w:rPr>
        <w:fldChar w:fldCharType="end"/>
      </w:r>
      <w:r w:rsidR="007C48BC" w:rsidRPr="00D52A68">
        <w:rPr>
          <w:rFonts w:ascii="Book Antiqua" w:eastAsia="Times New Roman" w:hAnsi="Book Antiqua" w:cs="Times New Roman"/>
          <w:sz w:val="24"/>
          <w:szCs w:val="24"/>
        </w:rPr>
        <w:t>.</w:t>
      </w:r>
    </w:p>
    <w:p w:rsidR="00806BDE" w:rsidRPr="00D52A68" w:rsidRDefault="00806BDE" w:rsidP="0052636C">
      <w:pPr>
        <w:pStyle w:val="ListParagraph"/>
        <w:spacing w:after="0" w:line="360" w:lineRule="auto"/>
        <w:ind w:left="0"/>
        <w:jc w:val="both"/>
        <w:rPr>
          <w:rFonts w:ascii="Book Antiqua" w:eastAsiaTheme="minorEastAsia" w:hAnsi="Book Antiqua" w:cs="Times New Roman"/>
          <w:sz w:val="24"/>
          <w:szCs w:val="24"/>
          <w:lang w:eastAsia="zh-CN"/>
        </w:rPr>
      </w:pPr>
    </w:p>
    <w:p w:rsidR="007C48BC" w:rsidRPr="00D52A68" w:rsidRDefault="0088097B" w:rsidP="0052636C">
      <w:pPr>
        <w:pStyle w:val="ListParagraph"/>
        <w:spacing w:after="0" w:line="360" w:lineRule="auto"/>
        <w:ind w:left="0"/>
        <w:jc w:val="both"/>
        <w:rPr>
          <w:rFonts w:ascii="Book Antiqua" w:eastAsia="Times New Roman" w:hAnsi="Book Antiqua" w:cs="Times New Roman"/>
          <w:b/>
          <w:bCs/>
          <w:i/>
          <w:sz w:val="24"/>
          <w:szCs w:val="24"/>
        </w:rPr>
      </w:pPr>
      <w:r w:rsidRPr="00D52A68">
        <w:rPr>
          <w:rFonts w:ascii="Book Antiqua" w:eastAsia="Times New Roman" w:hAnsi="Book Antiqua" w:cs="Times New Roman"/>
          <w:b/>
          <w:bCs/>
          <w:i/>
          <w:sz w:val="24"/>
          <w:szCs w:val="24"/>
        </w:rPr>
        <w:t>Impairment</w:t>
      </w:r>
      <w:r w:rsidR="001C1500" w:rsidRPr="00D52A68">
        <w:rPr>
          <w:rFonts w:ascii="Book Antiqua" w:eastAsia="Times New Roman" w:hAnsi="Book Antiqua" w:cs="Times New Roman"/>
          <w:b/>
          <w:bCs/>
          <w:i/>
          <w:sz w:val="24"/>
          <w:szCs w:val="24"/>
        </w:rPr>
        <w:t xml:space="preserve"> of</w:t>
      </w:r>
      <w:r w:rsidR="00806BDE" w:rsidRPr="00D52A68">
        <w:rPr>
          <w:rFonts w:ascii="Book Antiqua" w:eastAsia="Times New Roman" w:hAnsi="Book Antiqua" w:cs="Times New Roman"/>
          <w:b/>
          <w:bCs/>
          <w:i/>
          <w:sz w:val="24"/>
          <w:szCs w:val="24"/>
        </w:rPr>
        <w:t xml:space="preserve"> beta-cell func</w:t>
      </w:r>
      <w:r w:rsidR="001C1500" w:rsidRPr="00D52A68">
        <w:rPr>
          <w:rFonts w:ascii="Book Antiqua" w:eastAsia="Times New Roman" w:hAnsi="Book Antiqua" w:cs="Times New Roman"/>
          <w:b/>
          <w:bCs/>
          <w:i/>
          <w:sz w:val="24"/>
          <w:szCs w:val="24"/>
        </w:rPr>
        <w:t>tion</w:t>
      </w:r>
    </w:p>
    <w:p w:rsidR="00F607E4" w:rsidRPr="00D52A68" w:rsidRDefault="00B74F58" w:rsidP="0052636C">
      <w:pPr>
        <w:spacing w:after="0" w:line="360" w:lineRule="auto"/>
        <w:jc w:val="both"/>
        <w:rPr>
          <w:rFonts w:ascii="Book Antiqua" w:hAnsi="Book Antiqua" w:cs="Times New Roman"/>
          <w:sz w:val="24"/>
          <w:szCs w:val="24"/>
          <w:lang w:eastAsia="zh-CN"/>
        </w:rPr>
      </w:pPr>
      <w:r w:rsidRPr="00D52A68">
        <w:rPr>
          <w:rFonts w:ascii="Book Antiqua" w:eastAsia="Times New Roman" w:hAnsi="Book Antiqua" w:cs="Times New Roman"/>
          <w:sz w:val="24"/>
          <w:szCs w:val="24"/>
        </w:rPr>
        <w:t>I</w:t>
      </w:r>
      <w:r w:rsidR="007C48BC" w:rsidRPr="00D52A68">
        <w:rPr>
          <w:rFonts w:ascii="Book Antiqua" w:eastAsia="Times New Roman" w:hAnsi="Book Antiqua" w:cs="Times New Roman"/>
          <w:sz w:val="24"/>
          <w:szCs w:val="24"/>
        </w:rPr>
        <w:t xml:space="preserve">nsulin resistance is </w:t>
      </w:r>
      <w:r w:rsidRPr="00D52A68">
        <w:rPr>
          <w:rFonts w:ascii="Book Antiqua" w:eastAsia="Times New Roman" w:hAnsi="Book Antiqua" w:cs="Times New Roman"/>
          <w:sz w:val="24"/>
          <w:szCs w:val="24"/>
        </w:rPr>
        <w:t xml:space="preserve">the </w:t>
      </w:r>
      <w:r w:rsidR="00BF5132" w:rsidRPr="00D52A68">
        <w:rPr>
          <w:rFonts w:ascii="Book Antiqua" w:eastAsia="Times New Roman" w:hAnsi="Book Antiqua" w:cs="Times New Roman"/>
          <w:sz w:val="24"/>
          <w:szCs w:val="24"/>
        </w:rPr>
        <w:t>basic</w:t>
      </w:r>
      <w:r w:rsidRPr="00D52A68">
        <w:rPr>
          <w:rFonts w:ascii="Book Antiqua" w:eastAsia="Times New Roman" w:hAnsi="Book Antiqua" w:cs="Times New Roman"/>
          <w:sz w:val="24"/>
          <w:szCs w:val="24"/>
        </w:rPr>
        <w:t xml:space="preserve"> </w:t>
      </w:r>
      <w:r w:rsidR="0048638B" w:rsidRPr="00D52A68">
        <w:rPr>
          <w:rFonts w:ascii="Book Antiqua" w:eastAsia="Times New Roman" w:hAnsi="Book Antiqua" w:cs="Times New Roman"/>
          <w:sz w:val="24"/>
          <w:szCs w:val="24"/>
        </w:rPr>
        <w:t>characteristics</w:t>
      </w:r>
      <w:r w:rsidRPr="00D52A68">
        <w:rPr>
          <w:rFonts w:ascii="Book Antiqua" w:eastAsia="Times New Roman" w:hAnsi="Book Antiqua" w:cs="Times New Roman"/>
          <w:sz w:val="24"/>
          <w:szCs w:val="24"/>
        </w:rPr>
        <w:t xml:space="preserve"> of </w:t>
      </w:r>
      <w:r w:rsidR="0088097B" w:rsidRPr="00D52A68">
        <w:rPr>
          <w:rFonts w:ascii="Book Antiqua" w:eastAsia="Times New Roman" w:hAnsi="Book Antiqua" w:cs="Times New Roman"/>
          <w:sz w:val="24"/>
          <w:szCs w:val="24"/>
        </w:rPr>
        <w:t>impared GT</w:t>
      </w:r>
      <w:r w:rsidRPr="00D52A68">
        <w:rPr>
          <w:rFonts w:ascii="Book Antiqua" w:eastAsia="Times New Roman" w:hAnsi="Book Antiqua" w:cs="Times New Roman"/>
          <w:sz w:val="24"/>
          <w:szCs w:val="24"/>
        </w:rPr>
        <w:t xml:space="preserve"> while </w:t>
      </w:r>
      <w:r w:rsidR="0048638B" w:rsidRPr="00D52A68">
        <w:rPr>
          <w:rFonts w:ascii="Book Antiqua" w:eastAsia="Times New Roman" w:hAnsi="Book Antiqua" w:cs="Times New Roman"/>
          <w:sz w:val="24"/>
          <w:szCs w:val="24"/>
        </w:rPr>
        <w:t xml:space="preserve">deficiency of </w:t>
      </w:r>
      <w:r w:rsidR="007823B6" w:rsidRPr="00D52A68">
        <w:rPr>
          <w:rFonts w:ascii="Book Antiqua" w:eastAsia="Times New Roman" w:hAnsi="Book Antiqua" w:cs="Times New Roman"/>
          <w:sz w:val="24"/>
          <w:szCs w:val="24"/>
        </w:rPr>
        <w:t>beta</w:t>
      </w:r>
      <w:r w:rsidR="007C48BC" w:rsidRPr="00D52A68">
        <w:rPr>
          <w:rFonts w:ascii="Book Antiqua" w:eastAsia="Times New Roman" w:hAnsi="Book Antiqua" w:cs="Times New Roman"/>
          <w:sz w:val="24"/>
          <w:szCs w:val="24"/>
        </w:rPr>
        <w:t xml:space="preserve">-cell </w:t>
      </w:r>
      <w:r w:rsidR="005A5635" w:rsidRPr="00D52A68">
        <w:rPr>
          <w:rFonts w:ascii="Book Antiqua" w:eastAsia="Times New Roman" w:hAnsi="Book Antiqua" w:cs="Times New Roman"/>
          <w:sz w:val="24"/>
          <w:szCs w:val="24"/>
        </w:rPr>
        <w:t xml:space="preserve">function </w:t>
      </w:r>
      <w:r w:rsidR="007C48BC" w:rsidRPr="00D52A68">
        <w:rPr>
          <w:rFonts w:ascii="Book Antiqua" w:eastAsia="Times New Roman" w:hAnsi="Book Antiqua" w:cs="Times New Roman"/>
          <w:sz w:val="24"/>
          <w:szCs w:val="24"/>
        </w:rPr>
        <w:t xml:space="preserve">is </w:t>
      </w:r>
      <w:r w:rsidR="005A5635" w:rsidRPr="00D52A68">
        <w:rPr>
          <w:rFonts w:ascii="Book Antiqua" w:eastAsia="Times New Roman" w:hAnsi="Book Antiqua" w:cs="Times New Roman"/>
          <w:sz w:val="24"/>
          <w:szCs w:val="24"/>
        </w:rPr>
        <w:t>the reason of</w:t>
      </w:r>
      <w:r w:rsidR="007C48BC" w:rsidRPr="00D52A68">
        <w:rPr>
          <w:rFonts w:ascii="Book Antiqua" w:eastAsia="Times New Roman" w:hAnsi="Book Antiqua" w:cs="Times New Roman"/>
          <w:sz w:val="24"/>
          <w:szCs w:val="24"/>
        </w:rPr>
        <w:t xml:space="preserve"> </w:t>
      </w:r>
      <w:r w:rsidR="0088097B" w:rsidRPr="00D52A68">
        <w:rPr>
          <w:rFonts w:ascii="Book Antiqua" w:eastAsia="Times New Roman" w:hAnsi="Book Antiqua" w:cs="Times New Roman"/>
          <w:sz w:val="24"/>
          <w:szCs w:val="24"/>
        </w:rPr>
        <w:t>impa</w:t>
      </w:r>
      <w:r w:rsidR="0048638B" w:rsidRPr="00D52A68">
        <w:rPr>
          <w:rFonts w:ascii="Book Antiqua" w:eastAsia="Times New Roman" w:hAnsi="Book Antiqua" w:cs="Times New Roman"/>
          <w:sz w:val="24"/>
          <w:szCs w:val="24"/>
        </w:rPr>
        <w:t>i</w:t>
      </w:r>
      <w:r w:rsidR="0088097B" w:rsidRPr="00D52A68">
        <w:rPr>
          <w:rFonts w:ascii="Book Antiqua" w:eastAsia="Times New Roman" w:hAnsi="Book Antiqua" w:cs="Times New Roman"/>
          <w:sz w:val="24"/>
          <w:szCs w:val="24"/>
        </w:rPr>
        <w:t>red GT</w:t>
      </w:r>
      <w:r w:rsidR="007C48BC" w:rsidRPr="00D52A68">
        <w:rPr>
          <w:rFonts w:ascii="Book Antiqua" w:eastAsia="Times New Roman" w:hAnsi="Book Antiqua" w:cs="Times New Roman"/>
          <w:sz w:val="24"/>
          <w:szCs w:val="24"/>
        </w:rPr>
        <w:t xml:space="preserve"> and its </w:t>
      </w:r>
      <w:r w:rsidR="005A5635" w:rsidRPr="00D52A68">
        <w:rPr>
          <w:rFonts w:ascii="Book Antiqua" w:eastAsia="Times New Roman" w:hAnsi="Book Antiqua" w:cs="Times New Roman"/>
          <w:sz w:val="24"/>
          <w:szCs w:val="24"/>
        </w:rPr>
        <w:t>conversion</w:t>
      </w:r>
      <w:r w:rsidR="007C48BC" w:rsidRPr="00D52A68">
        <w:rPr>
          <w:rFonts w:ascii="Book Antiqua" w:eastAsia="Times New Roman" w:hAnsi="Book Antiqua" w:cs="Times New Roman"/>
          <w:sz w:val="24"/>
          <w:szCs w:val="24"/>
        </w:rPr>
        <w:t xml:space="preserve"> to </w:t>
      </w:r>
      <w:r w:rsidR="00A70314" w:rsidRPr="00D52A68">
        <w:rPr>
          <w:rFonts w:ascii="Book Antiqua" w:eastAsia="Times New Roman" w:hAnsi="Book Antiqua" w:cs="Times New Roman"/>
          <w:sz w:val="24"/>
          <w:szCs w:val="24"/>
        </w:rPr>
        <w:t>Type 2 DM</w:t>
      </w:r>
      <w:r w:rsidR="00AE7264" w:rsidRPr="00D52A68">
        <w:rPr>
          <w:rFonts w:ascii="Book Antiqua" w:eastAsia="Times New Roman" w:hAnsi="Book Antiqua" w:cs="Times New Roman"/>
          <w:sz w:val="24"/>
          <w:szCs w:val="24"/>
        </w:rPr>
        <w:fldChar w:fldCharType="begin"/>
      </w:r>
      <w:r w:rsidR="007C48BC" w:rsidRPr="00D52A68">
        <w:rPr>
          <w:rFonts w:ascii="Book Antiqua" w:eastAsia="Times New Roman" w:hAnsi="Book Antiqua" w:cs="Times New Roman"/>
          <w:sz w:val="24"/>
          <w:szCs w:val="24"/>
        </w:rPr>
        <w:instrText xml:space="preserve"> ADDIN ZOTERO_ITEM CSL_CITATION {"citationID":"2qgbflthge","properties":{"formattedCitation":"{\\rtf \\super [22,23,41]\\nosupersub{}}","plainCitation":"[22,23,41]"},"citationItems":[{"id":87,"uris":["http://zotero.org/users/local/bZrSf1oA/items/D6ZQTTWP"],"uri":["http://zotero.org/users/local/bZrSf1oA/items/D6ZQTTWP"],"itemData":{"id":87,"type":"article-journal","title":"Lilly lecture 1987. The triumvirate: beta-cell, muscle, liver. A collusion responsible for NIDDM","container-title":"Diabetes","page":"667-687","volume":"37","issue":"6","source":"NCBI PubMed","ISSN":"0012-1797","note":"PMID: 3289989","shortTitle":"Lilly lecture 1987. The triumvirate","journalAbbreviation":"Diabetes","language":"eng","author":[{"family":"DeFronzo","given":"R. A."}],"issued":{"date-parts":[["1988",6]]},"PMID":"3289989"},"label":"page"},{"id":90,"uris":["http://zotero.org/users/local/bZrSf1oA/items/98R7TTJT"],"uri":["http://zotero.org/users/local/bZrSf1oA/items/98R7TTJT"],"itemData":{"id":90,"type":"article-journal","title":"Banting Lecture. From the triumvirate to the ominous octet: a new paradigm for the treatment of type 2 diabetes mellitus","container-title":"Diabetes","page":"773-795","volume":"58","issue":"4","source":"NCBI PubMed","DOI":"10.2337/db09-9028","ISSN":"1939-327X","note":"PMID: 19336687 \nPMCID: PMC2661582","shortTitle":"Banting Lecture. From the triumvirate to the ominous octet","journalAbbreviation":"Diabetes","language":"eng","author":[{"family":"Defronzo","given":"Ralph A."}],"issued":{"date-parts":[["2009",4]]},"PMID":"19336687","PMCID":"PMC2661582"},"label":"page"},{"id":144,"uris":["http://zotero.org/users/local/bZrSf1oA/items/A92IBWCU"],"uri":["http://zotero.org/users/local/bZrSf1oA/items/A92IBWCU"],"itemData":{"id":144,"type":"article-journal","title":"Seminars in Medicine of the Beth Israel Hospital, Boston. Non-insulin-dependent diabetes mellitus - a genetically programmed failure of the beta cell to compensate for insulin resistance","container-title":"The New England Journal of Medicine","page":"777-783","volume":"334","issue":"12","source":"NCBI PubMed","DOI":"10.1056/NEJM199603213341207","ISSN":"0028-4793","note":"PMID: 8592553","journalAbbreviation":"N. Engl. J. Med.","language":"eng","author":[{"family":"Polonsky","given":"K. S."},{"family":"Sturis","given":"J."},{"family":"Bell","given":"G. I."}],"issued":{"date-parts":[["1996",3,21]]},"PMID":"8592553"},"label":"page"}],"schema":"https://github.com/citation-style-language/schema/raw/master/csl-citation.json"} </w:instrText>
      </w:r>
      <w:r w:rsidR="00AE7264" w:rsidRPr="00D52A68">
        <w:rPr>
          <w:rFonts w:ascii="Book Antiqua" w:eastAsia="Times New Roman" w:hAnsi="Book Antiqua" w:cs="Times New Roman"/>
          <w:sz w:val="24"/>
          <w:szCs w:val="24"/>
        </w:rPr>
        <w:fldChar w:fldCharType="separate"/>
      </w:r>
      <w:r w:rsidR="007C48BC" w:rsidRPr="00D52A68">
        <w:rPr>
          <w:rFonts w:ascii="Book Antiqua" w:hAnsi="Book Antiqua" w:cs="Times New Roman"/>
          <w:sz w:val="24"/>
          <w:szCs w:val="24"/>
          <w:vertAlign w:val="superscript"/>
        </w:rPr>
        <w:t>[22,23,41]</w:t>
      </w:r>
      <w:r w:rsidR="00AE7264" w:rsidRPr="00D52A68">
        <w:rPr>
          <w:rFonts w:ascii="Book Antiqua" w:eastAsia="Times New Roman" w:hAnsi="Book Antiqua" w:cs="Times New Roman"/>
          <w:sz w:val="24"/>
          <w:szCs w:val="24"/>
        </w:rPr>
        <w:fldChar w:fldCharType="end"/>
      </w:r>
      <w:r w:rsidR="007C48BC" w:rsidRPr="00D52A68">
        <w:rPr>
          <w:rFonts w:ascii="Book Antiqua" w:eastAsia="Times New Roman" w:hAnsi="Book Antiqua" w:cs="Times New Roman"/>
          <w:sz w:val="24"/>
          <w:szCs w:val="24"/>
        </w:rPr>
        <w:t xml:space="preserve">. </w:t>
      </w:r>
      <w:r w:rsidR="00BF5132" w:rsidRPr="00D52A68">
        <w:rPr>
          <w:rFonts w:ascii="Book Antiqua" w:eastAsia="Times New Roman" w:hAnsi="Book Antiqua" w:cs="Times New Roman"/>
          <w:sz w:val="24"/>
          <w:szCs w:val="24"/>
        </w:rPr>
        <w:t>Thus,</w:t>
      </w:r>
      <w:r w:rsidR="007C48BC" w:rsidRPr="00D52A68">
        <w:rPr>
          <w:rFonts w:ascii="Book Antiqua" w:eastAsia="Times New Roman" w:hAnsi="Book Antiqua" w:cs="Times New Roman"/>
          <w:sz w:val="24"/>
          <w:szCs w:val="24"/>
        </w:rPr>
        <w:t xml:space="preserve"> interventions </w:t>
      </w:r>
      <w:r w:rsidR="00BF5132" w:rsidRPr="00D52A68">
        <w:rPr>
          <w:rFonts w:ascii="Book Antiqua" w:eastAsia="Times New Roman" w:hAnsi="Book Antiqua" w:cs="Times New Roman"/>
          <w:sz w:val="24"/>
          <w:szCs w:val="24"/>
        </w:rPr>
        <w:t>preserving</w:t>
      </w:r>
      <w:r w:rsidR="007C48BC" w:rsidRPr="00D52A68">
        <w:rPr>
          <w:rFonts w:ascii="Book Antiqua" w:eastAsia="Times New Roman" w:hAnsi="Book Antiqua" w:cs="Times New Roman"/>
          <w:sz w:val="24"/>
          <w:szCs w:val="24"/>
        </w:rPr>
        <w:t xml:space="preserve"> </w:t>
      </w:r>
      <w:r w:rsidR="007823B6" w:rsidRPr="00D52A68">
        <w:rPr>
          <w:rFonts w:ascii="Book Antiqua" w:eastAsia="Times New Roman" w:hAnsi="Book Antiqua" w:cs="Times New Roman"/>
          <w:sz w:val="24"/>
          <w:szCs w:val="24"/>
        </w:rPr>
        <w:t>beta</w:t>
      </w:r>
      <w:r w:rsidR="007C48BC" w:rsidRPr="00D52A68">
        <w:rPr>
          <w:rFonts w:ascii="Book Antiqua" w:eastAsia="Times New Roman" w:hAnsi="Book Antiqua" w:cs="Times New Roman"/>
          <w:sz w:val="24"/>
          <w:szCs w:val="24"/>
        </w:rPr>
        <w:t xml:space="preserve">-cell function </w:t>
      </w:r>
      <w:r w:rsidR="00BF5132" w:rsidRPr="00D52A68">
        <w:rPr>
          <w:rFonts w:ascii="Book Antiqua" w:eastAsia="Times New Roman" w:hAnsi="Book Antiqua" w:cs="Times New Roman"/>
          <w:sz w:val="24"/>
          <w:szCs w:val="24"/>
        </w:rPr>
        <w:t>may be</w:t>
      </w:r>
      <w:r w:rsidR="007C48BC" w:rsidRPr="00D52A68">
        <w:rPr>
          <w:rFonts w:ascii="Book Antiqua" w:eastAsia="Times New Roman" w:hAnsi="Book Antiqua" w:cs="Times New Roman"/>
          <w:sz w:val="24"/>
          <w:szCs w:val="24"/>
        </w:rPr>
        <w:t xml:space="preserve"> a </w:t>
      </w:r>
      <w:r w:rsidR="005A5635" w:rsidRPr="00D52A68">
        <w:rPr>
          <w:rFonts w:ascii="Book Antiqua" w:eastAsia="Times New Roman" w:hAnsi="Book Antiqua" w:cs="Times New Roman"/>
          <w:sz w:val="24"/>
          <w:szCs w:val="24"/>
        </w:rPr>
        <w:t xml:space="preserve">good </w:t>
      </w:r>
      <w:r w:rsidR="0048638B" w:rsidRPr="00D52A68">
        <w:rPr>
          <w:rFonts w:ascii="Book Antiqua" w:eastAsia="Times New Roman" w:hAnsi="Book Antiqua" w:cs="Times New Roman"/>
          <w:sz w:val="24"/>
          <w:szCs w:val="24"/>
        </w:rPr>
        <w:t>idea</w:t>
      </w:r>
      <w:r w:rsidR="005A5635" w:rsidRPr="00D52A68">
        <w:rPr>
          <w:rFonts w:ascii="Book Antiqua" w:eastAsia="Times New Roman" w:hAnsi="Book Antiqua" w:cs="Times New Roman"/>
          <w:sz w:val="24"/>
          <w:szCs w:val="24"/>
        </w:rPr>
        <w:t xml:space="preserve"> </w:t>
      </w:r>
      <w:r w:rsidR="007C48BC" w:rsidRPr="00D52A68">
        <w:rPr>
          <w:rFonts w:ascii="Book Antiqua" w:eastAsia="Times New Roman" w:hAnsi="Book Antiqua" w:cs="Times New Roman"/>
          <w:sz w:val="24"/>
          <w:szCs w:val="24"/>
        </w:rPr>
        <w:t xml:space="preserve">to prevent the </w:t>
      </w:r>
      <w:r w:rsidR="005A5635" w:rsidRPr="00D52A68">
        <w:rPr>
          <w:rFonts w:ascii="Book Antiqua" w:eastAsia="Times New Roman" w:hAnsi="Book Antiqua" w:cs="Times New Roman"/>
          <w:sz w:val="24"/>
          <w:szCs w:val="24"/>
        </w:rPr>
        <w:t>generation</w:t>
      </w:r>
      <w:r w:rsidR="007C48BC" w:rsidRPr="00D52A68">
        <w:rPr>
          <w:rFonts w:ascii="Book Antiqua" w:eastAsia="Times New Roman" w:hAnsi="Book Antiqua" w:cs="Times New Roman"/>
          <w:sz w:val="24"/>
          <w:szCs w:val="24"/>
        </w:rPr>
        <w:t xml:space="preserve"> of </w:t>
      </w:r>
      <w:r w:rsidR="00A70314" w:rsidRPr="00D52A68">
        <w:rPr>
          <w:rFonts w:ascii="Book Antiqua" w:eastAsia="Times New Roman" w:hAnsi="Book Antiqua" w:cs="Times New Roman"/>
          <w:sz w:val="24"/>
          <w:szCs w:val="24"/>
        </w:rPr>
        <w:t>Type 2 DM</w:t>
      </w:r>
      <w:r w:rsidR="007C48BC" w:rsidRPr="00D52A68">
        <w:rPr>
          <w:rFonts w:ascii="Book Antiqua" w:eastAsia="Times New Roman" w:hAnsi="Book Antiqua" w:cs="Times New Roman"/>
          <w:sz w:val="24"/>
          <w:szCs w:val="24"/>
        </w:rPr>
        <w:t xml:space="preserve">. </w:t>
      </w:r>
      <w:r w:rsidR="005A5635" w:rsidRPr="00D52A68">
        <w:rPr>
          <w:rFonts w:ascii="Book Antiqua" w:eastAsia="Times New Roman" w:hAnsi="Book Antiqua" w:cs="Times New Roman"/>
          <w:sz w:val="24"/>
          <w:szCs w:val="24"/>
        </w:rPr>
        <w:t>In order to estimate i</w:t>
      </w:r>
      <w:r w:rsidR="0088097B" w:rsidRPr="00D52A68">
        <w:rPr>
          <w:rFonts w:ascii="Book Antiqua" w:eastAsia="Times New Roman" w:hAnsi="Book Antiqua" w:cs="Times New Roman"/>
          <w:sz w:val="24"/>
          <w:szCs w:val="24"/>
        </w:rPr>
        <w:t>mpa</w:t>
      </w:r>
      <w:r w:rsidR="0048638B" w:rsidRPr="00D52A68">
        <w:rPr>
          <w:rFonts w:ascii="Book Antiqua" w:eastAsia="Times New Roman" w:hAnsi="Book Antiqua" w:cs="Times New Roman"/>
          <w:sz w:val="24"/>
          <w:szCs w:val="24"/>
        </w:rPr>
        <w:t>i</w:t>
      </w:r>
      <w:r w:rsidR="0088097B" w:rsidRPr="00D52A68">
        <w:rPr>
          <w:rFonts w:ascii="Book Antiqua" w:eastAsia="Times New Roman" w:hAnsi="Book Antiqua" w:cs="Times New Roman"/>
          <w:sz w:val="24"/>
          <w:szCs w:val="24"/>
        </w:rPr>
        <w:t>red GT</w:t>
      </w:r>
      <w:r w:rsidR="00BF5132" w:rsidRPr="00D52A68">
        <w:rPr>
          <w:rFonts w:ascii="Book Antiqua" w:eastAsia="Times New Roman" w:hAnsi="Book Antiqua" w:cs="Times New Roman"/>
          <w:sz w:val="24"/>
          <w:szCs w:val="24"/>
        </w:rPr>
        <w:t xml:space="preserve"> progression to </w:t>
      </w:r>
      <w:r w:rsidR="00A70314" w:rsidRPr="00D52A68">
        <w:rPr>
          <w:rFonts w:ascii="Book Antiqua" w:eastAsia="Times New Roman" w:hAnsi="Book Antiqua" w:cs="Times New Roman"/>
          <w:sz w:val="24"/>
          <w:szCs w:val="24"/>
        </w:rPr>
        <w:t>Type 2 DM</w:t>
      </w:r>
      <w:r w:rsidR="00BF5132" w:rsidRPr="00D52A68">
        <w:rPr>
          <w:rFonts w:ascii="Book Antiqua" w:eastAsia="Times New Roman" w:hAnsi="Book Antiqua" w:cs="Times New Roman"/>
          <w:sz w:val="24"/>
          <w:szCs w:val="24"/>
        </w:rPr>
        <w:t xml:space="preserve"> </w:t>
      </w:r>
      <w:r w:rsidR="005A5635" w:rsidRPr="00D52A68">
        <w:rPr>
          <w:rFonts w:ascii="Book Antiqua" w:eastAsia="Times New Roman" w:hAnsi="Book Antiqua" w:cs="Times New Roman"/>
          <w:sz w:val="24"/>
          <w:szCs w:val="24"/>
        </w:rPr>
        <w:t xml:space="preserve">oral glucose tolerance test (OGTT) can be used and a </w:t>
      </w:r>
      <w:r w:rsidR="00BF5132" w:rsidRPr="00D52A68">
        <w:rPr>
          <w:rFonts w:ascii="Book Antiqua" w:eastAsia="Times New Roman" w:hAnsi="Book Antiqua" w:cs="Times New Roman"/>
          <w:sz w:val="24"/>
          <w:szCs w:val="24"/>
        </w:rPr>
        <w:t>l</w:t>
      </w:r>
      <w:r w:rsidR="007C48BC" w:rsidRPr="00D52A68">
        <w:rPr>
          <w:rFonts w:ascii="Book Antiqua" w:eastAsia="Times New Roman" w:hAnsi="Book Antiqua" w:cs="Times New Roman"/>
          <w:sz w:val="24"/>
          <w:szCs w:val="24"/>
        </w:rPr>
        <w:t xml:space="preserve">ow plasma insulin response </w:t>
      </w:r>
      <w:r w:rsidR="005A5635" w:rsidRPr="00D52A68">
        <w:rPr>
          <w:rFonts w:ascii="Book Antiqua" w:eastAsia="Times New Roman" w:hAnsi="Book Antiqua" w:cs="Times New Roman"/>
          <w:sz w:val="24"/>
          <w:szCs w:val="24"/>
        </w:rPr>
        <w:t>is a clue for progression</w:t>
      </w:r>
      <w:r w:rsidR="00BF5132" w:rsidRPr="00D52A68">
        <w:rPr>
          <w:rFonts w:ascii="Book Antiqua" w:eastAsia="Times New Roman" w:hAnsi="Book Antiqua" w:cs="Times New Roman"/>
          <w:sz w:val="24"/>
          <w:szCs w:val="24"/>
        </w:rPr>
        <w:t>. Especially,</w:t>
      </w:r>
      <w:r w:rsidR="007C48BC" w:rsidRPr="00D52A68">
        <w:rPr>
          <w:rFonts w:ascii="Book Antiqua" w:eastAsia="Times New Roman" w:hAnsi="Book Antiqua" w:cs="Times New Roman"/>
          <w:sz w:val="24"/>
          <w:szCs w:val="24"/>
        </w:rPr>
        <w:t xml:space="preserve"> </w:t>
      </w:r>
      <w:r w:rsidR="0048638B" w:rsidRPr="00D52A68">
        <w:rPr>
          <w:rFonts w:ascii="Book Antiqua" w:eastAsia="Times New Roman" w:hAnsi="Book Antiqua" w:cs="Times New Roman"/>
          <w:sz w:val="24"/>
          <w:szCs w:val="24"/>
        </w:rPr>
        <w:t xml:space="preserve">reduction of </w:t>
      </w:r>
      <w:r w:rsidR="005A5635" w:rsidRPr="00D52A68">
        <w:rPr>
          <w:rFonts w:ascii="Book Antiqua" w:eastAsia="Times New Roman" w:hAnsi="Book Antiqua" w:cs="Times New Roman"/>
          <w:sz w:val="24"/>
          <w:szCs w:val="24"/>
        </w:rPr>
        <w:t xml:space="preserve">insulin secretion </w:t>
      </w:r>
      <w:r w:rsidR="007C48BC" w:rsidRPr="00D52A68">
        <w:rPr>
          <w:rFonts w:ascii="Book Antiqua" w:eastAsia="Times New Roman" w:hAnsi="Book Antiqua" w:cs="Times New Roman"/>
          <w:sz w:val="24"/>
          <w:szCs w:val="24"/>
        </w:rPr>
        <w:t xml:space="preserve">in </w:t>
      </w:r>
      <w:r w:rsidR="0048638B" w:rsidRPr="00D52A68">
        <w:rPr>
          <w:rFonts w:ascii="Book Antiqua" w:eastAsia="Times New Roman" w:hAnsi="Book Antiqua" w:cs="Times New Roman"/>
          <w:sz w:val="24"/>
          <w:szCs w:val="24"/>
        </w:rPr>
        <w:t xml:space="preserve">the </w:t>
      </w:r>
      <w:r w:rsidR="007C48BC" w:rsidRPr="00D52A68">
        <w:rPr>
          <w:rFonts w:ascii="Book Antiqua" w:eastAsia="Times New Roman" w:hAnsi="Book Antiqua" w:cs="Times New Roman"/>
          <w:sz w:val="24"/>
          <w:szCs w:val="24"/>
        </w:rPr>
        <w:t>first phase (</w:t>
      </w:r>
      <w:r w:rsidR="005A5635" w:rsidRPr="00D52A68">
        <w:rPr>
          <w:rFonts w:ascii="Book Antiqua" w:eastAsia="Times New Roman" w:hAnsi="Book Antiqua" w:cs="Times New Roman"/>
          <w:sz w:val="24"/>
          <w:szCs w:val="24"/>
        </w:rPr>
        <w:t xml:space="preserve">0-10 min later </w:t>
      </w:r>
      <w:r w:rsidR="00DB141D" w:rsidRPr="00D52A68">
        <w:rPr>
          <w:rFonts w:ascii="Book Antiqua" w:eastAsia="Times New Roman" w:hAnsi="Book Antiqua" w:cs="Times New Roman"/>
          <w:sz w:val="24"/>
          <w:szCs w:val="24"/>
        </w:rPr>
        <w:t>following</w:t>
      </w:r>
      <w:r w:rsidR="005A5635" w:rsidRPr="00D52A68">
        <w:rPr>
          <w:rFonts w:ascii="Book Antiqua" w:eastAsia="Times New Roman" w:hAnsi="Book Antiqua" w:cs="Times New Roman"/>
          <w:sz w:val="24"/>
          <w:szCs w:val="24"/>
        </w:rPr>
        <w:t xml:space="preserve"> intravenous glucose challenge</w:t>
      </w:r>
      <w:r w:rsidR="007C48BC" w:rsidRPr="00D52A68">
        <w:rPr>
          <w:rFonts w:ascii="Book Antiqua" w:eastAsia="Times New Roman" w:hAnsi="Book Antiqua" w:cs="Times New Roman"/>
          <w:sz w:val="24"/>
          <w:szCs w:val="24"/>
        </w:rPr>
        <w:t xml:space="preserve">) is a </w:t>
      </w:r>
      <w:r w:rsidR="00347861" w:rsidRPr="00D52A68">
        <w:rPr>
          <w:rFonts w:ascii="Book Antiqua" w:eastAsia="Times New Roman" w:hAnsi="Book Antiqua" w:cs="Times New Roman"/>
          <w:sz w:val="24"/>
          <w:szCs w:val="24"/>
        </w:rPr>
        <w:t>good</w:t>
      </w:r>
      <w:r w:rsidR="007C48BC" w:rsidRPr="00D52A68">
        <w:rPr>
          <w:rFonts w:ascii="Book Antiqua" w:eastAsia="Times New Roman" w:hAnsi="Book Antiqua" w:cs="Times New Roman"/>
          <w:sz w:val="24"/>
          <w:szCs w:val="24"/>
        </w:rPr>
        <w:t xml:space="preserve"> </w:t>
      </w:r>
      <w:r w:rsidR="00347861" w:rsidRPr="00D52A68">
        <w:rPr>
          <w:rFonts w:ascii="Book Antiqua" w:eastAsia="Times New Roman" w:hAnsi="Book Antiqua" w:cs="Times New Roman"/>
          <w:sz w:val="24"/>
          <w:szCs w:val="24"/>
        </w:rPr>
        <w:t>indicator</w:t>
      </w:r>
      <w:r w:rsidR="007C48BC" w:rsidRPr="00D52A68">
        <w:rPr>
          <w:rFonts w:ascii="Book Antiqua" w:eastAsia="Times New Roman" w:hAnsi="Book Antiqua" w:cs="Times New Roman"/>
          <w:sz w:val="24"/>
          <w:szCs w:val="24"/>
        </w:rPr>
        <w:t xml:space="preserve"> </w:t>
      </w:r>
      <w:r w:rsidR="00DB141D" w:rsidRPr="00D52A68">
        <w:rPr>
          <w:rFonts w:ascii="Book Antiqua" w:eastAsia="Times New Roman" w:hAnsi="Book Antiqua" w:cs="Times New Roman"/>
          <w:sz w:val="24"/>
          <w:szCs w:val="24"/>
        </w:rPr>
        <w:t>for</w:t>
      </w:r>
      <w:r w:rsidR="007C48BC" w:rsidRPr="00D52A68">
        <w:rPr>
          <w:rFonts w:ascii="Book Antiqua" w:eastAsia="Times New Roman" w:hAnsi="Book Antiqua" w:cs="Times New Roman"/>
          <w:sz w:val="24"/>
          <w:szCs w:val="24"/>
        </w:rPr>
        <w:t xml:space="preserve"> </w:t>
      </w:r>
      <w:r w:rsidR="00347861" w:rsidRPr="00D52A68">
        <w:rPr>
          <w:rFonts w:ascii="Book Antiqua" w:eastAsia="Times New Roman" w:hAnsi="Book Antiqua" w:cs="Times New Roman"/>
          <w:sz w:val="24"/>
          <w:szCs w:val="24"/>
        </w:rPr>
        <w:t xml:space="preserve">conversion </w:t>
      </w:r>
      <w:r w:rsidR="007C48BC" w:rsidRPr="00D52A68">
        <w:rPr>
          <w:rFonts w:ascii="Book Antiqua" w:eastAsia="Times New Roman" w:hAnsi="Book Antiqua" w:cs="Times New Roman"/>
          <w:sz w:val="24"/>
          <w:szCs w:val="24"/>
        </w:rPr>
        <w:t>to diabetes</w:t>
      </w:r>
      <w:r w:rsidR="00AE7264" w:rsidRPr="00D52A68">
        <w:rPr>
          <w:rFonts w:ascii="Book Antiqua" w:eastAsia="Times New Roman" w:hAnsi="Book Antiqua" w:cs="Times New Roman"/>
          <w:sz w:val="24"/>
          <w:szCs w:val="24"/>
        </w:rPr>
        <w:fldChar w:fldCharType="begin"/>
      </w:r>
      <w:r w:rsidR="0053167D" w:rsidRPr="00D52A68">
        <w:rPr>
          <w:rFonts w:ascii="Book Antiqua" w:eastAsia="Times New Roman" w:hAnsi="Book Antiqua" w:cs="Times New Roman"/>
          <w:sz w:val="24"/>
          <w:szCs w:val="24"/>
        </w:rPr>
        <w:instrText xml:space="preserve"> ADDIN ZOTERO_ITEM CSL_CITATION {"citationID":"2bugbtr466","properties":{"formattedCitation":"{\\rtf \\super [33,36,42,43]\\nosupersub{}}","plainCitation":"[33,36,42,43]"},"citationItems":[{"id":120,"uris":["http://zotero.org/users/local/bZrSf1oA/items/I73HFSHJ"],"uri":["http://zotero.org/users/local/bZrSf1oA/items/I73HFSHJ"],"itemData":{"id":120,"type":"article-journal","title":"The natural history of impaired glucose tolerance in the Pima Indians","container-title":"The New England Journal of Medicine","page":"1500-1506","volume":"319","issue":"23","source":"NCBI PubMed","abstract":"Among 384 Pima Indians with impaired glucose tolerance according to World Health Organization criteria who were followed for 1.6 to 11.5 years (median, 3.3), non-insulin-dependent diabetes mellitus (NIDDM) developed in 118 (31 percent), glucose tolerance remained impaired in 100 (26 percent), and glucose tolerance returned to normal in 166 (43 percent). The cumulative incidence of NIDDM was 25 and 61 percent at 5 and 10 years, respectively. The risk of development of diabetes was 6.3 times (95 percent confidence interval, 3.8 to 10.6) as high as in a normoglycemic control group (n = 752). Variables predicting deterioration to NIDDM were age up to the age of 40, after which increasing age had a beneficial effect; higher plasma glucose levels during fasting and after carbohydrate loading; and higher serum insulin levels after fasting and lower levels after carbohydrate loading, suggesting that insulin resistance and decreased beta-cell responsiveness are important determinants of the clinical outcome of impaired glucose tolerance. Obese subjects had 2.9 times (95 percent confidence interval, 2.0 to 10.9) the incidence of NIDDM as the nonobese. Obesity was not, however, predictive of progression to NIDDM after an adjustment for plasma glucose and serum insulin levels. We conclude that in this population approximately one fourth of subjects with impaired glucose tolerance have NIDDM at five years and two thirds at 10 years (approximately one third revert to normal) and that age and plasma glucose and insulin levels are the best predictors of clinical outcome.","DOI":"10.1056/NEJM198812083192302","ISSN":"0028-4793","note":"PMID: 3054559","journalAbbreviation":"N. Engl. J. Med.","language":"eng","author":[{"family":"Saad","given":"M. F."},{"family":"Knowler","given":"W. C."},{"family":"Pettitt","given":"D. J."},{"family":"Nelson","given":"R. G."},{"family":"Mott","given":"D. M."},{"family":"Bennett","given":"P. H."}],"issued":{"date-parts":[["1988",12,8]]},"PMID":"3054559"},"label":"page"},{"id":129,"uris":["http://zotero.org/users/local/bZrSf1oA/items/AVS92HP5"],"uri":["http://zotero.org/users/local/bZrSf1oA/items/AVS92HP5"],"itemData":{"id":129,"type":"article-journal","title":"Pancreatic beta-cell dysfunction as the primary genetic lesion in NIDDM. Evidence from studies in normal glucose-tolerant individuals with a first-degree NIDDM relative","container-title":"JAMA","page":"1855-1861","volume":"273","issue":"23","source":"NCBI PubMed","abstract":"OBJECTIVE: To test the hypothesis that insulin resistance precedes impaired insulin secretion in individuals genetically predisposed to non-insulin-dependent diabetes mellitus (NIDDM).\nDESIGN: Case-control study.\nSETTING: Outpatient facility of clinical research center.\nPARTICIPANTS: One hundred volunteers of European ancestry having normal glucose tolerance, 50 with and 50 without a first-degree NIDDM relative, matched for age, sex, and degree of obesity.\nMAIN OUTCOME MEASURES: Insulin secretion and insulin sensitivity assessed by hyperglycemic (N = 100) and euglycemic-hyperinsulinemic (N = 62) clamp experiments.\nRESULTS: The individuals with a first-degree NIDDM relative had reduced first- and second-phase insulin responses (mean +/- SEM, 939 +/- 68 vs 1209 +/- 82 pmol/L, and 322 +/- 19 vs 407 +/- 24 pmol/L, respectively, P = .001 and .01), but their insulin sensitivity (148 +/- 6 and 92 +/- 6 nmol.kg-1.min-1/pmol.L-1 in hyperglycemic and euglycemic clamp studies) did not differ from that of the control group (126 +/- 5 and 81 +/- 7 nmol.kg-1.min-1/pmol.L-1, in hyperglycemic and euglycemic clamp studies, P = .07 and .24, respectively). In some individuals only first- or only second-phase insulin responses were reduced.\nCONCLUSION: In this study population, heterogeneous defects in insulin secretion were demonstrated, while defects in insulin sensitivity were not evident. We therefore conclude that since the earliest defects identified in a group genetically at high risk to develop NIDDM are those related to insulin secretion, defects in insulin secretion rather than insulin sensitivity are likely the major genetic factor predisposing to development of NIDDM.","ISSN":"0098-7484","note":"PMID: 7776502","journalAbbreviation":"JAMA","language":"eng","author":[{"family":"Pimenta","given":"W."},{"family":"Korytkowski","given":"M."},{"family":"Mitrakou","given":"A."},{"family":"Jenssen","given":"T."},{"family":"Yki-Jarvinen","given":"H."},{"family":"Evron","given":"W."},{"family":"Dailey","given":"G."},{"family":"Gerich","given":"J."}],"issued":{"date-parts":[["1995",6,21]]},"PMID":"7776502"},"label":"page"},{"id":147,"uris":["http://zotero.org/users/local/bZrSf1oA/items/5DJSG6WT"],"uri":["http://zotero.org/users/local/bZrSf1oA/items/5DJSG6WT"],"itemData":{"id":147,"type":"article-journal","title":"The natural history of insulin secretory dysfunction and insulin resistance in the pathogenesis of type 2 diabetes mellitus","container-title":"The Journal of Clinical Investigation","page":"787-794","volume":"104","issue":"6","source":"NCBI PubMed","abstract":"The pathogenesis of type 2 diabetes involves abnormalities in insulin action, insulin secretion, and endogenous glucose output (EGO). However, the sequence with which these abnormalities develop and their relative contributions to the deterioration in glucose tolerance remain unclear in the absence of a detailed longitudinal study. We measured insulin action, insulin secretion, and EGO longitudinally in 17 Pima Indians, in whom glucose tolerance deteriorated from normal (NGT) to impaired (IGT) to diabetic over 5.1 +/- 1.4 years. Transition from NGT to IGT was associated with an increase in body weight, a decline in insulin-stimulated glucose disposal, and a decline in the acute insulin secretory response (AIR) to intravenous glucose, but no change in EGO. Progression from IGT to diabetes was accompanied by a further increase in body weight, further decreases in insulin-stimulated glucose disposal and AIR, and an increase in basal EGO. Thirty-one subjects who retained NGT over a similar period also gained weight, but their AIR increased with decreasing insulin-stimulated glucose disposal. Thus, defects in insulin secretion and insulin action occur early in the pathogenesis of diabetes. Intervention to prevent diabetes should target both abnormalities.","DOI":"10.1172/JCI7231","ISSN":"0021-9738","note":"PMID: 10491414 \nPMCID: PMC408438","journalAbbreviation":"J. Clin. Invest.","language":"eng","author":[{"family":"Weyer","given":"C."},{"family":"Bogardus","given":"C."},{"family":"Mott","given":"D. M."},{"family":"Pratley","given":"R. E."}],"issued":{"date-parts":[["1999",9]]},"PMID":"10491414","PMCID":"PMC408438"},"label":"page"},{"id":150,"uris":["http://zotero.org/users/local/bZrSf1oA/items/8GQ2GM5H"],"uri":["http://zotero.org/users/local/bZrSf1oA/items/8GQ2GM5H"],"itemData":{"id":150,"type":"article-journal","title":"What is the best predictor of future type 2 diabetes?","container-title":"Diabetes Care","page":"1544-1548","volume":"30","issue":"6","source":"NCBI PubMed","abstract":"OBJECTIVE: We sought to assess insulin secretion/insulin resistance index in predicting the risk for future type 2 diabetes\nRESEARCH DESIGN AND METHODS: A total of 1,551 nondiabetic subjects from the San Antonio Heart Study received an oral glucose tolerance test (OGTT) with measurement of plasma glucose and insulin concentrations at 0, 30, 60, and 120 min at baseline and after 7-8 years of follow-up. Insulin secretion/insulin resistance index was calculated as the product of Matsuda index and DeltaI(0-30)/DeltaG(0-30) or DeltaI(0-120)/DeltaG(0-120). The discriminatory power of various prediction models for development of type 2 diabetes was tested with the area under the receiver-operating characteristic (ROC) curve.\nRESULTS: Insulin secretion/insulin resistance index (0- to 30- and 0- to 120-min time periods) had the greatest areas under the ROC curve (0.85 and 0.86, respectively), which were significantly greater than the 2-h plasma glucose concentration during the OGTT or the San Antonio Diabetes Prediction Model (SADPM) (P &lt; 0.001 and P &lt; 0.0001, respectively). A model based on the combination of the SADPM and a modified version of the insulin secretion/insulin resistance index or 1-h plasma glucose concentration had equal power to predict the risk for future type 2 diabetes compared with the insulin secretion/insulin resistance index.\nCONCLUSIONS: The insulin secretion/insulin resistance index is useful as a predictor of future development of type 2 diabetes. A model based on the combination of the SADPM and either a modified version of the insulin secretion/insulin resistance index or 1-h plasma glucose concentration can equally predict future type 2 diabetes.","DOI":"10.2337/dc06-1331","ISSN":"1935-5548","note":"PMID: 17384342","journalAbbreviation":"Diabetes Care","language":"eng","author":[{"family":"Abdul-Ghani","given":"Muhammad A."},{"family":"Williams","given":"Ken"},{"family":"DeFronzo","given":"Ralph A."},{"family":"Stern","given":"Michael"}],"issued":{"date-parts":[["2007",6]]},"PMID":"17384342"},"label":"page"}],"schema":"https://github.com/citation-style-language/schema/raw/master/csl-citation.json"} </w:instrText>
      </w:r>
      <w:r w:rsidR="00AE7264" w:rsidRPr="00D52A68">
        <w:rPr>
          <w:rFonts w:ascii="Book Antiqua" w:eastAsia="Times New Roman" w:hAnsi="Book Antiqua" w:cs="Times New Roman"/>
          <w:sz w:val="24"/>
          <w:szCs w:val="24"/>
        </w:rPr>
        <w:fldChar w:fldCharType="separate"/>
      </w:r>
      <w:r w:rsidR="0053167D" w:rsidRPr="00D52A68">
        <w:rPr>
          <w:rFonts w:ascii="Book Antiqua" w:hAnsi="Book Antiqua" w:cs="Times New Roman"/>
          <w:sz w:val="24"/>
          <w:szCs w:val="24"/>
          <w:vertAlign w:val="superscript"/>
        </w:rPr>
        <w:t>[33,36,42,43]</w:t>
      </w:r>
      <w:r w:rsidR="00AE7264" w:rsidRPr="00D52A68">
        <w:rPr>
          <w:rFonts w:ascii="Book Antiqua" w:eastAsia="Times New Roman" w:hAnsi="Book Antiqua" w:cs="Times New Roman"/>
          <w:sz w:val="24"/>
          <w:szCs w:val="24"/>
        </w:rPr>
        <w:fldChar w:fldCharType="end"/>
      </w:r>
      <w:r w:rsidR="0053167D" w:rsidRPr="00D52A68">
        <w:rPr>
          <w:rFonts w:ascii="Book Antiqua" w:eastAsia="Times New Roman" w:hAnsi="Book Antiqua" w:cs="Times New Roman"/>
          <w:sz w:val="24"/>
          <w:szCs w:val="24"/>
        </w:rPr>
        <w:t>.</w:t>
      </w:r>
      <w:r w:rsidR="00093390" w:rsidRPr="00D52A68">
        <w:rPr>
          <w:rFonts w:ascii="Book Antiqua" w:eastAsia="Times New Roman" w:hAnsi="Book Antiqua" w:cs="Times New Roman"/>
          <w:sz w:val="24"/>
          <w:szCs w:val="24"/>
        </w:rPr>
        <w:t xml:space="preserve"> </w:t>
      </w:r>
      <w:r w:rsidR="0048638B" w:rsidRPr="00D52A68">
        <w:rPr>
          <w:rFonts w:ascii="Book Antiqua" w:eastAsia="Times New Roman" w:hAnsi="Book Antiqua" w:cs="Times New Roman"/>
          <w:sz w:val="24"/>
          <w:szCs w:val="24"/>
        </w:rPr>
        <w:t>The f</w:t>
      </w:r>
      <w:r w:rsidR="00BF5132" w:rsidRPr="00D52A68">
        <w:rPr>
          <w:rFonts w:ascii="Book Antiqua" w:eastAsia="Times New Roman" w:hAnsi="Book Antiqua" w:cs="Times New Roman"/>
          <w:sz w:val="24"/>
          <w:szCs w:val="24"/>
        </w:rPr>
        <w:t xml:space="preserve">irst phase insulin secretion </w:t>
      </w:r>
      <w:r w:rsidR="00BF5132" w:rsidRPr="00D52A68">
        <w:rPr>
          <w:rFonts w:ascii="Book Antiqua" w:eastAsia="Times New Roman" w:hAnsi="Book Antiqua" w:cs="Times New Roman"/>
          <w:sz w:val="24"/>
          <w:szCs w:val="24"/>
        </w:rPr>
        <w:lastRenderedPageBreak/>
        <w:t>deteriorate</w:t>
      </w:r>
      <w:r w:rsidR="00DB141D" w:rsidRPr="00D52A68">
        <w:rPr>
          <w:rFonts w:ascii="Book Antiqua" w:eastAsia="Times New Roman" w:hAnsi="Book Antiqua" w:cs="Times New Roman"/>
          <w:sz w:val="24"/>
          <w:szCs w:val="24"/>
        </w:rPr>
        <w:t>s gradually</w:t>
      </w:r>
      <w:r w:rsidR="00BF5132" w:rsidRPr="00D52A68">
        <w:rPr>
          <w:rFonts w:ascii="Book Antiqua" w:eastAsia="Times New Roman" w:hAnsi="Book Antiqua" w:cs="Times New Roman"/>
          <w:sz w:val="24"/>
          <w:szCs w:val="24"/>
        </w:rPr>
        <w:t xml:space="preserve"> w</w:t>
      </w:r>
      <w:r w:rsidR="00093390" w:rsidRPr="00D52A68">
        <w:rPr>
          <w:rFonts w:ascii="Book Antiqua" w:eastAsia="Times New Roman" w:hAnsi="Book Antiqua" w:cs="Times New Roman"/>
          <w:sz w:val="24"/>
          <w:szCs w:val="24"/>
        </w:rPr>
        <w:t>hen the fasting plasma glucose (</w:t>
      </w:r>
      <w:r w:rsidR="001E0596" w:rsidRPr="00D52A68">
        <w:rPr>
          <w:rFonts w:ascii="Book Antiqua" w:eastAsia="Times New Roman" w:hAnsi="Book Antiqua" w:cs="Times New Roman"/>
          <w:sz w:val="24"/>
          <w:szCs w:val="24"/>
        </w:rPr>
        <w:t>PG</w:t>
      </w:r>
      <w:r w:rsidR="00093390" w:rsidRPr="00D52A68">
        <w:rPr>
          <w:rFonts w:ascii="Book Antiqua" w:eastAsia="Times New Roman" w:hAnsi="Book Antiqua" w:cs="Times New Roman"/>
          <w:sz w:val="24"/>
          <w:szCs w:val="24"/>
        </w:rPr>
        <w:t>) exceeds 90 mg/d</w:t>
      </w:r>
      <w:r w:rsidR="0052636C" w:rsidRPr="00D52A68">
        <w:rPr>
          <w:rFonts w:ascii="Book Antiqua" w:eastAsia="Times New Roman" w:hAnsi="Book Antiqua" w:cs="Times New Roman"/>
          <w:sz w:val="24"/>
          <w:szCs w:val="24"/>
        </w:rPr>
        <w:t>L</w:t>
      </w:r>
      <w:r w:rsidR="00FB1DCD" w:rsidRPr="00D52A68">
        <w:rPr>
          <w:rFonts w:ascii="Book Antiqua" w:eastAsia="Times New Roman" w:hAnsi="Book Antiqua" w:cs="Times New Roman"/>
          <w:sz w:val="24"/>
          <w:szCs w:val="24"/>
        </w:rPr>
        <w:t xml:space="preserve"> and </w:t>
      </w:r>
      <w:r w:rsidR="0048638B" w:rsidRPr="00D52A68">
        <w:rPr>
          <w:rFonts w:ascii="Book Antiqua" w:eastAsia="Times New Roman" w:hAnsi="Book Antiqua" w:cs="Times New Roman"/>
          <w:sz w:val="24"/>
          <w:szCs w:val="24"/>
        </w:rPr>
        <w:t xml:space="preserve">is </w:t>
      </w:r>
      <w:r w:rsidR="00FB1DCD" w:rsidRPr="00D52A68">
        <w:rPr>
          <w:rFonts w:ascii="Book Antiqua" w:eastAsia="Times New Roman" w:hAnsi="Book Antiqua" w:cs="Times New Roman"/>
          <w:sz w:val="24"/>
          <w:szCs w:val="24"/>
        </w:rPr>
        <w:t>almost completely lost</w:t>
      </w:r>
      <w:r w:rsidR="00093390" w:rsidRPr="00D52A68">
        <w:rPr>
          <w:rFonts w:ascii="Book Antiqua" w:eastAsia="Times New Roman" w:hAnsi="Book Antiqua" w:cs="Times New Roman"/>
          <w:sz w:val="24"/>
          <w:szCs w:val="24"/>
        </w:rPr>
        <w:t xml:space="preserve"> when the </w:t>
      </w:r>
      <w:r w:rsidR="001E0596" w:rsidRPr="00D52A68">
        <w:rPr>
          <w:rFonts w:ascii="Book Antiqua" w:eastAsia="Times New Roman" w:hAnsi="Book Antiqua" w:cs="Times New Roman"/>
          <w:sz w:val="24"/>
          <w:szCs w:val="24"/>
        </w:rPr>
        <w:t>fasting PG</w:t>
      </w:r>
      <w:r w:rsidR="00093390" w:rsidRPr="00D52A68">
        <w:rPr>
          <w:rFonts w:ascii="Book Antiqua" w:eastAsia="Times New Roman" w:hAnsi="Book Antiqua" w:cs="Times New Roman"/>
          <w:sz w:val="24"/>
          <w:szCs w:val="24"/>
        </w:rPr>
        <w:t xml:space="preserve"> </w:t>
      </w:r>
      <w:r w:rsidR="00DB141D" w:rsidRPr="00D52A68">
        <w:rPr>
          <w:rFonts w:ascii="Book Antiqua" w:eastAsia="Times New Roman" w:hAnsi="Book Antiqua" w:cs="Times New Roman"/>
          <w:sz w:val="24"/>
          <w:szCs w:val="24"/>
        </w:rPr>
        <w:t>reaches over</w:t>
      </w:r>
      <w:r w:rsidR="00093390" w:rsidRPr="00D52A68">
        <w:rPr>
          <w:rFonts w:ascii="Book Antiqua" w:eastAsia="Times New Roman" w:hAnsi="Book Antiqua" w:cs="Times New Roman"/>
          <w:sz w:val="24"/>
          <w:szCs w:val="24"/>
        </w:rPr>
        <w:t xml:space="preserve"> 110 mg/d</w:t>
      </w:r>
      <w:r w:rsidR="0052636C" w:rsidRPr="00D52A68">
        <w:rPr>
          <w:rFonts w:ascii="Book Antiqua" w:eastAsia="Times New Roman" w:hAnsi="Book Antiqua" w:cs="Times New Roman"/>
          <w:sz w:val="24"/>
          <w:szCs w:val="24"/>
        </w:rPr>
        <w:t>L</w:t>
      </w:r>
      <w:r w:rsidR="00AE7264" w:rsidRPr="00D52A68">
        <w:rPr>
          <w:rFonts w:ascii="Book Antiqua" w:eastAsia="Times New Roman" w:hAnsi="Book Antiqua" w:cs="Times New Roman"/>
          <w:sz w:val="24"/>
          <w:szCs w:val="24"/>
        </w:rPr>
        <w:fldChar w:fldCharType="begin"/>
      </w:r>
      <w:r w:rsidR="00093390" w:rsidRPr="00D52A68">
        <w:rPr>
          <w:rFonts w:ascii="Book Antiqua" w:eastAsia="Times New Roman" w:hAnsi="Book Antiqua" w:cs="Times New Roman"/>
          <w:sz w:val="24"/>
          <w:szCs w:val="24"/>
        </w:rPr>
        <w:instrText xml:space="preserve"> ADDIN ZOTERO_ITEM CSL_CITATION {"citationID":"q7ibqeugs","properties":{"formattedCitation":"{\\rtf \\super [22,23,44,45]\\nosupersub{}}","plainCitation":"[22,23,44,45]"},"citationItems":[{"id":87,"uris":["http://zotero.org/users/local/bZrSf1oA/items/D6ZQTTWP"],"uri":["http://zotero.org/users/local/bZrSf1oA/items/D6ZQTTWP"],"itemData":{"id":87,"type":"article-journal","title":"Lilly lecture 1987. The triumvirate: beta-cell, muscle, liver. A collusion responsible for NIDDM","container-title":"Diabetes","page":"667-687","volume":"37","issue":"6","source":"NCBI PubMed","ISSN":"0012-1797","note":"PMID: 3289989","shortTitle":"Lilly lecture 1987. The triumvirate","journalAbbreviation":"Diabetes","language":"eng","author":[{"family":"DeFronzo","given":"R. A."}],"issued":{"date-parts":[["1988",6]]},"PMID":"3289989"},"label":"page"},{"id":90,"uris":["http://zotero.org/users/local/bZrSf1oA/items/98R7TTJT"],"uri":["http://zotero.org/users/local/bZrSf1oA/items/98R7TTJT"],"itemData":{"id":90,"type":"article-journal","title":"Banting Lecture. From the triumvirate to the ominous octet: a new paradigm for the treatment of type 2 diabetes mellitus","container-title":"Diabetes","page":"773-795","volume":"58","issue":"4","source":"NCBI PubMed","DOI":"10.2337/db09-9028","ISSN":"1939-327X","note":"PMID: 19336687 \nPMCID: PMC2661582","shortTitle":"Banting Lecture. From the triumvirate to the ominous octet","journalAbbreviation":"Diabetes","language":"eng","author":[{"family":"Defronzo","given":"Ralph A."}],"issued":{"date-parts":[["2009",4]]},"PMID":"19336687","PMCID":"PMC2661582"},"label":"page"},{"id":153,"uris":["http://zotero.org/users/local/bZrSf1oA/items/32VN9H4R"],"uri":["http://zotero.org/users/local/bZrSf1oA/items/32VN9H4R"],"itemData":{"id":153,"type":"article-journal","title":"The relationship between fasting hyperglycemia and insulin secretion in subjects with normal or impaired glucose tolerance","container-title":"American Journal of Physiology. Endocrinology and Metabolism","page":"E401-406","volume":"295","issue":"2","source":"NCBI PubMed","abstract":"To assess the relationship between the fasting plasma glucose (FPG) concentration and insulin secretion in normal glucose tolerance (NGT) and impaired glucose tolerance (IGT) subjects, 531 nondiabetic subjects with NGT (n = 293) and IGT (n = 238; 310 Japanese and 232 Mexican Americans) received an oral glucose tolerance test (OGTT) with measurement of plasma glucose, insulin, and C-peptide every 30 min. The insulin secretion rate was determined by plasma C-peptide deconvolution. Insulin sensitivity (Matsuda index) was measured from plasma insulin and glucose concentrations. The insulin secretion/insulin resistance (IS/IR) or disposition index was calculated as DeltaISR/DeltaG / IR. As FPG increased in NGT subjects, the IS/IR index declined exponentially over the range of FPG from 70 to 125 mg/dl. The relationship between the IS/IR index and FPG was best fit with the equation: 28.8 exp(-0.036 FPG). For every 28 mg/dl increase in FPG, the IS/IR index declined by 63%. A similar relationship between IS/IR index and FPG was observed in IGT. However, the decay constant was lower than in NGT. The IS/IR index for early-phase insulin secretion (0-30 min) was correlated with the increase in FPG in both NGT and IGT (r = -0.43, P &lt; 0.0001 and r = -0.20, P = 0.001, respectively). However, the correlation between late-phase insulin secretion (60-120 min) and FPG was not significant. In conclusion, small increments in FPG, within the \"normal\" range, are associated with a marked decline in glucose-stimulated insulin secretion and the decrease in insulin secretion with increasing FPG is greater in subjects with NGT than IGT and primarily is due to a decline in early-phase insulin secretion.","DOI":"10.1152/ajpendo.00674.2007","ISSN":"0193-1849","note":"PMID: 18492770 \nPMCID: PMC4043181","journalAbbreviation":"Am. J. Physiol. Endocrinol. Metab.","language":"eng","author":[{"family":"Abdul-Ghani","given":"Muhammad A."},{"family":"Matsuda","given":"Masafumi"},{"family":"Jani","given":"Rucha"},{"family":"Jenkinson","given":"Christopher P."},{"family":"Coletta","given":"Dawn K."},{"family":"Kaku","given":"Kohei"},{"family":"DeFronzo","given":"Ralph A."}],"issued":{"date-parts":[["2008",8]]},"PMID":"18492770","PMCID":"PMC4043181"},"label":"page"},{"id":156,"uris":["http://zotero.org/users/local/bZrSf1oA/items/HZ6U5F45"],"uri":["http://zotero.org/users/local/bZrSf1oA/items/HZ6U5F45"],"itemData":{"id":156,"type":"article-journal","title":"Loss of beta cell function as fasting glucose increases in the non-diabetic range","container-title":"Diabetologia","page":"1157-1166","volume":"47","issue":"7","source":"NCBI PubMed","abstract":"AIMS/HYPOTHESIS: Our aim was to define the level of glycaemia at which pancreatic insulin secretion, particularly first-phase insulin release, begins to decline.\nMETHODS: Plasma glucose and insulin concentrations were measured during an IVGTT in 553 men with non-diabetic fasting plasma glucose concentrations. In 466 of the men C-peptide was also estimated. IVGTT insulin secretion in first and late phases was assessed by: (i) the circulating insulin response; (ii) population parameter deconvolution analysis of plasma C-peptide concentrations; and (iii) a combined model utilising both insulin and C-peptide concentrations. Measurements of insulin sensitivity and elimination were also derived by modelling analysis.\nRESULTS: As fasting plasma glucose (FPG) increased, IVGTT first-phase insulin secretion declined by 73%, 71% and 68% for the three methods respectively. The FPG values at which this decline began, determined by change point regression, were 4.97, 5.16 and 5.42 mmol/l respectively. The sensitivity of late-phase insulin secretion to glucose declined at FPG concentrations above 6.0 mmol/l. Insulin elimination, but not insulin sensitivity, varied with FPG.\nCONCLUSIONS/INTERPRETATION: The range of FPG over which progressive loss of the first-phase response begins may be as low as 5.0 to 5.4 mmol/l, with late-phase insulin responses declining at FPG concentrations above 6.0 mmol/l.","DOI":"10.1007/s00125-004-1454-z","ISSN":"0012-186X","note":"PMID: 15249997","journalAbbreviation":"Diabetologia","language":"eng","author":[{"family":"Godsland","given":"I. F."},{"family":"Jeffs","given":"J. a. R."},{"family":"Johnston","given":"D. G."}],"issued":{"date-parts":[["2004",7]]},"PMID":"15249997"},"label":"page"}],"schema":"https://github.com/citation-style-language/schema/raw/master/csl-citation.json"} </w:instrText>
      </w:r>
      <w:r w:rsidR="00AE7264" w:rsidRPr="00D52A68">
        <w:rPr>
          <w:rFonts w:ascii="Book Antiqua" w:eastAsia="Times New Roman" w:hAnsi="Book Antiqua" w:cs="Times New Roman"/>
          <w:sz w:val="24"/>
          <w:szCs w:val="24"/>
        </w:rPr>
        <w:fldChar w:fldCharType="separate"/>
      </w:r>
      <w:r w:rsidR="00093390" w:rsidRPr="00D52A68">
        <w:rPr>
          <w:rFonts w:ascii="Book Antiqua" w:hAnsi="Book Antiqua" w:cs="Times New Roman"/>
          <w:sz w:val="24"/>
          <w:szCs w:val="24"/>
          <w:vertAlign w:val="superscript"/>
        </w:rPr>
        <w:t>[22,23,44,45]</w:t>
      </w:r>
      <w:r w:rsidR="00AE7264" w:rsidRPr="00D52A68">
        <w:rPr>
          <w:rFonts w:ascii="Book Antiqua" w:eastAsia="Times New Roman" w:hAnsi="Book Antiqua" w:cs="Times New Roman"/>
          <w:sz w:val="24"/>
          <w:szCs w:val="24"/>
        </w:rPr>
        <w:fldChar w:fldCharType="end"/>
      </w:r>
      <w:r w:rsidR="00093390" w:rsidRPr="00D52A68">
        <w:rPr>
          <w:rFonts w:ascii="Book Antiqua" w:eastAsia="Times New Roman" w:hAnsi="Book Antiqua" w:cs="Times New Roman"/>
          <w:sz w:val="24"/>
          <w:szCs w:val="24"/>
        </w:rPr>
        <w:t xml:space="preserve">. As </w:t>
      </w:r>
      <w:r w:rsidR="00DB141D" w:rsidRPr="00D52A68">
        <w:rPr>
          <w:rFonts w:ascii="Book Antiqua" w:eastAsia="Times New Roman" w:hAnsi="Book Antiqua" w:cs="Times New Roman"/>
          <w:sz w:val="24"/>
          <w:szCs w:val="24"/>
        </w:rPr>
        <w:t>previously described</w:t>
      </w:r>
      <w:r w:rsidR="00093390" w:rsidRPr="00D52A68">
        <w:rPr>
          <w:rFonts w:ascii="Book Antiqua" w:eastAsia="Times New Roman" w:hAnsi="Book Antiqua" w:cs="Times New Roman"/>
          <w:sz w:val="24"/>
          <w:szCs w:val="24"/>
        </w:rPr>
        <w:t xml:space="preserve">, it is </w:t>
      </w:r>
      <w:r w:rsidR="008119DD" w:rsidRPr="00D52A68">
        <w:rPr>
          <w:rFonts w:ascii="Book Antiqua" w:eastAsia="Times New Roman" w:hAnsi="Book Antiqua" w:cs="Times New Roman"/>
          <w:sz w:val="24"/>
          <w:szCs w:val="24"/>
        </w:rPr>
        <w:t>crucial</w:t>
      </w:r>
      <w:r w:rsidR="00093390" w:rsidRPr="00D52A68">
        <w:rPr>
          <w:rFonts w:ascii="Book Antiqua" w:eastAsia="Times New Roman" w:hAnsi="Book Antiqua" w:cs="Times New Roman"/>
          <w:sz w:val="24"/>
          <w:szCs w:val="24"/>
        </w:rPr>
        <w:t xml:space="preserve"> to </w:t>
      </w:r>
      <w:r w:rsidR="00FB1DCD" w:rsidRPr="00D52A68">
        <w:rPr>
          <w:rFonts w:ascii="Book Antiqua" w:eastAsia="Times New Roman" w:hAnsi="Book Antiqua" w:cs="Times New Roman"/>
          <w:sz w:val="24"/>
          <w:szCs w:val="24"/>
        </w:rPr>
        <w:t>discriminate</w:t>
      </w:r>
      <w:r w:rsidR="00093390" w:rsidRPr="00D52A68">
        <w:rPr>
          <w:rFonts w:ascii="Book Antiqua" w:eastAsia="Times New Roman" w:hAnsi="Book Antiqua" w:cs="Times New Roman"/>
          <w:sz w:val="24"/>
          <w:szCs w:val="24"/>
        </w:rPr>
        <w:t xml:space="preserve"> insulin secretion </w:t>
      </w:r>
      <w:r w:rsidR="00FB1DCD" w:rsidRPr="00D52A68">
        <w:rPr>
          <w:rFonts w:ascii="Book Antiqua" w:eastAsia="Times New Roman" w:hAnsi="Book Antiqua" w:cs="Times New Roman"/>
          <w:sz w:val="24"/>
          <w:szCs w:val="24"/>
        </w:rPr>
        <w:t>from</w:t>
      </w:r>
      <w:r w:rsidR="00093390" w:rsidRPr="00D52A68">
        <w:rPr>
          <w:rFonts w:ascii="Book Antiqua" w:eastAsia="Times New Roman" w:hAnsi="Book Antiqua" w:cs="Times New Roman"/>
          <w:sz w:val="24"/>
          <w:szCs w:val="24"/>
        </w:rPr>
        <w:t xml:space="preserve"> </w:t>
      </w:r>
      <w:r w:rsidR="007823B6" w:rsidRPr="00D52A68">
        <w:rPr>
          <w:rFonts w:ascii="Book Antiqua" w:eastAsia="Times New Roman" w:hAnsi="Book Antiqua" w:cs="Times New Roman"/>
          <w:sz w:val="24"/>
          <w:szCs w:val="24"/>
        </w:rPr>
        <w:t>beta</w:t>
      </w:r>
      <w:r w:rsidR="00093390" w:rsidRPr="00D52A68">
        <w:rPr>
          <w:rFonts w:ascii="Book Antiqua" w:eastAsia="Times New Roman" w:hAnsi="Book Antiqua" w:cs="Times New Roman"/>
          <w:sz w:val="24"/>
          <w:szCs w:val="24"/>
        </w:rPr>
        <w:t xml:space="preserve">-cell function. </w:t>
      </w:r>
      <w:r w:rsidR="008119DD" w:rsidRPr="00D52A68">
        <w:rPr>
          <w:rFonts w:ascii="Book Antiqua" w:eastAsia="Times New Roman" w:hAnsi="Book Antiqua" w:cs="Times New Roman"/>
          <w:sz w:val="24"/>
          <w:szCs w:val="24"/>
        </w:rPr>
        <w:t>B</w:t>
      </w:r>
      <w:r w:rsidR="007823B6" w:rsidRPr="00D52A68">
        <w:rPr>
          <w:rFonts w:ascii="Book Antiqua" w:eastAsia="Times New Roman" w:hAnsi="Book Antiqua" w:cs="Times New Roman"/>
          <w:sz w:val="24"/>
          <w:szCs w:val="24"/>
        </w:rPr>
        <w:t>eta</w:t>
      </w:r>
      <w:r w:rsidR="00093390" w:rsidRPr="00D52A68">
        <w:rPr>
          <w:rFonts w:ascii="Book Antiqua" w:eastAsia="Times New Roman" w:hAnsi="Book Antiqua" w:cs="Times New Roman"/>
          <w:sz w:val="24"/>
          <w:szCs w:val="24"/>
        </w:rPr>
        <w:t>-cells respond</w:t>
      </w:r>
      <w:r w:rsidR="008119DD" w:rsidRPr="00D52A68">
        <w:rPr>
          <w:rFonts w:ascii="Book Antiqua" w:eastAsia="Times New Roman" w:hAnsi="Book Antiqua" w:cs="Times New Roman"/>
          <w:sz w:val="24"/>
          <w:szCs w:val="24"/>
        </w:rPr>
        <w:t xml:space="preserve"> unit</w:t>
      </w:r>
      <w:r w:rsidR="00093390" w:rsidRPr="00D52A68">
        <w:rPr>
          <w:rFonts w:ascii="Book Antiqua" w:eastAsia="Times New Roman" w:hAnsi="Book Antiqua" w:cs="Times New Roman"/>
          <w:sz w:val="24"/>
          <w:szCs w:val="24"/>
        </w:rPr>
        <w:t xml:space="preserve"> glucose </w:t>
      </w:r>
      <w:r w:rsidR="008119DD" w:rsidRPr="00D52A68">
        <w:rPr>
          <w:rFonts w:ascii="Book Antiqua" w:eastAsia="Times New Roman" w:hAnsi="Book Antiqua" w:cs="Times New Roman"/>
          <w:sz w:val="24"/>
          <w:szCs w:val="24"/>
        </w:rPr>
        <w:t xml:space="preserve">increase </w:t>
      </w:r>
      <w:r w:rsidR="00093390" w:rsidRPr="00D52A68">
        <w:rPr>
          <w:rFonts w:ascii="Book Antiqua" w:eastAsia="Times New Roman" w:hAnsi="Book Antiqua" w:cs="Times New Roman"/>
          <w:sz w:val="24"/>
          <w:szCs w:val="24"/>
        </w:rPr>
        <w:t xml:space="preserve">(ΔG) with </w:t>
      </w:r>
      <w:r w:rsidR="008119DD" w:rsidRPr="00D52A68">
        <w:rPr>
          <w:rFonts w:ascii="Book Antiqua" w:eastAsia="Times New Roman" w:hAnsi="Book Antiqua" w:cs="Times New Roman"/>
          <w:sz w:val="24"/>
          <w:szCs w:val="24"/>
        </w:rPr>
        <w:t>unit</w:t>
      </w:r>
      <w:r w:rsidR="00093390" w:rsidRPr="00D52A68">
        <w:rPr>
          <w:rFonts w:ascii="Book Antiqua" w:eastAsia="Times New Roman" w:hAnsi="Book Antiqua" w:cs="Times New Roman"/>
          <w:sz w:val="24"/>
          <w:szCs w:val="24"/>
        </w:rPr>
        <w:t xml:space="preserve"> </w:t>
      </w:r>
      <w:r w:rsidR="008119DD" w:rsidRPr="00D52A68">
        <w:rPr>
          <w:rFonts w:ascii="Book Antiqua" w:eastAsia="Times New Roman" w:hAnsi="Book Antiqua" w:cs="Times New Roman"/>
          <w:sz w:val="24"/>
          <w:szCs w:val="24"/>
        </w:rPr>
        <w:t>ins</w:t>
      </w:r>
      <w:r w:rsidR="004A39FA">
        <w:rPr>
          <w:rFonts w:ascii="Book Antiqua" w:hAnsi="Book Antiqua" w:cs="Times New Roman" w:hint="eastAsia"/>
          <w:sz w:val="24"/>
          <w:szCs w:val="24"/>
          <w:lang w:eastAsia="zh-CN"/>
        </w:rPr>
        <w:t>u</w:t>
      </w:r>
      <w:r w:rsidR="008119DD" w:rsidRPr="00D52A68">
        <w:rPr>
          <w:rFonts w:ascii="Book Antiqua" w:eastAsia="Times New Roman" w:hAnsi="Book Antiqua" w:cs="Times New Roman"/>
          <w:sz w:val="24"/>
          <w:szCs w:val="24"/>
        </w:rPr>
        <w:t>lin increase</w:t>
      </w:r>
      <w:r w:rsidR="00093390" w:rsidRPr="00D52A68">
        <w:rPr>
          <w:rFonts w:ascii="Book Antiqua" w:eastAsia="Times New Roman" w:hAnsi="Book Antiqua" w:cs="Times New Roman"/>
          <w:sz w:val="24"/>
          <w:szCs w:val="24"/>
        </w:rPr>
        <w:t xml:space="preserve"> (ΔI), and this response is modulated by </w:t>
      </w:r>
      <w:r w:rsidR="0048638B" w:rsidRPr="00D52A68">
        <w:rPr>
          <w:rFonts w:ascii="Book Antiqua" w:eastAsia="Times New Roman" w:hAnsi="Book Antiqua" w:cs="Times New Roman"/>
          <w:sz w:val="24"/>
          <w:szCs w:val="24"/>
        </w:rPr>
        <w:t>severity</w:t>
      </w:r>
      <w:r w:rsidR="008119DD" w:rsidRPr="00D52A68">
        <w:rPr>
          <w:rFonts w:ascii="Book Antiqua" w:eastAsia="Times New Roman" w:hAnsi="Book Antiqua" w:cs="Times New Roman"/>
          <w:sz w:val="24"/>
          <w:szCs w:val="24"/>
        </w:rPr>
        <w:t xml:space="preserve"> of </w:t>
      </w:r>
      <w:r w:rsidR="003B6752" w:rsidRPr="00D52A68">
        <w:rPr>
          <w:rFonts w:ascii="Book Antiqua" w:eastAsia="Times New Roman" w:hAnsi="Book Antiqua" w:cs="Times New Roman"/>
          <w:sz w:val="24"/>
          <w:szCs w:val="24"/>
        </w:rPr>
        <w:t>insulin resistance</w:t>
      </w:r>
      <w:r w:rsidR="00AE7264" w:rsidRPr="00D52A68">
        <w:rPr>
          <w:rFonts w:ascii="Book Antiqua" w:eastAsia="Times New Roman" w:hAnsi="Book Antiqua" w:cs="Times New Roman"/>
          <w:sz w:val="24"/>
          <w:szCs w:val="24"/>
        </w:rPr>
        <w:fldChar w:fldCharType="begin"/>
      </w:r>
      <w:r w:rsidR="00093390" w:rsidRPr="00D52A68">
        <w:rPr>
          <w:rFonts w:ascii="Book Antiqua" w:eastAsia="Times New Roman" w:hAnsi="Book Antiqua" w:cs="Times New Roman"/>
          <w:sz w:val="24"/>
          <w:szCs w:val="24"/>
        </w:rPr>
        <w:instrText xml:space="preserve"> ADDIN ZOTERO_ITEM CSL_CITATION {"citationID":"LTT97Gd3","properties":{"formattedCitation":"{\\rtf \\super [46]\\nosupersub{}}","plainCitation":"[46]"},"citationItems":[{"id":159,"uris":["http://zotero.org/users/local/bZrSf1oA/items/H2FQGQ38"],"uri":["http://zotero.org/users/local/bZrSf1oA/items/H2FQGQ38"],"itemData":{"id":159,"type":"article-journal","title":"Reciprocal variations in insulin-stimulated glucose uptake and pancreatic insulin secretion in women with normal glucose tolerance","container-title":"Journal of the Society for Gynecologic Investigation","page":"708-715","volume":"2","issue":"5","source":"NCBI PubMed","abstract":"OBJECTIVE: Maintenance of normal glucose tolerance is achieved in subjects with a wide range of insulin sensitivity. It follows, therefore, that the body must possess a sensor mechanism that assesses the body's sensitivity to insulin and appropriately adjusts the secretion of insulin to maintain normal glucose homeostasis. We evaluated the relation between insulin action and insulin secretion.\nMETHODS: Euglycemic hyperinsulinemic clamp (1 mU/kg.minute) and hyperglycemic clamp (+125 mg/dL) studies were performed in 32 non-obese women with normal oral glucose tolerance tests. The subjects were stratified into quartiles based upon their insulin-mediated rate of glucose uptake during the euglycemic insulin clamp.\nRESULTS: Total body glucose disposal varied threefold, ranging from 4.00 to 11.18 mg/kg.minute. A significant inverse relation (r = -0.50, P &lt; .01) was noted between the rate of total body insulin-mediated glucose disposal (insulin clamp) and the total plasma insulin response during the hyperglycemic clamp. Women in the lowest quartile of insulin sensitivity (mean glucose uptake 5.07 +/- 0.20 mg/kg.minute) had the highest plasma insulin response during the hyperglycemic clamp (109 +/- 20 microU/mL). In contrast, women in the highest quartile of insulin sensitivity (glucose uptake 9.90 +/- 0.38 mg/kg.minute) had the lowest plasma insulin response during the hyperglycemic clamp (55 +/- 16 microU/mL; P &lt; .001 versus the lowest quartile).\nCONCLUSIONS: These results demonstrate that among subjects with normal glucose tolerance, there exists a large variation in both insulin-mediated glucose uptake and pancreatic insulin secretion. Nonetheless, normal glucose tolerance is maintained because of a finely regulated balance, which couples the demand for insulin secretion by the pancreatic beta cells to the level of whole-body insulin sensitivity.","ISSN":"1071-5576","note":"PMID: 9420879","journalAbbreviation":"J. Soc. Gynecol. Investig.","language":"eng","author":[{"family":"Diamond","given":"M. P."},{"family":"Thornton","given":"K."},{"family":"Connolly-Diamond","given":"M."},{"family":"Sherwin","given":"R. S."},{"family":"DeFronzo","given":"R. A."}],"issued":{"date-parts":[["1995",10]]},"PMID":"9420879"}}],"schema":"https://github.com/citation-style-language/schema/raw/master/csl-citation.json"} </w:instrText>
      </w:r>
      <w:r w:rsidR="00AE7264" w:rsidRPr="00D52A68">
        <w:rPr>
          <w:rFonts w:ascii="Book Antiqua" w:eastAsia="Times New Roman" w:hAnsi="Book Antiqua" w:cs="Times New Roman"/>
          <w:sz w:val="24"/>
          <w:szCs w:val="24"/>
        </w:rPr>
        <w:fldChar w:fldCharType="separate"/>
      </w:r>
      <w:r w:rsidR="00093390" w:rsidRPr="00D52A68">
        <w:rPr>
          <w:rFonts w:ascii="Book Antiqua" w:hAnsi="Book Antiqua" w:cs="Times New Roman"/>
          <w:sz w:val="24"/>
          <w:szCs w:val="24"/>
          <w:vertAlign w:val="superscript"/>
        </w:rPr>
        <w:t>[46]</w:t>
      </w:r>
      <w:r w:rsidR="00AE7264" w:rsidRPr="00D52A68">
        <w:rPr>
          <w:rFonts w:ascii="Book Antiqua" w:eastAsia="Times New Roman" w:hAnsi="Book Antiqua" w:cs="Times New Roman"/>
          <w:sz w:val="24"/>
          <w:szCs w:val="24"/>
        </w:rPr>
        <w:fldChar w:fldCharType="end"/>
      </w:r>
      <w:r w:rsidR="00093390" w:rsidRPr="00D52A68">
        <w:rPr>
          <w:rFonts w:ascii="Book Antiqua" w:eastAsia="Times New Roman" w:hAnsi="Book Antiqua" w:cs="Times New Roman"/>
          <w:sz w:val="24"/>
          <w:szCs w:val="24"/>
        </w:rPr>
        <w:t>.</w:t>
      </w:r>
      <w:r w:rsidR="00FB1DCD" w:rsidRPr="00D52A68">
        <w:rPr>
          <w:rFonts w:ascii="Book Antiqua" w:eastAsia="Times New Roman" w:hAnsi="Book Antiqua" w:cs="Times New Roman"/>
          <w:sz w:val="24"/>
          <w:szCs w:val="24"/>
        </w:rPr>
        <w:t xml:space="preserve"> </w:t>
      </w:r>
      <w:r w:rsidR="006177DF" w:rsidRPr="00D52A68">
        <w:rPr>
          <w:rFonts w:ascii="Book Antiqua" w:eastAsia="Times New Roman" w:hAnsi="Book Antiqua" w:cs="Times New Roman"/>
          <w:sz w:val="24"/>
          <w:szCs w:val="24"/>
        </w:rPr>
        <w:t>Pure p</w:t>
      </w:r>
      <w:r w:rsidR="0060568B" w:rsidRPr="00D52A68">
        <w:rPr>
          <w:rFonts w:ascii="Book Antiqua" w:eastAsia="Times New Roman" w:hAnsi="Book Antiqua" w:cs="Times New Roman"/>
          <w:sz w:val="24"/>
          <w:szCs w:val="24"/>
        </w:rPr>
        <w:t xml:space="preserve">lasma insulin response </w:t>
      </w:r>
      <w:r w:rsidR="006177DF" w:rsidRPr="00D52A68">
        <w:rPr>
          <w:rFonts w:ascii="Book Antiqua" w:eastAsia="Times New Roman" w:hAnsi="Book Antiqua" w:cs="Times New Roman"/>
          <w:sz w:val="24"/>
          <w:szCs w:val="24"/>
        </w:rPr>
        <w:t>measurement can</w:t>
      </w:r>
      <w:r w:rsidR="0060568B" w:rsidRPr="00D52A68">
        <w:rPr>
          <w:rFonts w:ascii="Book Antiqua" w:eastAsia="Times New Roman" w:hAnsi="Book Antiqua" w:cs="Times New Roman"/>
          <w:sz w:val="24"/>
          <w:szCs w:val="24"/>
        </w:rPr>
        <w:t xml:space="preserve"> lead </w:t>
      </w:r>
      <w:r w:rsidR="0048638B" w:rsidRPr="00D52A68">
        <w:rPr>
          <w:rFonts w:ascii="Book Antiqua" w:eastAsia="Times New Roman" w:hAnsi="Book Antiqua" w:cs="Times New Roman"/>
          <w:sz w:val="24"/>
          <w:szCs w:val="24"/>
        </w:rPr>
        <w:t xml:space="preserve">to </w:t>
      </w:r>
      <w:r w:rsidR="0060568B" w:rsidRPr="00D52A68">
        <w:rPr>
          <w:rFonts w:ascii="Book Antiqua" w:eastAsia="Times New Roman" w:hAnsi="Book Antiqua" w:cs="Times New Roman"/>
          <w:sz w:val="24"/>
          <w:szCs w:val="24"/>
        </w:rPr>
        <w:t xml:space="preserve">confusing about </w:t>
      </w:r>
      <w:r w:rsidR="006177DF" w:rsidRPr="00D52A68">
        <w:rPr>
          <w:rFonts w:ascii="Book Antiqua" w:eastAsia="Times New Roman" w:hAnsi="Book Antiqua" w:cs="Times New Roman"/>
          <w:sz w:val="24"/>
          <w:szCs w:val="24"/>
        </w:rPr>
        <w:t xml:space="preserve">the health of </w:t>
      </w:r>
      <w:r w:rsidR="007823B6" w:rsidRPr="00D52A68">
        <w:rPr>
          <w:rFonts w:ascii="Book Antiqua" w:eastAsia="Times New Roman" w:hAnsi="Book Antiqua" w:cs="Times New Roman"/>
          <w:sz w:val="24"/>
          <w:szCs w:val="24"/>
        </w:rPr>
        <w:t>beta</w:t>
      </w:r>
      <w:r w:rsidR="0060568B" w:rsidRPr="00D52A68">
        <w:rPr>
          <w:rFonts w:ascii="Book Antiqua" w:eastAsia="Times New Roman" w:hAnsi="Book Antiqua" w:cs="Times New Roman"/>
          <w:sz w:val="24"/>
          <w:szCs w:val="24"/>
        </w:rPr>
        <w:t>-cell</w:t>
      </w:r>
      <w:r w:rsidR="006177DF" w:rsidRPr="00D52A68">
        <w:rPr>
          <w:rFonts w:ascii="Book Antiqua" w:eastAsia="Times New Roman" w:hAnsi="Book Antiqua" w:cs="Times New Roman"/>
          <w:sz w:val="24"/>
          <w:szCs w:val="24"/>
        </w:rPr>
        <w:t>s</w:t>
      </w:r>
      <w:r w:rsidR="0060568B" w:rsidRPr="00D52A68">
        <w:rPr>
          <w:rFonts w:ascii="Book Antiqua" w:eastAsia="Times New Roman" w:hAnsi="Book Antiqua" w:cs="Times New Roman"/>
          <w:sz w:val="24"/>
          <w:szCs w:val="24"/>
        </w:rPr>
        <w:t xml:space="preserve">. </w:t>
      </w:r>
      <w:r w:rsidR="0048638B" w:rsidRPr="00D52A68">
        <w:rPr>
          <w:rFonts w:ascii="Book Antiqua" w:eastAsia="Times New Roman" w:hAnsi="Book Antiqua" w:cs="Times New Roman"/>
          <w:sz w:val="24"/>
          <w:szCs w:val="24"/>
        </w:rPr>
        <w:t xml:space="preserve">The gold standard for the estimation of beta-cell function </w:t>
      </w:r>
      <w:r w:rsidR="00093390" w:rsidRPr="00D52A68">
        <w:rPr>
          <w:rFonts w:ascii="Book Antiqua" w:eastAsia="Times New Roman" w:hAnsi="Book Antiqua" w:cs="Times New Roman"/>
          <w:sz w:val="24"/>
          <w:szCs w:val="24"/>
        </w:rPr>
        <w:t xml:space="preserve">is </w:t>
      </w:r>
      <w:r w:rsidR="00A86CC3" w:rsidRPr="00D52A68">
        <w:rPr>
          <w:rFonts w:ascii="Book Antiqua" w:eastAsia="Times New Roman" w:hAnsi="Book Antiqua" w:cs="Times New Roman"/>
          <w:sz w:val="24"/>
          <w:szCs w:val="24"/>
        </w:rPr>
        <w:t>to calculate</w:t>
      </w:r>
      <w:r w:rsidR="00093390" w:rsidRPr="00D52A68">
        <w:rPr>
          <w:rFonts w:ascii="Book Antiqua" w:eastAsia="Times New Roman" w:hAnsi="Book Antiqua" w:cs="Times New Roman"/>
          <w:sz w:val="24"/>
          <w:szCs w:val="24"/>
        </w:rPr>
        <w:t xml:space="preserve"> insulin secretion/insulin resistance (disposition) index (ΔI/ΔG ÷ IR).</w:t>
      </w:r>
      <w:r w:rsidR="0060568B" w:rsidRPr="00D52A68">
        <w:rPr>
          <w:rFonts w:ascii="Book Antiqua" w:eastAsia="Times New Roman" w:hAnsi="Book Antiqua" w:cs="Times New Roman"/>
          <w:sz w:val="24"/>
          <w:szCs w:val="24"/>
        </w:rPr>
        <w:t xml:space="preserve"> </w:t>
      </w:r>
      <w:r w:rsidR="002609D9" w:rsidRPr="00D52A68">
        <w:rPr>
          <w:rFonts w:ascii="Book Antiqua" w:eastAsia="Times New Roman" w:hAnsi="Book Antiqua" w:cs="Times New Roman"/>
          <w:sz w:val="24"/>
          <w:szCs w:val="24"/>
        </w:rPr>
        <w:t>Both genetic and acquired factors (glucotoxicity</w:t>
      </w:r>
      <w:r w:rsidR="00AE7264" w:rsidRPr="00D52A68">
        <w:rPr>
          <w:rFonts w:ascii="Book Antiqua" w:eastAsia="Times New Roman" w:hAnsi="Book Antiqua" w:cs="Times New Roman"/>
          <w:sz w:val="24"/>
          <w:szCs w:val="24"/>
        </w:rPr>
        <w:fldChar w:fldCharType="begin"/>
      </w:r>
      <w:r w:rsidR="002609D9" w:rsidRPr="00D52A68">
        <w:rPr>
          <w:rFonts w:ascii="Book Antiqua" w:eastAsia="Times New Roman" w:hAnsi="Book Antiqua" w:cs="Times New Roman"/>
          <w:sz w:val="24"/>
          <w:szCs w:val="24"/>
        </w:rPr>
        <w:instrText xml:space="preserve"> ADDIN ZOTERO_ITEM CSL_CITATION {"citationID":"v1L2AKE1","properties":{"formattedCitation":"{\\rtf \\super [47]\\nosupersub{}}","plainCitation":"[47]"},"citationItems":[{"id":162,"uris":["http://zotero.org/users/local/bZrSf1oA/items/ZKT4ZWBM"],"uri":["http://zotero.org/users/local/bZrSf1oA/items/ZKT4ZWBM"],"itemData":{"id":162,"type":"article-journal","title":"Glucose toxicity","container-title":"Diabetes Care","page":"610-630","volume":"13","issue":"6","source":"NCBI PubMed","abstract":"Glucose toxicity is a well-established entity that has been shown in animal models of diabetes to contribute to development of insulin resistance and impaired insulin secretion. In type II (non-insulin-dependent) diabetes in humans, a considerable body of evidence has accumulated indicating that a chronic physiological increment in the plasma glucose concentration leads to progressive impairment in insulin secretion and may contribute to insulin resistance as well. The precise biochemical mechanism(s) responsible for the hyperglycemia-induced defect in insulin secretion remains to be defined but may be related to a defect in phosphoinositide metabolism. In animal models of diabetes, development of insulin resistance is related to downregulation of the glucose-transport system, and a similar phenomenon is also likely to occur in humans. In addition, hyperglycemia in humans may lead to a defect in glycogen synthesis. In this respect, humans may be different from rats. In type I (insulin-dependent) diabetic patients who are poorly controlled, insulin resistance is a characteristic feature and can be ameliorated by tight glycemic control, suggesting that hyperglycemia is responsible for the insulin resistance. Evidence also has accumulated to implicate glucose toxicity in the functional impairment in insulin secretion that occurs during the initial presentation of patients with type I diabetes, and this may explain the honeymoon period so commonly observed after the institution of insulin therapy.","ISSN":"0149-5992","note":"PMID: 2192847","journalAbbreviation":"Diabetes Care","language":"eng","author":[{"family":"Rossetti","given":"L."},{"family":"Giaccari","given":"A."},{"family":"DeFronzo","given":"R. A."}],"issued":{"date-parts":[["1990",6]]},"PMID":"2192847"}}],"schema":"https://github.com/citation-style-language/schema/raw/master/csl-citation.json"} </w:instrText>
      </w:r>
      <w:r w:rsidR="00AE7264" w:rsidRPr="00D52A68">
        <w:rPr>
          <w:rFonts w:ascii="Book Antiqua" w:eastAsia="Times New Roman" w:hAnsi="Book Antiqua" w:cs="Times New Roman"/>
          <w:sz w:val="24"/>
          <w:szCs w:val="24"/>
        </w:rPr>
        <w:fldChar w:fldCharType="separate"/>
      </w:r>
      <w:r w:rsidR="002609D9" w:rsidRPr="00D52A68">
        <w:rPr>
          <w:rFonts w:ascii="Book Antiqua" w:hAnsi="Book Antiqua" w:cs="Times New Roman"/>
          <w:sz w:val="24"/>
          <w:szCs w:val="24"/>
          <w:vertAlign w:val="superscript"/>
        </w:rPr>
        <w:t>[47]</w:t>
      </w:r>
      <w:r w:rsidR="00AE7264" w:rsidRPr="00D52A68">
        <w:rPr>
          <w:rFonts w:ascii="Book Antiqua" w:eastAsia="Times New Roman" w:hAnsi="Book Antiqua" w:cs="Times New Roman"/>
          <w:sz w:val="24"/>
          <w:szCs w:val="24"/>
        </w:rPr>
        <w:fldChar w:fldCharType="end"/>
      </w:r>
      <w:r w:rsidR="002609D9" w:rsidRPr="00D52A68">
        <w:rPr>
          <w:rFonts w:ascii="Book Antiqua" w:eastAsia="Times New Roman" w:hAnsi="Book Antiqua" w:cs="Times New Roman"/>
          <w:sz w:val="24"/>
          <w:szCs w:val="24"/>
        </w:rPr>
        <w:t xml:space="preserve"> lipotoxicity</w:t>
      </w:r>
      <w:r w:rsidR="00AE7264" w:rsidRPr="00D52A68">
        <w:rPr>
          <w:rFonts w:ascii="Book Antiqua" w:eastAsia="Times New Roman" w:hAnsi="Book Antiqua" w:cs="Times New Roman"/>
          <w:sz w:val="24"/>
          <w:szCs w:val="24"/>
        </w:rPr>
        <w:fldChar w:fldCharType="begin"/>
      </w:r>
      <w:r w:rsidR="002609D9" w:rsidRPr="00D52A68">
        <w:rPr>
          <w:rFonts w:ascii="Book Antiqua" w:eastAsia="Times New Roman" w:hAnsi="Book Antiqua" w:cs="Times New Roman"/>
          <w:sz w:val="24"/>
          <w:szCs w:val="24"/>
        </w:rPr>
        <w:instrText xml:space="preserve"> ADDIN ZOTERO_ITEM CSL_CITATION {"citationID":"CUNeDRi7","properties":{"formattedCitation":"{\\rtf \\super [48]\\nosupersub{}}","plainCitation":"[48]"},"citationItems":[{"id":165,"uris":["http://zotero.org/users/local/bZrSf1oA/items/DWBVWPAM"],"uri":["http://zotero.org/users/local/bZrSf1oA/items/DWBVWPAM"],"itemData":{"id":165,"type":"article-journal","title":"Role of the adipocyte, free fatty acids, and ectopic fat in pathogenesis of type 2 diabetes mellitus: peroxisomal proliferator-activated receptor agonists provide a rational therapeutic approach","container-title":"The Journal of Clinical Endocrinology and Metabolism","page":"463-478","volume":"89","issue":"2","source":"NCBI PubMed","DOI":"10.1210/jc.2003-030723","ISSN":"0021-972X","note":"PMID: 14764748","shortTitle":"Role of the adipocyte, free fatty acids, and ectopic fat in pathogenesis of type 2 diabetes mellitus","journalAbbreviation":"J. Clin. Endocrinol. Metab.","language":"eng","author":[{"family":"Bays","given":"Harold"},{"family":"Mandarino","given":"Lawrence"},{"family":"DeFronzo","given":"Ralph A."}],"issued":{"date-parts":[["2004",2]]},"PMID":"14764748"}}],"schema":"https://github.com/citation-style-language/schema/raw/master/csl-citation.json"} </w:instrText>
      </w:r>
      <w:r w:rsidR="00AE7264" w:rsidRPr="00D52A68">
        <w:rPr>
          <w:rFonts w:ascii="Book Antiqua" w:eastAsia="Times New Roman" w:hAnsi="Book Antiqua" w:cs="Times New Roman"/>
          <w:sz w:val="24"/>
          <w:szCs w:val="24"/>
        </w:rPr>
        <w:fldChar w:fldCharType="separate"/>
      </w:r>
      <w:r w:rsidR="002609D9" w:rsidRPr="00D52A68">
        <w:rPr>
          <w:rFonts w:ascii="Book Antiqua" w:hAnsi="Book Antiqua" w:cs="Times New Roman"/>
          <w:sz w:val="24"/>
          <w:szCs w:val="24"/>
          <w:vertAlign w:val="superscript"/>
        </w:rPr>
        <w:t>[48]</w:t>
      </w:r>
      <w:r w:rsidR="00AE7264" w:rsidRPr="00D52A68">
        <w:rPr>
          <w:rFonts w:ascii="Book Antiqua" w:eastAsia="Times New Roman" w:hAnsi="Book Antiqua" w:cs="Times New Roman"/>
          <w:sz w:val="24"/>
          <w:szCs w:val="24"/>
        </w:rPr>
        <w:fldChar w:fldCharType="end"/>
      </w:r>
      <w:r w:rsidR="0099092A" w:rsidRPr="00D52A68">
        <w:rPr>
          <w:rFonts w:ascii="Book Antiqua" w:eastAsia="Times New Roman" w:hAnsi="Book Antiqua" w:cs="Times New Roman"/>
          <w:sz w:val="24"/>
          <w:szCs w:val="24"/>
        </w:rPr>
        <w:t xml:space="preserve">, </w:t>
      </w:r>
      <w:r w:rsidR="00801736" w:rsidRPr="00D52A68">
        <w:rPr>
          <w:rFonts w:ascii="Book Antiqua" w:eastAsia="Times New Roman" w:hAnsi="Book Antiqua" w:cs="Times New Roman"/>
          <w:sz w:val="24"/>
          <w:szCs w:val="24"/>
        </w:rPr>
        <w:t>incretin deficiency/resistance</w:t>
      </w:r>
      <w:r w:rsidR="00AE7264" w:rsidRPr="00D52A68">
        <w:rPr>
          <w:rFonts w:ascii="Book Antiqua" w:eastAsia="Times New Roman" w:hAnsi="Book Antiqua" w:cs="Times New Roman"/>
          <w:sz w:val="24"/>
          <w:szCs w:val="24"/>
        </w:rPr>
        <w:fldChar w:fldCharType="begin"/>
      </w:r>
      <w:r w:rsidR="00801736" w:rsidRPr="00D52A68">
        <w:rPr>
          <w:rFonts w:ascii="Book Antiqua" w:eastAsia="Times New Roman" w:hAnsi="Book Antiqua" w:cs="Times New Roman"/>
          <w:sz w:val="24"/>
          <w:szCs w:val="24"/>
        </w:rPr>
        <w:instrText xml:space="preserve"> ADDIN ZOTERO_ITEM CSL_CITATION {"citationID":"2o69uqp605","properties":{"formattedCitation":"{\\rtf \\super [49\\uc0\\u8211{}51]\\nosupersub{}}","plainCitation":"[49–51]"},"citationItems":[{"id":168,"uris":["http://zotero.org/users/local/bZrSf1oA/items/7N44VBS8"],"uri":["http://zotero.org/users/local/bZrSf1oA/items/7N44VBS8"],"itemData":{"id":168,"type":"article-journal","title":"Determinants of the impaired secretion of glucagon-like peptide-1 in type 2 diabetic patients","container-title":"The Journal of Clinical Endocrinology and Metabolism","page":"3717-3723","volume":"86","issue":"8","source":"NCBI PubMed","abstract":"To elucidate the causes of the diminished incretin effect in type 2 diabetes mellitus we investigated the secretion of the incretin hormones, glucagon-like peptide-1 and glucose- dependent insulinotropic polypeptide and measured nonesterified fatty acids, and plasma concentrations of insulin, C peptide, pancreatic polypeptide, and glucose during a 4-h mixed meal test in 54 heterogeneous type 2 diabetic patients, 33 matched control subjects with normal glucose tolerance, and 15 unmatched subjects with impaired glucose tolerance. The glucagon-like peptide-1 response in terms of area under the curve from 0-240 min after the start of the meal was significantly decreased in the patients (2482 +/- 145 compared with 3101 +/- 198 pmol/liter.240 min; P = 0.024). In addition, the area under the curve for glucose-dependent insulinotropic polypeptide was slightly decreased. In a multiple regression analysis, a model with diabetes, body mass index, male sex, insulin area under the curve (negative influence), glucose-dependent insulinotropic polypeptide area under the curve (negative influence), and glucagon area under the curve (positive influence) explained 42% of the variability of the glucagon-like peptide-1 response. The impaired glucose tolerance subjects were hyperinsulinemic and generally showed the same abnormalities as the diabetic patients, but to a lesser degree. We conclude that the meal-related glucagon-like peptide-1 response in type 2 diabetes is decreased, which may contribute to the decreased incretin effect in type 2 diabetes.","DOI":"10.1210/jcem.86.8.7750","ISSN":"0021-972X","note":"PMID: 11502801","journalAbbreviation":"J. Clin. Endocrinol. Metab.","language":"eng","author":[{"family":"Toft-Nielsen","given":"M. B."},{"family":"Damholt","given":"M. B."},{"family":"Madsbad","given":"S."},{"family":"Hilsted","given":"L. M."},{"family":"Hughes","given":"T. E."},{"family":"Michelsen","given":"B. K."},{"family":"Holst","given":"J. J."}],"issued":{"date-parts":[["2001",8]]},"PMID":"11502801"},"label":"page"},{"id":174,"uris":["http://zotero.org/users/local/bZrSf1oA/items/SZNA6PTX"],"uri":["http://zotero.org/users/local/bZrSf1oA/items/SZNA6PTX"],"itemData":{"id":174,"type":"article-journal","title":"Four weeks of near-normalisation of blood glucose improves the insulin response to glucagon-like peptide-1 and glucose-dependent insulinotropic polypeptide in patients with type 2 diabetes","container-title":"Diabetologia","page":"199-207","volume":"52","issue":"2","source":"NCBI PubMed","abstract":"OBJECTIVE: The incretin effect is attenuated in patients with type 2 diabetes mellitus, partly as a result of impaired beta cell responsiveness to glucose-dependent insulinotropic polypeptide (GIP) and glucagon-like peptide-1 (GLP-1). The aim of the present study was to investigate whether 4 weeks of near-normalisation of the blood glucose level could improve insulin responses to GIP and GLP-1 in patients with type 2 diabetes.\nMETHODS: Eight obese patients with type 2 diabetes with poor glycaemic control (HbA(1c) 8.6 +/- 1.3%), were investigated before and after 4 weeks of near-normalisation of blood glucose (mean blood glucose 7.4 +/- 1.2 mmol/l) using insulin treatment. Before and after insulin treatment the participants underwent three hyperglycaemic clamps (15 mmol/l) with infusion of GLP-1, GIP or saline. Insulin responses were evaluated as the incremental area under the plasma C-peptide curve.\nRESULTS: Before and after near-normalisation of blood glucose, the C-peptide responses did not differ during the early phase of insulin secretion (0-10 min). The late phase C-peptide response (10-120 min) increased during GIP infusion from 33.0 +/- 8.5 to 103.9 +/- 24.2 (nmol/l) x (110 min)(-1) (p &lt; 0.05) and during GLP-1 infusion from 48.7 +/- 11.8 to 126.6 +/- 32.5 (nmol/l) x (110 min)(-1) (p &lt; 0.05), whereas during saline infusion the late-phase response did not differ before vs after near-normalisation of blood glucose (40.2 +/- 11.2 vs 46.5 +/- 12.7 [nmol/l] x [110 min](-1)).\nCONCLUSIONS: Near-normalisation of blood glucose for 4 weeks improves beta cell responsiveness to both GLP-1 and GIP by a factor of three to four. No effect was found on beta cell responsiveness to glucose alone. CLINICALTRIALS.GOV ID NO.: NCT 00612950.\nFUNDING: This study was supported by The Novo Nordisk Foundation, The Medical Science Research Foundation for Copenhagen.","DOI":"10.1007/s00125-008-1195-5","ISSN":"1432-0428","note":"PMID: 19037628","journalAbbreviation":"Diabetologia","language":"eng","author":[{"family":"Højberg","given":"P. V."},{"family":"Vilsbøll","given":"T."},{"family":"Rabøl","given":"R."},{"family":"Knop","given":"F. K."},{"family":"Bache","given":"M."},{"family":"Krarup","given":"T."},{"family":"Holst","given":"J. J."},{"family":"Madsbad","given":"S."}],"issued":{"date-parts":[["2009",2]]},"PMID":"19037628"},"label":"page"},{"id":177,"uris":["http://zotero.org/users/local/bZrSf1oA/items/WPPXAQJA"],"uri":["http://zotero.org/users/local/bZrSf1oA/items/WPPXAQJA"],"itemData":{"id":177,"type":"article-journal","title":"Defective amplification of the late phase insulin response to glucose by GIP in obese Type II diabetic patients","container-title":"Diabetologia","page":"1111-1119","volume":"45","issue":"8","source":"NCBI PubMed","abstract":"AIMS/HYPOTHESIS: Glucagon-like-peptide-1 (GLP-1) is strongly insulinotropic in patients with Type II (non-insulin-dependent) diabetes mellitus, whereas glucose-dependent insulinotropic polypeptide (GIP) is less effective. Our investigation evaluated \"early\" (protocol 1) - and \"late phase\" (protocol 2) insulin and C-peptide responses to GLP-1 and GIP stimulation in patients with Type II diabetes.\nMETHODS: Protocol 1: eight Type II diabetic patients and eight matched healthy subjects received i.v. bolus injections of GLP-1(2.5 nmol) or GIP(7.5 nmol) concomitant with an increase of plasma glucose to 15 mmol/l. Protocol 2: eight Type II diabetic patients underwent a hyperglycaemic clamp (15 mmol/l) with infusion (per kg body weight/min) of either: 1 pmol GLP-1 (7-36) amide (n=8), 4 pmol GIP (n=8), 16 pmol GIP (n=4) or no incretin hormone (n=5). For comparison, six matched healthy subjects were examined.\nRESULTS: Protocol 1: Type II diabetic patients were characterised by a decreased \"early phase\" response to both stimuli, but their relative response to GIP versus GLP-1 stimulation was exactly the same as in healthy subjects [insulin (C-peptide): patients 59+/-9% (74+/-6%) and healthy subjects 62+/-5% (71+/-9%)]. Protocol 2, \"Early phase\" (0-20 min) insulin response to glucose was delayed and reduced in the patients, but enhanced slightly and similarly by GIP and GLP-1. GLP-1 augmented the \"late phase\" (20-120 min) insulin secretion to levels similar to those observed in healthy subjects. In contrast, the \"late phase\" responses to both doses of GIP were not different from those obtained with glucose alone. Accordingly, glucose infusion rates required to maintain the hyperglycaemic clamp in the \"late phase\" period (20-120 min) were similar with glucose alone and glucose plus GIP, whereas a doubling of the infusion rate was required during GLP-1 stimulation.\nCONCLUSION/INTERPRETATION: Lack of GIP amplification of the late phase insulin response to glucose, which contrasts markedly to the normalising effect of GLP-1, could be a key defect in insulin secretion in Type II diabetic patients.","DOI":"10.1007/s00125-002-0878-6","ISSN":"0012-186X","note":"PMID: 12189441","journalAbbreviation":"Diabetologia","language":"eng","author":[{"family":"Vilsbøll","given":"T."},{"family":"Krarup","given":"T."},{"family":"Madsbad","given":"S."},{"family":"Holst","given":"J. J."}],"issued":{"date-parts":[["2002",8]]},"PMID":"12189441"},"label":"page"}],"schema":"https://github.com/citation-style-language/schema/raw/master/csl-citation.json"} </w:instrText>
      </w:r>
      <w:r w:rsidR="00AE7264" w:rsidRPr="00D52A68">
        <w:rPr>
          <w:rFonts w:ascii="Book Antiqua" w:eastAsia="Times New Roman" w:hAnsi="Book Antiqua" w:cs="Times New Roman"/>
          <w:sz w:val="24"/>
          <w:szCs w:val="24"/>
        </w:rPr>
        <w:fldChar w:fldCharType="separate"/>
      </w:r>
      <w:r w:rsidR="00801736" w:rsidRPr="00D52A68">
        <w:rPr>
          <w:rFonts w:ascii="Book Antiqua" w:hAnsi="Book Antiqua" w:cs="Times New Roman"/>
          <w:sz w:val="24"/>
          <w:szCs w:val="24"/>
          <w:vertAlign w:val="superscript"/>
        </w:rPr>
        <w:t>[49</w:t>
      </w:r>
      <w:r w:rsidR="0052636C" w:rsidRPr="00D52A68">
        <w:rPr>
          <w:rFonts w:ascii="Book Antiqua" w:hAnsi="Book Antiqua" w:cs="Times New Roman" w:hint="eastAsia"/>
          <w:sz w:val="24"/>
          <w:szCs w:val="24"/>
          <w:vertAlign w:val="superscript"/>
          <w:lang w:eastAsia="zh-CN"/>
        </w:rPr>
        <w:t>-</w:t>
      </w:r>
      <w:r w:rsidR="00801736" w:rsidRPr="00D52A68">
        <w:rPr>
          <w:rFonts w:ascii="Book Antiqua" w:hAnsi="Book Antiqua" w:cs="Times New Roman"/>
          <w:sz w:val="24"/>
          <w:szCs w:val="24"/>
          <w:vertAlign w:val="superscript"/>
        </w:rPr>
        <w:t>51]</w:t>
      </w:r>
      <w:r w:rsidR="00AE7264" w:rsidRPr="00D52A68">
        <w:rPr>
          <w:rFonts w:ascii="Book Antiqua" w:eastAsia="Times New Roman" w:hAnsi="Book Antiqua" w:cs="Times New Roman"/>
          <w:sz w:val="24"/>
          <w:szCs w:val="24"/>
        </w:rPr>
        <w:fldChar w:fldCharType="end"/>
      </w:r>
      <w:r w:rsidR="0060568B" w:rsidRPr="00D52A68">
        <w:rPr>
          <w:rFonts w:ascii="Book Antiqua" w:eastAsia="Times New Roman" w:hAnsi="Book Antiqua" w:cs="Times New Roman"/>
          <w:sz w:val="24"/>
          <w:szCs w:val="24"/>
        </w:rPr>
        <w:t>)</w:t>
      </w:r>
      <w:r w:rsidR="00A66571" w:rsidRPr="00D52A68">
        <w:rPr>
          <w:rFonts w:ascii="Book Antiqua" w:eastAsia="Times New Roman" w:hAnsi="Book Antiqua" w:cs="Times New Roman"/>
          <w:sz w:val="24"/>
          <w:szCs w:val="24"/>
        </w:rPr>
        <w:t xml:space="preserve"> </w:t>
      </w:r>
      <w:r w:rsidR="000C29F1" w:rsidRPr="00D52A68">
        <w:rPr>
          <w:rFonts w:ascii="Book Antiqua" w:eastAsia="Times New Roman" w:hAnsi="Book Antiqua" w:cs="Times New Roman"/>
          <w:sz w:val="24"/>
          <w:szCs w:val="24"/>
        </w:rPr>
        <w:t>effect</w:t>
      </w:r>
      <w:r w:rsidR="00A66571" w:rsidRPr="00D52A68">
        <w:rPr>
          <w:rFonts w:ascii="Book Antiqua" w:eastAsia="Times New Roman" w:hAnsi="Book Antiqua" w:cs="Times New Roman"/>
          <w:sz w:val="24"/>
          <w:szCs w:val="24"/>
        </w:rPr>
        <w:t xml:space="preserve"> </w:t>
      </w:r>
      <w:r w:rsidR="00CC00A8" w:rsidRPr="00D52A68">
        <w:rPr>
          <w:rFonts w:ascii="Book Antiqua" w:eastAsia="Times New Roman" w:hAnsi="Book Antiqua" w:cs="Times New Roman"/>
          <w:sz w:val="24"/>
          <w:szCs w:val="24"/>
        </w:rPr>
        <w:t xml:space="preserve">loss of </w:t>
      </w:r>
      <w:r w:rsidR="007823B6" w:rsidRPr="00D52A68">
        <w:rPr>
          <w:rFonts w:ascii="Book Antiqua" w:eastAsia="Times New Roman" w:hAnsi="Book Antiqua" w:cs="Times New Roman"/>
          <w:sz w:val="24"/>
          <w:szCs w:val="24"/>
        </w:rPr>
        <w:t>beta</w:t>
      </w:r>
      <w:r w:rsidR="00A66571" w:rsidRPr="00D52A68">
        <w:rPr>
          <w:rFonts w:ascii="Book Antiqua" w:eastAsia="Times New Roman" w:hAnsi="Book Antiqua" w:cs="Times New Roman"/>
          <w:sz w:val="24"/>
          <w:szCs w:val="24"/>
        </w:rPr>
        <w:t xml:space="preserve">-cell function. </w:t>
      </w:r>
      <w:r w:rsidR="00A65178" w:rsidRPr="00D52A68">
        <w:rPr>
          <w:rFonts w:ascii="Book Antiqua" w:eastAsia="Times New Roman" w:hAnsi="Book Antiqua" w:cs="Times New Roman"/>
          <w:sz w:val="24"/>
          <w:szCs w:val="24"/>
        </w:rPr>
        <w:t xml:space="preserve">Compared to </w:t>
      </w:r>
      <w:r w:rsidR="0088097B" w:rsidRPr="00D52A68">
        <w:rPr>
          <w:rFonts w:ascii="Book Antiqua" w:eastAsia="Times New Roman" w:hAnsi="Book Antiqua" w:cs="Times New Roman"/>
          <w:sz w:val="24"/>
          <w:szCs w:val="24"/>
        </w:rPr>
        <w:t xml:space="preserve">normal </w:t>
      </w:r>
      <w:r w:rsidR="000C29F1" w:rsidRPr="00D52A68">
        <w:rPr>
          <w:rFonts w:ascii="Book Antiqua" w:eastAsia="Times New Roman" w:hAnsi="Book Antiqua" w:cs="Times New Roman"/>
          <w:sz w:val="24"/>
          <w:szCs w:val="24"/>
        </w:rPr>
        <w:t>glucose tolerant</w:t>
      </w:r>
      <w:r w:rsidR="00A65178" w:rsidRPr="00D52A68">
        <w:rPr>
          <w:rFonts w:ascii="Book Antiqua" w:eastAsia="Times New Roman" w:hAnsi="Book Antiqua" w:cs="Times New Roman"/>
          <w:sz w:val="24"/>
          <w:szCs w:val="24"/>
        </w:rPr>
        <w:t xml:space="preserve"> individuals, </w:t>
      </w:r>
      <w:r w:rsidR="0088097B" w:rsidRPr="00D52A68">
        <w:rPr>
          <w:rFonts w:ascii="Book Antiqua" w:eastAsia="Times New Roman" w:hAnsi="Book Antiqua" w:cs="Times New Roman"/>
          <w:sz w:val="24"/>
          <w:szCs w:val="24"/>
        </w:rPr>
        <w:t>impa</w:t>
      </w:r>
      <w:r w:rsidR="000C29F1" w:rsidRPr="00D52A68">
        <w:rPr>
          <w:rFonts w:ascii="Book Antiqua" w:eastAsia="Times New Roman" w:hAnsi="Book Antiqua" w:cs="Times New Roman"/>
          <w:sz w:val="24"/>
          <w:szCs w:val="24"/>
        </w:rPr>
        <w:t>i</w:t>
      </w:r>
      <w:r w:rsidR="0088097B" w:rsidRPr="00D52A68">
        <w:rPr>
          <w:rFonts w:ascii="Book Antiqua" w:eastAsia="Times New Roman" w:hAnsi="Book Antiqua" w:cs="Times New Roman"/>
          <w:sz w:val="24"/>
          <w:szCs w:val="24"/>
        </w:rPr>
        <w:t xml:space="preserve">red </w:t>
      </w:r>
      <w:r w:rsidR="000C29F1" w:rsidRPr="00D52A68">
        <w:rPr>
          <w:rFonts w:ascii="Book Antiqua" w:eastAsia="Times New Roman" w:hAnsi="Book Antiqua" w:cs="Times New Roman"/>
          <w:sz w:val="24"/>
          <w:szCs w:val="24"/>
        </w:rPr>
        <w:t>glucose tolerant</w:t>
      </w:r>
      <w:r w:rsidR="00A66571" w:rsidRPr="00D52A68">
        <w:rPr>
          <w:rFonts w:ascii="Book Antiqua" w:eastAsia="Times New Roman" w:hAnsi="Book Antiqua" w:cs="Times New Roman"/>
          <w:sz w:val="24"/>
          <w:szCs w:val="24"/>
        </w:rPr>
        <w:t xml:space="preserve"> </w:t>
      </w:r>
      <w:r w:rsidR="0036357D" w:rsidRPr="00D52A68">
        <w:rPr>
          <w:rFonts w:ascii="Book Antiqua" w:eastAsia="Times New Roman" w:hAnsi="Book Antiqua" w:cs="Times New Roman"/>
          <w:sz w:val="24"/>
          <w:szCs w:val="24"/>
        </w:rPr>
        <w:t xml:space="preserve">individuals </w:t>
      </w:r>
      <w:r w:rsidR="00A66571" w:rsidRPr="00D52A68">
        <w:rPr>
          <w:rFonts w:ascii="Book Antiqua" w:eastAsia="Times New Roman" w:hAnsi="Book Antiqua" w:cs="Times New Roman"/>
          <w:sz w:val="24"/>
          <w:szCs w:val="24"/>
        </w:rPr>
        <w:t xml:space="preserve">have a 4-6 fold </w:t>
      </w:r>
      <w:r w:rsidR="0036357D" w:rsidRPr="00D52A68">
        <w:rPr>
          <w:rFonts w:ascii="Book Antiqua" w:eastAsia="Times New Roman" w:hAnsi="Book Antiqua" w:cs="Times New Roman"/>
          <w:sz w:val="24"/>
          <w:szCs w:val="24"/>
        </w:rPr>
        <w:t>increment</w:t>
      </w:r>
      <w:r w:rsidR="00A66571" w:rsidRPr="00D52A68">
        <w:rPr>
          <w:rFonts w:ascii="Book Antiqua" w:eastAsia="Times New Roman" w:hAnsi="Book Antiqua" w:cs="Times New Roman"/>
          <w:sz w:val="24"/>
          <w:szCs w:val="24"/>
        </w:rPr>
        <w:t xml:space="preserve"> in </w:t>
      </w:r>
      <w:r w:rsidR="00A70314" w:rsidRPr="00D52A68">
        <w:rPr>
          <w:rFonts w:ascii="Book Antiqua" w:eastAsia="Times New Roman" w:hAnsi="Book Antiqua" w:cs="Times New Roman"/>
          <w:sz w:val="24"/>
          <w:szCs w:val="24"/>
        </w:rPr>
        <w:t>Type 2 DM</w:t>
      </w:r>
      <w:r w:rsidR="00A66571" w:rsidRPr="00D52A68">
        <w:rPr>
          <w:rFonts w:ascii="Book Antiqua" w:eastAsia="Times New Roman" w:hAnsi="Book Antiqua" w:cs="Times New Roman"/>
          <w:sz w:val="24"/>
          <w:szCs w:val="24"/>
        </w:rPr>
        <w:t xml:space="preserve"> </w:t>
      </w:r>
      <w:r w:rsidR="0052636C" w:rsidRPr="00D52A68">
        <w:rPr>
          <w:rFonts w:ascii="Book Antiqua" w:eastAsia="Times New Roman" w:hAnsi="Book Antiqua" w:cs="Times New Roman"/>
          <w:sz w:val="24"/>
          <w:szCs w:val="24"/>
        </w:rPr>
        <w:t>risk</w:t>
      </w:r>
      <w:r w:rsidR="00AE7264" w:rsidRPr="00D52A68">
        <w:rPr>
          <w:rFonts w:ascii="Book Antiqua" w:eastAsia="Times New Roman" w:hAnsi="Book Antiqua" w:cs="Times New Roman"/>
          <w:sz w:val="24"/>
          <w:szCs w:val="24"/>
        </w:rPr>
        <w:fldChar w:fldCharType="begin"/>
      </w:r>
      <w:r w:rsidR="00A66571" w:rsidRPr="00D52A68">
        <w:rPr>
          <w:rFonts w:ascii="Book Antiqua" w:eastAsia="Times New Roman" w:hAnsi="Book Antiqua" w:cs="Times New Roman"/>
          <w:sz w:val="24"/>
          <w:szCs w:val="24"/>
        </w:rPr>
        <w:instrText xml:space="preserve"> ADDIN ZOTERO_ITEM CSL_CITATION {"citationID":"hF5wZPKf","properties":{"formattedCitation":"{\\rtf \\super [52]\\nosupersub{}}","plainCitation":"[52]"},"citationItems":[{"id":180,"uris":["http://zotero.org/users/local/bZrSf1oA/items/MXPKPJU9"],"uri":["http://zotero.org/users/local/bZrSf1oA/items/MXPKPJU9"],"itemData":{"id":180,"type":"article-journal","title":"Risk of progression to type 2 diabetes based on relationship between postload plasma glucose and fasting plasma glucose","container-title":"Diabetes Care","page":"1613-1618","volume":"29","issue":"7","source":"NCBI PubMed","abstract":"OBJECTIVE: We sought to assess the risk of progression to type 2 diabetes in normal glucose tolerance (NGT) subjects based on the relationship between the plasma glucose concentration during oral glucose tolerance tests (OGTTs) and the fasting plasma glucose (FPG) concentration.\nRESEARCH DESIGN AND METHODS: Subjects with NGT (n = 1,282) from the San Antonio Heart Study received an OGTT with measurement of the plasma glucose concentration at 0, 30, 60, and 120 min at baseline and after 7-8 years of follow-up. Subjects were divided into four groups based on the relationship between the plasma glucose concentration during the OGTT and the FPG concentration on the same day as the OGTT. Insulin resistance was calculated by the homeostasis model assessment of insulin resistance (HOMA-IR) and Matsuda index. Early-phase insulin secretion was calculated as the ratio between the incremental plasma insulin and glucose concentrations during the first 30 min of the OGTT (DeltaI(0-30)/DeltaG(0-30)). Total insulin secretion was calculated as the ratio between the incremental areas under the insulin and glucose curves during the OGTT [DeltaG(AUC)/DeltaI(AUC)].\nRESULTS: In 23 subjects (group I), the plasma glucose concentration during the OGTT returned to levels below the FPG concentration at 30 min; in 111 subjects (group II) and in 313 subjects (group III), the plasma glucose concentration during the OGTT returned to levels below the FPG concentration at 60 and 120 min, respectively. In the remaining 835 subjects (group IV), the plasma glucose concentration during the OGTT never fell below the FPG concentration. Insulin resistance, measured by HOMA-IR and the Matsuda index, increased progressively from group I through group IV, while insulin secretion measured by DeltaI(0-30)/DeltaG(0-30) and DeltaG(AUC)/DeltaI(AUC) decreased progressively from group I through group IV. The incidence of type 2 diabetes was 0% in group I and progressively increased to 0.9% in group II, 3.2% in group III, and 6.4% in group IV.\nCONCLUSIONS: Subjects whose postload plasma glucose concentration returned to baseline (i.e., FPG level) more quickly had greater insulin sensitivity, a higher insulinogenic index, and a lower risk of developing type 2 diabetes after 8 years of follow-up compared with subjects whose postload glucose concentration returned to baseline more slowly.","DOI":"10.2337/dc05-1711","ISSN":"0149-5992","note":"PMID: 16801587","journalAbbreviation":"Diabetes Care","language":"eng","author":[{"family":"Abdul-Ghani","given":"Muhammad A."},{"family":"Williams","given":"Ken"},{"family":"DeFronzo","given":"Ralph"},{"family":"Stern","given":"Michael"}],"issued":{"date-parts":[["2006",7]]},"PMID":"16801587"}}],"schema":"https://github.com/citation-style-language/schema/raw/master/csl-citation.json"} </w:instrText>
      </w:r>
      <w:r w:rsidR="00AE7264" w:rsidRPr="00D52A68">
        <w:rPr>
          <w:rFonts w:ascii="Book Antiqua" w:eastAsia="Times New Roman" w:hAnsi="Book Antiqua" w:cs="Times New Roman"/>
          <w:sz w:val="24"/>
          <w:szCs w:val="24"/>
        </w:rPr>
        <w:fldChar w:fldCharType="separate"/>
      </w:r>
      <w:r w:rsidR="00A66571" w:rsidRPr="00D52A68">
        <w:rPr>
          <w:rFonts w:ascii="Book Antiqua" w:hAnsi="Book Antiqua" w:cs="Times New Roman"/>
          <w:sz w:val="24"/>
          <w:szCs w:val="24"/>
          <w:vertAlign w:val="superscript"/>
        </w:rPr>
        <w:t>[52]</w:t>
      </w:r>
      <w:r w:rsidR="00AE7264" w:rsidRPr="00D52A68">
        <w:rPr>
          <w:rFonts w:ascii="Book Antiqua" w:eastAsia="Times New Roman" w:hAnsi="Book Antiqua" w:cs="Times New Roman"/>
          <w:sz w:val="24"/>
          <w:szCs w:val="24"/>
        </w:rPr>
        <w:fldChar w:fldCharType="end"/>
      </w:r>
      <w:r w:rsidR="00A66571" w:rsidRPr="00D52A68">
        <w:rPr>
          <w:rFonts w:ascii="Book Antiqua" w:eastAsia="Times New Roman" w:hAnsi="Book Antiqua" w:cs="Times New Roman"/>
          <w:sz w:val="24"/>
          <w:szCs w:val="24"/>
        </w:rPr>
        <w:t>.</w:t>
      </w:r>
      <w:r w:rsidR="00BA2EA0" w:rsidRPr="00D52A68">
        <w:rPr>
          <w:rFonts w:ascii="Book Antiqua" w:eastAsia="Times New Roman" w:hAnsi="Book Antiqua" w:cs="Times New Roman"/>
          <w:sz w:val="24"/>
          <w:szCs w:val="24"/>
        </w:rPr>
        <w:t xml:space="preserve"> P</w:t>
      </w:r>
      <w:r w:rsidR="00A66571" w:rsidRPr="00D52A68">
        <w:rPr>
          <w:rFonts w:ascii="Book Antiqua" w:eastAsia="Times New Roman" w:hAnsi="Book Antiqua" w:cs="Times New Roman"/>
          <w:sz w:val="24"/>
          <w:szCs w:val="24"/>
        </w:rPr>
        <w:t>r</w:t>
      </w:r>
      <w:r w:rsidR="00BA2EA0" w:rsidRPr="00D52A68">
        <w:rPr>
          <w:rFonts w:ascii="Book Antiqua" w:eastAsia="Times New Roman" w:hAnsi="Book Antiqua" w:cs="Times New Roman"/>
          <w:sz w:val="24"/>
          <w:szCs w:val="24"/>
        </w:rPr>
        <w:t>ospective epidemiologic studies reveal that</w:t>
      </w:r>
      <w:r w:rsidR="00A65178" w:rsidRPr="00D52A68">
        <w:rPr>
          <w:rFonts w:ascii="Book Antiqua" w:eastAsia="Times New Roman" w:hAnsi="Book Antiqua" w:cs="Times New Roman"/>
          <w:sz w:val="24"/>
          <w:szCs w:val="24"/>
        </w:rPr>
        <w:t xml:space="preserve"> </w:t>
      </w:r>
      <w:r w:rsidR="00AC4B39" w:rsidRPr="00D52A68">
        <w:rPr>
          <w:rFonts w:ascii="Book Antiqua" w:eastAsia="Times New Roman" w:hAnsi="Book Antiqua" w:cs="Times New Roman"/>
          <w:sz w:val="24"/>
          <w:szCs w:val="24"/>
        </w:rPr>
        <w:t xml:space="preserve">nearly </w:t>
      </w:r>
      <w:r w:rsidR="00A66571" w:rsidRPr="00D52A68">
        <w:rPr>
          <w:rFonts w:ascii="Book Antiqua" w:eastAsia="Times New Roman" w:hAnsi="Book Antiqua" w:cs="Times New Roman"/>
          <w:sz w:val="24"/>
          <w:szCs w:val="24"/>
        </w:rPr>
        <w:t>40% of subjects develop</w:t>
      </w:r>
      <w:r w:rsidR="0036357D" w:rsidRPr="00D52A68">
        <w:rPr>
          <w:rFonts w:ascii="Book Antiqua" w:eastAsia="Times New Roman" w:hAnsi="Book Antiqua" w:cs="Times New Roman"/>
          <w:sz w:val="24"/>
          <w:szCs w:val="24"/>
        </w:rPr>
        <w:t>ing</w:t>
      </w:r>
      <w:r w:rsidR="00A66571" w:rsidRPr="00D52A68">
        <w:rPr>
          <w:rFonts w:ascii="Book Antiqua" w:eastAsia="Times New Roman" w:hAnsi="Book Antiqua" w:cs="Times New Roman"/>
          <w:sz w:val="24"/>
          <w:szCs w:val="24"/>
        </w:rPr>
        <w:t xml:space="preserve"> </w:t>
      </w:r>
      <w:r w:rsidR="00A70314" w:rsidRPr="00D52A68">
        <w:rPr>
          <w:rFonts w:ascii="Book Antiqua" w:eastAsia="Times New Roman" w:hAnsi="Book Antiqua" w:cs="Times New Roman"/>
          <w:sz w:val="24"/>
          <w:szCs w:val="24"/>
        </w:rPr>
        <w:t>Type 2 DM</w:t>
      </w:r>
      <w:r w:rsidR="00A66571" w:rsidRPr="00D52A68">
        <w:rPr>
          <w:rFonts w:ascii="Book Antiqua" w:eastAsia="Times New Roman" w:hAnsi="Book Antiqua" w:cs="Times New Roman"/>
          <w:sz w:val="24"/>
          <w:szCs w:val="24"/>
        </w:rPr>
        <w:t xml:space="preserve"> at follow-up had </w:t>
      </w:r>
      <w:r w:rsidR="0088097B" w:rsidRPr="00D52A68">
        <w:rPr>
          <w:rFonts w:ascii="Book Antiqua" w:eastAsia="Times New Roman" w:hAnsi="Book Antiqua" w:cs="Times New Roman"/>
          <w:sz w:val="24"/>
          <w:szCs w:val="24"/>
        </w:rPr>
        <w:t xml:space="preserve">normal </w:t>
      </w:r>
      <w:r w:rsidR="000C29F1" w:rsidRPr="00D52A68">
        <w:rPr>
          <w:rFonts w:ascii="Book Antiqua" w:eastAsia="Times New Roman" w:hAnsi="Book Antiqua" w:cs="Times New Roman"/>
          <w:sz w:val="24"/>
          <w:szCs w:val="24"/>
        </w:rPr>
        <w:t>glucose tolerant</w:t>
      </w:r>
      <w:r w:rsidR="00A66571" w:rsidRPr="00D52A68">
        <w:rPr>
          <w:rFonts w:ascii="Book Antiqua" w:eastAsia="Times New Roman" w:hAnsi="Book Antiqua" w:cs="Times New Roman"/>
          <w:sz w:val="24"/>
          <w:szCs w:val="24"/>
        </w:rPr>
        <w:t xml:space="preserve"> </w:t>
      </w:r>
      <w:r w:rsidR="0036357D" w:rsidRPr="00D52A68">
        <w:rPr>
          <w:rFonts w:ascii="Book Antiqua" w:eastAsia="Times New Roman" w:hAnsi="Book Antiqua" w:cs="Times New Roman"/>
          <w:sz w:val="24"/>
          <w:szCs w:val="24"/>
        </w:rPr>
        <w:t>initially</w:t>
      </w:r>
      <w:r w:rsidR="00A66571" w:rsidRPr="00D52A68">
        <w:rPr>
          <w:rFonts w:ascii="Book Antiqua" w:eastAsia="Times New Roman" w:hAnsi="Book Antiqua" w:cs="Times New Roman"/>
          <w:sz w:val="24"/>
          <w:szCs w:val="24"/>
        </w:rPr>
        <w:t xml:space="preserve">. Beta-cell dysfunction is </w:t>
      </w:r>
      <w:r w:rsidR="0036357D" w:rsidRPr="00D52A68">
        <w:rPr>
          <w:rFonts w:ascii="Book Antiqua" w:eastAsia="Times New Roman" w:hAnsi="Book Antiqua" w:cs="Times New Roman"/>
          <w:sz w:val="24"/>
          <w:szCs w:val="24"/>
        </w:rPr>
        <w:t>an optimal</w:t>
      </w:r>
      <w:r w:rsidR="00A66571" w:rsidRPr="00D52A68">
        <w:rPr>
          <w:rFonts w:ascii="Book Antiqua" w:eastAsia="Times New Roman" w:hAnsi="Book Antiqua" w:cs="Times New Roman"/>
          <w:sz w:val="24"/>
          <w:szCs w:val="24"/>
        </w:rPr>
        <w:t xml:space="preserve"> predictor </w:t>
      </w:r>
      <w:r w:rsidR="0036357D" w:rsidRPr="00D52A68">
        <w:rPr>
          <w:rFonts w:ascii="Book Antiqua" w:eastAsia="Times New Roman" w:hAnsi="Book Antiqua" w:cs="Times New Roman"/>
          <w:sz w:val="24"/>
          <w:szCs w:val="24"/>
        </w:rPr>
        <w:t>for</w:t>
      </w:r>
      <w:r w:rsidR="00A66571" w:rsidRPr="00D52A68">
        <w:rPr>
          <w:rFonts w:ascii="Book Antiqua" w:eastAsia="Times New Roman" w:hAnsi="Book Antiqua" w:cs="Times New Roman"/>
          <w:sz w:val="24"/>
          <w:szCs w:val="24"/>
        </w:rPr>
        <w:t xml:space="preserve"> 2-h</w:t>
      </w:r>
      <w:r w:rsidR="0036357D" w:rsidRPr="00D52A68">
        <w:rPr>
          <w:rFonts w:ascii="Book Antiqua" w:eastAsia="Times New Roman" w:hAnsi="Book Antiqua" w:cs="Times New Roman"/>
          <w:sz w:val="24"/>
          <w:szCs w:val="24"/>
        </w:rPr>
        <w:t xml:space="preserve"> plasma glucose </w:t>
      </w:r>
      <w:r w:rsidR="00A66571" w:rsidRPr="00D52A68">
        <w:rPr>
          <w:rFonts w:ascii="Book Antiqua" w:eastAsia="Times New Roman" w:hAnsi="Book Antiqua" w:cs="Times New Roman"/>
          <w:sz w:val="24"/>
          <w:szCs w:val="24"/>
        </w:rPr>
        <w:t xml:space="preserve">during OGTT in </w:t>
      </w:r>
      <w:r w:rsidR="0088097B" w:rsidRPr="00D52A68">
        <w:rPr>
          <w:rFonts w:ascii="Book Antiqua" w:eastAsia="Times New Roman" w:hAnsi="Book Antiqua" w:cs="Times New Roman"/>
          <w:sz w:val="24"/>
          <w:szCs w:val="24"/>
        </w:rPr>
        <w:t xml:space="preserve">normal </w:t>
      </w:r>
      <w:r w:rsidR="000C29F1" w:rsidRPr="00D52A68">
        <w:rPr>
          <w:rFonts w:ascii="Book Antiqua" w:eastAsia="Times New Roman" w:hAnsi="Book Antiqua" w:cs="Times New Roman"/>
          <w:sz w:val="24"/>
          <w:szCs w:val="24"/>
        </w:rPr>
        <w:t>glucose tolerant</w:t>
      </w:r>
      <w:r w:rsidR="00A66571" w:rsidRPr="00D52A68">
        <w:rPr>
          <w:rFonts w:ascii="Book Antiqua" w:eastAsia="Times New Roman" w:hAnsi="Book Antiqua" w:cs="Times New Roman"/>
          <w:sz w:val="24"/>
          <w:szCs w:val="24"/>
        </w:rPr>
        <w:t xml:space="preserve"> individuals</w:t>
      </w:r>
      <w:r w:rsidR="00AE7264" w:rsidRPr="00D52A68">
        <w:rPr>
          <w:rFonts w:ascii="Book Antiqua" w:eastAsia="Times New Roman" w:hAnsi="Book Antiqua" w:cs="Times New Roman"/>
          <w:sz w:val="24"/>
          <w:szCs w:val="24"/>
        </w:rPr>
        <w:fldChar w:fldCharType="begin"/>
      </w:r>
      <w:r w:rsidR="00A66571" w:rsidRPr="00D52A68">
        <w:rPr>
          <w:rFonts w:ascii="Book Antiqua" w:eastAsia="Times New Roman" w:hAnsi="Book Antiqua" w:cs="Times New Roman"/>
          <w:sz w:val="24"/>
          <w:szCs w:val="24"/>
        </w:rPr>
        <w:instrText xml:space="preserve"> ADDIN ZOTERO_ITEM CSL_CITATION {"citationID":"1qei736ium","properties":{"formattedCitation":"{\\rtf \\super [43,52]\\nosupersub{}}","plainCitation":"[43,52]"},"citationItems":[{"id":150,"uris":["http://zotero.org/users/local/bZrSf1oA/items/8GQ2GM5H"],"uri":["http://zotero.org/users/local/bZrSf1oA/items/8GQ2GM5H"],"itemData":{"id":150,"type":"article-journal","title":"What is the best predictor of future type 2 diabetes?","container-title":"Diabetes Care","page":"1544-1548","volume":"30","issue":"6","source":"NCBI PubMed","abstract":"OBJECTIVE: We sought to assess insulin secretion/insulin resistance index in predicting the risk for future type 2 diabetes\nRESEARCH DESIGN AND METHODS: A total of 1,551 nondiabetic subjects from the San Antonio Heart Study received an oral glucose tolerance test (OGTT) with measurement of plasma glucose and insulin concentrations at 0, 30, 60, and 120 min at baseline and after 7-8 years of follow-up. Insulin secretion/insulin resistance index was calculated as the product of Matsuda index and DeltaI(0-30)/DeltaG(0-30) or DeltaI(0-120)/DeltaG(0-120). The discriminatory power of various prediction models for development of type 2 diabetes was tested with the area under the receiver-operating characteristic (ROC) curve.\nRESULTS: Insulin secretion/insulin resistance index (0- to 30- and 0- to 120-min time periods) had the greatest areas under the ROC curve (0.85 and 0.86, respectively), which were significantly greater than the 2-h plasma glucose concentration during the OGTT or the San Antonio Diabetes Prediction Model (SADPM) (P &lt; 0.001 and P &lt; 0.0001, respectively). A model based on the combination of the SADPM and a modified version of the insulin secretion/insulin resistance index or 1-h plasma glucose concentration had equal power to predict the risk for future type 2 diabetes compared with the insulin secretion/insulin resistance index.\nCONCLUSIONS: The insulin secretion/insulin resistance index is useful as a predictor of future development of type 2 diabetes. A model based on the combination of the SADPM and either a modified version of the insulin secretion/insulin resistance index or 1-h plasma glucose concentration can equally predict future type 2 diabetes.","DOI":"10.2337/dc06-1331","ISSN":"1935-5548","note":"PMID: 17384342","journalAbbreviation":"Diabetes Care","language":"eng","author":[{"family":"Abdul-Ghani","given":"Muhammad A."},{"family":"Williams","given":"Ken"},{"family":"DeFronzo","given":"Ralph A."},{"family":"Stern","given":"Michael"}],"issued":{"date-parts":[["2007",6]]},"PMID":"17384342"},"label":"page"},{"id":180,"uris":["http://zotero.org/users/local/bZrSf1oA/items/MXPKPJU9"],"uri":["http://zotero.org/users/local/bZrSf1oA/items/MXPKPJU9"],"itemData":{"id":180,"type":"article-journal","title":"Risk of progression to type 2 diabetes based on relationship between postload plasma glucose and fasting plasma glucose","container-title":"Diabetes Care","page":"1613-1618","volume":"29","issue":"7","source":"NCBI PubMed","abstract":"OBJECTIVE: We sought to assess the risk of progression to type 2 diabetes in normal glucose tolerance (NGT) subjects based on the relationship between the plasma glucose concentration during oral glucose tolerance tests (OGTTs) and the fasting plasma glucose (FPG) concentration.\nRESEARCH DESIGN AND METHODS: Subjects with NGT (n = 1,282) from the San Antonio Heart Study received an OGTT with measurement of the plasma glucose concentration at 0, 30, 60, and 120 min at baseline and after 7-8 years of follow-up. Subjects were divided into four groups based on the relationship between the plasma glucose concentration during the OGTT and the FPG concentration on the same day as the OGTT. Insulin resistance was calculated by the homeostasis model assessment of insulin resistance (HOMA-IR) and Matsuda index. Early-phase insulin secretion was calculated as the ratio between the incremental plasma insulin and glucose concentrations during the first 30 min of the OGTT (DeltaI(0-30)/DeltaG(0-30)). Total insulin secretion was calculated as the ratio between the incremental areas under the insulin and glucose curves during the OGTT [DeltaG(AUC)/DeltaI(AUC)].\nRESULTS: In 23 subjects (group I), the plasma glucose concentration during the OGTT returned to levels below the FPG concentration at 30 min; in 111 subjects (group II) and in 313 subjects (group III), the plasma glucose concentration during the OGTT returned to levels below the FPG concentration at 60 and 120 min, respectively. In the remaining 835 subjects (group IV), the plasma glucose concentration during the OGTT never fell below the FPG concentration. Insulin resistance, measured by HOMA-IR and the Matsuda index, increased progressively from group I through group IV, while insulin secretion measured by DeltaI(0-30)/DeltaG(0-30) and DeltaG(AUC)/DeltaI(AUC) decreased progressively from group I through group IV. The incidence of type 2 diabetes was 0% in group I and progressively increased to 0.9% in group II, 3.2% in group III, and 6.4% in group IV.\nCONCLUSIONS: Subjects whose postload plasma glucose concentration returned to baseline (i.e., FPG level) more quickly had greater insulin sensitivity, a higher insulinogenic index, and a lower risk of developing type 2 diabetes after 8 years of follow-up compared with subjects whose postload glucose concentration returned to baseline more slowly.","DOI":"10.2337/dc05-1711","ISSN":"0149-5992","note":"PMID: 16801587","journalAbbreviation":"Diabetes Care","language":"eng","author":[{"family":"Abdul-Ghani","given":"Muhammad A."},{"family":"Williams","given":"Ken"},{"family":"DeFronzo","given":"Ralph"},{"family":"Stern","given":"Michael"}],"issued":{"date-parts":[["2006",7]]},"PMID":"16801587"},"label":"page"}],"schema":"https://github.com/citation-style-language/schema/raw/master/csl-citation.json"} </w:instrText>
      </w:r>
      <w:r w:rsidR="00AE7264" w:rsidRPr="00D52A68">
        <w:rPr>
          <w:rFonts w:ascii="Book Antiqua" w:eastAsia="Times New Roman" w:hAnsi="Book Antiqua" w:cs="Times New Roman"/>
          <w:sz w:val="24"/>
          <w:szCs w:val="24"/>
        </w:rPr>
        <w:fldChar w:fldCharType="separate"/>
      </w:r>
      <w:r w:rsidR="00A66571" w:rsidRPr="00D52A68">
        <w:rPr>
          <w:rFonts w:ascii="Book Antiqua" w:hAnsi="Book Antiqua" w:cs="Times New Roman"/>
          <w:sz w:val="24"/>
          <w:szCs w:val="24"/>
          <w:vertAlign w:val="superscript"/>
        </w:rPr>
        <w:t>[43,52]</w:t>
      </w:r>
      <w:r w:rsidR="00AE7264" w:rsidRPr="00D52A68">
        <w:rPr>
          <w:rFonts w:ascii="Book Antiqua" w:eastAsia="Times New Roman" w:hAnsi="Book Antiqua" w:cs="Times New Roman"/>
          <w:sz w:val="24"/>
          <w:szCs w:val="24"/>
        </w:rPr>
        <w:fldChar w:fldCharType="end"/>
      </w:r>
      <w:r w:rsidR="00A65178" w:rsidRPr="00D52A68">
        <w:rPr>
          <w:rFonts w:ascii="Book Antiqua" w:eastAsia="Times New Roman" w:hAnsi="Book Antiqua" w:cs="Times New Roman"/>
          <w:sz w:val="24"/>
          <w:szCs w:val="24"/>
        </w:rPr>
        <w:t>. Beta-cell dysfunction</w:t>
      </w:r>
      <w:r w:rsidR="00A66571" w:rsidRPr="00D52A68">
        <w:rPr>
          <w:rFonts w:ascii="Book Antiqua" w:eastAsia="Times New Roman" w:hAnsi="Book Antiqua" w:cs="Times New Roman"/>
          <w:sz w:val="24"/>
          <w:szCs w:val="24"/>
        </w:rPr>
        <w:t xml:space="preserve"> </w:t>
      </w:r>
      <w:r w:rsidR="00A65178" w:rsidRPr="00D52A68">
        <w:rPr>
          <w:rFonts w:ascii="Book Antiqua" w:eastAsia="Times New Roman" w:hAnsi="Book Antiqua" w:cs="Times New Roman"/>
          <w:sz w:val="24"/>
          <w:szCs w:val="24"/>
        </w:rPr>
        <w:t>is also</w:t>
      </w:r>
      <w:r w:rsidR="0036357D" w:rsidRPr="00D52A68">
        <w:rPr>
          <w:rFonts w:ascii="Book Antiqua" w:eastAsia="Times New Roman" w:hAnsi="Book Antiqua" w:cs="Times New Roman"/>
          <w:sz w:val="24"/>
          <w:szCs w:val="24"/>
        </w:rPr>
        <w:t xml:space="preserve"> an optimal predictor for </w:t>
      </w:r>
      <w:r w:rsidR="0088097B" w:rsidRPr="00D52A68">
        <w:rPr>
          <w:rFonts w:ascii="Book Antiqua" w:eastAsia="Times New Roman" w:hAnsi="Book Antiqua" w:cs="Times New Roman"/>
          <w:sz w:val="24"/>
          <w:szCs w:val="24"/>
        </w:rPr>
        <w:t>normal GT</w:t>
      </w:r>
      <w:r w:rsidR="00A66571" w:rsidRPr="00D52A68">
        <w:rPr>
          <w:rFonts w:ascii="Book Antiqua" w:eastAsia="Times New Roman" w:hAnsi="Book Antiqua" w:cs="Times New Roman"/>
          <w:sz w:val="24"/>
          <w:szCs w:val="24"/>
        </w:rPr>
        <w:t xml:space="preserve"> </w:t>
      </w:r>
      <w:r w:rsidR="0036357D" w:rsidRPr="00D52A68">
        <w:rPr>
          <w:rFonts w:ascii="Book Antiqua" w:eastAsia="Times New Roman" w:hAnsi="Book Antiqua" w:cs="Times New Roman"/>
          <w:sz w:val="24"/>
          <w:szCs w:val="24"/>
        </w:rPr>
        <w:t>conversion</w:t>
      </w:r>
      <w:r w:rsidR="00A66571" w:rsidRPr="00D52A68">
        <w:rPr>
          <w:rFonts w:ascii="Book Antiqua" w:eastAsia="Times New Roman" w:hAnsi="Book Antiqua" w:cs="Times New Roman"/>
          <w:sz w:val="24"/>
          <w:szCs w:val="24"/>
        </w:rPr>
        <w:t xml:space="preserve"> to </w:t>
      </w:r>
      <w:r w:rsidR="0088097B" w:rsidRPr="00D52A68">
        <w:rPr>
          <w:rFonts w:ascii="Book Antiqua" w:eastAsia="Times New Roman" w:hAnsi="Book Antiqua" w:cs="Times New Roman"/>
          <w:sz w:val="24"/>
          <w:szCs w:val="24"/>
        </w:rPr>
        <w:t>impa</w:t>
      </w:r>
      <w:r w:rsidR="000C29F1" w:rsidRPr="00D52A68">
        <w:rPr>
          <w:rFonts w:ascii="Book Antiqua" w:eastAsia="Times New Roman" w:hAnsi="Book Antiqua" w:cs="Times New Roman"/>
          <w:sz w:val="24"/>
          <w:szCs w:val="24"/>
        </w:rPr>
        <w:t>i</w:t>
      </w:r>
      <w:r w:rsidR="0088097B" w:rsidRPr="00D52A68">
        <w:rPr>
          <w:rFonts w:ascii="Book Antiqua" w:eastAsia="Times New Roman" w:hAnsi="Book Antiqua" w:cs="Times New Roman"/>
          <w:sz w:val="24"/>
          <w:szCs w:val="24"/>
        </w:rPr>
        <w:t>red GT</w:t>
      </w:r>
      <w:r w:rsidR="00A66571" w:rsidRPr="00D52A68">
        <w:rPr>
          <w:rFonts w:ascii="Book Antiqua" w:eastAsia="Times New Roman" w:hAnsi="Book Antiqua" w:cs="Times New Roman"/>
          <w:sz w:val="24"/>
          <w:szCs w:val="24"/>
        </w:rPr>
        <w:t xml:space="preserve"> and </w:t>
      </w:r>
      <w:r w:rsidR="000C29F1" w:rsidRPr="00D52A68">
        <w:rPr>
          <w:rFonts w:ascii="Book Antiqua" w:eastAsia="Times New Roman" w:hAnsi="Book Antiqua" w:cs="Times New Roman"/>
          <w:sz w:val="24"/>
          <w:szCs w:val="24"/>
        </w:rPr>
        <w:t>thereby</w:t>
      </w:r>
      <w:r w:rsidR="00A66571" w:rsidRPr="00D52A68">
        <w:rPr>
          <w:rFonts w:ascii="Book Antiqua" w:eastAsia="Times New Roman" w:hAnsi="Book Antiqua" w:cs="Times New Roman"/>
          <w:sz w:val="24"/>
          <w:szCs w:val="24"/>
        </w:rPr>
        <w:t xml:space="preserve"> to </w:t>
      </w:r>
      <w:r w:rsidR="00A70314" w:rsidRPr="00D52A68">
        <w:rPr>
          <w:rFonts w:ascii="Book Antiqua" w:eastAsia="Times New Roman" w:hAnsi="Book Antiqua" w:cs="Times New Roman"/>
          <w:sz w:val="24"/>
          <w:szCs w:val="24"/>
        </w:rPr>
        <w:t>Type 2 DM</w:t>
      </w:r>
      <w:r w:rsidR="00AE7264" w:rsidRPr="00D52A68">
        <w:rPr>
          <w:rFonts w:ascii="Book Antiqua" w:eastAsia="Times New Roman" w:hAnsi="Book Antiqua" w:cs="Times New Roman"/>
          <w:sz w:val="24"/>
          <w:szCs w:val="24"/>
        </w:rPr>
        <w:fldChar w:fldCharType="begin"/>
      </w:r>
      <w:r w:rsidR="007568DB" w:rsidRPr="00D52A68">
        <w:rPr>
          <w:rFonts w:ascii="Book Antiqua" w:eastAsia="Times New Roman" w:hAnsi="Book Antiqua" w:cs="Times New Roman"/>
          <w:sz w:val="24"/>
          <w:szCs w:val="24"/>
        </w:rPr>
        <w:instrText xml:space="preserve"> ADDIN ZOTERO_ITEM CSL_CITATION {"citationID":"2a2f6cglep","properties":{"formattedCitation":"{\\rtf \\super [23,24,52]\\nosupersub{}}","plainCitation":"[23,24,52]"},"citationItems":[{"id":90,"uris":["http://zotero.org/users/local/bZrSf1oA/items/98R7TTJT"],"uri":["http://zotero.org/users/local/bZrSf1oA/items/98R7TTJT"],"itemData":{"id":90,"type":"article-journal","title":"Banting Lecture. From the triumvirate to the ominous octet: a new paradigm for the treatment of type 2 diabetes mellitus","container-title":"Diabetes","page":"773-795","volume":"58","issue":"4","source":"NCBI PubMed","DOI":"10.2337/db09-9028","ISSN":"1939-327X","note":"PMID: 19336687 \nPMCID: PMC2661582","shortTitle":"Banting Lecture. From the triumvirate to the ominous octet","journalAbbreviation":"Diabetes","language":"eng","author":[{"family":"Defronzo","given":"Ralph A."}],"issued":{"date-parts":[["2009",4]]},"PMID":"19336687","PMCID":"PMC2661582"},"label":"page"},{"id":93,"uris":["http://zotero.org/users/local/bZrSf1oA/items/532ECM58"],"uri":["http://zotero.org/users/local/bZrSf1oA/items/532ECM58"],"itemData":{"id":93,"type":"article-journal","title":"A two-step model for development of non-insulin-dependent diabetes","container-title":"The American Journal of Medicine","page":"229-235","volume":"90","issue":"2","source":"NCBI PubMed","abstract":"Both insulin resistance and beta-cell dysfunction occur during the development of non-insulin-dependent diabetes mellitus (NIDDM), but controversy exists about which lesion is primary. Based on longitudinal studies in the Pima Indians, a population with the world's highest reported prevalence of NIDDM, a two-step model for development of the disease is proposed. The first step is transition from normal to impaired glucose tolerance, for which insulin resistance is the main determinant, and the second and later step is worsening from impaired glucose tolerance to diabetes, in which beta-cell dysfunction plays a critical role. This hypothesis is consistent with findings from other ethnic groups from many parts of the world.","ISSN":"0002-9343","note":"PMID: 1996593","journalAbbreviation":"Am. J. Med.","language":"eng","author":[{"family":"Saad","given":"M. F."},{"family":"Knowler","given":"W. C."},{"family":"Pettitt","given":"D. J."},{"family":"Nelson","given":"R. G."},{"family":"Charles","given":"M. A."},{"family":"Bennett","given":"P. H."}],"issued":{"date-parts":[["1991",2]]},"PMID":"1996593"},"label":"page"},{"id":180,"uris":["http://zotero.org/users/local/bZrSf1oA/items/MXPKPJU9"],"uri":["http://zotero.org/users/local/bZrSf1oA/items/MXPKPJU9"],"itemData":{"id":180,"type":"article-journal","title":"Risk of progression to type 2 diabetes based on relationship between postload plasma glucose and fasting plasma glucose","container-title":"Diabetes Care","page":"1613-1618","volume":"29","issue":"7","source":"NCBI PubMed","abstract":"OBJECTIVE: We sought to assess the risk of progression to type 2 diabetes in normal glucose tolerance (NGT) subjects based on the relationship between the plasma glucose concentration during oral glucose tolerance tests (OGTTs) and the fasting plasma glucose (FPG) concentration.\nRESEARCH DESIGN AND METHODS: Subjects with NGT (n = 1,282) from the San Antonio Heart Study received an OGTT with measurement of the plasma glucose concentration at 0, 30, 60, and 120 min at baseline and after 7-8 years of follow-up. Subjects were divided into four groups based on the relationship between the plasma glucose concentration during the OGTT and the FPG concentration on the same day as the OGTT. Insulin resistance was calculated by the homeostasis model assessment of insulin resistance (HOMA-IR) and Matsuda index. Early-phase insulin secretion was calculated as the ratio between the incremental plasma insulin and glucose concentrations during the first 30 min of the OGTT (DeltaI(0-30)/DeltaG(0-30)). Total insulin secretion was calculated as the ratio between the incremental areas under the insulin and glucose curves during the OGTT [DeltaG(AUC)/DeltaI(AUC)].\nRESULTS: In 23 subjects (group I), the plasma glucose concentration during the OGTT returned to levels below the FPG concentration at 30 min; in 111 subjects (group II) and in 313 subjects (group III), the plasma glucose concentration during the OGTT returned to levels below the FPG concentration at 60 and 120 min, respectively. In the remaining 835 subjects (group IV), the plasma glucose concentration during the OGTT never fell below the FPG concentration. Insulin resistance, measured by HOMA-IR and the Matsuda index, increased progressively from group I through group IV, while insulin secretion measured by DeltaI(0-30)/DeltaG(0-30) and DeltaG(AUC)/DeltaI(AUC) decreased progressively from group I through group IV. The incidence of type 2 diabetes was 0% in group I and progressively increased to 0.9% in group II, 3.2% in group III, and 6.4% in group IV.\nCONCLUSIONS: Subjects whose postload plasma glucose concentration returned to baseline (i.e., FPG level) more quickly had greater insulin sensitivity, a higher insulinogenic index, and a lower risk of developing type 2 diabetes after 8 years of follow-up compared with subjects whose postload glucose concentration returned to baseline more slowly.","DOI":"10.2337/dc05-1711","ISSN":"0149-5992","note":"PMID: 16801587","journalAbbreviation":"Diabetes Care","language":"eng","author":[{"family":"Abdul-Ghani","given":"Muhammad A."},{"family":"Williams","given":"Ken"},{"family":"DeFronzo","given":"Ralph"},{"family":"Stern","given":"Michael"}],"issued":{"date-parts":[["2006",7]]},"PMID":"16801587"},"label":"page"}],"schema":"https://github.com/citation-style-language/schema/raw/master/csl-citation.json"} </w:instrText>
      </w:r>
      <w:r w:rsidR="00AE7264" w:rsidRPr="00D52A68">
        <w:rPr>
          <w:rFonts w:ascii="Book Antiqua" w:eastAsia="Times New Roman" w:hAnsi="Book Antiqua" w:cs="Times New Roman"/>
          <w:sz w:val="24"/>
          <w:szCs w:val="24"/>
        </w:rPr>
        <w:fldChar w:fldCharType="separate"/>
      </w:r>
      <w:r w:rsidR="007568DB" w:rsidRPr="00D52A68">
        <w:rPr>
          <w:rFonts w:ascii="Book Antiqua" w:hAnsi="Book Antiqua" w:cs="Times New Roman"/>
          <w:sz w:val="24"/>
          <w:szCs w:val="24"/>
          <w:vertAlign w:val="superscript"/>
        </w:rPr>
        <w:t>[23,24,52]</w:t>
      </w:r>
      <w:r w:rsidR="00AE7264" w:rsidRPr="00D52A68">
        <w:rPr>
          <w:rFonts w:ascii="Book Antiqua" w:eastAsia="Times New Roman" w:hAnsi="Book Antiqua" w:cs="Times New Roman"/>
          <w:sz w:val="24"/>
          <w:szCs w:val="24"/>
        </w:rPr>
        <w:fldChar w:fldCharType="end"/>
      </w:r>
      <w:r w:rsidR="004A2F35" w:rsidRPr="00D52A68">
        <w:rPr>
          <w:rFonts w:ascii="Book Antiqua" w:eastAsia="Times New Roman" w:hAnsi="Book Antiqua" w:cs="Times New Roman"/>
          <w:sz w:val="24"/>
          <w:szCs w:val="24"/>
        </w:rPr>
        <w:t xml:space="preserve">. Individuals in the upper tertile of </w:t>
      </w:r>
      <w:r w:rsidR="0088097B" w:rsidRPr="00D52A68">
        <w:rPr>
          <w:rFonts w:ascii="Book Antiqua" w:eastAsia="Times New Roman" w:hAnsi="Book Antiqua" w:cs="Times New Roman"/>
          <w:sz w:val="24"/>
          <w:szCs w:val="24"/>
        </w:rPr>
        <w:t>normal GT</w:t>
      </w:r>
      <w:r w:rsidR="000C29F1" w:rsidRPr="00D52A68">
        <w:rPr>
          <w:rFonts w:ascii="Book Antiqua" w:eastAsia="Times New Roman" w:hAnsi="Book Antiqua" w:cs="Times New Roman"/>
          <w:sz w:val="24"/>
          <w:szCs w:val="24"/>
        </w:rPr>
        <w:t xml:space="preserve"> have</w:t>
      </w:r>
      <w:r w:rsidR="004A2F35" w:rsidRPr="00D52A68">
        <w:rPr>
          <w:rFonts w:ascii="Book Antiqua" w:eastAsia="Times New Roman" w:hAnsi="Book Antiqua" w:cs="Times New Roman"/>
          <w:sz w:val="24"/>
          <w:szCs w:val="24"/>
        </w:rPr>
        <w:t xml:space="preserve"> </w:t>
      </w:r>
      <w:r w:rsidR="0036357D" w:rsidRPr="00D52A68">
        <w:rPr>
          <w:rFonts w:ascii="Book Antiqua" w:eastAsia="Times New Roman" w:hAnsi="Book Antiqua" w:cs="Times New Roman"/>
          <w:sz w:val="24"/>
          <w:szCs w:val="24"/>
        </w:rPr>
        <w:t xml:space="preserve">lost </w:t>
      </w:r>
      <w:r w:rsidR="004A2F35" w:rsidRPr="00D52A68">
        <w:rPr>
          <w:rFonts w:ascii="Book Antiqua" w:eastAsia="Times New Roman" w:hAnsi="Book Antiqua" w:cs="Times New Roman"/>
          <w:sz w:val="24"/>
          <w:szCs w:val="24"/>
        </w:rPr>
        <w:t xml:space="preserve">50% </w:t>
      </w:r>
      <w:r w:rsidR="0036357D" w:rsidRPr="00D52A68">
        <w:rPr>
          <w:rFonts w:ascii="Book Antiqua" w:eastAsia="Times New Roman" w:hAnsi="Book Antiqua" w:cs="Times New Roman"/>
          <w:sz w:val="24"/>
          <w:szCs w:val="24"/>
        </w:rPr>
        <w:t>of</w:t>
      </w:r>
      <w:r w:rsidR="004A2F35" w:rsidRPr="00D52A68">
        <w:rPr>
          <w:rFonts w:ascii="Book Antiqua" w:eastAsia="Times New Roman" w:hAnsi="Book Antiqua" w:cs="Times New Roman"/>
          <w:sz w:val="24"/>
          <w:szCs w:val="24"/>
        </w:rPr>
        <w:t xml:space="preserve"> </w:t>
      </w:r>
      <w:r w:rsidR="0036357D" w:rsidRPr="00D52A68">
        <w:rPr>
          <w:rFonts w:ascii="Book Antiqua" w:eastAsia="Times New Roman" w:hAnsi="Book Antiqua" w:cs="Times New Roman"/>
          <w:sz w:val="24"/>
          <w:szCs w:val="24"/>
        </w:rPr>
        <w:t xml:space="preserve">their </w:t>
      </w:r>
      <w:r w:rsidR="007823B6" w:rsidRPr="00D52A68">
        <w:rPr>
          <w:rFonts w:ascii="Book Antiqua" w:eastAsia="Times New Roman" w:hAnsi="Book Antiqua" w:cs="Times New Roman"/>
          <w:sz w:val="24"/>
          <w:szCs w:val="24"/>
        </w:rPr>
        <w:t>beta</w:t>
      </w:r>
      <w:r w:rsidR="004A2F35" w:rsidRPr="00D52A68">
        <w:rPr>
          <w:rFonts w:ascii="Book Antiqua" w:eastAsia="Times New Roman" w:hAnsi="Book Antiqua" w:cs="Times New Roman"/>
          <w:sz w:val="24"/>
          <w:szCs w:val="24"/>
        </w:rPr>
        <w:t xml:space="preserve">-cell function, </w:t>
      </w:r>
      <w:r w:rsidR="0036357D" w:rsidRPr="00D52A68">
        <w:rPr>
          <w:rFonts w:ascii="Book Antiqua" w:eastAsia="Times New Roman" w:hAnsi="Book Antiqua" w:cs="Times New Roman"/>
          <w:sz w:val="24"/>
          <w:szCs w:val="24"/>
        </w:rPr>
        <w:t>wheras</w:t>
      </w:r>
      <w:r w:rsidR="004A2F35" w:rsidRPr="00D52A68">
        <w:rPr>
          <w:rFonts w:ascii="Book Antiqua" w:eastAsia="Times New Roman" w:hAnsi="Book Antiqua" w:cs="Times New Roman"/>
          <w:sz w:val="24"/>
          <w:szCs w:val="24"/>
        </w:rPr>
        <w:t xml:space="preserve"> subjects in the upper tertile of </w:t>
      </w:r>
      <w:r w:rsidR="0088097B" w:rsidRPr="00D52A68">
        <w:rPr>
          <w:rFonts w:ascii="Book Antiqua" w:eastAsia="Times New Roman" w:hAnsi="Book Antiqua" w:cs="Times New Roman"/>
          <w:sz w:val="24"/>
          <w:szCs w:val="24"/>
        </w:rPr>
        <w:t>impared GT</w:t>
      </w:r>
      <w:r w:rsidR="004A2F35" w:rsidRPr="00D52A68">
        <w:rPr>
          <w:rFonts w:ascii="Book Antiqua" w:eastAsia="Times New Roman" w:hAnsi="Book Antiqua" w:cs="Times New Roman"/>
          <w:sz w:val="24"/>
          <w:szCs w:val="24"/>
        </w:rPr>
        <w:t xml:space="preserve"> 70</w:t>
      </w:r>
      <w:r w:rsidR="0052636C" w:rsidRPr="00D52A68">
        <w:rPr>
          <w:rFonts w:ascii="Book Antiqua" w:hAnsi="Book Antiqua" w:cs="Times New Roman" w:hint="eastAsia"/>
          <w:sz w:val="24"/>
          <w:szCs w:val="24"/>
          <w:lang w:eastAsia="zh-CN"/>
        </w:rPr>
        <w:t>%-</w:t>
      </w:r>
      <w:r w:rsidR="004A2F35" w:rsidRPr="00D52A68">
        <w:rPr>
          <w:rFonts w:ascii="Book Antiqua" w:eastAsia="Times New Roman" w:hAnsi="Book Antiqua" w:cs="Times New Roman"/>
          <w:sz w:val="24"/>
          <w:szCs w:val="24"/>
        </w:rPr>
        <w:t xml:space="preserve">80% (Figure 2). </w:t>
      </w:r>
      <w:r w:rsidR="00B578DC" w:rsidRPr="00D52A68">
        <w:rPr>
          <w:rFonts w:ascii="Book Antiqua" w:eastAsia="Times New Roman" w:hAnsi="Book Antiqua" w:cs="Times New Roman"/>
          <w:sz w:val="24"/>
          <w:szCs w:val="24"/>
        </w:rPr>
        <w:t>I</w:t>
      </w:r>
      <w:r w:rsidR="004A2F35" w:rsidRPr="00D52A68">
        <w:rPr>
          <w:rFonts w:ascii="Book Antiqua" w:eastAsia="Times New Roman" w:hAnsi="Book Antiqua" w:cs="Times New Roman"/>
          <w:sz w:val="24"/>
          <w:szCs w:val="24"/>
        </w:rPr>
        <w:t xml:space="preserve">ndividuals in the upper tertile of </w:t>
      </w:r>
      <w:r w:rsidR="0088097B" w:rsidRPr="00D52A68">
        <w:rPr>
          <w:rFonts w:ascii="Book Antiqua" w:eastAsia="Times New Roman" w:hAnsi="Book Antiqua" w:cs="Times New Roman"/>
          <w:sz w:val="24"/>
          <w:szCs w:val="24"/>
        </w:rPr>
        <w:t>impa</w:t>
      </w:r>
      <w:r w:rsidR="000C29F1" w:rsidRPr="00D52A68">
        <w:rPr>
          <w:rFonts w:ascii="Book Antiqua" w:eastAsia="Times New Roman" w:hAnsi="Book Antiqua" w:cs="Times New Roman"/>
          <w:sz w:val="24"/>
          <w:szCs w:val="24"/>
        </w:rPr>
        <w:t>i</w:t>
      </w:r>
      <w:r w:rsidR="0088097B" w:rsidRPr="00D52A68">
        <w:rPr>
          <w:rFonts w:ascii="Book Antiqua" w:eastAsia="Times New Roman" w:hAnsi="Book Antiqua" w:cs="Times New Roman"/>
          <w:sz w:val="24"/>
          <w:szCs w:val="24"/>
        </w:rPr>
        <w:t>red GT</w:t>
      </w:r>
      <w:r w:rsidR="004A2F35" w:rsidRPr="00D52A68">
        <w:rPr>
          <w:rFonts w:ascii="Book Antiqua" w:eastAsia="Times New Roman" w:hAnsi="Book Antiqua" w:cs="Times New Roman"/>
          <w:sz w:val="24"/>
          <w:szCs w:val="24"/>
        </w:rPr>
        <w:t xml:space="preserve"> are maximally insulin resistant and </w:t>
      </w:r>
      <w:r w:rsidR="00A35387" w:rsidRPr="00D52A68">
        <w:rPr>
          <w:rFonts w:ascii="Book Antiqua" w:eastAsia="Times New Roman" w:hAnsi="Book Antiqua" w:cs="Times New Roman"/>
          <w:sz w:val="24"/>
          <w:szCs w:val="24"/>
        </w:rPr>
        <w:t>decline in</w:t>
      </w:r>
      <w:r w:rsidR="00B578DC" w:rsidRPr="00D52A68">
        <w:rPr>
          <w:rFonts w:ascii="Book Antiqua" w:eastAsia="Times New Roman" w:hAnsi="Book Antiqua" w:cs="Times New Roman"/>
          <w:sz w:val="24"/>
          <w:szCs w:val="24"/>
        </w:rPr>
        <w:t xml:space="preserve"> </w:t>
      </w:r>
      <w:r w:rsidR="00A35387" w:rsidRPr="00D52A68">
        <w:rPr>
          <w:rFonts w:ascii="Book Antiqua" w:eastAsia="Times New Roman" w:hAnsi="Book Antiqua" w:cs="Times New Roman"/>
          <w:sz w:val="24"/>
          <w:szCs w:val="24"/>
        </w:rPr>
        <w:t xml:space="preserve">beta-cell function </w:t>
      </w:r>
      <w:r w:rsidR="00DD72EA" w:rsidRPr="00D52A68">
        <w:rPr>
          <w:rFonts w:ascii="Book Antiqua" w:eastAsia="Times New Roman" w:hAnsi="Book Antiqua" w:cs="Times New Roman"/>
          <w:sz w:val="24"/>
          <w:szCs w:val="24"/>
        </w:rPr>
        <w:t>is</w:t>
      </w:r>
      <w:r w:rsidR="00A35387" w:rsidRPr="00D52A68">
        <w:rPr>
          <w:rFonts w:ascii="Book Antiqua" w:eastAsia="Times New Roman" w:hAnsi="Book Antiqua" w:cs="Times New Roman"/>
          <w:sz w:val="24"/>
          <w:szCs w:val="24"/>
        </w:rPr>
        <w:t xml:space="preserve"> about 70</w:t>
      </w:r>
      <w:r w:rsidR="0052636C" w:rsidRPr="00D52A68">
        <w:rPr>
          <w:rFonts w:ascii="Book Antiqua" w:hAnsi="Book Antiqua" w:cs="Times New Roman" w:hint="eastAsia"/>
          <w:sz w:val="24"/>
          <w:szCs w:val="24"/>
          <w:lang w:eastAsia="zh-CN"/>
        </w:rPr>
        <w:t>%-</w:t>
      </w:r>
      <w:r w:rsidR="00A35387" w:rsidRPr="00D52A68">
        <w:rPr>
          <w:rFonts w:ascii="Book Antiqua" w:eastAsia="Times New Roman" w:hAnsi="Book Antiqua" w:cs="Times New Roman"/>
          <w:sz w:val="24"/>
          <w:szCs w:val="24"/>
        </w:rPr>
        <w:t>80%</w:t>
      </w:r>
      <w:r w:rsidR="00B578DC" w:rsidRPr="00D52A68">
        <w:rPr>
          <w:rFonts w:ascii="Book Antiqua" w:eastAsia="Times New Roman" w:hAnsi="Book Antiqua" w:cs="Times New Roman"/>
          <w:sz w:val="24"/>
          <w:szCs w:val="24"/>
        </w:rPr>
        <w:t>. At this point,</w:t>
      </w:r>
      <w:r w:rsidR="004A2F35" w:rsidRPr="00D52A68">
        <w:rPr>
          <w:rFonts w:ascii="Book Antiqua" w:eastAsia="Times New Roman" w:hAnsi="Book Antiqua" w:cs="Times New Roman"/>
          <w:sz w:val="24"/>
          <w:szCs w:val="24"/>
        </w:rPr>
        <w:t xml:space="preserve"> </w:t>
      </w:r>
      <w:r w:rsidR="00FF323F" w:rsidRPr="00D52A68">
        <w:rPr>
          <w:rFonts w:ascii="Book Antiqua" w:eastAsia="Times New Roman" w:hAnsi="Book Antiqua" w:cs="Times New Roman"/>
          <w:sz w:val="24"/>
          <w:szCs w:val="24"/>
        </w:rPr>
        <w:t>minimal extra</w:t>
      </w:r>
      <w:r w:rsidR="004A2F35" w:rsidRPr="00D52A68">
        <w:rPr>
          <w:rFonts w:ascii="Book Antiqua" w:eastAsia="Times New Roman" w:hAnsi="Book Antiqua" w:cs="Times New Roman"/>
          <w:sz w:val="24"/>
          <w:szCs w:val="24"/>
        </w:rPr>
        <w:t xml:space="preserve"> </w:t>
      </w:r>
      <w:r w:rsidR="00FF323F" w:rsidRPr="00D52A68">
        <w:rPr>
          <w:rFonts w:ascii="Book Antiqua" w:eastAsia="Times New Roman" w:hAnsi="Book Antiqua" w:cs="Times New Roman"/>
          <w:sz w:val="24"/>
          <w:szCs w:val="24"/>
        </w:rPr>
        <w:t>reduction</w:t>
      </w:r>
      <w:r w:rsidR="004A2F35" w:rsidRPr="00D52A68">
        <w:rPr>
          <w:rFonts w:ascii="Book Antiqua" w:eastAsia="Times New Roman" w:hAnsi="Book Antiqua" w:cs="Times New Roman"/>
          <w:sz w:val="24"/>
          <w:szCs w:val="24"/>
        </w:rPr>
        <w:t xml:space="preserve"> in insulin secretion </w:t>
      </w:r>
      <w:r w:rsidR="00FF323F" w:rsidRPr="00D52A68">
        <w:rPr>
          <w:rFonts w:ascii="Book Antiqua" w:eastAsia="Times New Roman" w:hAnsi="Book Antiqua" w:cs="Times New Roman"/>
          <w:sz w:val="24"/>
          <w:szCs w:val="24"/>
        </w:rPr>
        <w:t xml:space="preserve">causes </w:t>
      </w:r>
      <w:r w:rsidR="004A2F35" w:rsidRPr="00D52A68">
        <w:rPr>
          <w:rFonts w:ascii="Book Antiqua" w:eastAsia="Times New Roman" w:hAnsi="Book Antiqua" w:cs="Times New Roman"/>
          <w:sz w:val="24"/>
          <w:szCs w:val="24"/>
        </w:rPr>
        <w:t xml:space="preserve">a </w:t>
      </w:r>
      <w:r w:rsidR="00FF323F" w:rsidRPr="00D52A68">
        <w:rPr>
          <w:rFonts w:ascii="Book Antiqua" w:eastAsia="Times New Roman" w:hAnsi="Book Antiqua" w:cs="Times New Roman"/>
          <w:sz w:val="24"/>
          <w:szCs w:val="24"/>
        </w:rPr>
        <w:t>prominent</w:t>
      </w:r>
      <w:r w:rsidR="004A2F35" w:rsidRPr="00D52A68">
        <w:rPr>
          <w:rFonts w:ascii="Book Antiqua" w:eastAsia="Times New Roman" w:hAnsi="Book Antiqua" w:cs="Times New Roman"/>
          <w:sz w:val="24"/>
          <w:szCs w:val="24"/>
        </w:rPr>
        <w:t xml:space="preserve"> increase in fasting and postprandial blood glucose levels. Once overt </w:t>
      </w:r>
      <w:r w:rsidR="00A70314" w:rsidRPr="00D52A68">
        <w:rPr>
          <w:rFonts w:ascii="Book Antiqua" w:eastAsia="Times New Roman" w:hAnsi="Book Antiqua" w:cs="Times New Roman"/>
          <w:sz w:val="24"/>
          <w:szCs w:val="24"/>
        </w:rPr>
        <w:t>Type 2 DM</w:t>
      </w:r>
      <w:r w:rsidR="004A2F35" w:rsidRPr="00D52A68">
        <w:rPr>
          <w:rFonts w:ascii="Book Antiqua" w:eastAsia="Times New Roman" w:hAnsi="Book Antiqua" w:cs="Times New Roman"/>
          <w:sz w:val="24"/>
          <w:szCs w:val="24"/>
        </w:rPr>
        <w:t xml:space="preserve"> </w:t>
      </w:r>
      <w:r w:rsidR="00FF323F" w:rsidRPr="00D52A68">
        <w:rPr>
          <w:rFonts w:ascii="Book Antiqua" w:eastAsia="Times New Roman" w:hAnsi="Book Antiqua" w:cs="Times New Roman"/>
          <w:sz w:val="24"/>
          <w:szCs w:val="24"/>
        </w:rPr>
        <w:t>emerges</w:t>
      </w:r>
      <w:r w:rsidR="004A2F35" w:rsidRPr="00D52A68">
        <w:rPr>
          <w:rFonts w:ascii="Book Antiqua" w:eastAsia="Times New Roman" w:hAnsi="Book Antiqua" w:cs="Times New Roman"/>
          <w:sz w:val="24"/>
          <w:szCs w:val="24"/>
        </w:rPr>
        <w:t xml:space="preserve">, </w:t>
      </w:r>
      <w:r w:rsidR="007823B6" w:rsidRPr="00D52A68">
        <w:rPr>
          <w:rFonts w:ascii="Book Antiqua" w:eastAsia="Times New Roman" w:hAnsi="Book Antiqua" w:cs="Times New Roman"/>
          <w:sz w:val="24"/>
          <w:szCs w:val="24"/>
        </w:rPr>
        <w:t>beta</w:t>
      </w:r>
      <w:r w:rsidR="004A2F35" w:rsidRPr="00D52A68">
        <w:rPr>
          <w:rFonts w:ascii="Book Antiqua" w:eastAsia="Times New Roman" w:hAnsi="Book Antiqua" w:cs="Times New Roman"/>
          <w:sz w:val="24"/>
          <w:szCs w:val="24"/>
        </w:rPr>
        <w:t xml:space="preserve">-cell function </w:t>
      </w:r>
      <w:r w:rsidR="00C123C2" w:rsidRPr="00D52A68">
        <w:rPr>
          <w:rFonts w:ascii="Book Antiqua" w:eastAsia="Times New Roman" w:hAnsi="Book Antiqua" w:cs="Times New Roman"/>
          <w:sz w:val="24"/>
          <w:szCs w:val="24"/>
        </w:rPr>
        <w:t>diminishes</w:t>
      </w:r>
      <w:r w:rsidR="0052636C" w:rsidRPr="00D52A68">
        <w:rPr>
          <w:rFonts w:ascii="Book Antiqua" w:eastAsia="Times New Roman" w:hAnsi="Book Antiqua" w:cs="Times New Roman"/>
          <w:sz w:val="24"/>
          <w:szCs w:val="24"/>
        </w:rPr>
        <w:t xml:space="preserve"> progressively</w:t>
      </w:r>
      <w:r w:rsidR="00AE7264" w:rsidRPr="00D52A68">
        <w:rPr>
          <w:rFonts w:ascii="Book Antiqua" w:eastAsia="Times New Roman" w:hAnsi="Book Antiqua" w:cs="Times New Roman"/>
          <w:sz w:val="24"/>
          <w:szCs w:val="24"/>
        </w:rPr>
        <w:fldChar w:fldCharType="begin"/>
      </w:r>
      <w:r w:rsidR="001C796A" w:rsidRPr="00D52A68">
        <w:rPr>
          <w:rFonts w:ascii="Book Antiqua" w:eastAsia="Times New Roman" w:hAnsi="Book Antiqua" w:cs="Times New Roman"/>
          <w:sz w:val="24"/>
          <w:szCs w:val="24"/>
        </w:rPr>
        <w:instrText xml:space="preserve"> ADDIN ZOTERO_ITEM CSL_CITATION {"citationID":"UKSpUVMF","properties":{"formattedCitation":"{\\rtf \\super [53]\\nosupersub{}}","plainCitation":"[53]"},"citationItems":[{"id":183,"uris":["http://zotero.org/users/local/bZrSf1oA/items/R2KT9V3S"],"uri":["http://zotero.org/users/local/bZrSf1oA/items/R2KT9V3S"],"itemData":{"id":183,"type":"article-journal","title":"Quality of diabetes care in U.S. academic medical centers: low rates of medical regimen change","container-title":"Diabetes Care","page":"337-442","volume":"28","issue":"2","source":"NCBI PubMed","abstract":"OBJECTIVE: To assess both standard and novel diabetes quality measures in a national sample of U.S. academic medical centers.\nRESEARCH DESIGN AND METHODS: This retrospective cohort study was conducted from 10 January 2000 to 10 January 2002. It involved 30 U.S. academic medical centers, which contributed data from 44 clinics (27 primary care clinics and 17 diabetes/endocrinology clinics). For 1,765 eligible adult patients with type 1 or type 2 diabetes with at least two clinic visits in the 24 months before 10 January 2002, including one visit in the 6 months before 10 January 2002, we assessed measurement and control of HbA(1c), blood pressure, and cholesterol and corresponding medical regimen changes at the most recent clinic visit.\nRESULTS: In this ethnically and economically diverse cohort, annual testing rates were very high (97.4% for HbA(1c), 96.6% for blood pressure, and 87.6% for total cholesterol). Fewer patients were at HbA(1c) goal (34.0% &lt;7.0%) or blood pressure goal (33.0% &lt;130/80 mmHg) than lipid goals (65.1% total cholesterol &lt;200 mg/dl, 46.1% with LDL cholesterol &lt;100 mg/dl). Only 10.0% of the cohort met recommended goals for all three risk factors. At the most recent clinic visit, 40.4% of patients with HbA(1c) concentrations above goal underwent adjustment of their corresponding regimens. Among untreated patients, few with elevated blood pressure (10.1% with blood pressure &gt;130/80 mmHg) or elevated LDL cholesterol (5.6% with LDL &gt;100 mg/dl) were started on corresponding therapy. Patients with type 2 diabetes were no less likely to be intensified than patients with type 1 diabetes.\nCONCLUSIONS: High rates of risk factor testing do not necessarily translate to effective metabolic control. Low rates of medication adjustment among patients with levels above goal suggest a specific and novel target for quality improvement measurement.","ISSN":"0149-5992","note":"PMID: 15677789 \nPMCID: PMC3829636","shortTitle":"Quality of diabetes care in U.S. academic medical centers","journalAbbreviation":"Diabetes Care","language":"eng","author":[{"family":"Grant","given":"Richard W."},{"family":"Buse","given":"John B."},{"family":"Meigs","given":"James B."},{"family":"University HealthSystem Consortium (UHC) Diabetes Benchmarking Project Team","given":""}],"issued":{"date-parts":[["2005",2]]},"PMID":"15677789","PMCID":"PMC3829636"}}],"schema":"https://github.com/citation-style-language/schema/raw/master/csl-citation.json"} </w:instrText>
      </w:r>
      <w:r w:rsidR="00AE7264" w:rsidRPr="00D52A68">
        <w:rPr>
          <w:rFonts w:ascii="Book Antiqua" w:eastAsia="Times New Roman" w:hAnsi="Book Antiqua" w:cs="Times New Roman"/>
          <w:sz w:val="24"/>
          <w:szCs w:val="24"/>
        </w:rPr>
        <w:fldChar w:fldCharType="separate"/>
      </w:r>
      <w:r w:rsidR="001C796A" w:rsidRPr="00D52A68">
        <w:rPr>
          <w:rFonts w:ascii="Book Antiqua" w:hAnsi="Book Antiqua" w:cs="Times New Roman"/>
          <w:sz w:val="24"/>
          <w:szCs w:val="24"/>
          <w:vertAlign w:val="superscript"/>
        </w:rPr>
        <w:t>[53]</w:t>
      </w:r>
      <w:r w:rsidR="00AE7264" w:rsidRPr="00D52A68">
        <w:rPr>
          <w:rFonts w:ascii="Book Antiqua" w:eastAsia="Times New Roman" w:hAnsi="Book Antiqua" w:cs="Times New Roman"/>
          <w:sz w:val="24"/>
          <w:szCs w:val="24"/>
        </w:rPr>
        <w:fldChar w:fldCharType="end"/>
      </w:r>
      <w:r w:rsidR="00F607E4" w:rsidRPr="00D52A68">
        <w:rPr>
          <w:rFonts w:ascii="Book Antiqua" w:eastAsia="Times New Roman" w:hAnsi="Book Antiqua" w:cs="Times New Roman"/>
          <w:sz w:val="24"/>
          <w:szCs w:val="24"/>
          <w:lang w:eastAsia="tr-TR"/>
        </w:rPr>
        <w:t xml:space="preserve"> despite </w:t>
      </w:r>
      <w:r w:rsidR="000D6540" w:rsidRPr="00D52A68">
        <w:rPr>
          <w:rFonts w:ascii="Book Antiqua" w:eastAsia="Times New Roman" w:hAnsi="Book Antiqua" w:cs="Times New Roman"/>
          <w:sz w:val="24"/>
          <w:szCs w:val="24"/>
          <w:lang w:eastAsia="tr-TR"/>
        </w:rPr>
        <w:t xml:space="preserve">therapies with </w:t>
      </w:r>
      <w:r w:rsidR="00F607E4" w:rsidRPr="00D52A68">
        <w:rPr>
          <w:rFonts w:ascii="Book Antiqua" w:eastAsia="Times New Roman" w:hAnsi="Book Antiqua" w:cs="Times New Roman"/>
          <w:sz w:val="24"/>
          <w:szCs w:val="24"/>
          <w:lang w:eastAsia="tr-TR"/>
        </w:rPr>
        <w:t xml:space="preserve">metformin, sulfonylureas, and </w:t>
      </w:r>
      <w:r w:rsidR="000D6540" w:rsidRPr="00D52A68">
        <w:rPr>
          <w:rFonts w:ascii="Book Antiqua" w:eastAsia="Times New Roman" w:hAnsi="Book Antiqua" w:cs="Times New Roman"/>
          <w:sz w:val="24"/>
          <w:szCs w:val="24"/>
          <w:lang w:eastAsia="tr-TR"/>
        </w:rPr>
        <w:t>ins</w:t>
      </w:r>
      <w:r w:rsidR="004A39FA">
        <w:rPr>
          <w:rFonts w:ascii="Book Antiqua" w:hAnsi="Book Antiqua" w:cs="Times New Roman" w:hint="eastAsia"/>
          <w:sz w:val="24"/>
          <w:szCs w:val="24"/>
          <w:lang w:eastAsia="zh-CN"/>
        </w:rPr>
        <w:t>u</w:t>
      </w:r>
      <w:r w:rsidR="000D6540" w:rsidRPr="00D52A68">
        <w:rPr>
          <w:rFonts w:ascii="Book Antiqua" w:eastAsia="Times New Roman" w:hAnsi="Book Antiqua" w:cs="Times New Roman"/>
          <w:sz w:val="24"/>
          <w:szCs w:val="24"/>
          <w:lang w:eastAsia="tr-TR"/>
        </w:rPr>
        <w:t xml:space="preserve">lin </w:t>
      </w:r>
      <w:r w:rsidR="00F607E4" w:rsidRPr="00D52A68">
        <w:rPr>
          <w:rFonts w:ascii="Book Antiqua" w:eastAsia="Times New Roman" w:hAnsi="Book Antiqua" w:cs="Times New Roman"/>
          <w:sz w:val="24"/>
          <w:szCs w:val="24"/>
          <w:lang w:eastAsia="tr-TR"/>
        </w:rPr>
        <w:t xml:space="preserve">to control glycemia. </w:t>
      </w:r>
      <w:r w:rsidR="000D6540" w:rsidRPr="00D52A68">
        <w:rPr>
          <w:rFonts w:ascii="Book Antiqua" w:eastAsia="Times New Roman" w:hAnsi="Book Antiqua" w:cs="Times New Roman"/>
          <w:sz w:val="24"/>
          <w:szCs w:val="24"/>
          <w:lang w:eastAsia="tr-TR"/>
        </w:rPr>
        <w:t>G</w:t>
      </w:r>
      <w:r w:rsidR="00F607E4" w:rsidRPr="00D52A68">
        <w:rPr>
          <w:rFonts w:ascii="Book Antiqua" w:eastAsia="Times New Roman" w:hAnsi="Book Antiqua" w:cs="Times New Roman"/>
          <w:sz w:val="24"/>
          <w:szCs w:val="24"/>
          <w:lang w:eastAsia="tr-TR"/>
        </w:rPr>
        <w:t>enetic</w:t>
      </w:r>
      <w:r w:rsidR="00A25DA7" w:rsidRPr="00D52A68">
        <w:rPr>
          <w:rFonts w:ascii="Book Antiqua" w:eastAsia="Times New Roman" w:hAnsi="Book Antiqua" w:cs="Times New Roman"/>
          <w:sz w:val="24"/>
          <w:szCs w:val="24"/>
          <w:lang w:eastAsia="tr-TR"/>
        </w:rPr>
        <w:t>s</w:t>
      </w:r>
      <w:r w:rsidR="00F607E4" w:rsidRPr="00D52A68">
        <w:rPr>
          <w:rFonts w:ascii="Book Antiqua" w:eastAsia="Times New Roman" w:hAnsi="Book Antiqua" w:cs="Times New Roman"/>
          <w:sz w:val="24"/>
          <w:szCs w:val="24"/>
          <w:lang w:eastAsia="tr-TR"/>
        </w:rPr>
        <w:t xml:space="preserve">, insulin resistance </w:t>
      </w:r>
      <w:r w:rsidR="000D6540" w:rsidRPr="00D52A68">
        <w:rPr>
          <w:rFonts w:ascii="Book Antiqua" w:eastAsia="Times New Roman" w:hAnsi="Book Antiqua" w:cs="Times New Roman"/>
          <w:sz w:val="24"/>
          <w:szCs w:val="24"/>
          <w:lang w:eastAsia="tr-TR"/>
        </w:rPr>
        <w:t>leading</w:t>
      </w:r>
      <w:r w:rsidR="00F607E4" w:rsidRPr="00D52A68">
        <w:rPr>
          <w:rFonts w:ascii="Book Antiqua" w:eastAsia="Times New Roman" w:hAnsi="Book Antiqua" w:cs="Times New Roman"/>
          <w:sz w:val="24"/>
          <w:szCs w:val="24"/>
          <w:lang w:eastAsia="tr-TR"/>
        </w:rPr>
        <w:t xml:space="preserve"> insulin secretory demand</w:t>
      </w:r>
      <w:r w:rsidR="007C2DAC" w:rsidRPr="00D52A68">
        <w:rPr>
          <w:rFonts w:ascii="Book Antiqua" w:eastAsia="Times New Roman" w:hAnsi="Book Antiqua" w:cs="Times New Roman"/>
          <w:sz w:val="24"/>
          <w:szCs w:val="24"/>
          <w:lang w:eastAsia="tr-TR"/>
        </w:rPr>
        <w:t xml:space="preserve"> increment</w:t>
      </w:r>
      <w:r w:rsidR="00F607E4" w:rsidRPr="00D52A68">
        <w:rPr>
          <w:rFonts w:ascii="Book Antiqua" w:eastAsia="Times New Roman" w:hAnsi="Book Antiqua" w:cs="Times New Roman"/>
          <w:sz w:val="24"/>
          <w:szCs w:val="24"/>
          <w:lang w:eastAsia="tr-TR"/>
        </w:rPr>
        <w:t xml:space="preserve">, glucotoxicity, lipotoxicity, impaired incretin release/action, amylin accumulation, and decreased </w:t>
      </w:r>
      <w:r w:rsidR="007823B6" w:rsidRPr="00D52A68">
        <w:rPr>
          <w:rFonts w:ascii="Book Antiqua" w:eastAsia="Times New Roman" w:hAnsi="Book Antiqua" w:cs="Times New Roman"/>
          <w:sz w:val="24"/>
          <w:szCs w:val="24"/>
          <w:lang w:eastAsia="tr-TR"/>
        </w:rPr>
        <w:t>beta</w:t>
      </w:r>
      <w:r w:rsidR="00F607E4" w:rsidRPr="00D52A68">
        <w:rPr>
          <w:rFonts w:ascii="Book Antiqua" w:eastAsia="Times New Roman" w:hAnsi="Book Antiqua" w:cs="Times New Roman"/>
          <w:sz w:val="24"/>
          <w:szCs w:val="24"/>
          <w:lang w:eastAsia="tr-TR"/>
        </w:rPr>
        <w:t xml:space="preserve">-cell </w:t>
      </w:r>
      <w:r w:rsidR="000D6540" w:rsidRPr="00D52A68">
        <w:rPr>
          <w:rFonts w:ascii="Book Antiqua" w:eastAsia="Times New Roman" w:hAnsi="Book Antiqua" w:cs="Times New Roman"/>
          <w:sz w:val="24"/>
          <w:szCs w:val="24"/>
          <w:lang w:eastAsia="tr-TR"/>
        </w:rPr>
        <w:t>mass are causitive factors in</w:t>
      </w:r>
      <w:r w:rsidR="00F607E4" w:rsidRPr="00D52A68">
        <w:rPr>
          <w:rFonts w:ascii="Book Antiqua" w:eastAsia="Times New Roman" w:hAnsi="Book Antiqua" w:cs="Times New Roman"/>
          <w:sz w:val="24"/>
          <w:szCs w:val="24"/>
          <w:lang w:eastAsia="tr-TR"/>
        </w:rPr>
        <w:t xml:space="preserve"> </w:t>
      </w:r>
      <w:r w:rsidR="00DD72EA" w:rsidRPr="00D52A68">
        <w:rPr>
          <w:rFonts w:ascii="Book Antiqua" w:eastAsia="Times New Roman" w:hAnsi="Book Antiqua" w:cs="Times New Roman"/>
          <w:sz w:val="24"/>
          <w:szCs w:val="24"/>
          <w:lang w:eastAsia="tr-TR"/>
        </w:rPr>
        <w:t xml:space="preserve">the progression of </w:t>
      </w:r>
      <w:r w:rsidR="007823B6" w:rsidRPr="00D52A68">
        <w:rPr>
          <w:rFonts w:ascii="Book Antiqua" w:eastAsia="Times New Roman" w:hAnsi="Book Antiqua" w:cs="Times New Roman"/>
          <w:sz w:val="24"/>
          <w:szCs w:val="24"/>
          <w:lang w:eastAsia="tr-TR"/>
        </w:rPr>
        <w:t>beta</w:t>
      </w:r>
      <w:r w:rsidR="00F607E4" w:rsidRPr="00D52A68">
        <w:rPr>
          <w:rFonts w:ascii="Book Antiqua" w:eastAsia="Times New Roman" w:hAnsi="Book Antiqua" w:cs="Times New Roman"/>
          <w:sz w:val="24"/>
          <w:szCs w:val="24"/>
          <w:lang w:eastAsia="tr-TR"/>
        </w:rPr>
        <w:t>-cell dysfunction.</w:t>
      </w:r>
      <w:r w:rsidR="00A86B67" w:rsidRPr="00D52A68">
        <w:rPr>
          <w:rFonts w:ascii="Book Antiqua" w:eastAsia="Times New Roman" w:hAnsi="Book Antiqua" w:cs="Times New Roman"/>
          <w:sz w:val="24"/>
          <w:szCs w:val="24"/>
          <w:lang w:eastAsia="tr-TR"/>
        </w:rPr>
        <w:t xml:space="preserve"> I</w:t>
      </w:r>
      <w:r w:rsidR="00F607E4" w:rsidRPr="00D52A68">
        <w:rPr>
          <w:rFonts w:ascii="Book Antiqua" w:eastAsia="Times New Roman" w:hAnsi="Book Antiqua" w:cs="Times New Roman"/>
          <w:sz w:val="24"/>
          <w:szCs w:val="24"/>
          <w:lang w:eastAsia="tr-TR"/>
        </w:rPr>
        <w:t xml:space="preserve">nterventions </w:t>
      </w:r>
      <w:r w:rsidR="00FF323F" w:rsidRPr="00D52A68">
        <w:rPr>
          <w:rFonts w:ascii="Book Antiqua" w:eastAsia="Times New Roman" w:hAnsi="Book Antiqua" w:cs="Times New Roman"/>
          <w:sz w:val="24"/>
          <w:szCs w:val="24"/>
          <w:lang w:eastAsia="tr-TR"/>
        </w:rPr>
        <w:t>in order</w:t>
      </w:r>
      <w:r w:rsidR="00F607E4" w:rsidRPr="00D52A68">
        <w:rPr>
          <w:rFonts w:ascii="Book Antiqua" w:eastAsia="Times New Roman" w:hAnsi="Book Antiqua" w:cs="Times New Roman"/>
          <w:sz w:val="24"/>
          <w:szCs w:val="24"/>
          <w:lang w:eastAsia="tr-TR"/>
        </w:rPr>
        <w:t xml:space="preserve"> to </w:t>
      </w:r>
      <w:r w:rsidR="00FF323F" w:rsidRPr="00D52A68">
        <w:rPr>
          <w:rFonts w:ascii="Book Antiqua" w:eastAsia="Times New Roman" w:hAnsi="Book Antiqua" w:cs="Times New Roman"/>
          <w:sz w:val="24"/>
          <w:szCs w:val="24"/>
          <w:lang w:eastAsia="tr-TR"/>
        </w:rPr>
        <w:t>postpone</w:t>
      </w:r>
      <w:r w:rsidR="00F607E4" w:rsidRPr="00D52A68">
        <w:rPr>
          <w:rFonts w:ascii="Book Antiqua" w:eastAsia="Times New Roman" w:hAnsi="Book Antiqua" w:cs="Times New Roman"/>
          <w:sz w:val="24"/>
          <w:szCs w:val="24"/>
          <w:lang w:eastAsia="tr-TR"/>
        </w:rPr>
        <w:t xml:space="preserve"> or </w:t>
      </w:r>
      <w:r w:rsidR="00FF323F" w:rsidRPr="00D52A68">
        <w:rPr>
          <w:rFonts w:ascii="Book Antiqua" w:eastAsia="Times New Roman" w:hAnsi="Book Antiqua" w:cs="Times New Roman"/>
          <w:sz w:val="24"/>
          <w:szCs w:val="24"/>
          <w:lang w:eastAsia="tr-TR"/>
        </w:rPr>
        <w:t>p</w:t>
      </w:r>
      <w:r w:rsidR="00DD72EA" w:rsidRPr="00D52A68">
        <w:rPr>
          <w:rFonts w:ascii="Book Antiqua" w:eastAsia="Times New Roman" w:hAnsi="Book Antiqua" w:cs="Times New Roman"/>
          <w:sz w:val="24"/>
          <w:szCs w:val="24"/>
          <w:lang w:eastAsia="tr-TR"/>
        </w:rPr>
        <w:t>r</w:t>
      </w:r>
      <w:r w:rsidR="00FF323F" w:rsidRPr="00D52A68">
        <w:rPr>
          <w:rFonts w:ascii="Book Antiqua" w:eastAsia="Times New Roman" w:hAnsi="Book Antiqua" w:cs="Times New Roman"/>
          <w:sz w:val="24"/>
          <w:szCs w:val="24"/>
          <w:lang w:eastAsia="tr-TR"/>
        </w:rPr>
        <w:t>eclude</w:t>
      </w:r>
      <w:r w:rsidR="00F607E4" w:rsidRPr="00D52A68">
        <w:rPr>
          <w:rFonts w:ascii="Book Antiqua" w:eastAsia="Times New Roman" w:hAnsi="Book Antiqua" w:cs="Times New Roman"/>
          <w:sz w:val="24"/>
          <w:szCs w:val="24"/>
          <w:lang w:eastAsia="tr-TR"/>
        </w:rPr>
        <w:t xml:space="preserve"> </w:t>
      </w:r>
      <w:r w:rsidR="007823B6" w:rsidRPr="00D52A68">
        <w:rPr>
          <w:rFonts w:ascii="Book Antiqua" w:eastAsia="Times New Roman" w:hAnsi="Book Antiqua" w:cs="Times New Roman"/>
          <w:sz w:val="24"/>
          <w:szCs w:val="24"/>
          <w:lang w:eastAsia="tr-TR"/>
        </w:rPr>
        <w:t>beta</w:t>
      </w:r>
      <w:r w:rsidR="00F607E4" w:rsidRPr="00D52A68">
        <w:rPr>
          <w:rFonts w:ascii="Book Antiqua" w:eastAsia="Times New Roman" w:hAnsi="Book Antiqua" w:cs="Times New Roman"/>
          <w:sz w:val="24"/>
          <w:szCs w:val="24"/>
          <w:lang w:eastAsia="tr-TR"/>
        </w:rPr>
        <w:t xml:space="preserve">-cell failure are </w:t>
      </w:r>
      <w:r w:rsidR="000D6540" w:rsidRPr="00D52A68">
        <w:rPr>
          <w:rFonts w:ascii="Book Antiqua" w:eastAsia="Times New Roman" w:hAnsi="Book Antiqua" w:cs="Times New Roman"/>
          <w:sz w:val="24"/>
          <w:szCs w:val="24"/>
          <w:lang w:eastAsia="tr-TR"/>
        </w:rPr>
        <w:t>valuable</w:t>
      </w:r>
      <w:r w:rsidR="00DD72EA" w:rsidRPr="00D52A68">
        <w:rPr>
          <w:rFonts w:ascii="Book Antiqua" w:eastAsia="Times New Roman" w:hAnsi="Book Antiqua" w:cs="Times New Roman"/>
          <w:sz w:val="24"/>
          <w:szCs w:val="24"/>
          <w:lang w:eastAsia="tr-TR"/>
        </w:rPr>
        <w:t xml:space="preserve"> tools</w:t>
      </w:r>
      <w:r w:rsidR="00F607E4" w:rsidRPr="00D52A68">
        <w:rPr>
          <w:rFonts w:ascii="Book Antiqua" w:eastAsia="Times New Roman" w:hAnsi="Book Antiqua" w:cs="Times New Roman"/>
          <w:sz w:val="24"/>
          <w:szCs w:val="24"/>
          <w:lang w:eastAsia="tr-TR"/>
        </w:rPr>
        <w:t xml:space="preserve"> in </w:t>
      </w:r>
      <w:r w:rsidR="00FF323F" w:rsidRPr="00D52A68">
        <w:rPr>
          <w:rFonts w:ascii="Book Antiqua" w:eastAsia="Times New Roman" w:hAnsi="Book Antiqua" w:cs="Times New Roman"/>
          <w:sz w:val="24"/>
          <w:szCs w:val="24"/>
          <w:lang w:eastAsia="tr-TR"/>
        </w:rPr>
        <w:t>combatting</w:t>
      </w:r>
      <w:r w:rsidR="00F607E4" w:rsidRPr="00D52A68">
        <w:rPr>
          <w:rFonts w:ascii="Book Antiqua" w:eastAsia="Times New Roman" w:hAnsi="Book Antiqua" w:cs="Times New Roman"/>
          <w:sz w:val="24"/>
          <w:szCs w:val="24"/>
          <w:lang w:eastAsia="tr-TR"/>
        </w:rPr>
        <w:t xml:space="preserve"> </w:t>
      </w:r>
      <w:r w:rsidR="00DD72EA" w:rsidRPr="00D52A68">
        <w:rPr>
          <w:rFonts w:ascii="Book Antiqua" w:eastAsia="Times New Roman" w:hAnsi="Book Antiqua" w:cs="Times New Roman"/>
          <w:sz w:val="24"/>
          <w:szCs w:val="24"/>
          <w:lang w:eastAsia="tr-TR"/>
        </w:rPr>
        <w:t xml:space="preserve">with </w:t>
      </w:r>
      <w:r w:rsidR="00F607E4" w:rsidRPr="00D52A68">
        <w:rPr>
          <w:rFonts w:ascii="Book Antiqua" w:eastAsia="Times New Roman" w:hAnsi="Book Antiqua" w:cs="Times New Roman"/>
          <w:sz w:val="24"/>
          <w:szCs w:val="24"/>
          <w:lang w:eastAsia="tr-TR"/>
        </w:rPr>
        <w:t xml:space="preserve">the </w:t>
      </w:r>
      <w:r w:rsidR="00FF323F" w:rsidRPr="00D52A68">
        <w:rPr>
          <w:rFonts w:ascii="Book Antiqua" w:eastAsia="Times New Roman" w:hAnsi="Book Antiqua" w:cs="Times New Roman"/>
          <w:sz w:val="24"/>
          <w:szCs w:val="24"/>
          <w:lang w:eastAsia="tr-TR"/>
        </w:rPr>
        <w:t>conversion of</w:t>
      </w:r>
      <w:r w:rsidR="00F607E4" w:rsidRPr="00D52A68">
        <w:rPr>
          <w:rFonts w:ascii="Book Antiqua" w:eastAsia="Times New Roman" w:hAnsi="Book Antiqua" w:cs="Times New Roman"/>
          <w:sz w:val="24"/>
          <w:szCs w:val="24"/>
          <w:lang w:eastAsia="tr-TR"/>
        </w:rPr>
        <w:t xml:space="preserve"> </w:t>
      </w:r>
      <w:r w:rsidR="0088097B" w:rsidRPr="00D52A68">
        <w:rPr>
          <w:rFonts w:ascii="Book Antiqua" w:eastAsia="Times New Roman" w:hAnsi="Book Antiqua" w:cs="Times New Roman"/>
          <w:sz w:val="24"/>
          <w:szCs w:val="24"/>
          <w:lang w:eastAsia="tr-TR"/>
        </w:rPr>
        <w:t>impared GT</w:t>
      </w:r>
      <w:r w:rsidR="00F607E4" w:rsidRPr="00D52A68">
        <w:rPr>
          <w:rFonts w:ascii="Book Antiqua" w:eastAsia="Times New Roman" w:hAnsi="Book Antiqua" w:cs="Times New Roman"/>
          <w:sz w:val="24"/>
          <w:szCs w:val="24"/>
          <w:lang w:eastAsia="tr-TR"/>
        </w:rPr>
        <w:t xml:space="preserve"> to </w:t>
      </w:r>
      <w:r w:rsidR="00A70314" w:rsidRPr="00D52A68">
        <w:rPr>
          <w:rFonts w:ascii="Book Antiqua" w:eastAsia="Times New Roman" w:hAnsi="Book Antiqua" w:cs="Times New Roman"/>
          <w:sz w:val="24"/>
          <w:szCs w:val="24"/>
          <w:lang w:eastAsia="tr-TR"/>
        </w:rPr>
        <w:t>Type 2 DM</w:t>
      </w:r>
      <w:r w:rsidR="00F607E4" w:rsidRPr="00D52A68">
        <w:rPr>
          <w:rFonts w:ascii="Book Antiqua" w:eastAsia="Times New Roman" w:hAnsi="Book Antiqua" w:cs="Times New Roman"/>
          <w:sz w:val="24"/>
          <w:szCs w:val="24"/>
          <w:lang w:eastAsia="tr-TR"/>
        </w:rPr>
        <w:t xml:space="preserve">. </w:t>
      </w:r>
    </w:p>
    <w:p w:rsidR="0052636C" w:rsidRPr="00D52A68" w:rsidRDefault="0052636C" w:rsidP="0052636C">
      <w:pPr>
        <w:spacing w:after="0" w:line="360" w:lineRule="auto"/>
        <w:jc w:val="both"/>
        <w:rPr>
          <w:rFonts w:ascii="Book Antiqua" w:hAnsi="Book Antiqua" w:cs="Times New Roman"/>
          <w:sz w:val="24"/>
          <w:szCs w:val="24"/>
          <w:lang w:eastAsia="zh-CN"/>
        </w:rPr>
      </w:pPr>
    </w:p>
    <w:p w:rsidR="001D25D6" w:rsidRPr="00D52A68" w:rsidRDefault="001E0596" w:rsidP="0052636C">
      <w:pPr>
        <w:spacing w:after="0" w:line="360" w:lineRule="auto"/>
        <w:jc w:val="both"/>
        <w:rPr>
          <w:rFonts w:ascii="Book Antiqua" w:eastAsia="Times New Roman" w:hAnsi="Book Antiqua" w:cs="Times New Roman"/>
          <w:b/>
          <w:bCs/>
          <w:sz w:val="24"/>
          <w:szCs w:val="24"/>
          <w:lang w:eastAsia="tr-TR"/>
        </w:rPr>
      </w:pPr>
      <w:r w:rsidRPr="00D52A68">
        <w:rPr>
          <w:rFonts w:ascii="Book Antiqua" w:eastAsia="Times New Roman" w:hAnsi="Book Antiqua" w:cs="Times New Roman"/>
          <w:b/>
          <w:bCs/>
          <w:sz w:val="24"/>
          <w:szCs w:val="24"/>
          <w:lang w:eastAsia="tr-TR"/>
        </w:rPr>
        <w:t xml:space="preserve">BETA-CELL FUNCTION AND </w:t>
      </w:r>
      <w:r w:rsidR="001D25D6" w:rsidRPr="00D52A68">
        <w:rPr>
          <w:rFonts w:ascii="Book Antiqua" w:eastAsia="Times New Roman" w:hAnsi="Book Antiqua" w:cs="Times New Roman"/>
          <w:b/>
          <w:bCs/>
          <w:sz w:val="24"/>
          <w:szCs w:val="24"/>
          <w:lang w:eastAsia="tr-TR"/>
        </w:rPr>
        <w:t xml:space="preserve">INSULIN RESISTANCE IN </w:t>
      </w:r>
      <w:r w:rsidRPr="00D52A68">
        <w:rPr>
          <w:rFonts w:ascii="Book Antiqua" w:eastAsia="Times New Roman" w:hAnsi="Book Antiqua" w:cs="Times New Roman"/>
          <w:b/>
          <w:bCs/>
          <w:sz w:val="24"/>
          <w:szCs w:val="24"/>
          <w:lang w:eastAsia="tr-TR"/>
        </w:rPr>
        <w:t>IMPAIRED FG</w:t>
      </w:r>
      <w:r w:rsidR="001D25D6" w:rsidRPr="00D52A68">
        <w:rPr>
          <w:rFonts w:ascii="Book Antiqua" w:eastAsia="Times New Roman" w:hAnsi="Book Antiqua" w:cs="Times New Roman"/>
          <w:b/>
          <w:bCs/>
          <w:sz w:val="24"/>
          <w:szCs w:val="24"/>
          <w:lang w:eastAsia="tr-TR"/>
        </w:rPr>
        <w:t xml:space="preserve"> AND </w:t>
      </w:r>
      <w:r w:rsidRPr="00D52A68">
        <w:rPr>
          <w:rFonts w:ascii="Book Antiqua" w:eastAsia="Times New Roman" w:hAnsi="Book Antiqua" w:cs="Times New Roman"/>
          <w:b/>
          <w:bCs/>
          <w:sz w:val="24"/>
          <w:szCs w:val="24"/>
          <w:lang w:eastAsia="tr-TR"/>
        </w:rPr>
        <w:t>IMPAIRED</w:t>
      </w:r>
      <w:r w:rsidR="0088097B" w:rsidRPr="00D52A68">
        <w:rPr>
          <w:rFonts w:ascii="Book Antiqua" w:eastAsia="Times New Roman" w:hAnsi="Book Antiqua" w:cs="Times New Roman"/>
          <w:b/>
          <w:bCs/>
          <w:sz w:val="24"/>
          <w:szCs w:val="24"/>
          <w:lang w:eastAsia="tr-TR"/>
        </w:rPr>
        <w:t xml:space="preserve"> GT</w:t>
      </w:r>
    </w:p>
    <w:p w:rsidR="00B8779F" w:rsidRPr="00D52A68" w:rsidRDefault="005D3FE6" w:rsidP="0052636C">
      <w:pPr>
        <w:spacing w:after="0" w:line="360" w:lineRule="auto"/>
        <w:jc w:val="both"/>
        <w:rPr>
          <w:rFonts w:ascii="Book Antiqua" w:hAnsi="Book Antiqua" w:cs="Times New Roman"/>
          <w:b/>
          <w:sz w:val="24"/>
          <w:szCs w:val="24"/>
          <w:lang w:eastAsia="zh-CN"/>
        </w:rPr>
      </w:pPr>
      <w:r w:rsidRPr="00D52A68">
        <w:rPr>
          <w:rFonts w:ascii="Book Antiqua" w:eastAsia="Times New Roman" w:hAnsi="Book Antiqua" w:cs="Times New Roman"/>
          <w:sz w:val="24"/>
          <w:szCs w:val="24"/>
          <w:lang w:eastAsia="tr-TR"/>
        </w:rPr>
        <w:lastRenderedPageBreak/>
        <w:t>I</w:t>
      </w:r>
      <w:r w:rsidR="0088097B" w:rsidRPr="00D52A68">
        <w:rPr>
          <w:rFonts w:ascii="Book Antiqua" w:eastAsia="Times New Roman" w:hAnsi="Book Antiqua" w:cs="Times New Roman"/>
          <w:sz w:val="24"/>
          <w:szCs w:val="24"/>
          <w:lang w:eastAsia="tr-TR"/>
        </w:rPr>
        <w:t>mpa</w:t>
      </w:r>
      <w:r w:rsidR="00DD72EA" w:rsidRPr="00D52A68">
        <w:rPr>
          <w:rFonts w:ascii="Book Antiqua" w:eastAsia="Times New Roman" w:hAnsi="Book Antiqua" w:cs="Times New Roman"/>
          <w:sz w:val="24"/>
          <w:szCs w:val="24"/>
          <w:lang w:eastAsia="tr-TR"/>
        </w:rPr>
        <w:t>i</w:t>
      </w:r>
      <w:r w:rsidR="0088097B" w:rsidRPr="00D52A68">
        <w:rPr>
          <w:rFonts w:ascii="Book Antiqua" w:eastAsia="Times New Roman" w:hAnsi="Book Antiqua" w:cs="Times New Roman"/>
          <w:sz w:val="24"/>
          <w:szCs w:val="24"/>
          <w:lang w:eastAsia="tr-TR"/>
        </w:rPr>
        <w:t>red GT</w:t>
      </w:r>
      <w:r w:rsidR="001D25D6" w:rsidRPr="00D52A68">
        <w:rPr>
          <w:rFonts w:ascii="Book Antiqua" w:eastAsia="Times New Roman" w:hAnsi="Book Antiqua" w:cs="Times New Roman"/>
          <w:sz w:val="24"/>
          <w:szCs w:val="24"/>
          <w:lang w:eastAsia="tr-TR"/>
        </w:rPr>
        <w:t xml:space="preserve"> or </w:t>
      </w:r>
      <w:r w:rsidR="001E0596" w:rsidRPr="00D52A68">
        <w:rPr>
          <w:rFonts w:ascii="Book Antiqua" w:eastAsia="Times New Roman" w:hAnsi="Book Antiqua" w:cs="Times New Roman"/>
          <w:sz w:val="24"/>
          <w:szCs w:val="24"/>
          <w:lang w:eastAsia="tr-TR"/>
        </w:rPr>
        <w:t>impaired FG</w:t>
      </w:r>
      <w:r w:rsidRPr="00D52A68">
        <w:rPr>
          <w:rFonts w:ascii="Book Antiqua" w:eastAsia="Times New Roman" w:hAnsi="Book Antiqua" w:cs="Times New Roman"/>
          <w:sz w:val="24"/>
          <w:szCs w:val="24"/>
          <w:lang w:eastAsia="tr-TR"/>
        </w:rPr>
        <w:t xml:space="preserve"> patients</w:t>
      </w:r>
      <w:r w:rsidR="001D25D6" w:rsidRPr="00D52A68">
        <w:rPr>
          <w:rFonts w:ascii="Book Antiqua" w:eastAsia="Times New Roman" w:hAnsi="Book Antiqua" w:cs="Times New Roman"/>
          <w:sz w:val="24"/>
          <w:szCs w:val="24"/>
          <w:lang w:eastAsia="tr-TR"/>
        </w:rPr>
        <w:t xml:space="preserve">, and </w:t>
      </w:r>
      <w:r w:rsidRPr="00D52A68">
        <w:rPr>
          <w:rFonts w:ascii="Book Antiqua" w:eastAsia="Times New Roman" w:hAnsi="Book Antiqua" w:cs="Times New Roman"/>
          <w:sz w:val="24"/>
          <w:szCs w:val="24"/>
          <w:lang w:eastAsia="tr-TR"/>
        </w:rPr>
        <w:t>particularly</w:t>
      </w:r>
      <w:r w:rsidR="001D25D6" w:rsidRPr="00D52A68">
        <w:rPr>
          <w:rFonts w:ascii="Book Antiqua" w:eastAsia="Times New Roman" w:hAnsi="Book Antiqua" w:cs="Times New Roman"/>
          <w:sz w:val="24"/>
          <w:szCs w:val="24"/>
          <w:lang w:eastAsia="tr-TR"/>
        </w:rPr>
        <w:t xml:space="preserve"> </w:t>
      </w:r>
      <w:r w:rsidRPr="00D52A68">
        <w:rPr>
          <w:rFonts w:ascii="Book Antiqua" w:eastAsia="Times New Roman" w:hAnsi="Book Antiqua" w:cs="Times New Roman"/>
          <w:sz w:val="24"/>
          <w:szCs w:val="24"/>
          <w:lang w:eastAsia="tr-TR"/>
        </w:rPr>
        <w:t>people</w:t>
      </w:r>
      <w:r w:rsidR="001D25D6" w:rsidRPr="00D52A68">
        <w:rPr>
          <w:rFonts w:ascii="Book Antiqua" w:eastAsia="Times New Roman" w:hAnsi="Book Antiqua" w:cs="Times New Roman"/>
          <w:sz w:val="24"/>
          <w:szCs w:val="24"/>
          <w:lang w:eastAsia="tr-TR"/>
        </w:rPr>
        <w:t xml:space="preserve"> </w:t>
      </w:r>
      <w:r w:rsidRPr="00D52A68">
        <w:rPr>
          <w:rFonts w:ascii="Book Antiqua" w:eastAsia="Times New Roman" w:hAnsi="Book Antiqua" w:cs="Times New Roman"/>
          <w:sz w:val="24"/>
          <w:szCs w:val="24"/>
          <w:lang w:eastAsia="tr-TR"/>
        </w:rPr>
        <w:t xml:space="preserve">possesing both </w:t>
      </w:r>
      <w:r w:rsidR="0088097B" w:rsidRPr="00D52A68">
        <w:rPr>
          <w:rFonts w:ascii="Book Antiqua" w:eastAsia="Times New Roman" w:hAnsi="Book Antiqua" w:cs="Times New Roman"/>
          <w:sz w:val="24"/>
          <w:szCs w:val="24"/>
          <w:lang w:eastAsia="tr-TR"/>
        </w:rPr>
        <w:t>impa</w:t>
      </w:r>
      <w:r w:rsidR="00DD72EA" w:rsidRPr="00D52A68">
        <w:rPr>
          <w:rFonts w:ascii="Book Antiqua" w:eastAsia="Times New Roman" w:hAnsi="Book Antiqua" w:cs="Times New Roman"/>
          <w:sz w:val="24"/>
          <w:szCs w:val="24"/>
          <w:lang w:eastAsia="tr-TR"/>
        </w:rPr>
        <w:t>i</w:t>
      </w:r>
      <w:r w:rsidR="0088097B" w:rsidRPr="00D52A68">
        <w:rPr>
          <w:rFonts w:ascii="Book Antiqua" w:eastAsia="Times New Roman" w:hAnsi="Book Antiqua" w:cs="Times New Roman"/>
          <w:sz w:val="24"/>
          <w:szCs w:val="24"/>
          <w:lang w:eastAsia="tr-TR"/>
        </w:rPr>
        <w:t>red GT</w:t>
      </w:r>
      <w:r w:rsidR="001D25D6" w:rsidRPr="00D52A68">
        <w:rPr>
          <w:rFonts w:ascii="Book Antiqua" w:eastAsia="Times New Roman" w:hAnsi="Book Antiqua" w:cs="Times New Roman"/>
          <w:sz w:val="24"/>
          <w:szCs w:val="24"/>
          <w:lang w:eastAsia="tr-TR"/>
        </w:rPr>
        <w:t xml:space="preserve"> and </w:t>
      </w:r>
      <w:r w:rsidR="001E0596" w:rsidRPr="00D52A68">
        <w:rPr>
          <w:rFonts w:ascii="Book Antiqua" w:eastAsia="Times New Roman" w:hAnsi="Book Antiqua" w:cs="Times New Roman"/>
          <w:sz w:val="24"/>
          <w:szCs w:val="24"/>
          <w:lang w:eastAsia="tr-TR"/>
        </w:rPr>
        <w:t>impaired FG</w:t>
      </w:r>
      <w:r w:rsidR="00AE7264" w:rsidRPr="00D52A68">
        <w:rPr>
          <w:rFonts w:ascii="Book Antiqua" w:eastAsia="Times New Roman" w:hAnsi="Book Antiqua" w:cs="Times New Roman"/>
          <w:sz w:val="24"/>
          <w:szCs w:val="24"/>
          <w:lang w:eastAsia="tr-TR"/>
        </w:rPr>
        <w:fldChar w:fldCharType="begin"/>
      </w:r>
      <w:r w:rsidR="001C796A" w:rsidRPr="00D52A68">
        <w:rPr>
          <w:rFonts w:ascii="Book Antiqua" w:eastAsia="Times New Roman" w:hAnsi="Book Antiqua" w:cs="Times New Roman"/>
          <w:sz w:val="24"/>
          <w:szCs w:val="24"/>
          <w:lang w:eastAsia="tr-TR"/>
        </w:rPr>
        <w:instrText xml:space="preserve"> ADDIN ZOTERO_ITEM CSL_CITATION {"citationID":"5ggatq4nt","properties":{"formattedCitation":"{\\rtf \\super [54,55]\\nosupersub{}}","plainCitation":"[54,55]"},"citationItems":[{"id":186,"uris":["http://zotero.org/users/local/bZrSf1oA/items/4EAMXQ8E"],"uri":["http://zotero.org/users/local/bZrSf1oA/items/4EAMXQ8E"],"itemData":{"id":186,"type":"article-journal","title":"Fasting versus postload plasma glucose concentration and the risk for future type 2 diabetes: results from the Botnia Study","container-title":"Diabetes Care","page":"281-286","volume":"32","issue":"2","source":"NCBI PubMed","abstract":"OBJECTIVE: The purpose of this study was to assess the efficacy of the postload plasma glucose concentration in predicting future risk of type 2 diabetes, compared with prediction models based on measurement of the fasting plasma glucose (FPG) concentration.\nRESEARCH DESIGN AND METHODS: A total of 2,442 subjects from the Botnia Study, who were free of type 2 diabetes at baseline, received an oral glucose tolerance test (OGTT) at baseline and after 7-8 years of follow-up. Future risk for type 2 diabetes was assessed with area under the receiver-operating characteristic curve for prediction models based up measurement of the FPG concentration 1) with or without a 1-h plasma glucose concentration during the OGTT and 2) with or without the metabolic syndrome.\nRESULTS: Prediction models based on measurement of the FPG concentration were weak predictors for the risk of future type 2 diabetes. Addition of a 1-h plasma glucose concentration markedly enhanced prediction of the risk of future type 2 diabetes. A cut point of 155 mg/dl for the 1-h plasma glucose concentration during the OGTT and presence of the metabolic syndrome were used to stratify subjects in each glucose tolerance group into low, intermediate, and high risk for future type 2 diabetes.\nCONCLUSIONS: The plasma glucose concentration at 1 h during the OGTT is a strong predictor of future risk for type 2 diabetes and adds to the prediction power of models based on measurements made during the fasting state. A plasma glucose cut point of 155 mg/dl plus the Adult Treatment Panel III criteria for the metabolic syndrome can be used to stratify nondiabetic subjects into low-, intermediate-, and high-risk groups.","DOI":"10.2337/dc08-1264","ISSN":"1935-5548","note":"PMID: 19017778 \nPMCID: PMC2628694","shortTitle":"Fasting versus postload plasma glucose concentration and the risk for future type 2 diabetes","journalAbbreviation":"Diabetes Care","language":"eng","author":[{"family":"Abdul-Ghani","given":"Muhammad A."},{"family":"Lyssenko","given":"Valeriya"},{"family":"Tuomi","given":"Tiinamaija"},{"family":"DeFronzo","given":"Ralph A."},{"family":"Groop","given":"Leif"}],"issued":{"date-parts":[["2009",2]]},"PMID":"19017778","PMCID":"PMC2628694"},"label":"page"},{"id":189,"uris":["http://zotero.org/users/local/bZrSf1oA/items/QBPQX8VP"],"uri":["http://zotero.org/users/local/bZrSf1oA/items/QBPQX8VP"],"itemData":{"id":189,"type":"article-journal","title":"Minimal contribution of fasting hyperglycemia to the incidence of type 2 diabetes in subjects with normal 2-h plasma glucose","container-title":"Diabetes Care","page":"557-561","volume":"33","issue":"3","source":"NCBI PubMed","abstract":"OBJECTIVE To assess the relative contribution of increased fasting and postload plasma glucose concentrations to the incidence of type 2 diabetes in subjects with a normal 2-h plasma glucose concentration. RESEARCH DESIGN AND METHODS A total of 3,450 subjects with 2-h plasma glucose concentration &lt;140 mg/dl at baseline were followed up in the San Antonio Heart Study (SAHS) and the Botnia Study for 7-8 years. The incidence of type 2 diabetes at follow-up was related to the fasting, 1-h, and 2-h plasma glucose concentrations. RESULTS In subjects with 2-h plasma glucose &lt;140 mg/dl, the incidence of type 2 diabetes increased with increasing fasting plasma glucose (FPG) and 1-h and 2-h plasma glucose concentrations. In a multivariate logistic analysis, after adjustment for all diabetes risk factors, the FPG concentration was a strong predictor of type 2 diabetes in both the SAHS and the Botnia Study (P &lt; 0.0001). However, when the 1-h plasma glucose, but not 2-h plasma glucose, concentration was added to the model, FPG concentration was no longer a significant predictor of type 2 diabetes in both studies (NS). When subjects were matched for the level of 1-h plasma glucose concentration, the incidence of type 2 diabetes markedly increased with the increase in 1-h plasma glucose, but the increase in FPG was not associated with a significant increase in the incidence of type 2 diabetes. CONCLUSIONS An increase in postload glycemia in the normal range is associated with an increase in the incidence of type 2 diabetes. After controlling for 1-h plasma glucose concentration, the increase in FPG concentration is not associated with an increase in the incidence of type 2 diabetes.","DOI":"10.2337/dc09-1145","ISSN":"1935-5548","note":"PMID: 20007945 \nPMCID: PMC2827507","journalAbbreviation":"Diabetes Care","language":"eng","author":[{"family":"Abdul-Ghani","given":"Muhammad A."},{"family":"Stern","given":"Michael P."},{"family":"Lyssenko","given":"Valeriya"},{"family":"Tuomi","given":"Tiinamaija"},{"family":"Groop","given":"Leif"},{"family":"Defronzo","given":"Ralph A."}],"issued":{"date-parts":[["2010",3]]},"PMID":"20007945","PMCID":"PMC2827507"},"label":"page"}],"schema":"https://github.com/citation-style-language/schema/raw/master/csl-citation.json"}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1C796A" w:rsidRPr="00D52A68">
        <w:rPr>
          <w:rFonts w:ascii="Book Antiqua" w:hAnsi="Book Antiqua" w:cs="Times New Roman"/>
          <w:sz w:val="24"/>
          <w:szCs w:val="24"/>
          <w:vertAlign w:val="superscript"/>
        </w:rPr>
        <w:t>[54,55]</w:t>
      </w:r>
      <w:r w:rsidR="00AE7264" w:rsidRPr="00D52A68">
        <w:rPr>
          <w:rFonts w:ascii="Book Antiqua" w:eastAsia="Times New Roman" w:hAnsi="Book Antiqua" w:cs="Times New Roman"/>
          <w:sz w:val="24"/>
          <w:szCs w:val="24"/>
          <w:lang w:eastAsia="tr-TR"/>
        </w:rPr>
        <w:fldChar w:fldCharType="end"/>
      </w:r>
      <w:r w:rsidR="00AB0ADC" w:rsidRPr="00D52A68">
        <w:rPr>
          <w:rFonts w:ascii="Book Antiqua" w:eastAsia="Times New Roman" w:hAnsi="Book Antiqua" w:cs="Times New Roman"/>
          <w:sz w:val="24"/>
          <w:szCs w:val="24"/>
          <w:lang w:eastAsia="tr-TR"/>
        </w:rPr>
        <w:t xml:space="preserve"> </w:t>
      </w:r>
      <w:r w:rsidRPr="00D52A68">
        <w:rPr>
          <w:rFonts w:ascii="Book Antiqua" w:eastAsia="Times New Roman" w:hAnsi="Book Antiqua" w:cs="Times New Roman"/>
          <w:sz w:val="24"/>
          <w:szCs w:val="24"/>
          <w:lang w:eastAsia="tr-TR"/>
        </w:rPr>
        <w:t>carry</w:t>
      </w:r>
      <w:r w:rsidR="00AB0ADC" w:rsidRPr="00D52A68">
        <w:rPr>
          <w:rFonts w:ascii="Book Antiqua" w:eastAsia="Times New Roman" w:hAnsi="Book Antiqua" w:cs="Times New Roman"/>
          <w:sz w:val="24"/>
          <w:szCs w:val="24"/>
          <w:lang w:eastAsia="tr-TR"/>
        </w:rPr>
        <w:t xml:space="preserve"> high risk for </w:t>
      </w:r>
      <w:r w:rsidR="00A70314" w:rsidRPr="00D52A68">
        <w:rPr>
          <w:rFonts w:ascii="Book Antiqua" w:eastAsia="Times New Roman" w:hAnsi="Book Antiqua" w:cs="Times New Roman"/>
          <w:sz w:val="24"/>
          <w:szCs w:val="24"/>
          <w:lang w:eastAsia="tr-TR"/>
        </w:rPr>
        <w:t>Type 2 DM</w:t>
      </w:r>
      <w:r w:rsidR="00AE7264" w:rsidRPr="00D52A68">
        <w:rPr>
          <w:rFonts w:ascii="Book Antiqua" w:eastAsia="Times New Roman" w:hAnsi="Book Antiqua" w:cs="Times New Roman"/>
          <w:sz w:val="24"/>
          <w:szCs w:val="24"/>
          <w:lang w:eastAsia="tr-TR"/>
        </w:rPr>
        <w:fldChar w:fldCharType="begin"/>
      </w:r>
      <w:r w:rsidR="00AB0ADC" w:rsidRPr="00D52A68">
        <w:rPr>
          <w:rFonts w:ascii="Book Antiqua" w:eastAsia="Times New Roman" w:hAnsi="Book Antiqua" w:cs="Times New Roman"/>
          <w:sz w:val="24"/>
          <w:szCs w:val="24"/>
          <w:lang w:eastAsia="tr-TR"/>
        </w:rPr>
        <w:instrText xml:space="preserve"> ADDIN ZOTERO_ITEM CSL_CITATION {"citationID":"1hrli4nr1k","properties":{"formattedCitation":"{\\rtf \\super [56\\uc0\\u8211{}58]\\nosupersub{}}","plainCitation":"[56–58]"},"citationItems":[{"id":201,"uris":["http://zotero.org/users/local/bZrSf1oA/items/G3IUZUH9"],"uri":["http://zotero.org/users/local/bZrSf1oA/items/G3IUZUH9"],"itemData":{"id":201,"type":"article-journal","title":"Effect of multiple risk factors on differences between blacks and whites in the prevalence of non-insulin-dependent diabetes mellitus in the United States","container-title":"American Journal of Epidemiology","page":"719-732","volume":"137","issue":"7","source":"NCBI PubMed","abstract":"The higher prevalence of non-insulin-dependent diabetes mellitus (NIDDM) in US blacks as compared with whites may be due to a higher frequency of NIDDM risk factors in blacks, a higher inherent susceptibility to NIDDM among blacks, or the risk factors' having a greater effect in blacks. The authors evaluated 4,379 subjects from the Second National Health and Nutrition Examination Survey (1976-1980) for whom NIDDM was ascertained by medical history and oral glucose tolerance test, and for whom data on a number of risk factors were available. The prevalence of NIDDM was 60% higher in blacks than in whites (p &lt; 0.001) and was highest in black women. Although most risk factors for NIDDM were more common in blacks, this higher frequency did not completely explain the racial disparity in the prevalence of NIDDM. After adjustment for all risk factors by logistic regression, an elevated risk of NIDDM was particularly evident at higher obesity levels in blacks as compared with whites; the odds were 70% higher for blacks at a percentage of desirable weight of 150 (95% confidence interval 1.1-2.8). The risk of NIDDM associated with obesity was greatest in black women: The odds in this group were sevenfold higher at a percentage of desirable weight of 150 versus 100 (95% confidence interval 2.6-18.8). The possibility of racial differences in metabolic adaptation to obesity highlights the importance of preventing this condition in blacks, particularly in black women.","ISSN":"0002-9262","note":"PMID: 8484363","journalAbbreviation":"Am. J. Epidemiol.","language":"eng","author":[{"family":"Cowie","given":"C. C."},{"family":"Harris","given":"M. I."},{"family":"Silverman","given":"R. E."},{"family":"Johnson","given":"E. W."},{"family":"Rust","given":"K. F."}],"issued":{"date-parts":[["1993",4,1]]},"PMID":"8484363"},"label":"page"},{"id":195,"uris":["http://zotero.org/users/local/bZrSf1oA/items/IWBSDWP8"],"uri":["http://zotero.org/users/local/bZrSf1oA/items/IWBSDWP8"],"itemData":{"id":195,"type":"article-journal","title":"The Whitehall Study: ten year follow-up report on men with impaired glucose tolerance with reference to worsening to diabetes and predictors of death","container-title":"Diabetic Medicine: A Journal of the British Diabetic Association","page":"279-283","volume":"1","issue":"4","source":"NCBI PubMed","abstract":"Two-hundred and four men with a defined degree of impaired glucose tolerance derived from the Whitehall Survey and its pilot study were enrolled in a therapeutic trial and followed for ten years. For the first five years of the trial approximately half the group received 50 mg phenformin daily and the other half an identical placebo. For the whole ten years of the trial approximately half the group were recommended a diet in which carbohydrate intake was limited to 120 g/day, while the other half was recommended a qualitative limitation of sugar intake. 60 men (29.4%) worsened to diabetes during the follow-up period. The major independent predictor of worsening was the baseline blood glucose level (glucose tolerance). High baseline plasma triglyceride levels and low baseline systolic blood pressure levels were also independent predictors of worsening, though of lower significance (0.01 less than p less than 0.05). Obesity, measured as body mass index, was not a significant risk factor. Thirty-nine men died, with 19 deaths ascribed to coronary heart disease (CHD). Baseline blood pressure significantly predicted both all causes and CHD mortality. All causes mortality rates were higher in the less obese. Allocation to drug or diet therapy did not significantly affect mortality rates or the proportions worsening to diabetes.","ISSN":"0742-3071","note":"PMID: 6242817","shortTitle":"The Whitehall Study","journalAbbreviation":"Diabet. Med.","language":"eng","author":[{"family":"Jarrett","given":"R. J."},{"family":"Keen","given":"H."},{"family":"McCartney","given":"P."}],"issued":{"date-parts":[["1984",11]]},"PMID":"6242817"},"label":"page"},{"id":198,"uris":["http://zotero.org/users/local/bZrSf1oA/items/9II77GT2"],"uri":["http://zotero.org/users/local/bZrSf1oA/items/9II77GT2"],"itemData":{"id":198,"type":"article-journal","title":"Prevention of type 2 (non-insulin-dependent) diabetes mellitus by diet and physical exercise. The 6-year Malmö feasibility study","container-title":"Diabetologia","page":"891-898","volume":"34","issue":"12","source":"NCBI PubMed","abstract":"From a previously reported 5-year screening programme of 6,956 47-49-year-old Malmö males, a series of 41 subjects with early-stage Type 2 (non-insulin-dependent) diabetes mellitus and 181 subjects with impaired glucose tolerance were selected for prospective study and to test the feasibility aspect of long-term intervention with an emphasis on life-style changes. A 5-year protocol, including an initial 6-months (randomised) pilot study, consisting of dietary treatment and/or increase of physical activity or training with annual check-ups, was completed by 90% of subjects. Body weight was reduced by 2.3-3.7% among participants, whereas values increased by 0.5-1.7% in non-intervened subjects with impaired glucose tolerance and in normal control subjects (p less than 0.0001); maximal oxygen uptake (ml.min-1.kg-1) was increased by 10-14% vs decreased by 5-9%, respectively (p less than 0.0001). Glucose tolerance was normalized in greater than 50% of subjects with impaired glucose tolerance, the accumulated incidence of diabetes was 10.6%, and more than 50% of the diabetic patients were in remission after a mean follow-up of 6 years. Blood pressure, lipids, and hyperinsulinaemia were reduced and early insulin responsiveness to glucose loading preserved. Improvement in glucose tolerance was correlated to weight reduction (r = 0.19, p less than 0.02) and increased fitness (r = 0.22, p less than 0.02). Treatment was safe, and mortality was low (in fact 33% lower than in the remainder of the cohort).(ABSTRACT TRUNCATED AT 250 WORDS)","ISSN":"0012-186X","note":"PMID: 1778354","journalAbbreviation":"Diabetologia","language":"eng","author":[{"family":"Eriksson","given":"K. F."},{"family":"Lindgärde","given":"F."}],"issued":{"date-parts":[["1991",12]]},"PMID":"1778354"},"label":"page"}],"schema":"https://github.com/citation-style-language/schema/raw/master/csl-citation.json"}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AB0ADC" w:rsidRPr="00D52A68">
        <w:rPr>
          <w:rFonts w:ascii="Book Antiqua" w:hAnsi="Book Antiqua" w:cs="Times New Roman"/>
          <w:sz w:val="24"/>
          <w:szCs w:val="24"/>
          <w:vertAlign w:val="superscript"/>
        </w:rPr>
        <w:t>[56</w:t>
      </w:r>
      <w:r w:rsidR="0052636C" w:rsidRPr="00D52A68">
        <w:rPr>
          <w:rFonts w:ascii="Book Antiqua" w:hAnsi="Book Antiqua" w:cs="Times New Roman" w:hint="eastAsia"/>
          <w:sz w:val="24"/>
          <w:szCs w:val="24"/>
          <w:vertAlign w:val="superscript"/>
          <w:lang w:eastAsia="zh-CN"/>
        </w:rPr>
        <w:t>-</w:t>
      </w:r>
      <w:r w:rsidR="00AB0ADC" w:rsidRPr="00D52A68">
        <w:rPr>
          <w:rFonts w:ascii="Book Antiqua" w:hAnsi="Book Antiqua" w:cs="Times New Roman"/>
          <w:sz w:val="24"/>
          <w:szCs w:val="24"/>
          <w:vertAlign w:val="superscript"/>
        </w:rPr>
        <w:t>58]</w:t>
      </w:r>
      <w:r w:rsidR="00AE7264" w:rsidRPr="00D52A68">
        <w:rPr>
          <w:rFonts w:ascii="Book Antiqua" w:eastAsia="Times New Roman" w:hAnsi="Book Antiqua" w:cs="Times New Roman"/>
          <w:sz w:val="24"/>
          <w:szCs w:val="24"/>
          <w:lang w:eastAsia="tr-TR"/>
        </w:rPr>
        <w:fldChar w:fldCharType="end"/>
      </w:r>
      <w:r w:rsidR="00A86B67" w:rsidRPr="00D52A68">
        <w:rPr>
          <w:rFonts w:ascii="Book Antiqua" w:eastAsia="Times New Roman" w:hAnsi="Book Antiqua" w:cs="Times New Roman"/>
          <w:sz w:val="24"/>
          <w:szCs w:val="24"/>
          <w:lang w:eastAsia="tr-TR"/>
        </w:rPr>
        <w:t>.</w:t>
      </w:r>
      <w:r w:rsidR="00AB0ADC" w:rsidRPr="00D52A68">
        <w:rPr>
          <w:rFonts w:ascii="Book Antiqua" w:eastAsia="Times New Roman" w:hAnsi="Book Antiqua" w:cs="Times New Roman"/>
          <w:sz w:val="24"/>
          <w:szCs w:val="24"/>
          <w:lang w:eastAsia="tr-TR"/>
        </w:rPr>
        <w:t xml:space="preserve"> </w:t>
      </w:r>
      <w:r w:rsidRPr="00D52A68">
        <w:rPr>
          <w:rFonts w:ascii="Book Antiqua" w:eastAsia="Times New Roman" w:hAnsi="Book Antiqua" w:cs="Times New Roman"/>
          <w:sz w:val="24"/>
          <w:szCs w:val="24"/>
          <w:lang w:eastAsia="tr-TR"/>
        </w:rPr>
        <w:t>I</w:t>
      </w:r>
      <w:r w:rsidR="0088097B" w:rsidRPr="00D52A68">
        <w:rPr>
          <w:rFonts w:ascii="Book Antiqua" w:eastAsia="Times New Roman" w:hAnsi="Book Antiqua" w:cs="Times New Roman"/>
          <w:sz w:val="24"/>
          <w:szCs w:val="24"/>
          <w:lang w:eastAsia="tr-TR"/>
        </w:rPr>
        <w:t>mpa</w:t>
      </w:r>
      <w:r w:rsidR="00DD72EA" w:rsidRPr="00D52A68">
        <w:rPr>
          <w:rFonts w:ascii="Book Antiqua" w:eastAsia="Times New Roman" w:hAnsi="Book Antiqua" w:cs="Times New Roman"/>
          <w:sz w:val="24"/>
          <w:szCs w:val="24"/>
          <w:lang w:eastAsia="tr-TR"/>
        </w:rPr>
        <w:t>i</w:t>
      </w:r>
      <w:r w:rsidR="0088097B" w:rsidRPr="00D52A68">
        <w:rPr>
          <w:rFonts w:ascii="Book Antiqua" w:eastAsia="Times New Roman" w:hAnsi="Book Antiqua" w:cs="Times New Roman"/>
          <w:sz w:val="24"/>
          <w:szCs w:val="24"/>
          <w:lang w:eastAsia="tr-TR"/>
        </w:rPr>
        <w:t>red GT</w:t>
      </w:r>
      <w:r w:rsidR="00AB0ADC" w:rsidRPr="00D52A68">
        <w:rPr>
          <w:rFonts w:ascii="Book Antiqua" w:eastAsia="Times New Roman" w:hAnsi="Book Antiqua" w:cs="Times New Roman"/>
          <w:sz w:val="24"/>
          <w:szCs w:val="24"/>
          <w:lang w:eastAsia="tr-TR"/>
        </w:rPr>
        <w:t xml:space="preserve"> and </w:t>
      </w:r>
      <w:r w:rsidR="001E0596" w:rsidRPr="00D52A68">
        <w:rPr>
          <w:rFonts w:ascii="Book Antiqua" w:eastAsia="Times New Roman" w:hAnsi="Book Antiqua" w:cs="Times New Roman"/>
          <w:sz w:val="24"/>
          <w:szCs w:val="24"/>
          <w:lang w:eastAsia="tr-TR"/>
        </w:rPr>
        <w:t>impaired FG</w:t>
      </w:r>
      <w:r w:rsidR="00AB0ADC" w:rsidRPr="00D52A68">
        <w:rPr>
          <w:rFonts w:ascii="Book Antiqua" w:eastAsia="Times New Roman" w:hAnsi="Book Antiqua" w:cs="Times New Roman"/>
          <w:sz w:val="24"/>
          <w:szCs w:val="24"/>
          <w:lang w:eastAsia="tr-TR"/>
        </w:rPr>
        <w:t xml:space="preserve"> are </w:t>
      </w:r>
      <w:r w:rsidR="006337DC" w:rsidRPr="00D52A68">
        <w:rPr>
          <w:rFonts w:ascii="Book Antiqua" w:eastAsia="Times New Roman" w:hAnsi="Book Antiqua" w:cs="Times New Roman"/>
          <w:sz w:val="24"/>
          <w:szCs w:val="24"/>
          <w:lang w:eastAsia="tr-TR"/>
        </w:rPr>
        <w:t xml:space="preserve">eventualy end up with </w:t>
      </w:r>
      <w:r w:rsidR="00A70314" w:rsidRPr="00D52A68">
        <w:rPr>
          <w:rFonts w:ascii="Book Antiqua" w:eastAsia="Times New Roman" w:hAnsi="Book Antiqua" w:cs="Times New Roman"/>
          <w:sz w:val="24"/>
          <w:szCs w:val="24"/>
          <w:lang w:eastAsia="tr-TR"/>
        </w:rPr>
        <w:t>Type 2 DM</w:t>
      </w:r>
      <w:r w:rsidR="006337DC" w:rsidRPr="00D52A68">
        <w:rPr>
          <w:rFonts w:ascii="Book Antiqua" w:eastAsia="Times New Roman" w:hAnsi="Book Antiqua" w:cs="Times New Roman"/>
          <w:sz w:val="24"/>
          <w:szCs w:val="24"/>
          <w:lang w:eastAsia="tr-TR"/>
        </w:rPr>
        <w:t xml:space="preserve"> but </w:t>
      </w:r>
      <w:r w:rsidR="00AB0ADC" w:rsidRPr="00D52A68">
        <w:rPr>
          <w:rFonts w:ascii="Book Antiqua" w:eastAsia="Times New Roman" w:hAnsi="Book Antiqua" w:cs="Times New Roman"/>
          <w:sz w:val="24"/>
          <w:szCs w:val="24"/>
          <w:lang w:eastAsia="tr-TR"/>
        </w:rPr>
        <w:t xml:space="preserve">they </w:t>
      </w:r>
      <w:r w:rsidRPr="00D52A68">
        <w:rPr>
          <w:rFonts w:ascii="Book Antiqua" w:eastAsia="Times New Roman" w:hAnsi="Book Antiqua" w:cs="Times New Roman"/>
          <w:sz w:val="24"/>
          <w:szCs w:val="24"/>
          <w:lang w:eastAsia="tr-TR"/>
        </w:rPr>
        <w:t>exhibit</w:t>
      </w:r>
      <w:r w:rsidR="006337DC" w:rsidRPr="00D52A68">
        <w:rPr>
          <w:rFonts w:ascii="Book Antiqua" w:eastAsia="Times New Roman" w:hAnsi="Book Antiqua" w:cs="Times New Roman"/>
          <w:sz w:val="24"/>
          <w:szCs w:val="24"/>
          <w:lang w:eastAsia="tr-TR"/>
        </w:rPr>
        <w:t xml:space="preserve"> </w:t>
      </w:r>
      <w:r w:rsidRPr="00D52A68">
        <w:rPr>
          <w:rFonts w:ascii="Book Antiqua" w:eastAsia="Times New Roman" w:hAnsi="Book Antiqua" w:cs="Times New Roman"/>
          <w:sz w:val="24"/>
          <w:szCs w:val="24"/>
          <w:lang w:eastAsia="tr-TR"/>
        </w:rPr>
        <w:t>different</w:t>
      </w:r>
      <w:r w:rsidR="00AB0ADC" w:rsidRPr="00D52A68">
        <w:rPr>
          <w:rFonts w:ascii="Book Antiqua" w:eastAsia="Times New Roman" w:hAnsi="Book Antiqua" w:cs="Times New Roman"/>
          <w:sz w:val="24"/>
          <w:szCs w:val="24"/>
          <w:lang w:eastAsia="tr-TR"/>
        </w:rPr>
        <w:t xml:space="preserve"> </w:t>
      </w:r>
      <w:r w:rsidRPr="00D52A68">
        <w:rPr>
          <w:rFonts w:ascii="Book Antiqua" w:eastAsia="Times New Roman" w:hAnsi="Book Antiqua" w:cs="Times New Roman"/>
          <w:sz w:val="24"/>
          <w:szCs w:val="24"/>
          <w:lang w:eastAsia="tr-TR"/>
        </w:rPr>
        <w:t xml:space="preserve">physiological and </w:t>
      </w:r>
      <w:r w:rsidR="00AB0ADC" w:rsidRPr="00D52A68">
        <w:rPr>
          <w:rFonts w:ascii="Book Antiqua" w:eastAsia="Times New Roman" w:hAnsi="Book Antiqua" w:cs="Times New Roman"/>
          <w:sz w:val="24"/>
          <w:szCs w:val="24"/>
          <w:lang w:eastAsia="tr-TR"/>
        </w:rPr>
        <w:t>patho</w:t>
      </w:r>
      <w:r w:rsidRPr="00D52A68">
        <w:rPr>
          <w:rFonts w:ascii="Book Antiqua" w:eastAsia="Times New Roman" w:hAnsi="Book Antiqua" w:cs="Times New Roman"/>
          <w:sz w:val="24"/>
          <w:szCs w:val="24"/>
          <w:lang w:eastAsia="tr-TR"/>
        </w:rPr>
        <w:t>logical processes</w:t>
      </w:r>
      <w:r w:rsidR="00AB0ADC" w:rsidRPr="00D52A68">
        <w:rPr>
          <w:rFonts w:ascii="Book Antiqua" w:eastAsia="Times New Roman" w:hAnsi="Book Antiqua" w:cs="Times New Roman"/>
          <w:sz w:val="24"/>
          <w:szCs w:val="24"/>
          <w:lang w:eastAsia="tr-TR"/>
        </w:rPr>
        <w:t xml:space="preserve"> and </w:t>
      </w:r>
      <w:r w:rsidR="00A86B67" w:rsidRPr="00D52A68">
        <w:rPr>
          <w:rFonts w:ascii="Book Antiqua" w:eastAsia="Times New Roman" w:hAnsi="Book Antiqua" w:cs="Times New Roman"/>
          <w:sz w:val="24"/>
          <w:szCs w:val="24"/>
          <w:lang w:eastAsia="tr-TR"/>
        </w:rPr>
        <w:t xml:space="preserve">have </w:t>
      </w:r>
      <w:r w:rsidRPr="00D52A68">
        <w:rPr>
          <w:rFonts w:ascii="Book Antiqua" w:eastAsia="Times New Roman" w:hAnsi="Book Antiqua" w:cs="Times New Roman"/>
          <w:sz w:val="24"/>
          <w:szCs w:val="24"/>
          <w:lang w:eastAsia="tr-TR"/>
        </w:rPr>
        <w:t>distinct</w:t>
      </w:r>
      <w:r w:rsidR="00AB0ADC" w:rsidRPr="00D52A68">
        <w:rPr>
          <w:rFonts w:ascii="Book Antiqua" w:eastAsia="Times New Roman" w:hAnsi="Book Antiqua" w:cs="Times New Roman"/>
          <w:sz w:val="24"/>
          <w:szCs w:val="24"/>
          <w:lang w:eastAsia="tr-TR"/>
        </w:rPr>
        <w:t xml:space="preserve"> </w:t>
      </w:r>
      <w:r w:rsidR="00A86B67" w:rsidRPr="00D52A68">
        <w:rPr>
          <w:rFonts w:ascii="Book Antiqua" w:eastAsia="Times New Roman" w:hAnsi="Book Antiqua" w:cs="Times New Roman"/>
          <w:sz w:val="24"/>
          <w:szCs w:val="24"/>
          <w:lang w:eastAsia="tr-TR"/>
        </w:rPr>
        <w:t>reflections</w:t>
      </w:r>
      <w:r w:rsidR="00AB0ADC" w:rsidRPr="00D52A68">
        <w:rPr>
          <w:rFonts w:ascii="Book Antiqua" w:eastAsia="Times New Roman" w:hAnsi="Book Antiqua" w:cs="Times New Roman"/>
          <w:sz w:val="24"/>
          <w:szCs w:val="24"/>
          <w:lang w:eastAsia="tr-TR"/>
        </w:rPr>
        <w:t xml:space="preserve"> </w:t>
      </w:r>
      <w:r w:rsidR="00A86B67" w:rsidRPr="00D52A68">
        <w:rPr>
          <w:rFonts w:ascii="Book Antiqua" w:eastAsia="Times New Roman" w:hAnsi="Book Antiqua" w:cs="Times New Roman"/>
          <w:sz w:val="24"/>
          <w:szCs w:val="24"/>
          <w:lang w:eastAsia="tr-TR"/>
        </w:rPr>
        <w:t>on</w:t>
      </w:r>
      <w:r w:rsidR="00AB0ADC" w:rsidRPr="00D52A68">
        <w:rPr>
          <w:rFonts w:ascii="Book Antiqua" w:eastAsia="Times New Roman" w:hAnsi="Book Antiqua" w:cs="Times New Roman"/>
          <w:sz w:val="24"/>
          <w:szCs w:val="24"/>
          <w:lang w:eastAsia="tr-TR"/>
        </w:rPr>
        <w:t xml:space="preserve"> atherosclerotic cardiovascular disease</w:t>
      </w:r>
      <w:r w:rsidRPr="00D52A68">
        <w:rPr>
          <w:rFonts w:ascii="Book Antiqua" w:eastAsia="Times New Roman" w:hAnsi="Book Antiqua" w:cs="Times New Roman"/>
          <w:sz w:val="24"/>
          <w:szCs w:val="24"/>
          <w:lang w:eastAsia="tr-TR"/>
        </w:rPr>
        <w:t xml:space="preserve"> emergence</w:t>
      </w:r>
      <w:r w:rsidR="00AB0ADC" w:rsidRPr="00D52A68">
        <w:rPr>
          <w:rFonts w:ascii="Book Antiqua" w:eastAsia="Times New Roman" w:hAnsi="Book Antiqua" w:cs="Times New Roman"/>
          <w:sz w:val="24"/>
          <w:szCs w:val="24"/>
          <w:lang w:eastAsia="tr-TR"/>
        </w:rPr>
        <w:t xml:space="preserve">. </w:t>
      </w:r>
      <w:r w:rsidRPr="00D52A68">
        <w:rPr>
          <w:rFonts w:ascii="Book Antiqua" w:eastAsia="Times New Roman" w:hAnsi="Book Antiqua" w:cs="Times New Roman"/>
          <w:sz w:val="24"/>
          <w:szCs w:val="24"/>
          <w:lang w:eastAsia="tr-TR"/>
        </w:rPr>
        <w:t>In people</w:t>
      </w:r>
      <w:r w:rsidR="00AF091B" w:rsidRPr="00D52A68">
        <w:rPr>
          <w:rFonts w:ascii="Book Antiqua" w:eastAsia="Times New Roman" w:hAnsi="Book Antiqua" w:cs="Times New Roman"/>
          <w:sz w:val="24"/>
          <w:szCs w:val="24"/>
          <w:lang w:eastAsia="tr-TR"/>
        </w:rPr>
        <w:t xml:space="preserve"> with </w:t>
      </w:r>
      <w:r w:rsidR="001E0596" w:rsidRPr="00D52A68">
        <w:rPr>
          <w:rFonts w:ascii="Book Antiqua" w:eastAsia="Times New Roman" w:hAnsi="Book Antiqua" w:cs="Times New Roman"/>
          <w:sz w:val="24"/>
          <w:szCs w:val="24"/>
          <w:lang w:eastAsia="tr-TR"/>
        </w:rPr>
        <w:t>impaired FG</w:t>
      </w:r>
      <w:r w:rsidR="00AB0ADC" w:rsidRPr="00D52A68">
        <w:rPr>
          <w:rFonts w:ascii="Book Antiqua" w:eastAsia="Times New Roman" w:hAnsi="Book Antiqua" w:cs="Times New Roman"/>
          <w:sz w:val="24"/>
          <w:szCs w:val="24"/>
          <w:lang w:eastAsia="tr-TR"/>
        </w:rPr>
        <w:t xml:space="preserve"> hepatic insulin resistance</w:t>
      </w:r>
      <w:r w:rsidRPr="00D52A68">
        <w:rPr>
          <w:rFonts w:ascii="Book Antiqua" w:eastAsia="Times New Roman" w:hAnsi="Book Antiqua" w:cs="Times New Roman"/>
          <w:sz w:val="24"/>
          <w:szCs w:val="24"/>
          <w:lang w:eastAsia="tr-TR"/>
        </w:rPr>
        <w:t xml:space="preserve"> is moderate</w:t>
      </w:r>
      <w:r w:rsidR="00AB0ADC" w:rsidRPr="00D52A68">
        <w:rPr>
          <w:rFonts w:ascii="Book Antiqua" w:eastAsia="Times New Roman" w:hAnsi="Book Antiqua" w:cs="Times New Roman"/>
          <w:sz w:val="24"/>
          <w:szCs w:val="24"/>
          <w:lang w:eastAsia="tr-TR"/>
        </w:rPr>
        <w:t xml:space="preserve"> and </w:t>
      </w:r>
      <w:r w:rsidRPr="00D52A68">
        <w:rPr>
          <w:rFonts w:ascii="Book Antiqua" w:eastAsia="Times New Roman" w:hAnsi="Book Antiqua" w:cs="Times New Roman"/>
          <w:sz w:val="24"/>
          <w:szCs w:val="24"/>
          <w:lang w:eastAsia="tr-TR"/>
        </w:rPr>
        <w:t>OGTT-</w:t>
      </w:r>
      <w:r w:rsidR="00AB0ADC" w:rsidRPr="00D52A68">
        <w:rPr>
          <w:rFonts w:ascii="Book Antiqua" w:eastAsia="Times New Roman" w:hAnsi="Book Antiqua" w:cs="Times New Roman"/>
          <w:sz w:val="24"/>
          <w:szCs w:val="24"/>
          <w:lang w:eastAsia="tr-TR"/>
        </w:rPr>
        <w:t>early insulin response (0</w:t>
      </w:r>
      <w:r w:rsidR="0052636C" w:rsidRPr="00D52A68">
        <w:rPr>
          <w:rFonts w:ascii="Book Antiqua" w:hAnsi="Book Antiqua" w:cs="Times New Roman" w:hint="eastAsia"/>
          <w:sz w:val="24"/>
          <w:szCs w:val="24"/>
          <w:lang w:eastAsia="zh-CN"/>
        </w:rPr>
        <w:t>-</w:t>
      </w:r>
      <w:r w:rsidR="00AB0ADC" w:rsidRPr="00D52A68">
        <w:rPr>
          <w:rFonts w:ascii="Book Antiqua" w:eastAsia="Times New Roman" w:hAnsi="Book Antiqua" w:cs="Times New Roman"/>
          <w:sz w:val="24"/>
          <w:szCs w:val="24"/>
          <w:lang w:eastAsia="tr-TR"/>
        </w:rPr>
        <w:t xml:space="preserve">30 min) </w:t>
      </w:r>
      <w:r w:rsidRPr="00D52A68">
        <w:rPr>
          <w:rFonts w:ascii="Book Antiqua" w:eastAsia="Times New Roman" w:hAnsi="Book Antiqua" w:cs="Times New Roman"/>
          <w:sz w:val="24"/>
          <w:szCs w:val="24"/>
          <w:lang w:eastAsia="tr-TR"/>
        </w:rPr>
        <w:t>is diminished</w:t>
      </w:r>
      <w:r w:rsidR="00AE7264" w:rsidRPr="00D52A68">
        <w:rPr>
          <w:rFonts w:ascii="Book Antiqua" w:eastAsia="Times New Roman" w:hAnsi="Book Antiqua" w:cs="Times New Roman"/>
          <w:sz w:val="24"/>
          <w:szCs w:val="24"/>
          <w:lang w:eastAsia="tr-TR"/>
        </w:rPr>
        <w:fldChar w:fldCharType="begin"/>
      </w:r>
      <w:r w:rsidR="00AB0ADC" w:rsidRPr="00D52A68">
        <w:rPr>
          <w:rFonts w:ascii="Book Antiqua" w:eastAsia="Times New Roman" w:hAnsi="Book Antiqua" w:cs="Times New Roman"/>
          <w:sz w:val="24"/>
          <w:szCs w:val="24"/>
          <w:lang w:eastAsia="tr-TR"/>
        </w:rPr>
        <w:instrText xml:space="preserve"> ADDIN ZOTERO_ITEM CSL_CITATION {"citationID":"TRcIW7BS","properties":{"formattedCitation":"{\\rtf \\super [59]\\nosupersub{}}","plainCitation":"[59]"},"citationItems":[{"id":204,"uris":["http://zotero.org/users/local/bZrSf1oA/items/RZR5SBK5"],"uri":["http://zotero.org/users/local/bZrSf1oA/items/RZR5SBK5"],"itemData":{"id":204,"type":"article-journal","title":"Decreased non-insulin-dependent glucose clearance contributes to the rise in fasting plasma glucose in the nondiabetic range","container-title":"Diabetes Care","page":"311-315","volume":"31","issue":"2","source":"NCBI PubMed","abstract":"OBJECTIVE: To assess the contribution of decreased glucose clearance to the rise in fasting plasma glucose (FPG) in the nondiabetic range.\nRESEARCH DESIGN AND METHODS: A total of 120 subjects with normal glucose tolerance received an oral glucose tolerance test and euglycemic insulin clamp with 3-[(3)H]glucose. The basal and insulin-stimulated rates of glucose appearance, glucose disappearance, and glucose clearance and the basal hepatic insulin resistance index were calculated. Simple Pearson's correlation was used to assess the relationship between variables.\nRESULTS: The increase in FPG (range 75-125 mg/dl) correlated (r = 0.32, P &lt; 0.0001) with the increase in BMI (20-50 kg/m(2)). The fasting plasma insulin (FPI) concentration also increased progressively with the increase in BMI (r = 0.62, P &lt; 0.0001). However, despite increasing FPI, the basal glucose clearance rate declined and correlated with the increase in BMI (r = -0.56, P &lt; 0.0001). Basal hepatic glucose production (HGP) decreased with increasing BMI (r = -0.51, P &lt; 0.0001) and correlated inversely with the increase in FPI (r = -0.32, P &lt; 0.0001). The hepatic insulin resistance (basal HGP x FPI) increased with rising BMI (r = 0.52, P &lt; 0.0001). During the insulin clamp, glucose disposal declined with increasing BMI (r = -0.64, P &lt; 0.0001) and correlated with the basal glucose clearance (r = 0.39, P &lt; 0.0001).\nCONCLUSIONS: These results demonstrate that in nondiabetic subjects, rising FPG is associated with a decrease (not an increase) in basal hepatic glucose production and is explained by a reduction in glucose clearance.","DOI":"10.2337/dc07-1593","ISSN":"1935-5548","note":"PMID: 18000182","journalAbbreviation":"Diabetes Care","language":"eng","author":[{"family":"Jani","given":"Rucha"},{"family":"Molina","given":"Marjorie"},{"family":"Matsuda","given":"Masafumi"},{"family":"Balas","given":"Bogdan"},{"family":"Chavez","given":"Alberto"},{"family":"DeFronzo","given":"Ralph A."},{"family":"Abdul-Ghani","given":"Muhammad"}],"issued":{"date-parts":[["2008",2]]},"PMID":"18000182"}}],"schema":"https://github.com/citation-style-language/schema/raw/master/csl-citation.json"}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AB0ADC" w:rsidRPr="00D52A68">
        <w:rPr>
          <w:rFonts w:ascii="Book Antiqua" w:hAnsi="Book Antiqua" w:cs="Times New Roman"/>
          <w:sz w:val="24"/>
          <w:szCs w:val="24"/>
          <w:vertAlign w:val="superscript"/>
        </w:rPr>
        <w:t>[59]</w:t>
      </w:r>
      <w:r w:rsidR="00AE7264" w:rsidRPr="00D52A68">
        <w:rPr>
          <w:rFonts w:ascii="Book Antiqua" w:eastAsia="Times New Roman" w:hAnsi="Book Antiqua" w:cs="Times New Roman"/>
          <w:sz w:val="24"/>
          <w:szCs w:val="24"/>
          <w:lang w:eastAsia="tr-TR"/>
        </w:rPr>
        <w:fldChar w:fldCharType="end"/>
      </w:r>
      <w:r w:rsidR="006337DC" w:rsidRPr="00D52A68">
        <w:rPr>
          <w:rFonts w:ascii="Book Antiqua" w:eastAsia="Times New Roman" w:hAnsi="Book Antiqua" w:cs="Times New Roman"/>
          <w:sz w:val="24"/>
          <w:szCs w:val="24"/>
          <w:lang w:eastAsia="tr-TR"/>
        </w:rPr>
        <w:t xml:space="preserve">. When hyperglycemic clamp and IVGTT techniques </w:t>
      </w:r>
      <w:r w:rsidR="00DD72EA" w:rsidRPr="00D52A68">
        <w:rPr>
          <w:rFonts w:ascii="Book Antiqua" w:eastAsia="Times New Roman" w:hAnsi="Book Antiqua" w:cs="Times New Roman"/>
          <w:sz w:val="24"/>
          <w:szCs w:val="24"/>
          <w:lang w:eastAsia="tr-TR"/>
        </w:rPr>
        <w:t xml:space="preserve">were </w:t>
      </w:r>
      <w:r w:rsidR="00AF091B" w:rsidRPr="00D52A68">
        <w:rPr>
          <w:rFonts w:ascii="Book Antiqua" w:eastAsia="Times New Roman" w:hAnsi="Book Antiqua" w:cs="Times New Roman"/>
          <w:sz w:val="24"/>
          <w:szCs w:val="24"/>
          <w:lang w:eastAsia="tr-TR"/>
        </w:rPr>
        <w:t>used in OGTT,</w:t>
      </w:r>
      <w:r w:rsidR="006337DC" w:rsidRPr="00D52A68">
        <w:rPr>
          <w:rFonts w:ascii="Book Antiqua" w:eastAsia="Times New Roman" w:hAnsi="Book Antiqua" w:cs="Times New Roman"/>
          <w:sz w:val="24"/>
          <w:szCs w:val="24"/>
          <w:lang w:eastAsia="tr-TR"/>
        </w:rPr>
        <w:t xml:space="preserve"> fi</w:t>
      </w:r>
      <w:r w:rsidR="00AB0ADC" w:rsidRPr="00D52A68">
        <w:rPr>
          <w:rFonts w:ascii="Book Antiqua" w:eastAsia="Times New Roman" w:hAnsi="Book Antiqua" w:cs="Times New Roman"/>
          <w:sz w:val="24"/>
          <w:szCs w:val="24"/>
          <w:lang w:eastAsia="tr-TR"/>
        </w:rPr>
        <w:t>rst phase insulin secretion</w:t>
      </w:r>
      <w:r w:rsidR="007B68B4" w:rsidRPr="00D52A68">
        <w:rPr>
          <w:rFonts w:ascii="Book Antiqua" w:eastAsia="Times New Roman" w:hAnsi="Book Antiqua" w:cs="Times New Roman"/>
          <w:sz w:val="24"/>
          <w:szCs w:val="24"/>
          <w:lang w:eastAsia="tr-TR"/>
        </w:rPr>
        <w:t xml:space="preserve"> is</w:t>
      </w:r>
      <w:r w:rsidR="00AF091B" w:rsidRPr="00D52A68">
        <w:rPr>
          <w:rFonts w:ascii="Book Antiqua" w:eastAsia="Times New Roman" w:hAnsi="Book Antiqua" w:cs="Times New Roman"/>
          <w:sz w:val="24"/>
          <w:szCs w:val="24"/>
          <w:lang w:eastAsia="tr-TR"/>
        </w:rPr>
        <w:t xml:space="preserve"> found to be</w:t>
      </w:r>
      <w:r w:rsidR="006337DC" w:rsidRPr="00D52A68">
        <w:rPr>
          <w:rFonts w:ascii="Book Antiqua" w:eastAsia="Times New Roman" w:hAnsi="Book Antiqua" w:cs="Times New Roman"/>
          <w:sz w:val="24"/>
          <w:szCs w:val="24"/>
          <w:lang w:eastAsia="tr-TR"/>
        </w:rPr>
        <w:t xml:space="preserve"> </w:t>
      </w:r>
      <w:r w:rsidR="007B68B4" w:rsidRPr="00D52A68">
        <w:rPr>
          <w:rFonts w:ascii="Book Antiqua" w:eastAsia="Times New Roman" w:hAnsi="Book Antiqua" w:cs="Times New Roman"/>
          <w:sz w:val="24"/>
          <w:szCs w:val="24"/>
          <w:lang w:eastAsia="tr-TR"/>
        </w:rPr>
        <w:t>blunted</w:t>
      </w:r>
      <w:r w:rsidR="00B578DC" w:rsidRPr="00D52A68">
        <w:rPr>
          <w:rFonts w:ascii="Book Antiqua" w:eastAsia="Times New Roman" w:hAnsi="Book Antiqua" w:cs="Times New Roman"/>
          <w:sz w:val="24"/>
          <w:szCs w:val="24"/>
          <w:lang w:eastAsia="tr-TR"/>
        </w:rPr>
        <w:t xml:space="preserve"> in </w:t>
      </w:r>
      <w:r w:rsidR="001E0596" w:rsidRPr="00D52A68">
        <w:rPr>
          <w:rFonts w:ascii="Book Antiqua" w:eastAsia="Times New Roman" w:hAnsi="Book Antiqua" w:cs="Times New Roman"/>
          <w:sz w:val="24"/>
          <w:szCs w:val="24"/>
          <w:lang w:eastAsia="tr-TR"/>
        </w:rPr>
        <w:t>impaired FG</w:t>
      </w:r>
      <w:r w:rsidR="00AE7264" w:rsidRPr="00D52A68">
        <w:rPr>
          <w:rFonts w:ascii="Book Antiqua" w:eastAsia="Times New Roman" w:hAnsi="Book Antiqua" w:cs="Times New Roman"/>
          <w:sz w:val="24"/>
          <w:szCs w:val="24"/>
          <w:lang w:eastAsia="tr-TR"/>
        </w:rPr>
        <w:fldChar w:fldCharType="begin"/>
      </w:r>
      <w:r w:rsidR="00AB0ADC" w:rsidRPr="00D52A68">
        <w:rPr>
          <w:rFonts w:ascii="Book Antiqua" w:eastAsia="Times New Roman" w:hAnsi="Book Antiqua" w:cs="Times New Roman"/>
          <w:sz w:val="24"/>
          <w:szCs w:val="24"/>
          <w:lang w:eastAsia="tr-TR"/>
        </w:rPr>
        <w:instrText xml:space="preserve"> ADDIN ZOTERO_ITEM CSL_CITATION {"citationID":"215de2c09m","properties":{"formattedCitation":"{\\rtf \\super [60,61]\\nosupersub{}}","plainCitation":"[60,61]"},"citationItems":[{"id":207,"uris":["http://zotero.org/users/local/bZrSf1oA/items/R53RISET"],"uri":["http://zotero.org/users/local/bZrSf1oA/items/R53RISET"],"itemData":{"id":207,"type":"article-journal","title":"Impaired fasting glycaemia vs impaired glucose tolerance: similar impairment of pancreatic alpha and beta cell function but differential roles of incretin hormones and insulin action","container-title":"Diabetologia","page":"853-861","volume":"51","issue":"5","source":"NCBI PubMed","abstract":"AIMS/HYPOTHESIS: The impact of strategies for prevention of type 2 diabetes in isolated impaired fasting glycaemia (i-IFG) vs isolated impaired glucose tolerance (i-IGT) may differ depending on the underlying pathophysiology. We examined insulin secretion during OGTTs and IVGTTs, hepatic and peripheral insulin action, and glucagon and incretin hormone secretion in individuals with i-IFG (n = 18), i-IGT (n = 28) and normal glucose tolerance (NGT, n = 20).\nMETHODS: Glucose tolerance status was confirmed by a repeated OGTT, during which circulating insulin, glucagon, glucose-dependent insulinotrophic polypeptide (GIP) and glucagon-like peptide-1 (GLP-1) levels were measured. A euglycaemic-hyperinsulinaemic clamp with [3-3H]glucose preceded by an IVGTT was performed.\nRESULTS: Absolute first-phase insulin secretion during IVGTT was decreased in i-IFG (p = 0.026), but not in i-IGT (p = 0.892) compared with NGT. Hepatic insulin sensitivity was normal in i-IFG and i-IGT individuals (p &gt; or = 0.179). Individuals with i-IGT had peripheral insulin resistance (p = 0.003 vs NGT), and consequently the disposition index (DI; insulin secretion x insulin sensitivity) during IVGTT (DI(IVGTT))) was reduced in both i-IFG and i-IGT (p &lt; 0.005 vs NGT). In contrast, the DI during OGTT (DI(OGTT)) was decreased only in i-IGT (p &lt; 0.001), but not in i-IFG (p = 0.143) compared with NGT. Decreased levels of GIP in i-IGT (p = 0.045 vs NGT) vs increased levels of GLP-1 in i-IFG (p = 0.013 vs NGT) during the OGTT may partially explain these discrepancies. Basal and post-load glucagon levels were significantly increased in both i-IFG and i-IGT individuals (p &lt; or = 0.001 vs NGT).\nCONCLUSIONS/INTERPRETATION: We propose that differentiated preventive initiatives in prediabetic individuals should be tested, targeting the specific underlying metabolic defects.","DOI":"10.1007/s00125-008-0951-x","ISSN":"0012-186X","note":"PMID: 18317726","shortTitle":"Impaired fasting glycaemia vs impaired glucose tolerance","journalAbbreviation":"Diabetologia","language":"eng","author":[{"family":"Faerch","given":"K."},{"family":"Vaag","given":"A."},{"family":"Holst","given":"J. J."},{"family":"Glümer","given":"C."},{"family":"Pedersen","given":"O."},{"family":"Borch-Johnsen","given":"K."}],"issued":{"date-parts":[["2008",5]]},"PMID":"18317726"},"label":"page"},{"id":210,"uris":["http://zotero.org/users/local/bZrSf1oA/items/EHNVCK8F"],"uri":["http://zotero.org/users/local/bZrSf1oA/items/EHNVCK8F"],"itemData":{"id":210,"type":"article-journal","title":"Distinct β-cell defects in impaired fasting glucose and impaired glucose tolerance","container-title":"Diabetes","page":"447-453","volume":"61","issue":"2","source":"NCBI PubMed","abstract":"To characterize the defects in β-cell function in subjects with impaired fasting glucose (IFG) and compare the results to impaired glucose tolerance (IGT) and normal glucose tolerance (NGT) subjects, β-cell glucose sensitivity and rate sensitivity during the oral glucose tolerance test were measured with the model by Mari in 172 Mexican Americans. A subgroup (n=70) received a 2-h hyperglycemic clamp (+125 mg/dL), and first- and second-phase insulin secretion were quantitated. Compared with NGT, subjects with IFG and IGT manifested a decrease in β-cell glucose sensitivity; IFG subjects, but not IGT subjects, had decreased β-cell rate sensitivity. In IFG subjects, the defect in β-cell glucose sensitivity was time dependent, began to improve after 60 min, and was comparable to NGT after 90 min. The incremental area under the plasma C-peptide concentration curve during the first 12 min of the hyperglycemic clamp (ΔC-pep[AUC]0-12) was inversely related with the increase in FPG concentration (r=-36, r=0.001), whereas ΔC-pep[AUC]15-120 positively correlated with FPG concentration (r=0.29, r&lt;0.05). When adjusted for the prevailing level of insulin resistance, first-phase insulin secretion was markedly decreased in both IFG and IGT, whereas second-phase insulin secretion was decreased only in IGT. These results demonstrate distinct defects in β-cell function in IFG and IGT.","DOI":"10.2337/db11-0995","ISSN":"1939-327X","note":"PMID: 22275086 \nPMCID: PMC3266412","journalAbbreviation":"Diabetes","language":"eng","author":[{"family":"Kanat","given":"Mustafa"},{"family":"Mari","given":"Andrea"},{"family":"Norton","given":"Luke"},{"family":"Winnier","given":"Diedre"},{"family":"DeFronzo","given":"Ralph A."},{"family":"Jenkinson","given":"Chris"},{"family":"Abdul-Ghani","given":"Muhammad A."}],"issued":{"date-parts":[["2012",2]]},"PMID":"22275086","PMCID":"PMC3266412"},"label":"page"}],"schema":"https://github.com/citation-style-language/schema/raw/master/csl-citation.json"}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AB0ADC" w:rsidRPr="00D52A68">
        <w:rPr>
          <w:rFonts w:ascii="Book Antiqua" w:hAnsi="Book Antiqua" w:cs="Times New Roman"/>
          <w:sz w:val="24"/>
          <w:szCs w:val="24"/>
          <w:vertAlign w:val="superscript"/>
        </w:rPr>
        <w:t>[60,61]</w:t>
      </w:r>
      <w:r w:rsidR="00AE7264" w:rsidRPr="00D52A68">
        <w:rPr>
          <w:rFonts w:ascii="Book Antiqua" w:eastAsia="Times New Roman" w:hAnsi="Book Antiqua" w:cs="Times New Roman"/>
          <w:sz w:val="24"/>
          <w:szCs w:val="24"/>
          <w:lang w:eastAsia="tr-TR"/>
        </w:rPr>
        <w:fldChar w:fldCharType="end"/>
      </w:r>
      <w:r w:rsidR="00AF091B" w:rsidRPr="00D52A68">
        <w:rPr>
          <w:rFonts w:ascii="Book Antiqua" w:eastAsia="Times New Roman" w:hAnsi="Book Antiqua" w:cs="Times New Roman"/>
          <w:sz w:val="24"/>
          <w:szCs w:val="24"/>
          <w:lang w:eastAsia="tr-TR"/>
        </w:rPr>
        <w:t xml:space="preserve"> </w:t>
      </w:r>
      <w:r w:rsidR="00E35C4C" w:rsidRPr="00D52A68">
        <w:rPr>
          <w:rFonts w:ascii="Book Antiqua" w:eastAsia="Times New Roman" w:hAnsi="Book Antiqua" w:cs="Times New Roman"/>
          <w:sz w:val="24"/>
          <w:szCs w:val="24"/>
          <w:lang w:eastAsia="tr-TR"/>
        </w:rPr>
        <w:t xml:space="preserve">(Figure 3). </w:t>
      </w:r>
      <w:r w:rsidR="00567A26" w:rsidRPr="00D52A68">
        <w:rPr>
          <w:rFonts w:ascii="Book Antiqua" w:eastAsia="Times New Roman" w:hAnsi="Book Antiqua" w:cs="Times New Roman"/>
          <w:sz w:val="24"/>
          <w:szCs w:val="24"/>
          <w:lang w:eastAsia="tr-TR"/>
        </w:rPr>
        <w:t>But</w:t>
      </w:r>
      <w:r w:rsidR="00E35C4C" w:rsidRPr="00D52A68">
        <w:rPr>
          <w:rFonts w:ascii="Book Antiqua" w:eastAsia="Times New Roman" w:hAnsi="Book Antiqua" w:cs="Times New Roman"/>
          <w:sz w:val="24"/>
          <w:szCs w:val="24"/>
          <w:lang w:eastAsia="tr-TR"/>
        </w:rPr>
        <w:t xml:space="preserve">, late </w:t>
      </w:r>
      <w:r w:rsidR="00567A26" w:rsidRPr="00D52A68">
        <w:rPr>
          <w:rFonts w:ascii="Book Antiqua" w:eastAsia="Times New Roman" w:hAnsi="Book Antiqua" w:cs="Times New Roman"/>
          <w:sz w:val="24"/>
          <w:szCs w:val="24"/>
          <w:lang w:eastAsia="tr-TR"/>
        </w:rPr>
        <w:t>(60</w:t>
      </w:r>
      <w:r w:rsidR="0052636C" w:rsidRPr="00D52A68">
        <w:rPr>
          <w:rFonts w:ascii="Book Antiqua" w:hAnsi="Book Antiqua" w:cs="Times New Roman" w:hint="eastAsia"/>
          <w:sz w:val="24"/>
          <w:szCs w:val="24"/>
          <w:lang w:eastAsia="zh-CN"/>
        </w:rPr>
        <w:t>-</w:t>
      </w:r>
      <w:r w:rsidR="00567A26" w:rsidRPr="00D52A68">
        <w:rPr>
          <w:rFonts w:ascii="Book Antiqua" w:eastAsia="Times New Roman" w:hAnsi="Book Antiqua" w:cs="Times New Roman"/>
          <w:sz w:val="24"/>
          <w:szCs w:val="24"/>
          <w:lang w:eastAsia="tr-TR"/>
        </w:rPr>
        <w:t xml:space="preserve">120 min) </w:t>
      </w:r>
      <w:r w:rsidR="00E35C4C" w:rsidRPr="00D52A68">
        <w:rPr>
          <w:rFonts w:ascii="Book Antiqua" w:eastAsia="Times New Roman" w:hAnsi="Book Antiqua" w:cs="Times New Roman"/>
          <w:sz w:val="24"/>
          <w:szCs w:val="24"/>
          <w:lang w:eastAsia="tr-TR"/>
        </w:rPr>
        <w:t xml:space="preserve">plasma insulin response is </w:t>
      </w:r>
      <w:r w:rsidR="00567A26" w:rsidRPr="00D52A68">
        <w:rPr>
          <w:rFonts w:ascii="Book Antiqua" w:eastAsia="Times New Roman" w:hAnsi="Book Antiqua" w:cs="Times New Roman"/>
          <w:sz w:val="24"/>
          <w:szCs w:val="24"/>
          <w:lang w:eastAsia="tr-TR"/>
        </w:rPr>
        <w:t>unspoilt</w:t>
      </w:r>
      <w:r w:rsidR="00BA31BD" w:rsidRPr="00D52A68">
        <w:rPr>
          <w:rFonts w:ascii="Book Antiqua" w:eastAsia="Times New Roman" w:hAnsi="Book Antiqua" w:cs="Times New Roman"/>
          <w:sz w:val="24"/>
          <w:szCs w:val="24"/>
          <w:lang w:eastAsia="tr-TR"/>
        </w:rPr>
        <w:t xml:space="preserve"> and</w:t>
      </w:r>
      <w:r w:rsidR="00AF091B" w:rsidRPr="00D52A68">
        <w:rPr>
          <w:rFonts w:ascii="Book Antiqua" w:eastAsia="Times New Roman" w:hAnsi="Book Antiqua" w:cs="Times New Roman"/>
          <w:sz w:val="24"/>
          <w:szCs w:val="24"/>
          <w:lang w:eastAsia="tr-TR"/>
        </w:rPr>
        <w:t xml:space="preserve"> </w:t>
      </w:r>
      <w:r w:rsidR="00BA31BD" w:rsidRPr="00D52A68">
        <w:rPr>
          <w:rFonts w:ascii="Book Antiqua" w:eastAsia="Times New Roman" w:hAnsi="Book Antiqua" w:cs="Times New Roman"/>
          <w:sz w:val="24"/>
          <w:szCs w:val="24"/>
          <w:lang w:eastAsia="tr-TR"/>
        </w:rPr>
        <w:t xml:space="preserve">muscle insulin sensitivity is near-normal </w:t>
      </w:r>
      <w:r w:rsidR="00AF091B" w:rsidRPr="00D52A68">
        <w:rPr>
          <w:rFonts w:ascii="Book Antiqua" w:eastAsia="Times New Roman" w:hAnsi="Book Antiqua" w:cs="Times New Roman"/>
          <w:sz w:val="24"/>
          <w:szCs w:val="24"/>
          <w:lang w:eastAsia="tr-TR"/>
        </w:rPr>
        <w:t xml:space="preserve">in </w:t>
      </w:r>
      <w:r w:rsidR="001E0596" w:rsidRPr="00D52A68">
        <w:rPr>
          <w:rFonts w:ascii="Book Antiqua" w:eastAsia="Times New Roman" w:hAnsi="Book Antiqua" w:cs="Times New Roman"/>
          <w:sz w:val="24"/>
          <w:szCs w:val="24"/>
          <w:lang w:eastAsia="tr-TR"/>
        </w:rPr>
        <w:t>impaired FG</w:t>
      </w:r>
      <w:r w:rsidR="00AF091B" w:rsidRPr="00D52A68">
        <w:rPr>
          <w:rFonts w:ascii="Book Antiqua" w:eastAsia="Times New Roman" w:hAnsi="Book Antiqua" w:cs="Times New Roman"/>
          <w:sz w:val="24"/>
          <w:szCs w:val="24"/>
          <w:lang w:eastAsia="tr-TR"/>
        </w:rPr>
        <w:t xml:space="preserve"> patients; therefore</w:t>
      </w:r>
      <w:r w:rsidR="00E35C4C" w:rsidRPr="00D52A68">
        <w:rPr>
          <w:rFonts w:ascii="Book Antiqua" w:eastAsia="Times New Roman" w:hAnsi="Book Antiqua" w:cs="Times New Roman"/>
          <w:sz w:val="24"/>
          <w:szCs w:val="24"/>
          <w:lang w:eastAsia="tr-TR"/>
        </w:rPr>
        <w:t xml:space="preserve"> </w:t>
      </w:r>
      <w:r w:rsidR="00F3591B" w:rsidRPr="00D52A68">
        <w:rPr>
          <w:rFonts w:ascii="Book Antiqua" w:eastAsia="Times New Roman" w:hAnsi="Book Antiqua" w:cs="Times New Roman"/>
          <w:sz w:val="24"/>
          <w:szCs w:val="24"/>
          <w:lang w:eastAsia="tr-TR"/>
        </w:rPr>
        <w:t>two hour plasma glucose</w:t>
      </w:r>
      <w:r w:rsidR="00E35C4C" w:rsidRPr="00D52A68">
        <w:rPr>
          <w:rFonts w:ascii="Book Antiqua" w:eastAsia="Times New Roman" w:hAnsi="Book Antiqua" w:cs="Times New Roman"/>
          <w:sz w:val="24"/>
          <w:szCs w:val="24"/>
          <w:lang w:eastAsia="tr-TR"/>
        </w:rPr>
        <w:t xml:space="preserve"> </w:t>
      </w:r>
      <w:r w:rsidR="00567A26" w:rsidRPr="00D52A68">
        <w:rPr>
          <w:rFonts w:ascii="Book Antiqua" w:eastAsia="Times New Roman" w:hAnsi="Book Antiqua" w:cs="Times New Roman"/>
          <w:sz w:val="24"/>
          <w:szCs w:val="24"/>
          <w:lang w:eastAsia="tr-TR"/>
        </w:rPr>
        <w:t xml:space="preserve">levels </w:t>
      </w:r>
      <w:r w:rsidR="00E35C4C" w:rsidRPr="00D52A68">
        <w:rPr>
          <w:rFonts w:ascii="Book Antiqua" w:eastAsia="Times New Roman" w:hAnsi="Book Antiqua" w:cs="Times New Roman"/>
          <w:sz w:val="24"/>
          <w:szCs w:val="24"/>
          <w:lang w:eastAsia="tr-TR"/>
        </w:rPr>
        <w:t xml:space="preserve">returns to its </w:t>
      </w:r>
      <w:r w:rsidR="00567A26" w:rsidRPr="00D52A68">
        <w:rPr>
          <w:rFonts w:ascii="Book Antiqua" w:eastAsia="Times New Roman" w:hAnsi="Book Antiqua" w:cs="Times New Roman"/>
          <w:sz w:val="24"/>
          <w:szCs w:val="24"/>
          <w:lang w:eastAsia="tr-TR"/>
        </w:rPr>
        <w:t>initial</w:t>
      </w:r>
      <w:r w:rsidR="00E35C4C" w:rsidRPr="00D52A68">
        <w:rPr>
          <w:rFonts w:ascii="Book Antiqua" w:eastAsia="Times New Roman" w:hAnsi="Book Antiqua" w:cs="Times New Roman"/>
          <w:sz w:val="24"/>
          <w:szCs w:val="24"/>
          <w:lang w:eastAsia="tr-TR"/>
        </w:rPr>
        <w:t xml:space="preserve"> </w:t>
      </w:r>
      <w:r w:rsidR="001E0596" w:rsidRPr="00D52A68">
        <w:rPr>
          <w:rFonts w:ascii="Book Antiqua" w:eastAsia="Times New Roman" w:hAnsi="Book Antiqua" w:cs="Times New Roman"/>
          <w:sz w:val="24"/>
          <w:szCs w:val="24"/>
          <w:lang w:eastAsia="tr-TR"/>
        </w:rPr>
        <w:t>fasting PG</w:t>
      </w:r>
      <w:r w:rsidR="00E35C4C" w:rsidRPr="00D52A68">
        <w:rPr>
          <w:rFonts w:ascii="Book Antiqua" w:eastAsia="Times New Roman" w:hAnsi="Book Antiqua" w:cs="Times New Roman"/>
          <w:sz w:val="24"/>
          <w:szCs w:val="24"/>
          <w:lang w:eastAsia="tr-TR"/>
        </w:rPr>
        <w:t xml:space="preserve"> level</w:t>
      </w:r>
      <w:r w:rsidR="00567A26" w:rsidRPr="00D52A68">
        <w:rPr>
          <w:rFonts w:ascii="Book Antiqua" w:eastAsia="Times New Roman" w:hAnsi="Book Antiqua" w:cs="Times New Roman"/>
          <w:sz w:val="24"/>
          <w:szCs w:val="24"/>
          <w:lang w:eastAsia="tr-TR"/>
        </w:rPr>
        <w:t>s</w:t>
      </w:r>
      <w:r w:rsidR="00AE7264" w:rsidRPr="00D52A68">
        <w:rPr>
          <w:rFonts w:ascii="Book Antiqua" w:eastAsia="Times New Roman" w:hAnsi="Book Antiqua" w:cs="Times New Roman"/>
          <w:sz w:val="24"/>
          <w:szCs w:val="24"/>
          <w:lang w:eastAsia="tr-TR"/>
        </w:rPr>
        <w:fldChar w:fldCharType="begin"/>
      </w:r>
      <w:r w:rsidR="00EB62B9" w:rsidRPr="00D52A68">
        <w:rPr>
          <w:rFonts w:ascii="Book Antiqua" w:eastAsia="Times New Roman" w:hAnsi="Book Antiqua" w:cs="Times New Roman"/>
          <w:sz w:val="24"/>
          <w:szCs w:val="24"/>
          <w:lang w:eastAsia="tr-TR"/>
        </w:rPr>
        <w:instrText xml:space="preserve"> ADDIN ZOTERO_ITEM CSL_CITATION {"citationID":"1f8pcmemcq","properties":{"formattedCitation":"{\\rtf \\super [63,64]\\nosupersub{}}","plainCitation":"[63,64]"},"citationItems":[{"id":222,"uris":["http://zotero.org/users/local/bZrSf1oA/items/VGVPX27H"],"uri":["http://zotero.org/users/local/bZrSf1oA/items/VGVPX27H"],"itemData":{"id":222,"type":"article-journal","title":"Impaired early- but not late-phase insulin secretion in subjects with impaired fasting glucose","container-title":"Acta Diabetologica","page":"209-217","volume":"48","issue":"3","source":"NCBI PubMed","abstract":"Subjects with impaired fasting glucose (IFG) are at increased risk for type 2 diabetes. We recently demonstrated that IFG subjects have increased hepatic insulin resistance with normal insulin sensitivity in skeletal muscle. In this study, we quantitated the insulin secretion rate from deconvolution analysis of the plasma C-peptide concentration during an oral glucose tolerance test (OGTT) and compared the results in IFG subjects with those in subjects with impaired glucose tolerance (IGT) and normal glucose tolerance (NGT). One hundred and one NGT subjects, 64 subjects with isolated IGT, 24 subjects with isolated IFG, and 48 subjects with combined (IFG + IGT) glucose intolerance (CGI) received an OGTT. Plasma glucose, insulin, and C-peptide concentrations were measured before and every 15 min after glucose ingestion. Insulin secretion rate (ISR) was determined by deconvolution of plasma C-peptide concentration. Inverse of the Matsuda index of whole body insulin sensitivity was used as a measure of insulin resistance; 56 subjects also received a euglycemic hyperinsulinemic clamp. The insulin secretion/insulin resistance (disposition) index was calculated as the ratio between incremental area under the ISR curve (∆ISR[AUC]) to incremental area under the glucose curve (∆G[AUC]) factored by the severity of insulin resistance (measured by Matsuda index during OGTT or glucose disposal during insulin clamp). Compared to NGT, the insulin secretion/insulin resistance index during first 30 min of OGTT was reduced by 47, 49, and 74% in IFG, IGT, and CGI, respectively (all &lt; 0.0001). The insulin secretion/insulin resistance index during the second hour (60-120 min) of the OGTT in subjects with IFG was similar to that in NGT (0.79 ± 0.6 vs. 0.72 ± 0.5, respectively, P = NS), but was profoundly reduced in subjects with IGT and CGI (0.31 ± 0.2 and 0.19 ± 0.11, respectively; P &lt; 0.0001 vs. both NGT and IFG). Early-phase insulin secretion is impaired in both IFG and IGT, while the late-phase insulin secretion is impaired only in subjects with IGT.","DOI":"10.1007/s00592-011-0285-x","ISSN":"1432-5233","note":"PMID: 21553243","journalAbbreviation":"Acta Diabetol","language":"eng","author":[{"family":"Kanat","given":"Mustafa"},{"family":"Norton","given":"Luke"},{"family":"Winnier","given":"Diedre"},{"family":"Jenkinson","given":"Chris"},{"family":"DeFronzo","given":"Ralph A."},{"family":"Abdul-Ghani","given":"Muhammad A."}],"issued":{"date-parts":[["2011",9]]},"PMID":"21553243"},"label":"page"},{"id":225,"uris":["http://zotero.org/users/local/bZrSf1oA/items/3QBKG4N7"],"uri":["http://zotero.org/users/local/bZrSf1oA/items/3QBKG4N7"],"itemData":{"id":225,"type":"article-journal","title":"Different mechanisms for impaired fasting glucose and impaired postprandial glucose tolerance in humans","container-title":"Diabetes Care","page":"1909-1914","volume":"29","issue":"8","source":"NCBI PubMed","abstract":"OBJECTIVE: To compare the pathophysiology of impaired fasting glucose (IFG) and impaired glucose tolerance (IGT) in a more comprehensive and standardized fashion than has hitherto been done.\nRESEARCH DESIGN AND METHODS: We studied 21 individuals with isolated IFG (IFG/normal glucose tolerance [NGT]), 61 individuals with isolated IGT (normal fasting glucose [NFG]/IGT), and 240 healthy control subjects (NFG/NGT) by hyperglycemic clamps to determine first- and second-phase insulin release and insulin sensitivity. Homeostasis model assessment (HOMA) indexes of beta-cell function (HOMA-%B) and insulin resistance (HOMA-IR) were calculated from fasting plasma insulin and glucose concentrations.\nRESULTS: Compared with NFG/NGT, IFG/NGT had similar fasting insulin concentrations despite hyperglycemia; therefore, HOMA-IR was increased approximately 30% (P &lt; 0.05), but clamp-determined insulin sensitivity was normal (P &gt; 0.8). HOMA-%B and first-phase insulin responses were reduced approximately 35% (P &lt; 0.002) and approximately 30% (P &lt; 0.02), respectively, but second-phase insulin responses were normal (P &gt; 0.5). NFG/IGT had normal HOMA-IR but approximately 15% decreased clamp-determined insulin sensitivity (P &lt; 0.03). Furthermore, HOMA-%B was normal but both first-phase (P &lt; 0.0003) and second-phase (P &lt; 0.0001) insulin responses were reduced approximately 30%. IFG/NGT differed from NFG/IGT by having approximately 40% lower HOMA-%B (P &lt; 0.012) and approximately 50% greater second-phase insulin responses (P &lt; 0.005).\nCONCLUSIONS: Since first-phase insulin responses were similarly reduced in IFG/NGT and NFG/IGT, we conclude that IFG is due to impaired basal insulin secretion and preferential resistance of glucose production to suppression by insulin, as reflected by fasting hyperglycemia despite normal plasma insulin concentrations and increased HOMA-IR, whereas IGT mainly results from reduced second-phase insulin release and peripheral insulin resistance, as reflected by reduced clamp-determined insulin sensitivity.","DOI":"10.2337/dc06-0438","ISSN":"0149-5992","note":"PMID: 16873801","journalAbbreviation":"Diabetes Care","language":"eng","author":[{"family":"Meyer","given":"Christian"},{"family":"Pimenta","given":"Walkyria"},{"family":"Woerle","given":"Hans J."},{"family":"Van Haeften","given":"Timon"},{"family":"Szoke","given":"Ervin"},{"family":"Mitrakou","given":"Asimina"},{"family":"Gerich","given":"John"}],"issued":{"date-parts":[["2006",8]]},"PMID":"16873801"},"label":"page"}],"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EB62B9" w:rsidRPr="00D52A68">
        <w:rPr>
          <w:rFonts w:ascii="Book Antiqua" w:hAnsi="Book Antiqua" w:cs="Times New Roman"/>
          <w:sz w:val="24"/>
          <w:szCs w:val="24"/>
          <w:vertAlign w:val="superscript"/>
        </w:rPr>
        <w:t>[</w:t>
      </w:r>
      <w:r w:rsidR="0052636C" w:rsidRPr="00D52A68">
        <w:rPr>
          <w:rFonts w:ascii="Book Antiqua" w:hAnsi="Book Antiqua" w:cs="Times New Roman"/>
          <w:sz w:val="24"/>
          <w:szCs w:val="24"/>
          <w:vertAlign w:val="superscript"/>
        </w:rPr>
        <w:t>62-</w:t>
      </w:r>
      <w:r w:rsidR="00EB62B9" w:rsidRPr="00D52A68">
        <w:rPr>
          <w:rFonts w:ascii="Book Antiqua" w:hAnsi="Book Antiqua" w:cs="Times New Roman"/>
          <w:sz w:val="24"/>
          <w:szCs w:val="24"/>
          <w:vertAlign w:val="superscript"/>
        </w:rPr>
        <w:t>64]</w:t>
      </w:r>
      <w:r w:rsidR="00AE7264" w:rsidRPr="00D52A68">
        <w:rPr>
          <w:rFonts w:ascii="Book Antiqua" w:eastAsia="Times New Roman" w:hAnsi="Book Antiqua" w:cs="Times New Roman"/>
          <w:sz w:val="24"/>
          <w:szCs w:val="24"/>
          <w:lang w:eastAsia="tr-TR"/>
        </w:rPr>
        <w:fldChar w:fldCharType="end"/>
      </w:r>
      <w:r w:rsidR="00EB62B9" w:rsidRPr="00D52A68">
        <w:rPr>
          <w:rFonts w:ascii="Book Antiqua" w:eastAsia="Times New Roman" w:hAnsi="Book Antiqua" w:cs="Times New Roman"/>
          <w:sz w:val="24"/>
          <w:szCs w:val="24"/>
          <w:lang w:eastAsia="tr-TR"/>
        </w:rPr>
        <w:t>.</w:t>
      </w:r>
      <w:r w:rsidR="00945856" w:rsidRPr="00D52A68">
        <w:rPr>
          <w:rFonts w:ascii="Book Antiqua" w:eastAsia="Times New Roman" w:hAnsi="Book Antiqua" w:cs="Times New Roman"/>
          <w:sz w:val="24"/>
          <w:szCs w:val="24"/>
          <w:lang w:eastAsia="tr-TR"/>
        </w:rPr>
        <w:t xml:space="preserve"> </w:t>
      </w:r>
      <w:r w:rsidR="00567A26" w:rsidRPr="00D52A68">
        <w:rPr>
          <w:rFonts w:ascii="Book Antiqua" w:eastAsia="Times New Roman" w:hAnsi="Book Antiqua" w:cs="Times New Roman"/>
          <w:sz w:val="24"/>
          <w:szCs w:val="24"/>
          <w:lang w:eastAsia="tr-TR"/>
        </w:rPr>
        <w:t>Adversely</w:t>
      </w:r>
      <w:r w:rsidR="00945856" w:rsidRPr="00D52A68">
        <w:rPr>
          <w:rFonts w:ascii="Book Antiqua" w:eastAsia="Times New Roman" w:hAnsi="Book Antiqua" w:cs="Times New Roman"/>
          <w:sz w:val="24"/>
          <w:szCs w:val="24"/>
          <w:lang w:eastAsia="tr-TR"/>
        </w:rPr>
        <w:t>,</w:t>
      </w:r>
      <w:r w:rsidR="00567A26" w:rsidRPr="00D52A68">
        <w:rPr>
          <w:rFonts w:ascii="Book Antiqua" w:eastAsia="Times New Roman" w:hAnsi="Book Antiqua" w:cs="Times New Roman"/>
          <w:sz w:val="24"/>
          <w:szCs w:val="24"/>
          <w:lang w:eastAsia="tr-TR"/>
        </w:rPr>
        <w:t xml:space="preserve"> people with</w:t>
      </w:r>
      <w:r w:rsidR="00945856" w:rsidRPr="00D52A68">
        <w:rPr>
          <w:rFonts w:ascii="Book Antiqua" w:eastAsia="Times New Roman" w:hAnsi="Book Antiqua" w:cs="Times New Roman"/>
          <w:sz w:val="24"/>
          <w:szCs w:val="24"/>
          <w:lang w:eastAsia="tr-TR"/>
        </w:rPr>
        <w:t xml:space="preserve"> </w:t>
      </w:r>
      <w:r w:rsidR="0088097B" w:rsidRPr="00D52A68">
        <w:rPr>
          <w:rFonts w:ascii="Book Antiqua" w:eastAsia="Times New Roman" w:hAnsi="Book Antiqua" w:cs="Times New Roman"/>
          <w:sz w:val="24"/>
          <w:szCs w:val="24"/>
          <w:lang w:eastAsia="tr-TR"/>
        </w:rPr>
        <w:t>impared GT</w:t>
      </w:r>
      <w:r w:rsidR="00945856" w:rsidRPr="00D52A68">
        <w:rPr>
          <w:rFonts w:ascii="Book Antiqua" w:eastAsia="Times New Roman" w:hAnsi="Book Antiqua" w:cs="Times New Roman"/>
          <w:sz w:val="24"/>
          <w:szCs w:val="24"/>
          <w:lang w:eastAsia="tr-TR"/>
        </w:rPr>
        <w:t xml:space="preserve"> have moderate</w:t>
      </w:r>
      <w:r w:rsidR="00BA31BD" w:rsidRPr="00D52A68">
        <w:rPr>
          <w:rFonts w:ascii="Book Antiqua" w:eastAsia="Times New Roman" w:hAnsi="Book Antiqua" w:cs="Times New Roman"/>
          <w:sz w:val="24"/>
          <w:szCs w:val="24"/>
          <w:lang w:eastAsia="tr-TR"/>
        </w:rPr>
        <w:t xml:space="preserve"> to </w:t>
      </w:r>
      <w:r w:rsidR="00945856" w:rsidRPr="00D52A68">
        <w:rPr>
          <w:rFonts w:ascii="Book Antiqua" w:eastAsia="Times New Roman" w:hAnsi="Book Antiqua" w:cs="Times New Roman"/>
          <w:sz w:val="24"/>
          <w:szCs w:val="24"/>
          <w:lang w:eastAsia="tr-TR"/>
        </w:rPr>
        <w:t xml:space="preserve">severe muscle insulin resistance and impaired plasma insulin responses </w:t>
      </w:r>
      <w:r w:rsidR="00BB51E9" w:rsidRPr="00D52A68">
        <w:rPr>
          <w:rFonts w:ascii="Book Antiqua" w:eastAsia="Times New Roman" w:hAnsi="Book Antiqua" w:cs="Times New Roman"/>
          <w:sz w:val="24"/>
          <w:szCs w:val="24"/>
          <w:lang w:eastAsia="tr-TR"/>
        </w:rPr>
        <w:t xml:space="preserve">(both early and late responses) </w:t>
      </w:r>
      <w:r w:rsidR="00945856" w:rsidRPr="00D52A68">
        <w:rPr>
          <w:rFonts w:ascii="Book Antiqua" w:eastAsia="Times New Roman" w:hAnsi="Book Antiqua" w:cs="Times New Roman"/>
          <w:sz w:val="24"/>
          <w:szCs w:val="24"/>
          <w:lang w:eastAsia="tr-TR"/>
        </w:rPr>
        <w:t xml:space="preserve">during </w:t>
      </w:r>
      <w:r w:rsidR="004A6FFC" w:rsidRPr="00D52A68">
        <w:rPr>
          <w:rFonts w:ascii="Book Antiqua" w:eastAsia="Times New Roman" w:hAnsi="Book Antiqua" w:cs="Times New Roman"/>
          <w:sz w:val="24"/>
          <w:szCs w:val="24"/>
          <w:lang w:eastAsia="tr-TR"/>
        </w:rPr>
        <w:t xml:space="preserve">oral </w:t>
      </w:r>
      <w:r w:rsidR="003B6752" w:rsidRPr="00D52A68">
        <w:rPr>
          <w:rFonts w:ascii="Book Antiqua" w:eastAsia="Times New Roman" w:hAnsi="Book Antiqua" w:cs="Times New Roman"/>
          <w:sz w:val="24"/>
          <w:szCs w:val="24"/>
          <w:lang w:eastAsia="tr-TR"/>
        </w:rPr>
        <w:t>GT</w:t>
      </w:r>
      <w:r w:rsidR="004A6FFC" w:rsidRPr="00D52A68">
        <w:rPr>
          <w:rFonts w:ascii="Book Antiqua" w:eastAsia="Times New Roman" w:hAnsi="Book Antiqua" w:cs="Times New Roman"/>
          <w:sz w:val="24"/>
          <w:szCs w:val="24"/>
          <w:lang w:eastAsia="tr-TR"/>
        </w:rPr>
        <w:t xml:space="preserve"> test</w:t>
      </w:r>
      <w:r w:rsidR="00AE7264" w:rsidRPr="00D52A68">
        <w:rPr>
          <w:rFonts w:ascii="Book Antiqua" w:eastAsia="Times New Roman" w:hAnsi="Book Antiqua" w:cs="Times New Roman"/>
          <w:sz w:val="24"/>
          <w:szCs w:val="24"/>
          <w:lang w:eastAsia="tr-TR"/>
        </w:rPr>
        <w:fldChar w:fldCharType="begin"/>
      </w:r>
      <w:r w:rsidR="00945856" w:rsidRPr="00D52A68">
        <w:rPr>
          <w:rFonts w:ascii="Book Antiqua" w:eastAsia="Times New Roman" w:hAnsi="Book Antiqua" w:cs="Times New Roman"/>
          <w:sz w:val="24"/>
          <w:szCs w:val="24"/>
          <w:lang w:eastAsia="tr-TR"/>
        </w:rPr>
        <w:instrText xml:space="preserve"> ADDIN ZOTERO_ITEM CSL_CITATION {"citationID":"2m808g8ac9","properties":{"formattedCitation":"{\\rtf \\super [63,64]\\nosupersub{}}","plainCitation":"[63,64]"},"citationItems":[{"id":222,"uris":["http://zotero.org/users/local/bZrSf1oA/items/VGVPX27H"],"uri":["http://zotero.org/users/local/bZrSf1oA/items/VGVPX27H"],"itemData":{"id":222,"type":"article-journal","title":"Impaired early- but not late-phase insulin secretion in subjects with impaired fasting glucose","container-title":"Acta Diabetologica","page":"209-217","volume":"48","issue":"3","source":"NCBI PubMed","abstract":"Subjects with impaired fasting glucose (IFG) are at increased risk for type 2 diabetes. We recently demonstrated that IFG subjects have increased hepatic insulin resistance with normal insulin sensitivity in skeletal muscle. In this study, we quantitated the insulin secretion rate from deconvolution analysis of the plasma C-peptide concentration during an oral glucose tolerance test (OGTT) and compared the results in IFG subjects with those in subjects with impaired glucose tolerance (IGT) and normal glucose tolerance (NGT). One hundred and one NGT subjects, 64 subjects with isolated IGT, 24 subjects with isolated IFG, and 48 subjects with combined (IFG + IGT) glucose intolerance (CGI) received an OGTT. Plasma glucose, insulin, and C-peptide concentrations were measured before and every 15 min after glucose ingestion. Insulin secretion rate (ISR) was determined by deconvolution of plasma C-peptide concentration. Inverse of the Matsuda index of whole body insulin sensitivity was used as a measure of insulin resistance; 56 subjects also received a euglycemic hyperinsulinemic clamp. The insulin secretion/insulin resistance (disposition) index was calculated as the ratio between incremental area under the ISR curve (∆ISR[AUC]) to incremental area under the glucose curve (∆G[AUC]) factored by the severity of insulin resistance (measured by Matsuda index during OGTT or glucose disposal during insulin clamp). Compared to NGT, the insulin secretion/insulin resistance index during first 30 min of OGTT was reduced by 47, 49, and 74% in IFG, IGT, and CGI, respectively (all &lt; 0.0001). The insulin secretion/insulin resistance index during the second hour (60-120 min) of the OGTT in subjects with IFG was similar to that in NGT (0.79 ± 0.6 vs. 0.72 ± 0.5, respectively, P = NS), but was profoundly reduced in subjects with IGT and CGI (0.31 ± 0.2 and 0.19 ± 0.11, respectively; P &lt; 0.0001 vs. both NGT and IFG). Early-phase insulin secretion is impaired in both IFG and IGT, while the late-phase insulin secretion is impaired only in subjects with IGT.","DOI":"10.1007/s00592-011-0285-x","ISSN":"1432-5233","note":"PMID: 21553243","journalAbbreviation":"Acta Diabetol","language":"eng","author":[{"family":"Kanat","given":"Mustafa"},{"family":"Norton","given":"Luke"},{"family":"Winnier","given":"Diedre"},{"family":"Jenkinson","given":"Chris"},{"family":"DeFronzo","given":"Ralph A."},{"family":"Abdul-Ghani","given":"Muhammad A."}],"issued":{"date-parts":[["2011",9]]},"PMID":"21553243"},"label":"page"},{"id":225,"uris":["http://zotero.org/users/local/bZrSf1oA/items/3QBKG4N7"],"uri":["http://zotero.org/users/local/bZrSf1oA/items/3QBKG4N7"],"itemData":{"id":225,"type":"article-journal","title":"Different mechanisms for impaired fasting glucose and impaired postprandial glucose tolerance in humans","container-title":"Diabetes Care","page":"1909-1914","volume":"29","issue":"8","source":"NCBI PubMed","abstract":"OBJECTIVE: To compare the pathophysiology of impaired fasting glucose (IFG) and impaired glucose tolerance (IGT) in a more comprehensive and standardized fashion than has hitherto been done.\nRESEARCH DESIGN AND METHODS: We studied 21 individuals with isolated IFG (IFG/normal glucose tolerance [NGT]), 61 individuals with isolated IGT (normal fasting glucose [NFG]/IGT), and 240 healthy control subjects (NFG/NGT) by hyperglycemic clamps to determine first- and second-phase insulin release and insulin sensitivity. Homeostasis model assessment (HOMA) indexes of beta-cell function (HOMA-%B) and insulin resistance (HOMA-IR) were calculated from fasting plasma insulin and glucose concentrations.\nRESULTS: Compared with NFG/NGT, IFG/NGT had similar fasting insulin concentrations despite hyperglycemia; therefore, HOMA-IR was increased approximately 30% (P &lt; 0.05), but clamp-determined insulin sensitivity was normal (P &gt; 0.8). HOMA-%B and first-phase insulin responses were reduced approximately 35% (P &lt; 0.002) and approximately 30% (P &lt; 0.02), respectively, but second-phase insulin responses were normal (P &gt; 0.5). NFG/IGT had normal HOMA-IR but approximately 15% decreased clamp-determined insulin sensitivity (P &lt; 0.03). Furthermore, HOMA-%B was normal but both first-phase (P &lt; 0.0003) and second-phase (P &lt; 0.0001) insulin responses were reduced approximately 30%. IFG/NGT differed from NFG/IGT by having approximately 40% lower HOMA-%B (P &lt; 0.012) and approximately 50% greater second-phase insulin responses (P &lt; 0.005).\nCONCLUSIONS: Since first-phase insulin responses were similarly reduced in IFG/NGT and NFG/IGT, we conclude that IFG is due to impaired basal insulin secretion and preferential resistance of glucose production to suppression by insulin, as reflected by fasting hyperglycemia despite normal plasma insulin concentrations and increased HOMA-IR, whereas IGT mainly results from reduced second-phase insulin release and peripheral insulin resistance, as reflected by reduced clamp-determined insulin sensitivity.","DOI":"10.2337/dc06-0438","ISSN":"0149-5992","note":"PMID: 16873801","journalAbbreviation":"Diabetes Care","language":"eng","author":[{"family":"Meyer","given":"Christian"},{"family":"Pimenta","given":"Walkyria"},{"family":"Woerle","given":"Hans J."},{"family":"Van Haeften","given":"Timon"},{"family":"Szoke","given":"Ervin"},{"family":"Mitrakou","given":"Asimina"},{"family":"Gerich","given":"John"}],"issued":{"date-parts":[["2006",8]]},"PMID":"16873801"},"label":"page"}],"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945856" w:rsidRPr="00D52A68">
        <w:rPr>
          <w:rFonts w:ascii="Book Antiqua" w:hAnsi="Book Antiqua" w:cs="Times New Roman"/>
          <w:sz w:val="24"/>
          <w:szCs w:val="24"/>
          <w:vertAlign w:val="superscript"/>
        </w:rPr>
        <w:t>[63,64]</w:t>
      </w:r>
      <w:r w:rsidR="00AE7264" w:rsidRPr="00D52A68">
        <w:rPr>
          <w:rFonts w:ascii="Book Antiqua" w:eastAsia="Times New Roman" w:hAnsi="Book Antiqua" w:cs="Times New Roman"/>
          <w:sz w:val="24"/>
          <w:szCs w:val="24"/>
          <w:lang w:eastAsia="tr-TR"/>
        </w:rPr>
        <w:fldChar w:fldCharType="end"/>
      </w:r>
      <w:r w:rsidR="00945856" w:rsidRPr="00D52A68">
        <w:rPr>
          <w:rFonts w:ascii="Book Antiqua" w:eastAsia="Times New Roman" w:hAnsi="Book Antiqua" w:cs="Times New Roman"/>
          <w:sz w:val="24"/>
          <w:szCs w:val="24"/>
          <w:lang w:eastAsia="tr-TR"/>
        </w:rPr>
        <w:t xml:space="preserve">. </w:t>
      </w:r>
      <w:r w:rsidR="003A60D3" w:rsidRPr="00D52A68">
        <w:rPr>
          <w:rFonts w:ascii="Book Antiqua" w:eastAsia="Times New Roman" w:hAnsi="Book Antiqua" w:cs="Times New Roman"/>
          <w:sz w:val="24"/>
          <w:szCs w:val="24"/>
          <w:lang w:eastAsia="tr-TR"/>
        </w:rPr>
        <w:t>Even if</w:t>
      </w:r>
      <w:r w:rsidR="00945856" w:rsidRPr="00D52A68">
        <w:rPr>
          <w:rFonts w:ascii="Book Antiqua" w:eastAsia="Times New Roman" w:hAnsi="Book Antiqua" w:cs="Times New Roman"/>
          <w:sz w:val="24"/>
          <w:szCs w:val="24"/>
          <w:lang w:eastAsia="tr-TR"/>
        </w:rPr>
        <w:t xml:space="preserve"> </w:t>
      </w:r>
      <w:r w:rsidR="001E0596" w:rsidRPr="00D52A68">
        <w:rPr>
          <w:rFonts w:ascii="Book Antiqua" w:eastAsia="Times New Roman" w:hAnsi="Book Antiqua" w:cs="Times New Roman"/>
          <w:sz w:val="24"/>
          <w:szCs w:val="24"/>
          <w:lang w:eastAsia="tr-TR"/>
        </w:rPr>
        <w:t>fasting PG</w:t>
      </w:r>
      <w:r w:rsidR="00945856" w:rsidRPr="00D52A68">
        <w:rPr>
          <w:rFonts w:ascii="Book Antiqua" w:eastAsia="Times New Roman" w:hAnsi="Book Antiqua" w:cs="Times New Roman"/>
          <w:sz w:val="24"/>
          <w:szCs w:val="24"/>
          <w:lang w:eastAsia="tr-TR"/>
        </w:rPr>
        <w:t xml:space="preserve"> is </w:t>
      </w:r>
      <w:r w:rsidR="003A60D3" w:rsidRPr="00D52A68">
        <w:rPr>
          <w:rFonts w:ascii="Book Antiqua" w:eastAsia="Times New Roman" w:hAnsi="Book Antiqua" w:cs="Times New Roman"/>
          <w:sz w:val="24"/>
          <w:szCs w:val="24"/>
          <w:lang w:eastAsia="tr-TR"/>
        </w:rPr>
        <w:t>relatively stable</w:t>
      </w:r>
      <w:r w:rsidR="00945856" w:rsidRPr="00D52A68">
        <w:rPr>
          <w:rFonts w:ascii="Book Antiqua" w:eastAsia="Times New Roman" w:hAnsi="Book Antiqua" w:cs="Times New Roman"/>
          <w:sz w:val="24"/>
          <w:szCs w:val="24"/>
          <w:lang w:eastAsia="tr-TR"/>
        </w:rPr>
        <w:t xml:space="preserve">, </w:t>
      </w:r>
      <w:r w:rsidR="00406E92" w:rsidRPr="00D52A68">
        <w:rPr>
          <w:rFonts w:ascii="Book Antiqua" w:eastAsia="Times New Roman" w:hAnsi="Book Antiqua" w:cs="Times New Roman"/>
          <w:sz w:val="24"/>
          <w:szCs w:val="24"/>
          <w:lang w:eastAsia="tr-TR"/>
        </w:rPr>
        <w:t>it</w:t>
      </w:r>
      <w:r w:rsidR="003A60D3" w:rsidRPr="00D52A68">
        <w:rPr>
          <w:rFonts w:ascii="Book Antiqua" w:eastAsia="Times New Roman" w:hAnsi="Book Antiqua" w:cs="Times New Roman"/>
          <w:sz w:val="24"/>
          <w:szCs w:val="24"/>
          <w:lang w:eastAsia="tr-TR"/>
        </w:rPr>
        <w:t xml:space="preserve"> rises </w:t>
      </w:r>
      <w:r w:rsidR="00E802B9" w:rsidRPr="00D52A68">
        <w:rPr>
          <w:rFonts w:ascii="Book Antiqua" w:eastAsia="Times New Roman" w:hAnsi="Book Antiqua" w:cs="Times New Roman"/>
          <w:sz w:val="24"/>
          <w:szCs w:val="24"/>
          <w:lang w:eastAsia="tr-TR"/>
        </w:rPr>
        <w:t xml:space="preserve">progressively </w:t>
      </w:r>
      <w:r w:rsidR="003A60D3" w:rsidRPr="00D52A68">
        <w:rPr>
          <w:rFonts w:ascii="Book Antiqua" w:eastAsia="Times New Roman" w:hAnsi="Book Antiqua" w:cs="Times New Roman"/>
          <w:sz w:val="24"/>
          <w:szCs w:val="24"/>
          <w:lang w:eastAsia="tr-TR"/>
        </w:rPr>
        <w:t>during OGTT and</w:t>
      </w:r>
      <w:r w:rsidR="00945856" w:rsidRPr="00D52A68">
        <w:rPr>
          <w:rFonts w:ascii="Book Antiqua" w:eastAsia="Times New Roman" w:hAnsi="Book Antiqua" w:cs="Times New Roman"/>
          <w:sz w:val="24"/>
          <w:szCs w:val="24"/>
          <w:lang w:eastAsia="tr-TR"/>
        </w:rPr>
        <w:t xml:space="preserve"> </w:t>
      </w:r>
      <w:r w:rsidR="003A60D3" w:rsidRPr="00D52A68">
        <w:rPr>
          <w:rFonts w:ascii="Book Antiqua" w:eastAsia="Times New Roman" w:hAnsi="Book Antiqua" w:cs="Times New Roman"/>
          <w:sz w:val="24"/>
          <w:szCs w:val="24"/>
          <w:lang w:eastAsia="tr-TR"/>
        </w:rPr>
        <w:t xml:space="preserve">not come back to normal levels for a long time </w:t>
      </w:r>
      <w:r w:rsidR="00E802B9" w:rsidRPr="00D52A68">
        <w:rPr>
          <w:rFonts w:ascii="Book Antiqua" w:eastAsia="Times New Roman" w:hAnsi="Book Antiqua" w:cs="Times New Roman"/>
          <w:sz w:val="24"/>
          <w:szCs w:val="24"/>
          <w:lang w:eastAsia="tr-TR"/>
        </w:rPr>
        <w:t>while</w:t>
      </w:r>
      <w:r w:rsidR="003A60D3" w:rsidRPr="00D52A68">
        <w:rPr>
          <w:rFonts w:ascii="Book Antiqua" w:eastAsia="Times New Roman" w:hAnsi="Book Antiqua" w:cs="Times New Roman"/>
          <w:sz w:val="24"/>
          <w:szCs w:val="24"/>
          <w:lang w:eastAsia="tr-TR"/>
        </w:rPr>
        <w:t xml:space="preserve"> </w:t>
      </w:r>
      <w:r w:rsidR="004A6FFC" w:rsidRPr="00D52A68">
        <w:rPr>
          <w:rFonts w:ascii="Book Antiqua" w:eastAsia="Times New Roman" w:hAnsi="Book Antiqua" w:cs="Times New Roman"/>
          <w:sz w:val="24"/>
          <w:szCs w:val="24"/>
          <w:lang w:eastAsia="tr-TR"/>
        </w:rPr>
        <w:t>two-hour plasma glucose</w:t>
      </w:r>
      <w:r w:rsidR="00945856" w:rsidRPr="00D52A68">
        <w:rPr>
          <w:rFonts w:ascii="Book Antiqua" w:eastAsia="Times New Roman" w:hAnsi="Book Antiqua" w:cs="Times New Roman"/>
          <w:sz w:val="24"/>
          <w:szCs w:val="24"/>
          <w:lang w:eastAsia="tr-TR"/>
        </w:rPr>
        <w:t xml:space="preserve"> remains well above the </w:t>
      </w:r>
      <w:r w:rsidR="001E0596" w:rsidRPr="00D52A68">
        <w:rPr>
          <w:rFonts w:ascii="Book Antiqua" w:eastAsia="Times New Roman" w:hAnsi="Book Antiqua" w:cs="Times New Roman"/>
          <w:sz w:val="24"/>
          <w:szCs w:val="24"/>
          <w:lang w:eastAsia="tr-TR"/>
        </w:rPr>
        <w:t xml:space="preserve">fasting </w:t>
      </w:r>
      <w:r w:rsidR="00D226DB" w:rsidRPr="00D52A68">
        <w:rPr>
          <w:rFonts w:ascii="Book Antiqua" w:eastAsia="Times New Roman" w:hAnsi="Book Antiqua" w:cs="Times New Roman"/>
          <w:sz w:val="24"/>
          <w:szCs w:val="24"/>
          <w:lang w:eastAsia="tr-TR"/>
        </w:rPr>
        <w:t>plasma glucose</w:t>
      </w:r>
      <w:r w:rsidR="00945856" w:rsidRPr="00D52A68">
        <w:rPr>
          <w:rFonts w:ascii="Book Antiqua" w:eastAsia="Times New Roman" w:hAnsi="Book Antiqua" w:cs="Times New Roman"/>
          <w:sz w:val="24"/>
          <w:szCs w:val="24"/>
          <w:lang w:eastAsia="tr-TR"/>
        </w:rPr>
        <w:t xml:space="preserve"> level. </w:t>
      </w:r>
      <w:r w:rsidR="003A60D3" w:rsidRPr="00D52A68">
        <w:rPr>
          <w:rFonts w:ascii="Book Antiqua" w:eastAsia="Times New Roman" w:hAnsi="Book Antiqua" w:cs="Times New Roman"/>
          <w:sz w:val="24"/>
          <w:szCs w:val="24"/>
          <w:lang w:eastAsia="tr-TR"/>
        </w:rPr>
        <w:t>On the other hand</w:t>
      </w:r>
      <w:r w:rsidR="001204EB" w:rsidRPr="00D52A68">
        <w:rPr>
          <w:rFonts w:ascii="Book Antiqua" w:eastAsia="Times New Roman" w:hAnsi="Book Antiqua" w:cs="Times New Roman"/>
          <w:sz w:val="24"/>
          <w:szCs w:val="24"/>
          <w:lang w:eastAsia="tr-TR"/>
        </w:rPr>
        <w:t xml:space="preserve">, </w:t>
      </w:r>
      <w:r w:rsidR="0088097B" w:rsidRPr="00D52A68">
        <w:rPr>
          <w:rFonts w:ascii="Book Antiqua" w:eastAsia="Times New Roman" w:hAnsi="Book Antiqua" w:cs="Times New Roman"/>
          <w:sz w:val="24"/>
          <w:szCs w:val="24"/>
          <w:lang w:eastAsia="tr-TR"/>
        </w:rPr>
        <w:t>impared GT</w:t>
      </w:r>
      <w:r w:rsidR="003A60D3" w:rsidRPr="00D52A68">
        <w:rPr>
          <w:rFonts w:ascii="Book Antiqua" w:eastAsia="Times New Roman" w:hAnsi="Book Antiqua" w:cs="Times New Roman"/>
          <w:sz w:val="24"/>
          <w:szCs w:val="24"/>
          <w:lang w:eastAsia="tr-TR"/>
        </w:rPr>
        <w:t xml:space="preserve"> and </w:t>
      </w:r>
      <w:r w:rsidR="001E0596" w:rsidRPr="00D52A68">
        <w:rPr>
          <w:rFonts w:ascii="Book Antiqua" w:eastAsia="Times New Roman" w:hAnsi="Book Antiqua" w:cs="Times New Roman"/>
          <w:sz w:val="24"/>
          <w:szCs w:val="24"/>
          <w:lang w:eastAsia="tr-TR"/>
        </w:rPr>
        <w:t>impaired FG</w:t>
      </w:r>
      <w:r w:rsidR="003A60D3" w:rsidRPr="00D52A68">
        <w:rPr>
          <w:rFonts w:ascii="Book Antiqua" w:eastAsia="Times New Roman" w:hAnsi="Book Antiqua" w:cs="Times New Roman"/>
          <w:sz w:val="24"/>
          <w:szCs w:val="24"/>
          <w:lang w:eastAsia="tr-TR"/>
        </w:rPr>
        <w:t xml:space="preserve"> share a characteristic i</w:t>
      </w:r>
      <w:r w:rsidR="00945856" w:rsidRPr="00D52A68">
        <w:rPr>
          <w:rFonts w:ascii="Book Antiqua" w:eastAsia="Times New Roman" w:hAnsi="Book Antiqua" w:cs="Times New Roman"/>
          <w:sz w:val="24"/>
          <w:szCs w:val="24"/>
          <w:lang w:eastAsia="tr-TR"/>
        </w:rPr>
        <w:t xml:space="preserve">mpaired </w:t>
      </w:r>
      <w:r w:rsidR="001204EB" w:rsidRPr="00D52A68">
        <w:rPr>
          <w:rFonts w:ascii="Book Antiqua" w:eastAsia="Times New Roman" w:hAnsi="Book Antiqua" w:cs="Times New Roman"/>
          <w:sz w:val="24"/>
          <w:szCs w:val="24"/>
          <w:lang w:eastAsia="tr-TR"/>
        </w:rPr>
        <w:t xml:space="preserve">insulin secretion pattern in </w:t>
      </w:r>
      <w:r w:rsidR="00406E92" w:rsidRPr="00D52A68">
        <w:rPr>
          <w:rFonts w:ascii="Book Antiqua" w:eastAsia="Times New Roman" w:hAnsi="Book Antiqua" w:cs="Times New Roman"/>
          <w:sz w:val="24"/>
          <w:szCs w:val="24"/>
          <w:lang w:eastAsia="tr-TR"/>
        </w:rPr>
        <w:t xml:space="preserve">the </w:t>
      </w:r>
      <w:r w:rsidR="00945856" w:rsidRPr="00D52A68">
        <w:rPr>
          <w:rFonts w:ascii="Book Antiqua" w:eastAsia="Times New Roman" w:hAnsi="Book Antiqua" w:cs="Times New Roman"/>
          <w:sz w:val="24"/>
          <w:szCs w:val="24"/>
          <w:lang w:eastAsia="tr-TR"/>
        </w:rPr>
        <w:t>first phase</w:t>
      </w:r>
      <w:r w:rsidR="003A60D3" w:rsidRPr="00D52A68">
        <w:rPr>
          <w:rFonts w:ascii="Book Antiqua" w:eastAsia="Times New Roman" w:hAnsi="Book Antiqua" w:cs="Times New Roman"/>
          <w:sz w:val="24"/>
          <w:szCs w:val="24"/>
          <w:lang w:eastAsia="tr-TR"/>
        </w:rPr>
        <w:t xml:space="preserve">. </w:t>
      </w:r>
      <w:r w:rsidR="00131340" w:rsidRPr="00D52A68">
        <w:rPr>
          <w:rFonts w:ascii="Book Antiqua" w:eastAsia="Times New Roman" w:hAnsi="Book Antiqua" w:cs="Times New Roman"/>
          <w:sz w:val="24"/>
          <w:szCs w:val="24"/>
          <w:lang w:eastAsia="tr-TR"/>
        </w:rPr>
        <w:t>H</w:t>
      </w:r>
      <w:r w:rsidR="00D2110C" w:rsidRPr="00D52A68">
        <w:rPr>
          <w:rFonts w:ascii="Book Antiqua" w:eastAsia="Times New Roman" w:hAnsi="Book Antiqua" w:cs="Times New Roman"/>
          <w:sz w:val="24"/>
          <w:szCs w:val="24"/>
          <w:lang w:eastAsia="tr-TR"/>
        </w:rPr>
        <w:t>ow</w:t>
      </w:r>
      <w:r w:rsidR="00131340" w:rsidRPr="00D52A68">
        <w:rPr>
          <w:rFonts w:ascii="Book Antiqua" w:eastAsia="Times New Roman" w:hAnsi="Book Antiqua" w:cs="Times New Roman"/>
          <w:sz w:val="24"/>
          <w:szCs w:val="24"/>
          <w:lang w:eastAsia="tr-TR"/>
        </w:rPr>
        <w:t xml:space="preserve">ever, insulin secretion </w:t>
      </w:r>
      <w:r w:rsidR="00D226DB" w:rsidRPr="00D52A68">
        <w:rPr>
          <w:rFonts w:ascii="Book Antiqua" w:eastAsia="Times New Roman" w:hAnsi="Book Antiqua" w:cs="Times New Roman"/>
          <w:sz w:val="24"/>
          <w:szCs w:val="24"/>
          <w:lang w:eastAsia="tr-TR"/>
        </w:rPr>
        <w:t xml:space="preserve">in second-phase </w:t>
      </w:r>
      <w:r w:rsidR="00131340" w:rsidRPr="00D52A68">
        <w:rPr>
          <w:rFonts w:ascii="Book Antiqua" w:eastAsia="Times New Roman" w:hAnsi="Book Antiqua" w:cs="Times New Roman"/>
          <w:sz w:val="24"/>
          <w:szCs w:val="24"/>
          <w:lang w:eastAsia="tr-TR"/>
        </w:rPr>
        <w:t xml:space="preserve">is intact in </w:t>
      </w:r>
      <w:r w:rsidR="001E0596" w:rsidRPr="00D52A68">
        <w:rPr>
          <w:rFonts w:ascii="Book Antiqua" w:eastAsia="Times New Roman" w:hAnsi="Book Antiqua" w:cs="Times New Roman"/>
          <w:sz w:val="24"/>
          <w:szCs w:val="24"/>
          <w:lang w:eastAsia="tr-TR"/>
        </w:rPr>
        <w:t>impaired FG</w:t>
      </w:r>
      <w:r w:rsidR="00131340" w:rsidRPr="00D52A68">
        <w:rPr>
          <w:rFonts w:ascii="Book Antiqua" w:eastAsia="Times New Roman" w:hAnsi="Book Antiqua" w:cs="Times New Roman"/>
          <w:sz w:val="24"/>
          <w:szCs w:val="24"/>
          <w:lang w:eastAsia="tr-TR"/>
        </w:rPr>
        <w:t xml:space="preserve"> </w:t>
      </w:r>
      <w:r w:rsidR="00D2110C" w:rsidRPr="00D52A68">
        <w:rPr>
          <w:rFonts w:ascii="Book Antiqua" w:eastAsia="Times New Roman" w:hAnsi="Book Antiqua" w:cs="Times New Roman"/>
          <w:sz w:val="24"/>
          <w:szCs w:val="24"/>
          <w:lang w:eastAsia="tr-TR"/>
        </w:rPr>
        <w:t>states.</w:t>
      </w:r>
      <w:r w:rsidR="001204EB" w:rsidRPr="00D52A68">
        <w:rPr>
          <w:rFonts w:ascii="Book Antiqua" w:eastAsia="Times New Roman" w:hAnsi="Book Antiqua" w:cs="Times New Roman"/>
          <w:sz w:val="24"/>
          <w:szCs w:val="24"/>
          <w:lang w:eastAsia="tr-TR"/>
        </w:rPr>
        <w:t xml:space="preserve"> </w:t>
      </w:r>
      <w:r w:rsidR="00406E92" w:rsidRPr="00D52A68">
        <w:rPr>
          <w:rFonts w:ascii="Book Antiqua" w:eastAsia="Times New Roman" w:hAnsi="Book Antiqua" w:cs="Times New Roman"/>
          <w:sz w:val="24"/>
          <w:szCs w:val="24"/>
          <w:lang w:eastAsia="tr-TR"/>
        </w:rPr>
        <w:t>Whereas, muscle ins</w:t>
      </w:r>
      <w:r w:rsidR="004A39FA">
        <w:rPr>
          <w:rFonts w:ascii="Book Antiqua" w:hAnsi="Book Antiqua" w:cs="Times New Roman" w:hint="eastAsia"/>
          <w:sz w:val="24"/>
          <w:szCs w:val="24"/>
          <w:lang w:eastAsia="zh-CN"/>
        </w:rPr>
        <w:t>u</w:t>
      </w:r>
      <w:r w:rsidR="00406E92" w:rsidRPr="00D52A68">
        <w:rPr>
          <w:rFonts w:ascii="Book Antiqua" w:eastAsia="Times New Roman" w:hAnsi="Book Antiqua" w:cs="Times New Roman"/>
          <w:sz w:val="24"/>
          <w:szCs w:val="24"/>
          <w:lang w:eastAsia="tr-TR"/>
        </w:rPr>
        <w:t>lin resistance is the dominant factor in impaired GT, in impaired FG tissue responsible for ins</w:t>
      </w:r>
      <w:r w:rsidR="004A39FA">
        <w:rPr>
          <w:rFonts w:ascii="Book Antiqua" w:hAnsi="Book Antiqua" w:cs="Times New Roman" w:hint="eastAsia"/>
          <w:sz w:val="24"/>
          <w:szCs w:val="24"/>
          <w:lang w:eastAsia="zh-CN"/>
        </w:rPr>
        <w:t>u</w:t>
      </w:r>
      <w:r w:rsidR="00406E92" w:rsidRPr="00D52A68">
        <w:rPr>
          <w:rFonts w:ascii="Book Antiqua" w:eastAsia="Times New Roman" w:hAnsi="Book Antiqua" w:cs="Times New Roman"/>
          <w:sz w:val="24"/>
          <w:szCs w:val="24"/>
          <w:lang w:eastAsia="tr-TR"/>
        </w:rPr>
        <w:t xml:space="preserve">lin resistance is that of liver. </w:t>
      </w:r>
      <w:r w:rsidR="001204EB" w:rsidRPr="00D52A68">
        <w:rPr>
          <w:rFonts w:ascii="Book Antiqua" w:eastAsia="Times New Roman" w:hAnsi="Book Antiqua" w:cs="Times New Roman"/>
          <w:sz w:val="24"/>
          <w:szCs w:val="24"/>
          <w:lang w:eastAsia="tr-TR"/>
        </w:rPr>
        <w:t xml:space="preserve">Also, </w:t>
      </w:r>
      <w:r w:rsidR="0088097B" w:rsidRPr="00D52A68">
        <w:rPr>
          <w:rFonts w:ascii="Book Antiqua" w:eastAsia="Times New Roman" w:hAnsi="Book Antiqua" w:cs="Times New Roman"/>
          <w:sz w:val="24"/>
          <w:szCs w:val="24"/>
          <w:lang w:eastAsia="tr-TR"/>
        </w:rPr>
        <w:t>impa</w:t>
      </w:r>
      <w:r w:rsidR="00406E92" w:rsidRPr="00D52A68">
        <w:rPr>
          <w:rFonts w:ascii="Book Antiqua" w:eastAsia="Times New Roman" w:hAnsi="Book Antiqua" w:cs="Times New Roman"/>
          <w:sz w:val="24"/>
          <w:szCs w:val="24"/>
          <w:lang w:eastAsia="tr-TR"/>
        </w:rPr>
        <w:t>i</w:t>
      </w:r>
      <w:r w:rsidR="0088097B" w:rsidRPr="00D52A68">
        <w:rPr>
          <w:rFonts w:ascii="Book Antiqua" w:eastAsia="Times New Roman" w:hAnsi="Book Antiqua" w:cs="Times New Roman"/>
          <w:sz w:val="24"/>
          <w:szCs w:val="24"/>
          <w:lang w:eastAsia="tr-TR"/>
        </w:rPr>
        <w:t>red GT</w:t>
      </w:r>
      <w:r w:rsidR="00945856" w:rsidRPr="00D52A68">
        <w:rPr>
          <w:rFonts w:ascii="Book Antiqua" w:eastAsia="Times New Roman" w:hAnsi="Book Antiqua" w:cs="Times New Roman"/>
          <w:sz w:val="24"/>
          <w:szCs w:val="24"/>
          <w:lang w:eastAsia="tr-TR"/>
        </w:rPr>
        <w:t xml:space="preserve"> and </w:t>
      </w:r>
      <w:r w:rsidR="001E0596" w:rsidRPr="00D52A68">
        <w:rPr>
          <w:rFonts w:ascii="Book Antiqua" w:eastAsia="Times New Roman" w:hAnsi="Book Antiqua" w:cs="Times New Roman"/>
          <w:sz w:val="24"/>
          <w:szCs w:val="24"/>
          <w:lang w:eastAsia="tr-TR"/>
        </w:rPr>
        <w:t>impaired FG</w:t>
      </w:r>
      <w:r w:rsidR="00945856" w:rsidRPr="00D52A68">
        <w:rPr>
          <w:rFonts w:ascii="Book Antiqua" w:eastAsia="Times New Roman" w:hAnsi="Book Antiqua" w:cs="Times New Roman"/>
          <w:sz w:val="24"/>
          <w:szCs w:val="24"/>
          <w:lang w:eastAsia="tr-TR"/>
        </w:rPr>
        <w:t xml:space="preserve"> </w:t>
      </w:r>
      <w:r w:rsidR="00D2110C" w:rsidRPr="00D52A68">
        <w:rPr>
          <w:rFonts w:ascii="Book Antiqua" w:eastAsia="Times New Roman" w:hAnsi="Book Antiqua" w:cs="Times New Roman"/>
          <w:sz w:val="24"/>
          <w:szCs w:val="24"/>
          <w:lang w:eastAsia="tr-TR"/>
        </w:rPr>
        <w:t xml:space="preserve">exhibit </w:t>
      </w:r>
      <w:r w:rsidR="00D226DB" w:rsidRPr="00D52A68">
        <w:rPr>
          <w:rFonts w:ascii="Book Antiqua" w:eastAsia="Times New Roman" w:hAnsi="Book Antiqua" w:cs="Times New Roman"/>
          <w:sz w:val="24"/>
          <w:szCs w:val="24"/>
          <w:lang w:eastAsia="tr-TR"/>
        </w:rPr>
        <w:t>distinct</w:t>
      </w:r>
      <w:r w:rsidR="00945856" w:rsidRPr="00D52A68">
        <w:rPr>
          <w:rFonts w:ascii="Book Antiqua" w:eastAsia="Times New Roman" w:hAnsi="Book Antiqua" w:cs="Times New Roman"/>
          <w:sz w:val="24"/>
          <w:szCs w:val="24"/>
          <w:lang w:eastAsia="tr-TR"/>
        </w:rPr>
        <w:t xml:space="preserve"> </w:t>
      </w:r>
      <w:r w:rsidR="00C2274C" w:rsidRPr="00D52A68">
        <w:rPr>
          <w:rFonts w:ascii="Book Antiqua" w:eastAsia="Times New Roman" w:hAnsi="Book Antiqua" w:cs="Times New Roman"/>
          <w:sz w:val="24"/>
          <w:szCs w:val="24"/>
          <w:lang w:eastAsia="tr-TR"/>
        </w:rPr>
        <w:t>characteristics</w:t>
      </w:r>
      <w:r w:rsidR="00945856" w:rsidRPr="00D52A68">
        <w:rPr>
          <w:rFonts w:ascii="Book Antiqua" w:eastAsia="Times New Roman" w:hAnsi="Book Antiqua" w:cs="Times New Roman"/>
          <w:sz w:val="24"/>
          <w:szCs w:val="24"/>
          <w:lang w:eastAsia="tr-TR"/>
        </w:rPr>
        <w:t xml:space="preserve"> for atherosclerotic cardiovascular disease. </w:t>
      </w:r>
      <w:r w:rsidR="00416C1E" w:rsidRPr="00D52A68">
        <w:rPr>
          <w:rFonts w:ascii="Book Antiqua" w:eastAsia="Times New Roman" w:hAnsi="Book Antiqua" w:cs="Times New Roman"/>
          <w:sz w:val="24"/>
          <w:szCs w:val="24"/>
          <w:lang w:eastAsia="tr-TR"/>
        </w:rPr>
        <w:t>I</w:t>
      </w:r>
      <w:r w:rsidR="0088097B" w:rsidRPr="00D52A68">
        <w:rPr>
          <w:rFonts w:ascii="Book Antiqua" w:eastAsia="Times New Roman" w:hAnsi="Book Antiqua" w:cs="Times New Roman"/>
          <w:sz w:val="24"/>
          <w:szCs w:val="24"/>
          <w:lang w:eastAsia="tr-TR"/>
        </w:rPr>
        <w:t>mpa</w:t>
      </w:r>
      <w:r w:rsidR="00C2274C" w:rsidRPr="00D52A68">
        <w:rPr>
          <w:rFonts w:ascii="Book Antiqua" w:eastAsia="Times New Roman" w:hAnsi="Book Antiqua" w:cs="Times New Roman"/>
          <w:sz w:val="24"/>
          <w:szCs w:val="24"/>
          <w:lang w:eastAsia="tr-TR"/>
        </w:rPr>
        <w:t>i</w:t>
      </w:r>
      <w:r w:rsidR="0088097B" w:rsidRPr="00D52A68">
        <w:rPr>
          <w:rFonts w:ascii="Book Antiqua" w:eastAsia="Times New Roman" w:hAnsi="Book Antiqua" w:cs="Times New Roman"/>
          <w:sz w:val="24"/>
          <w:szCs w:val="24"/>
          <w:lang w:eastAsia="tr-TR"/>
        </w:rPr>
        <w:t>red GT</w:t>
      </w:r>
      <w:r w:rsidR="00945856" w:rsidRPr="00D52A68">
        <w:rPr>
          <w:rFonts w:ascii="Book Antiqua" w:eastAsia="Times New Roman" w:hAnsi="Book Antiqua" w:cs="Times New Roman"/>
          <w:sz w:val="24"/>
          <w:szCs w:val="24"/>
          <w:lang w:eastAsia="tr-TR"/>
        </w:rPr>
        <w:t xml:space="preserve"> </w:t>
      </w:r>
      <w:r w:rsidR="008517C4" w:rsidRPr="00D52A68">
        <w:rPr>
          <w:rFonts w:ascii="Book Antiqua" w:eastAsia="Times New Roman" w:hAnsi="Book Antiqua" w:cs="Times New Roman"/>
          <w:sz w:val="24"/>
          <w:szCs w:val="24"/>
          <w:lang w:eastAsia="tr-TR"/>
        </w:rPr>
        <w:t>seems</w:t>
      </w:r>
      <w:r w:rsidR="00416C1E" w:rsidRPr="00D52A68">
        <w:rPr>
          <w:rFonts w:ascii="Book Antiqua" w:eastAsia="Times New Roman" w:hAnsi="Book Antiqua" w:cs="Times New Roman"/>
          <w:sz w:val="24"/>
          <w:szCs w:val="24"/>
          <w:lang w:eastAsia="tr-TR"/>
        </w:rPr>
        <w:t xml:space="preserve"> to be related</w:t>
      </w:r>
      <w:r w:rsidR="00945856" w:rsidRPr="00D52A68">
        <w:rPr>
          <w:rFonts w:ascii="Book Antiqua" w:eastAsia="Times New Roman" w:hAnsi="Book Antiqua" w:cs="Times New Roman"/>
          <w:sz w:val="24"/>
          <w:szCs w:val="24"/>
          <w:lang w:eastAsia="tr-TR"/>
        </w:rPr>
        <w:t xml:space="preserve"> with metabolic syndrome and </w:t>
      </w:r>
      <w:r w:rsidR="008517C4" w:rsidRPr="00D52A68">
        <w:rPr>
          <w:rFonts w:ascii="Book Antiqua" w:eastAsia="Times New Roman" w:hAnsi="Book Antiqua" w:cs="Times New Roman"/>
          <w:sz w:val="24"/>
          <w:szCs w:val="24"/>
          <w:lang w:eastAsia="tr-TR"/>
        </w:rPr>
        <w:t xml:space="preserve">a good indicator </w:t>
      </w:r>
      <w:r w:rsidR="00945856" w:rsidRPr="00D52A68">
        <w:rPr>
          <w:rFonts w:ascii="Book Antiqua" w:eastAsia="Times New Roman" w:hAnsi="Book Antiqua" w:cs="Times New Roman"/>
          <w:sz w:val="24"/>
          <w:szCs w:val="24"/>
          <w:lang w:eastAsia="tr-TR"/>
        </w:rPr>
        <w:t xml:space="preserve">of cardiovascular disease, </w:t>
      </w:r>
      <w:r w:rsidR="008517C4" w:rsidRPr="00D52A68">
        <w:rPr>
          <w:rFonts w:ascii="Book Antiqua" w:eastAsia="Times New Roman" w:hAnsi="Book Antiqua" w:cs="Times New Roman"/>
          <w:sz w:val="24"/>
          <w:szCs w:val="24"/>
          <w:lang w:eastAsia="tr-TR"/>
        </w:rPr>
        <w:t>while</w:t>
      </w:r>
      <w:r w:rsidR="00945856" w:rsidRPr="00D52A68">
        <w:rPr>
          <w:rFonts w:ascii="Book Antiqua" w:eastAsia="Times New Roman" w:hAnsi="Book Antiqua" w:cs="Times New Roman"/>
          <w:sz w:val="24"/>
          <w:szCs w:val="24"/>
          <w:lang w:eastAsia="tr-TR"/>
        </w:rPr>
        <w:t xml:space="preserve"> </w:t>
      </w:r>
      <w:r w:rsidR="001E0596" w:rsidRPr="00D52A68">
        <w:rPr>
          <w:rFonts w:ascii="Book Antiqua" w:eastAsia="Times New Roman" w:hAnsi="Book Antiqua" w:cs="Times New Roman"/>
          <w:sz w:val="24"/>
          <w:szCs w:val="24"/>
          <w:lang w:eastAsia="tr-TR"/>
        </w:rPr>
        <w:t>impaired FG</w:t>
      </w:r>
      <w:r w:rsidR="00EE29A6" w:rsidRPr="00D52A68">
        <w:rPr>
          <w:rFonts w:ascii="Book Antiqua" w:eastAsia="Times New Roman" w:hAnsi="Book Antiqua" w:cs="Times New Roman"/>
          <w:sz w:val="24"/>
          <w:szCs w:val="24"/>
          <w:lang w:eastAsia="tr-TR"/>
        </w:rPr>
        <w:t xml:space="preserve"> predicts these events to a lesser extent</w:t>
      </w:r>
      <w:r w:rsidR="00AE7264" w:rsidRPr="00D52A68">
        <w:rPr>
          <w:rFonts w:ascii="Book Antiqua" w:eastAsia="Times New Roman" w:hAnsi="Book Antiqua" w:cs="Times New Roman"/>
          <w:sz w:val="24"/>
          <w:szCs w:val="24"/>
          <w:lang w:eastAsia="tr-TR"/>
        </w:rPr>
        <w:fldChar w:fldCharType="begin"/>
      </w:r>
      <w:r w:rsidR="00945856" w:rsidRPr="00D52A68">
        <w:rPr>
          <w:rFonts w:ascii="Book Antiqua" w:eastAsia="Times New Roman" w:hAnsi="Book Antiqua" w:cs="Times New Roman"/>
          <w:sz w:val="24"/>
          <w:szCs w:val="24"/>
          <w:lang w:eastAsia="tr-TR"/>
        </w:rPr>
        <w:instrText xml:space="preserve"> ADDIN ZOTERO_ITEM CSL_CITATION {"citationID":"4jwlRgtD","properties":{"formattedCitation":"{\\rtf \\super [65]\\nosupersub{}}","plainCitation":"[65]"},"citationItems":[{"id":228,"uris":["http://zotero.org/users/local/bZrSf1oA/items/SIWUV9EA"],"uri":["http://zotero.org/users/local/bZrSf1oA/items/SIWUV9EA"],"itemData":{"id":228,"type":"article-journal","title":"Glucose tolerance and cardiovascular mortality: comparison of fasting and 2-hour diagnostic criteria","container-title":"Archives of Internal Medicine","page":"397-405","volume":"161","issue":"3","source":"NCBI PubMed","abstract":"BACKGROUND: New diagnostic criteria for diabetes based on fasting blood glucose (FBG) level were approved by the American Diabetes Association. The impact of using FBG only has not been evaluated thoroughly. The fasting and the 2-hour glucose (2h-BG) criteria were compared with regard to the prediction of mortality.\nMETHODS: Existing baseline data on glucose level at fasting and 2 hours after a 75-g oral glucose tolerance test from 10 prospective European cohort studies including 15 388 men and 7126 women aged 30 to 89 years, with a median follow-up of 8.8 years, were analyzed. Hazards ratios for death from all causes, cardiovascular disease, coronary heart disease, and stroke were estimated.\nRESULTS: Multivariate Cox regression analyses showed that the inclusion of FBG did not add significant information on the prediction of 2h-BG alone (P&gt;.10 for various causes), whereas the addition of 2h-BG to FBG criteria significantly improved the prediction (P&lt;.001 for all causes and P&lt;.005 for cardiovascular disease). In a model including FBG and 2h-BG simultaneously, hazards ratios (95% confidence intervals) in subjects with diabetes on 2h-BG were 1.73 (1.45-2.06) for all causes, 1.40 (1.02-1.92) for cardiovascular disease, 1.56 (1.03-2.36) for coronary heart disease, and 1.29 (0.66-2.54) for stroke mortality, compared with the normal 2h-BG group. Compared with the normal FBG group, the corresponding hazards ratios in subjects with diabetes on FBG were 1.21 (1.01-1.44), 1.20 (0.88-1.64), 1.09 (0.71-1.67), and 1.64 (0.88-3.07), respectively. The largest number of excess deaths was observed in subjects who had impaired glucose tolerance but normal FBG levels.\nCONCLUSION: The 2h-BG is a better predictor of deaths from all causes and cardiovascular disease than is FBG.","ISSN":"0003-9926","note":"PMID: 11176766","shortTitle":"Glucose tolerance and cardiovascular mortality","journalAbbreviation":"Arch. Intern. Med.","language":"eng","author":[{"family":"DECODE Study Group, the European Diabetes Epidemiology Group.","given":""}],"issued":{"date-parts":[["2001",2,12]]},"PMID":"11176766"}}],"schema":"https://github.com/citation-style-language/schema/raw/master/csl-citation.json"}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945856" w:rsidRPr="00D52A68">
        <w:rPr>
          <w:rFonts w:ascii="Book Antiqua" w:hAnsi="Book Antiqua" w:cs="Times New Roman"/>
          <w:sz w:val="24"/>
          <w:szCs w:val="24"/>
          <w:vertAlign w:val="superscript"/>
        </w:rPr>
        <w:t>[65]</w:t>
      </w:r>
      <w:r w:rsidR="00AE7264" w:rsidRPr="00D52A68">
        <w:rPr>
          <w:rFonts w:ascii="Book Antiqua" w:eastAsia="Times New Roman" w:hAnsi="Book Antiqua" w:cs="Times New Roman"/>
          <w:sz w:val="24"/>
          <w:szCs w:val="24"/>
          <w:lang w:eastAsia="tr-TR"/>
        </w:rPr>
        <w:fldChar w:fldCharType="end"/>
      </w:r>
      <w:r w:rsidR="00945856" w:rsidRPr="00D52A68">
        <w:rPr>
          <w:rFonts w:ascii="Book Antiqua" w:eastAsia="Times New Roman" w:hAnsi="Book Antiqua" w:cs="Times New Roman"/>
          <w:sz w:val="24"/>
          <w:szCs w:val="24"/>
          <w:lang w:eastAsia="tr-TR"/>
        </w:rPr>
        <w:t>.</w:t>
      </w:r>
      <w:r w:rsidR="00DF1E88" w:rsidRPr="00D52A68">
        <w:rPr>
          <w:rFonts w:ascii="Book Antiqua" w:eastAsia="Times New Roman" w:hAnsi="Book Antiqua" w:cs="Times New Roman"/>
          <w:b/>
          <w:sz w:val="24"/>
          <w:szCs w:val="24"/>
          <w:lang w:eastAsia="tr-TR"/>
        </w:rPr>
        <w:t xml:space="preserve"> </w:t>
      </w:r>
    </w:p>
    <w:p w:rsidR="0052636C" w:rsidRPr="00D52A68" w:rsidRDefault="0052636C" w:rsidP="0052636C">
      <w:pPr>
        <w:spacing w:after="0" w:line="360" w:lineRule="auto"/>
        <w:jc w:val="both"/>
        <w:rPr>
          <w:rFonts w:ascii="Book Antiqua" w:hAnsi="Book Antiqua" w:cs="Times New Roman"/>
          <w:b/>
          <w:sz w:val="24"/>
          <w:szCs w:val="24"/>
          <w:lang w:eastAsia="zh-CN"/>
        </w:rPr>
      </w:pPr>
    </w:p>
    <w:p w:rsidR="00DF1E88" w:rsidRPr="00D52A68" w:rsidRDefault="00C2274C" w:rsidP="0052636C">
      <w:pPr>
        <w:spacing w:after="0" w:line="360" w:lineRule="auto"/>
        <w:jc w:val="both"/>
        <w:rPr>
          <w:rFonts w:ascii="Book Antiqua" w:eastAsia="Times New Roman" w:hAnsi="Book Antiqua" w:cs="Times New Roman"/>
          <w:b/>
          <w:sz w:val="24"/>
          <w:szCs w:val="24"/>
          <w:lang w:eastAsia="tr-TR"/>
        </w:rPr>
      </w:pPr>
      <w:r w:rsidRPr="00D52A68">
        <w:rPr>
          <w:rFonts w:ascii="Book Antiqua" w:eastAsia="Times New Roman" w:hAnsi="Book Antiqua" w:cs="Times New Roman"/>
          <w:b/>
          <w:sz w:val="24"/>
          <w:szCs w:val="24"/>
          <w:lang w:eastAsia="tr-TR"/>
        </w:rPr>
        <w:t xml:space="preserve">DETECTION OF </w:t>
      </w:r>
      <w:r w:rsidR="001D4E76" w:rsidRPr="00D52A68">
        <w:rPr>
          <w:rFonts w:ascii="Book Antiqua" w:eastAsia="Times New Roman" w:hAnsi="Book Antiqua" w:cs="Times New Roman"/>
          <w:b/>
          <w:sz w:val="24"/>
          <w:szCs w:val="24"/>
          <w:lang w:eastAsia="tr-TR"/>
        </w:rPr>
        <w:t xml:space="preserve">HIGH RISK INDIVIDUAL </w:t>
      </w:r>
      <w:r w:rsidRPr="00D52A68">
        <w:rPr>
          <w:rFonts w:ascii="Book Antiqua" w:eastAsia="Times New Roman" w:hAnsi="Book Antiqua" w:cs="Times New Roman"/>
          <w:b/>
          <w:sz w:val="24"/>
          <w:szCs w:val="24"/>
          <w:lang w:eastAsia="tr-TR"/>
        </w:rPr>
        <w:t>BY</w:t>
      </w:r>
      <w:r w:rsidR="001D4E76" w:rsidRPr="00D52A68">
        <w:rPr>
          <w:rFonts w:ascii="Book Antiqua" w:eastAsia="Times New Roman" w:hAnsi="Book Antiqua" w:cs="Times New Roman"/>
          <w:b/>
          <w:sz w:val="24"/>
          <w:szCs w:val="24"/>
          <w:lang w:eastAsia="tr-TR"/>
        </w:rPr>
        <w:t xml:space="preserve"> HBA1C </w:t>
      </w:r>
    </w:p>
    <w:p w:rsidR="00AE27B7" w:rsidRPr="00D52A68" w:rsidRDefault="00DF1E88" w:rsidP="0052636C">
      <w:pPr>
        <w:spacing w:after="0" w:line="360" w:lineRule="auto"/>
        <w:jc w:val="both"/>
        <w:rPr>
          <w:rFonts w:ascii="Book Antiqua" w:eastAsia="Times New Roman" w:hAnsi="Book Antiqua" w:cs="Times New Roman"/>
          <w:sz w:val="24"/>
          <w:szCs w:val="24"/>
          <w:lang w:eastAsia="tr-TR"/>
        </w:rPr>
      </w:pPr>
      <w:r w:rsidRPr="00D52A68">
        <w:rPr>
          <w:rFonts w:ascii="Book Antiqua" w:eastAsia="Times New Roman" w:hAnsi="Book Antiqua" w:cs="Times New Roman"/>
          <w:sz w:val="24"/>
          <w:szCs w:val="24"/>
          <w:lang w:eastAsia="tr-TR"/>
        </w:rPr>
        <w:t xml:space="preserve">ADA </w:t>
      </w:r>
      <w:r w:rsidR="00EE29A6" w:rsidRPr="00D52A68">
        <w:rPr>
          <w:rFonts w:ascii="Book Antiqua" w:eastAsia="Times New Roman" w:hAnsi="Book Antiqua" w:cs="Times New Roman"/>
          <w:sz w:val="24"/>
          <w:szCs w:val="24"/>
          <w:lang w:eastAsia="tr-TR"/>
        </w:rPr>
        <w:t>recommends</w:t>
      </w:r>
      <w:r w:rsidRPr="00D52A68">
        <w:rPr>
          <w:rFonts w:ascii="Book Antiqua" w:eastAsia="Times New Roman" w:hAnsi="Book Antiqua" w:cs="Times New Roman"/>
          <w:sz w:val="24"/>
          <w:szCs w:val="24"/>
          <w:lang w:eastAsia="tr-TR"/>
        </w:rPr>
        <w:t xml:space="preserve"> </w:t>
      </w:r>
      <w:r w:rsidR="00382A9B" w:rsidRPr="00D52A68">
        <w:rPr>
          <w:rFonts w:ascii="Book Antiqua" w:eastAsia="Times New Roman" w:hAnsi="Book Antiqua" w:cs="Times New Roman"/>
          <w:sz w:val="24"/>
          <w:szCs w:val="24"/>
          <w:lang w:eastAsia="tr-TR"/>
        </w:rPr>
        <w:t xml:space="preserve">considering </w:t>
      </w:r>
      <w:r w:rsidRPr="00D52A68">
        <w:rPr>
          <w:rFonts w:ascii="Book Antiqua" w:eastAsia="Times New Roman" w:hAnsi="Book Antiqua" w:cs="Times New Roman"/>
          <w:sz w:val="24"/>
          <w:szCs w:val="24"/>
          <w:lang w:eastAsia="tr-TR"/>
        </w:rPr>
        <w:t>HbA1c</w:t>
      </w:r>
      <w:r w:rsidR="0052636C" w:rsidRPr="00D52A68">
        <w:rPr>
          <w:rFonts w:ascii="Book Antiqua" w:hAnsi="Book Antiqua" w:cs="Times New Roman" w:hint="eastAsia"/>
          <w:sz w:val="24"/>
          <w:szCs w:val="24"/>
          <w:lang w:eastAsia="zh-CN"/>
        </w:rPr>
        <w:t xml:space="preserve"> </w:t>
      </w:r>
      <w:r w:rsidRPr="00D52A68">
        <w:rPr>
          <w:rFonts w:ascii="Book Antiqua" w:eastAsia="Times New Roman" w:hAnsi="Book Antiqua" w:cs="Times New Roman"/>
          <w:sz w:val="24"/>
          <w:szCs w:val="24"/>
          <w:lang w:eastAsia="tr-TR"/>
        </w:rPr>
        <w:t>=</w:t>
      </w:r>
      <w:r w:rsidR="0052636C" w:rsidRPr="00D52A68">
        <w:rPr>
          <w:rFonts w:ascii="Book Antiqua" w:hAnsi="Book Antiqua" w:cs="Times New Roman" w:hint="eastAsia"/>
          <w:sz w:val="24"/>
          <w:szCs w:val="24"/>
          <w:lang w:eastAsia="zh-CN"/>
        </w:rPr>
        <w:t xml:space="preserve"> </w:t>
      </w:r>
      <w:r w:rsidRPr="00D52A68">
        <w:rPr>
          <w:rFonts w:ascii="Book Antiqua" w:eastAsia="Times New Roman" w:hAnsi="Book Antiqua" w:cs="Times New Roman"/>
          <w:sz w:val="24"/>
          <w:szCs w:val="24"/>
          <w:lang w:eastAsia="tr-TR"/>
        </w:rPr>
        <w:t>5.7</w:t>
      </w:r>
      <w:r w:rsidR="0052636C" w:rsidRPr="00D52A68">
        <w:rPr>
          <w:rFonts w:ascii="Book Antiqua" w:hAnsi="Book Antiqua" w:cs="Times New Roman" w:hint="eastAsia"/>
          <w:sz w:val="24"/>
          <w:szCs w:val="24"/>
          <w:lang w:eastAsia="zh-CN"/>
        </w:rPr>
        <w:t>%</w:t>
      </w:r>
      <w:r w:rsidRPr="00D52A68">
        <w:rPr>
          <w:rFonts w:ascii="Book Antiqua" w:eastAsia="Times New Roman" w:hAnsi="Book Antiqua" w:cs="Times New Roman"/>
          <w:sz w:val="24"/>
          <w:szCs w:val="24"/>
          <w:lang w:eastAsia="tr-TR"/>
        </w:rPr>
        <w:t xml:space="preserve">-6.4% </w:t>
      </w:r>
      <w:r w:rsidR="001204EB" w:rsidRPr="00D52A68">
        <w:rPr>
          <w:rFonts w:ascii="Book Antiqua" w:eastAsia="Times New Roman" w:hAnsi="Book Antiqua" w:cs="Times New Roman"/>
          <w:sz w:val="24"/>
          <w:szCs w:val="24"/>
          <w:lang w:eastAsia="tr-TR"/>
        </w:rPr>
        <w:t xml:space="preserve">level </w:t>
      </w:r>
      <w:r w:rsidR="00EE29A6" w:rsidRPr="00D52A68">
        <w:rPr>
          <w:rFonts w:ascii="Book Antiqua" w:eastAsia="Times New Roman" w:hAnsi="Book Antiqua" w:cs="Times New Roman"/>
          <w:sz w:val="24"/>
          <w:szCs w:val="24"/>
          <w:lang w:eastAsia="tr-TR"/>
        </w:rPr>
        <w:t>as an instrument to detect</w:t>
      </w:r>
      <w:r w:rsidRPr="00D52A68">
        <w:rPr>
          <w:rFonts w:ascii="Book Antiqua" w:eastAsia="Times New Roman" w:hAnsi="Book Antiqua" w:cs="Times New Roman"/>
          <w:sz w:val="24"/>
          <w:szCs w:val="24"/>
          <w:lang w:eastAsia="tr-TR"/>
        </w:rPr>
        <w:t xml:space="preserve"> </w:t>
      </w:r>
      <w:r w:rsidR="00EE29A6" w:rsidRPr="00D52A68">
        <w:rPr>
          <w:rFonts w:ascii="Book Antiqua" w:eastAsia="Times New Roman" w:hAnsi="Book Antiqua" w:cs="Times New Roman"/>
          <w:sz w:val="24"/>
          <w:szCs w:val="24"/>
          <w:lang w:eastAsia="tr-TR"/>
        </w:rPr>
        <w:t>future diabetes risk</w:t>
      </w:r>
      <w:r w:rsidRPr="00D52A68">
        <w:rPr>
          <w:rFonts w:ascii="Book Antiqua" w:eastAsia="Times New Roman" w:hAnsi="Book Antiqua" w:cs="Times New Roman"/>
          <w:sz w:val="24"/>
          <w:szCs w:val="24"/>
          <w:lang w:eastAsia="tr-TR"/>
        </w:rPr>
        <w:t xml:space="preserve">. However, no previous study has </w:t>
      </w:r>
      <w:r w:rsidR="001204EB" w:rsidRPr="00D52A68">
        <w:rPr>
          <w:rFonts w:ascii="Book Antiqua" w:eastAsia="Times New Roman" w:hAnsi="Book Antiqua" w:cs="Times New Roman"/>
          <w:sz w:val="24"/>
          <w:szCs w:val="24"/>
          <w:lang w:eastAsia="tr-TR"/>
        </w:rPr>
        <w:t>adopted</w:t>
      </w:r>
      <w:r w:rsidRPr="00D52A68">
        <w:rPr>
          <w:rFonts w:ascii="Book Antiqua" w:eastAsia="Times New Roman" w:hAnsi="Book Antiqua" w:cs="Times New Roman"/>
          <w:sz w:val="24"/>
          <w:szCs w:val="24"/>
          <w:lang w:eastAsia="tr-TR"/>
        </w:rPr>
        <w:t xml:space="preserve"> HbA1c</w:t>
      </w:r>
      <w:r w:rsidR="001204EB" w:rsidRPr="00D52A68">
        <w:rPr>
          <w:rFonts w:ascii="Book Antiqua" w:eastAsia="Times New Roman" w:hAnsi="Book Antiqua" w:cs="Times New Roman"/>
          <w:sz w:val="24"/>
          <w:szCs w:val="24"/>
          <w:lang w:eastAsia="tr-TR"/>
        </w:rPr>
        <w:t xml:space="preserve"> level</w:t>
      </w:r>
      <w:r w:rsidRPr="00D52A68">
        <w:rPr>
          <w:rFonts w:ascii="Book Antiqua" w:eastAsia="Times New Roman" w:hAnsi="Book Antiqua" w:cs="Times New Roman"/>
          <w:sz w:val="24"/>
          <w:szCs w:val="24"/>
          <w:lang w:eastAsia="tr-TR"/>
        </w:rPr>
        <w:t xml:space="preserve"> as a screening tool to identify subjects at high risk (HbA1c =</w:t>
      </w:r>
      <w:r w:rsidR="0052636C" w:rsidRPr="00D52A68">
        <w:rPr>
          <w:rFonts w:ascii="Book Antiqua" w:hAnsi="Book Antiqua" w:cs="Times New Roman" w:hint="eastAsia"/>
          <w:sz w:val="24"/>
          <w:szCs w:val="24"/>
          <w:lang w:eastAsia="zh-CN"/>
        </w:rPr>
        <w:t xml:space="preserve"> </w:t>
      </w:r>
      <w:r w:rsidRPr="00D52A68">
        <w:rPr>
          <w:rFonts w:ascii="Book Antiqua" w:eastAsia="Times New Roman" w:hAnsi="Book Antiqua" w:cs="Times New Roman"/>
          <w:sz w:val="24"/>
          <w:szCs w:val="24"/>
          <w:lang w:eastAsia="tr-TR"/>
        </w:rPr>
        <w:t>5.7</w:t>
      </w:r>
      <w:r w:rsidR="0052636C" w:rsidRPr="00D52A68">
        <w:rPr>
          <w:rFonts w:ascii="Book Antiqua" w:hAnsi="Book Antiqua" w:cs="Times New Roman" w:hint="eastAsia"/>
          <w:sz w:val="24"/>
          <w:szCs w:val="24"/>
          <w:lang w:eastAsia="zh-CN"/>
        </w:rPr>
        <w:t>%</w:t>
      </w:r>
      <w:r w:rsidRPr="00D52A68">
        <w:rPr>
          <w:rFonts w:ascii="Book Antiqua" w:eastAsia="Times New Roman" w:hAnsi="Book Antiqua" w:cs="Times New Roman"/>
          <w:sz w:val="24"/>
          <w:szCs w:val="24"/>
          <w:lang w:eastAsia="tr-TR"/>
        </w:rPr>
        <w:t xml:space="preserve">-6.5%) and </w:t>
      </w:r>
      <w:r w:rsidR="001204EB" w:rsidRPr="00D52A68">
        <w:rPr>
          <w:rFonts w:ascii="Book Antiqua" w:eastAsia="Times New Roman" w:hAnsi="Book Antiqua" w:cs="Times New Roman"/>
          <w:sz w:val="24"/>
          <w:szCs w:val="24"/>
          <w:lang w:eastAsia="tr-TR"/>
        </w:rPr>
        <w:t xml:space="preserve">has </w:t>
      </w:r>
      <w:r w:rsidRPr="00D52A68">
        <w:rPr>
          <w:rFonts w:ascii="Book Antiqua" w:eastAsia="Times New Roman" w:hAnsi="Book Antiqua" w:cs="Times New Roman"/>
          <w:sz w:val="24"/>
          <w:szCs w:val="24"/>
          <w:lang w:eastAsia="tr-TR"/>
        </w:rPr>
        <w:t xml:space="preserve">examined the efficacy of interventions to reduce the risk of </w:t>
      </w:r>
      <w:r w:rsidR="00D2110C" w:rsidRPr="00D52A68">
        <w:rPr>
          <w:rFonts w:ascii="Book Antiqua" w:eastAsia="Times New Roman" w:hAnsi="Book Antiqua" w:cs="Times New Roman"/>
          <w:sz w:val="24"/>
          <w:szCs w:val="24"/>
          <w:lang w:eastAsia="tr-TR"/>
        </w:rPr>
        <w:t>transition</w:t>
      </w:r>
      <w:r w:rsidRPr="00D52A68">
        <w:rPr>
          <w:rFonts w:ascii="Book Antiqua" w:eastAsia="Times New Roman" w:hAnsi="Book Antiqua" w:cs="Times New Roman"/>
          <w:sz w:val="24"/>
          <w:szCs w:val="24"/>
          <w:lang w:eastAsia="tr-TR"/>
        </w:rPr>
        <w:t xml:space="preserve"> to </w:t>
      </w:r>
      <w:r w:rsidR="00A70314" w:rsidRPr="00D52A68">
        <w:rPr>
          <w:rFonts w:ascii="Book Antiqua" w:eastAsia="Times New Roman" w:hAnsi="Book Antiqua" w:cs="Times New Roman"/>
          <w:sz w:val="24"/>
          <w:szCs w:val="24"/>
          <w:lang w:eastAsia="tr-TR"/>
        </w:rPr>
        <w:t>Type 2 DM</w:t>
      </w:r>
      <w:r w:rsidR="00B8779F" w:rsidRPr="00D52A68">
        <w:rPr>
          <w:rFonts w:ascii="Book Antiqua" w:eastAsia="Times New Roman" w:hAnsi="Book Antiqua" w:cs="Times New Roman"/>
          <w:sz w:val="24"/>
          <w:szCs w:val="24"/>
          <w:lang w:eastAsia="tr-TR"/>
        </w:rPr>
        <w:t>. We</w:t>
      </w:r>
      <w:r w:rsidR="00AE7264" w:rsidRPr="00D52A68">
        <w:rPr>
          <w:rFonts w:ascii="Book Antiqua" w:eastAsia="Times New Roman" w:hAnsi="Book Antiqua" w:cs="Times New Roman"/>
          <w:sz w:val="24"/>
          <w:szCs w:val="24"/>
          <w:lang w:eastAsia="tr-TR"/>
        </w:rPr>
        <w:fldChar w:fldCharType="begin"/>
      </w:r>
      <w:r w:rsidR="00B8779F" w:rsidRPr="00D52A68">
        <w:rPr>
          <w:rFonts w:ascii="Book Antiqua" w:eastAsia="Times New Roman" w:hAnsi="Book Antiqua" w:cs="Times New Roman"/>
          <w:sz w:val="24"/>
          <w:szCs w:val="24"/>
          <w:lang w:eastAsia="tr-TR"/>
        </w:rPr>
        <w:instrText xml:space="preserve"> ADDIN ZOTERO_ITEM CSL_CITATION {"citationID":"HnnZmSvT","properties":{"formattedCitation":"{\\rtf \\super [66]\\nosupersub{}}","plainCitation":"[66]"},"citationItems":[{"id":234,"uris":["http://zotero.org/users/local/bZrSf1oA/items/PEAMC3U4"],"uri":["http://zotero.org/users/local/bZrSf1oA/items/PEAMC3U4"],"itemData":{"id":234,"type":"article-journal","title":"The relationship between {beta}-cell function and glycated hemoglobin: results from the veterans administration genetic epidemiology study","container-title":"Diabetes Care","page":"1006-1010","volume":"34","issue":"4","source":"NCBI PubMed","abstract":"OBJECTIVE: The study objective was to assess the relationship between β-cell function and HbA(1c).\nRESEARCH DESIGN AND METHODS: A total of 522 Mexican American subjects participated in this study. Each subject received a 75-g oral glucose tolerance test (OGTT) after a 10- to 12-h overnight fast. Insulin sensitivity was assessed with the Matsuda index. Insulin secretory rate was quantitated from deconvolution of the plasma C-peptide concentration. β-Cell function was assessed with the insulin secretion/insulin resistance (IS/IR) (disposition) index and was related to the level of HbA(1c).\nRESULTS: At HbA(1c) levels &lt;5.5%, both the Matsuda index of insulin sensitivity and IS/IR index were constant. However, as the HbA(1c) increased &gt;5.5%, there was a precipitous decrease in both the Matsuda index and the IS/IR index. Subjects with HbA(1c) = 6.0-6.4% had a 44 and 74% decrease in the Matsuda index and the IS/IR index, respectively, compared with subjects with HbA(1c) &lt;5.5% (P &lt; 0.01 for both indices). Subjects with normal glucose tolerance and HbA(1c) &lt;5.7% had β-cell function comparable to that of subjects with normal glucose tolerance with HbA(1c) = 5.7-6.4%. However, subjects with impaired fasting glucose or impaired glucose tolerance had a marked decrease in β-cell function independent of their HbA(1c) level.\nCONCLUSIONS: The results of the current study demonstrate that in Mexican Americans, as HbA(1c) increases &gt;6.0%, both insulin sensitivity and β-cell function decrease markedly. Performing an OGTT is pivotal for accurate identification of subjects with impaired β-cell function.","DOI":"10.2337/dc10-1352","ISSN":"1935-5548","note":"PMID: 21346184 \nPMCID: PMC3064013","shortTitle":"The relationship between {beta}-cell function and glycated hemoglobin","journalAbbreviation":"Diabetes Care","language":"eng","author":[{"family":"Kanat","given":"Mustafa"},{"family":"Winnier","given":"Diedre"},{"family":"Norton","given":"Luke"},{"family":"Arar","given":"Nazik"},{"family":"Jenkinson","given":"Chris"},{"family":"Defronzo","given":"Ralph A."},{"family":"Abdul-Ghani","given":"Muhammad A."}],"issued":{"date-parts":[["2011",4]]},"PMID":"21346184","PMCID":"PMC3064013"}}],"schema":"https://github.com/citation-style-language/schema/raw/master/csl-citation.json"}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B8779F" w:rsidRPr="00D52A68">
        <w:rPr>
          <w:rFonts w:ascii="Book Antiqua" w:hAnsi="Book Antiqua" w:cs="Times New Roman"/>
          <w:sz w:val="24"/>
          <w:szCs w:val="24"/>
          <w:vertAlign w:val="superscript"/>
        </w:rPr>
        <w:t>[66]</w:t>
      </w:r>
      <w:r w:rsidR="00AE7264" w:rsidRPr="00D52A68">
        <w:rPr>
          <w:rFonts w:ascii="Book Antiqua" w:eastAsia="Times New Roman" w:hAnsi="Book Antiqua" w:cs="Times New Roman"/>
          <w:sz w:val="24"/>
          <w:szCs w:val="24"/>
          <w:lang w:eastAsia="tr-TR"/>
        </w:rPr>
        <w:fldChar w:fldCharType="end"/>
      </w:r>
      <w:r w:rsidR="00AE27B7" w:rsidRPr="00D52A68">
        <w:rPr>
          <w:rFonts w:ascii="Book Antiqua" w:eastAsia="Times New Roman" w:hAnsi="Book Antiqua" w:cs="Times New Roman"/>
          <w:sz w:val="24"/>
          <w:szCs w:val="24"/>
          <w:lang w:eastAsia="tr-TR"/>
        </w:rPr>
        <w:t xml:space="preserve"> and others</w:t>
      </w:r>
      <w:r w:rsidR="00AE7264" w:rsidRPr="00D52A68">
        <w:rPr>
          <w:rFonts w:ascii="Book Antiqua" w:eastAsia="Times New Roman" w:hAnsi="Book Antiqua" w:cs="Times New Roman"/>
          <w:sz w:val="24"/>
          <w:szCs w:val="24"/>
          <w:lang w:eastAsia="tr-TR"/>
        </w:rPr>
        <w:fldChar w:fldCharType="begin"/>
      </w:r>
      <w:r w:rsidR="00AE27B7" w:rsidRPr="00D52A68">
        <w:rPr>
          <w:rFonts w:ascii="Book Antiqua" w:eastAsia="Times New Roman" w:hAnsi="Book Antiqua" w:cs="Times New Roman"/>
          <w:sz w:val="24"/>
          <w:szCs w:val="24"/>
          <w:lang w:eastAsia="tr-TR"/>
        </w:rPr>
        <w:instrText xml:space="preserve"> ADDIN ZOTERO_ITEM CSL_CITATION {"citationID":"YibyeJt7","properties":{"formattedCitation":"{\\rtf \\super [67]\\nosupersub{}}","plainCitation":"[67]"},"citationItems":[{"id":238,"uris":["http://zotero.org/users/local/bZrSf1oA/items/7XIX699W"],"uri":["http://zotero.org/users/local/bZrSf1oA/items/7XIX699W"],"itemData":{"id":238,"type":"article-journal","title":"Relationship Between Insulin Resistance and β-Cell Dysfunction in Subphenotypes of Prediabetes and Type 2 Diabetes","container-title":"The Journal of Clinical Endocrinology and Metabolism","page":"707-716","volume":"100","issue":"2","source":"NCBI PubMed","abstract":"CONTEXT: There is little overlap between diabetes diagnosed by glycated hemoglobin (HbA1c) and blood glucose, and it is unclear which pathophysiological defects are captured when using HbA1c for diagnosis.\nOBJECTIVE: We examined and compared the relationship between insulin sensitivity and β-cell function in different subphenotypes of prediabetes and type 2 diabetes (T2D).\nDESIGN, SETTING, AND PARTICIPANTS: A cross-sectional analysis of the Danish ADDITION-PRO study was performed (n = 1713). Participants without known diabetes were classified into subgroups of prediabetes and T2D based on fasting or 2-hour glucose criteria or HbA1c. Insulin sensitivity and insulin release were determined from glucose and insulin concentrations during the oral glucose tolerance test, and disposition indices were calculated.\nRESULTS: Individuals with prediabetes or T2D diagnosed by fasting glucose had lower absolute insulin release (P ≤ .01) and higher insulin sensitivity in response to glucose intake (P ≤ .01) but a similar disposition index (P ≥ .36), compared with individuals with elevated 2-hour glucose concentrations. Individuals with HbA1c-defined T2D or prediabetes had a mixture of the pathophysiological defects observed in the glucose-defined subgroups, and individuals with normoglycemia by HbA1c had worse pathophysiological abnormalities than individuals with normoglycemia by the glucose criteria.\nCONCLUSIONS: On average, the diagnostic HbA1c criteria for diabetes and prediabetes identified individuals with a mixture of the pathophysiological characteristics found when using the glucose criteria, but the diversity and pathophysiology captured by the oral glucose tolerance test cannot be captured when applying the more simple HbA1c criteria. Whether the disease progression and prognosis will differ in individuals diagnosed by fasting glucose, 2-hour glucose, or HbA1c should be examined in longitudinal studies.","DOI":"10.1210/jc.2014-2853","ISSN":"1945-7197","note":"PMID: 25387263","journalAbbreviation":"J. Clin. Endocrinol. Metab.","language":"eng","author":[{"family":"Færch","given":"Kristine"},{"family":"Johansen","given":"Nanna B."},{"family":"Witte","given":"Daniel R."},{"family":"Lauritzen","given":"Torsten"},{"family":"Jørgensen","given":"Marit E."},{"family":"Vistisen","given":"Dorte"}],"issued":{"date-parts":[["2015",2]]},"PMID":"25387263"}}],"schema":"https://github.com/citation-style-language/schema/raw/master/csl-citation.json"}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AE27B7" w:rsidRPr="00D52A68">
        <w:rPr>
          <w:rFonts w:ascii="Book Antiqua" w:hAnsi="Book Antiqua" w:cs="Times New Roman"/>
          <w:sz w:val="24"/>
          <w:szCs w:val="24"/>
          <w:vertAlign w:val="superscript"/>
        </w:rPr>
        <w:t>[67]</w:t>
      </w:r>
      <w:r w:rsidR="00AE7264" w:rsidRPr="00D52A68">
        <w:rPr>
          <w:rFonts w:ascii="Book Antiqua" w:eastAsia="Times New Roman" w:hAnsi="Book Antiqua" w:cs="Times New Roman"/>
          <w:sz w:val="24"/>
          <w:szCs w:val="24"/>
          <w:lang w:eastAsia="tr-TR"/>
        </w:rPr>
        <w:fldChar w:fldCharType="end"/>
      </w:r>
      <w:r w:rsidR="00AE27B7" w:rsidRPr="00D52A68">
        <w:rPr>
          <w:rFonts w:ascii="Book Antiqua" w:eastAsia="Times New Roman" w:hAnsi="Book Antiqua" w:cs="Times New Roman"/>
          <w:sz w:val="24"/>
          <w:szCs w:val="24"/>
          <w:lang w:eastAsia="tr-TR"/>
        </w:rPr>
        <w:t xml:space="preserve"> previously </w:t>
      </w:r>
      <w:r w:rsidR="009F3825" w:rsidRPr="00D52A68">
        <w:rPr>
          <w:rFonts w:ascii="Book Antiqua" w:eastAsia="Times New Roman" w:hAnsi="Book Antiqua" w:cs="Times New Roman"/>
          <w:sz w:val="24"/>
          <w:szCs w:val="24"/>
          <w:lang w:eastAsia="tr-TR"/>
        </w:rPr>
        <w:t>have demonstrated</w:t>
      </w:r>
      <w:r w:rsidR="00AE27B7" w:rsidRPr="00D52A68">
        <w:rPr>
          <w:rFonts w:ascii="Book Antiqua" w:eastAsia="Times New Roman" w:hAnsi="Book Antiqua" w:cs="Times New Roman"/>
          <w:sz w:val="24"/>
          <w:szCs w:val="24"/>
          <w:lang w:eastAsia="tr-TR"/>
        </w:rPr>
        <w:t xml:space="preserve"> the concordance</w:t>
      </w:r>
      <w:r w:rsidR="00B431CA" w:rsidRPr="00D52A68">
        <w:rPr>
          <w:rFonts w:ascii="Book Antiqua" w:eastAsia="Times New Roman" w:hAnsi="Book Antiqua" w:cs="Times New Roman"/>
          <w:sz w:val="24"/>
          <w:szCs w:val="24"/>
          <w:lang w:eastAsia="tr-TR"/>
        </w:rPr>
        <w:t xml:space="preserve"> of</w:t>
      </w:r>
      <w:r w:rsidR="00AE27B7" w:rsidRPr="00D52A68">
        <w:rPr>
          <w:rFonts w:ascii="Book Antiqua" w:eastAsia="Times New Roman" w:hAnsi="Book Antiqua" w:cs="Times New Roman"/>
          <w:sz w:val="24"/>
          <w:szCs w:val="24"/>
          <w:lang w:eastAsia="tr-TR"/>
        </w:rPr>
        <w:t xml:space="preserve"> </w:t>
      </w:r>
      <w:r w:rsidR="00B431CA" w:rsidRPr="00D52A68">
        <w:rPr>
          <w:rFonts w:ascii="Book Antiqua" w:eastAsia="Times New Roman" w:hAnsi="Book Antiqua" w:cs="Times New Roman"/>
          <w:sz w:val="24"/>
          <w:szCs w:val="24"/>
          <w:lang w:eastAsia="tr-TR"/>
        </w:rPr>
        <w:t xml:space="preserve">HbA1c versus OGTT </w:t>
      </w:r>
      <w:r w:rsidR="00AE27B7" w:rsidRPr="00D52A68">
        <w:rPr>
          <w:rFonts w:ascii="Book Antiqua" w:eastAsia="Times New Roman" w:hAnsi="Book Antiqua" w:cs="Times New Roman"/>
          <w:sz w:val="24"/>
          <w:szCs w:val="24"/>
          <w:lang w:eastAsia="tr-TR"/>
        </w:rPr>
        <w:t xml:space="preserve">in high risk individuals </w:t>
      </w:r>
      <w:r w:rsidR="00B431CA" w:rsidRPr="00D52A68">
        <w:rPr>
          <w:rFonts w:ascii="Book Antiqua" w:eastAsia="Times New Roman" w:hAnsi="Book Antiqua" w:cs="Times New Roman"/>
          <w:sz w:val="24"/>
          <w:szCs w:val="24"/>
          <w:lang w:eastAsia="tr-TR"/>
        </w:rPr>
        <w:t>and found</w:t>
      </w:r>
      <w:r w:rsidR="00AE27B7" w:rsidRPr="00D52A68">
        <w:rPr>
          <w:rFonts w:ascii="Book Antiqua" w:eastAsia="Times New Roman" w:hAnsi="Book Antiqua" w:cs="Times New Roman"/>
          <w:sz w:val="24"/>
          <w:szCs w:val="24"/>
          <w:lang w:eastAsia="tr-TR"/>
        </w:rPr>
        <w:t xml:space="preserve"> only little overlap between </w:t>
      </w:r>
      <w:r w:rsidR="00B431CA" w:rsidRPr="00D52A68">
        <w:rPr>
          <w:rFonts w:ascii="Book Antiqua" w:eastAsia="Times New Roman" w:hAnsi="Book Antiqua" w:cs="Times New Roman"/>
          <w:sz w:val="24"/>
          <w:szCs w:val="24"/>
          <w:lang w:eastAsia="tr-TR"/>
        </w:rPr>
        <w:t>them</w:t>
      </w:r>
      <w:r w:rsidR="00AE27B7" w:rsidRPr="00D52A68">
        <w:rPr>
          <w:rFonts w:ascii="Book Antiqua" w:eastAsia="Times New Roman" w:hAnsi="Book Antiqua" w:cs="Times New Roman"/>
          <w:sz w:val="24"/>
          <w:szCs w:val="24"/>
          <w:lang w:eastAsia="tr-TR"/>
        </w:rPr>
        <w:t>. Moreover, we</w:t>
      </w:r>
      <w:r w:rsidR="00AE7264" w:rsidRPr="00D52A68">
        <w:rPr>
          <w:rFonts w:ascii="Book Antiqua" w:eastAsia="Times New Roman" w:hAnsi="Book Antiqua" w:cs="Times New Roman"/>
          <w:sz w:val="24"/>
          <w:szCs w:val="24"/>
          <w:lang w:eastAsia="tr-TR"/>
        </w:rPr>
        <w:fldChar w:fldCharType="begin"/>
      </w:r>
      <w:r w:rsidR="00AE27B7" w:rsidRPr="00D52A68">
        <w:rPr>
          <w:rFonts w:ascii="Book Antiqua" w:eastAsia="Times New Roman" w:hAnsi="Book Antiqua" w:cs="Times New Roman"/>
          <w:sz w:val="24"/>
          <w:szCs w:val="24"/>
          <w:lang w:eastAsia="tr-TR"/>
        </w:rPr>
        <w:instrText xml:space="preserve"> ADDIN ZOTERO_ITEM CSL_CITATION {"citationID":"ljhMEhVi","properties":{"formattedCitation":"{\\rtf \\super [66]\\nosupersub{}}","plainCitation":"[66]"},"citationItems":[{"id":234,"uris":["http://zotero.org/users/local/bZrSf1oA/items/PEAMC3U4"],"uri":["http://zotero.org/users/local/bZrSf1oA/items/PEAMC3U4"],"itemData":{"id":234,"type":"article-journal","title":"The relationship between {beta}-cell function and glycated hemoglobin: results from the veterans administration genetic epidemiology study","container-title":"Diabetes Care","page":"1006-1010","volume":"34","issue":"4","source":"NCBI PubMed","abstract":"OBJECTIVE: The study objective was to assess the relationship between β-cell function and HbA(1c).\nRESEARCH DESIGN AND METHODS: A total of 522 Mexican American subjects participated in this study. Each subject received a 75-g oral glucose tolerance test (OGTT) after a 10- to 12-h overnight fast. Insulin sensitivity was assessed with the Matsuda index. Insulin secretory rate was quantitated from deconvolution of the plasma C-peptide concentration. β-Cell function was assessed with the insulin secretion/insulin resistance (IS/IR) (disposition) index and was related to the level of HbA(1c).\nRESULTS: At HbA(1c) levels &lt;5.5%, both the Matsuda index of insulin sensitivity and IS/IR index were constant. However, as the HbA(1c) increased &gt;5.5%, there was a precipitous decrease in both the Matsuda index and the IS/IR index. Subjects with HbA(1c) = 6.0-6.4% had a 44 and 74% decrease in the Matsuda index and the IS/IR index, respectively, compared with subjects with HbA(1c) &lt;5.5% (P &lt; 0.01 for both indices). Subjects with normal glucose tolerance and HbA(1c) &lt;5.7% had β-cell function comparable to that of subjects with normal glucose tolerance with HbA(1c) = 5.7-6.4%. However, subjects with impaired fasting glucose or impaired glucose tolerance had a marked decrease in β-cell function independent of their HbA(1c) level.\nCONCLUSIONS: The results of the current study demonstrate that in Mexican Americans, as HbA(1c) increases &gt;6.0%, both insulin sensitivity and β-cell function decrease markedly. Performing an OGTT is pivotal for accurate identification of subjects with impaired β-cell function.","DOI":"10.2337/dc10-1352","ISSN":"1935-5548","note":"PMID: 21346184 \nPMCID: PMC3064013","shortTitle":"The relationship between {beta}-cell function and glycated hemoglobin","journalAbbreviation":"Diabetes Care","language":"eng","author":[{"family":"Kanat","given":"Mustafa"},{"family":"Winnier","given":"Diedre"},{"family":"Norton","given":"Luke"},{"family":"Arar","given":"Nazik"},{"family":"Jenkinson","given":"Chris"},{"family":"Defronzo","given":"Ralph A."},{"family":"Abdul-Ghani","given":"Muhammad A."}],"issued":{"date-parts":[["2011",4]]},"PMID":"21346184","PMCID":"PMC3064013"}}],"schema":"https://github.com/citation-style-language/schema/raw/master/csl-citation.json"}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AE27B7" w:rsidRPr="00D52A68">
        <w:rPr>
          <w:rFonts w:ascii="Book Antiqua" w:hAnsi="Book Antiqua" w:cs="Times New Roman"/>
          <w:sz w:val="24"/>
          <w:szCs w:val="24"/>
          <w:vertAlign w:val="superscript"/>
        </w:rPr>
        <w:t>[66]</w:t>
      </w:r>
      <w:r w:rsidR="00AE7264" w:rsidRPr="00D52A68">
        <w:rPr>
          <w:rFonts w:ascii="Book Antiqua" w:eastAsia="Times New Roman" w:hAnsi="Book Antiqua" w:cs="Times New Roman"/>
          <w:sz w:val="24"/>
          <w:szCs w:val="24"/>
          <w:lang w:eastAsia="tr-TR"/>
        </w:rPr>
        <w:fldChar w:fldCharType="end"/>
      </w:r>
      <w:r w:rsidR="00AE27B7" w:rsidRPr="00D52A68">
        <w:rPr>
          <w:rFonts w:ascii="Book Antiqua" w:eastAsia="Times New Roman" w:hAnsi="Book Antiqua" w:cs="Times New Roman"/>
          <w:sz w:val="24"/>
          <w:szCs w:val="24"/>
          <w:lang w:eastAsia="tr-TR"/>
        </w:rPr>
        <w:t xml:space="preserve"> have shown </w:t>
      </w:r>
      <w:r w:rsidR="00B91949" w:rsidRPr="00D52A68">
        <w:rPr>
          <w:rFonts w:ascii="Book Antiqua" w:eastAsia="Times New Roman" w:hAnsi="Book Antiqua" w:cs="Times New Roman"/>
          <w:sz w:val="24"/>
          <w:szCs w:val="24"/>
          <w:lang w:eastAsia="tr-TR"/>
        </w:rPr>
        <w:t>that HbA1c was a poor predictor</w:t>
      </w:r>
      <w:r w:rsidR="00AE27B7" w:rsidRPr="00D52A68">
        <w:rPr>
          <w:rFonts w:ascii="Book Antiqua" w:eastAsia="Times New Roman" w:hAnsi="Book Antiqua" w:cs="Times New Roman"/>
          <w:sz w:val="24"/>
          <w:szCs w:val="24"/>
          <w:lang w:eastAsia="tr-TR"/>
        </w:rPr>
        <w:t xml:space="preserve"> of impaired beta cell </w:t>
      </w:r>
      <w:r w:rsidR="00AE27B7" w:rsidRPr="00D52A68">
        <w:rPr>
          <w:rFonts w:ascii="Book Antiqua" w:eastAsia="Times New Roman" w:hAnsi="Book Antiqua" w:cs="Times New Roman"/>
          <w:sz w:val="24"/>
          <w:szCs w:val="24"/>
          <w:lang w:eastAsia="tr-TR"/>
        </w:rPr>
        <w:lastRenderedPageBreak/>
        <w:t xml:space="preserve">function which is the principle factor </w:t>
      </w:r>
      <w:r w:rsidR="00B91949" w:rsidRPr="00D52A68">
        <w:rPr>
          <w:rFonts w:ascii="Book Antiqua" w:eastAsia="Times New Roman" w:hAnsi="Book Antiqua" w:cs="Times New Roman"/>
          <w:sz w:val="24"/>
          <w:szCs w:val="24"/>
          <w:lang w:eastAsia="tr-TR"/>
        </w:rPr>
        <w:t xml:space="preserve">mediating the process in which </w:t>
      </w:r>
      <w:r w:rsidR="00AE27B7" w:rsidRPr="00D52A68">
        <w:rPr>
          <w:rFonts w:ascii="Book Antiqua" w:eastAsia="Times New Roman" w:hAnsi="Book Antiqua" w:cs="Times New Roman"/>
          <w:sz w:val="24"/>
          <w:szCs w:val="24"/>
          <w:lang w:eastAsia="tr-TR"/>
        </w:rPr>
        <w:t xml:space="preserve">high risk individuals </w:t>
      </w:r>
      <w:r w:rsidR="00B91949" w:rsidRPr="00D52A68">
        <w:rPr>
          <w:rFonts w:ascii="Book Antiqua" w:eastAsia="Times New Roman" w:hAnsi="Book Antiqua" w:cs="Times New Roman"/>
          <w:sz w:val="24"/>
          <w:szCs w:val="24"/>
          <w:lang w:eastAsia="tr-TR"/>
        </w:rPr>
        <w:t>become</w:t>
      </w:r>
      <w:r w:rsidR="00AE27B7" w:rsidRPr="00D52A68">
        <w:rPr>
          <w:rFonts w:ascii="Book Antiqua" w:eastAsia="Times New Roman" w:hAnsi="Book Antiqua" w:cs="Times New Roman"/>
          <w:sz w:val="24"/>
          <w:szCs w:val="24"/>
          <w:lang w:eastAsia="tr-TR"/>
        </w:rPr>
        <w:t xml:space="preserve"> overt diabetes.</w:t>
      </w:r>
      <w:r w:rsidR="00B91949" w:rsidRPr="00D52A68">
        <w:rPr>
          <w:rFonts w:ascii="Book Antiqua" w:eastAsia="Times New Roman" w:hAnsi="Book Antiqua" w:cs="Times New Roman"/>
          <w:sz w:val="24"/>
          <w:szCs w:val="24"/>
          <w:lang w:eastAsia="tr-TR"/>
        </w:rPr>
        <w:t xml:space="preserve"> </w:t>
      </w:r>
      <w:r w:rsidR="000F66FE" w:rsidRPr="00D52A68">
        <w:rPr>
          <w:rFonts w:ascii="Book Antiqua" w:eastAsia="Times New Roman" w:hAnsi="Book Antiqua" w:cs="Times New Roman"/>
          <w:sz w:val="24"/>
          <w:szCs w:val="24"/>
          <w:lang w:eastAsia="tr-TR"/>
        </w:rPr>
        <w:t>Discussion below</w:t>
      </w:r>
      <w:r w:rsidR="00AE27B7" w:rsidRPr="00D52A68">
        <w:rPr>
          <w:rFonts w:ascii="Book Antiqua" w:eastAsia="Times New Roman" w:hAnsi="Book Antiqua" w:cs="Times New Roman"/>
          <w:sz w:val="24"/>
          <w:szCs w:val="24"/>
          <w:lang w:eastAsia="tr-TR"/>
        </w:rPr>
        <w:t xml:space="preserve"> </w:t>
      </w:r>
      <w:r w:rsidR="000F66FE" w:rsidRPr="00D52A68">
        <w:rPr>
          <w:rFonts w:ascii="Book Antiqua" w:eastAsia="Times New Roman" w:hAnsi="Book Antiqua" w:cs="Times New Roman"/>
          <w:sz w:val="24"/>
          <w:szCs w:val="24"/>
          <w:lang w:eastAsia="tr-TR"/>
        </w:rPr>
        <w:t>is about</w:t>
      </w:r>
      <w:r w:rsidR="00AE27B7" w:rsidRPr="00D52A68">
        <w:rPr>
          <w:rFonts w:ascii="Book Antiqua" w:eastAsia="Times New Roman" w:hAnsi="Book Antiqua" w:cs="Times New Roman"/>
          <w:sz w:val="24"/>
          <w:szCs w:val="24"/>
          <w:lang w:eastAsia="tr-TR"/>
        </w:rPr>
        <w:t xml:space="preserve"> </w:t>
      </w:r>
      <w:r w:rsidR="000F66FE" w:rsidRPr="00D52A68">
        <w:rPr>
          <w:rFonts w:ascii="Book Antiqua" w:eastAsia="Times New Roman" w:hAnsi="Book Antiqua" w:cs="Times New Roman"/>
          <w:sz w:val="24"/>
          <w:szCs w:val="24"/>
          <w:lang w:eastAsia="tr-TR"/>
        </w:rPr>
        <w:t xml:space="preserve">how </w:t>
      </w:r>
      <w:r w:rsidR="001204EB" w:rsidRPr="00D52A68">
        <w:rPr>
          <w:rFonts w:ascii="Book Antiqua" w:eastAsia="Times New Roman" w:hAnsi="Book Antiqua" w:cs="Times New Roman"/>
          <w:sz w:val="24"/>
          <w:szCs w:val="24"/>
          <w:lang w:eastAsia="tr-TR"/>
        </w:rPr>
        <w:t>we should</w:t>
      </w:r>
      <w:r w:rsidR="000F66FE" w:rsidRPr="00D52A68">
        <w:rPr>
          <w:rFonts w:ascii="Book Antiqua" w:eastAsia="Times New Roman" w:hAnsi="Book Antiqua" w:cs="Times New Roman"/>
          <w:sz w:val="24"/>
          <w:szCs w:val="24"/>
          <w:lang w:eastAsia="tr-TR"/>
        </w:rPr>
        <w:t xml:space="preserve"> prevent diabetes</w:t>
      </w:r>
      <w:r w:rsidR="00AE27B7" w:rsidRPr="00D52A68">
        <w:rPr>
          <w:rFonts w:ascii="Book Antiqua" w:eastAsia="Times New Roman" w:hAnsi="Book Antiqua" w:cs="Times New Roman"/>
          <w:sz w:val="24"/>
          <w:szCs w:val="24"/>
          <w:lang w:eastAsia="tr-TR"/>
        </w:rPr>
        <w:t xml:space="preserve"> among high risk individuals</w:t>
      </w:r>
      <w:r w:rsidR="000F66FE" w:rsidRPr="00D52A68">
        <w:rPr>
          <w:rFonts w:ascii="Book Antiqua" w:eastAsia="Times New Roman" w:hAnsi="Book Antiqua" w:cs="Times New Roman"/>
          <w:sz w:val="24"/>
          <w:szCs w:val="24"/>
          <w:lang w:eastAsia="tr-TR"/>
        </w:rPr>
        <w:t>,</w:t>
      </w:r>
      <w:r w:rsidR="00AE27B7" w:rsidRPr="00D52A68">
        <w:rPr>
          <w:rFonts w:ascii="Book Antiqua" w:eastAsia="Times New Roman" w:hAnsi="Book Antiqua" w:cs="Times New Roman"/>
          <w:sz w:val="24"/>
          <w:szCs w:val="24"/>
          <w:lang w:eastAsia="tr-TR"/>
        </w:rPr>
        <w:t xml:space="preserve"> </w:t>
      </w:r>
      <w:r w:rsidR="000F66FE" w:rsidRPr="00D52A68">
        <w:rPr>
          <w:rFonts w:ascii="Book Antiqua" w:eastAsia="Times New Roman" w:hAnsi="Book Antiqua" w:cs="Times New Roman"/>
          <w:sz w:val="24"/>
          <w:szCs w:val="24"/>
          <w:lang w:eastAsia="tr-TR"/>
        </w:rPr>
        <w:t xml:space="preserve">namely individuals with </w:t>
      </w:r>
      <w:r w:rsidR="001E0596" w:rsidRPr="00D52A68">
        <w:rPr>
          <w:rFonts w:ascii="Book Antiqua" w:eastAsia="Times New Roman" w:hAnsi="Book Antiqua" w:cs="Times New Roman"/>
          <w:sz w:val="24"/>
          <w:szCs w:val="24"/>
          <w:lang w:eastAsia="tr-TR"/>
        </w:rPr>
        <w:t>impaired FG</w:t>
      </w:r>
      <w:r w:rsidR="000F66FE" w:rsidRPr="00D52A68">
        <w:rPr>
          <w:rFonts w:ascii="Book Antiqua" w:eastAsia="Times New Roman" w:hAnsi="Book Antiqua" w:cs="Times New Roman"/>
          <w:sz w:val="24"/>
          <w:szCs w:val="24"/>
          <w:lang w:eastAsia="tr-TR"/>
        </w:rPr>
        <w:t>/</w:t>
      </w:r>
      <w:r w:rsidR="0088097B" w:rsidRPr="00D52A68">
        <w:rPr>
          <w:rFonts w:ascii="Book Antiqua" w:eastAsia="Times New Roman" w:hAnsi="Book Antiqua" w:cs="Times New Roman"/>
          <w:sz w:val="24"/>
          <w:szCs w:val="24"/>
          <w:lang w:eastAsia="tr-TR"/>
        </w:rPr>
        <w:t>impa</w:t>
      </w:r>
      <w:r w:rsidR="009F3825" w:rsidRPr="00D52A68">
        <w:rPr>
          <w:rFonts w:ascii="Book Antiqua" w:eastAsia="Times New Roman" w:hAnsi="Book Antiqua" w:cs="Times New Roman"/>
          <w:sz w:val="24"/>
          <w:szCs w:val="24"/>
          <w:lang w:eastAsia="tr-TR"/>
        </w:rPr>
        <w:t>i</w:t>
      </w:r>
      <w:r w:rsidR="0088097B" w:rsidRPr="00D52A68">
        <w:rPr>
          <w:rFonts w:ascii="Book Antiqua" w:eastAsia="Times New Roman" w:hAnsi="Book Antiqua" w:cs="Times New Roman"/>
          <w:sz w:val="24"/>
          <w:szCs w:val="24"/>
          <w:lang w:eastAsia="tr-TR"/>
        </w:rPr>
        <w:t>red GT</w:t>
      </w:r>
      <w:r w:rsidR="000F66FE" w:rsidRPr="00D52A68">
        <w:rPr>
          <w:rFonts w:ascii="Book Antiqua" w:eastAsia="Times New Roman" w:hAnsi="Book Antiqua" w:cs="Times New Roman"/>
          <w:sz w:val="24"/>
          <w:szCs w:val="24"/>
          <w:lang w:eastAsia="tr-TR"/>
        </w:rPr>
        <w:t xml:space="preserve"> </w:t>
      </w:r>
      <w:r w:rsidR="00AE27B7" w:rsidRPr="00D52A68">
        <w:rPr>
          <w:rFonts w:ascii="Book Antiqua" w:eastAsia="Times New Roman" w:hAnsi="Book Antiqua" w:cs="Times New Roman"/>
          <w:sz w:val="24"/>
          <w:szCs w:val="24"/>
          <w:lang w:eastAsia="tr-TR"/>
        </w:rPr>
        <w:t xml:space="preserve">identified </w:t>
      </w:r>
      <w:r w:rsidR="000F66FE" w:rsidRPr="00D52A68">
        <w:rPr>
          <w:rFonts w:ascii="Book Antiqua" w:eastAsia="Times New Roman" w:hAnsi="Book Antiqua" w:cs="Times New Roman"/>
          <w:sz w:val="24"/>
          <w:szCs w:val="24"/>
          <w:lang w:eastAsia="tr-TR"/>
        </w:rPr>
        <w:t>by</w:t>
      </w:r>
      <w:r w:rsidR="00AE27B7" w:rsidRPr="00D52A68">
        <w:rPr>
          <w:rFonts w:ascii="Book Antiqua" w:eastAsia="Times New Roman" w:hAnsi="Book Antiqua" w:cs="Times New Roman"/>
          <w:sz w:val="24"/>
          <w:szCs w:val="24"/>
          <w:lang w:eastAsia="tr-TR"/>
        </w:rPr>
        <w:t xml:space="preserve"> OGTT</w:t>
      </w:r>
      <w:r w:rsidR="000F66FE" w:rsidRPr="00D52A68">
        <w:rPr>
          <w:rFonts w:ascii="Book Antiqua" w:eastAsia="Times New Roman" w:hAnsi="Book Antiqua" w:cs="Times New Roman"/>
          <w:sz w:val="24"/>
          <w:szCs w:val="24"/>
          <w:lang w:eastAsia="tr-TR"/>
        </w:rPr>
        <w:t xml:space="preserve"> results</w:t>
      </w:r>
      <w:r w:rsidR="00AE27B7" w:rsidRPr="00D52A68">
        <w:rPr>
          <w:rFonts w:ascii="Book Antiqua" w:eastAsia="Times New Roman" w:hAnsi="Book Antiqua" w:cs="Times New Roman"/>
          <w:sz w:val="24"/>
          <w:szCs w:val="24"/>
          <w:lang w:eastAsia="tr-TR"/>
        </w:rPr>
        <w:t xml:space="preserve">. </w:t>
      </w:r>
    </w:p>
    <w:p w:rsidR="004B7385" w:rsidRPr="00D52A68" w:rsidRDefault="004B7385" w:rsidP="0052636C">
      <w:pPr>
        <w:spacing w:after="0" w:line="360" w:lineRule="auto"/>
        <w:jc w:val="both"/>
        <w:rPr>
          <w:rFonts w:ascii="Book Antiqua" w:hAnsi="Book Antiqua" w:cs="Times New Roman"/>
          <w:b/>
          <w:bCs/>
          <w:sz w:val="24"/>
          <w:szCs w:val="24"/>
          <w:lang w:eastAsia="zh-CN"/>
        </w:rPr>
      </w:pPr>
    </w:p>
    <w:p w:rsidR="00AE27B7" w:rsidRPr="00D52A68" w:rsidRDefault="009F3825" w:rsidP="0052636C">
      <w:pPr>
        <w:spacing w:after="0" w:line="360" w:lineRule="auto"/>
        <w:jc w:val="both"/>
        <w:rPr>
          <w:rFonts w:ascii="Book Antiqua" w:eastAsia="Times New Roman" w:hAnsi="Book Antiqua" w:cs="Times New Roman"/>
          <w:b/>
          <w:bCs/>
          <w:sz w:val="24"/>
          <w:szCs w:val="24"/>
          <w:lang w:eastAsia="tr-TR"/>
        </w:rPr>
      </w:pPr>
      <w:r w:rsidRPr="00D52A68">
        <w:rPr>
          <w:rFonts w:ascii="Book Antiqua" w:eastAsia="Times New Roman" w:hAnsi="Book Antiqua" w:cs="Times New Roman"/>
          <w:b/>
          <w:bCs/>
          <w:sz w:val="24"/>
          <w:szCs w:val="24"/>
          <w:lang w:eastAsia="tr-TR"/>
        </w:rPr>
        <w:t>INTERVENTION</w:t>
      </w:r>
      <w:r w:rsidR="00AE27B7" w:rsidRPr="00D52A68">
        <w:rPr>
          <w:rFonts w:ascii="Book Antiqua" w:eastAsia="Times New Roman" w:hAnsi="Book Antiqua" w:cs="Times New Roman"/>
          <w:b/>
          <w:bCs/>
          <w:sz w:val="24"/>
          <w:szCs w:val="24"/>
          <w:lang w:eastAsia="tr-TR"/>
        </w:rPr>
        <w:t xml:space="preserve"> </w:t>
      </w:r>
      <w:r w:rsidR="00DF6CA4" w:rsidRPr="00D52A68">
        <w:rPr>
          <w:rFonts w:ascii="Book Antiqua" w:eastAsia="Times New Roman" w:hAnsi="Book Antiqua" w:cs="Times New Roman"/>
          <w:b/>
          <w:bCs/>
          <w:sz w:val="24"/>
          <w:szCs w:val="24"/>
          <w:lang w:eastAsia="tr-TR"/>
        </w:rPr>
        <w:t xml:space="preserve">TO PREVENT THE PROGRESSION OF IGT TO </w:t>
      </w:r>
      <w:r w:rsidR="00094EA1" w:rsidRPr="00D52A68">
        <w:rPr>
          <w:rFonts w:ascii="Book Antiqua" w:eastAsia="Times New Roman" w:hAnsi="Book Antiqua" w:cs="Times New Roman"/>
          <w:b/>
          <w:sz w:val="24"/>
          <w:szCs w:val="24"/>
          <w:lang w:eastAsia="tr-TR"/>
        </w:rPr>
        <w:t>TYPE 2 DM</w:t>
      </w:r>
    </w:p>
    <w:p w:rsidR="00863623" w:rsidRPr="00D52A68" w:rsidRDefault="00DF6CA4" w:rsidP="0052636C">
      <w:pPr>
        <w:spacing w:after="0" w:line="360" w:lineRule="auto"/>
        <w:jc w:val="both"/>
        <w:rPr>
          <w:rFonts w:ascii="Book Antiqua" w:eastAsia="Times New Roman" w:hAnsi="Book Antiqua" w:cs="Times New Roman"/>
          <w:sz w:val="24"/>
          <w:szCs w:val="24"/>
          <w:lang w:eastAsia="tr-TR"/>
        </w:rPr>
      </w:pPr>
      <w:r w:rsidRPr="00D52A68">
        <w:rPr>
          <w:rFonts w:ascii="Book Antiqua" w:eastAsia="Times New Roman" w:hAnsi="Book Antiqua" w:cs="Times New Roman"/>
          <w:sz w:val="24"/>
          <w:szCs w:val="24"/>
          <w:lang w:eastAsia="tr-TR"/>
        </w:rPr>
        <w:t xml:space="preserve">First step in the progression of NGT to </w:t>
      </w:r>
      <w:r w:rsidR="00094EA1" w:rsidRPr="00D52A68">
        <w:rPr>
          <w:rFonts w:ascii="Book Antiqua" w:eastAsia="Times New Roman" w:hAnsi="Book Antiqua" w:cs="Times New Roman"/>
          <w:sz w:val="24"/>
          <w:szCs w:val="24"/>
          <w:lang w:eastAsia="tr-TR"/>
        </w:rPr>
        <w:t>Type 2 DM</w:t>
      </w:r>
      <w:r w:rsidRPr="00D52A68">
        <w:rPr>
          <w:rFonts w:ascii="Book Antiqua" w:eastAsia="Times New Roman" w:hAnsi="Book Antiqua" w:cs="Times New Roman"/>
          <w:sz w:val="24"/>
          <w:szCs w:val="24"/>
          <w:lang w:eastAsia="tr-TR"/>
        </w:rPr>
        <w:t xml:space="preserve"> is </w:t>
      </w:r>
      <w:r w:rsidR="0088097B" w:rsidRPr="00D52A68">
        <w:rPr>
          <w:rFonts w:ascii="Book Antiqua" w:eastAsia="Times New Roman" w:hAnsi="Book Antiqua" w:cs="Times New Roman"/>
          <w:sz w:val="24"/>
          <w:szCs w:val="24"/>
          <w:lang w:eastAsia="tr-TR"/>
        </w:rPr>
        <w:t>impa</w:t>
      </w:r>
      <w:r w:rsidRPr="00D52A68">
        <w:rPr>
          <w:rFonts w:ascii="Book Antiqua" w:eastAsia="Times New Roman" w:hAnsi="Book Antiqua" w:cs="Times New Roman"/>
          <w:sz w:val="24"/>
          <w:szCs w:val="24"/>
          <w:lang w:eastAsia="tr-TR"/>
        </w:rPr>
        <w:t>i</w:t>
      </w:r>
      <w:r w:rsidR="0088097B" w:rsidRPr="00D52A68">
        <w:rPr>
          <w:rFonts w:ascii="Book Antiqua" w:eastAsia="Times New Roman" w:hAnsi="Book Antiqua" w:cs="Times New Roman"/>
          <w:sz w:val="24"/>
          <w:szCs w:val="24"/>
          <w:lang w:eastAsia="tr-TR"/>
        </w:rPr>
        <w:t>red GT</w:t>
      </w:r>
      <w:r w:rsidR="008C3693" w:rsidRPr="00D52A68">
        <w:rPr>
          <w:rFonts w:ascii="Book Antiqua" w:eastAsia="Times New Roman" w:hAnsi="Book Antiqua" w:cs="Times New Roman"/>
          <w:sz w:val="24"/>
          <w:szCs w:val="24"/>
          <w:lang w:eastAsia="tr-TR"/>
        </w:rPr>
        <w:t xml:space="preserve"> and </w:t>
      </w:r>
      <w:r w:rsidR="001E0596" w:rsidRPr="00D52A68">
        <w:rPr>
          <w:rFonts w:ascii="Book Antiqua" w:eastAsia="Times New Roman" w:hAnsi="Book Antiqua" w:cs="Times New Roman"/>
          <w:sz w:val="24"/>
          <w:szCs w:val="24"/>
          <w:lang w:eastAsia="tr-TR"/>
        </w:rPr>
        <w:t>impaired FG</w:t>
      </w:r>
      <w:r w:rsidR="00AE7264" w:rsidRPr="00D52A68">
        <w:rPr>
          <w:rFonts w:ascii="Book Antiqua" w:eastAsia="Times New Roman" w:hAnsi="Book Antiqua" w:cs="Times New Roman"/>
          <w:sz w:val="24"/>
          <w:szCs w:val="24"/>
          <w:lang w:eastAsia="tr-TR"/>
        </w:rPr>
        <w:fldChar w:fldCharType="begin"/>
      </w:r>
      <w:r w:rsidR="00C74E43" w:rsidRPr="00D52A68">
        <w:rPr>
          <w:rFonts w:ascii="Book Antiqua" w:eastAsia="Times New Roman" w:hAnsi="Book Antiqua" w:cs="Times New Roman"/>
          <w:sz w:val="24"/>
          <w:szCs w:val="24"/>
          <w:lang w:eastAsia="tr-TR"/>
        </w:rPr>
        <w:instrText xml:space="preserve"> ADDIN ZOTERO_ITEM CSL_CITATION {"citationID":"1ru77f6opu","properties":{"formattedCitation":"{\\rtf \\super [22\\uc0\\u8211{}24,33]\\nosupersub{}}","plainCitation":"[22–24,33]"},"citationItems":[{"id":87,"uris":["http://zotero.org/users/local/bZrSf1oA/items/D6ZQTTWP"],"uri":["http://zotero.org/users/local/bZrSf1oA/items/D6ZQTTWP"],"itemData":{"id":87,"type":"article-journal","title":"Lilly lecture 1987. The triumvirate: beta-cell, muscle, liver. A collusion responsible for NIDDM","container-title":"Diabetes","page":"667-687","volume":"37","issue":"6","source":"NCBI PubMed","ISSN":"0012-1797","note":"PMID: 3289989","shortTitle":"Lilly lecture 1987. The triumvirate","journalAbbreviation":"Diabetes","language":"eng","author":[{"family":"DeFronzo","given":"R. A."}],"issued":{"date-parts":[["1988",6]]},"PMID":"3289989"},"label":"page"},{"id":90,"uris":["http://zotero.org/users/local/bZrSf1oA/items/98R7TTJT"],"uri":["http://zotero.org/users/local/bZrSf1oA/items/98R7TTJT"],"itemData":{"id":90,"type":"article-journal","title":"Banting Lecture. From the triumvirate to the ominous octet: a new paradigm for the treatment of type 2 diabetes mellitus","container-title":"Diabetes","page":"773-795","volume":"58","issue":"4","source":"NCBI PubMed","DOI":"10.2337/db09-9028","ISSN":"1939-327X","note":"PMID: 19336687 \nPMCID: PMC2661582","shortTitle":"Banting Lecture. From the triumvirate to the ominous octet","journalAbbreviation":"Diabetes","language":"eng","author":[{"family":"Defronzo","given":"Ralph A."}],"issued":{"date-parts":[["2009",4]]},"PMID":"19336687","PMCID":"PMC2661582"},"label":"page"},{"id":93,"uris":["http://zotero.org/users/local/bZrSf1oA/items/532ECM58"],"uri":["http://zotero.org/users/local/bZrSf1oA/items/532ECM58"],"itemData":{"id":93,"type":"article-journal","title":"A two-step model for development of non-insulin-dependent diabetes","container-title":"The American Journal of Medicine","page":"229-235","volume":"90","issue":"2","source":"NCBI PubMed","abstract":"Both insulin resistance and beta-cell dysfunction occur during the development of non-insulin-dependent diabetes mellitus (NIDDM), but controversy exists about which lesion is primary. Based on longitudinal studies in the Pima Indians, a population with the world's highest reported prevalence of NIDDM, a two-step model for development of the disease is proposed. The first step is transition from normal to impaired glucose tolerance, for which insulin resistance is the main determinant, and the second and later step is worsening from impaired glucose tolerance to diabetes, in which beta-cell dysfunction plays a critical role. This hypothesis is consistent with findings from other ethnic groups from many parts of the world.","ISSN":"0002-9343","note":"PMID: 1996593","journalAbbreviation":"Am. J. Med.","language":"eng","author":[{"family":"Saad","given":"M. F."},{"family":"Knowler","given":"W. C."},{"family":"Pettitt","given":"D. J."},{"family":"Nelson","given":"R. G."},{"family":"Charles","given":"M. A."},{"family":"Bennett","given":"P. H."}],"issued":{"date-parts":[["1991",2]]},"PMID":"1996593"},"label":"page"},{"id":120,"uris":["http://zotero.org/users/local/bZrSf1oA/items/I73HFSHJ"],"uri":["http://zotero.org/users/local/bZrSf1oA/items/I73HFSHJ"],"itemData":{"id":120,"type":"article-journal","title":"The natural history of impaired glucose tolerance in the Pima Indians","container-title":"The New England Journal of Medicine","page":"1500-1506","volume":"319","issue":"23","source":"NCBI PubMed","abstract":"Among 384 Pima Indians with impaired glucose tolerance according to World Health Organization criteria who were followed for 1.6 to 11.5 years (median, 3.3), non-insulin-dependent diabetes mellitus (NIDDM) developed in 118 (31 percent), glucose tolerance remained impaired in 100 (26 percent), and glucose tolerance returned to normal in 166 (43 percent). The cumulative incidence of NIDDM was 25 and 61 percent at 5 and 10 years, respectively. The risk of development of diabetes was 6.3 times (95 percent confidence interval, 3.8 to 10.6) as high as in a normoglycemic control group (n = 752). Variables predicting deterioration to NIDDM were age up to the age of 40, after which increasing age had a beneficial effect; higher plasma glucose levels during fasting and after carbohydrate loading; and higher serum insulin levels after fasting and lower levels after carbohydrate loading, suggesting that insulin resistance and decreased beta-cell responsiveness are important determinants of the clinical outcome of impaired glucose tolerance. Obese subjects had 2.9 times (95 percent confidence interval, 2.0 to 10.9) the incidence of NIDDM as the nonobese. Obesity was not, however, predictive of progression to NIDDM after an adjustment for plasma glucose and serum insulin levels. We conclude that in this population approximately one fourth of subjects with impaired glucose tolerance have NIDDM at five years and two thirds at 10 years (approximately one third revert to normal) and that age and plasma glucose and insulin levels are the best predictors of clinical outcome.","DOI":"10.1056/NEJM198812083192302","ISSN":"0028-4793","note":"PMID: 3054559","journalAbbreviation":"N. Engl. J. Med.","language":"eng","author":[{"family":"Saad","given":"M. F."},{"family":"Knowler","given":"W. C."},{"family":"Pettitt","given":"D. J."},{"family":"Nelson","given":"R. G."},{"family":"Mott","given":"D. M."},{"family":"Bennett","given":"P. H."}],"issued":{"date-parts":[["1988",12,8]]},"PMID":"3054559"},"label":"page"}],"schema":"https://github.com/citation-style-language/schema/raw/master/csl-citation.json"}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C74E43" w:rsidRPr="00D52A68">
        <w:rPr>
          <w:rFonts w:ascii="Book Antiqua" w:hAnsi="Book Antiqua" w:cs="Times New Roman"/>
          <w:sz w:val="24"/>
          <w:szCs w:val="24"/>
          <w:vertAlign w:val="superscript"/>
        </w:rPr>
        <w:t>[22</w:t>
      </w:r>
      <w:r w:rsidR="0052636C" w:rsidRPr="00D52A68">
        <w:rPr>
          <w:rFonts w:ascii="Book Antiqua" w:hAnsi="Book Antiqua" w:cs="Times New Roman" w:hint="eastAsia"/>
          <w:sz w:val="24"/>
          <w:szCs w:val="24"/>
          <w:vertAlign w:val="superscript"/>
          <w:lang w:eastAsia="zh-CN"/>
        </w:rPr>
        <w:t>-</w:t>
      </w:r>
      <w:r w:rsidR="00C74E43" w:rsidRPr="00D52A68">
        <w:rPr>
          <w:rFonts w:ascii="Book Antiqua" w:hAnsi="Book Antiqua" w:cs="Times New Roman"/>
          <w:sz w:val="24"/>
          <w:szCs w:val="24"/>
          <w:vertAlign w:val="superscript"/>
        </w:rPr>
        <w:t>24,33]</w:t>
      </w:r>
      <w:r w:rsidR="00AE7264" w:rsidRPr="00D52A68">
        <w:rPr>
          <w:rFonts w:ascii="Book Antiqua" w:eastAsia="Times New Roman" w:hAnsi="Book Antiqua" w:cs="Times New Roman"/>
          <w:sz w:val="24"/>
          <w:szCs w:val="24"/>
          <w:lang w:eastAsia="tr-TR"/>
        </w:rPr>
        <w:fldChar w:fldCharType="end"/>
      </w:r>
      <w:r w:rsidR="00863623" w:rsidRPr="00D52A68">
        <w:rPr>
          <w:rFonts w:ascii="Book Antiqua" w:eastAsia="Times New Roman" w:hAnsi="Book Antiqua" w:cs="Times New Roman"/>
          <w:sz w:val="24"/>
          <w:szCs w:val="24"/>
          <w:lang w:eastAsia="tr-TR"/>
        </w:rPr>
        <w:t xml:space="preserve">. </w:t>
      </w:r>
      <w:r w:rsidR="00F4649B" w:rsidRPr="00D52A68">
        <w:rPr>
          <w:rFonts w:ascii="Book Antiqua" w:eastAsia="Times New Roman" w:hAnsi="Book Antiqua" w:cs="Times New Roman"/>
          <w:sz w:val="24"/>
          <w:szCs w:val="24"/>
          <w:lang w:eastAsia="tr-TR"/>
        </w:rPr>
        <w:t xml:space="preserve">The </w:t>
      </w:r>
      <w:r w:rsidR="0088097B" w:rsidRPr="00D52A68">
        <w:rPr>
          <w:rFonts w:ascii="Book Antiqua" w:eastAsia="Times New Roman" w:hAnsi="Book Antiqua" w:cs="Times New Roman"/>
          <w:sz w:val="24"/>
          <w:szCs w:val="24"/>
          <w:lang w:eastAsia="tr-TR"/>
        </w:rPr>
        <w:t>impa</w:t>
      </w:r>
      <w:r w:rsidRPr="00D52A68">
        <w:rPr>
          <w:rFonts w:ascii="Book Antiqua" w:eastAsia="Times New Roman" w:hAnsi="Book Antiqua" w:cs="Times New Roman"/>
          <w:sz w:val="24"/>
          <w:szCs w:val="24"/>
          <w:lang w:eastAsia="tr-TR"/>
        </w:rPr>
        <w:t>i</w:t>
      </w:r>
      <w:r w:rsidR="0088097B" w:rsidRPr="00D52A68">
        <w:rPr>
          <w:rFonts w:ascii="Book Antiqua" w:eastAsia="Times New Roman" w:hAnsi="Book Antiqua" w:cs="Times New Roman"/>
          <w:sz w:val="24"/>
          <w:szCs w:val="24"/>
          <w:lang w:eastAsia="tr-TR"/>
        </w:rPr>
        <w:t>red GT</w:t>
      </w:r>
      <w:r w:rsidR="00F4649B" w:rsidRPr="00D52A68">
        <w:rPr>
          <w:rFonts w:ascii="Book Antiqua" w:eastAsia="Times New Roman" w:hAnsi="Book Antiqua" w:cs="Times New Roman"/>
          <w:sz w:val="24"/>
          <w:szCs w:val="24"/>
          <w:lang w:eastAsia="tr-TR"/>
        </w:rPr>
        <w:t xml:space="preserve"> and </w:t>
      </w:r>
      <w:r w:rsidR="001E0596" w:rsidRPr="00D52A68">
        <w:rPr>
          <w:rFonts w:ascii="Book Antiqua" w:eastAsia="Times New Roman" w:hAnsi="Book Antiqua" w:cs="Times New Roman"/>
          <w:sz w:val="24"/>
          <w:szCs w:val="24"/>
          <w:lang w:eastAsia="tr-TR"/>
        </w:rPr>
        <w:t>impaired FG</w:t>
      </w:r>
      <w:r w:rsidR="00F4649B" w:rsidRPr="00D52A68">
        <w:rPr>
          <w:rFonts w:ascii="Book Antiqua" w:eastAsia="Times New Roman" w:hAnsi="Book Antiqua" w:cs="Times New Roman"/>
          <w:sz w:val="24"/>
          <w:szCs w:val="24"/>
          <w:lang w:eastAsia="tr-TR"/>
        </w:rPr>
        <w:t xml:space="preserve"> shares 2 features in common:</w:t>
      </w:r>
      <w:r w:rsidR="00863623" w:rsidRPr="00D52A68">
        <w:rPr>
          <w:rFonts w:ascii="Book Antiqua" w:eastAsia="Times New Roman" w:hAnsi="Book Antiqua" w:cs="Times New Roman"/>
          <w:sz w:val="24"/>
          <w:szCs w:val="24"/>
          <w:lang w:eastAsia="tr-TR"/>
        </w:rPr>
        <w:t xml:space="preserve"> </w:t>
      </w:r>
      <w:r w:rsidR="007823B6" w:rsidRPr="00D52A68">
        <w:rPr>
          <w:rFonts w:ascii="Book Antiqua" w:eastAsia="Times New Roman" w:hAnsi="Book Antiqua" w:cs="Times New Roman"/>
          <w:sz w:val="24"/>
          <w:szCs w:val="24"/>
          <w:lang w:eastAsia="tr-TR"/>
        </w:rPr>
        <w:t>beta</w:t>
      </w:r>
      <w:r w:rsidR="00863623" w:rsidRPr="00D52A68">
        <w:rPr>
          <w:rFonts w:ascii="Book Antiqua" w:eastAsia="Times New Roman" w:hAnsi="Book Antiqua" w:cs="Times New Roman"/>
          <w:sz w:val="24"/>
          <w:szCs w:val="24"/>
          <w:lang w:eastAsia="tr-TR"/>
        </w:rPr>
        <w:t xml:space="preserve">-cell function </w:t>
      </w:r>
      <w:r w:rsidR="002C7C08" w:rsidRPr="00D52A68">
        <w:rPr>
          <w:rFonts w:ascii="Book Antiqua" w:eastAsia="Times New Roman" w:hAnsi="Book Antiqua" w:cs="Times New Roman"/>
          <w:sz w:val="24"/>
          <w:szCs w:val="24"/>
          <w:lang w:eastAsia="tr-TR"/>
        </w:rPr>
        <w:t xml:space="preserve">impairment </w:t>
      </w:r>
      <w:r w:rsidR="00863623" w:rsidRPr="00D52A68">
        <w:rPr>
          <w:rFonts w:ascii="Book Antiqua" w:eastAsia="Times New Roman" w:hAnsi="Book Antiqua" w:cs="Times New Roman"/>
          <w:sz w:val="24"/>
          <w:szCs w:val="24"/>
          <w:lang w:eastAsia="tr-TR"/>
        </w:rPr>
        <w:t>and insulin resistance</w:t>
      </w:r>
      <w:r w:rsidR="00F4649B" w:rsidRPr="00D52A68">
        <w:rPr>
          <w:rFonts w:ascii="Book Antiqua" w:eastAsia="Times New Roman" w:hAnsi="Book Antiqua" w:cs="Times New Roman"/>
          <w:sz w:val="24"/>
          <w:szCs w:val="24"/>
          <w:lang w:eastAsia="tr-TR"/>
        </w:rPr>
        <w:t>. Thereby,</w:t>
      </w:r>
      <w:r w:rsidR="00662031" w:rsidRPr="00D52A68">
        <w:rPr>
          <w:rFonts w:ascii="Book Antiqua" w:eastAsia="Times New Roman" w:hAnsi="Book Antiqua" w:cs="Times New Roman"/>
          <w:sz w:val="24"/>
          <w:szCs w:val="24"/>
          <w:lang w:eastAsia="tr-TR"/>
        </w:rPr>
        <w:t xml:space="preserve"> </w:t>
      </w:r>
      <w:r w:rsidR="00F4649B" w:rsidRPr="00D52A68">
        <w:rPr>
          <w:rFonts w:ascii="Book Antiqua" w:eastAsia="Times New Roman" w:hAnsi="Book Antiqua" w:cs="Times New Roman"/>
          <w:sz w:val="24"/>
          <w:szCs w:val="24"/>
          <w:lang w:eastAsia="tr-TR"/>
        </w:rPr>
        <w:t>it seems logical to assume</w:t>
      </w:r>
      <w:r w:rsidR="00863623" w:rsidRPr="00D52A68">
        <w:rPr>
          <w:rFonts w:ascii="Book Antiqua" w:eastAsia="Times New Roman" w:hAnsi="Book Antiqua" w:cs="Times New Roman"/>
          <w:sz w:val="24"/>
          <w:szCs w:val="24"/>
          <w:lang w:eastAsia="tr-TR"/>
        </w:rPr>
        <w:t xml:space="preserve"> that </w:t>
      </w:r>
      <w:r w:rsidRPr="00D52A68">
        <w:rPr>
          <w:rFonts w:ascii="Book Antiqua" w:eastAsia="Times New Roman" w:hAnsi="Book Antiqua" w:cs="Times New Roman"/>
          <w:sz w:val="24"/>
          <w:szCs w:val="24"/>
          <w:lang w:eastAsia="tr-TR"/>
        </w:rPr>
        <w:t>e</w:t>
      </w:r>
      <w:r w:rsidR="00F4649B" w:rsidRPr="00D52A68">
        <w:rPr>
          <w:rFonts w:ascii="Book Antiqua" w:eastAsia="Times New Roman" w:hAnsi="Book Antiqua" w:cs="Times New Roman"/>
          <w:sz w:val="24"/>
          <w:szCs w:val="24"/>
          <w:lang w:eastAsia="tr-TR"/>
        </w:rPr>
        <w:t>fforts</w:t>
      </w:r>
      <w:r w:rsidR="00863623" w:rsidRPr="00D52A68">
        <w:rPr>
          <w:rFonts w:ascii="Book Antiqua" w:eastAsia="Times New Roman" w:hAnsi="Book Antiqua" w:cs="Times New Roman"/>
          <w:sz w:val="24"/>
          <w:szCs w:val="24"/>
          <w:lang w:eastAsia="tr-TR"/>
        </w:rPr>
        <w:t xml:space="preserve"> </w:t>
      </w:r>
      <w:r w:rsidR="00F4649B" w:rsidRPr="00D52A68">
        <w:rPr>
          <w:rFonts w:ascii="Book Antiqua" w:eastAsia="Times New Roman" w:hAnsi="Book Antiqua" w:cs="Times New Roman"/>
          <w:sz w:val="24"/>
          <w:szCs w:val="24"/>
          <w:lang w:eastAsia="tr-TR"/>
        </w:rPr>
        <w:t xml:space="preserve">to </w:t>
      </w:r>
      <w:r w:rsidR="00863623" w:rsidRPr="00D52A68">
        <w:rPr>
          <w:rFonts w:ascii="Book Antiqua" w:eastAsia="Times New Roman" w:hAnsi="Book Antiqua" w:cs="Times New Roman"/>
          <w:sz w:val="24"/>
          <w:szCs w:val="24"/>
          <w:lang w:eastAsia="tr-TR"/>
        </w:rPr>
        <w:t xml:space="preserve">preserve or </w:t>
      </w:r>
      <w:r w:rsidR="00F4649B" w:rsidRPr="00D52A68">
        <w:rPr>
          <w:rFonts w:ascii="Book Antiqua" w:eastAsia="Times New Roman" w:hAnsi="Book Antiqua" w:cs="Times New Roman"/>
          <w:sz w:val="24"/>
          <w:szCs w:val="24"/>
          <w:lang w:eastAsia="tr-TR"/>
        </w:rPr>
        <w:t>increase</w:t>
      </w:r>
      <w:r w:rsidR="00863623" w:rsidRPr="00D52A68">
        <w:rPr>
          <w:rFonts w:ascii="Book Antiqua" w:eastAsia="Times New Roman" w:hAnsi="Book Antiqua" w:cs="Times New Roman"/>
          <w:sz w:val="24"/>
          <w:szCs w:val="24"/>
          <w:lang w:eastAsia="tr-TR"/>
        </w:rPr>
        <w:t xml:space="preserve"> </w:t>
      </w:r>
      <w:r w:rsidR="002C7C08" w:rsidRPr="00D52A68">
        <w:rPr>
          <w:rFonts w:ascii="Book Antiqua" w:eastAsia="Times New Roman" w:hAnsi="Book Antiqua" w:cs="Times New Roman"/>
          <w:sz w:val="24"/>
          <w:szCs w:val="24"/>
          <w:lang w:eastAsia="tr-TR"/>
        </w:rPr>
        <w:t xml:space="preserve">functions of </w:t>
      </w:r>
      <w:r w:rsidR="007823B6" w:rsidRPr="00D52A68">
        <w:rPr>
          <w:rFonts w:ascii="Book Antiqua" w:eastAsia="Times New Roman" w:hAnsi="Book Antiqua" w:cs="Times New Roman"/>
          <w:sz w:val="24"/>
          <w:szCs w:val="24"/>
          <w:lang w:eastAsia="tr-TR"/>
        </w:rPr>
        <w:t>beta</w:t>
      </w:r>
      <w:r w:rsidR="00863623" w:rsidRPr="00D52A68">
        <w:rPr>
          <w:rFonts w:ascii="Book Antiqua" w:eastAsia="Times New Roman" w:hAnsi="Book Antiqua" w:cs="Times New Roman"/>
          <w:sz w:val="24"/>
          <w:szCs w:val="24"/>
          <w:lang w:eastAsia="tr-TR"/>
        </w:rPr>
        <w:t>-cell</w:t>
      </w:r>
      <w:r w:rsidR="002C7C08" w:rsidRPr="00D52A68">
        <w:rPr>
          <w:rFonts w:ascii="Book Antiqua" w:eastAsia="Times New Roman" w:hAnsi="Book Antiqua" w:cs="Times New Roman"/>
          <w:sz w:val="24"/>
          <w:szCs w:val="24"/>
          <w:lang w:eastAsia="tr-TR"/>
        </w:rPr>
        <w:t>s</w:t>
      </w:r>
      <w:r w:rsidR="00863623" w:rsidRPr="00D52A68">
        <w:rPr>
          <w:rFonts w:ascii="Book Antiqua" w:eastAsia="Times New Roman" w:hAnsi="Book Antiqua" w:cs="Times New Roman"/>
          <w:sz w:val="24"/>
          <w:szCs w:val="24"/>
          <w:lang w:eastAsia="tr-TR"/>
        </w:rPr>
        <w:t xml:space="preserve"> and</w:t>
      </w:r>
      <w:r w:rsidR="00AB47F1" w:rsidRPr="00D52A68">
        <w:rPr>
          <w:rFonts w:ascii="Book Antiqua" w:eastAsia="Times New Roman" w:hAnsi="Book Antiqua" w:cs="Times New Roman"/>
          <w:sz w:val="24"/>
          <w:szCs w:val="24"/>
          <w:lang w:eastAsia="tr-TR"/>
        </w:rPr>
        <w:t>/or</w:t>
      </w:r>
      <w:r w:rsidR="00863623" w:rsidRPr="00D52A68">
        <w:rPr>
          <w:rFonts w:ascii="Book Antiqua" w:eastAsia="Times New Roman" w:hAnsi="Book Antiqua" w:cs="Times New Roman"/>
          <w:sz w:val="24"/>
          <w:szCs w:val="24"/>
          <w:lang w:eastAsia="tr-TR"/>
        </w:rPr>
        <w:t xml:space="preserve"> </w:t>
      </w:r>
      <w:r w:rsidR="00F4649B" w:rsidRPr="00D52A68">
        <w:rPr>
          <w:rFonts w:ascii="Book Antiqua" w:eastAsia="Times New Roman" w:hAnsi="Book Antiqua" w:cs="Times New Roman"/>
          <w:sz w:val="24"/>
          <w:szCs w:val="24"/>
          <w:lang w:eastAsia="tr-TR"/>
        </w:rPr>
        <w:t>decrease</w:t>
      </w:r>
      <w:r w:rsidR="00863623" w:rsidRPr="00D52A68">
        <w:rPr>
          <w:rFonts w:ascii="Book Antiqua" w:eastAsia="Times New Roman" w:hAnsi="Book Antiqua" w:cs="Times New Roman"/>
          <w:sz w:val="24"/>
          <w:szCs w:val="24"/>
          <w:lang w:eastAsia="tr-TR"/>
        </w:rPr>
        <w:t xml:space="preserve"> insulin resistance </w:t>
      </w:r>
      <w:r w:rsidR="00F4649B" w:rsidRPr="00D52A68">
        <w:rPr>
          <w:rFonts w:ascii="Book Antiqua" w:eastAsia="Times New Roman" w:hAnsi="Book Antiqua" w:cs="Times New Roman"/>
          <w:sz w:val="24"/>
          <w:szCs w:val="24"/>
          <w:lang w:eastAsia="tr-TR"/>
        </w:rPr>
        <w:t>may be</w:t>
      </w:r>
      <w:r w:rsidR="00863623" w:rsidRPr="00D52A68">
        <w:rPr>
          <w:rFonts w:ascii="Book Antiqua" w:eastAsia="Times New Roman" w:hAnsi="Book Antiqua" w:cs="Times New Roman"/>
          <w:sz w:val="24"/>
          <w:szCs w:val="24"/>
          <w:lang w:eastAsia="tr-TR"/>
        </w:rPr>
        <w:t xml:space="preserve"> </w:t>
      </w:r>
      <w:r w:rsidR="002C7C08" w:rsidRPr="00D52A68">
        <w:rPr>
          <w:rFonts w:ascii="Book Antiqua" w:eastAsia="Times New Roman" w:hAnsi="Book Antiqua" w:cs="Times New Roman"/>
          <w:sz w:val="24"/>
          <w:szCs w:val="24"/>
          <w:lang w:eastAsia="tr-TR"/>
        </w:rPr>
        <w:t>a potent way</w:t>
      </w:r>
      <w:r w:rsidR="00863623" w:rsidRPr="00D52A68">
        <w:rPr>
          <w:rFonts w:ascii="Book Antiqua" w:eastAsia="Times New Roman" w:hAnsi="Book Antiqua" w:cs="Times New Roman"/>
          <w:sz w:val="24"/>
          <w:szCs w:val="24"/>
          <w:lang w:eastAsia="tr-TR"/>
        </w:rPr>
        <w:t xml:space="preserve"> to </w:t>
      </w:r>
      <w:r w:rsidR="002C7C08" w:rsidRPr="00D52A68">
        <w:rPr>
          <w:rFonts w:ascii="Book Antiqua" w:eastAsia="Times New Roman" w:hAnsi="Book Antiqua" w:cs="Times New Roman"/>
          <w:sz w:val="24"/>
          <w:szCs w:val="24"/>
          <w:lang w:eastAsia="tr-TR"/>
        </w:rPr>
        <w:t>delay</w:t>
      </w:r>
      <w:r w:rsidR="00863623" w:rsidRPr="00D52A68">
        <w:rPr>
          <w:rFonts w:ascii="Book Antiqua" w:eastAsia="Times New Roman" w:hAnsi="Book Antiqua" w:cs="Times New Roman"/>
          <w:sz w:val="24"/>
          <w:szCs w:val="24"/>
          <w:lang w:eastAsia="tr-TR"/>
        </w:rPr>
        <w:t xml:space="preserve"> the </w:t>
      </w:r>
      <w:r w:rsidR="002C7C08" w:rsidRPr="00D52A68">
        <w:rPr>
          <w:rFonts w:ascii="Book Antiqua" w:eastAsia="Times New Roman" w:hAnsi="Book Antiqua" w:cs="Times New Roman"/>
          <w:sz w:val="24"/>
          <w:szCs w:val="24"/>
          <w:lang w:eastAsia="tr-TR"/>
        </w:rPr>
        <w:t>conversion</w:t>
      </w:r>
      <w:r w:rsidR="00863623" w:rsidRPr="00D52A68">
        <w:rPr>
          <w:rFonts w:ascii="Book Antiqua" w:eastAsia="Times New Roman" w:hAnsi="Book Antiqua" w:cs="Times New Roman"/>
          <w:sz w:val="24"/>
          <w:szCs w:val="24"/>
          <w:lang w:eastAsia="tr-TR"/>
        </w:rPr>
        <w:t xml:space="preserve"> of </w:t>
      </w:r>
      <w:r w:rsidR="0088097B" w:rsidRPr="00D52A68">
        <w:rPr>
          <w:rFonts w:ascii="Book Antiqua" w:eastAsia="Times New Roman" w:hAnsi="Book Antiqua" w:cs="Times New Roman"/>
          <w:sz w:val="24"/>
          <w:szCs w:val="24"/>
          <w:lang w:eastAsia="tr-TR"/>
        </w:rPr>
        <w:t>impa</w:t>
      </w:r>
      <w:r w:rsidR="00AB47F1" w:rsidRPr="00D52A68">
        <w:rPr>
          <w:rFonts w:ascii="Book Antiqua" w:eastAsia="Times New Roman" w:hAnsi="Book Antiqua" w:cs="Times New Roman"/>
          <w:sz w:val="24"/>
          <w:szCs w:val="24"/>
          <w:lang w:eastAsia="tr-TR"/>
        </w:rPr>
        <w:t>i</w:t>
      </w:r>
      <w:r w:rsidR="0088097B" w:rsidRPr="00D52A68">
        <w:rPr>
          <w:rFonts w:ascii="Book Antiqua" w:eastAsia="Times New Roman" w:hAnsi="Book Antiqua" w:cs="Times New Roman"/>
          <w:sz w:val="24"/>
          <w:szCs w:val="24"/>
          <w:lang w:eastAsia="tr-TR"/>
        </w:rPr>
        <w:t>red GT</w:t>
      </w:r>
      <w:r w:rsidR="00863623" w:rsidRPr="00D52A68">
        <w:rPr>
          <w:rFonts w:ascii="Book Antiqua" w:eastAsia="Times New Roman" w:hAnsi="Book Antiqua" w:cs="Times New Roman"/>
          <w:sz w:val="24"/>
          <w:szCs w:val="24"/>
          <w:lang w:eastAsia="tr-TR"/>
        </w:rPr>
        <w:t xml:space="preserve"> to </w:t>
      </w:r>
      <w:r w:rsidR="002C7C08" w:rsidRPr="00D52A68">
        <w:rPr>
          <w:rFonts w:ascii="Book Antiqua" w:eastAsia="Times New Roman" w:hAnsi="Book Antiqua" w:cs="Times New Roman"/>
          <w:sz w:val="24"/>
          <w:szCs w:val="24"/>
          <w:lang w:eastAsia="tr-TR"/>
        </w:rPr>
        <w:t>DM</w:t>
      </w:r>
      <w:r w:rsidR="00863623" w:rsidRPr="00D52A68">
        <w:rPr>
          <w:rFonts w:ascii="Book Antiqua" w:eastAsia="Times New Roman" w:hAnsi="Book Antiqua" w:cs="Times New Roman"/>
          <w:sz w:val="24"/>
          <w:szCs w:val="24"/>
          <w:lang w:eastAsia="tr-TR"/>
        </w:rPr>
        <w:t>.</w:t>
      </w:r>
    </w:p>
    <w:p w:rsidR="00863623" w:rsidRPr="00D52A68" w:rsidRDefault="00863623" w:rsidP="0052636C">
      <w:pPr>
        <w:spacing w:after="0" w:line="360" w:lineRule="auto"/>
        <w:jc w:val="both"/>
        <w:rPr>
          <w:rFonts w:ascii="Book Antiqua" w:eastAsia="Times New Roman" w:hAnsi="Book Antiqua" w:cs="Times New Roman"/>
          <w:sz w:val="24"/>
          <w:szCs w:val="24"/>
          <w:lang w:eastAsia="tr-TR"/>
        </w:rPr>
      </w:pPr>
    </w:p>
    <w:p w:rsidR="00863623" w:rsidRPr="00D52A68" w:rsidRDefault="00AB47F1" w:rsidP="0052636C">
      <w:pPr>
        <w:pStyle w:val="ListParagraph"/>
        <w:spacing w:after="0" w:line="360" w:lineRule="auto"/>
        <w:ind w:left="0"/>
        <w:jc w:val="both"/>
        <w:rPr>
          <w:rFonts w:ascii="Book Antiqua" w:eastAsia="Times New Roman" w:hAnsi="Book Antiqua" w:cs="Times New Roman"/>
          <w:b/>
          <w:bCs/>
          <w:i/>
          <w:sz w:val="24"/>
          <w:szCs w:val="24"/>
        </w:rPr>
      </w:pPr>
      <w:r w:rsidRPr="00D52A68">
        <w:rPr>
          <w:rFonts w:ascii="Book Antiqua" w:eastAsia="Times New Roman" w:hAnsi="Book Antiqua" w:cs="Times New Roman"/>
          <w:b/>
          <w:i/>
          <w:sz w:val="24"/>
          <w:szCs w:val="24"/>
        </w:rPr>
        <w:t>Amelioration</w:t>
      </w:r>
      <w:r w:rsidR="00B14AD2" w:rsidRPr="00D52A68">
        <w:rPr>
          <w:rFonts w:ascii="Book Antiqua" w:eastAsia="Times New Roman" w:hAnsi="Book Antiqua" w:cs="Times New Roman"/>
          <w:b/>
          <w:i/>
          <w:sz w:val="24"/>
          <w:szCs w:val="24"/>
        </w:rPr>
        <w:t xml:space="preserve"> of</w:t>
      </w:r>
      <w:r w:rsidR="0052636C" w:rsidRPr="00D52A68">
        <w:rPr>
          <w:rFonts w:ascii="Book Antiqua" w:eastAsia="Times New Roman" w:hAnsi="Book Antiqua" w:cs="Times New Roman"/>
          <w:b/>
          <w:i/>
          <w:sz w:val="24"/>
          <w:szCs w:val="24"/>
        </w:rPr>
        <w:t xml:space="preserve"> ınsulin resi</w:t>
      </w:r>
      <w:r w:rsidR="00863623" w:rsidRPr="00D52A68">
        <w:rPr>
          <w:rFonts w:ascii="Book Antiqua" w:eastAsia="Times New Roman" w:hAnsi="Book Antiqua" w:cs="Times New Roman"/>
          <w:b/>
          <w:i/>
          <w:sz w:val="24"/>
          <w:szCs w:val="24"/>
        </w:rPr>
        <w:t xml:space="preserve">stance: </w:t>
      </w:r>
      <w:r w:rsidR="00B14AD2" w:rsidRPr="00D52A68">
        <w:rPr>
          <w:rFonts w:ascii="Book Antiqua" w:eastAsia="Times New Roman" w:hAnsi="Book Antiqua" w:cs="Times New Roman"/>
          <w:b/>
          <w:bCs/>
          <w:i/>
          <w:sz w:val="24"/>
          <w:szCs w:val="24"/>
        </w:rPr>
        <w:t xml:space="preserve">Loosing </w:t>
      </w:r>
      <w:r w:rsidR="0052636C" w:rsidRPr="00D52A68">
        <w:rPr>
          <w:rFonts w:ascii="Book Antiqua" w:eastAsia="Times New Roman" w:hAnsi="Book Antiqua" w:cs="Times New Roman"/>
          <w:b/>
          <w:bCs/>
          <w:i/>
          <w:sz w:val="24"/>
          <w:szCs w:val="24"/>
        </w:rPr>
        <w:t>w</w:t>
      </w:r>
      <w:r w:rsidR="00B14AD2" w:rsidRPr="00D52A68">
        <w:rPr>
          <w:rFonts w:ascii="Book Antiqua" w:eastAsia="Times New Roman" w:hAnsi="Book Antiqua" w:cs="Times New Roman"/>
          <w:b/>
          <w:bCs/>
          <w:i/>
          <w:sz w:val="24"/>
          <w:szCs w:val="24"/>
        </w:rPr>
        <w:t>eight</w:t>
      </w:r>
    </w:p>
    <w:p w:rsidR="00A859EA" w:rsidRPr="00D52A68" w:rsidRDefault="00AB47F1" w:rsidP="0052636C">
      <w:pPr>
        <w:spacing w:after="0" w:line="360" w:lineRule="auto"/>
        <w:jc w:val="both"/>
        <w:rPr>
          <w:rFonts w:ascii="Book Antiqua" w:eastAsia="Times New Roman" w:hAnsi="Book Antiqua" w:cs="Times New Roman"/>
          <w:sz w:val="24"/>
          <w:szCs w:val="24"/>
          <w:lang w:eastAsia="tr-TR"/>
        </w:rPr>
      </w:pPr>
      <w:r w:rsidRPr="00D52A68">
        <w:rPr>
          <w:rFonts w:ascii="Book Antiqua" w:eastAsia="Times New Roman" w:hAnsi="Book Antiqua" w:cs="Times New Roman"/>
          <w:sz w:val="24"/>
          <w:szCs w:val="24"/>
        </w:rPr>
        <w:t>The b</w:t>
      </w:r>
      <w:r w:rsidR="0095706F" w:rsidRPr="00D52A68">
        <w:rPr>
          <w:rFonts w:ascii="Book Antiqua" w:eastAsia="Times New Roman" w:hAnsi="Book Antiqua" w:cs="Times New Roman"/>
          <w:sz w:val="24"/>
          <w:szCs w:val="24"/>
        </w:rPr>
        <w:t>asic risk factor in the progression of impa</w:t>
      </w:r>
      <w:r w:rsidRPr="00D52A68">
        <w:rPr>
          <w:rFonts w:ascii="Book Antiqua" w:eastAsia="Times New Roman" w:hAnsi="Book Antiqua" w:cs="Times New Roman"/>
          <w:sz w:val="24"/>
          <w:szCs w:val="24"/>
        </w:rPr>
        <w:t>i</w:t>
      </w:r>
      <w:r w:rsidR="0095706F" w:rsidRPr="00D52A68">
        <w:rPr>
          <w:rFonts w:ascii="Book Antiqua" w:eastAsia="Times New Roman" w:hAnsi="Book Antiqua" w:cs="Times New Roman"/>
          <w:sz w:val="24"/>
          <w:szCs w:val="24"/>
        </w:rPr>
        <w:t>red GT to diabetes is o</w:t>
      </w:r>
      <w:r w:rsidR="00662031" w:rsidRPr="00D52A68">
        <w:rPr>
          <w:rFonts w:ascii="Book Antiqua" w:eastAsia="Times New Roman" w:hAnsi="Book Antiqua" w:cs="Times New Roman"/>
          <w:sz w:val="24"/>
          <w:szCs w:val="24"/>
        </w:rPr>
        <w:t>besity</w:t>
      </w:r>
      <w:r w:rsidR="00AE7264" w:rsidRPr="00D52A68">
        <w:rPr>
          <w:rFonts w:ascii="Book Antiqua" w:eastAsia="Times New Roman" w:hAnsi="Book Antiqua" w:cs="Times New Roman"/>
          <w:sz w:val="24"/>
          <w:szCs w:val="24"/>
        </w:rPr>
        <w:fldChar w:fldCharType="begin"/>
      </w:r>
      <w:r w:rsidR="00863623" w:rsidRPr="00D52A68">
        <w:rPr>
          <w:rFonts w:ascii="Book Antiqua" w:eastAsia="Times New Roman" w:hAnsi="Book Antiqua" w:cs="Times New Roman"/>
          <w:sz w:val="24"/>
          <w:szCs w:val="24"/>
        </w:rPr>
        <w:instrText xml:space="preserve"> ADDIN ZOTERO_ITEM CSL_CITATION {"citationID":"2jhuga84ol","properties":{"formattedCitation":"{\\rtf \\super [34,68]\\nosupersub{}}","plainCitation":"[34,68]"},"citationItems":[{"id":123,"uris":["http://zotero.org/users/local/bZrSf1oA/items/KJWINKSZ"],"uri":["http://zotero.org/users/local/bZrSf1oA/items/KJWINKSZ"],"itemData":{"id":123,"type":"article-journal","title":"Incidence of type II diabetes in Mexican Americans predicted by fasting insulin and glucose levels, obesity, and body-fat distribution","container-title":"Diabetes","page":"283-288","volume":"39","issue":"3","source":"NCBI PubMed","abstract":"Few data exist on predictors of non-insulin-dependent (type II) diabetes mellitus. We examined body mass index (BMI), ratio of subscapular-to-triceps skin fold (centrality index), and fasting glucose and insulin concentrations as predictors of decompensation to type II diabetes in Mexican Americans, a population at high risk for this disorder. Twenty-eight of 474 initially nondiabetic Mexican Americans developed type II diabetes after 8 yr of follow-up. Converters to diabetes were older and had higher BMIs, centrality indices, and fasting glucose and insulin concentrations than nonconverters. Subjects in the highest quartile of the insulin distribution had 6.6 times the risk of developing type II diabetes as subjects in the remaining three quartiles combined (95% confidence interval [CI] = 3.14-13.7). In multivariate analysis, fasting glucose (odds ratio [OR] = 5.80, 95% CI = 2.57-13.1) and insulin (OR = 3.12, 95% CI = 1.36-7.14) remained significantly related to conversion to diabetes. However, BMI and centrality index, which were significantly related to conversion in the univariate analysis, were no longer significant in the multivariate analysis once glucose and insulin concentrations were taken into consideration, suggesting that the effect of these variables may be mediated by insulin resistance. Nearly half of the incident cases developed in a subset of the population who were simultaneously in the highest quartile of both fasting insulin and glucose concentrations (population-attributable risk 44.2%). Our results support the insulin resistance/pancreatic exhaustion theory of type II diabetes.","ISSN":"0012-1797","note":"PMID: 2407581","journalAbbreviation":"Diabetes","language":"eng","author":[{"family":"Haffner","given":"S. M."},{"family":"Stern","given":"M. P."},{"family":"Mitchell","given":"B. D."},{"family":"Hazuda","given":"H. P."},{"family":"Patterson","given":"J. K."}],"issued":{"date-parts":[["1990",3]]},"PMID":"2407581"},"label":"page"},{"id":241,"uris":["http://zotero.org/users/local/bZrSf1oA/items/5XJWD3FU"],"uri":["http://zotero.org/users/local/bZrSf1oA/items/5XJWD3FU"],"itemData":{"id":241,"type":"article-journal","title":"The ten-year follow-up of the Bedford survey (1962-1972): glucose tolerance and diabetes","container-title":"Diabetologia","page":"73-78","volume":"22","issue":"2","source":"NCBI PubMed","abstract":"In a 10-year prospective study of 241 people with 'borderline diabetes' (impaired glucose tolerance) identified by screening of the Bedford adult population, 36 (15%) worsened to diabetes and 128 (53%) substantially improved their glucose tolerance. The major predictor of worsening to diabetes was the level of blood glucose at baseline. This was statistically significant (p less than 0.05), independent of other factors, both for deterioration in the first and in the second five years of observation. Body mass index, a measure of adiposity, did not predict worsening to diabetes during the first five years, but was an independent and significant predictor of worsening during the second five years (p less than 0.05). The apparent effect of adiposity was complex, for it was also significantly related to improvement in glucose tolerance during the 10-year follow-up. Persons with impaired glucose tolerance are a heterogeneous group and with present knowledge the ability to predict metabolic deterioration is limited.","ISSN":"0012-186X","note":"PMID: 7060852","shortTitle":"The ten-year follow-up of the Bedford survey (1962-1972)","journalAbbreviation":"Diabetologia","language":"eng","author":[{"family":"Keen","given":"H."},{"family":"Jarrett","given":"R. J."},{"family":"McCartney","given":"P."}],"issued":{"date-parts":[["1982",2]]},"PMID":"7060852"},"label":"page"}],"schema":"https://github.com/citation-style-language/schema/raw/master/csl-citation.json"} </w:instrText>
      </w:r>
      <w:r w:rsidR="00AE7264" w:rsidRPr="00D52A68">
        <w:rPr>
          <w:rFonts w:ascii="Book Antiqua" w:eastAsia="Times New Roman" w:hAnsi="Book Antiqua" w:cs="Times New Roman"/>
          <w:sz w:val="24"/>
          <w:szCs w:val="24"/>
        </w:rPr>
        <w:fldChar w:fldCharType="separate"/>
      </w:r>
      <w:r w:rsidR="00863623" w:rsidRPr="00D52A68">
        <w:rPr>
          <w:rFonts w:ascii="Book Antiqua" w:hAnsi="Book Antiqua" w:cs="Times New Roman"/>
          <w:sz w:val="24"/>
          <w:szCs w:val="24"/>
          <w:vertAlign w:val="superscript"/>
        </w:rPr>
        <w:t>[34,68]</w:t>
      </w:r>
      <w:r w:rsidR="00AE7264" w:rsidRPr="00D52A68">
        <w:rPr>
          <w:rFonts w:ascii="Book Antiqua" w:eastAsia="Times New Roman" w:hAnsi="Book Antiqua" w:cs="Times New Roman"/>
          <w:sz w:val="24"/>
          <w:szCs w:val="24"/>
        </w:rPr>
        <w:fldChar w:fldCharType="end"/>
      </w:r>
      <w:r w:rsidR="00807893" w:rsidRPr="00D52A68">
        <w:rPr>
          <w:rFonts w:ascii="Book Antiqua" w:eastAsia="Times New Roman" w:hAnsi="Book Antiqua" w:cs="Times New Roman"/>
          <w:sz w:val="24"/>
          <w:szCs w:val="24"/>
        </w:rPr>
        <w:t>.</w:t>
      </w:r>
      <w:r w:rsidR="000C70AB" w:rsidRPr="00D52A68">
        <w:rPr>
          <w:rFonts w:ascii="Book Antiqua" w:eastAsia="Times New Roman" w:hAnsi="Book Antiqua" w:cs="Times New Roman"/>
          <w:sz w:val="24"/>
          <w:szCs w:val="24"/>
        </w:rPr>
        <w:t xml:space="preserve"> T</w:t>
      </w:r>
      <w:r w:rsidR="003732ED" w:rsidRPr="00D52A68">
        <w:rPr>
          <w:rFonts w:ascii="Book Antiqua" w:eastAsia="Times New Roman" w:hAnsi="Book Antiqua" w:cs="Times New Roman"/>
          <w:sz w:val="24"/>
          <w:szCs w:val="24"/>
        </w:rPr>
        <w:t>he main reason of</w:t>
      </w:r>
      <w:r w:rsidR="000C70AB" w:rsidRPr="00D52A68">
        <w:rPr>
          <w:rFonts w:ascii="Book Antiqua" w:eastAsia="Times New Roman" w:hAnsi="Book Antiqua" w:cs="Times New Roman"/>
          <w:sz w:val="24"/>
          <w:szCs w:val="24"/>
        </w:rPr>
        <w:t xml:space="preserve"> </w:t>
      </w:r>
      <w:r w:rsidR="00A70314" w:rsidRPr="00D52A68">
        <w:rPr>
          <w:rFonts w:ascii="Book Antiqua" w:eastAsia="Times New Roman" w:hAnsi="Book Antiqua" w:cs="Times New Roman"/>
          <w:sz w:val="24"/>
          <w:szCs w:val="24"/>
        </w:rPr>
        <w:t>Type 2 DM</w:t>
      </w:r>
      <w:r w:rsidR="003732ED" w:rsidRPr="00D52A68">
        <w:rPr>
          <w:rFonts w:ascii="Book Antiqua" w:eastAsia="Times New Roman" w:hAnsi="Book Antiqua" w:cs="Times New Roman"/>
          <w:sz w:val="24"/>
          <w:szCs w:val="24"/>
        </w:rPr>
        <w:t xml:space="preserve"> epidemic confronted during th</w:t>
      </w:r>
      <w:r w:rsidR="000C70AB" w:rsidRPr="00D52A68">
        <w:rPr>
          <w:rFonts w:ascii="Book Antiqua" w:eastAsia="Times New Roman" w:hAnsi="Book Antiqua" w:cs="Times New Roman"/>
          <w:sz w:val="24"/>
          <w:szCs w:val="24"/>
        </w:rPr>
        <w:t xml:space="preserve">e last </w:t>
      </w:r>
      <w:r w:rsidR="003D05E5" w:rsidRPr="00D52A68">
        <w:rPr>
          <w:rFonts w:ascii="Book Antiqua" w:eastAsia="Times New Roman" w:hAnsi="Book Antiqua" w:cs="Times New Roman"/>
          <w:sz w:val="24"/>
          <w:szCs w:val="24"/>
        </w:rPr>
        <w:t>two decades</w:t>
      </w:r>
      <w:r w:rsidR="000C70AB" w:rsidRPr="00D52A68">
        <w:rPr>
          <w:rFonts w:ascii="Book Antiqua" w:eastAsia="Times New Roman" w:hAnsi="Book Antiqua" w:cs="Times New Roman"/>
          <w:sz w:val="24"/>
          <w:szCs w:val="24"/>
        </w:rPr>
        <w:t xml:space="preserve"> may be the obesity epidemic itself</w:t>
      </w:r>
      <w:r w:rsidR="00863623" w:rsidRPr="00D52A68">
        <w:rPr>
          <w:rFonts w:ascii="Book Antiqua" w:eastAsia="Times New Roman" w:hAnsi="Book Antiqua" w:cs="Times New Roman"/>
          <w:sz w:val="24"/>
          <w:szCs w:val="24"/>
        </w:rPr>
        <w:t xml:space="preserve">. </w:t>
      </w:r>
      <w:r w:rsidR="0095706F" w:rsidRPr="00D52A68">
        <w:rPr>
          <w:rFonts w:ascii="Book Antiqua" w:eastAsia="Times New Roman" w:hAnsi="Book Antiqua" w:cs="Times New Roman"/>
          <w:sz w:val="24"/>
          <w:szCs w:val="24"/>
        </w:rPr>
        <w:t>Sedantary lifestyle and eventually gaining weight</w:t>
      </w:r>
      <w:r w:rsidR="00863623" w:rsidRPr="00D52A68">
        <w:rPr>
          <w:rFonts w:ascii="Book Antiqua" w:eastAsia="Times New Roman" w:hAnsi="Book Antiqua" w:cs="Times New Roman"/>
          <w:sz w:val="24"/>
          <w:szCs w:val="24"/>
        </w:rPr>
        <w:t xml:space="preserve"> </w:t>
      </w:r>
      <w:r w:rsidR="0095706F" w:rsidRPr="00D52A68">
        <w:rPr>
          <w:rFonts w:ascii="Book Antiqua" w:eastAsia="Times New Roman" w:hAnsi="Book Antiqua" w:cs="Times New Roman"/>
          <w:sz w:val="24"/>
          <w:szCs w:val="24"/>
        </w:rPr>
        <w:t>triggers</w:t>
      </w:r>
      <w:r w:rsidR="00863623" w:rsidRPr="00D52A68">
        <w:rPr>
          <w:rFonts w:ascii="Book Antiqua" w:eastAsia="Times New Roman" w:hAnsi="Book Antiqua" w:cs="Times New Roman"/>
          <w:sz w:val="24"/>
          <w:szCs w:val="24"/>
        </w:rPr>
        <w:t xml:space="preserve"> insulin resistance and </w:t>
      </w:r>
      <w:r w:rsidR="000C70AB" w:rsidRPr="00D52A68">
        <w:rPr>
          <w:rFonts w:ascii="Book Antiqua" w:eastAsia="Times New Roman" w:hAnsi="Book Antiqua" w:cs="Times New Roman"/>
          <w:sz w:val="24"/>
          <w:szCs w:val="24"/>
        </w:rPr>
        <w:t>force</w:t>
      </w:r>
      <w:r w:rsidR="00C00B37" w:rsidRPr="00D52A68">
        <w:rPr>
          <w:rFonts w:ascii="Book Antiqua" w:eastAsia="Times New Roman" w:hAnsi="Book Antiqua" w:cs="Times New Roman"/>
          <w:sz w:val="24"/>
          <w:szCs w:val="24"/>
        </w:rPr>
        <w:t xml:space="preserve"> </w:t>
      </w:r>
      <w:r w:rsidR="00192C87" w:rsidRPr="00D52A68">
        <w:rPr>
          <w:rFonts w:ascii="Book Antiqua" w:eastAsia="Times New Roman" w:hAnsi="Book Antiqua" w:cs="Times New Roman"/>
          <w:sz w:val="24"/>
          <w:szCs w:val="24"/>
        </w:rPr>
        <w:t xml:space="preserve">the </w:t>
      </w:r>
      <w:r w:rsidR="00C00B37" w:rsidRPr="00D52A68">
        <w:rPr>
          <w:rFonts w:ascii="Book Antiqua" w:eastAsia="Times New Roman" w:hAnsi="Book Antiqua" w:cs="Times New Roman"/>
          <w:sz w:val="24"/>
          <w:szCs w:val="24"/>
        </w:rPr>
        <w:t>capacity of</w:t>
      </w:r>
      <w:r w:rsidR="00863623" w:rsidRPr="00D52A68">
        <w:rPr>
          <w:rFonts w:ascii="Book Antiqua" w:eastAsia="Times New Roman" w:hAnsi="Book Antiqua" w:cs="Times New Roman"/>
          <w:sz w:val="24"/>
          <w:szCs w:val="24"/>
        </w:rPr>
        <w:t xml:space="preserve"> </w:t>
      </w:r>
      <w:r w:rsidR="007823B6" w:rsidRPr="00D52A68">
        <w:rPr>
          <w:rFonts w:ascii="Book Antiqua" w:eastAsia="Times New Roman" w:hAnsi="Book Antiqua" w:cs="Times New Roman"/>
          <w:sz w:val="24"/>
          <w:szCs w:val="24"/>
        </w:rPr>
        <w:t>beta</w:t>
      </w:r>
      <w:r w:rsidR="00192C87" w:rsidRPr="00D52A68">
        <w:rPr>
          <w:rFonts w:ascii="Book Antiqua" w:eastAsia="Times New Roman" w:hAnsi="Book Antiqua" w:cs="Times New Roman"/>
          <w:sz w:val="24"/>
          <w:szCs w:val="24"/>
        </w:rPr>
        <w:t>-cell ins</w:t>
      </w:r>
      <w:r w:rsidR="00B1048C" w:rsidRPr="00D52A68">
        <w:rPr>
          <w:rFonts w:ascii="Book Antiqua" w:eastAsia="Times New Roman" w:hAnsi="Book Antiqua" w:cs="Times New Roman"/>
          <w:sz w:val="24"/>
          <w:szCs w:val="24"/>
        </w:rPr>
        <w:t>u</w:t>
      </w:r>
      <w:r w:rsidR="00192C87" w:rsidRPr="00D52A68">
        <w:rPr>
          <w:rFonts w:ascii="Book Antiqua" w:eastAsia="Times New Roman" w:hAnsi="Book Antiqua" w:cs="Times New Roman"/>
          <w:sz w:val="24"/>
          <w:szCs w:val="24"/>
        </w:rPr>
        <w:t>lin secretion</w:t>
      </w:r>
      <w:r w:rsidR="00863623" w:rsidRPr="00D52A68">
        <w:rPr>
          <w:rFonts w:ascii="Book Antiqua" w:eastAsia="Times New Roman" w:hAnsi="Book Antiqua" w:cs="Times New Roman"/>
          <w:sz w:val="24"/>
          <w:szCs w:val="24"/>
        </w:rPr>
        <w:t xml:space="preserve">. </w:t>
      </w:r>
      <w:r w:rsidR="0095706F" w:rsidRPr="00D52A68">
        <w:rPr>
          <w:rFonts w:ascii="Book Antiqua" w:eastAsia="Times New Roman" w:hAnsi="Book Antiqua" w:cs="Times New Roman"/>
          <w:sz w:val="24"/>
          <w:szCs w:val="24"/>
        </w:rPr>
        <w:t>On the other hand</w:t>
      </w:r>
      <w:r w:rsidRPr="00D52A68">
        <w:rPr>
          <w:rFonts w:ascii="Book Antiqua" w:eastAsia="Times New Roman" w:hAnsi="Book Antiqua" w:cs="Times New Roman"/>
          <w:sz w:val="24"/>
          <w:szCs w:val="24"/>
        </w:rPr>
        <w:t>,</w:t>
      </w:r>
      <w:r w:rsidR="0095706F" w:rsidRPr="00D52A68">
        <w:rPr>
          <w:rFonts w:ascii="Book Antiqua" w:eastAsia="Times New Roman" w:hAnsi="Book Antiqua" w:cs="Times New Roman"/>
          <w:sz w:val="24"/>
          <w:szCs w:val="24"/>
        </w:rPr>
        <w:t xml:space="preserve"> loosing weight</w:t>
      </w:r>
      <w:r w:rsidR="00863623" w:rsidRPr="00D52A68">
        <w:rPr>
          <w:rFonts w:ascii="Book Antiqua" w:eastAsia="Times New Roman" w:hAnsi="Book Antiqua" w:cs="Times New Roman"/>
          <w:sz w:val="24"/>
          <w:szCs w:val="24"/>
        </w:rPr>
        <w:t xml:space="preserve"> </w:t>
      </w:r>
      <w:r w:rsidR="0095706F" w:rsidRPr="00D52A68">
        <w:rPr>
          <w:rFonts w:ascii="Book Antiqua" w:eastAsia="Times New Roman" w:hAnsi="Book Antiqua" w:cs="Times New Roman"/>
          <w:sz w:val="24"/>
          <w:szCs w:val="24"/>
        </w:rPr>
        <w:t>by means of</w:t>
      </w:r>
      <w:r w:rsidR="00863623" w:rsidRPr="00D52A68">
        <w:rPr>
          <w:rFonts w:ascii="Book Antiqua" w:eastAsia="Times New Roman" w:hAnsi="Book Antiqua" w:cs="Times New Roman"/>
          <w:sz w:val="24"/>
          <w:szCs w:val="24"/>
        </w:rPr>
        <w:t xml:space="preserve"> lifestyle </w:t>
      </w:r>
      <w:r w:rsidRPr="00D52A68">
        <w:rPr>
          <w:rFonts w:ascii="Book Antiqua" w:eastAsia="Times New Roman" w:hAnsi="Book Antiqua" w:cs="Times New Roman"/>
          <w:sz w:val="24"/>
          <w:szCs w:val="24"/>
        </w:rPr>
        <w:t>interventions</w:t>
      </w:r>
      <w:r w:rsidR="00863623" w:rsidRPr="00D52A68">
        <w:rPr>
          <w:rFonts w:ascii="Book Antiqua" w:eastAsia="Times New Roman" w:hAnsi="Book Antiqua" w:cs="Times New Roman"/>
          <w:sz w:val="24"/>
          <w:szCs w:val="24"/>
        </w:rPr>
        <w:t xml:space="preserve">, pharmacologic </w:t>
      </w:r>
      <w:r w:rsidR="0095706F" w:rsidRPr="00D52A68">
        <w:rPr>
          <w:rFonts w:ascii="Book Antiqua" w:eastAsia="Times New Roman" w:hAnsi="Book Antiqua" w:cs="Times New Roman"/>
          <w:sz w:val="24"/>
          <w:szCs w:val="24"/>
        </w:rPr>
        <w:t>therapies</w:t>
      </w:r>
      <w:r w:rsidR="003B3571" w:rsidRPr="00D52A68">
        <w:rPr>
          <w:rFonts w:ascii="Book Antiqua" w:eastAsia="Times New Roman" w:hAnsi="Book Antiqua" w:cs="Times New Roman"/>
          <w:sz w:val="24"/>
          <w:szCs w:val="24"/>
        </w:rPr>
        <w:t xml:space="preserve"> or bariatric surgery</w:t>
      </w:r>
      <w:r w:rsidR="00863623" w:rsidRPr="00D52A68">
        <w:rPr>
          <w:rFonts w:ascii="Book Antiqua" w:eastAsia="Times New Roman" w:hAnsi="Book Antiqua" w:cs="Times New Roman"/>
          <w:sz w:val="24"/>
          <w:szCs w:val="24"/>
        </w:rPr>
        <w:t xml:space="preserve"> </w:t>
      </w:r>
      <w:r w:rsidR="0095706F" w:rsidRPr="00D52A68">
        <w:rPr>
          <w:rFonts w:ascii="Book Antiqua" w:eastAsia="Times New Roman" w:hAnsi="Book Antiqua" w:cs="Times New Roman"/>
          <w:sz w:val="24"/>
          <w:szCs w:val="24"/>
        </w:rPr>
        <w:t>augments</w:t>
      </w:r>
      <w:r w:rsidR="00863623" w:rsidRPr="00D52A68">
        <w:rPr>
          <w:rFonts w:ascii="Book Antiqua" w:eastAsia="Times New Roman" w:hAnsi="Book Antiqua" w:cs="Times New Roman"/>
          <w:sz w:val="24"/>
          <w:szCs w:val="24"/>
        </w:rPr>
        <w:t xml:space="preserve"> insulin sensitivity, </w:t>
      </w:r>
      <w:r w:rsidR="0095706F" w:rsidRPr="00D52A68">
        <w:rPr>
          <w:rFonts w:ascii="Book Antiqua" w:eastAsia="Times New Roman" w:hAnsi="Book Antiqua" w:cs="Times New Roman"/>
          <w:sz w:val="24"/>
          <w:szCs w:val="24"/>
        </w:rPr>
        <w:t>decreases</w:t>
      </w:r>
      <w:r w:rsidR="00863623" w:rsidRPr="00D52A68">
        <w:rPr>
          <w:rFonts w:ascii="Book Antiqua" w:eastAsia="Times New Roman" w:hAnsi="Book Antiqua" w:cs="Times New Roman"/>
          <w:sz w:val="24"/>
          <w:szCs w:val="24"/>
        </w:rPr>
        <w:t xml:space="preserve"> </w:t>
      </w:r>
      <w:r w:rsidR="007823B6" w:rsidRPr="00D52A68">
        <w:rPr>
          <w:rFonts w:ascii="Book Antiqua" w:eastAsia="Times New Roman" w:hAnsi="Book Antiqua" w:cs="Times New Roman"/>
          <w:sz w:val="24"/>
          <w:szCs w:val="24"/>
        </w:rPr>
        <w:t>beta</w:t>
      </w:r>
      <w:r w:rsidR="0095706F" w:rsidRPr="00D52A68">
        <w:rPr>
          <w:rFonts w:ascii="Book Antiqua" w:eastAsia="Times New Roman" w:hAnsi="Book Antiqua" w:cs="Times New Roman"/>
          <w:sz w:val="24"/>
          <w:szCs w:val="24"/>
        </w:rPr>
        <w:t>-cell work overload</w:t>
      </w:r>
      <w:r w:rsidR="00863623" w:rsidRPr="00D52A68">
        <w:rPr>
          <w:rFonts w:ascii="Book Antiqua" w:eastAsia="Times New Roman" w:hAnsi="Book Antiqua" w:cs="Times New Roman"/>
          <w:sz w:val="24"/>
          <w:szCs w:val="24"/>
        </w:rPr>
        <w:t xml:space="preserve">, and </w:t>
      </w:r>
      <w:r w:rsidR="0095706F" w:rsidRPr="00D52A68">
        <w:rPr>
          <w:rFonts w:ascii="Book Antiqua" w:eastAsia="Times New Roman" w:hAnsi="Book Antiqua" w:cs="Times New Roman"/>
          <w:sz w:val="24"/>
          <w:szCs w:val="24"/>
        </w:rPr>
        <w:t>gets</w:t>
      </w:r>
      <w:r w:rsidR="00863623" w:rsidRPr="00D52A68">
        <w:rPr>
          <w:rFonts w:ascii="Book Antiqua" w:eastAsia="Times New Roman" w:hAnsi="Book Antiqua" w:cs="Times New Roman"/>
          <w:sz w:val="24"/>
          <w:szCs w:val="24"/>
        </w:rPr>
        <w:t xml:space="preserve"> </w:t>
      </w:r>
      <w:r w:rsidR="003B6752" w:rsidRPr="00D52A68">
        <w:rPr>
          <w:rFonts w:ascii="Book Antiqua" w:eastAsia="Times New Roman" w:hAnsi="Book Antiqua" w:cs="Times New Roman"/>
          <w:sz w:val="24"/>
          <w:szCs w:val="24"/>
          <w:lang w:eastAsia="tr-TR"/>
        </w:rPr>
        <w:t>GT</w:t>
      </w:r>
      <w:r w:rsidR="00863623" w:rsidRPr="00D52A68">
        <w:rPr>
          <w:rFonts w:ascii="Book Antiqua" w:eastAsia="Times New Roman" w:hAnsi="Book Antiqua" w:cs="Times New Roman"/>
          <w:sz w:val="24"/>
          <w:szCs w:val="24"/>
        </w:rPr>
        <w:t xml:space="preserve"> </w:t>
      </w:r>
      <w:r w:rsidR="0095706F" w:rsidRPr="00D52A68">
        <w:rPr>
          <w:rFonts w:ascii="Book Antiqua" w:eastAsia="Times New Roman" w:hAnsi="Book Antiqua" w:cs="Times New Roman"/>
          <w:sz w:val="24"/>
          <w:szCs w:val="24"/>
        </w:rPr>
        <w:t xml:space="preserve">better </w:t>
      </w:r>
      <w:r w:rsidR="00863623" w:rsidRPr="00D52A68">
        <w:rPr>
          <w:rFonts w:ascii="Book Antiqua" w:eastAsia="Times New Roman" w:hAnsi="Book Antiqua" w:cs="Times New Roman"/>
          <w:sz w:val="24"/>
          <w:szCs w:val="24"/>
        </w:rPr>
        <w:t xml:space="preserve">in </w:t>
      </w:r>
      <w:r w:rsidR="0088097B" w:rsidRPr="00D52A68">
        <w:rPr>
          <w:rFonts w:ascii="Book Antiqua" w:eastAsia="Times New Roman" w:hAnsi="Book Antiqua" w:cs="Times New Roman"/>
          <w:sz w:val="24"/>
          <w:szCs w:val="24"/>
        </w:rPr>
        <w:t>impa</w:t>
      </w:r>
      <w:r w:rsidR="003B3571" w:rsidRPr="00D52A68">
        <w:rPr>
          <w:rFonts w:ascii="Book Antiqua" w:eastAsia="Times New Roman" w:hAnsi="Book Antiqua" w:cs="Times New Roman"/>
          <w:sz w:val="24"/>
          <w:szCs w:val="24"/>
        </w:rPr>
        <w:t>i</w:t>
      </w:r>
      <w:r w:rsidR="0088097B" w:rsidRPr="00D52A68">
        <w:rPr>
          <w:rFonts w:ascii="Book Antiqua" w:eastAsia="Times New Roman" w:hAnsi="Book Antiqua" w:cs="Times New Roman"/>
          <w:sz w:val="24"/>
          <w:szCs w:val="24"/>
        </w:rPr>
        <w:t>red GT</w:t>
      </w:r>
      <w:r w:rsidR="00863623" w:rsidRPr="00D52A68">
        <w:rPr>
          <w:rFonts w:ascii="Book Antiqua" w:eastAsia="Times New Roman" w:hAnsi="Book Antiqua" w:cs="Times New Roman"/>
          <w:sz w:val="24"/>
          <w:szCs w:val="24"/>
        </w:rPr>
        <w:t xml:space="preserve"> </w:t>
      </w:r>
      <w:r w:rsidR="0095706F" w:rsidRPr="00D52A68">
        <w:rPr>
          <w:rFonts w:ascii="Book Antiqua" w:eastAsia="Times New Roman" w:hAnsi="Book Antiqua" w:cs="Times New Roman"/>
          <w:sz w:val="24"/>
          <w:szCs w:val="24"/>
        </w:rPr>
        <w:t>states</w:t>
      </w:r>
      <w:r w:rsidR="00AE7264" w:rsidRPr="00D52A68">
        <w:rPr>
          <w:rFonts w:ascii="Book Antiqua" w:eastAsia="Times New Roman" w:hAnsi="Book Antiqua" w:cs="Times New Roman"/>
          <w:sz w:val="24"/>
          <w:szCs w:val="24"/>
        </w:rPr>
        <w:fldChar w:fldCharType="begin"/>
      </w:r>
      <w:r w:rsidR="00863623" w:rsidRPr="00D52A68">
        <w:rPr>
          <w:rFonts w:ascii="Book Antiqua" w:eastAsia="Times New Roman" w:hAnsi="Book Antiqua" w:cs="Times New Roman"/>
          <w:sz w:val="24"/>
          <w:szCs w:val="24"/>
        </w:rPr>
        <w:instrText xml:space="preserve"> ADDIN ZOTERO_ITEM CSL_CITATION {"citationID":"17d42ph0va","properties":{"formattedCitation":"{\\rtf \\super [69\\uc0\\u8211{}71]\\nosupersub{}}","plainCitation":"[69–71]"},"citationItems":[{"id":244,"uris":["http://zotero.org/users/local/bZrSf1oA/items/BPCDA2QZ"],"uri":["http://zotero.org/users/local/bZrSf1oA/items/BPCDA2QZ"],"itemData":{"id":244,"type":"article-journal","title":"Reversal of type 2 diabetes: normalisation of beta cell function in association with decreased pancreas and liver triacylglycerol","container-title":"Diabetologia","page":"2506-2514","volume":"54","issue":"10","source":"NCBI PubMed","abstract":"AIMS/HYPOTHESIS: Type 2 diabetes is regarded as inevitably progressive, with irreversible beta cell failure. The hypothesis was tested that both beta cell failure and insulin resistance can be reversed by dietary restriction of energy intake.\nMETHODS: Eleven people with type 2 diabetes (49.5</w:instrText>
      </w:r>
      <w:r w:rsidR="00863623" w:rsidRPr="00D52A68">
        <w:rPr>
          <w:rFonts w:ascii="Times New Roman" w:eastAsia="Times New Roman" w:hAnsi="Times New Roman" w:cs="Times New Roman"/>
          <w:sz w:val="24"/>
          <w:szCs w:val="24"/>
        </w:rPr>
        <w:instrText> </w:instrText>
      </w:r>
      <w:r w:rsidR="00863623" w:rsidRPr="00D52A68">
        <w:rPr>
          <w:rFonts w:ascii="Book Antiqua" w:eastAsia="Times New Roman" w:hAnsi="Book Antiqua" w:cs="Book Antiqua"/>
          <w:sz w:val="24"/>
          <w:szCs w:val="24"/>
        </w:rPr>
        <w:instrText>±</w:instrText>
      </w:r>
      <w:r w:rsidR="00863623" w:rsidRPr="00D52A68">
        <w:rPr>
          <w:rFonts w:ascii="Times New Roman" w:eastAsia="Times New Roman" w:hAnsi="Times New Roman" w:cs="Times New Roman"/>
          <w:sz w:val="24"/>
          <w:szCs w:val="24"/>
        </w:rPr>
        <w:instrText> </w:instrText>
      </w:r>
      <w:r w:rsidR="00863623" w:rsidRPr="00D52A68">
        <w:rPr>
          <w:rFonts w:ascii="Book Antiqua" w:eastAsia="Times New Roman" w:hAnsi="Book Antiqua" w:cs="Times New Roman"/>
          <w:sz w:val="24"/>
          <w:szCs w:val="24"/>
        </w:rPr>
        <w:instrText>2.5 years, BMI 33.6</w:instrText>
      </w:r>
      <w:r w:rsidR="00863623" w:rsidRPr="00D52A68">
        <w:rPr>
          <w:rFonts w:ascii="Times New Roman" w:eastAsia="Times New Roman" w:hAnsi="Times New Roman" w:cs="Times New Roman"/>
          <w:sz w:val="24"/>
          <w:szCs w:val="24"/>
        </w:rPr>
        <w:instrText> </w:instrText>
      </w:r>
      <w:r w:rsidR="00863623" w:rsidRPr="00D52A68">
        <w:rPr>
          <w:rFonts w:ascii="Book Antiqua" w:eastAsia="Times New Roman" w:hAnsi="Book Antiqua" w:cs="Book Antiqua"/>
          <w:sz w:val="24"/>
          <w:szCs w:val="24"/>
        </w:rPr>
        <w:instrText>±</w:instrText>
      </w:r>
      <w:r w:rsidR="00863623" w:rsidRPr="00D52A68">
        <w:rPr>
          <w:rFonts w:ascii="Times New Roman" w:eastAsia="Times New Roman" w:hAnsi="Times New Roman" w:cs="Times New Roman"/>
          <w:sz w:val="24"/>
          <w:szCs w:val="24"/>
        </w:rPr>
        <w:instrText> </w:instrText>
      </w:r>
      <w:r w:rsidR="00863623" w:rsidRPr="00D52A68">
        <w:rPr>
          <w:rFonts w:ascii="Book Antiqua" w:eastAsia="Times New Roman" w:hAnsi="Book Antiqua" w:cs="Times New Roman"/>
          <w:sz w:val="24"/>
          <w:szCs w:val="24"/>
        </w:rPr>
        <w:instrText>1.2 kg/m(2), nine male and two female) were studied before and after 1, 4 and 8 weeks of a 2.5 MJ (600 kcal)/day diet. Basal hepatic glucose output, hepatic and peripheral insulin sensitivity and beta cell function were measured. Pancreas and liver triacylglycerol content was measured using three-point Dixon magnetic resonance imaging. An age-, sex- and weight-matched group of eight non-diabetic participants was studied.\nRESULTS: After 1 week of restricted energy intake, fasting plasma glucose normalised in the diabetic group (from 9.2</w:instrText>
      </w:r>
      <w:r w:rsidR="00863623" w:rsidRPr="00D52A68">
        <w:rPr>
          <w:rFonts w:ascii="Times New Roman" w:eastAsia="Times New Roman" w:hAnsi="Times New Roman" w:cs="Times New Roman"/>
          <w:sz w:val="24"/>
          <w:szCs w:val="24"/>
        </w:rPr>
        <w:instrText> </w:instrText>
      </w:r>
      <w:r w:rsidR="00863623" w:rsidRPr="00D52A68">
        <w:rPr>
          <w:rFonts w:ascii="Book Antiqua" w:eastAsia="Times New Roman" w:hAnsi="Book Antiqua" w:cs="Book Antiqua"/>
          <w:sz w:val="24"/>
          <w:szCs w:val="24"/>
        </w:rPr>
        <w:instrText>±</w:instrText>
      </w:r>
      <w:r w:rsidR="00863623" w:rsidRPr="00D52A68">
        <w:rPr>
          <w:rFonts w:ascii="Times New Roman" w:eastAsia="Times New Roman" w:hAnsi="Times New Roman" w:cs="Times New Roman"/>
          <w:sz w:val="24"/>
          <w:szCs w:val="24"/>
        </w:rPr>
        <w:instrText> </w:instrText>
      </w:r>
      <w:r w:rsidR="00863623" w:rsidRPr="00D52A68">
        <w:rPr>
          <w:rFonts w:ascii="Book Antiqua" w:eastAsia="Times New Roman" w:hAnsi="Book Antiqua" w:cs="Times New Roman"/>
          <w:sz w:val="24"/>
          <w:szCs w:val="24"/>
        </w:rPr>
        <w:instrText>0.4 to 5.9</w:instrText>
      </w:r>
      <w:r w:rsidR="00863623" w:rsidRPr="00D52A68">
        <w:rPr>
          <w:rFonts w:ascii="Times New Roman" w:eastAsia="Times New Roman" w:hAnsi="Times New Roman" w:cs="Times New Roman"/>
          <w:sz w:val="24"/>
          <w:szCs w:val="24"/>
        </w:rPr>
        <w:instrText> </w:instrText>
      </w:r>
      <w:r w:rsidR="00863623" w:rsidRPr="00D52A68">
        <w:rPr>
          <w:rFonts w:ascii="Book Antiqua" w:eastAsia="Times New Roman" w:hAnsi="Book Antiqua" w:cs="Book Antiqua"/>
          <w:sz w:val="24"/>
          <w:szCs w:val="24"/>
        </w:rPr>
        <w:instrText>±</w:instrText>
      </w:r>
      <w:r w:rsidR="00863623" w:rsidRPr="00D52A68">
        <w:rPr>
          <w:rFonts w:ascii="Times New Roman" w:eastAsia="Times New Roman" w:hAnsi="Times New Roman" w:cs="Times New Roman"/>
          <w:sz w:val="24"/>
          <w:szCs w:val="24"/>
        </w:rPr>
        <w:instrText> </w:instrText>
      </w:r>
      <w:r w:rsidR="00863623" w:rsidRPr="00D52A68">
        <w:rPr>
          <w:rFonts w:ascii="Book Antiqua" w:eastAsia="Times New Roman" w:hAnsi="Book Antiqua" w:cs="Times New Roman"/>
          <w:sz w:val="24"/>
          <w:szCs w:val="24"/>
        </w:rPr>
        <w:instrText>0.4 mmol/l; p</w:instrText>
      </w:r>
      <w:r w:rsidR="00863623" w:rsidRPr="00D52A68">
        <w:rPr>
          <w:rFonts w:ascii="Times New Roman" w:eastAsia="Times New Roman" w:hAnsi="Times New Roman" w:cs="Times New Roman"/>
          <w:sz w:val="24"/>
          <w:szCs w:val="24"/>
        </w:rPr>
        <w:instrText> </w:instrText>
      </w:r>
      <w:r w:rsidR="00863623" w:rsidRPr="00D52A68">
        <w:rPr>
          <w:rFonts w:ascii="Book Antiqua" w:eastAsia="Times New Roman" w:hAnsi="Book Antiqua" w:cs="Times New Roman"/>
          <w:sz w:val="24"/>
          <w:szCs w:val="24"/>
        </w:rPr>
        <w:instrText>=</w:instrText>
      </w:r>
      <w:r w:rsidR="00863623" w:rsidRPr="00D52A68">
        <w:rPr>
          <w:rFonts w:ascii="Times New Roman" w:eastAsia="Times New Roman" w:hAnsi="Times New Roman" w:cs="Times New Roman"/>
          <w:sz w:val="24"/>
          <w:szCs w:val="24"/>
        </w:rPr>
        <w:instrText> </w:instrText>
      </w:r>
      <w:r w:rsidR="00863623" w:rsidRPr="00D52A68">
        <w:rPr>
          <w:rFonts w:ascii="Book Antiqua" w:eastAsia="Times New Roman" w:hAnsi="Book Antiqua" w:cs="Times New Roman"/>
          <w:sz w:val="24"/>
          <w:szCs w:val="24"/>
        </w:rPr>
        <w:instrText>0.003). Insulin suppression of hepatic glucose output improved from 43</w:instrText>
      </w:r>
      <w:r w:rsidR="00863623" w:rsidRPr="00D52A68">
        <w:rPr>
          <w:rFonts w:ascii="Times New Roman" w:eastAsia="Times New Roman" w:hAnsi="Times New Roman" w:cs="Times New Roman"/>
          <w:sz w:val="24"/>
          <w:szCs w:val="24"/>
        </w:rPr>
        <w:instrText> </w:instrText>
      </w:r>
      <w:r w:rsidR="00863623" w:rsidRPr="00D52A68">
        <w:rPr>
          <w:rFonts w:ascii="Book Antiqua" w:eastAsia="Times New Roman" w:hAnsi="Book Antiqua" w:cs="Book Antiqua"/>
          <w:sz w:val="24"/>
          <w:szCs w:val="24"/>
        </w:rPr>
        <w:instrText>±</w:instrText>
      </w:r>
      <w:r w:rsidR="00863623" w:rsidRPr="00D52A68">
        <w:rPr>
          <w:rFonts w:ascii="Times New Roman" w:eastAsia="Times New Roman" w:hAnsi="Times New Roman" w:cs="Times New Roman"/>
          <w:sz w:val="24"/>
          <w:szCs w:val="24"/>
        </w:rPr>
        <w:instrText> </w:instrText>
      </w:r>
      <w:r w:rsidR="00863623" w:rsidRPr="00D52A68">
        <w:rPr>
          <w:rFonts w:ascii="Book Antiqua" w:eastAsia="Times New Roman" w:hAnsi="Book Antiqua" w:cs="Times New Roman"/>
          <w:sz w:val="24"/>
          <w:szCs w:val="24"/>
        </w:rPr>
        <w:instrText>4% to 74</w:instrText>
      </w:r>
      <w:r w:rsidR="00863623" w:rsidRPr="00D52A68">
        <w:rPr>
          <w:rFonts w:ascii="Times New Roman" w:eastAsia="Times New Roman" w:hAnsi="Times New Roman" w:cs="Times New Roman"/>
          <w:sz w:val="24"/>
          <w:szCs w:val="24"/>
        </w:rPr>
        <w:instrText> </w:instrText>
      </w:r>
      <w:r w:rsidR="00863623" w:rsidRPr="00D52A68">
        <w:rPr>
          <w:rFonts w:ascii="Book Antiqua" w:eastAsia="Times New Roman" w:hAnsi="Book Antiqua" w:cs="Book Antiqua"/>
          <w:sz w:val="24"/>
          <w:szCs w:val="24"/>
        </w:rPr>
        <w:instrText>±</w:instrText>
      </w:r>
      <w:r w:rsidR="00863623" w:rsidRPr="00D52A68">
        <w:rPr>
          <w:rFonts w:ascii="Times New Roman" w:eastAsia="Times New Roman" w:hAnsi="Times New Roman" w:cs="Times New Roman"/>
          <w:sz w:val="24"/>
          <w:szCs w:val="24"/>
        </w:rPr>
        <w:instrText> </w:instrText>
      </w:r>
      <w:r w:rsidR="00863623" w:rsidRPr="00D52A68">
        <w:rPr>
          <w:rFonts w:ascii="Book Antiqua" w:eastAsia="Times New Roman" w:hAnsi="Book Antiqua" w:cs="Times New Roman"/>
          <w:sz w:val="24"/>
          <w:szCs w:val="24"/>
        </w:rPr>
        <w:instrText>5% (p</w:instrText>
      </w:r>
      <w:r w:rsidR="00863623" w:rsidRPr="00D52A68">
        <w:rPr>
          <w:rFonts w:ascii="Times New Roman" w:eastAsia="Times New Roman" w:hAnsi="Times New Roman" w:cs="Times New Roman"/>
          <w:sz w:val="24"/>
          <w:szCs w:val="24"/>
        </w:rPr>
        <w:instrText> </w:instrText>
      </w:r>
      <w:r w:rsidR="00863623" w:rsidRPr="00D52A68">
        <w:rPr>
          <w:rFonts w:ascii="Book Antiqua" w:eastAsia="Times New Roman" w:hAnsi="Book Antiqua" w:cs="Times New Roman"/>
          <w:sz w:val="24"/>
          <w:szCs w:val="24"/>
        </w:rPr>
        <w:instrText>=</w:instrText>
      </w:r>
      <w:r w:rsidR="00863623" w:rsidRPr="00D52A68">
        <w:rPr>
          <w:rFonts w:ascii="Times New Roman" w:eastAsia="Times New Roman" w:hAnsi="Times New Roman" w:cs="Times New Roman"/>
          <w:sz w:val="24"/>
          <w:szCs w:val="24"/>
        </w:rPr>
        <w:instrText> </w:instrText>
      </w:r>
      <w:r w:rsidR="00863623" w:rsidRPr="00D52A68">
        <w:rPr>
          <w:rFonts w:ascii="Book Antiqua" w:eastAsia="Times New Roman" w:hAnsi="Book Antiqua" w:cs="Times New Roman"/>
          <w:sz w:val="24"/>
          <w:szCs w:val="24"/>
        </w:rPr>
        <w:instrText>0.003 vs baseline; controls 68</w:instrText>
      </w:r>
      <w:r w:rsidR="00863623" w:rsidRPr="00D52A68">
        <w:rPr>
          <w:rFonts w:ascii="Times New Roman" w:eastAsia="Times New Roman" w:hAnsi="Times New Roman" w:cs="Times New Roman"/>
          <w:sz w:val="24"/>
          <w:szCs w:val="24"/>
        </w:rPr>
        <w:instrText> </w:instrText>
      </w:r>
      <w:r w:rsidR="00863623" w:rsidRPr="00D52A68">
        <w:rPr>
          <w:rFonts w:ascii="Book Antiqua" w:eastAsia="Times New Roman" w:hAnsi="Book Antiqua" w:cs="Book Antiqua"/>
          <w:sz w:val="24"/>
          <w:szCs w:val="24"/>
        </w:rPr>
        <w:instrText>±</w:instrText>
      </w:r>
      <w:r w:rsidR="00863623" w:rsidRPr="00D52A68">
        <w:rPr>
          <w:rFonts w:ascii="Times New Roman" w:eastAsia="Times New Roman" w:hAnsi="Times New Roman" w:cs="Times New Roman"/>
          <w:sz w:val="24"/>
          <w:szCs w:val="24"/>
        </w:rPr>
        <w:instrText> </w:instrText>
      </w:r>
      <w:r w:rsidR="00863623" w:rsidRPr="00D52A68">
        <w:rPr>
          <w:rFonts w:ascii="Book Antiqua" w:eastAsia="Times New Roman" w:hAnsi="Book Antiqua" w:cs="Times New Roman"/>
          <w:sz w:val="24"/>
          <w:szCs w:val="24"/>
        </w:rPr>
        <w:instrText>5%). Hepatic triacylglycerol content fell from 12.8</w:instrText>
      </w:r>
      <w:r w:rsidR="00863623" w:rsidRPr="00D52A68">
        <w:rPr>
          <w:rFonts w:ascii="Times New Roman" w:eastAsia="Times New Roman" w:hAnsi="Times New Roman" w:cs="Times New Roman"/>
          <w:sz w:val="24"/>
          <w:szCs w:val="24"/>
        </w:rPr>
        <w:instrText> </w:instrText>
      </w:r>
      <w:r w:rsidR="00863623" w:rsidRPr="00D52A68">
        <w:rPr>
          <w:rFonts w:ascii="Book Antiqua" w:eastAsia="Times New Roman" w:hAnsi="Book Antiqua" w:cs="Book Antiqua"/>
          <w:sz w:val="24"/>
          <w:szCs w:val="24"/>
        </w:rPr>
        <w:instrText>±</w:instrText>
      </w:r>
      <w:r w:rsidR="00863623" w:rsidRPr="00D52A68">
        <w:rPr>
          <w:rFonts w:ascii="Times New Roman" w:eastAsia="Times New Roman" w:hAnsi="Times New Roman" w:cs="Times New Roman"/>
          <w:sz w:val="24"/>
          <w:szCs w:val="24"/>
        </w:rPr>
        <w:instrText> </w:instrText>
      </w:r>
      <w:r w:rsidR="00863623" w:rsidRPr="00D52A68">
        <w:rPr>
          <w:rFonts w:ascii="Book Antiqua" w:eastAsia="Times New Roman" w:hAnsi="Book Antiqua" w:cs="Times New Roman"/>
          <w:sz w:val="24"/>
          <w:szCs w:val="24"/>
        </w:rPr>
        <w:instrText>2.4% in the diabetic group to 2.9</w:instrText>
      </w:r>
      <w:r w:rsidR="00863623" w:rsidRPr="00D52A68">
        <w:rPr>
          <w:rFonts w:ascii="Times New Roman" w:eastAsia="Times New Roman" w:hAnsi="Times New Roman" w:cs="Times New Roman"/>
          <w:sz w:val="24"/>
          <w:szCs w:val="24"/>
        </w:rPr>
        <w:instrText> </w:instrText>
      </w:r>
      <w:r w:rsidR="00863623" w:rsidRPr="00D52A68">
        <w:rPr>
          <w:rFonts w:ascii="Book Antiqua" w:eastAsia="Times New Roman" w:hAnsi="Book Antiqua" w:cs="Book Antiqua"/>
          <w:sz w:val="24"/>
          <w:szCs w:val="24"/>
        </w:rPr>
        <w:instrText>±</w:instrText>
      </w:r>
      <w:r w:rsidR="00863623" w:rsidRPr="00D52A68">
        <w:rPr>
          <w:rFonts w:ascii="Times New Roman" w:eastAsia="Times New Roman" w:hAnsi="Times New Roman" w:cs="Times New Roman"/>
          <w:sz w:val="24"/>
          <w:szCs w:val="24"/>
        </w:rPr>
        <w:instrText> </w:instrText>
      </w:r>
      <w:r w:rsidR="00863623" w:rsidRPr="00D52A68">
        <w:rPr>
          <w:rFonts w:ascii="Book Antiqua" w:eastAsia="Times New Roman" w:hAnsi="Book Antiqua" w:cs="Times New Roman"/>
          <w:sz w:val="24"/>
          <w:szCs w:val="24"/>
        </w:rPr>
        <w:instrText>0.2% by week 8 (p</w:instrText>
      </w:r>
      <w:r w:rsidR="00863623" w:rsidRPr="00D52A68">
        <w:rPr>
          <w:rFonts w:ascii="Times New Roman" w:eastAsia="Times New Roman" w:hAnsi="Times New Roman" w:cs="Times New Roman"/>
          <w:sz w:val="24"/>
          <w:szCs w:val="24"/>
        </w:rPr>
        <w:instrText> </w:instrText>
      </w:r>
      <w:r w:rsidR="00863623" w:rsidRPr="00D52A68">
        <w:rPr>
          <w:rFonts w:ascii="Book Antiqua" w:eastAsia="Times New Roman" w:hAnsi="Book Antiqua" w:cs="Times New Roman"/>
          <w:sz w:val="24"/>
          <w:szCs w:val="24"/>
        </w:rPr>
        <w:instrText>=</w:instrText>
      </w:r>
      <w:r w:rsidR="00863623" w:rsidRPr="00D52A68">
        <w:rPr>
          <w:rFonts w:ascii="Times New Roman" w:eastAsia="Times New Roman" w:hAnsi="Times New Roman" w:cs="Times New Roman"/>
          <w:sz w:val="24"/>
          <w:szCs w:val="24"/>
        </w:rPr>
        <w:instrText> </w:instrText>
      </w:r>
      <w:r w:rsidR="00863623" w:rsidRPr="00D52A68">
        <w:rPr>
          <w:rFonts w:ascii="Book Antiqua" w:eastAsia="Times New Roman" w:hAnsi="Book Antiqua" w:cs="Times New Roman"/>
          <w:sz w:val="24"/>
          <w:szCs w:val="24"/>
        </w:rPr>
        <w:instrText>0.003). The first-phase insulin response increased during the study period (0.19</w:instrText>
      </w:r>
      <w:r w:rsidR="00863623" w:rsidRPr="00D52A68">
        <w:rPr>
          <w:rFonts w:ascii="Times New Roman" w:eastAsia="Times New Roman" w:hAnsi="Times New Roman" w:cs="Times New Roman"/>
          <w:sz w:val="24"/>
          <w:szCs w:val="24"/>
        </w:rPr>
        <w:instrText> </w:instrText>
      </w:r>
      <w:r w:rsidR="00863623" w:rsidRPr="00D52A68">
        <w:rPr>
          <w:rFonts w:ascii="Book Antiqua" w:eastAsia="Times New Roman" w:hAnsi="Book Antiqua" w:cs="Book Antiqua"/>
          <w:sz w:val="24"/>
          <w:szCs w:val="24"/>
        </w:rPr>
        <w:instrText>±</w:instrText>
      </w:r>
      <w:r w:rsidR="00863623" w:rsidRPr="00D52A68">
        <w:rPr>
          <w:rFonts w:ascii="Times New Roman" w:eastAsia="Times New Roman" w:hAnsi="Times New Roman" w:cs="Times New Roman"/>
          <w:sz w:val="24"/>
          <w:szCs w:val="24"/>
        </w:rPr>
        <w:instrText> </w:instrText>
      </w:r>
      <w:r w:rsidR="00863623" w:rsidRPr="00D52A68">
        <w:rPr>
          <w:rFonts w:ascii="Book Antiqua" w:eastAsia="Times New Roman" w:hAnsi="Book Antiqua" w:cs="Times New Roman"/>
          <w:sz w:val="24"/>
          <w:szCs w:val="24"/>
        </w:rPr>
        <w:instrText>0.02 to 0.46</w:instrText>
      </w:r>
      <w:r w:rsidR="00863623" w:rsidRPr="00D52A68">
        <w:rPr>
          <w:rFonts w:ascii="Times New Roman" w:eastAsia="Times New Roman" w:hAnsi="Times New Roman" w:cs="Times New Roman"/>
          <w:sz w:val="24"/>
          <w:szCs w:val="24"/>
        </w:rPr>
        <w:instrText> </w:instrText>
      </w:r>
      <w:r w:rsidR="00863623" w:rsidRPr="00D52A68">
        <w:rPr>
          <w:rFonts w:ascii="Book Antiqua" w:eastAsia="Times New Roman" w:hAnsi="Book Antiqua" w:cs="Book Antiqua"/>
          <w:sz w:val="24"/>
          <w:szCs w:val="24"/>
        </w:rPr>
        <w:instrText>±</w:instrText>
      </w:r>
      <w:r w:rsidR="00863623" w:rsidRPr="00D52A68">
        <w:rPr>
          <w:rFonts w:ascii="Times New Roman" w:eastAsia="Times New Roman" w:hAnsi="Times New Roman" w:cs="Times New Roman"/>
          <w:sz w:val="24"/>
          <w:szCs w:val="24"/>
        </w:rPr>
        <w:instrText> </w:instrText>
      </w:r>
      <w:r w:rsidR="00863623" w:rsidRPr="00D52A68">
        <w:rPr>
          <w:rFonts w:ascii="Book Antiqua" w:eastAsia="Times New Roman" w:hAnsi="Book Antiqua" w:cs="Times New Roman"/>
          <w:sz w:val="24"/>
          <w:szCs w:val="24"/>
        </w:rPr>
        <w:instrText>0.07 nmol min(-1) m(-2); p</w:instrText>
      </w:r>
      <w:r w:rsidR="00863623" w:rsidRPr="00D52A68">
        <w:rPr>
          <w:rFonts w:ascii="Times New Roman" w:eastAsia="Times New Roman" w:hAnsi="Times New Roman" w:cs="Times New Roman"/>
          <w:sz w:val="24"/>
          <w:szCs w:val="24"/>
        </w:rPr>
        <w:instrText> </w:instrText>
      </w:r>
      <w:r w:rsidR="00863623" w:rsidRPr="00D52A68">
        <w:rPr>
          <w:rFonts w:ascii="Book Antiqua" w:eastAsia="Times New Roman" w:hAnsi="Book Antiqua" w:cs="Times New Roman"/>
          <w:sz w:val="24"/>
          <w:szCs w:val="24"/>
        </w:rPr>
        <w:instrText>&lt;</w:instrText>
      </w:r>
      <w:r w:rsidR="00863623" w:rsidRPr="00D52A68">
        <w:rPr>
          <w:rFonts w:ascii="Times New Roman" w:eastAsia="Times New Roman" w:hAnsi="Times New Roman" w:cs="Times New Roman"/>
          <w:sz w:val="24"/>
          <w:szCs w:val="24"/>
        </w:rPr>
        <w:instrText> </w:instrText>
      </w:r>
      <w:r w:rsidR="00863623" w:rsidRPr="00D52A68">
        <w:rPr>
          <w:rFonts w:ascii="Book Antiqua" w:eastAsia="Times New Roman" w:hAnsi="Book Antiqua" w:cs="Times New Roman"/>
          <w:sz w:val="24"/>
          <w:szCs w:val="24"/>
        </w:rPr>
        <w:instrText>0.001) and approached control values (0.62</w:instrText>
      </w:r>
      <w:r w:rsidR="00863623" w:rsidRPr="00D52A68">
        <w:rPr>
          <w:rFonts w:ascii="Times New Roman" w:eastAsia="Times New Roman" w:hAnsi="Times New Roman" w:cs="Times New Roman"/>
          <w:sz w:val="24"/>
          <w:szCs w:val="24"/>
        </w:rPr>
        <w:instrText> </w:instrText>
      </w:r>
      <w:r w:rsidR="00863623" w:rsidRPr="00D52A68">
        <w:rPr>
          <w:rFonts w:ascii="Book Antiqua" w:eastAsia="Times New Roman" w:hAnsi="Book Antiqua" w:cs="Book Antiqua"/>
          <w:sz w:val="24"/>
          <w:szCs w:val="24"/>
        </w:rPr>
        <w:instrText>±</w:instrText>
      </w:r>
      <w:r w:rsidR="00863623" w:rsidRPr="00D52A68">
        <w:rPr>
          <w:rFonts w:ascii="Times New Roman" w:eastAsia="Times New Roman" w:hAnsi="Times New Roman" w:cs="Times New Roman"/>
          <w:sz w:val="24"/>
          <w:szCs w:val="24"/>
        </w:rPr>
        <w:instrText> </w:instrText>
      </w:r>
      <w:r w:rsidR="00863623" w:rsidRPr="00D52A68">
        <w:rPr>
          <w:rFonts w:ascii="Book Antiqua" w:eastAsia="Times New Roman" w:hAnsi="Book Antiqua" w:cs="Times New Roman"/>
          <w:sz w:val="24"/>
          <w:szCs w:val="24"/>
        </w:rPr>
        <w:instrText>0.15 nmol min(-1) m(-2); p</w:instrText>
      </w:r>
      <w:r w:rsidR="00863623" w:rsidRPr="00D52A68">
        <w:rPr>
          <w:rFonts w:ascii="Times New Roman" w:eastAsia="Times New Roman" w:hAnsi="Times New Roman" w:cs="Times New Roman"/>
          <w:sz w:val="24"/>
          <w:szCs w:val="24"/>
        </w:rPr>
        <w:instrText> </w:instrText>
      </w:r>
      <w:r w:rsidR="00863623" w:rsidRPr="00D52A68">
        <w:rPr>
          <w:rFonts w:ascii="Book Antiqua" w:eastAsia="Times New Roman" w:hAnsi="Book Antiqua" w:cs="Times New Roman"/>
          <w:sz w:val="24"/>
          <w:szCs w:val="24"/>
        </w:rPr>
        <w:instrText>=</w:instrText>
      </w:r>
      <w:r w:rsidR="00863623" w:rsidRPr="00D52A68">
        <w:rPr>
          <w:rFonts w:ascii="Times New Roman" w:eastAsia="Times New Roman" w:hAnsi="Times New Roman" w:cs="Times New Roman"/>
          <w:sz w:val="24"/>
          <w:szCs w:val="24"/>
        </w:rPr>
        <w:instrText> </w:instrText>
      </w:r>
      <w:r w:rsidR="00863623" w:rsidRPr="00D52A68">
        <w:rPr>
          <w:rFonts w:ascii="Book Antiqua" w:eastAsia="Times New Roman" w:hAnsi="Book Antiqua" w:cs="Times New Roman"/>
          <w:sz w:val="24"/>
          <w:szCs w:val="24"/>
        </w:rPr>
        <w:instrText>0.42). Maximal insulin response became supranormal at 8 weeks (1.37</w:instrText>
      </w:r>
      <w:r w:rsidR="00863623" w:rsidRPr="00D52A68">
        <w:rPr>
          <w:rFonts w:ascii="Times New Roman" w:eastAsia="Times New Roman" w:hAnsi="Times New Roman" w:cs="Times New Roman"/>
          <w:sz w:val="24"/>
          <w:szCs w:val="24"/>
        </w:rPr>
        <w:instrText> </w:instrText>
      </w:r>
      <w:r w:rsidR="00863623" w:rsidRPr="00D52A68">
        <w:rPr>
          <w:rFonts w:ascii="Book Antiqua" w:eastAsia="Times New Roman" w:hAnsi="Book Antiqua" w:cs="Book Antiqua"/>
          <w:sz w:val="24"/>
          <w:szCs w:val="24"/>
        </w:rPr>
        <w:instrText>±</w:instrText>
      </w:r>
      <w:r w:rsidR="00863623" w:rsidRPr="00D52A68">
        <w:rPr>
          <w:rFonts w:ascii="Times New Roman" w:eastAsia="Times New Roman" w:hAnsi="Times New Roman" w:cs="Times New Roman"/>
          <w:sz w:val="24"/>
          <w:szCs w:val="24"/>
        </w:rPr>
        <w:instrText> </w:instrText>
      </w:r>
      <w:r w:rsidR="00863623" w:rsidRPr="00D52A68">
        <w:rPr>
          <w:rFonts w:ascii="Book Antiqua" w:eastAsia="Times New Roman" w:hAnsi="Book Antiqua" w:cs="Times New Roman"/>
          <w:sz w:val="24"/>
          <w:szCs w:val="24"/>
        </w:rPr>
        <w:instrText>0.27 vs controls 1.15</w:instrText>
      </w:r>
      <w:r w:rsidR="00863623" w:rsidRPr="00D52A68">
        <w:rPr>
          <w:rFonts w:ascii="Times New Roman" w:eastAsia="Times New Roman" w:hAnsi="Times New Roman" w:cs="Times New Roman"/>
          <w:sz w:val="24"/>
          <w:szCs w:val="24"/>
        </w:rPr>
        <w:instrText> </w:instrText>
      </w:r>
      <w:r w:rsidR="00863623" w:rsidRPr="00D52A68">
        <w:rPr>
          <w:rFonts w:ascii="Book Antiqua" w:eastAsia="Times New Roman" w:hAnsi="Book Antiqua" w:cs="Book Antiqua"/>
          <w:sz w:val="24"/>
          <w:szCs w:val="24"/>
        </w:rPr>
        <w:instrText>±</w:instrText>
      </w:r>
      <w:r w:rsidR="00863623" w:rsidRPr="00D52A68">
        <w:rPr>
          <w:rFonts w:ascii="Times New Roman" w:eastAsia="Times New Roman" w:hAnsi="Times New Roman" w:cs="Times New Roman"/>
          <w:sz w:val="24"/>
          <w:szCs w:val="24"/>
        </w:rPr>
        <w:instrText> </w:instrText>
      </w:r>
      <w:r w:rsidR="00863623" w:rsidRPr="00D52A68">
        <w:rPr>
          <w:rFonts w:ascii="Book Antiqua" w:eastAsia="Times New Roman" w:hAnsi="Book Antiqua" w:cs="Times New Roman"/>
          <w:sz w:val="24"/>
          <w:szCs w:val="24"/>
        </w:rPr>
        <w:instrText>0.18 nmol min(-1) m(-2)). Pancreatic triacylglycerol decreased from 8.0</w:instrText>
      </w:r>
      <w:r w:rsidR="00863623" w:rsidRPr="00D52A68">
        <w:rPr>
          <w:rFonts w:ascii="Times New Roman" w:eastAsia="Times New Roman" w:hAnsi="Times New Roman" w:cs="Times New Roman"/>
          <w:sz w:val="24"/>
          <w:szCs w:val="24"/>
        </w:rPr>
        <w:instrText> </w:instrText>
      </w:r>
      <w:r w:rsidR="00863623" w:rsidRPr="00D52A68">
        <w:rPr>
          <w:rFonts w:ascii="Book Antiqua" w:eastAsia="Times New Roman" w:hAnsi="Book Antiqua" w:cs="Book Antiqua"/>
          <w:sz w:val="24"/>
          <w:szCs w:val="24"/>
        </w:rPr>
        <w:instrText>±</w:instrText>
      </w:r>
      <w:r w:rsidR="00863623" w:rsidRPr="00D52A68">
        <w:rPr>
          <w:rFonts w:ascii="Times New Roman" w:eastAsia="Times New Roman" w:hAnsi="Times New Roman" w:cs="Times New Roman"/>
          <w:sz w:val="24"/>
          <w:szCs w:val="24"/>
        </w:rPr>
        <w:instrText> </w:instrText>
      </w:r>
      <w:r w:rsidR="00863623" w:rsidRPr="00D52A68">
        <w:rPr>
          <w:rFonts w:ascii="Book Antiqua" w:eastAsia="Times New Roman" w:hAnsi="Book Antiqua" w:cs="Times New Roman"/>
          <w:sz w:val="24"/>
          <w:szCs w:val="24"/>
        </w:rPr>
        <w:instrText>1.6% to 6.2</w:instrText>
      </w:r>
      <w:r w:rsidR="00863623" w:rsidRPr="00D52A68">
        <w:rPr>
          <w:rFonts w:ascii="Times New Roman" w:eastAsia="Times New Roman" w:hAnsi="Times New Roman" w:cs="Times New Roman"/>
          <w:sz w:val="24"/>
          <w:szCs w:val="24"/>
        </w:rPr>
        <w:instrText> </w:instrText>
      </w:r>
      <w:r w:rsidR="00863623" w:rsidRPr="00D52A68">
        <w:rPr>
          <w:rFonts w:ascii="Book Antiqua" w:eastAsia="Times New Roman" w:hAnsi="Book Antiqua" w:cs="Book Antiqua"/>
          <w:sz w:val="24"/>
          <w:szCs w:val="24"/>
        </w:rPr>
        <w:instrText>±</w:instrText>
      </w:r>
      <w:r w:rsidR="00863623" w:rsidRPr="00D52A68">
        <w:rPr>
          <w:rFonts w:ascii="Times New Roman" w:eastAsia="Times New Roman" w:hAnsi="Times New Roman" w:cs="Times New Roman"/>
          <w:sz w:val="24"/>
          <w:szCs w:val="24"/>
        </w:rPr>
        <w:instrText> </w:instrText>
      </w:r>
      <w:r w:rsidR="00863623" w:rsidRPr="00D52A68">
        <w:rPr>
          <w:rFonts w:ascii="Book Antiqua" w:eastAsia="Times New Roman" w:hAnsi="Book Antiqua" w:cs="Times New Roman"/>
          <w:sz w:val="24"/>
          <w:szCs w:val="24"/>
        </w:rPr>
        <w:instrText>1.1% (p</w:instrText>
      </w:r>
      <w:r w:rsidR="00863623" w:rsidRPr="00D52A68">
        <w:rPr>
          <w:rFonts w:ascii="Times New Roman" w:eastAsia="Times New Roman" w:hAnsi="Times New Roman" w:cs="Times New Roman"/>
          <w:sz w:val="24"/>
          <w:szCs w:val="24"/>
        </w:rPr>
        <w:instrText> </w:instrText>
      </w:r>
      <w:r w:rsidR="00863623" w:rsidRPr="00D52A68">
        <w:rPr>
          <w:rFonts w:ascii="Book Antiqua" w:eastAsia="Times New Roman" w:hAnsi="Book Antiqua" w:cs="Times New Roman"/>
          <w:sz w:val="24"/>
          <w:szCs w:val="24"/>
        </w:rPr>
        <w:instrText>=</w:instrText>
      </w:r>
      <w:r w:rsidR="00863623" w:rsidRPr="00D52A68">
        <w:rPr>
          <w:rFonts w:ascii="Times New Roman" w:eastAsia="Times New Roman" w:hAnsi="Times New Roman" w:cs="Times New Roman"/>
          <w:sz w:val="24"/>
          <w:szCs w:val="24"/>
        </w:rPr>
        <w:instrText> </w:instrText>
      </w:r>
      <w:r w:rsidR="00863623" w:rsidRPr="00D52A68">
        <w:rPr>
          <w:rFonts w:ascii="Book Antiqua" w:eastAsia="Times New Roman" w:hAnsi="Book Antiqua" w:cs="Times New Roman"/>
          <w:sz w:val="24"/>
          <w:szCs w:val="24"/>
        </w:rPr>
        <w:instrText xml:space="preserve">0.03).\nCONCLUSIONS/INTERPRETATION: Normalisation of both beta cell function and hepatic insulin sensitivity in type 2 diabetes was achieved by dietary energy restriction alone. This was associated with decreased pancreatic and liver triacylglycerol stores. The abnormalities underlying type 2 diabetes are reversible by reducing dietary energy intake.","DOI":"10.1007/s00125-011-2204-7","ISSN":"1432-0428","note":"PMID: 21656330 \nPMCID: PMC3168743","shortTitle":"Reversal of type 2 diabetes","journalAbbreviation":"Diabetologia","language":"eng","author":[{"family":"Lim","given":"E. L."},{"family":"Hollingsworth","given":"K. G."},{"family":"Aribisala","given":"B. S."},{"family":"Chen","given":"M. J."},{"family":"Mathers","given":"J. C."},{"family":"Taylor","given":"R."}],"issued":{"date-parts":[["2011",10]]},"PMID":"21656330","PMCID":"PMC3168743"},"label":"page"},{"id":247,"uris":["http://zotero.org/users/local/bZrSf1oA/items/VPXGKJ2K"],"uri":["http://zotero.org/users/local/bZrSf1oA/items/VPXGKJ2K"],"itemData":{"id":247,"type":"article-journal","title":"Differential effect of weight loss on insulin resistance in surgically treated obese patients","container-title":"The American Journal of Medicine","page":"51-57","volume":"118","issue":"1","source":"NCBI PubMed","abstract":"PURPOSE: To compare the effects of equivalent weight loss induced by two bariatric surgical techniques on insulin action in severely obese patients.\nMETHODS: Eighteen nondiabetic patients with severe obesity (mean [+/- SD] body mass index: 53.5 +/- 9.0 kg/m(2)) and 20 sex- and age-matched lean subjects (body mass index: 23.8 +/- 3.0 kg/m(2)) underwent metabolic studies, including measurement of insulin sensitivity by the insulin clamp technique. Patients then underwent either vertical banded gastroplasty with Roux-en-Y gastric bypass, or biliopancreatic diversion, and were restudied at 5 to 6 months and again at 16 to 24 months postsurgery.\nRESULTS: At baseline, patients were hyperinsulinemic (194 +/- 47 pmol/L vs. 55 +/- 25 pmol/L, P &lt; 0.0001), hypertriglyceridemic (1.56 +/- 0.30 mmol/L vs. 0.78 +/- 0.32 mmol/L, P &lt; 0.0001), and profoundly insulin resistant (insulin-mediated glucose disposal: 20.8 +/- 4.4 micromol/min/kg fat-free mass vs. 52.0 +/- 10.1 micromol/min/kg, P &lt; 0.0001) as compared with controls. Weight loss by the two procedures was equivalent in both amount (averaging -53 kg) and time course. In the gastric bypass group, insulin sensitivity improved (23.8 +/- 6.0 micromol/min/kg at 5 months and 33.7 +/- 11.3 micromol/min/kg at 16 months, P &lt; 0.01 vs. baseline and controls). In contrast, in the biliopancreatic diversion group, insulin sensitivity was normalized already at 6 months (52.5 +/- 12.4 micromol/min/kg, P = 0.72 vs. controls) and increased further at 24 months (68.7 +/- 9.5 micromol/min/kg, P &lt; 0.01 vs. controls) despite a persistent obese phenotype (body mass index: 33.2 +/- 8.0 kg/m(2)).\nCONCLUSION: In surgically treated obese patients, insulin sensitivity improves in proportion to weight loss with use of predominantly restrictive procedures (gastric bypass), but is reversed completely by predominantly malabsorptive approaches (biliopancreatic diversion) long before normalization of body weight. Selective nutrient absorption and gut hormones may interact with one another in the genesis of the metabolic abnormalities of obesity.","DOI":"10.1016/j.amjmed.2004.08.017","ISSN":"0002-9343","note":"PMID: 15639210","journalAbbreviation":"Am. J. Med.","language":"eng","author":[{"family":"Muscelli","given":"Elza"},{"family":"Mingrone","given":"Gertrude"},{"family":"Camastra","given":"Stefania"},{"family":"Manco","given":"Melania"},{"family":"Pereira","given":"Juliano Alves"},{"family":"Pareja","given":"José Carlos"},{"family":"Ferrannini","given":"Ele"}],"issued":{"date-parts":[["2005",1]]},"PMID":"15639210"},"label":"page"},{"id":250,"uris":["http://zotero.org/users/local/bZrSf1oA/items/TMHGJF34"],"uri":["http://zotero.org/users/local/bZrSf1oA/items/TMHGJF34"],"itemData":{"id":250,"type":"article-journal","title":"Effects of equal weight loss with orlistat and placebo on body fat and serum fatty acid composition and insulin resistance in obese women","container-title":"The American Journal of Clinical Nutrition","page":"22-30","volume":"79","issue":"1","source":"NCBI PubMed","abstract":"BACKGROUND: Dietary fat has been reported to influence insulin sensitivity.\nOBJECTIVE: The objective of the study was to determine how identical weight loss (target: loss of 8% of body weight over 3-6 mo) in women taking orlistat or placebo combined with a hypocaloric diet influences body composition and insulin sensitivity.\nDESIGN: Forty-seven obese women [body mass index (in kg/m(2)): 32.1 +/- 0.4] were randomly assigned to receive either orlistat (120 mg 3 times daily; n = 23) or placebo (n = 24) with a hypocaloric diet. Whole-body insulin sensitivity (insulin clamp technique), serum fatty acids, and body composition (magnetic resonance imaging) were measured before and after weight loss.\nRESULTS: The groups did not differ significantly at baseline with respect to age, body weight, intraabdominal and subcutaneous fat volumes, or insulin sensitivity. Weight loss did not differ significantly between the orlistat (7.3 +/- 0.2 kg, or 8.3 +/- 0.1%) and placebo (7.4 +/- 0.2 kg, or 8.2 +/- 0.1%) groups. Insulin sensitivity improved significantly (P &lt; 0.001) and similarly after weight loss in the orlistat (from 4.0 +/- 0.3 to 5.1 +/- 0.3 mg x kg fat-free mass(-1) x min(-1)) and placebo (from 4.4 +/- 0.4 to 5.4 +/- 0.4 mg x kg fat-free mass(-1) x min(-1)) groups. Intraabdominal fat and subcutaneous fat decreased significantly in both groups, but the ratio of the 2 decreased significantly only in the orlistat group. The proportion of dihomo-gamma-linolenic acid (20:3n-6) in serum phospholipids was inversely related to insulin sensitivity both before (r = -0.48, P &lt; 0.001) and after (r = -0.46, P &lt; 0.001) weight loss, but it did not change significantly in either group.\nCONCLUSIONS: Weight loss rather than inhibition of fat absorption enhances insulin sensitivity. A decrease in fat absorption by orlistat appears to favorably influence the ratio between intraabdominal and subcutaneous fat, which suggests that exogenous fat or its composition influences fat distribution.","ISSN":"0002-9165","note":"PMID: 14684393","journalAbbreviation":"Am. J. Clin. Nutr.","language":"eng","author":[{"family":"Tiikkainen","given":"Mirja"},{"family":"Bergholm","given":"Robert"},{"family":"Rissanen","given":"Aila"},{"family":"Aro","given":"Antti"},{"family":"Salminen","given":"Irma"},{"family":"Tamminen","given":"Marjo"},{"family":"Teramo","given":"Kari"},{"family":"Yki-Järvinen","given":"Hannele"}],"issued":{"date-parts":[["2004",1]]},"PMID":"14684393"},"label":"page"}],"schema":"https://github.com/citation-style-language/schema/raw/master/csl-citation.json"} </w:instrText>
      </w:r>
      <w:r w:rsidR="00AE7264" w:rsidRPr="00D52A68">
        <w:rPr>
          <w:rFonts w:ascii="Book Antiqua" w:eastAsia="Times New Roman" w:hAnsi="Book Antiqua" w:cs="Times New Roman"/>
          <w:sz w:val="24"/>
          <w:szCs w:val="24"/>
        </w:rPr>
        <w:fldChar w:fldCharType="separate"/>
      </w:r>
      <w:r w:rsidR="00863623" w:rsidRPr="00D52A68">
        <w:rPr>
          <w:rFonts w:ascii="Book Antiqua" w:hAnsi="Book Antiqua" w:cs="Times New Roman"/>
          <w:sz w:val="24"/>
          <w:szCs w:val="24"/>
          <w:vertAlign w:val="superscript"/>
        </w:rPr>
        <w:t>[69</w:t>
      </w:r>
      <w:r w:rsidR="00662031" w:rsidRPr="00D52A68">
        <w:rPr>
          <w:rFonts w:ascii="Book Antiqua" w:hAnsi="Book Antiqua" w:cs="Times New Roman" w:hint="eastAsia"/>
          <w:sz w:val="24"/>
          <w:szCs w:val="24"/>
          <w:vertAlign w:val="superscript"/>
          <w:lang w:eastAsia="zh-CN"/>
        </w:rPr>
        <w:t>-</w:t>
      </w:r>
      <w:r w:rsidR="00863623" w:rsidRPr="00D52A68">
        <w:rPr>
          <w:rFonts w:ascii="Book Antiqua" w:hAnsi="Book Antiqua" w:cs="Times New Roman"/>
          <w:sz w:val="24"/>
          <w:szCs w:val="24"/>
          <w:vertAlign w:val="superscript"/>
        </w:rPr>
        <w:t>71]</w:t>
      </w:r>
      <w:r w:rsidR="00AE7264" w:rsidRPr="00D52A68">
        <w:rPr>
          <w:rFonts w:ascii="Book Antiqua" w:eastAsia="Times New Roman" w:hAnsi="Book Antiqua" w:cs="Times New Roman"/>
          <w:sz w:val="24"/>
          <w:szCs w:val="24"/>
        </w:rPr>
        <w:fldChar w:fldCharType="end"/>
      </w:r>
      <w:r w:rsidR="00863623" w:rsidRPr="00D52A68">
        <w:rPr>
          <w:rFonts w:ascii="Book Antiqua" w:eastAsia="Times New Roman" w:hAnsi="Book Antiqua" w:cs="Times New Roman"/>
          <w:sz w:val="24"/>
          <w:szCs w:val="24"/>
        </w:rPr>
        <w:t>.</w:t>
      </w:r>
      <w:r w:rsidR="00A859EA" w:rsidRPr="00D52A68">
        <w:rPr>
          <w:rFonts w:ascii="Book Antiqua" w:eastAsia="Times New Roman" w:hAnsi="Book Antiqua" w:cs="Times New Roman"/>
          <w:sz w:val="24"/>
          <w:szCs w:val="24"/>
        </w:rPr>
        <w:t xml:space="preserve"> </w:t>
      </w:r>
      <w:r w:rsidR="00A72FE9" w:rsidRPr="00D52A68">
        <w:rPr>
          <w:rFonts w:ascii="Book Antiqua" w:eastAsia="Times New Roman" w:hAnsi="Book Antiqua" w:cs="Times New Roman"/>
          <w:sz w:val="24"/>
          <w:szCs w:val="24"/>
        </w:rPr>
        <w:t xml:space="preserve">Four </w:t>
      </w:r>
      <w:r w:rsidR="00A859EA" w:rsidRPr="00D52A68">
        <w:rPr>
          <w:rFonts w:ascii="Book Antiqua" w:eastAsia="Times New Roman" w:hAnsi="Book Antiqua" w:cs="Times New Roman"/>
          <w:sz w:val="24"/>
          <w:szCs w:val="24"/>
        </w:rPr>
        <w:t xml:space="preserve">studies </w:t>
      </w:r>
      <w:r w:rsidR="003B3571" w:rsidRPr="00D52A68">
        <w:rPr>
          <w:rFonts w:ascii="Book Antiqua" w:eastAsia="Times New Roman" w:hAnsi="Book Antiqua" w:cs="Times New Roman"/>
          <w:sz w:val="24"/>
          <w:szCs w:val="24"/>
        </w:rPr>
        <w:t>have shown</w:t>
      </w:r>
      <w:r w:rsidR="0095706F" w:rsidRPr="00D52A68">
        <w:rPr>
          <w:rFonts w:ascii="Book Antiqua" w:eastAsia="Times New Roman" w:hAnsi="Book Antiqua" w:cs="Times New Roman"/>
          <w:sz w:val="24"/>
          <w:szCs w:val="24"/>
        </w:rPr>
        <w:t xml:space="preserve"> that</w:t>
      </w:r>
      <w:r w:rsidR="00A859EA" w:rsidRPr="00D52A68">
        <w:rPr>
          <w:rFonts w:ascii="Book Antiqua" w:eastAsia="Times New Roman" w:hAnsi="Book Antiqua" w:cs="Times New Roman"/>
          <w:sz w:val="24"/>
          <w:szCs w:val="24"/>
        </w:rPr>
        <w:t xml:space="preserve"> </w:t>
      </w:r>
      <w:r w:rsidR="0095706F" w:rsidRPr="00D52A68">
        <w:rPr>
          <w:rFonts w:ascii="Book Antiqua" w:eastAsia="Times New Roman" w:hAnsi="Book Antiqua" w:cs="Times New Roman"/>
          <w:sz w:val="24"/>
          <w:szCs w:val="24"/>
        </w:rPr>
        <w:t>loosing weight</w:t>
      </w:r>
      <w:r w:rsidR="003B3571" w:rsidRPr="00D52A68">
        <w:rPr>
          <w:rFonts w:ascii="Book Antiqua" w:eastAsia="Times New Roman" w:hAnsi="Book Antiqua" w:cs="Times New Roman"/>
          <w:sz w:val="24"/>
          <w:szCs w:val="24"/>
        </w:rPr>
        <w:t xml:space="preserve"> through</w:t>
      </w:r>
      <w:r w:rsidR="00A859EA" w:rsidRPr="00D52A68">
        <w:rPr>
          <w:rFonts w:ascii="Book Antiqua" w:eastAsia="Times New Roman" w:hAnsi="Book Antiqua" w:cs="Times New Roman"/>
          <w:sz w:val="24"/>
          <w:szCs w:val="24"/>
        </w:rPr>
        <w:t xml:space="preserve"> diet</w:t>
      </w:r>
      <w:r w:rsidR="0095706F" w:rsidRPr="00D52A68">
        <w:rPr>
          <w:rFonts w:ascii="Book Antiqua" w:eastAsia="Times New Roman" w:hAnsi="Book Antiqua" w:cs="Times New Roman"/>
          <w:sz w:val="24"/>
          <w:szCs w:val="24"/>
        </w:rPr>
        <w:t>ing</w:t>
      </w:r>
      <w:r w:rsidR="00A859EA" w:rsidRPr="00D52A68">
        <w:rPr>
          <w:rFonts w:ascii="Book Antiqua" w:eastAsia="Times New Roman" w:hAnsi="Book Antiqua" w:cs="Times New Roman"/>
          <w:sz w:val="24"/>
          <w:szCs w:val="24"/>
        </w:rPr>
        <w:t xml:space="preserve"> and/or exercis</w:t>
      </w:r>
      <w:r w:rsidR="0095706F" w:rsidRPr="00D52A68">
        <w:rPr>
          <w:rFonts w:ascii="Book Antiqua" w:eastAsia="Times New Roman" w:hAnsi="Book Antiqua" w:cs="Times New Roman"/>
          <w:sz w:val="24"/>
          <w:szCs w:val="24"/>
        </w:rPr>
        <w:t>ing</w:t>
      </w:r>
      <w:r w:rsidR="00A859EA" w:rsidRPr="00D52A68">
        <w:rPr>
          <w:rFonts w:ascii="Book Antiqua" w:eastAsia="Times New Roman" w:hAnsi="Book Antiqua" w:cs="Times New Roman"/>
          <w:sz w:val="24"/>
          <w:szCs w:val="24"/>
        </w:rPr>
        <w:t xml:space="preserve"> </w:t>
      </w:r>
      <w:r w:rsidR="00A72FE9" w:rsidRPr="00D52A68">
        <w:rPr>
          <w:rFonts w:ascii="Book Antiqua" w:eastAsia="Times New Roman" w:hAnsi="Book Antiqua" w:cs="Times New Roman"/>
          <w:sz w:val="24"/>
          <w:szCs w:val="24"/>
        </w:rPr>
        <w:t xml:space="preserve">improves insulin sensitivity and </w:t>
      </w:r>
      <w:r w:rsidR="0037686C" w:rsidRPr="00D52A68">
        <w:rPr>
          <w:rFonts w:ascii="Book Antiqua" w:eastAsia="Times New Roman" w:hAnsi="Book Antiqua" w:cs="Times New Roman"/>
          <w:sz w:val="24"/>
          <w:szCs w:val="24"/>
        </w:rPr>
        <w:t>ameliorates</w:t>
      </w:r>
      <w:r w:rsidR="00A72FE9" w:rsidRPr="00D52A68">
        <w:rPr>
          <w:rFonts w:ascii="Book Antiqua" w:eastAsia="Times New Roman" w:hAnsi="Book Antiqua" w:cs="Times New Roman"/>
          <w:sz w:val="24"/>
          <w:szCs w:val="24"/>
        </w:rPr>
        <w:t xml:space="preserve"> beta-cell function, thus is a good way to limit</w:t>
      </w:r>
      <w:r w:rsidR="00A859EA" w:rsidRPr="00D52A68">
        <w:rPr>
          <w:rFonts w:ascii="Book Antiqua" w:eastAsia="Times New Roman" w:hAnsi="Book Antiqua" w:cs="Times New Roman"/>
          <w:sz w:val="24"/>
          <w:szCs w:val="24"/>
        </w:rPr>
        <w:t xml:space="preserve"> </w:t>
      </w:r>
      <w:r w:rsidR="0088097B" w:rsidRPr="00D52A68">
        <w:rPr>
          <w:rFonts w:ascii="Book Antiqua" w:eastAsia="Times New Roman" w:hAnsi="Book Antiqua" w:cs="Times New Roman"/>
          <w:sz w:val="24"/>
          <w:szCs w:val="24"/>
        </w:rPr>
        <w:t>impa</w:t>
      </w:r>
      <w:r w:rsidR="003B3571" w:rsidRPr="00D52A68">
        <w:rPr>
          <w:rFonts w:ascii="Book Antiqua" w:eastAsia="Times New Roman" w:hAnsi="Book Antiqua" w:cs="Times New Roman"/>
          <w:sz w:val="24"/>
          <w:szCs w:val="24"/>
        </w:rPr>
        <w:t>i</w:t>
      </w:r>
      <w:r w:rsidR="0088097B" w:rsidRPr="00D52A68">
        <w:rPr>
          <w:rFonts w:ascii="Book Antiqua" w:eastAsia="Times New Roman" w:hAnsi="Book Antiqua" w:cs="Times New Roman"/>
          <w:sz w:val="24"/>
          <w:szCs w:val="24"/>
        </w:rPr>
        <w:t>red GT</w:t>
      </w:r>
      <w:r w:rsidR="00A859EA" w:rsidRPr="00D52A68">
        <w:rPr>
          <w:rFonts w:ascii="Book Antiqua" w:eastAsia="Times New Roman" w:hAnsi="Book Antiqua" w:cs="Times New Roman"/>
          <w:sz w:val="24"/>
          <w:szCs w:val="24"/>
        </w:rPr>
        <w:t xml:space="preserve"> progression to </w:t>
      </w:r>
      <w:r w:rsidR="00A70314" w:rsidRPr="00D52A68">
        <w:rPr>
          <w:rFonts w:ascii="Book Antiqua" w:eastAsia="Times New Roman" w:hAnsi="Book Antiqua" w:cs="Times New Roman"/>
          <w:sz w:val="24"/>
          <w:szCs w:val="24"/>
        </w:rPr>
        <w:t>Type 2 DM</w:t>
      </w:r>
      <w:r w:rsidR="00AE7264" w:rsidRPr="00D52A68">
        <w:rPr>
          <w:rFonts w:ascii="Book Antiqua" w:eastAsia="Times New Roman" w:hAnsi="Book Antiqua" w:cs="Times New Roman"/>
          <w:sz w:val="24"/>
          <w:szCs w:val="24"/>
        </w:rPr>
        <w:fldChar w:fldCharType="begin"/>
      </w:r>
      <w:r w:rsidR="00A859EA" w:rsidRPr="00D52A68">
        <w:rPr>
          <w:rFonts w:ascii="Book Antiqua" w:eastAsia="Times New Roman" w:hAnsi="Book Antiqua" w:cs="Times New Roman"/>
          <w:sz w:val="24"/>
          <w:szCs w:val="24"/>
        </w:rPr>
        <w:instrText xml:space="preserve"> ADDIN ZOTERO_ITEM CSL_CITATION {"citationID":"jjmno4ql1","properties":{"formattedCitation":"{\\rtf \\super [72\\uc0\\u8211{}74]\\nosupersub{}}","plainCitation":"[72–74]"},"citationItems":[{"id":255,"uris":["http://zotero.org/users/local/bZrSf1oA/items/89ET26RR"],"uri":["http://zotero.org/users/local/bZrSf1oA/items/89ET26RR"],"itemData":{"id":255,"type":"article-journal","title":"Prevention of type 2 diabetes mellitus by changes in lifestyle among subjects with impaired glucose tolerance","container-title":"The New England Journal of Medicine","page":"1343-1350","volume":"344","issue":"18","source":"NCBI PubMed","abstract":"BACKGROUND: Type 2 diabetes mellitus is increasingly common, primarily because of increases in the prevalence of a sedentary lifestyle and obesity. Whether type 2 diabetes can be prevented by interventions that affect the lifestyles of subjects at high risk for the disease is not known.\nMETHODS: We randomly assigned 522 middle-aged, overweight subjects (172 men and 350 women; mean age, 55 years; mean body-mass index [weight in kilograms divided by the square of the height in meters], 31) with impaired glucose tolerance to either the intervention group or the control group. Each subject in the intervention group received individualized counseling aimed at reducing weight, total intake of fat, and intake of saturated fat and increasing intake of fiber and physical activity. An oral glucose-tolerance test was performed annually; the diagnosis of diabetes was confirmed by a second test. The mean duration of follow-up was 3.2 years.\nRESULTS: The mean (+/-SD) amount of weight lost between base line and the end of year 1 was 4.2+/-5.1 kg in the intervention group and 0.8+/-3.7 kg in the control group; the net loss by the end of year 2 was 3.5+/-5.5 kg in the intervention group and 0.8+/-4.4 kg in the control group (P&lt;0.001 for both comparisons between the groups). The cumulative incidence of diabetes after four years was 11 percent (95 percent confidence interval, 6 to 15 percent) in the intervention group and 23 percent (95 percent confidence interval, 17 to 29 percent) in the control group. During the trial, the risk of diabetes was reduced by 58 percent (P&lt;0.001) in the intervention group. The reduction in the incidence of diabetes was directly associated with changes in lifestyle.\nCONCLUSIONS: Type 2 diabetes can be prevented by changes in the lifestyles of high-risk subjects.","DOI":"10.1056/NEJM200105033441801","ISSN":"0028-4793","note":"PMID: 11333990","journalAbbreviation":"N. Engl. J. Med.","language":"eng","author":[{"family":"Tuomilehto","given":"J."},{"family":"Lindström","given":"J."},{"family":"Eriksson","given":"J. G."},{"family":"Valle","given":"T. T."},{"family":"Hämäläinen","given":"H."},{"family":"Ilanne-Parikka","given":"P."},{"family":"Keinänen-Kiukaanniemi","given":"S."},{"family":"Laakso","given":"M."},{"family":"Louheranta","given":"A."},{"family":"Rastas","given":"M."},{"family":"Salminen","given":"V."},{"family":"Uusitupa","given":"M."},{"family":"Finnish Diabetes Prevention Study Group","given":""}],"issued":{"date-parts":[["2001",5,3]]},"PMID":"11333990"},"label":"page"},{"id":258,"uris":["http://zotero.org/users/local/bZrSf1oA/items/6PX3S3WH"],"uri":["http://zotero.org/users/local/bZrSf1oA/items/6PX3S3WH"],"itemData":{"id":258,"type":"article-journal","title":"Role of insulin secretion and sensitivity in the evolution of type 2 diabetes in the diabetes prevention program: effects of lifestyle intervention and metformin","container-title":"Diabetes","page":"2404-2414","volume":"54","issue":"8","source":"NCBI PubMed","abstract":"Insulin resistance and beta-cell dysfunction, two factors central to the pathogenesis of type 2 diabetes, were studied in relation to the development of diabetes in a group of participants with impaired glucose tolerance in the Diabetes Prevention Program (DPP) at baseline and after specific interventions designed to prevent diabetes. Participants were randomly assigned to placebo (n = 1,082), metformin (850 mg twice a day) (n = 1,073), or intensive lifestyle intervention (n = 1,079). The diabetes hazard rate was negatively associated with baseline insulin sensitivity (hazard rate ratio = 0.62-0.94 per SD difference, depending on treatment group and measure of sensitivity) and with baseline insulin secretion (hazard rate ratio = 0.57-0.76 per SD). Improvements in insulin secretion and insulin sensitivity were associated with lower hazard rates in all treatment arms (hazard rate ratio = 0.46-0.95 per SD increase and 0.29-0.79 per SD increase, respectively). In multivariate models that included the three metabolic variables (changes in body weight, insulin sensitivity, and insulin secretion) each significantly and independently predicted progression to diabetes when adjusted for the other two variables. The intensive lifestyle intervention, which elicited the greatest reduction in diabetes incidence, produced the greatest improvement in insulin sensitivity and the best preservation of beta-cell function after 1 year, whereas the placebo group, which had the highest diabetes incidence, had no significant change in insulin sensitivity and beta-cell function after 1 year. In the metformin group, diabetes risk, insulin sensitivity, and beta-cell function at 1 year were intermediate between those in the intensive lifestyle and placebo groups. In conclusion, higher insulin secretion and sensitivity at baseline and improvements in response to treatment were associated with lower diabetes risk in the DPP. The better preventive effectiveness of intensive lifestyle may be due to improved insulin sensitivity concomitant with preservation of beta-cell function.","ISSN":"0012-1797","note":"PMID: 16046308 \nPMCID: PMC1360738","shortTitle":"Role of insulin secretion and sensitivity in the evolution of type 2 diabetes in the diabetes prevention program","journalAbbreviation":"Diabetes","language":"eng","author":[{"family":"Kitabchi","given":"Abbas E."},{"family":"Temprosa","given":"Marinella"},{"family":"Knowler","given":"William C."},{"family":"Kahn","given":"Steven E."},{"family":"Fowler","given":"Sarah E."},{"family":"Haffner","given":"Steven M."},{"family":"Andres","given":"Reuben"},{"family":"Saudek","given":"Christopher"},{"family":"Edelstein","given":"Sharon L."},{"family":"Arakaki","given":"Richard"},{"family":"Murphy","given":"Mary Beth"},{"family":"Shamoon","given":"Harry"},{"family":"Diabetes Prevention Program Research Group","given":""}],"issued":{"date-parts":[["2005",8]]},"PMID":"16046308","PMCID":"PMC1360738"},"label":"page"},{"id":261,"uris":["http://zotero.org/users/local/bZrSf1oA/items/XEMZJTWG"],"uri":["http://zotero.org/users/local/bZrSf1oA/items/XEMZJTWG"],"itemData":{"id":261,"type":"article-journal","title":"The long-term effect of lifestyle interventions to prevent diabetes in the China Da Qing Diabetes Prevention Study: a 20-year follow-up study","container-title":"Lancet","page":"1783-1789","volume":"371","issue":"9626","source":"NCBI PubMed","abstract":"BACKGROUND: Intensive lifestyle interventions can reduce the incidence of type 2 diabetes in people with impaired glucose tolerance, but how long these benefits extend beyond the period of active intervention, and whether such interventions reduce the risk of cardiovascular disease (CVD) and mortality, is unclear. We aimed to assess whether intensive lifestyle interventions have a long-term effect on the risk of diabetes, diabetes-related macrovascular and microvascular complications, and mortality.\nMETHODS: In 1986, 577 adults with impaired glucose tolerance from 33 clinics in China were randomly assigned to either the control group or to one of three lifestyle intervention groups (diet, exercise, or diet plus exercise). Active intervention took place over 6 years until 1992. In 2006, study participants were followed-up to assess the long-term effect of the interventions. The primary outcomes were diabetes incidence, CVD incidence and mortality, and all-cause mortality.\nFINDINGS: Compared with control participants, those in the combined lifestyle intervention groups had a 51% lower incidence of diabetes (hazard rate ratio [HRR] 0.49; 95% CI 0.33-0.73) during the active intervention period and a 43% lower incidence (0.57; 0.41-0.81) over the 20 year period, controlled for age and clustering by clinic. The average annual incidence of diabetes was 7% for intervention participants versus 11% in control participants, with 20-year cumulative incidence of 80% in the intervention groups and 93% in the control group. Participants in the intervention group spent an average of 3.6 fewer years with diabetes than those in the control group. There was no significant difference between the intervention and control groups in the rate of first CVD events (HRR 0.98; 95% CI 0.71-1.37), CVD mortality (0.83; 0.48-1.40), and all-cause mortality (0.96; 0.65-1.41), but our study had limited statistical power to detect differences for these outcomes.\nINTERPRETATION: Group-based lifestyle interventions over 6 years can prevent or delay diabetes for up to 14 years after the active intervention. However, whether lifestyle intervention also leads to reduced CVD and mortality remains unclear.","DOI":"10.1016/S0140-6736(08)60766-7","ISSN":"1474-547X","note":"PMID: 18502303","shortTitle":"The long-term effect of lifestyle interventions to prevent diabetes in the China Da Qing Diabetes Prevention Study","journalAbbreviation":"Lancet","language":"eng","author":[{"family":"Li","given":"Guangwei"},{"family":"Zhang","given":"Ping"},{"family":"Wang","given":"Jinping"},{"family":"Gregg","given":"Edward W."},{"family":"Yang","given":"Wenying"},{"family":"Gong","given":"Qiuhong"},{"family":"Li","given":"Hui"},{"family":"Li","given":"Hongliang"},{"family":"Jiang","given":"Yayun"},{"family":"An","given":"Yali"},{"family":"Shuai","given":"Ying"},{"family":"Zhang","given":"Bo"},{"family":"Zhang","given":"Jingling"},{"family":"Thompson","given":"Theodore J."},{"family":"Gerzoff","given":"Robert B."},{"family":"Roglic","given":"Gojka"},{"family":"Hu","given":"Yinghua"},{"family":"Bennett","given":"Peter H."}],"issued":{"date-parts":[["2008",5,24]]},"PMID":"18502303"},"label":"page"}],"schema":"https://github.com/citation-style-language/schema/raw/master/csl-citation.json"} </w:instrText>
      </w:r>
      <w:r w:rsidR="00AE7264" w:rsidRPr="00D52A68">
        <w:rPr>
          <w:rFonts w:ascii="Book Antiqua" w:eastAsia="Times New Roman" w:hAnsi="Book Antiqua" w:cs="Times New Roman"/>
          <w:sz w:val="24"/>
          <w:szCs w:val="24"/>
        </w:rPr>
        <w:fldChar w:fldCharType="separate"/>
      </w:r>
      <w:r w:rsidR="00A859EA" w:rsidRPr="00D52A68">
        <w:rPr>
          <w:rFonts w:ascii="Book Antiqua" w:hAnsi="Book Antiqua" w:cs="Times New Roman"/>
          <w:sz w:val="24"/>
          <w:szCs w:val="24"/>
          <w:vertAlign w:val="superscript"/>
        </w:rPr>
        <w:t>[72</w:t>
      </w:r>
      <w:r w:rsidR="00662031" w:rsidRPr="00D52A68">
        <w:rPr>
          <w:rFonts w:ascii="Book Antiqua" w:hAnsi="Book Antiqua" w:cs="Times New Roman" w:hint="eastAsia"/>
          <w:sz w:val="24"/>
          <w:szCs w:val="24"/>
          <w:vertAlign w:val="superscript"/>
          <w:lang w:eastAsia="zh-CN"/>
        </w:rPr>
        <w:t>-</w:t>
      </w:r>
      <w:r w:rsidR="00A859EA" w:rsidRPr="00D52A68">
        <w:rPr>
          <w:rFonts w:ascii="Book Antiqua" w:hAnsi="Book Antiqua" w:cs="Times New Roman"/>
          <w:sz w:val="24"/>
          <w:szCs w:val="24"/>
          <w:vertAlign w:val="superscript"/>
        </w:rPr>
        <w:t>74]</w:t>
      </w:r>
      <w:r w:rsidR="00AE7264" w:rsidRPr="00D52A68">
        <w:rPr>
          <w:rFonts w:ascii="Book Antiqua" w:eastAsia="Times New Roman" w:hAnsi="Book Antiqua" w:cs="Times New Roman"/>
          <w:sz w:val="24"/>
          <w:szCs w:val="24"/>
        </w:rPr>
        <w:fldChar w:fldCharType="end"/>
      </w:r>
      <w:r w:rsidR="00A859EA" w:rsidRPr="00D52A68">
        <w:rPr>
          <w:rFonts w:ascii="Book Antiqua" w:eastAsia="Times New Roman" w:hAnsi="Book Antiqua" w:cs="Times New Roman"/>
          <w:sz w:val="24"/>
          <w:szCs w:val="24"/>
        </w:rPr>
        <w:t xml:space="preserve">. </w:t>
      </w:r>
      <w:r w:rsidR="00192C87" w:rsidRPr="00D52A68">
        <w:rPr>
          <w:rFonts w:ascii="Book Antiqua" w:eastAsia="Times New Roman" w:hAnsi="Book Antiqua" w:cs="Times New Roman"/>
          <w:sz w:val="24"/>
          <w:szCs w:val="24"/>
        </w:rPr>
        <w:t xml:space="preserve">When individuals loose the 5% of their </w:t>
      </w:r>
      <w:r w:rsidR="00A859EA" w:rsidRPr="00D52A68">
        <w:rPr>
          <w:rFonts w:ascii="Book Antiqua" w:eastAsia="Times New Roman" w:hAnsi="Book Antiqua" w:cs="Times New Roman"/>
          <w:sz w:val="24"/>
          <w:szCs w:val="24"/>
        </w:rPr>
        <w:t>body weight</w:t>
      </w:r>
      <w:r w:rsidR="00192C87" w:rsidRPr="00D52A68">
        <w:rPr>
          <w:rFonts w:ascii="Book Antiqua" w:eastAsia="Times New Roman" w:hAnsi="Book Antiqua" w:cs="Times New Roman"/>
          <w:sz w:val="24"/>
          <w:szCs w:val="24"/>
        </w:rPr>
        <w:t xml:space="preserve">, </w:t>
      </w:r>
      <w:r w:rsidR="00D77F78" w:rsidRPr="00D52A68">
        <w:rPr>
          <w:rFonts w:ascii="Book Antiqua" w:eastAsia="Times New Roman" w:hAnsi="Book Antiqua" w:cs="Times New Roman"/>
          <w:sz w:val="24"/>
          <w:szCs w:val="24"/>
        </w:rPr>
        <w:t xml:space="preserve">total body insulin sensitivity </w:t>
      </w:r>
      <w:r w:rsidR="003B3571" w:rsidRPr="00D52A68">
        <w:rPr>
          <w:rFonts w:ascii="Book Antiqua" w:eastAsia="Times New Roman" w:hAnsi="Book Antiqua" w:cs="Times New Roman"/>
          <w:sz w:val="24"/>
          <w:szCs w:val="24"/>
        </w:rPr>
        <w:t>improves by</w:t>
      </w:r>
      <w:r w:rsidR="00192C87" w:rsidRPr="00D52A68">
        <w:rPr>
          <w:rFonts w:ascii="Book Antiqua" w:eastAsia="Times New Roman" w:hAnsi="Book Antiqua" w:cs="Times New Roman"/>
          <w:sz w:val="24"/>
          <w:szCs w:val="24"/>
        </w:rPr>
        <w:t xml:space="preserve"> </w:t>
      </w:r>
      <w:r w:rsidR="00662031" w:rsidRPr="00D52A68">
        <w:rPr>
          <w:rFonts w:ascii="Book Antiqua" w:eastAsia="Times New Roman" w:hAnsi="Book Antiqua" w:cs="Times New Roman"/>
          <w:sz w:val="24"/>
          <w:szCs w:val="24"/>
        </w:rPr>
        <w:t>30%</w:t>
      </w:r>
      <w:r w:rsidR="00AE7264" w:rsidRPr="00D52A68">
        <w:rPr>
          <w:rFonts w:ascii="Book Antiqua" w:eastAsia="Times New Roman" w:hAnsi="Book Antiqua" w:cs="Times New Roman"/>
          <w:sz w:val="24"/>
          <w:szCs w:val="24"/>
        </w:rPr>
        <w:fldChar w:fldCharType="begin"/>
      </w:r>
      <w:r w:rsidR="00A859EA" w:rsidRPr="00D52A68">
        <w:rPr>
          <w:rFonts w:ascii="Book Antiqua" w:eastAsia="Times New Roman" w:hAnsi="Book Antiqua" w:cs="Times New Roman"/>
          <w:sz w:val="24"/>
          <w:szCs w:val="24"/>
        </w:rPr>
        <w:instrText xml:space="preserve"> ADDIN ZOTERO_ITEM CSL_CITATION {"citationID":"Jf2iT9tC","properties":{"formattedCitation":"{\\rtf \\super [73]\\nosupersub{}}","plainCitation":"[73]"},"citationItems":[{"id":258,"uris":["http://zotero.org/users/local/bZrSf1oA/items/6PX3S3WH"],"uri":["http://zotero.org/users/local/bZrSf1oA/items/6PX3S3WH"],"itemData":{"id":258,"type":"article-journal","title":"Role of insulin secretion and sensitivity in the evolution of type 2 diabetes in the diabetes prevention program: effects of lifestyle intervention and metformin","container-title":"Diabetes","page":"2404-2414","volume":"54","issue":"8","source":"NCBI PubMed","abstract":"Insulin resistance and beta-cell dysfunction, two factors central to the pathogenesis of type 2 diabetes, were studied in relation to the development of diabetes in a group of participants with impaired glucose tolerance in the Diabetes Prevention Program (DPP) at baseline and after specific interventions designed to prevent diabetes. Participants were randomly assigned to placebo (n = 1,082), metformin (850 mg twice a day) (n = 1,073), or intensive lifestyle intervention (n = 1,079). The diabetes hazard rate was negatively associated with baseline insulin sensitivity (hazard rate ratio = 0.62-0.94 per SD difference, depending on treatment group and measure of sensitivity) and with baseline insulin secretion (hazard rate ratio = 0.57-0.76 per SD). Improvements in insulin secretion and insulin sensitivity were associated with lower hazard rates in all treatment arms (hazard rate ratio = 0.46-0.95 per SD increase and 0.29-0.79 per SD increase, respectively). In multivariate models that included the three metabolic variables (changes in body weight, insulin sensitivity, and insulin secretion) each significantly and independently predicted progression to diabetes when adjusted for the other two variables. The intensive lifestyle intervention, which elicited the greatest reduction in diabetes incidence, produced the greatest improvement in insulin sensitivity and the best preservation of beta-cell function after 1 year, whereas the placebo group, which had the highest diabetes incidence, had no significant change in insulin sensitivity and beta-cell function after 1 year. In the metformin group, diabetes risk, insulin sensitivity, and beta-cell function at 1 year were intermediate between those in the intensive lifestyle and placebo groups. In conclusion, higher insulin secretion and sensitivity at baseline and improvements in response to treatment were associated with lower diabetes risk in the DPP. The better preventive effectiveness of intensive lifestyle may be due to improved insulin sensitivity concomitant with preservation of beta-cell function.","ISSN":"0012-1797","note":"PMID: 16046308 \nPMCID: PMC1360738","shortTitle":"Role of insulin secretion and sensitivity in the evolution of type 2 diabetes in the diabetes prevention program","journalAbbreviation":"Diabetes","language":"eng","author":[{"family":"Kitabchi","given":"Abbas E."},{"family":"Temprosa","given":"Marinella"},{"family":"Knowler","given":"William C."},{"family":"Kahn","given":"Steven E."},{"family":"Fowler","given":"Sarah E."},{"family":"Haffner","given":"Steven M."},{"family":"Andres","given":"Reuben"},{"family":"Saudek","given":"Christopher"},{"family":"Edelstein","given":"Sharon L."},{"family":"Arakaki","given":"Richard"},{"family":"Murphy","given":"Mary Beth"},{"family":"Shamoon","given":"Harry"},{"family":"Diabetes Prevention Program Research Group","given":""}],"issued":{"date-parts":[["2005",8]]},"PMID":"16046308","PMCID":"PMC1360738"}}],"schema":"https://github.com/citation-style-language/schema/raw/master/csl-citation.json"} </w:instrText>
      </w:r>
      <w:r w:rsidR="00AE7264" w:rsidRPr="00D52A68">
        <w:rPr>
          <w:rFonts w:ascii="Book Antiqua" w:eastAsia="Times New Roman" w:hAnsi="Book Antiqua" w:cs="Times New Roman"/>
          <w:sz w:val="24"/>
          <w:szCs w:val="24"/>
        </w:rPr>
        <w:fldChar w:fldCharType="separate"/>
      </w:r>
      <w:r w:rsidR="00A859EA" w:rsidRPr="00D52A68">
        <w:rPr>
          <w:rFonts w:ascii="Book Antiqua" w:hAnsi="Book Antiqua" w:cs="Times New Roman"/>
          <w:sz w:val="24"/>
          <w:szCs w:val="24"/>
          <w:vertAlign w:val="superscript"/>
        </w:rPr>
        <w:t>[73]</w:t>
      </w:r>
      <w:r w:rsidR="00AE7264" w:rsidRPr="00D52A68">
        <w:rPr>
          <w:rFonts w:ascii="Book Antiqua" w:eastAsia="Times New Roman" w:hAnsi="Book Antiqua" w:cs="Times New Roman"/>
          <w:sz w:val="24"/>
          <w:szCs w:val="24"/>
        </w:rPr>
        <w:fldChar w:fldCharType="end"/>
      </w:r>
      <w:r w:rsidR="00192C87" w:rsidRPr="00D52A68">
        <w:rPr>
          <w:rFonts w:ascii="Book Antiqua" w:eastAsia="Times New Roman" w:hAnsi="Book Antiqua" w:cs="Times New Roman"/>
          <w:sz w:val="24"/>
          <w:szCs w:val="24"/>
        </w:rPr>
        <w:t xml:space="preserve"> and </w:t>
      </w:r>
      <w:r w:rsidR="00192C87" w:rsidRPr="00D52A68">
        <w:rPr>
          <w:rFonts w:ascii="Book Antiqua" w:eastAsia="Times New Roman" w:hAnsi="Book Antiqua" w:cs="Times New Roman"/>
          <w:sz w:val="24"/>
          <w:szCs w:val="24"/>
          <w:lang w:eastAsia="tr-TR"/>
        </w:rPr>
        <w:t xml:space="preserve">decrease in their </w:t>
      </w:r>
      <w:r w:rsidR="0088097B" w:rsidRPr="00D52A68">
        <w:rPr>
          <w:rFonts w:ascii="Book Antiqua" w:eastAsia="Times New Roman" w:hAnsi="Book Antiqua" w:cs="Times New Roman"/>
          <w:sz w:val="24"/>
          <w:szCs w:val="24"/>
          <w:lang w:eastAsia="tr-TR"/>
        </w:rPr>
        <w:t>impared GT</w:t>
      </w:r>
      <w:r w:rsidR="00A859EA" w:rsidRPr="00D52A68">
        <w:rPr>
          <w:rFonts w:ascii="Book Antiqua" w:eastAsia="Times New Roman" w:hAnsi="Book Antiqua" w:cs="Times New Roman"/>
          <w:sz w:val="24"/>
          <w:szCs w:val="24"/>
          <w:lang w:eastAsia="tr-TR"/>
        </w:rPr>
        <w:t xml:space="preserve"> to </w:t>
      </w:r>
      <w:r w:rsidR="00A70314" w:rsidRPr="00D52A68">
        <w:rPr>
          <w:rFonts w:ascii="Book Antiqua" w:eastAsia="Times New Roman" w:hAnsi="Book Antiqua" w:cs="Times New Roman"/>
          <w:sz w:val="24"/>
          <w:szCs w:val="24"/>
          <w:lang w:eastAsia="tr-TR"/>
        </w:rPr>
        <w:t>Type 2 DM</w:t>
      </w:r>
      <w:r w:rsidR="00A859EA" w:rsidRPr="00D52A68">
        <w:rPr>
          <w:rFonts w:ascii="Book Antiqua" w:eastAsia="Times New Roman" w:hAnsi="Book Antiqua" w:cs="Times New Roman"/>
          <w:sz w:val="24"/>
          <w:szCs w:val="24"/>
          <w:lang w:eastAsia="tr-TR"/>
        </w:rPr>
        <w:t xml:space="preserve"> </w:t>
      </w:r>
      <w:r w:rsidR="00192C87" w:rsidRPr="00D52A68">
        <w:rPr>
          <w:rFonts w:ascii="Book Antiqua" w:eastAsia="Times New Roman" w:hAnsi="Book Antiqua" w:cs="Times New Roman"/>
          <w:sz w:val="24"/>
          <w:szCs w:val="24"/>
          <w:lang w:eastAsia="tr-TR"/>
        </w:rPr>
        <w:t>progression nearly</w:t>
      </w:r>
      <w:r w:rsidR="00A859EA" w:rsidRPr="00D52A68">
        <w:rPr>
          <w:rFonts w:ascii="Book Antiqua" w:eastAsia="Times New Roman" w:hAnsi="Book Antiqua" w:cs="Times New Roman"/>
          <w:sz w:val="24"/>
          <w:szCs w:val="24"/>
          <w:lang w:eastAsia="tr-TR"/>
        </w:rPr>
        <w:t xml:space="preserve"> </w:t>
      </w:r>
      <w:r w:rsidR="003B3571" w:rsidRPr="00D52A68">
        <w:rPr>
          <w:rFonts w:ascii="Book Antiqua" w:eastAsia="Times New Roman" w:hAnsi="Book Antiqua" w:cs="Times New Roman"/>
          <w:sz w:val="24"/>
          <w:szCs w:val="24"/>
          <w:lang w:eastAsia="tr-TR"/>
        </w:rPr>
        <w:t xml:space="preserve">by </w:t>
      </w:r>
      <w:r w:rsidR="00A859EA" w:rsidRPr="00D52A68">
        <w:rPr>
          <w:rFonts w:ascii="Book Antiqua" w:eastAsia="Times New Roman" w:hAnsi="Book Antiqua" w:cs="Times New Roman"/>
          <w:sz w:val="24"/>
          <w:szCs w:val="24"/>
          <w:lang w:eastAsia="tr-TR"/>
        </w:rPr>
        <w:t>58%</w:t>
      </w:r>
      <w:r w:rsidR="00AE7264" w:rsidRPr="00D52A68">
        <w:rPr>
          <w:rFonts w:ascii="Book Antiqua" w:eastAsia="Times New Roman" w:hAnsi="Book Antiqua" w:cs="Times New Roman"/>
          <w:sz w:val="24"/>
          <w:szCs w:val="24"/>
          <w:lang w:eastAsia="tr-TR"/>
        </w:rPr>
        <w:fldChar w:fldCharType="begin"/>
      </w:r>
      <w:r w:rsidR="00A859EA" w:rsidRPr="00D52A68">
        <w:rPr>
          <w:rFonts w:ascii="Book Antiqua" w:eastAsia="Times New Roman" w:hAnsi="Book Antiqua" w:cs="Times New Roman"/>
          <w:sz w:val="24"/>
          <w:szCs w:val="24"/>
          <w:lang w:eastAsia="tr-TR"/>
        </w:rPr>
        <w:instrText xml:space="preserve"> ADDIN ZOTERO_ITEM CSL_CITATION {"citationID":"0wPLtdB7","properties":{"formattedCitation":"{\\rtf \\super [37]\\nosupersub{}}","plainCitation":"[37]"},"citationItems":[{"id":132,"uris":["http://zotero.org/users/local/bZrSf1oA/items/GKI6PT3E"],"uri":["http://zotero.org/users/local/bZrSf1oA/items/GKI6PT3E"],"itemData":{"id":132,"type":"article-journal","title":"Reduction in the incidence of type 2 diabetes with lifestyle intervention or metformin","container-title":"The New England Journal of Medicine","page":"393-403","volume":"346","issue":"6","source":"NCBI PubMed","abstract":"BACKGROUND: Type 2 diabetes affects approximately 8 percent of adults in the United States. Some risk factors--elevated plasma glucose concentrations in the fasting state and after an oral glucose load, overweight, and a sedentary lifestyle--are potentially reversible. We hypothesized that modifying these factors with a lifestyle-intervention program or the administration of metformin would prevent or delay the development of diabetes.\nMETHODS: We randomly assigned 3234 nondiabetic persons with elevated fasting and post-load plasma glucose concentrations to placebo, metformin (850 mg twice daily), or a lifestyle-modification program with the goals of at least a 7 percent weight loss and at least 150 minutes of physical activity per week. The mean age of the participants was 51 years, and the mean body-mass index (the weight in kilograms divided by the square of the height in meters) was 34.0; 68 percent were women, and 45 percent were members of minority groups.\nRESULTS: The average follow-up was 2.8 years. The incidence of diabetes was 11.0, 7.8, and 4.8 cases per 100 person-years in the placebo, metformin, and lifestyle groups, respectively. The lifestyle intervention reduced the incidence by 58 percent (95 percent confidence interval, 48 to 66 percent) and metformin by 31 percent (95 percent confidence interval, 17 to 43 percent), as compared with placebo; the lifestyle intervention was significantly more effective than metformin. To prevent one case of diabetes during a period of three years, 6.9 persons would have to participate in the lifestyle-intervention program, and 13.9 would have to receive metformin.\nCONCLUSIONS: Lifestyle changes and treatment with metformin both reduced the incidence of diabetes in persons at high risk. The lifestyle intervention was more effective than metformin.","DOI":"10.1056/NEJMoa012512","ISSN":"1533-4406","note":"PMID: 11832527 \nPMCID: PMC1370926","journalAbbreviation":"N. Engl. J. Med.","language":"eng","author":[{"family":"Knowler","given":"William C."},{"family":"Barrett-Connor","given":"Elizabeth"},{"family":"Fowler","given":"Sarah E."},{"family":"Hamman","given":"Richard F."},{"family":"Lachin","given":"John M."},{"family":"Walker","given":"Elizabeth A."},{"family":"Nathan","given":"David M."},{"family":"Diabetes Prevention Program Research Group","given":""}],"issued":{"date-parts":[["2002",2,7]]},"PMID":"11832527","PMCID":"PMC1370926"}}],"schema":"https://github.com/citation-style-language/schema/raw/master/csl-citation.json"}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A859EA" w:rsidRPr="00D52A68">
        <w:rPr>
          <w:rFonts w:ascii="Book Antiqua" w:hAnsi="Book Antiqua" w:cs="Times New Roman"/>
          <w:sz w:val="24"/>
          <w:szCs w:val="24"/>
          <w:vertAlign w:val="superscript"/>
        </w:rPr>
        <w:t>[37]</w:t>
      </w:r>
      <w:r w:rsidR="00AE7264" w:rsidRPr="00D52A68">
        <w:rPr>
          <w:rFonts w:ascii="Book Antiqua" w:eastAsia="Times New Roman" w:hAnsi="Book Antiqua" w:cs="Times New Roman"/>
          <w:sz w:val="24"/>
          <w:szCs w:val="24"/>
          <w:lang w:eastAsia="tr-TR"/>
        </w:rPr>
        <w:fldChar w:fldCharType="end"/>
      </w:r>
      <w:r w:rsidR="00A859EA" w:rsidRPr="00D52A68">
        <w:rPr>
          <w:rFonts w:ascii="Book Antiqua" w:eastAsia="Times New Roman" w:hAnsi="Book Antiqua" w:cs="Times New Roman"/>
          <w:sz w:val="24"/>
          <w:szCs w:val="24"/>
          <w:lang w:eastAsia="tr-TR"/>
        </w:rPr>
        <w:t xml:space="preserve">. </w:t>
      </w:r>
    </w:p>
    <w:p w:rsidR="00A859EA" w:rsidRPr="00D52A68" w:rsidRDefault="00A859EA" w:rsidP="00662031">
      <w:pPr>
        <w:spacing w:after="0" w:line="360" w:lineRule="auto"/>
        <w:ind w:firstLineChars="100" w:firstLine="240"/>
        <w:jc w:val="both"/>
        <w:rPr>
          <w:rFonts w:ascii="Book Antiqua" w:eastAsia="Times New Roman" w:hAnsi="Book Antiqua" w:cs="Times New Roman"/>
          <w:sz w:val="24"/>
          <w:szCs w:val="24"/>
          <w:lang w:eastAsia="tr-TR"/>
        </w:rPr>
      </w:pPr>
      <w:r w:rsidRPr="00D52A68">
        <w:rPr>
          <w:rFonts w:ascii="Book Antiqua" w:eastAsia="Times New Roman" w:hAnsi="Book Antiqua" w:cs="Times New Roman"/>
          <w:sz w:val="24"/>
          <w:szCs w:val="24"/>
          <w:lang w:eastAsia="tr-TR"/>
        </w:rPr>
        <w:t xml:space="preserve">Finnish Diabetes Prevention Study, intervention </w:t>
      </w:r>
      <w:r w:rsidR="00946714" w:rsidRPr="00D52A68">
        <w:rPr>
          <w:rFonts w:ascii="Book Antiqua" w:eastAsia="Times New Roman" w:hAnsi="Book Antiqua" w:cs="Times New Roman"/>
          <w:sz w:val="24"/>
          <w:szCs w:val="24"/>
          <w:lang w:eastAsia="tr-TR"/>
        </w:rPr>
        <w:t>individuals</w:t>
      </w:r>
      <w:r w:rsidRPr="00D52A68">
        <w:rPr>
          <w:rFonts w:ascii="Book Antiqua" w:eastAsia="Times New Roman" w:hAnsi="Book Antiqua" w:cs="Times New Roman"/>
          <w:sz w:val="24"/>
          <w:szCs w:val="24"/>
          <w:lang w:eastAsia="tr-TR"/>
        </w:rPr>
        <w:t xml:space="preserve"> </w:t>
      </w:r>
      <w:r w:rsidR="00B1048C" w:rsidRPr="00D52A68">
        <w:rPr>
          <w:rFonts w:ascii="Book Antiqua" w:eastAsia="Times New Roman" w:hAnsi="Book Antiqua" w:cs="Times New Roman"/>
          <w:sz w:val="24"/>
          <w:szCs w:val="24"/>
          <w:lang w:eastAsia="tr-TR"/>
        </w:rPr>
        <w:t>w</w:t>
      </w:r>
      <w:r w:rsidR="003B3571" w:rsidRPr="00D52A68">
        <w:rPr>
          <w:rFonts w:ascii="Book Antiqua" w:eastAsia="Times New Roman" w:hAnsi="Book Antiqua" w:cs="Times New Roman"/>
          <w:sz w:val="24"/>
          <w:szCs w:val="24"/>
          <w:lang w:eastAsia="tr-TR"/>
        </w:rPr>
        <w:t>ere</w:t>
      </w:r>
      <w:r w:rsidR="00B1048C" w:rsidRPr="00D52A68">
        <w:rPr>
          <w:rFonts w:ascii="Book Antiqua" w:eastAsia="Times New Roman" w:hAnsi="Book Antiqua" w:cs="Times New Roman"/>
          <w:sz w:val="24"/>
          <w:szCs w:val="24"/>
          <w:lang w:eastAsia="tr-TR"/>
        </w:rPr>
        <w:t xml:space="preserve"> given </w:t>
      </w:r>
      <w:r w:rsidR="003B3571" w:rsidRPr="00D52A68">
        <w:rPr>
          <w:rFonts w:ascii="Book Antiqua" w:eastAsia="Times New Roman" w:hAnsi="Book Antiqua" w:cs="Times New Roman"/>
          <w:sz w:val="24"/>
          <w:szCs w:val="24"/>
          <w:lang w:eastAsia="tr-TR"/>
        </w:rPr>
        <w:t>special</w:t>
      </w:r>
      <w:r w:rsidR="00946714" w:rsidRPr="00D52A68">
        <w:rPr>
          <w:rFonts w:ascii="Book Antiqua" w:eastAsia="Times New Roman" w:hAnsi="Book Antiqua" w:cs="Times New Roman"/>
          <w:sz w:val="24"/>
          <w:szCs w:val="24"/>
          <w:lang w:eastAsia="tr-TR"/>
        </w:rPr>
        <w:t xml:space="preserve"> advice</w:t>
      </w:r>
      <w:r w:rsidRPr="00D52A68">
        <w:rPr>
          <w:rFonts w:ascii="Book Antiqua" w:eastAsia="Times New Roman" w:hAnsi="Book Antiqua" w:cs="Times New Roman"/>
          <w:sz w:val="24"/>
          <w:szCs w:val="24"/>
          <w:lang w:eastAsia="tr-TR"/>
        </w:rPr>
        <w:t xml:space="preserve"> </w:t>
      </w:r>
      <w:r w:rsidR="00B1048C" w:rsidRPr="00D52A68">
        <w:rPr>
          <w:rFonts w:ascii="Book Antiqua" w:eastAsia="Times New Roman" w:hAnsi="Book Antiqua" w:cs="Times New Roman"/>
          <w:sz w:val="24"/>
          <w:szCs w:val="24"/>
          <w:lang w:eastAsia="tr-TR"/>
        </w:rPr>
        <w:t>to</w:t>
      </w:r>
      <w:r w:rsidRPr="00D52A68">
        <w:rPr>
          <w:rFonts w:ascii="Book Antiqua" w:eastAsia="Times New Roman" w:hAnsi="Book Antiqua" w:cs="Times New Roman"/>
          <w:sz w:val="24"/>
          <w:szCs w:val="24"/>
          <w:lang w:eastAsia="tr-TR"/>
        </w:rPr>
        <w:t xml:space="preserve"> </w:t>
      </w:r>
      <w:r w:rsidR="00B1048C" w:rsidRPr="00D52A68">
        <w:rPr>
          <w:rFonts w:ascii="Book Antiqua" w:eastAsia="Times New Roman" w:hAnsi="Book Antiqua" w:cs="Times New Roman"/>
          <w:sz w:val="24"/>
          <w:szCs w:val="24"/>
          <w:lang w:eastAsia="tr-TR"/>
        </w:rPr>
        <w:t>loose</w:t>
      </w:r>
      <w:r w:rsidRPr="00D52A68">
        <w:rPr>
          <w:rFonts w:ascii="Book Antiqua" w:eastAsia="Times New Roman" w:hAnsi="Book Antiqua" w:cs="Times New Roman"/>
          <w:sz w:val="24"/>
          <w:szCs w:val="24"/>
          <w:lang w:eastAsia="tr-TR"/>
        </w:rPr>
        <w:t xml:space="preserve"> weight (&gt;</w:t>
      </w:r>
      <w:r w:rsidR="00662031" w:rsidRPr="00D52A68">
        <w:rPr>
          <w:rFonts w:ascii="Book Antiqua" w:hAnsi="Book Antiqua" w:cs="Times New Roman" w:hint="eastAsia"/>
          <w:sz w:val="24"/>
          <w:szCs w:val="24"/>
          <w:lang w:eastAsia="zh-CN"/>
        </w:rPr>
        <w:t xml:space="preserve"> </w:t>
      </w:r>
      <w:r w:rsidRPr="00D52A68">
        <w:rPr>
          <w:rFonts w:ascii="Book Antiqua" w:eastAsia="Times New Roman" w:hAnsi="Book Antiqua" w:cs="Times New Roman"/>
          <w:sz w:val="24"/>
          <w:szCs w:val="24"/>
          <w:lang w:eastAsia="tr-TR"/>
        </w:rPr>
        <w:t xml:space="preserve">5% of total body weight), </w:t>
      </w:r>
      <w:r w:rsidR="00B1048C" w:rsidRPr="00D52A68">
        <w:rPr>
          <w:rFonts w:ascii="Book Antiqua" w:eastAsia="Times New Roman" w:hAnsi="Book Antiqua" w:cs="Times New Roman"/>
          <w:sz w:val="24"/>
          <w:szCs w:val="24"/>
          <w:lang w:eastAsia="tr-TR"/>
        </w:rPr>
        <w:t xml:space="preserve">to decrease </w:t>
      </w:r>
      <w:r w:rsidRPr="00D52A68">
        <w:rPr>
          <w:rFonts w:ascii="Book Antiqua" w:eastAsia="Times New Roman" w:hAnsi="Book Antiqua" w:cs="Times New Roman"/>
          <w:sz w:val="24"/>
          <w:szCs w:val="24"/>
          <w:lang w:eastAsia="tr-TR"/>
        </w:rPr>
        <w:t>total fat</w:t>
      </w:r>
      <w:r w:rsidR="00B1048C" w:rsidRPr="00D52A68">
        <w:rPr>
          <w:rFonts w:ascii="Book Antiqua" w:eastAsia="Times New Roman" w:hAnsi="Book Antiqua" w:cs="Times New Roman"/>
          <w:sz w:val="24"/>
          <w:szCs w:val="24"/>
          <w:lang w:eastAsia="tr-TR"/>
        </w:rPr>
        <w:t xml:space="preserve"> </w:t>
      </w:r>
      <w:r w:rsidR="00946714" w:rsidRPr="00D52A68">
        <w:rPr>
          <w:rFonts w:ascii="Book Antiqua" w:eastAsia="Times New Roman" w:hAnsi="Book Antiqua" w:cs="Times New Roman"/>
          <w:sz w:val="24"/>
          <w:szCs w:val="24"/>
          <w:lang w:eastAsia="tr-TR"/>
        </w:rPr>
        <w:t>consumption</w:t>
      </w:r>
      <w:r w:rsidRPr="00D52A68">
        <w:rPr>
          <w:rFonts w:ascii="Book Antiqua" w:eastAsia="Times New Roman" w:hAnsi="Book Antiqua" w:cs="Times New Roman"/>
          <w:sz w:val="24"/>
          <w:szCs w:val="24"/>
          <w:lang w:eastAsia="tr-TR"/>
        </w:rPr>
        <w:t xml:space="preserve"> (&lt;</w:t>
      </w:r>
      <w:r w:rsidR="00662031" w:rsidRPr="00D52A68">
        <w:rPr>
          <w:rFonts w:ascii="Book Antiqua" w:hAnsi="Book Antiqua" w:cs="Times New Roman" w:hint="eastAsia"/>
          <w:sz w:val="24"/>
          <w:szCs w:val="24"/>
          <w:lang w:eastAsia="zh-CN"/>
        </w:rPr>
        <w:t xml:space="preserve"> </w:t>
      </w:r>
      <w:r w:rsidRPr="00D52A68">
        <w:rPr>
          <w:rFonts w:ascii="Book Antiqua" w:eastAsia="Times New Roman" w:hAnsi="Book Antiqua" w:cs="Times New Roman"/>
          <w:sz w:val="24"/>
          <w:szCs w:val="24"/>
          <w:lang w:eastAsia="tr-TR"/>
        </w:rPr>
        <w:t>30% of total calories)</w:t>
      </w:r>
      <w:r w:rsidR="00B1048C" w:rsidRPr="00D52A68">
        <w:rPr>
          <w:rFonts w:ascii="Book Antiqua" w:eastAsia="Times New Roman" w:hAnsi="Book Antiqua" w:cs="Times New Roman"/>
          <w:sz w:val="24"/>
          <w:szCs w:val="24"/>
          <w:lang w:eastAsia="tr-TR"/>
        </w:rPr>
        <w:t xml:space="preserve"> as well as</w:t>
      </w:r>
      <w:r w:rsidRPr="00D52A68">
        <w:rPr>
          <w:rFonts w:ascii="Book Antiqua" w:eastAsia="Times New Roman" w:hAnsi="Book Antiqua" w:cs="Times New Roman"/>
          <w:sz w:val="24"/>
          <w:szCs w:val="24"/>
          <w:lang w:eastAsia="tr-TR"/>
        </w:rPr>
        <w:t xml:space="preserve"> saturated fat</w:t>
      </w:r>
      <w:r w:rsidR="00B1048C" w:rsidRPr="00D52A68">
        <w:rPr>
          <w:rFonts w:ascii="Book Antiqua" w:eastAsia="Times New Roman" w:hAnsi="Book Antiqua" w:cs="Times New Roman"/>
          <w:sz w:val="24"/>
          <w:szCs w:val="24"/>
          <w:lang w:eastAsia="tr-TR"/>
        </w:rPr>
        <w:t xml:space="preserve"> </w:t>
      </w:r>
      <w:r w:rsidR="00946714" w:rsidRPr="00D52A68">
        <w:rPr>
          <w:rFonts w:ascii="Book Antiqua" w:eastAsia="Times New Roman" w:hAnsi="Book Antiqua" w:cs="Times New Roman"/>
          <w:sz w:val="24"/>
          <w:szCs w:val="24"/>
          <w:lang w:eastAsia="tr-TR"/>
        </w:rPr>
        <w:t>consumption</w:t>
      </w:r>
      <w:r w:rsidRPr="00D52A68">
        <w:rPr>
          <w:rFonts w:ascii="Book Antiqua" w:eastAsia="Times New Roman" w:hAnsi="Book Antiqua" w:cs="Times New Roman"/>
          <w:sz w:val="24"/>
          <w:szCs w:val="24"/>
          <w:lang w:eastAsia="tr-TR"/>
        </w:rPr>
        <w:t xml:space="preserve"> (&lt;</w:t>
      </w:r>
      <w:r w:rsidR="00662031" w:rsidRPr="00D52A68">
        <w:rPr>
          <w:rFonts w:ascii="Book Antiqua" w:hAnsi="Book Antiqua" w:cs="Times New Roman" w:hint="eastAsia"/>
          <w:sz w:val="24"/>
          <w:szCs w:val="24"/>
          <w:lang w:eastAsia="zh-CN"/>
        </w:rPr>
        <w:t xml:space="preserve"> </w:t>
      </w:r>
      <w:r w:rsidRPr="00D52A68">
        <w:rPr>
          <w:rFonts w:ascii="Book Antiqua" w:eastAsia="Times New Roman" w:hAnsi="Book Antiqua" w:cs="Times New Roman"/>
          <w:sz w:val="24"/>
          <w:szCs w:val="24"/>
          <w:lang w:eastAsia="tr-TR"/>
        </w:rPr>
        <w:t xml:space="preserve">10% of </w:t>
      </w:r>
      <w:r w:rsidR="00946714" w:rsidRPr="00D52A68">
        <w:rPr>
          <w:rFonts w:ascii="Book Antiqua" w:eastAsia="Times New Roman" w:hAnsi="Book Antiqua" w:cs="Times New Roman"/>
          <w:sz w:val="24"/>
          <w:szCs w:val="24"/>
          <w:lang w:eastAsia="tr-TR"/>
        </w:rPr>
        <w:t>total</w:t>
      </w:r>
      <w:r w:rsidRPr="00D52A68">
        <w:rPr>
          <w:rFonts w:ascii="Book Antiqua" w:eastAsia="Times New Roman" w:hAnsi="Book Antiqua" w:cs="Times New Roman"/>
          <w:sz w:val="24"/>
          <w:szCs w:val="24"/>
          <w:lang w:eastAsia="tr-TR"/>
        </w:rPr>
        <w:t xml:space="preserve"> fat), </w:t>
      </w:r>
      <w:r w:rsidR="00B1048C" w:rsidRPr="00D52A68">
        <w:rPr>
          <w:rFonts w:ascii="Book Antiqua" w:eastAsia="Times New Roman" w:hAnsi="Book Antiqua" w:cs="Times New Roman"/>
          <w:sz w:val="24"/>
          <w:szCs w:val="24"/>
          <w:lang w:eastAsia="tr-TR"/>
        </w:rPr>
        <w:t xml:space="preserve">to increase </w:t>
      </w:r>
      <w:r w:rsidRPr="00D52A68">
        <w:rPr>
          <w:rFonts w:ascii="Book Antiqua" w:eastAsia="Times New Roman" w:hAnsi="Book Antiqua" w:cs="Times New Roman"/>
          <w:sz w:val="24"/>
          <w:szCs w:val="24"/>
          <w:lang w:eastAsia="tr-TR"/>
        </w:rPr>
        <w:t>fiber</w:t>
      </w:r>
      <w:r w:rsidR="00B1048C" w:rsidRPr="00D52A68">
        <w:rPr>
          <w:rFonts w:ascii="Book Antiqua" w:eastAsia="Times New Roman" w:hAnsi="Book Antiqua" w:cs="Times New Roman"/>
          <w:sz w:val="24"/>
          <w:szCs w:val="24"/>
          <w:lang w:eastAsia="tr-TR"/>
        </w:rPr>
        <w:t xml:space="preserve"> </w:t>
      </w:r>
      <w:r w:rsidR="00946714" w:rsidRPr="00D52A68">
        <w:rPr>
          <w:rFonts w:ascii="Book Antiqua" w:eastAsia="Times New Roman" w:hAnsi="Book Antiqua" w:cs="Times New Roman"/>
          <w:sz w:val="24"/>
          <w:szCs w:val="24"/>
          <w:lang w:eastAsia="tr-TR"/>
        </w:rPr>
        <w:t xml:space="preserve">consumption (15 g for each </w:t>
      </w:r>
      <w:r w:rsidRPr="00D52A68">
        <w:rPr>
          <w:rFonts w:ascii="Book Antiqua" w:eastAsia="Times New Roman" w:hAnsi="Book Antiqua" w:cs="Times New Roman"/>
          <w:sz w:val="24"/>
          <w:szCs w:val="24"/>
          <w:lang w:eastAsia="tr-TR"/>
        </w:rPr>
        <w:t>1000 k</w:t>
      </w:r>
      <w:r w:rsidR="00946714" w:rsidRPr="00D52A68">
        <w:rPr>
          <w:rFonts w:ascii="Book Antiqua" w:eastAsia="Times New Roman" w:hAnsi="Book Antiqua" w:cs="Times New Roman"/>
          <w:sz w:val="24"/>
          <w:szCs w:val="24"/>
          <w:lang w:eastAsia="tr-TR"/>
        </w:rPr>
        <w:t>ilocalories</w:t>
      </w:r>
      <w:r w:rsidRPr="00D52A68">
        <w:rPr>
          <w:rFonts w:ascii="Book Antiqua" w:eastAsia="Times New Roman" w:hAnsi="Book Antiqua" w:cs="Times New Roman"/>
          <w:sz w:val="24"/>
          <w:szCs w:val="24"/>
          <w:lang w:eastAsia="tr-TR"/>
        </w:rPr>
        <w:t xml:space="preserve">) </w:t>
      </w:r>
      <w:r w:rsidR="00B1048C" w:rsidRPr="00D52A68">
        <w:rPr>
          <w:rFonts w:ascii="Book Antiqua" w:eastAsia="Times New Roman" w:hAnsi="Book Antiqua" w:cs="Times New Roman"/>
          <w:sz w:val="24"/>
          <w:szCs w:val="24"/>
          <w:lang w:eastAsia="tr-TR"/>
        </w:rPr>
        <w:t>and to increase</w:t>
      </w:r>
      <w:r w:rsidRPr="00D52A68">
        <w:rPr>
          <w:rFonts w:ascii="Book Antiqua" w:eastAsia="Times New Roman" w:hAnsi="Book Antiqua" w:cs="Times New Roman"/>
          <w:sz w:val="24"/>
          <w:szCs w:val="24"/>
          <w:lang w:eastAsia="tr-TR"/>
        </w:rPr>
        <w:t xml:space="preserve"> physical activity (30 min</w:t>
      </w:r>
      <w:r w:rsidR="00662031" w:rsidRPr="00D52A68">
        <w:rPr>
          <w:rFonts w:ascii="Book Antiqua" w:eastAsia="Times New Roman" w:hAnsi="Book Antiqua" w:cs="Times New Roman"/>
          <w:sz w:val="24"/>
          <w:szCs w:val="24"/>
          <w:lang w:eastAsia="tr-TR"/>
        </w:rPr>
        <w:t>/d</w:t>
      </w:r>
      <w:r w:rsidRPr="00D52A68">
        <w:rPr>
          <w:rFonts w:ascii="Book Antiqua" w:eastAsia="Times New Roman" w:hAnsi="Book Antiqua" w:cs="Times New Roman"/>
          <w:sz w:val="24"/>
          <w:szCs w:val="24"/>
          <w:lang w:eastAsia="tr-TR"/>
        </w:rPr>
        <w:t xml:space="preserve">). </w:t>
      </w:r>
      <w:r w:rsidR="00192C87" w:rsidRPr="00D52A68">
        <w:rPr>
          <w:rFonts w:ascii="Book Antiqua" w:eastAsia="Times New Roman" w:hAnsi="Book Antiqua" w:cs="Times New Roman"/>
          <w:sz w:val="24"/>
          <w:szCs w:val="24"/>
          <w:lang w:eastAsia="tr-TR"/>
        </w:rPr>
        <w:t xml:space="preserve">These individuals </w:t>
      </w:r>
      <w:r w:rsidR="003B3571" w:rsidRPr="00D52A68">
        <w:rPr>
          <w:rFonts w:ascii="Book Antiqua" w:eastAsia="Times New Roman" w:hAnsi="Book Antiqua" w:cs="Times New Roman"/>
          <w:sz w:val="24"/>
          <w:szCs w:val="24"/>
          <w:lang w:eastAsia="tr-TR"/>
        </w:rPr>
        <w:t xml:space="preserve">were </w:t>
      </w:r>
      <w:r w:rsidR="00192C87" w:rsidRPr="00D52A68">
        <w:rPr>
          <w:rFonts w:ascii="Book Antiqua" w:eastAsia="Times New Roman" w:hAnsi="Book Antiqua" w:cs="Times New Roman"/>
          <w:sz w:val="24"/>
          <w:szCs w:val="24"/>
          <w:lang w:eastAsia="tr-TR"/>
        </w:rPr>
        <w:t xml:space="preserve">followed </w:t>
      </w:r>
      <w:r w:rsidR="003B3571" w:rsidRPr="00D52A68">
        <w:rPr>
          <w:rFonts w:ascii="Book Antiqua" w:eastAsia="Times New Roman" w:hAnsi="Book Antiqua" w:cs="Times New Roman"/>
          <w:sz w:val="24"/>
          <w:szCs w:val="24"/>
          <w:lang w:eastAsia="tr-TR"/>
        </w:rPr>
        <w:t xml:space="preserve">up </w:t>
      </w:r>
      <w:r w:rsidRPr="00D52A68">
        <w:rPr>
          <w:rFonts w:ascii="Book Antiqua" w:eastAsia="Times New Roman" w:hAnsi="Book Antiqua" w:cs="Times New Roman"/>
          <w:sz w:val="24"/>
          <w:szCs w:val="24"/>
          <w:lang w:eastAsia="tr-TR"/>
        </w:rPr>
        <w:t xml:space="preserve">3.2 years. Cumulative diabetes incidence was 58% lower in the intervention </w:t>
      </w:r>
      <w:r w:rsidR="00BD55BF" w:rsidRPr="00D52A68">
        <w:rPr>
          <w:rFonts w:ascii="Book Antiqua" w:eastAsia="Times New Roman" w:hAnsi="Book Antiqua" w:cs="Times New Roman"/>
          <w:sz w:val="24"/>
          <w:szCs w:val="24"/>
          <w:lang w:eastAsia="tr-TR"/>
        </w:rPr>
        <w:t>individuals</w:t>
      </w:r>
      <w:r w:rsidRPr="00D52A68">
        <w:rPr>
          <w:rFonts w:ascii="Book Antiqua" w:eastAsia="Times New Roman" w:hAnsi="Book Antiqua" w:cs="Times New Roman"/>
          <w:sz w:val="24"/>
          <w:szCs w:val="24"/>
          <w:lang w:eastAsia="tr-TR"/>
        </w:rPr>
        <w:t xml:space="preserve"> </w:t>
      </w:r>
      <w:r w:rsidR="00BD55BF" w:rsidRPr="00D52A68">
        <w:rPr>
          <w:rFonts w:ascii="Book Antiqua" w:eastAsia="Times New Roman" w:hAnsi="Book Antiqua" w:cs="Times New Roman"/>
          <w:sz w:val="24"/>
          <w:szCs w:val="24"/>
          <w:lang w:eastAsia="tr-TR"/>
        </w:rPr>
        <w:t>compared to</w:t>
      </w:r>
      <w:r w:rsidRPr="00D52A68">
        <w:rPr>
          <w:rFonts w:ascii="Book Antiqua" w:eastAsia="Times New Roman" w:hAnsi="Book Antiqua" w:cs="Times New Roman"/>
          <w:sz w:val="24"/>
          <w:szCs w:val="24"/>
          <w:lang w:eastAsia="tr-TR"/>
        </w:rPr>
        <w:t xml:space="preserve"> control</w:t>
      </w:r>
      <w:r w:rsidR="00BD55BF" w:rsidRPr="00D52A68">
        <w:rPr>
          <w:rFonts w:ascii="Book Antiqua" w:eastAsia="Times New Roman" w:hAnsi="Book Antiqua" w:cs="Times New Roman"/>
          <w:sz w:val="24"/>
          <w:szCs w:val="24"/>
          <w:lang w:eastAsia="tr-TR"/>
        </w:rPr>
        <w:t>s</w:t>
      </w:r>
      <w:r w:rsidRPr="00D52A68">
        <w:rPr>
          <w:rFonts w:ascii="Book Antiqua" w:eastAsia="Times New Roman" w:hAnsi="Book Antiqua" w:cs="Times New Roman"/>
          <w:sz w:val="24"/>
          <w:szCs w:val="24"/>
          <w:lang w:eastAsia="tr-TR"/>
        </w:rPr>
        <w:t xml:space="preserve"> (HR</w:t>
      </w:r>
      <w:r w:rsidR="00662031" w:rsidRPr="00D52A68">
        <w:rPr>
          <w:rFonts w:ascii="Book Antiqua" w:hAnsi="Book Antiqua" w:cs="Times New Roman" w:hint="eastAsia"/>
          <w:sz w:val="24"/>
          <w:szCs w:val="24"/>
          <w:lang w:eastAsia="zh-CN"/>
        </w:rPr>
        <w:t xml:space="preserve"> </w:t>
      </w:r>
      <w:r w:rsidR="0051783A" w:rsidRPr="00D52A68">
        <w:rPr>
          <w:rFonts w:ascii="Book Antiqua" w:eastAsia="Times New Roman" w:hAnsi="Book Antiqua" w:cs="Times New Roman"/>
          <w:sz w:val="24"/>
          <w:szCs w:val="24"/>
          <w:lang w:eastAsia="tr-TR"/>
        </w:rPr>
        <w:t>=</w:t>
      </w:r>
      <w:r w:rsidR="00662031" w:rsidRPr="00D52A68">
        <w:rPr>
          <w:rFonts w:ascii="Book Antiqua" w:hAnsi="Book Antiqua" w:cs="Times New Roman" w:hint="eastAsia"/>
          <w:sz w:val="24"/>
          <w:szCs w:val="24"/>
          <w:lang w:eastAsia="zh-CN"/>
        </w:rPr>
        <w:t xml:space="preserve"> </w:t>
      </w:r>
      <w:r w:rsidRPr="00D52A68">
        <w:rPr>
          <w:rFonts w:ascii="Book Antiqua" w:eastAsia="Times New Roman" w:hAnsi="Book Antiqua" w:cs="Times New Roman"/>
          <w:sz w:val="24"/>
          <w:szCs w:val="24"/>
          <w:lang w:eastAsia="tr-TR"/>
        </w:rPr>
        <w:t>0.4</w:t>
      </w:r>
      <w:r w:rsidR="008A0BA1" w:rsidRPr="00D52A68">
        <w:rPr>
          <w:rFonts w:ascii="Book Antiqua" w:hAnsi="Book Antiqua" w:cs="Times New Roman" w:hint="eastAsia"/>
          <w:sz w:val="24"/>
          <w:szCs w:val="24"/>
          <w:lang w:eastAsia="zh-CN"/>
        </w:rPr>
        <w:t>,</w:t>
      </w:r>
      <w:r w:rsidRPr="00D52A68">
        <w:rPr>
          <w:rFonts w:ascii="Book Antiqua" w:eastAsia="Times New Roman" w:hAnsi="Book Antiqua" w:cs="Times New Roman"/>
          <w:sz w:val="24"/>
          <w:szCs w:val="24"/>
          <w:lang w:eastAsia="tr-TR"/>
        </w:rPr>
        <w:t xml:space="preserve"> </w:t>
      </w:r>
      <w:r w:rsidRPr="00D52A68">
        <w:rPr>
          <w:rFonts w:ascii="Book Antiqua" w:eastAsia="Times New Roman" w:hAnsi="Book Antiqua" w:cs="Times New Roman"/>
          <w:i/>
          <w:sz w:val="24"/>
          <w:szCs w:val="24"/>
          <w:lang w:eastAsia="tr-TR"/>
        </w:rPr>
        <w:t>P</w:t>
      </w:r>
      <w:r w:rsidR="00662031" w:rsidRPr="00D52A68">
        <w:rPr>
          <w:rFonts w:ascii="Book Antiqua" w:hAnsi="Book Antiqua" w:cs="Times New Roman" w:hint="eastAsia"/>
          <w:i/>
          <w:sz w:val="24"/>
          <w:szCs w:val="24"/>
          <w:lang w:eastAsia="zh-CN"/>
        </w:rPr>
        <w:t xml:space="preserve"> </w:t>
      </w:r>
      <w:r w:rsidRPr="00D52A68">
        <w:rPr>
          <w:rFonts w:ascii="Book Antiqua" w:eastAsia="Times New Roman" w:hAnsi="Book Antiqua" w:cs="Times New Roman"/>
          <w:sz w:val="24"/>
          <w:szCs w:val="24"/>
          <w:lang w:eastAsia="tr-TR"/>
        </w:rPr>
        <w:t>&lt;</w:t>
      </w:r>
      <w:r w:rsidR="00662031" w:rsidRPr="00D52A68">
        <w:rPr>
          <w:rFonts w:ascii="Book Antiqua" w:hAnsi="Book Antiqua" w:cs="Times New Roman" w:hint="eastAsia"/>
          <w:sz w:val="24"/>
          <w:szCs w:val="24"/>
          <w:lang w:eastAsia="zh-CN"/>
        </w:rPr>
        <w:t xml:space="preserve"> </w:t>
      </w:r>
      <w:r w:rsidRPr="00D52A68">
        <w:rPr>
          <w:rFonts w:ascii="Book Antiqua" w:eastAsia="Times New Roman" w:hAnsi="Book Antiqua" w:cs="Times New Roman"/>
          <w:sz w:val="24"/>
          <w:szCs w:val="24"/>
          <w:lang w:eastAsia="tr-TR"/>
        </w:rPr>
        <w:t xml:space="preserve">0.001). </w:t>
      </w:r>
      <w:r w:rsidR="0036666C" w:rsidRPr="00D52A68">
        <w:rPr>
          <w:rFonts w:ascii="Book Antiqua" w:eastAsia="Times New Roman" w:hAnsi="Book Antiqua" w:cs="Times New Roman"/>
          <w:sz w:val="24"/>
          <w:szCs w:val="24"/>
          <w:lang w:eastAsia="tr-TR"/>
        </w:rPr>
        <w:t>Individuals in the study</w:t>
      </w:r>
      <w:r w:rsidRPr="00D52A68">
        <w:rPr>
          <w:rFonts w:ascii="Book Antiqua" w:eastAsia="Times New Roman" w:hAnsi="Book Antiqua" w:cs="Times New Roman"/>
          <w:sz w:val="24"/>
          <w:szCs w:val="24"/>
          <w:lang w:eastAsia="tr-TR"/>
        </w:rPr>
        <w:t xml:space="preserve"> were </w:t>
      </w:r>
      <w:r w:rsidR="0036666C" w:rsidRPr="00D52A68">
        <w:rPr>
          <w:rFonts w:ascii="Book Antiqua" w:eastAsia="Times New Roman" w:hAnsi="Book Antiqua" w:cs="Times New Roman"/>
          <w:sz w:val="24"/>
          <w:szCs w:val="24"/>
          <w:lang w:eastAsia="tr-TR"/>
        </w:rPr>
        <w:t>categorized considering</w:t>
      </w:r>
      <w:r w:rsidRPr="00D52A68">
        <w:rPr>
          <w:rFonts w:ascii="Book Antiqua" w:eastAsia="Times New Roman" w:hAnsi="Book Antiqua" w:cs="Times New Roman"/>
          <w:sz w:val="24"/>
          <w:szCs w:val="24"/>
          <w:lang w:eastAsia="tr-TR"/>
        </w:rPr>
        <w:t xml:space="preserve"> </w:t>
      </w:r>
      <w:r w:rsidR="0036666C" w:rsidRPr="00D52A68">
        <w:rPr>
          <w:rFonts w:ascii="Book Antiqua" w:eastAsia="Times New Roman" w:hAnsi="Book Antiqua" w:cs="Times New Roman"/>
          <w:sz w:val="24"/>
          <w:szCs w:val="24"/>
          <w:lang w:eastAsia="tr-TR"/>
        </w:rPr>
        <w:lastRenderedPageBreak/>
        <w:t>whether they succeed</w:t>
      </w:r>
      <w:r w:rsidR="002B7AB5" w:rsidRPr="00D52A68">
        <w:rPr>
          <w:rFonts w:ascii="Book Antiqua" w:eastAsia="Times New Roman" w:hAnsi="Book Antiqua" w:cs="Times New Roman"/>
          <w:sz w:val="24"/>
          <w:szCs w:val="24"/>
          <w:lang w:eastAsia="tr-TR"/>
        </w:rPr>
        <w:t>ed</w:t>
      </w:r>
      <w:r w:rsidR="0036666C" w:rsidRPr="00D52A68">
        <w:rPr>
          <w:rFonts w:ascii="Book Antiqua" w:eastAsia="Times New Roman" w:hAnsi="Book Antiqua" w:cs="Times New Roman"/>
          <w:sz w:val="24"/>
          <w:szCs w:val="24"/>
          <w:lang w:eastAsia="tr-TR"/>
        </w:rPr>
        <w:t xml:space="preserve"> their initial targets</w:t>
      </w:r>
      <w:r w:rsidRPr="00D52A68">
        <w:rPr>
          <w:rFonts w:ascii="Book Antiqua" w:eastAsia="Times New Roman" w:hAnsi="Book Antiqua" w:cs="Times New Roman"/>
          <w:sz w:val="24"/>
          <w:szCs w:val="24"/>
          <w:lang w:eastAsia="tr-TR"/>
        </w:rPr>
        <w:t xml:space="preserve"> at one year of assessment (Figure 4). </w:t>
      </w:r>
      <w:r w:rsidR="0036666C" w:rsidRPr="00D52A68">
        <w:rPr>
          <w:rFonts w:ascii="Book Antiqua" w:eastAsia="Times New Roman" w:hAnsi="Book Antiqua" w:cs="Times New Roman"/>
          <w:sz w:val="24"/>
          <w:szCs w:val="24"/>
          <w:lang w:eastAsia="tr-TR"/>
        </w:rPr>
        <w:t>Reciprocal</w:t>
      </w:r>
      <w:r w:rsidRPr="00D52A68">
        <w:rPr>
          <w:rFonts w:ascii="Book Antiqua" w:eastAsia="Times New Roman" w:hAnsi="Book Antiqua" w:cs="Times New Roman"/>
          <w:sz w:val="24"/>
          <w:szCs w:val="24"/>
          <w:lang w:eastAsia="tr-TR"/>
        </w:rPr>
        <w:t xml:space="preserve"> relationship </w:t>
      </w:r>
      <w:r w:rsidR="0036666C" w:rsidRPr="00D52A68">
        <w:rPr>
          <w:rFonts w:ascii="Book Antiqua" w:eastAsia="Times New Roman" w:hAnsi="Book Antiqua" w:cs="Times New Roman"/>
          <w:sz w:val="24"/>
          <w:szCs w:val="24"/>
          <w:lang w:eastAsia="tr-TR"/>
        </w:rPr>
        <w:t>was determined between</w:t>
      </w:r>
      <w:r w:rsidRPr="00D52A68">
        <w:rPr>
          <w:rFonts w:ascii="Book Antiqua" w:eastAsia="Times New Roman" w:hAnsi="Book Antiqua" w:cs="Times New Roman"/>
          <w:sz w:val="24"/>
          <w:szCs w:val="24"/>
          <w:lang w:eastAsia="tr-TR"/>
        </w:rPr>
        <w:t xml:space="preserve"> </w:t>
      </w:r>
      <w:r w:rsidR="0036666C" w:rsidRPr="00D52A68">
        <w:rPr>
          <w:rFonts w:ascii="Book Antiqua" w:eastAsia="Times New Roman" w:hAnsi="Book Antiqua" w:cs="Times New Roman"/>
          <w:sz w:val="24"/>
          <w:szCs w:val="24"/>
          <w:lang w:eastAsia="tr-TR"/>
        </w:rPr>
        <w:t>achievement</w:t>
      </w:r>
      <w:r w:rsidRPr="00D52A68">
        <w:rPr>
          <w:rFonts w:ascii="Book Antiqua" w:eastAsia="Times New Roman" w:hAnsi="Book Antiqua" w:cs="Times New Roman"/>
          <w:sz w:val="24"/>
          <w:szCs w:val="24"/>
          <w:lang w:eastAsia="tr-TR"/>
        </w:rPr>
        <w:t xml:space="preserve"> </w:t>
      </w:r>
      <w:r w:rsidR="0036666C" w:rsidRPr="00D52A68">
        <w:rPr>
          <w:rFonts w:ascii="Book Antiqua" w:eastAsia="Times New Roman" w:hAnsi="Book Antiqua" w:cs="Times New Roman"/>
          <w:sz w:val="24"/>
          <w:szCs w:val="24"/>
          <w:lang w:eastAsia="tr-TR"/>
        </w:rPr>
        <w:t>score</w:t>
      </w:r>
      <w:r w:rsidRPr="00D52A68">
        <w:rPr>
          <w:rFonts w:ascii="Book Antiqua" w:eastAsia="Times New Roman" w:hAnsi="Book Antiqua" w:cs="Times New Roman"/>
          <w:sz w:val="24"/>
          <w:szCs w:val="24"/>
          <w:lang w:eastAsia="tr-TR"/>
        </w:rPr>
        <w:t xml:space="preserve"> and </w:t>
      </w:r>
      <w:r w:rsidR="0036666C" w:rsidRPr="00D52A68">
        <w:rPr>
          <w:rFonts w:ascii="Book Antiqua" w:eastAsia="Times New Roman" w:hAnsi="Book Antiqua" w:cs="Times New Roman"/>
          <w:sz w:val="24"/>
          <w:szCs w:val="24"/>
          <w:lang w:eastAsia="tr-TR"/>
        </w:rPr>
        <w:t>new</w:t>
      </w:r>
      <w:r w:rsidRPr="00D52A68">
        <w:rPr>
          <w:rFonts w:ascii="Book Antiqua" w:eastAsia="Times New Roman" w:hAnsi="Book Antiqua" w:cs="Times New Roman"/>
          <w:sz w:val="24"/>
          <w:szCs w:val="24"/>
          <w:lang w:eastAsia="tr-TR"/>
        </w:rPr>
        <w:t xml:space="preserve"> diabetes</w:t>
      </w:r>
      <w:r w:rsidR="0036666C" w:rsidRPr="00D52A68">
        <w:rPr>
          <w:rFonts w:ascii="Book Antiqua" w:eastAsia="Times New Roman" w:hAnsi="Book Antiqua" w:cs="Times New Roman"/>
          <w:sz w:val="24"/>
          <w:szCs w:val="24"/>
          <w:lang w:eastAsia="tr-TR"/>
        </w:rPr>
        <w:t xml:space="preserve"> cases</w:t>
      </w:r>
      <w:r w:rsidRPr="00D52A68">
        <w:rPr>
          <w:rFonts w:ascii="Book Antiqua" w:eastAsia="Times New Roman" w:hAnsi="Book Antiqua" w:cs="Times New Roman"/>
          <w:sz w:val="24"/>
          <w:szCs w:val="24"/>
          <w:lang w:eastAsia="tr-TR"/>
        </w:rPr>
        <w:t xml:space="preserve">. </w:t>
      </w:r>
      <w:r w:rsidR="00C92C83" w:rsidRPr="00D52A68">
        <w:rPr>
          <w:rFonts w:ascii="Book Antiqua" w:eastAsia="Times New Roman" w:hAnsi="Book Antiqua" w:cs="Times New Roman"/>
          <w:sz w:val="24"/>
          <w:szCs w:val="24"/>
          <w:lang w:eastAsia="tr-TR"/>
        </w:rPr>
        <w:t xml:space="preserve">If an individual </w:t>
      </w:r>
      <w:r w:rsidR="005D708C" w:rsidRPr="00D52A68">
        <w:rPr>
          <w:rFonts w:ascii="Book Antiqua" w:eastAsia="Times New Roman" w:hAnsi="Book Antiqua" w:cs="Times New Roman"/>
          <w:sz w:val="24"/>
          <w:szCs w:val="24"/>
          <w:lang w:eastAsia="tr-TR"/>
        </w:rPr>
        <w:t>succeed</w:t>
      </w:r>
      <w:r w:rsidR="002B7AB5" w:rsidRPr="00D52A68">
        <w:rPr>
          <w:rFonts w:ascii="Book Antiqua" w:eastAsia="Times New Roman" w:hAnsi="Book Antiqua" w:cs="Times New Roman"/>
          <w:sz w:val="24"/>
          <w:szCs w:val="24"/>
          <w:lang w:eastAsia="tr-TR"/>
        </w:rPr>
        <w:t>ed</w:t>
      </w:r>
      <w:r w:rsidR="005D708C" w:rsidRPr="00D52A68">
        <w:rPr>
          <w:rFonts w:ascii="Book Antiqua" w:eastAsia="Times New Roman" w:hAnsi="Book Antiqua" w:cs="Times New Roman"/>
          <w:sz w:val="24"/>
          <w:szCs w:val="24"/>
          <w:lang w:eastAsia="tr-TR"/>
        </w:rPr>
        <w:t xml:space="preserve"> 4-5 goals, diabetes</w:t>
      </w:r>
      <w:r w:rsidR="002B7AB5" w:rsidRPr="00D52A68">
        <w:rPr>
          <w:rFonts w:ascii="Book Antiqua" w:eastAsia="Times New Roman" w:hAnsi="Book Antiqua" w:cs="Times New Roman"/>
          <w:sz w:val="24"/>
          <w:szCs w:val="24"/>
          <w:lang w:eastAsia="tr-TR"/>
        </w:rPr>
        <w:t xml:space="preserve"> did not develop</w:t>
      </w:r>
      <w:r w:rsidR="00AE7264" w:rsidRPr="00D52A68">
        <w:rPr>
          <w:rFonts w:ascii="Book Antiqua" w:eastAsia="Times New Roman" w:hAnsi="Book Antiqua" w:cs="Times New Roman"/>
          <w:sz w:val="24"/>
          <w:szCs w:val="24"/>
          <w:lang w:eastAsia="tr-TR"/>
        </w:rPr>
        <w:fldChar w:fldCharType="begin"/>
      </w:r>
      <w:r w:rsidRPr="00D52A68">
        <w:rPr>
          <w:rFonts w:ascii="Book Antiqua" w:eastAsia="Times New Roman" w:hAnsi="Book Antiqua" w:cs="Times New Roman"/>
          <w:sz w:val="24"/>
          <w:szCs w:val="24"/>
          <w:lang w:eastAsia="tr-TR"/>
        </w:rPr>
        <w:instrText xml:space="preserve"> ADDIN ZOTERO_ITEM CSL_CITATION {"citationID":"YF0XLM4H","properties":{"formattedCitation":"{\\rtf \\super [72]\\nosupersub{}}","plainCitation":"[72]"},"citationItems":[{"id":255,"uris":["http://zotero.org/users/local/bZrSf1oA/items/89ET26RR"],"uri":["http://zotero.org/users/local/bZrSf1oA/items/89ET26RR"],"itemData":{"id":255,"type":"article-journal","title":"Prevention of type 2 diabetes mellitus by changes in lifestyle among subjects with impaired glucose tolerance","container-title":"The New England Journal of Medicine","page":"1343-1350","volume":"344","issue":"18","source":"NCBI PubMed","abstract":"BACKGROUND: Type 2 diabetes mellitus is increasingly common, primarily because of increases in the prevalence of a sedentary lifestyle and obesity. Whether type 2 diabetes can be prevented by interventions that affect the lifestyles of subjects at high risk for the disease is not known.\nMETHODS: We randomly assigned 522 middle-aged, overweight subjects (172 men and 350 women; mean age, 55 years; mean body-mass index [weight in kilograms divided by the square of the height in meters], 31) with impaired glucose tolerance to either the intervention group or the control group. Each subject in the intervention group received individualized counseling aimed at reducing weight, total intake of fat, and intake of saturated fat and increasing intake of fiber and physical activity. An oral glucose-tolerance test was performed annually; the diagnosis of diabetes was confirmed by a second test. The mean duration of follow-up was 3.2 years.\nRESULTS: The mean (+/-SD) amount of weight lost between base line and the end of year 1 was 4.2+/-5.1 kg in the intervention group and 0.8+/-3.7 kg in the control group; the net loss by the end of year 2 was 3.5+/-5.5 kg in the intervention group and 0.8+/-4.4 kg in the control group (P&lt;0.001 for both comparisons between the groups). The cumulative incidence of diabetes after four years was 11 percent (95 percent confidence interval, 6 to 15 percent) in the intervention group and 23 percent (95 percent confidence interval, 17 to 29 percent) in the control group. During the trial, the risk of diabetes was reduced by 58 percent (P&lt;0.001) in the intervention group. The reduction in the incidence of diabetes was directly associated with changes in lifestyle.\nCONCLUSIONS: Type 2 diabetes can be prevented by changes in the lifestyles of high-risk subjects.","DOI":"10.1056/NEJM200105033441801","ISSN":"0028-4793","note":"PMID: 11333990","journalAbbreviation":"N. Engl. J. Med.","language":"eng","author":[{"family":"Tuomilehto","given":"J."},{"family":"Lindström","given":"J."},{"family":"Eriksson","given":"J. G."},{"family":"Valle","given":"T. T."},{"family":"Hämäläinen","given":"H."},{"family":"Ilanne-Parikka","given":"P."},{"family":"Keinänen-Kiukaanniemi","given":"S."},{"family":"Laakso","given":"M."},{"family":"Louheranta","given":"A."},{"family":"Rastas","given":"M."},{"family":"Salminen","given":"V."},{"family":"Uusitupa","given":"M."},{"family":"Finnish Diabetes Prevention Study Group","given":""}],"issued":{"date-parts":[["2001",5,3]]},"PMID":"11333990"}}],"schema":"https://github.com/citation-style-language/schema/raw/master/csl-citation.json"}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Pr="00D52A68">
        <w:rPr>
          <w:rFonts w:ascii="Book Antiqua" w:hAnsi="Book Antiqua" w:cs="Times New Roman"/>
          <w:sz w:val="24"/>
          <w:szCs w:val="24"/>
          <w:vertAlign w:val="superscript"/>
        </w:rPr>
        <w:t>[72]</w:t>
      </w:r>
      <w:r w:rsidR="00AE7264" w:rsidRPr="00D52A68">
        <w:rPr>
          <w:rFonts w:ascii="Book Antiqua" w:eastAsia="Times New Roman" w:hAnsi="Book Antiqua" w:cs="Times New Roman"/>
          <w:sz w:val="24"/>
          <w:szCs w:val="24"/>
          <w:lang w:eastAsia="tr-TR"/>
        </w:rPr>
        <w:fldChar w:fldCharType="end"/>
      </w:r>
      <w:r w:rsidRPr="00D52A68">
        <w:rPr>
          <w:rFonts w:ascii="Book Antiqua" w:eastAsia="Times New Roman" w:hAnsi="Book Antiqua" w:cs="Times New Roman"/>
          <w:sz w:val="24"/>
          <w:szCs w:val="24"/>
          <w:lang w:eastAsia="tr-TR"/>
        </w:rPr>
        <w:t>.</w:t>
      </w:r>
      <w:r w:rsidR="009A5D21" w:rsidRPr="00D52A68">
        <w:rPr>
          <w:rFonts w:ascii="Book Antiqua" w:eastAsia="Times New Roman" w:hAnsi="Book Antiqua" w:cs="Times New Roman"/>
          <w:sz w:val="24"/>
          <w:szCs w:val="24"/>
          <w:lang w:eastAsia="tr-TR"/>
        </w:rPr>
        <w:t xml:space="preserve"> </w:t>
      </w:r>
      <w:r w:rsidR="00B1048C" w:rsidRPr="00D52A68">
        <w:rPr>
          <w:rFonts w:ascii="Book Antiqua" w:eastAsia="Times New Roman" w:hAnsi="Book Antiqua" w:cs="Times New Roman"/>
          <w:sz w:val="24"/>
          <w:szCs w:val="24"/>
          <w:lang w:eastAsia="tr-TR"/>
        </w:rPr>
        <w:t xml:space="preserve">Another landmark clinical trial </w:t>
      </w:r>
      <w:r w:rsidR="008A0BA1" w:rsidRPr="00D52A68">
        <w:rPr>
          <w:rFonts w:ascii="Book Antiqua" w:hAnsi="Book Antiqua" w:cs="Times New Roman" w:hint="eastAsia"/>
          <w:sz w:val="24"/>
          <w:szCs w:val="24"/>
          <w:lang w:eastAsia="zh-CN"/>
        </w:rPr>
        <w:t>[</w:t>
      </w:r>
      <w:r w:rsidR="008A0BA1" w:rsidRPr="00D52A68">
        <w:rPr>
          <w:rFonts w:ascii="Book Antiqua" w:eastAsia="Times New Roman" w:hAnsi="Book Antiqua" w:cs="Times New Roman"/>
          <w:sz w:val="24"/>
          <w:szCs w:val="24"/>
          <w:lang w:eastAsia="tr-TR"/>
        </w:rPr>
        <w:t xml:space="preserve">Dipeptidyl peptidase </w:t>
      </w:r>
      <w:r w:rsidR="00B1048C" w:rsidRPr="00D52A68">
        <w:rPr>
          <w:rFonts w:ascii="Book Antiqua" w:eastAsia="Times New Roman" w:hAnsi="Book Antiqua" w:cs="Times New Roman"/>
          <w:sz w:val="24"/>
          <w:szCs w:val="24"/>
          <w:lang w:eastAsia="tr-TR"/>
        </w:rPr>
        <w:t>(</w:t>
      </w:r>
      <w:r w:rsidR="009A5D21" w:rsidRPr="00D52A68">
        <w:rPr>
          <w:rFonts w:ascii="Book Antiqua" w:eastAsia="Times New Roman" w:hAnsi="Book Antiqua" w:cs="Times New Roman"/>
          <w:sz w:val="24"/>
          <w:szCs w:val="24"/>
          <w:lang w:eastAsia="tr-TR"/>
        </w:rPr>
        <w:t>DPP</w:t>
      </w:r>
      <w:r w:rsidR="00B1048C" w:rsidRPr="00D52A68">
        <w:rPr>
          <w:rFonts w:ascii="Book Antiqua" w:eastAsia="Times New Roman" w:hAnsi="Book Antiqua" w:cs="Times New Roman"/>
          <w:sz w:val="24"/>
          <w:szCs w:val="24"/>
          <w:lang w:eastAsia="tr-TR"/>
        </w:rPr>
        <w:t>)</w:t>
      </w:r>
      <w:r w:rsidR="008A0BA1" w:rsidRPr="00D52A68">
        <w:rPr>
          <w:rFonts w:ascii="Book Antiqua" w:hAnsi="Book Antiqua" w:cs="Times New Roman" w:hint="eastAsia"/>
          <w:sz w:val="24"/>
          <w:szCs w:val="24"/>
          <w:lang w:eastAsia="zh-CN"/>
        </w:rPr>
        <w:t>]</w:t>
      </w:r>
      <w:r w:rsidR="009A5D21" w:rsidRPr="00D52A68">
        <w:rPr>
          <w:rFonts w:ascii="Book Antiqua" w:eastAsia="Times New Roman" w:hAnsi="Book Antiqua" w:cs="Times New Roman"/>
          <w:sz w:val="24"/>
          <w:szCs w:val="24"/>
          <w:lang w:eastAsia="tr-TR"/>
        </w:rPr>
        <w:t xml:space="preserve"> </w:t>
      </w:r>
      <w:r w:rsidR="00B1048C" w:rsidRPr="00D52A68">
        <w:rPr>
          <w:rFonts w:ascii="Book Antiqua" w:eastAsia="Times New Roman" w:hAnsi="Book Antiqua" w:cs="Times New Roman"/>
          <w:sz w:val="24"/>
          <w:szCs w:val="24"/>
          <w:lang w:eastAsia="tr-TR"/>
        </w:rPr>
        <w:t xml:space="preserve">assigned </w:t>
      </w:r>
      <w:r w:rsidR="009A5D21" w:rsidRPr="00D52A68">
        <w:rPr>
          <w:rFonts w:ascii="Book Antiqua" w:eastAsia="Times New Roman" w:hAnsi="Book Antiqua" w:cs="Times New Roman"/>
          <w:sz w:val="24"/>
          <w:szCs w:val="24"/>
          <w:lang w:eastAsia="tr-TR"/>
        </w:rPr>
        <w:t>3234 prediabetic patients (</w:t>
      </w:r>
      <w:r w:rsidR="001E0596" w:rsidRPr="00D52A68">
        <w:rPr>
          <w:rFonts w:ascii="Book Antiqua" w:eastAsia="Times New Roman" w:hAnsi="Book Antiqua" w:cs="Times New Roman"/>
          <w:sz w:val="24"/>
          <w:szCs w:val="24"/>
          <w:lang w:eastAsia="tr-TR"/>
        </w:rPr>
        <w:t>impaired FG</w:t>
      </w:r>
      <w:r w:rsidR="009A5D21" w:rsidRPr="00D52A68">
        <w:rPr>
          <w:rFonts w:ascii="Book Antiqua" w:eastAsia="Times New Roman" w:hAnsi="Book Antiqua" w:cs="Times New Roman"/>
          <w:sz w:val="24"/>
          <w:szCs w:val="24"/>
          <w:lang w:eastAsia="tr-TR"/>
        </w:rPr>
        <w:t>+</w:t>
      </w:r>
      <w:r w:rsidR="0088097B" w:rsidRPr="00D52A68">
        <w:rPr>
          <w:rFonts w:ascii="Book Antiqua" w:eastAsia="Times New Roman" w:hAnsi="Book Antiqua" w:cs="Times New Roman"/>
          <w:sz w:val="24"/>
          <w:szCs w:val="24"/>
          <w:lang w:eastAsia="tr-TR"/>
        </w:rPr>
        <w:t>impa</w:t>
      </w:r>
      <w:r w:rsidR="002B7AB5" w:rsidRPr="00D52A68">
        <w:rPr>
          <w:rFonts w:ascii="Book Antiqua" w:eastAsia="Times New Roman" w:hAnsi="Book Antiqua" w:cs="Times New Roman"/>
          <w:sz w:val="24"/>
          <w:szCs w:val="24"/>
          <w:lang w:eastAsia="tr-TR"/>
        </w:rPr>
        <w:t>i</w:t>
      </w:r>
      <w:r w:rsidR="0088097B" w:rsidRPr="00D52A68">
        <w:rPr>
          <w:rFonts w:ascii="Book Antiqua" w:eastAsia="Times New Roman" w:hAnsi="Book Antiqua" w:cs="Times New Roman"/>
          <w:sz w:val="24"/>
          <w:szCs w:val="24"/>
          <w:lang w:eastAsia="tr-TR"/>
        </w:rPr>
        <w:t>red GT</w:t>
      </w:r>
      <w:r w:rsidR="009A5D21" w:rsidRPr="00D52A68">
        <w:rPr>
          <w:rFonts w:ascii="Book Antiqua" w:eastAsia="Times New Roman" w:hAnsi="Book Antiqua" w:cs="Times New Roman"/>
          <w:sz w:val="24"/>
          <w:szCs w:val="24"/>
          <w:lang w:eastAsia="tr-TR"/>
        </w:rPr>
        <w:t>) to placebo, metfomin (</w:t>
      </w:r>
      <w:r w:rsidR="005D708C" w:rsidRPr="00D52A68">
        <w:rPr>
          <w:rFonts w:ascii="Book Antiqua" w:eastAsia="Times New Roman" w:hAnsi="Book Antiqua" w:cs="Times New Roman"/>
          <w:sz w:val="24"/>
          <w:szCs w:val="24"/>
          <w:lang w:eastAsia="tr-TR"/>
        </w:rPr>
        <w:t xml:space="preserve">2 </w:t>
      </w:r>
      <w:r w:rsidR="00662031" w:rsidRPr="00D52A68">
        <w:rPr>
          <w:rFonts w:ascii="Book Antiqua" w:hAnsi="Book Antiqua" w:cs="Times New Roman"/>
          <w:sz w:val="24"/>
          <w:szCs w:val="24"/>
        </w:rPr>
        <w:t>×</w:t>
      </w:r>
      <w:r w:rsidR="005D708C" w:rsidRPr="00D52A68">
        <w:rPr>
          <w:rFonts w:ascii="Book Antiqua" w:eastAsia="Times New Roman" w:hAnsi="Book Antiqua" w:cs="Times New Roman"/>
          <w:sz w:val="24"/>
          <w:szCs w:val="24"/>
          <w:lang w:eastAsia="tr-TR"/>
        </w:rPr>
        <w:t xml:space="preserve"> </w:t>
      </w:r>
      <w:r w:rsidR="009A5D21" w:rsidRPr="00D52A68">
        <w:rPr>
          <w:rFonts w:ascii="Book Antiqua" w:eastAsia="Times New Roman" w:hAnsi="Book Antiqua" w:cs="Times New Roman"/>
          <w:sz w:val="24"/>
          <w:szCs w:val="24"/>
          <w:lang w:eastAsia="tr-TR"/>
        </w:rPr>
        <w:t xml:space="preserve">850 mg </w:t>
      </w:r>
      <w:r w:rsidR="005D708C" w:rsidRPr="00D52A68">
        <w:rPr>
          <w:rFonts w:ascii="Book Antiqua" w:eastAsia="Times New Roman" w:hAnsi="Book Antiqua" w:cs="Times New Roman"/>
          <w:sz w:val="24"/>
          <w:szCs w:val="24"/>
          <w:lang w:eastAsia="tr-TR"/>
        </w:rPr>
        <w:t>per day</w:t>
      </w:r>
      <w:r w:rsidR="009A5D21" w:rsidRPr="00D52A68">
        <w:rPr>
          <w:rFonts w:ascii="Book Antiqua" w:eastAsia="Times New Roman" w:hAnsi="Book Antiqua" w:cs="Times New Roman"/>
          <w:sz w:val="24"/>
          <w:szCs w:val="24"/>
          <w:lang w:eastAsia="tr-TR"/>
        </w:rPr>
        <w:t>), or a lifestyle modification program</w:t>
      </w:r>
      <w:r w:rsidR="005D708C" w:rsidRPr="00D52A68">
        <w:rPr>
          <w:rFonts w:ascii="Book Antiqua" w:eastAsia="Times New Roman" w:hAnsi="Book Antiqua" w:cs="Times New Roman"/>
          <w:sz w:val="24"/>
          <w:szCs w:val="24"/>
          <w:lang w:eastAsia="tr-TR"/>
        </w:rPr>
        <w:t>. In this program</w:t>
      </w:r>
      <w:r w:rsidR="009A5D21" w:rsidRPr="00D52A68">
        <w:rPr>
          <w:rFonts w:ascii="Book Antiqua" w:eastAsia="Times New Roman" w:hAnsi="Book Antiqua" w:cs="Times New Roman"/>
          <w:sz w:val="24"/>
          <w:szCs w:val="24"/>
          <w:lang w:eastAsia="tr-TR"/>
        </w:rPr>
        <w:t xml:space="preserve"> </w:t>
      </w:r>
      <w:r w:rsidR="005D708C" w:rsidRPr="00D52A68">
        <w:rPr>
          <w:rFonts w:ascii="Book Antiqua" w:eastAsia="Times New Roman" w:hAnsi="Book Antiqua" w:cs="Times New Roman"/>
          <w:sz w:val="24"/>
          <w:szCs w:val="24"/>
          <w:lang w:eastAsia="tr-TR"/>
        </w:rPr>
        <w:t>targets are loosing 7% of body weight,</w:t>
      </w:r>
      <w:r w:rsidR="009A5D21" w:rsidRPr="00D52A68">
        <w:rPr>
          <w:rFonts w:ascii="Book Antiqua" w:eastAsia="Times New Roman" w:hAnsi="Book Antiqua" w:cs="Times New Roman"/>
          <w:sz w:val="24"/>
          <w:szCs w:val="24"/>
          <w:lang w:eastAsia="tr-TR"/>
        </w:rPr>
        <w:t xml:space="preserve"> </w:t>
      </w:r>
      <w:r w:rsidR="005D708C" w:rsidRPr="00D52A68">
        <w:rPr>
          <w:rFonts w:ascii="Book Antiqua" w:eastAsia="Times New Roman" w:hAnsi="Book Antiqua" w:cs="Times New Roman"/>
          <w:sz w:val="24"/>
          <w:szCs w:val="24"/>
          <w:lang w:eastAsia="tr-TR"/>
        </w:rPr>
        <w:t xml:space="preserve">taking </w:t>
      </w:r>
      <w:r w:rsidR="009A5D21" w:rsidRPr="00D52A68">
        <w:rPr>
          <w:rFonts w:ascii="Book Antiqua" w:eastAsia="Times New Roman" w:hAnsi="Book Antiqua" w:cs="Times New Roman"/>
          <w:sz w:val="24"/>
          <w:szCs w:val="24"/>
          <w:lang w:eastAsia="tr-TR"/>
        </w:rPr>
        <w:t>150 min</w:t>
      </w:r>
      <w:r w:rsidR="005D708C" w:rsidRPr="00D52A68">
        <w:rPr>
          <w:rFonts w:ascii="Book Antiqua" w:eastAsia="Times New Roman" w:hAnsi="Book Antiqua" w:cs="Times New Roman"/>
          <w:sz w:val="24"/>
          <w:szCs w:val="24"/>
          <w:lang w:eastAsia="tr-TR"/>
        </w:rPr>
        <w:t>-</w:t>
      </w:r>
      <w:r w:rsidR="009A5D21" w:rsidRPr="00D52A68">
        <w:rPr>
          <w:rFonts w:ascii="Book Antiqua" w:eastAsia="Times New Roman" w:hAnsi="Book Antiqua" w:cs="Times New Roman"/>
          <w:sz w:val="24"/>
          <w:szCs w:val="24"/>
          <w:lang w:eastAsia="tr-TR"/>
        </w:rPr>
        <w:t xml:space="preserve">physical </w:t>
      </w:r>
      <w:r w:rsidR="005D708C" w:rsidRPr="00D52A68">
        <w:rPr>
          <w:rFonts w:ascii="Book Antiqua" w:eastAsia="Times New Roman" w:hAnsi="Book Antiqua" w:cs="Times New Roman"/>
          <w:sz w:val="24"/>
          <w:szCs w:val="24"/>
          <w:lang w:eastAsia="tr-TR"/>
        </w:rPr>
        <w:t>exercise</w:t>
      </w:r>
      <w:r w:rsidR="009A5D21" w:rsidRPr="00D52A68">
        <w:rPr>
          <w:rFonts w:ascii="Book Antiqua" w:eastAsia="Times New Roman" w:hAnsi="Book Antiqua" w:cs="Times New Roman"/>
          <w:sz w:val="24"/>
          <w:szCs w:val="24"/>
          <w:lang w:eastAsia="tr-TR"/>
        </w:rPr>
        <w:t xml:space="preserve"> </w:t>
      </w:r>
      <w:r w:rsidR="005D708C" w:rsidRPr="00D52A68">
        <w:rPr>
          <w:rFonts w:ascii="Book Antiqua" w:eastAsia="Times New Roman" w:hAnsi="Book Antiqua" w:cs="Times New Roman"/>
          <w:sz w:val="24"/>
          <w:szCs w:val="24"/>
          <w:lang w:eastAsia="tr-TR"/>
        </w:rPr>
        <w:t>every</w:t>
      </w:r>
      <w:r w:rsidR="009A5D21" w:rsidRPr="00D52A68">
        <w:rPr>
          <w:rFonts w:ascii="Book Antiqua" w:eastAsia="Times New Roman" w:hAnsi="Book Antiqua" w:cs="Times New Roman"/>
          <w:sz w:val="24"/>
          <w:szCs w:val="24"/>
          <w:lang w:eastAsia="tr-TR"/>
        </w:rPr>
        <w:t xml:space="preserve"> week and reduc</w:t>
      </w:r>
      <w:r w:rsidR="005D708C" w:rsidRPr="00D52A68">
        <w:rPr>
          <w:rFonts w:ascii="Book Antiqua" w:eastAsia="Times New Roman" w:hAnsi="Book Antiqua" w:cs="Times New Roman"/>
          <w:sz w:val="24"/>
          <w:szCs w:val="24"/>
          <w:lang w:eastAsia="tr-TR"/>
        </w:rPr>
        <w:t>ing</w:t>
      </w:r>
      <w:r w:rsidR="009A5D21" w:rsidRPr="00D52A68">
        <w:rPr>
          <w:rFonts w:ascii="Book Antiqua" w:eastAsia="Times New Roman" w:hAnsi="Book Antiqua" w:cs="Times New Roman"/>
          <w:sz w:val="24"/>
          <w:szCs w:val="24"/>
          <w:lang w:eastAsia="tr-TR"/>
        </w:rPr>
        <w:t xml:space="preserve"> </w:t>
      </w:r>
      <w:r w:rsidR="00B1048C" w:rsidRPr="00D52A68">
        <w:rPr>
          <w:rFonts w:ascii="Book Antiqua" w:eastAsia="Times New Roman" w:hAnsi="Book Antiqua" w:cs="Times New Roman"/>
          <w:sz w:val="24"/>
          <w:szCs w:val="24"/>
          <w:lang w:eastAsia="tr-TR"/>
        </w:rPr>
        <w:t xml:space="preserve">(25% of total calories) </w:t>
      </w:r>
      <w:r w:rsidR="009A5D21" w:rsidRPr="00D52A68">
        <w:rPr>
          <w:rFonts w:ascii="Book Antiqua" w:eastAsia="Times New Roman" w:hAnsi="Book Antiqua" w:cs="Times New Roman"/>
          <w:sz w:val="24"/>
          <w:szCs w:val="24"/>
          <w:lang w:eastAsia="tr-TR"/>
        </w:rPr>
        <w:t xml:space="preserve">total intake of fat. </w:t>
      </w:r>
      <w:r w:rsidR="005D708C" w:rsidRPr="00D52A68">
        <w:rPr>
          <w:rFonts w:ascii="Book Antiqua" w:eastAsia="Times New Roman" w:hAnsi="Book Antiqua" w:cs="Times New Roman"/>
          <w:sz w:val="24"/>
          <w:szCs w:val="24"/>
          <w:lang w:eastAsia="tr-TR"/>
        </w:rPr>
        <w:t xml:space="preserve">Individuals </w:t>
      </w:r>
      <w:r w:rsidR="002B7AB5" w:rsidRPr="00D52A68">
        <w:rPr>
          <w:rFonts w:ascii="Book Antiqua" w:eastAsia="Times New Roman" w:hAnsi="Book Antiqua" w:cs="Times New Roman"/>
          <w:sz w:val="24"/>
          <w:szCs w:val="24"/>
          <w:lang w:eastAsia="tr-TR"/>
        </w:rPr>
        <w:t xml:space="preserve">were </w:t>
      </w:r>
      <w:r w:rsidR="005D708C" w:rsidRPr="00D52A68">
        <w:rPr>
          <w:rFonts w:ascii="Book Antiqua" w:eastAsia="Times New Roman" w:hAnsi="Book Antiqua" w:cs="Times New Roman"/>
          <w:sz w:val="24"/>
          <w:szCs w:val="24"/>
          <w:lang w:eastAsia="tr-TR"/>
        </w:rPr>
        <w:t>followed up to</w:t>
      </w:r>
      <w:r w:rsidR="009A5D21" w:rsidRPr="00D52A68">
        <w:rPr>
          <w:rFonts w:ascii="Book Antiqua" w:eastAsia="Times New Roman" w:hAnsi="Book Antiqua" w:cs="Times New Roman"/>
          <w:sz w:val="24"/>
          <w:szCs w:val="24"/>
          <w:lang w:eastAsia="tr-TR"/>
        </w:rPr>
        <w:t xml:space="preserve"> 2.8 years. </w:t>
      </w:r>
      <w:r w:rsidR="00A97236" w:rsidRPr="00D52A68">
        <w:rPr>
          <w:rFonts w:ascii="Book Antiqua" w:eastAsia="Times New Roman" w:hAnsi="Book Antiqua" w:cs="Times New Roman"/>
          <w:sz w:val="24"/>
          <w:szCs w:val="24"/>
          <w:lang w:eastAsia="tr-TR"/>
        </w:rPr>
        <w:t>L</w:t>
      </w:r>
      <w:r w:rsidR="009A5D21" w:rsidRPr="00D52A68">
        <w:rPr>
          <w:rFonts w:ascii="Book Antiqua" w:eastAsia="Times New Roman" w:hAnsi="Book Antiqua" w:cs="Times New Roman"/>
          <w:sz w:val="24"/>
          <w:szCs w:val="24"/>
          <w:lang w:eastAsia="tr-TR"/>
        </w:rPr>
        <w:t xml:space="preserve">ifestyle </w:t>
      </w:r>
      <w:r w:rsidR="00A97236" w:rsidRPr="00D52A68">
        <w:rPr>
          <w:rFonts w:ascii="Book Antiqua" w:eastAsia="Times New Roman" w:hAnsi="Book Antiqua" w:cs="Times New Roman"/>
          <w:sz w:val="24"/>
          <w:szCs w:val="24"/>
          <w:lang w:eastAsia="tr-TR"/>
        </w:rPr>
        <w:t>modifications (compared to placebo) decreased the new diabetes cases by</w:t>
      </w:r>
      <w:r w:rsidR="009A5D21" w:rsidRPr="00D52A68">
        <w:rPr>
          <w:rFonts w:ascii="Book Antiqua" w:eastAsia="Times New Roman" w:hAnsi="Book Antiqua" w:cs="Times New Roman"/>
          <w:sz w:val="24"/>
          <w:szCs w:val="24"/>
          <w:lang w:eastAsia="tr-TR"/>
        </w:rPr>
        <w:t xml:space="preserve"> 58%. Hovewe</w:t>
      </w:r>
      <w:r w:rsidR="003C1569" w:rsidRPr="00D52A68">
        <w:rPr>
          <w:rFonts w:ascii="Book Antiqua" w:eastAsia="Times New Roman" w:hAnsi="Book Antiqua" w:cs="Times New Roman"/>
          <w:sz w:val="24"/>
          <w:szCs w:val="24"/>
          <w:lang w:eastAsia="tr-TR"/>
        </w:rPr>
        <w:t>r, in subjects who lost weight</w:t>
      </w:r>
      <w:r w:rsidR="009A5D21" w:rsidRPr="00D52A68">
        <w:rPr>
          <w:rFonts w:ascii="Book Antiqua" w:eastAsia="Times New Roman" w:hAnsi="Book Antiqua" w:cs="Times New Roman"/>
          <w:sz w:val="24"/>
          <w:szCs w:val="24"/>
          <w:lang w:eastAsia="tr-TR"/>
        </w:rPr>
        <w:t xml:space="preserve"> and who met physical </w:t>
      </w:r>
      <w:r w:rsidR="003C1569" w:rsidRPr="00D52A68">
        <w:rPr>
          <w:rFonts w:ascii="Book Antiqua" w:eastAsia="Times New Roman" w:hAnsi="Book Antiqua" w:cs="Times New Roman"/>
          <w:sz w:val="24"/>
          <w:szCs w:val="24"/>
          <w:lang w:eastAsia="tr-TR"/>
        </w:rPr>
        <w:t>exercise/</w:t>
      </w:r>
      <w:r w:rsidR="009A5D21" w:rsidRPr="00D52A68">
        <w:rPr>
          <w:rFonts w:ascii="Book Antiqua" w:eastAsia="Times New Roman" w:hAnsi="Book Antiqua" w:cs="Times New Roman"/>
          <w:sz w:val="24"/>
          <w:szCs w:val="24"/>
          <w:lang w:eastAsia="tr-TR"/>
        </w:rPr>
        <w:t>diet</w:t>
      </w:r>
      <w:r w:rsidR="003C1569" w:rsidRPr="00D52A68">
        <w:rPr>
          <w:rFonts w:ascii="Book Antiqua" w:eastAsia="Times New Roman" w:hAnsi="Book Antiqua" w:cs="Times New Roman"/>
          <w:sz w:val="24"/>
          <w:szCs w:val="24"/>
          <w:lang w:eastAsia="tr-TR"/>
        </w:rPr>
        <w:t>ing targets</w:t>
      </w:r>
      <w:r w:rsidR="009A5D21" w:rsidRPr="00D52A68">
        <w:rPr>
          <w:rFonts w:ascii="Book Antiqua" w:eastAsia="Times New Roman" w:hAnsi="Book Antiqua" w:cs="Times New Roman"/>
          <w:sz w:val="24"/>
          <w:szCs w:val="24"/>
          <w:lang w:eastAsia="tr-TR"/>
        </w:rPr>
        <w:t xml:space="preserve">, </w:t>
      </w:r>
      <w:r w:rsidR="003C1569" w:rsidRPr="00D52A68">
        <w:rPr>
          <w:rFonts w:ascii="Book Antiqua" w:eastAsia="Times New Roman" w:hAnsi="Book Antiqua" w:cs="Times New Roman"/>
          <w:sz w:val="24"/>
          <w:szCs w:val="24"/>
          <w:lang w:eastAsia="tr-TR"/>
        </w:rPr>
        <w:t xml:space="preserve">risk of </w:t>
      </w:r>
      <w:r w:rsidR="009A5D21" w:rsidRPr="00D52A68">
        <w:rPr>
          <w:rFonts w:ascii="Book Antiqua" w:eastAsia="Times New Roman" w:hAnsi="Book Antiqua" w:cs="Times New Roman"/>
          <w:sz w:val="24"/>
          <w:szCs w:val="24"/>
          <w:lang w:eastAsia="tr-TR"/>
        </w:rPr>
        <w:t>diabetes</w:t>
      </w:r>
      <w:r w:rsidR="003C1569" w:rsidRPr="00D52A68">
        <w:rPr>
          <w:rFonts w:ascii="Book Antiqua" w:eastAsia="Times New Roman" w:hAnsi="Book Antiqua" w:cs="Times New Roman"/>
          <w:sz w:val="24"/>
          <w:szCs w:val="24"/>
          <w:lang w:eastAsia="tr-TR"/>
        </w:rPr>
        <w:t xml:space="preserve"> decreased</w:t>
      </w:r>
      <w:r w:rsidR="009A5D21" w:rsidRPr="00D52A68">
        <w:rPr>
          <w:rFonts w:ascii="Book Antiqua" w:eastAsia="Times New Roman" w:hAnsi="Book Antiqua" w:cs="Times New Roman"/>
          <w:sz w:val="24"/>
          <w:szCs w:val="24"/>
          <w:lang w:eastAsia="tr-TR"/>
        </w:rPr>
        <w:t xml:space="preserve"> </w:t>
      </w:r>
      <w:r w:rsidR="003C1569" w:rsidRPr="00D52A68">
        <w:rPr>
          <w:rFonts w:ascii="Book Antiqua" w:eastAsia="Times New Roman" w:hAnsi="Book Antiqua" w:cs="Times New Roman"/>
          <w:sz w:val="24"/>
          <w:szCs w:val="24"/>
          <w:lang w:eastAsia="tr-TR"/>
        </w:rPr>
        <w:t>&gt;</w:t>
      </w:r>
      <w:r w:rsidR="00662031" w:rsidRPr="00D52A68">
        <w:rPr>
          <w:rFonts w:ascii="Book Antiqua" w:hAnsi="Book Antiqua" w:cs="Times New Roman" w:hint="eastAsia"/>
          <w:sz w:val="24"/>
          <w:szCs w:val="24"/>
          <w:lang w:eastAsia="zh-CN"/>
        </w:rPr>
        <w:t xml:space="preserve"> </w:t>
      </w:r>
      <w:r w:rsidR="009A5D21" w:rsidRPr="00D52A68">
        <w:rPr>
          <w:rFonts w:ascii="Book Antiqua" w:eastAsia="Times New Roman" w:hAnsi="Book Antiqua" w:cs="Times New Roman"/>
          <w:sz w:val="24"/>
          <w:szCs w:val="24"/>
          <w:lang w:eastAsia="tr-TR"/>
        </w:rPr>
        <w:t xml:space="preserve">90%. These results are consistent with the Finnish Diabetes Prevention Study </w:t>
      </w:r>
      <w:r w:rsidR="00021776" w:rsidRPr="00D52A68">
        <w:rPr>
          <w:rFonts w:ascii="Book Antiqua" w:eastAsia="Times New Roman" w:hAnsi="Book Antiqua" w:cs="Times New Roman"/>
          <w:sz w:val="24"/>
          <w:szCs w:val="24"/>
          <w:lang w:eastAsia="tr-TR"/>
        </w:rPr>
        <w:t>in which</w:t>
      </w:r>
      <w:r w:rsidR="009A5D21" w:rsidRPr="00D52A68">
        <w:rPr>
          <w:rFonts w:ascii="Book Antiqua" w:eastAsia="Times New Roman" w:hAnsi="Book Antiqua" w:cs="Times New Roman"/>
          <w:sz w:val="24"/>
          <w:szCs w:val="24"/>
          <w:lang w:eastAsia="tr-TR"/>
        </w:rPr>
        <w:t xml:space="preserve"> participants me</w:t>
      </w:r>
      <w:r w:rsidR="00021776" w:rsidRPr="00D52A68">
        <w:rPr>
          <w:rFonts w:ascii="Book Antiqua" w:eastAsia="Times New Roman" w:hAnsi="Book Antiqua" w:cs="Times New Roman"/>
          <w:sz w:val="24"/>
          <w:szCs w:val="24"/>
          <w:lang w:eastAsia="tr-TR"/>
        </w:rPr>
        <w:t>t</w:t>
      </w:r>
      <w:r w:rsidR="009A5D21" w:rsidRPr="00D52A68">
        <w:rPr>
          <w:rFonts w:ascii="Book Antiqua" w:eastAsia="Times New Roman" w:hAnsi="Book Antiqua" w:cs="Times New Roman"/>
          <w:sz w:val="24"/>
          <w:szCs w:val="24"/>
          <w:lang w:eastAsia="tr-TR"/>
        </w:rPr>
        <w:t xml:space="preserve"> four or five of their goals. In post-hoc analyses of both studies, weight loss was the most important contributor to </w:t>
      </w:r>
      <w:r w:rsidR="00A70314" w:rsidRPr="00D52A68">
        <w:rPr>
          <w:rFonts w:ascii="Book Antiqua" w:eastAsia="Times New Roman" w:hAnsi="Book Antiqua" w:cs="Times New Roman"/>
          <w:sz w:val="24"/>
          <w:szCs w:val="24"/>
          <w:lang w:eastAsia="tr-TR"/>
        </w:rPr>
        <w:t>Type 2 DM</w:t>
      </w:r>
      <w:r w:rsidR="00021776" w:rsidRPr="00D52A68">
        <w:rPr>
          <w:rFonts w:ascii="Book Antiqua" w:eastAsia="Times New Roman" w:hAnsi="Book Antiqua" w:cs="Times New Roman"/>
          <w:sz w:val="24"/>
          <w:szCs w:val="24"/>
          <w:lang w:eastAsia="tr-TR"/>
        </w:rPr>
        <w:t xml:space="preserve"> </w:t>
      </w:r>
      <w:r w:rsidR="009A5D21" w:rsidRPr="00D52A68">
        <w:rPr>
          <w:rFonts w:ascii="Book Antiqua" w:eastAsia="Times New Roman" w:hAnsi="Book Antiqua" w:cs="Times New Roman"/>
          <w:sz w:val="24"/>
          <w:szCs w:val="24"/>
          <w:lang w:eastAsia="tr-TR"/>
        </w:rPr>
        <w:t>prevention. In the DPP trial, a 5-kg weight loss over time could account for the 55% reduction in the risk of diabetes over the mean of 3.2 years of follow-up in this high-risk population</w:t>
      </w:r>
      <w:r w:rsidR="00AE7264" w:rsidRPr="00D52A68">
        <w:rPr>
          <w:rFonts w:ascii="Book Antiqua" w:eastAsia="Times New Roman" w:hAnsi="Book Antiqua" w:cs="Times New Roman"/>
          <w:sz w:val="24"/>
          <w:szCs w:val="24"/>
          <w:lang w:eastAsia="tr-TR"/>
        </w:rPr>
        <w:fldChar w:fldCharType="begin"/>
      </w:r>
      <w:r w:rsidR="009A5D21" w:rsidRPr="00D52A68">
        <w:rPr>
          <w:rFonts w:ascii="Book Antiqua" w:eastAsia="Times New Roman" w:hAnsi="Book Antiqua" w:cs="Times New Roman"/>
          <w:sz w:val="24"/>
          <w:szCs w:val="24"/>
          <w:lang w:eastAsia="tr-TR"/>
        </w:rPr>
        <w:instrText xml:space="preserve"> ADDIN ZOTERO_ITEM CSL_CITATION {"citationID":"VMrXycHL","properties":{"formattedCitation":"{\\rtf \\super [37]\\nosupersub{}}","plainCitation":"[37]"},"citationItems":[{"id":132,"uris":["http://zotero.org/users/local/bZrSf1oA/items/GKI6PT3E"],"uri":["http://zotero.org/users/local/bZrSf1oA/items/GKI6PT3E"],"itemData":{"id":132,"type":"article-journal","title":"Reduction in the incidence of type 2 diabetes with lifestyle intervention or metformin","container-title":"The New England Journal of Medicine","page":"393-403","volume":"346","issue":"6","source":"NCBI PubMed","abstract":"BACKGROUND: Type 2 diabetes affects approximately 8 percent of adults in the United States. Some risk factors--elevated plasma glucose concentrations in the fasting state and after an oral glucose load, overweight, and a sedentary lifestyle--are potentially reversible. We hypothesized that modifying these factors with a lifestyle-intervention program or the administration of metformin would prevent or delay the development of diabetes.\nMETHODS: We randomly assigned 3234 nondiabetic persons with elevated fasting and post-load plasma glucose concentrations to placebo, metformin (850 mg twice daily), or a lifestyle-modification program with the goals of at least a 7 percent weight loss and at least 150 minutes of physical activity per week. The mean age of the participants was 51 years, and the mean body-mass index (the weight in kilograms divided by the square of the height in meters) was 34.0; 68 percent were women, and 45 percent were members of minority groups.\nRESULTS: The average follow-up was 2.8 years. The incidence of diabetes was 11.0, 7.8, and 4.8 cases per 100 person-years in the placebo, metformin, and lifestyle groups, respectively. The lifestyle intervention reduced the incidence by 58 percent (95 percent confidence interval, 48 to 66 percent) and metformin by 31 percent (95 percent confidence interval, 17 to 43 percent), as compared with placebo; the lifestyle intervention was significantly more effective than metformin. To prevent one case of diabetes during a period of three years, 6.9 persons would have to participate in the lifestyle-intervention program, and 13.9 would have to receive metformin.\nCONCLUSIONS: Lifestyle changes and treatment with metformin both reduced the incidence of diabetes in persons at high risk. The lifestyle intervention was more effective than metformin.","DOI":"10.1056/NEJMoa012512","ISSN":"1533-4406","note":"PMID: 11832527 \nPMCID: PMC1370926","journalAbbreviation":"N. Engl. J. Med.","language":"eng","author":[{"family":"Knowler","given":"William C."},{"family":"Barrett-Connor","given":"Elizabeth"},{"family":"Fowler","given":"Sarah E."},{"family":"Hamman","given":"Richard F."},{"family":"Lachin","given":"John M."},{"family":"Walker","given":"Elizabeth A."},{"family":"Nathan","given":"David M."},{"family":"Diabetes Prevention Program Research Group","given":""}],"issued":{"date-parts":[["2002",2,7]]},"PMID":"11832527","PMCID":"PMC1370926"}}],"schema":"https://github.com/citation-style-language/schema/raw/master/csl-citation.json"}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9A5D21" w:rsidRPr="00D52A68">
        <w:rPr>
          <w:rFonts w:ascii="Book Antiqua" w:hAnsi="Book Antiqua" w:cs="Times New Roman"/>
          <w:sz w:val="24"/>
          <w:szCs w:val="24"/>
          <w:vertAlign w:val="superscript"/>
        </w:rPr>
        <w:t>[37]</w:t>
      </w:r>
      <w:r w:rsidR="00AE7264" w:rsidRPr="00D52A68">
        <w:rPr>
          <w:rFonts w:ascii="Book Antiqua" w:eastAsia="Times New Roman" w:hAnsi="Book Antiqua" w:cs="Times New Roman"/>
          <w:sz w:val="24"/>
          <w:szCs w:val="24"/>
          <w:lang w:eastAsia="tr-TR"/>
        </w:rPr>
        <w:fldChar w:fldCharType="end"/>
      </w:r>
      <w:r w:rsidR="009A5D21" w:rsidRPr="00D52A68">
        <w:rPr>
          <w:rFonts w:ascii="Book Antiqua" w:eastAsia="Times New Roman" w:hAnsi="Book Antiqua" w:cs="Times New Roman"/>
          <w:sz w:val="24"/>
          <w:szCs w:val="24"/>
          <w:lang w:eastAsia="tr-TR"/>
        </w:rPr>
        <w:t>.</w:t>
      </w:r>
    </w:p>
    <w:p w:rsidR="009A5D21" w:rsidRPr="00D52A68" w:rsidRDefault="000D0F0C" w:rsidP="00662031">
      <w:pPr>
        <w:spacing w:after="0" w:line="360" w:lineRule="auto"/>
        <w:ind w:firstLineChars="100" w:firstLine="240"/>
        <w:jc w:val="both"/>
        <w:rPr>
          <w:rFonts w:ascii="Book Antiqua" w:eastAsia="Times New Roman" w:hAnsi="Book Antiqua" w:cs="Times New Roman"/>
          <w:sz w:val="24"/>
          <w:szCs w:val="24"/>
          <w:lang w:eastAsia="tr-TR"/>
        </w:rPr>
      </w:pPr>
      <w:r w:rsidRPr="00D52A68">
        <w:rPr>
          <w:rFonts w:ascii="Book Antiqua" w:eastAsia="Times New Roman" w:hAnsi="Book Antiqua" w:cs="Times New Roman"/>
          <w:sz w:val="24"/>
          <w:szCs w:val="24"/>
          <w:lang w:eastAsia="tr-TR"/>
        </w:rPr>
        <w:t xml:space="preserve">Isolated </w:t>
      </w:r>
      <w:r w:rsidR="001E0596" w:rsidRPr="00D52A68">
        <w:rPr>
          <w:rFonts w:ascii="Book Antiqua" w:eastAsia="Times New Roman" w:hAnsi="Book Antiqua" w:cs="Times New Roman"/>
          <w:sz w:val="24"/>
          <w:szCs w:val="24"/>
          <w:lang w:eastAsia="tr-TR"/>
        </w:rPr>
        <w:t>impaired FG</w:t>
      </w:r>
      <w:r w:rsidRPr="00D52A68">
        <w:rPr>
          <w:rFonts w:ascii="Book Antiqua" w:eastAsia="Times New Roman" w:hAnsi="Book Antiqua" w:cs="Times New Roman"/>
          <w:sz w:val="24"/>
          <w:szCs w:val="24"/>
          <w:lang w:eastAsia="tr-TR"/>
        </w:rPr>
        <w:t xml:space="preserve"> and isolated </w:t>
      </w:r>
      <w:r w:rsidR="0088097B" w:rsidRPr="00D52A68">
        <w:rPr>
          <w:rFonts w:ascii="Book Antiqua" w:eastAsia="Times New Roman" w:hAnsi="Book Antiqua" w:cs="Times New Roman"/>
          <w:sz w:val="24"/>
          <w:szCs w:val="24"/>
          <w:lang w:eastAsia="tr-TR"/>
        </w:rPr>
        <w:t>impa</w:t>
      </w:r>
      <w:r w:rsidR="002B7AB5" w:rsidRPr="00D52A68">
        <w:rPr>
          <w:rFonts w:ascii="Book Antiqua" w:eastAsia="Times New Roman" w:hAnsi="Book Antiqua" w:cs="Times New Roman"/>
          <w:sz w:val="24"/>
          <w:szCs w:val="24"/>
          <w:lang w:eastAsia="tr-TR"/>
        </w:rPr>
        <w:t>i</w:t>
      </w:r>
      <w:r w:rsidR="0088097B" w:rsidRPr="00D52A68">
        <w:rPr>
          <w:rFonts w:ascii="Book Antiqua" w:eastAsia="Times New Roman" w:hAnsi="Book Antiqua" w:cs="Times New Roman"/>
          <w:sz w:val="24"/>
          <w:szCs w:val="24"/>
          <w:lang w:eastAsia="tr-TR"/>
        </w:rPr>
        <w:t>red GT</w:t>
      </w:r>
      <w:r w:rsidRPr="00D52A68">
        <w:rPr>
          <w:rFonts w:ascii="Book Antiqua" w:eastAsia="Times New Roman" w:hAnsi="Book Antiqua" w:cs="Times New Roman"/>
          <w:sz w:val="24"/>
          <w:szCs w:val="24"/>
          <w:lang w:eastAsia="tr-TR"/>
        </w:rPr>
        <w:t xml:space="preserve"> individuals carry nearly the same risk about the </w:t>
      </w:r>
      <w:r w:rsidR="00E83962" w:rsidRPr="00D52A68">
        <w:rPr>
          <w:rFonts w:ascii="Book Antiqua" w:eastAsia="Times New Roman" w:hAnsi="Book Antiqua" w:cs="Times New Roman"/>
          <w:sz w:val="24"/>
          <w:szCs w:val="24"/>
          <w:lang w:eastAsia="tr-TR"/>
        </w:rPr>
        <w:t>progression</w:t>
      </w:r>
      <w:r w:rsidRPr="00D52A68">
        <w:rPr>
          <w:rFonts w:ascii="Book Antiqua" w:eastAsia="Times New Roman" w:hAnsi="Book Antiqua" w:cs="Times New Roman"/>
          <w:sz w:val="24"/>
          <w:szCs w:val="24"/>
          <w:lang w:eastAsia="tr-TR"/>
        </w:rPr>
        <w:t xml:space="preserve"> of </w:t>
      </w:r>
      <w:r w:rsidR="001E0596" w:rsidRPr="00D52A68">
        <w:rPr>
          <w:rFonts w:ascii="Book Antiqua" w:eastAsia="Times New Roman" w:hAnsi="Book Antiqua" w:cs="Times New Roman"/>
          <w:sz w:val="24"/>
          <w:szCs w:val="24"/>
          <w:lang w:eastAsia="tr-TR"/>
        </w:rPr>
        <w:t>impaired FG</w:t>
      </w:r>
      <w:r w:rsidRPr="00D52A68">
        <w:rPr>
          <w:rFonts w:ascii="Book Antiqua" w:eastAsia="Times New Roman" w:hAnsi="Book Antiqua" w:cs="Times New Roman"/>
          <w:sz w:val="24"/>
          <w:szCs w:val="24"/>
          <w:lang w:eastAsia="tr-TR"/>
        </w:rPr>
        <w:t xml:space="preserve"> to </w:t>
      </w:r>
      <w:r w:rsidR="00A70314" w:rsidRPr="00D52A68">
        <w:rPr>
          <w:rFonts w:ascii="Book Antiqua" w:eastAsia="Times New Roman" w:hAnsi="Book Antiqua" w:cs="Times New Roman"/>
          <w:sz w:val="24"/>
          <w:szCs w:val="24"/>
          <w:lang w:eastAsia="tr-TR"/>
        </w:rPr>
        <w:t>Type 2 DM</w:t>
      </w:r>
      <w:r w:rsidRPr="00D52A68">
        <w:rPr>
          <w:rFonts w:ascii="Book Antiqua" w:eastAsia="Times New Roman" w:hAnsi="Book Antiqua" w:cs="Times New Roman"/>
          <w:sz w:val="24"/>
          <w:szCs w:val="24"/>
          <w:lang w:eastAsia="tr-TR"/>
        </w:rPr>
        <w:t xml:space="preserve">, but there is no major clinical trial </w:t>
      </w:r>
      <w:r w:rsidR="00D336E4" w:rsidRPr="00D52A68">
        <w:rPr>
          <w:rFonts w:ascii="Book Antiqua" w:eastAsia="Times New Roman" w:hAnsi="Book Antiqua" w:cs="Times New Roman"/>
          <w:sz w:val="24"/>
          <w:szCs w:val="24"/>
          <w:lang w:eastAsia="tr-TR"/>
        </w:rPr>
        <w:t xml:space="preserve">assessing the </w:t>
      </w:r>
      <w:r w:rsidR="00E83962" w:rsidRPr="00D52A68">
        <w:rPr>
          <w:rFonts w:ascii="Book Antiqua" w:eastAsia="Times New Roman" w:hAnsi="Book Antiqua" w:cs="Times New Roman"/>
          <w:sz w:val="24"/>
          <w:szCs w:val="24"/>
          <w:lang w:eastAsia="tr-TR"/>
        </w:rPr>
        <w:t xml:space="preserve">lifestyle intervention </w:t>
      </w:r>
      <w:r w:rsidR="00D336E4" w:rsidRPr="00D52A68">
        <w:rPr>
          <w:rFonts w:ascii="Book Antiqua" w:eastAsia="Times New Roman" w:hAnsi="Book Antiqua" w:cs="Times New Roman"/>
          <w:sz w:val="24"/>
          <w:szCs w:val="24"/>
          <w:lang w:eastAsia="tr-TR"/>
        </w:rPr>
        <w:t>efficacy on preventi</w:t>
      </w:r>
      <w:r w:rsidR="00E83962" w:rsidRPr="00D52A68">
        <w:rPr>
          <w:rFonts w:ascii="Book Antiqua" w:eastAsia="Times New Roman" w:hAnsi="Book Antiqua" w:cs="Times New Roman"/>
          <w:sz w:val="24"/>
          <w:szCs w:val="24"/>
          <w:lang w:eastAsia="tr-TR"/>
        </w:rPr>
        <w:t xml:space="preserve">ng </w:t>
      </w:r>
      <w:r w:rsidR="001E0596" w:rsidRPr="00D52A68">
        <w:rPr>
          <w:rFonts w:ascii="Book Antiqua" w:eastAsia="Times New Roman" w:hAnsi="Book Antiqua" w:cs="Times New Roman"/>
          <w:sz w:val="24"/>
          <w:szCs w:val="24"/>
          <w:lang w:eastAsia="tr-TR"/>
        </w:rPr>
        <w:t>impaired FG</w:t>
      </w:r>
      <w:r w:rsidR="00D336E4" w:rsidRPr="00D52A68">
        <w:rPr>
          <w:rFonts w:ascii="Book Antiqua" w:eastAsia="Times New Roman" w:hAnsi="Book Antiqua" w:cs="Times New Roman"/>
          <w:sz w:val="24"/>
          <w:szCs w:val="24"/>
          <w:lang w:eastAsia="tr-TR"/>
        </w:rPr>
        <w:t xml:space="preserve"> </w:t>
      </w:r>
      <w:r w:rsidR="00E83962" w:rsidRPr="00D52A68">
        <w:rPr>
          <w:rFonts w:ascii="Book Antiqua" w:eastAsia="Times New Roman" w:hAnsi="Book Antiqua" w:cs="Times New Roman"/>
          <w:sz w:val="24"/>
          <w:szCs w:val="24"/>
          <w:lang w:eastAsia="tr-TR"/>
        </w:rPr>
        <w:t>-</w:t>
      </w:r>
      <w:r w:rsidR="00D336E4" w:rsidRPr="00D52A68">
        <w:rPr>
          <w:rFonts w:ascii="Book Antiqua" w:eastAsia="Times New Roman" w:hAnsi="Book Antiqua" w:cs="Times New Roman"/>
          <w:sz w:val="24"/>
          <w:szCs w:val="24"/>
          <w:lang w:eastAsia="tr-TR"/>
        </w:rPr>
        <w:t xml:space="preserve"> </w:t>
      </w:r>
      <w:r w:rsidR="00A70314" w:rsidRPr="00D52A68">
        <w:rPr>
          <w:rFonts w:ascii="Book Antiqua" w:eastAsia="Times New Roman" w:hAnsi="Book Antiqua" w:cs="Times New Roman"/>
          <w:sz w:val="24"/>
          <w:szCs w:val="24"/>
          <w:lang w:eastAsia="tr-TR"/>
        </w:rPr>
        <w:t>Type 2 DM</w:t>
      </w:r>
      <w:r w:rsidR="00D336E4" w:rsidRPr="00D52A68">
        <w:rPr>
          <w:rFonts w:ascii="Book Antiqua" w:eastAsia="Times New Roman" w:hAnsi="Book Antiqua" w:cs="Times New Roman"/>
          <w:sz w:val="24"/>
          <w:szCs w:val="24"/>
          <w:lang w:eastAsia="tr-TR"/>
        </w:rPr>
        <w:t xml:space="preserve"> </w:t>
      </w:r>
      <w:r w:rsidR="00E83962" w:rsidRPr="00D52A68">
        <w:rPr>
          <w:rFonts w:ascii="Book Antiqua" w:eastAsia="Times New Roman" w:hAnsi="Book Antiqua" w:cs="Times New Roman"/>
          <w:sz w:val="24"/>
          <w:szCs w:val="24"/>
          <w:lang w:eastAsia="tr-TR"/>
        </w:rPr>
        <w:t>conversion</w:t>
      </w:r>
      <w:r w:rsidR="00D336E4" w:rsidRPr="00D52A68">
        <w:rPr>
          <w:rFonts w:ascii="Book Antiqua" w:eastAsia="Times New Roman" w:hAnsi="Book Antiqua" w:cs="Times New Roman"/>
          <w:sz w:val="24"/>
          <w:szCs w:val="24"/>
          <w:lang w:eastAsia="tr-TR"/>
        </w:rPr>
        <w:t>.</w:t>
      </w:r>
      <w:r w:rsidR="00E83962" w:rsidRPr="00D52A68">
        <w:rPr>
          <w:rFonts w:ascii="Book Antiqua" w:eastAsia="Times New Roman" w:hAnsi="Book Antiqua" w:cs="Times New Roman"/>
          <w:sz w:val="24"/>
          <w:szCs w:val="24"/>
          <w:lang w:eastAsia="tr-TR"/>
        </w:rPr>
        <w:t xml:space="preserve"> </w:t>
      </w:r>
      <w:r w:rsidR="009A5D21" w:rsidRPr="00D52A68">
        <w:rPr>
          <w:rFonts w:ascii="Book Antiqua" w:eastAsia="Times New Roman" w:hAnsi="Book Antiqua" w:cs="Times New Roman"/>
          <w:sz w:val="24"/>
          <w:szCs w:val="24"/>
          <w:lang w:eastAsia="tr-TR"/>
        </w:rPr>
        <w:t>A small study</w:t>
      </w:r>
      <w:r w:rsidR="00AE7264" w:rsidRPr="00D52A68">
        <w:rPr>
          <w:rFonts w:ascii="Book Antiqua" w:eastAsia="Times New Roman" w:hAnsi="Book Antiqua" w:cs="Times New Roman"/>
          <w:sz w:val="24"/>
          <w:szCs w:val="24"/>
          <w:lang w:eastAsia="tr-TR"/>
        </w:rPr>
        <w:fldChar w:fldCharType="begin"/>
      </w:r>
      <w:r w:rsidR="009A5D21" w:rsidRPr="00D52A68">
        <w:rPr>
          <w:rFonts w:ascii="Book Antiqua" w:eastAsia="Times New Roman" w:hAnsi="Book Antiqua" w:cs="Times New Roman"/>
          <w:sz w:val="24"/>
          <w:szCs w:val="24"/>
          <w:lang w:eastAsia="tr-TR"/>
        </w:rPr>
        <w:instrText xml:space="preserve"> ADDIN ZOTERO_ITEM CSL_CITATION {"citationID":"TEcO26Ce","properties":{"formattedCitation":"{\\rtf \\super [75]\\nosupersub{}}","plainCitation":"[75]"},"citationItems":[{"id":264,"uris":["http://zotero.org/users/local/bZrSf1oA/items/JG4EX444"],"uri":["http://zotero.org/users/local/bZrSf1oA/items/JG4EX444"],"itemData":{"id":264,"type":"article-journal","title":"Lifestyle modification and prevention of type 2 diabetes in overweight Japanese with impaired fasting glucose levels: a randomized controlled trial","container-title":"Archives of Internal Medicine","page":"1352-1360","volume":"171","issue":"15","source":"NCBI PubMed","abstract":"BACKGROUND: Previous studies demonstrated that intensive lifestyle modification can prevent type 2 diabetes mellitus among those with impaired glucose tolerance, but similar beneficial results have not been proved among those with impaired fasting glucose levels. We investigated the efficacy of lifestyle modification on type 2 diabetes incidence among those with impaired fasting glucose levels.\nMETHODS: The present study was an unmasked, multicenter, randomized, controlled trial. A total of 641 overweight Japanese (aged 30-60 years) with impaired fasting glucose levels were recruited nationwide in Japan and randomly assigned to a frequent intervention group (n = 311) or a control group (n = 330). For 36 months after randomization, the frequent intervention group received individual instructions and follow-up support for lifestyle modification from the medical staff 9 times. The control group received similar individual instructions 4 times at 12-month intervals during the same period. The primary outcome was type 2 diabetes incidence in annual 75-g oral glucose tolerance tests, diagnosed according to World Health Organization criteria.\nRESULTS: There were no significant differences between the allocation groups in baseline characteristics and dropout rates. Estimated cumulative incidences of type 2 diabetes were 12.2% in the frequent intervention group and 16.6% in the control group. Overall, the adjusted hazard ratio in the frequent intervention group was 0.56 (95% confidence interval, 0.36-0.87). In the post hoc subgroup analyses, the hazard ratio reduced to 0.41 (95% confidence interval, 0.24-0.69) among participants with impaired glucose tolerance at baseline, and to 0.24 (0.12-0.48) among those with baseline hemoglobin A(1c) levels of 5.6% or more (the Japan Diabetes Society method). Such risk reduction was not observed among those with isolated impaired fasting glucose findings or baseline hemoglobin A(1c) levels of less than 5.6%.\nCONCLUSIONS: Lifestyle modifications can prevent type 2 diabetes among overweight Japanese with impaired fasting glucose levels. In addition, identifying individuals with more deteriorated glycemic status by using 75-g oral glucose tolerance test findings or, especially, measurement of hemoglobin A(1c) levels, could enhance the efficacy of lifestyle modifications.\nTRIAL REGISTRATION: umin.ac.jp/ctr Identifier: UMIN000001959.","DOI":"10.1001/archinternmed.2011.275","ISSN":"1538-3679","note":"PMID: 21824948","shortTitle":"Lifestyle modification and prevention of type 2 diabetes in overweight Japanese with impaired fasting glucose levels","journalAbbreviation":"Arch. Intern. Med.","language":"eng","author":[{"family":"Saito","given":"Toshikazu"},{"family":"Watanabe","given":"Makoto"},{"family":"Nishida","given":"Junko"},{"family":"Izumi","given":"Tomono"},{"family":"Omura","given":"Masao"},{"family":"Takagi","given":"Toshikazu"},{"family":"Fukunaga","given":"Ryuzo"},{"family":"Bandai","given":"Yasutsugu"},{"family":"Tajima","given":"Naoko"},{"family":"Nakamura","given":"Yosikazu"},{"family":"Ito","given":"Masaharu"},{"family":"Zensharen Study for Prevention of Lifestyle Diseases Group","given":""}],"issued":{"date-parts":[["2011",8,8]]},"PMID":"21824948"}}],"schema":"https://github.com/citation-style-language/schema/raw/master/csl-citation.json"}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9A5D21" w:rsidRPr="00D52A68">
        <w:rPr>
          <w:rFonts w:ascii="Book Antiqua" w:hAnsi="Book Antiqua" w:cs="Times New Roman"/>
          <w:sz w:val="24"/>
          <w:szCs w:val="24"/>
          <w:vertAlign w:val="superscript"/>
        </w:rPr>
        <w:t>[75]</w:t>
      </w:r>
      <w:r w:rsidR="00AE7264" w:rsidRPr="00D52A68">
        <w:rPr>
          <w:rFonts w:ascii="Book Antiqua" w:eastAsia="Times New Roman" w:hAnsi="Book Antiqua" w:cs="Times New Roman"/>
          <w:sz w:val="24"/>
          <w:szCs w:val="24"/>
          <w:lang w:eastAsia="tr-TR"/>
        </w:rPr>
        <w:fldChar w:fldCharType="end"/>
      </w:r>
      <w:r w:rsidR="009A5D21" w:rsidRPr="00D52A68">
        <w:rPr>
          <w:rFonts w:ascii="Book Antiqua" w:eastAsia="Times New Roman" w:hAnsi="Book Antiqua" w:cs="Times New Roman"/>
          <w:sz w:val="24"/>
          <w:szCs w:val="24"/>
          <w:lang w:eastAsia="tr-TR"/>
        </w:rPr>
        <w:t xml:space="preserve"> in Japanese subjects with </w:t>
      </w:r>
      <w:r w:rsidR="001E0596" w:rsidRPr="00D52A68">
        <w:rPr>
          <w:rFonts w:ascii="Book Antiqua" w:eastAsia="Times New Roman" w:hAnsi="Book Antiqua" w:cs="Times New Roman"/>
          <w:sz w:val="24"/>
          <w:szCs w:val="24"/>
          <w:lang w:eastAsia="tr-TR"/>
        </w:rPr>
        <w:t>impaired FG</w:t>
      </w:r>
      <w:r w:rsidR="009A5D21" w:rsidRPr="00D52A68">
        <w:rPr>
          <w:rFonts w:ascii="Book Antiqua" w:eastAsia="Times New Roman" w:hAnsi="Book Antiqua" w:cs="Times New Roman"/>
          <w:sz w:val="24"/>
          <w:szCs w:val="24"/>
          <w:lang w:eastAsia="tr-TR"/>
        </w:rPr>
        <w:t xml:space="preserve"> has reported that an intensive weight loss program </w:t>
      </w:r>
      <w:r w:rsidR="002B7AB5" w:rsidRPr="00D52A68">
        <w:rPr>
          <w:rFonts w:ascii="Book Antiqua" w:eastAsia="Times New Roman" w:hAnsi="Book Antiqua" w:cs="Times New Roman"/>
          <w:sz w:val="24"/>
          <w:szCs w:val="24"/>
          <w:lang w:eastAsia="tr-TR"/>
        </w:rPr>
        <w:t>is</w:t>
      </w:r>
      <w:r w:rsidR="009A5D21" w:rsidRPr="00D52A68">
        <w:rPr>
          <w:rFonts w:ascii="Book Antiqua" w:eastAsia="Times New Roman" w:hAnsi="Book Antiqua" w:cs="Times New Roman"/>
          <w:sz w:val="24"/>
          <w:szCs w:val="24"/>
          <w:lang w:eastAsia="tr-TR"/>
        </w:rPr>
        <w:t xml:space="preserve"> more effective in reducing the conversion rate from </w:t>
      </w:r>
      <w:r w:rsidR="001E0596" w:rsidRPr="00D52A68">
        <w:rPr>
          <w:rFonts w:ascii="Book Antiqua" w:eastAsia="Times New Roman" w:hAnsi="Book Antiqua" w:cs="Times New Roman"/>
          <w:sz w:val="24"/>
          <w:szCs w:val="24"/>
          <w:lang w:eastAsia="tr-TR"/>
        </w:rPr>
        <w:t>impaired FG</w:t>
      </w:r>
      <w:r w:rsidR="009A5D21" w:rsidRPr="00D52A68">
        <w:rPr>
          <w:rFonts w:ascii="Book Antiqua" w:eastAsia="Times New Roman" w:hAnsi="Book Antiqua" w:cs="Times New Roman"/>
          <w:sz w:val="24"/>
          <w:szCs w:val="24"/>
          <w:lang w:eastAsia="tr-TR"/>
        </w:rPr>
        <w:t xml:space="preserve"> to </w:t>
      </w:r>
      <w:r w:rsidR="00A70314" w:rsidRPr="00D52A68">
        <w:rPr>
          <w:rFonts w:ascii="Book Antiqua" w:eastAsia="Times New Roman" w:hAnsi="Book Antiqua" w:cs="Times New Roman"/>
          <w:sz w:val="24"/>
          <w:szCs w:val="24"/>
          <w:lang w:eastAsia="tr-TR"/>
        </w:rPr>
        <w:t>Type 2 DM</w:t>
      </w:r>
      <w:r w:rsidR="009A5D21" w:rsidRPr="00D52A68">
        <w:rPr>
          <w:rFonts w:ascii="Book Antiqua" w:eastAsia="Times New Roman" w:hAnsi="Book Antiqua" w:cs="Times New Roman"/>
          <w:sz w:val="24"/>
          <w:szCs w:val="24"/>
          <w:lang w:eastAsia="tr-TR"/>
        </w:rPr>
        <w:t xml:space="preserve"> compared to less intensive intervention (HR</w:t>
      </w:r>
      <w:r w:rsidR="00662031" w:rsidRPr="00D52A68">
        <w:rPr>
          <w:rFonts w:ascii="Book Antiqua" w:hAnsi="Book Antiqua" w:cs="Times New Roman" w:hint="eastAsia"/>
          <w:sz w:val="24"/>
          <w:szCs w:val="24"/>
          <w:lang w:eastAsia="zh-CN"/>
        </w:rPr>
        <w:t xml:space="preserve"> </w:t>
      </w:r>
      <w:r w:rsidR="009A5D21" w:rsidRPr="00D52A68">
        <w:rPr>
          <w:rFonts w:ascii="Book Antiqua" w:eastAsia="Times New Roman" w:hAnsi="Book Antiqua" w:cs="Times New Roman"/>
          <w:sz w:val="24"/>
          <w:szCs w:val="24"/>
          <w:lang w:eastAsia="tr-TR"/>
        </w:rPr>
        <w:t>=</w:t>
      </w:r>
      <w:r w:rsidR="00662031" w:rsidRPr="00D52A68">
        <w:rPr>
          <w:rFonts w:ascii="Book Antiqua" w:hAnsi="Book Antiqua" w:cs="Times New Roman" w:hint="eastAsia"/>
          <w:sz w:val="24"/>
          <w:szCs w:val="24"/>
          <w:lang w:eastAsia="zh-CN"/>
        </w:rPr>
        <w:t xml:space="preserve"> </w:t>
      </w:r>
      <w:r w:rsidR="00662031" w:rsidRPr="00D52A68">
        <w:rPr>
          <w:rFonts w:ascii="Book Antiqua" w:eastAsia="Times New Roman" w:hAnsi="Book Antiqua" w:cs="Times New Roman"/>
          <w:sz w:val="24"/>
          <w:szCs w:val="24"/>
          <w:lang w:eastAsia="tr-TR"/>
        </w:rPr>
        <w:t>0.56, 95%</w:t>
      </w:r>
      <w:r w:rsidR="009A5D21" w:rsidRPr="00D52A68">
        <w:rPr>
          <w:rFonts w:ascii="Book Antiqua" w:eastAsia="Times New Roman" w:hAnsi="Book Antiqua" w:cs="Times New Roman"/>
          <w:sz w:val="24"/>
          <w:szCs w:val="24"/>
          <w:lang w:eastAsia="tr-TR"/>
        </w:rPr>
        <w:t>CI</w:t>
      </w:r>
      <w:r w:rsidR="00662031" w:rsidRPr="00D52A68">
        <w:rPr>
          <w:rFonts w:ascii="Book Antiqua" w:hAnsi="Book Antiqua" w:cs="Times New Roman" w:hint="eastAsia"/>
          <w:sz w:val="24"/>
          <w:szCs w:val="24"/>
          <w:lang w:eastAsia="zh-CN"/>
        </w:rPr>
        <w:t xml:space="preserve"> </w:t>
      </w:r>
      <w:r w:rsidR="009A5D21" w:rsidRPr="00D52A68">
        <w:rPr>
          <w:rFonts w:ascii="Book Antiqua" w:eastAsia="Times New Roman" w:hAnsi="Book Antiqua" w:cs="Times New Roman"/>
          <w:sz w:val="24"/>
          <w:szCs w:val="24"/>
          <w:lang w:eastAsia="tr-TR"/>
        </w:rPr>
        <w:t>=</w:t>
      </w:r>
      <w:r w:rsidR="00662031" w:rsidRPr="00D52A68">
        <w:rPr>
          <w:rFonts w:ascii="Book Antiqua" w:hAnsi="Book Antiqua" w:cs="Times New Roman" w:hint="eastAsia"/>
          <w:sz w:val="24"/>
          <w:szCs w:val="24"/>
          <w:lang w:eastAsia="zh-CN"/>
        </w:rPr>
        <w:t xml:space="preserve"> </w:t>
      </w:r>
      <w:r w:rsidR="009A5D21" w:rsidRPr="00D52A68">
        <w:rPr>
          <w:rFonts w:ascii="Book Antiqua" w:eastAsia="Times New Roman" w:hAnsi="Book Antiqua" w:cs="Times New Roman"/>
          <w:sz w:val="24"/>
          <w:szCs w:val="24"/>
          <w:lang w:eastAsia="tr-TR"/>
        </w:rPr>
        <w:t>0</w:t>
      </w:r>
      <w:r w:rsidR="002B7AB5" w:rsidRPr="00D52A68">
        <w:rPr>
          <w:rFonts w:ascii="Book Antiqua" w:eastAsia="Times New Roman" w:hAnsi="Book Antiqua" w:cs="Times New Roman"/>
          <w:sz w:val="24"/>
          <w:szCs w:val="24"/>
          <w:lang w:eastAsia="tr-TR"/>
        </w:rPr>
        <w:t>.36-0.87). Subgroup analysis</w:t>
      </w:r>
      <w:r w:rsidR="009A5D21" w:rsidRPr="00D52A68">
        <w:rPr>
          <w:rFonts w:ascii="Book Antiqua" w:eastAsia="Times New Roman" w:hAnsi="Book Antiqua" w:cs="Times New Roman"/>
          <w:sz w:val="24"/>
          <w:szCs w:val="24"/>
          <w:lang w:eastAsia="tr-TR"/>
        </w:rPr>
        <w:t xml:space="preserve"> revealed that subjects who had </w:t>
      </w:r>
      <w:r w:rsidR="001E0596" w:rsidRPr="00D52A68">
        <w:rPr>
          <w:rFonts w:ascii="Book Antiqua" w:eastAsia="Times New Roman" w:hAnsi="Book Antiqua" w:cs="Times New Roman"/>
          <w:sz w:val="24"/>
          <w:szCs w:val="24"/>
          <w:lang w:eastAsia="tr-TR"/>
        </w:rPr>
        <w:t>impaired FG</w:t>
      </w:r>
      <w:r w:rsidR="009A5D21" w:rsidRPr="00D52A68">
        <w:rPr>
          <w:rFonts w:ascii="Book Antiqua" w:eastAsia="Times New Roman" w:hAnsi="Book Antiqua" w:cs="Times New Roman"/>
          <w:sz w:val="24"/>
          <w:szCs w:val="24"/>
          <w:lang w:eastAsia="tr-TR"/>
        </w:rPr>
        <w:t>+</w:t>
      </w:r>
      <w:r w:rsidR="0088097B" w:rsidRPr="00D52A68">
        <w:rPr>
          <w:rFonts w:ascii="Book Antiqua" w:eastAsia="Times New Roman" w:hAnsi="Book Antiqua" w:cs="Times New Roman"/>
          <w:sz w:val="24"/>
          <w:szCs w:val="24"/>
          <w:lang w:eastAsia="tr-TR"/>
        </w:rPr>
        <w:t>impa</w:t>
      </w:r>
      <w:r w:rsidR="002B7AB5" w:rsidRPr="00D52A68">
        <w:rPr>
          <w:rFonts w:ascii="Book Antiqua" w:eastAsia="Times New Roman" w:hAnsi="Book Antiqua" w:cs="Times New Roman"/>
          <w:sz w:val="24"/>
          <w:szCs w:val="24"/>
          <w:lang w:eastAsia="tr-TR"/>
        </w:rPr>
        <w:t>i</w:t>
      </w:r>
      <w:r w:rsidR="0088097B" w:rsidRPr="00D52A68">
        <w:rPr>
          <w:rFonts w:ascii="Book Antiqua" w:eastAsia="Times New Roman" w:hAnsi="Book Antiqua" w:cs="Times New Roman"/>
          <w:sz w:val="24"/>
          <w:szCs w:val="24"/>
          <w:lang w:eastAsia="tr-TR"/>
        </w:rPr>
        <w:t>red GT</w:t>
      </w:r>
      <w:r w:rsidR="009A5D21" w:rsidRPr="00D52A68">
        <w:rPr>
          <w:rFonts w:ascii="Book Antiqua" w:eastAsia="Times New Roman" w:hAnsi="Book Antiqua" w:cs="Times New Roman"/>
          <w:sz w:val="24"/>
          <w:szCs w:val="24"/>
          <w:lang w:eastAsia="tr-TR"/>
        </w:rPr>
        <w:t xml:space="preserve"> at baseline manifested greater reduction in the conversion to </w:t>
      </w:r>
      <w:r w:rsidR="00A70314" w:rsidRPr="00D52A68">
        <w:rPr>
          <w:rFonts w:ascii="Book Antiqua" w:eastAsia="Times New Roman" w:hAnsi="Book Antiqua" w:cs="Times New Roman"/>
          <w:sz w:val="24"/>
          <w:szCs w:val="24"/>
          <w:lang w:eastAsia="tr-TR"/>
        </w:rPr>
        <w:t>Type 2 DM</w:t>
      </w:r>
      <w:r w:rsidR="00662031" w:rsidRPr="00D52A68">
        <w:rPr>
          <w:rFonts w:ascii="Book Antiqua" w:eastAsia="Times New Roman" w:hAnsi="Book Antiqua" w:cs="Times New Roman"/>
          <w:sz w:val="24"/>
          <w:szCs w:val="24"/>
          <w:lang w:eastAsia="tr-TR"/>
        </w:rPr>
        <w:t xml:space="preserve"> (HR</w:t>
      </w:r>
      <w:r w:rsidR="00662031" w:rsidRPr="00D52A68">
        <w:rPr>
          <w:rFonts w:ascii="Book Antiqua" w:hAnsi="Book Antiqua" w:cs="Times New Roman" w:hint="eastAsia"/>
          <w:sz w:val="24"/>
          <w:szCs w:val="24"/>
          <w:lang w:eastAsia="zh-CN"/>
        </w:rPr>
        <w:t xml:space="preserve"> </w:t>
      </w:r>
      <w:r w:rsidR="00662031" w:rsidRPr="00D52A68">
        <w:rPr>
          <w:rFonts w:ascii="Book Antiqua" w:eastAsia="Times New Roman" w:hAnsi="Book Antiqua" w:cs="Times New Roman"/>
          <w:sz w:val="24"/>
          <w:szCs w:val="24"/>
          <w:lang w:eastAsia="tr-TR"/>
        </w:rPr>
        <w:t>=</w:t>
      </w:r>
      <w:r w:rsidR="00662031" w:rsidRPr="00D52A68">
        <w:rPr>
          <w:rFonts w:ascii="Book Antiqua" w:hAnsi="Book Antiqua" w:cs="Times New Roman" w:hint="eastAsia"/>
          <w:sz w:val="24"/>
          <w:szCs w:val="24"/>
          <w:lang w:eastAsia="zh-CN"/>
        </w:rPr>
        <w:t xml:space="preserve"> </w:t>
      </w:r>
      <w:r w:rsidR="00662031" w:rsidRPr="00D52A68">
        <w:rPr>
          <w:rFonts w:ascii="Book Antiqua" w:eastAsia="Times New Roman" w:hAnsi="Book Antiqua" w:cs="Times New Roman"/>
          <w:sz w:val="24"/>
          <w:szCs w:val="24"/>
          <w:lang w:eastAsia="tr-TR"/>
        </w:rPr>
        <w:t>0.41, 95%</w:t>
      </w:r>
      <w:r w:rsidR="009A5D21" w:rsidRPr="00D52A68">
        <w:rPr>
          <w:rFonts w:ascii="Book Antiqua" w:eastAsia="Times New Roman" w:hAnsi="Book Antiqua" w:cs="Times New Roman"/>
          <w:sz w:val="24"/>
          <w:szCs w:val="24"/>
          <w:lang w:eastAsia="tr-TR"/>
        </w:rPr>
        <w:t>CI</w:t>
      </w:r>
      <w:r w:rsidR="00662031" w:rsidRPr="00D52A68">
        <w:rPr>
          <w:rFonts w:ascii="Book Antiqua" w:hAnsi="Book Antiqua" w:cs="Times New Roman" w:hint="eastAsia"/>
          <w:sz w:val="24"/>
          <w:szCs w:val="24"/>
          <w:lang w:eastAsia="zh-CN"/>
        </w:rPr>
        <w:t xml:space="preserve"> </w:t>
      </w:r>
      <w:r w:rsidR="009A5D21" w:rsidRPr="00D52A68">
        <w:rPr>
          <w:rFonts w:ascii="Book Antiqua" w:eastAsia="Times New Roman" w:hAnsi="Book Antiqua" w:cs="Times New Roman"/>
          <w:sz w:val="24"/>
          <w:szCs w:val="24"/>
          <w:lang w:eastAsia="tr-TR"/>
        </w:rPr>
        <w:t>=</w:t>
      </w:r>
      <w:r w:rsidR="00662031" w:rsidRPr="00D52A68">
        <w:rPr>
          <w:rFonts w:ascii="Book Antiqua" w:hAnsi="Book Antiqua" w:cs="Times New Roman" w:hint="eastAsia"/>
          <w:sz w:val="24"/>
          <w:szCs w:val="24"/>
          <w:lang w:eastAsia="zh-CN"/>
        </w:rPr>
        <w:t xml:space="preserve"> </w:t>
      </w:r>
      <w:r w:rsidR="009A5D21" w:rsidRPr="00D52A68">
        <w:rPr>
          <w:rFonts w:ascii="Book Antiqua" w:eastAsia="Times New Roman" w:hAnsi="Book Antiqua" w:cs="Times New Roman"/>
          <w:sz w:val="24"/>
          <w:szCs w:val="24"/>
          <w:lang w:eastAsia="tr-TR"/>
        </w:rPr>
        <w:t xml:space="preserve">0.24-0.69) while it was not statistically significant in subjects with isolated </w:t>
      </w:r>
      <w:r w:rsidR="001E0596" w:rsidRPr="00D52A68">
        <w:rPr>
          <w:rFonts w:ascii="Book Antiqua" w:eastAsia="Times New Roman" w:hAnsi="Book Antiqua" w:cs="Times New Roman"/>
          <w:sz w:val="24"/>
          <w:szCs w:val="24"/>
          <w:lang w:eastAsia="tr-TR"/>
        </w:rPr>
        <w:t>impaired FG</w:t>
      </w:r>
      <w:r w:rsidR="009A5D21" w:rsidRPr="00D52A68">
        <w:rPr>
          <w:rFonts w:ascii="Book Antiqua" w:eastAsia="Times New Roman" w:hAnsi="Book Antiqua" w:cs="Times New Roman"/>
          <w:sz w:val="24"/>
          <w:szCs w:val="24"/>
          <w:lang w:eastAsia="tr-TR"/>
        </w:rPr>
        <w:t xml:space="preserve"> (HR</w:t>
      </w:r>
      <w:r w:rsidR="00662031" w:rsidRPr="00D52A68">
        <w:rPr>
          <w:rFonts w:ascii="Book Antiqua" w:hAnsi="Book Antiqua" w:cs="Times New Roman" w:hint="eastAsia"/>
          <w:sz w:val="24"/>
          <w:szCs w:val="24"/>
          <w:lang w:eastAsia="zh-CN"/>
        </w:rPr>
        <w:t xml:space="preserve"> </w:t>
      </w:r>
      <w:r w:rsidR="009A5D21" w:rsidRPr="00D52A68">
        <w:rPr>
          <w:rFonts w:ascii="Book Antiqua" w:eastAsia="Times New Roman" w:hAnsi="Book Antiqua" w:cs="Times New Roman"/>
          <w:sz w:val="24"/>
          <w:szCs w:val="24"/>
          <w:lang w:eastAsia="tr-TR"/>
        </w:rPr>
        <w:t>=</w:t>
      </w:r>
      <w:r w:rsidR="00662031" w:rsidRPr="00D52A68">
        <w:rPr>
          <w:rFonts w:ascii="Book Antiqua" w:hAnsi="Book Antiqua" w:cs="Times New Roman" w:hint="eastAsia"/>
          <w:sz w:val="24"/>
          <w:szCs w:val="24"/>
          <w:lang w:eastAsia="zh-CN"/>
        </w:rPr>
        <w:t xml:space="preserve"> </w:t>
      </w:r>
      <w:r w:rsidR="009A5D21" w:rsidRPr="00D52A68">
        <w:rPr>
          <w:rFonts w:ascii="Book Antiqua" w:eastAsia="Times New Roman" w:hAnsi="Book Antiqua" w:cs="Times New Roman"/>
          <w:sz w:val="24"/>
          <w:szCs w:val="24"/>
          <w:lang w:eastAsia="tr-TR"/>
        </w:rPr>
        <w:t>1.17, 95%CI</w:t>
      </w:r>
      <w:r w:rsidR="00662031" w:rsidRPr="00D52A68">
        <w:rPr>
          <w:rFonts w:ascii="Book Antiqua" w:hAnsi="Book Antiqua" w:cs="Times New Roman" w:hint="eastAsia"/>
          <w:sz w:val="24"/>
          <w:szCs w:val="24"/>
          <w:lang w:eastAsia="zh-CN"/>
        </w:rPr>
        <w:t xml:space="preserve"> </w:t>
      </w:r>
      <w:r w:rsidR="009A5D21" w:rsidRPr="00D52A68">
        <w:rPr>
          <w:rFonts w:ascii="Book Antiqua" w:eastAsia="Times New Roman" w:hAnsi="Book Antiqua" w:cs="Times New Roman"/>
          <w:sz w:val="24"/>
          <w:szCs w:val="24"/>
          <w:lang w:eastAsia="tr-TR"/>
        </w:rPr>
        <w:t>=</w:t>
      </w:r>
      <w:r w:rsidR="00662031" w:rsidRPr="00D52A68">
        <w:rPr>
          <w:rFonts w:ascii="Book Antiqua" w:hAnsi="Book Antiqua" w:cs="Times New Roman" w:hint="eastAsia"/>
          <w:sz w:val="24"/>
          <w:szCs w:val="24"/>
          <w:lang w:eastAsia="zh-CN"/>
        </w:rPr>
        <w:t xml:space="preserve"> </w:t>
      </w:r>
      <w:r w:rsidR="009A5D21" w:rsidRPr="00D52A68">
        <w:rPr>
          <w:rFonts w:ascii="Book Antiqua" w:eastAsia="Times New Roman" w:hAnsi="Book Antiqua" w:cs="Times New Roman"/>
          <w:sz w:val="24"/>
          <w:szCs w:val="24"/>
          <w:lang w:eastAsia="tr-TR"/>
        </w:rPr>
        <w:t>0.50-2.74)</w:t>
      </w:r>
      <w:r w:rsidR="009E001C" w:rsidRPr="00D52A68">
        <w:rPr>
          <w:rFonts w:ascii="Book Antiqua" w:eastAsia="Times New Roman" w:hAnsi="Book Antiqua" w:cs="Times New Roman"/>
          <w:sz w:val="24"/>
          <w:szCs w:val="24"/>
          <w:lang w:eastAsia="tr-TR"/>
        </w:rPr>
        <w:t xml:space="preserve">. </w:t>
      </w:r>
      <w:r w:rsidR="005C051A" w:rsidRPr="00D52A68">
        <w:rPr>
          <w:rFonts w:ascii="Book Antiqua" w:eastAsia="Times New Roman" w:hAnsi="Book Antiqua" w:cs="Times New Roman"/>
          <w:sz w:val="24"/>
          <w:szCs w:val="24"/>
          <w:lang w:eastAsia="tr-TR"/>
        </w:rPr>
        <w:t xml:space="preserve">A significant </w:t>
      </w:r>
      <w:r w:rsidR="009A5D21" w:rsidRPr="00D52A68">
        <w:rPr>
          <w:rFonts w:ascii="Book Antiqua" w:eastAsia="Times New Roman" w:hAnsi="Book Antiqua" w:cs="Times New Roman"/>
          <w:sz w:val="24"/>
          <w:szCs w:val="24"/>
          <w:lang w:eastAsia="tr-TR"/>
        </w:rPr>
        <w:t xml:space="preserve">difference </w:t>
      </w:r>
      <w:r w:rsidR="007154E8" w:rsidRPr="00D52A68">
        <w:rPr>
          <w:rFonts w:ascii="Book Antiqua" w:eastAsia="Times New Roman" w:hAnsi="Book Antiqua" w:cs="Times New Roman"/>
          <w:sz w:val="24"/>
          <w:szCs w:val="24"/>
          <w:lang w:eastAsia="tr-TR"/>
        </w:rPr>
        <w:t>achieved by</w:t>
      </w:r>
      <w:r w:rsidR="009A5D21" w:rsidRPr="00D52A68">
        <w:rPr>
          <w:rFonts w:ascii="Book Antiqua" w:eastAsia="Times New Roman" w:hAnsi="Book Antiqua" w:cs="Times New Roman"/>
          <w:sz w:val="24"/>
          <w:szCs w:val="24"/>
          <w:lang w:eastAsia="tr-TR"/>
        </w:rPr>
        <w:t xml:space="preserve"> lifestyle intervention on diabetes conversion between </w:t>
      </w:r>
      <w:r w:rsidR="005C051A" w:rsidRPr="00D52A68">
        <w:rPr>
          <w:rFonts w:ascii="Book Antiqua" w:eastAsia="Times New Roman" w:hAnsi="Book Antiqua" w:cs="Times New Roman"/>
          <w:sz w:val="24"/>
          <w:szCs w:val="24"/>
          <w:lang w:eastAsia="tr-TR"/>
        </w:rPr>
        <w:t xml:space="preserve">two </w:t>
      </w:r>
      <w:r w:rsidR="009A5D21" w:rsidRPr="00D52A68">
        <w:rPr>
          <w:rFonts w:ascii="Book Antiqua" w:eastAsia="Times New Roman" w:hAnsi="Book Antiqua" w:cs="Times New Roman"/>
          <w:sz w:val="24"/>
          <w:szCs w:val="24"/>
          <w:lang w:eastAsia="tr-TR"/>
        </w:rPr>
        <w:t>groups (</w:t>
      </w:r>
      <w:r w:rsidR="00662031" w:rsidRPr="00D52A68">
        <w:rPr>
          <w:rFonts w:ascii="Book Antiqua" w:eastAsia="Times New Roman" w:hAnsi="Book Antiqua" w:cs="Times New Roman"/>
          <w:i/>
          <w:sz w:val="24"/>
          <w:szCs w:val="24"/>
          <w:lang w:eastAsia="tr-TR"/>
        </w:rPr>
        <w:t>P</w:t>
      </w:r>
      <w:r w:rsidR="00662031" w:rsidRPr="00D52A68">
        <w:rPr>
          <w:rFonts w:ascii="Book Antiqua" w:hAnsi="Book Antiqua" w:cs="Times New Roman" w:hint="eastAsia"/>
          <w:sz w:val="24"/>
          <w:szCs w:val="24"/>
          <w:lang w:eastAsia="zh-CN"/>
        </w:rPr>
        <w:t xml:space="preserve"> </w:t>
      </w:r>
      <w:r w:rsidR="009A5D21" w:rsidRPr="00D52A68">
        <w:rPr>
          <w:rFonts w:ascii="Book Antiqua" w:eastAsia="Times New Roman" w:hAnsi="Book Antiqua" w:cs="Times New Roman"/>
          <w:sz w:val="24"/>
          <w:szCs w:val="24"/>
          <w:lang w:eastAsia="tr-TR"/>
        </w:rPr>
        <w:t>=</w:t>
      </w:r>
      <w:r w:rsidR="00662031" w:rsidRPr="00D52A68">
        <w:rPr>
          <w:rFonts w:ascii="Book Antiqua" w:hAnsi="Book Antiqua" w:cs="Times New Roman" w:hint="eastAsia"/>
          <w:sz w:val="24"/>
          <w:szCs w:val="24"/>
          <w:lang w:eastAsia="zh-CN"/>
        </w:rPr>
        <w:t xml:space="preserve"> </w:t>
      </w:r>
      <w:r w:rsidR="009A5D21" w:rsidRPr="00D52A68">
        <w:rPr>
          <w:rFonts w:ascii="Book Antiqua" w:eastAsia="Times New Roman" w:hAnsi="Book Antiqua" w:cs="Times New Roman"/>
          <w:sz w:val="24"/>
          <w:szCs w:val="24"/>
          <w:lang w:eastAsia="tr-TR"/>
        </w:rPr>
        <w:t xml:space="preserve">0.03). </w:t>
      </w:r>
    </w:p>
    <w:p w:rsidR="00FD4065" w:rsidRPr="00D52A68" w:rsidRDefault="005E1396" w:rsidP="00662031">
      <w:pPr>
        <w:spacing w:after="0" w:line="360" w:lineRule="auto"/>
        <w:ind w:firstLineChars="100" w:firstLine="240"/>
        <w:jc w:val="both"/>
        <w:rPr>
          <w:rFonts w:ascii="Book Antiqua" w:eastAsia="Times New Roman" w:hAnsi="Book Antiqua" w:cs="Times New Roman"/>
          <w:sz w:val="24"/>
          <w:szCs w:val="24"/>
          <w:lang w:eastAsia="tr-TR"/>
        </w:rPr>
      </w:pPr>
      <w:r w:rsidRPr="00D52A68">
        <w:rPr>
          <w:rFonts w:ascii="Book Antiqua" w:eastAsia="Times New Roman" w:hAnsi="Book Antiqua" w:cs="Times New Roman"/>
          <w:sz w:val="24"/>
          <w:szCs w:val="24"/>
          <w:lang w:eastAsia="tr-TR"/>
        </w:rPr>
        <w:t>L</w:t>
      </w:r>
      <w:r w:rsidR="009A5D21" w:rsidRPr="00D52A68">
        <w:rPr>
          <w:rFonts w:ascii="Book Antiqua" w:eastAsia="Times New Roman" w:hAnsi="Book Antiqua" w:cs="Times New Roman"/>
          <w:sz w:val="24"/>
          <w:szCs w:val="24"/>
          <w:lang w:eastAsia="tr-TR"/>
        </w:rPr>
        <w:t xml:space="preserve">ifestyle intervention is the most effective approach </w:t>
      </w:r>
      <w:r w:rsidR="00C83D94" w:rsidRPr="00D52A68">
        <w:rPr>
          <w:rFonts w:ascii="Book Antiqua" w:eastAsia="Times New Roman" w:hAnsi="Book Antiqua" w:cs="Times New Roman"/>
          <w:sz w:val="24"/>
          <w:szCs w:val="24"/>
          <w:lang w:eastAsia="tr-TR"/>
        </w:rPr>
        <w:t>to</w:t>
      </w:r>
      <w:r w:rsidRPr="00D52A68">
        <w:rPr>
          <w:rFonts w:ascii="Book Antiqua" w:eastAsia="Times New Roman" w:hAnsi="Book Antiqua" w:cs="Times New Roman"/>
          <w:sz w:val="24"/>
          <w:szCs w:val="24"/>
          <w:lang w:eastAsia="tr-TR"/>
        </w:rPr>
        <w:t xml:space="preserve"> combat</w:t>
      </w:r>
      <w:r w:rsidR="009A5D21" w:rsidRPr="00D52A68">
        <w:rPr>
          <w:rFonts w:ascii="Book Antiqua" w:eastAsia="Times New Roman" w:hAnsi="Book Antiqua" w:cs="Times New Roman"/>
          <w:sz w:val="24"/>
          <w:szCs w:val="24"/>
          <w:lang w:eastAsia="tr-TR"/>
        </w:rPr>
        <w:t xml:space="preserve"> </w:t>
      </w:r>
      <w:r w:rsidR="00C83D94" w:rsidRPr="00D52A68">
        <w:rPr>
          <w:rFonts w:ascii="Book Antiqua" w:eastAsia="Times New Roman" w:hAnsi="Book Antiqua" w:cs="Times New Roman"/>
          <w:sz w:val="24"/>
          <w:szCs w:val="24"/>
          <w:lang w:eastAsia="tr-TR"/>
        </w:rPr>
        <w:t>with</w:t>
      </w:r>
      <w:r w:rsidR="009A5D21" w:rsidRPr="00D52A68">
        <w:rPr>
          <w:rFonts w:ascii="Book Antiqua" w:eastAsia="Times New Roman" w:hAnsi="Book Antiqua" w:cs="Times New Roman"/>
          <w:sz w:val="24"/>
          <w:szCs w:val="24"/>
          <w:lang w:eastAsia="tr-TR"/>
        </w:rPr>
        <w:t xml:space="preserve"> progression of </w:t>
      </w:r>
      <w:r w:rsidR="0088097B" w:rsidRPr="00D52A68">
        <w:rPr>
          <w:rFonts w:ascii="Book Antiqua" w:eastAsia="Times New Roman" w:hAnsi="Book Antiqua" w:cs="Times New Roman"/>
          <w:sz w:val="24"/>
          <w:szCs w:val="24"/>
          <w:lang w:eastAsia="tr-TR"/>
        </w:rPr>
        <w:t>impa</w:t>
      </w:r>
      <w:r w:rsidR="002C4145" w:rsidRPr="00D52A68">
        <w:rPr>
          <w:rFonts w:ascii="Book Antiqua" w:eastAsia="Times New Roman" w:hAnsi="Book Antiqua" w:cs="Times New Roman"/>
          <w:sz w:val="24"/>
          <w:szCs w:val="24"/>
          <w:lang w:eastAsia="tr-TR"/>
        </w:rPr>
        <w:t>i</w:t>
      </w:r>
      <w:r w:rsidR="0088097B" w:rsidRPr="00D52A68">
        <w:rPr>
          <w:rFonts w:ascii="Book Antiqua" w:eastAsia="Times New Roman" w:hAnsi="Book Antiqua" w:cs="Times New Roman"/>
          <w:sz w:val="24"/>
          <w:szCs w:val="24"/>
          <w:lang w:eastAsia="tr-TR"/>
        </w:rPr>
        <w:t>red GT</w:t>
      </w:r>
      <w:r w:rsidR="009A5D21" w:rsidRPr="00D52A68">
        <w:rPr>
          <w:rFonts w:ascii="Book Antiqua" w:eastAsia="Times New Roman" w:hAnsi="Book Antiqua" w:cs="Times New Roman"/>
          <w:sz w:val="24"/>
          <w:szCs w:val="24"/>
          <w:lang w:eastAsia="tr-TR"/>
        </w:rPr>
        <w:t xml:space="preserve"> to </w:t>
      </w:r>
      <w:r w:rsidR="00A70314" w:rsidRPr="00D52A68">
        <w:rPr>
          <w:rFonts w:ascii="Book Antiqua" w:eastAsia="Times New Roman" w:hAnsi="Book Antiqua" w:cs="Times New Roman"/>
          <w:sz w:val="24"/>
          <w:szCs w:val="24"/>
          <w:lang w:eastAsia="tr-TR"/>
        </w:rPr>
        <w:t>Type 2 DM</w:t>
      </w:r>
      <w:r w:rsidR="009A5D21" w:rsidRPr="00D52A68">
        <w:rPr>
          <w:rFonts w:ascii="Book Antiqua" w:eastAsia="Times New Roman" w:hAnsi="Book Antiqua" w:cs="Times New Roman"/>
          <w:sz w:val="24"/>
          <w:szCs w:val="24"/>
          <w:lang w:eastAsia="tr-TR"/>
        </w:rPr>
        <w:t xml:space="preserve">, </w:t>
      </w:r>
      <w:r w:rsidRPr="00D52A68">
        <w:rPr>
          <w:rFonts w:ascii="Book Antiqua" w:eastAsia="Times New Roman" w:hAnsi="Book Antiqua" w:cs="Times New Roman"/>
          <w:sz w:val="24"/>
          <w:szCs w:val="24"/>
          <w:lang w:eastAsia="tr-TR"/>
        </w:rPr>
        <w:t xml:space="preserve">but </w:t>
      </w:r>
      <w:r w:rsidR="003C1569" w:rsidRPr="00D52A68">
        <w:rPr>
          <w:rFonts w:ascii="Book Antiqua" w:eastAsia="Times New Roman" w:hAnsi="Book Antiqua" w:cs="Times New Roman"/>
          <w:sz w:val="24"/>
          <w:szCs w:val="24"/>
          <w:lang w:eastAsia="tr-TR"/>
        </w:rPr>
        <w:t>preserving</w:t>
      </w:r>
      <w:r w:rsidR="009A5D21" w:rsidRPr="00D52A68">
        <w:rPr>
          <w:rFonts w:ascii="Book Antiqua" w:eastAsia="Times New Roman" w:hAnsi="Book Antiqua" w:cs="Times New Roman"/>
          <w:sz w:val="24"/>
          <w:szCs w:val="24"/>
          <w:lang w:eastAsia="tr-TR"/>
        </w:rPr>
        <w:t xml:space="preserve"> </w:t>
      </w:r>
      <w:r w:rsidR="003C1569" w:rsidRPr="00D52A68">
        <w:rPr>
          <w:rFonts w:ascii="Book Antiqua" w:eastAsia="Times New Roman" w:hAnsi="Book Antiqua" w:cs="Times New Roman"/>
          <w:sz w:val="24"/>
          <w:szCs w:val="24"/>
          <w:lang w:eastAsia="tr-TR"/>
        </w:rPr>
        <w:t>the final weight</w:t>
      </w:r>
      <w:r w:rsidR="009A5D21" w:rsidRPr="00D52A68">
        <w:rPr>
          <w:rFonts w:ascii="Book Antiqua" w:eastAsia="Times New Roman" w:hAnsi="Book Antiqua" w:cs="Times New Roman"/>
          <w:sz w:val="24"/>
          <w:szCs w:val="24"/>
          <w:lang w:eastAsia="tr-TR"/>
        </w:rPr>
        <w:t xml:space="preserve"> and </w:t>
      </w:r>
      <w:r w:rsidR="003C1569" w:rsidRPr="00D52A68">
        <w:rPr>
          <w:rFonts w:ascii="Book Antiqua" w:eastAsia="Times New Roman" w:hAnsi="Book Antiqua" w:cs="Times New Roman"/>
          <w:sz w:val="24"/>
          <w:szCs w:val="24"/>
          <w:lang w:eastAsia="tr-TR"/>
        </w:rPr>
        <w:t>exercising</w:t>
      </w:r>
      <w:r w:rsidR="009A5D21" w:rsidRPr="00D52A68">
        <w:rPr>
          <w:rFonts w:ascii="Book Antiqua" w:eastAsia="Times New Roman" w:hAnsi="Book Antiqua" w:cs="Times New Roman"/>
          <w:sz w:val="24"/>
          <w:szCs w:val="24"/>
          <w:lang w:eastAsia="tr-TR"/>
        </w:rPr>
        <w:t xml:space="preserve"> is </w:t>
      </w:r>
      <w:r w:rsidR="000855B4" w:rsidRPr="00D52A68">
        <w:rPr>
          <w:rFonts w:ascii="Book Antiqua" w:eastAsia="Times New Roman" w:hAnsi="Book Antiqua" w:cs="Times New Roman"/>
          <w:sz w:val="24"/>
          <w:szCs w:val="24"/>
          <w:lang w:eastAsia="tr-TR"/>
        </w:rPr>
        <w:t>unsustainable</w:t>
      </w:r>
      <w:r w:rsidR="00AE7264" w:rsidRPr="00D52A68">
        <w:rPr>
          <w:rFonts w:ascii="Book Antiqua" w:eastAsia="Times New Roman" w:hAnsi="Book Antiqua" w:cs="Times New Roman"/>
          <w:sz w:val="24"/>
          <w:szCs w:val="24"/>
          <w:lang w:eastAsia="tr-TR"/>
        </w:rPr>
        <w:fldChar w:fldCharType="begin"/>
      </w:r>
      <w:r w:rsidR="009A5D21" w:rsidRPr="00D52A68">
        <w:rPr>
          <w:rFonts w:ascii="Book Antiqua" w:eastAsia="Times New Roman" w:hAnsi="Book Antiqua" w:cs="Times New Roman"/>
          <w:sz w:val="24"/>
          <w:szCs w:val="24"/>
          <w:lang w:eastAsia="tr-TR"/>
        </w:rPr>
        <w:instrText xml:space="preserve"> ADDIN ZOTERO_ITEM CSL_CITATION {"citationID":"bjPpKNot","properties":{"formattedCitation":"{\\rtf \\super [76]\\nosupersub{}}","plainCitation":"[76]"},"citationItems":[{"id":267,"uris":["http://zotero.org/users/local/bZrSf1oA/items/67TPF6TP"],"uri":["http://zotero.org/users/local/bZrSf1oA/items/67TPF6TP"],"itemData":{"id":267,"type":"article-journal","title":"Behavioral science research in diabetes: lifestyle changes related to obesity, eating behavior, and physical activity","container-title":"Diabetes Care","page":"117-123","volume":"24","issue":"1","source":"NCBI PubMed","abstract":"Lifestyle factors related to obesity, eating behavior, and physical activity play a major role in the prevention and treatment of type 2 diabetes. In recent years, there has been progress in the development of behavioral strategies to modify these lifestyle behaviors. Further research, however, is clearly needed, because the rates of obesity in our country are escalating, and changing behavior for the long term has proven to be very difficult. This review article, which grew out of a National Institute of Diabetes and Digestive and Kidney Diseases conference on behavioral science research in diabetes, identifies four key topics related to obesity and physical activity that should be given high priority in future research efforts: 1) environmental factors related to obesity, eating, and physical activity; 2) adoption and maintenance of healthful eating, physical activity, and weight; 3) etiology of eating and physical activity; and 4) multiple behavior changes. This review article discusses the significance of each of these four topics, briefly reviews prior research in each area, identifies barriers to progress, and makes specific research recommendations.","ISSN":"0149-5992","note":"PMID: 11194216","shortTitle":"Behavioral science research in diabetes","journalAbbreviation":"Diabetes Care","language":"eng","author":[{"family":"Wing","given":"R. R."},{"family":"Goldstein","given":"M. G."},{"family":"Acton","given":"K. J."},{"family":"Birch","given":"L. L."},{"family":"Jakicic","given":"J. M."},{"family":"Sallis","given":"J. F."},{"family":"Smith-West","given":"D."},{"family":"Jeffery","given":"R. W."},{"family":"Surwit","given":"R. S."}],"issued":{"date-parts":[["2001",1]]},"PMID":"11194216"}}],"schema":"https://github.com/citation-style-language/schema/raw/master/csl-citation.json"}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9A5D21" w:rsidRPr="00D52A68">
        <w:rPr>
          <w:rFonts w:ascii="Book Antiqua" w:hAnsi="Book Antiqua" w:cs="Times New Roman"/>
          <w:sz w:val="24"/>
          <w:szCs w:val="24"/>
          <w:vertAlign w:val="superscript"/>
        </w:rPr>
        <w:t>[76]</w:t>
      </w:r>
      <w:r w:rsidR="00AE7264" w:rsidRPr="00D52A68">
        <w:rPr>
          <w:rFonts w:ascii="Book Antiqua" w:eastAsia="Times New Roman" w:hAnsi="Book Antiqua" w:cs="Times New Roman"/>
          <w:sz w:val="24"/>
          <w:szCs w:val="24"/>
          <w:lang w:eastAsia="tr-TR"/>
        </w:rPr>
        <w:fldChar w:fldCharType="end"/>
      </w:r>
      <w:r w:rsidR="00C83D94" w:rsidRPr="00D52A68">
        <w:rPr>
          <w:rFonts w:ascii="Book Antiqua" w:eastAsia="Times New Roman" w:hAnsi="Book Antiqua" w:cs="Times New Roman"/>
          <w:sz w:val="24"/>
          <w:szCs w:val="24"/>
          <w:lang w:eastAsia="tr-TR"/>
        </w:rPr>
        <w:t>; for</w:t>
      </w:r>
      <w:r w:rsidR="002B7AB5" w:rsidRPr="00D52A68">
        <w:rPr>
          <w:rFonts w:ascii="Book Antiqua" w:eastAsia="Times New Roman" w:hAnsi="Book Antiqua" w:cs="Times New Roman"/>
          <w:sz w:val="24"/>
          <w:szCs w:val="24"/>
          <w:lang w:eastAsia="tr-TR"/>
        </w:rPr>
        <w:t xml:space="preserve"> </w:t>
      </w:r>
      <w:r w:rsidR="00C83D94" w:rsidRPr="00D52A68">
        <w:rPr>
          <w:rFonts w:ascii="Book Antiqua" w:eastAsia="Times New Roman" w:hAnsi="Book Antiqua" w:cs="Times New Roman"/>
          <w:sz w:val="24"/>
          <w:szCs w:val="24"/>
          <w:lang w:eastAsia="tr-TR"/>
        </w:rPr>
        <w:t xml:space="preserve">example, </w:t>
      </w:r>
      <w:r w:rsidR="003C1569" w:rsidRPr="00D52A68">
        <w:rPr>
          <w:rFonts w:ascii="Book Antiqua" w:eastAsia="Times New Roman" w:hAnsi="Book Antiqua" w:cs="Times New Roman"/>
          <w:sz w:val="24"/>
          <w:szCs w:val="24"/>
          <w:lang w:eastAsia="tr-TR"/>
        </w:rPr>
        <w:t>when DPP trial end</w:t>
      </w:r>
      <w:r w:rsidR="002B7AB5" w:rsidRPr="00D52A68">
        <w:rPr>
          <w:rFonts w:ascii="Book Antiqua" w:eastAsia="Times New Roman" w:hAnsi="Book Antiqua" w:cs="Times New Roman"/>
          <w:sz w:val="24"/>
          <w:szCs w:val="24"/>
          <w:lang w:eastAsia="tr-TR"/>
        </w:rPr>
        <w:t>ed</w:t>
      </w:r>
      <w:r w:rsidR="00F72708" w:rsidRPr="00D52A68">
        <w:rPr>
          <w:rFonts w:ascii="Book Antiqua" w:eastAsia="Times New Roman" w:hAnsi="Book Antiqua" w:cs="Times New Roman"/>
          <w:sz w:val="24"/>
          <w:szCs w:val="24"/>
          <w:lang w:eastAsia="tr-TR"/>
        </w:rPr>
        <w:t>, people gained weight again</w:t>
      </w:r>
      <w:r w:rsidR="00AE7264" w:rsidRPr="00D52A68">
        <w:rPr>
          <w:rFonts w:ascii="Book Antiqua" w:eastAsia="Times New Roman" w:hAnsi="Book Antiqua" w:cs="Times New Roman"/>
          <w:sz w:val="24"/>
          <w:szCs w:val="24"/>
          <w:lang w:eastAsia="tr-TR"/>
        </w:rPr>
        <w:fldChar w:fldCharType="begin"/>
      </w:r>
      <w:r w:rsidR="009A5D21" w:rsidRPr="00D52A68">
        <w:rPr>
          <w:rFonts w:ascii="Book Antiqua" w:eastAsia="Times New Roman" w:hAnsi="Book Antiqua" w:cs="Times New Roman"/>
          <w:sz w:val="24"/>
          <w:szCs w:val="24"/>
          <w:lang w:eastAsia="tr-TR"/>
        </w:rPr>
        <w:instrText xml:space="preserve"> ADDIN ZOTERO_ITEM CSL_CITATION {"citationID":"aQ0D5RcX","properties":{"formattedCitation":"{\\rtf \\super [77]\\nosupersub{}}","plainCitation":"[77]"},"citationItems":[{"id":270,"uris":["http://zotero.org/users/local/bZrSf1oA/items/6QP4ZZMD"],"uri":["http://zotero.org/users/local/bZrSf1oA/items/6QP4ZZMD"],"itemData":{"id":270,"type":"article-journal","title":"First versus repeat treatment with a lifestyle intervention program: attendance and weight loss outcomes","container-title":"International Journal of Obesity (2005)","page":"1537-1544","volume":"32","issue":"10","source":"NCBI PubMed","abstract":"OBJECTIVE: Following unblinding of the Diabetes Prevention Program (DPP) results, a 16-session lifestyle intervention program was offered to all study participants, including those who had initially been randomized to lifestyle treatment. This study compares the effects of the lifestyle program between participants who had previous exposure and those who had not.\nDESIGN: A 16-session behavioral intervention was conducted in groups at each of the 27 DPP sites during a transitional (bridge) period from the DPP trial to the DPP Outcomes Study (DPPOS). Session participation for this 6-month behavioral weight loss program was confirmed by originally randomized treatment groups.\nSUBJECTS AND MEASUREMENTS: Independently assessed weight measurements were available within a 7-month period before and after the program for 2808 ethnically diverse participants.\nRESULTS: Participants from the lifestyle group in the DPP were the least likely to attend a repeat offering of a 16-session behavioral weight loss program conducted in groups. Weight loss during the transitional lifestyle program was strongly related to the duration of attendance in the three groups that were participating in the program for the first time (metformin, placebo and troglitazone), but not related to amount of earlier weight loss.\nCONCLUSION: Individuals who were naive to the behavioral program lost a greater amount of weight and this was strongly related to their degree of participation. A second exposure to a behavioral weight loss program resulted in unsatisfactory low attendance rates and weight loss.","DOI":"10.1038/ijo.2008.134","ISSN":"1476-5497","note":"PMID: 18711387 \nPMCID: PMC2574826","shortTitle":"First versus repeat treatment with a lifestyle intervention program","journalAbbreviation":"Int J Obes (Lond)","language":"eng","author":[{"family":"Venditti","given":"E. M."},{"family":"Bray","given":"G. A."},{"family":"Carrion-Petersen","given":"M. L."},{"family":"Delahanty","given":"L. M."},{"family":"Edelstein","given":"S. L."},{"family":"Hamman","given":"R. F."},{"family":"Hoskin","given":"M. A."},{"family":"Knowler","given":"W. C."},{"family":"Ma","given":"Y."},{"family":"Diabetes Prevention Program Research Group","given":""}],"issued":{"date-parts":[["2008",10]]},"PMID":"18711387","PMCID":"PMC2574826"}}],"schema":"https://github.com/citation-style-language/schema/raw/master/csl-citation.json"}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9A5D21" w:rsidRPr="00D52A68">
        <w:rPr>
          <w:rFonts w:ascii="Book Antiqua" w:hAnsi="Book Antiqua" w:cs="Times New Roman"/>
          <w:sz w:val="24"/>
          <w:szCs w:val="24"/>
          <w:vertAlign w:val="superscript"/>
        </w:rPr>
        <w:t>[77]</w:t>
      </w:r>
      <w:r w:rsidR="00AE7264" w:rsidRPr="00D52A68">
        <w:rPr>
          <w:rFonts w:ascii="Book Antiqua" w:eastAsia="Times New Roman" w:hAnsi="Book Antiqua" w:cs="Times New Roman"/>
          <w:sz w:val="24"/>
          <w:szCs w:val="24"/>
          <w:lang w:eastAsia="tr-TR"/>
        </w:rPr>
        <w:fldChar w:fldCharType="end"/>
      </w:r>
      <w:r w:rsidR="002E2222" w:rsidRPr="00D52A68">
        <w:rPr>
          <w:rFonts w:ascii="Book Antiqua" w:eastAsia="Times New Roman" w:hAnsi="Book Antiqua" w:cs="Times New Roman"/>
          <w:sz w:val="24"/>
          <w:szCs w:val="24"/>
          <w:lang w:eastAsia="tr-TR"/>
        </w:rPr>
        <w:t xml:space="preserve"> (Figure 5). </w:t>
      </w:r>
      <w:r w:rsidR="00C83D94" w:rsidRPr="00D52A68">
        <w:rPr>
          <w:rFonts w:ascii="Book Antiqua" w:eastAsia="Times New Roman" w:hAnsi="Book Antiqua" w:cs="Times New Roman"/>
          <w:sz w:val="24"/>
          <w:szCs w:val="24"/>
          <w:lang w:eastAsia="tr-TR"/>
        </w:rPr>
        <w:t>W</w:t>
      </w:r>
      <w:r w:rsidR="002E2222" w:rsidRPr="00D52A68">
        <w:rPr>
          <w:rFonts w:ascii="Book Antiqua" w:eastAsia="Times New Roman" w:hAnsi="Book Antiqua" w:cs="Times New Roman"/>
          <w:sz w:val="24"/>
          <w:szCs w:val="24"/>
          <w:lang w:eastAsia="tr-TR"/>
        </w:rPr>
        <w:t>eight loss</w:t>
      </w:r>
      <w:r w:rsidR="00C83D94" w:rsidRPr="00D52A68">
        <w:rPr>
          <w:rFonts w:ascii="Book Antiqua" w:eastAsia="Times New Roman" w:hAnsi="Book Antiqua" w:cs="Times New Roman"/>
          <w:sz w:val="24"/>
          <w:szCs w:val="24"/>
          <w:lang w:eastAsia="tr-TR"/>
        </w:rPr>
        <w:t xml:space="preserve"> achieved by drugs</w:t>
      </w:r>
      <w:r w:rsidR="002E2222" w:rsidRPr="00D52A68">
        <w:rPr>
          <w:rFonts w:ascii="Book Antiqua" w:eastAsia="Times New Roman" w:hAnsi="Book Antiqua" w:cs="Times New Roman"/>
          <w:sz w:val="24"/>
          <w:szCs w:val="24"/>
          <w:lang w:eastAsia="tr-TR"/>
        </w:rPr>
        <w:t xml:space="preserve"> is also</w:t>
      </w:r>
      <w:r w:rsidR="00C83D94" w:rsidRPr="00D52A68">
        <w:rPr>
          <w:rFonts w:ascii="Book Antiqua" w:eastAsia="Times New Roman" w:hAnsi="Book Antiqua" w:cs="Times New Roman"/>
          <w:sz w:val="24"/>
          <w:szCs w:val="24"/>
          <w:lang w:eastAsia="tr-TR"/>
        </w:rPr>
        <w:t xml:space="preserve"> </w:t>
      </w:r>
      <w:r w:rsidR="003C1569" w:rsidRPr="00D52A68">
        <w:rPr>
          <w:rFonts w:ascii="Book Antiqua" w:eastAsia="Times New Roman" w:hAnsi="Book Antiqua" w:cs="Times New Roman"/>
          <w:sz w:val="24"/>
          <w:szCs w:val="24"/>
          <w:lang w:eastAsia="tr-TR"/>
        </w:rPr>
        <w:t xml:space="preserve">a good way to diminish conversion </w:t>
      </w:r>
      <w:r w:rsidR="003C1569" w:rsidRPr="00D52A68">
        <w:rPr>
          <w:rFonts w:ascii="Book Antiqua" w:eastAsia="Times New Roman" w:hAnsi="Book Antiqua" w:cs="Times New Roman"/>
          <w:sz w:val="24"/>
          <w:szCs w:val="24"/>
          <w:lang w:eastAsia="tr-TR"/>
        </w:rPr>
        <w:lastRenderedPageBreak/>
        <w:t>of</w:t>
      </w:r>
      <w:r w:rsidR="002E2222" w:rsidRPr="00D52A68">
        <w:rPr>
          <w:rFonts w:ascii="Book Antiqua" w:eastAsia="Times New Roman" w:hAnsi="Book Antiqua" w:cs="Times New Roman"/>
          <w:sz w:val="24"/>
          <w:szCs w:val="24"/>
          <w:lang w:eastAsia="tr-TR"/>
        </w:rPr>
        <w:t xml:space="preserve"> </w:t>
      </w:r>
      <w:r w:rsidR="0088097B" w:rsidRPr="00D52A68">
        <w:rPr>
          <w:rFonts w:ascii="Book Antiqua" w:eastAsia="Times New Roman" w:hAnsi="Book Antiqua" w:cs="Times New Roman"/>
          <w:sz w:val="24"/>
          <w:szCs w:val="24"/>
          <w:lang w:eastAsia="tr-TR"/>
        </w:rPr>
        <w:t>impa</w:t>
      </w:r>
      <w:r w:rsidR="002B7AB5" w:rsidRPr="00D52A68">
        <w:rPr>
          <w:rFonts w:ascii="Book Antiqua" w:eastAsia="Times New Roman" w:hAnsi="Book Antiqua" w:cs="Times New Roman"/>
          <w:sz w:val="24"/>
          <w:szCs w:val="24"/>
          <w:lang w:eastAsia="tr-TR"/>
        </w:rPr>
        <w:t>i</w:t>
      </w:r>
      <w:r w:rsidR="0088097B" w:rsidRPr="00D52A68">
        <w:rPr>
          <w:rFonts w:ascii="Book Antiqua" w:eastAsia="Times New Roman" w:hAnsi="Book Antiqua" w:cs="Times New Roman"/>
          <w:sz w:val="24"/>
          <w:szCs w:val="24"/>
          <w:lang w:eastAsia="tr-TR"/>
        </w:rPr>
        <w:t>red GT</w:t>
      </w:r>
      <w:r w:rsidR="002E2222" w:rsidRPr="00D52A68">
        <w:rPr>
          <w:rFonts w:ascii="Book Antiqua" w:eastAsia="Times New Roman" w:hAnsi="Book Antiqua" w:cs="Times New Roman"/>
          <w:sz w:val="24"/>
          <w:szCs w:val="24"/>
          <w:lang w:eastAsia="tr-TR"/>
        </w:rPr>
        <w:t xml:space="preserve"> to </w:t>
      </w:r>
      <w:r w:rsidR="00A70314" w:rsidRPr="00D52A68">
        <w:rPr>
          <w:rFonts w:ascii="Book Antiqua" w:eastAsia="Times New Roman" w:hAnsi="Book Antiqua" w:cs="Times New Roman"/>
          <w:sz w:val="24"/>
          <w:szCs w:val="24"/>
          <w:lang w:eastAsia="tr-TR"/>
        </w:rPr>
        <w:t>Type 2 DM</w:t>
      </w:r>
      <w:r w:rsidR="002E2222" w:rsidRPr="00D52A68">
        <w:rPr>
          <w:rFonts w:ascii="Book Antiqua" w:eastAsia="Times New Roman" w:hAnsi="Book Antiqua" w:cs="Times New Roman"/>
          <w:sz w:val="24"/>
          <w:szCs w:val="24"/>
          <w:lang w:eastAsia="tr-TR"/>
        </w:rPr>
        <w:t xml:space="preserve">. </w:t>
      </w:r>
      <w:r w:rsidR="002C6E45" w:rsidRPr="00D52A68">
        <w:rPr>
          <w:rFonts w:ascii="Book Antiqua" w:eastAsia="Times New Roman" w:hAnsi="Book Antiqua" w:cs="Times New Roman"/>
          <w:sz w:val="24"/>
          <w:szCs w:val="24"/>
          <w:lang w:eastAsia="tr-TR"/>
        </w:rPr>
        <w:t>O</w:t>
      </w:r>
      <w:r w:rsidR="002E2222" w:rsidRPr="00D52A68">
        <w:rPr>
          <w:rFonts w:ascii="Book Antiqua" w:eastAsia="Times New Roman" w:hAnsi="Book Antiqua" w:cs="Times New Roman"/>
          <w:sz w:val="24"/>
          <w:szCs w:val="24"/>
          <w:lang w:eastAsia="tr-TR"/>
        </w:rPr>
        <w:t xml:space="preserve">rlistat </w:t>
      </w:r>
      <w:r w:rsidR="002C6E45" w:rsidRPr="00D52A68">
        <w:rPr>
          <w:rFonts w:ascii="Book Antiqua" w:eastAsia="Times New Roman" w:hAnsi="Book Antiqua" w:cs="Times New Roman"/>
          <w:sz w:val="24"/>
          <w:szCs w:val="24"/>
          <w:lang w:eastAsia="tr-TR"/>
        </w:rPr>
        <w:t>brings</w:t>
      </w:r>
      <w:r w:rsidR="002E2222" w:rsidRPr="00D52A68">
        <w:rPr>
          <w:rFonts w:ascii="Book Antiqua" w:eastAsia="Times New Roman" w:hAnsi="Book Antiqua" w:cs="Times New Roman"/>
          <w:sz w:val="24"/>
          <w:szCs w:val="24"/>
          <w:lang w:eastAsia="tr-TR"/>
        </w:rPr>
        <w:t xml:space="preserve"> </w:t>
      </w:r>
      <w:r w:rsidR="002C6E45" w:rsidRPr="00D52A68">
        <w:rPr>
          <w:rFonts w:ascii="Book Antiqua" w:eastAsia="Times New Roman" w:hAnsi="Book Antiqua" w:cs="Times New Roman"/>
          <w:sz w:val="24"/>
          <w:szCs w:val="24"/>
          <w:lang w:eastAsia="tr-TR"/>
        </w:rPr>
        <w:t>5.8 kg loss while</w:t>
      </w:r>
      <w:r w:rsidR="002E2222" w:rsidRPr="00D52A68">
        <w:rPr>
          <w:rFonts w:ascii="Book Antiqua" w:eastAsia="Times New Roman" w:hAnsi="Book Antiqua" w:cs="Times New Roman"/>
          <w:sz w:val="24"/>
          <w:szCs w:val="24"/>
          <w:lang w:eastAsia="tr-TR"/>
        </w:rPr>
        <w:t xml:space="preserve"> lifestyle </w:t>
      </w:r>
      <w:r w:rsidR="002C6E45" w:rsidRPr="00D52A68">
        <w:rPr>
          <w:rFonts w:ascii="Book Antiqua" w:eastAsia="Times New Roman" w:hAnsi="Book Antiqua" w:cs="Times New Roman"/>
          <w:sz w:val="24"/>
          <w:szCs w:val="24"/>
          <w:lang w:eastAsia="tr-TR"/>
        </w:rPr>
        <w:t>changes brings</w:t>
      </w:r>
      <w:r w:rsidR="002E2222" w:rsidRPr="00D52A68">
        <w:rPr>
          <w:rFonts w:ascii="Book Antiqua" w:eastAsia="Times New Roman" w:hAnsi="Book Antiqua" w:cs="Times New Roman"/>
          <w:sz w:val="24"/>
          <w:szCs w:val="24"/>
          <w:lang w:eastAsia="tr-TR"/>
        </w:rPr>
        <w:t xml:space="preserve"> 3.0 kg</w:t>
      </w:r>
      <w:r w:rsidR="002C6E45" w:rsidRPr="00D52A68">
        <w:rPr>
          <w:rFonts w:ascii="Book Antiqua" w:eastAsia="Times New Roman" w:hAnsi="Book Antiqua" w:cs="Times New Roman"/>
          <w:sz w:val="24"/>
          <w:szCs w:val="24"/>
          <w:lang w:eastAsia="tr-TR"/>
        </w:rPr>
        <w:t xml:space="preserve"> loss, while</w:t>
      </w:r>
      <w:r w:rsidR="002E2222" w:rsidRPr="00D52A68">
        <w:rPr>
          <w:rFonts w:ascii="Book Antiqua" w:eastAsia="Times New Roman" w:hAnsi="Book Antiqua" w:cs="Times New Roman"/>
          <w:sz w:val="24"/>
          <w:szCs w:val="24"/>
          <w:lang w:eastAsia="tr-TR"/>
        </w:rPr>
        <w:t xml:space="preserve"> </w:t>
      </w:r>
      <w:r w:rsidR="002C6E45" w:rsidRPr="00D52A68">
        <w:rPr>
          <w:rFonts w:ascii="Book Antiqua" w:eastAsia="Times New Roman" w:hAnsi="Book Antiqua" w:cs="Times New Roman"/>
          <w:sz w:val="24"/>
          <w:szCs w:val="24"/>
          <w:lang w:eastAsia="tr-TR"/>
        </w:rPr>
        <w:t>impa</w:t>
      </w:r>
      <w:r w:rsidR="002B7AB5" w:rsidRPr="00D52A68">
        <w:rPr>
          <w:rFonts w:ascii="Book Antiqua" w:eastAsia="Times New Roman" w:hAnsi="Book Antiqua" w:cs="Times New Roman"/>
          <w:sz w:val="24"/>
          <w:szCs w:val="24"/>
          <w:lang w:eastAsia="tr-TR"/>
        </w:rPr>
        <w:t>i</w:t>
      </w:r>
      <w:r w:rsidR="002C6E45" w:rsidRPr="00D52A68">
        <w:rPr>
          <w:rFonts w:ascii="Book Antiqua" w:eastAsia="Times New Roman" w:hAnsi="Book Antiqua" w:cs="Times New Roman"/>
          <w:sz w:val="24"/>
          <w:szCs w:val="24"/>
          <w:lang w:eastAsia="tr-TR"/>
        </w:rPr>
        <w:t>red GT - Type 2 DM conversion limited by orlistat was about</w:t>
      </w:r>
      <w:r w:rsidR="002E2222" w:rsidRPr="00D52A68">
        <w:rPr>
          <w:rFonts w:ascii="Book Antiqua" w:eastAsia="Times New Roman" w:hAnsi="Book Antiqua" w:cs="Times New Roman"/>
          <w:sz w:val="24"/>
          <w:szCs w:val="24"/>
          <w:lang w:eastAsia="tr-TR"/>
        </w:rPr>
        <w:t xml:space="preserve"> a 37% </w:t>
      </w:r>
      <w:r w:rsidR="00662031" w:rsidRPr="00D52A68">
        <w:rPr>
          <w:rFonts w:ascii="Book Antiqua" w:eastAsia="Times New Roman" w:hAnsi="Book Antiqua" w:cs="Times New Roman"/>
          <w:sz w:val="24"/>
          <w:szCs w:val="24"/>
          <w:lang w:eastAsia="tr-TR"/>
        </w:rPr>
        <w:t>in XENDOS study</w:t>
      </w:r>
      <w:r w:rsidR="00AE7264" w:rsidRPr="00D52A68">
        <w:rPr>
          <w:rFonts w:ascii="Book Antiqua" w:eastAsia="Times New Roman" w:hAnsi="Book Antiqua" w:cs="Times New Roman"/>
          <w:sz w:val="24"/>
          <w:szCs w:val="24"/>
          <w:lang w:eastAsia="tr-TR"/>
        </w:rPr>
        <w:fldChar w:fldCharType="begin"/>
      </w:r>
      <w:r w:rsidR="002E2222" w:rsidRPr="00D52A68">
        <w:rPr>
          <w:rFonts w:ascii="Book Antiqua" w:eastAsia="Times New Roman" w:hAnsi="Book Antiqua" w:cs="Times New Roman"/>
          <w:sz w:val="24"/>
          <w:szCs w:val="24"/>
          <w:lang w:eastAsia="tr-TR"/>
        </w:rPr>
        <w:instrText xml:space="preserve"> ADDIN ZOTERO_ITEM CSL_CITATION {"citationID":"1ieouuu7rv","properties":{"formattedCitation":"{\\rtf \\super [78]\\nosupersub{}}","plainCitation":"[78]"},"citationItems":[{"id":273,"uris":["http://zotero.org/users/local/bZrSf1oA/items/ZGHCRUUD"],"uri":["http://zotero.org/users/local/bZrSf1oA/items/ZGHCRUUD"],"itemData":{"id":273,"type":"article-journal","title":"XENical in the prevention of diabetes in obese subjects (XENDOS) study: a randomized study of orlistat as an adjunct to lifestyle changes for the prevention of type 2 diabetes in obese patients","container-title":"Diabetes Care","page":"155-161","volume":"27","issue":"1","source":"NCBI PubMed","abstract":"OBJECTIVE: It is well established that the risk of developing type 2 diabetes is closely linked to the presence and duration of overweight and obesity. A reduction in the incidence of type 2 diabetes with lifestyle changes has previously been demonstrated. We hypothesized that adding a weight-reducing agent to lifestyle changes may lead to an even greater decrease in body weight, and thus the incidence of type 2 diabetes, in obese patients.\nRESEARCH DESIGN AND METHODS: In a 4-year, double-blind, prospective study, we randomized 3,305 patients to lifestyle changes plus either orlistat 120 mg or placebo, three times daily. Participants had a BMI &gt;/=30 kg/m2 and normal (79%) or impaired (21%) glucose tolerance (IGT). Primary endpoints were time to onset of type 2 diabetes and change in body weight. Analyses were by intention to treat.\nRESULTS: Of orlistat-treated patients, 52% completed treatment compared with 34% of placebo recipients (P &lt; 0.0001). After 4 years' treatment, the cumulative incidence of diabetes was 9.0% with placebo and 6.2% with orlistat, corresponding to a risk reduction of 37.3% (P = 0.0032). Exploratory analyses indicated that the preventive effect was explained by the difference in subjects with IGT. Mean weight loss after 4 years was significantly greater with orlistat (5.8 vs. 3.0 kg with placebo; P &lt; 0.001) and similar between orlistat recipients with impaired (5.7 kg) or normal glucose tolerance (NGT) (5.8 kg) at baseline. A second analysis in which the baseline weights of subjects who dropped out of the study was carried forward also demonstrated greater weight loss in the orlistat group (3.6 vs. 1.4 kg; P &lt; 0.001).\nCONCLUSIONS: Compared with lifestyle changes alone, orlistat plus lifestyle changes resulted in a greater reduction in the incidence of type 2 diabetes over 4 years and produced greater weight loss in a clinically representative obese population. Difference in diabetes incidence was detectable only in the IGT subgroup; weight loss was similar in subjects with IGT or NGT [correction].","ISSN":"0149-5992","note":"PMID: 14693982","shortTitle":"XENical in the prevention of diabetes in obese subjects (XENDOS) study","journalAbbreviation":"Diabetes Care","language":"eng","author":[{"family":"Torgerson","given":"Jarl S."},{"family":"Hauptman","given":"Jonathan"},{"family":"Boldrin","given":"Mark N."},{"family":"Sjöström","given":"Lars"}],"issued":{"date-parts":[["2004",1]]},"PMID":"14693982"},"label":"page"}],"schema":"https://github.com/citation-style-language/schema/raw/master/csl-citation.json"}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2E2222" w:rsidRPr="00D52A68">
        <w:rPr>
          <w:rFonts w:ascii="Book Antiqua" w:hAnsi="Book Antiqua" w:cs="Times New Roman"/>
          <w:sz w:val="24"/>
          <w:szCs w:val="24"/>
          <w:vertAlign w:val="superscript"/>
        </w:rPr>
        <w:t>[78]</w:t>
      </w:r>
      <w:r w:rsidR="00AE7264" w:rsidRPr="00D52A68">
        <w:rPr>
          <w:rFonts w:ascii="Book Antiqua" w:eastAsia="Times New Roman" w:hAnsi="Book Antiqua" w:cs="Times New Roman"/>
          <w:sz w:val="24"/>
          <w:szCs w:val="24"/>
          <w:lang w:eastAsia="tr-TR"/>
        </w:rPr>
        <w:fldChar w:fldCharType="end"/>
      </w:r>
      <w:r w:rsidR="002E2222" w:rsidRPr="00D52A68">
        <w:rPr>
          <w:rFonts w:ascii="Book Antiqua" w:eastAsia="Times New Roman" w:hAnsi="Book Antiqua" w:cs="Times New Roman"/>
          <w:sz w:val="24"/>
          <w:szCs w:val="24"/>
          <w:lang w:eastAsia="tr-TR"/>
        </w:rPr>
        <w:t xml:space="preserve">. </w:t>
      </w:r>
      <w:r w:rsidR="002C6E45" w:rsidRPr="00D52A68">
        <w:rPr>
          <w:rFonts w:ascii="Book Antiqua" w:eastAsia="Times New Roman" w:hAnsi="Book Antiqua" w:cs="Times New Roman"/>
          <w:sz w:val="24"/>
          <w:szCs w:val="24"/>
          <w:lang w:eastAsia="tr-TR"/>
        </w:rPr>
        <w:t>But</w:t>
      </w:r>
      <w:r w:rsidR="00C83D94" w:rsidRPr="00D52A68">
        <w:rPr>
          <w:rFonts w:ascii="Book Antiqua" w:eastAsia="Times New Roman" w:hAnsi="Book Antiqua" w:cs="Times New Roman"/>
          <w:sz w:val="24"/>
          <w:szCs w:val="24"/>
          <w:lang w:eastAsia="tr-TR"/>
        </w:rPr>
        <w:t>,</w:t>
      </w:r>
      <w:r w:rsidR="002E2222" w:rsidRPr="00D52A68">
        <w:rPr>
          <w:rFonts w:ascii="Book Antiqua" w:eastAsia="Times New Roman" w:hAnsi="Book Antiqua" w:cs="Times New Roman"/>
          <w:sz w:val="24"/>
          <w:szCs w:val="24"/>
          <w:lang w:eastAsia="tr-TR"/>
        </w:rPr>
        <w:t xml:space="preserve"> </w:t>
      </w:r>
      <w:r w:rsidR="002C6E45" w:rsidRPr="00D52A68">
        <w:rPr>
          <w:rFonts w:ascii="Book Antiqua" w:eastAsia="Times New Roman" w:hAnsi="Book Antiqua" w:cs="Times New Roman"/>
          <w:sz w:val="24"/>
          <w:szCs w:val="24"/>
          <w:lang w:eastAsia="tr-TR"/>
        </w:rPr>
        <w:t xml:space="preserve">when plasebo </w:t>
      </w:r>
      <w:r w:rsidR="002B7AB5" w:rsidRPr="00D52A68">
        <w:rPr>
          <w:rFonts w:ascii="Book Antiqua" w:eastAsia="Times New Roman" w:hAnsi="Book Antiqua" w:cs="Times New Roman"/>
          <w:sz w:val="24"/>
          <w:szCs w:val="24"/>
          <w:lang w:eastAsia="tr-TR"/>
        </w:rPr>
        <w:t xml:space="preserve">was </w:t>
      </w:r>
      <w:r w:rsidR="002C6E45" w:rsidRPr="00D52A68">
        <w:rPr>
          <w:rFonts w:ascii="Book Antiqua" w:eastAsia="Times New Roman" w:hAnsi="Book Antiqua" w:cs="Times New Roman"/>
          <w:sz w:val="24"/>
          <w:szCs w:val="24"/>
          <w:lang w:eastAsia="tr-TR"/>
        </w:rPr>
        <w:t>given instead of the drug, individuals gain</w:t>
      </w:r>
      <w:r w:rsidR="002B7AB5" w:rsidRPr="00D52A68">
        <w:rPr>
          <w:rFonts w:ascii="Book Antiqua" w:eastAsia="Times New Roman" w:hAnsi="Book Antiqua" w:cs="Times New Roman"/>
          <w:sz w:val="24"/>
          <w:szCs w:val="24"/>
          <w:lang w:eastAsia="tr-TR"/>
        </w:rPr>
        <w:t>ed</w:t>
      </w:r>
      <w:r w:rsidR="002C6E45" w:rsidRPr="00D52A68">
        <w:rPr>
          <w:rFonts w:ascii="Book Antiqua" w:eastAsia="Times New Roman" w:hAnsi="Book Antiqua" w:cs="Times New Roman"/>
          <w:sz w:val="24"/>
          <w:szCs w:val="24"/>
          <w:lang w:eastAsia="tr-TR"/>
        </w:rPr>
        <w:t xml:space="preserve"> weight again although they continued their diets so </w:t>
      </w:r>
      <w:r w:rsidR="002E2222" w:rsidRPr="00D52A68">
        <w:rPr>
          <w:rFonts w:ascii="Book Antiqua" w:eastAsia="Times New Roman" w:hAnsi="Book Antiqua" w:cs="Times New Roman"/>
          <w:sz w:val="24"/>
          <w:szCs w:val="24"/>
          <w:lang w:eastAsia="tr-TR"/>
        </w:rPr>
        <w:t xml:space="preserve">weight loss </w:t>
      </w:r>
      <w:r w:rsidR="007A1024" w:rsidRPr="00D52A68">
        <w:rPr>
          <w:rFonts w:ascii="Book Antiqua" w:eastAsia="Times New Roman" w:hAnsi="Book Antiqua" w:cs="Times New Roman"/>
          <w:sz w:val="24"/>
          <w:szCs w:val="24"/>
          <w:lang w:eastAsia="tr-TR"/>
        </w:rPr>
        <w:t>provided</w:t>
      </w:r>
      <w:r w:rsidR="002E2222" w:rsidRPr="00D52A68">
        <w:rPr>
          <w:rFonts w:ascii="Book Antiqua" w:eastAsia="Times New Roman" w:hAnsi="Book Antiqua" w:cs="Times New Roman"/>
          <w:sz w:val="24"/>
          <w:szCs w:val="24"/>
          <w:lang w:eastAsia="tr-TR"/>
        </w:rPr>
        <w:t xml:space="preserve"> by pharmacologic </w:t>
      </w:r>
      <w:r w:rsidR="002C6E45" w:rsidRPr="00D52A68">
        <w:rPr>
          <w:rFonts w:ascii="Book Antiqua" w:eastAsia="Times New Roman" w:hAnsi="Book Antiqua" w:cs="Times New Roman"/>
          <w:sz w:val="24"/>
          <w:szCs w:val="24"/>
          <w:lang w:eastAsia="tr-TR"/>
        </w:rPr>
        <w:t>interventions</w:t>
      </w:r>
      <w:r w:rsidR="002E2222" w:rsidRPr="00D52A68">
        <w:rPr>
          <w:rFonts w:ascii="Book Antiqua" w:eastAsia="Times New Roman" w:hAnsi="Book Antiqua" w:cs="Times New Roman"/>
          <w:sz w:val="24"/>
          <w:szCs w:val="24"/>
          <w:lang w:eastAsia="tr-TR"/>
        </w:rPr>
        <w:t xml:space="preserve"> is </w:t>
      </w:r>
      <w:r w:rsidR="002C6E45" w:rsidRPr="00D52A68">
        <w:rPr>
          <w:rFonts w:ascii="Book Antiqua" w:eastAsia="Times New Roman" w:hAnsi="Book Antiqua" w:cs="Times New Roman"/>
          <w:sz w:val="24"/>
          <w:szCs w:val="24"/>
          <w:lang w:eastAsia="tr-TR"/>
        </w:rPr>
        <w:t>also unsustainable</w:t>
      </w:r>
      <w:r w:rsidR="00AE7264" w:rsidRPr="00D52A68">
        <w:rPr>
          <w:rFonts w:ascii="Book Antiqua" w:eastAsia="Times New Roman" w:hAnsi="Book Antiqua" w:cs="Times New Roman"/>
          <w:sz w:val="24"/>
          <w:szCs w:val="24"/>
          <w:lang w:eastAsia="tr-TR"/>
        </w:rPr>
        <w:fldChar w:fldCharType="begin"/>
      </w:r>
      <w:r w:rsidR="002E2222" w:rsidRPr="00D52A68">
        <w:rPr>
          <w:rFonts w:ascii="Book Antiqua" w:eastAsia="Times New Roman" w:hAnsi="Book Antiqua" w:cs="Times New Roman"/>
          <w:sz w:val="24"/>
          <w:szCs w:val="24"/>
          <w:lang w:eastAsia="tr-TR"/>
        </w:rPr>
        <w:instrText xml:space="preserve"> ADDIN ZOTERO_ITEM CSL_CITATION {"citationID":"By7wXK3M","properties":{"formattedCitation":"{\\rtf \\super [79]\\nosupersub{}}","plainCitation":"[79]"},"citationItems":[{"id":276,"uris":["http://zotero.org/users/local/bZrSf1oA/items/RHWEIFIM"],"uri":["http://zotero.org/users/local/bZrSf1oA/items/RHWEIFIM"],"itemData":{"id":276,"type":"article-journal","title":"Effect of rimonabant, a cannabinoid-1 receptor blocker, on weight and cardiometabolic risk factors in overweight or obese patients: RIO-North America: a randomized controlled trial","container-title":"JAMA","page":"761-775","volume":"295","issue":"7","source":"NCBI PubMed","abstract":"CONTEXT: Rimonabant, a selective cannabinoid-1 receptor blocker, may reduce body weight and improve cardiometabolic risk factors in patients who are overweight or obese.\nOBJECTIVE: To compare the efficacy and safety of rimonabant with placebo each in conjunction with diet and exercise for sustained changes in weight and cardiometabolic risk factors over 2 years.\nDESIGN, SETTING, AND PARTICIPANTS: Randomized, double-blind, placebo-controlled trial of 3045 obese (body mass index &gt; or =30) or overweight (body mass index &gt;27 and treated or untreated hypertension or dyslipidemia) adult patients at 64 US and 8 Canadian clinical research centers from August 2001 to April 2004.\nINTERVENTION: After a 4-week single-blind placebo plus diet (600 kcal/d deficit) run-in period, patients were randomized to receive placebo, 5 mg/d of rimonabant, or 20 mg/d of rimonabant for 1 year. Rimonabant-treated patients were rerandomized to receive placebo or continued to receive the same rimonabant dose while the placebo group continued to receive placebo during year 2.\nMAIN OUTCOME MEASURES: Body weight change over year 1 and prevention of weight regain during year 2. Additional efficacy measures included changes in waist circumference, plasma lipid levels, and other cardiometabolic risk factors.\nRESULTS: At year 1, the completion rate was 309 (51%) patients in the placebo group, 620 (51%) patients in the 5 mg of rimonabant group, and 673 (55%) patients in the 20 mg of rimonabant group. Compared with the placebo group, the 20 mg of rimonabant group produced greater mean (SEM) reductions in weight (-6.3 [0.2] kg vs -1.6 [0.2] kg; P&lt;.001), waist circumference (-6.1 [0.2] cm vs -2.5 [0.3] cm; P&lt;.001), and level of triglycerides (percentage change, -5.3 [1.2] vs 7.9 [2.0]; P&lt;.001) and a greater increase in level of high-density lipoprotein cholesterol (percentage change, 12.6 [0.5] vs 5.4 [0.7]; P&lt;.001). Patients who were switched from the 20 mg of rimonabant group to the placebo group during year 2 experienced weight regain while those who continued to receive 20 mg of rimonabant maintained their weight loss and favorable changes in cardiometabolic risk factors. Use of different imputation methods to account for the high rate of dropouts in all 3 groups yielded similar results. Rimonabant was generally well tolerated; the most common drug-related adverse event was nausea (11.2% for the 20 mg of rimonabant group vs 5.8% for the placebo group).\nCONCLUSIONS: In this multicenter trial, treatment with 20 mg/d of rimonabant plus diet for 2 years promoted modest but sustained reductions in weight and waist circumference and favorable changes in cardiometabolic risk factors. However, the trial was limited by a high drop-out rate and longer-term effects of the drug require further study. Clinical Trials Registration ClinicalTrials.gov Identifier: NCT00029861.","DOI":"10.1001/jama.295.7.761","ISSN":"1538-3598","note":"PMID: 16478899","shortTitle":"Effect of rimonabant, a cannabinoid-1 receptor blocker, on weight and cardiometabolic risk factors in overweight or obese patients","journalAbbreviation":"JAMA","language":"eng","author":[{"family":"Pi-Sunyer","given":"F. Xavier"},{"family":"Aronne","given":"Louis J."},{"family":"Heshmati","given":"Hassan M."},{"family":"Devin","given":"Jeanne"},{"family":"Rosenstock","given":"Julio"},{"family":"RIO-North America Study Group","given":""}],"issued":{"date-parts":[["2006",2,15]]},"PMID":"16478899"}}],"schema":"https://github.com/citation-style-language/schema/raw/master/csl-citation.json"}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2E2222" w:rsidRPr="00D52A68">
        <w:rPr>
          <w:rFonts w:ascii="Book Antiqua" w:hAnsi="Book Antiqua" w:cs="Times New Roman"/>
          <w:sz w:val="24"/>
          <w:szCs w:val="24"/>
          <w:vertAlign w:val="superscript"/>
        </w:rPr>
        <w:t>[79]</w:t>
      </w:r>
      <w:r w:rsidR="00AE7264" w:rsidRPr="00D52A68">
        <w:rPr>
          <w:rFonts w:ascii="Book Antiqua" w:eastAsia="Times New Roman" w:hAnsi="Book Antiqua" w:cs="Times New Roman"/>
          <w:sz w:val="24"/>
          <w:szCs w:val="24"/>
          <w:lang w:eastAsia="tr-TR"/>
        </w:rPr>
        <w:fldChar w:fldCharType="end"/>
      </w:r>
      <w:r w:rsidR="002E2222" w:rsidRPr="00D52A68">
        <w:rPr>
          <w:rFonts w:ascii="Book Antiqua" w:eastAsia="Times New Roman" w:hAnsi="Book Antiqua" w:cs="Times New Roman"/>
          <w:sz w:val="24"/>
          <w:szCs w:val="24"/>
          <w:lang w:eastAsia="tr-TR"/>
        </w:rPr>
        <w:t xml:space="preserve">. </w:t>
      </w:r>
      <w:r w:rsidR="007A1024" w:rsidRPr="00D52A68">
        <w:rPr>
          <w:rFonts w:ascii="Book Antiqua" w:eastAsia="Times New Roman" w:hAnsi="Book Antiqua" w:cs="Times New Roman"/>
          <w:sz w:val="24"/>
          <w:szCs w:val="24"/>
          <w:lang w:eastAsia="tr-TR"/>
        </w:rPr>
        <w:t>Typically</w:t>
      </w:r>
      <w:r w:rsidR="002E2222" w:rsidRPr="00D52A68">
        <w:rPr>
          <w:rFonts w:ascii="Book Antiqua" w:eastAsia="Times New Roman" w:hAnsi="Book Antiqua" w:cs="Times New Roman"/>
          <w:sz w:val="24"/>
          <w:szCs w:val="24"/>
          <w:lang w:eastAsia="tr-TR"/>
        </w:rPr>
        <w:t xml:space="preserve">, </w:t>
      </w:r>
      <w:r w:rsidR="007A1024" w:rsidRPr="00D52A68">
        <w:rPr>
          <w:rFonts w:ascii="Book Antiqua" w:eastAsia="Times New Roman" w:hAnsi="Book Antiqua" w:cs="Times New Roman"/>
          <w:sz w:val="24"/>
          <w:szCs w:val="24"/>
          <w:lang w:eastAsia="tr-TR"/>
        </w:rPr>
        <w:t xml:space="preserve">most weight loss programs resulted in </w:t>
      </w:r>
      <w:r w:rsidR="002E2222" w:rsidRPr="00D52A68">
        <w:rPr>
          <w:rFonts w:ascii="Book Antiqua" w:eastAsia="Times New Roman" w:hAnsi="Book Antiqua" w:cs="Times New Roman"/>
          <w:sz w:val="24"/>
          <w:szCs w:val="24"/>
          <w:lang w:eastAsia="tr-TR"/>
        </w:rPr>
        <w:t xml:space="preserve">weight regain </w:t>
      </w:r>
      <w:r w:rsidR="002C6E45" w:rsidRPr="00D52A68">
        <w:rPr>
          <w:rFonts w:ascii="Book Antiqua" w:eastAsia="Times New Roman" w:hAnsi="Book Antiqua" w:cs="Times New Roman"/>
          <w:sz w:val="24"/>
          <w:szCs w:val="24"/>
          <w:lang w:eastAsia="tr-TR"/>
        </w:rPr>
        <w:t xml:space="preserve">no matter what </w:t>
      </w:r>
      <w:r w:rsidR="002E2222" w:rsidRPr="00D52A68">
        <w:rPr>
          <w:rFonts w:ascii="Book Antiqua" w:eastAsia="Times New Roman" w:hAnsi="Book Antiqua" w:cs="Times New Roman"/>
          <w:sz w:val="24"/>
          <w:szCs w:val="24"/>
          <w:lang w:eastAsia="tr-TR"/>
        </w:rPr>
        <w:t>intervention</w:t>
      </w:r>
      <w:r w:rsidR="001D514A" w:rsidRPr="00D52A68">
        <w:rPr>
          <w:rFonts w:ascii="Book Antiqua" w:eastAsia="Times New Roman" w:hAnsi="Book Antiqua" w:cs="Times New Roman"/>
          <w:sz w:val="24"/>
          <w:szCs w:val="24"/>
          <w:lang w:eastAsia="tr-TR"/>
        </w:rPr>
        <w:t xml:space="preserve"> type</w:t>
      </w:r>
      <w:r w:rsidR="002E2222" w:rsidRPr="00D52A68">
        <w:rPr>
          <w:rFonts w:ascii="Book Antiqua" w:eastAsia="Times New Roman" w:hAnsi="Book Antiqua" w:cs="Times New Roman"/>
          <w:sz w:val="24"/>
          <w:szCs w:val="24"/>
          <w:lang w:eastAsia="tr-TR"/>
        </w:rPr>
        <w:t xml:space="preserve"> (lifestyle or pharmacologic)</w:t>
      </w:r>
      <w:r w:rsidR="001D514A" w:rsidRPr="00D52A68">
        <w:rPr>
          <w:rFonts w:ascii="Book Antiqua" w:eastAsia="Times New Roman" w:hAnsi="Book Antiqua" w:cs="Times New Roman"/>
          <w:sz w:val="24"/>
          <w:szCs w:val="24"/>
          <w:lang w:eastAsia="tr-TR"/>
        </w:rPr>
        <w:t xml:space="preserve"> was used and</w:t>
      </w:r>
      <w:r w:rsidR="002E2222" w:rsidRPr="00D52A68">
        <w:rPr>
          <w:rFonts w:ascii="Book Antiqua" w:eastAsia="Times New Roman" w:hAnsi="Book Antiqua" w:cs="Times New Roman"/>
          <w:sz w:val="24"/>
          <w:szCs w:val="24"/>
          <w:lang w:eastAsia="tr-TR"/>
        </w:rPr>
        <w:t xml:space="preserve"> </w:t>
      </w:r>
      <w:r w:rsidR="001D514A" w:rsidRPr="00D52A68">
        <w:rPr>
          <w:rFonts w:ascii="Book Antiqua" w:eastAsia="Times New Roman" w:hAnsi="Book Antiqua" w:cs="Times New Roman"/>
          <w:sz w:val="24"/>
          <w:szCs w:val="24"/>
          <w:lang w:eastAsia="tr-TR"/>
        </w:rPr>
        <w:t>when loosing weight programme stopped, impa</w:t>
      </w:r>
      <w:r w:rsidR="0084172C" w:rsidRPr="00D52A68">
        <w:rPr>
          <w:rFonts w:ascii="Book Antiqua" w:eastAsia="Times New Roman" w:hAnsi="Book Antiqua" w:cs="Times New Roman"/>
          <w:sz w:val="24"/>
          <w:szCs w:val="24"/>
          <w:lang w:eastAsia="tr-TR"/>
        </w:rPr>
        <w:t>i</w:t>
      </w:r>
      <w:r w:rsidR="00662031" w:rsidRPr="00D52A68">
        <w:rPr>
          <w:rFonts w:ascii="Book Antiqua" w:eastAsia="Times New Roman" w:hAnsi="Book Antiqua" w:cs="Times New Roman"/>
          <w:sz w:val="24"/>
          <w:szCs w:val="24"/>
          <w:lang w:eastAsia="tr-TR"/>
        </w:rPr>
        <w:t>red GT</w:t>
      </w:r>
      <w:r w:rsidR="00662031" w:rsidRPr="00D52A68">
        <w:rPr>
          <w:rFonts w:ascii="Book Antiqua" w:hAnsi="Book Antiqua" w:cs="Times New Roman" w:hint="eastAsia"/>
          <w:sz w:val="24"/>
          <w:szCs w:val="24"/>
          <w:lang w:eastAsia="zh-CN"/>
        </w:rPr>
        <w:t xml:space="preserve"> </w:t>
      </w:r>
      <w:r w:rsidR="00662031" w:rsidRPr="00D52A68">
        <w:rPr>
          <w:rFonts w:ascii="Book Antiqua" w:eastAsia="Times New Roman" w:hAnsi="Book Antiqua" w:cs="Times New Roman"/>
          <w:sz w:val="24"/>
          <w:szCs w:val="24"/>
          <w:lang w:eastAsia="tr-TR"/>
        </w:rPr>
        <w:t>-</w:t>
      </w:r>
      <w:r w:rsidR="00662031" w:rsidRPr="00D52A68">
        <w:rPr>
          <w:rFonts w:ascii="Book Antiqua" w:hAnsi="Book Antiqua" w:cs="Times New Roman" w:hint="eastAsia"/>
          <w:sz w:val="24"/>
          <w:szCs w:val="24"/>
          <w:lang w:eastAsia="zh-CN"/>
        </w:rPr>
        <w:t xml:space="preserve"> </w:t>
      </w:r>
      <w:r w:rsidR="001D514A" w:rsidRPr="00D52A68">
        <w:rPr>
          <w:rFonts w:ascii="Book Antiqua" w:eastAsia="Times New Roman" w:hAnsi="Book Antiqua" w:cs="Times New Roman"/>
          <w:sz w:val="24"/>
          <w:szCs w:val="24"/>
          <w:lang w:eastAsia="tr-TR"/>
        </w:rPr>
        <w:t>Type 2 DM</w:t>
      </w:r>
      <w:r w:rsidR="00662031" w:rsidRPr="00D52A68">
        <w:rPr>
          <w:rFonts w:ascii="Book Antiqua" w:eastAsia="Times New Roman" w:hAnsi="Book Antiqua" w:cs="Times New Roman"/>
          <w:sz w:val="24"/>
          <w:szCs w:val="24"/>
          <w:lang w:eastAsia="tr-TR"/>
        </w:rPr>
        <w:t xml:space="preserve"> </w:t>
      </w:r>
      <w:r w:rsidR="001D514A" w:rsidRPr="00D52A68">
        <w:rPr>
          <w:rFonts w:ascii="Book Antiqua" w:eastAsia="Times New Roman" w:hAnsi="Book Antiqua" w:cs="Times New Roman"/>
          <w:sz w:val="24"/>
          <w:szCs w:val="24"/>
          <w:lang w:eastAsia="tr-TR"/>
        </w:rPr>
        <w:t>progression rate mimics control individuals</w:t>
      </w:r>
      <w:r w:rsidR="00AE7264" w:rsidRPr="00D52A68">
        <w:rPr>
          <w:rFonts w:ascii="Book Antiqua" w:eastAsia="Times New Roman" w:hAnsi="Book Antiqua" w:cs="Times New Roman"/>
          <w:sz w:val="24"/>
          <w:szCs w:val="24"/>
          <w:lang w:eastAsia="tr-TR"/>
        </w:rPr>
        <w:fldChar w:fldCharType="begin"/>
      </w:r>
      <w:r w:rsidR="002E2222" w:rsidRPr="00D52A68">
        <w:rPr>
          <w:rFonts w:ascii="Book Antiqua" w:eastAsia="Times New Roman" w:hAnsi="Book Antiqua" w:cs="Times New Roman"/>
          <w:sz w:val="24"/>
          <w:szCs w:val="24"/>
          <w:lang w:eastAsia="tr-TR"/>
        </w:rPr>
        <w:instrText xml:space="preserve"> ADDIN ZOTERO_ITEM CSL_CITATION {"citationID":"7KYETrIC","properties":{"formattedCitation":"{\\rtf \\super [80]\\nosupersub{}}","plainCitation":"[80]"},"citationItems":[{"id":279,"uris":["http://zotero.org/users/local/bZrSf1oA/items/5I7NQE9E"],"uri":["http://zotero.org/users/local/bZrSf1oA/items/5I7NQE9E"],"itemData":{"id":279,"type":"article-journal","title":"10-year follow-up of diabetes incidence and weight loss in the Diabetes Prevention Program Outcomes Study","container-title":"Lancet","page":"1677-1686","volume":"374","issue":"9702","source":"NCBI PubMed","abstract":"BACKGROUND: In the 2.8 years of the Diabetes Prevention Program (DPP) randomised clinical trial, diabetes incidence in high-risk adults was reduced by 58% with intensive lifestyle intervention and by 31% with metformin, compared with placebo. We investigated the persistence of these effects in the long term.\nMETHODS: All active DPP participants were eligible for continued follow-up. 2766 of 3150 (88%) enrolled for a median additional follow-up of 5.7 years (IQR 5.5-5.8). 910 participants were from the lifestyle, 924 from the metformin, and 932 were from the original placebo groups. On the basis of the benefits from the intensive lifestyle intervention in the DPP, all three groups were offered group-implemented lifestyle intervention. Metformin treatment was continued in the original metformin group (850 mg twice daily as tolerated), with participants unmasked to assignment, and the original lifestyle intervention group was offered additional lifestyle support. The primary outcome was development of diabetes according to American Diabetes Association criteria. Analysis was by intention-to-treat. This study is registered with ClinicalTrials.gov, number NCT00038727.\nFINDINGS: During the 10.0-year (IQR 9.0-10.5) follow-up since randomisation to DPP, the original lifestyle group lost, then partly regained weight. The modest weight loss with metformin was maintained. Diabetes incidence rates during the DPP were 4.8 cases per 100 person-years (95% CI 4.1-5.7) in the intensive lifestyle intervention group, 7.8 (6.8-8.8) in the metformin group, and 11.0 (9.8-12.3) in the placebo group. Diabetes incidence rates in this follow-up study were similar between treatment groups: 5.9 per 100 person-years (5.1-6.8) for lifestyle, 4.9 (4.2-5.7) for metformin, and 5.6 (4.8-6.5) for placebo. Diabetes incidence in the 10 years since DPP randomisation was reduced by 34% (24-42) in the lifestyle group and 18% (7-28) in the metformin group compared with placebo.\nINTERPRETATION: During follow-up after DPP, incidences in the former placebo and metformin groups fell to equal those in the former lifestyle group, but the cumulative incidence of diabetes remained lowest in the lifestyle group. Prevention or delay of diabetes with lifestyle intervention or metformin can persist for at least 10 years.\nFUNDING: National Institute of Diabetes and Digestive and Kidney Diseases (NIDDK).","DOI":"10.1016/S0140-6736(09)61457-4","ISSN":"1474-547X","note":"PMID: 19878986 \nPMCID: PMC3135022","journalAbbreviation":"Lancet","language":"eng","author":[{"family":"Diabetes Prevention Program Research Group","given":""},{"family":"Knowler","given":"William C."},{"family":"Fowler","given":"Sarah E."},{"family":"Hamman","given":"Richard F."},{"family":"Christophi","given":"Costas A."},{"family":"Hoffman","given":"Heather J."},{"family":"Brenneman","given":"Anne T."},{"family":"Brown-Friday","given":"Janet O."},{"family":"Goldberg","given":"Ronald"},{"family":"Venditti","given":"Elizabeth"},{"family":"Nathan","given":"David M."}],"issued":{"date-parts":[["2009",11,14]]},"PMID":"19878986","PMCID":"PMC3135022"}}],"schema":"https://github.com/citation-style-language/schema/raw/master/csl-citation.json"}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2E2222" w:rsidRPr="00D52A68">
        <w:rPr>
          <w:rFonts w:ascii="Book Antiqua" w:hAnsi="Book Antiqua" w:cs="Times New Roman"/>
          <w:sz w:val="24"/>
          <w:szCs w:val="24"/>
          <w:vertAlign w:val="superscript"/>
        </w:rPr>
        <w:t>[80]</w:t>
      </w:r>
      <w:r w:rsidR="00AE7264" w:rsidRPr="00D52A68">
        <w:rPr>
          <w:rFonts w:ascii="Book Antiqua" w:eastAsia="Times New Roman" w:hAnsi="Book Antiqua" w:cs="Times New Roman"/>
          <w:sz w:val="24"/>
          <w:szCs w:val="24"/>
          <w:lang w:eastAsia="tr-TR"/>
        </w:rPr>
        <w:fldChar w:fldCharType="end"/>
      </w:r>
      <w:r w:rsidR="002E2222" w:rsidRPr="00D52A68">
        <w:rPr>
          <w:rFonts w:ascii="Book Antiqua" w:eastAsia="Times New Roman" w:hAnsi="Book Antiqua" w:cs="Times New Roman"/>
          <w:sz w:val="24"/>
          <w:szCs w:val="24"/>
          <w:lang w:eastAsia="tr-TR"/>
        </w:rPr>
        <w:t xml:space="preserve">. </w:t>
      </w:r>
      <w:r w:rsidR="001D514A" w:rsidRPr="00D52A68">
        <w:rPr>
          <w:rFonts w:ascii="Book Antiqua" w:eastAsia="Times New Roman" w:hAnsi="Book Antiqua" w:cs="Times New Roman"/>
          <w:sz w:val="24"/>
          <w:szCs w:val="24"/>
          <w:lang w:eastAsia="tr-TR"/>
        </w:rPr>
        <w:t>Thus, we can conclude that “legacy” effect via weight loss is not much in terms of slowing down the impa</w:t>
      </w:r>
      <w:r w:rsidR="0084172C" w:rsidRPr="00D52A68">
        <w:rPr>
          <w:rFonts w:ascii="Book Antiqua" w:eastAsia="Times New Roman" w:hAnsi="Book Antiqua" w:cs="Times New Roman"/>
          <w:sz w:val="24"/>
          <w:szCs w:val="24"/>
          <w:lang w:eastAsia="tr-TR"/>
        </w:rPr>
        <w:t>i</w:t>
      </w:r>
      <w:r w:rsidR="001D514A" w:rsidRPr="00D52A68">
        <w:rPr>
          <w:rFonts w:ascii="Book Antiqua" w:eastAsia="Times New Roman" w:hAnsi="Book Antiqua" w:cs="Times New Roman"/>
          <w:sz w:val="24"/>
          <w:szCs w:val="24"/>
          <w:lang w:eastAsia="tr-TR"/>
        </w:rPr>
        <w:t xml:space="preserve">red GT - Type 2 DM </w:t>
      </w:r>
      <w:r w:rsidR="009D26EE" w:rsidRPr="00D52A68">
        <w:rPr>
          <w:rFonts w:ascii="Book Antiqua" w:eastAsia="Times New Roman" w:hAnsi="Book Antiqua" w:cs="Times New Roman"/>
          <w:sz w:val="24"/>
          <w:szCs w:val="24"/>
          <w:lang w:eastAsia="tr-TR"/>
        </w:rPr>
        <w:t>progression</w:t>
      </w:r>
      <w:r w:rsidR="002E2222" w:rsidRPr="00D52A68">
        <w:rPr>
          <w:rFonts w:ascii="Book Antiqua" w:eastAsia="Times New Roman" w:hAnsi="Book Antiqua" w:cs="Times New Roman"/>
          <w:sz w:val="24"/>
          <w:szCs w:val="24"/>
          <w:lang w:eastAsia="tr-TR"/>
        </w:rPr>
        <w:t xml:space="preserve">. </w:t>
      </w:r>
      <w:r w:rsidR="007A1024" w:rsidRPr="00D52A68">
        <w:rPr>
          <w:rFonts w:ascii="Book Antiqua" w:eastAsia="Times New Roman" w:hAnsi="Book Antiqua" w:cs="Times New Roman"/>
          <w:sz w:val="24"/>
          <w:szCs w:val="24"/>
          <w:lang w:eastAsia="tr-TR"/>
        </w:rPr>
        <w:t>In real-life,</w:t>
      </w:r>
      <w:r w:rsidR="002E2222" w:rsidRPr="00D52A68">
        <w:rPr>
          <w:rFonts w:ascii="Book Antiqua" w:eastAsia="Times New Roman" w:hAnsi="Book Antiqua" w:cs="Times New Roman"/>
          <w:sz w:val="24"/>
          <w:szCs w:val="24"/>
          <w:lang w:eastAsia="tr-TR"/>
        </w:rPr>
        <w:t xml:space="preserve"> </w:t>
      </w:r>
      <w:r w:rsidR="007A1024" w:rsidRPr="00D52A68">
        <w:rPr>
          <w:rFonts w:ascii="Book Antiqua" w:eastAsia="Times New Roman" w:hAnsi="Book Antiqua" w:cs="Times New Roman"/>
          <w:sz w:val="24"/>
          <w:szCs w:val="24"/>
          <w:lang w:eastAsia="tr-TR"/>
        </w:rPr>
        <w:t xml:space="preserve">even </w:t>
      </w:r>
      <w:r w:rsidR="00747ADD" w:rsidRPr="00D52A68">
        <w:rPr>
          <w:rFonts w:ascii="Book Antiqua" w:eastAsia="Times New Roman" w:hAnsi="Book Antiqua" w:cs="Times New Roman"/>
          <w:sz w:val="24"/>
          <w:szCs w:val="24"/>
          <w:lang w:eastAsia="tr-TR"/>
        </w:rPr>
        <w:t xml:space="preserve">maintaining </w:t>
      </w:r>
      <w:r w:rsidR="002E2222" w:rsidRPr="00D52A68">
        <w:rPr>
          <w:rFonts w:ascii="Book Antiqua" w:eastAsia="Times New Roman" w:hAnsi="Book Antiqua" w:cs="Times New Roman"/>
          <w:sz w:val="24"/>
          <w:szCs w:val="24"/>
          <w:lang w:eastAsia="tr-TR"/>
        </w:rPr>
        <w:t xml:space="preserve">5% weight loss </w:t>
      </w:r>
      <w:r w:rsidR="00747ADD" w:rsidRPr="00D52A68">
        <w:rPr>
          <w:rFonts w:ascii="Book Antiqua" w:eastAsia="Times New Roman" w:hAnsi="Book Antiqua" w:cs="Times New Roman"/>
          <w:sz w:val="24"/>
          <w:szCs w:val="24"/>
          <w:lang w:eastAsia="tr-TR"/>
        </w:rPr>
        <w:t>is unrealistic</w:t>
      </w:r>
      <w:r w:rsidR="002E2222" w:rsidRPr="00D52A68">
        <w:rPr>
          <w:rFonts w:ascii="Book Antiqua" w:eastAsia="Times New Roman" w:hAnsi="Book Antiqua" w:cs="Times New Roman"/>
          <w:sz w:val="24"/>
          <w:szCs w:val="24"/>
          <w:lang w:eastAsia="tr-TR"/>
        </w:rPr>
        <w:t xml:space="preserve">. In a study </w:t>
      </w:r>
      <w:r w:rsidR="007154E8" w:rsidRPr="00D52A68">
        <w:rPr>
          <w:rFonts w:ascii="Book Antiqua" w:eastAsia="Times New Roman" w:hAnsi="Book Antiqua" w:cs="Times New Roman"/>
          <w:sz w:val="24"/>
          <w:szCs w:val="24"/>
          <w:lang w:eastAsia="tr-TR"/>
        </w:rPr>
        <w:t>performed in</w:t>
      </w:r>
      <w:r w:rsidR="002E2222" w:rsidRPr="00D52A68">
        <w:rPr>
          <w:rFonts w:ascii="Book Antiqua" w:eastAsia="Times New Roman" w:hAnsi="Book Antiqua" w:cs="Times New Roman"/>
          <w:sz w:val="24"/>
          <w:szCs w:val="24"/>
          <w:lang w:eastAsia="tr-TR"/>
        </w:rPr>
        <w:t xml:space="preserve"> Finland</w:t>
      </w:r>
      <w:r w:rsidR="00662031" w:rsidRPr="00D52A68">
        <w:rPr>
          <w:rFonts w:ascii="Book Antiqua" w:eastAsia="Times New Roman" w:hAnsi="Book Antiqua" w:cs="Times New Roman"/>
          <w:sz w:val="24"/>
          <w:szCs w:val="24"/>
          <w:lang w:eastAsia="tr-TR"/>
        </w:rPr>
        <w:t xml:space="preserve"> community</w:t>
      </w:r>
      <w:r w:rsidR="00AE7264" w:rsidRPr="00D52A68">
        <w:rPr>
          <w:rFonts w:ascii="Book Antiqua" w:eastAsia="Times New Roman" w:hAnsi="Book Antiqua" w:cs="Times New Roman"/>
          <w:sz w:val="24"/>
          <w:szCs w:val="24"/>
          <w:lang w:eastAsia="tr-TR"/>
        </w:rPr>
        <w:fldChar w:fldCharType="begin"/>
      </w:r>
      <w:r w:rsidR="002E2222" w:rsidRPr="00D52A68">
        <w:rPr>
          <w:rFonts w:ascii="Book Antiqua" w:eastAsia="Times New Roman" w:hAnsi="Book Antiqua" w:cs="Times New Roman"/>
          <w:sz w:val="24"/>
          <w:szCs w:val="24"/>
          <w:lang w:eastAsia="tr-TR"/>
        </w:rPr>
        <w:instrText xml:space="preserve"> ADDIN ZOTERO_ITEM CSL_CITATION {"citationID":"RPxNWW2K","properties":{"formattedCitation":"{\\rtf \\super [81]\\nosupersub{}}","plainCitation":"[81]"},"citationItems":[{"id":282,"uris":["http://zotero.org/users/local/bZrSf1oA/items/U4KMIPHU"],"uri":["http://zotero.org/users/local/bZrSf1oA/items/U4KMIPHU"],"itemData":{"id":282,"type":"article-journal","title":"Lifestyle intervention for prevention of type 2 diabetes in primary health care: one-year follow-up of the Finnish National Diabetes Prevention Program (FIN-D2D)","container-title":"Diabetes Care","page":"2146-2151","volume":"33","issue":"10","source":"NCBI PubMed","abstract":"OBJECTIVE: To investigate 1-year outcomes of a national diabetes prevention program in Finland.\nRESEARCH DESIGN AND METHODS: Altogether 10,149 individuals at high risk for diabetes were identified with the Finnish Diabetes Risk Score (FINDRISC; scoring ≥15 points), by a history of impaired fasting glucose (IFG) or impaired glucose tolerance (IGT), cardiovascular disease, or gestational diabetes mellitus in 400 primary health care centers. One-year follow-up data were available for 2,798 participants who were nondiabetic at baseline (919 men and 1,879 women, aged 56.0 ± 9.9 and 54.0 ± 10.7 years [mean ± SD] with BMI 30.9 ± 4.6 and 31.6 ± 5.4 kg/m(2)).\nRESULTS: The incidence of diabetes was 2.0 and 1.2% in men and women with normal glucose tolerance at baseline, 13.5 and 7.4% in those with IFG, and 16.1 and 11.3% in those with IGT, respectively. Altogether 17.5% of the subjects lost ≥ 5% weight with no sex difference. The relative risk of diabetes was 0.31 (95% CI 0.16-0.59) in the group who lost ≥ 5% weight, 0.72 (0.46-1.13) in the group who lost 2.5-4.9% weight, and 1.10 (0.77-1.58) in the group who gained ≥ 2.5% compared with the group who maintained weight.\nCONCLUSIONS: The FIN-D2D was the first national effort to implement the prevention of diabetes in a primary health care setting. Methods for recruiting high-risk subjects were simple and easy to use. Moderate weight loss in this very high-risk group was especially effective in reducing risk of diabetes among those participating in the program.","DOI":"10.2337/dc10-0410","ISSN":"1935-5548","note":"PMID: 20664020 \nPMCID: PMC2945150","shortTitle":"Lifestyle intervention for prevention of type 2 diabetes in primary health care","journalAbbreviation":"Diabetes Care","language":"eng","author":[{"family":"Saaristo","given":"Timo"},{"family":"Moilanen","given":"Leena"},{"family":"Korpi-Hyövälti","given":"Eeva"},{"family":"Vanhala","given":"Mauno"},{"family":"Saltevo","given":"Juha"},{"family":"Niskanen","given":"Leo"},{"family":"Jokelainen","given":"Jari"},{"family":"Peltonen","given":"Markku"},{"family":"Oksa","given":"Heikki"},{"family":"Tuomilehto","given":"Jaakko"},{"family":"Uusitupa","given":"Matti"},{"family":"Keinänen-Kiukaanniemi","given":"Sirkka"}],"issued":{"date-parts":[["2010",10]]},"PMID":"20664020","PMCID":"PMC2945150"}}],"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2E2222" w:rsidRPr="00D52A68">
        <w:rPr>
          <w:rFonts w:ascii="Book Antiqua" w:hAnsi="Book Antiqua" w:cs="Times New Roman"/>
          <w:sz w:val="24"/>
          <w:szCs w:val="24"/>
          <w:vertAlign w:val="superscript"/>
        </w:rPr>
        <w:t>[81]</w:t>
      </w:r>
      <w:r w:rsidR="00AE7264" w:rsidRPr="00D52A68">
        <w:rPr>
          <w:rFonts w:ascii="Book Antiqua" w:eastAsia="Times New Roman" w:hAnsi="Book Antiqua" w:cs="Times New Roman"/>
          <w:sz w:val="24"/>
          <w:szCs w:val="24"/>
          <w:lang w:eastAsia="tr-TR"/>
        </w:rPr>
        <w:fldChar w:fldCharType="end"/>
      </w:r>
      <w:r w:rsidR="00FD4065" w:rsidRPr="00D52A68">
        <w:rPr>
          <w:rFonts w:ascii="Book Antiqua" w:eastAsia="Times New Roman" w:hAnsi="Book Antiqua" w:cs="Times New Roman"/>
          <w:sz w:val="24"/>
          <w:szCs w:val="24"/>
          <w:lang w:eastAsia="tr-TR"/>
        </w:rPr>
        <w:t xml:space="preserve"> </w:t>
      </w:r>
      <w:r w:rsidR="009D26EE" w:rsidRPr="00D52A68">
        <w:rPr>
          <w:rFonts w:ascii="Book Antiqua" w:eastAsia="Times New Roman" w:hAnsi="Book Antiqua" w:cs="Times New Roman"/>
          <w:sz w:val="24"/>
          <w:szCs w:val="24"/>
          <w:lang w:eastAsia="tr-TR"/>
        </w:rPr>
        <w:t>a diabetes prevention program aiming 5</w:t>
      </w:r>
      <w:r w:rsidR="00662031" w:rsidRPr="00D52A68">
        <w:rPr>
          <w:rFonts w:ascii="Book Antiqua" w:hAnsi="Book Antiqua" w:cs="Times New Roman" w:hint="eastAsia"/>
          <w:sz w:val="24"/>
          <w:szCs w:val="24"/>
          <w:lang w:eastAsia="zh-CN"/>
        </w:rPr>
        <w:t>%-</w:t>
      </w:r>
      <w:r w:rsidR="009D26EE" w:rsidRPr="00D52A68">
        <w:rPr>
          <w:rFonts w:ascii="Book Antiqua" w:eastAsia="Times New Roman" w:hAnsi="Book Antiqua" w:cs="Times New Roman"/>
          <w:sz w:val="24"/>
          <w:szCs w:val="24"/>
          <w:lang w:eastAsia="tr-TR"/>
        </w:rPr>
        <w:t xml:space="preserve">7% weight loss applied </w:t>
      </w:r>
      <w:r w:rsidR="00662031" w:rsidRPr="00D52A68">
        <w:rPr>
          <w:rFonts w:ascii="Book Antiqua" w:eastAsia="Times New Roman" w:hAnsi="Book Antiqua" w:cs="Times New Roman"/>
          <w:sz w:val="24"/>
          <w:szCs w:val="24"/>
          <w:lang w:eastAsia="tr-TR"/>
        </w:rPr>
        <w:t>10</w:t>
      </w:r>
      <w:r w:rsidR="00FD4065" w:rsidRPr="00D52A68">
        <w:rPr>
          <w:rFonts w:ascii="Book Antiqua" w:eastAsia="Times New Roman" w:hAnsi="Book Antiqua" w:cs="Times New Roman"/>
          <w:sz w:val="24"/>
          <w:szCs w:val="24"/>
          <w:lang w:eastAsia="tr-TR"/>
        </w:rPr>
        <w:t xml:space="preserve">149 </w:t>
      </w:r>
      <w:r w:rsidR="009D26EE" w:rsidRPr="00D52A68">
        <w:rPr>
          <w:rFonts w:ascii="Book Antiqua" w:eastAsia="Times New Roman" w:hAnsi="Book Antiqua" w:cs="Times New Roman"/>
          <w:sz w:val="24"/>
          <w:szCs w:val="24"/>
          <w:lang w:eastAsia="tr-TR"/>
        </w:rPr>
        <w:t xml:space="preserve">registered subjects and 1/3 of these subjects </w:t>
      </w:r>
      <w:r w:rsidR="00747ADD" w:rsidRPr="00D52A68">
        <w:rPr>
          <w:rFonts w:ascii="Book Antiqua" w:eastAsia="Times New Roman" w:hAnsi="Book Antiqua" w:cs="Times New Roman"/>
          <w:sz w:val="24"/>
          <w:szCs w:val="24"/>
          <w:lang w:eastAsia="tr-TR"/>
        </w:rPr>
        <w:t>lost more than 2.5% of their body weight</w:t>
      </w:r>
      <w:r w:rsidR="00FD4065" w:rsidRPr="00D52A68">
        <w:rPr>
          <w:rFonts w:ascii="Book Antiqua" w:eastAsia="Times New Roman" w:hAnsi="Book Antiqua" w:cs="Times New Roman"/>
          <w:sz w:val="24"/>
          <w:szCs w:val="24"/>
          <w:lang w:eastAsia="tr-TR"/>
        </w:rPr>
        <w:t xml:space="preserve">. Moreover, </w:t>
      </w:r>
      <w:r w:rsidR="004B3FFE" w:rsidRPr="00D52A68">
        <w:rPr>
          <w:rFonts w:ascii="Book Antiqua" w:eastAsia="Times New Roman" w:hAnsi="Book Antiqua" w:cs="Times New Roman"/>
          <w:sz w:val="24"/>
          <w:szCs w:val="24"/>
          <w:lang w:eastAsia="tr-TR"/>
        </w:rPr>
        <w:t xml:space="preserve">in case of </w:t>
      </w:r>
      <w:r w:rsidR="00747ADD" w:rsidRPr="00D52A68">
        <w:rPr>
          <w:rFonts w:ascii="Book Antiqua" w:eastAsia="Times New Roman" w:hAnsi="Book Antiqua" w:cs="Times New Roman"/>
          <w:sz w:val="24"/>
          <w:szCs w:val="24"/>
          <w:lang w:eastAsia="tr-TR"/>
        </w:rPr>
        <w:t>achievement of sustainable weight loss</w:t>
      </w:r>
      <w:r w:rsidR="004B3FFE" w:rsidRPr="00D52A68">
        <w:rPr>
          <w:rFonts w:ascii="Book Antiqua" w:eastAsia="Times New Roman" w:hAnsi="Book Antiqua" w:cs="Times New Roman"/>
          <w:sz w:val="24"/>
          <w:szCs w:val="24"/>
          <w:lang w:eastAsia="tr-TR"/>
        </w:rPr>
        <w:t>,</w:t>
      </w:r>
      <w:r w:rsidR="00747ADD" w:rsidRPr="00D52A68">
        <w:rPr>
          <w:rFonts w:ascii="Book Antiqua" w:eastAsia="Times New Roman" w:hAnsi="Book Antiqua" w:cs="Times New Roman"/>
          <w:sz w:val="24"/>
          <w:szCs w:val="24"/>
          <w:lang w:eastAsia="tr-TR"/>
        </w:rPr>
        <w:t xml:space="preserve"> </w:t>
      </w:r>
      <w:r w:rsidR="00FD4065" w:rsidRPr="00D52A68">
        <w:rPr>
          <w:rFonts w:ascii="Book Antiqua" w:eastAsia="Times New Roman" w:hAnsi="Book Antiqua" w:cs="Times New Roman"/>
          <w:sz w:val="24"/>
          <w:szCs w:val="24"/>
          <w:lang w:eastAsia="tr-TR"/>
        </w:rPr>
        <w:t xml:space="preserve">diabetes </w:t>
      </w:r>
      <w:r w:rsidR="004B3FFE" w:rsidRPr="00D52A68">
        <w:rPr>
          <w:rFonts w:ascii="Book Antiqua" w:eastAsia="Times New Roman" w:hAnsi="Book Antiqua" w:cs="Times New Roman"/>
          <w:sz w:val="24"/>
          <w:szCs w:val="24"/>
          <w:lang w:eastAsia="tr-TR"/>
        </w:rPr>
        <w:t>incidence</w:t>
      </w:r>
      <w:r w:rsidR="00FD4065" w:rsidRPr="00D52A68">
        <w:rPr>
          <w:rFonts w:ascii="Book Antiqua" w:eastAsia="Times New Roman" w:hAnsi="Book Antiqua" w:cs="Times New Roman"/>
          <w:sz w:val="24"/>
          <w:szCs w:val="24"/>
          <w:lang w:eastAsia="tr-TR"/>
        </w:rPr>
        <w:t xml:space="preserve"> </w:t>
      </w:r>
      <w:r w:rsidR="00747ADD" w:rsidRPr="00D52A68">
        <w:rPr>
          <w:rFonts w:ascii="Book Antiqua" w:eastAsia="Times New Roman" w:hAnsi="Book Antiqua" w:cs="Times New Roman"/>
          <w:sz w:val="24"/>
          <w:szCs w:val="24"/>
          <w:lang w:eastAsia="tr-TR"/>
        </w:rPr>
        <w:t>decrease</w:t>
      </w:r>
      <w:r w:rsidR="004B3FFE" w:rsidRPr="00D52A68">
        <w:rPr>
          <w:rFonts w:ascii="Book Antiqua" w:eastAsia="Times New Roman" w:hAnsi="Book Antiqua" w:cs="Times New Roman"/>
          <w:sz w:val="24"/>
          <w:szCs w:val="24"/>
          <w:lang w:eastAsia="tr-TR"/>
        </w:rPr>
        <w:t xml:space="preserve"> </w:t>
      </w:r>
      <w:r w:rsidR="009D26EE" w:rsidRPr="00D52A68">
        <w:rPr>
          <w:rFonts w:ascii="Book Antiqua" w:eastAsia="Times New Roman" w:hAnsi="Book Antiqua" w:cs="Times New Roman"/>
          <w:sz w:val="24"/>
          <w:szCs w:val="24"/>
          <w:lang w:eastAsia="tr-TR"/>
        </w:rPr>
        <w:t>was about</w:t>
      </w:r>
      <w:r w:rsidR="00747ADD" w:rsidRPr="00D52A68">
        <w:rPr>
          <w:rFonts w:ascii="Book Antiqua" w:eastAsia="Times New Roman" w:hAnsi="Book Antiqua" w:cs="Times New Roman"/>
          <w:sz w:val="24"/>
          <w:szCs w:val="24"/>
          <w:lang w:eastAsia="tr-TR"/>
        </w:rPr>
        <w:t xml:space="preserve"> </w:t>
      </w:r>
      <w:r w:rsidR="00FD4065" w:rsidRPr="00D52A68">
        <w:rPr>
          <w:rFonts w:ascii="Book Antiqua" w:eastAsia="Times New Roman" w:hAnsi="Book Antiqua" w:cs="Times New Roman"/>
          <w:sz w:val="24"/>
          <w:szCs w:val="24"/>
          <w:lang w:eastAsia="tr-TR"/>
        </w:rPr>
        <w:t>50</w:t>
      </w:r>
      <w:r w:rsidR="00662031" w:rsidRPr="00D52A68">
        <w:rPr>
          <w:rFonts w:ascii="Book Antiqua" w:hAnsi="Book Antiqua" w:cs="Times New Roman" w:hint="eastAsia"/>
          <w:sz w:val="24"/>
          <w:szCs w:val="24"/>
          <w:lang w:eastAsia="zh-CN"/>
        </w:rPr>
        <w:t>%-</w:t>
      </w:r>
      <w:r w:rsidR="00FD4065" w:rsidRPr="00D52A68">
        <w:rPr>
          <w:rFonts w:ascii="Book Antiqua" w:eastAsia="Times New Roman" w:hAnsi="Book Antiqua" w:cs="Times New Roman"/>
          <w:sz w:val="24"/>
          <w:szCs w:val="24"/>
          <w:lang w:eastAsia="tr-TR"/>
        </w:rPr>
        <w:t xml:space="preserve">60%. </w:t>
      </w:r>
      <w:r w:rsidR="004B3FFE" w:rsidRPr="00D52A68">
        <w:rPr>
          <w:rFonts w:ascii="Book Antiqua" w:eastAsia="Times New Roman" w:hAnsi="Book Antiqua" w:cs="Times New Roman"/>
          <w:sz w:val="24"/>
          <w:szCs w:val="24"/>
          <w:lang w:eastAsia="tr-TR"/>
        </w:rPr>
        <w:t>In other words</w:t>
      </w:r>
      <w:r w:rsidR="00FD4065" w:rsidRPr="00D52A68">
        <w:rPr>
          <w:rFonts w:ascii="Book Antiqua" w:eastAsia="Times New Roman" w:hAnsi="Book Antiqua" w:cs="Times New Roman"/>
          <w:sz w:val="24"/>
          <w:szCs w:val="24"/>
          <w:lang w:eastAsia="tr-TR"/>
        </w:rPr>
        <w:t xml:space="preserve">, </w:t>
      </w:r>
      <w:r w:rsidR="0088097B" w:rsidRPr="00D52A68">
        <w:rPr>
          <w:rFonts w:ascii="Book Antiqua" w:eastAsia="Times New Roman" w:hAnsi="Book Antiqua" w:cs="Times New Roman"/>
          <w:sz w:val="24"/>
          <w:szCs w:val="24"/>
          <w:lang w:eastAsia="tr-TR"/>
        </w:rPr>
        <w:t>impa</w:t>
      </w:r>
      <w:r w:rsidR="0084172C" w:rsidRPr="00D52A68">
        <w:rPr>
          <w:rFonts w:ascii="Book Antiqua" w:eastAsia="Times New Roman" w:hAnsi="Book Antiqua" w:cs="Times New Roman"/>
          <w:sz w:val="24"/>
          <w:szCs w:val="24"/>
          <w:lang w:eastAsia="tr-TR"/>
        </w:rPr>
        <w:t>i</w:t>
      </w:r>
      <w:r w:rsidR="0088097B" w:rsidRPr="00D52A68">
        <w:rPr>
          <w:rFonts w:ascii="Book Antiqua" w:eastAsia="Times New Roman" w:hAnsi="Book Antiqua" w:cs="Times New Roman"/>
          <w:sz w:val="24"/>
          <w:szCs w:val="24"/>
          <w:lang w:eastAsia="tr-TR"/>
        </w:rPr>
        <w:t>red GT</w:t>
      </w:r>
      <w:r w:rsidR="00FD4065" w:rsidRPr="00D52A68">
        <w:rPr>
          <w:rFonts w:ascii="Book Antiqua" w:eastAsia="Times New Roman" w:hAnsi="Book Antiqua" w:cs="Times New Roman"/>
          <w:sz w:val="24"/>
          <w:szCs w:val="24"/>
          <w:lang w:eastAsia="tr-TR"/>
        </w:rPr>
        <w:t xml:space="preserve"> </w:t>
      </w:r>
      <w:r w:rsidR="009D26EE" w:rsidRPr="00D52A68">
        <w:rPr>
          <w:rFonts w:ascii="Book Antiqua" w:eastAsia="Times New Roman" w:hAnsi="Book Antiqua" w:cs="Times New Roman"/>
          <w:sz w:val="24"/>
          <w:szCs w:val="24"/>
          <w:lang w:eastAsia="tr-TR"/>
        </w:rPr>
        <w:t>-</w:t>
      </w:r>
      <w:r w:rsidR="00FD4065" w:rsidRPr="00D52A68">
        <w:rPr>
          <w:rFonts w:ascii="Book Antiqua" w:eastAsia="Times New Roman" w:hAnsi="Book Antiqua" w:cs="Times New Roman"/>
          <w:sz w:val="24"/>
          <w:szCs w:val="24"/>
          <w:lang w:eastAsia="tr-TR"/>
        </w:rPr>
        <w:t xml:space="preserve"> </w:t>
      </w:r>
      <w:r w:rsidR="00A70314" w:rsidRPr="00D52A68">
        <w:rPr>
          <w:rFonts w:ascii="Book Antiqua" w:eastAsia="Times New Roman" w:hAnsi="Book Antiqua" w:cs="Times New Roman"/>
          <w:sz w:val="24"/>
          <w:szCs w:val="24"/>
          <w:lang w:eastAsia="tr-TR"/>
        </w:rPr>
        <w:t>Type 2 DM</w:t>
      </w:r>
      <w:r w:rsidR="00FD4065" w:rsidRPr="00D52A68">
        <w:rPr>
          <w:rFonts w:ascii="Book Antiqua" w:eastAsia="Times New Roman" w:hAnsi="Book Antiqua" w:cs="Times New Roman"/>
          <w:sz w:val="24"/>
          <w:szCs w:val="24"/>
          <w:lang w:eastAsia="tr-TR"/>
        </w:rPr>
        <w:t xml:space="preserve"> </w:t>
      </w:r>
      <w:r w:rsidR="009D26EE" w:rsidRPr="00D52A68">
        <w:rPr>
          <w:rFonts w:ascii="Book Antiqua" w:eastAsia="Times New Roman" w:hAnsi="Book Antiqua" w:cs="Times New Roman"/>
          <w:sz w:val="24"/>
          <w:szCs w:val="24"/>
          <w:lang w:eastAsia="tr-TR"/>
        </w:rPr>
        <w:t>progression continued in 40% to 50% of subjects although they lost weight successfully</w:t>
      </w:r>
      <w:r w:rsidR="004B3FFE" w:rsidRPr="00D52A68">
        <w:rPr>
          <w:rFonts w:ascii="Book Antiqua" w:eastAsia="Times New Roman" w:hAnsi="Book Antiqua" w:cs="Times New Roman"/>
          <w:sz w:val="24"/>
          <w:szCs w:val="24"/>
          <w:lang w:eastAsia="tr-TR"/>
        </w:rPr>
        <w:t>.</w:t>
      </w:r>
      <w:r w:rsidR="00FD4065" w:rsidRPr="00D52A68">
        <w:rPr>
          <w:rFonts w:ascii="Book Antiqua" w:eastAsia="Times New Roman" w:hAnsi="Book Antiqua" w:cs="Times New Roman"/>
          <w:sz w:val="24"/>
          <w:szCs w:val="24"/>
          <w:lang w:eastAsia="tr-TR"/>
        </w:rPr>
        <w:t xml:space="preserve"> </w:t>
      </w:r>
      <w:r w:rsidR="00DA5750" w:rsidRPr="00D52A68">
        <w:rPr>
          <w:rFonts w:ascii="Book Antiqua" w:eastAsia="Times New Roman" w:hAnsi="Book Antiqua" w:cs="Times New Roman"/>
          <w:sz w:val="24"/>
          <w:szCs w:val="24"/>
          <w:lang w:eastAsia="tr-TR"/>
        </w:rPr>
        <w:t>Therefore,</w:t>
      </w:r>
      <w:r w:rsidR="00FD4065" w:rsidRPr="00D52A68">
        <w:rPr>
          <w:rFonts w:ascii="Book Antiqua" w:eastAsia="Times New Roman" w:hAnsi="Book Antiqua" w:cs="Times New Roman"/>
          <w:sz w:val="24"/>
          <w:szCs w:val="24"/>
          <w:lang w:eastAsia="tr-TR"/>
        </w:rPr>
        <w:t xml:space="preserve"> </w:t>
      </w:r>
      <w:r w:rsidR="00F2377E" w:rsidRPr="00D52A68">
        <w:rPr>
          <w:rFonts w:ascii="Book Antiqua" w:eastAsia="Times New Roman" w:hAnsi="Book Antiqua" w:cs="Times New Roman"/>
          <w:sz w:val="24"/>
          <w:szCs w:val="24"/>
          <w:lang w:eastAsia="tr-TR"/>
        </w:rPr>
        <w:t xml:space="preserve">changes in </w:t>
      </w:r>
      <w:r w:rsidR="00FD4065" w:rsidRPr="00D52A68">
        <w:rPr>
          <w:rFonts w:ascii="Book Antiqua" w:eastAsia="Times New Roman" w:hAnsi="Book Antiqua" w:cs="Times New Roman"/>
          <w:sz w:val="24"/>
          <w:szCs w:val="24"/>
          <w:lang w:eastAsia="tr-TR"/>
        </w:rPr>
        <w:t xml:space="preserve">lifestyle </w:t>
      </w:r>
      <w:r w:rsidR="00F2377E" w:rsidRPr="00D52A68">
        <w:rPr>
          <w:rFonts w:ascii="Book Antiqua" w:eastAsia="Times New Roman" w:hAnsi="Book Antiqua" w:cs="Times New Roman"/>
          <w:sz w:val="24"/>
          <w:szCs w:val="24"/>
          <w:lang w:eastAsia="tr-TR"/>
        </w:rPr>
        <w:t>are</w:t>
      </w:r>
      <w:r w:rsidR="00FD4065" w:rsidRPr="00D52A68">
        <w:rPr>
          <w:rFonts w:ascii="Book Antiqua" w:eastAsia="Times New Roman" w:hAnsi="Book Antiqua" w:cs="Times New Roman"/>
          <w:sz w:val="24"/>
          <w:szCs w:val="24"/>
          <w:lang w:eastAsia="tr-TR"/>
        </w:rPr>
        <w:t xml:space="preserve"> insufficient </w:t>
      </w:r>
      <w:r w:rsidR="00F2377E" w:rsidRPr="00D52A68">
        <w:rPr>
          <w:rFonts w:ascii="Book Antiqua" w:eastAsia="Times New Roman" w:hAnsi="Book Antiqua" w:cs="Times New Roman"/>
          <w:sz w:val="24"/>
          <w:szCs w:val="24"/>
          <w:lang w:eastAsia="tr-TR"/>
        </w:rPr>
        <w:t>in</w:t>
      </w:r>
      <w:r w:rsidR="00FD4065" w:rsidRPr="00D52A68">
        <w:rPr>
          <w:rFonts w:ascii="Book Antiqua" w:eastAsia="Times New Roman" w:hAnsi="Book Antiqua" w:cs="Times New Roman"/>
          <w:sz w:val="24"/>
          <w:szCs w:val="24"/>
          <w:lang w:eastAsia="tr-TR"/>
        </w:rPr>
        <w:t xml:space="preserve"> prevent</w:t>
      </w:r>
      <w:r w:rsidR="00F2377E" w:rsidRPr="00D52A68">
        <w:rPr>
          <w:rFonts w:ascii="Book Antiqua" w:eastAsia="Times New Roman" w:hAnsi="Book Antiqua" w:cs="Times New Roman"/>
          <w:sz w:val="24"/>
          <w:szCs w:val="24"/>
          <w:lang w:eastAsia="tr-TR"/>
        </w:rPr>
        <w:t>ing</w:t>
      </w:r>
      <w:r w:rsidR="00FD4065" w:rsidRPr="00D52A68">
        <w:rPr>
          <w:rFonts w:ascii="Book Antiqua" w:eastAsia="Times New Roman" w:hAnsi="Book Antiqua" w:cs="Times New Roman"/>
          <w:sz w:val="24"/>
          <w:szCs w:val="24"/>
          <w:lang w:eastAsia="tr-TR"/>
        </w:rPr>
        <w:t xml:space="preserve"> diabetes in </w:t>
      </w:r>
      <w:r w:rsidR="00DA5750" w:rsidRPr="00D52A68">
        <w:rPr>
          <w:rFonts w:ascii="Book Antiqua" w:eastAsia="Times New Roman" w:hAnsi="Book Antiqua" w:cs="Times New Roman"/>
          <w:sz w:val="24"/>
          <w:szCs w:val="24"/>
          <w:lang w:eastAsia="tr-TR"/>
        </w:rPr>
        <w:t>prediabetic people</w:t>
      </w:r>
      <w:r w:rsidR="00FD4065" w:rsidRPr="00D52A68">
        <w:rPr>
          <w:rFonts w:ascii="Book Antiqua" w:eastAsia="Times New Roman" w:hAnsi="Book Antiqua" w:cs="Times New Roman"/>
          <w:sz w:val="24"/>
          <w:szCs w:val="24"/>
          <w:lang w:eastAsia="tr-TR"/>
        </w:rPr>
        <w:t xml:space="preserve">. </w:t>
      </w:r>
      <w:r w:rsidR="00F2377E" w:rsidRPr="00D52A68">
        <w:rPr>
          <w:rFonts w:ascii="Book Antiqua" w:eastAsia="Times New Roman" w:hAnsi="Book Antiqua" w:cs="Times New Roman"/>
          <w:sz w:val="24"/>
          <w:szCs w:val="24"/>
          <w:lang w:eastAsia="tr-TR"/>
        </w:rPr>
        <w:t>But opposite to behavioral interventions such as dieting and</w:t>
      </w:r>
      <w:r w:rsidR="00662031" w:rsidRPr="00D52A68">
        <w:rPr>
          <w:rFonts w:ascii="Book Antiqua" w:eastAsia="Times New Roman" w:hAnsi="Book Antiqua" w:cs="Times New Roman"/>
          <w:sz w:val="24"/>
          <w:szCs w:val="24"/>
          <w:lang w:eastAsia="tr-TR"/>
        </w:rPr>
        <w:t xml:space="preserve"> </w:t>
      </w:r>
      <w:r w:rsidR="00F2377E" w:rsidRPr="00D52A68">
        <w:rPr>
          <w:rFonts w:ascii="Book Antiqua" w:eastAsia="Times New Roman" w:hAnsi="Book Antiqua" w:cs="Times New Roman"/>
          <w:sz w:val="24"/>
          <w:szCs w:val="24"/>
          <w:lang w:eastAsia="tr-TR"/>
        </w:rPr>
        <w:t>exercising, pharmacological interventions always limits</w:t>
      </w:r>
      <w:r w:rsidR="00FD4065" w:rsidRPr="00D52A68">
        <w:rPr>
          <w:rFonts w:ascii="Book Antiqua" w:eastAsia="Times New Roman" w:hAnsi="Book Antiqua" w:cs="Times New Roman"/>
          <w:sz w:val="24"/>
          <w:szCs w:val="24"/>
          <w:lang w:eastAsia="tr-TR"/>
        </w:rPr>
        <w:t xml:space="preserve"> </w:t>
      </w:r>
      <w:r w:rsidR="0088097B" w:rsidRPr="00D52A68">
        <w:rPr>
          <w:rFonts w:ascii="Book Antiqua" w:eastAsia="Times New Roman" w:hAnsi="Book Antiqua" w:cs="Times New Roman"/>
          <w:sz w:val="24"/>
          <w:szCs w:val="24"/>
          <w:lang w:eastAsia="tr-TR"/>
        </w:rPr>
        <w:t>impa</w:t>
      </w:r>
      <w:r w:rsidR="0084172C" w:rsidRPr="00D52A68">
        <w:rPr>
          <w:rFonts w:ascii="Book Antiqua" w:eastAsia="Times New Roman" w:hAnsi="Book Antiqua" w:cs="Times New Roman"/>
          <w:sz w:val="24"/>
          <w:szCs w:val="24"/>
          <w:lang w:eastAsia="tr-TR"/>
        </w:rPr>
        <w:t>i</w:t>
      </w:r>
      <w:r w:rsidR="0088097B" w:rsidRPr="00D52A68">
        <w:rPr>
          <w:rFonts w:ascii="Book Antiqua" w:eastAsia="Times New Roman" w:hAnsi="Book Antiqua" w:cs="Times New Roman"/>
          <w:sz w:val="24"/>
          <w:szCs w:val="24"/>
          <w:lang w:eastAsia="tr-TR"/>
        </w:rPr>
        <w:t>red GT</w:t>
      </w:r>
      <w:r w:rsidR="00F2377E" w:rsidRPr="00D52A68">
        <w:rPr>
          <w:rFonts w:ascii="Book Antiqua" w:eastAsia="Times New Roman" w:hAnsi="Book Antiqua" w:cs="Times New Roman"/>
          <w:sz w:val="24"/>
          <w:szCs w:val="24"/>
          <w:lang w:eastAsia="tr-TR"/>
        </w:rPr>
        <w:t xml:space="preserve"> or </w:t>
      </w:r>
      <w:r w:rsidR="001E0596" w:rsidRPr="00D52A68">
        <w:rPr>
          <w:rFonts w:ascii="Book Antiqua" w:eastAsia="Times New Roman" w:hAnsi="Book Antiqua" w:cs="Times New Roman"/>
          <w:sz w:val="24"/>
          <w:szCs w:val="24"/>
          <w:lang w:eastAsia="tr-TR"/>
        </w:rPr>
        <w:t>impaired FG</w:t>
      </w:r>
      <w:r w:rsidR="00FD4065" w:rsidRPr="00D52A68">
        <w:rPr>
          <w:rFonts w:ascii="Book Antiqua" w:eastAsia="Times New Roman" w:hAnsi="Book Antiqua" w:cs="Times New Roman"/>
          <w:sz w:val="24"/>
          <w:szCs w:val="24"/>
          <w:lang w:eastAsia="tr-TR"/>
        </w:rPr>
        <w:t xml:space="preserve"> </w:t>
      </w:r>
      <w:r w:rsidR="00DA5750" w:rsidRPr="00D52A68">
        <w:rPr>
          <w:rFonts w:ascii="Book Antiqua" w:eastAsia="Times New Roman" w:hAnsi="Book Antiqua" w:cs="Times New Roman"/>
          <w:sz w:val="24"/>
          <w:szCs w:val="24"/>
          <w:lang w:eastAsia="tr-TR"/>
        </w:rPr>
        <w:t>progression</w:t>
      </w:r>
      <w:r w:rsidR="00FD4065" w:rsidRPr="00D52A68">
        <w:rPr>
          <w:rFonts w:ascii="Book Antiqua" w:eastAsia="Times New Roman" w:hAnsi="Book Antiqua" w:cs="Times New Roman"/>
          <w:sz w:val="24"/>
          <w:szCs w:val="24"/>
          <w:lang w:eastAsia="tr-TR"/>
        </w:rPr>
        <w:t xml:space="preserve"> to </w:t>
      </w:r>
      <w:r w:rsidR="00A70314" w:rsidRPr="00D52A68">
        <w:rPr>
          <w:rFonts w:ascii="Book Antiqua" w:eastAsia="Times New Roman" w:hAnsi="Book Antiqua" w:cs="Times New Roman"/>
          <w:sz w:val="24"/>
          <w:szCs w:val="24"/>
          <w:lang w:eastAsia="tr-TR"/>
        </w:rPr>
        <w:t>Type 2 DM</w:t>
      </w:r>
      <w:r w:rsidR="00FD4065" w:rsidRPr="00D52A68">
        <w:rPr>
          <w:rFonts w:ascii="Book Antiqua" w:eastAsia="Times New Roman" w:hAnsi="Book Antiqua" w:cs="Times New Roman"/>
          <w:sz w:val="24"/>
          <w:szCs w:val="24"/>
          <w:lang w:eastAsia="tr-TR"/>
        </w:rPr>
        <w:t>.</w:t>
      </w:r>
    </w:p>
    <w:p w:rsidR="00654D3B" w:rsidRPr="00D52A68" w:rsidRDefault="00654D3B" w:rsidP="0052636C">
      <w:pPr>
        <w:spacing w:after="0" w:line="360" w:lineRule="auto"/>
        <w:jc w:val="both"/>
        <w:rPr>
          <w:rFonts w:ascii="Book Antiqua" w:eastAsia="Times New Roman" w:hAnsi="Book Antiqua" w:cs="Times New Roman"/>
          <w:sz w:val="24"/>
          <w:szCs w:val="24"/>
          <w:lang w:eastAsia="tr-TR"/>
        </w:rPr>
      </w:pPr>
    </w:p>
    <w:p w:rsidR="00FD4065" w:rsidRPr="00D52A68" w:rsidRDefault="00232398" w:rsidP="00662031">
      <w:pPr>
        <w:pStyle w:val="ListParagraph"/>
        <w:spacing w:after="0" w:line="360" w:lineRule="auto"/>
        <w:ind w:left="0"/>
        <w:jc w:val="both"/>
        <w:rPr>
          <w:rFonts w:ascii="Book Antiqua" w:eastAsia="Times New Roman" w:hAnsi="Book Antiqua" w:cs="Times New Roman"/>
          <w:b/>
          <w:i/>
          <w:sz w:val="24"/>
          <w:szCs w:val="24"/>
        </w:rPr>
      </w:pPr>
      <w:r w:rsidRPr="00D52A68">
        <w:rPr>
          <w:rFonts w:ascii="Book Antiqua" w:eastAsia="Times New Roman" w:hAnsi="Book Antiqua" w:cs="Times New Roman"/>
          <w:b/>
          <w:bCs/>
          <w:i/>
          <w:sz w:val="24"/>
          <w:szCs w:val="24"/>
        </w:rPr>
        <w:t xml:space="preserve">Correction </w:t>
      </w:r>
      <w:r w:rsidR="00FD4065" w:rsidRPr="00D52A68">
        <w:rPr>
          <w:rFonts w:ascii="Book Antiqua" w:eastAsia="Times New Roman" w:hAnsi="Book Antiqua" w:cs="Times New Roman"/>
          <w:b/>
          <w:bCs/>
          <w:i/>
          <w:sz w:val="24"/>
          <w:szCs w:val="24"/>
        </w:rPr>
        <w:t>of</w:t>
      </w:r>
      <w:r w:rsidR="00662031" w:rsidRPr="00D52A68">
        <w:rPr>
          <w:rFonts w:ascii="Book Antiqua" w:eastAsia="Times New Roman" w:hAnsi="Book Antiqua" w:cs="Times New Roman"/>
          <w:b/>
          <w:bCs/>
          <w:i/>
          <w:sz w:val="24"/>
          <w:szCs w:val="24"/>
        </w:rPr>
        <w:t xml:space="preserve"> ınsulin resis</w:t>
      </w:r>
      <w:r w:rsidR="00FD4065" w:rsidRPr="00D52A68">
        <w:rPr>
          <w:rFonts w:ascii="Book Antiqua" w:eastAsia="Times New Roman" w:hAnsi="Book Antiqua" w:cs="Times New Roman"/>
          <w:b/>
          <w:bCs/>
          <w:i/>
          <w:sz w:val="24"/>
          <w:szCs w:val="24"/>
        </w:rPr>
        <w:t>tance:</w:t>
      </w:r>
      <w:r w:rsidR="00662031" w:rsidRPr="00D52A68">
        <w:rPr>
          <w:rFonts w:ascii="Book Antiqua" w:eastAsia="Times New Roman" w:hAnsi="Book Antiqua" w:cs="Times New Roman"/>
          <w:b/>
          <w:bCs/>
          <w:i/>
          <w:sz w:val="24"/>
          <w:szCs w:val="24"/>
        </w:rPr>
        <w:t xml:space="preserve"> </w:t>
      </w:r>
      <w:r w:rsidRPr="00D52A68">
        <w:rPr>
          <w:rFonts w:ascii="Book Antiqua" w:eastAsia="Times New Roman" w:hAnsi="Book Antiqua" w:cs="Times New Roman"/>
          <w:b/>
          <w:bCs/>
          <w:i/>
          <w:sz w:val="24"/>
          <w:szCs w:val="24"/>
        </w:rPr>
        <w:t>Pharmacotherapies</w:t>
      </w:r>
    </w:p>
    <w:p w:rsidR="00FD4065" w:rsidRPr="00D52A68" w:rsidRDefault="00232398" w:rsidP="0052636C">
      <w:pPr>
        <w:spacing w:after="0" w:line="360" w:lineRule="auto"/>
        <w:jc w:val="both"/>
        <w:rPr>
          <w:rFonts w:ascii="Book Antiqua" w:hAnsi="Book Antiqua" w:cs="Times New Roman"/>
          <w:bCs/>
          <w:sz w:val="24"/>
          <w:szCs w:val="24"/>
          <w:lang w:eastAsia="zh-CN"/>
        </w:rPr>
      </w:pPr>
      <w:r w:rsidRPr="00D52A68">
        <w:rPr>
          <w:rFonts w:ascii="Book Antiqua" w:eastAsia="Times New Roman" w:hAnsi="Book Antiqua" w:cs="Times New Roman"/>
          <w:bCs/>
          <w:sz w:val="24"/>
          <w:szCs w:val="24"/>
        </w:rPr>
        <w:t>L</w:t>
      </w:r>
      <w:r w:rsidR="00DA5750" w:rsidRPr="00D52A68">
        <w:rPr>
          <w:rFonts w:ascii="Book Antiqua" w:eastAsia="Times New Roman" w:hAnsi="Book Antiqua" w:cs="Times New Roman"/>
          <w:bCs/>
          <w:sz w:val="24"/>
          <w:szCs w:val="24"/>
        </w:rPr>
        <w:t xml:space="preserve">ifestyle intervention is impractical and not satisfactory for </w:t>
      </w:r>
      <w:r w:rsidR="00FD4065" w:rsidRPr="00D52A68">
        <w:rPr>
          <w:rFonts w:ascii="Book Antiqua" w:eastAsia="Times New Roman" w:hAnsi="Book Antiqua" w:cs="Times New Roman"/>
          <w:bCs/>
          <w:sz w:val="24"/>
          <w:szCs w:val="24"/>
        </w:rPr>
        <w:t xml:space="preserve">insulin sensitivity </w:t>
      </w:r>
      <w:r w:rsidR="00DA5750" w:rsidRPr="00D52A68">
        <w:rPr>
          <w:rFonts w:ascii="Book Antiqua" w:eastAsia="Times New Roman" w:hAnsi="Book Antiqua" w:cs="Times New Roman"/>
          <w:bCs/>
          <w:sz w:val="24"/>
          <w:szCs w:val="24"/>
        </w:rPr>
        <w:t>improvement,</w:t>
      </w:r>
      <w:r w:rsidR="00FD4065" w:rsidRPr="00D52A68">
        <w:rPr>
          <w:rFonts w:ascii="Book Antiqua" w:eastAsia="Times New Roman" w:hAnsi="Book Antiqua" w:cs="Times New Roman"/>
          <w:bCs/>
          <w:sz w:val="24"/>
          <w:szCs w:val="24"/>
        </w:rPr>
        <w:t xml:space="preserve"> pharmacologic agents</w:t>
      </w:r>
      <w:r w:rsidR="00DA5750" w:rsidRPr="00D52A68">
        <w:rPr>
          <w:rFonts w:ascii="Book Antiqua" w:eastAsia="Times New Roman" w:hAnsi="Book Antiqua" w:cs="Times New Roman"/>
          <w:bCs/>
          <w:sz w:val="24"/>
          <w:szCs w:val="24"/>
        </w:rPr>
        <w:t xml:space="preserve"> used</w:t>
      </w:r>
      <w:r w:rsidR="00FD4065" w:rsidRPr="00D52A68">
        <w:rPr>
          <w:rFonts w:ascii="Book Antiqua" w:eastAsia="Times New Roman" w:hAnsi="Book Antiqua" w:cs="Times New Roman"/>
          <w:bCs/>
          <w:sz w:val="24"/>
          <w:szCs w:val="24"/>
        </w:rPr>
        <w:t xml:space="preserve"> as an alternative </w:t>
      </w:r>
      <w:r w:rsidRPr="00D52A68">
        <w:rPr>
          <w:rFonts w:ascii="Book Antiqua" w:eastAsia="Times New Roman" w:hAnsi="Book Antiqua" w:cs="Times New Roman"/>
          <w:bCs/>
          <w:sz w:val="24"/>
          <w:szCs w:val="24"/>
        </w:rPr>
        <w:t>way of enhancing</w:t>
      </w:r>
      <w:r w:rsidR="00FD4065" w:rsidRPr="00D52A68">
        <w:rPr>
          <w:rFonts w:ascii="Book Antiqua" w:eastAsia="Times New Roman" w:hAnsi="Book Antiqua" w:cs="Times New Roman"/>
          <w:bCs/>
          <w:sz w:val="24"/>
          <w:szCs w:val="24"/>
        </w:rPr>
        <w:t xml:space="preserve"> insulin </w:t>
      </w:r>
      <w:r w:rsidRPr="00D52A68">
        <w:rPr>
          <w:rFonts w:ascii="Book Antiqua" w:eastAsia="Times New Roman" w:hAnsi="Book Antiqua" w:cs="Times New Roman"/>
          <w:bCs/>
          <w:sz w:val="24"/>
          <w:szCs w:val="24"/>
        </w:rPr>
        <w:t>impact</w:t>
      </w:r>
      <w:r w:rsidR="00FD4065" w:rsidRPr="00D52A68">
        <w:rPr>
          <w:rFonts w:ascii="Book Antiqua" w:eastAsia="Times New Roman" w:hAnsi="Book Antiqua" w:cs="Times New Roman"/>
          <w:bCs/>
          <w:sz w:val="24"/>
          <w:szCs w:val="24"/>
        </w:rPr>
        <w:t xml:space="preserve"> and </w:t>
      </w:r>
      <w:r w:rsidR="00DA5750" w:rsidRPr="00D52A68">
        <w:rPr>
          <w:rFonts w:ascii="Book Antiqua" w:eastAsia="Times New Roman" w:hAnsi="Book Antiqua" w:cs="Times New Roman"/>
          <w:bCs/>
          <w:sz w:val="24"/>
          <w:szCs w:val="24"/>
        </w:rPr>
        <w:t>limit</w:t>
      </w:r>
      <w:r w:rsidRPr="00D52A68">
        <w:rPr>
          <w:rFonts w:ascii="Book Antiqua" w:eastAsia="Times New Roman" w:hAnsi="Book Antiqua" w:cs="Times New Roman"/>
          <w:bCs/>
          <w:sz w:val="24"/>
          <w:szCs w:val="24"/>
        </w:rPr>
        <w:t>ing</w:t>
      </w:r>
      <w:r w:rsidR="00DA5750" w:rsidRPr="00D52A68">
        <w:rPr>
          <w:rFonts w:ascii="Book Antiqua" w:eastAsia="Times New Roman" w:hAnsi="Book Antiqua" w:cs="Times New Roman"/>
          <w:bCs/>
          <w:sz w:val="24"/>
          <w:szCs w:val="24"/>
        </w:rPr>
        <w:t xml:space="preserve"> </w:t>
      </w:r>
      <w:r w:rsidR="0088097B" w:rsidRPr="00D52A68">
        <w:rPr>
          <w:rFonts w:ascii="Book Antiqua" w:eastAsia="Times New Roman" w:hAnsi="Book Antiqua" w:cs="Times New Roman"/>
          <w:bCs/>
          <w:sz w:val="24"/>
          <w:szCs w:val="24"/>
        </w:rPr>
        <w:t>impa</w:t>
      </w:r>
      <w:r w:rsidR="0084172C" w:rsidRPr="00D52A68">
        <w:rPr>
          <w:rFonts w:ascii="Book Antiqua" w:eastAsia="Times New Roman" w:hAnsi="Book Antiqua" w:cs="Times New Roman"/>
          <w:bCs/>
          <w:sz w:val="24"/>
          <w:szCs w:val="24"/>
        </w:rPr>
        <w:t>i</w:t>
      </w:r>
      <w:r w:rsidR="0088097B" w:rsidRPr="00D52A68">
        <w:rPr>
          <w:rFonts w:ascii="Book Antiqua" w:eastAsia="Times New Roman" w:hAnsi="Book Antiqua" w:cs="Times New Roman"/>
          <w:bCs/>
          <w:sz w:val="24"/>
          <w:szCs w:val="24"/>
        </w:rPr>
        <w:t>red GT</w:t>
      </w:r>
      <w:r w:rsidR="00FD4065" w:rsidRPr="00D52A68">
        <w:rPr>
          <w:rFonts w:ascii="Book Antiqua" w:eastAsia="Times New Roman" w:hAnsi="Book Antiqua" w:cs="Times New Roman"/>
          <w:bCs/>
          <w:sz w:val="24"/>
          <w:szCs w:val="24"/>
        </w:rPr>
        <w:t xml:space="preserve"> </w:t>
      </w:r>
      <w:r w:rsidRPr="00D52A68">
        <w:rPr>
          <w:rFonts w:ascii="Book Antiqua" w:eastAsia="Times New Roman" w:hAnsi="Book Antiqua" w:cs="Times New Roman"/>
          <w:bCs/>
          <w:sz w:val="24"/>
          <w:szCs w:val="24"/>
        </w:rPr>
        <w:t>-</w:t>
      </w:r>
      <w:r w:rsidR="00FD4065" w:rsidRPr="00D52A68">
        <w:rPr>
          <w:rFonts w:ascii="Book Antiqua" w:eastAsia="Times New Roman" w:hAnsi="Book Antiqua" w:cs="Times New Roman"/>
          <w:bCs/>
          <w:sz w:val="24"/>
          <w:szCs w:val="24"/>
        </w:rPr>
        <w:t xml:space="preserve"> </w:t>
      </w:r>
      <w:r w:rsidR="00A70314" w:rsidRPr="00D52A68">
        <w:rPr>
          <w:rFonts w:ascii="Book Antiqua" w:eastAsia="Times New Roman" w:hAnsi="Book Antiqua" w:cs="Times New Roman"/>
          <w:bCs/>
          <w:sz w:val="24"/>
          <w:szCs w:val="24"/>
        </w:rPr>
        <w:t>Type 2 DM</w:t>
      </w:r>
      <w:r w:rsidRPr="00D52A68">
        <w:rPr>
          <w:rFonts w:ascii="Book Antiqua" w:eastAsia="Times New Roman" w:hAnsi="Book Antiqua" w:cs="Times New Roman"/>
          <w:bCs/>
          <w:sz w:val="24"/>
          <w:szCs w:val="24"/>
        </w:rPr>
        <w:t xml:space="preserve"> progression</w:t>
      </w:r>
      <w:r w:rsidR="00FD4065" w:rsidRPr="00D52A68">
        <w:rPr>
          <w:rFonts w:ascii="Book Antiqua" w:eastAsia="Times New Roman" w:hAnsi="Book Antiqua" w:cs="Times New Roman"/>
          <w:bCs/>
          <w:sz w:val="24"/>
          <w:szCs w:val="24"/>
        </w:rPr>
        <w:t xml:space="preserve">. </w:t>
      </w:r>
      <w:r w:rsidR="004D2FA6" w:rsidRPr="00D52A68">
        <w:rPr>
          <w:rFonts w:ascii="Book Antiqua" w:eastAsia="Times New Roman" w:hAnsi="Book Antiqua" w:cs="Times New Roman"/>
          <w:bCs/>
          <w:sz w:val="24"/>
          <w:szCs w:val="24"/>
        </w:rPr>
        <w:t>In some c</w:t>
      </w:r>
      <w:r w:rsidR="00FD4065" w:rsidRPr="00D52A68">
        <w:rPr>
          <w:rFonts w:ascii="Book Antiqua" w:eastAsia="Times New Roman" w:hAnsi="Book Antiqua" w:cs="Times New Roman"/>
          <w:bCs/>
          <w:sz w:val="24"/>
          <w:szCs w:val="24"/>
        </w:rPr>
        <w:t xml:space="preserve">linical </w:t>
      </w:r>
      <w:r w:rsidR="004D2FA6" w:rsidRPr="00D52A68">
        <w:rPr>
          <w:rFonts w:ascii="Book Antiqua" w:eastAsia="Times New Roman" w:hAnsi="Book Antiqua" w:cs="Times New Roman"/>
          <w:bCs/>
          <w:sz w:val="24"/>
          <w:szCs w:val="24"/>
        </w:rPr>
        <w:t xml:space="preserve">studies, </w:t>
      </w:r>
      <w:r w:rsidR="00FD4065" w:rsidRPr="00D52A68">
        <w:rPr>
          <w:rFonts w:ascii="Book Antiqua" w:eastAsia="Times New Roman" w:hAnsi="Book Antiqua" w:cs="Times New Roman"/>
          <w:bCs/>
          <w:sz w:val="24"/>
          <w:szCs w:val="24"/>
        </w:rPr>
        <w:t>pharmaco</w:t>
      </w:r>
      <w:r w:rsidR="004D2FA6" w:rsidRPr="00D52A68">
        <w:rPr>
          <w:rFonts w:ascii="Book Antiqua" w:eastAsia="Times New Roman" w:hAnsi="Book Antiqua" w:cs="Times New Roman"/>
          <w:bCs/>
          <w:sz w:val="24"/>
          <w:szCs w:val="24"/>
        </w:rPr>
        <w:t>therapy</w:t>
      </w:r>
      <w:r w:rsidR="00FD4065" w:rsidRPr="00D52A68">
        <w:rPr>
          <w:rFonts w:ascii="Book Antiqua" w:eastAsia="Times New Roman" w:hAnsi="Book Antiqua" w:cs="Times New Roman"/>
          <w:bCs/>
          <w:sz w:val="24"/>
          <w:szCs w:val="24"/>
        </w:rPr>
        <w:t xml:space="preserve"> </w:t>
      </w:r>
      <w:r w:rsidR="004D2FA6" w:rsidRPr="00D52A68">
        <w:rPr>
          <w:rFonts w:ascii="Book Antiqua" w:eastAsia="Times New Roman" w:hAnsi="Book Antiqua" w:cs="Times New Roman"/>
          <w:bCs/>
          <w:sz w:val="24"/>
          <w:szCs w:val="24"/>
        </w:rPr>
        <w:t>getting</w:t>
      </w:r>
      <w:r w:rsidR="00FD4065" w:rsidRPr="00D52A68">
        <w:rPr>
          <w:rFonts w:ascii="Book Antiqua" w:eastAsia="Times New Roman" w:hAnsi="Book Antiqua" w:cs="Times New Roman"/>
          <w:bCs/>
          <w:sz w:val="24"/>
          <w:szCs w:val="24"/>
        </w:rPr>
        <w:t xml:space="preserve"> </w:t>
      </w:r>
      <w:r w:rsidR="004D2FA6" w:rsidRPr="00D52A68">
        <w:rPr>
          <w:rFonts w:ascii="Book Antiqua" w:eastAsia="Times New Roman" w:hAnsi="Book Antiqua" w:cs="Times New Roman"/>
          <w:bCs/>
          <w:sz w:val="24"/>
          <w:szCs w:val="24"/>
        </w:rPr>
        <w:t>insulin sensitivity better in adipocytes, in muscle-cells or liver-</w:t>
      </w:r>
      <w:r w:rsidR="00857EC8" w:rsidRPr="00D52A68">
        <w:rPr>
          <w:rFonts w:ascii="Book Antiqua" w:eastAsia="Times New Roman" w:hAnsi="Book Antiqua" w:cs="Times New Roman"/>
          <w:bCs/>
          <w:sz w:val="24"/>
          <w:szCs w:val="24"/>
        </w:rPr>
        <w:t>cells have</w:t>
      </w:r>
      <w:r w:rsidR="0084172C" w:rsidRPr="00D52A68">
        <w:rPr>
          <w:rFonts w:ascii="Book Antiqua" w:eastAsia="Times New Roman" w:hAnsi="Book Antiqua" w:cs="Times New Roman"/>
          <w:bCs/>
          <w:sz w:val="24"/>
          <w:szCs w:val="24"/>
        </w:rPr>
        <w:t xml:space="preserve"> </w:t>
      </w:r>
      <w:r w:rsidR="004D2FA6" w:rsidRPr="00D52A68">
        <w:rPr>
          <w:rFonts w:ascii="Book Antiqua" w:eastAsia="Times New Roman" w:hAnsi="Book Antiqua" w:cs="Times New Roman"/>
          <w:bCs/>
          <w:sz w:val="24"/>
          <w:szCs w:val="24"/>
        </w:rPr>
        <w:t>found to diminish conversion of</w:t>
      </w:r>
      <w:r w:rsidR="00662031" w:rsidRPr="00D52A68">
        <w:rPr>
          <w:rFonts w:ascii="Book Antiqua" w:eastAsia="Times New Roman" w:hAnsi="Book Antiqua" w:cs="Times New Roman"/>
          <w:bCs/>
          <w:sz w:val="24"/>
          <w:szCs w:val="24"/>
        </w:rPr>
        <w:t xml:space="preserve"> </w:t>
      </w:r>
      <w:r w:rsidR="0088097B" w:rsidRPr="00D52A68">
        <w:rPr>
          <w:rFonts w:ascii="Book Antiqua" w:eastAsia="Times New Roman" w:hAnsi="Book Antiqua" w:cs="Times New Roman"/>
          <w:bCs/>
          <w:sz w:val="24"/>
          <w:szCs w:val="24"/>
        </w:rPr>
        <w:t>impa</w:t>
      </w:r>
      <w:r w:rsidR="0084172C" w:rsidRPr="00D52A68">
        <w:rPr>
          <w:rFonts w:ascii="Book Antiqua" w:eastAsia="Times New Roman" w:hAnsi="Book Antiqua" w:cs="Times New Roman"/>
          <w:bCs/>
          <w:sz w:val="24"/>
          <w:szCs w:val="24"/>
        </w:rPr>
        <w:t>i</w:t>
      </w:r>
      <w:r w:rsidR="0088097B" w:rsidRPr="00D52A68">
        <w:rPr>
          <w:rFonts w:ascii="Book Antiqua" w:eastAsia="Times New Roman" w:hAnsi="Book Antiqua" w:cs="Times New Roman"/>
          <w:bCs/>
          <w:sz w:val="24"/>
          <w:szCs w:val="24"/>
        </w:rPr>
        <w:t>red GT</w:t>
      </w:r>
      <w:r w:rsidR="00FD4065" w:rsidRPr="00D52A68">
        <w:rPr>
          <w:rFonts w:ascii="Book Antiqua" w:eastAsia="Times New Roman" w:hAnsi="Book Antiqua" w:cs="Times New Roman"/>
          <w:bCs/>
          <w:sz w:val="24"/>
          <w:szCs w:val="24"/>
        </w:rPr>
        <w:t xml:space="preserve"> </w:t>
      </w:r>
      <w:r w:rsidR="004D2FA6" w:rsidRPr="00D52A68">
        <w:rPr>
          <w:rFonts w:ascii="Book Antiqua" w:eastAsia="Times New Roman" w:hAnsi="Book Antiqua" w:cs="Times New Roman"/>
          <w:bCs/>
          <w:sz w:val="24"/>
          <w:szCs w:val="24"/>
        </w:rPr>
        <w:t>-</w:t>
      </w:r>
      <w:r w:rsidR="00FD4065" w:rsidRPr="00D52A68">
        <w:rPr>
          <w:rFonts w:ascii="Book Antiqua" w:eastAsia="Times New Roman" w:hAnsi="Book Antiqua" w:cs="Times New Roman"/>
          <w:bCs/>
          <w:sz w:val="24"/>
          <w:szCs w:val="24"/>
        </w:rPr>
        <w:t xml:space="preserve"> </w:t>
      </w:r>
      <w:r w:rsidR="00A70314" w:rsidRPr="00D52A68">
        <w:rPr>
          <w:rFonts w:ascii="Book Antiqua" w:eastAsia="Times New Roman" w:hAnsi="Book Antiqua" w:cs="Times New Roman"/>
          <w:bCs/>
          <w:sz w:val="24"/>
          <w:szCs w:val="24"/>
        </w:rPr>
        <w:t>Type 2 DM</w:t>
      </w:r>
      <w:r w:rsidR="00FD4065" w:rsidRPr="00D52A68">
        <w:rPr>
          <w:rFonts w:ascii="Book Antiqua" w:eastAsia="Times New Roman" w:hAnsi="Book Antiqua" w:cs="Times New Roman"/>
          <w:bCs/>
          <w:sz w:val="24"/>
          <w:szCs w:val="24"/>
        </w:rPr>
        <w:t>.</w:t>
      </w:r>
      <w:r w:rsidR="00662031" w:rsidRPr="00D52A68">
        <w:rPr>
          <w:rFonts w:ascii="Book Antiqua" w:eastAsia="Times New Roman" w:hAnsi="Book Antiqua" w:cs="Times New Roman"/>
          <w:bCs/>
          <w:sz w:val="24"/>
          <w:szCs w:val="24"/>
        </w:rPr>
        <w:t xml:space="preserve"> </w:t>
      </w:r>
    </w:p>
    <w:p w:rsidR="00F05C5D" w:rsidRPr="00D52A68" w:rsidRDefault="00F05C5D" w:rsidP="0052636C">
      <w:pPr>
        <w:spacing w:after="0" w:line="360" w:lineRule="auto"/>
        <w:jc w:val="both"/>
        <w:rPr>
          <w:rFonts w:ascii="Book Antiqua" w:hAnsi="Book Antiqua" w:cs="Times New Roman"/>
          <w:bCs/>
          <w:sz w:val="24"/>
          <w:szCs w:val="24"/>
          <w:lang w:eastAsia="zh-CN"/>
        </w:rPr>
      </w:pPr>
    </w:p>
    <w:p w:rsidR="00257B2E" w:rsidRPr="00D52A68" w:rsidRDefault="00FD4065" w:rsidP="0052636C">
      <w:pPr>
        <w:spacing w:after="0" w:line="360" w:lineRule="auto"/>
        <w:jc w:val="both"/>
        <w:rPr>
          <w:rFonts w:ascii="Book Antiqua" w:eastAsia="Times New Roman" w:hAnsi="Book Antiqua" w:cs="Times New Roman"/>
          <w:b/>
          <w:bCs/>
          <w:sz w:val="24"/>
          <w:szCs w:val="24"/>
          <w:lang w:eastAsia="tr-TR"/>
        </w:rPr>
      </w:pPr>
      <w:r w:rsidRPr="00D52A68">
        <w:rPr>
          <w:rFonts w:ascii="Book Antiqua" w:eastAsia="Times New Roman" w:hAnsi="Book Antiqua" w:cs="Times New Roman"/>
          <w:b/>
          <w:bCs/>
          <w:sz w:val="24"/>
          <w:szCs w:val="24"/>
          <w:lang w:eastAsia="tr-TR"/>
        </w:rPr>
        <w:t>Metformin</w:t>
      </w:r>
      <w:r w:rsidR="00E87DB1" w:rsidRPr="00D52A68">
        <w:rPr>
          <w:rFonts w:ascii="Book Antiqua" w:hAnsi="Book Antiqua" w:cs="Times New Roman" w:hint="eastAsia"/>
          <w:b/>
          <w:bCs/>
          <w:sz w:val="24"/>
          <w:szCs w:val="24"/>
          <w:lang w:eastAsia="zh-CN"/>
        </w:rPr>
        <w:t xml:space="preserve">: </w:t>
      </w:r>
      <w:r w:rsidR="004D2FA6" w:rsidRPr="00D52A68">
        <w:rPr>
          <w:rFonts w:ascii="Book Antiqua" w:eastAsia="Times New Roman" w:hAnsi="Book Antiqua" w:cs="Times New Roman"/>
          <w:sz w:val="24"/>
          <w:szCs w:val="24"/>
          <w:lang w:eastAsia="tr-TR"/>
        </w:rPr>
        <w:t>F</w:t>
      </w:r>
      <w:r w:rsidR="001E0596" w:rsidRPr="00D52A68">
        <w:rPr>
          <w:rFonts w:ascii="Book Antiqua" w:eastAsia="Times New Roman" w:hAnsi="Book Antiqua" w:cs="Times New Roman"/>
          <w:sz w:val="24"/>
          <w:szCs w:val="24"/>
          <w:lang w:eastAsia="tr-TR"/>
        </w:rPr>
        <w:t>asting PG</w:t>
      </w:r>
      <w:r w:rsidRPr="00D52A68">
        <w:rPr>
          <w:rFonts w:ascii="Book Antiqua" w:eastAsia="Times New Roman" w:hAnsi="Book Antiqua" w:cs="Times New Roman"/>
          <w:sz w:val="24"/>
          <w:szCs w:val="24"/>
          <w:lang w:eastAsia="tr-TR"/>
        </w:rPr>
        <w:t xml:space="preserve"> concentration and hemoglobin A1c </w:t>
      </w:r>
      <w:r w:rsidR="004D2FA6" w:rsidRPr="00D52A68">
        <w:rPr>
          <w:rFonts w:ascii="Book Antiqua" w:eastAsia="Times New Roman" w:hAnsi="Book Antiqua" w:cs="Times New Roman"/>
          <w:sz w:val="24"/>
          <w:szCs w:val="24"/>
          <w:lang w:eastAsia="tr-TR"/>
        </w:rPr>
        <w:t xml:space="preserve">can be decreased by metformin </w:t>
      </w:r>
      <w:r w:rsidRPr="00D52A68">
        <w:rPr>
          <w:rFonts w:ascii="Book Antiqua" w:eastAsia="Times New Roman" w:hAnsi="Book Antiqua" w:cs="Times New Roman"/>
          <w:sz w:val="24"/>
          <w:szCs w:val="24"/>
          <w:lang w:eastAsia="tr-TR"/>
        </w:rPr>
        <w:t xml:space="preserve">in </w:t>
      </w:r>
      <w:r w:rsidR="00A70314" w:rsidRPr="00D52A68">
        <w:rPr>
          <w:rFonts w:ascii="Book Antiqua" w:eastAsia="Times New Roman" w:hAnsi="Book Antiqua" w:cs="Times New Roman"/>
          <w:sz w:val="24"/>
          <w:szCs w:val="24"/>
          <w:lang w:eastAsia="tr-TR"/>
        </w:rPr>
        <w:t>Type 2 DM</w:t>
      </w:r>
      <w:r w:rsidRPr="00D52A68">
        <w:rPr>
          <w:rFonts w:ascii="Book Antiqua" w:eastAsia="Times New Roman" w:hAnsi="Book Antiqua" w:cs="Times New Roman"/>
          <w:sz w:val="24"/>
          <w:szCs w:val="24"/>
          <w:lang w:eastAsia="tr-TR"/>
        </w:rPr>
        <w:t xml:space="preserve"> </w:t>
      </w:r>
      <w:r w:rsidR="00857EC8" w:rsidRPr="00D52A68">
        <w:rPr>
          <w:rFonts w:ascii="Book Antiqua" w:eastAsia="Times New Roman" w:hAnsi="Book Antiqua" w:cs="Times New Roman"/>
          <w:sz w:val="24"/>
          <w:szCs w:val="24"/>
          <w:lang w:eastAsia="tr-TR"/>
        </w:rPr>
        <w:t>through</w:t>
      </w:r>
      <w:r w:rsidRPr="00D52A68">
        <w:rPr>
          <w:rFonts w:ascii="Book Antiqua" w:eastAsia="Times New Roman" w:hAnsi="Book Antiqua" w:cs="Times New Roman"/>
          <w:sz w:val="24"/>
          <w:szCs w:val="24"/>
          <w:lang w:eastAsia="tr-TR"/>
        </w:rPr>
        <w:t xml:space="preserve"> </w:t>
      </w:r>
      <w:r w:rsidR="00857EC8" w:rsidRPr="00D52A68">
        <w:rPr>
          <w:rFonts w:ascii="Book Antiqua" w:eastAsia="Times New Roman" w:hAnsi="Book Antiqua" w:cs="Times New Roman"/>
          <w:sz w:val="24"/>
          <w:szCs w:val="24"/>
          <w:lang w:eastAsia="tr-TR"/>
        </w:rPr>
        <w:t xml:space="preserve">inhibition of </w:t>
      </w:r>
      <w:r w:rsidR="004D2FA6" w:rsidRPr="00D52A68">
        <w:rPr>
          <w:rFonts w:ascii="Book Antiqua" w:eastAsia="Times New Roman" w:hAnsi="Book Antiqua" w:cs="Times New Roman"/>
          <w:sz w:val="24"/>
          <w:szCs w:val="24"/>
          <w:lang w:eastAsia="tr-TR"/>
        </w:rPr>
        <w:t>liver</w:t>
      </w:r>
      <w:r w:rsidRPr="00D52A68">
        <w:rPr>
          <w:rFonts w:ascii="Book Antiqua" w:eastAsia="Times New Roman" w:hAnsi="Book Antiqua" w:cs="Times New Roman"/>
          <w:sz w:val="24"/>
          <w:szCs w:val="24"/>
          <w:lang w:eastAsia="tr-TR"/>
        </w:rPr>
        <w:t xml:space="preserve"> glucose production</w:t>
      </w:r>
      <w:r w:rsidR="00AE7264" w:rsidRPr="00D52A68">
        <w:rPr>
          <w:rFonts w:ascii="Book Antiqua" w:eastAsia="Times New Roman" w:hAnsi="Book Antiqua" w:cs="Times New Roman"/>
          <w:sz w:val="24"/>
          <w:szCs w:val="24"/>
          <w:lang w:eastAsia="tr-TR"/>
        </w:rPr>
        <w:fldChar w:fldCharType="begin"/>
      </w:r>
      <w:r w:rsidR="00881A48" w:rsidRPr="00D52A68">
        <w:rPr>
          <w:rFonts w:ascii="Book Antiqua" w:eastAsia="Times New Roman" w:hAnsi="Book Antiqua" w:cs="Times New Roman"/>
          <w:sz w:val="24"/>
          <w:szCs w:val="24"/>
          <w:lang w:eastAsia="tr-TR"/>
        </w:rPr>
        <w:instrText xml:space="preserve"> ADDIN ZOTERO_ITEM CSL_CITATION {"citationID":"15ickiqcer","properties":{"formattedCitation":"{\\rtf \\super [82\\uc0\\u8211{}84]\\nosupersub{}}","plainCitation":"[82–84]"},"citationItems":[{"id":285,"uris":["http://zotero.org/users/local/bZrSf1oA/items/P4XRJZCI"],"uri":["http://zotero.org/users/local/bZrSf1oA/items/P4XRJZCI"],"itemData":{"id":285,"type":"article-journal","title":"Efficacy of metformin in patients with non-insulin-dependent diabetes mellitus. The Multicenter Metformin Study Group","container-title":"The New England Journal of Medicine","page":"541-549","volume":"333","issue":"9","source":"NCBI PubMed","abstract":"BACKGROUND: Sulfonylurea drugs have been the only oral therapy available for patients with non-insulin-dependent diabetes mellitus (NIDDM) in the United States. Recently, however, metformin has been approved for the treatment of NIDDM.\nMETHODS: We performed two large, randomized, parallel-group, double-blind, controlled studies in which metformin or another treatment was given for 29 weeks to moderately obese patients with NIDDM whose diabetes was inadequately controlled by diet (protocol 1: metformin vs. placebo; 289 patients), or diet plus glyburide (protocol 2: metformin and glyburide vs. metformin vs. glyburide; 632 patients). To determine efficacy we measured plasma glucose (while the patients were fasting and after the oral administration of glucose), lactate, lipids, insulin, and glycosylated hemoglobin before, during, and at the end of the study.\nRESULTS: In protocol 1, at the end of the study the 143 patients in the metformin group, as compared with the 146 patients in the placebo group, had lower mean (+/- SE) fasting plasma glucose concentrations (189 +/- 5 vs. 244 +/- 6 mg per deciliter [10.6 +/- 0.3 vs. 13.7 +/- 0.3 mmol per liter], P &lt; 0.001) and glycosylated hemoglobin values (7.1 +/- 0.1 percent vs. 8.6 +/- 0.2 percent, P &lt; 0.001). In protocol 2, the 213 patients given metformin and glyburide, as compared with the 210 patients treated with glyburide alone, had lower mean fasting plasma glucose concentrations (187 +/- 4 vs. 261 +/- 4 mg per deciliter [10.5 +/- 0.2 vs. 14.6 +/- 0.2 mmol per liter], P &lt; 0.001) and glycosylated hemoglobin values (7.1 +/- 0.1 percent vs. 8.7 +/- 0.1 percent, P &lt; 0.001). The effect of metformin alone was similar to that of glyburide alone. Eighteen percent of the patients given metformin and glyburide had symptoms compatible with hypoglycemia, as compared with 3 percent in the glyburide group and 2 percent in the metformin group. In both protocols the patients given metformin had statistically significant decreases in plasma total and low-density lipoprotein cholesterol and triglyceride concentrations, whereas the values in the respective control groups did not change. There were no significant changes in fasting plasma lactate concentrations in any of the groups.\nCONCLUSIONS: Metformin monotherapy and combination therapy with metformin and sulfonylurea are well tolerated and improve glycemic control and lipid concentrations in patients with NIDDM whose diabetes is poorly controlled with diet or sulfonylurea therapy alone.","DOI":"10.1056/NEJM199508313330902","ISSN":"0028-4793","note":"PMID: 7623902","journalAbbreviation":"N. Engl. J. Med.","language":"eng","author":[{"family":"DeFronzo","given":"R. A."},{"family":"Goodman","given":"A. M."}],"issued":{"date-parts":[["1995",8,31]]},"PMID":"7623902"},"label":"page"},{"id":288,"uris":["http://zotero.org/users/local/bZrSf1oA/items/G6XCCWUJ"],"uri":["http://zotero.org/users/local/bZrSf1oA/items/G6XCCWUJ"],"itemData":{"id":288,"type":"article-journal","title":"Mechanism of metformin action in obese and lean noninsulin-dependent diabetic subjects","container-title":"The Journal of Clinical Endocrinology and Metabolism","page":"1294-1301","volume":"73","issue":"6","source":"NCBI PubMed","abstract":"The effect of metformin on glucose metabolism was examined in eight obese (percent ideal body weight, 151 +/- 9%) and six lean (percent ideal body weight, 104 +/- 4%) noninsulin-dependent diabetic (NIDD) subjects before and after 3 months of metformin treatment (2.5 g/day). Fasting plasma glucose (11.5-8.8 mmol/L), hemoglobin-A1c (9.8-7.7%), oral glucose tolerance test response (20.0-17.0 mmol/L; peak glucose), total cholesterol (5.67-4.71 mmol/L), and triglycerides (2.77-1.52 mmol/L) uniformly decreased (P less than 0.05-0.001) after metformin treatment; fasting plasma lactate increased slightly from baseline (1.4 to 1.7 mmol/L; P = NS). Body weight decreased by 5 kg in obese NIDD subjects, but remained constant in lean NIDD. Basal hepatic glucose production declined in all diabetics from 83 to 61 mg/m2.min (P less than 0.01), and the decrease correlated (r = 0.80; P less than 0.01) closely with the fall in fasting glucose concentration. Fasting insulin (115 to 79 pmol/L) declined (P less than 0.05) after metformin. During a 6.9 mmol/L hyperglycemic clamp, glucose uptake increased in every NIDD subject (113 +/- 15 to 141 +/- 12 mg/m2.min; P less than 0.001) without a change in the plasma insulin response. During a euglycemic insulin clamp, total glucose uptake rose in obese NIDD subjects (121 +/- 10 to 146 +/- 9 mmol/m2.min; P less than 0.05), but decreased slightly in lean NIDD (121 +/- 10 to 146 +/- 0.5; P = NS). Hepatic glucose production was suppressed by more than 80-90% in all insulin clamp studies before and after metformin treatment. In conclusion, metformin lowers the fasting plasma glucose and insulin concentrations, improves oral glucose tolerance, and decreases plasma lipid levels independent of changes in body weight. The improvement in fasting glucose results from a reduction in basal hepatic glucose production. Metformin per se does not enhance tissue sensitivity to insulin in NIDD subjects. The improvement in glucose metabolism under hyperglycemic, but not euglycemic, conditions suggests that metformin augments glucose-mediated glucose uptake. Metformin has no stimulatory effect on insulin secretion.","DOI":"10.1210/jcem-73-6-1294","ISSN":"0021-972X","note":"PMID: 1955512","journalAbbreviation":"J. Clin. Endocrinol. Metab.","language":"eng","author":[{"family":"DeFronzo","given":"R. A."},{"family":"Barzilai","given":"N."},{"family":"Simonson","given":"D. C."}],"issued":{"date-parts":[["1991",12]]},"PMID":"1955512"},"label":"page"},{"id":291,"uris":["http://zotero.org/users/local/bZrSf1oA/items/USJJ3TKF"],"uri":["http://zotero.org/users/local/bZrSf1oA/items/USJJ3TKF"],"itemData":{"id":291,"type":"article-journal","title":"Metabolic effects of metformin on glucose and lactate metabolism in noninsulin-dependent diabetes mellitus","container-title":"The Journal of Clinical Endocrinology and Metabolism","page":"4059-4067","volume":"81","issue":"11","source":"NCBI PubMed","abstract":"Metformin is a biguanide that has been shown to effectively lower plasma glucose levels in subjects with noninsulin-dependent diabetes mellitus (NIDDM). However, its mechanism of action remains unknown. Studies that have examined the effect of metformin on hepatic glucose production (HGP) and muscle glucose utilization in NIDDM have yielded conflicting results, and little information is available about the action of metformin on lactate turnover and gluconeogenesis from lactate in humans. We studied 20 NIDDM subjects and 8 nondiabetic controls in a randomized, double blind, placebo-controlled trial to determine the effect of 15 weeks of treatment with metformin or placebo on glucose and lactate metabolism. Before and after treatment, all participants received a 7-h infusion of [6-3H]glucose and [3-14C]lactate in combination with indirect calorimetry and estimation of lactate central vein specific activity. A euglycemic insulin clamp (20 mU/m2.min) was performed during the last 3 h of the tracer infusions. The study design allowed us to evaluate the effects of metformin vs. placebo treatment on glycemic control, plasma lipid profile, HGP, insulin-mediated glucose uptake, oxidative and nonoxidative glucose metabolism, and lactate turnover. Metformin treatment significantly reduced fasting plasma glucose (196 +/- 18 vs. 152 +/- 12 mg/dL; P &lt; 0.01), hemoglobin A1 (12.5 +/- 0.6 vs. 9.2 +/- 0.3%; P &lt; 0.01), and plasma triglyceride and low density lipoprotein cholesterol concentrations. When diabetics were compared to nondiabetic controls, basal HGP was higher (12.9 +/- 1.0 vs. 9.8 +/- 1.2 mumol/kg.min; P &lt; 0.01) despite the presence of fasting hyperinsulinemia and insulin-mediated total body glucose disposal (10.9 +/- 0.9 vs. 20.2 +/- 3.3 mumol/kg.min; P &lt; 0.01) was decreased. Metformin significantly reduced fasting HGP (from 12.9 +/- 0.7 to 11.0 +/- 0.5 mumol/kg.min; P &lt; 0.01), but did not enhance total body glucose disposal during insulin stimulation (10.9 +/- 0.9 vs. 11.0 +/- 0.5 mumol/kg.min; P = NS). Neither oxidative nor nonoxidative glucose disposal was improved by metformin treatment. The fasting plasma lactate concentration (1.1 +/- 0.1 vs. 0.6 +/- 0.1 mmol/L) and lactate turnover (14.0 +/- 0.8 vs. 10.3 +/- 0.6 mumol/kg.min) were significantly increased in diabetics and strongly correlated (r = 0.68; P &lt; 0.001). The percent gluconeogenesis derived from lactate was similar in diabetic and control subjects (17 +/- 2% vs. 15 +/- 2%; P = NS), but the estimated rate of gluconeogenesis from lactate was increased in the diabetic group (P &lt; 0.01). Despite the significant reduction in HGP after metformin treatment, the percentage of gluconeogenesis from lactate and the rate of lactate-derived gluconeogenesis were unchanged from baseline. Basal lactate turnover (15.4 +/- 1.4 vs. 14.8 +/- 1.4 mumol/kg.min) and lactate oxidation (7.9 +/- 0.7 vs. 8.1 +/- 0.9 mumol/ kg.min) as well as total lactate turnover and lactate oxidation during the insulin clamp were similar before and after metformin treatment. There were no changes in any of the above metabolic parameters in the placebo-treated group. In poorly controlled NIDDM subjects, the primary mechanism by which metformin improves glycemic control is related to the suppression of accelerated basal HGP, and this most likely is secondary to an inhibition of hepatic glycogenolysis. Metformin has no effect on the rate of lactate turnover or gluconeogenesis from lactate in either the basal or insulin-stimulated states.","DOI":"10.1210/jcem.81.11.8923861","ISSN":"0021-972X","note":"PMID: 8923861","journalAbbreviation":"J. Clin. Endocrinol. Metab.","language":"eng","author":[{"family":"Cusi","given":"K."},{"family":"Consoli","given":"A."},{"family":"DeFronzo","given":"R. A."}],"issued":{"date-parts":[["1996",11]]},"PMID":"8923861"},"label":"page"}],"schema":"https://github.com/citation-style-language/schema/raw/master/csl-citation.json"}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881A48" w:rsidRPr="00D52A68">
        <w:rPr>
          <w:rFonts w:ascii="Book Antiqua" w:hAnsi="Book Antiqua" w:cs="Times New Roman"/>
          <w:sz w:val="24"/>
          <w:szCs w:val="24"/>
          <w:vertAlign w:val="superscript"/>
        </w:rPr>
        <w:t>[82</w:t>
      </w:r>
      <w:r w:rsidR="00F05C5D" w:rsidRPr="00D52A68">
        <w:rPr>
          <w:rFonts w:ascii="Book Antiqua" w:hAnsi="Book Antiqua" w:cs="Times New Roman" w:hint="eastAsia"/>
          <w:sz w:val="24"/>
          <w:szCs w:val="24"/>
          <w:vertAlign w:val="superscript"/>
          <w:lang w:eastAsia="zh-CN"/>
        </w:rPr>
        <w:t>-</w:t>
      </w:r>
      <w:r w:rsidR="00881A48" w:rsidRPr="00D52A68">
        <w:rPr>
          <w:rFonts w:ascii="Book Antiqua" w:hAnsi="Book Antiqua" w:cs="Times New Roman"/>
          <w:sz w:val="24"/>
          <w:szCs w:val="24"/>
          <w:vertAlign w:val="superscript"/>
        </w:rPr>
        <w:t>84]</w:t>
      </w:r>
      <w:r w:rsidR="00AE7264" w:rsidRPr="00D52A68">
        <w:rPr>
          <w:rFonts w:ascii="Book Antiqua" w:eastAsia="Times New Roman" w:hAnsi="Book Antiqua" w:cs="Times New Roman"/>
          <w:sz w:val="24"/>
          <w:szCs w:val="24"/>
          <w:lang w:eastAsia="tr-TR"/>
        </w:rPr>
        <w:fldChar w:fldCharType="end"/>
      </w:r>
      <w:r w:rsidR="00881A48" w:rsidRPr="00D52A68">
        <w:rPr>
          <w:rFonts w:ascii="Book Antiqua" w:eastAsia="Times New Roman" w:hAnsi="Book Antiqua" w:cs="Times New Roman"/>
          <w:sz w:val="24"/>
          <w:szCs w:val="24"/>
          <w:lang w:eastAsia="tr-TR"/>
        </w:rPr>
        <w:t xml:space="preserve"> </w:t>
      </w:r>
      <w:r w:rsidR="00857EC8" w:rsidRPr="00D52A68">
        <w:rPr>
          <w:rFonts w:ascii="Book Antiqua" w:eastAsia="Times New Roman" w:hAnsi="Book Antiqua" w:cs="Times New Roman"/>
          <w:sz w:val="24"/>
          <w:szCs w:val="24"/>
          <w:lang w:eastAsia="tr-TR"/>
        </w:rPr>
        <w:t>or through</w:t>
      </w:r>
      <w:r w:rsidR="004D2FA6" w:rsidRPr="00D52A68">
        <w:rPr>
          <w:rFonts w:ascii="Book Antiqua" w:eastAsia="Times New Roman" w:hAnsi="Book Antiqua" w:cs="Times New Roman"/>
          <w:sz w:val="24"/>
          <w:szCs w:val="24"/>
          <w:lang w:eastAsia="tr-TR"/>
        </w:rPr>
        <w:t xml:space="preserve"> </w:t>
      </w:r>
      <w:r w:rsidR="00881A48" w:rsidRPr="00D52A68">
        <w:rPr>
          <w:rFonts w:ascii="Book Antiqua" w:eastAsia="Times New Roman" w:hAnsi="Book Antiqua" w:cs="Times New Roman"/>
          <w:sz w:val="24"/>
          <w:szCs w:val="24"/>
          <w:lang w:eastAsia="tr-TR"/>
        </w:rPr>
        <w:t>preserv</w:t>
      </w:r>
      <w:r w:rsidR="004D2FA6" w:rsidRPr="00D52A68">
        <w:rPr>
          <w:rFonts w:ascii="Book Antiqua" w:eastAsia="Times New Roman" w:hAnsi="Book Antiqua" w:cs="Times New Roman"/>
          <w:sz w:val="24"/>
          <w:szCs w:val="24"/>
          <w:lang w:eastAsia="tr-TR"/>
        </w:rPr>
        <w:t>ing</w:t>
      </w:r>
      <w:r w:rsidR="00881A48" w:rsidRPr="00D52A68">
        <w:rPr>
          <w:rFonts w:ascii="Book Antiqua" w:eastAsia="Times New Roman" w:hAnsi="Book Antiqua" w:cs="Times New Roman"/>
          <w:sz w:val="24"/>
          <w:szCs w:val="24"/>
          <w:lang w:eastAsia="tr-TR"/>
        </w:rPr>
        <w:t xml:space="preserve"> </w:t>
      </w:r>
      <w:r w:rsidR="007823B6" w:rsidRPr="00D52A68">
        <w:rPr>
          <w:rFonts w:ascii="Book Antiqua" w:eastAsia="Times New Roman" w:hAnsi="Book Antiqua" w:cs="Times New Roman"/>
          <w:sz w:val="24"/>
          <w:szCs w:val="24"/>
          <w:lang w:eastAsia="tr-TR"/>
        </w:rPr>
        <w:t>beta</w:t>
      </w:r>
      <w:r w:rsidR="00881A48" w:rsidRPr="00D52A68">
        <w:rPr>
          <w:rFonts w:ascii="Book Antiqua" w:eastAsia="Times New Roman" w:hAnsi="Book Antiqua" w:cs="Times New Roman"/>
          <w:sz w:val="24"/>
          <w:szCs w:val="24"/>
          <w:lang w:eastAsia="tr-TR"/>
        </w:rPr>
        <w:t>-cell function</w:t>
      </w:r>
      <w:r w:rsidR="00AE7264" w:rsidRPr="00D52A68">
        <w:rPr>
          <w:rFonts w:ascii="Book Antiqua" w:eastAsia="Times New Roman" w:hAnsi="Book Antiqua" w:cs="Times New Roman"/>
          <w:sz w:val="24"/>
          <w:szCs w:val="24"/>
          <w:lang w:eastAsia="tr-TR"/>
        </w:rPr>
        <w:fldChar w:fldCharType="begin"/>
      </w:r>
      <w:r w:rsidR="00881A48" w:rsidRPr="00D52A68">
        <w:rPr>
          <w:rFonts w:ascii="Book Antiqua" w:eastAsia="Times New Roman" w:hAnsi="Book Antiqua" w:cs="Times New Roman"/>
          <w:sz w:val="24"/>
          <w:szCs w:val="24"/>
          <w:lang w:eastAsia="tr-TR"/>
        </w:rPr>
        <w:instrText xml:space="preserve"> ADDIN ZOTERO_ITEM CSL_CITATION {"citationID":"5oRMKcin","properties":{"formattedCitation":"{\\rtf \\super [85]\\nosupersub{}}","plainCitation":"[85]"},"citationItems":[{"id":294,"uris":["http://zotero.org/users/local/bZrSf1oA/items/RFDRKN9N"],"uri":["http://zotero.org/users/local/bZrSf1oA/items/RFDRKN9N"],"itemData":{"id":294,"type":"article-journal","title":"Glycemic control with diet, sulfonylurea, metformin, or insulin in patients with type 2 diabetes mellitus: progressive requirement for multiple therapies (UKPDS 49). UK Prospective Diabetes Study (UKPDS) Group","container-title":"JAMA","page":"2005-2012","volume":"281","issue":"21","source":"NCBI PubMed","abstract":"CONTEXT: Treatment with diet alone, insulin, sulfonylurea, or metformin is known to improve glycemia in patients with type 2 diabetes mellitus, but which treatment most frequently attains target fasting plasma glucose (FPG) concentration of less than 7.8 mmol/L (140 mg/dL) or glycosylated hemoglobin A1c (HbA1c) below 7% is unknown.\nOBJECTIVE: To assess how often each therapy can achieve the glycemic control target levels set by the American Diabetes Association.\nDESIGN: Randomized controlled trial conducted between 1977 and 1997. Patients were recruited between 1977 and 1991 and were followed up every 3 months for 3, 6, and 9 years after enrollment.\nSETTING: Outpatient diabetes clinics in 15 UK hospitals.\nPATIENTS: A total of 4075 patients newly diagnosed as having type 2 diabetes ranged in age between 25 and 65 years and had a median (interquartile range) FPG concentration of 11.5 (9.0-14.4) mmol/L [207 (162-259) mg/dL], HbA1c levels of 9.1% (7.5%-10.7%), and a mean (SD) body mass index of 29 (6) kg/m2.\nINTERVENTIONS: After 3 months on a low-fat, high-carbohydrate, high-fiber diet, patients were randomized to therapy with diet alone, insulin, sulfonylurea, or metformin.\nMAIN OUTCOME MEASURES: Fasting plasma glucose and HbA1c levels, and the proportion of patients who achieved target levels below 7% HbA1c or less than 7.8 mmol/L (140 mg/dL) FPG at 3, 6, or 9 years following diagnosis.\nRESULTS: The proportion of patients who maintained target glycemic levels declined markedly over 9 years of follow-up. After 9 years of monotherapy with diet, insulin, or sulfonylurea, 8%, 42%, and 24%, respectively, achieved FPG levels of less than 7.8 mmol/L (140 mg/dL) and 9%, 28%, and 24% achieved HbA1c levels below 7%. In obese patients randomized to metformin, 18% attained FPG levels of less than 7.8 mmol/L (140 mg/dL) and 13% attained HbA1c levels below 7%. Patients less likely to achieve target levels were younger, more obese, or more hyperglycemic than other patients.\nCONCLUSIONS: Each therapeutic agent, as monotherapy, increased 2- to 3-fold the proportion of patients who attained HbA1c below 7% compared with diet alone. However, the progressive deterioration of diabetes control was such that after 3 years approximately 50% of patients could attain this goal with monotherapy, and by 9 years this declined to approximately 25%. The majority of patients need multiple therapies to attain these glycemic target levels in the longer term.","ISSN":"0098-7484","note":"PMID: 10359389","shortTitle":"Glycemic control with diet, sulfonylurea, metformin, or insulin in patients with type 2 diabetes mellitus","journalAbbreviation":"JAMA","language":"eng","author":[{"family":"Turner","given":"R. C."},{"family":"Cull","given":"C. A."},{"family":"Frighi","given":"V."},{"family":"Holman","given":"R. R."}],"issued":{"date-parts":[["1999",6,2]]},"PMID":"10359389"}}],"schema":"https://github.com/citation-style-language/schema/raw/master/csl-citation.json"}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881A48" w:rsidRPr="00D52A68">
        <w:rPr>
          <w:rFonts w:ascii="Book Antiqua" w:hAnsi="Book Antiqua" w:cs="Times New Roman"/>
          <w:sz w:val="24"/>
          <w:szCs w:val="24"/>
          <w:vertAlign w:val="superscript"/>
        </w:rPr>
        <w:t>[85]</w:t>
      </w:r>
      <w:r w:rsidR="00AE7264" w:rsidRPr="00D52A68">
        <w:rPr>
          <w:rFonts w:ascii="Book Antiqua" w:eastAsia="Times New Roman" w:hAnsi="Book Antiqua" w:cs="Times New Roman"/>
          <w:sz w:val="24"/>
          <w:szCs w:val="24"/>
          <w:lang w:eastAsia="tr-TR"/>
        </w:rPr>
        <w:fldChar w:fldCharType="end"/>
      </w:r>
      <w:r w:rsidR="007154E8" w:rsidRPr="00D52A68">
        <w:rPr>
          <w:rFonts w:ascii="Book Antiqua" w:eastAsia="Times New Roman" w:hAnsi="Book Antiqua" w:cs="Times New Roman"/>
          <w:sz w:val="24"/>
          <w:szCs w:val="24"/>
          <w:lang w:eastAsia="tr-TR"/>
        </w:rPr>
        <w:t>. However, in</w:t>
      </w:r>
      <w:r w:rsidR="00C46833" w:rsidRPr="00D52A68">
        <w:rPr>
          <w:rFonts w:ascii="Book Antiqua" w:eastAsia="Times New Roman" w:hAnsi="Book Antiqua" w:cs="Times New Roman"/>
          <w:sz w:val="24"/>
          <w:szCs w:val="24"/>
          <w:lang w:eastAsia="tr-TR"/>
        </w:rPr>
        <w:t xml:space="preserve"> some studies including UKP</w:t>
      </w:r>
      <w:r w:rsidR="007154E8" w:rsidRPr="00D52A68">
        <w:rPr>
          <w:rFonts w:ascii="Book Antiqua" w:eastAsia="Times New Roman" w:hAnsi="Book Antiqua" w:cs="Times New Roman"/>
          <w:sz w:val="24"/>
          <w:szCs w:val="24"/>
          <w:lang w:eastAsia="tr-TR"/>
        </w:rPr>
        <w:t xml:space="preserve">DS and ADOPT, it is shown that </w:t>
      </w:r>
      <w:r w:rsidR="003A7D18" w:rsidRPr="00D52A68">
        <w:rPr>
          <w:rFonts w:ascii="Book Antiqua" w:eastAsia="Times New Roman" w:hAnsi="Book Antiqua" w:cs="Times New Roman"/>
          <w:sz w:val="24"/>
          <w:szCs w:val="24"/>
          <w:lang w:eastAsia="tr-TR"/>
        </w:rPr>
        <w:t>hemoglobin A1c decreases first and then rises again gradually</w:t>
      </w:r>
      <w:r w:rsidR="00AE7264" w:rsidRPr="00D52A68">
        <w:rPr>
          <w:rFonts w:ascii="Book Antiqua" w:eastAsia="Times New Roman" w:hAnsi="Book Antiqua" w:cs="Times New Roman"/>
          <w:sz w:val="24"/>
          <w:szCs w:val="24"/>
          <w:lang w:eastAsia="tr-TR"/>
        </w:rPr>
        <w:fldChar w:fldCharType="begin"/>
      </w:r>
      <w:r w:rsidR="00F5693B" w:rsidRPr="00D52A68">
        <w:rPr>
          <w:rFonts w:ascii="Book Antiqua" w:eastAsia="Times New Roman" w:hAnsi="Book Antiqua" w:cs="Times New Roman"/>
          <w:sz w:val="24"/>
          <w:szCs w:val="24"/>
          <w:lang w:eastAsia="tr-TR"/>
        </w:rPr>
        <w:instrText xml:space="preserve"> ADDIN ZOTERO_ITEM CSL_CITATION {"citationID":"2ntuj0h6jd","properties":{"formattedCitation":"{\\rtf \\super [7,8,85,86]\\nosupersub{}}","plainCitation":"[7,8,85,86]"},"citationItems":[{"id":38,"uris":["http://zotero.org/users/local/bZrSf1oA/items/QHCT6TD6"],"uri":["http://zotero.org/users/local/bZrSf1oA/items/QHCT6TD6"],"itemData":{"id":38,"type":"article-journal","title":"Intensive blood-glucose control with sulphonylureas or insulin compared with conventional treatment and risk of complications in patients with type 2 diabetes (UKPDS 33). UK Prospective Diabetes Study (UKPDS) Group","container-title":"Lancet","page":"837-853","volume":"352","issue":"9131","source":"NCBI PubMed","abstract":"BACKGROUND: Improved blood-glucose control decreases the progression of diabetic microvascular disease, but the effect on macrovascular complications is unknown. There is concern that sulphonylureas may increase cardiovascular mortality in patients with type 2 diabetes and that high insulin concentrations may enhance atheroma formation. We compared the effects of intensive blood-glucose control with either sulphonylurea or insulin and conventional treatment on the risk of microvascular and macrovascular complications in patients with type 2 diabetes in a randomised controlled trial.\nMETHODS: 3867 newly diagnosed patients with type 2 diabetes, median age 54 years (IQR 48-60 years), who after 3 months' diet treatment had a mean of two fasting plasma glucose (FPG) concentrations of 6.1-15.0 mmol/L were randomly assigned intensive policy with a sulphonylurea (chlorpropamide, glibenclamide, or glipizide) or with insulin, or conventional policy with diet. The aim in the intensive group was FPG less than 6 mmol/L. In the conventional group, the aim was the best achievable FPG with diet alone; drugs were added only if there were hyperglycaemic symptoms or FPG greater than 15 mmol/L. Three aggregate endpoints were used to assess differences between conventional and intensive treatment: any diabetes-related endpoint (sudden death, death from hyperglycaemia or hypoglycaemia, fatal or non-fatal myocardial infarction, angina, heart failure, stroke, renal failure, amputation [of at least one digit], vitreous haemorrhage, retinopathy requiring photocoagulation, blindness in one eye, or cataract extraction); diabetes-related death (death from myocardial infarction, stroke, peripheral vascular disease, renal disease, hyperglycaemia or hypoglycaemia, and sudden death); all-cause mortality. Single clinical endpoints and surrogate subclinical endpoints were also assessed. All analyses were by intention to treat and frequency of hypoglycaemia was also analysed by actual therapy.\nFINDINGS: Over 10 years, haemoglobin A1c (HbA1c) was 7.0% (6.2-8.2) in the intensive group compared with 7.9% (6.9-8.8) in the conventional group--an 11% reduction. There was no difference in HbA1c among agents in the intensive group. Compared with the conventional group, the risk in the intensive group was 12% lower (95% CI 1-21, p=0.029) for any diabetes-related endpoint; 10% lower (-11 to 27, p=0.34) for any diabetes-related death; and 6% lower (-10 to 20, p=0.44) for all-cause mortality. Most of the risk reduction in the any diabetes-related aggregate endpoint was due to a 25% risk reduction (7-40, p=0.0099) in microvascular endpoints, including the need for retinal photocoagulation. There was no difference for any of the three aggregate endpoints between the three intensive agents (chlorpropamide, glibenclamide, or insulin). Patients in the intensive group had more hypoglycaemic episodes than those in the conventional group on both types of analysis (both p&lt;0.0001). The rates of major hypoglycaemic episodes per year were 0.7% with conventional treatment, 1.0% with chlorpropamide, 1.4% with glibenclamide, and 1.8% with insulin. Weight gain was significantly higher in the intensive group (mean 2.9 kg) than in the conventional group (p&lt;0.001), and patients assigned insulin had a greater gain in weight (4.0 kg) than those assigned chlorpropamide (2.6 kg) or glibenclamide (1.7 kg).\nINTERPRETATION: Intensive blood-glucose control by either sulphonylureas or insulin substantially decreases the risk of microvascular complications, but not macrovascular disease, in patients with type 2 diabetes.(ABSTRACT TRUNCATED)","ISSN":"0140-6736","note":"PMID: 9742976","journalAbbreviation":"Lancet","language":"eng","issued":{"date-parts":[["1998",9,12]]},"PMID":"9742976"},"label":"page"},{"id":29,"uris":["http://zotero.org/users/local/bZrSf1oA/items/EJCI28P2"],"uri":["http://zotero.org/users/local/bZrSf1oA/items/EJCI28P2"],"itemData":{"id":29,"type":"article-journal","title":"Effect of intensive blood-glucose control with metformin on complications in overweight patients with type 2 diabetes (UKPDS 34). UK Prospective Diabetes Study (UKPDS) Group","container-title":"Lancet","page":"854-865","volume":"352","issue":"9131","source":"NCBI PubMed","abstract":"BACKGROUND: In patients with type 2 diabetes, intensive blood-glucose control with insulin or sulphonylurea therapy decreases progression of microvascular disease and may also reduce the risk of heart attacks. This study investigated whether intensive glucose control with metformin has any specific advantage or disadvantage.\nMETHODS: Of 4075 patients recruited to UKPDS in 15 centres, 1704 overweight (&gt;120% ideal bodyweight) patients with newly diagnosed type 2 diabetes, mean age 53 years, had raised fasting plasma glucose (FPG; 6.1-15.0 mmol/L) without hyperglycaemic symptoms after 3 months' initial diet. 753 were included in a randomised controlled trial, median duration 10.7 years, of conventional policy, primarily with diet alone (n=411) versus intensive blood-glucose control policy with metformin, aiming for FPG below 6 mmol/L (n=342). A secondary analysis compared the 342 patients allocated metformin with 951 overweight patients allocated intensive blood-glucose control with chlorpropamide (n=265), glibenclamide (n=277), or insulin (n=409). The primary outcome measures were aggregates of any diabetes-related clinical endpoint, diabetes-related death, and all-cause mortality. In a supplementary randomised controlled trial, 537 non-overweight and overweight patients, mean age 59 years, who were already on maximum sulphonylurea therapy but had raised FPG (6.1-15.0 mmol/L) were allocated continuing sulphonylurea therapy alone (n=269) or addition of metformin (n=268).\nFINDINGS: Median glycated haemoglobin (HbA1c) was 7.4% in the metformin group compared with 8.0% in the conventional group. Patients allocated metformin, compared with the conventional group, had risk reductions of 32% (95% CI 13-47, p=0.002) for any diabetes-related endpoint, 42% for diabetes-related death (9-63, p=0.017), and 36% for all-cause mortality (9-55, p=0.011). Among patients allocated intensive blood-glucose control, metformin showed a greater effect than chlorpropamide, glibenclamide, or insulin for any diabetes-related endpoint (p=0.0034), all-cause mortality (p=0.021), and stroke (p=0.032). Early addition of metformin in sulphonylurea-treated patients was associated with an increased risk of diabetes-related death (96% increased risk [95% CI 2-275], p=0.039) compared with continued sulphonylurea alone. A combined analysis of the main and supplementary studies showed fewer metformin-allocated patients having diabetes-related endpoints (risk reduction 19% [2-33], p=0.033). Epidemiological assessment of the possible association of death from diabetes-related causes with the concurrent therapy of diabetes in 4416 patients did not show an increased risk in diabetes-related death in patients treated with a combination of sulphonylurea and metformin (risk reduction 5% [-33 to 32], p=0.78).\nINTERPRETATION: Since intensive glucose control with metformin appears to decrease the risk of diabetes-related endpoints in overweight diabetic patients, and is associated with less weight gain and fewer hypoglycaemic attacks than are insulin and sulphonylureas, it may be the first-line pharmacological therapy of choice in these patients.","ISSN":"0140-6736","note":"PMID: 9742977","journalAbbreviation":"Lancet","language":"eng","issued":{"date-parts":[["1998",9,12]]},"PMID":"9742977"},"label":"page"},{"id":294,"uris":["http://zotero.org/users/local/bZrSf1oA/items/RFDRKN9N"],"uri":["http://zotero.org/users/local/bZrSf1oA/items/RFDRKN9N"],"itemData":{"id":294,"type":"article-journal","title":"Glycemic control with diet, sulfonylurea, metformin, or insulin in patients with type 2 diabetes mellitus: progressive requirement for multiple therapies (UKPDS 49). UK Prospective Diabetes Study (UKPDS) Group","container-title":"JAMA","page":"2005-2012","volume":"281","issue":"21","source":"NCBI PubMed","abstract":"CONTEXT: Treatment with diet alone, insulin, sulfonylurea, or metformin is known to improve glycemia in patients with type 2 diabetes mellitus, but which treatment most frequently attains target fasting plasma glucose (FPG) concentration of less than 7.8 mmol/L (140 mg/dL) or glycosylated hemoglobin A1c (HbA1c) below 7% is unknown.\nOBJECTIVE: To assess how often each therapy can achieve the glycemic control target levels set by the American Diabetes Association.\nDESIGN: Randomized controlled trial conducted between 1977 and 1997. Patients were recruited between 1977 and 1991 and were followed up every 3 months for 3, 6, and 9 years after enrollment.\nSETTING: Outpatient diabetes clinics in 15 UK hospitals.\nPATIENTS: A total of 4075 patients newly diagnosed as having type 2 diabetes ranged in age between 25 and 65 years and had a median (interquartile range) FPG concentration of 11.5 (9.0-14.4) mmol/L [207 (162-259) mg/dL], HbA1c levels of 9.1% (7.5%-10.7%), and a mean (SD) body mass index of 29 (6) kg/m2.\nINTERVENTIONS: After 3 months on a low-fat, high-carbohydrate, high-fiber diet, patients were randomized to therapy with diet alone, insulin, sulfonylurea, or metformin.\nMAIN OUTCOME MEASURES: Fasting plasma glucose and HbA1c levels, and the proportion of patients who achieved target levels below 7% HbA1c or less than 7.8 mmol/L (140 mg/dL) FPG at 3, 6, or 9 years following diagnosis.\nRESULTS: The proportion of patients who maintained target glycemic levels declined markedly over 9 years of follow-up. After 9 years of monotherapy with diet, insulin, or sulfonylurea, 8%, 42%, and 24%, respectively, achieved FPG levels of less than 7.8 mmol/L (140 mg/dL) and 9%, 28%, and 24% achieved HbA1c levels below 7%. In obese patients randomized to metformin, 18% attained FPG levels of less than 7.8 mmol/L (140 mg/dL) and 13% attained HbA1c levels below 7%. Patients less likely to achieve target levels were younger, more obese, or more hyperglycemic than other patients.\nCONCLUSIONS: Each therapeutic agent, as monotherapy, increased 2- to 3-fold the proportion of patients who attained HbA1c below 7% compared with diet alone. However, the progressive deterioration of diabetes control was such that after 3 years approximately 50% of patients could attain this goal with monotherapy, and by 9 years this declined to approximately 25%. The majority of patients need multiple therapies to attain these glycemic target levels in the longer term.","ISSN":"0098-7484","note":"PMID: 10359389","shortTitle":"Glycemic control with diet, sulfonylurea, metformin, or insulin in patients with type 2 diabetes mellitus","journalAbbreviation":"JAMA","language":"eng","author":[{"family":"Turner","given":"R. C."},{"family":"Cull","given":"C. A."},{"family":"Frighi","given":"V."},{"family":"Holman","given":"R. R."}],"issued":{"date-parts":[["1999",6,2]]},"PMID":"10359389"},"label":"page"},{"id":297,"uris":["http://zotero.org/users/local/bZrSf1oA/items/EGT426VX"],"uri":["http://zotero.org/users/local/bZrSf1oA/items/EGT426VX"],"itemData":{"id":297,"type":"article-journal","title":"Glycemic durability of rosiglitazone, metformin, or glyburide monotherapy","container-title":"The New England Journal of Medicine","page":"2427-2443","volume":"355","issue":"23","source":"NCBI PubMed","abstract":"BACKGROUND: The efficacy of thiazolidinediones, as compared with other oral glucose-lowering medications, in maintaining long-term glycemic control in type 2 diabetes is not known.\nMETHODS: We evaluated rosiglitazone, metformin, and glyburide as initial treatment for recently diagnosed type 2 diabetes in a double-blind, randomized, controlled clinical trial involving 4360 patients. The patients were treated for a median of 4.0 years. The primary outcome was the time to monotherapy failure, which was defined as a confirmed level of fasting plasma glucose of more than 180 mg per deciliter (10.0 mmol per liter), for rosiglitazone, as compared with metformin or glyburide. Prespecified secondary outcomes were levels of fasting plasma glucose and glycated hemoglobin, insulin sensitivity, and beta-cell function.\nRESULTS: Kaplan-Meier analysis showed a cumulative incidence of monotherapy failure at 5 years of 15% with rosiglitazone, 21% with metformin, and 34% with glyburide. This represents a risk reduction of 32% for rosiglitazone, as compared with metformin, and 63%, as compared with glyburide (P&lt;0.001 for both comparisons). The difference in the durability of the treatment effect was greater between rosiglitazone and glyburide than between rosiglitazone and metformin. Glyburide was associated with a lower risk of cardiovascular events (including congestive heart failure) than was rosiglitazone (P&lt;0.05), and the risk associated with metformin was similar to that with rosiglitazone. Rosiglitazone was associated with more weight gain and edema than either metformin or glyburide but with fewer gastrointestinal events than metformin and with less hypoglycemia than glyburide (P&lt;0.001 for all comparisons).\nCONCLUSIONS: The potential risks and benefits, the profile of adverse events, and the costs of these three drugs should all be considered to help inform the choice of pharmacotherapy for patients with type 2 diabetes. (ClinicalTrials.gov number, NCT00279045 [ClinicalTrials.gov].).","DOI":"10.1056/NEJMoa066224","ISSN":"1533-4406","note":"PMID: 17145742","journalAbbreviation":"N. Engl. J. Med.","language":"eng","author":[{"family":"Kahn","given":"Steven E."},{"family":"Haffner","given":"Steven M."},{"family":"Heise","given":"Mark A."},{"family":"Herman","given":"William H."},{"family":"Holman","given":"Rury R."},{"family":"Jones","given":"Nigel P."},{"family":"Kravitz","given":"Barbara G."},{"family":"Lachin","given":"John M."},{"family":"O'Neill","given":"M. Colleen"},{"family":"Zinman","given":"Bernard"},{"family":"Viberti","given":"Giancarlo"},{"family":"ADOPT Study Group","given":""}],"issued":{"date-parts":[["2006",12,7]]},"PMID":"17145742"},"label":"page"}],"schema":"https://github.com/citation-style-language/schema/raw/master/csl-citation.json"}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F5693B" w:rsidRPr="00D52A68">
        <w:rPr>
          <w:rFonts w:ascii="Book Antiqua" w:hAnsi="Book Antiqua" w:cs="Times New Roman"/>
          <w:sz w:val="24"/>
          <w:szCs w:val="24"/>
          <w:vertAlign w:val="superscript"/>
        </w:rPr>
        <w:t>[7,8,85,86]</w:t>
      </w:r>
      <w:r w:rsidR="00AE7264" w:rsidRPr="00D52A68">
        <w:rPr>
          <w:rFonts w:ascii="Book Antiqua" w:eastAsia="Times New Roman" w:hAnsi="Book Antiqua" w:cs="Times New Roman"/>
          <w:sz w:val="24"/>
          <w:szCs w:val="24"/>
          <w:lang w:eastAsia="tr-TR"/>
        </w:rPr>
        <w:fldChar w:fldCharType="end"/>
      </w:r>
      <w:r w:rsidR="00F5693B" w:rsidRPr="00D52A68">
        <w:rPr>
          <w:rFonts w:ascii="Book Antiqua" w:eastAsia="Times New Roman" w:hAnsi="Book Antiqua" w:cs="Times New Roman"/>
          <w:sz w:val="24"/>
          <w:szCs w:val="24"/>
          <w:lang w:eastAsia="tr-TR"/>
        </w:rPr>
        <w:t>.</w:t>
      </w:r>
      <w:r w:rsidR="00D54702" w:rsidRPr="00D52A68">
        <w:rPr>
          <w:rFonts w:ascii="Book Antiqua" w:eastAsia="Times New Roman" w:hAnsi="Book Antiqua" w:cs="Times New Roman"/>
          <w:sz w:val="24"/>
          <w:szCs w:val="24"/>
          <w:lang w:eastAsia="tr-TR"/>
        </w:rPr>
        <w:t xml:space="preserve"> In DPP</w:t>
      </w:r>
      <w:r w:rsidR="00046008" w:rsidRPr="00D52A68">
        <w:rPr>
          <w:rFonts w:ascii="Book Antiqua" w:eastAsia="Times New Roman" w:hAnsi="Book Antiqua" w:cs="Times New Roman"/>
          <w:sz w:val="24"/>
          <w:szCs w:val="24"/>
          <w:lang w:eastAsia="tr-TR"/>
        </w:rPr>
        <w:t xml:space="preserve"> study</w:t>
      </w:r>
      <w:r w:rsidR="00D54702" w:rsidRPr="00D52A68">
        <w:rPr>
          <w:rFonts w:ascii="Book Antiqua" w:eastAsia="Times New Roman" w:hAnsi="Book Antiqua" w:cs="Times New Roman"/>
          <w:sz w:val="24"/>
          <w:szCs w:val="24"/>
          <w:lang w:eastAsia="tr-TR"/>
        </w:rPr>
        <w:t xml:space="preserve">, </w:t>
      </w:r>
      <w:r w:rsidR="003A7D18" w:rsidRPr="00D52A68">
        <w:rPr>
          <w:rFonts w:ascii="Book Antiqua" w:eastAsia="Times New Roman" w:hAnsi="Book Antiqua" w:cs="Times New Roman"/>
          <w:sz w:val="24"/>
          <w:szCs w:val="24"/>
          <w:lang w:eastAsia="tr-TR"/>
        </w:rPr>
        <w:t>impa</w:t>
      </w:r>
      <w:r w:rsidR="00A7479A" w:rsidRPr="00D52A68">
        <w:rPr>
          <w:rFonts w:ascii="Book Antiqua" w:eastAsia="Times New Roman" w:hAnsi="Book Antiqua" w:cs="Times New Roman"/>
          <w:sz w:val="24"/>
          <w:szCs w:val="24"/>
          <w:lang w:eastAsia="tr-TR"/>
        </w:rPr>
        <w:t>i</w:t>
      </w:r>
      <w:r w:rsidR="003A7D18" w:rsidRPr="00D52A68">
        <w:rPr>
          <w:rFonts w:ascii="Book Antiqua" w:eastAsia="Times New Roman" w:hAnsi="Book Antiqua" w:cs="Times New Roman"/>
          <w:sz w:val="24"/>
          <w:szCs w:val="24"/>
          <w:lang w:eastAsia="tr-TR"/>
        </w:rPr>
        <w:t xml:space="preserve">red GT conversion to Type 2 DM by 31% when </w:t>
      </w:r>
      <w:r w:rsidR="00D54702" w:rsidRPr="00D52A68">
        <w:rPr>
          <w:rFonts w:ascii="Book Antiqua" w:eastAsia="Times New Roman" w:hAnsi="Book Antiqua" w:cs="Times New Roman"/>
          <w:sz w:val="24"/>
          <w:szCs w:val="24"/>
          <w:lang w:eastAsia="tr-TR"/>
        </w:rPr>
        <w:lastRenderedPageBreak/>
        <w:t>metformin</w:t>
      </w:r>
      <w:r w:rsidR="00A7479A" w:rsidRPr="00D52A68">
        <w:rPr>
          <w:rFonts w:ascii="Book Antiqua" w:eastAsia="Times New Roman" w:hAnsi="Book Antiqua" w:cs="Times New Roman"/>
          <w:sz w:val="24"/>
          <w:szCs w:val="24"/>
          <w:lang w:eastAsia="tr-TR"/>
        </w:rPr>
        <w:t xml:space="preserve"> was</w:t>
      </w:r>
      <w:r w:rsidR="00D54702" w:rsidRPr="00D52A68">
        <w:rPr>
          <w:rFonts w:ascii="Book Antiqua" w:eastAsia="Times New Roman" w:hAnsi="Book Antiqua" w:cs="Times New Roman"/>
          <w:sz w:val="24"/>
          <w:szCs w:val="24"/>
          <w:lang w:eastAsia="tr-TR"/>
        </w:rPr>
        <w:t xml:space="preserve"> </w:t>
      </w:r>
      <w:r w:rsidR="003A7D18" w:rsidRPr="00D52A68">
        <w:rPr>
          <w:rFonts w:ascii="Book Antiqua" w:eastAsia="Times New Roman" w:hAnsi="Book Antiqua" w:cs="Times New Roman"/>
          <w:sz w:val="24"/>
          <w:szCs w:val="24"/>
          <w:lang w:eastAsia="tr-TR"/>
        </w:rPr>
        <w:t xml:space="preserve">given at </w:t>
      </w:r>
      <w:r w:rsidR="004A39FA">
        <w:rPr>
          <w:rFonts w:ascii="Book Antiqua" w:hAnsi="Book Antiqua" w:cs="Times New Roman" w:hint="eastAsia"/>
          <w:sz w:val="24"/>
          <w:szCs w:val="24"/>
          <w:lang w:eastAsia="zh-CN"/>
        </w:rPr>
        <w:t>t</w:t>
      </w:r>
      <w:r w:rsidR="003A7D18" w:rsidRPr="00D52A68">
        <w:rPr>
          <w:rFonts w:ascii="Book Antiqua" w:eastAsia="Times New Roman" w:hAnsi="Book Antiqua" w:cs="Times New Roman"/>
          <w:sz w:val="24"/>
          <w:szCs w:val="24"/>
          <w:lang w:eastAsia="tr-TR"/>
        </w:rPr>
        <w:t xml:space="preserve">he dose of </w:t>
      </w:r>
      <w:r w:rsidR="00F05C5D" w:rsidRPr="00D52A68">
        <w:rPr>
          <w:rFonts w:ascii="Book Antiqua" w:eastAsia="Times New Roman" w:hAnsi="Book Antiqua" w:cs="Times New Roman"/>
          <w:sz w:val="24"/>
          <w:szCs w:val="24"/>
          <w:lang w:eastAsia="tr-TR"/>
        </w:rPr>
        <w:t>1700 mg/d</w:t>
      </w:r>
      <w:r w:rsidR="003A7D18" w:rsidRPr="00D52A68">
        <w:rPr>
          <w:rFonts w:ascii="Book Antiqua" w:eastAsia="Times New Roman" w:hAnsi="Book Antiqua" w:cs="Times New Roman"/>
          <w:sz w:val="24"/>
          <w:szCs w:val="24"/>
          <w:lang w:eastAsia="tr-TR"/>
        </w:rPr>
        <w:t>; also this therapy corrected</w:t>
      </w:r>
      <w:r w:rsidR="001407F9" w:rsidRPr="00D52A68">
        <w:rPr>
          <w:rFonts w:ascii="Book Antiqua" w:eastAsia="Times New Roman" w:hAnsi="Book Antiqua" w:cs="Times New Roman"/>
          <w:sz w:val="24"/>
          <w:szCs w:val="24"/>
          <w:lang w:eastAsia="tr-TR"/>
        </w:rPr>
        <w:t xml:space="preserve"> insulin sensitivity</w:t>
      </w:r>
      <w:r w:rsidR="00D54702" w:rsidRPr="00D52A68">
        <w:rPr>
          <w:rFonts w:ascii="Book Antiqua" w:eastAsia="Times New Roman" w:hAnsi="Book Antiqua" w:cs="Times New Roman"/>
          <w:sz w:val="24"/>
          <w:szCs w:val="24"/>
          <w:lang w:eastAsia="tr-TR"/>
        </w:rPr>
        <w:t xml:space="preserve"> and </w:t>
      </w:r>
      <w:r w:rsidR="003A7D18" w:rsidRPr="00D52A68">
        <w:rPr>
          <w:rFonts w:ascii="Book Antiqua" w:eastAsia="Times New Roman" w:hAnsi="Book Antiqua" w:cs="Times New Roman"/>
          <w:sz w:val="24"/>
          <w:szCs w:val="24"/>
          <w:lang w:eastAsia="tr-TR"/>
        </w:rPr>
        <w:t>diminishes</w:t>
      </w:r>
      <w:r w:rsidR="00D54702" w:rsidRPr="00D52A68">
        <w:rPr>
          <w:rFonts w:ascii="Book Antiqua" w:eastAsia="Times New Roman" w:hAnsi="Book Antiqua" w:cs="Times New Roman"/>
          <w:sz w:val="24"/>
          <w:szCs w:val="24"/>
          <w:lang w:eastAsia="tr-TR"/>
        </w:rPr>
        <w:t xml:space="preserve"> </w:t>
      </w:r>
      <w:r w:rsidR="003A7D18" w:rsidRPr="00D52A68">
        <w:rPr>
          <w:rFonts w:ascii="Book Antiqua" w:eastAsia="Times New Roman" w:hAnsi="Book Antiqua" w:cs="Times New Roman"/>
          <w:sz w:val="24"/>
          <w:szCs w:val="24"/>
          <w:lang w:eastAsia="tr-TR"/>
        </w:rPr>
        <w:t>new metabolic syndrome cases</w:t>
      </w:r>
      <w:r w:rsidR="00D54702" w:rsidRPr="00D52A68">
        <w:rPr>
          <w:rFonts w:ascii="Book Antiqua" w:eastAsia="Times New Roman" w:hAnsi="Book Antiqua" w:cs="Times New Roman"/>
          <w:sz w:val="24"/>
          <w:szCs w:val="24"/>
          <w:lang w:eastAsia="tr-TR"/>
        </w:rPr>
        <w:t xml:space="preserve">. </w:t>
      </w:r>
      <w:r w:rsidR="003A7D18" w:rsidRPr="00D52A68">
        <w:rPr>
          <w:rFonts w:ascii="Book Antiqua" w:eastAsia="Times New Roman" w:hAnsi="Book Antiqua" w:cs="Times New Roman"/>
          <w:sz w:val="24"/>
          <w:szCs w:val="24"/>
          <w:lang w:eastAsia="tr-TR"/>
        </w:rPr>
        <w:t>Again, m</w:t>
      </w:r>
      <w:r w:rsidR="00D54702" w:rsidRPr="00D52A68">
        <w:rPr>
          <w:rFonts w:ascii="Book Antiqua" w:eastAsia="Times New Roman" w:hAnsi="Book Antiqua" w:cs="Times New Roman"/>
          <w:sz w:val="24"/>
          <w:szCs w:val="24"/>
          <w:lang w:eastAsia="tr-TR"/>
        </w:rPr>
        <w:t xml:space="preserve">etformin </w:t>
      </w:r>
      <w:r w:rsidR="003A7D18" w:rsidRPr="00D52A68">
        <w:rPr>
          <w:rFonts w:ascii="Book Antiqua" w:eastAsia="Times New Roman" w:hAnsi="Book Antiqua" w:cs="Times New Roman"/>
          <w:sz w:val="24"/>
          <w:szCs w:val="24"/>
          <w:lang w:eastAsia="tr-TR"/>
        </w:rPr>
        <w:t>in Indian Diabetes Prevention Program limits the</w:t>
      </w:r>
      <w:r w:rsidR="00D54702" w:rsidRPr="00D52A68">
        <w:rPr>
          <w:rFonts w:ascii="Book Antiqua" w:eastAsia="Times New Roman" w:hAnsi="Book Antiqua" w:cs="Times New Roman"/>
          <w:sz w:val="24"/>
          <w:szCs w:val="24"/>
          <w:lang w:eastAsia="tr-TR"/>
        </w:rPr>
        <w:t xml:space="preserve"> </w:t>
      </w:r>
      <w:r w:rsidR="0088097B" w:rsidRPr="00D52A68">
        <w:rPr>
          <w:rFonts w:ascii="Book Antiqua" w:eastAsia="Times New Roman" w:hAnsi="Book Antiqua" w:cs="Times New Roman"/>
          <w:sz w:val="24"/>
          <w:szCs w:val="24"/>
          <w:lang w:eastAsia="tr-TR"/>
        </w:rPr>
        <w:t>impa</w:t>
      </w:r>
      <w:r w:rsidR="00A7479A" w:rsidRPr="00D52A68">
        <w:rPr>
          <w:rFonts w:ascii="Book Antiqua" w:eastAsia="Times New Roman" w:hAnsi="Book Antiqua" w:cs="Times New Roman"/>
          <w:sz w:val="24"/>
          <w:szCs w:val="24"/>
          <w:lang w:eastAsia="tr-TR"/>
        </w:rPr>
        <w:t>i</w:t>
      </w:r>
      <w:r w:rsidR="0088097B" w:rsidRPr="00D52A68">
        <w:rPr>
          <w:rFonts w:ascii="Book Antiqua" w:eastAsia="Times New Roman" w:hAnsi="Book Antiqua" w:cs="Times New Roman"/>
          <w:sz w:val="24"/>
          <w:szCs w:val="24"/>
          <w:lang w:eastAsia="tr-TR"/>
        </w:rPr>
        <w:t>red GT</w:t>
      </w:r>
      <w:r w:rsidR="00F05C5D" w:rsidRPr="00D52A68">
        <w:rPr>
          <w:rFonts w:ascii="Book Antiqua" w:hAnsi="Book Antiqua" w:cs="Times New Roman" w:hint="eastAsia"/>
          <w:sz w:val="24"/>
          <w:szCs w:val="24"/>
          <w:lang w:eastAsia="zh-CN"/>
        </w:rPr>
        <w:t xml:space="preserve"> </w:t>
      </w:r>
      <w:r w:rsidR="003A7D18" w:rsidRPr="00D52A68">
        <w:rPr>
          <w:rFonts w:ascii="Book Antiqua" w:eastAsia="Times New Roman" w:hAnsi="Book Antiqua" w:cs="Times New Roman"/>
          <w:sz w:val="24"/>
          <w:szCs w:val="24"/>
          <w:lang w:eastAsia="tr-TR"/>
        </w:rPr>
        <w:t>-</w:t>
      </w:r>
      <w:r w:rsidR="00D54702" w:rsidRPr="00D52A68">
        <w:rPr>
          <w:rFonts w:ascii="Book Antiqua" w:eastAsia="Times New Roman" w:hAnsi="Book Antiqua" w:cs="Times New Roman"/>
          <w:sz w:val="24"/>
          <w:szCs w:val="24"/>
          <w:lang w:eastAsia="tr-TR"/>
        </w:rPr>
        <w:t xml:space="preserve"> </w:t>
      </w:r>
      <w:r w:rsidR="00A70314" w:rsidRPr="00D52A68">
        <w:rPr>
          <w:rFonts w:ascii="Book Antiqua" w:eastAsia="Times New Roman" w:hAnsi="Book Antiqua" w:cs="Times New Roman"/>
          <w:sz w:val="24"/>
          <w:szCs w:val="24"/>
          <w:lang w:eastAsia="tr-TR"/>
        </w:rPr>
        <w:t>Type 2 DM</w:t>
      </w:r>
      <w:r w:rsidR="003A7D18" w:rsidRPr="00D52A68">
        <w:rPr>
          <w:rFonts w:ascii="Book Antiqua" w:eastAsia="Times New Roman" w:hAnsi="Book Antiqua" w:cs="Times New Roman"/>
          <w:sz w:val="24"/>
          <w:szCs w:val="24"/>
          <w:lang w:eastAsia="tr-TR"/>
        </w:rPr>
        <w:t xml:space="preserve"> progression</w:t>
      </w:r>
      <w:r w:rsidR="00AE7264" w:rsidRPr="00D52A68">
        <w:rPr>
          <w:rFonts w:ascii="Book Antiqua" w:eastAsia="Times New Roman" w:hAnsi="Book Antiqua" w:cs="Times New Roman"/>
          <w:sz w:val="24"/>
          <w:szCs w:val="24"/>
          <w:lang w:eastAsia="tr-TR"/>
        </w:rPr>
        <w:fldChar w:fldCharType="begin"/>
      </w:r>
      <w:r w:rsidR="00D54702" w:rsidRPr="00D52A68">
        <w:rPr>
          <w:rFonts w:ascii="Book Antiqua" w:eastAsia="Times New Roman" w:hAnsi="Book Antiqua" w:cs="Times New Roman"/>
          <w:sz w:val="24"/>
          <w:szCs w:val="24"/>
          <w:lang w:eastAsia="tr-TR"/>
        </w:rPr>
        <w:instrText xml:space="preserve"> ADDIN ZOTERO_ITEM CSL_CITATION {"citationID":"n1OqTnBU","properties":{"formattedCitation":"{\\rtf \\super [87]\\nosupersub{}}","plainCitation":"[87]"},"citationItems":[{"id":300,"uris":["http://zotero.org/users/local/bZrSf1oA/items/3IPESFW2"],"uri":["http://zotero.org/users/local/bZrSf1oA/items/3IPESFW2"],"itemData":{"id":300,"type":"article-journal","title":"The Indian Diabetes Prevention Programme shows that lifestyle modification and metformin prevent type 2 diabetes in Asian Indian subjects with impaired glucose tolerance (IDPP-1)","container-title":"Diabetologia","page":"289-297","volume":"49","issue":"2","source":"NCBI PubMed","abstract":"AIMS/HYPOTHESIS: Lifestyle modification helps in the primary prevention of diabetes in multiethnic American, Finnish and Chinese populations. In a prospective community-based study, we tested whether the progression to diabetes could be influenced by interventions in native Asian Indians with IGT who were younger, leaner and more insulin resistant than the above populations.\nMETHODS: We randomised 531 (421 men 110 women) subjects with IGT (mean age 45.9+/-5.7 years, BMI 25.8+/-3.5 kg/m(2)) into four groups. Group 1 was the control, Group 2 was given advice on lifestyle modification (LSM), Group 3 was treated with metformin (MET) and Group 4 was given LSM plus MET. The primary outcome measure was type 2 diabetes as diagnosed using World Health Organization criteria.\nRESULTS: The median follow-up period was 30 months, and the 3-year cumulative incidences of diabetes were 55.0%, 39.3%, 40.5% and 39.5% in Groups 1-4, respectively. The relative risk reduction was 28.5% with LSM (95% CI 20.5-37.3, p=0.018), 26.4% with MET (95% CI 19.1-35.1, p=0.029) and 28.2% with LSM + MET (95% CI 20.3-37.0, p=0.022), as compared with the control group. The number needed to treat to prevent one incident case of diabetes was 6.4 for LSM, 6.9 for MET and 6.5 for LSM + MET.\nCONCLUSIONS/INTERPRETATION: Progression of IGT to diabetes is high in native Asian Indians. Both LSM and MET significantly reduced the incidence of diabetes in Asian Indians with IGT; there was no added benefit from combining them.","DOI":"10.1007/s00125-005-0097-z","ISSN":"0012-186X","note":"PMID: 16391903","journalAbbreviation":"Diabetologia","language":"eng","author":[{"family":"Ramachandran","given":"A."},{"family":"Snehalatha","given":"C."},{"family":"Mary","given":"S."},{"family":"Mukesh","given":"B."},{"family":"Bhaskar","given":"A. D."},{"family":"Vijay","given":"V."},{"family":"Indian Diabetes Prevention Programme (IDPP)","given":""}],"issued":{"date-parts":[["2006",2]]},"PMID":"16391903"}}],"schema":"https://github.com/citation-style-language/schema/raw/master/csl-citation.json"}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D54702" w:rsidRPr="00D52A68">
        <w:rPr>
          <w:rFonts w:ascii="Book Antiqua" w:hAnsi="Book Antiqua" w:cs="Times New Roman"/>
          <w:sz w:val="24"/>
          <w:szCs w:val="24"/>
          <w:vertAlign w:val="superscript"/>
        </w:rPr>
        <w:t>[87]</w:t>
      </w:r>
      <w:r w:rsidR="00AE7264" w:rsidRPr="00D52A68">
        <w:rPr>
          <w:rFonts w:ascii="Book Antiqua" w:eastAsia="Times New Roman" w:hAnsi="Book Antiqua" w:cs="Times New Roman"/>
          <w:sz w:val="24"/>
          <w:szCs w:val="24"/>
          <w:lang w:eastAsia="tr-TR"/>
        </w:rPr>
        <w:fldChar w:fldCharType="end"/>
      </w:r>
      <w:r w:rsidR="00D54702" w:rsidRPr="00D52A68">
        <w:rPr>
          <w:rFonts w:ascii="Book Antiqua" w:eastAsia="Times New Roman" w:hAnsi="Book Antiqua" w:cs="Times New Roman"/>
          <w:sz w:val="24"/>
          <w:szCs w:val="24"/>
          <w:lang w:eastAsia="tr-TR"/>
        </w:rPr>
        <w:t xml:space="preserve">. </w:t>
      </w:r>
      <w:r w:rsidR="00786FD8" w:rsidRPr="00D52A68">
        <w:rPr>
          <w:rFonts w:ascii="Book Antiqua" w:eastAsia="Times New Roman" w:hAnsi="Book Antiqua" w:cs="Times New Roman"/>
          <w:sz w:val="24"/>
          <w:szCs w:val="24"/>
          <w:lang w:eastAsia="tr-TR"/>
        </w:rPr>
        <w:t>Other minor</w:t>
      </w:r>
      <w:r w:rsidR="00D54702" w:rsidRPr="00D52A68">
        <w:rPr>
          <w:rFonts w:ascii="Book Antiqua" w:eastAsia="Times New Roman" w:hAnsi="Book Antiqua" w:cs="Times New Roman"/>
          <w:sz w:val="24"/>
          <w:szCs w:val="24"/>
          <w:lang w:eastAsia="tr-TR"/>
        </w:rPr>
        <w:t xml:space="preserve"> studies</w:t>
      </w:r>
      <w:r w:rsidR="00AE7264" w:rsidRPr="00D52A68">
        <w:rPr>
          <w:rFonts w:ascii="Book Antiqua" w:eastAsia="Times New Roman" w:hAnsi="Book Antiqua" w:cs="Times New Roman"/>
          <w:sz w:val="24"/>
          <w:szCs w:val="24"/>
          <w:lang w:eastAsia="tr-TR"/>
        </w:rPr>
        <w:fldChar w:fldCharType="begin"/>
      </w:r>
      <w:r w:rsidR="00D54702" w:rsidRPr="00D52A68">
        <w:rPr>
          <w:rFonts w:ascii="Book Antiqua" w:eastAsia="Times New Roman" w:hAnsi="Book Antiqua" w:cs="Times New Roman"/>
          <w:sz w:val="24"/>
          <w:szCs w:val="24"/>
          <w:lang w:eastAsia="tr-TR"/>
        </w:rPr>
        <w:instrText xml:space="preserve"> ADDIN ZOTERO_ITEM CSL_CITATION {"citationID":"lsv98of53","properties":{"formattedCitation":"{\\rtf \\super [88\\uc0\\u8211{}90]\\nosupersub{}}","plainCitation":"[88–90]"},"citationItems":[{"id":303,"uris":["http://zotero.org/users/local/bZrSf1oA/items/2IZBNBUD"],"uri":["http://zotero.org/users/local/bZrSf1oA/items/2IZBNBUD"],"itemData":{"id":303,"type":"article-journal","title":"Metformin for obesity in children and adolescents: a systematic review","container-title":"Diabetes Care","page":"1743-1745","volume":"32","issue":"9","source":"NCBI PubMed","abstract":"OBJECTIVE: To summarize the efficacy of metformin in reducing BMI and cardiometabolic risk in obese children and adolescents without diabetes.\nRESEARCH DESIGN AND METHODS: We performed a systematic review and meta-analysis of randomized controlled trials (RCTs). Double-blind RCTs of &gt; or =6 months duration in obese subjects age &lt; or =19 years without diabetes were included. Our primary outcomes of interest include changes in BMI and measures of insulin sensitivity.\nRESULTS: Five trials met inclusion criteria (n = 320 individuals). Compared with placebo, metformin reduced BMI by 1.42 kg/m(2) (95% CI 0.83-2.02) and homeostasis model assessment insulin of resistance (HOMA-IR) score by 2.01 (95% CI 0.75-3.26).\nCONCLUSIONS: Metformin appears to be moderately efficacious in reducing BMI and insulin resistance in hyperinsulinemic obese children and adolescents in the short term. Larger, longer-term studies in different populations are needed to establish its role in the treatment of overweight children.","DOI":"10.2337/dc09-0258","ISSN":"1935-5548","note":"PMID: 19502540 \nPMCID: PMC2732169","shortTitle":"Metformin for obesity in children and adolescents","journalAbbreviation":"Diabetes Care","language":"eng","author":[{"family":"Park","given":"Min Hae"},{"family":"Kinra","given":"Sanjay"},{"family":"Ward","given":"Kirsten J."},{"family":"White","given":"Billy"},{"family":"Viner","given":"Russell M."}],"issued":{"date-parts":[["2009",9]]},"PMID":"19502540","PMCID":"PMC2732169"},"label":"page"},{"id":306,"uris":["http://zotero.org/users/local/bZrSf1oA/items/E4B7A6P2"],"uri":["http://zotero.org/users/local/bZrSf1oA/items/E4B7A6P2"],"itemData":{"id":306,"type":"article-journal","title":"The effects of metformin on body mass index and glucose tolerance in obese adolescents with fasting hyperinsulinemia and a family history of type 2 diabetes","container-title":"Pediatrics","page":"E55","volume":"107","issue":"4","source":"NCBI PubMed","abstract":"OBJECTIVES: The prevalence of type 2 diabetes in American adolescents has increased markedly during the past generation. Although the factors that contribute to the development of type 2 diabetes are complex and not wholly elucidated, the triad of severe obesity, hyperinsulinemia, and a family history of type 2 diabetes places a child at an increased risk for development of the disease. Current approaches to the prevention of type 2 diabetes, including dietary counseling and exercise, have had limited success. We reasoned that drugs that increase glucose tolerance in diabetic patients might prove useful in preventing the progression to glucose intolerance in high-risk patients. To that end, we conducted a double-blind, placebo-controlled study of the effects of metformin on body mass index (BMI), serum leptin, glucose tolerance, and serum lipids in obese adolescents with fasting hyperinsulinemia and a family history of type 2 diabetes.\nMETHODS: The study population consisted of 29 white and black adolescents aged 12 to 19 years. All had BMIs exceeding 30 kg/m(2). Criteria for enrollment included: 1) a fasting insulin concentration exceeding 15 microU/mL; and 2) at least 1 first- or second-degree relative with type 2 diabetes. All patients had fasting plasma glucose concentrations &lt;110 mg% and hemoglobin A1c concentrations &lt;/=6.0%. All had normal linear growth and sexual development for age, with no marked hirsutism, severe acne, or menstrual irregularities characteristic of polycystic ovary syndrome. Eight participants had acanthosis nigricans. After baseline laboratory studies including a rapidly sampled intravenous glucose tolerance test, patients were randomized to receive metformin (500 mg twice daily) or a placebo for a total of 6 months. The effects of metformin on BMI standard deviation score, serum leptin, glucose tolerance, and serum lipids were analyzed. The study was double-blinded and included no specific dietary restrictions.\nRESULTS: Metformin caused a decline of 0.12 standard deviation in BMI in study participants (-1.3% from baseline), and a 5.5% reduction in serum leptin in girls. In contrast, BMI and serum leptin rose 0.23 standard deviation (2.3%) and 16.2%, respectively, in the placebo group during the treatment period. Metformin caused a progressive decline in fasting blood glucose (from a mean of 84.9 to 75.1 mg%) and a reduction in fasting insulin levels (from 31.3 to 19.3 microU/mL). In contrast, fasting glucose levels in the placebo group rose slightly from 77.2 to 82.3 mg%, and fasting insulin levels did not change. Insulin sensitivity, as assessed by the ratio of fasting insulin to glucose concentrations and the quantitative insulin sensitivity check index (1/[log fasting insulin + log fasting glucose]) and homeostasis model assessment insulin resistance index (fasting insulin x fasting glucose/22.5) indices, increased slightly in the metformin-treated participants. However, the insulin sensitivity measured using Bergman's minimal model did not change. There were also no significant changes in glucose effectiveness, hemoglobin A1c, serum lipids, or serum lactate in the metformin or placebo groups. Metformin was tolerated well by the majority of patients. Transient abdominal discomfort or diarrhea occurred in 40% of treated participants; there were no episodes of vomiting or lactic acidosis.\nCONCLUSIONS: The treatment of obesity and insulin resistance in adults often proves ineffective because the vicious cycle leading to type 2 diabetes may have become entrenched and, to some extent, may be irreversible. Early detection and therapy of the obese adolescent with a family history of type 2 diabetes may interrupt the cycle of weight gain and insulin resistance that leads to glucose intolerance in adulthood. Through its ability to reduce fasting blood glucose and insulin concentrations and to moderate weight gain, metformin might complement the effects of dietary and exercise counseling and reduce the risk of type 2 diabetes in selected patients.","ISSN":"1098-4275","note":"PMID: 11335776","journalAbbreviation":"Pediatrics","language":"eng","author":[{"family":"Freemark","given":"M."},{"family":"Bursey","given":"D."}],"issued":{"date-parts":[["2001",4]]},"PMID":"11335776"},"label":"page"},{"id":309,"uris":["http://zotero.org/users/local/bZrSf1oA/items/5KAH67HS"],"uri":["http://zotero.org/users/local/bZrSf1oA/items/5KAH67HS"],"itemData":{"id":309,"type":"article-journal","title":"Use of metformin in obese adolescents with hyperinsulinemia: a 6-month, randomized, double-blind, placebo-controlled clinical trial","container-title":"Journal of pediatric endocrinology &amp; metabolism: JPEM","page":"339-348","volume":"21","issue":"4","source":"NCBI PubMed","abstract":"AIM: To determine whether metformin treatment for 6 months is effective in reducing body weight and hyperinsulinemia and also ameliorating insulin sensitivity indices in obese adolescents with hyperinsulinemia.\nMETHODS: One hundred and twenty adolescents (age range 9-17 years) with BMI &gt;95th percentile for age and sex were included (metformin group, n = 90 [45 females, 45 males]; placebo group, n = 30 [15 females, 15 males]). The groups received 500 mg metformin (n = 90) or placebo (n = 30) twice daily for 6 months, plus individually tailored diet, exercise and behavioral therapy. Hyperinsulinism and insulin sensitivity indices were defined from fasting samples. Oral glucose tolerance tests were performed before and after treatment.\nRESULTS: Before treatment, there were no significant differences between the metformin group and control group in terms of anthropometric data and metabolic parameters. After metformin, there was a significant decline in body mass index (from 28.5 +/- 3.4 to 26.7 +/- 4 kg/m2, p &lt; 0.001), fasting insulin (from 19.2 +/- 10.4 to 11.1 +/- 6.1 microU/ml, p &lt; 0.001) and 120 min insulin levels (from 103.7 +/- 73.8 to 49.8 +/- 30.9 microU/ml, p &lt; 0.001). FGIR increased significantly from 6.26 +/- 3.0 to 12.5 +/- 10.6 (p &lt; 0.001) and HOMA-IR was reduced from 4.95 +/- 3.34 to 2.6 +/- 1.6 (p &lt; 0.001) after treatment. QUICKI significantly increased from 031 +/- 0.02 to 034 +/- 0.03 (p &lt; 0.001) in the metformin group. Moreover, in comparison of changes in insulin sensitivity indices between the metformin treated and control groups, the metformin treated group showed significantly improved metabolic control at the end of the study.\nCONCLUSION: These data suggest that metformin treatment is effective in reducing insulin resistance and also ameliorating metabolic complications of insulin resistance syndrome in obese adolescents with hyperinsulinemia.","ISSN":"0334-018X","note":"PMID: 18556965","shortTitle":"Use of metformin in obese adolescents with hyperinsulinemia","journalAbbreviation":"J. Pediatr. Endocrinol. Metab.","language":"eng","author":[{"family":"Atabek","given":"Mehmet Emre"},{"family":"Pirgon","given":"Ozgur"}],"issued":{"date-parts":[["2008",4]]},"PMID":"18556965"},"label":"page"}],"schema":"https://github.com/citation-style-language/schema/raw/master/csl-citation.json"}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D54702" w:rsidRPr="00D52A68">
        <w:rPr>
          <w:rFonts w:ascii="Book Antiqua" w:hAnsi="Book Antiqua" w:cs="Times New Roman"/>
          <w:sz w:val="24"/>
          <w:szCs w:val="24"/>
          <w:vertAlign w:val="superscript"/>
        </w:rPr>
        <w:t>[88</w:t>
      </w:r>
      <w:r w:rsidR="00F72708" w:rsidRPr="00D52A68">
        <w:rPr>
          <w:rFonts w:ascii="Book Antiqua" w:hAnsi="Book Antiqua" w:cs="Times New Roman" w:hint="eastAsia"/>
          <w:sz w:val="24"/>
          <w:szCs w:val="24"/>
          <w:vertAlign w:val="superscript"/>
          <w:lang w:eastAsia="zh-CN"/>
        </w:rPr>
        <w:t>-</w:t>
      </w:r>
      <w:r w:rsidR="00D54702" w:rsidRPr="00D52A68">
        <w:rPr>
          <w:rFonts w:ascii="Book Antiqua" w:hAnsi="Book Antiqua" w:cs="Times New Roman"/>
          <w:sz w:val="24"/>
          <w:szCs w:val="24"/>
          <w:vertAlign w:val="superscript"/>
        </w:rPr>
        <w:t>90]</w:t>
      </w:r>
      <w:r w:rsidR="00AE7264" w:rsidRPr="00D52A68">
        <w:rPr>
          <w:rFonts w:ascii="Book Antiqua" w:eastAsia="Times New Roman" w:hAnsi="Book Antiqua" w:cs="Times New Roman"/>
          <w:sz w:val="24"/>
          <w:szCs w:val="24"/>
          <w:lang w:eastAsia="tr-TR"/>
        </w:rPr>
        <w:fldChar w:fldCharType="end"/>
      </w:r>
      <w:r w:rsidR="00257B2E" w:rsidRPr="00D52A68">
        <w:rPr>
          <w:rFonts w:ascii="Book Antiqua" w:eastAsia="Times New Roman" w:hAnsi="Book Antiqua" w:cs="Times New Roman"/>
          <w:sz w:val="24"/>
          <w:szCs w:val="24"/>
          <w:lang w:eastAsia="tr-TR"/>
        </w:rPr>
        <w:t xml:space="preserve"> </w:t>
      </w:r>
      <w:r w:rsidR="00786FD8" w:rsidRPr="00D52A68">
        <w:rPr>
          <w:rFonts w:ascii="Book Antiqua" w:eastAsia="Times New Roman" w:hAnsi="Book Antiqua" w:cs="Times New Roman"/>
          <w:sz w:val="24"/>
          <w:szCs w:val="24"/>
          <w:lang w:eastAsia="tr-TR"/>
        </w:rPr>
        <w:t>show</w:t>
      </w:r>
      <w:r w:rsidR="00257B2E" w:rsidRPr="00D52A68">
        <w:rPr>
          <w:rFonts w:ascii="Book Antiqua" w:eastAsia="Times New Roman" w:hAnsi="Book Antiqua" w:cs="Times New Roman"/>
          <w:sz w:val="24"/>
          <w:szCs w:val="24"/>
          <w:lang w:eastAsia="tr-TR"/>
        </w:rPr>
        <w:t xml:space="preserve"> that metformin lowers the plasma glucose co</w:t>
      </w:r>
      <w:r w:rsidR="00786FD8" w:rsidRPr="00D52A68">
        <w:rPr>
          <w:rFonts w:ascii="Book Antiqua" w:eastAsia="Times New Roman" w:hAnsi="Book Antiqua" w:cs="Times New Roman"/>
          <w:sz w:val="24"/>
          <w:szCs w:val="24"/>
          <w:lang w:eastAsia="tr-TR"/>
        </w:rPr>
        <w:t>ncentration in obese adolescents</w:t>
      </w:r>
      <w:r w:rsidR="00257B2E" w:rsidRPr="00D52A68">
        <w:rPr>
          <w:rFonts w:ascii="Book Antiqua" w:eastAsia="Times New Roman" w:hAnsi="Book Antiqua" w:cs="Times New Roman"/>
          <w:sz w:val="24"/>
          <w:szCs w:val="24"/>
          <w:lang w:eastAsia="tr-TR"/>
        </w:rPr>
        <w:t xml:space="preserve">. However, </w:t>
      </w:r>
      <w:r w:rsidR="00786FD8" w:rsidRPr="00D52A68">
        <w:rPr>
          <w:rFonts w:ascii="Book Antiqua" w:eastAsia="Times New Roman" w:hAnsi="Book Antiqua" w:cs="Times New Roman"/>
          <w:sz w:val="24"/>
          <w:szCs w:val="24"/>
          <w:lang w:eastAsia="tr-TR"/>
        </w:rPr>
        <w:t xml:space="preserve">there is no </w:t>
      </w:r>
      <w:r w:rsidR="00257B2E" w:rsidRPr="00D52A68">
        <w:rPr>
          <w:rFonts w:ascii="Book Antiqua" w:eastAsia="Times New Roman" w:hAnsi="Book Antiqua" w:cs="Times New Roman"/>
          <w:sz w:val="24"/>
          <w:szCs w:val="24"/>
          <w:lang w:eastAsia="tr-TR"/>
        </w:rPr>
        <w:t xml:space="preserve">study </w:t>
      </w:r>
      <w:r w:rsidR="00786FD8" w:rsidRPr="00D52A68">
        <w:rPr>
          <w:rFonts w:ascii="Book Antiqua" w:eastAsia="Times New Roman" w:hAnsi="Book Antiqua" w:cs="Times New Roman"/>
          <w:sz w:val="24"/>
          <w:szCs w:val="24"/>
          <w:lang w:eastAsia="tr-TR"/>
        </w:rPr>
        <w:t>investigating</w:t>
      </w:r>
      <w:r w:rsidR="00257B2E" w:rsidRPr="00D52A68">
        <w:rPr>
          <w:rFonts w:ascii="Book Antiqua" w:eastAsia="Times New Roman" w:hAnsi="Book Antiqua" w:cs="Times New Roman"/>
          <w:sz w:val="24"/>
          <w:szCs w:val="24"/>
          <w:lang w:eastAsia="tr-TR"/>
        </w:rPr>
        <w:t xml:space="preserve"> the efficacy of metformin </w:t>
      </w:r>
      <w:r w:rsidR="00786FD8" w:rsidRPr="00D52A68">
        <w:rPr>
          <w:rFonts w:ascii="Book Antiqua" w:eastAsia="Times New Roman" w:hAnsi="Book Antiqua" w:cs="Times New Roman"/>
          <w:sz w:val="24"/>
          <w:szCs w:val="24"/>
          <w:lang w:eastAsia="tr-TR"/>
        </w:rPr>
        <w:t>on</w:t>
      </w:r>
      <w:r w:rsidR="00257B2E" w:rsidRPr="00D52A68">
        <w:rPr>
          <w:rFonts w:ascii="Book Antiqua" w:eastAsia="Times New Roman" w:hAnsi="Book Antiqua" w:cs="Times New Roman"/>
          <w:sz w:val="24"/>
          <w:szCs w:val="24"/>
          <w:lang w:eastAsia="tr-TR"/>
        </w:rPr>
        <w:t xml:space="preserve"> </w:t>
      </w:r>
      <w:r w:rsidR="00786FD8" w:rsidRPr="00D52A68">
        <w:rPr>
          <w:rFonts w:ascii="Book Antiqua" w:eastAsia="Times New Roman" w:hAnsi="Book Antiqua" w:cs="Times New Roman"/>
          <w:sz w:val="24"/>
          <w:szCs w:val="24"/>
          <w:lang w:eastAsia="tr-TR"/>
        </w:rPr>
        <w:t>diminishing</w:t>
      </w:r>
      <w:r w:rsidR="00257B2E" w:rsidRPr="00D52A68">
        <w:rPr>
          <w:rFonts w:ascii="Book Antiqua" w:eastAsia="Times New Roman" w:hAnsi="Book Antiqua" w:cs="Times New Roman"/>
          <w:sz w:val="24"/>
          <w:szCs w:val="24"/>
          <w:lang w:eastAsia="tr-TR"/>
        </w:rPr>
        <w:t xml:space="preserve"> the </w:t>
      </w:r>
      <w:r w:rsidR="00786FD8" w:rsidRPr="00D52A68">
        <w:rPr>
          <w:rFonts w:ascii="Book Antiqua" w:eastAsia="Times New Roman" w:hAnsi="Book Antiqua" w:cs="Times New Roman"/>
          <w:sz w:val="24"/>
          <w:szCs w:val="24"/>
          <w:lang w:eastAsia="tr-TR"/>
        </w:rPr>
        <w:t>conversion</w:t>
      </w:r>
      <w:r w:rsidR="00257B2E" w:rsidRPr="00D52A68">
        <w:rPr>
          <w:rFonts w:ascii="Book Antiqua" w:eastAsia="Times New Roman" w:hAnsi="Book Antiqua" w:cs="Times New Roman"/>
          <w:sz w:val="24"/>
          <w:szCs w:val="24"/>
          <w:lang w:eastAsia="tr-TR"/>
        </w:rPr>
        <w:t xml:space="preserve"> rate of </w:t>
      </w:r>
      <w:r w:rsidR="001E0596" w:rsidRPr="00D52A68">
        <w:rPr>
          <w:rFonts w:ascii="Book Antiqua" w:eastAsia="Times New Roman" w:hAnsi="Book Antiqua" w:cs="Times New Roman"/>
          <w:sz w:val="24"/>
          <w:szCs w:val="24"/>
          <w:lang w:eastAsia="tr-TR"/>
        </w:rPr>
        <w:t>impaired FG</w:t>
      </w:r>
      <w:r w:rsidR="00257B2E" w:rsidRPr="00D52A68">
        <w:rPr>
          <w:rFonts w:ascii="Book Antiqua" w:eastAsia="Times New Roman" w:hAnsi="Book Antiqua" w:cs="Times New Roman"/>
          <w:sz w:val="24"/>
          <w:szCs w:val="24"/>
          <w:lang w:eastAsia="tr-TR"/>
        </w:rPr>
        <w:t xml:space="preserve"> to </w:t>
      </w:r>
      <w:r w:rsidR="00A70314" w:rsidRPr="00D52A68">
        <w:rPr>
          <w:rFonts w:ascii="Book Antiqua" w:eastAsia="Times New Roman" w:hAnsi="Book Antiqua" w:cs="Times New Roman"/>
          <w:sz w:val="24"/>
          <w:szCs w:val="24"/>
          <w:lang w:eastAsia="tr-TR"/>
        </w:rPr>
        <w:t>Type 2 DM</w:t>
      </w:r>
      <w:r w:rsidR="00257B2E" w:rsidRPr="00D52A68">
        <w:rPr>
          <w:rFonts w:ascii="Book Antiqua" w:eastAsia="Times New Roman" w:hAnsi="Book Antiqua" w:cs="Times New Roman"/>
          <w:sz w:val="24"/>
          <w:szCs w:val="24"/>
          <w:lang w:eastAsia="tr-TR"/>
        </w:rPr>
        <w:t xml:space="preserve">. </w:t>
      </w:r>
      <w:r w:rsidR="00786FD8" w:rsidRPr="00D52A68">
        <w:rPr>
          <w:rFonts w:ascii="Book Antiqua" w:eastAsia="Times New Roman" w:hAnsi="Book Antiqua" w:cs="Times New Roman"/>
          <w:sz w:val="24"/>
          <w:szCs w:val="24"/>
          <w:lang w:eastAsia="tr-TR"/>
        </w:rPr>
        <w:t>It is proven that</w:t>
      </w:r>
      <w:r w:rsidR="00257B2E" w:rsidRPr="00D52A68">
        <w:rPr>
          <w:rFonts w:ascii="Book Antiqua" w:eastAsia="Times New Roman" w:hAnsi="Book Antiqua" w:cs="Times New Roman"/>
          <w:sz w:val="24"/>
          <w:szCs w:val="24"/>
          <w:lang w:eastAsia="tr-TR"/>
        </w:rPr>
        <w:t xml:space="preserve"> metformin </w:t>
      </w:r>
      <w:r w:rsidR="00162E4D" w:rsidRPr="00D52A68">
        <w:rPr>
          <w:rFonts w:ascii="Book Antiqua" w:eastAsia="Times New Roman" w:hAnsi="Book Antiqua" w:cs="Times New Roman"/>
          <w:sz w:val="24"/>
          <w:szCs w:val="24"/>
          <w:lang w:eastAsia="tr-TR"/>
        </w:rPr>
        <w:t>and weight loss has similar</w:t>
      </w:r>
      <w:r w:rsidR="00257B2E" w:rsidRPr="00D52A68">
        <w:rPr>
          <w:rFonts w:ascii="Book Antiqua" w:eastAsia="Times New Roman" w:hAnsi="Book Antiqua" w:cs="Times New Roman"/>
          <w:sz w:val="24"/>
          <w:szCs w:val="24"/>
          <w:lang w:eastAsia="tr-TR"/>
        </w:rPr>
        <w:t xml:space="preserve"> effective</w:t>
      </w:r>
      <w:r w:rsidR="00162E4D" w:rsidRPr="00D52A68">
        <w:rPr>
          <w:rFonts w:ascii="Book Antiqua" w:eastAsia="Times New Roman" w:hAnsi="Book Antiqua" w:cs="Times New Roman"/>
          <w:sz w:val="24"/>
          <w:szCs w:val="24"/>
          <w:lang w:eastAsia="tr-TR"/>
        </w:rPr>
        <w:t>ness</w:t>
      </w:r>
      <w:r w:rsidR="00257B2E" w:rsidRPr="00D52A68">
        <w:rPr>
          <w:rFonts w:ascii="Book Antiqua" w:eastAsia="Times New Roman" w:hAnsi="Book Antiqua" w:cs="Times New Roman"/>
          <w:sz w:val="24"/>
          <w:szCs w:val="24"/>
          <w:lang w:eastAsia="tr-TR"/>
        </w:rPr>
        <w:t xml:space="preserve"> </w:t>
      </w:r>
      <w:r w:rsidR="00162E4D" w:rsidRPr="00D52A68">
        <w:rPr>
          <w:rFonts w:ascii="Book Antiqua" w:eastAsia="Times New Roman" w:hAnsi="Book Antiqua" w:cs="Times New Roman"/>
          <w:sz w:val="24"/>
          <w:szCs w:val="24"/>
          <w:lang w:eastAsia="tr-TR"/>
        </w:rPr>
        <w:t>on</w:t>
      </w:r>
      <w:r w:rsidR="00257B2E" w:rsidRPr="00D52A68">
        <w:rPr>
          <w:rFonts w:ascii="Book Antiqua" w:eastAsia="Times New Roman" w:hAnsi="Book Antiqua" w:cs="Times New Roman"/>
          <w:sz w:val="24"/>
          <w:szCs w:val="24"/>
          <w:lang w:eastAsia="tr-TR"/>
        </w:rPr>
        <w:t xml:space="preserve"> decreasing the progression of </w:t>
      </w:r>
      <w:r w:rsidR="0088097B" w:rsidRPr="00D52A68">
        <w:rPr>
          <w:rFonts w:ascii="Book Antiqua" w:eastAsia="Times New Roman" w:hAnsi="Book Antiqua" w:cs="Times New Roman"/>
          <w:sz w:val="24"/>
          <w:szCs w:val="24"/>
          <w:lang w:eastAsia="tr-TR"/>
        </w:rPr>
        <w:t>impa</w:t>
      </w:r>
      <w:r w:rsidR="00FD3426" w:rsidRPr="00D52A68">
        <w:rPr>
          <w:rFonts w:ascii="Book Antiqua" w:eastAsia="Times New Roman" w:hAnsi="Book Antiqua" w:cs="Times New Roman"/>
          <w:sz w:val="24"/>
          <w:szCs w:val="24"/>
          <w:lang w:eastAsia="tr-TR"/>
        </w:rPr>
        <w:t>i</w:t>
      </w:r>
      <w:r w:rsidR="0088097B" w:rsidRPr="00D52A68">
        <w:rPr>
          <w:rFonts w:ascii="Book Antiqua" w:eastAsia="Times New Roman" w:hAnsi="Book Antiqua" w:cs="Times New Roman"/>
          <w:sz w:val="24"/>
          <w:szCs w:val="24"/>
          <w:lang w:eastAsia="tr-TR"/>
        </w:rPr>
        <w:t>red GT</w:t>
      </w:r>
      <w:r w:rsidR="00257B2E" w:rsidRPr="00D52A68">
        <w:rPr>
          <w:rFonts w:ascii="Book Antiqua" w:eastAsia="Times New Roman" w:hAnsi="Book Antiqua" w:cs="Times New Roman"/>
          <w:sz w:val="24"/>
          <w:szCs w:val="24"/>
          <w:lang w:eastAsia="tr-TR"/>
        </w:rPr>
        <w:t xml:space="preserve"> to </w:t>
      </w:r>
      <w:r w:rsidR="00A70314" w:rsidRPr="00D52A68">
        <w:rPr>
          <w:rFonts w:ascii="Book Antiqua" w:eastAsia="Times New Roman" w:hAnsi="Book Antiqua" w:cs="Times New Roman"/>
          <w:sz w:val="24"/>
          <w:szCs w:val="24"/>
          <w:lang w:eastAsia="tr-TR"/>
        </w:rPr>
        <w:t>Type 2 DM</w:t>
      </w:r>
      <w:r w:rsidR="00257B2E" w:rsidRPr="00D52A68">
        <w:rPr>
          <w:rFonts w:ascii="Book Antiqua" w:eastAsia="Times New Roman" w:hAnsi="Book Antiqua" w:cs="Times New Roman"/>
          <w:sz w:val="24"/>
          <w:szCs w:val="24"/>
          <w:lang w:eastAsia="tr-TR"/>
        </w:rPr>
        <w:t xml:space="preserve"> in young</w:t>
      </w:r>
      <w:r w:rsidR="003A7D18" w:rsidRPr="00D52A68">
        <w:rPr>
          <w:rFonts w:ascii="Book Antiqua" w:eastAsia="Times New Roman" w:hAnsi="Book Antiqua" w:cs="Times New Roman"/>
          <w:sz w:val="24"/>
          <w:szCs w:val="24"/>
          <w:lang w:eastAsia="tr-TR"/>
        </w:rPr>
        <w:t xml:space="preserve">er than </w:t>
      </w:r>
      <w:r w:rsidR="00257B2E" w:rsidRPr="00D52A68">
        <w:rPr>
          <w:rFonts w:ascii="Book Antiqua" w:eastAsia="Times New Roman" w:hAnsi="Book Antiqua" w:cs="Times New Roman"/>
          <w:sz w:val="24"/>
          <w:szCs w:val="24"/>
          <w:lang w:eastAsia="tr-TR"/>
        </w:rPr>
        <w:t>65</w:t>
      </w:r>
      <w:r w:rsidR="00F05C5D" w:rsidRPr="00D52A68">
        <w:rPr>
          <w:rFonts w:ascii="Book Antiqua" w:hAnsi="Book Antiqua" w:cs="Times New Roman" w:hint="eastAsia"/>
          <w:sz w:val="24"/>
          <w:szCs w:val="24"/>
          <w:lang w:eastAsia="zh-CN"/>
        </w:rPr>
        <w:t>-</w:t>
      </w:r>
      <w:r w:rsidR="00257B2E" w:rsidRPr="00D52A68">
        <w:rPr>
          <w:rFonts w:ascii="Book Antiqua" w:eastAsia="Times New Roman" w:hAnsi="Book Antiqua" w:cs="Times New Roman"/>
          <w:sz w:val="24"/>
          <w:szCs w:val="24"/>
          <w:lang w:eastAsia="tr-TR"/>
        </w:rPr>
        <w:t>year</w:t>
      </w:r>
      <w:r w:rsidR="003A7D18" w:rsidRPr="00D52A68">
        <w:rPr>
          <w:rFonts w:ascii="Book Antiqua" w:eastAsia="Times New Roman" w:hAnsi="Book Antiqua" w:cs="Times New Roman"/>
          <w:sz w:val="24"/>
          <w:szCs w:val="24"/>
          <w:lang w:eastAsia="tr-TR"/>
        </w:rPr>
        <w:t>-old subjects, subjec</w:t>
      </w:r>
      <w:r w:rsidR="00162E4D" w:rsidRPr="00D52A68">
        <w:rPr>
          <w:rFonts w:ascii="Book Antiqua" w:eastAsia="Times New Roman" w:hAnsi="Book Antiqua" w:cs="Times New Roman"/>
          <w:sz w:val="24"/>
          <w:szCs w:val="24"/>
          <w:lang w:eastAsia="tr-TR"/>
        </w:rPr>
        <w:t>ts with body mass index over 35 and</w:t>
      </w:r>
      <w:r w:rsidR="00257B2E" w:rsidRPr="00D52A68">
        <w:rPr>
          <w:rFonts w:ascii="Book Antiqua" w:eastAsia="Times New Roman" w:hAnsi="Book Antiqua" w:cs="Times New Roman"/>
          <w:sz w:val="24"/>
          <w:szCs w:val="24"/>
          <w:lang w:eastAsia="tr-TR"/>
        </w:rPr>
        <w:t xml:space="preserve"> subjects </w:t>
      </w:r>
      <w:r w:rsidR="007154E8" w:rsidRPr="00D52A68">
        <w:rPr>
          <w:rFonts w:ascii="Book Antiqua" w:eastAsia="Times New Roman" w:hAnsi="Book Antiqua" w:cs="Times New Roman"/>
          <w:sz w:val="24"/>
          <w:szCs w:val="24"/>
          <w:lang w:eastAsia="tr-TR"/>
        </w:rPr>
        <w:t>whose</w:t>
      </w:r>
      <w:r w:rsidR="00257B2E" w:rsidRPr="00D52A68">
        <w:rPr>
          <w:rFonts w:ascii="Book Antiqua" w:eastAsia="Times New Roman" w:hAnsi="Book Antiqua" w:cs="Times New Roman"/>
          <w:sz w:val="24"/>
          <w:szCs w:val="24"/>
          <w:lang w:eastAsia="tr-TR"/>
        </w:rPr>
        <w:t xml:space="preserve"> f</w:t>
      </w:r>
      <w:r w:rsidR="00786FD8" w:rsidRPr="00D52A68">
        <w:rPr>
          <w:rFonts w:ascii="Book Antiqua" w:eastAsia="Times New Roman" w:hAnsi="Book Antiqua" w:cs="Times New Roman"/>
          <w:sz w:val="24"/>
          <w:szCs w:val="24"/>
          <w:lang w:eastAsia="tr-TR"/>
        </w:rPr>
        <w:t xml:space="preserve">asting plasma glucose </w:t>
      </w:r>
      <w:r w:rsidR="00162E4D" w:rsidRPr="00D52A68">
        <w:rPr>
          <w:rFonts w:ascii="Book Antiqua" w:eastAsia="Times New Roman" w:hAnsi="Book Antiqua" w:cs="Times New Roman"/>
          <w:sz w:val="24"/>
          <w:szCs w:val="24"/>
          <w:lang w:eastAsia="tr-TR"/>
        </w:rPr>
        <w:t xml:space="preserve">exceeding </w:t>
      </w:r>
      <w:r w:rsidR="00257B2E" w:rsidRPr="00D52A68">
        <w:rPr>
          <w:rFonts w:ascii="Book Antiqua" w:eastAsia="Times New Roman" w:hAnsi="Book Antiqua" w:cs="Times New Roman"/>
          <w:sz w:val="24"/>
          <w:szCs w:val="24"/>
          <w:lang w:eastAsia="tr-TR"/>
        </w:rPr>
        <w:t>110 mg/d</w:t>
      </w:r>
      <w:r w:rsidR="00F05C5D" w:rsidRPr="00D52A68">
        <w:rPr>
          <w:rFonts w:ascii="Book Antiqua" w:eastAsia="Times New Roman" w:hAnsi="Book Antiqua" w:cs="Times New Roman"/>
          <w:sz w:val="24"/>
          <w:szCs w:val="24"/>
          <w:lang w:eastAsia="tr-TR"/>
        </w:rPr>
        <w:t>L</w:t>
      </w:r>
      <w:r w:rsidR="00AE7264" w:rsidRPr="00D52A68">
        <w:rPr>
          <w:rFonts w:ascii="Book Antiqua" w:eastAsia="Times New Roman" w:hAnsi="Book Antiqua" w:cs="Times New Roman"/>
          <w:sz w:val="24"/>
          <w:szCs w:val="24"/>
          <w:lang w:eastAsia="tr-TR"/>
        </w:rPr>
        <w:fldChar w:fldCharType="begin"/>
      </w:r>
      <w:r w:rsidR="00257B2E" w:rsidRPr="00D52A68">
        <w:rPr>
          <w:rFonts w:ascii="Book Antiqua" w:eastAsia="Times New Roman" w:hAnsi="Book Antiqua" w:cs="Times New Roman"/>
          <w:sz w:val="24"/>
          <w:szCs w:val="24"/>
          <w:lang w:eastAsia="tr-TR"/>
        </w:rPr>
        <w:instrText xml:space="preserve"> ADDIN ZOTERO_ITEM CSL_CITATION {"citationID":"ed8lufwA","properties":{"formattedCitation":"{\\rtf \\super [37]\\nosupersub{}}","plainCitation":"[37]"},"citationItems":[{"id":132,"uris":["http://zotero.org/users/local/bZrSf1oA/items/GKI6PT3E"],"uri":["http://zotero.org/users/local/bZrSf1oA/items/GKI6PT3E"],"itemData":{"id":132,"type":"article-journal","title":"Reduction in the incidence of type 2 diabetes with lifestyle intervention or metformin","container-title":"The New England Journal of Medicine","page":"393-403","volume":"346","issue":"6","source":"NCBI PubMed","abstract":"BACKGROUND: Type 2 diabetes affects approximately 8 percent of adults in the United States. Some risk factors--elevated plasma glucose concentrations in the fasting state and after an oral glucose load, overweight, and a sedentary lifestyle--are potentially reversible. We hypothesized that modifying these factors with a lifestyle-intervention program or the administration of metformin would prevent or delay the development of diabetes.\nMETHODS: We randomly assigned 3234 nondiabetic persons with elevated fasting and post-load plasma glucose concentrations to placebo, metformin (850 mg twice daily), or a lifestyle-modification program with the goals of at least a 7 percent weight loss and at least 150 minutes of physical activity per week. The mean age of the participants was 51 years, and the mean body-mass index (the weight in kilograms divided by the square of the height in meters) was 34.0; 68 percent were women, and 45 percent were members of minority groups.\nRESULTS: The average follow-up was 2.8 years. The incidence of diabetes was 11.0, 7.8, and 4.8 cases per 100 person-years in the placebo, metformin, and lifestyle groups, respectively. The lifestyle intervention reduced the incidence by 58 percent (95 percent confidence interval, 48 to 66 percent) and metformin by 31 percent (95 percent confidence interval, 17 to 43 percent), as compared with placebo; the lifestyle intervention was significantly more effective than metformin. To prevent one case of diabetes during a period of three years, 6.9 persons would have to participate in the lifestyle-intervention program, and 13.9 would have to receive metformin.\nCONCLUSIONS: Lifestyle changes and treatment with metformin both reduced the incidence of diabetes in persons at high risk. The lifestyle intervention was more effective than metformin.","DOI":"10.1056/NEJMoa012512","ISSN":"1533-4406","note":"PMID: 11832527 \nPMCID: PMC1370926","journalAbbreviation":"N. Engl. J. Med.","language":"eng","author":[{"family":"Knowler","given":"William C."},{"family":"Barrett-Connor","given":"Elizabeth"},{"family":"Fowler","given":"Sarah E."},{"family":"Hamman","given":"Richard F."},{"family":"Lachin","given":"John M."},{"family":"Walker","given":"Elizabeth A."},{"family":"Nathan","given":"David M."},{"family":"Diabetes Prevention Program Research Group","given":""}],"issued":{"date-parts":[["2002",2,7]]},"PMID":"11832527","PMCID":"PMC1370926"}}],"schema":"https://github.com/citation-style-language/schema/raw/master/csl-citation.json"}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257B2E" w:rsidRPr="00D52A68">
        <w:rPr>
          <w:rFonts w:ascii="Book Antiqua" w:hAnsi="Book Antiqua" w:cs="Times New Roman"/>
          <w:sz w:val="24"/>
          <w:szCs w:val="24"/>
          <w:vertAlign w:val="superscript"/>
        </w:rPr>
        <w:t>[37]</w:t>
      </w:r>
      <w:r w:rsidR="00AE7264" w:rsidRPr="00D52A68">
        <w:rPr>
          <w:rFonts w:ascii="Book Antiqua" w:eastAsia="Times New Roman" w:hAnsi="Book Antiqua" w:cs="Times New Roman"/>
          <w:sz w:val="24"/>
          <w:szCs w:val="24"/>
          <w:lang w:eastAsia="tr-TR"/>
        </w:rPr>
        <w:fldChar w:fldCharType="end"/>
      </w:r>
      <w:r w:rsidR="00257B2E" w:rsidRPr="00D52A68">
        <w:rPr>
          <w:rFonts w:ascii="Book Antiqua" w:eastAsia="Times New Roman" w:hAnsi="Book Antiqua" w:cs="Times New Roman"/>
          <w:sz w:val="24"/>
          <w:szCs w:val="24"/>
          <w:lang w:eastAsia="tr-TR"/>
        </w:rPr>
        <w:t xml:space="preserve">. Thus, </w:t>
      </w:r>
      <w:r w:rsidR="00786FD8" w:rsidRPr="00D52A68">
        <w:rPr>
          <w:rFonts w:ascii="Book Antiqua" w:eastAsia="Times New Roman" w:hAnsi="Book Antiqua" w:cs="Times New Roman"/>
          <w:sz w:val="24"/>
          <w:szCs w:val="24"/>
          <w:lang w:eastAsia="tr-TR"/>
        </w:rPr>
        <w:t xml:space="preserve">it is not unusual to </w:t>
      </w:r>
      <w:r w:rsidR="00BC42C7" w:rsidRPr="00D52A68">
        <w:rPr>
          <w:rFonts w:ascii="Book Antiqua" w:eastAsia="Times New Roman" w:hAnsi="Book Antiqua" w:cs="Times New Roman"/>
          <w:sz w:val="24"/>
          <w:szCs w:val="24"/>
          <w:lang w:eastAsia="tr-TR"/>
        </w:rPr>
        <w:t xml:space="preserve">claim </w:t>
      </w:r>
      <w:r w:rsidR="00257B2E" w:rsidRPr="00D52A68">
        <w:rPr>
          <w:rFonts w:ascii="Book Antiqua" w:eastAsia="Times New Roman" w:hAnsi="Book Antiqua" w:cs="Times New Roman"/>
          <w:sz w:val="24"/>
          <w:szCs w:val="24"/>
          <w:lang w:eastAsia="tr-TR"/>
        </w:rPr>
        <w:t xml:space="preserve">that metformin would </w:t>
      </w:r>
      <w:r w:rsidR="00BC42C7" w:rsidRPr="00D52A68">
        <w:rPr>
          <w:rFonts w:ascii="Book Antiqua" w:eastAsia="Times New Roman" w:hAnsi="Book Antiqua" w:cs="Times New Roman"/>
          <w:sz w:val="24"/>
          <w:szCs w:val="24"/>
          <w:lang w:eastAsia="tr-TR"/>
        </w:rPr>
        <w:t xml:space="preserve">significantly </w:t>
      </w:r>
      <w:r w:rsidR="00257B2E" w:rsidRPr="00D52A68">
        <w:rPr>
          <w:rFonts w:ascii="Book Antiqua" w:eastAsia="Times New Roman" w:hAnsi="Book Antiqua" w:cs="Times New Roman"/>
          <w:sz w:val="24"/>
          <w:szCs w:val="24"/>
          <w:lang w:eastAsia="tr-TR"/>
        </w:rPr>
        <w:t xml:space="preserve">lower the conversion rate from </w:t>
      </w:r>
      <w:r w:rsidR="001E0596" w:rsidRPr="00D52A68">
        <w:rPr>
          <w:rFonts w:ascii="Book Antiqua" w:eastAsia="Times New Roman" w:hAnsi="Book Antiqua" w:cs="Times New Roman"/>
          <w:sz w:val="24"/>
          <w:szCs w:val="24"/>
          <w:lang w:eastAsia="tr-TR"/>
        </w:rPr>
        <w:t>impaired FG</w:t>
      </w:r>
      <w:r w:rsidR="00257B2E" w:rsidRPr="00D52A68">
        <w:rPr>
          <w:rFonts w:ascii="Book Antiqua" w:eastAsia="Times New Roman" w:hAnsi="Book Antiqua" w:cs="Times New Roman"/>
          <w:sz w:val="24"/>
          <w:szCs w:val="24"/>
          <w:lang w:eastAsia="tr-TR"/>
        </w:rPr>
        <w:t xml:space="preserve"> to </w:t>
      </w:r>
      <w:r w:rsidR="00A70314" w:rsidRPr="00D52A68">
        <w:rPr>
          <w:rFonts w:ascii="Book Antiqua" w:eastAsia="Times New Roman" w:hAnsi="Book Antiqua" w:cs="Times New Roman"/>
          <w:sz w:val="24"/>
          <w:szCs w:val="24"/>
          <w:lang w:eastAsia="tr-TR"/>
        </w:rPr>
        <w:t>Type 2 DM</w:t>
      </w:r>
      <w:r w:rsidR="00257B2E" w:rsidRPr="00D52A68">
        <w:rPr>
          <w:rFonts w:ascii="Book Antiqua" w:eastAsia="Times New Roman" w:hAnsi="Book Antiqua" w:cs="Times New Roman"/>
          <w:sz w:val="24"/>
          <w:szCs w:val="24"/>
          <w:lang w:eastAsia="tr-TR"/>
        </w:rPr>
        <w:t xml:space="preserve">. A prospective randomized clinical trial </w:t>
      </w:r>
      <w:r w:rsidR="00BC42C7" w:rsidRPr="00D52A68">
        <w:rPr>
          <w:rFonts w:ascii="Book Antiqua" w:eastAsia="Times New Roman" w:hAnsi="Book Antiqua" w:cs="Times New Roman"/>
          <w:sz w:val="24"/>
          <w:szCs w:val="24"/>
          <w:lang w:eastAsia="tr-TR"/>
        </w:rPr>
        <w:t>illuminated the answer</w:t>
      </w:r>
      <w:r w:rsidR="00257B2E" w:rsidRPr="00D52A68">
        <w:rPr>
          <w:rFonts w:ascii="Book Antiqua" w:eastAsia="Times New Roman" w:hAnsi="Book Antiqua" w:cs="Times New Roman"/>
          <w:sz w:val="24"/>
          <w:szCs w:val="24"/>
          <w:lang w:eastAsia="tr-TR"/>
        </w:rPr>
        <w:t xml:space="preserve">. </w:t>
      </w:r>
      <w:r w:rsidR="00BC42C7" w:rsidRPr="00D52A68">
        <w:rPr>
          <w:rFonts w:ascii="Book Antiqua" w:eastAsia="Times New Roman" w:hAnsi="Book Antiqua" w:cs="Times New Roman"/>
          <w:sz w:val="24"/>
          <w:szCs w:val="24"/>
          <w:lang w:eastAsia="tr-TR"/>
        </w:rPr>
        <w:t>Eventually,</w:t>
      </w:r>
      <w:r w:rsidR="00662031" w:rsidRPr="00D52A68">
        <w:rPr>
          <w:rFonts w:ascii="Book Antiqua" w:eastAsia="Times New Roman" w:hAnsi="Book Antiqua" w:cs="Times New Roman"/>
          <w:sz w:val="24"/>
          <w:szCs w:val="24"/>
          <w:lang w:eastAsia="tr-TR"/>
        </w:rPr>
        <w:t xml:space="preserve"> </w:t>
      </w:r>
      <w:r w:rsidR="00BC42C7" w:rsidRPr="00D52A68">
        <w:rPr>
          <w:rFonts w:ascii="Book Antiqua" w:eastAsia="Times New Roman" w:hAnsi="Book Antiqua" w:cs="Times New Roman"/>
          <w:sz w:val="24"/>
          <w:szCs w:val="24"/>
          <w:lang w:eastAsia="tr-TR"/>
        </w:rPr>
        <w:t>A</w:t>
      </w:r>
      <w:r w:rsidR="00680A2A" w:rsidRPr="00D52A68">
        <w:rPr>
          <w:rFonts w:ascii="Book Antiqua" w:eastAsia="Times New Roman" w:hAnsi="Book Antiqua" w:cs="Times New Roman"/>
          <w:sz w:val="24"/>
          <w:szCs w:val="24"/>
          <w:lang w:eastAsia="tr-TR"/>
        </w:rPr>
        <w:t xml:space="preserve">merican </w:t>
      </w:r>
      <w:r w:rsidR="00BC42C7" w:rsidRPr="00D52A68">
        <w:rPr>
          <w:rFonts w:ascii="Book Antiqua" w:eastAsia="Times New Roman" w:hAnsi="Book Antiqua" w:cs="Times New Roman"/>
          <w:sz w:val="24"/>
          <w:szCs w:val="24"/>
          <w:lang w:eastAsia="tr-TR"/>
        </w:rPr>
        <w:t>D</w:t>
      </w:r>
      <w:r w:rsidR="00680A2A" w:rsidRPr="00D52A68">
        <w:rPr>
          <w:rFonts w:ascii="Book Antiqua" w:eastAsia="Times New Roman" w:hAnsi="Book Antiqua" w:cs="Times New Roman"/>
          <w:sz w:val="24"/>
          <w:szCs w:val="24"/>
          <w:lang w:eastAsia="tr-TR"/>
        </w:rPr>
        <w:t xml:space="preserve">iabetes </w:t>
      </w:r>
      <w:r w:rsidR="00BC42C7" w:rsidRPr="00D52A68">
        <w:rPr>
          <w:rFonts w:ascii="Book Antiqua" w:eastAsia="Times New Roman" w:hAnsi="Book Antiqua" w:cs="Times New Roman"/>
          <w:sz w:val="24"/>
          <w:szCs w:val="24"/>
          <w:lang w:eastAsia="tr-TR"/>
        </w:rPr>
        <w:t>A</w:t>
      </w:r>
      <w:r w:rsidR="00680A2A" w:rsidRPr="00D52A68">
        <w:rPr>
          <w:rFonts w:ascii="Book Antiqua" w:eastAsia="Times New Roman" w:hAnsi="Book Antiqua" w:cs="Times New Roman"/>
          <w:sz w:val="24"/>
          <w:szCs w:val="24"/>
          <w:lang w:eastAsia="tr-TR"/>
        </w:rPr>
        <w:t>ssociation advice</w:t>
      </w:r>
      <w:r w:rsidR="00FD3426" w:rsidRPr="00D52A68">
        <w:rPr>
          <w:rFonts w:ascii="Book Antiqua" w:eastAsia="Times New Roman" w:hAnsi="Book Antiqua" w:cs="Times New Roman"/>
          <w:sz w:val="24"/>
          <w:szCs w:val="24"/>
          <w:lang w:eastAsia="tr-TR"/>
        </w:rPr>
        <w:t>s</w:t>
      </w:r>
      <w:r w:rsidR="00680A2A" w:rsidRPr="00D52A68">
        <w:rPr>
          <w:rFonts w:ascii="Book Antiqua" w:eastAsia="Times New Roman" w:hAnsi="Book Antiqua" w:cs="Times New Roman"/>
          <w:sz w:val="24"/>
          <w:szCs w:val="24"/>
          <w:lang w:eastAsia="tr-TR"/>
        </w:rPr>
        <w:t xml:space="preserve"> metformin us</w:t>
      </w:r>
      <w:r w:rsidR="00FD3426" w:rsidRPr="00D52A68">
        <w:rPr>
          <w:rFonts w:ascii="Book Antiqua" w:eastAsia="Times New Roman" w:hAnsi="Book Antiqua" w:cs="Times New Roman"/>
          <w:sz w:val="24"/>
          <w:szCs w:val="24"/>
          <w:lang w:eastAsia="tr-TR"/>
        </w:rPr>
        <w:t>e</w:t>
      </w:r>
      <w:r w:rsidR="00680A2A" w:rsidRPr="00D52A68">
        <w:rPr>
          <w:rFonts w:ascii="Book Antiqua" w:eastAsia="Times New Roman" w:hAnsi="Book Antiqua" w:cs="Times New Roman"/>
          <w:sz w:val="24"/>
          <w:szCs w:val="24"/>
          <w:lang w:eastAsia="tr-TR"/>
        </w:rPr>
        <w:t>age in high-risk</w:t>
      </w:r>
      <w:r w:rsidR="00BC42C7" w:rsidRPr="00D52A68">
        <w:rPr>
          <w:rFonts w:ascii="Book Antiqua" w:eastAsia="Times New Roman" w:hAnsi="Book Antiqua" w:cs="Times New Roman"/>
          <w:sz w:val="24"/>
          <w:szCs w:val="24"/>
          <w:lang w:eastAsia="tr-TR"/>
        </w:rPr>
        <w:t xml:space="preserve"> individuals (</w:t>
      </w:r>
      <w:r w:rsidR="00680A2A" w:rsidRPr="00D52A68">
        <w:rPr>
          <w:rFonts w:ascii="Book Antiqua" w:eastAsia="Times New Roman" w:hAnsi="Book Antiqua" w:cs="Times New Roman"/>
          <w:sz w:val="24"/>
          <w:szCs w:val="24"/>
          <w:lang w:eastAsia="tr-TR"/>
        </w:rPr>
        <w:t>younger than 60</w:t>
      </w:r>
      <w:r w:rsidR="00F05C5D" w:rsidRPr="00D52A68">
        <w:rPr>
          <w:rFonts w:ascii="Book Antiqua" w:hAnsi="Book Antiqua" w:cs="Times New Roman" w:hint="eastAsia"/>
          <w:sz w:val="24"/>
          <w:szCs w:val="24"/>
          <w:lang w:eastAsia="zh-CN"/>
        </w:rPr>
        <w:t>-</w:t>
      </w:r>
      <w:r w:rsidR="00680A2A" w:rsidRPr="00D52A68">
        <w:rPr>
          <w:rFonts w:ascii="Book Antiqua" w:eastAsia="Times New Roman" w:hAnsi="Book Antiqua" w:cs="Times New Roman"/>
          <w:sz w:val="24"/>
          <w:szCs w:val="24"/>
          <w:lang w:eastAsia="tr-TR"/>
        </w:rPr>
        <w:t>year-old, body mass index over 30 kg/m</w:t>
      </w:r>
      <w:r w:rsidR="00680A2A" w:rsidRPr="00D52A68">
        <w:rPr>
          <w:rFonts w:ascii="Book Antiqua" w:eastAsia="Times New Roman" w:hAnsi="Book Antiqua" w:cs="Times New Roman"/>
          <w:sz w:val="24"/>
          <w:szCs w:val="24"/>
          <w:vertAlign w:val="superscript"/>
          <w:lang w:eastAsia="tr-TR"/>
        </w:rPr>
        <w:t>2</w:t>
      </w:r>
      <w:r w:rsidR="00680A2A" w:rsidRPr="00D52A68">
        <w:rPr>
          <w:rFonts w:ascii="Book Antiqua" w:eastAsia="Times New Roman" w:hAnsi="Book Antiqua" w:cs="Times New Roman"/>
          <w:sz w:val="24"/>
          <w:szCs w:val="24"/>
          <w:lang w:eastAsia="tr-TR"/>
        </w:rPr>
        <w:t xml:space="preserve"> and </w:t>
      </w:r>
      <w:r w:rsidR="00BC42C7" w:rsidRPr="00D52A68">
        <w:rPr>
          <w:rFonts w:ascii="Book Antiqua" w:eastAsia="Times New Roman" w:hAnsi="Book Antiqua" w:cs="Times New Roman"/>
          <w:sz w:val="24"/>
          <w:szCs w:val="24"/>
          <w:lang w:eastAsia="tr-TR"/>
        </w:rPr>
        <w:t xml:space="preserve">HbA1c </w:t>
      </w:r>
      <w:r w:rsidR="00680A2A" w:rsidRPr="00D52A68">
        <w:rPr>
          <w:rFonts w:ascii="Book Antiqua" w:eastAsia="Times New Roman" w:hAnsi="Book Antiqua" w:cs="Times New Roman"/>
          <w:sz w:val="24"/>
          <w:szCs w:val="24"/>
          <w:lang w:eastAsia="tr-TR"/>
        </w:rPr>
        <w:t>over</w:t>
      </w:r>
      <w:r w:rsidR="00BC42C7" w:rsidRPr="00D52A68">
        <w:rPr>
          <w:rFonts w:ascii="Book Antiqua" w:eastAsia="Times New Roman" w:hAnsi="Book Antiqua" w:cs="Times New Roman"/>
          <w:sz w:val="24"/>
          <w:szCs w:val="24"/>
          <w:lang w:eastAsia="tr-TR"/>
        </w:rPr>
        <w:t xml:space="preserve"> 6.0%) with </w:t>
      </w:r>
      <w:r w:rsidR="0088097B" w:rsidRPr="00D52A68">
        <w:rPr>
          <w:rFonts w:ascii="Book Antiqua" w:eastAsia="Times New Roman" w:hAnsi="Book Antiqua" w:cs="Times New Roman"/>
          <w:sz w:val="24"/>
          <w:szCs w:val="24"/>
          <w:lang w:eastAsia="tr-TR"/>
        </w:rPr>
        <w:t>impa</w:t>
      </w:r>
      <w:r w:rsidR="00FD3426" w:rsidRPr="00D52A68">
        <w:rPr>
          <w:rFonts w:ascii="Book Antiqua" w:eastAsia="Times New Roman" w:hAnsi="Book Antiqua" w:cs="Times New Roman"/>
          <w:sz w:val="24"/>
          <w:szCs w:val="24"/>
          <w:lang w:eastAsia="tr-TR"/>
        </w:rPr>
        <w:t>i</w:t>
      </w:r>
      <w:r w:rsidR="0088097B" w:rsidRPr="00D52A68">
        <w:rPr>
          <w:rFonts w:ascii="Book Antiqua" w:eastAsia="Times New Roman" w:hAnsi="Book Antiqua" w:cs="Times New Roman"/>
          <w:sz w:val="24"/>
          <w:szCs w:val="24"/>
          <w:lang w:eastAsia="tr-TR"/>
        </w:rPr>
        <w:t>red GT</w:t>
      </w:r>
      <w:r w:rsidR="00BC42C7" w:rsidRPr="00D52A68">
        <w:rPr>
          <w:rFonts w:ascii="Book Antiqua" w:eastAsia="Times New Roman" w:hAnsi="Book Antiqua" w:cs="Times New Roman"/>
          <w:sz w:val="24"/>
          <w:szCs w:val="24"/>
          <w:lang w:eastAsia="tr-TR"/>
        </w:rPr>
        <w:t xml:space="preserve"> or </w:t>
      </w:r>
      <w:r w:rsidR="001E0596" w:rsidRPr="00D52A68">
        <w:rPr>
          <w:rFonts w:ascii="Book Antiqua" w:eastAsia="Times New Roman" w:hAnsi="Book Antiqua" w:cs="Times New Roman"/>
          <w:sz w:val="24"/>
          <w:szCs w:val="24"/>
          <w:lang w:eastAsia="tr-TR"/>
        </w:rPr>
        <w:t>impaired FG</w:t>
      </w:r>
      <w:r w:rsidR="00BC42C7" w:rsidRPr="00D52A68">
        <w:rPr>
          <w:rFonts w:ascii="Book Antiqua" w:eastAsia="Times New Roman" w:hAnsi="Book Antiqua" w:cs="Times New Roman"/>
          <w:sz w:val="24"/>
          <w:szCs w:val="24"/>
          <w:lang w:eastAsia="tr-TR"/>
        </w:rPr>
        <w:t xml:space="preserve">, taking into account that </w:t>
      </w:r>
      <w:r w:rsidR="00257B2E" w:rsidRPr="00D52A68">
        <w:rPr>
          <w:rFonts w:ascii="Book Antiqua" w:eastAsia="Times New Roman" w:hAnsi="Book Antiqua" w:cs="Times New Roman"/>
          <w:sz w:val="24"/>
          <w:szCs w:val="24"/>
          <w:lang w:eastAsia="tr-TR"/>
        </w:rPr>
        <w:t xml:space="preserve">metformin </w:t>
      </w:r>
      <w:r w:rsidR="00FD3426" w:rsidRPr="00D52A68">
        <w:rPr>
          <w:rFonts w:ascii="Book Antiqua" w:eastAsia="Times New Roman" w:hAnsi="Book Antiqua" w:cs="Times New Roman"/>
          <w:sz w:val="24"/>
          <w:szCs w:val="24"/>
          <w:lang w:eastAsia="tr-TR"/>
        </w:rPr>
        <w:t xml:space="preserve">has been </w:t>
      </w:r>
      <w:r w:rsidR="00680A2A" w:rsidRPr="00D52A68">
        <w:rPr>
          <w:rFonts w:ascii="Book Antiqua" w:eastAsia="Times New Roman" w:hAnsi="Book Antiqua" w:cs="Times New Roman"/>
          <w:sz w:val="24"/>
          <w:szCs w:val="24"/>
          <w:lang w:eastAsia="tr-TR"/>
        </w:rPr>
        <w:t>known as</w:t>
      </w:r>
      <w:r w:rsidR="00257B2E" w:rsidRPr="00D52A68">
        <w:rPr>
          <w:rFonts w:ascii="Book Antiqua" w:eastAsia="Times New Roman" w:hAnsi="Book Antiqua" w:cs="Times New Roman"/>
          <w:sz w:val="24"/>
          <w:szCs w:val="24"/>
          <w:lang w:eastAsia="tr-TR"/>
        </w:rPr>
        <w:t xml:space="preserve"> </w:t>
      </w:r>
      <w:r w:rsidR="00BC42C7" w:rsidRPr="00D52A68">
        <w:rPr>
          <w:rFonts w:ascii="Book Antiqua" w:eastAsia="Times New Roman" w:hAnsi="Book Antiqua" w:cs="Times New Roman"/>
          <w:sz w:val="24"/>
          <w:szCs w:val="24"/>
          <w:lang w:eastAsia="tr-TR"/>
        </w:rPr>
        <w:t xml:space="preserve">a </w:t>
      </w:r>
      <w:r w:rsidR="00680A2A" w:rsidRPr="00D52A68">
        <w:rPr>
          <w:rFonts w:ascii="Book Antiqua" w:eastAsia="Times New Roman" w:hAnsi="Book Antiqua" w:cs="Times New Roman"/>
          <w:sz w:val="24"/>
          <w:szCs w:val="24"/>
          <w:lang w:eastAsia="tr-TR"/>
        </w:rPr>
        <w:t>safe generic drug</w:t>
      </w:r>
      <w:r w:rsidR="00AE7264" w:rsidRPr="00D52A68">
        <w:rPr>
          <w:rFonts w:ascii="Book Antiqua" w:eastAsia="Times New Roman" w:hAnsi="Book Antiqua" w:cs="Times New Roman"/>
          <w:sz w:val="24"/>
          <w:szCs w:val="24"/>
          <w:lang w:eastAsia="tr-TR"/>
        </w:rPr>
        <w:fldChar w:fldCharType="begin"/>
      </w:r>
      <w:r w:rsidR="00257B2E" w:rsidRPr="00D52A68">
        <w:rPr>
          <w:rFonts w:ascii="Book Antiqua" w:eastAsia="Times New Roman" w:hAnsi="Book Antiqua" w:cs="Times New Roman"/>
          <w:sz w:val="24"/>
          <w:szCs w:val="24"/>
          <w:lang w:eastAsia="tr-TR"/>
        </w:rPr>
        <w:instrText xml:space="preserve"> ADDIN ZOTERO_ITEM CSL_CITATION {"citationID":"1qa4Ocz6","properties":{"formattedCitation":"{\\rtf \\super [91]\\nosupersub{}}","plainCitation":"[91]"},"citationItems":[{"id":312,"uris":["http://zotero.org/users/local/bZrSf1oA/items/VJ5C2HD4"],"uri":["http://zotero.org/users/local/bZrSf1oA/items/VJ5C2HD4"],"itemData":{"id":312,"type":"article-journal","title":"Impaired fasting glucose and impaired glucose tolerance: implications for care","container-title":"Diabetes Care","page":"753-759","volume":"30","issue":"3","source":"NCBI PubMed","DOI":"10.2337/dc07-9920","ISSN":"1935-5548","note":"PMID: 17327355","shortTitle":"Impaired fasting glucose and impaired glucose tolerance","journalAbbreviation":"Diabetes Care","language":"eng","author":[{"family":"Nathan","given":"David M."},{"family":"Davidson","given":"Mayer B."},{"family":"DeFronzo","given":"Ralph A."},{"family":"Heine","given":"Robert J."},{"family":"Henry","given":"Robert R."},{"family":"Pratley","given":"Richard"},{"family":"Zinman","given":"Bernard"},{"family":"American Diabetes Association","given":""}],"issued":{"date-parts":[["2007",3]]},"PMID":"17327355"}}],"schema":"https://github.com/citation-style-language/schema/raw/master/csl-citation.json"}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257B2E" w:rsidRPr="00D52A68">
        <w:rPr>
          <w:rFonts w:ascii="Book Antiqua" w:hAnsi="Book Antiqua" w:cs="Times New Roman"/>
          <w:sz w:val="24"/>
          <w:szCs w:val="24"/>
          <w:vertAlign w:val="superscript"/>
        </w:rPr>
        <w:t>[91]</w:t>
      </w:r>
      <w:r w:rsidR="00AE7264" w:rsidRPr="00D52A68">
        <w:rPr>
          <w:rFonts w:ascii="Book Antiqua" w:eastAsia="Times New Roman" w:hAnsi="Book Antiqua" w:cs="Times New Roman"/>
          <w:sz w:val="24"/>
          <w:szCs w:val="24"/>
          <w:lang w:eastAsia="tr-TR"/>
        </w:rPr>
        <w:fldChar w:fldCharType="end"/>
      </w:r>
      <w:r w:rsidR="00257B2E" w:rsidRPr="00D52A68">
        <w:rPr>
          <w:rFonts w:ascii="Book Antiqua" w:eastAsia="Times New Roman" w:hAnsi="Book Antiqua" w:cs="Times New Roman"/>
          <w:sz w:val="24"/>
          <w:szCs w:val="24"/>
          <w:lang w:eastAsia="tr-TR"/>
        </w:rPr>
        <w:t>.</w:t>
      </w:r>
      <w:r w:rsidR="001407F9" w:rsidRPr="00D52A68">
        <w:rPr>
          <w:rFonts w:ascii="Book Antiqua" w:eastAsia="Times New Roman" w:hAnsi="Book Antiqua" w:cs="Times New Roman"/>
          <w:sz w:val="24"/>
          <w:szCs w:val="24"/>
          <w:lang w:eastAsia="tr-TR"/>
        </w:rPr>
        <w:t xml:space="preserve"> However, </w:t>
      </w:r>
      <w:r w:rsidR="00680A2A" w:rsidRPr="00D52A68">
        <w:rPr>
          <w:rFonts w:ascii="Book Antiqua" w:eastAsia="Times New Roman" w:hAnsi="Book Antiqua" w:cs="Times New Roman"/>
          <w:sz w:val="24"/>
          <w:szCs w:val="24"/>
          <w:lang w:eastAsia="tr-TR"/>
        </w:rPr>
        <w:t xml:space="preserve">similar to sulfonylureas, </w:t>
      </w:r>
      <w:r w:rsidR="001407F9" w:rsidRPr="00D52A68">
        <w:rPr>
          <w:rFonts w:ascii="Book Antiqua" w:eastAsia="Times New Roman" w:hAnsi="Book Antiqua" w:cs="Times New Roman"/>
          <w:sz w:val="24"/>
          <w:szCs w:val="24"/>
          <w:lang w:eastAsia="tr-TR"/>
        </w:rPr>
        <w:t xml:space="preserve">metformin </w:t>
      </w:r>
      <w:r w:rsidR="00680A2A" w:rsidRPr="00D52A68">
        <w:rPr>
          <w:rFonts w:ascii="Book Antiqua" w:eastAsia="Times New Roman" w:hAnsi="Book Antiqua" w:cs="Times New Roman"/>
          <w:sz w:val="24"/>
          <w:szCs w:val="24"/>
          <w:lang w:eastAsia="tr-TR"/>
        </w:rPr>
        <w:t>cannot stop b</w:t>
      </w:r>
      <w:r w:rsidR="007823B6" w:rsidRPr="00D52A68">
        <w:rPr>
          <w:rFonts w:ascii="Book Antiqua" w:eastAsia="Times New Roman" w:hAnsi="Book Antiqua" w:cs="Times New Roman"/>
          <w:sz w:val="24"/>
          <w:szCs w:val="24"/>
          <w:lang w:eastAsia="tr-TR"/>
        </w:rPr>
        <w:t>eta</w:t>
      </w:r>
      <w:r w:rsidR="00257B2E" w:rsidRPr="00D52A68">
        <w:rPr>
          <w:rFonts w:ascii="Book Antiqua" w:eastAsia="Times New Roman" w:hAnsi="Book Antiqua" w:cs="Times New Roman"/>
          <w:sz w:val="24"/>
          <w:szCs w:val="24"/>
          <w:lang w:eastAsia="tr-TR"/>
        </w:rPr>
        <w:t xml:space="preserve">-cell failure </w:t>
      </w:r>
      <w:r w:rsidR="00185B14" w:rsidRPr="00D52A68">
        <w:rPr>
          <w:rFonts w:ascii="Book Antiqua" w:eastAsia="Times New Roman" w:hAnsi="Book Antiqua" w:cs="Times New Roman"/>
          <w:sz w:val="24"/>
          <w:szCs w:val="24"/>
          <w:lang w:eastAsia="tr-TR"/>
        </w:rPr>
        <w:t>which is crutial for</w:t>
      </w:r>
      <w:r w:rsidR="00257B2E" w:rsidRPr="00D52A68">
        <w:rPr>
          <w:rFonts w:ascii="Book Antiqua" w:eastAsia="Times New Roman" w:hAnsi="Book Antiqua" w:cs="Times New Roman"/>
          <w:sz w:val="24"/>
          <w:szCs w:val="24"/>
          <w:lang w:eastAsia="tr-TR"/>
        </w:rPr>
        <w:t xml:space="preserve"> </w:t>
      </w:r>
      <w:r w:rsidR="00A70314" w:rsidRPr="00D52A68">
        <w:rPr>
          <w:rFonts w:ascii="Book Antiqua" w:eastAsia="Times New Roman" w:hAnsi="Book Antiqua" w:cs="Times New Roman"/>
          <w:sz w:val="24"/>
          <w:szCs w:val="24"/>
          <w:lang w:eastAsia="tr-TR"/>
        </w:rPr>
        <w:t>Type 2 DM</w:t>
      </w:r>
      <w:r w:rsidR="00185B14" w:rsidRPr="00D52A68">
        <w:rPr>
          <w:rFonts w:ascii="Book Antiqua" w:eastAsia="Times New Roman" w:hAnsi="Book Antiqua" w:cs="Times New Roman"/>
          <w:sz w:val="24"/>
          <w:szCs w:val="24"/>
          <w:lang w:eastAsia="tr-TR"/>
        </w:rPr>
        <w:t>. While</w:t>
      </w:r>
      <w:r w:rsidR="00257B2E" w:rsidRPr="00D52A68">
        <w:rPr>
          <w:rFonts w:ascii="Book Antiqua" w:eastAsia="Times New Roman" w:hAnsi="Book Antiqua" w:cs="Times New Roman"/>
          <w:sz w:val="24"/>
          <w:szCs w:val="24"/>
          <w:lang w:eastAsia="tr-TR"/>
        </w:rPr>
        <w:t xml:space="preserve"> </w:t>
      </w:r>
      <w:r w:rsidR="00185B14" w:rsidRPr="00D52A68">
        <w:rPr>
          <w:rFonts w:ascii="Book Antiqua" w:eastAsia="Times New Roman" w:hAnsi="Book Antiqua" w:cs="Times New Roman"/>
          <w:sz w:val="24"/>
          <w:szCs w:val="24"/>
          <w:lang w:eastAsia="tr-TR"/>
        </w:rPr>
        <w:t xml:space="preserve">metformin response initially seems good, </w:t>
      </w:r>
      <w:r w:rsidR="00257B2E" w:rsidRPr="00D52A68">
        <w:rPr>
          <w:rFonts w:ascii="Book Antiqua" w:eastAsia="Times New Roman" w:hAnsi="Book Antiqua" w:cs="Times New Roman"/>
          <w:sz w:val="24"/>
          <w:szCs w:val="24"/>
          <w:lang w:eastAsia="tr-TR"/>
        </w:rPr>
        <w:t xml:space="preserve">HbA1c </w:t>
      </w:r>
      <w:r w:rsidR="00FD3426" w:rsidRPr="00D52A68">
        <w:rPr>
          <w:rFonts w:ascii="Book Antiqua" w:eastAsia="Times New Roman" w:hAnsi="Book Antiqua" w:cs="Times New Roman"/>
          <w:sz w:val="24"/>
          <w:szCs w:val="24"/>
          <w:lang w:eastAsia="tr-TR"/>
        </w:rPr>
        <w:t>begins to rise eventually</w:t>
      </w:r>
      <w:r w:rsidR="00257B2E" w:rsidRPr="00D52A68">
        <w:rPr>
          <w:rFonts w:ascii="Book Antiqua" w:eastAsia="Times New Roman" w:hAnsi="Book Antiqua" w:cs="Times New Roman"/>
          <w:sz w:val="24"/>
          <w:szCs w:val="24"/>
          <w:lang w:eastAsia="tr-TR"/>
        </w:rPr>
        <w:t xml:space="preserve">. </w:t>
      </w:r>
    </w:p>
    <w:p w:rsidR="00F05C5D" w:rsidRPr="00D52A68" w:rsidRDefault="00F05C5D" w:rsidP="0052636C">
      <w:pPr>
        <w:spacing w:after="0" w:line="360" w:lineRule="auto"/>
        <w:jc w:val="both"/>
        <w:rPr>
          <w:rFonts w:ascii="Book Antiqua" w:hAnsi="Book Antiqua" w:cs="Times New Roman"/>
          <w:sz w:val="24"/>
          <w:szCs w:val="24"/>
          <w:lang w:eastAsia="zh-CN"/>
        </w:rPr>
      </w:pPr>
    </w:p>
    <w:p w:rsidR="002240CD" w:rsidRPr="00D52A68" w:rsidRDefault="00257B2E" w:rsidP="0052636C">
      <w:pPr>
        <w:spacing w:after="0" w:line="360" w:lineRule="auto"/>
        <w:jc w:val="both"/>
        <w:rPr>
          <w:rFonts w:ascii="Book Antiqua" w:eastAsia="Times New Roman" w:hAnsi="Book Antiqua" w:cs="Times New Roman"/>
          <w:b/>
          <w:bCs/>
          <w:sz w:val="24"/>
          <w:szCs w:val="24"/>
        </w:rPr>
      </w:pPr>
      <w:r w:rsidRPr="00D52A68">
        <w:rPr>
          <w:rFonts w:ascii="Book Antiqua" w:eastAsia="Times New Roman" w:hAnsi="Book Antiqua" w:cs="Times New Roman"/>
          <w:b/>
          <w:bCs/>
          <w:sz w:val="24"/>
          <w:szCs w:val="24"/>
        </w:rPr>
        <w:t>Thiazolidinediones</w:t>
      </w:r>
      <w:r w:rsidR="00E87DB1" w:rsidRPr="00D52A68">
        <w:rPr>
          <w:rFonts w:ascii="Book Antiqua" w:hAnsi="Book Antiqua" w:cs="Times New Roman" w:hint="eastAsia"/>
          <w:b/>
          <w:bCs/>
          <w:sz w:val="24"/>
          <w:szCs w:val="24"/>
          <w:lang w:eastAsia="zh-CN"/>
        </w:rPr>
        <w:t xml:space="preserve">: </w:t>
      </w:r>
      <w:r w:rsidR="00185B14" w:rsidRPr="00D52A68">
        <w:rPr>
          <w:rFonts w:ascii="Book Antiqua" w:eastAsia="Times New Roman" w:hAnsi="Book Antiqua" w:cs="Times New Roman"/>
          <w:sz w:val="24"/>
          <w:szCs w:val="24"/>
          <w:lang w:eastAsia="tr-TR"/>
        </w:rPr>
        <w:t xml:space="preserve">Thiazolidinediones </w:t>
      </w:r>
      <w:r w:rsidR="003D6C18" w:rsidRPr="00D52A68">
        <w:rPr>
          <w:rFonts w:ascii="Book Antiqua" w:eastAsia="Times New Roman" w:hAnsi="Book Antiqua" w:cs="Times New Roman"/>
          <w:sz w:val="24"/>
          <w:szCs w:val="24"/>
          <w:lang w:eastAsia="tr-TR"/>
        </w:rPr>
        <w:t xml:space="preserve">act </w:t>
      </w:r>
      <w:r w:rsidR="00185B14" w:rsidRPr="00D52A68">
        <w:rPr>
          <w:rFonts w:ascii="Book Antiqua" w:eastAsia="Times New Roman" w:hAnsi="Book Antiqua" w:cs="Times New Roman"/>
          <w:sz w:val="24"/>
          <w:szCs w:val="24"/>
          <w:lang w:eastAsia="tr-TR"/>
        </w:rPr>
        <w:t>on</w:t>
      </w:r>
      <w:r w:rsidR="003D6C18" w:rsidRPr="00D52A68">
        <w:rPr>
          <w:rFonts w:ascii="Book Antiqua" w:eastAsia="Times New Roman" w:hAnsi="Book Antiqua" w:cs="Times New Roman"/>
          <w:sz w:val="24"/>
          <w:szCs w:val="24"/>
          <w:lang w:eastAsia="tr-TR"/>
        </w:rPr>
        <w:t xml:space="preserve"> </w:t>
      </w:r>
      <w:r w:rsidR="006E1ED1" w:rsidRPr="00D52A68">
        <w:rPr>
          <w:rFonts w:ascii="Book Antiqua" w:eastAsia="Times New Roman" w:hAnsi="Book Antiqua" w:cs="Times New Roman"/>
          <w:sz w:val="24"/>
          <w:szCs w:val="24"/>
          <w:lang w:eastAsia="tr-TR"/>
        </w:rPr>
        <w:t>“</w:t>
      </w:r>
      <w:r w:rsidRPr="00D52A68">
        <w:rPr>
          <w:rFonts w:ascii="Book Antiqua" w:eastAsia="Times New Roman" w:hAnsi="Book Antiqua" w:cs="Times New Roman"/>
          <w:sz w:val="24"/>
          <w:szCs w:val="24"/>
          <w:lang w:eastAsia="tr-TR"/>
        </w:rPr>
        <w:t>peroxisome proliferat</w:t>
      </w:r>
      <w:r w:rsidR="00185B14" w:rsidRPr="00D52A68">
        <w:rPr>
          <w:rFonts w:ascii="Book Antiqua" w:eastAsia="Times New Roman" w:hAnsi="Book Antiqua" w:cs="Times New Roman"/>
          <w:sz w:val="24"/>
          <w:szCs w:val="24"/>
          <w:lang w:eastAsia="tr-TR"/>
        </w:rPr>
        <w:t>or activator receptor gamma</w:t>
      </w:r>
      <w:r w:rsidR="006E1ED1" w:rsidRPr="00D52A68">
        <w:rPr>
          <w:rFonts w:ascii="Book Antiqua" w:eastAsia="Times New Roman" w:hAnsi="Book Antiqua" w:cs="Times New Roman"/>
          <w:sz w:val="24"/>
          <w:szCs w:val="24"/>
          <w:lang w:eastAsia="tr-TR"/>
        </w:rPr>
        <w:t>”</w:t>
      </w:r>
      <w:r w:rsidRPr="00D52A68">
        <w:rPr>
          <w:rFonts w:ascii="Book Antiqua" w:eastAsia="Times New Roman" w:hAnsi="Book Antiqua" w:cs="Times New Roman"/>
          <w:sz w:val="24"/>
          <w:szCs w:val="24"/>
          <w:lang w:eastAsia="tr-TR"/>
        </w:rPr>
        <w:t xml:space="preserve"> (PPAR</w:t>
      </w:r>
      <w:r w:rsidR="00185B14" w:rsidRPr="00D52A68">
        <w:rPr>
          <w:rFonts w:ascii="Book Antiqua" w:eastAsia="Times New Roman" w:hAnsi="Book Antiqua" w:cs="Times New Roman"/>
          <w:sz w:val="24"/>
          <w:szCs w:val="24"/>
          <w:lang w:eastAsia="tr-TR"/>
        </w:rPr>
        <w:t>-</w:t>
      </w:r>
      <w:r w:rsidR="006E1ED1" w:rsidRPr="00D52A68">
        <w:rPr>
          <w:rFonts w:ascii="Book Antiqua" w:eastAsia="Times New Roman" w:hAnsi="Book Antiqua" w:cs="Times New Roman"/>
          <w:sz w:val="24"/>
          <w:szCs w:val="24"/>
          <w:lang w:eastAsia="tr-TR"/>
        </w:rPr>
        <w:t>γ) an</w:t>
      </w:r>
      <w:r w:rsidR="00D23F2C" w:rsidRPr="00D52A68">
        <w:rPr>
          <w:rFonts w:ascii="Book Antiqua" w:eastAsia="Times New Roman" w:hAnsi="Book Antiqua" w:cs="Times New Roman"/>
          <w:sz w:val="24"/>
          <w:szCs w:val="24"/>
          <w:lang w:eastAsia="tr-TR"/>
        </w:rPr>
        <w:t>d</w:t>
      </w:r>
      <w:r w:rsidR="006E1ED1" w:rsidRPr="00D52A68">
        <w:rPr>
          <w:rFonts w:ascii="Book Antiqua" w:eastAsia="Times New Roman" w:hAnsi="Book Antiqua" w:cs="Times New Roman"/>
          <w:sz w:val="24"/>
          <w:szCs w:val="24"/>
          <w:lang w:eastAsia="tr-TR"/>
        </w:rPr>
        <w:t xml:space="preserve"> eventually</w:t>
      </w:r>
      <w:r w:rsidRPr="00D52A68">
        <w:rPr>
          <w:rFonts w:ascii="Book Antiqua" w:eastAsia="Times New Roman" w:hAnsi="Book Antiqua" w:cs="Times New Roman"/>
          <w:sz w:val="24"/>
          <w:szCs w:val="24"/>
          <w:lang w:eastAsia="tr-TR"/>
        </w:rPr>
        <w:t xml:space="preserve"> improve </w:t>
      </w:r>
      <w:r w:rsidR="006E1ED1" w:rsidRPr="00D52A68">
        <w:rPr>
          <w:rFonts w:ascii="Book Antiqua" w:eastAsia="Times New Roman" w:hAnsi="Book Antiqua" w:cs="Times New Roman"/>
          <w:sz w:val="24"/>
          <w:szCs w:val="24"/>
          <w:lang w:eastAsia="tr-TR"/>
        </w:rPr>
        <w:t>two main</w:t>
      </w:r>
      <w:r w:rsidRPr="00D52A68">
        <w:rPr>
          <w:rFonts w:ascii="Book Antiqua" w:eastAsia="Times New Roman" w:hAnsi="Book Antiqua" w:cs="Times New Roman"/>
          <w:sz w:val="24"/>
          <w:szCs w:val="24"/>
          <w:lang w:eastAsia="tr-TR"/>
        </w:rPr>
        <w:t xml:space="preserve"> defects </w:t>
      </w:r>
      <w:r w:rsidR="006E1ED1" w:rsidRPr="00D52A68">
        <w:rPr>
          <w:rFonts w:ascii="Book Antiqua" w:eastAsia="Times New Roman" w:hAnsi="Book Antiqua" w:cs="Times New Roman"/>
          <w:sz w:val="24"/>
          <w:szCs w:val="24"/>
          <w:lang w:eastAsia="tr-TR"/>
        </w:rPr>
        <w:t>generated by</w:t>
      </w:r>
      <w:r w:rsidRPr="00D52A68">
        <w:rPr>
          <w:rFonts w:ascii="Book Antiqua" w:eastAsia="Times New Roman" w:hAnsi="Book Antiqua" w:cs="Times New Roman"/>
          <w:sz w:val="24"/>
          <w:szCs w:val="24"/>
          <w:lang w:eastAsia="tr-TR"/>
        </w:rPr>
        <w:t xml:space="preserve"> </w:t>
      </w:r>
      <w:r w:rsidR="0088097B" w:rsidRPr="00D52A68">
        <w:rPr>
          <w:rFonts w:ascii="Book Antiqua" w:eastAsia="Times New Roman" w:hAnsi="Book Antiqua" w:cs="Times New Roman"/>
          <w:sz w:val="24"/>
          <w:szCs w:val="24"/>
          <w:lang w:eastAsia="tr-TR"/>
        </w:rPr>
        <w:t>impa</w:t>
      </w:r>
      <w:r w:rsidR="0076260B" w:rsidRPr="00D52A68">
        <w:rPr>
          <w:rFonts w:ascii="Book Antiqua" w:eastAsia="Times New Roman" w:hAnsi="Book Antiqua" w:cs="Times New Roman"/>
          <w:sz w:val="24"/>
          <w:szCs w:val="24"/>
          <w:lang w:eastAsia="tr-TR"/>
        </w:rPr>
        <w:t>i</w:t>
      </w:r>
      <w:r w:rsidR="0088097B" w:rsidRPr="00D52A68">
        <w:rPr>
          <w:rFonts w:ascii="Book Antiqua" w:eastAsia="Times New Roman" w:hAnsi="Book Antiqua" w:cs="Times New Roman"/>
          <w:sz w:val="24"/>
          <w:szCs w:val="24"/>
          <w:lang w:eastAsia="tr-TR"/>
        </w:rPr>
        <w:t>red GT</w:t>
      </w:r>
      <w:r w:rsidRPr="00D52A68">
        <w:rPr>
          <w:rFonts w:ascii="Book Antiqua" w:eastAsia="Times New Roman" w:hAnsi="Book Antiqua" w:cs="Times New Roman"/>
          <w:sz w:val="24"/>
          <w:szCs w:val="24"/>
          <w:lang w:eastAsia="tr-TR"/>
        </w:rPr>
        <w:t xml:space="preserve">. </w:t>
      </w:r>
      <w:r w:rsidR="00D23F2C" w:rsidRPr="00D52A68">
        <w:rPr>
          <w:rFonts w:ascii="Book Antiqua" w:eastAsia="Times New Roman" w:hAnsi="Book Antiqua" w:cs="Times New Roman"/>
          <w:sz w:val="24"/>
          <w:szCs w:val="24"/>
          <w:lang w:eastAsia="tr-TR"/>
        </w:rPr>
        <w:t xml:space="preserve">Thiazolidinediones bring adipocytes as well as liver and </w:t>
      </w:r>
      <w:r w:rsidRPr="00D52A68">
        <w:rPr>
          <w:rFonts w:ascii="Book Antiqua" w:eastAsia="Times New Roman" w:hAnsi="Book Antiqua" w:cs="Times New Roman"/>
          <w:sz w:val="24"/>
          <w:szCs w:val="24"/>
          <w:lang w:eastAsia="tr-TR"/>
        </w:rPr>
        <w:t>muscle</w:t>
      </w:r>
      <w:r w:rsidR="0076260B" w:rsidRPr="00D52A68">
        <w:rPr>
          <w:rFonts w:ascii="Book Antiqua" w:eastAsia="Times New Roman" w:hAnsi="Book Antiqua" w:cs="Times New Roman"/>
          <w:sz w:val="24"/>
          <w:szCs w:val="24"/>
          <w:lang w:eastAsia="tr-TR"/>
        </w:rPr>
        <w:t xml:space="preserve"> cells sensitivity</w:t>
      </w:r>
      <w:r w:rsidR="00D23F2C" w:rsidRPr="00D52A68">
        <w:rPr>
          <w:rFonts w:ascii="Book Antiqua" w:eastAsia="Times New Roman" w:hAnsi="Book Antiqua" w:cs="Times New Roman"/>
          <w:sz w:val="24"/>
          <w:szCs w:val="24"/>
          <w:lang w:eastAsia="tr-TR"/>
        </w:rPr>
        <w:t xml:space="preserve"> to insulin</w:t>
      </w:r>
      <w:r w:rsidR="00AE7264" w:rsidRPr="00D52A68">
        <w:rPr>
          <w:rFonts w:ascii="Book Antiqua" w:eastAsia="Times New Roman" w:hAnsi="Book Antiqua" w:cs="Times New Roman"/>
          <w:sz w:val="24"/>
          <w:szCs w:val="24"/>
          <w:lang w:eastAsia="tr-TR"/>
        </w:rPr>
        <w:fldChar w:fldCharType="begin"/>
      </w:r>
      <w:r w:rsidRPr="00D52A68">
        <w:rPr>
          <w:rFonts w:ascii="Book Antiqua" w:eastAsia="Times New Roman" w:hAnsi="Book Antiqua" w:cs="Times New Roman"/>
          <w:sz w:val="24"/>
          <w:szCs w:val="24"/>
          <w:lang w:eastAsia="tr-TR"/>
        </w:rPr>
        <w:instrText xml:space="preserve"> ADDIN ZOTERO_ITEM CSL_CITATION {"citationID":"2ae6p5vbtj","properties":{"formattedCitation":"{\\rtf \\super [92\\uc0\\u8211{}94]\\nosupersub{}}","plainCitation":"[92–94]"},"citationItems":[{"id":315,"uris":["http://zotero.org/users/local/bZrSf1oA/items/MU6VHD7X"],"uri":["http://zotero.org/users/local/bZrSf1oA/items/MU6VHD7X"],"itemData":{"id":315,"type":"article-journal","title":"Thiazolidinediones","container-title":"The New England Journal of Medicine","page":"1106-1118","volume":"351","issue":"11","source":"NCBI PubMed","DOI":"10.1056/NEJMra041001","ISSN":"1533-4406","note":"PMID: 15356308","journalAbbreviation":"N. Engl. J. Med.","language":"eng","author":[{"family":"Yki-Järvinen","given":"Hannele"}],"issued":{"date-parts":[["2004",9,9]]},"PMID":"15356308"},"label":"page"},{"id":318,"uris":["http://zotero.org/users/local/bZrSf1oA/items/9R62PJXD"],"uri":["http://zotero.org/users/local/bZrSf1oA/items/9R62PJXD"],"itemData":{"id":318,"type":"article-journal","title":"PPAR-gamma: adipogenic regulator and thiazolidinedione receptor","container-title":"Diabetes","page":"507-514","volume":"47","issue":"4","source":"NCBI PubMed","abstract":"The past several years have seen an explosive increase in our understanding of the transcriptional basis of adipose cell differentiation. In particular, a key role has been illustrated for PPAR-gamma, a member of the nuclear hormone receptor superfamily. PPAR-gamma has also been recently identified as the major functional receptor for the thiazolidinedione class of insulin-sensitizing drugs. This review examines the evidence that has implicated this transcription factor in the processes of adipogenesis and systemic insulin action. In addition, several models are discussed that may explain how a single protein can be involved in these related but distinct physiological actions. I also point out several important areas where our knowledge is incomplete and more research is needed. Finally, I discuss how advances in our understanding of nuclear receptor function, particularly the docking of cofactors in a ligand-dependent fashion, should lead to improved drugs that utilize the PPAR-gamma system for the treatment of insulin resistance.","ISSN":"0012-1797","note":"PMID: 9568680","shortTitle":"PPAR-gamma","journalAbbreviation":"Diabetes","language":"eng","author":[{"family":"Spiegelman","given":"B. M."}],"issued":{"date-parts":[["1998",4]]},"PMID":"9568680"},"label":"page"},{"id":321,"uris":["http://zotero.org/users/local/bZrSf1oA/items/GAR9T7I4"],"uri":["http://zotero.org/users/local/bZrSf1oA/items/GAR9T7I4"],"itemData":{"id":321,"type":"article-journal","title":"Insulin resistance, lipotoxicity, type 2 diabetes and atherosclerosis: the missing links. The Claude Bernard Lecture 2009","container-title":"Diabetologia","page":"1270-1287","volume":"53","issue":"7","source":"NCBI PubMed","abstract":"Insulin resistance is a hallmark of type 2 diabetes mellitus and is associated with a metabolic and cardiovascular cluster of disorders (dyslipidaemia, hypertension, obesity [especially visceral], glucose intolerance, endothelial dysfunction), each of which is an independent risk factor for cardiovascular disease (CVD). Multiple prospective studies have documented an association between insulin resistance and accelerated CVD in patients with type 2 diabetes, as well as in non-diabetic individuals. The molecular causes of insulin resistance, i.e. impaired insulin signalling through the phosphoinositol-3 kinase pathway with intact signalling through the mitogen-activated protein kinase pathway, are responsible for the impairment in insulin-stimulated glucose metabolism and contribute to the accelerated rate of CVD in type 2 diabetes patients. The current epidemic of diabetes is being driven by the obesity epidemic, which represents a state of tissue fat overload. Accumulation of toxic lipid metabolites (fatty acyl CoA, diacylglycerol, ceramide) in muscle, liver, adipocytes, beta cells and arterial tissues contributes to insulin resistance, beta cell dysfunction and accelerated atherosclerosis, respectively, in type 2 diabetes. Treatment with thiazolidinediones mobilises fat out of tissues, leading to enhanced insulin sensitivity, improved beta cell function and decreased atherogenesis. Insulin resistance and lipotoxicity represent the missing links (beyond the classical cardiovascular risk factors) that help explain the accelerated rate of CVD in type 2 diabetic patients.","DOI":"10.1007/s00125-010-1684-1","ISSN":"1432-0428","note":"PMID: 20361178 \nPMCID: PMC2877338","shortTitle":"Insulin resistance, lipotoxicity, type 2 diabetes and atherosclerosis","journalAbbreviation":"Diabetologia","language":"eng","author":[{"family":"DeFronzo","given":"R. A."}],"issued":{"date-parts":[["2010",7]]},"PMID":"20361178","PMCID":"PMC2877338"},"label":"page"}],"schema":"https://github.com/citation-style-language/schema/raw/master/csl-citation.json"}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Pr="00D52A68">
        <w:rPr>
          <w:rFonts w:ascii="Book Antiqua" w:hAnsi="Book Antiqua" w:cs="Times New Roman"/>
          <w:sz w:val="24"/>
          <w:szCs w:val="24"/>
          <w:vertAlign w:val="superscript"/>
        </w:rPr>
        <w:t>[92–94]</w:t>
      </w:r>
      <w:r w:rsidR="00AE7264" w:rsidRPr="00D52A68">
        <w:rPr>
          <w:rFonts w:ascii="Book Antiqua" w:eastAsia="Times New Roman" w:hAnsi="Book Antiqua" w:cs="Times New Roman"/>
          <w:sz w:val="24"/>
          <w:szCs w:val="24"/>
          <w:lang w:eastAsia="tr-TR"/>
        </w:rPr>
        <w:fldChar w:fldCharType="end"/>
      </w:r>
      <w:r w:rsidR="00D23F2C" w:rsidRPr="00D52A68">
        <w:rPr>
          <w:rFonts w:ascii="Book Antiqua" w:eastAsia="Times New Roman" w:hAnsi="Book Antiqua" w:cs="Times New Roman"/>
          <w:sz w:val="24"/>
          <w:szCs w:val="24"/>
          <w:lang w:eastAsia="tr-TR"/>
        </w:rPr>
        <w:t xml:space="preserve"> and also support and protect</w:t>
      </w:r>
      <w:r w:rsidR="000656BD" w:rsidRPr="00D52A68">
        <w:rPr>
          <w:rFonts w:ascii="Book Antiqua" w:eastAsia="Times New Roman" w:hAnsi="Book Antiqua" w:cs="Times New Roman"/>
          <w:sz w:val="24"/>
          <w:szCs w:val="24"/>
          <w:lang w:eastAsia="tr-TR"/>
        </w:rPr>
        <w:t xml:space="preserve"> </w:t>
      </w:r>
      <w:r w:rsidR="007823B6" w:rsidRPr="00D52A68">
        <w:rPr>
          <w:rFonts w:ascii="Book Antiqua" w:eastAsia="Times New Roman" w:hAnsi="Book Antiqua" w:cs="Times New Roman"/>
          <w:sz w:val="24"/>
          <w:szCs w:val="24"/>
          <w:lang w:eastAsia="tr-TR"/>
        </w:rPr>
        <w:t>beta</w:t>
      </w:r>
      <w:r w:rsidR="00D23F2C" w:rsidRPr="00D52A68">
        <w:rPr>
          <w:rFonts w:ascii="Book Antiqua" w:eastAsia="Times New Roman" w:hAnsi="Book Antiqua" w:cs="Times New Roman"/>
          <w:sz w:val="24"/>
          <w:szCs w:val="24"/>
          <w:lang w:eastAsia="tr-TR"/>
        </w:rPr>
        <w:t>-cells</w:t>
      </w:r>
      <w:r w:rsidR="0076260B" w:rsidRPr="00D52A68">
        <w:rPr>
          <w:rFonts w:ascii="Book Antiqua" w:eastAsia="Times New Roman" w:hAnsi="Book Antiqua" w:cs="Times New Roman"/>
          <w:sz w:val="24"/>
          <w:szCs w:val="24"/>
          <w:lang w:eastAsia="tr-TR"/>
        </w:rPr>
        <w:t xml:space="preserve"> function</w:t>
      </w:r>
      <w:r w:rsidR="00AE7264" w:rsidRPr="00D52A68">
        <w:rPr>
          <w:rFonts w:ascii="Book Antiqua" w:eastAsia="Times New Roman" w:hAnsi="Book Antiqua" w:cs="Times New Roman"/>
          <w:sz w:val="24"/>
          <w:szCs w:val="24"/>
          <w:lang w:eastAsia="tr-TR"/>
        </w:rPr>
        <w:fldChar w:fldCharType="begin"/>
      </w:r>
      <w:r w:rsidR="000656BD" w:rsidRPr="00D52A68">
        <w:rPr>
          <w:rFonts w:ascii="Book Antiqua" w:eastAsia="Times New Roman" w:hAnsi="Book Antiqua" w:cs="Times New Roman"/>
          <w:sz w:val="24"/>
          <w:szCs w:val="24"/>
          <w:lang w:eastAsia="tr-TR"/>
        </w:rPr>
        <w:instrText xml:space="preserve"> ADDIN ZOTERO_ITEM CSL_CITATION {"citationID":"w8Ixan8m","properties":{"formattedCitation":"{\\rtf \\super [95]\\nosupersub{}}","plainCitation":"[95]"},"citationItems":[{"id":324,"uris":["http://zotero.org/users/local/bZrSf1oA/items/FXKS57E9"],"uri":["http://zotero.org/users/local/bZrSf1oA/items/FXKS57E9"],"itemData":{"id":324,"type":"article-journal","title":"Thiazolidinediones improve beta-cell function in type 2 diabetic patients","container-title":"American Journal of Physiology. Endocrinology and Metabolism","page":"E871-883","volume":"292","issue":"3","source":"NCBI PubMed","abstract":"Thiazolidinediones (TZDs) improve glycemic control and insulin sensitivity in patients with type 2 diabetes mellitus (T2DM). There is growing evidence from in vivo and in vitro studies that TZDs improve pancreatic beta-cell function. The aim of this study was to determine whether TZD-induced improvement in glycemic control is associated with improved beta-cell function. We studied 11 normal glucose-tolerant and 53 T2DM subjects [age 53+/-2 yr; BMI 29.4+/-0.8 kg/m2; fasting plasma glucose (FPG) 10.3+/-0.4 mM; Hb A1c 8.2+/-0.3%]. Diabetic patients were randomized to receive placebo or TZD for 4 mo. Subjects received 1) 2-h OGTT with determination of plasma glucose, insulin, and C-peptide concentrations and 2) two-step euglycemic insulin (40 and 160 mU.m-2.min-1) clamp with [3-(3)H]glucose. T2DM patients were then randomized to receive 4 mo of treatment with pioglitazone (45 mg/day), rosiglitazone (8 mg/day), or placebo. Pioglitazone and rosiglitazone similarly improved FPG, mean plasma glucose during OGTT, Hb A1c, and insulin-mediated total body glucose disposal (Rd) and decreased mean plasma FFA during OGTT (all P&lt;0.01, ANOVA). The insulin secretion/insulin resistance (disposition) index [DeltaISR(AUC)/Deltaglucose(AUC)/IR] was significantly improved in all TZD-treated groups: +1.8+/-0.7 (PIO+drug-naïve diabetics), +0.7+/-0.3 (PIO+sulfonylurea-treated diabetics), and 0.7+/-0.2 (ROSI+sulfonylurea-withdrawn diabetics) vs. -0.2+/-0.3 in the two placebo groups (P&lt;0.01, all TZDs vs. placebo, ANOVA). Improved insulin secretion correlated positively with increased body weight, fat mass, and Rd and inversely with decreased plasma glucose and FFA during the OGTT. In T2DM patients, TZD treatment leads to improved beta-cell function, which correlates strongly with improved glycemic control.","DOI":"10.1152/ajpendo.00551.2006","ISSN":"0193-1849","note":"PMID: 17106061","journalAbbreviation":"Am. J. Physiol. Endocrinol. Metab.","language":"eng","author":[{"family":"Gastaldelli","given":"Amalia"},{"family":"Ferrannini","given":"Ele"},{"family":"Miyazaki","given":"Yoshinori"},{"family":"Matsuda","given":"Masafumi"},{"family":"Mari","given":"Andrea"},{"family":"DeFronzo","given":"Ralph A."}],"issued":{"date-parts":[["2007",3]]},"PMID":"17106061"}}],"schema":"https://github.com/citation-style-language/schema/raw/master/csl-citation.json"}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0656BD" w:rsidRPr="00D52A68">
        <w:rPr>
          <w:rFonts w:ascii="Book Antiqua" w:hAnsi="Book Antiqua" w:cs="Times New Roman"/>
          <w:sz w:val="24"/>
          <w:szCs w:val="24"/>
          <w:vertAlign w:val="superscript"/>
        </w:rPr>
        <w:t>[95]</w:t>
      </w:r>
      <w:r w:rsidR="00AE7264" w:rsidRPr="00D52A68">
        <w:rPr>
          <w:rFonts w:ascii="Book Antiqua" w:eastAsia="Times New Roman" w:hAnsi="Book Antiqua" w:cs="Times New Roman"/>
          <w:sz w:val="24"/>
          <w:szCs w:val="24"/>
          <w:lang w:eastAsia="tr-TR"/>
        </w:rPr>
        <w:fldChar w:fldCharType="end"/>
      </w:r>
      <w:r w:rsidR="00FE08FB" w:rsidRPr="00D52A68">
        <w:rPr>
          <w:rFonts w:ascii="Book Antiqua" w:eastAsia="Times New Roman" w:hAnsi="Book Antiqua" w:cs="Times New Roman"/>
          <w:sz w:val="24"/>
          <w:szCs w:val="24"/>
          <w:lang w:eastAsia="tr-TR"/>
        </w:rPr>
        <w:t xml:space="preserve">. </w:t>
      </w:r>
      <w:r w:rsidR="000B5573" w:rsidRPr="00D52A68">
        <w:rPr>
          <w:rFonts w:ascii="Book Antiqua" w:eastAsia="Times New Roman" w:hAnsi="Book Antiqua" w:cs="Times New Roman"/>
          <w:sz w:val="24"/>
          <w:szCs w:val="24"/>
          <w:lang w:eastAsia="tr-TR"/>
        </w:rPr>
        <w:t>H</w:t>
      </w:r>
      <w:r w:rsidR="00FE08FB" w:rsidRPr="00D52A68">
        <w:rPr>
          <w:rFonts w:ascii="Book Antiqua" w:eastAsia="Times New Roman" w:hAnsi="Book Antiqua" w:cs="Times New Roman"/>
          <w:sz w:val="24"/>
          <w:szCs w:val="24"/>
          <w:lang w:eastAsia="tr-TR"/>
        </w:rPr>
        <w:t>ypothesis</w:t>
      </w:r>
      <w:r w:rsidR="0076260B" w:rsidRPr="00D52A68">
        <w:rPr>
          <w:rFonts w:ascii="Book Antiqua" w:eastAsia="Times New Roman" w:hAnsi="Book Antiqua" w:cs="Times New Roman"/>
          <w:sz w:val="24"/>
          <w:szCs w:val="24"/>
          <w:lang w:eastAsia="tr-TR"/>
        </w:rPr>
        <w:t xml:space="preserve"> that</w:t>
      </w:r>
      <w:r w:rsidR="00FE08FB" w:rsidRPr="00D52A68">
        <w:rPr>
          <w:rFonts w:ascii="Book Antiqua" w:eastAsia="Times New Roman" w:hAnsi="Book Antiqua" w:cs="Times New Roman"/>
          <w:sz w:val="24"/>
          <w:szCs w:val="24"/>
          <w:lang w:eastAsia="tr-TR"/>
        </w:rPr>
        <w:t xml:space="preserve"> </w:t>
      </w:r>
      <w:r w:rsidR="0076260B" w:rsidRPr="00D52A68">
        <w:rPr>
          <w:rFonts w:ascii="Book Antiqua" w:eastAsia="Times New Roman" w:hAnsi="Book Antiqua" w:cs="Times New Roman"/>
          <w:sz w:val="24"/>
          <w:szCs w:val="24"/>
          <w:lang w:eastAsia="tr-TR"/>
        </w:rPr>
        <w:t>defends</w:t>
      </w:r>
      <w:r w:rsidR="00FE08FB" w:rsidRPr="00D52A68">
        <w:rPr>
          <w:rFonts w:ascii="Book Antiqua" w:eastAsia="Times New Roman" w:hAnsi="Book Antiqua" w:cs="Times New Roman"/>
          <w:sz w:val="24"/>
          <w:szCs w:val="24"/>
          <w:lang w:eastAsia="tr-TR"/>
        </w:rPr>
        <w:t xml:space="preserve"> </w:t>
      </w:r>
      <w:r w:rsidR="000B5573" w:rsidRPr="00D52A68">
        <w:rPr>
          <w:rFonts w:ascii="Book Antiqua" w:eastAsia="Times New Roman" w:hAnsi="Book Antiqua" w:cs="Times New Roman"/>
          <w:sz w:val="24"/>
          <w:szCs w:val="24"/>
          <w:lang w:eastAsia="tr-TR"/>
        </w:rPr>
        <w:t xml:space="preserve">“thiazolidinediones </w:t>
      </w:r>
      <w:r w:rsidR="00FE08FB" w:rsidRPr="00D52A68">
        <w:rPr>
          <w:rFonts w:ascii="Book Antiqua" w:eastAsia="Times New Roman" w:hAnsi="Book Antiqua" w:cs="Times New Roman"/>
          <w:sz w:val="24"/>
          <w:szCs w:val="24"/>
          <w:lang w:eastAsia="tr-TR"/>
        </w:rPr>
        <w:t>improve muscle insulin sensitivity by reducing plasma free fatty acid levels and intramyocellular lipid content, and redistributing fat from visceral to subcut</w:t>
      </w:r>
      <w:r w:rsidR="001407F9" w:rsidRPr="00D52A68">
        <w:rPr>
          <w:rFonts w:ascii="Book Antiqua" w:eastAsia="Times New Roman" w:hAnsi="Book Antiqua" w:cs="Times New Roman"/>
          <w:sz w:val="24"/>
          <w:szCs w:val="24"/>
          <w:lang w:eastAsia="tr-TR"/>
        </w:rPr>
        <w:t>aneous adipose depots</w:t>
      </w:r>
      <w:r w:rsidR="000B5573" w:rsidRPr="00D52A68">
        <w:rPr>
          <w:rFonts w:ascii="Book Antiqua" w:eastAsia="Times New Roman" w:hAnsi="Book Antiqua" w:cs="Times New Roman"/>
          <w:sz w:val="24"/>
          <w:szCs w:val="24"/>
          <w:lang w:eastAsia="tr-TR"/>
        </w:rPr>
        <w:t>” finds lots of evidence</w:t>
      </w:r>
      <w:r w:rsidR="00FE08FB" w:rsidRPr="00D52A68">
        <w:rPr>
          <w:rFonts w:ascii="Book Antiqua" w:eastAsia="Times New Roman" w:hAnsi="Book Antiqua" w:cs="Times New Roman"/>
          <w:sz w:val="24"/>
          <w:szCs w:val="24"/>
          <w:lang w:eastAsia="tr-TR"/>
        </w:rPr>
        <w:t xml:space="preserve">. </w:t>
      </w:r>
      <w:r w:rsidR="00915B8B" w:rsidRPr="00D52A68">
        <w:rPr>
          <w:rFonts w:ascii="Book Antiqua" w:eastAsia="Times New Roman" w:hAnsi="Book Antiqua" w:cs="Times New Roman"/>
          <w:sz w:val="24"/>
          <w:szCs w:val="24"/>
          <w:lang w:eastAsia="tr-TR"/>
        </w:rPr>
        <w:t xml:space="preserve">Moreover, </w:t>
      </w:r>
      <w:r w:rsidR="00A57F12" w:rsidRPr="00D52A68">
        <w:rPr>
          <w:rFonts w:ascii="Book Antiqua" w:eastAsia="Times New Roman" w:hAnsi="Book Antiqua" w:cs="Times New Roman"/>
          <w:sz w:val="24"/>
          <w:szCs w:val="24"/>
          <w:lang w:eastAsia="tr-TR"/>
        </w:rPr>
        <w:t>muscle and fat cell PPAR-γ receptor</w:t>
      </w:r>
      <w:r w:rsidR="00617756" w:rsidRPr="00D52A68">
        <w:rPr>
          <w:rFonts w:ascii="Book Antiqua" w:eastAsia="Times New Roman" w:hAnsi="Book Antiqua" w:cs="Times New Roman"/>
          <w:sz w:val="24"/>
          <w:szCs w:val="24"/>
          <w:lang w:eastAsia="tr-TR"/>
        </w:rPr>
        <w:t>s</w:t>
      </w:r>
      <w:r w:rsidR="00A57F12" w:rsidRPr="00D52A68">
        <w:rPr>
          <w:rFonts w:ascii="Book Antiqua" w:eastAsia="Times New Roman" w:hAnsi="Book Antiqua" w:cs="Times New Roman"/>
          <w:sz w:val="24"/>
          <w:szCs w:val="24"/>
          <w:lang w:eastAsia="tr-TR"/>
        </w:rPr>
        <w:t xml:space="preserve"> </w:t>
      </w:r>
      <w:r w:rsidR="00617756" w:rsidRPr="00D52A68">
        <w:rPr>
          <w:rFonts w:ascii="Book Antiqua" w:eastAsia="Times New Roman" w:hAnsi="Book Antiqua" w:cs="Times New Roman"/>
          <w:sz w:val="24"/>
          <w:szCs w:val="24"/>
          <w:lang w:eastAsia="tr-TR"/>
        </w:rPr>
        <w:t>mediates</w:t>
      </w:r>
      <w:r w:rsidR="00FE08FB" w:rsidRPr="00D52A68">
        <w:rPr>
          <w:rFonts w:ascii="Book Antiqua" w:eastAsia="Times New Roman" w:hAnsi="Book Antiqua" w:cs="Times New Roman"/>
          <w:sz w:val="24"/>
          <w:szCs w:val="24"/>
          <w:lang w:eastAsia="tr-TR"/>
        </w:rPr>
        <w:t xml:space="preserve"> insu</w:t>
      </w:r>
      <w:r w:rsidR="00A57F12" w:rsidRPr="00D52A68">
        <w:rPr>
          <w:rFonts w:ascii="Book Antiqua" w:eastAsia="Times New Roman" w:hAnsi="Book Antiqua" w:cs="Times New Roman"/>
          <w:sz w:val="24"/>
          <w:szCs w:val="24"/>
          <w:lang w:eastAsia="tr-TR"/>
        </w:rPr>
        <w:t>lin-sensitizing effect</w:t>
      </w:r>
      <w:r w:rsidR="00617756" w:rsidRPr="00D52A68">
        <w:rPr>
          <w:rFonts w:ascii="Book Antiqua" w:eastAsia="Times New Roman" w:hAnsi="Book Antiqua" w:cs="Times New Roman"/>
          <w:sz w:val="24"/>
          <w:szCs w:val="24"/>
          <w:lang w:eastAsia="tr-TR"/>
        </w:rPr>
        <w:t xml:space="preserve"> directly</w:t>
      </w:r>
      <w:r w:rsidR="00AE7264" w:rsidRPr="00D52A68">
        <w:rPr>
          <w:rFonts w:ascii="Book Antiqua" w:eastAsia="Times New Roman" w:hAnsi="Book Antiqua" w:cs="Times New Roman"/>
          <w:sz w:val="24"/>
          <w:szCs w:val="24"/>
          <w:lang w:eastAsia="tr-TR"/>
        </w:rPr>
        <w:fldChar w:fldCharType="begin"/>
      </w:r>
      <w:r w:rsidR="00FE08FB" w:rsidRPr="00D52A68">
        <w:rPr>
          <w:rFonts w:ascii="Book Antiqua" w:eastAsia="Times New Roman" w:hAnsi="Book Antiqua" w:cs="Times New Roman"/>
          <w:sz w:val="24"/>
          <w:szCs w:val="24"/>
          <w:lang w:eastAsia="tr-TR"/>
        </w:rPr>
        <w:instrText xml:space="preserve"> ADDIN ZOTERO_ITEM CSL_CITATION {"citationID":"101271uj5v","properties":{"formattedCitation":"{\\rtf \\super [92\\uc0\\u8211{}94]\\nosupersub{}}","plainCitation":"[92–94]"},"citationItems":[{"id":315,"uris":["http://zotero.org/users/local/bZrSf1oA/items/MU6VHD7X"],"uri":["http://zotero.org/users/local/bZrSf1oA/items/MU6VHD7X"],"itemData":{"id":315,"type":"article-journal","title":"Thiazolidinediones","container-title":"The New England Journal of Medicine","page":"1106-1118","volume":"351","issue":"11","source":"NCBI PubMed","DOI":"10.1056/NEJMra041001","ISSN":"1533-4406","note":"PMID: 15356308","journalAbbreviation":"N. Engl. J. Med.","language":"eng","author":[{"family":"Yki-Järvinen","given":"Hannele"}],"issued":{"date-parts":[["2004",9,9]]},"PMID":"15356308"},"label":"page"},{"id":318,"uris":["http://zotero.org/users/local/bZrSf1oA/items/9R62PJXD"],"uri":["http://zotero.org/users/local/bZrSf1oA/items/9R62PJXD"],"itemData":{"id":318,"type":"article-journal","title":"PPAR-gamma: adipogenic regulator and thiazolidinedione receptor","container-title":"Diabetes","page":"507-514","volume":"47","issue":"4","source":"NCBI PubMed","abstract":"The past several years have seen an explosive increase in our understanding of the transcriptional basis of adipose cell differentiation. In particular, a key role has been illustrated for PPAR-gamma, a member of the nuclear hormone receptor superfamily. PPAR-gamma has also been recently identified as the major functional receptor for the thiazolidinedione class of insulin-sensitizing drugs. This review examines the evidence that has implicated this transcription factor in the processes of adipogenesis and systemic insulin action. In addition, several models are discussed that may explain how a single protein can be involved in these related but distinct physiological actions. I also point out several important areas where our knowledge is incomplete and more research is needed. Finally, I discuss how advances in our understanding of nuclear receptor function, particularly the docking of cofactors in a ligand-dependent fashion, should lead to improved drugs that utilize the PPAR-gamma system for the treatment of insulin resistance.","ISSN":"0012-1797","note":"PMID: 9568680","shortTitle":"PPAR-gamma","journalAbbreviation":"Diabetes","language":"eng","author":[{"family":"Spiegelman","given":"B. M."}],"issued":{"date-parts":[["1998",4]]},"PMID":"9568680"},"label":"page"},{"id":321,"uris":["http://zotero.org/users/local/bZrSf1oA/items/GAR9T7I4"],"uri":["http://zotero.org/users/local/bZrSf1oA/items/GAR9T7I4"],"itemData":{"id":321,"type":"article-journal","title":"Insulin resistance, lipotoxicity, type 2 diabetes and atherosclerosis: the missing links. The Claude Bernard Lecture 2009","container-title":"Diabetologia","page":"1270-1287","volume":"53","issue":"7","source":"NCBI PubMed","abstract":"Insulin resistance is a hallmark of type 2 diabetes mellitus and is associated with a metabolic and cardiovascular cluster of disorders (dyslipidaemia, hypertension, obesity [especially visceral], glucose intolerance, endothelial dysfunction), each of which is an independent risk factor for cardiovascular disease (CVD). Multiple prospective studies have documented an association between insulin resistance and accelerated CVD in patients with type 2 diabetes, as well as in non-diabetic individuals. The molecular causes of insulin resistance, i.e. impaired insulin signalling through the phosphoinositol-3 kinase pathway with intact signalling through the mitogen-activated protein kinase pathway, are responsible for the impairment in insulin-stimulated glucose metabolism and contribute to the accelerated rate of CVD in type 2 diabetes patients. The current epidemic of diabetes is being driven by the obesity epidemic, which represents a state of tissue fat overload. Accumulation of toxic lipid metabolites (fatty acyl CoA, diacylglycerol, ceramide) in muscle, liver, adipocytes, beta cells and arterial tissues contributes to insulin resistance, beta cell dysfunction and accelerated atherosclerosis, respectively, in type 2 diabetes. Treatment with thiazolidinediones mobilises fat out of tissues, leading to enhanced insulin sensitivity, improved beta cell function and decreased atherogenesis. Insulin resistance and lipotoxicity represent the missing links (beyond the classical cardiovascular risk factors) that help explain the accelerated rate of CVD in type 2 diabetic patients.","DOI":"10.1007/s00125-010-1684-1","ISSN":"1432-0428","note":"PMID: 20361178 \nPMCID: PMC2877338","shortTitle":"Insulin resistance, lipotoxicity, type 2 diabetes and atherosclerosis","journalAbbreviation":"Diabetologia","language":"eng","author":[{"family":"DeFronzo","given":"R. A."}],"issued":{"date-parts":[["2010",7]]},"PMID":"20361178","PMCID":"PMC2877338"},"label":"page"}],"schema":"https://github.com/citation-style-language/schema/raw/master/csl-citation.json"}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FE08FB" w:rsidRPr="00D52A68">
        <w:rPr>
          <w:rFonts w:ascii="Book Antiqua" w:hAnsi="Book Antiqua" w:cs="Times New Roman"/>
          <w:sz w:val="24"/>
          <w:szCs w:val="24"/>
          <w:vertAlign w:val="superscript"/>
        </w:rPr>
        <w:t>[92–94]</w:t>
      </w:r>
      <w:r w:rsidR="00AE7264" w:rsidRPr="00D52A68">
        <w:rPr>
          <w:rFonts w:ascii="Book Antiqua" w:eastAsia="Times New Roman" w:hAnsi="Book Antiqua" w:cs="Times New Roman"/>
          <w:sz w:val="24"/>
          <w:szCs w:val="24"/>
          <w:lang w:eastAsia="tr-TR"/>
        </w:rPr>
        <w:fldChar w:fldCharType="end"/>
      </w:r>
      <w:r w:rsidR="000B5573" w:rsidRPr="00D52A68">
        <w:rPr>
          <w:rFonts w:ascii="Book Antiqua" w:eastAsia="Times New Roman" w:hAnsi="Book Antiqua" w:cs="Times New Roman"/>
          <w:sz w:val="24"/>
          <w:szCs w:val="24"/>
          <w:lang w:eastAsia="tr-TR"/>
        </w:rPr>
        <w:t xml:space="preserve">. </w:t>
      </w:r>
      <w:r w:rsidR="00D44555" w:rsidRPr="00D52A68">
        <w:rPr>
          <w:rFonts w:ascii="Book Antiqua" w:eastAsia="Times New Roman" w:hAnsi="Book Antiqua" w:cs="Times New Roman"/>
          <w:sz w:val="24"/>
          <w:szCs w:val="24"/>
          <w:lang w:eastAsia="tr-TR"/>
        </w:rPr>
        <w:t>There is no significant difference between t</w:t>
      </w:r>
      <w:r w:rsidR="00FE08FB" w:rsidRPr="00D52A68">
        <w:rPr>
          <w:rFonts w:ascii="Book Antiqua" w:eastAsia="Times New Roman" w:hAnsi="Book Antiqua" w:cs="Times New Roman"/>
          <w:sz w:val="24"/>
          <w:szCs w:val="24"/>
          <w:lang w:eastAsia="tr-TR"/>
        </w:rPr>
        <w:t>roglitazone</w:t>
      </w:r>
      <w:r w:rsidR="00AE7264" w:rsidRPr="00D52A68">
        <w:rPr>
          <w:rFonts w:ascii="Book Antiqua" w:eastAsia="Times New Roman" w:hAnsi="Book Antiqua" w:cs="Times New Roman"/>
          <w:sz w:val="24"/>
          <w:szCs w:val="24"/>
          <w:lang w:eastAsia="tr-TR"/>
        </w:rPr>
        <w:fldChar w:fldCharType="begin"/>
      </w:r>
      <w:r w:rsidR="00FE08FB" w:rsidRPr="00D52A68">
        <w:rPr>
          <w:rFonts w:ascii="Book Antiqua" w:eastAsia="Times New Roman" w:hAnsi="Book Antiqua" w:cs="Times New Roman"/>
          <w:sz w:val="24"/>
          <w:szCs w:val="24"/>
          <w:lang w:eastAsia="tr-TR"/>
        </w:rPr>
        <w:instrText xml:space="preserve"> ADDIN ZOTERO_ITEM CSL_CITATION {"citationID":"IoEnPoR1","properties":{"formattedCitation":"{\\rtf \\super [96]\\nosupersub{}}","plainCitation":"[96]"},"citationItems":[{"id":327,"uris":["http://zotero.org/users/local/bZrSf1oA/items/P92BU6WK"],"uri":["http://zotero.org/users/local/bZrSf1oA/items/P92BU6WK"],"itemData":{"id":327,"type":"article-journal","title":"Efficacy and metabolic effects of metformin and troglitazone in type II diabetes mellitus","container-title":"The New England Journal of Medicine","page":"867-872","volume":"338","issue":"13","source":"NCBI PubMed","abstract":"BACKGROUND: Combination therapy is logical for patients with non-insulin-dependent (type 2) diabetes mellitus, because they often have poor responses to single-drug therapy. We studied the efficacy and physiologic effects of metformin and troglitazone alone and in combination in patients with type 2 diabetes.\nMETHODS: We randomly assigned 29 patients to receive either metformin or troglitazone for three months, after which they were given both drugs for another three months. Plasma glucose concentrations during fasting and postprandially and glycosylated hemoglobin values were measured periodically during both treatments. Endogenous glucose production and peripheral glucose disposal were measured at base line and after three and six months.\nRESULTS: During metformin therapy, fasting and postprandial plasma glucose concentrations decreased by 20 percent (58 mg per deciliter [3.2 mmol per liter], P&lt;0.001) and 25 percent (87 mg per deciliter [4.8 mmol per liter], P&lt;0.001), respectively. The corresponding decreases during troglitazone therapy were 20 percent (54 mg per deciliter [2.9 mmol per liter], P=0.01) and 25 percent (83 mg per deciliter [4.6 mmol per liter], P&lt;0.001). Endogenous glucose production decreased during metformin therapy by a mean of 19 percent (P=0.001), whereas it was unchanged by troglitazone therapy (P=0.04 for the comparison between groups). The mean rate of glucose disposal increased by 54 percent during troglitazone therapy (P=0.006) and 13 percent during metformin therapy (P= 0.03 for the comparison within the group and between groups). In combination, metformin and troglitazone further lowered fasting and postprandial plasma glucose concentrations by 18 percent (41 mg per deciliter [2.3 mmol per liter], P=0.001) and 21 percent (54 mg per deciliter [3.0 mmol per liter], P&lt;0.001), respectively, and the mean glycosylated hemoglobin value decreased 1.2 percentage points.\nCONCLUSIONS: Metformin and troglitazone have equal and additive beneficial effects on glycemic control in patients with type 2 diabetes. Metformin acts primarily by decreasing endogenous glucose production, and troglitazone by increasing the rate of peripheral glucose disposal.","DOI":"10.1056/NEJM199803263381303","ISSN":"0028-4793","note":"PMID: 9516221","journalAbbreviation":"N. Engl. J. Med.","language":"eng","author":[{"family":"Inzucchi","given":"S. E."},{"family":"Maggs","given":"D. G."},{"family":"Spollett","given":"G. R."},{"family":"Page","given":"S. L."},{"family":"Rife","given":"F. S."},{"family":"Walton","given":"V."},{"family":"Shulman","given":"G. I."}],"issued":{"date-parts":[["1998",3,26]]},"PMID":"9516221"}}],"schema":"https://github.com/citation-style-language/schema/raw/master/csl-citation.json"}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FE08FB" w:rsidRPr="00D52A68">
        <w:rPr>
          <w:rFonts w:ascii="Book Antiqua" w:hAnsi="Book Antiqua" w:cs="Times New Roman"/>
          <w:sz w:val="24"/>
          <w:szCs w:val="24"/>
          <w:vertAlign w:val="superscript"/>
        </w:rPr>
        <w:t>[96]</w:t>
      </w:r>
      <w:r w:rsidR="00AE7264" w:rsidRPr="00D52A68">
        <w:rPr>
          <w:rFonts w:ascii="Book Antiqua" w:eastAsia="Times New Roman" w:hAnsi="Book Antiqua" w:cs="Times New Roman"/>
          <w:sz w:val="24"/>
          <w:szCs w:val="24"/>
          <w:lang w:eastAsia="tr-TR"/>
        </w:rPr>
        <w:fldChar w:fldCharType="end"/>
      </w:r>
      <w:r w:rsidR="00FE08FB" w:rsidRPr="00D52A68">
        <w:rPr>
          <w:rFonts w:ascii="Book Antiqua" w:eastAsia="Times New Roman" w:hAnsi="Book Antiqua" w:cs="Times New Roman"/>
          <w:sz w:val="24"/>
          <w:szCs w:val="24"/>
          <w:lang w:eastAsia="tr-TR"/>
        </w:rPr>
        <w:t>, pioglitazone</w:t>
      </w:r>
      <w:r w:rsidR="00AE7264" w:rsidRPr="00D52A68">
        <w:rPr>
          <w:rFonts w:ascii="Book Antiqua" w:eastAsia="Times New Roman" w:hAnsi="Book Antiqua" w:cs="Times New Roman"/>
          <w:sz w:val="24"/>
          <w:szCs w:val="24"/>
          <w:lang w:eastAsia="tr-TR"/>
        </w:rPr>
        <w:fldChar w:fldCharType="begin"/>
      </w:r>
      <w:r w:rsidR="00FE08FB" w:rsidRPr="00D52A68">
        <w:rPr>
          <w:rFonts w:ascii="Book Antiqua" w:eastAsia="Times New Roman" w:hAnsi="Book Antiqua" w:cs="Times New Roman"/>
          <w:sz w:val="24"/>
          <w:szCs w:val="24"/>
          <w:lang w:eastAsia="tr-TR"/>
        </w:rPr>
        <w:instrText xml:space="preserve"> ADDIN ZOTERO_ITEM CSL_CITATION {"citationID":"rKDpqSia","properties":{"formattedCitation":"{\\rtf \\super [97]\\nosupersub{}}","plainCitation":"[97]"},"citationItems":[{"id":330,"uris":["http://zotero.org/users/local/bZrSf1oA/items/GTFQ844V"],"uri":["http://zotero.org/users/local/bZrSf1oA/items/GTFQ844V"],"itemData":{"id":330,"type":"article-journal","title":"Improved glycemic control and enhanced insulin sensitivity in type 2 diabetic subjects treated with pioglitazone","container-title":"Diabetes Care","page":"710-719","volume":"24","issue":"4","source":"NCBI PubMed","abstract":"OBJECTIVE: To elucidate the effects of pioglitazone treatment on glucose and lipid metabolism in patients with type 2 diabetes.\nRESEARCH DESIGN AND METHODS: A total of 23 diabetic patients (age 30-70 years BMI &lt; 36 kg/m2) who being treated with a stable dose of sulfonylurea were randomly assigned to receive either placebo (n = 11) or pioglitazone (45 mg/day) (n = 12) for 16 weeks. Before and after 16 weeks of treatment, all subjects received a 75-g oral glucose tolerance test (OGTT) and hepatic peripheral insulin sensitivity was measured with a two-step euglycemic insulin (40 and 160 mU x min(-1) x m(-2) clamp performed with 3-[3H]glucose and indirect calorimetry HbA1c measured monthly throughout the study period.\nRESULTS: After 16 weeks of pioglitazone treatment, the fasting plasma glucose (FPG; 184 +/- 15 to 135 +/- 11 mg/dl, P &lt; 0.01), mean plasma glucose during OGTT(293 +/- 12 to 225 +/- 14 mg/dl, P &lt; 0.01), and HbA1c (8.9 +/- 0.3 to 7.2 +/- 0.5%, P &lt; 0.01 ) decreased significantly without change in fasting or glucose-stimulated insulin/C-peptide concentrations. Fasting plasma free fatty acid (FFA; 647 +/- 39 to 478 +/- 49) microEq/l, P &lt; 0.01) and mean plasma FFA during OGTT (485 +/- 30 to 347 +/- 33 microEq/l, P &lt; 0.01) decreased significantly after pioglitazone treatment. Before and after pioglitazone treatment, basal endogenous glucose prodution (EGP) and FPG were strongly correlated (r = 0.67, P &lt; 0.01). EGP during the first insulin clamp step was significantly decreased after pioglitazone treatment (P &lt; 0.05) whereas insulin-stimulated total and nonoxidative glucose disposal during the second insulin clamp was increased (P &lt; 0.01). The change in FPG was related to the change in basal EGP, EGP during the first insulin clamp step, and total glucose disposal during the second insulin clamp step. The change in mean plasma glucose concentration during the OGGTT was strongly related to the change in total body glucose disposl during the second insulin clamp step.\nCONCLUSIONS: These results suggest that pioglitazone therapy in type 2 diabetic patients decreases lasting and postprandial plasma glucose levels by improving hepatic and peripheral (muscle) tissue sensitivity to insulin.","ISSN":"0149-5992","note":"PMID: 11315836","journalAbbreviation":"Diabetes Care","language":"eng","author":[{"family":"Miyazaki","given":"Y."},{"family":"Mahankali","given":"A."},{"family":"Matsuda","given":"M."},{"family":"Glass","given":"L."},{"family":"Mahankali","given":"S."},{"family":"Ferrannini","given":"E."},{"family":"Cusi","given":"K."},{"family":"Mandarino","given":"L. J."},{"family":"DeFronzo","given":"R. A."}],"issued":{"date-parts":[["2001",4]]},"PMID":"11315836"}}],"schema":"https://github.com/citation-style-language/schema/raw/master/csl-citation.json"}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FE08FB" w:rsidRPr="00D52A68">
        <w:rPr>
          <w:rFonts w:ascii="Book Antiqua" w:hAnsi="Book Antiqua" w:cs="Times New Roman"/>
          <w:sz w:val="24"/>
          <w:szCs w:val="24"/>
          <w:vertAlign w:val="superscript"/>
        </w:rPr>
        <w:t>[97]</w:t>
      </w:r>
      <w:r w:rsidR="00AE7264" w:rsidRPr="00D52A68">
        <w:rPr>
          <w:rFonts w:ascii="Book Antiqua" w:eastAsia="Times New Roman" w:hAnsi="Book Antiqua" w:cs="Times New Roman"/>
          <w:sz w:val="24"/>
          <w:szCs w:val="24"/>
          <w:lang w:eastAsia="tr-TR"/>
        </w:rPr>
        <w:fldChar w:fldCharType="end"/>
      </w:r>
      <w:r w:rsidR="00FE08FB" w:rsidRPr="00D52A68">
        <w:rPr>
          <w:rFonts w:ascii="Book Antiqua" w:eastAsia="Times New Roman" w:hAnsi="Book Antiqua" w:cs="Times New Roman"/>
          <w:sz w:val="24"/>
          <w:szCs w:val="24"/>
          <w:lang w:eastAsia="tr-TR"/>
        </w:rPr>
        <w:t>, and rosiglitazone</w:t>
      </w:r>
      <w:r w:rsidR="00AE7264" w:rsidRPr="00D52A68">
        <w:rPr>
          <w:rFonts w:ascii="Book Antiqua" w:eastAsia="Times New Roman" w:hAnsi="Book Antiqua" w:cs="Times New Roman"/>
          <w:sz w:val="24"/>
          <w:szCs w:val="24"/>
          <w:lang w:eastAsia="tr-TR"/>
        </w:rPr>
        <w:fldChar w:fldCharType="begin"/>
      </w:r>
      <w:r w:rsidR="00FE08FB" w:rsidRPr="00D52A68">
        <w:rPr>
          <w:rFonts w:ascii="Book Antiqua" w:eastAsia="Times New Roman" w:hAnsi="Book Antiqua" w:cs="Times New Roman"/>
          <w:sz w:val="24"/>
          <w:szCs w:val="24"/>
          <w:lang w:eastAsia="tr-TR"/>
        </w:rPr>
        <w:instrText xml:space="preserve"> ADDIN ZOTERO_ITEM CSL_CITATION {"citationID":"qUVahTd0","properties":{"formattedCitation":"{\\rtf \\super [98]\\nosupersub{}}","plainCitation":"[98]"},"citationItems":[{"id":333,"uris":["http://zotero.org/users/local/bZrSf1oA/items/ZSG9BZ7S"],"uri":["http://zotero.org/users/local/bZrSf1oA/items/ZSG9BZ7S"],"itemData":{"id":333,"type":"article-journal","title":"Rosiglitazone improves downstream insulin receptor signaling in type 2 diabetic patients","container-title":"Diabetes","page":"1943-1950","volume":"52","issue":"8","source":"NCBI PubMed","abstract":"Thiazolidinediones (TZDs) improve glycemic control and insulin sensitivity in patients with type 2 diabetes. To determine whether the TZD-induced improvement in glycemic control is associated with enhanced insulin receptor signaling in skeletal muscle, 20 type 2 diabetic patients received a 75-g oral glucose tolerance test (OGTT) and euglycemic insulin (80 mU x m(-2) x min(-1)) clamp with [3-(3)H]glucose/indirect calorimetry/vastus lateralis muscle biopsies before and after 16 weeks of rosiglitazone treatment. Six age-matched nondiabetic subjects served as control subjects. RSG improved fasting plasma glucose (185 +/- 8 to 139 +/- 5 mg/dl), mean plasma glucose during the OGTT (290 +/- 9 to 225 +/- 6 mg/dl), HbA(1c) (8.5 +/- 0.3 to 7.1 +/- 0.3%), insulin-mediated total-body glucose disposal (TGD) (6.9 +/- 0.7 to 9.2 +/- 0.8 mg x kg(-1) fat-free mass x min(-1)) (all P &lt; 0.001), and decreased fasting plasma free fatty acid (FFA) (789 +/- 59 to 656 +/- 50 micro Eq/l) and mean FFA during the OGTT (644 +/- 41 to 471 +/- 35 micro Eq/l) (both P &lt; 0.01). Before RSG treatment, insulin infusion did not significantly increase insulin receptor tyrosine phosphorylation (0.95 +/- 0.10 to 1.08 +/- 0.13 density units; NS) but had a small stimulatory effect on insulin receptor substrate (IRS)-1 tyrosine phosphorylation (1.05 +/- 0.10 to 1.21 +/- 0.12 density units; P &lt; 0.01) and the association of p85 with IRS-1 (0.94 +/- 0.06 to 1.08 +/- 0.06 activity units; P &lt; 0.01). RSG therapy had no effect on basal or insulin-stimulated insulin receptor tyrosine phosphorylation but increased insulin stimulation of IRS-1 tyrosine phosphorylation (1.13 +/- 0.11 to 1.56 +/- 0.17 density units; P &lt; 0.01 vs. prerosiglitazone) and p85 association with IRS-1 (1.00 +/- 0.06 to 1.27 +/- 0.07 activity units; P &lt; 0.05 vs. prerosiglitazone). In control and type 2 diabetic subjects, TGD/nonoxidative glucose disposal correlated positively with the insulin-stimulated increments in IRS-1 tyrosine phosphorylation (r = 0.52/r = 0.57, P &lt; 0.01) and inversely with the plasma FFA concentration during the insulin clamp (r = -0.55/r = -0.53, P &lt; 0.01). However, no significant association between plasma FFA concentrations during the insulin clamp and the increment in either IRS-1 tyrosine phosphorylation or the association of p85 with IRS-1 was observed. In conclusion, in type 2 diabetic patients, rosiglitazone treatment enhances downstream insulin receptor signaling in muscle and decreases plasma FFA concentration while improving glycemic control.","ISSN":"0012-1797","note":"PMID: 12882909","journalAbbreviation":"Diabetes","language":"eng","author":[{"family":"Miyazaki","given":"Yoshinori"},{"family":"He","given":"Helen"},{"family":"Mandarino","given":"Lawrence J."},{"family":"DeFronzo","given":"Ralph A."}],"issued":{"date-parts":[["2003",8]]},"PMID":"12882909"}}],"schema":"https://github.com/citation-style-language/schema/raw/master/csl-citation.json"}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FE08FB" w:rsidRPr="00D52A68">
        <w:rPr>
          <w:rFonts w:ascii="Book Antiqua" w:hAnsi="Book Antiqua" w:cs="Times New Roman"/>
          <w:sz w:val="24"/>
          <w:szCs w:val="24"/>
          <w:vertAlign w:val="superscript"/>
        </w:rPr>
        <w:t>[98]</w:t>
      </w:r>
      <w:r w:rsidR="00AE7264" w:rsidRPr="00D52A68">
        <w:rPr>
          <w:rFonts w:ascii="Book Antiqua" w:eastAsia="Times New Roman" w:hAnsi="Book Antiqua" w:cs="Times New Roman"/>
          <w:sz w:val="24"/>
          <w:szCs w:val="24"/>
          <w:lang w:eastAsia="tr-TR"/>
        </w:rPr>
        <w:fldChar w:fldCharType="end"/>
      </w:r>
      <w:r w:rsidR="000B5573" w:rsidRPr="00D52A68">
        <w:rPr>
          <w:rFonts w:ascii="Book Antiqua" w:eastAsia="Times New Roman" w:hAnsi="Book Antiqua" w:cs="Times New Roman"/>
          <w:sz w:val="24"/>
          <w:szCs w:val="24"/>
          <w:lang w:eastAsia="tr-TR"/>
        </w:rPr>
        <w:t xml:space="preserve"> </w:t>
      </w:r>
      <w:r w:rsidR="00D44555" w:rsidRPr="00D52A68">
        <w:rPr>
          <w:rFonts w:ascii="Book Antiqua" w:eastAsia="Times New Roman" w:hAnsi="Book Antiqua" w:cs="Times New Roman"/>
          <w:sz w:val="24"/>
          <w:szCs w:val="24"/>
          <w:lang w:eastAsia="tr-TR"/>
        </w:rPr>
        <w:t xml:space="preserve">in controlling </w:t>
      </w:r>
      <w:r w:rsidR="000B5573" w:rsidRPr="00D52A68">
        <w:rPr>
          <w:rFonts w:ascii="Book Antiqua" w:eastAsia="Times New Roman" w:hAnsi="Book Antiqua" w:cs="Times New Roman"/>
          <w:sz w:val="24"/>
          <w:szCs w:val="24"/>
          <w:lang w:eastAsia="tr-TR"/>
        </w:rPr>
        <w:t>glycemi</w:t>
      </w:r>
      <w:r w:rsidR="00D44555" w:rsidRPr="00D52A68">
        <w:rPr>
          <w:rFonts w:ascii="Book Antiqua" w:eastAsia="Times New Roman" w:hAnsi="Book Antiqua" w:cs="Times New Roman"/>
          <w:sz w:val="24"/>
          <w:szCs w:val="24"/>
          <w:lang w:eastAsia="tr-TR"/>
        </w:rPr>
        <w:t xml:space="preserve">a </w:t>
      </w:r>
      <w:r w:rsidR="000B5573" w:rsidRPr="00D52A68">
        <w:rPr>
          <w:rFonts w:ascii="Book Antiqua" w:eastAsia="Times New Roman" w:hAnsi="Book Antiqua" w:cs="Times New Roman"/>
          <w:sz w:val="24"/>
          <w:szCs w:val="24"/>
          <w:lang w:eastAsia="tr-TR"/>
        </w:rPr>
        <w:t>and</w:t>
      </w:r>
      <w:r w:rsidR="00D44555" w:rsidRPr="00D52A68">
        <w:rPr>
          <w:rFonts w:ascii="Book Antiqua" w:eastAsia="Times New Roman" w:hAnsi="Book Antiqua" w:cs="Times New Roman"/>
          <w:sz w:val="24"/>
          <w:szCs w:val="24"/>
          <w:lang w:eastAsia="tr-TR"/>
        </w:rPr>
        <w:t xml:space="preserve"> increasing</w:t>
      </w:r>
      <w:r w:rsidR="000B5573" w:rsidRPr="00D52A68">
        <w:rPr>
          <w:rFonts w:ascii="Book Antiqua" w:eastAsia="Times New Roman" w:hAnsi="Book Antiqua" w:cs="Times New Roman"/>
          <w:sz w:val="24"/>
          <w:szCs w:val="24"/>
          <w:lang w:eastAsia="tr-TR"/>
        </w:rPr>
        <w:t xml:space="preserve"> </w:t>
      </w:r>
      <w:r w:rsidR="00FE08FB" w:rsidRPr="00D52A68">
        <w:rPr>
          <w:rFonts w:ascii="Book Antiqua" w:eastAsia="Times New Roman" w:hAnsi="Book Antiqua" w:cs="Times New Roman"/>
          <w:sz w:val="24"/>
          <w:szCs w:val="24"/>
          <w:lang w:eastAsia="tr-TR"/>
        </w:rPr>
        <w:t xml:space="preserve">insulin sensitivity in </w:t>
      </w:r>
      <w:r w:rsidR="00A70314" w:rsidRPr="00D52A68">
        <w:rPr>
          <w:rFonts w:ascii="Book Antiqua" w:eastAsia="Times New Roman" w:hAnsi="Book Antiqua" w:cs="Times New Roman"/>
          <w:sz w:val="24"/>
          <w:szCs w:val="24"/>
          <w:lang w:eastAsia="tr-TR"/>
        </w:rPr>
        <w:t>Type 2</w:t>
      </w:r>
      <w:r w:rsidR="00D44555" w:rsidRPr="00D52A68">
        <w:rPr>
          <w:rFonts w:ascii="Book Antiqua" w:eastAsia="Times New Roman" w:hAnsi="Book Antiqua" w:cs="Times New Roman"/>
          <w:sz w:val="24"/>
          <w:szCs w:val="24"/>
          <w:lang w:eastAsia="tr-TR"/>
        </w:rPr>
        <w:t xml:space="preserve"> DM</w:t>
      </w:r>
      <w:r w:rsidR="00FE08FB" w:rsidRPr="00D52A68">
        <w:rPr>
          <w:rFonts w:ascii="Book Antiqua" w:eastAsia="Times New Roman" w:hAnsi="Book Antiqua" w:cs="Times New Roman"/>
          <w:sz w:val="24"/>
          <w:szCs w:val="24"/>
          <w:lang w:eastAsia="tr-TR"/>
        </w:rPr>
        <w:t xml:space="preserve">. </w:t>
      </w:r>
      <w:r w:rsidR="00D44555" w:rsidRPr="00D52A68">
        <w:rPr>
          <w:rFonts w:ascii="Book Antiqua" w:eastAsia="Times New Roman" w:hAnsi="Book Antiqua" w:cs="Times New Roman"/>
          <w:sz w:val="24"/>
          <w:szCs w:val="24"/>
          <w:lang w:eastAsia="tr-TR"/>
        </w:rPr>
        <w:t xml:space="preserve">Troglitazone </w:t>
      </w:r>
      <w:r w:rsidR="00617756" w:rsidRPr="00D52A68">
        <w:rPr>
          <w:rFonts w:ascii="Book Antiqua" w:eastAsia="Times New Roman" w:hAnsi="Book Antiqua" w:cs="Times New Roman"/>
          <w:sz w:val="24"/>
          <w:szCs w:val="24"/>
          <w:lang w:eastAsia="tr-TR"/>
        </w:rPr>
        <w:t>increase</w:t>
      </w:r>
      <w:r w:rsidR="00D44555" w:rsidRPr="00D52A68">
        <w:rPr>
          <w:rFonts w:ascii="Book Antiqua" w:eastAsia="Times New Roman" w:hAnsi="Book Antiqua" w:cs="Times New Roman"/>
          <w:sz w:val="24"/>
          <w:szCs w:val="24"/>
          <w:lang w:eastAsia="tr-TR"/>
        </w:rPr>
        <w:t xml:space="preserve"> </w:t>
      </w:r>
      <w:r w:rsidR="003B6752" w:rsidRPr="00D52A68">
        <w:rPr>
          <w:rFonts w:ascii="Book Antiqua" w:eastAsia="Times New Roman" w:hAnsi="Book Antiqua" w:cs="Times New Roman"/>
          <w:sz w:val="24"/>
          <w:szCs w:val="24"/>
          <w:lang w:eastAsia="tr-TR"/>
        </w:rPr>
        <w:t>GT</w:t>
      </w:r>
      <w:r w:rsidR="00D44555" w:rsidRPr="00D52A68">
        <w:rPr>
          <w:rFonts w:ascii="Book Antiqua" w:eastAsia="Times New Roman" w:hAnsi="Book Antiqua" w:cs="Times New Roman"/>
          <w:sz w:val="24"/>
          <w:szCs w:val="24"/>
          <w:lang w:eastAsia="tr-TR"/>
        </w:rPr>
        <w:t xml:space="preserve"> </w:t>
      </w:r>
      <w:r w:rsidR="00617756" w:rsidRPr="00D52A68">
        <w:rPr>
          <w:rFonts w:ascii="Book Antiqua" w:eastAsia="Times New Roman" w:hAnsi="Book Antiqua" w:cs="Times New Roman"/>
          <w:sz w:val="24"/>
          <w:szCs w:val="24"/>
          <w:lang w:eastAsia="tr-TR"/>
        </w:rPr>
        <w:t>and</w:t>
      </w:r>
      <w:r w:rsidR="00D44555" w:rsidRPr="00D52A68">
        <w:rPr>
          <w:rFonts w:ascii="Book Antiqua" w:eastAsia="Times New Roman" w:hAnsi="Book Antiqua" w:cs="Times New Roman"/>
          <w:sz w:val="24"/>
          <w:szCs w:val="24"/>
          <w:lang w:eastAsia="tr-TR"/>
        </w:rPr>
        <w:t xml:space="preserve"> insulin sensitivity </w:t>
      </w:r>
      <w:r w:rsidR="00617756" w:rsidRPr="00D52A68">
        <w:rPr>
          <w:rFonts w:ascii="Book Antiqua" w:eastAsia="Times New Roman" w:hAnsi="Book Antiqua" w:cs="Times New Roman"/>
          <w:sz w:val="24"/>
          <w:szCs w:val="24"/>
          <w:lang w:eastAsia="tr-TR"/>
        </w:rPr>
        <w:t>as well as</w:t>
      </w:r>
      <w:r w:rsidR="00D44555" w:rsidRPr="00D52A68">
        <w:rPr>
          <w:rFonts w:ascii="Book Antiqua" w:eastAsia="Times New Roman" w:hAnsi="Book Antiqua" w:cs="Times New Roman"/>
          <w:sz w:val="24"/>
          <w:szCs w:val="24"/>
          <w:lang w:eastAsia="tr-TR"/>
        </w:rPr>
        <w:t xml:space="preserve"> limits Type 2 DM conversion in i</w:t>
      </w:r>
      <w:r w:rsidR="0088097B" w:rsidRPr="00D52A68">
        <w:rPr>
          <w:rFonts w:ascii="Book Antiqua" w:eastAsia="Times New Roman" w:hAnsi="Book Antiqua" w:cs="Times New Roman"/>
          <w:sz w:val="24"/>
          <w:szCs w:val="24"/>
          <w:lang w:eastAsia="tr-TR"/>
        </w:rPr>
        <w:t>mpa</w:t>
      </w:r>
      <w:r w:rsidR="0076260B" w:rsidRPr="00D52A68">
        <w:rPr>
          <w:rFonts w:ascii="Book Antiqua" w:eastAsia="Times New Roman" w:hAnsi="Book Antiqua" w:cs="Times New Roman"/>
          <w:sz w:val="24"/>
          <w:szCs w:val="24"/>
          <w:lang w:eastAsia="tr-TR"/>
        </w:rPr>
        <w:t>i</w:t>
      </w:r>
      <w:r w:rsidR="0088097B" w:rsidRPr="00D52A68">
        <w:rPr>
          <w:rFonts w:ascii="Book Antiqua" w:eastAsia="Times New Roman" w:hAnsi="Book Antiqua" w:cs="Times New Roman"/>
          <w:sz w:val="24"/>
          <w:szCs w:val="24"/>
          <w:lang w:eastAsia="tr-TR"/>
        </w:rPr>
        <w:t>red GT</w:t>
      </w:r>
      <w:r w:rsidR="00FE08FB" w:rsidRPr="00D52A68">
        <w:rPr>
          <w:rFonts w:ascii="Book Antiqua" w:eastAsia="Times New Roman" w:hAnsi="Book Antiqua" w:cs="Times New Roman"/>
          <w:sz w:val="24"/>
          <w:szCs w:val="24"/>
          <w:lang w:eastAsia="tr-TR"/>
        </w:rPr>
        <w:t xml:space="preserve"> individuals</w:t>
      </w:r>
      <w:r w:rsidR="00AE7264" w:rsidRPr="00D52A68">
        <w:rPr>
          <w:rFonts w:ascii="Book Antiqua" w:eastAsia="Times New Roman" w:hAnsi="Book Antiqua" w:cs="Times New Roman"/>
          <w:sz w:val="24"/>
          <w:szCs w:val="24"/>
          <w:lang w:eastAsia="tr-TR"/>
        </w:rPr>
        <w:fldChar w:fldCharType="begin"/>
      </w:r>
      <w:r w:rsidR="0097363A" w:rsidRPr="00D52A68">
        <w:rPr>
          <w:rFonts w:ascii="Book Antiqua" w:eastAsia="Times New Roman" w:hAnsi="Book Antiqua" w:cs="Times New Roman"/>
          <w:sz w:val="24"/>
          <w:szCs w:val="24"/>
          <w:lang w:eastAsia="tr-TR"/>
        </w:rPr>
        <w:instrText xml:space="preserve"> ADDIN ZOTERO_ITEM CSL_CITATION {"citationID":"2c78uivflj","properties":{"formattedCitation":"{\\rtf \\super [38,99,100]\\nosupersub{}}","plainCitation":"[38,99,100]"},"citationItems":[{"id":135,"uris":["http://zotero.org/users/local/bZrSf1oA/items/3TEI2AJC"],"uri":["http://zotero.org/users/local/bZrSf1oA/items/3TEI2AJC"],"itemData":{"id":135,"type":"article-journal","title":"Prevention of type 2 diabetes with troglitazone in the Diabetes Prevention Program","container-title":"Diabetes","page":"1150-1156","volume":"54","issue":"4","source":"NCBI PubMed","abstract":"The Diabetes Prevention Program (DPP) was a randomized clinical trial of prevention of type 2 diabetes in high-risk people. Troglitazone, an insulin-sensitizing agent, was used initially but was discontinued during the trial. Troglitazone therapy was compared with other DPP interventions, considering both the short-term \"in-trial\" results and the longer-term results after troglitazone were discontinued. From 1996 to 1998, participants were randomly assigned to treatment with metformin (n = 587), troglitazone (n = 585), double placebo (n = 582), or intensive lifestyle intervention (ILS) (n = 589). Because of concern regarding its liver toxicity, the troglitazone arm was discontinued in June 1998, after which follow-up of all participants continued. During the mean 0.9 year (range 0.5-1.5 years) of troglitazone treatment, the diabetes incidence rate was 3.0 cases/100 person-years, compared with 12.0, 6.7, and 5.1 cases/100 person-years in the placebo, metformin, and ILS participants (P &lt; 0.001, troglitazone vs. placebo; P = 0.02, troglitazone vs. metformin; P = 0.18, troglitazone vs. ILS). This effect of troglitazone was in part due to improved insulin sensitivity with maintenance of insulin secretion. During the 3 years after troglitazone withdrawal, the diabetes incidence rate was almost identical to that of the placebo group. Troglitazone, therefore, markedly reduced the incidence of diabetes during its limited period of use, but this action did not persist. Whether other thiazolidinedione drugs used for longer periods can safely prevent diabetes remains to be determined.","ISSN":"0012-1797","note":"PMID: 15793255 \nPMCID: PMC1351025","journalAbbreviation":"Diabetes","language":"eng","author":[{"family":"Knowler","given":"William C."},{"family":"Hamman","given":"Richard F."},{"family":"Edelstein","given":"Sharon L."},{"family":"Barrett-Connor","given":"Elizabeth"},{"family":"Ehrmann","given":"David A."},{"family":"Walker","given":"Elizabeth A."},{"family":"Fowler","given":"Sarah E."},{"family":"Nathan","given":"David M."},{"family":"Kahn","given":"Steven E."},{"family":"Diabetes Prevention Program Research Group","given":""}],"issued":{"date-parts":[["2005",4]]},"PMID":"15793255","PMCID":"PMC1351025"},"label":"page"},{"id":336,"uris":["http://zotero.org/users/local/bZrSf1oA/items/6KRK39NV"],"uri":["http://zotero.org/users/local/bZrSf1oA/items/6KRK39NV"],"itemData":{"id":336,"type":"article-journal","title":"Improvement in glucose tolerance and insulin resistance in obese subjects treated with troglitazone","container-title":"The New England Journal of Medicine","page":"1188-1193","volume":"331","issue":"18","source":"NCBI PubMed","abstract":"BACKGROUND: Troglitazone decreases insulin resistance and hyperglycemia in patients with non-insulin-dependent diabetes mellitus (NIDDM), but its effects on subjects without diabetes are not known.\nMETHODS: We performed oral and intravenous glucose-tolerance tests, studies with the euglycemic-hyperinsulinemic clamp, meal-tolerance tests, and 24-hour blood-pressure measurements at base line and after the administration of troglitazone, 200 mg orally twice daily, or placebo for 12 weeks in 18 nondiabetic obese subjects, 9 of whom had impaired glucose tolerance.\nRESULTS: The mean (+/- SD) rates of glucose disposal increased from 4.7 +/- 1.7 to 6.0 +/- 1.7 mg per kilogram of body weight per minute (P = 0.004) and from 9.0 +/- 1.8 to 9.9 +/- 1.3 mg per kilogram per minute (P = 0.02) during insulin infusions of 40 and 300 mU per square meter of body-surface area per minute, respectively, in the troglitazone group. The insulin-sensitivity index, calculated from the results of intravenous glucose-tolerance tests, increased from 0.7 +/- 0.6 x 10(-4) to 1.6 +/- 0.9 x 10(-4) in subjects given troglitazone, and their glycemic response to oral glucose and to mixed meals decreased. The mean fasting plasma insulin concentration decreased by 48 percent (P = 0.002), and the plasma insulin response to oral glucose and mixed meals decreased by 40 and 41 percent, respectively. The changes were similar in the subjects with normal glucose tolerance and those with impaired glucose tolerance. Systolic and diastolic blood pressure decreased by 5 +/- 2 mm Hg (P = 0.05) and 4 +/- 2 mm Hg (P = 0.04), respectively, after treatment with troglitazone. There were virtually no changes in the placebo group.\nCONCLUSIONS: Troglitazone decreases insulin resistance and improves glucose tolerance in obese subjects with either impaired or normal glucose tolerance. The ability of troglitazone to reduce insulin resistance could be useful in preventing NIDDM:","DOI":"10.1056/NEJM199411033311803","ISSN":"0028-4793","note":"PMID: 7935656","journalAbbreviation":"N. Engl. J. Med.","language":"eng","author":[{"family":"Nolan","given":"J. J."},{"family":"Ludvik","given":"B."},{"family":"Beerdsen","given":"P."},{"family":"Joyce","given":"M."},{"family":"Olefsky","given":"J."}],"issued":{"date-parts":[["1994",11,3]]},"PMID":"7935656"},"label":"page"},{"id":339,"uris":["http://zotero.org/users/local/bZrSf1oA/items/HDDPRKUP"],"uri":["http://zotero.org/users/local/bZrSf1oA/items/HDDPRKUP"],"itemData":{"id":339,"type":"article-journal","title":"Treatment with the oral antidiabetic agent troglitazone improves beta cell responses to glucose in subjects with impaired glucose tolerance","container-title":"The Journal of Clinical Investigation","page":"530-537","volume":"100","issue":"3","source":"NCBI PubMed","abstract":"Impaired glucose tolerance (IGT) is associated with defects in both insulin secretion and action and carries a high risk for conversion to non-insulin-dependent diabetes mellitus (NIDDM). Troglitazone, an insulin sensitizing agent, reduces glucose concentrations in subjects with NIDDM and IGT but is not known to affect insulin secretion. We sought to determine the role of beta cell function in mediating improved glucose tolerance. Obese subjects with IGT received 12 wk of either 400 mg daily of troglitazone (n = 14) or placebo (n = 7) in a randomized, double-blind design. Study measures at baseline and after treatment were glucose and insulin responses to a 75-g oral glucose tolerance test, insulin sensitivity index (SI) assessed by a frequently sampled intravenous glucose tolerance test, insulin secretion rates during a graded glucose infusion, and beta cell glucose-sensing ability during an oscillatory glucose infusion. Troglitazone reduced integrated glucose and insulin responses to oral glucose by 10% (P = 0.03) and 39% (P = 0.003), respectively. SI increased from 1.3+/-0.3 to 2.6+/-0.4 x 10(-)5min-1pM-1 (P = 0.005). Average insulin secretion rates adjusted for SI over the glucose interval 5-11 mmol/liter were increased by 52% (P = 0.02), and the ability of the beta cell to entrain to an exogenous oscillatory glucose infusion, as evaluated by analysis of spectral power, was improved by 49% (P = 0.04). No significant changes in these parameters were demonstrated in the placebo group. In addition to increasing insulin sensitivity, we demonstrate that troglitazone improves the reduced beta cell response to glucose characteristic of subjects with IGT. This appears to be an important factor in the observed improvement in glucose tolerance.","DOI":"10.1172/JCI119562","ISSN":"0021-9738","note":"PMID: 9239399 \nPMCID: PMC508219","journalAbbreviation":"J. Clin. Invest.","language":"eng","author":[{"family":"Cavaghan","given":"M. K."},{"family":"Ehrmann","given":"D. A."},{"family":"Byrne","given":"M. M."},{"family":"Polonsky","given":"K. S."}],"issued":{"date-parts":[["1997",8,1]]},"PMID":"9239399","PMCID":"PMC508219"},"label":"page"}],"schema":"https://github.com/citation-style-language/schema/raw/master/csl-citation.json"}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97363A" w:rsidRPr="00D52A68">
        <w:rPr>
          <w:rFonts w:ascii="Book Antiqua" w:hAnsi="Book Antiqua" w:cs="Times New Roman"/>
          <w:sz w:val="24"/>
          <w:szCs w:val="24"/>
          <w:vertAlign w:val="superscript"/>
        </w:rPr>
        <w:t>[38,99,100]</w:t>
      </w:r>
      <w:r w:rsidR="00AE7264" w:rsidRPr="00D52A68">
        <w:rPr>
          <w:rFonts w:ascii="Book Antiqua" w:eastAsia="Times New Roman" w:hAnsi="Book Antiqua" w:cs="Times New Roman"/>
          <w:sz w:val="24"/>
          <w:szCs w:val="24"/>
          <w:lang w:eastAsia="tr-TR"/>
        </w:rPr>
        <w:fldChar w:fldCharType="end"/>
      </w:r>
      <w:r w:rsidR="0097363A" w:rsidRPr="00D52A68">
        <w:rPr>
          <w:rFonts w:ascii="Book Antiqua" w:eastAsia="Times New Roman" w:hAnsi="Book Antiqua" w:cs="Times New Roman"/>
          <w:sz w:val="24"/>
          <w:szCs w:val="24"/>
          <w:lang w:eastAsia="tr-TR"/>
        </w:rPr>
        <w:t xml:space="preserve"> and </w:t>
      </w:r>
      <w:r w:rsidR="00D44555" w:rsidRPr="00D52A68">
        <w:rPr>
          <w:rFonts w:ascii="Book Antiqua" w:eastAsia="Times New Roman" w:hAnsi="Book Antiqua" w:cs="Times New Roman"/>
          <w:sz w:val="24"/>
          <w:szCs w:val="24"/>
          <w:lang w:eastAsia="tr-TR"/>
        </w:rPr>
        <w:t xml:space="preserve">in </w:t>
      </w:r>
      <w:r w:rsidR="0097363A" w:rsidRPr="00D52A68">
        <w:rPr>
          <w:rFonts w:ascii="Book Antiqua" w:eastAsia="Times New Roman" w:hAnsi="Book Antiqua" w:cs="Times New Roman"/>
          <w:sz w:val="24"/>
          <w:szCs w:val="24"/>
          <w:lang w:eastAsia="tr-TR"/>
        </w:rPr>
        <w:t xml:space="preserve">women </w:t>
      </w:r>
      <w:r w:rsidR="0076260B" w:rsidRPr="00D52A68">
        <w:rPr>
          <w:rFonts w:ascii="Book Antiqua" w:eastAsia="Times New Roman" w:hAnsi="Book Antiqua" w:cs="Times New Roman"/>
          <w:sz w:val="24"/>
          <w:szCs w:val="24"/>
          <w:lang w:eastAsia="tr-TR"/>
        </w:rPr>
        <w:t>developing</w:t>
      </w:r>
      <w:r w:rsidR="0097363A" w:rsidRPr="00D52A68">
        <w:rPr>
          <w:rFonts w:ascii="Book Antiqua" w:eastAsia="Times New Roman" w:hAnsi="Book Antiqua" w:cs="Times New Roman"/>
          <w:sz w:val="24"/>
          <w:szCs w:val="24"/>
          <w:lang w:eastAsia="tr-TR"/>
        </w:rPr>
        <w:t xml:space="preserve"> diabet</w:t>
      </w:r>
      <w:r w:rsidR="00D44555" w:rsidRPr="00D52A68">
        <w:rPr>
          <w:rFonts w:ascii="Book Antiqua" w:eastAsia="Times New Roman" w:hAnsi="Book Antiqua" w:cs="Times New Roman"/>
          <w:sz w:val="24"/>
          <w:szCs w:val="24"/>
          <w:lang w:eastAsia="tr-TR"/>
        </w:rPr>
        <w:t>es during their pregnancies</w:t>
      </w:r>
      <w:r w:rsidR="00AE7264" w:rsidRPr="00D52A68">
        <w:rPr>
          <w:rFonts w:ascii="Book Antiqua" w:eastAsia="Times New Roman" w:hAnsi="Book Antiqua" w:cs="Times New Roman"/>
          <w:sz w:val="24"/>
          <w:szCs w:val="24"/>
          <w:lang w:eastAsia="tr-TR"/>
        </w:rPr>
        <w:fldChar w:fldCharType="begin"/>
      </w:r>
      <w:r w:rsidR="0097363A" w:rsidRPr="00D52A68">
        <w:rPr>
          <w:rFonts w:ascii="Book Antiqua" w:eastAsia="Times New Roman" w:hAnsi="Book Antiqua" w:cs="Times New Roman"/>
          <w:sz w:val="24"/>
          <w:szCs w:val="24"/>
          <w:lang w:eastAsia="tr-TR"/>
        </w:rPr>
        <w:instrText xml:space="preserve"> ADDIN ZOTERO_ITEM CSL_CITATION {"citationID":"V1gXFmAD","properties":{"formattedCitation":"{\\rtf \\super [101]\\nosupersub{}}","plainCitation":"[101]"},"citationItems":[{"id":342,"uris":["http://zotero.org/users/local/bZrSf1oA/items/9P3DZ6P2"],"uri":["http://zotero.org/users/local/bZrSf1oA/items/9P3DZ6P2"],"itemData":{"id":342,"type":"article-journal","title":"Effect of troglitazone on insulin sensitivity and pancreatic beta-cell function in women at high risk for NIDDM","container-title":"Diabetes","page":"1572-1579","volume":"45","issue":"11","source":"NCBI PubMed","abstract":"We conducted a randomized placebo-controlled study to determine the effects of the thiazolidinedione compound troglitazone on whole-body insulin sensitivity (SI), pancreatic beta-cell function, and glucose tolerance in 42 Latino women with impaired glucose tolerance (IGT) and a history of gestational diabetes mellitus (GDM), characteristics that carry an 80% risk of developing NIDDM within 5 years. After baseline oral (OGTT) and intravenous (IVGTT) glucose tolerance testing, subjects were assigned to take placebo or 200 or 400 mg troglitazone daily for 12 weeks (14 subjects per treatment group). An OGTT and IVGTT were repeated during the 12th week of treatment. Five subjects failed to complete the trial for personal reasons, and medication compliance averaged 90% in the remaining subjects, none of whom experienced a serious adverse event. SI, calculated by minimal model analysis of IVGTT results, changed by only 4 +/- 14% during 12 weeks of placebo administration, but increased 40 +/- 22 and 88 +/- 22% above basal during treatment with 200 and 400 mg troglitazone, respectively (P = 0.01 among groups). Troglitazone administration was also associated with a dose-dependent reduction in the total insulin area during IVGTTs, which was highly significant (P &lt; 0.001), and with a reduction during OGTTs, which approached statistical significance (P = 0.09). Glucose tolerance improved slightly in all groups, but the magnitude of change did not differ significantly among groups, whether it was assessed as the number of subjects who continued to manifest IGT at 12 weeks (P = 0.64 among groups), the change in total glucose area during OGTTs (P = 0.58), or the change in fractional glucose disappearance rates during IVGTTs (P = 0.28). Among the women who received troglitazone, the greatest improvement in SI occurred in the women who had the highest diastolic blood pressures and the best IVGTT insulin responses during baseline testing. Our findings indicate that troglitazone improved whole-body insulin sensitivity and lowered circulating insulin concentrations in women with prior GDM who are at very high risk for NIDDM. The lack of improvement in glucose tolerance despite improved insulin sensitivity may be a manifestation of the beta-cell defect that predisposes the women to NIDDM. The overall pattern of response to troglitazone in our high-risk patients indicates that the drug is an ideal agent with which to test whether the amelioration of insulin resistance can delay or prevent diabetes in women with limited beta-cell reserve.","ISSN":"0012-1797","note":"PMID: 8866563","journalAbbreviation":"Diabetes","language":"eng","author":[{"family":"Berkowitz","given":"K."},{"family":"Peters","given":"R."},{"family":"Kjos","given":"S. L."},{"family":"Goico","given":"J."},{"family":"Marroquin","given":"A."},{"family":"Dunn","given":"M. E."},{"family":"Xiang","given":"A."},{"family":"Azen","given":"S."},{"family":"Buchanan","given":"T. A."}],"issued":{"date-parts":[["1996",11]]},"PMID":"8866563"}}],"schema":"https://github.com/citation-style-language/schema/raw/master/csl-citation.json"}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97363A" w:rsidRPr="00D52A68">
        <w:rPr>
          <w:rFonts w:ascii="Book Antiqua" w:hAnsi="Book Antiqua" w:cs="Times New Roman"/>
          <w:sz w:val="24"/>
          <w:szCs w:val="24"/>
          <w:vertAlign w:val="superscript"/>
        </w:rPr>
        <w:t>[101]</w:t>
      </w:r>
      <w:r w:rsidR="00AE7264" w:rsidRPr="00D52A68">
        <w:rPr>
          <w:rFonts w:ascii="Book Antiqua" w:eastAsia="Times New Roman" w:hAnsi="Book Antiqua" w:cs="Times New Roman"/>
          <w:sz w:val="24"/>
          <w:szCs w:val="24"/>
          <w:lang w:eastAsia="tr-TR"/>
        </w:rPr>
        <w:fldChar w:fldCharType="end"/>
      </w:r>
      <w:r w:rsidR="0097363A" w:rsidRPr="00D52A68">
        <w:rPr>
          <w:rFonts w:ascii="Book Antiqua" w:eastAsia="Times New Roman" w:hAnsi="Book Antiqua" w:cs="Times New Roman"/>
          <w:sz w:val="24"/>
          <w:szCs w:val="24"/>
          <w:lang w:eastAsia="tr-TR"/>
        </w:rPr>
        <w:t>.</w:t>
      </w:r>
      <w:r w:rsidR="00A904CF" w:rsidRPr="00D52A68">
        <w:rPr>
          <w:rFonts w:ascii="Book Antiqua" w:eastAsia="Times New Roman" w:hAnsi="Book Antiqua" w:cs="Times New Roman"/>
          <w:sz w:val="24"/>
          <w:szCs w:val="24"/>
          <w:lang w:eastAsia="tr-TR"/>
        </w:rPr>
        <w:t xml:space="preserve"> In</w:t>
      </w:r>
      <w:r w:rsidR="0097363A" w:rsidRPr="00D52A68">
        <w:rPr>
          <w:rFonts w:ascii="Book Antiqua" w:eastAsia="Times New Roman" w:hAnsi="Book Antiqua" w:cs="Times New Roman"/>
          <w:sz w:val="24"/>
          <w:szCs w:val="24"/>
          <w:lang w:eastAsia="tr-TR"/>
        </w:rPr>
        <w:t xml:space="preserve"> </w:t>
      </w:r>
      <w:r w:rsidR="00D44555" w:rsidRPr="00D52A68">
        <w:rPr>
          <w:rFonts w:ascii="Book Antiqua" w:eastAsia="Times New Roman" w:hAnsi="Book Antiqua" w:cs="Times New Roman"/>
          <w:sz w:val="24"/>
          <w:szCs w:val="24"/>
          <w:lang w:eastAsia="tr-TR"/>
        </w:rPr>
        <w:t xml:space="preserve">Diabetes </w:t>
      </w:r>
      <w:r w:rsidR="00D44555" w:rsidRPr="00D52A68">
        <w:rPr>
          <w:rFonts w:ascii="Book Antiqua" w:eastAsia="Times New Roman" w:hAnsi="Book Antiqua" w:cs="Times New Roman"/>
          <w:sz w:val="24"/>
          <w:szCs w:val="24"/>
          <w:lang w:eastAsia="tr-TR"/>
        </w:rPr>
        <w:lastRenderedPageBreak/>
        <w:t>Prevention Program</w:t>
      </w:r>
      <w:r w:rsidR="0097363A" w:rsidRPr="00D52A68">
        <w:rPr>
          <w:rFonts w:ascii="Book Antiqua" w:eastAsia="Times New Roman" w:hAnsi="Book Antiqua" w:cs="Times New Roman"/>
          <w:sz w:val="24"/>
          <w:szCs w:val="24"/>
          <w:lang w:eastAsia="tr-TR"/>
        </w:rPr>
        <w:t xml:space="preserve">, </w:t>
      </w:r>
      <w:r w:rsidR="00A904CF" w:rsidRPr="00D52A68">
        <w:rPr>
          <w:rFonts w:ascii="Book Antiqua" w:eastAsia="Times New Roman" w:hAnsi="Book Antiqua" w:cs="Times New Roman"/>
          <w:sz w:val="24"/>
          <w:szCs w:val="24"/>
          <w:lang w:eastAsia="tr-TR"/>
        </w:rPr>
        <w:t>impa</w:t>
      </w:r>
      <w:r w:rsidR="0076260B" w:rsidRPr="00D52A68">
        <w:rPr>
          <w:rFonts w:ascii="Book Antiqua" w:eastAsia="Times New Roman" w:hAnsi="Book Antiqua" w:cs="Times New Roman"/>
          <w:sz w:val="24"/>
          <w:szCs w:val="24"/>
          <w:lang w:eastAsia="tr-TR"/>
        </w:rPr>
        <w:t>i</w:t>
      </w:r>
      <w:r w:rsidR="00A904CF" w:rsidRPr="00D52A68">
        <w:rPr>
          <w:rFonts w:ascii="Book Antiqua" w:eastAsia="Times New Roman" w:hAnsi="Book Antiqua" w:cs="Times New Roman"/>
          <w:sz w:val="24"/>
          <w:szCs w:val="24"/>
          <w:lang w:eastAsia="tr-TR"/>
        </w:rPr>
        <w:t xml:space="preserve">red GT </w:t>
      </w:r>
      <w:r w:rsidR="00194EAB" w:rsidRPr="00D52A68">
        <w:rPr>
          <w:rFonts w:ascii="Book Antiqua" w:eastAsia="Times New Roman" w:hAnsi="Book Antiqua" w:cs="Times New Roman"/>
          <w:sz w:val="24"/>
          <w:szCs w:val="24"/>
          <w:lang w:eastAsia="tr-TR"/>
        </w:rPr>
        <w:t>-</w:t>
      </w:r>
      <w:r w:rsidR="00A904CF" w:rsidRPr="00D52A68">
        <w:rPr>
          <w:rFonts w:ascii="Book Antiqua" w:eastAsia="Times New Roman" w:hAnsi="Book Antiqua" w:cs="Times New Roman"/>
          <w:sz w:val="24"/>
          <w:szCs w:val="24"/>
          <w:lang w:eastAsia="tr-TR"/>
        </w:rPr>
        <w:t xml:space="preserve">Type 2 DM </w:t>
      </w:r>
      <w:r w:rsidR="00194EAB" w:rsidRPr="00D52A68">
        <w:rPr>
          <w:rFonts w:ascii="Book Antiqua" w:eastAsia="Times New Roman" w:hAnsi="Book Antiqua" w:cs="Times New Roman"/>
          <w:sz w:val="24"/>
          <w:szCs w:val="24"/>
          <w:lang w:eastAsia="tr-TR"/>
        </w:rPr>
        <w:t xml:space="preserve">progression </w:t>
      </w:r>
      <w:r w:rsidR="0097363A" w:rsidRPr="00D52A68">
        <w:rPr>
          <w:rFonts w:ascii="Book Antiqua" w:eastAsia="Times New Roman" w:hAnsi="Book Antiqua" w:cs="Times New Roman"/>
          <w:sz w:val="24"/>
          <w:szCs w:val="24"/>
          <w:lang w:eastAsia="tr-TR"/>
        </w:rPr>
        <w:t xml:space="preserve">reduced </w:t>
      </w:r>
      <w:r w:rsidR="0076260B" w:rsidRPr="00D52A68">
        <w:rPr>
          <w:rFonts w:ascii="Book Antiqua" w:eastAsia="Times New Roman" w:hAnsi="Book Antiqua" w:cs="Times New Roman"/>
          <w:sz w:val="24"/>
          <w:szCs w:val="24"/>
          <w:lang w:eastAsia="tr-TR"/>
        </w:rPr>
        <w:t xml:space="preserve">by </w:t>
      </w:r>
      <w:r w:rsidR="0097363A" w:rsidRPr="00D52A68">
        <w:rPr>
          <w:rFonts w:ascii="Book Antiqua" w:eastAsia="Times New Roman" w:hAnsi="Book Antiqua" w:cs="Times New Roman"/>
          <w:sz w:val="24"/>
          <w:szCs w:val="24"/>
          <w:lang w:eastAsia="tr-TR"/>
        </w:rPr>
        <w:t xml:space="preserve">23% </w:t>
      </w:r>
      <w:r w:rsidR="00A904CF" w:rsidRPr="00D52A68">
        <w:rPr>
          <w:rFonts w:ascii="Book Antiqua" w:eastAsia="Times New Roman" w:hAnsi="Book Antiqua" w:cs="Times New Roman"/>
          <w:sz w:val="24"/>
          <w:szCs w:val="24"/>
          <w:lang w:eastAsia="tr-TR"/>
        </w:rPr>
        <w:t xml:space="preserve">by troglitazone </w:t>
      </w:r>
      <w:r w:rsidR="00C14C49" w:rsidRPr="00D52A68">
        <w:rPr>
          <w:rFonts w:ascii="Book Antiqua" w:eastAsia="Times New Roman" w:hAnsi="Book Antiqua" w:cs="Times New Roman"/>
          <w:sz w:val="24"/>
          <w:szCs w:val="24"/>
          <w:lang w:eastAsia="tr-TR"/>
        </w:rPr>
        <w:t>within three</w:t>
      </w:r>
      <w:r w:rsidR="0097363A" w:rsidRPr="00D52A68">
        <w:rPr>
          <w:rFonts w:ascii="Book Antiqua" w:eastAsia="Times New Roman" w:hAnsi="Book Antiqua" w:cs="Times New Roman"/>
          <w:sz w:val="24"/>
          <w:szCs w:val="24"/>
          <w:lang w:eastAsia="tr-TR"/>
        </w:rPr>
        <w:t xml:space="preserve"> years, </w:t>
      </w:r>
      <w:r w:rsidR="00194EAB" w:rsidRPr="00D52A68">
        <w:rPr>
          <w:rFonts w:ascii="Book Antiqua" w:eastAsia="Times New Roman" w:hAnsi="Book Antiqua" w:cs="Times New Roman"/>
          <w:sz w:val="24"/>
          <w:szCs w:val="24"/>
          <w:lang w:eastAsia="tr-TR"/>
        </w:rPr>
        <w:t>even if</w:t>
      </w:r>
      <w:r w:rsidR="0097363A" w:rsidRPr="00D52A68">
        <w:rPr>
          <w:rFonts w:ascii="Book Antiqua" w:eastAsia="Times New Roman" w:hAnsi="Book Antiqua" w:cs="Times New Roman"/>
          <w:sz w:val="24"/>
          <w:szCs w:val="24"/>
          <w:lang w:eastAsia="tr-TR"/>
        </w:rPr>
        <w:t xml:space="preserve"> the drug was </w:t>
      </w:r>
      <w:r w:rsidR="00194EAB" w:rsidRPr="00D52A68">
        <w:rPr>
          <w:rFonts w:ascii="Book Antiqua" w:eastAsia="Times New Roman" w:hAnsi="Book Antiqua" w:cs="Times New Roman"/>
          <w:sz w:val="24"/>
          <w:szCs w:val="24"/>
          <w:lang w:eastAsia="tr-TR"/>
        </w:rPr>
        <w:t>stopped</w:t>
      </w:r>
      <w:r w:rsidR="0097363A" w:rsidRPr="00D52A68">
        <w:rPr>
          <w:rFonts w:ascii="Book Antiqua" w:eastAsia="Times New Roman" w:hAnsi="Book Antiqua" w:cs="Times New Roman"/>
          <w:sz w:val="24"/>
          <w:szCs w:val="24"/>
          <w:lang w:eastAsia="tr-TR"/>
        </w:rPr>
        <w:t xml:space="preserve"> </w:t>
      </w:r>
      <w:r w:rsidR="00194EAB" w:rsidRPr="00D52A68">
        <w:rPr>
          <w:rFonts w:ascii="Book Antiqua" w:eastAsia="Times New Roman" w:hAnsi="Book Antiqua" w:cs="Times New Roman"/>
          <w:sz w:val="24"/>
          <w:szCs w:val="24"/>
          <w:lang w:eastAsia="tr-TR"/>
        </w:rPr>
        <w:t>after</w:t>
      </w:r>
      <w:r w:rsidR="00F05C5D" w:rsidRPr="00D52A68">
        <w:rPr>
          <w:rFonts w:ascii="Book Antiqua" w:eastAsia="Times New Roman" w:hAnsi="Book Antiqua" w:cs="Times New Roman"/>
          <w:sz w:val="24"/>
          <w:szCs w:val="24"/>
          <w:lang w:eastAsia="tr-TR"/>
        </w:rPr>
        <w:t xml:space="preserve"> 10 mo</w:t>
      </w:r>
      <w:r w:rsidR="00AE7264" w:rsidRPr="00D52A68">
        <w:rPr>
          <w:rFonts w:ascii="Book Antiqua" w:eastAsia="Times New Roman" w:hAnsi="Book Antiqua" w:cs="Times New Roman"/>
          <w:sz w:val="24"/>
          <w:szCs w:val="24"/>
          <w:lang w:eastAsia="tr-TR"/>
        </w:rPr>
        <w:fldChar w:fldCharType="begin"/>
      </w:r>
      <w:r w:rsidR="0097363A" w:rsidRPr="00D52A68">
        <w:rPr>
          <w:rFonts w:ascii="Book Antiqua" w:eastAsia="Times New Roman" w:hAnsi="Book Antiqua" w:cs="Times New Roman"/>
          <w:sz w:val="24"/>
          <w:szCs w:val="24"/>
          <w:lang w:eastAsia="tr-TR"/>
        </w:rPr>
        <w:instrText xml:space="preserve"> ADDIN ZOTERO_ITEM CSL_CITATION {"citationID":"JZU9OWce","properties":{"formattedCitation":"{\\rtf \\super [38]\\nosupersub{}}","plainCitation":"[38]"},"citationItems":[{"id":135,"uris":["http://zotero.org/users/local/bZrSf1oA/items/3TEI2AJC"],"uri":["http://zotero.org/users/local/bZrSf1oA/items/3TEI2AJC"],"itemData":{"id":135,"type":"article-journal","title":"Prevention of type 2 diabetes with troglitazone in the Diabetes Prevention Program","container-title":"Diabetes","page":"1150-1156","volume":"54","issue":"4","source":"NCBI PubMed","abstract":"The Diabetes Prevention Program (DPP) was a randomized clinical trial of prevention of type 2 diabetes in high-risk people. Troglitazone, an insulin-sensitizing agent, was used initially but was discontinued during the trial. Troglitazone therapy was compared with other DPP interventions, considering both the short-term \"in-trial\" results and the longer-term results after troglitazone were discontinued. From 1996 to 1998, participants were randomly assigned to treatment with metformin (n = 587), troglitazone (n = 585), double placebo (n = 582), or intensive lifestyle intervention (ILS) (n = 589). Because of concern regarding its liver toxicity, the troglitazone arm was discontinued in June 1998, after which follow-up of all participants continued. During the mean 0.9 year (range 0.5-1.5 years) of troglitazone treatment, the diabetes incidence rate was 3.0 cases/100 person-years, compared with 12.0, 6.7, and 5.1 cases/100 person-years in the placebo, metformin, and ILS participants (P &lt; 0.001, troglitazone vs. placebo; P = 0.02, troglitazone vs. metformin; P = 0.18, troglitazone vs. ILS). This effect of troglitazone was in part due to improved insulin sensitivity with maintenance of insulin secretion. During the 3 years after troglitazone withdrawal, the diabetes incidence rate was almost identical to that of the placebo group. Troglitazone, therefore, markedly reduced the incidence of diabetes during its limited period of use, but this action did not persist. Whether other thiazolidinedione drugs used for longer periods can safely prevent diabetes remains to be determined.","ISSN":"0012-1797","note":"PMID: 15793255 \nPMCID: PMC1351025","journalAbbreviation":"Diabetes","language":"eng","author":[{"family":"Knowler","given":"William C."},{"family":"Hamman","given":"Richard F."},{"family":"Edelstein","given":"Sharon L."},{"family":"Barrett-Connor","given":"Elizabeth"},{"family":"Ehrmann","given":"David A."},{"family":"Walker","given":"Elizabeth A."},{"family":"Fowler","given":"Sarah E."},{"family":"Nathan","given":"David M."},{"family":"Kahn","given":"Steven E."},{"family":"Diabetes Prevention Program Research Group","given":""}],"issued":{"date-parts":[["2005",4]]},"PMID":"15793255","PMCID":"PMC1351025"}}],"schema":"https://github.com/citation-style-language/schema/raw/master/csl-citation.json"}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97363A" w:rsidRPr="00D52A68">
        <w:rPr>
          <w:rFonts w:ascii="Book Antiqua" w:hAnsi="Book Antiqua" w:cs="Times New Roman"/>
          <w:sz w:val="24"/>
          <w:szCs w:val="24"/>
          <w:vertAlign w:val="superscript"/>
        </w:rPr>
        <w:t>[38]</w:t>
      </w:r>
      <w:r w:rsidR="00AE7264" w:rsidRPr="00D52A68">
        <w:rPr>
          <w:rFonts w:ascii="Book Antiqua" w:eastAsia="Times New Roman" w:hAnsi="Book Antiqua" w:cs="Times New Roman"/>
          <w:sz w:val="24"/>
          <w:szCs w:val="24"/>
          <w:lang w:eastAsia="tr-TR"/>
        </w:rPr>
        <w:fldChar w:fldCharType="end"/>
      </w:r>
      <w:r w:rsidR="0097363A" w:rsidRPr="00D52A68">
        <w:rPr>
          <w:rFonts w:ascii="Book Antiqua" w:eastAsia="Times New Roman" w:hAnsi="Book Antiqua" w:cs="Times New Roman"/>
          <w:sz w:val="24"/>
          <w:szCs w:val="24"/>
          <w:lang w:eastAsia="tr-TR"/>
        </w:rPr>
        <w:t>.</w:t>
      </w:r>
      <w:r w:rsidR="00C40654" w:rsidRPr="00D52A68">
        <w:rPr>
          <w:rFonts w:ascii="Book Antiqua" w:eastAsia="Times New Roman" w:hAnsi="Book Antiqua" w:cs="Times New Roman"/>
          <w:sz w:val="24"/>
          <w:szCs w:val="24"/>
          <w:lang w:eastAsia="tr-TR"/>
        </w:rPr>
        <w:t xml:space="preserve"> After 1.5 years of follow-up d</w:t>
      </w:r>
      <w:r w:rsidR="0097363A" w:rsidRPr="00D52A68">
        <w:rPr>
          <w:rFonts w:ascii="Book Antiqua" w:eastAsia="Times New Roman" w:hAnsi="Book Antiqua" w:cs="Times New Roman"/>
          <w:sz w:val="24"/>
          <w:szCs w:val="24"/>
          <w:lang w:eastAsia="tr-TR"/>
        </w:rPr>
        <w:t xml:space="preserve">iabetes incidence </w:t>
      </w:r>
      <w:r w:rsidR="00C40654" w:rsidRPr="00D52A68">
        <w:rPr>
          <w:rFonts w:ascii="Book Antiqua" w:eastAsia="Times New Roman" w:hAnsi="Book Antiqua" w:cs="Times New Roman"/>
          <w:sz w:val="24"/>
          <w:szCs w:val="24"/>
          <w:lang w:eastAsia="tr-TR"/>
        </w:rPr>
        <w:t>was markedly reduced for every 100 person-treatment years in impa</w:t>
      </w:r>
      <w:r w:rsidR="0076260B" w:rsidRPr="00D52A68">
        <w:rPr>
          <w:rFonts w:ascii="Book Antiqua" w:eastAsia="Times New Roman" w:hAnsi="Book Antiqua" w:cs="Times New Roman"/>
          <w:sz w:val="24"/>
          <w:szCs w:val="24"/>
          <w:lang w:eastAsia="tr-TR"/>
        </w:rPr>
        <w:t>i</w:t>
      </w:r>
      <w:r w:rsidR="00C40654" w:rsidRPr="00D52A68">
        <w:rPr>
          <w:rFonts w:ascii="Book Antiqua" w:eastAsia="Times New Roman" w:hAnsi="Book Antiqua" w:cs="Times New Roman"/>
          <w:sz w:val="24"/>
          <w:szCs w:val="24"/>
          <w:lang w:eastAsia="tr-TR"/>
        </w:rPr>
        <w:t xml:space="preserve">red GT subjects taking troglitazone compared with placebo </w:t>
      </w:r>
      <w:r w:rsidR="0097363A" w:rsidRPr="00D52A68">
        <w:rPr>
          <w:rFonts w:ascii="Book Antiqua" w:eastAsia="Times New Roman" w:hAnsi="Book Antiqua" w:cs="Times New Roman"/>
          <w:sz w:val="24"/>
          <w:szCs w:val="24"/>
          <w:lang w:eastAsia="tr-TR"/>
        </w:rPr>
        <w:t>(3.0</w:t>
      </w:r>
      <w:r w:rsidR="00662031" w:rsidRPr="00D52A68">
        <w:rPr>
          <w:rFonts w:ascii="Book Antiqua" w:eastAsia="Times New Roman" w:hAnsi="Book Antiqua" w:cs="Times New Roman"/>
          <w:sz w:val="24"/>
          <w:szCs w:val="24"/>
          <w:lang w:eastAsia="tr-TR"/>
        </w:rPr>
        <w:t xml:space="preserve"> </w:t>
      </w:r>
      <w:r w:rsidR="00C40654" w:rsidRPr="00D52A68">
        <w:rPr>
          <w:rFonts w:ascii="Book Antiqua" w:eastAsia="Times New Roman" w:hAnsi="Book Antiqua" w:cs="Times New Roman"/>
          <w:i/>
          <w:sz w:val="24"/>
          <w:szCs w:val="24"/>
          <w:lang w:eastAsia="tr-TR"/>
        </w:rPr>
        <w:t xml:space="preserve">vs </w:t>
      </w:r>
      <w:r w:rsidR="00C40654" w:rsidRPr="00D52A68">
        <w:rPr>
          <w:rFonts w:ascii="Book Antiqua" w:eastAsia="Times New Roman" w:hAnsi="Book Antiqua" w:cs="Times New Roman"/>
          <w:sz w:val="24"/>
          <w:szCs w:val="24"/>
          <w:lang w:eastAsia="tr-TR"/>
        </w:rPr>
        <w:t>12.0 cases;</w:t>
      </w:r>
      <w:r w:rsidR="00C40654" w:rsidRPr="00D52A68">
        <w:rPr>
          <w:rFonts w:ascii="Book Antiqua" w:eastAsia="Times New Roman" w:hAnsi="Book Antiqua" w:cs="Times New Roman"/>
          <w:i/>
          <w:iCs/>
          <w:sz w:val="24"/>
          <w:szCs w:val="24"/>
          <w:lang w:eastAsia="tr-TR"/>
        </w:rPr>
        <w:t xml:space="preserve"> P</w:t>
      </w:r>
      <w:r w:rsidR="00F05C5D" w:rsidRPr="00D52A68">
        <w:rPr>
          <w:rFonts w:ascii="Book Antiqua" w:hAnsi="Book Antiqua" w:cs="Times New Roman" w:hint="eastAsia"/>
          <w:i/>
          <w:iCs/>
          <w:sz w:val="24"/>
          <w:szCs w:val="24"/>
          <w:lang w:eastAsia="zh-CN"/>
        </w:rPr>
        <w:t xml:space="preserve"> </w:t>
      </w:r>
      <w:r w:rsidR="00C40654" w:rsidRPr="00D52A68">
        <w:rPr>
          <w:rFonts w:ascii="Book Antiqua" w:eastAsia="Times New Roman" w:hAnsi="Book Antiqua" w:cs="Times New Roman"/>
          <w:sz w:val="24"/>
          <w:szCs w:val="24"/>
          <w:lang w:eastAsia="tr-TR"/>
        </w:rPr>
        <w:t>&lt; 0.001</w:t>
      </w:r>
      <w:r w:rsidR="0097363A" w:rsidRPr="00D52A68">
        <w:rPr>
          <w:rFonts w:ascii="Book Antiqua" w:eastAsia="Times New Roman" w:hAnsi="Book Antiqua" w:cs="Times New Roman"/>
          <w:sz w:val="24"/>
          <w:szCs w:val="24"/>
          <w:lang w:eastAsia="tr-TR"/>
        </w:rPr>
        <w:t>)</w:t>
      </w:r>
      <w:r w:rsidR="00C40654" w:rsidRPr="00D52A68">
        <w:rPr>
          <w:rFonts w:ascii="Book Antiqua" w:eastAsia="Times New Roman" w:hAnsi="Book Antiqua" w:cs="Times New Roman"/>
          <w:sz w:val="24"/>
          <w:szCs w:val="24"/>
          <w:lang w:eastAsia="tr-TR"/>
        </w:rPr>
        <w:t>,</w:t>
      </w:r>
      <w:r w:rsidR="0097363A" w:rsidRPr="00D52A68">
        <w:rPr>
          <w:rFonts w:ascii="Book Antiqua" w:eastAsia="Times New Roman" w:hAnsi="Book Antiqua" w:cs="Times New Roman"/>
          <w:sz w:val="24"/>
          <w:szCs w:val="24"/>
          <w:lang w:eastAsia="tr-TR"/>
        </w:rPr>
        <w:t xml:space="preserve"> </w:t>
      </w:r>
      <w:r w:rsidR="00C40654" w:rsidRPr="00D52A68">
        <w:rPr>
          <w:rFonts w:ascii="Book Antiqua" w:eastAsia="Times New Roman" w:hAnsi="Book Antiqua" w:cs="Times New Roman"/>
          <w:sz w:val="24"/>
          <w:szCs w:val="24"/>
          <w:lang w:eastAsia="tr-TR"/>
        </w:rPr>
        <w:t xml:space="preserve">compared with </w:t>
      </w:r>
      <w:r w:rsidR="0097363A" w:rsidRPr="00D52A68">
        <w:rPr>
          <w:rFonts w:ascii="Book Antiqua" w:eastAsia="Times New Roman" w:hAnsi="Book Antiqua" w:cs="Times New Roman"/>
          <w:sz w:val="24"/>
          <w:szCs w:val="24"/>
          <w:lang w:eastAsia="tr-TR"/>
        </w:rPr>
        <w:t>metformin (</w:t>
      </w:r>
      <w:r w:rsidR="00C40654" w:rsidRPr="00D52A68">
        <w:rPr>
          <w:rFonts w:ascii="Book Antiqua" w:eastAsia="Times New Roman" w:hAnsi="Book Antiqua" w:cs="Times New Roman"/>
          <w:sz w:val="24"/>
          <w:szCs w:val="24"/>
          <w:lang w:eastAsia="tr-TR"/>
        </w:rPr>
        <w:t>3.0</w:t>
      </w:r>
      <w:r w:rsidR="00662031" w:rsidRPr="00D52A68">
        <w:rPr>
          <w:rFonts w:ascii="Book Antiqua" w:eastAsia="Times New Roman" w:hAnsi="Book Antiqua" w:cs="Times New Roman"/>
          <w:sz w:val="24"/>
          <w:szCs w:val="24"/>
          <w:lang w:eastAsia="tr-TR"/>
        </w:rPr>
        <w:t xml:space="preserve"> </w:t>
      </w:r>
      <w:r w:rsidR="00F05C5D" w:rsidRPr="00D52A68">
        <w:rPr>
          <w:rFonts w:ascii="Book Antiqua" w:eastAsia="Times New Roman" w:hAnsi="Book Antiqua" w:cs="Times New Roman"/>
          <w:i/>
          <w:sz w:val="24"/>
          <w:szCs w:val="24"/>
          <w:lang w:eastAsia="tr-TR"/>
        </w:rPr>
        <w:t>vs</w:t>
      </w:r>
      <w:r w:rsidR="00C40654" w:rsidRPr="00D52A68">
        <w:rPr>
          <w:rFonts w:ascii="Book Antiqua" w:eastAsia="Times New Roman" w:hAnsi="Book Antiqua" w:cs="Times New Roman"/>
          <w:sz w:val="24"/>
          <w:szCs w:val="24"/>
          <w:lang w:eastAsia="tr-TR"/>
        </w:rPr>
        <w:t xml:space="preserve"> </w:t>
      </w:r>
      <w:r w:rsidR="0097363A" w:rsidRPr="00D52A68">
        <w:rPr>
          <w:rFonts w:ascii="Book Antiqua" w:eastAsia="Times New Roman" w:hAnsi="Book Antiqua" w:cs="Times New Roman"/>
          <w:sz w:val="24"/>
          <w:szCs w:val="24"/>
          <w:lang w:eastAsia="tr-TR"/>
        </w:rPr>
        <w:t>6.7</w:t>
      </w:r>
      <w:r w:rsidR="00C40654" w:rsidRPr="00D52A68">
        <w:rPr>
          <w:rFonts w:ascii="Book Antiqua" w:eastAsia="Times New Roman" w:hAnsi="Book Antiqua" w:cs="Times New Roman"/>
          <w:sz w:val="24"/>
          <w:szCs w:val="24"/>
          <w:lang w:eastAsia="tr-TR"/>
        </w:rPr>
        <w:t xml:space="preserve"> cases;</w:t>
      </w:r>
      <w:r w:rsidR="00C40654" w:rsidRPr="00D52A68">
        <w:rPr>
          <w:rFonts w:ascii="Book Antiqua" w:eastAsia="Times New Roman" w:hAnsi="Book Antiqua" w:cs="Times New Roman"/>
          <w:i/>
          <w:iCs/>
          <w:sz w:val="24"/>
          <w:szCs w:val="24"/>
          <w:lang w:eastAsia="tr-TR"/>
        </w:rPr>
        <w:t xml:space="preserve"> P</w:t>
      </w:r>
      <w:r w:rsidR="00C40654" w:rsidRPr="00D52A68">
        <w:rPr>
          <w:rFonts w:ascii="Book Antiqua" w:eastAsia="Times New Roman" w:hAnsi="Book Antiqua" w:cs="Times New Roman"/>
          <w:sz w:val="24"/>
          <w:szCs w:val="24"/>
          <w:lang w:eastAsia="tr-TR"/>
        </w:rPr>
        <w:t xml:space="preserve"> = 0.02) and compared with </w:t>
      </w:r>
      <w:r w:rsidR="0097363A" w:rsidRPr="00D52A68">
        <w:rPr>
          <w:rFonts w:ascii="Book Antiqua" w:eastAsia="Times New Roman" w:hAnsi="Book Antiqua" w:cs="Times New Roman"/>
          <w:sz w:val="24"/>
          <w:szCs w:val="24"/>
          <w:lang w:eastAsia="tr-TR"/>
        </w:rPr>
        <w:t xml:space="preserve">lifestyle </w:t>
      </w:r>
      <w:r w:rsidR="00C40654" w:rsidRPr="00D52A68">
        <w:rPr>
          <w:rFonts w:ascii="Book Antiqua" w:eastAsia="Times New Roman" w:hAnsi="Book Antiqua" w:cs="Times New Roman"/>
          <w:sz w:val="24"/>
          <w:szCs w:val="24"/>
          <w:lang w:eastAsia="tr-TR"/>
        </w:rPr>
        <w:t>changing activities</w:t>
      </w:r>
      <w:r w:rsidR="0097363A" w:rsidRPr="00D52A68">
        <w:rPr>
          <w:rFonts w:ascii="Book Antiqua" w:eastAsia="Times New Roman" w:hAnsi="Book Antiqua" w:cs="Times New Roman"/>
          <w:sz w:val="24"/>
          <w:szCs w:val="24"/>
          <w:lang w:eastAsia="tr-TR"/>
        </w:rPr>
        <w:t xml:space="preserve"> (</w:t>
      </w:r>
      <w:r w:rsidR="00C40654" w:rsidRPr="00D52A68">
        <w:rPr>
          <w:rFonts w:ascii="Book Antiqua" w:eastAsia="Times New Roman" w:hAnsi="Book Antiqua" w:cs="Times New Roman"/>
          <w:sz w:val="24"/>
          <w:szCs w:val="24"/>
          <w:lang w:eastAsia="tr-TR"/>
        </w:rPr>
        <w:t>3.0</w:t>
      </w:r>
      <w:r w:rsidR="00662031" w:rsidRPr="00D52A68">
        <w:rPr>
          <w:rFonts w:ascii="Book Antiqua" w:eastAsia="Times New Roman" w:hAnsi="Book Antiqua" w:cs="Times New Roman"/>
          <w:sz w:val="24"/>
          <w:szCs w:val="24"/>
          <w:lang w:eastAsia="tr-TR"/>
        </w:rPr>
        <w:t xml:space="preserve"> </w:t>
      </w:r>
      <w:r w:rsidR="00F05C5D" w:rsidRPr="00D52A68">
        <w:rPr>
          <w:rFonts w:ascii="Book Antiqua" w:eastAsia="Times New Roman" w:hAnsi="Book Antiqua" w:cs="Times New Roman"/>
          <w:i/>
          <w:sz w:val="24"/>
          <w:szCs w:val="24"/>
          <w:lang w:eastAsia="tr-TR"/>
        </w:rPr>
        <w:t>vs</w:t>
      </w:r>
      <w:r w:rsidR="00C40654" w:rsidRPr="00D52A68">
        <w:rPr>
          <w:rFonts w:ascii="Book Antiqua" w:eastAsia="Times New Roman" w:hAnsi="Book Antiqua" w:cs="Times New Roman"/>
          <w:sz w:val="24"/>
          <w:szCs w:val="24"/>
          <w:lang w:eastAsia="tr-TR"/>
        </w:rPr>
        <w:t xml:space="preserve"> </w:t>
      </w:r>
      <w:r w:rsidR="0097363A" w:rsidRPr="00D52A68">
        <w:rPr>
          <w:rFonts w:ascii="Book Antiqua" w:eastAsia="Times New Roman" w:hAnsi="Book Antiqua" w:cs="Times New Roman"/>
          <w:sz w:val="24"/>
          <w:szCs w:val="24"/>
          <w:lang w:eastAsia="tr-TR"/>
        </w:rPr>
        <w:t>5.1</w:t>
      </w:r>
      <w:r w:rsidR="008A0BA1" w:rsidRPr="00D52A68">
        <w:rPr>
          <w:rFonts w:ascii="Book Antiqua" w:hAnsi="Book Antiqua" w:cs="Times New Roman" w:hint="eastAsia"/>
          <w:sz w:val="24"/>
          <w:szCs w:val="24"/>
          <w:lang w:eastAsia="zh-CN"/>
        </w:rPr>
        <w:t>,</w:t>
      </w:r>
      <w:r w:rsidR="00C40654" w:rsidRPr="00D52A68">
        <w:rPr>
          <w:rFonts w:ascii="Book Antiqua" w:eastAsia="Times New Roman" w:hAnsi="Book Antiqua" w:cs="Times New Roman"/>
          <w:i/>
          <w:iCs/>
          <w:sz w:val="24"/>
          <w:szCs w:val="24"/>
          <w:lang w:eastAsia="tr-TR"/>
        </w:rPr>
        <w:t xml:space="preserve"> P</w:t>
      </w:r>
      <w:r w:rsidR="00C40654" w:rsidRPr="00D52A68">
        <w:rPr>
          <w:rFonts w:ascii="Book Antiqua" w:eastAsia="Times New Roman" w:hAnsi="Book Antiqua" w:cs="Times New Roman"/>
          <w:sz w:val="24"/>
          <w:szCs w:val="24"/>
          <w:lang w:eastAsia="tr-TR"/>
        </w:rPr>
        <w:t xml:space="preserve"> = 0.18</w:t>
      </w:r>
      <w:r w:rsidR="0097363A" w:rsidRPr="00D52A68">
        <w:rPr>
          <w:rFonts w:ascii="Book Antiqua" w:eastAsia="Times New Roman" w:hAnsi="Book Antiqua" w:cs="Times New Roman"/>
          <w:sz w:val="24"/>
          <w:szCs w:val="24"/>
          <w:lang w:eastAsia="tr-TR"/>
        </w:rPr>
        <w:t>) (Figure 6).</w:t>
      </w:r>
      <w:r w:rsidR="00D54B73" w:rsidRPr="00D52A68">
        <w:rPr>
          <w:rFonts w:ascii="Book Antiqua" w:eastAsia="Times New Roman" w:hAnsi="Book Antiqua" w:cs="Times New Roman"/>
          <w:sz w:val="24"/>
          <w:szCs w:val="24"/>
          <w:lang w:eastAsia="tr-TR"/>
        </w:rPr>
        <w:t xml:space="preserve"> Impaired</w:t>
      </w:r>
      <w:r w:rsidR="0097363A" w:rsidRPr="00D52A68">
        <w:rPr>
          <w:rFonts w:ascii="Book Antiqua" w:eastAsia="Times New Roman" w:hAnsi="Book Antiqua" w:cs="Times New Roman"/>
          <w:sz w:val="24"/>
          <w:szCs w:val="24"/>
          <w:lang w:eastAsia="tr-TR"/>
        </w:rPr>
        <w:t xml:space="preserve"> </w:t>
      </w:r>
      <w:r w:rsidR="0088097B" w:rsidRPr="00D52A68">
        <w:rPr>
          <w:rFonts w:ascii="Book Antiqua" w:eastAsia="Times New Roman" w:hAnsi="Book Antiqua" w:cs="Times New Roman"/>
          <w:sz w:val="24"/>
          <w:szCs w:val="24"/>
          <w:lang w:eastAsia="tr-TR"/>
        </w:rPr>
        <w:t>GT</w:t>
      </w:r>
      <w:r w:rsidR="0097363A" w:rsidRPr="00D52A68">
        <w:rPr>
          <w:rFonts w:ascii="Book Antiqua" w:eastAsia="Times New Roman" w:hAnsi="Book Antiqua" w:cs="Times New Roman"/>
          <w:sz w:val="24"/>
          <w:szCs w:val="24"/>
          <w:lang w:eastAsia="tr-TR"/>
        </w:rPr>
        <w:t xml:space="preserve"> </w:t>
      </w:r>
      <w:r w:rsidR="00D54B73" w:rsidRPr="00D52A68">
        <w:rPr>
          <w:rFonts w:ascii="Book Antiqua" w:eastAsia="Times New Roman" w:hAnsi="Book Antiqua" w:cs="Times New Roman"/>
          <w:sz w:val="24"/>
          <w:szCs w:val="24"/>
          <w:lang w:eastAsia="tr-TR"/>
        </w:rPr>
        <w:t>-</w:t>
      </w:r>
      <w:r w:rsidR="0097363A" w:rsidRPr="00D52A68">
        <w:rPr>
          <w:rFonts w:ascii="Book Antiqua" w:eastAsia="Times New Roman" w:hAnsi="Book Antiqua" w:cs="Times New Roman"/>
          <w:sz w:val="24"/>
          <w:szCs w:val="24"/>
          <w:lang w:eastAsia="tr-TR"/>
        </w:rPr>
        <w:t xml:space="preserve"> </w:t>
      </w:r>
      <w:r w:rsidR="00A70314" w:rsidRPr="00D52A68">
        <w:rPr>
          <w:rFonts w:ascii="Book Antiqua" w:eastAsia="Times New Roman" w:hAnsi="Book Antiqua" w:cs="Times New Roman"/>
          <w:sz w:val="24"/>
          <w:szCs w:val="24"/>
          <w:lang w:eastAsia="tr-TR"/>
        </w:rPr>
        <w:t>Type 2 DM</w:t>
      </w:r>
      <w:r w:rsidR="00D54B73" w:rsidRPr="00D52A68">
        <w:rPr>
          <w:rFonts w:ascii="Book Antiqua" w:eastAsia="Times New Roman" w:hAnsi="Book Antiqua" w:cs="Times New Roman"/>
          <w:sz w:val="24"/>
          <w:szCs w:val="24"/>
          <w:lang w:eastAsia="tr-TR"/>
        </w:rPr>
        <w:t xml:space="preserve"> conversion decrease attributed to rosig</w:t>
      </w:r>
      <w:r w:rsidR="00F05C5D" w:rsidRPr="00D52A68">
        <w:rPr>
          <w:rFonts w:ascii="Book Antiqua" w:eastAsia="Times New Roman" w:hAnsi="Book Antiqua" w:cs="Times New Roman"/>
          <w:sz w:val="24"/>
          <w:szCs w:val="24"/>
          <w:lang w:eastAsia="tr-TR"/>
        </w:rPr>
        <w:t>litazone was 62% in DREAM trial</w:t>
      </w:r>
      <w:r w:rsidR="00AE7264" w:rsidRPr="00D52A68">
        <w:rPr>
          <w:rFonts w:ascii="Book Antiqua" w:eastAsia="Times New Roman" w:hAnsi="Book Antiqua" w:cs="Times New Roman"/>
          <w:sz w:val="24"/>
          <w:szCs w:val="24"/>
          <w:lang w:eastAsia="tr-TR"/>
        </w:rPr>
        <w:fldChar w:fldCharType="begin"/>
      </w:r>
      <w:r w:rsidR="0097363A" w:rsidRPr="00D52A68">
        <w:rPr>
          <w:rFonts w:ascii="Book Antiqua" w:eastAsia="Times New Roman" w:hAnsi="Book Antiqua" w:cs="Times New Roman"/>
          <w:sz w:val="24"/>
          <w:szCs w:val="24"/>
          <w:lang w:eastAsia="tr-TR"/>
        </w:rPr>
        <w:instrText xml:space="preserve"> ADDIN ZOTERO_ITEM CSL_CITATION {"citationID":"mqEuvz3f","properties":{"formattedCitation":"{\\rtf \\super [39]\\nosupersub{}}","plainCitation":"[39]"},"citationItems":[{"id":138,"uris":["http://zotero.org/users/local/bZrSf1oA/items/2XZ7CP92"],"uri":["http://zotero.org/users/local/bZrSf1oA/items/2XZ7CP92"],"itemData":{"id":138,"type":"article-journal","title":"Effect of rosiglitazone on the frequency of diabetes in patients with impaired glucose tolerance or impaired fasting glucose: a randomised controlled trial","container-title":"Lancet","page":"1096-1105","volume":"368","issue":"9541","source":"NCBI PubMed","abstract":"BACKGROUND: Rosiglitazone is a thiazolidinedione that reduces insulin resistance and might preserve insulin secretion. The aim of this study was to assess prospectively the drug's ability to prevent type 2 diabetes in individuals at high risk of developing the condition.\nMETHODS: 5269 adults aged 30 years or more with impaired fasting glucose or impaired glucose tolerance, or both, and no previous cardiovascular disease were recruited from 191 sites in 21 countries and randomly assigned to receive rosiglitazone (8 mg daily; n=2365) or placebo (2634) and followed for a median of 3 years. The primary outcome was a composite of incident diabetes or death. Analyses were done by intention to treat. This trial is registered at ClinicalTrials.gov, number NCT00095654.\nFINDINGS: At the end of study, 59 individuals had dropped out from the rosiglitazone group and 46 from the placebo group. 306 (11.6%) individuals given rosiglitazone and 686 (26.0%) given placebo developed the composite primary outcome (hazard ratio 0.40, 95% CI 0.35-0.46; p&lt;0.0001); 1330 (50.5%) individuals in the rosiglitazone group and 798 (30.3%) in the placebo group became normoglycaemic (1.71, 1.57-1.87; p&lt;0.0001). Cardiovascular event rates were much the same in both groups, although 14 (0.5%) participants in the rosiglitazone group and two (0.1%) in the placebo group developed heart failure (p=0.01).\nINTERPRETATION: Rosiglitazone at 8 mg daily for 3 years substantially reduces incident type 2 diabetes and increases the likelihood of regression to normoglycaemia in adults with impaired fasting glucose or impaired glucose tolerance, or both.","DOI":"10.1016/S0140-6736(06)69420-8","ISSN":"1474-547X","note":"PMID: 16997664","shortTitle":"Effect of rosiglitazone on the frequency of diabetes in patients with impaired glucose tolerance or impaired fasting glucose","journalAbbreviation":"Lancet","language":"eng","author":[{"family":"DREAM (Diabetes REduction Assessment with ramipril and rosiglitazone Medication) Trial Investigators","given":""},{"family":"Gerstein","given":"H. C."},{"family":"Yusuf","given":"S."},{"family":"Bosch","given":"J."},{"family":"Pogue","given":"J."},{"family":"Sheridan","given":"P."},{"family":"Dinccag","given":"N."},{"family":"Hanefeld","given":"M."},{"family":"Hoogwerf","given":"B."},{"family":"Laakso","given":"M."},{"family":"Mohan","given":"V."},{"family":"Shaw","given":"J."},{"family":"Zinman","given":"B."},{"family":"Holman","given":"R. R."}],"issued":{"date-parts":[["2006",9,23]]},"PMID":"16997664"}}],"schema":"https://github.com/citation-style-language/schema/raw/master/csl-citation.json"}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97363A" w:rsidRPr="00D52A68">
        <w:rPr>
          <w:rFonts w:ascii="Book Antiqua" w:hAnsi="Book Antiqua" w:cs="Times New Roman"/>
          <w:sz w:val="24"/>
          <w:szCs w:val="24"/>
          <w:vertAlign w:val="superscript"/>
        </w:rPr>
        <w:t>[39]</w:t>
      </w:r>
      <w:r w:rsidR="00AE7264" w:rsidRPr="00D52A68">
        <w:rPr>
          <w:rFonts w:ascii="Book Antiqua" w:eastAsia="Times New Roman" w:hAnsi="Book Antiqua" w:cs="Times New Roman"/>
          <w:sz w:val="24"/>
          <w:szCs w:val="24"/>
          <w:lang w:eastAsia="tr-TR"/>
        </w:rPr>
        <w:fldChar w:fldCharType="end"/>
      </w:r>
      <w:r w:rsidR="0097363A" w:rsidRPr="00D52A68">
        <w:rPr>
          <w:rFonts w:ascii="Book Antiqua" w:eastAsia="Times New Roman" w:hAnsi="Book Antiqua" w:cs="Times New Roman"/>
          <w:sz w:val="24"/>
          <w:szCs w:val="24"/>
          <w:lang w:eastAsia="tr-TR"/>
        </w:rPr>
        <w:t xml:space="preserve"> and </w:t>
      </w:r>
      <w:r w:rsidR="000B776F" w:rsidRPr="00D52A68">
        <w:rPr>
          <w:rFonts w:ascii="Book Antiqua" w:eastAsia="Times New Roman" w:hAnsi="Book Antiqua" w:cs="Times New Roman"/>
          <w:sz w:val="24"/>
          <w:szCs w:val="24"/>
          <w:lang w:eastAsia="tr-TR"/>
        </w:rPr>
        <w:t xml:space="preserve">best indicator of diabetes prevention </w:t>
      </w:r>
      <w:r w:rsidR="0097363A" w:rsidRPr="00D52A68">
        <w:rPr>
          <w:rFonts w:ascii="Book Antiqua" w:eastAsia="Times New Roman" w:hAnsi="Book Antiqua" w:cs="Times New Roman"/>
          <w:sz w:val="24"/>
          <w:szCs w:val="24"/>
          <w:lang w:eastAsia="tr-TR"/>
        </w:rPr>
        <w:t>was</w:t>
      </w:r>
      <w:r w:rsidR="00B12B3A" w:rsidRPr="00D52A68">
        <w:rPr>
          <w:rFonts w:ascii="Book Antiqua" w:eastAsia="Times New Roman" w:hAnsi="Book Antiqua" w:cs="Times New Roman"/>
          <w:sz w:val="24"/>
          <w:szCs w:val="24"/>
          <w:lang w:eastAsia="tr-TR"/>
        </w:rPr>
        <w:t xml:space="preserve"> </w:t>
      </w:r>
      <w:r w:rsidR="004F60B6" w:rsidRPr="00D52A68">
        <w:rPr>
          <w:rFonts w:ascii="Book Antiqua" w:eastAsia="Times New Roman" w:hAnsi="Book Antiqua" w:cs="Times New Roman"/>
          <w:sz w:val="24"/>
          <w:szCs w:val="24"/>
          <w:lang w:eastAsia="tr-TR"/>
        </w:rPr>
        <w:t>recovery in</w:t>
      </w:r>
      <w:r w:rsidR="000B776F" w:rsidRPr="00D52A68">
        <w:rPr>
          <w:rFonts w:ascii="Book Antiqua" w:eastAsia="Times New Roman" w:hAnsi="Book Antiqua" w:cs="Times New Roman"/>
          <w:sz w:val="24"/>
          <w:szCs w:val="24"/>
          <w:lang w:eastAsia="tr-TR"/>
        </w:rPr>
        <w:t xml:space="preserve"> insulin secretion/insulin resistance index</w:t>
      </w:r>
      <w:r w:rsidR="0097363A" w:rsidRPr="00D52A68">
        <w:rPr>
          <w:rFonts w:ascii="Book Antiqua" w:eastAsia="Times New Roman" w:hAnsi="Book Antiqua" w:cs="Times New Roman"/>
          <w:sz w:val="24"/>
          <w:szCs w:val="24"/>
          <w:lang w:eastAsia="tr-TR"/>
        </w:rPr>
        <w:t>.</w:t>
      </w:r>
      <w:r w:rsidR="00662031" w:rsidRPr="00D52A68">
        <w:rPr>
          <w:rFonts w:ascii="Book Antiqua" w:eastAsia="Times New Roman" w:hAnsi="Book Antiqua" w:cs="Times New Roman"/>
          <w:sz w:val="24"/>
          <w:szCs w:val="24"/>
          <w:lang w:eastAsia="tr-TR"/>
        </w:rPr>
        <w:t xml:space="preserve"> </w:t>
      </w:r>
      <w:r w:rsidR="00B12B3A" w:rsidRPr="00D52A68">
        <w:rPr>
          <w:rFonts w:ascii="Book Antiqua" w:eastAsia="Times New Roman" w:hAnsi="Book Antiqua" w:cs="Times New Roman"/>
          <w:sz w:val="24"/>
          <w:szCs w:val="24"/>
          <w:lang w:eastAsia="tr-TR"/>
        </w:rPr>
        <w:t>Pioglitazone and troglitazone slows down impa</w:t>
      </w:r>
      <w:r w:rsidR="0076260B" w:rsidRPr="00D52A68">
        <w:rPr>
          <w:rFonts w:ascii="Book Antiqua" w:eastAsia="Times New Roman" w:hAnsi="Book Antiqua" w:cs="Times New Roman"/>
          <w:sz w:val="24"/>
          <w:szCs w:val="24"/>
          <w:lang w:eastAsia="tr-TR"/>
        </w:rPr>
        <w:t>i</w:t>
      </w:r>
      <w:r w:rsidR="00B12B3A" w:rsidRPr="00D52A68">
        <w:rPr>
          <w:rFonts w:ascii="Book Antiqua" w:eastAsia="Times New Roman" w:hAnsi="Book Antiqua" w:cs="Times New Roman"/>
          <w:sz w:val="24"/>
          <w:szCs w:val="24"/>
          <w:lang w:eastAsia="tr-TR"/>
        </w:rPr>
        <w:t>red GT progression to Type 2 DM i</w:t>
      </w:r>
      <w:r w:rsidR="0097363A" w:rsidRPr="00D52A68">
        <w:rPr>
          <w:rFonts w:ascii="Book Antiqua" w:eastAsia="Times New Roman" w:hAnsi="Book Antiqua" w:cs="Times New Roman"/>
          <w:sz w:val="24"/>
          <w:szCs w:val="24"/>
          <w:lang w:eastAsia="tr-TR"/>
        </w:rPr>
        <w:t xml:space="preserve">n </w:t>
      </w:r>
      <w:r w:rsidR="00B12B3A" w:rsidRPr="00D52A68">
        <w:rPr>
          <w:rFonts w:ascii="Book Antiqua" w:eastAsia="Times New Roman" w:hAnsi="Book Antiqua" w:cs="Times New Roman"/>
          <w:sz w:val="24"/>
          <w:szCs w:val="24"/>
          <w:lang w:eastAsia="tr-TR"/>
        </w:rPr>
        <w:t xml:space="preserve">women with </w:t>
      </w:r>
      <w:r w:rsidR="0097363A" w:rsidRPr="00D52A68">
        <w:rPr>
          <w:rFonts w:ascii="Book Antiqua" w:eastAsia="Times New Roman" w:hAnsi="Book Antiqua" w:cs="Times New Roman"/>
          <w:sz w:val="24"/>
          <w:szCs w:val="24"/>
          <w:lang w:eastAsia="tr-TR"/>
        </w:rPr>
        <w:t>gestational diabetes</w:t>
      </w:r>
      <w:r w:rsidR="00B12B3A" w:rsidRPr="00D52A68">
        <w:rPr>
          <w:rFonts w:ascii="Book Antiqua" w:eastAsia="Times New Roman" w:hAnsi="Book Antiqua" w:cs="Times New Roman"/>
          <w:sz w:val="24"/>
          <w:szCs w:val="24"/>
          <w:lang w:eastAsia="tr-TR"/>
        </w:rPr>
        <w:t xml:space="preserve"> history</w:t>
      </w:r>
      <w:r w:rsidR="00AE7264" w:rsidRPr="00D52A68">
        <w:rPr>
          <w:rFonts w:ascii="Book Antiqua" w:eastAsia="Times New Roman" w:hAnsi="Book Antiqua" w:cs="Times New Roman"/>
          <w:sz w:val="24"/>
          <w:szCs w:val="24"/>
          <w:lang w:eastAsia="tr-TR"/>
        </w:rPr>
        <w:fldChar w:fldCharType="begin"/>
      </w:r>
      <w:r w:rsidR="002240CD" w:rsidRPr="00D52A68">
        <w:rPr>
          <w:rFonts w:ascii="Book Antiqua" w:eastAsia="Times New Roman" w:hAnsi="Book Antiqua" w:cs="Times New Roman"/>
          <w:sz w:val="24"/>
          <w:szCs w:val="24"/>
          <w:lang w:eastAsia="tr-TR"/>
        </w:rPr>
        <w:instrText xml:space="preserve"> ADDIN ZOTERO_ITEM CSL_CITATION {"citationID":"nvgqh5t95","properties":{"formattedCitation":"{\\rtf \\super [101\\uc0\\u8211{}103]\\nosupersub{}}","plainCitation":"[101–103]"},"citationItems":[{"id":342,"uris":["http://zotero.org/users/local/bZrSf1oA/items/9P3DZ6P2"],"uri":["http://zotero.org/users/local/bZrSf1oA/items/9P3DZ6P2"],"itemData":{"id":342,"type":"article-journal","title":"Effect of troglitazone on insulin sensitivity and pancreatic beta-cell function in women at high risk for NIDDM","container-title":"Diabetes","page":"1572-1579","volume":"45","issue":"11","source":"NCBI PubMed","abstract":"We conducted a randomized placebo-controlled study to determine the effects of the thiazolidinedione compound troglitazone on whole-body insulin sensitivity (SI), pancreatic beta-cell function, and glucose tolerance in 42 Latino women with impaired glucose tolerance (IGT) and a history of gestational diabetes mellitus (GDM), characteristics that carry an 80% risk of developing NIDDM within 5 years. After baseline oral (OGTT) and intravenous (IVGTT) glucose tolerance testing, subjects were assigned to take placebo or 200 or 400 mg troglitazone daily for 12 weeks (14 subjects per treatment group). An OGTT and IVGTT were repeated during the 12th week of treatment. Five subjects failed to complete the trial for personal reasons, and medication compliance averaged 90% in the remaining subjects, none of whom experienced a serious adverse event. SI, calculated by minimal model analysis of IVGTT results, changed by only 4 +/- 14% during 12 weeks of placebo administration, but increased 40 +/- 22 and 88 +/- 22% above basal during treatment with 200 and 400 mg troglitazone, respectively (P = 0.01 among groups). Troglitazone administration was also associated with a dose-dependent reduction in the total insulin area during IVGTTs, which was highly significant (P &lt; 0.001), and with a reduction during OGTTs, which approached statistical significance (P = 0.09). Glucose tolerance improved slightly in all groups, but the magnitude of change did not differ significantly among groups, whether it was assessed as the number of subjects who continued to manifest IGT at 12 weeks (P = 0.64 among groups), the change in total glucose area during OGTTs (P = 0.58), or the change in fractional glucose disappearance rates during IVGTTs (P = 0.28). Among the women who received troglitazone, the greatest improvement in SI occurred in the women who had the highest diastolic blood pressures and the best IVGTT insulin responses during baseline testing. Our findings indicate that troglitazone improved whole-body insulin sensitivity and lowered circulating insulin concentrations in women with prior GDM who are at very high risk for NIDDM. The lack of improvement in glucose tolerance despite improved insulin sensitivity may be a manifestation of the beta-cell defect that predisposes the women to NIDDM. The overall pattern of response to troglitazone in our high-risk patients indicates that the drug is an ideal agent with which to test whether the amelioration of insulin resistance can delay or prevent diabetes in women with limited beta-cell reserve.","ISSN":"0012-1797","note":"PMID: 8866563","journalAbbreviation":"Diabetes","language":"eng","author":[{"family":"Berkowitz","given":"K."},{"family":"Peters","given":"R."},{"family":"Kjos","given":"S. L."},{"family":"Goico","given":"J."},{"family":"Marroquin","given":"A."},{"family":"Dunn","given":"M. E."},{"family":"Xiang","given":"A."},{"family":"Azen","given":"S."},{"family":"Buchanan","given":"T. A."}],"issued":{"date-parts":[["1996",11]]},"PMID":"8866563"},"label":"page"},{"id":345,"uris":["http://zotero.org/users/local/bZrSf1oA/items/6CSRGH2X"],"uri":["http://zotero.org/users/local/bZrSf1oA/items/6CSRGH2X"],"itemData":{"id":345,"type":"article-journal","title":"Effect of pioglitazone on pancreatic beta-cell function and diabetes risk in Hispanic women with prior gestational diabetes","container-title":"Diabetes","page":"517-522","volume":"55","issue":"2","source":"NCBI PubMed","abstract":"The Pioglitazone In Prevention Of Diabetes (PIPOD) study was conducted to evaluate beta-cell function, insulin resistance, and the incidence of diabetes during treatment with pioglitazone in Hispanic women with prior gestational diabetes who had completed participation in the Troglitazone In Prevention Of Diabetes (TRIPOD) study. Women who completed the TRIPOD study were offered participation in the PIPOD study for a planned 3 years of drug treatment and 6 months of postdrug washout. Oral glucose tolerance tests were performed annually on pioglitazone and at the end of the postdrug washout. Intravenous glucose tolerance tests (IVGTTs) for assessment of insulin sensitivity and beta-cell function were conducted at baseline, after 1 year on pioglitazone, and at the end of the postdrug washout. Of 95 women who were not diabetic at the end of the TRIPOD study, 89 enrolled in the PIPOD study, 86 completed at least one follow-up visit, and 65 completed all study visits, including the postdrug tests. Comparison of changes in beta-cell compensation for insulin resistance across the TRIPOD and PIPOD studies revealed that pioglitazone stopped the decline in beta-cell function that occurred during placebo treatment in the TRIPOD study and maintained the stability of beta-cell function that had occurred during troglitazone treatment in the TRIPOD study. The risk of diabetes, which occurred at an average rate of 4.6% per year, was lowest in women with the largest reduction in total IVGTT insulin area after 1 year of treatment. The similarity of findings between the PIPOD and TRIPOD studies support a class effect of thiazolidinedione drugs to enhance insulin sensitivity, reduce insulin secretory demands, and preserve pancreatic beta-cell function, all in association with a relatively low rate of type 2 diabetes, in Hispanic women with prior gestational diabetes.","ISSN":"0012-1797","note":"PMID: 16443789 \nPMCID: PMC1389697","journalAbbreviation":"Diabetes","language":"eng","author":[{"family":"Xiang","given":"Anny H."},{"family":"Peters","given":"Ruth K."},{"family":"Kjos","given":"Siri L."},{"family":"Marroquin","given":"Aura"},{"family":"Goico","given":"Jose"},{"family":"Ochoa","given":"Cesar"},{"family":"Kawakubo","given":"Miwa"},{"family":"Buchanan","given":"Thomas A."}],"issued":{"date-parts":[["2006",2]]},"PMID":"16443789","PMCID":"PMC1389697"},"label":"page"},{"id":348,"uris":["http://zotero.org/users/local/bZrSf1oA/items/PPA4UJWV"],"uri":["http://zotero.org/users/local/bZrSf1oA/items/PPA4UJWV"],"itemData":{"id":348,"type":"article-journal","title":"Preservation of pancreatic beta-cell function and prevention of type 2 diabetes by pharmacological treatment of insulin resistance in high-risk hispanic women","container-title":"Diabetes","page":"2796-2803","volume":"51","issue":"9","source":"NCBI PubMed","abstract":"Type 2 diabetes frequently results from progressive failure of pancreatic beta-cell function in the presence of chronic insulin resistance. We tested whether chronic amelioration of insulin resistance would preserve pancreatic beta-cell function and delay or prevent the onset of type 2 diabetes in high-risk Hispanic women. Women with previous gestational diabetes were randomized to placebo (n = 133) or the insulin-sensitizing drug troglitazone (400 mg/day; n = 133) administered in double-blind fashion. Fasting plasma glucose was measured every 3 months, and oral glucose tolerance tests (OGTTs) were performed annually to detect diabetes. Intravenous glucose tolerance tests (IVGTTs) were performed at baseline and 3 months later to identify early metabolic changes associated with any protection from diabetes. Women who did not develop diabetes during the trial returned for OGTTs and IVGTTs 8 months after study medications were stopped. During a median follow-up of 30 months on blinded medication, average annual diabetes incidence rates in the 236 women who returned for at least one follow-up visit were 12.1 and 5.4% in women assigned to placebo and troglitazone, respectively (P &lt; 0.01). Protection from diabetes in the troglitazone group 1) was closely related to the degree of reduction in endogenous insulin requirements 3 months after randomization, 2) persisted 8 months after study medications were stopped, and 3) was associated with preservation of beta-cell compensation for insulin resistance. Treatment with troglitazone delayed or prevented the onset of type 2 diabetes in high-risk Hispanic women. The protective effect was associated with the preservation of pancreatic beta-cell function and appeared to be mediated by a reduction in the secretory demands placed on beta-cells by chronic insulin resistance.","ISSN":"0012-1797","note":"PMID: 12196473","journalAbbreviation":"Diabetes","language":"eng","author":[{"family":"Buchanan","given":"Thomas A."},{"family":"Xiang","given":"Anny H."},{"family":"Peters","given":"Ruth K."},{"family":"Kjos","given":"Siri L."},{"family":"Marroquin","given":"Aura"},{"family":"Goico","given":"Jose"},{"family":"Ochoa","given":"Cesar"},{"family":"Tan","given":"Sylvia"},{"family":"Berkowitz","given":"Kathleen"},{"family":"Hodis","given":"Howard N."},{"family":"Azen","given":"Stanley P."}],"issued":{"date-parts":[["2002",9]]},"PMID":"12196473"},"label":"page"}],"schema":"https://github.com/citation-style-language/schema/raw/master/csl-citation.json"}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2240CD" w:rsidRPr="00D52A68">
        <w:rPr>
          <w:rFonts w:ascii="Book Antiqua" w:hAnsi="Book Antiqua" w:cs="Times New Roman"/>
          <w:sz w:val="24"/>
          <w:szCs w:val="24"/>
          <w:vertAlign w:val="superscript"/>
        </w:rPr>
        <w:t>[101–103]</w:t>
      </w:r>
      <w:r w:rsidR="00AE7264" w:rsidRPr="00D52A68">
        <w:rPr>
          <w:rFonts w:ascii="Book Antiqua" w:eastAsia="Times New Roman" w:hAnsi="Book Antiqua" w:cs="Times New Roman"/>
          <w:sz w:val="24"/>
          <w:szCs w:val="24"/>
          <w:lang w:eastAsia="tr-TR"/>
        </w:rPr>
        <w:fldChar w:fldCharType="end"/>
      </w:r>
      <w:r w:rsidR="002240CD" w:rsidRPr="00D52A68">
        <w:rPr>
          <w:rFonts w:ascii="Book Antiqua" w:eastAsia="Times New Roman" w:hAnsi="Book Antiqua" w:cs="Times New Roman"/>
          <w:sz w:val="24"/>
          <w:szCs w:val="24"/>
          <w:lang w:eastAsia="tr-TR"/>
        </w:rPr>
        <w:t xml:space="preserve">. </w:t>
      </w:r>
      <w:r w:rsidR="00E97719" w:rsidRPr="00D52A68">
        <w:rPr>
          <w:rFonts w:ascii="Book Antiqua" w:eastAsia="Times New Roman" w:hAnsi="Book Antiqua" w:cs="Times New Roman"/>
          <w:sz w:val="24"/>
          <w:szCs w:val="24"/>
          <w:lang w:eastAsia="tr-TR"/>
        </w:rPr>
        <w:t xml:space="preserve">In </w:t>
      </w:r>
      <w:r w:rsidR="00E97719" w:rsidRPr="00D52A68">
        <w:rPr>
          <w:rFonts w:ascii="Book Antiqua" w:eastAsia="Times New Roman" w:hAnsi="Book Antiqua" w:cs="Times New Roman"/>
          <w:bCs/>
          <w:sz w:val="24"/>
          <w:szCs w:val="24"/>
          <w:lang w:eastAsia="tr-TR"/>
        </w:rPr>
        <w:t>Actos Now for the prevention of diabetes study</w:t>
      </w:r>
      <w:r w:rsidR="002240CD" w:rsidRPr="00D52A68">
        <w:rPr>
          <w:rFonts w:ascii="Book Antiqua" w:eastAsia="Times New Roman" w:hAnsi="Book Antiqua" w:cs="Times New Roman"/>
          <w:sz w:val="24"/>
          <w:szCs w:val="24"/>
          <w:lang w:eastAsia="tr-TR"/>
        </w:rPr>
        <w:t>,</w:t>
      </w:r>
      <w:r w:rsidR="00915B8B" w:rsidRPr="00D52A68">
        <w:rPr>
          <w:rFonts w:ascii="Book Antiqua" w:eastAsia="Times New Roman" w:hAnsi="Book Antiqua" w:cs="Times New Roman"/>
          <w:sz w:val="24"/>
          <w:szCs w:val="24"/>
          <w:lang w:eastAsia="tr-TR"/>
        </w:rPr>
        <w:t xml:space="preserve"> </w:t>
      </w:r>
      <w:r w:rsidR="00E97719" w:rsidRPr="00D52A68">
        <w:rPr>
          <w:rFonts w:ascii="Book Antiqua" w:eastAsia="Times New Roman" w:hAnsi="Book Antiqua" w:cs="Times New Roman"/>
          <w:sz w:val="24"/>
          <w:szCs w:val="24"/>
          <w:lang w:eastAsia="tr-TR"/>
        </w:rPr>
        <w:t>impa</w:t>
      </w:r>
      <w:r w:rsidR="0076260B" w:rsidRPr="00D52A68">
        <w:rPr>
          <w:rFonts w:ascii="Book Antiqua" w:eastAsia="Times New Roman" w:hAnsi="Book Antiqua" w:cs="Times New Roman"/>
          <w:sz w:val="24"/>
          <w:szCs w:val="24"/>
          <w:lang w:eastAsia="tr-TR"/>
        </w:rPr>
        <w:t>i</w:t>
      </w:r>
      <w:r w:rsidR="00E97719" w:rsidRPr="00D52A68">
        <w:rPr>
          <w:rFonts w:ascii="Book Antiqua" w:eastAsia="Times New Roman" w:hAnsi="Book Antiqua" w:cs="Times New Roman"/>
          <w:sz w:val="24"/>
          <w:szCs w:val="24"/>
          <w:lang w:eastAsia="tr-TR"/>
        </w:rPr>
        <w:t xml:space="preserve">red GT - Type 2 DM </w:t>
      </w:r>
      <w:r w:rsidR="002240CD" w:rsidRPr="00D52A68">
        <w:rPr>
          <w:rFonts w:ascii="Book Antiqua" w:eastAsia="Times New Roman" w:hAnsi="Book Antiqua" w:cs="Times New Roman"/>
          <w:sz w:val="24"/>
          <w:szCs w:val="24"/>
          <w:lang w:eastAsia="tr-TR"/>
        </w:rPr>
        <w:t>conversion rate</w:t>
      </w:r>
      <w:r w:rsidR="00915B8B" w:rsidRPr="00D52A68">
        <w:rPr>
          <w:rFonts w:ascii="Book Antiqua" w:eastAsia="Times New Roman" w:hAnsi="Book Antiqua" w:cs="Times New Roman"/>
          <w:sz w:val="24"/>
          <w:szCs w:val="24"/>
          <w:lang w:eastAsia="tr-TR"/>
        </w:rPr>
        <w:t xml:space="preserve"> </w:t>
      </w:r>
      <w:r w:rsidR="00E97719" w:rsidRPr="00D52A68">
        <w:rPr>
          <w:rFonts w:ascii="Book Antiqua" w:eastAsia="Times New Roman" w:hAnsi="Book Antiqua" w:cs="Times New Roman"/>
          <w:sz w:val="24"/>
          <w:szCs w:val="24"/>
          <w:lang w:eastAsia="tr-TR"/>
        </w:rPr>
        <w:t xml:space="preserve">fall attributed to pioglitazone was </w:t>
      </w:r>
      <w:r w:rsidR="002240CD" w:rsidRPr="00D52A68">
        <w:rPr>
          <w:rFonts w:ascii="Book Antiqua" w:eastAsia="Times New Roman" w:hAnsi="Book Antiqua" w:cs="Times New Roman"/>
          <w:sz w:val="24"/>
          <w:szCs w:val="24"/>
          <w:lang w:eastAsia="tr-TR"/>
        </w:rPr>
        <w:t>72%</w:t>
      </w:r>
      <w:r w:rsidR="00F05C5D" w:rsidRPr="00D52A68">
        <w:rPr>
          <w:rFonts w:ascii="Book Antiqua" w:hAnsi="Book Antiqua" w:cs="Times New Roman" w:hint="eastAsia"/>
          <w:sz w:val="24"/>
          <w:szCs w:val="24"/>
          <w:lang w:eastAsia="zh-CN"/>
        </w:rPr>
        <w:t xml:space="preserve"> </w:t>
      </w:r>
      <w:r w:rsidR="002240CD" w:rsidRPr="00D52A68">
        <w:rPr>
          <w:rFonts w:ascii="Book Antiqua" w:eastAsia="Times New Roman" w:hAnsi="Book Antiqua" w:cs="Times New Roman"/>
          <w:sz w:val="24"/>
          <w:szCs w:val="24"/>
          <w:lang w:eastAsia="tr-TR"/>
        </w:rPr>
        <w:t>(</w:t>
      </w:r>
      <w:r w:rsidR="002240CD" w:rsidRPr="00D52A68">
        <w:rPr>
          <w:rFonts w:ascii="Book Antiqua" w:eastAsia="Times New Roman" w:hAnsi="Book Antiqua" w:cs="Times New Roman"/>
          <w:i/>
          <w:iCs/>
          <w:sz w:val="24"/>
          <w:szCs w:val="24"/>
          <w:lang w:eastAsia="tr-TR"/>
        </w:rPr>
        <w:t>P</w:t>
      </w:r>
      <w:r w:rsidR="00F05C5D" w:rsidRPr="00D52A68">
        <w:rPr>
          <w:rFonts w:ascii="Book Antiqua" w:hAnsi="Book Antiqua" w:cs="Times New Roman" w:hint="eastAsia"/>
          <w:i/>
          <w:iCs/>
          <w:sz w:val="24"/>
          <w:szCs w:val="24"/>
          <w:lang w:eastAsia="zh-CN"/>
        </w:rPr>
        <w:t xml:space="preserve"> </w:t>
      </w:r>
      <w:r w:rsidR="002240CD" w:rsidRPr="00D52A68">
        <w:rPr>
          <w:rFonts w:ascii="Book Antiqua" w:eastAsia="Times New Roman" w:hAnsi="Book Antiqua" w:cs="Times New Roman"/>
          <w:sz w:val="24"/>
          <w:szCs w:val="24"/>
          <w:lang w:eastAsia="tr-TR"/>
        </w:rPr>
        <w:t>&lt;</w:t>
      </w:r>
      <w:r w:rsidR="00F05C5D" w:rsidRPr="00D52A68">
        <w:rPr>
          <w:rFonts w:ascii="Book Antiqua" w:hAnsi="Book Antiqua" w:cs="Times New Roman" w:hint="eastAsia"/>
          <w:sz w:val="24"/>
          <w:szCs w:val="24"/>
          <w:lang w:eastAsia="zh-CN"/>
        </w:rPr>
        <w:t xml:space="preserve"> </w:t>
      </w:r>
      <w:r w:rsidR="002240CD" w:rsidRPr="00D52A68">
        <w:rPr>
          <w:rFonts w:ascii="Book Antiqua" w:eastAsia="Times New Roman" w:hAnsi="Book Antiqua" w:cs="Times New Roman"/>
          <w:sz w:val="24"/>
          <w:szCs w:val="24"/>
          <w:lang w:eastAsia="tr-TR"/>
        </w:rPr>
        <w:t>0.00001)</w:t>
      </w:r>
      <w:r w:rsidR="00AE7264" w:rsidRPr="00D52A68">
        <w:rPr>
          <w:rFonts w:ascii="Book Antiqua" w:eastAsia="Times New Roman" w:hAnsi="Book Antiqua" w:cs="Times New Roman"/>
          <w:sz w:val="24"/>
          <w:szCs w:val="24"/>
          <w:lang w:eastAsia="tr-TR"/>
        </w:rPr>
        <w:fldChar w:fldCharType="begin"/>
      </w:r>
      <w:r w:rsidR="002240CD" w:rsidRPr="00D52A68">
        <w:rPr>
          <w:rFonts w:ascii="Book Antiqua" w:eastAsia="Times New Roman" w:hAnsi="Book Antiqua" w:cs="Times New Roman"/>
          <w:sz w:val="24"/>
          <w:szCs w:val="24"/>
          <w:lang w:eastAsia="tr-TR"/>
        </w:rPr>
        <w:instrText xml:space="preserve"> ADDIN ZOTERO_ITEM CSL_CITATION {"citationID":"Ia1GWSgc","properties":{"formattedCitation":"{\\rtf \\super [40]\\nosupersub{}}","plainCitation":"[40]"},"citationItems":[{"id":141,"uris":["http://zotero.org/users/local/bZrSf1oA/items/ZC63BFWB"],"uri":["http://zotero.org/users/local/bZrSf1oA/items/ZC63BFWB"],"itemData":{"id":141,"type":"article-journal","title":"Pioglitazone for diabetes prevention in impaired glucose tolerance","container-title":"The New England Journal of Medicine","page":"1104-1115","volume":"364","issue":"12","source":"NCBI PubMed","abstract":"BACKGROUND: Impaired glucose tolerance is associated with increased rates of cardiovascular disease and conversion to type 2 diabetes mellitus. Interventions that may prevent or delay such occurrences are of great clinical importance.\nMETHODS: We conducted a randomized, double-blind, placebo-controlled study to examine whether pioglitazone can reduce the risk of type 2 diabetes mellitus in adults with impaired glucose tolerance. A total of 602 patients were randomly assigned to receive pioglitazone or placebo. The median follow-up period was 2.4 years. Fasting glucose was measured quarterly, and oral glucose tolerance tests were performed annually. Conversion to diabetes was confirmed on the basis of the results of repeat testing.\nRESULTS: Annual incidence rates for type 2 diabetes mellitus were 2.1% in the pioglitazone group and 7.6% in the placebo group, and the hazard ratio for conversion to diabetes in the pioglitazone group was 0.28 (95% confidence interval, 0.16 to 0.49; P&lt;0.001). Conversion to normal glucose tolerance occurred in 48% of the patients in the pioglitazone group and 28% of those in the placebo group (P&lt;0.001). Treatment with pioglitazone as compared with placebo was associated with significantly reduced levels of fasting glucose (a decrease of 11.7 mg per deciliter vs. 8.1 mg per deciliter [0.7 mmol per liter vs. 0.5 mmol per liter], P&lt;0.001), 2-hour glucose (a decrease of 30.5 mg per deciliter vs. 15.6 mg per deciliter [1.6 mmol per liter vs. 0.9 mmol per liter], P&lt;0.001), and HbA(1c) (a decrease of 0.04 percentage points vs. an increase of 0.20 percentage points, P&lt;0.001). Pioglitazone therapy was also associated with a decrease in diastolic blood pressure (by 2.0 mm Hg vs. 0.0 mm Hg, P=0.03), a reduced rate of carotid intima-media thickening (31.5%, P=0.047), and a greater increase in the level of high-density lipoprotein cholesterol (by 7.35 mg per deciliter vs. 4.5 mg per deciliter [0.4 mmol per liter vs. 0.3 mmol per liter], P=0.008). Weight gain was greater with pioglitazone than with placebo (3.9 kg vs. 0.77 kg, P&lt;0.001), and edema was more frequent (12.9% vs. 6.4%, P=0.007).\nCONCLUSIONS: As compared with placebo, pioglitazone reduced the risk of conversion of impaired glucose tolerance to type 2 diabetes mellitus by 72% but was associated with significant weight gain and edema. (Funded by Takeda Pharmaceuticals and others; ClinicalTrials.gov number, NCT00220961.).","DOI":"10.1056/NEJMoa1010949","ISSN":"1533-4406","note":"PMID: 21428766","journalAbbreviation":"N. Engl. J. Med.","language":"eng","author":[{"family":"DeFronzo","given":"Ralph A."},{"family":"Tripathy","given":"Devjit"},{"family":"Schwenke","given":"Dawn C."},{"family":"Banerji","given":"MaryAnn"},{"family":"Bray","given":"George A."},{"family":"Buchanan","given":"Thomas A."},{"family":"Clement","given":"Stephen C."},{"family":"Henry","given":"Robert R."},{"family":"Hodis","given":"Howard N."},{"family":"Kitabchi","given":"Abbas E."},{"family":"Mack","given":"Wendy J."},{"family":"Mudaliar","given":"Sunder"},{"family":"Ratner","given":"Robert E."},{"family":"Williams","given":"Ken"},{"family":"Stentz","given":"Frankie B."},{"family":"Musi","given":"Nicolas"},{"family":"Reaven","given":"Peter D."},{"family":"ACT NOW Study","given":""}],"issued":{"date-parts":[["2011",3,24]]},"PMID":"21428766"}}],"schema":"https://github.com/citation-style-language/schema/raw/master/csl-citation.json"}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2240CD" w:rsidRPr="00D52A68">
        <w:rPr>
          <w:rFonts w:ascii="Book Antiqua" w:hAnsi="Book Antiqua" w:cs="Times New Roman"/>
          <w:sz w:val="24"/>
          <w:szCs w:val="24"/>
          <w:vertAlign w:val="superscript"/>
        </w:rPr>
        <w:t>[40]</w:t>
      </w:r>
      <w:r w:rsidR="00AE7264" w:rsidRPr="00D52A68">
        <w:rPr>
          <w:rFonts w:ascii="Book Antiqua" w:eastAsia="Times New Roman" w:hAnsi="Book Antiqua" w:cs="Times New Roman"/>
          <w:sz w:val="24"/>
          <w:szCs w:val="24"/>
          <w:lang w:eastAsia="tr-TR"/>
        </w:rPr>
        <w:fldChar w:fldCharType="end"/>
      </w:r>
      <w:r w:rsidR="002240CD" w:rsidRPr="00D52A68">
        <w:rPr>
          <w:rFonts w:ascii="Book Antiqua" w:eastAsia="Times New Roman" w:hAnsi="Book Antiqua" w:cs="Times New Roman"/>
          <w:sz w:val="24"/>
          <w:szCs w:val="24"/>
          <w:lang w:eastAsia="tr-TR"/>
        </w:rPr>
        <w:t>.</w:t>
      </w:r>
    </w:p>
    <w:p w:rsidR="00F05C5D" w:rsidRPr="00D52A68" w:rsidRDefault="00F05C5D" w:rsidP="0052636C">
      <w:pPr>
        <w:spacing w:after="0" w:line="360" w:lineRule="auto"/>
        <w:jc w:val="both"/>
        <w:rPr>
          <w:rFonts w:ascii="Book Antiqua" w:hAnsi="Book Antiqua" w:cs="Times New Roman"/>
          <w:sz w:val="24"/>
          <w:szCs w:val="24"/>
          <w:lang w:eastAsia="zh-CN"/>
        </w:rPr>
      </w:pPr>
    </w:p>
    <w:p w:rsidR="002240CD" w:rsidRPr="00D52A68" w:rsidRDefault="007F2256" w:rsidP="00F05C5D">
      <w:pPr>
        <w:pStyle w:val="ListParagraph"/>
        <w:spacing w:after="0" w:line="360" w:lineRule="auto"/>
        <w:ind w:left="0"/>
        <w:jc w:val="both"/>
        <w:rPr>
          <w:rFonts w:ascii="Book Antiqua" w:eastAsia="Times New Roman" w:hAnsi="Book Antiqua" w:cs="Times New Roman"/>
          <w:i/>
          <w:sz w:val="24"/>
          <w:szCs w:val="24"/>
        </w:rPr>
      </w:pPr>
      <w:r w:rsidRPr="00D52A68">
        <w:rPr>
          <w:rFonts w:ascii="Book Antiqua" w:eastAsia="Times New Roman" w:hAnsi="Book Antiqua" w:cs="Times New Roman"/>
          <w:b/>
          <w:i/>
          <w:sz w:val="24"/>
          <w:szCs w:val="24"/>
        </w:rPr>
        <w:t>Beta</w:t>
      </w:r>
      <w:r w:rsidR="00F05C5D" w:rsidRPr="00D52A68">
        <w:rPr>
          <w:rFonts w:ascii="Book Antiqua" w:eastAsia="Times New Roman" w:hAnsi="Book Antiqua" w:cs="Times New Roman"/>
          <w:b/>
          <w:i/>
          <w:sz w:val="24"/>
          <w:szCs w:val="24"/>
        </w:rPr>
        <w:t>-cell function susta</w:t>
      </w:r>
      <w:r w:rsidRPr="00D52A68">
        <w:rPr>
          <w:rFonts w:ascii="Book Antiqua" w:eastAsia="Times New Roman" w:hAnsi="Book Antiqua" w:cs="Times New Roman"/>
          <w:b/>
          <w:i/>
          <w:sz w:val="24"/>
          <w:szCs w:val="24"/>
        </w:rPr>
        <w:t>inability</w:t>
      </w:r>
    </w:p>
    <w:p w:rsidR="002240CD" w:rsidRPr="00D52A68" w:rsidRDefault="002240CD" w:rsidP="0052636C">
      <w:pPr>
        <w:spacing w:after="0" w:line="360" w:lineRule="auto"/>
        <w:jc w:val="both"/>
        <w:rPr>
          <w:rFonts w:ascii="Book Antiqua" w:eastAsia="Times New Roman" w:hAnsi="Book Antiqua" w:cs="Times New Roman"/>
          <w:sz w:val="24"/>
          <w:szCs w:val="24"/>
          <w:lang w:eastAsia="tr-TR"/>
        </w:rPr>
      </w:pPr>
      <w:r w:rsidRPr="00D52A68">
        <w:rPr>
          <w:rFonts w:ascii="Book Antiqua" w:eastAsia="Times New Roman" w:hAnsi="Book Antiqua" w:cs="Times New Roman"/>
          <w:sz w:val="24"/>
          <w:szCs w:val="24"/>
          <w:lang w:eastAsia="tr-TR"/>
        </w:rPr>
        <w:t xml:space="preserve">Because </w:t>
      </w:r>
      <w:r w:rsidR="00975B4E" w:rsidRPr="00D52A68">
        <w:rPr>
          <w:rFonts w:ascii="Book Antiqua" w:eastAsia="Times New Roman" w:hAnsi="Book Antiqua" w:cs="Times New Roman"/>
          <w:sz w:val="24"/>
          <w:szCs w:val="24"/>
          <w:lang w:eastAsia="tr-TR"/>
        </w:rPr>
        <w:t>impa</w:t>
      </w:r>
      <w:r w:rsidR="0076260B" w:rsidRPr="00D52A68">
        <w:rPr>
          <w:rFonts w:ascii="Book Antiqua" w:eastAsia="Times New Roman" w:hAnsi="Book Antiqua" w:cs="Times New Roman"/>
          <w:sz w:val="24"/>
          <w:szCs w:val="24"/>
          <w:lang w:eastAsia="tr-TR"/>
        </w:rPr>
        <w:t>i</w:t>
      </w:r>
      <w:r w:rsidR="00975B4E" w:rsidRPr="00D52A68">
        <w:rPr>
          <w:rFonts w:ascii="Book Antiqua" w:eastAsia="Times New Roman" w:hAnsi="Book Antiqua" w:cs="Times New Roman"/>
          <w:sz w:val="24"/>
          <w:szCs w:val="24"/>
          <w:lang w:eastAsia="tr-TR"/>
        </w:rPr>
        <w:t>red GT - Type 2 DM conversion and ap</w:t>
      </w:r>
      <w:r w:rsidR="0076260B" w:rsidRPr="00D52A68">
        <w:rPr>
          <w:rFonts w:ascii="Book Antiqua" w:eastAsia="Times New Roman" w:hAnsi="Book Antiqua" w:cs="Times New Roman"/>
          <w:sz w:val="24"/>
          <w:szCs w:val="24"/>
          <w:lang w:eastAsia="tr-TR"/>
        </w:rPr>
        <w:t>pearance of hyperglycemia led</w:t>
      </w:r>
      <w:r w:rsidR="00975B4E" w:rsidRPr="00D52A68">
        <w:rPr>
          <w:rFonts w:ascii="Book Antiqua" w:eastAsia="Times New Roman" w:hAnsi="Book Antiqua" w:cs="Times New Roman"/>
          <w:sz w:val="24"/>
          <w:szCs w:val="24"/>
          <w:lang w:eastAsia="tr-TR"/>
        </w:rPr>
        <w:t xml:space="preserve"> by gradual</w:t>
      </w:r>
      <w:r w:rsidRPr="00D52A68">
        <w:rPr>
          <w:rFonts w:ascii="Book Antiqua" w:eastAsia="Times New Roman" w:hAnsi="Book Antiqua" w:cs="Times New Roman"/>
          <w:sz w:val="24"/>
          <w:szCs w:val="24"/>
          <w:lang w:eastAsia="tr-TR"/>
        </w:rPr>
        <w:t xml:space="preserve"> </w:t>
      </w:r>
      <w:r w:rsidR="007823B6" w:rsidRPr="00D52A68">
        <w:rPr>
          <w:rFonts w:ascii="Book Antiqua" w:eastAsia="Times New Roman" w:hAnsi="Book Antiqua" w:cs="Times New Roman"/>
          <w:sz w:val="24"/>
          <w:szCs w:val="24"/>
          <w:lang w:eastAsia="tr-TR"/>
        </w:rPr>
        <w:t>beta</w:t>
      </w:r>
      <w:r w:rsidRPr="00D52A68">
        <w:rPr>
          <w:rFonts w:ascii="Book Antiqua" w:eastAsia="Times New Roman" w:hAnsi="Book Antiqua" w:cs="Times New Roman"/>
          <w:sz w:val="24"/>
          <w:szCs w:val="24"/>
          <w:lang w:eastAsia="tr-TR"/>
        </w:rPr>
        <w:t>-cell failure,</w:t>
      </w:r>
      <w:r w:rsidR="00662031" w:rsidRPr="00D52A68">
        <w:rPr>
          <w:rFonts w:ascii="Book Antiqua" w:eastAsia="Times New Roman" w:hAnsi="Book Antiqua" w:cs="Times New Roman"/>
          <w:sz w:val="24"/>
          <w:szCs w:val="24"/>
          <w:lang w:eastAsia="tr-TR"/>
        </w:rPr>
        <w:t xml:space="preserve"> </w:t>
      </w:r>
      <w:r w:rsidR="00975B4E" w:rsidRPr="00D52A68">
        <w:rPr>
          <w:rFonts w:ascii="Book Antiqua" w:eastAsia="Times New Roman" w:hAnsi="Book Antiqua" w:cs="Times New Roman"/>
          <w:sz w:val="24"/>
          <w:szCs w:val="24"/>
          <w:lang w:eastAsia="tr-TR"/>
        </w:rPr>
        <w:t>improving</w:t>
      </w:r>
      <w:r w:rsidRPr="00D52A68">
        <w:rPr>
          <w:rFonts w:ascii="Book Antiqua" w:eastAsia="Times New Roman" w:hAnsi="Book Antiqua" w:cs="Times New Roman"/>
          <w:sz w:val="24"/>
          <w:szCs w:val="24"/>
          <w:lang w:eastAsia="tr-TR"/>
        </w:rPr>
        <w:t xml:space="preserve"> </w:t>
      </w:r>
      <w:r w:rsidR="007823B6" w:rsidRPr="00D52A68">
        <w:rPr>
          <w:rFonts w:ascii="Book Antiqua" w:eastAsia="Times New Roman" w:hAnsi="Book Antiqua" w:cs="Times New Roman"/>
          <w:sz w:val="24"/>
          <w:szCs w:val="24"/>
          <w:lang w:eastAsia="tr-TR"/>
        </w:rPr>
        <w:t>beta</w:t>
      </w:r>
      <w:r w:rsidRPr="00D52A68">
        <w:rPr>
          <w:rFonts w:ascii="Book Antiqua" w:eastAsia="Times New Roman" w:hAnsi="Book Antiqua" w:cs="Times New Roman"/>
          <w:sz w:val="24"/>
          <w:szCs w:val="24"/>
          <w:lang w:eastAsia="tr-TR"/>
        </w:rPr>
        <w:t xml:space="preserve">-cell function in </w:t>
      </w:r>
      <w:r w:rsidR="0088097B" w:rsidRPr="00D52A68">
        <w:rPr>
          <w:rFonts w:ascii="Book Antiqua" w:eastAsia="Times New Roman" w:hAnsi="Book Antiqua" w:cs="Times New Roman"/>
          <w:sz w:val="24"/>
          <w:szCs w:val="24"/>
          <w:lang w:eastAsia="tr-TR"/>
        </w:rPr>
        <w:t>impa</w:t>
      </w:r>
      <w:r w:rsidR="00376094" w:rsidRPr="00D52A68">
        <w:rPr>
          <w:rFonts w:ascii="Book Antiqua" w:eastAsia="Times New Roman" w:hAnsi="Book Antiqua" w:cs="Times New Roman"/>
          <w:sz w:val="24"/>
          <w:szCs w:val="24"/>
          <w:lang w:eastAsia="tr-TR"/>
        </w:rPr>
        <w:t>i</w:t>
      </w:r>
      <w:r w:rsidR="0088097B" w:rsidRPr="00D52A68">
        <w:rPr>
          <w:rFonts w:ascii="Book Antiqua" w:eastAsia="Times New Roman" w:hAnsi="Book Antiqua" w:cs="Times New Roman"/>
          <w:sz w:val="24"/>
          <w:szCs w:val="24"/>
          <w:lang w:eastAsia="tr-TR"/>
        </w:rPr>
        <w:t>red GT</w:t>
      </w:r>
      <w:r w:rsidRPr="00D52A68">
        <w:rPr>
          <w:rFonts w:ascii="Book Antiqua" w:eastAsia="Times New Roman" w:hAnsi="Book Antiqua" w:cs="Times New Roman"/>
          <w:sz w:val="24"/>
          <w:szCs w:val="24"/>
          <w:lang w:eastAsia="tr-TR"/>
        </w:rPr>
        <w:t xml:space="preserve"> individuals </w:t>
      </w:r>
      <w:r w:rsidR="00915B8B" w:rsidRPr="00D52A68">
        <w:rPr>
          <w:rFonts w:ascii="Book Antiqua" w:eastAsia="Times New Roman" w:hAnsi="Book Antiqua" w:cs="Times New Roman"/>
          <w:sz w:val="24"/>
          <w:szCs w:val="24"/>
          <w:lang w:eastAsia="tr-TR"/>
        </w:rPr>
        <w:t>are expected to be</w:t>
      </w:r>
      <w:r w:rsidRPr="00D52A68">
        <w:rPr>
          <w:rFonts w:ascii="Book Antiqua" w:eastAsia="Times New Roman" w:hAnsi="Book Antiqua" w:cs="Times New Roman"/>
          <w:sz w:val="24"/>
          <w:szCs w:val="24"/>
          <w:lang w:eastAsia="tr-TR"/>
        </w:rPr>
        <w:t xml:space="preserve"> </w:t>
      </w:r>
      <w:r w:rsidR="00975B4E" w:rsidRPr="00D52A68">
        <w:rPr>
          <w:rFonts w:ascii="Book Antiqua" w:eastAsia="Times New Roman" w:hAnsi="Book Antiqua" w:cs="Times New Roman"/>
          <w:sz w:val="24"/>
          <w:szCs w:val="24"/>
          <w:lang w:eastAsia="tr-TR"/>
        </w:rPr>
        <w:t>useful</w:t>
      </w:r>
      <w:r w:rsidRPr="00D52A68">
        <w:rPr>
          <w:rFonts w:ascii="Book Antiqua" w:eastAsia="Times New Roman" w:hAnsi="Book Antiqua" w:cs="Times New Roman"/>
          <w:sz w:val="24"/>
          <w:szCs w:val="24"/>
          <w:lang w:eastAsia="tr-TR"/>
        </w:rPr>
        <w:t xml:space="preserve"> in </w:t>
      </w:r>
      <w:r w:rsidR="00915B8B" w:rsidRPr="00D52A68">
        <w:rPr>
          <w:rFonts w:ascii="Book Antiqua" w:eastAsia="Times New Roman" w:hAnsi="Book Antiqua" w:cs="Times New Roman"/>
          <w:sz w:val="24"/>
          <w:szCs w:val="24"/>
          <w:lang w:eastAsia="tr-TR"/>
        </w:rPr>
        <w:t>lowering</w:t>
      </w:r>
      <w:r w:rsidRPr="00D52A68">
        <w:rPr>
          <w:rFonts w:ascii="Book Antiqua" w:eastAsia="Times New Roman" w:hAnsi="Book Antiqua" w:cs="Times New Roman"/>
          <w:sz w:val="24"/>
          <w:szCs w:val="24"/>
          <w:lang w:eastAsia="tr-TR"/>
        </w:rPr>
        <w:t xml:space="preserve"> the </w:t>
      </w:r>
      <w:r w:rsidR="00975B4E" w:rsidRPr="00D52A68">
        <w:rPr>
          <w:rFonts w:ascii="Book Antiqua" w:eastAsia="Times New Roman" w:hAnsi="Book Antiqua" w:cs="Times New Roman"/>
          <w:sz w:val="24"/>
          <w:szCs w:val="24"/>
          <w:lang w:eastAsia="tr-TR"/>
        </w:rPr>
        <w:t>new cases of</w:t>
      </w:r>
      <w:r w:rsidRPr="00D52A68">
        <w:rPr>
          <w:rFonts w:ascii="Book Antiqua" w:eastAsia="Times New Roman" w:hAnsi="Book Antiqua" w:cs="Times New Roman"/>
          <w:sz w:val="24"/>
          <w:szCs w:val="24"/>
          <w:lang w:eastAsia="tr-TR"/>
        </w:rPr>
        <w:t xml:space="preserve"> </w:t>
      </w:r>
      <w:r w:rsidR="00A70314" w:rsidRPr="00D52A68">
        <w:rPr>
          <w:rFonts w:ascii="Book Antiqua" w:eastAsia="Times New Roman" w:hAnsi="Book Antiqua" w:cs="Times New Roman"/>
          <w:sz w:val="24"/>
          <w:szCs w:val="24"/>
          <w:lang w:eastAsia="tr-TR"/>
        </w:rPr>
        <w:t>Type 2 DM</w:t>
      </w:r>
      <w:r w:rsidRPr="00D52A68">
        <w:rPr>
          <w:rFonts w:ascii="Book Antiqua" w:eastAsia="Times New Roman" w:hAnsi="Book Antiqua" w:cs="Times New Roman"/>
          <w:sz w:val="24"/>
          <w:szCs w:val="24"/>
          <w:lang w:eastAsia="tr-TR"/>
        </w:rPr>
        <w:t xml:space="preserve">. </w:t>
      </w:r>
      <w:r w:rsidR="00975B4E" w:rsidRPr="00D52A68">
        <w:rPr>
          <w:rFonts w:ascii="Book Antiqua" w:eastAsia="Times New Roman" w:hAnsi="Book Antiqua" w:cs="Times New Roman"/>
          <w:sz w:val="24"/>
          <w:szCs w:val="24"/>
          <w:lang w:eastAsia="tr-TR"/>
        </w:rPr>
        <w:t>Although thiazolidinediones strikingly</w:t>
      </w:r>
      <w:r w:rsidRPr="00D52A68">
        <w:rPr>
          <w:rFonts w:ascii="Book Antiqua" w:eastAsia="Times New Roman" w:hAnsi="Book Antiqua" w:cs="Times New Roman"/>
          <w:sz w:val="24"/>
          <w:szCs w:val="24"/>
          <w:lang w:eastAsia="tr-TR"/>
        </w:rPr>
        <w:t xml:space="preserve"> </w:t>
      </w:r>
      <w:r w:rsidR="00975B4E" w:rsidRPr="00D52A68">
        <w:rPr>
          <w:rFonts w:ascii="Book Antiqua" w:eastAsia="Times New Roman" w:hAnsi="Book Antiqua" w:cs="Times New Roman"/>
          <w:sz w:val="24"/>
          <w:szCs w:val="24"/>
          <w:lang w:eastAsia="tr-TR"/>
        </w:rPr>
        <w:t>increase</w:t>
      </w:r>
      <w:r w:rsidRPr="00D52A68">
        <w:rPr>
          <w:rFonts w:ascii="Book Antiqua" w:eastAsia="Times New Roman" w:hAnsi="Book Antiqua" w:cs="Times New Roman"/>
          <w:sz w:val="24"/>
          <w:szCs w:val="24"/>
          <w:lang w:eastAsia="tr-TR"/>
        </w:rPr>
        <w:t xml:space="preserve"> insulin sensitivity in </w:t>
      </w:r>
      <w:r w:rsidR="0088097B" w:rsidRPr="00D52A68">
        <w:rPr>
          <w:rFonts w:ascii="Book Antiqua" w:eastAsia="Times New Roman" w:hAnsi="Book Antiqua" w:cs="Times New Roman"/>
          <w:sz w:val="24"/>
          <w:szCs w:val="24"/>
          <w:lang w:eastAsia="tr-TR"/>
        </w:rPr>
        <w:t>impa</w:t>
      </w:r>
      <w:r w:rsidR="00376094" w:rsidRPr="00D52A68">
        <w:rPr>
          <w:rFonts w:ascii="Book Antiqua" w:eastAsia="Times New Roman" w:hAnsi="Book Antiqua" w:cs="Times New Roman"/>
          <w:sz w:val="24"/>
          <w:szCs w:val="24"/>
          <w:lang w:eastAsia="tr-TR"/>
        </w:rPr>
        <w:t>i</w:t>
      </w:r>
      <w:r w:rsidR="0088097B" w:rsidRPr="00D52A68">
        <w:rPr>
          <w:rFonts w:ascii="Book Antiqua" w:eastAsia="Times New Roman" w:hAnsi="Book Antiqua" w:cs="Times New Roman"/>
          <w:sz w:val="24"/>
          <w:szCs w:val="24"/>
          <w:lang w:eastAsia="tr-TR"/>
        </w:rPr>
        <w:t>red GT</w:t>
      </w:r>
      <w:r w:rsidRPr="00D52A68">
        <w:rPr>
          <w:rFonts w:ascii="Book Antiqua" w:eastAsia="Times New Roman" w:hAnsi="Book Antiqua" w:cs="Times New Roman"/>
          <w:sz w:val="24"/>
          <w:szCs w:val="24"/>
          <w:lang w:eastAsia="tr-TR"/>
        </w:rPr>
        <w:t xml:space="preserve"> individuals</w:t>
      </w:r>
      <w:r w:rsidR="00975B4E" w:rsidRPr="00D52A68">
        <w:rPr>
          <w:rFonts w:ascii="Book Antiqua" w:eastAsia="Times New Roman" w:hAnsi="Book Antiqua" w:cs="Times New Roman"/>
          <w:sz w:val="24"/>
          <w:szCs w:val="24"/>
          <w:lang w:eastAsia="tr-TR"/>
        </w:rPr>
        <w:t xml:space="preserve">, the best indicator of Type 2 DM prevention is reinforcing </w:t>
      </w:r>
      <w:r w:rsidR="007823B6" w:rsidRPr="00D52A68">
        <w:rPr>
          <w:rFonts w:ascii="Book Antiqua" w:eastAsia="Times New Roman" w:hAnsi="Book Antiqua" w:cs="Times New Roman"/>
          <w:sz w:val="24"/>
          <w:szCs w:val="24"/>
          <w:lang w:eastAsia="tr-TR"/>
        </w:rPr>
        <w:t>beta</w:t>
      </w:r>
      <w:r w:rsidR="00975B4E" w:rsidRPr="00D52A68">
        <w:rPr>
          <w:rFonts w:ascii="Book Antiqua" w:eastAsia="Times New Roman" w:hAnsi="Book Antiqua" w:cs="Times New Roman"/>
          <w:sz w:val="24"/>
          <w:szCs w:val="24"/>
          <w:lang w:eastAsia="tr-TR"/>
        </w:rPr>
        <w:t>-cell function</w:t>
      </w:r>
      <w:r w:rsidRPr="00D52A68">
        <w:rPr>
          <w:rFonts w:ascii="Book Antiqua" w:eastAsia="Times New Roman" w:hAnsi="Book Antiqua" w:cs="Times New Roman"/>
          <w:sz w:val="24"/>
          <w:szCs w:val="24"/>
          <w:lang w:eastAsia="tr-TR"/>
        </w:rPr>
        <w:t>.</w:t>
      </w:r>
      <w:r w:rsidR="00662031" w:rsidRPr="00D52A68">
        <w:rPr>
          <w:rFonts w:ascii="Book Antiqua" w:eastAsia="Times New Roman" w:hAnsi="Book Antiqua" w:cs="Times New Roman"/>
          <w:sz w:val="24"/>
          <w:szCs w:val="24"/>
          <w:lang w:eastAsia="tr-TR"/>
        </w:rPr>
        <w:t xml:space="preserve"> </w:t>
      </w:r>
      <w:r w:rsidR="00975B4E" w:rsidRPr="00D52A68">
        <w:rPr>
          <w:rFonts w:ascii="Book Antiqua" w:eastAsia="Times New Roman" w:hAnsi="Book Antiqua" w:cs="Times New Roman"/>
          <w:sz w:val="24"/>
          <w:szCs w:val="24"/>
          <w:lang w:eastAsia="tr-TR"/>
        </w:rPr>
        <w:t>In d</w:t>
      </w:r>
      <w:r w:rsidRPr="00D52A68">
        <w:rPr>
          <w:rFonts w:ascii="Book Antiqua" w:eastAsia="Times New Roman" w:hAnsi="Book Antiqua" w:cs="Times New Roman"/>
          <w:sz w:val="24"/>
          <w:szCs w:val="24"/>
          <w:lang w:eastAsia="tr-TR"/>
        </w:rPr>
        <w:t>iabetic human</w:t>
      </w:r>
      <w:r w:rsidR="00975B4E" w:rsidRPr="00D52A68">
        <w:rPr>
          <w:rFonts w:ascii="Book Antiqua" w:eastAsia="Times New Roman" w:hAnsi="Book Antiqua" w:cs="Times New Roman"/>
          <w:sz w:val="24"/>
          <w:szCs w:val="24"/>
          <w:lang w:eastAsia="tr-TR"/>
        </w:rPr>
        <w:t xml:space="preserve"> trials</w:t>
      </w:r>
      <w:r w:rsidR="00AE7264" w:rsidRPr="00D52A68">
        <w:rPr>
          <w:rFonts w:ascii="Book Antiqua" w:eastAsia="Times New Roman" w:hAnsi="Book Antiqua" w:cs="Times New Roman"/>
          <w:sz w:val="24"/>
          <w:szCs w:val="24"/>
          <w:lang w:eastAsia="tr-TR"/>
        </w:rPr>
        <w:fldChar w:fldCharType="begin"/>
      </w:r>
      <w:r w:rsidRPr="00D52A68">
        <w:rPr>
          <w:rFonts w:ascii="Book Antiqua" w:eastAsia="Times New Roman" w:hAnsi="Book Antiqua" w:cs="Times New Roman"/>
          <w:sz w:val="24"/>
          <w:szCs w:val="24"/>
          <w:lang w:eastAsia="tr-TR"/>
        </w:rPr>
        <w:instrText xml:space="preserve"> ADDIN ZOTERO_ITEM CSL_CITATION {"citationID":"1sqb4pbdde","properties":{"formattedCitation":"{\\rtf \\super [101,103]\\nosupersub{}}","plainCitation":"[101,103]"},"citationItems":[{"id":342,"uris":["http://zotero.org/users/local/bZrSf1oA/items/9P3DZ6P2"],"uri":["http://zotero.org/users/local/bZrSf1oA/items/9P3DZ6P2"],"itemData":{"id":342,"type":"article-journal","title":"Effect of troglitazone on insulin sensitivity and pancreatic beta-cell function in women at high risk for NIDDM","container-title":"Diabetes","page":"1572-1579","volume":"45","issue":"11","source":"NCBI PubMed","abstract":"We conducted a randomized placebo-controlled study to determine the effects of the thiazolidinedione compound troglitazone on whole-body insulin sensitivity (SI), pancreatic beta-cell function, and glucose tolerance in 42 Latino women with impaired glucose tolerance (IGT) and a history of gestational diabetes mellitus (GDM), characteristics that carry an 80% risk of developing NIDDM within 5 years. After baseline oral (OGTT) and intravenous (IVGTT) glucose tolerance testing, subjects were assigned to take placebo or 200 or 400 mg troglitazone daily for 12 weeks (14 subjects per treatment group). An OGTT and IVGTT were repeated during the 12th week of treatment. Five subjects failed to complete the trial for personal reasons, and medication compliance averaged 90% in the remaining subjects, none of whom experienced a serious adverse event. SI, calculated by minimal model analysis of IVGTT results, changed by only 4 +/- 14% during 12 weeks of placebo administration, but increased 40 +/- 22 and 88 +/- 22% above basal during treatment with 200 and 400 mg troglitazone, respectively (P = 0.01 among groups). Troglitazone administration was also associated with a dose-dependent reduction in the total insulin area during IVGTTs, which was highly significant (P &lt; 0.001), and with a reduction during OGTTs, which approached statistical significance (P = 0.09). Glucose tolerance improved slightly in all groups, but the magnitude of change did not differ significantly among groups, whether it was assessed as the number of subjects who continued to manifest IGT at 12 weeks (P = 0.64 among groups), the change in total glucose area during OGTTs (P = 0.58), or the change in fractional glucose disappearance rates during IVGTTs (P = 0.28). Among the women who received troglitazone, the greatest improvement in SI occurred in the women who had the highest diastolic blood pressures and the best IVGTT insulin responses during baseline testing. Our findings indicate that troglitazone improved whole-body insulin sensitivity and lowered circulating insulin concentrations in women with prior GDM who are at very high risk for NIDDM. The lack of improvement in glucose tolerance despite improved insulin sensitivity may be a manifestation of the beta-cell defect that predisposes the women to NIDDM. The overall pattern of response to troglitazone in our high-risk patients indicates that the drug is an ideal agent with which to test whether the amelioration of insulin resistance can delay or prevent diabetes in women with limited beta-cell reserve.","ISSN":"0012-1797","note":"PMID: 8866563","journalAbbreviation":"Diabetes","language":"eng","author":[{"family":"Berkowitz","given":"K."},{"family":"Peters","given":"R."},{"family":"Kjos","given":"S. L."},{"family":"Goico","given":"J."},{"family":"Marroquin","given":"A."},{"family":"Dunn","given":"M. E."},{"family":"Xiang","given":"A."},{"family":"Azen","given":"S."},{"family":"Buchanan","given":"T. A."}],"issued":{"date-parts":[["1996",11]]},"PMID":"8866563"},"label":"page"},{"id":348,"uris":["http://zotero.org/users/local/bZrSf1oA/items/PPA4UJWV"],"uri":["http://zotero.org/users/local/bZrSf1oA/items/PPA4UJWV"],"itemData":{"id":348,"type":"article-journal","title":"Preservation of pancreatic beta-cell function and prevention of type 2 diabetes by pharmacological treatment of insulin resistance in high-risk hispanic women","container-title":"Diabetes","page":"2796-2803","volume":"51","issue":"9","source":"NCBI PubMed","abstract":"Type 2 diabetes frequently results from progressive failure of pancreatic beta-cell function in the presence of chronic insulin resistance. We tested whether chronic amelioration of insulin resistance would preserve pancreatic beta-cell function and delay or prevent the onset of type 2 diabetes in high-risk Hispanic women. Women with previous gestational diabetes were randomized to placebo (n = 133) or the insulin-sensitizing drug troglitazone (400 mg/day; n = 133) administered in double-blind fashion. Fasting plasma glucose was measured every 3 months, and oral glucose tolerance tests (OGTTs) were performed annually to detect diabetes. Intravenous glucose tolerance tests (IVGTTs) were performed at baseline and 3 months later to identify early metabolic changes associated with any protection from diabetes. Women who did not develop diabetes during the trial returned for OGTTs and IVGTTs 8 months after study medications were stopped. During a median follow-up of 30 months on blinded medication, average annual diabetes incidence rates in the 236 women who returned for at least one follow-up visit were 12.1 and 5.4% in women assigned to placebo and troglitazone, respectively (P &lt; 0.01). Protection from diabetes in the troglitazone group 1) was closely related to the degree of reduction in endogenous insulin requirements 3 months after randomization, 2) persisted 8 months after study medications were stopped, and 3) was associated with preservation of beta-cell compensation for insulin resistance. Treatment with troglitazone delayed or prevented the onset of type 2 diabetes in high-risk Hispanic women. The protective effect was associated with the preservation of pancreatic beta-cell function and appeared to be mediated by a reduction in the secretory demands placed on beta-cells by chronic insulin resistance.","ISSN":"0012-1797","note":"PMID: 12196473","journalAbbreviation":"Diabetes","language":"eng","author":[{"family":"Buchanan","given":"Thomas A."},{"family":"Xiang","given":"Anny H."},{"family":"Peters","given":"Ruth K."},{"family":"Kjos","given":"Siri L."},{"family":"Marroquin","given":"Aura"},{"family":"Goico","given":"Jose"},{"family":"Ochoa","given":"Cesar"},{"family":"Tan","given":"Sylvia"},{"family":"Berkowitz","given":"Kathleen"},{"family":"Hodis","given":"Howard N."},{"family":"Azen","given":"Stanley P."}],"issued":{"date-parts":[["2002",9]]},"PMID":"12196473"},"label":"page"}],"schema":"https://github.com/citation-style-language/schema/raw/master/csl-citation.json"}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Pr="00D52A68">
        <w:rPr>
          <w:rFonts w:ascii="Book Antiqua" w:hAnsi="Book Antiqua" w:cs="Times New Roman"/>
          <w:sz w:val="24"/>
          <w:szCs w:val="24"/>
          <w:vertAlign w:val="superscript"/>
        </w:rPr>
        <w:t>[101,103]</w:t>
      </w:r>
      <w:r w:rsidR="00AE7264" w:rsidRPr="00D52A68">
        <w:rPr>
          <w:rFonts w:ascii="Book Antiqua" w:eastAsia="Times New Roman" w:hAnsi="Book Antiqua" w:cs="Times New Roman"/>
          <w:sz w:val="24"/>
          <w:szCs w:val="24"/>
          <w:lang w:eastAsia="tr-TR"/>
        </w:rPr>
        <w:fldChar w:fldCharType="end"/>
      </w:r>
      <w:r w:rsidRPr="00D52A68">
        <w:rPr>
          <w:rFonts w:ascii="Book Antiqua" w:eastAsia="Times New Roman" w:hAnsi="Book Antiqua" w:cs="Times New Roman"/>
          <w:sz w:val="24"/>
          <w:szCs w:val="24"/>
          <w:lang w:eastAsia="tr-TR"/>
        </w:rPr>
        <w:t xml:space="preserve"> and animal</w:t>
      </w:r>
      <w:r w:rsidR="00975B4E" w:rsidRPr="00D52A68">
        <w:rPr>
          <w:rFonts w:ascii="Book Antiqua" w:eastAsia="Times New Roman" w:hAnsi="Book Antiqua" w:cs="Times New Roman"/>
          <w:sz w:val="24"/>
          <w:szCs w:val="24"/>
          <w:lang w:eastAsia="tr-TR"/>
        </w:rPr>
        <w:t xml:space="preserve"> studies</w:t>
      </w:r>
      <w:r w:rsidR="00AE7264" w:rsidRPr="00D52A68">
        <w:rPr>
          <w:rFonts w:ascii="Book Antiqua" w:eastAsia="Times New Roman" w:hAnsi="Book Antiqua" w:cs="Times New Roman"/>
          <w:sz w:val="24"/>
          <w:szCs w:val="24"/>
          <w:lang w:eastAsia="tr-TR"/>
        </w:rPr>
        <w:fldChar w:fldCharType="begin"/>
      </w:r>
      <w:r w:rsidRPr="00D52A68">
        <w:rPr>
          <w:rFonts w:ascii="Book Antiqua" w:eastAsia="Times New Roman" w:hAnsi="Book Antiqua" w:cs="Times New Roman"/>
          <w:sz w:val="24"/>
          <w:szCs w:val="24"/>
          <w:lang w:eastAsia="tr-TR"/>
        </w:rPr>
        <w:instrText xml:space="preserve"> ADDIN ZOTERO_ITEM CSL_CITATION {"citationID":"YncCog8U","properties":{"formattedCitation":"{\\rtf \\super [104]\\nosupersub{}}","plainCitation":"[104]"},"citationItems":[{"id":351,"uris":["http://zotero.org/users/local/bZrSf1oA/items/P5TK6Q6N"],"uri":["http://zotero.org/users/local/bZrSf1oA/items/P5TK6Q6N"],"itemData":{"id":351,"type":"article-journal","title":"Troglitazone prevents mitochondrial alterations, beta cell destruction, and diabetes in obese prediabetic rats","container-title":"Proceedings of the National Academy of Sciences of the United States of America","page":"11513-11518","volume":"96","issue":"20","source":"NCBI PubMed","abstract":"To determine whether the antidiabetic action of troglitazone (TGZ), heretofore attributed to insulin sensitization, also involves protection of beta cells from lipoapoptosis, we treated prediabetic Zucker Diabetic Fatty rats with 200 mg/kg per day of TGZ. Their plasma-free fatty acids and triacylglycerol fell to 1.3 mM and 111 mg/dl, respectively, compared with 2.0 mM and 560 mg/dl in untreated controls. Their islet triacylglycerol content was 34% below controls. In islets of control rats, beta cells were reduced by 82% and the islet architecture was disrupted; beta-cell glucose transporter-2 was absent, 85% of their mitochondria were altered, and they were unresponsive to glucose. In treated rats, the loss of beta cells was prevented, as were the loss of beta cell glucose transporter-2, the mitochondrial alterations, and the impairment of glucose-stimulated insulin secretion. We conclude that the antidiabetic effect of TGZ in prediabetic Zucker Diabetic Fatty rats involves prevention of lipotoxicity and lipoapoptosis of beta cells, as well as improvement in insulin sensitivity.","ISSN":"0027-8424","note":"PMID: 10500208 \nPMCID: PMC18065","journalAbbreviation":"Proc. Natl. Acad. Sci. U.S.A.","language":"eng","author":[{"family":"Higa","given":"M."},{"family":"Zhou","given":"Y. T."},{"family":"Ravazzola","given":"M."},{"family":"Baetens","given":"D."},{"family":"Orci","given":"L."},{"family":"Unger","given":"R. H."}],"issued":{"date-parts":[["1999",9,28]]},"PMID":"10500208","PMCID":"PMC18065"}}],"schema":"https://github.com/citation-style-language/schema/raw/master/csl-citation.json"}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Pr="00D52A68">
        <w:rPr>
          <w:rFonts w:ascii="Book Antiqua" w:hAnsi="Book Antiqua" w:cs="Times New Roman"/>
          <w:sz w:val="24"/>
          <w:szCs w:val="24"/>
          <w:vertAlign w:val="superscript"/>
        </w:rPr>
        <w:t>[104]</w:t>
      </w:r>
      <w:r w:rsidR="00AE7264" w:rsidRPr="00D52A68">
        <w:rPr>
          <w:rFonts w:ascii="Book Antiqua" w:eastAsia="Times New Roman" w:hAnsi="Book Antiqua" w:cs="Times New Roman"/>
          <w:sz w:val="24"/>
          <w:szCs w:val="24"/>
          <w:lang w:eastAsia="tr-TR"/>
        </w:rPr>
        <w:fldChar w:fldCharType="end"/>
      </w:r>
      <w:r w:rsidRPr="00D52A68">
        <w:rPr>
          <w:rFonts w:ascii="Book Antiqua" w:eastAsia="Times New Roman" w:hAnsi="Book Antiqua" w:cs="Times New Roman"/>
          <w:sz w:val="24"/>
          <w:szCs w:val="24"/>
          <w:lang w:eastAsia="tr-TR"/>
        </w:rPr>
        <w:t xml:space="preserve"> troglitazone</w:t>
      </w:r>
      <w:r w:rsidR="00AE7264" w:rsidRPr="00D52A68">
        <w:rPr>
          <w:rFonts w:ascii="Book Antiqua" w:eastAsia="Times New Roman" w:hAnsi="Book Antiqua" w:cs="Times New Roman"/>
          <w:sz w:val="24"/>
          <w:szCs w:val="24"/>
          <w:lang w:eastAsia="tr-TR"/>
        </w:rPr>
        <w:fldChar w:fldCharType="begin"/>
      </w:r>
      <w:r w:rsidRPr="00D52A68">
        <w:rPr>
          <w:rFonts w:ascii="Book Antiqua" w:eastAsia="Times New Roman" w:hAnsi="Book Antiqua" w:cs="Times New Roman"/>
          <w:sz w:val="24"/>
          <w:szCs w:val="24"/>
          <w:lang w:eastAsia="tr-TR"/>
        </w:rPr>
        <w:instrText xml:space="preserve"> ADDIN ZOTERO_ITEM CSL_CITATION {"citationID":"19fciuaopa","properties":{"formattedCitation":"{\\rtf \\super [99\\uc0\\u8211{}101]\\nosupersub{}}","plainCitation":"[99–101]"},"citationItems":[{"id":336,"uris":["http://zotero.org/users/local/bZrSf1oA/items/6KRK39NV"],"uri":["http://zotero.org/users/local/bZrSf1oA/items/6KRK39NV"],"itemData":{"id":336,"type":"article-journal","title":"Improvement in glucose tolerance and insulin resistance in obese subjects treated with troglitazone","container-title":"The New England Journal of Medicine","page":"1188-1193","volume":"331","issue":"18","source":"NCBI PubMed","abstract":"BACKGROUND: Troglitazone decreases insulin resistance and hyperglycemia in patients with non-insulin-dependent diabetes mellitus (NIDDM), but its effects on subjects without diabetes are not known.\nMETHODS: We performed oral and intravenous glucose-tolerance tests, studies with the euglycemic-hyperinsulinemic clamp, meal-tolerance tests, and 24-hour blood-pressure measurements at base line and after the administration of troglitazone, 200 mg orally twice daily, or placebo for 12 weeks in 18 nondiabetic obese subjects, 9 of whom had impaired glucose tolerance.\nRESULTS: The mean (+/- SD) rates of glucose disposal increased from 4.7 +/- 1.7 to 6.0 +/- 1.7 mg per kilogram of body weight per minute (P = 0.004) and from 9.0 +/- 1.8 to 9.9 +/- 1.3 mg per kilogram per minute (P = 0.02) during insulin infusions of 40 and 300 mU per square meter of body-surface area per minute, respectively, in the troglitazone group. The insulin-sensitivity index, calculated from the results of intravenous glucose-tolerance tests, increased from 0.7 +/- 0.6 x 10(-4) to 1.6 +/- 0.9 x 10(-4) in subjects given troglitazone, and their glycemic response to oral glucose and to mixed meals decreased. The mean fasting plasma insulin concentration decreased by 48 percent (P = 0.002), and the plasma insulin response to oral glucose and mixed meals decreased by 40 and 41 percent, respectively. The changes were similar in the subjects with normal glucose tolerance and those with impaired glucose tolerance. Systolic and diastolic blood pressure decreased by 5 +/- 2 mm Hg (P = 0.05) and 4 +/- 2 mm Hg (P = 0.04), respectively, after treatment with troglitazone. There were virtually no changes in the placebo group.\nCONCLUSIONS: Troglitazone decreases insulin resistance and improves glucose tolerance in obese subjects with either impaired or normal glucose tolerance. The ability of troglitazone to reduce insulin resistance could be useful in preventing NIDDM:","DOI":"10.1056/NEJM199411033311803","ISSN":"0028-4793","note":"PMID: 7935656","journalAbbreviation":"N. Engl. J. Med.","language":"eng","author":[{"family":"Nolan","given":"J. J."},{"family":"Ludvik","given":"B."},{"family":"Beerdsen","given":"P."},{"family":"Joyce","given":"M."},{"family":"Olefsky","given":"J."}],"issued":{"date-parts":[["1994",11,3]]},"PMID":"7935656"},"label":"page"},{"id":339,"uris":["http://zotero.org/users/local/bZrSf1oA/items/HDDPRKUP"],"uri":["http://zotero.org/users/local/bZrSf1oA/items/HDDPRKUP"],"itemData":{"id":339,"type":"article-journal","title":"Treatment with the oral antidiabetic agent troglitazone improves beta cell responses to glucose in subjects with impaired glucose tolerance","container-title":"The Journal of Clinical Investigation","page":"530-537","volume":"100","issue":"3","source":"NCBI PubMed","abstract":"Impaired glucose tolerance (IGT) is associated with defects in both insulin secretion and action and carries a high risk for conversion to non-insulin-dependent diabetes mellitus (NIDDM). Troglitazone, an insulin sensitizing agent, reduces glucose concentrations in subjects with NIDDM and IGT but is not known to affect insulin secretion. We sought to determine the role of beta cell function in mediating improved glucose tolerance. Obese subjects with IGT received 12 wk of either 400 mg daily of troglitazone (n = 14) or placebo (n = 7) in a randomized, double-blind design. Study measures at baseline and after treatment were glucose and insulin responses to a 75-g oral glucose tolerance test, insulin sensitivity index (SI) assessed by a frequently sampled intravenous glucose tolerance test, insulin secretion rates during a graded glucose infusion, and beta cell glucose-sensing ability during an oscillatory glucose infusion. Troglitazone reduced integrated glucose and insulin responses to oral glucose by 10% (P = 0.03) and 39% (P = 0.003), respectively. SI increased from 1.3+/-0.3 to 2.6+/-0.4 x 10(-)5min-1pM-1 (P = 0.005). Average insulin secretion rates adjusted for SI over the glucose interval 5-11 mmol/liter were increased by 52% (P = 0.02), and the ability of the beta cell to entrain to an exogenous oscillatory glucose infusion, as evaluated by analysis of spectral power, was improved by 49% (P = 0.04). No significant changes in these parameters were demonstrated in the placebo group. In addition to increasing insulin sensitivity, we demonstrate that troglitazone improves the reduced beta cell response to glucose characteristic of subjects with IGT. This appears to be an important factor in the observed improvement in glucose tolerance.","DOI":"10.1172/JCI119562","ISSN":"0021-9738","note":"PMID: 9239399 \nPMCID: PMC508219","journalAbbreviation":"J. Clin. Invest.","language":"eng","author":[{"family":"Cavaghan","given":"M. K."},{"family":"Ehrmann","given":"D. A."},{"family":"Byrne","given":"M. M."},{"family":"Polonsky","given":"K. S."}],"issued":{"date-parts":[["1997",8,1]]},"PMID":"9239399","PMCID":"PMC508219"},"label":"page"},{"id":342,"uris":["http://zotero.org/users/local/bZrSf1oA/items/9P3DZ6P2"],"uri":["http://zotero.org/users/local/bZrSf1oA/items/9P3DZ6P2"],"itemData":{"id":342,"type":"article-journal","title":"Effect of troglitazone on insulin sensitivity and pancreatic beta-cell function in women at high risk for NIDDM","container-title":"Diabetes","page":"1572-1579","volume":"45","issue":"11","source":"NCBI PubMed","abstract":"We conducted a randomized placebo-controlled study to determine the effects of the thiazolidinedione compound troglitazone on whole-body insulin sensitivity (SI), pancreatic beta-cell function, and glucose tolerance in 42 Latino women with impaired glucose tolerance (IGT) and a history of gestational diabetes mellitus (GDM), characteristics that carry an 80% risk of developing NIDDM within 5 years. After baseline oral (OGTT) and intravenous (IVGTT) glucose tolerance testing, subjects were assigned to take placebo or 200 or 400 mg troglitazone daily for 12 weeks (14 subjects per treatment group). An OGTT and IVGTT were repeated during the 12th week of treatment. Five subjects failed to complete the trial for personal reasons, and medication compliance averaged 90% in the remaining subjects, none of whom experienced a serious adverse event. SI, calculated by minimal model analysis of IVGTT results, changed by only 4 +/- 14% during 12 weeks of placebo administration, but increased 40 +/- 22 and 88 +/- 22% above basal during treatment with 200 and 400 mg troglitazone, respectively (P = 0.01 among groups). Troglitazone administration was also associated with a dose-dependent reduction in the total insulin area during IVGTTs, which was highly significant (P &lt; 0.001), and with a reduction during OGTTs, which approached statistical significance (P = 0.09). Glucose tolerance improved slightly in all groups, but the magnitude of change did not differ significantly among groups, whether it was assessed as the number of subjects who continued to manifest IGT at 12 weeks (P = 0.64 among groups), the change in total glucose area during OGTTs (P = 0.58), or the change in fractional glucose disappearance rates during IVGTTs (P = 0.28). Among the women who received troglitazone, the greatest improvement in SI occurred in the women who had the highest diastolic blood pressures and the best IVGTT insulin responses during baseline testing. Our findings indicate that troglitazone improved whole-body insulin sensitivity and lowered circulating insulin concentrations in women with prior GDM who are at very high risk for NIDDM. The lack of improvement in glucose tolerance despite improved insulin sensitivity may be a manifestation of the beta-cell defect that predisposes the women to NIDDM. The overall pattern of response to troglitazone in our high-risk patients indicates that the drug is an ideal agent with which to test whether the amelioration of insulin resistance can delay or prevent diabetes in women with limited beta-cell reserve.","ISSN":"0012-1797","note":"PMID: 8866563","journalAbbreviation":"Diabetes","language":"eng","author":[{"family":"Berkowitz","given":"K."},{"family":"Peters","given":"R."},{"family":"Kjos","given":"S. L."},{"family":"Goico","given":"J."},{"family":"Marroquin","given":"A."},{"family":"Dunn","given":"M. E."},{"family":"Xiang","given":"A."},{"family":"Azen","given":"S."},{"family":"Buchanan","given":"T. A."}],"issued":{"date-parts":[["1996",11]]},"PMID":"8866563"},"label":"page"}],"schema":"https://github.com/citation-style-language/schema/raw/master/csl-citation.json"}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Pr="00D52A68">
        <w:rPr>
          <w:rFonts w:ascii="Book Antiqua" w:hAnsi="Book Antiqua" w:cs="Times New Roman"/>
          <w:sz w:val="24"/>
          <w:szCs w:val="24"/>
          <w:vertAlign w:val="superscript"/>
        </w:rPr>
        <w:t>[99–101]</w:t>
      </w:r>
      <w:r w:rsidR="00AE7264" w:rsidRPr="00D52A68">
        <w:rPr>
          <w:rFonts w:ascii="Book Antiqua" w:eastAsia="Times New Roman" w:hAnsi="Book Antiqua" w:cs="Times New Roman"/>
          <w:sz w:val="24"/>
          <w:szCs w:val="24"/>
          <w:lang w:eastAsia="tr-TR"/>
        </w:rPr>
        <w:fldChar w:fldCharType="end"/>
      </w:r>
      <w:r w:rsidRPr="00D52A68">
        <w:rPr>
          <w:rFonts w:ascii="Book Antiqua" w:eastAsia="Times New Roman" w:hAnsi="Book Antiqua" w:cs="Times New Roman"/>
          <w:sz w:val="24"/>
          <w:szCs w:val="24"/>
          <w:lang w:eastAsia="tr-TR"/>
        </w:rPr>
        <w:t>, pioglitazone</w:t>
      </w:r>
      <w:r w:rsidR="00AE7264" w:rsidRPr="00D52A68">
        <w:rPr>
          <w:rFonts w:ascii="Book Antiqua" w:eastAsia="Times New Roman" w:hAnsi="Book Antiqua" w:cs="Times New Roman"/>
          <w:sz w:val="24"/>
          <w:szCs w:val="24"/>
          <w:lang w:eastAsia="tr-TR"/>
        </w:rPr>
        <w:fldChar w:fldCharType="begin"/>
      </w:r>
      <w:r w:rsidRPr="00D52A68">
        <w:rPr>
          <w:rFonts w:ascii="Book Antiqua" w:eastAsia="Times New Roman" w:hAnsi="Book Antiqua" w:cs="Times New Roman"/>
          <w:sz w:val="24"/>
          <w:szCs w:val="24"/>
          <w:lang w:eastAsia="tr-TR"/>
        </w:rPr>
        <w:instrText xml:space="preserve"> ADDIN ZOTERO_ITEM CSL_CITATION {"citationID":"qbv9gim96","properties":{"formattedCitation":"{\\rtf \\super [95,97,102]\\nosupersub{}}","plainCitation":"[95,97,102]"},"citationItems":[{"id":324,"uris":["http://zotero.org/users/local/bZrSf1oA/items/FXKS57E9"],"uri":["http://zotero.org/users/local/bZrSf1oA/items/FXKS57E9"],"itemData":{"id":324,"type":"article-journal","title":"Thiazolidinediones improve beta-cell function in type 2 diabetic patients","container-title":"American Journal of Physiology. Endocrinology and Metabolism","page":"E871-883","volume":"292","issue":"3","source":"NCBI PubMed","abstract":"Thiazolidinediones (TZDs) improve glycemic control and insulin sensitivity in patients with type 2 diabetes mellitus (T2DM). There is growing evidence from in vivo and in vitro studies that TZDs improve pancreatic beta-cell function. The aim of this study was to determine whether TZD-induced improvement in glycemic control is associated with improved beta-cell function. We studied 11 normal glucose-tolerant and 53 T2DM subjects [age 53+/-2 yr; BMI 29.4+/-0.8 kg/m2; fasting plasma glucose (FPG) 10.3+/-0.4 mM; Hb A1c 8.2+/-0.3%]. Diabetic patients were randomized to receive placebo or TZD for 4 mo. Subjects received 1) 2-h OGTT with determination of plasma glucose, insulin, and C-peptide concentrations and 2) two-step euglycemic insulin (40 and 160 mU.m-2.min-1) clamp with [3-(3)H]glucose. T2DM patients were then randomized to receive 4 mo of treatment with pioglitazone (45 mg/day), rosiglitazone (8 mg/day), or placebo. Pioglitazone and rosiglitazone similarly improved FPG, mean plasma glucose during OGTT, Hb A1c, and insulin-mediated total body glucose disposal (Rd) and decreased mean plasma FFA during OGTT (all P&lt;0.01, ANOVA). The insulin secretion/insulin resistance (disposition) index [DeltaISR(AUC)/Deltaglucose(AUC)/IR] was significantly improved in all TZD-treated groups: +1.8+/-0.7 (PIO+drug-naïve diabetics), +0.7+/-0.3 (PIO+sulfonylurea-treated diabetics), and 0.7+/-0.2 (ROSI+sulfonylurea-withdrawn diabetics) vs. -0.2+/-0.3 in the two placebo groups (P&lt;0.01, all TZDs vs. placebo, ANOVA). Improved insulin secretion correlated positively with increased body weight, fat mass, and Rd and inversely with decreased plasma glucose and FFA during the OGTT. In T2DM patients, TZD treatment leads to improved beta-cell function, which correlates strongly with improved glycemic control.","DOI":"10.1152/ajpendo.00551.2006","ISSN":"0193-1849","note":"PMID: 17106061","journalAbbreviation":"Am. J. Physiol. Endocrinol. Metab.","language":"eng","author":[{"family":"Gastaldelli","given":"Amalia"},{"family":"Ferrannini","given":"Ele"},{"family":"Miyazaki","given":"Yoshinori"},{"family":"Matsuda","given":"Masafumi"},{"family":"Mari","given":"Andrea"},{"family":"DeFronzo","given":"Ralph A."}],"issued":{"date-parts":[["2007",3]]},"PMID":"17106061"},"label":"page"},{"id":330,"uris":["http://zotero.org/users/local/bZrSf1oA/items/GTFQ844V"],"uri":["http://zotero.org/users/local/bZrSf1oA/items/GTFQ844V"],"itemData":{"id":330,"type":"article-journal","title":"Improved glycemic control and enhanced insulin sensitivity in type 2 diabetic subjects treated with pioglitazone","container-title":"Diabetes Care","page":"710-719","volume":"24","issue":"4","source":"NCBI PubMed","abstract":"OBJECTIVE: To elucidate the effects of pioglitazone treatment on glucose and lipid metabolism in patients with type 2 diabetes.\nRESEARCH DESIGN AND METHODS: A total of 23 diabetic patients (age 30-70 years BMI &lt; 36 kg/m2) who being treated with a stable dose of sulfonylurea were randomly assigned to receive either placebo (n = 11) or pioglitazone (45 mg/day) (n = 12) for 16 weeks. Before and after 16 weeks of treatment, all subjects received a 75-g oral glucose tolerance test (OGTT) and hepatic peripheral insulin sensitivity was measured with a two-step euglycemic insulin (40 and 160 mU x min(-1) x m(-2) clamp performed with 3-[3H]glucose and indirect calorimetry HbA1c measured monthly throughout the study period.\nRESULTS: After 16 weeks of pioglitazone treatment, the fasting plasma glucose (FPG; 184 +/- 15 to 135 +/- 11 mg/dl, P &lt; 0.01), mean plasma glucose during OGTT(293 +/- 12 to 225 +/- 14 mg/dl, P &lt; 0.01), and HbA1c (8.9 +/- 0.3 to 7.2 +/- 0.5%, P &lt; 0.01 ) decreased significantly without change in fasting or glucose-stimulated insulin/C-peptide concentrations. Fasting plasma free fatty acid (FFA; 647 +/- 39 to 478 +/- 49) microEq/l, P &lt; 0.01) and mean plasma FFA during OGTT (485 +/- 30 to 347 +/- 33 microEq/l, P &lt; 0.01) decreased significantly after pioglitazone treatment. Before and after pioglitazone treatment, basal endogenous glucose prodution (EGP) and FPG were strongly correlated (r = 0.67, P &lt; 0.01). EGP during the first insulin clamp step was significantly decreased after pioglitazone treatment (P &lt; 0.05) whereas insulin-stimulated total and nonoxidative glucose disposal during the second insulin clamp was increased (P &lt; 0.01). The change in FPG was related to the change in basal EGP, EGP during the first insulin clamp step, and total glucose disposal during the second insulin clamp step. The change in mean plasma glucose concentration during the OGGTT was strongly related to the change in total body glucose disposl during the second insulin clamp step.\nCONCLUSIONS: These results suggest that pioglitazone therapy in type 2 diabetic patients decreases lasting and postprandial plasma glucose levels by improving hepatic and peripheral (muscle) tissue sensitivity to insulin.","ISSN":"0149-5992","note":"PMID: 11315836","journalAbbreviation":"Diabetes Care","language":"eng","author":[{"family":"Miyazaki","given":"Y."},{"family":"Mahankali","given":"A."},{"family":"Matsuda","given":"M."},{"family":"Glass","given":"L."},{"family":"Mahankali","given":"S."},{"family":"Ferrannini","given":"E."},{"family":"Cusi","given":"K."},{"family":"Mandarino","given":"L. J."},{"family":"DeFronzo","given":"R. A."}],"issued":{"date-parts":[["2001",4]]},"PMID":"11315836"},"label":"page"},{"id":345,"uris":["http://zotero.org/users/local/bZrSf1oA/items/6CSRGH2X"],"uri":["http://zotero.org/users/local/bZrSf1oA/items/6CSRGH2X"],"itemData":{"id":345,"type":"article-journal","title":"Effect of pioglitazone on pancreatic beta-cell function and diabetes risk in Hispanic women with prior gestational diabetes","container-title":"Diabetes","page":"517-522","volume":"55","issue":"2","source":"NCBI PubMed","abstract":"The Pioglitazone In Prevention Of Diabetes (PIPOD) study was conducted to evaluate beta-cell function, insulin resistance, and the incidence of diabetes during treatment with pioglitazone in Hispanic women with prior gestational diabetes who had completed participation in the Troglitazone In Prevention Of Diabetes (TRIPOD) study. Women who completed the TRIPOD study were offered participation in the PIPOD study for a planned 3 years of drug treatment and 6 months of postdrug washout. Oral glucose tolerance tests were performed annually on pioglitazone and at the end of the postdrug washout. Intravenous glucose tolerance tests (IVGTTs) for assessment of insulin sensitivity and beta-cell function were conducted at baseline, after 1 year on pioglitazone, and at the end of the postdrug washout. Of 95 women who were not diabetic at the end of the TRIPOD study, 89 enrolled in the PIPOD study, 86 completed at least one follow-up visit, and 65 completed all study visits, including the postdrug tests. Comparison of changes in beta-cell compensation for insulin resistance across the TRIPOD and PIPOD studies revealed that pioglitazone stopped the decline in beta-cell function that occurred during placebo treatment in the TRIPOD study and maintained the stability of beta-cell function that had occurred during troglitazone treatment in the TRIPOD study. The risk of diabetes, which occurred at an average rate of 4.6% per year, was lowest in women with the largest reduction in total IVGTT insulin area after 1 year of treatment. The similarity of findings between the PIPOD and TRIPOD studies support a class effect of thiazolidinedione drugs to enhance insulin sensitivity, reduce insulin secretory demands, and preserve pancreatic beta-cell function, all in association with a relatively low rate of type 2 diabetes, in Hispanic women with prior gestational diabetes.","ISSN":"0012-1797","note":"PMID: 16443789 \nPMCID: PMC1389697","journalAbbreviation":"Diabetes","language":"eng","author":[{"family":"Xiang","given":"Anny H."},{"family":"Peters","given":"Ruth K."},{"family":"Kjos","given":"Siri L."},{"family":"Marroquin","given":"Aura"},{"family":"Goico","given":"Jose"},{"family":"Ochoa","given":"Cesar"},{"family":"Kawakubo","given":"Miwa"},{"family":"Buchanan","given":"Thomas A."}],"issued":{"date-parts":[["2006",2]]},"PMID":"16443789","PMCID":"PMC1389697"},"label":"page"}],"schema":"https://github.com/citation-style-language/schema/raw/master/csl-citation.json"}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Pr="00D52A68">
        <w:rPr>
          <w:rFonts w:ascii="Book Antiqua" w:hAnsi="Book Antiqua" w:cs="Times New Roman"/>
          <w:sz w:val="24"/>
          <w:szCs w:val="24"/>
          <w:vertAlign w:val="superscript"/>
        </w:rPr>
        <w:t>[95,97,102]</w:t>
      </w:r>
      <w:r w:rsidR="00AE7264" w:rsidRPr="00D52A68">
        <w:rPr>
          <w:rFonts w:ascii="Book Antiqua" w:eastAsia="Times New Roman" w:hAnsi="Book Antiqua" w:cs="Times New Roman"/>
          <w:sz w:val="24"/>
          <w:szCs w:val="24"/>
          <w:lang w:eastAsia="tr-TR"/>
        </w:rPr>
        <w:fldChar w:fldCharType="end"/>
      </w:r>
      <w:r w:rsidR="000D0830" w:rsidRPr="00D52A68">
        <w:rPr>
          <w:rFonts w:ascii="Book Antiqua" w:eastAsia="Times New Roman" w:hAnsi="Book Antiqua" w:cs="Times New Roman"/>
          <w:sz w:val="24"/>
          <w:szCs w:val="24"/>
          <w:lang w:eastAsia="tr-TR"/>
        </w:rPr>
        <w:t>, and rosiglitazone</w:t>
      </w:r>
      <w:r w:rsidR="00AE7264" w:rsidRPr="00D52A68">
        <w:rPr>
          <w:rFonts w:ascii="Book Antiqua" w:eastAsia="Times New Roman" w:hAnsi="Book Antiqua" w:cs="Times New Roman"/>
          <w:sz w:val="24"/>
          <w:szCs w:val="24"/>
          <w:lang w:eastAsia="tr-TR"/>
        </w:rPr>
        <w:fldChar w:fldCharType="begin"/>
      </w:r>
      <w:r w:rsidR="000D0830" w:rsidRPr="00D52A68">
        <w:rPr>
          <w:rFonts w:ascii="Book Antiqua" w:eastAsia="Times New Roman" w:hAnsi="Book Antiqua" w:cs="Times New Roman"/>
          <w:sz w:val="24"/>
          <w:szCs w:val="24"/>
          <w:lang w:eastAsia="tr-TR"/>
        </w:rPr>
        <w:instrText xml:space="preserve"> ADDIN ZOTERO_ITEM CSL_CITATION {"citationID":"1k26r3au3","properties":{"formattedCitation":"{\\rtf \\super [95,98]\\nosupersub{}}","plainCitation":"[95,98]"},"citationItems":[{"id":324,"uris":["http://zotero.org/users/local/bZrSf1oA/items/FXKS57E9"],"uri":["http://zotero.org/users/local/bZrSf1oA/items/FXKS57E9"],"itemData":{"id":324,"type":"article-journal","title":"Thiazolidinediones improve beta-cell function in type 2 diabetic patients","container-title":"American Journal of Physiology. Endocrinology and Metabolism","page":"E871-883","volume":"292","issue":"3","source":"NCBI PubMed","abstract":"Thiazolidinediones (TZDs) improve glycemic control and insulin sensitivity in patients with type 2 diabetes mellitus (T2DM). There is growing evidence from in vivo and in vitro studies that TZDs improve pancreatic beta-cell function. The aim of this study was to determine whether TZD-induced improvement in glycemic control is associated with improved beta-cell function. We studied 11 normal glucose-tolerant and 53 T2DM subjects [age 53+/-2 yr; BMI 29.4+/-0.8 kg/m2; fasting plasma glucose (FPG) 10.3+/-0.4 mM; Hb A1c 8.2+/-0.3%]. Diabetic patients were randomized to receive placebo or TZD for 4 mo. Subjects received 1) 2-h OGTT with determination of plasma glucose, insulin, and C-peptide concentrations and 2) two-step euglycemic insulin (40 and 160 mU.m-2.min-1) clamp with [3-(3)H]glucose. T2DM patients were then randomized to receive 4 mo of treatment with pioglitazone (45 mg/day), rosiglitazone (8 mg/day), or placebo. Pioglitazone and rosiglitazone similarly improved FPG, mean plasma glucose during OGTT, Hb A1c, and insulin-mediated total body glucose disposal (Rd) and decreased mean plasma FFA during OGTT (all P&lt;0.01, ANOVA). The insulin secretion/insulin resistance (disposition) index [DeltaISR(AUC)/Deltaglucose(AUC)/IR] was significantly improved in all TZD-treated groups: +1.8+/-0.7 (PIO+drug-naïve diabetics), +0.7+/-0.3 (PIO+sulfonylurea-treated diabetics), and 0.7+/-0.2 (ROSI+sulfonylurea-withdrawn diabetics) vs. -0.2+/-0.3 in the two placebo groups (P&lt;0.01, all TZDs vs. placebo, ANOVA). Improved insulin secretion correlated positively with increased body weight, fat mass, and Rd and inversely with decreased plasma glucose and FFA during the OGTT. In T2DM patients, TZD treatment leads to improved beta-cell function, which correlates strongly with improved glycemic control.","DOI":"10.1152/ajpendo.00551.2006","ISSN":"0193-1849","note":"PMID: 17106061","journalAbbreviation":"Am. J. Physiol. Endocrinol. Metab.","language":"eng","author":[{"family":"Gastaldelli","given":"Amalia"},{"family":"Ferrannini","given":"Ele"},{"family":"Miyazaki","given":"Yoshinori"},{"family":"Matsuda","given":"Masafumi"},{"family":"Mari","given":"Andrea"},{"family":"DeFronzo","given":"Ralph A."}],"issued":{"date-parts":[["2007",3]]},"PMID":"17106061"},"label":"page"},{"id":333,"uris":["http://zotero.org/users/local/bZrSf1oA/items/ZSG9BZ7S"],"uri":["http://zotero.org/users/local/bZrSf1oA/items/ZSG9BZ7S"],"itemData":{"id":333,"type":"article-journal","title":"Rosiglitazone improves downstream insulin receptor signaling in type 2 diabetic patients","container-title":"Diabetes","page":"1943-1950","volume":"52","issue":"8","source":"NCBI PubMed","abstract":"Thiazolidinediones (TZDs) improve glycemic control and insulin sensitivity in patients with type 2 diabetes. To determine whether the TZD-induced improvement in glycemic control is associated with enhanced insulin receptor signaling in skeletal muscle, 20 type 2 diabetic patients received a 75-g oral glucose tolerance test (OGTT) and euglycemic insulin (80 mU x m(-2) x min(-1)) clamp with [3-(3)H]glucose/indirect calorimetry/vastus lateralis muscle biopsies before and after 16 weeks of rosiglitazone treatment. Six age-matched nondiabetic subjects served as control subjects. RSG improved fasting plasma glucose (185 +/- 8 to 139 +/- 5 mg/dl), mean plasma glucose during the OGTT (290 +/- 9 to 225 +/- 6 mg/dl), HbA(1c) (8.5 +/- 0.3 to 7.1 +/- 0.3%), insulin-mediated total-body glucose disposal (TGD) (6.9 +/- 0.7 to 9.2 +/- 0.8 mg x kg(-1) fat-free mass x min(-1)) (all P &lt; 0.001), and decreased fasting plasma free fatty acid (FFA) (789 +/- 59 to 656 +/- 50 micro Eq/l) and mean FFA during the OGTT (644 +/- 41 to 471 +/- 35 micro Eq/l) (both P &lt; 0.01). Before RSG treatment, insulin infusion did not significantly increase insulin receptor tyrosine phosphorylation (0.95 +/- 0.10 to 1.08 +/- 0.13 density units; NS) but had a small stimulatory effect on insulin receptor substrate (IRS)-1 tyrosine phosphorylation (1.05 +/- 0.10 to 1.21 +/- 0.12 density units; P &lt; 0.01) and the association of p85 with IRS-1 (0.94 +/- 0.06 to 1.08 +/- 0.06 activity units; P &lt; 0.01). RSG therapy had no effect on basal or insulin-stimulated insulin receptor tyrosine phosphorylation but increased insulin stimulation of IRS-1 tyrosine phosphorylation (1.13 +/- 0.11 to 1.56 +/- 0.17 density units; P &lt; 0.01 vs. prerosiglitazone) and p85 association with IRS-1 (1.00 +/- 0.06 to 1.27 +/- 0.07 activity units; P &lt; 0.05 vs. prerosiglitazone). In control and type 2 diabetic subjects, TGD/nonoxidative glucose disposal correlated positively with the insulin-stimulated increments in IRS-1 tyrosine phosphorylation (r = 0.52/r = 0.57, P &lt; 0.01) and inversely with the plasma FFA concentration during the insulin clamp (r = -0.55/r = -0.53, P &lt; 0.01). However, no significant association between plasma FFA concentrations during the insulin clamp and the increment in either IRS-1 tyrosine phosphorylation or the association of p85 with IRS-1 was observed. In conclusion, in type 2 diabetic patients, rosiglitazone treatment enhances downstream insulin receptor signaling in muscle and decreases plasma FFA concentration while improving glycemic control.","ISSN":"0012-1797","note":"PMID: 12882909","journalAbbreviation":"Diabetes","language":"eng","author":[{"family":"Miyazaki","given":"Yoshinori"},{"family":"He","given":"Helen"},{"family":"Mandarino","given":"Lawrence J."},{"family":"DeFronzo","given":"Ralph A."}],"issued":{"date-parts":[["2003",8]]},"PMID":"12882909"},"label":"page"}],"schema":"https://github.com/citation-style-language/schema/raw/master/csl-citation.json"}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0D0830" w:rsidRPr="00D52A68">
        <w:rPr>
          <w:rFonts w:ascii="Book Antiqua" w:hAnsi="Book Antiqua" w:cs="Times New Roman"/>
          <w:sz w:val="24"/>
          <w:szCs w:val="24"/>
          <w:vertAlign w:val="superscript"/>
        </w:rPr>
        <w:t>[95,98]</w:t>
      </w:r>
      <w:r w:rsidR="00AE7264" w:rsidRPr="00D52A68">
        <w:rPr>
          <w:rFonts w:ascii="Book Antiqua" w:eastAsia="Times New Roman" w:hAnsi="Book Antiqua" w:cs="Times New Roman"/>
          <w:sz w:val="24"/>
          <w:szCs w:val="24"/>
          <w:lang w:eastAsia="tr-TR"/>
        </w:rPr>
        <w:fldChar w:fldCharType="end"/>
      </w:r>
      <w:r w:rsidR="00975B4E" w:rsidRPr="00D52A68">
        <w:rPr>
          <w:rFonts w:ascii="Book Antiqua" w:eastAsia="Times New Roman" w:hAnsi="Book Antiqua" w:cs="Times New Roman"/>
          <w:sz w:val="24"/>
          <w:szCs w:val="24"/>
          <w:lang w:eastAsia="tr-TR"/>
        </w:rPr>
        <w:t xml:space="preserve"> increased</w:t>
      </w:r>
      <w:r w:rsidR="00DC513F" w:rsidRPr="00D52A68">
        <w:rPr>
          <w:rFonts w:ascii="Book Antiqua" w:eastAsia="Times New Roman" w:hAnsi="Book Antiqua" w:cs="Times New Roman"/>
          <w:sz w:val="24"/>
          <w:szCs w:val="24"/>
          <w:lang w:eastAsia="tr-TR"/>
        </w:rPr>
        <w:t xml:space="preserve"> the</w:t>
      </w:r>
      <w:r w:rsidR="00975B4E" w:rsidRPr="00D52A68">
        <w:rPr>
          <w:rFonts w:ascii="Book Antiqua" w:eastAsia="Times New Roman" w:hAnsi="Book Antiqua" w:cs="Times New Roman"/>
          <w:sz w:val="24"/>
          <w:szCs w:val="24"/>
          <w:lang w:eastAsia="tr-TR"/>
        </w:rPr>
        <w:t xml:space="preserve"> function of</w:t>
      </w:r>
      <w:r w:rsidR="00662031" w:rsidRPr="00D52A68">
        <w:rPr>
          <w:rFonts w:ascii="Book Antiqua" w:eastAsia="Times New Roman" w:hAnsi="Book Antiqua" w:cs="Times New Roman"/>
          <w:sz w:val="24"/>
          <w:szCs w:val="24"/>
          <w:lang w:eastAsia="tr-TR"/>
        </w:rPr>
        <w:t xml:space="preserve"> </w:t>
      </w:r>
      <w:r w:rsidR="007823B6" w:rsidRPr="00D52A68">
        <w:rPr>
          <w:rFonts w:ascii="Book Antiqua" w:eastAsia="Times New Roman" w:hAnsi="Book Antiqua" w:cs="Times New Roman"/>
          <w:sz w:val="24"/>
          <w:szCs w:val="24"/>
          <w:lang w:eastAsia="tr-TR"/>
        </w:rPr>
        <w:t>beta</w:t>
      </w:r>
      <w:r w:rsidR="000D0830" w:rsidRPr="00D52A68">
        <w:rPr>
          <w:rFonts w:ascii="Book Antiqua" w:eastAsia="Times New Roman" w:hAnsi="Book Antiqua" w:cs="Times New Roman"/>
          <w:sz w:val="24"/>
          <w:szCs w:val="24"/>
          <w:lang w:eastAsia="tr-TR"/>
        </w:rPr>
        <w:t>-cell</w:t>
      </w:r>
      <w:r w:rsidR="00DC513F" w:rsidRPr="00D52A68">
        <w:rPr>
          <w:rFonts w:ascii="Book Antiqua" w:eastAsia="Times New Roman" w:hAnsi="Book Antiqua" w:cs="Times New Roman"/>
          <w:sz w:val="24"/>
          <w:szCs w:val="24"/>
          <w:lang w:eastAsia="tr-TR"/>
        </w:rPr>
        <w:t>s by</w:t>
      </w:r>
      <w:r w:rsidR="000D0830" w:rsidRPr="00D52A68">
        <w:rPr>
          <w:rFonts w:ascii="Book Antiqua" w:eastAsia="Times New Roman" w:hAnsi="Book Antiqua" w:cs="Times New Roman"/>
          <w:sz w:val="24"/>
          <w:szCs w:val="24"/>
          <w:lang w:eastAsia="tr-TR"/>
        </w:rPr>
        <w:t xml:space="preserve">: </w:t>
      </w:r>
      <w:r w:rsidR="00DC513F" w:rsidRPr="00D52A68">
        <w:rPr>
          <w:rFonts w:ascii="Book Antiqua" w:eastAsia="Times New Roman" w:hAnsi="Book Antiqua" w:cs="Times New Roman"/>
          <w:sz w:val="24"/>
          <w:szCs w:val="24"/>
          <w:lang w:eastAsia="tr-TR"/>
        </w:rPr>
        <w:t>(</w:t>
      </w:r>
      <w:r w:rsidR="00A527C1" w:rsidRPr="00D52A68">
        <w:rPr>
          <w:rFonts w:ascii="Book Antiqua" w:hAnsi="Book Antiqua" w:cs="Times New Roman" w:hint="eastAsia"/>
          <w:sz w:val="24"/>
          <w:szCs w:val="24"/>
          <w:lang w:eastAsia="zh-CN"/>
        </w:rPr>
        <w:t>1</w:t>
      </w:r>
      <w:r w:rsidR="000D0830" w:rsidRPr="00D52A68">
        <w:rPr>
          <w:rFonts w:ascii="Book Antiqua" w:eastAsia="Times New Roman" w:hAnsi="Book Antiqua" w:cs="Times New Roman"/>
          <w:sz w:val="24"/>
          <w:szCs w:val="24"/>
          <w:lang w:eastAsia="tr-TR"/>
        </w:rPr>
        <w:t xml:space="preserve">) </w:t>
      </w:r>
      <w:r w:rsidR="00DC513F" w:rsidRPr="00D52A68">
        <w:rPr>
          <w:rFonts w:ascii="Book Antiqua" w:eastAsia="Times New Roman" w:hAnsi="Book Antiqua" w:cs="Times New Roman"/>
          <w:sz w:val="24"/>
          <w:szCs w:val="24"/>
          <w:lang w:eastAsia="tr-TR"/>
        </w:rPr>
        <w:t>unloading beta-cells via advancing insulin sensitivity; (</w:t>
      </w:r>
      <w:r w:rsidR="00A527C1" w:rsidRPr="00D52A68">
        <w:rPr>
          <w:rFonts w:ascii="Book Antiqua" w:hAnsi="Book Antiqua" w:cs="Times New Roman" w:hint="eastAsia"/>
          <w:sz w:val="24"/>
          <w:szCs w:val="24"/>
          <w:lang w:eastAsia="zh-CN"/>
        </w:rPr>
        <w:t>2</w:t>
      </w:r>
      <w:r w:rsidR="000D0830" w:rsidRPr="00D52A68">
        <w:rPr>
          <w:rFonts w:ascii="Book Antiqua" w:eastAsia="Times New Roman" w:hAnsi="Book Antiqua" w:cs="Times New Roman"/>
          <w:sz w:val="24"/>
          <w:szCs w:val="24"/>
          <w:lang w:eastAsia="tr-TR"/>
        </w:rPr>
        <w:t>) decreasing plasma free fatty acid</w:t>
      </w:r>
      <w:r w:rsidR="00DC513F" w:rsidRPr="00D52A68">
        <w:rPr>
          <w:rFonts w:ascii="Book Antiqua" w:eastAsia="Times New Roman" w:hAnsi="Book Antiqua" w:cs="Times New Roman"/>
          <w:sz w:val="24"/>
          <w:szCs w:val="24"/>
          <w:lang w:eastAsia="tr-TR"/>
        </w:rPr>
        <w:t xml:space="preserve"> levels; (</w:t>
      </w:r>
      <w:r w:rsidR="00A527C1" w:rsidRPr="00D52A68">
        <w:rPr>
          <w:rFonts w:ascii="Book Antiqua" w:hAnsi="Book Antiqua" w:cs="Times New Roman" w:hint="eastAsia"/>
          <w:sz w:val="24"/>
          <w:szCs w:val="24"/>
          <w:lang w:eastAsia="zh-CN"/>
        </w:rPr>
        <w:t>3</w:t>
      </w:r>
      <w:r w:rsidR="000D0830" w:rsidRPr="00D52A68">
        <w:rPr>
          <w:rFonts w:ascii="Book Antiqua" w:eastAsia="Times New Roman" w:hAnsi="Book Antiqua" w:cs="Times New Roman"/>
          <w:sz w:val="24"/>
          <w:szCs w:val="24"/>
          <w:lang w:eastAsia="tr-TR"/>
        </w:rPr>
        <w:t xml:space="preserve">) </w:t>
      </w:r>
      <w:r w:rsidR="00DC513F" w:rsidRPr="00D52A68">
        <w:rPr>
          <w:rFonts w:ascii="Book Antiqua" w:eastAsia="Times New Roman" w:hAnsi="Book Antiqua" w:cs="Times New Roman"/>
          <w:sz w:val="24"/>
          <w:szCs w:val="24"/>
          <w:lang w:eastAsia="tr-TR"/>
        </w:rPr>
        <w:t>correcting lipotoxicity; in other words sending</w:t>
      </w:r>
      <w:r w:rsidR="000D0830" w:rsidRPr="00D52A68">
        <w:rPr>
          <w:rFonts w:ascii="Book Antiqua" w:eastAsia="Times New Roman" w:hAnsi="Book Antiqua" w:cs="Times New Roman"/>
          <w:sz w:val="24"/>
          <w:szCs w:val="24"/>
          <w:lang w:eastAsia="tr-TR"/>
        </w:rPr>
        <w:t xml:space="preserve"> toxic lipid metabolites (</w:t>
      </w:r>
      <w:r w:rsidR="00DC513F" w:rsidRPr="00D52A68">
        <w:rPr>
          <w:rFonts w:ascii="Book Antiqua" w:eastAsia="Times New Roman" w:hAnsi="Book Antiqua" w:cs="Times New Roman"/>
          <w:sz w:val="24"/>
          <w:szCs w:val="24"/>
          <w:lang w:eastAsia="tr-TR"/>
        </w:rPr>
        <w:t xml:space="preserve">diacylglycerol, ceramides and </w:t>
      </w:r>
      <w:r w:rsidR="000D0830" w:rsidRPr="00D52A68">
        <w:rPr>
          <w:rFonts w:ascii="Book Antiqua" w:eastAsia="Times New Roman" w:hAnsi="Book Antiqua" w:cs="Times New Roman"/>
          <w:sz w:val="24"/>
          <w:szCs w:val="24"/>
          <w:lang w:eastAsia="tr-TR"/>
        </w:rPr>
        <w:t xml:space="preserve">fatty acyl CoAs) </w:t>
      </w:r>
      <w:r w:rsidR="00DC513F" w:rsidRPr="00D52A68">
        <w:rPr>
          <w:rFonts w:ascii="Book Antiqua" w:eastAsia="Times New Roman" w:hAnsi="Book Antiqua" w:cs="Times New Roman"/>
          <w:sz w:val="24"/>
          <w:szCs w:val="24"/>
          <w:lang w:eastAsia="tr-TR"/>
        </w:rPr>
        <w:t>away from</w:t>
      </w:r>
      <w:r w:rsidR="000D0830" w:rsidRPr="00D52A68">
        <w:rPr>
          <w:rFonts w:ascii="Book Antiqua" w:eastAsia="Times New Roman" w:hAnsi="Book Antiqua" w:cs="Times New Roman"/>
          <w:sz w:val="24"/>
          <w:szCs w:val="24"/>
          <w:lang w:eastAsia="tr-TR"/>
        </w:rPr>
        <w:t xml:space="preserve"> </w:t>
      </w:r>
      <w:r w:rsidR="007823B6" w:rsidRPr="00D52A68">
        <w:rPr>
          <w:rFonts w:ascii="Book Antiqua" w:eastAsia="Times New Roman" w:hAnsi="Book Antiqua" w:cs="Times New Roman"/>
          <w:sz w:val="24"/>
          <w:szCs w:val="24"/>
          <w:lang w:eastAsia="tr-TR"/>
        </w:rPr>
        <w:t>beta</w:t>
      </w:r>
      <w:r w:rsidR="00DC513F" w:rsidRPr="00D52A68">
        <w:rPr>
          <w:rFonts w:ascii="Book Antiqua" w:eastAsia="Times New Roman" w:hAnsi="Book Antiqua" w:cs="Times New Roman"/>
          <w:sz w:val="24"/>
          <w:szCs w:val="24"/>
          <w:lang w:eastAsia="tr-TR"/>
        </w:rPr>
        <w:t>-cells</w:t>
      </w:r>
      <w:r w:rsidR="000D0830" w:rsidRPr="00D52A68">
        <w:rPr>
          <w:rFonts w:ascii="Book Antiqua" w:eastAsia="Times New Roman" w:hAnsi="Book Antiqua" w:cs="Times New Roman"/>
          <w:sz w:val="24"/>
          <w:szCs w:val="24"/>
          <w:lang w:eastAsia="tr-TR"/>
        </w:rPr>
        <w:t>; a</w:t>
      </w:r>
      <w:r w:rsidR="00DC513F" w:rsidRPr="00D52A68">
        <w:rPr>
          <w:rFonts w:ascii="Book Antiqua" w:eastAsia="Times New Roman" w:hAnsi="Book Antiqua" w:cs="Times New Roman"/>
          <w:sz w:val="24"/>
          <w:szCs w:val="24"/>
          <w:lang w:eastAsia="tr-TR"/>
        </w:rPr>
        <w:t>nd (</w:t>
      </w:r>
      <w:r w:rsidR="00A527C1" w:rsidRPr="00D52A68">
        <w:rPr>
          <w:rFonts w:ascii="Book Antiqua" w:hAnsi="Book Antiqua" w:cs="Times New Roman" w:hint="eastAsia"/>
          <w:sz w:val="24"/>
          <w:szCs w:val="24"/>
          <w:lang w:eastAsia="zh-CN"/>
        </w:rPr>
        <w:t>4</w:t>
      </w:r>
      <w:r w:rsidR="000D0830" w:rsidRPr="00D52A68">
        <w:rPr>
          <w:rFonts w:ascii="Book Antiqua" w:eastAsia="Times New Roman" w:hAnsi="Book Antiqua" w:cs="Times New Roman"/>
          <w:sz w:val="24"/>
          <w:szCs w:val="24"/>
          <w:lang w:eastAsia="tr-TR"/>
        </w:rPr>
        <w:t xml:space="preserve">) </w:t>
      </w:r>
      <w:r w:rsidR="00DC513F" w:rsidRPr="00D52A68">
        <w:rPr>
          <w:rFonts w:ascii="Book Antiqua" w:eastAsia="Times New Roman" w:hAnsi="Book Antiqua" w:cs="Times New Roman"/>
          <w:sz w:val="24"/>
          <w:szCs w:val="24"/>
          <w:lang w:eastAsia="tr-TR"/>
        </w:rPr>
        <w:t xml:space="preserve">exerting direct PPAR-γ receptor-mediated </w:t>
      </w:r>
      <w:r w:rsidR="007823B6" w:rsidRPr="00D52A68">
        <w:rPr>
          <w:rFonts w:ascii="Book Antiqua" w:eastAsia="Times New Roman" w:hAnsi="Book Antiqua" w:cs="Times New Roman"/>
          <w:sz w:val="24"/>
          <w:szCs w:val="24"/>
          <w:lang w:eastAsia="tr-TR"/>
        </w:rPr>
        <w:t>beta</w:t>
      </w:r>
      <w:r w:rsidR="00A527C1" w:rsidRPr="00D52A68">
        <w:rPr>
          <w:rFonts w:ascii="Book Antiqua" w:eastAsia="Times New Roman" w:hAnsi="Book Antiqua" w:cs="Times New Roman"/>
          <w:sz w:val="24"/>
          <w:szCs w:val="24"/>
          <w:lang w:eastAsia="tr-TR"/>
        </w:rPr>
        <w:t>-cell effect</w:t>
      </w:r>
      <w:r w:rsidR="00AE7264" w:rsidRPr="00D52A68">
        <w:rPr>
          <w:rFonts w:ascii="Book Antiqua" w:eastAsia="Times New Roman" w:hAnsi="Book Antiqua" w:cs="Times New Roman"/>
          <w:sz w:val="24"/>
          <w:szCs w:val="24"/>
          <w:lang w:eastAsia="tr-TR"/>
        </w:rPr>
        <w:fldChar w:fldCharType="begin"/>
      </w:r>
      <w:r w:rsidR="000D0830" w:rsidRPr="00D52A68">
        <w:rPr>
          <w:rFonts w:ascii="Book Antiqua" w:eastAsia="Times New Roman" w:hAnsi="Book Antiqua" w:cs="Times New Roman"/>
          <w:sz w:val="24"/>
          <w:szCs w:val="24"/>
          <w:lang w:eastAsia="tr-TR"/>
        </w:rPr>
        <w:instrText xml:space="preserve"> ADDIN ZOTERO_ITEM CSL_CITATION {"citationID":"1rieu9v9jp","properties":{"formattedCitation":"{\\rtf \\super [48,94,95]\\nosupersub{}}","plainCitation":"[48,94,95]"},"citationItems":[{"id":165,"uris":["http://zotero.org/users/local/bZrSf1oA/items/DWBVWPAM"],"uri":["http://zotero.org/users/local/bZrSf1oA/items/DWBVWPAM"],"itemData":{"id":165,"type":"article-journal","title":"Role of the adipocyte, free fatty acids, and ectopic fat in pathogenesis of type 2 diabetes mellitus: peroxisomal proliferator-activated receptor agonists provide a rational therapeutic approach","container-title":"The Journal of Clinical Endocrinology and Metabolism","page":"463-478","volume":"89","issue":"2","source":"NCBI PubMed","DOI":"10.1210/jc.2003-030723","ISSN":"0021-972X","note":"PMID: 14764748","shortTitle":"Role of the adipocyte, free fatty acids, and ectopic fat in pathogenesis of type 2 diabetes mellitus","journalAbbreviation":"J. Clin. Endocrinol. Metab.","language":"eng","author":[{"family":"Bays","given":"Harold"},{"family":"Mandarino","given":"Lawrence"},{"family":"DeFronzo","given":"Ralph A."}],"issued":{"date-parts":[["2004",2]]},"PMID":"14764748"},"label":"page"},{"id":321,"uris":["http://zotero.org/users/local/bZrSf1oA/items/GAR9T7I4"],"uri":["http://zotero.org/users/local/bZrSf1oA/items/GAR9T7I4"],"itemData":{"id":321,"type":"article-journal","title":"Insulin resistance, lipotoxicity, type 2 diabetes and atherosclerosis: the missing links. The Claude Bernard Lecture 2009","container-title":"Diabetologia","page":"1270-1287","volume":"53","issue":"7","source":"NCBI PubMed","abstract":"Insulin resistance is a hallmark of type 2 diabetes mellitus and is associated with a metabolic and cardiovascular cluster of disorders (dyslipidaemia, hypertension, obesity [especially visceral], glucose intolerance, endothelial dysfunction), each of which is an independent risk factor for cardiovascular disease (CVD). Multiple prospective studies have documented an association between insulin resistance and accelerated CVD in patients with type 2 diabetes, as well as in non-diabetic individuals. The molecular causes of insulin resistance, i.e. impaired insulin signalling through the phosphoinositol-3 kinase pathway with intact signalling through the mitogen-activated protein kinase pathway, are responsible for the impairment in insulin-stimulated glucose metabolism and contribute to the accelerated rate of CVD in type 2 diabetes patients. The current epidemic of diabetes is being driven by the obesity epidemic, which represents a state of tissue fat overload. Accumulation of toxic lipid metabolites (fatty acyl CoA, diacylglycerol, ceramide) in muscle, liver, adipocytes, beta cells and arterial tissues contributes to insulin resistance, beta cell dysfunction and accelerated atherosclerosis, respectively, in type 2 diabetes. Treatment with thiazolidinediones mobilises fat out of tissues, leading to enhanced insulin sensitivity, improved beta cell function and decreased atherogenesis. Insulin resistance and lipotoxicity represent the missing links (beyond the classical cardiovascular risk factors) that help explain the accelerated rate of CVD in type 2 diabetic patients.","DOI":"10.1007/s00125-010-1684-1","ISSN":"1432-0428","note":"PMID: 20361178 \nPMCID: PMC2877338","shortTitle":"Insulin resistance, lipotoxicity, type 2 diabetes and atherosclerosis","journalAbbreviation":"Diabetologia","language":"eng","author":[{"family":"DeFronzo","given":"R. A."}],"issued":{"date-parts":[["2010",7]]},"PMID":"20361178","PMCID":"PMC2877338"},"label":"page"},{"id":324,"uris":["http://zotero.org/users/local/bZrSf1oA/items/FXKS57E9"],"uri":["http://zotero.org/users/local/bZrSf1oA/items/FXKS57E9"],"itemData":{"id":324,"type":"article-journal","title":"Thiazolidinediones improve beta-cell function in type 2 diabetic patients","container-title":"American Journal of Physiology. Endocrinology and Metabolism","page":"E871-883","volume":"292","issue":"3","source":"NCBI PubMed","abstract":"Thiazolidinediones (TZDs) improve glycemic control and insulin sensitivity in patients with type 2 diabetes mellitus (T2DM). There is growing evidence from in vivo and in vitro studies that TZDs improve pancreatic beta-cell function. The aim of this study was to determine whether TZD-induced improvement in glycemic control is associated with improved beta-cell function. We studied 11 normal glucose-tolerant and 53 T2DM subjects [age 53+/-2 yr; BMI 29.4+/-0.8 kg/m2; fasting plasma glucose (FPG) 10.3+/-0.4 mM; Hb A1c 8.2+/-0.3%]. Diabetic patients were randomized to receive placebo or TZD for 4 mo. Subjects received 1) 2-h OGTT with determination of plasma glucose, insulin, and C-peptide concentrations and 2) two-step euglycemic insulin (40 and 160 mU.m-2.min-1) clamp with [3-(3)H]glucose. T2DM patients were then randomized to receive 4 mo of treatment with pioglitazone (45 mg/day), rosiglitazone (8 mg/day), or placebo. Pioglitazone and rosiglitazone similarly improved FPG, mean plasma glucose during OGTT, Hb A1c, and insulin-mediated total body glucose disposal (Rd) and decreased mean plasma FFA during OGTT (all P&lt;0.01, ANOVA). The insulin secretion/insulin resistance (disposition) index [DeltaISR(AUC)/Deltaglucose(AUC)/IR] was significantly improved in all TZD-treated groups: +1.8+/-0.7 (PIO+drug-naïve diabetics), +0.7+/-0.3 (PIO+sulfonylurea-treated diabetics), and 0.7+/-0.2 (ROSI+sulfonylurea-withdrawn diabetics) vs. -0.2+/-0.3 in the two placebo groups (P&lt;0.01, all TZDs vs. placebo, ANOVA). Improved insulin secretion correlated positively with increased body weight, fat mass, and Rd and inversely with decreased plasma glucose and FFA during the OGTT. In T2DM patients, TZD treatment leads to improved beta-cell function, which correlates strongly with improved glycemic control.","DOI":"10.1152/ajpendo.00551.2006","ISSN":"0193-1849","note":"PMID: 17106061","journalAbbreviation":"Am. J. Physiol. Endocrinol. Metab.","language":"eng","author":[{"family":"Gastaldelli","given":"Amalia"},{"family":"Ferrannini","given":"Ele"},{"family":"Miyazaki","given":"Yoshinori"},{"family":"Matsuda","given":"Masafumi"},{"family":"Mari","given":"Andrea"},{"family":"DeFronzo","given":"Ralph A."}],"issued":{"date-parts":[["2007",3]]},"PMID":"17106061"},"label":"page"}],"schema":"https://github.com/citation-style-language/schema/raw/master/csl-citation.json"}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0D0830" w:rsidRPr="00D52A68">
        <w:rPr>
          <w:rFonts w:ascii="Book Antiqua" w:hAnsi="Book Antiqua" w:cs="Times New Roman"/>
          <w:sz w:val="24"/>
          <w:szCs w:val="24"/>
          <w:vertAlign w:val="superscript"/>
        </w:rPr>
        <w:t>[48,94,95]</w:t>
      </w:r>
      <w:r w:rsidR="00AE7264" w:rsidRPr="00D52A68">
        <w:rPr>
          <w:rFonts w:ascii="Book Antiqua" w:eastAsia="Times New Roman" w:hAnsi="Book Antiqua" w:cs="Times New Roman"/>
          <w:sz w:val="24"/>
          <w:szCs w:val="24"/>
          <w:lang w:eastAsia="tr-TR"/>
        </w:rPr>
        <w:fldChar w:fldCharType="end"/>
      </w:r>
      <w:r w:rsidR="000D0830" w:rsidRPr="00D52A68">
        <w:rPr>
          <w:rFonts w:ascii="Book Antiqua" w:eastAsia="Times New Roman" w:hAnsi="Book Antiqua" w:cs="Times New Roman"/>
          <w:sz w:val="24"/>
          <w:szCs w:val="24"/>
          <w:lang w:eastAsia="tr-TR"/>
        </w:rPr>
        <w:t xml:space="preserve">. </w:t>
      </w:r>
      <w:r w:rsidR="00DC513F" w:rsidRPr="00D52A68">
        <w:rPr>
          <w:rFonts w:ascii="Book Antiqua" w:eastAsia="Times New Roman" w:hAnsi="Book Antiqua" w:cs="Times New Roman"/>
          <w:sz w:val="24"/>
          <w:szCs w:val="24"/>
          <w:lang w:eastAsia="tr-TR"/>
        </w:rPr>
        <w:t xml:space="preserve">Thiazolidinediones </w:t>
      </w:r>
      <w:r w:rsidR="000D0830" w:rsidRPr="00D52A68">
        <w:rPr>
          <w:rFonts w:ascii="Book Antiqua" w:eastAsia="Times New Roman" w:hAnsi="Book Antiqua" w:cs="Times New Roman"/>
          <w:sz w:val="24"/>
          <w:szCs w:val="24"/>
          <w:lang w:eastAsia="tr-TR"/>
        </w:rPr>
        <w:t xml:space="preserve">both </w:t>
      </w:r>
      <w:r w:rsidR="00CE1251" w:rsidRPr="00D52A68">
        <w:rPr>
          <w:rFonts w:ascii="Book Antiqua" w:eastAsia="Times New Roman" w:hAnsi="Book Antiqua" w:cs="Times New Roman"/>
          <w:sz w:val="24"/>
          <w:szCs w:val="24"/>
          <w:lang w:eastAsia="tr-TR"/>
        </w:rPr>
        <w:t>advance</w:t>
      </w:r>
      <w:r w:rsidR="00DC513F" w:rsidRPr="00D52A68">
        <w:rPr>
          <w:rFonts w:ascii="Book Antiqua" w:eastAsia="Times New Roman" w:hAnsi="Book Antiqua" w:cs="Times New Roman"/>
          <w:sz w:val="24"/>
          <w:szCs w:val="24"/>
          <w:lang w:eastAsia="tr-TR"/>
        </w:rPr>
        <w:t xml:space="preserve"> insulin sensitivity and protect</w:t>
      </w:r>
      <w:r w:rsidR="000D0830" w:rsidRPr="00D52A68">
        <w:rPr>
          <w:rFonts w:ascii="Book Antiqua" w:eastAsia="Times New Roman" w:hAnsi="Book Antiqua" w:cs="Times New Roman"/>
          <w:sz w:val="24"/>
          <w:szCs w:val="24"/>
          <w:lang w:eastAsia="tr-TR"/>
        </w:rPr>
        <w:t xml:space="preserve"> </w:t>
      </w:r>
      <w:r w:rsidR="007823B6" w:rsidRPr="00D52A68">
        <w:rPr>
          <w:rFonts w:ascii="Book Antiqua" w:eastAsia="Times New Roman" w:hAnsi="Book Antiqua" w:cs="Times New Roman"/>
          <w:sz w:val="24"/>
          <w:szCs w:val="24"/>
          <w:lang w:eastAsia="tr-TR"/>
        </w:rPr>
        <w:t>beta</w:t>
      </w:r>
      <w:r w:rsidR="000D0830" w:rsidRPr="00D52A68">
        <w:rPr>
          <w:rFonts w:ascii="Book Antiqua" w:eastAsia="Times New Roman" w:hAnsi="Book Antiqua" w:cs="Times New Roman"/>
          <w:sz w:val="24"/>
          <w:szCs w:val="24"/>
          <w:lang w:eastAsia="tr-TR"/>
        </w:rPr>
        <w:t xml:space="preserve">-cell function </w:t>
      </w:r>
      <w:r w:rsidR="00CE1251" w:rsidRPr="00D52A68">
        <w:rPr>
          <w:rFonts w:ascii="Book Antiqua" w:eastAsia="Times New Roman" w:hAnsi="Book Antiqua" w:cs="Times New Roman"/>
          <w:sz w:val="24"/>
          <w:szCs w:val="24"/>
          <w:lang w:eastAsia="tr-TR"/>
        </w:rPr>
        <w:t>so that</w:t>
      </w:r>
      <w:r w:rsidR="000D0830" w:rsidRPr="00D52A68">
        <w:rPr>
          <w:rFonts w:ascii="Book Antiqua" w:eastAsia="Times New Roman" w:hAnsi="Book Antiqua" w:cs="Times New Roman"/>
          <w:sz w:val="24"/>
          <w:szCs w:val="24"/>
          <w:lang w:eastAsia="tr-TR"/>
        </w:rPr>
        <w:t xml:space="preserve"> they </w:t>
      </w:r>
      <w:r w:rsidR="00CE1251" w:rsidRPr="00D52A68">
        <w:rPr>
          <w:rFonts w:ascii="Book Antiqua" w:eastAsia="Times New Roman" w:hAnsi="Book Antiqua" w:cs="Times New Roman"/>
          <w:sz w:val="24"/>
          <w:szCs w:val="24"/>
          <w:lang w:eastAsia="tr-TR"/>
        </w:rPr>
        <w:t>blocks</w:t>
      </w:r>
      <w:r w:rsidR="000D0830" w:rsidRPr="00D52A68">
        <w:rPr>
          <w:rFonts w:ascii="Book Antiqua" w:eastAsia="Times New Roman" w:hAnsi="Book Antiqua" w:cs="Times New Roman"/>
          <w:sz w:val="24"/>
          <w:szCs w:val="24"/>
          <w:lang w:eastAsia="tr-TR"/>
        </w:rPr>
        <w:t xml:space="preserve"> </w:t>
      </w:r>
      <w:r w:rsidR="0088097B" w:rsidRPr="00D52A68">
        <w:rPr>
          <w:rFonts w:ascii="Book Antiqua" w:eastAsia="Times New Roman" w:hAnsi="Book Antiqua" w:cs="Times New Roman"/>
          <w:sz w:val="24"/>
          <w:szCs w:val="24"/>
          <w:lang w:eastAsia="tr-TR"/>
        </w:rPr>
        <w:t>impa</w:t>
      </w:r>
      <w:r w:rsidR="00376094" w:rsidRPr="00D52A68">
        <w:rPr>
          <w:rFonts w:ascii="Book Antiqua" w:eastAsia="Times New Roman" w:hAnsi="Book Antiqua" w:cs="Times New Roman"/>
          <w:sz w:val="24"/>
          <w:szCs w:val="24"/>
          <w:lang w:eastAsia="tr-TR"/>
        </w:rPr>
        <w:t>i</w:t>
      </w:r>
      <w:r w:rsidR="0088097B" w:rsidRPr="00D52A68">
        <w:rPr>
          <w:rFonts w:ascii="Book Antiqua" w:eastAsia="Times New Roman" w:hAnsi="Book Antiqua" w:cs="Times New Roman"/>
          <w:sz w:val="24"/>
          <w:szCs w:val="24"/>
          <w:lang w:eastAsia="tr-TR"/>
        </w:rPr>
        <w:t>red GT</w:t>
      </w:r>
      <w:r w:rsidR="000D0830" w:rsidRPr="00D52A68">
        <w:rPr>
          <w:rFonts w:ascii="Book Antiqua" w:eastAsia="Times New Roman" w:hAnsi="Book Antiqua" w:cs="Times New Roman"/>
          <w:sz w:val="24"/>
          <w:szCs w:val="24"/>
          <w:lang w:eastAsia="tr-TR"/>
        </w:rPr>
        <w:t xml:space="preserve"> </w:t>
      </w:r>
      <w:r w:rsidR="00CE1251" w:rsidRPr="00D52A68">
        <w:rPr>
          <w:rFonts w:ascii="Book Antiqua" w:eastAsia="Times New Roman" w:hAnsi="Book Antiqua" w:cs="Times New Roman"/>
          <w:sz w:val="24"/>
          <w:szCs w:val="24"/>
          <w:lang w:eastAsia="tr-TR"/>
        </w:rPr>
        <w:t>-</w:t>
      </w:r>
      <w:r w:rsidR="000D0830" w:rsidRPr="00D52A68">
        <w:rPr>
          <w:rFonts w:ascii="Book Antiqua" w:eastAsia="Times New Roman" w:hAnsi="Book Antiqua" w:cs="Times New Roman"/>
          <w:sz w:val="24"/>
          <w:szCs w:val="24"/>
          <w:lang w:eastAsia="tr-TR"/>
        </w:rPr>
        <w:t xml:space="preserve"> </w:t>
      </w:r>
      <w:r w:rsidR="00A70314" w:rsidRPr="00D52A68">
        <w:rPr>
          <w:rFonts w:ascii="Book Antiqua" w:eastAsia="Times New Roman" w:hAnsi="Book Antiqua" w:cs="Times New Roman"/>
          <w:sz w:val="24"/>
          <w:szCs w:val="24"/>
          <w:lang w:eastAsia="tr-TR"/>
        </w:rPr>
        <w:t>Type 2 DM</w:t>
      </w:r>
      <w:r w:rsidR="00662031" w:rsidRPr="00D52A68">
        <w:rPr>
          <w:rFonts w:ascii="Book Antiqua" w:eastAsia="Times New Roman" w:hAnsi="Book Antiqua" w:cs="Times New Roman"/>
          <w:sz w:val="24"/>
          <w:szCs w:val="24"/>
          <w:lang w:eastAsia="tr-TR"/>
        </w:rPr>
        <w:t xml:space="preserve"> </w:t>
      </w:r>
      <w:r w:rsidR="00CE1251" w:rsidRPr="00D52A68">
        <w:rPr>
          <w:rFonts w:ascii="Book Antiqua" w:eastAsia="Times New Roman" w:hAnsi="Book Antiqua" w:cs="Times New Roman"/>
          <w:sz w:val="24"/>
          <w:szCs w:val="24"/>
          <w:lang w:eastAsia="tr-TR"/>
        </w:rPr>
        <w:t xml:space="preserve">conversion </w:t>
      </w:r>
      <w:r w:rsidR="000D0830" w:rsidRPr="00D52A68">
        <w:rPr>
          <w:rFonts w:ascii="Book Antiqua" w:eastAsia="Times New Roman" w:hAnsi="Book Antiqua" w:cs="Times New Roman"/>
          <w:sz w:val="24"/>
          <w:szCs w:val="24"/>
          <w:lang w:eastAsia="tr-TR"/>
        </w:rPr>
        <w:t xml:space="preserve">and </w:t>
      </w:r>
      <w:r w:rsidR="00CE1251" w:rsidRPr="00D52A68">
        <w:rPr>
          <w:rFonts w:ascii="Book Antiqua" w:eastAsia="Times New Roman" w:hAnsi="Book Antiqua" w:cs="Times New Roman"/>
          <w:sz w:val="24"/>
          <w:szCs w:val="24"/>
          <w:lang w:eastAsia="tr-TR"/>
        </w:rPr>
        <w:t xml:space="preserve">create a longstanding </w:t>
      </w:r>
      <w:r w:rsidR="000D0830" w:rsidRPr="00D52A68">
        <w:rPr>
          <w:rFonts w:ascii="Book Antiqua" w:eastAsia="Times New Roman" w:hAnsi="Book Antiqua" w:cs="Times New Roman"/>
          <w:sz w:val="24"/>
          <w:szCs w:val="24"/>
          <w:lang w:eastAsia="tr-TR"/>
        </w:rPr>
        <w:t xml:space="preserve">HbA1c </w:t>
      </w:r>
      <w:r w:rsidR="00CE1251" w:rsidRPr="00D52A68">
        <w:rPr>
          <w:rFonts w:ascii="Book Antiqua" w:eastAsia="Times New Roman" w:hAnsi="Book Antiqua" w:cs="Times New Roman"/>
          <w:sz w:val="24"/>
          <w:szCs w:val="24"/>
          <w:lang w:eastAsia="tr-TR"/>
        </w:rPr>
        <w:t>decreament in</w:t>
      </w:r>
      <w:r w:rsidR="000D0830" w:rsidRPr="00D52A68">
        <w:rPr>
          <w:rFonts w:ascii="Book Antiqua" w:eastAsia="Times New Roman" w:hAnsi="Book Antiqua" w:cs="Times New Roman"/>
          <w:sz w:val="24"/>
          <w:szCs w:val="24"/>
          <w:lang w:eastAsia="tr-TR"/>
        </w:rPr>
        <w:t xml:space="preserve"> </w:t>
      </w:r>
      <w:r w:rsidR="00A70314" w:rsidRPr="00D52A68">
        <w:rPr>
          <w:rFonts w:ascii="Book Antiqua" w:eastAsia="Times New Roman" w:hAnsi="Book Antiqua" w:cs="Times New Roman"/>
          <w:sz w:val="24"/>
          <w:szCs w:val="24"/>
          <w:lang w:eastAsia="tr-TR"/>
        </w:rPr>
        <w:t>Type 2 DM</w:t>
      </w:r>
      <w:r w:rsidR="00AE7264" w:rsidRPr="00D52A68">
        <w:rPr>
          <w:rFonts w:ascii="Book Antiqua" w:eastAsia="Times New Roman" w:hAnsi="Book Antiqua" w:cs="Times New Roman"/>
          <w:sz w:val="24"/>
          <w:szCs w:val="24"/>
          <w:lang w:eastAsia="tr-TR"/>
        </w:rPr>
        <w:fldChar w:fldCharType="begin"/>
      </w:r>
      <w:r w:rsidR="000D0830" w:rsidRPr="00D52A68">
        <w:rPr>
          <w:rFonts w:ascii="Book Antiqua" w:eastAsia="Times New Roman" w:hAnsi="Book Antiqua" w:cs="Times New Roman"/>
          <w:sz w:val="24"/>
          <w:szCs w:val="24"/>
          <w:lang w:eastAsia="tr-TR"/>
        </w:rPr>
        <w:instrText xml:space="preserve"> ADDIN ZOTERO_ITEM CSL_CITATION {"citationID":"KKqqgv0o","properties":{"formattedCitation":"{\\rtf \\super [23]\\nosupersub{}}","plainCitation":"[23]"},"citationItems":[{"id":90,"uris":["http://zotero.org/users/local/bZrSf1oA/items/98R7TTJT"],"uri":["http://zotero.org/users/local/bZrSf1oA/items/98R7TTJT"],"itemData":{"id":90,"type":"article-journal","title":"Banting Lecture. From the triumvirate to the ominous octet: a new paradigm for the treatment of type 2 diabetes mellitus","container-title":"Diabetes","page":"773-795","volume":"58","issue":"4","source":"NCBI PubMed","DOI":"10.2337/db09-9028","ISSN":"1939-327X","note":"PMID: 19336687 \nPMCID: PMC2661582","shortTitle":"Banting Lecture. From the triumvirate to the ominous octet","journalAbbreviation":"Diabetes","language":"eng","author":[{"family":"Defronzo","given":"Ralph A."}],"issued":{"date-parts":[["2009",4]]},"PMID":"19336687","PMCID":"PMC2661582"}}],"schema":"https://github.com/citation-style-language/schema/raw/master/csl-citation.json"}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0D0830" w:rsidRPr="00D52A68">
        <w:rPr>
          <w:rFonts w:ascii="Book Antiqua" w:hAnsi="Book Antiqua" w:cs="Times New Roman"/>
          <w:sz w:val="24"/>
          <w:szCs w:val="24"/>
          <w:vertAlign w:val="superscript"/>
        </w:rPr>
        <w:t>[23]</w:t>
      </w:r>
      <w:r w:rsidR="00AE7264" w:rsidRPr="00D52A68">
        <w:rPr>
          <w:rFonts w:ascii="Book Antiqua" w:eastAsia="Times New Roman" w:hAnsi="Book Antiqua" w:cs="Times New Roman"/>
          <w:sz w:val="24"/>
          <w:szCs w:val="24"/>
          <w:lang w:eastAsia="tr-TR"/>
        </w:rPr>
        <w:fldChar w:fldCharType="end"/>
      </w:r>
      <w:r w:rsidR="000D0830" w:rsidRPr="00D52A68">
        <w:rPr>
          <w:rFonts w:ascii="Book Antiqua" w:eastAsia="Times New Roman" w:hAnsi="Book Antiqua" w:cs="Times New Roman"/>
          <w:sz w:val="24"/>
          <w:szCs w:val="24"/>
          <w:lang w:eastAsia="tr-TR"/>
        </w:rPr>
        <w:t xml:space="preserve">. </w:t>
      </w:r>
      <w:r w:rsidR="00CE1251" w:rsidRPr="00D52A68">
        <w:rPr>
          <w:rFonts w:ascii="Book Antiqua" w:eastAsia="Times New Roman" w:hAnsi="Book Antiqua" w:cs="Times New Roman"/>
          <w:sz w:val="24"/>
          <w:szCs w:val="24"/>
          <w:lang w:eastAsia="tr-TR"/>
        </w:rPr>
        <w:t>Nevertheless</w:t>
      </w:r>
      <w:r w:rsidR="000D0830" w:rsidRPr="00D52A68">
        <w:rPr>
          <w:rFonts w:ascii="Book Antiqua" w:eastAsia="Times New Roman" w:hAnsi="Book Antiqua" w:cs="Times New Roman"/>
          <w:sz w:val="24"/>
          <w:szCs w:val="24"/>
          <w:lang w:eastAsia="tr-TR"/>
        </w:rPr>
        <w:t xml:space="preserve">, </w:t>
      </w:r>
      <w:r w:rsidR="00CE1251" w:rsidRPr="00D52A68">
        <w:rPr>
          <w:rFonts w:ascii="Book Antiqua" w:eastAsia="Times New Roman" w:hAnsi="Book Antiqua" w:cs="Times New Roman"/>
          <w:sz w:val="24"/>
          <w:szCs w:val="24"/>
          <w:lang w:eastAsia="tr-TR"/>
        </w:rPr>
        <w:t xml:space="preserve">thiazolidinediones </w:t>
      </w:r>
      <w:r w:rsidR="00C80D98" w:rsidRPr="00D52A68">
        <w:rPr>
          <w:rFonts w:ascii="Book Antiqua" w:eastAsia="Times New Roman" w:hAnsi="Book Antiqua" w:cs="Times New Roman"/>
          <w:sz w:val="24"/>
          <w:szCs w:val="24"/>
          <w:lang w:eastAsia="tr-TR"/>
        </w:rPr>
        <w:t xml:space="preserve">induce </w:t>
      </w:r>
      <w:r w:rsidR="00CE1251" w:rsidRPr="00D52A68">
        <w:rPr>
          <w:rFonts w:ascii="Book Antiqua" w:eastAsia="Times New Roman" w:hAnsi="Book Antiqua" w:cs="Times New Roman"/>
          <w:sz w:val="24"/>
          <w:szCs w:val="24"/>
          <w:lang w:eastAsia="tr-TR"/>
        </w:rPr>
        <w:t>fluid retention plus fat weight gain</w:t>
      </w:r>
      <w:r w:rsidR="00376094" w:rsidRPr="00D52A68">
        <w:rPr>
          <w:rFonts w:ascii="Book Antiqua" w:eastAsia="Times New Roman" w:hAnsi="Book Antiqua" w:cs="Times New Roman"/>
          <w:sz w:val="24"/>
          <w:szCs w:val="24"/>
          <w:lang w:eastAsia="tr-TR"/>
        </w:rPr>
        <w:t xml:space="preserve"> and they have the disadvantage of being </w:t>
      </w:r>
      <w:r w:rsidR="00C80D98" w:rsidRPr="00D52A68">
        <w:rPr>
          <w:rFonts w:ascii="Book Antiqua" w:eastAsia="Times New Roman" w:hAnsi="Book Antiqua" w:cs="Times New Roman"/>
          <w:sz w:val="24"/>
          <w:szCs w:val="24"/>
          <w:lang w:eastAsia="tr-TR"/>
        </w:rPr>
        <w:t>expensive</w:t>
      </w:r>
      <w:r w:rsidR="00AE7264" w:rsidRPr="00D52A68">
        <w:rPr>
          <w:rFonts w:ascii="Book Antiqua" w:eastAsia="Times New Roman" w:hAnsi="Book Antiqua" w:cs="Times New Roman"/>
          <w:sz w:val="24"/>
          <w:szCs w:val="24"/>
          <w:lang w:eastAsia="tr-TR"/>
        </w:rPr>
        <w:fldChar w:fldCharType="begin"/>
      </w:r>
      <w:r w:rsidR="000D0830" w:rsidRPr="00D52A68">
        <w:rPr>
          <w:rFonts w:ascii="Book Antiqua" w:eastAsia="Times New Roman" w:hAnsi="Book Antiqua" w:cs="Times New Roman"/>
          <w:sz w:val="24"/>
          <w:szCs w:val="24"/>
          <w:lang w:eastAsia="tr-TR"/>
        </w:rPr>
        <w:instrText xml:space="preserve"> ADDIN ZOTERO_ITEM CSL_CITATION {"citationID":"150294b4jd","properties":{"formattedCitation":"{\\rtf \\super [39,105]\\nosupersub{}}","plainCitation":"[39,105]"},"citationItems":[{"id":138,"uris":["http://zotero.org/users/local/bZrSf1oA/items/2XZ7CP92"],"uri":["http://zotero.org/users/local/bZrSf1oA/items/2XZ7CP92"],"itemData":{"id":138,"type":"article-journal","title":"Effect of rosiglitazone on the frequency of diabetes in patients with impaired glucose tolerance or impaired fasting glucose: a randomised controlled trial","container-title":"Lancet","page":"1096-1105","volume":"368","issue":"9541","source":"NCBI PubMed","abstract":"BACKGROUND: Rosiglitazone is a thiazolidinedione that reduces insulin resistance and might preserve insulin secretion. The aim of this study was to assess prospectively the drug's ability to prevent type 2 diabetes in individuals at high risk of developing the condition.\nMETHODS: 5269 adults aged 30 years or more with impaired fasting glucose or impaired glucose tolerance, or both, and no previous cardiovascular disease were recruited from 191 sites in 21 countries and randomly assigned to receive rosiglitazone (8 mg daily; n=2365) or placebo (2634) and followed for a median of 3 years. The primary outcome was a composite of incident diabetes or death. Analyses were done by intention to treat. This trial is registered at ClinicalTrials.gov, number NCT00095654.\nFINDINGS: At the end of study, 59 individuals had dropped out from the rosiglitazone group and 46 from the placebo group. 306 (11.6%) individuals given rosiglitazone and 686 (26.0%) given placebo developed the composite primary outcome (hazard ratio 0.40, 95% CI 0.35-0.46; p&lt;0.0001); 1330 (50.5%) individuals in the rosiglitazone group and 798 (30.3%) in the placebo group became normoglycaemic (1.71, 1.57-1.87; p&lt;0.0001). Cardiovascular event rates were much the same in both groups, although 14 (0.5%) participants in the rosiglitazone group and two (0.1%) in the placebo group developed heart failure (p=0.01).\nINTERPRETATION: Rosiglitazone at 8 mg daily for 3 years substantially reduces incident type 2 diabetes and increases the likelihood of regression to normoglycaemia in adults with impaired fasting glucose or impaired glucose tolerance, or both.","DOI":"10.1016/S0140-6736(06)69420-8","ISSN":"1474-547X","note":"PMID: 16997664","shortTitle":"Effect of rosiglitazone on the frequency of diabetes in patients with impaired glucose tolerance or impaired fasting glucose","journalAbbreviation":"Lancet","language":"eng","author":[{"family":"DREAM (Diabetes REduction Assessment with ramipril and rosiglitazone Medication) Trial Investigators","given":""},{"family":"Gerstein","given":"H. C."},{"family":"Yusuf","given":"S."},{"family":"Bosch","given":"J."},{"family":"Pogue","given":"J."},{"family":"Sheridan","given":"P."},{"family":"Dinccag","given":"N."},{"family":"Hanefeld","given":"M."},{"family":"Hoogwerf","given":"B."},{"family":"Laakso","given":"M."},{"family":"Mohan","given":"V."},{"family":"Shaw","given":"J."},{"family":"Zinman","given":"B."},{"family":"Holman","given":"R. R."}],"issued":{"date-parts":[["2006",9,23]]},"PMID":"16997664"},"label":"page"},{"id":354,"uris":["http://zotero.org/users/local/bZrSf1oA/items/PHUVFKXT"],"uri":["http://zotero.org/users/local/bZrSf1oA/items/PHUVFKXT"],"itemData":{"id":354,"type":"article-journal","title":"Secondary prevention of macrovascular events in patients with type 2 diabetes in the PROactive Study (PROspective pioglitAzone Clinical Trial In macroVascular Events): a randomised controlled trial","container-title":"Lancet","page":"1279-1289","volume":"366","issue":"9493","source":"NCBI PubMed","abstract":"BACKGROUND: Patients with type 2 diabetes are at high risk of fatal and non-fatal myocardial infarction and stroke. There is indirect evidence that agonists of peroxisome proliferator-activated receptor gamma (PPAR gamma) could reduce macrovascular complications. Our aim, therefore, was to ascertain whether pioglitazone reduces macrovascular morbidity and mortality in high-risk patients with type 2 diabetes.\nMETHODS: We did a prospective, randomised controlled trial in 5238 patients with type 2 diabetes who had evidence of macrovascular disease. We recruited patients from primary-care practices and hospitals. We assigned patients to oral pioglitazone titrated from 15 mg to 45 mg (n=2605) or matching placebo (n=2633), to be taken in addition to their glucose-lowering drugs and other medications. Our primary endpoint was the composite of all-cause mortality, non fatal myocardial infarction (including silent myocardial infarction), stroke, acute coronary syndrome, endovascular or surgical intervention in the coronary or leg arteries, and amputation above the ankle. Analysis was by intention to treat. This study is registered as an International Standard Randomised Controlled Trial, number ISRCTN NCT00174993.\nFINDINGS: Two patients were lost to follow-up, but were included in analyses. The average time of observation was 34.5 months. 514 of 2605 patients in the pioglitazone group and 572 of 2633 patients in the placebo group had at least one event in the primary composite endpoint (HR 0.90, 95% CI 0.80-1.02, p=0.095). The main secondary endpoint was the composite of all-cause mortality, non-fatal myocardial infarction, and stroke. 301 patients in the pioglitazone group and 358 in the placebo group reached this endpoint (0.84, 0.72-0.98, p=0.027). Overall safety and tolerability was good with no change in the safety profile of pioglitazone identified. 6% (149 of 2065) and 4% (108 of 2633) of those in the pioglitazone and placebo groups, respectively, were admitted to hospital with heart failure; mortality rates from heart failure did not differ between groups.\nINTERPRETATION: Pioglitazone reduces the composite of all-cause mortality, non-fatal myocardial infarction, and stroke in patients with type 2 diabetes who have a high risk of macrovascular events.","DOI":"10.1016/S0140-6736(05)67528-9","ISSN":"1474-547X","note":"PMID: 16214598","shortTitle":"Secondary prevention of macrovascular events in patients with type 2 diabetes in the PROactive Study (PROspective pioglitAzone Clinical Trial In macroVascular Events)","journalAbbreviation":"Lancet","language":"eng","author":[{"family":"Dormandy","given":"John A."},{"family":"Charbonnel","given":"Bernard"},{"family":"Eckland","given":"David J. A."},{"family":"Erdmann","given":"Erland"},{"family":"Massi-Benedetti","given":"Massimo"},{"family":"Moules","given":"Ian K."},{"family":"Skene","given":"Allan M."},{"family":"Tan","given":"Meng H."},{"family":"Lefèbvre","given":"Pierre J."},{"family":"Murray","given":"Gordon D."},{"family":"Standl","given":"Eberhard"},{"family":"Wilcox","given":"Robert G."},{"family":"Wilhelmsen","given":"Lars"},{"family":"Betteridge","given":"John"},{"family":"Birkeland","given":"Kåre"},{"family":"Golay","given":"Alain"},{"family":"Heine","given":"Robert J."},{"family":"Korányi","given":"László"},{"family":"Laakso","given":"Markku"},{"family":"Mokán","given":"Marián"},{"family":"Norkus","given":"Antanas"},{"family":"Pirags","given":"Valdis"},{"family":"Podar","given":"Toomas"},{"family":"Scheen","given":"André"},{"family":"Scherbaum","given":"Werner"},{"family":"Schernthaner","given":"Guntram"},{"family":"Schmitz","given":"Ole"},{"family":"Skrha","given":"Jan"},{"family":"Smith","given":"Ulf"},{"family":"Taton","given":"Jan"},{"family":"PROactive investigators","given":""}],"issued":{"date-parts":[["2005",10,8]]},"PMID":"16214598"},"label":"page"}],"schema":"https://github.com/citation-style-language/schema/raw/master/csl-citation.json"}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0D0830" w:rsidRPr="00D52A68">
        <w:rPr>
          <w:rFonts w:ascii="Book Antiqua" w:hAnsi="Book Antiqua" w:cs="Times New Roman"/>
          <w:sz w:val="24"/>
          <w:szCs w:val="24"/>
          <w:vertAlign w:val="superscript"/>
        </w:rPr>
        <w:t>[39,105]</w:t>
      </w:r>
      <w:r w:rsidR="00AE7264" w:rsidRPr="00D52A68">
        <w:rPr>
          <w:rFonts w:ascii="Book Antiqua" w:eastAsia="Times New Roman" w:hAnsi="Book Antiqua" w:cs="Times New Roman"/>
          <w:sz w:val="24"/>
          <w:szCs w:val="24"/>
          <w:lang w:eastAsia="tr-TR"/>
        </w:rPr>
        <w:fldChar w:fldCharType="end"/>
      </w:r>
      <w:r w:rsidR="00C573F7" w:rsidRPr="00D52A68">
        <w:rPr>
          <w:rFonts w:ascii="Book Antiqua" w:eastAsia="Times New Roman" w:hAnsi="Book Antiqua" w:cs="Times New Roman"/>
          <w:sz w:val="24"/>
          <w:szCs w:val="24"/>
          <w:lang w:eastAsia="tr-TR"/>
        </w:rPr>
        <w:t xml:space="preserve"> </w:t>
      </w:r>
      <w:r w:rsidR="00CE1251" w:rsidRPr="00D52A68">
        <w:rPr>
          <w:rFonts w:ascii="Book Antiqua" w:eastAsia="Times New Roman" w:hAnsi="Book Antiqua" w:cs="Times New Roman"/>
          <w:sz w:val="24"/>
          <w:szCs w:val="24"/>
          <w:lang w:eastAsia="tr-TR"/>
        </w:rPr>
        <w:t>For</w:t>
      </w:r>
      <w:r w:rsidR="00587F88" w:rsidRPr="00D52A68">
        <w:rPr>
          <w:rFonts w:ascii="Book Antiqua" w:eastAsia="Times New Roman" w:hAnsi="Book Antiqua" w:cs="Times New Roman"/>
          <w:sz w:val="24"/>
          <w:szCs w:val="24"/>
          <w:lang w:eastAsia="tr-TR"/>
        </w:rPr>
        <w:t xml:space="preserve"> t</w:t>
      </w:r>
      <w:r w:rsidR="00CE1251" w:rsidRPr="00D52A68">
        <w:rPr>
          <w:rFonts w:ascii="Book Antiqua" w:eastAsia="Times New Roman" w:hAnsi="Book Antiqua" w:cs="Times New Roman"/>
          <w:sz w:val="24"/>
          <w:szCs w:val="24"/>
          <w:lang w:eastAsia="tr-TR"/>
        </w:rPr>
        <w:t>hat reason</w:t>
      </w:r>
      <w:r w:rsidR="00587F88" w:rsidRPr="00D52A68">
        <w:rPr>
          <w:rFonts w:ascii="Book Antiqua" w:eastAsia="Times New Roman" w:hAnsi="Book Antiqua" w:cs="Times New Roman"/>
          <w:sz w:val="24"/>
          <w:szCs w:val="24"/>
          <w:lang w:eastAsia="tr-TR"/>
        </w:rPr>
        <w:t>,</w:t>
      </w:r>
      <w:r w:rsidR="00CE1251" w:rsidRPr="00D52A68">
        <w:rPr>
          <w:rFonts w:ascii="Book Antiqua" w:eastAsia="Times New Roman" w:hAnsi="Book Antiqua" w:cs="Times New Roman"/>
          <w:sz w:val="24"/>
          <w:szCs w:val="24"/>
          <w:lang w:eastAsia="tr-TR"/>
        </w:rPr>
        <w:t xml:space="preserve"> </w:t>
      </w:r>
      <w:r w:rsidR="00C573F7" w:rsidRPr="00D52A68">
        <w:rPr>
          <w:rFonts w:ascii="Book Antiqua" w:eastAsia="Times New Roman" w:hAnsi="Book Antiqua" w:cs="Times New Roman"/>
          <w:sz w:val="24"/>
          <w:szCs w:val="24"/>
          <w:lang w:eastAsia="tr-TR"/>
        </w:rPr>
        <w:t>A</w:t>
      </w:r>
      <w:r w:rsidR="00CE1251" w:rsidRPr="00D52A68">
        <w:rPr>
          <w:rFonts w:ascii="Book Antiqua" w:eastAsia="Times New Roman" w:hAnsi="Book Antiqua" w:cs="Times New Roman"/>
          <w:sz w:val="24"/>
          <w:szCs w:val="24"/>
          <w:lang w:eastAsia="tr-TR"/>
        </w:rPr>
        <w:t>merican Diabetes Association</w:t>
      </w:r>
      <w:r w:rsidR="00C573F7" w:rsidRPr="00D52A68">
        <w:rPr>
          <w:rFonts w:ascii="Book Antiqua" w:eastAsia="Times New Roman" w:hAnsi="Book Antiqua" w:cs="Times New Roman"/>
          <w:sz w:val="24"/>
          <w:szCs w:val="24"/>
          <w:lang w:eastAsia="tr-TR"/>
        </w:rPr>
        <w:t xml:space="preserve"> </w:t>
      </w:r>
      <w:r w:rsidR="00587F88" w:rsidRPr="00D52A68">
        <w:rPr>
          <w:rFonts w:ascii="Book Antiqua" w:eastAsia="Times New Roman" w:hAnsi="Book Antiqua" w:cs="Times New Roman"/>
          <w:sz w:val="24"/>
          <w:szCs w:val="24"/>
          <w:lang w:eastAsia="tr-TR"/>
        </w:rPr>
        <w:t>decleared metformin instead of thiazolidinediones for</w:t>
      </w:r>
      <w:r w:rsidR="00C573F7" w:rsidRPr="00D52A68">
        <w:rPr>
          <w:rFonts w:ascii="Book Antiqua" w:eastAsia="Times New Roman" w:hAnsi="Book Antiqua" w:cs="Times New Roman"/>
          <w:sz w:val="24"/>
          <w:szCs w:val="24"/>
          <w:lang w:eastAsia="tr-TR"/>
        </w:rPr>
        <w:t xml:space="preserve"> treatment of </w:t>
      </w:r>
      <w:r w:rsidR="0088097B" w:rsidRPr="00D52A68">
        <w:rPr>
          <w:rFonts w:ascii="Book Antiqua" w:eastAsia="Times New Roman" w:hAnsi="Book Antiqua" w:cs="Times New Roman"/>
          <w:sz w:val="24"/>
          <w:szCs w:val="24"/>
          <w:lang w:eastAsia="tr-TR"/>
        </w:rPr>
        <w:t>impa</w:t>
      </w:r>
      <w:r w:rsidR="00376094" w:rsidRPr="00D52A68">
        <w:rPr>
          <w:rFonts w:ascii="Book Antiqua" w:eastAsia="Times New Roman" w:hAnsi="Book Antiqua" w:cs="Times New Roman"/>
          <w:sz w:val="24"/>
          <w:szCs w:val="24"/>
          <w:lang w:eastAsia="tr-TR"/>
        </w:rPr>
        <w:t>i</w:t>
      </w:r>
      <w:r w:rsidR="0088097B" w:rsidRPr="00D52A68">
        <w:rPr>
          <w:rFonts w:ascii="Book Antiqua" w:eastAsia="Times New Roman" w:hAnsi="Book Antiqua" w:cs="Times New Roman"/>
          <w:sz w:val="24"/>
          <w:szCs w:val="24"/>
          <w:lang w:eastAsia="tr-TR"/>
        </w:rPr>
        <w:t>red GT</w:t>
      </w:r>
      <w:r w:rsidR="00587F88" w:rsidRPr="00D52A68">
        <w:rPr>
          <w:rFonts w:ascii="Book Antiqua" w:eastAsia="Times New Roman" w:hAnsi="Book Antiqua" w:cs="Times New Roman"/>
          <w:sz w:val="24"/>
          <w:szCs w:val="24"/>
          <w:lang w:eastAsia="tr-TR"/>
        </w:rPr>
        <w:t xml:space="preserve"> or </w:t>
      </w:r>
      <w:r w:rsidR="001E0596" w:rsidRPr="00D52A68">
        <w:rPr>
          <w:rFonts w:ascii="Book Antiqua" w:eastAsia="Times New Roman" w:hAnsi="Book Antiqua" w:cs="Times New Roman"/>
          <w:sz w:val="24"/>
          <w:szCs w:val="24"/>
          <w:lang w:eastAsia="tr-TR"/>
        </w:rPr>
        <w:t>impaired FG</w:t>
      </w:r>
      <w:r w:rsidR="00AE7264" w:rsidRPr="00D52A68">
        <w:rPr>
          <w:rFonts w:ascii="Book Antiqua" w:eastAsia="Times New Roman" w:hAnsi="Book Antiqua" w:cs="Times New Roman"/>
          <w:sz w:val="24"/>
          <w:szCs w:val="24"/>
          <w:lang w:eastAsia="tr-TR"/>
        </w:rPr>
        <w:fldChar w:fldCharType="begin"/>
      </w:r>
      <w:r w:rsidR="00C573F7" w:rsidRPr="00D52A68">
        <w:rPr>
          <w:rFonts w:ascii="Book Antiqua" w:eastAsia="Times New Roman" w:hAnsi="Book Antiqua" w:cs="Times New Roman"/>
          <w:sz w:val="24"/>
          <w:szCs w:val="24"/>
          <w:lang w:eastAsia="tr-TR"/>
        </w:rPr>
        <w:instrText xml:space="preserve"> ADDIN ZOTERO_ITEM CSL_CITATION {"citationID":"ao5TMqeT","properties":{"formattedCitation":"{\\rtf \\super [91]\\nosupersub{}}","plainCitation":"[91]"},"citationItems":[{"id":312,"uris":["http://zotero.org/users/local/bZrSf1oA/items/VJ5C2HD4"],"uri":["http://zotero.org/users/local/bZrSf1oA/items/VJ5C2HD4"],"itemData":{"id":312,"type":"article-journal","title":"Impaired fasting glucose and impaired glucose tolerance: implications for care","container-title":"Diabetes Care","page":"753-759","volume":"30","issue":"3","source":"NCBI PubMed","DOI":"10.2337/dc07-9920","ISSN":"1935-5548","note":"PMID: 17327355","shortTitle":"Impaired fasting glucose and impaired glucose tolerance","journalAbbreviation":"Diabetes Care","language":"eng","author":[{"family":"Nathan","given":"David M."},{"family":"Davidson","given":"Mayer B."},{"family":"DeFronzo","given":"Ralph A."},{"family":"Heine","given":"Robert J."},{"family":"Henry","given":"Robert R."},{"family":"Pratley","given":"Richard"},{"family":"Zinman","given":"Bernard"},{"family":"American Diabetes Association","given":""}],"issued":{"date-parts":[["2007",3]]},"PMID":"17327355"}}],"schema":"https://github.com/citation-style-language/schema/raw/master/csl-citation.json"}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C573F7" w:rsidRPr="00D52A68">
        <w:rPr>
          <w:rFonts w:ascii="Book Antiqua" w:hAnsi="Book Antiqua" w:cs="Times New Roman"/>
          <w:sz w:val="24"/>
          <w:szCs w:val="24"/>
          <w:vertAlign w:val="superscript"/>
        </w:rPr>
        <w:t>[91]</w:t>
      </w:r>
      <w:r w:rsidR="00AE7264" w:rsidRPr="00D52A68">
        <w:rPr>
          <w:rFonts w:ascii="Book Antiqua" w:eastAsia="Times New Roman" w:hAnsi="Book Antiqua" w:cs="Times New Roman"/>
          <w:sz w:val="24"/>
          <w:szCs w:val="24"/>
          <w:lang w:eastAsia="tr-TR"/>
        </w:rPr>
        <w:fldChar w:fldCharType="end"/>
      </w:r>
      <w:r w:rsidR="00C573F7" w:rsidRPr="00D52A68">
        <w:rPr>
          <w:rFonts w:ascii="Book Antiqua" w:eastAsia="Times New Roman" w:hAnsi="Book Antiqua" w:cs="Times New Roman"/>
          <w:sz w:val="24"/>
          <w:szCs w:val="24"/>
          <w:lang w:eastAsia="tr-TR"/>
        </w:rPr>
        <w:t xml:space="preserve"> </w:t>
      </w:r>
      <w:r w:rsidR="00C80D98" w:rsidRPr="00D52A68">
        <w:rPr>
          <w:rFonts w:ascii="Book Antiqua" w:eastAsia="Times New Roman" w:hAnsi="Book Antiqua" w:cs="Times New Roman"/>
          <w:sz w:val="24"/>
          <w:szCs w:val="24"/>
          <w:lang w:eastAsia="tr-TR"/>
        </w:rPr>
        <w:t>even if</w:t>
      </w:r>
      <w:r w:rsidR="00C573F7" w:rsidRPr="00D52A68">
        <w:rPr>
          <w:rFonts w:ascii="Book Antiqua" w:eastAsia="Times New Roman" w:hAnsi="Book Antiqua" w:cs="Times New Roman"/>
          <w:sz w:val="24"/>
          <w:szCs w:val="24"/>
          <w:lang w:eastAsia="tr-TR"/>
        </w:rPr>
        <w:t xml:space="preserve"> </w:t>
      </w:r>
      <w:r w:rsidR="00587F88" w:rsidRPr="00D52A68">
        <w:rPr>
          <w:rFonts w:ascii="Book Antiqua" w:eastAsia="Times New Roman" w:hAnsi="Book Antiqua" w:cs="Times New Roman"/>
          <w:sz w:val="24"/>
          <w:szCs w:val="24"/>
          <w:lang w:eastAsia="tr-TR"/>
        </w:rPr>
        <w:t>thiazolidinediones doubles the effect of metformin in preventing impa</w:t>
      </w:r>
      <w:r w:rsidR="00376094" w:rsidRPr="00D52A68">
        <w:rPr>
          <w:rFonts w:ascii="Book Antiqua" w:eastAsia="Times New Roman" w:hAnsi="Book Antiqua" w:cs="Times New Roman"/>
          <w:sz w:val="24"/>
          <w:szCs w:val="24"/>
          <w:lang w:eastAsia="tr-TR"/>
        </w:rPr>
        <w:t>i</w:t>
      </w:r>
      <w:r w:rsidR="00587F88" w:rsidRPr="00D52A68">
        <w:rPr>
          <w:rFonts w:ascii="Book Antiqua" w:eastAsia="Times New Roman" w:hAnsi="Book Antiqua" w:cs="Times New Roman"/>
          <w:sz w:val="24"/>
          <w:szCs w:val="24"/>
          <w:lang w:eastAsia="tr-TR"/>
        </w:rPr>
        <w:t xml:space="preserve">red GT - Type </w:t>
      </w:r>
      <w:r w:rsidR="00587F88" w:rsidRPr="00D52A68">
        <w:rPr>
          <w:rFonts w:ascii="Book Antiqua" w:eastAsia="Times New Roman" w:hAnsi="Book Antiqua" w:cs="Times New Roman"/>
          <w:sz w:val="24"/>
          <w:szCs w:val="24"/>
          <w:lang w:eastAsia="tr-TR"/>
        </w:rPr>
        <w:lastRenderedPageBreak/>
        <w:t>2 DM conversion</w:t>
      </w:r>
      <w:r w:rsidR="00AE7264" w:rsidRPr="00D52A68">
        <w:rPr>
          <w:rFonts w:ascii="Book Antiqua" w:eastAsia="Times New Roman" w:hAnsi="Book Antiqua" w:cs="Times New Roman"/>
          <w:sz w:val="24"/>
          <w:szCs w:val="24"/>
          <w:lang w:eastAsia="tr-TR"/>
        </w:rPr>
        <w:fldChar w:fldCharType="begin"/>
      </w:r>
      <w:r w:rsidR="00C573F7" w:rsidRPr="00D52A68">
        <w:rPr>
          <w:rFonts w:ascii="Book Antiqua" w:eastAsia="Times New Roman" w:hAnsi="Book Antiqua" w:cs="Times New Roman"/>
          <w:sz w:val="24"/>
          <w:szCs w:val="24"/>
          <w:lang w:eastAsia="tr-TR"/>
        </w:rPr>
        <w:instrText xml:space="preserve"> ADDIN ZOTERO_ITEM CSL_CITATION {"citationID":"113aoesfg8","properties":{"formattedCitation":"{\\rtf \\super [106,107]\\nosupersub{}}","plainCitation":"[106,107]"},"citationItems":[{"id":357,"uris":["http://zotero.org/users/local/bZrSf1oA/items/BR7RIJ2X"],"uri":["http://zotero.org/users/local/bZrSf1oA/items/BR7RIJ2X"],"itemData":{"id":357,"type":"article-journal","title":"Prevention of type 2 diabetes with troglitazone in the Diabetes Prevention Program","container-title":"Diabetes","page":"1150-1156","volume":"54","issue":"4","source":"NCBI PubMed","abstract":"The Diabetes Prevention Program (DPP) was a randomized clinical trial of prevention of type 2 diabetes in high-risk people. Troglitazone, an insulin-sensitizing agent, was used initially but was discontinued during the trial. Troglitazone therapy was compared with other DPP interventions, considering both the short-term \"in-trial\" results and the longer-term results after troglitazone were discontinued. From 1996 to 1998, participants were randomly assigned to treatment with metformin (n = 587), troglitazone (n = 585), double placebo (n = 582), or intensive lifestyle intervention (ILS) (n = 589). Because of concern regarding its liver toxicity, the troglitazone arm was discontinued in June 1998, after which follow-up of all participants continued. During the mean 0.9 year (range 0.5-1.5 years) of troglitazone treatment, the diabetes incidence rate was 3.0 cases/100 person-years, compared with 12.0, 6.7, and 5.1 cases/100 person-years in the placebo, metformin, and ILS participants (P &lt; 0.001, troglitazone vs. placebo; P = 0.02, troglitazone vs. metformin; P = 0.18, troglitazone vs. ILS). This effect of troglitazone was in part due to improved insulin sensitivity with maintenance of insulin secretion. During the 3 years after troglitazone withdrawal, the diabetes incidence rate was almost identical to that of the placebo group. Troglitazone, therefore, markedly reduced the incidence of diabetes during its limited period of use, but this action did not persist. Whether other thiazolidinedione drugs used for longer periods can safely prevent diabetes remains to be determined.","ISSN":"0012-1797","note":"PMID: 15793255 \nPMCID: PMC1351025","journalAbbreviation":"Diabetes","language":"eng","author":[{"family":"Knowler","given":"William C."},{"family":"Hamman","given":"Richard F."},{"family":"Edelstein","given":"Sharon L."},{"family":"Barrett-Connor","given":"Elizabeth"},{"family":"Ehrmann","given":"David A."},{"family":"Walker","given":"Elizabeth A."},{"family":"Fowler","given":"Sarah E."},{"family":"Nathan","given":"David M."},{"family":"Kahn","given":"Steven E."},{"family":"Diabetes Prevention Program Research Group","given":""}],"issued":{"date-parts":[["2005",4]]},"PMID":"15793255","PMCID":"PMC1351025"},"label":"page"},{"id":360,"uris":["http://zotero.org/users/local/bZrSf1oA/items/XSZEG4W8"],"uri":["http://zotero.org/users/local/bZrSf1oA/items/XSZEG4W8"],"itemData":{"id":360,"type":"article-journal","title":"Prevention of type 2 diabetes; a systematic review and meta-analysis of different intervention strategies","container-title":"Diabetes, Obesity &amp; Metabolism","page":"719-727","volume":"16","issue":"8","source":"NCBI PubMed","abstract":"AIM: Different intervention strategies can prevent type 2 diabetes (T2DM). Aim of the present systematic review and meta-analysis was to evaluate the effectiveness of different strategies.\nMETHODS: Studies were grouped into 15 different strategies: 1: diet plus physical activity; 2: physical activity; 3-6: anti-diabetic drugs [glitazones, metformin, beta-cell stimulating drugs (sulphanylureas, glinides), alfa-glucosidase inhibitors]; 7-8: cardiovascular drugs (ACE inhibitors, ARB, calcium antagonists); 9-14 [diets, lipid-affecting drugs (orlistat, bezafibrate), vitamins, micronutrients, estrogens, alcohol, coffee]; 15: bariatric surgery. Only controlled studies were included in the analysis, whether randomized, non-randomized, observational studies, whether primarily designed to assess incident cases of diabetes, or performed with other purposes, such as control of hypertension, of ischemic heart disease or prevention of cardiovascular events. Appropriate methodology [preferred reporting items for systematic reviews and meta-analyses (PRISMA) statement] was used. Seventy-one studies (490</w:instrText>
      </w:r>
      <w:r w:rsidR="00C573F7" w:rsidRPr="00D52A68">
        <w:rPr>
          <w:rFonts w:ascii="Times New Roman" w:eastAsia="Times New Roman" w:hAnsi="Times New Roman" w:cs="Times New Roman"/>
          <w:sz w:val="24"/>
          <w:szCs w:val="24"/>
          <w:lang w:eastAsia="tr-TR"/>
        </w:rPr>
        <w:instrText> </w:instrText>
      </w:r>
      <w:r w:rsidR="00C573F7" w:rsidRPr="00D52A68">
        <w:rPr>
          <w:rFonts w:ascii="Book Antiqua" w:eastAsia="Times New Roman" w:hAnsi="Book Antiqua" w:cs="Times New Roman"/>
          <w:sz w:val="24"/>
          <w:szCs w:val="24"/>
          <w:lang w:eastAsia="tr-TR"/>
        </w:rPr>
        <w:instrText xml:space="preserve">813 subjects), published as full papers, were analysed to identify predictors of new cases of T2DM, and were included in a meta-analysis (random-effects model) to study the effect of different strategies. Intervention effect (new cases of diabetes) was expressed as odds ratio (OR), with 95% confidence intervals (C.I.s). Publication bias was formally assessed.\nRESULTS: Body mass index was in the overweight range for 13 groups, obese or morbidly obese in lipid-affecting drugs and in bariatric surgery. Non-surgical strategies, except for beta-cell stimulating drugs, estrogens and vitamins, were able to prevent T2DM, with different effectiveness, from 0.37 (C.I. 0.26-0.52) to 0.85 (C.I. 0.77-0.93); the most effective strategy was bariatric surgery in morbidly obese subjects [0.16 (C.I. 0.11,0.24)]. At meta-regression analysis, age of subjects and amount of weight lost were associated with effectiveness of intervention.\nCONCLUSIONS: These data indicate that several strategies prevent T2DM, making it possible to make a choice for the individual subject.","DOI":"10.1111/dom.12270","ISSN":"1463-1326","note":"PMID: 24476122","journalAbbreviation":"Diabetes Obes Metab","language":"eng","author":[{"family":"Merlotti","given":"C."},{"family":"Morabito","given":"A."},{"family":"Pontiroli","given":"A. E."}],"issued":{"date-parts":[["2014",8]]},"PMID":"24476122"},"label":"page"}],"schema":"https://github.com/citation-style-language/schema/raw/master/csl-citation.json"}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9275D4" w:rsidRPr="00D52A68">
        <w:rPr>
          <w:rFonts w:ascii="Book Antiqua" w:hAnsi="Book Antiqua" w:cs="Times New Roman"/>
          <w:sz w:val="24"/>
          <w:szCs w:val="24"/>
          <w:vertAlign w:val="superscript"/>
        </w:rPr>
        <w:t>[105,106</w:t>
      </w:r>
      <w:r w:rsidR="00C573F7" w:rsidRPr="00D52A68">
        <w:rPr>
          <w:rFonts w:ascii="Book Antiqua" w:hAnsi="Book Antiqua" w:cs="Times New Roman"/>
          <w:sz w:val="24"/>
          <w:szCs w:val="24"/>
          <w:vertAlign w:val="superscript"/>
        </w:rPr>
        <w:t>]</w:t>
      </w:r>
      <w:r w:rsidR="00AE7264" w:rsidRPr="00D52A68">
        <w:rPr>
          <w:rFonts w:ascii="Book Antiqua" w:eastAsia="Times New Roman" w:hAnsi="Book Antiqua" w:cs="Times New Roman"/>
          <w:sz w:val="24"/>
          <w:szCs w:val="24"/>
          <w:lang w:eastAsia="tr-TR"/>
        </w:rPr>
        <w:fldChar w:fldCharType="end"/>
      </w:r>
      <w:r w:rsidR="00C573F7" w:rsidRPr="00D52A68">
        <w:rPr>
          <w:rFonts w:ascii="Book Antiqua" w:eastAsia="Times New Roman" w:hAnsi="Book Antiqua" w:cs="Times New Roman"/>
          <w:sz w:val="24"/>
          <w:szCs w:val="24"/>
          <w:lang w:eastAsia="tr-TR"/>
        </w:rPr>
        <w:t xml:space="preserve"> (</w:t>
      </w:r>
      <w:r w:rsidR="00C80D98" w:rsidRPr="00D52A68">
        <w:rPr>
          <w:rFonts w:ascii="Book Antiqua" w:eastAsia="Times New Roman" w:hAnsi="Book Antiqua" w:cs="Times New Roman"/>
          <w:sz w:val="24"/>
          <w:szCs w:val="24"/>
          <w:lang w:eastAsia="tr-TR"/>
        </w:rPr>
        <w:t>F</w:t>
      </w:r>
      <w:r w:rsidR="00C573F7" w:rsidRPr="00D52A68">
        <w:rPr>
          <w:rFonts w:ascii="Book Antiqua" w:eastAsia="Times New Roman" w:hAnsi="Book Antiqua" w:cs="Times New Roman"/>
          <w:sz w:val="24"/>
          <w:szCs w:val="24"/>
          <w:lang w:eastAsia="tr-TR"/>
        </w:rPr>
        <w:t xml:space="preserve">igure 6). </w:t>
      </w:r>
      <w:r w:rsidR="00587F88" w:rsidRPr="00D52A68">
        <w:rPr>
          <w:rFonts w:ascii="Book Antiqua" w:eastAsia="Times New Roman" w:hAnsi="Book Antiqua" w:cs="Times New Roman"/>
          <w:sz w:val="24"/>
          <w:szCs w:val="24"/>
          <w:lang w:eastAsia="tr-TR"/>
        </w:rPr>
        <w:t xml:space="preserve">In </w:t>
      </w:r>
      <w:r w:rsidR="00587F88" w:rsidRPr="00D52A68">
        <w:rPr>
          <w:rFonts w:ascii="Book Antiqua" w:eastAsia="Times New Roman" w:hAnsi="Book Antiqua" w:cs="Times New Roman"/>
          <w:bCs/>
          <w:sz w:val="24"/>
          <w:szCs w:val="24"/>
          <w:lang w:eastAsia="tr-TR"/>
        </w:rPr>
        <w:t>Actos Now for the prevention of diabetes study</w:t>
      </w:r>
      <w:r w:rsidR="00587F88" w:rsidRPr="00D52A68">
        <w:rPr>
          <w:rFonts w:ascii="Book Antiqua" w:eastAsia="Times New Roman" w:hAnsi="Book Antiqua" w:cs="Times New Roman"/>
          <w:sz w:val="24"/>
          <w:szCs w:val="24"/>
          <w:lang w:eastAsia="tr-TR"/>
        </w:rPr>
        <w:t xml:space="preserve"> titrated</w:t>
      </w:r>
      <w:r w:rsidR="00C573F7" w:rsidRPr="00D52A68">
        <w:rPr>
          <w:rFonts w:ascii="Book Antiqua" w:eastAsia="Times New Roman" w:hAnsi="Book Antiqua" w:cs="Times New Roman"/>
          <w:sz w:val="24"/>
          <w:szCs w:val="24"/>
          <w:lang w:eastAsia="tr-TR"/>
        </w:rPr>
        <w:t xml:space="preserve"> pioglita</w:t>
      </w:r>
      <w:r w:rsidR="00C80D98" w:rsidRPr="00D52A68">
        <w:rPr>
          <w:rFonts w:ascii="Book Antiqua" w:eastAsia="Times New Roman" w:hAnsi="Book Antiqua" w:cs="Times New Roman"/>
          <w:sz w:val="24"/>
          <w:szCs w:val="24"/>
          <w:lang w:eastAsia="tr-TR"/>
        </w:rPr>
        <w:t xml:space="preserve">zone </w:t>
      </w:r>
      <w:r w:rsidR="00587F88" w:rsidRPr="00D52A68">
        <w:rPr>
          <w:rFonts w:ascii="Book Antiqua" w:eastAsia="Times New Roman" w:hAnsi="Book Antiqua" w:cs="Times New Roman"/>
          <w:sz w:val="24"/>
          <w:szCs w:val="24"/>
          <w:lang w:eastAsia="tr-TR"/>
        </w:rPr>
        <w:t xml:space="preserve">dose was 45 mg per </w:t>
      </w:r>
      <w:r w:rsidR="00C573F7" w:rsidRPr="00D52A68">
        <w:rPr>
          <w:rFonts w:ascii="Book Antiqua" w:eastAsia="Times New Roman" w:hAnsi="Book Antiqua" w:cs="Times New Roman"/>
          <w:sz w:val="24"/>
          <w:szCs w:val="24"/>
          <w:lang w:eastAsia="tr-TR"/>
        </w:rPr>
        <w:t>d</w:t>
      </w:r>
      <w:r w:rsidR="00C80D98" w:rsidRPr="00D52A68">
        <w:rPr>
          <w:rFonts w:ascii="Book Antiqua" w:eastAsia="Times New Roman" w:hAnsi="Book Antiqua" w:cs="Times New Roman"/>
          <w:sz w:val="24"/>
          <w:szCs w:val="24"/>
          <w:lang w:eastAsia="tr-TR"/>
        </w:rPr>
        <w:t>ay</w:t>
      </w:r>
      <w:r w:rsidR="00C573F7" w:rsidRPr="00D52A68">
        <w:rPr>
          <w:rFonts w:ascii="Book Antiqua" w:eastAsia="Times New Roman" w:hAnsi="Book Antiqua" w:cs="Times New Roman"/>
          <w:sz w:val="24"/>
          <w:szCs w:val="24"/>
          <w:lang w:eastAsia="tr-TR"/>
        </w:rPr>
        <w:t xml:space="preserve">. </w:t>
      </w:r>
      <w:r w:rsidR="00587F88" w:rsidRPr="00D52A68">
        <w:rPr>
          <w:rFonts w:ascii="Book Antiqua" w:eastAsia="Times New Roman" w:hAnsi="Book Antiqua" w:cs="Times New Roman"/>
          <w:sz w:val="24"/>
          <w:szCs w:val="24"/>
          <w:lang w:eastAsia="tr-TR"/>
        </w:rPr>
        <w:t>But</w:t>
      </w:r>
      <w:r w:rsidR="00C573F7" w:rsidRPr="00D52A68">
        <w:rPr>
          <w:rFonts w:ascii="Book Antiqua" w:eastAsia="Times New Roman" w:hAnsi="Book Antiqua" w:cs="Times New Roman"/>
          <w:sz w:val="24"/>
          <w:szCs w:val="24"/>
          <w:lang w:eastAsia="tr-TR"/>
        </w:rPr>
        <w:t xml:space="preserve">, </w:t>
      </w:r>
      <w:r w:rsidR="00587F88" w:rsidRPr="00D52A68">
        <w:rPr>
          <w:rFonts w:ascii="Book Antiqua" w:eastAsia="Times New Roman" w:hAnsi="Book Antiqua" w:cs="Times New Roman"/>
          <w:sz w:val="24"/>
          <w:szCs w:val="24"/>
          <w:lang w:eastAsia="tr-TR"/>
        </w:rPr>
        <w:t>even 15 to 30 mg daily pioglitazone dose</w:t>
      </w:r>
      <w:r w:rsidR="00C573F7" w:rsidRPr="00D52A68">
        <w:rPr>
          <w:rFonts w:ascii="Book Antiqua" w:eastAsia="Times New Roman" w:hAnsi="Book Antiqua" w:cs="Times New Roman"/>
          <w:sz w:val="24"/>
          <w:szCs w:val="24"/>
          <w:lang w:eastAsia="tr-TR"/>
        </w:rPr>
        <w:t xml:space="preserve"> </w:t>
      </w:r>
      <w:r w:rsidR="00587F88" w:rsidRPr="00D52A68">
        <w:rPr>
          <w:rFonts w:ascii="Book Antiqua" w:eastAsia="Times New Roman" w:hAnsi="Book Antiqua" w:cs="Times New Roman"/>
          <w:sz w:val="24"/>
          <w:szCs w:val="24"/>
          <w:lang w:eastAsia="tr-TR"/>
        </w:rPr>
        <w:t>increased</w:t>
      </w:r>
      <w:r w:rsidR="00C573F7" w:rsidRPr="00D52A68">
        <w:rPr>
          <w:rFonts w:ascii="Book Antiqua" w:eastAsia="Times New Roman" w:hAnsi="Book Antiqua" w:cs="Times New Roman"/>
          <w:sz w:val="24"/>
          <w:szCs w:val="24"/>
          <w:lang w:eastAsia="tr-TR"/>
        </w:rPr>
        <w:t xml:space="preserve"> insulin secretion</w:t>
      </w:r>
      <w:r w:rsidR="00587F88" w:rsidRPr="00D52A68">
        <w:rPr>
          <w:rFonts w:ascii="Book Antiqua" w:eastAsia="Times New Roman" w:hAnsi="Book Antiqua" w:cs="Times New Roman"/>
          <w:sz w:val="24"/>
          <w:szCs w:val="24"/>
          <w:lang w:eastAsia="tr-TR"/>
        </w:rPr>
        <w:t xml:space="preserve"> and</w:t>
      </w:r>
      <w:r w:rsidR="00C573F7" w:rsidRPr="00D52A68">
        <w:rPr>
          <w:rFonts w:ascii="Book Antiqua" w:eastAsia="Times New Roman" w:hAnsi="Book Antiqua" w:cs="Times New Roman"/>
          <w:sz w:val="24"/>
          <w:szCs w:val="24"/>
          <w:lang w:eastAsia="tr-TR"/>
        </w:rPr>
        <w:t xml:space="preserve"> </w:t>
      </w:r>
      <w:r w:rsidR="00587F88" w:rsidRPr="00D52A68">
        <w:rPr>
          <w:rFonts w:ascii="Book Antiqua" w:eastAsia="Times New Roman" w:hAnsi="Book Antiqua" w:cs="Times New Roman"/>
          <w:sz w:val="24"/>
          <w:szCs w:val="24"/>
          <w:lang w:eastAsia="tr-TR"/>
        </w:rPr>
        <w:t xml:space="preserve">sensitivity </w:t>
      </w:r>
      <w:r w:rsidR="00C573F7" w:rsidRPr="00D52A68">
        <w:rPr>
          <w:rFonts w:ascii="Book Antiqua" w:eastAsia="Times New Roman" w:hAnsi="Book Antiqua" w:cs="Times New Roman"/>
          <w:sz w:val="24"/>
          <w:szCs w:val="24"/>
          <w:lang w:eastAsia="tr-TR"/>
        </w:rPr>
        <w:t xml:space="preserve">in </w:t>
      </w:r>
      <w:r w:rsidR="00A70314" w:rsidRPr="00D52A68">
        <w:rPr>
          <w:rFonts w:ascii="Book Antiqua" w:eastAsia="Times New Roman" w:hAnsi="Book Antiqua" w:cs="Times New Roman"/>
          <w:sz w:val="24"/>
          <w:szCs w:val="24"/>
          <w:lang w:eastAsia="tr-TR"/>
        </w:rPr>
        <w:t>Type 2 DM</w:t>
      </w:r>
      <w:r w:rsidR="00AE7264" w:rsidRPr="00D52A68">
        <w:rPr>
          <w:rFonts w:ascii="Book Antiqua" w:eastAsia="Times New Roman" w:hAnsi="Book Antiqua" w:cs="Times New Roman"/>
          <w:sz w:val="24"/>
          <w:szCs w:val="24"/>
          <w:lang w:eastAsia="tr-TR"/>
        </w:rPr>
        <w:fldChar w:fldCharType="begin"/>
      </w:r>
      <w:r w:rsidR="00822B2B" w:rsidRPr="00D52A68">
        <w:rPr>
          <w:rFonts w:ascii="Book Antiqua" w:eastAsia="Times New Roman" w:hAnsi="Book Antiqua" w:cs="Times New Roman"/>
          <w:sz w:val="24"/>
          <w:szCs w:val="24"/>
          <w:lang w:eastAsia="tr-TR"/>
        </w:rPr>
        <w:instrText xml:space="preserve"> ADDIN ZOTERO_ITEM CSL_CITATION {"citationID":"ZL1DZRL2","properties":{"formattedCitation":"{\\rtf \\super [108]\\nosupersub{}}","plainCitation":"[108]"},"citationItems":[{"id":365,"uris":["http://zotero.org/users/local/bZrSf1oA/items/X37KQF4B"],"uri":["http://zotero.org/users/local/bZrSf1oA/items/X37KQF4B"],"itemData":{"id":365,"type":"article-journal","title":"Dose-response effect of pioglitazone on insulin sensitivity and insulin secretion in type 2 diabetes","container-title":"Diabetes Care","page":"517-523","volume":"25","issue":"3","source":"NCBI PubMed","abstract":"OBJECTIVE: To investigate the dose-response effects of pioglitazone on glycemic control, insulin sensitivity, and insulin secretion in patients with type 2 diabetes.\nRESEARCH DESIGN AND METHODS: A total of 58 diet-treated patients with type 2 diabetes (aged 54 +/- 1 years; 34 men and 24 women; BMI 31.5 +/- 0.6 kg/m(2)) were randomly assigned to receive placebo (n=11) or 7.5 mg (n=13), 15 mg (n=12), 30 mg (n=11), or 45 mg (n=11) of pioglitazone per day for 26 weeks. Before and after 26 weeks, subjects underwent a 75-g oral glucose tolerance test (OGTT).\nRESULTS: Patients treated with 7.5 or 15 mg/day of pioglitazone had no change in fasting plasma glucose (FPG) and fasting plasma insulin (FPI) concentrations or in plasma glucose (PG) and insulin concentrations during the OGTT. Patients treated with 30 and 45 mg/day of pioglitazone, respectively, had significant decreases from placebo in HbA1c (delta=-2.0 and -2.9%), FPG (delta=-66 and -97 mg/dl), and mean PG during OGTT (delta=-84 and -107 mg/dl). Fasting plasma insulin decreased significantly in the 45-mg/day pioglitazone group, but the mean plasma insulin during the OGTT did not change. The insulinogenic index (delta area under the curve [AUC] insulin/deltaAUC glucose) during the OGTT increased significantly in the 30- and 45-mg/day pioglitazone groups (0.13 +/- 0.03 to 0.27 +/- 0.05, P &lt; 0.05). From the OGTT, we previously have derived a composite whole-body insulin sensitivity index (ISI) that correlates well with that measured directly with the insulin clamp technique. Whole-body ISI [ISI=10,000/(square-root (FPG x FPI) x (PG x PI)) where PG and PI equal mean plasma glucose and insulin concentrations during OGTT] increased significantly in patients treated with 30 mg (1.8 +/- 0.3 to 2.5 +/- 0.3, P &lt; 0.05) or 45 mg (1.6 +/- 0.2 to 2.7 +/- 0.6, P &lt; 0.05) per day of pioglitazone. In the basal state, the hepatic ISI [k/(FPG x FPI)[k/(FPG x FPI)], which agrees closely with that measured directly with tritiated glucose, increased in patients treated with 30 mg (0.13 +/- 0.02 to 0.21 +/- 0.03, P &lt; 0.05) and 45 mg (0.11 +/- 0.02 to 0.24 +/- 0.06, P &lt; 0.05) per day of pioglitazone. Significant correlations between the dose of pioglitazone and the changes in HbA1c (r=-0.58), FPG (r=-0.47), mean PG during the OGTT (r=-0.46), insulinogenic index (r=0.34), hepatic ISI (r=0.44), and whole-body ISI (r=0.36) were observed.\nCONCLUSIONS: Pioglitazone improves glycemic control through the dose-dependent enhancement of beta-cell function and improved whole-body and hepatic insulin sensitivity.","ISSN":"0149-5992","note":"PMID: 11874940","journalAbbreviation":"Diabetes Care","language":"eng","author":[{"family":"Miyazaki","given":"Yoshinori"},{"family":"Matsuda","given":"Masafumi"},{"family":"DeFronzo","given":"Ralph A."}],"issued":{"date-parts":[["2002",3]]},"PMID":"11874940"}}],"schema":"https://github.com/citation-style-language/schema/raw/master/csl-citation.json"}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9275D4" w:rsidRPr="00D52A68">
        <w:rPr>
          <w:rFonts w:ascii="Book Antiqua" w:hAnsi="Book Antiqua" w:cs="Times New Roman"/>
          <w:sz w:val="24"/>
          <w:szCs w:val="24"/>
          <w:vertAlign w:val="superscript"/>
        </w:rPr>
        <w:t>[107</w:t>
      </w:r>
      <w:r w:rsidR="00822B2B" w:rsidRPr="00D52A68">
        <w:rPr>
          <w:rFonts w:ascii="Book Antiqua" w:hAnsi="Book Antiqua" w:cs="Times New Roman"/>
          <w:sz w:val="24"/>
          <w:szCs w:val="24"/>
          <w:vertAlign w:val="superscript"/>
        </w:rPr>
        <w:t>]</w:t>
      </w:r>
      <w:r w:rsidR="00AE7264" w:rsidRPr="00D52A68">
        <w:rPr>
          <w:rFonts w:ascii="Book Antiqua" w:eastAsia="Times New Roman" w:hAnsi="Book Antiqua" w:cs="Times New Roman"/>
          <w:sz w:val="24"/>
          <w:szCs w:val="24"/>
          <w:lang w:eastAsia="tr-TR"/>
        </w:rPr>
        <w:fldChar w:fldCharType="end"/>
      </w:r>
      <w:r w:rsidR="00822B2B" w:rsidRPr="00D52A68">
        <w:rPr>
          <w:rFonts w:ascii="Book Antiqua" w:eastAsia="Times New Roman" w:hAnsi="Book Antiqua" w:cs="Times New Roman"/>
          <w:sz w:val="24"/>
          <w:szCs w:val="24"/>
          <w:lang w:eastAsia="tr-TR"/>
        </w:rPr>
        <w:t xml:space="preserve"> </w:t>
      </w:r>
      <w:r w:rsidR="003718E8" w:rsidRPr="00D52A68">
        <w:rPr>
          <w:rFonts w:ascii="Book Antiqua" w:eastAsia="Times New Roman" w:hAnsi="Book Antiqua" w:cs="Times New Roman"/>
          <w:sz w:val="24"/>
          <w:szCs w:val="24"/>
          <w:lang w:eastAsia="tr-TR"/>
        </w:rPr>
        <w:t>while</w:t>
      </w:r>
      <w:r w:rsidR="00822B2B" w:rsidRPr="00D52A68">
        <w:rPr>
          <w:rFonts w:ascii="Book Antiqua" w:eastAsia="Times New Roman" w:hAnsi="Book Antiqua" w:cs="Times New Roman"/>
          <w:sz w:val="24"/>
          <w:szCs w:val="24"/>
          <w:lang w:eastAsia="tr-TR"/>
        </w:rPr>
        <w:t xml:space="preserve"> </w:t>
      </w:r>
      <w:r w:rsidR="003718E8" w:rsidRPr="00D52A68">
        <w:rPr>
          <w:rFonts w:ascii="Book Antiqua" w:eastAsia="Times New Roman" w:hAnsi="Book Antiqua" w:cs="Times New Roman"/>
          <w:sz w:val="24"/>
          <w:szCs w:val="24"/>
          <w:lang w:eastAsia="tr-TR"/>
        </w:rPr>
        <w:t>causing</w:t>
      </w:r>
      <w:r w:rsidR="00822B2B" w:rsidRPr="00D52A68">
        <w:rPr>
          <w:rFonts w:ascii="Book Antiqua" w:eastAsia="Times New Roman" w:hAnsi="Book Antiqua" w:cs="Times New Roman"/>
          <w:sz w:val="24"/>
          <w:szCs w:val="24"/>
          <w:lang w:eastAsia="tr-TR"/>
        </w:rPr>
        <w:t xml:space="preserve"> </w:t>
      </w:r>
      <w:r w:rsidR="003718E8" w:rsidRPr="00D52A68">
        <w:rPr>
          <w:rFonts w:ascii="Book Antiqua" w:eastAsia="Times New Roman" w:hAnsi="Book Antiqua" w:cs="Times New Roman"/>
          <w:sz w:val="24"/>
          <w:szCs w:val="24"/>
          <w:lang w:eastAsia="tr-TR"/>
        </w:rPr>
        <w:t>lesser</w:t>
      </w:r>
      <w:r w:rsidR="00822B2B" w:rsidRPr="00D52A68">
        <w:rPr>
          <w:rFonts w:ascii="Book Antiqua" w:eastAsia="Times New Roman" w:hAnsi="Book Antiqua" w:cs="Times New Roman"/>
          <w:sz w:val="24"/>
          <w:szCs w:val="24"/>
          <w:lang w:eastAsia="tr-TR"/>
        </w:rPr>
        <w:t xml:space="preserve"> </w:t>
      </w:r>
      <w:r w:rsidR="003718E8" w:rsidRPr="00D52A68">
        <w:rPr>
          <w:rFonts w:ascii="Book Antiqua" w:eastAsia="Times New Roman" w:hAnsi="Book Antiqua" w:cs="Times New Roman"/>
          <w:sz w:val="24"/>
          <w:szCs w:val="24"/>
          <w:lang w:eastAsia="tr-TR"/>
        </w:rPr>
        <w:t>fluid retention and lesser fat gain</w:t>
      </w:r>
      <w:r w:rsidR="00AE7264" w:rsidRPr="00D52A68">
        <w:rPr>
          <w:rFonts w:ascii="Book Antiqua" w:eastAsia="Times New Roman" w:hAnsi="Book Antiqua" w:cs="Times New Roman"/>
          <w:sz w:val="24"/>
          <w:szCs w:val="24"/>
          <w:lang w:eastAsia="tr-TR"/>
        </w:rPr>
        <w:fldChar w:fldCharType="begin"/>
      </w:r>
      <w:r w:rsidR="00822B2B" w:rsidRPr="00D52A68">
        <w:rPr>
          <w:rFonts w:ascii="Book Antiqua" w:eastAsia="Times New Roman" w:hAnsi="Book Antiqua" w:cs="Times New Roman"/>
          <w:sz w:val="24"/>
          <w:szCs w:val="24"/>
          <w:lang w:eastAsia="tr-TR"/>
        </w:rPr>
        <w:instrText xml:space="preserve"> ADDIN ZOTERO_ITEM CSL_CITATION {"citationID":"3xwWXoOt","properties":{"formattedCitation":"{\\rtf \\super [109]\\nosupersub{}}","plainCitation":"[109]"},"citationItems":[{"id":368,"uris":["http://zotero.org/users/local/bZrSf1oA/items/ZR975ZKG"],"uri":["http://zotero.org/users/local/bZrSf1oA/items/ZR975ZKG"],"itemData":{"id":368,"type":"article-journal","title":"Pioglitazone hydrochloride monotherapy improves glycemic control in the treatment of patients with type 2 diabetes: a 6-month randomized placebo-controlled dose-response study. The Pioglitazone 001 Study Group","container-title":"Diabetes Care","page":"1605-1611","volume":"23","issue":"11","source":"NCBI PubMed","abstract":"OBJECTIVE: To evaluate the efficacy and safety of four doses of pioglitazone monotherapy in the treatment of patients with type 2 diabetes.\nRESEARCH DESIGN AND METHODS: There were 408 patients randomized in this multicenter double-blind placebo-controlled clinical trial. Patients who had HbA1c &gt; or = 7.0%, fasting plasma glucose (FPG) &gt; or = 140 mg/dl, and C-peptide &gt; 1 ng/ml were randomized to receive placebo or 7.5, 15, 30, or 45 mg pioglitazone administered once a day for 26 weeks.\nRESULTS: Patients treated with 15, 30, or 45 mg pioglitazone had significant mean decreases in HbA1c (range -1.00 to -1.60% difference from placebo) and FPG (-39.1 to -65.3 mg/dl difference from placebo). The decreases in FPG were observed as early as the second week of therapy; maximal decreases occurred after 10-14 weeks and were maintained until the end of therapy (week 26). In the 15-, 30-, or 45-mg pioglitazone groups, there were significant mean percent decreases in triglycerides, significant mean percent increases in HDL cholesterol, and only small percent changes in total cholesterol and LDL. The subset of patients naive to therapy had greater improvements in HbA1c and FPG (difference from placebo of -2.55% and -79.9 mg/dl for the 45-mg group) compared with previously treated patients. The overall adverse event profile of pioglitazone was similar to that of placebo. There was no evidence of drug-induced hepatotoxicity or drug-induced elevations of alanine aminotransferase levels in this study\nCONCLUSIONS: Pioglitazone monotherapy significantly improves HbA1c and FPG while producing beneficial effects on serum lipids in patients with type 2 diabetes with no evidence of drug-induced hepatotoxicity.","ISSN":"0149-5992","note":"PMID: 11092281","shortTitle":"Pioglitazone hydrochloride monotherapy improves glycemic control in the treatment of patients with type 2 diabetes","journalAbbreviation":"Diabetes Care","language":"eng","author":[{"family":"Aronoff","given":"S."},{"family":"Rosenblatt","given":"S."},{"family":"Braithwaite","given":"S."},{"family":"Egan","given":"J. W."},{"family":"Mathisen","given":"A. L."},{"family":"Schneider","given":"R. L."}],"issued":{"date-parts":[["2000",11]]},"PMID":"11092281"}}],"schema":"https://github.com/citation-style-language/schema/raw/master/csl-citation.json"}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9275D4" w:rsidRPr="00D52A68">
        <w:rPr>
          <w:rFonts w:ascii="Book Antiqua" w:hAnsi="Book Antiqua" w:cs="Times New Roman"/>
          <w:sz w:val="24"/>
          <w:szCs w:val="24"/>
          <w:vertAlign w:val="superscript"/>
        </w:rPr>
        <w:t>[108</w:t>
      </w:r>
      <w:r w:rsidR="00822B2B" w:rsidRPr="00D52A68">
        <w:rPr>
          <w:rFonts w:ascii="Book Antiqua" w:hAnsi="Book Antiqua" w:cs="Times New Roman"/>
          <w:sz w:val="24"/>
          <w:szCs w:val="24"/>
          <w:vertAlign w:val="superscript"/>
        </w:rPr>
        <w:t>]</w:t>
      </w:r>
      <w:r w:rsidR="00AE7264" w:rsidRPr="00D52A68">
        <w:rPr>
          <w:rFonts w:ascii="Book Antiqua" w:eastAsia="Times New Roman" w:hAnsi="Book Antiqua" w:cs="Times New Roman"/>
          <w:sz w:val="24"/>
          <w:szCs w:val="24"/>
          <w:lang w:eastAsia="tr-TR"/>
        </w:rPr>
        <w:fldChar w:fldCharType="end"/>
      </w:r>
      <w:r w:rsidR="00A74DEB" w:rsidRPr="00D52A68">
        <w:rPr>
          <w:rFonts w:ascii="Book Antiqua" w:eastAsia="Times New Roman" w:hAnsi="Book Antiqua" w:cs="Times New Roman"/>
          <w:sz w:val="24"/>
          <w:szCs w:val="24"/>
          <w:lang w:eastAsia="tr-TR"/>
        </w:rPr>
        <w:t xml:space="preserve">. </w:t>
      </w:r>
      <w:r w:rsidR="003718E8" w:rsidRPr="00D52A68">
        <w:rPr>
          <w:rFonts w:ascii="Book Antiqua" w:eastAsia="Times New Roman" w:hAnsi="Book Antiqua" w:cs="Times New Roman"/>
          <w:sz w:val="24"/>
          <w:szCs w:val="24"/>
          <w:lang w:eastAsia="tr-TR"/>
        </w:rPr>
        <w:t>Also</w:t>
      </w:r>
      <w:r w:rsidR="00376094" w:rsidRPr="00D52A68">
        <w:rPr>
          <w:rFonts w:ascii="Book Antiqua" w:eastAsia="Times New Roman" w:hAnsi="Book Antiqua" w:cs="Times New Roman"/>
          <w:sz w:val="24"/>
          <w:szCs w:val="24"/>
          <w:lang w:eastAsia="tr-TR"/>
        </w:rPr>
        <w:t>,</w:t>
      </w:r>
      <w:r w:rsidR="003718E8" w:rsidRPr="00D52A68">
        <w:rPr>
          <w:rFonts w:ascii="Book Antiqua" w:eastAsia="Times New Roman" w:hAnsi="Book Antiqua" w:cs="Times New Roman"/>
          <w:sz w:val="24"/>
          <w:szCs w:val="24"/>
          <w:lang w:eastAsia="tr-TR"/>
        </w:rPr>
        <w:t xml:space="preserve"> Canadian individuals with impa</w:t>
      </w:r>
      <w:r w:rsidR="00376094" w:rsidRPr="00D52A68">
        <w:rPr>
          <w:rFonts w:ascii="Book Antiqua" w:eastAsia="Times New Roman" w:hAnsi="Book Antiqua" w:cs="Times New Roman"/>
          <w:sz w:val="24"/>
          <w:szCs w:val="24"/>
          <w:lang w:eastAsia="tr-TR"/>
        </w:rPr>
        <w:t>i</w:t>
      </w:r>
      <w:r w:rsidR="003718E8" w:rsidRPr="00D52A68">
        <w:rPr>
          <w:rFonts w:ascii="Book Antiqua" w:eastAsia="Times New Roman" w:hAnsi="Book Antiqua" w:cs="Times New Roman"/>
          <w:sz w:val="24"/>
          <w:szCs w:val="24"/>
          <w:lang w:eastAsia="tr-TR"/>
        </w:rPr>
        <w:t>red GT were given 2 mg per day rosiglitazone plus 1000 mg per day metformin</w:t>
      </w:r>
      <w:r w:rsidR="00A74DEB" w:rsidRPr="00D52A68">
        <w:rPr>
          <w:rFonts w:ascii="Book Antiqua" w:eastAsia="Times New Roman" w:hAnsi="Book Antiqua" w:cs="Times New Roman"/>
          <w:sz w:val="24"/>
          <w:szCs w:val="24"/>
          <w:lang w:eastAsia="tr-TR"/>
        </w:rPr>
        <w:t>,</w:t>
      </w:r>
      <w:r w:rsidR="003718E8" w:rsidRPr="00D52A68">
        <w:rPr>
          <w:rFonts w:ascii="Book Antiqua" w:eastAsia="Times New Roman" w:hAnsi="Book Antiqua" w:cs="Times New Roman"/>
          <w:sz w:val="24"/>
          <w:szCs w:val="24"/>
          <w:lang w:eastAsia="tr-TR"/>
        </w:rPr>
        <w:t xml:space="preserve"> and impa</w:t>
      </w:r>
      <w:r w:rsidR="00376094" w:rsidRPr="00D52A68">
        <w:rPr>
          <w:rFonts w:ascii="Book Antiqua" w:eastAsia="Times New Roman" w:hAnsi="Book Antiqua" w:cs="Times New Roman"/>
          <w:sz w:val="24"/>
          <w:szCs w:val="24"/>
          <w:lang w:eastAsia="tr-TR"/>
        </w:rPr>
        <w:t>i</w:t>
      </w:r>
      <w:r w:rsidR="003718E8" w:rsidRPr="00D52A68">
        <w:rPr>
          <w:rFonts w:ascii="Book Antiqua" w:eastAsia="Times New Roman" w:hAnsi="Book Antiqua" w:cs="Times New Roman"/>
          <w:sz w:val="24"/>
          <w:szCs w:val="24"/>
          <w:lang w:eastAsia="tr-TR"/>
        </w:rPr>
        <w:t>red GT - Type 2 DM</w:t>
      </w:r>
      <w:r w:rsidR="00662031" w:rsidRPr="00D52A68">
        <w:rPr>
          <w:rFonts w:ascii="Book Antiqua" w:eastAsia="Times New Roman" w:hAnsi="Book Antiqua" w:cs="Times New Roman"/>
          <w:sz w:val="24"/>
          <w:szCs w:val="24"/>
          <w:lang w:eastAsia="tr-TR"/>
        </w:rPr>
        <w:t xml:space="preserve"> </w:t>
      </w:r>
      <w:r w:rsidR="003718E8" w:rsidRPr="00D52A68">
        <w:rPr>
          <w:rFonts w:ascii="Book Antiqua" w:eastAsia="Times New Roman" w:hAnsi="Book Antiqua" w:cs="Times New Roman"/>
          <w:sz w:val="24"/>
          <w:szCs w:val="24"/>
          <w:lang w:eastAsia="tr-TR"/>
        </w:rPr>
        <w:t>conversion reduction with this regimen</w:t>
      </w:r>
      <w:r w:rsidR="00A74DEB" w:rsidRPr="00D52A68">
        <w:rPr>
          <w:rFonts w:ascii="Book Antiqua" w:eastAsia="Times New Roman" w:hAnsi="Book Antiqua" w:cs="Times New Roman"/>
          <w:sz w:val="24"/>
          <w:szCs w:val="24"/>
          <w:lang w:eastAsia="tr-TR"/>
        </w:rPr>
        <w:t xml:space="preserve"> </w:t>
      </w:r>
      <w:r w:rsidR="003718E8" w:rsidRPr="00D52A68">
        <w:rPr>
          <w:rFonts w:ascii="Book Antiqua" w:eastAsia="Times New Roman" w:hAnsi="Book Antiqua" w:cs="Times New Roman"/>
          <w:sz w:val="24"/>
          <w:szCs w:val="24"/>
          <w:lang w:eastAsia="tr-TR"/>
        </w:rPr>
        <w:t xml:space="preserve">was about </w:t>
      </w:r>
      <w:r w:rsidR="00A74DEB" w:rsidRPr="00D52A68">
        <w:rPr>
          <w:rFonts w:ascii="Book Antiqua" w:eastAsia="Times New Roman" w:hAnsi="Book Antiqua" w:cs="Times New Roman"/>
          <w:sz w:val="24"/>
          <w:szCs w:val="24"/>
          <w:lang w:eastAsia="tr-TR"/>
        </w:rPr>
        <w:t>71%</w:t>
      </w:r>
      <w:r w:rsidR="00E86C8A" w:rsidRPr="00D52A68">
        <w:rPr>
          <w:rFonts w:ascii="Book Antiqua" w:eastAsia="Times New Roman" w:hAnsi="Book Antiqua" w:cs="Times New Roman"/>
          <w:sz w:val="24"/>
          <w:szCs w:val="24"/>
          <w:lang w:eastAsia="tr-TR"/>
        </w:rPr>
        <w:t xml:space="preserve"> with no significant fluid retention and weight gain</w:t>
      </w:r>
      <w:r w:rsidR="00AE7264" w:rsidRPr="00D52A68">
        <w:rPr>
          <w:rFonts w:ascii="Book Antiqua" w:eastAsia="Times New Roman" w:hAnsi="Book Antiqua" w:cs="Times New Roman"/>
          <w:sz w:val="24"/>
          <w:szCs w:val="24"/>
          <w:lang w:eastAsia="tr-TR"/>
        </w:rPr>
        <w:fldChar w:fldCharType="begin"/>
      </w:r>
      <w:r w:rsidR="00A74DEB" w:rsidRPr="00D52A68">
        <w:rPr>
          <w:rFonts w:ascii="Book Antiqua" w:eastAsia="Times New Roman" w:hAnsi="Book Antiqua" w:cs="Times New Roman"/>
          <w:sz w:val="24"/>
          <w:szCs w:val="24"/>
          <w:lang w:eastAsia="tr-TR"/>
        </w:rPr>
        <w:instrText xml:space="preserve"> ADDIN ZOTERO_ITEM CSL_CITATION {"citationID":"2acUqUyw","properties":{"formattedCitation":"{\\rtf \\super [110]\\nosupersub{}}","plainCitation":"[110]"},"citationItems":[{"id":371,"uris":["http://zotero.org/users/local/bZrSf1oA/items/C42TX6CC"],"uri":["http://zotero.org/users/local/bZrSf1oA/items/C42TX6CC"],"itemData":{"id":371,"type":"article-journal","title":"Low-dose combination therapy with rosiglitazone and metformin to prevent type 2 diabetes mellitus (CANOE trial): a double-blind randomised controlled study","container-title":"Lancet","page":"103-111","volume":"376","issue":"9735","source":"NCBI PubMed","abstract":"BACKGROUND: The evolving epidemic of type 2 diabetes has challenged health-care providers to assess the safety and efficacy of various diabetes prevention strategies. The CANOE (CAnadian Normoglycemia Outcomes Evaluation) trial investigated whether low-dose combination therapy would affect development of type 2 diabetes.\nMETHODS: In this double-blind, randomised controlled trial undertaken in clinics in Canadian centres, 207 patients with impaired glucose tolerance were randomly assigned to receive combination rosiglitazone (2 mg) and metformin (500 mg) twice daily or matching placebo for a median of 3.9 years (IQR 3.0-4.6). Randomisation was computer-generated in blocks of four, with both participants and investigators masked to treatment allocation. The primary outcome was time to development of diabetes, measured by an oral glucose tolerance test or two fasting plasma glucose values of 7.0 mmol/L or greater. Analysis was by intention to treat. This study is registered with ClinicalTrials.gov, number NCT00116932.\nFINDINGS: 103 participants were assigned to rosiglitazone and metformin, and 104 to placebo; all were analysed. Vital status was obtained in 198 (96%) participants, and medication compliance (taking at least 80% of assigned medication) was 78% (n=77) in the metformin and rosiglitazone group and 81% (n=80) in the placebo group. Incident diabetes occurred in significantly fewer individuals in the active treatment group (n=14 [14%]) than in the placebo group (n=41 [39%]; p&lt;0.0001). The relative risk reduction was 66% (95% CI 41-80) and the absolute risk reduction was 26% (14-37), yielding a number needed to treat of 4 (2.70-7.14). 70 (80%) patients in the treatment group regressed to normal glucose tolerance compared with 52 (53%) in the placebo group (p=0.0002). Insulin sensitivity decreased by study end in the placebo group (median -1.24, IQR -2.38 to -0.08) and remained unchanged with rosiglitazone and metformin treatment (-0.39, -1.30 to 0.84; p=0.0006 between groups). The change in beta-cell function, as measured by the insulin secretion-sensitivity index-2, did not differ between groups (placebo -252.3, -382.2 to -58.0 vs rosiglitazone and metformin -221.8, -330.4 to -87.8; p=0.28). We recorded an increase in diarrhoea in participants in the active treatment group compared with the placebo group (16 [16%] vs 6 [6%]; p=0.0253).\nINTERPRETATION: Low-dose combination therapy with rosiglitazone and metformin was highly effective in prevention of type 2 diabetes in patients with impaired glucose tolerance, with little effect on the clinically relevant adverse events of these two drugs.\nFUNDING: GlaxoSmithKline.","DOI":"10.1016/S0140-6736(10)60746-5","ISSN":"1474-547X","note":"PMID: 20605202","shortTitle":"Low-dose combination therapy with rosiglitazone and metformin to prevent type 2 diabetes mellitus (CANOE trial)","journalAbbreviation":"Lancet","language":"eng","author":[{"family":"Zinman","given":"Bernard"},{"family":"Harris","given":"Stewart B."},{"family":"Neuman","given":"Jan"},{"family":"Gerstein","given":"Hertzel C."},{"family":"Retnakaran","given":"Ravi R."},{"family":"Raboud","given":"Janet"},{"family":"Qi","given":"Ying"},{"family":"Hanley","given":"Anthony J. G."}],"issued":{"date-parts":[["2010",7,10]]},"PMID":"20605202"}}],"schema":"https://github.com/citation-style-language/schema/raw/master/csl-citation.json"}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9275D4" w:rsidRPr="00D52A68">
        <w:rPr>
          <w:rFonts w:ascii="Book Antiqua" w:hAnsi="Book Antiqua" w:cs="Times New Roman"/>
          <w:sz w:val="24"/>
          <w:szCs w:val="24"/>
          <w:vertAlign w:val="superscript"/>
        </w:rPr>
        <w:t>[109</w:t>
      </w:r>
      <w:r w:rsidR="00A74DEB" w:rsidRPr="00D52A68">
        <w:rPr>
          <w:rFonts w:ascii="Book Antiqua" w:hAnsi="Book Antiqua" w:cs="Times New Roman"/>
          <w:sz w:val="24"/>
          <w:szCs w:val="24"/>
          <w:vertAlign w:val="superscript"/>
        </w:rPr>
        <w:t>]</w:t>
      </w:r>
      <w:r w:rsidR="00AE7264" w:rsidRPr="00D52A68">
        <w:rPr>
          <w:rFonts w:ascii="Book Antiqua" w:eastAsia="Times New Roman" w:hAnsi="Book Antiqua" w:cs="Times New Roman"/>
          <w:sz w:val="24"/>
          <w:szCs w:val="24"/>
          <w:lang w:eastAsia="tr-TR"/>
        </w:rPr>
        <w:fldChar w:fldCharType="end"/>
      </w:r>
      <w:r w:rsidR="00A74DEB" w:rsidRPr="00D52A68">
        <w:rPr>
          <w:rFonts w:ascii="Book Antiqua" w:eastAsia="Times New Roman" w:hAnsi="Book Antiqua" w:cs="Times New Roman"/>
          <w:sz w:val="24"/>
          <w:szCs w:val="24"/>
          <w:lang w:eastAsia="tr-TR"/>
        </w:rPr>
        <w:t>.</w:t>
      </w:r>
    </w:p>
    <w:p w:rsidR="00A74DEB" w:rsidRPr="00D52A68" w:rsidRDefault="00C80D98" w:rsidP="00A527C1">
      <w:pPr>
        <w:spacing w:after="0" w:line="360" w:lineRule="auto"/>
        <w:ind w:firstLineChars="100" w:firstLine="240"/>
        <w:jc w:val="both"/>
        <w:rPr>
          <w:rFonts w:ascii="Book Antiqua" w:hAnsi="Book Antiqua" w:cs="Times New Roman"/>
          <w:sz w:val="24"/>
          <w:szCs w:val="24"/>
          <w:lang w:eastAsia="zh-CN"/>
        </w:rPr>
      </w:pPr>
      <w:r w:rsidRPr="00D52A68">
        <w:rPr>
          <w:rFonts w:ascii="Book Antiqua" w:eastAsia="Times New Roman" w:hAnsi="Book Antiqua" w:cs="Times New Roman"/>
          <w:sz w:val="24"/>
          <w:szCs w:val="24"/>
          <w:lang w:eastAsia="tr-TR"/>
        </w:rPr>
        <w:t xml:space="preserve">In all of the 8 </w:t>
      </w:r>
      <w:r w:rsidR="00326D57" w:rsidRPr="00D52A68">
        <w:rPr>
          <w:rFonts w:ascii="Book Antiqua" w:eastAsia="Times New Roman" w:hAnsi="Book Antiqua" w:cs="Times New Roman"/>
          <w:sz w:val="24"/>
          <w:szCs w:val="24"/>
          <w:lang w:eastAsia="tr-TR"/>
        </w:rPr>
        <w:t>studies continu</w:t>
      </w:r>
      <w:r w:rsidR="00AF587A" w:rsidRPr="00D52A68">
        <w:rPr>
          <w:rFonts w:ascii="Book Antiqua" w:eastAsia="Times New Roman" w:hAnsi="Book Antiqua" w:cs="Times New Roman"/>
          <w:sz w:val="24"/>
          <w:szCs w:val="24"/>
          <w:lang w:eastAsia="tr-TR"/>
        </w:rPr>
        <w:t xml:space="preserve">ed </w:t>
      </w:r>
      <w:r w:rsidR="00326D57" w:rsidRPr="00D52A68">
        <w:rPr>
          <w:rFonts w:ascii="Book Antiqua" w:eastAsia="Times New Roman" w:hAnsi="Book Antiqua" w:cs="Times New Roman"/>
          <w:sz w:val="24"/>
          <w:szCs w:val="24"/>
          <w:lang w:eastAsia="tr-TR"/>
        </w:rPr>
        <w:t xml:space="preserve">over </w:t>
      </w:r>
      <w:r w:rsidRPr="00D52A68">
        <w:rPr>
          <w:rFonts w:ascii="Book Antiqua" w:eastAsia="Times New Roman" w:hAnsi="Book Antiqua" w:cs="Times New Roman"/>
          <w:sz w:val="24"/>
          <w:szCs w:val="24"/>
          <w:lang w:eastAsia="tr-TR"/>
        </w:rPr>
        <w:t xml:space="preserve">1.5 years, </w:t>
      </w:r>
      <w:r w:rsidR="00326D57" w:rsidRPr="00D52A68">
        <w:rPr>
          <w:rFonts w:ascii="Book Antiqua" w:eastAsia="Times New Roman" w:hAnsi="Book Antiqua" w:cs="Times New Roman"/>
          <w:sz w:val="24"/>
          <w:szCs w:val="24"/>
          <w:lang w:eastAsia="tr-TR"/>
        </w:rPr>
        <w:t>thiazolidinediones reduced</w:t>
      </w:r>
      <w:r w:rsidRPr="00D52A68">
        <w:rPr>
          <w:rFonts w:ascii="Book Antiqua" w:eastAsia="Times New Roman" w:hAnsi="Book Antiqua" w:cs="Times New Roman"/>
          <w:sz w:val="24"/>
          <w:szCs w:val="24"/>
          <w:lang w:eastAsia="tr-TR"/>
        </w:rPr>
        <w:t xml:space="preserve"> HbA1c </w:t>
      </w:r>
      <w:r w:rsidR="00326D57" w:rsidRPr="00D52A68">
        <w:rPr>
          <w:rFonts w:ascii="Book Antiqua" w:eastAsia="Times New Roman" w:hAnsi="Book Antiqua" w:cs="Times New Roman"/>
          <w:sz w:val="24"/>
          <w:szCs w:val="24"/>
          <w:lang w:eastAsia="tr-TR"/>
        </w:rPr>
        <w:t xml:space="preserve">levels </w:t>
      </w:r>
      <w:r w:rsidRPr="00D52A68">
        <w:rPr>
          <w:rFonts w:ascii="Book Antiqua" w:eastAsia="Times New Roman" w:hAnsi="Book Antiqua" w:cs="Times New Roman"/>
          <w:sz w:val="24"/>
          <w:szCs w:val="24"/>
          <w:lang w:eastAsia="tr-TR"/>
        </w:rPr>
        <w:t>and maintain</w:t>
      </w:r>
      <w:r w:rsidR="00326D57" w:rsidRPr="00D52A68">
        <w:rPr>
          <w:rFonts w:ascii="Book Antiqua" w:eastAsia="Times New Roman" w:hAnsi="Book Antiqua" w:cs="Times New Roman"/>
          <w:sz w:val="24"/>
          <w:szCs w:val="24"/>
          <w:lang w:eastAsia="tr-TR"/>
        </w:rPr>
        <w:t>ed</w:t>
      </w:r>
      <w:r w:rsidRPr="00D52A68">
        <w:rPr>
          <w:rFonts w:ascii="Book Antiqua" w:eastAsia="Times New Roman" w:hAnsi="Book Antiqua" w:cs="Times New Roman"/>
          <w:sz w:val="24"/>
          <w:szCs w:val="24"/>
          <w:lang w:eastAsia="tr-TR"/>
        </w:rPr>
        <w:t xml:space="preserve"> </w:t>
      </w:r>
      <w:r w:rsidR="00376094" w:rsidRPr="00D52A68">
        <w:rPr>
          <w:rFonts w:ascii="Book Antiqua" w:eastAsia="Times New Roman" w:hAnsi="Book Antiqua" w:cs="Times New Roman"/>
          <w:sz w:val="24"/>
          <w:szCs w:val="24"/>
          <w:lang w:eastAsia="tr-TR"/>
        </w:rPr>
        <w:t>this decre</w:t>
      </w:r>
      <w:r w:rsidR="00326D57" w:rsidRPr="00D52A68">
        <w:rPr>
          <w:rFonts w:ascii="Book Antiqua" w:eastAsia="Times New Roman" w:hAnsi="Book Antiqua" w:cs="Times New Roman"/>
          <w:sz w:val="24"/>
          <w:szCs w:val="24"/>
          <w:lang w:eastAsia="tr-TR"/>
        </w:rPr>
        <w:t>ment in</w:t>
      </w:r>
      <w:r w:rsidR="00A74DEB" w:rsidRPr="00D52A68">
        <w:rPr>
          <w:rFonts w:ascii="Book Antiqua" w:eastAsia="Times New Roman" w:hAnsi="Book Antiqua" w:cs="Times New Roman"/>
          <w:sz w:val="24"/>
          <w:szCs w:val="24"/>
          <w:lang w:eastAsia="tr-TR"/>
        </w:rPr>
        <w:t xml:space="preserve"> </w:t>
      </w:r>
      <w:r w:rsidR="00A70314" w:rsidRPr="00D52A68">
        <w:rPr>
          <w:rFonts w:ascii="Book Antiqua" w:eastAsia="Times New Roman" w:hAnsi="Book Antiqua" w:cs="Times New Roman"/>
          <w:sz w:val="24"/>
          <w:szCs w:val="24"/>
          <w:lang w:eastAsia="tr-TR"/>
        </w:rPr>
        <w:t>Type 2 DM</w:t>
      </w:r>
      <w:r w:rsidR="00A74DEB" w:rsidRPr="00D52A68">
        <w:rPr>
          <w:rFonts w:ascii="Book Antiqua" w:eastAsia="Times New Roman" w:hAnsi="Book Antiqua" w:cs="Times New Roman"/>
          <w:sz w:val="24"/>
          <w:szCs w:val="24"/>
          <w:lang w:eastAsia="tr-TR"/>
        </w:rPr>
        <w:t xml:space="preserve"> subjects. In ADOPT, </w:t>
      </w:r>
      <w:r w:rsidR="00326D57" w:rsidRPr="00D52A68">
        <w:rPr>
          <w:rFonts w:ascii="Book Antiqua" w:eastAsia="Times New Roman" w:hAnsi="Book Antiqua" w:cs="Times New Roman"/>
          <w:sz w:val="24"/>
          <w:szCs w:val="24"/>
          <w:lang w:eastAsia="tr-TR"/>
        </w:rPr>
        <w:t xml:space="preserve">5-year rosiglitazone-associated </w:t>
      </w:r>
      <w:r w:rsidR="00A74DEB" w:rsidRPr="00D52A68">
        <w:rPr>
          <w:rFonts w:ascii="Book Antiqua" w:eastAsia="Times New Roman" w:hAnsi="Book Antiqua" w:cs="Times New Roman"/>
          <w:sz w:val="24"/>
          <w:szCs w:val="24"/>
          <w:lang w:eastAsia="tr-TR"/>
        </w:rPr>
        <w:t xml:space="preserve">HbA1c </w:t>
      </w:r>
      <w:r w:rsidR="008D6B73" w:rsidRPr="00D52A68">
        <w:rPr>
          <w:rFonts w:ascii="Book Antiqua" w:eastAsia="Times New Roman" w:hAnsi="Book Antiqua" w:cs="Times New Roman"/>
          <w:sz w:val="24"/>
          <w:szCs w:val="24"/>
          <w:lang w:eastAsia="tr-TR"/>
        </w:rPr>
        <w:t xml:space="preserve">decrease </w:t>
      </w:r>
      <w:r w:rsidR="001E1BF7" w:rsidRPr="00D52A68">
        <w:rPr>
          <w:rFonts w:ascii="Book Antiqua" w:eastAsia="Times New Roman" w:hAnsi="Book Antiqua" w:cs="Times New Roman"/>
          <w:sz w:val="24"/>
          <w:szCs w:val="24"/>
          <w:lang w:eastAsia="tr-TR"/>
        </w:rPr>
        <w:t xml:space="preserve">was </w:t>
      </w:r>
      <w:r w:rsidR="00DE6E13" w:rsidRPr="00D52A68">
        <w:rPr>
          <w:rFonts w:ascii="Book Antiqua" w:eastAsia="Times New Roman" w:hAnsi="Book Antiqua" w:cs="Times New Roman"/>
          <w:sz w:val="24"/>
          <w:szCs w:val="24"/>
          <w:lang w:eastAsia="tr-TR"/>
        </w:rPr>
        <w:t>ob</w:t>
      </w:r>
      <w:r w:rsidR="00326D57" w:rsidRPr="00D52A68">
        <w:rPr>
          <w:rFonts w:ascii="Book Antiqua" w:eastAsia="Times New Roman" w:hAnsi="Book Antiqua" w:cs="Times New Roman"/>
          <w:sz w:val="24"/>
          <w:szCs w:val="24"/>
          <w:lang w:eastAsia="tr-TR"/>
        </w:rPr>
        <w:t>tained</w:t>
      </w:r>
      <w:r w:rsidR="00AE7264" w:rsidRPr="00D52A68">
        <w:rPr>
          <w:rFonts w:ascii="Book Antiqua" w:eastAsia="Times New Roman" w:hAnsi="Book Antiqua" w:cs="Times New Roman"/>
          <w:sz w:val="24"/>
          <w:szCs w:val="24"/>
          <w:lang w:eastAsia="tr-TR"/>
        </w:rPr>
        <w:fldChar w:fldCharType="begin"/>
      </w:r>
      <w:r w:rsidR="00A74DEB" w:rsidRPr="00D52A68">
        <w:rPr>
          <w:rFonts w:ascii="Book Antiqua" w:eastAsia="Times New Roman" w:hAnsi="Book Antiqua" w:cs="Times New Roman"/>
          <w:sz w:val="24"/>
          <w:szCs w:val="24"/>
          <w:lang w:eastAsia="tr-TR"/>
        </w:rPr>
        <w:instrText xml:space="preserve"> ADDIN ZOTERO_ITEM CSL_CITATION {"citationID":"Soewk1HJ","properties":{"formattedCitation":"{\\rtf \\super [86]\\nosupersub{}}","plainCitation":"[86]"},"citationItems":[{"id":297,"uris":["http://zotero.org/users/local/bZrSf1oA/items/EGT426VX"],"uri":["http://zotero.org/users/local/bZrSf1oA/items/EGT426VX"],"itemData":{"id":297,"type":"article-journal","title":"Glycemic durability of rosiglitazone, metformin, or glyburide monotherapy","container-title":"The New England Journal of Medicine","page":"2427-2443","volume":"355","issue":"23","source":"NCBI PubMed","abstract":"BACKGROUND: The efficacy of thiazolidinediones, as compared with other oral glucose-lowering medications, in maintaining long-term glycemic control in type 2 diabetes is not known.\nMETHODS: We evaluated rosiglitazone, metformin, and glyburide as initial treatment for recently diagnosed type 2 diabetes in a double-blind, randomized, controlled clinical trial involving 4360 patients. The patients were treated for a median of 4.0 years. The primary outcome was the time to monotherapy failure, which was defined as a confirmed level of fasting plasma glucose of more than 180 mg per deciliter (10.0 mmol per liter), for rosiglitazone, as compared with metformin or glyburide. Prespecified secondary outcomes were levels of fasting plasma glucose and glycated hemoglobin, insulin sensitivity, and beta-cell function.\nRESULTS: Kaplan-Meier analysis showed a cumulative incidence of monotherapy failure at 5 years of 15% with rosiglitazone, 21% with metformin, and 34% with glyburide. This represents a risk reduction of 32% for rosiglitazone, as compared with metformin, and 63%, as compared with glyburide (P&lt;0.001 for both comparisons). The difference in the durability of the treatment effect was greater between rosiglitazone and glyburide than between rosiglitazone and metformin. Glyburide was associated with a lower risk of cardiovascular events (including congestive heart failure) than was rosiglitazone (P&lt;0.05), and the risk associated with metformin was similar to that with rosiglitazone. Rosiglitazone was associated with more weight gain and edema than either metformin or glyburide but with fewer gastrointestinal events than metformin and with less hypoglycemia than glyburide (P&lt;0.001 for all comparisons).\nCONCLUSIONS: The potential risks and benefits, the profile of adverse events, and the costs of these three drugs should all be considered to help inform the choice of pharmacotherapy for patients with type 2 diabetes. (ClinicalTrials.gov number, NCT00279045 [ClinicalTrials.gov].).","DOI":"10.1056/NEJMoa066224","ISSN":"1533-4406","note":"PMID: 17145742","journalAbbreviation":"N. Engl. J. Med.","language":"eng","author":[{"family":"Kahn","given":"Steven E."},{"family":"Haffner","given":"Steven M."},{"family":"Heise","given":"Mark A."},{"family":"Herman","given":"William H."},{"family":"Holman","given":"Rury R."},{"family":"Jones","given":"Nigel P."},{"family":"Kravitz","given":"Barbara G."},{"family":"Lachin","given":"John M."},{"family":"O'Neill","given":"M. Colleen"},{"family":"Zinman","given":"Bernard"},{"family":"Viberti","given":"Giancarlo"},{"family":"ADOPT Study Group","given":""}],"issued":{"date-parts":[["2006",12,7]]},"PMID":"17145742"}}],"schema":"https://github.com/citation-style-language/schema/raw/master/csl-citation.json"}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A74DEB" w:rsidRPr="00D52A68">
        <w:rPr>
          <w:rFonts w:ascii="Book Antiqua" w:hAnsi="Book Antiqua" w:cs="Times New Roman"/>
          <w:sz w:val="24"/>
          <w:szCs w:val="24"/>
          <w:vertAlign w:val="superscript"/>
        </w:rPr>
        <w:t>[86]</w:t>
      </w:r>
      <w:r w:rsidR="00AE7264" w:rsidRPr="00D52A68">
        <w:rPr>
          <w:rFonts w:ascii="Book Antiqua" w:eastAsia="Times New Roman" w:hAnsi="Book Antiqua" w:cs="Times New Roman"/>
          <w:sz w:val="24"/>
          <w:szCs w:val="24"/>
          <w:lang w:eastAsia="tr-TR"/>
        </w:rPr>
        <w:fldChar w:fldCharType="end"/>
      </w:r>
      <w:r w:rsidR="00A74DEB" w:rsidRPr="00D52A68">
        <w:rPr>
          <w:rFonts w:ascii="Book Antiqua" w:eastAsia="Times New Roman" w:hAnsi="Book Antiqua" w:cs="Times New Roman"/>
          <w:sz w:val="24"/>
          <w:szCs w:val="24"/>
          <w:lang w:eastAsia="tr-TR"/>
        </w:rPr>
        <w:t xml:space="preserve">. </w:t>
      </w:r>
      <w:r w:rsidR="00142132" w:rsidRPr="00D52A68">
        <w:rPr>
          <w:rFonts w:ascii="Book Antiqua" w:eastAsia="Times New Roman" w:hAnsi="Book Antiqua" w:cs="Times New Roman"/>
          <w:sz w:val="24"/>
          <w:szCs w:val="24"/>
          <w:lang w:eastAsia="tr-TR"/>
        </w:rPr>
        <w:t>S</w:t>
      </w:r>
      <w:r w:rsidR="00A74DEB" w:rsidRPr="00D52A68">
        <w:rPr>
          <w:rFonts w:ascii="Book Antiqua" w:eastAsia="Times New Roman" w:hAnsi="Book Antiqua" w:cs="Times New Roman"/>
          <w:sz w:val="24"/>
          <w:szCs w:val="24"/>
          <w:lang w:eastAsia="tr-TR"/>
        </w:rPr>
        <w:t xml:space="preserve">ustained </w:t>
      </w:r>
      <w:r w:rsidR="00142132" w:rsidRPr="00D52A68">
        <w:rPr>
          <w:rFonts w:ascii="Book Antiqua" w:eastAsia="Times New Roman" w:hAnsi="Book Antiqua" w:cs="Times New Roman"/>
          <w:sz w:val="24"/>
          <w:szCs w:val="24"/>
          <w:lang w:eastAsia="tr-TR"/>
        </w:rPr>
        <w:t xml:space="preserve">reduction in </w:t>
      </w:r>
      <w:r w:rsidR="00A74DEB" w:rsidRPr="00D52A68">
        <w:rPr>
          <w:rFonts w:ascii="Book Antiqua" w:eastAsia="Times New Roman" w:hAnsi="Book Antiqua" w:cs="Times New Roman"/>
          <w:sz w:val="24"/>
          <w:szCs w:val="24"/>
          <w:lang w:eastAsia="tr-TR"/>
        </w:rPr>
        <w:t xml:space="preserve">HbA1c </w:t>
      </w:r>
      <w:r w:rsidR="00AF587A" w:rsidRPr="00D52A68">
        <w:rPr>
          <w:rFonts w:ascii="Book Antiqua" w:eastAsia="Times New Roman" w:hAnsi="Book Antiqua" w:cs="Times New Roman"/>
          <w:sz w:val="24"/>
          <w:szCs w:val="24"/>
          <w:lang w:eastAsia="tr-TR"/>
        </w:rPr>
        <w:t>implicates that</w:t>
      </w:r>
      <w:r w:rsidR="00A74DEB" w:rsidRPr="00D52A68">
        <w:rPr>
          <w:rFonts w:ascii="Book Antiqua" w:eastAsia="Times New Roman" w:hAnsi="Book Antiqua" w:cs="Times New Roman"/>
          <w:sz w:val="24"/>
          <w:szCs w:val="24"/>
          <w:lang w:eastAsia="tr-TR"/>
        </w:rPr>
        <w:t xml:space="preserve"> </w:t>
      </w:r>
      <w:r w:rsidR="00326D57" w:rsidRPr="00D52A68">
        <w:rPr>
          <w:rFonts w:ascii="Book Antiqua" w:eastAsia="Times New Roman" w:hAnsi="Book Antiqua" w:cs="Times New Roman"/>
          <w:sz w:val="24"/>
          <w:szCs w:val="24"/>
          <w:lang w:eastAsia="tr-TR"/>
        </w:rPr>
        <w:t xml:space="preserve">thiazolidinediones </w:t>
      </w:r>
      <w:r w:rsidR="00AF587A" w:rsidRPr="00D52A68">
        <w:rPr>
          <w:rFonts w:ascii="Book Antiqua" w:eastAsia="Times New Roman" w:hAnsi="Book Antiqua" w:cs="Times New Roman"/>
          <w:sz w:val="24"/>
          <w:szCs w:val="24"/>
          <w:lang w:eastAsia="tr-TR"/>
        </w:rPr>
        <w:t xml:space="preserve">are long-acting drugs on </w:t>
      </w:r>
      <w:r w:rsidR="007823B6" w:rsidRPr="00D52A68">
        <w:rPr>
          <w:rFonts w:ascii="Book Antiqua" w:eastAsia="Times New Roman" w:hAnsi="Book Antiqua" w:cs="Times New Roman"/>
          <w:sz w:val="24"/>
          <w:szCs w:val="24"/>
          <w:lang w:eastAsia="tr-TR"/>
        </w:rPr>
        <w:t>beta</w:t>
      </w:r>
      <w:r w:rsidR="00A74DEB" w:rsidRPr="00D52A68">
        <w:rPr>
          <w:rFonts w:ascii="Book Antiqua" w:eastAsia="Times New Roman" w:hAnsi="Book Antiqua" w:cs="Times New Roman"/>
          <w:sz w:val="24"/>
          <w:szCs w:val="24"/>
          <w:lang w:eastAsia="tr-TR"/>
        </w:rPr>
        <w:t>-cell</w:t>
      </w:r>
      <w:r w:rsidR="00AF587A" w:rsidRPr="00D52A68">
        <w:rPr>
          <w:rFonts w:ascii="Book Antiqua" w:eastAsia="Times New Roman" w:hAnsi="Book Antiqua" w:cs="Times New Roman"/>
          <w:sz w:val="24"/>
          <w:szCs w:val="24"/>
          <w:lang w:eastAsia="tr-TR"/>
        </w:rPr>
        <w:t xml:space="preserve"> functionality</w:t>
      </w:r>
      <w:r w:rsidR="00A74DEB" w:rsidRPr="00D52A68">
        <w:rPr>
          <w:rFonts w:ascii="Book Antiqua" w:eastAsia="Times New Roman" w:hAnsi="Book Antiqua" w:cs="Times New Roman"/>
          <w:sz w:val="24"/>
          <w:szCs w:val="24"/>
          <w:lang w:eastAsia="tr-TR"/>
        </w:rPr>
        <w:t xml:space="preserve">. </w:t>
      </w:r>
      <w:r w:rsidR="00DE6E13" w:rsidRPr="00D52A68">
        <w:rPr>
          <w:rFonts w:ascii="Book Antiqua" w:eastAsia="Times New Roman" w:hAnsi="Book Antiqua" w:cs="Times New Roman"/>
          <w:sz w:val="24"/>
          <w:szCs w:val="24"/>
          <w:lang w:eastAsia="tr-TR"/>
        </w:rPr>
        <w:t>Parallely</w:t>
      </w:r>
      <w:r w:rsidR="00A74DEB" w:rsidRPr="00D52A68">
        <w:rPr>
          <w:rFonts w:ascii="Book Antiqua" w:eastAsia="Times New Roman" w:hAnsi="Book Antiqua" w:cs="Times New Roman"/>
          <w:sz w:val="24"/>
          <w:szCs w:val="24"/>
          <w:lang w:eastAsia="tr-TR"/>
        </w:rPr>
        <w:t>,</w:t>
      </w:r>
      <w:r w:rsidR="00DE6E13" w:rsidRPr="00D52A68">
        <w:rPr>
          <w:rFonts w:ascii="Book Antiqua" w:eastAsia="Times New Roman" w:hAnsi="Book Antiqua" w:cs="Times New Roman"/>
          <w:sz w:val="24"/>
          <w:szCs w:val="24"/>
          <w:lang w:eastAsia="tr-TR"/>
        </w:rPr>
        <w:t xml:space="preserve"> </w:t>
      </w:r>
      <w:r w:rsidR="00F85DC1" w:rsidRPr="00D52A68">
        <w:rPr>
          <w:rFonts w:ascii="Book Antiqua" w:eastAsia="Times New Roman" w:hAnsi="Book Antiqua" w:cs="Times New Roman"/>
          <w:sz w:val="24"/>
          <w:szCs w:val="24"/>
          <w:lang w:eastAsia="tr-TR"/>
        </w:rPr>
        <w:t xml:space="preserve">in </w:t>
      </w:r>
      <w:r w:rsidR="00DE6E13" w:rsidRPr="00D52A68">
        <w:rPr>
          <w:rFonts w:ascii="Book Antiqua" w:eastAsia="Times New Roman" w:hAnsi="Book Antiqua" w:cs="Times New Roman"/>
          <w:sz w:val="24"/>
          <w:szCs w:val="24"/>
          <w:lang w:eastAsia="tr-TR"/>
        </w:rPr>
        <w:t>another study</w:t>
      </w:r>
      <w:r w:rsidR="008D6B73" w:rsidRPr="00D52A68">
        <w:rPr>
          <w:rFonts w:ascii="Book Antiqua" w:eastAsia="Times New Roman" w:hAnsi="Book Antiqua" w:cs="Times New Roman"/>
          <w:sz w:val="24"/>
          <w:szCs w:val="24"/>
          <w:lang w:eastAsia="tr-TR"/>
        </w:rPr>
        <w:t>,</w:t>
      </w:r>
      <w:r w:rsidR="00A74DEB" w:rsidRPr="00D52A68">
        <w:rPr>
          <w:rFonts w:ascii="Book Antiqua" w:eastAsia="Times New Roman" w:hAnsi="Book Antiqua" w:cs="Times New Roman"/>
          <w:sz w:val="24"/>
          <w:szCs w:val="24"/>
          <w:lang w:eastAsia="tr-TR"/>
        </w:rPr>
        <w:t xml:space="preserve"> </w:t>
      </w:r>
      <w:r w:rsidR="002F52A6" w:rsidRPr="00D52A68">
        <w:rPr>
          <w:rFonts w:ascii="Book Antiqua" w:eastAsia="Times New Roman" w:hAnsi="Book Antiqua" w:cs="Times New Roman"/>
          <w:sz w:val="24"/>
          <w:szCs w:val="24"/>
          <w:lang w:eastAsia="tr-TR"/>
        </w:rPr>
        <w:t xml:space="preserve">insulin secretion/insulin resistance index which is the gold standart in the measurement of </w:t>
      </w:r>
      <w:r w:rsidR="007823B6" w:rsidRPr="00D52A68">
        <w:rPr>
          <w:rFonts w:ascii="Book Antiqua" w:eastAsia="Times New Roman" w:hAnsi="Book Antiqua" w:cs="Times New Roman"/>
          <w:sz w:val="24"/>
          <w:szCs w:val="24"/>
          <w:lang w:eastAsia="tr-TR"/>
        </w:rPr>
        <w:t>beta</w:t>
      </w:r>
      <w:r w:rsidR="00DE6E13" w:rsidRPr="00D52A68">
        <w:rPr>
          <w:rFonts w:ascii="Book Antiqua" w:eastAsia="Times New Roman" w:hAnsi="Book Antiqua" w:cs="Times New Roman"/>
          <w:sz w:val="24"/>
          <w:szCs w:val="24"/>
          <w:lang w:eastAsia="tr-TR"/>
        </w:rPr>
        <w:t>-cell function</w:t>
      </w:r>
      <w:r w:rsidR="002F52A6" w:rsidRPr="00D52A68">
        <w:rPr>
          <w:rFonts w:ascii="Book Antiqua" w:eastAsia="Times New Roman" w:hAnsi="Book Antiqua" w:cs="Times New Roman"/>
          <w:sz w:val="24"/>
          <w:szCs w:val="24"/>
          <w:lang w:eastAsia="tr-TR"/>
        </w:rPr>
        <w:t xml:space="preserve"> is calculated in 61 </w:t>
      </w:r>
      <w:r w:rsidR="00A70314" w:rsidRPr="00D52A68">
        <w:rPr>
          <w:rFonts w:ascii="Book Antiqua" w:eastAsia="Times New Roman" w:hAnsi="Book Antiqua" w:cs="Times New Roman"/>
          <w:sz w:val="24"/>
          <w:szCs w:val="24"/>
          <w:lang w:eastAsia="tr-TR"/>
        </w:rPr>
        <w:t>Type 2 DM</w:t>
      </w:r>
      <w:r w:rsidR="002F52A6" w:rsidRPr="00D52A68">
        <w:rPr>
          <w:rFonts w:ascii="Book Antiqua" w:eastAsia="Times New Roman" w:hAnsi="Book Antiqua" w:cs="Times New Roman"/>
          <w:sz w:val="24"/>
          <w:szCs w:val="24"/>
          <w:lang w:eastAsia="tr-TR"/>
        </w:rPr>
        <w:t xml:space="preserve"> subjects and</w:t>
      </w:r>
      <w:r w:rsidR="00F85DC1" w:rsidRPr="00D52A68">
        <w:rPr>
          <w:rFonts w:ascii="Book Antiqua" w:eastAsia="Times New Roman" w:hAnsi="Book Antiqua" w:cs="Times New Roman"/>
          <w:sz w:val="24"/>
          <w:szCs w:val="24"/>
          <w:lang w:eastAsia="tr-TR"/>
        </w:rPr>
        <w:t xml:space="preserve"> functions of</w:t>
      </w:r>
      <w:r w:rsidR="00662031" w:rsidRPr="00D52A68">
        <w:rPr>
          <w:rFonts w:ascii="Book Antiqua" w:eastAsia="Times New Roman" w:hAnsi="Book Antiqua" w:cs="Times New Roman"/>
          <w:sz w:val="24"/>
          <w:szCs w:val="24"/>
          <w:lang w:eastAsia="tr-TR"/>
        </w:rPr>
        <w:t xml:space="preserve"> </w:t>
      </w:r>
      <w:r w:rsidR="00F85DC1" w:rsidRPr="00D52A68">
        <w:rPr>
          <w:rFonts w:ascii="Book Antiqua" w:eastAsia="Times New Roman" w:hAnsi="Book Antiqua" w:cs="Times New Roman"/>
          <w:sz w:val="24"/>
          <w:szCs w:val="24"/>
          <w:lang w:eastAsia="tr-TR"/>
        </w:rPr>
        <w:t>beta-cells improved by rosiglitazone and</w:t>
      </w:r>
      <w:r w:rsidR="002F52A6" w:rsidRPr="00D52A68">
        <w:rPr>
          <w:rFonts w:ascii="Book Antiqua" w:eastAsia="Times New Roman" w:hAnsi="Book Antiqua" w:cs="Times New Roman"/>
          <w:sz w:val="24"/>
          <w:szCs w:val="24"/>
          <w:lang w:eastAsia="tr-TR"/>
        </w:rPr>
        <w:t xml:space="preserve"> </w:t>
      </w:r>
      <w:r w:rsidR="00A74DEB" w:rsidRPr="00D52A68">
        <w:rPr>
          <w:rFonts w:ascii="Book Antiqua" w:eastAsia="Times New Roman" w:hAnsi="Book Antiqua" w:cs="Times New Roman"/>
          <w:sz w:val="24"/>
          <w:szCs w:val="24"/>
          <w:lang w:eastAsia="tr-TR"/>
        </w:rPr>
        <w:t xml:space="preserve">pioglitazone </w:t>
      </w:r>
      <w:r w:rsidR="00F85DC1" w:rsidRPr="00D52A68">
        <w:rPr>
          <w:rFonts w:ascii="Book Antiqua" w:eastAsia="Times New Roman" w:hAnsi="Book Antiqua" w:cs="Times New Roman"/>
          <w:sz w:val="24"/>
          <w:szCs w:val="24"/>
          <w:lang w:eastAsia="tr-TR"/>
        </w:rPr>
        <w:t>in a similar way</w:t>
      </w:r>
      <w:r w:rsidR="00AE7264" w:rsidRPr="00D52A68">
        <w:rPr>
          <w:rFonts w:ascii="Book Antiqua" w:eastAsia="Times New Roman" w:hAnsi="Book Antiqua" w:cs="Times New Roman"/>
          <w:sz w:val="24"/>
          <w:szCs w:val="24"/>
          <w:lang w:eastAsia="tr-TR"/>
        </w:rPr>
        <w:fldChar w:fldCharType="begin"/>
      </w:r>
      <w:r w:rsidR="00A74DEB" w:rsidRPr="00D52A68">
        <w:rPr>
          <w:rFonts w:ascii="Book Antiqua" w:eastAsia="Times New Roman" w:hAnsi="Book Antiqua" w:cs="Times New Roman"/>
          <w:sz w:val="24"/>
          <w:szCs w:val="24"/>
          <w:lang w:eastAsia="tr-TR"/>
        </w:rPr>
        <w:instrText xml:space="preserve"> ADDIN ZOTERO_ITEM CSL_CITATION {"citationID":"vQeVzCgq","properties":{"formattedCitation":"{\\rtf \\super [95]\\nosupersub{}}","plainCitation":"[95]"},"citationItems":[{"id":324,"uris":["http://zotero.org/users/local/bZrSf1oA/items/FXKS57E9"],"uri":["http://zotero.org/users/local/bZrSf1oA/items/FXKS57E9"],"itemData":{"id":324,"type":"article-journal","title":"Thiazolidinediones improve beta-cell function in type 2 diabetic patients","container-title":"American Journal of Physiology. Endocrinology and Metabolism","page":"E871-883","volume":"292","issue":"3","source":"NCBI PubMed","abstract":"Thiazolidinediones (TZDs) improve glycemic control and insulin sensitivity in patients with type 2 diabetes mellitus (T2DM). There is growing evidence from in vivo and in vitro studies that TZDs improve pancreatic beta-cell function. The aim of this study was to determine whether TZD-induced improvement in glycemic control is associated with improved beta-cell function. We studied 11 normal glucose-tolerant and 53 T2DM subjects [age 53+/-2 yr; BMI 29.4+/-0.8 kg/m2; fasting plasma glucose (FPG) 10.3+/-0.4 mM; Hb A1c 8.2+/-0.3%]. Diabetic patients were randomized to receive placebo or TZD for 4 mo. Subjects received 1) 2-h OGTT with determination of plasma glucose, insulin, and C-peptide concentrations and 2) two-step euglycemic insulin (40 and 160 mU.m-2.min-1) clamp with [3-(3)H]glucose. T2DM patients were then randomized to receive 4 mo of treatment with pioglitazone (45 mg/day), rosiglitazone (8 mg/day), or placebo. Pioglitazone and rosiglitazone similarly improved FPG, mean plasma glucose during OGTT, Hb A1c, and insulin-mediated total body glucose disposal (Rd) and decreased mean plasma FFA during OGTT (all P&lt;0.01, ANOVA). The insulin secretion/insulin resistance (disposition) index [DeltaISR(AUC)/Deltaglucose(AUC)/IR] was significantly improved in all TZD-treated groups: +1.8+/-0.7 (PIO+drug-naïve diabetics), +0.7+/-0.3 (PIO+sulfonylurea-treated diabetics), and 0.7+/-0.2 (ROSI+sulfonylurea-withdrawn diabetics) vs. -0.2+/-0.3 in the two placebo groups (P&lt;0.01, all TZDs vs. placebo, ANOVA). Improved insulin secretion correlated positively with increased body weight, fat mass, and Rd and inversely with decreased plasma glucose and FFA during the OGTT. In T2DM patients, TZD treatment leads to improved beta-cell function, which correlates strongly with improved glycemic control.","DOI":"10.1152/ajpendo.00551.2006","ISSN":"0193-1849","note":"PMID: 17106061","journalAbbreviation":"Am. J. Physiol. Endocrinol. Metab.","language":"eng","author":[{"family":"Gastaldelli","given":"Amalia"},{"family":"Ferrannini","given":"Ele"},{"family":"Miyazaki","given":"Yoshinori"},{"family":"Matsuda","given":"Masafumi"},{"family":"Mari","given":"Andrea"},{"family":"DeFronzo","given":"Ralph A."}],"issued":{"date-parts":[["2007",3]]},"PMID":"17106061"}}],"schema":"https://github.com/citation-style-language/schema/raw/master/csl-citation.json"}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A74DEB" w:rsidRPr="00D52A68">
        <w:rPr>
          <w:rFonts w:ascii="Book Antiqua" w:hAnsi="Book Antiqua" w:cs="Times New Roman"/>
          <w:sz w:val="24"/>
          <w:szCs w:val="24"/>
          <w:vertAlign w:val="superscript"/>
        </w:rPr>
        <w:t>[95]</w:t>
      </w:r>
      <w:r w:rsidR="00AE7264" w:rsidRPr="00D52A68">
        <w:rPr>
          <w:rFonts w:ascii="Book Antiqua" w:eastAsia="Times New Roman" w:hAnsi="Book Antiqua" w:cs="Times New Roman"/>
          <w:sz w:val="24"/>
          <w:szCs w:val="24"/>
          <w:lang w:eastAsia="tr-TR"/>
        </w:rPr>
        <w:fldChar w:fldCharType="end"/>
      </w:r>
      <w:r w:rsidR="00A74DEB" w:rsidRPr="00D52A68">
        <w:rPr>
          <w:rFonts w:ascii="Book Antiqua" w:eastAsia="Times New Roman" w:hAnsi="Book Antiqua" w:cs="Times New Roman"/>
          <w:sz w:val="24"/>
          <w:szCs w:val="24"/>
          <w:lang w:eastAsia="tr-TR"/>
        </w:rPr>
        <w:t>.</w:t>
      </w:r>
      <w:r w:rsidR="008D6B73" w:rsidRPr="00D52A68">
        <w:rPr>
          <w:rFonts w:ascii="Book Antiqua" w:eastAsia="Times New Roman" w:hAnsi="Book Antiqua" w:cs="Times New Roman"/>
          <w:sz w:val="24"/>
          <w:szCs w:val="24"/>
          <w:lang w:eastAsia="tr-TR"/>
        </w:rPr>
        <w:t xml:space="preserve"> </w:t>
      </w:r>
      <w:r w:rsidR="00F85DC1" w:rsidRPr="00D52A68">
        <w:rPr>
          <w:rFonts w:ascii="Book Antiqua" w:eastAsia="Times New Roman" w:hAnsi="Book Antiqua" w:cs="Times New Roman"/>
          <w:sz w:val="24"/>
          <w:szCs w:val="24"/>
          <w:lang w:eastAsia="tr-TR"/>
        </w:rPr>
        <w:t>Consequently</w:t>
      </w:r>
      <w:r w:rsidR="00A74DEB" w:rsidRPr="00D52A68">
        <w:rPr>
          <w:rFonts w:ascii="Book Antiqua" w:eastAsia="Times New Roman" w:hAnsi="Book Antiqua" w:cs="Times New Roman"/>
          <w:sz w:val="24"/>
          <w:szCs w:val="24"/>
          <w:lang w:eastAsia="tr-TR"/>
        </w:rPr>
        <w:t xml:space="preserve">, </w:t>
      </w:r>
      <w:r w:rsidR="00F85DC1" w:rsidRPr="00D52A68">
        <w:rPr>
          <w:rFonts w:ascii="Book Antiqua" w:eastAsia="Times New Roman" w:hAnsi="Book Antiqua" w:cs="Times New Roman"/>
          <w:sz w:val="24"/>
          <w:szCs w:val="24"/>
          <w:lang w:eastAsia="tr-TR"/>
        </w:rPr>
        <w:t>thiazolidinediones protect and</w:t>
      </w:r>
      <w:r w:rsidR="00662031" w:rsidRPr="00D52A68">
        <w:rPr>
          <w:rFonts w:ascii="Book Antiqua" w:eastAsia="Times New Roman" w:hAnsi="Book Antiqua" w:cs="Times New Roman"/>
          <w:sz w:val="24"/>
          <w:szCs w:val="24"/>
          <w:lang w:eastAsia="tr-TR"/>
        </w:rPr>
        <w:t xml:space="preserve"> </w:t>
      </w:r>
      <w:r w:rsidR="00F85DC1" w:rsidRPr="00D52A68">
        <w:rPr>
          <w:rFonts w:ascii="Book Antiqua" w:eastAsia="Times New Roman" w:hAnsi="Book Antiqua" w:cs="Times New Roman"/>
          <w:sz w:val="24"/>
          <w:szCs w:val="24"/>
          <w:lang w:eastAsia="tr-TR"/>
        </w:rPr>
        <w:t>augment beta-cell function, sensitize</w:t>
      </w:r>
      <w:r w:rsidR="00662031" w:rsidRPr="00D52A68">
        <w:rPr>
          <w:rFonts w:ascii="Book Antiqua" w:eastAsia="Times New Roman" w:hAnsi="Book Antiqua" w:cs="Times New Roman"/>
          <w:sz w:val="24"/>
          <w:szCs w:val="24"/>
          <w:lang w:eastAsia="tr-TR"/>
        </w:rPr>
        <w:t xml:space="preserve"> </w:t>
      </w:r>
      <w:r w:rsidR="00F85DC1" w:rsidRPr="00D52A68">
        <w:rPr>
          <w:rFonts w:ascii="Book Antiqua" w:eastAsia="Times New Roman" w:hAnsi="Book Antiqua" w:cs="Times New Roman"/>
          <w:sz w:val="24"/>
          <w:szCs w:val="24"/>
          <w:lang w:eastAsia="tr-TR"/>
        </w:rPr>
        <w:t>insulin as well as preserve long standing</w:t>
      </w:r>
      <w:r w:rsidR="00A74DEB" w:rsidRPr="00D52A68">
        <w:rPr>
          <w:rFonts w:ascii="Book Antiqua" w:eastAsia="Times New Roman" w:hAnsi="Book Antiqua" w:cs="Times New Roman"/>
          <w:sz w:val="24"/>
          <w:szCs w:val="24"/>
          <w:lang w:eastAsia="tr-TR"/>
        </w:rPr>
        <w:t xml:space="preserve"> HbA1c reduction </w:t>
      </w:r>
      <w:r w:rsidR="003A17DC" w:rsidRPr="00D52A68">
        <w:rPr>
          <w:rFonts w:ascii="Book Antiqua" w:eastAsia="Times New Roman" w:hAnsi="Book Antiqua" w:cs="Times New Roman"/>
          <w:sz w:val="24"/>
          <w:szCs w:val="24"/>
          <w:lang w:eastAsia="tr-TR"/>
        </w:rPr>
        <w:t>and delay</w:t>
      </w:r>
      <w:r w:rsidR="00A74DEB" w:rsidRPr="00D52A68">
        <w:rPr>
          <w:rFonts w:ascii="Book Antiqua" w:eastAsia="Times New Roman" w:hAnsi="Book Antiqua" w:cs="Times New Roman"/>
          <w:sz w:val="24"/>
          <w:szCs w:val="24"/>
          <w:lang w:eastAsia="tr-TR"/>
        </w:rPr>
        <w:t xml:space="preserve"> </w:t>
      </w:r>
      <w:r w:rsidR="0088097B" w:rsidRPr="00D52A68">
        <w:rPr>
          <w:rFonts w:ascii="Book Antiqua" w:eastAsia="Times New Roman" w:hAnsi="Book Antiqua" w:cs="Times New Roman"/>
          <w:sz w:val="24"/>
          <w:szCs w:val="24"/>
          <w:lang w:eastAsia="tr-TR"/>
        </w:rPr>
        <w:t>impared GT</w:t>
      </w:r>
      <w:r w:rsidR="003A17DC" w:rsidRPr="00D52A68">
        <w:rPr>
          <w:rFonts w:ascii="Book Antiqua" w:eastAsia="Times New Roman" w:hAnsi="Book Antiqua" w:cs="Times New Roman"/>
          <w:sz w:val="24"/>
          <w:szCs w:val="24"/>
          <w:lang w:eastAsia="tr-TR"/>
        </w:rPr>
        <w:t>-</w:t>
      </w:r>
      <w:r w:rsidR="00A74DEB" w:rsidRPr="00D52A68">
        <w:rPr>
          <w:rFonts w:ascii="Book Antiqua" w:eastAsia="Times New Roman" w:hAnsi="Book Antiqua" w:cs="Times New Roman"/>
          <w:sz w:val="24"/>
          <w:szCs w:val="24"/>
          <w:lang w:eastAsia="tr-TR"/>
        </w:rPr>
        <w:t xml:space="preserve"> </w:t>
      </w:r>
      <w:r w:rsidR="00A70314" w:rsidRPr="00D52A68">
        <w:rPr>
          <w:rFonts w:ascii="Book Antiqua" w:eastAsia="Times New Roman" w:hAnsi="Book Antiqua" w:cs="Times New Roman"/>
          <w:sz w:val="24"/>
          <w:szCs w:val="24"/>
          <w:lang w:eastAsia="tr-TR"/>
        </w:rPr>
        <w:t>Type 2 DM</w:t>
      </w:r>
      <w:r w:rsidR="003A17DC" w:rsidRPr="00D52A68">
        <w:rPr>
          <w:rFonts w:ascii="Book Antiqua" w:eastAsia="Times New Roman" w:hAnsi="Book Antiqua" w:cs="Times New Roman"/>
          <w:sz w:val="24"/>
          <w:szCs w:val="24"/>
          <w:lang w:eastAsia="tr-TR"/>
        </w:rPr>
        <w:t xml:space="preserve"> progression</w:t>
      </w:r>
      <w:r w:rsidR="00A74DEB" w:rsidRPr="00D52A68">
        <w:rPr>
          <w:rFonts w:ascii="Book Antiqua" w:eastAsia="Times New Roman" w:hAnsi="Book Antiqua" w:cs="Times New Roman"/>
          <w:sz w:val="24"/>
          <w:szCs w:val="24"/>
          <w:lang w:eastAsia="tr-TR"/>
        </w:rPr>
        <w:t xml:space="preserve">. </w:t>
      </w:r>
    </w:p>
    <w:p w:rsidR="00A527C1" w:rsidRPr="00D52A68" w:rsidRDefault="00A527C1" w:rsidP="00A527C1">
      <w:pPr>
        <w:spacing w:after="0" w:line="360" w:lineRule="auto"/>
        <w:ind w:firstLineChars="100" w:firstLine="240"/>
        <w:jc w:val="both"/>
        <w:rPr>
          <w:rFonts w:ascii="Book Antiqua" w:hAnsi="Book Antiqua" w:cs="Times New Roman"/>
          <w:sz w:val="24"/>
          <w:szCs w:val="24"/>
          <w:lang w:eastAsia="zh-CN"/>
        </w:rPr>
      </w:pPr>
    </w:p>
    <w:p w:rsidR="00103BC5" w:rsidRPr="00D52A68" w:rsidRDefault="00A74DEB" w:rsidP="0052636C">
      <w:pPr>
        <w:spacing w:after="0" w:line="360" w:lineRule="auto"/>
        <w:jc w:val="both"/>
        <w:rPr>
          <w:rFonts w:ascii="Book Antiqua" w:hAnsi="Book Antiqua" w:cs="Times New Roman"/>
          <w:b/>
          <w:bCs/>
          <w:sz w:val="24"/>
          <w:szCs w:val="24"/>
          <w:lang w:eastAsia="zh-CN"/>
        </w:rPr>
      </w:pPr>
      <w:r w:rsidRPr="00D52A68">
        <w:rPr>
          <w:rFonts w:ascii="Book Antiqua" w:eastAsia="Times New Roman" w:hAnsi="Book Antiqua" w:cs="Times New Roman"/>
          <w:b/>
          <w:bCs/>
          <w:sz w:val="24"/>
          <w:szCs w:val="24"/>
          <w:lang w:eastAsia="tr-TR"/>
        </w:rPr>
        <w:t xml:space="preserve">Glucagon-like </w:t>
      </w:r>
      <w:r w:rsidR="008A0BA1" w:rsidRPr="00D52A68">
        <w:rPr>
          <w:rFonts w:ascii="Book Antiqua" w:eastAsia="Times New Roman" w:hAnsi="Book Antiqua" w:cs="Times New Roman"/>
          <w:b/>
          <w:bCs/>
          <w:sz w:val="24"/>
          <w:szCs w:val="24"/>
          <w:lang w:eastAsia="tr-TR"/>
        </w:rPr>
        <w:t>p</w:t>
      </w:r>
      <w:r w:rsidRPr="00D52A68">
        <w:rPr>
          <w:rFonts w:ascii="Book Antiqua" w:eastAsia="Times New Roman" w:hAnsi="Book Antiqua" w:cs="Times New Roman"/>
          <w:b/>
          <w:bCs/>
          <w:sz w:val="24"/>
          <w:szCs w:val="24"/>
          <w:lang w:eastAsia="tr-TR"/>
        </w:rPr>
        <w:t xml:space="preserve">eptide-1 </w:t>
      </w:r>
      <w:r w:rsidR="00A527C1" w:rsidRPr="00D52A68">
        <w:rPr>
          <w:rFonts w:ascii="Book Antiqua" w:eastAsia="Times New Roman" w:hAnsi="Book Antiqua" w:cs="Times New Roman"/>
          <w:b/>
          <w:bCs/>
          <w:sz w:val="24"/>
          <w:szCs w:val="24"/>
          <w:lang w:eastAsia="tr-TR"/>
        </w:rPr>
        <w:t>a</w:t>
      </w:r>
      <w:r w:rsidRPr="00D52A68">
        <w:rPr>
          <w:rFonts w:ascii="Book Antiqua" w:eastAsia="Times New Roman" w:hAnsi="Book Antiqua" w:cs="Times New Roman"/>
          <w:b/>
          <w:bCs/>
          <w:sz w:val="24"/>
          <w:szCs w:val="24"/>
          <w:lang w:eastAsia="tr-TR"/>
        </w:rPr>
        <w:t>nalog</w:t>
      </w:r>
      <w:r w:rsidR="008D6B73" w:rsidRPr="00D52A68">
        <w:rPr>
          <w:rFonts w:ascii="Book Antiqua" w:eastAsia="Times New Roman" w:hAnsi="Book Antiqua" w:cs="Times New Roman"/>
          <w:b/>
          <w:bCs/>
          <w:sz w:val="24"/>
          <w:szCs w:val="24"/>
          <w:lang w:eastAsia="tr-TR"/>
        </w:rPr>
        <w:t>ue</w:t>
      </w:r>
      <w:r w:rsidRPr="00D52A68">
        <w:rPr>
          <w:rFonts w:ascii="Book Antiqua" w:eastAsia="Times New Roman" w:hAnsi="Book Antiqua" w:cs="Times New Roman"/>
          <w:b/>
          <w:bCs/>
          <w:sz w:val="24"/>
          <w:szCs w:val="24"/>
          <w:lang w:eastAsia="tr-TR"/>
        </w:rPr>
        <w:t>s</w:t>
      </w:r>
      <w:r w:rsidR="00A527C1" w:rsidRPr="00D52A68">
        <w:rPr>
          <w:rFonts w:ascii="Book Antiqua" w:hAnsi="Book Antiqua" w:cs="Times New Roman" w:hint="eastAsia"/>
          <w:b/>
          <w:bCs/>
          <w:sz w:val="24"/>
          <w:szCs w:val="24"/>
          <w:lang w:eastAsia="zh-CN"/>
        </w:rPr>
        <w:t xml:space="preserve">: </w:t>
      </w:r>
      <w:r w:rsidR="00AF587A" w:rsidRPr="00D52A68">
        <w:rPr>
          <w:rFonts w:ascii="Book Antiqua" w:eastAsia="Times New Roman" w:hAnsi="Book Antiqua" w:cs="Times New Roman"/>
          <w:sz w:val="24"/>
          <w:szCs w:val="24"/>
          <w:lang w:eastAsia="tr-TR"/>
        </w:rPr>
        <w:t>Oral g</w:t>
      </w:r>
      <w:r w:rsidRPr="00D52A68">
        <w:rPr>
          <w:rFonts w:ascii="Book Antiqua" w:eastAsia="Times New Roman" w:hAnsi="Book Antiqua" w:cs="Times New Roman"/>
          <w:sz w:val="24"/>
          <w:szCs w:val="24"/>
          <w:lang w:eastAsia="tr-TR"/>
        </w:rPr>
        <w:t xml:space="preserve">lucose </w:t>
      </w:r>
      <w:r w:rsidR="00AF587A" w:rsidRPr="00D52A68">
        <w:rPr>
          <w:rFonts w:ascii="Book Antiqua" w:eastAsia="Times New Roman" w:hAnsi="Book Antiqua" w:cs="Times New Roman"/>
          <w:sz w:val="24"/>
          <w:szCs w:val="24"/>
          <w:lang w:eastAsia="tr-TR"/>
        </w:rPr>
        <w:t>consumption</w:t>
      </w:r>
      <w:r w:rsidR="002F52A6" w:rsidRPr="00D52A68">
        <w:rPr>
          <w:rFonts w:ascii="Book Antiqua" w:eastAsia="Times New Roman" w:hAnsi="Book Antiqua" w:cs="Times New Roman"/>
          <w:sz w:val="24"/>
          <w:szCs w:val="24"/>
          <w:lang w:eastAsia="tr-TR"/>
        </w:rPr>
        <w:t xml:space="preserve"> provides</w:t>
      </w:r>
      <w:r w:rsidRPr="00D52A68">
        <w:rPr>
          <w:rFonts w:ascii="Book Antiqua" w:eastAsia="Times New Roman" w:hAnsi="Book Antiqua" w:cs="Times New Roman"/>
          <w:sz w:val="24"/>
          <w:szCs w:val="24"/>
          <w:lang w:eastAsia="tr-TR"/>
        </w:rPr>
        <w:t xml:space="preserve"> </w:t>
      </w:r>
      <w:r w:rsidR="002F52A6" w:rsidRPr="00D52A68">
        <w:rPr>
          <w:rFonts w:ascii="Book Antiqua" w:eastAsia="Times New Roman" w:hAnsi="Book Antiqua" w:cs="Times New Roman"/>
          <w:sz w:val="24"/>
          <w:szCs w:val="24"/>
          <w:lang w:eastAsia="tr-TR"/>
        </w:rPr>
        <w:t>2-3-fold greater plasma insulin response compared to</w:t>
      </w:r>
      <w:r w:rsidRPr="00D52A68">
        <w:rPr>
          <w:rFonts w:ascii="Book Antiqua" w:eastAsia="Times New Roman" w:hAnsi="Book Antiqua" w:cs="Times New Roman"/>
          <w:sz w:val="24"/>
          <w:szCs w:val="24"/>
          <w:lang w:eastAsia="tr-TR"/>
        </w:rPr>
        <w:t xml:space="preserve"> same level of hyperglycemia </w:t>
      </w:r>
      <w:r w:rsidR="00363CE1" w:rsidRPr="00D52A68">
        <w:rPr>
          <w:rFonts w:ascii="Book Antiqua" w:eastAsia="Times New Roman" w:hAnsi="Book Antiqua" w:cs="Times New Roman"/>
          <w:sz w:val="24"/>
          <w:szCs w:val="24"/>
          <w:lang w:eastAsia="tr-TR"/>
        </w:rPr>
        <w:t>enhanced</w:t>
      </w:r>
      <w:r w:rsidRPr="00D52A68">
        <w:rPr>
          <w:rFonts w:ascii="Book Antiqua" w:eastAsia="Times New Roman" w:hAnsi="Book Antiqua" w:cs="Times New Roman"/>
          <w:sz w:val="24"/>
          <w:szCs w:val="24"/>
          <w:lang w:eastAsia="tr-TR"/>
        </w:rPr>
        <w:t xml:space="preserve"> </w:t>
      </w:r>
      <w:r w:rsidR="00363CE1" w:rsidRPr="00D52A68">
        <w:rPr>
          <w:rFonts w:ascii="Book Antiqua" w:eastAsia="Times New Roman" w:hAnsi="Book Antiqua" w:cs="Times New Roman"/>
          <w:sz w:val="24"/>
          <w:szCs w:val="24"/>
          <w:lang w:eastAsia="tr-TR"/>
        </w:rPr>
        <w:t>by intravenous glucose and</w:t>
      </w:r>
      <w:r w:rsidRPr="00D52A68">
        <w:rPr>
          <w:rFonts w:ascii="Book Antiqua" w:eastAsia="Times New Roman" w:hAnsi="Book Antiqua" w:cs="Times New Roman"/>
          <w:sz w:val="24"/>
          <w:szCs w:val="24"/>
          <w:lang w:eastAsia="tr-TR"/>
        </w:rPr>
        <w:t xml:space="preserve"> </w:t>
      </w:r>
      <w:r w:rsidR="006610FC" w:rsidRPr="00D52A68">
        <w:rPr>
          <w:rFonts w:ascii="Book Antiqua" w:eastAsia="Times New Roman" w:hAnsi="Book Antiqua" w:cs="Times New Roman"/>
          <w:sz w:val="24"/>
          <w:szCs w:val="24"/>
          <w:lang w:eastAsia="tr-TR"/>
        </w:rPr>
        <w:t>this is called</w:t>
      </w:r>
      <w:r w:rsidRPr="00D52A68">
        <w:rPr>
          <w:rFonts w:ascii="Book Antiqua" w:eastAsia="Times New Roman" w:hAnsi="Book Antiqua" w:cs="Times New Roman"/>
          <w:sz w:val="24"/>
          <w:szCs w:val="24"/>
          <w:lang w:eastAsia="tr-TR"/>
        </w:rPr>
        <w:t xml:space="preserve"> </w:t>
      </w:r>
      <w:r w:rsidR="00363CE1" w:rsidRPr="00D52A68">
        <w:rPr>
          <w:rFonts w:ascii="Book Antiqua" w:eastAsia="Times New Roman" w:hAnsi="Book Antiqua" w:cs="Times New Roman"/>
          <w:sz w:val="24"/>
          <w:szCs w:val="24"/>
          <w:lang w:eastAsia="tr-TR"/>
        </w:rPr>
        <w:t>“</w:t>
      </w:r>
      <w:r w:rsidRPr="00D52A68">
        <w:rPr>
          <w:rFonts w:ascii="Book Antiqua" w:eastAsia="Times New Roman" w:hAnsi="Book Antiqua" w:cs="Times New Roman"/>
          <w:sz w:val="24"/>
          <w:szCs w:val="24"/>
          <w:lang w:eastAsia="tr-TR"/>
        </w:rPr>
        <w:t>incretin effect</w:t>
      </w:r>
      <w:r w:rsidR="00363CE1" w:rsidRPr="00D52A68">
        <w:rPr>
          <w:rFonts w:ascii="Book Antiqua" w:eastAsia="Times New Roman" w:hAnsi="Book Antiqua" w:cs="Times New Roman"/>
          <w:sz w:val="24"/>
          <w:szCs w:val="24"/>
          <w:lang w:eastAsia="tr-TR"/>
        </w:rPr>
        <w:t>”</w:t>
      </w:r>
      <w:r w:rsidR="00AE7264" w:rsidRPr="00D52A68">
        <w:rPr>
          <w:rFonts w:ascii="Book Antiqua" w:eastAsia="Times New Roman" w:hAnsi="Book Antiqua" w:cs="Times New Roman"/>
          <w:sz w:val="24"/>
          <w:szCs w:val="24"/>
          <w:lang w:eastAsia="tr-TR"/>
        </w:rPr>
        <w:fldChar w:fldCharType="begin"/>
      </w:r>
      <w:r w:rsidRPr="00D52A68">
        <w:rPr>
          <w:rFonts w:ascii="Book Antiqua" w:eastAsia="Times New Roman" w:hAnsi="Book Antiqua" w:cs="Times New Roman"/>
          <w:sz w:val="24"/>
          <w:szCs w:val="24"/>
          <w:lang w:eastAsia="tr-TR"/>
        </w:rPr>
        <w:instrText xml:space="preserve"> ADDIN ZOTERO_ITEM CSL_CITATION {"citationID":"1nccdkomnt","properties":{"formattedCitation":"{\\rtf \\super [111\\uc0\\u8211{}113]\\nosupersub{}}","plainCitation":"[111–113]"},"citationItems":[{"id":374,"uris":["http://zotero.org/users/local/bZrSf1oA/items/753XC2P8"],"uri":["http://zotero.org/users/local/bZrSf1oA/items/753XC2P8"],"itemData":{"id":374,"type":"article-journal","title":"Glucagon-like peptide-1: from extract to agent. The Claude Bernard Lecture, 2005","container-title":"Diabetologia","page":"253-260","volume":"49","issue":"2","source":"NCBI PubMed","abstract":"The incretin hormones are intestinal polypeptides that enhance postprandial insulin secretion. Gastric inhibitory polypeptide (GIP) was initially thought to regulate gastric acid secretion, whereas glucagon-like peptide-1 (GLP-1) was discovered as a result of a systematic search for intestinal insulinotropic products of proglucagon gene expression. The incretin effect is markedly impaired or absent in patients with type 2 diabetes because of decreased secretion of GLP-1 and a loss of the insulinotropic effects of GIP. Metabolic control can be restored or greatly improved by administration of exogenous GLP-1, but this peptide is almost immediately degraded by dipeptidyl peptidase IV (DPP-IV), and therefore has little clinical value. DPP-IV-resistant analogues (incretin mimetics) have been identified or developed, and inhibitors of DPP-IV have also proved effective in protecting endogenous GLP-1 (and GIP) from degradation. Both principles have been tested in clinical studies. The incretin mimetics, administered by sc injection, have demonstrated lasting improvement in HbA(1)c in patients insufficiently treated with conventional oral therapy, and their use has been associated with steady weight loss for up to 2 years. The DPP-IV inhibitors, given once or twice daily by mouth, also appear to provide lasting improvement in HbA(1)c, but are weight-neutral. The first incretin mimetic has reached the market in the US, and applications for approval of the first inhibitors are expected to be filed early in 2006.","DOI":"10.1007/s00125-005-0107-1","ISSN":"0012-186X","note":"PMID: 16416146","shortTitle":"Glucagon-like peptide-1","journalAbbreviation":"Diabetologia","language":"eng","author":[{"family":"Holst","given":"J. J."}],"issued":{"date-parts":[["2006",2]]},"PMID":"16416146"},"label":"page"},{"id":377,"uris":["http://zotero.org/users/local/bZrSf1oA/items/A7KXTIFG"],"uri":["http://zotero.org/users/local/bZrSf1oA/items/A7KXTIFG"],"itemData":{"id":377,"type":"article-journal","title":"Exenatide: clinical aspects of the first incretin-mimetic for the treatment of type 2 diabetes mellitus","container-title":"Expert Opinion on Pharmacotherapy","page":"135-142","volume":"10","issue":"1","source":"NCBI PubMed","abstract":"BACKGROUND: Exenatide is the first-in-class incretin mimetic for the treatment of type 2 diabetes.\nOBJECTIVE: To assess exenatide's mechanism of action, therapeutic and adverse effects.\nMETHODS: Pharmacokinetics and pharmacodynamics of exenatide were reviewed, as well Phase I, II and III clinical trials, and postmarket reports.\nRESULTS/CONCLUSION: Exenatide improves fasting plasma glucose and HbA1c in type 2 diabetic patients not controlled on other antidiabetic drugs, due to its effects on glucose-dependent stimulation on insulin secretion, suppression elevated glucagon secretion, slowing the accelerated rate of gastric emptying, reduction of food intake and possible beta-cell preservation. Nausea and vomiting were the most common and dose-related side effects. Rare reports of acute pancreatitis do not appear greater than the rate in the general population of patients with type 2 diabetes.","DOI":"10.1517/14656560802611832","ISSN":"1744-7666","note":"PMID: 19236187","shortTitle":"Exenatide","journalAbbreviation":"Expert Opin Pharmacother","language":"eng","author":[{"family":"Wajcberg","given":"Estela"},{"family":"Tavaria","given":"Ashdin"}],"issued":{"date-parts":[["2009",1]]},"PMID":"19236187"},"label":"page"},{"id":380,"uris":["http://zotero.org/users/local/bZrSf1oA/items/MA6S4Q7H"],"uri":["http://zotero.org/users/local/bZrSf1oA/items/MA6S4Q7H"],"itemData":{"id":380,"type":"article-journal","title":"Secretion of glucagon-like peptide-1 (GLP-1) in type 2 diabetes: what is up, what is down?","container-title":"Diabetologia","page":"10-18","volume":"54","issue":"1","source":"NCBI PubMed","abstract":"The incretin hormones gastric inhibitory polypeptide and especially glucagon-like peptide (GLP) have an important physiological function in augmenting postprandial insulin secretion. Since GLP-1 may play a role in the pathophysiology and treatment of type 2 diabetes, assessment of meal-related GLP-1 secretory responses in type 2 diabetic patients vs healthy individuals is of great interest. A common view states that GLP-1 secretion in patients with type 2 diabetes is deficient and that this applies to a lesser degree in individuals with impaired glucose tolerance. Such a deficiency is the rationale for replacing endogenous incretins with GLP-1 receptor agonists or re-normalising active GLP-1 concentrations with dipeptidyl peptidase-4 inhibitors. This review summarises the literature on this topic, including a meta-analysis of published studies on GLP-1 secretion in individuals with and without diabetes after oral glucose and mixed meals. Our analysis does not support the contention of a generalised defect in nutrient-related GLP-1 secretory responses in type 2 diabetes patients. Rather, factors are identified that may determine individual incretin secretory responses and explain some of the variations in published findings of group differences in GLP-1 responses to nutrient intake.","DOI":"10.1007/s00125-010-1896-4","ISSN":"1432-0428","note":"PMID: 20871975","shortTitle":"Secretion of glucagon-like peptide-1 (GLP-1) in type 2 diabetes","journalAbbreviation":"Diabetologia","language":"eng","author":[{"family":"Nauck","given":"M. A."},{"family":"Vardarli","given":"I."},{"family":"Deacon","given":"C. F."},{"family":"Holst","given":"J. J."},{"family":"Meier","given":"J. J."}],"issued":{"date-parts":[["2011",1]]},"PMID":"20871975"},"label":"page"}],"schema":"https://github.com/citation-style-language/schema/raw/master/csl-citation.json"}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9275D4" w:rsidRPr="00D52A68">
        <w:rPr>
          <w:rFonts w:ascii="Book Antiqua" w:hAnsi="Book Antiqua" w:cs="Times New Roman"/>
          <w:sz w:val="24"/>
          <w:szCs w:val="24"/>
          <w:vertAlign w:val="superscript"/>
        </w:rPr>
        <w:t>[110–112</w:t>
      </w:r>
      <w:r w:rsidRPr="00D52A68">
        <w:rPr>
          <w:rFonts w:ascii="Book Antiqua" w:hAnsi="Book Antiqua" w:cs="Times New Roman"/>
          <w:sz w:val="24"/>
          <w:szCs w:val="24"/>
          <w:vertAlign w:val="superscript"/>
        </w:rPr>
        <w:t>]</w:t>
      </w:r>
      <w:r w:rsidR="00AE7264" w:rsidRPr="00D52A68">
        <w:rPr>
          <w:rFonts w:ascii="Book Antiqua" w:eastAsia="Times New Roman" w:hAnsi="Book Antiqua" w:cs="Times New Roman"/>
          <w:sz w:val="24"/>
          <w:szCs w:val="24"/>
          <w:lang w:eastAsia="tr-TR"/>
        </w:rPr>
        <w:fldChar w:fldCharType="end"/>
      </w:r>
      <w:r w:rsidR="00103BC5" w:rsidRPr="00D52A68">
        <w:rPr>
          <w:rFonts w:ascii="Book Antiqua" w:eastAsia="Times New Roman" w:hAnsi="Book Antiqua" w:cs="Times New Roman"/>
          <w:sz w:val="24"/>
          <w:szCs w:val="24"/>
          <w:lang w:eastAsia="tr-TR"/>
        </w:rPr>
        <w:t>.</w:t>
      </w:r>
      <w:r w:rsidR="00FE12BA" w:rsidRPr="00D52A68">
        <w:rPr>
          <w:rFonts w:ascii="Book Antiqua" w:eastAsia="Times New Roman" w:hAnsi="Book Antiqua" w:cs="Times New Roman"/>
          <w:sz w:val="24"/>
          <w:szCs w:val="24"/>
          <w:lang w:eastAsia="tr-TR"/>
        </w:rPr>
        <w:t xml:space="preserve"> </w:t>
      </w:r>
      <w:r w:rsidR="00261C9F" w:rsidRPr="00D52A68">
        <w:rPr>
          <w:rFonts w:ascii="Book Antiqua" w:eastAsia="Times New Roman" w:hAnsi="Book Antiqua" w:cs="Times New Roman"/>
          <w:sz w:val="24"/>
          <w:szCs w:val="24"/>
          <w:lang w:eastAsia="tr-TR"/>
        </w:rPr>
        <w:t xml:space="preserve">Ninety percent of incretin effect derived from L cell-associated </w:t>
      </w:r>
      <w:r w:rsidR="00A527C1" w:rsidRPr="00D52A68">
        <w:rPr>
          <w:rFonts w:ascii="Book Antiqua" w:eastAsia="Times New Roman" w:hAnsi="Book Antiqua" w:cs="Times New Roman"/>
          <w:bCs/>
          <w:sz w:val="24"/>
          <w:szCs w:val="24"/>
          <w:lang w:eastAsia="tr-TR"/>
        </w:rPr>
        <w:t xml:space="preserve">Glucagon-like </w:t>
      </w:r>
      <w:r w:rsidR="008A0BA1" w:rsidRPr="00D52A68">
        <w:rPr>
          <w:rFonts w:ascii="Book Antiqua" w:eastAsia="Times New Roman" w:hAnsi="Book Antiqua" w:cs="Times New Roman"/>
          <w:bCs/>
          <w:sz w:val="24"/>
          <w:szCs w:val="24"/>
          <w:lang w:eastAsia="tr-TR"/>
        </w:rPr>
        <w:t>p</w:t>
      </w:r>
      <w:r w:rsidR="00A527C1" w:rsidRPr="00D52A68">
        <w:rPr>
          <w:rFonts w:ascii="Book Antiqua" w:eastAsia="Times New Roman" w:hAnsi="Book Antiqua" w:cs="Times New Roman"/>
          <w:bCs/>
          <w:sz w:val="24"/>
          <w:szCs w:val="24"/>
          <w:lang w:eastAsia="tr-TR"/>
        </w:rPr>
        <w:t>eptide-1</w:t>
      </w:r>
      <w:r w:rsidR="00A527C1" w:rsidRPr="00D52A68">
        <w:rPr>
          <w:rFonts w:ascii="Book Antiqua" w:hAnsi="Book Antiqua" w:cs="Times New Roman" w:hint="eastAsia"/>
          <w:bCs/>
          <w:sz w:val="24"/>
          <w:szCs w:val="24"/>
          <w:lang w:eastAsia="zh-CN"/>
        </w:rPr>
        <w:t xml:space="preserve"> </w:t>
      </w:r>
      <w:r w:rsidR="00A527C1" w:rsidRPr="00D52A68">
        <w:rPr>
          <w:rFonts w:ascii="Book Antiqua" w:hAnsi="Book Antiqua" w:cs="Times New Roman" w:hint="eastAsia"/>
          <w:b/>
          <w:bCs/>
          <w:i/>
          <w:sz w:val="24"/>
          <w:szCs w:val="24"/>
          <w:lang w:eastAsia="zh-CN"/>
        </w:rPr>
        <w:t>(</w:t>
      </w:r>
      <w:r w:rsidR="00FE12BA" w:rsidRPr="00D52A68">
        <w:rPr>
          <w:rFonts w:ascii="Book Antiqua" w:eastAsia="Times New Roman" w:hAnsi="Book Antiqua" w:cs="Times New Roman"/>
          <w:sz w:val="24"/>
          <w:szCs w:val="24"/>
          <w:lang w:eastAsia="tr-TR"/>
        </w:rPr>
        <w:t>GLP-1</w:t>
      </w:r>
      <w:r w:rsidR="00A527C1" w:rsidRPr="00D52A68">
        <w:rPr>
          <w:rFonts w:ascii="Book Antiqua" w:hAnsi="Book Antiqua" w:cs="Times New Roman" w:hint="eastAsia"/>
          <w:sz w:val="24"/>
          <w:szCs w:val="24"/>
          <w:lang w:eastAsia="zh-CN"/>
        </w:rPr>
        <w:t>)</w:t>
      </w:r>
      <w:r w:rsidR="00FE12BA" w:rsidRPr="00D52A68">
        <w:rPr>
          <w:rFonts w:ascii="Book Antiqua" w:eastAsia="Times New Roman" w:hAnsi="Book Antiqua" w:cs="Times New Roman"/>
          <w:sz w:val="24"/>
          <w:szCs w:val="24"/>
          <w:lang w:eastAsia="tr-TR"/>
        </w:rPr>
        <w:t xml:space="preserve"> release </w:t>
      </w:r>
      <w:r w:rsidR="00103BC5" w:rsidRPr="00D52A68">
        <w:rPr>
          <w:rFonts w:ascii="Book Antiqua" w:eastAsia="Times New Roman" w:hAnsi="Book Antiqua" w:cs="Times New Roman"/>
          <w:sz w:val="24"/>
          <w:szCs w:val="24"/>
          <w:lang w:eastAsia="tr-TR"/>
        </w:rPr>
        <w:t xml:space="preserve">and </w:t>
      </w:r>
      <w:r w:rsidR="00261C9F" w:rsidRPr="00D52A68">
        <w:rPr>
          <w:rFonts w:ascii="Book Antiqua" w:eastAsia="Times New Roman" w:hAnsi="Book Antiqua" w:cs="Times New Roman"/>
          <w:sz w:val="24"/>
          <w:szCs w:val="24"/>
          <w:lang w:eastAsia="tr-TR"/>
        </w:rPr>
        <w:t>K cell-associted GIP release</w:t>
      </w:r>
      <w:r w:rsidR="00103BC5" w:rsidRPr="00D52A68">
        <w:rPr>
          <w:rFonts w:ascii="Book Antiqua" w:eastAsia="Times New Roman" w:hAnsi="Book Antiqua" w:cs="Times New Roman"/>
          <w:sz w:val="24"/>
          <w:szCs w:val="24"/>
          <w:lang w:eastAsia="tr-TR"/>
        </w:rPr>
        <w:t xml:space="preserve">. </w:t>
      </w:r>
      <w:r w:rsidR="00261C9F" w:rsidRPr="00D52A68">
        <w:rPr>
          <w:rFonts w:ascii="Book Antiqua" w:eastAsia="Times New Roman" w:hAnsi="Book Antiqua" w:cs="Times New Roman"/>
          <w:sz w:val="24"/>
          <w:szCs w:val="24"/>
          <w:lang w:eastAsia="tr-TR"/>
        </w:rPr>
        <w:t xml:space="preserve">GIP and </w:t>
      </w:r>
      <w:r w:rsidR="00103BC5" w:rsidRPr="00D52A68">
        <w:rPr>
          <w:rFonts w:ascii="Book Antiqua" w:eastAsia="Times New Roman" w:hAnsi="Book Antiqua" w:cs="Times New Roman"/>
          <w:sz w:val="24"/>
          <w:szCs w:val="24"/>
          <w:lang w:eastAsia="tr-TR"/>
        </w:rPr>
        <w:t xml:space="preserve">GLP-1 are </w:t>
      </w:r>
      <w:r w:rsidR="00261C9F" w:rsidRPr="00D52A68">
        <w:rPr>
          <w:rFonts w:ascii="Book Antiqua" w:eastAsia="Times New Roman" w:hAnsi="Book Antiqua" w:cs="Times New Roman"/>
          <w:sz w:val="24"/>
          <w:szCs w:val="24"/>
          <w:lang w:eastAsia="tr-TR"/>
        </w:rPr>
        <w:t>strong stimuli for</w:t>
      </w:r>
      <w:r w:rsidR="00103BC5" w:rsidRPr="00D52A68">
        <w:rPr>
          <w:rFonts w:ascii="Book Antiqua" w:eastAsia="Times New Roman" w:hAnsi="Book Antiqua" w:cs="Times New Roman"/>
          <w:sz w:val="24"/>
          <w:szCs w:val="24"/>
          <w:lang w:eastAsia="tr-TR"/>
        </w:rPr>
        <w:t xml:space="preserve"> insulin secret</w:t>
      </w:r>
      <w:r w:rsidR="00261C9F" w:rsidRPr="00D52A68">
        <w:rPr>
          <w:rFonts w:ascii="Book Antiqua" w:eastAsia="Times New Roman" w:hAnsi="Book Antiqua" w:cs="Times New Roman"/>
          <w:sz w:val="24"/>
          <w:szCs w:val="24"/>
          <w:lang w:eastAsia="tr-TR"/>
        </w:rPr>
        <w:t>ion</w:t>
      </w:r>
      <w:r w:rsidR="00103BC5" w:rsidRPr="00D52A68">
        <w:rPr>
          <w:rFonts w:ascii="Book Antiqua" w:eastAsia="Times New Roman" w:hAnsi="Book Antiqua" w:cs="Times New Roman"/>
          <w:sz w:val="24"/>
          <w:szCs w:val="24"/>
          <w:lang w:eastAsia="tr-TR"/>
        </w:rPr>
        <w:t xml:space="preserve">. </w:t>
      </w:r>
      <w:r w:rsidR="00261C9F" w:rsidRPr="00D52A68">
        <w:rPr>
          <w:rFonts w:ascii="Book Antiqua" w:eastAsia="Times New Roman" w:hAnsi="Book Antiqua" w:cs="Times New Roman"/>
          <w:sz w:val="24"/>
          <w:szCs w:val="24"/>
          <w:lang w:eastAsia="tr-TR"/>
        </w:rPr>
        <w:t>GLP-1 also</w:t>
      </w:r>
      <w:r w:rsidR="00103BC5" w:rsidRPr="00D52A68">
        <w:rPr>
          <w:rFonts w:ascii="Book Antiqua" w:eastAsia="Times New Roman" w:hAnsi="Book Antiqua" w:cs="Times New Roman"/>
          <w:sz w:val="24"/>
          <w:szCs w:val="24"/>
          <w:lang w:eastAsia="tr-TR"/>
        </w:rPr>
        <w:t xml:space="preserve"> </w:t>
      </w:r>
      <w:r w:rsidR="00261C9F" w:rsidRPr="00D52A68">
        <w:rPr>
          <w:rFonts w:ascii="Book Antiqua" w:eastAsia="Times New Roman" w:hAnsi="Book Antiqua" w:cs="Times New Roman"/>
          <w:sz w:val="24"/>
          <w:szCs w:val="24"/>
          <w:lang w:eastAsia="tr-TR"/>
        </w:rPr>
        <w:t>blocks</w:t>
      </w:r>
      <w:r w:rsidR="00103BC5" w:rsidRPr="00D52A68">
        <w:rPr>
          <w:rFonts w:ascii="Book Antiqua" w:eastAsia="Times New Roman" w:hAnsi="Book Antiqua" w:cs="Times New Roman"/>
          <w:sz w:val="24"/>
          <w:szCs w:val="24"/>
          <w:lang w:eastAsia="tr-TR"/>
        </w:rPr>
        <w:t xml:space="preserve"> </w:t>
      </w:r>
      <w:r w:rsidR="00261C9F" w:rsidRPr="00D52A68">
        <w:rPr>
          <w:rFonts w:ascii="Book Antiqua" w:eastAsia="Times New Roman" w:hAnsi="Book Antiqua" w:cs="Times New Roman"/>
          <w:sz w:val="24"/>
          <w:szCs w:val="24"/>
          <w:lang w:eastAsia="tr-TR"/>
        </w:rPr>
        <w:t xml:space="preserve">secretion of </w:t>
      </w:r>
      <w:r w:rsidR="00103BC5" w:rsidRPr="00D52A68">
        <w:rPr>
          <w:rFonts w:ascii="Book Antiqua" w:eastAsia="Times New Roman" w:hAnsi="Book Antiqua" w:cs="Times New Roman"/>
          <w:sz w:val="24"/>
          <w:szCs w:val="24"/>
          <w:lang w:eastAsia="tr-TR"/>
        </w:rPr>
        <w:t xml:space="preserve">glucagon, </w:t>
      </w:r>
      <w:r w:rsidR="00261C9F" w:rsidRPr="00D52A68">
        <w:rPr>
          <w:rFonts w:ascii="Book Antiqua" w:eastAsia="Times New Roman" w:hAnsi="Book Antiqua" w:cs="Times New Roman"/>
          <w:sz w:val="24"/>
          <w:szCs w:val="24"/>
          <w:lang w:eastAsia="tr-TR"/>
        </w:rPr>
        <w:t>postpones</w:t>
      </w:r>
      <w:r w:rsidR="00103BC5" w:rsidRPr="00D52A68">
        <w:rPr>
          <w:rFonts w:ascii="Book Antiqua" w:eastAsia="Times New Roman" w:hAnsi="Book Antiqua" w:cs="Times New Roman"/>
          <w:sz w:val="24"/>
          <w:szCs w:val="24"/>
          <w:lang w:eastAsia="tr-TR"/>
        </w:rPr>
        <w:t xml:space="preserve"> </w:t>
      </w:r>
      <w:r w:rsidR="00261C9F" w:rsidRPr="00D52A68">
        <w:rPr>
          <w:rFonts w:ascii="Book Antiqua" w:eastAsia="Times New Roman" w:hAnsi="Book Antiqua" w:cs="Times New Roman"/>
          <w:sz w:val="24"/>
          <w:szCs w:val="24"/>
          <w:lang w:eastAsia="tr-TR"/>
        </w:rPr>
        <w:t>emptying of stomach</w:t>
      </w:r>
      <w:r w:rsidR="00103BC5" w:rsidRPr="00D52A68">
        <w:rPr>
          <w:rFonts w:ascii="Book Antiqua" w:eastAsia="Times New Roman" w:hAnsi="Book Antiqua" w:cs="Times New Roman"/>
          <w:sz w:val="24"/>
          <w:szCs w:val="24"/>
          <w:lang w:eastAsia="tr-TR"/>
        </w:rPr>
        <w:t xml:space="preserve">, </w:t>
      </w:r>
      <w:r w:rsidR="00261C9F" w:rsidRPr="00D52A68">
        <w:rPr>
          <w:rFonts w:ascii="Book Antiqua" w:eastAsia="Times New Roman" w:hAnsi="Book Antiqua" w:cs="Times New Roman"/>
          <w:sz w:val="24"/>
          <w:szCs w:val="24"/>
          <w:lang w:eastAsia="tr-TR"/>
        </w:rPr>
        <w:t>diminishes appetite, limits food consumption and potentiates loosing weight</w:t>
      </w:r>
      <w:r w:rsidR="00103BC5" w:rsidRPr="00D52A68">
        <w:rPr>
          <w:rFonts w:ascii="Book Antiqua" w:eastAsia="Times New Roman" w:hAnsi="Book Antiqua" w:cs="Times New Roman"/>
          <w:sz w:val="24"/>
          <w:szCs w:val="24"/>
          <w:lang w:eastAsia="tr-TR"/>
        </w:rPr>
        <w:t xml:space="preserve">. </w:t>
      </w:r>
      <w:r w:rsidR="00FA3E73" w:rsidRPr="00D52A68">
        <w:rPr>
          <w:rFonts w:ascii="Book Antiqua" w:eastAsia="Times New Roman" w:hAnsi="Book Antiqua" w:cs="Times New Roman"/>
          <w:sz w:val="24"/>
          <w:szCs w:val="24"/>
          <w:lang w:eastAsia="tr-TR"/>
        </w:rPr>
        <w:t>Dipeptidyl peptidase-IV cleaves</w:t>
      </w:r>
      <w:r w:rsidR="00103BC5" w:rsidRPr="00D52A68">
        <w:rPr>
          <w:rFonts w:ascii="Book Antiqua" w:eastAsia="Times New Roman" w:hAnsi="Book Antiqua" w:cs="Times New Roman"/>
          <w:sz w:val="24"/>
          <w:szCs w:val="24"/>
          <w:lang w:eastAsia="tr-TR"/>
        </w:rPr>
        <w:t xml:space="preserve"> GLP-1 and GIP</w:t>
      </w:r>
      <w:r w:rsidR="006610FC" w:rsidRPr="00D52A68">
        <w:rPr>
          <w:rFonts w:ascii="Book Antiqua" w:eastAsia="Times New Roman" w:hAnsi="Book Antiqua" w:cs="Times New Roman"/>
          <w:sz w:val="24"/>
          <w:szCs w:val="24"/>
          <w:lang w:eastAsia="tr-TR"/>
        </w:rPr>
        <w:t xml:space="preserve"> </w:t>
      </w:r>
      <w:r w:rsidR="00103BC5" w:rsidRPr="00D52A68">
        <w:rPr>
          <w:rFonts w:ascii="Book Antiqua" w:eastAsia="Times New Roman" w:hAnsi="Book Antiqua" w:cs="Times New Roman"/>
          <w:sz w:val="24"/>
          <w:szCs w:val="24"/>
          <w:lang w:eastAsia="tr-TR"/>
        </w:rPr>
        <w:t xml:space="preserve">rapidly </w:t>
      </w:r>
      <w:r w:rsidR="00FA3E73" w:rsidRPr="00D52A68">
        <w:rPr>
          <w:rFonts w:ascii="Book Antiqua" w:eastAsia="Times New Roman" w:hAnsi="Book Antiqua" w:cs="Times New Roman"/>
          <w:sz w:val="24"/>
          <w:szCs w:val="24"/>
          <w:lang w:eastAsia="tr-TR"/>
        </w:rPr>
        <w:t>within one or two minutes,</w:t>
      </w:r>
      <w:r w:rsidR="00103BC5" w:rsidRPr="00D52A68">
        <w:rPr>
          <w:rFonts w:ascii="Book Antiqua" w:eastAsia="Times New Roman" w:hAnsi="Book Antiqua" w:cs="Times New Roman"/>
          <w:sz w:val="24"/>
          <w:szCs w:val="24"/>
          <w:lang w:eastAsia="tr-TR"/>
        </w:rPr>
        <w:t xml:space="preserve"> </w:t>
      </w:r>
      <w:r w:rsidR="00FA3E73" w:rsidRPr="00D52A68">
        <w:rPr>
          <w:rFonts w:ascii="Book Antiqua" w:eastAsia="Times New Roman" w:hAnsi="Book Antiqua" w:cs="Times New Roman"/>
          <w:sz w:val="24"/>
          <w:szCs w:val="24"/>
          <w:lang w:eastAsia="tr-TR"/>
        </w:rPr>
        <w:t>those</w:t>
      </w:r>
      <w:r w:rsidR="00103BC5" w:rsidRPr="00D52A68">
        <w:rPr>
          <w:rFonts w:ascii="Book Antiqua" w:eastAsia="Times New Roman" w:hAnsi="Book Antiqua" w:cs="Times New Roman"/>
          <w:sz w:val="24"/>
          <w:szCs w:val="24"/>
          <w:lang w:eastAsia="tr-TR"/>
        </w:rPr>
        <w:t xml:space="preserve"> peptides are </w:t>
      </w:r>
      <w:r w:rsidR="00FA3E73" w:rsidRPr="00D52A68">
        <w:rPr>
          <w:rFonts w:ascii="Book Antiqua" w:eastAsia="Times New Roman" w:hAnsi="Book Antiqua" w:cs="Times New Roman"/>
          <w:sz w:val="24"/>
          <w:szCs w:val="24"/>
          <w:lang w:eastAsia="tr-TR"/>
        </w:rPr>
        <w:t>not suitable</w:t>
      </w:r>
      <w:r w:rsidR="00103BC5" w:rsidRPr="00D52A68">
        <w:rPr>
          <w:rFonts w:ascii="Book Antiqua" w:eastAsia="Times New Roman" w:hAnsi="Book Antiqua" w:cs="Times New Roman"/>
          <w:sz w:val="24"/>
          <w:szCs w:val="24"/>
          <w:lang w:eastAsia="tr-TR"/>
        </w:rPr>
        <w:t xml:space="preserve"> for </w:t>
      </w:r>
      <w:r w:rsidR="00FA3E73" w:rsidRPr="00D52A68">
        <w:rPr>
          <w:rFonts w:ascii="Book Antiqua" w:eastAsia="Times New Roman" w:hAnsi="Book Antiqua" w:cs="Times New Roman"/>
          <w:sz w:val="24"/>
          <w:szCs w:val="24"/>
          <w:lang w:eastAsia="tr-TR"/>
        </w:rPr>
        <w:t xml:space="preserve">therapy of </w:t>
      </w:r>
      <w:r w:rsidR="00A70314" w:rsidRPr="00D52A68">
        <w:rPr>
          <w:rFonts w:ascii="Book Antiqua" w:eastAsia="Times New Roman" w:hAnsi="Book Antiqua" w:cs="Times New Roman"/>
          <w:sz w:val="24"/>
          <w:szCs w:val="24"/>
          <w:lang w:eastAsia="tr-TR"/>
        </w:rPr>
        <w:t>Type 2 DM</w:t>
      </w:r>
      <w:r w:rsidR="00103BC5" w:rsidRPr="00D52A68">
        <w:rPr>
          <w:rFonts w:ascii="Book Antiqua" w:eastAsia="Times New Roman" w:hAnsi="Book Antiqua" w:cs="Times New Roman"/>
          <w:sz w:val="24"/>
          <w:szCs w:val="24"/>
          <w:lang w:eastAsia="tr-TR"/>
        </w:rPr>
        <w:t xml:space="preserve"> </w:t>
      </w:r>
      <w:r w:rsidR="00FA3E73" w:rsidRPr="00D52A68">
        <w:rPr>
          <w:rFonts w:ascii="Book Antiqua" w:eastAsia="Times New Roman" w:hAnsi="Book Antiqua" w:cs="Times New Roman"/>
          <w:sz w:val="24"/>
          <w:szCs w:val="24"/>
          <w:lang w:eastAsia="tr-TR"/>
        </w:rPr>
        <w:t>and/or</w:t>
      </w:r>
      <w:r w:rsidR="00103BC5" w:rsidRPr="00D52A68">
        <w:rPr>
          <w:rFonts w:ascii="Book Antiqua" w:eastAsia="Times New Roman" w:hAnsi="Book Antiqua" w:cs="Times New Roman"/>
          <w:sz w:val="24"/>
          <w:szCs w:val="24"/>
          <w:lang w:eastAsia="tr-TR"/>
        </w:rPr>
        <w:t xml:space="preserve"> </w:t>
      </w:r>
      <w:r w:rsidR="0088097B" w:rsidRPr="00D52A68">
        <w:rPr>
          <w:rFonts w:ascii="Book Antiqua" w:eastAsia="Times New Roman" w:hAnsi="Book Antiqua" w:cs="Times New Roman"/>
          <w:sz w:val="24"/>
          <w:szCs w:val="24"/>
          <w:lang w:eastAsia="tr-TR"/>
        </w:rPr>
        <w:t>impa</w:t>
      </w:r>
      <w:r w:rsidR="001E1BF7" w:rsidRPr="00D52A68">
        <w:rPr>
          <w:rFonts w:ascii="Book Antiqua" w:eastAsia="Times New Roman" w:hAnsi="Book Antiqua" w:cs="Times New Roman"/>
          <w:sz w:val="24"/>
          <w:szCs w:val="24"/>
          <w:lang w:eastAsia="tr-TR"/>
        </w:rPr>
        <w:t>i</w:t>
      </w:r>
      <w:r w:rsidR="0088097B" w:rsidRPr="00D52A68">
        <w:rPr>
          <w:rFonts w:ascii="Book Antiqua" w:eastAsia="Times New Roman" w:hAnsi="Book Antiqua" w:cs="Times New Roman"/>
          <w:sz w:val="24"/>
          <w:szCs w:val="24"/>
          <w:lang w:eastAsia="tr-TR"/>
        </w:rPr>
        <w:t>red GT</w:t>
      </w:r>
      <w:r w:rsidR="00FA3E73" w:rsidRPr="00D52A68">
        <w:rPr>
          <w:rFonts w:ascii="Book Antiqua" w:eastAsia="Times New Roman" w:hAnsi="Book Antiqua" w:cs="Times New Roman"/>
          <w:sz w:val="24"/>
          <w:szCs w:val="24"/>
          <w:lang w:eastAsia="tr-TR"/>
        </w:rPr>
        <w:t xml:space="preserve"> individuals</w:t>
      </w:r>
      <w:r w:rsidR="00103BC5" w:rsidRPr="00D52A68">
        <w:rPr>
          <w:rFonts w:ascii="Book Antiqua" w:eastAsia="Times New Roman" w:hAnsi="Book Antiqua" w:cs="Times New Roman"/>
          <w:sz w:val="24"/>
          <w:szCs w:val="24"/>
          <w:lang w:eastAsia="tr-TR"/>
        </w:rPr>
        <w:t xml:space="preserve">. </w:t>
      </w:r>
      <w:r w:rsidR="004D5A4A" w:rsidRPr="00D52A68">
        <w:rPr>
          <w:rFonts w:ascii="Book Antiqua" w:eastAsia="Times New Roman" w:hAnsi="Book Antiqua" w:cs="Times New Roman"/>
          <w:sz w:val="24"/>
          <w:szCs w:val="24"/>
          <w:lang w:eastAsia="tr-TR"/>
        </w:rPr>
        <w:t xml:space="preserve">GLP-1 receptor agonists (namely liraglutide and exenatide) mimicing GLP-1 actions </w:t>
      </w:r>
      <w:r w:rsidR="00D91A1B" w:rsidRPr="00D52A68">
        <w:rPr>
          <w:rFonts w:ascii="Book Antiqua" w:eastAsia="Times New Roman" w:hAnsi="Book Antiqua" w:cs="Times New Roman"/>
          <w:sz w:val="24"/>
          <w:szCs w:val="24"/>
          <w:lang w:eastAsia="tr-TR"/>
        </w:rPr>
        <w:t xml:space="preserve">are </w:t>
      </w:r>
      <w:r w:rsidR="004D5A4A" w:rsidRPr="00D52A68">
        <w:rPr>
          <w:rFonts w:ascii="Book Antiqua" w:eastAsia="Times New Roman" w:hAnsi="Book Antiqua" w:cs="Times New Roman"/>
          <w:sz w:val="24"/>
          <w:szCs w:val="24"/>
          <w:lang w:eastAsia="tr-TR"/>
        </w:rPr>
        <w:t xml:space="preserve">resistant to </w:t>
      </w:r>
      <w:r w:rsidR="00D91A1B" w:rsidRPr="00D52A68">
        <w:rPr>
          <w:rFonts w:ascii="Book Antiqua" w:eastAsia="Times New Roman" w:hAnsi="Book Antiqua" w:cs="Times New Roman"/>
          <w:sz w:val="24"/>
          <w:szCs w:val="24"/>
          <w:lang w:eastAsia="tr-TR"/>
        </w:rPr>
        <w:t xml:space="preserve">degenarating effect of </w:t>
      </w:r>
      <w:r w:rsidR="00E215D4">
        <w:rPr>
          <w:rFonts w:ascii="Book Antiqua" w:eastAsia="Times New Roman" w:hAnsi="Book Antiqua" w:cs="Times New Roman"/>
          <w:sz w:val="24"/>
          <w:szCs w:val="24"/>
          <w:lang w:eastAsia="tr-TR"/>
        </w:rPr>
        <w:t>dipeptidyl peptidase-IV</w:t>
      </w:r>
      <w:r w:rsidR="00AE7264" w:rsidRPr="00D52A68">
        <w:rPr>
          <w:rFonts w:ascii="Book Antiqua" w:eastAsia="Times New Roman" w:hAnsi="Book Antiqua" w:cs="Times New Roman"/>
          <w:sz w:val="24"/>
          <w:szCs w:val="24"/>
          <w:lang w:eastAsia="tr-TR"/>
        </w:rPr>
        <w:fldChar w:fldCharType="begin"/>
      </w:r>
      <w:r w:rsidR="00103BC5" w:rsidRPr="00D52A68">
        <w:rPr>
          <w:rFonts w:ascii="Book Antiqua" w:eastAsia="Times New Roman" w:hAnsi="Book Antiqua" w:cs="Times New Roman"/>
          <w:sz w:val="24"/>
          <w:szCs w:val="24"/>
          <w:lang w:eastAsia="tr-TR"/>
        </w:rPr>
        <w:instrText xml:space="preserve"> ADDIN ZOTERO_ITEM CSL_CITATION {"citationID":"1op9k3qdln","properties":{"formattedCitation":"{\\rtf \\super [114,115]\\nosupersub{}}","plainCitation":"[114,115]"},"citationItems":[{"id":383,"uris":["http://zotero.org/users/local/bZrSf1oA/items/K3X6PIDG"],"uri":["http://zotero.org/users/local/bZrSf1oA/items/K3X6PIDG"],"itemData":{"id":383,"type":"article-journal","title":"Effects of exenatide (exendin-4) on glycemic control and weight over 30 weeks in metformin-treated patients with type 2 diabetes","container-title":"Diabetes Care","page":"1092-1100","volume":"28","issue":"5","source":"NCBI PubMed","abstract":"OBJECTIVE: This study evaluates the ability of the incretin mimetic exenatide (exendin-4) to improve glycemic control in patients with type 2 diabetes failing to achieve glycemic control with maximally effective metformin doses.\nRESEARCH DESIGN AND METHODS: A triple-blind, placebo-controlled, 30-week study at 82 U.S. sites was performed with 336 randomized patients. In all, 272 patients completed the study. The intent-to-treat population baseline was 53 +/- 10 years with BMI of 34.2 +/- 5.9 kg/m(2) and HbA(1c) of 8.2 +/- 1.1%. After 4 weeks of placebo, subjects self-administered 5 microg exenatide or placebo subcutaneously twice daily for 4 weeks followed by 5 or 10 microg exenatide, or placebo subcutaneously twice daily for 26 weeks. All subjects continued metformin therapy.\nRESULTS: At week 30, HbA(1c) changes from baseline +/- SE for each group were -0.78 +/- 0.10% (10 microg), -0.40 +/- 0.11% (5 microg), and +0.08 +/- 0.10% (placebo; intent to treat; adjusted P &lt; 0.002). Of evaluable subjects, 46% (10 microg), 32% (5 microg), and 13% (placebo) achieved HbA(1c) &lt; or =7% (P &lt; 0.01 vs. placebo). Exenatide-treated subjects displayed progressive dose-dependent weight loss (-2.8 +/- 0.5 kg [10 microg], -1.6 +/- 0.4 kg [5 microg]; P &lt; 0.001 vs. placebo). The most frequent adverse events were gastrointestinal in nature and generally mild to moderate. Incidence of mild to moderate hypoglycemia was low and similar across treatment arms, with no severe hypoglycemia.\nCONCLUSIONS: Exenatide was generally well tolerated and reduced HbA(1c) with no weight gain and no increased incidence of hypoglycemia in patients with type 2 diabetes failing to achieve glycemic control with metformin.","ISSN":"0149-5992","note":"PMID: 15855572","journalAbbreviation":"Diabetes Care","language":"eng","author":[{"family":"DeFronzo","given":"Ralph A."},{"family":"Ratner","given":"Robert E."},{"family":"Han","given":"Jenny"},{"family":"Kim","given":"Dennis D."},{"family":"Fineman","given":"Mark S."},{"family":"Baron","given":"Alain D."}],"issued":{"date-parts":[["2005",5]]},"PMID":"15855572"},"label":"page"},{"id":386,"uris":["http://zotero.org/users/local/bZrSf1oA/items/4P3DWGRU"],"uri":["http://zotero.org/users/local/bZrSf1oA/items/4P3DWGRU"],"itemData":{"id":386,"type":"article-journal","title":"Efficacy and safety comparison of liraglutide, glimepiride, and placebo, all in combination with metformin, in type 2 diabetes: the LEAD (liraglutide effect and action in diabetes)-2 study","container-title":"Diabetes Care","page":"84-90","volume":"32","issue":"1","source":"NCBI PubMed","abstract":"OBJECTIVE: The efficacy and safety of adding liraglutide (a glucagon-like peptide-1 receptor agonist) to metformin were compared with addition of placebo or glimepiride to metformin in subjects previously treated with oral antidiabetes (OAD) therapy.\nRESEARCH DESIGN AND METHODS: In this 26-week, double-blind, double-dummy, placebo- and active-controlled, parallel-group trial, 1,091 subjects were randomly assigned (2:2:2:1:2) to once-daily liraglutide (either 0.6, 1.2, or 1.8 mg/day injected subcutaneously), to placebo, or to glimepiride (4 mg once daily). All treatments were in combination therapy with metformin (1g twice daily). Enrolled subjects (aged 25-79 years) had type 2 diabetes, A1C of 7-11% (previous OAD monotherapy for &gt; or =3 months) or 7-10% (previous OAD combination therapy for &gt; or =3 months), and BMI &lt; or =40 kg/m(2).\nRESULTS: A1C values were significantly reduced in all liraglutide groups versus the placebo group (P &lt; 0.0001) with mean decreases of 1.0% for 1.8 mg liraglutide, 1.2 mg liraglutide, and glimepiride and 0.7% for 0.6 mg liraglutide and an increase of 0.1% for placebo. Body weight decreased in all liraglutide groups (1.8-2.8 kg) compared with an increase in the glimepiride group (1.0 kg; P &lt; 0.0001). The incidence of minor hypoglycemia with liraglutide ( approximately 3%) was comparable to that with placebo but less than that with glimepiride (17%; P &lt; 0.001). Nausea was reported by 11-19% of the liraglutide-treated subjects versus 3-4% in the placebo and glimepiride groups. The incidence of nausea declined over time.\nCONCLUSIONS: In subjects with type 2 diabetes, once-daily liraglutide induced similar glycemic control, reduced body weight, and lowered the occurrence of hypoglycemia compared with glimepiride, when both had background therapy of metformin.","DOI":"10.2337/dc08-1355","ISSN":"1935-5548","note":"PMID: 18931095 \nPMCID: PMC2606836","shortTitle":"Efficacy and safety comparison of liraglutide, glimepiride, and placebo, all in combination with metformin, in type 2 diabetes","journalAbbreviation":"Diabetes Care","language":"eng","author":[{"family":"Nauck","given":"Michael"},{"family":"Frid","given":"Anders"},{"family":"Hermansen","given":"Kjeld"},{"family":"Shah","given":"Nalini S."},{"family":"Tankova","given":"Tsvetalina"},{"family":"Mitha","given":"Ismail H."},{"family":"Zdravkovic","given":"Milan"},{"family":"Düring","given":"Maria"},{"family":"Matthews","given":"David R."},{"family":"LEAD-2 Study Group","given":""}],"issued":{"date-parts":[["2009",1]]},"PMID":"18931095","PMCID":"PMC2606836"},"label":"page"}],"schema":"https://github.com/citation-style-language/schema/raw/master/csl-citation.json"}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9275D4" w:rsidRPr="00D52A68">
        <w:rPr>
          <w:rFonts w:ascii="Book Antiqua" w:hAnsi="Book Antiqua" w:cs="Times New Roman"/>
          <w:sz w:val="24"/>
          <w:szCs w:val="24"/>
          <w:vertAlign w:val="superscript"/>
        </w:rPr>
        <w:t>[113,114</w:t>
      </w:r>
      <w:r w:rsidR="00103BC5" w:rsidRPr="00D52A68">
        <w:rPr>
          <w:rFonts w:ascii="Book Antiqua" w:hAnsi="Book Antiqua" w:cs="Times New Roman"/>
          <w:sz w:val="24"/>
          <w:szCs w:val="24"/>
          <w:vertAlign w:val="superscript"/>
        </w:rPr>
        <w:t>]</w:t>
      </w:r>
      <w:r w:rsidR="00AE7264" w:rsidRPr="00D52A68">
        <w:rPr>
          <w:rFonts w:ascii="Book Antiqua" w:eastAsia="Times New Roman" w:hAnsi="Book Antiqua" w:cs="Times New Roman"/>
          <w:sz w:val="24"/>
          <w:szCs w:val="24"/>
          <w:lang w:eastAsia="tr-TR"/>
        </w:rPr>
        <w:fldChar w:fldCharType="end"/>
      </w:r>
      <w:r w:rsidR="00103BC5" w:rsidRPr="00D52A68">
        <w:rPr>
          <w:rFonts w:ascii="Book Antiqua" w:eastAsia="Times New Roman" w:hAnsi="Book Antiqua" w:cs="Times New Roman"/>
          <w:sz w:val="24"/>
          <w:szCs w:val="24"/>
          <w:lang w:eastAsia="tr-TR"/>
        </w:rPr>
        <w:t xml:space="preserve">. </w:t>
      </w:r>
      <w:r w:rsidR="00A10163" w:rsidRPr="00D52A68">
        <w:rPr>
          <w:rFonts w:ascii="Book Antiqua" w:eastAsia="Times New Roman" w:hAnsi="Book Antiqua" w:cs="Times New Roman"/>
          <w:sz w:val="24"/>
          <w:szCs w:val="24"/>
          <w:lang w:eastAsia="tr-TR"/>
        </w:rPr>
        <w:t>Like</w:t>
      </w:r>
      <w:r w:rsidR="00103BC5" w:rsidRPr="00D52A68">
        <w:rPr>
          <w:rFonts w:ascii="Book Antiqua" w:eastAsia="Times New Roman" w:hAnsi="Book Antiqua" w:cs="Times New Roman"/>
          <w:sz w:val="24"/>
          <w:szCs w:val="24"/>
          <w:lang w:eastAsia="tr-TR"/>
        </w:rPr>
        <w:t xml:space="preserve"> endogenous GLP-1, </w:t>
      </w:r>
      <w:r w:rsidR="00A10163" w:rsidRPr="00D52A68">
        <w:rPr>
          <w:rFonts w:ascii="Book Antiqua" w:eastAsia="Times New Roman" w:hAnsi="Book Antiqua" w:cs="Times New Roman"/>
          <w:sz w:val="24"/>
          <w:szCs w:val="24"/>
          <w:lang w:eastAsia="tr-TR"/>
        </w:rPr>
        <w:t xml:space="preserve">liraglutide and exenatide </w:t>
      </w:r>
      <w:r w:rsidR="0031464F" w:rsidRPr="00D52A68">
        <w:rPr>
          <w:rFonts w:ascii="Book Antiqua" w:eastAsia="Times New Roman" w:hAnsi="Book Antiqua" w:cs="Times New Roman"/>
          <w:sz w:val="24"/>
          <w:szCs w:val="24"/>
          <w:lang w:eastAsia="tr-TR"/>
        </w:rPr>
        <w:t>are powerful</w:t>
      </w:r>
      <w:r w:rsidR="00103BC5" w:rsidRPr="00D52A68">
        <w:rPr>
          <w:rFonts w:ascii="Book Antiqua" w:eastAsia="Times New Roman" w:hAnsi="Book Antiqua" w:cs="Times New Roman"/>
          <w:sz w:val="24"/>
          <w:szCs w:val="24"/>
          <w:lang w:eastAsia="tr-TR"/>
        </w:rPr>
        <w:t xml:space="preserve"> insulin secretagogues, </w:t>
      </w:r>
      <w:r w:rsidR="006610FC" w:rsidRPr="00D52A68">
        <w:rPr>
          <w:rFonts w:ascii="Book Antiqua" w:eastAsia="Times New Roman" w:hAnsi="Book Antiqua" w:cs="Times New Roman"/>
          <w:sz w:val="24"/>
          <w:szCs w:val="24"/>
          <w:lang w:eastAsia="tr-TR"/>
        </w:rPr>
        <w:t xml:space="preserve">and they </w:t>
      </w:r>
      <w:r w:rsidR="00A10163" w:rsidRPr="00D52A68">
        <w:rPr>
          <w:rFonts w:ascii="Book Antiqua" w:eastAsia="Times New Roman" w:hAnsi="Book Antiqua" w:cs="Times New Roman"/>
          <w:sz w:val="24"/>
          <w:szCs w:val="24"/>
          <w:lang w:eastAsia="tr-TR"/>
        </w:rPr>
        <w:t>decrease</w:t>
      </w:r>
      <w:r w:rsidR="00103BC5" w:rsidRPr="00D52A68">
        <w:rPr>
          <w:rFonts w:ascii="Book Antiqua" w:eastAsia="Times New Roman" w:hAnsi="Book Antiqua" w:cs="Times New Roman"/>
          <w:sz w:val="24"/>
          <w:szCs w:val="24"/>
          <w:lang w:eastAsia="tr-TR"/>
        </w:rPr>
        <w:t xml:space="preserve"> </w:t>
      </w:r>
      <w:r w:rsidR="00A10163" w:rsidRPr="00D52A68">
        <w:rPr>
          <w:rFonts w:ascii="Book Antiqua" w:eastAsia="Times New Roman" w:hAnsi="Book Antiqua" w:cs="Times New Roman"/>
          <w:sz w:val="24"/>
          <w:szCs w:val="24"/>
          <w:lang w:eastAsia="tr-TR"/>
        </w:rPr>
        <w:t xml:space="preserve">secretion of </w:t>
      </w:r>
      <w:r w:rsidR="00103BC5" w:rsidRPr="00D52A68">
        <w:rPr>
          <w:rFonts w:ascii="Book Antiqua" w:eastAsia="Times New Roman" w:hAnsi="Book Antiqua" w:cs="Times New Roman"/>
          <w:sz w:val="24"/>
          <w:szCs w:val="24"/>
          <w:lang w:eastAsia="tr-TR"/>
        </w:rPr>
        <w:t xml:space="preserve">glucagon, </w:t>
      </w:r>
      <w:r w:rsidR="00A10163" w:rsidRPr="00D52A68">
        <w:rPr>
          <w:rFonts w:ascii="Book Antiqua" w:eastAsia="Times New Roman" w:hAnsi="Book Antiqua" w:cs="Times New Roman"/>
          <w:sz w:val="24"/>
          <w:szCs w:val="24"/>
          <w:lang w:eastAsia="tr-TR"/>
        </w:rPr>
        <w:t>potentiate loosing</w:t>
      </w:r>
      <w:r w:rsidR="00662031" w:rsidRPr="00D52A68">
        <w:rPr>
          <w:rFonts w:ascii="Book Antiqua" w:eastAsia="Times New Roman" w:hAnsi="Book Antiqua" w:cs="Times New Roman"/>
          <w:sz w:val="24"/>
          <w:szCs w:val="24"/>
          <w:lang w:eastAsia="tr-TR"/>
        </w:rPr>
        <w:t xml:space="preserve"> </w:t>
      </w:r>
      <w:r w:rsidR="00103BC5" w:rsidRPr="00D52A68">
        <w:rPr>
          <w:rFonts w:ascii="Book Antiqua" w:eastAsia="Times New Roman" w:hAnsi="Book Antiqua" w:cs="Times New Roman"/>
          <w:sz w:val="24"/>
          <w:szCs w:val="24"/>
          <w:lang w:eastAsia="tr-TR"/>
        </w:rPr>
        <w:t xml:space="preserve">weight and effectively </w:t>
      </w:r>
      <w:r w:rsidR="00A10163" w:rsidRPr="00D52A68">
        <w:rPr>
          <w:rFonts w:ascii="Book Antiqua" w:eastAsia="Times New Roman" w:hAnsi="Book Antiqua" w:cs="Times New Roman"/>
          <w:sz w:val="24"/>
          <w:szCs w:val="24"/>
          <w:lang w:eastAsia="tr-TR"/>
        </w:rPr>
        <w:t>decrease</w:t>
      </w:r>
      <w:r w:rsidR="00103BC5" w:rsidRPr="00D52A68">
        <w:rPr>
          <w:rFonts w:ascii="Book Antiqua" w:eastAsia="Times New Roman" w:hAnsi="Book Antiqua" w:cs="Times New Roman"/>
          <w:sz w:val="24"/>
          <w:szCs w:val="24"/>
          <w:lang w:eastAsia="tr-TR"/>
        </w:rPr>
        <w:t xml:space="preserve"> </w:t>
      </w:r>
      <w:r w:rsidR="00A10163" w:rsidRPr="00D52A68">
        <w:rPr>
          <w:rFonts w:ascii="Book Antiqua" w:eastAsia="Times New Roman" w:hAnsi="Book Antiqua" w:cs="Times New Roman"/>
          <w:sz w:val="24"/>
          <w:szCs w:val="24"/>
          <w:lang w:eastAsia="tr-TR"/>
        </w:rPr>
        <w:t>plasma glucose</w:t>
      </w:r>
      <w:r w:rsidR="00103BC5" w:rsidRPr="00D52A68">
        <w:rPr>
          <w:rFonts w:ascii="Book Antiqua" w:eastAsia="Times New Roman" w:hAnsi="Book Antiqua" w:cs="Times New Roman"/>
          <w:sz w:val="24"/>
          <w:szCs w:val="24"/>
          <w:lang w:eastAsia="tr-TR"/>
        </w:rPr>
        <w:t xml:space="preserve"> levels in </w:t>
      </w:r>
      <w:r w:rsidR="00A70314" w:rsidRPr="00D52A68">
        <w:rPr>
          <w:rFonts w:ascii="Book Antiqua" w:eastAsia="Times New Roman" w:hAnsi="Book Antiqua" w:cs="Times New Roman"/>
          <w:sz w:val="24"/>
          <w:szCs w:val="24"/>
          <w:lang w:eastAsia="tr-TR"/>
        </w:rPr>
        <w:t>Type 2 DM</w:t>
      </w:r>
      <w:r w:rsidR="00103BC5" w:rsidRPr="00D52A68">
        <w:rPr>
          <w:rFonts w:ascii="Book Antiqua" w:eastAsia="Times New Roman" w:hAnsi="Book Antiqua" w:cs="Times New Roman"/>
          <w:sz w:val="24"/>
          <w:szCs w:val="24"/>
          <w:lang w:eastAsia="tr-TR"/>
        </w:rPr>
        <w:t xml:space="preserve">. </w:t>
      </w:r>
      <w:r w:rsidR="005D6985" w:rsidRPr="00D52A68">
        <w:rPr>
          <w:rFonts w:ascii="Book Antiqua" w:eastAsia="Times New Roman" w:hAnsi="Book Antiqua" w:cs="Times New Roman"/>
          <w:sz w:val="24"/>
          <w:szCs w:val="24"/>
          <w:lang w:eastAsia="tr-TR"/>
        </w:rPr>
        <w:t xml:space="preserve">A three-year </w:t>
      </w:r>
      <w:r w:rsidR="005D6985" w:rsidRPr="00D52A68">
        <w:rPr>
          <w:rFonts w:ascii="Book Antiqua" w:eastAsia="Times New Roman" w:hAnsi="Book Antiqua" w:cs="Times New Roman"/>
          <w:sz w:val="24"/>
          <w:szCs w:val="24"/>
          <w:lang w:eastAsia="tr-TR"/>
        </w:rPr>
        <w:lastRenderedPageBreak/>
        <w:t>prospective study showed</w:t>
      </w:r>
      <w:r w:rsidR="00103BC5" w:rsidRPr="00D52A68">
        <w:rPr>
          <w:rFonts w:ascii="Book Antiqua" w:eastAsia="Times New Roman" w:hAnsi="Book Antiqua" w:cs="Times New Roman"/>
          <w:sz w:val="24"/>
          <w:szCs w:val="24"/>
          <w:lang w:eastAsia="tr-TR"/>
        </w:rPr>
        <w:t xml:space="preserve"> exenatide </w:t>
      </w:r>
      <w:r w:rsidR="005D6985" w:rsidRPr="00D52A68">
        <w:rPr>
          <w:rFonts w:ascii="Book Antiqua" w:eastAsia="Times New Roman" w:hAnsi="Book Antiqua" w:cs="Times New Roman"/>
          <w:sz w:val="24"/>
          <w:szCs w:val="24"/>
          <w:lang w:eastAsia="tr-TR"/>
        </w:rPr>
        <w:t>reduce</w:t>
      </w:r>
      <w:r w:rsidR="0031464F" w:rsidRPr="00D52A68">
        <w:rPr>
          <w:rFonts w:ascii="Book Antiqua" w:eastAsia="Times New Roman" w:hAnsi="Book Antiqua" w:cs="Times New Roman"/>
          <w:sz w:val="24"/>
          <w:szCs w:val="24"/>
          <w:lang w:eastAsia="tr-TR"/>
        </w:rPr>
        <w:t>d</w:t>
      </w:r>
      <w:r w:rsidR="00103BC5" w:rsidRPr="00D52A68">
        <w:rPr>
          <w:rFonts w:ascii="Book Antiqua" w:eastAsia="Times New Roman" w:hAnsi="Book Antiqua" w:cs="Times New Roman"/>
          <w:sz w:val="24"/>
          <w:szCs w:val="24"/>
          <w:lang w:eastAsia="tr-TR"/>
        </w:rPr>
        <w:t xml:space="preserve"> HbA1c </w:t>
      </w:r>
      <w:r w:rsidR="005D6985" w:rsidRPr="00D52A68">
        <w:rPr>
          <w:rFonts w:ascii="Book Antiqua" w:eastAsia="Times New Roman" w:hAnsi="Book Antiqua" w:cs="Times New Roman"/>
          <w:sz w:val="24"/>
          <w:szCs w:val="24"/>
          <w:lang w:eastAsia="tr-TR"/>
        </w:rPr>
        <w:t>for a long time</w:t>
      </w:r>
      <w:r w:rsidR="00103BC5" w:rsidRPr="00D52A68">
        <w:rPr>
          <w:rFonts w:ascii="Book Antiqua" w:eastAsia="Times New Roman" w:hAnsi="Book Antiqua" w:cs="Times New Roman"/>
          <w:sz w:val="24"/>
          <w:szCs w:val="24"/>
          <w:lang w:eastAsia="tr-TR"/>
        </w:rPr>
        <w:t xml:space="preserve">, </w:t>
      </w:r>
      <w:r w:rsidR="005D6985" w:rsidRPr="00D52A68">
        <w:rPr>
          <w:rFonts w:ascii="Book Antiqua" w:eastAsia="Times New Roman" w:hAnsi="Book Antiqua" w:cs="Times New Roman"/>
          <w:sz w:val="24"/>
          <w:szCs w:val="24"/>
          <w:lang w:eastAsia="tr-TR"/>
        </w:rPr>
        <w:t>augmented</w:t>
      </w:r>
      <w:r w:rsidR="00103BC5" w:rsidRPr="00D52A68">
        <w:rPr>
          <w:rFonts w:ascii="Book Antiqua" w:eastAsia="Times New Roman" w:hAnsi="Book Antiqua" w:cs="Times New Roman"/>
          <w:sz w:val="24"/>
          <w:szCs w:val="24"/>
          <w:lang w:eastAsia="tr-TR"/>
        </w:rPr>
        <w:t xml:space="preserve"> </w:t>
      </w:r>
      <w:r w:rsidR="005D6985" w:rsidRPr="00D52A68">
        <w:rPr>
          <w:rFonts w:ascii="Book Antiqua" w:eastAsia="Times New Roman" w:hAnsi="Book Antiqua" w:cs="Times New Roman"/>
          <w:sz w:val="24"/>
          <w:szCs w:val="24"/>
          <w:lang w:eastAsia="tr-TR"/>
        </w:rPr>
        <w:t xml:space="preserve">functions of </w:t>
      </w:r>
      <w:r w:rsidR="007823B6" w:rsidRPr="00D52A68">
        <w:rPr>
          <w:rFonts w:ascii="Book Antiqua" w:eastAsia="Times New Roman" w:hAnsi="Book Antiqua" w:cs="Times New Roman"/>
          <w:sz w:val="24"/>
          <w:szCs w:val="24"/>
          <w:lang w:eastAsia="tr-TR"/>
        </w:rPr>
        <w:t>beta</w:t>
      </w:r>
      <w:r w:rsidR="005D6985" w:rsidRPr="00D52A68">
        <w:rPr>
          <w:rFonts w:ascii="Book Antiqua" w:eastAsia="Times New Roman" w:hAnsi="Book Antiqua" w:cs="Times New Roman"/>
          <w:sz w:val="24"/>
          <w:szCs w:val="24"/>
          <w:lang w:eastAsia="tr-TR"/>
        </w:rPr>
        <w:t xml:space="preserve">-cells </w:t>
      </w:r>
      <w:r w:rsidR="00103BC5" w:rsidRPr="00D52A68">
        <w:rPr>
          <w:rFonts w:ascii="Book Antiqua" w:eastAsia="Times New Roman" w:hAnsi="Book Antiqua" w:cs="Times New Roman"/>
          <w:sz w:val="24"/>
          <w:szCs w:val="24"/>
          <w:lang w:eastAsia="tr-TR"/>
        </w:rPr>
        <w:t xml:space="preserve">and </w:t>
      </w:r>
      <w:r w:rsidR="006610FC" w:rsidRPr="00D52A68">
        <w:rPr>
          <w:rFonts w:ascii="Book Antiqua" w:eastAsia="Times New Roman" w:hAnsi="Book Antiqua" w:cs="Times New Roman"/>
          <w:sz w:val="24"/>
          <w:szCs w:val="24"/>
          <w:lang w:eastAsia="tr-TR"/>
        </w:rPr>
        <w:t>provided</w:t>
      </w:r>
      <w:r w:rsidR="00103BC5" w:rsidRPr="00D52A68">
        <w:rPr>
          <w:rFonts w:ascii="Book Antiqua" w:eastAsia="Times New Roman" w:hAnsi="Book Antiqua" w:cs="Times New Roman"/>
          <w:sz w:val="24"/>
          <w:szCs w:val="24"/>
          <w:lang w:eastAsia="tr-TR"/>
        </w:rPr>
        <w:t xml:space="preserve"> </w:t>
      </w:r>
      <w:r w:rsidR="005D6985" w:rsidRPr="00D52A68">
        <w:rPr>
          <w:rFonts w:ascii="Book Antiqua" w:eastAsia="Times New Roman" w:hAnsi="Book Antiqua" w:cs="Times New Roman"/>
          <w:sz w:val="24"/>
          <w:szCs w:val="24"/>
          <w:lang w:eastAsia="tr-TR"/>
        </w:rPr>
        <w:t>gradual</w:t>
      </w:r>
      <w:r w:rsidR="00103BC5" w:rsidRPr="00D52A68">
        <w:rPr>
          <w:rFonts w:ascii="Book Antiqua" w:eastAsia="Times New Roman" w:hAnsi="Book Antiqua" w:cs="Times New Roman"/>
          <w:sz w:val="24"/>
          <w:szCs w:val="24"/>
          <w:lang w:eastAsia="tr-TR"/>
        </w:rPr>
        <w:t xml:space="preserve"> weight loss</w:t>
      </w:r>
      <w:r w:rsidR="00AE7264" w:rsidRPr="00D52A68">
        <w:rPr>
          <w:rFonts w:ascii="Book Antiqua" w:eastAsia="Times New Roman" w:hAnsi="Book Antiqua" w:cs="Times New Roman"/>
          <w:sz w:val="24"/>
          <w:szCs w:val="24"/>
          <w:lang w:eastAsia="tr-TR"/>
        </w:rPr>
        <w:fldChar w:fldCharType="begin"/>
      </w:r>
      <w:r w:rsidR="00103BC5" w:rsidRPr="00D52A68">
        <w:rPr>
          <w:rFonts w:ascii="Book Antiqua" w:eastAsia="Times New Roman" w:hAnsi="Book Antiqua" w:cs="Times New Roman"/>
          <w:sz w:val="24"/>
          <w:szCs w:val="24"/>
          <w:lang w:eastAsia="tr-TR"/>
        </w:rPr>
        <w:instrText xml:space="preserve"> ADDIN ZOTERO_ITEM CSL_CITATION {"citationID":"nmKlKZ15","properties":{"formattedCitation":"{\\rtf \\super [116]\\nosupersub{}}","plainCitation":"[116]"},"citationItems":[{"id":389,"uris":["http://zotero.org/users/local/bZrSf1oA/items/E8XZXKX5"],"uri":["http://zotero.org/users/local/bZrSf1oA/items/E8XZXKX5"],"itemData":{"id":389,"type":"article-journal","title":"Exenatide effects on diabetes, obesity, cardiovascular risk factors and hepatic biomarkers in patients with type 2 diabetes treated for at least 3 years","container-title":"Current Medical Research and Opinion","page":"275-286","volume":"24","issue":"1","source":"NCBI PubMed","abstract":"BACKGROUND: Exenatide, an incretin mimetic for adjunctive treatment of type 2 diabetes (T2DM), reduced hemoglobin A(1c) (A1C) and weight in clinical trials. The objective of this study was to evaluate the effects of &gt; or = 3 years exenatide therapy on glycemic control, body weight, cardiometabolic markers, and safety.\nMETHODS: Patients from three placebo-controlled trials and their open-label extensions were enrolled into one open-ended, open-label clinical trial. Patients were randomized to twice daily (BID) placebo, 5 mug exenatide, or 10 mug exenatide for 30 weeks, followed by 5 mug exenatide BID for 4 weeks, then 10 mug exenatide BID for &gt; or = 3 years of exenatide exposure. Patients continued metformin and/or sulfonylureas.\nRESULTS: 217 patients (64% male, age 58 +/- 10 years, weight 99 +/- 18 kg, BMI 34 +/- 5 kg/m(2), A1C 8.2 +/- 1.0% [mean +/- SD]) completed 3 years of exenatide exposure. Reductions in A1C from baseline to week 12 (-1.1 +/- 0.1% [mean +/- SEM]) were sustained to 3 years (-1.0 +/- 0.1%; p &lt; 0.0001), with 46% achieving A1C &lt; or = 7%. Exenatide progressively reduced body weight from baseline (-5.3 +/- 0.4 kg at 3 years; p &lt; 0.0001). Patients with elevated serum alanine aminotransferase (ALT) at baseline (n = 116) had reduced ALT (-10.4 +/- 1.5 IU/L; p &lt; 0.0001) and 41% achieved normal ALT. Patients with elevated ALT at baseline tended to lose more weight than patients with normal ALT at baseline (-6.1 +/- 0.6 kg vs. -4.4 +/- 0.5 kg; p = 0.03), however weight change was minimally correlated with baseline ALT (r = -0.01) or ALT change (r = 0.31). Homeostasis Model Assessment B (HOMA-B), blood pressure, and aspartate aminotransferase (AST) all improved. A subset achieved 3.5 years of exenatide exposure and had serum lipids available for analysis (n = 151). Triglycerides decreased 12% (p = 0.0003), total cholesterol decreased 5% (p = 0.0007), LDL-C decreased 6% (p &lt; 0.0001), and HDL-C increased 24% (p &lt; 0.0001). Exenatide was generally well tolerated. The most frequent adverse event was mild-to-moderate nausea. The main limitation of this study is the open-label, uncontrolled nature of the study design which does not provide a placebo group for comparison.\nCONCLUSION: Adjunctive exenatide treatment for &gt; or = 3 years in T2DM patients resulted in sustained improvements in glycemic control, cardiovascular risk factors, and hepatic biomarkers, coupled with progressive weight reduction.","DOI":"10.1185/030079908X253870","ISSN":"1473-4877","note":"PMID: 18053320","journalAbbreviation":"Curr Med Res Opin","language":"eng","author":[{"family":"Klonoff","given":"David C."},{"family":"Buse","given":"John B."},{"family":"Nielsen","given":"Loretta L."},{"family":"Guan","given":"Xuesong"},{"family":"Bowlus","given":"Christopher L."},{"family":"Holcombe","given":"John H."},{"family":"Wintle","given":"Matthew E."},{"family":"Maggs","given":"David G."}],"issued":{"date-parts":[["2008",1]]},"PMID":"18053320"}}],"schema":"https://github.com/citation-style-language/schema/raw/master/csl-citation.json"}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103BC5" w:rsidRPr="00D52A68">
        <w:rPr>
          <w:rFonts w:ascii="Book Antiqua" w:hAnsi="Book Antiqua" w:cs="Times New Roman"/>
          <w:sz w:val="24"/>
          <w:szCs w:val="24"/>
          <w:vertAlign w:val="superscript"/>
        </w:rPr>
        <w:t>[11</w:t>
      </w:r>
      <w:r w:rsidR="009275D4" w:rsidRPr="00D52A68">
        <w:rPr>
          <w:rFonts w:ascii="Book Antiqua" w:hAnsi="Book Antiqua" w:cs="Times New Roman"/>
          <w:sz w:val="24"/>
          <w:szCs w:val="24"/>
          <w:vertAlign w:val="superscript"/>
        </w:rPr>
        <w:t>5</w:t>
      </w:r>
      <w:r w:rsidR="00103BC5" w:rsidRPr="00D52A68">
        <w:rPr>
          <w:rFonts w:ascii="Book Antiqua" w:hAnsi="Book Antiqua" w:cs="Times New Roman"/>
          <w:sz w:val="24"/>
          <w:szCs w:val="24"/>
          <w:vertAlign w:val="superscript"/>
        </w:rPr>
        <w:t>]</w:t>
      </w:r>
      <w:r w:rsidR="00AE7264" w:rsidRPr="00D52A68">
        <w:rPr>
          <w:rFonts w:ascii="Book Antiqua" w:eastAsia="Times New Roman" w:hAnsi="Book Antiqua" w:cs="Times New Roman"/>
          <w:sz w:val="24"/>
          <w:szCs w:val="24"/>
          <w:lang w:eastAsia="tr-TR"/>
        </w:rPr>
        <w:fldChar w:fldCharType="end"/>
      </w:r>
      <w:r w:rsidR="00103BC5" w:rsidRPr="00D52A68">
        <w:rPr>
          <w:rFonts w:ascii="Book Antiqua" w:eastAsia="Times New Roman" w:hAnsi="Book Antiqua" w:cs="Times New Roman"/>
          <w:sz w:val="24"/>
          <w:szCs w:val="24"/>
          <w:lang w:eastAsia="tr-TR"/>
        </w:rPr>
        <w:t>.</w:t>
      </w:r>
      <w:r w:rsidR="006610FC" w:rsidRPr="00D52A68">
        <w:rPr>
          <w:rFonts w:ascii="Book Antiqua" w:eastAsia="Times New Roman" w:hAnsi="Book Antiqua" w:cs="Times New Roman"/>
          <w:sz w:val="24"/>
          <w:szCs w:val="24"/>
          <w:lang w:eastAsia="tr-TR"/>
        </w:rPr>
        <w:t xml:space="preserve"> One favorable aspect of GLP-1 analogues is that h</w:t>
      </w:r>
      <w:r w:rsidR="00103BC5" w:rsidRPr="00D52A68">
        <w:rPr>
          <w:rFonts w:ascii="Book Antiqua" w:eastAsia="Times New Roman" w:hAnsi="Book Antiqua" w:cs="Times New Roman"/>
          <w:sz w:val="24"/>
          <w:szCs w:val="24"/>
          <w:lang w:eastAsia="tr-TR"/>
        </w:rPr>
        <w:t xml:space="preserve">ypoglycemia is uncommon </w:t>
      </w:r>
      <w:r w:rsidR="006610FC" w:rsidRPr="00D52A68">
        <w:rPr>
          <w:rFonts w:ascii="Book Antiqua" w:eastAsia="Times New Roman" w:hAnsi="Book Antiqua" w:cs="Times New Roman"/>
          <w:sz w:val="24"/>
          <w:szCs w:val="24"/>
          <w:lang w:eastAsia="tr-TR"/>
        </w:rPr>
        <w:t xml:space="preserve">during therapy </w:t>
      </w:r>
      <w:r w:rsidR="00103BC5" w:rsidRPr="00D52A68">
        <w:rPr>
          <w:rFonts w:ascii="Book Antiqua" w:eastAsia="Times New Roman" w:hAnsi="Book Antiqua" w:cs="Times New Roman"/>
          <w:sz w:val="24"/>
          <w:szCs w:val="24"/>
          <w:lang w:eastAsia="tr-TR"/>
        </w:rPr>
        <w:t xml:space="preserve">because </w:t>
      </w:r>
      <w:r w:rsidR="0094260D" w:rsidRPr="00D52A68">
        <w:rPr>
          <w:rFonts w:ascii="Book Antiqua" w:eastAsia="Times New Roman" w:hAnsi="Book Antiqua" w:cs="Times New Roman"/>
          <w:sz w:val="24"/>
          <w:szCs w:val="24"/>
          <w:lang w:eastAsia="tr-TR"/>
        </w:rPr>
        <w:t>GLP-1 analogues merely increase secretion of ins</w:t>
      </w:r>
      <w:r w:rsidR="004A39FA">
        <w:rPr>
          <w:rFonts w:ascii="Book Antiqua" w:hAnsi="Book Antiqua" w:cs="Times New Roman" w:hint="eastAsia"/>
          <w:sz w:val="24"/>
          <w:szCs w:val="24"/>
          <w:lang w:eastAsia="zh-CN"/>
        </w:rPr>
        <w:t>u</w:t>
      </w:r>
      <w:r w:rsidR="0094260D" w:rsidRPr="00D52A68">
        <w:rPr>
          <w:rFonts w:ascii="Book Antiqua" w:eastAsia="Times New Roman" w:hAnsi="Book Antiqua" w:cs="Times New Roman"/>
          <w:sz w:val="24"/>
          <w:szCs w:val="24"/>
          <w:lang w:eastAsia="tr-TR"/>
        </w:rPr>
        <w:t xml:space="preserve">lin whenever there is </w:t>
      </w:r>
      <w:r w:rsidR="00103BC5" w:rsidRPr="00D52A68">
        <w:rPr>
          <w:rFonts w:ascii="Book Antiqua" w:eastAsia="Times New Roman" w:hAnsi="Book Antiqua" w:cs="Times New Roman"/>
          <w:sz w:val="24"/>
          <w:szCs w:val="24"/>
          <w:lang w:eastAsia="tr-TR"/>
        </w:rPr>
        <w:t xml:space="preserve">hyperglycemia. </w:t>
      </w:r>
      <w:r w:rsidR="0094260D" w:rsidRPr="00D52A68">
        <w:rPr>
          <w:rFonts w:ascii="Book Antiqua" w:eastAsia="Times New Roman" w:hAnsi="Book Antiqua" w:cs="Times New Roman"/>
          <w:sz w:val="24"/>
          <w:szCs w:val="24"/>
          <w:lang w:eastAsia="tr-TR"/>
        </w:rPr>
        <w:t>Glucose p</w:t>
      </w:r>
      <w:r w:rsidR="00443267" w:rsidRPr="00D52A68">
        <w:rPr>
          <w:rFonts w:ascii="Book Antiqua" w:eastAsia="Times New Roman" w:hAnsi="Book Antiqua" w:cs="Times New Roman"/>
          <w:sz w:val="24"/>
          <w:szCs w:val="24"/>
          <w:lang w:eastAsia="tr-TR"/>
        </w:rPr>
        <w:t>hysiologic</w:t>
      </w:r>
      <w:r w:rsidR="0094260D" w:rsidRPr="00D52A68">
        <w:rPr>
          <w:rFonts w:ascii="Book Antiqua" w:eastAsia="Times New Roman" w:hAnsi="Book Antiqua" w:cs="Times New Roman"/>
          <w:sz w:val="24"/>
          <w:szCs w:val="24"/>
          <w:lang w:eastAsia="tr-TR"/>
        </w:rPr>
        <w:t>a</w:t>
      </w:r>
      <w:r w:rsidR="008A0BA1" w:rsidRPr="00D52A68">
        <w:rPr>
          <w:rFonts w:ascii="Book Antiqua" w:eastAsia="Times New Roman" w:hAnsi="Book Antiqua" w:cs="Times New Roman"/>
          <w:sz w:val="24"/>
          <w:szCs w:val="24"/>
          <w:lang w:eastAsia="tr-TR"/>
        </w:rPr>
        <w:t>lly triggers release of insulin</w:t>
      </w:r>
      <w:r w:rsidR="00103BC5" w:rsidRPr="00D52A68">
        <w:rPr>
          <w:rFonts w:ascii="Book Antiqua" w:eastAsia="Times New Roman" w:hAnsi="Book Antiqua" w:cs="Times New Roman"/>
          <w:sz w:val="24"/>
          <w:szCs w:val="24"/>
          <w:lang w:eastAsia="tr-TR"/>
        </w:rPr>
        <w:t>.</w:t>
      </w:r>
      <w:r w:rsidR="00443267" w:rsidRPr="00D52A68">
        <w:rPr>
          <w:rFonts w:ascii="Book Antiqua" w:eastAsia="Times New Roman" w:hAnsi="Book Antiqua" w:cs="Times New Roman"/>
          <w:sz w:val="24"/>
          <w:szCs w:val="24"/>
          <w:lang w:eastAsia="tr-TR"/>
        </w:rPr>
        <w:t xml:space="preserve"> Glucose increases the ATP</w:t>
      </w:r>
      <w:r w:rsidR="0094260D" w:rsidRPr="00D52A68">
        <w:rPr>
          <w:rFonts w:ascii="Book Antiqua" w:eastAsia="Times New Roman" w:hAnsi="Book Antiqua" w:cs="Times New Roman"/>
          <w:sz w:val="24"/>
          <w:szCs w:val="24"/>
          <w:lang w:eastAsia="tr-TR"/>
        </w:rPr>
        <w:t xml:space="preserve"> generation, eventually generated ATPs close the</w:t>
      </w:r>
      <w:r w:rsidR="00443267" w:rsidRPr="00D52A68">
        <w:rPr>
          <w:rFonts w:ascii="Book Antiqua" w:eastAsia="Times New Roman" w:hAnsi="Book Antiqua" w:cs="Times New Roman"/>
          <w:sz w:val="24"/>
          <w:szCs w:val="24"/>
          <w:lang w:eastAsia="tr-TR"/>
        </w:rPr>
        <w:t xml:space="preserve"> potassium channel</w:t>
      </w:r>
      <w:r w:rsidR="00FB5C7D" w:rsidRPr="00D52A68">
        <w:rPr>
          <w:rFonts w:ascii="Book Antiqua" w:eastAsia="Times New Roman" w:hAnsi="Book Antiqua" w:cs="Times New Roman"/>
          <w:sz w:val="24"/>
          <w:szCs w:val="24"/>
          <w:lang w:eastAsia="tr-TR"/>
        </w:rPr>
        <w:t>s</w:t>
      </w:r>
      <w:r w:rsidR="00443267" w:rsidRPr="00D52A68">
        <w:rPr>
          <w:rFonts w:ascii="Book Antiqua" w:eastAsia="Times New Roman" w:hAnsi="Book Antiqua" w:cs="Times New Roman"/>
          <w:sz w:val="24"/>
          <w:szCs w:val="24"/>
          <w:lang w:eastAsia="tr-TR"/>
        </w:rPr>
        <w:t xml:space="preserve">. </w:t>
      </w:r>
      <w:r w:rsidR="00FB5C7D" w:rsidRPr="00D52A68">
        <w:rPr>
          <w:rFonts w:ascii="Book Antiqua" w:eastAsia="Times New Roman" w:hAnsi="Book Antiqua" w:cs="Times New Roman"/>
          <w:sz w:val="24"/>
          <w:szCs w:val="24"/>
          <w:lang w:eastAsia="tr-TR"/>
        </w:rPr>
        <w:t xml:space="preserve">Consequently, membrane of </w:t>
      </w:r>
      <w:r w:rsidR="007823B6" w:rsidRPr="00D52A68">
        <w:rPr>
          <w:rFonts w:ascii="Book Antiqua" w:eastAsia="Times New Roman" w:hAnsi="Book Antiqua" w:cs="Times New Roman"/>
          <w:sz w:val="24"/>
          <w:szCs w:val="24"/>
          <w:lang w:eastAsia="tr-TR"/>
        </w:rPr>
        <w:t>beta</w:t>
      </w:r>
      <w:r w:rsidR="00443267" w:rsidRPr="00D52A68">
        <w:rPr>
          <w:rFonts w:ascii="Book Antiqua" w:eastAsia="Times New Roman" w:hAnsi="Book Antiqua" w:cs="Times New Roman"/>
          <w:sz w:val="24"/>
          <w:szCs w:val="24"/>
          <w:lang w:eastAsia="tr-TR"/>
        </w:rPr>
        <w:t>-cell</w:t>
      </w:r>
      <w:r w:rsidR="00FB5C7D" w:rsidRPr="00D52A68">
        <w:rPr>
          <w:rFonts w:ascii="Book Antiqua" w:eastAsia="Times New Roman" w:hAnsi="Book Antiqua" w:cs="Times New Roman"/>
          <w:sz w:val="24"/>
          <w:szCs w:val="24"/>
          <w:lang w:eastAsia="tr-TR"/>
        </w:rPr>
        <w:t xml:space="preserve">s </w:t>
      </w:r>
      <w:r w:rsidR="0031464F" w:rsidRPr="00D52A68">
        <w:rPr>
          <w:rFonts w:ascii="Book Antiqua" w:eastAsia="Times New Roman" w:hAnsi="Book Antiqua" w:cs="Times New Roman"/>
          <w:sz w:val="24"/>
          <w:szCs w:val="24"/>
          <w:lang w:eastAsia="tr-TR"/>
        </w:rPr>
        <w:t xml:space="preserve">are </w:t>
      </w:r>
      <w:r w:rsidR="00FB5C7D" w:rsidRPr="00D52A68">
        <w:rPr>
          <w:rFonts w:ascii="Book Antiqua" w:eastAsia="Times New Roman" w:hAnsi="Book Antiqua" w:cs="Times New Roman"/>
          <w:sz w:val="24"/>
          <w:szCs w:val="24"/>
          <w:lang w:eastAsia="tr-TR"/>
        </w:rPr>
        <w:t>depolarized,</w:t>
      </w:r>
      <w:r w:rsidR="00443267" w:rsidRPr="00D52A68">
        <w:rPr>
          <w:rFonts w:ascii="Book Antiqua" w:eastAsia="Times New Roman" w:hAnsi="Book Antiqua" w:cs="Times New Roman"/>
          <w:sz w:val="24"/>
          <w:szCs w:val="24"/>
          <w:lang w:eastAsia="tr-TR"/>
        </w:rPr>
        <w:t xml:space="preserve"> calcium influx </w:t>
      </w:r>
      <w:r w:rsidR="00FB5C7D" w:rsidRPr="00D52A68">
        <w:rPr>
          <w:rFonts w:ascii="Book Antiqua" w:eastAsia="Times New Roman" w:hAnsi="Book Antiqua" w:cs="Times New Roman"/>
          <w:sz w:val="24"/>
          <w:szCs w:val="24"/>
          <w:lang w:eastAsia="tr-TR"/>
        </w:rPr>
        <w:t>occurs and</w:t>
      </w:r>
      <w:r w:rsidR="00443267" w:rsidRPr="00D52A68">
        <w:rPr>
          <w:rFonts w:ascii="Book Antiqua" w:eastAsia="Times New Roman" w:hAnsi="Book Antiqua" w:cs="Times New Roman"/>
          <w:sz w:val="24"/>
          <w:szCs w:val="24"/>
          <w:lang w:eastAsia="tr-TR"/>
        </w:rPr>
        <w:t xml:space="preserve"> </w:t>
      </w:r>
      <w:r w:rsidR="00FB5C7D" w:rsidRPr="00D52A68">
        <w:rPr>
          <w:rFonts w:ascii="Book Antiqua" w:eastAsia="Times New Roman" w:hAnsi="Book Antiqua" w:cs="Times New Roman"/>
          <w:sz w:val="24"/>
          <w:szCs w:val="24"/>
          <w:lang w:eastAsia="tr-TR"/>
        </w:rPr>
        <w:t>exocytosis begin</w:t>
      </w:r>
      <w:r w:rsidR="00A527C1" w:rsidRPr="00D52A68">
        <w:rPr>
          <w:rFonts w:ascii="Book Antiqua" w:eastAsia="Times New Roman" w:hAnsi="Book Antiqua" w:cs="Times New Roman"/>
          <w:sz w:val="24"/>
          <w:szCs w:val="24"/>
          <w:lang w:eastAsia="tr-TR"/>
        </w:rPr>
        <w:t>s in insulin-contaning vesicles</w:t>
      </w:r>
      <w:r w:rsidR="00AE7264" w:rsidRPr="00D52A68">
        <w:rPr>
          <w:rFonts w:ascii="Book Antiqua" w:eastAsia="Times New Roman" w:hAnsi="Book Antiqua" w:cs="Times New Roman"/>
          <w:sz w:val="24"/>
          <w:szCs w:val="24"/>
          <w:lang w:eastAsia="tr-TR"/>
        </w:rPr>
        <w:fldChar w:fldCharType="begin"/>
      </w:r>
      <w:r w:rsidR="00443267" w:rsidRPr="00D52A68">
        <w:rPr>
          <w:rFonts w:ascii="Book Antiqua" w:eastAsia="Times New Roman" w:hAnsi="Book Antiqua" w:cs="Times New Roman"/>
          <w:sz w:val="24"/>
          <w:szCs w:val="24"/>
          <w:lang w:eastAsia="tr-TR"/>
        </w:rPr>
        <w:instrText xml:space="preserve"> ADDIN ZOTERO_ITEM CSL_CITATION {"citationID":"LcqkK0RR","properties":{"formattedCitation":"{\\rtf \\super [117]\\nosupersub{}}","plainCitation":"[117]"},"citationItems":[{"id":392,"uris":["http://zotero.org/users/local/bZrSf1oA/items/Q6K4TF9R"],"uri":["http://zotero.org/users/local/bZrSf1oA/items/Q6K4TF9R"],"itemData":{"id":392,"type":"article-journal","title":"Regulation of insulin secretion: a matter of phase control and amplitude modulation","container-title":"Diabetologia","page":"739-751","volume":"52","issue":"5","source":"NCBI PubMed","abstract":"The consensus model of stimulus-secretion coupling in beta cells attributes glucose-induced insulin secretion to a sequence of events involving acceleration of metabolism, closure of ATP-sensitive K(+) channels, depolarisation, influx of Ca(2+) and a rise in cytosolic free Ca(2+) concentration ([Ca(2+)](c)). This triggering pathway is essential, but would not be very efficient if glucose did not also activate a metabolic amplifying pathway that does not raise [Ca(2+)](c) further but augments the action of triggering Ca(2+) on exocytosis. This review discusses how both pathways interact to achieve temporal control and amplitude modulation of biphasic insulin secretion. First-phase insulin secretion is triggered by the rise in [Ca(2+)](c) that occurs synchronously in all beta cells of every islet in response to a sudden increase in the glucose concentration. Its time course and duration are shaped by those of the Ca(2+) signal, and its amplitude is modulated by the magnitude of the [Ca(2+)](c) rise and, substantially, by amplifying mechanisms. During the second phase, synchronous [Ca(2+)](c) oscillations in all beta cells of an individual islet induce pulsatile insulin secretion, but these features of the signal and response are dampened in groups of intrinsically asynchronous islets. Glucose has hardly any influence on the amplitude of [Ca(2+)](c) oscillations and mainly controls the time course of triggering signal. Amplitude modulation of insulin secretion pulses largely depends on the amplifying pathway. There are more similarities than differences between the two phases of glucose-induced insulin secretion. Both are subject to the same dual, hierarchical control over time and amplitude by triggering and amplifying pathways, suggesting that the second phase is a sequence of iterations of the first phase.","DOI":"10.1007/s00125-009-1314-y","ISSN":"1432-0428","note":"PMID: 19288076","shortTitle":"Regulation of insulin secretion","journalAbbreviation":"Diabetologia","language":"eng","author":[{"family":"Henquin","given":"J. C."}],"issued":{"date-parts":[["2009",5]]},"PMID":"19288076"}}],"schema":"https://github.com/citation-style-language/schema/raw/master/csl-citation.json"}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443267" w:rsidRPr="00D52A68">
        <w:rPr>
          <w:rFonts w:ascii="Book Antiqua" w:hAnsi="Book Antiqua" w:cs="Times New Roman"/>
          <w:sz w:val="24"/>
          <w:szCs w:val="24"/>
          <w:vertAlign w:val="superscript"/>
        </w:rPr>
        <w:t>[11</w:t>
      </w:r>
      <w:r w:rsidR="00044CE7" w:rsidRPr="00D52A68">
        <w:rPr>
          <w:rFonts w:ascii="Book Antiqua" w:hAnsi="Book Antiqua" w:cs="Times New Roman"/>
          <w:sz w:val="24"/>
          <w:szCs w:val="24"/>
          <w:vertAlign w:val="superscript"/>
        </w:rPr>
        <w:t>6</w:t>
      </w:r>
      <w:r w:rsidR="00443267" w:rsidRPr="00D52A68">
        <w:rPr>
          <w:rFonts w:ascii="Book Antiqua" w:hAnsi="Book Antiqua" w:cs="Times New Roman"/>
          <w:sz w:val="24"/>
          <w:szCs w:val="24"/>
          <w:vertAlign w:val="superscript"/>
        </w:rPr>
        <w:t>]</w:t>
      </w:r>
      <w:r w:rsidR="00AE7264" w:rsidRPr="00D52A68">
        <w:rPr>
          <w:rFonts w:ascii="Book Antiqua" w:eastAsia="Times New Roman" w:hAnsi="Book Antiqua" w:cs="Times New Roman"/>
          <w:sz w:val="24"/>
          <w:szCs w:val="24"/>
          <w:lang w:eastAsia="tr-TR"/>
        </w:rPr>
        <w:fldChar w:fldCharType="end"/>
      </w:r>
      <w:r w:rsidR="00443267" w:rsidRPr="00D52A68">
        <w:rPr>
          <w:rFonts w:ascii="Book Antiqua" w:eastAsia="Times New Roman" w:hAnsi="Book Antiqua" w:cs="Times New Roman"/>
          <w:sz w:val="24"/>
          <w:szCs w:val="24"/>
          <w:lang w:eastAsia="tr-TR"/>
        </w:rPr>
        <w:t>. Eventually</w:t>
      </w:r>
      <w:r w:rsidR="00DE488C" w:rsidRPr="00D52A68">
        <w:rPr>
          <w:rFonts w:ascii="Book Antiqua" w:eastAsia="Times New Roman" w:hAnsi="Book Antiqua" w:cs="Times New Roman"/>
          <w:sz w:val="24"/>
          <w:szCs w:val="24"/>
          <w:lang w:eastAsia="tr-TR"/>
        </w:rPr>
        <w:t>,</w:t>
      </w:r>
      <w:r w:rsidR="00443267" w:rsidRPr="00D52A68">
        <w:rPr>
          <w:rFonts w:ascii="Book Antiqua" w:eastAsia="Times New Roman" w:hAnsi="Book Antiqua" w:cs="Times New Roman"/>
          <w:sz w:val="24"/>
          <w:szCs w:val="24"/>
          <w:lang w:eastAsia="tr-TR"/>
        </w:rPr>
        <w:t xml:space="preserve"> glucose mediates</w:t>
      </w:r>
      <w:r w:rsidR="00103BC5" w:rsidRPr="00D52A68">
        <w:rPr>
          <w:rFonts w:ascii="Book Antiqua" w:eastAsia="Times New Roman" w:hAnsi="Book Antiqua" w:cs="Times New Roman"/>
          <w:sz w:val="24"/>
          <w:szCs w:val="24"/>
          <w:lang w:eastAsia="tr-TR"/>
        </w:rPr>
        <w:t xml:space="preserve"> insulin secretion.</w:t>
      </w:r>
      <w:r w:rsidR="00E1650F" w:rsidRPr="00D52A68">
        <w:rPr>
          <w:rFonts w:ascii="Book Antiqua" w:eastAsia="Times New Roman" w:hAnsi="Book Antiqua" w:cs="Times New Roman"/>
          <w:sz w:val="24"/>
          <w:szCs w:val="24"/>
          <w:lang w:eastAsia="tr-TR"/>
        </w:rPr>
        <w:t xml:space="preserve"> </w:t>
      </w:r>
      <w:r w:rsidR="00511ED7" w:rsidRPr="00D52A68">
        <w:rPr>
          <w:rFonts w:ascii="Book Antiqua" w:eastAsia="Times New Roman" w:hAnsi="Book Antiqua" w:cs="Times New Roman"/>
          <w:sz w:val="24"/>
          <w:szCs w:val="24"/>
          <w:lang w:eastAsia="tr-TR"/>
        </w:rPr>
        <w:t xml:space="preserve">But effect of GIP and </w:t>
      </w:r>
      <w:r w:rsidR="00E1650F" w:rsidRPr="00D52A68">
        <w:rPr>
          <w:rFonts w:ascii="Book Antiqua" w:eastAsia="Times New Roman" w:hAnsi="Book Antiqua" w:cs="Times New Roman"/>
          <w:sz w:val="24"/>
          <w:szCs w:val="24"/>
          <w:lang w:eastAsia="tr-TR"/>
        </w:rPr>
        <w:t xml:space="preserve">GLP-1 </w:t>
      </w:r>
      <w:r w:rsidR="00511ED7" w:rsidRPr="00D52A68">
        <w:rPr>
          <w:rFonts w:ascii="Book Antiqua" w:eastAsia="Times New Roman" w:hAnsi="Book Antiqua" w:cs="Times New Roman"/>
          <w:sz w:val="24"/>
          <w:szCs w:val="24"/>
          <w:lang w:eastAsia="tr-TR"/>
        </w:rPr>
        <w:t>on</w:t>
      </w:r>
      <w:r w:rsidR="00E1650F" w:rsidRPr="00D52A68">
        <w:rPr>
          <w:rFonts w:ascii="Book Antiqua" w:eastAsia="Times New Roman" w:hAnsi="Book Antiqua" w:cs="Times New Roman"/>
          <w:sz w:val="24"/>
          <w:szCs w:val="24"/>
          <w:lang w:eastAsia="tr-TR"/>
        </w:rPr>
        <w:t xml:space="preserve"> </w:t>
      </w:r>
      <w:r w:rsidR="007823B6" w:rsidRPr="00D52A68">
        <w:rPr>
          <w:rFonts w:ascii="Book Antiqua" w:eastAsia="Times New Roman" w:hAnsi="Book Antiqua" w:cs="Times New Roman"/>
          <w:sz w:val="24"/>
          <w:szCs w:val="24"/>
          <w:lang w:eastAsia="tr-TR"/>
        </w:rPr>
        <w:t>beta</w:t>
      </w:r>
      <w:r w:rsidR="00E1650F" w:rsidRPr="00D52A68">
        <w:rPr>
          <w:rFonts w:ascii="Book Antiqua" w:eastAsia="Times New Roman" w:hAnsi="Book Antiqua" w:cs="Times New Roman"/>
          <w:sz w:val="24"/>
          <w:szCs w:val="24"/>
          <w:lang w:eastAsia="tr-TR"/>
        </w:rPr>
        <w:t>-cell</w:t>
      </w:r>
      <w:r w:rsidR="00511ED7" w:rsidRPr="00D52A68">
        <w:rPr>
          <w:rFonts w:ascii="Book Antiqua" w:eastAsia="Times New Roman" w:hAnsi="Book Antiqua" w:cs="Times New Roman"/>
          <w:sz w:val="24"/>
          <w:szCs w:val="24"/>
          <w:lang w:eastAsia="tr-TR"/>
        </w:rPr>
        <w:t>s are totally independent</w:t>
      </w:r>
      <w:r w:rsidR="00662031" w:rsidRPr="00D52A68">
        <w:rPr>
          <w:rFonts w:ascii="Book Antiqua" w:eastAsia="Times New Roman" w:hAnsi="Book Antiqua" w:cs="Times New Roman"/>
          <w:sz w:val="24"/>
          <w:szCs w:val="24"/>
          <w:lang w:eastAsia="tr-TR"/>
        </w:rPr>
        <w:t xml:space="preserve"> </w:t>
      </w:r>
      <w:r w:rsidR="00E1650F" w:rsidRPr="00D52A68">
        <w:rPr>
          <w:rFonts w:ascii="Book Antiqua" w:eastAsia="Times New Roman" w:hAnsi="Book Antiqua" w:cs="Times New Roman"/>
          <w:sz w:val="24"/>
          <w:szCs w:val="24"/>
          <w:lang w:eastAsia="tr-TR"/>
        </w:rPr>
        <w:t xml:space="preserve">from hyperglycemia. </w:t>
      </w:r>
      <w:r w:rsidR="001368A1" w:rsidRPr="00D52A68">
        <w:rPr>
          <w:rFonts w:ascii="Book Antiqua" w:eastAsia="Times New Roman" w:hAnsi="Book Antiqua" w:cs="Times New Roman"/>
          <w:sz w:val="24"/>
          <w:szCs w:val="24"/>
          <w:lang w:eastAsia="tr-TR"/>
        </w:rPr>
        <w:t>After they</w:t>
      </w:r>
      <w:r w:rsidR="00E1650F" w:rsidRPr="00D52A68">
        <w:rPr>
          <w:rFonts w:ascii="Book Antiqua" w:eastAsia="Times New Roman" w:hAnsi="Book Antiqua" w:cs="Times New Roman"/>
          <w:sz w:val="24"/>
          <w:szCs w:val="24"/>
          <w:lang w:eastAsia="tr-TR"/>
        </w:rPr>
        <w:t xml:space="preserve"> bind </w:t>
      </w:r>
      <w:r w:rsidR="00511ED7" w:rsidRPr="00D52A68">
        <w:rPr>
          <w:rFonts w:ascii="Book Antiqua" w:eastAsia="Times New Roman" w:hAnsi="Book Antiqua" w:cs="Times New Roman"/>
          <w:sz w:val="24"/>
          <w:szCs w:val="24"/>
          <w:lang w:eastAsia="tr-TR"/>
        </w:rPr>
        <w:t>self</w:t>
      </w:r>
      <w:r w:rsidR="00E1650F" w:rsidRPr="00D52A68">
        <w:rPr>
          <w:rFonts w:ascii="Book Antiqua" w:eastAsia="Times New Roman" w:hAnsi="Book Antiqua" w:cs="Times New Roman"/>
          <w:sz w:val="24"/>
          <w:szCs w:val="24"/>
          <w:lang w:eastAsia="tr-TR"/>
        </w:rPr>
        <w:t xml:space="preserve"> receptors, adenylate cyclase </w:t>
      </w:r>
      <w:r w:rsidR="00511ED7" w:rsidRPr="00D52A68">
        <w:rPr>
          <w:rFonts w:ascii="Book Antiqua" w:eastAsia="Times New Roman" w:hAnsi="Book Antiqua" w:cs="Times New Roman"/>
          <w:sz w:val="24"/>
          <w:szCs w:val="24"/>
          <w:lang w:eastAsia="tr-TR"/>
        </w:rPr>
        <w:t xml:space="preserve">is activated, </w:t>
      </w:r>
      <w:r w:rsidR="00E1650F" w:rsidRPr="00D52A68">
        <w:rPr>
          <w:rFonts w:ascii="Book Antiqua" w:eastAsia="Times New Roman" w:hAnsi="Book Antiqua" w:cs="Times New Roman"/>
          <w:sz w:val="24"/>
          <w:szCs w:val="24"/>
          <w:lang w:eastAsia="tr-TR"/>
        </w:rPr>
        <w:t xml:space="preserve">ATP </w:t>
      </w:r>
      <w:r w:rsidR="00511ED7" w:rsidRPr="00D52A68">
        <w:rPr>
          <w:rFonts w:ascii="Book Antiqua" w:eastAsia="Times New Roman" w:hAnsi="Book Antiqua" w:cs="Times New Roman"/>
          <w:sz w:val="24"/>
          <w:szCs w:val="24"/>
          <w:lang w:eastAsia="tr-TR"/>
        </w:rPr>
        <w:t>is converted to</w:t>
      </w:r>
      <w:r w:rsidR="00E1650F" w:rsidRPr="00D52A68">
        <w:rPr>
          <w:rFonts w:ascii="Book Antiqua" w:eastAsia="Times New Roman" w:hAnsi="Book Antiqua" w:cs="Times New Roman"/>
          <w:sz w:val="24"/>
          <w:szCs w:val="24"/>
          <w:lang w:eastAsia="tr-TR"/>
        </w:rPr>
        <w:t xml:space="preserve"> cAMP</w:t>
      </w:r>
      <w:r w:rsidR="00511ED7" w:rsidRPr="00D52A68">
        <w:rPr>
          <w:rFonts w:ascii="Book Antiqua" w:eastAsia="Times New Roman" w:hAnsi="Book Antiqua" w:cs="Times New Roman"/>
          <w:sz w:val="24"/>
          <w:szCs w:val="24"/>
          <w:lang w:eastAsia="tr-TR"/>
        </w:rPr>
        <w:t xml:space="preserve"> so they</w:t>
      </w:r>
      <w:r w:rsidR="00E1650F" w:rsidRPr="00D52A68">
        <w:rPr>
          <w:rFonts w:ascii="Book Antiqua" w:eastAsia="Times New Roman" w:hAnsi="Book Antiqua" w:cs="Times New Roman"/>
          <w:sz w:val="24"/>
          <w:szCs w:val="24"/>
          <w:lang w:eastAsia="tr-TR"/>
        </w:rPr>
        <w:t xml:space="preserve"> “amplifies” </w:t>
      </w:r>
      <w:r w:rsidR="00560798" w:rsidRPr="00D52A68">
        <w:rPr>
          <w:rFonts w:ascii="Book Antiqua" w:eastAsia="Times New Roman" w:hAnsi="Book Antiqua" w:cs="Times New Roman"/>
          <w:sz w:val="24"/>
          <w:szCs w:val="24"/>
          <w:lang w:eastAsia="tr-TR"/>
        </w:rPr>
        <w:t>insu</w:t>
      </w:r>
      <w:r w:rsidR="00511ED7" w:rsidRPr="00D52A68">
        <w:rPr>
          <w:rFonts w:ascii="Book Antiqua" w:eastAsia="Times New Roman" w:hAnsi="Book Antiqua" w:cs="Times New Roman"/>
          <w:sz w:val="24"/>
          <w:szCs w:val="24"/>
          <w:lang w:eastAsia="tr-TR"/>
        </w:rPr>
        <w:t>lin secretion</w:t>
      </w:r>
      <w:r w:rsidR="00560798" w:rsidRPr="00D52A68">
        <w:rPr>
          <w:rFonts w:ascii="Book Antiqua" w:eastAsia="Times New Roman" w:hAnsi="Book Antiqua" w:cs="Times New Roman"/>
          <w:sz w:val="24"/>
          <w:szCs w:val="24"/>
          <w:lang w:eastAsia="tr-TR"/>
        </w:rPr>
        <w:t xml:space="preserve"> by means of </w:t>
      </w:r>
      <w:r w:rsidR="00E1650F" w:rsidRPr="00D52A68">
        <w:rPr>
          <w:rFonts w:ascii="Book Antiqua" w:eastAsia="Times New Roman" w:hAnsi="Book Antiqua" w:cs="Times New Roman"/>
          <w:sz w:val="24"/>
          <w:szCs w:val="24"/>
          <w:lang w:eastAsia="tr-TR"/>
        </w:rPr>
        <w:t xml:space="preserve">hyperglycemia. </w:t>
      </w:r>
      <w:r w:rsidR="00560798" w:rsidRPr="00D52A68">
        <w:rPr>
          <w:rFonts w:ascii="Book Antiqua" w:eastAsia="Times New Roman" w:hAnsi="Book Antiqua" w:cs="Times New Roman"/>
          <w:sz w:val="24"/>
          <w:szCs w:val="24"/>
          <w:lang w:eastAsia="tr-TR"/>
        </w:rPr>
        <w:t>If</w:t>
      </w:r>
      <w:r w:rsidR="00E1650F" w:rsidRPr="00D52A68">
        <w:rPr>
          <w:rFonts w:ascii="Book Antiqua" w:eastAsia="Times New Roman" w:hAnsi="Book Antiqua" w:cs="Times New Roman"/>
          <w:sz w:val="24"/>
          <w:szCs w:val="24"/>
          <w:lang w:eastAsia="tr-TR"/>
        </w:rPr>
        <w:t xml:space="preserve"> hyperglycemia</w:t>
      </w:r>
      <w:r w:rsidR="00560798" w:rsidRPr="00D52A68">
        <w:rPr>
          <w:rFonts w:ascii="Book Antiqua" w:eastAsia="Times New Roman" w:hAnsi="Book Antiqua" w:cs="Times New Roman"/>
          <w:sz w:val="24"/>
          <w:szCs w:val="24"/>
          <w:lang w:eastAsia="tr-TR"/>
        </w:rPr>
        <w:t xml:space="preserve"> does not exist</w:t>
      </w:r>
      <w:r w:rsidR="00E1650F" w:rsidRPr="00D52A68">
        <w:rPr>
          <w:rFonts w:ascii="Book Antiqua" w:eastAsia="Times New Roman" w:hAnsi="Book Antiqua" w:cs="Times New Roman"/>
          <w:sz w:val="24"/>
          <w:szCs w:val="24"/>
          <w:lang w:eastAsia="tr-TR"/>
        </w:rPr>
        <w:t xml:space="preserve">, GLP-1 </w:t>
      </w:r>
      <w:r w:rsidR="00560798" w:rsidRPr="00D52A68">
        <w:rPr>
          <w:rFonts w:ascii="Book Antiqua" w:eastAsia="Times New Roman" w:hAnsi="Book Antiqua" w:cs="Times New Roman"/>
          <w:sz w:val="24"/>
          <w:szCs w:val="24"/>
          <w:lang w:eastAsia="tr-TR"/>
        </w:rPr>
        <w:t>or</w:t>
      </w:r>
      <w:r w:rsidR="00E1650F" w:rsidRPr="00D52A68">
        <w:rPr>
          <w:rFonts w:ascii="Book Antiqua" w:eastAsia="Times New Roman" w:hAnsi="Book Antiqua" w:cs="Times New Roman"/>
          <w:sz w:val="24"/>
          <w:szCs w:val="24"/>
          <w:lang w:eastAsia="tr-TR"/>
        </w:rPr>
        <w:t xml:space="preserve"> GIP</w:t>
      </w:r>
      <w:r w:rsidR="00560798" w:rsidRPr="00D52A68">
        <w:rPr>
          <w:rFonts w:ascii="Book Antiqua" w:eastAsia="Times New Roman" w:hAnsi="Book Antiqua" w:cs="Times New Roman"/>
          <w:sz w:val="24"/>
          <w:szCs w:val="24"/>
          <w:lang w:eastAsia="tr-TR"/>
        </w:rPr>
        <w:t xml:space="preserve"> can not</w:t>
      </w:r>
      <w:r w:rsidR="00E1650F" w:rsidRPr="00D52A68">
        <w:rPr>
          <w:rFonts w:ascii="Book Antiqua" w:eastAsia="Times New Roman" w:hAnsi="Book Antiqua" w:cs="Times New Roman"/>
          <w:sz w:val="24"/>
          <w:szCs w:val="24"/>
          <w:lang w:eastAsia="tr-TR"/>
        </w:rPr>
        <w:t xml:space="preserve"> </w:t>
      </w:r>
      <w:r w:rsidR="00560798" w:rsidRPr="00D52A68">
        <w:rPr>
          <w:rFonts w:ascii="Book Antiqua" w:eastAsia="Times New Roman" w:hAnsi="Book Antiqua" w:cs="Times New Roman"/>
          <w:sz w:val="24"/>
          <w:szCs w:val="24"/>
          <w:lang w:eastAsia="tr-TR"/>
        </w:rPr>
        <w:t>augment</w:t>
      </w:r>
      <w:r w:rsidR="00E1650F" w:rsidRPr="00D52A68">
        <w:rPr>
          <w:rFonts w:ascii="Book Antiqua" w:eastAsia="Times New Roman" w:hAnsi="Book Antiqua" w:cs="Times New Roman"/>
          <w:sz w:val="24"/>
          <w:szCs w:val="24"/>
          <w:lang w:eastAsia="tr-TR"/>
        </w:rPr>
        <w:t xml:space="preserve"> secretion</w:t>
      </w:r>
      <w:r w:rsidR="00560798" w:rsidRPr="00D52A68">
        <w:rPr>
          <w:rFonts w:ascii="Book Antiqua" w:eastAsia="Times New Roman" w:hAnsi="Book Antiqua" w:cs="Times New Roman"/>
          <w:sz w:val="24"/>
          <w:szCs w:val="24"/>
          <w:lang w:eastAsia="tr-TR"/>
        </w:rPr>
        <w:t xml:space="preserve"> of insulin</w:t>
      </w:r>
      <w:r w:rsidR="00AE7264" w:rsidRPr="00D52A68">
        <w:rPr>
          <w:rFonts w:ascii="Book Antiqua" w:eastAsia="Times New Roman" w:hAnsi="Book Antiqua" w:cs="Times New Roman"/>
          <w:sz w:val="24"/>
          <w:szCs w:val="24"/>
          <w:lang w:eastAsia="tr-TR"/>
        </w:rPr>
        <w:fldChar w:fldCharType="begin"/>
      </w:r>
      <w:r w:rsidR="00E1650F" w:rsidRPr="00D52A68">
        <w:rPr>
          <w:rFonts w:ascii="Book Antiqua" w:eastAsia="Times New Roman" w:hAnsi="Book Antiqua" w:cs="Times New Roman"/>
          <w:sz w:val="24"/>
          <w:szCs w:val="24"/>
          <w:lang w:eastAsia="tr-TR"/>
        </w:rPr>
        <w:instrText xml:space="preserve"> ADDIN ZOTERO_ITEM CSL_CITATION {"citationID":"edMIBuHl","properties":{"formattedCitation":"{\\rtf \\super [118]\\nosupersub{}}","plainCitation":"[118]"},"citationItems":[{"id":395,"uris":["http://zotero.org/users/local/bZrSf1oA/items/3W8V5FCI"],"uri":["http://zotero.org/users/local/bZrSf1oA/items/3W8V5FCI"],"itemData":{"id":395,"type":"article-journal","title":"Biology of incretins: GLP-1 and GIP","container-title":"Gastroenterology","page":"2131-2157","volume":"132","issue":"6","source":"NCBI PubMed","abstract":"This review focuses on the mechanisms regulating the synthesis, secretion, biological actions, and therapeutic relevance of the incretin peptides glucose-dependent insulinotropic polypeptide (GIP) and glucagon-like peptide-1 (GLP-1). The published literature was reviewed, with emphasis on recent advances in our understanding of the biology of GIP and GLP-1. GIP and GLP-1 are both secreted within minutes of nutrient ingestion and facilitate the rapid disposal of ingested nutrients. Both peptides share common actions on islet beta-cells acting through structurally distinct yet related receptors. Incretin-receptor activation leads to glucose-dependent insulin secretion, induction of beta-cell proliferation, and enhanced resistance to apoptosis. GIP also promotes energy storage via direct actions on adipose tissue, and enhances bone formation via stimulation of osteoblast proliferation and inhibition of apoptosis. In contrast, GLP-1 exerts glucoregulatory actions via slowing of gastric emptying and glucose-dependent inhibition of glucagon secretion. GLP-1 also promotes satiety and sustained GLP-1-receptor activation is associated with weight loss in both preclinical and clinical studies. The rapid degradation of both GIP and GLP-1 by the enzyme dipeptidyl peptidase-4 has led to the development of degradation-resistant GLP-1-receptor agonists and dipeptidyl peptidase-4 inhibitors for the treatment of type 2 diabetes. These agents decrease hemoglobin A1c (HbA1c) safely without weight gain in subjects with type 2 diabetes. GLP-1 and GIP integrate nutrient-derived signals to control food intake, energy absorption, and assimilation. Recently approved therapeutic agents based on potentiation of incretin action provide new physiologically based approaches for the treatment of type 2 diabetes.","DOI":"10.1053/j.gastro.2007.03.054","ISSN":"0016-5085","note":"PMID: 17498508","shortTitle":"Biology of incretins","journalAbbreviation":"Gastroenterology","language":"eng","author":[{"family":"Baggio","given":"Laurie L."},{"family":"Drucker","given":"Daniel J."}],"issued":{"date-parts":[["2007",5]]},"PMID":"17498508"}}],"schema":"https://github.com/citation-style-language/schema/raw/master/csl-citation.json"}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044CE7" w:rsidRPr="00D52A68">
        <w:rPr>
          <w:rFonts w:ascii="Book Antiqua" w:hAnsi="Book Antiqua" w:cs="Times New Roman"/>
          <w:sz w:val="24"/>
          <w:szCs w:val="24"/>
          <w:vertAlign w:val="superscript"/>
        </w:rPr>
        <w:t>[117</w:t>
      </w:r>
      <w:r w:rsidR="00E1650F" w:rsidRPr="00D52A68">
        <w:rPr>
          <w:rFonts w:ascii="Book Antiqua" w:hAnsi="Book Antiqua" w:cs="Times New Roman"/>
          <w:sz w:val="24"/>
          <w:szCs w:val="24"/>
          <w:vertAlign w:val="superscript"/>
        </w:rPr>
        <w:t>]</w:t>
      </w:r>
      <w:r w:rsidR="00AE7264" w:rsidRPr="00D52A68">
        <w:rPr>
          <w:rFonts w:ascii="Book Antiqua" w:eastAsia="Times New Roman" w:hAnsi="Book Antiqua" w:cs="Times New Roman"/>
          <w:sz w:val="24"/>
          <w:szCs w:val="24"/>
          <w:lang w:eastAsia="tr-TR"/>
        </w:rPr>
        <w:fldChar w:fldCharType="end"/>
      </w:r>
      <w:r w:rsidR="00E1650F" w:rsidRPr="00D52A68">
        <w:rPr>
          <w:rFonts w:ascii="Book Antiqua" w:eastAsia="Times New Roman" w:hAnsi="Book Antiqua" w:cs="Times New Roman"/>
          <w:sz w:val="24"/>
          <w:szCs w:val="24"/>
          <w:lang w:eastAsia="tr-TR"/>
        </w:rPr>
        <w:t>.</w:t>
      </w:r>
    </w:p>
    <w:p w:rsidR="00050A8D" w:rsidRPr="00D52A68" w:rsidRDefault="00BC3C7C" w:rsidP="00A527C1">
      <w:pPr>
        <w:spacing w:after="0" w:line="360" w:lineRule="auto"/>
        <w:ind w:firstLineChars="100" w:firstLine="240"/>
        <w:jc w:val="both"/>
        <w:rPr>
          <w:rFonts w:ascii="Book Antiqua" w:eastAsia="Times New Roman" w:hAnsi="Book Antiqua" w:cs="Times New Roman"/>
          <w:sz w:val="24"/>
          <w:szCs w:val="24"/>
          <w:lang w:eastAsia="tr-TR"/>
        </w:rPr>
      </w:pPr>
      <w:r w:rsidRPr="00D52A68">
        <w:rPr>
          <w:rFonts w:ascii="Book Antiqua" w:eastAsia="Times New Roman" w:hAnsi="Book Antiqua" w:cs="Times New Roman"/>
          <w:sz w:val="24"/>
          <w:szCs w:val="24"/>
          <w:lang w:eastAsia="tr-TR"/>
        </w:rPr>
        <w:t>The typical signs in s</w:t>
      </w:r>
      <w:r w:rsidR="00050A8D" w:rsidRPr="00D52A68">
        <w:rPr>
          <w:rFonts w:ascii="Book Antiqua" w:eastAsia="Times New Roman" w:hAnsi="Book Antiqua" w:cs="Times New Roman"/>
          <w:sz w:val="24"/>
          <w:szCs w:val="24"/>
          <w:lang w:eastAsia="tr-TR"/>
        </w:rPr>
        <w:t xml:space="preserve">ubjects with </w:t>
      </w:r>
      <w:r w:rsidR="0088097B" w:rsidRPr="00D52A68">
        <w:rPr>
          <w:rFonts w:ascii="Book Antiqua" w:eastAsia="Times New Roman" w:hAnsi="Book Antiqua" w:cs="Times New Roman"/>
          <w:sz w:val="24"/>
          <w:szCs w:val="24"/>
          <w:lang w:eastAsia="tr-TR"/>
        </w:rPr>
        <w:t>impa</w:t>
      </w:r>
      <w:r w:rsidR="0031464F" w:rsidRPr="00D52A68">
        <w:rPr>
          <w:rFonts w:ascii="Book Antiqua" w:eastAsia="Times New Roman" w:hAnsi="Book Antiqua" w:cs="Times New Roman"/>
          <w:sz w:val="24"/>
          <w:szCs w:val="24"/>
          <w:lang w:eastAsia="tr-TR"/>
        </w:rPr>
        <w:t>i</w:t>
      </w:r>
      <w:r w:rsidR="0088097B" w:rsidRPr="00D52A68">
        <w:rPr>
          <w:rFonts w:ascii="Book Antiqua" w:eastAsia="Times New Roman" w:hAnsi="Book Antiqua" w:cs="Times New Roman"/>
          <w:sz w:val="24"/>
          <w:szCs w:val="24"/>
          <w:lang w:eastAsia="tr-TR"/>
        </w:rPr>
        <w:t>red GT</w:t>
      </w:r>
      <w:r w:rsidR="00050A8D" w:rsidRPr="00D52A68">
        <w:rPr>
          <w:rFonts w:ascii="Book Antiqua" w:eastAsia="Times New Roman" w:hAnsi="Book Antiqua" w:cs="Times New Roman"/>
          <w:sz w:val="24"/>
          <w:szCs w:val="24"/>
          <w:lang w:eastAsia="tr-TR"/>
        </w:rPr>
        <w:t xml:space="preserve"> and </w:t>
      </w:r>
      <w:r w:rsidR="00A70314" w:rsidRPr="00D52A68">
        <w:rPr>
          <w:rFonts w:ascii="Book Antiqua" w:eastAsia="Times New Roman" w:hAnsi="Book Antiqua" w:cs="Times New Roman"/>
          <w:sz w:val="24"/>
          <w:szCs w:val="24"/>
          <w:lang w:eastAsia="tr-TR"/>
        </w:rPr>
        <w:t>Type 2 DM</w:t>
      </w:r>
      <w:r w:rsidR="00050A8D" w:rsidRPr="00D52A68">
        <w:rPr>
          <w:rFonts w:ascii="Book Antiqua" w:eastAsia="Times New Roman" w:hAnsi="Book Antiqua" w:cs="Times New Roman"/>
          <w:sz w:val="24"/>
          <w:szCs w:val="24"/>
          <w:lang w:eastAsia="tr-TR"/>
        </w:rPr>
        <w:t xml:space="preserve"> </w:t>
      </w:r>
      <w:r w:rsidRPr="00D52A68">
        <w:rPr>
          <w:rFonts w:ascii="Book Antiqua" w:eastAsia="Times New Roman" w:hAnsi="Book Antiqua" w:cs="Times New Roman"/>
          <w:sz w:val="24"/>
          <w:szCs w:val="24"/>
          <w:lang w:eastAsia="tr-TR"/>
        </w:rPr>
        <w:t xml:space="preserve">are </w:t>
      </w:r>
      <w:r w:rsidR="00050A8D" w:rsidRPr="00D52A68">
        <w:rPr>
          <w:rFonts w:ascii="Book Antiqua" w:eastAsia="Times New Roman" w:hAnsi="Book Antiqua" w:cs="Times New Roman"/>
          <w:sz w:val="24"/>
          <w:szCs w:val="24"/>
          <w:lang w:eastAsia="tr-TR"/>
        </w:rPr>
        <w:t>severe</w:t>
      </w:r>
      <w:r w:rsidRPr="00D52A68">
        <w:rPr>
          <w:rFonts w:ascii="Book Antiqua" w:eastAsia="Times New Roman" w:hAnsi="Book Antiqua" w:cs="Times New Roman"/>
          <w:sz w:val="24"/>
          <w:szCs w:val="24"/>
          <w:lang w:eastAsia="tr-TR"/>
        </w:rPr>
        <w:t xml:space="preserve"> decrease</w:t>
      </w:r>
      <w:r w:rsidR="0031464F" w:rsidRPr="00D52A68">
        <w:rPr>
          <w:rFonts w:ascii="Book Antiqua" w:eastAsia="Times New Roman" w:hAnsi="Book Antiqua" w:cs="Times New Roman"/>
          <w:sz w:val="24"/>
          <w:szCs w:val="24"/>
          <w:lang w:eastAsia="tr-TR"/>
        </w:rPr>
        <w:t xml:space="preserve"> </w:t>
      </w:r>
      <w:r w:rsidRPr="00D52A68">
        <w:rPr>
          <w:rFonts w:ascii="Book Antiqua" w:eastAsia="Times New Roman" w:hAnsi="Book Antiqua" w:cs="Times New Roman"/>
          <w:sz w:val="24"/>
          <w:szCs w:val="24"/>
          <w:lang w:eastAsia="tr-TR"/>
        </w:rPr>
        <w:t>in functions of</w:t>
      </w:r>
      <w:r w:rsidR="00050A8D" w:rsidRPr="00D52A68">
        <w:rPr>
          <w:rFonts w:ascii="Book Antiqua" w:eastAsia="Times New Roman" w:hAnsi="Book Antiqua" w:cs="Times New Roman"/>
          <w:sz w:val="24"/>
          <w:szCs w:val="24"/>
          <w:lang w:eastAsia="tr-TR"/>
        </w:rPr>
        <w:t xml:space="preserve"> </w:t>
      </w:r>
      <w:r w:rsidR="007823B6" w:rsidRPr="00D52A68">
        <w:rPr>
          <w:rFonts w:ascii="Book Antiqua" w:eastAsia="Times New Roman" w:hAnsi="Book Antiqua" w:cs="Times New Roman"/>
          <w:sz w:val="24"/>
          <w:szCs w:val="24"/>
          <w:lang w:eastAsia="tr-TR"/>
        </w:rPr>
        <w:t>beta</w:t>
      </w:r>
      <w:r w:rsidR="00050A8D" w:rsidRPr="00D52A68">
        <w:rPr>
          <w:rFonts w:ascii="Book Antiqua" w:eastAsia="Times New Roman" w:hAnsi="Book Antiqua" w:cs="Times New Roman"/>
          <w:sz w:val="24"/>
          <w:szCs w:val="24"/>
          <w:lang w:eastAsia="tr-TR"/>
        </w:rPr>
        <w:t>-cell</w:t>
      </w:r>
      <w:r w:rsidRPr="00D52A68">
        <w:rPr>
          <w:rFonts w:ascii="Book Antiqua" w:eastAsia="Times New Roman" w:hAnsi="Book Antiqua" w:cs="Times New Roman"/>
          <w:sz w:val="24"/>
          <w:szCs w:val="24"/>
          <w:lang w:eastAsia="tr-TR"/>
        </w:rPr>
        <w:t xml:space="preserve">s </w:t>
      </w:r>
      <w:r w:rsidR="00050A8D" w:rsidRPr="00D52A68">
        <w:rPr>
          <w:rFonts w:ascii="Book Antiqua" w:eastAsia="Times New Roman" w:hAnsi="Book Antiqua" w:cs="Times New Roman"/>
          <w:sz w:val="24"/>
          <w:szCs w:val="24"/>
          <w:lang w:eastAsia="tr-TR"/>
        </w:rPr>
        <w:t xml:space="preserve">and </w:t>
      </w:r>
      <w:r w:rsidRPr="00D52A68">
        <w:rPr>
          <w:rFonts w:ascii="Book Antiqua" w:eastAsia="Times New Roman" w:hAnsi="Book Antiqua" w:cs="Times New Roman"/>
          <w:sz w:val="24"/>
          <w:szCs w:val="24"/>
          <w:lang w:eastAsia="tr-TR"/>
        </w:rPr>
        <w:t>obvious decrease in</w:t>
      </w:r>
      <w:r w:rsidR="00050A8D" w:rsidRPr="00D52A68">
        <w:rPr>
          <w:rFonts w:ascii="Book Antiqua" w:eastAsia="Times New Roman" w:hAnsi="Book Antiqua" w:cs="Times New Roman"/>
          <w:sz w:val="24"/>
          <w:szCs w:val="24"/>
          <w:lang w:eastAsia="tr-TR"/>
        </w:rPr>
        <w:t xml:space="preserve"> incretin effect </w:t>
      </w:r>
      <w:r w:rsidRPr="00D52A68">
        <w:rPr>
          <w:rFonts w:ascii="Book Antiqua" w:eastAsia="Times New Roman" w:hAnsi="Book Antiqua" w:cs="Times New Roman"/>
          <w:sz w:val="24"/>
          <w:szCs w:val="24"/>
          <w:lang w:eastAsia="tr-TR"/>
        </w:rPr>
        <w:t>after</w:t>
      </w:r>
      <w:r w:rsidR="00050A8D" w:rsidRPr="00D52A68">
        <w:rPr>
          <w:rFonts w:ascii="Book Antiqua" w:eastAsia="Times New Roman" w:hAnsi="Book Antiqua" w:cs="Times New Roman"/>
          <w:sz w:val="24"/>
          <w:szCs w:val="24"/>
          <w:lang w:eastAsia="tr-TR"/>
        </w:rPr>
        <w:t xml:space="preserve"> meal or </w:t>
      </w:r>
      <w:r w:rsidRPr="00D52A68">
        <w:rPr>
          <w:rFonts w:ascii="Book Antiqua" w:eastAsia="Times New Roman" w:hAnsi="Book Antiqua" w:cs="Times New Roman"/>
          <w:sz w:val="24"/>
          <w:szCs w:val="24"/>
          <w:lang w:eastAsia="tr-TR"/>
        </w:rPr>
        <w:t xml:space="preserve">after </w:t>
      </w:r>
      <w:r w:rsidR="00050A8D" w:rsidRPr="00D52A68">
        <w:rPr>
          <w:rFonts w:ascii="Book Antiqua" w:eastAsia="Times New Roman" w:hAnsi="Book Antiqua" w:cs="Times New Roman"/>
          <w:sz w:val="24"/>
          <w:szCs w:val="24"/>
          <w:lang w:eastAsia="tr-TR"/>
        </w:rPr>
        <w:t xml:space="preserve">glucose </w:t>
      </w:r>
      <w:r w:rsidRPr="00D52A68">
        <w:rPr>
          <w:rFonts w:ascii="Book Antiqua" w:eastAsia="Times New Roman" w:hAnsi="Book Antiqua" w:cs="Times New Roman"/>
          <w:sz w:val="24"/>
          <w:szCs w:val="24"/>
          <w:lang w:eastAsia="tr-TR"/>
        </w:rPr>
        <w:t>consumption</w:t>
      </w:r>
      <w:r w:rsidR="00AE7264" w:rsidRPr="00D52A68">
        <w:rPr>
          <w:rFonts w:ascii="Book Antiqua" w:eastAsia="Times New Roman" w:hAnsi="Book Antiqua" w:cs="Times New Roman"/>
          <w:sz w:val="24"/>
          <w:szCs w:val="24"/>
          <w:lang w:eastAsia="tr-TR"/>
        </w:rPr>
        <w:fldChar w:fldCharType="begin"/>
      </w:r>
      <w:r w:rsidR="00050A8D" w:rsidRPr="00D52A68">
        <w:rPr>
          <w:rFonts w:ascii="Book Antiqua" w:eastAsia="Times New Roman" w:hAnsi="Book Antiqua" w:cs="Times New Roman"/>
          <w:sz w:val="24"/>
          <w:szCs w:val="24"/>
          <w:lang w:eastAsia="tr-TR"/>
        </w:rPr>
        <w:instrText xml:space="preserve"> ADDIN ZOTERO_ITEM CSL_CITATION {"citationID":"1buo91n2ir","properties":{"formattedCitation":"{\\rtf \\super [111\\uc0\\u8211{}113]\\nosupersub{}}","plainCitation":"[111–113]"},"citationItems":[{"id":374,"uris":["http://zotero.org/users/local/bZrSf1oA/items/753XC2P8"],"uri":["http://zotero.org/users/local/bZrSf1oA/items/753XC2P8"],"itemData":{"id":374,"type":"article-journal","title":"Glucagon-like peptide-1: from extract to agent. The Claude Bernard Lecture, 2005","container-title":"Diabetologia","page":"253-260","volume":"49","issue":"2","source":"NCBI PubMed","abstract":"The incretin hormones are intestinal polypeptides that enhance postprandial insulin secretion. Gastric inhibitory polypeptide (GIP) was initially thought to regulate gastric acid secretion, whereas glucagon-like peptide-1 (GLP-1) was discovered as a result of a systematic search for intestinal insulinotropic products of proglucagon gene expression. The incretin effect is markedly impaired or absent in patients with type 2 diabetes because of decreased secretion of GLP-1 and a loss of the insulinotropic effects of GIP. Metabolic control can be restored or greatly improved by administration of exogenous GLP-1, but this peptide is almost immediately degraded by dipeptidyl peptidase IV (DPP-IV), and therefore has little clinical value. DPP-IV-resistant analogues (incretin mimetics) have been identified or developed, and inhibitors of DPP-IV have also proved effective in protecting endogenous GLP-1 (and GIP) from degradation. Both principles have been tested in clinical studies. The incretin mimetics, administered by sc injection, have demonstrated lasting improvement in HbA(1)c in patients insufficiently treated with conventional oral therapy, and their use has been associated with steady weight loss for up to 2 years. The DPP-IV inhibitors, given once or twice daily by mouth, also appear to provide lasting improvement in HbA(1)c, but are weight-neutral. The first incretin mimetic has reached the market in the US, and applications for approval of the first inhibitors are expected to be filed early in 2006.","DOI":"10.1007/s00125-005-0107-1","ISSN":"0012-186X","note":"PMID: 16416146","shortTitle":"Glucagon-like peptide-1","journalAbbreviation":"Diabetologia","language":"eng","author":[{"family":"Holst","given":"J. J."}],"issued":{"date-parts":[["2006",2]]},"PMID":"16416146"},"label":"page"},{"id":377,"uris":["http://zotero.org/users/local/bZrSf1oA/items/A7KXTIFG"],"uri":["http://zotero.org/users/local/bZrSf1oA/items/A7KXTIFG"],"itemData":{"id":377,"type":"article-journal","title":"Exenatide: clinical aspects of the first incretin-mimetic for the treatment of type 2 diabetes mellitus","container-title":"Expert Opinion on Pharmacotherapy","page":"135-142","volume":"10","issue":"1","source":"NCBI PubMed","abstract":"BACKGROUND: Exenatide is the first-in-class incretin mimetic for the treatment of type 2 diabetes.\nOBJECTIVE: To assess exenatide's mechanism of action, therapeutic and adverse effects.\nMETHODS: Pharmacokinetics and pharmacodynamics of exenatide were reviewed, as well Phase I, II and III clinical trials, and postmarket reports.\nRESULTS/CONCLUSION: Exenatide improves fasting plasma glucose and HbA1c in type 2 diabetic patients not controlled on other antidiabetic drugs, due to its effects on glucose-dependent stimulation on insulin secretion, suppression elevated glucagon secretion, slowing the accelerated rate of gastric emptying, reduction of food intake and possible beta-cell preservation. Nausea and vomiting were the most common and dose-related side effects. Rare reports of acute pancreatitis do not appear greater than the rate in the general population of patients with type 2 diabetes.","DOI":"10.1517/14656560802611832","ISSN":"1744-7666","note":"PMID: 19236187","shortTitle":"Exenatide","journalAbbreviation":"Expert Opin Pharmacother","language":"eng","author":[{"family":"Wajcberg","given":"Estela"},{"family":"Tavaria","given":"Ashdin"}],"issued":{"date-parts":[["2009",1]]},"PMID":"19236187"},"label":"page"},{"id":380,"uris":["http://zotero.org/users/local/bZrSf1oA/items/MA6S4Q7H"],"uri":["http://zotero.org/users/local/bZrSf1oA/items/MA6S4Q7H"],"itemData":{"id":380,"type":"article-journal","title":"Secretion of glucagon-like peptide-1 (GLP-1) in type 2 diabetes: what is up, what is down?","container-title":"Diabetologia","page":"10-18","volume":"54","issue":"1","source":"NCBI PubMed","abstract":"The incretin hormones gastric inhibitory polypeptide and especially glucagon-like peptide (GLP) have an important physiological function in augmenting postprandial insulin secretion. Since GLP-1 may play a role in the pathophysiology and treatment of type 2 diabetes, assessment of meal-related GLP-1 secretory responses in type 2 diabetic patients vs healthy individuals is of great interest. A common view states that GLP-1 secretion in patients with type 2 diabetes is deficient and that this applies to a lesser degree in individuals with impaired glucose tolerance. Such a deficiency is the rationale for replacing endogenous incretins with GLP-1 receptor agonists or re-normalising active GLP-1 concentrations with dipeptidyl peptidase-4 inhibitors. This review summarises the literature on this topic, including a meta-analysis of published studies on GLP-1 secretion in individuals with and without diabetes after oral glucose and mixed meals. Our analysis does not support the contention of a generalised defect in nutrient-related GLP-1 secretory responses in type 2 diabetes patients. Rather, factors are identified that may determine individual incretin secretory responses and explain some of the variations in published findings of group differences in GLP-1 responses to nutrient intake.","DOI":"10.1007/s00125-010-1896-4","ISSN":"1432-0428","note":"PMID: 20871975","shortTitle":"Secretion of glucagon-like peptide-1 (GLP-1) in type 2 diabetes","journalAbbreviation":"Diabetologia","language":"eng","author":[{"family":"Nauck","given":"M. A."},{"family":"Vardarli","given":"I."},{"family":"Deacon","given":"C. F."},{"family":"Holst","given":"J. J."},{"family":"Meier","given":"J. J."}],"issued":{"date-parts":[["2011",1]]},"PMID":"20871975"},"label":"page"}],"schema":"https://github.com/citation-style-language/schema/raw/master/csl-citation.json"}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044CE7" w:rsidRPr="00D52A68">
        <w:rPr>
          <w:rFonts w:ascii="Book Antiqua" w:hAnsi="Book Antiqua" w:cs="Times New Roman"/>
          <w:sz w:val="24"/>
          <w:szCs w:val="24"/>
          <w:vertAlign w:val="superscript"/>
        </w:rPr>
        <w:t>[110–112</w:t>
      </w:r>
      <w:r w:rsidR="00050A8D" w:rsidRPr="00D52A68">
        <w:rPr>
          <w:rFonts w:ascii="Book Antiqua" w:hAnsi="Book Antiqua" w:cs="Times New Roman"/>
          <w:sz w:val="24"/>
          <w:szCs w:val="24"/>
          <w:vertAlign w:val="superscript"/>
        </w:rPr>
        <w:t>]</w:t>
      </w:r>
      <w:r w:rsidR="00AE7264" w:rsidRPr="00D52A68">
        <w:rPr>
          <w:rFonts w:ascii="Book Antiqua" w:eastAsia="Times New Roman" w:hAnsi="Book Antiqua" w:cs="Times New Roman"/>
          <w:sz w:val="24"/>
          <w:szCs w:val="24"/>
          <w:lang w:eastAsia="tr-TR"/>
        </w:rPr>
        <w:fldChar w:fldCharType="end"/>
      </w:r>
      <w:r w:rsidR="00050A8D" w:rsidRPr="00D52A68">
        <w:rPr>
          <w:rFonts w:ascii="Book Antiqua" w:eastAsia="Times New Roman" w:hAnsi="Book Antiqua" w:cs="Times New Roman"/>
          <w:sz w:val="24"/>
          <w:szCs w:val="24"/>
          <w:lang w:eastAsia="tr-TR"/>
        </w:rPr>
        <w:t>.</w:t>
      </w:r>
      <w:r w:rsidR="00B73537" w:rsidRPr="00D52A68">
        <w:rPr>
          <w:rFonts w:ascii="Book Antiqua" w:eastAsia="Times New Roman" w:hAnsi="Book Antiqua" w:cs="Times New Roman"/>
          <w:sz w:val="24"/>
          <w:szCs w:val="24"/>
          <w:lang w:eastAsia="tr-TR"/>
        </w:rPr>
        <w:t xml:space="preserve"> Studies </w:t>
      </w:r>
      <w:r w:rsidR="0031464F" w:rsidRPr="00D52A68">
        <w:rPr>
          <w:rFonts w:ascii="Book Antiqua" w:eastAsia="Times New Roman" w:hAnsi="Book Antiqua" w:cs="Times New Roman"/>
          <w:sz w:val="24"/>
          <w:szCs w:val="24"/>
          <w:lang w:eastAsia="tr-TR"/>
        </w:rPr>
        <w:t xml:space="preserve">have </w:t>
      </w:r>
      <w:r w:rsidRPr="00D52A68">
        <w:rPr>
          <w:rFonts w:ascii="Book Antiqua" w:eastAsia="Times New Roman" w:hAnsi="Book Antiqua" w:cs="Times New Roman"/>
          <w:sz w:val="24"/>
          <w:szCs w:val="24"/>
          <w:lang w:eastAsia="tr-TR"/>
        </w:rPr>
        <w:t>pointed out</w:t>
      </w:r>
      <w:r w:rsidR="00B73537" w:rsidRPr="00D52A68">
        <w:rPr>
          <w:rFonts w:ascii="Book Antiqua" w:eastAsia="Times New Roman" w:hAnsi="Book Antiqua" w:cs="Times New Roman"/>
          <w:sz w:val="24"/>
          <w:szCs w:val="24"/>
          <w:lang w:eastAsia="tr-TR"/>
        </w:rPr>
        <w:t xml:space="preserve"> that </w:t>
      </w:r>
      <w:r w:rsidRPr="00D52A68">
        <w:rPr>
          <w:rFonts w:ascii="Book Antiqua" w:eastAsia="Times New Roman" w:hAnsi="Book Antiqua" w:cs="Times New Roman"/>
          <w:sz w:val="24"/>
          <w:szCs w:val="24"/>
          <w:lang w:eastAsia="tr-TR"/>
        </w:rPr>
        <w:t>in impa</w:t>
      </w:r>
      <w:r w:rsidR="0031464F" w:rsidRPr="00D52A68">
        <w:rPr>
          <w:rFonts w:ascii="Book Antiqua" w:eastAsia="Times New Roman" w:hAnsi="Book Antiqua" w:cs="Times New Roman"/>
          <w:sz w:val="24"/>
          <w:szCs w:val="24"/>
          <w:lang w:eastAsia="tr-TR"/>
        </w:rPr>
        <w:t>i</w:t>
      </w:r>
      <w:r w:rsidRPr="00D52A68">
        <w:rPr>
          <w:rFonts w:ascii="Book Antiqua" w:eastAsia="Times New Roman" w:hAnsi="Book Antiqua" w:cs="Times New Roman"/>
          <w:sz w:val="24"/>
          <w:szCs w:val="24"/>
          <w:lang w:eastAsia="tr-TR"/>
        </w:rPr>
        <w:t xml:space="preserve">red GT and Type 2 DM cases </w:t>
      </w:r>
      <w:r w:rsidR="00B73537" w:rsidRPr="00D52A68">
        <w:rPr>
          <w:rFonts w:ascii="Book Antiqua" w:eastAsia="Times New Roman" w:hAnsi="Book Antiqua" w:cs="Times New Roman"/>
          <w:sz w:val="24"/>
          <w:szCs w:val="24"/>
          <w:lang w:eastAsia="tr-TR"/>
        </w:rPr>
        <w:t xml:space="preserve">the </w:t>
      </w:r>
      <w:r w:rsidRPr="00D52A68">
        <w:rPr>
          <w:rFonts w:ascii="Book Antiqua" w:eastAsia="Times New Roman" w:hAnsi="Book Antiqua" w:cs="Times New Roman"/>
          <w:sz w:val="24"/>
          <w:szCs w:val="24"/>
          <w:lang w:eastAsia="tr-TR"/>
        </w:rPr>
        <w:t>main</w:t>
      </w:r>
      <w:r w:rsidR="00B73537" w:rsidRPr="00D52A68">
        <w:rPr>
          <w:rFonts w:ascii="Book Antiqua" w:eastAsia="Times New Roman" w:hAnsi="Book Antiqua" w:cs="Times New Roman"/>
          <w:sz w:val="24"/>
          <w:szCs w:val="24"/>
          <w:lang w:eastAsia="tr-TR"/>
        </w:rPr>
        <w:t xml:space="preserve"> defect is </w:t>
      </w:r>
      <w:r w:rsidRPr="00D52A68">
        <w:rPr>
          <w:rFonts w:ascii="Book Antiqua" w:eastAsia="Times New Roman" w:hAnsi="Book Antiqua" w:cs="Times New Roman"/>
          <w:sz w:val="24"/>
          <w:szCs w:val="24"/>
          <w:lang w:eastAsia="tr-TR"/>
        </w:rPr>
        <w:t>the</w:t>
      </w:r>
      <w:r w:rsidR="00B73537" w:rsidRPr="00D52A68">
        <w:rPr>
          <w:rFonts w:ascii="Book Antiqua" w:eastAsia="Times New Roman" w:hAnsi="Book Antiqua" w:cs="Times New Roman"/>
          <w:sz w:val="24"/>
          <w:szCs w:val="24"/>
          <w:lang w:eastAsia="tr-TR"/>
        </w:rPr>
        <w:t xml:space="preserve"> </w:t>
      </w:r>
      <w:r w:rsidRPr="00D52A68">
        <w:rPr>
          <w:rFonts w:ascii="Book Antiqua" w:eastAsia="Times New Roman" w:hAnsi="Book Antiqua" w:cs="Times New Roman"/>
          <w:sz w:val="24"/>
          <w:szCs w:val="24"/>
          <w:lang w:eastAsia="tr-TR"/>
        </w:rPr>
        <w:t>incapability</w:t>
      </w:r>
      <w:r w:rsidR="00B73537" w:rsidRPr="00D52A68">
        <w:rPr>
          <w:rFonts w:ascii="Book Antiqua" w:eastAsia="Times New Roman" w:hAnsi="Book Antiqua" w:cs="Times New Roman"/>
          <w:sz w:val="24"/>
          <w:szCs w:val="24"/>
          <w:lang w:eastAsia="tr-TR"/>
        </w:rPr>
        <w:t xml:space="preserve"> of </w:t>
      </w:r>
      <w:r w:rsidR="007823B6" w:rsidRPr="00D52A68">
        <w:rPr>
          <w:rFonts w:ascii="Book Antiqua" w:eastAsia="Times New Roman" w:hAnsi="Book Antiqua" w:cs="Times New Roman"/>
          <w:sz w:val="24"/>
          <w:szCs w:val="24"/>
          <w:lang w:eastAsia="tr-TR"/>
        </w:rPr>
        <w:t>beta</w:t>
      </w:r>
      <w:r w:rsidR="00B73537" w:rsidRPr="00D52A68">
        <w:rPr>
          <w:rFonts w:ascii="Book Antiqua" w:eastAsia="Times New Roman" w:hAnsi="Book Antiqua" w:cs="Times New Roman"/>
          <w:sz w:val="24"/>
          <w:szCs w:val="24"/>
          <w:lang w:eastAsia="tr-TR"/>
        </w:rPr>
        <w:t>-cell</w:t>
      </w:r>
      <w:r w:rsidRPr="00D52A68">
        <w:rPr>
          <w:rFonts w:ascii="Book Antiqua" w:eastAsia="Times New Roman" w:hAnsi="Book Antiqua" w:cs="Times New Roman"/>
          <w:sz w:val="24"/>
          <w:szCs w:val="24"/>
          <w:lang w:eastAsia="tr-TR"/>
        </w:rPr>
        <w:t xml:space="preserve">s </w:t>
      </w:r>
      <w:r w:rsidR="00B73537" w:rsidRPr="00D52A68">
        <w:rPr>
          <w:rFonts w:ascii="Book Antiqua" w:eastAsia="Times New Roman" w:hAnsi="Book Antiqua" w:cs="Times New Roman"/>
          <w:sz w:val="24"/>
          <w:szCs w:val="24"/>
          <w:lang w:eastAsia="tr-TR"/>
        </w:rPr>
        <w:t xml:space="preserve">to </w:t>
      </w:r>
      <w:r w:rsidRPr="00D52A68">
        <w:rPr>
          <w:rFonts w:ascii="Book Antiqua" w:eastAsia="Times New Roman" w:hAnsi="Book Antiqua" w:cs="Times New Roman"/>
          <w:sz w:val="24"/>
          <w:szCs w:val="24"/>
          <w:lang w:eastAsia="tr-TR"/>
        </w:rPr>
        <w:t xml:space="preserve">respond </w:t>
      </w:r>
      <w:r w:rsidR="00B73537" w:rsidRPr="00D52A68">
        <w:rPr>
          <w:rFonts w:ascii="Book Antiqua" w:eastAsia="Times New Roman" w:hAnsi="Book Antiqua" w:cs="Times New Roman"/>
          <w:sz w:val="24"/>
          <w:szCs w:val="24"/>
          <w:lang w:eastAsia="tr-TR"/>
        </w:rPr>
        <w:t>glucose</w:t>
      </w:r>
      <w:r w:rsidRPr="00D52A68">
        <w:rPr>
          <w:rFonts w:ascii="Book Antiqua" w:eastAsia="Times New Roman" w:hAnsi="Book Antiqua" w:cs="Times New Roman"/>
          <w:sz w:val="24"/>
          <w:szCs w:val="24"/>
          <w:lang w:eastAsia="tr-TR"/>
        </w:rPr>
        <w:t xml:space="preserve">. </w:t>
      </w:r>
      <w:r w:rsidR="00D50969" w:rsidRPr="00D52A68">
        <w:rPr>
          <w:rFonts w:ascii="Book Antiqua" w:eastAsia="Times New Roman" w:hAnsi="Book Antiqua" w:cs="Times New Roman"/>
          <w:sz w:val="24"/>
          <w:szCs w:val="24"/>
          <w:lang w:eastAsia="tr-TR"/>
        </w:rPr>
        <w:t>I</w:t>
      </w:r>
      <w:r w:rsidRPr="00D52A68">
        <w:rPr>
          <w:rFonts w:ascii="Book Antiqua" w:eastAsia="Times New Roman" w:hAnsi="Book Antiqua" w:cs="Times New Roman"/>
          <w:sz w:val="24"/>
          <w:szCs w:val="24"/>
          <w:lang w:eastAsia="tr-TR"/>
        </w:rPr>
        <w:t xml:space="preserve">ncretin hormones </w:t>
      </w:r>
      <w:r w:rsidR="00D50969" w:rsidRPr="00D52A68">
        <w:rPr>
          <w:rFonts w:ascii="Book Antiqua" w:eastAsia="Times New Roman" w:hAnsi="Book Antiqua" w:cs="Times New Roman"/>
          <w:sz w:val="24"/>
          <w:szCs w:val="24"/>
          <w:lang w:eastAsia="tr-TR"/>
        </w:rPr>
        <w:t>partially overcome b</w:t>
      </w:r>
      <w:r w:rsidR="007823B6" w:rsidRPr="00D52A68">
        <w:rPr>
          <w:rFonts w:ascii="Book Antiqua" w:eastAsia="Times New Roman" w:hAnsi="Book Antiqua" w:cs="Times New Roman"/>
          <w:sz w:val="24"/>
          <w:szCs w:val="24"/>
          <w:lang w:eastAsia="tr-TR"/>
        </w:rPr>
        <w:t>eta</w:t>
      </w:r>
      <w:r w:rsidR="0064096D" w:rsidRPr="00D52A68">
        <w:rPr>
          <w:rFonts w:ascii="Book Antiqua" w:eastAsia="Times New Roman" w:hAnsi="Book Antiqua" w:cs="Times New Roman"/>
          <w:sz w:val="24"/>
          <w:szCs w:val="24"/>
          <w:lang w:eastAsia="tr-TR"/>
        </w:rPr>
        <w:t>-cell “blin</w:t>
      </w:r>
      <w:r w:rsidR="00D50969" w:rsidRPr="00D52A68">
        <w:rPr>
          <w:rFonts w:ascii="Book Antiqua" w:eastAsia="Times New Roman" w:hAnsi="Book Antiqua" w:cs="Times New Roman"/>
          <w:sz w:val="24"/>
          <w:szCs w:val="24"/>
          <w:lang w:eastAsia="tr-TR"/>
        </w:rPr>
        <w:t>dness” to glucose</w:t>
      </w:r>
      <w:r w:rsidR="00AE7264" w:rsidRPr="00D52A68">
        <w:rPr>
          <w:rFonts w:ascii="Book Antiqua" w:eastAsia="Times New Roman" w:hAnsi="Book Antiqua" w:cs="Times New Roman"/>
          <w:sz w:val="24"/>
          <w:szCs w:val="24"/>
          <w:lang w:eastAsia="tr-TR"/>
        </w:rPr>
        <w:fldChar w:fldCharType="begin"/>
      </w:r>
      <w:r w:rsidR="0064096D" w:rsidRPr="00D52A68">
        <w:rPr>
          <w:rFonts w:ascii="Book Antiqua" w:eastAsia="Times New Roman" w:hAnsi="Book Antiqua" w:cs="Times New Roman"/>
          <w:sz w:val="24"/>
          <w:szCs w:val="24"/>
          <w:lang w:eastAsia="tr-TR"/>
        </w:rPr>
        <w:instrText xml:space="preserve"> ADDIN ZOTERO_ITEM CSL_CITATION {"citationID":"uF6NQ0l1","properties":{"formattedCitation":"{\\rtf \\super [119]\\nosupersub{}}","plainCitation":"[119]"},"citationItems":[{"id":398,"uris":["http://zotero.org/users/local/bZrSf1oA/items/3TITFRES"],"uri":["http://zotero.org/users/local/bZrSf1oA/items/3TITFRES"],"itemData":{"id":398,"type":"article-journal","title":"Pharmacology, physiology, and mechanisms of incretin hormone action","container-title":"Cell Metabolism","page":"819-837","volume":"17","issue":"6","source":"NCBI PubMed","abstract":"Incretin peptides, principally GLP-1 and GIP, regulate islet hormone secretion, glucose concentrations, lipid metabolism, gut motility, appetite and body weight, and immune function, providing a scientific basis for utilizing incretin-based therapies in the treatment of type 2 diabetes. Activation of GLP-1 and GIP receptors also leads to nonglycemic effects in multiple tissues, through direct actions on tissues expressing incretin receptors and indirect mechanisms mediated through neuronal and endocrine pathways. Here we contrast the pharmacology and physiology of incretin hormones and review recent advances in mechanisms coupling incretin receptor signaling to pleiotropic metabolic actions in preclinical studies. We discuss whether mechanisms identified in preclinical studies have potential translational relevance for the treatment of human disease and highlight controversies and uncertainties in incretin biology that require resolution in future studies.","DOI":"10.1016/j.cmet.2013.04.008","ISSN":"1932-7420","note":"PMID: 23684623","journalAbbreviation":"Cell Metab.","language":"eng","author":[{"family":"Campbell","given":"Jonathan E."},{"family":"Drucker","given":"Daniel J."}],"issued":{"date-parts":[["2013",6,4]]},"PMID":"23684623"}}],"schema":"https://github.com/citation-style-language/schema/raw/master/csl-citation.json"}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044CE7" w:rsidRPr="00D52A68">
        <w:rPr>
          <w:rFonts w:ascii="Book Antiqua" w:hAnsi="Book Antiqua" w:cs="Times New Roman"/>
          <w:sz w:val="24"/>
          <w:szCs w:val="24"/>
          <w:vertAlign w:val="superscript"/>
        </w:rPr>
        <w:t>[118</w:t>
      </w:r>
      <w:r w:rsidR="0064096D" w:rsidRPr="00D52A68">
        <w:rPr>
          <w:rFonts w:ascii="Book Antiqua" w:hAnsi="Book Antiqua" w:cs="Times New Roman"/>
          <w:sz w:val="24"/>
          <w:szCs w:val="24"/>
          <w:vertAlign w:val="superscript"/>
        </w:rPr>
        <w:t>]</w:t>
      </w:r>
      <w:r w:rsidR="00AE7264" w:rsidRPr="00D52A68">
        <w:rPr>
          <w:rFonts w:ascii="Book Antiqua" w:eastAsia="Times New Roman" w:hAnsi="Book Antiqua" w:cs="Times New Roman"/>
          <w:sz w:val="24"/>
          <w:szCs w:val="24"/>
          <w:lang w:eastAsia="tr-TR"/>
        </w:rPr>
        <w:fldChar w:fldCharType="end"/>
      </w:r>
      <w:r w:rsidR="0064096D" w:rsidRPr="00D52A68">
        <w:rPr>
          <w:rFonts w:ascii="Book Antiqua" w:eastAsia="Times New Roman" w:hAnsi="Book Antiqua" w:cs="Times New Roman"/>
          <w:sz w:val="24"/>
          <w:szCs w:val="24"/>
          <w:lang w:eastAsia="tr-TR"/>
        </w:rPr>
        <w:t xml:space="preserve">. In </w:t>
      </w:r>
      <w:r w:rsidR="0088097B" w:rsidRPr="00D52A68">
        <w:rPr>
          <w:rFonts w:ascii="Book Antiqua" w:eastAsia="Times New Roman" w:hAnsi="Book Antiqua" w:cs="Times New Roman"/>
          <w:sz w:val="24"/>
          <w:szCs w:val="24"/>
          <w:lang w:eastAsia="tr-TR"/>
        </w:rPr>
        <w:t>impa</w:t>
      </w:r>
      <w:r w:rsidR="0031464F" w:rsidRPr="00D52A68">
        <w:rPr>
          <w:rFonts w:ascii="Book Antiqua" w:eastAsia="Times New Roman" w:hAnsi="Book Antiqua" w:cs="Times New Roman"/>
          <w:sz w:val="24"/>
          <w:szCs w:val="24"/>
          <w:lang w:eastAsia="tr-TR"/>
        </w:rPr>
        <w:t>i</w:t>
      </w:r>
      <w:r w:rsidR="0088097B" w:rsidRPr="00D52A68">
        <w:rPr>
          <w:rFonts w:ascii="Book Antiqua" w:eastAsia="Times New Roman" w:hAnsi="Book Antiqua" w:cs="Times New Roman"/>
          <w:sz w:val="24"/>
          <w:szCs w:val="24"/>
          <w:lang w:eastAsia="tr-TR"/>
        </w:rPr>
        <w:t>red GT</w:t>
      </w:r>
      <w:r w:rsidR="00D50969" w:rsidRPr="00D52A68">
        <w:rPr>
          <w:rFonts w:ascii="Book Antiqua" w:eastAsia="Times New Roman" w:hAnsi="Book Antiqua" w:cs="Times New Roman"/>
          <w:sz w:val="24"/>
          <w:szCs w:val="24"/>
          <w:lang w:eastAsia="tr-TR"/>
        </w:rPr>
        <w:t xml:space="preserve"> cases GLP-1 response after meal usually</w:t>
      </w:r>
      <w:r w:rsidR="0031464F" w:rsidRPr="00D52A68">
        <w:rPr>
          <w:rFonts w:ascii="Book Antiqua" w:eastAsia="Times New Roman" w:hAnsi="Book Antiqua" w:cs="Times New Roman"/>
          <w:sz w:val="24"/>
          <w:szCs w:val="24"/>
          <w:lang w:eastAsia="tr-TR"/>
        </w:rPr>
        <w:t xml:space="preserve"> is</w:t>
      </w:r>
      <w:r w:rsidR="00662031" w:rsidRPr="00D52A68">
        <w:rPr>
          <w:rFonts w:ascii="Book Antiqua" w:eastAsia="Times New Roman" w:hAnsi="Book Antiqua" w:cs="Times New Roman"/>
          <w:sz w:val="24"/>
          <w:szCs w:val="24"/>
          <w:lang w:eastAsia="tr-TR"/>
        </w:rPr>
        <w:t xml:space="preserve"> </w:t>
      </w:r>
      <w:r w:rsidR="00D50969" w:rsidRPr="00D52A68">
        <w:rPr>
          <w:rFonts w:ascii="Book Antiqua" w:eastAsia="Times New Roman" w:hAnsi="Book Antiqua" w:cs="Times New Roman"/>
          <w:sz w:val="24"/>
          <w:szCs w:val="24"/>
          <w:lang w:eastAsia="tr-TR"/>
        </w:rPr>
        <w:t xml:space="preserve">not changed </w:t>
      </w:r>
      <w:r w:rsidR="0064096D" w:rsidRPr="00D52A68">
        <w:rPr>
          <w:rFonts w:ascii="Book Antiqua" w:eastAsia="Times New Roman" w:hAnsi="Book Antiqua" w:cs="Times New Roman"/>
          <w:sz w:val="24"/>
          <w:szCs w:val="24"/>
          <w:lang w:eastAsia="tr-TR"/>
        </w:rPr>
        <w:t>or slight</w:t>
      </w:r>
      <w:r w:rsidR="00D50969" w:rsidRPr="00D52A68">
        <w:rPr>
          <w:rFonts w:ascii="Book Antiqua" w:eastAsia="Times New Roman" w:hAnsi="Book Antiqua" w:cs="Times New Roman"/>
          <w:sz w:val="24"/>
          <w:szCs w:val="24"/>
          <w:lang w:eastAsia="tr-TR"/>
        </w:rPr>
        <w:t xml:space="preserve"> </w:t>
      </w:r>
      <w:r w:rsidR="0064096D" w:rsidRPr="00D52A68">
        <w:rPr>
          <w:rFonts w:ascii="Book Antiqua" w:eastAsia="Times New Roman" w:hAnsi="Book Antiqua" w:cs="Times New Roman"/>
          <w:sz w:val="24"/>
          <w:szCs w:val="24"/>
          <w:lang w:eastAsia="tr-TR"/>
        </w:rPr>
        <w:t>impair</w:t>
      </w:r>
      <w:r w:rsidR="00D50969" w:rsidRPr="00D52A68">
        <w:rPr>
          <w:rFonts w:ascii="Book Antiqua" w:eastAsia="Times New Roman" w:hAnsi="Book Antiqua" w:cs="Times New Roman"/>
          <w:sz w:val="24"/>
          <w:szCs w:val="24"/>
          <w:lang w:eastAsia="tr-TR"/>
        </w:rPr>
        <w:t xml:space="preserve">ment </w:t>
      </w:r>
      <w:r w:rsidR="0031464F" w:rsidRPr="00D52A68">
        <w:rPr>
          <w:rFonts w:ascii="Book Antiqua" w:eastAsia="Times New Roman" w:hAnsi="Book Antiqua" w:cs="Times New Roman"/>
          <w:sz w:val="24"/>
          <w:szCs w:val="24"/>
          <w:lang w:eastAsia="tr-TR"/>
        </w:rPr>
        <w:t xml:space="preserve">is </w:t>
      </w:r>
      <w:r w:rsidR="00D50969" w:rsidRPr="00D52A68">
        <w:rPr>
          <w:rFonts w:ascii="Book Antiqua" w:eastAsia="Times New Roman" w:hAnsi="Book Antiqua" w:cs="Times New Roman"/>
          <w:sz w:val="24"/>
          <w:szCs w:val="24"/>
          <w:lang w:eastAsia="tr-TR"/>
        </w:rPr>
        <w:t>observed</w:t>
      </w:r>
      <w:r w:rsidR="00AE7264" w:rsidRPr="00D52A68">
        <w:rPr>
          <w:rFonts w:ascii="Book Antiqua" w:eastAsia="Times New Roman" w:hAnsi="Book Antiqua" w:cs="Times New Roman"/>
          <w:sz w:val="24"/>
          <w:szCs w:val="24"/>
          <w:lang w:eastAsia="tr-TR"/>
        </w:rPr>
        <w:fldChar w:fldCharType="begin"/>
      </w:r>
      <w:r w:rsidR="0064096D" w:rsidRPr="00D52A68">
        <w:rPr>
          <w:rFonts w:ascii="Book Antiqua" w:eastAsia="Times New Roman" w:hAnsi="Book Antiqua" w:cs="Times New Roman"/>
          <w:sz w:val="24"/>
          <w:szCs w:val="24"/>
          <w:lang w:eastAsia="tr-TR"/>
        </w:rPr>
        <w:instrText xml:space="preserve"> ADDIN ZOTERO_ITEM CSL_CITATION {"citationID":"1uscgcf8fc","properties":{"formattedCitation":"{\\rtf \\super [120\\uc0\\u8211{}122]\\nosupersub{}}","plainCitation":"[120–122]"},"citationItems":[{"id":401,"uris":["http://zotero.org/users/local/bZrSf1oA/items/S4UD7F68"],"uri":["http://zotero.org/users/local/bZrSf1oA/items/S4UD7F68"],"itemData":{"id":401,"type":"article-journal","title":"Insulin secretion and incretin hormones after oral glucose in non-obese subjects with impaired glucose tolerance","container-title":"Metabolism: Clinical and Experimental","page":"624-631","volume":"53","issue":"5","source":"NCBI PubMed","abstract":"Subjects with impaired glucose tolerance (IGT) are usually overweight and exhibit insulin resistance with a defective compensation of insulin secretion. In this study, we sought to establish the interrelation between insulin secretion and insulin sensitivity after oral glucose in non-obese subjects with IGT and we also examined this interrelation in relation to the 2 main incretins, glucagon-like peptide (GLP-1) and gastric inhibitory polypeptide (GIP). To that end, 13 women with IGT and 17 women with normal glucose tolerance (NGT) underwent an oral glucose tolerance test (OGTT) with measurements of glucose, insulin, C-peptide, GLP-1, and GIP. Insulin secretion (TIS) and insulin sensitivity (OGIS) were assessed using models describing the relationship between glucose, insulin and C-peptide data. These models allowed estimation also of the hepatic extraction of insulin. The age (54.2 +/- 9.7 [mean +/- SD] years) and body mass index (BMI; 26.0 +/- 4.0 kg/m(2)) did not differ between the groups. Subjects with IGT displayed lower TIS during the initial 30 minutes after oral glucose (0.97 +/- 0.17 [mean +/- SEM] v 1.75 +/- 0.23 nmol/L in NGT; P =.018) and lower OGIS (397 +/- 21 v 463 +/- 12 mL/min/m(2); P =.005). The incremental 30-minute TIS times OGIS (reflecting insulin secretion in relation to insulin sensitivity) was significantly reduced in IGT (359 +/- 51 v 774 +/- 91 nmol/min/m(2), P =.001). This measure correlated inversely to the 2-hour glucose level (r = -0.71; P &lt;.001). In contrast, TIS over the whole 180-minute period was higher in IGT (26.2 +/- 2.4 v 20.0 +/- 2.0 nmol/L; P =.035). Hepatic insulin extraction correlated linearly with OGIS (r = 0.71; P &lt;.001), but was not significantly different between the groups although there was a trend with lower extraction in IGT (P =.055). Plasma levels of GLP-1 and GIP increased after oral glucose. Total secretion of these incretin hormones during the 3-hour test did not differ between the 2 groups. However, the 30-minute increase in GLP-1 concentrations was lower in IGT than in NGT (P =.036). We conclude that also in non-obese subjects with IGT, when adiposity is controlled for in relation to NGT, defective early insulin secretion after oral glucose is a key factor. This defective beta-cell function is associated with, and may be caused by, a reduced early GLP-1 response.","ISSN":"0026-0495","note":"PMID: 15131768","journalAbbreviation":"Metab. Clin. Exp.","language":"eng","author":[{"family":"Rask","given":"E."},{"family":"Olsson","given":"T."},{"family":"Söderberg","given":"S."},{"family":"Holst Jj","given":"J. j"},{"family":"Tura","given":"A."},{"family":"Pacini","given":"G."},{"family":"Ahrén","given":"B."}],"issued":{"date-parts":[["2004",5]]},"PMID":"15131768"},"label":"page"},{"id":404,"uris":["http://zotero.org/users/local/bZrSf1oA/items/P48IMD5A"],"uri":["http://zotero.org/users/local/bZrSf1oA/items/P48IMD5A"],"itemData":{"id":404,"type":"article-journal","title":"Glucagon-like peptide 1 improves the ability of the beta-cell to sense and respond to glucose in subjects with impaired glucose tolerance","container-title":"Diabetes","page":"1259-1265","volume":"47","issue":"8","source":"NCBI PubMed","abstract":"Impaired glucose tolerance (IGT) and NIDDM are both associated with an impaired ability of the beta-cell to sense and respond to small changes in plasma glucose concentrations. The aim of this study was to establish if glucagon-like peptide 1 (GLP-1), a natural enteric peptide and potent insulin secretagogue, improves this defect. Two weight-matched groups, one with eight subjects having IGT (2-h glucose, 10.1 +/- 0.3 mmol/l) and another with seven subjects with diet-treated NIDDM (2-h glucose, 14.5 +/- 0.9 mmol/l), were studied on two occasions during a 12-h oscillatory glucose infusion, a sensitive test of the ability of the beta-cell to sense and respond to glucose. Glucose was infused with a mean rate of 4 mg x kg(-1) x min(-1), amplitude 33% above and below the mean rate, and periodicity of 144 min, with infusion of saline or GLP-1 at 0.4 pmol x kg(-1) x min(-1) for 12 h. Mean glucose levels were significantly lower in both groups during the GLP-1 infusion compared with during saline infusion: 9.2 +/- 0.4 vs. 6.4 +/- 0.1 mmol/l in the IGT subjects (P &lt; 0.0004) and 14.6 +/- 1.0 vs. 9.3 +/- 0.7 mmol/l in NIDDM subjects (P &lt; 0.0002). Despite this significant reduction in plasma glucose concentration, insulin secretion rates (ISRs) increased significantly in IGT subjects (513.3 +/- 77.6 vs. 583.1 +/- 100.7 pmol/min; P &lt; 0.03), with a trend toward increasing in NIDDM subjects (561.7 +/- 122.16 vs. 642.8 +/- 128 pmol/min; P = 0.1). These results were compatible with enhanced insulin secretion in the presence of GLP-1. Spectral power was used as a measure of the ability of the beta-cell to secrete insulin in response to small changes in the plasma glucose concentration during the oscillatory infusion. Spectral power for ISR increased from 2.1 +/- 0.9 during saline infusion to 7.4 +/- 1.3 during GLP-1 infusion in IGT subjects (P &lt; 0.004), but was unchanged in NIDDM subjects (1.0 +/- 0.4 to 1.5 +/- 0.6; P = 0.3). We concluded that low dosage GLP-1 improves the ability of the beta-cell to secrete insulin in both IGT and NIDDM subjects, but that the ability to sense and respond to subtle changes in plasma glucose is improved in IGT subjects, with only a variable response in NIDDM subjects. Beta-cell dysfunction was improved by GLP-1 infusion, suggesting that early GLP-1 therapy may preserve beta-cell function in subjects with IGT or mild NIDDM.","ISSN":"0012-1797","note":"PMID: 9703326","journalAbbreviation":"Diabetes","language":"eng","author":[{"family":"Byrne","given":"M. M."},{"family":"Gliem","given":"K."},{"family":"Wank","given":"U."},{"family":"Arnold","given":"R."},{"family":"Katschinski","given":"M."},{"family":"Polonsky","given":"K. S."},{"family":"Göke","given":"B."}],"issued":{"date-parts":[["1998",8]]},"PMID":"9703326"},"label":"page"},{"id":407,"uris":["http://zotero.org/users/local/bZrSf1oA/items/Q27JD38D"],"uri":["http://zotero.org/users/local/bZrSf1oA/items/Q27JD38D"],"itemData":{"id":407,"type":"article-journal","title":"Reduced gastric inhibitory polypeptide but normal glucagon-like peptide 1 response to oral glucose in postmenopausal women with impaired glucose tolerance","container-title":"European Journal of Endocrinology / European Federation of Endocrine Societies","page":"127-131","volume":"137","issue":"2","source":"NCBI PubMed","abstract":"OBJECTIVE: The gastrointestinal hormones, gastric inhibitory polypeptide (GIP) and glucagon-like peptide 1 (GLP-1), are both released from the gut after oral glucose ingestion and stimulate insulin secretion. This study examined the release of these hormones in subjects with impaired glucose tolerance (IGT), which precedes the development of non-insulin-dependent diabetes.\nDESIGN AND METHODS: Six postmenopausal women with IGT, aged 59 years, underwent a 75 g oral glucose tolerance test and plasma levels of GIP and GLP-1 were determined regularly during the following 2 h. The results were compared with those in seven age- and weight-matched women with normal glucose tolerance (NGT).\nRESULTS: Basal plasma levels of GIP and GLP-1 were not different between the groups. In response to the oral glucose ingestion, plasma levels of both GIP and GLP-1 increased in both groups. The plasma GIP increase after glucose ingestion was, however, reduced in women with IGT. Thus, the GIP response as determined as the area under the curve for the 60 min after oral glucose was 34.8 +/- 3.2 pmol/l per min in women with IGT versus 56.4 +/- 7.8 pmol/l per min in those with NGT (P = 0.021). In contrast, the GLP-1 response to oral glucose was not different between the groups. By definition, the glucose response to oral glucose was markedly increased in women with IGT, and the insulin response during the second hour after glucose ingestion was exaggerated.\nCONCLUSIONS: The GIP response to oral glucose is impaired in postmenopausal women with IGT, whereas the plasma GLP-1 response is not affected.","ISSN":"0804-4643","note":"PMID: 9272099","journalAbbreviation":"Eur. J. Endocrinol.","language":"eng","author":[{"family":"Ahrén","given":"B."},{"family":"Larsson","given":"H."},{"family":"Holst","given":"J. J."}],"issued":{"date-parts":[["1997",8]]},"PMID":"9272099"},"label":"page"}],"schema":"https://github.com/citation-style-language/schema/raw/master/csl-citation.json"}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044CE7" w:rsidRPr="00D52A68">
        <w:rPr>
          <w:rFonts w:ascii="Book Antiqua" w:hAnsi="Book Antiqua" w:cs="Times New Roman"/>
          <w:sz w:val="24"/>
          <w:szCs w:val="24"/>
          <w:vertAlign w:val="superscript"/>
        </w:rPr>
        <w:t>[119</w:t>
      </w:r>
      <w:r w:rsidR="008A0BA1" w:rsidRPr="00D52A68">
        <w:rPr>
          <w:rFonts w:ascii="Book Antiqua" w:hAnsi="Book Antiqua" w:cs="Times New Roman" w:hint="eastAsia"/>
          <w:sz w:val="24"/>
          <w:szCs w:val="24"/>
          <w:vertAlign w:val="superscript"/>
          <w:lang w:eastAsia="zh-CN"/>
        </w:rPr>
        <w:t>-</w:t>
      </w:r>
      <w:r w:rsidR="00044CE7" w:rsidRPr="00D52A68">
        <w:rPr>
          <w:rFonts w:ascii="Book Antiqua" w:hAnsi="Book Antiqua" w:cs="Times New Roman"/>
          <w:sz w:val="24"/>
          <w:szCs w:val="24"/>
          <w:vertAlign w:val="superscript"/>
        </w:rPr>
        <w:t>121</w:t>
      </w:r>
      <w:r w:rsidR="0064096D" w:rsidRPr="00D52A68">
        <w:rPr>
          <w:rFonts w:ascii="Book Antiqua" w:hAnsi="Book Antiqua" w:cs="Times New Roman"/>
          <w:sz w:val="24"/>
          <w:szCs w:val="24"/>
          <w:vertAlign w:val="superscript"/>
        </w:rPr>
        <w:t>]</w:t>
      </w:r>
      <w:r w:rsidR="00AE7264" w:rsidRPr="00D52A68">
        <w:rPr>
          <w:rFonts w:ascii="Book Antiqua" w:eastAsia="Times New Roman" w:hAnsi="Book Antiqua" w:cs="Times New Roman"/>
          <w:sz w:val="24"/>
          <w:szCs w:val="24"/>
          <w:lang w:eastAsia="tr-TR"/>
        </w:rPr>
        <w:fldChar w:fldCharType="end"/>
      </w:r>
      <w:r w:rsidR="000C2875" w:rsidRPr="00D52A68">
        <w:rPr>
          <w:rFonts w:ascii="Book Antiqua" w:eastAsia="Times New Roman" w:hAnsi="Book Antiqua" w:cs="Times New Roman"/>
          <w:sz w:val="24"/>
          <w:szCs w:val="24"/>
          <w:lang w:eastAsia="tr-TR"/>
        </w:rPr>
        <w:t xml:space="preserve"> </w:t>
      </w:r>
      <w:r w:rsidR="00D50969" w:rsidRPr="00D52A68">
        <w:rPr>
          <w:rFonts w:ascii="Book Antiqua" w:eastAsia="Times New Roman" w:hAnsi="Book Antiqua" w:cs="Times New Roman"/>
          <w:sz w:val="24"/>
          <w:szCs w:val="24"/>
          <w:lang w:eastAsia="tr-TR"/>
        </w:rPr>
        <w:t>while</w:t>
      </w:r>
      <w:r w:rsidR="000C2875" w:rsidRPr="00D52A68">
        <w:rPr>
          <w:rFonts w:ascii="Book Antiqua" w:eastAsia="Times New Roman" w:hAnsi="Book Antiqua" w:cs="Times New Roman"/>
          <w:sz w:val="24"/>
          <w:szCs w:val="24"/>
          <w:lang w:eastAsia="tr-TR"/>
        </w:rPr>
        <w:t xml:space="preserve"> GLP-1 response</w:t>
      </w:r>
      <w:r w:rsidR="00D50969" w:rsidRPr="00D52A68">
        <w:rPr>
          <w:rFonts w:ascii="Book Antiqua" w:eastAsia="Times New Roman" w:hAnsi="Book Antiqua" w:cs="Times New Roman"/>
          <w:sz w:val="24"/>
          <w:szCs w:val="24"/>
          <w:lang w:eastAsia="tr-TR"/>
        </w:rPr>
        <w:t xml:space="preserve"> in the first 10 min</w:t>
      </w:r>
      <w:r w:rsidR="000C2875" w:rsidRPr="00D52A68">
        <w:rPr>
          <w:rFonts w:ascii="Book Antiqua" w:eastAsia="Times New Roman" w:hAnsi="Book Antiqua" w:cs="Times New Roman"/>
          <w:sz w:val="24"/>
          <w:szCs w:val="24"/>
          <w:lang w:eastAsia="tr-TR"/>
        </w:rPr>
        <w:t xml:space="preserve"> is </w:t>
      </w:r>
      <w:r w:rsidR="00D50969" w:rsidRPr="00D52A68">
        <w:rPr>
          <w:rFonts w:ascii="Book Antiqua" w:eastAsia="Times New Roman" w:hAnsi="Book Antiqua" w:cs="Times New Roman"/>
          <w:sz w:val="24"/>
          <w:szCs w:val="24"/>
          <w:lang w:eastAsia="tr-TR"/>
        </w:rPr>
        <w:t xml:space="preserve">usually </w:t>
      </w:r>
      <w:r w:rsidR="00DF4E5F" w:rsidRPr="00D52A68">
        <w:rPr>
          <w:rFonts w:ascii="Book Antiqua" w:eastAsia="Times New Roman" w:hAnsi="Book Antiqua" w:cs="Times New Roman"/>
          <w:sz w:val="24"/>
          <w:szCs w:val="24"/>
          <w:lang w:eastAsia="tr-TR"/>
        </w:rPr>
        <w:t xml:space="preserve">lessened (this implicates </w:t>
      </w:r>
      <w:r w:rsidR="000C2875" w:rsidRPr="00D52A68">
        <w:rPr>
          <w:rFonts w:ascii="Book Antiqua" w:eastAsia="Times New Roman" w:hAnsi="Book Antiqua" w:cs="Times New Roman"/>
          <w:sz w:val="24"/>
          <w:szCs w:val="24"/>
          <w:lang w:eastAsia="tr-TR"/>
        </w:rPr>
        <w:t>phasic defect in GLP-1 s</w:t>
      </w:r>
      <w:r w:rsidR="001368A1" w:rsidRPr="00D52A68">
        <w:rPr>
          <w:rFonts w:ascii="Book Antiqua" w:eastAsia="Times New Roman" w:hAnsi="Book Antiqua" w:cs="Times New Roman"/>
          <w:sz w:val="24"/>
          <w:szCs w:val="24"/>
          <w:lang w:eastAsia="tr-TR"/>
        </w:rPr>
        <w:t>ecretion</w:t>
      </w:r>
      <w:r w:rsidR="00DF4E5F" w:rsidRPr="00D52A68">
        <w:rPr>
          <w:rFonts w:ascii="Book Antiqua" w:eastAsia="Times New Roman" w:hAnsi="Book Antiqua" w:cs="Times New Roman"/>
          <w:sz w:val="24"/>
          <w:szCs w:val="24"/>
          <w:lang w:eastAsia="tr-TR"/>
        </w:rPr>
        <w:t>)</w:t>
      </w:r>
      <w:r w:rsidR="001368A1" w:rsidRPr="00D52A68">
        <w:rPr>
          <w:rFonts w:ascii="Book Antiqua" w:eastAsia="Times New Roman" w:hAnsi="Book Antiqua" w:cs="Times New Roman"/>
          <w:sz w:val="24"/>
          <w:szCs w:val="24"/>
          <w:lang w:eastAsia="tr-TR"/>
        </w:rPr>
        <w:t xml:space="preserve"> </w:t>
      </w:r>
      <w:r w:rsidR="00DF4E5F" w:rsidRPr="00D52A68">
        <w:rPr>
          <w:rFonts w:ascii="Book Antiqua" w:eastAsia="Times New Roman" w:hAnsi="Book Antiqua" w:cs="Times New Roman"/>
          <w:sz w:val="24"/>
          <w:szCs w:val="24"/>
          <w:lang w:eastAsia="tr-TR"/>
        </w:rPr>
        <w:t>but</w:t>
      </w:r>
      <w:r w:rsidR="000C2875" w:rsidRPr="00D52A68">
        <w:rPr>
          <w:rFonts w:ascii="Book Antiqua" w:eastAsia="Times New Roman" w:hAnsi="Book Antiqua" w:cs="Times New Roman"/>
          <w:sz w:val="24"/>
          <w:szCs w:val="24"/>
          <w:lang w:eastAsia="tr-TR"/>
        </w:rPr>
        <w:t xml:space="preserve"> GIP secretion </w:t>
      </w:r>
      <w:r w:rsidR="0031464F" w:rsidRPr="00D52A68">
        <w:rPr>
          <w:rFonts w:ascii="Book Antiqua" w:eastAsia="Times New Roman" w:hAnsi="Book Antiqua" w:cs="Times New Roman"/>
          <w:sz w:val="24"/>
          <w:szCs w:val="24"/>
          <w:lang w:eastAsia="tr-TR"/>
        </w:rPr>
        <w:t xml:space="preserve">is </w:t>
      </w:r>
      <w:r w:rsidR="00DF4E5F" w:rsidRPr="00D52A68">
        <w:rPr>
          <w:rFonts w:ascii="Book Antiqua" w:eastAsia="Times New Roman" w:hAnsi="Book Antiqua" w:cs="Times New Roman"/>
          <w:sz w:val="24"/>
          <w:szCs w:val="24"/>
          <w:lang w:eastAsia="tr-TR"/>
        </w:rPr>
        <w:t>mildly elevated</w:t>
      </w:r>
      <w:r w:rsidR="00AE7264" w:rsidRPr="00D52A68">
        <w:rPr>
          <w:rFonts w:ascii="Book Antiqua" w:eastAsia="Times New Roman" w:hAnsi="Book Antiqua" w:cs="Times New Roman"/>
          <w:sz w:val="24"/>
          <w:szCs w:val="24"/>
          <w:lang w:eastAsia="tr-TR"/>
        </w:rPr>
        <w:fldChar w:fldCharType="begin"/>
      </w:r>
      <w:r w:rsidR="00DC5D2E" w:rsidRPr="00D52A68">
        <w:rPr>
          <w:rFonts w:ascii="Book Antiqua" w:eastAsia="Times New Roman" w:hAnsi="Book Antiqua" w:cs="Times New Roman"/>
          <w:sz w:val="24"/>
          <w:szCs w:val="24"/>
          <w:lang w:eastAsia="tr-TR"/>
        </w:rPr>
        <w:instrText xml:space="preserve"> ADDIN ZOTERO_ITEM CSL_CITATION {"citationID":"YqXCBq9H","properties":{"formattedCitation":"{\\rtf \\super [123]\\nosupersub{}}","plainCitation":"[123]"},"citationItems":[{"id":410,"uris":["http://zotero.org/users/local/bZrSf1oA/items/K3T7KEBI"],"uri":["http://zotero.org/users/local/bZrSf1oA/items/K3T7KEBI"],"itemData":{"id":410,"type":"article-journal","title":"The glucose dependent insulinotropic polypeptide response to oral glucose and mixed meals is increased in patients with type 2 (non-insulin-dependent) diabetes mellitus","container-title":"Diabetologia","page":"668-677","volume":"32","issue":"9","source":"NCBI PubMed","abstract":"Considerable disagreement exists regarding the levels of immunoreactive glucose dependent insulinotropic polypeptide in patients with Type 2 (non-insulin-dependent) diabetes mellitus. Glucose dependent insulinotropic polypeptide levels were therefore studied during oral glucose and mixed meal tolerance tests in normal subjects (n = 31) and newly presenting previously untreated patients with Type 2 diabetes mellitus (n = 68). The tests were performed in random order after overnight fasts and blood samples were taken at 30 min intervals for 4 h. During the oral glucose tolerance test plasma glucose dependent insulinotropic polypeptide levels increased in the normal subjects from a fasting value of 20 +/- 3 pmol/l to a peak of 68 +/- 5 pmol/l at 30 min and in the Type 2 diabetic patients from a similar fasting level of 27 +/- 3 pmol/l to a higher peak value of 104 +/- 6 pmol/l at 30 min (p less than 0.001). Glucose dependent insulinotropic polypeptide levels were significantly higher in the diabetic patients compared with the normal subjects from 30-90 min (p less than 0.01-0.001) following oral glucose. During the meal tolerance test glucose dependent insulinotropic polypeptide levels increased in the normal subjects from a pre-prandial value of 22 +/- 4 pmol/l to a peak of 93 +/- 6 pmol/l at 90 min and in the Type 2 diabetic patients from a similar basal level of 25 +/- 2 pmol/l to a higher peak of 133 +/- 7 pmol/l at 60 min. Glucose dependent insulinotropic polypeptide concentrations were significantly higher in Type 2 diabetic patients compared with the normal subjects at 30 min (p less than 0.001), 60 min (p less than 0.01) and from 210-240 min (p less than 0.05) during the meal tolerance test. The groups were subdivided on the basis of degree of obesity and glucose dependent insulinotropic polypeptide concentrations were still higher in the diabetic subgroups compared with the normal subjects matched for weight. Type 2 diabetes mellitus is associated with an exaggerated glucose dependent insulinotropic polypeptide response to oral glucose and mixed meals which is independent of any effect of obesity.","ISSN":"0012-186X","note":"PMID: 2676668","journalAbbreviation":"Diabetologia","language":"eng","author":[{"family":"Jones","given":"I. R."},{"family":"Owens","given":"D. R."},{"family":"Luzio","given":"S."},{"family":"Williams","given":"S."},{"family":"Hayes","given":"T. M."}],"issued":{"date-parts":[["1989",9]]},"PMID":"2676668"}}],"schema":"https://github.com/citation-style-language/schema/raw/master/csl-citation.json"}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DC5D2E" w:rsidRPr="00D52A68">
        <w:rPr>
          <w:rFonts w:ascii="Book Antiqua" w:hAnsi="Book Antiqua" w:cs="Times New Roman"/>
          <w:sz w:val="24"/>
          <w:szCs w:val="24"/>
          <w:vertAlign w:val="superscript"/>
        </w:rPr>
        <w:t>[12</w:t>
      </w:r>
      <w:r w:rsidR="00044CE7" w:rsidRPr="00D52A68">
        <w:rPr>
          <w:rFonts w:ascii="Book Antiqua" w:hAnsi="Book Antiqua" w:cs="Times New Roman"/>
          <w:sz w:val="24"/>
          <w:szCs w:val="24"/>
          <w:vertAlign w:val="superscript"/>
        </w:rPr>
        <w:t>2</w:t>
      </w:r>
      <w:r w:rsidR="00DC5D2E" w:rsidRPr="00D52A68">
        <w:rPr>
          <w:rFonts w:ascii="Book Antiqua" w:hAnsi="Book Antiqua" w:cs="Times New Roman"/>
          <w:sz w:val="24"/>
          <w:szCs w:val="24"/>
          <w:vertAlign w:val="superscript"/>
        </w:rPr>
        <w:t>]</w:t>
      </w:r>
      <w:r w:rsidR="00AE7264" w:rsidRPr="00D52A68">
        <w:rPr>
          <w:rFonts w:ascii="Book Antiqua" w:eastAsia="Times New Roman" w:hAnsi="Book Antiqua" w:cs="Times New Roman"/>
          <w:sz w:val="24"/>
          <w:szCs w:val="24"/>
          <w:lang w:eastAsia="tr-TR"/>
        </w:rPr>
        <w:fldChar w:fldCharType="end"/>
      </w:r>
      <w:r w:rsidR="00DC5D2E" w:rsidRPr="00D52A68">
        <w:rPr>
          <w:rFonts w:ascii="Book Antiqua" w:eastAsia="Times New Roman" w:hAnsi="Book Antiqua" w:cs="Times New Roman"/>
          <w:sz w:val="24"/>
          <w:szCs w:val="24"/>
          <w:lang w:eastAsia="tr-TR"/>
        </w:rPr>
        <w:t xml:space="preserve">. </w:t>
      </w:r>
      <w:r w:rsidR="00DF4E5F" w:rsidRPr="00D52A68">
        <w:rPr>
          <w:rFonts w:ascii="Book Antiqua" w:eastAsia="Times New Roman" w:hAnsi="Book Antiqua" w:cs="Times New Roman"/>
          <w:sz w:val="24"/>
          <w:szCs w:val="24"/>
          <w:lang w:eastAsia="tr-TR"/>
        </w:rPr>
        <w:t>On the contrary</w:t>
      </w:r>
      <w:r w:rsidR="00DC5D2E" w:rsidRPr="00D52A68">
        <w:rPr>
          <w:rFonts w:ascii="Book Antiqua" w:eastAsia="Times New Roman" w:hAnsi="Book Antiqua" w:cs="Times New Roman"/>
          <w:sz w:val="24"/>
          <w:szCs w:val="24"/>
          <w:lang w:eastAsia="tr-TR"/>
        </w:rPr>
        <w:t xml:space="preserve">, </w:t>
      </w:r>
      <w:r w:rsidR="00DF4E5F" w:rsidRPr="00D52A68">
        <w:rPr>
          <w:rFonts w:ascii="Book Antiqua" w:eastAsia="Times New Roman" w:hAnsi="Book Antiqua" w:cs="Times New Roman"/>
          <w:sz w:val="24"/>
          <w:szCs w:val="24"/>
          <w:lang w:eastAsia="tr-TR"/>
        </w:rPr>
        <w:t>in Type 2 DM beta-cells are resistant to GLP-1-mediated insulin secretion</w:t>
      </w:r>
      <w:r w:rsidR="00AE7264" w:rsidRPr="00D52A68">
        <w:rPr>
          <w:rFonts w:ascii="Book Antiqua" w:eastAsia="Times New Roman" w:hAnsi="Book Antiqua" w:cs="Times New Roman"/>
          <w:sz w:val="24"/>
          <w:szCs w:val="24"/>
          <w:lang w:eastAsia="tr-TR"/>
        </w:rPr>
        <w:fldChar w:fldCharType="begin"/>
      </w:r>
      <w:r w:rsidR="009918F7" w:rsidRPr="00D52A68">
        <w:rPr>
          <w:rFonts w:ascii="Book Antiqua" w:eastAsia="Times New Roman" w:hAnsi="Book Antiqua" w:cs="Times New Roman"/>
          <w:sz w:val="24"/>
          <w:szCs w:val="24"/>
          <w:lang w:eastAsia="tr-TR"/>
        </w:rPr>
        <w:instrText xml:space="preserve"> ADDIN ZOTERO_ITEM CSL_CITATION {"citationID":"xr2K9ZVR","properties":{"formattedCitation":"{\\rtf \\super [124]\\nosupersub{}}","plainCitation":"[124]"},"citationItems":[{"id":413,"uris":["http://zotero.org/users/local/bZrSf1oA/items/JVIX2FMJ"],"uri":["http://zotero.org/users/local/bZrSf1oA/items/JVIX2FMJ"],"itemData":{"id":413,"type":"article-journal","title":"Reduced incretin effect in type 2 diabetes: cause or consequence of the diabetic state?","container-title":"Diabetes","page":"1951-1959","volume":"56","issue":"8","source":"NCBI PubMed","abstract":"We aimed to investigate whether the reduced incretin effect observed in patients with type 2 diabetes is a primary event in the pathogenesis of type 2 diabetes or a consequence of the diabetic state. Eight patients with chronic pancreatitis and secondary diabetes (A1C mean [range] of 6.9% [6.2-8.0]), eight patients with chronic pancreatitis and normal glucose tolerance (NGT; 5.3 [4.9-5.7]), eight patients with type 2 diabetes (6.9 [6.2-8.0]); and eight healthy subjects (5.5 [5.1-5.8]) were studied. Blood was sampled over 4 h on 2 separate days after a 50-g oral glucose load and an isoglycemic intravenous glucose infusion, respectively. The incretin effect (100% x [beta-cell secretory response to oral glucose tolerance test - intravenous beta-cell secretory response]/beta-cell secretory response to oral glucose tolerance test) was significantly (P &lt; 0.05) reduced (means +/- SE) in patients with chronic pancreatitis and secondary diabetes (31 +/- 4%) compared with patients with chronic pancreatitis and NGT (68 +/- 3) and healthy subjects (60 +/- 4), respectively. In the type 2 diabetes group, the incretin effect amounted to 36 +/- 6%, significantly (P &lt; 0.05) lower than in chronic pancreatitis patients with NGT and in healthy subjects, respectively. These results suggest that the reduced incretin effect is not a primary event in the development of type 2 diabetes, but rather a consequence of the diabetic state.","DOI":"10.2337/db07-0100","ISSN":"1939-327X","note":"PMID: 17513701","shortTitle":"Reduced incretin effect in type 2 diabetes","journalAbbreviation":"Diabetes","language":"eng","author":[{"family":"Knop","given":"Filip K."},{"family":"Vilsbøll","given":"Tina"},{"family":"Højberg","given":"Patricia V."},{"family":"Larsen","given":"Steen"},{"family":"Madsbad","given":"Sten"},{"family":"Vølund","given":"Aage"},{"family":"Holst","given":"Jens J."},{"family":"Krarup","given":"Thure"}],"issued":{"date-parts":[["2007",8]]},"PMID":"17513701"}}],"schema":"https://github.com/citation-style-language/schema/raw/master/csl-citation.json"}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044CE7" w:rsidRPr="00D52A68">
        <w:rPr>
          <w:rFonts w:ascii="Book Antiqua" w:hAnsi="Book Antiqua" w:cs="Times New Roman"/>
          <w:sz w:val="24"/>
          <w:szCs w:val="24"/>
          <w:vertAlign w:val="superscript"/>
        </w:rPr>
        <w:t>[123</w:t>
      </w:r>
      <w:r w:rsidR="009918F7" w:rsidRPr="00D52A68">
        <w:rPr>
          <w:rFonts w:ascii="Book Antiqua" w:hAnsi="Book Antiqua" w:cs="Times New Roman"/>
          <w:sz w:val="24"/>
          <w:szCs w:val="24"/>
          <w:vertAlign w:val="superscript"/>
        </w:rPr>
        <w:t>]</w:t>
      </w:r>
      <w:r w:rsidR="00AE7264" w:rsidRPr="00D52A68">
        <w:rPr>
          <w:rFonts w:ascii="Book Antiqua" w:eastAsia="Times New Roman" w:hAnsi="Book Antiqua" w:cs="Times New Roman"/>
          <w:sz w:val="24"/>
          <w:szCs w:val="24"/>
          <w:lang w:eastAsia="tr-TR"/>
        </w:rPr>
        <w:fldChar w:fldCharType="end"/>
      </w:r>
      <w:r w:rsidR="009918F7" w:rsidRPr="00D52A68">
        <w:rPr>
          <w:rFonts w:ascii="Book Antiqua" w:eastAsia="Times New Roman" w:hAnsi="Book Antiqua" w:cs="Times New Roman"/>
          <w:sz w:val="24"/>
          <w:szCs w:val="24"/>
          <w:lang w:eastAsia="tr-TR"/>
        </w:rPr>
        <w:t xml:space="preserve">. </w:t>
      </w:r>
      <w:r w:rsidR="008D6B73" w:rsidRPr="00D52A68">
        <w:rPr>
          <w:rFonts w:ascii="Book Antiqua" w:eastAsia="Times New Roman" w:hAnsi="Book Antiqua" w:cs="Times New Roman"/>
          <w:sz w:val="24"/>
          <w:szCs w:val="24"/>
          <w:lang w:eastAsia="tr-TR"/>
        </w:rPr>
        <w:t>Also,</w:t>
      </w:r>
      <w:r w:rsidR="009918F7" w:rsidRPr="00D52A68">
        <w:rPr>
          <w:rFonts w:ascii="Book Antiqua" w:eastAsia="Times New Roman" w:hAnsi="Book Antiqua" w:cs="Times New Roman"/>
          <w:sz w:val="24"/>
          <w:szCs w:val="24"/>
          <w:lang w:eastAsia="tr-TR"/>
        </w:rPr>
        <w:t xml:space="preserve"> </w:t>
      </w:r>
      <w:r w:rsidR="00DF4E5F" w:rsidRPr="00D52A68">
        <w:rPr>
          <w:rFonts w:ascii="Book Antiqua" w:eastAsia="Times New Roman" w:hAnsi="Book Antiqua" w:cs="Times New Roman"/>
          <w:sz w:val="24"/>
          <w:szCs w:val="24"/>
          <w:lang w:eastAsia="tr-TR"/>
        </w:rPr>
        <w:t>beta-cells are resistant to GIP-mediated stimulation of insulin secretion</w:t>
      </w:r>
      <w:r w:rsidR="009918F7" w:rsidRPr="00D52A68">
        <w:rPr>
          <w:rFonts w:ascii="Book Antiqua" w:eastAsia="Times New Roman" w:hAnsi="Book Antiqua" w:cs="Times New Roman"/>
          <w:sz w:val="24"/>
          <w:szCs w:val="24"/>
          <w:lang w:eastAsia="tr-TR"/>
        </w:rPr>
        <w:t>.</w:t>
      </w:r>
      <w:r w:rsidR="0031464F" w:rsidRPr="00D52A68">
        <w:rPr>
          <w:rFonts w:ascii="Book Antiqua" w:eastAsia="Times New Roman" w:hAnsi="Book Antiqua" w:cs="Times New Roman"/>
          <w:sz w:val="24"/>
          <w:szCs w:val="24"/>
          <w:lang w:eastAsia="tr-TR"/>
        </w:rPr>
        <w:t xml:space="preserve"> </w:t>
      </w:r>
      <w:r w:rsidR="00DF4E5F" w:rsidRPr="00D52A68">
        <w:rPr>
          <w:rFonts w:ascii="Book Antiqua" w:eastAsia="Times New Roman" w:hAnsi="Book Antiqua" w:cs="Times New Roman"/>
          <w:sz w:val="24"/>
          <w:szCs w:val="24"/>
          <w:lang w:eastAsia="tr-TR"/>
        </w:rPr>
        <w:t xml:space="preserve">If insulin </w:t>
      </w:r>
      <w:r w:rsidR="008775AC" w:rsidRPr="00D52A68">
        <w:rPr>
          <w:rFonts w:ascii="Book Antiqua" w:eastAsia="Times New Roman" w:hAnsi="Book Antiqua" w:cs="Times New Roman"/>
          <w:sz w:val="24"/>
          <w:szCs w:val="24"/>
          <w:lang w:eastAsia="tr-TR"/>
        </w:rPr>
        <w:t xml:space="preserve">is </w:t>
      </w:r>
      <w:r w:rsidR="00DF4E5F" w:rsidRPr="00D52A68">
        <w:rPr>
          <w:rFonts w:ascii="Book Antiqua" w:eastAsia="Times New Roman" w:hAnsi="Book Antiqua" w:cs="Times New Roman"/>
          <w:sz w:val="24"/>
          <w:szCs w:val="24"/>
          <w:lang w:eastAsia="tr-TR"/>
        </w:rPr>
        <w:t xml:space="preserve">given and </w:t>
      </w:r>
      <w:r w:rsidR="004A39FA">
        <w:rPr>
          <w:rFonts w:ascii="Book Antiqua" w:hAnsi="Book Antiqua" w:hint="eastAsia"/>
        </w:rPr>
        <w:t>glycemia</w:t>
      </w:r>
      <w:r w:rsidR="00DF4E5F" w:rsidRPr="00D52A68">
        <w:rPr>
          <w:rFonts w:ascii="Book Antiqua" w:eastAsia="Times New Roman" w:hAnsi="Book Antiqua" w:cs="Times New Roman"/>
          <w:sz w:val="24"/>
          <w:szCs w:val="24"/>
          <w:lang w:eastAsia="tr-TR"/>
        </w:rPr>
        <w:t xml:space="preserve"> </w:t>
      </w:r>
      <w:r w:rsidR="008775AC" w:rsidRPr="00D52A68">
        <w:rPr>
          <w:rFonts w:ascii="Book Antiqua" w:eastAsia="Times New Roman" w:hAnsi="Book Antiqua" w:cs="Times New Roman"/>
          <w:sz w:val="24"/>
          <w:szCs w:val="24"/>
          <w:lang w:eastAsia="tr-TR"/>
        </w:rPr>
        <w:t>reverted</w:t>
      </w:r>
      <w:r w:rsidR="00DF4E5F" w:rsidRPr="00D52A68">
        <w:rPr>
          <w:rFonts w:ascii="Book Antiqua" w:eastAsia="Times New Roman" w:hAnsi="Book Antiqua" w:cs="Times New Roman"/>
          <w:sz w:val="24"/>
          <w:szCs w:val="24"/>
          <w:lang w:eastAsia="tr-TR"/>
        </w:rPr>
        <w:t xml:space="preserve"> to normal, </w:t>
      </w:r>
      <w:r w:rsidR="008775AC" w:rsidRPr="00D52A68">
        <w:rPr>
          <w:rFonts w:ascii="Book Antiqua" w:eastAsia="Times New Roman" w:hAnsi="Book Antiqua" w:cs="Times New Roman"/>
          <w:sz w:val="24"/>
          <w:szCs w:val="24"/>
          <w:lang w:eastAsia="tr-TR"/>
        </w:rPr>
        <w:t>sus</w:t>
      </w:r>
      <w:r w:rsidR="0031464F" w:rsidRPr="00D52A68">
        <w:rPr>
          <w:rFonts w:ascii="Book Antiqua" w:eastAsia="Times New Roman" w:hAnsi="Book Antiqua" w:cs="Times New Roman"/>
          <w:sz w:val="24"/>
          <w:szCs w:val="24"/>
          <w:lang w:eastAsia="tr-TR"/>
        </w:rPr>
        <w:t>c</w:t>
      </w:r>
      <w:r w:rsidR="008775AC" w:rsidRPr="00D52A68">
        <w:rPr>
          <w:rFonts w:ascii="Book Antiqua" w:eastAsia="Times New Roman" w:hAnsi="Book Antiqua" w:cs="Times New Roman"/>
          <w:sz w:val="24"/>
          <w:szCs w:val="24"/>
          <w:lang w:eastAsia="tr-TR"/>
        </w:rPr>
        <w:t xml:space="preserve">eptibility of </w:t>
      </w:r>
      <w:r w:rsidR="00DF4E5F" w:rsidRPr="00D52A68">
        <w:rPr>
          <w:rFonts w:ascii="Book Antiqua" w:eastAsia="Times New Roman" w:hAnsi="Book Antiqua" w:cs="Times New Roman"/>
          <w:sz w:val="24"/>
          <w:szCs w:val="24"/>
          <w:lang w:eastAsia="tr-TR"/>
        </w:rPr>
        <w:t>b</w:t>
      </w:r>
      <w:r w:rsidR="008775AC" w:rsidRPr="00D52A68">
        <w:rPr>
          <w:rFonts w:ascii="Book Antiqua" w:eastAsia="Times New Roman" w:hAnsi="Book Antiqua" w:cs="Times New Roman"/>
          <w:sz w:val="24"/>
          <w:szCs w:val="24"/>
          <w:lang w:eastAsia="tr-TR"/>
        </w:rPr>
        <w:t>eta-cells to GIP</w:t>
      </w:r>
      <w:r w:rsidR="009918F7" w:rsidRPr="00D52A68">
        <w:rPr>
          <w:rFonts w:ascii="Book Antiqua" w:eastAsia="Times New Roman" w:hAnsi="Book Antiqua" w:cs="Times New Roman"/>
          <w:sz w:val="24"/>
          <w:szCs w:val="24"/>
          <w:lang w:eastAsia="tr-TR"/>
        </w:rPr>
        <w:t xml:space="preserve"> can be </w:t>
      </w:r>
      <w:r w:rsidR="008775AC" w:rsidRPr="00D52A68">
        <w:rPr>
          <w:rFonts w:ascii="Book Antiqua" w:eastAsia="Times New Roman" w:hAnsi="Book Antiqua" w:cs="Times New Roman"/>
          <w:sz w:val="24"/>
          <w:szCs w:val="24"/>
          <w:lang w:eastAsia="tr-TR"/>
        </w:rPr>
        <w:t>improved, but this is not true for GLP-1</w:t>
      </w:r>
      <w:r w:rsidR="00AE7264" w:rsidRPr="00D52A68">
        <w:rPr>
          <w:rFonts w:ascii="Book Antiqua" w:eastAsia="Times New Roman" w:hAnsi="Book Antiqua" w:cs="Times New Roman"/>
          <w:sz w:val="24"/>
          <w:szCs w:val="24"/>
          <w:lang w:eastAsia="tr-TR"/>
        </w:rPr>
        <w:fldChar w:fldCharType="begin"/>
      </w:r>
      <w:r w:rsidR="009918F7" w:rsidRPr="00D52A68">
        <w:rPr>
          <w:rFonts w:ascii="Book Antiqua" w:eastAsia="Times New Roman" w:hAnsi="Book Antiqua" w:cs="Times New Roman"/>
          <w:sz w:val="24"/>
          <w:szCs w:val="24"/>
          <w:lang w:eastAsia="tr-TR"/>
        </w:rPr>
        <w:instrText xml:space="preserve"> ADDIN ZOTERO_ITEM CSL_CITATION {"citationID":"uN5nwCFf","properties":{"formattedCitation":"{\\rtf \\super [50]\\nosupersub{}}","plainCitation":"[50]"},"citationItems":[{"id":174,"uris":["http://zotero.org/users/local/bZrSf1oA/items/SZNA6PTX"],"uri":["http://zotero.org/users/local/bZrSf1oA/items/SZNA6PTX"],"itemData":{"id":174,"type":"article-journal","title":"Four weeks of near-normalisation of blood glucose improves the insulin response to glucagon-like peptide-1 and glucose-dependent insulinotropic polypeptide in patients with type 2 diabetes","container-title":"Diabetologia","page":"199-207","volume":"52","issue":"2","source":"NCBI PubMed","abstract":"OBJECTIVE: The incretin effect is attenuated in patients with type 2 diabetes mellitus, partly as a result of impaired beta cell responsiveness to glucose-dependent insulinotropic polypeptide (GIP) and glucagon-like peptide-1 (GLP-1). The aim of the present study was to investigate whether 4 weeks of near-normalisation of the blood glucose level could improve insulin responses to GIP and GLP-1 in patients with type 2 diabetes.\nMETHODS: Eight obese patients with type 2 diabetes with poor glycaemic control (HbA(1c) 8.6 +/- 1.3%), were investigated before and after 4 weeks of near-normalisation of blood glucose (mean blood glucose 7.4 +/- 1.2 mmol/l) using insulin treatment. Before and after insulin treatment the participants underwent three hyperglycaemic clamps (15 mmol/l) with infusion of GLP-1, GIP or saline. Insulin responses were evaluated as the incremental area under the plasma C-peptide curve.\nRESULTS: Before and after near-normalisation of blood glucose, the C-peptide responses did not differ during the early phase of insulin secretion (0-10 min). The late phase C-peptide response (10-120 min) increased during GIP infusion from 33.0 +/- 8.5 to 103.9 +/- 24.2 (nmol/l) x (110 min)(-1) (p &lt; 0.05) and during GLP-1 infusion from 48.7 +/- 11.8 to 126.6 +/- 32.5 (nmol/l) x (110 min)(-1) (p &lt; 0.05), whereas during saline infusion the late-phase response did not differ before vs after near-normalisation of blood glucose (40.2 +/- 11.2 vs 46.5 +/- 12.7 [nmol/l] x [110 min](-1)).\nCONCLUSIONS: Near-normalisation of blood glucose for 4 weeks improves beta cell responsiveness to both GLP-1 and GIP by a factor of three to four. No effect was found on beta cell responsiveness to glucose alone. CLINICALTRIALS.GOV ID NO.: NCT 00612950.\nFUNDING: This study was supported by The Novo Nordisk Foundation, The Medical Science Research Foundation for Copenhagen.","DOI":"10.1007/s00125-008-1195-5","ISSN":"1432-0428","note":"PMID: 19037628","journalAbbreviation":"Diabetologia","language":"eng","author":[{"family":"Højberg","given":"P. V."},{"family":"Vilsbøll","given":"T."},{"family":"Rabøl","given":"R."},{"family":"Knop","given":"F. K."},{"family":"Bache","given":"M."},{"family":"Krarup","given":"T."},{"family":"Holst","given":"J. J."},{"family":"Madsbad","given":"S."}],"issued":{"date-parts":[["2009",2]]},"PMID":"19037628"}}],"schema":"https://github.com/citation-style-language/schema/raw/master/csl-citation.json"}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9918F7" w:rsidRPr="00D52A68">
        <w:rPr>
          <w:rFonts w:ascii="Book Antiqua" w:hAnsi="Book Antiqua" w:cs="Times New Roman"/>
          <w:sz w:val="24"/>
          <w:szCs w:val="24"/>
          <w:vertAlign w:val="superscript"/>
        </w:rPr>
        <w:t>[50]</w:t>
      </w:r>
      <w:r w:rsidR="00AE7264" w:rsidRPr="00D52A68">
        <w:rPr>
          <w:rFonts w:ascii="Book Antiqua" w:eastAsia="Times New Roman" w:hAnsi="Book Antiqua" w:cs="Times New Roman"/>
          <w:sz w:val="24"/>
          <w:szCs w:val="24"/>
          <w:lang w:eastAsia="tr-TR"/>
        </w:rPr>
        <w:fldChar w:fldCharType="end"/>
      </w:r>
      <w:r w:rsidR="009918F7" w:rsidRPr="00D52A68">
        <w:rPr>
          <w:rFonts w:ascii="Book Antiqua" w:eastAsia="Times New Roman" w:hAnsi="Book Antiqua" w:cs="Times New Roman"/>
          <w:sz w:val="24"/>
          <w:szCs w:val="24"/>
          <w:lang w:eastAsia="tr-TR"/>
        </w:rPr>
        <w:t>.</w:t>
      </w:r>
    </w:p>
    <w:p w:rsidR="009918F7" w:rsidRPr="00D52A68" w:rsidRDefault="008775AC" w:rsidP="00A527C1">
      <w:pPr>
        <w:spacing w:after="0" w:line="360" w:lineRule="auto"/>
        <w:ind w:firstLineChars="100" w:firstLine="240"/>
        <w:jc w:val="both"/>
        <w:rPr>
          <w:rFonts w:ascii="Book Antiqua" w:eastAsia="Times New Roman" w:hAnsi="Book Antiqua" w:cs="Times New Roman"/>
          <w:sz w:val="24"/>
          <w:szCs w:val="24"/>
          <w:lang w:eastAsia="tr-TR"/>
        </w:rPr>
      </w:pPr>
      <w:r w:rsidRPr="00D52A68">
        <w:rPr>
          <w:rFonts w:ascii="Book Antiqua" w:eastAsia="Times New Roman" w:hAnsi="Book Antiqua" w:cs="Times New Roman"/>
          <w:sz w:val="24"/>
          <w:szCs w:val="24"/>
          <w:lang w:eastAsia="tr-TR"/>
        </w:rPr>
        <w:t xml:space="preserve">If </w:t>
      </w:r>
      <w:r w:rsidR="009918F7" w:rsidRPr="00D52A68">
        <w:rPr>
          <w:rFonts w:ascii="Book Antiqua" w:eastAsia="Times New Roman" w:hAnsi="Book Antiqua" w:cs="Times New Roman"/>
          <w:sz w:val="24"/>
          <w:szCs w:val="24"/>
          <w:lang w:eastAsia="tr-TR"/>
        </w:rPr>
        <w:t>hyperglycemia</w:t>
      </w:r>
      <w:r w:rsidRPr="00D52A68">
        <w:rPr>
          <w:rFonts w:ascii="Book Antiqua" w:eastAsia="Times New Roman" w:hAnsi="Book Antiqua" w:cs="Times New Roman"/>
          <w:sz w:val="24"/>
          <w:szCs w:val="24"/>
          <w:lang w:eastAsia="tr-TR"/>
        </w:rPr>
        <w:t xml:space="preserve"> exists</w:t>
      </w:r>
      <w:r w:rsidR="009918F7" w:rsidRPr="00D52A68">
        <w:rPr>
          <w:rFonts w:ascii="Book Antiqua" w:eastAsia="Times New Roman" w:hAnsi="Book Antiqua" w:cs="Times New Roman"/>
          <w:sz w:val="24"/>
          <w:szCs w:val="24"/>
          <w:lang w:eastAsia="tr-TR"/>
        </w:rPr>
        <w:t xml:space="preserve">, </w:t>
      </w:r>
      <w:r w:rsidR="0088097B" w:rsidRPr="00D52A68">
        <w:rPr>
          <w:rFonts w:ascii="Book Antiqua" w:eastAsia="Times New Roman" w:hAnsi="Book Antiqua" w:cs="Times New Roman"/>
          <w:sz w:val="24"/>
          <w:szCs w:val="24"/>
          <w:lang w:eastAsia="tr-TR"/>
        </w:rPr>
        <w:t>normal GT</w:t>
      </w:r>
      <w:r w:rsidR="009918F7" w:rsidRPr="00D52A68">
        <w:rPr>
          <w:rFonts w:ascii="Book Antiqua" w:eastAsia="Times New Roman" w:hAnsi="Book Antiqua" w:cs="Times New Roman"/>
          <w:sz w:val="24"/>
          <w:szCs w:val="24"/>
          <w:lang w:eastAsia="tr-TR"/>
        </w:rPr>
        <w:t xml:space="preserve"> </w:t>
      </w:r>
      <w:r w:rsidRPr="00D52A68">
        <w:rPr>
          <w:rFonts w:ascii="Book Antiqua" w:eastAsia="Times New Roman" w:hAnsi="Book Antiqua" w:cs="Times New Roman"/>
          <w:sz w:val="24"/>
          <w:szCs w:val="24"/>
          <w:lang w:eastAsia="tr-TR"/>
        </w:rPr>
        <w:t>individuals</w:t>
      </w:r>
      <w:r w:rsidR="009918F7" w:rsidRPr="00D52A68">
        <w:rPr>
          <w:rFonts w:ascii="Book Antiqua" w:eastAsia="Times New Roman" w:hAnsi="Book Antiqua" w:cs="Times New Roman"/>
          <w:sz w:val="24"/>
          <w:szCs w:val="24"/>
          <w:lang w:eastAsia="tr-TR"/>
        </w:rPr>
        <w:t xml:space="preserve"> </w:t>
      </w:r>
      <w:r w:rsidR="002428B3" w:rsidRPr="00D52A68">
        <w:rPr>
          <w:rFonts w:ascii="Book Antiqua" w:eastAsia="Times New Roman" w:hAnsi="Book Antiqua" w:cs="Times New Roman"/>
          <w:sz w:val="24"/>
          <w:szCs w:val="24"/>
          <w:lang w:eastAsia="tr-TR"/>
        </w:rPr>
        <w:t>give</w:t>
      </w:r>
      <w:r w:rsidRPr="00D52A68">
        <w:rPr>
          <w:rFonts w:ascii="Book Antiqua" w:eastAsia="Times New Roman" w:hAnsi="Book Antiqua" w:cs="Times New Roman"/>
          <w:sz w:val="24"/>
          <w:szCs w:val="24"/>
          <w:lang w:eastAsia="tr-TR"/>
        </w:rPr>
        <w:t xml:space="preserve"> </w:t>
      </w:r>
      <w:r w:rsidR="002428B3" w:rsidRPr="00D52A68">
        <w:rPr>
          <w:rFonts w:ascii="Book Antiqua" w:eastAsia="Times New Roman" w:hAnsi="Book Antiqua" w:cs="Times New Roman"/>
          <w:sz w:val="24"/>
          <w:szCs w:val="24"/>
          <w:lang w:eastAsia="tr-TR"/>
        </w:rPr>
        <w:t>powerful</w:t>
      </w:r>
      <w:r w:rsidR="009918F7" w:rsidRPr="00D52A68">
        <w:rPr>
          <w:rFonts w:ascii="Book Antiqua" w:eastAsia="Times New Roman" w:hAnsi="Book Antiqua" w:cs="Times New Roman"/>
          <w:sz w:val="24"/>
          <w:szCs w:val="24"/>
          <w:lang w:eastAsia="tr-TR"/>
        </w:rPr>
        <w:t xml:space="preserve"> insulin secret</w:t>
      </w:r>
      <w:r w:rsidRPr="00D52A68">
        <w:rPr>
          <w:rFonts w:ascii="Book Antiqua" w:eastAsia="Times New Roman" w:hAnsi="Book Antiqua" w:cs="Times New Roman"/>
          <w:sz w:val="24"/>
          <w:szCs w:val="24"/>
          <w:lang w:eastAsia="tr-TR"/>
        </w:rPr>
        <w:t>ion</w:t>
      </w:r>
      <w:r w:rsidR="009918F7" w:rsidRPr="00D52A68">
        <w:rPr>
          <w:rFonts w:ascii="Book Antiqua" w:eastAsia="Times New Roman" w:hAnsi="Book Antiqua" w:cs="Times New Roman"/>
          <w:sz w:val="24"/>
          <w:szCs w:val="24"/>
          <w:lang w:eastAsia="tr-TR"/>
        </w:rPr>
        <w:t xml:space="preserve"> response </w:t>
      </w:r>
      <w:r w:rsidR="002428B3" w:rsidRPr="00D52A68">
        <w:rPr>
          <w:rFonts w:ascii="Book Antiqua" w:eastAsia="Times New Roman" w:hAnsi="Book Antiqua" w:cs="Times New Roman"/>
          <w:sz w:val="24"/>
          <w:szCs w:val="24"/>
          <w:lang w:eastAsia="tr-TR"/>
        </w:rPr>
        <w:t>against</w:t>
      </w:r>
      <w:r w:rsidR="009918F7" w:rsidRPr="00D52A68">
        <w:rPr>
          <w:rFonts w:ascii="Book Antiqua" w:eastAsia="Times New Roman" w:hAnsi="Book Antiqua" w:cs="Times New Roman"/>
          <w:sz w:val="24"/>
          <w:szCs w:val="24"/>
          <w:lang w:eastAsia="tr-TR"/>
        </w:rPr>
        <w:t xml:space="preserve"> </w:t>
      </w:r>
      <w:r w:rsidR="007A35CA" w:rsidRPr="00D52A68">
        <w:rPr>
          <w:rFonts w:ascii="Book Antiqua" w:eastAsia="Times New Roman" w:hAnsi="Book Antiqua" w:cs="Times New Roman"/>
          <w:sz w:val="24"/>
          <w:szCs w:val="24"/>
          <w:lang w:eastAsia="tr-TR"/>
        </w:rPr>
        <w:t xml:space="preserve">the </w:t>
      </w:r>
      <w:r w:rsidRPr="00D52A68">
        <w:rPr>
          <w:rFonts w:ascii="Book Antiqua" w:eastAsia="Times New Roman" w:hAnsi="Book Antiqua" w:cs="Times New Roman"/>
          <w:sz w:val="24"/>
          <w:szCs w:val="24"/>
          <w:lang w:eastAsia="tr-TR"/>
        </w:rPr>
        <w:t xml:space="preserve">GLP-1 </w:t>
      </w:r>
      <w:r w:rsidR="009918F7" w:rsidRPr="00D52A68">
        <w:rPr>
          <w:rFonts w:ascii="Book Antiqua" w:eastAsia="Times New Roman" w:hAnsi="Book Antiqua" w:cs="Times New Roman"/>
          <w:sz w:val="24"/>
          <w:szCs w:val="24"/>
          <w:lang w:eastAsia="tr-TR"/>
        </w:rPr>
        <w:t xml:space="preserve">increase. </w:t>
      </w:r>
      <w:r w:rsidRPr="00D52A68">
        <w:rPr>
          <w:rFonts w:ascii="Book Antiqua" w:eastAsia="Times New Roman" w:hAnsi="Book Antiqua" w:cs="Times New Roman"/>
          <w:sz w:val="24"/>
          <w:szCs w:val="24"/>
          <w:lang w:eastAsia="tr-TR"/>
        </w:rPr>
        <w:t>Inversely</w:t>
      </w:r>
      <w:r w:rsidR="009918F7" w:rsidRPr="00D52A68">
        <w:rPr>
          <w:rFonts w:ascii="Book Antiqua" w:eastAsia="Times New Roman" w:hAnsi="Book Antiqua" w:cs="Times New Roman"/>
          <w:sz w:val="24"/>
          <w:szCs w:val="24"/>
          <w:lang w:eastAsia="tr-TR"/>
        </w:rPr>
        <w:t xml:space="preserve">, </w:t>
      </w:r>
      <w:r w:rsidRPr="00D52A68">
        <w:rPr>
          <w:rFonts w:ascii="Book Antiqua" w:eastAsia="Times New Roman" w:hAnsi="Book Antiqua" w:cs="Times New Roman"/>
          <w:sz w:val="24"/>
          <w:szCs w:val="24"/>
          <w:lang w:eastAsia="tr-TR"/>
        </w:rPr>
        <w:t xml:space="preserve">in Type 2 DM </w:t>
      </w:r>
      <w:r w:rsidR="009918F7" w:rsidRPr="00D52A68">
        <w:rPr>
          <w:rFonts w:ascii="Book Antiqua" w:eastAsia="Times New Roman" w:hAnsi="Book Antiqua" w:cs="Times New Roman"/>
          <w:sz w:val="24"/>
          <w:szCs w:val="24"/>
          <w:lang w:eastAsia="tr-TR"/>
        </w:rPr>
        <w:t xml:space="preserve">the same GLP-1 </w:t>
      </w:r>
      <w:r w:rsidR="00572415" w:rsidRPr="00D52A68">
        <w:rPr>
          <w:rFonts w:ascii="Book Antiqua" w:eastAsia="Times New Roman" w:hAnsi="Book Antiqua" w:cs="Times New Roman"/>
          <w:sz w:val="24"/>
          <w:szCs w:val="24"/>
          <w:lang w:eastAsia="tr-TR"/>
        </w:rPr>
        <w:t>amount</w:t>
      </w:r>
      <w:r w:rsidR="009918F7" w:rsidRPr="00D52A68">
        <w:rPr>
          <w:rFonts w:ascii="Book Antiqua" w:eastAsia="Times New Roman" w:hAnsi="Book Antiqua" w:cs="Times New Roman"/>
          <w:sz w:val="24"/>
          <w:szCs w:val="24"/>
          <w:lang w:eastAsia="tr-TR"/>
        </w:rPr>
        <w:t xml:space="preserve"> </w:t>
      </w:r>
      <w:r w:rsidR="00572415" w:rsidRPr="00D52A68">
        <w:rPr>
          <w:rFonts w:ascii="Book Antiqua" w:eastAsia="Times New Roman" w:hAnsi="Book Antiqua" w:cs="Times New Roman"/>
          <w:sz w:val="24"/>
          <w:szCs w:val="24"/>
          <w:lang w:eastAsia="tr-TR"/>
        </w:rPr>
        <w:t>cannot increase</w:t>
      </w:r>
      <w:r w:rsidR="009918F7" w:rsidRPr="00D52A68">
        <w:rPr>
          <w:rFonts w:ascii="Book Antiqua" w:eastAsia="Times New Roman" w:hAnsi="Book Antiqua" w:cs="Times New Roman"/>
          <w:sz w:val="24"/>
          <w:szCs w:val="24"/>
          <w:lang w:eastAsia="tr-TR"/>
        </w:rPr>
        <w:t xml:space="preserve"> insulin secretion </w:t>
      </w:r>
      <w:r w:rsidR="00572415" w:rsidRPr="00D52A68">
        <w:rPr>
          <w:rFonts w:ascii="Book Antiqua" w:eastAsia="Times New Roman" w:hAnsi="Book Antiqua" w:cs="Times New Roman"/>
          <w:sz w:val="24"/>
          <w:szCs w:val="24"/>
          <w:lang w:eastAsia="tr-TR"/>
        </w:rPr>
        <w:t>even</w:t>
      </w:r>
      <w:r w:rsidR="009918F7" w:rsidRPr="00D52A68">
        <w:rPr>
          <w:rFonts w:ascii="Book Antiqua" w:eastAsia="Times New Roman" w:hAnsi="Book Antiqua" w:cs="Times New Roman"/>
          <w:sz w:val="24"/>
          <w:szCs w:val="24"/>
          <w:lang w:eastAsia="tr-TR"/>
        </w:rPr>
        <w:t xml:space="preserve"> hyperglycemia</w:t>
      </w:r>
      <w:r w:rsidR="00572415" w:rsidRPr="00D52A68">
        <w:rPr>
          <w:rFonts w:ascii="Book Antiqua" w:eastAsia="Times New Roman" w:hAnsi="Book Antiqua" w:cs="Times New Roman"/>
          <w:sz w:val="24"/>
          <w:szCs w:val="24"/>
          <w:lang w:eastAsia="tr-TR"/>
        </w:rPr>
        <w:t xml:space="preserve"> exist</w:t>
      </w:r>
      <w:r w:rsidR="007A35CA" w:rsidRPr="00D52A68">
        <w:rPr>
          <w:rFonts w:ascii="Book Antiqua" w:eastAsia="Times New Roman" w:hAnsi="Book Antiqua" w:cs="Times New Roman"/>
          <w:sz w:val="24"/>
          <w:szCs w:val="24"/>
          <w:lang w:eastAsia="tr-TR"/>
        </w:rPr>
        <w:t>s</w:t>
      </w:r>
      <w:r w:rsidR="00AE7264" w:rsidRPr="00D52A68">
        <w:rPr>
          <w:rFonts w:ascii="Book Antiqua" w:eastAsia="Times New Roman" w:hAnsi="Book Antiqua" w:cs="Times New Roman"/>
          <w:sz w:val="24"/>
          <w:szCs w:val="24"/>
          <w:lang w:eastAsia="tr-TR"/>
        </w:rPr>
        <w:fldChar w:fldCharType="begin"/>
      </w:r>
      <w:r w:rsidR="009918F7" w:rsidRPr="00D52A68">
        <w:rPr>
          <w:rFonts w:ascii="Book Antiqua" w:eastAsia="Times New Roman" w:hAnsi="Book Antiqua" w:cs="Times New Roman"/>
          <w:sz w:val="24"/>
          <w:szCs w:val="24"/>
          <w:lang w:eastAsia="tr-TR"/>
        </w:rPr>
        <w:instrText xml:space="preserve"> ADDIN ZOTERO_ITEM CSL_CITATION {"citationID":"1jkifkf7u1","properties":{"formattedCitation":"{\\rtf \\super [50,51]\\nosupersub{}}","plainCitation":"[50,51]"},"citationItems":[{"id":174,"uris":["http://zotero.org/users/local/bZrSf1oA/items/SZNA6PTX"],"uri":["http://zotero.org/users/local/bZrSf1oA/items/SZNA6PTX"],"itemData":{"id":174,"type":"article-journal","title":"Four weeks of near-normalisation of blood glucose improves the insulin response to glucagon-like peptide-1 and glucose-dependent insulinotropic polypeptide in patients with type 2 diabetes","container-title":"Diabetologia","page":"199-207","volume":"52","issue":"2","source":"NCBI PubMed","abstract":"OBJECTIVE: The incretin effect is attenuated in patients with type 2 diabetes mellitus, partly as a result of impaired beta cell responsiveness to glucose-dependent insulinotropic polypeptide (GIP) and glucagon-like peptide-1 (GLP-1). The aim of the present study was to investigate whether 4 weeks of near-normalisation of the blood glucose level could improve insulin responses to GIP and GLP-1 in patients with type 2 diabetes.\nMETHODS: Eight obese patients with type 2 diabetes with poor glycaemic control (HbA(1c) 8.6 +/- 1.3%), were investigated before and after 4 weeks of near-normalisation of blood glucose (mean blood glucose 7.4 +/- 1.2 mmol/l) using insulin treatment. Before and after insulin treatment the participants underwent three hyperglycaemic clamps (15 mmol/l) with infusion of GLP-1, GIP or saline. Insulin responses were evaluated as the incremental area under the plasma C-peptide curve.\nRESULTS: Before and after near-normalisation of blood glucose, the C-peptide responses did not differ during the early phase of insulin secretion (0-10 min). The late phase C-peptide response (10-120 min) increased during GIP infusion from 33.0 +/- 8.5 to 103.9 +/- 24.2 (nmol/l) x (110 min)(-1) (p &lt; 0.05) and during GLP-1 infusion from 48.7 +/- 11.8 to 126.6 +/- 32.5 (nmol/l) x (110 min)(-1) (p &lt; 0.05), whereas during saline infusion the late-phase response did not differ before vs after near-normalisation of blood glucose (40.2 +/- 11.2 vs 46.5 +/- 12.7 [nmol/l] x [110 min](-1)).\nCONCLUSIONS: Near-normalisation of blood glucose for 4 weeks improves beta cell responsiveness to both GLP-1 and GIP by a factor of three to four. No effect was found on beta cell responsiveness to glucose alone. CLINICALTRIALS.GOV ID NO.: NCT 00612950.\nFUNDING: This study was supported by The Novo Nordisk Foundation, The Medical Science Research Foundation for Copenhagen.","DOI":"10.1007/s00125-008-1195-5","ISSN":"1432-0428","note":"PMID: 19037628","journalAbbreviation":"Diabetologia","language":"eng","author":[{"family":"Højberg","given":"P. V."},{"family":"Vilsbøll","given":"T."},{"family":"Rabøl","given":"R."},{"family":"Knop","given":"F. K."},{"family":"Bache","given":"M."},{"family":"Krarup","given":"T."},{"family":"Holst","given":"J. J."},{"family":"Madsbad","given":"S."}],"issued":{"date-parts":[["2009",2]]},"PMID":"19037628"},"label":"page"},{"id":177,"uris":["http://zotero.org/users/local/bZrSf1oA/items/WPPXAQJA"],"uri":["http://zotero.org/users/local/bZrSf1oA/items/WPPXAQJA"],"itemData":{"id":177,"type":"article-journal","title":"Defective amplification of the late phase insulin response to glucose by GIP in obese Type II diabetic patients","container-title":"Diabetologia","page":"1111-1119","volume":"45","issue":"8","source":"NCBI PubMed","abstract":"AIMS/HYPOTHESIS: Glucagon-like-peptide-1 (GLP-1) is strongly insulinotropic in patients with Type II (non-insulin-dependent) diabetes mellitus, whereas glucose-dependent insulinotropic polypeptide (GIP) is less effective. Our investigation evaluated \"early\" (protocol 1) - and \"late phase\" (protocol 2) insulin and C-peptide responses to GLP-1 and GIP stimulation in patients with Type II diabetes.\nMETHODS: Protocol 1: eight Type II diabetic patients and eight matched healthy subjects received i.v. bolus injections of GLP-1(2.5 nmol) or GIP(7.5 nmol) concomitant with an increase of plasma glucose to 15 mmol/l. Protocol 2: eight Type II diabetic patients underwent a hyperglycaemic clamp (15 mmol/l) with infusion (per kg body weight/min) of either: 1 pmol GLP-1 (7-36) amide (n=8), 4 pmol GIP (n=8), 16 pmol GIP (n=4) or no incretin hormone (n=5). For comparison, six matched healthy subjects were examined.\nRESULTS: Protocol 1: Type II diabetic patients were characterised by a decreased \"early phase\" response to both stimuli, but their relative response to GIP versus GLP-1 stimulation was exactly the same as in healthy subjects [insulin (C-peptide): patients 59+/-9% (74+/-6%) and healthy subjects 62+/-5% (71+/-9%)]. Protocol 2, \"Early phase\" (0-20 min) insulin response to glucose was delayed and reduced in the patients, but enhanced slightly and similarly by GIP and GLP-1. GLP-1 augmented the \"late phase\" (20-120 min) insulin secretion to levels similar to those observed in healthy subjects. In contrast, the \"late phase\" responses to both doses of GIP were not different from those obtained with glucose alone. Accordingly, glucose infusion rates required to maintain the hyperglycaemic clamp in the \"late phase\" period (20-120 min) were similar with glucose alone and glucose plus GIP, whereas a doubling of the infusion rate was required during GLP-1 stimulation.\nCONCLUSION/INTERPRETATION: Lack of GIP amplification of the late phase insulin response to glucose, which contrasts markedly to the normalising effect of GLP-1, could be a key defect in insulin secretion in Type II diabetic patients.","DOI":"10.1007/s00125-002-0878-6","ISSN":"0012-186X","note":"PMID: 12189441","journalAbbreviation":"Diabetologia","language":"eng","author":[{"family":"Vilsbøll","given":"T."},{"family":"Krarup","given":"T."},{"family":"Madsbad","given":"S."},{"family":"Holst","given":"J. J."}],"issued":{"date-parts":[["2002",8]]},"PMID":"12189441"},"label":"page"}],"schema":"https://github.com/citation-style-language/schema/raw/master/csl-citation.json"}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9918F7" w:rsidRPr="00D52A68">
        <w:rPr>
          <w:rFonts w:ascii="Book Antiqua" w:hAnsi="Book Antiqua" w:cs="Times New Roman"/>
          <w:sz w:val="24"/>
          <w:szCs w:val="24"/>
          <w:vertAlign w:val="superscript"/>
        </w:rPr>
        <w:t>[50,51]</w:t>
      </w:r>
      <w:r w:rsidR="00AE7264" w:rsidRPr="00D52A68">
        <w:rPr>
          <w:rFonts w:ascii="Book Antiqua" w:eastAsia="Times New Roman" w:hAnsi="Book Antiqua" w:cs="Times New Roman"/>
          <w:sz w:val="24"/>
          <w:szCs w:val="24"/>
          <w:lang w:eastAsia="tr-TR"/>
        </w:rPr>
        <w:fldChar w:fldCharType="end"/>
      </w:r>
      <w:r w:rsidR="009918F7" w:rsidRPr="00D52A68">
        <w:rPr>
          <w:rFonts w:ascii="Book Antiqua" w:eastAsia="Times New Roman" w:hAnsi="Book Antiqua" w:cs="Times New Roman"/>
          <w:sz w:val="24"/>
          <w:szCs w:val="24"/>
          <w:lang w:eastAsia="tr-TR"/>
        </w:rPr>
        <w:t xml:space="preserve">. </w:t>
      </w:r>
      <w:r w:rsidR="007A35CA" w:rsidRPr="00D52A68">
        <w:rPr>
          <w:rFonts w:ascii="Book Antiqua" w:eastAsia="Times New Roman" w:hAnsi="Book Antiqua" w:cs="Times New Roman"/>
          <w:sz w:val="24"/>
          <w:szCs w:val="24"/>
          <w:lang w:eastAsia="tr-TR"/>
        </w:rPr>
        <w:t>But whenever plasma</w:t>
      </w:r>
      <w:r w:rsidR="00572415" w:rsidRPr="00D52A68">
        <w:rPr>
          <w:rFonts w:ascii="Book Antiqua" w:eastAsia="Times New Roman" w:hAnsi="Book Antiqua" w:cs="Times New Roman"/>
          <w:sz w:val="24"/>
          <w:szCs w:val="24"/>
          <w:lang w:eastAsia="tr-TR"/>
        </w:rPr>
        <w:t xml:space="preserve"> GLP-1 levels </w:t>
      </w:r>
      <w:r w:rsidR="007A35CA" w:rsidRPr="00D52A68">
        <w:rPr>
          <w:rFonts w:ascii="Book Antiqua" w:eastAsia="Times New Roman" w:hAnsi="Book Antiqua" w:cs="Times New Roman"/>
          <w:sz w:val="24"/>
          <w:szCs w:val="24"/>
          <w:lang w:eastAsia="tr-TR"/>
        </w:rPr>
        <w:t>inreased pharmacologically</w:t>
      </w:r>
      <w:r w:rsidR="009918F7" w:rsidRPr="00D52A68">
        <w:rPr>
          <w:rFonts w:ascii="Book Antiqua" w:eastAsia="Times New Roman" w:hAnsi="Book Antiqua" w:cs="Times New Roman"/>
          <w:sz w:val="24"/>
          <w:szCs w:val="24"/>
          <w:lang w:eastAsia="tr-TR"/>
        </w:rPr>
        <w:t xml:space="preserve">, </w:t>
      </w:r>
      <w:r w:rsidR="00572415" w:rsidRPr="00D52A68">
        <w:rPr>
          <w:rFonts w:ascii="Book Antiqua" w:eastAsia="Times New Roman" w:hAnsi="Book Antiqua" w:cs="Times New Roman"/>
          <w:sz w:val="24"/>
          <w:szCs w:val="24"/>
          <w:lang w:eastAsia="tr-TR"/>
        </w:rPr>
        <w:t xml:space="preserve">insulin response becomes normal in hyperglycemic states </w:t>
      </w:r>
      <w:r w:rsidR="009918F7" w:rsidRPr="00D52A68">
        <w:rPr>
          <w:rFonts w:ascii="Book Antiqua" w:eastAsia="Times New Roman" w:hAnsi="Book Antiqua" w:cs="Times New Roman"/>
          <w:sz w:val="24"/>
          <w:szCs w:val="24"/>
          <w:lang w:eastAsia="tr-TR"/>
        </w:rPr>
        <w:t xml:space="preserve">(Figure 7). </w:t>
      </w:r>
      <w:r w:rsidR="00572415" w:rsidRPr="00D52A68">
        <w:rPr>
          <w:rFonts w:ascii="Book Antiqua" w:eastAsia="Times New Roman" w:hAnsi="Book Antiqua" w:cs="Times New Roman"/>
          <w:sz w:val="24"/>
          <w:szCs w:val="24"/>
          <w:lang w:eastAsia="tr-TR"/>
        </w:rPr>
        <w:t>Hence</w:t>
      </w:r>
      <w:r w:rsidR="007A35CA" w:rsidRPr="00D52A68">
        <w:rPr>
          <w:rFonts w:ascii="Book Antiqua" w:eastAsia="Times New Roman" w:hAnsi="Book Antiqua" w:cs="Times New Roman"/>
          <w:sz w:val="24"/>
          <w:szCs w:val="24"/>
          <w:lang w:eastAsia="tr-TR"/>
        </w:rPr>
        <w:t>,</w:t>
      </w:r>
      <w:r w:rsidR="00572415" w:rsidRPr="00D52A68">
        <w:rPr>
          <w:rFonts w:ascii="Book Antiqua" w:eastAsia="Times New Roman" w:hAnsi="Book Antiqua" w:cs="Times New Roman"/>
          <w:sz w:val="24"/>
          <w:szCs w:val="24"/>
          <w:lang w:eastAsia="tr-TR"/>
        </w:rPr>
        <w:t xml:space="preserve"> </w:t>
      </w:r>
      <w:r w:rsidR="009918F7" w:rsidRPr="00D52A68">
        <w:rPr>
          <w:rFonts w:ascii="Book Antiqua" w:eastAsia="Times New Roman" w:hAnsi="Book Antiqua" w:cs="Times New Roman"/>
          <w:sz w:val="24"/>
          <w:szCs w:val="24"/>
          <w:lang w:eastAsia="tr-TR"/>
        </w:rPr>
        <w:t>pharmacological plasma GLP-1</w:t>
      </w:r>
      <w:r w:rsidR="00572415" w:rsidRPr="00D52A68">
        <w:rPr>
          <w:rFonts w:ascii="Book Antiqua" w:eastAsia="Times New Roman" w:hAnsi="Book Antiqua" w:cs="Times New Roman"/>
          <w:sz w:val="24"/>
          <w:szCs w:val="24"/>
          <w:lang w:eastAsia="tr-TR"/>
        </w:rPr>
        <w:t xml:space="preserve"> levels</w:t>
      </w:r>
      <w:r w:rsidR="009918F7" w:rsidRPr="00D52A68">
        <w:rPr>
          <w:rFonts w:ascii="Book Antiqua" w:eastAsia="Times New Roman" w:hAnsi="Book Antiqua" w:cs="Times New Roman"/>
          <w:sz w:val="24"/>
          <w:szCs w:val="24"/>
          <w:lang w:eastAsia="tr-TR"/>
        </w:rPr>
        <w:t xml:space="preserve"> </w:t>
      </w:r>
      <w:r w:rsidR="007A35CA" w:rsidRPr="00D52A68">
        <w:rPr>
          <w:rFonts w:ascii="Book Antiqua" w:eastAsia="Times New Roman" w:hAnsi="Book Antiqua" w:cs="Times New Roman"/>
          <w:sz w:val="24"/>
          <w:szCs w:val="24"/>
          <w:lang w:eastAsia="tr-TR"/>
        </w:rPr>
        <w:t>may restore “</w:t>
      </w:r>
      <w:r w:rsidR="007823B6" w:rsidRPr="00D52A68">
        <w:rPr>
          <w:rFonts w:ascii="Book Antiqua" w:eastAsia="Times New Roman" w:hAnsi="Book Antiqua" w:cs="Times New Roman"/>
          <w:sz w:val="24"/>
          <w:szCs w:val="24"/>
          <w:lang w:eastAsia="tr-TR"/>
        </w:rPr>
        <w:t>beta</w:t>
      </w:r>
      <w:r w:rsidR="00572415" w:rsidRPr="00D52A68">
        <w:rPr>
          <w:rFonts w:ascii="Book Antiqua" w:eastAsia="Times New Roman" w:hAnsi="Book Antiqua" w:cs="Times New Roman"/>
          <w:sz w:val="24"/>
          <w:szCs w:val="24"/>
          <w:lang w:eastAsia="tr-TR"/>
        </w:rPr>
        <w:t xml:space="preserve">-cell glucose </w:t>
      </w:r>
      <w:r w:rsidR="009918F7" w:rsidRPr="00D52A68">
        <w:rPr>
          <w:rFonts w:ascii="Book Antiqua" w:eastAsia="Times New Roman" w:hAnsi="Book Antiqua" w:cs="Times New Roman"/>
          <w:sz w:val="24"/>
          <w:szCs w:val="24"/>
          <w:lang w:eastAsia="tr-TR"/>
        </w:rPr>
        <w:t>blindness</w:t>
      </w:r>
      <w:r w:rsidR="007A35CA" w:rsidRPr="00D52A68">
        <w:rPr>
          <w:rFonts w:ascii="Book Antiqua" w:eastAsia="Times New Roman" w:hAnsi="Book Antiqua" w:cs="Times New Roman"/>
          <w:sz w:val="24"/>
          <w:szCs w:val="24"/>
          <w:lang w:eastAsia="tr-TR"/>
        </w:rPr>
        <w:t>”</w:t>
      </w:r>
      <w:r w:rsidR="009918F7" w:rsidRPr="00D52A68">
        <w:rPr>
          <w:rFonts w:ascii="Book Antiqua" w:eastAsia="Times New Roman" w:hAnsi="Book Antiqua" w:cs="Times New Roman"/>
          <w:sz w:val="24"/>
          <w:szCs w:val="24"/>
          <w:lang w:eastAsia="tr-TR"/>
        </w:rPr>
        <w:t xml:space="preserve"> in </w:t>
      </w:r>
      <w:r w:rsidR="0088097B" w:rsidRPr="00D52A68">
        <w:rPr>
          <w:rFonts w:ascii="Book Antiqua" w:eastAsia="Times New Roman" w:hAnsi="Book Antiqua" w:cs="Times New Roman"/>
          <w:sz w:val="24"/>
          <w:szCs w:val="24"/>
          <w:lang w:eastAsia="tr-TR"/>
        </w:rPr>
        <w:t>impa</w:t>
      </w:r>
      <w:r w:rsidR="007A35CA" w:rsidRPr="00D52A68">
        <w:rPr>
          <w:rFonts w:ascii="Book Antiqua" w:eastAsia="Times New Roman" w:hAnsi="Book Antiqua" w:cs="Times New Roman"/>
          <w:sz w:val="24"/>
          <w:szCs w:val="24"/>
          <w:lang w:eastAsia="tr-TR"/>
        </w:rPr>
        <w:t>i</w:t>
      </w:r>
      <w:r w:rsidR="0088097B" w:rsidRPr="00D52A68">
        <w:rPr>
          <w:rFonts w:ascii="Book Antiqua" w:eastAsia="Times New Roman" w:hAnsi="Book Antiqua" w:cs="Times New Roman"/>
          <w:sz w:val="24"/>
          <w:szCs w:val="24"/>
          <w:lang w:eastAsia="tr-TR"/>
        </w:rPr>
        <w:t>red GT</w:t>
      </w:r>
      <w:r w:rsidR="009918F7" w:rsidRPr="00D52A68">
        <w:rPr>
          <w:rFonts w:ascii="Book Antiqua" w:eastAsia="Times New Roman" w:hAnsi="Book Antiqua" w:cs="Times New Roman"/>
          <w:sz w:val="24"/>
          <w:szCs w:val="24"/>
          <w:lang w:eastAsia="tr-TR"/>
        </w:rPr>
        <w:t xml:space="preserve"> and </w:t>
      </w:r>
      <w:r w:rsidR="00A70314" w:rsidRPr="00D52A68">
        <w:rPr>
          <w:rFonts w:ascii="Book Antiqua" w:eastAsia="Times New Roman" w:hAnsi="Book Antiqua" w:cs="Times New Roman"/>
          <w:sz w:val="24"/>
          <w:szCs w:val="24"/>
          <w:lang w:eastAsia="tr-TR"/>
        </w:rPr>
        <w:t>Type 2 DM</w:t>
      </w:r>
      <w:r w:rsidR="009918F7" w:rsidRPr="00D52A68">
        <w:rPr>
          <w:rFonts w:ascii="Book Antiqua" w:eastAsia="Times New Roman" w:hAnsi="Book Antiqua" w:cs="Times New Roman"/>
          <w:sz w:val="24"/>
          <w:szCs w:val="24"/>
          <w:lang w:eastAsia="tr-TR"/>
        </w:rPr>
        <w:t xml:space="preserve">. Although </w:t>
      </w:r>
      <w:r w:rsidR="00C512DE" w:rsidRPr="00D52A68">
        <w:rPr>
          <w:rFonts w:ascii="Book Antiqua" w:eastAsia="Times New Roman" w:hAnsi="Book Antiqua" w:cs="Times New Roman"/>
          <w:sz w:val="24"/>
          <w:szCs w:val="24"/>
          <w:lang w:eastAsia="tr-TR"/>
        </w:rPr>
        <w:t>GLP-1-</w:t>
      </w:r>
      <w:r w:rsidR="00572415" w:rsidRPr="00D52A68">
        <w:rPr>
          <w:rFonts w:ascii="Book Antiqua" w:eastAsia="Times New Roman" w:hAnsi="Book Antiqua" w:cs="Times New Roman"/>
          <w:sz w:val="24"/>
          <w:szCs w:val="24"/>
          <w:lang w:eastAsia="tr-TR"/>
        </w:rPr>
        <w:t xml:space="preserve">analogue-mediated </w:t>
      </w:r>
      <w:r w:rsidR="007823B6" w:rsidRPr="00D52A68">
        <w:rPr>
          <w:rFonts w:ascii="Book Antiqua" w:eastAsia="Times New Roman" w:hAnsi="Book Antiqua" w:cs="Times New Roman"/>
          <w:sz w:val="24"/>
          <w:szCs w:val="24"/>
          <w:lang w:eastAsia="tr-TR"/>
        </w:rPr>
        <w:t>beta</w:t>
      </w:r>
      <w:r w:rsidR="00C512DE" w:rsidRPr="00D52A68">
        <w:rPr>
          <w:rFonts w:ascii="Book Antiqua" w:eastAsia="Times New Roman" w:hAnsi="Book Antiqua" w:cs="Times New Roman"/>
          <w:sz w:val="24"/>
          <w:szCs w:val="24"/>
          <w:lang w:eastAsia="tr-TR"/>
        </w:rPr>
        <w:t xml:space="preserve"> </w:t>
      </w:r>
      <w:r w:rsidR="009918F7" w:rsidRPr="00D52A68">
        <w:rPr>
          <w:rFonts w:ascii="Book Antiqua" w:eastAsia="Times New Roman" w:hAnsi="Book Antiqua" w:cs="Times New Roman"/>
          <w:sz w:val="24"/>
          <w:szCs w:val="24"/>
          <w:lang w:eastAsia="tr-TR"/>
        </w:rPr>
        <w:t xml:space="preserve">cell </w:t>
      </w:r>
      <w:r w:rsidR="00572415" w:rsidRPr="00D52A68">
        <w:rPr>
          <w:rFonts w:ascii="Book Antiqua" w:eastAsia="Times New Roman" w:hAnsi="Book Antiqua" w:cs="Times New Roman"/>
          <w:sz w:val="24"/>
          <w:szCs w:val="24"/>
          <w:lang w:eastAsia="tr-TR"/>
        </w:rPr>
        <w:t>stimulation</w:t>
      </w:r>
      <w:r w:rsidR="009918F7" w:rsidRPr="00D52A68">
        <w:rPr>
          <w:rFonts w:ascii="Book Antiqua" w:eastAsia="Times New Roman" w:hAnsi="Book Antiqua" w:cs="Times New Roman"/>
          <w:sz w:val="24"/>
          <w:szCs w:val="24"/>
          <w:lang w:eastAsia="tr-TR"/>
        </w:rPr>
        <w:t xml:space="preserve"> </w:t>
      </w:r>
      <w:r w:rsidR="002428B3" w:rsidRPr="00D52A68">
        <w:rPr>
          <w:rFonts w:ascii="Book Antiqua" w:eastAsia="Times New Roman" w:hAnsi="Book Antiqua" w:cs="Times New Roman"/>
          <w:sz w:val="24"/>
          <w:szCs w:val="24"/>
          <w:lang w:eastAsia="tr-TR"/>
        </w:rPr>
        <w:t xml:space="preserve">is only sustainable </w:t>
      </w:r>
      <w:r w:rsidR="002428B3" w:rsidRPr="00D52A68">
        <w:rPr>
          <w:rFonts w:ascii="Book Antiqua" w:eastAsia="Times New Roman" w:hAnsi="Book Antiqua" w:cs="Times New Roman"/>
          <w:sz w:val="24"/>
          <w:szCs w:val="24"/>
          <w:lang w:eastAsia="tr-TR"/>
        </w:rPr>
        <w:lastRenderedPageBreak/>
        <w:t>during</w:t>
      </w:r>
      <w:r w:rsidR="009918F7" w:rsidRPr="00D52A68">
        <w:rPr>
          <w:rFonts w:ascii="Book Antiqua" w:eastAsia="Times New Roman" w:hAnsi="Book Antiqua" w:cs="Times New Roman"/>
          <w:sz w:val="24"/>
          <w:szCs w:val="24"/>
          <w:lang w:eastAsia="tr-TR"/>
        </w:rPr>
        <w:t xml:space="preserve"> wash</w:t>
      </w:r>
      <w:r w:rsidR="00330BA2" w:rsidRPr="00D52A68">
        <w:rPr>
          <w:rFonts w:ascii="Book Antiqua" w:eastAsia="Times New Roman" w:hAnsi="Book Antiqua" w:cs="Times New Roman"/>
          <w:sz w:val="24"/>
          <w:szCs w:val="24"/>
          <w:lang w:eastAsia="tr-TR"/>
        </w:rPr>
        <w:t>-</w:t>
      </w:r>
      <w:r w:rsidR="009918F7" w:rsidRPr="00D52A68">
        <w:rPr>
          <w:rFonts w:ascii="Book Antiqua" w:eastAsia="Times New Roman" w:hAnsi="Book Antiqua" w:cs="Times New Roman"/>
          <w:sz w:val="24"/>
          <w:szCs w:val="24"/>
          <w:lang w:eastAsia="tr-TR"/>
        </w:rPr>
        <w:t xml:space="preserve">out </w:t>
      </w:r>
      <w:r w:rsidR="002428B3" w:rsidRPr="00D52A68">
        <w:rPr>
          <w:rFonts w:ascii="Book Antiqua" w:eastAsia="Times New Roman" w:hAnsi="Book Antiqua" w:cs="Times New Roman"/>
          <w:sz w:val="24"/>
          <w:szCs w:val="24"/>
          <w:lang w:eastAsia="tr-TR"/>
        </w:rPr>
        <w:t>period</w:t>
      </w:r>
      <w:r w:rsidR="009918F7" w:rsidRPr="00D52A68">
        <w:rPr>
          <w:rFonts w:ascii="Book Antiqua" w:eastAsia="Times New Roman" w:hAnsi="Book Antiqua" w:cs="Times New Roman"/>
          <w:sz w:val="24"/>
          <w:szCs w:val="24"/>
          <w:lang w:eastAsia="tr-TR"/>
        </w:rPr>
        <w:t xml:space="preserve">, </w:t>
      </w:r>
      <w:r w:rsidR="00FF70F4" w:rsidRPr="00D52A68">
        <w:rPr>
          <w:rFonts w:ascii="Book Antiqua" w:eastAsia="Times New Roman" w:hAnsi="Book Antiqua" w:cs="Times New Roman"/>
          <w:sz w:val="24"/>
          <w:szCs w:val="24"/>
          <w:lang w:eastAsia="tr-TR"/>
        </w:rPr>
        <w:t>a novel</w:t>
      </w:r>
      <w:r w:rsidR="009918F7" w:rsidRPr="00D52A68">
        <w:rPr>
          <w:rFonts w:ascii="Book Antiqua" w:eastAsia="Times New Roman" w:hAnsi="Book Antiqua" w:cs="Times New Roman"/>
          <w:sz w:val="24"/>
          <w:szCs w:val="24"/>
          <w:lang w:eastAsia="tr-TR"/>
        </w:rPr>
        <w:t xml:space="preserve"> </w:t>
      </w:r>
      <w:r w:rsidR="00FF70F4" w:rsidRPr="00D52A68">
        <w:rPr>
          <w:rFonts w:ascii="Book Antiqua" w:eastAsia="Times New Roman" w:hAnsi="Book Antiqua" w:cs="Times New Roman"/>
          <w:sz w:val="24"/>
          <w:szCs w:val="24"/>
          <w:lang w:eastAsia="tr-TR"/>
        </w:rPr>
        <w:t>trial</w:t>
      </w:r>
      <w:r w:rsidR="009918F7" w:rsidRPr="00D52A68">
        <w:rPr>
          <w:rFonts w:ascii="Book Antiqua" w:eastAsia="Times New Roman" w:hAnsi="Book Antiqua" w:cs="Times New Roman"/>
          <w:sz w:val="24"/>
          <w:szCs w:val="24"/>
          <w:lang w:eastAsia="tr-TR"/>
        </w:rPr>
        <w:t xml:space="preserve"> </w:t>
      </w:r>
      <w:r w:rsidR="00330BA2" w:rsidRPr="00D52A68">
        <w:rPr>
          <w:rFonts w:ascii="Book Antiqua" w:eastAsia="Times New Roman" w:hAnsi="Book Antiqua" w:cs="Times New Roman"/>
          <w:sz w:val="24"/>
          <w:szCs w:val="24"/>
          <w:lang w:eastAsia="tr-TR"/>
        </w:rPr>
        <w:t xml:space="preserve">declared that 3-year </w:t>
      </w:r>
      <w:r w:rsidR="009918F7" w:rsidRPr="00D52A68">
        <w:rPr>
          <w:rFonts w:ascii="Book Antiqua" w:eastAsia="Times New Roman" w:hAnsi="Book Antiqua" w:cs="Times New Roman"/>
          <w:sz w:val="24"/>
          <w:szCs w:val="24"/>
          <w:lang w:eastAsia="tr-TR"/>
        </w:rPr>
        <w:t xml:space="preserve">exenatide </w:t>
      </w:r>
      <w:r w:rsidR="007A35CA" w:rsidRPr="00D52A68">
        <w:rPr>
          <w:rFonts w:ascii="Book Antiqua" w:eastAsia="Times New Roman" w:hAnsi="Book Antiqua" w:cs="Times New Roman"/>
          <w:sz w:val="24"/>
          <w:szCs w:val="24"/>
          <w:lang w:eastAsia="tr-TR"/>
        </w:rPr>
        <w:t>therapy partially recovered</w:t>
      </w:r>
      <w:r w:rsidR="009918F7" w:rsidRPr="00D52A68">
        <w:rPr>
          <w:rFonts w:ascii="Book Antiqua" w:eastAsia="Times New Roman" w:hAnsi="Book Antiqua" w:cs="Times New Roman"/>
          <w:sz w:val="24"/>
          <w:szCs w:val="24"/>
          <w:lang w:eastAsia="tr-TR"/>
        </w:rPr>
        <w:t xml:space="preserve"> </w:t>
      </w:r>
      <w:r w:rsidR="00330BA2" w:rsidRPr="00D52A68">
        <w:rPr>
          <w:rFonts w:ascii="Book Antiqua" w:eastAsia="Times New Roman" w:hAnsi="Book Antiqua" w:cs="Times New Roman"/>
          <w:sz w:val="24"/>
          <w:szCs w:val="24"/>
          <w:lang w:eastAsia="tr-TR"/>
        </w:rPr>
        <w:t xml:space="preserve">responsiveness of </w:t>
      </w:r>
      <w:r w:rsidR="007823B6" w:rsidRPr="00D52A68">
        <w:rPr>
          <w:rFonts w:ascii="Book Antiqua" w:eastAsia="Times New Roman" w:hAnsi="Book Antiqua" w:cs="Times New Roman"/>
          <w:sz w:val="24"/>
          <w:szCs w:val="24"/>
          <w:lang w:eastAsia="tr-TR"/>
        </w:rPr>
        <w:t>beta</w:t>
      </w:r>
      <w:r w:rsidR="00A527C1" w:rsidRPr="00D52A68">
        <w:rPr>
          <w:rFonts w:ascii="Book Antiqua" w:eastAsia="Times New Roman" w:hAnsi="Book Antiqua" w:cs="Times New Roman"/>
          <w:sz w:val="24"/>
          <w:szCs w:val="24"/>
          <w:lang w:eastAsia="tr-TR"/>
        </w:rPr>
        <w:t>-cell to glucose</w:t>
      </w:r>
      <w:r w:rsidR="00AE7264" w:rsidRPr="00D52A68">
        <w:rPr>
          <w:rFonts w:ascii="Book Antiqua" w:eastAsia="Times New Roman" w:hAnsi="Book Antiqua" w:cs="Times New Roman"/>
          <w:sz w:val="24"/>
          <w:szCs w:val="24"/>
          <w:lang w:eastAsia="tr-TR"/>
        </w:rPr>
        <w:fldChar w:fldCharType="begin"/>
      </w:r>
      <w:r w:rsidR="009918F7" w:rsidRPr="00D52A68">
        <w:rPr>
          <w:rFonts w:ascii="Book Antiqua" w:eastAsia="Times New Roman" w:hAnsi="Book Antiqua" w:cs="Times New Roman"/>
          <w:sz w:val="24"/>
          <w:szCs w:val="24"/>
          <w:lang w:eastAsia="tr-TR"/>
        </w:rPr>
        <w:instrText xml:space="preserve"> ADDIN ZOTERO_ITEM CSL_CITATION {"citationID":"o2g1aAMt","properties":{"formattedCitation":"{\\rtf \\super [125]\\nosupersub{}}","plainCitation":"[125]"},"citationItems":[{"id":416,"uris":["http://zotero.org/users/local/bZrSf1oA/items/DAX6775C"],"uri":["http://zotero.org/users/local/bZrSf1oA/items/DAX6775C"],"itemData":{"id":416,"type":"article-journal","title":"Effects of exenatide on measures of β-cell function after 3 years in metformin-treated patients with type 2 diabetes","container-title":"Diabetes Care","page":"2041-2047","volume":"34","issue":"9","source":"NCBI PubMed","abstract":"OBJECTIVE: We previously showed that exenatide (EXE) enhanced insulin secretion after 1 year of treatment, relative to insulin glargine (GLAR), with a similar glucose-lowering action. These effects were not sustained after a 4-week off-drug period. This article reports the results after additional 2 years of exposure.\nRESEARCH DESIGN AND METHODS: Sixty-nine metformin-treated patients with type 2 diabetes were randomized to EXE or GLAR. Forty-six patients entered the 2-year extension study in which they continued their allocated therapy. Thirty-six completed (EXE: n = 16; GLAR: n = 20) the 3-year exposure period. Insulin sensitivity (M value) and β-cell function were measured by euglycemic hyperinsulinemic clamp followed by hyperglycemic clamp with arginine stimulation at pretreatment (week 52) and 4 weeks after discontinuation of study medication (week 56 and week 172). First-phase glucose stimulated C-peptide secretion was adjusted for M value and calculated as the disposition index (DI).\nRESULTS: At 3 years, EXE and GLAR resulted in similar levels of glycemic control: 6.6 ± 0.2% and 6.9 ± 0.2%, respectively (P = 0.186). EXE compared with GLAR significantly reduced body weight (-7.9 ± 1.8 kg; P &lt; 0.001). After the 4-week off-drug period, EXE increased the M value by 39% (P = 0.006) while GLAR had no effect (P = 0.647). Following the 4-week off-drug period, the DI, compared with pretreatment, increased with EXE, but decreased with GLAR (1.43 ± 0.78 and -0.99 ± 0.65, respectively; P = 0.028).\nCONCLUSIONS: EXE and GLAR sustained HbA(1c) over the 3-year treatment period, while EXE reduced body weight and GLAR increased body weight. Following the 3-year treatment with EXE, the DI was sustained after a 4-week off-drug period. These findings suggest a beneficial effect on β-cell health.","DOI":"10.2337/dc11-0291","ISSN":"1935-5548","note":"PMID: 21868779 \nPMCID: PMC3161303","journalAbbreviation":"Diabetes Care","language":"eng","author":[{"family":"Bunck","given":"Mathijs C."},{"family":"Cornér","given":"Anja"},{"family":"Eliasson","given":"Bjorn"},{"family":"Heine","given":"Robert J."},{"family":"Shaginian","given":"Rimma M."},{"family":"Taskinen","given":"Marja-Riitta"},{"family":"Smith","given":"Ulf"},{"family":"Yki-Järvinen","given":"Hannele"},{"family":"Diamant","given":"Michaela"}],"issued":{"date-parts":[["2011",9]]},"PMID":"21868779","PMCID":"PMC3161303"}}],"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044CE7" w:rsidRPr="00D52A68">
        <w:rPr>
          <w:rFonts w:ascii="Book Antiqua" w:hAnsi="Book Antiqua" w:cs="Times New Roman"/>
          <w:sz w:val="24"/>
          <w:szCs w:val="24"/>
          <w:vertAlign w:val="superscript"/>
        </w:rPr>
        <w:t>[124</w:t>
      </w:r>
      <w:r w:rsidR="009918F7" w:rsidRPr="00D52A68">
        <w:rPr>
          <w:rFonts w:ascii="Book Antiqua" w:hAnsi="Book Antiqua" w:cs="Times New Roman"/>
          <w:sz w:val="24"/>
          <w:szCs w:val="24"/>
          <w:vertAlign w:val="superscript"/>
        </w:rPr>
        <w:t>]</w:t>
      </w:r>
      <w:r w:rsidR="00AE7264" w:rsidRPr="00D52A68">
        <w:rPr>
          <w:rFonts w:ascii="Book Antiqua" w:eastAsia="Times New Roman" w:hAnsi="Book Antiqua" w:cs="Times New Roman"/>
          <w:sz w:val="24"/>
          <w:szCs w:val="24"/>
          <w:lang w:eastAsia="tr-TR"/>
        </w:rPr>
        <w:fldChar w:fldCharType="end"/>
      </w:r>
      <w:r w:rsidR="009918F7" w:rsidRPr="00D52A68">
        <w:rPr>
          <w:rFonts w:ascii="Book Antiqua" w:eastAsia="Times New Roman" w:hAnsi="Book Antiqua" w:cs="Times New Roman"/>
          <w:sz w:val="24"/>
          <w:szCs w:val="24"/>
          <w:lang w:eastAsia="tr-TR"/>
        </w:rPr>
        <w:t>.</w:t>
      </w:r>
    </w:p>
    <w:p w:rsidR="00F66964" w:rsidRPr="00D52A68" w:rsidRDefault="00330BA2" w:rsidP="00A527C1">
      <w:pPr>
        <w:spacing w:after="0" w:line="360" w:lineRule="auto"/>
        <w:ind w:firstLineChars="100" w:firstLine="240"/>
        <w:jc w:val="both"/>
        <w:rPr>
          <w:rFonts w:ascii="Book Antiqua" w:hAnsi="Book Antiqua" w:cs="Times New Roman"/>
          <w:sz w:val="24"/>
          <w:szCs w:val="24"/>
          <w:lang w:eastAsia="zh-CN"/>
        </w:rPr>
      </w:pPr>
      <w:r w:rsidRPr="00D52A68">
        <w:rPr>
          <w:rFonts w:ascii="Book Antiqua" w:eastAsia="Times New Roman" w:hAnsi="Book Antiqua" w:cs="Times New Roman"/>
          <w:sz w:val="24"/>
          <w:szCs w:val="24"/>
          <w:lang w:eastAsia="tr-TR"/>
        </w:rPr>
        <w:t>Conversion of normal GT to impa</w:t>
      </w:r>
      <w:r w:rsidR="007A35CA" w:rsidRPr="00D52A68">
        <w:rPr>
          <w:rFonts w:ascii="Book Antiqua" w:eastAsia="Times New Roman" w:hAnsi="Book Antiqua" w:cs="Times New Roman"/>
          <w:sz w:val="24"/>
          <w:szCs w:val="24"/>
          <w:lang w:eastAsia="tr-TR"/>
        </w:rPr>
        <w:t>i</w:t>
      </w:r>
      <w:r w:rsidRPr="00D52A68">
        <w:rPr>
          <w:rFonts w:ascii="Book Antiqua" w:eastAsia="Times New Roman" w:hAnsi="Book Antiqua" w:cs="Times New Roman"/>
          <w:sz w:val="24"/>
          <w:szCs w:val="24"/>
          <w:lang w:eastAsia="tr-TR"/>
        </w:rPr>
        <w:t>red GT and eventually to Type 2 DM is mediated by n</w:t>
      </w:r>
      <w:r w:rsidR="002428B3" w:rsidRPr="00D52A68">
        <w:rPr>
          <w:rFonts w:ascii="Book Antiqua" w:eastAsia="Times New Roman" w:hAnsi="Book Antiqua" w:cs="Times New Roman"/>
          <w:sz w:val="24"/>
          <w:szCs w:val="24"/>
          <w:lang w:eastAsia="tr-TR"/>
        </w:rPr>
        <w:t>onstop</w:t>
      </w:r>
      <w:r w:rsidR="009918F7" w:rsidRPr="00D52A68">
        <w:rPr>
          <w:rFonts w:ascii="Book Antiqua" w:eastAsia="Times New Roman" w:hAnsi="Book Antiqua" w:cs="Times New Roman"/>
          <w:sz w:val="24"/>
          <w:szCs w:val="24"/>
          <w:lang w:eastAsia="tr-TR"/>
        </w:rPr>
        <w:t xml:space="preserve"> </w:t>
      </w:r>
      <w:r w:rsidRPr="00D52A68">
        <w:rPr>
          <w:rFonts w:ascii="Book Antiqua" w:eastAsia="Times New Roman" w:hAnsi="Book Antiqua" w:cs="Times New Roman"/>
          <w:sz w:val="24"/>
          <w:szCs w:val="24"/>
          <w:lang w:eastAsia="tr-TR"/>
        </w:rPr>
        <w:t xml:space="preserve">failure of </w:t>
      </w:r>
      <w:r w:rsidR="007823B6" w:rsidRPr="00D52A68">
        <w:rPr>
          <w:rFonts w:ascii="Book Antiqua" w:eastAsia="Times New Roman" w:hAnsi="Book Antiqua" w:cs="Times New Roman"/>
          <w:sz w:val="24"/>
          <w:szCs w:val="24"/>
          <w:lang w:eastAsia="tr-TR"/>
        </w:rPr>
        <w:t>beta</w:t>
      </w:r>
      <w:r w:rsidR="009918F7" w:rsidRPr="00D52A68">
        <w:rPr>
          <w:rFonts w:ascii="Book Antiqua" w:eastAsia="Times New Roman" w:hAnsi="Book Antiqua" w:cs="Times New Roman"/>
          <w:sz w:val="24"/>
          <w:szCs w:val="24"/>
          <w:lang w:eastAsia="tr-TR"/>
        </w:rPr>
        <w:t>-cell</w:t>
      </w:r>
      <w:r w:rsidRPr="00D52A68">
        <w:rPr>
          <w:rFonts w:ascii="Book Antiqua" w:eastAsia="Times New Roman" w:hAnsi="Book Antiqua" w:cs="Times New Roman"/>
          <w:sz w:val="24"/>
          <w:szCs w:val="24"/>
          <w:lang w:eastAsia="tr-TR"/>
        </w:rPr>
        <w:t>s</w:t>
      </w:r>
      <w:r w:rsidR="009918F7" w:rsidRPr="00D52A68">
        <w:rPr>
          <w:rFonts w:ascii="Book Antiqua" w:eastAsia="Times New Roman" w:hAnsi="Book Antiqua" w:cs="Times New Roman"/>
          <w:sz w:val="24"/>
          <w:szCs w:val="24"/>
          <w:lang w:eastAsia="tr-TR"/>
        </w:rPr>
        <w:t xml:space="preserve"> (</w:t>
      </w:r>
      <w:hyperlink r:id="rId9" w:anchor="F2" w:history="1">
        <w:r w:rsidR="009918F7" w:rsidRPr="00D52A68">
          <w:rPr>
            <w:rFonts w:ascii="Book Antiqua" w:eastAsia="Times New Roman" w:hAnsi="Book Antiqua" w:cs="Times New Roman"/>
            <w:sz w:val="24"/>
            <w:szCs w:val="24"/>
            <w:lang w:eastAsia="tr-TR"/>
          </w:rPr>
          <w:t>Fig</w:t>
        </w:r>
        <w:r w:rsidR="002428B3" w:rsidRPr="00D52A68">
          <w:rPr>
            <w:rFonts w:ascii="Book Antiqua" w:eastAsia="Times New Roman" w:hAnsi="Book Antiqua" w:cs="Times New Roman"/>
            <w:sz w:val="24"/>
            <w:szCs w:val="24"/>
            <w:lang w:eastAsia="tr-TR"/>
          </w:rPr>
          <w:t>ure</w:t>
        </w:r>
        <w:r w:rsidR="00A527C1" w:rsidRPr="00D52A68">
          <w:rPr>
            <w:rFonts w:ascii="Book Antiqua" w:hAnsi="Book Antiqua" w:cs="Times New Roman" w:hint="eastAsia"/>
            <w:sz w:val="24"/>
            <w:szCs w:val="24"/>
            <w:lang w:eastAsia="zh-CN"/>
          </w:rPr>
          <w:t>s</w:t>
        </w:r>
        <w:r w:rsidR="009918F7" w:rsidRPr="00D52A68">
          <w:rPr>
            <w:rFonts w:ascii="Book Antiqua" w:eastAsia="Times New Roman" w:hAnsi="Book Antiqua" w:cs="Times New Roman"/>
            <w:sz w:val="24"/>
            <w:szCs w:val="24"/>
            <w:lang w:eastAsia="tr-TR"/>
          </w:rPr>
          <w:t xml:space="preserve"> </w:t>
        </w:r>
      </w:hyperlink>
      <w:r w:rsidR="009918F7" w:rsidRPr="00D52A68">
        <w:rPr>
          <w:rFonts w:ascii="Book Antiqua" w:eastAsia="Times New Roman" w:hAnsi="Book Antiqua" w:cs="Times New Roman"/>
          <w:sz w:val="24"/>
          <w:szCs w:val="24"/>
          <w:lang w:eastAsia="tr-TR"/>
        </w:rPr>
        <w:t>1</w:t>
      </w:r>
      <w:r w:rsidR="00A527C1" w:rsidRPr="00D52A68">
        <w:rPr>
          <w:rFonts w:ascii="Book Antiqua" w:hAnsi="Book Antiqua" w:cs="Times New Roman" w:hint="eastAsia"/>
          <w:sz w:val="24"/>
          <w:szCs w:val="24"/>
          <w:lang w:eastAsia="zh-CN"/>
        </w:rPr>
        <w:t xml:space="preserve"> and </w:t>
      </w:r>
      <w:r w:rsidRPr="00D52A68">
        <w:rPr>
          <w:rFonts w:ascii="Book Antiqua" w:eastAsia="Times New Roman" w:hAnsi="Book Antiqua" w:cs="Times New Roman"/>
          <w:sz w:val="24"/>
          <w:szCs w:val="24"/>
          <w:lang w:eastAsia="tr-TR"/>
        </w:rPr>
        <w:t>2</w:t>
      </w:r>
      <w:r w:rsidR="002428B3" w:rsidRPr="00D52A68">
        <w:rPr>
          <w:rFonts w:ascii="Book Antiqua" w:eastAsia="Times New Roman" w:hAnsi="Book Antiqua" w:cs="Times New Roman"/>
          <w:sz w:val="24"/>
          <w:szCs w:val="24"/>
          <w:lang w:eastAsia="tr-TR"/>
        </w:rPr>
        <w:t>). E</w:t>
      </w:r>
      <w:r w:rsidR="009918F7" w:rsidRPr="00D52A68">
        <w:rPr>
          <w:rFonts w:ascii="Book Antiqua" w:eastAsia="Times New Roman" w:hAnsi="Book Antiqua" w:cs="Times New Roman"/>
          <w:sz w:val="24"/>
          <w:szCs w:val="24"/>
          <w:lang w:eastAsia="tr-TR"/>
        </w:rPr>
        <w:t>xenatide</w:t>
      </w:r>
      <w:r w:rsidR="002B5128" w:rsidRPr="00D52A68">
        <w:rPr>
          <w:rFonts w:ascii="Book Antiqua" w:eastAsia="Times New Roman" w:hAnsi="Book Antiqua" w:cs="Times New Roman"/>
          <w:sz w:val="24"/>
          <w:szCs w:val="24"/>
          <w:lang w:eastAsia="tr-TR"/>
        </w:rPr>
        <w:t>: (</w:t>
      </w:r>
      <w:r w:rsidR="00A527C1" w:rsidRPr="00D52A68">
        <w:rPr>
          <w:rFonts w:ascii="Book Antiqua" w:hAnsi="Book Antiqua" w:cs="Times New Roman" w:hint="eastAsia"/>
          <w:sz w:val="24"/>
          <w:szCs w:val="24"/>
          <w:lang w:eastAsia="zh-CN"/>
        </w:rPr>
        <w:t>1</w:t>
      </w:r>
      <w:r w:rsidR="009918F7" w:rsidRPr="00D52A68">
        <w:rPr>
          <w:rFonts w:ascii="Book Antiqua" w:eastAsia="Times New Roman" w:hAnsi="Book Antiqua" w:cs="Times New Roman"/>
          <w:sz w:val="24"/>
          <w:szCs w:val="24"/>
          <w:lang w:eastAsia="tr-TR"/>
        </w:rPr>
        <w:t xml:space="preserve">) </w:t>
      </w:r>
      <w:r w:rsidR="002B5128" w:rsidRPr="00D52A68">
        <w:rPr>
          <w:rFonts w:ascii="Book Antiqua" w:eastAsia="Times New Roman" w:hAnsi="Book Antiqua" w:cs="Times New Roman"/>
          <w:sz w:val="24"/>
          <w:szCs w:val="24"/>
          <w:lang w:eastAsia="tr-TR"/>
        </w:rPr>
        <w:t>increases responsiveness of beta cells to glucose and augments</w:t>
      </w:r>
      <w:r w:rsidR="009918F7" w:rsidRPr="00D52A68">
        <w:rPr>
          <w:rFonts w:ascii="Book Antiqua" w:eastAsia="Times New Roman" w:hAnsi="Book Antiqua" w:cs="Times New Roman"/>
          <w:sz w:val="24"/>
          <w:szCs w:val="24"/>
          <w:lang w:eastAsia="tr-TR"/>
        </w:rPr>
        <w:t xml:space="preserve"> </w:t>
      </w:r>
      <w:r w:rsidR="002B5128" w:rsidRPr="00D52A68">
        <w:rPr>
          <w:rFonts w:ascii="Book Antiqua" w:eastAsia="Times New Roman" w:hAnsi="Book Antiqua" w:cs="Times New Roman"/>
          <w:sz w:val="24"/>
          <w:szCs w:val="24"/>
          <w:lang w:eastAsia="tr-TR"/>
        </w:rPr>
        <w:t xml:space="preserve">functions of </w:t>
      </w:r>
      <w:r w:rsidR="007823B6" w:rsidRPr="00D52A68">
        <w:rPr>
          <w:rFonts w:ascii="Book Antiqua" w:eastAsia="Times New Roman" w:hAnsi="Book Antiqua" w:cs="Times New Roman"/>
          <w:sz w:val="24"/>
          <w:szCs w:val="24"/>
          <w:lang w:eastAsia="tr-TR"/>
        </w:rPr>
        <w:t>beta</w:t>
      </w:r>
      <w:r w:rsidR="009918F7" w:rsidRPr="00D52A68">
        <w:rPr>
          <w:rFonts w:ascii="Book Antiqua" w:eastAsia="Times New Roman" w:hAnsi="Book Antiqua" w:cs="Times New Roman"/>
          <w:sz w:val="24"/>
          <w:szCs w:val="24"/>
          <w:lang w:eastAsia="tr-TR"/>
        </w:rPr>
        <w:t>-cell</w:t>
      </w:r>
      <w:r w:rsidR="002B5128" w:rsidRPr="00D52A68">
        <w:rPr>
          <w:rFonts w:ascii="Book Antiqua" w:eastAsia="Times New Roman" w:hAnsi="Book Antiqua" w:cs="Times New Roman"/>
          <w:sz w:val="24"/>
          <w:szCs w:val="24"/>
          <w:lang w:eastAsia="tr-TR"/>
        </w:rPr>
        <w:t>s</w:t>
      </w:r>
      <w:r w:rsidR="009918F7" w:rsidRPr="00D52A68">
        <w:rPr>
          <w:rFonts w:ascii="Book Antiqua" w:eastAsia="Times New Roman" w:hAnsi="Book Antiqua" w:cs="Times New Roman"/>
          <w:sz w:val="24"/>
          <w:szCs w:val="24"/>
          <w:lang w:eastAsia="tr-TR"/>
        </w:rPr>
        <w:t xml:space="preserve"> in </w:t>
      </w:r>
      <w:r w:rsidR="00A70314" w:rsidRPr="00D52A68">
        <w:rPr>
          <w:rFonts w:ascii="Book Antiqua" w:eastAsia="Times New Roman" w:hAnsi="Book Antiqua" w:cs="Times New Roman"/>
          <w:sz w:val="24"/>
          <w:szCs w:val="24"/>
          <w:lang w:eastAsia="tr-TR"/>
        </w:rPr>
        <w:t>Type 2 DM</w:t>
      </w:r>
      <w:r w:rsidR="00A527C1" w:rsidRPr="00D52A68">
        <w:rPr>
          <w:rFonts w:ascii="Book Antiqua" w:hAnsi="Book Antiqua" w:cs="Times New Roman" w:hint="eastAsia"/>
          <w:sz w:val="24"/>
          <w:szCs w:val="24"/>
          <w:lang w:eastAsia="zh-CN"/>
        </w:rPr>
        <w:t>;</w:t>
      </w:r>
      <w:r w:rsidR="002B5128" w:rsidRPr="00D52A68">
        <w:rPr>
          <w:rFonts w:ascii="Book Antiqua" w:eastAsia="Times New Roman" w:hAnsi="Book Antiqua" w:cs="Times New Roman"/>
          <w:sz w:val="24"/>
          <w:szCs w:val="24"/>
          <w:lang w:eastAsia="tr-TR"/>
        </w:rPr>
        <w:t xml:space="preserve"> (</w:t>
      </w:r>
      <w:r w:rsidR="00A527C1" w:rsidRPr="00D52A68">
        <w:rPr>
          <w:rFonts w:ascii="Book Antiqua" w:hAnsi="Book Antiqua" w:cs="Times New Roman" w:hint="eastAsia"/>
          <w:sz w:val="24"/>
          <w:szCs w:val="24"/>
          <w:lang w:eastAsia="zh-CN"/>
        </w:rPr>
        <w:t>2</w:t>
      </w:r>
      <w:r w:rsidR="002B5128" w:rsidRPr="00D52A68">
        <w:rPr>
          <w:rFonts w:ascii="Book Antiqua" w:eastAsia="Times New Roman" w:hAnsi="Book Antiqua" w:cs="Times New Roman"/>
          <w:sz w:val="24"/>
          <w:szCs w:val="24"/>
          <w:lang w:eastAsia="tr-TR"/>
        </w:rPr>
        <w:t>) facilitates loosing weight; (</w:t>
      </w:r>
      <w:r w:rsidR="00A527C1" w:rsidRPr="00D52A68">
        <w:rPr>
          <w:rFonts w:ascii="Book Antiqua" w:hAnsi="Book Antiqua" w:cs="Times New Roman" w:hint="eastAsia"/>
          <w:sz w:val="24"/>
          <w:szCs w:val="24"/>
          <w:lang w:eastAsia="zh-CN"/>
        </w:rPr>
        <w:t>3</w:t>
      </w:r>
      <w:r w:rsidR="009918F7" w:rsidRPr="00D52A68">
        <w:rPr>
          <w:rFonts w:ascii="Book Antiqua" w:eastAsia="Times New Roman" w:hAnsi="Book Antiqua" w:cs="Times New Roman"/>
          <w:sz w:val="24"/>
          <w:szCs w:val="24"/>
          <w:lang w:eastAsia="tr-TR"/>
        </w:rPr>
        <w:t xml:space="preserve">) </w:t>
      </w:r>
      <w:r w:rsidR="007A35CA" w:rsidRPr="00D52A68">
        <w:rPr>
          <w:rFonts w:ascii="Book Antiqua" w:eastAsia="Times New Roman" w:hAnsi="Book Antiqua" w:cs="Times New Roman"/>
          <w:sz w:val="24"/>
          <w:szCs w:val="24"/>
          <w:lang w:eastAsia="tr-TR"/>
        </w:rPr>
        <w:t xml:space="preserve">does </w:t>
      </w:r>
      <w:r w:rsidR="002B5128" w:rsidRPr="00D52A68">
        <w:rPr>
          <w:rFonts w:ascii="Book Antiqua" w:eastAsia="Times New Roman" w:hAnsi="Book Antiqua" w:cs="Times New Roman"/>
          <w:sz w:val="24"/>
          <w:szCs w:val="24"/>
          <w:lang w:eastAsia="tr-TR"/>
        </w:rPr>
        <w:t xml:space="preserve">not induce hypoglycemia; </w:t>
      </w:r>
      <w:r w:rsidR="00A527C1" w:rsidRPr="00D52A68">
        <w:rPr>
          <w:rFonts w:ascii="Book Antiqua" w:hAnsi="Book Antiqua" w:cs="Times New Roman" w:hint="eastAsia"/>
          <w:sz w:val="24"/>
          <w:szCs w:val="24"/>
          <w:lang w:eastAsia="zh-CN"/>
        </w:rPr>
        <w:t xml:space="preserve">and </w:t>
      </w:r>
      <w:r w:rsidR="002B5128" w:rsidRPr="00D52A68">
        <w:rPr>
          <w:rFonts w:ascii="Book Antiqua" w:eastAsia="Times New Roman" w:hAnsi="Book Antiqua" w:cs="Times New Roman"/>
          <w:sz w:val="24"/>
          <w:szCs w:val="24"/>
          <w:lang w:eastAsia="tr-TR"/>
        </w:rPr>
        <w:t>(</w:t>
      </w:r>
      <w:r w:rsidR="00A527C1" w:rsidRPr="00D52A68">
        <w:rPr>
          <w:rFonts w:ascii="Book Antiqua" w:hAnsi="Book Antiqua" w:cs="Times New Roman" w:hint="eastAsia"/>
          <w:sz w:val="24"/>
          <w:szCs w:val="24"/>
          <w:lang w:eastAsia="zh-CN"/>
        </w:rPr>
        <w:t>4</w:t>
      </w:r>
      <w:r w:rsidR="009918F7" w:rsidRPr="00D52A68">
        <w:rPr>
          <w:rFonts w:ascii="Book Antiqua" w:eastAsia="Times New Roman" w:hAnsi="Book Antiqua" w:cs="Times New Roman"/>
          <w:sz w:val="24"/>
          <w:szCs w:val="24"/>
          <w:lang w:eastAsia="tr-TR"/>
        </w:rPr>
        <w:t xml:space="preserve">) </w:t>
      </w:r>
      <w:r w:rsidR="007A35CA" w:rsidRPr="00D52A68">
        <w:rPr>
          <w:rFonts w:ascii="Book Antiqua" w:eastAsia="Times New Roman" w:hAnsi="Book Antiqua" w:cs="Times New Roman"/>
          <w:sz w:val="24"/>
          <w:szCs w:val="24"/>
          <w:lang w:eastAsia="tr-TR"/>
        </w:rPr>
        <w:t xml:space="preserve">is </w:t>
      </w:r>
      <w:r w:rsidR="00C512DE" w:rsidRPr="00D52A68">
        <w:rPr>
          <w:rFonts w:ascii="Book Antiqua" w:eastAsia="Times New Roman" w:hAnsi="Book Antiqua" w:cs="Times New Roman"/>
          <w:sz w:val="24"/>
          <w:szCs w:val="24"/>
          <w:lang w:eastAsia="tr-TR"/>
        </w:rPr>
        <w:t>applied once a week</w:t>
      </w:r>
      <w:r w:rsidR="002428B3" w:rsidRPr="00D52A68">
        <w:rPr>
          <w:rFonts w:ascii="Book Antiqua" w:eastAsia="Times New Roman" w:hAnsi="Book Antiqua" w:cs="Times New Roman"/>
          <w:sz w:val="24"/>
          <w:szCs w:val="24"/>
          <w:lang w:eastAsia="tr-TR"/>
        </w:rPr>
        <w:t xml:space="preserve"> (Bydureon)</w:t>
      </w:r>
      <w:r w:rsidR="008D6B73" w:rsidRPr="00D52A68">
        <w:rPr>
          <w:rFonts w:ascii="Book Antiqua" w:eastAsia="Times New Roman" w:hAnsi="Book Antiqua" w:cs="Times New Roman"/>
          <w:sz w:val="24"/>
          <w:szCs w:val="24"/>
          <w:lang w:eastAsia="tr-TR"/>
        </w:rPr>
        <w:t>.</w:t>
      </w:r>
      <w:r w:rsidR="002428B3" w:rsidRPr="00D52A68">
        <w:rPr>
          <w:rFonts w:ascii="Book Antiqua" w:eastAsia="Times New Roman" w:hAnsi="Book Antiqua" w:cs="Times New Roman"/>
          <w:sz w:val="24"/>
          <w:szCs w:val="24"/>
          <w:lang w:eastAsia="tr-TR"/>
        </w:rPr>
        <w:t xml:space="preserve"> For</w:t>
      </w:r>
      <w:r w:rsidR="00D84D16" w:rsidRPr="00D52A68">
        <w:rPr>
          <w:rFonts w:ascii="Book Antiqua" w:eastAsia="Times New Roman" w:hAnsi="Book Antiqua" w:cs="Times New Roman"/>
          <w:sz w:val="24"/>
          <w:szCs w:val="24"/>
          <w:lang w:eastAsia="tr-TR"/>
        </w:rPr>
        <w:t xml:space="preserve"> t</w:t>
      </w:r>
      <w:r w:rsidR="002428B3" w:rsidRPr="00D52A68">
        <w:rPr>
          <w:rFonts w:ascii="Book Antiqua" w:eastAsia="Times New Roman" w:hAnsi="Book Antiqua" w:cs="Times New Roman"/>
          <w:sz w:val="24"/>
          <w:szCs w:val="24"/>
          <w:lang w:eastAsia="tr-TR"/>
        </w:rPr>
        <w:t>hat reason,</w:t>
      </w:r>
      <w:r w:rsidR="009918F7" w:rsidRPr="00D52A68">
        <w:rPr>
          <w:rFonts w:ascii="Book Antiqua" w:eastAsia="Times New Roman" w:hAnsi="Book Antiqua" w:cs="Times New Roman"/>
          <w:sz w:val="24"/>
          <w:szCs w:val="24"/>
          <w:lang w:eastAsia="tr-TR"/>
        </w:rPr>
        <w:t xml:space="preserve"> </w:t>
      </w:r>
      <w:r w:rsidR="002428B3" w:rsidRPr="00D52A68">
        <w:rPr>
          <w:rFonts w:ascii="Book Antiqua" w:eastAsia="Times New Roman" w:hAnsi="Book Antiqua" w:cs="Times New Roman"/>
          <w:sz w:val="24"/>
          <w:szCs w:val="24"/>
          <w:lang w:eastAsia="tr-TR"/>
        </w:rPr>
        <w:t>exenatide could</w:t>
      </w:r>
      <w:r w:rsidR="009918F7" w:rsidRPr="00D52A68">
        <w:rPr>
          <w:rFonts w:ascii="Book Antiqua" w:eastAsia="Times New Roman" w:hAnsi="Book Antiqua" w:cs="Times New Roman"/>
          <w:sz w:val="24"/>
          <w:szCs w:val="24"/>
          <w:lang w:eastAsia="tr-TR"/>
        </w:rPr>
        <w:t xml:space="preserve"> be </w:t>
      </w:r>
      <w:r w:rsidR="00C512DE" w:rsidRPr="00D52A68">
        <w:rPr>
          <w:rFonts w:ascii="Book Antiqua" w:eastAsia="Times New Roman" w:hAnsi="Book Antiqua" w:cs="Times New Roman"/>
          <w:sz w:val="24"/>
          <w:szCs w:val="24"/>
          <w:lang w:eastAsia="tr-TR"/>
        </w:rPr>
        <w:t xml:space="preserve">a </w:t>
      </w:r>
      <w:r w:rsidR="007A35CA" w:rsidRPr="00D52A68">
        <w:rPr>
          <w:rFonts w:ascii="Book Antiqua" w:eastAsia="Times New Roman" w:hAnsi="Book Antiqua" w:cs="Times New Roman"/>
          <w:sz w:val="24"/>
          <w:szCs w:val="24"/>
          <w:lang w:eastAsia="tr-TR"/>
        </w:rPr>
        <w:t>good choic</w:t>
      </w:r>
      <w:r w:rsidR="00C512DE" w:rsidRPr="00D52A68">
        <w:rPr>
          <w:rFonts w:ascii="Book Antiqua" w:eastAsia="Times New Roman" w:hAnsi="Book Antiqua" w:cs="Times New Roman"/>
          <w:sz w:val="24"/>
          <w:szCs w:val="24"/>
          <w:lang w:eastAsia="tr-TR"/>
        </w:rPr>
        <w:t>e</w:t>
      </w:r>
      <w:r w:rsidR="009918F7" w:rsidRPr="00D52A68">
        <w:rPr>
          <w:rFonts w:ascii="Book Antiqua" w:eastAsia="Times New Roman" w:hAnsi="Book Antiqua" w:cs="Times New Roman"/>
          <w:sz w:val="24"/>
          <w:szCs w:val="24"/>
          <w:lang w:eastAsia="tr-TR"/>
        </w:rPr>
        <w:t xml:space="preserve"> </w:t>
      </w:r>
      <w:r w:rsidR="00C512DE" w:rsidRPr="00D52A68">
        <w:rPr>
          <w:rFonts w:ascii="Book Antiqua" w:eastAsia="Times New Roman" w:hAnsi="Book Antiqua" w:cs="Times New Roman"/>
          <w:sz w:val="24"/>
          <w:szCs w:val="24"/>
          <w:lang w:eastAsia="tr-TR"/>
        </w:rPr>
        <w:t>to</w:t>
      </w:r>
      <w:r w:rsidR="009918F7" w:rsidRPr="00D52A68">
        <w:rPr>
          <w:rFonts w:ascii="Book Antiqua" w:eastAsia="Times New Roman" w:hAnsi="Book Antiqua" w:cs="Times New Roman"/>
          <w:sz w:val="24"/>
          <w:szCs w:val="24"/>
          <w:lang w:eastAsia="tr-TR"/>
        </w:rPr>
        <w:t xml:space="preserve"> decreas</w:t>
      </w:r>
      <w:r w:rsidR="00C512DE" w:rsidRPr="00D52A68">
        <w:rPr>
          <w:rFonts w:ascii="Book Antiqua" w:eastAsia="Times New Roman" w:hAnsi="Book Antiqua" w:cs="Times New Roman"/>
          <w:sz w:val="24"/>
          <w:szCs w:val="24"/>
          <w:lang w:eastAsia="tr-TR"/>
        </w:rPr>
        <w:t>e</w:t>
      </w:r>
      <w:r w:rsidR="009918F7" w:rsidRPr="00D52A68">
        <w:rPr>
          <w:rFonts w:ascii="Book Antiqua" w:eastAsia="Times New Roman" w:hAnsi="Book Antiqua" w:cs="Times New Roman"/>
          <w:sz w:val="24"/>
          <w:szCs w:val="24"/>
          <w:lang w:eastAsia="tr-TR"/>
        </w:rPr>
        <w:t xml:space="preserve"> the </w:t>
      </w:r>
      <w:r w:rsidR="00C512DE" w:rsidRPr="00D52A68">
        <w:rPr>
          <w:rFonts w:ascii="Book Antiqua" w:eastAsia="Times New Roman" w:hAnsi="Book Antiqua" w:cs="Times New Roman"/>
          <w:sz w:val="24"/>
          <w:szCs w:val="24"/>
          <w:lang w:eastAsia="tr-TR"/>
        </w:rPr>
        <w:t xml:space="preserve">conversion </w:t>
      </w:r>
      <w:r w:rsidR="009918F7" w:rsidRPr="00D52A68">
        <w:rPr>
          <w:rFonts w:ascii="Book Antiqua" w:eastAsia="Times New Roman" w:hAnsi="Book Antiqua" w:cs="Times New Roman"/>
          <w:sz w:val="24"/>
          <w:szCs w:val="24"/>
          <w:lang w:eastAsia="tr-TR"/>
        </w:rPr>
        <w:t xml:space="preserve">of </w:t>
      </w:r>
      <w:r w:rsidR="001E0596" w:rsidRPr="00D52A68">
        <w:rPr>
          <w:rFonts w:ascii="Book Antiqua" w:eastAsia="Times New Roman" w:hAnsi="Book Antiqua" w:cs="Times New Roman"/>
          <w:sz w:val="24"/>
          <w:szCs w:val="24"/>
          <w:lang w:eastAsia="tr-TR"/>
        </w:rPr>
        <w:t>impaired FG</w:t>
      </w:r>
      <w:r w:rsidR="009918F7" w:rsidRPr="00D52A68">
        <w:rPr>
          <w:rFonts w:ascii="Book Antiqua" w:eastAsia="Times New Roman" w:hAnsi="Book Antiqua" w:cs="Times New Roman"/>
          <w:sz w:val="24"/>
          <w:szCs w:val="24"/>
          <w:lang w:eastAsia="tr-TR"/>
        </w:rPr>
        <w:t>/</w:t>
      </w:r>
      <w:r w:rsidR="0088097B" w:rsidRPr="00D52A68">
        <w:rPr>
          <w:rFonts w:ascii="Book Antiqua" w:eastAsia="Times New Roman" w:hAnsi="Book Antiqua" w:cs="Times New Roman"/>
          <w:sz w:val="24"/>
          <w:szCs w:val="24"/>
          <w:lang w:eastAsia="tr-TR"/>
        </w:rPr>
        <w:t>impared GT</w:t>
      </w:r>
      <w:r w:rsidR="009918F7" w:rsidRPr="00D52A68">
        <w:rPr>
          <w:rFonts w:ascii="Book Antiqua" w:eastAsia="Times New Roman" w:hAnsi="Book Antiqua" w:cs="Times New Roman"/>
          <w:sz w:val="24"/>
          <w:szCs w:val="24"/>
          <w:lang w:eastAsia="tr-TR"/>
        </w:rPr>
        <w:t xml:space="preserve"> </w:t>
      </w:r>
      <w:r w:rsidR="00C512DE" w:rsidRPr="00D52A68">
        <w:rPr>
          <w:rFonts w:ascii="Book Antiqua" w:eastAsia="Times New Roman" w:hAnsi="Book Antiqua" w:cs="Times New Roman"/>
          <w:sz w:val="24"/>
          <w:szCs w:val="24"/>
          <w:lang w:eastAsia="tr-TR"/>
        </w:rPr>
        <w:t xml:space="preserve">to </w:t>
      </w:r>
      <w:r w:rsidR="00A70314" w:rsidRPr="00D52A68">
        <w:rPr>
          <w:rFonts w:ascii="Book Antiqua" w:eastAsia="Times New Roman" w:hAnsi="Book Antiqua" w:cs="Times New Roman"/>
          <w:sz w:val="24"/>
          <w:szCs w:val="24"/>
          <w:lang w:eastAsia="tr-TR"/>
        </w:rPr>
        <w:t>Type 2 DM</w:t>
      </w:r>
      <w:r w:rsidR="009918F7" w:rsidRPr="00D52A68">
        <w:rPr>
          <w:rFonts w:ascii="Book Antiqua" w:eastAsia="Times New Roman" w:hAnsi="Book Antiqua" w:cs="Times New Roman"/>
          <w:sz w:val="24"/>
          <w:szCs w:val="24"/>
          <w:lang w:eastAsia="tr-TR"/>
        </w:rPr>
        <w:t xml:space="preserve"> </w:t>
      </w:r>
      <w:r w:rsidR="00C512DE" w:rsidRPr="00D52A68">
        <w:rPr>
          <w:rFonts w:ascii="Book Antiqua" w:eastAsia="Times New Roman" w:hAnsi="Book Antiqua" w:cs="Times New Roman"/>
          <w:sz w:val="24"/>
          <w:szCs w:val="24"/>
          <w:lang w:eastAsia="tr-TR"/>
        </w:rPr>
        <w:t xml:space="preserve">and to </w:t>
      </w:r>
      <w:r w:rsidR="007A35CA" w:rsidRPr="00D52A68">
        <w:rPr>
          <w:rFonts w:ascii="Book Antiqua" w:eastAsia="Times New Roman" w:hAnsi="Book Antiqua" w:cs="Times New Roman"/>
          <w:sz w:val="24"/>
          <w:szCs w:val="24"/>
          <w:lang w:eastAsia="tr-TR"/>
        </w:rPr>
        <w:t xml:space="preserve">a </w:t>
      </w:r>
      <w:r w:rsidR="00C512DE" w:rsidRPr="00D52A68">
        <w:rPr>
          <w:rFonts w:ascii="Book Antiqua" w:eastAsia="Times New Roman" w:hAnsi="Book Antiqua" w:cs="Times New Roman"/>
          <w:sz w:val="24"/>
          <w:szCs w:val="24"/>
          <w:lang w:eastAsia="tr-TR"/>
        </w:rPr>
        <w:t>guarantee</w:t>
      </w:r>
      <w:r w:rsidR="009918F7" w:rsidRPr="00D52A68">
        <w:rPr>
          <w:rFonts w:ascii="Book Antiqua" w:eastAsia="Times New Roman" w:hAnsi="Book Antiqua" w:cs="Times New Roman"/>
          <w:sz w:val="24"/>
          <w:szCs w:val="24"/>
          <w:lang w:eastAsia="tr-TR"/>
        </w:rPr>
        <w:t xml:space="preserve"> </w:t>
      </w:r>
      <w:r w:rsidR="007A35CA" w:rsidRPr="00D52A68">
        <w:rPr>
          <w:rFonts w:ascii="Book Antiqua" w:eastAsia="Times New Roman" w:hAnsi="Book Antiqua" w:cs="Times New Roman"/>
          <w:sz w:val="24"/>
          <w:szCs w:val="24"/>
          <w:lang w:eastAsia="tr-TR"/>
        </w:rPr>
        <w:t xml:space="preserve">for </w:t>
      </w:r>
      <w:r w:rsidR="00C512DE" w:rsidRPr="00D52A68">
        <w:rPr>
          <w:rFonts w:ascii="Book Antiqua" w:eastAsia="Times New Roman" w:hAnsi="Book Antiqua" w:cs="Times New Roman"/>
          <w:sz w:val="24"/>
          <w:szCs w:val="24"/>
          <w:lang w:eastAsia="tr-TR"/>
        </w:rPr>
        <w:t xml:space="preserve">normal </w:t>
      </w:r>
      <w:r w:rsidR="003B6752" w:rsidRPr="00D52A68">
        <w:rPr>
          <w:rFonts w:ascii="Book Antiqua" w:eastAsia="Times New Roman" w:hAnsi="Book Antiqua" w:cs="Times New Roman"/>
          <w:sz w:val="24"/>
          <w:szCs w:val="24"/>
          <w:lang w:eastAsia="tr-TR"/>
        </w:rPr>
        <w:t>GT</w:t>
      </w:r>
      <w:r w:rsidR="009918F7" w:rsidRPr="00D52A68">
        <w:rPr>
          <w:rFonts w:ascii="Book Antiqua" w:eastAsia="Times New Roman" w:hAnsi="Book Antiqua" w:cs="Times New Roman"/>
          <w:sz w:val="24"/>
          <w:szCs w:val="24"/>
          <w:lang w:eastAsia="tr-TR"/>
        </w:rPr>
        <w:t xml:space="preserve">. </w:t>
      </w:r>
      <w:r w:rsidR="00C512DE" w:rsidRPr="00D52A68">
        <w:rPr>
          <w:rFonts w:ascii="Book Antiqua" w:eastAsia="Times New Roman" w:hAnsi="Book Antiqua" w:cs="Times New Roman"/>
          <w:sz w:val="24"/>
          <w:szCs w:val="24"/>
          <w:lang w:eastAsia="tr-TR"/>
        </w:rPr>
        <w:t xml:space="preserve">There is no study investigating </w:t>
      </w:r>
      <w:r w:rsidR="009918F7" w:rsidRPr="00D52A68">
        <w:rPr>
          <w:rFonts w:ascii="Book Antiqua" w:eastAsia="Times New Roman" w:hAnsi="Book Antiqua" w:cs="Times New Roman"/>
          <w:sz w:val="24"/>
          <w:szCs w:val="24"/>
          <w:lang w:eastAsia="tr-TR"/>
        </w:rPr>
        <w:t>GLP-1 analog</w:t>
      </w:r>
      <w:r w:rsidR="002428B3" w:rsidRPr="00D52A68">
        <w:rPr>
          <w:rFonts w:ascii="Book Antiqua" w:eastAsia="Times New Roman" w:hAnsi="Book Antiqua" w:cs="Times New Roman"/>
          <w:sz w:val="24"/>
          <w:szCs w:val="24"/>
          <w:lang w:eastAsia="tr-TR"/>
        </w:rPr>
        <w:t>ue</w:t>
      </w:r>
      <w:r w:rsidR="00C512DE" w:rsidRPr="00D52A68">
        <w:rPr>
          <w:rFonts w:ascii="Book Antiqua" w:eastAsia="Times New Roman" w:hAnsi="Book Antiqua" w:cs="Times New Roman"/>
          <w:sz w:val="24"/>
          <w:szCs w:val="24"/>
          <w:lang w:eastAsia="tr-TR"/>
        </w:rPr>
        <w:t xml:space="preserve"> effect</w:t>
      </w:r>
      <w:r w:rsidR="009918F7" w:rsidRPr="00D52A68">
        <w:rPr>
          <w:rFonts w:ascii="Book Antiqua" w:eastAsia="Times New Roman" w:hAnsi="Book Antiqua" w:cs="Times New Roman"/>
          <w:sz w:val="24"/>
          <w:szCs w:val="24"/>
          <w:lang w:eastAsia="tr-TR"/>
        </w:rPr>
        <w:t xml:space="preserve"> on </w:t>
      </w:r>
      <w:r w:rsidR="0088097B" w:rsidRPr="00D52A68">
        <w:rPr>
          <w:rFonts w:ascii="Book Antiqua" w:eastAsia="Times New Roman" w:hAnsi="Book Antiqua" w:cs="Times New Roman"/>
          <w:sz w:val="24"/>
          <w:szCs w:val="24"/>
          <w:lang w:eastAsia="tr-TR"/>
        </w:rPr>
        <w:t>impa</w:t>
      </w:r>
      <w:r w:rsidR="007858B4" w:rsidRPr="00D52A68">
        <w:rPr>
          <w:rFonts w:ascii="Book Antiqua" w:eastAsia="Times New Roman" w:hAnsi="Book Antiqua" w:cs="Times New Roman"/>
          <w:sz w:val="24"/>
          <w:szCs w:val="24"/>
          <w:lang w:eastAsia="tr-TR"/>
        </w:rPr>
        <w:t>i</w:t>
      </w:r>
      <w:r w:rsidR="0088097B" w:rsidRPr="00D52A68">
        <w:rPr>
          <w:rFonts w:ascii="Book Antiqua" w:eastAsia="Times New Roman" w:hAnsi="Book Antiqua" w:cs="Times New Roman"/>
          <w:sz w:val="24"/>
          <w:szCs w:val="24"/>
          <w:lang w:eastAsia="tr-TR"/>
        </w:rPr>
        <w:t>red GT</w:t>
      </w:r>
      <w:r w:rsidR="009918F7" w:rsidRPr="00D52A68">
        <w:rPr>
          <w:rFonts w:ascii="Book Antiqua" w:eastAsia="Times New Roman" w:hAnsi="Book Antiqua" w:cs="Times New Roman"/>
          <w:sz w:val="24"/>
          <w:szCs w:val="24"/>
          <w:lang w:eastAsia="tr-TR"/>
        </w:rPr>
        <w:t xml:space="preserve"> </w:t>
      </w:r>
      <w:r w:rsidR="00C512DE" w:rsidRPr="00D52A68">
        <w:rPr>
          <w:rFonts w:ascii="Book Antiqua" w:eastAsia="Times New Roman" w:hAnsi="Book Antiqua" w:cs="Times New Roman"/>
          <w:sz w:val="24"/>
          <w:szCs w:val="24"/>
          <w:lang w:eastAsia="tr-TR"/>
        </w:rPr>
        <w:t>-</w:t>
      </w:r>
      <w:r w:rsidR="009918F7" w:rsidRPr="00D52A68">
        <w:rPr>
          <w:rFonts w:ascii="Book Antiqua" w:eastAsia="Times New Roman" w:hAnsi="Book Antiqua" w:cs="Times New Roman"/>
          <w:sz w:val="24"/>
          <w:szCs w:val="24"/>
          <w:lang w:eastAsia="tr-TR"/>
        </w:rPr>
        <w:t xml:space="preserve"> </w:t>
      </w:r>
      <w:r w:rsidR="00A70314" w:rsidRPr="00D52A68">
        <w:rPr>
          <w:rFonts w:ascii="Book Antiqua" w:eastAsia="Times New Roman" w:hAnsi="Book Antiqua" w:cs="Times New Roman"/>
          <w:sz w:val="24"/>
          <w:szCs w:val="24"/>
          <w:lang w:eastAsia="tr-TR"/>
        </w:rPr>
        <w:t>Type 2 DM</w:t>
      </w:r>
      <w:r w:rsidR="009918F7" w:rsidRPr="00D52A68">
        <w:rPr>
          <w:rFonts w:ascii="Book Antiqua" w:eastAsia="Times New Roman" w:hAnsi="Book Antiqua" w:cs="Times New Roman"/>
          <w:sz w:val="24"/>
          <w:szCs w:val="24"/>
          <w:lang w:eastAsia="tr-TR"/>
        </w:rPr>
        <w:t xml:space="preserve"> </w:t>
      </w:r>
      <w:r w:rsidR="00C512DE" w:rsidRPr="00D52A68">
        <w:rPr>
          <w:rFonts w:ascii="Book Antiqua" w:eastAsia="Times New Roman" w:hAnsi="Book Antiqua" w:cs="Times New Roman"/>
          <w:sz w:val="24"/>
          <w:szCs w:val="24"/>
          <w:lang w:eastAsia="tr-TR"/>
        </w:rPr>
        <w:t>conversion</w:t>
      </w:r>
      <w:r w:rsidR="00D84D16" w:rsidRPr="00D52A68">
        <w:rPr>
          <w:rFonts w:ascii="Book Antiqua" w:eastAsia="Times New Roman" w:hAnsi="Book Antiqua" w:cs="Times New Roman"/>
          <w:sz w:val="24"/>
          <w:szCs w:val="24"/>
          <w:lang w:eastAsia="tr-TR"/>
        </w:rPr>
        <w:t>.</w:t>
      </w:r>
      <w:r w:rsidR="002428B3" w:rsidRPr="00D52A68">
        <w:rPr>
          <w:rFonts w:ascii="Book Antiqua" w:eastAsia="Times New Roman" w:hAnsi="Book Antiqua" w:cs="Times New Roman"/>
          <w:sz w:val="24"/>
          <w:szCs w:val="24"/>
          <w:lang w:eastAsia="tr-TR"/>
        </w:rPr>
        <w:t xml:space="preserve"> </w:t>
      </w:r>
      <w:r w:rsidR="00D84D16" w:rsidRPr="00D52A68">
        <w:rPr>
          <w:rFonts w:ascii="Book Antiqua" w:eastAsia="Times New Roman" w:hAnsi="Book Antiqua" w:cs="Times New Roman"/>
          <w:sz w:val="24"/>
          <w:szCs w:val="24"/>
          <w:lang w:eastAsia="tr-TR"/>
        </w:rPr>
        <w:t xml:space="preserve">On the other hand </w:t>
      </w:r>
      <w:r w:rsidR="009918F7" w:rsidRPr="00D52A68">
        <w:rPr>
          <w:rFonts w:ascii="Book Antiqua" w:eastAsia="Times New Roman" w:hAnsi="Book Antiqua" w:cs="Times New Roman"/>
          <w:sz w:val="24"/>
          <w:szCs w:val="24"/>
          <w:lang w:eastAsia="tr-TR"/>
        </w:rPr>
        <w:t xml:space="preserve">liraglutide </w:t>
      </w:r>
      <w:r w:rsidR="007858B4" w:rsidRPr="00D52A68">
        <w:rPr>
          <w:rFonts w:ascii="Book Antiqua" w:eastAsia="Times New Roman" w:hAnsi="Book Antiqua" w:cs="Times New Roman"/>
          <w:sz w:val="24"/>
          <w:szCs w:val="24"/>
          <w:lang w:eastAsia="tr-TR"/>
        </w:rPr>
        <w:t xml:space="preserve">was </w:t>
      </w:r>
      <w:r w:rsidR="00C512DE" w:rsidRPr="00D52A68">
        <w:rPr>
          <w:rFonts w:ascii="Book Antiqua" w:eastAsia="Times New Roman" w:hAnsi="Book Antiqua" w:cs="Times New Roman"/>
          <w:sz w:val="24"/>
          <w:szCs w:val="24"/>
          <w:lang w:eastAsia="tr-TR"/>
        </w:rPr>
        <w:t xml:space="preserve">investigated in </w:t>
      </w:r>
      <w:r w:rsidR="009918F7" w:rsidRPr="00D52A68">
        <w:rPr>
          <w:rFonts w:ascii="Book Antiqua" w:eastAsia="Times New Roman" w:hAnsi="Book Antiqua" w:cs="Times New Roman"/>
          <w:sz w:val="24"/>
          <w:szCs w:val="24"/>
          <w:lang w:eastAsia="tr-TR"/>
        </w:rPr>
        <w:t>obese</w:t>
      </w:r>
      <w:r w:rsidR="00C512DE" w:rsidRPr="00D52A68">
        <w:rPr>
          <w:rFonts w:ascii="Book Antiqua" w:eastAsia="Times New Roman" w:hAnsi="Book Antiqua" w:cs="Times New Roman"/>
          <w:sz w:val="24"/>
          <w:szCs w:val="24"/>
          <w:lang w:eastAsia="tr-TR"/>
        </w:rPr>
        <w:t xml:space="preserve"> but nondiabetic </w:t>
      </w:r>
      <w:r w:rsidR="009918F7" w:rsidRPr="00D52A68">
        <w:rPr>
          <w:rFonts w:ascii="Book Antiqua" w:eastAsia="Times New Roman" w:hAnsi="Book Antiqua" w:cs="Times New Roman"/>
          <w:sz w:val="24"/>
          <w:szCs w:val="24"/>
          <w:lang w:eastAsia="tr-TR"/>
        </w:rPr>
        <w:t>individuals</w:t>
      </w:r>
      <w:r w:rsidR="00C512DE" w:rsidRPr="00D52A68">
        <w:rPr>
          <w:rFonts w:ascii="Book Antiqua" w:eastAsia="Times New Roman" w:hAnsi="Book Antiqua" w:cs="Times New Roman"/>
          <w:sz w:val="24"/>
          <w:szCs w:val="24"/>
          <w:lang w:eastAsia="tr-TR"/>
        </w:rPr>
        <w:t xml:space="preserve"> (</w:t>
      </w:r>
      <w:r w:rsidR="009918F7" w:rsidRPr="00D52A68">
        <w:rPr>
          <w:rFonts w:ascii="Book Antiqua" w:eastAsia="Times New Roman" w:hAnsi="Book Antiqua" w:cs="Times New Roman"/>
          <w:sz w:val="24"/>
          <w:szCs w:val="24"/>
          <w:lang w:eastAsia="tr-TR"/>
        </w:rPr>
        <w:t xml:space="preserve">31% had </w:t>
      </w:r>
      <w:r w:rsidR="0088097B" w:rsidRPr="00D52A68">
        <w:rPr>
          <w:rFonts w:ascii="Book Antiqua" w:eastAsia="Times New Roman" w:hAnsi="Book Antiqua" w:cs="Times New Roman"/>
          <w:sz w:val="24"/>
          <w:szCs w:val="24"/>
          <w:lang w:eastAsia="tr-TR"/>
        </w:rPr>
        <w:t>impared G</w:t>
      </w:r>
      <w:r w:rsidR="00C512DE" w:rsidRPr="00D52A68">
        <w:rPr>
          <w:rFonts w:ascii="Book Antiqua" w:eastAsia="Times New Roman" w:hAnsi="Book Antiqua" w:cs="Times New Roman"/>
          <w:sz w:val="24"/>
          <w:szCs w:val="24"/>
          <w:lang w:eastAsia="tr-TR"/>
        </w:rPr>
        <w:t>T)</w:t>
      </w:r>
      <w:r w:rsidR="00AE7264" w:rsidRPr="00D52A68">
        <w:rPr>
          <w:rFonts w:ascii="Book Antiqua" w:eastAsia="Times New Roman" w:hAnsi="Book Antiqua" w:cs="Times New Roman"/>
          <w:sz w:val="24"/>
          <w:szCs w:val="24"/>
          <w:lang w:eastAsia="tr-TR"/>
        </w:rPr>
        <w:fldChar w:fldCharType="begin"/>
      </w:r>
      <w:r w:rsidR="00F66964" w:rsidRPr="00D52A68">
        <w:rPr>
          <w:rFonts w:ascii="Book Antiqua" w:eastAsia="Times New Roman" w:hAnsi="Book Antiqua" w:cs="Times New Roman"/>
          <w:sz w:val="24"/>
          <w:szCs w:val="24"/>
          <w:lang w:eastAsia="tr-TR"/>
        </w:rPr>
        <w:instrText xml:space="preserve"> ADDIN ZOTERO_ITEM CSL_CITATION {"citationID":"DttKBQDj","properties":{"formattedCitation":"{\\rtf \\super [126]\\nosupersub{}}","plainCitation":"[126]"},"citationItems":[{"id":419,"uris":["http://zotero.org/users/local/bZrSf1oA/items/T725TWIM"],"uri":["http://zotero.org/users/local/bZrSf1oA/items/T725TWIM"],"itemData":{"id":419,"type":"article-journal","title":"Effects of liraglutide in the treatment of obesity: a randomised, double-blind, placebo-controlled study","container-title":"Lancet","page":"1606-1616","volume":"374","issue":"9701","source":"NCBI PubMed","abstract":"BACKGROUND: The frequency of obesity has risen dramatically in recent years but only few safe and effective drugs are currently available. We assessed the effect of liraglutide on bodyweight and tolerability in obese individuals without type 2 diabetes.\nMETHODS: We did a double-blind, placebo-controlled 20-week trial, with open-label orlistat comparator in 19 sites in Europe. 564 individuals (18-65 years of age, body-mass index 30-40 kg/m2) were randomly assigned, with a telephone or web-based system, to one of four liraglutide doses (1.2 mg, 1.8 mg, 2.4 mg, or 3.0 mg, n=90-95) or to placebo (n=98) administered once a day subcutaneously, or orlistat (120 mg, n=95) three times a day orally. All individuals had a 500 kcal per day energy-deficit diet and increased their physical activity throughout the trial, including the 2-week run-in. Weight change analysed by intention to treat was the primary endpoint. An 84-week open-label extension followed. This study is registered with ClinicalTrials.gov, number NCT00422058.\nFINDINGS: Participants on liraglutide lost significantly more weight than did those on placebo (p=0.003 for liraglutide 1.2 mg and p&lt;0.0001 for liraglutide 1.8-3.0 mg) and orlistat (p=0.003 for liraglutide 2.4 mg and p&lt;0.0001 for liraglutide 3.0 mg). Mean weight loss with liraglutide 1.2-3.0 mg was 4.8 kg, 5.5 kg, 6.3 kg, and 7.2 kg compared with 2.8 kg with placebo and 4.1 kg with orlistat, and was 2.1 kg (95% CI 0.6-3.6) to 4.4 kg (2.9-6.0) greater than that with placebo. More individuals (76%, n=70) lost more than 5% weight with liraglutide 3.0 mg that with placebo (30%, n=29) or orlistat (44%, n=42). Liraglutide reduced blood pressure at all doses, and reduced the prevalence of prediabetes (84-96% reduction) with 1.8-3.0 mg per day. Nausea and vomiting occurred more often in individuals on liraglutide than in those on placebo, but adverse events were mainly transient and rarely led to discontinuation of treatment.\nINTERPRETATION: Liraglutide treatment over 20 weeks is well tolerated, induces weight loss, improves certain obesity-related risk factors, and reduces prediabetes.\nFUNDING: Novo Nordisk A/S, Bagsvaerd, Denmark.","DOI":"10.1016/S0140-6736(09)61375-1","ISSN":"1474-547X","note":"PMID: 19853906","shortTitle":"Effects of liraglutide in the treatment of obesity","journalAbbreviation":"Lancet","language":"eng","author":[{"family":"Astrup","given":"Arne"},{"family":"Rössner","given":"Stephan"},{"family":"Van Gaal","given":"Luc"},{"family":"Rissanen","given":"Aila"},{"family":"Niskanen","given":"Leo"},{"family":"Al Hakim","given":"Mazin"},{"family":"Madsen","given":"Jesper"},{"family":"Rasmussen","given":"Mads F."},{"family":"Lean","given":"Michael E. J."},{"family":"NN8022-1807 Study Group","given":""}],"issued":{"date-parts":[["2009",11,7]]},"PMID":"19853906"}}],"schema":"https://github.com/citation-style-language/schema/raw/master/csl-citation.json"}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044CE7" w:rsidRPr="00D52A68">
        <w:rPr>
          <w:rFonts w:ascii="Book Antiqua" w:hAnsi="Book Antiqua" w:cs="Times New Roman"/>
          <w:sz w:val="24"/>
          <w:szCs w:val="24"/>
          <w:vertAlign w:val="superscript"/>
        </w:rPr>
        <w:t>[125</w:t>
      </w:r>
      <w:r w:rsidR="00F66964" w:rsidRPr="00D52A68">
        <w:rPr>
          <w:rFonts w:ascii="Book Antiqua" w:hAnsi="Book Antiqua" w:cs="Times New Roman"/>
          <w:sz w:val="24"/>
          <w:szCs w:val="24"/>
          <w:vertAlign w:val="superscript"/>
        </w:rPr>
        <w:t>]</w:t>
      </w:r>
      <w:r w:rsidR="00AE7264" w:rsidRPr="00D52A68">
        <w:rPr>
          <w:rFonts w:ascii="Book Antiqua" w:eastAsia="Times New Roman" w:hAnsi="Book Antiqua" w:cs="Times New Roman"/>
          <w:sz w:val="24"/>
          <w:szCs w:val="24"/>
          <w:lang w:eastAsia="tr-TR"/>
        </w:rPr>
        <w:fldChar w:fldCharType="end"/>
      </w:r>
      <w:r w:rsidR="00F66964" w:rsidRPr="00D52A68">
        <w:rPr>
          <w:rFonts w:ascii="Book Antiqua" w:eastAsia="Times New Roman" w:hAnsi="Book Antiqua" w:cs="Times New Roman"/>
          <w:sz w:val="24"/>
          <w:szCs w:val="24"/>
          <w:lang w:eastAsia="tr-TR"/>
        </w:rPr>
        <w:t xml:space="preserve">. In </w:t>
      </w:r>
      <w:r w:rsidR="00F15316" w:rsidRPr="00D52A68">
        <w:rPr>
          <w:rFonts w:ascii="Book Antiqua" w:eastAsia="Times New Roman" w:hAnsi="Book Antiqua" w:cs="Times New Roman"/>
          <w:sz w:val="24"/>
          <w:szCs w:val="24"/>
          <w:lang w:eastAsia="tr-TR"/>
        </w:rPr>
        <w:t xml:space="preserve">these </w:t>
      </w:r>
      <w:r w:rsidR="0088097B" w:rsidRPr="00D52A68">
        <w:rPr>
          <w:rFonts w:ascii="Book Antiqua" w:eastAsia="Times New Roman" w:hAnsi="Book Antiqua" w:cs="Times New Roman"/>
          <w:sz w:val="24"/>
          <w:szCs w:val="24"/>
          <w:lang w:eastAsia="tr-TR"/>
        </w:rPr>
        <w:t>impa</w:t>
      </w:r>
      <w:r w:rsidR="007858B4" w:rsidRPr="00D52A68">
        <w:rPr>
          <w:rFonts w:ascii="Book Antiqua" w:eastAsia="Times New Roman" w:hAnsi="Book Antiqua" w:cs="Times New Roman"/>
          <w:sz w:val="24"/>
          <w:szCs w:val="24"/>
          <w:lang w:eastAsia="tr-TR"/>
        </w:rPr>
        <w:t>i</w:t>
      </w:r>
      <w:r w:rsidR="0088097B" w:rsidRPr="00D52A68">
        <w:rPr>
          <w:rFonts w:ascii="Book Antiqua" w:eastAsia="Times New Roman" w:hAnsi="Book Antiqua" w:cs="Times New Roman"/>
          <w:sz w:val="24"/>
          <w:szCs w:val="24"/>
          <w:lang w:eastAsia="tr-TR"/>
        </w:rPr>
        <w:t>red GT</w:t>
      </w:r>
      <w:r w:rsidR="00F66964" w:rsidRPr="00D52A68">
        <w:rPr>
          <w:rFonts w:ascii="Book Antiqua" w:eastAsia="Times New Roman" w:hAnsi="Book Antiqua" w:cs="Times New Roman"/>
          <w:sz w:val="24"/>
          <w:szCs w:val="24"/>
          <w:lang w:eastAsia="tr-TR"/>
        </w:rPr>
        <w:t xml:space="preserve"> </w:t>
      </w:r>
      <w:r w:rsidR="00F15316" w:rsidRPr="00D52A68">
        <w:rPr>
          <w:rFonts w:ascii="Book Antiqua" w:eastAsia="Times New Roman" w:hAnsi="Book Antiqua" w:cs="Times New Roman"/>
          <w:sz w:val="24"/>
          <w:szCs w:val="24"/>
          <w:lang w:eastAsia="tr-TR"/>
        </w:rPr>
        <w:t>individuals</w:t>
      </w:r>
      <w:r w:rsidR="00F66964" w:rsidRPr="00D52A68">
        <w:rPr>
          <w:rFonts w:ascii="Book Antiqua" w:eastAsia="Times New Roman" w:hAnsi="Book Antiqua" w:cs="Times New Roman"/>
          <w:sz w:val="24"/>
          <w:szCs w:val="24"/>
          <w:lang w:eastAsia="tr-TR"/>
        </w:rPr>
        <w:t xml:space="preserve">, </w:t>
      </w:r>
      <w:r w:rsidR="00F15316" w:rsidRPr="00D52A68">
        <w:rPr>
          <w:rFonts w:ascii="Book Antiqua" w:eastAsia="Times New Roman" w:hAnsi="Book Antiqua" w:cs="Times New Roman"/>
          <w:sz w:val="24"/>
          <w:szCs w:val="24"/>
          <w:lang w:eastAsia="tr-TR"/>
        </w:rPr>
        <w:t>84</w:t>
      </w:r>
      <w:r w:rsidR="00A527C1" w:rsidRPr="00D52A68">
        <w:rPr>
          <w:rFonts w:ascii="Book Antiqua" w:hAnsi="Book Antiqua" w:cs="Times New Roman" w:hint="eastAsia"/>
          <w:sz w:val="24"/>
          <w:szCs w:val="24"/>
          <w:lang w:eastAsia="zh-CN"/>
        </w:rPr>
        <w:t>%-</w:t>
      </w:r>
      <w:r w:rsidR="00F15316" w:rsidRPr="00D52A68">
        <w:rPr>
          <w:rFonts w:ascii="Book Antiqua" w:eastAsia="Times New Roman" w:hAnsi="Book Antiqua" w:cs="Times New Roman"/>
          <w:sz w:val="24"/>
          <w:szCs w:val="24"/>
          <w:lang w:eastAsia="tr-TR"/>
        </w:rPr>
        <w:t xml:space="preserve">96% decrement </w:t>
      </w:r>
      <w:r w:rsidR="007858B4" w:rsidRPr="00D52A68">
        <w:rPr>
          <w:rFonts w:ascii="Book Antiqua" w:eastAsia="Times New Roman" w:hAnsi="Book Antiqua" w:cs="Times New Roman"/>
          <w:sz w:val="24"/>
          <w:szCs w:val="24"/>
          <w:lang w:eastAsia="tr-TR"/>
        </w:rPr>
        <w:t xml:space="preserve">was </w:t>
      </w:r>
      <w:r w:rsidR="00F15316" w:rsidRPr="00D52A68">
        <w:rPr>
          <w:rFonts w:ascii="Book Antiqua" w:eastAsia="Times New Roman" w:hAnsi="Book Antiqua" w:cs="Times New Roman"/>
          <w:sz w:val="24"/>
          <w:szCs w:val="24"/>
          <w:lang w:eastAsia="tr-TR"/>
        </w:rPr>
        <w:t>observed in Type 2 DM progression</w:t>
      </w:r>
      <w:r w:rsidR="00F66964" w:rsidRPr="00D52A68">
        <w:rPr>
          <w:rFonts w:ascii="Book Antiqua" w:eastAsia="Times New Roman" w:hAnsi="Book Antiqua" w:cs="Times New Roman"/>
          <w:sz w:val="24"/>
          <w:szCs w:val="24"/>
          <w:lang w:eastAsia="tr-TR"/>
        </w:rPr>
        <w:t>.</w:t>
      </w:r>
      <w:r w:rsidR="00662031" w:rsidRPr="00D52A68">
        <w:rPr>
          <w:rFonts w:ascii="Book Antiqua" w:eastAsia="Times New Roman" w:hAnsi="Book Antiqua" w:cs="Times New Roman"/>
          <w:sz w:val="24"/>
          <w:szCs w:val="24"/>
          <w:lang w:eastAsia="tr-TR"/>
        </w:rPr>
        <w:t xml:space="preserve"> </w:t>
      </w:r>
      <w:r w:rsidR="00F15316" w:rsidRPr="00D52A68">
        <w:rPr>
          <w:rFonts w:ascii="Book Antiqua" w:eastAsia="Times New Roman" w:hAnsi="Book Antiqua" w:cs="Times New Roman"/>
          <w:sz w:val="24"/>
          <w:szCs w:val="24"/>
          <w:lang w:eastAsia="tr-TR"/>
        </w:rPr>
        <w:t xml:space="preserve">Five percent weight loss </w:t>
      </w:r>
      <w:r w:rsidR="007858B4" w:rsidRPr="00D52A68">
        <w:rPr>
          <w:rFonts w:ascii="Book Antiqua" w:eastAsia="Times New Roman" w:hAnsi="Book Antiqua" w:cs="Times New Roman"/>
          <w:sz w:val="24"/>
          <w:szCs w:val="24"/>
          <w:lang w:eastAsia="tr-TR"/>
        </w:rPr>
        <w:t xml:space="preserve">was </w:t>
      </w:r>
      <w:r w:rsidR="00F15316" w:rsidRPr="00D52A68">
        <w:rPr>
          <w:rFonts w:ascii="Book Antiqua" w:eastAsia="Times New Roman" w:hAnsi="Book Antiqua" w:cs="Times New Roman"/>
          <w:sz w:val="24"/>
          <w:szCs w:val="24"/>
          <w:lang w:eastAsia="tr-TR"/>
        </w:rPr>
        <w:t>achieved in 61% of</w:t>
      </w:r>
      <w:r w:rsidR="00F66964" w:rsidRPr="00D52A68">
        <w:rPr>
          <w:rFonts w:ascii="Book Antiqua" w:eastAsia="Times New Roman" w:hAnsi="Book Antiqua" w:cs="Times New Roman"/>
          <w:sz w:val="24"/>
          <w:szCs w:val="24"/>
          <w:lang w:eastAsia="tr-TR"/>
        </w:rPr>
        <w:t xml:space="preserve"> </w:t>
      </w:r>
      <w:r w:rsidR="00F15316" w:rsidRPr="00D52A68">
        <w:rPr>
          <w:rFonts w:ascii="Book Antiqua" w:eastAsia="Times New Roman" w:hAnsi="Book Antiqua" w:cs="Times New Roman"/>
          <w:sz w:val="24"/>
          <w:szCs w:val="24"/>
          <w:lang w:eastAsia="tr-TR"/>
        </w:rPr>
        <w:t>individuals</w:t>
      </w:r>
      <w:r w:rsidR="00F66964" w:rsidRPr="00D52A68">
        <w:rPr>
          <w:rFonts w:ascii="Book Antiqua" w:eastAsia="Times New Roman" w:hAnsi="Book Antiqua" w:cs="Times New Roman"/>
          <w:sz w:val="24"/>
          <w:szCs w:val="24"/>
          <w:lang w:eastAsia="tr-TR"/>
        </w:rPr>
        <w:t xml:space="preserve"> </w:t>
      </w:r>
      <w:r w:rsidR="008D6B73" w:rsidRPr="00D52A68">
        <w:rPr>
          <w:rFonts w:ascii="Book Antiqua" w:eastAsia="Times New Roman" w:hAnsi="Book Antiqua" w:cs="Times New Roman"/>
          <w:sz w:val="24"/>
          <w:szCs w:val="24"/>
          <w:lang w:eastAsia="tr-TR"/>
        </w:rPr>
        <w:t xml:space="preserve">while </w:t>
      </w:r>
      <w:r w:rsidR="00F15316" w:rsidRPr="00D52A68">
        <w:rPr>
          <w:rFonts w:ascii="Book Antiqua" w:eastAsia="Times New Roman" w:hAnsi="Book Antiqua" w:cs="Times New Roman"/>
          <w:sz w:val="24"/>
          <w:szCs w:val="24"/>
          <w:lang w:eastAsia="tr-TR"/>
        </w:rPr>
        <w:t xml:space="preserve">ten percent weight loss achived in </w:t>
      </w:r>
      <w:r w:rsidR="00F66964" w:rsidRPr="00D52A68">
        <w:rPr>
          <w:rFonts w:ascii="Book Antiqua" w:eastAsia="Times New Roman" w:hAnsi="Book Antiqua" w:cs="Times New Roman"/>
          <w:sz w:val="24"/>
          <w:szCs w:val="24"/>
          <w:lang w:eastAsia="tr-TR"/>
        </w:rPr>
        <w:t>19</w:t>
      </w:r>
      <w:r w:rsidR="00F15316" w:rsidRPr="00D52A68">
        <w:rPr>
          <w:rFonts w:ascii="Book Antiqua" w:eastAsia="Times New Roman" w:hAnsi="Book Antiqua" w:cs="Times New Roman"/>
          <w:sz w:val="24"/>
          <w:szCs w:val="24"/>
          <w:lang w:eastAsia="tr-TR"/>
        </w:rPr>
        <w:t>% of individuals</w:t>
      </w:r>
      <w:r w:rsidR="00F66964" w:rsidRPr="00D52A68">
        <w:rPr>
          <w:rFonts w:ascii="Book Antiqua" w:eastAsia="Times New Roman" w:hAnsi="Book Antiqua" w:cs="Times New Roman"/>
          <w:sz w:val="24"/>
          <w:szCs w:val="24"/>
          <w:lang w:eastAsia="tr-TR"/>
        </w:rPr>
        <w:t xml:space="preserve">. </w:t>
      </w:r>
      <w:r w:rsidR="00AA79EE" w:rsidRPr="00D52A68">
        <w:rPr>
          <w:rFonts w:ascii="Book Antiqua" w:eastAsia="Times New Roman" w:hAnsi="Book Antiqua" w:cs="Times New Roman"/>
          <w:sz w:val="24"/>
          <w:szCs w:val="24"/>
          <w:lang w:eastAsia="tr-TR"/>
        </w:rPr>
        <w:t xml:space="preserve">New </w:t>
      </w:r>
      <w:r w:rsidR="00F66964" w:rsidRPr="00D52A68">
        <w:rPr>
          <w:rFonts w:ascii="Book Antiqua" w:eastAsia="Times New Roman" w:hAnsi="Book Antiqua" w:cs="Times New Roman"/>
          <w:sz w:val="24"/>
          <w:szCs w:val="24"/>
          <w:lang w:eastAsia="tr-TR"/>
        </w:rPr>
        <w:t xml:space="preserve">metabolic syndrome </w:t>
      </w:r>
      <w:r w:rsidR="00AA79EE" w:rsidRPr="00D52A68">
        <w:rPr>
          <w:rFonts w:ascii="Book Antiqua" w:eastAsia="Times New Roman" w:hAnsi="Book Antiqua" w:cs="Times New Roman"/>
          <w:sz w:val="24"/>
          <w:szCs w:val="24"/>
          <w:lang w:eastAsia="tr-TR"/>
        </w:rPr>
        <w:t xml:space="preserve">cases </w:t>
      </w:r>
      <w:r w:rsidR="00F66964" w:rsidRPr="00D52A68">
        <w:rPr>
          <w:rFonts w:ascii="Book Antiqua" w:eastAsia="Times New Roman" w:hAnsi="Book Antiqua" w:cs="Times New Roman"/>
          <w:sz w:val="24"/>
          <w:szCs w:val="24"/>
          <w:lang w:eastAsia="tr-TR"/>
        </w:rPr>
        <w:t xml:space="preserve">was </w:t>
      </w:r>
      <w:r w:rsidR="00AA79EE" w:rsidRPr="00D52A68">
        <w:rPr>
          <w:rFonts w:ascii="Book Antiqua" w:eastAsia="Times New Roman" w:hAnsi="Book Antiqua" w:cs="Times New Roman"/>
          <w:sz w:val="24"/>
          <w:szCs w:val="24"/>
          <w:lang w:eastAsia="tr-TR"/>
        </w:rPr>
        <w:t>decreased up to</w:t>
      </w:r>
      <w:r w:rsidR="00F66964" w:rsidRPr="00D52A68">
        <w:rPr>
          <w:rFonts w:ascii="Book Antiqua" w:eastAsia="Times New Roman" w:hAnsi="Book Antiqua" w:cs="Times New Roman"/>
          <w:sz w:val="24"/>
          <w:szCs w:val="24"/>
          <w:lang w:eastAsia="tr-TR"/>
        </w:rPr>
        <w:t xml:space="preserve"> 60%</w:t>
      </w:r>
      <w:r w:rsidR="00D84D16" w:rsidRPr="00D52A68">
        <w:rPr>
          <w:rFonts w:ascii="Book Antiqua" w:eastAsia="Times New Roman" w:hAnsi="Book Antiqua" w:cs="Times New Roman"/>
          <w:sz w:val="24"/>
          <w:szCs w:val="24"/>
          <w:lang w:eastAsia="tr-TR"/>
        </w:rPr>
        <w:t>.</w:t>
      </w:r>
      <w:r w:rsidR="00F66964" w:rsidRPr="00D52A68">
        <w:rPr>
          <w:rFonts w:ascii="Book Antiqua" w:eastAsia="Times New Roman" w:hAnsi="Book Antiqua" w:cs="Times New Roman"/>
          <w:sz w:val="24"/>
          <w:szCs w:val="24"/>
          <w:lang w:eastAsia="tr-TR"/>
        </w:rPr>
        <w:t xml:space="preserve"> </w:t>
      </w:r>
      <w:r w:rsidR="00D84D16" w:rsidRPr="00D52A68">
        <w:rPr>
          <w:rFonts w:ascii="Book Antiqua" w:eastAsia="Times New Roman" w:hAnsi="Book Antiqua" w:cs="Times New Roman"/>
          <w:sz w:val="24"/>
          <w:szCs w:val="24"/>
          <w:lang w:eastAsia="tr-TR"/>
        </w:rPr>
        <w:t>Therefore, l</w:t>
      </w:r>
      <w:r w:rsidR="00F66964" w:rsidRPr="00D52A68">
        <w:rPr>
          <w:rFonts w:ascii="Book Antiqua" w:eastAsia="Times New Roman" w:hAnsi="Book Antiqua" w:cs="Times New Roman"/>
          <w:sz w:val="24"/>
          <w:szCs w:val="24"/>
          <w:lang w:eastAsia="tr-TR"/>
        </w:rPr>
        <w:t>ong-acting GLP-1 analog</w:t>
      </w:r>
      <w:r w:rsidR="00D84D16" w:rsidRPr="00D52A68">
        <w:rPr>
          <w:rFonts w:ascii="Book Antiqua" w:eastAsia="Times New Roman" w:hAnsi="Book Antiqua" w:cs="Times New Roman"/>
          <w:sz w:val="24"/>
          <w:szCs w:val="24"/>
          <w:lang w:eastAsia="tr-TR"/>
        </w:rPr>
        <w:t>ue</w:t>
      </w:r>
      <w:r w:rsidR="00F66964" w:rsidRPr="00D52A68">
        <w:rPr>
          <w:rFonts w:ascii="Book Antiqua" w:eastAsia="Times New Roman" w:hAnsi="Book Antiqua" w:cs="Times New Roman"/>
          <w:sz w:val="24"/>
          <w:szCs w:val="24"/>
          <w:lang w:eastAsia="tr-TR"/>
        </w:rPr>
        <w:t xml:space="preserve">s </w:t>
      </w:r>
      <w:r w:rsidR="00D84D16" w:rsidRPr="00D52A68">
        <w:rPr>
          <w:rFonts w:ascii="Book Antiqua" w:eastAsia="Times New Roman" w:hAnsi="Book Antiqua" w:cs="Times New Roman"/>
          <w:sz w:val="24"/>
          <w:szCs w:val="24"/>
          <w:lang w:eastAsia="tr-TR"/>
        </w:rPr>
        <w:t xml:space="preserve">could be </w:t>
      </w:r>
      <w:r w:rsidR="007858B4" w:rsidRPr="00D52A68">
        <w:rPr>
          <w:rFonts w:ascii="Book Antiqua" w:eastAsia="Times New Roman" w:hAnsi="Book Antiqua" w:cs="Times New Roman"/>
          <w:sz w:val="24"/>
          <w:szCs w:val="24"/>
          <w:lang w:eastAsia="tr-TR"/>
        </w:rPr>
        <w:t>prefe</w:t>
      </w:r>
      <w:r w:rsidR="00F67520" w:rsidRPr="00D52A68">
        <w:rPr>
          <w:rFonts w:ascii="Book Antiqua" w:eastAsia="Times New Roman" w:hAnsi="Book Antiqua" w:cs="Times New Roman"/>
          <w:sz w:val="24"/>
          <w:szCs w:val="24"/>
          <w:lang w:eastAsia="tr-TR"/>
        </w:rPr>
        <w:t>rable</w:t>
      </w:r>
      <w:r w:rsidR="00500165" w:rsidRPr="00D52A68">
        <w:rPr>
          <w:rFonts w:ascii="Book Antiqua" w:eastAsia="Times New Roman" w:hAnsi="Book Antiqua" w:cs="Times New Roman"/>
          <w:sz w:val="24"/>
          <w:szCs w:val="24"/>
          <w:lang w:eastAsia="tr-TR"/>
        </w:rPr>
        <w:t xml:space="preserve"> drugs</w:t>
      </w:r>
      <w:r w:rsidR="00D84D16" w:rsidRPr="00D52A68">
        <w:rPr>
          <w:rFonts w:ascii="Book Antiqua" w:eastAsia="Times New Roman" w:hAnsi="Book Antiqua" w:cs="Times New Roman"/>
          <w:sz w:val="24"/>
          <w:szCs w:val="24"/>
          <w:lang w:eastAsia="tr-TR"/>
        </w:rPr>
        <w:t xml:space="preserve"> </w:t>
      </w:r>
      <w:r w:rsidR="00F67520" w:rsidRPr="00D52A68">
        <w:rPr>
          <w:rFonts w:ascii="Book Antiqua" w:eastAsia="Times New Roman" w:hAnsi="Book Antiqua" w:cs="Times New Roman"/>
          <w:sz w:val="24"/>
          <w:szCs w:val="24"/>
          <w:lang w:eastAsia="tr-TR"/>
        </w:rPr>
        <w:t xml:space="preserve">in order to </w:t>
      </w:r>
      <w:r w:rsidR="00D84D16" w:rsidRPr="00D52A68">
        <w:rPr>
          <w:rFonts w:ascii="Book Antiqua" w:eastAsia="Times New Roman" w:hAnsi="Book Antiqua" w:cs="Times New Roman"/>
          <w:sz w:val="24"/>
          <w:szCs w:val="24"/>
          <w:lang w:eastAsia="tr-TR"/>
        </w:rPr>
        <w:t>prevent</w:t>
      </w:r>
      <w:r w:rsidR="00F67520" w:rsidRPr="00D52A68">
        <w:rPr>
          <w:rFonts w:ascii="Book Antiqua" w:eastAsia="Times New Roman" w:hAnsi="Book Antiqua" w:cs="Times New Roman"/>
          <w:sz w:val="24"/>
          <w:szCs w:val="24"/>
          <w:lang w:eastAsia="tr-TR"/>
        </w:rPr>
        <w:t xml:space="preserve"> conversion of</w:t>
      </w:r>
      <w:r w:rsidR="00D84D16" w:rsidRPr="00D52A68">
        <w:rPr>
          <w:rFonts w:ascii="Book Antiqua" w:eastAsia="Times New Roman" w:hAnsi="Book Antiqua" w:cs="Times New Roman"/>
          <w:sz w:val="24"/>
          <w:szCs w:val="24"/>
          <w:lang w:eastAsia="tr-TR"/>
        </w:rPr>
        <w:t xml:space="preserve"> </w:t>
      </w:r>
      <w:r w:rsidR="0088097B" w:rsidRPr="00D52A68">
        <w:rPr>
          <w:rFonts w:ascii="Book Antiqua" w:eastAsia="Times New Roman" w:hAnsi="Book Antiqua" w:cs="Times New Roman"/>
          <w:sz w:val="24"/>
          <w:szCs w:val="24"/>
          <w:lang w:eastAsia="tr-TR"/>
        </w:rPr>
        <w:t>impa</w:t>
      </w:r>
      <w:r w:rsidR="007858B4" w:rsidRPr="00D52A68">
        <w:rPr>
          <w:rFonts w:ascii="Book Antiqua" w:eastAsia="Times New Roman" w:hAnsi="Book Antiqua" w:cs="Times New Roman"/>
          <w:sz w:val="24"/>
          <w:szCs w:val="24"/>
          <w:lang w:eastAsia="tr-TR"/>
        </w:rPr>
        <w:t>i</w:t>
      </w:r>
      <w:r w:rsidR="0088097B" w:rsidRPr="00D52A68">
        <w:rPr>
          <w:rFonts w:ascii="Book Antiqua" w:eastAsia="Times New Roman" w:hAnsi="Book Antiqua" w:cs="Times New Roman"/>
          <w:sz w:val="24"/>
          <w:szCs w:val="24"/>
          <w:lang w:eastAsia="tr-TR"/>
        </w:rPr>
        <w:t>red GT</w:t>
      </w:r>
      <w:r w:rsidR="00F67520" w:rsidRPr="00D52A68">
        <w:rPr>
          <w:rFonts w:ascii="Book Antiqua" w:eastAsia="Times New Roman" w:hAnsi="Book Antiqua" w:cs="Times New Roman"/>
          <w:sz w:val="24"/>
          <w:szCs w:val="24"/>
          <w:lang w:eastAsia="tr-TR"/>
        </w:rPr>
        <w:t xml:space="preserve"> to</w:t>
      </w:r>
      <w:r w:rsidR="00D84D16" w:rsidRPr="00D52A68">
        <w:rPr>
          <w:rFonts w:ascii="Book Antiqua" w:eastAsia="Times New Roman" w:hAnsi="Book Antiqua" w:cs="Times New Roman"/>
          <w:sz w:val="24"/>
          <w:szCs w:val="24"/>
          <w:lang w:eastAsia="tr-TR"/>
        </w:rPr>
        <w:t xml:space="preserve"> </w:t>
      </w:r>
      <w:r w:rsidR="00A70314" w:rsidRPr="00D52A68">
        <w:rPr>
          <w:rFonts w:ascii="Book Antiqua" w:eastAsia="Times New Roman" w:hAnsi="Book Antiqua" w:cs="Times New Roman"/>
          <w:sz w:val="24"/>
          <w:szCs w:val="24"/>
          <w:lang w:eastAsia="tr-TR"/>
        </w:rPr>
        <w:t>Type 2 DM</w:t>
      </w:r>
      <w:r w:rsidR="00D84D16" w:rsidRPr="00D52A68">
        <w:rPr>
          <w:rFonts w:ascii="Book Antiqua" w:eastAsia="Times New Roman" w:hAnsi="Book Antiqua" w:cs="Times New Roman"/>
          <w:sz w:val="24"/>
          <w:szCs w:val="24"/>
          <w:lang w:eastAsia="tr-TR"/>
        </w:rPr>
        <w:t xml:space="preserve">, </w:t>
      </w:r>
      <w:r w:rsidR="00F66964" w:rsidRPr="00D52A68">
        <w:rPr>
          <w:rFonts w:ascii="Book Antiqua" w:eastAsia="Times New Roman" w:hAnsi="Book Antiqua" w:cs="Times New Roman"/>
          <w:sz w:val="24"/>
          <w:szCs w:val="24"/>
          <w:lang w:eastAsia="tr-TR"/>
        </w:rPr>
        <w:t xml:space="preserve">because they </w:t>
      </w:r>
      <w:r w:rsidR="00D84D16" w:rsidRPr="00D52A68">
        <w:rPr>
          <w:rFonts w:ascii="Book Antiqua" w:eastAsia="Times New Roman" w:hAnsi="Book Antiqua" w:cs="Times New Roman"/>
          <w:sz w:val="24"/>
          <w:szCs w:val="24"/>
          <w:lang w:eastAsia="tr-TR"/>
        </w:rPr>
        <w:t>carry additional effects such as weekly administration</w:t>
      </w:r>
      <w:r w:rsidR="00F66964" w:rsidRPr="00D52A68">
        <w:rPr>
          <w:rFonts w:ascii="Book Antiqua" w:eastAsia="Times New Roman" w:hAnsi="Book Antiqua" w:cs="Times New Roman"/>
          <w:sz w:val="24"/>
          <w:szCs w:val="24"/>
          <w:lang w:eastAsia="tr-TR"/>
        </w:rPr>
        <w:t xml:space="preserve">, </w:t>
      </w:r>
      <w:r w:rsidR="007823B6" w:rsidRPr="00D52A68">
        <w:rPr>
          <w:rFonts w:ascii="Book Antiqua" w:eastAsia="Times New Roman" w:hAnsi="Book Antiqua" w:cs="Times New Roman"/>
          <w:sz w:val="24"/>
          <w:szCs w:val="24"/>
          <w:lang w:eastAsia="tr-TR"/>
        </w:rPr>
        <w:t>beta</w:t>
      </w:r>
      <w:r w:rsidR="00F67520" w:rsidRPr="00D52A68">
        <w:rPr>
          <w:rFonts w:ascii="Book Antiqua" w:eastAsia="Times New Roman" w:hAnsi="Book Antiqua" w:cs="Times New Roman"/>
          <w:sz w:val="24"/>
          <w:szCs w:val="24"/>
          <w:lang w:eastAsia="tr-TR"/>
        </w:rPr>
        <w:t xml:space="preserve"> </w:t>
      </w:r>
      <w:r w:rsidR="00F66964" w:rsidRPr="00D52A68">
        <w:rPr>
          <w:rFonts w:ascii="Book Antiqua" w:eastAsia="Times New Roman" w:hAnsi="Book Antiqua" w:cs="Times New Roman"/>
          <w:sz w:val="24"/>
          <w:szCs w:val="24"/>
          <w:lang w:eastAsia="tr-TR"/>
        </w:rPr>
        <w:t>cell fu</w:t>
      </w:r>
      <w:r w:rsidR="00D84D16" w:rsidRPr="00D52A68">
        <w:rPr>
          <w:rFonts w:ascii="Book Antiqua" w:eastAsia="Times New Roman" w:hAnsi="Book Antiqua" w:cs="Times New Roman"/>
          <w:sz w:val="24"/>
          <w:szCs w:val="24"/>
          <w:lang w:eastAsia="tr-TR"/>
        </w:rPr>
        <w:t xml:space="preserve">nction augmentation, and </w:t>
      </w:r>
      <w:r w:rsidR="00F67520" w:rsidRPr="00D52A68">
        <w:rPr>
          <w:rFonts w:ascii="Book Antiqua" w:eastAsia="Times New Roman" w:hAnsi="Book Antiqua" w:cs="Times New Roman"/>
          <w:sz w:val="24"/>
          <w:szCs w:val="24"/>
          <w:lang w:eastAsia="tr-TR"/>
        </w:rPr>
        <w:t>facilitation of loosing weight</w:t>
      </w:r>
      <w:r w:rsidR="00AE7264" w:rsidRPr="00D52A68">
        <w:rPr>
          <w:rFonts w:ascii="Book Antiqua" w:eastAsia="Times New Roman" w:hAnsi="Book Antiqua" w:cs="Times New Roman"/>
          <w:sz w:val="24"/>
          <w:szCs w:val="24"/>
          <w:lang w:eastAsia="tr-TR"/>
        </w:rPr>
        <w:fldChar w:fldCharType="begin"/>
      </w:r>
      <w:r w:rsidR="00F66964" w:rsidRPr="00D52A68">
        <w:rPr>
          <w:rFonts w:ascii="Book Antiqua" w:eastAsia="Times New Roman" w:hAnsi="Book Antiqua" w:cs="Times New Roman"/>
          <w:sz w:val="24"/>
          <w:szCs w:val="24"/>
          <w:lang w:eastAsia="tr-TR"/>
        </w:rPr>
        <w:instrText xml:space="preserve"> ADDIN ZOTERO_ITEM CSL_CITATION {"citationID":"HoBfFfe4","properties":{"formattedCitation":"{\\rtf \\super [127]\\nosupersub{}}","plainCitation":"[127]"},"citationItems":[{"id":422,"uris":["http://zotero.org/users/local/bZrSf1oA/items/ANCDC52M"],"uri":["http://zotero.org/users/local/bZrSf1oA/items/ANCDC52M"],"itemData":{"id":422,"type":"article-journal","title":"Exenatide once weekly versus twice daily for the treatment of type 2 diabetes: a randomised, open-label, non-inferiority study","container-title":"Lancet","page":"1240-1250","volume":"372","issue":"9645","source":"NCBI PubMed","abstract":"BACKGROUND: Exenatide is an incretin mimetic that shares glucoregulatory properties with glucagon-like peptide 1 (GLP-1), and improves glycaemic control, with progressive bodyweight reductions, when administered twice a day in patients with type 2 diabetes. We compared the efficacy of a once-weekly formulation of exenatide to that of a twice daily dose.\nMETHODS: A 30-week, randomised, non-inferiority study compared a long-acting release formulation of exenatide 2 mg administered once weekly to 10 mug exenatide administered twice a day, in 295 patients with type 2 diabetes (haemoglobin A(1c) [HbA(1c)] 8.3% [SD 1.0], mean fasting plasma glucose 9 [SD 2] mmol/L, weight 102 [SD 20] kg, diabetes duration 6.7 [SD 5.0] years). The patients were naive to drug therapy, or on one or more oral antidiabetic agents. The primary endpoint was the change in HbA(1c) at 30 weeks. This study is registered with ClinicalTrials.gov, number NCT00308139.\nFINDINGS: At 30 weeks, the patients given exenatide once a week had significantly greater changes in HbA(1c) than those given exenatide twice a day (-1.9 [SE 0.1%] vs -1.5 [0.1%], 95% CI -0.54% to -0.12%; p=0.0023). A significantly greater proportion of patients receiving treatment once a week versus twice a day achieved target HbA(1c) levels of 7.0% or less (77%vs 61% of evaluable patients, p=0.0039).\nINTERPRETATION: Exenatide once weekly resulted in significantly greater improvements in glycaemic control than exenatide given twice a day, with no increased risk of hypoglycaemia and similar reductions in bodyweight.","DOI":"10.1016/S0140-6736(08)61206-4","ISSN":"1474-547X","note":"PMID: 18782641","shortTitle":"Exenatide once weekly versus twice daily for the treatment of type 2 diabetes","journalAbbreviation":"Lancet","language":"eng","author":[{"family":"Drucker","given":"Daniel J."},{"family":"Buse","given":"John B."},{"family":"Taylor","given":"Kristin"},{"family":"Kendall","given":"David M."},{"family":"Trautmann","given":"Michael"},{"family":"Zhuang","given":"Dongliang"},{"family":"Porter","given":"Lisa"},{"family":"DURATION-1 Study Group","given":""}],"issued":{"date-parts":[["2008",10,4]]},"PMID":"18782641"}}],"schema":"https://github.com/citation-style-language/schema/raw/master/csl-citation.json"}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044CE7" w:rsidRPr="00D52A68">
        <w:rPr>
          <w:rFonts w:ascii="Book Antiqua" w:hAnsi="Book Antiqua" w:cs="Times New Roman"/>
          <w:sz w:val="24"/>
          <w:szCs w:val="24"/>
          <w:vertAlign w:val="superscript"/>
        </w:rPr>
        <w:t>[126</w:t>
      </w:r>
      <w:r w:rsidR="00F66964" w:rsidRPr="00D52A68">
        <w:rPr>
          <w:rFonts w:ascii="Book Antiqua" w:hAnsi="Book Antiqua" w:cs="Times New Roman"/>
          <w:sz w:val="24"/>
          <w:szCs w:val="24"/>
          <w:vertAlign w:val="superscript"/>
        </w:rPr>
        <w:t>]</w:t>
      </w:r>
      <w:r w:rsidR="00AE7264" w:rsidRPr="00D52A68">
        <w:rPr>
          <w:rFonts w:ascii="Book Antiqua" w:eastAsia="Times New Roman" w:hAnsi="Book Antiqua" w:cs="Times New Roman"/>
          <w:sz w:val="24"/>
          <w:szCs w:val="24"/>
          <w:lang w:eastAsia="tr-TR"/>
        </w:rPr>
        <w:fldChar w:fldCharType="end"/>
      </w:r>
      <w:r w:rsidR="00F66964" w:rsidRPr="00D52A68">
        <w:rPr>
          <w:rFonts w:ascii="Book Antiqua" w:eastAsia="Times New Roman" w:hAnsi="Book Antiqua" w:cs="Times New Roman"/>
          <w:sz w:val="24"/>
          <w:szCs w:val="24"/>
          <w:lang w:eastAsia="tr-TR"/>
        </w:rPr>
        <w:t>.</w:t>
      </w:r>
    </w:p>
    <w:p w:rsidR="00A527C1" w:rsidRPr="00D52A68" w:rsidRDefault="00A527C1" w:rsidP="00A527C1">
      <w:pPr>
        <w:spacing w:after="0" w:line="360" w:lineRule="auto"/>
        <w:ind w:firstLineChars="100" w:firstLine="240"/>
        <w:jc w:val="both"/>
        <w:rPr>
          <w:rFonts w:ascii="Book Antiqua" w:hAnsi="Book Antiqua" w:cs="Times New Roman"/>
          <w:sz w:val="24"/>
          <w:szCs w:val="24"/>
          <w:lang w:eastAsia="zh-CN"/>
        </w:rPr>
      </w:pPr>
    </w:p>
    <w:p w:rsidR="003C2BB5" w:rsidRPr="00D52A68" w:rsidRDefault="00F66964" w:rsidP="0052636C">
      <w:pPr>
        <w:spacing w:after="0" w:line="360" w:lineRule="auto"/>
        <w:jc w:val="both"/>
        <w:rPr>
          <w:rFonts w:ascii="Book Antiqua" w:hAnsi="Book Antiqua" w:cs="Times New Roman"/>
          <w:sz w:val="24"/>
          <w:szCs w:val="24"/>
          <w:lang w:eastAsia="zh-CN"/>
        </w:rPr>
      </w:pPr>
      <w:r w:rsidRPr="00D52A68">
        <w:rPr>
          <w:rFonts w:ascii="Book Antiqua" w:eastAsia="Times New Roman" w:hAnsi="Book Antiqua" w:cs="Times New Roman"/>
          <w:b/>
          <w:sz w:val="24"/>
          <w:szCs w:val="24"/>
          <w:lang w:eastAsia="tr-TR"/>
        </w:rPr>
        <w:t xml:space="preserve">DPP-IV </w:t>
      </w:r>
      <w:r w:rsidR="00F72708" w:rsidRPr="00D52A68">
        <w:rPr>
          <w:rFonts w:ascii="Book Antiqua" w:hAnsi="Book Antiqua" w:cs="Times New Roman" w:hint="eastAsia"/>
          <w:b/>
          <w:sz w:val="24"/>
          <w:szCs w:val="24"/>
          <w:lang w:eastAsia="zh-CN"/>
        </w:rPr>
        <w:t>i</w:t>
      </w:r>
      <w:r w:rsidRPr="00D52A68">
        <w:rPr>
          <w:rFonts w:ascii="Book Antiqua" w:eastAsia="Times New Roman" w:hAnsi="Book Antiqua" w:cs="Times New Roman"/>
          <w:b/>
          <w:sz w:val="24"/>
          <w:szCs w:val="24"/>
          <w:lang w:eastAsia="tr-TR"/>
        </w:rPr>
        <w:t>nhibitors</w:t>
      </w:r>
      <w:r w:rsidR="00A527C1" w:rsidRPr="00D52A68">
        <w:rPr>
          <w:rFonts w:ascii="Book Antiqua" w:hAnsi="Book Antiqua" w:cs="Times New Roman" w:hint="eastAsia"/>
          <w:b/>
          <w:sz w:val="24"/>
          <w:szCs w:val="24"/>
          <w:lang w:eastAsia="zh-CN"/>
        </w:rPr>
        <w:t xml:space="preserve">: </w:t>
      </w:r>
      <w:r w:rsidR="008A0BA1" w:rsidRPr="00D52A68">
        <w:rPr>
          <w:rFonts w:ascii="Book Antiqua" w:eastAsia="Times New Roman" w:hAnsi="Book Antiqua" w:cs="Times New Roman"/>
          <w:sz w:val="24"/>
          <w:szCs w:val="24"/>
          <w:lang w:eastAsia="tr-TR"/>
        </w:rPr>
        <w:t>DPP</w:t>
      </w:r>
      <w:r w:rsidR="00DB1CF4" w:rsidRPr="00D52A68">
        <w:rPr>
          <w:rFonts w:ascii="Book Antiqua" w:eastAsia="Times New Roman" w:hAnsi="Book Antiqua" w:cs="Times New Roman"/>
          <w:sz w:val="24"/>
          <w:szCs w:val="24"/>
          <w:lang w:eastAsia="tr-TR"/>
        </w:rPr>
        <w:t xml:space="preserve">-IV is the enzyme that </w:t>
      </w:r>
      <w:r w:rsidRPr="00D52A68">
        <w:rPr>
          <w:rFonts w:ascii="Book Antiqua" w:eastAsia="Times New Roman" w:hAnsi="Book Antiqua" w:cs="Times New Roman"/>
          <w:sz w:val="24"/>
          <w:szCs w:val="24"/>
          <w:lang w:eastAsia="tr-TR"/>
        </w:rPr>
        <w:t>cleaves GLP-1</w:t>
      </w:r>
      <w:r w:rsidR="00DB1CF4" w:rsidRPr="00D52A68">
        <w:rPr>
          <w:rFonts w:ascii="Book Antiqua" w:eastAsia="Times New Roman" w:hAnsi="Book Antiqua" w:cs="Times New Roman"/>
          <w:sz w:val="24"/>
          <w:szCs w:val="24"/>
          <w:lang w:eastAsia="tr-TR"/>
        </w:rPr>
        <w:t xml:space="preserve">; DPP-IV inhibitors block this enzyme </w:t>
      </w:r>
      <w:r w:rsidR="00EA02D7" w:rsidRPr="00D52A68">
        <w:rPr>
          <w:rFonts w:ascii="Book Antiqua" w:eastAsia="Times New Roman" w:hAnsi="Book Antiqua" w:cs="Times New Roman"/>
          <w:sz w:val="24"/>
          <w:szCs w:val="24"/>
          <w:lang w:eastAsia="tr-TR"/>
        </w:rPr>
        <w:t>and therefore</w:t>
      </w:r>
      <w:r w:rsidR="00DB1CF4" w:rsidRPr="00D52A68">
        <w:rPr>
          <w:rFonts w:ascii="Book Antiqua" w:eastAsia="Times New Roman" w:hAnsi="Book Antiqua" w:cs="Times New Roman"/>
          <w:sz w:val="24"/>
          <w:szCs w:val="24"/>
          <w:lang w:eastAsia="tr-TR"/>
        </w:rPr>
        <w:t xml:space="preserve"> rise </w:t>
      </w:r>
      <w:r w:rsidRPr="00D52A68">
        <w:rPr>
          <w:rFonts w:ascii="Book Antiqua" w:eastAsia="Times New Roman" w:hAnsi="Book Antiqua" w:cs="Times New Roman"/>
          <w:sz w:val="24"/>
          <w:szCs w:val="24"/>
          <w:lang w:eastAsia="tr-TR"/>
        </w:rPr>
        <w:t xml:space="preserve">plasma GLP-1 </w:t>
      </w:r>
      <w:r w:rsidR="00DB1CF4" w:rsidRPr="00D52A68">
        <w:rPr>
          <w:rFonts w:ascii="Book Antiqua" w:eastAsia="Times New Roman" w:hAnsi="Book Antiqua" w:cs="Times New Roman"/>
          <w:sz w:val="24"/>
          <w:szCs w:val="24"/>
          <w:lang w:eastAsia="tr-TR"/>
        </w:rPr>
        <w:t>concentrations</w:t>
      </w:r>
      <w:r w:rsidRPr="00D52A68">
        <w:rPr>
          <w:rFonts w:ascii="Book Antiqua" w:eastAsia="Times New Roman" w:hAnsi="Book Antiqua" w:cs="Times New Roman"/>
          <w:sz w:val="24"/>
          <w:szCs w:val="24"/>
          <w:lang w:eastAsia="tr-TR"/>
        </w:rPr>
        <w:t xml:space="preserve">. </w:t>
      </w:r>
      <w:r w:rsidR="00DB1CF4" w:rsidRPr="00D52A68">
        <w:rPr>
          <w:rFonts w:ascii="Book Antiqua" w:eastAsia="Times New Roman" w:hAnsi="Book Antiqua" w:cs="Times New Roman"/>
          <w:sz w:val="24"/>
          <w:szCs w:val="24"/>
          <w:lang w:eastAsia="tr-TR"/>
        </w:rPr>
        <w:t>But</w:t>
      </w:r>
      <w:r w:rsidRPr="00D52A68">
        <w:rPr>
          <w:rFonts w:ascii="Book Antiqua" w:eastAsia="Times New Roman" w:hAnsi="Book Antiqua" w:cs="Times New Roman"/>
          <w:sz w:val="24"/>
          <w:szCs w:val="24"/>
          <w:lang w:eastAsia="tr-TR"/>
        </w:rPr>
        <w:t xml:space="preserve">, </w:t>
      </w:r>
      <w:r w:rsidR="00EA02D7" w:rsidRPr="00D52A68">
        <w:rPr>
          <w:rFonts w:ascii="Book Antiqua" w:eastAsia="Times New Roman" w:hAnsi="Book Antiqua" w:cs="Times New Roman"/>
          <w:sz w:val="24"/>
          <w:szCs w:val="24"/>
          <w:lang w:eastAsia="tr-TR"/>
        </w:rPr>
        <w:t>DPP-IV inhibito</w:t>
      </w:r>
      <w:r w:rsidR="00DB1CF4" w:rsidRPr="00D52A68">
        <w:rPr>
          <w:rFonts w:ascii="Book Antiqua" w:eastAsia="Times New Roman" w:hAnsi="Book Antiqua" w:cs="Times New Roman"/>
          <w:sz w:val="24"/>
          <w:szCs w:val="24"/>
          <w:lang w:eastAsia="tr-TR"/>
        </w:rPr>
        <w:t>r-related</w:t>
      </w:r>
      <w:r w:rsidRPr="00D52A68">
        <w:rPr>
          <w:rFonts w:ascii="Book Antiqua" w:eastAsia="Times New Roman" w:hAnsi="Book Antiqua" w:cs="Times New Roman"/>
          <w:sz w:val="24"/>
          <w:szCs w:val="24"/>
          <w:lang w:eastAsia="tr-TR"/>
        </w:rPr>
        <w:t xml:space="preserve"> increase in GLP-1 </w:t>
      </w:r>
      <w:r w:rsidR="00DB1CF4" w:rsidRPr="00D52A68">
        <w:rPr>
          <w:rFonts w:ascii="Book Antiqua" w:eastAsia="Times New Roman" w:hAnsi="Book Antiqua" w:cs="Times New Roman"/>
          <w:sz w:val="24"/>
          <w:szCs w:val="24"/>
          <w:lang w:eastAsia="tr-TR"/>
        </w:rPr>
        <w:t>concentrations</w:t>
      </w:r>
      <w:r w:rsidRPr="00D52A68">
        <w:rPr>
          <w:rFonts w:ascii="Book Antiqua" w:eastAsia="Times New Roman" w:hAnsi="Book Antiqua" w:cs="Times New Roman"/>
          <w:sz w:val="24"/>
          <w:szCs w:val="24"/>
          <w:lang w:eastAsia="tr-TR"/>
        </w:rPr>
        <w:t xml:space="preserve"> </w:t>
      </w:r>
      <w:r w:rsidR="00DB1CF4" w:rsidRPr="00D52A68">
        <w:rPr>
          <w:rFonts w:ascii="Book Antiqua" w:eastAsia="Times New Roman" w:hAnsi="Book Antiqua" w:cs="Times New Roman"/>
          <w:sz w:val="24"/>
          <w:szCs w:val="24"/>
          <w:lang w:eastAsia="tr-TR"/>
        </w:rPr>
        <w:t>is</w:t>
      </w:r>
      <w:r w:rsidRPr="00D52A68">
        <w:rPr>
          <w:rFonts w:ascii="Book Antiqua" w:eastAsia="Times New Roman" w:hAnsi="Book Antiqua" w:cs="Times New Roman"/>
          <w:sz w:val="24"/>
          <w:szCs w:val="24"/>
          <w:lang w:eastAsia="tr-TR"/>
        </w:rPr>
        <w:t xml:space="preserve"> </w:t>
      </w:r>
      <w:r w:rsidR="00DB1CF4" w:rsidRPr="00D52A68">
        <w:rPr>
          <w:rFonts w:ascii="Book Antiqua" w:eastAsia="Times New Roman" w:hAnsi="Book Antiqua" w:cs="Times New Roman"/>
          <w:sz w:val="24"/>
          <w:szCs w:val="24"/>
          <w:lang w:eastAsia="tr-TR"/>
        </w:rPr>
        <w:t xml:space="preserve">uniquely </w:t>
      </w:r>
      <w:r w:rsidRPr="00D52A68">
        <w:rPr>
          <w:rFonts w:ascii="Book Antiqua" w:eastAsia="Times New Roman" w:hAnsi="Book Antiqua" w:cs="Times New Roman"/>
          <w:sz w:val="24"/>
          <w:szCs w:val="24"/>
          <w:lang w:eastAsia="tr-TR"/>
        </w:rPr>
        <w:t xml:space="preserve">dependent </w:t>
      </w:r>
      <w:r w:rsidR="00DB1CF4" w:rsidRPr="00D52A68">
        <w:rPr>
          <w:rFonts w:ascii="Book Antiqua" w:eastAsia="Times New Roman" w:hAnsi="Book Antiqua" w:cs="Times New Roman"/>
          <w:sz w:val="24"/>
          <w:szCs w:val="24"/>
          <w:lang w:eastAsia="tr-TR"/>
        </w:rPr>
        <w:t>on</w:t>
      </w:r>
      <w:r w:rsidR="00D84D16" w:rsidRPr="00D52A68">
        <w:rPr>
          <w:rFonts w:ascii="Book Antiqua" w:eastAsia="Times New Roman" w:hAnsi="Book Antiqua" w:cs="Times New Roman"/>
          <w:sz w:val="24"/>
          <w:szCs w:val="24"/>
          <w:lang w:eastAsia="tr-TR"/>
        </w:rPr>
        <w:t xml:space="preserve"> endogenous GLP-1 secretion. Thus,</w:t>
      </w:r>
      <w:r w:rsidRPr="00D52A68">
        <w:rPr>
          <w:rFonts w:ascii="Book Antiqua" w:eastAsia="Times New Roman" w:hAnsi="Book Antiqua" w:cs="Times New Roman"/>
          <w:sz w:val="24"/>
          <w:szCs w:val="24"/>
          <w:lang w:eastAsia="tr-TR"/>
        </w:rPr>
        <w:t xml:space="preserve"> </w:t>
      </w:r>
      <w:r w:rsidR="00DB1CF4" w:rsidRPr="00D52A68">
        <w:rPr>
          <w:rFonts w:ascii="Book Antiqua" w:eastAsia="Times New Roman" w:hAnsi="Book Antiqua" w:cs="Times New Roman"/>
          <w:sz w:val="24"/>
          <w:szCs w:val="24"/>
          <w:lang w:eastAsia="tr-TR"/>
        </w:rPr>
        <w:t xml:space="preserve">DPP-IV inhibitor-related plasma GLP-1 rise usually </w:t>
      </w:r>
      <w:r w:rsidR="00EA02D7" w:rsidRPr="00D52A68">
        <w:rPr>
          <w:rFonts w:ascii="Book Antiqua" w:eastAsia="Times New Roman" w:hAnsi="Book Antiqua" w:cs="Times New Roman"/>
          <w:sz w:val="24"/>
          <w:szCs w:val="24"/>
          <w:lang w:eastAsia="tr-TR"/>
        </w:rPr>
        <w:t xml:space="preserve">is </w:t>
      </w:r>
      <w:r w:rsidR="00DB1CF4" w:rsidRPr="00D52A68">
        <w:rPr>
          <w:rFonts w:ascii="Book Antiqua" w:eastAsia="Times New Roman" w:hAnsi="Book Antiqua" w:cs="Times New Roman"/>
          <w:sz w:val="24"/>
          <w:szCs w:val="24"/>
          <w:lang w:eastAsia="tr-TR"/>
        </w:rPr>
        <w:t>lower than</w:t>
      </w:r>
      <w:r w:rsidRPr="00D52A68">
        <w:rPr>
          <w:rFonts w:ascii="Book Antiqua" w:eastAsia="Times New Roman" w:hAnsi="Book Antiqua" w:cs="Times New Roman"/>
          <w:sz w:val="24"/>
          <w:szCs w:val="24"/>
          <w:lang w:eastAsia="tr-TR"/>
        </w:rPr>
        <w:t xml:space="preserve"> GLP-1 analog</w:t>
      </w:r>
      <w:r w:rsidR="00D84D16" w:rsidRPr="00D52A68">
        <w:rPr>
          <w:rFonts w:ascii="Book Antiqua" w:eastAsia="Times New Roman" w:hAnsi="Book Antiqua" w:cs="Times New Roman"/>
          <w:sz w:val="24"/>
          <w:szCs w:val="24"/>
          <w:lang w:eastAsia="tr-TR"/>
        </w:rPr>
        <w:t>ue</w:t>
      </w:r>
      <w:r w:rsidR="00DB1CF4" w:rsidRPr="00D52A68">
        <w:rPr>
          <w:rFonts w:ascii="Book Antiqua" w:eastAsia="Times New Roman" w:hAnsi="Book Antiqua" w:cs="Times New Roman"/>
          <w:sz w:val="24"/>
          <w:szCs w:val="24"/>
          <w:lang w:eastAsia="tr-TR"/>
        </w:rPr>
        <w:t>-related rise</w:t>
      </w:r>
      <w:r w:rsidR="00D84D16" w:rsidRPr="00D52A68">
        <w:rPr>
          <w:rFonts w:ascii="Book Antiqua" w:eastAsia="Times New Roman" w:hAnsi="Book Antiqua" w:cs="Times New Roman"/>
          <w:sz w:val="24"/>
          <w:szCs w:val="24"/>
          <w:lang w:eastAsia="tr-TR"/>
        </w:rPr>
        <w:t>. DPP-IV inhibitors accomplish moderate</w:t>
      </w:r>
      <w:r w:rsidRPr="00D52A68">
        <w:rPr>
          <w:rFonts w:ascii="Book Antiqua" w:eastAsia="Times New Roman" w:hAnsi="Book Antiqua" w:cs="Times New Roman"/>
          <w:sz w:val="24"/>
          <w:szCs w:val="24"/>
          <w:lang w:eastAsia="tr-TR"/>
        </w:rPr>
        <w:t xml:space="preserve"> </w:t>
      </w:r>
      <w:r w:rsidR="00D84D16" w:rsidRPr="00D52A68">
        <w:rPr>
          <w:rFonts w:ascii="Book Antiqua" w:eastAsia="Times New Roman" w:hAnsi="Book Antiqua" w:cs="Times New Roman"/>
          <w:sz w:val="24"/>
          <w:szCs w:val="24"/>
          <w:lang w:eastAsia="tr-TR"/>
        </w:rPr>
        <w:t xml:space="preserve">increase in insulin secretion </w:t>
      </w:r>
      <w:r w:rsidRPr="00D52A68">
        <w:rPr>
          <w:rFonts w:ascii="Book Antiqua" w:eastAsia="Times New Roman" w:hAnsi="Book Antiqua" w:cs="Times New Roman"/>
          <w:sz w:val="24"/>
          <w:szCs w:val="24"/>
          <w:lang w:eastAsia="tr-TR"/>
        </w:rPr>
        <w:t xml:space="preserve">and </w:t>
      </w:r>
      <w:r w:rsidR="00615F7E" w:rsidRPr="00D52A68">
        <w:rPr>
          <w:rFonts w:ascii="Book Antiqua" w:eastAsia="Times New Roman" w:hAnsi="Book Antiqua" w:cs="Times New Roman"/>
          <w:sz w:val="24"/>
          <w:szCs w:val="24"/>
          <w:lang w:eastAsia="tr-TR"/>
        </w:rPr>
        <w:t xml:space="preserve">have </w:t>
      </w:r>
      <w:r w:rsidR="00EA02D7" w:rsidRPr="00D52A68">
        <w:rPr>
          <w:rFonts w:ascii="Book Antiqua" w:eastAsia="Times New Roman" w:hAnsi="Book Antiqua" w:cs="Times New Roman"/>
          <w:sz w:val="24"/>
          <w:szCs w:val="24"/>
          <w:lang w:eastAsia="tr-TR"/>
        </w:rPr>
        <w:t>moderate inhibition</w:t>
      </w:r>
      <w:r w:rsidR="00615F7E" w:rsidRPr="00D52A68">
        <w:rPr>
          <w:rFonts w:ascii="Book Antiqua" w:eastAsia="Times New Roman" w:hAnsi="Book Antiqua" w:cs="Times New Roman"/>
          <w:sz w:val="24"/>
          <w:szCs w:val="24"/>
          <w:lang w:eastAsia="tr-TR"/>
        </w:rPr>
        <w:t xml:space="preserve"> on</w:t>
      </w:r>
      <w:r w:rsidRPr="00D52A68">
        <w:rPr>
          <w:rFonts w:ascii="Book Antiqua" w:eastAsia="Times New Roman" w:hAnsi="Book Antiqua" w:cs="Times New Roman"/>
          <w:sz w:val="24"/>
          <w:szCs w:val="24"/>
          <w:lang w:eastAsia="tr-TR"/>
        </w:rPr>
        <w:t xml:space="preserve"> glucagon</w:t>
      </w:r>
      <w:r w:rsidR="00AE7264" w:rsidRPr="00D52A68">
        <w:rPr>
          <w:rFonts w:ascii="Book Antiqua" w:eastAsia="Times New Roman" w:hAnsi="Book Antiqua" w:cs="Times New Roman"/>
          <w:sz w:val="24"/>
          <w:szCs w:val="24"/>
          <w:lang w:eastAsia="tr-TR"/>
        </w:rPr>
        <w:fldChar w:fldCharType="begin"/>
      </w:r>
      <w:r w:rsidRPr="00D52A68">
        <w:rPr>
          <w:rFonts w:ascii="Book Antiqua" w:eastAsia="Times New Roman" w:hAnsi="Book Antiqua" w:cs="Times New Roman"/>
          <w:sz w:val="24"/>
          <w:szCs w:val="24"/>
          <w:lang w:eastAsia="tr-TR"/>
        </w:rPr>
        <w:instrText xml:space="preserve"> ADDIN ZOTERO_ITEM CSL_CITATION {"citationID":"686IOJCU","properties":{"formattedCitation":"{\\rtf \\super [111]\\nosupersub{}}","plainCitation":"[111]"},"citationItems":[{"id":374,"uris":["http://zotero.org/users/local/bZrSf1oA/items/753XC2P8"],"uri":["http://zotero.org/users/local/bZrSf1oA/items/753XC2P8"],"itemData":{"id":374,"type":"article-journal","title":"Glucagon-like peptide-1: from extract to agent. The Claude Bernard Lecture, 2005","container-title":"Diabetologia","page":"253-260","volume":"49","issue":"2","source":"NCBI PubMed","abstract":"The incretin hormones are intestinal polypeptides that enhance postprandial insulin secretion. Gastric inhibitory polypeptide (GIP) was initially thought to regulate gastric acid secretion, whereas glucagon-like peptide-1 (GLP-1) was discovered as a result of a systematic search for intestinal insulinotropic products of proglucagon gene expression. The incretin effect is markedly impaired or absent in patients with type 2 diabetes because of decreased secretion of GLP-1 and a loss of the insulinotropic effects of GIP. Metabolic control can be restored or greatly improved by administration of exogenous GLP-1, but this peptide is almost immediately degraded by dipeptidyl peptidase IV (DPP-IV), and therefore has little clinical value. DPP-IV-resistant analogues (incretin mimetics) have been identified or developed, and inhibitors of DPP-IV have also proved effective in protecting endogenous GLP-1 (and GIP) from degradation. Both principles have been tested in clinical studies. The incretin mimetics, administered by sc injection, have demonstrated lasting improvement in HbA(1)c in patients insufficiently treated with conventional oral therapy, and their use has been associated with steady weight loss for up to 2 years. The DPP-IV inhibitors, given once or twice daily by mouth, also appear to provide lasting improvement in HbA(1)c, but are weight-neutral. The first incretin mimetic has reached the market in the US, and applications for approval of the first inhibitors are expected to be filed early in 2006.","DOI":"10.1007/s00125-005-0107-1","ISSN":"0012-186X","note":"PMID: 16416146","shortTitle":"Glucagon-like peptide-1","journalAbbreviation":"Diabetologia","language":"eng","author":[{"family":"Holst","given":"J. J."}],"issued":{"date-parts":[["2006",2]]},"PMID":"16416146"}}],"schema":"https://github.com/citation-style-language/schema/raw/master/csl-citation.json"}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044CE7" w:rsidRPr="00D52A68">
        <w:rPr>
          <w:rFonts w:ascii="Book Antiqua" w:hAnsi="Book Antiqua" w:cs="Times New Roman"/>
          <w:sz w:val="24"/>
          <w:szCs w:val="24"/>
          <w:vertAlign w:val="superscript"/>
        </w:rPr>
        <w:t>[110</w:t>
      </w:r>
      <w:r w:rsidRPr="00D52A68">
        <w:rPr>
          <w:rFonts w:ascii="Book Antiqua" w:hAnsi="Book Antiqua" w:cs="Times New Roman"/>
          <w:sz w:val="24"/>
          <w:szCs w:val="24"/>
          <w:vertAlign w:val="superscript"/>
        </w:rPr>
        <w:t>]</w:t>
      </w:r>
      <w:r w:rsidR="00AE7264" w:rsidRPr="00D52A68">
        <w:rPr>
          <w:rFonts w:ascii="Book Antiqua" w:eastAsia="Times New Roman" w:hAnsi="Book Antiqua" w:cs="Times New Roman"/>
          <w:sz w:val="24"/>
          <w:szCs w:val="24"/>
          <w:lang w:eastAsia="tr-TR"/>
        </w:rPr>
        <w:fldChar w:fldCharType="end"/>
      </w:r>
      <w:r w:rsidRPr="00D52A68">
        <w:rPr>
          <w:rFonts w:ascii="Book Antiqua" w:eastAsia="Times New Roman" w:hAnsi="Book Antiqua" w:cs="Times New Roman"/>
          <w:sz w:val="24"/>
          <w:szCs w:val="24"/>
          <w:lang w:eastAsia="tr-TR"/>
        </w:rPr>
        <w:t>.</w:t>
      </w:r>
      <w:r w:rsidR="003C2BB5" w:rsidRPr="00D52A68">
        <w:rPr>
          <w:rFonts w:ascii="Book Antiqua" w:eastAsia="Times New Roman" w:hAnsi="Book Antiqua" w:cs="Times New Roman"/>
          <w:sz w:val="24"/>
          <w:szCs w:val="24"/>
          <w:lang w:eastAsia="tr-TR"/>
        </w:rPr>
        <w:t xml:space="preserve"> </w:t>
      </w:r>
      <w:r w:rsidR="00615F7E" w:rsidRPr="00D52A68">
        <w:rPr>
          <w:rFonts w:ascii="Book Antiqua" w:eastAsia="Times New Roman" w:hAnsi="Book Antiqua" w:cs="Times New Roman"/>
          <w:sz w:val="24"/>
          <w:szCs w:val="24"/>
          <w:lang w:eastAsia="tr-TR"/>
        </w:rPr>
        <w:t xml:space="preserve">Vildagliptin administration </w:t>
      </w:r>
      <w:r w:rsidR="003C2BB5" w:rsidRPr="00D52A68">
        <w:rPr>
          <w:rFonts w:ascii="Book Antiqua" w:eastAsia="Times New Roman" w:hAnsi="Book Antiqua" w:cs="Times New Roman"/>
          <w:sz w:val="24"/>
          <w:szCs w:val="24"/>
          <w:lang w:eastAsia="tr-TR"/>
        </w:rPr>
        <w:t xml:space="preserve">in </w:t>
      </w:r>
      <w:r w:rsidR="0088097B" w:rsidRPr="00D52A68">
        <w:rPr>
          <w:rFonts w:ascii="Book Antiqua" w:eastAsia="Times New Roman" w:hAnsi="Book Antiqua" w:cs="Times New Roman"/>
          <w:sz w:val="24"/>
          <w:szCs w:val="24"/>
          <w:lang w:eastAsia="tr-TR"/>
        </w:rPr>
        <w:t>impa</w:t>
      </w:r>
      <w:r w:rsidR="00EA02D7" w:rsidRPr="00D52A68">
        <w:rPr>
          <w:rFonts w:ascii="Book Antiqua" w:eastAsia="Times New Roman" w:hAnsi="Book Antiqua" w:cs="Times New Roman"/>
          <w:sz w:val="24"/>
          <w:szCs w:val="24"/>
          <w:lang w:eastAsia="tr-TR"/>
        </w:rPr>
        <w:t>i</w:t>
      </w:r>
      <w:r w:rsidR="0088097B" w:rsidRPr="00D52A68">
        <w:rPr>
          <w:rFonts w:ascii="Book Antiqua" w:eastAsia="Times New Roman" w:hAnsi="Book Antiqua" w:cs="Times New Roman"/>
          <w:sz w:val="24"/>
          <w:szCs w:val="24"/>
          <w:lang w:eastAsia="tr-TR"/>
        </w:rPr>
        <w:t>red GT</w:t>
      </w:r>
      <w:r w:rsidR="003C2BB5" w:rsidRPr="00D52A68">
        <w:rPr>
          <w:rFonts w:ascii="Book Antiqua" w:eastAsia="Times New Roman" w:hAnsi="Book Antiqua" w:cs="Times New Roman"/>
          <w:sz w:val="24"/>
          <w:szCs w:val="24"/>
          <w:lang w:eastAsia="tr-TR"/>
        </w:rPr>
        <w:t xml:space="preserve"> individuals </w:t>
      </w:r>
      <w:r w:rsidR="00615F7E" w:rsidRPr="00D52A68">
        <w:rPr>
          <w:rFonts w:ascii="Book Antiqua" w:eastAsia="Times New Roman" w:hAnsi="Book Antiqua" w:cs="Times New Roman"/>
          <w:sz w:val="24"/>
          <w:szCs w:val="24"/>
          <w:lang w:eastAsia="tr-TR"/>
        </w:rPr>
        <w:t>reveals</w:t>
      </w:r>
      <w:r w:rsidR="003C2BB5" w:rsidRPr="00D52A68">
        <w:rPr>
          <w:rFonts w:ascii="Book Antiqua" w:eastAsia="Times New Roman" w:hAnsi="Book Antiqua" w:cs="Times New Roman"/>
          <w:sz w:val="24"/>
          <w:szCs w:val="24"/>
          <w:lang w:eastAsia="tr-TR"/>
        </w:rPr>
        <w:t xml:space="preserve"> </w:t>
      </w:r>
      <w:r w:rsidR="00F9684C" w:rsidRPr="00D52A68">
        <w:rPr>
          <w:rFonts w:ascii="Book Antiqua" w:eastAsia="Times New Roman" w:hAnsi="Book Antiqua" w:cs="Times New Roman"/>
          <w:sz w:val="24"/>
          <w:szCs w:val="24"/>
          <w:lang w:eastAsia="tr-TR"/>
        </w:rPr>
        <w:t xml:space="preserve">little augmentation on functionality </w:t>
      </w:r>
      <w:r w:rsidR="00EA02D7" w:rsidRPr="00D52A68">
        <w:rPr>
          <w:rFonts w:ascii="Book Antiqua" w:eastAsia="Times New Roman" w:hAnsi="Book Antiqua" w:cs="Times New Roman"/>
          <w:sz w:val="24"/>
          <w:szCs w:val="24"/>
          <w:lang w:eastAsia="tr-TR"/>
        </w:rPr>
        <w:t>of beta</w:t>
      </w:r>
      <w:r w:rsidR="003C2BB5" w:rsidRPr="00D52A68">
        <w:rPr>
          <w:rFonts w:ascii="Book Antiqua" w:eastAsia="Times New Roman" w:hAnsi="Book Antiqua" w:cs="Times New Roman"/>
          <w:sz w:val="24"/>
          <w:szCs w:val="24"/>
          <w:lang w:eastAsia="tr-TR"/>
        </w:rPr>
        <w:t>-cell</w:t>
      </w:r>
      <w:r w:rsidR="00F9684C" w:rsidRPr="00D52A68">
        <w:rPr>
          <w:rFonts w:ascii="Book Antiqua" w:eastAsia="Times New Roman" w:hAnsi="Book Antiqua" w:cs="Times New Roman"/>
          <w:sz w:val="24"/>
          <w:szCs w:val="24"/>
          <w:lang w:eastAsia="tr-TR"/>
        </w:rPr>
        <w:t>s</w:t>
      </w:r>
      <w:r w:rsidR="003C2BB5" w:rsidRPr="00D52A68">
        <w:rPr>
          <w:rFonts w:ascii="Book Antiqua" w:eastAsia="Times New Roman" w:hAnsi="Book Antiqua" w:cs="Times New Roman"/>
          <w:sz w:val="24"/>
          <w:szCs w:val="24"/>
          <w:lang w:eastAsia="tr-TR"/>
        </w:rPr>
        <w:t xml:space="preserve">. However, vildagliptin </w:t>
      </w:r>
      <w:r w:rsidR="00F9684C" w:rsidRPr="00D52A68">
        <w:rPr>
          <w:rFonts w:ascii="Book Antiqua" w:eastAsia="Times New Roman" w:hAnsi="Book Antiqua" w:cs="Times New Roman"/>
          <w:sz w:val="24"/>
          <w:szCs w:val="24"/>
          <w:lang w:eastAsia="tr-TR"/>
        </w:rPr>
        <w:t>effect totally disappared after</w:t>
      </w:r>
      <w:r w:rsidR="003C2BB5" w:rsidRPr="00D52A68">
        <w:rPr>
          <w:rFonts w:ascii="Book Antiqua" w:eastAsia="Times New Roman" w:hAnsi="Book Antiqua" w:cs="Times New Roman"/>
          <w:sz w:val="24"/>
          <w:szCs w:val="24"/>
          <w:lang w:eastAsia="tr-TR"/>
        </w:rPr>
        <w:t xml:space="preserve"> wash</w:t>
      </w:r>
      <w:r w:rsidR="00F9684C" w:rsidRPr="00D52A68">
        <w:rPr>
          <w:rFonts w:ascii="Book Antiqua" w:eastAsia="Times New Roman" w:hAnsi="Book Antiqua" w:cs="Times New Roman"/>
          <w:sz w:val="24"/>
          <w:szCs w:val="24"/>
          <w:lang w:eastAsia="tr-TR"/>
        </w:rPr>
        <w:t>out</w:t>
      </w:r>
      <w:r w:rsidR="00AE7264" w:rsidRPr="00D52A68">
        <w:rPr>
          <w:rFonts w:ascii="Book Antiqua" w:eastAsia="Times New Roman" w:hAnsi="Book Antiqua" w:cs="Times New Roman"/>
          <w:sz w:val="24"/>
          <w:szCs w:val="24"/>
          <w:lang w:eastAsia="tr-TR"/>
        </w:rPr>
        <w:fldChar w:fldCharType="begin"/>
      </w:r>
      <w:r w:rsidR="003C2BB5" w:rsidRPr="00D52A68">
        <w:rPr>
          <w:rFonts w:ascii="Book Antiqua" w:eastAsia="Times New Roman" w:hAnsi="Book Antiqua" w:cs="Times New Roman"/>
          <w:sz w:val="24"/>
          <w:szCs w:val="24"/>
          <w:lang w:eastAsia="tr-TR"/>
        </w:rPr>
        <w:instrText xml:space="preserve"> ADDIN ZOTERO_ITEM CSL_CITATION {"citationID":"sdmEENbV","properties":{"formattedCitation":"{\\rtf \\super [117]\\nosupersub{}}","plainCitation":"[117]"},"citationItems":[{"id":392,"uris":["http://zotero.org/users/local/bZrSf1oA/items/Q6K4TF9R"],"uri":["http://zotero.org/users/local/bZrSf1oA/items/Q6K4TF9R"],"itemData":{"id":392,"type":"article-journal","title":"Regulation of insulin secretion: a matter of phase control and amplitude modulation","container-title":"Diabetologia","page":"739-751","volume":"52","issue":"5","source":"NCBI PubMed","abstract":"The consensus model of stimulus-secretion coupling in beta cells attributes glucose-induced insulin secretion to a sequence of events involving acceleration of metabolism, closure of ATP-sensitive K(+) channels, depolarisation, influx of Ca(2+) and a rise in cytosolic free Ca(2+) concentration ([Ca(2+)](c)). This triggering pathway is essential, but would not be very efficient if glucose did not also activate a metabolic amplifying pathway that does not raise [Ca(2+)](c) further but augments the action of triggering Ca(2+) on exocytosis. This review discusses how both pathways interact to achieve temporal control and amplitude modulation of biphasic insulin secretion. First-phase insulin secretion is triggered by the rise in [Ca(2+)](c) that occurs synchronously in all beta cells of every islet in response to a sudden increase in the glucose concentration. Its time course and duration are shaped by those of the Ca(2+) signal, and its amplitude is modulated by the magnitude of the [Ca(2+)](c) rise and, substantially, by amplifying mechanisms. During the second phase, synchronous [Ca(2+)](c) oscillations in all beta cells of an individual islet induce pulsatile insulin secretion, but these features of the signal and response are dampened in groups of intrinsically asynchronous islets. Glucose has hardly any influence on the amplitude of [Ca(2+)](c) oscillations and mainly controls the time course of triggering signal. Amplitude modulation of insulin secretion pulses largely depends on the amplifying pathway. There are more similarities than differences between the two phases of glucose-induced insulin secretion. Both are subject to the same dual, hierarchical control over time and amplitude by triggering and amplifying pathways, suggesting that the second phase is a sequence of iterations of the first phase.","DOI":"10.1007/s00125-009-1314-y","ISSN":"1432-0428","note":"PMID: 19288076","shortTitle":"Regulation of insulin secretion","journalAbbreviation":"Diabetologia","language":"eng","author":[{"family":"Henquin","given":"J. C."}],"issued":{"date-parts":[["2009",5]]},"PMID":"19288076"}}],"schema":"https://github.com/citation-style-language/schema/raw/master/csl-citation.json"}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044CE7" w:rsidRPr="00D52A68">
        <w:rPr>
          <w:rFonts w:ascii="Book Antiqua" w:hAnsi="Book Antiqua" w:cs="Times New Roman"/>
          <w:sz w:val="24"/>
          <w:szCs w:val="24"/>
          <w:vertAlign w:val="superscript"/>
        </w:rPr>
        <w:t>[116</w:t>
      </w:r>
      <w:r w:rsidR="003C2BB5" w:rsidRPr="00D52A68">
        <w:rPr>
          <w:rFonts w:ascii="Book Antiqua" w:hAnsi="Book Antiqua" w:cs="Times New Roman"/>
          <w:sz w:val="24"/>
          <w:szCs w:val="24"/>
          <w:vertAlign w:val="superscript"/>
        </w:rPr>
        <w:t>]</w:t>
      </w:r>
      <w:r w:rsidR="00AE7264" w:rsidRPr="00D52A68">
        <w:rPr>
          <w:rFonts w:ascii="Book Antiqua" w:eastAsia="Times New Roman" w:hAnsi="Book Antiqua" w:cs="Times New Roman"/>
          <w:sz w:val="24"/>
          <w:szCs w:val="24"/>
          <w:lang w:eastAsia="tr-TR"/>
        </w:rPr>
        <w:fldChar w:fldCharType="end"/>
      </w:r>
      <w:r w:rsidR="003C2BB5" w:rsidRPr="00D52A68">
        <w:rPr>
          <w:rFonts w:ascii="Book Antiqua" w:eastAsia="Times New Roman" w:hAnsi="Book Antiqua" w:cs="Times New Roman"/>
          <w:sz w:val="24"/>
          <w:szCs w:val="24"/>
          <w:lang w:eastAsia="tr-TR"/>
        </w:rPr>
        <w:t xml:space="preserve">. </w:t>
      </w:r>
      <w:r w:rsidR="00615F7E" w:rsidRPr="00D52A68">
        <w:rPr>
          <w:rFonts w:ascii="Book Antiqua" w:eastAsia="Times New Roman" w:hAnsi="Book Antiqua" w:cs="Times New Roman"/>
          <w:sz w:val="24"/>
          <w:szCs w:val="24"/>
          <w:lang w:eastAsia="tr-TR"/>
        </w:rPr>
        <w:t xml:space="preserve">There </w:t>
      </w:r>
      <w:r w:rsidR="00F9684C" w:rsidRPr="00D52A68">
        <w:rPr>
          <w:rFonts w:ascii="Book Antiqua" w:eastAsia="Times New Roman" w:hAnsi="Book Antiqua" w:cs="Times New Roman"/>
          <w:sz w:val="24"/>
          <w:szCs w:val="24"/>
          <w:lang w:eastAsia="tr-TR"/>
        </w:rPr>
        <w:t>is no</w:t>
      </w:r>
      <w:r w:rsidR="00615F7E" w:rsidRPr="00D52A68">
        <w:rPr>
          <w:rFonts w:ascii="Book Antiqua" w:eastAsia="Times New Roman" w:hAnsi="Book Antiqua" w:cs="Times New Roman"/>
          <w:sz w:val="24"/>
          <w:szCs w:val="24"/>
          <w:lang w:eastAsia="tr-TR"/>
        </w:rPr>
        <w:t xml:space="preserve"> study</w:t>
      </w:r>
      <w:r w:rsidR="003C2BB5" w:rsidRPr="00D52A68">
        <w:rPr>
          <w:rFonts w:ascii="Book Antiqua" w:eastAsia="Times New Roman" w:hAnsi="Book Antiqua" w:cs="Times New Roman"/>
          <w:sz w:val="24"/>
          <w:szCs w:val="24"/>
          <w:lang w:eastAsia="tr-TR"/>
        </w:rPr>
        <w:t xml:space="preserve"> </w:t>
      </w:r>
      <w:r w:rsidR="00F9684C" w:rsidRPr="00D52A68">
        <w:rPr>
          <w:rFonts w:ascii="Book Antiqua" w:eastAsia="Times New Roman" w:hAnsi="Book Antiqua" w:cs="Times New Roman"/>
          <w:sz w:val="24"/>
          <w:szCs w:val="24"/>
          <w:lang w:eastAsia="tr-TR"/>
        </w:rPr>
        <w:t>calculating</w:t>
      </w:r>
      <w:r w:rsidR="003C2BB5" w:rsidRPr="00D52A68">
        <w:rPr>
          <w:rFonts w:ascii="Book Antiqua" w:eastAsia="Times New Roman" w:hAnsi="Book Antiqua" w:cs="Times New Roman"/>
          <w:sz w:val="24"/>
          <w:szCs w:val="24"/>
          <w:lang w:eastAsia="tr-TR"/>
        </w:rPr>
        <w:t xml:space="preserve"> DPP-IV </w:t>
      </w:r>
      <w:r w:rsidR="00F9684C" w:rsidRPr="00D52A68">
        <w:rPr>
          <w:rFonts w:ascii="Book Antiqua" w:eastAsia="Times New Roman" w:hAnsi="Book Antiqua" w:cs="Times New Roman"/>
          <w:sz w:val="24"/>
          <w:szCs w:val="24"/>
          <w:lang w:eastAsia="tr-TR"/>
        </w:rPr>
        <w:t xml:space="preserve">inhibitor-mediated </w:t>
      </w:r>
      <w:r w:rsidR="003C2BB5" w:rsidRPr="00D52A68">
        <w:rPr>
          <w:rFonts w:ascii="Book Antiqua" w:eastAsia="Times New Roman" w:hAnsi="Book Antiqua" w:cs="Times New Roman"/>
          <w:sz w:val="24"/>
          <w:szCs w:val="24"/>
          <w:lang w:eastAsia="tr-TR"/>
        </w:rPr>
        <w:t xml:space="preserve">conversion </w:t>
      </w:r>
      <w:r w:rsidR="00F9684C" w:rsidRPr="00D52A68">
        <w:rPr>
          <w:rFonts w:ascii="Book Antiqua" w:eastAsia="Times New Roman" w:hAnsi="Book Antiqua" w:cs="Times New Roman"/>
          <w:sz w:val="24"/>
          <w:szCs w:val="24"/>
          <w:lang w:eastAsia="tr-TR"/>
        </w:rPr>
        <w:t xml:space="preserve">rate </w:t>
      </w:r>
      <w:r w:rsidR="003C2BB5" w:rsidRPr="00D52A68">
        <w:rPr>
          <w:rFonts w:ascii="Book Antiqua" w:eastAsia="Times New Roman" w:hAnsi="Book Antiqua" w:cs="Times New Roman"/>
          <w:sz w:val="24"/>
          <w:szCs w:val="24"/>
          <w:lang w:eastAsia="tr-TR"/>
        </w:rPr>
        <w:t xml:space="preserve">of </w:t>
      </w:r>
      <w:r w:rsidR="0088097B" w:rsidRPr="00D52A68">
        <w:rPr>
          <w:rFonts w:ascii="Book Antiqua" w:eastAsia="Times New Roman" w:hAnsi="Book Antiqua" w:cs="Times New Roman"/>
          <w:sz w:val="24"/>
          <w:szCs w:val="24"/>
          <w:lang w:eastAsia="tr-TR"/>
        </w:rPr>
        <w:t>imp</w:t>
      </w:r>
      <w:r w:rsidR="00EA02D7" w:rsidRPr="00D52A68">
        <w:rPr>
          <w:rFonts w:ascii="Book Antiqua" w:eastAsia="Times New Roman" w:hAnsi="Book Antiqua" w:cs="Times New Roman"/>
          <w:sz w:val="24"/>
          <w:szCs w:val="24"/>
          <w:lang w:eastAsia="tr-TR"/>
        </w:rPr>
        <w:t>i</w:t>
      </w:r>
      <w:r w:rsidR="0088097B" w:rsidRPr="00D52A68">
        <w:rPr>
          <w:rFonts w:ascii="Book Antiqua" w:eastAsia="Times New Roman" w:hAnsi="Book Antiqua" w:cs="Times New Roman"/>
          <w:sz w:val="24"/>
          <w:szCs w:val="24"/>
          <w:lang w:eastAsia="tr-TR"/>
        </w:rPr>
        <w:t>ared GT</w:t>
      </w:r>
      <w:r w:rsidR="003C2BB5" w:rsidRPr="00D52A68">
        <w:rPr>
          <w:rFonts w:ascii="Book Antiqua" w:eastAsia="Times New Roman" w:hAnsi="Book Antiqua" w:cs="Times New Roman"/>
          <w:sz w:val="24"/>
          <w:szCs w:val="24"/>
          <w:lang w:eastAsia="tr-TR"/>
        </w:rPr>
        <w:t xml:space="preserve"> </w:t>
      </w:r>
      <w:r w:rsidR="00F9684C" w:rsidRPr="00D52A68">
        <w:rPr>
          <w:rFonts w:ascii="Book Antiqua" w:eastAsia="Times New Roman" w:hAnsi="Book Antiqua" w:cs="Times New Roman"/>
          <w:sz w:val="24"/>
          <w:szCs w:val="24"/>
          <w:lang w:eastAsia="tr-TR"/>
        </w:rPr>
        <w:t>-</w:t>
      </w:r>
      <w:r w:rsidR="003C2BB5" w:rsidRPr="00D52A68">
        <w:rPr>
          <w:rFonts w:ascii="Book Antiqua" w:eastAsia="Times New Roman" w:hAnsi="Book Antiqua" w:cs="Times New Roman"/>
          <w:sz w:val="24"/>
          <w:szCs w:val="24"/>
          <w:lang w:eastAsia="tr-TR"/>
        </w:rPr>
        <w:t xml:space="preserve"> </w:t>
      </w:r>
      <w:r w:rsidR="00A70314" w:rsidRPr="00D52A68">
        <w:rPr>
          <w:rFonts w:ascii="Book Antiqua" w:eastAsia="Times New Roman" w:hAnsi="Book Antiqua" w:cs="Times New Roman"/>
          <w:sz w:val="24"/>
          <w:szCs w:val="24"/>
          <w:lang w:eastAsia="tr-TR"/>
        </w:rPr>
        <w:t>Type 2 DM</w:t>
      </w:r>
      <w:r w:rsidR="00F9684C" w:rsidRPr="00D52A68">
        <w:rPr>
          <w:rFonts w:ascii="Book Antiqua" w:eastAsia="Times New Roman" w:hAnsi="Book Antiqua" w:cs="Times New Roman"/>
          <w:sz w:val="24"/>
          <w:szCs w:val="24"/>
          <w:lang w:eastAsia="tr-TR"/>
        </w:rPr>
        <w:t xml:space="preserve"> switch</w:t>
      </w:r>
      <w:r w:rsidR="003C2BB5" w:rsidRPr="00D52A68">
        <w:rPr>
          <w:rFonts w:ascii="Book Antiqua" w:eastAsia="Times New Roman" w:hAnsi="Book Antiqua" w:cs="Times New Roman"/>
          <w:sz w:val="24"/>
          <w:szCs w:val="24"/>
          <w:lang w:eastAsia="tr-TR"/>
        </w:rPr>
        <w:t xml:space="preserve">. </w:t>
      </w:r>
      <w:r w:rsidR="000974A8" w:rsidRPr="00D52A68">
        <w:rPr>
          <w:rFonts w:ascii="Book Antiqua" w:eastAsia="Times New Roman" w:hAnsi="Book Antiqua" w:cs="Times New Roman"/>
          <w:sz w:val="24"/>
          <w:szCs w:val="24"/>
          <w:lang w:eastAsia="tr-TR"/>
        </w:rPr>
        <w:t>In contrary to</w:t>
      </w:r>
      <w:r w:rsidR="00F9684C" w:rsidRPr="00D52A68">
        <w:rPr>
          <w:rFonts w:ascii="Book Antiqua" w:eastAsia="Times New Roman" w:hAnsi="Book Antiqua" w:cs="Times New Roman"/>
          <w:sz w:val="24"/>
          <w:szCs w:val="24"/>
          <w:lang w:eastAsia="tr-TR"/>
        </w:rPr>
        <w:t xml:space="preserve"> GLP-1 analogues</w:t>
      </w:r>
      <w:r w:rsidR="00EA02D7" w:rsidRPr="00D52A68">
        <w:rPr>
          <w:rFonts w:ascii="Book Antiqua" w:eastAsia="Times New Roman" w:hAnsi="Book Antiqua" w:cs="Times New Roman"/>
          <w:sz w:val="24"/>
          <w:szCs w:val="24"/>
          <w:lang w:eastAsia="tr-TR"/>
        </w:rPr>
        <w:t>,</w:t>
      </w:r>
      <w:r w:rsidR="00F9684C" w:rsidRPr="00D52A68">
        <w:rPr>
          <w:rFonts w:ascii="Book Antiqua" w:eastAsia="Times New Roman" w:hAnsi="Book Antiqua" w:cs="Times New Roman"/>
          <w:sz w:val="24"/>
          <w:szCs w:val="24"/>
          <w:lang w:eastAsia="tr-TR"/>
        </w:rPr>
        <w:t xml:space="preserve"> </w:t>
      </w:r>
      <w:r w:rsidR="003C2BB5" w:rsidRPr="00D52A68">
        <w:rPr>
          <w:rFonts w:ascii="Book Antiqua" w:eastAsia="Times New Roman" w:hAnsi="Book Antiqua" w:cs="Times New Roman"/>
          <w:sz w:val="24"/>
          <w:szCs w:val="24"/>
          <w:lang w:eastAsia="tr-TR"/>
        </w:rPr>
        <w:t xml:space="preserve">DPP-IV </w:t>
      </w:r>
      <w:r w:rsidR="00163B05" w:rsidRPr="00D52A68">
        <w:rPr>
          <w:rFonts w:ascii="Book Antiqua" w:eastAsia="Times New Roman" w:hAnsi="Book Antiqua" w:cs="Times New Roman"/>
          <w:sz w:val="24"/>
          <w:szCs w:val="24"/>
          <w:lang w:eastAsia="tr-TR"/>
        </w:rPr>
        <w:t xml:space="preserve">inhibitors </w:t>
      </w:r>
      <w:r w:rsidR="00F9684C" w:rsidRPr="00D52A68">
        <w:rPr>
          <w:rFonts w:ascii="Book Antiqua" w:eastAsia="Times New Roman" w:hAnsi="Book Antiqua" w:cs="Times New Roman"/>
          <w:sz w:val="24"/>
          <w:szCs w:val="24"/>
          <w:lang w:eastAsia="tr-TR"/>
        </w:rPr>
        <w:t xml:space="preserve">cannot help </w:t>
      </w:r>
      <w:r w:rsidR="000974A8" w:rsidRPr="00D52A68">
        <w:rPr>
          <w:rFonts w:ascii="Book Antiqua" w:eastAsia="Times New Roman" w:hAnsi="Book Antiqua" w:cs="Times New Roman"/>
          <w:sz w:val="24"/>
          <w:szCs w:val="24"/>
          <w:lang w:eastAsia="tr-TR"/>
        </w:rPr>
        <w:t>loosing</w:t>
      </w:r>
      <w:r w:rsidR="00F9684C" w:rsidRPr="00D52A68">
        <w:rPr>
          <w:rFonts w:ascii="Book Antiqua" w:eastAsia="Times New Roman" w:hAnsi="Book Antiqua" w:cs="Times New Roman"/>
          <w:sz w:val="24"/>
          <w:szCs w:val="24"/>
          <w:lang w:eastAsia="tr-TR"/>
        </w:rPr>
        <w:t xml:space="preserve"> weight and they </w:t>
      </w:r>
      <w:r w:rsidR="00163B05" w:rsidRPr="00D52A68">
        <w:rPr>
          <w:rFonts w:ascii="Book Antiqua" w:eastAsia="Times New Roman" w:hAnsi="Book Antiqua" w:cs="Times New Roman"/>
          <w:sz w:val="24"/>
          <w:szCs w:val="24"/>
          <w:lang w:eastAsia="tr-TR"/>
        </w:rPr>
        <w:t xml:space="preserve">exert insufficient effect on </w:t>
      </w:r>
      <w:r w:rsidR="007823B6" w:rsidRPr="00D52A68">
        <w:rPr>
          <w:rFonts w:ascii="Book Antiqua" w:eastAsia="Times New Roman" w:hAnsi="Book Antiqua" w:cs="Times New Roman"/>
          <w:sz w:val="24"/>
          <w:szCs w:val="24"/>
          <w:lang w:eastAsia="tr-TR"/>
        </w:rPr>
        <w:t>beta</w:t>
      </w:r>
      <w:r w:rsidR="00615F7E" w:rsidRPr="00D52A68">
        <w:rPr>
          <w:rFonts w:ascii="Book Antiqua" w:eastAsia="Times New Roman" w:hAnsi="Book Antiqua" w:cs="Times New Roman"/>
          <w:sz w:val="24"/>
          <w:szCs w:val="24"/>
          <w:lang w:eastAsia="tr-TR"/>
        </w:rPr>
        <w:t>-cell</w:t>
      </w:r>
      <w:r w:rsidR="00163B05" w:rsidRPr="00D52A68">
        <w:rPr>
          <w:rFonts w:ascii="Book Antiqua" w:eastAsia="Times New Roman" w:hAnsi="Book Antiqua" w:cs="Times New Roman"/>
          <w:sz w:val="24"/>
          <w:szCs w:val="24"/>
          <w:lang w:eastAsia="tr-TR"/>
        </w:rPr>
        <w:t>s</w:t>
      </w:r>
      <w:r w:rsidR="00615F7E" w:rsidRPr="00D52A68">
        <w:rPr>
          <w:rFonts w:ascii="Book Antiqua" w:eastAsia="Times New Roman" w:hAnsi="Book Antiqua" w:cs="Times New Roman"/>
          <w:sz w:val="24"/>
          <w:szCs w:val="24"/>
          <w:lang w:eastAsia="tr-TR"/>
        </w:rPr>
        <w:t>. Accordingly,</w:t>
      </w:r>
      <w:r w:rsidR="003C2BB5" w:rsidRPr="00D52A68">
        <w:rPr>
          <w:rFonts w:ascii="Book Antiqua" w:eastAsia="Times New Roman" w:hAnsi="Book Antiqua" w:cs="Times New Roman"/>
          <w:sz w:val="24"/>
          <w:szCs w:val="24"/>
          <w:lang w:eastAsia="tr-TR"/>
        </w:rPr>
        <w:t xml:space="preserve"> GLP-1 analog</w:t>
      </w:r>
      <w:r w:rsidR="00163B05" w:rsidRPr="00D52A68">
        <w:rPr>
          <w:rFonts w:ascii="Book Antiqua" w:eastAsia="Times New Roman" w:hAnsi="Book Antiqua" w:cs="Times New Roman"/>
          <w:sz w:val="24"/>
          <w:szCs w:val="24"/>
          <w:lang w:eastAsia="tr-TR"/>
        </w:rPr>
        <w:t>ue</w:t>
      </w:r>
      <w:r w:rsidR="003C2BB5" w:rsidRPr="00D52A68">
        <w:rPr>
          <w:rFonts w:ascii="Book Antiqua" w:eastAsia="Times New Roman" w:hAnsi="Book Antiqua" w:cs="Times New Roman"/>
          <w:sz w:val="24"/>
          <w:szCs w:val="24"/>
          <w:lang w:eastAsia="tr-TR"/>
        </w:rPr>
        <w:t xml:space="preserve">s </w:t>
      </w:r>
      <w:r w:rsidR="00163B05" w:rsidRPr="00D52A68">
        <w:rPr>
          <w:rFonts w:ascii="Book Antiqua" w:eastAsia="Times New Roman" w:hAnsi="Book Antiqua" w:cs="Times New Roman"/>
          <w:sz w:val="24"/>
          <w:szCs w:val="24"/>
          <w:lang w:eastAsia="tr-TR"/>
        </w:rPr>
        <w:t>may be superior to</w:t>
      </w:r>
      <w:r w:rsidR="003C2BB5" w:rsidRPr="00D52A68">
        <w:rPr>
          <w:rFonts w:ascii="Book Antiqua" w:eastAsia="Times New Roman" w:hAnsi="Book Antiqua" w:cs="Times New Roman"/>
          <w:sz w:val="24"/>
          <w:szCs w:val="24"/>
          <w:lang w:eastAsia="tr-TR"/>
        </w:rPr>
        <w:t xml:space="preserve"> DPP-IV inhibitors </w:t>
      </w:r>
      <w:r w:rsidR="00163B05" w:rsidRPr="00D52A68">
        <w:rPr>
          <w:rFonts w:ascii="Book Antiqua" w:eastAsia="Times New Roman" w:hAnsi="Book Antiqua" w:cs="Times New Roman"/>
          <w:sz w:val="24"/>
          <w:szCs w:val="24"/>
          <w:lang w:eastAsia="tr-TR"/>
        </w:rPr>
        <w:t>in</w:t>
      </w:r>
      <w:r w:rsidR="003C2BB5" w:rsidRPr="00D52A68">
        <w:rPr>
          <w:rFonts w:ascii="Book Antiqua" w:eastAsia="Times New Roman" w:hAnsi="Book Antiqua" w:cs="Times New Roman"/>
          <w:sz w:val="24"/>
          <w:szCs w:val="24"/>
          <w:lang w:eastAsia="tr-TR"/>
        </w:rPr>
        <w:t xml:space="preserve"> </w:t>
      </w:r>
      <w:r w:rsidR="0088097B" w:rsidRPr="00D52A68">
        <w:rPr>
          <w:rFonts w:ascii="Book Antiqua" w:eastAsia="Times New Roman" w:hAnsi="Book Antiqua" w:cs="Times New Roman"/>
          <w:sz w:val="24"/>
          <w:szCs w:val="24"/>
          <w:lang w:eastAsia="tr-TR"/>
        </w:rPr>
        <w:t>impa</w:t>
      </w:r>
      <w:r w:rsidR="00EA02D7" w:rsidRPr="00D52A68">
        <w:rPr>
          <w:rFonts w:ascii="Book Antiqua" w:eastAsia="Times New Roman" w:hAnsi="Book Antiqua" w:cs="Times New Roman"/>
          <w:sz w:val="24"/>
          <w:szCs w:val="24"/>
          <w:lang w:eastAsia="tr-TR"/>
        </w:rPr>
        <w:t>i</w:t>
      </w:r>
      <w:r w:rsidR="0088097B" w:rsidRPr="00D52A68">
        <w:rPr>
          <w:rFonts w:ascii="Book Antiqua" w:eastAsia="Times New Roman" w:hAnsi="Book Antiqua" w:cs="Times New Roman"/>
          <w:sz w:val="24"/>
          <w:szCs w:val="24"/>
          <w:lang w:eastAsia="tr-TR"/>
        </w:rPr>
        <w:t>red GT</w:t>
      </w:r>
      <w:r w:rsidR="00163B05" w:rsidRPr="00D52A68">
        <w:rPr>
          <w:rFonts w:ascii="Book Antiqua" w:eastAsia="Times New Roman" w:hAnsi="Book Antiqua" w:cs="Times New Roman"/>
          <w:sz w:val="24"/>
          <w:szCs w:val="24"/>
          <w:lang w:eastAsia="tr-TR"/>
        </w:rPr>
        <w:t xml:space="preserve"> treatment</w:t>
      </w:r>
      <w:r w:rsidR="003C2BB5" w:rsidRPr="00D52A68">
        <w:rPr>
          <w:rFonts w:ascii="Book Antiqua" w:eastAsia="Times New Roman" w:hAnsi="Book Antiqua" w:cs="Times New Roman"/>
          <w:sz w:val="24"/>
          <w:szCs w:val="24"/>
          <w:lang w:eastAsia="tr-TR"/>
        </w:rPr>
        <w:t xml:space="preserve">. </w:t>
      </w:r>
    </w:p>
    <w:p w:rsidR="00A527C1" w:rsidRPr="00D52A68" w:rsidRDefault="00A527C1" w:rsidP="0052636C">
      <w:pPr>
        <w:spacing w:after="0" w:line="360" w:lineRule="auto"/>
        <w:jc w:val="both"/>
        <w:rPr>
          <w:rFonts w:ascii="Book Antiqua" w:hAnsi="Book Antiqua" w:cs="Times New Roman"/>
          <w:b/>
          <w:sz w:val="24"/>
          <w:szCs w:val="24"/>
          <w:lang w:eastAsia="zh-CN"/>
        </w:rPr>
      </w:pPr>
    </w:p>
    <w:p w:rsidR="00F66964" w:rsidRPr="00D52A68" w:rsidRDefault="00163B05" w:rsidP="0052636C">
      <w:pPr>
        <w:spacing w:after="0" w:line="360" w:lineRule="auto"/>
        <w:jc w:val="both"/>
        <w:rPr>
          <w:rFonts w:ascii="Book Antiqua" w:hAnsi="Book Antiqua" w:cs="Times New Roman"/>
          <w:sz w:val="24"/>
          <w:szCs w:val="24"/>
          <w:lang w:eastAsia="zh-CN"/>
        </w:rPr>
      </w:pPr>
      <w:r w:rsidRPr="00D52A68">
        <w:rPr>
          <w:rFonts w:ascii="Book Antiqua" w:eastAsia="Times New Roman" w:hAnsi="Book Antiqua" w:cs="Times New Roman"/>
          <w:b/>
          <w:bCs/>
          <w:sz w:val="24"/>
          <w:szCs w:val="24"/>
          <w:lang w:eastAsia="tr-TR"/>
        </w:rPr>
        <w:t>Alpha</w:t>
      </w:r>
      <w:r w:rsidR="003C2BB5" w:rsidRPr="00D52A68">
        <w:rPr>
          <w:rFonts w:ascii="Book Antiqua" w:eastAsia="Times New Roman" w:hAnsi="Book Antiqua" w:cs="Times New Roman"/>
          <w:b/>
          <w:bCs/>
          <w:sz w:val="24"/>
          <w:szCs w:val="24"/>
          <w:lang w:eastAsia="tr-TR"/>
        </w:rPr>
        <w:t>-</w:t>
      </w:r>
      <w:r w:rsidR="00A527C1" w:rsidRPr="00D52A68">
        <w:rPr>
          <w:rFonts w:ascii="Book Antiqua" w:eastAsia="Times New Roman" w:hAnsi="Book Antiqua" w:cs="Times New Roman"/>
          <w:b/>
          <w:bCs/>
          <w:sz w:val="24"/>
          <w:szCs w:val="24"/>
          <w:lang w:eastAsia="tr-TR"/>
        </w:rPr>
        <w:t>g</w:t>
      </w:r>
      <w:r w:rsidR="003C2BB5" w:rsidRPr="00D52A68">
        <w:rPr>
          <w:rFonts w:ascii="Book Antiqua" w:eastAsia="Times New Roman" w:hAnsi="Book Antiqua" w:cs="Times New Roman"/>
          <w:b/>
          <w:bCs/>
          <w:sz w:val="24"/>
          <w:szCs w:val="24"/>
          <w:lang w:eastAsia="tr-TR"/>
        </w:rPr>
        <w:t>lucosidase inhibitors</w:t>
      </w:r>
      <w:r w:rsidR="00A527C1" w:rsidRPr="00D52A68">
        <w:rPr>
          <w:rFonts w:ascii="Book Antiqua" w:hAnsi="Book Antiqua" w:cs="Times New Roman" w:hint="eastAsia"/>
          <w:b/>
          <w:bCs/>
          <w:sz w:val="24"/>
          <w:szCs w:val="24"/>
          <w:lang w:eastAsia="zh-CN"/>
        </w:rPr>
        <w:t xml:space="preserve">: </w:t>
      </w:r>
      <w:r w:rsidR="007206E0" w:rsidRPr="00D52A68">
        <w:rPr>
          <w:rFonts w:ascii="Book Antiqua" w:eastAsia="Times New Roman" w:hAnsi="Book Antiqua" w:cs="Times New Roman"/>
          <w:sz w:val="24"/>
          <w:szCs w:val="24"/>
          <w:lang w:eastAsia="tr-TR"/>
        </w:rPr>
        <w:t>Impa</w:t>
      </w:r>
      <w:r w:rsidR="00DE3D82" w:rsidRPr="00D52A68">
        <w:rPr>
          <w:rFonts w:ascii="Book Antiqua" w:eastAsia="Times New Roman" w:hAnsi="Book Antiqua" w:cs="Times New Roman"/>
          <w:sz w:val="24"/>
          <w:szCs w:val="24"/>
          <w:lang w:eastAsia="tr-TR"/>
        </w:rPr>
        <w:t>i</w:t>
      </w:r>
      <w:r w:rsidR="007206E0" w:rsidRPr="00D52A68">
        <w:rPr>
          <w:rFonts w:ascii="Book Antiqua" w:eastAsia="Times New Roman" w:hAnsi="Book Antiqua" w:cs="Times New Roman"/>
          <w:sz w:val="24"/>
          <w:szCs w:val="24"/>
          <w:lang w:eastAsia="tr-TR"/>
        </w:rPr>
        <w:t>red GT-Type 2 DM conversion rate decreased about 25% by a</w:t>
      </w:r>
      <w:r w:rsidR="00A527C1" w:rsidRPr="00D52A68">
        <w:rPr>
          <w:rFonts w:ascii="Book Antiqua" w:eastAsia="Times New Roman" w:hAnsi="Book Antiqua" w:cs="Times New Roman"/>
          <w:sz w:val="24"/>
          <w:szCs w:val="24"/>
          <w:lang w:eastAsia="tr-TR"/>
        </w:rPr>
        <w:t>carbose</w:t>
      </w:r>
      <w:r w:rsidR="00AE7264" w:rsidRPr="00D52A68">
        <w:rPr>
          <w:rFonts w:ascii="Book Antiqua" w:eastAsia="Times New Roman" w:hAnsi="Book Antiqua" w:cs="Times New Roman"/>
          <w:sz w:val="24"/>
          <w:szCs w:val="24"/>
          <w:lang w:eastAsia="tr-TR"/>
        </w:rPr>
        <w:fldChar w:fldCharType="begin"/>
      </w:r>
      <w:r w:rsidR="003C2BB5" w:rsidRPr="00D52A68">
        <w:rPr>
          <w:rFonts w:ascii="Book Antiqua" w:eastAsia="Times New Roman" w:hAnsi="Book Antiqua" w:cs="Times New Roman"/>
          <w:sz w:val="24"/>
          <w:szCs w:val="24"/>
          <w:lang w:eastAsia="tr-TR"/>
        </w:rPr>
        <w:instrText xml:space="preserve"> ADDIN ZOTERO_ITEM CSL_CITATION {"citationID":"oDb5LyYI","properties":{"formattedCitation":"{\\rtf \\super [128]\\nosupersub{}}","plainCitation":"[128]"},"citationItems":[{"id":425,"uris":["http://zotero.org/users/local/bZrSf1oA/items/G3KWDW8U"],"uri":["http://zotero.org/users/local/bZrSf1oA/items/G3KWDW8U"],"itemData":{"id":425,"type":"article-journal","title":"Acarbose for prevention of type 2 diabetes mellitus: the STOP-NIDDM randomised trial","container-title":"Lancet","page":"2072-2077","volume":"359","issue":"9323","source":"NCBI PubMed","abstract":"BACKGROUND: The worldwide increase in type 2 diabetes mellitus is becoming a major health concern. We aimed to assess the effect of acarbose in preventing or delaying conversion of impaired glucose tolerance to type 2 diabetes.\nMETHODS: In a multicentre, placebo-controlled randomised trial, we randomly allocated patients with impaired glucose tolerance to 100 mg acarbose or placebo three times daily. The primary endpoint was development of diabetes on the basis of a yearly oral glucose tolerance test (OGTT). Analyses were by intention to treat.\nFINDINGS: We randomly allocated 714 patients with impaired glucose tolerance to acarbose and 715 to placebo. We excluded 61 (4%) patients because they did not have impaired glucose tolerance or had no postrandomisation data. 211 (31%) of 682 patients in the acarbose group and 130 (19%) of 686 on placebo discontinued treatment early. 221 (32%) patients randomised to acarbose and 285 (42%) randomised to placebo developed diabetes (relative hazard 0.75 [95% CI 0.63-0.90]; p=0.0015). Furthermore, acarbose significantly increased reversion of impaired glucose tolerance to normal glucose tolerance (p&lt;0.0001). At the end of the study, treatment with placebo for 3 months was associated with an increase in conversion of impaired glucose tolerance to diabetes. The most frequent side-effects to acarbose treatment were flatulence and diarrhoea.\nINTERPRETATION: Acarbose could be used, either as an alternative or in addition to changes in lifestyle, to delay development of type 2 diabetes in patients with impaired glucose tolerance.","DOI":"10.1016/S0140-6736(02)08905-5","ISSN":"0140-6736","note":"PMID: 12086760","shortTitle":"Acarbose for prevention of type 2 diabetes mellitus","journalAbbreviation":"Lancet","language":"eng","author":[{"family":"Chiasson","given":"Jean-Louis"},{"family":"Josse","given":"Robert G."},{"family":"Gomis","given":"Ramon"},{"family":"Hanefeld","given":"Markolf"},{"family":"Karasik","given":"Avraham"},{"family":"Laakso","given":"Markku"},{"family":"STOP-NIDDM Trail Research Group","given":""}],"issued":{"date-parts":[["2002",6,15]]},"PMID":"12086760"}}],"schema":"https://github.com/citation-style-language/schema/raw/master/csl-citation.json"}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3C2BB5" w:rsidRPr="00D52A68">
        <w:rPr>
          <w:rFonts w:ascii="Book Antiqua" w:hAnsi="Book Antiqua" w:cs="Times New Roman"/>
          <w:sz w:val="24"/>
          <w:szCs w:val="24"/>
          <w:vertAlign w:val="superscript"/>
        </w:rPr>
        <w:t>[12</w:t>
      </w:r>
      <w:r w:rsidR="00044CE7" w:rsidRPr="00D52A68">
        <w:rPr>
          <w:rFonts w:ascii="Book Antiqua" w:hAnsi="Book Antiqua" w:cs="Times New Roman"/>
          <w:sz w:val="24"/>
          <w:szCs w:val="24"/>
          <w:vertAlign w:val="superscript"/>
        </w:rPr>
        <w:t>7</w:t>
      </w:r>
      <w:r w:rsidR="003C2BB5" w:rsidRPr="00D52A68">
        <w:rPr>
          <w:rFonts w:ascii="Book Antiqua" w:hAnsi="Book Antiqua" w:cs="Times New Roman"/>
          <w:sz w:val="24"/>
          <w:szCs w:val="24"/>
          <w:vertAlign w:val="superscript"/>
        </w:rPr>
        <w:t>]</w:t>
      </w:r>
      <w:r w:rsidR="00AE7264" w:rsidRPr="00D52A68">
        <w:rPr>
          <w:rFonts w:ascii="Book Antiqua" w:eastAsia="Times New Roman" w:hAnsi="Book Antiqua" w:cs="Times New Roman"/>
          <w:sz w:val="24"/>
          <w:szCs w:val="24"/>
          <w:lang w:eastAsia="tr-TR"/>
        </w:rPr>
        <w:fldChar w:fldCharType="end"/>
      </w:r>
      <w:r w:rsidR="007206E0" w:rsidRPr="00D52A68">
        <w:rPr>
          <w:rFonts w:ascii="Book Antiqua" w:eastAsia="Times New Roman" w:hAnsi="Book Antiqua" w:cs="Times New Roman"/>
          <w:sz w:val="24"/>
          <w:szCs w:val="24"/>
          <w:lang w:eastAsia="tr-TR"/>
        </w:rPr>
        <w:t xml:space="preserve"> and voglibose</w:t>
      </w:r>
      <w:r w:rsidR="00AE7264" w:rsidRPr="00D52A68">
        <w:rPr>
          <w:rFonts w:ascii="Book Antiqua" w:eastAsia="Times New Roman" w:hAnsi="Book Antiqua" w:cs="Times New Roman"/>
          <w:sz w:val="24"/>
          <w:szCs w:val="24"/>
          <w:lang w:eastAsia="tr-TR"/>
        </w:rPr>
        <w:fldChar w:fldCharType="begin"/>
      </w:r>
      <w:r w:rsidR="003C2BB5" w:rsidRPr="00D52A68">
        <w:rPr>
          <w:rFonts w:ascii="Book Antiqua" w:eastAsia="Times New Roman" w:hAnsi="Book Antiqua" w:cs="Times New Roman"/>
          <w:sz w:val="24"/>
          <w:szCs w:val="24"/>
          <w:lang w:eastAsia="tr-TR"/>
        </w:rPr>
        <w:instrText xml:space="preserve"> ADDIN ZOTERO_ITEM CSL_CITATION {"citationID":"SQQ74w4H","properties":{"formattedCitation":"{\\rtf \\super [129]\\nosupersub{}}","plainCitation":"[129]"},"citationItems":[{"id":428,"uris":["http://zotero.org/users/local/bZrSf1oA/items/SHCX6XXE"],"uri":["http://zotero.org/users/local/bZrSf1oA/items/SHCX6XXE"],"itemData":{"id":428,"type":"article-journal","title":"Voglibose for prevention of type 2 diabetes mellitus: a randomised, double-blind trial in Japanese individuals with impaired glucose tolerance","container-title":"Lancet","page":"1607-1614","volume":"373","issue":"9675","source":"NCBI PubMed","abstract":"BACKGROUND: The increased prevalence of type 2 diabetes mellitus is a major concern for health providers. We therefore assessed whether voglibose, an alpha-glucosidase inhibitor, could prevent the development of type 2 diabetes in high-risk Japanese individuals with impaired glucose tolerance.\nMETHODS: 1780 eligible patients on a standard diet and taking regular exercise with impaired glucose tolerance were randomly assigned to oral voglibose 0.2 mg three times a day (n=897) or placebo (n=883) in a multicentre, double-blind, parallel group trial. Treatment was continued until participants developed type 2 diabetes (primary endpoint) or normoglycaemia (secondary endpoint), or for a minimum of 3 years, subject to the findings of an interim analysis. Analysis was by full analysis set. This trial is registered with the University Hospital Medical Information Network (UMIN) clinical trials registry, number UMIN 000001109.\nFINDINGS: In the interim analysis, voglibose was better than placebo (p=0.0026) in individuals treated for an average of 48.1 weeks (SD 36.3). Patients treated with voglibose had a lower risk of progression to type 2 diabetes than did those on placebo (50 of 897 vs 106 of 881; hazard ratio 0.595, 95% CI 0.433-0.818; p=0.0014). More people in the voglibose group achieved normoglycaemia than did those in the placebo group (599 of 897 vs 454 of 881; 1.539, 1.357-1.746; p&lt;0.0001). 810 (90%) of 897 patients in the voglibose group had adverse events versus 750 (85%) of 881 in the placebo group. Serious adverse events (all one each) in the voglibose group were cholecystitis, colonic polyp, rectal neoplasm, inguinal hernia, liver dysfunction, and subarachnoid haemorrhage, and in the placebo group were cerebral infarction and cholecystitis.\nINTERPRETATION: Voglibose, in addition to lifestyle modification, can reduce the development of type 2 diabetes in high-risk Japanese individuals with impaired glucose tolerance.\nFUNDING: Takeda.","DOI":"10.1016/S0140-6736(09)60222-1","ISSN":"1474-547X","note":"PMID: 19395079","shortTitle":"Voglibose for prevention of type 2 diabetes mellitus","journalAbbreviation":"Lancet","language":"eng","author":[{"family":"Kawamori","given":"Ryuzo"},{"family":"Tajima","given":"Naoko"},{"family":"Iwamoto","given":"Yasuhiko"},{"family":"Kashiwagi","given":"Atsunori"},{"family":"Shimamoto","given":"Kazuaki"},{"family":"Kaku","given":"Kohei"},{"family":"Voglibose Ph-3 Study Group","given":""}],"issued":{"date-parts":[["2009",5,9]]},"PMID":"19395079"}}],"schema":"https://github.com/citation-style-language/schema/raw/master/csl-citation.json"}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044CE7" w:rsidRPr="00D52A68">
        <w:rPr>
          <w:rFonts w:ascii="Book Antiqua" w:hAnsi="Book Antiqua" w:cs="Times New Roman"/>
          <w:sz w:val="24"/>
          <w:szCs w:val="24"/>
          <w:vertAlign w:val="superscript"/>
        </w:rPr>
        <w:t>[128</w:t>
      </w:r>
      <w:r w:rsidR="003C2BB5" w:rsidRPr="00D52A68">
        <w:rPr>
          <w:rFonts w:ascii="Book Antiqua" w:hAnsi="Book Antiqua" w:cs="Times New Roman"/>
          <w:sz w:val="24"/>
          <w:szCs w:val="24"/>
          <w:vertAlign w:val="superscript"/>
        </w:rPr>
        <w:t>]</w:t>
      </w:r>
      <w:r w:rsidR="00AE7264" w:rsidRPr="00D52A68">
        <w:rPr>
          <w:rFonts w:ascii="Book Antiqua" w:eastAsia="Times New Roman" w:hAnsi="Book Antiqua" w:cs="Times New Roman"/>
          <w:sz w:val="24"/>
          <w:szCs w:val="24"/>
          <w:lang w:eastAsia="tr-TR"/>
        </w:rPr>
        <w:fldChar w:fldCharType="end"/>
      </w:r>
      <w:r w:rsidR="007206E0" w:rsidRPr="00D52A68">
        <w:rPr>
          <w:rFonts w:ascii="Book Antiqua" w:eastAsia="Times New Roman" w:hAnsi="Book Antiqua" w:cs="Times New Roman"/>
          <w:sz w:val="24"/>
          <w:szCs w:val="24"/>
          <w:lang w:eastAsia="tr-TR"/>
        </w:rPr>
        <w:t>.</w:t>
      </w:r>
      <w:r w:rsidR="003C2BB5" w:rsidRPr="00D52A68">
        <w:rPr>
          <w:rFonts w:ascii="Book Antiqua" w:eastAsia="Times New Roman" w:hAnsi="Book Antiqua" w:cs="Times New Roman"/>
          <w:sz w:val="24"/>
          <w:szCs w:val="24"/>
          <w:lang w:eastAsia="tr-TR"/>
        </w:rPr>
        <w:t xml:space="preserve"> </w:t>
      </w:r>
      <w:r w:rsidR="007206E0" w:rsidRPr="00D52A68">
        <w:rPr>
          <w:rFonts w:ascii="Book Antiqua" w:eastAsia="Times New Roman" w:hAnsi="Book Antiqua" w:cs="Times New Roman"/>
          <w:sz w:val="24"/>
          <w:szCs w:val="24"/>
          <w:lang w:eastAsia="tr-TR"/>
        </w:rPr>
        <w:t>T</w:t>
      </w:r>
      <w:r w:rsidR="003C2BB5" w:rsidRPr="00D52A68">
        <w:rPr>
          <w:rFonts w:ascii="Book Antiqua" w:eastAsia="Times New Roman" w:hAnsi="Book Antiqua" w:cs="Times New Roman"/>
          <w:sz w:val="24"/>
          <w:szCs w:val="24"/>
          <w:lang w:eastAsia="tr-TR"/>
        </w:rPr>
        <w:t xml:space="preserve">his effect was </w:t>
      </w:r>
      <w:r w:rsidR="007206E0" w:rsidRPr="00D52A68">
        <w:rPr>
          <w:rFonts w:ascii="Book Antiqua" w:eastAsia="Times New Roman" w:hAnsi="Book Antiqua" w:cs="Times New Roman"/>
          <w:sz w:val="24"/>
          <w:szCs w:val="24"/>
          <w:lang w:eastAsia="tr-TR"/>
        </w:rPr>
        <w:t>attributed to</w:t>
      </w:r>
      <w:r w:rsidR="003C2BB5" w:rsidRPr="00D52A68">
        <w:rPr>
          <w:rFonts w:ascii="Book Antiqua" w:eastAsia="Times New Roman" w:hAnsi="Book Antiqua" w:cs="Times New Roman"/>
          <w:sz w:val="24"/>
          <w:szCs w:val="24"/>
          <w:lang w:eastAsia="tr-TR"/>
        </w:rPr>
        <w:t xml:space="preserve"> inhibi</w:t>
      </w:r>
      <w:r w:rsidR="007206E0" w:rsidRPr="00D52A68">
        <w:rPr>
          <w:rFonts w:ascii="Book Antiqua" w:eastAsia="Times New Roman" w:hAnsi="Book Antiqua" w:cs="Times New Roman"/>
          <w:sz w:val="24"/>
          <w:szCs w:val="24"/>
          <w:lang w:eastAsia="tr-TR"/>
        </w:rPr>
        <w:t>tion of carbohydrate absorption but increment in incretin secretion induced by alpha</w:t>
      </w:r>
      <w:r w:rsidR="003C2BB5" w:rsidRPr="00D52A68">
        <w:rPr>
          <w:rFonts w:ascii="Book Antiqua" w:eastAsia="Times New Roman" w:hAnsi="Book Antiqua" w:cs="Times New Roman"/>
          <w:sz w:val="24"/>
          <w:szCs w:val="24"/>
          <w:lang w:eastAsia="tr-TR"/>
        </w:rPr>
        <w:t>-glucosidase inhibitors</w:t>
      </w:r>
      <w:r w:rsidR="007206E0" w:rsidRPr="00D52A68">
        <w:rPr>
          <w:rFonts w:ascii="Book Antiqua" w:eastAsia="Times New Roman" w:hAnsi="Book Antiqua" w:cs="Times New Roman"/>
          <w:sz w:val="24"/>
          <w:szCs w:val="24"/>
          <w:lang w:eastAsia="tr-TR"/>
        </w:rPr>
        <w:t xml:space="preserve"> may be the real reason of positiv</w:t>
      </w:r>
      <w:r w:rsidR="00A527C1" w:rsidRPr="00D52A68">
        <w:rPr>
          <w:rFonts w:ascii="Book Antiqua" w:eastAsia="Times New Roman" w:hAnsi="Book Antiqua" w:cs="Times New Roman"/>
          <w:sz w:val="24"/>
          <w:szCs w:val="24"/>
          <w:lang w:eastAsia="tr-TR"/>
        </w:rPr>
        <w:t>e impact on glucose homeostasis</w:t>
      </w:r>
      <w:r w:rsidR="00AE7264" w:rsidRPr="00D52A68">
        <w:rPr>
          <w:rFonts w:ascii="Book Antiqua" w:eastAsia="Times New Roman" w:hAnsi="Book Antiqua" w:cs="Times New Roman"/>
          <w:sz w:val="24"/>
          <w:szCs w:val="24"/>
          <w:lang w:eastAsia="tr-TR"/>
        </w:rPr>
        <w:fldChar w:fldCharType="begin"/>
      </w:r>
      <w:r w:rsidR="003C2BB5" w:rsidRPr="00D52A68">
        <w:rPr>
          <w:rFonts w:ascii="Book Antiqua" w:eastAsia="Times New Roman" w:hAnsi="Book Antiqua" w:cs="Times New Roman"/>
          <w:sz w:val="24"/>
          <w:szCs w:val="24"/>
          <w:lang w:eastAsia="tr-TR"/>
        </w:rPr>
        <w:instrText xml:space="preserve"> ADDIN ZOTERO_ITEM CSL_CITATION {"citationID":"lw6TKwmh","properties":{"formattedCitation":"{\\rtf \\super [130]\\nosupersub{}}","plainCitation":"[130]"},"citationItems":[{"id":431,"uris":["http://zotero.org/users/local/bZrSf1oA/items/NGZINA6M"],"uri":["http://zotero.org/users/local/bZrSf1oA/items/NGZINA6M"],"itemData":{"id":431,"type":"article-journal","title":"Activation of sodium-glucose cotransporter 1 ameliorates hyperglycemia by mediating incretin secretion in mice","container-title":"American Journal of Physiology. Endocrinology and Metabolism","page":"E1358-1365","volume":"297","issue":"6","source":"NCBI PubMed","abstract":"Glucose ingestion stimulates the secretion of the incretin hormones, glucose-dependent insulinotropic peptide (GIP) and glucagon-like peptide-1 (GLP-1). Despite the critical role of incretins in glucose homeostasis, the mechanism of glucose-induced incretin secretion has not been established. We investigated the underlying mechanism of glucose-induced incretin secretion in vivo in mice. Injection of glucose at 1 g/kg in the upper intestine significantly increased plasma GIP and GLP-1 levels, whereas injection of glucose in the colon did not increase GIP or GLP-1 levels. This finding indicates that the glucose sensor for glucose-induced incretin secretion is in the upper intestine. Coadministration of a sodium-glucose cotransporter-1 (SGLT1) inhibitor, phloridzin, with glucose in the upper intestine blocked glucose absorption and glucose-induced incretin secretion. alpha-methyl-d-glucopyranoside (MDG), an SGLT1 substrate that is a nonmetabolizable sugar, significantly increased plasma GIP and GLP-1 levels, whereas phloridzin blocked these increases, indicating that concomitant transport of sodium ions and glucose (substrate) via SGLT1 itself triggers incretin secretion without the need for subsequent glucose metabolism. Interestingly, oral administration of MDG significantly increased plasma GIP, GLP-1, and insulin levels and reduced blood glucose levels during an intraperitoneal glucose tolerance test. Furthermore, chronic MDG treatment in drinking water (3%) for 13 days reduced blood glucose levels after a 2-h fast and in an oral glucose tolerance test in diabetic db/db mice. Our findings indicate that SGLT1 serves as the intestinal glucose sensor for glucose-induced incretin secretion and that a noncalorigenic SGLT1 substrate ameliorates hyperglycemia by stimulating incretin secretion.","DOI":"10.1152/ajpendo.00412.2009","ISSN":"1522-1555","note":"PMID: 19808907","journalAbbreviation":"Am. J. Physiol. Endocrinol. Metab.","language":"eng","author":[{"family":"Moriya","given":"Ryuichi"},{"family":"Shirakura","given":"Takashi"},{"family":"Ito","given":"Junko"},{"family":"Mashiko","given":"Satoshi"},{"family":"Seo","given":"Toru"}],"issued":{"date-parts":[["2009",12]]},"PMID":"19808907"}}],"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044CE7" w:rsidRPr="00D52A68">
        <w:rPr>
          <w:rFonts w:ascii="Book Antiqua" w:hAnsi="Book Antiqua" w:cs="Times New Roman"/>
          <w:sz w:val="24"/>
          <w:szCs w:val="24"/>
          <w:vertAlign w:val="superscript"/>
        </w:rPr>
        <w:t>[129</w:t>
      </w:r>
      <w:r w:rsidR="003C2BB5" w:rsidRPr="00D52A68">
        <w:rPr>
          <w:rFonts w:ascii="Book Antiqua" w:hAnsi="Book Antiqua" w:cs="Times New Roman"/>
          <w:sz w:val="24"/>
          <w:szCs w:val="24"/>
          <w:vertAlign w:val="superscript"/>
        </w:rPr>
        <w:t>]</w:t>
      </w:r>
      <w:r w:rsidR="00AE7264" w:rsidRPr="00D52A68">
        <w:rPr>
          <w:rFonts w:ascii="Book Antiqua" w:eastAsia="Times New Roman" w:hAnsi="Book Antiqua" w:cs="Times New Roman"/>
          <w:sz w:val="24"/>
          <w:szCs w:val="24"/>
          <w:lang w:eastAsia="tr-TR"/>
        </w:rPr>
        <w:fldChar w:fldCharType="end"/>
      </w:r>
      <w:r w:rsidR="003C2BB5" w:rsidRPr="00D52A68">
        <w:rPr>
          <w:rFonts w:ascii="Book Antiqua" w:eastAsia="Times New Roman" w:hAnsi="Book Antiqua" w:cs="Times New Roman"/>
          <w:sz w:val="24"/>
          <w:szCs w:val="24"/>
          <w:lang w:eastAsia="tr-TR"/>
        </w:rPr>
        <w:t xml:space="preserve">. </w:t>
      </w:r>
      <w:r w:rsidR="005A135D" w:rsidRPr="00D52A68">
        <w:rPr>
          <w:rFonts w:ascii="Book Antiqua" w:eastAsia="Times New Roman" w:hAnsi="Book Antiqua" w:cs="Times New Roman"/>
          <w:sz w:val="24"/>
          <w:szCs w:val="24"/>
          <w:lang w:eastAsia="tr-TR"/>
        </w:rPr>
        <w:t>Alpha-glucosidase inhibitors changes</w:t>
      </w:r>
      <w:r w:rsidR="003C2BB5" w:rsidRPr="00D52A68">
        <w:rPr>
          <w:rFonts w:ascii="Book Antiqua" w:eastAsia="Times New Roman" w:hAnsi="Book Antiqua" w:cs="Times New Roman"/>
          <w:sz w:val="24"/>
          <w:szCs w:val="24"/>
          <w:lang w:eastAsia="tr-TR"/>
        </w:rPr>
        <w:t xml:space="preserve"> microbi</w:t>
      </w:r>
      <w:r w:rsidR="004F0079" w:rsidRPr="00D52A68">
        <w:rPr>
          <w:rFonts w:ascii="Book Antiqua" w:eastAsia="Times New Roman" w:hAnsi="Book Antiqua" w:cs="Times New Roman"/>
          <w:sz w:val="24"/>
          <w:szCs w:val="24"/>
          <w:lang w:eastAsia="tr-TR"/>
        </w:rPr>
        <w:t>al</w:t>
      </w:r>
      <w:r w:rsidR="003C2BB5" w:rsidRPr="00D52A68">
        <w:rPr>
          <w:rFonts w:ascii="Book Antiqua" w:eastAsia="Times New Roman" w:hAnsi="Book Antiqua" w:cs="Times New Roman"/>
          <w:sz w:val="24"/>
          <w:szCs w:val="24"/>
          <w:lang w:eastAsia="tr-TR"/>
        </w:rPr>
        <w:t xml:space="preserve"> flora</w:t>
      </w:r>
      <w:r w:rsidR="005A135D" w:rsidRPr="00D52A68">
        <w:rPr>
          <w:rFonts w:ascii="Book Antiqua" w:eastAsia="Times New Roman" w:hAnsi="Book Antiqua" w:cs="Times New Roman"/>
          <w:sz w:val="24"/>
          <w:szCs w:val="24"/>
          <w:lang w:eastAsia="tr-TR"/>
        </w:rPr>
        <w:t xml:space="preserve"> of gut, thus</w:t>
      </w:r>
      <w:r w:rsidR="0076743B" w:rsidRPr="00D52A68">
        <w:rPr>
          <w:rFonts w:ascii="Book Antiqua" w:eastAsia="Times New Roman" w:hAnsi="Book Antiqua" w:cs="Times New Roman"/>
          <w:sz w:val="24"/>
          <w:szCs w:val="24"/>
          <w:lang w:eastAsia="tr-TR"/>
        </w:rPr>
        <w:t xml:space="preserve"> they may help to heal</w:t>
      </w:r>
      <w:r w:rsidR="003C2BB5" w:rsidRPr="00D52A68">
        <w:rPr>
          <w:rFonts w:ascii="Book Antiqua" w:eastAsia="Times New Roman" w:hAnsi="Book Antiqua" w:cs="Times New Roman"/>
          <w:sz w:val="24"/>
          <w:szCs w:val="24"/>
          <w:lang w:eastAsia="tr-TR"/>
        </w:rPr>
        <w:t xml:space="preserve"> glucose </w:t>
      </w:r>
      <w:r w:rsidR="0076743B" w:rsidRPr="00D52A68">
        <w:rPr>
          <w:rFonts w:ascii="Book Antiqua" w:eastAsia="Times New Roman" w:hAnsi="Book Antiqua" w:cs="Times New Roman"/>
          <w:sz w:val="24"/>
          <w:szCs w:val="24"/>
          <w:lang w:eastAsia="tr-TR"/>
        </w:rPr>
        <w:t>in</w:t>
      </w:r>
      <w:r w:rsidR="003C2BB5" w:rsidRPr="00D52A68">
        <w:rPr>
          <w:rFonts w:ascii="Book Antiqua" w:eastAsia="Times New Roman" w:hAnsi="Book Antiqua" w:cs="Times New Roman"/>
          <w:sz w:val="24"/>
          <w:szCs w:val="24"/>
          <w:lang w:eastAsia="tr-TR"/>
        </w:rPr>
        <w:t>tolerance</w:t>
      </w:r>
      <w:r w:rsidR="00AE7264" w:rsidRPr="00D52A68">
        <w:rPr>
          <w:rFonts w:ascii="Book Antiqua" w:eastAsia="Times New Roman" w:hAnsi="Book Antiqua" w:cs="Times New Roman"/>
          <w:sz w:val="24"/>
          <w:szCs w:val="24"/>
          <w:lang w:eastAsia="tr-TR"/>
        </w:rPr>
        <w:fldChar w:fldCharType="begin"/>
      </w:r>
      <w:r w:rsidR="003C2BB5" w:rsidRPr="00D52A68">
        <w:rPr>
          <w:rFonts w:ascii="Book Antiqua" w:eastAsia="Times New Roman" w:hAnsi="Book Antiqua" w:cs="Times New Roman"/>
          <w:sz w:val="24"/>
          <w:szCs w:val="24"/>
          <w:lang w:eastAsia="tr-TR"/>
        </w:rPr>
        <w:instrText xml:space="preserve"> ADDIN ZOTERO_ITEM CSL_CITATION {"citationID":"BBBp1Fhz","properties":{"formattedCitation":"{\\rtf \\super [131]\\nosupersub{}}","plainCitation":"[131]"},"citationItems":[{"id":434,"uris":["http://zotero.org/users/local/bZrSf1oA/items/JT96A34Q"],"uri":["http://zotero.org/users/local/bZrSf1oA/items/JT96A34Q"],"itemData":{"id":434,"type":"article-journal","title":"Innate and adaptive immunity cooperate flexibly to maintain host-microbiota mutualism","container-title":"Science (New York, N.Y.)","page":"617-620","volume":"325","issue":"5940","source":"NCBI PubMed","abstract":"Commensal bacteria in the lower intestine of mammals are 10 times as numerous as the body's cells. We investigated the relative importance of different immune mechanisms in limiting the spread of the intestinal microbiota. Here, we reveal a flexible continuum between innate and adaptive immune function in containing commensal microbes. Mice deficient in critical innate immune functions such as Toll-like receptor signaling or oxidative burst production spontaneously produce high-titer serum antibodies against their commensal microbiota. These antibody responses are functionally essential to maintain host-commensal mutualism in vivo in the face of innate immune deficiency. Spontaneous hyper-activation of adaptive immunity against the intestinal microbiota, secondary to innate immune deficiency, may clarify the underlying mechanisms of inflammatory diseases where immune dysfunction is implicated.","DOI":"10.1126/science.1172747","ISSN":"1095-9203","note":"PMID: 19644121 \nPMCID: PMC3730530","journalAbbreviation":"Science","language":"eng","author":[{"family":"Slack","given":"Emma"},{"family":"Hapfelmeier","given":"Siegfried"},{"family":"Stecher","given":"Bärbel"},{"family":"Velykoredko","given":"Yuliya"},{"family":"Stoel","given":"Maaike"},{"family":"Lawson","given":"Melissa A. E."},{"family":"Geuking","given":"Markus B."},{"family":"Beutler","given":"Bruce"},{"family":"Tedder","given":"Thomas F."},{"family":"Hardt","given":"Wolf-Dietrich"},{"family":"Bercik","given":"Premysl"},{"family":"Verdu","given":"Elena F."},{"family":"McCoy","given":"Kathy D."},{"family":"Macpherson","given":"Andrew J."}],"issued":{"date-parts":[["2009",7,31]]},"PMID":"19644121","PMCID":"PMC3730530"}}],"schema":"https://github.com/citation-style-language/schema/raw/master/csl-citation.json"}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044CE7" w:rsidRPr="00D52A68">
        <w:rPr>
          <w:rFonts w:ascii="Book Antiqua" w:hAnsi="Book Antiqua" w:cs="Times New Roman"/>
          <w:sz w:val="24"/>
          <w:szCs w:val="24"/>
          <w:vertAlign w:val="superscript"/>
        </w:rPr>
        <w:t>[130</w:t>
      </w:r>
      <w:r w:rsidR="003C2BB5" w:rsidRPr="00D52A68">
        <w:rPr>
          <w:rFonts w:ascii="Book Antiqua" w:hAnsi="Book Antiqua" w:cs="Times New Roman"/>
          <w:sz w:val="24"/>
          <w:szCs w:val="24"/>
          <w:vertAlign w:val="superscript"/>
        </w:rPr>
        <w:t>]</w:t>
      </w:r>
      <w:r w:rsidR="00AE7264" w:rsidRPr="00D52A68">
        <w:rPr>
          <w:rFonts w:ascii="Book Antiqua" w:eastAsia="Times New Roman" w:hAnsi="Book Antiqua" w:cs="Times New Roman"/>
          <w:sz w:val="24"/>
          <w:szCs w:val="24"/>
          <w:lang w:eastAsia="tr-TR"/>
        </w:rPr>
        <w:fldChar w:fldCharType="end"/>
      </w:r>
      <w:r w:rsidR="003C2BB5" w:rsidRPr="00D52A68">
        <w:rPr>
          <w:rFonts w:ascii="Book Antiqua" w:eastAsia="Times New Roman" w:hAnsi="Book Antiqua" w:cs="Times New Roman"/>
          <w:sz w:val="24"/>
          <w:szCs w:val="24"/>
          <w:lang w:eastAsia="tr-TR"/>
        </w:rPr>
        <w:t>.</w:t>
      </w:r>
    </w:p>
    <w:p w:rsidR="00A527C1" w:rsidRPr="00D52A68" w:rsidRDefault="00A527C1" w:rsidP="0052636C">
      <w:pPr>
        <w:spacing w:after="0" w:line="360" w:lineRule="auto"/>
        <w:jc w:val="both"/>
        <w:rPr>
          <w:rFonts w:ascii="Book Antiqua" w:hAnsi="Book Antiqua" w:cs="Times New Roman"/>
          <w:b/>
          <w:bCs/>
          <w:sz w:val="24"/>
          <w:szCs w:val="24"/>
          <w:lang w:eastAsia="zh-CN"/>
        </w:rPr>
      </w:pPr>
    </w:p>
    <w:p w:rsidR="005D665D" w:rsidRPr="00D52A68" w:rsidRDefault="003C2BB5" w:rsidP="00A527C1">
      <w:pPr>
        <w:spacing w:after="0" w:line="360" w:lineRule="auto"/>
        <w:jc w:val="both"/>
        <w:rPr>
          <w:rFonts w:ascii="Book Antiqua" w:hAnsi="Book Antiqua" w:cs="Times New Roman"/>
          <w:b/>
          <w:sz w:val="24"/>
          <w:szCs w:val="24"/>
          <w:lang w:eastAsia="zh-CN"/>
        </w:rPr>
      </w:pPr>
      <w:r w:rsidRPr="00D52A68">
        <w:rPr>
          <w:rFonts w:ascii="Book Antiqua" w:eastAsia="Times New Roman" w:hAnsi="Book Antiqua" w:cs="Times New Roman"/>
          <w:b/>
          <w:sz w:val="24"/>
          <w:szCs w:val="24"/>
          <w:lang w:eastAsia="tr-TR"/>
        </w:rPr>
        <w:t xml:space="preserve">Pharmacotherapy </w:t>
      </w:r>
      <w:r w:rsidR="00A527C1" w:rsidRPr="00D52A68">
        <w:rPr>
          <w:rFonts w:ascii="Book Antiqua" w:eastAsia="Times New Roman" w:hAnsi="Book Antiqua" w:cs="Times New Roman"/>
          <w:b/>
          <w:sz w:val="24"/>
          <w:szCs w:val="24"/>
          <w:lang w:eastAsia="tr-TR"/>
        </w:rPr>
        <w:t>cessation and emergence of dia</w:t>
      </w:r>
      <w:r w:rsidRPr="00D52A68">
        <w:rPr>
          <w:rFonts w:ascii="Book Antiqua" w:eastAsia="Times New Roman" w:hAnsi="Book Antiqua" w:cs="Times New Roman"/>
          <w:b/>
          <w:sz w:val="24"/>
          <w:szCs w:val="24"/>
          <w:lang w:eastAsia="tr-TR"/>
        </w:rPr>
        <w:t>betes</w:t>
      </w:r>
      <w:r w:rsidR="00A527C1" w:rsidRPr="00D52A68">
        <w:rPr>
          <w:rFonts w:ascii="Book Antiqua" w:hAnsi="Book Antiqua" w:cs="Times New Roman" w:hint="eastAsia"/>
          <w:b/>
          <w:sz w:val="24"/>
          <w:szCs w:val="24"/>
          <w:lang w:eastAsia="zh-CN"/>
        </w:rPr>
        <w:t xml:space="preserve">: </w:t>
      </w:r>
      <w:r w:rsidR="00DC3AF4" w:rsidRPr="00D52A68">
        <w:rPr>
          <w:rFonts w:ascii="Book Antiqua" w:eastAsia="Times New Roman" w:hAnsi="Book Antiqua" w:cs="Times New Roman"/>
          <w:sz w:val="24"/>
          <w:szCs w:val="24"/>
          <w:lang w:eastAsia="tr-TR"/>
        </w:rPr>
        <w:t>P</w:t>
      </w:r>
      <w:r w:rsidR="005D665D" w:rsidRPr="00D52A68">
        <w:rPr>
          <w:rFonts w:ascii="Book Antiqua" w:eastAsia="Times New Roman" w:hAnsi="Book Antiqua" w:cs="Times New Roman"/>
          <w:sz w:val="24"/>
          <w:szCs w:val="24"/>
          <w:lang w:eastAsia="tr-TR"/>
        </w:rPr>
        <w:t>harmacologic</w:t>
      </w:r>
      <w:r w:rsidR="00DC3AF4" w:rsidRPr="00D52A68">
        <w:rPr>
          <w:rFonts w:ascii="Book Antiqua" w:eastAsia="Times New Roman" w:hAnsi="Book Antiqua" w:cs="Times New Roman"/>
          <w:sz w:val="24"/>
          <w:szCs w:val="24"/>
          <w:lang w:eastAsia="tr-TR"/>
        </w:rPr>
        <w:t>al therapy</w:t>
      </w:r>
      <w:r w:rsidR="005D665D" w:rsidRPr="00D52A68">
        <w:rPr>
          <w:rFonts w:ascii="Book Antiqua" w:eastAsia="Times New Roman" w:hAnsi="Book Antiqua" w:cs="Times New Roman"/>
          <w:sz w:val="24"/>
          <w:szCs w:val="24"/>
          <w:lang w:eastAsia="tr-TR"/>
        </w:rPr>
        <w:t xml:space="preserve"> </w:t>
      </w:r>
      <w:r w:rsidR="00DC3AF4" w:rsidRPr="00D52A68">
        <w:rPr>
          <w:rFonts w:ascii="Book Antiqua" w:eastAsia="Times New Roman" w:hAnsi="Book Antiqua" w:cs="Times New Roman"/>
          <w:sz w:val="24"/>
          <w:szCs w:val="24"/>
          <w:lang w:eastAsia="tr-TR"/>
        </w:rPr>
        <w:t>applied to</w:t>
      </w:r>
      <w:r w:rsidR="005D665D" w:rsidRPr="00D52A68">
        <w:rPr>
          <w:rFonts w:ascii="Book Antiqua" w:eastAsia="Times New Roman" w:hAnsi="Book Antiqua" w:cs="Times New Roman"/>
          <w:sz w:val="24"/>
          <w:szCs w:val="24"/>
          <w:lang w:eastAsia="tr-TR"/>
        </w:rPr>
        <w:t xml:space="preserve"> </w:t>
      </w:r>
      <w:r w:rsidR="00DC3AF4" w:rsidRPr="00D52A68">
        <w:rPr>
          <w:rFonts w:ascii="Book Antiqua" w:eastAsia="Times New Roman" w:hAnsi="Book Antiqua" w:cs="Times New Roman"/>
          <w:sz w:val="24"/>
          <w:szCs w:val="24"/>
          <w:lang w:eastAsia="tr-TR"/>
        </w:rPr>
        <w:t>increase</w:t>
      </w:r>
      <w:r w:rsidR="005D665D" w:rsidRPr="00D52A68">
        <w:rPr>
          <w:rFonts w:ascii="Book Antiqua" w:eastAsia="Times New Roman" w:hAnsi="Book Antiqua" w:cs="Times New Roman"/>
          <w:sz w:val="24"/>
          <w:szCs w:val="24"/>
          <w:lang w:eastAsia="tr-TR"/>
        </w:rPr>
        <w:t xml:space="preserve"> insulin sensitivity and </w:t>
      </w:r>
      <w:r w:rsidR="007823B6" w:rsidRPr="00D52A68">
        <w:rPr>
          <w:rFonts w:ascii="Book Antiqua" w:eastAsia="Times New Roman" w:hAnsi="Book Antiqua" w:cs="Times New Roman"/>
          <w:sz w:val="24"/>
          <w:szCs w:val="24"/>
          <w:lang w:eastAsia="tr-TR"/>
        </w:rPr>
        <w:t>beta</w:t>
      </w:r>
      <w:r w:rsidR="005D665D" w:rsidRPr="00D52A68">
        <w:rPr>
          <w:rFonts w:ascii="Book Antiqua" w:eastAsia="Times New Roman" w:hAnsi="Book Antiqua" w:cs="Times New Roman"/>
          <w:sz w:val="24"/>
          <w:szCs w:val="24"/>
          <w:lang w:eastAsia="tr-TR"/>
        </w:rPr>
        <w:t>-cell</w:t>
      </w:r>
      <w:r w:rsidR="004F0079" w:rsidRPr="00D52A68">
        <w:rPr>
          <w:rFonts w:ascii="Book Antiqua" w:eastAsia="Times New Roman" w:hAnsi="Book Antiqua" w:cs="Times New Roman"/>
          <w:sz w:val="24"/>
          <w:szCs w:val="24"/>
          <w:lang w:eastAsia="tr-TR"/>
        </w:rPr>
        <w:t xml:space="preserve"> </w:t>
      </w:r>
      <w:r w:rsidR="005D665D" w:rsidRPr="00D52A68">
        <w:rPr>
          <w:rFonts w:ascii="Book Antiqua" w:eastAsia="Times New Roman" w:hAnsi="Book Antiqua" w:cs="Times New Roman"/>
          <w:sz w:val="24"/>
          <w:szCs w:val="24"/>
          <w:lang w:eastAsia="tr-TR"/>
        </w:rPr>
        <w:t xml:space="preserve">function </w:t>
      </w:r>
      <w:r w:rsidR="00DC3AF4" w:rsidRPr="00D52A68">
        <w:rPr>
          <w:rFonts w:ascii="Book Antiqua" w:eastAsia="Times New Roman" w:hAnsi="Book Antiqua" w:cs="Times New Roman"/>
          <w:sz w:val="24"/>
          <w:szCs w:val="24"/>
          <w:lang w:eastAsia="tr-TR"/>
        </w:rPr>
        <w:t>have potent impact on</w:t>
      </w:r>
      <w:r w:rsidR="005D665D" w:rsidRPr="00D52A68">
        <w:rPr>
          <w:rFonts w:ascii="Book Antiqua" w:eastAsia="Times New Roman" w:hAnsi="Book Antiqua" w:cs="Times New Roman"/>
          <w:sz w:val="24"/>
          <w:szCs w:val="24"/>
          <w:lang w:eastAsia="tr-TR"/>
        </w:rPr>
        <w:t xml:space="preserve"> </w:t>
      </w:r>
      <w:r w:rsidR="00DC3AF4" w:rsidRPr="00D52A68">
        <w:rPr>
          <w:rFonts w:ascii="Book Antiqua" w:eastAsia="Times New Roman" w:hAnsi="Book Antiqua" w:cs="Times New Roman"/>
          <w:sz w:val="24"/>
          <w:szCs w:val="24"/>
          <w:lang w:eastAsia="tr-TR"/>
        </w:rPr>
        <w:t>prediabetes–</w:t>
      </w:r>
      <w:r w:rsidR="005D665D" w:rsidRPr="00D52A68">
        <w:rPr>
          <w:rFonts w:ascii="Book Antiqua" w:eastAsia="Times New Roman" w:hAnsi="Book Antiqua" w:cs="Times New Roman"/>
          <w:sz w:val="24"/>
          <w:szCs w:val="24"/>
          <w:lang w:eastAsia="tr-TR"/>
        </w:rPr>
        <w:t>diabetes</w:t>
      </w:r>
      <w:r w:rsidR="00DC3AF4" w:rsidRPr="00D52A68">
        <w:rPr>
          <w:rFonts w:ascii="Book Antiqua" w:eastAsia="Times New Roman" w:hAnsi="Book Antiqua" w:cs="Times New Roman"/>
          <w:sz w:val="24"/>
          <w:szCs w:val="24"/>
          <w:lang w:eastAsia="tr-TR"/>
        </w:rPr>
        <w:t xml:space="preserve"> conversion</w:t>
      </w:r>
      <w:r w:rsidR="005D665D" w:rsidRPr="00D52A68">
        <w:rPr>
          <w:rFonts w:ascii="Book Antiqua" w:eastAsia="Times New Roman" w:hAnsi="Book Antiqua" w:cs="Times New Roman"/>
          <w:sz w:val="24"/>
          <w:szCs w:val="24"/>
          <w:lang w:eastAsia="tr-TR"/>
        </w:rPr>
        <w:t xml:space="preserve">. </w:t>
      </w:r>
      <w:r w:rsidR="00DC3AF4" w:rsidRPr="00D52A68">
        <w:rPr>
          <w:rFonts w:ascii="Book Antiqua" w:eastAsia="Times New Roman" w:hAnsi="Book Antiqua" w:cs="Times New Roman"/>
          <w:sz w:val="24"/>
          <w:szCs w:val="24"/>
          <w:lang w:eastAsia="tr-TR"/>
        </w:rPr>
        <w:t>But</w:t>
      </w:r>
      <w:r w:rsidR="005D665D" w:rsidRPr="00D52A68">
        <w:rPr>
          <w:rFonts w:ascii="Book Antiqua" w:eastAsia="Times New Roman" w:hAnsi="Book Antiqua" w:cs="Times New Roman"/>
          <w:sz w:val="24"/>
          <w:szCs w:val="24"/>
          <w:lang w:eastAsia="tr-TR"/>
        </w:rPr>
        <w:t xml:space="preserve">, </w:t>
      </w:r>
      <w:r w:rsidR="00B1780F" w:rsidRPr="00D52A68">
        <w:rPr>
          <w:rFonts w:ascii="Book Antiqua" w:eastAsia="Times New Roman" w:hAnsi="Book Antiqua" w:cs="Times New Roman"/>
          <w:sz w:val="24"/>
          <w:szCs w:val="24"/>
          <w:lang w:eastAsia="tr-TR"/>
        </w:rPr>
        <w:t xml:space="preserve">we </w:t>
      </w:r>
      <w:r w:rsidR="00500165" w:rsidRPr="00D52A68">
        <w:rPr>
          <w:rFonts w:ascii="Book Antiqua" w:eastAsia="Times New Roman" w:hAnsi="Book Antiqua" w:cs="Times New Roman"/>
          <w:sz w:val="24"/>
          <w:szCs w:val="24"/>
          <w:lang w:eastAsia="tr-TR"/>
        </w:rPr>
        <w:t>are not sure</w:t>
      </w:r>
      <w:r w:rsidR="00B1780F" w:rsidRPr="00D52A68">
        <w:rPr>
          <w:rFonts w:ascii="Book Antiqua" w:eastAsia="Times New Roman" w:hAnsi="Book Antiqua" w:cs="Times New Roman"/>
          <w:sz w:val="24"/>
          <w:szCs w:val="24"/>
          <w:lang w:eastAsia="tr-TR"/>
        </w:rPr>
        <w:t xml:space="preserve"> </w:t>
      </w:r>
      <w:r w:rsidR="005D665D" w:rsidRPr="00D52A68">
        <w:rPr>
          <w:rFonts w:ascii="Book Antiqua" w:eastAsia="Times New Roman" w:hAnsi="Book Antiqua" w:cs="Times New Roman"/>
          <w:sz w:val="24"/>
          <w:szCs w:val="24"/>
          <w:lang w:eastAsia="tr-TR"/>
        </w:rPr>
        <w:t>whether this effect is transient or sustained when the intervention is discontinue</w:t>
      </w:r>
      <w:r w:rsidR="004F0079" w:rsidRPr="00D52A68">
        <w:rPr>
          <w:rFonts w:ascii="Book Antiqua" w:eastAsia="Times New Roman" w:hAnsi="Book Antiqua" w:cs="Times New Roman"/>
          <w:sz w:val="24"/>
          <w:szCs w:val="24"/>
          <w:lang w:eastAsia="tr-TR"/>
        </w:rPr>
        <w:t>d</w:t>
      </w:r>
      <w:r w:rsidR="005D665D" w:rsidRPr="00D52A68">
        <w:rPr>
          <w:rFonts w:ascii="Book Antiqua" w:eastAsia="Times New Roman" w:hAnsi="Book Antiqua" w:cs="Times New Roman"/>
          <w:sz w:val="24"/>
          <w:szCs w:val="24"/>
          <w:lang w:eastAsia="tr-TR"/>
        </w:rPr>
        <w:t>.</w:t>
      </w:r>
      <w:r w:rsidR="00B1780F" w:rsidRPr="00D52A68">
        <w:rPr>
          <w:rFonts w:ascii="Book Antiqua" w:eastAsia="Times New Roman" w:hAnsi="Book Antiqua" w:cs="Times New Roman"/>
          <w:sz w:val="24"/>
          <w:szCs w:val="24"/>
          <w:lang w:eastAsia="tr-TR"/>
        </w:rPr>
        <w:t xml:space="preserve"> Pharmacologic interventions</w:t>
      </w:r>
      <w:r w:rsidR="005D665D" w:rsidRPr="00D52A68">
        <w:rPr>
          <w:rFonts w:ascii="Book Antiqua" w:eastAsia="Times New Roman" w:hAnsi="Book Antiqua" w:cs="Times New Roman"/>
          <w:sz w:val="24"/>
          <w:szCs w:val="24"/>
          <w:lang w:eastAsia="tr-TR"/>
        </w:rPr>
        <w:t xml:space="preserve"> prevents or delays diabetes onset </w:t>
      </w:r>
      <w:r w:rsidR="00B1780F" w:rsidRPr="00D52A68">
        <w:rPr>
          <w:rFonts w:ascii="Book Antiqua" w:eastAsia="Times New Roman" w:hAnsi="Book Antiqua" w:cs="Times New Roman"/>
          <w:sz w:val="24"/>
          <w:szCs w:val="24"/>
          <w:lang w:eastAsia="tr-TR"/>
        </w:rPr>
        <w:t>by</w:t>
      </w:r>
      <w:r w:rsidR="005D665D" w:rsidRPr="00D52A68">
        <w:rPr>
          <w:rFonts w:ascii="Book Antiqua" w:eastAsia="Times New Roman" w:hAnsi="Book Antiqua" w:cs="Times New Roman"/>
          <w:sz w:val="24"/>
          <w:szCs w:val="24"/>
          <w:lang w:eastAsia="tr-TR"/>
        </w:rPr>
        <w:t>:</w:t>
      </w:r>
      <w:r w:rsidR="00A527C1" w:rsidRPr="00D52A68">
        <w:rPr>
          <w:rFonts w:ascii="Book Antiqua" w:hAnsi="Book Antiqua" w:cs="Times New Roman" w:hint="eastAsia"/>
          <w:b/>
          <w:sz w:val="24"/>
          <w:szCs w:val="24"/>
          <w:lang w:eastAsia="zh-CN"/>
        </w:rPr>
        <w:t xml:space="preserve"> </w:t>
      </w:r>
      <w:r w:rsidR="00A527C1" w:rsidRPr="00D52A68">
        <w:rPr>
          <w:rFonts w:ascii="Book Antiqua" w:hAnsi="Book Antiqua" w:cs="Times New Roman" w:hint="eastAsia"/>
          <w:sz w:val="24"/>
          <w:szCs w:val="24"/>
          <w:lang w:eastAsia="zh-CN"/>
        </w:rPr>
        <w:t>(</w:t>
      </w:r>
      <w:r w:rsidR="008A0BA1" w:rsidRPr="00D52A68">
        <w:rPr>
          <w:rFonts w:ascii="Book Antiqua" w:hAnsi="Book Antiqua" w:cs="Times New Roman" w:hint="eastAsia"/>
          <w:sz w:val="24"/>
          <w:szCs w:val="24"/>
          <w:lang w:eastAsia="zh-CN"/>
        </w:rPr>
        <w:t>1</w:t>
      </w:r>
      <w:r w:rsidR="00A527C1" w:rsidRPr="00D52A68">
        <w:rPr>
          <w:rFonts w:ascii="Book Antiqua" w:hAnsi="Book Antiqua" w:cs="Times New Roman" w:hint="eastAsia"/>
          <w:sz w:val="24"/>
          <w:szCs w:val="24"/>
          <w:lang w:eastAsia="zh-CN"/>
        </w:rPr>
        <w:t xml:space="preserve">) </w:t>
      </w:r>
      <w:r w:rsidR="005D665D" w:rsidRPr="00D52A68">
        <w:rPr>
          <w:rFonts w:ascii="Book Antiqua" w:eastAsia="Times New Roman" w:hAnsi="Book Antiqua" w:cs="Times New Roman"/>
          <w:sz w:val="24"/>
          <w:szCs w:val="24"/>
          <w:lang w:eastAsia="tr-TR"/>
        </w:rPr>
        <w:t>masking diabetes appearance by supressing glucose</w:t>
      </w:r>
      <w:r w:rsidR="00A527C1" w:rsidRPr="00D52A68">
        <w:rPr>
          <w:rFonts w:ascii="Book Antiqua" w:hAnsi="Book Antiqua" w:cs="Times New Roman" w:hint="eastAsia"/>
          <w:sz w:val="24"/>
          <w:szCs w:val="24"/>
          <w:lang w:eastAsia="zh-CN"/>
        </w:rPr>
        <w:t xml:space="preserve">; (2) </w:t>
      </w:r>
      <w:r w:rsidR="005D665D" w:rsidRPr="00D52A68">
        <w:rPr>
          <w:rFonts w:ascii="Book Antiqua" w:eastAsia="Times New Roman" w:hAnsi="Book Antiqua" w:cs="Times New Roman"/>
          <w:sz w:val="24"/>
          <w:szCs w:val="24"/>
          <w:lang w:eastAsia="tr-TR"/>
        </w:rPr>
        <w:t>preventing or delaying diabetes development only while it is being used</w:t>
      </w:r>
      <w:r w:rsidR="00A527C1" w:rsidRPr="00D52A68">
        <w:rPr>
          <w:rFonts w:ascii="Book Antiqua" w:hAnsi="Book Antiqua" w:cs="Times New Roman" w:hint="eastAsia"/>
          <w:sz w:val="24"/>
          <w:szCs w:val="24"/>
          <w:lang w:eastAsia="zh-CN"/>
        </w:rPr>
        <w:t>;</w:t>
      </w:r>
      <w:r w:rsidR="005D665D" w:rsidRPr="00D52A68">
        <w:rPr>
          <w:rFonts w:ascii="Book Antiqua" w:eastAsia="Times New Roman" w:hAnsi="Book Antiqua" w:cs="Times New Roman"/>
          <w:sz w:val="24"/>
          <w:szCs w:val="24"/>
          <w:lang w:eastAsia="tr-TR"/>
        </w:rPr>
        <w:t xml:space="preserve"> or</w:t>
      </w:r>
      <w:r w:rsidR="00A527C1" w:rsidRPr="00D52A68">
        <w:rPr>
          <w:rFonts w:ascii="Book Antiqua" w:hAnsi="Book Antiqua" w:cs="Times New Roman" w:hint="eastAsia"/>
          <w:sz w:val="24"/>
          <w:szCs w:val="24"/>
          <w:lang w:eastAsia="zh-CN"/>
        </w:rPr>
        <w:t xml:space="preserve"> (3) </w:t>
      </w:r>
      <w:r w:rsidR="00EE014E" w:rsidRPr="00D52A68">
        <w:rPr>
          <w:rFonts w:ascii="Book Antiqua" w:eastAsia="Times New Roman" w:hAnsi="Book Antiqua" w:cs="Times New Roman"/>
          <w:sz w:val="24"/>
          <w:szCs w:val="24"/>
          <w:lang w:eastAsia="tr-TR"/>
        </w:rPr>
        <w:t>retaining</w:t>
      </w:r>
      <w:r w:rsidR="00B1780F" w:rsidRPr="00D52A68">
        <w:rPr>
          <w:rFonts w:ascii="Book Antiqua" w:eastAsia="Times New Roman" w:hAnsi="Book Antiqua" w:cs="Times New Roman"/>
          <w:sz w:val="24"/>
          <w:szCs w:val="24"/>
          <w:lang w:eastAsia="tr-TR"/>
        </w:rPr>
        <w:t xml:space="preserve"> the</w:t>
      </w:r>
      <w:r w:rsidR="00EE014E" w:rsidRPr="00D52A68">
        <w:rPr>
          <w:rFonts w:ascii="Book Antiqua" w:eastAsia="Times New Roman" w:hAnsi="Book Antiqua" w:cs="Times New Roman"/>
          <w:sz w:val="24"/>
          <w:szCs w:val="24"/>
          <w:lang w:eastAsia="tr-TR"/>
        </w:rPr>
        <w:t>ir</w:t>
      </w:r>
      <w:r w:rsidR="005D665D" w:rsidRPr="00D52A68">
        <w:rPr>
          <w:rFonts w:ascii="Book Antiqua" w:eastAsia="Times New Roman" w:hAnsi="Book Antiqua" w:cs="Times New Roman"/>
          <w:sz w:val="24"/>
          <w:szCs w:val="24"/>
          <w:lang w:eastAsia="tr-TR"/>
        </w:rPr>
        <w:t xml:space="preserve"> </w:t>
      </w:r>
      <w:r w:rsidR="00B1780F" w:rsidRPr="00D52A68">
        <w:rPr>
          <w:rFonts w:ascii="Book Antiqua" w:eastAsia="Times New Roman" w:hAnsi="Book Antiqua" w:cs="Times New Roman"/>
          <w:sz w:val="24"/>
          <w:szCs w:val="24"/>
          <w:lang w:eastAsia="tr-TR"/>
        </w:rPr>
        <w:t>effect</w:t>
      </w:r>
      <w:r w:rsidR="00500165" w:rsidRPr="00D52A68">
        <w:rPr>
          <w:rFonts w:ascii="Book Antiqua" w:eastAsia="Times New Roman" w:hAnsi="Book Antiqua" w:cs="Times New Roman"/>
          <w:sz w:val="24"/>
          <w:szCs w:val="24"/>
          <w:lang w:eastAsia="tr-TR"/>
        </w:rPr>
        <w:t>s</w:t>
      </w:r>
      <w:r w:rsidR="005D665D" w:rsidRPr="00D52A68">
        <w:rPr>
          <w:rFonts w:ascii="Book Antiqua" w:eastAsia="Times New Roman" w:hAnsi="Book Antiqua" w:cs="Times New Roman"/>
          <w:sz w:val="24"/>
          <w:szCs w:val="24"/>
          <w:lang w:eastAsia="tr-TR"/>
        </w:rPr>
        <w:t xml:space="preserve"> even after withdrawal</w:t>
      </w:r>
      <w:r w:rsidR="00A527C1" w:rsidRPr="00D52A68">
        <w:rPr>
          <w:rFonts w:ascii="Book Antiqua" w:hAnsi="Book Antiqua" w:cs="Times New Roman" w:hint="eastAsia"/>
          <w:sz w:val="24"/>
          <w:szCs w:val="24"/>
          <w:lang w:eastAsia="zh-CN"/>
        </w:rPr>
        <w:t>.</w:t>
      </w:r>
    </w:p>
    <w:p w:rsidR="00FD4065" w:rsidRPr="00D52A68" w:rsidRDefault="00B1780F" w:rsidP="00A527C1">
      <w:pPr>
        <w:spacing w:after="0" w:line="360" w:lineRule="auto"/>
        <w:ind w:firstLineChars="100" w:firstLine="240"/>
        <w:jc w:val="both"/>
        <w:rPr>
          <w:rFonts w:ascii="Book Antiqua" w:eastAsia="Times New Roman" w:hAnsi="Book Antiqua" w:cs="Times New Roman"/>
          <w:sz w:val="24"/>
          <w:szCs w:val="24"/>
          <w:lang w:eastAsia="tr-TR"/>
        </w:rPr>
      </w:pPr>
      <w:r w:rsidRPr="00D52A68">
        <w:rPr>
          <w:rFonts w:ascii="Book Antiqua" w:eastAsia="Times New Roman" w:hAnsi="Book Antiqua" w:cs="Times New Roman"/>
          <w:sz w:val="24"/>
          <w:szCs w:val="24"/>
          <w:lang w:eastAsia="tr-TR"/>
        </w:rPr>
        <w:t xml:space="preserve">Reassessing glycemic status after washing out the pharmacotherapy could clarify which possibility is </w:t>
      </w:r>
      <w:r w:rsidR="00EE014E" w:rsidRPr="00D52A68">
        <w:rPr>
          <w:rFonts w:ascii="Book Antiqua" w:eastAsia="Times New Roman" w:hAnsi="Book Antiqua" w:cs="Times New Roman"/>
          <w:sz w:val="24"/>
          <w:szCs w:val="24"/>
          <w:lang w:eastAsia="tr-TR"/>
        </w:rPr>
        <w:t>relevant</w:t>
      </w:r>
      <w:r w:rsidRPr="00D52A68">
        <w:rPr>
          <w:rFonts w:ascii="Book Antiqua" w:eastAsia="Times New Roman" w:hAnsi="Book Antiqua" w:cs="Times New Roman"/>
          <w:sz w:val="24"/>
          <w:szCs w:val="24"/>
          <w:lang w:eastAsia="tr-TR"/>
        </w:rPr>
        <w:t xml:space="preserve"> for the intervention</w:t>
      </w:r>
      <w:r w:rsidR="00AE7264" w:rsidRPr="00D52A68">
        <w:rPr>
          <w:rFonts w:ascii="Book Antiqua" w:eastAsia="Times New Roman" w:hAnsi="Book Antiqua" w:cs="Times New Roman"/>
          <w:sz w:val="24"/>
          <w:szCs w:val="24"/>
          <w:lang w:eastAsia="tr-TR"/>
        </w:rPr>
        <w:fldChar w:fldCharType="begin"/>
      </w:r>
      <w:r w:rsidR="00870739" w:rsidRPr="00D52A68">
        <w:rPr>
          <w:rFonts w:ascii="Book Antiqua" w:eastAsia="Times New Roman" w:hAnsi="Book Antiqua" w:cs="Times New Roman"/>
          <w:sz w:val="24"/>
          <w:szCs w:val="24"/>
          <w:lang w:eastAsia="tr-TR"/>
        </w:rPr>
        <w:instrText xml:space="preserve"> ADDIN ZOTERO_ITEM CSL_CITATION {"citationID":"cRuTOeHq","properties":{"formattedCitation":"{\\rtf \\super [132]\\nosupersub{}}","plainCitation":"[132]"},"citationItems":[{"id":437,"uris":["http://zotero.org/users/local/bZrSf1oA/items/JTFXARZ7"],"uri":["http://zotero.org/users/local/bZrSf1oA/items/JTFXARZ7"],"itemData":{"id":437,"type":"article-journal","title":"Incidence of diabetes following ramipril or rosiglitazone withdrawal","container-title":"Diabetes Care","page":"1265-1269","volume":"34","issue":"6","source":"NCBI PubMed","abstract":"OBJECTIVE: To examine the impact of withdrawing rosiglitazone and ramipril medication on diabetes incidence after closeout of the Diabetes REduction Assessment with ramipril and rosiglitazone Medication (DREAM) trial.\nRESEARCH DESIGN AND METHODS: The 3,366 DREAM subjects at trial end who had not developed diabetes while taking double-blind study medication were transferred to single-blind placebo for 2 to 3 months before undergoing an oral glucose tolerance test. Glycemic status was analyzed for the trial plus washout period and for the washout period alone.\nRESULTS: Following median (interquartile range) 71 (63-86) days drug withdrawal, overall glycemic status remained modestly improved in those allocated ramipril during the trial with an 11% increase in regression to normoglycemia, compared with placebo. In those previously allocated rosiglitazone, glycemic status remained substantially improved with a 49% reduction of new-onset diabetes or death and a 22% increase in regression to normoglycemia, compared with placebo. However, during the washout phase alone the incidence of diabetes or death was identical for those allocated previously to ramipril or placebo, or to rosiglitazone or placebo.\nCONCLUSIONS: In people allocated to ramipril compared with those not allocated ramipril during the trial, the postwashout normoglycemia incidence was higher. In people allocated to rosiglitazone compared with those not allocated rosiglitazone during the trial, the postwashout incidence of diabetes was significantly lower and the incidence of normoglycemia was higher. During the washout period, diabetes incidence was the same for ramipril versus placebo and for rosiglitazone versus placebo. Rosiglitazone delays disease progression during treatment but the process resumes at the placebo rate when the drug is stopped.","DOI":"10.2337/dc10-1567","ISSN":"1935-5548","note":"PMID: 21515846 \nPMCID: PMC3114353","journalAbbreviation":"Diabetes Care","language":"eng","author":[{"family":"DREAM Trial Investigators","given":""}],"issued":{"date-parts":[["2011",6]]},"PMID":"21515846","PMCID":"PMC3114353"}}],"schema":"https://github.com/citation-style-language/schema/raw/master/csl-citation.json"}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044CE7" w:rsidRPr="00D52A68">
        <w:rPr>
          <w:rFonts w:ascii="Book Antiqua" w:hAnsi="Book Antiqua" w:cs="Times New Roman"/>
          <w:sz w:val="24"/>
          <w:szCs w:val="24"/>
          <w:vertAlign w:val="superscript"/>
        </w:rPr>
        <w:t>[131</w:t>
      </w:r>
      <w:r w:rsidR="00870739" w:rsidRPr="00D52A68">
        <w:rPr>
          <w:rFonts w:ascii="Book Antiqua" w:hAnsi="Book Antiqua" w:cs="Times New Roman"/>
          <w:sz w:val="24"/>
          <w:szCs w:val="24"/>
          <w:vertAlign w:val="superscript"/>
        </w:rPr>
        <w:t>]</w:t>
      </w:r>
      <w:r w:rsidR="00AE7264" w:rsidRPr="00D52A68">
        <w:rPr>
          <w:rFonts w:ascii="Book Antiqua" w:eastAsia="Times New Roman" w:hAnsi="Book Antiqua" w:cs="Times New Roman"/>
          <w:sz w:val="24"/>
          <w:szCs w:val="24"/>
          <w:lang w:eastAsia="tr-TR"/>
        </w:rPr>
        <w:fldChar w:fldCharType="end"/>
      </w:r>
      <w:r w:rsidR="00870739" w:rsidRPr="00D52A68">
        <w:rPr>
          <w:rFonts w:ascii="Book Antiqua" w:eastAsia="Times New Roman" w:hAnsi="Book Antiqua" w:cs="Times New Roman"/>
          <w:sz w:val="24"/>
          <w:szCs w:val="24"/>
          <w:lang w:eastAsia="tr-TR"/>
        </w:rPr>
        <w:t>.</w:t>
      </w:r>
      <w:r w:rsidR="00662031" w:rsidRPr="00D52A68">
        <w:rPr>
          <w:rFonts w:ascii="Book Antiqua" w:eastAsia="Times New Roman" w:hAnsi="Book Antiqua" w:cs="Times New Roman"/>
          <w:sz w:val="24"/>
          <w:szCs w:val="24"/>
          <w:lang w:eastAsia="tr-TR"/>
        </w:rPr>
        <w:t xml:space="preserve"> </w:t>
      </w:r>
      <w:r w:rsidR="00226182" w:rsidRPr="00D52A68">
        <w:rPr>
          <w:rFonts w:ascii="Book Antiqua" w:eastAsia="Times New Roman" w:hAnsi="Book Antiqua" w:cs="Times New Roman"/>
          <w:sz w:val="24"/>
          <w:szCs w:val="24"/>
          <w:lang w:eastAsia="tr-TR"/>
        </w:rPr>
        <w:t>S</w:t>
      </w:r>
      <w:r w:rsidR="00EE014E" w:rsidRPr="00D52A68">
        <w:rPr>
          <w:rFonts w:ascii="Book Antiqua" w:eastAsia="Times New Roman" w:hAnsi="Book Antiqua" w:cs="Times New Roman"/>
          <w:sz w:val="24"/>
          <w:szCs w:val="24"/>
          <w:lang w:eastAsia="tr-TR"/>
        </w:rPr>
        <w:t xml:space="preserve">everal studies investigating wash out effect </w:t>
      </w:r>
      <w:r w:rsidR="00226182" w:rsidRPr="00D52A68">
        <w:rPr>
          <w:rFonts w:ascii="Book Antiqua" w:eastAsia="Times New Roman" w:hAnsi="Book Antiqua" w:cs="Times New Roman"/>
          <w:sz w:val="24"/>
          <w:szCs w:val="24"/>
          <w:lang w:eastAsia="tr-TR"/>
        </w:rPr>
        <w:t xml:space="preserve">are conducted </w:t>
      </w:r>
      <w:r w:rsidR="00EE014E" w:rsidRPr="00D52A68">
        <w:rPr>
          <w:rFonts w:ascii="Book Antiqua" w:eastAsia="Times New Roman" w:hAnsi="Book Antiqua" w:cs="Times New Roman"/>
          <w:sz w:val="24"/>
          <w:szCs w:val="24"/>
          <w:lang w:eastAsia="tr-TR"/>
        </w:rPr>
        <w:t xml:space="preserve">in order to </w:t>
      </w:r>
      <w:r w:rsidR="00870739" w:rsidRPr="00D52A68">
        <w:rPr>
          <w:rFonts w:ascii="Book Antiqua" w:eastAsia="Times New Roman" w:hAnsi="Book Antiqua" w:cs="Times New Roman"/>
          <w:sz w:val="24"/>
          <w:szCs w:val="24"/>
          <w:lang w:eastAsia="tr-TR"/>
        </w:rPr>
        <w:t>answer these questions</w:t>
      </w:r>
      <w:r w:rsidR="00EE014E" w:rsidRPr="00D52A68">
        <w:rPr>
          <w:rFonts w:ascii="Book Antiqua" w:eastAsia="Times New Roman" w:hAnsi="Book Antiqua" w:cs="Times New Roman"/>
          <w:sz w:val="24"/>
          <w:szCs w:val="24"/>
          <w:lang w:eastAsia="tr-TR"/>
        </w:rPr>
        <w:t>.</w:t>
      </w:r>
      <w:r w:rsidR="00804E23" w:rsidRPr="00D52A68">
        <w:rPr>
          <w:rFonts w:ascii="Book Antiqua" w:eastAsia="Times New Roman" w:hAnsi="Book Antiqua" w:cs="Times New Roman"/>
          <w:sz w:val="24"/>
          <w:szCs w:val="24"/>
          <w:lang w:eastAsia="tr-TR"/>
        </w:rPr>
        <w:t xml:space="preserve"> </w:t>
      </w:r>
      <w:r w:rsidR="00226182" w:rsidRPr="00D52A68">
        <w:rPr>
          <w:rFonts w:ascii="Book Antiqua" w:eastAsia="Times New Roman" w:hAnsi="Book Antiqua" w:cs="Times New Roman"/>
          <w:sz w:val="24"/>
          <w:szCs w:val="24"/>
          <w:lang w:eastAsia="tr-TR"/>
        </w:rPr>
        <w:t>After 2.8 years of intervention i</w:t>
      </w:r>
      <w:r w:rsidR="00804E23" w:rsidRPr="00D52A68">
        <w:rPr>
          <w:rFonts w:ascii="Book Antiqua" w:eastAsia="Times New Roman" w:hAnsi="Book Antiqua" w:cs="Times New Roman"/>
          <w:sz w:val="24"/>
          <w:szCs w:val="24"/>
          <w:lang w:eastAsia="tr-TR"/>
        </w:rPr>
        <w:t xml:space="preserve">n </w:t>
      </w:r>
      <w:r w:rsidR="00870739" w:rsidRPr="00D52A68">
        <w:rPr>
          <w:rFonts w:ascii="Book Antiqua" w:eastAsia="Times New Roman" w:hAnsi="Book Antiqua" w:cs="Times New Roman"/>
          <w:sz w:val="24"/>
          <w:szCs w:val="24"/>
          <w:lang w:eastAsia="tr-TR"/>
        </w:rPr>
        <w:t>DPP trial</w:t>
      </w:r>
      <w:r w:rsidR="00226182" w:rsidRPr="00D52A68">
        <w:rPr>
          <w:rFonts w:ascii="Book Antiqua" w:eastAsia="Times New Roman" w:hAnsi="Book Antiqua" w:cs="Times New Roman"/>
          <w:sz w:val="24"/>
          <w:szCs w:val="24"/>
          <w:lang w:eastAsia="tr-TR"/>
        </w:rPr>
        <w:t>,</w:t>
      </w:r>
      <w:r w:rsidR="00870739" w:rsidRPr="00D52A68">
        <w:rPr>
          <w:rFonts w:ascii="Book Antiqua" w:eastAsia="Times New Roman" w:hAnsi="Book Antiqua" w:cs="Times New Roman"/>
          <w:sz w:val="24"/>
          <w:szCs w:val="24"/>
          <w:lang w:eastAsia="tr-TR"/>
        </w:rPr>
        <w:t xml:space="preserve"> the incidence of diabetes in individuals with impaired </w:t>
      </w:r>
      <w:r w:rsidR="003B6752" w:rsidRPr="00D52A68">
        <w:rPr>
          <w:rFonts w:ascii="Book Antiqua" w:eastAsia="Times New Roman" w:hAnsi="Book Antiqua" w:cs="Times New Roman"/>
          <w:sz w:val="24"/>
          <w:szCs w:val="24"/>
          <w:lang w:eastAsia="tr-TR"/>
        </w:rPr>
        <w:t>GT</w:t>
      </w:r>
      <w:r w:rsidR="00226182" w:rsidRPr="00D52A68">
        <w:rPr>
          <w:rFonts w:ascii="Book Antiqua" w:eastAsia="Times New Roman" w:hAnsi="Book Antiqua" w:cs="Times New Roman"/>
          <w:sz w:val="24"/>
          <w:szCs w:val="24"/>
          <w:lang w:eastAsia="tr-TR"/>
        </w:rPr>
        <w:t xml:space="preserve"> was reduced by 58% with li</w:t>
      </w:r>
      <w:r w:rsidR="00870739" w:rsidRPr="00D52A68">
        <w:rPr>
          <w:rFonts w:ascii="Book Antiqua" w:eastAsia="Times New Roman" w:hAnsi="Book Antiqua" w:cs="Times New Roman"/>
          <w:sz w:val="24"/>
          <w:szCs w:val="24"/>
          <w:lang w:eastAsia="tr-TR"/>
        </w:rPr>
        <w:t xml:space="preserve">festyle modifications </w:t>
      </w:r>
      <w:r w:rsidR="00804E23" w:rsidRPr="00D52A68">
        <w:rPr>
          <w:rFonts w:ascii="Book Antiqua" w:eastAsia="Times New Roman" w:hAnsi="Book Antiqua" w:cs="Times New Roman"/>
          <w:sz w:val="24"/>
          <w:szCs w:val="24"/>
          <w:lang w:eastAsia="tr-TR"/>
        </w:rPr>
        <w:t>while the reduction is only</w:t>
      </w:r>
      <w:r w:rsidR="00870739" w:rsidRPr="00D52A68">
        <w:rPr>
          <w:rFonts w:ascii="Book Antiqua" w:eastAsia="Times New Roman" w:hAnsi="Book Antiqua" w:cs="Times New Roman"/>
          <w:sz w:val="24"/>
          <w:szCs w:val="24"/>
          <w:lang w:eastAsia="tr-TR"/>
        </w:rPr>
        <w:t xml:space="preserve"> 31% with metformin therapy compared with placebo. At the end of the trial</w:t>
      </w:r>
      <w:r w:rsidR="00511C42" w:rsidRPr="00D52A68">
        <w:rPr>
          <w:rFonts w:ascii="Book Antiqua" w:eastAsia="Times New Roman" w:hAnsi="Book Antiqua" w:cs="Times New Roman"/>
          <w:sz w:val="24"/>
          <w:szCs w:val="24"/>
          <w:lang w:eastAsia="tr-TR"/>
        </w:rPr>
        <w:t xml:space="preserve"> 11-d washout period applied</w:t>
      </w:r>
      <w:r w:rsidR="00870739" w:rsidRPr="00D52A68">
        <w:rPr>
          <w:rFonts w:ascii="Book Antiqua" w:eastAsia="Times New Roman" w:hAnsi="Book Antiqua" w:cs="Times New Roman"/>
          <w:sz w:val="24"/>
          <w:szCs w:val="24"/>
          <w:lang w:eastAsia="tr-TR"/>
        </w:rPr>
        <w:t xml:space="preserve">, </w:t>
      </w:r>
      <w:r w:rsidR="00511C42" w:rsidRPr="00D52A68">
        <w:rPr>
          <w:rFonts w:ascii="Book Antiqua" w:eastAsia="Times New Roman" w:hAnsi="Book Antiqua" w:cs="Times New Roman"/>
          <w:sz w:val="24"/>
          <w:szCs w:val="24"/>
          <w:lang w:eastAsia="tr-TR"/>
        </w:rPr>
        <w:t xml:space="preserve">participants who were taking metformin or placebo and had not developed diabetes were tested with a repeat OGTT </w:t>
      </w:r>
      <w:r w:rsidR="00870739" w:rsidRPr="00D52A68">
        <w:rPr>
          <w:rFonts w:ascii="Book Antiqua" w:eastAsia="Times New Roman" w:hAnsi="Book Antiqua" w:cs="Times New Roman"/>
          <w:sz w:val="24"/>
          <w:szCs w:val="24"/>
          <w:lang w:eastAsia="tr-TR"/>
        </w:rPr>
        <w:t xml:space="preserve">in order to assess whether </w:t>
      </w:r>
      <w:r w:rsidR="00511C42" w:rsidRPr="00D52A68">
        <w:rPr>
          <w:rFonts w:ascii="Book Antiqua" w:eastAsia="Times New Roman" w:hAnsi="Book Antiqua" w:cs="Times New Roman"/>
          <w:sz w:val="24"/>
          <w:szCs w:val="24"/>
          <w:lang w:eastAsia="tr-TR"/>
        </w:rPr>
        <w:t xml:space="preserve">the observed metformin effect </w:t>
      </w:r>
      <w:r w:rsidR="00DE3D82" w:rsidRPr="00D52A68">
        <w:rPr>
          <w:rFonts w:ascii="Book Antiqua" w:eastAsia="Times New Roman" w:hAnsi="Book Antiqua" w:cs="Times New Roman"/>
          <w:sz w:val="24"/>
          <w:szCs w:val="24"/>
          <w:lang w:eastAsia="tr-TR"/>
        </w:rPr>
        <w:t>was</w:t>
      </w:r>
      <w:r w:rsidR="00511C42" w:rsidRPr="00D52A68">
        <w:rPr>
          <w:rFonts w:ascii="Book Antiqua" w:eastAsia="Times New Roman" w:hAnsi="Book Antiqua" w:cs="Times New Roman"/>
          <w:sz w:val="24"/>
          <w:szCs w:val="24"/>
          <w:lang w:eastAsia="tr-TR"/>
        </w:rPr>
        <w:t xml:space="preserve"> sustained after cessation of the drug.</w:t>
      </w:r>
      <w:r w:rsidR="00870739" w:rsidRPr="00D52A68">
        <w:rPr>
          <w:rFonts w:ascii="Book Antiqua" w:eastAsia="Times New Roman" w:hAnsi="Book Antiqua" w:cs="Times New Roman"/>
          <w:sz w:val="24"/>
          <w:szCs w:val="24"/>
          <w:lang w:eastAsia="tr-TR"/>
        </w:rPr>
        <w:t xml:space="preserve"> </w:t>
      </w:r>
      <w:r w:rsidR="00511C42" w:rsidRPr="00D52A68">
        <w:rPr>
          <w:rFonts w:ascii="Book Antiqua" w:eastAsia="Times New Roman" w:hAnsi="Book Antiqua" w:cs="Times New Roman"/>
          <w:sz w:val="24"/>
          <w:szCs w:val="24"/>
          <w:lang w:eastAsia="tr-TR"/>
        </w:rPr>
        <w:t>W</w:t>
      </w:r>
      <w:r w:rsidR="00870739" w:rsidRPr="00D52A68">
        <w:rPr>
          <w:rFonts w:ascii="Book Antiqua" w:eastAsia="Times New Roman" w:hAnsi="Book Antiqua" w:cs="Times New Roman"/>
          <w:sz w:val="24"/>
          <w:szCs w:val="24"/>
          <w:lang w:eastAsia="tr-TR"/>
        </w:rPr>
        <w:t xml:space="preserve">ashout </w:t>
      </w:r>
      <w:r w:rsidR="00511C42" w:rsidRPr="00D52A68">
        <w:rPr>
          <w:rFonts w:ascii="Book Antiqua" w:eastAsia="Times New Roman" w:hAnsi="Book Antiqua" w:cs="Times New Roman"/>
          <w:sz w:val="24"/>
          <w:szCs w:val="24"/>
          <w:lang w:eastAsia="tr-TR"/>
        </w:rPr>
        <w:t>control reveals</w:t>
      </w:r>
      <w:r w:rsidR="00870739" w:rsidRPr="00D52A68">
        <w:rPr>
          <w:rFonts w:ascii="Book Antiqua" w:eastAsia="Times New Roman" w:hAnsi="Book Antiqua" w:cs="Times New Roman"/>
          <w:sz w:val="24"/>
          <w:szCs w:val="24"/>
          <w:lang w:eastAsia="tr-TR"/>
        </w:rPr>
        <w:t xml:space="preserve"> metformin participants had a significant increase in fasting glucose levels. </w:t>
      </w:r>
      <w:r w:rsidR="00511C42" w:rsidRPr="00D52A68">
        <w:rPr>
          <w:rFonts w:ascii="Book Antiqua" w:eastAsia="Times New Roman" w:hAnsi="Book Antiqua" w:cs="Times New Roman"/>
          <w:sz w:val="24"/>
          <w:szCs w:val="24"/>
          <w:lang w:eastAsia="tr-TR"/>
        </w:rPr>
        <w:t>It is concluded</w:t>
      </w:r>
      <w:r w:rsidR="00870739" w:rsidRPr="00D52A68">
        <w:rPr>
          <w:rFonts w:ascii="Book Antiqua" w:eastAsia="Times New Roman" w:hAnsi="Book Antiqua" w:cs="Times New Roman"/>
          <w:sz w:val="24"/>
          <w:szCs w:val="24"/>
          <w:lang w:eastAsia="tr-TR"/>
        </w:rPr>
        <w:t xml:space="preserve"> that one-quarter of the beneficial effect of metformin to prevent </w:t>
      </w:r>
      <w:r w:rsidR="00A70314" w:rsidRPr="00D52A68">
        <w:rPr>
          <w:rFonts w:ascii="Book Antiqua" w:eastAsia="Times New Roman" w:hAnsi="Book Antiqua" w:cs="Times New Roman"/>
          <w:sz w:val="24"/>
          <w:szCs w:val="24"/>
          <w:lang w:eastAsia="tr-TR"/>
        </w:rPr>
        <w:t>Type 2 DM</w:t>
      </w:r>
      <w:r w:rsidR="00870739" w:rsidRPr="00D52A68">
        <w:rPr>
          <w:rFonts w:ascii="Book Antiqua" w:eastAsia="Times New Roman" w:hAnsi="Book Antiqua" w:cs="Times New Roman"/>
          <w:sz w:val="24"/>
          <w:szCs w:val="24"/>
          <w:lang w:eastAsia="tr-TR"/>
        </w:rPr>
        <w:t xml:space="preserve"> was attributable to a pharmacological effect </w:t>
      </w:r>
      <w:r w:rsidR="00511C42" w:rsidRPr="00D52A68">
        <w:rPr>
          <w:rFonts w:ascii="Book Antiqua" w:eastAsia="Times New Roman" w:hAnsi="Book Antiqua" w:cs="Times New Roman"/>
          <w:sz w:val="24"/>
          <w:szCs w:val="24"/>
          <w:lang w:eastAsia="tr-TR"/>
        </w:rPr>
        <w:t>and this effect</w:t>
      </w:r>
      <w:r w:rsidR="00870739" w:rsidRPr="00D52A68">
        <w:rPr>
          <w:rFonts w:ascii="Book Antiqua" w:eastAsia="Times New Roman" w:hAnsi="Book Antiqua" w:cs="Times New Roman"/>
          <w:sz w:val="24"/>
          <w:szCs w:val="24"/>
          <w:lang w:eastAsia="tr-TR"/>
        </w:rPr>
        <w:t xml:space="preserve"> did not persist when the drug was withdrawn. However, the overall effect of metformin in preventing diabetes remained substantial at 25% after withdrawal of the intervention</w:t>
      </w:r>
      <w:r w:rsidR="00AE7264" w:rsidRPr="00D52A68">
        <w:rPr>
          <w:rFonts w:ascii="Book Antiqua" w:eastAsia="Times New Roman" w:hAnsi="Book Antiqua" w:cs="Times New Roman"/>
          <w:sz w:val="24"/>
          <w:szCs w:val="24"/>
          <w:lang w:eastAsia="tr-TR"/>
        </w:rPr>
        <w:fldChar w:fldCharType="begin"/>
      </w:r>
      <w:r w:rsidR="00870739" w:rsidRPr="00D52A68">
        <w:rPr>
          <w:rFonts w:ascii="Book Antiqua" w:eastAsia="Times New Roman" w:hAnsi="Book Antiqua" w:cs="Times New Roman"/>
          <w:sz w:val="24"/>
          <w:szCs w:val="24"/>
          <w:lang w:eastAsia="tr-TR"/>
        </w:rPr>
        <w:instrText xml:space="preserve"> ADDIN ZOTERO_ITEM CSL_CITATION {"citationID":"7RBzLmtQ","properties":{"formattedCitation":"{\\rtf \\super [133]\\nosupersub{}}","plainCitation":"[133]"},"citationItems":[{"id":440,"uris":["http://zotero.org/users/local/bZrSf1oA/items/B2MTK75T"],"uri":["http://zotero.org/users/local/bZrSf1oA/items/B2MTK75T"],"itemData":{"id":440,"type":"article-journal","title":"Effects of withdrawal from metformin on the development of diabetes in the diabetes prevention program","container-title":"Diabetes Care","page":"977-980","volume":"26","issue":"4","source":"NCBI PubMed","abstract":"OBJECTIVE: In the Diabetes Prevention Program (DPP), metformin significantly reduced the risk of diabetes in individuals with impaired glucose tolerance. Diabetes status was assessed by oral glucose tolerance tests (OGTTs) performed while participants were still taking metformin or placebo. To determine whether the observed benefit was a transient pharmacological effect or more sustained, we performed a repeat OGTT after a short \"washout\" period during which medications (metformin or placebo) were withheld.\nRESEARCH DESIGN AND METHODS: All participants assigned to medication who had not developed diabetes at the end of the DPP were asked to have a repeat OGTT after discontinuing the study medication for 1-2 weeks. The predesignated outcome was the odds of diabetes in metformin versus placebo comparisons during the trial and washout combined\nRESULTS: There were 1,274 participants who participated in the washout study and 529 who did not because they had already developed diabetes. Before the washout, the odds of diabetes in the metformin group was lower than that in the placebo group (odds ratio 0.66, 95% CI 0.54-0.82, P &lt; 0.001). After the washout, diabetes was somewhat more frequently diagnosed in the metformin participants (1.49, 0.93-2.38, P = 0.098). Combining diabetes conversions during the DPP and during the washout, diabetes was diagnosed significantly less frequently in the metformin than the placebo group (0.75, 0.62-0.92, P = 0.005).\nCONCLUSIONS: The primary analysis of the DPP demonstrated that metformin decreased the risk of diabetes by 31%. The washout study shows that 26% of this effect can be accounted for by a pharmacological effect of metformin that did not persist when the drug was stopped. After the washout the incidence of diabetes was still reduced by 25%.","ISSN":"0149-5992","note":"PMID: 12663559 \nPMCID: PMC1360737","journalAbbreviation":"Diabetes Care","language":"eng","author":[{"family":"Diabetes Prevention Program Research Group","given":""}],"issued":{"date-parts":[["2003",4]]},"PMID":"12663559","PMCID":"PMC1360737"}}],"schema":"https://github.com/citation-style-language/schema/raw/master/csl-citation.json"}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870739" w:rsidRPr="00D52A68">
        <w:rPr>
          <w:rFonts w:ascii="Book Antiqua" w:hAnsi="Book Antiqua" w:cs="Times New Roman"/>
          <w:sz w:val="24"/>
          <w:szCs w:val="24"/>
          <w:vertAlign w:val="superscript"/>
        </w:rPr>
        <w:t>[13</w:t>
      </w:r>
      <w:r w:rsidR="00044CE7" w:rsidRPr="00D52A68">
        <w:rPr>
          <w:rFonts w:ascii="Book Antiqua" w:hAnsi="Book Antiqua" w:cs="Times New Roman"/>
          <w:sz w:val="24"/>
          <w:szCs w:val="24"/>
          <w:vertAlign w:val="superscript"/>
        </w:rPr>
        <w:t>2</w:t>
      </w:r>
      <w:r w:rsidR="00870739" w:rsidRPr="00D52A68">
        <w:rPr>
          <w:rFonts w:ascii="Book Antiqua" w:hAnsi="Book Antiqua" w:cs="Times New Roman"/>
          <w:sz w:val="24"/>
          <w:szCs w:val="24"/>
          <w:vertAlign w:val="superscript"/>
        </w:rPr>
        <w:t>]</w:t>
      </w:r>
      <w:r w:rsidR="00AE7264" w:rsidRPr="00D52A68">
        <w:rPr>
          <w:rFonts w:ascii="Book Antiqua" w:eastAsia="Times New Roman" w:hAnsi="Book Antiqua" w:cs="Times New Roman"/>
          <w:sz w:val="24"/>
          <w:szCs w:val="24"/>
          <w:lang w:eastAsia="tr-TR"/>
        </w:rPr>
        <w:fldChar w:fldCharType="end"/>
      </w:r>
      <w:r w:rsidR="00870739" w:rsidRPr="00D52A68">
        <w:rPr>
          <w:rFonts w:ascii="Book Antiqua" w:eastAsia="Times New Roman" w:hAnsi="Book Antiqua" w:cs="Times New Roman"/>
          <w:sz w:val="24"/>
          <w:szCs w:val="24"/>
          <w:lang w:eastAsia="tr-TR"/>
        </w:rPr>
        <w:t>.</w:t>
      </w:r>
    </w:p>
    <w:p w:rsidR="00870739" w:rsidRPr="00D52A68" w:rsidRDefault="00F22DD7" w:rsidP="00A527C1">
      <w:pPr>
        <w:spacing w:after="0" w:line="360" w:lineRule="auto"/>
        <w:ind w:firstLineChars="100" w:firstLine="240"/>
        <w:jc w:val="both"/>
        <w:rPr>
          <w:rFonts w:ascii="Book Antiqua" w:eastAsia="Times New Roman" w:hAnsi="Book Antiqua" w:cs="Times New Roman"/>
          <w:sz w:val="24"/>
          <w:szCs w:val="24"/>
          <w:lang w:eastAsia="tr-TR"/>
        </w:rPr>
      </w:pPr>
      <w:r w:rsidRPr="00D52A68">
        <w:rPr>
          <w:rFonts w:ascii="Book Antiqua" w:eastAsia="Times New Roman" w:hAnsi="Book Antiqua" w:cs="Times New Roman"/>
          <w:sz w:val="24"/>
          <w:szCs w:val="24"/>
          <w:lang w:eastAsia="tr-TR"/>
        </w:rPr>
        <w:t>In</w:t>
      </w:r>
      <w:r w:rsidR="00870739" w:rsidRPr="00D52A68">
        <w:rPr>
          <w:rFonts w:ascii="Book Antiqua" w:eastAsia="Times New Roman" w:hAnsi="Book Antiqua" w:cs="Times New Roman"/>
          <w:sz w:val="24"/>
          <w:szCs w:val="24"/>
          <w:lang w:eastAsia="tr-TR"/>
        </w:rPr>
        <w:t xml:space="preserve"> DREAM trial </w:t>
      </w:r>
      <w:r w:rsidR="003F3A0E" w:rsidRPr="00D52A68">
        <w:rPr>
          <w:rFonts w:ascii="Book Antiqua" w:eastAsia="Times New Roman" w:hAnsi="Book Antiqua" w:cs="Times New Roman"/>
          <w:sz w:val="24"/>
          <w:szCs w:val="24"/>
          <w:lang w:eastAsia="tr-TR"/>
        </w:rPr>
        <w:t xml:space="preserve">rosiglitazone slows down </w:t>
      </w:r>
      <w:r w:rsidR="00870739" w:rsidRPr="00D52A68">
        <w:rPr>
          <w:rFonts w:ascii="Book Antiqua" w:eastAsia="Times New Roman" w:hAnsi="Book Antiqua" w:cs="Times New Roman"/>
          <w:sz w:val="24"/>
          <w:szCs w:val="24"/>
          <w:lang w:eastAsia="tr-TR"/>
        </w:rPr>
        <w:t xml:space="preserve">the new-onset diabetes in people with </w:t>
      </w:r>
      <w:r w:rsidR="0088097B" w:rsidRPr="00D52A68">
        <w:rPr>
          <w:rFonts w:ascii="Book Antiqua" w:eastAsia="Times New Roman" w:hAnsi="Book Antiqua" w:cs="Times New Roman"/>
          <w:sz w:val="24"/>
          <w:szCs w:val="24"/>
          <w:lang w:eastAsia="tr-TR"/>
        </w:rPr>
        <w:t>impared GT</w:t>
      </w:r>
      <w:r w:rsidR="00870739" w:rsidRPr="00D52A68">
        <w:rPr>
          <w:rFonts w:ascii="Book Antiqua" w:eastAsia="Times New Roman" w:hAnsi="Book Antiqua" w:cs="Times New Roman"/>
          <w:sz w:val="24"/>
          <w:szCs w:val="24"/>
          <w:lang w:eastAsia="tr-TR"/>
        </w:rPr>
        <w:t>±</w:t>
      </w:r>
      <w:r w:rsidR="001E0596" w:rsidRPr="00D52A68">
        <w:rPr>
          <w:rFonts w:ascii="Book Antiqua" w:eastAsia="Times New Roman" w:hAnsi="Book Antiqua" w:cs="Times New Roman"/>
          <w:sz w:val="24"/>
          <w:szCs w:val="24"/>
          <w:lang w:eastAsia="tr-TR"/>
        </w:rPr>
        <w:t>impaired FG</w:t>
      </w:r>
      <w:r w:rsidR="00870739" w:rsidRPr="00D52A68">
        <w:rPr>
          <w:rFonts w:ascii="Book Antiqua" w:eastAsia="Times New Roman" w:hAnsi="Book Antiqua" w:cs="Times New Roman"/>
          <w:sz w:val="24"/>
          <w:szCs w:val="24"/>
          <w:lang w:eastAsia="tr-TR"/>
        </w:rPr>
        <w:t xml:space="preserve"> </w:t>
      </w:r>
      <w:r w:rsidR="00CD1219" w:rsidRPr="00D52A68">
        <w:rPr>
          <w:rFonts w:ascii="Book Antiqua" w:eastAsia="Times New Roman" w:hAnsi="Book Antiqua" w:cs="Times New Roman"/>
          <w:sz w:val="24"/>
          <w:szCs w:val="24"/>
          <w:lang w:eastAsia="tr-TR"/>
        </w:rPr>
        <w:t>significantly</w:t>
      </w:r>
      <w:r w:rsidR="000737BC" w:rsidRPr="00D52A68">
        <w:rPr>
          <w:rFonts w:ascii="Book Antiqua" w:eastAsia="Times New Roman" w:hAnsi="Book Antiqua" w:cs="Times New Roman"/>
          <w:sz w:val="24"/>
          <w:szCs w:val="24"/>
          <w:lang w:eastAsia="tr-TR"/>
        </w:rPr>
        <w:t xml:space="preserve"> (HR</w:t>
      </w:r>
      <w:r w:rsidR="00A527C1" w:rsidRPr="00D52A68">
        <w:rPr>
          <w:rFonts w:ascii="Book Antiqua" w:hAnsi="Book Antiqua" w:cs="Times New Roman" w:hint="eastAsia"/>
          <w:sz w:val="24"/>
          <w:szCs w:val="24"/>
          <w:lang w:eastAsia="zh-CN"/>
        </w:rPr>
        <w:t xml:space="preserve"> </w:t>
      </w:r>
      <w:r w:rsidR="000737BC" w:rsidRPr="00D52A68">
        <w:rPr>
          <w:rFonts w:ascii="Book Antiqua" w:eastAsia="Times New Roman" w:hAnsi="Book Antiqua" w:cs="Times New Roman"/>
          <w:sz w:val="24"/>
          <w:szCs w:val="24"/>
          <w:lang w:eastAsia="tr-TR"/>
        </w:rPr>
        <w:t>=</w:t>
      </w:r>
      <w:r w:rsidR="00A527C1" w:rsidRPr="00D52A68">
        <w:rPr>
          <w:rFonts w:ascii="Book Antiqua" w:hAnsi="Book Antiqua" w:cs="Times New Roman" w:hint="eastAsia"/>
          <w:sz w:val="24"/>
          <w:szCs w:val="24"/>
          <w:lang w:eastAsia="zh-CN"/>
        </w:rPr>
        <w:t xml:space="preserve"> </w:t>
      </w:r>
      <w:r w:rsidR="00870739" w:rsidRPr="00D52A68">
        <w:rPr>
          <w:rFonts w:ascii="Book Antiqua" w:eastAsia="Times New Roman" w:hAnsi="Book Antiqua" w:cs="Times New Roman"/>
          <w:sz w:val="24"/>
          <w:szCs w:val="24"/>
          <w:lang w:eastAsia="tr-TR"/>
        </w:rPr>
        <w:t>0.40</w:t>
      </w:r>
      <w:r w:rsidR="008A0BA1" w:rsidRPr="00D52A68">
        <w:rPr>
          <w:rFonts w:ascii="Book Antiqua" w:hAnsi="Book Antiqua" w:cs="Times New Roman" w:hint="eastAsia"/>
          <w:sz w:val="24"/>
          <w:szCs w:val="24"/>
          <w:lang w:eastAsia="zh-CN"/>
        </w:rPr>
        <w:t>,</w:t>
      </w:r>
      <w:r w:rsidR="00870739" w:rsidRPr="00D52A68">
        <w:rPr>
          <w:rFonts w:ascii="Book Antiqua" w:eastAsia="Times New Roman" w:hAnsi="Book Antiqua" w:cs="Times New Roman"/>
          <w:sz w:val="24"/>
          <w:szCs w:val="24"/>
          <w:lang w:eastAsia="tr-TR"/>
        </w:rPr>
        <w:t xml:space="preserve"> </w:t>
      </w:r>
      <w:r w:rsidR="000737BC" w:rsidRPr="00D52A68">
        <w:rPr>
          <w:rFonts w:ascii="Book Antiqua" w:eastAsia="Times New Roman" w:hAnsi="Book Antiqua" w:cs="Times New Roman"/>
          <w:i/>
          <w:sz w:val="24"/>
          <w:szCs w:val="24"/>
          <w:lang w:eastAsia="tr-TR"/>
        </w:rPr>
        <w:t>P</w:t>
      </w:r>
      <w:r w:rsidR="00A527C1" w:rsidRPr="00D52A68">
        <w:rPr>
          <w:rFonts w:ascii="Book Antiqua" w:hAnsi="Book Antiqua" w:cs="Times New Roman" w:hint="eastAsia"/>
          <w:i/>
          <w:sz w:val="24"/>
          <w:szCs w:val="24"/>
          <w:lang w:eastAsia="zh-CN"/>
        </w:rPr>
        <w:t xml:space="preserve"> </w:t>
      </w:r>
      <w:r w:rsidR="00CD1219" w:rsidRPr="00D52A68">
        <w:rPr>
          <w:rFonts w:ascii="Book Antiqua" w:eastAsia="Times New Roman" w:hAnsi="Book Antiqua" w:cs="Times New Roman"/>
          <w:sz w:val="24"/>
          <w:szCs w:val="24"/>
          <w:lang w:eastAsia="tr-TR"/>
        </w:rPr>
        <w:t>&lt;</w:t>
      </w:r>
      <w:r w:rsidR="00A527C1" w:rsidRPr="00D52A68">
        <w:rPr>
          <w:rFonts w:ascii="Book Antiqua" w:hAnsi="Book Antiqua" w:cs="Times New Roman" w:hint="eastAsia"/>
          <w:sz w:val="24"/>
          <w:szCs w:val="24"/>
          <w:lang w:eastAsia="zh-CN"/>
        </w:rPr>
        <w:t xml:space="preserve"> </w:t>
      </w:r>
      <w:r w:rsidR="00CD1219" w:rsidRPr="00D52A68">
        <w:rPr>
          <w:rFonts w:ascii="Book Antiqua" w:eastAsia="Times New Roman" w:hAnsi="Book Antiqua" w:cs="Times New Roman"/>
          <w:sz w:val="24"/>
          <w:szCs w:val="24"/>
          <w:lang w:eastAsia="tr-TR"/>
        </w:rPr>
        <w:t>0.0001)</w:t>
      </w:r>
      <w:r w:rsidR="00870739" w:rsidRPr="00D52A68">
        <w:rPr>
          <w:rFonts w:ascii="Book Antiqua" w:eastAsia="Times New Roman" w:hAnsi="Book Antiqua" w:cs="Times New Roman"/>
          <w:sz w:val="24"/>
          <w:szCs w:val="24"/>
          <w:lang w:eastAsia="tr-TR"/>
        </w:rPr>
        <w:t xml:space="preserve">. </w:t>
      </w:r>
      <w:r w:rsidR="00CD1219" w:rsidRPr="00D52A68">
        <w:rPr>
          <w:rFonts w:ascii="Book Antiqua" w:eastAsia="Times New Roman" w:hAnsi="Book Antiqua" w:cs="Times New Roman"/>
          <w:sz w:val="24"/>
          <w:szCs w:val="24"/>
          <w:lang w:eastAsia="tr-TR"/>
        </w:rPr>
        <w:t>A</w:t>
      </w:r>
      <w:r w:rsidR="00870739" w:rsidRPr="00D52A68">
        <w:rPr>
          <w:rFonts w:ascii="Book Antiqua" w:eastAsia="Times New Roman" w:hAnsi="Book Antiqua" w:cs="Times New Roman"/>
          <w:sz w:val="24"/>
          <w:szCs w:val="24"/>
          <w:lang w:eastAsia="tr-TR"/>
        </w:rPr>
        <w:t xml:space="preserve">fter a median 71-d medication washout period, the incidence of diabetes is similar </w:t>
      </w:r>
      <w:r w:rsidR="00CD1219" w:rsidRPr="00D52A68">
        <w:rPr>
          <w:rFonts w:ascii="Book Antiqua" w:eastAsia="Times New Roman" w:hAnsi="Book Antiqua" w:cs="Times New Roman"/>
          <w:sz w:val="24"/>
          <w:szCs w:val="24"/>
          <w:lang w:eastAsia="tr-TR"/>
        </w:rPr>
        <w:t>both in</w:t>
      </w:r>
      <w:r w:rsidR="00870739" w:rsidRPr="00D52A68">
        <w:rPr>
          <w:rFonts w:ascii="Book Antiqua" w:eastAsia="Times New Roman" w:hAnsi="Book Antiqua" w:cs="Times New Roman"/>
          <w:sz w:val="24"/>
          <w:szCs w:val="24"/>
          <w:lang w:eastAsia="tr-TR"/>
        </w:rPr>
        <w:t xml:space="preserve"> intervention </w:t>
      </w:r>
      <w:r w:rsidR="00CD1219" w:rsidRPr="00D52A68">
        <w:rPr>
          <w:rFonts w:ascii="Book Antiqua" w:eastAsia="Times New Roman" w:hAnsi="Book Antiqua" w:cs="Times New Roman"/>
          <w:sz w:val="24"/>
          <w:szCs w:val="24"/>
          <w:lang w:eastAsia="tr-TR"/>
        </w:rPr>
        <w:lastRenderedPageBreak/>
        <w:t>and</w:t>
      </w:r>
      <w:r w:rsidR="00870739" w:rsidRPr="00D52A68">
        <w:rPr>
          <w:rFonts w:ascii="Book Antiqua" w:eastAsia="Times New Roman" w:hAnsi="Book Antiqua" w:cs="Times New Roman"/>
          <w:sz w:val="24"/>
          <w:szCs w:val="24"/>
          <w:lang w:eastAsia="tr-TR"/>
        </w:rPr>
        <w:t xml:space="preserve"> placebo</w:t>
      </w:r>
      <w:r w:rsidR="00CD1219" w:rsidRPr="00D52A68">
        <w:rPr>
          <w:rFonts w:ascii="Book Antiqua" w:eastAsia="Times New Roman" w:hAnsi="Book Antiqua" w:cs="Times New Roman"/>
          <w:sz w:val="24"/>
          <w:szCs w:val="24"/>
          <w:lang w:eastAsia="tr-TR"/>
        </w:rPr>
        <w:t xml:space="preserve"> groups. This evidence</w:t>
      </w:r>
      <w:r w:rsidR="00870739" w:rsidRPr="00D52A68">
        <w:rPr>
          <w:rFonts w:ascii="Book Antiqua" w:eastAsia="Times New Roman" w:hAnsi="Book Antiqua" w:cs="Times New Roman"/>
          <w:sz w:val="24"/>
          <w:szCs w:val="24"/>
          <w:lang w:eastAsia="tr-TR"/>
        </w:rPr>
        <w:t xml:space="preserve"> suggest</w:t>
      </w:r>
      <w:r w:rsidR="00CD1219" w:rsidRPr="00D52A68">
        <w:rPr>
          <w:rFonts w:ascii="Book Antiqua" w:eastAsia="Times New Roman" w:hAnsi="Book Antiqua" w:cs="Times New Roman"/>
          <w:sz w:val="24"/>
          <w:szCs w:val="24"/>
          <w:lang w:eastAsia="tr-TR"/>
        </w:rPr>
        <w:t>s rosiglitazone</w:t>
      </w:r>
      <w:r w:rsidR="00870739" w:rsidRPr="00D52A68">
        <w:rPr>
          <w:rFonts w:ascii="Book Antiqua" w:eastAsia="Times New Roman" w:hAnsi="Book Antiqua" w:cs="Times New Roman"/>
          <w:sz w:val="24"/>
          <w:szCs w:val="24"/>
          <w:lang w:eastAsia="tr-TR"/>
        </w:rPr>
        <w:t xml:space="preserve"> does not have a sustained effect on the und</w:t>
      </w:r>
      <w:r w:rsidR="00CD1219" w:rsidRPr="00D52A68">
        <w:rPr>
          <w:rFonts w:ascii="Book Antiqua" w:eastAsia="Times New Roman" w:hAnsi="Book Antiqua" w:cs="Times New Roman"/>
          <w:sz w:val="24"/>
          <w:szCs w:val="24"/>
          <w:lang w:eastAsia="tr-TR"/>
        </w:rPr>
        <w:t>erlying disease pathophysiology and effective as lon</w:t>
      </w:r>
      <w:r w:rsidR="00A527C1" w:rsidRPr="00D52A68">
        <w:rPr>
          <w:rFonts w:ascii="Book Antiqua" w:eastAsia="Times New Roman" w:hAnsi="Book Antiqua" w:cs="Times New Roman"/>
          <w:sz w:val="24"/>
          <w:szCs w:val="24"/>
          <w:lang w:eastAsia="tr-TR"/>
        </w:rPr>
        <w:t>g as the therapy is being given</w:t>
      </w:r>
      <w:r w:rsidR="00AE7264" w:rsidRPr="00D52A68">
        <w:rPr>
          <w:rFonts w:ascii="Book Antiqua" w:eastAsia="Times New Roman" w:hAnsi="Book Antiqua" w:cs="Times New Roman"/>
          <w:sz w:val="24"/>
          <w:szCs w:val="24"/>
          <w:lang w:eastAsia="tr-TR"/>
        </w:rPr>
        <w:fldChar w:fldCharType="begin"/>
      </w:r>
      <w:r w:rsidR="005154EF" w:rsidRPr="00D52A68">
        <w:rPr>
          <w:rFonts w:ascii="Book Antiqua" w:eastAsia="Times New Roman" w:hAnsi="Book Antiqua" w:cs="Times New Roman"/>
          <w:sz w:val="24"/>
          <w:szCs w:val="24"/>
          <w:lang w:eastAsia="tr-TR"/>
        </w:rPr>
        <w:instrText xml:space="preserve"> ADDIN ZOTERO_ITEM CSL_CITATION {"citationID":"AUgGyLzi","properties":{"formattedCitation":"{\\rtf \\super [132]\\nosupersub{}}","plainCitation":"[132]"},"citationItems":[{"id":437,"uris":["http://zotero.org/users/local/bZrSf1oA/items/JTFXARZ7"],"uri":["http://zotero.org/users/local/bZrSf1oA/items/JTFXARZ7"],"itemData":{"id":437,"type":"article-journal","title":"Incidence of diabetes following ramipril or rosiglitazone withdrawal","container-title":"Diabetes Care","page":"1265-1269","volume":"34","issue":"6","source":"NCBI PubMed","abstract":"OBJECTIVE: To examine the impact of withdrawing rosiglitazone and ramipril medication on diabetes incidence after closeout of the Diabetes REduction Assessment with ramipril and rosiglitazone Medication (DREAM) trial.\nRESEARCH DESIGN AND METHODS: The 3,366 DREAM subjects at trial end who had not developed diabetes while taking double-blind study medication were transferred to single-blind placebo for 2 to 3 months before undergoing an oral glucose tolerance test. Glycemic status was analyzed for the trial plus washout period and for the washout period alone.\nRESULTS: Following median (interquartile range) 71 (63-86) days drug withdrawal, overall glycemic status remained modestly improved in those allocated ramipril during the trial with an 11% increase in regression to normoglycemia, compared with placebo. In those previously allocated rosiglitazone, glycemic status remained substantially improved with a 49% reduction of new-onset diabetes or death and a 22% increase in regression to normoglycemia, compared with placebo. However, during the washout phase alone the incidence of diabetes or death was identical for those allocated previously to ramipril or placebo, or to rosiglitazone or placebo.\nCONCLUSIONS: In people allocated to ramipril compared with those not allocated ramipril during the trial, the postwashout normoglycemia incidence was higher. In people allocated to rosiglitazone compared with those not allocated rosiglitazone during the trial, the postwashout incidence of diabetes was significantly lower and the incidence of normoglycemia was higher. During the washout period, diabetes incidence was the same for ramipril versus placebo and for rosiglitazone versus placebo. Rosiglitazone delays disease progression during treatment but the process resumes at the placebo rate when the drug is stopped.","DOI":"10.2337/dc10-1567","ISSN":"1935-5548","note":"PMID: 21515846 \nPMCID: PMC3114353","journalAbbreviation":"Diabetes Care","language":"eng","author":[{"family":"DREAM Trial Investigators","given":""}],"issued":{"date-parts":[["2011",6]]},"PMID":"21515846","PMCID":"PMC3114353"}}],"schema":"https://github.com/citation-style-language/schema/raw/master/csl-citation.json"}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044CE7" w:rsidRPr="00D52A68">
        <w:rPr>
          <w:rFonts w:ascii="Book Antiqua" w:hAnsi="Book Antiqua" w:cs="Times New Roman"/>
          <w:sz w:val="24"/>
          <w:szCs w:val="24"/>
          <w:vertAlign w:val="superscript"/>
        </w:rPr>
        <w:t>[131</w:t>
      </w:r>
      <w:r w:rsidR="005154EF" w:rsidRPr="00D52A68">
        <w:rPr>
          <w:rFonts w:ascii="Book Antiqua" w:hAnsi="Book Antiqua" w:cs="Times New Roman"/>
          <w:sz w:val="24"/>
          <w:szCs w:val="24"/>
          <w:vertAlign w:val="superscript"/>
        </w:rPr>
        <w:t>]</w:t>
      </w:r>
      <w:r w:rsidR="00AE7264" w:rsidRPr="00D52A68">
        <w:rPr>
          <w:rFonts w:ascii="Book Antiqua" w:eastAsia="Times New Roman" w:hAnsi="Book Antiqua" w:cs="Times New Roman"/>
          <w:sz w:val="24"/>
          <w:szCs w:val="24"/>
          <w:lang w:eastAsia="tr-TR"/>
        </w:rPr>
        <w:fldChar w:fldCharType="end"/>
      </w:r>
      <w:r w:rsidR="005154EF" w:rsidRPr="00D52A68">
        <w:rPr>
          <w:rFonts w:ascii="Book Antiqua" w:eastAsia="Times New Roman" w:hAnsi="Book Antiqua" w:cs="Times New Roman"/>
          <w:sz w:val="24"/>
          <w:szCs w:val="24"/>
          <w:lang w:eastAsia="tr-TR"/>
        </w:rPr>
        <w:t>.</w:t>
      </w:r>
    </w:p>
    <w:p w:rsidR="005154EF" w:rsidRPr="00D52A68" w:rsidRDefault="00B94145" w:rsidP="00A527C1">
      <w:pPr>
        <w:spacing w:after="0" w:line="360" w:lineRule="auto"/>
        <w:ind w:firstLineChars="100" w:firstLine="240"/>
        <w:jc w:val="both"/>
        <w:rPr>
          <w:rFonts w:ascii="Book Antiqua" w:hAnsi="Book Antiqua" w:cs="Times New Roman"/>
          <w:sz w:val="24"/>
          <w:szCs w:val="24"/>
          <w:lang w:eastAsia="zh-CN"/>
        </w:rPr>
      </w:pPr>
      <w:r w:rsidRPr="00D52A68">
        <w:rPr>
          <w:rFonts w:ascii="Book Antiqua" w:eastAsia="Times New Roman" w:hAnsi="Book Antiqua" w:cs="Times New Roman"/>
          <w:sz w:val="24"/>
          <w:szCs w:val="24"/>
          <w:lang w:eastAsia="tr-TR"/>
        </w:rPr>
        <w:t>In</w:t>
      </w:r>
      <w:r w:rsidR="005154EF" w:rsidRPr="00D52A68">
        <w:rPr>
          <w:rFonts w:ascii="Book Antiqua" w:eastAsia="Times New Roman" w:hAnsi="Book Antiqua" w:cs="Times New Roman"/>
          <w:sz w:val="24"/>
          <w:szCs w:val="24"/>
          <w:lang w:eastAsia="tr-TR"/>
        </w:rPr>
        <w:t xml:space="preserve"> STOP-NIDDM trial </w:t>
      </w:r>
      <w:r w:rsidRPr="00D52A68">
        <w:rPr>
          <w:rFonts w:ascii="Book Antiqua" w:eastAsia="Times New Roman" w:hAnsi="Book Antiqua" w:cs="Times New Roman"/>
          <w:sz w:val="24"/>
          <w:szCs w:val="24"/>
          <w:lang w:eastAsia="tr-TR"/>
        </w:rPr>
        <w:t xml:space="preserve">acarbose </w:t>
      </w:r>
      <w:r w:rsidR="00F22DD7" w:rsidRPr="00D52A68">
        <w:rPr>
          <w:rFonts w:ascii="Book Antiqua" w:eastAsia="Times New Roman" w:hAnsi="Book Antiqua" w:cs="Times New Roman"/>
          <w:sz w:val="24"/>
          <w:szCs w:val="24"/>
          <w:lang w:eastAsia="tr-TR"/>
        </w:rPr>
        <w:t>given</w:t>
      </w:r>
      <w:r w:rsidRPr="00D52A68">
        <w:rPr>
          <w:rFonts w:ascii="Book Antiqua" w:eastAsia="Times New Roman" w:hAnsi="Book Antiqua" w:cs="Times New Roman"/>
          <w:sz w:val="24"/>
          <w:szCs w:val="24"/>
          <w:lang w:eastAsia="tr-TR"/>
        </w:rPr>
        <w:t xml:space="preserve"> to </w:t>
      </w:r>
      <w:r w:rsidR="0088097B" w:rsidRPr="00D52A68">
        <w:rPr>
          <w:rFonts w:ascii="Book Antiqua" w:eastAsia="Times New Roman" w:hAnsi="Book Antiqua" w:cs="Times New Roman"/>
          <w:sz w:val="24"/>
          <w:szCs w:val="24"/>
          <w:lang w:eastAsia="tr-TR"/>
        </w:rPr>
        <w:t>impa</w:t>
      </w:r>
      <w:r w:rsidR="00DE3D82" w:rsidRPr="00D52A68">
        <w:rPr>
          <w:rFonts w:ascii="Book Antiqua" w:eastAsia="Times New Roman" w:hAnsi="Book Antiqua" w:cs="Times New Roman"/>
          <w:sz w:val="24"/>
          <w:szCs w:val="24"/>
          <w:lang w:eastAsia="tr-TR"/>
        </w:rPr>
        <w:t>i</w:t>
      </w:r>
      <w:r w:rsidR="0088097B" w:rsidRPr="00D52A68">
        <w:rPr>
          <w:rFonts w:ascii="Book Antiqua" w:eastAsia="Times New Roman" w:hAnsi="Book Antiqua" w:cs="Times New Roman"/>
          <w:sz w:val="24"/>
          <w:szCs w:val="24"/>
          <w:lang w:eastAsia="tr-TR"/>
        </w:rPr>
        <w:t>red GT</w:t>
      </w:r>
      <w:r w:rsidRPr="00D52A68">
        <w:rPr>
          <w:rFonts w:ascii="Book Antiqua" w:eastAsia="Times New Roman" w:hAnsi="Book Antiqua" w:cs="Times New Roman"/>
          <w:sz w:val="24"/>
          <w:szCs w:val="24"/>
          <w:lang w:eastAsia="tr-TR"/>
        </w:rPr>
        <w:t xml:space="preserve"> patients </w:t>
      </w:r>
      <w:r w:rsidR="005154EF" w:rsidRPr="00D52A68">
        <w:rPr>
          <w:rFonts w:ascii="Book Antiqua" w:eastAsia="Times New Roman" w:hAnsi="Book Antiqua" w:cs="Times New Roman"/>
          <w:sz w:val="24"/>
          <w:szCs w:val="24"/>
          <w:lang w:eastAsia="tr-TR"/>
        </w:rPr>
        <w:t>delay</w:t>
      </w:r>
      <w:r w:rsidRPr="00D52A68">
        <w:rPr>
          <w:rFonts w:ascii="Book Antiqua" w:eastAsia="Times New Roman" w:hAnsi="Book Antiqua" w:cs="Times New Roman"/>
          <w:sz w:val="24"/>
          <w:szCs w:val="24"/>
          <w:lang w:eastAsia="tr-TR"/>
        </w:rPr>
        <w:t>ed</w:t>
      </w:r>
      <w:r w:rsidR="005154EF" w:rsidRPr="00D52A68">
        <w:rPr>
          <w:rFonts w:ascii="Book Antiqua" w:eastAsia="Times New Roman" w:hAnsi="Book Antiqua" w:cs="Times New Roman"/>
          <w:sz w:val="24"/>
          <w:szCs w:val="24"/>
          <w:lang w:eastAsia="tr-TR"/>
        </w:rPr>
        <w:t xml:space="preserve"> progression to </w:t>
      </w:r>
      <w:r w:rsidR="00A70314" w:rsidRPr="00D52A68">
        <w:rPr>
          <w:rFonts w:ascii="Book Antiqua" w:eastAsia="Times New Roman" w:hAnsi="Book Antiqua" w:cs="Times New Roman"/>
          <w:sz w:val="24"/>
          <w:szCs w:val="24"/>
          <w:lang w:eastAsia="tr-TR"/>
        </w:rPr>
        <w:t>Type 2 DM</w:t>
      </w:r>
      <w:r w:rsidR="005154EF" w:rsidRPr="00D52A68">
        <w:rPr>
          <w:rFonts w:ascii="Book Antiqua" w:eastAsia="Times New Roman" w:hAnsi="Book Antiqua" w:cs="Times New Roman"/>
          <w:sz w:val="24"/>
          <w:szCs w:val="24"/>
          <w:lang w:eastAsia="tr-TR"/>
        </w:rPr>
        <w:t xml:space="preserve">. The risk of progression to diabetes over 3.3 years was reduced by 25%. </w:t>
      </w:r>
      <w:r w:rsidR="00FA7007" w:rsidRPr="00D52A68">
        <w:rPr>
          <w:rFonts w:ascii="Book Antiqua" w:eastAsia="Times New Roman" w:hAnsi="Book Antiqua" w:cs="Times New Roman"/>
          <w:sz w:val="24"/>
          <w:szCs w:val="24"/>
          <w:lang w:eastAsia="tr-TR"/>
        </w:rPr>
        <w:t xml:space="preserve">In the last 3 mo of the study placebo </w:t>
      </w:r>
      <w:r w:rsidR="00DE3D82" w:rsidRPr="00D52A68">
        <w:rPr>
          <w:rFonts w:ascii="Book Antiqua" w:eastAsia="Times New Roman" w:hAnsi="Book Antiqua" w:cs="Times New Roman"/>
          <w:sz w:val="24"/>
          <w:szCs w:val="24"/>
          <w:lang w:eastAsia="tr-TR"/>
        </w:rPr>
        <w:t>was</w:t>
      </w:r>
      <w:r w:rsidR="00FA7007" w:rsidRPr="00D52A68">
        <w:rPr>
          <w:rFonts w:ascii="Book Antiqua" w:eastAsia="Times New Roman" w:hAnsi="Book Antiqua" w:cs="Times New Roman"/>
          <w:sz w:val="24"/>
          <w:szCs w:val="24"/>
          <w:lang w:eastAsia="tr-TR"/>
        </w:rPr>
        <w:t xml:space="preserve"> given to all subjects</w:t>
      </w:r>
      <w:r w:rsidR="005154EF" w:rsidRPr="00D52A68">
        <w:rPr>
          <w:rFonts w:ascii="Book Antiqua" w:eastAsia="Times New Roman" w:hAnsi="Book Antiqua" w:cs="Times New Roman"/>
          <w:sz w:val="24"/>
          <w:szCs w:val="24"/>
          <w:lang w:eastAsia="tr-TR"/>
        </w:rPr>
        <w:t xml:space="preserve">. During this placebo treatment period, the incidence of diabetes was higher in the group originally assigned to acarbose than in the group </w:t>
      </w:r>
      <w:r w:rsidR="000737BC" w:rsidRPr="00D52A68">
        <w:rPr>
          <w:rFonts w:ascii="Book Antiqua" w:eastAsia="Times New Roman" w:hAnsi="Book Antiqua" w:cs="Times New Roman"/>
          <w:sz w:val="24"/>
          <w:szCs w:val="24"/>
          <w:lang w:eastAsia="tr-TR"/>
        </w:rPr>
        <w:t>first randomized to placebo (HR</w:t>
      </w:r>
      <w:r w:rsidR="006D6AAC" w:rsidRPr="00D52A68">
        <w:rPr>
          <w:rFonts w:ascii="Book Antiqua" w:hAnsi="Book Antiqua" w:cs="Times New Roman" w:hint="eastAsia"/>
          <w:sz w:val="24"/>
          <w:szCs w:val="24"/>
          <w:lang w:eastAsia="zh-CN"/>
        </w:rPr>
        <w:t xml:space="preserve"> </w:t>
      </w:r>
      <w:r w:rsidR="000737BC" w:rsidRPr="00D52A68">
        <w:rPr>
          <w:rFonts w:ascii="Book Antiqua" w:eastAsia="Times New Roman" w:hAnsi="Book Antiqua" w:cs="Times New Roman"/>
          <w:sz w:val="24"/>
          <w:szCs w:val="24"/>
          <w:lang w:eastAsia="tr-TR"/>
        </w:rPr>
        <w:t>=</w:t>
      </w:r>
      <w:r w:rsidR="006D6AAC" w:rsidRPr="00D52A68">
        <w:rPr>
          <w:rFonts w:ascii="Book Antiqua" w:hAnsi="Book Antiqua" w:cs="Times New Roman" w:hint="eastAsia"/>
          <w:sz w:val="24"/>
          <w:szCs w:val="24"/>
          <w:lang w:eastAsia="zh-CN"/>
        </w:rPr>
        <w:t xml:space="preserve"> </w:t>
      </w:r>
      <w:r w:rsidR="005154EF" w:rsidRPr="00D52A68">
        <w:rPr>
          <w:rFonts w:ascii="Book Antiqua" w:eastAsia="Times New Roman" w:hAnsi="Book Antiqua" w:cs="Times New Roman"/>
          <w:sz w:val="24"/>
          <w:szCs w:val="24"/>
          <w:lang w:eastAsia="tr-TR"/>
        </w:rPr>
        <w:t>0</w:t>
      </w:r>
      <w:r w:rsidR="000737BC" w:rsidRPr="00D52A68">
        <w:rPr>
          <w:rFonts w:ascii="Book Antiqua" w:eastAsia="Times New Roman" w:hAnsi="Book Antiqua" w:cs="Times New Roman"/>
          <w:sz w:val="24"/>
          <w:szCs w:val="24"/>
          <w:lang w:eastAsia="tr-TR"/>
        </w:rPr>
        <w:t>.</w:t>
      </w:r>
      <w:r w:rsidR="005154EF" w:rsidRPr="00D52A68">
        <w:rPr>
          <w:rFonts w:ascii="Book Antiqua" w:eastAsia="Times New Roman" w:hAnsi="Book Antiqua" w:cs="Times New Roman"/>
          <w:sz w:val="24"/>
          <w:szCs w:val="24"/>
          <w:lang w:eastAsia="tr-TR"/>
        </w:rPr>
        <w:t>45</w:t>
      </w:r>
      <w:r w:rsidR="008A0BA1" w:rsidRPr="00D52A68">
        <w:rPr>
          <w:rFonts w:ascii="Book Antiqua" w:hAnsi="Book Antiqua" w:cs="Times New Roman" w:hint="eastAsia"/>
          <w:sz w:val="24"/>
          <w:szCs w:val="24"/>
          <w:lang w:eastAsia="zh-CN"/>
        </w:rPr>
        <w:t>,</w:t>
      </w:r>
      <w:r w:rsidR="005154EF" w:rsidRPr="00D52A68">
        <w:rPr>
          <w:rFonts w:ascii="Book Antiqua" w:eastAsia="Times New Roman" w:hAnsi="Book Antiqua" w:cs="Times New Roman"/>
          <w:sz w:val="24"/>
          <w:szCs w:val="24"/>
          <w:lang w:eastAsia="tr-TR"/>
        </w:rPr>
        <w:t xml:space="preserve"> </w:t>
      </w:r>
      <w:r w:rsidR="00FA7007" w:rsidRPr="00D52A68">
        <w:rPr>
          <w:rFonts w:ascii="Book Antiqua" w:eastAsia="Times New Roman" w:hAnsi="Book Antiqua" w:cs="Times New Roman"/>
          <w:i/>
          <w:sz w:val="24"/>
          <w:szCs w:val="24"/>
          <w:lang w:eastAsia="tr-TR"/>
        </w:rPr>
        <w:t>P</w:t>
      </w:r>
      <w:r w:rsidR="006D6AAC" w:rsidRPr="00D52A68">
        <w:rPr>
          <w:rFonts w:ascii="Book Antiqua" w:hAnsi="Book Antiqua" w:cs="Times New Roman" w:hint="eastAsia"/>
          <w:i/>
          <w:sz w:val="24"/>
          <w:szCs w:val="24"/>
          <w:lang w:eastAsia="zh-CN"/>
        </w:rPr>
        <w:t xml:space="preserve"> </w:t>
      </w:r>
      <w:r w:rsidR="005154EF" w:rsidRPr="00D52A68">
        <w:rPr>
          <w:rFonts w:ascii="Book Antiqua" w:eastAsia="Times New Roman" w:hAnsi="Book Antiqua" w:cs="Times New Roman"/>
          <w:sz w:val="24"/>
          <w:szCs w:val="24"/>
          <w:lang w:eastAsia="tr-TR"/>
        </w:rPr>
        <w:t>&lt;</w:t>
      </w:r>
      <w:r w:rsidR="006D6AAC" w:rsidRPr="00D52A68">
        <w:rPr>
          <w:rFonts w:ascii="Book Antiqua" w:hAnsi="Book Antiqua" w:cs="Times New Roman" w:hint="eastAsia"/>
          <w:sz w:val="24"/>
          <w:szCs w:val="24"/>
          <w:lang w:eastAsia="zh-CN"/>
        </w:rPr>
        <w:t xml:space="preserve"> </w:t>
      </w:r>
      <w:r w:rsidR="005154EF" w:rsidRPr="00D52A68">
        <w:rPr>
          <w:rFonts w:ascii="Book Antiqua" w:eastAsia="Times New Roman" w:hAnsi="Book Antiqua" w:cs="Times New Roman"/>
          <w:sz w:val="24"/>
          <w:szCs w:val="24"/>
          <w:lang w:eastAsia="tr-TR"/>
        </w:rPr>
        <w:t xml:space="preserve">0.005). </w:t>
      </w:r>
      <w:r w:rsidR="00DE3D82" w:rsidRPr="00D52A68">
        <w:rPr>
          <w:rFonts w:ascii="Book Antiqua" w:eastAsia="Times New Roman" w:hAnsi="Book Antiqua" w:cs="Times New Roman"/>
          <w:sz w:val="24"/>
          <w:szCs w:val="24"/>
          <w:lang w:eastAsia="tr-TR"/>
        </w:rPr>
        <w:t>O</w:t>
      </w:r>
      <w:r w:rsidR="00F22DD7" w:rsidRPr="00D52A68">
        <w:rPr>
          <w:rFonts w:ascii="Book Antiqua" w:eastAsia="Times New Roman" w:hAnsi="Book Antiqua" w:cs="Times New Roman"/>
          <w:sz w:val="24"/>
          <w:szCs w:val="24"/>
          <w:lang w:eastAsia="tr-TR"/>
        </w:rPr>
        <w:t xml:space="preserve">n the other hand, </w:t>
      </w:r>
      <w:r w:rsidR="00FA7007" w:rsidRPr="00D52A68">
        <w:rPr>
          <w:rFonts w:ascii="Book Antiqua" w:eastAsia="Times New Roman" w:hAnsi="Book Antiqua" w:cs="Times New Roman"/>
          <w:sz w:val="24"/>
          <w:szCs w:val="24"/>
          <w:lang w:eastAsia="tr-TR"/>
        </w:rPr>
        <w:t xml:space="preserve">STOP-NIDDM trial demonstrated </w:t>
      </w:r>
      <w:r w:rsidR="005154EF" w:rsidRPr="00D52A68">
        <w:rPr>
          <w:rFonts w:ascii="Book Antiqua" w:eastAsia="Times New Roman" w:hAnsi="Book Antiqua" w:cs="Times New Roman"/>
          <w:sz w:val="24"/>
          <w:szCs w:val="24"/>
          <w:lang w:eastAsia="tr-TR"/>
        </w:rPr>
        <w:t>that beneficial effect of acarbose prevent</w:t>
      </w:r>
      <w:r w:rsidR="00FA7007" w:rsidRPr="00D52A68">
        <w:rPr>
          <w:rFonts w:ascii="Book Antiqua" w:eastAsia="Times New Roman" w:hAnsi="Book Antiqua" w:cs="Times New Roman"/>
          <w:sz w:val="24"/>
          <w:szCs w:val="24"/>
          <w:lang w:eastAsia="tr-TR"/>
        </w:rPr>
        <w:t>ing</w:t>
      </w:r>
      <w:r w:rsidR="005154EF" w:rsidRPr="00D52A68">
        <w:rPr>
          <w:rFonts w:ascii="Book Antiqua" w:eastAsia="Times New Roman" w:hAnsi="Book Antiqua" w:cs="Times New Roman"/>
          <w:sz w:val="24"/>
          <w:szCs w:val="24"/>
          <w:lang w:eastAsia="tr-TR"/>
        </w:rPr>
        <w:t xml:space="preserve"> </w:t>
      </w:r>
      <w:r w:rsidR="00A70314" w:rsidRPr="00D52A68">
        <w:rPr>
          <w:rFonts w:ascii="Book Antiqua" w:eastAsia="Times New Roman" w:hAnsi="Book Antiqua" w:cs="Times New Roman"/>
          <w:sz w:val="24"/>
          <w:szCs w:val="24"/>
          <w:lang w:eastAsia="tr-TR"/>
        </w:rPr>
        <w:t>Type 2 DM</w:t>
      </w:r>
      <w:r w:rsidR="005154EF" w:rsidRPr="00D52A68">
        <w:rPr>
          <w:rFonts w:ascii="Book Antiqua" w:eastAsia="Times New Roman" w:hAnsi="Book Antiqua" w:cs="Times New Roman"/>
          <w:sz w:val="24"/>
          <w:szCs w:val="24"/>
          <w:lang w:eastAsia="tr-TR"/>
        </w:rPr>
        <w:t xml:space="preserve"> was </w:t>
      </w:r>
      <w:r w:rsidR="00FA7007" w:rsidRPr="00D52A68">
        <w:rPr>
          <w:rFonts w:ascii="Book Antiqua" w:eastAsia="Times New Roman" w:hAnsi="Book Antiqua" w:cs="Times New Roman"/>
          <w:sz w:val="24"/>
          <w:szCs w:val="24"/>
          <w:lang w:eastAsia="tr-TR"/>
        </w:rPr>
        <w:t xml:space="preserve">partially </w:t>
      </w:r>
      <w:r w:rsidR="005154EF" w:rsidRPr="00D52A68">
        <w:rPr>
          <w:rFonts w:ascii="Book Antiqua" w:eastAsia="Times New Roman" w:hAnsi="Book Antiqua" w:cs="Times New Roman"/>
          <w:sz w:val="24"/>
          <w:szCs w:val="24"/>
          <w:lang w:eastAsia="tr-TR"/>
        </w:rPr>
        <w:t xml:space="preserve">attributable to </w:t>
      </w:r>
      <w:r w:rsidR="00FA7007" w:rsidRPr="00D52A68">
        <w:rPr>
          <w:rFonts w:ascii="Book Antiqua" w:eastAsia="Times New Roman" w:hAnsi="Book Antiqua" w:cs="Times New Roman"/>
          <w:sz w:val="24"/>
          <w:szCs w:val="24"/>
          <w:lang w:eastAsia="tr-TR"/>
        </w:rPr>
        <w:t>its</w:t>
      </w:r>
      <w:r w:rsidR="005154EF" w:rsidRPr="00D52A68">
        <w:rPr>
          <w:rFonts w:ascii="Book Antiqua" w:eastAsia="Times New Roman" w:hAnsi="Book Antiqua" w:cs="Times New Roman"/>
          <w:sz w:val="24"/>
          <w:szCs w:val="24"/>
          <w:lang w:eastAsia="tr-TR"/>
        </w:rPr>
        <w:t xml:space="preserve"> pharmacological effect</w:t>
      </w:r>
      <w:r w:rsidR="00FA7007" w:rsidRPr="00D52A68">
        <w:rPr>
          <w:rFonts w:ascii="Book Antiqua" w:eastAsia="Times New Roman" w:hAnsi="Book Antiqua" w:cs="Times New Roman"/>
          <w:sz w:val="24"/>
          <w:szCs w:val="24"/>
          <w:lang w:eastAsia="tr-TR"/>
        </w:rPr>
        <w:t xml:space="preserve"> and similar to metformin, the effect is not sustainable when drug use is stopped</w:t>
      </w:r>
      <w:r w:rsidR="005154EF" w:rsidRPr="00D52A68">
        <w:rPr>
          <w:rFonts w:ascii="Book Antiqua" w:eastAsia="Times New Roman" w:hAnsi="Book Antiqua" w:cs="Times New Roman"/>
          <w:sz w:val="24"/>
          <w:szCs w:val="24"/>
          <w:lang w:eastAsia="tr-TR"/>
        </w:rPr>
        <w:t>.</w:t>
      </w:r>
    </w:p>
    <w:p w:rsidR="006D6AAC" w:rsidRPr="00D52A68" w:rsidRDefault="006D6AAC" w:rsidP="00A527C1">
      <w:pPr>
        <w:spacing w:after="0" w:line="360" w:lineRule="auto"/>
        <w:ind w:firstLineChars="100" w:firstLine="240"/>
        <w:jc w:val="both"/>
        <w:rPr>
          <w:rFonts w:ascii="Book Antiqua" w:hAnsi="Book Antiqua" w:cs="Times New Roman"/>
          <w:sz w:val="24"/>
          <w:szCs w:val="24"/>
          <w:lang w:eastAsia="zh-CN"/>
        </w:rPr>
      </w:pPr>
    </w:p>
    <w:p w:rsidR="00BD0BD7" w:rsidRPr="00D52A68" w:rsidRDefault="00751643" w:rsidP="0052636C">
      <w:pPr>
        <w:spacing w:after="0" w:line="360" w:lineRule="auto"/>
        <w:jc w:val="both"/>
        <w:rPr>
          <w:rFonts w:ascii="Book Antiqua" w:eastAsia="Times New Roman" w:hAnsi="Book Antiqua" w:cs="Times New Roman"/>
          <w:b/>
          <w:bCs/>
          <w:sz w:val="24"/>
          <w:szCs w:val="24"/>
          <w:lang w:eastAsia="tr-TR"/>
        </w:rPr>
      </w:pPr>
      <w:r w:rsidRPr="00D52A68">
        <w:rPr>
          <w:rFonts w:ascii="Book Antiqua" w:eastAsia="Times New Roman" w:hAnsi="Book Antiqua" w:cs="Times New Roman"/>
          <w:b/>
          <w:bCs/>
          <w:sz w:val="24"/>
          <w:szCs w:val="24"/>
          <w:lang w:eastAsia="tr-TR"/>
        </w:rPr>
        <w:t>DETECTION</w:t>
      </w:r>
      <w:r w:rsidR="00BD0BD7" w:rsidRPr="00D52A68">
        <w:rPr>
          <w:rFonts w:ascii="Book Antiqua" w:eastAsia="Times New Roman" w:hAnsi="Book Antiqua" w:cs="Times New Roman"/>
          <w:b/>
          <w:bCs/>
          <w:sz w:val="24"/>
          <w:szCs w:val="24"/>
          <w:lang w:eastAsia="tr-TR"/>
        </w:rPr>
        <w:t xml:space="preserve"> </w:t>
      </w:r>
      <w:r w:rsidR="003C5751" w:rsidRPr="00D52A68">
        <w:rPr>
          <w:rFonts w:ascii="Book Antiqua" w:eastAsia="Times New Roman" w:hAnsi="Book Antiqua" w:cs="Times New Roman"/>
          <w:b/>
          <w:bCs/>
          <w:sz w:val="24"/>
          <w:szCs w:val="24"/>
          <w:lang w:eastAsia="tr-TR"/>
        </w:rPr>
        <w:t xml:space="preserve">OF HIGH RISK PERSONS </w:t>
      </w:r>
      <w:r w:rsidR="00BD0BD7" w:rsidRPr="00D52A68">
        <w:rPr>
          <w:rFonts w:ascii="Book Antiqua" w:eastAsia="Times New Roman" w:hAnsi="Book Antiqua" w:cs="Times New Roman"/>
          <w:b/>
          <w:bCs/>
          <w:sz w:val="24"/>
          <w:szCs w:val="24"/>
          <w:lang w:eastAsia="tr-TR"/>
        </w:rPr>
        <w:t xml:space="preserve">FOR PHARMACOLOGICAL </w:t>
      </w:r>
      <w:r w:rsidR="00DC3AF4" w:rsidRPr="00D52A68">
        <w:rPr>
          <w:rFonts w:ascii="Book Antiqua" w:eastAsia="Times New Roman" w:hAnsi="Book Antiqua" w:cs="Times New Roman"/>
          <w:b/>
          <w:bCs/>
          <w:sz w:val="24"/>
          <w:szCs w:val="24"/>
          <w:lang w:eastAsia="tr-TR"/>
        </w:rPr>
        <w:t>INTERVENTION</w:t>
      </w:r>
    </w:p>
    <w:p w:rsidR="007B494F" w:rsidRPr="00D52A68" w:rsidRDefault="00CA5138" w:rsidP="0052636C">
      <w:pPr>
        <w:spacing w:after="0" w:line="360" w:lineRule="auto"/>
        <w:jc w:val="both"/>
        <w:rPr>
          <w:rFonts w:ascii="Book Antiqua" w:hAnsi="Book Antiqua" w:cs="Times New Roman"/>
          <w:sz w:val="24"/>
          <w:szCs w:val="24"/>
          <w:lang w:eastAsia="zh-CN"/>
        </w:rPr>
      </w:pPr>
      <w:r w:rsidRPr="00D52A68">
        <w:rPr>
          <w:rFonts w:ascii="Book Antiqua" w:eastAsia="Times New Roman" w:hAnsi="Book Antiqua" w:cs="Times New Roman"/>
          <w:sz w:val="24"/>
          <w:szCs w:val="24"/>
          <w:lang w:eastAsia="tr-TR"/>
        </w:rPr>
        <w:t>Prediabetics prone to develop</w:t>
      </w:r>
      <w:r w:rsidR="00C119FC" w:rsidRPr="00D52A68">
        <w:rPr>
          <w:rFonts w:ascii="Book Antiqua" w:eastAsia="Times New Roman" w:hAnsi="Book Antiqua" w:cs="Times New Roman"/>
          <w:sz w:val="24"/>
          <w:szCs w:val="24"/>
          <w:lang w:eastAsia="tr-TR"/>
        </w:rPr>
        <w:t xml:space="preserve"> </w:t>
      </w:r>
      <w:r w:rsidR="00A70314" w:rsidRPr="00D52A68">
        <w:rPr>
          <w:rFonts w:ascii="Book Antiqua" w:eastAsia="Times New Roman" w:hAnsi="Book Antiqua" w:cs="Times New Roman"/>
          <w:sz w:val="24"/>
          <w:szCs w:val="24"/>
          <w:lang w:eastAsia="tr-TR"/>
        </w:rPr>
        <w:t xml:space="preserve">Type 2 </w:t>
      </w:r>
      <w:r w:rsidR="00EF4D56" w:rsidRPr="00D52A68">
        <w:rPr>
          <w:rFonts w:ascii="Book Antiqua" w:eastAsia="Times New Roman" w:hAnsi="Book Antiqua" w:cs="Times New Roman"/>
          <w:sz w:val="24"/>
          <w:szCs w:val="24"/>
          <w:lang w:eastAsia="tr-TR"/>
        </w:rPr>
        <w:t>DM plus</w:t>
      </w:r>
      <w:r w:rsidRPr="00D52A68">
        <w:rPr>
          <w:rFonts w:ascii="Book Antiqua" w:eastAsia="Times New Roman" w:hAnsi="Book Antiqua" w:cs="Times New Roman"/>
          <w:sz w:val="24"/>
          <w:szCs w:val="24"/>
          <w:lang w:eastAsia="tr-TR"/>
        </w:rPr>
        <w:t xml:space="preserve"> </w:t>
      </w:r>
      <w:r w:rsidR="00C119FC" w:rsidRPr="00D52A68">
        <w:rPr>
          <w:rFonts w:ascii="Book Antiqua" w:eastAsia="Times New Roman" w:hAnsi="Book Antiqua" w:cs="Times New Roman"/>
          <w:sz w:val="24"/>
          <w:szCs w:val="24"/>
          <w:lang w:eastAsia="tr-TR"/>
        </w:rPr>
        <w:t>atherosclero</w:t>
      </w:r>
      <w:r w:rsidRPr="00D52A68">
        <w:rPr>
          <w:rFonts w:ascii="Book Antiqua" w:eastAsia="Times New Roman" w:hAnsi="Book Antiqua" w:cs="Times New Roman"/>
          <w:sz w:val="24"/>
          <w:szCs w:val="24"/>
          <w:lang w:eastAsia="tr-TR"/>
        </w:rPr>
        <w:t>sis-induced</w:t>
      </w:r>
      <w:r w:rsidR="00C119FC" w:rsidRPr="00D52A68">
        <w:rPr>
          <w:rFonts w:ascii="Book Antiqua" w:eastAsia="Times New Roman" w:hAnsi="Book Antiqua" w:cs="Times New Roman"/>
          <w:sz w:val="24"/>
          <w:szCs w:val="24"/>
          <w:lang w:eastAsia="tr-TR"/>
        </w:rPr>
        <w:t xml:space="preserve"> cardiovascular </w:t>
      </w:r>
      <w:r w:rsidRPr="00D52A68">
        <w:rPr>
          <w:rFonts w:ascii="Book Antiqua" w:eastAsia="Times New Roman" w:hAnsi="Book Antiqua" w:cs="Times New Roman"/>
          <w:sz w:val="24"/>
          <w:szCs w:val="24"/>
          <w:lang w:eastAsia="tr-TR"/>
        </w:rPr>
        <w:t>complications are usually</w:t>
      </w:r>
      <w:r w:rsidR="003F08B8" w:rsidRPr="00D52A68">
        <w:rPr>
          <w:rFonts w:ascii="Book Antiqua" w:eastAsia="Times New Roman" w:hAnsi="Book Antiqua" w:cs="Times New Roman"/>
          <w:sz w:val="24"/>
          <w:szCs w:val="24"/>
          <w:lang w:eastAsia="tr-TR"/>
        </w:rPr>
        <w:t xml:space="preserve"> </w:t>
      </w:r>
      <w:r w:rsidR="003C5751" w:rsidRPr="00D52A68">
        <w:rPr>
          <w:rFonts w:ascii="Book Antiqua" w:eastAsia="Times New Roman" w:hAnsi="Book Antiqua" w:cs="Times New Roman"/>
          <w:sz w:val="24"/>
          <w:szCs w:val="24"/>
          <w:lang w:eastAsia="tr-TR"/>
        </w:rPr>
        <w:t xml:space="preserve">sub-maximally </w:t>
      </w:r>
      <w:r w:rsidR="003F08B8" w:rsidRPr="00D52A68">
        <w:rPr>
          <w:rFonts w:ascii="Book Antiqua" w:eastAsia="Times New Roman" w:hAnsi="Book Antiqua" w:cs="Times New Roman"/>
          <w:sz w:val="24"/>
          <w:szCs w:val="24"/>
          <w:lang w:eastAsia="tr-TR"/>
        </w:rPr>
        <w:t xml:space="preserve">insulin resistant. </w:t>
      </w:r>
      <w:r w:rsidR="003C5751" w:rsidRPr="00D52A68">
        <w:rPr>
          <w:rFonts w:ascii="Book Antiqua" w:eastAsia="Times New Roman" w:hAnsi="Book Antiqua" w:cs="Times New Roman"/>
          <w:sz w:val="24"/>
          <w:szCs w:val="24"/>
          <w:lang w:eastAsia="tr-TR"/>
        </w:rPr>
        <w:t>In addition</w:t>
      </w:r>
      <w:r w:rsidR="003F08B8" w:rsidRPr="00D52A68">
        <w:rPr>
          <w:rFonts w:ascii="Book Antiqua" w:eastAsia="Times New Roman" w:hAnsi="Book Antiqua" w:cs="Times New Roman"/>
          <w:sz w:val="24"/>
          <w:szCs w:val="24"/>
          <w:lang w:eastAsia="tr-TR"/>
        </w:rPr>
        <w:t>, these individuals</w:t>
      </w:r>
      <w:r w:rsidR="00C119FC" w:rsidRPr="00D52A68">
        <w:rPr>
          <w:rFonts w:ascii="Book Antiqua" w:eastAsia="Times New Roman" w:hAnsi="Book Antiqua" w:cs="Times New Roman"/>
          <w:sz w:val="24"/>
          <w:szCs w:val="24"/>
          <w:lang w:eastAsia="tr-TR"/>
        </w:rPr>
        <w:t xml:space="preserve"> </w:t>
      </w:r>
      <w:r w:rsidR="003C5751" w:rsidRPr="00D52A68">
        <w:rPr>
          <w:rFonts w:ascii="Book Antiqua" w:eastAsia="Times New Roman" w:hAnsi="Book Antiqua" w:cs="Times New Roman"/>
          <w:sz w:val="24"/>
          <w:szCs w:val="24"/>
          <w:lang w:eastAsia="tr-TR"/>
        </w:rPr>
        <w:t xml:space="preserve">have </w:t>
      </w:r>
      <w:r w:rsidRPr="00D52A68">
        <w:rPr>
          <w:rFonts w:ascii="Book Antiqua" w:eastAsia="Times New Roman" w:hAnsi="Book Antiqua" w:cs="Times New Roman"/>
          <w:sz w:val="24"/>
          <w:szCs w:val="24"/>
          <w:lang w:eastAsia="tr-TR"/>
        </w:rPr>
        <w:t>lost two third of their beta cell functions</w:t>
      </w:r>
      <w:r w:rsidR="00C119FC" w:rsidRPr="00D52A68">
        <w:rPr>
          <w:rFonts w:ascii="Book Antiqua" w:eastAsia="Times New Roman" w:hAnsi="Book Antiqua" w:cs="Times New Roman"/>
          <w:sz w:val="24"/>
          <w:szCs w:val="24"/>
          <w:lang w:eastAsia="tr-TR"/>
        </w:rPr>
        <w:t xml:space="preserve">, </w:t>
      </w:r>
      <w:r w:rsidR="003F08B8" w:rsidRPr="00D52A68">
        <w:rPr>
          <w:rFonts w:ascii="Book Antiqua" w:eastAsia="Times New Roman" w:hAnsi="Book Antiqua" w:cs="Times New Roman"/>
          <w:sz w:val="24"/>
          <w:szCs w:val="24"/>
          <w:lang w:eastAsia="tr-TR"/>
        </w:rPr>
        <w:t>their HbA1c levels usually</w:t>
      </w:r>
      <w:r w:rsidR="003C5751" w:rsidRPr="00D52A68">
        <w:rPr>
          <w:rFonts w:ascii="Book Antiqua" w:eastAsia="Times New Roman" w:hAnsi="Book Antiqua" w:cs="Times New Roman"/>
          <w:sz w:val="24"/>
          <w:szCs w:val="24"/>
          <w:lang w:eastAsia="tr-TR"/>
        </w:rPr>
        <w:t xml:space="preserve"> are</w:t>
      </w:r>
      <w:r w:rsidR="003F08B8" w:rsidRPr="00D52A68">
        <w:rPr>
          <w:rFonts w:ascii="Book Antiqua" w:eastAsia="Times New Roman" w:hAnsi="Book Antiqua" w:cs="Times New Roman"/>
          <w:sz w:val="24"/>
          <w:szCs w:val="24"/>
          <w:lang w:eastAsia="tr-TR"/>
        </w:rPr>
        <w:t xml:space="preserve"> around 6% </w:t>
      </w:r>
      <w:r w:rsidR="003C5751" w:rsidRPr="00D52A68">
        <w:rPr>
          <w:rFonts w:ascii="Book Antiqua" w:eastAsia="Times New Roman" w:hAnsi="Book Antiqua" w:cs="Times New Roman"/>
          <w:sz w:val="24"/>
          <w:szCs w:val="24"/>
          <w:lang w:eastAsia="tr-TR"/>
        </w:rPr>
        <w:t>and</w:t>
      </w:r>
      <w:r w:rsidR="003F08B8" w:rsidRPr="00D52A68">
        <w:rPr>
          <w:rFonts w:ascii="Book Antiqua" w:eastAsia="Times New Roman" w:hAnsi="Book Antiqua" w:cs="Times New Roman"/>
          <w:sz w:val="24"/>
          <w:szCs w:val="24"/>
          <w:lang w:eastAsia="tr-TR"/>
        </w:rPr>
        <w:t xml:space="preserve"> </w:t>
      </w:r>
      <w:r w:rsidR="00C119FC" w:rsidRPr="00D52A68">
        <w:rPr>
          <w:rFonts w:ascii="Book Antiqua" w:eastAsia="Times New Roman" w:hAnsi="Book Antiqua" w:cs="Times New Roman"/>
          <w:sz w:val="24"/>
          <w:szCs w:val="24"/>
          <w:lang w:eastAsia="tr-TR"/>
        </w:rPr>
        <w:t>at least 10% have diabetic retinopathy</w:t>
      </w:r>
      <w:r w:rsidR="00AE7264" w:rsidRPr="00D52A68">
        <w:rPr>
          <w:rFonts w:ascii="Book Antiqua" w:eastAsia="Times New Roman" w:hAnsi="Book Antiqua" w:cs="Times New Roman"/>
          <w:sz w:val="24"/>
          <w:szCs w:val="24"/>
          <w:lang w:eastAsia="tr-TR"/>
        </w:rPr>
        <w:fldChar w:fldCharType="begin"/>
      </w:r>
      <w:r w:rsidR="00C119FC" w:rsidRPr="00D52A68">
        <w:rPr>
          <w:rFonts w:ascii="Book Antiqua" w:eastAsia="Times New Roman" w:hAnsi="Book Antiqua" w:cs="Times New Roman"/>
          <w:sz w:val="24"/>
          <w:szCs w:val="24"/>
          <w:lang w:eastAsia="tr-TR"/>
        </w:rPr>
        <w:instrText xml:space="preserve"> ADDIN ZOTERO_ITEM CSL_CITATION {"citationID":"114s1trpul","properties":{"formattedCitation":"{\\rtf \\super [134,135]\\nosupersub{}}","plainCitation":"[134,135]"},"citationItems":[{"id":443,"uris":["http://zotero.org/users/local/bZrSf1oA/items/8SS39464"],"uri":["http://zotero.org/users/local/bZrSf1oA/items/8SS39464"],"itemData":{"id":443,"type":"article-journal","title":"The prevalence of retinopathy in impaired glucose tolerance and recent-onset diabetes in the Diabetes Prevention Program","container-title":"Diabetic Medicine: A Journal of the British Diabetic Association","page":"137-144","volume":"24","issue":"2","source":"NCBI PubMed","abstract":"AIMS: Retinopathy is considered the complication most closely associated with and characteristic of diabetes mellitus. Hyperglycaemia below levels diagnostic of diabetes, so called pre-diabetes, is associated with a low prevalence of 'diabetic' retinopathy. However, few longitudinal studies of non-diabetic populations have performed repeated measures of glycaemia and screened for retinopathy to determine its occurrence in the non-diabetic population and the onset of retinopathy in new-onset diabetic patients. We determined the prevalence of retinopathy characteristically seen in diabetes in persons with impaired glucose tolerance and in patients with new-onset diabetes of known duration in the Diabetes Prevention Program (DPP) cohort.\nMETHODS: The DPP recruited persons with elevated fasting glucose (5.3-6.9 mmol/l) and impaired glucose tolerance, and no history of diagnosed diabetes, other than gestational diabetes not persisting after pregnancy. Seven-field, stereoscopic fundus photography was completed a mean of 3.1 years after the development of diabetes in 594 of 878 participants who had developed diabetes during the DPP, and in a random sample of 302 participants who remained non-diabetic.\nRESULTS: Retinopathy consistent with diabetic retinopathy was detected in 12.6 and 7.9% of the diabetic and non-diabetic participants, respectively (P = 0.03, comparing prevalence in the two groups). Systolic blood pressure and HbA(1c) were higher at baseline in the diabetic participants who had retinopathy compared with the diabetic participants without retinopathy.\nCONCLUSIONS: Retinopathy characteristic of diabetes is present in persons with elevated fasting glucose and impaired glucose tolerance and no known history of diabetes. The prevalence of retinopathy is significantly higher in persons who develop diabetes, even within 3 years of diagnosis.","DOI":"10.1111/j.1464-5491.2007.02043.x","ISSN":"0742-3071","note":"PMID: 17257275 \nPMCID: PMC2267935","journalAbbreviation":"Diabet. Med.","language":"eng","author":[{"family":"Diabetes Prevention Program Research Group","given":""}],"issued":{"date-parts":[["2007",2]]},"PMID":"17257275","PMCID":"PMC2267935"},"label":"page"},{"id":446,"uris":["http://zotero.org/users/local/bZrSf1oA/items/RUT6J5TA"],"uri":["http://zotero.org/users/local/bZrSf1oA/items/RUT6J5TA"],"itemData":{"id":446,"type":"article-journal","title":"Hemoglobin A1c and fasting plasma glucose levels as predictors of retinopathy at 10 years: the French DESIR study","container-title":"Archives of Ophthalmology","page":"188-195","volume":"129","issue":"2","source":"NCBI PubMed","abstract":"OBJECTIVE: To evaluate the predictive values of hemoglobin A(1c) (HbA(1c)) and fasting plasma glucose (FPG) for retinopathy 10 years after the baseline examination.\nMETHODS: Seven hundred men and women from the DESIR (Data From an Epidemiological Study on the Insulin Resistance Syndrome) Study underwent evaluation for retinopathy using a nonmydriatic digital camera. During the preceding 9 years, 235 had diabetes mellitus (treated or FPG level of ≥126 mg/dL at least once), 227 had an impaired FPG level (110-125 mg/dL) at least once, and 238 always had glucose levels within reference limits (&lt;110 mg/dL).\nRESULTS: Compared with those without retinopathy, the 44 participants with retinopathy at 10 years had higher baseline mean (SD) levels of FPG (130 [49] vs 106 [22] mg/dL) and HbA(1c) (6.4% [1.6%] vs 5.7% [0.7%]) (both, P &lt; .001). The frequency of retinopathy at 10 years, standardized according to the distribution of glycemia across the entire DESIR population, was 3.6%. In our population, FPG levels of 108 and 116 mg/dL had positive predictive values of 8.4% and 14.0%, respectively, for retinopathy at 10 years; HbA(1c) levels of 6.0% and 6.5% had positive predictive values of 6.0% and 14.8%, respectively. After 10 years of follow-up, retinopathy was equally frequent in participants with impaired FPG levels and in those who became diabetic during the study (8.6% and 6.7%, respectively), lower than in those with diabetes at baseline (13.9%).\nCONCLUSION: Because the positive predictive values for retinopathy increase sharply from 108 mg/dL for FPG and from 6.0% for HbA(1c) levels, these thresholds are proposed to identify those at risk of retinopathy 10 years later.","DOI":"10.1001/archophthalmol.2010.353","ISSN":"1538-3601","note":"PMID: 21320965 \nPMCID: PMC3317887","shortTitle":"Hemoglobin A1c and fasting plasma glucose levels as predictors of retinopathy at 10 years","journalAbbreviation":"Arch. Ophthalmol.","language":"eng","author":[{"family":"Massin","given":"Pascale"},{"family":"Lange","given":"Céline"},{"family":"Tichet","given":"Jean"},{"family":"Vol","given":"Sylviane"},{"family":"Erginay","given":"Ali"},{"family":"Cailleau","given":"Martine"},{"family":"Eschwège","given":"Eveline"},{"family":"Balkau","given":"Beverley"},{"family":"DESIR (Data From an Epidemiological Study on the Insulin Resistance Syndrome) Study Group","given":""}],"issued":{"date-parts":[["2011",2]]},"PMID":"21320965","PMCID":"PMC3317887"},"label":"page"}],"schema":"https://github.com/citation-style-language/schema/raw/master/csl-citation.json"}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C119FC" w:rsidRPr="00D52A68">
        <w:rPr>
          <w:rFonts w:ascii="Book Antiqua" w:hAnsi="Book Antiqua" w:cs="Times New Roman"/>
          <w:sz w:val="24"/>
          <w:szCs w:val="24"/>
          <w:vertAlign w:val="superscript"/>
        </w:rPr>
        <w:t>[13</w:t>
      </w:r>
      <w:r w:rsidR="00044CE7" w:rsidRPr="00D52A68">
        <w:rPr>
          <w:rFonts w:ascii="Book Antiqua" w:hAnsi="Book Antiqua" w:cs="Times New Roman"/>
          <w:sz w:val="24"/>
          <w:szCs w:val="24"/>
          <w:vertAlign w:val="superscript"/>
        </w:rPr>
        <w:t>3</w:t>
      </w:r>
      <w:r w:rsidR="00C119FC" w:rsidRPr="00D52A68">
        <w:rPr>
          <w:rFonts w:ascii="Book Antiqua" w:hAnsi="Book Antiqua" w:cs="Times New Roman"/>
          <w:sz w:val="24"/>
          <w:szCs w:val="24"/>
          <w:vertAlign w:val="superscript"/>
        </w:rPr>
        <w:t>,13</w:t>
      </w:r>
      <w:r w:rsidR="00044CE7" w:rsidRPr="00D52A68">
        <w:rPr>
          <w:rFonts w:ascii="Book Antiqua" w:hAnsi="Book Antiqua" w:cs="Times New Roman"/>
          <w:sz w:val="24"/>
          <w:szCs w:val="24"/>
          <w:vertAlign w:val="superscript"/>
        </w:rPr>
        <w:t>4</w:t>
      </w:r>
      <w:r w:rsidR="00C119FC" w:rsidRPr="00D52A68">
        <w:rPr>
          <w:rFonts w:ascii="Book Antiqua" w:hAnsi="Book Antiqua" w:cs="Times New Roman"/>
          <w:sz w:val="24"/>
          <w:szCs w:val="24"/>
          <w:vertAlign w:val="superscript"/>
        </w:rPr>
        <w:t>]</w:t>
      </w:r>
      <w:r w:rsidR="00AE7264" w:rsidRPr="00D52A68">
        <w:rPr>
          <w:rFonts w:ascii="Book Antiqua" w:eastAsia="Times New Roman" w:hAnsi="Book Antiqua" w:cs="Times New Roman"/>
          <w:sz w:val="24"/>
          <w:szCs w:val="24"/>
          <w:lang w:eastAsia="tr-TR"/>
        </w:rPr>
        <w:fldChar w:fldCharType="end"/>
      </w:r>
      <w:r w:rsidR="003F08B8" w:rsidRPr="00D52A68">
        <w:rPr>
          <w:rFonts w:ascii="Book Antiqua" w:eastAsia="Times New Roman" w:hAnsi="Book Antiqua" w:cs="Times New Roman"/>
          <w:sz w:val="24"/>
          <w:szCs w:val="24"/>
          <w:lang w:eastAsia="tr-TR"/>
        </w:rPr>
        <w:t xml:space="preserve">, nearly </w:t>
      </w:r>
      <w:r w:rsidR="003C5751" w:rsidRPr="00D52A68">
        <w:rPr>
          <w:rFonts w:ascii="Book Antiqua" w:eastAsia="Times New Roman" w:hAnsi="Book Antiqua" w:cs="Times New Roman"/>
          <w:sz w:val="24"/>
          <w:szCs w:val="24"/>
          <w:lang w:eastAsia="tr-TR"/>
        </w:rPr>
        <w:t xml:space="preserve">the </w:t>
      </w:r>
      <w:r w:rsidR="003F08B8" w:rsidRPr="00D52A68">
        <w:rPr>
          <w:rFonts w:ascii="Book Antiqua" w:eastAsia="Times New Roman" w:hAnsi="Book Antiqua" w:cs="Times New Roman"/>
          <w:sz w:val="24"/>
          <w:szCs w:val="24"/>
          <w:lang w:eastAsia="tr-TR"/>
        </w:rPr>
        <w:t>same percentage of individuals</w:t>
      </w:r>
      <w:r w:rsidR="00C119FC" w:rsidRPr="00D52A68">
        <w:rPr>
          <w:rFonts w:ascii="Book Antiqua" w:eastAsia="Times New Roman" w:hAnsi="Book Antiqua" w:cs="Times New Roman"/>
          <w:sz w:val="24"/>
          <w:szCs w:val="24"/>
          <w:lang w:eastAsia="tr-TR"/>
        </w:rPr>
        <w:t xml:space="preserve"> have peripheral neuropathy</w:t>
      </w:r>
      <w:r w:rsidR="00AE7264" w:rsidRPr="00D52A68">
        <w:rPr>
          <w:rFonts w:ascii="Book Antiqua" w:eastAsia="Times New Roman" w:hAnsi="Book Antiqua" w:cs="Times New Roman"/>
          <w:sz w:val="24"/>
          <w:szCs w:val="24"/>
          <w:lang w:eastAsia="tr-TR"/>
        </w:rPr>
        <w:fldChar w:fldCharType="begin"/>
      </w:r>
      <w:r w:rsidR="0091152E" w:rsidRPr="00D52A68">
        <w:rPr>
          <w:rFonts w:ascii="Book Antiqua" w:eastAsia="Times New Roman" w:hAnsi="Book Antiqua" w:cs="Times New Roman"/>
          <w:sz w:val="24"/>
          <w:szCs w:val="24"/>
          <w:lang w:eastAsia="tr-TR"/>
        </w:rPr>
        <w:instrText xml:space="preserve"> ADDIN ZOTERO_ITEM CSL_CITATION {"citationID":"3MhqJWzY","properties":{"formattedCitation":"{\\rtf \\super [136]\\nosupersub{}}","plainCitation":"[136]"},"citationItems":[{"id":449,"uris":["http://zotero.org/users/local/bZrSf1oA/items/H2TFU6QT"],"uri":["http://zotero.org/users/local/bZrSf1oA/items/H2TFU6QT"],"itemData":{"id":449,"type":"article-journal","title":"Prevalence of polyneuropathy in pre-diabetes and diabetes is associated with abdominal obesity and macroangiopathy: the MONICA/KORA Augsburg Surveys S2 and S3","container-title":"Diabetes Care","page":"464-469","volume":"31","issue":"3","source":"NCBI PubMed","abstract":"OBJECTIVE: It is controversial whether there is a glycemic threshold above which polyneuropathy develops and which are the most important factors associated with polyneuropathy in the general population. The aim of this study was to determine the prevalence and risk factors of polyneuropathy in subjects with diabetes, impaired fasting glucose (IFG), impaired glucose tolerance (IGT), or normal glucose tolerance (NGT).\nRESEARCH DESIGN AND METHODS: Subjects with diabetes (n = 195) and control subjects matched for age and sex (n = 198) from the population-based MONICA (Monitoring Trends and Determinants on Cardiovascular Diseases)/KORA (Cooperative Research in the Region of Augsburg) Augsburg Surveys 1989/1990 (S2) and 1994/1995 (S3) aged 25-74 years were contacted again and assessed in 1997/1998 by the Michigan Neuropathy Screening Instrument using a score cut point &gt;2. An oral glucose tolerance test was performed in the control subjects.\nRESULTS: Among the control subjects, 46 (23.2%) had IGT, 71 (35.9%) had IFG, and 81 had NGT. The prevalence of polyneuropathy was 28.0% in the diabetic subjects, 13.0% in those with IGT, 11.3% in those with IFG, and 7.4% in those with NGT (P &lt;or= 0.05 for diabetes vs. NGT, IFG, and IGT). In the entire population studied (n = 393), age, waist circumference, and diabetes were independent factors significantly associated with polyneuropathy, whereas in the diabetic group polyneuropathy was associated with age, waist circumference, and peripheral arterial disease (PAD) (all P &lt; 0.05).\nCONCLUSIONS: The prevalence of polyneuropathy is slightly increased in individuals with IGT and IFG compared with those with NGT. The association with waist circumference and PAD suggests that the latter and abdominal obesity may constitute important targets for strategies to prevent diabetic polyneuropathy.","DOI":"10.2337/dc07-1796","ISSN":"1935-5548","note":"PMID: 18039804","shortTitle":"Prevalence of polyneuropathy in pre-diabetes and diabetes is associated with abdominal obesity and macroangiopathy","journalAbbreviation":"Diabetes Care","language":"eng","author":[{"family":"Ziegler","given":"Dan"},{"family":"Rathmann","given":"Wolfgang"},{"family":"Dickhaus","given":"Thorsten"},{"family":"Meisinger","given":"Christa"},{"family":"Mielck","given":"Andreas"},{"family":"KORA Study Group","given":""}],"issued":{"date-parts":[["2008",3]]},"PMID":"18039804"}}],"schema":"https://github.com/citation-style-language/schema/raw/master/csl-citation.json"}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91152E" w:rsidRPr="00D52A68">
        <w:rPr>
          <w:rFonts w:ascii="Book Antiqua" w:hAnsi="Book Antiqua" w:cs="Times New Roman"/>
          <w:sz w:val="24"/>
          <w:szCs w:val="24"/>
          <w:vertAlign w:val="superscript"/>
        </w:rPr>
        <w:t>[13</w:t>
      </w:r>
      <w:r w:rsidR="00044CE7" w:rsidRPr="00D52A68">
        <w:rPr>
          <w:rFonts w:ascii="Book Antiqua" w:hAnsi="Book Antiqua" w:cs="Times New Roman"/>
          <w:sz w:val="24"/>
          <w:szCs w:val="24"/>
          <w:vertAlign w:val="superscript"/>
        </w:rPr>
        <w:t>5</w:t>
      </w:r>
      <w:r w:rsidR="0091152E" w:rsidRPr="00D52A68">
        <w:rPr>
          <w:rFonts w:ascii="Book Antiqua" w:hAnsi="Book Antiqua" w:cs="Times New Roman"/>
          <w:sz w:val="24"/>
          <w:szCs w:val="24"/>
          <w:vertAlign w:val="superscript"/>
        </w:rPr>
        <w:t>]</w:t>
      </w:r>
      <w:r w:rsidR="00AE7264" w:rsidRPr="00D52A68">
        <w:rPr>
          <w:rFonts w:ascii="Book Antiqua" w:eastAsia="Times New Roman" w:hAnsi="Book Antiqua" w:cs="Times New Roman"/>
          <w:sz w:val="24"/>
          <w:szCs w:val="24"/>
          <w:lang w:eastAsia="tr-TR"/>
        </w:rPr>
        <w:fldChar w:fldCharType="end"/>
      </w:r>
      <w:r w:rsidR="00C119FC" w:rsidRPr="00D52A68">
        <w:rPr>
          <w:rFonts w:ascii="Book Antiqua" w:eastAsia="Times New Roman" w:hAnsi="Book Antiqua" w:cs="Times New Roman"/>
          <w:sz w:val="24"/>
          <w:szCs w:val="24"/>
          <w:lang w:eastAsia="tr-TR"/>
        </w:rPr>
        <w:t xml:space="preserve">. </w:t>
      </w:r>
      <w:r w:rsidR="003F08B8" w:rsidRPr="00D52A68">
        <w:rPr>
          <w:rFonts w:ascii="Book Antiqua" w:eastAsia="Times New Roman" w:hAnsi="Book Antiqua" w:cs="Times New Roman"/>
          <w:sz w:val="24"/>
          <w:szCs w:val="24"/>
          <w:lang w:eastAsia="tr-TR"/>
        </w:rPr>
        <w:t xml:space="preserve">Characteristic primers of diabetes are </w:t>
      </w:r>
      <w:r w:rsidR="007823B6" w:rsidRPr="00D52A68">
        <w:rPr>
          <w:rFonts w:ascii="Book Antiqua" w:eastAsia="Times New Roman" w:hAnsi="Book Antiqua" w:cs="Times New Roman"/>
          <w:sz w:val="24"/>
          <w:szCs w:val="24"/>
          <w:lang w:eastAsia="tr-TR"/>
        </w:rPr>
        <w:t>beta</w:t>
      </w:r>
      <w:r w:rsidR="003F08B8" w:rsidRPr="00D52A68">
        <w:rPr>
          <w:rFonts w:ascii="Book Antiqua" w:eastAsia="Times New Roman" w:hAnsi="Book Antiqua" w:cs="Times New Roman"/>
          <w:sz w:val="24"/>
          <w:szCs w:val="24"/>
          <w:lang w:eastAsia="tr-TR"/>
        </w:rPr>
        <w:t xml:space="preserve">-cell </w:t>
      </w:r>
      <w:r w:rsidR="00C119FC" w:rsidRPr="00D52A68">
        <w:rPr>
          <w:rFonts w:ascii="Book Antiqua" w:eastAsia="Times New Roman" w:hAnsi="Book Antiqua" w:cs="Times New Roman"/>
          <w:sz w:val="24"/>
          <w:szCs w:val="24"/>
          <w:lang w:eastAsia="tr-TR"/>
        </w:rPr>
        <w:t xml:space="preserve">dysfunction and insulin resistance. </w:t>
      </w:r>
      <w:r w:rsidR="003F08B8" w:rsidRPr="00D52A68">
        <w:rPr>
          <w:rFonts w:ascii="Book Antiqua" w:eastAsia="Times New Roman" w:hAnsi="Book Antiqua" w:cs="Times New Roman"/>
          <w:sz w:val="24"/>
          <w:szCs w:val="24"/>
          <w:lang w:eastAsia="tr-TR"/>
        </w:rPr>
        <w:t>Gold standard measurement method for insulin sensitivity is euglycemic insulin clamp technique while the gold standart measurement method for insulin secretion is hyperglycemic clamp technique.</w:t>
      </w:r>
      <w:r w:rsidR="00F22DD7" w:rsidRPr="00D52A68">
        <w:rPr>
          <w:rFonts w:ascii="Book Antiqua" w:eastAsia="Times New Roman" w:hAnsi="Book Antiqua" w:cs="Times New Roman"/>
          <w:sz w:val="24"/>
          <w:szCs w:val="24"/>
          <w:lang w:eastAsia="tr-TR"/>
        </w:rPr>
        <w:t xml:space="preserve"> </w:t>
      </w:r>
      <w:r w:rsidR="003F08B8" w:rsidRPr="00D52A68">
        <w:rPr>
          <w:rFonts w:ascii="Book Antiqua" w:eastAsia="Times New Roman" w:hAnsi="Book Antiqua" w:cs="Times New Roman"/>
          <w:sz w:val="24"/>
          <w:szCs w:val="24"/>
          <w:lang w:eastAsia="tr-TR"/>
        </w:rPr>
        <w:t xml:space="preserve">These techniques are not much applicable for screening in clinical practice. </w:t>
      </w:r>
      <w:r w:rsidR="00670436" w:rsidRPr="00D52A68">
        <w:rPr>
          <w:rFonts w:ascii="Book Antiqua" w:eastAsia="Times New Roman" w:hAnsi="Book Antiqua" w:cs="Times New Roman"/>
          <w:sz w:val="24"/>
          <w:szCs w:val="24"/>
          <w:lang w:eastAsia="tr-TR"/>
        </w:rPr>
        <w:t>Other p</w:t>
      </w:r>
      <w:r w:rsidR="00C119FC" w:rsidRPr="00D52A68">
        <w:rPr>
          <w:rFonts w:ascii="Book Antiqua" w:eastAsia="Times New Roman" w:hAnsi="Book Antiqua" w:cs="Times New Roman"/>
          <w:sz w:val="24"/>
          <w:szCs w:val="24"/>
          <w:lang w:eastAsia="tr-TR"/>
        </w:rPr>
        <w:t>redictive model</w:t>
      </w:r>
      <w:r w:rsidR="00670436" w:rsidRPr="00D52A68">
        <w:rPr>
          <w:rFonts w:ascii="Book Antiqua" w:eastAsia="Times New Roman" w:hAnsi="Book Antiqua" w:cs="Times New Roman"/>
          <w:sz w:val="24"/>
          <w:szCs w:val="24"/>
          <w:lang w:eastAsia="tr-TR"/>
        </w:rPr>
        <w:t xml:space="preserve">s studied </w:t>
      </w:r>
      <w:r w:rsidR="0088097B" w:rsidRPr="00D52A68">
        <w:rPr>
          <w:rFonts w:ascii="Book Antiqua" w:eastAsia="Times New Roman" w:hAnsi="Book Antiqua" w:cs="Times New Roman"/>
          <w:sz w:val="24"/>
          <w:szCs w:val="24"/>
          <w:lang w:eastAsia="tr-TR"/>
        </w:rPr>
        <w:t>impa</w:t>
      </w:r>
      <w:r w:rsidR="00EE7E86" w:rsidRPr="00D52A68">
        <w:rPr>
          <w:rFonts w:ascii="Book Antiqua" w:eastAsia="Times New Roman" w:hAnsi="Book Antiqua" w:cs="Times New Roman"/>
          <w:sz w:val="24"/>
          <w:szCs w:val="24"/>
          <w:lang w:eastAsia="tr-TR"/>
        </w:rPr>
        <w:t>i</w:t>
      </w:r>
      <w:r w:rsidR="0088097B" w:rsidRPr="00D52A68">
        <w:rPr>
          <w:rFonts w:ascii="Book Antiqua" w:eastAsia="Times New Roman" w:hAnsi="Book Antiqua" w:cs="Times New Roman"/>
          <w:sz w:val="24"/>
          <w:szCs w:val="24"/>
          <w:lang w:eastAsia="tr-TR"/>
        </w:rPr>
        <w:t>red GT</w:t>
      </w:r>
      <w:r w:rsidR="00670436" w:rsidRPr="00D52A68">
        <w:rPr>
          <w:rFonts w:ascii="Book Antiqua" w:eastAsia="Times New Roman" w:hAnsi="Book Antiqua" w:cs="Times New Roman"/>
          <w:sz w:val="24"/>
          <w:szCs w:val="24"/>
          <w:lang w:eastAsia="tr-TR"/>
        </w:rPr>
        <w:t xml:space="preserve"> </w:t>
      </w:r>
      <w:r w:rsidR="00F22DD7" w:rsidRPr="00D52A68">
        <w:rPr>
          <w:rFonts w:ascii="Book Antiqua" w:eastAsia="Times New Roman" w:hAnsi="Book Antiqua" w:cs="Times New Roman"/>
          <w:sz w:val="24"/>
          <w:szCs w:val="24"/>
          <w:lang w:eastAsia="tr-TR"/>
        </w:rPr>
        <w:t>-</w:t>
      </w:r>
      <w:r w:rsidR="00670436" w:rsidRPr="00D52A68">
        <w:rPr>
          <w:rFonts w:ascii="Book Antiqua" w:eastAsia="Times New Roman" w:hAnsi="Book Antiqua" w:cs="Times New Roman"/>
          <w:sz w:val="24"/>
          <w:szCs w:val="24"/>
          <w:lang w:eastAsia="tr-TR"/>
        </w:rPr>
        <w:t xml:space="preserve"> </w:t>
      </w:r>
      <w:r w:rsidR="00A70314" w:rsidRPr="00D52A68">
        <w:rPr>
          <w:rFonts w:ascii="Book Antiqua" w:eastAsia="Times New Roman" w:hAnsi="Book Antiqua" w:cs="Times New Roman"/>
          <w:sz w:val="24"/>
          <w:szCs w:val="24"/>
          <w:lang w:eastAsia="tr-TR"/>
        </w:rPr>
        <w:t>Type 2 DM</w:t>
      </w:r>
      <w:r w:rsidR="00F22DD7" w:rsidRPr="00D52A68">
        <w:rPr>
          <w:rFonts w:ascii="Book Antiqua" w:eastAsia="Times New Roman" w:hAnsi="Book Antiqua" w:cs="Times New Roman"/>
          <w:sz w:val="24"/>
          <w:szCs w:val="24"/>
          <w:lang w:eastAsia="tr-TR"/>
        </w:rPr>
        <w:t xml:space="preserve"> conversion</w:t>
      </w:r>
      <w:r w:rsidR="00AE7264" w:rsidRPr="00D52A68">
        <w:rPr>
          <w:rFonts w:ascii="Book Antiqua" w:eastAsia="Times New Roman" w:hAnsi="Book Antiqua" w:cs="Times New Roman"/>
          <w:sz w:val="24"/>
          <w:szCs w:val="24"/>
          <w:lang w:eastAsia="tr-TR"/>
        </w:rPr>
        <w:fldChar w:fldCharType="begin"/>
      </w:r>
      <w:r w:rsidR="0091152E" w:rsidRPr="00D52A68">
        <w:rPr>
          <w:rFonts w:ascii="Book Antiqua" w:eastAsia="Times New Roman" w:hAnsi="Book Antiqua" w:cs="Times New Roman"/>
          <w:sz w:val="24"/>
          <w:szCs w:val="24"/>
          <w:lang w:eastAsia="tr-TR"/>
        </w:rPr>
        <w:instrText xml:space="preserve"> ADDIN ZOTERO_ITEM CSL_CITATION {"citationID":"77Dje4LU","properties":{"formattedCitation":"{\\rtf \\super [137]\\nosupersub{}}","plainCitation":"[137]"},"citationItems":[{"id":452,"uris":["http://zotero.org/users/local/bZrSf1oA/items/F2QTSAHC"],"uri":["http://zotero.org/users/local/bZrSf1oA/items/F2QTSAHC"],"itemData":{"id":452,"type":"article-journal","title":"Plasma glucose concentration and prediction of future risk of type 2 diabetes","container-title":"Diabetes Care","page":"S194-198","volume":"32 Suppl 2","source":"NCBI PubMed","DOI":"10.2337/dc09-S309","ISSN":"1935-5548","note":"PMID: 19875551 \nPMCID: PMC2811468","journalAbbreviation":"Diabetes Care","language":"eng","author":[{"family":"Abdul-Ghani","given":"Muhammad A."},{"family":"DeFronzo","given":"Ralph A."}],"issued":{"date-parts":[["2009",11]]},"PMID":"19875551","PMCID":"PMC2811468"}}],"schema":"https://github.com/citation-style-language/schema/raw/master/csl-citation.json"}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91152E" w:rsidRPr="00D52A68">
        <w:rPr>
          <w:rFonts w:ascii="Book Antiqua" w:hAnsi="Book Antiqua" w:cs="Times New Roman"/>
          <w:sz w:val="24"/>
          <w:szCs w:val="24"/>
          <w:vertAlign w:val="superscript"/>
        </w:rPr>
        <w:t>[13</w:t>
      </w:r>
      <w:r w:rsidR="00044CE7" w:rsidRPr="00D52A68">
        <w:rPr>
          <w:rFonts w:ascii="Book Antiqua" w:hAnsi="Book Antiqua" w:cs="Times New Roman"/>
          <w:sz w:val="24"/>
          <w:szCs w:val="24"/>
          <w:vertAlign w:val="superscript"/>
        </w:rPr>
        <w:t>6</w:t>
      </w:r>
      <w:r w:rsidR="0091152E" w:rsidRPr="00D52A68">
        <w:rPr>
          <w:rFonts w:ascii="Book Antiqua" w:hAnsi="Book Antiqua" w:cs="Times New Roman"/>
          <w:sz w:val="24"/>
          <w:szCs w:val="24"/>
          <w:vertAlign w:val="superscript"/>
        </w:rPr>
        <w:t>]</w:t>
      </w:r>
      <w:r w:rsidR="00AE7264" w:rsidRPr="00D52A68">
        <w:rPr>
          <w:rFonts w:ascii="Book Antiqua" w:eastAsia="Times New Roman" w:hAnsi="Book Antiqua" w:cs="Times New Roman"/>
          <w:sz w:val="24"/>
          <w:szCs w:val="24"/>
          <w:lang w:eastAsia="tr-TR"/>
        </w:rPr>
        <w:fldChar w:fldCharType="end"/>
      </w:r>
      <w:r w:rsidR="00670436" w:rsidRPr="00D52A68">
        <w:rPr>
          <w:rFonts w:ascii="Book Antiqua" w:eastAsia="Times New Roman" w:hAnsi="Book Antiqua" w:cs="Times New Roman"/>
          <w:sz w:val="24"/>
          <w:szCs w:val="24"/>
          <w:lang w:eastAsia="tr-TR"/>
        </w:rPr>
        <w:t xml:space="preserve"> </w:t>
      </w:r>
      <w:r w:rsidRPr="00D52A68">
        <w:rPr>
          <w:rFonts w:ascii="Book Antiqua" w:eastAsia="Times New Roman" w:hAnsi="Book Antiqua" w:cs="Times New Roman"/>
          <w:sz w:val="24"/>
          <w:szCs w:val="24"/>
          <w:lang w:eastAsia="tr-TR"/>
        </w:rPr>
        <w:t xml:space="preserve">and </w:t>
      </w:r>
      <w:r w:rsidR="00EE7E86" w:rsidRPr="00D52A68">
        <w:rPr>
          <w:rFonts w:ascii="Book Antiqua" w:eastAsia="Times New Roman" w:hAnsi="Book Antiqua" w:cs="Times New Roman"/>
          <w:sz w:val="24"/>
          <w:szCs w:val="24"/>
          <w:lang w:eastAsia="tr-TR"/>
        </w:rPr>
        <w:t xml:space="preserve">it is </w:t>
      </w:r>
      <w:r w:rsidRPr="00D52A68">
        <w:rPr>
          <w:rFonts w:ascii="Book Antiqua" w:eastAsia="Times New Roman" w:hAnsi="Book Antiqua" w:cs="Times New Roman"/>
          <w:sz w:val="24"/>
          <w:szCs w:val="24"/>
          <w:lang w:eastAsia="tr-TR"/>
        </w:rPr>
        <w:t>conclude</w:t>
      </w:r>
      <w:r w:rsidR="00EE7E86" w:rsidRPr="00D52A68">
        <w:rPr>
          <w:rFonts w:ascii="Book Antiqua" w:eastAsia="Times New Roman" w:hAnsi="Book Antiqua" w:cs="Times New Roman"/>
          <w:sz w:val="24"/>
          <w:szCs w:val="24"/>
          <w:lang w:eastAsia="tr-TR"/>
        </w:rPr>
        <w:t>d</w:t>
      </w:r>
      <w:r w:rsidRPr="00D52A68">
        <w:rPr>
          <w:rFonts w:ascii="Book Antiqua" w:eastAsia="Times New Roman" w:hAnsi="Book Antiqua" w:cs="Times New Roman"/>
          <w:sz w:val="24"/>
          <w:szCs w:val="24"/>
          <w:lang w:eastAsia="tr-TR"/>
        </w:rPr>
        <w:t xml:space="preserve"> that neither</w:t>
      </w:r>
      <w:r w:rsidR="0091152E" w:rsidRPr="00D52A68">
        <w:rPr>
          <w:rFonts w:ascii="Book Antiqua" w:eastAsia="Times New Roman" w:hAnsi="Book Antiqua" w:cs="Times New Roman"/>
          <w:sz w:val="24"/>
          <w:szCs w:val="24"/>
          <w:lang w:eastAsia="tr-TR"/>
        </w:rPr>
        <w:t xml:space="preserve"> anthropometric </w:t>
      </w:r>
      <w:r w:rsidRPr="00D52A68">
        <w:rPr>
          <w:rFonts w:ascii="Book Antiqua" w:eastAsia="Times New Roman" w:hAnsi="Book Antiqua" w:cs="Times New Roman"/>
          <w:sz w:val="24"/>
          <w:szCs w:val="24"/>
          <w:lang w:eastAsia="tr-TR"/>
        </w:rPr>
        <w:t>criteria</w:t>
      </w:r>
      <w:r w:rsidR="0091152E" w:rsidRPr="00D52A68">
        <w:rPr>
          <w:rFonts w:ascii="Book Antiqua" w:eastAsia="Times New Roman" w:hAnsi="Book Antiqua" w:cs="Times New Roman"/>
          <w:sz w:val="24"/>
          <w:szCs w:val="24"/>
          <w:lang w:eastAsia="tr-TR"/>
        </w:rPr>
        <w:t xml:space="preserve"> (</w:t>
      </w:r>
      <w:r w:rsidRPr="00D52A68">
        <w:rPr>
          <w:rFonts w:ascii="Book Antiqua" w:eastAsia="Times New Roman" w:hAnsi="Book Antiqua" w:cs="Times New Roman"/>
          <w:sz w:val="24"/>
          <w:szCs w:val="24"/>
          <w:lang w:eastAsia="tr-TR"/>
        </w:rPr>
        <w:t xml:space="preserve">waist-to-hip ratio or </w:t>
      </w:r>
      <w:r w:rsidR="0091152E" w:rsidRPr="00D52A68">
        <w:rPr>
          <w:rFonts w:ascii="Book Antiqua" w:eastAsia="Times New Roman" w:hAnsi="Book Antiqua" w:cs="Times New Roman"/>
          <w:sz w:val="24"/>
          <w:szCs w:val="24"/>
          <w:lang w:eastAsia="tr-TR"/>
        </w:rPr>
        <w:t>body mass index</w:t>
      </w:r>
      <w:r w:rsidRPr="00D52A68">
        <w:rPr>
          <w:rFonts w:ascii="Book Antiqua" w:eastAsia="Times New Roman" w:hAnsi="Book Antiqua" w:cs="Times New Roman"/>
          <w:sz w:val="24"/>
          <w:szCs w:val="24"/>
          <w:lang w:eastAsia="tr-TR"/>
        </w:rPr>
        <w:t>)</w:t>
      </w:r>
      <w:r w:rsidR="00670436" w:rsidRPr="00D52A68">
        <w:rPr>
          <w:rFonts w:ascii="Book Antiqua" w:eastAsia="Times New Roman" w:hAnsi="Book Antiqua" w:cs="Times New Roman"/>
          <w:sz w:val="24"/>
          <w:szCs w:val="24"/>
          <w:lang w:eastAsia="tr-TR"/>
        </w:rPr>
        <w:t xml:space="preserve"> </w:t>
      </w:r>
      <w:r w:rsidRPr="00D52A68">
        <w:rPr>
          <w:rFonts w:ascii="Book Antiqua" w:eastAsia="Times New Roman" w:hAnsi="Book Antiqua" w:cs="Times New Roman"/>
          <w:sz w:val="24"/>
          <w:szCs w:val="24"/>
          <w:lang w:eastAsia="tr-TR"/>
        </w:rPr>
        <w:t>nor</w:t>
      </w:r>
      <w:r w:rsidR="0091152E" w:rsidRPr="00D52A68">
        <w:rPr>
          <w:rFonts w:ascii="Book Antiqua" w:eastAsia="Times New Roman" w:hAnsi="Book Antiqua" w:cs="Times New Roman"/>
          <w:sz w:val="24"/>
          <w:szCs w:val="24"/>
          <w:lang w:eastAsia="tr-TR"/>
        </w:rPr>
        <w:t xml:space="preserve"> metabolic syndrome</w:t>
      </w:r>
      <w:r w:rsidRPr="00D52A68">
        <w:rPr>
          <w:rFonts w:ascii="Book Antiqua" w:eastAsia="Times New Roman" w:hAnsi="Book Antiqua" w:cs="Times New Roman"/>
          <w:sz w:val="24"/>
          <w:szCs w:val="24"/>
          <w:lang w:eastAsia="tr-TR"/>
        </w:rPr>
        <w:t xml:space="preserve"> components are superior to two-hour plasma glucose of</w:t>
      </w:r>
      <w:r w:rsidR="0091152E" w:rsidRPr="00D52A68">
        <w:rPr>
          <w:rFonts w:ascii="Book Antiqua" w:eastAsia="Times New Roman" w:hAnsi="Book Antiqua" w:cs="Times New Roman"/>
          <w:sz w:val="24"/>
          <w:szCs w:val="24"/>
          <w:lang w:eastAsia="tr-TR"/>
        </w:rPr>
        <w:t xml:space="preserve"> OGTT. </w:t>
      </w:r>
      <w:r w:rsidR="005B4BF3" w:rsidRPr="00D52A68">
        <w:rPr>
          <w:rFonts w:ascii="Book Antiqua" w:eastAsia="Times New Roman" w:hAnsi="Book Antiqua" w:cs="Times New Roman"/>
          <w:sz w:val="24"/>
          <w:szCs w:val="24"/>
          <w:lang w:eastAsia="tr-TR"/>
        </w:rPr>
        <w:t>Another study illuminated</w:t>
      </w:r>
      <w:r w:rsidR="008A16FA" w:rsidRPr="00D52A68">
        <w:rPr>
          <w:rFonts w:ascii="Book Antiqua" w:eastAsia="Times New Roman" w:hAnsi="Book Antiqua" w:cs="Times New Roman"/>
          <w:sz w:val="24"/>
          <w:szCs w:val="24"/>
          <w:lang w:eastAsia="tr-TR"/>
        </w:rPr>
        <w:t xml:space="preserve"> two subgroups carrying</w:t>
      </w:r>
      <w:r w:rsidR="005B4BF3" w:rsidRPr="00D52A68">
        <w:rPr>
          <w:rFonts w:ascii="Book Antiqua" w:eastAsia="Times New Roman" w:hAnsi="Book Antiqua" w:cs="Times New Roman"/>
          <w:sz w:val="24"/>
          <w:szCs w:val="24"/>
          <w:lang w:eastAsia="tr-TR"/>
        </w:rPr>
        <w:t xml:space="preserve"> high </w:t>
      </w:r>
      <w:r w:rsidR="004F60B6" w:rsidRPr="00D52A68">
        <w:rPr>
          <w:rFonts w:ascii="Book Antiqua" w:eastAsia="Times New Roman" w:hAnsi="Book Antiqua" w:cs="Times New Roman"/>
          <w:sz w:val="24"/>
          <w:szCs w:val="24"/>
          <w:lang w:eastAsia="tr-TR"/>
        </w:rPr>
        <w:t xml:space="preserve">Type 2 DM </w:t>
      </w:r>
      <w:r w:rsidR="005B4BF3" w:rsidRPr="00D52A68">
        <w:rPr>
          <w:rFonts w:ascii="Book Antiqua" w:eastAsia="Times New Roman" w:hAnsi="Book Antiqua" w:cs="Times New Roman"/>
          <w:sz w:val="24"/>
          <w:szCs w:val="24"/>
          <w:lang w:eastAsia="tr-TR"/>
        </w:rPr>
        <w:t>risk</w:t>
      </w:r>
      <w:r w:rsidR="008A16FA" w:rsidRPr="00D52A68">
        <w:rPr>
          <w:rFonts w:ascii="Book Antiqua" w:eastAsia="Times New Roman" w:hAnsi="Book Antiqua" w:cs="Times New Roman"/>
          <w:sz w:val="24"/>
          <w:szCs w:val="24"/>
          <w:lang w:eastAsia="tr-TR"/>
        </w:rPr>
        <w:t>: first group consisted of</w:t>
      </w:r>
      <w:r w:rsidR="005B4BF3" w:rsidRPr="00D52A68">
        <w:rPr>
          <w:rFonts w:ascii="Book Antiqua" w:eastAsia="Times New Roman" w:hAnsi="Book Antiqua" w:cs="Times New Roman"/>
          <w:sz w:val="24"/>
          <w:szCs w:val="24"/>
          <w:lang w:eastAsia="tr-TR"/>
        </w:rPr>
        <w:t xml:space="preserve"> </w:t>
      </w:r>
      <w:r w:rsidR="0088097B" w:rsidRPr="00D52A68">
        <w:rPr>
          <w:rFonts w:ascii="Book Antiqua" w:eastAsia="Times New Roman" w:hAnsi="Book Antiqua" w:cs="Times New Roman"/>
          <w:sz w:val="24"/>
          <w:szCs w:val="24"/>
          <w:lang w:eastAsia="tr-TR"/>
        </w:rPr>
        <w:t>impa</w:t>
      </w:r>
      <w:r w:rsidR="00EE7E86" w:rsidRPr="00D52A68">
        <w:rPr>
          <w:rFonts w:ascii="Book Antiqua" w:eastAsia="Times New Roman" w:hAnsi="Book Antiqua" w:cs="Times New Roman"/>
          <w:sz w:val="24"/>
          <w:szCs w:val="24"/>
          <w:lang w:eastAsia="tr-TR"/>
        </w:rPr>
        <w:t>i</w:t>
      </w:r>
      <w:r w:rsidR="0088097B" w:rsidRPr="00D52A68">
        <w:rPr>
          <w:rFonts w:ascii="Book Antiqua" w:eastAsia="Times New Roman" w:hAnsi="Book Antiqua" w:cs="Times New Roman"/>
          <w:sz w:val="24"/>
          <w:szCs w:val="24"/>
          <w:lang w:eastAsia="tr-TR"/>
        </w:rPr>
        <w:t>red GT</w:t>
      </w:r>
      <w:r w:rsidR="0091152E" w:rsidRPr="00D52A68">
        <w:rPr>
          <w:rFonts w:ascii="Book Antiqua" w:eastAsia="Times New Roman" w:hAnsi="Book Antiqua" w:cs="Times New Roman"/>
          <w:sz w:val="24"/>
          <w:szCs w:val="24"/>
          <w:lang w:eastAsia="tr-TR"/>
        </w:rPr>
        <w:t xml:space="preserve"> </w:t>
      </w:r>
      <w:r w:rsidR="008A16FA" w:rsidRPr="00D52A68">
        <w:rPr>
          <w:rFonts w:ascii="Book Antiqua" w:eastAsia="Times New Roman" w:hAnsi="Book Antiqua" w:cs="Times New Roman"/>
          <w:sz w:val="24"/>
          <w:szCs w:val="24"/>
          <w:lang w:eastAsia="tr-TR"/>
        </w:rPr>
        <w:t>individuals</w:t>
      </w:r>
      <w:r w:rsidR="0091152E" w:rsidRPr="00D52A68">
        <w:rPr>
          <w:rFonts w:ascii="Book Antiqua" w:eastAsia="Times New Roman" w:hAnsi="Book Antiqua" w:cs="Times New Roman"/>
          <w:sz w:val="24"/>
          <w:szCs w:val="24"/>
          <w:lang w:eastAsia="tr-TR"/>
        </w:rPr>
        <w:t xml:space="preserve"> whose </w:t>
      </w:r>
      <w:r w:rsidR="005B4BF3" w:rsidRPr="00D52A68">
        <w:rPr>
          <w:rFonts w:ascii="Book Antiqua" w:eastAsia="Times New Roman" w:hAnsi="Book Antiqua" w:cs="Times New Roman"/>
          <w:sz w:val="24"/>
          <w:szCs w:val="24"/>
          <w:lang w:eastAsia="tr-TR"/>
        </w:rPr>
        <w:t>total</w:t>
      </w:r>
      <w:r w:rsidR="0091152E" w:rsidRPr="00D52A68">
        <w:rPr>
          <w:rFonts w:ascii="Book Antiqua" w:eastAsia="Times New Roman" w:hAnsi="Book Antiqua" w:cs="Times New Roman"/>
          <w:sz w:val="24"/>
          <w:szCs w:val="24"/>
          <w:lang w:eastAsia="tr-TR"/>
        </w:rPr>
        <w:t xml:space="preserve"> </w:t>
      </w:r>
      <w:r w:rsidR="008A16FA" w:rsidRPr="00D52A68">
        <w:rPr>
          <w:rFonts w:ascii="Book Antiqua" w:eastAsia="Times New Roman" w:hAnsi="Book Antiqua" w:cs="Times New Roman"/>
          <w:sz w:val="24"/>
          <w:szCs w:val="24"/>
          <w:lang w:eastAsia="tr-TR"/>
        </w:rPr>
        <w:t>plasma glucose</w:t>
      </w:r>
      <w:r w:rsidR="0091152E" w:rsidRPr="00D52A68">
        <w:rPr>
          <w:rFonts w:ascii="Book Antiqua" w:eastAsia="Times New Roman" w:hAnsi="Book Antiqua" w:cs="Times New Roman"/>
          <w:sz w:val="24"/>
          <w:szCs w:val="24"/>
          <w:lang w:eastAsia="tr-TR"/>
        </w:rPr>
        <w:t xml:space="preserve"> </w:t>
      </w:r>
      <w:r w:rsidR="008A16FA" w:rsidRPr="00D52A68">
        <w:rPr>
          <w:rFonts w:ascii="Book Antiqua" w:eastAsia="Times New Roman" w:hAnsi="Book Antiqua" w:cs="Times New Roman"/>
          <w:sz w:val="24"/>
          <w:szCs w:val="24"/>
          <w:lang w:eastAsia="tr-TR"/>
        </w:rPr>
        <w:t xml:space="preserve">is in the upper fifth percentile during OGTT while the second group consisted of </w:t>
      </w:r>
      <w:r w:rsidR="001E0596" w:rsidRPr="00D52A68">
        <w:rPr>
          <w:rFonts w:ascii="Book Antiqua" w:eastAsia="Times New Roman" w:hAnsi="Book Antiqua" w:cs="Times New Roman"/>
          <w:sz w:val="24"/>
          <w:szCs w:val="24"/>
          <w:lang w:eastAsia="tr-TR"/>
        </w:rPr>
        <w:t xml:space="preserve">fasting </w:t>
      </w:r>
      <w:r w:rsidR="008A16FA" w:rsidRPr="00D52A68">
        <w:rPr>
          <w:rFonts w:ascii="Book Antiqua" w:eastAsia="Times New Roman" w:hAnsi="Book Antiqua" w:cs="Times New Roman"/>
          <w:sz w:val="24"/>
          <w:szCs w:val="24"/>
          <w:lang w:eastAsia="tr-TR"/>
        </w:rPr>
        <w:t>plasma glucose</w:t>
      </w:r>
      <w:r w:rsidR="005B4BF3" w:rsidRPr="00D52A68">
        <w:rPr>
          <w:rFonts w:ascii="Book Antiqua" w:eastAsia="Times New Roman" w:hAnsi="Book Antiqua" w:cs="Times New Roman"/>
          <w:sz w:val="24"/>
          <w:szCs w:val="24"/>
          <w:lang w:eastAsia="tr-TR"/>
        </w:rPr>
        <w:t xml:space="preserve"> </w:t>
      </w:r>
      <w:r w:rsidR="008A16FA" w:rsidRPr="00D52A68">
        <w:rPr>
          <w:rFonts w:ascii="Book Antiqua" w:eastAsia="Times New Roman" w:hAnsi="Book Antiqua" w:cs="Times New Roman"/>
          <w:sz w:val="24"/>
          <w:szCs w:val="24"/>
          <w:lang w:eastAsia="tr-TR"/>
        </w:rPr>
        <w:t>over</w:t>
      </w:r>
      <w:r w:rsidR="005B4BF3" w:rsidRPr="00D52A68">
        <w:rPr>
          <w:rFonts w:ascii="Book Antiqua" w:eastAsia="Times New Roman" w:hAnsi="Book Antiqua" w:cs="Times New Roman"/>
          <w:sz w:val="24"/>
          <w:szCs w:val="24"/>
          <w:lang w:eastAsia="tr-TR"/>
        </w:rPr>
        <w:t xml:space="preserve"> 95 mg/</w:t>
      </w:r>
      <w:r w:rsidR="006D6AAC" w:rsidRPr="00D52A68">
        <w:rPr>
          <w:rFonts w:ascii="Book Antiqua" w:eastAsia="Times New Roman" w:hAnsi="Book Antiqua" w:cs="Times New Roman"/>
          <w:sz w:val="24"/>
          <w:szCs w:val="24"/>
          <w:lang w:eastAsia="tr-TR"/>
        </w:rPr>
        <w:t>dL</w:t>
      </w:r>
      <w:r w:rsidR="00AE7264" w:rsidRPr="00D52A68">
        <w:rPr>
          <w:rFonts w:ascii="Book Antiqua" w:eastAsia="Times New Roman" w:hAnsi="Book Antiqua" w:cs="Times New Roman"/>
          <w:sz w:val="24"/>
          <w:szCs w:val="24"/>
          <w:lang w:eastAsia="tr-TR"/>
        </w:rPr>
        <w:fldChar w:fldCharType="begin"/>
      </w:r>
      <w:r w:rsidR="0091152E" w:rsidRPr="00D52A68">
        <w:rPr>
          <w:rFonts w:ascii="Book Antiqua" w:eastAsia="Times New Roman" w:hAnsi="Book Antiqua" w:cs="Times New Roman"/>
          <w:sz w:val="24"/>
          <w:szCs w:val="24"/>
          <w:lang w:eastAsia="tr-TR"/>
        </w:rPr>
        <w:instrText xml:space="preserve"> ADDIN ZOTERO_ITEM CSL_CITATION {"citationID":"wQ4unis0","properties":{"formattedCitation":"{\\rtf \\super [138]\\nosupersub{}}","plainCitation":"[138]"},"citationItems":[{"id":455,"uris":["http://zotero.org/users/local/bZrSf1oA/items/MKMN655N"],"uri":["http://zotero.org/users/local/bZrSf1oA/items/MKMN655N"],"itemData":{"id":455,"type":"article-journal","title":"Predictors of progression from impaired glucose tolerance to NIDDM: an analysis of six prospective studies","container-title":"Diabetes","page":"701-710","volume":"46","issue":"4","source":"NCBI PubMed","abstract":"Risk factors associated with the progression from impaired glucose tolerance (IGT) to NIDDM were examined in data from six prospective studies. IGT and NIDDM were defined in all studies by World Health Organization (WHO) criteria, and baseline risk factors were measured at the time of first recognition of IGT. The studies varied in size from 177 to 693 participants with IGT, and included men and women followed from 2 to 27 years after the recognition of IGT. Across the six studies, the incidence rate of NIDDM was 57.2/1,000 person-years and ranged from 35.8/1,000 to 87.3/1,000 person-years. Although baseline measures of fasting and 2-h postchallenge glucose levels were both positively associated with NIDDM incidence, incidence rates were sharply higher for those in the top quartile of fasting plasma glucose levels, but increased linearly with increasing 2-h postchallenge glucose quartiles. Incidence rates were higher among the Hispanic, Mexican-American, Pima, and Nauruan populations than among Caucasians. The effect of baseline age on NIDDM incidence rates differed among the studies; the rates did not increase or rose only slightly with increasing baseline age in three of the studies and formed an inverted U in three studies. In all studies, estimates of obesity (including BMI, waist-to-hip ratio, and waist circumference) were positively associated with NIDDM incidence. BMI was associated with NIDDM incidence independently of fasting and 2-h post challenge glucose levels in the combined analysis of all six studies and in three cohorts separately, but not in the three studies with the highest NIDDM incidence rates. Sex and family history of diabetes were generally not related to NIDDM progression. This analysis indicates that persons with IGT are at high risk and that further refinement of risk can be made by other simple measurements. The ability to identify persons at high risk of NIDDM should facilitate clinical trials in diabetes prevention.","ISSN":"0012-1797","note":"PMID: 9075814 \nPMCID: PMC2517225","shortTitle":"Predictors of progression from impaired glucose tolerance to NIDDM","journalAbbreviation":"Diabetes","language":"eng","author":[{"family":"Edelstein","given":"S. L."},{"family":"Knowler","given":"W. C."},{"family":"Bain","given":"R. P."},{"family":"Andres","given":"R."},{"family":"Barrett-Connor","given":"E. L."},{"family":"Dowse","given":"G. K."},{"family":"Haffner","given":"S. M."},{"family":"Pettitt","given":"D. J."},{"family":"Sorkin","given":"J. D."},{"family":"Muller","given":"D. C."},{"family":"Collins","given":"V. R."},{"family":"Hamman","given":"R. F."}],"issued":{"date-parts":[["1997",4]]},"PMID":"9075814","PMCID":"PMC2517225"}}],"schema":"https://github.com/citation-style-language/schema/raw/master/csl-citation.json"}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044CE7" w:rsidRPr="00D52A68">
        <w:rPr>
          <w:rFonts w:ascii="Book Antiqua" w:hAnsi="Book Antiqua" w:cs="Times New Roman"/>
          <w:sz w:val="24"/>
          <w:szCs w:val="24"/>
          <w:vertAlign w:val="superscript"/>
        </w:rPr>
        <w:t>[137</w:t>
      </w:r>
      <w:r w:rsidR="0091152E" w:rsidRPr="00D52A68">
        <w:rPr>
          <w:rFonts w:ascii="Book Antiqua" w:hAnsi="Book Antiqua" w:cs="Times New Roman"/>
          <w:sz w:val="24"/>
          <w:szCs w:val="24"/>
          <w:vertAlign w:val="superscript"/>
        </w:rPr>
        <w:t>]</w:t>
      </w:r>
      <w:r w:rsidR="00AE7264" w:rsidRPr="00D52A68">
        <w:rPr>
          <w:rFonts w:ascii="Book Antiqua" w:eastAsia="Times New Roman" w:hAnsi="Book Antiqua" w:cs="Times New Roman"/>
          <w:sz w:val="24"/>
          <w:szCs w:val="24"/>
          <w:lang w:eastAsia="tr-TR"/>
        </w:rPr>
        <w:fldChar w:fldCharType="end"/>
      </w:r>
      <w:r w:rsidR="0091152E" w:rsidRPr="00D52A68">
        <w:rPr>
          <w:rFonts w:ascii="Book Antiqua" w:eastAsia="Times New Roman" w:hAnsi="Book Antiqua" w:cs="Times New Roman"/>
          <w:sz w:val="24"/>
          <w:szCs w:val="24"/>
          <w:lang w:eastAsia="tr-TR"/>
        </w:rPr>
        <w:t xml:space="preserve">. </w:t>
      </w:r>
      <w:r w:rsidR="003E0732" w:rsidRPr="00D52A68">
        <w:rPr>
          <w:rFonts w:ascii="Book Antiqua" w:eastAsia="Times New Roman" w:hAnsi="Book Antiqua" w:cs="Times New Roman"/>
          <w:sz w:val="24"/>
          <w:szCs w:val="24"/>
          <w:lang w:eastAsia="tr-TR"/>
        </w:rPr>
        <w:t>Best predictive criterion for future Type 2 DM in impa</w:t>
      </w:r>
      <w:r w:rsidR="00EE7E86" w:rsidRPr="00D52A68">
        <w:rPr>
          <w:rFonts w:ascii="Book Antiqua" w:eastAsia="Times New Roman" w:hAnsi="Book Antiqua" w:cs="Times New Roman"/>
          <w:sz w:val="24"/>
          <w:szCs w:val="24"/>
          <w:lang w:eastAsia="tr-TR"/>
        </w:rPr>
        <w:t>i</w:t>
      </w:r>
      <w:r w:rsidR="003E0732" w:rsidRPr="00D52A68">
        <w:rPr>
          <w:rFonts w:ascii="Book Antiqua" w:eastAsia="Times New Roman" w:hAnsi="Book Antiqua" w:cs="Times New Roman"/>
          <w:sz w:val="24"/>
          <w:szCs w:val="24"/>
          <w:lang w:eastAsia="tr-TR"/>
        </w:rPr>
        <w:t xml:space="preserve">red GT </w:t>
      </w:r>
      <w:r w:rsidR="003E0732" w:rsidRPr="00D52A68">
        <w:rPr>
          <w:rFonts w:ascii="Book Antiqua" w:eastAsia="Times New Roman" w:hAnsi="Book Antiqua" w:cs="Times New Roman"/>
          <w:sz w:val="24"/>
          <w:szCs w:val="24"/>
          <w:lang w:eastAsia="tr-TR"/>
        </w:rPr>
        <w:lastRenderedPageBreak/>
        <w:t>subjects is one-hour plasma glucose over 155 mg/d</w:t>
      </w:r>
      <w:r w:rsidR="006D6AAC" w:rsidRPr="00D52A68">
        <w:rPr>
          <w:rFonts w:ascii="Book Antiqua" w:eastAsia="Times New Roman" w:hAnsi="Book Antiqua" w:cs="Times New Roman"/>
          <w:sz w:val="24"/>
          <w:szCs w:val="24"/>
          <w:lang w:eastAsia="tr-TR"/>
        </w:rPr>
        <w:t>L</w:t>
      </w:r>
      <w:r w:rsidR="003E0732" w:rsidRPr="00D52A68">
        <w:rPr>
          <w:rFonts w:ascii="Book Antiqua" w:eastAsia="Times New Roman" w:hAnsi="Book Antiqua" w:cs="Times New Roman"/>
          <w:sz w:val="24"/>
          <w:szCs w:val="24"/>
          <w:lang w:eastAsia="tr-TR"/>
        </w:rPr>
        <w:t xml:space="preserve">, independent of their </w:t>
      </w:r>
      <w:r w:rsidR="003B6752" w:rsidRPr="00D52A68">
        <w:rPr>
          <w:rFonts w:ascii="Book Antiqua" w:eastAsia="Times New Roman" w:hAnsi="Book Antiqua" w:cs="Times New Roman"/>
          <w:sz w:val="24"/>
          <w:szCs w:val="24"/>
          <w:lang w:eastAsia="tr-TR"/>
        </w:rPr>
        <w:t>GT</w:t>
      </w:r>
      <w:r w:rsidR="003E0732" w:rsidRPr="00D52A68">
        <w:rPr>
          <w:rFonts w:ascii="Book Antiqua" w:eastAsia="Times New Roman" w:hAnsi="Book Antiqua" w:cs="Times New Roman"/>
          <w:sz w:val="24"/>
          <w:szCs w:val="24"/>
          <w:lang w:eastAsia="tr-TR"/>
        </w:rPr>
        <w:t xml:space="preserve"> </w:t>
      </w:r>
      <w:r w:rsidR="00EE7E86" w:rsidRPr="00D52A68">
        <w:rPr>
          <w:rFonts w:ascii="Book Antiqua" w:eastAsia="Times New Roman" w:hAnsi="Book Antiqua" w:cs="Times New Roman"/>
          <w:sz w:val="24"/>
          <w:szCs w:val="24"/>
          <w:lang w:eastAsia="tr-TR"/>
        </w:rPr>
        <w:t>status in</w:t>
      </w:r>
      <w:r w:rsidR="0091152E" w:rsidRPr="00D52A68">
        <w:rPr>
          <w:rFonts w:ascii="Book Antiqua" w:eastAsia="Times New Roman" w:hAnsi="Book Antiqua" w:cs="Times New Roman"/>
          <w:sz w:val="24"/>
          <w:szCs w:val="24"/>
          <w:lang w:eastAsia="tr-TR"/>
        </w:rPr>
        <w:t xml:space="preserve"> the Botnia</w:t>
      </w:r>
      <w:r w:rsidR="00AE7264" w:rsidRPr="00D52A68">
        <w:rPr>
          <w:rFonts w:ascii="Book Antiqua" w:eastAsia="Times New Roman" w:hAnsi="Book Antiqua" w:cs="Times New Roman"/>
          <w:sz w:val="24"/>
          <w:szCs w:val="24"/>
          <w:lang w:eastAsia="tr-TR"/>
        </w:rPr>
        <w:fldChar w:fldCharType="begin"/>
      </w:r>
      <w:r w:rsidR="0091152E" w:rsidRPr="00D52A68">
        <w:rPr>
          <w:rFonts w:ascii="Book Antiqua" w:eastAsia="Times New Roman" w:hAnsi="Book Antiqua" w:cs="Times New Roman"/>
          <w:sz w:val="24"/>
          <w:szCs w:val="24"/>
          <w:lang w:eastAsia="tr-TR"/>
        </w:rPr>
        <w:instrText xml:space="preserve"> ADDIN ZOTERO_ITEM CSL_CITATION {"citationID":"L2CHoM7W","properties":{"formattedCitation":"{\\rtf \\super [54]\\nosupersub{}}","plainCitation":"[54]"},"citationItems":[{"id":186,"uris":["http://zotero.org/users/local/bZrSf1oA/items/4EAMXQ8E"],"uri":["http://zotero.org/users/local/bZrSf1oA/items/4EAMXQ8E"],"itemData":{"id":186,"type":"article-journal","title":"Fasting versus postload plasma glucose concentration and the risk for future type 2 diabetes: results from the Botnia Study","container-title":"Diabetes Care","page":"281-286","volume":"32","issue":"2","source":"NCBI PubMed","abstract":"OBJECTIVE: The purpose of this study was to assess the efficacy of the postload plasma glucose concentration in predicting future risk of type 2 diabetes, compared with prediction models based on measurement of the fasting plasma glucose (FPG) concentration.\nRESEARCH DESIGN AND METHODS: A total of 2,442 subjects from the Botnia Study, who were free of type 2 diabetes at baseline, received an oral glucose tolerance test (OGTT) at baseline and after 7-8 years of follow-up. Future risk for type 2 diabetes was assessed with area under the receiver-operating characteristic curve for prediction models based up measurement of the FPG concentration 1) with or without a 1-h plasma glucose concentration during the OGTT and 2) with or without the metabolic syndrome.\nRESULTS: Prediction models based on measurement of the FPG concentration were weak predictors for the risk of future type 2 diabetes. Addition of a 1-h plasma glucose concentration markedly enhanced prediction of the risk of future type 2 diabetes. A cut point of 155 mg/dl for the 1-h plasma glucose concentration during the OGTT and presence of the metabolic syndrome were used to stratify subjects in each glucose tolerance group into low, intermediate, and high risk for future type 2 diabetes.\nCONCLUSIONS: The plasma glucose concentration at 1 h during the OGTT is a strong predictor of future risk for type 2 diabetes and adds to the prediction power of models based on measurements made during the fasting state. A plasma glucose cut point of 155 mg/dl plus the Adult Treatment Panel III criteria for the metabolic syndrome can be used to stratify nondiabetic subjects into low-, intermediate-, and high-risk groups.","DOI":"10.2337/dc08-1264","ISSN":"1935-5548","note":"PMID: 19017778 \nPMCID: PMC2628694","shortTitle":"Fasting versus postload plasma glucose concentration and the risk for future type 2 diabetes","journalAbbreviation":"Diabetes Care","language":"eng","author":[{"family":"Abdul-Ghani","given":"Muhammad A."},{"family":"Lyssenko","given":"Valeriya"},{"family":"Tuomi","given":"Tiinamaija"},{"family":"DeFronzo","given":"Ralph A."},{"family":"Groop","given":"Leif"}],"issued":{"date-parts":[["2009",2]]},"PMID":"19017778","PMCID":"PMC2628694"}}],"schema":"https://github.com/citation-style-language/schema/raw/master/csl-citation.json"}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91152E" w:rsidRPr="00D52A68">
        <w:rPr>
          <w:rFonts w:ascii="Book Antiqua" w:hAnsi="Book Antiqua" w:cs="Times New Roman"/>
          <w:sz w:val="24"/>
          <w:szCs w:val="24"/>
          <w:vertAlign w:val="superscript"/>
        </w:rPr>
        <w:t>[54]</w:t>
      </w:r>
      <w:r w:rsidR="00AE7264" w:rsidRPr="00D52A68">
        <w:rPr>
          <w:rFonts w:ascii="Book Antiqua" w:eastAsia="Times New Roman" w:hAnsi="Book Antiqua" w:cs="Times New Roman"/>
          <w:sz w:val="24"/>
          <w:szCs w:val="24"/>
          <w:lang w:eastAsia="tr-TR"/>
        </w:rPr>
        <w:fldChar w:fldCharType="end"/>
      </w:r>
      <w:r w:rsidR="0091152E" w:rsidRPr="00D52A68">
        <w:rPr>
          <w:rFonts w:ascii="Book Antiqua" w:eastAsia="Times New Roman" w:hAnsi="Book Antiqua" w:cs="Times New Roman"/>
          <w:sz w:val="24"/>
          <w:szCs w:val="24"/>
          <w:lang w:eastAsia="tr-TR"/>
        </w:rPr>
        <w:t xml:space="preserve"> and San Antonio Heart</w:t>
      </w:r>
      <w:r w:rsidR="00AE7264" w:rsidRPr="00D52A68">
        <w:rPr>
          <w:rFonts w:ascii="Book Antiqua" w:eastAsia="Times New Roman" w:hAnsi="Book Antiqua" w:cs="Times New Roman"/>
          <w:sz w:val="24"/>
          <w:szCs w:val="24"/>
          <w:lang w:eastAsia="tr-TR"/>
        </w:rPr>
        <w:fldChar w:fldCharType="begin"/>
      </w:r>
      <w:r w:rsidR="0091152E" w:rsidRPr="00D52A68">
        <w:rPr>
          <w:rFonts w:ascii="Book Antiqua" w:eastAsia="Times New Roman" w:hAnsi="Book Antiqua" w:cs="Times New Roman"/>
          <w:sz w:val="24"/>
          <w:szCs w:val="24"/>
          <w:lang w:eastAsia="tr-TR"/>
        </w:rPr>
        <w:instrText xml:space="preserve"> ADDIN ZOTERO_ITEM CSL_CITATION {"citationID":"uVnN6taX","properties":{"formattedCitation":"{\\rtf \\super [139]\\nosupersub{}}","plainCitation":"[139]"},"citationItems":[{"id":458,"uris":["http://zotero.org/users/local/bZrSf1oA/items/XGJVV2S9"],"uri":["http://zotero.org/users/local/bZrSf1oA/items/XGJVV2S9"],"itemData":{"id":458,"type":"article-journal","title":"One-hour plasma glucose concentration and the metabolic syndrome identify subjects at high risk for future type 2 diabetes","container-title":"Diabetes Care","page":"1650-1655","volume":"31","issue":"8","source":"NCBI PubMed","abstract":"OBJECTIVE: To assess the efficacy of 1-h plasma glucose concentration and the metabolic syndrome in predicting future risk of type 2 diabetes.\nRESEARCH DESIGN AND METHODS: A total of 1,611 subjects from the San Antonio Heart Study, who were free of type 2 diabetes at baseline; who had plasma glucose and insulin concentrations measured at time 0, 30, 60, and 120 min during the oral glucose tolerance test (OGTT); and who had their diabetes status determined with an OGTT after 7-8 years of follow-up, were evaluated. Two models, based on glucose tolerance status, 1-h plasma glucose concentration, and presence of the metabolic syndrome, were tested in predicting the risk for type 2 diabetes at 7-8 years of follow-up.\nRESULTS: A cutoff point of 155 mg/dl for the 1-h plasma glucose concentration during the OGTT was used to stratify subjects in each glucose tolerance group into low, intermediate, and high risk for future type 2 diabetes. A model based upon 1-h plasma glucose concentration, Adult Treatment Panel (ATP) III criteria for the metabolic syndrome, and fasting plasma glucose, independent of 2-h plasma glucose, performed equally well in stratifying nondiabetic subjects into low, intermediate, and high risk for future type 2 diabetes and identified a group of normal glucose-tolerant subjects who were at very high risk for future type 2 diabetes.\nCONCLUSIONS: The plasma glucose concentration at 1 h during the OGTT is a strong predictor of future risk for type 2 diabetes. A plasma glucose cutoff point of 155 mg/dl and the ATP III criteria for the metabolic syndrome can be used to stratify nondiabetic subjects into three risk groups: low, intermediate, and high risk.","DOI":"10.2337/dc08-0225","ISSN":"1935-5548","note":"PMID: 18487478 \nPMCID: PMC2494641","journalAbbreviation":"Diabetes Care","language":"eng","author":[{"family":"Abdul-Ghani","given":"Muhammad A."},{"family":"Abdul-Ghani","given":"Tamam"},{"family":"Ali","given":"Nibal"},{"family":"Defronzo","given":"Ralph A."}],"issued":{"date-parts":[["2008",8]]},"PMID":"18487478","PMCID":"PMC2494641"}}],"schema":"https://github.com/citation-style-language/schema/raw/master/csl-citation.json"}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044CE7" w:rsidRPr="00D52A68">
        <w:rPr>
          <w:rFonts w:ascii="Book Antiqua" w:hAnsi="Book Antiqua" w:cs="Times New Roman"/>
          <w:sz w:val="24"/>
          <w:szCs w:val="24"/>
          <w:vertAlign w:val="superscript"/>
        </w:rPr>
        <w:t>[138</w:t>
      </w:r>
      <w:r w:rsidR="0091152E" w:rsidRPr="00D52A68">
        <w:rPr>
          <w:rFonts w:ascii="Book Antiqua" w:hAnsi="Book Antiqua" w:cs="Times New Roman"/>
          <w:sz w:val="24"/>
          <w:szCs w:val="24"/>
          <w:vertAlign w:val="superscript"/>
        </w:rPr>
        <w:t>]</w:t>
      </w:r>
      <w:r w:rsidR="00AE7264" w:rsidRPr="00D52A68">
        <w:rPr>
          <w:rFonts w:ascii="Book Antiqua" w:eastAsia="Times New Roman" w:hAnsi="Book Antiqua" w:cs="Times New Roman"/>
          <w:sz w:val="24"/>
          <w:szCs w:val="24"/>
          <w:lang w:eastAsia="tr-TR"/>
        </w:rPr>
        <w:fldChar w:fldCharType="end"/>
      </w:r>
      <w:r w:rsidR="0091152E" w:rsidRPr="00D52A68">
        <w:rPr>
          <w:rFonts w:ascii="Book Antiqua" w:eastAsia="Times New Roman" w:hAnsi="Book Antiqua" w:cs="Times New Roman"/>
          <w:sz w:val="24"/>
          <w:szCs w:val="24"/>
          <w:lang w:eastAsia="tr-TR"/>
        </w:rPr>
        <w:t xml:space="preserve"> studies. </w:t>
      </w:r>
      <w:r w:rsidR="00BC1A9E" w:rsidRPr="00D52A68">
        <w:rPr>
          <w:rFonts w:ascii="Book Antiqua" w:eastAsia="Times New Roman" w:hAnsi="Book Antiqua" w:cs="Times New Roman"/>
          <w:sz w:val="24"/>
          <w:szCs w:val="24"/>
          <w:lang w:eastAsia="tr-TR"/>
        </w:rPr>
        <w:t>Some biomarkers such as fasting PG,</w:t>
      </w:r>
      <w:r w:rsidR="00662031" w:rsidRPr="00D52A68">
        <w:rPr>
          <w:rFonts w:ascii="Book Antiqua" w:eastAsia="Times New Roman" w:hAnsi="Book Antiqua" w:cs="Times New Roman"/>
          <w:sz w:val="24"/>
          <w:szCs w:val="24"/>
          <w:lang w:eastAsia="tr-TR"/>
        </w:rPr>
        <w:t xml:space="preserve"> </w:t>
      </w:r>
      <w:r w:rsidR="00BC1A9E" w:rsidRPr="00D52A68">
        <w:rPr>
          <w:rFonts w:ascii="Book Antiqua" w:eastAsia="Times New Roman" w:hAnsi="Book Antiqua" w:cs="Times New Roman"/>
          <w:sz w:val="24"/>
          <w:szCs w:val="24"/>
          <w:lang w:eastAsia="tr-TR"/>
        </w:rPr>
        <w:t>ferritin, ins</w:t>
      </w:r>
      <w:r w:rsidR="00EE7E86" w:rsidRPr="00D52A68">
        <w:rPr>
          <w:rFonts w:ascii="Book Antiqua" w:eastAsia="Times New Roman" w:hAnsi="Book Antiqua" w:cs="Times New Roman"/>
          <w:sz w:val="24"/>
          <w:szCs w:val="24"/>
          <w:lang w:eastAsia="tr-TR"/>
        </w:rPr>
        <w:t>u</w:t>
      </w:r>
      <w:r w:rsidR="00BC1A9E" w:rsidRPr="00D52A68">
        <w:rPr>
          <w:rFonts w:ascii="Book Antiqua" w:eastAsia="Times New Roman" w:hAnsi="Book Antiqua" w:cs="Times New Roman"/>
          <w:sz w:val="24"/>
          <w:szCs w:val="24"/>
          <w:lang w:eastAsia="tr-TR"/>
        </w:rPr>
        <w:t xml:space="preserve">lin, adiponectin, </w:t>
      </w:r>
      <w:r w:rsidR="0091152E" w:rsidRPr="00D52A68">
        <w:rPr>
          <w:rFonts w:ascii="Book Antiqua" w:eastAsia="Times New Roman" w:hAnsi="Book Antiqua" w:cs="Times New Roman"/>
          <w:sz w:val="24"/>
          <w:szCs w:val="24"/>
          <w:lang w:eastAsia="tr-TR"/>
        </w:rPr>
        <w:t>HbA1c, IL-2 receptor A, high</w:t>
      </w:r>
      <w:r w:rsidR="00BC1A9E" w:rsidRPr="00D52A68">
        <w:rPr>
          <w:rFonts w:ascii="Book Antiqua" w:eastAsia="Times New Roman" w:hAnsi="Book Antiqua" w:cs="Times New Roman"/>
          <w:sz w:val="24"/>
          <w:szCs w:val="24"/>
          <w:lang w:eastAsia="tr-TR"/>
        </w:rPr>
        <w:t>-sensitivity C-reactive protein</w:t>
      </w:r>
      <w:r w:rsidR="0091152E" w:rsidRPr="00D52A68">
        <w:rPr>
          <w:rFonts w:ascii="Book Antiqua" w:eastAsia="Times New Roman" w:hAnsi="Book Antiqua" w:cs="Times New Roman"/>
          <w:sz w:val="24"/>
          <w:szCs w:val="24"/>
          <w:lang w:eastAsia="tr-TR"/>
        </w:rPr>
        <w:t xml:space="preserve"> </w:t>
      </w:r>
      <w:r w:rsidR="00BC1A9E" w:rsidRPr="00D52A68">
        <w:rPr>
          <w:rFonts w:ascii="Book Antiqua" w:eastAsia="Times New Roman" w:hAnsi="Book Antiqua" w:cs="Times New Roman"/>
          <w:sz w:val="24"/>
          <w:szCs w:val="24"/>
          <w:lang w:eastAsia="tr-TR"/>
        </w:rPr>
        <w:t>predict diabetes development in later life</w:t>
      </w:r>
      <w:r w:rsidR="00AE7264" w:rsidRPr="00D52A68">
        <w:rPr>
          <w:rFonts w:ascii="Book Antiqua" w:eastAsia="Times New Roman" w:hAnsi="Book Antiqua" w:cs="Times New Roman"/>
          <w:sz w:val="24"/>
          <w:szCs w:val="24"/>
          <w:lang w:eastAsia="tr-TR"/>
        </w:rPr>
        <w:fldChar w:fldCharType="begin"/>
      </w:r>
      <w:r w:rsidR="007B494F" w:rsidRPr="00D52A68">
        <w:rPr>
          <w:rFonts w:ascii="Book Antiqua" w:eastAsia="Times New Roman" w:hAnsi="Book Antiqua" w:cs="Times New Roman"/>
          <w:sz w:val="24"/>
          <w:szCs w:val="24"/>
          <w:lang w:eastAsia="tr-TR"/>
        </w:rPr>
        <w:instrText xml:space="preserve"> ADDIN ZOTERO_ITEM CSL_CITATION {"citationID":"q6jr9Ac6","properties":{"formattedCitation":"{\\rtf \\super [140]\\nosupersub{}}","plainCitation":"[140]"},"citationItems":[{"id":463,"uris":["http://zotero.org/users/local/bZrSf1oA/items/CQ8GQ494"],"uri":["http://zotero.org/users/local/bZrSf1oA/items/CQ8GQ494"],"itemData":{"id":463,"type":"article-journal","title":"Development of a type 2 diabetes risk model from a panel of serum biomarkers from the Inter99 cohort","container-title":"Diabetes Care","page":"1207-1212","volume":"32","issue":"7","source":"NCBI PubMed","abstract":"OBJECTIVE: The purpose of this study was to develop a model for assessing the 5-year risk of developing type 2 diabetes from a panel of 64 circulating candidate biomarkers.\nRESEARCH DESIGN AND METHODS: Subjects were selected from the Inter99 cohort, a longitudinal population-based study of approximately 6,600 Danes in a nested case-control design with the primary outcome of 5-year conversion to type 2 diabetes. Nondiabetic subjects, aged &gt;or=39 years, with BMI &gt;or=25 kg/m(2) at baseline were selected. Baseline fasting serum samples from 160 individuals who developed type 2 diabetes and from 472 who did not were tested. An ultrasensitive immunoassay was used to measure of 58 candidate biomarkers in multiple diabetes-associated pathways, along with six routine clinical variables. Statistical learning methods and permutation testing were used to select the most informative biomarkers. Risk model performance was estimated using a validated bootstrap bias-correction procedure.\nRESULTS: A model using six biomarkers (adiponectin, C-reactive protein, ferritin, interleukin-2 receptor A, glucose, and insulin) was developed for assessing an individual's 5-year risk of developing type 2 diabetes. This model has a bootstrap-estimated area under the curve of 0.76, which is greater than that for A1C, fasting plasma glucose, fasting serum insulin, BMI, sex-adjusted waist circumference, a model using fasting glucose and insulin, and a noninvasive clinical model.\nCONCLUSIONS: A model incorporating six circulating biomarkers provides an objective and quantitative estimate of the 5-year risk of developing type 2 diabetes, performs better than single risk indicators and a noninvasive clinical model, and provides better stratification than fasting plasma glucose alone.","DOI":"10.2337/dc08-1935","ISSN":"1935-5548","note":"PMID: 19564473 \nPMCID: PMC2699726","journalAbbreviation":"Diabetes Care","language":"eng","author":[{"family":"Kolberg","given":"Janice A."},{"family":"Jørgensen","given":"Torben"},{"family":"Gerwien","given":"Robert W."},{"family":"Hamren","given":"Sarah"},{"family":"McKenna","given":"Michael P."},{"family":"Moler","given":"Edward"},{"family":"Rowe","given":"Michael W."},{"family":"Urdea","given":"Mickey S."},{"family":"Xu","given":"Xiaomei M."},{"family":"Hansen","given":"Torben"},{"family":"Pedersen","given":"Oluf"},{"family":"Borch-Johnsen","given":"Knut"}],"issued":{"date-parts":[["2009",7]]},"PMID":"19564473","PMCID":"PMC2699726"}}],"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044CE7" w:rsidRPr="00D52A68">
        <w:rPr>
          <w:rFonts w:ascii="Book Antiqua" w:hAnsi="Book Antiqua" w:cs="Times New Roman"/>
          <w:sz w:val="24"/>
          <w:szCs w:val="24"/>
          <w:vertAlign w:val="superscript"/>
        </w:rPr>
        <w:t>[139</w:t>
      </w:r>
      <w:r w:rsidR="007B494F" w:rsidRPr="00D52A68">
        <w:rPr>
          <w:rFonts w:ascii="Book Antiqua" w:hAnsi="Book Antiqua" w:cs="Times New Roman"/>
          <w:sz w:val="24"/>
          <w:szCs w:val="24"/>
          <w:vertAlign w:val="superscript"/>
        </w:rPr>
        <w:t>]</w:t>
      </w:r>
      <w:r w:rsidR="00AE7264" w:rsidRPr="00D52A68">
        <w:rPr>
          <w:rFonts w:ascii="Book Antiqua" w:eastAsia="Times New Roman" w:hAnsi="Book Antiqua" w:cs="Times New Roman"/>
          <w:sz w:val="24"/>
          <w:szCs w:val="24"/>
          <w:lang w:eastAsia="tr-TR"/>
        </w:rPr>
        <w:fldChar w:fldCharType="end"/>
      </w:r>
      <w:r w:rsidR="007B494F" w:rsidRPr="00D52A68">
        <w:rPr>
          <w:rFonts w:ascii="Book Antiqua" w:eastAsia="Times New Roman" w:hAnsi="Book Antiqua" w:cs="Times New Roman"/>
          <w:sz w:val="24"/>
          <w:szCs w:val="24"/>
          <w:lang w:eastAsia="tr-TR"/>
        </w:rPr>
        <w:t xml:space="preserve">. </w:t>
      </w:r>
      <w:r w:rsidR="00F56003" w:rsidRPr="00D52A68">
        <w:rPr>
          <w:rFonts w:ascii="Book Antiqua" w:eastAsia="Times New Roman" w:hAnsi="Book Antiqua" w:cs="Times New Roman"/>
          <w:bCs/>
          <w:sz w:val="24"/>
          <w:szCs w:val="24"/>
          <w:lang w:eastAsia="tr-TR"/>
        </w:rPr>
        <w:t xml:space="preserve">Actos Now for the prevention of diabetes study and </w:t>
      </w:r>
      <w:r w:rsidR="00F56003" w:rsidRPr="00D52A68">
        <w:rPr>
          <w:rFonts w:ascii="Book Antiqua" w:eastAsia="Times New Roman" w:hAnsi="Book Antiqua" w:cs="Times New Roman"/>
          <w:sz w:val="24"/>
          <w:szCs w:val="24"/>
          <w:lang w:eastAsia="tr-TR"/>
        </w:rPr>
        <w:t xml:space="preserve">Diabetes Prevention Program </w:t>
      </w:r>
      <w:r w:rsidR="00170F2A" w:rsidRPr="00D52A68">
        <w:rPr>
          <w:rFonts w:ascii="Book Antiqua" w:eastAsia="Times New Roman" w:hAnsi="Book Antiqua" w:cs="Times New Roman"/>
          <w:sz w:val="24"/>
          <w:szCs w:val="24"/>
          <w:lang w:eastAsia="tr-TR"/>
        </w:rPr>
        <w:t>gives inspiration to s</w:t>
      </w:r>
      <w:r w:rsidR="007B494F" w:rsidRPr="00D52A68">
        <w:rPr>
          <w:rFonts w:ascii="Book Antiqua" w:eastAsia="Times New Roman" w:hAnsi="Book Antiqua" w:cs="Times New Roman"/>
          <w:sz w:val="24"/>
          <w:szCs w:val="24"/>
          <w:lang w:eastAsia="tr-TR"/>
        </w:rPr>
        <w:t xml:space="preserve">elect </w:t>
      </w:r>
      <w:r w:rsidR="0088097B" w:rsidRPr="00D52A68">
        <w:rPr>
          <w:rFonts w:ascii="Book Antiqua" w:eastAsia="Times New Roman" w:hAnsi="Book Antiqua" w:cs="Times New Roman"/>
          <w:sz w:val="24"/>
          <w:szCs w:val="24"/>
          <w:lang w:eastAsia="tr-TR"/>
        </w:rPr>
        <w:t>impa</w:t>
      </w:r>
      <w:r w:rsidR="00EE7E86" w:rsidRPr="00D52A68">
        <w:rPr>
          <w:rFonts w:ascii="Book Antiqua" w:eastAsia="Times New Roman" w:hAnsi="Book Antiqua" w:cs="Times New Roman"/>
          <w:sz w:val="24"/>
          <w:szCs w:val="24"/>
          <w:lang w:eastAsia="tr-TR"/>
        </w:rPr>
        <w:t>i</w:t>
      </w:r>
      <w:r w:rsidR="0088097B" w:rsidRPr="00D52A68">
        <w:rPr>
          <w:rFonts w:ascii="Book Antiqua" w:eastAsia="Times New Roman" w:hAnsi="Book Antiqua" w:cs="Times New Roman"/>
          <w:sz w:val="24"/>
          <w:szCs w:val="24"/>
          <w:lang w:eastAsia="tr-TR"/>
        </w:rPr>
        <w:t>red GT</w:t>
      </w:r>
      <w:r w:rsidR="00F56003" w:rsidRPr="00D52A68">
        <w:rPr>
          <w:rFonts w:ascii="Book Antiqua" w:eastAsia="Times New Roman" w:hAnsi="Book Antiqua" w:cs="Times New Roman"/>
          <w:sz w:val="24"/>
          <w:szCs w:val="24"/>
          <w:lang w:eastAsia="tr-TR"/>
        </w:rPr>
        <w:t xml:space="preserve"> subjects carriying extra</w:t>
      </w:r>
      <w:r w:rsidR="007B494F" w:rsidRPr="00D52A68">
        <w:rPr>
          <w:rFonts w:ascii="Book Antiqua" w:eastAsia="Times New Roman" w:hAnsi="Book Antiqua" w:cs="Times New Roman"/>
          <w:sz w:val="24"/>
          <w:szCs w:val="24"/>
          <w:lang w:eastAsia="tr-TR"/>
        </w:rPr>
        <w:t xml:space="preserve"> risk</w:t>
      </w:r>
      <w:r w:rsidR="00F56003" w:rsidRPr="00D52A68">
        <w:rPr>
          <w:rFonts w:ascii="Book Antiqua" w:eastAsia="Times New Roman" w:hAnsi="Book Antiqua" w:cs="Times New Roman"/>
          <w:sz w:val="24"/>
          <w:szCs w:val="24"/>
          <w:lang w:eastAsia="tr-TR"/>
        </w:rPr>
        <w:t>s for</w:t>
      </w:r>
      <w:r w:rsidR="007B494F" w:rsidRPr="00D52A68">
        <w:rPr>
          <w:rFonts w:ascii="Book Antiqua" w:eastAsia="Times New Roman" w:hAnsi="Book Antiqua" w:cs="Times New Roman"/>
          <w:sz w:val="24"/>
          <w:szCs w:val="24"/>
          <w:lang w:eastAsia="tr-TR"/>
        </w:rPr>
        <w:t xml:space="preserve"> </w:t>
      </w:r>
      <w:r w:rsidR="00A70314" w:rsidRPr="00D52A68">
        <w:rPr>
          <w:rFonts w:ascii="Book Antiqua" w:eastAsia="Times New Roman" w:hAnsi="Book Antiqua" w:cs="Times New Roman"/>
          <w:sz w:val="24"/>
          <w:szCs w:val="24"/>
          <w:lang w:eastAsia="tr-TR"/>
        </w:rPr>
        <w:t>Type 2 DM</w:t>
      </w:r>
      <w:r w:rsidR="00170F2A" w:rsidRPr="00D52A68">
        <w:rPr>
          <w:rFonts w:ascii="Book Antiqua" w:eastAsia="Times New Roman" w:hAnsi="Book Antiqua" w:cs="Times New Roman"/>
          <w:sz w:val="24"/>
          <w:szCs w:val="24"/>
          <w:lang w:eastAsia="tr-TR"/>
        </w:rPr>
        <w:t>, in order to discriminate</w:t>
      </w:r>
      <w:r w:rsidR="00BB69B7" w:rsidRPr="00D52A68">
        <w:rPr>
          <w:rFonts w:ascii="Book Antiqua" w:eastAsia="Times New Roman" w:hAnsi="Book Antiqua" w:cs="Times New Roman"/>
          <w:sz w:val="24"/>
          <w:szCs w:val="24"/>
          <w:lang w:eastAsia="tr-TR"/>
        </w:rPr>
        <w:t xml:space="preserve"> people that take advantage from pharmacotherapy.</w:t>
      </w:r>
    </w:p>
    <w:p w:rsidR="006D6AAC" w:rsidRPr="00D52A68" w:rsidRDefault="006D6AAC" w:rsidP="0052636C">
      <w:pPr>
        <w:spacing w:after="0" w:line="360" w:lineRule="auto"/>
        <w:jc w:val="both"/>
        <w:rPr>
          <w:rFonts w:ascii="Book Antiqua" w:hAnsi="Book Antiqua" w:cs="Times New Roman"/>
          <w:sz w:val="24"/>
          <w:szCs w:val="24"/>
          <w:lang w:eastAsia="zh-CN"/>
        </w:rPr>
      </w:pPr>
    </w:p>
    <w:p w:rsidR="007B494F" w:rsidRPr="00D52A68" w:rsidRDefault="00751643" w:rsidP="0052636C">
      <w:pPr>
        <w:spacing w:after="0" w:line="360" w:lineRule="auto"/>
        <w:jc w:val="both"/>
        <w:rPr>
          <w:rFonts w:ascii="Book Antiqua" w:eastAsia="Times New Roman" w:hAnsi="Book Antiqua" w:cs="Times New Roman"/>
          <w:b/>
          <w:sz w:val="24"/>
          <w:szCs w:val="24"/>
          <w:lang w:eastAsia="tr-TR"/>
        </w:rPr>
      </w:pPr>
      <w:r w:rsidRPr="00D52A68">
        <w:rPr>
          <w:rFonts w:ascii="Book Antiqua" w:eastAsia="Times New Roman" w:hAnsi="Book Antiqua" w:cs="Times New Roman"/>
          <w:b/>
          <w:sz w:val="24"/>
          <w:szCs w:val="24"/>
          <w:lang w:eastAsia="tr-TR"/>
        </w:rPr>
        <w:t>PREDIABETIC PATIENT ALGORYTHYM</w:t>
      </w:r>
    </w:p>
    <w:p w:rsidR="005A77CE" w:rsidRPr="00D52A68" w:rsidRDefault="00F22DD7" w:rsidP="0052636C">
      <w:pPr>
        <w:spacing w:after="0" w:line="360" w:lineRule="auto"/>
        <w:jc w:val="both"/>
        <w:rPr>
          <w:rFonts w:ascii="Book Antiqua" w:eastAsia="Times New Roman" w:hAnsi="Book Antiqua" w:cs="Times New Roman"/>
          <w:sz w:val="24"/>
          <w:szCs w:val="24"/>
          <w:lang w:eastAsia="tr-TR"/>
        </w:rPr>
      </w:pPr>
      <w:r w:rsidRPr="00D52A68">
        <w:rPr>
          <w:rFonts w:ascii="Book Antiqua" w:eastAsia="Times New Roman" w:hAnsi="Book Antiqua" w:cs="Times New Roman"/>
          <w:bCs/>
          <w:sz w:val="24"/>
          <w:szCs w:val="24"/>
          <w:lang w:eastAsia="tr-TR"/>
        </w:rPr>
        <w:t xml:space="preserve">The optimal strategy is to prevent development of hyperglycemia intervening at the stage of </w:t>
      </w:r>
      <w:r w:rsidR="0088097B" w:rsidRPr="00D52A68">
        <w:rPr>
          <w:rFonts w:ascii="Book Antiqua" w:eastAsia="Times New Roman" w:hAnsi="Book Antiqua" w:cs="Times New Roman"/>
          <w:bCs/>
          <w:sz w:val="24"/>
          <w:szCs w:val="24"/>
          <w:lang w:eastAsia="tr-TR"/>
        </w:rPr>
        <w:t>impa</w:t>
      </w:r>
      <w:r w:rsidR="00EE7E86" w:rsidRPr="00D52A68">
        <w:rPr>
          <w:rFonts w:ascii="Book Antiqua" w:eastAsia="Times New Roman" w:hAnsi="Book Antiqua" w:cs="Times New Roman"/>
          <w:bCs/>
          <w:sz w:val="24"/>
          <w:szCs w:val="24"/>
          <w:lang w:eastAsia="tr-TR"/>
        </w:rPr>
        <w:t>i</w:t>
      </w:r>
      <w:r w:rsidR="0088097B" w:rsidRPr="00D52A68">
        <w:rPr>
          <w:rFonts w:ascii="Book Antiqua" w:eastAsia="Times New Roman" w:hAnsi="Book Antiqua" w:cs="Times New Roman"/>
          <w:bCs/>
          <w:sz w:val="24"/>
          <w:szCs w:val="24"/>
          <w:lang w:eastAsia="tr-TR"/>
        </w:rPr>
        <w:t>red GT</w:t>
      </w:r>
      <w:r w:rsidRPr="00D52A68">
        <w:rPr>
          <w:rFonts w:ascii="Book Antiqua" w:eastAsia="Times New Roman" w:hAnsi="Book Antiqua" w:cs="Times New Roman"/>
          <w:bCs/>
          <w:sz w:val="24"/>
          <w:szCs w:val="24"/>
          <w:lang w:eastAsia="tr-TR"/>
        </w:rPr>
        <w:t xml:space="preserve"> and also to revert </w:t>
      </w:r>
      <w:r w:rsidR="003B6752" w:rsidRPr="00D52A68">
        <w:rPr>
          <w:rFonts w:ascii="Book Antiqua" w:eastAsia="Times New Roman" w:hAnsi="Book Antiqua" w:cs="Times New Roman"/>
          <w:sz w:val="24"/>
          <w:szCs w:val="24"/>
          <w:lang w:eastAsia="tr-TR"/>
        </w:rPr>
        <w:t>GT</w:t>
      </w:r>
      <w:r w:rsidRPr="00D52A68">
        <w:rPr>
          <w:rFonts w:ascii="Book Antiqua" w:eastAsia="Times New Roman" w:hAnsi="Book Antiqua" w:cs="Times New Roman"/>
          <w:bCs/>
          <w:sz w:val="24"/>
          <w:szCs w:val="24"/>
          <w:lang w:eastAsia="tr-TR"/>
        </w:rPr>
        <w:t xml:space="preserve"> back to normal. </w:t>
      </w:r>
      <w:r w:rsidR="00F57B94" w:rsidRPr="00D52A68">
        <w:rPr>
          <w:rFonts w:ascii="Book Antiqua" w:eastAsia="Times New Roman" w:hAnsi="Book Antiqua" w:cs="Times New Roman"/>
          <w:bCs/>
          <w:sz w:val="24"/>
          <w:szCs w:val="24"/>
          <w:lang w:eastAsia="tr-TR"/>
        </w:rPr>
        <w:t>I</w:t>
      </w:r>
      <w:r w:rsidR="006F0A23" w:rsidRPr="00D52A68">
        <w:rPr>
          <w:rFonts w:ascii="Book Antiqua" w:eastAsia="Times New Roman" w:hAnsi="Book Antiqua" w:cs="Times New Roman"/>
          <w:bCs/>
          <w:sz w:val="24"/>
          <w:szCs w:val="24"/>
          <w:lang w:eastAsia="tr-TR"/>
        </w:rPr>
        <w:t xml:space="preserve">ndividuals with </w:t>
      </w:r>
      <w:r w:rsidR="0088097B" w:rsidRPr="00D52A68">
        <w:rPr>
          <w:rFonts w:ascii="Book Antiqua" w:eastAsia="Times New Roman" w:hAnsi="Book Antiqua" w:cs="Times New Roman"/>
          <w:bCs/>
          <w:sz w:val="24"/>
          <w:szCs w:val="24"/>
          <w:lang w:eastAsia="tr-TR"/>
        </w:rPr>
        <w:t>impa</w:t>
      </w:r>
      <w:r w:rsidR="00EE7E86" w:rsidRPr="00D52A68">
        <w:rPr>
          <w:rFonts w:ascii="Book Antiqua" w:eastAsia="Times New Roman" w:hAnsi="Book Antiqua" w:cs="Times New Roman"/>
          <w:bCs/>
          <w:sz w:val="24"/>
          <w:szCs w:val="24"/>
          <w:lang w:eastAsia="tr-TR"/>
        </w:rPr>
        <w:t>i</w:t>
      </w:r>
      <w:r w:rsidR="0088097B" w:rsidRPr="00D52A68">
        <w:rPr>
          <w:rFonts w:ascii="Book Antiqua" w:eastAsia="Times New Roman" w:hAnsi="Book Antiqua" w:cs="Times New Roman"/>
          <w:bCs/>
          <w:sz w:val="24"/>
          <w:szCs w:val="24"/>
          <w:lang w:eastAsia="tr-TR"/>
        </w:rPr>
        <w:t>red GT</w:t>
      </w:r>
      <w:r w:rsidR="006F0A23" w:rsidRPr="00D52A68">
        <w:rPr>
          <w:rFonts w:ascii="Book Antiqua" w:eastAsia="Times New Roman" w:hAnsi="Book Antiqua" w:cs="Times New Roman"/>
          <w:bCs/>
          <w:sz w:val="24"/>
          <w:szCs w:val="24"/>
          <w:lang w:eastAsia="tr-TR"/>
        </w:rPr>
        <w:t xml:space="preserve"> are insulin resistant</w:t>
      </w:r>
      <w:r w:rsidR="00F57B94" w:rsidRPr="00D52A68">
        <w:rPr>
          <w:rFonts w:ascii="Book Antiqua" w:eastAsia="Times New Roman" w:hAnsi="Book Antiqua" w:cs="Times New Roman"/>
          <w:bCs/>
          <w:sz w:val="24"/>
          <w:szCs w:val="24"/>
          <w:lang w:eastAsia="tr-TR"/>
        </w:rPr>
        <w:t xml:space="preserve"> and lost </w:t>
      </w:r>
      <w:r w:rsidR="006F0A23" w:rsidRPr="00D52A68">
        <w:rPr>
          <w:rFonts w:ascii="Book Antiqua" w:eastAsia="Times New Roman" w:hAnsi="Book Antiqua" w:cs="Times New Roman"/>
          <w:bCs/>
          <w:sz w:val="24"/>
          <w:szCs w:val="24"/>
          <w:lang w:eastAsia="tr-TR"/>
        </w:rPr>
        <w:t>50</w:t>
      </w:r>
      <w:r w:rsidR="006D6AAC" w:rsidRPr="00D52A68">
        <w:rPr>
          <w:rFonts w:ascii="Book Antiqua" w:hAnsi="Book Antiqua" w:cs="Times New Roman" w:hint="eastAsia"/>
          <w:bCs/>
          <w:sz w:val="24"/>
          <w:szCs w:val="24"/>
          <w:lang w:eastAsia="zh-CN"/>
        </w:rPr>
        <w:t>%</w:t>
      </w:r>
      <w:r w:rsidR="006F0A23" w:rsidRPr="00D52A68">
        <w:rPr>
          <w:rFonts w:ascii="Book Antiqua" w:eastAsia="Times New Roman" w:hAnsi="Book Antiqua" w:cs="Times New Roman"/>
          <w:bCs/>
          <w:sz w:val="24"/>
          <w:szCs w:val="24"/>
          <w:lang w:eastAsia="tr-TR"/>
        </w:rPr>
        <w:t>-</w:t>
      </w:r>
      <w:r w:rsidRPr="00D52A68">
        <w:rPr>
          <w:rFonts w:ascii="Book Antiqua" w:eastAsia="Times New Roman" w:hAnsi="Book Antiqua" w:cs="Times New Roman"/>
          <w:bCs/>
          <w:sz w:val="24"/>
          <w:szCs w:val="24"/>
          <w:lang w:eastAsia="tr-TR"/>
        </w:rPr>
        <w:t xml:space="preserve">80% </w:t>
      </w:r>
      <w:r w:rsidR="00F57B94" w:rsidRPr="00D52A68">
        <w:rPr>
          <w:rFonts w:ascii="Book Antiqua" w:eastAsia="Times New Roman" w:hAnsi="Book Antiqua" w:cs="Times New Roman"/>
          <w:bCs/>
          <w:sz w:val="24"/>
          <w:szCs w:val="24"/>
          <w:lang w:eastAsia="tr-TR"/>
        </w:rPr>
        <w:t>of</w:t>
      </w:r>
      <w:r w:rsidRPr="00D52A68">
        <w:rPr>
          <w:rFonts w:ascii="Book Antiqua" w:eastAsia="Times New Roman" w:hAnsi="Book Antiqua" w:cs="Times New Roman"/>
          <w:bCs/>
          <w:sz w:val="24"/>
          <w:szCs w:val="24"/>
          <w:lang w:eastAsia="tr-TR"/>
        </w:rPr>
        <w:t xml:space="preserve"> </w:t>
      </w:r>
      <w:r w:rsidR="00F57B94" w:rsidRPr="00D52A68">
        <w:rPr>
          <w:rFonts w:ascii="Book Antiqua" w:eastAsia="Times New Roman" w:hAnsi="Book Antiqua" w:cs="Times New Roman"/>
          <w:bCs/>
          <w:sz w:val="24"/>
          <w:szCs w:val="24"/>
          <w:lang w:eastAsia="tr-TR"/>
        </w:rPr>
        <w:t xml:space="preserve">their </w:t>
      </w:r>
      <w:r w:rsidR="007823B6" w:rsidRPr="00D52A68">
        <w:rPr>
          <w:rFonts w:ascii="Book Antiqua" w:eastAsia="Times New Roman" w:hAnsi="Book Antiqua" w:cs="Times New Roman"/>
          <w:bCs/>
          <w:sz w:val="24"/>
          <w:szCs w:val="24"/>
          <w:lang w:eastAsia="tr-TR"/>
        </w:rPr>
        <w:t>beta</w:t>
      </w:r>
      <w:r w:rsidRPr="00D52A68">
        <w:rPr>
          <w:rFonts w:ascii="Book Antiqua" w:eastAsia="Times New Roman" w:hAnsi="Book Antiqua" w:cs="Times New Roman"/>
          <w:bCs/>
          <w:sz w:val="24"/>
          <w:szCs w:val="24"/>
          <w:lang w:eastAsia="tr-TR"/>
        </w:rPr>
        <w:t>-cell function. Also,</w:t>
      </w:r>
      <w:r w:rsidR="006F0A23" w:rsidRPr="00D52A68">
        <w:rPr>
          <w:rFonts w:ascii="Book Antiqua" w:eastAsia="Times New Roman" w:hAnsi="Book Antiqua" w:cs="Times New Roman"/>
          <w:bCs/>
          <w:sz w:val="24"/>
          <w:szCs w:val="24"/>
          <w:lang w:eastAsia="tr-TR"/>
        </w:rPr>
        <w:t xml:space="preserve"> </w:t>
      </w:r>
      <w:r w:rsidRPr="00D52A68">
        <w:rPr>
          <w:rFonts w:ascii="Book Antiqua" w:eastAsia="Times New Roman" w:hAnsi="Book Antiqua" w:cs="Times New Roman"/>
          <w:bCs/>
          <w:sz w:val="24"/>
          <w:szCs w:val="24"/>
          <w:lang w:eastAsia="tr-TR"/>
        </w:rPr>
        <w:t xml:space="preserve">in order to prevent vascular complications </w:t>
      </w:r>
      <w:r w:rsidR="00EE7E86" w:rsidRPr="00D52A68">
        <w:rPr>
          <w:rFonts w:ascii="Book Antiqua" w:eastAsia="Times New Roman" w:hAnsi="Book Antiqua" w:cs="Times New Roman"/>
          <w:bCs/>
          <w:sz w:val="24"/>
          <w:szCs w:val="24"/>
          <w:lang w:eastAsia="tr-TR"/>
        </w:rPr>
        <w:t xml:space="preserve">resumption of </w:t>
      </w:r>
      <w:r w:rsidR="00170F2A" w:rsidRPr="00D52A68">
        <w:rPr>
          <w:rFonts w:ascii="Book Antiqua" w:eastAsia="Times New Roman" w:hAnsi="Book Antiqua" w:cs="Times New Roman"/>
          <w:bCs/>
          <w:sz w:val="24"/>
          <w:szCs w:val="24"/>
          <w:lang w:eastAsia="tr-TR"/>
        </w:rPr>
        <w:t xml:space="preserve">normoglycemia </w:t>
      </w:r>
      <w:r w:rsidR="00F57B94" w:rsidRPr="00D52A68">
        <w:rPr>
          <w:rFonts w:ascii="Book Antiqua" w:eastAsia="Times New Roman" w:hAnsi="Book Antiqua" w:cs="Times New Roman"/>
          <w:bCs/>
          <w:sz w:val="24"/>
          <w:szCs w:val="24"/>
          <w:lang w:eastAsia="tr-TR"/>
        </w:rPr>
        <w:t>is crutial in type 2 DM</w:t>
      </w:r>
      <w:r w:rsidRPr="00D52A68">
        <w:rPr>
          <w:rFonts w:ascii="Book Antiqua" w:eastAsia="Times New Roman" w:hAnsi="Book Antiqua" w:cs="Times New Roman"/>
          <w:bCs/>
          <w:sz w:val="24"/>
          <w:szCs w:val="24"/>
          <w:lang w:eastAsia="tr-TR"/>
        </w:rPr>
        <w:t>.</w:t>
      </w:r>
      <w:r w:rsidR="006F0A23" w:rsidRPr="00D52A68">
        <w:rPr>
          <w:rFonts w:ascii="Book Antiqua" w:eastAsia="Times New Roman" w:hAnsi="Book Antiqua" w:cs="Times New Roman"/>
          <w:bCs/>
          <w:sz w:val="24"/>
          <w:szCs w:val="24"/>
          <w:lang w:eastAsia="tr-TR"/>
        </w:rPr>
        <w:t xml:space="preserve"> </w:t>
      </w:r>
      <w:r w:rsidR="00170F2A" w:rsidRPr="00D52A68">
        <w:rPr>
          <w:rFonts w:ascii="Book Antiqua" w:eastAsia="Times New Roman" w:hAnsi="Book Antiqua" w:cs="Times New Roman"/>
          <w:bCs/>
          <w:sz w:val="24"/>
          <w:szCs w:val="24"/>
          <w:lang w:eastAsia="tr-TR"/>
        </w:rPr>
        <w:t>This algorithm is also</w:t>
      </w:r>
      <w:r w:rsidR="006F0A23" w:rsidRPr="00D52A68">
        <w:rPr>
          <w:rFonts w:ascii="Book Antiqua" w:eastAsia="Times New Roman" w:hAnsi="Book Antiqua" w:cs="Times New Roman"/>
          <w:bCs/>
          <w:sz w:val="24"/>
          <w:szCs w:val="24"/>
          <w:lang w:eastAsia="tr-TR"/>
        </w:rPr>
        <w:t xml:space="preserve"> </w:t>
      </w:r>
      <w:r w:rsidR="00F57B94" w:rsidRPr="00D52A68">
        <w:rPr>
          <w:rFonts w:ascii="Book Antiqua" w:eastAsia="Times New Roman" w:hAnsi="Book Antiqua" w:cs="Times New Roman"/>
          <w:bCs/>
          <w:sz w:val="24"/>
          <w:szCs w:val="24"/>
          <w:lang w:eastAsia="tr-TR"/>
        </w:rPr>
        <w:t>cheaper in long run.</w:t>
      </w:r>
      <w:r w:rsidR="00662031" w:rsidRPr="00D52A68">
        <w:rPr>
          <w:rFonts w:ascii="Book Antiqua" w:eastAsia="Times New Roman" w:hAnsi="Book Antiqua" w:cs="Times New Roman"/>
          <w:bCs/>
          <w:sz w:val="24"/>
          <w:szCs w:val="24"/>
          <w:lang w:eastAsia="tr-TR"/>
        </w:rPr>
        <w:t xml:space="preserve"> </w:t>
      </w:r>
      <w:r w:rsidR="006F0A23" w:rsidRPr="00D52A68">
        <w:rPr>
          <w:rFonts w:ascii="Book Antiqua" w:eastAsia="Times New Roman" w:hAnsi="Book Antiqua" w:cs="Times New Roman"/>
          <w:sz w:val="24"/>
          <w:szCs w:val="24"/>
          <w:lang w:eastAsia="tr-TR"/>
        </w:rPr>
        <w:t>D</w:t>
      </w:r>
      <w:r w:rsidR="00F57B94" w:rsidRPr="00D52A68">
        <w:rPr>
          <w:rFonts w:ascii="Book Antiqua" w:eastAsia="Times New Roman" w:hAnsi="Book Antiqua" w:cs="Times New Roman"/>
          <w:sz w:val="24"/>
          <w:szCs w:val="24"/>
          <w:lang w:eastAsia="tr-TR"/>
        </w:rPr>
        <w:t xml:space="preserve">iabetes </w:t>
      </w:r>
      <w:r w:rsidR="006F0A23" w:rsidRPr="00D52A68">
        <w:rPr>
          <w:rFonts w:ascii="Book Antiqua" w:eastAsia="Times New Roman" w:hAnsi="Book Antiqua" w:cs="Times New Roman"/>
          <w:sz w:val="24"/>
          <w:szCs w:val="24"/>
          <w:lang w:eastAsia="tr-TR"/>
        </w:rPr>
        <w:t>P</w:t>
      </w:r>
      <w:r w:rsidR="00F57B94" w:rsidRPr="00D52A68">
        <w:rPr>
          <w:rFonts w:ascii="Book Antiqua" w:eastAsia="Times New Roman" w:hAnsi="Book Antiqua" w:cs="Times New Roman"/>
          <w:sz w:val="24"/>
          <w:szCs w:val="24"/>
          <w:lang w:eastAsia="tr-TR"/>
        </w:rPr>
        <w:t xml:space="preserve">revention </w:t>
      </w:r>
      <w:r w:rsidR="006F0A23" w:rsidRPr="00D52A68">
        <w:rPr>
          <w:rFonts w:ascii="Book Antiqua" w:eastAsia="Times New Roman" w:hAnsi="Book Antiqua" w:cs="Times New Roman"/>
          <w:sz w:val="24"/>
          <w:szCs w:val="24"/>
          <w:lang w:eastAsia="tr-TR"/>
        </w:rPr>
        <w:t>P</w:t>
      </w:r>
      <w:r w:rsidR="00F57B94" w:rsidRPr="00D52A68">
        <w:rPr>
          <w:rFonts w:ascii="Book Antiqua" w:eastAsia="Times New Roman" w:hAnsi="Book Antiqua" w:cs="Times New Roman"/>
          <w:sz w:val="24"/>
          <w:szCs w:val="24"/>
          <w:lang w:eastAsia="tr-TR"/>
        </w:rPr>
        <w:t>rogram</w:t>
      </w:r>
      <w:r w:rsidR="006F0A23" w:rsidRPr="00D52A68">
        <w:rPr>
          <w:rFonts w:ascii="Book Antiqua" w:eastAsia="Times New Roman" w:hAnsi="Book Antiqua" w:cs="Times New Roman"/>
          <w:sz w:val="24"/>
          <w:szCs w:val="24"/>
          <w:lang w:eastAsia="tr-TR"/>
        </w:rPr>
        <w:t xml:space="preserve"> Research Group</w:t>
      </w:r>
      <w:r w:rsidR="00F57B94" w:rsidRPr="00D52A68">
        <w:rPr>
          <w:rFonts w:ascii="Book Antiqua" w:eastAsia="Times New Roman" w:hAnsi="Book Antiqua" w:cs="Times New Roman"/>
          <w:sz w:val="24"/>
          <w:szCs w:val="24"/>
          <w:lang w:eastAsia="tr-TR"/>
        </w:rPr>
        <w:t xml:space="preserve"> wrote</w:t>
      </w:r>
      <w:r w:rsidR="006F0A23" w:rsidRPr="00D52A68">
        <w:rPr>
          <w:rFonts w:ascii="Book Antiqua" w:eastAsia="Times New Roman" w:hAnsi="Book Antiqua" w:cs="Times New Roman"/>
          <w:sz w:val="24"/>
          <w:szCs w:val="24"/>
          <w:lang w:eastAsia="tr-TR"/>
        </w:rPr>
        <w:t xml:space="preserve"> “Over 3 years, metformin was clinically effective (in preventing diabetes in </w:t>
      </w:r>
      <w:r w:rsidR="0088097B" w:rsidRPr="00D52A68">
        <w:rPr>
          <w:rFonts w:ascii="Book Antiqua" w:eastAsia="Times New Roman" w:hAnsi="Book Antiqua" w:cs="Times New Roman"/>
          <w:sz w:val="24"/>
          <w:szCs w:val="24"/>
          <w:lang w:eastAsia="tr-TR"/>
        </w:rPr>
        <w:t>impa</w:t>
      </w:r>
      <w:r w:rsidR="00C551B9" w:rsidRPr="00D52A68">
        <w:rPr>
          <w:rFonts w:ascii="Book Antiqua" w:eastAsia="Times New Roman" w:hAnsi="Book Antiqua" w:cs="Times New Roman"/>
          <w:sz w:val="24"/>
          <w:szCs w:val="24"/>
          <w:lang w:eastAsia="tr-TR"/>
        </w:rPr>
        <w:t>i</w:t>
      </w:r>
      <w:r w:rsidR="0088097B" w:rsidRPr="00D52A68">
        <w:rPr>
          <w:rFonts w:ascii="Book Antiqua" w:eastAsia="Times New Roman" w:hAnsi="Book Antiqua" w:cs="Times New Roman"/>
          <w:sz w:val="24"/>
          <w:szCs w:val="24"/>
          <w:lang w:eastAsia="tr-TR"/>
        </w:rPr>
        <w:t>red GT</w:t>
      </w:r>
      <w:r w:rsidR="006F0A23" w:rsidRPr="00D52A68">
        <w:rPr>
          <w:rFonts w:ascii="Book Antiqua" w:eastAsia="Times New Roman" w:hAnsi="Book Antiqua" w:cs="Times New Roman"/>
          <w:sz w:val="24"/>
          <w:szCs w:val="24"/>
          <w:lang w:eastAsia="tr-TR"/>
        </w:rPr>
        <w:t xml:space="preserve"> subjects) and cost-effective from the perspective of a health system and society, especially if implemented </w:t>
      </w:r>
      <w:r w:rsidR="00F57B94" w:rsidRPr="00D52A68">
        <w:rPr>
          <w:rFonts w:ascii="Book Antiqua" w:eastAsia="Times New Roman" w:hAnsi="Book Antiqua" w:cs="Times New Roman"/>
          <w:sz w:val="24"/>
          <w:szCs w:val="24"/>
          <w:lang w:eastAsia="tr-TR"/>
        </w:rPr>
        <w:t>with generic medication pricing</w:t>
      </w:r>
      <w:r w:rsidR="006F0A23" w:rsidRPr="00D52A68">
        <w:rPr>
          <w:rFonts w:ascii="Book Antiqua" w:eastAsia="Times New Roman" w:hAnsi="Book Antiqua" w:cs="Times New Roman"/>
          <w:sz w:val="24"/>
          <w:szCs w:val="24"/>
          <w:lang w:eastAsia="tr-TR"/>
        </w:rPr>
        <w:t>”</w:t>
      </w:r>
      <w:r w:rsidR="00AE7264" w:rsidRPr="00D52A68">
        <w:rPr>
          <w:rFonts w:ascii="Book Antiqua" w:eastAsia="Times New Roman" w:hAnsi="Book Antiqua" w:cs="Times New Roman"/>
          <w:sz w:val="24"/>
          <w:szCs w:val="24"/>
          <w:lang w:eastAsia="tr-TR"/>
        </w:rPr>
        <w:fldChar w:fldCharType="begin"/>
      </w:r>
      <w:r w:rsidR="00F57B94" w:rsidRPr="00D52A68">
        <w:rPr>
          <w:rFonts w:ascii="Book Antiqua" w:eastAsia="Times New Roman" w:hAnsi="Book Antiqua" w:cs="Times New Roman"/>
          <w:sz w:val="24"/>
          <w:szCs w:val="24"/>
          <w:lang w:eastAsia="tr-TR"/>
        </w:rPr>
        <w:instrText xml:space="preserve"> ADDIN ZOTERO_ITEM CSL_CITATION {"citationID":"2g7eiaft6q","properties":{"formattedCitation":"{\\rtf \\super [141,142]\\nosupersub{}}","plainCitation":"[141,142]"},"citationItems":[{"id":466,"uris":["http://zotero.org/users/local/bZrSf1oA/items/XR9FE4DF"],"uri":["http://zotero.org/users/local/bZrSf1oA/items/XR9FE4DF"],"itemData":{"id":466,"type":"article-journal","title":"Within-trial cost-effectiveness of lifestyle intervention or metformin for the primary prevention of type 2 diabetes","container-title":"Diabetes Care","page":"2518-2523","volume":"26","issue":"9","source":"NCBI PubMed","abstract":"OBJECTIVE: The Diabetes Prevention Program (DPP) demonstrated that intensive lifestyle and metformin interventions reduced the incidence of type 2 diabetes compared with a placebo intervention. The aim of this study was to assess the cost-effectiveness of the lifestyle and metformin interventions relative to the placebo intervention.\nRESEARCH DESIGN AND METHODS: Analyses were performed from a health system perspective that considered direct medical costs only and a societal perspective that considered direct medical costs, direct nonmedical costs, and indirect costs. Analyses were performed with the interventions as implemented in the DPP and as they might be implemented in clinical practice.\nRESULTS: The lifestyle and metformin interventions required more resources than the placebo intervention from a health system perspective, and over 3 years they cost approximately US dollars 2250 more per participant. As implemented in the DPP and from a societal perspective, the lifestyle and metformin interventions cost US dollars 24400 and US dollars 34500, respectively, per case of diabetes delayed or prevented and US dollars 51600 and US dollars 99200 per quality-adjusted life-year (QALY) gained. As the interventions might be implemented in routine clinical practice and from a societal perspective, the lifestyle and metformin interventions cost US dollars 13200 and US dollars 14300, respectively, per case of diabetes delayed or prevented and US dollars 27100 and US dollars 35000 per QALY gained. From a health system perspective, costs per case of diabetes delayed or prevented and costs per QALY gained tended to be lower.\nCONCLUSIONS: Over 3 years, the lifestyle and metformin interventions were effective and were cost-effective from the perspective of a health system and society. Both interventions are likely to be affordable in routine clinical practice, especially if implemented in a group format and with generic medication pricing.","ISSN":"0149-5992","note":"PMID: 12941712 \nPMCID: PMC1360736","journalAbbreviation":"Diabetes Care","language":"eng","author":[{"family":"Diabetes Prevention Program Research Group","given":""}],"issued":{"date-parts":[["2003",9]]},"PMID":"12941712","PMCID":"PMC1360736"},"label":"page"},{"id":469,"uris":["http://zotero.org/users/local/bZrSf1oA/items/KA3PVBTI"],"uri":["http://zotero.org/users/local/bZrSf1oA/items/KA3PVBTI"],"itemData":{"id":469,"type":"article-journal","title":"The cost-effectiveness of lifestyle modification or metformin in preventing type 2 diabetes in adults with impaired glucose tolerance","container-title":"Annals of Internal Medicine","page":"323-332","volume":"142","issue":"5","source":"NCBI PubMed","abstract":"BACKGROUND: The Diabetes Prevention Program (DPP) demonstrated that interventions can delay or prevent the development of type 2 diabetes.\nOBJECTIVE: To estimate the lifetime cost-utility of the DPP interventions.\nDESIGN: Markov simulation model to estimate progression of disease, costs, and quality of life.\nDATA SOURCES: The DPP and published reports.\nTARGET POPULATION: Members of the DPP cohort 25 years of age or older with impaired glucose tolerance.\nTIME HORIZON: Lifetime.\nPERSPECTIVES: Health system and societal.\nINTERVENTIONS: Intensive lifestyle, metformin, and placebo interventions as implemented in the DPP.\nOUTCOME MEASURES: Cumulative incidence of diabetes, microvascular and neuropathic complications, cardiovascular complications, survival, direct medical and direct nonmedical costs, quality-adjusted life-years (QALYs), and cost per QALY.\nRESULTS OF BASE-CASE ANALYSIS: Compared with the placebo intervention, the lifestyle and metformin interventions were estimated to delay the development of type 2 diabetes by 11 and 3 years, respectively, and to reduce the absolute incidence of diabetes by 20% and 8%, respectively. The cumulative incidence of microvascular, neuropathic, and cardiovascular complications were reduced and survival was improved by 0.5 and 0.2 years. Compared with the placebo intervention, the cost per QALY was approximately 1100 dollars for the lifestyle intervention and $31 300 for the metformin intervention. From a societal perspective, the interventions cost approximately 8800 dollars and 29,900 dollars per QALY, respectively. From both perspectives, the lifestyle intervention dominated the metformin intervention.\nRESULTS OF SENSITIVITY ANALYSIS: Cost-effectiveness improved when the interventions were implemented as they might be in routine clinical practice. The lifestyle intervention was cost-effective in all age groups. The metformin intervention did not represent good use of resources for persons older than 65 years of age.\nLIMITATIONS: Simulation results depend on the accuracy of the underlying assumptions, including participant adherence.\nCONCLUSIONS: Health policy should promote diabetes prevention in high-risk individuals.","ISSN":"1539-3704","note":"PMID: 15738451 \nPMCID: PMC2701392","journalAbbreviation":"Ann. Intern. Med.","language":"eng","author":[{"family":"Herman","given":"William H."},{"family":"Hoerger","given":"Thomas J."},{"family":"Brandle","given":"Michael"},{"family":"Hicks","given":"Katherine"},{"family":"Sorensen","given":"Stephen"},{"family":"Zhang","given":"Ping"},{"family":"Hamman","given":"Richard F."},{"family":"Ackermann","given":"Ronald T."},{"family":"Engelgau","given":"Michael M."},{"family":"Ratner","given":"Robert E."},{"family":"Diabetes Prevention Program Research Group","given":""}],"issued":{"date-parts":[["2005",3,1]]},"PMID":"15738451","PMCID":"PMC2701392"},"label":"page"}],"schema":"https://github.com/citation-style-language/schema/raw/master/csl-citation.json"}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F57B94" w:rsidRPr="00D52A68">
        <w:rPr>
          <w:rFonts w:ascii="Book Antiqua" w:hAnsi="Book Antiqua" w:cs="Times New Roman"/>
          <w:sz w:val="24"/>
          <w:szCs w:val="24"/>
          <w:vertAlign w:val="superscript"/>
        </w:rPr>
        <w:t>[14</w:t>
      </w:r>
      <w:r w:rsidR="00044CE7" w:rsidRPr="00D52A68">
        <w:rPr>
          <w:rFonts w:ascii="Book Antiqua" w:hAnsi="Book Antiqua" w:cs="Times New Roman"/>
          <w:sz w:val="24"/>
          <w:szCs w:val="24"/>
          <w:vertAlign w:val="superscript"/>
        </w:rPr>
        <w:t>0</w:t>
      </w:r>
      <w:r w:rsidR="00F57B94" w:rsidRPr="00D52A68">
        <w:rPr>
          <w:rFonts w:ascii="Book Antiqua" w:hAnsi="Book Antiqua" w:cs="Times New Roman"/>
          <w:sz w:val="24"/>
          <w:szCs w:val="24"/>
          <w:vertAlign w:val="superscript"/>
        </w:rPr>
        <w:t>,14</w:t>
      </w:r>
      <w:r w:rsidR="00044CE7" w:rsidRPr="00D52A68">
        <w:rPr>
          <w:rFonts w:ascii="Book Antiqua" w:hAnsi="Book Antiqua" w:cs="Times New Roman"/>
          <w:sz w:val="24"/>
          <w:szCs w:val="24"/>
          <w:vertAlign w:val="superscript"/>
        </w:rPr>
        <w:t>1</w:t>
      </w:r>
      <w:r w:rsidR="00F57B94" w:rsidRPr="00D52A68">
        <w:rPr>
          <w:rFonts w:ascii="Book Antiqua" w:hAnsi="Book Antiqua" w:cs="Times New Roman"/>
          <w:sz w:val="24"/>
          <w:szCs w:val="24"/>
          <w:vertAlign w:val="superscript"/>
        </w:rPr>
        <w:t>]</w:t>
      </w:r>
      <w:r w:rsidR="00AE7264" w:rsidRPr="00D52A68">
        <w:rPr>
          <w:rFonts w:ascii="Book Antiqua" w:eastAsia="Times New Roman" w:hAnsi="Book Antiqua" w:cs="Times New Roman"/>
          <w:sz w:val="24"/>
          <w:szCs w:val="24"/>
          <w:lang w:eastAsia="tr-TR"/>
        </w:rPr>
        <w:fldChar w:fldCharType="end"/>
      </w:r>
      <w:r w:rsidR="00F57B94" w:rsidRPr="00D52A68">
        <w:rPr>
          <w:rFonts w:ascii="Book Antiqua" w:eastAsia="Times New Roman" w:hAnsi="Book Antiqua" w:cs="Times New Roman"/>
          <w:sz w:val="24"/>
          <w:szCs w:val="24"/>
          <w:lang w:eastAsia="tr-TR"/>
        </w:rPr>
        <w:t>.</w:t>
      </w:r>
      <w:r w:rsidR="00662031" w:rsidRPr="00D52A68">
        <w:rPr>
          <w:rFonts w:ascii="Book Antiqua" w:eastAsia="Times New Roman" w:hAnsi="Book Antiqua" w:cs="Times New Roman"/>
          <w:sz w:val="24"/>
          <w:szCs w:val="24"/>
          <w:lang w:eastAsia="tr-TR"/>
        </w:rPr>
        <w:t xml:space="preserve"> </w:t>
      </w:r>
      <w:r w:rsidR="00F57B94" w:rsidRPr="00D52A68">
        <w:rPr>
          <w:rFonts w:ascii="Book Antiqua" w:eastAsia="Times New Roman" w:hAnsi="Book Antiqua" w:cs="Times New Roman"/>
          <w:sz w:val="24"/>
          <w:szCs w:val="24"/>
          <w:lang w:eastAsia="tr-TR"/>
        </w:rPr>
        <w:t xml:space="preserve">When model simulations performed, </w:t>
      </w:r>
      <w:r w:rsidR="006F0A23" w:rsidRPr="00D52A68">
        <w:rPr>
          <w:rFonts w:ascii="Book Antiqua" w:eastAsia="Times New Roman" w:hAnsi="Book Antiqua" w:cs="Times New Roman"/>
          <w:sz w:val="24"/>
          <w:szCs w:val="24"/>
          <w:lang w:eastAsia="tr-TR"/>
        </w:rPr>
        <w:t xml:space="preserve">similar </w:t>
      </w:r>
      <w:r w:rsidR="00C37E18" w:rsidRPr="00D52A68">
        <w:rPr>
          <w:rFonts w:ascii="Book Antiqua" w:eastAsia="Times New Roman" w:hAnsi="Book Antiqua" w:cs="Times New Roman"/>
          <w:sz w:val="24"/>
          <w:szCs w:val="24"/>
          <w:lang w:eastAsia="tr-TR"/>
        </w:rPr>
        <w:t>results were reached</w:t>
      </w:r>
      <w:r w:rsidR="00AE7264" w:rsidRPr="00D52A68">
        <w:rPr>
          <w:rFonts w:ascii="Book Antiqua" w:eastAsia="Times New Roman" w:hAnsi="Book Antiqua" w:cs="Times New Roman"/>
          <w:sz w:val="24"/>
          <w:szCs w:val="24"/>
          <w:lang w:eastAsia="tr-TR"/>
        </w:rPr>
        <w:fldChar w:fldCharType="begin"/>
      </w:r>
      <w:r w:rsidR="006F0A23" w:rsidRPr="00D52A68">
        <w:rPr>
          <w:rFonts w:ascii="Book Antiqua" w:eastAsia="Times New Roman" w:hAnsi="Book Antiqua" w:cs="Times New Roman"/>
          <w:sz w:val="24"/>
          <w:szCs w:val="24"/>
          <w:lang w:eastAsia="tr-TR"/>
        </w:rPr>
        <w:instrText xml:space="preserve"> ADDIN ZOTERO_ITEM CSL_CITATION {"citationID":"1irn0td88s","properties":{"formattedCitation":"{\\rtf \\super [143,144]\\nosupersub{}}","plainCitation":"[143,144]"},"citationItems":[{"id":472,"uris":["http://zotero.org/users/local/bZrSf1oA/items/ASS88TUJ"],"uri":["http://zotero.org/users/local/bZrSf1oA/items/ASS88TUJ"],"itemData":{"id":472,"type":"article-journal","title":"Different strategies for screening and prevention of type 2 diabetes in adults: cost effectiveness analysis","container-title":"BMJ (Clinical research ed.)","page":"1180-1185","volume":"336","issue":"7654","source":"NCBI PubMed","abstract":"OBJECTIVE: To compare four potential screening strategies, and subsequent interventions, for the prevention and treatment of type 2 diabetes: (a) screening for type 2 diabetes to enable early detection and treatment, (b) screening for type 2 diabetes and impaired glucose tolerance, intervening with lifestyle interventions in those with a diagnosis of impaired glucose tolerance to delay or prevent diabetes, (c) as for (b) but with pharmacological interventions, and (d) no screening.\nDESIGN: Cost effectiveness analysis based on development and evaluation of probabilistic, comprehensive economic decision analytic model, from screening to death.\nSETTING: A hypothetical population, aged 45 at time of screening, with above average risk of diabetes.\nDATA SOURCES: Published clinical trials and epidemiological studies retrieved from electronic bibliographic databases; supplementary data obtained from the Department of Health statistics for England and Wales, the screening those at risk (STAR) study, and the Leicester division of the ADDITION study.\nMETHODS: A hybrid decision tree/Markov model was developed to simulate the long term effects of each screening strategy, in terms of both clinical and cost effectiveness outcomes. The base case model assumed a 50 year time horizon with discounting of both costs and benefits at 3.5%. Sensitivity analyses were carried out to investigate assumptions of the model and to identify which model inputs had most impact on the results.\nRESULTS: Estimated costs for each quality adjusted life year (QALY) gained (discounted at 3.5% a year for both costs and benefits) were pound14,150 (euro17 560; $27,860) for screening for type 2 diabetes, pound6242 for screening for diabetes and impaired glucose tolerance followed by lifestyle interventions, and pound7023 for screening for diabetes and impaired glucose tolerance followed by pharmacological interventions, all compared with no screening. At a willingness-to-pay threshold of pound20,000 the probability of the intervention being cost effective was 49%, 93%, and 85% for each of the active screening strategies respectively.\nCONCLUSIONS: Screening for type 2 diabetes and impaired glucose tolerance, with appropriate intervention for those with impaired glucose tolerance, in an above average risk population aged 45, seems to be cost effective. The cost effectiveness of a policy of screening for diabetes alone, which offered no intervention to those with impaired glucose tolerance, is still uncertain.","DOI":"10.1136/bmj.39545.585289.25","ISSN":"1756-1833","note":"PMID: 18426840 \nPMCID: PMC2394709","shortTitle":"Different strategies for screening and prevention of type 2 diabetes in adults","journalAbbreviation":"BMJ","language":"eng","author":[{"family":"Gillies","given":"Clare L."},{"family":"Lambert","given":"Paul C."},{"family":"Abrams","given":"Keith R."},{"family":"Sutton","given":"Alex J."},{"family":"Cooper","given":"Nicola J."},{"family":"Hsu","given":"Ron T."},{"family":"Davies","given":"Melanie J."},{"family":"Khunti","given":"Kamlesh"}],"issued":{"date-parts":[["2008",5,24]]},"PMID":"18426840","PMCID":"PMC2394709"},"label":"page"},{"id":475,"uris":["http://zotero.org/users/local/bZrSf1oA/items/S9E4DRB2"],"uri":["http://zotero.org/users/local/bZrSf1oA/items/S9E4DRB2"],"itemData":{"id":475,"type":"article-journal","title":"Age at initiation and frequency of screening to detect type 2 diabetes: a cost-effectiveness analysis","container-title":"Lancet","page":"1365-1374","volume":"375","issue":"9723","source":"NCBI PubMed","abstract":"BACKGROUND: No clinical trials have assessed the effects or cost-effectiveness of sequential screening strategies to detect new cases of type 2 diabetes. We used a mathematical model to estimate the cost-effectiveness of several screening strategies.\nMETHODS: We used person-specific data from a representative sample of the US population to create a simulated population of 325,000 people aged 30 years without diabetes. We used the Archimedes model to compare eight simulated screening strategies for type 2 diabetes with a no-screening control strategy. Strategies differed in terms of age at initiation and frequency of screening. Once diagnosed, diabetes treatment was simulated in a standard manner. We calculated the effects of each strategy on the incidence of type 2 diabetes, myocardial infarction, stroke, and microvascular complications in addition to quality of life, costs, and cost per quality-adjusted life-year (QALY).\nFINDINGS: Compared with no screening, all simulated screening strategies reduced the incidence of myocardial infarction (3-9 events prevented per 1000 people screened) and diabetes-related microvascular complications (3-9 events prevented per 1000 people), and increased the number of QALYs (93-194 undiscounted QALYs) added over 50 years. Most strategies prevented a significant number of simulated deaths (2-5 events per 1000 people). There was little or no effect of screening on incidence of stroke (0-1 event prevented per 1000 people). Five screening strategies had costs per QALY of about US$10,500 or less, whereas costs were much higher for screening started at 45 years of age and repeated every year ($15,509), screening started at 60 years of age and repeated every 3 years ($25,738), or a maximum screening strategy (screening started at 30 years of age and repeated every 6 months; $40,778). Several strategies differed substantially in the number of QALYs gained. Costs per QALY were sensitive to the disutility assigned to the state of having diabetes diagnosed with or without symptoms.\nINTERPRETATION: In the US population, screening for type 2 diabetes is cost effective when started between the ages of 30 years and 45 years, with screening repeated every 3-5 years.\nFUNDING: Novo Nordisk, Bayer HealthCare, [corrected] and Pfizer.","DOI":"10.1016/S0140-6736(09)62162-0","ISSN":"1474-547X","note":"PMID: 20356621","shortTitle":"Age at initiation and frequency of screening to detect type 2 diabetes","journalAbbreviation":"Lancet","language":"eng","author":[{"family":"Kahn","given":"Richard"},{"family":"Alperin","given":"Peter"},{"family":"Eddy","given":"David"},{"family":"Borch-Johnsen","given":"Knut"},{"family":"Buse","given":"John"},{"family":"Feigelman","given":"Justin"},{"family":"Gregg","given":"Edward"},{"family":"Holman","given":"Rury R."},{"family":"Kirkman","given":"M. Sue"},{"family":"Stern","given":"Michael"},{"family":"Tuomilehto","given":"Jaakko"},{"family":"Wareham","given":"Nick J."}],"issued":{"date-parts":[["2010",4,17]]},"PMID":"20356621"},"label":"page"}],"schema":"https://github.com/citation-style-language/schema/raw/master/csl-citation.json"}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D46B5A" w:rsidRPr="00D52A68">
        <w:rPr>
          <w:rFonts w:ascii="Book Antiqua" w:hAnsi="Book Antiqua" w:cs="Times New Roman"/>
          <w:sz w:val="24"/>
          <w:szCs w:val="24"/>
          <w:vertAlign w:val="superscript"/>
        </w:rPr>
        <w:t>[142,143</w:t>
      </w:r>
      <w:r w:rsidR="006F0A23" w:rsidRPr="00D52A68">
        <w:rPr>
          <w:rFonts w:ascii="Book Antiqua" w:hAnsi="Book Antiqua" w:cs="Times New Roman"/>
          <w:sz w:val="24"/>
          <w:szCs w:val="24"/>
          <w:vertAlign w:val="superscript"/>
        </w:rPr>
        <w:t>]</w:t>
      </w:r>
      <w:r w:rsidR="00AE7264" w:rsidRPr="00D52A68">
        <w:rPr>
          <w:rFonts w:ascii="Book Antiqua" w:eastAsia="Times New Roman" w:hAnsi="Book Antiqua" w:cs="Times New Roman"/>
          <w:sz w:val="24"/>
          <w:szCs w:val="24"/>
          <w:lang w:eastAsia="tr-TR"/>
        </w:rPr>
        <w:fldChar w:fldCharType="end"/>
      </w:r>
      <w:r w:rsidR="006F0A23" w:rsidRPr="00D52A68">
        <w:rPr>
          <w:rFonts w:ascii="Book Antiqua" w:eastAsia="Times New Roman" w:hAnsi="Book Antiqua" w:cs="Times New Roman"/>
          <w:sz w:val="24"/>
          <w:szCs w:val="24"/>
          <w:lang w:eastAsia="tr-TR"/>
        </w:rPr>
        <w:t xml:space="preserve">. </w:t>
      </w:r>
      <w:r w:rsidR="00B2751F" w:rsidRPr="00D52A68">
        <w:rPr>
          <w:rFonts w:ascii="Book Antiqua" w:eastAsia="Times New Roman" w:hAnsi="Book Antiqua" w:cs="Times New Roman"/>
          <w:sz w:val="24"/>
          <w:szCs w:val="24"/>
          <w:lang w:eastAsia="tr-TR"/>
        </w:rPr>
        <w:t>I</w:t>
      </w:r>
      <w:r w:rsidR="00C37E18" w:rsidRPr="00D52A68">
        <w:rPr>
          <w:rFonts w:ascii="Book Antiqua" w:eastAsia="Times New Roman" w:hAnsi="Book Antiqua" w:cs="Times New Roman"/>
          <w:sz w:val="24"/>
          <w:szCs w:val="24"/>
          <w:lang w:eastAsia="tr-TR"/>
        </w:rPr>
        <w:t>mpa</w:t>
      </w:r>
      <w:r w:rsidR="00C551B9" w:rsidRPr="00D52A68">
        <w:rPr>
          <w:rFonts w:ascii="Book Antiqua" w:eastAsia="Times New Roman" w:hAnsi="Book Antiqua" w:cs="Times New Roman"/>
          <w:sz w:val="24"/>
          <w:szCs w:val="24"/>
          <w:lang w:eastAsia="tr-TR"/>
        </w:rPr>
        <w:t>i</w:t>
      </w:r>
      <w:r w:rsidR="00C37E18" w:rsidRPr="00D52A68">
        <w:rPr>
          <w:rFonts w:ascii="Book Antiqua" w:eastAsia="Times New Roman" w:hAnsi="Book Antiqua" w:cs="Times New Roman"/>
          <w:sz w:val="24"/>
          <w:szCs w:val="24"/>
          <w:lang w:eastAsia="tr-TR"/>
        </w:rPr>
        <w:t xml:space="preserve">red GT </w:t>
      </w:r>
      <w:r w:rsidR="007812C6" w:rsidRPr="00D52A68">
        <w:rPr>
          <w:rFonts w:ascii="Book Antiqua" w:eastAsia="Times New Roman" w:hAnsi="Book Antiqua" w:cs="Times New Roman"/>
          <w:sz w:val="24"/>
          <w:szCs w:val="24"/>
          <w:lang w:eastAsia="tr-TR"/>
        </w:rPr>
        <w:t>-</w:t>
      </w:r>
      <w:r w:rsidR="00C37E18" w:rsidRPr="00D52A68">
        <w:rPr>
          <w:rFonts w:ascii="Book Antiqua" w:eastAsia="Times New Roman" w:hAnsi="Book Antiqua" w:cs="Times New Roman"/>
          <w:sz w:val="24"/>
          <w:szCs w:val="24"/>
          <w:lang w:eastAsia="tr-TR"/>
        </w:rPr>
        <w:t xml:space="preserve"> Type 2 DM </w:t>
      </w:r>
      <w:r w:rsidR="007812C6" w:rsidRPr="00D52A68">
        <w:rPr>
          <w:rFonts w:ascii="Book Antiqua" w:eastAsia="Times New Roman" w:hAnsi="Book Antiqua" w:cs="Times New Roman"/>
          <w:sz w:val="24"/>
          <w:szCs w:val="24"/>
          <w:lang w:eastAsia="tr-TR"/>
        </w:rPr>
        <w:t>conversion blockage</w:t>
      </w:r>
      <w:r w:rsidR="00C37E18" w:rsidRPr="00D52A68">
        <w:rPr>
          <w:rFonts w:ascii="Book Antiqua" w:eastAsia="Times New Roman" w:hAnsi="Book Antiqua" w:cs="Times New Roman"/>
          <w:sz w:val="24"/>
          <w:szCs w:val="24"/>
          <w:lang w:eastAsia="tr-TR"/>
        </w:rPr>
        <w:t xml:space="preserve"> by p</w:t>
      </w:r>
      <w:r w:rsidR="006F0A23" w:rsidRPr="00D52A68">
        <w:rPr>
          <w:rFonts w:ascii="Book Antiqua" w:eastAsia="Times New Roman" w:hAnsi="Book Antiqua" w:cs="Times New Roman"/>
          <w:sz w:val="24"/>
          <w:szCs w:val="24"/>
          <w:lang w:eastAsia="tr-TR"/>
        </w:rPr>
        <w:t>ioglitazone</w:t>
      </w:r>
      <w:r w:rsidR="00AE7264" w:rsidRPr="00D52A68">
        <w:rPr>
          <w:rFonts w:ascii="Book Antiqua" w:eastAsia="Times New Roman" w:hAnsi="Book Antiqua" w:cs="Times New Roman"/>
          <w:sz w:val="24"/>
          <w:szCs w:val="24"/>
          <w:lang w:eastAsia="tr-TR"/>
        </w:rPr>
        <w:fldChar w:fldCharType="begin"/>
      </w:r>
      <w:r w:rsidR="006F0A23" w:rsidRPr="00D52A68">
        <w:rPr>
          <w:rFonts w:ascii="Book Antiqua" w:eastAsia="Times New Roman" w:hAnsi="Book Antiqua" w:cs="Times New Roman"/>
          <w:sz w:val="24"/>
          <w:szCs w:val="24"/>
          <w:lang w:eastAsia="tr-TR"/>
        </w:rPr>
        <w:instrText xml:space="preserve"> ADDIN ZOTERO_ITEM CSL_CITATION {"citationID":"UPcwjNE0","properties":{"formattedCitation":"{\\rtf \\super [40]\\nosupersub{}}","plainCitation":"[40]"},"citationItems":[{"id":141,"uris":["http://zotero.org/users/local/bZrSf1oA/items/ZC63BFWB"],"uri":["http://zotero.org/users/local/bZrSf1oA/items/ZC63BFWB"],"itemData":{"id":141,"type":"article-journal","title":"Pioglitazone for diabetes prevention in impaired glucose tolerance","container-title":"The New England Journal of Medicine","page":"1104-1115","volume":"364","issue":"12","source":"NCBI PubMed","abstract":"BACKGROUND: Impaired glucose tolerance is associated with increased rates of cardiovascular disease and conversion to type 2 diabetes mellitus. Interventions that may prevent or delay such occurrences are of great clinical importance.\nMETHODS: We conducted a randomized, double-blind, placebo-controlled study to examine whether pioglitazone can reduce the risk of type 2 diabetes mellitus in adults with impaired glucose tolerance. A total of 602 patients were randomly assigned to receive pioglitazone or placebo. The median follow-up period was 2.4 years. Fasting glucose was measured quarterly, and oral glucose tolerance tests were performed annually. Conversion to diabetes was confirmed on the basis of the results of repeat testing.\nRESULTS: Annual incidence rates for type 2 diabetes mellitus were 2.1% in the pioglitazone group and 7.6% in the placebo group, and the hazard ratio for conversion to diabetes in the pioglitazone group was 0.28 (95% confidence interval, 0.16 to 0.49; P&lt;0.001). Conversion to normal glucose tolerance occurred in 48% of the patients in the pioglitazone group and 28% of those in the placebo group (P&lt;0.001). Treatment with pioglitazone as compared with placebo was associated with significantly reduced levels of fasting glucose (a decrease of 11.7 mg per deciliter vs. 8.1 mg per deciliter [0.7 mmol per liter vs. 0.5 mmol per liter], P&lt;0.001), 2-hour glucose (a decrease of 30.5 mg per deciliter vs. 15.6 mg per deciliter [1.6 mmol per liter vs. 0.9 mmol per liter], P&lt;0.001), and HbA(1c) (a decrease of 0.04 percentage points vs. an increase of 0.20 percentage points, P&lt;0.001). Pioglitazone therapy was also associated with a decrease in diastolic blood pressure (by 2.0 mm Hg vs. 0.0 mm Hg, P=0.03), a reduced rate of carotid intima-media thickening (31.5%, P=0.047), and a greater increase in the level of high-density lipoprotein cholesterol (by 7.35 mg per deciliter vs. 4.5 mg per deciliter [0.4 mmol per liter vs. 0.3 mmol per liter], P=0.008). Weight gain was greater with pioglitazone than with placebo (3.9 kg vs. 0.77 kg, P&lt;0.001), and edema was more frequent (12.9% vs. 6.4%, P=0.007).\nCONCLUSIONS: As compared with placebo, pioglitazone reduced the risk of conversion of impaired glucose tolerance to type 2 diabetes mellitus by 72% but was associated with significant weight gain and edema. (Funded by Takeda Pharmaceuticals and others; ClinicalTrials.gov number, NCT00220961.).","DOI":"10.1056/NEJMoa1010949","ISSN":"1533-4406","note":"PMID: 21428766","journalAbbreviation":"N. Engl. J. Med.","language":"eng","author":[{"family":"DeFronzo","given":"Ralph A."},{"family":"Tripathy","given":"Devjit"},{"family":"Schwenke","given":"Dawn C."},{"family":"Banerji","given":"MaryAnn"},{"family":"Bray","given":"George A."},{"family":"Buchanan","given":"Thomas A."},{"family":"Clement","given":"Stephen C."},{"family":"Henry","given":"Robert R."},{"family":"Hodis","given":"Howard N."},{"family":"Kitabchi","given":"Abbas E."},{"family":"Mack","given":"Wendy J."},{"family":"Mudaliar","given":"Sunder"},{"family":"Ratner","given":"Robert E."},{"family":"Williams","given":"Ken"},{"family":"Stentz","given":"Frankie B."},{"family":"Musi","given":"Nicolas"},{"family":"Reaven","given":"Peter D."},{"family":"ACT NOW Study","given":""}],"issued":{"date-parts":[["2011",3,24]]},"PMID":"21428766"}}],"schema":"https://github.com/citation-style-language/schema/raw/master/csl-citation.json"}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6F0A23" w:rsidRPr="00D52A68">
        <w:rPr>
          <w:rFonts w:ascii="Book Antiqua" w:hAnsi="Book Antiqua" w:cs="Times New Roman"/>
          <w:sz w:val="24"/>
          <w:szCs w:val="24"/>
          <w:vertAlign w:val="superscript"/>
        </w:rPr>
        <w:t>[40]</w:t>
      </w:r>
      <w:r w:rsidR="00AE7264" w:rsidRPr="00D52A68">
        <w:rPr>
          <w:rFonts w:ascii="Book Antiqua" w:eastAsia="Times New Roman" w:hAnsi="Book Antiqua" w:cs="Times New Roman"/>
          <w:sz w:val="24"/>
          <w:szCs w:val="24"/>
          <w:lang w:eastAsia="tr-TR"/>
        </w:rPr>
        <w:fldChar w:fldCharType="end"/>
      </w:r>
      <w:r w:rsidR="005A77CE" w:rsidRPr="00D52A68">
        <w:rPr>
          <w:rFonts w:ascii="Book Antiqua" w:eastAsia="Times New Roman" w:hAnsi="Book Antiqua" w:cs="Times New Roman"/>
          <w:sz w:val="24"/>
          <w:szCs w:val="24"/>
          <w:lang w:eastAsia="tr-TR"/>
        </w:rPr>
        <w:t xml:space="preserve"> </w:t>
      </w:r>
      <w:r w:rsidR="007812C6" w:rsidRPr="00D52A68">
        <w:rPr>
          <w:rFonts w:ascii="Book Antiqua" w:eastAsia="Times New Roman" w:hAnsi="Book Antiqua" w:cs="Times New Roman"/>
          <w:sz w:val="24"/>
          <w:szCs w:val="24"/>
          <w:lang w:eastAsia="tr-TR"/>
        </w:rPr>
        <w:t>is two fold</w:t>
      </w:r>
      <w:r w:rsidR="005A77CE" w:rsidRPr="00D52A68">
        <w:rPr>
          <w:rFonts w:ascii="Book Antiqua" w:eastAsia="Times New Roman" w:hAnsi="Book Antiqua" w:cs="Times New Roman"/>
          <w:sz w:val="24"/>
          <w:szCs w:val="24"/>
          <w:lang w:eastAsia="tr-TR"/>
        </w:rPr>
        <w:t xml:space="preserve"> </w:t>
      </w:r>
      <w:r w:rsidR="007812C6" w:rsidRPr="00D52A68">
        <w:rPr>
          <w:rFonts w:ascii="Book Antiqua" w:eastAsia="Times New Roman" w:hAnsi="Book Antiqua" w:cs="Times New Roman"/>
          <w:sz w:val="24"/>
          <w:szCs w:val="24"/>
          <w:lang w:eastAsia="tr-TR"/>
        </w:rPr>
        <w:t xml:space="preserve">that of </w:t>
      </w:r>
      <w:r w:rsidR="005A77CE" w:rsidRPr="00D52A68">
        <w:rPr>
          <w:rFonts w:ascii="Book Antiqua" w:eastAsia="Times New Roman" w:hAnsi="Book Antiqua" w:cs="Times New Roman"/>
          <w:sz w:val="24"/>
          <w:szCs w:val="24"/>
          <w:lang w:eastAsia="tr-TR"/>
        </w:rPr>
        <w:t>metformin</w:t>
      </w:r>
      <w:r w:rsidR="00AE7264" w:rsidRPr="00D52A68">
        <w:rPr>
          <w:rFonts w:ascii="Book Antiqua" w:eastAsia="Times New Roman" w:hAnsi="Book Antiqua" w:cs="Times New Roman"/>
          <w:sz w:val="24"/>
          <w:szCs w:val="24"/>
          <w:lang w:eastAsia="tr-TR"/>
        </w:rPr>
        <w:fldChar w:fldCharType="begin"/>
      </w:r>
      <w:r w:rsidR="005A77CE" w:rsidRPr="00D52A68">
        <w:rPr>
          <w:rFonts w:ascii="Book Antiqua" w:eastAsia="Times New Roman" w:hAnsi="Book Antiqua" w:cs="Times New Roman"/>
          <w:sz w:val="24"/>
          <w:szCs w:val="24"/>
          <w:lang w:eastAsia="tr-TR"/>
        </w:rPr>
        <w:instrText xml:space="preserve"> ADDIN ZOTERO_ITEM CSL_CITATION {"citationID":"1j45lalsbj","properties":{"formattedCitation":"{\\rtf \\super [37]\\nosupersub{}}","plainCitation":"[37]"},"citationItems":[{"id":132,"uris":["http://zotero.org/users/local/bZrSf1oA/items/GKI6PT3E"],"uri":["http://zotero.org/users/local/bZrSf1oA/items/GKI6PT3E"],"itemData":{"id":132,"type":"article-journal","title":"Reduction in the incidence of type 2 diabetes with lifestyle intervention or metformin","container-title":"The New England Journal of Medicine","page":"393-403","volume":"346","issue":"6","source":"NCBI PubMed","abstract":"BACKGROUND: Type 2 diabetes affects approximately 8 percent of adults in the United States. Some risk factors--elevated plasma glucose concentrations in the fasting state and after an oral glucose load, overweight, and a sedentary lifestyle--are potentially reversible. We hypothesized that modifying these factors with a lifestyle-intervention program or the administration of metformin would prevent or delay the development of diabetes.\nMETHODS: We randomly assigned 3234 nondiabetic persons with elevated fasting and post-load plasma glucose concentrations to placebo, metformin (850 mg twice daily), or a lifestyle-modification program with the goals of at least a 7 percent weight loss and at least 150 minutes of physical activity per week. The mean age of the participants was 51 years, and the mean body-mass index (the weight in kilograms divided by the square of the height in meters) was 34.0; 68 percent were women, and 45 percent were members of minority groups.\nRESULTS: The average follow-up was 2.8 years. The incidence of diabetes was 11.0, 7.8, and 4.8 cases per 100 person-years in the placebo, metformin, and lifestyle groups, respectively. The lifestyle intervention reduced the incidence by 58 percent (95 percent confidence interval, 48 to 66 percent) and metformin by 31 percent (95 percent confidence interval, 17 to 43 percent), as compared with placebo; the lifestyle intervention was significantly more effective than metformin. To prevent one case of diabetes during a period of three years, 6.9 persons would have to participate in the lifestyle-intervention program, and 13.9 would have to receive metformin.\nCONCLUSIONS: Lifestyle changes and treatment with metformin both reduced the incidence of diabetes in persons at high risk. The lifestyle intervention was more effective than metformin.","DOI":"10.1056/NEJMoa012512","ISSN":"1533-4406","note":"PMID: 11832527 \nPMCID: PMC1370926","journalAbbreviation":"N. Engl. J. Med.","language":"eng","author":[{"family":"Knowler","given":"William C."},{"family":"Barrett-Connor","given":"Elizabeth"},{"family":"Fowler","given":"Sarah E."},{"family":"Hamman","given":"Richard F."},{"family":"Lachin","given":"John M."},{"family":"Walker","given":"Elizabeth A."},{"family":"Nathan","given":"David M."},{"family":"Diabetes Prevention Program Research Group","given":""}],"issued":{"date-parts":[["2002",2,7]]},"PMID":"11832527","PMCID":"PMC1370926"},"label":"page"}],"schema":"https://github.com/citation-style-language/schema/raw/master/csl-citation.json"}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5A77CE" w:rsidRPr="00D52A68">
        <w:rPr>
          <w:rFonts w:ascii="Book Antiqua" w:hAnsi="Book Antiqua" w:cs="Times New Roman"/>
          <w:sz w:val="24"/>
          <w:szCs w:val="24"/>
          <w:vertAlign w:val="superscript"/>
        </w:rPr>
        <w:t>[37]</w:t>
      </w:r>
      <w:r w:rsidR="00AE7264" w:rsidRPr="00D52A68">
        <w:rPr>
          <w:rFonts w:ascii="Book Antiqua" w:eastAsia="Times New Roman" w:hAnsi="Book Antiqua" w:cs="Times New Roman"/>
          <w:sz w:val="24"/>
          <w:szCs w:val="24"/>
          <w:lang w:eastAsia="tr-TR"/>
        </w:rPr>
        <w:fldChar w:fldCharType="end"/>
      </w:r>
      <w:r w:rsidR="005A77CE" w:rsidRPr="00D52A68">
        <w:rPr>
          <w:rFonts w:ascii="Book Antiqua" w:eastAsia="Times New Roman" w:hAnsi="Book Antiqua" w:cs="Times New Roman"/>
          <w:sz w:val="24"/>
          <w:szCs w:val="24"/>
          <w:lang w:eastAsia="tr-TR"/>
        </w:rPr>
        <w:t xml:space="preserve">, </w:t>
      </w:r>
      <w:r w:rsidR="0012027A" w:rsidRPr="00D52A68">
        <w:rPr>
          <w:rFonts w:ascii="Book Antiqua" w:eastAsia="Times New Roman" w:hAnsi="Book Antiqua" w:cs="Times New Roman"/>
          <w:sz w:val="24"/>
          <w:szCs w:val="24"/>
          <w:lang w:eastAsia="tr-TR"/>
        </w:rPr>
        <w:t>so it is logical to assume</w:t>
      </w:r>
      <w:r w:rsidR="005A77CE" w:rsidRPr="00D52A68">
        <w:rPr>
          <w:rFonts w:ascii="Book Antiqua" w:eastAsia="Times New Roman" w:hAnsi="Book Antiqua" w:cs="Times New Roman"/>
          <w:sz w:val="24"/>
          <w:szCs w:val="24"/>
          <w:lang w:eastAsia="tr-TR"/>
        </w:rPr>
        <w:t xml:space="preserve"> that pioglitazone also </w:t>
      </w:r>
      <w:r w:rsidR="0012027A" w:rsidRPr="00D52A68">
        <w:rPr>
          <w:rFonts w:ascii="Book Antiqua" w:eastAsia="Times New Roman" w:hAnsi="Book Antiqua" w:cs="Times New Roman"/>
          <w:sz w:val="24"/>
          <w:szCs w:val="24"/>
          <w:lang w:eastAsia="tr-TR"/>
        </w:rPr>
        <w:t>could</w:t>
      </w:r>
      <w:r w:rsidR="005A77CE" w:rsidRPr="00D52A68">
        <w:rPr>
          <w:rFonts w:ascii="Book Antiqua" w:eastAsia="Times New Roman" w:hAnsi="Book Antiqua" w:cs="Times New Roman"/>
          <w:sz w:val="24"/>
          <w:szCs w:val="24"/>
          <w:lang w:eastAsia="tr-TR"/>
        </w:rPr>
        <w:t xml:space="preserve"> be cost-effective. </w:t>
      </w:r>
      <w:r w:rsidR="007812C6" w:rsidRPr="00D52A68">
        <w:rPr>
          <w:rFonts w:ascii="Book Antiqua" w:eastAsia="Times New Roman" w:hAnsi="Book Antiqua" w:cs="Times New Roman"/>
          <w:sz w:val="24"/>
          <w:szCs w:val="24"/>
          <w:lang w:eastAsia="tr-TR"/>
        </w:rPr>
        <w:t>But</w:t>
      </w:r>
      <w:r w:rsidR="005A77CE" w:rsidRPr="00D52A68">
        <w:rPr>
          <w:rFonts w:ascii="Book Antiqua" w:eastAsia="Times New Roman" w:hAnsi="Book Antiqua" w:cs="Times New Roman"/>
          <w:sz w:val="24"/>
          <w:szCs w:val="24"/>
          <w:lang w:eastAsia="tr-TR"/>
        </w:rPr>
        <w:t>, monitoring</w:t>
      </w:r>
      <w:r w:rsidR="007812C6" w:rsidRPr="00D52A68">
        <w:rPr>
          <w:rFonts w:ascii="Book Antiqua" w:eastAsia="Times New Roman" w:hAnsi="Book Antiqua" w:cs="Times New Roman"/>
          <w:sz w:val="24"/>
          <w:szCs w:val="24"/>
          <w:lang w:eastAsia="tr-TR"/>
        </w:rPr>
        <w:t xml:space="preserve"> </w:t>
      </w:r>
      <w:r w:rsidR="005A77CE" w:rsidRPr="00D52A68">
        <w:rPr>
          <w:rFonts w:ascii="Book Antiqua" w:eastAsia="Times New Roman" w:hAnsi="Book Antiqua" w:cs="Times New Roman"/>
          <w:sz w:val="24"/>
          <w:szCs w:val="24"/>
          <w:lang w:eastAsia="tr-TR"/>
        </w:rPr>
        <w:t xml:space="preserve">and </w:t>
      </w:r>
      <w:r w:rsidR="0012027A" w:rsidRPr="00D52A68">
        <w:rPr>
          <w:rFonts w:ascii="Book Antiqua" w:eastAsia="Times New Roman" w:hAnsi="Book Antiqua" w:cs="Times New Roman"/>
          <w:sz w:val="24"/>
          <w:szCs w:val="24"/>
          <w:lang w:eastAsia="tr-TR"/>
        </w:rPr>
        <w:t>side effect</w:t>
      </w:r>
      <w:r w:rsidR="007812C6" w:rsidRPr="00D52A68">
        <w:rPr>
          <w:rFonts w:ascii="Book Antiqua" w:eastAsia="Times New Roman" w:hAnsi="Book Antiqua" w:cs="Times New Roman"/>
          <w:sz w:val="24"/>
          <w:szCs w:val="24"/>
          <w:lang w:eastAsia="tr-TR"/>
        </w:rPr>
        <w:t xml:space="preserve"> treatment costs of those drugs should be remembered</w:t>
      </w:r>
      <w:r w:rsidR="005A77CE" w:rsidRPr="00D52A68">
        <w:rPr>
          <w:rFonts w:ascii="Book Antiqua" w:eastAsia="Times New Roman" w:hAnsi="Book Antiqua" w:cs="Times New Roman"/>
          <w:sz w:val="24"/>
          <w:szCs w:val="24"/>
          <w:lang w:eastAsia="tr-TR"/>
        </w:rPr>
        <w:t>.</w:t>
      </w:r>
      <w:r w:rsidR="0012027A" w:rsidRPr="00D52A68">
        <w:rPr>
          <w:rFonts w:ascii="Book Antiqua" w:eastAsia="Times New Roman" w:hAnsi="Book Antiqua" w:cs="Times New Roman"/>
          <w:sz w:val="24"/>
          <w:szCs w:val="24"/>
          <w:lang w:eastAsia="tr-TR"/>
        </w:rPr>
        <w:t xml:space="preserve"> </w:t>
      </w:r>
      <w:r w:rsidR="00D25B28" w:rsidRPr="00D52A68">
        <w:rPr>
          <w:rFonts w:ascii="Book Antiqua" w:eastAsia="Times New Roman" w:hAnsi="Book Antiqua" w:cs="Times New Roman"/>
          <w:sz w:val="24"/>
          <w:szCs w:val="24"/>
          <w:lang w:eastAsia="tr-TR"/>
        </w:rPr>
        <w:t>Two aspects should be taken into account while performing cost analysis of pioglitazone</w:t>
      </w:r>
      <w:r w:rsidR="007812C6" w:rsidRPr="00D52A68">
        <w:rPr>
          <w:rFonts w:ascii="Book Antiqua" w:eastAsia="Times New Roman" w:hAnsi="Book Antiqua" w:cs="Times New Roman"/>
          <w:sz w:val="24"/>
          <w:szCs w:val="24"/>
          <w:lang w:eastAsia="tr-TR"/>
        </w:rPr>
        <w:t xml:space="preserve">. First one is </w:t>
      </w:r>
      <w:r w:rsidR="005A77CE" w:rsidRPr="00D52A68">
        <w:rPr>
          <w:rFonts w:ascii="Book Antiqua" w:eastAsia="Times New Roman" w:hAnsi="Book Antiqua" w:cs="Times New Roman"/>
          <w:sz w:val="24"/>
          <w:szCs w:val="24"/>
          <w:lang w:eastAsia="tr-TR"/>
        </w:rPr>
        <w:t>edema</w:t>
      </w:r>
      <w:r w:rsidR="00D25B28" w:rsidRPr="00D52A68">
        <w:rPr>
          <w:rFonts w:ascii="Book Antiqua" w:eastAsia="Times New Roman" w:hAnsi="Book Antiqua" w:cs="Times New Roman"/>
          <w:sz w:val="24"/>
          <w:szCs w:val="24"/>
          <w:lang w:eastAsia="tr-TR"/>
        </w:rPr>
        <w:t xml:space="preserve"> </w:t>
      </w:r>
      <w:r w:rsidR="007812C6" w:rsidRPr="00D52A68">
        <w:rPr>
          <w:rFonts w:ascii="Book Antiqua" w:eastAsia="Times New Roman" w:hAnsi="Book Antiqua" w:cs="Times New Roman"/>
          <w:sz w:val="24"/>
          <w:szCs w:val="24"/>
          <w:lang w:eastAsia="tr-TR"/>
        </w:rPr>
        <w:t xml:space="preserve">management </w:t>
      </w:r>
      <w:r w:rsidR="00D25B28" w:rsidRPr="00D52A68">
        <w:rPr>
          <w:rFonts w:ascii="Book Antiqua" w:eastAsia="Times New Roman" w:hAnsi="Book Antiqua" w:cs="Times New Roman"/>
          <w:sz w:val="24"/>
          <w:szCs w:val="24"/>
          <w:lang w:eastAsia="tr-TR"/>
        </w:rPr>
        <w:t>(if occurs)</w:t>
      </w:r>
      <w:r w:rsidR="005A77CE" w:rsidRPr="00D52A68">
        <w:rPr>
          <w:rFonts w:ascii="Book Antiqua" w:eastAsia="Times New Roman" w:hAnsi="Book Antiqua" w:cs="Times New Roman"/>
          <w:sz w:val="24"/>
          <w:szCs w:val="24"/>
          <w:lang w:eastAsia="tr-TR"/>
        </w:rPr>
        <w:t xml:space="preserve"> </w:t>
      </w:r>
      <w:r w:rsidR="0012027A" w:rsidRPr="00D52A68">
        <w:rPr>
          <w:rFonts w:ascii="Book Antiqua" w:eastAsia="Times New Roman" w:hAnsi="Book Antiqua" w:cs="Times New Roman"/>
          <w:sz w:val="24"/>
          <w:szCs w:val="24"/>
          <w:lang w:eastAsia="tr-TR"/>
        </w:rPr>
        <w:t xml:space="preserve">and </w:t>
      </w:r>
      <w:r w:rsidR="007812C6" w:rsidRPr="00D52A68">
        <w:rPr>
          <w:rFonts w:ascii="Book Antiqua" w:eastAsia="Times New Roman" w:hAnsi="Book Antiqua" w:cs="Times New Roman"/>
          <w:sz w:val="24"/>
          <w:szCs w:val="24"/>
          <w:lang w:eastAsia="tr-TR"/>
        </w:rPr>
        <w:t xml:space="preserve">the second is </w:t>
      </w:r>
      <w:r w:rsidR="005A77CE" w:rsidRPr="00D52A68">
        <w:rPr>
          <w:rFonts w:ascii="Book Antiqua" w:eastAsia="Times New Roman" w:hAnsi="Book Antiqua" w:cs="Times New Roman"/>
          <w:sz w:val="24"/>
          <w:szCs w:val="24"/>
          <w:lang w:eastAsia="tr-TR"/>
        </w:rPr>
        <w:t>monitor</w:t>
      </w:r>
      <w:r w:rsidR="00D25B28" w:rsidRPr="00D52A68">
        <w:rPr>
          <w:rFonts w:ascii="Book Antiqua" w:eastAsia="Times New Roman" w:hAnsi="Book Antiqua" w:cs="Times New Roman"/>
          <w:sz w:val="24"/>
          <w:szCs w:val="24"/>
          <w:lang w:eastAsia="tr-TR"/>
        </w:rPr>
        <w:t>ing</w:t>
      </w:r>
      <w:r w:rsidR="005A77CE" w:rsidRPr="00D52A68">
        <w:rPr>
          <w:rFonts w:ascii="Book Antiqua" w:eastAsia="Times New Roman" w:hAnsi="Book Antiqua" w:cs="Times New Roman"/>
          <w:sz w:val="24"/>
          <w:szCs w:val="24"/>
          <w:lang w:eastAsia="tr-TR"/>
        </w:rPr>
        <w:t xml:space="preserve"> and treat</w:t>
      </w:r>
      <w:r w:rsidR="00D25B28" w:rsidRPr="00D52A68">
        <w:rPr>
          <w:rFonts w:ascii="Book Antiqua" w:eastAsia="Times New Roman" w:hAnsi="Book Antiqua" w:cs="Times New Roman"/>
          <w:sz w:val="24"/>
          <w:szCs w:val="24"/>
          <w:lang w:eastAsia="tr-TR"/>
        </w:rPr>
        <w:t>ing</w:t>
      </w:r>
      <w:r w:rsidR="005A77CE" w:rsidRPr="00D52A68">
        <w:rPr>
          <w:rFonts w:ascii="Book Antiqua" w:eastAsia="Times New Roman" w:hAnsi="Book Antiqua" w:cs="Times New Roman"/>
          <w:sz w:val="24"/>
          <w:szCs w:val="24"/>
          <w:lang w:eastAsia="tr-TR"/>
        </w:rPr>
        <w:t xml:space="preserve"> </w:t>
      </w:r>
      <w:r w:rsidR="00CA6F0C" w:rsidRPr="00D52A68">
        <w:rPr>
          <w:rFonts w:ascii="Book Antiqua" w:eastAsia="Times New Roman" w:hAnsi="Book Antiqua" w:cs="Times New Roman"/>
          <w:sz w:val="24"/>
          <w:szCs w:val="24"/>
          <w:lang w:eastAsia="tr-TR"/>
        </w:rPr>
        <w:t>osteoporosis</w:t>
      </w:r>
      <w:r w:rsidR="005A77CE" w:rsidRPr="00D52A68">
        <w:rPr>
          <w:rFonts w:ascii="Book Antiqua" w:eastAsia="Times New Roman" w:hAnsi="Book Antiqua" w:cs="Times New Roman"/>
          <w:sz w:val="24"/>
          <w:szCs w:val="24"/>
          <w:lang w:eastAsia="tr-TR"/>
        </w:rPr>
        <w:t xml:space="preserve">. </w:t>
      </w:r>
      <w:r w:rsidR="00CA6F0C" w:rsidRPr="00D52A68">
        <w:rPr>
          <w:rFonts w:ascii="Book Antiqua" w:eastAsia="Times New Roman" w:hAnsi="Book Antiqua" w:cs="Times New Roman"/>
          <w:sz w:val="24"/>
          <w:szCs w:val="24"/>
          <w:lang w:eastAsia="tr-TR"/>
        </w:rPr>
        <w:t xml:space="preserve">Possible </w:t>
      </w:r>
      <w:r w:rsidR="005A77CE" w:rsidRPr="00D52A68">
        <w:rPr>
          <w:rFonts w:ascii="Book Antiqua" w:eastAsia="Times New Roman" w:hAnsi="Book Antiqua" w:cs="Times New Roman"/>
          <w:sz w:val="24"/>
          <w:szCs w:val="24"/>
          <w:lang w:eastAsia="tr-TR"/>
        </w:rPr>
        <w:t>long bone</w:t>
      </w:r>
      <w:r w:rsidR="0012027A" w:rsidRPr="00D52A68">
        <w:rPr>
          <w:rFonts w:ascii="Book Antiqua" w:eastAsia="Times New Roman" w:hAnsi="Book Antiqua" w:cs="Times New Roman"/>
          <w:sz w:val="24"/>
          <w:szCs w:val="24"/>
          <w:lang w:eastAsia="tr-TR"/>
        </w:rPr>
        <w:t xml:space="preserve"> fracture</w:t>
      </w:r>
      <w:r w:rsidR="005A77CE" w:rsidRPr="00D52A68">
        <w:rPr>
          <w:rFonts w:ascii="Book Antiqua" w:eastAsia="Times New Roman" w:hAnsi="Book Antiqua" w:cs="Times New Roman"/>
          <w:sz w:val="24"/>
          <w:szCs w:val="24"/>
          <w:lang w:eastAsia="tr-TR"/>
        </w:rPr>
        <w:t xml:space="preserve"> in postmenopausal women </w:t>
      </w:r>
      <w:r w:rsidR="00CA6F0C" w:rsidRPr="00D52A68">
        <w:rPr>
          <w:rFonts w:ascii="Book Antiqua" w:eastAsia="Times New Roman" w:hAnsi="Book Antiqua" w:cs="Times New Roman"/>
          <w:sz w:val="24"/>
          <w:szCs w:val="24"/>
          <w:lang w:eastAsia="tr-TR"/>
        </w:rPr>
        <w:t>should also</w:t>
      </w:r>
      <w:r w:rsidR="004F3490" w:rsidRPr="00D52A68">
        <w:rPr>
          <w:rFonts w:ascii="Book Antiqua" w:eastAsia="Times New Roman" w:hAnsi="Book Antiqua" w:cs="Times New Roman"/>
          <w:sz w:val="24"/>
          <w:szCs w:val="24"/>
          <w:lang w:eastAsia="tr-TR"/>
        </w:rPr>
        <w:t xml:space="preserve"> be </w:t>
      </w:r>
      <w:r w:rsidR="0012027A" w:rsidRPr="00D52A68">
        <w:rPr>
          <w:rFonts w:ascii="Book Antiqua" w:eastAsia="Times New Roman" w:hAnsi="Book Antiqua" w:cs="Times New Roman"/>
          <w:sz w:val="24"/>
          <w:szCs w:val="24"/>
          <w:lang w:eastAsia="tr-TR"/>
        </w:rPr>
        <w:t>evaluated in cost analysis</w:t>
      </w:r>
      <w:r w:rsidR="005A77CE" w:rsidRPr="00D52A68">
        <w:rPr>
          <w:rFonts w:ascii="Book Antiqua" w:eastAsia="Times New Roman" w:hAnsi="Book Antiqua" w:cs="Times New Roman"/>
          <w:sz w:val="24"/>
          <w:szCs w:val="24"/>
          <w:lang w:eastAsia="tr-TR"/>
        </w:rPr>
        <w:t xml:space="preserve">. </w:t>
      </w:r>
      <w:r w:rsidR="0012027A" w:rsidRPr="00D52A68">
        <w:rPr>
          <w:rFonts w:ascii="Book Antiqua" w:eastAsia="Times New Roman" w:hAnsi="Book Antiqua" w:cs="Times New Roman"/>
          <w:sz w:val="24"/>
          <w:szCs w:val="24"/>
          <w:lang w:eastAsia="tr-TR"/>
        </w:rPr>
        <w:t>S</w:t>
      </w:r>
      <w:r w:rsidR="005A77CE" w:rsidRPr="00D52A68">
        <w:rPr>
          <w:rFonts w:ascii="Book Antiqua" w:eastAsia="Times New Roman" w:hAnsi="Book Antiqua" w:cs="Times New Roman"/>
          <w:sz w:val="24"/>
          <w:szCs w:val="24"/>
          <w:lang w:eastAsia="tr-TR"/>
        </w:rPr>
        <w:t xml:space="preserve">ome studies </w:t>
      </w:r>
      <w:r w:rsidR="00625F6D" w:rsidRPr="00D52A68">
        <w:rPr>
          <w:rFonts w:ascii="Book Antiqua" w:eastAsia="Times New Roman" w:hAnsi="Book Antiqua" w:cs="Times New Roman"/>
          <w:sz w:val="24"/>
          <w:szCs w:val="24"/>
          <w:lang w:eastAsia="tr-TR"/>
        </w:rPr>
        <w:t>implies</w:t>
      </w:r>
      <w:r w:rsidR="005A77CE" w:rsidRPr="00D52A68">
        <w:rPr>
          <w:rFonts w:ascii="Book Antiqua" w:eastAsia="Times New Roman" w:hAnsi="Book Antiqua" w:cs="Times New Roman"/>
          <w:sz w:val="24"/>
          <w:szCs w:val="24"/>
          <w:lang w:eastAsia="tr-TR"/>
        </w:rPr>
        <w:t xml:space="preserve"> </w:t>
      </w:r>
      <w:r w:rsidR="00625F6D" w:rsidRPr="00D52A68">
        <w:rPr>
          <w:rFonts w:ascii="Book Antiqua" w:eastAsia="Times New Roman" w:hAnsi="Book Antiqua" w:cs="Times New Roman"/>
          <w:sz w:val="24"/>
          <w:szCs w:val="24"/>
          <w:lang w:eastAsia="tr-TR"/>
        </w:rPr>
        <w:t>bladder cancer risk</w:t>
      </w:r>
      <w:r w:rsidR="005A77CE" w:rsidRPr="00D52A68">
        <w:rPr>
          <w:rFonts w:ascii="Book Antiqua" w:eastAsia="Times New Roman" w:hAnsi="Book Antiqua" w:cs="Times New Roman"/>
          <w:sz w:val="24"/>
          <w:szCs w:val="24"/>
          <w:lang w:eastAsia="tr-TR"/>
        </w:rPr>
        <w:t xml:space="preserve"> in </w:t>
      </w:r>
      <w:r w:rsidR="00625F6D" w:rsidRPr="00D52A68">
        <w:rPr>
          <w:rFonts w:ascii="Book Antiqua" w:eastAsia="Times New Roman" w:hAnsi="Book Antiqua" w:cs="Times New Roman"/>
          <w:sz w:val="24"/>
          <w:szCs w:val="24"/>
          <w:lang w:eastAsia="tr-TR"/>
        </w:rPr>
        <w:t>individuals</w:t>
      </w:r>
      <w:r w:rsidR="005A77CE" w:rsidRPr="00D52A68">
        <w:rPr>
          <w:rFonts w:ascii="Book Antiqua" w:eastAsia="Times New Roman" w:hAnsi="Book Antiqua" w:cs="Times New Roman"/>
          <w:sz w:val="24"/>
          <w:szCs w:val="24"/>
          <w:lang w:eastAsia="tr-TR"/>
        </w:rPr>
        <w:t xml:space="preserve"> who </w:t>
      </w:r>
      <w:r w:rsidR="00625F6D" w:rsidRPr="00D52A68">
        <w:rPr>
          <w:rFonts w:ascii="Book Antiqua" w:eastAsia="Times New Roman" w:hAnsi="Book Antiqua" w:cs="Times New Roman"/>
          <w:sz w:val="24"/>
          <w:szCs w:val="24"/>
          <w:lang w:eastAsia="tr-TR"/>
        </w:rPr>
        <w:t>are given</w:t>
      </w:r>
      <w:r w:rsidR="005A77CE" w:rsidRPr="00D52A68">
        <w:rPr>
          <w:rFonts w:ascii="Book Antiqua" w:eastAsia="Times New Roman" w:hAnsi="Book Antiqua" w:cs="Times New Roman"/>
          <w:sz w:val="24"/>
          <w:szCs w:val="24"/>
          <w:lang w:eastAsia="tr-TR"/>
        </w:rPr>
        <w:t xml:space="preserve"> 45 mg pioglitazone</w:t>
      </w:r>
      <w:r w:rsidR="0012027A" w:rsidRPr="00D52A68">
        <w:rPr>
          <w:rFonts w:ascii="Book Antiqua" w:eastAsia="Times New Roman" w:hAnsi="Book Antiqua" w:cs="Times New Roman"/>
          <w:sz w:val="24"/>
          <w:szCs w:val="24"/>
          <w:lang w:eastAsia="tr-TR"/>
        </w:rPr>
        <w:t xml:space="preserve"> over </w:t>
      </w:r>
      <w:r w:rsidR="00F57B94" w:rsidRPr="00D52A68">
        <w:rPr>
          <w:rFonts w:ascii="Book Antiqua" w:eastAsia="Times New Roman" w:hAnsi="Book Antiqua" w:cs="Times New Roman"/>
          <w:sz w:val="24"/>
          <w:szCs w:val="24"/>
          <w:lang w:eastAsia="tr-TR"/>
        </w:rPr>
        <w:t>two year time</w:t>
      </w:r>
      <w:r w:rsidR="0012027A" w:rsidRPr="00D52A68">
        <w:rPr>
          <w:rFonts w:ascii="Book Antiqua" w:eastAsia="Times New Roman" w:hAnsi="Book Antiqua" w:cs="Times New Roman"/>
          <w:sz w:val="24"/>
          <w:szCs w:val="24"/>
          <w:lang w:eastAsia="tr-TR"/>
        </w:rPr>
        <w:t xml:space="preserve">. But </w:t>
      </w:r>
      <w:r w:rsidR="00D24424" w:rsidRPr="00D52A68">
        <w:rPr>
          <w:rFonts w:ascii="Book Antiqua" w:eastAsia="Times New Roman" w:hAnsi="Book Antiqua" w:cs="Times New Roman"/>
          <w:sz w:val="24"/>
          <w:szCs w:val="24"/>
          <w:lang w:eastAsia="tr-TR"/>
        </w:rPr>
        <w:t xml:space="preserve">FDA </w:t>
      </w:r>
      <w:r w:rsidR="0012027A" w:rsidRPr="00D52A68">
        <w:rPr>
          <w:rFonts w:ascii="Book Antiqua" w:eastAsia="Times New Roman" w:hAnsi="Book Antiqua" w:cs="Times New Roman"/>
          <w:sz w:val="24"/>
          <w:szCs w:val="24"/>
          <w:lang w:eastAsia="tr-TR"/>
        </w:rPr>
        <w:t xml:space="preserve">mandated </w:t>
      </w:r>
      <w:r w:rsidR="00D24424" w:rsidRPr="00D52A68">
        <w:rPr>
          <w:rFonts w:ascii="Book Antiqua" w:eastAsia="Times New Roman" w:hAnsi="Book Antiqua" w:cs="Times New Roman"/>
          <w:sz w:val="24"/>
          <w:szCs w:val="24"/>
          <w:lang w:eastAsia="tr-TR"/>
        </w:rPr>
        <w:t xml:space="preserve">a prospective study </w:t>
      </w:r>
      <w:r w:rsidR="00625F6D" w:rsidRPr="00D52A68">
        <w:rPr>
          <w:rFonts w:ascii="Book Antiqua" w:eastAsia="Times New Roman" w:hAnsi="Book Antiqua" w:cs="Times New Roman"/>
          <w:sz w:val="24"/>
          <w:szCs w:val="24"/>
          <w:lang w:eastAsia="tr-TR"/>
        </w:rPr>
        <w:t xml:space="preserve">in order to clear the </w:t>
      </w:r>
      <w:r w:rsidR="0012027A" w:rsidRPr="00D52A68">
        <w:rPr>
          <w:rFonts w:ascii="Book Antiqua" w:eastAsia="Times New Roman" w:hAnsi="Book Antiqua" w:cs="Times New Roman"/>
          <w:sz w:val="24"/>
          <w:szCs w:val="24"/>
          <w:lang w:eastAsia="tr-TR"/>
        </w:rPr>
        <w:t>pioglitazone</w:t>
      </w:r>
      <w:r w:rsidR="00625F6D" w:rsidRPr="00D52A68">
        <w:rPr>
          <w:rFonts w:ascii="Book Antiqua" w:eastAsia="Times New Roman" w:hAnsi="Book Antiqua" w:cs="Times New Roman"/>
          <w:sz w:val="24"/>
          <w:szCs w:val="24"/>
          <w:lang w:eastAsia="tr-TR"/>
        </w:rPr>
        <w:t xml:space="preserve"> safety </w:t>
      </w:r>
      <w:r w:rsidR="00D24424" w:rsidRPr="00D52A68">
        <w:rPr>
          <w:rFonts w:ascii="Book Antiqua" w:eastAsia="Times New Roman" w:hAnsi="Book Antiqua" w:cs="Times New Roman"/>
          <w:sz w:val="24"/>
          <w:szCs w:val="24"/>
          <w:lang w:eastAsia="tr-TR"/>
        </w:rPr>
        <w:t xml:space="preserve">(Kaiser Permanente study) </w:t>
      </w:r>
      <w:r w:rsidR="00C551B9" w:rsidRPr="00D52A68">
        <w:rPr>
          <w:rFonts w:ascii="Book Antiqua" w:eastAsia="Times New Roman" w:hAnsi="Book Antiqua" w:cs="Times New Roman"/>
          <w:sz w:val="24"/>
          <w:szCs w:val="24"/>
          <w:lang w:eastAsia="tr-TR"/>
        </w:rPr>
        <w:t xml:space="preserve">as </w:t>
      </w:r>
      <w:r w:rsidR="00625F6D" w:rsidRPr="00D52A68">
        <w:rPr>
          <w:rFonts w:ascii="Book Antiqua" w:eastAsia="Times New Roman" w:hAnsi="Book Antiqua" w:cs="Times New Roman"/>
          <w:sz w:val="24"/>
          <w:szCs w:val="24"/>
          <w:lang w:eastAsia="tr-TR"/>
        </w:rPr>
        <w:t>after eight-</w:t>
      </w:r>
      <w:r w:rsidR="005A77CE" w:rsidRPr="00D52A68">
        <w:rPr>
          <w:rFonts w:ascii="Book Antiqua" w:eastAsia="Times New Roman" w:hAnsi="Book Antiqua" w:cs="Times New Roman"/>
          <w:sz w:val="24"/>
          <w:szCs w:val="24"/>
          <w:lang w:eastAsia="tr-TR"/>
        </w:rPr>
        <w:t xml:space="preserve">year </w:t>
      </w:r>
      <w:r w:rsidR="00625F6D" w:rsidRPr="00D52A68">
        <w:rPr>
          <w:rFonts w:ascii="Book Antiqua" w:eastAsia="Times New Roman" w:hAnsi="Book Antiqua" w:cs="Times New Roman"/>
          <w:sz w:val="24"/>
          <w:szCs w:val="24"/>
          <w:lang w:eastAsia="tr-TR"/>
        </w:rPr>
        <w:t>observation</w:t>
      </w:r>
      <w:r w:rsidR="00CA6F0C" w:rsidRPr="00D52A68">
        <w:rPr>
          <w:rFonts w:ascii="Book Antiqua" w:eastAsia="Times New Roman" w:hAnsi="Book Antiqua" w:cs="Times New Roman"/>
          <w:sz w:val="24"/>
          <w:szCs w:val="24"/>
          <w:lang w:eastAsia="tr-TR"/>
        </w:rPr>
        <w:t>,</w:t>
      </w:r>
      <w:r w:rsidR="005A77CE" w:rsidRPr="00D52A68">
        <w:rPr>
          <w:rFonts w:ascii="Book Antiqua" w:eastAsia="Times New Roman" w:hAnsi="Book Antiqua" w:cs="Times New Roman"/>
          <w:sz w:val="24"/>
          <w:szCs w:val="24"/>
          <w:lang w:eastAsia="tr-TR"/>
        </w:rPr>
        <w:t xml:space="preserve"> </w:t>
      </w:r>
      <w:r w:rsidR="00CA6F0C" w:rsidRPr="00D52A68">
        <w:rPr>
          <w:rFonts w:ascii="Book Antiqua" w:eastAsia="Times New Roman" w:hAnsi="Book Antiqua" w:cs="Times New Roman"/>
          <w:sz w:val="24"/>
          <w:szCs w:val="24"/>
          <w:lang w:eastAsia="tr-TR"/>
        </w:rPr>
        <w:t>in comparison to those who never used pioglitazone,</w:t>
      </w:r>
      <w:r w:rsidR="005A77CE" w:rsidRPr="00D52A68">
        <w:rPr>
          <w:rFonts w:ascii="Book Antiqua" w:eastAsia="Times New Roman" w:hAnsi="Book Antiqua" w:cs="Times New Roman"/>
          <w:sz w:val="24"/>
          <w:szCs w:val="24"/>
          <w:lang w:eastAsia="tr-TR"/>
        </w:rPr>
        <w:t xml:space="preserve"> hazard risk ratio of </w:t>
      </w:r>
      <w:r w:rsidR="00D24424" w:rsidRPr="00D52A68">
        <w:rPr>
          <w:rFonts w:ascii="Book Antiqua" w:eastAsia="Times New Roman" w:hAnsi="Book Antiqua" w:cs="Times New Roman"/>
          <w:sz w:val="24"/>
          <w:szCs w:val="24"/>
          <w:lang w:eastAsia="tr-TR"/>
        </w:rPr>
        <w:t xml:space="preserve">bladder cancer </w:t>
      </w:r>
      <w:r w:rsidR="00CA6F0C" w:rsidRPr="00D52A68">
        <w:rPr>
          <w:rFonts w:ascii="Book Antiqua" w:eastAsia="Times New Roman" w:hAnsi="Book Antiqua" w:cs="Times New Roman"/>
          <w:sz w:val="24"/>
          <w:szCs w:val="24"/>
          <w:lang w:eastAsia="tr-TR"/>
        </w:rPr>
        <w:t>was</w:t>
      </w:r>
      <w:r w:rsidR="00D24424" w:rsidRPr="00D52A68">
        <w:rPr>
          <w:rFonts w:ascii="Book Antiqua" w:eastAsia="Times New Roman" w:hAnsi="Book Antiqua" w:cs="Times New Roman"/>
          <w:sz w:val="24"/>
          <w:szCs w:val="24"/>
          <w:lang w:eastAsia="tr-TR"/>
        </w:rPr>
        <w:t xml:space="preserve"> </w:t>
      </w:r>
      <w:r w:rsidR="005A77CE" w:rsidRPr="00D52A68">
        <w:rPr>
          <w:rFonts w:ascii="Book Antiqua" w:eastAsia="Times New Roman" w:hAnsi="Book Antiqua" w:cs="Times New Roman"/>
          <w:sz w:val="24"/>
          <w:szCs w:val="24"/>
          <w:lang w:eastAsia="tr-TR"/>
        </w:rPr>
        <w:t xml:space="preserve">0.98 </w:t>
      </w:r>
      <w:r w:rsidR="00625F6D" w:rsidRPr="00D52A68">
        <w:rPr>
          <w:rFonts w:ascii="Book Antiqua" w:eastAsia="Times New Roman" w:hAnsi="Book Antiqua" w:cs="Times New Roman"/>
          <w:sz w:val="24"/>
          <w:szCs w:val="24"/>
          <w:lang w:eastAsia="tr-TR"/>
        </w:rPr>
        <w:t>in</w:t>
      </w:r>
      <w:r w:rsidR="005A77CE" w:rsidRPr="00D52A68">
        <w:rPr>
          <w:rFonts w:ascii="Book Antiqua" w:eastAsia="Times New Roman" w:hAnsi="Book Antiqua" w:cs="Times New Roman"/>
          <w:sz w:val="24"/>
          <w:szCs w:val="24"/>
          <w:lang w:eastAsia="tr-TR"/>
        </w:rPr>
        <w:t xml:space="preserve"> diabetic</w:t>
      </w:r>
      <w:r w:rsidR="00625F6D" w:rsidRPr="00D52A68">
        <w:rPr>
          <w:rFonts w:ascii="Book Antiqua" w:eastAsia="Times New Roman" w:hAnsi="Book Antiqua" w:cs="Times New Roman"/>
          <w:sz w:val="24"/>
          <w:szCs w:val="24"/>
          <w:lang w:eastAsia="tr-TR"/>
        </w:rPr>
        <w:t>s</w:t>
      </w:r>
      <w:r w:rsidR="005A77CE" w:rsidRPr="00D52A68">
        <w:rPr>
          <w:rFonts w:ascii="Book Antiqua" w:eastAsia="Times New Roman" w:hAnsi="Book Antiqua" w:cs="Times New Roman"/>
          <w:sz w:val="24"/>
          <w:szCs w:val="24"/>
          <w:lang w:eastAsia="tr-TR"/>
        </w:rPr>
        <w:t xml:space="preserve"> receiv</w:t>
      </w:r>
      <w:r w:rsidR="00CA6F0C" w:rsidRPr="00D52A68">
        <w:rPr>
          <w:rFonts w:ascii="Book Antiqua" w:eastAsia="Times New Roman" w:hAnsi="Book Antiqua" w:cs="Times New Roman"/>
          <w:sz w:val="24"/>
          <w:szCs w:val="24"/>
          <w:lang w:eastAsia="tr-TR"/>
        </w:rPr>
        <w:t>ing</w:t>
      </w:r>
      <w:r w:rsidR="005A77CE" w:rsidRPr="00D52A68">
        <w:rPr>
          <w:rFonts w:ascii="Book Antiqua" w:eastAsia="Times New Roman" w:hAnsi="Book Antiqua" w:cs="Times New Roman"/>
          <w:sz w:val="24"/>
          <w:szCs w:val="24"/>
          <w:lang w:eastAsia="tr-TR"/>
        </w:rPr>
        <w:t xml:space="preserve"> pioglitazone.</w:t>
      </w:r>
    </w:p>
    <w:p w:rsidR="00A51EB6" w:rsidRPr="00D52A68" w:rsidRDefault="00A51EB6" w:rsidP="006D6AAC">
      <w:pPr>
        <w:spacing w:after="0" w:line="360" w:lineRule="auto"/>
        <w:ind w:firstLineChars="100" w:firstLine="240"/>
        <w:jc w:val="both"/>
        <w:rPr>
          <w:rFonts w:ascii="Book Antiqua" w:eastAsia="Times New Roman" w:hAnsi="Book Antiqua" w:cs="Times New Roman"/>
          <w:sz w:val="24"/>
          <w:szCs w:val="24"/>
          <w:lang w:eastAsia="tr-TR"/>
        </w:rPr>
      </w:pPr>
      <w:r w:rsidRPr="00D52A68">
        <w:rPr>
          <w:rFonts w:ascii="Book Antiqua" w:eastAsia="Times New Roman" w:hAnsi="Book Antiqua" w:cs="Times New Roman"/>
          <w:sz w:val="24"/>
          <w:szCs w:val="24"/>
          <w:lang w:eastAsia="tr-TR"/>
        </w:rPr>
        <w:t>GLP-1 analog</w:t>
      </w:r>
      <w:r w:rsidR="00D24424" w:rsidRPr="00D52A68">
        <w:rPr>
          <w:rFonts w:ascii="Book Antiqua" w:eastAsia="Times New Roman" w:hAnsi="Book Antiqua" w:cs="Times New Roman"/>
          <w:sz w:val="24"/>
          <w:szCs w:val="24"/>
          <w:lang w:eastAsia="tr-TR"/>
        </w:rPr>
        <w:t>ue</w:t>
      </w:r>
      <w:r w:rsidRPr="00D52A68">
        <w:rPr>
          <w:rFonts w:ascii="Book Antiqua" w:eastAsia="Times New Roman" w:hAnsi="Book Antiqua" w:cs="Times New Roman"/>
          <w:sz w:val="24"/>
          <w:szCs w:val="24"/>
          <w:lang w:eastAsia="tr-TR"/>
        </w:rPr>
        <w:t>s</w:t>
      </w:r>
      <w:r w:rsidR="00D24424" w:rsidRPr="00D52A68">
        <w:rPr>
          <w:rFonts w:ascii="Book Antiqua" w:eastAsia="Times New Roman" w:hAnsi="Book Antiqua" w:cs="Times New Roman"/>
          <w:sz w:val="24"/>
          <w:szCs w:val="24"/>
          <w:lang w:eastAsia="tr-TR"/>
        </w:rPr>
        <w:t xml:space="preserve"> are expensive and</w:t>
      </w:r>
      <w:r w:rsidR="00C551B9" w:rsidRPr="00D52A68">
        <w:rPr>
          <w:rFonts w:ascii="Book Antiqua" w:eastAsia="Times New Roman" w:hAnsi="Book Antiqua" w:cs="Times New Roman"/>
          <w:sz w:val="24"/>
          <w:szCs w:val="24"/>
          <w:lang w:eastAsia="tr-TR"/>
        </w:rPr>
        <w:t xml:space="preserve"> they may not be put</w:t>
      </w:r>
      <w:r w:rsidR="00CA6F0C" w:rsidRPr="00D52A68">
        <w:rPr>
          <w:rFonts w:ascii="Book Antiqua" w:eastAsia="Times New Roman" w:hAnsi="Book Antiqua" w:cs="Times New Roman"/>
          <w:sz w:val="24"/>
          <w:szCs w:val="24"/>
          <w:lang w:eastAsia="tr-TR"/>
        </w:rPr>
        <w:t xml:space="preserve"> on market in near future. For that reason</w:t>
      </w:r>
      <w:r w:rsidRPr="00D52A68">
        <w:rPr>
          <w:rFonts w:ascii="Book Antiqua" w:eastAsia="Times New Roman" w:hAnsi="Book Antiqua" w:cs="Times New Roman"/>
          <w:sz w:val="24"/>
          <w:szCs w:val="24"/>
          <w:lang w:eastAsia="tr-TR"/>
        </w:rPr>
        <w:t xml:space="preserve">, </w:t>
      </w:r>
      <w:r w:rsidR="00360DB4" w:rsidRPr="00D52A68">
        <w:rPr>
          <w:rFonts w:ascii="Book Antiqua" w:eastAsia="Times New Roman" w:hAnsi="Book Antiqua" w:cs="Times New Roman"/>
          <w:sz w:val="24"/>
          <w:szCs w:val="24"/>
          <w:lang w:eastAsia="tr-TR"/>
        </w:rPr>
        <w:t>cost analysis of GLP-1 analogue</w:t>
      </w:r>
      <w:r w:rsidR="00C551B9" w:rsidRPr="00D52A68">
        <w:rPr>
          <w:rFonts w:ascii="Book Antiqua" w:eastAsia="Times New Roman" w:hAnsi="Book Antiqua" w:cs="Times New Roman"/>
          <w:sz w:val="24"/>
          <w:szCs w:val="24"/>
          <w:lang w:eastAsia="tr-TR"/>
        </w:rPr>
        <w:t xml:space="preserve"> use</w:t>
      </w:r>
      <w:r w:rsidR="00360DB4" w:rsidRPr="00D52A68">
        <w:rPr>
          <w:rFonts w:ascii="Book Antiqua" w:eastAsia="Times New Roman" w:hAnsi="Book Antiqua" w:cs="Times New Roman"/>
          <w:sz w:val="24"/>
          <w:szCs w:val="24"/>
          <w:lang w:eastAsia="tr-TR"/>
        </w:rPr>
        <w:t xml:space="preserve"> in prediabetes states should be </w:t>
      </w:r>
      <w:r w:rsidR="00360DB4" w:rsidRPr="00D52A68">
        <w:rPr>
          <w:rFonts w:ascii="Book Antiqua" w:eastAsia="Times New Roman" w:hAnsi="Book Antiqua" w:cs="Times New Roman"/>
          <w:sz w:val="24"/>
          <w:szCs w:val="24"/>
          <w:lang w:eastAsia="tr-TR"/>
        </w:rPr>
        <w:lastRenderedPageBreak/>
        <w:t>done cautiously</w:t>
      </w:r>
      <w:r w:rsidRPr="00D52A68">
        <w:rPr>
          <w:rFonts w:ascii="Book Antiqua" w:eastAsia="Times New Roman" w:hAnsi="Book Antiqua" w:cs="Times New Roman"/>
          <w:sz w:val="24"/>
          <w:szCs w:val="24"/>
          <w:lang w:eastAsia="tr-TR"/>
        </w:rPr>
        <w:t xml:space="preserve">. </w:t>
      </w:r>
      <w:r w:rsidR="005A563B" w:rsidRPr="00D52A68">
        <w:rPr>
          <w:rFonts w:ascii="Book Antiqua" w:eastAsia="Times New Roman" w:hAnsi="Book Antiqua" w:cs="Times New Roman"/>
          <w:sz w:val="24"/>
          <w:szCs w:val="24"/>
          <w:lang w:eastAsia="tr-TR"/>
        </w:rPr>
        <w:t xml:space="preserve">From community perspective, different criteria </w:t>
      </w:r>
      <w:r w:rsidR="00C551B9" w:rsidRPr="00D52A68">
        <w:rPr>
          <w:rFonts w:ascii="Book Antiqua" w:eastAsia="Times New Roman" w:hAnsi="Book Antiqua" w:cs="Times New Roman"/>
          <w:sz w:val="24"/>
          <w:szCs w:val="24"/>
          <w:lang w:eastAsia="tr-TR"/>
        </w:rPr>
        <w:t xml:space="preserve">are </w:t>
      </w:r>
      <w:r w:rsidR="005A563B" w:rsidRPr="00D52A68">
        <w:rPr>
          <w:rFonts w:ascii="Book Antiqua" w:eastAsia="Times New Roman" w:hAnsi="Book Antiqua" w:cs="Times New Roman"/>
          <w:sz w:val="24"/>
          <w:szCs w:val="24"/>
          <w:lang w:eastAsia="tr-TR"/>
        </w:rPr>
        <w:t>considered in drug usage. But f</w:t>
      </w:r>
      <w:r w:rsidRPr="00D52A68">
        <w:rPr>
          <w:rFonts w:ascii="Book Antiqua" w:eastAsia="Times New Roman" w:hAnsi="Book Antiqua" w:cs="Times New Roman"/>
          <w:sz w:val="24"/>
          <w:szCs w:val="24"/>
          <w:lang w:eastAsia="tr-TR"/>
        </w:rPr>
        <w:t xml:space="preserve">rom </w:t>
      </w:r>
      <w:r w:rsidR="005A563B" w:rsidRPr="00D52A68">
        <w:rPr>
          <w:rFonts w:ascii="Book Antiqua" w:eastAsia="Times New Roman" w:hAnsi="Book Antiqua" w:cs="Times New Roman"/>
          <w:sz w:val="24"/>
          <w:szCs w:val="24"/>
          <w:lang w:eastAsia="tr-TR"/>
        </w:rPr>
        <w:t>patient perspective</w:t>
      </w:r>
      <w:r w:rsidRPr="00D52A68">
        <w:rPr>
          <w:rFonts w:ascii="Book Antiqua" w:eastAsia="Times New Roman" w:hAnsi="Book Antiqua" w:cs="Times New Roman"/>
          <w:sz w:val="24"/>
          <w:szCs w:val="24"/>
          <w:lang w:eastAsia="tr-TR"/>
        </w:rPr>
        <w:t xml:space="preserve"> any </w:t>
      </w:r>
      <w:r w:rsidR="005A563B" w:rsidRPr="00D52A68">
        <w:rPr>
          <w:rFonts w:ascii="Book Antiqua" w:eastAsia="Times New Roman" w:hAnsi="Book Antiqua" w:cs="Times New Roman"/>
          <w:sz w:val="24"/>
          <w:szCs w:val="24"/>
          <w:lang w:eastAsia="tr-TR"/>
        </w:rPr>
        <w:t>solution to</w:t>
      </w:r>
      <w:r w:rsidRPr="00D52A68">
        <w:rPr>
          <w:rFonts w:ascii="Book Antiqua" w:eastAsia="Times New Roman" w:hAnsi="Book Antiqua" w:cs="Times New Roman"/>
          <w:sz w:val="24"/>
          <w:szCs w:val="24"/>
          <w:lang w:eastAsia="tr-TR"/>
        </w:rPr>
        <w:t xml:space="preserve"> </w:t>
      </w:r>
      <w:r w:rsidR="005A563B" w:rsidRPr="00D52A68">
        <w:rPr>
          <w:rFonts w:ascii="Book Antiqua" w:eastAsia="Times New Roman" w:hAnsi="Book Antiqua" w:cs="Times New Roman"/>
          <w:sz w:val="24"/>
          <w:szCs w:val="24"/>
          <w:lang w:eastAsia="tr-TR"/>
        </w:rPr>
        <w:t>postpone or avert</w:t>
      </w:r>
      <w:r w:rsidRPr="00D52A68">
        <w:rPr>
          <w:rFonts w:ascii="Book Antiqua" w:eastAsia="Times New Roman" w:hAnsi="Book Antiqua" w:cs="Times New Roman"/>
          <w:sz w:val="24"/>
          <w:szCs w:val="24"/>
          <w:lang w:eastAsia="tr-TR"/>
        </w:rPr>
        <w:t xml:space="preserve"> hyperglycemia </w:t>
      </w:r>
      <w:r w:rsidR="005A563B" w:rsidRPr="00D52A68">
        <w:rPr>
          <w:rFonts w:ascii="Book Antiqua" w:eastAsia="Times New Roman" w:hAnsi="Book Antiqua" w:cs="Times New Roman"/>
          <w:sz w:val="24"/>
          <w:szCs w:val="24"/>
          <w:lang w:eastAsia="tr-TR"/>
        </w:rPr>
        <w:t>probably</w:t>
      </w:r>
      <w:r w:rsidRPr="00D52A68">
        <w:rPr>
          <w:rFonts w:ascii="Book Antiqua" w:eastAsia="Times New Roman" w:hAnsi="Book Antiqua" w:cs="Times New Roman"/>
          <w:sz w:val="24"/>
          <w:szCs w:val="24"/>
          <w:lang w:eastAsia="tr-TR"/>
        </w:rPr>
        <w:t xml:space="preserve"> </w:t>
      </w:r>
      <w:r w:rsidR="005A563B" w:rsidRPr="00D52A68">
        <w:rPr>
          <w:rFonts w:ascii="Book Antiqua" w:eastAsia="Times New Roman" w:hAnsi="Book Antiqua" w:cs="Times New Roman"/>
          <w:sz w:val="24"/>
          <w:szCs w:val="24"/>
          <w:lang w:eastAsia="tr-TR"/>
        </w:rPr>
        <w:t>decreases new onset</w:t>
      </w:r>
      <w:r w:rsidR="00D24424" w:rsidRPr="00D52A68">
        <w:rPr>
          <w:rFonts w:ascii="Book Antiqua" w:eastAsia="Times New Roman" w:hAnsi="Book Antiqua" w:cs="Times New Roman"/>
          <w:sz w:val="24"/>
          <w:szCs w:val="24"/>
          <w:lang w:eastAsia="tr-TR"/>
        </w:rPr>
        <w:t xml:space="preserve"> microvascular complications such as </w:t>
      </w:r>
      <w:r w:rsidR="005A563B" w:rsidRPr="00D52A68">
        <w:rPr>
          <w:rFonts w:ascii="Book Antiqua" w:eastAsia="Times New Roman" w:hAnsi="Book Antiqua" w:cs="Times New Roman"/>
          <w:sz w:val="24"/>
          <w:szCs w:val="24"/>
          <w:lang w:eastAsia="tr-TR"/>
        </w:rPr>
        <w:t>nephropathy,</w:t>
      </w:r>
      <w:r w:rsidRPr="00D52A68">
        <w:rPr>
          <w:rFonts w:ascii="Book Antiqua" w:eastAsia="Times New Roman" w:hAnsi="Book Antiqua" w:cs="Times New Roman"/>
          <w:sz w:val="24"/>
          <w:szCs w:val="24"/>
          <w:lang w:eastAsia="tr-TR"/>
        </w:rPr>
        <w:t xml:space="preserve"> neuropathy</w:t>
      </w:r>
      <w:r w:rsidR="005A563B" w:rsidRPr="00D52A68">
        <w:rPr>
          <w:rFonts w:ascii="Book Antiqua" w:eastAsia="Times New Roman" w:hAnsi="Book Antiqua" w:cs="Times New Roman"/>
          <w:sz w:val="24"/>
          <w:szCs w:val="24"/>
          <w:lang w:eastAsia="tr-TR"/>
        </w:rPr>
        <w:t xml:space="preserve"> and/or retinopathy</w:t>
      </w:r>
      <w:r w:rsidRPr="00D52A68">
        <w:rPr>
          <w:rFonts w:ascii="Book Antiqua" w:eastAsia="Times New Roman" w:hAnsi="Book Antiqua" w:cs="Times New Roman"/>
          <w:sz w:val="24"/>
          <w:szCs w:val="24"/>
          <w:lang w:eastAsia="tr-TR"/>
        </w:rPr>
        <w:t>.</w:t>
      </w:r>
      <w:r w:rsidR="00364B1F" w:rsidRPr="00D52A68">
        <w:rPr>
          <w:rFonts w:ascii="Book Antiqua" w:eastAsia="Times New Roman" w:hAnsi="Book Antiqua" w:cs="Times New Roman"/>
          <w:sz w:val="24"/>
          <w:szCs w:val="24"/>
          <w:lang w:eastAsia="tr-TR"/>
        </w:rPr>
        <w:t xml:space="preserve"> When the main argument is reducing </w:t>
      </w:r>
      <w:r w:rsidR="005A563B" w:rsidRPr="00D52A68">
        <w:rPr>
          <w:rFonts w:ascii="Book Antiqua" w:eastAsia="Times New Roman" w:hAnsi="Book Antiqua" w:cs="Times New Roman"/>
          <w:sz w:val="24"/>
          <w:szCs w:val="24"/>
          <w:lang w:eastAsia="tr-TR"/>
        </w:rPr>
        <w:t xml:space="preserve">new cases </w:t>
      </w:r>
      <w:r w:rsidR="00364B1F" w:rsidRPr="00D52A68">
        <w:rPr>
          <w:rFonts w:ascii="Book Antiqua" w:eastAsia="Times New Roman" w:hAnsi="Book Antiqua" w:cs="Times New Roman"/>
          <w:sz w:val="24"/>
          <w:szCs w:val="24"/>
          <w:lang w:eastAsia="tr-TR"/>
        </w:rPr>
        <w:t>of</w:t>
      </w:r>
      <w:r w:rsidR="00935E2E" w:rsidRPr="00D52A68">
        <w:rPr>
          <w:rFonts w:ascii="Book Antiqua" w:eastAsia="Times New Roman" w:hAnsi="Book Antiqua" w:cs="Times New Roman"/>
          <w:sz w:val="24"/>
          <w:szCs w:val="24"/>
          <w:lang w:eastAsia="tr-TR"/>
        </w:rPr>
        <w:t xml:space="preserve"> blindness, amputations and/or </w:t>
      </w:r>
      <w:r w:rsidR="00364B1F" w:rsidRPr="00D52A68">
        <w:rPr>
          <w:rFonts w:ascii="Book Antiqua" w:eastAsia="Times New Roman" w:hAnsi="Book Antiqua" w:cs="Times New Roman"/>
          <w:sz w:val="24"/>
          <w:szCs w:val="24"/>
          <w:lang w:eastAsia="tr-TR"/>
        </w:rPr>
        <w:t xml:space="preserve">end-stage renal disease, “cost” cannot be top criterion </w:t>
      </w:r>
      <w:r w:rsidRPr="00D52A68">
        <w:rPr>
          <w:rFonts w:ascii="Book Antiqua" w:eastAsia="Times New Roman" w:hAnsi="Book Antiqua" w:cs="Times New Roman"/>
          <w:sz w:val="24"/>
          <w:szCs w:val="24"/>
          <w:lang w:eastAsia="tr-TR"/>
        </w:rPr>
        <w:t>for the individual</w:t>
      </w:r>
      <w:r w:rsidR="001C27B4" w:rsidRPr="00D52A68">
        <w:rPr>
          <w:rFonts w:ascii="Book Antiqua" w:eastAsia="Times New Roman" w:hAnsi="Book Antiqua" w:cs="Times New Roman"/>
          <w:sz w:val="24"/>
          <w:szCs w:val="24"/>
          <w:lang w:eastAsia="tr-TR"/>
        </w:rPr>
        <w:t xml:space="preserve"> for ethical reasons</w:t>
      </w:r>
      <w:r w:rsidRPr="00D52A68">
        <w:rPr>
          <w:rFonts w:ascii="Book Antiqua" w:eastAsia="Times New Roman" w:hAnsi="Book Antiqua" w:cs="Times New Roman"/>
          <w:sz w:val="24"/>
          <w:szCs w:val="24"/>
          <w:lang w:eastAsia="tr-TR"/>
        </w:rPr>
        <w:t xml:space="preserve">. </w:t>
      </w:r>
    </w:p>
    <w:p w:rsidR="00E568C0" w:rsidRPr="00D52A68" w:rsidRDefault="001C27B4" w:rsidP="006D6AAC">
      <w:pPr>
        <w:spacing w:after="0" w:line="360" w:lineRule="auto"/>
        <w:ind w:firstLineChars="100" w:firstLine="240"/>
        <w:jc w:val="both"/>
        <w:rPr>
          <w:rFonts w:ascii="Book Antiqua" w:eastAsia="Times New Roman" w:hAnsi="Book Antiqua" w:cs="Times New Roman"/>
          <w:sz w:val="24"/>
          <w:szCs w:val="24"/>
          <w:lang w:eastAsia="tr-TR"/>
        </w:rPr>
      </w:pPr>
      <w:r w:rsidRPr="00D52A68">
        <w:rPr>
          <w:rFonts w:ascii="Book Antiqua" w:eastAsia="Times New Roman" w:hAnsi="Book Antiqua" w:cs="Times New Roman"/>
          <w:sz w:val="24"/>
          <w:szCs w:val="24"/>
          <w:lang w:eastAsia="tr-TR"/>
        </w:rPr>
        <w:t>Another option is to prefer waiting till diabetes emerges and initiate therapy at this stage r</w:t>
      </w:r>
      <w:r w:rsidR="00A51EB6" w:rsidRPr="00D52A68">
        <w:rPr>
          <w:rFonts w:ascii="Book Antiqua" w:eastAsia="Times New Roman" w:hAnsi="Book Antiqua" w:cs="Times New Roman"/>
          <w:sz w:val="24"/>
          <w:szCs w:val="24"/>
          <w:lang w:eastAsia="tr-TR"/>
        </w:rPr>
        <w:t xml:space="preserve">ather than treating individuals with prediabetes. </w:t>
      </w:r>
      <w:r w:rsidR="00253179" w:rsidRPr="00D52A68">
        <w:rPr>
          <w:rFonts w:ascii="Book Antiqua" w:eastAsia="Times New Roman" w:hAnsi="Book Antiqua" w:cs="Times New Roman"/>
          <w:sz w:val="24"/>
          <w:szCs w:val="24"/>
          <w:lang w:eastAsia="tr-TR"/>
        </w:rPr>
        <w:t>But there is</w:t>
      </w:r>
      <w:r w:rsidR="00A51EB6" w:rsidRPr="00D52A68">
        <w:rPr>
          <w:rFonts w:ascii="Book Antiqua" w:eastAsia="Times New Roman" w:hAnsi="Book Antiqua" w:cs="Times New Roman"/>
          <w:sz w:val="24"/>
          <w:szCs w:val="24"/>
          <w:lang w:eastAsia="tr-TR"/>
        </w:rPr>
        <w:t xml:space="preserve"> several limitations</w:t>
      </w:r>
      <w:r w:rsidR="00253179" w:rsidRPr="00D52A68">
        <w:rPr>
          <w:rFonts w:ascii="Book Antiqua" w:eastAsia="Times New Roman" w:hAnsi="Book Antiqua" w:cs="Times New Roman"/>
          <w:sz w:val="24"/>
          <w:szCs w:val="24"/>
          <w:lang w:eastAsia="tr-TR"/>
        </w:rPr>
        <w:t xml:space="preserve"> for this option</w:t>
      </w:r>
      <w:r w:rsidR="00A51EB6" w:rsidRPr="00D52A68">
        <w:rPr>
          <w:rFonts w:ascii="Book Antiqua" w:eastAsia="Times New Roman" w:hAnsi="Book Antiqua" w:cs="Times New Roman"/>
          <w:sz w:val="24"/>
          <w:szCs w:val="24"/>
          <w:lang w:eastAsia="tr-TR"/>
        </w:rPr>
        <w:t>. First,</w:t>
      </w:r>
      <w:r w:rsidR="00253179" w:rsidRPr="00D52A68">
        <w:rPr>
          <w:rFonts w:ascii="Book Antiqua" w:eastAsia="Times New Roman" w:hAnsi="Book Antiqua" w:cs="Times New Roman"/>
          <w:sz w:val="24"/>
          <w:szCs w:val="24"/>
          <w:lang w:eastAsia="tr-TR"/>
        </w:rPr>
        <w:t xml:space="preserve"> it brings handicaps on detecting exact timing of diabetes</w:t>
      </w:r>
      <w:r w:rsidR="00F47254" w:rsidRPr="00D52A68">
        <w:rPr>
          <w:rFonts w:ascii="Book Antiqua" w:eastAsia="Times New Roman" w:hAnsi="Book Antiqua" w:cs="Times New Roman"/>
          <w:sz w:val="24"/>
          <w:szCs w:val="24"/>
          <w:lang w:eastAsia="tr-TR"/>
        </w:rPr>
        <w:t xml:space="preserve"> onset, namely, prediabetic individuals should be regularly controlled during this period.</w:t>
      </w:r>
      <w:r w:rsidR="00A51EB6" w:rsidRPr="00D52A68">
        <w:rPr>
          <w:rFonts w:ascii="Book Antiqua" w:eastAsia="Times New Roman" w:hAnsi="Book Antiqua" w:cs="Times New Roman"/>
          <w:sz w:val="24"/>
          <w:szCs w:val="24"/>
          <w:lang w:eastAsia="tr-TR"/>
        </w:rPr>
        <w:t xml:space="preserve"> Second</w:t>
      </w:r>
      <w:r w:rsidR="00F47254" w:rsidRPr="00D52A68">
        <w:rPr>
          <w:rFonts w:ascii="Book Antiqua" w:eastAsia="Times New Roman" w:hAnsi="Book Antiqua" w:cs="Times New Roman"/>
          <w:sz w:val="24"/>
          <w:szCs w:val="24"/>
          <w:lang w:eastAsia="tr-TR"/>
        </w:rPr>
        <w:t>ly</w:t>
      </w:r>
      <w:r w:rsidR="00A51EB6" w:rsidRPr="00D52A68">
        <w:rPr>
          <w:rFonts w:ascii="Book Antiqua" w:eastAsia="Times New Roman" w:hAnsi="Book Antiqua" w:cs="Times New Roman"/>
          <w:sz w:val="24"/>
          <w:szCs w:val="24"/>
          <w:lang w:eastAsia="tr-TR"/>
        </w:rPr>
        <w:t>, UKPDS</w:t>
      </w:r>
      <w:r w:rsidR="00F47254" w:rsidRPr="00D52A68">
        <w:rPr>
          <w:rFonts w:ascii="Book Antiqua" w:eastAsia="Times New Roman" w:hAnsi="Book Antiqua" w:cs="Times New Roman"/>
          <w:sz w:val="24"/>
          <w:szCs w:val="24"/>
          <w:lang w:eastAsia="tr-TR"/>
        </w:rPr>
        <w:t xml:space="preserve"> results make us to realize that</w:t>
      </w:r>
      <w:r w:rsidR="00A51EB6" w:rsidRPr="00D52A68">
        <w:rPr>
          <w:rFonts w:ascii="Book Antiqua" w:eastAsia="Times New Roman" w:hAnsi="Book Antiqua" w:cs="Times New Roman"/>
          <w:sz w:val="24"/>
          <w:szCs w:val="24"/>
          <w:lang w:eastAsia="tr-TR"/>
        </w:rPr>
        <w:t xml:space="preserve"> </w:t>
      </w:r>
      <w:r w:rsidR="00547E9A" w:rsidRPr="00D52A68">
        <w:rPr>
          <w:rFonts w:ascii="Book Antiqua" w:eastAsia="Times New Roman" w:hAnsi="Book Antiqua" w:cs="Times New Roman"/>
          <w:sz w:val="24"/>
          <w:szCs w:val="24"/>
          <w:lang w:eastAsia="tr-TR"/>
        </w:rPr>
        <w:t>in initial stages of diabetes tight</w:t>
      </w:r>
      <w:r w:rsidR="00A51EB6" w:rsidRPr="00D52A68">
        <w:rPr>
          <w:rFonts w:ascii="Book Antiqua" w:eastAsia="Times New Roman" w:hAnsi="Book Antiqua" w:cs="Times New Roman"/>
          <w:sz w:val="24"/>
          <w:szCs w:val="24"/>
          <w:lang w:eastAsia="tr-TR"/>
        </w:rPr>
        <w:t xml:space="preserve"> glucose </w:t>
      </w:r>
      <w:r w:rsidR="00547E9A" w:rsidRPr="00D52A68">
        <w:rPr>
          <w:rFonts w:ascii="Book Antiqua" w:eastAsia="Times New Roman" w:hAnsi="Book Antiqua" w:cs="Times New Roman"/>
          <w:sz w:val="24"/>
          <w:szCs w:val="24"/>
          <w:lang w:eastAsia="tr-TR"/>
        </w:rPr>
        <w:t>control cannot prevent</w:t>
      </w:r>
      <w:r w:rsidR="00A51EB6" w:rsidRPr="00D52A68">
        <w:rPr>
          <w:rFonts w:ascii="Book Antiqua" w:eastAsia="Times New Roman" w:hAnsi="Book Antiqua" w:cs="Times New Roman"/>
          <w:sz w:val="24"/>
          <w:szCs w:val="24"/>
          <w:lang w:eastAsia="tr-TR"/>
        </w:rPr>
        <w:t xml:space="preserve"> microvascular complications. </w:t>
      </w:r>
      <w:r w:rsidR="00547E9A" w:rsidRPr="00D52A68">
        <w:rPr>
          <w:rFonts w:ascii="Book Antiqua" w:eastAsia="Times New Roman" w:hAnsi="Book Antiqua" w:cs="Times New Roman"/>
          <w:sz w:val="24"/>
          <w:szCs w:val="24"/>
          <w:lang w:eastAsia="tr-TR"/>
        </w:rPr>
        <w:t>Besides, progression of euglycemia to</w:t>
      </w:r>
      <w:r w:rsidR="00F47254" w:rsidRPr="00D52A68">
        <w:rPr>
          <w:rFonts w:ascii="Book Antiqua" w:eastAsia="Times New Roman" w:hAnsi="Book Antiqua" w:cs="Times New Roman"/>
          <w:sz w:val="24"/>
          <w:szCs w:val="24"/>
          <w:lang w:eastAsia="tr-TR"/>
        </w:rPr>
        <w:t xml:space="preserve"> dysglycemia is a </w:t>
      </w:r>
      <w:r w:rsidR="00547E9A" w:rsidRPr="00D52A68">
        <w:rPr>
          <w:rFonts w:ascii="Book Antiqua" w:eastAsia="Times New Roman" w:hAnsi="Book Antiqua" w:cs="Times New Roman"/>
          <w:sz w:val="24"/>
          <w:szCs w:val="24"/>
          <w:lang w:eastAsia="tr-TR"/>
        </w:rPr>
        <w:t>silent but secular</w:t>
      </w:r>
      <w:r w:rsidR="00F47254" w:rsidRPr="00D52A68">
        <w:rPr>
          <w:rFonts w:ascii="Book Antiqua" w:eastAsia="Times New Roman" w:hAnsi="Book Antiqua" w:cs="Times New Roman"/>
          <w:sz w:val="24"/>
          <w:szCs w:val="24"/>
          <w:lang w:eastAsia="tr-TR"/>
        </w:rPr>
        <w:t xml:space="preserve"> process. Thus,</w:t>
      </w:r>
      <w:r w:rsidR="00547E9A" w:rsidRPr="00D52A68">
        <w:rPr>
          <w:rFonts w:ascii="Book Antiqua" w:eastAsia="Times New Roman" w:hAnsi="Book Antiqua" w:cs="Times New Roman"/>
          <w:sz w:val="24"/>
          <w:szCs w:val="24"/>
          <w:lang w:eastAsia="tr-TR"/>
        </w:rPr>
        <w:t xml:space="preserve"> </w:t>
      </w:r>
      <w:r w:rsidR="00F47254" w:rsidRPr="00D52A68">
        <w:rPr>
          <w:rFonts w:ascii="Book Antiqua" w:eastAsia="Times New Roman" w:hAnsi="Book Antiqua" w:cs="Times New Roman"/>
          <w:sz w:val="24"/>
          <w:szCs w:val="24"/>
          <w:lang w:eastAsia="tr-TR"/>
        </w:rPr>
        <w:t>defin</w:t>
      </w:r>
      <w:r w:rsidR="00547E9A" w:rsidRPr="00D52A68">
        <w:rPr>
          <w:rFonts w:ascii="Book Antiqua" w:eastAsia="Times New Roman" w:hAnsi="Book Antiqua" w:cs="Times New Roman"/>
          <w:sz w:val="24"/>
          <w:szCs w:val="24"/>
          <w:lang w:eastAsia="tr-TR"/>
        </w:rPr>
        <w:t xml:space="preserve">ing </w:t>
      </w:r>
      <w:r w:rsidR="00A51EB6" w:rsidRPr="00D52A68">
        <w:rPr>
          <w:rFonts w:ascii="Book Antiqua" w:eastAsia="Times New Roman" w:hAnsi="Book Antiqua" w:cs="Times New Roman"/>
          <w:sz w:val="24"/>
          <w:szCs w:val="24"/>
          <w:lang w:eastAsia="tr-TR"/>
        </w:rPr>
        <w:t xml:space="preserve">diabetes </w:t>
      </w:r>
      <w:r w:rsidR="00547E9A" w:rsidRPr="00D52A68">
        <w:rPr>
          <w:rFonts w:ascii="Book Antiqua" w:eastAsia="Times New Roman" w:hAnsi="Book Antiqua" w:cs="Times New Roman"/>
          <w:sz w:val="24"/>
          <w:szCs w:val="24"/>
          <w:lang w:eastAsia="tr-TR"/>
        </w:rPr>
        <w:t>initiation in the basis of</w:t>
      </w:r>
      <w:r w:rsidR="00F47254" w:rsidRPr="00D52A68">
        <w:rPr>
          <w:rFonts w:ascii="Book Antiqua" w:eastAsia="Times New Roman" w:hAnsi="Book Antiqua" w:cs="Times New Roman"/>
          <w:sz w:val="24"/>
          <w:szCs w:val="24"/>
          <w:lang w:eastAsia="tr-TR"/>
        </w:rPr>
        <w:t xml:space="preserve"> </w:t>
      </w:r>
      <w:r w:rsidR="00547E9A" w:rsidRPr="00D52A68">
        <w:rPr>
          <w:rFonts w:ascii="Book Antiqua" w:eastAsia="Times New Roman" w:hAnsi="Book Antiqua" w:cs="Times New Roman"/>
          <w:sz w:val="24"/>
          <w:szCs w:val="24"/>
          <w:lang w:eastAsia="tr-TR"/>
        </w:rPr>
        <w:t>plasma glucose</w:t>
      </w:r>
      <w:r w:rsidR="00A51EB6" w:rsidRPr="00D52A68">
        <w:rPr>
          <w:rFonts w:ascii="Book Antiqua" w:eastAsia="Times New Roman" w:hAnsi="Book Antiqua" w:cs="Times New Roman"/>
          <w:sz w:val="24"/>
          <w:szCs w:val="24"/>
          <w:lang w:eastAsia="tr-TR"/>
        </w:rPr>
        <w:t xml:space="preserve"> (</w:t>
      </w:r>
      <w:r w:rsidR="00547E9A" w:rsidRPr="00D52A68">
        <w:rPr>
          <w:rFonts w:ascii="Book Antiqua" w:eastAsia="Times New Roman" w:hAnsi="Book Antiqua" w:cs="Times New Roman"/>
          <w:sz w:val="24"/>
          <w:szCs w:val="24"/>
          <w:lang w:eastAsia="tr-TR"/>
        </w:rPr>
        <w:t xml:space="preserve">namely </w:t>
      </w:r>
      <w:r w:rsidR="001E0596" w:rsidRPr="00D52A68">
        <w:rPr>
          <w:rFonts w:ascii="Book Antiqua" w:eastAsia="Times New Roman" w:hAnsi="Book Antiqua" w:cs="Times New Roman"/>
          <w:sz w:val="24"/>
          <w:szCs w:val="24"/>
          <w:lang w:eastAsia="tr-TR"/>
        </w:rPr>
        <w:t xml:space="preserve">fasting </w:t>
      </w:r>
      <w:r w:rsidR="00547E9A" w:rsidRPr="00D52A68">
        <w:rPr>
          <w:rFonts w:ascii="Book Antiqua" w:eastAsia="Times New Roman" w:hAnsi="Book Antiqua" w:cs="Times New Roman"/>
          <w:sz w:val="24"/>
          <w:szCs w:val="24"/>
          <w:lang w:eastAsia="tr-TR"/>
        </w:rPr>
        <w:t>plasma glucose or two hour plasma glucose)</w:t>
      </w:r>
      <w:r w:rsidR="00A51EB6" w:rsidRPr="00D52A68">
        <w:rPr>
          <w:rFonts w:ascii="Book Antiqua" w:eastAsia="Times New Roman" w:hAnsi="Book Antiqua" w:cs="Times New Roman"/>
          <w:sz w:val="24"/>
          <w:szCs w:val="24"/>
          <w:lang w:eastAsia="tr-TR"/>
        </w:rPr>
        <w:t xml:space="preserve"> </w:t>
      </w:r>
      <w:r w:rsidR="00547E9A" w:rsidRPr="00D52A68">
        <w:rPr>
          <w:rFonts w:ascii="Book Antiqua" w:eastAsia="Times New Roman" w:hAnsi="Book Antiqua" w:cs="Times New Roman"/>
          <w:sz w:val="24"/>
          <w:szCs w:val="24"/>
          <w:lang w:eastAsia="tr-TR"/>
        </w:rPr>
        <w:t xml:space="preserve">levels </w:t>
      </w:r>
      <w:r w:rsidR="00A51EB6" w:rsidRPr="00D52A68">
        <w:rPr>
          <w:rFonts w:ascii="Book Antiqua" w:eastAsia="Times New Roman" w:hAnsi="Book Antiqua" w:cs="Times New Roman"/>
          <w:sz w:val="24"/>
          <w:szCs w:val="24"/>
          <w:lang w:eastAsia="tr-TR"/>
        </w:rPr>
        <w:t xml:space="preserve">or </w:t>
      </w:r>
      <w:r w:rsidR="00547E9A" w:rsidRPr="00D52A68">
        <w:rPr>
          <w:rFonts w:ascii="Book Antiqua" w:eastAsia="Times New Roman" w:hAnsi="Book Antiqua" w:cs="Times New Roman"/>
          <w:sz w:val="24"/>
          <w:szCs w:val="24"/>
          <w:lang w:eastAsia="tr-TR"/>
        </w:rPr>
        <w:t xml:space="preserve">in the basis of </w:t>
      </w:r>
      <w:r w:rsidR="00A51EB6" w:rsidRPr="00D52A68">
        <w:rPr>
          <w:rFonts w:ascii="Book Antiqua" w:eastAsia="Times New Roman" w:hAnsi="Book Antiqua" w:cs="Times New Roman"/>
          <w:sz w:val="24"/>
          <w:szCs w:val="24"/>
          <w:lang w:eastAsia="tr-TR"/>
        </w:rPr>
        <w:t>HbA1c</w:t>
      </w:r>
      <w:r w:rsidR="00547E9A" w:rsidRPr="00D52A68">
        <w:rPr>
          <w:rFonts w:ascii="Book Antiqua" w:eastAsia="Times New Roman" w:hAnsi="Book Antiqua" w:cs="Times New Roman"/>
          <w:sz w:val="24"/>
          <w:szCs w:val="24"/>
          <w:lang w:eastAsia="tr-TR"/>
        </w:rPr>
        <w:t xml:space="preserve"> is controversial</w:t>
      </w:r>
      <w:r w:rsidR="00A51EB6" w:rsidRPr="00D52A68">
        <w:rPr>
          <w:rFonts w:ascii="Book Antiqua" w:eastAsia="Times New Roman" w:hAnsi="Book Antiqua" w:cs="Times New Roman"/>
          <w:sz w:val="24"/>
          <w:szCs w:val="24"/>
          <w:lang w:eastAsia="tr-TR"/>
        </w:rPr>
        <w:t xml:space="preserve">. </w:t>
      </w:r>
      <w:r w:rsidR="00C60AE7" w:rsidRPr="00D52A68">
        <w:rPr>
          <w:rFonts w:ascii="Book Antiqua" w:eastAsia="Times New Roman" w:hAnsi="Book Antiqua" w:cs="Times New Roman"/>
          <w:sz w:val="24"/>
          <w:szCs w:val="24"/>
          <w:lang w:eastAsia="tr-TR"/>
        </w:rPr>
        <w:t>In reality,</w:t>
      </w:r>
      <w:r w:rsidR="00662031" w:rsidRPr="00D52A68">
        <w:rPr>
          <w:rFonts w:ascii="Book Antiqua" w:eastAsia="Times New Roman" w:hAnsi="Book Antiqua" w:cs="Times New Roman"/>
          <w:sz w:val="24"/>
          <w:szCs w:val="24"/>
          <w:lang w:eastAsia="tr-TR"/>
        </w:rPr>
        <w:t xml:space="preserve"> </w:t>
      </w:r>
      <w:r w:rsidR="00C60AE7" w:rsidRPr="00D52A68">
        <w:rPr>
          <w:rFonts w:ascii="Book Antiqua" w:eastAsia="Times New Roman" w:hAnsi="Book Antiqua" w:cs="Times New Roman"/>
          <w:sz w:val="24"/>
          <w:szCs w:val="24"/>
          <w:lang w:eastAsia="tr-TR"/>
        </w:rPr>
        <w:t>one tenth of</w:t>
      </w:r>
      <w:r w:rsidR="00A51EB6" w:rsidRPr="00D52A68">
        <w:rPr>
          <w:rFonts w:ascii="Book Antiqua" w:eastAsia="Times New Roman" w:hAnsi="Book Antiqua" w:cs="Times New Roman"/>
          <w:sz w:val="24"/>
          <w:szCs w:val="24"/>
          <w:lang w:eastAsia="tr-TR"/>
        </w:rPr>
        <w:t xml:space="preserve"> prediabetic</w:t>
      </w:r>
      <w:r w:rsidR="00C60AE7" w:rsidRPr="00D52A68">
        <w:rPr>
          <w:rFonts w:ascii="Book Antiqua" w:eastAsia="Times New Roman" w:hAnsi="Book Antiqua" w:cs="Times New Roman"/>
          <w:sz w:val="24"/>
          <w:szCs w:val="24"/>
          <w:lang w:eastAsia="tr-TR"/>
        </w:rPr>
        <w:t>s</w:t>
      </w:r>
      <w:r w:rsidR="00A51EB6" w:rsidRPr="00D52A68">
        <w:rPr>
          <w:rFonts w:ascii="Book Antiqua" w:eastAsia="Times New Roman" w:hAnsi="Book Antiqua" w:cs="Times New Roman"/>
          <w:sz w:val="24"/>
          <w:szCs w:val="24"/>
          <w:lang w:eastAsia="tr-TR"/>
        </w:rPr>
        <w:t xml:space="preserve"> already have evidence of diabetic microvascular complications. Third</w:t>
      </w:r>
      <w:r w:rsidR="009814E3" w:rsidRPr="00D52A68">
        <w:rPr>
          <w:rFonts w:ascii="Book Antiqua" w:eastAsia="Times New Roman" w:hAnsi="Book Antiqua" w:cs="Times New Roman"/>
          <w:sz w:val="24"/>
          <w:szCs w:val="24"/>
          <w:lang w:eastAsia="tr-TR"/>
        </w:rPr>
        <w:t>ly</w:t>
      </w:r>
      <w:r w:rsidR="00A51EB6" w:rsidRPr="00D52A68">
        <w:rPr>
          <w:rFonts w:ascii="Book Antiqua" w:eastAsia="Times New Roman" w:hAnsi="Book Antiqua" w:cs="Times New Roman"/>
          <w:sz w:val="24"/>
          <w:szCs w:val="24"/>
          <w:lang w:eastAsia="tr-TR"/>
        </w:rPr>
        <w:t xml:space="preserve">, upper tertile of </w:t>
      </w:r>
      <w:r w:rsidR="0088097B" w:rsidRPr="00D52A68">
        <w:rPr>
          <w:rFonts w:ascii="Book Antiqua" w:eastAsia="Times New Roman" w:hAnsi="Book Antiqua" w:cs="Times New Roman"/>
          <w:sz w:val="24"/>
          <w:szCs w:val="24"/>
          <w:lang w:eastAsia="tr-TR"/>
        </w:rPr>
        <w:t>impa</w:t>
      </w:r>
      <w:r w:rsidR="005E3FBC" w:rsidRPr="00D52A68">
        <w:rPr>
          <w:rFonts w:ascii="Book Antiqua" w:eastAsia="Times New Roman" w:hAnsi="Book Antiqua" w:cs="Times New Roman"/>
          <w:sz w:val="24"/>
          <w:szCs w:val="24"/>
          <w:lang w:eastAsia="tr-TR"/>
        </w:rPr>
        <w:t>i</w:t>
      </w:r>
      <w:r w:rsidR="0088097B" w:rsidRPr="00D52A68">
        <w:rPr>
          <w:rFonts w:ascii="Book Antiqua" w:eastAsia="Times New Roman" w:hAnsi="Book Antiqua" w:cs="Times New Roman"/>
          <w:sz w:val="24"/>
          <w:szCs w:val="24"/>
          <w:lang w:eastAsia="tr-TR"/>
        </w:rPr>
        <w:t>red GT</w:t>
      </w:r>
      <w:r w:rsidR="00A51EB6" w:rsidRPr="00D52A68">
        <w:rPr>
          <w:rFonts w:ascii="Book Antiqua" w:eastAsia="Times New Roman" w:hAnsi="Book Antiqua" w:cs="Times New Roman"/>
          <w:sz w:val="24"/>
          <w:szCs w:val="24"/>
          <w:lang w:eastAsia="tr-TR"/>
        </w:rPr>
        <w:t xml:space="preserve"> </w:t>
      </w:r>
      <w:r w:rsidR="00C60AE7" w:rsidRPr="00D52A68">
        <w:rPr>
          <w:rFonts w:ascii="Book Antiqua" w:eastAsia="Times New Roman" w:hAnsi="Book Antiqua" w:cs="Times New Roman"/>
          <w:sz w:val="24"/>
          <w:szCs w:val="24"/>
          <w:lang w:eastAsia="tr-TR"/>
        </w:rPr>
        <w:t>group is</w:t>
      </w:r>
      <w:r w:rsidR="00A51EB6" w:rsidRPr="00D52A68">
        <w:rPr>
          <w:rFonts w:ascii="Book Antiqua" w:eastAsia="Times New Roman" w:hAnsi="Book Antiqua" w:cs="Times New Roman"/>
          <w:sz w:val="24"/>
          <w:szCs w:val="24"/>
          <w:lang w:eastAsia="tr-TR"/>
        </w:rPr>
        <w:t xml:space="preserve"> insulin resistant, </w:t>
      </w:r>
      <w:r w:rsidR="00C60AE7" w:rsidRPr="00D52A68">
        <w:rPr>
          <w:rFonts w:ascii="Book Antiqua" w:eastAsia="Times New Roman" w:hAnsi="Book Antiqua" w:cs="Times New Roman"/>
          <w:sz w:val="24"/>
          <w:szCs w:val="24"/>
          <w:lang w:eastAsia="tr-TR"/>
        </w:rPr>
        <w:t>their beta cell function loss is nearly</w:t>
      </w:r>
      <w:r w:rsidR="00A51EB6" w:rsidRPr="00D52A68">
        <w:rPr>
          <w:rFonts w:ascii="Book Antiqua" w:eastAsia="Times New Roman" w:hAnsi="Book Antiqua" w:cs="Times New Roman"/>
          <w:sz w:val="24"/>
          <w:szCs w:val="24"/>
          <w:lang w:eastAsia="tr-TR"/>
        </w:rPr>
        <w:t xml:space="preserve"> 70</w:t>
      </w:r>
      <w:r w:rsidR="006D6AAC" w:rsidRPr="00D52A68">
        <w:rPr>
          <w:rFonts w:ascii="Book Antiqua" w:hAnsi="Book Antiqua" w:cs="Times New Roman" w:hint="eastAsia"/>
          <w:sz w:val="24"/>
          <w:szCs w:val="24"/>
          <w:lang w:eastAsia="zh-CN"/>
        </w:rPr>
        <w:t>%</w:t>
      </w:r>
      <w:r w:rsidR="00A51EB6" w:rsidRPr="00D52A68">
        <w:rPr>
          <w:rFonts w:ascii="Book Antiqua" w:eastAsia="Times New Roman" w:hAnsi="Book Antiqua" w:cs="Times New Roman"/>
          <w:sz w:val="24"/>
          <w:szCs w:val="24"/>
          <w:lang w:eastAsia="tr-TR"/>
        </w:rPr>
        <w:t xml:space="preserve">-80% </w:t>
      </w:r>
      <w:r w:rsidR="00C60AE7" w:rsidRPr="00D52A68">
        <w:rPr>
          <w:rFonts w:ascii="Book Antiqua" w:eastAsia="Times New Roman" w:hAnsi="Book Antiqua" w:cs="Times New Roman"/>
          <w:sz w:val="24"/>
          <w:szCs w:val="24"/>
          <w:lang w:eastAsia="tr-TR"/>
        </w:rPr>
        <w:t xml:space="preserve">whereas volume loss is about </w:t>
      </w:r>
      <w:r w:rsidR="00A51EB6" w:rsidRPr="00D52A68">
        <w:rPr>
          <w:rFonts w:ascii="Book Antiqua" w:eastAsia="Times New Roman" w:hAnsi="Book Antiqua" w:cs="Times New Roman"/>
          <w:sz w:val="24"/>
          <w:szCs w:val="24"/>
          <w:lang w:eastAsia="tr-TR"/>
        </w:rPr>
        <w:t>30</w:t>
      </w:r>
      <w:r w:rsidR="006D6AAC" w:rsidRPr="00D52A68">
        <w:rPr>
          <w:rFonts w:ascii="Book Antiqua" w:hAnsi="Book Antiqua" w:cs="Times New Roman" w:hint="eastAsia"/>
          <w:sz w:val="24"/>
          <w:szCs w:val="24"/>
          <w:lang w:eastAsia="zh-CN"/>
        </w:rPr>
        <w:t>%</w:t>
      </w:r>
      <w:r w:rsidR="00A51EB6" w:rsidRPr="00D52A68">
        <w:rPr>
          <w:rFonts w:ascii="Book Antiqua" w:eastAsia="Times New Roman" w:hAnsi="Book Antiqua" w:cs="Times New Roman"/>
          <w:sz w:val="24"/>
          <w:szCs w:val="24"/>
          <w:lang w:eastAsia="tr-TR"/>
        </w:rPr>
        <w:t>-40%. Fourt</w:t>
      </w:r>
      <w:r w:rsidR="00C60AE7" w:rsidRPr="00D52A68">
        <w:rPr>
          <w:rFonts w:ascii="Book Antiqua" w:eastAsia="Times New Roman" w:hAnsi="Book Antiqua" w:cs="Times New Roman"/>
          <w:sz w:val="24"/>
          <w:szCs w:val="24"/>
          <w:lang w:eastAsia="tr-TR"/>
        </w:rPr>
        <w:t>hly,</w:t>
      </w:r>
      <w:r w:rsidR="00E568C0" w:rsidRPr="00D52A68">
        <w:rPr>
          <w:rFonts w:ascii="Book Antiqua" w:eastAsia="Times New Roman" w:hAnsi="Book Antiqua" w:cs="Times New Roman"/>
          <w:sz w:val="24"/>
          <w:szCs w:val="24"/>
          <w:lang w:eastAsia="tr-TR"/>
        </w:rPr>
        <w:t xml:space="preserve"> a </w:t>
      </w:r>
      <w:r w:rsidR="00C60AE7" w:rsidRPr="00D52A68">
        <w:rPr>
          <w:rFonts w:ascii="Book Antiqua" w:eastAsia="Times New Roman" w:hAnsi="Book Antiqua" w:cs="Times New Roman"/>
          <w:sz w:val="24"/>
          <w:szCs w:val="24"/>
          <w:lang w:eastAsia="tr-TR"/>
        </w:rPr>
        <w:t>major diminution</w:t>
      </w:r>
      <w:r w:rsidR="00E568C0" w:rsidRPr="00D52A68">
        <w:rPr>
          <w:rFonts w:ascii="Book Antiqua" w:eastAsia="Times New Roman" w:hAnsi="Book Antiqua" w:cs="Times New Roman"/>
          <w:sz w:val="24"/>
          <w:szCs w:val="24"/>
          <w:lang w:eastAsia="tr-TR"/>
        </w:rPr>
        <w:t xml:space="preserve"> </w:t>
      </w:r>
      <w:r w:rsidR="00C60AE7" w:rsidRPr="00D52A68">
        <w:rPr>
          <w:rFonts w:ascii="Book Antiqua" w:eastAsia="Times New Roman" w:hAnsi="Book Antiqua" w:cs="Times New Roman"/>
          <w:sz w:val="24"/>
          <w:szCs w:val="24"/>
          <w:lang w:eastAsia="tr-TR"/>
        </w:rPr>
        <w:t>in</w:t>
      </w:r>
      <w:r w:rsidR="00E568C0" w:rsidRPr="00D52A68">
        <w:rPr>
          <w:rFonts w:ascii="Book Antiqua" w:eastAsia="Times New Roman" w:hAnsi="Book Antiqua" w:cs="Times New Roman"/>
          <w:sz w:val="24"/>
          <w:szCs w:val="24"/>
          <w:lang w:eastAsia="tr-TR"/>
        </w:rPr>
        <w:t xml:space="preserve"> </w:t>
      </w:r>
      <w:r w:rsidR="007823B6" w:rsidRPr="00D52A68">
        <w:rPr>
          <w:rFonts w:ascii="Book Antiqua" w:eastAsia="Times New Roman" w:hAnsi="Book Antiqua" w:cs="Times New Roman"/>
          <w:sz w:val="24"/>
          <w:szCs w:val="24"/>
          <w:lang w:eastAsia="tr-TR"/>
        </w:rPr>
        <w:t>beta</w:t>
      </w:r>
      <w:r w:rsidR="00E568C0" w:rsidRPr="00D52A68">
        <w:rPr>
          <w:rFonts w:ascii="Book Antiqua" w:eastAsia="Times New Roman" w:hAnsi="Book Antiqua" w:cs="Times New Roman"/>
          <w:sz w:val="24"/>
          <w:szCs w:val="24"/>
          <w:lang w:eastAsia="tr-TR"/>
        </w:rPr>
        <w:t xml:space="preserve">-cell mass </w:t>
      </w:r>
      <w:r w:rsidR="00C60AE7" w:rsidRPr="00D52A68">
        <w:rPr>
          <w:rFonts w:ascii="Book Antiqua" w:eastAsia="Times New Roman" w:hAnsi="Book Antiqua" w:cs="Times New Roman"/>
          <w:sz w:val="24"/>
          <w:szCs w:val="24"/>
          <w:lang w:eastAsia="tr-TR"/>
        </w:rPr>
        <w:t>in</w:t>
      </w:r>
      <w:r w:rsidR="00E568C0" w:rsidRPr="00D52A68">
        <w:rPr>
          <w:rFonts w:ascii="Book Antiqua" w:eastAsia="Times New Roman" w:hAnsi="Book Antiqua" w:cs="Times New Roman"/>
          <w:sz w:val="24"/>
          <w:szCs w:val="24"/>
          <w:lang w:eastAsia="tr-TR"/>
        </w:rPr>
        <w:t xml:space="preserve"> prediabet</w:t>
      </w:r>
      <w:r w:rsidR="00C60AE7" w:rsidRPr="00D52A68">
        <w:rPr>
          <w:rFonts w:ascii="Book Antiqua" w:eastAsia="Times New Roman" w:hAnsi="Book Antiqua" w:cs="Times New Roman"/>
          <w:sz w:val="24"/>
          <w:szCs w:val="24"/>
          <w:lang w:eastAsia="tr-TR"/>
        </w:rPr>
        <w:t xml:space="preserve">es </w:t>
      </w:r>
      <w:r w:rsidR="00FD5304" w:rsidRPr="00D52A68">
        <w:rPr>
          <w:rFonts w:ascii="Book Antiqua" w:eastAsia="Times New Roman" w:hAnsi="Book Antiqua" w:cs="Times New Roman"/>
          <w:sz w:val="24"/>
          <w:szCs w:val="24"/>
          <w:lang w:eastAsia="tr-TR"/>
        </w:rPr>
        <w:t>accelerates</w:t>
      </w:r>
      <w:r w:rsidR="00C60AE7" w:rsidRPr="00D52A68">
        <w:rPr>
          <w:rFonts w:ascii="Book Antiqua" w:eastAsia="Times New Roman" w:hAnsi="Book Antiqua" w:cs="Times New Roman"/>
          <w:sz w:val="24"/>
          <w:szCs w:val="24"/>
          <w:lang w:eastAsia="tr-TR"/>
        </w:rPr>
        <w:t xml:space="preserve"> the conversion process</w:t>
      </w:r>
      <w:r w:rsidR="00E568C0" w:rsidRPr="00D52A68">
        <w:rPr>
          <w:rFonts w:ascii="Book Antiqua" w:eastAsia="Times New Roman" w:hAnsi="Book Antiqua" w:cs="Times New Roman"/>
          <w:sz w:val="24"/>
          <w:szCs w:val="24"/>
          <w:lang w:eastAsia="tr-TR"/>
        </w:rPr>
        <w:t xml:space="preserve"> </w:t>
      </w:r>
      <w:r w:rsidR="00C60AE7" w:rsidRPr="00D52A68">
        <w:rPr>
          <w:rFonts w:ascii="Book Antiqua" w:eastAsia="Times New Roman" w:hAnsi="Book Antiqua" w:cs="Times New Roman"/>
          <w:sz w:val="24"/>
          <w:szCs w:val="24"/>
          <w:lang w:eastAsia="tr-TR"/>
        </w:rPr>
        <w:t xml:space="preserve">to </w:t>
      </w:r>
      <w:r w:rsidR="00A70314" w:rsidRPr="00D52A68">
        <w:rPr>
          <w:rFonts w:ascii="Book Antiqua" w:eastAsia="Times New Roman" w:hAnsi="Book Antiqua" w:cs="Times New Roman"/>
          <w:sz w:val="24"/>
          <w:szCs w:val="24"/>
          <w:lang w:eastAsia="tr-TR"/>
        </w:rPr>
        <w:t>Type 2 DM</w:t>
      </w:r>
      <w:r w:rsidR="00AE7264" w:rsidRPr="00D52A68">
        <w:rPr>
          <w:rFonts w:ascii="Book Antiqua" w:eastAsia="Times New Roman" w:hAnsi="Book Antiqua" w:cs="Times New Roman"/>
          <w:iCs/>
          <w:sz w:val="24"/>
          <w:szCs w:val="24"/>
          <w:lang w:eastAsia="tr-TR"/>
        </w:rPr>
        <w:fldChar w:fldCharType="begin"/>
      </w:r>
      <w:r w:rsidR="00C60AE7" w:rsidRPr="00D52A68">
        <w:rPr>
          <w:rFonts w:ascii="Book Antiqua" w:eastAsia="Times New Roman" w:hAnsi="Book Antiqua" w:cs="Times New Roman"/>
          <w:iCs/>
          <w:sz w:val="24"/>
          <w:szCs w:val="24"/>
          <w:lang w:eastAsia="tr-TR"/>
        </w:rPr>
        <w:instrText xml:space="preserve"> ADDIN ZOTERO_ITEM CSL_CITATION {"citationID":"nJJ30qAL","properties":{"formattedCitation":"{\\rtf \\super [145]\\nosupersub{}}","plainCitation":"[145]"},"citationItems":[{"id":478,"uris":["http://zotero.org/users/local/bZrSf1oA/items/UWDIDCIQ"],"uri":["http://zotero.org/users/local/bZrSf1oA/items/UWDIDCIQ"],"itemData":{"id":478,"type":"article-journal","title":"Beta-cell deficit and increased beta-cell apoptosis in humans with type 2 diabetes","container-title":"Diabetes","page":"102-110","volume":"52","issue":"1","source":"NCBI PubMed","abstract":"Type 2 diabetes is characterized by impaired insulin secretion. Some but not all studies suggest that a decrease in beta-cell mass contributes to this. We examined pancreatic tissue from 124 autopsies: 91 obese cases (BMI &gt;27 kg/m(2); 41 with type 2 diabetes, 15 with impaired fasting glucose [IFG], and 35 nondiabetic subjects) and 33 lean cases (BMI &lt;25 kg/m(2); 16 type 2 diabetic and 17 nondiabetic subjects). We measured relative beta-cell volume, frequency of beta-cell apoptosis and replication, and new islet formation from exocrine ducts (neogenesis). Relative beta-cell volume was increased in obese versus lean nondiabetic cases (P = 0.05) through the mechanism of increased neogenesis (P &lt; 0.05). Obese humans with IFG and type 2 diabetes had a 40% (P &lt; 0.05) and 63% (P &lt; 0.01) deficit and lean cases of type 2 diabetes had a 41% deficit (P &lt; 0.05) in relative beta-cell volume compared with nondiabetic obese and lean cases, respectively. The frequency of beta-cell replication was very low in all cases and no different among groups. Neogenesis, while increased with obesity, was comparable in obese type 2 diabetic, IFG, or nondiabetic subjects and in lean type 2 diabetic or nondiabetic subjects. However, the frequency of beta-cell apoptosis was increased 10-fold in lean and 3-fold in obese cases of type 2 diabetes compared with their respective nondiabetic control group (P &lt; 0.05). We conclude that beta-cell mass is decreased in type 2 diabetes and that the mechanism underlying this is increased beta-cell apoptosis. Since the major defect leading to a decrease in beta-cell mass in type 2 diabetes is increased apoptosis, while new islet formation and beta-cell replication are normal, therapeutic approaches designed to arrest apoptosis could be a significant new development in the management of type 2 diabetes, because this approach might actually reverse the disease to a degree rather than just palliate glycemia.","ISSN":"0012-1797","note":"PMID: 12502499","journalAbbreviation":"Diabetes","language":"eng","author":[{"family":"Butler","given":"Alexandra E."},{"family":"Janson","given":"Juliette"},{"family":"Bonner-Weir","given":"Susan"},{"family":"Ritzel","given":"Robert"},{"family":"Rizza","given":"Robert A."},{"family":"Butler","given":"Peter C."}],"issued":{"date-parts":[["2003",1]]},"PMID":"12502499"}}],"schema":"https://github.com/citation-style-language/schema/raw/master/csl-citation.json"} </w:instrText>
      </w:r>
      <w:r w:rsidR="00AE7264" w:rsidRPr="00D52A68">
        <w:rPr>
          <w:rFonts w:ascii="Book Antiqua" w:eastAsia="Times New Roman" w:hAnsi="Book Antiqua" w:cs="Times New Roman"/>
          <w:iCs/>
          <w:sz w:val="24"/>
          <w:szCs w:val="24"/>
          <w:lang w:eastAsia="tr-TR"/>
        </w:rPr>
        <w:fldChar w:fldCharType="separate"/>
      </w:r>
      <w:r w:rsidR="00D46B5A" w:rsidRPr="00D52A68">
        <w:rPr>
          <w:rFonts w:ascii="Book Antiqua" w:hAnsi="Book Antiqua" w:cs="Times New Roman"/>
          <w:sz w:val="24"/>
          <w:szCs w:val="24"/>
          <w:vertAlign w:val="superscript"/>
        </w:rPr>
        <w:t>[144</w:t>
      </w:r>
      <w:r w:rsidR="00C60AE7" w:rsidRPr="00D52A68">
        <w:rPr>
          <w:rFonts w:ascii="Book Antiqua" w:hAnsi="Book Antiqua" w:cs="Times New Roman"/>
          <w:sz w:val="24"/>
          <w:szCs w:val="24"/>
          <w:vertAlign w:val="superscript"/>
        </w:rPr>
        <w:t>]</w:t>
      </w:r>
      <w:r w:rsidR="00AE7264" w:rsidRPr="00D52A68">
        <w:rPr>
          <w:rFonts w:ascii="Book Antiqua" w:eastAsia="Times New Roman" w:hAnsi="Book Antiqua" w:cs="Times New Roman"/>
          <w:iCs/>
          <w:sz w:val="24"/>
          <w:szCs w:val="24"/>
          <w:lang w:eastAsia="tr-TR"/>
        </w:rPr>
        <w:fldChar w:fldCharType="end"/>
      </w:r>
      <w:r w:rsidR="00E568C0" w:rsidRPr="00D52A68">
        <w:rPr>
          <w:rFonts w:ascii="Book Antiqua" w:eastAsia="Times New Roman" w:hAnsi="Book Antiqua" w:cs="Times New Roman"/>
          <w:sz w:val="24"/>
          <w:szCs w:val="24"/>
          <w:lang w:eastAsia="tr-TR"/>
        </w:rPr>
        <w:t xml:space="preserve">. </w:t>
      </w:r>
      <w:r w:rsidR="00FD5304" w:rsidRPr="00D52A68">
        <w:rPr>
          <w:rFonts w:ascii="Book Antiqua" w:eastAsia="Times New Roman" w:hAnsi="Book Antiqua" w:cs="Times New Roman"/>
          <w:sz w:val="24"/>
          <w:szCs w:val="24"/>
          <w:lang w:eastAsia="tr-TR"/>
        </w:rPr>
        <w:t>There is no remedy to increase human beta cell mass</w:t>
      </w:r>
      <w:r w:rsidR="009814E3" w:rsidRPr="00D52A68">
        <w:rPr>
          <w:rFonts w:ascii="Book Antiqua" w:eastAsia="Times New Roman" w:hAnsi="Book Antiqua" w:cs="Times New Roman"/>
          <w:sz w:val="24"/>
          <w:szCs w:val="24"/>
          <w:lang w:eastAsia="tr-TR"/>
        </w:rPr>
        <w:t>, today</w:t>
      </w:r>
      <w:r w:rsidR="00E568C0" w:rsidRPr="00D52A68">
        <w:rPr>
          <w:rFonts w:ascii="Book Antiqua" w:eastAsia="Times New Roman" w:hAnsi="Book Antiqua" w:cs="Times New Roman"/>
          <w:sz w:val="24"/>
          <w:szCs w:val="24"/>
          <w:lang w:eastAsia="tr-TR"/>
        </w:rPr>
        <w:t>.</w:t>
      </w:r>
    </w:p>
    <w:p w:rsidR="00E568C0" w:rsidRPr="00D52A68" w:rsidRDefault="004E539E" w:rsidP="006D6AAC">
      <w:pPr>
        <w:spacing w:after="0" w:line="360" w:lineRule="auto"/>
        <w:ind w:firstLineChars="100" w:firstLine="240"/>
        <w:jc w:val="both"/>
        <w:rPr>
          <w:rFonts w:ascii="Book Antiqua" w:eastAsia="Times New Roman" w:hAnsi="Book Antiqua" w:cs="Times New Roman"/>
          <w:sz w:val="24"/>
          <w:szCs w:val="24"/>
          <w:lang w:eastAsia="tr-TR"/>
        </w:rPr>
      </w:pPr>
      <w:r w:rsidRPr="00D52A68">
        <w:rPr>
          <w:rFonts w:ascii="Book Antiqua" w:eastAsia="Times New Roman" w:hAnsi="Book Antiqua" w:cs="Times New Roman"/>
          <w:sz w:val="24"/>
          <w:szCs w:val="24"/>
          <w:lang w:eastAsia="tr-TR"/>
        </w:rPr>
        <w:t xml:space="preserve">All pathophysiological </w:t>
      </w:r>
      <w:r w:rsidR="005E3FBC" w:rsidRPr="00D52A68">
        <w:rPr>
          <w:rFonts w:ascii="Book Antiqua" w:eastAsia="Times New Roman" w:hAnsi="Book Antiqua" w:cs="Times New Roman"/>
          <w:sz w:val="24"/>
          <w:szCs w:val="24"/>
          <w:lang w:eastAsia="tr-TR"/>
        </w:rPr>
        <w:t>events</w:t>
      </w:r>
      <w:r w:rsidRPr="00D52A68">
        <w:rPr>
          <w:rFonts w:ascii="Book Antiqua" w:eastAsia="Times New Roman" w:hAnsi="Book Antiqua" w:cs="Times New Roman"/>
          <w:sz w:val="24"/>
          <w:szCs w:val="24"/>
          <w:lang w:eastAsia="tr-TR"/>
        </w:rPr>
        <w:t xml:space="preserve"> </w:t>
      </w:r>
      <w:r w:rsidR="00FD5304" w:rsidRPr="00D52A68">
        <w:rPr>
          <w:rFonts w:ascii="Book Antiqua" w:eastAsia="Times New Roman" w:hAnsi="Book Antiqua" w:cs="Times New Roman"/>
          <w:sz w:val="24"/>
          <w:szCs w:val="24"/>
          <w:lang w:eastAsia="tr-TR"/>
        </w:rPr>
        <w:t>observed in</w:t>
      </w:r>
      <w:r w:rsidRPr="00D52A68">
        <w:rPr>
          <w:rFonts w:ascii="Book Antiqua" w:eastAsia="Times New Roman" w:hAnsi="Book Antiqua" w:cs="Times New Roman"/>
          <w:sz w:val="24"/>
          <w:szCs w:val="24"/>
          <w:lang w:eastAsia="tr-TR"/>
        </w:rPr>
        <w:t xml:space="preserve"> </w:t>
      </w:r>
      <w:r w:rsidR="00A70314" w:rsidRPr="00D52A68">
        <w:rPr>
          <w:rFonts w:ascii="Book Antiqua" w:eastAsia="Times New Roman" w:hAnsi="Book Antiqua" w:cs="Times New Roman"/>
          <w:sz w:val="24"/>
          <w:szCs w:val="24"/>
          <w:lang w:eastAsia="tr-TR"/>
        </w:rPr>
        <w:t>Type 2 DM</w:t>
      </w:r>
      <w:r w:rsidRPr="00D52A68">
        <w:rPr>
          <w:rFonts w:ascii="Book Antiqua" w:eastAsia="Times New Roman" w:hAnsi="Book Antiqua" w:cs="Times New Roman"/>
          <w:sz w:val="24"/>
          <w:szCs w:val="24"/>
          <w:lang w:eastAsia="tr-TR"/>
        </w:rPr>
        <w:t xml:space="preserve"> also appears in </w:t>
      </w:r>
      <w:r w:rsidR="00E568C0" w:rsidRPr="00D52A68">
        <w:rPr>
          <w:rFonts w:ascii="Book Antiqua" w:eastAsia="Times New Roman" w:hAnsi="Book Antiqua" w:cs="Times New Roman"/>
          <w:sz w:val="24"/>
          <w:szCs w:val="24"/>
          <w:lang w:eastAsia="tr-TR"/>
        </w:rPr>
        <w:t xml:space="preserve">prediabetic individuals and </w:t>
      </w:r>
      <w:r w:rsidR="00FD5304" w:rsidRPr="00D52A68">
        <w:rPr>
          <w:rFonts w:ascii="Book Antiqua" w:eastAsia="Times New Roman" w:hAnsi="Book Antiqua" w:cs="Times New Roman"/>
          <w:sz w:val="24"/>
          <w:szCs w:val="24"/>
          <w:lang w:eastAsia="tr-TR"/>
        </w:rPr>
        <w:t>near</w:t>
      </w:r>
      <w:r w:rsidR="005E3FBC" w:rsidRPr="00D52A68">
        <w:rPr>
          <w:rFonts w:ascii="Book Antiqua" w:eastAsia="Times New Roman" w:hAnsi="Book Antiqua" w:cs="Times New Roman"/>
          <w:sz w:val="24"/>
          <w:szCs w:val="24"/>
          <w:lang w:eastAsia="tr-TR"/>
        </w:rPr>
        <w:t>l</w:t>
      </w:r>
      <w:r w:rsidR="00FD5304" w:rsidRPr="00D52A68">
        <w:rPr>
          <w:rFonts w:ascii="Book Antiqua" w:eastAsia="Times New Roman" w:hAnsi="Book Antiqua" w:cs="Times New Roman"/>
          <w:sz w:val="24"/>
          <w:szCs w:val="24"/>
          <w:lang w:eastAsia="tr-TR"/>
        </w:rPr>
        <w:t>y 10%</w:t>
      </w:r>
      <w:r w:rsidR="00E568C0" w:rsidRPr="00D52A68">
        <w:rPr>
          <w:rFonts w:ascii="Book Antiqua" w:eastAsia="Times New Roman" w:hAnsi="Book Antiqua" w:cs="Times New Roman"/>
          <w:sz w:val="24"/>
          <w:szCs w:val="24"/>
          <w:lang w:eastAsia="tr-TR"/>
        </w:rPr>
        <w:t xml:space="preserve"> </w:t>
      </w:r>
      <w:r w:rsidRPr="00D52A68">
        <w:rPr>
          <w:rFonts w:ascii="Book Antiqua" w:eastAsia="Times New Roman" w:hAnsi="Book Antiqua" w:cs="Times New Roman"/>
          <w:sz w:val="24"/>
          <w:szCs w:val="24"/>
          <w:lang w:eastAsia="tr-TR"/>
        </w:rPr>
        <w:t xml:space="preserve">of prediabetics </w:t>
      </w:r>
      <w:r w:rsidR="00FD5304" w:rsidRPr="00D52A68">
        <w:rPr>
          <w:rFonts w:ascii="Book Antiqua" w:eastAsia="Times New Roman" w:hAnsi="Book Antiqua" w:cs="Times New Roman"/>
          <w:sz w:val="24"/>
          <w:szCs w:val="24"/>
          <w:lang w:eastAsia="tr-TR"/>
        </w:rPr>
        <w:t>exhibit</w:t>
      </w:r>
      <w:r w:rsidR="00E568C0" w:rsidRPr="00D52A68">
        <w:rPr>
          <w:rFonts w:ascii="Book Antiqua" w:eastAsia="Times New Roman" w:hAnsi="Book Antiqua" w:cs="Times New Roman"/>
          <w:sz w:val="24"/>
          <w:szCs w:val="24"/>
          <w:lang w:eastAsia="tr-TR"/>
        </w:rPr>
        <w:t xml:space="preserve"> microvascular comp</w:t>
      </w:r>
      <w:r w:rsidR="002E0872" w:rsidRPr="00D52A68">
        <w:rPr>
          <w:rFonts w:ascii="Book Antiqua" w:eastAsia="Times New Roman" w:hAnsi="Book Antiqua" w:cs="Times New Roman"/>
          <w:sz w:val="24"/>
          <w:szCs w:val="24"/>
          <w:lang w:eastAsia="tr-TR"/>
        </w:rPr>
        <w:t>lications</w:t>
      </w:r>
      <w:r w:rsidRPr="00D52A68">
        <w:rPr>
          <w:rFonts w:ascii="Book Antiqua" w:eastAsia="Times New Roman" w:hAnsi="Book Antiqua" w:cs="Times New Roman"/>
          <w:sz w:val="24"/>
          <w:szCs w:val="24"/>
          <w:lang w:eastAsia="tr-TR"/>
        </w:rPr>
        <w:t xml:space="preserve">. </w:t>
      </w:r>
      <w:r w:rsidR="00FD5304" w:rsidRPr="00D52A68">
        <w:rPr>
          <w:rFonts w:ascii="Book Antiqua" w:eastAsia="Times New Roman" w:hAnsi="Book Antiqua" w:cs="Times New Roman"/>
          <w:sz w:val="24"/>
          <w:szCs w:val="24"/>
          <w:lang w:eastAsia="tr-TR"/>
        </w:rPr>
        <w:t>Consequently</w:t>
      </w:r>
      <w:r w:rsidR="00715A40" w:rsidRPr="00D52A68">
        <w:rPr>
          <w:rFonts w:ascii="Book Antiqua" w:eastAsia="Times New Roman" w:hAnsi="Book Antiqua" w:cs="Times New Roman"/>
          <w:sz w:val="24"/>
          <w:szCs w:val="24"/>
          <w:lang w:eastAsia="tr-TR"/>
        </w:rPr>
        <w:t>, initiating lifestyle change</w:t>
      </w:r>
      <w:r w:rsidR="00FD5304" w:rsidRPr="00D52A68">
        <w:rPr>
          <w:rFonts w:ascii="Book Antiqua" w:eastAsia="Times New Roman" w:hAnsi="Book Antiqua" w:cs="Times New Roman"/>
          <w:sz w:val="24"/>
          <w:szCs w:val="24"/>
          <w:lang w:eastAsia="tr-TR"/>
        </w:rPr>
        <w:t>s and</w:t>
      </w:r>
      <w:r w:rsidR="00715A40" w:rsidRPr="00D52A68">
        <w:rPr>
          <w:rFonts w:ascii="Book Antiqua" w:eastAsia="Times New Roman" w:hAnsi="Book Antiqua" w:cs="Times New Roman"/>
          <w:sz w:val="24"/>
          <w:szCs w:val="24"/>
          <w:lang w:eastAsia="tr-TR"/>
        </w:rPr>
        <w:t xml:space="preserve"> pharmaco</w:t>
      </w:r>
      <w:r w:rsidR="00FD5304" w:rsidRPr="00D52A68">
        <w:rPr>
          <w:rFonts w:ascii="Book Antiqua" w:eastAsia="Times New Roman" w:hAnsi="Book Antiqua" w:cs="Times New Roman"/>
          <w:sz w:val="24"/>
          <w:szCs w:val="24"/>
          <w:lang w:eastAsia="tr-TR"/>
        </w:rPr>
        <w:t>therapy</w:t>
      </w:r>
      <w:r w:rsidR="00715A40" w:rsidRPr="00D52A68">
        <w:rPr>
          <w:rFonts w:ascii="Book Antiqua" w:eastAsia="Times New Roman" w:hAnsi="Book Antiqua" w:cs="Times New Roman"/>
          <w:sz w:val="24"/>
          <w:szCs w:val="24"/>
          <w:lang w:eastAsia="tr-TR"/>
        </w:rPr>
        <w:t xml:space="preserve"> </w:t>
      </w:r>
      <w:r w:rsidR="00FD5304" w:rsidRPr="00D52A68">
        <w:rPr>
          <w:rFonts w:ascii="Book Antiqua" w:eastAsia="Times New Roman" w:hAnsi="Book Antiqua" w:cs="Times New Roman"/>
          <w:sz w:val="24"/>
          <w:szCs w:val="24"/>
          <w:lang w:eastAsia="tr-TR"/>
        </w:rPr>
        <w:t>in</w:t>
      </w:r>
      <w:r w:rsidR="00715A40" w:rsidRPr="00D52A68">
        <w:rPr>
          <w:rFonts w:ascii="Book Antiqua" w:eastAsia="Times New Roman" w:hAnsi="Book Antiqua" w:cs="Times New Roman"/>
          <w:sz w:val="24"/>
          <w:szCs w:val="24"/>
          <w:lang w:eastAsia="tr-TR"/>
        </w:rPr>
        <w:t xml:space="preserve"> </w:t>
      </w:r>
      <w:r w:rsidR="00FD5304" w:rsidRPr="00D52A68">
        <w:rPr>
          <w:rFonts w:ascii="Book Antiqua" w:eastAsia="Times New Roman" w:hAnsi="Book Antiqua" w:cs="Times New Roman"/>
          <w:sz w:val="24"/>
          <w:szCs w:val="24"/>
          <w:lang w:eastAsia="tr-TR"/>
        </w:rPr>
        <w:t xml:space="preserve">high-risk </w:t>
      </w:r>
      <w:r w:rsidR="00715A40" w:rsidRPr="00D52A68">
        <w:rPr>
          <w:rFonts w:ascii="Book Antiqua" w:eastAsia="Times New Roman" w:hAnsi="Book Antiqua" w:cs="Times New Roman"/>
          <w:sz w:val="24"/>
          <w:szCs w:val="24"/>
          <w:lang w:eastAsia="tr-TR"/>
        </w:rPr>
        <w:t>prediabetic</w:t>
      </w:r>
      <w:r w:rsidR="00FD5304" w:rsidRPr="00D52A68">
        <w:rPr>
          <w:rFonts w:ascii="Book Antiqua" w:eastAsia="Times New Roman" w:hAnsi="Book Antiqua" w:cs="Times New Roman"/>
          <w:sz w:val="24"/>
          <w:szCs w:val="24"/>
          <w:lang w:eastAsia="tr-TR"/>
        </w:rPr>
        <w:t>s instead of</w:t>
      </w:r>
      <w:r w:rsidR="00715A40" w:rsidRPr="00D52A68">
        <w:rPr>
          <w:rFonts w:ascii="Book Antiqua" w:eastAsia="Times New Roman" w:hAnsi="Book Antiqua" w:cs="Times New Roman"/>
          <w:sz w:val="24"/>
          <w:szCs w:val="24"/>
          <w:lang w:eastAsia="tr-TR"/>
        </w:rPr>
        <w:t xml:space="preserve"> waiting till diabetes emerges seems reasonable</w:t>
      </w:r>
      <w:r w:rsidRPr="00D52A68">
        <w:rPr>
          <w:rFonts w:ascii="Book Antiqua" w:eastAsia="Times New Roman" w:hAnsi="Book Antiqua" w:cs="Times New Roman"/>
          <w:sz w:val="24"/>
          <w:szCs w:val="24"/>
          <w:lang w:eastAsia="tr-TR"/>
        </w:rPr>
        <w:t>.</w:t>
      </w:r>
      <w:r w:rsidR="00715A40" w:rsidRPr="00D52A68">
        <w:rPr>
          <w:rFonts w:ascii="Book Antiqua" w:eastAsia="Times New Roman" w:hAnsi="Book Antiqua" w:cs="Times New Roman"/>
          <w:sz w:val="24"/>
          <w:szCs w:val="24"/>
          <w:lang w:eastAsia="tr-TR"/>
        </w:rPr>
        <w:t xml:space="preserve"> However t</w:t>
      </w:r>
      <w:r w:rsidRPr="00D52A68">
        <w:rPr>
          <w:rFonts w:ascii="Book Antiqua" w:eastAsia="Times New Roman" w:hAnsi="Book Antiqua" w:cs="Times New Roman"/>
          <w:sz w:val="24"/>
          <w:szCs w:val="24"/>
          <w:lang w:eastAsia="tr-TR"/>
        </w:rPr>
        <w:t xml:space="preserve">here is no study comparing prediabetic stage therapy versus the diabetic stage therapy. </w:t>
      </w:r>
      <w:r w:rsidR="00715A40" w:rsidRPr="00D52A68">
        <w:rPr>
          <w:rFonts w:ascii="Book Antiqua" w:eastAsia="Times New Roman" w:hAnsi="Book Antiqua" w:cs="Times New Roman"/>
          <w:sz w:val="24"/>
          <w:szCs w:val="24"/>
          <w:lang w:eastAsia="tr-TR"/>
        </w:rPr>
        <w:t xml:space="preserve">Because these studies necessitate </w:t>
      </w:r>
      <w:r w:rsidR="00E568C0" w:rsidRPr="00D52A68">
        <w:rPr>
          <w:rFonts w:ascii="Book Antiqua" w:eastAsia="Times New Roman" w:hAnsi="Book Antiqua" w:cs="Times New Roman"/>
          <w:sz w:val="24"/>
          <w:szCs w:val="24"/>
          <w:lang w:eastAsia="tr-TR"/>
        </w:rPr>
        <w:t>large sample size</w:t>
      </w:r>
      <w:r w:rsidRPr="00D52A68">
        <w:rPr>
          <w:rFonts w:ascii="Book Antiqua" w:eastAsia="Times New Roman" w:hAnsi="Book Antiqua" w:cs="Times New Roman"/>
          <w:sz w:val="24"/>
          <w:szCs w:val="24"/>
          <w:lang w:eastAsia="tr-TR"/>
        </w:rPr>
        <w:t xml:space="preserve">s </w:t>
      </w:r>
      <w:r w:rsidR="00E568C0" w:rsidRPr="00D52A68">
        <w:rPr>
          <w:rFonts w:ascii="Book Antiqua" w:eastAsia="Times New Roman" w:hAnsi="Book Antiqua" w:cs="Times New Roman"/>
          <w:sz w:val="24"/>
          <w:szCs w:val="24"/>
          <w:lang w:eastAsia="tr-TR"/>
        </w:rPr>
        <w:t xml:space="preserve">and </w:t>
      </w:r>
      <w:r w:rsidR="00715A40" w:rsidRPr="00D52A68">
        <w:rPr>
          <w:rFonts w:ascii="Book Antiqua" w:eastAsia="Times New Roman" w:hAnsi="Book Antiqua" w:cs="Times New Roman"/>
          <w:sz w:val="24"/>
          <w:szCs w:val="24"/>
          <w:lang w:eastAsia="tr-TR"/>
        </w:rPr>
        <w:t>very long study periods</w:t>
      </w:r>
      <w:r w:rsidR="00E568C0" w:rsidRPr="00D52A68">
        <w:rPr>
          <w:rFonts w:ascii="Book Antiqua" w:eastAsia="Times New Roman" w:hAnsi="Book Antiqua" w:cs="Times New Roman"/>
          <w:sz w:val="24"/>
          <w:szCs w:val="24"/>
          <w:lang w:eastAsia="tr-TR"/>
        </w:rPr>
        <w:t xml:space="preserve"> </w:t>
      </w:r>
      <w:r w:rsidR="00715A40" w:rsidRPr="00D52A68">
        <w:rPr>
          <w:rFonts w:ascii="Book Antiqua" w:eastAsia="Times New Roman" w:hAnsi="Book Antiqua" w:cs="Times New Roman"/>
          <w:sz w:val="24"/>
          <w:szCs w:val="24"/>
          <w:lang w:eastAsia="tr-TR"/>
        </w:rPr>
        <w:t>in order to</w:t>
      </w:r>
      <w:r w:rsidR="00E568C0" w:rsidRPr="00D52A68">
        <w:rPr>
          <w:rFonts w:ascii="Book Antiqua" w:eastAsia="Times New Roman" w:hAnsi="Book Antiqua" w:cs="Times New Roman"/>
          <w:sz w:val="24"/>
          <w:szCs w:val="24"/>
          <w:lang w:eastAsia="tr-TR"/>
        </w:rPr>
        <w:t xml:space="preserve"> demonstrate </w:t>
      </w:r>
      <w:r w:rsidR="00715A40" w:rsidRPr="00D52A68">
        <w:rPr>
          <w:rFonts w:ascii="Book Antiqua" w:eastAsia="Times New Roman" w:hAnsi="Book Antiqua" w:cs="Times New Roman"/>
          <w:sz w:val="24"/>
          <w:szCs w:val="24"/>
          <w:lang w:eastAsia="tr-TR"/>
        </w:rPr>
        <w:t xml:space="preserve">incidence </w:t>
      </w:r>
      <w:r w:rsidR="00E568C0" w:rsidRPr="00D52A68">
        <w:rPr>
          <w:rFonts w:ascii="Book Antiqua" w:eastAsia="Times New Roman" w:hAnsi="Book Antiqua" w:cs="Times New Roman"/>
          <w:sz w:val="24"/>
          <w:szCs w:val="24"/>
          <w:lang w:eastAsia="tr-TR"/>
        </w:rPr>
        <w:t>difference</w:t>
      </w:r>
      <w:r w:rsidR="00715A40" w:rsidRPr="00D52A68">
        <w:rPr>
          <w:rFonts w:ascii="Book Antiqua" w:eastAsia="Times New Roman" w:hAnsi="Book Antiqua" w:cs="Times New Roman"/>
          <w:sz w:val="24"/>
          <w:szCs w:val="24"/>
          <w:lang w:eastAsia="tr-TR"/>
        </w:rPr>
        <w:t>s</w:t>
      </w:r>
      <w:r w:rsidR="00E568C0" w:rsidRPr="00D52A68">
        <w:rPr>
          <w:rFonts w:ascii="Book Antiqua" w:eastAsia="Times New Roman" w:hAnsi="Book Antiqua" w:cs="Times New Roman"/>
          <w:sz w:val="24"/>
          <w:szCs w:val="24"/>
          <w:lang w:eastAsia="tr-TR"/>
        </w:rPr>
        <w:t xml:space="preserve"> </w:t>
      </w:r>
      <w:r w:rsidR="00FD5304" w:rsidRPr="00D52A68">
        <w:rPr>
          <w:rFonts w:ascii="Book Antiqua" w:eastAsia="Times New Roman" w:hAnsi="Book Antiqua" w:cs="Times New Roman"/>
          <w:sz w:val="24"/>
          <w:szCs w:val="24"/>
          <w:lang w:eastAsia="tr-TR"/>
        </w:rPr>
        <w:t>in terms of</w:t>
      </w:r>
      <w:r w:rsidR="00E568C0" w:rsidRPr="00D52A68">
        <w:rPr>
          <w:rFonts w:ascii="Book Antiqua" w:eastAsia="Times New Roman" w:hAnsi="Book Antiqua" w:cs="Times New Roman"/>
          <w:sz w:val="24"/>
          <w:szCs w:val="24"/>
          <w:lang w:eastAsia="tr-TR"/>
        </w:rPr>
        <w:t xml:space="preserve"> microvascular complications</w:t>
      </w:r>
      <w:r w:rsidRPr="00D52A68">
        <w:rPr>
          <w:rFonts w:ascii="Book Antiqua" w:eastAsia="Times New Roman" w:hAnsi="Book Antiqua" w:cs="Times New Roman"/>
          <w:sz w:val="24"/>
          <w:szCs w:val="24"/>
          <w:lang w:eastAsia="tr-TR"/>
        </w:rPr>
        <w:t>. Therefore,</w:t>
      </w:r>
      <w:r w:rsidR="00E568C0" w:rsidRPr="00D52A68">
        <w:rPr>
          <w:rFonts w:ascii="Book Antiqua" w:eastAsia="Times New Roman" w:hAnsi="Book Antiqua" w:cs="Times New Roman"/>
          <w:sz w:val="24"/>
          <w:szCs w:val="24"/>
          <w:lang w:eastAsia="tr-TR"/>
        </w:rPr>
        <w:t xml:space="preserve"> </w:t>
      </w:r>
      <w:r w:rsidR="00FD5304" w:rsidRPr="00D52A68">
        <w:rPr>
          <w:rFonts w:ascii="Book Antiqua" w:eastAsia="Times New Roman" w:hAnsi="Book Antiqua" w:cs="Times New Roman"/>
          <w:sz w:val="24"/>
          <w:szCs w:val="24"/>
          <w:lang w:eastAsia="tr-TR"/>
        </w:rPr>
        <w:t>respon</w:t>
      </w:r>
      <w:r w:rsidR="00636F95" w:rsidRPr="00D52A68">
        <w:rPr>
          <w:rFonts w:ascii="Book Antiqua" w:eastAsia="Times New Roman" w:hAnsi="Book Antiqua" w:cs="Times New Roman"/>
          <w:sz w:val="24"/>
          <w:szCs w:val="24"/>
          <w:lang w:eastAsia="tr-TR"/>
        </w:rPr>
        <w:t>s</w:t>
      </w:r>
      <w:r w:rsidR="00FD5304" w:rsidRPr="00D52A68">
        <w:rPr>
          <w:rFonts w:ascii="Book Antiqua" w:eastAsia="Times New Roman" w:hAnsi="Book Antiqua" w:cs="Times New Roman"/>
          <w:sz w:val="24"/>
          <w:szCs w:val="24"/>
          <w:lang w:eastAsia="tr-TR"/>
        </w:rPr>
        <w:t>e to</w:t>
      </w:r>
      <w:r w:rsidR="00D25B28" w:rsidRPr="00D52A68">
        <w:rPr>
          <w:rFonts w:ascii="Book Antiqua" w:eastAsia="Times New Roman" w:hAnsi="Book Antiqua" w:cs="Times New Roman"/>
          <w:sz w:val="24"/>
          <w:szCs w:val="24"/>
          <w:lang w:eastAsia="tr-TR"/>
        </w:rPr>
        <w:t xml:space="preserve"> </w:t>
      </w:r>
      <w:r w:rsidR="00FD5304" w:rsidRPr="00D52A68">
        <w:rPr>
          <w:rFonts w:ascii="Book Antiqua" w:eastAsia="Times New Roman" w:hAnsi="Book Antiqua" w:cs="Times New Roman"/>
          <w:sz w:val="24"/>
          <w:szCs w:val="24"/>
          <w:lang w:eastAsia="tr-TR"/>
        </w:rPr>
        <w:t xml:space="preserve">the question </w:t>
      </w:r>
      <w:r w:rsidR="0090458A" w:rsidRPr="00D52A68">
        <w:rPr>
          <w:rFonts w:ascii="Book Antiqua" w:eastAsia="Times New Roman" w:hAnsi="Book Antiqua" w:cs="Times New Roman"/>
          <w:sz w:val="24"/>
          <w:szCs w:val="24"/>
          <w:lang w:eastAsia="tr-TR"/>
        </w:rPr>
        <w:t xml:space="preserve">“when </w:t>
      </w:r>
      <w:r w:rsidR="005E3FBC" w:rsidRPr="00D52A68">
        <w:rPr>
          <w:rFonts w:ascii="Book Antiqua" w:eastAsia="Times New Roman" w:hAnsi="Book Antiqua" w:cs="Times New Roman"/>
          <w:sz w:val="24"/>
          <w:szCs w:val="24"/>
          <w:lang w:eastAsia="tr-TR"/>
        </w:rPr>
        <w:t>should we</w:t>
      </w:r>
      <w:r w:rsidR="0090458A" w:rsidRPr="00D52A68">
        <w:rPr>
          <w:rFonts w:ascii="Book Antiqua" w:eastAsia="Times New Roman" w:hAnsi="Book Antiqua" w:cs="Times New Roman"/>
          <w:sz w:val="24"/>
          <w:szCs w:val="24"/>
          <w:lang w:eastAsia="tr-TR"/>
        </w:rPr>
        <w:t xml:space="preserve"> inst</w:t>
      </w:r>
      <w:r w:rsidR="00D25B28" w:rsidRPr="00D52A68">
        <w:rPr>
          <w:rFonts w:ascii="Book Antiqua" w:eastAsia="Times New Roman" w:hAnsi="Book Antiqua" w:cs="Times New Roman"/>
          <w:sz w:val="24"/>
          <w:szCs w:val="24"/>
          <w:lang w:eastAsia="tr-TR"/>
        </w:rPr>
        <w:t>itute pharmacological therapy?”</w:t>
      </w:r>
      <w:r w:rsidR="00E568C0" w:rsidRPr="00D52A68">
        <w:rPr>
          <w:rFonts w:ascii="Book Antiqua" w:eastAsia="Times New Roman" w:hAnsi="Book Antiqua" w:cs="Times New Roman"/>
          <w:sz w:val="24"/>
          <w:szCs w:val="24"/>
          <w:lang w:eastAsia="tr-TR"/>
        </w:rPr>
        <w:t xml:space="preserve"> </w:t>
      </w:r>
      <w:r w:rsidR="0090458A" w:rsidRPr="00D52A68">
        <w:rPr>
          <w:rFonts w:ascii="Book Antiqua" w:eastAsia="Times New Roman" w:hAnsi="Book Antiqua" w:cs="Times New Roman"/>
          <w:sz w:val="24"/>
          <w:szCs w:val="24"/>
          <w:lang w:eastAsia="tr-TR"/>
        </w:rPr>
        <w:t>is un</w:t>
      </w:r>
      <w:r w:rsidR="00D25B28" w:rsidRPr="00D52A68">
        <w:rPr>
          <w:rFonts w:ascii="Book Antiqua" w:eastAsia="Times New Roman" w:hAnsi="Book Antiqua" w:cs="Times New Roman"/>
          <w:sz w:val="24"/>
          <w:szCs w:val="24"/>
          <w:lang w:eastAsia="tr-TR"/>
        </w:rPr>
        <w:t>clear, yet.</w:t>
      </w:r>
    </w:p>
    <w:p w:rsidR="00E568C0" w:rsidRPr="00D52A68" w:rsidRDefault="00E568C0" w:rsidP="006D6AAC">
      <w:pPr>
        <w:spacing w:after="0" w:line="360" w:lineRule="auto"/>
        <w:ind w:firstLineChars="100" w:firstLine="240"/>
        <w:jc w:val="both"/>
        <w:rPr>
          <w:rFonts w:ascii="Book Antiqua" w:hAnsi="Book Antiqua" w:cs="Times New Roman"/>
          <w:sz w:val="24"/>
          <w:szCs w:val="24"/>
          <w:lang w:eastAsia="zh-CN"/>
        </w:rPr>
      </w:pPr>
      <w:r w:rsidRPr="00D52A68">
        <w:rPr>
          <w:rFonts w:ascii="Book Antiqua" w:eastAsia="Times New Roman" w:hAnsi="Book Antiqua" w:cs="Times New Roman"/>
          <w:sz w:val="24"/>
          <w:szCs w:val="24"/>
          <w:lang w:eastAsia="tr-TR"/>
        </w:rPr>
        <w:t>Lastly, prediabet</w:t>
      </w:r>
      <w:r w:rsidR="00636F95" w:rsidRPr="00D52A68">
        <w:rPr>
          <w:rFonts w:ascii="Book Antiqua" w:eastAsia="Times New Roman" w:hAnsi="Book Antiqua" w:cs="Times New Roman"/>
          <w:sz w:val="24"/>
          <w:szCs w:val="24"/>
          <w:lang w:eastAsia="tr-TR"/>
        </w:rPr>
        <w:t>ics carry high risk for</w:t>
      </w:r>
      <w:r w:rsidRPr="00D52A68">
        <w:rPr>
          <w:rFonts w:ascii="Book Antiqua" w:eastAsia="Times New Roman" w:hAnsi="Book Antiqua" w:cs="Times New Roman"/>
          <w:sz w:val="24"/>
          <w:szCs w:val="24"/>
          <w:lang w:eastAsia="tr-TR"/>
        </w:rPr>
        <w:t xml:space="preserve"> cardiovascular </w:t>
      </w:r>
      <w:r w:rsidR="00636F95" w:rsidRPr="00D52A68">
        <w:rPr>
          <w:rFonts w:ascii="Book Antiqua" w:eastAsia="Times New Roman" w:hAnsi="Book Antiqua" w:cs="Times New Roman"/>
          <w:sz w:val="24"/>
          <w:szCs w:val="24"/>
          <w:lang w:eastAsia="tr-TR"/>
        </w:rPr>
        <w:t>complications</w:t>
      </w:r>
      <w:r w:rsidRPr="00D52A68">
        <w:rPr>
          <w:rFonts w:ascii="Book Antiqua" w:eastAsia="Times New Roman" w:hAnsi="Book Antiqua" w:cs="Times New Roman"/>
          <w:sz w:val="24"/>
          <w:szCs w:val="24"/>
          <w:lang w:eastAsia="tr-TR"/>
        </w:rPr>
        <w:t xml:space="preserve"> (myocardial infarction, stroke, </w:t>
      </w:r>
      <w:r w:rsidR="00636F95" w:rsidRPr="00D52A68">
        <w:rPr>
          <w:rFonts w:ascii="Book Antiqua" w:eastAsia="Times New Roman" w:hAnsi="Book Antiqua" w:cs="Times New Roman"/>
          <w:sz w:val="24"/>
          <w:szCs w:val="24"/>
          <w:lang w:eastAsia="tr-TR"/>
        </w:rPr>
        <w:t>cardiovascular death</w:t>
      </w:r>
      <w:r w:rsidRPr="00D52A68">
        <w:rPr>
          <w:rFonts w:ascii="Book Antiqua" w:eastAsia="Times New Roman" w:hAnsi="Book Antiqua" w:cs="Times New Roman"/>
          <w:sz w:val="24"/>
          <w:szCs w:val="24"/>
          <w:lang w:eastAsia="tr-TR"/>
        </w:rPr>
        <w:t>)</w:t>
      </w:r>
      <w:r w:rsidR="0090458A" w:rsidRPr="00D52A68">
        <w:rPr>
          <w:rFonts w:ascii="Book Antiqua" w:eastAsia="Times New Roman" w:hAnsi="Book Antiqua" w:cs="Times New Roman"/>
          <w:sz w:val="24"/>
          <w:szCs w:val="24"/>
          <w:lang w:eastAsia="tr-TR"/>
        </w:rPr>
        <w:t xml:space="preserve"> besides their </w:t>
      </w:r>
      <w:r w:rsidR="00A70314" w:rsidRPr="00D52A68">
        <w:rPr>
          <w:rFonts w:ascii="Book Antiqua" w:eastAsia="Times New Roman" w:hAnsi="Book Antiqua" w:cs="Times New Roman"/>
          <w:sz w:val="24"/>
          <w:szCs w:val="24"/>
          <w:lang w:eastAsia="tr-TR"/>
        </w:rPr>
        <w:t>Type 2 DM</w:t>
      </w:r>
      <w:r w:rsidR="0090458A" w:rsidRPr="00D52A68">
        <w:rPr>
          <w:rFonts w:ascii="Book Antiqua" w:eastAsia="Times New Roman" w:hAnsi="Book Antiqua" w:cs="Times New Roman"/>
          <w:sz w:val="24"/>
          <w:szCs w:val="24"/>
          <w:lang w:eastAsia="tr-TR"/>
        </w:rPr>
        <w:t xml:space="preserve"> risk</w:t>
      </w:r>
      <w:r w:rsidRPr="00D52A68">
        <w:rPr>
          <w:rFonts w:ascii="Book Antiqua" w:eastAsia="Times New Roman" w:hAnsi="Book Antiqua" w:cs="Times New Roman"/>
          <w:sz w:val="24"/>
          <w:szCs w:val="24"/>
          <w:lang w:eastAsia="tr-TR"/>
        </w:rPr>
        <w:t xml:space="preserve">. </w:t>
      </w:r>
      <w:r w:rsidR="001C2757" w:rsidRPr="00D52A68">
        <w:rPr>
          <w:rFonts w:ascii="Book Antiqua" w:eastAsia="Times New Roman" w:hAnsi="Book Antiqua" w:cs="Times New Roman"/>
          <w:sz w:val="24"/>
          <w:szCs w:val="24"/>
          <w:lang w:eastAsia="tr-TR"/>
        </w:rPr>
        <w:t>I</w:t>
      </w:r>
      <w:r w:rsidR="0088097B" w:rsidRPr="00D52A68">
        <w:rPr>
          <w:rFonts w:ascii="Book Antiqua" w:eastAsia="Times New Roman" w:hAnsi="Book Antiqua" w:cs="Times New Roman"/>
          <w:sz w:val="24"/>
          <w:szCs w:val="24"/>
          <w:lang w:eastAsia="tr-TR"/>
        </w:rPr>
        <w:t>mpa</w:t>
      </w:r>
      <w:r w:rsidR="005E3FBC" w:rsidRPr="00D52A68">
        <w:rPr>
          <w:rFonts w:ascii="Book Antiqua" w:eastAsia="Times New Roman" w:hAnsi="Book Antiqua" w:cs="Times New Roman"/>
          <w:sz w:val="24"/>
          <w:szCs w:val="24"/>
          <w:lang w:eastAsia="tr-TR"/>
        </w:rPr>
        <w:t>i</w:t>
      </w:r>
      <w:r w:rsidR="0088097B" w:rsidRPr="00D52A68">
        <w:rPr>
          <w:rFonts w:ascii="Book Antiqua" w:eastAsia="Times New Roman" w:hAnsi="Book Antiqua" w:cs="Times New Roman"/>
          <w:sz w:val="24"/>
          <w:szCs w:val="24"/>
          <w:lang w:eastAsia="tr-TR"/>
        </w:rPr>
        <w:t>red GT</w:t>
      </w:r>
      <w:r w:rsidRPr="00D52A68">
        <w:rPr>
          <w:rFonts w:ascii="Book Antiqua" w:eastAsia="Times New Roman" w:hAnsi="Book Antiqua" w:cs="Times New Roman"/>
          <w:sz w:val="24"/>
          <w:szCs w:val="24"/>
          <w:lang w:eastAsia="tr-TR"/>
        </w:rPr>
        <w:t xml:space="preserve"> </w:t>
      </w:r>
      <w:r w:rsidR="001C2757" w:rsidRPr="00D52A68">
        <w:rPr>
          <w:rFonts w:ascii="Book Antiqua" w:eastAsia="Times New Roman" w:hAnsi="Book Antiqua" w:cs="Times New Roman"/>
          <w:sz w:val="24"/>
          <w:szCs w:val="24"/>
          <w:lang w:eastAsia="tr-TR"/>
        </w:rPr>
        <w:lastRenderedPageBreak/>
        <w:t>individuals are highly</w:t>
      </w:r>
      <w:r w:rsidRPr="00D52A68">
        <w:rPr>
          <w:rFonts w:ascii="Book Antiqua" w:eastAsia="Times New Roman" w:hAnsi="Book Antiqua" w:cs="Times New Roman"/>
          <w:sz w:val="24"/>
          <w:szCs w:val="24"/>
          <w:lang w:eastAsia="tr-TR"/>
        </w:rPr>
        <w:t xml:space="preserve"> insulin resistant and there</w:t>
      </w:r>
      <w:r w:rsidR="001C2757" w:rsidRPr="00D52A68">
        <w:rPr>
          <w:rFonts w:ascii="Book Antiqua" w:eastAsia="Times New Roman" w:hAnsi="Book Antiqua" w:cs="Times New Roman"/>
          <w:sz w:val="24"/>
          <w:szCs w:val="24"/>
          <w:lang w:eastAsia="tr-TR"/>
        </w:rPr>
        <w:t>by</w:t>
      </w:r>
      <w:r w:rsidRPr="00D52A68">
        <w:rPr>
          <w:rFonts w:ascii="Book Antiqua" w:eastAsia="Times New Roman" w:hAnsi="Book Antiqua" w:cs="Times New Roman"/>
          <w:sz w:val="24"/>
          <w:szCs w:val="24"/>
          <w:lang w:eastAsia="tr-TR"/>
        </w:rPr>
        <w:t xml:space="preserve">, </w:t>
      </w:r>
      <w:r w:rsidR="001C2757" w:rsidRPr="00D52A68">
        <w:rPr>
          <w:rFonts w:ascii="Book Antiqua" w:eastAsia="Times New Roman" w:hAnsi="Book Antiqua" w:cs="Times New Roman"/>
          <w:sz w:val="24"/>
          <w:szCs w:val="24"/>
          <w:lang w:eastAsia="tr-TR"/>
        </w:rPr>
        <w:t>exhibit</w:t>
      </w:r>
      <w:r w:rsidRPr="00D52A68">
        <w:rPr>
          <w:rFonts w:ascii="Book Antiqua" w:eastAsia="Times New Roman" w:hAnsi="Book Antiqua" w:cs="Times New Roman"/>
          <w:sz w:val="24"/>
          <w:szCs w:val="24"/>
          <w:lang w:eastAsia="tr-TR"/>
        </w:rPr>
        <w:t xml:space="preserve"> </w:t>
      </w:r>
      <w:r w:rsidR="001C2757" w:rsidRPr="00D52A68">
        <w:rPr>
          <w:rFonts w:ascii="Book Antiqua" w:eastAsia="Times New Roman" w:hAnsi="Book Antiqua" w:cs="Times New Roman"/>
          <w:sz w:val="24"/>
          <w:szCs w:val="24"/>
          <w:lang w:eastAsia="tr-TR"/>
        </w:rPr>
        <w:t xml:space="preserve">some typical </w:t>
      </w:r>
      <w:r w:rsidRPr="00D52A68">
        <w:rPr>
          <w:rFonts w:ascii="Book Antiqua" w:eastAsia="Times New Roman" w:hAnsi="Book Antiqua" w:cs="Times New Roman"/>
          <w:sz w:val="24"/>
          <w:szCs w:val="24"/>
          <w:lang w:eastAsia="tr-TR"/>
        </w:rPr>
        <w:t>metabolic abnormalities</w:t>
      </w:r>
      <w:r w:rsidR="001C2757" w:rsidRPr="00D52A68">
        <w:rPr>
          <w:rFonts w:ascii="Book Antiqua" w:eastAsia="Times New Roman" w:hAnsi="Book Antiqua" w:cs="Times New Roman"/>
          <w:sz w:val="24"/>
          <w:szCs w:val="24"/>
          <w:lang w:eastAsia="tr-TR"/>
        </w:rPr>
        <w:t xml:space="preserve"> observed in insulin resistance. For</w:t>
      </w:r>
      <w:r w:rsidR="005E3FBC" w:rsidRPr="00D52A68">
        <w:rPr>
          <w:rFonts w:ascii="Book Antiqua" w:eastAsia="Times New Roman" w:hAnsi="Book Antiqua" w:cs="Times New Roman"/>
          <w:sz w:val="24"/>
          <w:szCs w:val="24"/>
          <w:lang w:eastAsia="tr-TR"/>
        </w:rPr>
        <w:t xml:space="preserve"> </w:t>
      </w:r>
      <w:r w:rsidR="00636F95" w:rsidRPr="00D52A68">
        <w:rPr>
          <w:rFonts w:ascii="Book Antiqua" w:eastAsia="Times New Roman" w:hAnsi="Book Antiqua" w:cs="Times New Roman"/>
          <w:sz w:val="24"/>
          <w:szCs w:val="24"/>
          <w:lang w:eastAsia="tr-TR"/>
        </w:rPr>
        <w:t>example they become dysglycemic, dyslipidemic</w:t>
      </w:r>
      <w:r w:rsidRPr="00D52A68">
        <w:rPr>
          <w:rFonts w:ascii="Book Antiqua" w:eastAsia="Times New Roman" w:hAnsi="Book Antiqua" w:cs="Times New Roman"/>
          <w:sz w:val="24"/>
          <w:szCs w:val="24"/>
          <w:lang w:eastAsia="tr-TR"/>
        </w:rPr>
        <w:t>, hypertensi</w:t>
      </w:r>
      <w:r w:rsidR="00636F95" w:rsidRPr="00D52A68">
        <w:rPr>
          <w:rFonts w:ascii="Book Antiqua" w:eastAsia="Times New Roman" w:hAnsi="Book Antiqua" w:cs="Times New Roman"/>
          <w:sz w:val="24"/>
          <w:szCs w:val="24"/>
          <w:lang w:eastAsia="tr-TR"/>
        </w:rPr>
        <w:t>ve</w:t>
      </w:r>
      <w:r w:rsidRPr="00D52A68">
        <w:rPr>
          <w:rFonts w:ascii="Book Antiqua" w:eastAsia="Times New Roman" w:hAnsi="Book Antiqua" w:cs="Times New Roman"/>
          <w:sz w:val="24"/>
          <w:szCs w:val="24"/>
          <w:lang w:eastAsia="tr-TR"/>
        </w:rPr>
        <w:t>, obes</w:t>
      </w:r>
      <w:r w:rsidR="00636F95" w:rsidRPr="00D52A68">
        <w:rPr>
          <w:rFonts w:ascii="Book Antiqua" w:eastAsia="Times New Roman" w:hAnsi="Book Antiqua" w:cs="Times New Roman"/>
          <w:sz w:val="24"/>
          <w:szCs w:val="24"/>
          <w:lang w:eastAsia="tr-TR"/>
        </w:rPr>
        <w:t>e</w:t>
      </w:r>
      <w:r w:rsidRPr="00D52A68">
        <w:rPr>
          <w:rFonts w:ascii="Book Antiqua" w:eastAsia="Times New Roman" w:hAnsi="Book Antiqua" w:cs="Times New Roman"/>
          <w:sz w:val="24"/>
          <w:szCs w:val="24"/>
          <w:lang w:eastAsia="tr-TR"/>
        </w:rPr>
        <w:t>, insulin resistan</w:t>
      </w:r>
      <w:r w:rsidR="00636F95" w:rsidRPr="00D52A68">
        <w:rPr>
          <w:rFonts w:ascii="Book Antiqua" w:eastAsia="Times New Roman" w:hAnsi="Book Antiqua" w:cs="Times New Roman"/>
          <w:sz w:val="24"/>
          <w:szCs w:val="24"/>
          <w:lang w:eastAsia="tr-TR"/>
        </w:rPr>
        <w:t xml:space="preserve">t, </w:t>
      </w:r>
      <w:r w:rsidRPr="00D52A68">
        <w:rPr>
          <w:rFonts w:ascii="Book Antiqua" w:eastAsia="Times New Roman" w:hAnsi="Book Antiqua" w:cs="Times New Roman"/>
          <w:sz w:val="24"/>
          <w:szCs w:val="24"/>
          <w:lang w:eastAsia="tr-TR"/>
        </w:rPr>
        <w:t>pro</w:t>
      </w:r>
      <w:r w:rsidR="00636F95" w:rsidRPr="00D52A68">
        <w:rPr>
          <w:rFonts w:ascii="Book Antiqua" w:eastAsia="Times New Roman" w:hAnsi="Book Antiqua" w:cs="Times New Roman"/>
          <w:sz w:val="24"/>
          <w:szCs w:val="24"/>
          <w:lang w:eastAsia="tr-TR"/>
        </w:rPr>
        <w:t>ne to coagula</w:t>
      </w:r>
      <w:r w:rsidRPr="00D52A68">
        <w:rPr>
          <w:rFonts w:ascii="Book Antiqua" w:eastAsia="Times New Roman" w:hAnsi="Book Antiqua" w:cs="Times New Roman"/>
          <w:sz w:val="24"/>
          <w:szCs w:val="24"/>
          <w:lang w:eastAsia="tr-TR"/>
        </w:rPr>
        <w:t>t</w:t>
      </w:r>
      <w:r w:rsidR="00636F95" w:rsidRPr="00D52A68">
        <w:rPr>
          <w:rFonts w:ascii="Book Antiqua" w:eastAsia="Times New Roman" w:hAnsi="Book Antiqua" w:cs="Times New Roman"/>
          <w:sz w:val="24"/>
          <w:szCs w:val="24"/>
          <w:lang w:eastAsia="tr-TR"/>
        </w:rPr>
        <w:t>ion</w:t>
      </w:r>
      <w:r w:rsidRPr="00D52A68">
        <w:rPr>
          <w:rFonts w:ascii="Book Antiqua" w:eastAsia="Times New Roman" w:hAnsi="Book Antiqua" w:cs="Times New Roman"/>
          <w:sz w:val="24"/>
          <w:szCs w:val="24"/>
          <w:lang w:eastAsia="tr-TR"/>
        </w:rPr>
        <w:t xml:space="preserve">, </w:t>
      </w:r>
      <w:r w:rsidR="001C2757" w:rsidRPr="00D52A68">
        <w:rPr>
          <w:rFonts w:ascii="Book Antiqua" w:eastAsia="Times New Roman" w:hAnsi="Book Antiqua" w:cs="Times New Roman"/>
          <w:sz w:val="24"/>
          <w:szCs w:val="24"/>
          <w:lang w:eastAsia="tr-TR"/>
        </w:rPr>
        <w:t>vulnerable to inflammation and endothelial dysfunction.</w:t>
      </w:r>
      <w:r w:rsidRPr="00D52A68">
        <w:rPr>
          <w:rFonts w:ascii="Book Antiqua" w:eastAsia="Times New Roman" w:hAnsi="Book Antiqua" w:cs="Times New Roman"/>
          <w:sz w:val="24"/>
          <w:szCs w:val="24"/>
          <w:lang w:eastAsia="tr-TR"/>
        </w:rPr>
        <w:t xml:space="preserve"> </w:t>
      </w:r>
      <w:r w:rsidR="001C2757" w:rsidRPr="00D52A68">
        <w:rPr>
          <w:rFonts w:ascii="Book Antiqua" w:eastAsia="Times New Roman" w:hAnsi="Book Antiqua" w:cs="Times New Roman"/>
          <w:sz w:val="24"/>
          <w:szCs w:val="24"/>
          <w:lang w:eastAsia="tr-TR"/>
        </w:rPr>
        <w:t>Those abnormalities are also the main</w:t>
      </w:r>
      <w:r w:rsidRPr="00D52A68">
        <w:rPr>
          <w:rFonts w:ascii="Book Antiqua" w:eastAsia="Times New Roman" w:hAnsi="Book Antiqua" w:cs="Times New Roman"/>
          <w:sz w:val="24"/>
          <w:szCs w:val="24"/>
          <w:lang w:eastAsia="tr-TR"/>
        </w:rPr>
        <w:t xml:space="preserve"> risk factors for </w:t>
      </w:r>
      <w:r w:rsidR="00636F95" w:rsidRPr="00D52A68">
        <w:rPr>
          <w:rFonts w:ascii="Book Antiqua" w:eastAsia="Times New Roman" w:hAnsi="Book Antiqua" w:cs="Times New Roman"/>
          <w:sz w:val="24"/>
          <w:szCs w:val="24"/>
          <w:lang w:eastAsia="tr-TR"/>
        </w:rPr>
        <w:t>cardiovascular disease</w:t>
      </w:r>
      <w:r w:rsidRPr="00D52A68">
        <w:rPr>
          <w:rFonts w:ascii="Book Antiqua" w:eastAsia="Times New Roman" w:hAnsi="Book Antiqua" w:cs="Times New Roman"/>
          <w:sz w:val="24"/>
          <w:szCs w:val="24"/>
          <w:lang w:eastAsia="tr-TR"/>
        </w:rPr>
        <w:t xml:space="preserve">. Moreover, insulin resistance is an independent </w:t>
      </w:r>
      <w:r w:rsidR="001C2757" w:rsidRPr="00D52A68">
        <w:rPr>
          <w:rFonts w:ascii="Book Antiqua" w:eastAsia="Times New Roman" w:hAnsi="Book Antiqua" w:cs="Times New Roman"/>
          <w:sz w:val="24"/>
          <w:szCs w:val="24"/>
          <w:lang w:eastAsia="tr-TR"/>
        </w:rPr>
        <w:t xml:space="preserve">atherosclerotic </w:t>
      </w:r>
      <w:r w:rsidRPr="00D52A68">
        <w:rPr>
          <w:rFonts w:ascii="Book Antiqua" w:eastAsia="Times New Roman" w:hAnsi="Book Antiqua" w:cs="Times New Roman"/>
          <w:sz w:val="24"/>
          <w:szCs w:val="24"/>
          <w:lang w:eastAsia="tr-TR"/>
        </w:rPr>
        <w:t xml:space="preserve">risk factor </w:t>
      </w:r>
      <w:r w:rsidR="00EE7A50" w:rsidRPr="00D52A68">
        <w:rPr>
          <w:rFonts w:ascii="Book Antiqua" w:eastAsia="Times New Roman" w:hAnsi="Book Antiqua" w:cs="Times New Roman"/>
          <w:sz w:val="24"/>
          <w:szCs w:val="24"/>
          <w:lang w:eastAsia="tr-TR"/>
        </w:rPr>
        <w:t>irrespective of other</w:t>
      </w:r>
      <w:r w:rsidRPr="00D52A68">
        <w:rPr>
          <w:rFonts w:ascii="Book Antiqua" w:eastAsia="Times New Roman" w:hAnsi="Book Antiqua" w:cs="Times New Roman"/>
          <w:sz w:val="24"/>
          <w:szCs w:val="24"/>
          <w:lang w:eastAsia="tr-TR"/>
        </w:rPr>
        <w:t xml:space="preserve"> associated risk factors</w:t>
      </w:r>
      <w:r w:rsidR="00AE7264" w:rsidRPr="00D52A68">
        <w:rPr>
          <w:rFonts w:ascii="Book Antiqua" w:eastAsia="Times New Roman" w:hAnsi="Book Antiqua" w:cs="Times New Roman"/>
          <w:sz w:val="24"/>
          <w:szCs w:val="24"/>
          <w:lang w:eastAsia="tr-TR"/>
        </w:rPr>
        <w:fldChar w:fldCharType="begin"/>
      </w:r>
      <w:r w:rsidRPr="00D52A68">
        <w:rPr>
          <w:rFonts w:ascii="Book Antiqua" w:eastAsia="Times New Roman" w:hAnsi="Book Antiqua" w:cs="Times New Roman"/>
          <w:sz w:val="24"/>
          <w:szCs w:val="24"/>
          <w:lang w:eastAsia="tr-TR"/>
        </w:rPr>
        <w:instrText xml:space="preserve"> ADDIN ZOTERO_ITEM CSL_CITATION {"citationID":"vlXPkWpl","properties":{"formattedCitation":"{\\rtf \\super [94]\\nosupersub{}}","plainCitation":"[94]"},"citationItems":[{"id":321,"uris":["http://zotero.org/users/local/bZrSf1oA/items/GAR9T7I4"],"uri":["http://zotero.org/users/local/bZrSf1oA/items/GAR9T7I4"],"itemData":{"id":321,"type":"article-journal","title":"Insulin resistance, lipotoxicity, type 2 diabetes and atherosclerosis: the missing links. The Claude Bernard Lecture 2009","container-title":"Diabetologia","page":"1270-1287","volume":"53","issue":"7","source":"NCBI PubMed","abstract":"Insulin resistance is a hallmark of type 2 diabetes mellitus and is associated with a metabolic and cardiovascular cluster of disorders (dyslipidaemia, hypertension, obesity [especially visceral], glucose intolerance, endothelial dysfunction), each of which is an independent risk factor for cardiovascular disease (CVD). Multiple prospective studies have documented an association between insulin resistance and accelerated CVD in patients with type 2 diabetes, as well as in non-diabetic individuals. The molecular causes of insulin resistance, i.e. impaired insulin signalling through the phosphoinositol-3 kinase pathway with intact signalling through the mitogen-activated protein kinase pathway, are responsible for the impairment in insulin-stimulated glucose metabolism and contribute to the accelerated rate of CVD in type 2 diabetes patients. The current epidemic of diabetes is being driven by the obesity epidemic, which represents a state of tissue fat overload. Accumulation of toxic lipid metabolites (fatty acyl CoA, diacylglycerol, ceramide) in muscle, liver, adipocytes, beta cells and arterial tissues contributes to insulin resistance, beta cell dysfunction and accelerated atherosclerosis, respectively, in type 2 diabetes. Treatment with thiazolidinediones mobilises fat out of tissues, leading to enhanced insulin sensitivity, improved beta cell function and decreased atherogenesis. Insulin resistance and lipotoxicity represent the missing links (beyond the classical cardiovascular risk factors) that help explain the accelerated rate of CVD in type 2 diabetic patients.","DOI":"10.1007/s00125-010-1684-1","ISSN":"1432-0428","note":"PMID: 20361178 \nPMCID: PMC2877338","shortTitle":"Insulin resistance, lipotoxicity, type 2 diabetes and atherosclerosis","journalAbbreviation":"Diabetologia","language":"eng","author":[{"family":"DeFronzo","given":"R. A."}],"issued":{"date-parts":[["2010",7]]},"PMID":"20361178","PMCID":"PMC2877338"}}],"schema":"https://github.com/citation-style-language/schema/raw/master/csl-citation.json"}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Pr="00D52A68">
        <w:rPr>
          <w:rFonts w:ascii="Book Antiqua" w:hAnsi="Book Antiqua" w:cs="Times New Roman"/>
          <w:sz w:val="24"/>
          <w:szCs w:val="24"/>
          <w:vertAlign w:val="superscript"/>
        </w:rPr>
        <w:t>[94]</w:t>
      </w:r>
      <w:r w:rsidR="00AE7264" w:rsidRPr="00D52A68">
        <w:rPr>
          <w:rFonts w:ascii="Book Antiqua" w:eastAsia="Times New Roman" w:hAnsi="Book Antiqua" w:cs="Times New Roman"/>
          <w:sz w:val="24"/>
          <w:szCs w:val="24"/>
          <w:lang w:eastAsia="tr-TR"/>
        </w:rPr>
        <w:fldChar w:fldCharType="end"/>
      </w:r>
      <w:r w:rsidRPr="00D52A68">
        <w:rPr>
          <w:rFonts w:ascii="Book Antiqua" w:eastAsia="Times New Roman" w:hAnsi="Book Antiqua" w:cs="Times New Roman"/>
          <w:sz w:val="24"/>
          <w:szCs w:val="24"/>
          <w:lang w:eastAsia="tr-TR"/>
        </w:rPr>
        <w:t xml:space="preserve">. </w:t>
      </w:r>
      <w:r w:rsidR="00EE7A50" w:rsidRPr="00D52A68">
        <w:rPr>
          <w:rFonts w:ascii="Book Antiqua" w:eastAsia="Times New Roman" w:hAnsi="Book Antiqua" w:cs="Times New Roman"/>
          <w:sz w:val="24"/>
          <w:szCs w:val="24"/>
          <w:lang w:eastAsia="tr-TR"/>
        </w:rPr>
        <w:t xml:space="preserve">Thus </w:t>
      </w:r>
      <w:r w:rsidR="001C2757" w:rsidRPr="00D52A68">
        <w:rPr>
          <w:rFonts w:ascii="Book Antiqua" w:eastAsia="Times New Roman" w:hAnsi="Book Antiqua" w:cs="Times New Roman"/>
          <w:sz w:val="24"/>
          <w:szCs w:val="24"/>
          <w:lang w:eastAsia="tr-TR"/>
        </w:rPr>
        <w:t>cardiovascular disease risk of prediabetic</w:t>
      </w:r>
      <w:r w:rsidRPr="00D52A68">
        <w:rPr>
          <w:rFonts w:ascii="Book Antiqua" w:eastAsia="Times New Roman" w:hAnsi="Book Antiqua" w:cs="Times New Roman"/>
          <w:sz w:val="24"/>
          <w:szCs w:val="24"/>
          <w:lang w:eastAsia="tr-TR"/>
        </w:rPr>
        <w:t xml:space="preserve">s </w:t>
      </w:r>
      <w:r w:rsidR="001C2757" w:rsidRPr="00D52A68">
        <w:rPr>
          <w:rFonts w:ascii="Book Antiqua" w:eastAsia="Times New Roman" w:hAnsi="Book Antiqua" w:cs="Times New Roman"/>
          <w:sz w:val="24"/>
          <w:szCs w:val="24"/>
          <w:lang w:eastAsia="tr-TR"/>
        </w:rPr>
        <w:t xml:space="preserve">is much more </w:t>
      </w:r>
      <w:r w:rsidR="00EE7A50" w:rsidRPr="00D52A68">
        <w:rPr>
          <w:rFonts w:ascii="Book Antiqua" w:eastAsia="Times New Roman" w:hAnsi="Book Antiqua" w:cs="Times New Roman"/>
          <w:sz w:val="24"/>
          <w:szCs w:val="24"/>
          <w:lang w:eastAsia="tr-TR"/>
        </w:rPr>
        <w:t>compared to</w:t>
      </w:r>
      <w:r w:rsidRPr="00D52A68">
        <w:rPr>
          <w:rFonts w:ascii="Book Antiqua" w:eastAsia="Times New Roman" w:hAnsi="Book Antiqua" w:cs="Times New Roman"/>
          <w:sz w:val="24"/>
          <w:szCs w:val="24"/>
          <w:lang w:eastAsia="tr-TR"/>
        </w:rPr>
        <w:t xml:space="preserve"> normal individuals. </w:t>
      </w:r>
      <w:r w:rsidR="003673FE" w:rsidRPr="00D52A68">
        <w:rPr>
          <w:rFonts w:ascii="Book Antiqua" w:eastAsia="Times New Roman" w:hAnsi="Book Antiqua" w:cs="Times New Roman"/>
          <w:sz w:val="24"/>
          <w:szCs w:val="24"/>
          <w:lang w:eastAsia="tr-TR"/>
        </w:rPr>
        <w:t>Some measures diminishing</w:t>
      </w:r>
      <w:r w:rsidRPr="00D52A68">
        <w:rPr>
          <w:rFonts w:ascii="Book Antiqua" w:eastAsia="Times New Roman" w:hAnsi="Book Antiqua" w:cs="Times New Roman"/>
          <w:sz w:val="24"/>
          <w:szCs w:val="24"/>
          <w:lang w:eastAsia="tr-TR"/>
        </w:rPr>
        <w:t xml:space="preserve"> diabetes risk </w:t>
      </w:r>
      <w:r w:rsidR="005E3FBC" w:rsidRPr="00D52A68">
        <w:rPr>
          <w:rFonts w:ascii="Book Antiqua" w:eastAsia="Times New Roman" w:hAnsi="Book Antiqua" w:cs="Times New Roman"/>
          <w:sz w:val="24"/>
          <w:szCs w:val="24"/>
          <w:lang w:eastAsia="tr-TR"/>
        </w:rPr>
        <w:t>also reduce</w:t>
      </w:r>
      <w:r w:rsidR="003673FE" w:rsidRPr="00D52A68">
        <w:rPr>
          <w:rFonts w:ascii="Book Antiqua" w:eastAsia="Times New Roman" w:hAnsi="Book Antiqua" w:cs="Times New Roman"/>
          <w:sz w:val="24"/>
          <w:szCs w:val="24"/>
          <w:lang w:eastAsia="tr-TR"/>
        </w:rPr>
        <w:t xml:space="preserve"> cardiovascular risk</w:t>
      </w:r>
      <w:r w:rsidRPr="00D52A68">
        <w:rPr>
          <w:rFonts w:ascii="Book Antiqua" w:eastAsia="Times New Roman" w:hAnsi="Book Antiqua" w:cs="Times New Roman"/>
          <w:sz w:val="24"/>
          <w:szCs w:val="24"/>
          <w:lang w:eastAsia="tr-TR"/>
        </w:rPr>
        <w:t xml:space="preserve">. For </w:t>
      </w:r>
      <w:r w:rsidR="003673FE" w:rsidRPr="00D52A68">
        <w:rPr>
          <w:rFonts w:ascii="Book Antiqua" w:eastAsia="Times New Roman" w:hAnsi="Book Antiqua" w:cs="Times New Roman"/>
          <w:sz w:val="24"/>
          <w:szCs w:val="24"/>
          <w:lang w:eastAsia="tr-TR"/>
        </w:rPr>
        <w:t>instance</w:t>
      </w:r>
      <w:r w:rsidRPr="00D52A68">
        <w:rPr>
          <w:rFonts w:ascii="Book Antiqua" w:eastAsia="Times New Roman" w:hAnsi="Book Antiqua" w:cs="Times New Roman"/>
          <w:sz w:val="24"/>
          <w:szCs w:val="24"/>
          <w:lang w:eastAsia="tr-TR"/>
        </w:rPr>
        <w:t xml:space="preserve">, </w:t>
      </w:r>
      <w:r w:rsidR="003673FE" w:rsidRPr="00D52A68">
        <w:rPr>
          <w:rFonts w:ascii="Book Antiqua" w:eastAsia="Times New Roman" w:hAnsi="Book Antiqua" w:cs="Times New Roman"/>
          <w:sz w:val="24"/>
          <w:szCs w:val="24"/>
          <w:lang w:eastAsia="tr-TR"/>
        </w:rPr>
        <w:t>pioglitazone decreases triglyceride concentrations and increases HDL levels while loosing weight</w:t>
      </w:r>
      <w:r w:rsidRPr="00D52A68">
        <w:rPr>
          <w:rFonts w:ascii="Book Antiqua" w:eastAsia="Times New Roman" w:hAnsi="Book Antiqua" w:cs="Times New Roman"/>
          <w:sz w:val="24"/>
          <w:szCs w:val="24"/>
          <w:lang w:eastAsia="tr-TR"/>
        </w:rPr>
        <w:t xml:space="preserve"> </w:t>
      </w:r>
      <w:r w:rsidR="003673FE" w:rsidRPr="00D52A68">
        <w:rPr>
          <w:rFonts w:ascii="Book Antiqua" w:eastAsia="Times New Roman" w:hAnsi="Book Antiqua" w:cs="Times New Roman"/>
          <w:sz w:val="24"/>
          <w:szCs w:val="24"/>
          <w:lang w:eastAsia="tr-TR"/>
        </w:rPr>
        <w:t>decreases</w:t>
      </w:r>
      <w:r w:rsidRPr="00D52A68">
        <w:rPr>
          <w:rFonts w:ascii="Book Antiqua" w:eastAsia="Times New Roman" w:hAnsi="Book Antiqua" w:cs="Times New Roman"/>
          <w:sz w:val="24"/>
          <w:szCs w:val="24"/>
          <w:lang w:eastAsia="tr-TR"/>
        </w:rPr>
        <w:t xml:space="preserve"> blood pressure and </w:t>
      </w:r>
      <w:r w:rsidR="003673FE" w:rsidRPr="00D52A68">
        <w:rPr>
          <w:rFonts w:ascii="Book Antiqua" w:eastAsia="Times New Roman" w:hAnsi="Book Antiqua" w:cs="Times New Roman"/>
          <w:sz w:val="24"/>
          <w:szCs w:val="24"/>
          <w:lang w:eastAsia="tr-TR"/>
        </w:rPr>
        <w:t>heals</w:t>
      </w:r>
      <w:r w:rsidRPr="00D52A68">
        <w:rPr>
          <w:rFonts w:ascii="Book Antiqua" w:eastAsia="Times New Roman" w:hAnsi="Book Antiqua" w:cs="Times New Roman"/>
          <w:sz w:val="24"/>
          <w:szCs w:val="24"/>
          <w:lang w:eastAsia="tr-TR"/>
        </w:rPr>
        <w:t xml:space="preserve"> lipid profile</w:t>
      </w:r>
      <w:r w:rsidR="00AE7264" w:rsidRPr="00D52A68">
        <w:rPr>
          <w:rFonts w:ascii="Book Antiqua" w:eastAsia="Times New Roman" w:hAnsi="Book Antiqua" w:cs="Times New Roman"/>
          <w:sz w:val="24"/>
          <w:szCs w:val="24"/>
          <w:lang w:eastAsia="tr-TR"/>
        </w:rPr>
        <w:fldChar w:fldCharType="begin"/>
      </w:r>
      <w:r w:rsidRPr="00D52A68">
        <w:rPr>
          <w:rFonts w:ascii="Book Antiqua" w:eastAsia="Times New Roman" w:hAnsi="Book Antiqua" w:cs="Times New Roman"/>
          <w:sz w:val="24"/>
          <w:szCs w:val="24"/>
          <w:lang w:eastAsia="tr-TR"/>
        </w:rPr>
        <w:instrText xml:space="preserve"> ADDIN ZOTERO_ITEM CSL_CITATION {"citationID":"MKfaw0bY","properties":{"formattedCitation":"{\\rtf \\super [37]\\nosupersub{}}","plainCitation":"[37]"},"citationItems":[{"id":132,"uris":["http://zotero.org/users/local/bZrSf1oA/items/GKI6PT3E"],"uri":["http://zotero.org/users/local/bZrSf1oA/items/GKI6PT3E"],"itemData":{"id":132,"type":"article-journal","title":"Reduction in the incidence of type 2 diabetes with lifestyle intervention or metformin","container-title":"The New England Journal of Medicine","page":"393-403","volume":"346","issue":"6","source":"NCBI PubMed","abstract":"BACKGROUND: Type 2 diabetes affects approximately 8 percent of adults in the United States. Some risk factors--elevated plasma glucose concentrations in the fasting state and after an oral glucose load, overweight, and a sedentary lifestyle--are potentially reversible. We hypothesized that modifying these factors with a lifestyle-intervention program or the administration of metformin would prevent or delay the development of diabetes.\nMETHODS: We randomly assigned 3234 nondiabetic persons with elevated fasting and post-load plasma glucose concentrations to placebo, metformin (850 mg twice daily), or a lifestyle-modification program with the goals of at least a 7 percent weight loss and at least 150 minutes of physical activity per week. The mean age of the participants was 51 years, and the mean body-mass index (the weight in kilograms divided by the square of the height in meters) was 34.0; 68 percent were women, and 45 percent were members of minority groups.\nRESULTS: The average follow-up was 2.8 years. The incidence of diabetes was 11.0, 7.8, and 4.8 cases per 100 person-years in the placebo, metformin, and lifestyle groups, respectively. The lifestyle intervention reduced the incidence by 58 percent (95 percent confidence interval, 48 to 66 percent) and metformin by 31 percent (95 percent confidence interval, 17 to 43 percent), as compared with placebo; the lifestyle intervention was significantly more effective than metformin. To prevent one case of diabetes during a period of three years, 6.9 persons would have to participate in the lifestyle-intervention program, and 13.9 would have to receive metformin.\nCONCLUSIONS: Lifestyle changes and treatment with metformin both reduced the incidence of diabetes in persons at high risk. The lifestyle intervention was more effective than metformin.","DOI":"10.1056/NEJMoa012512","ISSN":"1533-4406","note":"PMID: 11832527 \nPMCID: PMC1370926","journalAbbreviation":"N. Engl. J. Med.","language":"eng","author":[{"family":"Knowler","given":"William C."},{"family":"Barrett-Connor","given":"Elizabeth"},{"family":"Fowler","given":"Sarah E."},{"family":"Hamman","given":"Richard F."},{"family":"Lachin","given":"John M."},{"family":"Walker","given":"Elizabeth A."},{"family":"Nathan","given":"David M."},{"family":"Diabetes Prevention Program Research Group","given":""}],"issued":{"date-parts":[["2002",2,7]]},"PMID":"11832527","PMCID":"PMC1370926"}}],"schema":"https://github.com/citation-style-language/schema/raw/master/csl-citation.json"}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Pr="00D52A68">
        <w:rPr>
          <w:rFonts w:ascii="Book Antiqua" w:hAnsi="Book Antiqua" w:cs="Times New Roman"/>
          <w:sz w:val="24"/>
          <w:szCs w:val="24"/>
          <w:vertAlign w:val="superscript"/>
        </w:rPr>
        <w:t>[37]</w:t>
      </w:r>
      <w:r w:rsidR="00AE7264" w:rsidRPr="00D52A68">
        <w:rPr>
          <w:rFonts w:ascii="Book Antiqua" w:eastAsia="Times New Roman" w:hAnsi="Book Antiqua" w:cs="Times New Roman"/>
          <w:sz w:val="24"/>
          <w:szCs w:val="24"/>
          <w:lang w:eastAsia="tr-TR"/>
        </w:rPr>
        <w:fldChar w:fldCharType="end"/>
      </w:r>
      <w:r w:rsidRPr="00D52A68">
        <w:rPr>
          <w:rFonts w:ascii="Book Antiqua" w:eastAsia="Times New Roman" w:hAnsi="Book Antiqua" w:cs="Times New Roman"/>
          <w:sz w:val="24"/>
          <w:szCs w:val="24"/>
          <w:lang w:eastAsia="tr-TR"/>
        </w:rPr>
        <w:t xml:space="preserve">. </w:t>
      </w:r>
      <w:r w:rsidR="00BC3872" w:rsidRPr="00D52A68">
        <w:rPr>
          <w:rFonts w:ascii="Book Antiqua" w:eastAsia="Times New Roman" w:hAnsi="Book Antiqua" w:cs="Times New Roman"/>
          <w:sz w:val="24"/>
          <w:szCs w:val="24"/>
          <w:lang w:eastAsia="tr-TR"/>
        </w:rPr>
        <w:t>Eventually</w:t>
      </w:r>
      <w:r w:rsidRPr="00D52A68">
        <w:rPr>
          <w:rFonts w:ascii="Book Antiqua" w:eastAsia="Times New Roman" w:hAnsi="Book Antiqua" w:cs="Times New Roman"/>
          <w:sz w:val="24"/>
          <w:szCs w:val="24"/>
          <w:lang w:eastAsia="tr-TR"/>
        </w:rPr>
        <w:t xml:space="preserve">, </w:t>
      </w:r>
      <w:r w:rsidR="00BC3872" w:rsidRPr="00D52A68">
        <w:rPr>
          <w:rFonts w:ascii="Book Antiqua" w:eastAsia="Times New Roman" w:hAnsi="Book Antiqua" w:cs="Times New Roman"/>
          <w:sz w:val="24"/>
          <w:szCs w:val="24"/>
          <w:lang w:eastAsia="tr-TR"/>
        </w:rPr>
        <w:t xml:space="preserve">in order to decrease </w:t>
      </w:r>
      <w:r w:rsidR="003673FE" w:rsidRPr="00D52A68">
        <w:rPr>
          <w:rFonts w:ascii="Book Antiqua" w:eastAsia="Times New Roman" w:hAnsi="Book Antiqua" w:cs="Times New Roman"/>
          <w:sz w:val="24"/>
          <w:szCs w:val="24"/>
          <w:lang w:eastAsia="tr-TR"/>
        </w:rPr>
        <w:t>cardiovascular disease</w:t>
      </w:r>
      <w:r w:rsidR="00BC3872" w:rsidRPr="00D52A68">
        <w:rPr>
          <w:rFonts w:ascii="Book Antiqua" w:eastAsia="Times New Roman" w:hAnsi="Book Antiqua" w:cs="Times New Roman"/>
          <w:sz w:val="24"/>
          <w:szCs w:val="24"/>
          <w:lang w:eastAsia="tr-TR"/>
        </w:rPr>
        <w:t xml:space="preserve"> risk of these individuals one should apply </w:t>
      </w:r>
      <w:r w:rsidR="003673FE" w:rsidRPr="00D52A68">
        <w:rPr>
          <w:rFonts w:ascii="Book Antiqua" w:eastAsia="Times New Roman" w:hAnsi="Book Antiqua" w:cs="Times New Roman"/>
          <w:sz w:val="24"/>
          <w:szCs w:val="24"/>
          <w:lang w:eastAsia="tr-TR"/>
        </w:rPr>
        <w:t>measures diminishing Type 2 DM risk</w:t>
      </w:r>
      <w:r w:rsidR="00BC3872" w:rsidRPr="00D52A68">
        <w:rPr>
          <w:rFonts w:ascii="Book Antiqua" w:eastAsia="Times New Roman" w:hAnsi="Book Antiqua" w:cs="Times New Roman"/>
          <w:sz w:val="24"/>
          <w:szCs w:val="24"/>
          <w:lang w:eastAsia="tr-TR"/>
        </w:rPr>
        <w:t xml:space="preserve"> on one hand, while giving </w:t>
      </w:r>
      <w:r w:rsidRPr="00D52A68">
        <w:rPr>
          <w:rFonts w:ascii="Book Antiqua" w:eastAsia="Times New Roman" w:hAnsi="Book Antiqua" w:cs="Times New Roman"/>
          <w:sz w:val="24"/>
          <w:szCs w:val="24"/>
          <w:lang w:eastAsia="tr-TR"/>
        </w:rPr>
        <w:t>special attention on treating CVD risk factors</w:t>
      </w:r>
      <w:r w:rsidR="00BC3872" w:rsidRPr="00D52A68">
        <w:rPr>
          <w:rFonts w:ascii="Book Antiqua" w:eastAsia="Times New Roman" w:hAnsi="Book Antiqua" w:cs="Times New Roman"/>
          <w:sz w:val="24"/>
          <w:szCs w:val="24"/>
          <w:lang w:eastAsia="tr-TR"/>
        </w:rPr>
        <w:t xml:space="preserve"> (</w:t>
      </w:r>
      <w:r w:rsidRPr="00D52A68">
        <w:rPr>
          <w:rFonts w:ascii="Book Antiqua" w:eastAsia="Times New Roman" w:hAnsi="Book Antiqua" w:cs="Times New Roman"/>
          <w:sz w:val="24"/>
          <w:szCs w:val="24"/>
          <w:lang w:eastAsia="tr-TR"/>
        </w:rPr>
        <w:t>blood pressure and dyslipidemia</w:t>
      </w:r>
      <w:r w:rsidR="00BC3872" w:rsidRPr="00D52A68">
        <w:rPr>
          <w:rFonts w:ascii="Book Antiqua" w:eastAsia="Times New Roman" w:hAnsi="Book Antiqua" w:cs="Times New Roman"/>
          <w:sz w:val="24"/>
          <w:szCs w:val="24"/>
          <w:lang w:eastAsia="tr-TR"/>
        </w:rPr>
        <w:t>) on the other hand</w:t>
      </w:r>
      <w:r w:rsidRPr="00D52A68">
        <w:rPr>
          <w:rFonts w:ascii="Book Antiqua" w:eastAsia="Times New Roman" w:hAnsi="Book Antiqua" w:cs="Times New Roman"/>
          <w:sz w:val="24"/>
          <w:szCs w:val="24"/>
          <w:lang w:eastAsia="tr-TR"/>
        </w:rPr>
        <w:t xml:space="preserve">. </w:t>
      </w:r>
    </w:p>
    <w:p w:rsidR="006D6AAC" w:rsidRPr="00D52A68" w:rsidRDefault="006D6AAC" w:rsidP="006D6AAC">
      <w:pPr>
        <w:spacing w:after="0" w:line="360" w:lineRule="auto"/>
        <w:ind w:firstLineChars="100" w:firstLine="240"/>
        <w:jc w:val="both"/>
        <w:rPr>
          <w:rFonts w:ascii="Book Antiqua" w:hAnsi="Book Antiqua" w:cs="Times New Roman"/>
          <w:sz w:val="24"/>
          <w:szCs w:val="24"/>
          <w:lang w:eastAsia="zh-CN"/>
        </w:rPr>
      </w:pPr>
    </w:p>
    <w:p w:rsidR="00E568C0" w:rsidRPr="00D52A68" w:rsidRDefault="00751643" w:rsidP="0052636C">
      <w:pPr>
        <w:spacing w:after="0" w:line="360" w:lineRule="auto"/>
        <w:jc w:val="both"/>
        <w:rPr>
          <w:rFonts w:ascii="Book Antiqua" w:eastAsia="Times New Roman" w:hAnsi="Book Antiqua" w:cs="Times New Roman"/>
          <w:i/>
          <w:sz w:val="24"/>
          <w:szCs w:val="24"/>
          <w:lang w:eastAsia="tr-TR"/>
        </w:rPr>
      </w:pPr>
      <w:r w:rsidRPr="00D52A68">
        <w:rPr>
          <w:rFonts w:ascii="Book Antiqua" w:eastAsia="Times New Roman" w:hAnsi="Book Antiqua" w:cs="Times New Roman"/>
          <w:b/>
          <w:i/>
          <w:sz w:val="24"/>
          <w:szCs w:val="24"/>
          <w:lang w:eastAsia="tr-TR"/>
        </w:rPr>
        <w:t>“</w:t>
      </w:r>
      <w:r w:rsidR="00E568C0" w:rsidRPr="00D52A68">
        <w:rPr>
          <w:rFonts w:ascii="Book Antiqua" w:eastAsia="Times New Roman" w:hAnsi="Book Antiqua" w:cs="Times New Roman"/>
          <w:b/>
          <w:i/>
          <w:sz w:val="24"/>
          <w:szCs w:val="24"/>
          <w:lang w:eastAsia="tr-TR"/>
        </w:rPr>
        <w:t>Diabetes</w:t>
      </w:r>
      <w:r w:rsidR="006D6AAC" w:rsidRPr="00D52A68">
        <w:rPr>
          <w:rFonts w:ascii="Book Antiqua" w:eastAsia="Times New Roman" w:hAnsi="Book Antiqua" w:cs="Times New Roman"/>
          <w:b/>
          <w:i/>
          <w:sz w:val="24"/>
          <w:szCs w:val="24"/>
          <w:lang w:eastAsia="tr-TR"/>
        </w:rPr>
        <w:t xml:space="preserve"> prevention” or “reversal of prediabetes to nor</w:t>
      </w:r>
      <w:r w:rsidR="00E568C0" w:rsidRPr="00D52A68">
        <w:rPr>
          <w:rFonts w:ascii="Book Antiqua" w:eastAsia="Times New Roman" w:hAnsi="Book Antiqua" w:cs="Times New Roman"/>
          <w:b/>
          <w:i/>
          <w:sz w:val="24"/>
          <w:szCs w:val="24"/>
          <w:lang w:eastAsia="tr-TR"/>
        </w:rPr>
        <w:t>moglycemia</w:t>
      </w:r>
      <w:r w:rsidRPr="00D52A68">
        <w:rPr>
          <w:rFonts w:ascii="Book Antiqua" w:eastAsia="Times New Roman" w:hAnsi="Book Antiqua" w:cs="Times New Roman"/>
          <w:b/>
          <w:i/>
          <w:sz w:val="24"/>
          <w:szCs w:val="24"/>
          <w:lang w:eastAsia="tr-TR"/>
        </w:rPr>
        <w:t>”</w:t>
      </w:r>
      <w:r w:rsidR="00E568C0" w:rsidRPr="00D52A68">
        <w:rPr>
          <w:rFonts w:ascii="Book Antiqua" w:eastAsia="Times New Roman" w:hAnsi="Book Antiqua" w:cs="Times New Roman"/>
          <w:b/>
          <w:i/>
          <w:sz w:val="24"/>
          <w:szCs w:val="24"/>
          <w:lang w:eastAsia="tr-TR"/>
        </w:rPr>
        <w:t>?</w:t>
      </w:r>
    </w:p>
    <w:p w:rsidR="00E568C0" w:rsidRPr="00D52A68" w:rsidRDefault="00E568C0" w:rsidP="0052636C">
      <w:pPr>
        <w:spacing w:after="0" w:line="360" w:lineRule="auto"/>
        <w:jc w:val="both"/>
        <w:rPr>
          <w:rFonts w:ascii="Book Antiqua" w:hAnsi="Book Antiqua" w:cs="Times New Roman"/>
          <w:sz w:val="24"/>
          <w:szCs w:val="24"/>
          <w:lang w:eastAsia="zh-CN"/>
        </w:rPr>
      </w:pPr>
      <w:r w:rsidRPr="00D52A68">
        <w:rPr>
          <w:rFonts w:ascii="Book Antiqua" w:eastAsia="Times New Roman" w:hAnsi="Book Antiqua" w:cs="Times New Roman"/>
          <w:sz w:val="24"/>
          <w:szCs w:val="24"/>
          <w:lang w:eastAsia="tr-TR"/>
        </w:rPr>
        <w:t>Restoration of normoglycemia in prediabet</w:t>
      </w:r>
      <w:r w:rsidR="003673FE" w:rsidRPr="00D52A68">
        <w:rPr>
          <w:rFonts w:ascii="Book Antiqua" w:eastAsia="Times New Roman" w:hAnsi="Book Antiqua" w:cs="Times New Roman"/>
          <w:sz w:val="24"/>
          <w:szCs w:val="24"/>
          <w:lang w:eastAsia="tr-TR"/>
        </w:rPr>
        <w:t>ics</w:t>
      </w:r>
      <w:r w:rsidRPr="00D52A68">
        <w:rPr>
          <w:rFonts w:ascii="Book Antiqua" w:eastAsia="Times New Roman" w:hAnsi="Book Antiqua" w:cs="Times New Roman"/>
          <w:sz w:val="24"/>
          <w:szCs w:val="24"/>
          <w:lang w:eastAsia="tr-TR"/>
        </w:rPr>
        <w:t xml:space="preserve"> </w:t>
      </w:r>
      <w:r w:rsidR="003673FE" w:rsidRPr="00D52A68">
        <w:rPr>
          <w:rFonts w:ascii="Book Antiqua" w:eastAsia="Times New Roman" w:hAnsi="Book Antiqua" w:cs="Times New Roman"/>
          <w:sz w:val="24"/>
          <w:szCs w:val="24"/>
          <w:lang w:eastAsia="tr-TR"/>
        </w:rPr>
        <w:t>obviously</w:t>
      </w:r>
      <w:r w:rsidRPr="00D52A68">
        <w:rPr>
          <w:rFonts w:ascii="Book Antiqua" w:eastAsia="Times New Roman" w:hAnsi="Book Antiqua" w:cs="Times New Roman"/>
          <w:sz w:val="24"/>
          <w:szCs w:val="24"/>
          <w:lang w:eastAsia="tr-TR"/>
        </w:rPr>
        <w:t xml:space="preserve"> </w:t>
      </w:r>
      <w:r w:rsidR="003673FE" w:rsidRPr="00D52A68">
        <w:rPr>
          <w:rFonts w:ascii="Book Antiqua" w:eastAsia="Times New Roman" w:hAnsi="Book Antiqua" w:cs="Times New Roman"/>
          <w:sz w:val="24"/>
          <w:szCs w:val="24"/>
          <w:lang w:eastAsia="tr-TR"/>
        </w:rPr>
        <w:t>lessen</w:t>
      </w:r>
      <w:r w:rsidR="005E3FBC" w:rsidRPr="00D52A68">
        <w:rPr>
          <w:rFonts w:ascii="Book Antiqua" w:eastAsia="Times New Roman" w:hAnsi="Book Antiqua" w:cs="Times New Roman"/>
          <w:sz w:val="24"/>
          <w:szCs w:val="24"/>
          <w:lang w:eastAsia="tr-TR"/>
        </w:rPr>
        <w:t>s</w:t>
      </w:r>
      <w:r w:rsidRPr="00D52A68">
        <w:rPr>
          <w:rFonts w:ascii="Book Antiqua" w:eastAsia="Times New Roman" w:hAnsi="Book Antiqua" w:cs="Times New Roman"/>
          <w:sz w:val="24"/>
          <w:szCs w:val="24"/>
          <w:lang w:eastAsia="tr-TR"/>
        </w:rPr>
        <w:t xml:space="preserve"> diabetes</w:t>
      </w:r>
      <w:r w:rsidR="003673FE" w:rsidRPr="00D52A68">
        <w:rPr>
          <w:rFonts w:ascii="Book Antiqua" w:eastAsia="Times New Roman" w:hAnsi="Book Antiqua" w:cs="Times New Roman"/>
          <w:sz w:val="24"/>
          <w:szCs w:val="24"/>
          <w:lang w:eastAsia="tr-TR"/>
        </w:rPr>
        <w:t xml:space="preserve"> risk</w:t>
      </w:r>
      <w:r w:rsidRPr="00D52A68">
        <w:rPr>
          <w:rFonts w:ascii="Book Antiqua" w:eastAsia="Times New Roman" w:hAnsi="Book Antiqua" w:cs="Times New Roman"/>
          <w:sz w:val="24"/>
          <w:szCs w:val="24"/>
          <w:lang w:eastAsia="tr-TR"/>
        </w:rPr>
        <w:t xml:space="preserve">. </w:t>
      </w:r>
      <w:r w:rsidR="00370DF6" w:rsidRPr="00D52A68">
        <w:rPr>
          <w:rFonts w:ascii="Book Antiqua" w:eastAsia="Times New Roman" w:hAnsi="Book Antiqua" w:cs="Times New Roman"/>
          <w:sz w:val="24"/>
          <w:szCs w:val="24"/>
          <w:lang w:eastAsia="tr-TR"/>
        </w:rPr>
        <w:t>Diabetes Prevention Program Outcome Study compare</w:t>
      </w:r>
      <w:r w:rsidR="000D4A9C" w:rsidRPr="00D52A68">
        <w:rPr>
          <w:rFonts w:ascii="Book Antiqua" w:eastAsia="Times New Roman" w:hAnsi="Book Antiqua" w:cs="Times New Roman"/>
          <w:sz w:val="24"/>
          <w:szCs w:val="24"/>
          <w:lang w:eastAsia="tr-TR"/>
        </w:rPr>
        <w:t xml:space="preserve">d the </w:t>
      </w:r>
      <w:r w:rsidR="00370DF6" w:rsidRPr="00D52A68">
        <w:rPr>
          <w:rFonts w:ascii="Book Antiqua" w:eastAsia="Times New Roman" w:hAnsi="Book Antiqua" w:cs="Times New Roman"/>
          <w:sz w:val="24"/>
          <w:szCs w:val="24"/>
          <w:lang w:eastAsia="tr-TR"/>
        </w:rPr>
        <w:t xml:space="preserve">894 people who had at least one normal OGTT with </w:t>
      </w:r>
      <w:r w:rsidR="000D4A9C" w:rsidRPr="00D52A68">
        <w:rPr>
          <w:rFonts w:ascii="Book Antiqua" w:eastAsia="Times New Roman" w:hAnsi="Book Antiqua" w:cs="Times New Roman"/>
          <w:sz w:val="24"/>
          <w:szCs w:val="24"/>
          <w:lang w:eastAsia="tr-TR"/>
        </w:rPr>
        <w:t xml:space="preserve">the </w:t>
      </w:r>
      <w:r w:rsidR="00370DF6" w:rsidRPr="00D52A68">
        <w:rPr>
          <w:rFonts w:ascii="Book Antiqua" w:eastAsia="Times New Roman" w:hAnsi="Book Antiqua" w:cs="Times New Roman"/>
          <w:sz w:val="24"/>
          <w:szCs w:val="24"/>
          <w:lang w:eastAsia="tr-TR"/>
        </w:rPr>
        <w:t>1096 people who never regressed to normoglycemia</w:t>
      </w:r>
      <w:r w:rsidR="003673FE" w:rsidRPr="00D52A68">
        <w:rPr>
          <w:rFonts w:ascii="Book Antiqua" w:eastAsia="Times New Roman" w:hAnsi="Book Antiqua" w:cs="Times New Roman"/>
          <w:sz w:val="24"/>
          <w:szCs w:val="24"/>
          <w:lang w:eastAsia="tr-TR"/>
        </w:rPr>
        <w:t xml:space="preserve"> in Diabetes Prevention Program</w:t>
      </w:r>
      <w:r w:rsidR="00EB35A3" w:rsidRPr="00D52A68">
        <w:rPr>
          <w:rFonts w:ascii="Book Antiqua" w:eastAsia="Times New Roman" w:hAnsi="Book Antiqua" w:cs="Times New Roman"/>
          <w:sz w:val="24"/>
          <w:szCs w:val="24"/>
          <w:lang w:eastAsia="tr-TR"/>
        </w:rPr>
        <w:t>.</w:t>
      </w:r>
      <w:r w:rsidR="00662031" w:rsidRPr="00D52A68">
        <w:rPr>
          <w:rFonts w:ascii="Book Antiqua" w:eastAsia="Times New Roman" w:hAnsi="Book Antiqua" w:cs="Times New Roman"/>
          <w:sz w:val="24"/>
          <w:szCs w:val="24"/>
          <w:lang w:eastAsia="tr-TR"/>
        </w:rPr>
        <w:t xml:space="preserve"> </w:t>
      </w:r>
      <w:r w:rsidR="00EB35A3" w:rsidRPr="00D52A68">
        <w:rPr>
          <w:rFonts w:ascii="Book Antiqua" w:eastAsia="Times New Roman" w:hAnsi="Book Antiqua" w:cs="Times New Roman"/>
          <w:sz w:val="24"/>
          <w:szCs w:val="24"/>
          <w:lang w:eastAsia="tr-TR"/>
        </w:rPr>
        <w:t xml:space="preserve">In follow-up period of the study relative risk of diabetes emergence was </w:t>
      </w:r>
      <w:r w:rsidR="00370DF6" w:rsidRPr="00D52A68">
        <w:rPr>
          <w:rFonts w:ascii="Book Antiqua" w:eastAsia="Times New Roman" w:hAnsi="Book Antiqua" w:cs="Times New Roman"/>
          <w:sz w:val="24"/>
          <w:szCs w:val="24"/>
          <w:lang w:eastAsia="tr-TR"/>
        </w:rPr>
        <w:t>56% lower</w:t>
      </w:r>
      <w:r w:rsidR="00D97F63" w:rsidRPr="00D52A68">
        <w:rPr>
          <w:rFonts w:ascii="Book Antiqua" w:eastAsia="Times New Roman" w:hAnsi="Book Antiqua" w:cs="Times New Roman"/>
          <w:sz w:val="24"/>
          <w:szCs w:val="24"/>
          <w:lang w:eastAsia="tr-TR"/>
        </w:rPr>
        <w:t xml:space="preserve"> in the first group (</w:t>
      </w:r>
      <w:r w:rsidR="00D97F63" w:rsidRPr="00D52A68">
        <w:rPr>
          <w:rFonts w:ascii="Book Antiqua" w:hAnsi="Book Antiqua" w:cs="Times New Roman" w:hint="eastAsia"/>
          <w:sz w:val="24"/>
          <w:szCs w:val="24"/>
          <w:lang w:eastAsia="zh-CN"/>
        </w:rPr>
        <w:t>OR</w:t>
      </w:r>
      <w:r w:rsidR="00370DF6" w:rsidRPr="00D52A68">
        <w:rPr>
          <w:rFonts w:ascii="Book Antiqua" w:eastAsia="Times New Roman" w:hAnsi="Book Antiqua" w:cs="Times New Roman"/>
          <w:sz w:val="24"/>
          <w:szCs w:val="24"/>
          <w:lang w:eastAsia="tr-TR"/>
        </w:rPr>
        <w:t>: 0.44)</w:t>
      </w:r>
      <w:r w:rsidR="00AE7264" w:rsidRPr="00D52A68">
        <w:rPr>
          <w:rFonts w:ascii="Book Antiqua" w:eastAsia="Times New Roman" w:hAnsi="Book Antiqua" w:cs="Times New Roman"/>
          <w:sz w:val="24"/>
          <w:szCs w:val="24"/>
          <w:lang w:eastAsia="tr-TR"/>
        </w:rPr>
        <w:fldChar w:fldCharType="begin"/>
      </w:r>
      <w:r w:rsidR="00370DF6" w:rsidRPr="00D52A68">
        <w:rPr>
          <w:rFonts w:ascii="Book Antiqua" w:eastAsia="Times New Roman" w:hAnsi="Book Antiqua" w:cs="Times New Roman"/>
          <w:sz w:val="24"/>
          <w:szCs w:val="24"/>
          <w:lang w:eastAsia="tr-TR"/>
        </w:rPr>
        <w:instrText xml:space="preserve"> ADDIN ZOTERO_ITEM CSL_CITATION {"citationID":"zUSnTGmo","properties":{"formattedCitation":"{\\rtf \\super [146]\\nosupersub{}}","plainCitation":"[146]"},"citationItems":[{"id":481,"uris":["http://zotero.org/users/local/bZrSf1oA/items/XP7K47C2"],"uri":["http://zotero.org/users/local/bZrSf1oA/items/XP7K47C2"],"itemData":{"id":481,"type":"article-journal","title":"Effect of regression from prediabetes to normal glucose regulation on long-term reduction in diabetes risk: results from the Diabetes Prevention Program Outcomes Study","container-title":"Lancet","page":"2243-2251","volume":"379","issue":"9833","source":"NCBI PubMed","abstract":"BACKGROUND: Our objective was to quantify and predict diabetes risk reduction during the Diabetes Prevention Program Outcomes Study (DPPOS) in participants who returned to normal glucose regulation at least once during the Diabetes Prevention Program (DPP) compared with those who consistently met criteria for prediabetes.\nMETHODS: DPPOS is an ongoing observational study of participants from the DPP randomised trial. For this analysis, diabetes cumulative incidence in DPPOS was calculated for participants with normal glucose regulation or prediabetes status during DPP with and without stratification by previous randomised treatment group. Cox proportional hazards modelling and generalised linear mixed models were used to quantify the effect of previous (DPP) glycaemic status on risk of later (DPPOS) diabetes and normal glucose regulation status, respectively, per SD in change. Included in this analysis were 1990 participants of DPPOS who had been randomly assigned to treatment groups during DPP (736 intensive lifestyle intervention, 647 metformin, 607 placebo). These studies are registered at ClinicalTrials.gov, NCT00004992 (DPP) and NCT00038727 (DPPOS).\nFINDINGS: Diabetes risk during DPPOS was 56% lower for participants who had returned to normal glucose regulation versus those who consistently had prediabetes (hazard ratio [HR] 0·44, 95% CI 0·37-0·55, p&lt;0·0001) and was unaffected by previous group assignment (interaction test for normal glucose regulation and lifestyle intervention, p=0·1722; normal glucose regulation and metformin, p=0·3304). Many, but not all, of the variables that increased diabetes risk were inversely associated with the chance of a participant reaching normal glucose regulation status in DPPOS. Specifically, previous achievement of normal glucose regulation (odds ratio [OR] 3·18, 95% CI 2·71-3·72, p&lt;0·0001), increased β-cell function (OR 1·28; 95% CI 1·18-1·39, p&lt;0·0001), and insulin sensitivity (OR 1·16, 95% CI 1·08-1·25, p&lt;0·0001) were associated with normal glucose regulation in DPPOS, whereas the opposite was true for prediction of diabetes, with increased β-cell function (HR 0·80, 95% CI 0·71-0·89, p&lt;0·0001) and insulin sensitivity (HR 0·83, 95% CI 0·74-0·94, p=0·0001) having a protective effect. Among participants who did not return to normal glucose regulation in DPP, those assigned to the intensive lifestyle intervention had a higher diabetes risk (HR 1·31, 95% CI 1·03-1·68, p=0·0304) and lower chance of normal glucose regulation (OR 0·59, 95% CI 0·42-0·82, p=0·0014) than did the placebo group in DPPOS.\nINTERPRETATION: We conclude that prediabetes is a high-risk state for diabetes, especially in patients who remain with prediabetes despite intensive lifestyle intervention. Reversion to normal glucose regulation, even if transient, is associated with a significantly reduced risk of future diabetes independent of previous treatment group.\nFUNDING: US National Institutes of Health.","DOI":"10.1016/S0140-6736(12)60525-X","ISSN":"1474-547X","note":"PMID: 22683134 \nPMCID: PMC3555407","shortTitle":"Effect of regression from prediabetes to normal glucose regulation on long-term reduction in diabetes risk","journalAbbreviation":"Lancet","language":"eng","author":[{"family":"Perreault","given":"Leigh"},{"family":"Pan","given":"Qing"},{"family":"Mather","given":"Kieren J."},{"family":"Watson","given":"Karol E."},{"family":"Hamman","given":"Richard F."},{"family":"Kahn","given":"Steven E."},{"family":"Diabetes Prevention Program Research Group","given":""}],"issued":{"date-parts":[["2012",6,16]]},"PMID":"22683134","PMCID":"PMC3555407"}}],"schema":"https://github.com/citation-style-language/schema/raw/master/csl-citation.json"}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D46B5A" w:rsidRPr="00D52A68">
        <w:rPr>
          <w:rFonts w:ascii="Book Antiqua" w:hAnsi="Book Antiqua" w:cs="Times New Roman"/>
          <w:sz w:val="24"/>
          <w:szCs w:val="24"/>
          <w:vertAlign w:val="superscript"/>
        </w:rPr>
        <w:t>[145</w:t>
      </w:r>
      <w:r w:rsidR="00370DF6" w:rsidRPr="00D52A68">
        <w:rPr>
          <w:rFonts w:ascii="Book Antiqua" w:hAnsi="Book Antiqua" w:cs="Times New Roman"/>
          <w:sz w:val="24"/>
          <w:szCs w:val="24"/>
          <w:vertAlign w:val="superscript"/>
        </w:rPr>
        <w:t>]</w:t>
      </w:r>
      <w:r w:rsidR="00AE7264" w:rsidRPr="00D52A68">
        <w:rPr>
          <w:rFonts w:ascii="Book Antiqua" w:eastAsia="Times New Roman" w:hAnsi="Book Antiqua" w:cs="Times New Roman"/>
          <w:sz w:val="24"/>
          <w:szCs w:val="24"/>
          <w:lang w:eastAsia="tr-TR"/>
        </w:rPr>
        <w:fldChar w:fldCharType="end"/>
      </w:r>
      <w:r w:rsidR="00370DF6" w:rsidRPr="00D52A68">
        <w:rPr>
          <w:rFonts w:ascii="Book Antiqua" w:eastAsia="Times New Roman" w:hAnsi="Book Antiqua" w:cs="Times New Roman"/>
          <w:sz w:val="24"/>
          <w:szCs w:val="24"/>
          <w:lang w:eastAsia="tr-TR"/>
        </w:rPr>
        <w:t xml:space="preserve">. </w:t>
      </w:r>
      <w:r w:rsidRPr="00D52A68">
        <w:rPr>
          <w:rFonts w:ascii="Book Antiqua" w:eastAsia="Times New Roman" w:hAnsi="Book Antiqua" w:cs="Times New Roman"/>
          <w:sz w:val="24"/>
          <w:szCs w:val="24"/>
          <w:lang w:eastAsia="tr-TR"/>
        </w:rPr>
        <w:t xml:space="preserve">Regression from prediabetes to normoglycemia not only reduces the risk of diabetes, but also </w:t>
      </w:r>
      <w:r w:rsidR="00370DF6" w:rsidRPr="00D52A68">
        <w:rPr>
          <w:rFonts w:ascii="Book Antiqua" w:eastAsia="Times New Roman" w:hAnsi="Book Antiqua" w:cs="Times New Roman"/>
          <w:sz w:val="24"/>
          <w:szCs w:val="24"/>
          <w:lang w:eastAsia="tr-TR"/>
        </w:rPr>
        <w:t>the risk of</w:t>
      </w:r>
      <w:r w:rsidRPr="00D52A68">
        <w:rPr>
          <w:rFonts w:ascii="Book Antiqua" w:eastAsia="Times New Roman" w:hAnsi="Book Antiqua" w:cs="Times New Roman"/>
          <w:sz w:val="24"/>
          <w:szCs w:val="24"/>
          <w:lang w:eastAsia="tr-TR"/>
        </w:rPr>
        <w:t xml:space="preserve"> cardiovascular disease. Diabetes Prevention Program Outcome Study (DPPOS) </w:t>
      </w:r>
      <w:r w:rsidR="005E3FBC" w:rsidRPr="00D52A68">
        <w:rPr>
          <w:rFonts w:ascii="Book Antiqua" w:eastAsia="Times New Roman" w:hAnsi="Book Antiqua" w:cs="Times New Roman"/>
          <w:sz w:val="24"/>
          <w:szCs w:val="24"/>
          <w:lang w:eastAsia="tr-TR"/>
        </w:rPr>
        <w:t xml:space="preserve">has </w:t>
      </w:r>
      <w:r w:rsidR="000D4A9C" w:rsidRPr="00D52A68">
        <w:rPr>
          <w:rFonts w:ascii="Book Antiqua" w:eastAsia="Times New Roman" w:hAnsi="Book Antiqua" w:cs="Times New Roman"/>
          <w:sz w:val="24"/>
          <w:szCs w:val="24"/>
          <w:lang w:eastAsia="tr-TR"/>
        </w:rPr>
        <w:t>proven</w:t>
      </w:r>
      <w:r w:rsidRPr="00D52A68">
        <w:rPr>
          <w:rFonts w:ascii="Book Antiqua" w:eastAsia="Times New Roman" w:hAnsi="Book Antiqua" w:cs="Times New Roman"/>
          <w:sz w:val="24"/>
          <w:szCs w:val="24"/>
          <w:lang w:eastAsia="tr-TR"/>
        </w:rPr>
        <w:t xml:space="preserve"> that </w:t>
      </w:r>
      <w:r w:rsidR="00EB35A3" w:rsidRPr="00D52A68">
        <w:rPr>
          <w:rFonts w:ascii="Book Antiqua" w:eastAsia="Times New Roman" w:hAnsi="Book Antiqua" w:cs="Times New Roman"/>
          <w:sz w:val="24"/>
          <w:szCs w:val="24"/>
          <w:lang w:eastAsia="tr-TR"/>
        </w:rPr>
        <w:t xml:space="preserve">if prediabetes can regress to normal glucose state, </w:t>
      </w:r>
      <w:r w:rsidRPr="00D52A68">
        <w:rPr>
          <w:rFonts w:ascii="Book Antiqua" w:eastAsia="Times New Roman" w:hAnsi="Book Antiqua" w:cs="Times New Roman"/>
          <w:sz w:val="24"/>
          <w:szCs w:val="24"/>
          <w:lang w:eastAsia="tr-TR"/>
        </w:rPr>
        <w:t xml:space="preserve">cardiovascular </w:t>
      </w:r>
      <w:r w:rsidR="005E3FBC" w:rsidRPr="00D52A68">
        <w:rPr>
          <w:rFonts w:ascii="Book Antiqua" w:eastAsia="Times New Roman" w:hAnsi="Book Antiqua" w:cs="Times New Roman"/>
          <w:sz w:val="24"/>
          <w:szCs w:val="24"/>
          <w:lang w:eastAsia="tr-TR"/>
        </w:rPr>
        <w:t>complications decrease</w:t>
      </w:r>
      <w:r w:rsidR="00AE7264" w:rsidRPr="00D52A68">
        <w:rPr>
          <w:rFonts w:ascii="Book Antiqua" w:eastAsia="Times New Roman" w:hAnsi="Book Antiqua" w:cs="Times New Roman"/>
          <w:sz w:val="24"/>
          <w:szCs w:val="24"/>
          <w:lang w:eastAsia="tr-TR"/>
        </w:rPr>
        <w:fldChar w:fldCharType="begin"/>
      </w:r>
      <w:r w:rsidR="0030559E" w:rsidRPr="00D52A68">
        <w:rPr>
          <w:rFonts w:ascii="Book Antiqua" w:eastAsia="Times New Roman" w:hAnsi="Book Antiqua" w:cs="Times New Roman"/>
          <w:sz w:val="24"/>
          <w:szCs w:val="24"/>
          <w:lang w:eastAsia="tr-TR"/>
        </w:rPr>
        <w:instrText xml:space="preserve"> ADDIN ZOTERO_ITEM CSL_CITATION {"citationID":"pCB3dHBm","properties":{"formattedCitation":"{\\rtf \\super [147]\\nosupersub{}}","plainCitation":"[147]"},"citationItems":[{"id":484,"uris":["http://zotero.org/users/local/bZrSf1oA/items/46U6T5S8"],"uri":["http://zotero.org/users/local/bZrSf1oA/items/46U6T5S8"],"itemData":{"id":484,"type":"article-journal","title":"Regression from prediabetes to normal glucose regulation is associated with reduction in cardiovascular risk: results from the Diabetes Prevention Program outcomes study","container-title":"Diabetes Care","page":"2622-2631","volume":"37","issue":"9","source":"NCBI PubMed","abstract":"OBJECTIVE: Restoration of normal glucose regulation (NGR) in people with prediabetes significantly decreases the risk of future diabetes. We sought to examine whether regression to NGR is also associated with a long-term decrease in cardiovascular disease (CVD) risk.\nRESEARCH DESIGN AND METHODS: The Framingham (2008) score (as an estimate of the global 10-year CVD risk) and individual CVD risk factors were calculated annually for the Diabetes Prevention Program Outcomes Study years 1-10 among those patients who returned to NGR at least once during the Diabetes Prevention Program (DPP) compared with those who remained with prediabetes or those in whom diabetes developed during DPP (N = 2,775).\nRESULTS: The Framingham scores by glycemic exposure did not differ among the treatment groups; therefore, pooled estimates were stratified by glycemic status and were adjusted for differences in risk factors at DPP baseline and in the treatment arm. During 10 years of follow-up, the mean Framingham 10-year CVD risk scores were highest in the prediabetes group (16.2%), intermediate in the NGR group (15.5%), and 14.4% in people with diabetes (all pairwise comparisons P &lt; 0.05), but scores decreased over time for those people with prediabetes (18.6% in year 1 vs. 15.9% in year 10, P &lt; 0.01). The lower score in the diabetes group versus other groups, a declining score in the prediabetes group, and favorable changes in each individual risk factor in all groups were explained, in part, by higher or increasing medication use for lipids and blood pressure.\nCONCLUSIONS: Prediabetes represents a high-risk state for CVD. Restoration of NGR and/or medical treatment of CVD risk factors can significantly reduce the estimated CVD risk in people with prediabetes.","DOI":"10.2337/dc14-0656","ISSN":"1935-5548","note":"PMID: 24969574 \nPMCID: PMC4140157","shortTitle":"Regression from prediabetes to normal glucose regulation is associated with reduction in cardiovascular risk","journalAbbreviation":"Diabetes Care","language":"eng","author":[{"family":"Perreault","given":"Leigh"},{"family":"Temprosa","given":"Marinella"},{"family":"Mather","given":"Kieren J."},{"family":"Horton","given":"Ed"},{"family":"Kitabchi","given":"Abbas"},{"family":"Larkin","given":"Mary"},{"family":"Montez","given":"Maria G."},{"family":"Thayer","given":"Debra"},{"family":"Orchard","given":"Trevor J."},{"family":"Hamman","given":"Richard F."},{"family":"Goldberg","given":"Ronald B."},{"family":"Diabetes Prevention Program Research Group","given":""}],"issued":{"date-parts":[["2014",9]]},"PMID":"24969574","PMCID":"PMC4140157"}}],"schema":"https://github.com/citation-style-language/schema/raw/master/csl-citation.json"}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D46B5A" w:rsidRPr="00D52A68">
        <w:rPr>
          <w:rFonts w:ascii="Book Antiqua" w:hAnsi="Book Antiqua" w:cs="Times New Roman"/>
          <w:sz w:val="24"/>
          <w:szCs w:val="24"/>
          <w:vertAlign w:val="superscript"/>
        </w:rPr>
        <w:t>[146</w:t>
      </w:r>
      <w:r w:rsidR="0030559E" w:rsidRPr="00D52A68">
        <w:rPr>
          <w:rFonts w:ascii="Book Antiqua" w:hAnsi="Book Antiqua" w:cs="Times New Roman"/>
          <w:sz w:val="24"/>
          <w:szCs w:val="24"/>
          <w:vertAlign w:val="superscript"/>
        </w:rPr>
        <w:t>]</w:t>
      </w:r>
      <w:r w:rsidR="00AE7264" w:rsidRPr="00D52A68">
        <w:rPr>
          <w:rFonts w:ascii="Book Antiqua" w:eastAsia="Times New Roman" w:hAnsi="Book Antiqua" w:cs="Times New Roman"/>
          <w:sz w:val="24"/>
          <w:szCs w:val="24"/>
          <w:lang w:eastAsia="tr-TR"/>
        </w:rPr>
        <w:fldChar w:fldCharType="end"/>
      </w:r>
      <w:r w:rsidR="0030559E" w:rsidRPr="00D52A68">
        <w:rPr>
          <w:rFonts w:ascii="Book Antiqua" w:eastAsia="Times New Roman" w:hAnsi="Book Antiqua" w:cs="Times New Roman"/>
          <w:sz w:val="24"/>
          <w:szCs w:val="24"/>
          <w:lang w:eastAsia="tr-TR"/>
        </w:rPr>
        <w:t xml:space="preserve">. </w:t>
      </w:r>
      <w:r w:rsidR="00EB35A3" w:rsidRPr="00D52A68">
        <w:rPr>
          <w:rFonts w:ascii="Book Antiqua" w:eastAsia="Times New Roman" w:hAnsi="Book Antiqua" w:cs="Times New Roman"/>
          <w:sz w:val="24"/>
          <w:szCs w:val="24"/>
          <w:lang w:eastAsia="tr-TR"/>
        </w:rPr>
        <w:t>Because, nearly</w:t>
      </w:r>
      <w:r w:rsidR="0030559E" w:rsidRPr="00D52A68">
        <w:rPr>
          <w:rFonts w:ascii="Book Antiqua" w:eastAsia="Times New Roman" w:hAnsi="Book Antiqua" w:cs="Times New Roman"/>
          <w:sz w:val="24"/>
          <w:szCs w:val="24"/>
          <w:lang w:eastAsia="tr-TR"/>
        </w:rPr>
        <w:t xml:space="preserve"> </w:t>
      </w:r>
      <w:r w:rsidR="00EB35A3" w:rsidRPr="00D52A68">
        <w:rPr>
          <w:rFonts w:ascii="Book Antiqua" w:eastAsia="Times New Roman" w:hAnsi="Book Antiqua" w:cs="Times New Roman"/>
          <w:sz w:val="24"/>
          <w:szCs w:val="24"/>
          <w:lang w:eastAsia="tr-TR"/>
        </w:rPr>
        <w:t>one tenth of</w:t>
      </w:r>
      <w:r w:rsidR="0030559E" w:rsidRPr="00D52A68">
        <w:rPr>
          <w:rFonts w:ascii="Book Antiqua" w:eastAsia="Times New Roman" w:hAnsi="Book Antiqua" w:cs="Times New Roman"/>
          <w:sz w:val="24"/>
          <w:szCs w:val="24"/>
          <w:lang w:eastAsia="tr-TR"/>
        </w:rPr>
        <w:t xml:space="preserve"> prediabetic</w:t>
      </w:r>
      <w:r w:rsidR="00EB35A3" w:rsidRPr="00D52A68">
        <w:rPr>
          <w:rFonts w:ascii="Book Antiqua" w:eastAsia="Times New Roman" w:hAnsi="Book Antiqua" w:cs="Times New Roman"/>
          <w:sz w:val="24"/>
          <w:szCs w:val="24"/>
          <w:lang w:eastAsia="tr-TR"/>
        </w:rPr>
        <w:t>s possess</w:t>
      </w:r>
      <w:r w:rsidR="0030559E" w:rsidRPr="00D52A68">
        <w:rPr>
          <w:rFonts w:ascii="Book Antiqua" w:eastAsia="Times New Roman" w:hAnsi="Book Antiqua" w:cs="Times New Roman"/>
          <w:sz w:val="24"/>
          <w:szCs w:val="24"/>
          <w:lang w:eastAsia="tr-TR"/>
        </w:rPr>
        <w:t xml:space="preserve"> microvascular complications, it is likely that restoration of normoglycemia improves microvascular complications</w:t>
      </w:r>
      <w:r w:rsidR="00AE7264" w:rsidRPr="00D52A68">
        <w:rPr>
          <w:rFonts w:ascii="Book Antiqua" w:eastAsia="Times New Roman" w:hAnsi="Book Antiqua" w:cs="Times New Roman"/>
          <w:sz w:val="24"/>
          <w:szCs w:val="24"/>
          <w:lang w:eastAsia="tr-TR"/>
        </w:rPr>
        <w:fldChar w:fldCharType="begin"/>
      </w:r>
      <w:r w:rsidR="0030559E" w:rsidRPr="00D52A68">
        <w:rPr>
          <w:rFonts w:ascii="Book Antiqua" w:eastAsia="Times New Roman" w:hAnsi="Book Antiqua" w:cs="Times New Roman"/>
          <w:sz w:val="24"/>
          <w:szCs w:val="24"/>
          <w:lang w:eastAsia="tr-TR"/>
        </w:rPr>
        <w:instrText xml:space="preserve"> ADDIN ZOTERO_ITEM CSL_CITATION {"citationID":"0WzAjJy8","properties":{"formattedCitation":"{\\rtf \\super [148]\\nosupersub{}}","plainCitation":"[148]"},"citationItems":[{"id":487,"uris":["http://zotero.org/users/local/bZrSf1oA/items/JSZCR5F8"],"uri":["http://zotero.org/users/local/bZrSf1oA/items/JSZCR5F8"],"itemData":{"id":487,"type":"article-journal","title":"Is regression to normoglycaemia clinically important?","container-title":"Lancet","page":"2216-2218","volume":"379","issue":"9833","source":"NCBI PubMed","DOI":"10.1016/S0140-6736(12)60828-9","ISSN":"1474-547X","note":"PMID: 22683127","journalAbbreviation":"Lancet","language":"eng","author":[{"family":"Yakubovich","given":"Natalia"},{"family":"Gerstein","given":"Hertzel C."}],"issued":{"date-parts":[["2012",6,16]]},"PMID":"22683127"}}],"schema":"https://github.com/citation-style-language/schema/raw/master/csl-citation.json"}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D46B5A" w:rsidRPr="00D52A68">
        <w:rPr>
          <w:rFonts w:ascii="Book Antiqua" w:hAnsi="Book Antiqua" w:cs="Times New Roman"/>
          <w:sz w:val="24"/>
          <w:szCs w:val="24"/>
          <w:vertAlign w:val="superscript"/>
        </w:rPr>
        <w:t>[147</w:t>
      </w:r>
      <w:r w:rsidR="0030559E" w:rsidRPr="00D52A68">
        <w:rPr>
          <w:rFonts w:ascii="Book Antiqua" w:hAnsi="Book Antiqua" w:cs="Times New Roman"/>
          <w:sz w:val="24"/>
          <w:szCs w:val="24"/>
          <w:vertAlign w:val="superscript"/>
        </w:rPr>
        <w:t>]</w:t>
      </w:r>
      <w:r w:rsidR="00AE7264" w:rsidRPr="00D52A68">
        <w:rPr>
          <w:rFonts w:ascii="Book Antiqua" w:eastAsia="Times New Roman" w:hAnsi="Book Antiqua" w:cs="Times New Roman"/>
          <w:sz w:val="24"/>
          <w:szCs w:val="24"/>
          <w:lang w:eastAsia="tr-TR"/>
        </w:rPr>
        <w:fldChar w:fldCharType="end"/>
      </w:r>
      <w:r w:rsidR="0030559E" w:rsidRPr="00D52A68">
        <w:rPr>
          <w:rFonts w:ascii="Book Antiqua" w:eastAsia="Times New Roman" w:hAnsi="Book Antiqua" w:cs="Times New Roman"/>
          <w:sz w:val="24"/>
          <w:szCs w:val="24"/>
          <w:lang w:eastAsia="tr-TR"/>
        </w:rPr>
        <w:t>.</w:t>
      </w:r>
    </w:p>
    <w:p w:rsidR="00D97F63" w:rsidRPr="00D52A68" w:rsidRDefault="00D97F63" w:rsidP="0052636C">
      <w:pPr>
        <w:spacing w:after="0" w:line="360" w:lineRule="auto"/>
        <w:jc w:val="both"/>
        <w:rPr>
          <w:rFonts w:ascii="Book Antiqua" w:hAnsi="Book Antiqua" w:cs="Times New Roman"/>
          <w:sz w:val="24"/>
          <w:szCs w:val="24"/>
          <w:lang w:eastAsia="zh-CN"/>
        </w:rPr>
      </w:pPr>
    </w:p>
    <w:p w:rsidR="007902AA" w:rsidRPr="00D52A68" w:rsidRDefault="00D97F63" w:rsidP="0052636C">
      <w:pPr>
        <w:spacing w:after="0" w:line="360" w:lineRule="auto"/>
        <w:jc w:val="both"/>
        <w:rPr>
          <w:rFonts w:ascii="Book Antiqua" w:hAnsi="Book Antiqua" w:cs="Times New Roman"/>
          <w:b/>
          <w:sz w:val="24"/>
          <w:szCs w:val="24"/>
          <w:lang w:eastAsia="zh-CN"/>
        </w:rPr>
      </w:pPr>
      <w:r w:rsidRPr="00D52A68">
        <w:rPr>
          <w:rFonts w:ascii="Book Antiqua" w:hAnsi="Book Antiqua" w:cs="Times New Roman" w:hint="eastAsia"/>
          <w:b/>
          <w:sz w:val="24"/>
          <w:szCs w:val="24"/>
          <w:lang w:eastAsia="zh-CN"/>
        </w:rPr>
        <w:t>SUMMARY</w:t>
      </w:r>
    </w:p>
    <w:p w:rsidR="0030559E" w:rsidRPr="00D52A68" w:rsidRDefault="00174424" w:rsidP="0052636C">
      <w:pPr>
        <w:spacing w:after="0" w:line="360" w:lineRule="auto"/>
        <w:jc w:val="both"/>
        <w:rPr>
          <w:rFonts w:ascii="Book Antiqua" w:eastAsia="Times New Roman" w:hAnsi="Book Antiqua" w:cs="Times New Roman"/>
          <w:b/>
          <w:sz w:val="24"/>
          <w:szCs w:val="24"/>
          <w:lang w:eastAsia="tr-TR"/>
        </w:rPr>
      </w:pPr>
      <w:r w:rsidRPr="00D52A68">
        <w:rPr>
          <w:rFonts w:ascii="Book Antiqua" w:eastAsia="宋体" w:hAnsi="Book Antiqua" w:cs="Times New Roman"/>
          <w:sz w:val="24"/>
          <w:szCs w:val="24"/>
          <w:lang w:eastAsia="tr-TR"/>
        </w:rPr>
        <w:t>B</w:t>
      </w:r>
      <w:r w:rsidRPr="00D52A68">
        <w:rPr>
          <w:rFonts w:ascii="Book Antiqua" w:eastAsia="Times New Roman" w:hAnsi="Book Antiqua" w:cs="Times New Roman"/>
          <w:sz w:val="24"/>
          <w:szCs w:val="24"/>
          <w:lang w:eastAsia="tr-TR"/>
        </w:rPr>
        <w:t>ehavioral changes (dieting plus exercising) are effective in preventing impa</w:t>
      </w:r>
      <w:r w:rsidR="004A66E7" w:rsidRPr="00D52A68">
        <w:rPr>
          <w:rFonts w:ascii="Book Antiqua" w:eastAsia="Times New Roman" w:hAnsi="Book Antiqua" w:cs="Times New Roman"/>
          <w:sz w:val="24"/>
          <w:szCs w:val="24"/>
          <w:lang w:eastAsia="tr-TR"/>
        </w:rPr>
        <w:t>i</w:t>
      </w:r>
      <w:r w:rsidRPr="00D52A68">
        <w:rPr>
          <w:rFonts w:ascii="Book Antiqua" w:eastAsia="Times New Roman" w:hAnsi="Book Antiqua" w:cs="Times New Roman"/>
          <w:sz w:val="24"/>
          <w:szCs w:val="24"/>
          <w:lang w:eastAsia="tr-TR"/>
        </w:rPr>
        <w:t>red GT-Type 2 DM conversion as well as impaired FG</w:t>
      </w:r>
      <w:r w:rsidR="00D97F63" w:rsidRPr="00D52A68">
        <w:rPr>
          <w:rFonts w:ascii="Book Antiqua" w:hAnsi="Book Antiqua" w:cs="Times New Roman" w:hint="eastAsia"/>
          <w:sz w:val="24"/>
          <w:szCs w:val="24"/>
          <w:lang w:eastAsia="zh-CN"/>
        </w:rPr>
        <w:t xml:space="preserve"> </w:t>
      </w:r>
      <w:r w:rsidRPr="00D52A68">
        <w:rPr>
          <w:rFonts w:ascii="Book Antiqua" w:eastAsia="Times New Roman" w:hAnsi="Book Antiqua" w:cs="Times New Roman"/>
          <w:sz w:val="24"/>
          <w:szCs w:val="24"/>
          <w:lang w:eastAsia="tr-TR"/>
        </w:rPr>
        <w:t xml:space="preserve">- Type 2 DM conversion but loosing weight is hard and also difficult to maintain. Pharmacological interventions (plus </w:t>
      </w:r>
      <w:r w:rsidRPr="00D52A68">
        <w:rPr>
          <w:rFonts w:ascii="Book Antiqua" w:eastAsia="Times New Roman" w:hAnsi="Book Antiqua" w:cs="Times New Roman"/>
          <w:sz w:val="24"/>
          <w:szCs w:val="24"/>
          <w:lang w:eastAsia="tr-TR"/>
        </w:rPr>
        <w:lastRenderedPageBreak/>
        <w:t>dieting and exercising) improving and preserving beta-cell function and enhancing insulin sensitivity may be suitable choices for high-risk impa</w:t>
      </w:r>
      <w:r w:rsidR="004A66E7" w:rsidRPr="00D52A68">
        <w:rPr>
          <w:rFonts w:ascii="Book Antiqua" w:eastAsia="Times New Roman" w:hAnsi="Book Antiqua" w:cs="Times New Roman"/>
          <w:sz w:val="24"/>
          <w:szCs w:val="24"/>
          <w:lang w:eastAsia="tr-TR"/>
        </w:rPr>
        <w:t>i</w:t>
      </w:r>
      <w:r w:rsidRPr="00D52A68">
        <w:rPr>
          <w:rFonts w:ascii="Book Antiqua" w:eastAsia="Times New Roman" w:hAnsi="Book Antiqua" w:cs="Times New Roman"/>
          <w:sz w:val="24"/>
          <w:szCs w:val="24"/>
          <w:lang w:eastAsia="tr-TR"/>
        </w:rPr>
        <w:t>red GT patients.</w:t>
      </w:r>
      <w:r w:rsidR="00662031" w:rsidRPr="00D52A68">
        <w:rPr>
          <w:rFonts w:ascii="Book Antiqua" w:eastAsia="Times New Roman" w:hAnsi="Book Antiqua" w:cs="Times New Roman"/>
          <w:sz w:val="24"/>
          <w:szCs w:val="24"/>
          <w:lang w:eastAsia="tr-TR"/>
        </w:rPr>
        <w:t xml:space="preserve"> </w:t>
      </w:r>
      <w:r w:rsidRPr="00D52A68">
        <w:rPr>
          <w:rFonts w:ascii="Book Antiqua" w:eastAsia="Times New Roman" w:hAnsi="Book Antiqua" w:cs="Times New Roman"/>
          <w:sz w:val="24"/>
          <w:szCs w:val="24"/>
          <w:lang w:eastAsia="tr-TR"/>
        </w:rPr>
        <w:t>Troglitazone in Prevention of Diabetes Study,</w:t>
      </w:r>
      <w:r w:rsidR="00662031" w:rsidRPr="00D52A68">
        <w:rPr>
          <w:rFonts w:ascii="Book Antiqua" w:eastAsia="Times New Roman" w:hAnsi="Book Antiqua" w:cs="Times New Roman"/>
          <w:sz w:val="24"/>
          <w:szCs w:val="24"/>
          <w:lang w:eastAsia="tr-TR"/>
        </w:rPr>
        <w:t xml:space="preserve"> </w:t>
      </w:r>
      <w:r w:rsidRPr="00D52A68">
        <w:rPr>
          <w:rFonts w:ascii="Book Antiqua" w:eastAsia="Times New Roman" w:hAnsi="Book Antiqua" w:cs="Times New Roman"/>
          <w:sz w:val="24"/>
          <w:szCs w:val="24"/>
          <w:lang w:eastAsia="tr-TR"/>
        </w:rPr>
        <w:t>Pioglitazone in Prevention of Diabetes</w:t>
      </w:r>
      <w:r w:rsidR="00662031" w:rsidRPr="00D52A68">
        <w:rPr>
          <w:rFonts w:ascii="Book Antiqua" w:eastAsia="Times New Roman" w:hAnsi="Book Antiqua" w:cs="Times New Roman"/>
          <w:sz w:val="24"/>
          <w:szCs w:val="24"/>
          <w:lang w:eastAsia="tr-TR"/>
        </w:rPr>
        <w:t xml:space="preserve"> </w:t>
      </w:r>
      <w:r w:rsidR="002616B7">
        <w:rPr>
          <w:rFonts w:ascii="Book Antiqua" w:eastAsia="Times New Roman" w:hAnsi="Book Antiqua" w:cs="Times New Roman"/>
          <w:sz w:val="24"/>
          <w:szCs w:val="24"/>
          <w:lang w:eastAsia="tr-TR"/>
        </w:rPr>
        <w:t>Study</w:t>
      </w:r>
      <w:r w:rsidRPr="00D52A68">
        <w:rPr>
          <w:rFonts w:ascii="Book Antiqua" w:eastAsia="Times New Roman" w:hAnsi="Book Antiqua" w:cs="Times New Roman"/>
          <w:sz w:val="24"/>
          <w:szCs w:val="24"/>
          <w:lang w:eastAsia="tr-TR"/>
        </w:rPr>
        <w:t>, D</w:t>
      </w:r>
      <w:r w:rsidRPr="00D52A68">
        <w:rPr>
          <w:rFonts w:ascii="Book Antiqua" w:eastAsia="Times New Roman" w:hAnsi="Book Antiqua" w:cs="Times New Roman"/>
          <w:bCs/>
          <w:sz w:val="24"/>
          <w:szCs w:val="24"/>
          <w:lang w:eastAsia="tr-TR"/>
        </w:rPr>
        <w:t>iabetes Reduction Assessment with ramipril and rosiglitazone Medication Trial</w:t>
      </w:r>
      <w:r w:rsidRPr="00D52A68">
        <w:rPr>
          <w:rFonts w:ascii="Book Antiqua" w:eastAsia="Times New Roman" w:hAnsi="Book Antiqua" w:cs="Times New Roman"/>
          <w:sz w:val="24"/>
          <w:szCs w:val="24"/>
          <w:lang w:eastAsia="tr-TR"/>
        </w:rPr>
        <w:t xml:space="preserve">, </w:t>
      </w:r>
      <w:r w:rsidRPr="00D52A68">
        <w:rPr>
          <w:rFonts w:ascii="Book Antiqua" w:eastAsia="Times New Roman" w:hAnsi="Book Antiqua" w:cs="Times New Roman"/>
          <w:bCs/>
          <w:sz w:val="24"/>
          <w:szCs w:val="24"/>
          <w:lang w:eastAsia="tr-TR"/>
        </w:rPr>
        <w:t xml:space="preserve">Actos Now for the prevention of diabetes study and </w:t>
      </w:r>
      <w:r w:rsidRPr="00D52A68">
        <w:rPr>
          <w:rFonts w:ascii="Book Antiqua" w:eastAsia="Times New Roman" w:hAnsi="Book Antiqua" w:cs="Times New Roman"/>
          <w:sz w:val="24"/>
          <w:szCs w:val="24"/>
          <w:lang w:eastAsia="tr-TR"/>
        </w:rPr>
        <w:t>Diabetes Prevention Program</w:t>
      </w:r>
      <w:r w:rsidR="00662031" w:rsidRPr="00D52A68">
        <w:rPr>
          <w:rFonts w:ascii="Book Antiqua" w:eastAsia="Times New Roman" w:hAnsi="Book Antiqua" w:cs="Times New Roman"/>
          <w:sz w:val="24"/>
          <w:szCs w:val="24"/>
          <w:lang w:eastAsia="tr-TR"/>
        </w:rPr>
        <w:t xml:space="preserve"> </w:t>
      </w:r>
      <w:r w:rsidRPr="00D52A68">
        <w:rPr>
          <w:rFonts w:ascii="Book Antiqua" w:eastAsia="Times New Roman" w:hAnsi="Book Antiqua" w:cs="Times New Roman"/>
          <w:sz w:val="24"/>
          <w:szCs w:val="24"/>
          <w:lang w:eastAsia="tr-TR"/>
        </w:rPr>
        <w:t>proven that TZDs obviously prevent the development of Type 2 DM in impa</w:t>
      </w:r>
      <w:r w:rsidR="004A66E7" w:rsidRPr="00D52A68">
        <w:rPr>
          <w:rFonts w:ascii="Book Antiqua" w:eastAsia="Times New Roman" w:hAnsi="Book Antiqua" w:cs="Times New Roman"/>
          <w:sz w:val="24"/>
          <w:szCs w:val="24"/>
          <w:lang w:eastAsia="tr-TR"/>
        </w:rPr>
        <w:t>i</w:t>
      </w:r>
      <w:r w:rsidRPr="00D52A68">
        <w:rPr>
          <w:rFonts w:ascii="Book Antiqua" w:eastAsia="Times New Roman" w:hAnsi="Book Antiqua" w:cs="Times New Roman"/>
          <w:sz w:val="24"/>
          <w:szCs w:val="24"/>
          <w:lang w:eastAsia="tr-TR"/>
        </w:rPr>
        <w:t>red GT subjects as well as impaired FG subjects (Table 1).</w:t>
      </w:r>
      <w:r w:rsidR="00EB35A3" w:rsidRPr="00D52A68">
        <w:rPr>
          <w:rFonts w:ascii="Book Antiqua" w:eastAsia="Times New Roman" w:hAnsi="Book Antiqua" w:cs="Times New Roman"/>
          <w:sz w:val="24"/>
          <w:szCs w:val="24"/>
          <w:lang w:eastAsia="tr-TR"/>
        </w:rPr>
        <w:t xml:space="preserve"> In Diabetes Prevention Program</w:t>
      </w:r>
      <w:r w:rsidRPr="00D52A68">
        <w:rPr>
          <w:rFonts w:ascii="Book Antiqua" w:eastAsia="Times New Roman" w:hAnsi="Book Antiqua" w:cs="Times New Roman"/>
          <w:sz w:val="24"/>
          <w:szCs w:val="24"/>
          <w:lang w:eastAsia="tr-TR"/>
        </w:rPr>
        <w:t xml:space="preserve"> and Indian Diabetes Prevention Program, metformin slowed down the progression of impa</w:t>
      </w:r>
      <w:r w:rsidR="004A66E7" w:rsidRPr="00D52A68">
        <w:rPr>
          <w:rFonts w:ascii="Book Antiqua" w:eastAsia="Times New Roman" w:hAnsi="Book Antiqua" w:cs="Times New Roman"/>
          <w:sz w:val="24"/>
          <w:szCs w:val="24"/>
          <w:lang w:eastAsia="tr-TR"/>
        </w:rPr>
        <w:t>i</w:t>
      </w:r>
      <w:r w:rsidRPr="00D52A68">
        <w:rPr>
          <w:rFonts w:ascii="Book Antiqua" w:eastAsia="Times New Roman" w:hAnsi="Book Antiqua" w:cs="Times New Roman"/>
          <w:sz w:val="24"/>
          <w:szCs w:val="24"/>
          <w:lang w:eastAsia="tr-TR"/>
        </w:rPr>
        <w:t>red GT to Type 2 DM, eventually ADA Consensus Conference Statement proposed metformin usage in high-risk impa</w:t>
      </w:r>
      <w:r w:rsidR="004A66E7" w:rsidRPr="00D52A68">
        <w:rPr>
          <w:rFonts w:ascii="Book Antiqua" w:eastAsia="Times New Roman" w:hAnsi="Book Antiqua" w:cs="Times New Roman"/>
          <w:sz w:val="24"/>
          <w:szCs w:val="24"/>
          <w:lang w:eastAsia="tr-TR"/>
        </w:rPr>
        <w:t>i</w:t>
      </w:r>
      <w:r w:rsidRPr="00D52A68">
        <w:rPr>
          <w:rFonts w:ascii="Book Antiqua" w:eastAsia="Times New Roman" w:hAnsi="Book Antiqua" w:cs="Times New Roman"/>
          <w:sz w:val="24"/>
          <w:szCs w:val="24"/>
          <w:lang w:eastAsia="tr-TR"/>
        </w:rPr>
        <w:t>red GT individuals. However, pioglitazone and rosiglitazone efficacy in preventing impa</w:t>
      </w:r>
      <w:r w:rsidR="004A66E7" w:rsidRPr="00D52A68">
        <w:rPr>
          <w:rFonts w:ascii="Book Antiqua" w:eastAsia="Times New Roman" w:hAnsi="Book Antiqua" w:cs="Times New Roman"/>
          <w:sz w:val="24"/>
          <w:szCs w:val="24"/>
          <w:lang w:eastAsia="tr-TR"/>
        </w:rPr>
        <w:t>i</w:t>
      </w:r>
      <w:r w:rsidRPr="00D52A68">
        <w:rPr>
          <w:rFonts w:ascii="Book Antiqua" w:eastAsia="Times New Roman" w:hAnsi="Book Antiqua" w:cs="Times New Roman"/>
          <w:sz w:val="24"/>
          <w:szCs w:val="24"/>
          <w:lang w:eastAsia="tr-TR"/>
        </w:rPr>
        <w:t xml:space="preserve">red GT progression to type 2 DM nearly doubles metformin’s efficacy (31% </w:t>
      </w:r>
      <w:r w:rsidR="00D97F63" w:rsidRPr="00D52A68">
        <w:rPr>
          <w:rFonts w:ascii="Book Antiqua" w:eastAsia="Times New Roman" w:hAnsi="Book Antiqua" w:cs="Times New Roman"/>
          <w:i/>
          <w:iCs/>
          <w:sz w:val="24"/>
          <w:szCs w:val="24"/>
          <w:lang w:eastAsia="tr-TR"/>
        </w:rPr>
        <w:t>vs</w:t>
      </w:r>
      <w:r w:rsidR="004A66E7" w:rsidRPr="00D52A68">
        <w:rPr>
          <w:rFonts w:ascii="Book Antiqua" w:eastAsia="Times New Roman" w:hAnsi="Book Antiqua" w:cs="Times New Roman"/>
          <w:sz w:val="24"/>
          <w:szCs w:val="24"/>
          <w:lang w:eastAsia="tr-TR"/>
        </w:rPr>
        <w:t xml:space="preserve"> 72% and 62%, respectively). R</w:t>
      </w:r>
      <w:r w:rsidRPr="00D52A68">
        <w:rPr>
          <w:rFonts w:ascii="Book Antiqua" w:eastAsia="Times New Roman" w:hAnsi="Book Antiqua" w:cs="Times New Roman"/>
          <w:sz w:val="24"/>
          <w:szCs w:val="24"/>
          <w:lang w:eastAsia="tr-TR"/>
        </w:rPr>
        <w:t>osiglitazone (low dose</w:t>
      </w:r>
      <w:r w:rsidR="00D97F63" w:rsidRPr="00D52A68">
        <w:rPr>
          <w:rFonts w:ascii="Book Antiqua" w:hAnsi="Book Antiqua" w:cs="Times New Roman" w:hint="eastAsia"/>
          <w:sz w:val="24"/>
          <w:szCs w:val="24"/>
          <w:lang w:eastAsia="zh-CN"/>
        </w:rPr>
        <w:t xml:space="preserve"> </w:t>
      </w:r>
      <w:r w:rsidRPr="00D52A68">
        <w:rPr>
          <w:rFonts w:ascii="Book Antiqua" w:eastAsia="Times New Roman" w:hAnsi="Book Antiqua" w:cs="Times New Roman"/>
          <w:sz w:val="24"/>
          <w:szCs w:val="24"/>
          <w:lang w:eastAsia="tr-TR"/>
        </w:rPr>
        <w:t>=</w:t>
      </w:r>
      <w:r w:rsidR="00D97F63" w:rsidRPr="00D52A68">
        <w:rPr>
          <w:rFonts w:ascii="Book Antiqua" w:hAnsi="Book Antiqua" w:cs="Times New Roman" w:hint="eastAsia"/>
          <w:sz w:val="24"/>
          <w:szCs w:val="24"/>
          <w:lang w:eastAsia="zh-CN"/>
        </w:rPr>
        <w:t xml:space="preserve"> </w:t>
      </w:r>
      <w:r w:rsidR="00D97F63" w:rsidRPr="00D52A68">
        <w:rPr>
          <w:rFonts w:ascii="Book Antiqua" w:eastAsia="Times New Roman" w:hAnsi="Book Antiqua" w:cs="Times New Roman"/>
          <w:sz w:val="24"/>
          <w:szCs w:val="24"/>
          <w:lang w:eastAsia="tr-TR"/>
        </w:rPr>
        <w:t>2 mg/d</w:t>
      </w:r>
      <w:r w:rsidRPr="00D52A68">
        <w:rPr>
          <w:rFonts w:ascii="Book Antiqua" w:eastAsia="Times New Roman" w:hAnsi="Book Antiqua" w:cs="Times New Roman"/>
          <w:sz w:val="24"/>
          <w:szCs w:val="24"/>
          <w:lang w:eastAsia="tr-TR"/>
        </w:rPr>
        <w:t>) tog</w:t>
      </w:r>
      <w:r w:rsidR="00D97F63" w:rsidRPr="00D52A68">
        <w:rPr>
          <w:rFonts w:ascii="Book Antiqua" w:eastAsia="Times New Roman" w:hAnsi="Book Antiqua" w:cs="Times New Roman"/>
          <w:sz w:val="24"/>
          <w:szCs w:val="24"/>
          <w:lang w:eastAsia="tr-TR"/>
        </w:rPr>
        <w:t>ether with metformin (850 mg/d</w:t>
      </w:r>
      <w:r w:rsidRPr="00D52A68">
        <w:rPr>
          <w:rFonts w:ascii="Book Antiqua" w:eastAsia="Times New Roman" w:hAnsi="Book Antiqua" w:cs="Times New Roman"/>
          <w:sz w:val="24"/>
          <w:szCs w:val="24"/>
          <w:lang w:eastAsia="tr-TR"/>
        </w:rPr>
        <w:t>) was proven to be slows down impa</w:t>
      </w:r>
      <w:r w:rsidR="004A66E7" w:rsidRPr="00D52A68">
        <w:rPr>
          <w:rFonts w:ascii="Book Antiqua" w:eastAsia="Times New Roman" w:hAnsi="Book Antiqua" w:cs="Times New Roman"/>
          <w:sz w:val="24"/>
          <w:szCs w:val="24"/>
          <w:lang w:eastAsia="tr-TR"/>
        </w:rPr>
        <w:t>i</w:t>
      </w:r>
      <w:r w:rsidRPr="00D52A68">
        <w:rPr>
          <w:rFonts w:ascii="Book Antiqua" w:eastAsia="Times New Roman" w:hAnsi="Book Antiqua" w:cs="Times New Roman"/>
          <w:sz w:val="24"/>
          <w:szCs w:val="24"/>
          <w:lang w:eastAsia="tr-TR"/>
        </w:rPr>
        <w:t>red GT progression to Type 2 DM as well as to be more tolerable.</w:t>
      </w:r>
      <w:r w:rsidR="007902AA" w:rsidRPr="00D52A68">
        <w:rPr>
          <w:rFonts w:ascii="Book Antiqua" w:eastAsia="Times New Roman" w:hAnsi="Book Antiqua" w:cs="Times New Roman"/>
          <w:sz w:val="24"/>
          <w:szCs w:val="24"/>
          <w:lang w:eastAsia="tr-TR"/>
        </w:rPr>
        <w:t xml:space="preserve"> </w:t>
      </w:r>
      <w:r w:rsidR="008A0BA1" w:rsidRPr="00D52A68">
        <w:rPr>
          <w:rFonts w:ascii="Book Antiqua" w:eastAsia="Times New Roman" w:hAnsi="Book Antiqua" w:cs="Times New Roman"/>
          <w:sz w:val="24"/>
          <w:szCs w:val="24"/>
          <w:lang w:eastAsia="tr-TR"/>
        </w:rPr>
        <w:t>GLP-1</w:t>
      </w:r>
      <w:r w:rsidR="00662031" w:rsidRPr="00D52A68">
        <w:rPr>
          <w:rFonts w:ascii="Book Antiqua" w:eastAsia="Times New Roman" w:hAnsi="Book Antiqua" w:cs="Times New Roman"/>
          <w:sz w:val="24"/>
          <w:szCs w:val="24"/>
          <w:lang w:eastAsia="tr-TR"/>
        </w:rPr>
        <w:t xml:space="preserve"> </w:t>
      </w:r>
      <w:r w:rsidR="0030559E" w:rsidRPr="00D52A68">
        <w:rPr>
          <w:rFonts w:ascii="Book Antiqua" w:eastAsia="Times New Roman" w:hAnsi="Book Antiqua" w:cs="Times New Roman"/>
          <w:sz w:val="24"/>
          <w:szCs w:val="24"/>
          <w:lang w:eastAsia="tr-TR"/>
        </w:rPr>
        <w:t>analog</w:t>
      </w:r>
      <w:r w:rsidR="00806A5D" w:rsidRPr="00D52A68">
        <w:rPr>
          <w:rFonts w:ascii="Book Antiqua" w:eastAsia="Times New Roman" w:hAnsi="Book Antiqua" w:cs="Times New Roman"/>
          <w:sz w:val="24"/>
          <w:szCs w:val="24"/>
          <w:lang w:eastAsia="tr-TR"/>
        </w:rPr>
        <w:t>ue</w:t>
      </w:r>
      <w:r w:rsidR="0030559E" w:rsidRPr="00D52A68">
        <w:rPr>
          <w:rFonts w:ascii="Book Antiqua" w:eastAsia="Times New Roman" w:hAnsi="Book Antiqua" w:cs="Times New Roman"/>
          <w:sz w:val="24"/>
          <w:szCs w:val="24"/>
          <w:lang w:eastAsia="tr-TR"/>
        </w:rPr>
        <w:t>s:</w:t>
      </w:r>
      <w:r w:rsidR="000D4A9C" w:rsidRPr="00D52A68">
        <w:rPr>
          <w:rFonts w:ascii="Book Antiqua" w:eastAsia="Times New Roman" w:hAnsi="Book Antiqua" w:cs="Times New Roman"/>
          <w:sz w:val="24"/>
          <w:szCs w:val="24"/>
          <w:lang w:eastAsia="tr-TR"/>
        </w:rPr>
        <w:t xml:space="preserve"> </w:t>
      </w:r>
      <w:r w:rsidR="00073065" w:rsidRPr="00D52A68">
        <w:rPr>
          <w:rFonts w:ascii="Book Antiqua" w:eastAsia="Times New Roman" w:hAnsi="Book Antiqua" w:cs="Times New Roman"/>
          <w:sz w:val="24"/>
          <w:szCs w:val="24"/>
          <w:lang w:eastAsia="tr-TR"/>
        </w:rPr>
        <w:t>(</w:t>
      </w:r>
      <w:r w:rsidR="00D97F63" w:rsidRPr="00D52A68">
        <w:rPr>
          <w:rFonts w:ascii="Book Antiqua" w:hAnsi="Book Antiqua" w:cs="Times New Roman" w:hint="eastAsia"/>
          <w:sz w:val="24"/>
          <w:szCs w:val="24"/>
          <w:lang w:eastAsia="zh-CN"/>
        </w:rPr>
        <w:t>1</w:t>
      </w:r>
      <w:r w:rsidR="0030559E" w:rsidRPr="00D52A68">
        <w:rPr>
          <w:rFonts w:ascii="Book Antiqua" w:eastAsia="Times New Roman" w:hAnsi="Book Antiqua" w:cs="Times New Roman"/>
          <w:sz w:val="24"/>
          <w:szCs w:val="24"/>
          <w:lang w:eastAsia="tr-TR"/>
        </w:rPr>
        <w:t>) effective</w:t>
      </w:r>
      <w:r w:rsidR="00463E5D" w:rsidRPr="00D52A68">
        <w:rPr>
          <w:rFonts w:ascii="Book Antiqua" w:eastAsia="Times New Roman" w:hAnsi="Book Antiqua" w:cs="Times New Roman"/>
          <w:sz w:val="24"/>
          <w:szCs w:val="24"/>
          <w:lang w:eastAsia="tr-TR"/>
        </w:rPr>
        <w:t>ly treats</w:t>
      </w:r>
      <w:r w:rsidR="0030559E" w:rsidRPr="00D52A68">
        <w:rPr>
          <w:rFonts w:ascii="Book Antiqua" w:eastAsia="Times New Roman" w:hAnsi="Book Antiqua" w:cs="Times New Roman"/>
          <w:sz w:val="24"/>
          <w:szCs w:val="24"/>
          <w:lang w:eastAsia="tr-TR"/>
        </w:rPr>
        <w:t xml:space="preserve"> </w:t>
      </w:r>
      <w:r w:rsidR="00A70314" w:rsidRPr="00D52A68">
        <w:rPr>
          <w:rFonts w:ascii="Book Antiqua" w:eastAsia="Times New Roman" w:hAnsi="Book Antiqua" w:cs="Times New Roman"/>
          <w:sz w:val="24"/>
          <w:szCs w:val="24"/>
          <w:lang w:eastAsia="tr-TR"/>
        </w:rPr>
        <w:t>Type 2 DM</w:t>
      </w:r>
      <w:r w:rsidR="00073065" w:rsidRPr="00D52A68">
        <w:rPr>
          <w:rFonts w:ascii="Book Antiqua" w:eastAsia="Times New Roman" w:hAnsi="Book Antiqua" w:cs="Times New Roman"/>
          <w:sz w:val="24"/>
          <w:szCs w:val="24"/>
          <w:lang w:eastAsia="tr-TR"/>
        </w:rPr>
        <w:t>; (</w:t>
      </w:r>
      <w:r w:rsidR="00D97F63" w:rsidRPr="00D52A68">
        <w:rPr>
          <w:rFonts w:ascii="Book Antiqua" w:hAnsi="Book Antiqua" w:cs="Times New Roman" w:hint="eastAsia"/>
          <w:sz w:val="24"/>
          <w:szCs w:val="24"/>
          <w:lang w:eastAsia="zh-CN"/>
        </w:rPr>
        <w:t>2</w:t>
      </w:r>
      <w:r w:rsidR="0030559E" w:rsidRPr="00D52A68">
        <w:rPr>
          <w:rFonts w:ascii="Book Antiqua" w:eastAsia="Times New Roman" w:hAnsi="Book Antiqua" w:cs="Times New Roman"/>
          <w:sz w:val="24"/>
          <w:szCs w:val="24"/>
          <w:lang w:eastAsia="tr-TR"/>
        </w:rPr>
        <w:t xml:space="preserve">) </w:t>
      </w:r>
      <w:r w:rsidR="00463E5D" w:rsidRPr="00D52A68">
        <w:rPr>
          <w:rFonts w:ascii="Book Antiqua" w:eastAsia="Times New Roman" w:hAnsi="Book Antiqua" w:cs="Times New Roman"/>
          <w:sz w:val="24"/>
          <w:szCs w:val="24"/>
          <w:lang w:eastAsia="tr-TR"/>
        </w:rPr>
        <w:t>blocks</w:t>
      </w:r>
      <w:r w:rsidR="0030559E" w:rsidRPr="00D52A68">
        <w:rPr>
          <w:rFonts w:ascii="Book Antiqua" w:eastAsia="Times New Roman" w:hAnsi="Book Antiqua" w:cs="Times New Roman"/>
          <w:sz w:val="24"/>
          <w:szCs w:val="24"/>
          <w:lang w:eastAsia="tr-TR"/>
        </w:rPr>
        <w:t xml:space="preserve"> </w:t>
      </w:r>
      <w:r w:rsidR="0088097B" w:rsidRPr="00D52A68">
        <w:rPr>
          <w:rFonts w:ascii="Book Antiqua" w:eastAsia="Times New Roman" w:hAnsi="Book Antiqua" w:cs="Times New Roman"/>
          <w:sz w:val="24"/>
          <w:szCs w:val="24"/>
          <w:lang w:eastAsia="tr-TR"/>
        </w:rPr>
        <w:t>impa</w:t>
      </w:r>
      <w:r w:rsidR="004A66E7" w:rsidRPr="00D52A68">
        <w:rPr>
          <w:rFonts w:ascii="Book Antiqua" w:eastAsia="Times New Roman" w:hAnsi="Book Antiqua" w:cs="Times New Roman"/>
          <w:sz w:val="24"/>
          <w:szCs w:val="24"/>
          <w:lang w:eastAsia="tr-TR"/>
        </w:rPr>
        <w:t>i</w:t>
      </w:r>
      <w:r w:rsidR="0088097B" w:rsidRPr="00D52A68">
        <w:rPr>
          <w:rFonts w:ascii="Book Antiqua" w:eastAsia="Times New Roman" w:hAnsi="Book Antiqua" w:cs="Times New Roman"/>
          <w:sz w:val="24"/>
          <w:szCs w:val="24"/>
          <w:lang w:eastAsia="tr-TR"/>
        </w:rPr>
        <w:t>red GT</w:t>
      </w:r>
      <w:r w:rsidR="0030559E" w:rsidRPr="00D52A68">
        <w:rPr>
          <w:rFonts w:ascii="Book Antiqua" w:eastAsia="Times New Roman" w:hAnsi="Book Antiqua" w:cs="Times New Roman"/>
          <w:sz w:val="24"/>
          <w:szCs w:val="24"/>
          <w:lang w:eastAsia="tr-TR"/>
        </w:rPr>
        <w:t xml:space="preserve"> </w:t>
      </w:r>
      <w:r w:rsidR="00463E5D" w:rsidRPr="00D52A68">
        <w:rPr>
          <w:rFonts w:ascii="Book Antiqua" w:eastAsia="Times New Roman" w:hAnsi="Book Antiqua" w:cs="Times New Roman"/>
          <w:sz w:val="24"/>
          <w:szCs w:val="24"/>
          <w:lang w:eastAsia="tr-TR"/>
        </w:rPr>
        <w:t>-</w:t>
      </w:r>
      <w:r w:rsidR="0030559E" w:rsidRPr="00D52A68">
        <w:rPr>
          <w:rFonts w:ascii="Book Antiqua" w:eastAsia="Times New Roman" w:hAnsi="Book Antiqua" w:cs="Times New Roman"/>
          <w:sz w:val="24"/>
          <w:szCs w:val="24"/>
          <w:lang w:eastAsia="tr-TR"/>
        </w:rPr>
        <w:t xml:space="preserve"> </w:t>
      </w:r>
      <w:r w:rsidR="00A70314" w:rsidRPr="00D52A68">
        <w:rPr>
          <w:rFonts w:ascii="Book Antiqua" w:eastAsia="Times New Roman" w:hAnsi="Book Antiqua" w:cs="Times New Roman"/>
          <w:sz w:val="24"/>
          <w:szCs w:val="24"/>
          <w:lang w:eastAsia="tr-TR"/>
        </w:rPr>
        <w:t>Type 2 DM</w:t>
      </w:r>
      <w:r w:rsidR="00463E5D" w:rsidRPr="00D52A68">
        <w:rPr>
          <w:rFonts w:ascii="Book Antiqua" w:eastAsia="Times New Roman" w:hAnsi="Book Antiqua" w:cs="Times New Roman"/>
          <w:sz w:val="24"/>
          <w:szCs w:val="24"/>
          <w:lang w:eastAsia="tr-TR"/>
        </w:rPr>
        <w:t xml:space="preserve"> progression</w:t>
      </w:r>
      <w:r w:rsidR="00073065" w:rsidRPr="00D52A68">
        <w:rPr>
          <w:rFonts w:ascii="Book Antiqua" w:eastAsia="Times New Roman" w:hAnsi="Book Antiqua" w:cs="Times New Roman"/>
          <w:sz w:val="24"/>
          <w:szCs w:val="24"/>
          <w:lang w:eastAsia="tr-TR"/>
        </w:rPr>
        <w:t>; (</w:t>
      </w:r>
      <w:r w:rsidR="00D97F63" w:rsidRPr="00D52A68">
        <w:rPr>
          <w:rFonts w:ascii="Book Antiqua" w:hAnsi="Book Antiqua" w:cs="Times New Roman" w:hint="eastAsia"/>
          <w:sz w:val="24"/>
          <w:szCs w:val="24"/>
          <w:lang w:eastAsia="zh-CN"/>
        </w:rPr>
        <w:t>3</w:t>
      </w:r>
      <w:r w:rsidR="0030559E" w:rsidRPr="00D52A68">
        <w:rPr>
          <w:rFonts w:ascii="Book Antiqua" w:eastAsia="Times New Roman" w:hAnsi="Book Antiqua" w:cs="Times New Roman"/>
          <w:sz w:val="24"/>
          <w:szCs w:val="24"/>
          <w:lang w:eastAsia="tr-TR"/>
        </w:rPr>
        <w:t xml:space="preserve">) </w:t>
      </w:r>
      <w:r w:rsidR="00463E5D" w:rsidRPr="00D52A68">
        <w:rPr>
          <w:rFonts w:ascii="Book Antiqua" w:eastAsia="Times New Roman" w:hAnsi="Book Antiqua" w:cs="Times New Roman"/>
          <w:sz w:val="24"/>
          <w:szCs w:val="24"/>
          <w:lang w:eastAsia="tr-TR"/>
        </w:rPr>
        <w:t>preserves and augments</w:t>
      </w:r>
      <w:r w:rsidR="0030559E" w:rsidRPr="00D52A68">
        <w:rPr>
          <w:rFonts w:ascii="Book Antiqua" w:eastAsia="Times New Roman" w:hAnsi="Book Antiqua" w:cs="Times New Roman"/>
          <w:sz w:val="24"/>
          <w:szCs w:val="24"/>
          <w:lang w:eastAsia="tr-TR"/>
        </w:rPr>
        <w:t xml:space="preserve"> </w:t>
      </w:r>
      <w:r w:rsidR="00463E5D" w:rsidRPr="00D52A68">
        <w:rPr>
          <w:rFonts w:ascii="Book Antiqua" w:eastAsia="Times New Roman" w:hAnsi="Book Antiqua" w:cs="Times New Roman"/>
          <w:sz w:val="24"/>
          <w:szCs w:val="24"/>
          <w:lang w:eastAsia="tr-TR"/>
        </w:rPr>
        <w:t xml:space="preserve">functions of </w:t>
      </w:r>
      <w:r w:rsidR="007823B6" w:rsidRPr="00D52A68">
        <w:rPr>
          <w:rFonts w:ascii="Book Antiqua" w:eastAsia="Times New Roman" w:hAnsi="Book Antiqua" w:cs="Times New Roman"/>
          <w:sz w:val="24"/>
          <w:szCs w:val="24"/>
          <w:lang w:eastAsia="tr-TR"/>
        </w:rPr>
        <w:t>beta</w:t>
      </w:r>
      <w:r w:rsidR="00073065" w:rsidRPr="00D52A68">
        <w:rPr>
          <w:rFonts w:ascii="Book Antiqua" w:eastAsia="Times New Roman" w:hAnsi="Book Antiqua" w:cs="Times New Roman"/>
          <w:sz w:val="24"/>
          <w:szCs w:val="24"/>
          <w:lang w:eastAsia="tr-TR"/>
        </w:rPr>
        <w:t>-cell</w:t>
      </w:r>
      <w:r w:rsidR="00463E5D" w:rsidRPr="00D52A68">
        <w:rPr>
          <w:rFonts w:ascii="Book Antiqua" w:eastAsia="Times New Roman" w:hAnsi="Book Antiqua" w:cs="Times New Roman"/>
          <w:sz w:val="24"/>
          <w:szCs w:val="24"/>
          <w:lang w:eastAsia="tr-TR"/>
        </w:rPr>
        <w:t>s</w:t>
      </w:r>
      <w:r w:rsidR="00073065" w:rsidRPr="00D52A68">
        <w:rPr>
          <w:rFonts w:ascii="Book Antiqua" w:eastAsia="Times New Roman" w:hAnsi="Book Antiqua" w:cs="Times New Roman"/>
          <w:sz w:val="24"/>
          <w:szCs w:val="24"/>
          <w:lang w:eastAsia="tr-TR"/>
        </w:rPr>
        <w:t>; (</w:t>
      </w:r>
      <w:r w:rsidR="00D97F63" w:rsidRPr="00D52A68">
        <w:rPr>
          <w:rFonts w:ascii="Book Antiqua" w:hAnsi="Book Antiqua" w:cs="Times New Roman" w:hint="eastAsia"/>
          <w:sz w:val="24"/>
          <w:szCs w:val="24"/>
          <w:lang w:eastAsia="zh-CN"/>
        </w:rPr>
        <w:t>4</w:t>
      </w:r>
      <w:r w:rsidR="00073065" w:rsidRPr="00D52A68">
        <w:rPr>
          <w:rFonts w:ascii="Book Antiqua" w:eastAsia="Times New Roman" w:hAnsi="Book Antiqua" w:cs="Times New Roman"/>
          <w:sz w:val="24"/>
          <w:szCs w:val="24"/>
          <w:lang w:eastAsia="tr-TR"/>
        </w:rPr>
        <w:t xml:space="preserve">) </w:t>
      </w:r>
      <w:r w:rsidR="00463E5D" w:rsidRPr="00D52A68">
        <w:rPr>
          <w:rFonts w:ascii="Book Antiqua" w:eastAsia="Times New Roman" w:hAnsi="Book Antiqua" w:cs="Times New Roman"/>
          <w:sz w:val="24"/>
          <w:szCs w:val="24"/>
          <w:lang w:eastAsia="tr-TR"/>
        </w:rPr>
        <w:t>facilitates loosing weight</w:t>
      </w:r>
      <w:r w:rsidR="00073065" w:rsidRPr="00D52A68">
        <w:rPr>
          <w:rFonts w:ascii="Book Antiqua" w:eastAsia="Times New Roman" w:hAnsi="Book Antiqua" w:cs="Times New Roman"/>
          <w:sz w:val="24"/>
          <w:szCs w:val="24"/>
          <w:lang w:eastAsia="tr-TR"/>
        </w:rPr>
        <w:t>; (</w:t>
      </w:r>
      <w:r w:rsidR="00D97F63" w:rsidRPr="00D52A68">
        <w:rPr>
          <w:rFonts w:ascii="Book Antiqua" w:hAnsi="Book Antiqua" w:cs="Times New Roman" w:hint="eastAsia"/>
          <w:sz w:val="24"/>
          <w:szCs w:val="24"/>
          <w:lang w:eastAsia="zh-CN"/>
        </w:rPr>
        <w:t>5</w:t>
      </w:r>
      <w:r w:rsidR="0030559E" w:rsidRPr="00D52A68">
        <w:rPr>
          <w:rFonts w:ascii="Book Antiqua" w:eastAsia="Times New Roman" w:hAnsi="Book Antiqua" w:cs="Times New Roman"/>
          <w:sz w:val="24"/>
          <w:szCs w:val="24"/>
          <w:lang w:eastAsia="tr-TR"/>
        </w:rPr>
        <w:t xml:space="preserve">) </w:t>
      </w:r>
      <w:r w:rsidR="00463E5D" w:rsidRPr="00D52A68">
        <w:rPr>
          <w:rFonts w:ascii="Book Antiqua" w:eastAsia="Times New Roman" w:hAnsi="Book Antiqua" w:cs="Times New Roman"/>
          <w:sz w:val="24"/>
          <w:szCs w:val="24"/>
          <w:lang w:eastAsia="tr-TR"/>
        </w:rPr>
        <w:t xml:space="preserve">combat with </w:t>
      </w:r>
      <w:r w:rsidR="00073065" w:rsidRPr="00D52A68">
        <w:rPr>
          <w:rFonts w:ascii="Book Antiqua" w:eastAsia="Times New Roman" w:hAnsi="Book Antiqua" w:cs="Times New Roman"/>
          <w:sz w:val="24"/>
          <w:szCs w:val="24"/>
          <w:lang w:eastAsia="tr-TR"/>
        </w:rPr>
        <w:t>cardiovascular risk</w:t>
      </w:r>
      <w:r w:rsidR="00463E5D" w:rsidRPr="00D52A68">
        <w:rPr>
          <w:rFonts w:ascii="Book Antiqua" w:eastAsia="Times New Roman" w:hAnsi="Book Antiqua" w:cs="Times New Roman"/>
          <w:sz w:val="24"/>
          <w:szCs w:val="24"/>
          <w:lang w:eastAsia="tr-TR"/>
        </w:rPr>
        <w:t>s</w:t>
      </w:r>
      <w:r w:rsidR="00073065" w:rsidRPr="00D52A68">
        <w:rPr>
          <w:rFonts w:ascii="Book Antiqua" w:eastAsia="Times New Roman" w:hAnsi="Book Antiqua" w:cs="Times New Roman"/>
          <w:sz w:val="24"/>
          <w:szCs w:val="24"/>
          <w:lang w:eastAsia="tr-TR"/>
        </w:rPr>
        <w:t>; (</w:t>
      </w:r>
      <w:r w:rsidR="00D97F63" w:rsidRPr="00D52A68">
        <w:rPr>
          <w:rFonts w:ascii="Book Antiqua" w:hAnsi="Book Antiqua" w:cs="Times New Roman" w:hint="eastAsia"/>
          <w:sz w:val="24"/>
          <w:szCs w:val="24"/>
          <w:lang w:eastAsia="zh-CN"/>
        </w:rPr>
        <w:t>6</w:t>
      </w:r>
      <w:r w:rsidR="0030559E" w:rsidRPr="00D52A68">
        <w:rPr>
          <w:rFonts w:ascii="Book Antiqua" w:eastAsia="Times New Roman" w:hAnsi="Book Antiqua" w:cs="Times New Roman"/>
          <w:sz w:val="24"/>
          <w:szCs w:val="24"/>
          <w:lang w:eastAsia="tr-TR"/>
        </w:rPr>
        <w:t xml:space="preserve">) </w:t>
      </w:r>
      <w:r w:rsidR="004A66E7" w:rsidRPr="00D52A68">
        <w:rPr>
          <w:rFonts w:ascii="Book Antiqua" w:eastAsia="Times New Roman" w:hAnsi="Book Antiqua" w:cs="Times New Roman"/>
          <w:sz w:val="24"/>
          <w:szCs w:val="24"/>
          <w:lang w:eastAsia="tr-TR"/>
        </w:rPr>
        <w:t>do not cause</w:t>
      </w:r>
      <w:r w:rsidR="00073065" w:rsidRPr="00D52A68">
        <w:rPr>
          <w:rFonts w:ascii="Book Antiqua" w:eastAsia="Times New Roman" w:hAnsi="Book Antiqua" w:cs="Times New Roman"/>
          <w:sz w:val="24"/>
          <w:szCs w:val="24"/>
          <w:lang w:eastAsia="tr-TR"/>
        </w:rPr>
        <w:t xml:space="preserve"> hypoglycemia; and (</w:t>
      </w:r>
      <w:r w:rsidR="00D97F63" w:rsidRPr="00D52A68">
        <w:rPr>
          <w:rFonts w:ascii="Book Antiqua" w:hAnsi="Book Antiqua" w:cs="Times New Roman" w:hint="eastAsia"/>
          <w:sz w:val="24"/>
          <w:szCs w:val="24"/>
          <w:lang w:eastAsia="zh-CN"/>
        </w:rPr>
        <w:t>7</w:t>
      </w:r>
      <w:r w:rsidR="0030559E" w:rsidRPr="00D52A68">
        <w:rPr>
          <w:rFonts w:ascii="Book Antiqua" w:eastAsia="Times New Roman" w:hAnsi="Book Antiqua" w:cs="Times New Roman"/>
          <w:sz w:val="24"/>
          <w:szCs w:val="24"/>
          <w:lang w:eastAsia="tr-TR"/>
        </w:rPr>
        <w:t xml:space="preserve">) </w:t>
      </w:r>
      <w:r w:rsidR="00463E5D" w:rsidRPr="00D52A68">
        <w:rPr>
          <w:rFonts w:ascii="Book Antiqua" w:eastAsia="Times New Roman" w:hAnsi="Book Antiqua" w:cs="Times New Roman"/>
          <w:sz w:val="24"/>
          <w:szCs w:val="24"/>
          <w:lang w:eastAsia="tr-TR"/>
        </w:rPr>
        <w:t>can be used once a day (liraglutide)</w:t>
      </w:r>
      <w:r w:rsidR="0030559E" w:rsidRPr="00D52A68">
        <w:rPr>
          <w:rFonts w:ascii="Book Antiqua" w:eastAsia="Times New Roman" w:hAnsi="Book Antiqua" w:cs="Times New Roman"/>
          <w:sz w:val="24"/>
          <w:szCs w:val="24"/>
          <w:lang w:eastAsia="tr-TR"/>
        </w:rPr>
        <w:t xml:space="preserve"> or once </w:t>
      </w:r>
      <w:r w:rsidR="00463E5D" w:rsidRPr="00D52A68">
        <w:rPr>
          <w:rFonts w:ascii="Book Antiqua" w:eastAsia="Times New Roman" w:hAnsi="Book Antiqua" w:cs="Times New Roman"/>
          <w:sz w:val="24"/>
          <w:szCs w:val="24"/>
          <w:lang w:eastAsia="tr-TR"/>
        </w:rPr>
        <w:t>a week</w:t>
      </w:r>
      <w:r w:rsidR="0030559E" w:rsidRPr="00D52A68">
        <w:rPr>
          <w:rFonts w:ascii="Book Antiqua" w:eastAsia="Times New Roman" w:hAnsi="Book Antiqua" w:cs="Times New Roman"/>
          <w:sz w:val="24"/>
          <w:szCs w:val="24"/>
          <w:lang w:eastAsia="tr-TR"/>
        </w:rPr>
        <w:t xml:space="preserve"> (Bydureon)</w:t>
      </w:r>
      <w:r w:rsidR="00463E5D" w:rsidRPr="00D52A68">
        <w:rPr>
          <w:rFonts w:ascii="Book Antiqua" w:eastAsia="Times New Roman" w:hAnsi="Book Antiqua" w:cs="Times New Roman"/>
          <w:sz w:val="24"/>
          <w:szCs w:val="24"/>
          <w:lang w:eastAsia="tr-TR"/>
        </w:rPr>
        <w:t>. For these reasons</w:t>
      </w:r>
      <w:r w:rsidR="0030559E" w:rsidRPr="00D52A68">
        <w:rPr>
          <w:rFonts w:ascii="Book Antiqua" w:eastAsia="Times New Roman" w:hAnsi="Book Antiqua" w:cs="Times New Roman"/>
          <w:sz w:val="24"/>
          <w:szCs w:val="24"/>
          <w:lang w:eastAsia="tr-TR"/>
        </w:rPr>
        <w:t xml:space="preserve"> we </w:t>
      </w:r>
      <w:r w:rsidR="000D4A9C" w:rsidRPr="00D52A68">
        <w:rPr>
          <w:rFonts w:ascii="Book Antiqua" w:eastAsia="Times New Roman" w:hAnsi="Book Antiqua" w:cs="Times New Roman"/>
          <w:sz w:val="24"/>
          <w:szCs w:val="24"/>
          <w:lang w:eastAsia="tr-TR"/>
        </w:rPr>
        <w:t>speculate</w:t>
      </w:r>
      <w:r w:rsidR="00567E86" w:rsidRPr="00D52A68">
        <w:rPr>
          <w:rFonts w:ascii="Book Antiqua" w:eastAsia="Times New Roman" w:hAnsi="Book Antiqua" w:cs="Times New Roman"/>
          <w:sz w:val="24"/>
          <w:szCs w:val="24"/>
          <w:lang w:eastAsia="tr-TR"/>
        </w:rPr>
        <w:t xml:space="preserve"> that</w:t>
      </w:r>
      <w:r w:rsidR="0030559E" w:rsidRPr="00D52A68">
        <w:rPr>
          <w:rFonts w:ascii="Book Antiqua" w:eastAsia="Times New Roman" w:hAnsi="Book Antiqua" w:cs="Times New Roman"/>
          <w:sz w:val="24"/>
          <w:szCs w:val="24"/>
          <w:lang w:eastAsia="tr-TR"/>
        </w:rPr>
        <w:t xml:space="preserve"> </w:t>
      </w:r>
      <w:r w:rsidR="00463E5D" w:rsidRPr="00D52A68">
        <w:rPr>
          <w:rFonts w:ascii="Book Antiqua" w:eastAsia="Times New Roman" w:hAnsi="Book Antiqua" w:cs="Times New Roman"/>
          <w:sz w:val="24"/>
          <w:szCs w:val="24"/>
          <w:lang w:eastAsia="tr-TR"/>
        </w:rPr>
        <w:t>this drug g</w:t>
      </w:r>
      <w:r w:rsidR="00567E86" w:rsidRPr="00D52A68">
        <w:rPr>
          <w:rFonts w:ascii="Book Antiqua" w:eastAsia="Times New Roman" w:hAnsi="Book Antiqua" w:cs="Times New Roman"/>
          <w:sz w:val="24"/>
          <w:szCs w:val="24"/>
          <w:lang w:eastAsia="tr-TR"/>
        </w:rPr>
        <w:t>r</w:t>
      </w:r>
      <w:r w:rsidR="00463E5D" w:rsidRPr="00D52A68">
        <w:rPr>
          <w:rFonts w:ascii="Book Antiqua" w:eastAsia="Times New Roman" w:hAnsi="Book Antiqua" w:cs="Times New Roman"/>
          <w:sz w:val="24"/>
          <w:szCs w:val="24"/>
          <w:lang w:eastAsia="tr-TR"/>
        </w:rPr>
        <w:t>oup</w:t>
      </w:r>
      <w:r w:rsidR="0030559E" w:rsidRPr="00D52A68">
        <w:rPr>
          <w:rFonts w:ascii="Book Antiqua" w:eastAsia="Times New Roman" w:hAnsi="Book Antiqua" w:cs="Times New Roman"/>
          <w:sz w:val="24"/>
          <w:szCs w:val="24"/>
          <w:lang w:eastAsia="tr-TR"/>
        </w:rPr>
        <w:t xml:space="preserve">, especially long-acting </w:t>
      </w:r>
      <w:r w:rsidR="00463E5D" w:rsidRPr="00D52A68">
        <w:rPr>
          <w:rFonts w:ascii="Book Antiqua" w:eastAsia="Times New Roman" w:hAnsi="Book Antiqua" w:cs="Times New Roman"/>
          <w:sz w:val="24"/>
          <w:szCs w:val="24"/>
          <w:lang w:eastAsia="tr-TR"/>
        </w:rPr>
        <w:t>preperations</w:t>
      </w:r>
      <w:r w:rsidR="00AE7264" w:rsidRPr="00D52A68">
        <w:rPr>
          <w:rFonts w:ascii="Book Antiqua" w:eastAsia="Times New Roman" w:hAnsi="Book Antiqua" w:cs="Times New Roman"/>
          <w:sz w:val="24"/>
          <w:szCs w:val="24"/>
          <w:lang w:eastAsia="tr-TR"/>
        </w:rPr>
        <w:fldChar w:fldCharType="begin"/>
      </w:r>
      <w:r w:rsidR="0030559E" w:rsidRPr="00D52A68">
        <w:rPr>
          <w:rFonts w:ascii="Book Antiqua" w:eastAsia="Times New Roman" w:hAnsi="Book Antiqua" w:cs="Times New Roman"/>
          <w:sz w:val="24"/>
          <w:szCs w:val="24"/>
          <w:lang w:eastAsia="tr-TR"/>
        </w:rPr>
        <w:instrText xml:space="preserve"> ADDIN ZOTERO_ITEM CSL_CITATION {"citationID":"kBYOgDhK","properties":{"formattedCitation":"{\\rtf \\super [127]\\nosupersub{}}","plainCitation":"[127]"},"citationItems":[{"id":422,"uris":["http://zotero.org/users/local/bZrSf1oA/items/ANCDC52M"],"uri":["http://zotero.org/users/local/bZrSf1oA/items/ANCDC52M"],"itemData":{"id":422,"type":"article-journal","title":"Exenatide once weekly versus twice daily for the treatment of type 2 diabetes: a randomised, open-label, non-inferiority study","container-title":"Lancet","page":"1240-1250","volume":"372","issue":"9645","source":"NCBI PubMed","abstract":"BACKGROUND: Exenatide is an incretin mimetic that shares glucoregulatory properties with glucagon-like peptide 1 (GLP-1), and improves glycaemic control, with progressive bodyweight reductions, when administered twice a day in patients with type 2 diabetes. We compared the efficacy of a once-weekly formulation of exenatide to that of a twice daily dose.\nMETHODS: A 30-week, randomised, non-inferiority study compared a long-acting release formulation of exenatide 2 mg administered once weekly to 10 mug exenatide administered twice a day, in 295 patients with type 2 diabetes (haemoglobin A(1c) [HbA(1c)] 8.3% [SD 1.0], mean fasting plasma glucose 9 [SD 2] mmol/L, weight 102 [SD 20] kg, diabetes duration 6.7 [SD 5.0] years). The patients were naive to drug therapy, or on one or more oral antidiabetic agents. The primary endpoint was the change in HbA(1c) at 30 weeks. This study is registered with ClinicalTrials.gov, number NCT00308139.\nFINDINGS: At 30 weeks, the patients given exenatide once a week had significantly greater changes in HbA(1c) than those given exenatide twice a day (-1.9 [SE 0.1%] vs -1.5 [0.1%], 95% CI -0.54% to -0.12%; p=0.0023). A significantly greater proportion of patients receiving treatment once a week versus twice a day achieved target HbA(1c) levels of 7.0% or less (77%vs 61% of evaluable patients, p=0.0039).\nINTERPRETATION: Exenatide once weekly resulted in significantly greater improvements in glycaemic control than exenatide given twice a day, with no increased risk of hypoglycaemia and similar reductions in bodyweight.","DOI":"10.1016/S0140-6736(08)61206-4","ISSN":"1474-547X","note":"PMID: 18782641","shortTitle":"Exenatide once weekly versus twice daily for the treatment of type 2 diabetes","journalAbbreviation":"Lancet","language":"eng","author":[{"family":"Drucker","given":"Daniel J."},{"family":"Buse","given":"John B."},{"family":"Taylor","given":"Kristin"},{"family":"Kendall","given":"David M."},{"family":"Trautmann","given":"Michael"},{"family":"Zhuang","given":"Dongliang"},{"family":"Porter","given":"Lisa"},{"family":"DURATION-1 Study Group","given":""}],"issued":{"date-parts":[["2008",10,4]]},"PMID":"18782641"}}],"schema":"https://github.com/citation-style-language/schema/raw/master/csl-citation.json"} </w:instrText>
      </w:r>
      <w:r w:rsidR="00AE7264" w:rsidRPr="00D52A68">
        <w:rPr>
          <w:rFonts w:ascii="Book Antiqua" w:eastAsia="Times New Roman" w:hAnsi="Book Antiqua" w:cs="Times New Roman"/>
          <w:sz w:val="24"/>
          <w:szCs w:val="24"/>
          <w:lang w:eastAsia="tr-TR"/>
        </w:rPr>
        <w:fldChar w:fldCharType="separate"/>
      </w:r>
      <w:r w:rsidR="0030559E" w:rsidRPr="00D52A68">
        <w:rPr>
          <w:rFonts w:ascii="Book Antiqua" w:hAnsi="Book Antiqua" w:cs="Times New Roman"/>
          <w:sz w:val="24"/>
          <w:szCs w:val="24"/>
          <w:vertAlign w:val="superscript"/>
        </w:rPr>
        <w:t>[127]</w:t>
      </w:r>
      <w:r w:rsidR="00AE7264" w:rsidRPr="00D52A68">
        <w:rPr>
          <w:rFonts w:ascii="Book Antiqua" w:eastAsia="Times New Roman" w:hAnsi="Book Antiqua" w:cs="Times New Roman"/>
          <w:sz w:val="24"/>
          <w:szCs w:val="24"/>
          <w:lang w:eastAsia="tr-TR"/>
        </w:rPr>
        <w:fldChar w:fldCharType="end"/>
      </w:r>
      <w:r w:rsidR="0030559E" w:rsidRPr="00D52A68">
        <w:rPr>
          <w:rFonts w:ascii="Book Antiqua" w:eastAsia="Times New Roman" w:hAnsi="Book Antiqua" w:cs="Times New Roman"/>
          <w:sz w:val="24"/>
          <w:szCs w:val="24"/>
          <w:lang w:eastAsia="tr-TR"/>
        </w:rPr>
        <w:t xml:space="preserve">, be ideal for obese patients with </w:t>
      </w:r>
      <w:r w:rsidR="0088097B" w:rsidRPr="00D52A68">
        <w:rPr>
          <w:rFonts w:ascii="Book Antiqua" w:eastAsia="Times New Roman" w:hAnsi="Book Antiqua" w:cs="Times New Roman"/>
          <w:sz w:val="24"/>
          <w:szCs w:val="24"/>
          <w:lang w:eastAsia="tr-TR"/>
        </w:rPr>
        <w:t>impa</w:t>
      </w:r>
      <w:r w:rsidR="004A66E7" w:rsidRPr="00D52A68">
        <w:rPr>
          <w:rFonts w:ascii="Book Antiqua" w:eastAsia="Times New Roman" w:hAnsi="Book Antiqua" w:cs="Times New Roman"/>
          <w:sz w:val="24"/>
          <w:szCs w:val="24"/>
          <w:lang w:eastAsia="tr-TR"/>
        </w:rPr>
        <w:t>i</w:t>
      </w:r>
      <w:r w:rsidR="0088097B" w:rsidRPr="00D52A68">
        <w:rPr>
          <w:rFonts w:ascii="Book Antiqua" w:eastAsia="Times New Roman" w:hAnsi="Book Antiqua" w:cs="Times New Roman"/>
          <w:sz w:val="24"/>
          <w:szCs w:val="24"/>
          <w:lang w:eastAsia="tr-TR"/>
        </w:rPr>
        <w:t xml:space="preserve">red </w:t>
      </w:r>
      <w:r w:rsidR="003B6752" w:rsidRPr="00D52A68">
        <w:rPr>
          <w:rFonts w:ascii="Book Antiqua" w:eastAsia="Times New Roman" w:hAnsi="Book Antiqua" w:cs="Times New Roman"/>
          <w:sz w:val="24"/>
          <w:szCs w:val="24"/>
          <w:lang w:eastAsia="tr-TR"/>
        </w:rPr>
        <w:t>GT</w:t>
      </w:r>
      <w:r w:rsidR="0030559E" w:rsidRPr="00D52A68">
        <w:rPr>
          <w:rFonts w:ascii="Book Antiqua" w:eastAsia="Times New Roman" w:hAnsi="Book Antiqua" w:cs="Times New Roman"/>
          <w:sz w:val="24"/>
          <w:szCs w:val="24"/>
          <w:lang w:eastAsia="tr-TR"/>
        </w:rPr>
        <w:t xml:space="preserve">. </w:t>
      </w:r>
    </w:p>
    <w:p w:rsidR="0030559E" w:rsidRPr="00D52A68" w:rsidRDefault="0030559E" w:rsidP="00D97F63">
      <w:pPr>
        <w:spacing w:after="0" w:line="360" w:lineRule="auto"/>
        <w:ind w:firstLineChars="100" w:firstLine="240"/>
        <w:jc w:val="both"/>
        <w:rPr>
          <w:rFonts w:ascii="Book Antiqua" w:eastAsia="Times New Roman" w:hAnsi="Book Antiqua" w:cs="Times New Roman"/>
          <w:sz w:val="24"/>
          <w:szCs w:val="24"/>
          <w:lang w:eastAsia="tr-TR"/>
        </w:rPr>
      </w:pPr>
      <w:r w:rsidRPr="00D52A68">
        <w:rPr>
          <w:rFonts w:ascii="Book Antiqua" w:eastAsia="Times New Roman" w:hAnsi="Book Antiqua" w:cs="Times New Roman"/>
          <w:sz w:val="24"/>
          <w:szCs w:val="24"/>
          <w:lang w:eastAsia="tr-TR"/>
        </w:rPr>
        <w:t>The benefit</w:t>
      </w:r>
      <w:r w:rsidR="00F22632" w:rsidRPr="00D52A68">
        <w:rPr>
          <w:rFonts w:ascii="Book Antiqua" w:eastAsia="Times New Roman" w:hAnsi="Book Antiqua" w:cs="Times New Roman"/>
          <w:sz w:val="24"/>
          <w:szCs w:val="24"/>
          <w:lang w:eastAsia="tr-TR"/>
        </w:rPr>
        <w:t>s and disadvantages</w:t>
      </w:r>
      <w:r w:rsidRPr="00D52A68">
        <w:rPr>
          <w:rFonts w:ascii="Book Antiqua" w:eastAsia="Times New Roman" w:hAnsi="Book Antiqua" w:cs="Times New Roman"/>
          <w:sz w:val="24"/>
          <w:szCs w:val="24"/>
          <w:lang w:eastAsia="tr-TR"/>
        </w:rPr>
        <w:t xml:space="preserve"> of pharmacotherapy must be </w:t>
      </w:r>
      <w:r w:rsidR="00F22632" w:rsidRPr="00D52A68">
        <w:rPr>
          <w:rFonts w:ascii="Book Antiqua" w:eastAsia="Times New Roman" w:hAnsi="Book Antiqua" w:cs="Times New Roman"/>
          <w:sz w:val="24"/>
          <w:szCs w:val="24"/>
          <w:lang w:eastAsia="tr-TR"/>
        </w:rPr>
        <w:t>evaluated simultaneously</w:t>
      </w:r>
      <w:r w:rsidRPr="00D52A68">
        <w:rPr>
          <w:rFonts w:ascii="Book Antiqua" w:eastAsia="Times New Roman" w:hAnsi="Book Antiqua" w:cs="Times New Roman"/>
          <w:sz w:val="24"/>
          <w:szCs w:val="24"/>
          <w:lang w:eastAsia="tr-TR"/>
        </w:rPr>
        <w:t xml:space="preserve">. </w:t>
      </w:r>
      <w:r w:rsidR="00C22F36" w:rsidRPr="00D52A68">
        <w:rPr>
          <w:rFonts w:ascii="Book Antiqua" w:eastAsia="Times New Roman" w:hAnsi="Book Antiqua" w:cs="Times New Roman"/>
          <w:sz w:val="24"/>
          <w:szCs w:val="24"/>
          <w:lang w:eastAsia="tr-TR"/>
        </w:rPr>
        <w:t>Although rare, m</w:t>
      </w:r>
      <w:r w:rsidRPr="00D52A68">
        <w:rPr>
          <w:rFonts w:ascii="Book Antiqua" w:eastAsia="Times New Roman" w:hAnsi="Book Antiqua" w:cs="Times New Roman"/>
          <w:sz w:val="24"/>
          <w:szCs w:val="24"/>
          <w:lang w:eastAsia="tr-TR"/>
        </w:rPr>
        <w:t xml:space="preserve">etformin </w:t>
      </w:r>
      <w:r w:rsidR="00C22F36" w:rsidRPr="00D52A68">
        <w:rPr>
          <w:rFonts w:ascii="Book Antiqua" w:eastAsia="Times New Roman" w:hAnsi="Book Antiqua" w:cs="Times New Roman"/>
          <w:sz w:val="24"/>
          <w:szCs w:val="24"/>
          <w:lang w:eastAsia="tr-TR"/>
        </w:rPr>
        <w:t>can</w:t>
      </w:r>
      <w:r w:rsidRPr="00D52A68">
        <w:rPr>
          <w:rFonts w:ascii="Book Antiqua" w:eastAsia="Times New Roman" w:hAnsi="Book Antiqua" w:cs="Times New Roman"/>
          <w:sz w:val="24"/>
          <w:szCs w:val="24"/>
          <w:lang w:eastAsia="tr-TR"/>
        </w:rPr>
        <w:t xml:space="preserve"> </w:t>
      </w:r>
      <w:r w:rsidR="00C22F36" w:rsidRPr="00D52A68">
        <w:rPr>
          <w:rFonts w:ascii="Book Antiqua" w:eastAsia="Times New Roman" w:hAnsi="Book Antiqua" w:cs="Times New Roman"/>
          <w:sz w:val="24"/>
          <w:szCs w:val="24"/>
          <w:lang w:eastAsia="tr-TR"/>
        </w:rPr>
        <w:t>induce</w:t>
      </w:r>
      <w:r w:rsidRPr="00D52A68">
        <w:rPr>
          <w:rFonts w:ascii="Book Antiqua" w:eastAsia="Times New Roman" w:hAnsi="Book Antiqua" w:cs="Times New Roman"/>
          <w:sz w:val="24"/>
          <w:szCs w:val="24"/>
          <w:lang w:eastAsia="tr-TR"/>
        </w:rPr>
        <w:t xml:space="preserve"> lactic acidosis</w:t>
      </w:r>
      <w:r w:rsidR="00C22F36" w:rsidRPr="00D52A68">
        <w:rPr>
          <w:rFonts w:ascii="Book Antiqua" w:eastAsia="Times New Roman" w:hAnsi="Book Antiqua" w:cs="Times New Roman"/>
          <w:sz w:val="24"/>
          <w:szCs w:val="24"/>
          <w:lang w:eastAsia="tr-TR"/>
        </w:rPr>
        <w:t>. If</w:t>
      </w:r>
      <w:r w:rsidRPr="00D52A68">
        <w:rPr>
          <w:rFonts w:ascii="Book Antiqua" w:eastAsia="Times New Roman" w:hAnsi="Book Antiqua" w:cs="Times New Roman"/>
          <w:sz w:val="24"/>
          <w:szCs w:val="24"/>
          <w:lang w:eastAsia="tr-TR"/>
        </w:rPr>
        <w:t xml:space="preserve"> </w:t>
      </w:r>
      <w:r w:rsidR="00C22F36" w:rsidRPr="00D52A68">
        <w:rPr>
          <w:rFonts w:ascii="Book Antiqua" w:eastAsia="Times New Roman" w:hAnsi="Book Antiqua" w:cs="Times New Roman"/>
          <w:sz w:val="24"/>
          <w:szCs w:val="24"/>
          <w:lang w:eastAsia="tr-TR"/>
        </w:rPr>
        <w:t>serum creatinine levels exceeds 1.4 mg/d</w:t>
      </w:r>
      <w:r w:rsidR="00D97F63" w:rsidRPr="00D52A68">
        <w:rPr>
          <w:rFonts w:ascii="Book Antiqua" w:eastAsia="Times New Roman" w:hAnsi="Book Antiqua" w:cs="Times New Roman"/>
          <w:sz w:val="24"/>
          <w:szCs w:val="24"/>
          <w:lang w:eastAsia="tr-TR"/>
        </w:rPr>
        <w:t>L</w:t>
      </w:r>
      <w:r w:rsidR="00C22F36" w:rsidRPr="00D52A68">
        <w:rPr>
          <w:rFonts w:ascii="Book Antiqua" w:eastAsia="Times New Roman" w:hAnsi="Book Antiqua" w:cs="Times New Roman"/>
          <w:sz w:val="24"/>
          <w:szCs w:val="24"/>
          <w:lang w:eastAsia="tr-TR"/>
        </w:rPr>
        <w:t xml:space="preserve"> in fema</w:t>
      </w:r>
      <w:r w:rsidR="009F0D6A" w:rsidRPr="00D52A68">
        <w:rPr>
          <w:rFonts w:ascii="Book Antiqua" w:eastAsia="Times New Roman" w:hAnsi="Book Antiqua" w:cs="Times New Roman"/>
          <w:sz w:val="24"/>
          <w:szCs w:val="24"/>
          <w:lang w:eastAsia="tr-TR"/>
        </w:rPr>
        <w:t>les and</w:t>
      </w:r>
      <w:r w:rsidR="00C22F36" w:rsidRPr="00D52A68">
        <w:rPr>
          <w:rFonts w:ascii="Book Antiqua" w:eastAsia="Times New Roman" w:hAnsi="Book Antiqua" w:cs="Times New Roman"/>
          <w:sz w:val="24"/>
          <w:szCs w:val="24"/>
          <w:lang w:eastAsia="tr-TR"/>
        </w:rPr>
        <w:t xml:space="preserve"> </w:t>
      </w:r>
      <w:r w:rsidR="009F0D6A" w:rsidRPr="00D52A68">
        <w:rPr>
          <w:rFonts w:ascii="Book Antiqua" w:eastAsia="Times New Roman" w:hAnsi="Book Antiqua" w:cs="Times New Roman"/>
          <w:sz w:val="24"/>
          <w:szCs w:val="24"/>
          <w:lang w:eastAsia="tr-TR"/>
        </w:rPr>
        <w:t>1.5 mg/d</w:t>
      </w:r>
      <w:r w:rsidR="00D97F63" w:rsidRPr="00D52A68">
        <w:rPr>
          <w:rFonts w:ascii="Book Antiqua" w:eastAsia="Times New Roman" w:hAnsi="Book Antiqua" w:cs="Times New Roman"/>
          <w:sz w:val="24"/>
          <w:szCs w:val="24"/>
          <w:lang w:eastAsia="tr-TR"/>
        </w:rPr>
        <w:t>L</w:t>
      </w:r>
      <w:r w:rsidR="009F0D6A" w:rsidRPr="00D52A68">
        <w:rPr>
          <w:rFonts w:ascii="Book Antiqua" w:eastAsia="Times New Roman" w:hAnsi="Book Antiqua" w:cs="Times New Roman"/>
          <w:sz w:val="24"/>
          <w:szCs w:val="24"/>
          <w:lang w:eastAsia="tr-TR"/>
        </w:rPr>
        <w:t xml:space="preserve"> in males, metformin is contraindicated</w:t>
      </w:r>
      <w:r w:rsidRPr="00D52A68">
        <w:rPr>
          <w:rFonts w:ascii="Book Antiqua" w:eastAsia="Times New Roman" w:hAnsi="Book Antiqua" w:cs="Times New Roman"/>
          <w:sz w:val="24"/>
          <w:szCs w:val="24"/>
          <w:lang w:eastAsia="tr-TR"/>
        </w:rPr>
        <w:t xml:space="preserve">. </w:t>
      </w:r>
      <w:r w:rsidR="009F0D6A" w:rsidRPr="00D52A68">
        <w:rPr>
          <w:rFonts w:ascii="Book Antiqua" w:eastAsia="Times New Roman" w:hAnsi="Book Antiqua" w:cs="Times New Roman"/>
          <w:sz w:val="24"/>
          <w:szCs w:val="24"/>
          <w:lang w:eastAsia="tr-TR"/>
        </w:rPr>
        <w:t>Gastrointestinal side effects are often and one tenth of patients</w:t>
      </w:r>
      <w:r w:rsidRPr="00D52A68">
        <w:rPr>
          <w:rFonts w:ascii="Book Antiqua" w:eastAsia="Times New Roman" w:hAnsi="Book Antiqua" w:cs="Times New Roman"/>
          <w:sz w:val="24"/>
          <w:szCs w:val="24"/>
          <w:lang w:eastAsia="tr-TR"/>
        </w:rPr>
        <w:t xml:space="preserve"> </w:t>
      </w:r>
      <w:r w:rsidR="009F0D6A" w:rsidRPr="00D52A68">
        <w:rPr>
          <w:rFonts w:ascii="Book Antiqua" w:eastAsia="Times New Roman" w:hAnsi="Book Antiqua" w:cs="Times New Roman"/>
          <w:sz w:val="24"/>
          <w:szCs w:val="24"/>
          <w:lang w:eastAsia="tr-TR"/>
        </w:rPr>
        <w:t>are</w:t>
      </w:r>
      <w:r w:rsidRPr="00D52A68">
        <w:rPr>
          <w:rFonts w:ascii="Book Antiqua" w:eastAsia="Times New Roman" w:hAnsi="Book Antiqua" w:cs="Times New Roman"/>
          <w:sz w:val="24"/>
          <w:szCs w:val="24"/>
          <w:lang w:eastAsia="tr-TR"/>
        </w:rPr>
        <w:t xml:space="preserve"> metformin</w:t>
      </w:r>
      <w:r w:rsidR="004A66E7" w:rsidRPr="00D52A68">
        <w:rPr>
          <w:rFonts w:ascii="Book Antiqua" w:eastAsia="Times New Roman" w:hAnsi="Book Antiqua" w:cs="Times New Roman"/>
          <w:sz w:val="24"/>
          <w:szCs w:val="24"/>
          <w:lang w:eastAsia="tr-TR"/>
        </w:rPr>
        <w:t xml:space="preserve"> intolerable</w:t>
      </w:r>
      <w:r w:rsidR="009F0D6A" w:rsidRPr="00D52A68">
        <w:rPr>
          <w:rFonts w:ascii="Book Antiqua" w:eastAsia="Times New Roman" w:hAnsi="Book Antiqua" w:cs="Times New Roman"/>
          <w:sz w:val="24"/>
          <w:szCs w:val="24"/>
          <w:lang w:eastAsia="tr-TR"/>
        </w:rPr>
        <w:t>.</w:t>
      </w:r>
      <w:r w:rsidRPr="00D52A68">
        <w:rPr>
          <w:rFonts w:ascii="Book Antiqua" w:eastAsia="Times New Roman" w:hAnsi="Book Antiqua" w:cs="Times New Roman"/>
          <w:sz w:val="24"/>
          <w:szCs w:val="24"/>
          <w:lang w:eastAsia="tr-TR"/>
        </w:rPr>
        <w:t xml:space="preserve"> </w:t>
      </w:r>
      <w:r w:rsidR="009F0D6A" w:rsidRPr="00D52A68">
        <w:rPr>
          <w:rFonts w:ascii="Book Antiqua" w:eastAsia="Times New Roman" w:hAnsi="Book Antiqua" w:cs="Times New Roman"/>
          <w:sz w:val="24"/>
          <w:szCs w:val="24"/>
          <w:lang w:eastAsia="tr-TR"/>
        </w:rPr>
        <w:t>On the other hand, p</w:t>
      </w:r>
      <w:r w:rsidRPr="00D52A68">
        <w:rPr>
          <w:rFonts w:ascii="Book Antiqua" w:eastAsia="Times New Roman" w:hAnsi="Book Antiqua" w:cs="Times New Roman"/>
          <w:sz w:val="24"/>
          <w:szCs w:val="24"/>
          <w:lang w:eastAsia="tr-TR"/>
        </w:rPr>
        <w:t xml:space="preserve">ioglitazone </w:t>
      </w:r>
      <w:r w:rsidR="009F0D6A" w:rsidRPr="00D52A68">
        <w:rPr>
          <w:rFonts w:ascii="Book Antiqua" w:eastAsia="Times New Roman" w:hAnsi="Book Antiqua" w:cs="Times New Roman"/>
          <w:sz w:val="24"/>
          <w:szCs w:val="24"/>
          <w:lang w:eastAsia="tr-TR"/>
        </w:rPr>
        <w:t xml:space="preserve">users experience fluid retention, fat </w:t>
      </w:r>
      <w:r w:rsidRPr="00D52A68">
        <w:rPr>
          <w:rFonts w:ascii="Book Antiqua" w:eastAsia="Times New Roman" w:hAnsi="Book Antiqua" w:cs="Times New Roman"/>
          <w:sz w:val="24"/>
          <w:szCs w:val="24"/>
          <w:lang w:eastAsia="tr-TR"/>
        </w:rPr>
        <w:t>weigh</w:t>
      </w:r>
      <w:r w:rsidR="009F0D6A" w:rsidRPr="00D52A68">
        <w:rPr>
          <w:rFonts w:ascii="Book Antiqua" w:eastAsia="Times New Roman" w:hAnsi="Book Antiqua" w:cs="Times New Roman"/>
          <w:sz w:val="24"/>
          <w:szCs w:val="24"/>
          <w:lang w:eastAsia="tr-TR"/>
        </w:rPr>
        <w:t>t gain</w:t>
      </w:r>
      <w:r w:rsidRPr="00D52A68">
        <w:rPr>
          <w:rFonts w:ascii="Book Antiqua" w:eastAsia="Times New Roman" w:hAnsi="Book Antiqua" w:cs="Times New Roman"/>
          <w:sz w:val="24"/>
          <w:szCs w:val="24"/>
          <w:lang w:eastAsia="tr-TR"/>
        </w:rPr>
        <w:t xml:space="preserve"> and congestive heart failure. Paradoxically, </w:t>
      </w:r>
      <w:r w:rsidR="00F22632" w:rsidRPr="00D52A68">
        <w:rPr>
          <w:rFonts w:ascii="Book Antiqua" w:eastAsia="Times New Roman" w:hAnsi="Book Antiqua" w:cs="Times New Roman"/>
          <w:sz w:val="24"/>
          <w:szCs w:val="24"/>
          <w:lang w:eastAsia="tr-TR"/>
        </w:rPr>
        <w:t xml:space="preserve">while </w:t>
      </w:r>
      <w:r w:rsidRPr="00D52A68">
        <w:rPr>
          <w:rFonts w:ascii="Book Antiqua" w:eastAsia="Times New Roman" w:hAnsi="Book Antiqua" w:cs="Times New Roman"/>
          <w:sz w:val="24"/>
          <w:szCs w:val="24"/>
          <w:lang w:eastAsia="tr-TR"/>
        </w:rPr>
        <w:t>fat weight gain</w:t>
      </w:r>
      <w:r w:rsidR="00F22632" w:rsidRPr="00D52A68">
        <w:rPr>
          <w:rFonts w:ascii="Book Antiqua" w:eastAsia="Times New Roman" w:hAnsi="Book Antiqua" w:cs="Times New Roman"/>
          <w:sz w:val="24"/>
          <w:szCs w:val="24"/>
          <w:lang w:eastAsia="tr-TR"/>
        </w:rPr>
        <w:t xml:space="preserve"> increses</w:t>
      </w:r>
      <w:r w:rsidRPr="00D52A68">
        <w:rPr>
          <w:rFonts w:ascii="Book Antiqua" w:eastAsia="Times New Roman" w:hAnsi="Book Antiqua" w:cs="Times New Roman"/>
          <w:sz w:val="24"/>
          <w:szCs w:val="24"/>
          <w:lang w:eastAsia="tr-TR"/>
        </w:rPr>
        <w:t xml:space="preserve">, reduction in HbA1c </w:t>
      </w:r>
      <w:r w:rsidR="00EE75D6" w:rsidRPr="00D52A68">
        <w:rPr>
          <w:rFonts w:ascii="Book Antiqua" w:eastAsia="Times New Roman" w:hAnsi="Book Antiqua" w:cs="Times New Roman"/>
          <w:sz w:val="24"/>
          <w:szCs w:val="24"/>
          <w:lang w:eastAsia="tr-TR"/>
        </w:rPr>
        <w:t xml:space="preserve">becomes more prevalent and much more </w:t>
      </w:r>
      <w:r w:rsidRPr="00D52A68">
        <w:rPr>
          <w:rFonts w:ascii="Book Antiqua" w:eastAsia="Times New Roman" w:hAnsi="Book Antiqua" w:cs="Times New Roman"/>
          <w:sz w:val="24"/>
          <w:szCs w:val="24"/>
          <w:lang w:eastAsia="tr-TR"/>
        </w:rPr>
        <w:t>insulin sensitivity</w:t>
      </w:r>
      <w:r w:rsidR="00EE75D6" w:rsidRPr="00D52A68">
        <w:rPr>
          <w:rFonts w:ascii="Book Antiqua" w:eastAsia="Times New Roman" w:hAnsi="Book Antiqua" w:cs="Times New Roman"/>
          <w:sz w:val="24"/>
          <w:szCs w:val="24"/>
          <w:lang w:eastAsia="tr-TR"/>
        </w:rPr>
        <w:t>/</w:t>
      </w:r>
      <w:r w:rsidR="007823B6" w:rsidRPr="00D52A68">
        <w:rPr>
          <w:rFonts w:ascii="Book Antiqua" w:eastAsia="Times New Roman" w:hAnsi="Book Antiqua" w:cs="Times New Roman"/>
          <w:sz w:val="24"/>
          <w:szCs w:val="24"/>
          <w:lang w:eastAsia="tr-TR"/>
        </w:rPr>
        <w:t>beta</w:t>
      </w:r>
      <w:r w:rsidRPr="00D52A68">
        <w:rPr>
          <w:rFonts w:ascii="Book Antiqua" w:eastAsia="Times New Roman" w:hAnsi="Book Antiqua" w:cs="Times New Roman"/>
          <w:sz w:val="24"/>
          <w:szCs w:val="24"/>
          <w:lang w:eastAsia="tr-TR"/>
        </w:rPr>
        <w:t>-cell function</w:t>
      </w:r>
      <w:r w:rsidR="00F22632" w:rsidRPr="00D52A68">
        <w:rPr>
          <w:rFonts w:ascii="Book Antiqua" w:eastAsia="Times New Roman" w:hAnsi="Book Antiqua" w:cs="Times New Roman"/>
          <w:sz w:val="24"/>
          <w:szCs w:val="24"/>
          <w:lang w:eastAsia="tr-TR"/>
        </w:rPr>
        <w:t xml:space="preserve"> </w:t>
      </w:r>
      <w:r w:rsidR="00EE75D6" w:rsidRPr="00D52A68">
        <w:rPr>
          <w:rFonts w:ascii="Book Antiqua" w:eastAsia="Times New Roman" w:hAnsi="Book Antiqua" w:cs="Times New Roman"/>
          <w:sz w:val="24"/>
          <w:szCs w:val="24"/>
          <w:lang w:eastAsia="tr-TR"/>
        </w:rPr>
        <w:t xml:space="preserve">improvement </w:t>
      </w:r>
      <w:r w:rsidR="004A66E7" w:rsidRPr="00D52A68">
        <w:rPr>
          <w:rFonts w:ascii="Book Antiqua" w:eastAsia="Times New Roman" w:hAnsi="Book Antiqua" w:cs="Times New Roman"/>
          <w:sz w:val="24"/>
          <w:szCs w:val="24"/>
          <w:lang w:eastAsia="tr-TR"/>
        </w:rPr>
        <w:t xml:space="preserve">is </w:t>
      </w:r>
      <w:r w:rsidR="00EE75D6" w:rsidRPr="00D52A68">
        <w:rPr>
          <w:rFonts w:ascii="Book Antiqua" w:eastAsia="Times New Roman" w:hAnsi="Book Antiqua" w:cs="Times New Roman"/>
          <w:sz w:val="24"/>
          <w:szCs w:val="24"/>
          <w:lang w:eastAsia="tr-TR"/>
        </w:rPr>
        <w:t>achieved</w:t>
      </w:r>
      <w:r w:rsidRPr="00D52A68">
        <w:rPr>
          <w:rFonts w:ascii="Book Antiqua" w:eastAsia="Times New Roman" w:hAnsi="Book Antiqua" w:cs="Times New Roman"/>
          <w:sz w:val="24"/>
          <w:szCs w:val="24"/>
          <w:lang w:eastAsia="tr-TR"/>
        </w:rPr>
        <w:t xml:space="preserve">. </w:t>
      </w:r>
      <w:r w:rsidR="00EE75D6" w:rsidRPr="00D52A68">
        <w:rPr>
          <w:rFonts w:ascii="Book Antiqua" w:eastAsia="Times New Roman" w:hAnsi="Book Antiqua" w:cs="Times New Roman"/>
          <w:sz w:val="24"/>
          <w:szCs w:val="24"/>
          <w:lang w:eastAsia="tr-TR"/>
        </w:rPr>
        <w:t>Easily detected clinical sign of fluid retention is p</w:t>
      </w:r>
      <w:r w:rsidRPr="00D52A68">
        <w:rPr>
          <w:rFonts w:ascii="Book Antiqua" w:eastAsia="Times New Roman" w:hAnsi="Book Antiqua" w:cs="Times New Roman"/>
          <w:sz w:val="24"/>
          <w:szCs w:val="24"/>
          <w:lang w:eastAsia="tr-TR"/>
        </w:rPr>
        <w:t xml:space="preserve">eripheral edema </w:t>
      </w:r>
      <w:r w:rsidR="00EE75D6" w:rsidRPr="00D52A68">
        <w:rPr>
          <w:rFonts w:ascii="Book Antiqua" w:eastAsia="Times New Roman" w:hAnsi="Book Antiqua" w:cs="Times New Roman"/>
          <w:sz w:val="24"/>
          <w:szCs w:val="24"/>
          <w:lang w:eastAsia="tr-TR"/>
        </w:rPr>
        <w:t>and can be controlled easily with distally</w:t>
      </w:r>
      <w:r w:rsidRPr="00D52A68">
        <w:rPr>
          <w:rFonts w:ascii="Book Antiqua" w:eastAsia="Times New Roman" w:hAnsi="Book Antiqua" w:cs="Times New Roman"/>
          <w:sz w:val="24"/>
          <w:szCs w:val="24"/>
          <w:lang w:eastAsia="tr-TR"/>
        </w:rPr>
        <w:t xml:space="preserve"> acting diureti</w:t>
      </w:r>
      <w:r w:rsidR="00EE75D6" w:rsidRPr="00D52A68">
        <w:rPr>
          <w:rFonts w:ascii="Book Antiqua" w:eastAsia="Times New Roman" w:hAnsi="Book Antiqua" w:cs="Times New Roman"/>
          <w:sz w:val="24"/>
          <w:szCs w:val="24"/>
          <w:lang w:eastAsia="tr-TR"/>
        </w:rPr>
        <w:t xml:space="preserve">cs such as amiloride or </w:t>
      </w:r>
      <w:r w:rsidRPr="00D52A68">
        <w:rPr>
          <w:rFonts w:ascii="Book Antiqua" w:eastAsia="Times New Roman" w:hAnsi="Book Antiqua" w:cs="Times New Roman"/>
          <w:sz w:val="24"/>
          <w:szCs w:val="24"/>
          <w:lang w:eastAsia="tr-TR"/>
        </w:rPr>
        <w:t xml:space="preserve">spironolactone. Because </w:t>
      </w:r>
      <w:r w:rsidR="00CB4505" w:rsidRPr="00D52A68">
        <w:rPr>
          <w:rFonts w:ascii="Book Antiqua" w:eastAsia="Times New Roman" w:hAnsi="Book Antiqua" w:cs="Times New Roman"/>
          <w:sz w:val="24"/>
          <w:szCs w:val="24"/>
          <w:lang w:eastAsia="tr-TR"/>
        </w:rPr>
        <w:t xml:space="preserve">these side effects </w:t>
      </w:r>
      <w:r w:rsidR="001258BE" w:rsidRPr="00D52A68">
        <w:rPr>
          <w:rFonts w:ascii="Book Antiqua" w:eastAsia="Times New Roman" w:hAnsi="Book Antiqua" w:cs="Times New Roman"/>
          <w:sz w:val="24"/>
          <w:szCs w:val="24"/>
          <w:lang w:eastAsia="tr-TR"/>
        </w:rPr>
        <w:t>are</w:t>
      </w:r>
      <w:r w:rsidRPr="00D52A68">
        <w:rPr>
          <w:rFonts w:ascii="Book Antiqua" w:eastAsia="Times New Roman" w:hAnsi="Book Antiqua" w:cs="Times New Roman"/>
          <w:sz w:val="24"/>
          <w:szCs w:val="24"/>
          <w:lang w:eastAsia="tr-TR"/>
        </w:rPr>
        <w:t xml:space="preserve"> </w:t>
      </w:r>
      <w:r w:rsidR="00EE75D6" w:rsidRPr="00D52A68">
        <w:rPr>
          <w:rFonts w:ascii="Book Antiqua" w:eastAsia="Times New Roman" w:hAnsi="Book Antiqua" w:cs="Times New Roman"/>
          <w:sz w:val="24"/>
          <w:szCs w:val="24"/>
          <w:lang w:eastAsia="tr-TR"/>
        </w:rPr>
        <w:t>dose-</w:t>
      </w:r>
      <w:r w:rsidRPr="00D52A68">
        <w:rPr>
          <w:rFonts w:ascii="Book Antiqua" w:eastAsia="Times New Roman" w:hAnsi="Book Antiqua" w:cs="Times New Roman"/>
          <w:sz w:val="24"/>
          <w:szCs w:val="24"/>
          <w:lang w:eastAsia="tr-TR"/>
        </w:rPr>
        <w:t xml:space="preserve">related, </w:t>
      </w:r>
      <w:r w:rsidR="00316A31" w:rsidRPr="00D52A68">
        <w:rPr>
          <w:rFonts w:ascii="Book Antiqua" w:eastAsia="Times New Roman" w:hAnsi="Book Antiqua" w:cs="Times New Roman"/>
          <w:sz w:val="24"/>
          <w:szCs w:val="24"/>
          <w:lang w:eastAsia="tr-TR"/>
        </w:rPr>
        <w:t>restricting pioglitazone</w:t>
      </w:r>
      <w:r w:rsidR="00CB4505" w:rsidRPr="00D52A68">
        <w:rPr>
          <w:rFonts w:ascii="Book Antiqua" w:eastAsia="Times New Roman" w:hAnsi="Book Antiqua" w:cs="Times New Roman"/>
          <w:sz w:val="24"/>
          <w:szCs w:val="24"/>
          <w:lang w:eastAsia="tr-TR"/>
        </w:rPr>
        <w:t xml:space="preserve"> to 30 miligram daily</w:t>
      </w:r>
      <w:r w:rsidRPr="00D52A68">
        <w:rPr>
          <w:rFonts w:ascii="Book Antiqua" w:eastAsia="Times New Roman" w:hAnsi="Book Antiqua" w:cs="Times New Roman"/>
          <w:sz w:val="24"/>
          <w:szCs w:val="24"/>
          <w:lang w:eastAsia="tr-TR"/>
        </w:rPr>
        <w:t xml:space="preserve"> </w:t>
      </w:r>
      <w:r w:rsidR="00CB4505" w:rsidRPr="00D52A68">
        <w:rPr>
          <w:rFonts w:ascii="Book Antiqua" w:eastAsia="Times New Roman" w:hAnsi="Book Antiqua" w:cs="Times New Roman"/>
          <w:sz w:val="24"/>
          <w:szCs w:val="24"/>
          <w:lang w:eastAsia="tr-TR"/>
        </w:rPr>
        <w:t>dose may decrease side effects</w:t>
      </w:r>
      <w:r w:rsidRPr="00D52A68">
        <w:rPr>
          <w:rFonts w:ascii="Book Antiqua" w:eastAsia="Times New Roman" w:hAnsi="Book Antiqua" w:cs="Times New Roman"/>
          <w:sz w:val="24"/>
          <w:szCs w:val="24"/>
          <w:lang w:eastAsia="tr-TR"/>
        </w:rPr>
        <w:t xml:space="preserve">. </w:t>
      </w:r>
      <w:r w:rsidR="00FA1309" w:rsidRPr="00D52A68">
        <w:rPr>
          <w:rFonts w:ascii="Book Antiqua" w:eastAsia="Times New Roman" w:hAnsi="Book Antiqua" w:cs="Times New Roman"/>
          <w:sz w:val="24"/>
          <w:szCs w:val="24"/>
          <w:lang w:eastAsia="tr-TR"/>
        </w:rPr>
        <w:t xml:space="preserve">Trauma-related fracture </w:t>
      </w:r>
      <w:r w:rsidR="009F0D6A" w:rsidRPr="00D52A68">
        <w:rPr>
          <w:rFonts w:ascii="Book Antiqua" w:eastAsia="Times New Roman" w:hAnsi="Book Antiqua" w:cs="Times New Roman"/>
          <w:sz w:val="24"/>
          <w:szCs w:val="24"/>
          <w:lang w:eastAsia="tr-TR"/>
        </w:rPr>
        <w:t>cases</w:t>
      </w:r>
      <w:r w:rsidR="00FA1309" w:rsidRPr="00D52A68">
        <w:rPr>
          <w:rFonts w:ascii="Book Antiqua" w:eastAsia="Times New Roman" w:hAnsi="Book Antiqua" w:cs="Times New Roman"/>
          <w:sz w:val="24"/>
          <w:szCs w:val="24"/>
          <w:lang w:eastAsia="tr-TR"/>
        </w:rPr>
        <w:t xml:space="preserve"> </w:t>
      </w:r>
      <w:r w:rsidR="00316A31" w:rsidRPr="00D52A68">
        <w:rPr>
          <w:rFonts w:ascii="Book Antiqua" w:eastAsia="Times New Roman" w:hAnsi="Book Antiqua" w:cs="Times New Roman"/>
          <w:sz w:val="24"/>
          <w:szCs w:val="24"/>
          <w:lang w:eastAsia="tr-TR"/>
        </w:rPr>
        <w:t xml:space="preserve">were </w:t>
      </w:r>
      <w:r w:rsidR="00FA1309" w:rsidRPr="00D52A68">
        <w:rPr>
          <w:rFonts w:ascii="Book Antiqua" w:eastAsia="Times New Roman" w:hAnsi="Book Antiqua" w:cs="Times New Roman"/>
          <w:sz w:val="24"/>
          <w:szCs w:val="24"/>
          <w:lang w:eastAsia="tr-TR"/>
        </w:rPr>
        <w:t xml:space="preserve">inceased in postmenopausal </w:t>
      </w:r>
      <w:r w:rsidR="00FA1309" w:rsidRPr="00D52A68">
        <w:rPr>
          <w:rFonts w:ascii="Book Antiqua" w:eastAsia="Times New Roman" w:hAnsi="Book Antiqua" w:cs="Times New Roman"/>
          <w:sz w:val="24"/>
          <w:szCs w:val="24"/>
          <w:lang w:eastAsia="tr-TR"/>
        </w:rPr>
        <w:lastRenderedPageBreak/>
        <w:t>women treated with pioglitazone. For that reason piaglitazone should be used carefully in postmenopausal women.</w:t>
      </w:r>
      <w:r w:rsidRPr="00D52A68">
        <w:rPr>
          <w:rFonts w:ascii="Book Antiqua" w:eastAsia="Times New Roman" w:hAnsi="Book Antiqua" w:cs="Times New Roman"/>
          <w:sz w:val="24"/>
          <w:szCs w:val="24"/>
          <w:lang w:eastAsia="tr-TR"/>
        </w:rPr>
        <w:t xml:space="preserve"> </w:t>
      </w:r>
      <w:r w:rsidR="00CB4505" w:rsidRPr="00D52A68">
        <w:rPr>
          <w:rFonts w:ascii="Book Antiqua" w:eastAsia="Times New Roman" w:hAnsi="Book Antiqua" w:cs="Times New Roman"/>
          <w:sz w:val="24"/>
          <w:szCs w:val="24"/>
          <w:lang w:eastAsia="tr-TR"/>
        </w:rPr>
        <w:t>Nausea/vomiting are main handicaps of</w:t>
      </w:r>
      <w:r w:rsidRPr="00D52A68">
        <w:rPr>
          <w:rFonts w:ascii="Book Antiqua" w:eastAsia="Times New Roman" w:hAnsi="Book Antiqua" w:cs="Times New Roman"/>
          <w:sz w:val="24"/>
          <w:szCs w:val="24"/>
          <w:lang w:eastAsia="tr-TR"/>
        </w:rPr>
        <w:t xml:space="preserve"> GLP-1 receptor agonist</w:t>
      </w:r>
      <w:r w:rsidR="00CB4505" w:rsidRPr="00D52A68">
        <w:rPr>
          <w:rFonts w:ascii="Book Antiqua" w:eastAsia="Times New Roman" w:hAnsi="Book Antiqua" w:cs="Times New Roman"/>
          <w:sz w:val="24"/>
          <w:szCs w:val="24"/>
          <w:lang w:eastAsia="tr-TR"/>
        </w:rPr>
        <w:t xml:space="preserve"> usage; nearly one third of subjects experience nausea/vomitting. Though adverse effects are generally </w:t>
      </w:r>
      <w:r w:rsidR="00316A31" w:rsidRPr="00D52A68">
        <w:rPr>
          <w:rFonts w:ascii="Book Antiqua" w:eastAsia="Times New Roman" w:hAnsi="Book Antiqua" w:cs="Times New Roman"/>
          <w:sz w:val="24"/>
          <w:szCs w:val="24"/>
          <w:lang w:eastAsia="tr-TR"/>
        </w:rPr>
        <w:t>mild</w:t>
      </w:r>
      <w:r w:rsidRPr="00D52A68">
        <w:rPr>
          <w:rFonts w:ascii="Book Antiqua" w:eastAsia="Times New Roman" w:hAnsi="Book Antiqua" w:cs="Times New Roman"/>
          <w:sz w:val="24"/>
          <w:szCs w:val="24"/>
          <w:lang w:eastAsia="tr-TR"/>
        </w:rPr>
        <w:t xml:space="preserve"> </w:t>
      </w:r>
      <w:r w:rsidR="00CB4505" w:rsidRPr="00D52A68">
        <w:rPr>
          <w:rFonts w:ascii="Book Antiqua" w:eastAsia="Times New Roman" w:hAnsi="Book Antiqua" w:cs="Times New Roman"/>
          <w:sz w:val="24"/>
          <w:szCs w:val="24"/>
          <w:lang w:eastAsia="tr-TR"/>
        </w:rPr>
        <w:t>or temporary</w:t>
      </w:r>
      <w:r w:rsidRPr="00D52A68">
        <w:rPr>
          <w:rFonts w:ascii="Book Antiqua" w:eastAsia="Times New Roman" w:hAnsi="Book Antiqua" w:cs="Times New Roman"/>
          <w:sz w:val="24"/>
          <w:szCs w:val="24"/>
          <w:lang w:eastAsia="tr-TR"/>
        </w:rPr>
        <w:t xml:space="preserve">, </w:t>
      </w:r>
      <w:r w:rsidR="00B75A51" w:rsidRPr="00D52A68">
        <w:rPr>
          <w:rFonts w:ascii="Book Antiqua" w:eastAsia="Times New Roman" w:hAnsi="Book Antiqua" w:cs="Times New Roman"/>
          <w:sz w:val="24"/>
          <w:szCs w:val="24"/>
          <w:lang w:eastAsia="tr-TR"/>
        </w:rPr>
        <w:t>liraglutide/</w:t>
      </w:r>
      <w:r w:rsidR="00296E6B" w:rsidRPr="00D52A68">
        <w:rPr>
          <w:rFonts w:ascii="Book Antiqua" w:eastAsia="Times New Roman" w:hAnsi="Book Antiqua" w:cs="Times New Roman"/>
          <w:sz w:val="24"/>
          <w:szCs w:val="24"/>
          <w:lang w:eastAsia="tr-TR"/>
        </w:rPr>
        <w:t>exenatide intolerance is about</w:t>
      </w:r>
      <w:r w:rsidRPr="00D52A68">
        <w:rPr>
          <w:rFonts w:ascii="Book Antiqua" w:eastAsia="Times New Roman" w:hAnsi="Book Antiqua" w:cs="Times New Roman"/>
          <w:sz w:val="24"/>
          <w:szCs w:val="24"/>
          <w:lang w:eastAsia="tr-TR"/>
        </w:rPr>
        <w:t xml:space="preserve"> 5%. Pancreatitis is </w:t>
      </w:r>
      <w:r w:rsidR="00094229" w:rsidRPr="00D52A68">
        <w:rPr>
          <w:rFonts w:ascii="Book Antiqua" w:eastAsia="Times New Roman" w:hAnsi="Book Antiqua" w:cs="Times New Roman"/>
          <w:sz w:val="24"/>
          <w:szCs w:val="24"/>
          <w:lang w:eastAsia="tr-TR"/>
        </w:rPr>
        <w:t>also pronounced</w:t>
      </w:r>
      <w:r w:rsidRPr="00D52A68">
        <w:rPr>
          <w:rFonts w:ascii="Book Antiqua" w:eastAsia="Times New Roman" w:hAnsi="Book Antiqua" w:cs="Times New Roman"/>
          <w:sz w:val="24"/>
          <w:szCs w:val="24"/>
          <w:lang w:eastAsia="tr-TR"/>
        </w:rPr>
        <w:t>, but</w:t>
      </w:r>
      <w:r w:rsidR="007008A1" w:rsidRPr="00D52A68">
        <w:rPr>
          <w:rFonts w:ascii="Book Antiqua" w:eastAsia="Times New Roman" w:hAnsi="Book Antiqua" w:cs="Times New Roman"/>
          <w:sz w:val="24"/>
          <w:szCs w:val="24"/>
          <w:lang w:eastAsia="tr-TR"/>
        </w:rPr>
        <w:t xml:space="preserve"> when large national databases </w:t>
      </w:r>
      <w:r w:rsidR="00316A31" w:rsidRPr="00D52A68">
        <w:rPr>
          <w:rFonts w:ascii="Book Antiqua" w:eastAsia="Times New Roman" w:hAnsi="Book Antiqua" w:cs="Times New Roman"/>
          <w:sz w:val="24"/>
          <w:szCs w:val="24"/>
          <w:lang w:eastAsia="tr-TR"/>
        </w:rPr>
        <w:t xml:space="preserve">were </w:t>
      </w:r>
      <w:r w:rsidR="007008A1" w:rsidRPr="00D52A68">
        <w:rPr>
          <w:rFonts w:ascii="Book Antiqua" w:eastAsia="Times New Roman" w:hAnsi="Book Antiqua" w:cs="Times New Roman"/>
          <w:sz w:val="24"/>
          <w:szCs w:val="24"/>
          <w:lang w:eastAsia="tr-TR"/>
        </w:rPr>
        <w:t>analysed retrospectively, there was no such increment in pancreatitis</w:t>
      </w:r>
      <w:r w:rsidR="00222EB5" w:rsidRPr="00D52A68">
        <w:rPr>
          <w:rFonts w:ascii="Book Antiqua" w:eastAsia="Times New Roman" w:hAnsi="Book Antiqua" w:cs="Times New Roman"/>
          <w:sz w:val="24"/>
          <w:szCs w:val="24"/>
          <w:lang w:eastAsia="tr-TR"/>
        </w:rPr>
        <w:t xml:space="preserve"> in GLP-1 receptor agonist users</w:t>
      </w:r>
      <w:r w:rsidR="007008A1" w:rsidRPr="00D52A68">
        <w:rPr>
          <w:rFonts w:ascii="Book Antiqua" w:eastAsia="Times New Roman" w:hAnsi="Book Antiqua" w:cs="Times New Roman"/>
          <w:sz w:val="24"/>
          <w:szCs w:val="24"/>
          <w:lang w:eastAsia="tr-TR"/>
        </w:rPr>
        <w:t>.</w:t>
      </w:r>
      <w:r w:rsidRPr="00D52A68">
        <w:rPr>
          <w:rFonts w:ascii="Book Antiqua" w:eastAsia="Times New Roman" w:hAnsi="Book Antiqua" w:cs="Times New Roman"/>
          <w:sz w:val="24"/>
          <w:szCs w:val="24"/>
          <w:lang w:eastAsia="tr-TR"/>
        </w:rPr>
        <w:t xml:space="preserve"> </w:t>
      </w:r>
    </w:p>
    <w:p w:rsidR="006644CE" w:rsidRPr="00D52A68" w:rsidRDefault="006644CE" w:rsidP="0052636C">
      <w:pPr>
        <w:spacing w:after="0" w:line="360" w:lineRule="auto"/>
        <w:jc w:val="both"/>
        <w:rPr>
          <w:rFonts w:ascii="Book Antiqua" w:hAnsi="Book Antiqua" w:cs="Times New Roman"/>
          <w:b/>
          <w:sz w:val="24"/>
          <w:szCs w:val="24"/>
          <w:lang w:eastAsia="zh-CN"/>
        </w:rPr>
      </w:pPr>
    </w:p>
    <w:p w:rsidR="0030559E" w:rsidRPr="00D52A68" w:rsidRDefault="0030559E" w:rsidP="0052636C">
      <w:pPr>
        <w:spacing w:after="0" w:line="360" w:lineRule="auto"/>
        <w:jc w:val="both"/>
        <w:rPr>
          <w:rFonts w:ascii="Book Antiqua" w:eastAsia="Times New Roman" w:hAnsi="Book Antiqua" w:cs="Times New Roman"/>
          <w:b/>
          <w:sz w:val="24"/>
          <w:szCs w:val="24"/>
          <w:lang w:eastAsia="tr-TR"/>
        </w:rPr>
      </w:pPr>
      <w:r w:rsidRPr="00D52A68">
        <w:rPr>
          <w:rFonts w:ascii="Book Antiqua" w:eastAsia="Times New Roman" w:hAnsi="Book Antiqua" w:cs="Times New Roman"/>
          <w:b/>
          <w:sz w:val="24"/>
          <w:szCs w:val="24"/>
          <w:lang w:eastAsia="tr-TR"/>
        </w:rPr>
        <w:t>CONCLUSION</w:t>
      </w:r>
    </w:p>
    <w:p w:rsidR="0030559E" w:rsidRPr="00D52A68" w:rsidRDefault="0030559E" w:rsidP="0052636C">
      <w:pPr>
        <w:spacing w:after="0" w:line="360" w:lineRule="auto"/>
        <w:jc w:val="both"/>
        <w:rPr>
          <w:rFonts w:ascii="Book Antiqua" w:hAnsi="Book Antiqua" w:cs="Times New Roman"/>
          <w:sz w:val="24"/>
          <w:szCs w:val="24"/>
          <w:lang w:eastAsia="zh-CN"/>
        </w:rPr>
      </w:pPr>
      <w:r w:rsidRPr="00D52A68">
        <w:rPr>
          <w:rFonts w:ascii="Book Antiqua" w:eastAsia="Times New Roman" w:hAnsi="Book Antiqua" w:cs="Times New Roman"/>
          <w:sz w:val="24"/>
          <w:szCs w:val="24"/>
          <w:lang w:eastAsia="tr-TR"/>
        </w:rPr>
        <w:t xml:space="preserve">In conclusion, we recommend strict lifestle modification for patients with </w:t>
      </w:r>
      <w:r w:rsidR="0088097B" w:rsidRPr="00D52A68">
        <w:rPr>
          <w:rFonts w:ascii="Book Antiqua" w:eastAsia="Times New Roman" w:hAnsi="Book Antiqua" w:cs="Times New Roman"/>
          <w:sz w:val="24"/>
          <w:szCs w:val="24"/>
          <w:lang w:eastAsia="tr-TR"/>
        </w:rPr>
        <w:t>impa</w:t>
      </w:r>
      <w:r w:rsidR="00316A31" w:rsidRPr="00D52A68">
        <w:rPr>
          <w:rFonts w:ascii="Book Antiqua" w:eastAsia="Times New Roman" w:hAnsi="Book Antiqua" w:cs="Times New Roman"/>
          <w:sz w:val="24"/>
          <w:szCs w:val="24"/>
          <w:lang w:eastAsia="tr-TR"/>
        </w:rPr>
        <w:t>i</w:t>
      </w:r>
      <w:r w:rsidR="0088097B" w:rsidRPr="00D52A68">
        <w:rPr>
          <w:rFonts w:ascii="Book Antiqua" w:eastAsia="Times New Roman" w:hAnsi="Book Antiqua" w:cs="Times New Roman"/>
          <w:sz w:val="24"/>
          <w:szCs w:val="24"/>
          <w:lang w:eastAsia="tr-TR"/>
        </w:rPr>
        <w:t>red GT</w:t>
      </w:r>
      <w:r w:rsidRPr="00D52A68">
        <w:rPr>
          <w:rFonts w:ascii="Book Antiqua" w:eastAsia="Times New Roman" w:hAnsi="Book Antiqua" w:cs="Times New Roman"/>
          <w:sz w:val="24"/>
          <w:szCs w:val="24"/>
          <w:lang w:eastAsia="tr-TR"/>
        </w:rPr>
        <w:t>±</w:t>
      </w:r>
      <w:r w:rsidR="001E0596" w:rsidRPr="00D52A68">
        <w:rPr>
          <w:rFonts w:ascii="Book Antiqua" w:eastAsia="Times New Roman" w:hAnsi="Book Antiqua" w:cs="Times New Roman"/>
          <w:sz w:val="24"/>
          <w:szCs w:val="24"/>
          <w:lang w:eastAsia="tr-TR"/>
        </w:rPr>
        <w:t>impaired FG</w:t>
      </w:r>
      <w:r w:rsidRPr="00D52A68">
        <w:rPr>
          <w:rFonts w:ascii="Book Antiqua" w:eastAsia="Times New Roman" w:hAnsi="Book Antiqua" w:cs="Times New Roman"/>
          <w:sz w:val="24"/>
          <w:szCs w:val="24"/>
          <w:lang w:eastAsia="tr-TR"/>
        </w:rPr>
        <w:t xml:space="preserve">. </w:t>
      </w:r>
      <w:r w:rsidR="007008A1" w:rsidRPr="00D52A68">
        <w:rPr>
          <w:rFonts w:ascii="Book Antiqua" w:eastAsia="Times New Roman" w:hAnsi="Book Antiqua" w:cs="Times New Roman"/>
          <w:sz w:val="24"/>
          <w:szCs w:val="24"/>
          <w:lang w:eastAsia="tr-TR"/>
        </w:rPr>
        <w:t>Another option is to initiate</w:t>
      </w:r>
      <w:r w:rsidRPr="00D52A68">
        <w:rPr>
          <w:rFonts w:ascii="Book Antiqua" w:eastAsia="Times New Roman" w:hAnsi="Book Antiqua" w:cs="Times New Roman"/>
          <w:sz w:val="24"/>
          <w:szCs w:val="24"/>
          <w:lang w:eastAsia="tr-TR"/>
        </w:rPr>
        <w:t xml:space="preserve"> pharmacotherapy with </w:t>
      </w:r>
      <w:r w:rsidR="007008A1" w:rsidRPr="00D52A68">
        <w:rPr>
          <w:rFonts w:ascii="Book Antiqua" w:eastAsia="Times New Roman" w:hAnsi="Book Antiqua" w:cs="Times New Roman"/>
          <w:sz w:val="24"/>
          <w:szCs w:val="24"/>
          <w:lang w:eastAsia="tr-TR"/>
        </w:rPr>
        <w:t xml:space="preserve">metformin plus </w:t>
      </w:r>
      <w:r w:rsidRPr="00D52A68">
        <w:rPr>
          <w:rFonts w:ascii="Book Antiqua" w:eastAsia="Times New Roman" w:hAnsi="Book Antiqua" w:cs="Times New Roman"/>
          <w:sz w:val="24"/>
          <w:szCs w:val="24"/>
          <w:lang w:eastAsia="tr-TR"/>
        </w:rPr>
        <w:t>low-dose pioglitazone</w:t>
      </w:r>
      <w:r w:rsidR="007008A1" w:rsidRPr="00D52A68">
        <w:rPr>
          <w:rFonts w:ascii="Book Antiqua" w:eastAsia="Times New Roman" w:hAnsi="Book Antiqua" w:cs="Times New Roman"/>
          <w:sz w:val="24"/>
          <w:szCs w:val="24"/>
          <w:lang w:eastAsia="tr-TR"/>
        </w:rPr>
        <w:t xml:space="preserve">. In high risk </w:t>
      </w:r>
      <w:r w:rsidR="0088097B" w:rsidRPr="00D52A68">
        <w:rPr>
          <w:rFonts w:ascii="Book Antiqua" w:eastAsia="Times New Roman" w:hAnsi="Book Antiqua" w:cs="Times New Roman"/>
          <w:sz w:val="24"/>
          <w:szCs w:val="24"/>
          <w:lang w:eastAsia="tr-TR"/>
        </w:rPr>
        <w:t>impared GT</w:t>
      </w:r>
      <w:r w:rsidR="007008A1" w:rsidRPr="00D52A68">
        <w:rPr>
          <w:rFonts w:ascii="Book Antiqua" w:eastAsia="Times New Roman" w:hAnsi="Book Antiqua" w:cs="Times New Roman"/>
          <w:sz w:val="24"/>
          <w:szCs w:val="24"/>
          <w:lang w:eastAsia="tr-TR"/>
        </w:rPr>
        <w:t xml:space="preserve"> individuals l</w:t>
      </w:r>
      <w:r w:rsidRPr="00D52A68">
        <w:rPr>
          <w:rFonts w:ascii="Book Antiqua" w:eastAsia="Times New Roman" w:hAnsi="Book Antiqua" w:cs="Times New Roman"/>
          <w:sz w:val="24"/>
          <w:szCs w:val="24"/>
          <w:lang w:eastAsia="tr-TR"/>
        </w:rPr>
        <w:t>ong-acting GLP-1 analog</w:t>
      </w:r>
      <w:r w:rsidR="007008A1" w:rsidRPr="00D52A68">
        <w:rPr>
          <w:rFonts w:ascii="Book Antiqua" w:eastAsia="Times New Roman" w:hAnsi="Book Antiqua" w:cs="Times New Roman"/>
          <w:sz w:val="24"/>
          <w:szCs w:val="24"/>
          <w:lang w:eastAsia="tr-TR"/>
        </w:rPr>
        <w:t xml:space="preserve">ue use as well as </w:t>
      </w:r>
      <w:r w:rsidRPr="00D52A68">
        <w:rPr>
          <w:rFonts w:ascii="Book Antiqua" w:eastAsia="Times New Roman" w:hAnsi="Book Antiqua" w:cs="Times New Roman"/>
          <w:sz w:val="24"/>
          <w:szCs w:val="24"/>
          <w:lang w:eastAsia="tr-TR"/>
        </w:rPr>
        <w:t xml:space="preserve">diet </w:t>
      </w:r>
      <w:r w:rsidR="007008A1" w:rsidRPr="00D52A68">
        <w:rPr>
          <w:rFonts w:ascii="Book Antiqua" w:eastAsia="Times New Roman" w:hAnsi="Book Antiqua" w:cs="Times New Roman"/>
          <w:sz w:val="24"/>
          <w:szCs w:val="24"/>
          <w:lang w:eastAsia="tr-TR"/>
        </w:rPr>
        <w:t>plus</w:t>
      </w:r>
      <w:r w:rsidRPr="00D52A68">
        <w:rPr>
          <w:rFonts w:ascii="Book Antiqua" w:eastAsia="Times New Roman" w:hAnsi="Book Antiqua" w:cs="Times New Roman"/>
          <w:sz w:val="24"/>
          <w:szCs w:val="24"/>
          <w:lang w:eastAsia="tr-TR"/>
        </w:rPr>
        <w:t xml:space="preserve"> exercise </w:t>
      </w:r>
      <w:r w:rsidR="007008A1" w:rsidRPr="00D52A68">
        <w:rPr>
          <w:rFonts w:ascii="Book Antiqua" w:eastAsia="Times New Roman" w:hAnsi="Book Antiqua" w:cs="Times New Roman"/>
          <w:sz w:val="24"/>
          <w:szCs w:val="24"/>
          <w:lang w:eastAsia="tr-TR"/>
        </w:rPr>
        <w:t xml:space="preserve">may be </w:t>
      </w:r>
      <w:r w:rsidRPr="00D52A68">
        <w:rPr>
          <w:rFonts w:ascii="Book Antiqua" w:eastAsia="Times New Roman" w:hAnsi="Book Antiqua" w:cs="Times New Roman"/>
          <w:sz w:val="24"/>
          <w:szCs w:val="24"/>
          <w:lang w:eastAsia="tr-TR"/>
        </w:rPr>
        <w:t xml:space="preserve">another option. Each component of this approach </w:t>
      </w:r>
      <w:r w:rsidR="0069216C" w:rsidRPr="00D52A68">
        <w:rPr>
          <w:rFonts w:ascii="Book Antiqua" w:eastAsia="Times New Roman" w:hAnsi="Book Antiqua" w:cs="Times New Roman"/>
          <w:sz w:val="24"/>
          <w:szCs w:val="24"/>
          <w:lang w:eastAsia="tr-TR"/>
        </w:rPr>
        <w:t xml:space="preserve">is effective </w:t>
      </w:r>
      <w:r w:rsidR="006C3765" w:rsidRPr="00D52A68">
        <w:rPr>
          <w:rFonts w:ascii="Book Antiqua" w:eastAsia="Times New Roman" w:hAnsi="Book Antiqua" w:cs="Times New Roman"/>
          <w:sz w:val="24"/>
          <w:szCs w:val="24"/>
          <w:lang w:eastAsia="tr-TR"/>
        </w:rPr>
        <w:t xml:space="preserve">in </w:t>
      </w:r>
      <w:r w:rsidR="00A70314" w:rsidRPr="00D52A68">
        <w:rPr>
          <w:rFonts w:ascii="Book Antiqua" w:eastAsia="Times New Roman" w:hAnsi="Book Antiqua" w:cs="Times New Roman"/>
          <w:sz w:val="24"/>
          <w:szCs w:val="24"/>
          <w:lang w:eastAsia="tr-TR"/>
        </w:rPr>
        <w:t>Type 2 DM</w:t>
      </w:r>
      <w:r w:rsidRPr="00D52A68">
        <w:rPr>
          <w:rFonts w:ascii="Book Antiqua" w:eastAsia="Times New Roman" w:hAnsi="Book Antiqua" w:cs="Times New Roman"/>
          <w:sz w:val="24"/>
          <w:szCs w:val="24"/>
          <w:lang w:eastAsia="tr-TR"/>
        </w:rPr>
        <w:t xml:space="preserve"> </w:t>
      </w:r>
      <w:r w:rsidR="0069216C" w:rsidRPr="00D52A68">
        <w:rPr>
          <w:rFonts w:ascii="Book Antiqua" w:eastAsia="Times New Roman" w:hAnsi="Book Antiqua" w:cs="Times New Roman"/>
          <w:sz w:val="24"/>
          <w:szCs w:val="24"/>
          <w:lang w:eastAsia="tr-TR"/>
        </w:rPr>
        <w:t xml:space="preserve">prevention </w:t>
      </w:r>
      <w:r w:rsidRPr="00D52A68">
        <w:rPr>
          <w:rFonts w:ascii="Book Antiqua" w:eastAsia="Times New Roman" w:hAnsi="Book Antiqua" w:cs="Times New Roman"/>
          <w:sz w:val="24"/>
          <w:szCs w:val="24"/>
          <w:lang w:eastAsia="tr-TR"/>
        </w:rPr>
        <w:t xml:space="preserve">and </w:t>
      </w:r>
      <w:r w:rsidR="006C3765" w:rsidRPr="00D52A68">
        <w:rPr>
          <w:rFonts w:ascii="Book Antiqua" w:eastAsia="Times New Roman" w:hAnsi="Book Antiqua" w:cs="Times New Roman"/>
          <w:sz w:val="24"/>
          <w:szCs w:val="24"/>
          <w:lang w:eastAsia="tr-TR"/>
        </w:rPr>
        <w:t xml:space="preserve">turning </w:t>
      </w:r>
      <w:r w:rsidRPr="00D52A68">
        <w:rPr>
          <w:rFonts w:ascii="Book Antiqua" w:eastAsia="Times New Roman" w:hAnsi="Book Antiqua" w:cs="Times New Roman"/>
          <w:sz w:val="24"/>
          <w:szCs w:val="24"/>
          <w:lang w:eastAsia="tr-TR"/>
        </w:rPr>
        <w:t xml:space="preserve">impaired </w:t>
      </w:r>
      <w:r w:rsidR="003B6752" w:rsidRPr="00D52A68">
        <w:rPr>
          <w:rFonts w:ascii="Book Antiqua" w:eastAsia="Times New Roman" w:hAnsi="Book Antiqua" w:cs="Times New Roman"/>
          <w:sz w:val="24"/>
          <w:szCs w:val="24"/>
          <w:lang w:eastAsia="tr-TR"/>
        </w:rPr>
        <w:t>GT</w:t>
      </w:r>
      <w:r w:rsidRPr="00D52A68">
        <w:rPr>
          <w:rFonts w:ascii="Book Antiqua" w:eastAsia="Times New Roman" w:hAnsi="Book Antiqua" w:cs="Times New Roman"/>
          <w:sz w:val="24"/>
          <w:szCs w:val="24"/>
          <w:lang w:eastAsia="tr-TR"/>
        </w:rPr>
        <w:t xml:space="preserve"> </w:t>
      </w:r>
      <w:r w:rsidR="006C3765" w:rsidRPr="00D52A68">
        <w:rPr>
          <w:rFonts w:ascii="Book Antiqua" w:eastAsia="Times New Roman" w:hAnsi="Book Antiqua" w:cs="Times New Roman"/>
          <w:sz w:val="24"/>
          <w:szCs w:val="24"/>
          <w:lang w:eastAsia="tr-TR"/>
        </w:rPr>
        <w:t xml:space="preserve">back </w:t>
      </w:r>
      <w:r w:rsidRPr="00D52A68">
        <w:rPr>
          <w:rFonts w:ascii="Book Antiqua" w:eastAsia="Times New Roman" w:hAnsi="Book Antiqua" w:cs="Times New Roman"/>
          <w:sz w:val="24"/>
          <w:szCs w:val="24"/>
          <w:lang w:eastAsia="tr-TR"/>
        </w:rPr>
        <w:t xml:space="preserve">to </w:t>
      </w:r>
      <w:r w:rsidR="0088097B" w:rsidRPr="00D52A68">
        <w:rPr>
          <w:rFonts w:ascii="Book Antiqua" w:eastAsia="Times New Roman" w:hAnsi="Book Antiqua" w:cs="Times New Roman"/>
          <w:sz w:val="24"/>
          <w:szCs w:val="24"/>
          <w:lang w:eastAsia="tr-TR"/>
        </w:rPr>
        <w:t>normal</w:t>
      </w:r>
      <w:r w:rsidRPr="00D52A68">
        <w:rPr>
          <w:rFonts w:ascii="Book Antiqua" w:eastAsia="Times New Roman" w:hAnsi="Book Antiqua" w:cs="Times New Roman"/>
          <w:sz w:val="24"/>
          <w:szCs w:val="24"/>
          <w:lang w:eastAsia="tr-TR"/>
        </w:rPr>
        <w:t xml:space="preserve">. </w:t>
      </w:r>
      <w:r w:rsidR="00C954FB" w:rsidRPr="00D52A68">
        <w:rPr>
          <w:rFonts w:ascii="Book Antiqua" w:eastAsia="Times New Roman" w:hAnsi="Book Antiqua" w:cs="Times New Roman"/>
          <w:sz w:val="24"/>
          <w:szCs w:val="24"/>
          <w:lang w:eastAsia="tr-TR"/>
        </w:rPr>
        <w:t xml:space="preserve">Depending on evidence described earlier, </w:t>
      </w:r>
      <w:r w:rsidR="007008A1" w:rsidRPr="00D52A68">
        <w:rPr>
          <w:rFonts w:ascii="Book Antiqua" w:eastAsia="Times New Roman" w:hAnsi="Book Antiqua" w:cs="Times New Roman"/>
          <w:sz w:val="24"/>
          <w:szCs w:val="24"/>
          <w:lang w:eastAsia="tr-TR"/>
        </w:rPr>
        <w:t>w</w:t>
      </w:r>
      <w:r w:rsidRPr="00D52A68">
        <w:rPr>
          <w:rFonts w:ascii="Book Antiqua" w:eastAsia="Times New Roman" w:hAnsi="Book Antiqua" w:cs="Times New Roman"/>
          <w:sz w:val="24"/>
          <w:szCs w:val="24"/>
          <w:lang w:eastAsia="tr-TR"/>
        </w:rPr>
        <w:t>e believe</w:t>
      </w:r>
      <w:r w:rsidR="007008A1" w:rsidRPr="00D52A68">
        <w:rPr>
          <w:rFonts w:ascii="Book Antiqua" w:eastAsia="Times New Roman" w:hAnsi="Book Antiqua" w:cs="Times New Roman"/>
          <w:sz w:val="24"/>
          <w:szCs w:val="24"/>
          <w:lang w:eastAsia="tr-TR"/>
        </w:rPr>
        <w:t xml:space="preserve"> </w:t>
      </w:r>
      <w:r w:rsidR="00C954FB" w:rsidRPr="00D52A68">
        <w:rPr>
          <w:rFonts w:ascii="Book Antiqua" w:eastAsia="Times New Roman" w:hAnsi="Book Antiqua" w:cs="Times New Roman"/>
          <w:sz w:val="24"/>
          <w:szCs w:val="24"/>
          <w:lang w:eastAsia="tr-TR"/>
        </w:rPr>
        <w:t>“</w:t>
      </w:r>
      <w:r w:rsidRPr="00D52A68">
        <w:rPr>
          <w:rFonts w:ascii="Book Antiqua" w:eastAsia="Times New Roman" w:hAnsi="Book Antiqua" w:cs="Times New Roman"/>
          <w:sz w:val="24"/>
          <w:szCs w:val="24"/>
          <w:lang w:eastAsia="tr-TR"/>
        </w:rPr>
        <w:t>combination therapy</w:t>
      </w:r>
      <w:r w:rsidR="00C954FB" w:rsidRPr="00D52A68">
        <w:rPr>
          <w:rFonts w:ascii="Book Antiqua" w:eastAsia="Times New Roman" w:hAnsi="Book Antiqua" w:cs="Times New Roman"/>
          <w:sz w:val="24"/>
          <w:szCs w:val="24"/>
          <w:lang w:eastAsia="tr-TR"/>
        </w:rPr>
        <w:t>”</w:t>
      </w:r>
      <w:r w:rsidRPr="00D52A68">
        <w:rPr>
          <w:rFonts w:ascii="Book Antiqua" w:eastAsia="Times New Roman" w:hAnsi="Book Antiqua" w:cs="Times New Roman"/>
          <w:sz w:val="24"/>
          <w:szCs w:val="24"/>
          <w:lang w:eastAsia="tr-TR"/>
        </w:rPr>
        <w:t xml:space="preserve"> </w:t>
      </w:r>
      <w:r w:rsidR="00C954FB" w:rsidRPr="00D52A68">
        <w:rPr>
          <w:rFonts w:ascii="Book Antiqua" w:eastAsia="Times New Roman" w:hAnsi="Book Antiqua" w:cs="Times New Roman"/>
          <w:sz w:val="24"/>
          <w:szCs w:val="24"/>
          <w:lang w:eastAsia="tr-TR"/>
        </w:rPr>
        <w:t>would</w:t>
      </w:r>
      <w:r w:rsidRPr="00D52A68">
        <w:rPr>
          <w:rFonts w:ascii="Book Antiqua" w:eastAsia="Times New Roman" w:hAnsi="Book Antiqua" w:cs="Times New Roman"/>
          <w:sz w:val="24"/>
          <w:szCs w:val="24"/>
          <w:lang w:eastAsia="tr-TR"/>
        </w:rPr>
        <w:t xml:space="preserve"> especially </w:t>
      </w:r>
      <w:r w:rsidR="00C954FB" w:rsidRPr="00D52A68">
        <w:rPr>
          <w:rFonts w:ascii="Book Antiqua" w:eastAsia="Times New Roman" w:hAnsi="Book Antiqua" w:cs="Times New Roman"/>
          <w:sz w:val="24"/>
          <w:szCs w:val="24"/>
          <w:lang w:eastAsia="tr-TR"/>
        </w:rPr>
        <w:t xml:space="preserve">be </w:t>
      </w:r>
      <w:r w:rsidRPr="00D52A68">
        <w:rPr>
          <w:rFonts w:ascii="Book Antiqua" w:eastAsia="Times New Roman" w:hAnsi="Book Antiqua" w:cs="Times New Roman"/>
          <w:sz w:val="24"/>
          <w:szCs w:val="24"/>
          <w:lang w:eastAsia="tr-TR"/>
        </w:rPr>
        <w:t>prevent</w:t>
      </w:r>
      <w:r w:rsidR="007008A1" w:rsidRPr="00D52A68">
        <w:rPr>
          <w:rFonts w:ascii="Book Antiqua" w:eastAsia="Times New Roman" w:hAnsi="Book Antiqua" w:cs="Times New Roman"/>
          <w:sz w:val="24"/>
          <w:szCs w:val="24"/>
          <w:lang w:eastAsia="tr-TR"/>
        </w:rPr>
        <w:t xml:space="preserve">ive for </w:t>
      </w:r>
      <w:r w:rsidRPr="00D52A68">
        <w:rPr>
          <w:rFonts w:ascii="Book Antiqua" w:eastAsia="Times New Roman" w:hAnsi="Book Antiqua" w:cs="Times New Roman"/>
          <w:sz w:val="24"/>
          <w:szCs w:val="24"/>
          <w:lang w:eastAsia="tr-TR"/>
        </w:rPr>
        <w:t>microvascular complication</w:t>
      </w:r>
      <w:r w:rsidR="007008A1" w:rsidRPr="00D52A68">
        <w:rPr>
          <w:rFonts w:ascii="Book Antiqua" w:eastAsia="Times New Roman" w:hAnsi="Book Antiqua" w:cs="Times New Roman"/>
          <w:sz w:val="24"/>
          <w:szCs w:val="24"/>
          <w:lang w:eastAsia="tr-TR"/>
        </w:rPr>
        <w:t>s</w:t>
      </w:r>
      <w:r w:rsidRPr="00D52A68">
        <w:rPr>
          <w:rFonts w:ascii="Book Antiqua" w:eastAsia="Times New Roman" w:hAnsi="Book Antiqua" w:cs="Times New Roman"/>
          <w:sz w:val="24"/>
          <w:szCs w:val="24"/>
          <w:lang w:eastAsia="tr-TR"/>
        </w:rPr>
        <w:t xml:space="preserve"> </w:t>
      </w:r>
      <w:r w:rsidR="00FB36E1" w:rsidRPr="00D52A68">
        <w:rPr>
          <w:rFonts w:ascii="Book Antiqua" w:eastAsia="Times New Roman" w:hAnsi="Book Antiqua" w:cs="Times New Roman"/>
          <w:sz w:val="24"/>
          <w:szCs w:val="24"/>
          <w:lang w:eastAsia="tr-TR"/>
        </w:rPr>
        <w:t xml:space="preserve">and </w:t>
      </w:r>
      <w:r w:rsidR="00316A31" w:rsidRPr="00D52A68">
        <w:rPr>
          <w:rFonts w:ascii="Book Antiqua" w:eastAsia="Times New Roman" w:hAnsi="Book Antiqua" w:cs="Times New Roman"/>
          <w:sz w:val="24"/>
          <w:szCs w:val="24"/>
          <w:lang w:eastAsia="tr-TR"/>
        </w:rPr>
        <w:t>is associated with</w:t>
      </w:r>
      <w:r w:rsidRPr="00D52A68">
        <w:rPr>
          <w:rFonts w:ascii="Book Antiqua" w:eastAsia="Times New Roman" w:hAnsi="Book Antiqua" w:cs="Times New Roman"/>
          <w:sz w:val="24"/>
          <w:szCs w:val="24"/>
          <w:lang w:eastAsia="tr-TR"/>
        </w:rPr>
        <w:t xml:space="preserve"> </w:t>
      </w:r>
      <w:r w:rsidR="00C954FB" w:rsidRPr="00D52A68">
        <w:rPr>
          <w:rFonts w:ascii="Book Antiqua" w:eastAsia="Times New Roman" w:hAnsi="Book Antiqua" w:cs="Times New Roman"/>
          <w:sz w:val="24"/>
          <w:szCs w:val="24"/>
          <w:lang w:eastAsia="tr-TR"/>
        </w:rPr>
        <w:t>lower</w:t>
      </w:r>
      <w:r w:rsidRPr="00D52A68">
        <w:rPr>
          <w:rFonts w:ascii="Book Antiqua" w:eastAsia="Times New Roman" w:hAnsi="Book Antiqua" w:cs="Times New Roman"/>
          <w:sz w:val="24"/>
          <w:szCs w:val="24"/>
          <w:lang w:eastAsia="tr-TR"/>
        </w:rPr>
        <w:t xml:space="preserve"> </w:t>
      </w:r>
      <w:r w:rsidR="00C954FB" w:rsidRPr="00D52A68">
        <w:rPr>
          <w:rFonts w:ascii="Book Antiqua" w:eastAsia="Times New Roman" w:hAnsi="Book Antiqua" w:cs="Times New Roman"/>
          <w:sz w:val="24"/>
          <w:szCs w:val="24"/>
          <w:lang w:eastAsia="tr-TR"/>
        </w:rPr>
        <w:t>adverse</w:t>
      </w:r>
      <w:r w:rsidRPr="00D52A68">
        <w:rPr>
          <w:rFonts w:ascii="Book Antiqua" w:eastAsia="Times New Roman" w:hAnsi="Book Antiqua" w:cs="Times New Roman"/>
          <w:sz w:val="24"/>
          <w:szCs w:val="24"/>
          <w:lang w:eastAsia="tr-TR"/>
        </w:rPr>
        <w:t xml:space="preserve"> effects. </w:t>
      </w:r>
      <w:r w:rsidR="00C954FB" w:rsidRPr="00D52A68">
        <w:rPr>
          <w:rFonts w:ascii="Book Antiqua" w:eastAsia="Times New Roman" w:hAnsi="Book Antiqua" w:cs="Times New Roman"/>
          <w:sz w:val="24"/>
          <w:szCs w:val="24"/>
          <w:lang w:eastAsia="tr-TR"/>
        </w:rPr>
        <w:t>Also, pharmacotherapy with</w:t>
      </w:r>
      <w:r w:rsidRPr="00D52A68">
        <w:rPr>
          <w:rFonts w:ascii="Book Antiqua" w:eastAsia="Times New Roman" w:hAnsi="Book Antiqua" w:cs="Times New Roman"/>
          <w:sz w:val="24"/>
          <w:szCs w:val="24"/>
          <w:lang w:eastAsia="tr-TR"/>
        </w:rPr>
        <w:t xml:space="preserve"> generic</w:t>
      </w:r>
      <w:r w:rsidR="00C954FB" w:rsidRPr="00D52A68">
        <w:rPr>
          <w:rFonts w:ascii="Book Antiqua" w:eastAsia="Times New Roman" w:hAnsi="Book Antiqua" w:cs="Times New Roman"/>
          <w:sz w:val="24"/>
          <w:szCs w:val="24"/>
          <w:lang w:eastAsia="tr-TR"/>
        </w:rPr>
        <w:t xml:space="preserve"> drugs</w:t>
      </w:r>
      <w:r w:rsidRPr="00D52A68">
        <w:rPr>
          <w:rFonts w:ascii="Book Antiqua" w:eastAsia="Times New Roman" w:hAnsi="Book Antiqua" w:cs="Times New Roman"/>
          <w:sz w:val="24"/>
          <w:szCs w:val="24"/>
          <w:lang w:eastAsia="tr-TR"/>
        </w:rPr>
        <w:t xml:space="preserve"> </w:t>
      </w:r>
      <w:r w:rsidR="00C954FB" w:rsidRPr="00D52A68">
        <w:rPr>
          <w:rFonts w:ascii="Book Antiqua" w:eastAsia="Times New Roman" w:hAnsi="Book Antiqua" w:cs="Times New Roman"/>
          <w:sz w:val="24"/>
          <w:szCs w:val="24"/>
          <w:lang w:eastAsia="tr-TR"/>
        </w:rPr>
        <w:t xml:space="preserve">may </w:t>
      </w:r>
      <w:r w:rsidRPr="00D52A68">
        <w:rPr>
          <w:rFonts w:ascii="Book Antiqua" w:eastAsia="Times New Roman" w:hAnsi="Book Antiqua" w:cs="Times New Roman"/>
          <w:sz w:val="24"/>
          <w:szCs w:val="24"/>
          <w:lang w:eastAsia="tr-TR"/>
        </w:rPr>
        <w:t>be cost effective.</w:t>
      </w:r>
    </w:p>
    <w:p w:rsidR="00D97F63" w:rsidRPr="00D52A68" w:rsidRDefault="00D97F63" w:rsidP="0052636C">
      <w:pPr>
        <w:spacing w:after="0" w:line="360" w:lineRule="auto"/>
        <w:jc w:val="both"/>
        <w:rPr>
          <w:rFonts w:ascii="Book Antiqua" w:hAnsi="Book Antiqua" w:cs="Times New Roman"/>
          <w:sz w:val="24"/>
          <w:szCs w:val="24"/>
          <w:lang w:eastAsia="zh-CN"/>
        </w:rPr>
      </w:pPr>
    </w:p>
    <w:p w:rsidR="0030559E" w:rsidRPr="00D52A68" w:rsidRDefault="00D97F63" w:rsidP="0052636C">
      <w:pPr>
        <w:spacing w:after="0" w:line="360" w:lineRule="auto"/>
        <w:jc w:val="both"/>
        <w:rPr>
          <w:rFonts w:ascii="Book Antiqua" w:hAnsi="Book Antiqua" w:cs="Times New Roman"/>
          <w:b/>
          <w:sz w:val="24"/>
          <w:szCs w:val="24"/>
          <w:lang w:eastAsia="zh-CN"/>
        </w:rPr>
      </w:pPr>
      <w:r w:rsidRPr="00D52A68">
        <w:rPr>
          <w:rFonts w:ascii="Book Antiqua" w:eastAsia="Times New Roman" w:hAnsi="Book Antiqua" w:cs="Times New Roman"/>
          <w:b/>
          <w:sz w:val="24"/>
          <w:szCs w:val="24"/>
          <w:lang w:eastAsia="tr-TR"/>
        </w:rPr>
        <w:t>ACKNOWLEDGEMENT</w:t>
      </w:r>
      <w:r w:rsidRPr="00D52A68">
        <w:rPr>
          <w:rFonts w:ascii="Book Antiqua" w:hAnsi="Book Antiqua" w:cs="Times New Roman"/>
          <w:b/>
          <w:sz w:val="24"/>
          <w:szCs w:val="24"/>
          <w:lang w:eastAsia="zh-CN"/>
        </w:rPr>
        <w:t>S</w:t>
      </w:r>
    </w:p>
    <w:p w:rsidR="0030559E" w:rsidRPr="00D52A68" w:rsidRDefault="0030559E" w:rsidP="0052636C">
      <w:pPr>
        <w:spacing w:after="0" w:line="360" w:lineRule="auto"/>
        <w:jc w:val="both"/>
        <w:rPr>
          <w:rFonts w:ascii="Book Antiqua" w:eastAsia="Times New Roman" w:hAnsi="Book Antiqua" w:cs="Times New Roman"/>
          <w:b/>
          <w:sz w:val="24"/>
          <w:szCs w:val="24"/>
          <w:lang w:eastAsia="tr-TR"/>
        </w:rPr>
      </w:pPr>
      <w:r w:rsidRPr="00D52A68">
        <w:rPr>
          <w:rFonts w:ascii="Book Antiqua" w:eastAsia="Times New Roman" w:hAnsi="Book Antiqua" w:cs="Times New Roman"/>
          <w:sz w:val="24"/>
          <w:szCs w:val="24"/>
          <w:lang w:eastAsia="tr-TR"/>
        </w:rPr>
        <w:t>Special thanks to Meagan Pate, MD for her editing assistance.</w:t>
      </w:r>
    </w:p>
    <w:p w:rsidR="006C3765" w:rsidRPr="00D52A68" w:rsidRDefault="006C3765" w:rsidP="0052636C">
      <w:pPr>
        <w:spacing w:after="0" w:line="360" w:lineRule="auto"/>
        <w:jc w:val="both"/>
        <w:rPr>
          <w:rFonts w:ascii="Book Antiqua" w:eastAsia="宋体" w:hAnsi="Book Antiqua" w:cs="Times New Roman"/>
          <w:sz w:val="24"/>
          <w:szCs w:val="24"/>
          <w:lang w:eastAsia="tr-TR"/>
        </w:rPr>
      </w:pPr>
    </w:p>
    <w:p w:rsidR="00E215D4" w:rsidRDefault="00E215D4">
      <w:pPr>
        <w:rPr>
          <w:rFonts w:ascii="Book Antiqua" w:eastAsia="宋体" w:hAnsi="Book Antiqua" w:cs="Times New Roman"/>
          <w:b/>
          <w:sz w:val="24"/>
          <w:szCs w:val="24"/>
          <w:lang w:eastAsia="tr-TR"/>
        </w:rPr>
      </w:pPr>
      <w:r>
        <w:rPr>
          <w:rFonts w:ascii="Book Antiqua" w:eastAsia="宋体" w:hAnsi="Book Antiqua" w:cs="Times New Roman"/>
          <w:b/>
          <w:sz w:val="24"/>
          <w:szCs w:val="24"/>
          <w:lang w:eastAsia="tr-TR"/>
        </w:rPr>
        <w:br w:type="page"/>
      </w:r>
    </w:p>
    <w:p w:rsidR="00D97F63" w:rsidRPr="00E215D4" w:rsidRDefault="0014471F" w:rsidP="00E215D4">
      <w:pPr>
        <w:spacing w:after="0" w:line="360" w:lineRule="auto"/>
        <w:jc w:val="both"/>
        <w:rPr>
          <w:rFonts w:ascii="Book Antiqua" w:hAnsi="Book Antiqua"/>
          <w:sz w:val="24"/>
          <w:szCs w:val="24"/>
        </w:rPr>
      </w:pPr>
      <w:r w:rsidRPr="00E215D4">
        <w:rPr>
          <w:rFonts w:ascii="Book Antiqua" w:eastAsia="宋体" w:hAnsi="Book Antiqua" w:cs="Times New Roman"/>
          <w:b/>
          <w:sz w:val="24"/>
          <w:szCs w:val="24"/>
          <w:lang w:eastAsia="tr-TR"/>
        </w:rPr>
        <w:lastRenderedPageBreak/>
        <w:t>REFERENCES</w:t>
      </w:r>
    </w:p>
    <w:p w:rsidR="00E215D4" w:rsidRPr="00E215D4" w:rsidRDefault="00453132" w:rsidP="00E215D4">
      <w:pPr>
        <w:spacing w:after="0" w:line="360" w:lineRule="auto"/>
        <w:jc w:val="both"/>
        <w:rPr>
          <w:rFonts w:ascii="Book Antiqua" w:eastAsia="宋体" w:hAnsi="Book Antiqua" w:cs="宋体"/>
          <w:sz w:val="24"/>
          <w:szCs w:val="24"/>
          <w:lang w:val="en-US" w:eastAsia="zh-CN"/>
        </w:rPr>
      </w:pPr>
      <w:proofErr w:type="gramStart"/>
      <w:r>
        <w:rPr>
          <w:rFonts w:ascii="Book Antiqua" w:eastAsia="宋体" w:hAnsi="Book Antiqua" w:cs="宋体"/>
          <w:sz w:val="24"/>
          <w:szCs w:val="24"/>
          <w:lang w:val="en-US" w:eastAsia="zh-CN"/>
        </w:rPr>
        <w:t xml:space="preserve">1 </w:t>
      </w:r>
      <w:r w:rsidR="00E215D4" w:rsidRPr="00E215D4">
        <w:rPr>
          <w:rFonts w:ascii="Book Antiqua" w:eastAsia="宋体" w:hAnsi="Book Antiqua" w:cs="宋体"/>
          <w:sz w:val="24"/>
          <w:szCs w:val="24"/>
          <w:lang w:val="en-US" w:eastAsia="zh-CN"/>
        </w:rPr>
        <w:t>Classification and diagnosis of diabetes mellitus and other categories of glucose intolerance.</w:t>
      </w:r>
      <w:proofErr w:type="gramEnd"/>
      <w:r w:rsidR="00E215D4" w:rsidRPr="00E215D4">
        <w:rPr>
          <w:rFonts w:ascii="Book Antiqua" w:eastAsia="宋体" w:hAnsi="Book Antiqua" w:cs="宋体"/>
          <w:sz w:val="24"/>
          <w:szCs w:val="24"/>
          <w:lang w:val="en-US" w:eastAsia="zh-CN"/>
        </w:rPr>
        <w:t xml:space="preserve"> National Diabetes Data Group. </w:t>
      </w:r>
      <w:r w:rsidR="00E215D4" w:rsidRPr="00E215D4">
        <w:rPr>
          <w:rFonts w:ascii="Book Antiqua" w:eastAsia="宋体" w:hAnsi="Book Antiqua" w:cs="宋体"/>
          <w:i/>
          <w:iCs/>
          <w:sz w:val="24"/>
          <w:szCs w:val="24"/>
          <w:lang w:val="en-US" w:eastAsia="zh-CN"/>
        </w:rPr>
        <w:t>Diabetes</w:t>
      </w:r>
      <w:r w:rsidR="00E215D4" w:rsidRPr="00E215D4">
        <w:rPr>
          <w:rFonts w:ascii="Book Antiqua" w:eastAsia="宋体" w:hAnsi="Book Antiqua" w:cs="宋体"/>
          <w:sz w:val="24"/>
          <w:szCs w:val="24"/>
          <w:lang w:val="en-US" w:eastAsia="zh-CN"/>
        </w:rPr>
        <w:t xml:space="preserve"> 1979; </w:t>
      </w:r>
      <w:r w:rsidR="00E215D4" w:rsidRPr="00E215D4">
        <w:rPr>
          <w:rFonts w:ascii="Book Antiqua" w:eastAsia="宋体" w:hAnsi="Book Antiqua" w:cs="宋体"/>
          <w:b/>
          <w:bCs/>
          <w:sz w:val="24"/>
          <w:szCs w:val="24"/>
          <w:lang w:val="en-US" w:eastAsia="zh-CN"/>
        </w:rPr>
        <w:t>28</w:t>
      </w:r>
      <w:r w:rsidR="00E215D4" w:rsidRPr="00E215D4">
        <w:rPr>
          <w:rFonts w:ascii="Book Antiqua" w:eastAsia="宋体" w:hAnsi="Book Antiqua" w:cs="宋体"/>
          <w:sz w:val="24"/>
          <w:szCs w:val="24"/>
          <w:lang w:val="en-US" w:eastAsia="zh-CN"/>
        </w:rPr>
        <w:t>: 1039-1057 [</w:t>
      </w:r>
      <w:bookmarkStart w:id="4" w:name="_GoBack"/>
      <w:r w:rsidR="00E215D4" w:rsidRPr="00E215D4">
        <w:rPr>
          <w:rFonts w:ascii="Book Antiqua" w:eastAsia="宋体" w:hAnsi="Book Antiqua" w:cs="宋体"/>
          <w:sz w:val="24"/>
          <w:szCs w:val="24"/>
          <w:lang w:val="en-US" w:eastAsia="zh-CN"/>
        </w:rPr>
        <w:t>PMID: 510803</w:t>
      </w:r>
      <w:bookmarkEnd w:id="4"/>
      <w:r w:rsidR="00E215D4" w:rsidRPr="00E215D4">
        <w:rPr>
          <w:rFonts w:ascii="Book Antiqua" w:eastAsia="宋体" w:hAnsi="Book Antiqua" w:cs="宋体"/>
          <w:sz w:val="24"/>
          <w:szCs w:val="24"/>
          <w:lang w:val="en-US" w:eastAsia="zh-CN"/>
        </w:rPr>
        <w:t>]</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2 </w:t>
      </w:r>
      <w:r w:rsidRPr="00E215D4">
        <w:rPr>
          <w:rFonts w:ascii="Book Antiqua" w:eastAsia="宋体" w:hAnsi="Book Antiqua" w:cs="宋体"/>
          <w:b/>
          <w:bCs/>
          <w:sz w:val="24"/>
          <w:szCs w:val="24"/>
          <w:lang w:val="en-US" w:eastAsia="zh-CN"/>
        </w:rPr>
        <w:t>Unwin N</w:t>
      </w:r>
      <w:r w:rsidRPr="00E215D4">
        <w:rPr>
          <w:rFonts w:ascii="Book Antiqua" w:eastAsia="宋体" w:hAnsi="Book Antiqua" w:cs="宋体"/>
          <w:sz w:val="24"/>
          <w:szCs w:val="24"/>
          <w:lang w:val="en-US" w:eastAsia="zh-CN"/>
        </w:rPr>
        <w:t xml:space="preserve">, Shaw J, Zimmet P, Alberti KG. Impaired glucose tolerance and impaired fasting glycaemia: the current status on definition and intervention. </w:t>
      </w:r>
      <w:r w:rsidRPr="00E215D4">
        <w:rPr>
          <w:rFonts w:ascii="Book Antiqua" w:eastAsia="宋体" w:hAnsi="Book Antiqua" w:cs="宋体"/>
          <w:i/>
          <w:iCs/>
          <w:sz w:val="24"/>
          <w:szCs w:val="24"/>
          <w:lang w:val="en-US" w:eastAsia="zh-CN"/>
        </w:rPr>
        <w:t>Diabet Med</w:t>
      </w:r>
      <w:r w:rsidRPr="00E215D4">
        <w:rPr>
          <w:rFonts w:ascii="Book Antiqua" w:eastAsia="宋体" w:hAnsi="Book Antiqua" w:cs="宋体"/>
          <w:sz w:val="24"/>
          <w:szCs w:val="24"/>
          <w:lang w:val="en-US" w:eastAsia="zh-CN"/>
        </w:rPr>
        <w:t xml:space="preserve"> 2002; </w:t>
      </w:r>
      <w:r w:rsidRPr="00E215D4">
        <w:rPr>
          <w:rFonts w:ascii="Book Antiqua" w:eastAsia="宋体" w:hAnsi="Book Antiqua" w:cs="宋体"/>
          <w:b/>
          <w:bCs/>
          <w:sz w:val="24"/>
          <w:szCs w:val="24"/>
          <w:lang w:val="en-US" w:eastAsia="zh-CN"/>
        </w:rPr>
        <w:t>19</w:t>
      </w:r>
      <w:r w:rsidRPr="00E215D4">
        <w:rPr>
          <w:rFonts w:ascii="Book Antiqua" w:eastAsia="宋体" w:hAnsi="Book Antiqua" w:cs="宋体"/>
          <w:sz w:val="24"/>
          <w:szCs w:val="24"/>
          <w:lang w:val="en-US" w:eastAsia="zh-CN"/>
        </w:rPr>
        <w:t>: 708-723 [PMID: 12207806]</w:t>
      </w:r>
    </w:p>
    <w:p w:rsidR="00E215D4" w:rsidRPr="00E215D4" w:rsidRDefault="00453132" w:rsidP="00E215D4">
      <w:pPr>
        <w:spacing w:after="0" w:line="360" w:lineRule="auto"/>
        <w:jc w:val="both"/>
        <w:rPr>
          <w:rFonts w:ascii="Book Antiqua" w:eastAsia="宋体" w:hAnsi="Book Antiqua" w:cs="宋体"/>
          <w:sz w:val="24"/>
          <w:szCs w:val="24"/>
          <w:lang w:val="en-US" w:eastAsia="zh-CN"/>
        </w:rPr>
      </w:pPr>
      <w:proofErr w:type="gramStart"/>
      <w:r>
        <w:rPr>
          <w:rFonts w:ascii="Book Antiqua" w:eastAsia="宋体" w:hAnsi="Book Antiqua" w:cs="宋体"/>
          <w:sz w:val="24"/>
          <w:szCs w:val="24"/>
          <w:lang w:val="en-US" w:eastAsia="zh-CN"/>
        </w:rPr>
        <w:t xml:space="preserve">3 </w:t>
      </w:r>
      <w:r w:rsidR="00E215D4" w:rsidRPr="00E215D4">
        <w:rPr>
          <w:rFonts w:ascii="Book Antiqua" w:eastAsia="宋体" w:hAnsi="Book Antiqua" w:cs="宋体"/>
          <w:sz w:val="24"/>
          <w:szCs w:val="24"/>
          <w:lang w:val="en-US" w:eastAsia="zh-CN"/>
        </w:rPr>
        <w:t>Report of the Expert Committee on the Diagnosis and Classification of Diabetes Mellitus.</w:t>
      </w:r>
      <w:proofErr w:type="gramEnd"/>
      <w:r w:rsidR="00E215D4" w:rsidRPr="00E215D4">
        <w:rPr>
          <w:rFonts w:ascii="Book Antiqua" w:eastAsia="宋体" w:hAnsi="Book Antiqua" w:cs="宋体"/>
          <w:sz w:val="24"/>
          <w:szCs w:val="24"/>
          <w:lang w:val="en-US" w:eastAsia="zh-CN"/>
        </w:rPr>
        <w:t xml:space="preserve"> </w:t>
      </w:r>
      <w:r w:rsidR="00E215D4" w:rsidRPr="00E215D4">
        <w:rPr>
          <w:rFonts w:ascii="Book Antiqua" w:eastAsia="宋体" w:hAnsi="Book Antiqua" w:cs="宋体"/>
          <w:i/>
          <w:iCs/>
          <w:sz w:val="24"/>
          <w:szCs w:val="24"/>
          <w:lang w:val="en-US" w:eastAsia="zh-CN"/>
        </w:rPr>
        <w:t>Diabetes Care</w:t>
      </w:r>
      <w:r w:rsidR="00E215D4" w:rsidRPr="00E215D4">
        <w:rPr>
          <w:rFonts w:ascii="Book Antiqua" w:eastAsia="宋体" w:hAnsi="Book Antiqua" w:cs="宋体"/>
          <w:sz w:val="24"/>
          <w:szCs w:val="24"/>
          <w:lang w:val="en-US" w:eastAsia="zh-CN"/>
        </w:rPr>
        <w:t xml:space="preserve"> 1997; </w:t>
      </w:r>
      <w:r w:rsidR="00E215D4" w:rsidRPr="00E215D4">
        <w:rPr>
          <w:rFonts w:ascii="Book Antiqua" w:eastAsia="宋体" w:hAnsi="Book Antiqua" w:cs="宋体"/>
          <w:b/>
          <w:bCs/>
          <w:sz w:val="24"/>
          <w:szCs w:val="24"/>
          <w:lang w:val="en-US" w:eastAsia="zh-CN"/>
        </w:rPr>
        <w:t>20</w:t>
      </w:r>
      <w:r w:rsidR="00E215D4" w:rsidRPr="00E215D4">
        <w:rPr>
          <w:rFonts w:ascii="Book Antiqua" w:eastAsia="宋体" w:hAnsi="Book Antiqua" w:cs="宋体"/>
          <w:sz w:val="24"/>
          <w:szCs w:val="24"/>
          <w:lang w:val="en-US" w:eastAsia="zh-CN"/>
        </w:rPr>
        <w:t>: 1183-1197 [PMID: 9203460]</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4 </w:t>
      </w:r>
      <w:r w:rsidRPr="00E215D4">
        <w:rPr>
          <w:rFonts w:ascii="Book Antiqua" w:eastAsia="宋体" w:hAnsi="Book Antiqua" w:cs="宋体"/>
          <w:b/>
          <w:bCs/>
          <w:sz w:val="24"/>
          <w:szCs w:val="24"/>
          <w:lang w:val="en-US" w:eastAsia="zh-CN"/>
        </w:rPr>
        <w:t>Abdul-Ghani MA</w:t>
      </w:r>
      <w:r w:rsidRPr="00E215D4">
        <w:rPr>
          <w:rFonts w:ascii="Book Antiqua" w:eastAsia="宋体" w:hAnsi="Book Antiqua" w:cs="宋体"/>
          <w:sz w:val="24"/>
          <w:szCs w:val="24"/>
          <w:lang w:val="en-US" w:eastAsia="zh-CN"/>
        </w:rPr>
        <w:t xml:space="preserve">, DeFronzo RA. </w:t>
      </w:r>
      <w:proofErr w:type="gramStart"/>
      <w:r w:rsidRPr="00E215D4">
        <w:rPr>
          <w:rFonts w:ascii="Book Antiqua" w:eastAsia="宋体" w:hAnsi="Book Antiqua" w:cs="宋体"/>
          <w:sz w:val="24"/>
          <w:szCs w:val="24"/>
          <w:lang w:val="en-US" w:eastAsia="zh-CN"/>
        </w:rPr>
        <w:t>Pathophysiology of prediabetes.</w:t>
      </w:r>
      <w:proofErr w:type="gramEnd"/>
      <w:r w:rsidRPr="00E215D4">
        <w:rPr>
          <w:rFonts w:ascii="Book Antiqua" w:eastAsia="宋体" w:hAnsi="Book Antiqua" w:cs="宋体"/>
          <w:sz w:val="24"/>
          <w:szCs w:val="24"/>
          <w:lang w:val="en-US" w:eastAsia="zh-CN"/>
        </w:rPr>
        <w:t xml:space="preserve"> </w:t>
      </w:r>
      <w:r w:rsidRPr="00E215D4">
        <w:rPr>
          <w:rFonts w:ascii="Book Antiqua" w:eastAsia="宋体" w:hAnsi="Book Antiqua" w:cs="宋体"/>
          <w:i/>
          <w:iCs/>
          <w:sz w:val="24"/>
          <w:szCs w:val="24"/>
          <w:lang w:val="en-US" w:eastAsia="zh-CN"/>
        </w:rPr>
        <w:t>Curr Diab Rep</w:t>
      </w:r>
      <w:r w:rsidRPr="00E215D4">
        <w:rPr>
          <w:rFonts w:ascii="Book Antiqua" w:eastAsia="宋体" w:hAnsi="Book Antiqua" w:cs="宋体"/>
          <w:sz w:val="24"/>
          <w:szCs w:val="24"/>
          <w:lang w:val="en-US" w:eastAsia="zh-CN"/>
        </w:rPr>
        <w:t xml:space="preserve"> 2009; </w:t>
      </w:r>
      <w:r w:rsidRPr="00E215D4">
        <w:rPr>
          <w:rFonts w:ascii="Book Antiqua" w:eastAsia="宋体" w:hAnsi="Book Antiqua" w:cs="宋体"/>
          <w:b/>
          <w:bCs/>
          <w:sz w:val="24"/>
          <w:szCs w:val="24"/>
          <w:lang w:val="en-US" w:eastAsia="zh-CN"/>
        </w:rPr>
        <w:t>9</w:t>
      </w:r>
      <w:r w:rsidRPr="00E215D4">
        <w:rPr>
          <w:rFonts w:ascii="Book Antiqua" w:eastAsia="宋体" w:hAnsi="Book Antiqua" w:cs="宋体"/>
          <w:sz w:val="24"/>
          <w:szCs w:val="24"/>
          <w:lang w:val="en-US" w:eastAsia="zh-CN"/>
        </w:rPr>
        <w:t>: 193-199 [PMID: 19490820]</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5 </w:t>
      </w:r>
      <w:r w:rsidRPr="00E215D4">
        <w:rPr>
          <w:rFonts w:ascii="Book Antiqua" w:eastAsia="宋体" w:hAnsi="Book Antiqua" w:cs="宋体"/>
          <w:b/>
          <w:bCs/>
          <w:sz w:val="24"/>
          <w:szCs w:val="24"/>
          <w:lang w:val="en-US" w:eastAsia="zh-CN"/>
        </w:rPr>
        <w:t>Wild S</w:t>
      </w:r>
      <w:r w:rsidRPr="00E215D4">
        <w:rPr>
          <w:rFonts w:ascii="Book Antiqua" w:eastAsia="宋体" w:hAnsi="Book Antiqua" w:cs="宋体"/>
          <w:sz w:val="24"/>
          <w:szCs w:val="24"/>
          <w:lang w:val="en-US" w:eastAsia="zh-CN"/>
        </w:rPr>
        <w:t xml:space="preserve">, Roglic G, Green A, Sicree R, King H. Global prevalence of diabetes: estimates for the year 2000 and projections for 2030. </w:t>
      </w:r>
      <w:r w:rsidRPr="00E215D4">
        <w:rPr>
          <w:rFonts w:ascii="Book Antiqua" w:eastAsia="宋体" w:hAnsi="Book Antiqua" w:cs="宋体"/>
          <w:i/>
          <w:iCs/>
          <w:sz w:val="24"/>
          <w:szCs w:val="24"/>
          <w:lang w:val="en-US" w:eastAsia="zh-CN"/>
        </w:rPr>
        <w:t>Diabetes Care</w:t>
      </w:r>
      <w:r w:rsidRPr="00E215D4">
        <w:rPr>
          <w:rFonts w:ascii="Book Antiqua" w:eastAsia="宋体" w:hAnsi="Book Antiqua" w:cs="宋体"/>
          <w:sz w:val="24"/>
          <w:szCs w:val="24"/>
          <w:lang w:val="en-US" w:eastAsia="zh-CN"/>
        </w:rPr>
        <w:t xml:space="preserve"> 2004; </w:t>
      </w:r>
      <w:r w:rsidRPr="00E215D4">
        <w:rPr>
          <w:rFonts w:ascii="Book Antiqua" w:eastAsia="宋体" w:hAnsi="Book Antiqua" w:cs="宋体"/>
          <w:b/>
          <w:bCs/>
          <w:sz w:val="24"/>
          <w:szCs w:val="24"/>
          <w:lang w:val="en-US" w:eastAsia="zh-CN"/>
        </w:rPr>
        <w:t>27</w:t>
      </w:r>
      <w:r w:rsidRPr="00E215D4">
        <w:rPr>
          <w:rFonts w:ascii="Book Antiqua" w:eastAsia="宋体" w:hAnsi="Book Antiqua" w:cs="宋体"/>
          <w:sz w:val="24"/>
          <w:szCs w:val="24"/>
          <w:lang w:val="en-US" w:eastAsia="zh-CN"/>
        </w:rPr>
        <w:t>: 1047-1053 [PMID: 15111519]</w:t>
      </w:r>
    </w:p>
    <w:p w:rsidR="00E215D4" w:rsidRPr="00E215D4" w:rsidRDefault="002616B7" w:rsidP="00E215D4">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6 </w:t>
      </w:r>
      <w:r w:rsidR="00E215D4" w:rsidRPr="00E215D4">
        <w:rPr>
          <w:rFonts w:ascii="Book Antiqua" w:eastAsia="宋体" w:hAnsi="Book Antiqua" w:cs="宋体"/>
          <w:sz w:val="24"/>
          <w:szCs w:val="24"/>
          <w:lang w:val="en-US" w:eastAsia="zh-CN"/>
        </w:rPr>
        <w:t xml:space="preserve">The effect of intensive treatment of diabetes on the development and progression of long-term complications in insulin-dependent diabetes mellitus. The Diabetes Control and Complications Trial Research Group. </w:t>
      </w:r>
      <w:r w:rsidR="00E215D4" w:rsidRPr="00E215D4">
        <w:rPr>
          <w:rFonts w:ascii="Book Antiqua" w:eastAsia="宋体" w:hAnsi="Book Antiqua" w:cs="宋体"/>
          <w:i/>
          <w:iCs/>
          <w:sz w:val="24"/>
          <w:szCs w:val="24"/>
          <w:lang w:val="en-US" w:eastAsia="zh-CN"/>
        </w:rPr>
        <w:t>N Engl J Med</w:t>
      </w:r>
      <w:r w:rsidR="00E215D4" w:rsidRPr="00E215D4">
        <w:rPr>
          <w:rFonts w:ascii="Book Antiqua" w:eastAsia="宋体" w:hAnsi="Book Antiqua" w:cs="宋体"/>
          <w:sz w:val="24"/>
          <w:szCs w:val="24"/>
          <w:lang w:val="en-US" w:eastAsia="zh-CN"/>
        </w:rPr>
        <w:t xml:space="preserve"> 1993; </w:t>
      </w:r>
      <w:r w:rsidR="00E215D4" w:rsidRPr="00E215D4">
        <w:rPr>
          <w:rFonts w:ascii="Book Antiqua" w:eastAsia="宋体" w:hAnsi="Book Antiqua" w:cs="宋体"/>
          <w:b/>
          <w:bCs/>
          <w:sz w:val="24"/>
          <w:szCs w:val="24"/>
          <w:lang w:val="en-US" w:eastAsia="zh-CN"/>
        </w:rPr>
        <w:t>329</w:t>
      </w:r>
      <w:r w:rsidR="00E215D4" w:rsidRPr="00E215D4">
        <w:rPr>
          <w:rFonts w:ascii="Book Antiqua" w:eastAsia="宋体" w:hAnsi="Book Antiqua" w:cs="宋体"/>
          <w:sz w:val="24"/>
          <w:szCs w:val="24"/>
          <w:lang w:val="en-US" w:eastAsia="zh-CN"/>
        </w:rPr>
        <w:t>: 977-986 [PMID: 8366922 DOI: 10.1056/NEJM199309303291401]</w:t>
      </w:r>
    </w:p>
    <w:p w:rsidR="00E215D4" w:rsidRPr="00E215D4" w:rsidRDefault="00453132" w:rsidP="00E215D4">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7 </w:t>
      </w:r>
      <w:r w:rsidR="00E215D4" w:rsidRPr="00E215D4">
        <w:rPr>
          <w:rFonts w:ascii="Book Antiqua" w:eastAsia="宋体" w:hAnsi="Book Antiqua" w:cs="宋体"/>
          <w:sz w:val="24"/>
          <w:szCs w:val="24"/>
          <w:lang w:val="en-US" w:eastAsia="zh-CN"/>
        </w:rPr>
        <w:t xml:space="preserve">Intensive blood-glucose </w:t>
      </w:r>
      <w:proofErr w:type="gramStart"/>
      <w:r w:rsidR="00E215D4" w:rsidRPr="00E215D4">
        <w:rPr>
          <w:rFonts w:ascii="Book Antiqua" w:eastAsia="宋体" w:hAnsi="Book Antiqua" w:cs="宋体"/>
          <w:sz w:val="24"/>
          <w:szCs w:val="24"/>
          <w:lang w:val="en-US" w:eastAsia="zh-CN"/>
        </w:rPr>
        <w:t>control</w:t>
      </w:r>
      <w:proofErr w:type="gramEnd"/>
      <w:r w:rsidR="00E215D4" w:rsidRPr="00E215D4">
        <w:rPr>
          <w:rFonts w:ascii="Book Antiqua" w:eastAsia="宋体" w:hAnsi="Book Antiqua" w:cs="宋体"/>
          <w:sz w:val="24"/>
          <w:szCs w:val="24"/>
          <w:lang w:val="en-US" w:eastAsia="zh-CN"/>
        </w:rPr>
        <w:t xml:space="preserve"> with sulphonylureas or insulin compared with conventional treatment and risk of complications in patients with type 2 diabetes (UKPDS 33). </w:t>
      </w:r>
      <w:proofErr w:type="gramStart"/>
      <w:r w:rsidR="00E215D4" w:rsidRPr="00E215D4">
        <w:rPr>
          <w:rFonts w:ascii="Book Antiqua" w:eastAsia="宋体" w:hAnsi="Book Antiqua" w:cs="宋体"/>
          <w:sz w:val="24"/>
          <w:szCs w:val="24"/>
          <w:lang w:val="en-US" w:eastAsia="zh-CN"/>
        </w:rPr>
        <w:t>UK Prospective Diabetes Study (UKPDS) Group.</w:t>
      </w:r>
      <w:proofErr w:type="gramEnd"/>
      <w:r w:rsidR="00E215D4" w:rsidRPr="00E215D4">
        <w:rPr>
          <w:rFonts w:ascii="Book Antiqua" w:eastAsia="宋体" w:hAnsi="Book Antiqua" w:cs="宋体"/>
          <w:sz w:val="24"/>
          <w:szCs w:val="24"/>
          <w:lang w:val="en-US" w:eastAsia="zh-CN"/>
        </w:rPr>
        <w:t xml:space="preserve"> </w:t>
      </w:r>
      <w:r w:rsidR="00E215D4" w:rsidRPr="00E215D4">
        <w:rPr>
          <w:rFonts w:ascii="Book Antiqua" w:eastAsia="宋体" w:hAnsi="Book Antiqua" w:cs="宋体"/>
          <w:i/>
          <w:iCs/>
          <w:sz w:val="24"/>
          <w:szCs w:val="24"/>
          <w:lang w:val="en-US" w:eastAsia="zh-CN"/>
        </w:rPr>
        <w:t>Lancet</w:t>
      </w:r>
      <w:r w:rsidR="00E215D4" w:rsidRPr="00E215D4">
        <w:rPr>
          <w:rFonts w:ascii="Book Antiqua" w:eastAsia="宋体" w:hAnsi="Book Antiqua" w:cs="宋体"/>
          <w:sz w:val="24"/>
          <w:szCs w:val="24"/>
          <w:lang w:val="en-US" w:eastAsia="zh-CN"/>
        </w:rPr>
        <w:t xml:space="preserve"> 1998; </w:t>
      </w:r>
      <w:r w:rsidR="00E215D4" w:rsidRPr="00E215D4">
        <w:rPr>
          <w:rFonts w:ascii="Book Antiqua" w:eastAsia="宋体" w:hAnsi="Book Antiqua" w:cs="宋体"/>
          <w:b/>
          <w:bCs/>
          <w:sz w:val="24"/>
          <w:szCs w:val="24"/>
          <w:lang w:val="en-US" w:eastAsia="zh-CN"/>
        </w:rPr>
        <w:t>352</w:t>
      </w:r>
      <w:r w:rsidR="00E215D4" w:rsidRPr="00E215D4">
        <w:rPr>
          <w:rFonts w:ascii="Book Antiqua" w:eastAsia="宋体" w:hAnsi="Book Antiqua" w:cs="宋体"/>
          <w:sz w:val="24"/>
          <w:szCs w:val="24"/>
          <w:lang w:val="en-US" w:eastAsia="zh-CN"/>
        </w:rPr>
        <w:t>: 837-853 [PMID: 9742976]</w:t>
      </w:r>
    </w:p>
    <w:p w:rsidR="00E215D4" w:rsidRPr="00E215D4" w:rsidRDefault="00453132" w:rsidP="00E215D4">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8 </w:t>
      </w:r>
      <w:r w:rsidR="00E215D4" w:rsidRPr="00E215D4">
        <w:rPr>
          <w:rFonts w:ascii="Book Antiqua" w:eastAsia="宋体" w:hAnsi="Book Antiqua" w:cs="宋体"/>
          <w:sz w:val="24"/>
          <w:szCs w:val="24"/>
          <w:lang w:val="en-US" w:eastAsia="zh-CN"/>
        </w:rPr>
        <w:t xml:space="preserve">Effect of intensive blood-glucose control with metformin on complications in overweight patients with type 2 diabetes (UKPDS 34). </w:t>
      </w:r>
      <w:proofErr w:type="gramStart"/>
      <w:r w:rsidR="00E215D4" w:rsidRPr="00E215D4">
        <w:rPr>
          <w:rFonts w:ascii="Book Antiqua" w:eastAsia="宋体" w:hAnsi="Book Antiqua" w:cs="宋体"/>
          <w:sz w:val="24"/>
          <w:szCs w:val="24"/>
          <w:lang w:val="en-US" w:eastAsia="zh-CN"/>
        </w:rPr>
        <w:t>UK Prospective Diabetes Study (UKPDS) Group.</w:t>
      </w:r>
      <w:proofErr w:type="gramEnd"/>
      <w:r w:rsidR="00E215D4" w:rsidRPr="00E215D4">
        <w:rPr>
          <w:rFonts w:ascii="Book Antiqua" w:eastAsia="宋体" w:hAnsi="Book Antiqua" w:cs="宋体"/>
          <w:sz w:val="24"/>
          <w:szCs w:val="24"/>
          <w:lang w:val="en-US" w:eastAsia="zh-CN"/>
        </w:rPr>
        <w:t xml:space="preserve"> </w:t>
      </w:r>
      <w:r w:rsidR="00E215D4" w:rsidRPr="00E215D4">
        <w:rPr>
          <w:rFonts w:ascii="Book Antiqua" w:eastAsia="宋体" w:hAnsi="Book Antiqua" w:cs="宋体"/>
          <w:i/>
          <w:iCs/>
          <w:sz w:val="24"/>
          <w:szCs w:val="24"/>
          <w:lang w:val="en-US" w:eastAsia="zh-CN"/>
        </w:rPr>
        <w:t>Lancet</w:t>
      </w:r>
      <w:r w:rsidR="00E215D4" w:rsidRPr="00E215D4">
        <w:rPr>
          <w:rFonts w:ascii="Book Antiqua" w:eastAsia="宋体" w:hAnsi="Book Antiqua" w:cs="宋体"/>
          <w:sz w:val="24"/>
          <w:szCs w:val="24"/>
          <w:lang w:val="en-US" w:eastAsia="zh-CN"/>
        </w:rPr>
        <w:t xml:space="preserve"> 1998; </w:t>
      </w:r>
      <w:r w:rsidR="00E215D4" w:rsidRPr="00E215D4">
        <w:rPr>
          <w:rFonts w:ascii="Book Antiqua" w:eastAsia="宋体" w:hAnsi="Book Antiqua" w:cs="宋体"/>
          <w:b/>
          <w:bCs/>
          <w:sz w:val="24"/>
          <w:szCs w:val="24"/>
          <w:lang w:val="en-US" w:eastAsia="zh-CN"/>
        </w:rPr>
        <w:t>352</w:t>
      </w:r>
      <w:r w:rsidR="00E215D4" w:rsidRPr="00E215D4">
        <w:rPr>
          <w:rFonts w:ascii="Book Antiqua" w:eastAsia="宋体" w:hAnsi="Book Antiqua" w:cs="宋体"/>
          <w:sz w:val="24"/>
          <w:szCs w:val="24"/>
          <w:lang w:val="en-US" w:eastAsia="zh-CN"/>
        </w:rPr>
        <w:t>: 854-865 [PMID: 9742977]</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9 </w:t>
      </w:r>
      <w:r w:rsidRPr="00E215D4">
        <w:rPr>
          <w:rFonts w:ascii="Book Antiqua" w:eastAsia="宋体" w:hAnsi="Book Antiqua" w:cs="宋体"/>
          <w:b/>
          <w:bCs/>
          <w:sz w:val="24"/>
          <w:szCs w:val="24"/>
          <w:lang w:val="en-US" w:eastAsia="zh-CN"/>
        </w:rPr>
        <w:t>Ohkubo Y</w:t>
      </w:r>
      <w:r w:rsidRPr="00E215D4">
        <w:rPr>
          <w:rFonts w:ascii="Book Antiqua" w:eastAsia="宋体" w:hAnsi="Book Antiqua" w:cs="宋体"/>
          <w:sz w:val="24"/>
          <w:szCs w:val="24"/>
          <w:lang w:val="en-US" w:eastAsia="zh-CN"/>
        </w:rPr>
        <w:t xml:space="preserve">, Kishikawa H, Araki E, Miyata T, Isami S, Motoyoshi S, Kojima Y, Furuyoshi N, Shichiri M. Intensive insulin therapy prevents the progression of diabetic microvascular complications in Japanese patients with non-insulin-dependent diabetes mellitus: a randomized prospective 6-year study. </w:t>
      </w:r>
      <w:r w:rsidRPr="00E215D4">
        <w:rPr>
          <w:rFonts w:ascii="Book Antiqua" w:eastAsia="宋体" w:hAnsi="Book Antiqua" w:cs="宋体"/>
          <w:i/>
          <w:iCs/>
          <w:sz w:val="24"/>
          <w:szCs w:val="24"/>
          <w:lang w:val="en-US" w:eastAsia="zh-CN"/>
        </w:rPr>
        <w:t>Diabetes Res Clin Pract</w:t>
      </w:r>
      <w:r w:rsidRPr="00E215D4">
        <w:rPr>
          <w:rFonts w:ascii="Book Antiqua" w:eastAsia="宋体" w:hAnsi="Book Antiqua" w:cs="宋体"/>
          <w:sz w:val="24"/>
          <w:szCs w:val="24"/>
          <w:lang w:val="en-US" w:eastAsia="zh-CN"/>
        </w:rPr>
        <w:t xml:space="preserve"> 1995; </w:t>
      </w:r>
      <w:r w:rsidRPr="00E215D4">
        <w:rPr>
          <w:rFonts w:ascii="Book Antiqua" w:eastAsia="宋体" w:hAnsi="Book Antiqua" w:cs="宋体"/>
          <w:b/>
          <w:bCs/>
          <w:sz w:val="24"/>
          <w:szCs w:val="24"/>
          <w:lang w:val="en-US" w:eastAsia="zh-CN"/>
        </w:rPr>
        <w:t>28</w:t>
      </w:r>
      <w:r w:rsidRPr="00E215D4">
        <w:rPr>
          <w:rFonts w:ascii="Book Antiqua" w:eastAsia="宋体" w:hAnsi="Book Antiqua" w:cs="宋体"/>
          <w:sz w:val="24"/>
          <w:szCs w:val="24"/>
          <w:lang w:val="en-US" w:eastAsia="zh-CN"/>
        </w:rPr>
        <w:t>: 103-117 [PMID: 7587918]</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10 </w:t>
      </w:r>
      <w:r w:rsidRPr="00E215D4">
        <w:rPr>
          <w:rFonts w:ascii="Book Antiqua" w:eastAsia="宋体" w:hAnsi="Book Antiqua" w:cs="宋体"/>
          <w:b/>
          <w:bCs/>
          <w:sz w:val="24"/>
          <w:szCs w:val="24"/>
          <w:lang w:val="en-US" w:eastAsia="zh-CN"/>
        </w:rPr>
        <w:t>Stratton IM</w:t>
      </w:r>
      <w:r w:rsidRPr="00E215D4">
        <w:rPr>
          <w:rFonts w:ascii="Book Antiqua" w:eastAsia="宋体" w:hAnsi="Book Antiqua" w:cs="宋体"/>
          <w:sz w:val="24"/>
          <w:szCs w:val="24"/>
          <w:lang w:val="en-US" w:eastAsia="zh-CN"/>
        </w:rPr>
        <w:t xml:space="preserve">, Adler AI, Neil HA, Matthews DR, Manley SE, Cull CA, Hadden D, Turner RC, Holman RR. Association of glycaemia with macrovascular and </w:t>
      </w:r>
      <w:r w:rsidRPr="00E215D4">
        <w:rPr>
          <w:rFonts w:ascii="Book Antiqua" w:eastAsia="宋体" w:hAnsi="Book Antiqua" w:cs="宋体"/>
          <w:sz w:val="24"/>
          <w:szCs w:val="24"/>
          <w:lang w:val="en-US" w:eastAsia="zh-CN"/>
        </w:rPr>
        <w:lastRenderedPageBreak/>
        <w:t xml:space="preserve">microvascular complications of type 2 diabetes (UKPDS 35): prospective observational study. </w:t>
      </w:r>
      <w:r w:rsidRPr="00E215D4">
        <w:rPr>
          <w:rFonts w:ascii="Book Antiqua" w:eastAsia="宋体" w:hAnsi="Book Antiqua" w:cs="宋体"/>
          <w:i/>
          <w:iCs/>
          <w:sz w:val="24"/>
          <w:szCs w:val="24"/>
          <w:lang w:val="en-US" w:eastAsia="zh-CN"/>
        </w:rPr>
        <w:t>BMJ</w:t>
      </w:r>
      <w:r w:rsidRPr="00E215D4">
        <w:rPr>
          <w:rFonts w:ascii="Book Antiqua" w:eastAsia="宋体" w:hAnsi="Book Antiqua" w:cs="宋体"/>
          <w:sz w:val="24"/>
          <w:szCs w:val="24"/>
          <w:lang w:val="en-US" w:eastAsia="zh-CN"/>
        </w:rPr>
        <w:t xml:space="preserve"> 2000; </w:t>
      </w:r>
      <w:r w:rsidRPr="00E215D4">
        <w:rPr>
          <w:rFonts w:ascii="Book Antiqua" w:eastAsia="宋体" w:hAnsi="Book Antiqua" w:cs="宋体"/>
          <w:b/>
          <w:bCs/>
          <w:sz w:val="24"/>
          <w:szCs w:val="24"/>
          <w:lang w:val="en-US" w:eastAsia="zh-CN"/>
        </w:rPr>
        <w:t>321</w:t>
      </w:r>
      <w:r w:rsidRPr="00E215D4">
        <w:rPr>
          <w:rFonts w:ascii="Book Antiqua" w:eastAsia="宋体" w:hAnsi="Book Antiqua" w:cs="宋体"/>
          <w:sz w:val="24"/>
          <w:szCs w:val="24"/>
          <w:lang w:val="en-US" w:eastAsia="zh-CN"/>
        </w:rPr>
        <w:t>: 405-412 [PMID: 10938048]</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11 </w:t>
      </w:r>
      <w:r w:rsidRPr="00E215D4">
        <w:rPr>
          <w:rFonts w:ascii="Book Antiqua" w:eastAsia="宋体" w:hAnsi="Book Antiqua" w:cs="宋体"/>
          <w:b/>
          <w:bCs/>
          <w:sz w:val="24"/>
          <w:szCs w:val="24"/>
          <w:lang w:val="en-US" w:eastAsia="zh-CN"/>
        </w:rPr>
        <w:t>Holman RR</w:t>
      </w:r>
      <w:r w:rsidRPr="00E215D4">
        <w:rPr>
          <w:rFonts w:ascii="Book Antiqua" w:eastAsia="宋体" w:hAnsi="Book Antiqua" w:cs="宋体"/>
          <w:sz w:val="24"/>
          <w:szCs w:val="24"/>
          <w:lang w:val="en-US" w:eastAsia="zh-CN"/>
        </w:rPr>
        <w:t xml:space="preserve">, Paul SK, Bethel MA, Matthews DR, Neil HA. 10-year follow-up of intensive glucose control in type </w:t>
      </w:r>
      <w:proofErr w:type="gramStart"/>
      <w:r w:rsidRPr="00E215D4">
        <w:rPr>
          <w:rFonts w:ascii="Book Antiqua" w:eastAsia="宋体" w:hAnsi="Book Antiqua" w:cs="宋体"/>
          <w:sz w:val="24"/>
          <w:szCs w:val="24"/>
          <w:lang w:val="en-US" w:eastAsia="zh-CN"/>
        </w:rPr>
        <w:t>2 diabetes</w:t>
      </w:r>
      <w:proofErr w:type="gramEnd"/>
      <w:r w:rsidRPr="00E215D4">
        <w:rPr>
          <w:rFonts w:ascii="Book Antiqua" w:eastAsia="宋体" w:hAnsi="Book Antiqua" w:cs="宋体"/>
          <w:sz w:val="24"/>
          <w:szCs w:val="24"/>
          <w:lang w:val="en-US" w:eastAsia="zh-CN"/>
        </w:rPr>
        <w:t xml:space="preserve">. </w:t>
      </w:r>
      <w:r w:rsidRPr="00E215D4">
        <w:rPr>
          <w:rFonts w:ascii="Book Antiqua" w:eastAsia="宋体" w:hAnsi="Book Antiqua" w:cs="宋体"/>
          <w:i/>
          <w:iCs/>
          <w:sz w:val="24"/>
          <w:szCs w:val="24"/>
          <w:lang w:val="en-US" w:eastAsia="zh-CN"/>
        </w:rPr>
        <w:t>N Engl J Med</w:t>
      </w:r>
      <w:r w:rsidRPr="00E215D4">
        <w:rPr>
          <w:rFonts w:ascii="Book Antiqua" w:eastAsia="宋体" w:hAnsi="Book Antiqua" w:cs="宋体"/>
          <w:sz w:val="24"/>
          <w:szCs w:val="24"/>
          <w:lang w:val="en-US" w:eastAsia="zh-CN"/>
        </w:rPr>
        <w:t xml:space="preserve"> 2008; </w:t>
      </w:r>
      <w:r w:rsidRPr="00E215D4">
        <w:rPr>
          <w:rFonts w:ascii="Book Antiqua" w:eastAsia="宋体" w:hAnsi="Book Antiqua" w:cs="宋体"/>
          <w:b/>
          <w:bCs/>
          <w:sz w:val="24"/>
          <w:szCs w:val="24"/>
          <w:lang w:val="en-US" w:eastAsia="zh-CN"/>
        </w:rPr>
        <w:t>359</w:t>
      </w:r>
      <w:r w:rsidRPr="00E215D4">
        <w:rPr>
          <w:rFonts w:ascii="Book Antiqua" w:eastAsia="宋体" w:hAnsi="Book Antiqua" w:cs="宋体"/>
          <w:sz w:val="24"/>
          <w:szCs w:val="24"/>
          <w:lang w:val="en-US" w:eastAsia="zh-CN"/>
        </w:rPr>
        <w:t>: 1577-1589 [PMID: 18784090 DOI: 10.1056/NEJMoa0806470]</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12 </w:t>
      </w:r>
      <w:r w:rsidRPr="00E215D4">
        <w:rPr>
          <w:rFonts w:ascii="Book Antiqua" w:eastAsia="宋体" w:hAnsi="Book Antiqua" w:cs="宋体"/>
          <w:b/>
          <w:bCs/>
          <w:sz w:val="24"/>
          <w:szCs w:val="24"/>
          <w:lang w:val="en-US" w:eastAsia="zh-CN"/>
        </w:rPr>
        <w:t>Chew EY</w:t>
      </w:r>
      <w:r w:rsidRPr="00E215D4">
        <w:rPr>
          <w:rFonts w:ascii="Book Antiqua" w:eastAsia="宋体" w:hAnsi="Book Antiqua" w:cs="宋体"/>
          <w:sz w:val="24"/>
          <w:szCs w:val="24"/>
          <w:lang w:val="en-US" w:eastAsia="zh-CN"/>
        </w:rPr>
        <w:t xml:space="preserve">, Ambrosius WT, Davis MD, Danis RP, Gangaputra S, Greven CM, Hubbard L, Esser BA, Lovato JF, Perdue LH, Goff DC, Cushman WC, Ginsberg HN, Elam MB, Genuth S, Gerstein HC, Schubart U, Fine LJ. Effects of medical therapies on retinopathy progression in type </w:t>
      </w:r>
      <w:proofErr w:type="gramStart"/>
      <w:r w:rsidRPr="00E215D4">
        <w:rPr>
          <w:rFonts w:ascii="Book Antiqua" w:eastAsia="宋体" w:hAnsi="Book Antiqua" w:cs="宋体"/>
          <w:sz w:val="24"/>
          <w:szCs w:val="24"/>
          <w:lang w:val="en-US" w:eastAsia="zh-CN"/>
        </w:rPr>
        <w:t>2 diabetes</w:t>
      </w:r>
      <w:proofErr w:type="gramEnd"/>
      <w:r w:rsidRPr="00E215D4">
        <w:rPr>
          <w:rFonts w:ascii="Book Antiqua" w:eastAsia="宋体" w:hAnsi="Book Antiqua" w:cs="宋体"/>
          <w:sz w:val="24"/>
          <w:szCs w:val="24"/>
          <w:lang w:val="en-US" w:eastAsia="zh-CN"/>
        </w:rPr>
        <w:t xml:space="preserve">. </w:t>
      </w:r>
      <w:r w:rsidRPr="00E215D4">
        <w:rPr>
          <w:rFonts w:ascii="Book Antiqua" w:eastAsia="宋体" w:hAnsi="Book Antiqua" w:cs="宋体"/>
          <w:i/>
          <w:iCs/>
          <w:sz w:val="24"/>
          <w:szCs w:val="24"/>
          <w:lang w:val="en-US" w:eastAsia="zh-CN"/>
        </w:rPr>
        <w:t>N Engl J Med</w:t>
      </w:r>
      <w:r w:rsidRPr="00E215D4">
        <w:rPr>
          <w:rFonts w:ascii="Book Antiqua" w:eastAsia="宋体" w:hAnsi="Book Antiqua" w:cs="宋体"/>
          <w:sz w:val="24"/>
          <w:szCs w:val="24"/>
          <w:lang w:val="en-US" w:eastAsia="zh-CN"/>
        </w:rPr>
        <w:t xml:space="preserve"> 2010; </w:t>
      </w:r>
      <w:r w:rsidRPr="00E215D4">
        <w:rPr>
          <w:rFonts w:ascii="Book Antiqua" w:eastAsia="宋体" w:hAnsi="Book Antiqua" w:cs="宋体"/>
          <w:b/>
          <w:bCs/>
          <w:sz w:val="24"/>
          <w:szCs w:val="24"/>
          <w:lang w:val="en-US" w:eastAsia="zh-CN"/>
        </w:rPr>
        <w:t>363</w:t>
      </w:r>
      <w:r w:rsidRPr="00E215D4">
        <w:rPr>
          <w:rFonts w:ascii="Book Antiqua" w:eastAsia="宋体" w:hAnsi="Book Antiqua" w:cs="宋体"/>
          <w:sz w:val="24"/>
          <w:szCs w:val="24"/>
          <w:lang w:val="en-US" w:eastAsia="zh-CN"/>
        </w:rPr>
        <w:t>: 233-244 [PMID: 20587587 DOI: 10.1056/NEJMoa1001288]</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13 </w:t>
      </w:r>
      <w:r w:rsidRPr="00E215D4">
        <w:rPr>
          <w:rFonts w:ascii="Book Antiqua" w:eastAsia="宋体" w:hAnsi="Book Antiqua" w:cs="宋体"/>
          <w:b/>
          <w:bCs/>
          <w:sz w:val="24"/>
          <w:szCs w:val="24"/>
          <w:lang w:val="en-US" w:eastAsia="zh-CN"/>
        </w:rPr>
        <w:t>Duckworth W</w:t>
      </w:r>
      <w:r w:rsidRPr="00E215D4">
        <w:rPr>
          <w:rFonts w:ascii="Book Antiqua" w:eastAsia="宋体" w:hAnsi="Book Antiqua" w:cs="宋体"/>
          <w:sz w:val="24"/>
          <w:szCs w:val="24"/>
          <w:lang w:val="en-US" w:eastAsia="zh-CN"/>
        </w:rPr>
        <w:t xml:space="preserve">, Abraira C, Moritz T, Reda D, Emanuele N, Reaven PD, Zieve FJ, Marks J, Davis SN, Hayward R, Warren SR, Goldman S, McCarren M, Vitek ME, Henderson WG, Huang GD. Glucose control and vascular complications in veterans with type 2 diabetes. </w:t>
      </w:r>
      <w:r w:rsidRPr="00E215D4">
        <w:rPr>
          <w:rFonts w:ascii="Book Antiqua" w:eastAsia="宋体" w:hAnsi="Book Antiqua" w:cs="宋体"/>
          <w:i/>
          <w:iCs/>
          <w:sz w:val="24"/>
          <w:szCs w:val="24"/>
          <w:lang w:val="en-US" w:eastAsia="zh-CN"/>
        </w:rPr>
        <w:t>N Engl J Med</w:t>
      </w:r>
      <w:r w:rsidRPr="00E215D4">
        <w:rPr>
          <w:rFonts w:ascii="Book Antiqua" w:eastAsia="宋体" w:hAnsi="Book Antiqua" w:cs="宋体"/>
          <w:sz w:val="24"/>
          <w:szCs w:val="24"/>
          <w:lang w:val="en-US" w:eastAsia="zh-CN"/>
        </w:rPr>
        <w:t xml:space="preserve"> 2009; </w:t>
      </w:r>
      <w:r w:rsidRPr="00E215D4">
        <w:rPr>
          <w:rFonts w:ascii="Book Antiqua" w:eastAsia="宋体" w:hAnsi="Book Antiqua" w:cs="宋体"/>
          <w:b/>
          <w:bCs/>
          <w:sz w:val="24"/>
          <w:szCs w:val="24"/>
          <w:lang w:val="en-US" w:eastAsia="zh-CN"/>
        </w:rPr>
        <w:t>360</w:t>
      </w:r>
      <w:r w:rsidRPr="00E215D4">
        <w:rPr>
          <w:rFonts w:ascii="Book Antiqua" w:eastAsia="宋体" w:hAnsi="Book Antiqua" w:cs="宋体"/>
          <w:sz w:val="24"/>
          <w:szCs w:val="24"/>
          <w:lang w:val="en-US" w:eastAsia="zh-CN"/>
        </w:rPr>
        <w:t>: 129-139 [PMID: 19092145 DOI: 10.1056/NEJMoa0808431]</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14 </w:t>
      </w:r>
      <w:r w:rsidR="00453132" w:rsidRPr="00453132">
        <w:rPr>
          <w:rFonts w:ascii="Book Antiqua" w:hAnsi="Book Antiqua"/>
          <w:b/>
          <w:sz w:val="24"/>
          <w:szCs w:val="24"/>
        </w:rPr>
        <w:t xml:space="preserve">American Diabetes </w:t>
      </w:r>
      <w:proofErr w:type="gramStart"/>
      <w:r w:rsidR="00453132" w:rsidRPr="00453132">
        <w:rPr>
          <w:rFonts w:ascii="Book Antiqua" w:hAnsi="Book Antiqua"/>
          <w:b/>
          <w:sz w:val="24"/>
          <w:szCs w:val="24"/>
        </w:rPr>
        <w:t>Association</w:t>
      </w:r>
      <w:proofErr w:type="gramEnd"/>
      <w:r w:rsidRPr="00E215D4">
        <w:rPr>
          <w:rFonts w:ascii="Book Antiqua" w:eastAsia="宋体" w:hAnsi="Book Antiqua" w:cs="宋体"/>
          <w:sz w:val="24"/>
          <w:szCs w:val="24"/>
          <w:lang w:val="en-US" w:eastAsia="zh-CN"/>
        </w:rPr>
        <w:t xml:space="preserve">. Standards of medical care in diabetes--2011. </w:t>
      </w:r>
      <w:r w:rsidRPr="00E215D4">
        <w:rPr>
          <w:rFonts w:ascii="Book Antiqua" w:eastAsia="宋体" w:hAnsi="Book Antiqua" w:cs="宋体"/>
          <w:i/>
          <w:iCs/>
          <w:sz w:val="24"/>
          <w:szCs w:val="24"/>
          <w:lang w:val="en-US" w:eastAsia="zh-CN"/>
        </w:rPr>
        <w:t>Diabetes Care</w:t>
      </w:r>
      <w:r w:rsidRPr="00E215D4">
        <w:rPr>
          <w:rFonts w:ascii="Book Antiqua" w:eastAsia="宋体" w:hAnsi="Book Antiqua" w:cs="宋体"/>
          <w:sz w:val="24"/>
          <w:szCs w:val="24"/>
          <w:lang w:val="en-US" w:eastAsia="zh-CN"/>
        </w:rPr>
        <w:t xml:space="preserve"> 2011; </w:t>
      </w:r>
      <w:r w:rsidRPr="00E215D4">
        <w:rPr>
          <w:rFonts w:ascii="Book Antiqua" w:eastAsia="宋体" w:hAnsi="Book Antiqua" w:cs="宋体"/>
          <w:b/>
          <w:bCs/>
          <w:sz w:val="24"/>
          <w:szCs w:val="24"/>
          <w:lang w:val="en-US" w:eastAsia="zh-CN"/>
        </w:rPr>
        <w:t xml:space="preserve">34 </w:t>
      </w:r>
      <w:r w:rsidRPr="00E215D4">
        <w:rPr>
          <w:rFonts w:ascii="Book Antiqua" w:eastAsia="宋体" w:hAnsi="Book Antiqua" w:cs="宋体"/>
          <w:bCs/>
          <w:sz w:val="24"/>
          <w:szCs w:val="24"/>
          <w:lang w:val="en-US" w:eastAsia="zh-CN"/>
        </w:rPr>
        <w:t>Suppl 1</w:t>
      </w:r>
      <w:r w:rsidRPr="00E215D4">
        <w:rPr>
          <w:rFonts w:ascii="Book Antiqua" w:eastAsia="宋体" w:hAnsi="Book Antiqua" w:cs="宋体"/>
          <w:sz w:val="24"/>
          <w:szCs w:val="24"/>
          <w:lang w:val="en-US" w:eastAsia="zh-CN"/>
        </w:rPr>
        <w:t>: S11-S61 [PMID: 21193625 DOI: 10.2337/dc11-S011]</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proofErr w:type="gramStart"/>
      <w:r w:rsidRPr="00E215D4">
        <w:rPr>
          <w:rFonts w:ascii="Book Antiqua" w:eastAsia="宋体" w:hAnsi="Book Antiqua" w:cs="宋体"/>
          <w:sz w:val="24"/>
          <w:szCs w:val="24"/>
          <w:lang w:val="en-US" w:eastAsia="zh-CN"/>
        </w:rPr>
        <w:t xml:space="preserve">15 </w:t>
      </w:r>
      <w:r w:rsidRPr="00E215D4">
        <w:rPr>
          <w:rFonts w:ascii="Book Antiqua" w:eastAsia="宋体" w:hAnsi="Book Antiqua" w:cs="宋体"/>
          <w:b/>
          <w:bCs/>
          <w:sz w:val="24"/>
          <w:szCs w:val="24"/>
          <w:lang w:val="en-US" w:eastAsia="zh-CN"/>
        </w:rPr>
        <w:t>Ferrannini E</w:t>
      </w:r>
      <w:r w:rsidRPr="00E215D4">
        <w:rPr>
          <w:rFonts w:ascii="Book Antiqua" w:eastAsia="宋体" w:hAnsi="Book Antiqua" w:cs="宋体"/>
          <w:sz w:val="24"/>
          <w:szCs w:val="24"/>
          <w:lang w:val="en-US" w:eastAsia="zh-CN"/>
        </w:rPr>
        <w:t>, Gastaldelli A, Miyazaki Y, Matsuda M, Mari A, DeFronzo RA.</w:t>
      </w:r>
      <w:proofErr w:type="gramEnd"/>
      <w:r w:rsidRPr="00E215D4">
        <w:rPr>
          <w:rFonts w:ascii="Book Antiqua" w:eastAsia="宋体" w:hAnsi="Book Antiqua" w:cs="宋体"/>
          <w:sz w:val="24"/>
          <w:szCs w:val="24"/>
          <w:lang w:val="en-US" w:eastAsia="zh-CN"/>
        </w:rPr>
        <w:t xml:space="preserve"> </w:t>
      </w:r>
      <w:proofErr w:type="gramStart"/>
      <w:r w:rsidRPr="00E215D4">
        <w:rPr>
          <w:rFonts w:ascii="Book Antiqua" w:eastAsia="宋体" w:hAnsi="Book Antiqua" w:cs="宋体"/>
          <w:sz w:val="24"/>
          <w:szCs w:val="24"/>
          <w:lang w:val="en-US" w:eastAsia="zh-CN"/>
        </w:rPr>
        <w:t>beta</w:t>
      </w:r>
      <w:proofErr w:type="gramEnd"/>
      <w:r w:rsidRPr="00E215D4">
        <w:rPr>
          <w:rFonts w:ascii="Book Antiqua" w:eastAsia="宋体" w:hAnsi="Book Antiqua" w:cs="宋体"/>
          <w:sz w:val="24"/>
          <w:szCs w:val="24"/>
          <w:lang w:val="en-US" w:eastAsia="zh-CN"/>
        </w:rPr>
        <w:t xml:space="preserve">-Cell function in subjects spanning the range from normal glucose tolerance to overt diabetes: a new analysis. </w:t>
      </w:r>
      <w:r w:rsidRPr="00E215D4">
        <w:rPr>
          <w:rFonts w:ascii="Book Antiqua" w:eastAsia="宋体" w:hAnsi="Book Antiqua" w:cs="宋体"/>
          <w:i/>
          <w:iCs/>
          <w:sz w:val="24"/>
          <w:szCs w:val="24"/>
          <w:lang w:val="en-US" w:eastAsia="zh-CN"/>
        </w:rPr>
        <w:t>J Clin Endocrinol Metab</w:t>
      </w:r>
      <w:r w:rsidRPr="00E215D4">
        <w:rPr>
          <w:rFonts w:ascii="Book Antiqua" w:eastAsia="宋体" w:hAnsi="Book Antiqua" w:cs="宋体"/>
          <w:sz w:val="24"/>
          <w:szCs w:val="24"/>
          <w:lang w:val="en-US" w:eastAsia="zh-CN"/>
        </w:rPr>
        <w:t xml:space="preserve"> 2005; </w:t>
      </w:r>
      <w:r w:rsidRPr="00E215D4">
        <w:rPr>
          <w:rFonts w:ascii="Book Antiqua" w:eastAsia="宋体" w:hAnsi="Book Antiqua" w:cs="宋体"/>
          <w:b/>
          <w:bCs/>
          <w:sz w:val="24"/>
          <w:szCs w:val="24"/>
          <w:lang w:val="en-US" w:eastAsia="zh-CN"/>
        </w:rPr>
        <w:t>90</w:t>
      </w:r>
      <w:r w:rsidRPr="00E215D4">
        <w:rPr>
          <w:rFonts w:ascii="Book Antiqua" w:eastAsia="宋体" w:hAnsi="Book Antiqua" w:cs="宋体"/>
          <w:sz w:val="24"/>
          <w:szCs w:val="24"/>
          <w:lang w:val="en-US" w:eastAsia="zh-CN"/>
        </w:rPr>
        <w:t>: 493-500 [PMID: 15483086 DOI: 10.1210/jc.2004-1133]</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16 </w:t>
      </w:r>
      <w:r w:rsidRPr="00E215D4">
        <w:rPr>
          <w:rFonts w:ascii="Book Antiqua" w:eastAsia="宋体" w:hAnsi="Book Antiqua" w:cs="宋体"/>
          <w:b/>
          <w:bCs/>
          <w:sz w:val="24"/>
          <w:szCs w:val="24"/>
          <w:lang w:val="en-US" w:eastAsia="zh-CN"/>
        </w:rPr>
        <w:t>Abdul-Ghani MA</w:t>
      </w:r>
      <w:r w:rsidRPr="00E215D4">
        <w:rPr>
          <w:rFonts w:ascii="Book Antiqua" w:eastAsia="宋体" w:hAnsi="Book Antiqua" w:cs="宋体"/>
          <w:sz w:val="24"/>
          <w:szCs w:val="24"/>
          <w:lang w:val="en-US" w:eastAsia="zh-CN"/>
        </w:rPr>
        <w:t xml:space="preserve">, Tripathy D, DeFronzo RA. Contributions of beta-cell dysfunction and insulin resistance to the pathogenesis of impaired glucose tolerance and impaired fasting glucose. </w:t>
      </w:r>
      <w:r w:rsidRPr="00E215D4">
        <w:rPr>
          <w:rFonts w:ascii="Book Antiqua" w:eastAsia="宋体" w:hAnsi="Book Antiqua" w:cs="宋体"/>
          <w:i/>
          <w:iCs/>
          <w:sz w:val="24"/>
          <w:szCs w:val="24"/>
          <w:lang w:val="en-US" w:eastAsia="zh-CN"/>
        </w:rPr>
        <w:t>Diabetes Care</w:t>
      </w:r>
      <w:r w:rsidRPr="00E215D4">
        <w:rPr>
          <w:rFonts w:ascii="Book Antiqua" w:eastAsia="宋体" w:hAnsi="Book Antiqua" w:cs="宋体"/>
          <w:sz w:val="24"/>
          <w:szCs w:val="24"/>
          <w:lang w:val="en-US" w:eastAsia="zh-CN"/>
        </w:rPr>
        <w:t xml:space="preserve"> 2006; </w:t>
      </w:r>
      <w:r w:rsidRPr="00E215D4">
        <w:rPr>
          <w:rFonts w:ascii="Book Antiqua" w:eastAsia="宋体" w:hAnsi="Book Antiqua" w:cs="宋体"/>
          <w:b/>
          <w:bCs/>
          <w:sz w:val="24"/>
          <w:szCs w:val="24"/>
          <w:lang w:val="en-US" w:eastAsia="zh-CN"/>
        </w:rPr>
        <w:t>29</w:t>
      </w:r>
      <w:r w:rsidRPr="00E215D4">
        <w:rPr>
          <w:rFonts w:ascii="Book Antiqua" w:eastAsia="宋体" w:hAnsi="Book Antiqua" w:cs="宋体"/>
          <w:sz w:val="24"/>
          <w:szCs w:val="24"/>
          <w:lang w:val="en-US" w:eastAsia="zh-CN"/>
        </w:rPr>
        <w:t>: 1130-1139 [PMID: 16644654 DOI: 10.2337/diacare.2951130]</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proofErr w:type="gramStart"/>
      <w:r w:rsidRPr="00E215D4">
        <w:rPr>
          <w:rFonts w:ascii="Book Antiqua" w:eastAsia="宋体" w:hAnsi="Book Antiqua" w:cs="宋体"/>
          <w:sz w:val="24"/>
          <w:szCs w:val="24"/>
          <w:lang w:val="en-US" w:eastAsia="zh-CN"/>
        </w:rPr>
        <w:t xml:space="preserve">17 </w:t>
      </w:r>
      <w:r w:rsidRPr="00E215D4">
        <w:rPr>
          <w:rFonts w:ascii="Book Antiqua" w:eastAsia="宋体" w:hAnsi="Book Antiqua" w:cs="宋体"/>
          <w:b/>
          <w:bCs/>
          <w:sz w:val="24"/>
          <w:szCs w:val="24"/>
          <w:lang w:val="en-US" w:eastAsia="zh-CN"/>
        </w:rPr>
        <w:t>Abdul-Ghani MA</w:t>
      </w:r>
      <w:r w:rsidRPr="00E215D4">
        <w:rPr>
          <w:rFonts w:ascii="Book Antiqua" w:eastAsia="宋体" w:hAnsi="Book Antiqua" w:cs="宋体"/>
          <w:sz w:val="24"/>
          <w:szCs w:val="24"/>
          <w:lang w:val="en-US" w:eastAsia="zh-CN"/>
        </w:rPr>
        <w:t>, Jenkinson CP, Richardson DK, Tripathy D, DeFronzo RA.</w:t>
      </w:r>
      <w:proofErr w:type="gramEnd"/>
      <w:r w:rsidRPr="00E215D4">
        <w:rPr>
          <w:rFonts w:ascii="Book Antiqua" w:eastAsia="宋体" w:hAnsi="Book Antiqua" w:cs="宋体"/>
          <w:sz w:val="24"/>
          <w:szCs w:val="24"/>
          <w:lang w:val="en-US" w:eastAsia="zh-CN"/>
        </w:rPr>
        <w:t xml:space="preserve"> Insulin secretion and action in subjects with impaired fasting glucose and impaired glucose tolerance: results from the Veterans Administration Genetic Epidemiology Study. </w:t>
      </w:r>
      <w:r w:rsidRPr="00E215D4">
        <w:rPr>
          <w:rFonts w:ascii="Book Antiqua" w:eastAsia="宋体" w:hAnsi="Book Antiqua" w:cs="宋体"/>
          <w:i/>
          <w:iCs/>
          <w:sz w:val="24"/>
          <w:szCs w:val="24"/>
          <w:lang w:val="en-US" w:eastAsia="zh-CN"/>
        </w:rPr>
        <w:t>Diabetes</w:t>
      </w:r>
      <w:r w:rsidRPr="00E215D4">
        <w:rPr>
          <w:rFonts w:ascii="Book Antiqua" w:eastAsia="宋体" w:hAnsi="Book Antiqua" w:cs="宋体"/>
          <w:sz w:val="24"/>
          <w:szCs w:val="24"/>
          <w:lang w:val="en-US" w:eastAsia="zh-CN"/>
        </w:rPr>
        <w:t xml:space="preserve"> 2006; </w:t>
      </w:r>
      <w:r w:rsidRPr="00E215D4">
        <w:rPr>
          <w:rFonts w:ascii="Book Antiqua" w:eastAsia="宋体" w:hAnsi="Book Antiqua" w:cs="宋体"/>
          <w:b/>
          <w:bCs/>
          <w:sz w:val="24"/>
          <w:szCs w:val="24"/>
          <w:lang w:val="en-US" w:eastAsia="zh-CN"/>
        </w:rPr>
        <w:t>55</w:t>
      </w:r>
      <w:r w:rsidRPr="00E215D4">
        <w:rPr>
          <w:rFonts w:ascii="Book Antiqua" w:eastAsia="宋体" w:hAnsi="Book Antiqua" w:cs="宋体"/>
          <w:sz w:val="24"/>
          <w:szCs w:val="24"/>
          <w:lang w:val="en-US" w:eastAsia="zh-CN"/>
        </w:rPr>
        <w:t>: 1430-1435 [PMID: 16644701]</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18 </w:t>
      </w:r>
      <w:r w:rsidRPr="00E215D4">
        <w:rPr>
          <w:rFonts w:ascii="Book Antiqua" w:eastAsia="宋体" w:hAnsi="Book Antiqua" w:cs="宋体"/>
          <w:b/>
          <w:bCs/>
          <w:sz w:val="24"/>
          <w:szCs w:val="24"/>
          <w:lang w:val="en-US" w:eastAsia="zh-CN"/>
        </w:rPr>
        <w:t>Weyer C</w:t>
      </w:r>
      <w:r w:rsidRPr="00E215D4">
        <w:rPr>
          <w:rFonts w:ascii="Book Antiqua" w:eastAsia="宋体" w:hAnsi="Book Antiqua" w:cs="宋体"/>
          <w:sz w:val="24"/>
          <w:szCs w:val="24"/>
          <w:lang w:val="en-US" w:eastAsia="zh-CN"/>
        </w:rPr>
        <w:t xml:space="preserve">, Tataranni PA, Bogardus C, Pratley RE. Insulin resistance and insulin secretory dysfunction are independent predictors of worsening of glucose tolerance </w:t>
      </w:r>
      <w:r w:rsidRPr="00E215D4">
        <w:rPr>
          <w:rFonts w:ascii="Book Antiqua" w:eastAsia="宋体" w:hAnsi="Book Antiqua" w:cs="宋体"/>
          <w:sz w:val="24"/>
          <w:szCs w:val="24"/>
          <w:lang w:val="en-US" w:eastAsia="zh-CN"/>
        </w:rPr>
        <w:lastRenderedPageBreak/>
        <w:t xml:space="preserve">during each stage of type 2 diabetes development. </w:t>
      </w:r>
      <w:r w:rsidRPr="00E215D4">
        <w:rPr>
          <w:rFonts w:ascii="Book Antiqua" w:eastAsia="宋体" w:hAnsi="Book Antiqua" w:cs="宋体"/>
          <w:i/>
          <w:iCs/>
          <w:sz w:val="24"/>
          <w:szCs w:val="24"/>
          <w:lang w:val="en-US" w:eastAsia="zh-CN"/>
        </w:rPr>
        <w:t>Diabetes Care</w:t>
      </w:r>
      <w:r w:rsidRPr="00E215D4">
        <w:rPr>
          <w:rFonts w:ascii="Book Antiqua" w:eastAsia="宋体" w:hAnsi="Book Antiqua" w:cs="宋体"/>
          <w:sz w:val="24"/>
          <w:szCs w:val="24"/>
          <w:lang w:val="en-US" w:eastAsia="zh-CN"/>
        </w:rPr>
        <w:t xml:space="preserve"> 2001; </w:t>
      </w:r>
      <w:r w:rsidRPr="00E215D4">
        <w:rPr>
          <w:rFonts w:ascii="Book Antiqua" w:eastAsia="宋体" w:hAnsi="Book Antiqua" w:cs="宋体"/>
          <w:b/>
          <w:bCs/>
          <w:sz w:val="24"/>
          <w:szCs w:val="24"/>
          <w:lang w:val="en-US" w:eastAsia="zh-CN"/>
        </w:rPr>
        <w:t>24</w:t>
      </w:r>
      <w:r w:rsidRPr="00E215D4">
        <w:rPr>
          <w:rFonts w:ascii="Book Antiqua" w:eastAsia="宋体" w:hAnsi="Book Antiqua" w:cs="宋体"/>
          <w:sz w:val="24"/>
          <w:szCs w:val="24"/>
          <w:lang w:val="en-US" w:eastAsia="zh-CN"/>
        </w:rPr>
        <w:t>: 89-94 [PMID: 11194248]</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19 </w:t>
      </w:r>
      <w:r w:rsidRPr="00E215D4">
        <w:rPr>
          <w:rFonts w:ascii="Book Antiqua" w:eastAsia="宋体" w:hAnsi="Book Antiqua" w:cs="宋体"/>
          <w:b/>
          <w:bCs/>
          <w:sz w:val="24"/>
          <w:szCs w:val="24"/>
          <w:lang w:val="en-US" w:eastAsia="zh-CN"/>
        </w:rPr>
        <w:t>Lillioja S</w:t>
      </w:r>
      <w:r w:rsidRPr="00E215D4">
        <w:rPr>
          <w:rFonts w:ascii="Book Antiqua" w:eastAsia="宋体" w:hAnsi="Book Antiqua" w:cs="宋体"/>
          <w:sz w:val="24"/>
          <w:szCs w:val="24"/>
          <w:lang w:val="en-US" w:eastAsia="zh-CN"/>
        </w:rPr>
        <w:t xml:space="preserve">, Mott DM, Howard BV, Bennett PH, Yki-Järvinen H, Freymond D, Nyomba BL, Zurlo F, Swinburn B, Bogardus C. Impaired glucose tolerance as a disorder of insulin action. </w:t>
      </w:r>
      <w:proofErr w:type="gramStart"/>
      <w:r w:rsidRPr="00E215D4">
        <w:rPr>
          <w:rFonts w:ascii="Book Antiqua" w:eastAsia="宋体" w:hAnsi="Book Antiqua" w:cs="宋体"/>
          <w:sz w:val="24"/>
          <w:szCs w:val="24"/>
          <w:lang w:val="en-US" w:eastAsia="zh-CN"/>
        </w:rPr>
        <w:t>Longitudinal and cross-sectional studies in Pima Indians.</w:t>
      </w:r>
      <w:proofErr w:type="gramEnd"/>
      <w:r w:rsidRPr="00E215D4">
        <w:rPr>
          <w:rFonts w:ascii="Book Antiqua" w:eastAsia="宋体" w:hAnsi="Book Antiqua" w:cs="宋体"/>
          <w:sz w:val="24"/>
          <w:szCs w:val="24"/>
          <w:lang w:val="en-US" w:eastAsia="zh-CN"/>
        </w:rPr>
        <w:t xml:space="preserve"> </w:t>
      </w:r>
      <w:r w:rsidRPr="00E215D4">
        <w:rPr>
          <w:rFonts w:ascii="Book Antiqua" w:eastAsia="宋体" w:hAnsi="Book Antiqua" w:cs="宋体"/>
          <w:i/>
          <w:iCs/>
          <w:sz w:val="24"/>
          <w:szCs w:val="24"/>
          <w:lang w:val="en-US" w:eastAsia="zh-CN"/>
        </w:rPr>
        <w:t>N Engl J Med</w:t>
      </w:r>
      <w:r w:rsidRPr="00E215D4">
        <w:rPr>
          <w:rFonts w:ascii="Book Antiqua" w:eastAsia="宋体" w:hAnsi="Book Antiqua" w:cs="宋体"/>
          <w:sz w:val="24"/>
          <w:szCs w:val="24"/>
          <w:lang w:val="en-US" w:eastAsia="zh-CN"/>
        </w:rPr>
        <w:t xml:space="preserve"> 1988; </w:t>
      </w:r>
      <w:r w:rsidRPr="00E215D4">
        <w:rPr>
          <w:rFonts w:ascii="Book Antiqua" w:eastAsia="宋体" w:hAnsi="Book Antiqua" w:cs="宋体"/>
          <w:b/>
          <w:bCs/>
          <w:sz w:val="24"/>
          <w:szCs w:val="24"/>
          <w:lang w:val="en-US" w:eastAsia="zh-CN"/>
        </w:rPr>
        <w:t>318</w:t>
      </w:r>
      <w:r w:rsidRPr="00E215D4">
        <w:rPr>
          <w:rFonts w:ascii="Book Antiqua" w:eastAsia="宋体" w:hAnsi="Book Antiqua" w:cs="宋体"/>
          <w:sz w:val="24"/>
          <w:szCs w:val="24"/>
          <w:lang w:val="en-US" w:eastAsia="zh-CN"/>
        </w:rPr>
        <w:t>: 1217-1225 [PMID: 3283552 DOI: 10.1056/NEJM198805123181901]</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proofErr w:type="gramStart"/>
      <w:r w:rsidRPr="00E215D4">
        <w:rPr>
          <w:rFonts w:ascii="Book Antiqua" w:eastAsia="宋体" w:hAnsi="Book Antiqua" w:cs="宋体"/>
          <w:sz w:val="24"/>
          <w:szCs w:val="24"/>
          <w:lang w:val="en-US" w:eastAsia="zh-CN"/>
        </w:rPr>
        <w:t xml:space="preserve">20 </w:t>
      </w:r>
      <w:r w:rsidRPr="00E215D4">
        <w:rPr>
          <w:rFonts w:ascii="Book Antiqua" w:eastAsia="宋体" w:hAnsi="Book Antiqua" w:cs="宋体"/>
          <w:b/>
          <w:bCs/>
          <w:sz w:val="24"/>
          <w:szCs w:val="24"/>
          <w:lang w:val="en-US" w:eastAsia="zh-CN"/>
        </w:rPr>
        <w:t>DeFronzo RA</w:t>
      </w:r>
      <w:r w:rsidRPr="00E215D4">
        <w:rPr>
          <w:rFonts w:ascii="Book Antiqua" w:eastAsia="宋体" w:hAnsi="Book Antiqua" w:cs="宋体"/>
          <w:sz w:val="24"/>
          <w:szCs w:val="24"/>
          <w:lang w:val="en-US" w:eastAsia="zh-CN"/>
        </w:rPr>
        <w:t>.</w:t>
      </w:r>
      <w:proofErr w:type="gramEnd"/>
      <w:r w:rsidRPr="00E215D4">
        <w:rPr>
          <w:rFonts w:ascii="Book Antiqua" w:eastAsia="宋体" w:hAnsi="Book Antiqua" w:cs="宋体"/>
          <w:sz w:val="24"/>
          <w:szCs w:val="24"/>
          <w:lang w:val="en-US" w:eastAsia="zh-CN"/>
        </w:rPr>
        <w:t xml:space="preserve"> Insulin resistance: a multifaceted syndrome responsible for NIDDM, obesity, hypertension, dyslipidaemia and atherosclerosis. </w:t>
      </w:r>
      <w:r w:rsidRPr="00E215D4">
        <w:rPr>
          <w:rFonts w:ascii="Book Antiqua" w:eastAsia="宋体" w:hAnsi="Book Antiqua" w:cs="宋体"/>
          <w:i/>
          <w:iCs/>
          <w:sz w:val="24"/>
          <w:szCs w:val="24"/>
          <w:lang w:val="en-US" w:eastAsia="zh-CN"/>
        </w:rPr>
        <w:t>Neth J Med</w:t>
      </w:r>
      <w:r w:rsidRPr="00E215D4">
        <w:rPr>
          <w:rFonts w:ascii="Book Antiqua" w:eastAsia="宋体" w:hAnsi="Book Antiqua" w:cs="宋体"/>
          <w:sz w:val="24"/>
          <w:szCs w:val="24"/>
          <w:lang w:val="en-US" w:eastAsia="zh-CN"/>
        </w:rPr>
        <w:t xml:space="preserve"> 1997; </w:t>
      </w:r>
      <w:r w:rsidRPr="00E215D4">
        <w:rPr>
          <w:rFonts w:ascii="Book Antiqua" w:eastAsia="宋体" w:hAnsi="Book Antiqua" w:cs="宋体"/>
          <w:b/>
          <w:bCs/>
          <w:sz w:val="24"/>
          <w:szCs w:val="24"/>
          <w:lang w:val="en-US" w:eastAsia="zh-CN"/>
        </w:rPr>
        <w:t>50</w:t>
      </w:r>
      <w:r w:rsidRPr="00E215D4">
        <w:rPr>
          <w:rFonts w:ascii="Book Antiqua" w:eastAsia="宋体" w:hAnsi="Book Antiqua" w:cs="宋体"/>
          <w:sz w:val="24"/>
          <w:szCs w:val="24"/>
          <w:lang w:val="en-US" w:eastAsia="zh-CN"/>
        </w:rPr>
        <w:t>: 191-197 [PMID: 9175399]</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21 </w:t>
      </w:r>
      <w:r w:rsidRPr="00E215D4">
        <w:rPr>
          <w:rFonts w:ascii="Book Antiqua" w:eastAsia="宋体" w:hAnsi="Book Antiqua" w:cs="宋体"/>
          <w:b/>
          <w:bCs/>
          <w:sz w:val="24"/>
          <w:szCs w:val="24"/>
          <w:lang w:val="en-US" w:eastAsia="zh-CN"/>
        </w:rPr>
        <w:t>Lee ET</w:t>
      </w:r>
      <w:r w:rsidRPr="00E215D4">
        <w:rPr>
          <w:rFonts w:ascii="Book Antiqua" w:eastAsia="宋体" w:hAnsi="Book Antiqua" w:cs="宋体"/>
          <w:sz w:val="24"/>
          <w:szCs w:val="24"/>
          <w:lang w:val="en-US" w:eastAsia="zh-CN"/>
        </w:rPr>
        <w:t xml:space="preserve">, Howard BV, Savage PJ, Cowan LD, Fabsitz RR, Oopik AJ, Yeh J, Go O, Robbins DC, Welty TK. Diabetes and impaired glucose tolerance in three American Indian populations aged 45-74 years. </w:t>
      </w:r>
      <w:proofErr w:type="gramStart"/>
      <w:r w:rsidRPr="00E215D4">
        <w:rPr>
          <w:rFonts w:ascii="Book Antiqua" w:eastAsia="宋体" w:hAnsi="Book Antiqua" w:cs="宋体"/>
          <w:sz w:val="24"/>
          <w:szCs w:val="24"/>
          <w:lang w:val="en-US" w:eastAsia="zh-CN"/>
        </w:rPr>
        <w:t>The Strong Heart Study.</w:t>
      </w:r>
      <w:proofErr w:type="gramEnd"/>
      <w:r w:rsidRPr="00E215D4">
        <w:rPr>
          <w:rFonts w:ascii="Book Antiqua" w:eastAsia="宋体" w:hAnsi="Book Antiqua" w:cs="宋体"/>
          <w:sz w:val="24"/>
          <w:szCs w:val="24"/>
          <w:lang w:val="en-US" w:eastAsia="zh-CN"/>
        </w:rPr>
        <w:t xml:space="preserve"> </w:t>
      </w:r>
      <w:r w:rsidRPr="00E215D4">
        <w:rPr>
          <w:rFonts w:ascii="Book Antiqua" w:eastAsia="宋体" w:hAnsi="Book Antiqua" w:cs="宋体"/>
          <w:i/>
          <w:iCs/>
          <w:sz w:val="24"/>
          <w:szCs w:val="24"/>
          <w:lang w:val="en-US" w:eastAsia="zh-CN"/>
        </w:rPr>
        <w:t>Diabetes Care</w:t>
      </w:r>
      <w:r w:rsidRPr="00E215D4">
        <w:rPr>
          <w:rFonts w:ascii="Book Antiqua" w:eastAsia="宋体" w:hAnsi="Book Antiqua" w:cs="宋体"/>
          <w:sz w:val="24"/>
          <w:szCs w:val="24"/>
          <w:lang w:val="en-US" w:eastAsia="zh-CN"/>
        </w:rPr>
        <w:t xml:space="preserve"> 1995; </w:t>
      </w:r>
      <w:r w:rsidRPr="00E215D4">
        <w:rPr>
          <w:rFonts w:ascii="Book Antiqua" w:eastAsia="宋体" w:hAnsi="Book Antiqua" w:cs="宋体"/>
          <w:b/>
          <w:bCs/>
          <w:sz w:val="24"/>
          <w:szCs w:val="24"/>
          <w:lang w:val="en-US" w:eastAsia="zh-CN"/>
        </w:rPr>
        <w:t>18</w:t>
      </w:r>
      <w:r w:rsidRPr="00E215D4">
        <w:rPr>
          <w:rFonts w:ascii="Book Antiqua" w:eastAsia="宋体" w:hAnsi="Book Antiqua" w:cs="宋体"/>
          <w:sz w:val="24"/>
          <w:szCs w:val="24"/>
          <w:lang w:val="en-US" w:eastAsia="zh-CN"/>
        </w:rPr>
        <w:t>: 599-610 [PMID: 8585996]</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proofErr w:type="gramStart"/>
      <w:r w:rsidRPr="00E215D4">
        <w:rPr>
          <w:rFonts w:ascii="Book Antiqua" w:eastAsia="宋体" w:hAnsi="Book Antiqua" w:cs="宋体"/>
          <w:sz w:val="24"/>
          <w:szCs w:val="24"/>
          <w:lang w:val="en-US" w:eastAsia="zh-CN"/>
        </w:rPr>
        <w:t xml:space="preserve">22 </w:t>
      </w:r>
      <w:r w:rsidRPr="00E215D4">
        <w:rPr>
          <w:rFonts w:ascii="Book Antiqua" w:eastAsia="宋体" w:hAnsi="Book Antiqua" w:cs="宋体"/>
          <w:b/>
          <w:bCs/>
          <w:sz w:val="24"/>
          <w:szCs w:val="24"/>
          <w:lang w:val="en-US" w:eastAsia="zh-CN"/>
        </w:rPr>
        <w:t>DeFronzo RA</w:t>
      </w:r>
      <w:r w:rsidRPr="00E215D4">
        <w:rPr>
          <w:rFonts w:ascii="Book Antiqua" w:eastAsia="宋体" w:hAnsi="Book Antiqua" w:cs="宋体"/>
          <w:sz w:val="24"/>
          <w:szCs w:val="24"/>
          <w:lang w:val="en-US" w:eastAsia="zh-CN"/>
        </w:rPr>
        <w:t>.</w:t>
      </w:r>
      <w:proofErr w:type="gramEnd"/>
      <w:r w:rsidRPr="00E215D4">
        <w:rPr>
          <w:rFonts w:ascii="Book Antiqua" w:eastAsia="宋体" w:hAnsi="Book Antiqua" w:cs="宋体"/>
          <w:sz w:val="24"/>
          <w:szCs w:val="24"/>
          <w:lang w:val="en-US" w:eastAsia="zh-CN"/>
        </w:rPr>
        <w:t xml:space="preserve"> </w:t>
      </w:r>
      <w:proofErr w:type="gramStart"/>
      <w:r w:rsidRPr="00E215D4">
        <w:rPr>
          <w:rFonts w:ascii="Book Antiqua" w:eastAsia="宋体" w:hAnsi="Book Antiqua" w:cs="宋体"/>
          <w:sz w:val="24"/>
          <w:szCs w:val="24"/>
          <w:lang w:val="en-US" w:eastAsia="zh-CN"/>
        </w:rPr>
        <w:t>Lilly lecture 1987.</w:t>
      </w:r>
      <w:proofErr w:type="gramEnd"/>
      <w:r w:rsidRPr="00E215D4">
        <w:rPr>
          <w:rFonts w:ascii="Book Antiqua" w:eastAsia="宋体" w:hAnsi="Book Antiqua" w:cs="宋体"/>
          <w:sz w:val="24"/>
          <w:szCs w:val="24"/>
          <w:lang w:val="en-US" w:eastAsia="zh-CN"/>
        </w:rPr>
        <w:t xml:space="preserve"> The triumvirate: beta-cell, muscle, liver. </w:t>
      </w:r>
      <w:proofErr w:type="gramStart"/>
      <w:r w:rsidRPr="00E215D4">
        <w:rPr>
          <w:rFonts w:ascii="Book Antiqua" w:eastAsia="宋体" w:hAnsi="Book Antiqua" w:cs="宋体"/>
          <w:sz w:val="24"/>
          <w:szCs w:val="24"/>
          <w:lang w:val="en-US" w:eastAsia="zh-CN"/>
        </w:rPr>
        <w:t>A collusion</w:t>
      </w:r>
      <w:proofErr w:type="gramEnd"/>
      <w:r w:rsidRPr="00E215D4">
        <w:rPr>
          <w:rFonts w:ascii="Book Antiqua" w:eastAsia="宋体" w:hAnsi="Book Antiqua" w:cs="宋体"/>
          <w:sz w:val="24"/>
          <w:szCs w:val="24"/>
          <w:lang w:val="en-US" w:eastAsia="zh-CN"/>
        </w:rPr>
        <w:t xml:space="preserve"> responsible for NIDDM. </w:t>
      </w:r>
      <w:r w:rsidRPr="00E215D4">
        <w:rPr>
          <w:rFonts w:ascii="Book Antiqua" w:eastAsia="宋体" w:hAnsi="Book Antiqua" w:cs="宋体"/>
          <w:i/>
          <w:iCs/>
          <w:sz w:val="24"/>
          <w:szCs w:val="24"/>
          <w:lang w:val="en-US" w:eastAsia="zh-CN"/>
        </w:rPr>
        <w:t>Diabetes</w:t>
      </w:r>
      <w:r w:rsidRPr="00E215D4">
        <w:rPr>
          <w:rFonts w:ascii="Book Antiqua" w:eastAsia="宋体" w:hAnsi="Book Antiqua" w:cs="宋体"/>
          <w:sz w:val="24"/>
          <w:szCs w:val="24"/>
          <w:lang w:val="en-US" w:eastAsia="zh-CN"/>
        </w:rPr>
        <w:t xml:space="preserve"> 1988; </w:t>
      </w:r>
      <w:r w:rsidRPr="00E215D4">
        <w:rPr>
          <w:rFonts w:ascii="Book Antiqua" w:eastAsia="宋体" w:hAnsi="Book Antiqua" w:cs="宋体"/>
          <w:b/>
          <w:bCs/>
          <w:sz w:val="24"/>
          <w:szCs w:val="24"/>
          <w:lang w:val="en-US" w:eastAsia="zh-CN"/>
        </w:rPr>
        <w:t>37</w:t>
      </w:r>
      <w:r w:rsidRPr="00E215D4">
        <w:rPr>
          <w:rFonts w:ascii="Book Antiqua" w:eastAsia="宋体" w:hAnsi="Book Antiqua" w:cs="宋体"/>
          <w:sz w:val="24"/>
          <w:szCs w:val="24"/>
          <w:lang w:val="en-US" w:eastAsia="zh-CN"/>
        </w:rPr>
        <w:t>: 667-687 [PMID: 3289989]</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proofErr w:type="gramStart"/>
      <w:r w:rsidRPr="00E215D4">
        <w:rPr>
          <w:rFonts w:ascii="Book Antiqua" w:eastAsia="宋体" w:hAnsi="Book Antiqua" w:cs="宋体"/>
          <w:sz w:val="24"/>
          <w:szCs w:val="24"/>
          <w:lang w:val="en-US" w:eastAsia="zh-CN"/>
        </w:rPr>
        <w:t xml:space="preserve">23 </w:t>
      </w:r>
      <w:r w:rsidRPr="00E215D4">
        <w:rPr>
          <w:rFonts w:ascii="Book Antiqua" w:eastAsia="宋体" w:hAnsi="Book Antiqua" w:cs="宋体"/>
          <w:b/>
          <w:bCs/>
          <w:sz w:val="24"/>
          <w:szCs w:val="24"/>
          <w:lang w:val="en-US" w:eastAsia="zh-CN"/>
        </w:rPr>
        <w:t>Defronzo RA</w:t>
      </w:r>
      <w:r w:rsidRPr="00E215D4">
        <w:rPr>
          <w:rFonts w:ascii="Book Antiqua" w:eastAsia="宋体" w:hAnsi="Book Antiqua" w:cs="宋体"/>
          <w:sz w:val="24"/>
          <w:szCs w:val="24"/>
          <w:lang w:val="en-US" w:eastAsia="zh-CN"/>
        </w:rPr>
        <w:t>.</w:t>
      </w:r>
      <w:proofErr w:type="gramEnd"/>
      <w:r w:rsidRPr="00E215D4">
        <w:rPr>
          <w:rFonts w:ascii="Book Antiqua" w:eastAsia="宋体" w:hAnsi="Book Antiqua" w:cs="宋体"/>
          <w:sz w:val="24"/>
          <w:szCs w:val="24"/>
          <w:lang w:val="en-US" w:eastAsia="zh-CN"/>
        </w:rPr>
        <w:t xml:space="preserve"> Banting Lecture. From the triumvirate to the ominous octet: a new paradigm for the treatment of type 2 diabetes mellitus. </w:t>
      </w:r>
      <w:r w:rsidRPr="00E215D4">
        <w:rPr>
          <w:rFonts w:ascii="Book Antiqua" w:eastAsia="宋体" w:hAnsi="Book Antiqua" w:cs="宋体"/>
          <w:i/>
          <w:iCs/>
          <w:sz w:val="24"/>
          <w:szCs w:val="24"/>
          <w:lang w:val="en-US" w:eastAsia="zh-CN"/>
        </w:rPr>
        <w:t>Diabetes</w:t>
      </w:r>
      <w:r w:rsidRPr="00E215D4">
        <w:rPr>
          <w:rFonts w:ascii="Book Antiqua" w:eastAsia="宋体" w:hAnsi="Book Antiqua" w:cs="宋体"/>
          <w:sz w:val="24"/>
          <w:szCs w:val="24"/>
          <w:lang w:val="en-US" w:eastAsia="zh-CN"/>
        </w:rPr>
        <w:t xml:space="preserve"> 2009; </w:t>
      </w:r>
      <w:r w:rsidRPr="00E215D4">
        <w:rPr>
          <w:rFonts w:ascii="Book Antiqua" w:eastAsia="宋体" w:hAnsi="Book Antiqua" w:cs="宋体"/>
          <w:b/>
          <w:bCs/>
          <w:sz w:val="24"/>
          <w:szCs w:val="24"/>
          <w:lang w:val="en-US" w:eastAsia="zh-CN"/>
        </w:rPr>
        <w:t>58</w:t>
      </w:r>
      <w:r w:rsidRPr="00E215D4">
        <w:rPr>
          <w:rFonts w:ascii="Book Antiqua" w:eastAsia="宋体" w:hAnsi="Book Antiqua" w:cs="宋体"/>
          <w:sz w:val="24"/>
          <w:szCs w:val="24"/>
          <w:lang w:val="en-US" w:eastAsia="zh-CN"/>
        </w:rPr>
        <w:t>: 773-795 [PMID: 19336687 DOI: 10.2337/db09-9028]</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24 </w:t>
      </w:r>
      <w:r w:rsidRPr="00E215D4">
        <w:rPr>
          <w:rFonts w:ascii="Book Antiqua" w:eastAsia="宋体" w:hAnsi="Book Antiqua" w:cs="宋体"/>
          <w:b/>
          <w:bCs/>
          <w:sz w:val="24"/>
          <w:szCs w:val="24"/>
          <w:lang w:val="en-US" w:eastAsia="zh-CN"/>
        </w:rPr>
        <w:t>Saad MF</w:t>
      </w:r>
      <w:r w:rsidRPr="00E215D4">
        <w:rPr>
          <w:rFonts w:ascii="Book Antiqua" w:eastAsia="宋体" w:hAnsi="Book Antiqua" w:cs="宋体"/>
          <w:sz w:val="24"/>
          <w:szCs w:val="24"/>
          <w:lang w:val="en-US" w:eastAsia="zh-CN"/>
        </w:rPr>
        <w:t xml:space="preserve">, Knowler WC, Pettitt DJ, Nelson RG, Charles MA, Bennett PH. </w:t>
      </w:r>
      <w:proofErr w:type="gramStart"/>
      <w:r w:rsidRPr="00E215D4">
        <w:rPr>
          <w:rFonts w:ascii="Book Antiqua" w:eastAsia="宋体" w:hAnsi="Book Antiqua" w:cs="宋体"/>
          <w:sz w:val="24"/>
          <w:szCs w:val="24"/>
          <w:lang w:val="en-US" w:eastAsia="zh-CN"/>
        </w:rPr>
        <w:t>A two-step model for development of non-insulin-dependent diabetes.</w:t>
      </w:r>
      <w:proofErr w:type="gramEnd"/>
      <w:r w:rsidRPr="00E215D4">
        <w:rPr>
          <w:rFonts w:ascii="Book Antiqua" w:eastAsia="宋体" w:hAnsi="Book Antiqua" w:cs="宋体"/>
          <w:sz w:val="24"/>
          <w:szCs w:val="24"/>
          <w:lang w:val="en-US" w:eastAsia="zh-CN"/>
        </w:rPr>
        <w:t xml:space="preserve"> </w:t>
      </w:r>
      <w:r w:rsidRPr="00E215D4">
        <w:rPr>
          <w:rFonts w:ascii="Book Antiqua" w:eastAsia="宋体" w:hAnsi="Book Antiqua" w:cs="宋体"/>
          <w:i/>
          <w:iCs/>
          <w:sz w:val="24"/>
          <w:szCs w:val="24"/>
          <w:lang w:val="en-US" w:eastAsia="zh-CN"/>
        </w:rPr>
        <w:t>Am J Med</w:t>
      </w:r>
      <w:r w:rsidRPr="00E215D4">
        <w:rPr>
          <w:rFonts w:ascii="Book Antiqua" w:eastAsia="宋体" w:hAnsi="Book Antiqua" w:cs="宋体"/>
          <w:sz w:val="24"/>
          <w:szCs w:val="24"/>
          <w:lang w:val="en-US" w:eastAsia="zh-CN"/>
        </w:rPr>
        <w:t xml:space="preserve"> 1991; </w:t>
      </w:r>
      <w:r w:rsidRPr="00E215D4">
        <w:rPr>
          <w:rFonts w:ascii="Book Antiqua" w:eastAsia="宋体" w:hAnsi="Book Antiqua" w:cs="宋体"/>
          <w:b/>
          <w:bCs/>
          <w:sz w:val="24"/>
          <w:szCs w:val="24"/>
          <w:lang w:val="en-US" w:eastAsia="zh-CN"/>
        </w:rPr>
        <w:t>90</w:t>
      </w:r>
      <w:r w:rsidRPr="00E215D4">
        <w:rPr>
          <w:rFonts w:ascii="Book Antiqua" w:eastAsia="宋体" w:hAnsi="Book Antiqua" w:cs="宋体"/>
          <w:sz w:val="24"/>
          <w:szCs w:val="24"/>
          <w:lang w:val="en-US" w:eastAsia="zh-CN"/>
        </w:rPr>
        <w:t>: 229-235 [PMID: 1996593]</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25 </w:t>
      </w:r>
      <w:r w:rsidRPr="00E215D4">
        <w:rPr>
          <w:rFonts w:ascii="Book Antiqua" w:eastAsia="宋体" w:hAnsi="Book Antiqua" w:cs="宋体"/>
          <w:b/>
          <w:bCs/>
          <w:sz w:val="24"/>
          <w:szCs w:val="24"/>
          <w:lang w:val="en-US" w:eastAsia="zh-CN"/>
        </w:rPr>
        <w:t>Jallut D</w:t>
      </w:r>
      <w:r w:rsidRPr="00E215D4">
        <w:rPr>
          <w:rFonts w:ascii="Book Antiqua" w:eastAsia="宋体" w:hAnsi="Book Antiqua" w:cs="宋体"/>
          <w:sz w:val="24"/>
          <w:szCs w:val="24"/>
          <w:lang w:val="en-US" w:eastAsia="zh-CN"/>
        </w:rPr>
        <w:t xml:space="preserve">, Golay A, Munger R, Frascarolo P, Schutz Y, Jéquier E, Felber JP. Impaired glucose tolerance and diabetes in obesity: a 6-year follow-up study of glucose metabolism. </w:t>
      </w:r>
      <w:r w:rsidRPr="00E215D4">
        <w:rPr>
          <w:rFonts w:ascii="Book Antiqua" w:eastAsia="宋体" w:hAnsi="Book Antiqua" w:cs="宋体"/>
          <w:i/>
          <w:iCs/>
          <w:sz w:val="24"/>
          <w:szCs w:val="24"/>
          <w:lang w:val="en-US" w:eastAsia="zh-CN"/>
        </w:rPr>
        <w:t>Metabolism</w:t>
      </w:r>
      <w:r w:rsidRPr="00E215D4">
        <w:rPr>
          <w:rFonts w:ascii="Book Antiqua" w:eastAsia="宋体" w:hAnsi="Book Antiqua" w:cs="宋体"/>
          <w:sz w:val="24"/>
          <w:szCs w:val="24"/>
          <w:lang w:val="en-US" w:eastAsia="zh-CN"/>
        </w:rPr>
        <w:t xml:space="preserve"> 1990; </w:t>
      </w:r>
      <w:r w:rsidRPr="00E215D4">
        <w:rPr>
          <w:rFonts w:ascii="Book Antiqua" w:eastAsia="宋体" w:hAnsi="Book Antiqua" w:cs="宋体"/>
          <w:b/>
          <w:bCs/>
          <w:sz w:val="24"/>
          <w:szCs w:val="24"/>
          <w:lang w:val="en-US" w:eastAsia="zh-CN"/>
        </w:rPr>
        <w:t>39</w:t>
      </w:r>
      <w:r w:rsidRPr="00E215D4">
        <w:rPr>
          <w:rFonts w:ascii="Book Antiqua" w:eastAsia="宋体" w:hAnsi="Book Antiqua" w:cs="宋体"/>
          <w:sz w:val="24"/>
          <w:szCs w:val="24"/>
          <w:lang w:val="en-US" w:eastAsia="zh-CN"/>
        </w:rPr>
        <w:t>: 1068-1075 [PMID: 2215253]</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proofErr w:type="gramStart"/>
      <w:r w:rsidRPr="00E215D4">
        <w:rPr>
          <w:rFonts w:ascii="Book Antiqua" w:eastAsia="宋体" w:hAnsi="Book Antiqua" w:cs="宋体"/>
          <w:sz w:val="24"/>
          <w:szCs w:val="24"/>
          <w:lang w:val="en-US" w:eastAsia="zh-CN"/>
        </w:rPr>
        <w:t xml:space="preserve">26 </w:t>
      </w:r>
      <w:r w:rsidRPr="00E215D4">
        <w:rPr>
          <w:rFonts w:ascii="Book Antiqua" w:eastAsia="宋体" w:hAnsi="Book Antiqua" w:cs="宋体"/>
          <w:b/>
          <w:bCs/>
          <w:sz w:val="24"/>
          <w:szCs w:val="24"/>
          <w:lang w:val="en-US" w:eastAsia="zh-CN"/>
        </w:rPr>
        <w:t>DeFronzo RA</w:t>
      </w:r>
      <w:r w:rsidRPr="00E215D4">
        <w:rPr>
          <w:rFonts w:ascii="Book Antiqua" w:eastAsia="宋体" w:hAnsi="Book Antiqua" w:cs="宋体"/>
          <w:sz w:val="24"/>
          <w:szCs w:val="24"/>
          <w:lang w:val="en-US" w:eastAsia="zh-CN"/>
        </w:rPr>
        <w:t>, Ferrannini E. Insulin resistance.</w:t>
      </w:r>
      <w:proofErr w:type="gramEnd"/>
      <w:r w:rsidRPr="00E215D4">
        <w:rPr>
          <w:rFonts w:ascii="Book Antiqua" w:eastAsia="宋体" w:hAnsi="Book Antiqua" w:cs="宋体"/>
          <w:sz w:val="24"/>
          <w:szCs w:val="24"/>
          <w:lang w:val="en-US" w:eastAsia="zh-CN"/>
        </w:rPr>
        <w:t xml:space="preserve"> </w:t>
      </w:r>
      <w:proofErr w:type="gramStart"/>
      <w:r w:rsidRPr="00E215D4">
        <w:rPr>
          <w:rFonts w:ascii="Book Antiqua" w:eastAsia="宋体" w:hAnsi="Book Antiqua" w:cs="宋体"/>
          <w:sz w:val="24"/>
          <w:szCs w:val="24"/>
          <w:lang w:val="en-US" w:eastAsia="zh-CN"/>
        </w:rPr>
        <w:t>A multifaceted syndrome responsible for NIDDM, obesity, hypertension, dyslipidemia, and atherosclerotic cardiovascular disease.</w:t>
      </w:r>
      <w:proofErr w:type="gramEnd"/>
      <w:r w:rsidRPr="00E215D4">
        <w:rPr>
          <w:rFonts w:ascii="Book Antiqua" w:eastAsia="宋体" w:hAnsi="Book Antiqua" w:cs="宋体"/>
          <w:sz w:val="24"/>
          <w:szCs w:val="24"/>
          <w:lang w:val="en-US" w:eastAsia="zh-CN"/>
        </w:rPr>
        <w:t xml:space="preserve"> </w:t>
      </w:r>
      <w:r w:rsidRPr="00E215D4">
        <w:rPr>
          <w:rFonts w:ascii="Book Antiqua" w:eastAsia="宋体" w:hAnsi="Book Antiqua" w:cs="宋体"/>
          <w:i/>
          <w:iCs/>
          <w:sz w:val="24"/>
          <w:szCs w:val="24"/>
          <w:lang w:val="en-US" w:eastAsia="zh-CN"/>
        </w:rPr>
        <w:t>Diabetes Care</w:t>
      </w:r>
      <w:r w:rsidRPr="00E215D4">
        <w:rPr>
          <w:rFonts w:ascii="Book Antiqua" w:eastAsia="宋体" w:hAnsi="Book Antiqua" w:cs="宋体"/>
          <w:sz w:val="24"/>
          <w:szCs w:val="24"/>
          <w:lang w:val="en-US" w:eastAsia="zh-CN"/>
        </w:rPr>
        <w:t xml:space="preserve"> 1991; </w:t>
      </w:r>
      <w:r w:rsidRPr="00E215D4">
        <w:rPr>
          <w:rFonts w:ascii="Book Antiqua" w:eastAsia="宋体" w:hAnsi="Book Antiqua" w:cs="宋体"/>
          <w:b/>
          <w:bCs/>
          <w:sz w:val="24"/>
          <w:szCs w:val="24"/>
          <w:lang w:val="en-US" w:eastAsia="zh-CN"/>
        </w:rPr>
        <w:t>14</w:t>
      </w:r>
      <w:r w:rsidRPr="00E215D4">
        <w:rPr>
          <w:rFonts w:ascii="Book Antiqua" w:eastAsia="宋体" w:hAnsi="Book Antiqua" w:cs="宋体"/>
          <w:sz w:val="24"/>
          <w:szCs w:val="24"/>
          <w:lang w:val="en-US" w:eastAsia="zh-CN"/>
        </w:rPr>
        <w:t>: 173-194 [PMID: 2044434]</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27 </w:t>
      </w:r>
      <w:r w:rsidRPr="00E215D4">
        <w:rPr>
          <w:rFonts w:ascii="Book Antiqua" w:eastAsia="宋体" w:hAnsi="Book Antiqua" w:cs="宋体"/>
          <w:b/>
          <w:bCs/>
          <w:sz w:val="24"/>
          <w:szCs w:val="24"/>
          <w:lang w:val="en-US" w:eastAsia="zh-CN"/>
        </w:rPr>
        <w:t>Reaven GM</w:t>
      </w:r>
      <w:r w:rsidRPr="00E215D4">
        <w:rPr>
          <w:rFonts w:ascii="Book Antiqua" w:eastAsia="宋体" w:hAnsi="Book Antiqua" w:cs="宋体"/>
          <w:sz w:val="24"/>
          <w:szCs w:val="24"/>
          <w:lang w:val="en-US" w:eastAsia="zh-CN"/>
        </w:rPr>
        <w:t xml:space="preserve">. Banting </w:t>
      </w:r>
      <w:proofErr w:type="gramStart"/>
      <w:r w:rsidRPr="00E215D4">
        <w:rPr>
          <w:rFonts w:ascii="Book Antiqua" w:eastAsia="宋体" w:hAnsi="Book Antiqua" w:cs="宋体"/>
          <w:sz w:val="24"/>
          <w:szCs w:val="24"/>
          <w:lang w:val="en-US" w:eastAsia="zh-CN"/>
        </w:rPr>
        <w:t>lecture</w:t>
      </w:r>
      <w:proofErr w:type="gramEnd"/>
      <w:r w:rsidRPr="00E215D4">
        <w:rPr>
          <w:rFonts w:ascii="Book Antiqua" w:eastAsia="宋体" w:hAnsi="Book Antiqua" w:cs="宋体"/>
          <w:sz w:val="24"/>
          <w:szCs w:val="24"/>
          <w:lang w:val="en-US" w:eastAsia="zh-CN"/>
        </w:rPr>
        <w:t xml:space="preserve"> 1988. </w:t>
      </w:r>
      <w:proofErr w:type="gramStart"/>
      <w:r w:rsidRPr="00E215D4">
        <w:rPr>
          <w:rFonts w:ascii="Book Antiqua" w:eastAsia="宋体" w:hAnsi="Book Antiqua" w:cs="宋体"/>
          <w:sz w:val="24"/>
          <w:szCs w:val="24"/>
          <w:lang w:val="en-US" w:eastAsia="zh-CN"/>
        </w:rPr>
        <w:t>Role of insulin resistance in human disease.</w:t>
      </w:r>
      <w:proofErr w:type="gramEnd"/>
      <w:r w:rsidRPr="00E215D4">
        <w:rPr>
          <w:rFonts w:ascii="Book Antiqua" w:eastAsia="宋体" w:hAnsi="Book Antiqua" w:cs="宋体"/>
          <w:sz w:val="24"/>
          <w:szCs w:val="24"/>
          <w:lang w:val="en-US" w:eastAsia="zh-CN"/>
        </w:rPr>
        <w:t xml:space="preserve"> </w:t>
      </w:r>
      <w:r w:rsidRPr="00E215D4">
        <w:rPr>
          <w:rFonts w:ascii="Book Antiqua" w:eastAsia="宋体" w:hAnsi="Book Antiqua" w:cs="宋体"/>
          <w:i/>
          <w:iCs/>
          <w:sz w:val="24"/>
          <w:szCs w:val="24"/>
          <w:lang w:val="en-US" w:eastAsia="zh-CN"/>
        </w:rPr>
        <w:t>Diabetes</w:t>
      </w:r>
      <w:r w:rsidRPr="00E215D4">
        <w:rPr>
          <w:rFonts w:ascii="Book Antiqua" w:eastAsia="宋体" w:hAnsi="Book Antiqua" w:cs="宋体"/>
          <w:sz w:val="24"/>
          <w:szCs w:val="24"/>
          <w:lang w:val="en-US" w:eastAsia="zh-CN"/>
        </w:rPr>
        <w:t xml:space="preserve"> 1988; </w:t>
      </w:r>
      <w:r w:rsidRPr="00E215D4">
        <w:rPr>
          <w:rFonts w:ascii="Book Antiqua" w:eastAsia="宋体" w:hAnsi="Book Antiqua" w:cs="宋体"/>
          <w:b/>
          <w:bCs/>
          <w:sz w:val="24"/>
          <w:szCs w:val="24"/>
          <w:lang w:val="en-US" w:eastAsia="zh-CN"/>
        </w:rPr>
        <w:t>37</w:t>
      </w:r>
      <w:r w:rsidRPr="00E215D4">
        <w:rPr>
          <w:rFonts w:ascii="Book Antiqua" w:eastAsia="宋体" w:hAnsi="Book Antiqua" w:cs="宋体"/>
          <w:sz w:val="24"/>
          <w:szCs w:val="24"/>
          <w:lang w:val="en-US" w:eastAsia="zh-CN"/>
        </w:rPr>
        <w:t>: 1595-1607 [PMID: 3056758]</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28 </w:t>
      </w:r>
      <w:r w:rsidRPr="00E215D4">
        <w:rPr>
          <w:rFonts w:ascii="Book Antiqua" w:eastAsia="宋体" w:hAnsi="Book Antiqua" w:cs="宋体"/>
          <w:b/>
          <w:bCs/>
          <w:sz w:val="24"/>
          <w:szCs w:val="24"/>
          <w:lang w:val="en-US" w:eastAsia="zh-CN"/>
        </w:rPr>
        <w:t>Bajaj M</w:t>
      </w:r>
      <w:r w:rsidRPr="00E215D4">
        <w:rPr>
          <w:rFonts w:ascii="Book Antiqua" w:eastAsia="宋体" w:hAnsi="Book Antiqua" w:cs="宋体"/>
          <w:sz w:val="24"/>
          <w:szCs w:val="24"/>
          <w:lang w:val="en-US" w:eastAsia="zh-CN"/>
        </w:rPr>
        <w:t xml:space="preserve">, Defronzo RA. </w:t>
      </w:r>
      <w:proofErr w:type="gramStart"/>
      <w:r w:rsidRPr="00E215D4">
        <w:rPr>
          <w:rFonts w:ascii="Book Antiqua" w:eastAsia="宋体" w:hAnsi="Book Antiqua" w:cs="宋体"/>
          <w:sz w:val="24"/>
          <w:szCs w:val="24"/>
          <w:lang w:val="en-US" w:eastAsia="zh-CN"/>
        </w:rPr>
        <w:t>Metabolic and molecular basis of insulin resistance.</w:t>
      </w:r>
      <w:proofErr w:type="gramEnd"/>
      <w:r w:rsidRPr="00E215D4">
        <w:rPr>
          <w:rFonts w:ascii="Book Antiqua" w:eastAsia="宋体" w:hAnsi="Book Antiqua" w:cs="宋体"/>
          <w:sz w:val="24"/>
          <w:szCs w:val="24"/>
          <w:lang w:val="en-US" w:eastAsia="zh-CN"/>
        </w:rPr>
        <w:t xml:space="preserve"> </w:t>
      </w:r>
      <w:r w:rsidRPr="00E215D4">
        <w:rPr>
          <w:rFonts w:ascii="Book Antiqua" w:eastAsia="宋体" w:hAnsi="Book Antiqua" w:cs="宋体"/>
          <w:i/>
          <w:iCs/>
          <w:sz w:val="24"/>
          <w:szCs w:val="24"/>
          <w:lang w:val="en-US" w:eastAsia="zh-CN"/>
        </w:rPr>
        <w:t>J Nucl Cardiol</w:t>
      </w:r>
      <w:r w:rsidRPr="00E215D4">
        <w:rPr>
          <w:rFonts w:ascii="Book Antiqua" w:eastAsia="宋体" w:hAnsi="Book Antiqua" w:cs="宋体"/>
          <w:sz w:val="24"/>
          <w:szCs w:val="24"/>
          <w:lang w:val="en-US" w:eastAsia="zh-CN"/>
        </w:rPr>
        <w:t xml:space="preserve"> </w:t>
      </w:r>
      <w:r w:rsidR="00282712">
        <w:rPr>
          <w:rFonts w:ascii="Book Antiqua" w:eastAsia="宋体" w:hAnsi="Book Antiqua" w:cs="宋体" w:hint="eastAsia"/>
          <w:sz w:val="24"/>
          <w:szCs w:val="24"/>
          <w:lang w:val="en-US" w:eastAsia="zh-CN"/>
        </w:rPr>
        <w:t>2003</w:t>
      </w:r>
      <w:r w:rsidRPr="00E215D4">
        <w:rPr>
          <w:rFonts w:ascii="Book Antiqua" w:eastAsia="宋体" w:hAnsi="Book Antiqua" w:cs="宋体"/>
          <w:sz w:val="24"/>
          <w:szCs w:val="24"/>
          <w:lang w:val="en-US" w:eastAsia="zh-CN"/>
        </w:rPr>
        <w:t xml:space="preserve">; </w:t>
      </w:r>
      <w:r w:rsidRPr="00E215D4">
        <w:rPr>
          <w:rFonts w:ascii="Book Antiqua" w:eastAsia="宋体" w:hAnsi="Book Antiqua" w:cs="宋体"/>
          <w:b/>
          <w:bCs/>
          <w:sz w:val="24"/>
          <w:szCs w:val="24"/>
          <w:lang w:val="en-US" w:eastAsia="zh-CN"/>
        </w:rPr>
        <w:t>10</w:t>
      </w:r>
      <w:r w:rsidRPr="00E215D4">
        <w:rPr>
          <w:rFonts w:ascii="Book Antiqua" w:eastAsia="宋体" w:hAnsi="Book Antiqua" w:cs="宋体"/>
          <w:sz w:val="24"/>
          <w:szCs w:val="24"/>
          <w:lang w:val="en-US" w:eastAsia="zh-CN"/>
        </w:rPr>
        <w:t>: 311-323 [PMID: 12794631]</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lastRenderedPageBreak/>
        <w:t xml:space="preserve">29 </w:t>
      </w:r>
      <w:r w:rsidRPr="00E215D4">
        <w:rPr>
          <w:rFonts w:ascii="Book Antiqua" w:eastAsia="宋体" w:hAnsi="Book Antiqua" w:cs="宋体"/>
          <w:b/>
          <w:bCs/>
          <w:sz w:val="24"/>
          <w:szCs w:val="24"/>
          <w:lang w:val="en-US" w:eastAsia="zh-CN"/>
        </w:rPr>
        <w:t>Abdul-Ghani MA</w:t>
      </w:r>
      <w:r w:rsidRPr="00E215D4">
        <w:rPr>
          <w:rFonts w:ascii="Book Antiqua" w:eastAsia="宋体" w:hAnsi="Book Antiqua" w:cs="宋体"/>
          <w:sz w:val="24"/>
          <w:szCs w:val="24"/>
          <w:lang w:val="en-US" w:eastAsia="zh-CN"/>
        </w:rPr>
        <w:t xml:space="preserve">, DeFronzo RA. </w:t>
      </w:r>
      <w:proofErr w:type="gramStart"/>
      <w:r w:rsidRPr="00E215D4">
        <w:rPr>
          <w:rFonts w:ascii="Book Antiqua" w:eastAsia="宋体" w:hAnsi="Book Antiqua" w:cs="宋体"/>
          <w:sz w:val="24"/>
          <w:szCs w:val="24"/>
          <w:lang w:val="en-US" w:eastAsia="zh-CN"/>
        </w:rPr>
        <w:t>Pathogenesis of insulin resistance in skeletal muscle.</w:t>
      </w:r>
      <w:proofErr w:type="gramEnd"/>
      <w:r w:rsidRPr="00E215D4">
        <w:rPr>
          <w:rFonts w:ascii="Book Antiqua" w:eastAsia="宋体" w:hAnsi="Book Antiqua" w:cs="宋体"/>
          <w:sz w:val="24"/>
          <w:szCs w:val="24"/>
          <w:lang w:val="en-US" w:eastAsia="zh-CN"/>
        </w:rPr>
        <w:t xml:space="preserve"> </w:t>
      </w:r>
      <w:r w:rsidRPr="00E215D4">
        <w:rPr>
          <w:rFonts w:ascii="Book Antiqua" w:eastAsia="宋体" w:hAnsi="Book Antiqua" w:cs="宋体"/>
          <w:i/>
          <w:iCs/>
          <w:sz w:val="24"/>
          <w:szCs w:val="24"/>
          <w:lang w:val="en-US" w:eastAsia="zh-CN"/>
        </w:rPr>
        <w:t>J Biomed Biotechnol</w:t>
      </w:r>
      <w:r w:rsidRPr="00E215D4">
        <w:rPr>
          <w:rFonts w:ascii="Book Antiqua" w:eastAsia="宋体" w:hAnsi="Book Antiqua" w:cs="宋体"/>
          <w:sz w:val="24"/>
          <w:szCs w:val="24"/>
          <w:lang w:val="en-US" w:eastAsia="zh-CN"/>
        </w:rPr>
        <w:t xml:space="preserve"> 2010; </w:t>
      </w:r>
      <w:r w:rsidRPr="00E215D4">
        <w:rPr>
          <w:rFonts w:ascii="Book Antiqua" w:eastAsia="宋体" w:hAnsi="Book Antiqua" w:cs="宋体"/>
          <w:b/>
          <w:bCs/>
          <w:sz w:val="24"/>
          <w:szCs w:val="24"/>
          <w:lang w:val="en-US" w:eastAsia="zh-CN"/>
        </w:rPr>
        <w:t>2010</w:t>
      </w:r>
      <w:r w:rsidRPr="00E215D4">
        <w:rPr>
          <w:rFonts w:ascii="Book Antiqua" w:eastAsia="宋体" w:hAnsi="Book Antiqua" w:cs="宋体"/>
          <w:sz w:val="24"/>
          <w:szCs w:val="24"/>
          <w:lang w:val="en-US" w:eastAsia="zh-CN"/>
        </w:rPr>
        <w:t>: 476279 [PMID: 20445742 DOI: 10.1155/2010/476279]</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proofErr w:type="gramStart"/>
      <w:r w:rsidRPr="00E215D4">
        <w:rPr>
          <w:rFonts w:ascii="Book Antiqua" w:eastAsia="宋体" w:hAnsi="Book Antiqua" w:cs="宋体"/>
          <w:sz w:val="24"/>
          <w:szCs w:val="24"/>
          <w:lang w:val="en-US" w:eastAsia="zh-CN"/>
        </w:rPr>
        <w:t xml:space="preserve">30 </w:t>
      </w:r>
      <w:r w:rsidRPr="00E215D4">
        <w:rPr>
          <w:rFonts w:ascii="Book Antiqua" w:eastAsia="宋体" w:hAnsi="Book Antiqua" w:cs="宋体"/>
          <w:b/>
          <w:bCs/>
          <w:sz w:val="24"/>
          <w:szCs w:val="24"/>
          <w:lang w:val="en-US" w:eastAsia="zh-CN"/>
        </w:rPr>
        <w:t>DeFronzo RA</w:t>
      </w:r>
      <w:r w:rsidRPr="00E215D4">
        <w:rPr>
          <w:rFonts w:ascii="Book Antiqua" w:eastAsia="宋体" w:hAnsi="Book Antiqua" w:cs="宋体"/>
          <w:sz w:val="24"/>
          <w:szCs w:val="24"/>
          <w:lang w:val="en-US" w:eastAsia="zh-CN"/>
        </w:rPr>
        <w:t>, Ferrannini E, Simonson DC.</w:t>
      </w:r>
      <w:proofErr w:type="gramEnd"/>
      <w:r w:rsidRPr="00E215D4">
        <w:rPr>
          <w:rFonts w:ascii="Book Antiqua" w:eastAsia="宋体" w:hAnsi="Book Antiqua" w:cs="宋体"/>
          <w:sz w:val="24"/>
          <w:szCs w:val="24"/>
          <w:lang w:val="en-US" w:eastAsia="zh-CN"/>
        </w:rPr>
        <w:t xml:space="preserve"> Fasting hyperglycemia in non-insulin-dependent diabetes mellitus: contributions of excessive hepatic glucose production and impaired tissue glucose uptake. </w:t>
      </w:r>
      <w:r w:rsidRPr="00E215D4">
        <w:rPr>
          <w:rFonts w:ascii="Book Antiqua" w:eastAsia="宋体" w:hAnsi="Book Antiqua" w:cs="宋体"/>
          <w:i/>
          <w:iCs/>
          <w:sz w:val="24"/>
          <w:szCs w:val="24"/>
          <w:lang w:val="en-US" w:eastAsia="zh-CN"/>
        </w:rPr>
        <w:t>Metabolism</w:t>
      </w:r>
      <w:r w:rsidRPr="00E215D4">
        <w:rPr>
          <w:rFonts w:ascii="Book Antiqua" w:eastAsia="宋体" w:hAnsi="Book Antiqua" w:cs="宋体"/>
          <w:sz w:val="24"/>
          <w:szCs w:val="24"/>
          <w:lang w:val="en-US" w:eastAsia="zh-CN"/>
        </w:rPr>
        <w:t xml:space="preserve"> 1989; </w:t>
      </w:r>
      <w:r w:rsidRPr="00E215D4">
        <w:rPr>
          <w:rFonts w:ascii="Book Antiqua" w:eastAsia="宋体" w:hAnsi="Book Antiqua" w:cs="宋体"/>
          <w:b/>
          <w:bCs/>
          <w:sz w:val="24"/>
          <w:szCs w:val="24"/>
          <w:lang w:val="en-US" w:eastAsia="zh-CN"/>
        </w:rPr>
        <w:t>38</w:t>
      </w:r>
      <w:r w:rsidRPr="00E215D4">
        <w:rPr>
          <w:rFonts w:ascii="Book Antiqua" w:eastAsia="宋体" w:hAnsi="Book Antiqua" w:cs="宋体"/>
          <w:sz w:val="24"/>
          <w:szCs w:val="24"/>
          <w:lang w:val="en-US" w:eastAsia="zh-CN"/>
        </w:rPr>
        <w:t>: 387-395 [PMID: 2657323]</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31 </w:t>
      </w:r>
      <w:r w:rsidRPr="00E215D4">
        <w:rPr>
          <w:rFonts w:ascii="Book Antiqua" w:eastAsia="宋体" w:hAnsi="Book Antiqua" w:cs="宋体"/>
          <w:b/>
          <w:bCs/>
          <w:sz w:val="24"/>
          <w:szCs w:val="24"/>
          <w:lang w:val="en-US" w:eastAsia="zh-CN"/>
        </w:rPr>
        <w:t>Abdul-Ghani MA</w:t>
      </w:r>
      <w:r w:rsidRPr="00E215D4">
        <w:rPr>
          <w:rFonts w:ascii="Book Antiqua" w:eastAsia="宋体" w:hAnsi="Book Antiqua" w:cs="宋体"/>
          <w:sz w:val="24"/>
          <w:szCs w:val="24"/>
          <w:lang w:val="en-US" w:eastAsia="zh-CN"/>
        </w:rPr>
        <w:t xml:space="preserve">, Matsuda M, DeFronzo RA. Strong association between insulin resistance in liver and skeletal muscle in non-diabetic subjects. </w:t>
      </w:r>
      <w:r w:rsidRPr="00E215D4">
        <w:rPr>
          <w:rFonts w:ascii="Book Antiqua" w:eastAsia="宋体" w:hAnsi="Book Antiqua" w:cs="宋体"/>
          <w:i/>
          <w:iCs/>
          <w:sz w:val="24"/>
          <w:szCs w:val="24"/>
          <w:lang w:val="en-US" w:eastAsia="zh-CN"/>
        </w:rPr>
        <w:t>Diabet Med</w:t>
      </w:r>
      <w:r w:rsidRPr="00E215D4">
        <w:rPr>
          <w:rFonts w:ascii="Book Antiqua" w:eastAsia="宋体" w:hAnsi="Book Antiqua" w:cs="宋体"/>
          <w:sz w:val="24"/>
          <w:szCs w:val="24"/>
          <w:lang w:val="en-US" w:eastAsia="zh-CN"/>
        </w:rPr>
        <w:t xml:space="preserve"> 2008; </w:t>
      </w:r>
      <w:r w:rsidRPr="00E215D4">
        <w:rPr>
          <w:rFonts w:ascii="Book Antiqua" w:eastAsia="宋体" w:hAnsi="Book Antiqua" w:cs="宋体"/>
          <w:b/>
          <w:bCs/>
          <w:sz w:val="24"/>
          <w:szCs w:val="24"/>
          <w:lang w:val="en-US" w:eastAsia="zh-CN"/>
        </w:rPr>
        <w:t>25</w:t>
      </w:r>
      <w:r w:rsidRPr="00E215D4">
        <w:rPr>
          <w:rFonts w:ascii="Book Antiqua" w:eastAsia="宋体" w:hAnsi="Book Antiqua" w:cs="宋体"/>
          <w:sz w:val="24"/>
          <w:szCs w:val="24"/>
          <w:lang w:val="en-US" w:eastAsia="zh-CN"/>
        </w:rPr>
        <w:t>: 1289-1294 [PMID: 19046218 DOI: 10.1111/j.1464-5491.2008.02597.x]</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32 </w:t>
      </w:r>
      <w:r w:rsidRPr="00E215D4">
        <w:rPr>
          <w:rFonts w:ascii="Book Antiqua" w:eastAsia="宋体" w:hAnsi="Book Antiqua" w:cs="宋体"/>
          <w:b/>
          <w:bCs/>
          <w:sz w:val="24"/>
          <w:szCs w:val="24"/>
          <w:lang w:val="en-US" w:eastAsia="zh-CN"/>
        </w:rPr>
        <w:t>Groop LC</w:t>
      </w:r>
      <w:r w:rsidRPr="00E215D4">
        <w:rPr>
          <w:rFonts w:ascii="Book Antiqua" w:eastAsia="宋体" w:hAnsi="Book Antiqua" w:cs="宋体"/>
          <w:sz w:val="24"/>
          <w:szCs w:val="24"/>
          <w:lang w:val="en-US" w:eastAsia="zh-CN"/>
        </w:rPr>
        <w:t xml:space="preserve">, Bonadonna RC, DelPrato S, Ratheiser K, Zyck K, Ferrannini E, DeFronzo RA. Glucose and free fatty acid metabolism in non-insulin-dependent diabetes mellitus. </w:t>
      </w:r>
      <w:proofErr w:type="gramStart"/>
      <w:r w:rsidRPr="00E215D4">
        <w:rPr>
          <w:rFonts w:ascii="Book Antiqua" w:eastAsia="宋体" w:hAnsi="Book Antiqua" w:cs="宋体"/>
          <w:sz w:val="24"/>
          <w:szCs w:val="24"/>
          <w:lang w:val="en-US" w:eastAsia="zh-CN"/>
        </w:rPr>
        <w:t>Evidence for multiple sites of insulin resistance.</w:t>
      </w:r>
      <w:proofErr w:type="gramEnd"/>
      <w:r w:rsidRPr="00E215D4">
        <w:rPr>
          <w:rFonts w:ascii="Book Antiqua" w:eastAsia="宋体" w:hAnsi="Book Antiqua" w:cs="宋体"/>
          <w:sz w:val="24"/>
          <w:szCs w:val="24"/>
          <w:lang w:val="en-US" w:eastAsia="zh-CN"/>
        </w:rPr>
        <w:t xml:space="preserve"> </w:t>
      </w:r>
      <w:r w:rsidRPr="00E215D4">
        <w:rPr>
          <w:rFonts w:ascii="Book Antiqua" w:eastAsia="宋体" w:hAnsi="Book Antiqua" w:cs="宋体"/>
          <w:i/>
          <w:iCs/>
          <w:sz w:val="24"/>
          <w:szCs w:val="24"/>
          <w:lang w:val="en-US" w:eastAsia="zh-CN"/>
        </w:rPr>
        <w:t>J Clin Invest</w:t>
      </w:r>
      <w:r w:rsidRPr="00E215D4">
        <w:rPr>
          <w:rFonts w:ascii="Book Antiqua" w:eastAsia="宋体" w:hAnsi="Book Antiqua" w:cs="宋体"/>
          <w:sz w:val="24"/>
          <w:szCs w:val="24"/>
          <w:lang w:val="en-US" w:eastAsia="zh-CN"/>
        </w:rPr>
        <w:t xml:space="preserve"> 1989; </w:t>
      </w:r>
      <w:r w:rsidRPr="00E215D4">
        <w:rPr>
          <w:rFonts w:ascii="Book Antiqua" w:eastAsia="宋体" w:hAnsi="Book Antiqua" w:cs="宋体"/>
          <w:b/>
          <w:bCs/>
          <w:sz w:val="24"/>
          <w:szCs w:val="24"/>
          <w:lang w:val="en-US" w:eastAsia="zh-CN"/>
        </w:rPr>
        <w:t>84</w:t>
      </w:r>
      <w:r w:rsidRPr="00E215D4">
        <w:rPr>
          <w:rFonts w:ascii="Book Antiqua" w:eastAsia="宋体" w:hAnsi="Book Antiqua" w:cs="宋体"/>
          <w:sz w:val="24"/>
          <w:szCs w:val="24"/>
          <w:lang w:val="en-US" w:eastAsia="zh-CN"/>
        </w:rPr>
        <w:t>: 205-213 [PMID: 2661589 DOI: 10.1172/JCI114142]</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33 </w:t>
      </w:r>
      <w:r w:rsidRPr="00E215D4">
        <w:rPr>
          <w:rFonts w:ascii="Book Antiqua" w:eastAsia="宋体" w:hAnsi="Book Antiqua" w:cs="宋体"/>
          <w:b/>
          <w:bCs/>
          <w:sz w:val="24"/>
          <w:szCs w:val="24"/>
          <w:lang w:val="en-US" w:eastAsia="zh-CN"/>
        </w:rPr>
        <w:t>Saad MF</w:t>
      </w:r>
      <w:r w:rsidRPr="00E215D4">
        <w:rPr>
          <w:rFonts w:ascii="Book Antiqua" w:eastAsia="宋体" w:hAnsi="Book Antiqua" w:cs="宋体"/>
          <w:sz w:val="24"/>
          <w:szCs w:val="24"/>
          <w:lang w:val="en-US" w:eastAsia="zh-CN"/>
        </w:rPr>
        <w:t xml:space="preserve">, Knowler WC, Pettitt DJ, Nelson RG, Mott DM, Bennett PH. </w:t>
      </w:r>
      <w:proofErr w:type="gramStart"/>
      <w:r w:rsidRPr="00E215D4">
        <w:rPr>
          <w:rFonts w:ascii="Book Antiqua" w:eastAsia="宋体" w:hAnsi="Book Antiqua" w:cs="宋体"/>
          <w:sz w:val="24"/>
          <w:szCs w:val="24"/>
          <w:lang w:val="en-US" w:eastAsia="zh-CN"/>
        </w:rPr>
        <w:t>The natural history of impaired glucose tolerance in the Pima Indians.</w:t>
      </w:r>
      <w:proofErr w:type="gramEnd"/>
      <w:r w:rsidRPr="00E215D4">
        <w:rPr>
          <w:rFonts w:ascii="Book Antiqua" w:eastAsia="宋体" w:hAnsi="Book Antiqua" w:cs="宋体"/>
          <w:sz w:val="24"/>
          <w:szCs w:val="24"/>
          <w:lang w:val="en-US" w:eastAsia="zh-CN"/>
        </w:rPr>
        <w:t xml:space="preserve"> </w:t>
      </w:r>
      <w:r w:rsidRPr="00E215D4">
        <w:rPr>
          <w:rFonts w:ascii="Book Antiqua" w:eastAsia="宋体" w:hAnsi="Book Antiqua" w:cs="宋体"/>
          <w:i/>
          <w:iCs/>
          <w:sz w:val="24"/>
          <w:szCs w:val="24"/>
          <w:lang w:val="en-US" w:eastAsia="zh-CN"/>
        </w:rPr>
        <w:t>N Engl J Med</w:t>
      </w:r>
      <w:r w:rsidRPr="00E215D4">
        <w:rPr>
          <w:rFonts w:ascii="Book Antiqua" w:eastAsia="宋体" w:hAnsi="Book Antiqua" w:cs="宋体"/>
          <w:sz w:val="24"/>
          <w:szCs w:val="24"/>
          <w:lang w:val="en-US" w:eastAsia="zh-CN"/>
        </w:rPr>
        <w:t xml:space="preserve"> 1988; </w:t>
      </w:r>
      <w:r w:rsidRPr="00E215D4">
        <w:rPr>
          <w:rFonts w:ascii="Book Antiqua" w:eastAsia="宋体" w:hAnsi="Book Antiqua" w:cs="宋体"/>
          <w:b/>
          <w:bCs/>
          <w:sz w:val="24"/>
          <w:szCs w:val="24"/>
          <w:lang w:val="en-US" w:eastAsia="zh-CN"/>
        </w:rPr>
        <w:t>319</w:t>
      </w:r>
      <w:r w:rsidRPr="00E215D4">
        <w:rPr>
          <w:rFonts w:ascii="Book Antiqua" w:eastAsia="宋体" w:hAnsi="Book Antiqua" w:cs="宋体"/>
          <w:sz w:val="24"/>
          <w:szCs w:val="24"/>
          <w:lang w:val="en-US" w:eastAsia="zh-CN"/>
        </w:rPr>
        <w:t>: 1500-1506 [PMID: 3054559 DOI: 10.1056/NEJM198812083192302]</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34 </w:t>
      </w:r>
      <w:r w:rsidRPr="00E215D4">
        <w:rPr>
          <w:rFonts w:ascii="Book Antiqua" w:eastAsia="宋体" w:hAnsi="Book Antiqua" w:cs="宋体"/>
          <w:b/>
          <w:bCs/>
          <w:sz w:val="24"/>
          <w:szCs w:val="24"/>
          <w:lang w:val="en-US" w:eastAsia="zh-CN"/>
        </w:rPr>
        <w:t>Haffner SM</w:t>
      </w:r>
      <w:r w:rsidRPr="00E215D4">
        <w:rPr>
          <w:rFonts w:ascii="Book Antiqua" w:eastAsia="宋体" w:hAnsi="Book Antiqua" w:cs="宋体"/>
          <w:sz w:val="24"/>
          <w:szCs w:val="24"/>
          <w:lang w:val="en-US" w:eastAsia="zh-CN"/>
        </w:rPr>
        <w:t xml:space="preserve">, Stern MP, Mitchell BD, Hazuda HP, Patterson JK. Incidence of type II diabetes in Mexican Americans predicted by fasting insulin and glucose levels, obesity, and body-fat distribution. </w:t>
      </w:r>
      <w:r w:rsidRPr="00E215D4">
        <w:rPr>
          <w:rFonts w:ascii="Book Antiqua" w:eastAsia="宋体" w:hAnsi="Book Antiqua" w:cs="宋体"/>
          <w:i/>
          <w:iCs/>
          <w:sz w:val="24"/>
          <w:szCs w:val="24"/>
          <w:lang w:val="en-US" w:eastAsia="zh-CN"/>
        </w:rPr>
        <w:t>Diabetes</w:t>
      </w:r>
      <w:r w:rsidRPr="00E215D4">
        <w:rPr>
          <w:rFonts w:ascii="Book Antiqua" w:eastAsia="宋体" w:hAnsi="Book Antiqua" w:cs="宋体"/>
          <w:sz w:val="24"/>
          <w:szCs w:val="24"/>
          <w:lang w:val="en-US" w:eastAsia="zh-CN"/>
        </w:rPr>
        <w:t xml:space="preserve"> 1990; </w:t>
      </w:r>
      <w:r w:rsidRPr="00E215D4">
        <w:rPr>
          <w:rFonts w:ascii="Book Antiqua" w:eastAsia="宋体" w:hAnsi="Book Antiqua" w:cs="宋体"/>
          <w:b/>
          <w:bCs/>
          <w:sz w:val="24"/>
          <w:szCs w:val="24"/>
          <w:lang w:val="en-US" w:eastAsia="zh-CN"/>
        </w:rPr>
        <w:t>39</w:t>
      </w:r>
      <w:r w:rsidRPr="00E215D4">
        <w:rPr>
          <w:rFonts w:ascii="Book Antiqua" w:eastAsia="宋体" w:hAnsi="Book Antiqua" w:cs="宋体"/>
          <w:sz w:val="24"/>
          <w:szCs w:val="24"/>
          <w:lang w:val="en-US" w:eastAsia="zh-CN"/>
        </w:rPr>
        <w:t>: 283-288 [PMID: 2407581]</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35 </w:t>
      </w:r>
      <w:r w:rsidRPr="00E215D4">
        <w:rPr>
          <w:rFonts w:ascii="Book Antiqua" w:eastAsia="宋体" w:hAnsi="Book Antiqua" w:cs="宋体"/>
          <w:b/>
          <w:bCs/>
          <w:sz w:val="24"/>
          <w:szCs w:val="24"/>
          <w:lang w:val="en-US" w:eastAsia="zh-CN"/>
        </w:rPr>
        <w:t>Pratipanawatr W</w:t>
      </w:r>
      <w:r w:rsidRPr="00E215D4">
        <w:rPr>
          <w:rFonts w:ascii="Book Antiqua" w:eastAsia="宋体" w:hAnsi="Book Antiqua" w:cs="宋体"/>
          <w:sz w:val="24"/>
          <w:szCs w:val="24"/>
          <w:lang w:val="en-US" w:eastAsia="zh-CN"/>
        </w:rPr>
        <w:t xml:space="preserve">, Pratipanawatr T, Cusi K, Berria R, Adams JM, Jenkinson CP, Maezono K, DeFronzo RA, Mandarino LJ. Skeletal muscle insulin resistance in normoglycemic subjects with a strong family history of type 2 diabetes is associated with decreased insulin-stimulated insulin receptor substrate-1 tyrosine phosphorylation. </w:t>
      </w:r>
      <w:r w:rsidRPr="00E215D4">
        <w:rPr>
          <w:rFonts w:ascii="Book Antiqua" w:eastAsia="宋体" w:hAnsi="Book Antiqua" w:cs="宋体"/>
          <w:i/>
          <w:iCs/>
          <w:sz w:val="24"/>
          <w:szCs w:val="24"/>
          <w:lang w:val="en-US" w:eastAsia="zh-CN"/>
        </w:rPr>
        <w:t>Diabetes</w:t>
      </w:r>
      <w:r w:rsidRPr="00E215D4">
        <w:rPr>
          <w:rFonts w:ascii="Book Antiqua" w:eastAsia="宋体" w:hAnsi="Book Antiqua" w:cs="宋体"/>
          <w:sz w:val="24"/>
          <w:szCs w:val="24"/>
          <w:lang w:val="en-US" w:eastAsia="zh-CN"/>
        </w:rPr>
        <w:t xml:space="preserve"> 2001; </w:t>
      </w:r>
      <w:r w:rsidRPr="00E215D4">
        <w:rPr>
          <w:rFonts w:ascii="Book Antiqua" w:eastAsia="宋体" w:hAnsi="Book Antiqua" w:cs="宋体"/>
          <w:b/>
          <w:bCs/>
          <w:sz w:val="24"/>
          <w:szCs w:val="24"/>
          <w:lang w:val="en-US" w:eastAsia="zh-CN"/>
        </w:rPr>
        <w:t>50</w:t>
      </w:r>
      <w:r w:rsidRPr="00E215D4">
        <w:rPr>
          <w:rFonts w:ascii="Book Antiqua" w:eastAsia="宋体" w:hAnsi="Book Antiqua" w:cs="宋体"/>
          <w:sz w:val="24"/>
          <w:szCs w:val="24"/>
          <w:lang w:val="en-US" w:eastAsia="zh-CN"/>
        </w:rPr>
        <w:t>: 2572-2578 [PMID: 11679436]</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36 </w:t>
      </w:r>
      <w:r w:rsidRPr="00E215D4">
        <w:rPr>
          <w:rFonts w:ascii="Book Antiqua" w:eastAsia="宋体" w:hAnsi="Book Antiqua" w:cs="宋体"/>
          <w:b/>
          <w:bCs/>
          <w:sz w:val="24"/>
          <w:szCs w:val="24"/>
          <w:lang w:val="en-US" w:eastAsia="zh-CN"/>
        </w:rPr>
        <w:t>Pimenta W</w:t>
      </w:r>
      <w:r w:rsidRPr="00E215D4">
        <w:rPr>
          <w:rFonts w:ascii="Book Antiqua" w:eastAsia="宋体" w:hAnsi="Book Antiqua" w:cs="宋体"/>
          <w:sz w:val="24"/>
          <w:szCs w:val="24"/>
          <w:lang w:val="en-US" w:eastAsia="zh-CN"/>
        </w:rPr>
        <w:t xml:space="preserve">, Korytkowski M, Mitrakou A, Jenssen T, Yki-Jarvinen H, Evron W, Dailey G, Gerich J. Pancreatic beta-cell dysfunction as the primary genetic lesion in NIDDM. </w:t>
      </w:r>
      <w:proofErr w:type="gramStart"/>
      <w:r w:rsidRPr="00E215D4">
        <w:rPr>
          <w:rFonts w:ascii="Book Antiqua" w:eastAsia="宋体" w:hAnsi="Book Antiqua" w:cs="宋体"/>
          <w:sz w:val="24"/>
          <w:szCs w:val="24"/>
          <w:lang w:val="en-US" w:eastAsia="zh-CN"/>
        </w:rPr>
        <w:t>Evidence from studies in normal glucose-tolerant individuals with a first-degree NIDDM relative.</w:t>
      </w:r>
      <w:proofErr w:type="gramEnd"/>
      <w:r w:rsidRPr="00E215D4">
        <w:rPr>
          <w:rFonts w:ascii="Book Antiqua" w:eastAsia="宋体" w:hAnsi="Book Antiqua" w:cs="宋体"/>
          <w:sz w:val="24"/>
          <w:szCs w:val="24"/>
          <w:lang w:val="en-US" w:eastAsia="zh-CN"/>
        </w:rPr>
        <w:t xml:space="preserve"> </w:t>
      </w:r>
      <w:r w:rsidRPr="00E215D4">
        <w:rPr>
          <w:rFonts w:ascii="Book Antiqua" w:eastAsia="宋体" w:hAnsi="Book Antiqua" w:cs="宋体"/>
          <w:i/>
          <w:iCs/>
          <w:sz w:val="24"/>
          <w:szCs w:val="24"/>
          <w:lang w:val="en-US" w:eastAsia="zh-CN"/>
        </w:rPr>
        <w:t>JAMA</w:t>
      </w:r>
      <w:r w:rsidRPr="00E215D4">
        <w:rPr>
          <w:rFonts w:ascii="Book Antiqua" w:eastAsia="宋体" w:hAnsi="Book Antiqua" w:cs="宋体"/>
          <w:sz w:val="24"/>
          <w:szCs w:val="24"/>
          <w:lang w:val="en-US" w:eastAsia="zh-CN"/>
        </w:rPr>
        <w:t xml:space="preserve"> 1995; </w:t>
      </w:r>
      <w:r w:rsidRPr="00E215D4">
        <w:rPr>
          <w:rFonts w:ascii="Book Antiqua" w:eastAsia="宋体" w:hAnsi="Book Antiqua" w:cs="宋体"/>
          <w:b/>
          <w:bCs/>
          <w:sz w:val="24"/>
          <w:szCs w:val="24"/>
          <w:lang w:val="en-US" w:eastAsia="zh-CN"/>
        </w:rPr>
        <w:t>273</w:t>
      </w:r>
      <w:r w:rsidRPr="00E215D4">
        <w:rPr>
          <w:rFonts w:ascii="Book Antiqua" w:eastAsia="宋体" w:hAnsi="Book Antiqua" w:cs="宋体"/>
          <w:sz w:val="24"/>
          <w:szCs w:val="24"/>
          <w:lang w:val="en-US" w:eastAsia="zh-CN"/>
        </w:rPr>
        <w:t>: 1855-1861 [PMID: 7776502]</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37 </w:t>
      </w:r>
      <w:r w:rsidRPr="00E215D4">
        <w:rPr>
          <w:rFonts w:ascii="Book Antiqua" w:eastAsia="宋体" w:hAnsi="Book Antiqua" w:cs="宋体"/>
          <w:b/>
          <w:bCs/>
          <w:sz w:val="24"/>
          <w:szCs w:val="24"/>
          <w:lang w:val="en-US" w:eastAsia="zh-CN"/>
        </w:rPr>
        <w:t>Knowler WC</w:t>
      </w:r>
      <w:r w:rsidRPr="00E215D4">
        <w:rPr>
          <w:rFonts w:ascii="Book Antiqua" w:eastAsia="宋体" w:hAnsi="Book Antiqua" w:cs="宋体"/>
          <w:sz w:val="24"/>
          <w:szCs w:val="24"/>
          <w:lang w:val="en-US" w:eastAsia="zh-CN"/>
        </w:rPr>
        <w:t xml:space="preserve">, Barrett-Connor E, Fowler SE, Hamman RF, Lachin JM, Walker EA, Nathan DM. Reduction in the incidence of type 2 diabetes with lifestyle intervention or metformin. </w:t>
      </w:r>
      <w:r w:rsidRPr="00E215D4">
        <w:rPr>
          <w:rFonts w:ascii="Book Antiqua" w:eastAsia="宋体" w:hAnsi="Book Antiqua" w:cs="宋体"/>
          <w:i/>
          <w:iCs/>
          <w:sz w:val="24"/>
          <w:szCs w:val="24"/>
          <w:lang w:val="en-US" w:eastAsia="zh-CN"/>
        </w:rPr>
        <w:t>N Engl J Med</w:t>
      </w:r>
      <w:r w:rsidRPr="00E215D4">
        <w:rPr>
          <w:rFonts w:ascii="Book Antiqua" w:eastAsia="宋体" w:hAnsi="Book Antiqua" w:cs="宋体"/>
          <w:sz w:val="24"/>
          <w:szCs w:val="24"/>
          <w:lang w:val="en-US" w:eastAsia="zh-CN"/>
        </w:rPr>
        <w:t xml:space="preserve"> 2002; </w:t>
      </w:r>
      <w:r w:rsidRPr="00E215D4">
        <w:rPr>
          <w:rFonts w:ascii="Book Antiqua" w:eastAsia="宋体" w:hAnsi="Book Antiqua" w:cs="宋体"/>
          <w:b/>
          <w:bCs/>
          <w:sz w:val="24"/>
          <w:szCs w:val="24"/>
          <w:lang w:val="en-US" w:eastAsia="zh-CN"/>
        </w:rPr>
        <w:t>346</w:t>
      </w:r>
      <w:r w:rsidRPr="00E215D4">
        <w:rPr>
          <w:rFonts w:ascii="Book Antiqua" w:eastAsia="宋体" w:hAnsi="Book Antiqua" w:cs="宋体"/>
          <w:sz w:val="24"/>
          <w:szCs w:val="24"/>
          <w:lang w:val="en-US" w:eastAsia="zh-CN"/>
        </w:rPr>
        <w:t>: 393-403 [PMID: 11832527 DOI: 10.1056/NEJMoa012512]</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lastRenderedPageBreak/>
        <w:t xml:space="preserve">38 </w:t>
      </w:r>
      <w:r w:rsidRPr="00E215D4">
        <w:rPr>
          <w:rFonts w:ascii="Book Antiqua" w:eastAsia="宋体" w:hAnsi="Book Antiqua" w:cs="宋体"/>
          <w:b/>
          <w:bCs/>
          <w:sz w:val="24"/>
          <w:szCs w:val="24"/>
          <w:lang w:val="en-US" w:eastAsia="zh-CN"/>
        </w:rPr>
        <w:t>Knowler WC</w:t>
      </w:r>
      <w:r w:rsidRPr="00E215D4">
        <w:rPr>
          <w:rFonts w:ascii="Book Antiqua" w:eastAsia="宋体" w:hAnsi="Book Antiqua" w:cs="宋体"/>
          <w:sz w:val="24"/>
          <w:szCs w:val="24"/>
          <w:lang w:val="en-US" w:eastAsia="zh-CN"/>
        </w:rPr>
        <w:t xml:space="preserve">, Hamman RF, Edelstein SL, Barrett-Connor E, Ehrmann DA, Walker EA, Fowler SE, Nathan DM, Kahn SE. Prevention of type 2 diabetes with troglitazone in the Diabetes Prevention Program. </w:t>
      </w:r>
      <w:r w:rsidRPr="00E215D4">
        <w:rPr>
          <w:rFonts w:ascii="Book Antiqua" w:eastAsia="宋体" w:hAnsi="Book Antiqua" w:cs="宋体"/>
          <w:i/>
          <w:iCs/>
          <w:sz w:val="24"/>
          <w:szCs w:val="24"/>
          <w:lang w:val="en-US" w:eastAsia="zh-CN"/>
        </w:rPr>
        <w:t>Diabetes</w:t>
      </w:r>
      <w:r w:rsidRPr="00E215D4">
        <w:rPr>
          <w:rFonts w:ascii="Book Antiqua" w:eastAsia="宋体" w:hAnsi="Book Antiqua" w:cs="宋体"/>
          <w:sz w:val="24"/>
          <w:szCs w:val="24"/>
          <w:lang w:val="en-US" w:eastAsia="zh-CN"/>
        </w:rPr>
        <w:t xml:space="preserve"> 2005; </w:t>
      </w:r>
      <w:r w:rsidRPr="00E215D4">
        <w:rPr>
          <w:rFonts w:ascii="Book Antiqua" w:eastAsia="宋体" w:hAnsi="Book Antiqua" w:cs="宋体"/>
          <w:b/>
          <w:bCs/>
          <w:sz w:val="24"/>
          <w:szCs w:val="24"/>
          <w:lang w:val="en-US" w:eastAsia="zh-CN"/>
        </w:rPr>
        <w:t>54</w:t>
      </w:r>
      <w:r w:rsidRPr="00E215D4">
        <w:rPr>
          <w:rFonts w:ascii="Book Antiqua" w:eastAsia="宋体" w:hAnsi="Book Antiqua" w:cs="宋体"/>
          <w:sz w:val="24"/>
          <w:szCs w:val="24"/>
          <w:lang w:val="en-US" w:eastAsia="zh-CN"/>
        </w:rPr>
        <w:t>: 1150-1156 [PMID: 15793255]</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39 </w:t>
      </w:r>
      <w:r w:rsidRPr="00E215D4">
        <w:rPr>
          <w:rFonts w:ascii="Book Antiqua" w:eastAsia="宋体" w:hAnsi="Book Antiqua" w:cs="宋体"/>
          <w:b/>
          <w:bCs/>
          <w:sz w:val="24"/>
          <w:szCs w:val="24"/>
          <w:lang w:val="en-US" w:eastAsia="zh-CN"/>
        </w:rPr>
        <w:t>Gerstein HC</w:t>
      </w:r>
      <w:r w:rsidRPr="00E215D4">
        <w:rPr>
          <w:rFonts w:ascii="Book Antiqua" w:eastAsia="宋体" w:hAnsi="Book Antiqua" w:cs="宋体"/>
          <w:sz w:val="24"/>
          <w:szCs w:val="24"/>
          <w:lang w:val="en-US" w:eastAsia="zh-CN"/>
        </w:rPr>
        <w:t xml:space="preserve">, Yusuf S, Bosch J, Pogue J, Sheridan P, Dinccag N, Hanefeld M, Hoogwerf B, Laakso M, Mohan V, Shaw J, Zinman B, Holman RR. Effect of rosiglitazone on the frequency of diabetes in patients with impaired glucose tolerance or impaired fasting glucose: a randomised controlled trial. </w:t>
      </w:r>
      <w:r w:rsidRPr="00E215D4">
        <w:rPr>
          <w:rFonts w:ascii="Book Antiqua" w:eastAsia="宋体" w:hAnsi="Book Antiqua" w:cs="宋体"/>
          <w:i/>
          <w:iCs/>
          <w:sz w:val="24"/>
          <w:szCs w:val="24"/>
          <w:lang w:val="en-US" w:eastAsia="zh-CN"/>
        </w:rPr>
        <w:t>Lancet</w:t>
      </w:r>
      <w:r w:rsidRPr="00E215D4">
        <w:rPr>
          <w:rFonts w:ascii="Book Antiqua" w:eastAsia="宋体" w:hAnsi="Book Antiqua" w:cs="宋体"/>
          <w:sz w:val="24"/>
          <w:szCs w:val="24"/>
          <w:lang w:val="en-US" w:eastAsia="zh-CN"/>
        </w:rPr>
        <w:t xml:space="preserve"> 2006; </w:t>
      </w:r>
      <w:r w:rsidRPr="00E215D4">
        <w:rPr>
          <w:rFonts w:ascii="Book Antiqua" w:eastAsia="宋体" w:hAnsi="Book Antiqua" w:cs="宋体"/>
          <w:b/>
          <w:bCs/>
          <w:sz w:val="24"/>
          <w:szCs w:val="24"/>
          <w:lang w:val="en-US" w:eastAsia="zh-CN"/>
        </w:rPr>
        <w:t>368</w:t>
      </w:r>
      <w:r w:rsidRPr="00E215D4">
        <w:rPr>
          <w:rFonts w:ascii="Book Antiqua" w:eastAsia="宋体" w:hAnsi="Book Antiqua" w:cs="宋体"/>
          <w:sz w:val="24"/>
          <w:szCs w:val="24"/>
          <w:lang w:val="en-US" w:eastAsia="zh-CN"/>
        </w:rPr>
        <w:t>: 1096-1105 [PMID: 16997664 DOI: 10.1016/S0140-6736(06)69420-8]</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40 </w:t>
      </w:r>
      <w:r w:rsidRPr="00E215D4">
        <w:rPr>
          <w:rFonts w:ascii="Book Antiqua" w:eastAsia="宋体" w:hAnsi="Book Antiqua" w:cs="宋体"/>
          <w:b/>
          <w:bCs/>
          <w:sz w:val="24"/>
          <w:szCs w:val="24"/>
          <w:lang w:val="en-US" w:eastAsia="zh-CN"/>
        </w:rPr>
        <w:t>DeFronzo RA</w:t>
      </w:r>
      <w:r w:rsidRPr="00E215D4">
        <w:rPr>
          <w:rFonts w:ascii="Book Antiqua" w:eastAsia="宋体" w:hAnsi="Book Antiqua" w:cs="宋体"/>
          <w:sz w:val="24"/>
          <w:szCs w:val="24"/>
          <w:lang w:val="en-US" w:eastAsia="zh-CN"/>
        </w:rPr>
        <w:t xml:space="preserve">, Tripathy D, Schwenke DC, Banerji M, Bray GA, Buchanan TA, Clement SC, Henry RR, Hodis HN, Kitabchi AE, Mack WJ, Mudaliar S, Ratner RE, Williams K, Stentz FB, Musi N, Reaven PD. Pioglitazone for diabetes prevention in impaired glucose tolerance. </w:t>
      </w:r>
      <w:r w:rsidRPr="00E215D4">
        <w:rPr>
          <w:rFonts w:ascii="Book Antiqua" w:eastAsia="宋体" w:hAnsi="Book Antiqua" w:cs="宋体"/>
          <w:i/>
          <w:iCs/>
          <w:sz w:val="24"/>
          <w:szCs w:val="24"/>
          <w:lang w:val="en-US" w:eastAsia="zh-CN"/>
        </w:rPr>
        <w:t>N Engl J Med</w:t>
      </w:r>
      <w:r w:rsidRPr="00E215D4">
        <w:rPr>
          <w:rFonts w:ascii="Book Antiqua" w:eastAsia="宋体" w:hAnsi="Book Antiqua" w:cs="宋体"/>
          <w:sz w:val="24"/>
          <w:szCs w:val="24"/>
          <w:lang w:val="en-US" w:eastAsia="zh-CN"/>
        </w:rPr>
        <w:t xml:space="preserve"> 2011; </w:t>
      </w:r>
      <w:r w:rsidRPr="00E215D4">
        <w:rPr>
          <w:rFonts w:ascii="Book Antiqua" w:eastAsia="宋体" w:hAnsi="Book Antiqua" w:cs="宋体"/>
          <w:b/>
          <w:bCs/>
          <w:sz w:val="24"/>
          <w:szCs w:val="24"/>
          <w:lang w:val="en-US" w:eastAsia="zh-CN"/>
        </w:rPr>
        <w:t>364</w:t>
      </w:r>
      <w:r w:rsidRPr="00E215D4">
        <w:rPr>
          <w:rFonts w:ascii="Book Antiqua" w:eastAsia="宋体" w:hAnsi="Book Antiqua" w:cs="宋体"/>
          <w:sz w:val="24"/>
          <w:szCs w:val="24"/>
          <w:lang w:val="en-US" w:eastAsia="zh-CN"/>
        </w:rPr>
        <w:t>: 1104-1115 [PMID: 21428766 DOI: 10.1056/NEJMoa1010949]</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41 </w:t>
      </w:r>
      <w:r w:rsidRPr="00E215D4">
        <w:rPr>
          <w:rFonts w:ascii="Book Antiqua" w:eastAsia="宋体" w:hAnsi="Book Antiqua" w:cs="宋体"/>
          <w:b/>
          <w:bCs/>
          <w:sz w:val="24"/>
          <w:szCs w:val="24"/>
          <w:lang w:val="en-US" w:eastAsia="zh-CN"/>
        </w:rPr>
        <w:t>Polonsky KS</w:t>
      </w:r>
      <w:r w:rsidRPr="00E215D4">
        <w:rPr>
          <w:rFonts w:ascii="Book Antiqua" w:eastAsia="宋体" w:hAnsi="Book Antiqua" w:cs="宋体"/>
          <w:sz w:val="24"/>
          <w:szCs w:val="24"/>
          <w:lang w:val="en-US" w:eastAsia="zh-CN"/>
        </w:rPr>
        <w:t xml:space="preserve">, Sturis J, Bell GI. </w:t>
      </w:r>
      <w:proofErr w:type="gramStart"/>
      <w:r w:rsidRPr="00E215D4">
        <w:rPr>
          <w:rFonts w:ascii="Book Antiqua" w:eastAsia="宋体" w:hAnsi="Book Antiqua" w:cs="宋体"/>
          <w:sz w:val="24"/>
          <w:szCs w:val="24"/>
          <w:lang w:val="en-US" w:eastAsia="zh-CN"/>
        </w:rPr>
        <w:t>Seminars in Medicine of the Beth Israel Hospital, Boston.</w:t>
      </w:r>
      <w:proofErr w:type="gramEnd"/>
      <w:r w:rsidRPr="00E215D4">
        <w:rPr>
          <w:rFonts w:ascii="Book Antiqua" w:eastAsia="宋体" w:hAnsi="Book Antiqua" w:cs="宋体"/>
          <w:sz w:val="24"/>
          <w:szCs w:val="24"/>
          <w:lang w:val="en-US" w:eastAsia="zh-CN"/>
        </w:rPr>
        <w:t xml:space="preserve"> Non-insulin-dependent diabetes mellitus - a genetically programmed failure of the beta cell to compensate for insulin resistance. </w:t>
      </w:r>
      <w:r w:rsidRPr="00E215D4">
        <w:rPr>
          <w:rFonts w:ascii="Book Antiqua" w:eastAsia="宋体" w:hAnsi="Book Antiqua" w:cs="宋体"/>
          <w:i/>
          <w:iCs/>
          <w:sz w:val="24"/>
          <w:szCs w:val="24"/>
          <w:lang w:val="en-US" w:eastAsia="zh-CN"/>
        </w:rPr>
        <w:t>N Engl J Med</w:t>
      </w:r>
      <w:r w:rsidRPr="00E215D4">
        <w:rPr>
          <w:rFonts w:ascii="Book Antiqua" w:eastAsia="宋体" w:hAnsi="Book Antiqua" w:cs="宋体"/>
          <w:sz w:val="24"/>
          <w:szCs w:val="24"/>
          <w:lang w:val="en-US" w:eastAsia="zh-CN"/>
        </w:rPr>
        <w:t xml:space="preserve"> 1996; </w:t>
      </w:r>
      <w:r w:rsidRPr="00E215D4">
        <w:rPr>
          <w:rFonts w:ascii="Book Antiqua" w:eastAsia="宋体" w:hAnsi="Book Antiqua" w:cs="宋体"/>
          <w:b/>
          <w:bCs/>
          <w:sz w:val="24"/>
          <w:szCs w:val="24"/>
          <w:lang w:val="en-US" w:eastAsia="zh-CN"/>
        </w:rPr>
        <w:t>334</w:t>
      </w:r>
      <w:r w:rsidRPr="00E215D4">
        <w:rPr>
          <w:rFonts w:ascii="Book Antiqua" w:eastAsia="宋体" w:hAnsi="Book Antiqua" w:cs="宋体"/>
          <w:sz w:val="24"/>
          <w:szCs w:val="24"/>
          <w:lang w:val="en-US" w:eastAsia="zh-CN"/>
        </w:rPr>
        <w:t>: 777-783 [PMID: 8592553 DOI: 10.1056/NEJM199603213341207]</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42 </w:t>
      </w:r>
      <w:r w:rsidRPr="00E215D4">
        <w:rPr>
          <w:rFonts w:ascii="Book Antiqua" w:eastAsia="宋体" w:hAnsi="Book Antiqua" w:cs="宋体"/>
          <w:b/>
          <w:bCs/>
          <w:sz w:val="24"/>
          <w:szCs w:val="24"/>
          <w:lang w:val="en-US" w:eastAsia="zh-CN"/>
        </w:rPr>
        <w:t>Weyer C</w:t>
      </w:r>
      <w:r w:rsidRPr="00E215D4">
        <w:rPr>
          <w:rFonts w:ascii="Book Antiqua" w:eastAsia="宋体" w:hAnsi="Book Antiqua" w:cs="宋体"/>
          <w:sz w:val="24"/>
          <w:szCs w:val="24"/>
          <w:lang w:val="en-US" w:eastAsia="zh-CN"/>
        </w:rPr>
        <w:t xml:space="preserve">, Bogardus C, Mott DM, Pratley RE. The natural history of insulin secretory dysfunction and insulin resistance in the pathogenesis of type </w:t>
      </w:r>
      <w:proofErr w:type="gramStart"/>
      <w:r w:rsidRPr="00E215D4">
        <w:rPr>
          <w:rFonts w:ascii="Book Antiqua" w:eastAsia="宋体" w:hAnsi="Book Antiqua" w:cs="宋体"/>
          <w:sz w:val="24"/>
          <w:szCs w:val="24"/>
          <w:lang w:val="en-US" w:eastAsia="zh-CN"/>
        </w:rPr>
        <w:t>2 diabetes mellitus</w:t>
      </w:r>
      <w:proofErr w:type="gramEnd"/>
      <w:r w:rsidRPr="00E215D4">
        <w:rPr>
          <w:rFonts w:ascii="Book Antiqua" w:eastAsia="宋体" w:hAnsi="Book Antiqua" w:cs="宋体"/>
          <w:sz w:val="24"/>
          <w:szCs w:val="24"/>
          <w:lang w:val="en-US" w:eastAsia="zh-CN"/>
        </w:rPr>
        <w:t xml:space="preserve">. </w:t>
      </w:r>
      <w:r w:rsidRPr="00E215D4">
        <w:rPr>
          <w:rFonts w:ascii="Book Antiqua" w:eastAsia="宋体" w:hAnsi="Book Antiqua" w:cs="宋体"/>
          <w:i/>
          <w:iCs/>
          <w:sz w:val="24"/>
          <w:szCs w:val="24"/>
          <w:lang w:val="en-US" w:eastAsia="zh-CN"/>
        </w:rPr>
        <w:t>J Clin Invest</w:t>
      </w:r>
      <w:r w:rsidRPr="00E215D4">
        <w:rPr>
          <w:rFonts w:ascii="Book Antiqua" w:eastAsia="宋体" w:hAnsi="Book Antiqua" w:cs="宋体"/>
          <w:sz w:val="24"/>
          <w:szCs w:val="24"/>
          <w:lang w:val="en-US" w:eastAsia="zh-CN"/>
        </w:rPr>
        <w:t xml:space="preserve"> 1999; </w:t>
      </w:r>
      <w:r w:rsidRPr="00E215D4">
        <w:rPr>
          <w:rFonts w:ascii="Book Antiqua" w:eastAsia="宋体" w:hAnsi="Book Antiqua" w:cs="宋体"/>
          <w:b/>
          <w:bCs/>
          <w:sz w:val="24"/>
          <w:szCs w:val="24"/>
          <w:lang w:val="en-US" w:eastAsia="zh-CN"/>
        </w:rPr>
        <w:t>104</w:t>
      </w:r>
      <w:r w:rsidRPr="00E215D4">
        <w:rPr>
          <w:rFonts w:ascii="Book Antiqua" w:eastAsia="宋体" w:hAnsi="Book Antiqua" w:cs="宋体"/>
          <w:sz w:val="24"/>
          <w:szCs w:val="24"/>
          <w:lang w:val="en-US" w:eastAsia="zh-CN"/>
        </w:rPr>
        <w:t>: 787-794 [PMID: 10491414 DOI: 10.1172/JCI7231]</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proofErr w:type="gramStart"/>
      <w:r w:rsidRPr="00E215D4">
        <w:rPr>
          <w:rFonts w:ascii="Book Antiqua" w:eastAsia="宋体" w:hAnsi="Book Antiqua" w:cs="宋体"/>
          <w:sz w:val="24"/>
          <w:szCs w:val="24"/>
          <w:lang w:val="en-US" w:eastAsia="zh-CN"/>
        </w:rPr>
        <w:t xml:space="preserve">43 </w:t>
      </w:r>
      <w:r w:rsidRPr="00E215D4">
        <w:rPr>
          <w:rFonts w:ascii="Book Antiqua" w:eastAsia="宋体" w:hAnsi="Book Antiqua" w:cs="宋体"/>
          <w:b/>
          <w:bCs/>
          <w:sz w:val="24"/>
          <w:szCs w:val="24"/>
          <w:lang w:val="en-US" w:eastAsia="zh-CN"/>
        </w:rPr>
        <w:t>Abdul-Ghani MA</w:t>
      </w:r>
      <w:r w:rsidRPr="00E215D4">
        <w:rPr>
          <w:rFonts w:ascii="Book Antiqua" w:eastAsia="宋体" w:hAnsi="Book Antiqua" w:cs="宋体"/>
          <w:sz w:val="24"/>
          <w:szCs w:val="24"/>
          <w:lang w:val="en-US" w:eastAsia="zh-CN"/>
        </w:rPr>
        <w:t>, Williams K, DeFronzo RA, Stern M.</w:t>
      </w:r>
      <w:proofErr w:type="gramEnd"/>
      <w:r w:rsidRPr="00E215D4">
        <w:rPr>
          <w:rFonts w:ascii="Book Antiqua" w:eastAsia="宋体" w:hAnsi="Book Antiqua" w:cs="宋体"/>
          <w:sz w:val="24"/>
          <w:szCs w:val="24"/>
          <w:lang w:val="en-US" w:eastAsia="zh-CN"/>
        </w:rPr>
        <w:t xml:space="preserve"> What is the best predictor of future type 2 diabetes? </w:t>
      </w:r>
      <w:r w:rsidRPr="00E215D4">
        <w:rPr>
          <w:rFonts w:ascii="Book Antiqua" w:eastAsia="宋体" w:hAnsi="Book Antiqua" w:cs="宋体"/>
          <w:i/>
          <w:iCs/>
          <w:sz w:val="24"/>
          <w:szCs w:val="24"/>
          <w:lang w:val="en-US" w:eastAsia="zh-CN"/>
        </w:rPr>
        <w:t>Diabetes Care</w:t>
      </w:r>
      <w:r w:rsidRPr="00E215D4">
        <w:rPr>
          <w:rFonts w:ascii="Book Antiqua" w:eastAsia="宋体" w:hAnsi="Book Antiqua" w:cs="宋体"/>
          <w:sz w:val="24"/>
          <w:szCs w:val="24"/>
          <w:lang w:val="en-US" w:eastAsia="zh-CN"/>
        </w:rPr>
        <w:t xml:space="preserve"> 2007; </w:t>
      </w:r>
      <w:r w:rsidRPr="00E215D4">
        <w:rPr>
          <w:rFonts w:ascii="Book Antiqua" w:eastAsia="宋体" w:hAnsi="Book Antiqua" w:cs="宋体"/>
          <w:b/>
          <w:bCs/>
          <w:sz w:val="24"/>
          <w:szCs w:val="24"/>
          <w:lang w:val="en-US" w:eastAsia="zh-CN"/>
        </w:rPr>
        <w:t>30</w:t>
      </w:r>
      <w:r w:rsidRPr="00E215D4">
        <w:rPr>
          <w:rFonts w:ascii="Book Antiqua" w:eastAsia="宋体" w:hAnsi="Book Antiqua" w:cs="宋体"/>
          <w:sz w:val="24"/>
          <w:szCs w:val="24"/>
          <w:lang w:val="en-US" w:eastAsia="zh-CN"/>
        </w:rPr>
        <w:t>: 1544-1548 [PMID: 17384342 DOI: 10.2337/dc06-1331]</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44 </w:t>
      </w:r>
      <w:r w:rsidRPr="00E215D4">
        <w:rPr>
          <w:rFonts w:ascii="Book Antiqua" w:eastAsia="宋体" w:hAnsi="Book Antiqua" w:cs="宋体"/>
          <w:b/>
          <w:bCs/>
          <w:sz w:val="24"/>
          <w:szCs w:val="24"/>
          <w:lang w:val="en-US" w:eastAsia="zh-CN"/>
        </w:rPr>
        <w:t>Abdul-Ghani MA</w:t>
      </w:r>
      <w:r w:rsidRPr="00E215D4">
        <w:rPr>
          <w:rFonts w:ascii="Book Antiqua" w:eastAsia="宋体" w:hAnsi="Book Antiqua" w:cs="宋体"/>
          <w:sz w:val="24"/>
          <w:szCs w:val="24"/>
          <w:lang w:val="en-US" w:eastAsia="zh-CN"/>
        </w:rPr>
        <w:t xml:space="preserve">, Matsuda M, Jani R, Jenkinson CP, Coletta DK, Kaku K, DeFronzo RA. </w:t>
      </w:r>
      <w:proofErr w:type="gramStart"/>
      <w:r w:rsidRPr="00E215D4">
        <w:rPr>
          <w:rFonts w:ascii="Book Antiqua" w:eastAsia="宋体" w:hAnsi="Book Antiqua" w:cs="宋体"/>
          <w:sz w:val="24"/>
          <w:szCs w:val="24"/>
          <w:lang w:val="en-US" w:eastAsia="zh-CN"/>
        </w:rPr>
        <w:t>The relationship between fasting hyperglycemia and insulin secretion in subjects with normal or impaired glucose tolerance.</w:t>
      </w:r>
      <w:proofErr w:type="gramEnd"/>
      <w:r w:rsidRPr="00E215D4">
        <w:rPr>
          <w:rFonts w:ascii="Book Antiqua" w:eastAsia="宋体" w:hAnsi="Book Antiqua" w:cs="宋体"/>
          <w:sz w:val="24"/>
          <w:szCs w:val="24"/>
          <w:lang w:val="en-US" w:eastAsia="zh-CN"/>
        </w:rPr>
        <w:t xml:space="preserve"> </w:t>
      </w:r>
      <w:r w:rsidRPr="00E215D4">
        <w:rPr>
          <w:rFonts w:ascii="Book Antiqua" w:eastAsia="宋体" w:hAnsi="Book Antiqua" w:cs="宋体"/>
          <w:i/>
          <w:iCs/>
          <w:sz w:val="24"/>
          <w:szCs w:val="24"/>
          <w:lang w:val="en-US" w:eastAsia="zh-CN"/>
        </w:rPr>
        <w:t>Am J Physiol Endocrinol Metab</w:t>
      </w:r>
      <w:r w:rsidRPr="00E215D4">
        <w:rPr>
          <w:rFonts w:ascii="Book Antiqua" w:eastAsia="宋体" w:hAnsi="Book Antiqua" w:cs="宋体"/>
          <w:sz w:val="24"/>
          <w:szCs w:val="24"/>
          <w:lang w:val="en-US" w:eastAsia="zh-CN"/>
        </w:rPr>
        <w:t xml:space="preserve"> 2008; </w:t>
      </w:r>
      <w:r w:rsidRPr="00E215D4">
        <w:rPr>
          <w:rFonts w:ascii="Book Antiqua" w:eastAsia="宋体" w:hAnsi="Book Antiqua" w:cs="宋体"/>
          <w:b/>
          <w:bCs/>
          <w:sz w:val="24"/>
          <w:szCs w:val="24"/>
          <w:lang w:val="en-US" w:eastAsia="zh-CN"/>
        </w:rPr>
        <w:t>295</w:t>
      </w:r>
      <w:r w:rsidRPr="00E215D4">
        <w:rPr>
          <w:rFonts w:ascii="Book Antiqua" w:eastAsia="宋体" w:hAnsi="Book Antiqua" w:cs="宋体"/>
          <w:sz w:val="24"/>
          <w:szCs w:val="24"/>
          <w:lang w:val="en-US" w:eastAsia="zh-CN"/>
        </w:rPr>
        <w:t>: E401-E406 [PMID: 18492770 DOI: 10.1152/ajpendo.00674.2007]</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proofErr w:type="gramStart"/>
      <w:r w:rsidRPr="00E215D4">
        <w:rPr>
          <w:rFonts w:ascii="Book Antiqua" w:eastAsia="宋体" w:hAnsi="Book Antiqua" w:cs="宋体"/>
          <w:sz w:val="24"/>
          <w:szCs w:val="24"/>
          <w:lang w:val="en-US" w:eastAsia="zh-CN"/>
        </w:rPr>
        <w:t xml:space="preserve">45 </w:t>
      </w:r>
      <w:r w:rsidRPr="00E215D4">
        <w:rPr>
          <w:rFonts w:ascii="Book Antiqua" w:eastAsia="宋体" w:hAnsi="Book Antiqua" w:cs="宋体"/>
          <w:b/>
          <w:bCs/>
          <w:sz w:val="24"/>
          <w:szCs w:val="24"/>
          <w:lang w:val="en-US" w:eastAsia="zh-CN"/>
        </w:rPr>
        <w:t>Godsland IF</w:t>
      </w:r>
      <w:r w:rsidRPr="00E215D4">
        <w:rPr>
          <w:rFonts w:ascii="Book Antiqua" w:eastAsia="宋体" w:hAnsi="Book Antiqua" w:cs="宋体"/>
          <w:sz w:val="24"/>
          <w:szCs w:val="24"/>
          <w:lang w:val="en-US" w:eastAsia="zh-CN"/>
        </w:rPr>
        <w:t>, Jeffs JA, Johnston DG.</w:t>
      </w:r>
      <w:proofErr w:type="gramEnd"/>
      <w:r w:rsidRPr="00E215D4">
        <w:rPr>
          <w:rFonts w:ascii="Book Antiqua" w:eastAsia="宋体" w:hAnsi="Book Antiqua" w:cs="宋体"/>
          <w:sz w:val="24"/>
          <w:szCs w:val="24"/>
          <w:lang w:val="en-US" w:eastAsia="zh-CN"/>
        </w:rPr>
        <w:t xml:space="preserve"> Loss of beta cell function as fasting glucose increases in the non-diabetic range. </w:t>
      </w:r>
      <w:r w:rsidRPr="00E215D4">
        <w:rPr>
          <w:rFonts w:ascii="Book Antiqua" w:eastAsia="宋体" w:hAnsi="Book Antiqua" w:cs="宋体"/>
          <w:i/>
          <w:iCs/>
          <w:sz w:val="24"/>
          <w:szCs w:val="24"/>
          <w:lang w:val="en-US" w:eastAsia="zh-CN"/>
        </w:rPr>
        <w:t>Diabetologia</w:t>
      </w:r>
      <w:r w:rsidRPr="00E215D4">
        <w:rPr>
          <w:rFonts w:ascii="Book Antiqua" w:eastAsia="宋体" w:hAnsi="Book Antiqua" w:cs="宋体"/>
          <w:sz w:val="24"/>
          <w:szCs w:val="24"/>
          <w:lang w:val="en-US" w:eastAsia="zh-CN"/>
        </w:rPr>
        <w:t xml:space="preserve"> 2004; </w:t>
      </w:r>
      <w:r w:rsidRPr="00E215D4">
        <w:rPr>
          <w:rFonts w:ascii="Book Antiqua" w:eastAsia="宋体" w:hAnsi="Book Antiqua" w:cs="宋体"/>
          <w:b/>
          <w:bCs/>
          <w:sz w:val="24"/>
          <w:szCs w:val="24"/>
          <w:lang w:val="en-US" w:eastAsia="zh-CN"/>
        </w:rPr>
        <w:t>47</w:t>
      </w:r>
      <w:r w:rsidRPr="00E215D4">
        <w:rPr>
          <w:rFonts w:ascii="Book Antiqua" w:eastAsia="宋体" w:hAnsi="Book Antiqua" w:cs="宋体"/>
          <w:sz w:val="24"/>
          <w:szCs w:val="24"/>
          <w:lang w:val="en-US" w:eastAsia="zh-CN"/>
        </w:rPr>
        <w:t>: 1157-1166 [PMID: 15249997 DOI: 10.1007/s00125-004-1454-z]</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proofErr w:type="gramStart"/>
      <w:r w:rsidRPr="00E215D4">
        <w:rPr>
          <w:rFonts w:ascii="Book Antiqua" w:eastAsia="宋体" w:hAnsi="Book Antiqua" w:cs="宋体"/>
          <w:sz w:val="24"/>
          <w:szCs w:val="24"/>
          <w:lang w:val="en-US" w:eastAsia="zh-CN"/>
        </w:rPr>
        <w:t xml:space="preserve">46 </w:t>
      </w:r>
      <w:r w:rsidRPr="00E215D4">
        <w:rPr>
          <w:rFonts w:ascii="Book Antiqua" w:eastAsia="宋体" w:hAnsi="Book Antiqua" w:cs="宋体"/>
          <w:b/>
          <w:bCs/>
          <w:sz w:val="24"/>
          <w:szCs w:val="24"/>
          <w:lang w:val="en-US" w:eastAsia="zh-CN"/>
        </w:rPr>
        <w:t>Diamond MP</w:t>
      </w:r>
      <w:r w:rsidRPr="00E215D4">
        <w:rPr>
          <w:rFonts w:ascii="Book Antiqua" w:eastAsia="宋体" w:hAnsi="Book Antiqua" w:cs="宋体"/>
          <w:sz w:val="24"/>
          <w:szCs w:val="24"/>
          <w:lang w:val="en-US" w:eastAsia="zh-CN"/>
        </w:rPr>
        <w:t>, Thornton K, Connolly-Diamond M, Sherwin RS, DeFronzo RA.</w:t>
      </w:r>
      <w:proofErr w:type="gramEnd"/>
      <w:r w:rsidRPr="00E215D4">
        <w:rPr>
          <w:rFonts w:ascii="Book Antiqua" w:eastAsia="宋体" w:hAnsi="Book Antiqua" w:cs="宋体"/>
          <w:sz w:val="24"/>
          <w:szCs w:val="24"/>
          <w:lang w:val="en-US" w:eastAsia="zh-CN"/>
        </w:rPr>
        <w:t xml:space="preserve"> </w:t>
      </w:r>
      <w:proofErr w:type="gramStart"/>
      <w:r w:rsidRPr="00E215D4">
        <w:rPr>
          <w:rFonts w:ascii="Book Antiqua" w:eastAsia="宋体" w:hAnsi="Book Antiqua" w:cs="宋体"/>
          <w:sz w:val="24"/>
          <w:szCs w:val="24"/>
          <w:lang w:val="en-US" w:eastAsia="zh-CN"/>
        </w:rPr>
        <w:t xml:space="preserve">Reciprocal variations in insulin-stimulated glucose uptake and pancreatic insulin </w:t>
      </w:r>
      <w:r w:rsidRPr="00E215D4">
        <w:rPr>
          <w:rFonts w:ascii="Book Antiqua" w:eastAsia="宋体" w:hAnsi="Book Antiqua" w:cs="宋体"/>
          <w:sz w:val="24"/>
          <w:szCs w:val="24"/>
          <w:lang w:val="en-US" w:eastAsia="zh-CN"/>
        </w:rPr>
        <w:lastRenderedPageBreak/>
        <w:t>secretion in women with normal glucose tolerance.</w:t>
      </w:r>
      <w:proofErr w:type="gramEnd"/>
      <w:r w:rsidRPr="00E215D4">
        <w:rPr>
          <w:rFonts w:ascii="Book Antiqua" w:eastAsia="宋体" w:hAnsi="Book Antiqua" w:cs="宋体"/>
          <w:sz w:val="24"/>
          <w:szCs w:val="24"/>
          <w:lang w:val="en-US" w:eastAsia="zh-CN"/>
        </w:rPr>
        <w:t xml:space="preserve"> </w:t>
      </w:r>
      <w:r w:rsidRPr="00E215D4">
        <w:rPr>
          <w:rFonts w:ascii="Book Antiqua" w:eastAsia="宋体" w:hAnsi="Book Antiqua" w:cs="宋体"/>
          <w:i/>
          <w:iCs/>
          <w:sz w:val="24"/>
          <w:szCs w:val="24"/>
          <w:lang w:val="en-US" w:eastAsia="zh-CN"/>
        </w:rPr>
        <w:t>J Soc Gynecol Investig</w:t>
      </w:r>
      <w:r w:rsidRPr="00E215D4">
        <w:rPr>
          <w:rFonts w:ascii="Book Antiqua" w:eastAsia="宋体" w:hAnsi="Book Antiqua" w:cs="宋体"/>
          <w:sz w:val="24"/>
          <w:szCs w:val="24"/>
          <w:lang w:val="en-US" w:eastAsia="zh-CN"/>
        </w:rPr>
        <w:t xml:space="preserve"> </w:t>
      </w:r>
      <w:r w:rsidR="00282712">
        <w:rPr>
          <w:rFonts w:ascii="Book Antiqua" w:eastAsia="宋体" w:hAnsi="Book Antiqua" w:cs="宋体" w:hint="eastAsia"/>
          <w:sz w:val="24"/>
          <w:szCs w:val="24"/>
          <w:lang w:val="en-US" w:eastAsia="zh-CN"/>
        </w:rPr>
        <w:t>1995</w:t>
      </w:r>
      <w:r w:rsidRPr="00E215D4">
        <w:rPr>
          <w:rFonts w:ascii="Book Antiqua" w:eastAsia="宋体" w:hAnsi="Book Antiqua" w:cs="宋体"/>
          <w:sz w:val="24"/>
          <w:szCs w:val="24"/>
          <w:lang w:val="en-US" w:eastAsia="zh-CN"/>
        </w:rPr>
        <w:t xml:space="preserve">; </w:t>
      </w:r>
      <w:r w:rsidRPr="00E215D4">
        <w:rPr>
          <w:rFonts w:ascii="Book Antiqua" w:eastAsia="宋体" w:hAnsi="Book Antiqua" w:cs="宋体"/>
          <w:b/>
          <w:bCs/>
          <w:sz w:val="24"/>
          <w:szCs w:val="24"/>
          <w:lang w:val="en-US" w:eastAsia="zh-CN"/>
        </w:rPr>
        <w:t>2</w:t>
      </w:r>
      <w:r w:rsidRPr="00E215D4">
        <w:rPr>
          <w:rFonts w:ascii="Book Antiqua" w:eastAsia="宋体" w:hAnsi="Book Antiqua" w:cs="宋体"/>
          <w:sz w:val="24"/>
          <w:szCs w:val="24"/>
          <w:lang w:val="en-US" w:eastAsia="zh-CN"/>
        </w:rPr>
        <w:t>: 708-715 [PMID: 9420879]</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47 </w:t>
      </w:r>
      <w:r w:rsidRPr="00E215D4">
        <w:rPr>
          <w:rFonts w:ascii="Book Antiqua" w:eastAsia="宋体" w:hAnsi="Book Antiqua" w:cs="宋体"/>
          <w:b/>
          <w:bCs/>
          <w:sz w:val="24"/>
          <w:szCs w:val="24"/>
          <w:lang w:val="en-US" w:eastAsia="zh-CN"/>
        </w:rPr>
        <w:t>Rossetti L</w:t>
      </w:r>
      <w:r w:rsidRPr="00E215D4">
        <w:rPr>
          <w:rFonts w:ascii="Book Antiqua" w:eastAsia="宋体" w:hAnsi="Book Antiqua" w:cs="宋体"/>
          <w:sz w:val="24"/>
          <w:szCs w:val="24"/>
          <w:lang w:val="en-US" w:eastAsia="zh-CN"/>
        </w:rPr>
        <w:t xml:space="preserve">, Giaccari A, DeFronzo RA. Glucose toxicity. </w:t>
      </w:r>
      <w:r w:rsidRPr="00E215D4">
        <w:rPr>
          <w:rFonts w:ascii="Book Antiqua" w:eastAsia="宋体" w:hAnsi="Book Antiqua" w:cs="宋体"/>
          <w:i/>
          <w:iCs/>
          <w:sz w:val="24"/>
          <w:szCs w:val="24"/>
          <w:lang w:val="en-US" w:eastAsia="zh-CN"/>
        </w:rPr>
        <w:t>Diabetes Care</w:t>
      </w:r>
      <w:r w:rsidRPr="00E215D4">
        <w:rPr>
          <w:rFonts w:ascii="Book Antiqua" w:eastAsia="宋体" w:hAnsi="Book Antiqua" w:cs="宋体"/>
          <w:sz w:val="24"/>
          <w:szCs w:val="24"/>
          <w:lang w:val="en-US" w:eastAsia="zh-CN"/>
        </w:rPr>
        <w:t xml:space="preserve"> 1990; </w:t>
      </w:r>
      <w:r w:rsidRPr="00E215D4">
        <w:rPr>
          <w:rFonts w:ascii="Book Antiqua" w:eastAsia="宋体" w:hAnsi="Book Antiqua" w:cs="宋体"/>
          <w:b/>
          <w:bCs/>
          <w:sz w:val="24"/>
          <w:szCs w:val="24"/>
          <w:lang w:val="en-US" w:eastAsia="zh-CN"/>
        </w:rPr>
        <w:t>13</w:t>
      </w:r>
      <w:r w:rsidRPr="00E215D4">
        <w:rPr>
          <w:rFonts w:ascii="Book Antiqua" w:eastAsia="宋体" w:hAnsi="Book Antiqua" w:cs="宋体"/>
          <w:sz w:val="24"/>
          <w:szCs w:val="24"/>
          <w:lang w:val="en-US" w:eastAsia="zh-CN"/>
        </w:rPr>
        <w:t>: 610-630 [PMID: 2192847]</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proofErr w:type="gramStart"/>
      <w:r w:rsidRPr="00E215D4">
        <w:rPr>
          <w:rFonts w:ascii="Book Antiqua" w:eastAsia="宋体" w:hAnsi="Book Antiqua" w:cs="宋体"/>
          <w:sz w:val="24"/>
          <w:szCs w:val="24"/>
          <w:lang w:val="en-US" w:eastAsia="zh-CN"/>
        </w:rPr>
        <w:t xml:space="preserve">48 </w:t>
      </w:r>
      <w:r w:rsidRPr="00E215D4">
        <w:rPr>
          <w:rFonts w:ascii="Book Antiqua" w:eastAsia="宋体" w:hAnsi="Book Antiqua" w:cs="宋体"/>
          <w:b/>
          <w:bCs/>
          <w:sz w:val="24"/>
          <w:szCs w:val="24"/>
          <w:lang w:val="en-US" w:eastAsia="zh-CN"/>
        </w:rPr>
        <w:t>Bays H</w:t>
      </w:r>
      <w:r w:rsidRPr="00E215D4">
        <w:rPr>
          <w:rFonts w:ascii="Book Antiqua" w:eastAsia="宋体" w:hAnsi="Book Antiqua" w:cs="宋体"/>
          <w:sz w:val="24"/>
          <w:szCs w:val="24"/>
          <w:lang w:val="en-US" w:eastAsia="zh-CN"/>
        </w:rPr>
        <w:t>, Mandarino L, DeFronzo RA.</w:t>
      </w:r>
      <w:proofErr w:type="gramEnd"/>
      <w:r w:rsidRPr="00E215D4">
        <w:rPr>
          <w:rFonts w:ascii="Book Antiqua" w:eastAsia="宋体" w:hAnsi="Book Antiqua" w:cs="宋体"/>
          <w:sz w:val="24"/>
          <w:szCs w:val="24"/>
          <w:lang w:val="en-US" w:eastAsia="zh-CN"/>
        </w:rPr>
        <w:t xml:space="preserve"> Role of the adipocyte, free fatty acids, and ectopic fat in pathogenesis of type 2 diabetes mellitus: peroxisomal proliferator-activated receptor agonists provide a rational therapeutic approach. </w:t>
      </w:r>
      <w:r w:rsidRPr="00E215D4">
        <w:rPr>
          <w:rFonts w:ascii="Book Antiqua" w:eastAsia="宋体" w:hAnsi="Book Antiqua" w:cs="宋体"/>
          <w:i/>
          <w:iCs/>
          <w:sz w:val="24"/>
          <w:szCs w:val="24"/>
          <w:lang w:val="en-US" w:eastAsia="zh-CN"/>
        </w:rPr>
        <w:t>J Clin Endocrinol Metab</w:t>
      </w:r>
      <w:r w:rsidRPr="00E215D4">
        <w:rPr>
          <w:rFonts w:ascii="Book Antiqua" w:eastAsia="宋体" w:hAnsi="Book Antiqua" w:cs="宋体"/>
          <w:sz w:val="24"/>
          <w:szCs w:val="24"/>
          <w:lang w:val="en-US" w:eastAsia="zh-CN"/>
        </w:rPr>
        <w:t xml:space="preserve"> 2004; </w:t>
      </w:r>
      <w:r w:rsidRPr="00E215D4">
        <w:rPr>
          <w:rFonts w:ascii="Book Antiqua" w:eastAsia="宋体" w:hAnsi="Book Antiqua" w:cs="宋体"/>
          <w:b/>
          <w:bCs/>
          <w:sz w:val="24"/>
          <w:szCs w:val="24"/>
          <w:lang w:val="en-US" w:eastAsia="zh-CN"/>
        </w:rPr>
        <w:t>89</w:t>
      </w:r>
      <w:r w:rsidRPr="00E215D4">
        <w:rPr>
          <w:rFonts w:ascii="Book Antiqua" w:eastAsia="宋体" w:hAnsi="Book Antiqua" w:cs="宋体"/>
          <w:sz w:val="24"/>
          <w:szCs w:val="24"/>
          <w:lang w:val="en-US" w:eastAsia="zh-CN"/>
        </w:rPr>
        <w:t>: 463-478 [PMID: 14764748 DOI: 10.1210/jc.2003-030723]</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49 </w:t>
      </w:r>
      <w:r w:rsidRPr="00E215D4">
        <w:rPr>
          <w:rFonts w:ascii="Book Antiqua" w:eastAsia="宋体" w:hAnsi="Book Antiqua" w:cs="宋体"/>
          <w:b/>
          <w:bCs/>
          <w:sz w:val="24"/>
          <w:szCs w:val="24"/>
          <w:lang w:val="en-US" w:eastAsia="zh-CN"/>
        </w:rPr>
        <w:t>Toft-Nielsen MB</w:t>
      </w:r>
      <w:r w:rsidRPr="00E215D4">
        <w:rPr>
          <w:rFonts w:ascii="Book Antiqua" w:eastAsia="宋体" w:hAnsi="Book Antiqua" w:cs="宋体"/>
          <w:sz w:val="24"/>
          <w:szCs w:val="24"/>
          <w:lang w:val="en-US" w:eastAsia="zh-CN"/>
        </w:rPr>
        <w:t xml:space="preserve">, Damholt MB, Madsbad S, Hilsted LM, Hughes TE, Michelsen BK, Holst JJ. Determinants of the impaired secretion of glucagon-like peptide-1 in type 2 diabetic patients. </w:t>
      </w:r>
      <w:r w:rsidRPr="00E215D4">
        <w:rPr>
          <w:rFonts w:ascii="Book Antiqua" w:eastAsia="宋体" w:hAnsi="Book Antiqua" w:cs="宋体"/>
          <w:i/>
          <w:iCs/>
          <w:sz w:val="24"/>
          <w:szCs w:val="24"/>
          <w:lang w:val="en-US" w:eastAsia="zh-CN"/>
        </w:rPr>
        <w:t>J Clin Endocrinol Metab</w:t>
      </w:r>
      <w:r w:rsidRPr="00E215D4">
        <w:rPr>
          <w:rFonts w:ascii="Book Antiqua" w:eastAsia="宋体" w:hAnsi="Book Antiqua" w:cs="宋体"/>
          <w:sz w:val="24"/>
          <w:szCs w:val="24"/>
          <w:lang w:val="en-US" w:eastAsia="zh-CN"/>
        </w:rPr>
        <w:t xml:space="preserve"> 2001; </w:t>
      </w:r>
      <w:r w:rsidRPr="00E215D4">
        <w:rPr>
          <w:rFonts w:ascii="Book Antiqua" w:eastAsia="宋体" w:hAnsi="Book Antiqua" w:cs="宋体"/>
          <w:b/>
          <w:bCs/>
          <w:sz w:val="24"/>
          <w:szCs w:val="24"/>
          <w:lang w:val="en-US" w:eastAsia="zh-CN"/>
        </w:rPr>
        <w:t>86</w:t>
      </w:r>
      <w:r w:rsidRPr="00E215D4">
        <w:rPr>
          <w:rFonts w:ascii="Book Antiqua" w:eastAsia="宋体" w:hAnsi="Book Antiqua" w:cs="宋体"/>
          <w:sz w:val="24"/>
          <w:szCs w:val="24"/>
          <w:lang w:val="en-US" w:eastAsia="zh-CN"/>
        </w:rPr>
        <w:t>: 3717-3723 [PMID: 11502801 DOI: 10.1210/jcem.86.8.7750]</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50 </w:t>
      </w:r>
      <w:r w:rsidRPr="00E215D4">
        <w:rPr>
          <w:rFonts w:ascii="Book Antiqua" w:eastAsia="宋体" w:hAnsi="Book Antiqua" w:cs="宋体"/>
          <w:b/>
          <w:bCs/>
          <w:sz w:val="24"/>
          <w:szCs w:val="24"/>
          <w:lang w:val="en-US" w:eastAsia="zh-CN"/>
        </w:rPr>
        <w:t>Højberg PV</w:t>
      </w:r>
      <w:r w:rsidRPr="00E215D4">
        <w:rPr>
          <w:rFonts w:ascii="Book Antiqua" w:eastAsia="宋体" w:hAnsi="Book Antiqua" w:cs="宋体"/>
          <w:sz w:val="24"/>
          <w:szCs w:val="24"/>
          <w:lang w:val="en-US" w:eastAsia="zh-CN"/>
        </w:rPr>
        <w:t xml:space="preserve">, Vilsbøll T, Rabøl R, Knop FK, Bache M, Krarup T, Holst JJ, Madsbad S. Four weeks of near-normalisation of blood glucose improves the insulin response to glucagon-like peptide-1 and glucose-dependent insulinotropic polypeptide in patients with type 2 diabetes. </w:t>
      </w:r>
      <w:r w:rsidRPr="00E215D4">
        <w:rPr>
          <w:rFonts w:ascii="Book Antiqua" w:eastAsia="宋体" w:hAnsi="Book Antiqua" w:cs="宋体"/>
          <w:i/>
          <w:iCs/>
          <w:sz w:val="24"/>
          <w:szCs w:val="24"/>
          <w:lang w:val="en-US" w:eastAsia="zh-CN"/>
        </w:rPr>
        <w:t>Diabetologia</w:t>
      </w:r>
      <w:r w:rsidRPr="00E215D4">
        <w:rPr>
          <w:rFonts w:ascii="Book Antiqua" w:eastAsia="宋体" w:hAnsi="Book Antiqua" w:cs="宋体"/>
          <w:sz w:val="24"/>
          <w:szCs w:val="24"/>
          <w:lang w:val="en-US" w:eastAsia="zh-CN"/>
        </w:rPr>
        <w:t xml:space="preserve"> 2009; </w:t>
      </w:r>
      <w:r w:rsidRPr="00E215D4">
        <w:rPr>
          <w:rFonts w:ascii="Book Antiqua" w:eastAsia="宋体" w:hAnsi="Book Antiqua" w:cs="宋体"/>
          <w:b/>
          <w:bCs/>
          <w:sz w:val="24"/>
          <w:szCs w:val="24"/>
          <w:lang w:val="en-US" w:eastAsia="zh-CN"/>
        </w:rPr>
        <w:t>52</w:t>
      </w:r>
      <w:r w:rsidRPr="00E215D4">
        <w:rPr>
          <w:rFonts w:ascii="Book Antiqua" w:eastAsia="宋体" w:hAnsi="Book Antiqua" w:cs="宋体"/>
          <w:sz w:val="24"/>
          <w:szCs w:val="24"/>
          <w:lang w:val="en-US" w:eastAsia="zh-CN"/>
        </w:rPr>
        <w:t>: 199-207 [PMID: 19037628 DOI: 10.1007/s00125-008-1195-5]</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51 </w:t>
      </w:r>
      <w:r w:rsidRPr="00E215D4">
        <w:rPr>
          <w:rFonts w:ascii="Book Antiqua" w:eastAsia="宋体" w:hAnsi="Book Antiqua" w:cs="宋体"/>
          <w:b/>
          <w:bCs/>
          <w:sz w:val="24"/>
          <w:szCs w:val="24"/>
          <w:lang w:val="en-US" w:eastAsia="zh-CN"/>
        </w:rPr>
        <w:t>Vilsbøll T</w:t>
      </w:r>
      <w:r w:rsidRPr="00E215D4">
        <w:rPr>
          <w:rFonts w:ascii="Book Antiqua" w:eastAsia="宋体" w:hAnsi="Book Antiqua" w:cs="宋体"/>
          <w:sz w:val="24"/>
          <w:szCs w:val="24"/>
          <w:lang w:val="en-US" w:eastAsia="zh-CN"/>
        </w:rPr>
        <w:t xml:space="preserve">, Krarup T, Madsbad S, Holst JJ. </w:t>
      </w:r>
      <w:proofErr w:type="gramStart"/>
      <w:r w:rsidRPr="00E215D4">
        <w:rPr>
          <w:rFonts w:ascii="Book Antiqua" w:eastAsia="宋体" w:hAnsi="Book Antiqua" w:cs="宋体"/>
          <w:sz w:val="24"/>
          <w:szCs w:val="24"/>
          <w:lang w:val="en-US" w:eastAsia="zh-CN"/>
        </w:rPr>
        <w:t>Defective amplification of the late phase insulin response to glucose by GIP in obese Type II diabetic patients.</w:t>
      </w:r>
      <w:proofErr w:type="gramEnd"/>
      <w:r w:rsidRPr="00E215D4">
        <w:rPr>
          <w:rFonts w:ascii="Book Antiqua" w:eastAsia="宋体" w:hAnsi="Book Antiqua" w:cs="宋体"/>
          <w:sz w:val="24"/>
          <w:szCs w:val="24"/>
          <w:lang w:val="en-US" w:eastAsia="zh-CN"/>
        </w:rPr>
        <w:t xml:space="preserve"> </w:t>
      </w:r>
      <w:r w:rsidRPr="00E215D4">
        <w:rPr>
          <w:rFonts w:ascii="Book Antiqua" w:eastAsia="宋体" w:hAnsi="Book Antiqua" w:cs="宋体"/>
          <w:i/>
          <w:iCs/>
          <w:sz w:val="24"/>
          <w:szCs w:val="24"/>
          <w:lang w:val="en-US" w:eastAsia="zh-CN"/>
        </w:rPr>
        <w:t>Diabetologia</w:t>
      </w:r>
      <w:r w:rsidRPr="00E215D4">
        <w:rPr>
          <w:rFonts w:ascii="Book Antiqua" w:eastAsia="宋体" w:hAnsi="Book Antiqua" w:cs="宋体"/>
          <w:sz w:val="24"/>
          <w:szCs w:val="24"/>
          <w:lang w:val="en-US" w:eastAsia="zh-CN"/>
        </w:rPr>
        <w:t xml:space="preserve"> 2002; </w:t>
      </w:r>
      <w:r w:rsidRPr="00E215D4">
        <w:rPr>
          <w:rFonts w:ascii="Book Antiqua" w:eastAsia="宋体" w:hAnsi="Book Antiqua" w:cs="宋体"/>
          <w:b/>
          <w:bCs/>
          <w:sz w:val="24"/>
          <w:szCs w:val="24"/>
          <w:lang w:val="en-US" w:eastAsia="zh-CN"/>
        </w:rPr>
        <w:t>45</w:t>
      </w:r>
      <w:r w:rsidRPr="00E215D4">
        <w:rPr>
          <w:rFonts w:ascii="Book Antiqua" w:eastAsia="宋体" w:hAnsi="Book Antiqua" w:cs="宋体"/>
          <w:sz w:val="24"/>
          <w:szCs w:val="24"/>
          <w:lang w:val="en-US" w:eastAsia="zh-CN"/>
        </w:rPr>
        <w:t>: 1111-1119 [PMID: 12189441 DOI: 10.1007/s00125-002-0878-6]</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52 </w:t>
      </w:r>
      <w:r w:rsidRPr="00E215D4">
        <w:rPr>
          <w:rFonts w:ascii="Book Antiqua" w:eastAsia="宋体" w:hAnsi="Book Antiqua" w:cs="宋体"/>
          <w:b/>
          <w:bCs/>
          <w:sz w:val="24"/>
          <w:szCs w:val="24"/>
          <w:lang w:val="en-US" w:eastAsia="zh-CN"/>
        </w:rPr>
        <w:t>Abdul-Ghani MA</w:t>
      </w:r>
      <w:r w:rsidRPr="00E215D4">
        <w:rPr>
          <w:rFonts w:ascii="Book Antiqua" w:eastAsia="宋体" w:hAnsi="Book Antiqua" w:cs="宋体"/>
          <w:sz w:val="24"/>
          <w:szCs w:val="24"/>
          <w:lang w:val="en-US" w:eastAsia="zh-CN"/>
        </w:rPr>
        <w:t xml:space="preserve">, Williams K, DeFronzo R, Stern M. Risk of progression to type 2 diabetes based on relationship between postload plasma glucose and fasting plasma glucose. </w:t>
      </w:r>
      <w:r w:rsidRPr="00E215D4">
        <w:rPr>
          <w:rFonts w:ascii="Book Antiqua" w:eastAsia="宋体" w:hAnsi="Book Antiqua" w:cs="宋体"/>
          <w:i/>
          <w:iCs/>
          <w:sz w:val="24"/>
          <w:szCs w:val="24"/>
          <w:lang w:val="en-US" w:eastAsia="zh-CN"/>
        </w:rPr>
        <w:t>Diabetes Care</w:t>
      </w:r>
      <w:r w:rsidRPr="00E215D4">
        <w:rPr>
          <w:rFonts w:ascii="Book Antiqua" w:eastAsia="宋体" w:hAnsi="Book Antiqua" w:cs="宋体"/>
          <w:sz w:val="24"/>
          <w:szCs w:val="24"/>
          <w:lang w:val="en-US" w:eastAsia="zh-CN"/>
        </w:rPr>
        <w:t xml:space="preserve"> 2006; </w:t>
      </w:r>
      <w:r w:rsidRPr="00E215D4">
        <w:rPr>
          <w:rFonts w:ascii="Book Antiqua" w:eastAsia="宋体" w:hAnsi="Book Antiqua" w:cs="宋体"/>
          <w:b/>
          <w:bCs/>
          <w:sz w:val="24"/>
          <w:szCs w:val="24"/>
          <w:lang w:val="en-US" w:eastAsia="zh-CN"/>
        </w:rPr>
        <w:t>29</w:t>
      </w:r>
      <w:r w:rsidRPr="00E215D4">
        <w:rPr>
          <w:rFonts w:ascii="Book Antiqua" w:eastAsia="宋体" w:hAnsi="Book Antiqua" w:cs="宋体"/>
          <w:sz w:val="24"/>
          <w:szCs w:val="24"/>
          <w:lang w:val="en-US" w:eastAsia="zh-CN"/>
        </w:rPr>
        <w:t>: 1613-1618 [PMID: 16801587 DOI: 10.2337/dc05-1711]</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53 </w:t>
      </w:r>
      <w:r w:rsidRPr="00E215D4">
        <w:rPr>
          <w:rFonts w:ascii="Book Antiqua" w:eastAsia="宋体" w:hAnsi="Book Antiqua" w:cs="宋体"/>
          <w:b/>
          <w:bCs/>
          <w:sz w:val="24"/>
          <w:szCs w:val="24"/>
          <w:lang w:val="en-US" w:eastAsia="zh-CN"/>
        </w:rPr>
        <w:t>Grant RW</w:t>
      </w:r>
      <w:r w:rsidRPr="00E215D4">
        <w:rPr>
          <w:rFonts w:ascii="Book Antiqua" w:eastAsia="宋体" w:hAnsi="Book Antiqua" w:cs="宋体"/>
          <w:sz w:val="24"/>
          <w:szCs w:val="24"/>
          <w:lang w:val="en-US" w:eastAsia="zh-CN"/>
        </w:rPr>
        <w:t xml:space="preserve">, Buse JB, Meigs JB. Quality of diabetes care in U.S. academic medical centers: low rates of medical regimen change. </w:t>
      </w:r>
      <w:r w:rsidRPr="00E215D4">
        <w:rPr>
          <w:rFonts w:ascii="Book Antiqua" w:eastAsia="宋体" w:hAnsi="Book Antiqua" w:cs="宋体"/>
          <w:i/>
          <w:iCs/>
          <w:sz w:val="24"/>
          <w:szCs w:val="24"/>
          <w:lang w:val="en-US" w:eastAsia="zh-CN"/>
        </w:rPr>
        <w:t>Diabetes Care</w:t>
      </w:r>
      <w:r w:rsidRPr="00E215D4">
        <w:rPr>
          <w:rFonts w:ascii="Book Antiqua" w:eastAsia="宋体" w:hAnsi="Book Antiqua" w:cs="宋体"/>
          <w:sz w:val="24"/>
          <w:szCs w:val="24"/>
          <w:lang w:val="en-US" w:eastAsia="zh-CN"/>
        </w:rPr>
        <w:t xml:space="preserve"> 2005; </w:t>
      </w:r>
      <w:r w:rsidRPr="00E215D4">
        <w:rPr>
          <w:rFonts w:ascii="Book Antiqua" w:eastAsia="宋体" w:hAnsi="Book Antiqua" w:cs="宋体"/>
          <w:b/>
          <w:bCs/>
          <w:sz w:val="24"/>
          <w:szCs w:val="24"/>
          <w:lang w:val="en-US" w:eastAsia="zh-CN"/>
        </w:rPr>
        <w:t>28</w:t>
      </w:r>
      <w:r w:rsidRPr="00E215D4">
        <w:rPr>
          <w:rFonts w:ascii="Book Antiqua" w:eastAsia="宋体" w:hAnsi="Book Antiqua" w:cs="宋体"/>
          <w:sz w:val="24"/>
          <w:szCs w:val="24"/>
          <w:lang w:val="en-US" w:eastAsia="zh-CN"/>
        </w:rPr>
        <w:t>: 337-442 [PMID: 15677789]</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54 </w:t>
      </w:r>
      <w:r w:rsidRPr="00E215D4">
        <w:rPr>
          <w:rFonts w:ascii="Book Antiqua" w:eastAsia="宋体" w:hAnsi="Book Antiqua" w:cs="宋体"/>
          <w:b/>
          <w:bCs/>
          <w:sz w:val="24"/>
          <w:szCs w:val="24"/>
          <w:lang w:val="en-US" w:eastAsia="zh-CN"/>
        </w:rPr>
        <w:t>Abdul-Ghani MA</w:t>
      </w:r>
      <w:r w:rsidRPr="00E215D4">
        <w:rPr>
          <w:rFonts w:ascii="Book Antiqua" w:eastAsia="宋体" w:hAnsi="Book Antiqua" w:cs="宋体"/>
          <w:sz w:val="24"/>
          <w:szCs w:val="24"/>
          <w:lang w:val="en-US" w:eastAsia="zh-CN"/>
        </w:rPr>
        <w:t xml:space="preserve">, Lyssenko V, Tuomi T, DeFronzo RA, Groop L. Fasting versus postload plasma glucose concentration and the risk for future type 2 diabetes: results from the Botnia Study. </w:t>
      </w:r>
      <w:r w:rsidRPr="00E215D4">
        <w:rPr>
          <w:rFonts w:ascii="Book Antiqua" w:eastAsia="宋体" w:hAnsi="Book Antiqua" w:cs="宋体"/>
          <w:i/>
          <w:iCs/>
          <w:sz w:val="24"/>
          <w:szCs w:val="24"/>
          <w:lang w:val="en-US" w:eastAsia="zh-CN"/>
        </w:rPr>
        <w:t>Diabetes Care</w:t>
      </w:r>
      <w:r w:rsidRPr="00E215D4">
        <w:rPr>
          <w:rFonts w:ascii="Book Antiqua" w:eastAsia="宋体" w:hAnsi="Book Antiqua" w:cs="宋体"/>
          <w:sz w:val="24"/>
          <w:szCs w:val="24"/>
          <w:lang w:val="en-US" w:eastAsia="zh-CN"/>
        </w:rPr>
        <w:t xml:space="preserve"> 2009; </w:t>
      </w:r>
      <w:r w:rsidRPr="00E215D4">
        <w:rPr>
          <w:rFonts w:ascii="Book Antiqua" w:eastAsia="宋体" w:hAnsi="Book Antiqua" w:cs="宋体"/>
          <w:b/>
          <w:bCs/>
          <w:sz w:val="24"/>
          <w:szCs w:val="24"/>
          <w:lang w:val="en-US" w:eastAsia="zh-CN"/>
        </w:rPr>
        <w:t>32</w:t>
      </w:r>
      <w:r w:rsidRPr="00E215D4">
        <w:rPr>
          <w:rFonts w:ascii="Book Antiqua" w:eastAsia="宋体" w:hAnsi="Book Antiqua" w:cs="宋体"/>
          <w:sz w:val="24"/>
          <w:szCs w:val="24"/>
          <w:lang w:val="en-US" w:eastAsia="zh-CN"/>
        </w:rPr>
        <w:t>: 281-286 [PMID: 19017778 DOI: 10.2337/dc08-1264]</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lastRenderedPageBreak/>
        <w:t xml:space="preserve">55 </w:t>
      </w:r>
      <w:r w:rsidRPr="00E215D4">
        <w:rPr>
          <w:rFonts w:ascii="Book Antiqua" w:eastAsia="宋体" w:hAnsi="Book Antiqua" w:cs="宋体"/>
          <w:b/>
          <w:bCs/>
          <w:sz w:val="24"/>
          <w:szCs w:val="24"/>
          <w:lang w:val="en-US" w:eastAsia="zh-CN"/>
        </w:rPr>
        <w:t>Abdul-Ghani MA</w:t>
      </w:r>
      <w:r w:rsidRPr="00E215D4">
        <w:rPr>
          <w:rFonts w:ascii="Book Antiqua" w:eastAsia="宋体" w:hAnsi="Book Antiqua" w:cs="宋体"/>
          <w:sz w:val="24"/>
          <w:szCs w:val="24"/>
          <w:lang w:val="en-US" w:eastAsia="zh-CN"/>
        </w:rPr>
        <w:t xml:space="preserve">, Stern MP, Lyssenko V, Tuomi T, Groop L, Defronzo RA. Minimal contribution of fasting hyperglycemia to the incidence of type </w:t>
      </w:r>
      <w:proofErr w:type="gramStart"/>
      <w:r w:rsidRPr="00E215D4">
        <w:rPr>
          <w:rFonts w:ascii="Book Antiqua" w:eastAsia="宋体" w:hAnsi="Book Antiqua" w:cs="宋体"/>
          <w:sz w:val="24"/>
          <w:szCs w:val="24"/>
          <w:lang w:val="en-US" w:eastAsia="zh-CN"/>
        </w:rPr>
        <w:t>2 diabetes in subjects with normal 2-h plasma glucose</w:t>
      </w:r>
      <w:proofErr w:type="gramEnd"/>
      <w:r w:rsidRPr="00E215D4">
        <w:rPr>
          <w:rFonts w:ascii="Book Antiqua" w:eastAsia="宋体" w:hAnsi="Book Antiqua" w:cs="宋体"/>
          <w:sz w:val="24"/>
          <w:szCs w:val="24"/>
          <w:lang w:val="en-US" w:eastAsia="zh-CN"/>
        </w:rPr>
        <w:t xml:space="preserve">. </w:t>
      </w:r>
      <w:r w:rsidRPr="00E215D4">
        <w:rPr>
          <w:rFonts w:ascii="Book Antiqua" w:eastAsia="宋体" w:hAnsi="Book Antiqua" w:cs="宋体"/>
          <w:i/>
          <w:iCs/>
          <w:sz w:val="24"/>
          <w:szCs w:val="24"/>
          <w:lang w:val="en-US" w:eastAsia="zh-CN"/>
        </w:rPr>
        <w:t>Diabetes Care</w:t>
      </w:r>
      <w:r w:rsidRPr="00E215D4">
        <w:rPr>
          <w:rFonts w:ascii="Book Antiqua" w:eastAsia="宋体" w:hAnsi="Book Antiqua" w:cs="宋体"/>
          <w:sz w:val="24"/>
          <w:szCs w:val="24"/>
          <w:lang w:val="en-US" w:eastAsia="zh-CN"/>
        </w:rPr>
        <w:t xml:space="preserve"> 2010; </w:t>
      </w:r>
      <w:r w:rsidRPr="00E215D4">
        <w:rPr>
          <w:rFonts w:ascii="Book Antiqua" w:eastAsia="宋体" w:hAnsi="Book Antiqua" w:cs="宋体"/>
          <w:b/>
          <w:bCs/>
          <w:sz w:val="24"/>
          <w:szCs w:val="24"/>
          <w:lang w:val="en-US" w:eastAsia="zh-CN"/>
        </w:rPr>
        <w:t>33</w:t>
      </w:r>
      <w:r w:rsidRPr="00E215D4">
        <w:rPr>
          <w:rFonts w:ascii="Book Antiqua" w:eastAsia="宋体" w:hAnsi="Book Antiqua" w:cs="宋体"/>
          <w:sz w:val="24"/>
          <w:szCs w:val="24"/>
          <w:lang w:val="en-US" w:eastAsia="zh-CN"/>
        </w:rPr>
        <w:t>: 557-561 [PMID: 20007945 DOI: 10.2337/dc09-1145]</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56 </w:t>
      </w:r>
      <w:r w:rsidRPr="00E215D4">
        <w:rPr>
          <w:rFonts w:ascii="Book Antiqua" w:eastAsia="宋体" w:hAnsi="Book Antiqua" w:cs="宋体"/>
          <w:b/>
          <w:bCs/>
          <w:sz w:val="24"/>
          <w:szCs w:val="24"/>
          <w:lang w:val="en-US" w:eastAsia="zh-CN"/>
        </w:rPr>
        <w:t>Cowie CC</w:t>
      </w:r>
      <w:r w:rsidRPr="00E215D4">
        <w:rPr>
          <w:rFonts w:ascii="Book Antiqua" w:eastAsia="宋体" w:hAnsi="Book Antiqua" w:cs="宋体"/>
          <w:sz w:val="24"/>
          <w:szCs w:val="24"/>
          <w:lang w:val="en-US" w:eastAsia="zh-CN"/>
        </w:rPr>
        <w:t xml:space="preserve">, Harris MI, Silverman RE, Johnson EW, Rust KF. </w:t>
      </w:r>
      <w:proofErr w:type="gramStart"/>
      <w:r w:rsidRPr="00E215D4">
        <w:rPr>
          <w:rFonts w:ascii="Book Antiqua" w:eastAsia="宋体" w:hAnsi="Book Antiqua" w:cs="宋体"/>
          <w:sz w:val="24"/>
          <w:szCs w:val="24"/>
          <w:lang w:val="en-US" w:eastAsia="zh-CN"/>
        </w:rPr>
        <w:t>Effect of multiple risk factors on differences between blacks and whites in the prevalence of non-insulin-dependent diabetes mellitus in the United States.</w:t>
      </w:r>
      <w:proofErr w:type="gramEnd"/>
      <w:r w:rsidRPr="00E215D4">
        <w:rPr>
          <w:rFonts w:ascii="Book Antiqua" w:eastAsia="宋体" w:hAnsi="Book Antiqua" w:cs="宋体"/>
          <w:sz w:val="24"/>
          <w:szCs w:val="24"/>
          <w:lang w:val="en-US" w:eastAsia="zh-CN"/>
        </w:rPr>
        <w:t xml:space="preserve"> </w:t>
      </w:r>
      <w:r w:rsidRPr="00E215D4">
        <w:rPr>
          <w:rFonts w:ascii="Book Antiqua" w:eastAsia="宋体" w:hAnsi="Book Antiqua" w:cs="宋体"/>
          <w:i/>
          <w:iCs/>
          <w:sz w:val="24"/>
          <w:szCs w:val="24"/>
          <w:lang w:val="en-US" w:eastAsia="zh-CN"/>
        </w:rPr>
        <w:t>Am J Epidemiol</w:t>
      </w:r>
      <w:r w:rsidRPr="00E215D4">
        <w:rPr>
          <w:rFonts w:ascii="Book Antiqua" w:eastAsia="宋体" w:hAnsi="Book Antiqua" w:cs="宋体"/>
          <w:sz w:val="24"/>
          <w:szCs w:val="24"/>
          <w:lang w:val="en-US" w:eastAsia="zh-CN"/>
        </w:rPr>
        <w:t xml:space="preserve"> 1993; </w:t>
      </w:r>
      <w:r w:rsidRPr="00E215D4">
        <w:rPr>
          <w:rFonts w:ascii="Book Antiqua" w:eastAsia="宋体" w:hAnsi="Book Antiqua" w:cs="宋体"/>
          <w:b/>
          <w:bCs/>
          <w:sz w:val="24"/>
          <w:szCs w:val="24"/>
          <w:lang w:val="en-US" w:eastAsia="zh-CN"/>
        </w:rPr>
        <w:t>137</w:t>
      </w:r>
      <w:r w:rsidRPr="00E215D4">
        <w:rPr>
          <w:rFonts w:ascii="Book Antiqua" w:eastAsia="宋体" w:hAnsi="Book Antiqua" w:cs="宋体"/>
          <w:sz w:val="24"/>
          <w:szCs w:val="24"/>
          <w:lang w:val="en-US" w:eastAsia="zh-CN"/>
        </w:rPr>
        <w:t>: 719-732 [PMID: 8484363]</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57 </w:t>
      </w:r>
      <w:r w:rsidRPr="00E215D4">
        <w:rPr>
          <w:rFonts w:ascii="Book Antiqua" w:eastAsia="宋体" w:hAnsi="Book Antiqua" w:cs="宋体"/>
          <w:b/>
          <w:bCs/>
          <w:sz w:val="24"/>
          <w:szCs w:val="24"/>
          <w:lang w:val="en-US" w:eastAsia="zh-CN"/>
        </w:rPr>
        <w:t>Jarrett RJ</w:t>
      </w:r>
      <w:r w:rsidRPr="00E215D4">
        <w:rPr>
          <w:rFonts w:ascii="Book Antiqua" w:eastAsia="宋体" w:hAnsi="Book Antiqua" w:cs="宋体"/>
          <w:sz w:val="24"/>
          <w:szCs w:val="24"/>
          <w:lang w:val="en-US" w:eastAsia="zh-CN"/>
        </w:rPr>
        <w:t xml:space="preserve">, Keen H, McCartney P. The Whitehall Study: ten year follow-up report on men with impaired glucose tolerance with reference to worsening to diabetes and predictors of death. </w:t>
      </w:r>
      <w:r w:rsidRPr="00E215D4">
        <w:rPr>
          <w:rFonts w:ascii="Book Antiqua" w:eastAsia="宋体" w:hAnsi="Book Antiqua" w:cs="宋体"/>
          <w:i/>
          <w:iCs/>
          <w:sz w:val="24"/>
          <w:szCs w:val="24"/>
          <w:lang w:val="en-US" w:eastAsia="zh-CN"/>
        </w:rPr>
        <w:t>Diabet Med</w:t>
      </w:r>
      <w:r w:rsidRPr="00E215D4">
        <w:rPr>
          <w:rFonts w:ascii="Book Antiqua" w:eastAsia="宋体" w:hAnsi="Book Antiqua" w:cs="宋体"/>
          <w:sz w:val="24"/>
          <w:szCs w:val="24"/>
          <w:lang w:val="en-US" w:eastAsia="zh-CN"/>
        </w:rPr>
        <w:t xml:space="preserve"> 1984; </w:t>
      </w:r>
      <w:r w:rsidRPr="00E215D4">
        <w:rPr>
          <w:rFonts w:ascii="Book Antiqua" w:eastAsia="宋体" w:hAnsi="Book Antiqua" w:cs="宋体"/>
          <w:b/>
          <w:bCs/>
          <w:sz w:val="24"/>
          <w:szCs w:val="24"/>
          <w:lang w:val="en-US" w:eastAsia="zh-CN"/>
        </w:rPr>
        <w:t>1</w:t>
      </w:r>
      <w:r w:rsidRPr="00E215D4">
        <w:rPr>
          <w:rFonts w:ascii="Book Antiqua" w:eastAsia="宋体" w:hAnsi="Book Antiqua" w:cs="宋体"/>
          <w:sz w:val="24"/>
          <w:szCs w:val="24"/>
          <w:lang w:val="en-US" w:eastAsia="zh-CN"/>
        </w:rPr>
        <w:t>: 279-283 [PMID: 6242817]</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58 </w:t>
      </w:r>
      <w:r w:rsidRPr="00E215D4">
        <w:rPr>
          <w:rFonts w:ascii="Book Antiqua" w:eastAsia="宋体" w:hAnsi="Book Antiqua" w:cs="宋体"/>
          <w:b/>
          <w:bCs/>
          <w:sz w:val="24"/>
          <w:szCs w:val="24"/>
          <w:lang w:val="en-US" w:eastAsia="zh-CN"/>
        </w:rPr>
        <w:t>Eriksson KF</w:t>
      </w:r>
      <w:r w:rsidRPr="00E215D4">
        <w:rPr>
          <w:rFonts w:ascii="Book Antiqua" w:eastAsia="宋体" w:hAnsi="Book Antiqua" w:cs="宋体"/>
          <w:sz w:val="24"/>
          <w:szCs w:val="24"/>
          <w:lang w:val="en-US" w:eastAsia="zh-CN"/>
        </w:rPr>
        <w:t xml:space="preserve">, Lindgärde F. Prevention of type 2 (non-insulin-dependent) diabetes mellitus by diet and physical exercise. </w:t>
      </w:r>
      <w:proofErr w:type="gramStart"/>
      <w:r w:rsidRPr="00E215D4">
        <w:rPr>
          <w:rFonts w:ascii="Book Antiqua" w:eastAsia="宋体" w:hAnsi="Book Antiqua" w:cs="宋体"/>
          <w:sz w:val="24"/>
          <w:szCs w:val="24"/>
          <w:lang w:val="en-US" w:eastAsia="zh-CN"/>
        </w:rPr>
        <w:t>The 6-year Malmö feasibility study.</w:t>
      </w:r>
      <w:proofErr w:type="gramEnd"/>
      <w:r w:rsidRPr="00E215D4">
        <w:rPr>
          <w:rFonts w:ascii="Book Antiqua" w:eastAsia="宋体" w:hAnsi="Book Antiqua" w:cs="宋体"/>
          <w:sz w:val="24"/>
          <w:szCs w:val="24"/>
          <w:lang w:val="en-US" w:eastAsia="zh-CN"/>
        </w:rPr>
        <w:t xml:space="preserve"> </w:t>
      </w:r>
      <w:r w:rsidRPr="00E215D4">
        <w:rPr>
          <w:rFonts w:ascii="Book Antiqua" w:eastAsia="宋体" w:hAnsi="Book Antiqua" w:cs="宋体"/>
          <w:i/>
          <w:iCs/>
          <w:sz w:val="24"/>
          <w:szCs w:val="24"/>
          <w:lang w:val="en-US" w:eastAsia="zh-CN"/>
        </w:rPr>
        <w:t>Diabetologia</w:t>
      </w:r>
      <w:r w:rsidRPr="00E215D4">
        <w:rPr>
          <w:rFonts w:ascii="Book Antiqua" w:eastAsia="宋体" w:hAnsi="Book Antiqua" w:cs="宋体"/>
          <w:sz w:val="24"/>
          <w:szCs w:val="24"/>
          <w:lang w:val="en-US" w:eastAsia="zh-CN"/>
        </w:rPr>
        <w:t xml:space="preserve"> 1991; </w:t>
      </w:r>
      <w:r w:rsidRPr="00E215D4">
        <w:rPr>
          <w:rFonts w:ascii="Book Antiqua" w:eastAsia="宋体" w:hAnsi="Book Antiqua" w:cs="宋体"/>
          <w:b/>
          <w:bCs/>
          <w:sz w:val="24"/>
          <w:szCs w:val="24"/>
          <w:lang w:val="en-US" w:eastAsia="zh-CN"/>
        </w:rPr>
        <w:t>34</w:t>
      </w:r>
      <w:r w:rsidRPr="00E215D4">
        <w:rPr>
          <w:rFonts w:ascii="Book Antiqua" w:eastAsia="宋体" w:hAnsi="Book Antiqua" w:cs="宋体"/>
          <w:sz w:val="24"/>
          <w:szCs w:val="24"/>
          <w:lang w:val="en-US" w:eastAsia="zh-CN"/>
        </w:rPr>
        <w:t>: 891-898 [PMID: 1778354]</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59 </w:t>
      </w:r>
      <w:r w:rsidRPr="00E215D4">
        <w:rPr>
          <w:rFonts w:ascii="Book Antiqua" w:eastAsia="宋体" w:hAnsi="Book Antiqua" w:cs="宋体"/>
          <w:b/>
          <w:bCs/>
          <w:sz w:val="24"/>
          <w:szCs w:val="24"/>
          <w:lang w:val="en-US" w:eastAsia="zh-CN"/>
        </w:rPr>
        <w:t>Jani R</w:t>
      </w:r>
      <w:r w:rsidRPr="00E215D4">
        <w:rPr>
          <w:rFonts w:ascii="Book Antiqua" w:eastAsia="宋体" w:hAnsi="Book Antiqua" w:cs="宋体"/>
          <w:sz w:val="24"/>
          <w:szCs w:val="24"/>
          <w:lang w:val="en-US" w:eastAsia="zh-CN"/>
        </w:rPr>
        <w:t xml:space="preserve">, Molina M, Matsuda M, Balas B, Chavez A, DeFronzo RA, Abdul-Ghani M. Decreased non-insulin-dependent glucose clearance contributes to the rise in fasting plasma glucose in the nondiabetic range. </w:t>
      </w:r>
      <w:r w:rsidRPr="00E215D4">
        <w:rPr>
          <w:rFonts w:ascii="Book Antiqua" w:eastAsia="宋体" w:hAnsi="Book Antiqua" w:cs="宋体"/>
          <w:i/>
          <w:iCs/>
          <w:sz w:val="24"/>
          <w:szCs w:val="24"/>
          <w:lang w:val="en-US" w:eastAsia="zh-CN"/>
        </w:rPr>
        <w:t>Diabetes Care</w:t>
      </w:r>
      <w:r w:rsidRPr="00E215D4">
        <w:rPr>
          <w:rFonts w:ascii="Book Antiqua" w:eastAsia="宋体" w:hAnsi="Book Antiqua" w:cs="宋体"/>
          <w:sz w:val="24"/>
          <w:szCs w:val="24"/>
          <w:lang w:val="en-US" w:eastAsia="zh-CN"/>
        </w:rPr>
        <w:t xml:space="preserve"> 2008; </w:t>
      </w:r>
      <w:r w:rsidRPr="00E215D4">
        <w:rPr>
          <w:rFonts w:ascii="Book Antiqua" w:eastAsia="宋体" w:hAnsi="Book Antiqua" w:cs="宋体"/>
          <w:b/>
          <w:bCs/>
          <w:sz w:val="24"/>
          <w:szCs w:val="24"/>
          <w:lang w:val="en-US" w:eastAsia="zh-CN"/>
        </w:rPr>
        <w:t>31</w:t>
      </w:r>
      <w:r w:rsidRPr="00E215D4">
        <w:rPr>
          <w:rFonts w:ascii="Book Antiqua" w:eastAsia="宋体" w:hAnsi="Book Antiqua" w:cs="宋体"/>
          <w:sz w:val="24"/>
          <w:szCs w:val="24"/>
          <w:lang w:val="en-US" w:eastAsia="zh-CN"/>
        </w:rPr>
        <w:t>: 311-315 [PMID: 18000182 DOI: 10.2337/dc07-1593]</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60 </w:t>
      </w:r>
      <w:r w:rsidRPr="00E215D4">
        <w:rPr>
          <w:rFonts w:ascii="Book Antiqua" w:eastAsia="宋体" w:hAnsi="Book Antiqua" w:cs="宋体"/>
          <w:b/>
          <w:bCs/>
          <w:sz w:val="24"/>
          <w:szCs w:val="24"/>
          <w:lang w:val="en-US" w:eastAsia="zh-CN"/>
        </w:rPr>
        <w:t>Faerch K</w:t>
      </w:r>
      <w:r w:rsidRPr="00E215D4">
        <w:rPr>
          <w:rFonts w:ascii="Book Antiqua" w:eastAsia="宋体" w:hAnsi="Book Antiqua" w:cs="宋体"/>
          <w:sz w:val="24"/>
          <w:szCs w:val="24"/>
          <w:lang w:val="en-US" w:eastAsia="zh-CN"/>
        </w:rPr>
        <w:t xml:space="preserve">, Vaag A, Holst JJ, Glümer C, Pedersen O, Borch-Johnsen K. Impaired fasting glycaemia vs impaired glucose tolerance: similar impairment of pancreatic alpha and beta cell function but differential roles of incretin hormones and insulin action. </w:t>
      </w:r>
      <w:r w:rsidRPr="00E215D4">
        <w:rPr>
          <w:rFonts w:ascii="Book Antiqua" w:eastAsia="宋体" w:hAnsi="Book Antiqua" w:cs="宋体"/>
          <w:i/>
          <w:iCs/>
          <w:sz w:val="24"/>
          <w:szCs w:val="24"/>
          <w:lang w:val="en-US" w:eastAsia="zh-CN"/>
        </w:rPr>
        <w:t>Diabetologia</w:t>
      </w:r>
      <w:r w:rsidRPr="00E215D4">
        <w:rPr>
          <w:rFonts w:ascii="Book Antiqua" w:eastAsia="宋体" w:hAnsi="Book Antiqua" w:cs="宋体"/>
          <w:sz w:val="24"/>
          <w:szCs w:val="24"/>
          <w:lang w:val="en-US" w:eastAsia="zh-CN"/>
        </w:rPr>
        <w:t xml:space="preserve"> 2008; </w:t>
      </w:r>
      <w:r w:rsidRPr="00E215D4">
        <w:rPr>
          <w:rFonts w:ascii="Book Antiqua" w:eastAsia="宋体" w:hAnsi="Book Antiqua" w:cs="宋体"/>
          <w:b/>
          <w:bCs/>
          <w:sz w:val="24"/>
          <w:szCs w:val="24"/>
          <w:lang w:val="en-US" w:eastAsia="zh-CN"/>
        </w:rPr>
        <w:t>51</w:t>
      </w:r>
      <w:r w:rsidRPr="00E215D4">
        <w:rPr>
          <w:rFonts w:ascii="Book Antiqua" w:eastAsia="宋体" w:hAnsi="Book Antiqua" w:cs="宋体"/>
          <w:sz w:val="24"/>
          <w:szCs w:val="24"/>
          <w:lang w:val="en-US" w:eastAsia="zh-CN"/>
        </w:rPr>
        <w:t>: 853-861 [PMID: 18317726 DOI: 10.1007/s00125-008-0951-x]</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61 </w:t>
      </w:r>
      <w:r w:rsidRPr="00E215D4">
        <w:rPr>
          <w:rFonts w:ascii="Book Antiqua" w:eastAsia="宋体" w:hAnsi="Book Antiqua" w:cs="宋体"/>
          <w:b/>
          <w:bCs/>
          <w:sz w:val="24"/>
          <w:szCs w:val="24"/>
          <w:lang w:val="en-US" w:eastAsia="zh-CN"/>
        </w:rPr>
        <w:t>Kanat M</w:t>
      </w:r>
      <w:r w:rsidRPr="00E215D4">
        <w:rPr>
          <w:rFonts w:ascii="Book Antiqua" w:eastAsia="宋体" w:hAnsi="Book Antiqua" w:cs="宋体"/>
          <w:sz w:val="24"/>
          <w:szCs w:val="24"/>
          <w:lang w:val="en-US" w:eastAsia="zh-CN"/>
        </w:rPr>
        <w:t xml:space="preserve">, Mari A, Norton L, Winnier D, DeFronzo RA, Jenkinson C, Abdul-Ghani MA. Distinct β-cell defects in impaired fasting glucose and impaired glucose tolerance. </w:t>
      </w:r>
      <w:r w:rsidRPr="00E215D4">
        <w:rPr>
          <w:rFonts w:ascii="Book Antiqua" w:eastAsia="宋体" w:hAnsi="Book Antiqua" w:cs="宋体"/>
          <w:i/>
          <w:iCs/>
          <w:sz w:val="24"/>
          <w:szCs w:val="24"/>
          <w:lang w:val="en-US" w:eastAsia="zh-CN"/>
        </w:rPr>
        <w:t>Diabetes</w:t>
      </w:r>
      <w:r w:rsidRPr="00E215D4">
        <w:rPr>
          <w:rFonts w:ascii="Book Antiqua" w:eastAsia="宋体" w:hAnsi="Book Antiqua" w:cs="宋体"/>
          <w:sz w:val="24"/>
          <w:szCs w:val="24"/>
          <w:lang w:val="en-US" w:eastAsia="zh-CN"/>
        </w:rPr>
        <w:t xml:space="preserve"> 2012; </w:t>
      </w:r>
      <w:r w:rsidRPr="00E215D4">
        <w:rPr>
          <w:rFonts w:ascii="Book Antiqua" w:eastAsia="宋体" w:hAnsi="Book Antiqua" w:cs="宋体"/>
          <w:b/>
          <w:bCs/>
          <w:sz w:val="24"/>
          <w:szCs w:val="24"/>
          <w:lang w:val="en-US" w:eastAsia="zh-CN"/>
        </w:rPr>
        <w:t>61</w:t>
      </w:r>
      <w:r w:rsidRPr="00E215D4">
        <w:rPr>
          <w:rFonts w:ascii="Book Antiqua" w:eastAsia="宋体" w:hAnsi="Book Antiqua" w:cs="宋体"/>
          <w:sz w:val="24"/>
          <w:szCs w:val="24"/>
          <w:lang w:val="en-US" w:eastAsia="zh-CN"/>
        </w:rPr>
        <w:t>: 447-453 [PMID: 22275086 DOI: 10.2337/db11-0995]</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proofErr w:type="gramStart"/>
      <w:r w:rsidRPr="00E215D4">
        <w:rPr>
          <w:rFonts w:ascii="Book Antiqua" w:eastAsia="宋体" w:hAnsi="Book Antiqua" w:cs="宋体"/>
          <w:sz w:val="24"/>
          <w:szCs w:val="24"/>
          <w:lang w:val="en-US" w:eastAsia="zh-CN"/>
        </w:rPr>
        <w:t xml:space="preserve">62 </w:t>
      </w:r>
      <w:r w:rsidRPr="00E215D4">
        <w:rPr>
          <w:rFonts w:ascii="Book Antiqua" w:eastAsia="宋体" w:hAnsi="Book Antiqua" w:cs="宋体"/>
          <w:b/>
          <w:bCs/>
          <w:sz w:val="24"/>
          <w:szCs w:val="24"/>
          <w:lang w:val="en-US" w:eastAsia="zh-CN"/>
        </w:rPr>
        <w:t>Abdul-Ghani MA</w:t>
      </w:r>
      <w:r w:rsidRPr="00E215D4">
        <w:rPr>
          <w:rFonts w:ascii="Book Antiqua" w:eastAsia="宋体" w:hAnsi="Book Antiqua" w:cs="宋体"/>
          <w:sz w:val="24"/>
          <w:szCs w:val="24"/>
          <w:lang w:val="en-US" w:eastAsia="zh-CN"/>
        </w:rPr>
        <w:t>, Lyssenko V, Tuomi T, Defronzo RA, Groop L.</w:t>
      </w:r>
      <w:proofErr w:type="gramEnd"/>
      <w:r w:rsidRPr="00E215D4">
        <w:rPr>
          <w:rFonts w:ascii="Book Antiqua" w:eastAsia="宋体" w:hAnsi="Book Antiqua" w:cs="宋体"/>
          <w:sz w:val="24"/>
          <w:szCs w:val="24"/>
          <w:lang w:val="en-US" w:eastAsia="zh-CN"/>
        </w:rPr>
        <w:t xml:space="preserve"> The shape of plasma glucose concentration curve during OGTT predicts future risk of type 2 diabetes. </w:t>
      </w:r>
      <w:r w:rsidRPr="00E215D4">
        <w:rPr>
          <w:rFonts w:ascii="Book Antiqua" w:eastAsia="宋体" w:hAnsi="Book Antiqua" w:cs="宋体"/>
          <w:i/>
          <w:iCs/>
          <w:sz w:val="24"/>
          <w:szCs w:val="24"/>
          <w:lang w:val="en-US" w:eastAsia="zh-CN"/>
        </w:rPr>
        <w:t>Diabetes Metab Res Rev</w:t>
      </w:r>
      <w:r w:rsidRPr="00E215D4">
        <w:rPr>
          <w:rFonts w:ascii="Book Antiqua" w:eastAsia="宋体" w:hAnsi="Book Antiqua" w:cs="宋体"/>
          <w:sz w:val="24"/>
          <w:szCs w:val="24"/>
          <w:lang w:val="en-US" w:eastAsia="zh-CN"/>
        </w:rPr>
        <w:t xml:space="preserve"> 2010; </w:t>
      </w:r>
      <w:r w:rsidRPr="00E215D4">
        <w:rPr>
          <w:rFonts w:ascii="Book Antiqua" w:eastAsia="宋体" w:hAnsi="Book Antiqua" w:cs="宋体"/>
          <w:b/>
          <w:bCs/>
          <w:sz w:val="24"/>
          <w:szCs w:val="24"/>
          <w:lang w:val="en-US" w:eastAsia="zh-CN"/>
        </w:rPr>
        <w:t>26</w:t>
      </w:r>
      <w:r w:rsidRPr="00E215D4">
        <w:rPr>
          <w:rFonts w:ascii="Book Antiqua" w:eastAsia="宋体" w:hAnsi="Book Antiqua" w:cs="宋体"/>
          <w:sz w:val="24"/>
          <w:szCs w:val="24"/>
          <w:lang w:val="en-US" w:eastAsia="zh-CN"/>
        </w:rPr>
        <w:t>: 280-286 [PMID: 20503260 DOI: 10.1002/dmrr.1084]</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63 </w:t>
      </w:r>
      <w:r w:rsidRPr="00E215D4">
        <w:rPr>
          <w:rFonts w:ascii="Book Antiqua" w:eastAsia="宋体" w:hAnsi="Book Antiqua" w:cs="宋体"/>
          <w:b/>
          <w:bCs/>
          <w:sz w:val="24"/>
          <w:szCs w:val="24"/>
          <w:lang w:val="en-US" w:eastAsia="zh-CN"/>
        </w:rPr>
        <w:t>Kanat M</w:t>
      </w:r>
      <w:r w:rsidRPr="00E215D4">
        <w:rPr>
          <w:rFonts w:ascii="Book Antiqua" w:eastAsia="宋体" w:hAnsi="Book Antiqua" w:cs="宋体"/>
          <w:sz w:val="24"/>
          <w:szCs w:val="24"/>
          <w:lang w:val="en-US" w:eastAsia="zh-CN"/>
        </w:rPr>
        <w:t xml:space="preserve">, Norton L, Winnier D, Jenkinson C, DeFronzo RA, Abdul-Ghani MA. Impaired early- but not late-phase insulin secretion in subjects with impaired fasting </w:t>
      </w:r>
      <w:r w:rsidRPr="00E215D4">
        <w:rPr>
          <w:rFonts w:ascii="Book Antiqua" w:eastAsia="宋体" w:hAnsi="Book Antiqua" w:cs="宋体"/>
          <w:sz w:val="24"/>
          <w:szCs w:val="24"/>
          <w:lang w:val="en-US" w:eastAsia="zh-CN"/>
        </w:rPr>
        <w:lastRenderedPageBreak/>
        <w:t xml:space="preserve">glucose. </w:t>
      </w:r>
      <w:r w:rsidRPr="00E215D4">
        <w:rPr>
          <w:rFonts w:ascii="Book Antiqua" w:eastAsia="宋体" w:hAnsi="Book Antiqua" w:cs="宋体"/>
          <w:i/>
          <w:iCs/>
          <w:sz w:val="24"/>
          <w:szCs w:val="24"/>
          <w:lang w:val="en-US" w:eastAsia="zh-CN"/>
        </w:rPr>
        <w:t>Acta Diabetol</w:t>
      </w:r>
      <w:r w:rsidRPr="00E215D4">
        <w:rPr>
          <w:rFonts w:ascii="Book Antiqua" w:eastAsia="宋体" w:hAnsi="Book Antiqua" w:cs="宋体"/>
          <w:sz w:val="24"/>
          <w:szCs w:val="24"/>
          <w:lang w:val="en-US" w:eastAsia="zh-CN"/>
        </w:rPr>
        <w:t xml:space="preserve"> 2011; </w:t>
      </w:r>
      <w:r w:rsidRPr="00E215D4">
        <w:rPr>
          <w:rFonts w:ascii="Book Antiqua" w:eastAsia="宋体" w:hAnsi="Book Antiqua" w:cs="宋体"/>
          <w:b/>
          <w:bCs/>
          <w:sz w:val="24"/>
          <w:szCs w:val="24"/>
          <w:lang w:val="en-US" w:eastAsia="zh-CN"/>
        </w:rPr>
        <w:t>48</w:t>
      </w:r>
      <w:r w:rsidRPr="00E215D4">
        <w:rPr>
          <w:rFonts w:ascii="Book Antiqua" w:eastAsia="宋体" w:hAnsi="Book Antiqua" w:cs="宋体"/>
          <w:sz w:val="24"/>
          <w:szCs w:val="24"/>
          <w:lang w:val="en-US" w:eastAsia="zh-CN"/>
        </w:rPr>
        <w:t>: 209-217 [PMID: 21553243 DOI: 10.1007/s00592-011-0285-x]</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64 </w:t>
      </w:r>
      <w:r w:rsidRPr="00E215D4">
        <w:rPr>
          <w:rFonts w:ascii="Book Antiqua" w:eastAsia="宋体" w:hAnsi="Book Antiqua" w:cs="宋体"/>
          <w:b/>
          <w:bCs/>
          <w:sz w:val="24"/>
          <w:szCs w:val="24"/>
          <w:lang w:val="en-US" w:eastAsia="zh-CN"/>
        </w:rPr>
        <w:t>Meyer C</w:t>
      </w:r>
      <w:r w:rsidRPr="00E215D4">
        <w:rPr>
          <w:rFonts w:ascii="Book Antiqua" w:eastAsia="宋体" w:hAnsi="Book Antiqua" w:cs="宋体"/>
          <w:sz w:val="24"/>
          <w:szCs w:val="24"/>
          <w:lang w:val="en-US" w:eastAsia="zh-CN"/>
        </w:rPr>
        <w:t xml:space="preserve">, Pimenta W, Woerle HJ, Van Haeften T, Szoke E, Mitrakou A, Gerich J. Different mechanisms for impaired fasting glucose and impaired postprandial glucose tolerance in humans. </w:t>
      </w:r>
      <w:r w:rsidRPr="00E215D4">
        <w:rPr>
          <w:rFonts w:ascii="Book Antiqua" w:eastAsia="宋体" w:hAnsi="Book Antiqua" w:cs="宋体"/>
          <w:i/>
          <w:iCs/>
          <w:sz w:val="24"/>
          <w:szCs w:val="24"/>
          <w:lang w:val="en-US" w:eastAsia="zh-CN"/>
        </w:rPr>
        <w:t>Diabetes Care</w:t>
      </w:r>
      <w:r w:rsidRPr="00E215D4">
        <w:rPr>
          <w:rFonts w:ascii="Book Antiqua" w:eastAsia="宋体" w:hAnsi="Book Antiqua" w:cs="宋体"/>
          <w:sz w:val="24"/>
          <w:szCs w:val="24"/>
          <w:lang w:val="en-US" w:eastAsia="zh-CN"/>
        </w:rPr>
        <w:t xml:space="preserve"> 2006; </w:t>
      </w:r>
      <w:r w:rsidRPr="00E215D4">
        <w:rPr>
          <w:rFonts w:ascii="Book Antiqua" w:eastAsia="宋体" w:hAnsi="Book Antiqua" w:cs="宋体"/>
          <w:b/>
          <w:bCs/>
          <w:sz w:val="24"/>
          <w:szCs w:val="24"/>
          <w:lang w:val="en-US" w:eastAsia="zh-CN"/>
        </w:rPr>
        <w:t>29</w:t>
      </w:r>
      <w:r w:rsidRPr="00E215D4">
        <w:rPr>
          <w:rFonts w:ascii="Book Antiqua" w:eastAsia="宋体" w:hAnsi="Book Antiqua" w:cs="宋体"/>
          <w:sz w:val="24"/>
          <w:szCs w:val="24"/>
          <w:lang w:val="en-US" w:eastAsia="zh-CN"/>
        </w:rPr>
        <w:t>: 1909-1914 [PMID: 16873801 DOI: 10.2337/dc06-0438]</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65 </w:t>
      </w:r>
      <w:r w:rsidR="003102AD" w:rsidRPr="003102AD">
        <w:rPr>
          <w:rFonts w:ascii="Book Antiqua" w:hAnsi="Book Antiqua"/>
          <w:b/>
          <w:sz w:val="24"/>
          <w:szCs w:val="24"/>
        </w:rPr>
        <w:t>DECODE Study Group, the European Diabetes Epidemiology Group</w:t>
      </w:r>
      <w:r w:rsidRPr="00E215D4">
        <w:rPr>
          <w:rFonts w:ascii="Book Antiqua" w:eastAsia="宋体" w:hAnsi="Book Antiqua" w:cs="宋体"/>
          <w:sz w:val="24"/>
          <w:szCs w:val="24"/>
          <w:lang w:val="en-US" w:eastAsia="zh-CN"/>
        </w:rPr>
        <w:t xml:space="preserve">. Glucose tolerance and cardiovascular mortality: comparison of fasting and 2-hour diagnostic criteria. </w:t>
      </w:r>
      <w:r w:rsidRPr="00E215D4">
        <w:rPr>
          <w:rFonts w:ascii="Book Antiqua" w:eastAsia="宋体" w:hAnsi="Book Antiqua" w:cs="宋体"/>
          <w:i/>
          <w:iCs/>
          <w:sz w:val="24"/>
          <w:szCs w:val="24"/>
          <w:lang w:val="en-US" w:eastAsia="zh-CN"/>
        </w:rPr>
        <w:t>Arch Intern Med</w:t>
      </w:r>
      <w:r w:rsidRPr="00E215D4">
        <w:rPr>
          <w:rFonts w:ascii="Book Antiqua" w:eastAsia="宋体" w:hAnsi="Book Antiqua" w:cs="宋体"/>
          <w:sz w:val="24"/>
          <w:szCs w:val="24"/>
          <w:lang w:val="en-US" w:eastAsia="zh-CN"/>
        </w:rPr>
        <w:t xml:space="preserve"> 2001; </w:t>
      </w:r>
      <w:r w:rsidRPr="00E215D4">
        <w:rPr>
          <w:rFonts w:ascii="Book Antiqua" w:eastAsia="宋体" w:hAnsi="Book Antiqua" w:cs="宋体"/>
          <w:b/>
          <w:bCs/>
          <w:sz w:val="24"/>
          <w:szCs w:val="24"/>
          <w:lang w:val="en-US" w:eastAsia="zh-CN"/>
        </w:rPr>
        <w:t>161</w:t>
      </w:r>
      <w:r w:rsidRPr="00E215D4">
        <w:rPr>
          <w:rFonts w:ascii="Book Antiqua" w:eastAsia="宋体" w:hAnsi="Book Antiqua" w:cs="宋体"/>
          <w:sz w:val="24"/>
          <w:szCs w:val="24"/>
          <w:lang w:val="en-US" w:eastAsia="zh-CN"/>
        </w:rPr>
        <w:t>: 397-405 [PMID: 11176766]</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66 </w:t>
      </w:r>
      <w:r w:rsidRPr="00E215D4">
        <w:rPr>
          <w:rFonts w:ascii="Book Antiqua" w:eastAsia="宋体" w:hAnsi="Book Antiqua" w:cs="宋体"/>
          <w:b/>
          <w:bCs/>
          <w:sz w:val="24"/>
          <w:szCs w:val="24"/>
          <w:lang w:val="en-US" w:eastAsia="zh-CN"/>
        </w:rPr>
        <w:t>Kanat M</w:t>
      </w:r>
      <w:r w:rsidRPr="00E215D4">
        <w:rPr>
          <w:rFonts w:ascii="Book Antiqua" w:eastAsia="宋体" w:hAnsi="Book Antiqua" w:cs="宋体"/>
          <w:sz w:val="24"/>
          <w:szCs w:val="24"/>
          <w:lang w:val="en-US" w:eastAsia="zh-CN"/>
        </w:rPr>
        <w:t xml:space="preserve">, Winnier D, Norton L, Arar N, Jenkinson C, Defronzo RA, Abdul-Ghani MA. The relationship between {beta}-cell function and glycated hemoglobin: results from the veterans administration genetic epidemiology study. </w:t>
      </w:r>
      <w:r w:rsidRPr="00E215D4">
        <w:rPr>
          <w:rFonts w:ascii="Book Antiqua" w:eastAsia="宋体" w:hAnsi="Book Antiqua" w:cs="宋体"/>
          <w:i/>
          <w:iCs/>
          <w:sz w:val="24"/>
          <w:szCs w:val="24"/>
          <w:lang w:val="en-US" w:eastAsia="zh-CN"/>
        </w:rPr>
        <w:t>Diabetes Care</w:t>
      </w:r>
      <w:r w:rsidRPr="00E215D4">
        <w:rPr>
          <w:rFonts w:ascii="Book Antiqua" w:eastAsia="宋体" w:hAnsi="Book Antiqua" w:cs="宋体"/>
          <w:sz w:val="24"/>
          <w:szCs w:val="24"/>
          <w:lang w:val="en-US" w:eastAsia="zh-CN"/>
        </w:rPr>
        <w:t xml:space="preserve"> 2011; </w:t>
      </w:r>
      <w:r w:rsidRPr="00E215D4">
        <w:rPr>
          <w:rFonts w:ascii="Book Antiqua" w:eastAsia="宋体" w:hAnsi="Book Antiqua" w:cs="宋体"/>
          <w:b/>
          <w:bCs/>
          <w:sz w:val="24"/>
          <w:szCs w:val="24"/>
          <w:lang w:val="en-US" w:eastAsia="zh-CN"/>
        </w:rPr>
        <w:t>34</w:t>
      </w:r>
      <w:r w:rsidRPr="00E215D4">
        <w:rPr>
          <w:rFonts w:ascii="Book Antiqua" w:eastAsia="宋体" w:hAnsi="Book Antiqua" w:cs="宋体"/>
          <w:sz w:val="24"/>
          <w:szCs w:val="24"/>
          <w:lang w:val="en-US" w:eastAsia="zh-CN"/>
        </w:rPr>
        <w:t>: 1006-1010 [PMID: 21346184 DOI: 10.2337/dc10-1352]</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67 </w:t>
      </w:r>
      <w:r w:rsidRPr="00E215D4">
        <w:rPr>
          <w:rFonts w:ascii="Book Antiqua" w:eastAsia="宋体" w:hAnsi="Book Antiqua" w:cs="宋体"/>
          <w:b/>
          <w:bCs/>
          <w:sz w:val="24"/>
          <w:szCs w:val="24"/>
          <w:lang w:val="en-US" w:eastAsia="zh-CN"/>
        </w:rPr>
        <w:t>Færch K</w:t>
      </w:r>
      <w:r w:rsidRPr="00E215D4">
        <w:rPr>
          <w:rFonts w:ascii="Book Antiqua" w:eastAsia="宋体" w:hAnsi="Book Antiqua" w:cs="宋体"/>
          <w:sz w:val="24"/>
          <w:szCs w:val="24"/>
          <w:lang w:val="en-US" w:eastAsia="zh-CN"/>
        </w:rPr>
        <w:t xml:space="preserve">, Johansen NB, Witte DR, Lauritzen T, Jørgensen ME, Vistisen D. Relationship between insulin resistance and β-cell dysfunction in subphenotypes of prediabetes and type 2 diabetes. </w:t>
      </w:r>
      <w:r w:rsidRPr="00E215D4">
        <w:rPr>
          <w:rFonts w:ascii="Book Antiqua" w:eastAsia="宋体" w:hAnsi="Book Antiqua" w:cs="宋体"/>
          <w:i/>
          <w:iCs/>
          <w:sz w:val="24"/>
          <w:szCs w:val="24"/>
          <w:lang w:val="en-US" w:eastAsia="zh-CN"/>
        </w:rPr>
        <w:t>J Clin Endocrinol Metab</w:t>
      </w:r>
      <w:r w:rsidRPr="00E215D4">
        <w:rPr>
          <w:rFonts w:ascii="Book Antiqua" w:eastAsia="宋体" w:hAnsi="Book Antiqua" w:cs="宋体"/>
          <w:sz w:val="24"/>
          <w:szCs w:val="24"/>
          <w:lang w:val="en-US" w:eastAsia="zh-CN"/>
        </w:rPr>
        <w:t xml:space="preserve"> 2015; </w:t>
      </w:r>
      <w:r w:rsidRPr="00E215D4">
        <w:rPr>
          <w:rFonts w:ascii="Book Antiqua" w:eastAsia="宋体" w:hAnsi="Book Antiqua" w:cs="宋体"/>
          <w:b/>
          <w:bCs/>
          <w:sz w:val="24"/>
          <w:szCs w:val="24"/>
          <w:lang w:val="en-US" w:eastAsia="zh-CN"/>
        </w:rPr>
        <w:t>100</w:t>
      </w:r>
      <w:r w:rsidRPr="00E215D4">
        <w:rPr>
          <w:rFonts w:ascii="Book Antiqua" w:eastAsia="宋体" w:hAnsi="Book Antiqua" w:cs="宋体"/>
          <w:sz w:val="24"/>
          <w:szCs w:val="24"/>
          <w:lang w:val="en-US" w:eastAsia="zh-CN"/>
        </w:rPr>
        <w:t>: 707-716 [PMID: 25387263 DOI: 10.1210/jc.2014-2853]</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68 </w:t>
      </w:r>
      <w:r w:rsidRPr="00E215D4">
        <w:rPr>
          <w:rFonts w:ascii="Book Antiqua" w:eastAsia="宋体" w:hAnsi="Book Antiqua" w:cs="宋体"/>
          <w:b/>
          <w:bCs/>
          <w:sz w:val="24"/>
          <w:szCs w:val="24"/>
          <w:lang w:val="en-US" w:eastAsia="zh-CN"/>
        </w:rPr>
        <w:t>Keen H</w:t>
      </w:r>
      <w:r w:rsidRPr="00E215D4">
        <w:rPr>
          <w:rFonts w:ascii="Book Antiqua" w:eastAsia="宋体" w:hAnsi="Book Antiqua" w:cs="宋体"/>
          <w:sz w:val="24"/>
          <w:szCs w:val="24"/>
          <w:lang w:val="en-US" w:eastAsia="zh-CN"/>
        </w:rPr>
        <w:t xml:space="preserve">, Jarrett RJ, McCartney P. The ten-year follow-up of the Bedford survey (1962-1972): glucose tolerance and diabetes. </w:t>
      </w:r>
      <w:r w:rsidRPr="00E215D4">
        <w:rPr>
          <w:rFonts w:ascii="Book Antiqua" w:eastAsia="宋体" w:hAnsi="Book Antiqua" w:cs="宋体"/>
          <w:i/>
          <w:iCs/>
          <w:sz w:val="24"/>
          <w:szCs w:val="24"/>
          <w:lang w:val="en-US" w:eastAsia="zh-CN"/>
        </w:rPr>
        <w:t>Diabetologia</w:t>
      </w:r>
      <w:r w:rsidRPr="00E215D4">
        <w:rPr>
          <w:rFonts w:ascii="Book Antiqua" w:eastAsia="宋体" w:hAnsi="Book Antiqua" w:cs="宋体"/>
          <w:sz w:val="24"/>
          <w:szCs w:val="24"/>
          <w:lang w:val="en-US" w:eastAsia="zh-CN"/>
        </w:rPr>
        <w:t xml:space="preserve"> 1982; </w:t>
      </w:r>
      <w:r w:rsidRPr="00E215D4">
        <w:rPr>
          <w:rFonts w:ascii="Book Antiqua" w:eastAsia="宋体" w:hAnsi="Book Antiqua" w:cs="宋体"/>
          <w:b/>
          <w:bCs/>
          <w:sz w:val="24"/>
          <w:szCs w:val="24"/>
          <w:lang w:val="en-US" w:eastAsia="zh-CN"/>
        </w:rPr>
        <w:t>22</w:t>
      </w:r>
      <w:r w:rsidRPr="00E215D4">
        <w:rPr>
          <w:rFonts w:ascii="Book Antiqua" w:eastAsia="宋体" w:hAnsi="Book Antiqua" w:cs="宋体"/>
          <w:sz w:val="24"/>
          <w:szCs w:val="24"/>
          <w:lang w:val="en-US" w:eastAsia="zh-CN"/>
        </w:rPr>
        <w:t>: 73-78 [PMID: 7060852]</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69 </w:t>
      </w:r>
      <w:r w:rsidRPr="00E215D4">
        <w:rPr>
          <w:rFonts w:ascii="Book Antiqua" w:eastAsia="宋体" w:hAnsi="Book Antiqua" w:cs="宋体"/>
          <w:b/>
          <w:bCs/>
          <w:sz w:val="24"/>
          <w:szCs w:val="24"/>
          <w:lang w:val="en-US" w:eastAsia="zh-CN"/>
        </w:rPr>
        <w:t>Lim EL</w:t>
      </w:r>
      <w:r w:rsidRPr="00E215D4">
        <w:rPr>
          <w:rFonts w:ascii="Book Antiqua" w:eastAsia="宋体" w:hAnsi="Book Antiqua" w:cs="宋体"/>
          <w:sz w:val="24"/>
          <w:szCs w:val="24"/>
          <w:lang w:val="en-US" w:eastAsia="zh-CN"/>
        </w:rPr>
        <w:t xml:space="preserve">, Hollingsworth KG, Aribisala BS, Chen MJ, Mathers JC, Taylor R. Reversal of type 2 diabetes: normalisation of beta cell function in association with decreased pancreas and liver triacylglycerol. </w:t>
      </w:r>
      <w:r w:rsidRPr="00E215D4">
        <w:rPr>
          <w:rFonts w:ascii="Book Antiqua" w:eastAsia="宋体" w:hAnsi="Book Antiqua" w:cs="宋体"/>
          <w:i/>
          <w:iCs/>
          <w:sz w:val="24"/>
          <w:szCs w:val="24"/>
          <w:lang w:val="en-US" w:eastAsia="zh-CN"/>
        </w:rPr>
        <w:t>Diabetologia</w:t>
      </w:r>
      <w:r w:rsidRPr="00E215D4">
        <w:rPr>
          <w:rFonts w:ascii="Book Antiqua" w:eastAsia="宋体" w:hAnsi="Book Antiqua" w:cs="宋体"/>
          <w:sz w:val="24"/>
          <w:szCs w:val="24"/>
          <w:lang w:val="en-US" w:eastAsia="zh-CN"/>
        </w:rPr>
        <w:t xml:space="preserve"> 2011; </w:t>
      </w:r>
      <w:r w:rsidRPr="00E215D4">
        <w:rPr>
          <w:rFonts w:ascii="Book Antiqua" w:eastAsia="宋体" w:hAnsi="Book Antiqua" w:cs="宋体"/>
          <w:b/>
          <w:bCs/>
          <w:sz w:val="24"/>
          <w:szCs w:val="24"/>
          <w:lang w:val="en-US" w:eastAsia="zh-CN"/>
        </w:rPr>
        <w:t>54</w:t>
      </w:r>
      <w:r w:rsidRPr="00E215D4">
        <w:rPr>
          <w:rFonts w:ascii="Book Antiqua" w:eastAsia="宋体" w:hAnsi="Book Antiqua" w:cs="宋体"/>
          <w:sz w:val="24"/>
          <w:szCs w:val="24"/>
          <w:lang w:val="en-US" w:eastAsia="zh-CN"/>
        </w:rPr>
        <w:t>: 2506-2514 [PMID: 21656330 DOI: 10.1007/s00125-011-2204-7]</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70 </w:t>
      </w:r>
      <w:r w:rsidRPr="00E215D4">
        <w:rPr>
          <w:rFonts w:ascii="Book Antiqua" w:eastAsia="宋体" w:hAnsi="Book Antiqua" w:cs="宋体"/>
          <w:b/>
          <w:bCs/>
          <w:sz w:val="24"/>
          <w:szCs w:val="24"/>
          <w:lang w:val="en-US" w:eastAsia="zh-CN"/>
        </w:rPr>
        <w:t>Muscelli E</w:t>
      </w:r>
      <w:r w:rsidRPr="00E215D4">
        <w:rPr>
          <w:rFonts w:ascii="Book Antiqua" w:eastAsia="宋体" w:hAnsi="Book Antiqua" w:cs="宋体"/>
          <w:sz w:val="24"/>
          <w:szCs w:val="24"/>
          <w:lang w:val="en-US" w:eastAsia="zh-CN"/>
        </w:rPr>
        <w:t xml:space="preserve">, Mingrone G, Camastra S, Manco M, Pereira JA, Pareja JC, Ferrannini E. Differential effect of weight loss on insulin resistance in surgically treated obese patients. </w:t>
      </w:r>
      <w:r w:rsidRPr="00E215D4">
        <w:rPr>
          <w:rFonts w:ascii="Book Antiqua" w:eastAsia="宋体" w:hAnsi="Book Antiqua" w:cs="宋体"/>
          <w:i/>
          <w:iCs/>
          <w:sz w:val="24"/>
          <w:szCs w:val="24"/>
          <w:lang w:val="en-US" w:eastAsia="zh-CN"/>
        </w:rPr>
        <w:t>Am J Med</w:t>
      </w:r>
      <w:r w:rsidRPr="00E215D4">
        <w:rPr>
          <w:rFonts w:ascii="Book Antiqua" w:eastAsia="宋体" w:hAnsi="Book Antiqua" w:cs="宋体"/>
          <w:sz w:val="24"/>
          <w:szCs w:val="24"/>
          <w:lang w:val="en-US" w:eastAsia="zh-CN"/>
        </w:rPr>
        <w:t xml:space="preserve"> 2005; </w:t>
      </w:r>
      <w:r w:rsidRPr="00E215D4">
        <w:rPr>
          <w:rFonts w:ascii="Book Antiqua" w:eastAsia="宋体" w:hAnsi="Book Antiqua" w:cs="宋体"/>
          <w:b/>
          <w:bCs/>
          <w:sz w:val="24"/>
          <w:szCs w:val="24"/>
          <w:lang w:val="en-US" w:eastAsia="zh-CN"/>
        </w:rPr>
        <w:t>118</w:t>
      </w:r>
      <w:r w:rsidRPr="00E215D4">
        <w:rPr>
          <w:rFonts w:ascii="Book Antiqua" w:eastAsia="宋体" w:hAnsi="Book Antiqua" w:cs="宋体"/>
          <w:sz w:val="24"/>
          <w:szCs w:val="24"/>
          <w:lang w:val="en-US" w:eastAsia="zh-CN"/>
        </w:rPr>
        <w:t>: 51-57 [PMID: 15639210 DOI: 10.1016/j.amjmed.2004.08.017]</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71 </w:t>
      </w:r>
      <w:r w:rsidRPr="00E215D4">
        <w:rPr>
          <w:rFonts w:ascii="Book Antiqua" w:eastAsia="宋体" w:hAnsi="Book Antiqua" w:cs="宋体"/>
          <w:b/>
          <w:bCs/>
          <w:sz w:val="24"/>
          <w:szCs w:val="24"/>
          <w:lang w:val="en-US" w:eastAsia="zh-CN"/>
        </w:rPr>
        <w:t>Tiikkainen M</w:t>
      </w:r>
      <w:r w:rsidRPr="00E215D4">
        <w:rPr>
          <w:rFonts w:ascii="Book Antiqua" w:eastAsia="宋体" w:hAnsi="Book Antiqua" w:cs="宋体"/>
          <w:sz w:val="24"/>
          <w:szCs w:val="24"/>
          <w:lang w:val="en-US" w:eastAsia="zh-CN"/>
        </w:rPr>
        <w:t xml:space="preserve">, Bergholm R, Rissanen A, Aro A, Salminen I, Tamminen M, Teramo K, Yki-Järvinen H. Effects of equal weight loss with orlistat and placebo on body fat and serum fatty acid composition and insulin resistance in obese women. </w:t>
      </w:r>
      <w:r w:rsidRPr="00E215D4">
        <w:rPr>
          <w:rFonts w:ascii="Book Antiqua" w:eastAsia="宋体" w:hAnsi="Book Antiqua" w:cs="宋体"/>
          <w:i/>
          <w:iCs/>
          <w:sz w:val="24"/>
          <w:szCs w:val="24"/>
          <w:lang w:val="en-US" w:eastAsia="zh-CN"/>
        </w:rPr>
        <w:t>Am J Clin Nutr</w:t>
      </w:r>
      <w:r w:rsidRPr="00E215D4">
        <w:rPr>
          <w:rFonts w:ascii="Book Antiqua" w:eastAsia="宋体" w:hAnsi="Book Antiqua" w:cs="宋体"/>
          <w:sz w:val="24"/>
          <w:szCs w:val="24"/>
          <w:lang w:val="en-US" w:eastAsia="zh-CN"/>
        </w:rPr>
        <w:t xml:space="preserve"> 2004; </w:t>
      </w:r>
      <w:r w:rsidRPr="00E215D4">
        <w:rPr>
          <w:rFonts w:ascii="Book Antiqua" w:eastAsia="宋体" w:hAnsi="Book Antiqua" w:cs="宋体"/>
          <w:b/>
          <w:bCs/>
          <w:sz w:val="24"/>
          <w:szCs w:val="24"/>
          <w:lang w:val="en-US" w:eastAsia="zh-CN"/>
        </w:rPr>
        <w:t>79</w:t>
      </w:r>
      <w:r w:rsidRPr="00E215D4">
        <w:rPr>
          <w:rFonts w:ascii="Book Antiqua" w:eastAsia="宋体" w:hAnsi="Book Antiqua" w:cs="宋体"/>
          <w:sz w:val="24"/>
          <w:szCs w:val="24"/>
          <w:lang w:val="en-US" w:eastAsia="zh-CN"/>
        </w:rPr>
        <w:t>: 22-30 [PMID: 14684393]</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lastRenderedPageBreak/>
        <w:t xml:space="preserve">72 </w:t>
      </w:r>
      <w:r w:rsidRPr="00E215D4">
        <w:rPr>
          <w:rFonts w:ascii="Book Antiqua" w:eastAsia="宋体" w:hAnsi="Book Antiqua" w:cs="宋体"/>
          <w:b/>
          <w:bCs/>
          <w:sz w:val="24"/>
          <w:szCs w:val="24"/>
          <w:lang w:val="en-US" w:eastAsia="zh-CN"/>
        </w:rPr>
        <w:t>Tuomilehto J</w:t>
      </w:r>
      <w:r w:rsidRPr="00E215D4">
        <w:rPr>
          <w:rFonts w:ascii="Book Antiqua" w:eastAsia="宋体" w:hAnsi="Book Antiqua" w:cs="宋体"/>
          <w:sz w:val="24"/>
          <w:szCs w:val="24"/>
          <w:lang w:val="en-US" w:eastAsia="zh-CN"/>
        </w:rPr>
        <w:t xml:space="preserve">, Lindström J, Eriksson JG, Valle TT, Hämäläinen H, Ilanne-Parikka P, Keinänen-Kiukaanniemi S, Laakso M, Louheranta A, Rastas M, Salminen V, Uusitupa M. Prevention of type 2 diabetes mellitus by changes in lifestyle among subjects with impaired glucose tolerance. </w:t>
      </w:r>
      <w:r w:rsidRPr="00E215D4">
        <w:rPr>
          <w:rFonts w:ascii="Book Antiqua" w:eastAsia="宋体" w:hAnsi="Book Antiqua" w:cs="宋体"/>
          <w:i/>
          <w:iCs/>
          <w:sz w:val="24"/>
          <w:szCs w:val="24"/>
          <w:lang w:val="en-US" w:eastAsia="zh-CN"/>
        </w:rPr>
        <w:t>N Engl J Med</w:t>
      </w:r>
      <w:r w:rsidRPr="00E215D4">
        <w:rPr>
          <w:rFonts w:ascii="Book Antiqua" w:eastAsia="宋体" w:hAnsi="Book Antiqua" w:cs="宋体"/>
          <w:sz w:val="24"/>
          <w:szCs w:val="24"/>
          <w:lang w:val="en-US" w:eastAsia="zh-CN"/>
        </w:rPr>
        <w:t xml:space="preserve"> 2001; </w:t>
      </w:r>
      <w:r w:rsidRPr="00E215D4">
        <w:rPr>
          <w:rFonts w:ascii="Book Antiqua" w:eastAsia="宋体" w:hAnsi="Book Antiqua" w:cs="宋体"/>
          <w:b/>
          <w:bCs/>
          <w:sz w:val="24"/>
          <w:szCs w:val="24"/>
          <w:lang w:val="en-US" w:eastAsia="zh-CN"/>
        </w:rPr>
        <w:t>344</w:t>
      </w:r>
      <w:r w:rsidRPr="00E215D4">
        <w:rPr>
          <w:rFonts w:ascii="Book Antiqua" w:eastAsia="宋体" w:hAnsi="Book Antiqua" w:cs="宋体"/>
          <w:sz w:val="24"/>
          <w:szCs w:val="24"/>
          <w:lang w:val="en-US" w:eastAsia="zh-CN"/>
        </w:rPr>
        <w:t>: 1343-1350 [PMID: 11333990 DOI: 10.1056/NEJM200105033441801]</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73 </w:t>
      </w:r>
      <w:r w:rsidRPr="00E215D4">
        <w:rPr>
          <w:rFonts w:ascii="Book Antiqua" w:eastAsia="宋体" w:hAnsi="Book Antiqua" w:cs="宋体"/>
          <w:b/>
          <w:bCs/>
          <w:sz w:val="24"/>
          <w:szCs w:val="24"/>
          <w:lang w:val="en-US" w:eastAsia="zh-CN"/>
        </w:rPr>
        <w:t>Kitabchi AE</w:t>
      </w:r>
      <w:r w:rsidRPr="00E215D4">
        <w:rPr>
          <w:rFonts w:ascii="Book Antiqua" w:eastAsia="宋体" w:hAnsi="Book Antiqua" w:cs="宋体"/>
          <w:sz w:val="24"/>
          <w:szCs w:val="24"/>
          <w:lang w:val="en-US" w:eastAsia="zh-CN"/>
        </w:rPr>
        <w:t xml:space="preserve">, Temprosa M, Knowler WC, Kahn SE, Fowler SE, Haffner SM, Andres R, Saudek C, Edelstein SL, Arakaki R, Murphy MB, Shamoon H. Role of insulin secretion and sensitivity in the evolution of type 2 diabetes in the diabetes prevention program: effects of lifestyle intervention and metformin. </w:t>
      </w:r>
      <w:r w:rsidRPr="00E215D4">
        <w:rPr>
          <w:rFonts w:ascii="Book Antiqua" w:eastAsia="宋体" w:hAnsi="Book Antiqua" w:cs="宋体"/>
          <w:i/>
          <w:iCs/>
          <w:sz w:val="24"/>
          <w:szCs w:val="24"/>
          <w:lang w:val="en-US" w:eastAsia="zh-CN"/>
        </w:rPr>
        <w:t>Diabetes</w:t>
      </w:r>
      <w:r w:rsidRPr="00E215D4">
        <w:rPr>
          <w:rFonts w:ascii="Book Antiqua" w:eastAsia="宋体" w:hAnsi="Book Antiqua" w:cs="宋体"/>
          <w:sz w:val="24"/>
          <w:szCs w:val="24"/>
          <w:lang w:val="en-US" w:eastAsia="zh-CN"/>
        </w:rPr>
        <w:t xml:space="preserve"> 2005; </w:t>
      </w:r>
      <w:r w:rsidRPr="00E215D4">
        <w:rPr>
          <w:rFonts w:ascii="Book Antiqua" w:eastAsia="宋体" w:hAnsi="Book Antiqua" w:cs="宋体"/>
          <w:b/>
          <w:bCs/>
          <w:sz w:val="24"/>
          <w:szCs w:val="24"/>
          <w:lang w:val="en-US" w:eastAsia="zh-CN"/>
        </w:rPr>
        <w:t>54</w:t>
      </w:r>
      <w:r w:rsidRPr="00E215D4">
        <w:rPr>
          <w:rFonts w:ascii="Book Antiqua" w:eastAsia="宋体" w:hAnsi="Book Antiqua" w:cs="宋体"/>
          <w:sz w:val="24"/>
          <w:szCs w:val="24"/>
          <w:lang w:val="en-US" w:eastAsia="zh-CN"/>
        </w:rPr>
        <w:t>: 2404-2414 [PMID: 16046308]</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74 </w:t>
      </w:r>
      <w:r w:rsidRPr="00E215D4">
        <w:rPr>
          <w:rFonts w:ascii="Book Antiqua" w:eastAsia="宋体" w:hAnsi="Book Antiqua" w:cs="宋体"/>
          <w:b/>
          <w:bCs/>
          <w:sz w:val="24"/>
          <w:szCs w:val="24"/>
          <w:lang w:val="en-US" w:eastAsia="zh-CN"/>
        </w:rPr>
        <w:t>Li G</w:t>
      </w:r>
      <w:r w:rsidRPr="00E215D4">
        <w:rPr>
          <w:rFonts w:ascii="Book Antiqua" w:eastAsia="宋体" w:hAnsi="Book Antiqua" w:cs="宋体"/>
          <w:sz w:val="24"/>
          <w:szCs w:val="24"/>
          <w:lang w:val="en-US" w:eastAsia="zh-CN"/>
        </w:rPr>
        <w:t xml:space="preserve">, Zhang P, Wang J, Gregg EW, Yang W, Gong Q, Li H, Li H, Jiang Y, An Y, Shuai Y, Zhang B, Zhang J, Thompson TJ, Gerzoff RB, Roglic G, Hu Y, Bennett PH. The long-term effect of lifestyle interventions to prevent diabetes in the China Da Qing Diabetes Prevention Study: a 20-year follow-up study. </w:t>
      </w:r>
      <w:r w:rsidRPr="00E215D4">
        <w:rPr>
          <w:rFonts w:ascii="Book Antiqua" w:eastAsia="宋体" w:hAnsi="Book Antiqua" w:cs="宋体"/>
          <w:i/>
          <w:iCs/>
          <w:sz w:val="24"/>
          <w:szCs w:val="24"/>
          <w:lang w:val="en-US" w:eastAsia="zh-CN"/>
        </w:rPr>
        <w:t>Lancet</w:t>
      </w:r>
      <w:r w:rsidRPr="00E215D4">
        <w:rPr>
          <w:rFonts w:ascii="Book Antiqua" w:eastAsia="宋体" w:hAnsi="Book Antiqua" w:cs="宋体"/>
          <w:sz w:val="24"/>
          <w:szCs w:val="24"/>
          <w:lang w:val="en-US" w:eastAsia="zh-CN"/>
        </w:rPr>
        <w:t xml:space="preserve"> 2008; </w:t>
      </w:r>
      <w:r w:rsidRPr="00E215D4">
        <w:rPr>
          <w:rFonts w:ascii="Book Antiqua" w:eastAsia="宋体" w:hAnsi="Book Antiqua" w:cs="宋体"/>
          <w:b/>
          <w:bCs/>
          <w:sz w:val="24"/>
          <w:szCs w:val="24"/>
          <w:lang w:val="en-US" w:eastAsia="zh-CN"/>
        </w:rPr>
        <w:t>371</w:t>
      </w:r>
      <w:r w:rsidRPr="00E215D4">
        <w:rPr>
          <w:rFonts w:ascii="Book Antiqua" w:eastAsia="宋体" w:hAnsi="Book Antiqua" w:cs="宋体"/>
          <w:sz w:val="24"/>
          <w:szCs w:val="24"/>
          <w:lang w:val="en-US" w:eastAsia="zh-CN"/>
        </w:rPr>
        <w:t>: 1783-1789 [PMID: 18502303 DOI: 10.1016/S0140-6736(08)60766-7]</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75 </w:t>
      </w:r>
      <w:r w:rsidRPr="00E215D4">
        <w:rPr>
          <w:rFonts w:ascii="Book Antiqua" w:eastAsia="宋体" w:hAnsi="Book Antiqua" w:cs="宋体"/>
          <w:b/>
          <w:bCs/>
          <w:sz w:val="24"/>
          <w:szCs w:val="24"/>
          <w:lang w:val="en-US" w:eastAsia="zh-CN"/>
        </w:rPr>
        <w:t>Saito T</w:t>
      </w:r>
      <w:r w:rsidRPr="00E215D4">
        <w:rPr>
          <w:rFonts w:ascii="Book Antiqua" w:eastAsia="宋体" w:hAnsi="Book Antiqua" w:cs="宋体"/>
          <w:sz w:val="24"/>
          <w:szCs w:val="24"/>
          <w:lang w:val="en-US" w:eastAsia="zh-CN"/>
        </w:rPr>
        <w:t xml:space="preserve">, Watanabe M, Nishida J, Izumi T, Omura M, Takagi T, Fukunaga R, Bandai Y, Tajima N, Nakamura Y, Ito M. Lifestyle modification and prevention of type 2 diabetes in overweight Japanese with impaired fasting glucose levels: a randomized controlled trial. </w:t>
      </w:r>
      <w:r w:rsidRPr="00E215D4">
        <w:rPr>
          <w:rFonts w:ascii="Book Antiqua" w:eastAsia="宋体" w:hAnsi="Book Antiqua" w:cs="宋体"/>
          <w:i/>
          <w:iCs/>
          <w:sz w:val="24"/>
          <w:szCs w:val="24"/>
          <w:lang w:val="en-US" w:eastAsia="zh-CN"/>
        </w:rPr>
        <w:t>Arch Intern Med</w:t>
      </w:r>
      <w:r w:rsidRPr="00E215D4">
        <w:rPr>
          <w:rFonts w:ascii="Book Antiqua" w:eastAsia="宋体" w:hAnsi="Book Antiqua" w:cs="宋体"/>
          <w:sz w:val="24"/>
          <w:szCs w:val="24"/>
          <w:lang w:val="en-US" w:eastAsia="zh-CN"/>
        </w:rPr>
        <w:t xml:space="preserve"> 2011; </w:t>
      </w:r>
      <w:r w:rsidRPr="00E215D4">
        <w:rPr>
          <w:rFonts w:ascii="Book Antiqua" w:eastAsia="宋体" w:hAnsi="Book Antiqua" w:cs="宋体"/>
          <w:b/>
          <w:bCs/>
          <w:sz w:val="24"/>
          <w:szCs w:val="24"/>
          <w:lang w:val="en-US" w:eastAsia="zh-CN"/>
        </w:rPr>
        <w:t>171</w:t>
      </w:r>
      <w:r w:rsidRPr="00E215D4">
        <w:rPr>
          <w:rFonts w:ascii="Book Antiqua" w:eastAsia="宋体" w:hAnsi="Book Antiqua" w:cs="宋体"/>
          <w:sz w:val="24"/>
          <w:szCs w:val="24"/>
          <w:lang w:val="en-US" w:eastAsia="zh-CN"/>
        </w:rPr>
        <w:t>: 1352-1360 [PMID: 21824948 DOI: 10.1001/archinternmed.2011.275]</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76 </w:t>
      </w:r>
      <w:r w:rsidRPr="00E215D4">
        <w:rPr>
          <w:rFonts w:ascii="Book Antiqua" w:eastAsia="宋体" w:hAnsi="Book Antiqua" w:cs="宋体"/>
          <w:b/>
          <w:bCs/>
          <w:sz w:val="24"/>
          <w:szCs w:val="24"/>
          <w:lang w:val="en-US" w:eastAsia="zh-CN"/>
        </w:rPr>
        <w:t>Wing RR</w:t>
      </w:r>
      <w:r w:rsidRPr="00E215D4">
        <w:rPr>
          <w:rFonts w:ascii="Book Antiqua" w:eastAsia="宋体" w:hAnsi="Book Antiqua" w:cs="宋体"/>
          <w:sz w:val="24"/>
          <w:szCs w:val="24"/>
          <w:lang w:val="en-US" w:eastAsia="zh-CN"/>
        </w:rPr>
        <w:t xml:space="preserve">, Goldstein MG, Acton KJ, Birch LL, Jakicic JM, Sallis JF, Smith-West D, Jeffery RW, Surwit RS. Behavioral science research in diabetes: lifestyle changes related to obesity, eating behavior, and physical activity. </w:t>
      </w:r>
      <w:r w:rsidRPr="00E215D4">
        <w:rPr>
          <w:rFonts w:ascii="Book Antiqua" w:eastAsia="宋体" w:hAnsi="Book Antiqua" w:cs="宋体"/>
          <w:i/>
          <w:iCs/>
          <w:sz w:val="24"/>
          <w:szCs w:val="24"/>
          <w:lang w:val="en-US" w:eastAsia="zh-CN"/>
        </w:rPr>
        <w:t>Diabetes Care</w:t>
      </w:r>
      <w:r w:rsidRPr="00E215D4">
        <w:rPr>
          <w:rFonts w:ascii="Book Antiqua" w:eastAsia="宋体" w:hAnsi="Book Antiqua" w:cs="宋体"/>
          <w:sz w:val="24"/>
          <w:szCs w:val="24"/>
          <w:lang w:val="en-US" w:eastAsia="zh-CN"/>
        </w:rPr>
        <w:t xml:space="preserve"> 2001; </w:t>
      </w:r>
      <w:r w:rsidRPr="00E215D4">
        <w:rPr>
          <w:rFonts w:ascii="Book Antiqua" w:eastAsia="宋体" w:hAnsi="Book Antiqua" w:cs="宋体"/>
          <w:b/>
          <w:bCs/>
          <w:sz w:val="24"/>
          <w:szCs w:val="24"/>
          <w:lang w:val="en-US" w:eastAsia="zh-CN"/>
        </w:rPr>
        <w:t>24</w:t>
      </w:r>
      <w:r w:rsidRPr="00E215D4">
        <w:rPr>
          <w:rFonts w:ascii="Book Antiqua" w:eastAsia="宋体" w:hAnsi="Book Antiqua" w:cs="宋体"/>
          <w:sz w:val="24"/>
          <w:szCs w:val="24"/>
          <w:lang w:val="en-US" w:eastAsia="zh-CN"/>
        </w:rPr>
        <w:t>: 117-123 [PMID: 11194216]</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77 </w:t>
      </w:r>
      <w:r w:rsidRPr="00E215D4">
        <w:rPr>
          <w:rFonts w:ascii="Book Antiqua" w:eastAsia="宋体" w:hAnsi="Book Antiqua" w:cs="宋体"/>
          <w:b/>
          <w:bCs/>
          <w:sz w:val="24"/>
          <w:szCs w:val="24"/>
          <w:lang w:val="en-US" w:eastAsia="zh-CN"/>
        </w:rPr>
        <w:t>Venditti EM</w:t>
      </w:r>
      <w:r w:rsidRPr="00E215D4">
        <w:rPr>
          <w:rFonts w:ascii="Book Antiqua" w:eastAsia="宋体" w:hAnsi="Book Antiqua" w:cs="宋体"/>
          <w:sz w:val="24"/>
          <w:szCs w:val="24"/>
          <w:lang w:val="en-US" w:eastAsia="zh-CN"/>
        </w:rPr>
        <w:t xml:space="preserve">, Bray GA, Carrion-Petersen ML, Delahanty LM, Edelstein SL, Hamman RF, Hoskin MA, Knowler WC, Ma Y. First versus repeat treatment with a lifestyle intervention program: attendance and weight loss outcomes. </w:t>
      </w:r>
      <w:r w:rsidRPr="00E215D4">
        <w:rPr>
          <w:rFonts w:ascii="Book Antiqua" w:eastAsia="宋体" w:hAnsi="Book Antiqua" w:cs="宋体"/>
          <w:i/>
          <w:iCs/>
          <w:sz w:val="24"/>
          <w:szCs w:val="24"/>
          <w:lang w:val="en-US" w:eastAsia="zh-CN"/>
        </w:rPr>
        <w:t>Int J Obes (Lond)</w:t>
      </w:r>
      <w:r w:rsidRPr="00E215D4">
        <w:rPr>
          <w:rFonts w:ascii="Book Antiqua" w:eastAsia="宋体" w:hAnsi="Book Antiqua" w:cs="宋体"/>
          <w:sz w:val="24"/>
          <w:szCs w:val="24"/>
          <w:lang w:val="en-US" w:eastAsia="zh-CN"/>
        </w:rPr>
        <w:t xml:space="preserve"> 2008; </w:t>
      </w:r>
      <w:r w:rsidRPr="00E215D4">
        <w:rPr>
          <w:rFonts w:ascii="Book Antiqua" w:eastAsia="宋体" w:hAnsi="Book Antiqua" w:cs="宋体"/>
          <w:b/>
          <w:bCs/>
          <w:sz w:val="24"/>
          <w:szCs w:val="24"/>
          <w:lang w:val="en-US" w:eastAsia="zh-CN"/>
        </w:rPr>
        <w:t>32</w:t>
      </w:r>
      <w:r w:rsidRPr="00E215D4">
        <w:rPr>
          <w:rFonts w:ascii="Book Antiqua" w:eastAsia="宋体" w:hAnsi="Book Antiqua" w:cs="宋体"/>
          <w:sz w:val="24"/>
          <w:szCs w:val="24"/>
          <w:lang w:val="en-US" w:eastAsia="zh-CN"/>
        </w:rPr>
        <w:t>: 1537-1544 [PMID: 18711387 DOI: 10.1038/ijo.2008.134]</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78 </w:t>
      </w:r>
      <w:r w:rsidRPr="00E215D4">
        <w:rPr>
          <w:rFonts w:ascii="Book Antiqua" w:eastAsia="宋体" w:hAnsi="Book Antiqua" w:cs="宋体"/>
          <w:b/>
          <w:bCs/>
          <w:sz w:val="24"/>
          <w:szCs w:val="24"/>
          <w:lang w:val="en-US" w:eastAsia="zh-CN"/>
        </w:rPr>
        <w:t>Torgerson JS</w:t>
      </w:r>
      <w:r w:rsidRPr="00E215D4">
        <w:rPr>
          <w:rFonts w:ascii="Book Antiqua" w:eastAsia="宋体" w:hAnsi="Book Antiqua" w:cs="宋体"/>
          <w:sz w:val="24"/>
          <w:szCs w:val="24"/>
          <w:lang w:val="en-US" w:eastAsia="zh-CN"/>
        </w:rPr>
        <w:t xml:space="preserve">, Hauptman J, Boldrin MN, Sjöström L. XENical in the prevention of diabetes in obese subjects (XENDOS) study: a randomized study of orlistat as an adjunct to lifestyle changes for the prevention of type 2 diabetes in obese patients. </w:t>
      </w:r>
      <w:r w:rsidRPr="00E215D4">
        <w:rPr>
          <w:rFonts w:ascii="Book Antiqua" w:eastAsia="宋体" w:hAnsi="Book Antiqua" w:cs="宋体"/>
          <w:i/>
          <w:iCs/>
          <w:sz w:val="24"/>
          <w:szCs w:val="24"/>
          <w:lang w:val="en-US" w:eastAsia="zh-CN"/>
        </w:rPr>
        <w:t>Diabetes Care</w:t>
      </w:r>
      <w:r w:rsidRPr="00E215D4">
        <w:rPr>
          <w:rFonts w:ascii="Book Antiqua" w:eastAsia="宋体" w:hAnsi="Book Antiqua" w:cs="宋体"/>
          <w:sz w:val="24"/>
          <w:szCs w:val="24"/>
          <w:lang w:val="en-US" w:eastAsia="zh-CN"/>
        </w:rPr>
        <w:t xml:space="preserve"> 2004; </w:t>
      </w:r>
      <w:r w:rsidRPr="00E215D4">
        <w:rPr>
          <w:rFonts w:ascii="Book Antiqua" w:eastAsia="宋体" w:hAnsi="Book Antiqua" w:cs="宋体"/>
          <w:b/>
          <w:bCs/>
          <w:sz w:val="24"/>
          <w:szCs w:val="24"/>
          <w:lang w:val="en-US" w:eastAsia="zh-CN"/>
        </w:rPr>
        <w:t>27</w:t>
      </w:r>
      <w:r w:rsidRPr="00E215D4">
        <w:rPr>
          <w:rFonts w:ascii="Book Antiqua" w:eastAsia="宋体" w:hAnsi="Book Antiqua" w:cs="宋体"/>
          <w:sz w:val="24"/>
          <w:szCs w:val="24"/>
          <w:lang w:val="en-US" w:eastAsia="zh-CN"/>
        </w:rPr>
        <w:t>: 155-161 [PMID: 14693982]</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lastRenderedPageBreak/>
        <w:t xml:space="preserve">79 </w:t>
      </w:r>
      <w:r w:rsidRPr="00E215D4">
        <w:rPr>
          <w:rFonts w:ascii="Book Antiqua" w:eastAsia="宋体" w:hAnsi="Book Antiqua" w:cs="宋体"/>
          <w:b/>
          <w:bCs/>
          <w:sz w:val="24"/>
          <w:szCs w:val="24"/>
          <w:lang w:val="en-US" w:eastAsia="zh-CN"/>
        </w:rPr>
        <w:t>Pi-Sunyer FX</w:t>
      </w:r>
      <w:r w:rsidRPr="00E215D4">
        <w:rPr>
          <w:rFonts w:ascii="Book Antiqua" w:eastAsia="宋体" w:hAnsi="Book Antiqua" w:cs="宋体"/>
          <w:sz w:val="24"/>
          <w:szCs w:val="24"/>
          <w:lang w:val="en-US" w:eastAsia="zh-CN"/>
        </w:rPr>
        <w:t xml:space="preserve">, Aronne LJ, Heshmati HM, Devin J, Rosenstock J. Effect of rimonabant, a cannabinoid-1 receptor blocker, on weight and cardiometabolic risk factors in overweight or obese patients: RIO-North America: a randomized controlled trial. </w:t>
      </w:r>
      <w:r w:rsidRPr="00E215D4">
        <w:rPr>
          <w:rFonts w:ascii="Book Antiqua" w:eastAsia="宋体" w:hAnsi="Book Antiqua" w:cs="宋体"/>
          <w:i/>
          <w:iCs/>
          <w:sz w:val="24"/>
          <w:szCs w:val="24"/>
          <w:lang w:val="en-US" w:eastAsia="zh-CN"/>
        </w:rPr>
        <w:t>JAMA</w:t>
      </w:r>
      <w:r w:rsidRPr="00E215D4">
        <w:rPr>
          <w:rFonts w:ascii="Book Antiqua" w:eastAsia="宋体" w:hAnsi="Book Antiqua" w:cs="宋体"/>
          <w:sz w:val="24"/>
          <w:szCs w:val="24"/>
          <w:lang w:val="en-US" w:eastAsia="zh-CN"/>
        </w:rPr>
        <w:t xml:space="preserve"> 2006; </w:t>
      </w:r>
      <w:r w:rsidRPr="00E215D4">
        <w:rPr>
          <w:rFonts w:ascii="Book Antiqua" w:eastAsia="宋体" w:hAnsi="Book Antiqua" w:cs="宋体"/>
          <w:b/>
          <w:bCs/>
          <w:sz w:val="24"/>
          <w:szCs w:val="24"/>
          <w:lang w:val="en-US" w:eastAsia="zh-CN"/>
        </w:rPr>
        <w:t>295</w:t>
      </w:r>
      <w:r w:rsidRPr="00E215D4">
        <w:rPr>
          <w:rFonts w:ascii="Book Antiqua" w:eastAsia="宋体" w:hAnsi="Book Antiqua" w:cs="宋体"/>
          <w:sz w:val="24"/>
          <w:szCs w:val="24"/>
          <w:lang w:val="en-US" w:eastAsia="zh-CN"/>
        </w:rPr>
        <w:t>: 761-775 [PMID: 16478899 DOI: 10.1001/jama.295.7.761]</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80 </w:t>
      </w:r>
      <w:r w:rsidRPr="00E215D4">
        <w:rPr>
          <w:rFonts w:ascii="Book Antiqua" w:eastAsia="宋体" w:hAnsi="Book Antiqua" w:cs="宋体"/>
          <w:b/>
          <w:bCs/>
          <w:sz w:val="24"/>
          <w:szCs w:val="24"/>
          <w:lang w:val="en-US" w:eastAsia="zh-CN"/>
        </w:rPr>
        <w:t>Knowler WC</w:t>
      </w:r>
      <w:r w:rsidRPr="00E215D4">
        <w:rPr>
          <w:rFonts w:ascii="Book Antiqua" w:eastAsia="宋体" w:hAnsi="Book Antiqua" w:cs="宋体"/>
          <w:sz w:val="24"/>
          <w:szCs w:val="24"/>
          <w:lang w:val="en-US" w:eastAsia="zh-CN"/>
        </w:rPr>
        <w:t xml:space="preserve">, Fowler SE, Hamman RF, Christophi CA, Hoffman HJ, Brenneman AT, Brown-Friday JO, Goldberg R, Venditti E, Nathan DM. 10-year follow-up of diabetes incidence and weight loss in the Diabetes Prevention Program Outcomes Study. </w:t>
      </w:r>
      <w:r w:rsidRPr="00E215D4">
        <w:rPr>
          <w:rFonts w:ascii="Book Antiqua" w:eastAsia="宋体" w:hAnsi="Book Antiqua" w:cs="宋体"/>
          <w:i/>
          <w:iCs/>
          <w:sz w:val="24"/>
          <w:szCs w:val="24"/>
          <w:lang w:val="en-US" w:eastAsia="zh-CN"/>
        </w:rPr>
        <w:t>Lancet</w:t>
      </w:r>
      <w:r w:rsidRPr="00E215D4">
        <w:rPr>
          <w:rFonts w:ascii="Book Antiqua" w:eastAsia="宋体" w:hAnsi="Book Antiqua" w:cs="宋体"/>
          <w:sz w:val="24"/>
          <w:szCs w:val="24"/>
          <w:lang w:val="en-US" w:eastAsia="zh-CN"/>
        </w:rPr>
        <w:t xml:space="preserve"> 2009; </w:t>
      </w:r>
      <w:r w:rsidRPr="00E215D4">
        <w:rPr>
          <w:rFonts w:ascii="Book Antiqua" w:eastAsia="宋体" w:hAnsi="Book Antiqua" w:cs="宋体"/>
          <w:b/>
          <w:bCs/>
          <w:sz w:val="24"/>
          <w:szCs w:val="24"/>
          <w:lang w:val="en-US" w:eastAsia="zh-CN"/>
        </w:rPr>
        <w:t>374</w:t>
      </w:r>
      <w:r w:rsidRPr="00E215D4">
        <w:rPr>
          <w:rFonts w:ascii="Book Antiqua" w:eastAsia="宋体" w:hAnsi="Book Antiqua" w:cs="宋体"/>
          <w:sz w:val="24"/>
          <w:szCs w:val="24"/>
          <w:lang w:val="en-US" w:eastAsia="zh-CN"/>
        </w:rPr>
        <w:t>: 1677-1686 [PMID: 19878986 DOI: 10.1016/S0140-6736(09)61457-4]</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81 </w:t>
      </w:r>
      <w:r w:rsidRPr="00E215D4">
        <w:rPr>
          <w:rFonts w:ascii="Book Antiqua" w:eastAsia="宋体" w:hAnsi="Book Antiqua" w:cs="宋体"/>
          <w:b/>
          <w:bCs/>
          <w:sz w:val="24"/>
          <w:szCs w:val="24"/>
          <w:lang w:val="en-US" w:eastAsia="zh-CN"/>
        </w:rPr>
        <w:t>Saaristo T</w:t>
      </w:r>
      <w:r w:rsidRPr="00E215D4">
        <w:rPr>
          <w:rFonts w:ascii="Book Antiqua" w:eastAsia="宋体" w:hAnsi="Book Antiqua" w:cs="宋体"/>
          <w:sz w:val="24"/>
          <w:szCs w:val="24"/>
          <w:lang w:val="en-US" w:eastAsia="zh-CN"/>
        </w:rPr>
        <w:t xml:space="preserve">, Moilanen L, Korpi-Hyövälti E, Vanhala M, Saltevo J, Niskanen L, Jokelainen J, Peltonen M, Oksa H, Tuomilehto J, Uusitupa M, Keinänen-Kiukaanniemi S. Lifestyle intervention for prevention of type 2 diabetes in primary health care: one-year follow-up of the Finnish National Diabetes Prevention Program (FIN-D2D). </w:t>
      </w:r>
      <w:r w:rsidRPr="00E215D4">
        <w:rPr>
          <w:rFonts w:ascii="Book Antiqua" w:eastAsia="宋体" w:hAnsi="Book Antiqua" w:cs="宋体"/>
          <w:i/>
          <w:iCs/>
          <w:sz w:val="24"/>
          <w:szCs w:val="24"/>
          <w:lang w:val="en-US" w:eastAsia="zh-CN"/>
        </w:rPr>
        <w:t>Diabetes Care</w:t>
      </w:r>
      <w:r w:rsidRPr="00E215D4">
        <w:rPr>
          <w:rFonts w:ascii="Book Antiqua" w:eastAsia="宋体" w:hAnsi="Book Antiqua" w:cs="宋体"/>
          <w:sz w:val="24"/>
          <w:szCs w:val="24"/>
          <w:lang w:val="en-US" w:eastAsia="zh-CN"/>
        </w:rPr>
        <w:t xml:space="preserve"> 2010; </w:t>
      </w:r>
      <w:r w:rsidRPr="00E215D4">
        <w:rPr>
          <w:rFonts w:ascii="Book Antiqua" w:eastAsia="宋体" w:hAnsi="Book Antiqua" w:cs="宋体"/>
          <w:b/>
          <w:bCs/>
          <w:sz w:val="24"/>
          <w:szCs w:val="24"/>
          <w:lang w:val="en-US" w:eastAsia="zh-CN"/>
        </w:rPr>
        <w:t>33</w:t>
      </w:r>
      <w:r w:rsidRPr="00E215D4">
        <w:rPr>
          <w:rFonts w:ascii="Book Antiqua" w:eastAsia="宋体" w:hAnsi="Book Antiqua" w:cs="宋体"/>
          <w:sz w:val="24"/>
          <w:szCs w:val="24"/>
          <w:lang w:val="en-US" w:eastAsia="zh-CN"/>
        </w:rPr>
        <w:t>: 2146-2151 [PMID: 20664020 DOI: 10.2337/dc10-0410]</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82 </w:t>
      </w:r>
      <w:r w:rsidRPr="00E215D4">
        <w:rPr>
          <w:rFonts w:ascii="Book Antiqua" w:eastAsia="宋体" w:hAnsi="Book Antiqua" w:cs="宋体"/>
          <w:b/>
          <w:bCs/>
          <w:sz w:val="24"/>
          <w:szCs w:val="24"/>
          <w:lang w:val="en-US" w:eastAsia="zh-CN"/>
        </w:rPr>
        <w:t>DeFronzo RA</w:t>
      </w:r>
      <w:r w:rsidRPr="00E215D4">
        <w:rPr>
          <w:rFonts w:ascii="Book Antiqua" w:eastAsia="宋体" w:hAnsi="Book Antiqua" w:cs="宋体"/>
          <w:sz w:val="24"/>
          <w:szCs w:val="24"/>
          <w:lang w:val="en-US" w:eastAsia="zh-CN"/>
        </w:rPr>
        <w:t xml:space="preserve">, Goodman AM. </w:t>
      </w:r>
      <w:proofErr w:type="gramStart"/>
      <w:r w:rsidRPr="00E215D4">
        <w:rPr>
          <w:rFonts w:ascii="Book Antiqua" w:eastAsia="宋体" w:hAnsi="Book Antiqua" w:cs="宋体"/>
          <w:sz w:val="24"/>
          <w:szCs w:val="24"/>
          <w:lang w:val="en-US" w:eastAsia="zh-CN"/>
        </w:rPr>
        <w:t>Efficacy of metformin in patients with non-insulin-dependent diabetes mellitus.</w:t>
      </w:r>
      <w:proofErr w:type="gramEnd"/>
      <w:r w:rsidRPr="00E215D4">
        <w:rPr>
          <w:rFonts w:ascii="Book Antiqua" w:eastAsia="宋体" w:hAnsi="Book Antiqua" w:cs="宋体"/>
          <w:sz w:val="24"/>
          <w:szCs w:val="24"/>
          <w:lang w:val="en-US" w:eastAsia="zh-CN"/>
        </w:rPr>
        <w:t xml:space="preserve"> The Multicenter Metformin Study Group. </w:t>
      </w:r>
      <w:r w:rsidRPr="00E215D4">
        <w:rPr>
          <w:rFonts w:ascii="Book Antiqua" w:eastAsia="宋体" w:hAnsi="Book Antiqua" w:cs="宋体"/>
          <w:i/>
          <w:iCs/>
          <w:sz w:val="24"/>
          <w:szCs w:val="24"/>
          <w:lang w:val="en-US" w:eastAsia="zh-CN"/>
        </w:rPr>
        <w:t>N Engl J Med</w:t>
      </w:r>
      <w:r w:rsidRPr="00E215D4">
        <w:rPr>
          <w:rFonts w:ascii="Book Antiqua" w:eastAsia="宋体" w:hAnsi="Book Antiqua" w:cs="宋体"/>
          <w:sz w:val="24"/>
          <w:szCs w:val="24"/>
          <w:lang w:val="en-US" w:eastAsia="zh-CN"/>
        </w:rPr>
        <w:t xml:space="preserve"> 1995; </w:t>
      </w:r>
      <w:r w:rsidRPr="00E215D4">
        <w:rPr>
          <w:rFonts w:ascii="Book Antiqua" w:eastAsia="宋体" w:hAnsi="Book Antiqua" w:cs="宋体"/>
          <w:b/>
          <w:bCs/>
          <w:sz w:val="24"/>
          <w:szCs w:val="24"/>
          <w:lang w:val="en-US" w:eastAsia="zh-CN"/>
        </w:rPr>
        <w:t>333</w:t>
      </w:r>
      <w:r w:rsidRPr="00E215D4">
        <w:rPr>
          <w:rFonts w:ascii="Book Antiqua" w:eastAsia="宋体" w:hAnsi="Book Antiqua" w:cs="宋体"/>
          <w:sz w:val="24"/>
          <w:szCs w:val="24"/>
          <w:lang w:val="en-US" w:eastAsia="zh-CN"/>
        </w:rPr>
        <w:t>: 541-549 [PMID: 7623902 DOI: 10.1056/NEJM199508313330902]</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proofErr w:type="gramStart"/>
      <w:r w:rsidRPr="00E215D4">
        <w:rPr>
          <w:rFonts w:ascii="Book Antiqua" w:eastAsia="宋体" w:hAnsi="Book Antiqua" w:cs="宋体"/>
          <w:sz w:val="24"/>
          <w:szCs w:val="24"/>
          <w:lang w:val="en-US" w:eastAsia="zh-CN"/>
        </w:rPr>
        <w:t xml:space="preserve">83 </w:t>
      </w:r>
      <w:r w:rsidRPr="00E215D4">
        <w:rPr>
          <w:rFonts w:ascii="Book Antiqua" w:eastAsia="宋体" w:hAnsi="Book Antiqua" w:cs="宋体"/>
          <w:b/>
          <w:bCs/>
          <w:sz w:val="24"/>
          <w:szCs w:val="24"/>
          <w:lang w:val="en-US" w:eastAsia="zh-CN"/>
        </w:rPr>
        <w:t>DeFronzo RA</w:t>
      </w:r>
      <w:r w:rsidRPr="00E215D4">
        <w:rPr>
          <w:rFonts w:ascii="Book Antiqua" w:eastAsia="宋体" w:hAnsi="Book Antiqua" w:cs="宋体"/>
          <w:sz w:val="24"/>
          <w:szCs w:val="24"/>
          <w:lang w:val="en-US" w:eastAsia="zh-CN"/>
        </w:rPr>
        <w:t>, Barzilai N, Simonson DC.</w:t>
      </w:r>
      <w:proofErr w:type="gramEnd"/>
      <w:r w:rsidRPr="00E215D4">
        <w:rPr>
          <w:rFonts w:ascii="Book Antiqua" w:eastAsia="宋体" w:hAnsi="Book Antiqua" w:cs="宋体"/>
          <w:sz w:val="24"/>
          <w:szCs w:val="24"/>
          <w:lang w:val="en-US" w:eastAsia="zh-CN"/>
        </w:rPr>
        <w:t xml:space="preserve"> </w:t>
      </w:r>
      <w:proofErr w:type="gramStart"/>
      <w:r w:rsidRPr="00E215D4">
        <w:rPr>
          <w:rFonts w:ascii="Book Antiqua" w:eastAsia="宋体" w:hAnsi="Book Antiqua" w:cs="宋体"/>
          <w:sz w:val="24"/>
          <w:szCs w:val="24"/>
          <w:lang w:val="en-US" w:eastAsia="zh-CN"/>
        </w:rPr>
        <w:t>Mechanism of metformin action in obese and lean noninsulin-dependent diabetic subjects.</w:t>
      </w:r>
      <w:proofErr w:type="gramEnd"/>
      <w:r w:rsidRPr="00E215D4">
        <w:rPr>
          <w:rFonts w:ascii="Book Antiqua" w:eastAsia="宋体" w:hAnsi="Book Antiqua" w:cs="宋体"/>
          <w:sz w:val="24"/>
          <w:szCs w:val="24"/>
          <w:lang w:val="en-US" w:eastAsia="zh-CN"/>
        </w:rPr>
        <w:t xml:space="preserve"> </w:t>
      </w:r>
      <w:r w:rsidRPr="00E215D4">
        <w:rPr>
          <w:rFonts w:ascii="Book Antiqua" w:eastAsia="宋体" w:hAnsi="Book Antiqua" w:cs="宋体"/>
          <w:i/>
          <w:iCs/>
          <w:sz w:val="24"/>
          <w:szCs w:val="24"/>
          <w:lang w:val="en-US" w:eastAsia="zh-CN"/>
        </w:rPr>
        <w:t>J Clin Endocrinol Metab</w:t>
      </w:r>
      <w:r w:rsidRPr="00E215D4">
        <w:rPr>
          <w:rFonts w:ascii="Book Antiqua" w:eastAsia="宋体" w:hAnsi="Book Antiqua" w:cs="宋体"/>
          <w:sz w:val="24"/>
          <w:szCs w:val="24"/>
          <w:lang w:val="en-US" w:eastAsia="zh-CN"/>
        </w:rPr>
        <w:t xml:space="preserve"> 1991; </w:t>
      </w:r>
      <w:r w:rsidRPr="00E215D4">
        <w:rPr>
          <w:rFonts w:ascii="Book Antiqua" w:eastAsia="宋体" w:hAnsi="Book Antiqua" w:cs="宋体"/>
          <w:b/>
          <w:bCs/>
          <w:sz w:val="24"/>
          <w:szCs w:val="24"/>
          <w:lang w:val="en-US" w:eastAsia="zh-CN"/>
        </w:rPr>
        <w:t>73</w:t>
      </w:r>
      <w:r w:rsidRPr="00E215D4">
        <w:rPr>
          <w:rFonts w:ascii="Book Antiqua" w:eastAsia="宋体" w:hAnsi="Book Antiqua" w:cs="宋体"/>
          <w:sz w:val="24"/>
          <w:szCs w:val="24"/>
          <w:lang w:val="en-US" w:eastAsia="zh-CN"/>
        </w:rPr>
        <w:t>: 1294-1301 [PMID: 1955512 DOI: 10.1210/jcem-73-6-1294]</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84 </w:t>
      </w:r>
      <w:r w:rsidRPr="00E215D4">
        <w:rPr>
          <w:rFonts w:ascii="Book Antiqua" w:eastAsia="宋体" w:hAnsi="Book Antiqua" w:cs="宋体"/>
          <w:b/>
          <w:bCs/>
          <w:sz w:val="24"/>
          <w:szCs w:val="24"/>
          <w:lang w:val="en-US" w:eastAsia="zh-CN"/>
        </w:rPr>
        <w:t>Cusi K</w:t>
      </w:r>
      <w:r w:rsidRPr="00E215D4">
        <w:rPr>
          <w:rFonts w:ascii="Book Antiqua" w:eastAsia="宋体" w:hAnsi="Book Antiqua" w:cs="宋体"/>
          <w:sz w:val="24"/>
          <w:szCs w:val="24"/>
          <w:lang w:val="en-US" w:eastAsia="zh-CN"/>
        </w:rPr>
        <w:t xml:space="preserve">, Consoli A, DeFronzo RA. </w:t>
      </w:r>
      <w:proofErr w:type="gramStart"/>
      <w:r w:rsidRPr="00E215D4">
        <w:rPr>
          <w:rFonts w:ascii="Book Antiqua" w:eastAsia="宋体" w:hAnsi="Book Antiqua" w:cs="宋体"/>
          <w:sz w:val="24"/>
          <w:szCs w:val="24"/>
          <w:lang w:val="en-US" w:eastAsia="zh-CN"/>
        </w:rPr>
        <w:t>Metabolic effects of metformin on glucose and lactate metabolism in noninsulin-dependent diabetes mellitus.</w:t>
      </w:r>
      <w:proofErr w:type="gramEnd"/>
      <w:r w:rsidRPr="00E215D4">
        <w:rPr>
          <w:rFonts w:ascii="Book Antiqua" w:eastAsia="宋体" w:hAnsi="Book Antiqua" w:cs="宋体"/>
          <w:sz w:val="24"/>
          <w:szCs w:val="24"/>
          <w:lang w:val="en-US" w:eastAsia="zh-CN"/>
        </w:rPr>
        <w:t xml:space="preserve"> </w:t>
      </w:r>
      <w:r w:rsidRPr="00E215D4">
        <w:rPr>
          <w:rFonts w:ascii="Book Antiqua" w:eastAsia="宋体" w:hAnsi="Book Antiqua" w:cs="宋体"/>
          <w:i/>
          <w:iCs/>
          <w:sz w:val="24"/>
          <w:szCs w:val="24"/>
          <w:lang w:val="en-US" w:eastAsia="zh-CN"/>
        </w:rPr>
        <w:t>J Clin Endocrinol Metab</w:t>
      </w:r>
      <w:r w:rsidRPr="00E215D4">
        <w:rPr>
          <w:rFonts w:ascii="Book Antiqua" w:eastAsia="宋体" w:hAnsi="Book Antiqua" w:cs="宋体"/>
          <w:sz w:val="24"/>
          <w:szCs w:val="24"/>
          <w:lang w:val="en-US" w:eastAsia="zh-CN"/>
        </w:rPr>
        <w:t xml:space="preserve"> 1996; </w:t>
      </w:r>
      <w:r w:rsidRPr="00E215D4">
        <w:rPr>
          <w:rFonts w:ascii="Book Antiqua" w:eastAsia="宋体" w:hAnsi="Book Antiqua" w:cs="宋体"/>
          <w:b/>
          <w:bCs/>
          <w:sz w:val="24"/>
          <w:szCs w:val="24"/>
          <w:lang w:val="en-US" w:eastAsia="zh-CN"/>
        </w:rPr>
        <w:t>81</w:t>
      </w:r>
      <w:r w:rsidRPr="00E215D4">
        <w:rPr>
          <w:rFonts w:ascii="Book Antiqua" w:eastAsia="宋体" w:hAnsi="Book Antiqua" w:cs="宋体"/>
          <w:sz w:val="24"/>
          <w:szCs w:val="24"/>
          <w:lang w:val="en-US" w:eastAsia="zh-CN"/>
        </w:rPr>
        <w:t>: 4059-4067 [PMID: 8923861 DOI: 10.1210/jcem.81.11.8923861]</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85 </w:t>
      </w:r>
      <w:r w:rsidRPr="00E215D4">
        <w:rPr>
          <w:rFonts w:ascii="Book Antiqua" w:eastAsia="宋体" w:hAnsi="Book Antiqua" w:cs="宋体"/>
          <w:b/>
          <w:bCs/>
          <w:sz w:val="24"/>
          <w:szCs w:val="24"/>
          <w:lang w:val="en-US" w:eastAsia="zh-CN"/>
        </w:rPr>
        <w:t>Turner RC</w:t>
      </w:r>
      <w:r w:rsidRPr="00E215D4">
        <w:rPr>
          <w:rFonts w:ascii="Book Antiqua" w:eastAsia="宋体" w:hAnsi="Book Antiqua" w:cs="宋体"/>
          <w:sz w:val="24"/>
          <w:szCs w:val="24"/>
          <w:lang w:val="en-US" w:eastAsia="zh-CN"/>
        </w:rPr>
        <w:t xml:space="preserve">, Cull CA, Frighi V, Holman RR. Glycemic control with diet, sulfonylurea, metformin, or insulin in patients with type 2 diabetes mellitus: progressive requirement for multiple therapies (UKPDS 49). </w:t>
      </w:r>
      <w:proofErr w:type="gramStart"/>
      <w:r w:rsidRPr="00E215D4">
        <w:rPr>
          <w:rFonts w:ascii="Book Antiqua" w:eastAsia="宋体" w:hAnsi="Book Antiqua" w:cs="宋体"/>
          <w:sz w:val="24"/>
          <w:szCs w:val="24"/>
          <w:lang w:val="en-US" w:eastAsia="zh-CN"/>
        </w:rPr>
        <w:t>UK Prospective Diabetes Study (UKPDS) Group.</w:t>
      </w:r>
      <w:proofErr w:type="gramEnd"/>
      <w:r w:rsidRPr="00E215D4">
        <w:rPr>
          <w:rFonts w:ascii="Book Antiqua" w:eastAsia="宋体" w:hAnsi="Book Antiqua" w:cs="宋体"/>
          <w:sz w:val="24"/>
          <w:szCs w:val="24"/>
          <w:lang w:val="en-US" w:eastAsia="zh-CN"/>
        </w:rPr>
        <w:t xml:space="preserve"> </w:t>
      </w:r>
      <w:r w:rsidRPr="00E215D4">
        <w:rPr>
          <w:rFonts w:ascii="Book Antiqua" w:eastAsia="宋体" w:hAnsi="Book Antiqua" w:cs="宋体"/>
          <w:i/>
          <w:iCs/>
          <w:sz w:val="24"/>
          <w:szCs w:val="24"/>
          <w:lang w:val="en-US" w:eastAsia="zh-CN"/>
        </w:rPr>
        <w:t>JAMA</w:t>
      </w:r>
      <w:r w:rsidRPr="00E215D4">
        <w:rPr>
          <w:rFonts w:ascii="Book Antiqua" w:eastAsia="宋体" w:hAnsi="Book Antiqua" w:cs="宋体"/>
          <w:sz w:val="24"/>
          <w:szCs w:val="24"/>
          <w:lang w:val="en-US" w:eastAsia="zh-CN"/>
        </w:rPr>
        <w:t xml:space="preserve"> 1999; </w:t>
      </w:r>
      <w:r w:rsidRPr="00E215D4">
        <w:rPr>
          <w:rFonts w:ascii="Book Antiqua" w:eastAsia="宋体" w:hAnsi="Book Antiqua" w:cs="宋体"/>
          <w:b/>
          <w:bCs/>
          <w:sz w:val="24"/>
          <w:szCs w:val="24"/>
          <w:lang w:val="en-US" w:eastAsia="zh-CN"/>
        </w:rPr>
        <w:t>281</w:t>
      </w:r>
      <w:r w:rsidRPr="00E215D4">
        <w:rPr>
          <w:rFonts w:ascii="Book Antiqua" w:eastAsia="宋体" w:hAnsi="Book Antiqua" w:cs="宋体"/>
          <w:sz w:val="24"/>
          <w:szCs w:val="24"/>
          <w:lang w:val="en-US" w:eastAsia="zh-CN"/>
        </w:rPr>
        <w:t>: 2005-2012 [PMID: 10359389]</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86 </w:t>
      </w:r>
      <w:r w:rsidRPr="00E215D4">
        <w:rPr>
          <w:rFonts w:ascii="Book Antiqua" w:eastAsia="宋体" w:hAnsi="Book Antiqua" w:cs="宋体"/>
          <w:b/>
          <w:bCs/>
          <w:sz w:val="24"/>
          <w:szCs w:val="24"/>
          <w:lang w:val="en-US" w:eastAsia="zh-CN"/>
        </w:rPr>
        <w:t>Kahn SE</w:t>
      </w:r>
      <w:r w:rsidRPr="00E215D4">
        <w:rPr>
          <w:rFonts w:ascii="Book Antiqua" w:eastAsia="宋体" w:hAnsi="Book Antiqua" w:cs="宋体"/>
          <w:sz w:val="24"/>
          <w:szCs w:val="24"/>
          <w:lang w:val="en-US" w:eastAsia="zh-CN"/>
        </w:rPr>
        <w:t xml:space="preserve">, Haffner SM, Heise MA, Herman WH, Holman RR, Jones NP, Kravitz BG, Lachin JM, O'Neill MC, Zinman B, Viberti G. Glycemic durability of </w:t>
      </w:r>
      <w:r w:rsidRPr="00E215D4">
        <w:rPr>
          <w:rFonts w:ascii="Book Antiqua" w:eastAsia="宋体" w:hAnsi="Book Antiqua" w:cs="宋体"/>
          <w:sz w:val="24"/>
          <w:szCs w:val="24"/>
          <w:lang w:val="en-US" w:eastAsia="zh-CN"/>
        </w:rPr>
        <w:lastRenderedPageBreak/>
        <w:t xml:space="preserve">rosiglitazone, metformin, or glyburide monotherapy. </w:t>
      </w:r>
      <w:r w:rsidRPr="00E215D4">
        <w:rPr>
          <w:rFonts w:ascii="Book Antiqua" w:eastAsia="宋体" w:hAnsi="Book Antiqua" w:cs="宋体"/>
          <w:i/>
          <w:iCs/>
          <w:sz w:val="24"/>
          <w:szCs w:val="24"/>
          <w:lang w:val="en-US" w:eastAsia="zh-CN"/>
        </w:rPr>
        <w:t>N Engl J Med</w:t>
      </w:r>
      <w:r w:rsidRPr="00E215D4">
        <w:rPr>
          <w:rFonts w:ascii="Book Antiqua" w:eastAsia="宋体" w:hAnsi="Book Antiqua" w:cs="宋体"/>
          <w:sz w:val="24"/>
          <w:szCs w:val="24"/>
          <w:lang w:val="en-US" w:eastAsia="zh-CN"/>
        </w:rPr>
        <w:t xml:space="preserve"> 2006; </w:t>
      </w:r>
      <w:r w:rsidRPr="00E215D4">
        <w:rPr>
          <w:rFonts w:ascii="Book Antiqua" w:eastAsia="宋体" w:hAnsi="Book Antiqua" w:cs="宋体"/>
          <w:b/>
          <w:bCs/>
          <w:sz w:val="24"/>
          <w:szCs w:val="24"/>
          <w:lang w:val="en-US" w:eastAsia="zh-CN"/>
        </w:rPr>
        <w:t>355</w:t>
      </w:r>
      <w:r w:rsidRPr="00E215D4">
        <w:rPr>
          <w:rFonts w:ascii="Book Antiqua" w:eastAsia="宋体" w:hAnsi="Book Antiqua" w:cs="宋体"/>
          <w:sz w:val="24"/>
          <w:szCs w:val="24"/>
          <w:lang w:val="en-US" w:eastAsia="zh-CN"/>
        </w:rPr>
        <w:t>: 2427-2443 [PMID: 17145742 DOI: 10.1056/NEJMoa066224]</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87 </w:t>
      </w:r>
      <w:r w:rsidRPr="00E215D4">
        <w:rPr>
          <w:rFonts w:ascii="Book Antiqua" w:eastAsia="宋体" w:hAnsi="Book Antiqua" w:cs="宋体"/>
          <w:b/>
          <w:bCs/>
          <w:sz w:val="24"/>
          <w:szCs w:val="24"/>
          <w:lang w:val="en-US" w:eastAsia="zh-CN"/>
        </w:rPr>
        <w:t>Ramachandran A</w:t>
      </w:r>
      <w:r w:rsidRPr="00E215D4">
        <w:rPr>
          <w:rFonts w:ascii="Book Antiqua" w:eastAsia="宋体" w:hAnsi="Book Antiqua" w:cs="宋体"/>
          <w:sz w:val="24"/>
          <w:szCs w:val="24"/>
          <w:lang w:val="en-US" w:eastAsia="zh-CN"/>
        </w:rPr>
        <w:t xml:space="preserve">, Snehalatha C, Mary S, Mukesh B, Bhaskar AD, Vijay V. The Indian Diabetes Prevention Programme shows that lifestyle modification and metformin prevent type 2 diabetes in Asian Indian subjects with impaired glucose tolerance (IDPP-1). </w:t>
      </w:r>
      <w:r w:rsidRPr="00E215D4">
        <w:rPr>
          <w:rFonts w:ascii="Book Antiqua" w:eastAsia="宋体" w:hAnsi="Book Antiqua" w:cs="宋体"/>
          <w:i/>
          <w:iCs/>
          <w:sz w:val="24"/>
          <w:szCs w:val="24"/>
          <w:lang w:val="en-US" w:eastAsia="zh-CN"/>
        </w:rPr>
        <w:t>Diabetologia</w:t>
      </w:r>
      <w:r w:rsidRPr="00E215D4">
        <w:rPr>
          <w:rFonts w:ascii="Book Antiqua" w:eastAsia="宋体" w:hAnsi="Book Antiqua" w:cs="宋体"/>
          <w:sz w:val="24"/>
          <w:szCs w:val="24"/>
          <w:lang w:val="en-US" w:eastAsia="zh-CN"/>
        </w:rPr>
        <w:t xml:space="preserve"> 2006; </w:t>
      </w:r>
      <w:r w:rsidRPr="00E215D4">
        <w:rPr>
          <w:rFonts w:ascii="Book Antiqua" w:eastAsia="宋体" w:hAnsi="Book Antiqua" w:cs="宋体"/>
          <w:b/>
          <w:bCs/>
          <w:sz w:val="24"/>
          <w:szCs w:val="24"/>
          <w:lang w:val="en-US" w:eastAsia="zh-CN"/>
        </w:rPr>
        <w:t>49</w:t>
      </w:r>
      <w:r w:rsidRPr="00E215D4">
        <w:rPr>
          <w:rFonts w:ascii="Book Antiqua" w:eastAsia="宋体" w:hAnsi="Book Antiqua" w:cs="宋体"/>
          <w:sz w:val="24"/>
          <w:szCs w:val="24"/>
          <w:lang w:val="en-US" w:eastAsia="zh-CN"/>
        </w:rPr>
        <w:t>: 289-297 [PMID: 16391903 DOI: 10.1007/s00125-005-0097-z]</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88 </w:t>
      </w:r>
      <w:r w:rsidRPr="00E215D4">
        <w:rPr>
          <w:rFonts w:ascii="Book Antiqua" w:eastAsia="宋体" w:hAnsi="Book Antiqua" w:cs="宋体"/>
          <w:b/>
          <w:bCs/>
          <w:sz w:val="24"/>
          <w:szCs w:val="24"/>
          <w:lang w:val="en-US" w:eastAsia="zh-CN"/>
        </w:rPr>
        <w:t>Park MH</w:t>
      </w:r>
      <w:r w:rsidRPr="00E215D4">
        <w:rPr>
          <w:rFonts w:ascii="Book Antiqua" w:eastAsia="宋体" w:hAnsi="Book Antiqua" w:cs="宋体"/>
          <w:sz w:val="24"/>
          <w:szCs w:val="24"/>
          <w:lang w:val="en-US" w:eastAsia="zh-CN"/>
        </w:rPr>
        <w:t xml:space="preserve">, Kinra S, Ward KJ, White B, Viner RM. Metformin for obesity in children and adolescents: a systematic review. </w:t>
      </w:r>
      <w:r w:rsidRPr="00E215D4">
        <w:rPr>
          <w:rFonts w:ascii="Book Antiqua" w:eastAsia="宋体" w:hAnsi="Book Antiqua" w:cs="宋体"/>
          <w:i/>
          <w:iCs/>
          <w:sz w:val="24"/>
          <w:szCs w:val="24"/>
          <w:lang w:val="en-US" w:eastAsia="zh-CN"/>
        </w:rPr>
        <w:t>Diabetes Care</w:t>
      </w:r>
      <w:r w:rsidRPr="00E215D4">
        <w:rPr>
          <w:rFonts w:ascii="Book Antiqua" w:eastAsia="宋体" w:hAnsi="Book Antiqua" w:cs="宋体"/>
          <w:sz w:val="24"/>
          <w:szCs w:val="24"/>
          <w:lang w:val="en-US" w:eastAsia="zh-CN"/>
        </w:rPr>
        <w:t xml:space="preserve"> 2009; </w:t>
      </w:r>
      <w:r w:rsidRPr="00E215D4">
        <w:rPr>
          <w:rFonts w:ascii="Book Antiqua" w:eastAsia="宋体" w:hAnsi="Book Antiqua" w:cs="宋体"/>
          <w:b/>
          <w:bCs/>
          <w:sz w:val="24"/>
          <w:szCs w:val="24"/>
          <w:lang w:val="en-US" w:eastAsia="zh-CN"/>
        </w:rPr>
        <w:t>32</w:t>
      </w:r>
      <w:r w:rsidRPr="00E215D4">
        <w:rPr>
          <w:rFonts w:ascii="Book Antiqua" w:eastAsia="宋体" w:hAnsi="Book Antiqua" w:cs="宋体"/>
          <w:sz w:val="24"/>
          <w:szCs w:val="24"/>
          <w:lang w:val="en-US" w:eastAsia="zh-CN"/>
        </w:rPr>
        <w:t>: 1743-1745 [PMID: 19502540 DOI: 10.2337/dc09-0258]</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89 </w:t>
      </w:r>
      <w:r w:rsidRPr="00E215D4">
        <w:rPr>
          <w:rFonts w:ascii="Book Antiqua" w:eastAsia="宋体" w:hAnsi="Book Antiqua" w:cs="宋体"/>
          <w:b/>
          <w:bCs/>
          <w:sz w:val="24"/>
          <w:szCs w:val="24"/>
          <w:lang w:val="en-US" w:eastAsia="zh-CN"/>
        </w:rPr>
        <w:t>Freemark M</w:t>
      </w:r>
      <w:r w:rsidRPr="00E215D4">
        <w:rPr>
          <w:rFonts w:ascii="Book Antiqua" w:eastAsia="宋体" w:hAnsi="Book Antiqua" w:cs="宋体"/>
          <w:sz w:val="24"/>
          <w:szCs w:val="24"/>
          <w:lang w:val="en-US" w:eastAsia="zh-CN"/>
        </w:rPr>
        <w:t xml:space="preserve">, Bursey D. The effects of metformin on body mass index and glucose tolerance in obese adolescents with fasting hyperinsulinemia and a family history of type 2 diabetes. </w:t>
      </w:r>
      <w:r w:rsidRPr="00E215D4">
        <w:rPr>
          <w:rFonts w:ascii="Book Antiqua" w:eastAsia="宋体" w:hAnsi="Book Antiqua" w:cs="宋体"/>
          <w:i/>
          <w:iCs/>
          <w:sz w:val="24"/>
          <w:szCs w:val="24"/>
          <w:lang w:val="en-US" w:eastAsia="zh-CN"/>
        </w:rPr>
        <w:t>Pediatrics</w:t>
      </w:r>
      <w:r w:rsidRPr="00E215D4">
        <w:rPr>
          <w:rFonts w:ascii="Book Antiqua" w:eastAsia="宋体" w:hAnsi="Book Antiqua" w:cs="宋体"/>
          <w:sz w:val="24"/>
          <w:szCs w:val="24"/>
          <w:lang w:val="en-US" w:eastAsia="zh-CN"/>
        </w:rPr>
        <w:t xml:space="preserve"> 2001; </w:t>
      </w:r>
      <w:r w:rsidRPr="00E215D4">
        <w:rPr>
          <w:rFonts w:ascii="Book Antiqua" w:eastAsia="宋体" w:hAnsi="Book Antiqua" w:cs="宋体"/>
          <w:b/>
          <w:bCs/>
          <w:sz w:val="24"/>
          <w:szCs w:val="24"/>
          <w:lang w:val="en-US" w:eastAsia="zh-CN"/>
        </w:rPr>
        <w:t>107</w:t>
      </w:r>
      <w:r w:rsidRPr="00E215D4">
        <w:rPr>
          <w:rFonts w:ascii="Book Antiqua" w:eastAsia="宋体" w:hAnsi="Book Antiqua" w:cs="宋体"/>
          <w:sz w:val="24"/>
          <w:szCs w:val="24"/>
          <w:lang w:val="en-US" w:eastAsia="zh-CN"/>
        </w:rPr>
        <w:t>: E55 [PMID: 11335776]</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90 </w:t>
      </w:r>
      <w:r w:rsidRPr="00E215D4">
        <w:rPr>
          <w:rFonts w:ascii="Book Antiqua" w:eastAsia="宋体" w:hAnsi="Book Antiqua" w:cs="宋体"/>
          <w:b/>
          <w:bCs/>
          <w:sz w:val="24"/>
          <w:szCs w:val="24"/>
          <w:lang w:val="en-US" w:eastAsia="zh-CN"/>
        </w:rPr>
        <w:t>Atabek ME</w:t>
      </w:r>
      <w:r w:rsidRPr="00E215D4">
        <w:rPr>
          <w:rFonts w:ascii="Book Antiqua" w:eastAsia="宋体" w:hAnsi="Book Antiqua" w:cs="宋体"/>
          <w:sz w:val="24"/>
          <w:szCs w:val="24"/>
          <w:lang w:val="en-US" w:eastAsia="zh-CN"/>
        </w:rPr>
        <w:t xml:space="preserve">, Pirgon O. Use of metformin in obese adolescents with hyperinsulinemia: a 6-month, randomized, double-blind, placebo-controlled clinical trial. </w:t>
      </w:r>
      <w:r w:rsidRPr="00E215D4">
        <w:rPr>
          <w:rFonts w:ascii="Book Antiqua" w:eastAsia="宋体" w:hAnsi="Book Antiqua" w:cs="宋体"/>
          <w:i/>
          <w:iCs/>
          <w:sz w:val="24"/>
          <w:szCs w:val="24"/>
          <w:lang w:val="en-US" w:eastAsia="zh-CN"/>
        </w:rPr>
        <w:t>J Pediatr Endocrinol Metab</w:t>
      </w:r>
      <w:r w:rsidRPr="00E215D4">
        <w:rPr>
          <w:rFonts w:ascii="Book Antiqua" w:eastAsia="宋体" w:hAnsi="Book Antiqua" w:cs="宋体"/>
          <w:sz w:val="24"/>
          <w:szCs w:val="24"/>
          <w:lang w:val="en-US" w:eastAsia="zh-CN"/>
        </w:rPr>
        <w:t xml:space="preserve"> 2008; </w:t>
      </w:r>
      <w:r w:rsidRPr="00E215D4">
        <w:rPr>
          <w:rFonts w:ascii="Book Antiqua" w:eastAsia="宋体" w:hAnsi="Book Antiqua" w:cs="宋体"/>
          <w:b/>
          <w:bCs/>
          <w:sz w:val="24"/>
          <w:szCs w:val="24"/>
          <w:lang w:val="en-US" w:eastAsia="zh-CN"/>
        </w:rPr>
        <w:t>21</w:t>
      </w:r>
      <w:r w:rsidRPr="00E215D4">
        <w:rPr>
          <w:rFonts w:ascii="Book Antiqua" w:eastAsia="宋体" w:hAnsi="Book Antiqua" w:cs="宋体"/>
          <w:sz w:val="24"/>
          <w:szCs w:val="24"/>
          <w:lang w:val="en-US" w:eastAsia="zh-CN"/>
        </w:rPr>
        <w:t>: 339-348 [PMID: 18556965]</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91 </w:t>
      </w:r>
      <w:r w:rsidRPr="00E215D4">
        <w:rPr>
          <w:rFonts w:ascii="Book Antiqua" w:eastAsia="宋体" w:hAnsi="Book Antiqua" w:cs="宋体"/>
          <w:b/>
          <w:bCs/>
          <w:sz w:val="24"/>
          <w:szCs w:val="24"/>
          <w:lang w:val="en-US" w:eastAsia="zh-CN"/>
        </w:rPr>
        <w:t>Nathan DM</w:t>
      </w:r>
      <w:r w:rsidRPr="00E215D4">
        <w:rPr>
          <w:rFonts w:ascii="Book Antiqua" w:eastAsia="宋体" w:hAnsi="Book Antiqua" w:cs="宋体"/>
          <w:sz w:val="24"/>
          <w:szCs w:val="24"/>
          <w:lang w:val="en-US" w:eastAsia="zh-CN"/>
        </w:rPr>
        <w:t xml:space="preserve">, Davidson MB, DeFronzo RA, Heine RJ, Henry RR, Pratley R, Zinman B. Impaired fasting glucose and impaired glucose tolerance: implications for care. </w:t>
      </w:r>
      <w:r w:rsidRPr="00E215D4">
        <w:rPr>
          <w:rFonts w:ascii="Book Antiqua" w:eastAsia="宋体" w:hAnsi="Book Antiqua" w:cs="宋体"/>
          <w:i/>
          <w:iCs/>
          <w:sz w:val="24"/>
          <w:szCs w:val="24"/>
          <w:lang w:val="en-US" w:eastAsia="zh-CN"/>
        </w:rPr>
        <w:t>Diabetes Care</w:t>
      </w:r>
      <w:r w:rsidRPr="00E215D4">
        <w:rPr>
          <w:rFonts w:ascii="Book Antiqua" w:eastAsia="宋体" w:hAnsi="Book Antiqua" w:cs="宋体"/>
          <w:sz w:val="24"/>
          <w:szCs w:val="24"/>
          <w:lang w:val="en-US" w:eastAsia="zh-CN"/>
        </w:rPr>
        <w:t xml:space="preserve"> 2007; </w:t>
      </w:r>
      <w:r w:rsidRPr="00E215D4">
        <w:rPr>
          <w:rFonts w:ascii="Book Antiqua" w:eastAsia="宋体" w:hAnsi="Book Antiqua" w:cs="宋体"/>
          <w:b/>
          <w:bCs/>
          <w:sz w:val="24"/>
          <w:szCs w:val="24"/>
          <w:lang w:val="en-US" w:eastAsia="zh-CN"/>
        </w:rPr>
        <w:t>30</w:t>
      </w:r>
      <w:r w:rsidRPr="00E215D4">
        <w:rPr>
          <w:rFonts w:ascii="Book Antiqua" w:eastAsia="宋体" w:hAnsi="Book Antiqua" w:cs="宋体"/>
          <w:sz w:val="24"/>
          <w:szCs w:val="24"/>
          <w:lang w:val="en-US" w:eastAsia="zh-CN"/>
        </w:rPr>
        <w:t>: 753-759 [PMID: 17327355 DOI: 10.2337/dc07-9920]</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92 </w:t>
      </w:r>
      <w:r w:rsidRPr="00E215D4">
        <w:rPr>
          <w:rFonts w:ascii="Book Antiqua" w:eastAsia="宋体" w:hAnsi="Book Antiqua" w:cs="宋体"/>
          <w:b/>
          <w:bCs/>
          <w:sz w:val="24"/>
          <w:szCs w:val="24"/>
          <w:lang w:val="en-US" w:eastAsia="zh-CN"/>
        </w:rPr>
        <w:t>Yki-Järvinen H</w:t>
      </w:r>
      <w:r w:rsidRPr="00E215D4">
        <w:rPr>
          <w:rFonts w:ascii="Book Antiqua" w:eastAsia="宋体" w:hAnsi="Book Antiqua" w:cs="宋体"/>
          <w:sz w:val="24"/>
          <w:szCs w:val="24"/>
          <w:lang w:val="en-US" w:eastAsia="zh-CN"/>
        </w:rPr>
        <w:t xml:space="preserve">. Thiazolidinediones. </w:t>
      </w:r>
      <w:r w:rsidRPr="00E215D4">
        <w:rPr>
          <w:rFonts w:ascii="Book Antiqua" w:eastAsia="宋体" w:hAnsi="Book Antiqua" w:cs="宋体"/>
          <w:i/>
          <w:iCs/>
          <w:sz w:val="24"/>
          <w:szCs w:val="24"/>
          <w:lang w:val="en-US" w:eastAsia="zh-CN"/>
        </w:rPr>
        <w:t>N Engl J Med</w:t>
      </w:r>
      <w:r w:rsidRPr="00E215D4">
        <w:rPr>
          <w:rFonts w:ascii="Book Antiqua" w:eastAsia="宋体" w:hAnsi="Book Antiqua" w:cs="宋体"/>
          <w:sz w:val="24"/>
          <w:szCs w:val="24"/>
          <w:lang w:val="en-US" w:eastAsia="zh-CN"/>
        </w:rPr>
        <w:t xml:space="preserve"> 2004; </w:t>
      </w:r>
      <w:r w:rsidRPr="00E215D4">
        <w:rPr>
          <w:rFonts w:ascii="Book Antiqua" w:eastAsia="宋体" w:hAnsi="Book Antiqua" w:cs="宋体"/>
          <w:b/>
          <w:bCs/>
          <w:sz w:val="24"/>
          <w:szCs w:val="24"/>
          <w:lang w:val="en-US" w:eastAsia="zh-CN"/>
        </w:rPr>
        <w:t>351</w:t>
      </w:r>
      <w:r w:rsidRPr="00E215D4">
        <w:rPr>
          <w:rFonts w:ascii="Book Antiqua" w:eastAsia="宋体" w:hAnsi="Book Antiqua" w:cs="宋体"/>
          <w:sz w:val="24"/>
          <w:szCs w:val="24"/>
          <w:lang w:val="en-US" w:eastAsia="zh-CN"/>
        </w:rPr>
        <w:t>: 1106-1118 [PMID: 15356308 DOI: 10.1056/NEJMra041001]</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93 </w:t>
      </w:r>
      <w:r w:rsidRPr="00E215D4">
        <w:rPr>
          <w:rFonts w:ascii="Book Antiqua" w:eastAsia="宋体" w:hAnsi="Book Antiqua" w:cs="宋体"/>
          <w:b/>
          <w:bCs/>
          <w:sz w:val="24"/>
          <w:szCs w:val="24"/>
          <w:lang w:val="en-US" w:eastAsia="zh-CN"/>
        </w:rPr>
        <w:t>Spiegelman BM</w:t>
      </w:r>
      <w:r w:rsidRPr="00E215D4">
        <w:rPr>
          <w:rFonts w:ascii="Book Antiqua" w:eastAsia="宋体" w:hAnsi="Book Antiqua" w:cs="宋体"/>
          <w:sz w:val="24"/>
          <w:szCs w:val="24"/>
          <w:lang w:val="en-US" w:eastAsia="zh-CN"/>
        </w:rPr>
        <w:t xml:space="preserve">. PPAR-gamma: adipogenic regulator and thiazolidinedione receptor. </w:t>
      </w:r>
      <w:r w:rsidRPr="00E215D4">
        <w:rPr>
          <w:rFonts w:ascii="Book Antiqua" w:eastAsia="宋体" w:hAnsi="Book Antiqua" w:cs="宋体"/>
          <w:i/>
          <w:iCs/>
          <w:sz w:val="24"/>
          <w:szCs w:val="24"/>
          <w:lang w:val="en-US" w:eastAsia="zh-CN"/>
        </w:rPr>
        <w:t>Diabetes</w:t>
      </w:r>
      <w:r w:rsidRPr="00E215D4">
        <w:rPr>
          <w:rFonts w:ascii="Book Antiqua" w:eastAsia="宋体" w:hAnsi="Book Antiqua" w:cs="宋体"/>
          <w:sz w:val="24"/>
          <w:szCs w:val="24"/>
          <w:lang w:val="en-US" w:eastAsia="zh-CN"/>
        </w:rPr>
        <w:t xml:space="preserve"> 1998; </w:t>
      </w:r>
      <w:r w:rsidRPr="00E215D4">
        <w:rPr>
          <w:rFonts w:ascii="Book Antiqua" w:eastAsia="宋体" w:hAnsi="Book Antiqua" w:cs="宋体"/>
          <w:b/>
          <w:bCs/>
          <w:sz w:val="24"/>
          <w:szCs w:val="24"/>
          <w:lang w:val="en-US" w:eastAsia="zh-CN"/>
        </w:rPr>
        <w:t>47</w:t>
      </w:r>
      <w:r w:rsidRPr="00E215D4">
        <w:rPr>
          <w:rFonts w:ascii="Book Antiqua" w:eastAsia="宋体" w:hAnsi="Book Antiqua" w:cs="宋体"/>
          <w:sz w:val="24"/>
          <w:szCs w:val="24"/>
          <w:lang w:val="en-US" w:eastAsia="zh-CN"/>
        </w:rPr>
        <w:t>: 507-514 [PMID: 9568680]</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proofErr w:type="gramStart"/>
      <w:r w:rsidRPr="00E215D4">
        <w:rPr>
          <w:rFonts w:ascii="Book Antiqua" w:eastAsia="宋体" w:hAnsi="Book Antiqua" w:cs="宋体"/>
          <w:sz w:val="24"/>
          <w:szCs w:val="24"/>
          <w:lang w:val="en-US" w:eastAsia="zh-CN"/>
        </w:rPr>
        <w:t xml:space="preserve">94 </w:t>
      </w:r>
      <w:r w:rsidRPr="00E215D4">
        <w:rPr>
          <w:rFonts w:ascii="Book Antiqua" w:eastAsia="宋体" w:hAnsi="Book Antiqua" w:cs="宋体"/>
          <w:b/>
          <w:bCs/>
          <w:sz w:val="24"/>
          <w:szCs w:val="24"/>
          <w:lang w:val="en-US" w:eastAsia="zh-CN"/>
        </w:rPr>
        <w:t>DeFronzo RA</w:t>
      </w:r>
      <w:r w:rsidRPr="00E215D4">
        <w:rPr>
          <w:rFonts w:ascii="Book Antiqua" w:eastAsia="宋体" w:hAnsi="Book Antiqua" w:cs="宋体"/>
          <w:sz w:val="24"/>
          <w:szCs w:val="24"/>
          <w:lang w:val="en-US" w:eastAsia="zh-CN"/>
        </w:rPr>
        <w:t>.</w:t>
      </w:r>
      <w:proofErr w:type="gramEnd"/>
      <w:r w:rsidRPr="00E215D4">
        <w:rPr>
          <w:rFonts w:ascii="Book Antiqua" w:eastAsia="宋体" w:hAnsi="Book Antiqua" w:cs="宋体"/>
          <w:sz w:val="24"/>
          <w:szCs w:val="24"/>
          <w:lang w:val="en-US" w:eastAsia="zh-CN"/>
        </w:rPr>
        <w:t xml:space="preserve"> Insulin resistance, lipotoxicity, type 2 diabetes and atherosclerosis: the missing links. </w:t>
      </w:r>
      <w:proofErr w:type="gramStart"/>
      <w:r w:rsidRPr="00E215D4">
        <w:rPr>
          <w:rFonts w:ascii="Book Antiqua" w:eastAsia="宋体" w:hAnsi="Book Antiqua" w:cs="宋体"/>
          <w:sz w:val="24"/>
          <w:szCs w:val="24"/>
          <w:lang w:val="en-US" w:eastAsia="zh-CN"/>
        </w:rPr>
        <w:t>The Claude Bernard Lecture 2009.</w:t>
      </w:r>
      <w:proofErr w:type="gramEnd"/>
      <w:r w:rsidRPr="00E215D4">
        <w:rPr>
          <w:rFonts w:ascii="Book Antiqua" w:eastAsia="宋体" w:hAnsi="Book Antiqua" w:cs="宋体"/>
          <w:sz w:val="24"/>
          <w:szCs w:val="24"/>
          <w:lang w:val="en-US" w:eastAsia="zh-CN"/>
        </w:rPr>
        <w:t xml:space="preserve"> </w:t>
      </w:r>
      <w:r w:rsidRPr="00E215D4">
        <w:rPr>
          <w:rFonts w:ascii="Book Antiqua" w:eastAsia="宋体" w:hAnsi="Book Antiqua" w:cs="宋体"/>
          <w:i/>
          <w:iCs/>
          <w:sz w:val="24"/>
          <w:szCs w:val="24"/>
          <w:lang w:val="en-US" w:eastAsia="zh-CN"/>
        </w:rPr>
        <w:t>Diabetologia</w:t>
      </w:r>
      <w:r w:rsidRPr="00E215D4">
        <w:rPr>
          <w:rFonts w:ascii="Book Antiqua" w:eastAsia="宋体" w:hAnsi="Book Antiqua" w:cs="宋体"/>
          <w:sz w:val="24"/>
          <w:szCs w:val="24"/>
          <w:lang w:val="en-US" w:eastAsia="zh-CN"/>
        </w:rPr>
        <w:t xml:space="preserve"> 2010; </w:t>
      </w:r>
      <w:r w:rsidRPr="00E215D4">
        <w:rPr>
          <w:rFonts w:ascii="Book Antiqua" w:eastAsia="宋体" w:hAnsi="Book Antiqua" w:cs="宋体"/>
          <w:b/>
          <w:bCs/>
          <w:sz w:val="24"/>
          <w:szCs w:val="24"/>
          <w:lang w:val="en-US" w:eastAsia="zh-CN"/>
        </w:rPr>
        <w:t>53</w:t>
      </w:r>
      <w:r w:rsidRPr="00E215D4">
        <w:rPr>
          <w:rFonts w:ascii="Book Antiqua" w:eastAsia="宋体" w:hAnsi="Book Antiqua" w:cs="宋体"/>
          <w:sz w:val="24"/>
          <w:szCs w:val="24"/>
          <w:lang w:val="en-US" w:eastAsia="zh-CN"/>
        </w:rPr>
        <w:t>: 1270-1287 [PMID: 20361178 DOI: 10.1007/s00125-010-1684-1]</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proofErr w:type="gramStart"/>
      <w:r w:rsidRPr="00E215D4">
        <w:rPr>
          <w:rFonts w:ascii="Book Antiqua" w:eastAsia="宋体" w:hAnsi="Book Antiqua" w:cs="宋体"/>
          <w:sz w:val="24"/>
          <w:szCs w:val="24"/>
          <w:lang w:val="en-US" w:eastAsia="zh-CN"/>
        </w:rPr>
        <w:t xml:space="preserve">95 </w:t>
      </w:r>
      <w:r w:rsidRPr="00E215D4">
        <w:rPr>
          <w:rFonts w:ascii="Book Antiqua" w:eastAsia="宋体" w:hAnsi="Book Antiqua" w:cs="宋体"/>
          <w:b/>
          <w:bCs/>
          <w:sz w:val="24"/>
          <w:szCs w:val="24"/>
          <w:lang w:val="en-US" w:eastAsia="zh-CN"/>
        </w:rPr>
        <w:t>Gastaldelli A</w:t>
      </w:r>
      <w:r w:rsidRPr="00E215D4">
        <w:rPr>
          <w:rFonts w:ascii="Book Antiqua" w:eastAsia="宋体" w:hAnsi="Book Antiqua" w:cs="宋体"/>
          <w:sz w:val="24"/>
          <w:szCs w:val="24"/>
          <w:lang w:val="en-US" w:eastAsia="zh-CN"/>
        </w:rPr>
        <w:t>, Ferrannini E, Miyazaki Y, Matsuda M, Mari A, DeFronzo RA.</w:t>
      </w:r>
      <w:proofErr w:type="gramEnd"/>
      <w:r w:rsidRPr="00E215D4">
        <w:rPr>
          <w:rFonts w:ascii="Book Antiqua" w:eastAsia="宋体" w:hAnsi="Book Antiqua" w:cs="宋体"/>
          <w:sz w:val="24"/>
          <w:szCs w:val="24"/>
          <w:lang w:val="en-US" w:eastAsia="zh-CN"/>
        </w:rPr>
        <w:t xml:space="preserve"> Thiazolidinediones improve beta-cell function in type 2 diabetic patients. </w:t>
      </w:r>
      <w:r w:rsidRPr="00E215D4">
        <w:rPr>
          <w:rFonts w:ascii="Book Antiqua" w:eastAsia="宋体" w:hAnsi="Book Antiqua" w:cs="宋体"/>
          <w:i/>
          <w:iCs/>
          <w:sz w:val="24"/>
          <w:szCs w:val="24"/>
          <w:lang w:val="en-US" w:eastAsia="zh-CN"/>
        </w:rPr>
        <w:t>Am J Physiol Endocrinol Metab</w:t>
      </w:r>
      <w:r w:rsidRPr="00E215D4">
        <w:rPr>
          <w:rFonts w:ascii="Book Antiqua" w:eastAsia="宋体" w:hAnsi="Book Antiqua" w:cs="宋体"/>
          <w:sz w:val="24"/>
          <w:szCs w:val="24"/>
          <w:lang w:val="en-US" w:eastAsia="zh-CN"/>
        </w:rPr>
        <w:t xml:space="preserve"> 2007; </w:t>
      </w:r>
      <w:r w:rsidRPr="00E215D4">
        <w:rPr>
          <w:rFonts w:ascii="Book Antiqua" w:eastAsia="宋体" w:hAnsi="Book Antiqua" w:cs="宋体"/>
          <w:b/>
          <w:bCs/>
          <w:sz w:val="24"/>
          <w:szCs w:val="24"/>
          <w:lang w:val="en-US" w:eastAsia="zh-CN"/>
        </w:rPr>
        <w:t>292</w:t>
      </w:r>
      <w:r w:rsidRPr="00E215D4">
        <w:rPr>
          <w:rFonts w:ascii="Book Antiqua" w:eastAsia="宋体" w:hAnsi="Book Antiqua" w:cs="宋体"/>
          <w:sz w:val="24"/>
          <w:szCs w:val="24"/>
          <w:lang w:val="en-US" w:eastAsia="zh-CN"/>
        </w:rPr>
        <w:t>: E871-E883 [PMID: 17106061 DOI: 10.1152/ajpendo.00551.2006]</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proofErr w:type="gramStart"/>
      <w:r w:rsidRPr="00E215D4">
        <w:rPr>
          <w:rFonts w:ascii="Book Antiqua" w:eastAsia="宋体" w:hAnsi="Book Antiqua" w:cs="宋体"/>
          <w:sz w:val="24"/>
          <w:szCs w:val="24"/>
          <w:lang w:val="en-US" w:eastAsia="zh-CN"/>
        </w:rPr>
        <w:t xml:space="preserve">96 </w:t>
      </w:r>
      <w:r w:rsidRPr="00E215D4">
        <w:rPr>
          <w:rFonts w:ascii="Book Antiqua" w:eastAsia="宋体" w:hAnsi="Book Antiqua" w:cs="宋体"/>
          <w:b/>
          <w:bCs/>
          <w:sz w:val="24"/>
          <w:szCs w:val="24"/>
          <w:lang w:val="en-US" w:eastAsia="zh-CN"/>
        </w:rPr>
        <w:t>Inzucchi SE</w:t>
      </w:r>
      <w:r w:rsidRPr="00E215D4">
        <w:rPr>
          <w:rFonts w:ascii="Book Antiqua" w:eastAsia="宋体" w:hAnsi="Book Antiqua" w:cs="宋体"/>
          <w:sz w:val="24"/>
          <w:szCs w:val="24"/>
          <w:lang w:val="en-US" w:eastAsia="zh-CN"/>
        </w:rPr>
        <w:t>, Maggs DG, Spollett GR, Page SL, Rife FS, Walton V, Shulman GI.</w:t>
      </w:r>
      <w:proofErr w:type="gramEnd"/>
      <w:r w:rsidRPr="00E215D4">
        <w:rPr>
          <w:rFonts w:ascii="Book Antiqua" w:eastAsia="宋体" w:hAnsi="Book Antiqua" w:cs="宋体"/>
          <w:sz w:val="24"/>
          <w:szCs w:val="24"/>
          <w:lang w:val="en-US" w:eastAsia="zh-CN"/>
        </w:rPr>
        <w:t xml:space="preserve"> Efficacy and metabolic effects of metformin and troglitazone in type II diabetes </w:t>
      </w:r>
      <w:r w:rsidRPr="00E215D4">
        <w:rPr>
          <w:rFonts w:ascii="Book Antiqua" w:eastAsia="宋体" w:hAnsi="Book Antiqua" w:cs="宋体"/>
          <w:sz w:val="24"/>
          <w:szCs w:val="24"/>
          <w:lang w:val="en-US" w:eastAsia="zh-CN"/>
        </w:rPr>
        <w:lastRenderedPageBreak/>
        <w:t xml:space="preserve">mellitus. </w:t>
      </w:r>
      <w:r w:rsidRPr="00E215D4">
        <w:rPr>
          <w:rFonts w:ascii="Book Antiqua" w:eastAsia="宋体" w:hAnsi="Book Antiqua" w:cs="宋体"/>
          <w:i/>
          <w:iCs/>
          <w:sz w:val="24"/>
          <w:szCs w:val="24"/>
          <w:lang w:val="en-US" w:eastAsia="zh-CN"/>
        </w:rPr>
        <w:t>N Engl J Med</w:t>
      </w:r>
      <w:r w:rsidRPr="00E215D4">
        <w:rPr>
          <w:rFonts w:ascii="Book Antiqua" w:eastAsia="宋体" w:hAnsi="Book Antiqua" w:cs="宋体"/>
          <w:sz w:val="24"/>
          <w:szCs w:val="24"/>
          <w:lang w:val="en-US" w:eastAsia="zh-CN"/>
        </w:rPr>
        <w:t xml:space="preserve"> 1998; </w:t>
      </w:r>
      <w:r w:rsidRPr="00E215D4">
        <w:rPr>
          <w:rFonts w:ascii="Book Antiqua" w:eastAsia="宋体" w:hAnsi="Book Antiqua" w:cs="宋体"/>
          <w:b/>
          <w:bCs/>
          <w:sz w:val="24"/>
          <w:szCs w:val="24"/>
          <w:lang w:val="en-US" w:eastAsia="zh-CN"/>
        </w:rPr>
        <w:t>338</w:t>
      </w:r>
      <w:r w:rsidRPr="00E215D4">
        <w:rPr>
          <w:rFonts w:ascii="Book Antiqua" w:eastAsia="宋体" w:hAnsi="Book Antiqua" w:cs="宋体"/>
          <w:sz w:val="24"/>
          <w:szCs w:val="24"/>
          <w:lang w:val="en-US" w:eastAsia="zh-CN"/>
        </w:rPr>
        <w:t>: 867-872 [PMID: 9516221 DOI: 10.1056/NEJM199803263381303]</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97 </w:t>
      </w:r>
      <w:r w:rsidRPr="00E215D4">
        <w:rPr>
          <w:rFonts w:ascii="Book Antiqua" w:eastAsia="宋体" w:hAnsi="Book Antiqua" w:cs="宋体"/>
          <w:b/>
          <w:bCs/>
          <w:sz w:val="24"/>
          <w:szCs w:val="24"/>
          <w:lang w:val="en-US" w:eastAsia="zh-CN"/>
        </w:rPr>
        <w:t>Miyazaki Y</w:t>
      </w:r>
      <w:r w:rsidRPr="00E215D4">
        <w:rPr>
          <w:rFonts w:ascii="Book Antiqua" w:eastAsia="宋体" w:hAnsi="Book Antiqua" w:cs="宋体"/>
          <w:sz w:val="24"/>
          <w:szCs w:val="24"/>
          <w:lang w:val="en-US" w:eastAsia="zh-CN"/>
        </w:rPr>
        <w:t xml:space="preserve">, Mahankali A, Matsuda M, Glass L, Mahankali S, Ferrannini E, Cusi K, Mandarino LJ, DeFronzo RA. Improved glycemic control and enhanced insulin sensitivity in type 2 diabetic subjects treated with pioglitazone. </w:t>
      </w:r>
      <w:r w:rsidRPr="00E215D4">
        <w:rPr>
          <w:rFonts w:ascii="Book Antiqua" w:eastAsia="宋体" w:hAnsi="Book Antiqua" w:cs="宋体"/>
          <w:i/>
          <w:iCs/>
          <w:sz w:val="24"/>
          <w:szCs w:val="24"/>
          <w:lang w:val="en-US" w:eastAsia="zh-CN"/>
        </w:rPr>
        <w:t>Diabetes Care</w:t>
      </w:r>
      <w:r w:rsidRPr="00E215D4">
        <w:rPr>
          <w:rFonts w:ascii="Book Antiqua" w:eastAsia="宋体" w:hAnsi="Book Antiqua" w:cs="宋体"/>
          <w:sz w:val="24"/>
          <w:szCs w:val="24"/>
          <w:lang w:val="en-US" w:eastAsia="zh-CN"/>
        </w:rPr>
        <w:t xml:space="preserve"> 2001; </w:t>
      </w:r>
      <w:r w:rsidRPr="00E215D4">
        <w:rPr>
          <w:rFonts w:ascii="Book Antiqua" w:eastAsia="宋体" w:hAnsi="Book Antiqua" w:cs="宋体"/>
          <w:b/>
          <w:bCs/>
          <w:sz w:val="24"/>
          <w:szCs w:val="24"/>
          <w:lang w:val="en-US" w:eastAsia="zh-CN"/>
        </w:rPr>
        <w:t>24</w:t>
      </w:r>
      <w:r w:rsidRPr="00E215D4">
        <w:rPr>
          <w:rFonts w:ascii="Book Antiqua" w:eastAsia="宋体" w:hAnsi="Book Antiqua" w:cs="宋体"/>
          <w:sz w:val="24"/>
          <w:szCs w:val="24"/>
          <w:lang w:val="en-US" w:eastAsia="zh-CN"/>
        </w:rPr>
        <w:t>: 710-719 [PMID: 11315836]</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proofErr w:type="gramStart"/>
      <w:r w:rsidRPr="00E215D4">
        <w:rPr>
          <w:rFonts w:ascii="Book Antiqua" w:eastAsia="宋体" w:hAnsi="Book Antiqua" w:cs="宋体"/>
          <w:sz w:val="24"/>
          <w:szCs w:val="24"/>
          <w:lang w:val="en-US" w:eastAsia="zh-CN"/>
        </w:rPr>
        <w:t xml:space="preserve">98 </w:t>
      </w:r>
      <w:r w:rsidRPr="00E215D4">
        <w:rPr>
          <w:rFonts w:ascii="Book Antiqua" w:eastAsia="宋体" w:hAnsi="Book Antiqua" w:cs="宋体"/>
          <w:b/>
          <w:bCs/>
          <w:sz w:val="24"/>
          <w:szCs w:val="24"/>
          <w:lang w:val="en-US" w:eastAsia="zh-CN"/>
        </w:rPr>
        <w:t>Miyazaki Y</w:t>
      </w:r>
      <w:r w:rsidRPr="00E215D4">
        <w:rPr>
          <w:rFonts w:ascii="Book Antiqua" w:eastAsia="宋体" w:hAnsi="Book Antiqua" w:cs="宋体"/>
          <w:sz w:val="24"/>
          <w:szCs w:val="24"/>
          <w:lang w:val="en-US" w:eastAsia="zh-CN"/>
        </w:rPr>
        <w:t>, He H, Mandarino LJ, DeFronzo RA.</w:t>
      </w:r>
      <w:proofErr w:type="gramEnd"/>
      <w:r w:rsidRPr="00E215D4">
        <w:rPr>
          <w:rFonts w:ascii="Book Antiqua" w:eastAsia="宋体" w:hAnsi="Book Antiqua" w:cs="宋体"/>
          <w:sz w:val="24"/>
          <w:szCs w:val="24"/>
          <w:lang w:val="en-US" w:eastAsia="zh-CN"/>
        </w:rPr>
        <w:t xml:space="preserve"> Rosiglitazone improves downstream insulin receptor signaling in type 2 diabetic patients. </w:t>
      </w:r>
      <w:r w:rsidRPr="00E215D4">
        <w:rPr>
          <w:rFonts w:ascii="Book Antiqua" w:eastAsia="宋体" w:hAnsi="Book Antiqua" w:cs="宋体"/>
          <w:i/>
          <w:iCs/>
          <w:sz w:val="24"/>
          <w:szCs w:val="24"/>
          <w:lang w:val="en-US" w:eastAsia="zh-CN"/>
        </w:rPr>
        <w:t>Diabetes</w:t>
      </w:r>
      <w:r w:rsidRPr="00E215D4">
        <w:rPr>
          <w:rFonts w:ascii="Book Antiqua" w:eastAsia="宋体" w:hAnsi="Book Antiqua" w:cs="宋体"/>
          <w:sz w:val="24"/>
          <w:szCs w:val="24"/>
          <w:lang w:val="en-US" w:eastAsia="zh-CN"/>
        </w:rPr>
        <w:t xml:space="preserve"> 2003; </w:t>
      </w:r>
      <w:r w:rsidRPr="00E215D4">
        <w:rPr>
          <w:rFonts w:ascii="Book Antiqua" w:eastAsia="宋体" w:hAnsi="Book Antiqua" w:cs="宋体"/>
          <w:b/>
          <w:bCs/>
          <w:sz w:val="24"/>
          <w:szCs w:val="24"/>
          <w:lang w:val="en-US" w:eastAsia="zh-CN"/>
        </w:rPr>
        <w:t>52</w:t>
      </w:r>
      <w:r w:rsidRPr="00E215D4">
        <w:rPr>
          <w:rFonts w:ascii="Book Antiqua" w:eastAsia="宋体" w:hAnsi="Book Antiqua" w:cs="宋体"/>
          <w:sz w:val="24"/>
          <w:szCs w:val="24"/>
          <w:lang w:val="en-US" w:eastAsia="zh-CN"/>
        </w:rPr>
        <w:t>: 1943-1950 [PMID: 12882909]</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99 </w:t>
      </w:r>
      <w:r w:rsidRPr="00E215D4">
        <w:rPr>
          <w:rFonts w:ascii="Book Antiqua" w:eastAsia="宋体" w:hAnsi="Book Antiqua" w:cs="宋体"/>
          <w:b/>
          <w:bCs/>
          <w:sz w:val="24"/>
          <w:szCs w:val="24"/>
          <w:lang w:val="en-US" w:eastAsia="zh-CN"/>
        </w:rPr>
        <w:t>Nolan JJ</w:t>
      </w:r>
      <w:r w:rsidRPr="00E215D4">
        <w:rPr>
          <w:rFonts w:ascii="Book Antiqua" w:eastAsia="宋体" w:hAnsi="Book Antiqua" w:cs="宋体"/>
          <w:sz w:val="24"/>
          <w:szCs w:val="24"/>
          <w:lang w:val="en-US" w:eastAsia="zh-CN"/>
        </w:rPr>
        <w:t xml:space="preserve">, Ludvik B, Beerdsen P, Joyce M, Olefsky J. Improvement in glucose tolerance and insulin resistance in obese subjects treated with troglitazone. </w:t>
      </w:r>
      <w:r w:rsidRPr="00E215D4">
        <w:rPr>
          <w:rFonts w:ascii="Book Antiqua" w:eastAsia="宋体" w:hAnsi="Book Antiqua" w:cs="宋体"/>
          <w:i/>
          <w:iCs/>
          <w:sz w:val="24"/>
          <w:szCs w:val="24"/>
          <w:lang w:val="en-US" w:eastAsia="zh-CN"/>
        </w:rPr>
        <w:t>N Engl J Med</w:t>
      </w:r>
      <w:r w:rsidRPr="00E215D4">
        <w:rPr>
          <w:rFonts w:ascii="Book Antiqua" w:eastAsia="宋体" w:hAnsi="Book Antiqua" w:cs="宋体"/>
          <w:sz w:val="24"/>
          <w:szCs w:val="24"/>
          <w:lang w:val="en-US" w:eastAsia="zh-CN"/>
        </w:rPr>
        <w:t xml:space="preserve"> 1994; </w:t>
      </w:r>
      <w:r w:rsidRPr="00E215D4">
        <w:rPr>
          <w:rFonts w:ascii="Book Antiqua" w:eastAsia="宋体" w:hAnsi="Book Antiqua" w:cs="宋体"/>
          <w:b/>
          <w:bCs/>
          <w:sz w:val="24"/>
          <w:szCs w:val="24"/>
          <w:lang w:val="en-US" w:eastAsia="zh-CN"/>
        </w:rPr>
        <w:t>331</w:t>
      </w:r>
      <w:r w:rsidRPr="00E215D4">
        <w:rPr>
          <w:rFonts w:ascii="Book Antiqua" w:eastAsia="宋体" w:hAnsi="Book Antiqua" w:cs="宋体"/>
          <w:sz w:val="24"/>
          <w:szCs w:val="24"/>
          <w:lang w:val="en-US" w:eastAsia="zh-CN"/>
        </w:rPr>
        <w:t>: 1188-1193 [PMID: 7935656 DOI: 10.1056/NEJM199411033311803]</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100 </w:t>
      </w:r>
      <w:r w:rsidRPr="00E215D4">
        <w:rPr>
          <w:rFonts w:ascii="Book Antiqua" w:eastAsia="宋体" w:hAnsi="Book Antiqua" w:cs="宋体"/>
          <w:b/>
          <w:bCs/>
          <w:sz w:val="24"/>
          <w:szCs w:val="24"/>
          <w:lang w:val="en-US" w:eastAsia="zh-CN"/>
        </w:rPr>
        <w:t>Cavaghan MK</w:t>
      </w:r>
      <w:r w:rsidRPr="00E215D4">
        <w:rPr>
          <w:rFonts w:ascii="Book Antiqua" w:eastAsia="宋体" w:hAnsi="Book Antiqua" w:cs="宋体"/>
          <w:sz w:val="24"/>
          <w:szCs w:val="24"/>
          <w:lang w:val="en-US" w:eastAsia="zh-CN"/>
        </w:rPr>
        <w:t xml:space="preserve">, Ehrmann DA, Byrne MM, Polonsky KS. Treatment with the oral antidiabetic agent troglitazone improves beta cell responses to glucose in subjects with impaired glucose tolerance. </w:t>
      </w:r>
      <w:r w:rsidRPr="00E215D4">
        <w:rPr>
          <w:rFonts w:ascii="Book Antiqua" w:eastAsia="宋体" w:hAnsi="Book Antiqua" w:cs="宋体"/>
          <w:i/>
          <w:iCs/>
          <w:sz w:val="24"/>
          <w:szCs w:val="24"/>
          <w:lang w:val="en-US" w:eastAsia="zh-CN"/>
        </w:rPr>
        <w:t>J Clin Invest</w:t>
      </w:r>
      <w:r w:rsidRPr="00E215D4">
        <w:rPr>
          <w:rFonts w:ascii="Book Antiqua" w:eastAsia="宋体" w:hAnsi="Book Antiqua" w:cs="宋体"/>
          <w:sz w:val="24"/>
          <w:szCs w:val="24"/>
          <w:lang w:val="en-US" w:eastAsia="zh-CN"/>
        </w:rPr>
        <w:t xml:space="preserve"> 1997; </w:t>
      </w:r>
      <w:r w:rsidRPr="00E215D4">
        <w:rPr>
          <w:rFonts w:ascii="Book Antiqua" w:eastAsia="宋体" w:hAnsi="Book Antiqua" w:cs="宋体"/>
          <w:b/>
          <w:bCs/>
          <w:sz w:val="24"/>
          <w:szCs w:val="24"/>
          <w:lang w:val="en-US" w:eastAsia="zh-CN"/>
        </w:rPr>
        <w:t>100</w:t>
      </w:r>
      <w:r w:rsidRPr="00E215D4">
        <w:rPr>
          <w:rFonts w:ascii="Book Antiqua" w:eastAsia="宋体" w:hAnsi="Book Antiqua" w:cs="宋体"/>
          <w:sz w:val="24"/>
          <w:szCs w:val="24"/>
          <w:lang w:val="en-US" w:eastAsia="zh-CN"/>
        </w:rPr>
        <w:t>: 530-537 [PMID: 9239399 DOI: 10.1172/JCI119562]</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101 </w:t>
      </w:r>
      <w:r w:rsidRPr="00E215D4">
        <w:rPr>
          <w:rFonts w:ascii="Book Antiqua" w:eastAsia="宋体" w:hAnsi="Book Antiqua" w:cs="宋体"/>
          <w:b/>
          <w:bCs/>
          <w:sz w:val="24"/>
          <w:szCs w:val="24"/>
          <w:lang w:val="en-US" w:eastAsia="zh-CN"/>
        </w:rPr>
        <w:t>Berkowitz K</w:t>
      </w:r>
      <w:r w:rsidRPr="00E215D4">
        <w:rPr>
          <w:rFonts w:ascii="Book Antiqua" w:eastAsia="宋体" w:hAnsi="Book Antiqua" w:cs="宋体"/>
          <w:sz w:val="24"/>
          <w:szCs w:val="24"/>
          <w:lang w:val="en-US" w:eastAsia="zh-CN"/>
        </w:rPr>
        <w:t xml:space="preserve">, Peters R, Kjos SL, Goico J, Marroquin A, Dunn ME, Xiang A, Azen S, Buchanan TA. </w:t>
      </w:r>
      <w:proofErr w:type="gramStart"/>
      <w:r w:rsidRPr="00E215D4">
        <w:rPr>
          <w:rFonts w:ascii="Book Antiqua" w:eastAsia="宋体" w:hAnsi="Book Antiqua" w:cs="宋体"/>
          <w:sz w:val="24"/>
          <w:szCs w:val="24"/>
          <w:lang w:val="en-US" w:eastAsia="zh-CN"/>
        </w:rPr>
        <w:t>Effect of troglitazone on insulin sensitivity and pancreatic beta-cell function in women at high risk for NIDDM.</w:t>
      </w:r>
      <w:proofErr w:type="gramEnd"/>
      <w:r w:rsidRPr="00E215D4">
        <w:rPr>
          <w:rFonts w:ascii="Book Antiqua" w:eastAsia="宋体" w:hAnsi="Book Antiqua" w:cs="宋体"/>
          <w:sz w:val="24"/>
          <w:szCs w:val="24"/>
          <w:lang w:val="en-US" w:eastAsia="zh-CN"/>
        </w:rPr>
        <w:t xml:space="preserve"> </w:t>
      </w:r>
      <w:r w:rsidRPr="00E215D4">
        <w:rPr>
          <w:rFonts w:ascii="Book Antiqua" w:eastAsia="宋体" w:hAnsi="Book Antiqua" w:cs="宋体"/>
          <w:i/>
          <w:iCs/>
          <w:sz w:val="24"/>
          <w:szCs w:val="24"/>
          <w:lang w:val="en-US" w:eastAsia="zh-CN"/>
        </w:rPr>
        <w:t>Diabetes</w:t>
      </w:r>
      <w:r w:rsidRPr="00E215D4">
        <w:rPr>
          <w:rFonts w:ascii="Book Antiqua" w:eastAsia="宋体" w:hAnsi="Book Antiqua" w:cs="宋体"/>
          <w:sz w:val="24"/>
          <w:szCs w:val="24"/>
          <w:lang w:val="en-US" w:eastAsia="zh-CN"/>
        </w:rPr>
        <w:t xml:space="preserve"> 1996; </w:t>
      </w:r>
      <w:r w:rsidRPr="00E215D4">
        <w:rPr>
          <w:rFonts w:ascii="Book Antiqua" w:eastAsia="宋体" w:hAnsi="Book Antiqua" w:cs="宋体"/>
          <w:b/>
          <w:bCs/>
          <w:sz w:val="24"/>
          <w:szCs w:val="24"/>
          <w:lang w:val="en-US" w:eastAsia="zh-CN"/>
        </w:rPr>
        <w:t>45</w:t>
      </w:r>
      <w:r w:rsidRPr="00E215D4">
        <w:rPr>
          <w:rFonts w:ascii="Book Antiqua" w:eastAsia="宋体" w:hAnsi="Book Antiqua" w:cs="宋体"/>
          <w:sz w:val="24"/>
          <w:szCs w:val="24"/>
          <w:lang w:val="en-US" w:eastAsia="zh-CN"/>
        </w:rPr>
        <w:t>: 1572-1579 [PMID: 8866563]</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102 </w:t>
      </w:r>
      <w:r w:rsidRPr="00E215D4">
        <w:rPr>
          <w:rFonts w:ascii="Book Antiqua" w:eastAsia="宋体" w:hAnsi="Book Antiqua" w:cs="宋体"/>
          <w:b/>
          <w:bCs/>
          <w:sz w:val="24"/>
          <w:szCs w:val="24"/>
          <w:lang w:val="en-US" w:eastAsia="zh-CN"/>
        </w:rPr>
        <w:t>Xiang AH</w:t>
      </w:r>
      <w:r w:rsidRPr="00E215D4">
        <w:rPr>
          <w:rFonts w:ascii="Book Antiqua" w:eastAsia="宋体" w:hAnsi="Book Antiqua" w:cs="宋体"/>
          <w:sz w:val="24"/>
          <w:szCs w:val="24"/>
          <w:lang w:val="en-US" w:eastAsia="zh-CN"/>
        </w:rPr>
        <w:t xml:space="preserve">, Peters RK, Kjos SL, Marroquin A, Goico J, Ochoa C, Kawakubo M, Buchanan TA. </w:t>
      </w:r>
      <w:proofErr w:type="gramStart"/>
      <w:r w:rsidRPr="00E215D4">
        <w:rPr>
          <w:rFonts w:ascii="Book Antiqua" w:eastAsia="宋体" w:hAnsi="Book Antiqua" w:cs="宋体"/>
          <w:sz w:val="24"/>
          <w:szCs w:val="24"/>
          <w:lang w:val="en-US" w:eastAsia="zh-CN"/>
        </w:rPr>
        <w:t>Effect of pioglitazone on pancreatic beta-cell function and diabetes risk in Hispanic women with prior gestational diabetes.</w:t>
      </w:r>
      <w:proofErr w:type="gramEnd"/>
      <w:r w:rsidRPr="00E215D4">
        <w:rPr>
          <w:rFonts w:ascii="Book Antiqua" w:eastAsia="宋体" w:hAnsi="Book Antiqua" w:cs="宋体"/>
          <w:sz w:val="24"/>
          <w:szCs w:val="24"/>
          <w:lang w:val="en-US" w:eastAsia="zh-CN"/>
        </w:rPr>
        <w:t xml:space="preserve"> </w:t>
      </w:r>
      <w:r w:rsidRPr="00E215D4">
        <w:rPr>
          <w:rFonts w:ascii="Book Antiqua" w:eastAsia="宋体" w:hAnsi="Book Antiqua" w:cs="宋体"/>
          <w:i/>
          <w:iCs/>
          <w:sz w:val="24"/>
          <w:szCs w:val="24"/>
          <w:lang w:val="en-US" w:eastAsia="zh-CN"/>
        </w:rPr>
        <w:t>Diabetes</w:t>
      </w:r>
      <w:r w:rsidRPr="00E215D4">
        <w:rPr>
          <w:rFonts w:ascii="Book Antiqua" w:eastAsia="宋体" w:hAnsi="Book Antiqua" w:cs="宋体"/>
          <w:sz w:val="24"/>
          <w:szCs w:val="24"/>
          <w:lang w:val="en-US" w:eastAsia="zh-CN"/>
        </w:rPr>
        <w:t xml:space="preserve"> 2006; </w:t>
      </w:r>
      <w:r w:rsidRPr="00E215D4">
        <w:rPr>
          <w:rFonts w:ascii="Book Antiqua" w:eastAsia="宋体" w:hAnsi="Book Antiqua" w:cs="宋体"/>
          <w:b/>
          <w:bCs/>
          <w:sz w:val="24"/>
          <w:szCs w:val="24"/>
          <w:lang w:val="en-US" w:eastAsia="zh-CN"/>
        </w:rPr>
        <w:t>55</w:t>
      </w:r>
      <w:r w:rsidRPr="00E215D4">
        <w:rPr>
          <w:rFonts w:ascii="Book Antiqua" w:eastAsia="宋体" w:hAnsi="Book Antiqua" w:cs="宋体"/>
          <w:sz w:val="24"/>
          <w:szCs w:val="24"/>
          <w:lang w:val="en-US" w:eastAsia="zh-CN"/>
        </w:rPr>
        <w:t>: 517-522 [PMID: 16443789]</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103 </w:t>
      </w:r>
      <w:r w:rsidRPr="00E215D4">
        <w:rPr>
          <w:rFonts w:ascii="Book Antiqua" w:eastAsia="宋体" w:hAnsi="Book Antiqua" w:cs="宋体"/>
          <w:b/>
          <w:bCs/>
          <w:sz w:val="24"/>
          <w:szCs w:val="24"/>
          <w:lang w:val="en-US" w:eastAsia="zh-CN"/>
        </w:rPr>
        <w:t>Buchanan TA</w:t>
      </w:r>
      <w:r w:rsidRPr="00E215D4">
        <w:rPr>
          <w:rFonts w:ascii="Book Antiqua" w:eastAsia="宋体" w:hAnsi="Book Antiqua" w:cs="宋体"/>
          <w:sz w:val="24"/>
          <w:szCs w:val="24"/>
          <w:lang w:val="en-US" w:eastAsia="zh-CN"/>
        </w:rPr>
        <w:t xml:space="preserve">, Xiang AH, Peters RK, Kjos SL, Marroquin A, Goico J, Ochoa C, Tan S, Berkowitz K, Hodis HN, Azen SP. Preservation of pancreatic beta-cell function and prevention of type 2 diabetes by pharmacological treatment of insulin resistance in high-risk hispanic women. </w:t>
      </w:r>
      <w:r w:rsidRPr="00E215D4">
        <w:rPr>
          <w:rFonts w:ascii="Book Antiqua" w:eastAsia="宋体" w:hAnsi="Book Antiqua" w:cs="宋体"/>
          <w:i/>
          <w:iCs/>
          <w:sz w:val="24"/>
          <w:szCs w:val="24"/>
          <w:lang w:val="en-US" w:eastAsia="zh-CN"/>
        </w:rPr>
        <w:t>Diabetes</w:t>
      </w:r>
      <w:r w:rsidRPr="00E215D4">
        <w:rPr>
          <w:rFonts w:ascii="Book Antiqua" w:eastAsia="宋体" w:hAnsi="Book Antiqua" w:cs="宋体"/>
          <w:sz w:val="24"/>
          <w:szCs w:val="24"/>
          <w:lang w:val="en-US" w:eastAsia="zh-CN"/>
        </w:rPr>
        <w:t xml:space="preserve"> 2002; </w:t>
      </w:r>
      <w:r w:rsidRPr="00E215D4">
        <w:rPr>
          <w:rFonts w:ascii="Book Antiqua" w:eastAsia="宋体" w:hAnsi="Book Antiqua" w:cs="宋体"/>
          <w:b/>
          <w:bCs/>
          <w:sz w:val="24"/>
          <w:szCs w:val="24"/>
          <w:lang w:val="en-US" w:eastAsia="zh-CN"/>
        </w:rPr>
        <w:t>51</w:t>
      </w:r>
      <w:r w:rsidRPr="00E215D4">
        <w:rPr>
          <w:rFonts w:ascii="Book Antiqua" w:eastAsia="宋体" w:hAnsi="Book Antiqua" w:cs="宋体"/>
          <w:sz w:val="24"/>
          <w:szCs w:val="24"/>
          <w:lang w:val="en-US" w:eastAsia="zh-CN"/>
        </w:rPr>
        <w:t>: 2796-2803 [PMID: 12196473]</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104 </w:t>
      </w:r>
      <w:r w:rsidRPr="00E215D4">
        <w:rPr>
          <w:rFonts w:ascii="Book Antiqua" w:eastAsia="宋体" w:hAnsi="Book Antiqua" w:cs="宋体"/>
          <w:b/>
          <w:bCs/>
          <w:sz w:val="24"/>
          <w:szCs w:val="24"/>
          <w:lang w:val="en-US" w:eastAsia="zh-CN"/>
        </w:rPr>
        <w:t>Higa M</w:t>
      </w:r>
      <w:r w:rsidRPr="00E215D4">
        <w:rPr>
          <w:rFonts w:ascii="Book Antiqua" w:eastAsia="宋体" w:hAnsi="Book Antiqua" w:cs="宋体"/>
          <w:sz w:val="24"/>
          <w:szCs w:val="24"/>
          <w:lang w:val="en-US" w:eastAsia="zh-CN"/>
        </w:rPr>
        <w:t xml:space="preserve">, Zhou YT, Ravazzola M, Baetens D, Orci L, Unger RH. Troglitazone prevents mitochondrial alterations, beta cell destruction, and diabetes in obese prediabetic rats. </w:t>
      </w:r>
      <w:r w:rsidR="001409DA">
        <w:rPr>
          <w:rFonts w:ascii="Book Antiqua" w:eastAsia="宋体" w:hAnsi="Book Antiqua" w:cs="宋体"/>
          <w:i/>
          <w:iCs/>
          <w:sz w:val="24"/>
          <w:szCs w:val="24"/>
          <w:lang w:val="en-US" w:eastAsia="zh-CN"/>
        </w:rPr>
        <w:t>Proc Natl Acad Sci US</w:t>
      </w:r>
      <w:r w:rsidRPr="00E215D4">
        <w:rPr>
          <w:rFonts w:ascii="Book Antiqua" w:eastAsia="宋体" w:hAnsi="Book Antiqua" w:cs="宋体"/>
          <w:i/>
          <w:iCs/>
          <w:sz w:val="24"/>
          <w:szCs w:val="24"/>
          <w:lang w:val="en-US" w:eastAsia="zh-CN"/>
        </w:rPr>
        <w:t>A</w:t>
      </w:r>
      <w:r w:rsidRPr="00E215D4">
        <w:rPr>
          <w:rFonts w:ascii="Book Antiqua" w:eastAsia="宋体" w:hAnsi="Book Antiqua" w:cs="宋体"/>
          <w:sz w:val="24"/>
          <w:szCs w:val="24"/>
          <w:lang w:val="en-US" w:eastAsia="zh-CN"/>
        </w:rPr>
        <w:t xml:space="preserve"> 1999; </w:t>
      </w:r>
      <w:r w:rsidRPr="00E215D4">
        <w:rPr>
          <w:rFonts w:ascii="Book Antiqua" w:eastAsia="宋体" w:hAnsi="Book Antiqua" w:cs="宋体"/>
          <w:b/>
          <w:bCs/>
          <w:sz w:val="24"/>
          <w:szCs w:val="24"/>
          <w:lang w:val="en-US" w:eastAsia="zh-CN"/>
        </w:rPr>
        <w:t>96</w:t>
      </w:r>
      <w:r w:rsidRPr="00E215D4">
        <w:rPr>
          <w:rFonts w:ascii="Book Antiqua" w:eastAsia="宋体" w:hAnsi="Book Antiqua" w:cs="宋体"/>
          <w:sz w:val="24"/>
          <w:szCs w:val="24"/>
          <w:lang w:val="en-US" w:eastAsia="zh-CN"/>
        </w:rPr>
        <w:t>: 11513-11518 [PMID: 10500208]</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lastRenderedPageBreak/>
        <w:t xml:space="preserve">105 </w:t>
      </w:r>
      <w:r w:rsidRPr="00E215D4">
        <w:rPr>
          <w:rFonts w:ascii="Book Antiqua" w:eastAsia="宋体" w:hAnsi="Book Antiqua" w:cs="宋体"/>
          <w:b/>
          <w:bCs/>
          <w:sz w:val="24"/>
          <w:szCs w:val="24"/>
          <w:lang w:val="en-US" w:eastAsia="zh-CN"/>
        </w:rPr>
        <w:t>Dormandy JA</w:t>
      </w:r>
      <w:r w:rsidRPr="00E215D4">
        <w:rPr>
          <w:rFonts w:ascii="Book Antiqua" w:eastAsia="宋体" w:hAnsi="Book Antiqua" w:cs="宋体"/>
          <w:sz w:val="24"/>
          <w:szCs w:val="24"/>
          <w:lang w:val="en-US" w:eastAsia="zh-CN"/>
        </w:rPr>
        <w:t xml:space="preserve">, Charbonnel B, Eckland DJ, Erdmann E, Massi-Benedetti M, Moules IK, Skene AM, Tan MH, Lefèbvre PJ, Murray GD, Standl E, Wilcox RG, Wilhelmsen L, Betteridge J, Birkeland K, Golay A, Heine RJ, Korányi L, Laakso M, Mokán M, Norkus A, Pirags V, Podar T, Scheen A, Scherbaum W, Schernthaner G, Schmitz O, Skrha J, Smith U, Taton J. Secondary prevention of macrovascular events in patients with type 2 diabetes in the PROactive Study (PROspective pioglitAzone Clinical Trial In macroVascular Events): a randomised controlled trial. </w:t>
      </w:r>
      <w:r w:rsidRPr="00E215D4">
        <w:rPr>
          <w:rFonts w:ascii="Book Antiqua" w:eastAsia="宋体" w:hAnsi="Book Antiqua" w:cs="宋体"/>
          <w:i/>
          <w:iCs/>
          <w:sz w:val="24"/>
          <w:szCs w:val="24"/>
          <w:lang w:val="en-US" w:eastAsia="zh-CN"/>
        </w:rPr>
        <w:t>Lancet</w:t>
      </w:r>
      <w:r w:rsidRPr="00E215D4">
        <w:rPr>
          <w:rFonts w:ascii="Book Antiqua" w:eastAsia="宋体" w:hAnsi="Book Antiqua" w:cs="宋体"/>
          <w:sz w:val="24"/>
          <w:szCs w:val="24"/>
          <w:lang w:val="en-US" w:eastAsia="zh-CN"/>
        </w:rPr>
        <w:t xml:space="preserve"> 2005; </w:t>
      </w:r>
      <w:r w:rsidRPr="00E215D4">
        <w:rPr>
          <w:rFonts w:ascii="Book Antiqua" w:eastAsia="宋体" w:hAnsi="Book Antiqua" w:cs="宋体"/>
          <w:b/>
          <w:bCs/>
          <w:sz w:val="24"/>
          <w:szCs w:val="24"/>
          <w:lang w:val="en-US" w:eastAsia="zh-CN"/>
        </w:rPr>
        <w:t>366</w:t>
      </w:r>
      <w:r w:rsidRPr="00E215D4">
        <w:rPr>
          <w:rFonts w:ascii="Book Antiqua" w:eastAsia="宋体" w:hAnsi="Book Antiqua" w:cs="宋体"/>
          <w:sz w:val="24"/>
          <w:szCs w:val="24"/>
          <w:lang w:val="en-US" w:eastAsia="zh-CN"/>
        </w:rPr>
        <w:t>: 1279-1289 [PMID: 16214598 DOI: 10.1016/S0140-6736(05)67528-9]</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proofErr w:type="gramStart"/>
      <w:r w:rsidRPr="00E215D4">
        <w:rPr>
          <w:rFonts w:ascii="Book Antiqua" w:eastAsia="宋体" w:hAnsi="Book Antiqua" w:cs="宋体"/>
          <w:sz w:val="24"/>
          <w:szCs w:val="24"/>
          <w:lang w:val="en-US" w:eastAsia="zh-CN"/>
        </w:rPr>
        <w:t xml:space="preserve">106 </w:t>
      </w:r>
      <w:r w:rsidRPr="00E215D4">
        <w:rPr>
          <w:rFonts w:ascii="Book Antiqua" w:eastAsia="宋体" w:hAnsi="Book Antiqua" w:cs="宋体"/>
          <w:b/>
          <w:bCs/>
          <w:sz w:val="24"/>
          <w:szCs w:val="24"/>
          <w:lang w:val="en-US" w:eastAsia="zh-CN"/>
        </w:rPr>
        <w:t>Merlotti C</w:t>
      </w:r>
      <w:r w:rsidRPr="00E215D4">
        <w:rPr>
          <w:rFonts w:ascii="Book Antiqua" w:eastAsia="宋体" w:hAnsi="Book Antiqua" w:cs="宋体"/>
          <w:sz w:val="24"/>
          <w:szCs w:val="24"/>
          <w:lang w:val="en-US" w:eastAsia="zh-CN"/>
        </w:rPr>
        <w:t>, Morabito A, Pontiroli AE.</w:t>
      </w:r>
      <w:proofErr w:type="gramEnd"/>
      <w:r w:rsidRPr="00E215D4">
        <w:rPr>
          <w:rFonts w:ascii="Book Antiqua" w:eastAsia="宋体" w:hAnsi="Book Antiqua" w:cs="宋体"/>
          <w:sz w:val="24"/>
          <w:szCs w:val="24"/>
          <w:lang w:val="en-US" w:eastAsia="zh-CN"/>
        </w:rPr>
        <w:t xml:space="preserve"> Prevention of type </w:t>
      </w:r>
      <w:proofErr w:type="gramStart"/>
      <w:r w:rsidRPr="00E215D4">
        <w:rPr>
          <w:rFonts w:ascii="Book Antiqua" w:eastAsia="宋体" w:hAnsi="Book Antiqua" w:cs="宋体"/>
          <w:sz w:val="24"/>
          <w:szCs w:val="24"/>
          <w:lang w:val="en-US" w:eastAsia="zh-CN"/>
        </w:rPr>
        <w:t>2 diabetes</w:t>
      </w:r>
      <w:proofErr w:type="gramEnd"/>
      <w:r w:rsidRPr="00E215D4">
        <w:rPr>
          <w:rFonts w:ascii="Book Antiqua" w:eastAsia="宋体" w:hAnsi="Book Antiqua" w:cs="宋体"/>
          <w:sz w:val="24"/>
          <w:szCs w:val="24"/>
          <w:lang w:val="en-US" w:eastAsia="zh-CN"/>
        </w:rPr>
        <w:t xml:space="preserve">; a systematic review and meta-analysis of different intervention strategies. </w:t>
      </w:r>
      <w:r w:rsidRPr="00E215D4">
        <w:rPr>
          <w:rFonts w:ascii="Book Antiqua" w:eastAsia="宋体" w:hAnsi="Book Antiqua" w:cs="宋体"/>
          <w:i/>
          <w:iCs/>
          <w:sz w:val="24"/>
          <w:szCs w:val="24"/>
          <w:lang w:val="en-US" w:eastAsia="zh-CN"/>
        </w:rPr>
        <w:t>Diabetes Obes Metab</w:t>
      </w:r>
      <w:r w:rsidRPr="00E215D4">
        <w:rPr>
          <w:rFonts w:ascii="Book Antiqua" w:eastAsia="宋体" w:hAnsi="Book Antiqua" w:cs="宋体"/>
          <w:sz w:val="24"/>
          <w:szCs w:val="24"/>
          <w:lang w:val="en-US" w:eastAsia="zh-CN"/>
        </w:rPr>
        <w:t xml:space="preserve"> 2014; </w:t>
      </w:r>
      <w:r w:rsidRPr="00E215D4">
        <w:rPr>
          <w:rFonts w:ascii="Book Antiqua" w:eastAsia="宋体" w:hAnsi="Book Antiqua" w:cs="宋体"/>
          <w:b/>
          <w:bCs/>
          <w:sz w:val="24"/>
          <w:szCs w:val="24"/>
          <w:lang w:val="en-US" w:eastAsia="zh-CN"/>
        </w:rPr>
        <w:t>16</w:t>
      </w:r>
      <w:r w:rsidRPr="00E215D4">
        <w:rPr>
          <w:rFonts w:ascii="Book Antiqua" w:eastAsia="宋体" w:hAnsi="Book Antiqua" w:cs="宋体"/>
          <w:sz w:val="24"/>
          <w:szCs w:val="24"/>
          <w:lang w:val="en-US" w:eastAsia="zh-CN"/>
        </w:rPr>
        <w:t>: 719-727 [PMID: 24476122 DOI: 10.1111/dom.12270]</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proofErr w:type="gramStart"/>
      <w:r w:rsidRPr="00E215D4">
        <w:rPr>
          <w:rFonts w:ascii="Book Antiqua" w:eastAsia="宋体" w:hAnsi="Book Antiqua" w:cs="宋体"/>
          <w:sz w:val="24"/>
          <w:szCs w:val="24"/>
          <w:lang w:val="en-US" w:eastAsia="zh-CN"/>
        </w:rPr>
        <w:t xml:space="preserve">107 </w:t>
      </w:r>
      <w:r w:rsidRPr="00E215D4">
        <w:rPr>
          <w:rFonts w:ascii="Book Antiqua" w:eastAsia="宋体" w:hAnsi="Book Antiqua" w:cs="宋体"/>
          <w:b/>
          <w:bCs/>
          <w:sz w:val="24"/>
          <w:szCs w:val="24"/>
          <w:lang w:val="en-US" w:eastAsia="zh-CN"/>
        </w:rPr>
        <w:t>Miyazaki Y</w:t>
      </w:r>
      <w:r w:rsidRPr="00E215D4">
        <w:rPr>
          <w:rFonts w:ascii="Book Antiqua" w:eastAsia="宋体" w:hAnsi="Book Antiqua" w:cs="宋体"/>
          <w:sz w:val="24"/>
          <w:szCs w:val="24"/>
          <w:lang w:val="en-US" w:eastAsia="zh-CN"/>
        </w:rPr>
        <w:t>, Matsuda M, DeFronzo RA.</w:t>
      </w:r>
      <w:proofErr w:type="gramEnd"/>
      <w:r w:rsidRPr="00E215D4">
        <w:rPr>
          <w:rFonts w:ascii="Book Antiqua" w:eastAsia="宋体" w:hAnsi="Book Antiqua" w:cs="宋体"/>
          <w:sz w:val="24"/>
          <w:szCs w:val="24"/>
          <w:lang w:val="en-US" w:eastAsia="zh-CN"/>
        </w:rPr>
        <w:t xml:space="preserve"> Dose-response effect of pioglitazone on insulin sensitivity and insulin secretion in type </w:t>
      </w:r>
      <w:proofErr w:type="gramStart"/>
      <w:r w:rsidRPr="00E215D4">
        <w:rPr>
          <w:rFonts w:ascii="Book Antiqua" w:eastAsia="宋体" w:hAnsi="Book Antiqua" w:cs="宋体"/>
          <w:sz w:val="24"/>
          <w:szCs w:val="24"/>
          <w:lang w:val="en-US" w:eastAsia="zh-CN"/>
        </w:rPr>
        <w:t>2 diabetes</w:t>
      </w:r>
      <w:proofErr w:type="gramEnd"/>
      <w:r w:rsidRPr="00E215D4">
        <w:rPr>
          <w:rFonts w:ascii="Book Antiqua" w:eastAsia="宋体" w:hAnsi="Book Antiqua" w:cs="宋体"/>
          <w:sz w:val="24"/>
          <w:szCs w:val="24"/>
          <w:lang w:val="en-US" w:eastAsia="zh-CN"/>
        </w:rPr>
        <w:t xml:space="preserve">. </w:t>
      </w:r>
      <w:r w:rsidRPr="00E215D4">
        <w:rPr>
          <w:rFonts w:ascii="Book Antiqua" w:eastAsia="宋体" w:hAnsi="Book Antiqua" w:cs="宋体"/>
          <w:i/>
          <w:iCs/>
          <w:sz w:val="24"/>
          <w:szCs w:val="24"/>
          <w:lang w:val="en-US" w:eastAsia="zh-CN"/>
        </w:rPr>
        <w:t>Diabetes Care</w:t>
      </w:r>
      <w:r w:rsidRPr="00E215D4">
        <w:rPr>
          <w:rFonts w:ascii="Book Antiqua" w:eastAsia="宋体" w:hAnsi="Book Antiqua" w:cs="宋体"/>
          <w:sz w:val="24"/>
          <w:szCs w:val="24"/>
          <w:lang w:val="en-US" w:eastAsia="zh-CN"/>
        </w:rPr>
        <w:t xml:space="preserve"> 2002; </w:t>
      </w:r>
      <w:r w:rsidRPr="00E215D4">
        <w:rPr>
          <w:rFonts w:ascii="Book Antiqua" w:eastAsia="宋体" w:hAnsi="Book Antiqua" w:cs="宋体"/>
          <w:b/>
          <w:bCs/>
          <w:sz w:val="24"/>
          <w:szCs w:val="24"/>
          <w:lang w:val="en-US" w:eastAsia="zh-CN"/>
        </w:rPr>
        <w:t>25</w:t>
      </w:r>
      <w:r w:rsidRPr="00E215D4">
        <w:rPr>
          <w:rFonts w:ascii="Book Antiqua" w:eastAsia="宋体" w:hAnsi="Book Antiqua" w:cs="宋体"/>
          <w:sz w:val="24"/>
          <w:szCs w:val="24"/>
          <w:lang w:val="en-US" w:eastAsia="zh-CN"/>
        </w:rPr>
        <w:t>: 517-523 [PMID: 11874940]</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108 </w:t>
      </w:r>
      <w:r w:rsidRPr="00E215D4">
        <w:rPr>
          <w:rFonts w:ascii="Book Antiqua" w:eastAsia="宋体" w:hAnsi="Book Antiqua" w:cs="宋体"/>
          <w:b/>
          <w:bCs/>
          <w:sz w:val="24"/>
          <w:szCs w:val="24"/>
          <w:lang w:val="en-US" w:eastAsia="zh-CN"/>
        </w:rPr>
        <w:t>Aronoff S</w:t>
      </w:r>
      <w:r w:rsidRPr="00E215D4">
        <w:rPr>
          <w:rFonts w:ascii="Book Antiqua" w:eastAsia="宋体" w:hAnsi="Book Antiqua" w:cs="宋体"/>
          <w:sz w:val="24"/>
          <w:szCs w:val="24"/>
          <w:lang w:val="en-US" w:eastAsia="zh-CN"/>
        </w:rPr>
        <w:t xml:space="preserve">, Rosenblatt S, Braithwaite S, Egan JW, Mathisen AL, Schneider RL. Pioglitazone hydrochloride monotherapy improves glycemic control in the treatment of patients with type 2 diabetes: a 6-month randomized placebo-controlled dose-response study. The Pioglitazone 001 Study Group. </w:t>
      </w:r>
      <w:r w:rsidRPr="00E215D4">
        <w:rPr>
          <w:rFonts w:ascii="Book Antiqua" w:eastAsia="宋体" w:hAnsi="Book Antiqua" w:cs="宋体"/>
          <w:i/>
          <w:iCs/>
          <w:sz w:val="24"/>
          <w:szCs w:val="24"/>
          <w:lang w:val="en-US" w:eastAsia="zh-CN"/>
        </w:rPr>
        <w:t>Diabetes Care</w:t>
      </w:r>
      <w:r w:rsidRPr="00E215D4">
        <w:rPr>
          <w:rFonts w:ascii="Book Antiqua" w:eastAsia="宋体" w:hAnsi="Book Antiqua" w:cs="宋体"/>
          <w:sz w:val="24"/>
          <w:szCs w:val="24"/>
          <w:lang w:val="en-US" w:eastAsia="zh-CN"/>
        </w:rPr>
        <w:t xml:space="preserve"> 2000; </w:t>
      </w:r>
      <w:r w:rsidRPr="00E215D4">
        <w:rPr>
          <w:rFonts w:ascii="Book Antiqua" w:eastAsia="宋体" w:hAnsi="Book Antiqua" w:cs="宋体"/>
          <w:b/>
          <w:bCs/>
          <w:sz w:val="24"/>
          <w:szCs w:val="24"/>
          <w:lang w:val="en-US" w:eastAsia="zh-CN"/>
        </w:rPr>
        <w:t>23</w:t>
      </w:r>
      <w:r w:rsidRPr="00E215D4">
        <w:rPr>
          <w:rFonts w:ascii="Book Antiqua" w:eastAsia="宋体" w:hAnsi="Book Antiqua" w:cs="宋体"/>
          <w:sz w:val="24"/>
          <w:szCs w:val="24"/>
          <w:lang w:val="en-US" w:eastAsia="zh-CN"/>
        </w:rPr>
        <w:t>: 1605-1611 [PMID: 11092281]</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109 </w:t>
      </w:r>
      <w:r w:rsidRPr="00E215D4">
        <w:rPr>
          <w:rFonts w:ascii="Book Antiqua" w:eastAsia="宋体" w:hAnsi="Book Antiqua" w:cs="宋体"/>
          <w:b/>
          <w:bCs/>
          <w:sz w:val="24"/>
          <w:szCs w:val="24"/>
          <w:lang w:val="en-US" w:eastAsia="zh-CN"/>
        </w:rPr>
        <w:t>Zinman B</w:t>
      </w:r>
      <w:r w:rsidRPr="00E215D4">
        <w:rPr>
          <w:rFonts w:ascii="Book Antiqua" w:eastAsia="宋体" w:hAnsi="Book Antiqua" w:cs="宋体"/>
          <w:sz w:val="24"/>
          <w:szCs w:val="24"/>
          <w:lang w:val="en-US" w:eastAsia="zh-CN"/>
        </w:rPr>
        <w:t xml:space="preserve">, Harris SB, Neuman J, Gerstein HC, Retnakaran RR, Raboud J, Qi Y, Hanley AJ. Low-dose combination therapy with rosiglitazone and metformin to prevent type 2 diabetes mellitus (CANOE trial): a double-blind randomised controlled study. </w:t>
      </w:r>
      <w:r w:rsidRPr="00E215D4">
        <w:rPr>
          <w:rFonts w:ascii="Book Antiqua" w:eastAsia="宋体" w:hAnsi="Book Antiqua" w:cs="宋体"/>
          <w:i/>
          <w:iCs/>
          <w:sz w:val="24"/>
          <w:szCs w:val="24"/>
          <w:lang w:val="en-US" w:eastAsia="zh-CN"/>
        </w:rPr>
        <w:t>Lancet</w:t>
      </w:r>
      <w:r w:rsidRPr="00E215D4">
        <w:rPr>
          <w:rFonts w:ascii="Book Antiqua" w:eastAsia="宋体" w:hAnsi="Book Antiqua" w:cs="宋体"/>
          <w:sz w:val="24"/>
          <w:szCs w:val="24"/>
          <w:lang w:val="en-US" w:eastAsia="zh-CN"/>
        </w:rPr>
        <w:t xml:space="preserve"> 2010; </w:t>
      </w:r>
      <w:r w:rsidRPr="00E215D4">
        <w:rPr>
          <w:rFonts w:ascii="Book Antiqua" w:eastAsia="宋体" w:hAnsi="Book Antiqua" w:cs="宋体"/>
          <w:b/>
          <w:bCs/>
          <w:sz w:val="24"/>
          <w:szCs w:val="24"/>
          <w:lang w:val="en-US" w:eastAsia="zh-CN"/>
        </w:rPr>
        <w:t>376</w:t>
      </w:r>
      <w:r w:rsidRPr="00E215D4">
        <w:rPr>
          <w:rFonts w:ascii="Book Antiqua" w:eastAsia="宋体" w:hAnsi="Book Antiqua" w:cs="宋体"/>
          <w:sz w:val="24"/>
          <w:szCs w:val="24"/>
          <w:lang w:val="en-US" w:eastAsia="zh-CN"/>
        </w:rPr>
        <w:t>: 103-111 [PMID: 20605202 DOI: 10.1016/S0140-6736(10)60746-5]</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proofErr w:type="gramStart"/>
      <w:r w:rsidRPr="00E215D4">
        <w:rPr>
          <w:rFonts w:ascii="Book Antiqua" w:eastAsia="宋体" w:hAnsi="Book Antiqua" w:cs="宋体"/>
          <w:sz w:val="24"/>
          <w:szCs w:val="24"/>
          <w:lang w:val="en-US" w:eastAsia="zh-CN"/>
        </w:rPr>
        <w:t xml:space="preserve">110 </w:t>
      </w:r>
      <w:r w:rsidRPr="00E215D4">
        <w:rPr>
          <w:rFonts w:ascii="Book Antiqua" w:eastAsia="宋体" w:hAnsi="Book Antiqua" w:cs="宋体"/>
          <w:b/>
          <w:bCs/>
          <w:sz w:val="24"/>
          <w:szCs w:val="24"/>
          <w:lang w:val="en-US" w:eastAsia="zh-CN"/>
        </w:rPr>
        <w:t>Holst JJ</w:t>
      </w:r>
      <w:r w:rsidRPr="00E215D4">
        <w:rPr>
          <w:rFonts w:ascii="Book Antiqua" w:eastAsia="宋体" w:hAnsi="Book Antiqua" w:cs="宋体"/>
          <w:sz w:val="24"/>
          <w:szCs w:val="24"/>
          <w:lang w:val="en-US" w:eastAsia="zh-CN"/>
        </w:rPr>
        <w:t>.</w:t>
      </w:r>
      <w:proofErr w:type="gramEnd"/>
      <w:r w:rsidRPr="00E215D4">
        <w:rPr>
          <w:rFonts w:ascii="Book Antiqua" w:eastAsia="宋体" w:hAnsi="Book Antiqua" w:cs="宋体"/>
          <w:sz w:val="24"/>
          <w:szCs w:val="24"/>
          <w:lang w:val="en-US" w:eastAsia="zh-CN"/>
        </w:rPr>
        <w:t xml:space="preserve"> Glucagon-like peptide-1: from extract to agent. The Claude Bernard Lecture, 2005. </w:t>
      </w:r>
      <w:r w:rsidRPr="00E215D4">
        <w:rPr>
          <w:rFonts w:ascii="Book Antiqua" w:eastAsia="宋体" w:hAnsi="Book Antiqua" w:cs="宋体"/>
          <w:i/>
          <w:iCs/>
          <w:sz w:val="24"/>
          <w:szCs w:val="24"/>
          <w:lang w:val="en-US" w:eastAsia="zh-CN"/>
        </w:rPr>
        <w:t>Diabetologia</w:t>
      </w:r>
      <w:r w:rsidRPr="00E215D4">
        <w:rPr>
          <w:rFonts w:ascii="Book Antiqua" w:eastAsia="宋体" w:hAnsi="Book Antiqua" w:cs="宋体"/>
          <w:sz w:val="24"/>
          <w:szCs w:val="24"/>
          <w:lang w:val="en-US" w:eastAsia="zh-CN"/>
        </w:rPr>
        <w:t xml:space="preserve"> 2006; </w:t>
      </w:r>
      <w:r w:rsidRPr="00E215D4">
        <w:rPr>
          <w:rFonts w:ascii="Book Antiqua" w:eastAsia="宋体" w:hAnsi="Book Antiqua" w:cs="宋体"/>
          <w:b/>
          <w:bCs/>
          <w:sz w:val="24"/>
          <w:szCs w:val="24"/>
          <w:lang w:val="en-US" w:eastAsia="zh-CN"/>
        </w:rPr>
        <w:t>49</w:t>
      </w:r>
      <w:r w:rsidRPr="00E215D4">
        <w:rPr>
          <w:rFonts w:ascii="Book Antiqua" w:eastAsia="宋体" w:hAnsi="Book Antiqua" w:cs="宋体"/>
          <w:sz w:val="24"/>
          <w:szCs w:val="24"/>
          <w:lang w:val="en-US" w:eastAsia="zh-CN"/>
        </w:rPr>
        <w:t>: 253-260 [PMID: 16416146 DOI: 10.1007/s00125-005-0107-1]</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111 </w:t>
      </w:r>
      <w:r w:rsidRPr="00E215D4">
        <w:rPr>
          <w:rFonts w:ascii="Book Antiqua" w:eastAsia="宋体" w:hAnsi="Book Antiqua" w:cs="宋体"/>
          <w:b/>
          <w:bCs/>
          <w:sz w:val="24"/>
          <w:szCs w:val="24"/>
          <w:lang w:val="en-US" w:eastAsia="zh-CN"/>
        </w:rPr>
        <w:t>Wajcberg E</w:t>
      </w:r>
      <w:r w:rsidRPr="00E215D4">
        <w:rPr>
          <w:rFonts w:ascii="Book Antiqua" w:eastAsia="宋体" w:hAnsi="Book Antiqua" w:cs="宋体"/>
          <w:sz w:val="24"/>
          <w:szCs w:val="24"/>
          <w:lang w:val="en-US" w:eastAsia="zh-CN"/>
        </w:rPr>
        <w:t xml:space="preserve">, Tavaria A. Exenatide: clinical aspects of the first incretin-mimetic for the treatment of type 2 diabetes mellitus. </w:t>
      </w:r>
      <w:r w:rsidRPr="00E215D4">
        <w:rPr>
          <w:rFonts w:ascii="Book Antiqua" w:eastAsia="宋体" w:hAnsi="Book Antiqua" w:cs="宋体"/>
          <w:i/>
          <w:iCs/>
          <w:sz w:val="24"/>
          <w:szCs w:val="24"/>
          <w:lang w:val="en-US" w:eastAsia="zh-CN"/>
        </w:rPr>
        <w:t>Expert Opin Pharmacother</w:t>
      </w:r>
      <w:r w:rsidRPr="00E215D4">
        <w:rPr>
          <w:rFonts w:ascii="Book Antiqua" w:eastAsia="宋体" w:hAnsi="Book Antiqua" w:cs="宋体"/>
          <w:sz w:val="24"/>
          <w:szCs w:val="24"/>
          <w:lang w:val="en-US" w:eastAsia="zh-CN"/>
        </w:rPr>
        <w:t xml:space="preserve"> 2009; </w:t>
      </w:r>
      <w:r w:rsidRPr="00E215D4">
        <w:rPr>
          <w:rFonts w:ascii="Book Antiqua" w:eastAsia="宋体" w:hAnsi="Book Antiqua" w:cs="宋体"/>
          <w:b/>
          <w:bCs/>
          <w:sz w:val="24"/>
          <w:szCs w:val="24"/>
          <w:lang w:val="en-US" w:eastAsia="zh-CN"/>
        </w:rPr>
        <w:t>10</w:t>
      </w:r>
      <w:r w:rsidRPr="00E215D4">
        <w:rPr>
          <w:rFonts w:ascii="Book Antiqua" w:eastAsia="宋体" w:hAnsi="Book Antiqua" w:cs="宋体"/>
          <w:sz w:val="24"/>
          <w:szCs w:val="24"/>
          <w:lang w:val="en-US" w:eastAsia="zh-CN"/>
        </w:rPr>
        <w:t>: 135-142 [PMID: 19236187 DOI: 10.1517/14656560802611832]</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lastRenderedPageBreak/>
        <w:t xml:space="preserve">112 </w:t>
      </w:r>
      <w:r w:rsidRPr="00E215D4">
        <w:rPr>
          <w:rFonts w:ascii="Book Antiqua" w:eastAsia="宋体" w:hAnsi="Book Antiqua" w:cs="宋体"/>
          <w:b/>
          <w:bCs/>
          <w:sz w:val="24"/>
          <w:szCs w:val="24"/>
          <w:lang w:val="en-US" w:eastAsia="zh-CN"/>
        </w:rPr>
        <w:t>Nauck MA</w:t>
      </w:r>
      <w:r w:rsidRPr="00E215D4">
        <w:rPr>
          <w:rFonts w:ascii="Book Antiqua" w:eastAsia="宋体" w:hAnsi="Book Antiqua" w:cs="宋体"/>
          <w:sz w:val="24"/>
          <w:szCs w:val="24"/>
          <w:lang w:val="en-US" w:eastAsia="zh-CN"/>
        </w:rPr>
        <w:t xml:space="preserve">, Vardarli I, Deacon CF, Holst JJ, Meier JJ. Secretion of glucagon-like peptide-1 (GLP-1) in type 2 diabetes: what is up, what is down? </w:t>
      </w:r>
      <w:r w:rsidRPr="00E215D4">
        <w:rPr>
          <w:rFonts w:ascii="Book Antiqua" w:eastAsia="宋体" w:hAnsi="Book Antiqua" w:cs="宋体"/>
          <w:i/>
          <w:iCs/>
          <w:sz w:val="24"/>
          <w:szCs w:val="24"/>
          <w:lang w:val="en-US" w:eastAsia="zh-CN"/>
        </w:rPr>
        <w:t>Diabetologia</w:t>
      </w:r>
      <w:r w:rsidRPr="00E215D4">
        <w:rPr>
          <w:rFonts w:ascii="Book Antiqua" w:eastAsia="宋体" w:hAnsi="Book Antiqua" w:cs="宋体"/>
          <w:sz w:val="24"/>
          <w:szCs w:val="24"/>
          <w:lang w:val="en-US" w:eastAsia="zh-CN"/>
        </w:rPr>
        <w:t xml:space="preserve"> 2011; </w:t>
      </w:r>
      <w:r w:rsidRPr="00E215D4">
        <w:rPr>
          <w:rFonts w:ascii="Book Antiqua" w:eastAsia="宋体" w:hAnsi="Book Antiqua" w:cs="宋体"/>
          <w:b/>
          <w:bCs/>
          <w:sz w:val="24"/>
          <w:szCs w:val="24"/>
          <w:lang w:val="en-US" w:eastAsia="zh-CN"/>
        </w:rPr>
        <w:t>54</w:t>
      </w:r>
      <w:r w:rsidRPr="00E215D4">
        <w:rPr>
          <w:rFonts w:ascii="Book Antiqua" w:eastAsia="宋体" w:hAnsi="Book Antiqua" w:cs="宋体"/>
          <w:sz w:val="24"/>
          <w:szCs w:val="24"/>
          <w:lang w:val="en-US" w:eastAsia="zh-CN"/>
        </w:rPr>
        <w:t>: 10-18 [PMID: 20871975 DOI: 10.1007/s00125-010-1896-4]</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113 </w:t>
      </w:r>
      <w:r w:rsidRPr="00E215D4">
        <w:rPr>
          <w:rFonts w:ascii="Book Antiqua" w:eastAsia="宋体" w:hAnsi="Book Antiqua" w:cs="宋体"/>
          <w:b/>
          <w:bCs/>
          <w:sz w:val="24"/>
          <w:szCs w:val="24"/>
          <w:lang w:val="en-US" w:eastAsia="zh-CN"/>
        </w:rPr>
        <w:t>DeFronzo RA</w:t>
      </w:r>
      <w:r w:rsidRPr="00E215D4">
        <w:rPr>
          <w:rFonts w:ascii="Book Antiqua" w:eastAsia="宋体" w:hAnsi="Book Antiqua" w:cs="宋体"/>
          <w:sz w:val="24"/>
          <w:szCs w:val="24"/>
          <w:lang w:val="en-US" w:eastAsia="zh-CN"/>
        </w:rPr>
        <w:t xml:space="preserve">, Ratner RE, Han J, Kim DD, Fineman MS, Baron AD. Effects of exenatide (exendin-4) on glycemic control and weight over 30 weeks in metformin-treated patients with type </w:t>
      </w:r>
      <w:proofErr w:type="gramStart"/>
      <w:r w:rsidRPr="00E215D4">
        <w:rPr>
          <w:rFonts w:ascii="Book Antiqua" w:eastAsia="宋体" w:hAnsi="Book Antiqua" w:cs="宋体"/>
          <w:sz w:val="24"/>
          <w:szCs w:val="24"/>
          <w:lang w:val="en-US" w:eastAsia="zh-CN"/>
        </w:rPr>
        <w:t>2 diabetes</w:t>
      </w:r>
      <w:proofErr w:type="gramEnd"/>
      <w:r w:rsidRPr="00E215D4">
        <w:rPr>
          <w:rFonts w:ascii="Book Antiqua" w:eastAsia="宋体" w:hAnsi="Book Antiqua" w:cs="宋体"/>
          <w:sz w:val="24"/>
          <w:szCs w:val="24"/>
          <w:lang w:val="en-US" w:eastAsia="zh-CN"/>
        </w:rPr>
        <w:t xml:space="preserve">. </w:t>
      </w:r>
      <w:r w:rsidRPr="00E215D4">
        <w:rPr>
          <w:rFonts w:ascii="Book Antiqua" w:eastAsia="宋体" w:hAnsi="Book Antiqua" w:cs="宋体"/>
          <w:i/>
          <w:iCs/>
          <w:sz w:val="24"/>
          <w:szCs w:val="24"/>
          <w:lang w:val="en-US" w:eastAsia="zh-CN"/>
        </w:rPr>
        <w:t>Diabetes Care</w:t>
      </w:r>
      <w:r w:rsidRPr="00E215D4">
        <w:rPr>
          <w:rFonts w:ascii="Book Antiqua" w:eastAsia="宋体" w:hAnsi="Book Antiqua" w:cs="宋体"/>
          <w:sz w:val="24"/>
          <w:szCs w:val="24"/>
          <w:lang w:val="en-US" w:eastAsia="zh-CN"/>
        </w:rPr>
        <w:t xml:space="preserve"> 2005; </w:t>
      </w:r>
      <w:r w:rsidRPr="00E215D4">
        <w:rPr>
          <w:rFonts w:ascii="Book Antiqua" w:eastAsia="宋体" w:hAnsi="Book Antiqua" w:cs="宋体"/>
          <w:b/>
          <w:bCs/>
          <w:sz w:val="24"/>
          <w:szCs w:val="24"/>
          <w:lang w:val="en-US" w:eastAsia="zh-CN"/>
        </w:rPr>
        <w:t>28</w:t>
      </w:r>
      <w:r w:rsidRPr="00E215D4">
        <w:rPr>
          <w:rFonts w:ascii="Book Antiqua" w:eastAsia="宋体" w:hAnsi="Book Antiqua" w:cs="宋体"/>
          <w:sz w:val="24"/>
          <w:szCs w:val="24"/>
          <w:lang w:val="en-US" w:eastAsia="zh-CN"/>
        </w:rPr>
        <w:t>: 1092-1100 [PMID: 15855572]</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114 </w:t>
      </w:r>
      <w:r w:rsidRPr="00E215D4">
        <w:rPr>
          <w:rFonts w:ascii="Book Antiqua" w:eastAsia="宋体" w:hAnsi="Book Antiqua" w:cs="宋体"/>
          <w:b/>
          <w:bCs/>
          <w:sz w:val="24"/>
          <w:szCs w:val="24"/>
          <w:lang w:val="en-US" w:eastAsia="zh-CN"/>
        </w:rPr>
        <w:t>Nauck M</w:t>
      </w:r>
      <w:r w:rsidRPr="00E215D4">
        <w:rPr>
          <w:rFonts w:ascii="Book Antiqua" w:eastAsia="宋体" w:hAnsi="Book Antiqua" w:cs="宋体"/>
          <w:sz w:val="24"/>
          <w:szCs w:val="24"/>
          <w:lang w:val="en-US" w:eastAsia="zh-CN"/>
        </w:rPr>
        <w:t xml:space="preserve">, Frid A, Hermansen K, Shah NS, Tankova T, Mitha IH, Zdravkovic M, Düring M, Matthews DR. Efficacy and safety comparison of liraglutide, glimepiride, and placebo, all in combination with metformin, in type 2 diabetes: the LEAD (liraglutide effect and action in diabetes)-2 study. </w:t>
      </w:r>
      <w:r w:rsidRPr="00E215D4">
        <w:rPr>
          <w:rFonts w:ascii="Book Antiqua" w:eastAsia="宋体" w:hAnsi="Book Antiqua" w:cs="宋体"/>
          <w:i/>
          <w:iCs/>
          <w:sz w:val="24"/>
          <w:szCs w:val="24"/>
          <w:lang w:val="en-US" w:eastAsia="zh-CN"/>
        </w:rPr>
        <w:t>Diabetes Care</w:t>
      </w:r>
      <w:r w:rsidRPr="00E215D4">
        <w:rPr>
          <w:rFonts w:ascii="Book Antiqua" w:eastAsia="宋体" w:hAnsi="Book Antiqua" w:cs="宋体"/>
          <w:sz w:val="24"/>
          <w:szCs w:val="24"/>
          <w:lang w:val="en-US" w:eastAsia="zh-CN"/>
        </w:rPr>
        <w:t xml:space="preserve"> 2009; </w:t>
      </w:r>
      <w:r w:rsidRPr="00E215D4">
        <w:rPr>
          <w:rFonts w:ascii="Book Antiqua" w:eastAsia="宋体" w:hAnsi="Book Antiqua" w:cs="宋体"/>
          <w:b/>
          <w:bCs/>
          <w:sz w:val="24"/>
          <w:szCs w:val="24"/>
          <w:lang w:val="en-US" w:eastAsia="zh-CN"/>
        </w:rPr>
        <w:t>32</w:t>
      </w:r>
      <w:r w:rsidRPr="00E215D4">
        <w:rPr>
          <w:rFonts w:ascii="Book Antiqua" w:eastAsia="宋体" w:hAnsi="Book Antiqua" w:cs="宋体"/>
          <w:sz w:val="24"/>
          <w:szCs w:val="24"/>
          <w:lang w:val="en-US" w:eastAsia="zh-CN"/>
        </w:rPr>
        <w:t>: 84-90 [PMID: 18931095 DOI: 10.2337/dc08-1355]</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115 </w:t>
      </w:r>
      <w:r w:rsidRPr="00E215D4">
        <w:rPr>
          <w:rFonts w:ascii="Book Antiqua" w:eastAsia="宋体" w:hAnsi="Book Antiqua" w:cs="宋体"/>
          <w:b/>
          <w:bCs/>
          <w:sz w:val="24"/>
          <w:szCs w:val="24"/>
          <w:lang w:val="en-US" w:eastAsia="zh-CN"/>
        </w:rPr>
        <w:t>Klonoff DC</w:t>
      </w:r>
      <w:r w:rsidRPr="00E215D4">
        <w:rPr>
          <w:rFonts w:ascii="Book Antiqua" w:eastAsia="宋体" w:hAnsi="Book Antiqua" w:cs="宋体"/>
          <w:sz w:val="24"/>
          <w:szCs w:val="24"/>
          <w:lang w:val="en-US" w:eastAsia="zh-CN"/>
        </w:rPr>
        <w:t xml:space="preserve">, Buse JB, Nielsen LL, Guan X, Bowlus CL, Holcombe JH, Wintle ME, Maggs DG. Exenatide effects on diabetes, obesity, cardiovascular risk factors and hepatic biomarkers in patients with type 2 diabetes treated for at least 3 years. </w:t>
      </w:r>
      <w:r w:rsidRPr="00E215D4">
        <w:rPr>
          <w:rFonts w:ascii="Book Antiqua" w:eastAsia="宋体" w:hAnsi="Book Antiqua" w:cs="宋体"/>
          <w:i/>
          <w:iCs/>
          <w:sz w:val="24"/>
          <w:szCs w:val="24"/>
          <w:lang w:val="en-US" w:eastAsia="zh-CN"/>
        </w:rPr>
        <w:t>Curr Med Res Opin</w:t>
      </w:r>
      <w:r w:rsidRPr="00E215D4">
        <w:rPr>
          <w:rFonts w:ascii="Book Antiqua" w:eastAsia="宋体" w:hAnsi="Book Antiqua" w:cs="宋体"/>
          <w:sz w:val="24"/>
          <w:szCs w:val="24"/>
          <w:lang w:val="en-US" w:eastAsia="zh-CN"/>
        </w:rPr>
        <w:t xml:space="preserve"> 2008; </w:t>
      </w:r>
      <w:r w:rsidRPr="00E215D4">
        <w:rPr>
          <w:rFonts w:ascii="Book Antiqua" w:eastAsia="宋体" w:hAnsi="Book Antiqua" w:cs="宋体"/>
          <w:b/>
          <w:bCs/>
          <w:sz w:val="24"/>
          <w:szCs w:val="24"/>
          <w:lang w:val="en-US" w:eastAsia="zh-CN"/>
        </w:rPr>
        <w:t>24</w:t>
      </w:r>
      <w:r w:rsidRPr="00E215D4">
        <w:rPr>
          <w:rFonts w:ascii="Book Antiqua" w:eastAsia="宋体" w:hAnsi="Book Antiqua" w:cs="宋体"/>
          <w:sz w:val="24"/>
          <w:szCs w:val="24"/>
          <w:lang w:val="en-US" w:eastAsia="zh-CN"/>
        </w:rPr>
        <w:t>: 275-286 [PMID: 18053320 DOI: 10.1185/030079908X253870]</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proofErr w:type="gramStart"/>
      <w:r w:rsidRPr="00E215D4">
        <w:rPr>
          <w:rFonts w:ascii="Book Antiqua" w:eastAsia="宋体" w:hAnsi="Book Antiqua" w:cs="宋体"/>
          <w:sz w:val="24"/>
          <w:szCs w:val="24"/>
          <w:lang w:val="en-US" w:eastAsia="zh-CN"/>
        </w:rPr>
        <w:t xml:space="preserve">116 </w:t>
      </w:r>
      <w:r w:rsidRPr="00E215D4">
        <w:rPr>
          <w:rFonts w:ascii="Book Antiqua" w:eastAsia="宋体" w:hAnsi="Book Antiqua" w:cs="宋体"/>
          <w:b/>
          <w:bCs/>
          <w:sz w:val="24"/>
          <w:szCs w:val="24"/>
          <w:lang w:val="en-US" w:eastAsia="zh-CN"/>
        </w:rPr>
        <w:t>Henquin JC</w:t>
      </w:r>
      <w:r w:rsidRPr="00E215D4">
        <w:rPr>
          <w:rFonts w:ascii="Book Antiqua" w:eastAsia="宋体" w:hAnsi="Book Antiqua" w:cs="宋体"/>
          <w:sz w:val="24"/>
          <w:szCs w:val="24"/>
          <w:lang w:val="en-US" w:eastAsia="zh-CN"/>
        </w:rPr>
        <w:t>.</w:t>
      </w:r>
      <w:proofErr w:type="gramEnd"/>
      <w:r w:rsidRPr="00E215D4">
        <w:rPr>
          <w:rFonts w:ascii="Book Antiqua" w:eastAsia="宋体" w:hAnsi="Book Antiqua" w:cs="宋体"/>
          <w:sz w:val="24"/>
          <w:szCs w:val="24"/>
          <w:lang w:val="en-US" w:eastAsia="zh-CN"/>
        </w:rPr>
        <w:t xml:space="preserve"> Regulation of insulin secretion: a matter of phase control and amplitude modulation. </w:t>
      </w:r>
      <w:r w:rsidRPr="00E215D4">
        <w:rPr>
          <w:rFonts w:ascii="Book Antiqua" w:eastAsia="宋体" w:hAnsi="Book Antiqua" w:cs="宋体"/>
          <w:i/>
          <w:iCs/>
          <w:sz w:val="24"/>
          <w:szCs w:val="24"/>
          <w:lang w:val="en-US" w:eastAsia="zh-CN"/>
        </w:rPr>
        <w:t>Diabetologia</w:t>
      </w:r>
      <w:r w:rsidRPr="00E215D4">
        <w:rPr>
          <w:rFonts w:ascii="Book Antiqua" w:eastAsia="宋体" w:hAnsi="Book Antiqua" w:cs="宋体"/>
          <w:sz w:val="24"/>
          <w:szCs w:val="24"/>
          <w:lang w:val="en-US" w:eastAsia="zh-CN"/>
        </w:rPr>
        <w:t xml:space="preserve"> 2009; </w:t>
      </w:r>
      <w:r w:rsidRPr="00E215D4">
        <w:rPr>
          <w:rFonts w:ascii="Book Antiqua" w:eastAsia="宋体" w:hAnsi="Book Antiqua" w:cs="宋体"/>
          <w:b/>
          <w:bCs/>
          <w:sz w:val="24"/>
          <w:szCs w:val="24"/>
          <w:lang w:val="en-US" w:eastAsia="zh-CN"/>
        </w:rPr>
        <w:t>52</w:t>
      </w:r>
      <w:r w:rsidRPr="00E215D4">
        <w:rPr>
          <w:rFonts w:ascii="Book Antiqua" w:eastAsia="宋体" w:hAnsi="Book Antiqua" w:cs="宋体"/>
          <w:sz w:val="24"/>
          <w:szCs w:val="24"/>
          <w:lang w:val="en-US" w:eastAsia="zh-CN"/>
        </w:rPr>
        <w:t>: 739-751 [PMID: 19288076 DOI: 10.1007/s00125-009-1314-y]</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117 </w:t>
      </w:r>
      <w:r w:rsidRPr="00E215D4">
        <w:rPr>
          <w:rFonts w:ascii="Book Antiqua" w:eastAsia="宋体" w:hAnsi="Book Antiqua" w:cs="宋体"/>
          <w:b/>
          <w:bCs/>
          <w:sz w:val="24"/>
          <w:szCs w:val="24"/>
          <w:lang w:val="en-US" w:eastAsia="zh-CN"/>
        </w:rPr>
        <w:t>Baggio LL</w:t>
      </w:r>
      <w:r w:rsidRPr="00E215D4">
        <w:rPr>
          <w:rFonts w:ascii="Book Antiqua" w:eastAsia="宋体" w:hAnsi="Book Antiqua" w:cs="宋体"/>
          <w:sz w:val="24"/>
          <w:szCs w:val="24"/>
          <w:lang w:val="en-US" w:eastAsia="zh-CN"/>
        </w:rPr>
        <w:t xml:space="preserve">, Drucker DJ. Biology of incretins: GLP-1 and GIP. </w:t>
      </w:r>
      <w:r w:rsidRPr="00E215D4">
        <w:rPr>
          <w:rFonts w:ascii="Book Antiqua" w:eastAsia="宋体" w:hAnsi="Book Antiqua" w:cs="宋体"/>
          <w:i/>
          <w:iCs/>
          <w:sz w:val="24"/>
          <w:szCs w:val="24"/>
          <w:lang w:val="en-US" w:eastAsia="zh-CN"/>
        </w:rPr>
        <w:t>Gastroenterology</w:t>
      </w:r>
      <w:r w:rsidRPr="00E215D4">
        <w:rPr>
          <w:rFonts w:ascii="Book Antiqua" w:eastAsia="宋体" w:hAnsi="Book Antiqua" w:cs="宋体"/>
          <w:sz w:val="24"/>
          <w:szCs w:val="24"/>
          <w:lang w:val="en-US" w:eastAsia="zh-CN"/>
        </w:rPr>
        <w:t xml:space="preserve"> 2007; </w:t>
      </w:r>
      <w:r w:rsidRPr="00E215D4">
        <w:rPr>
          <w:rFonts w:ascii="Book Antiqua" w:eastAsia="宋体" w:hAnsi="Book Antiqua" w:cs="宋体"/>
          <w:b/>
          <w:bCs/>
          <w:sz w:val="24"/>
          <w:szCs w:val="24"/>
          <w:lang w:val="en-US" w:eastAsia="zh-CN"/>
        </w:rPr>
        <w:t>132</w:t>
      </w:r>
      <w:r w:rsidRPr="00E215D4">
        <w:rPr>
          <w:rFonts w:ascii="Book Antiqua" w:eastAsia="宋体" w:hAnsi="Book Antiqua" w:cs="宋体"/>
          <w:sz w:val="24"/>
          <w:szCs w:val="24"/>
          <w:lang w:val="en-US" w:eastAsia="zh-CN"/>
        </w:rPr>
        <w:t>: 2131-2157 [PMID: 17498508 DOI: 10.1053/j.gastro.2007.03.054]</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proofErr w:type="gramStart"/>
      <w:r w:rsidRPr="00E215D4">
        <w:rPr>
          <w:rFonts w:ascii="Book Antiqua" w:eastAsia="宋体" w:hAnsi="Book Antiqua" w:cs="宋体"/>
          <w:sz w:val="24"/>
          <w:szCs w:val="24"/>
          <w:lang w:val="en-US" w:eastAsia="zh-CN"/>
        </w:rPr>
        <w:t xml:space="preserve">118 </w:t>
      </w:r>
      <w:r w:rsidRPr="00E215D4">
        <w:rPr>
          <w:rFonts w:ascii="Book Antiqua" w:eastAsia="宋体" w:hAnsi="Book Antiqua" w:cs="宋体"/>
          <w:b/>
          <w:bCs/>
          <w:sz w:val="24"/>
          <w:szCs w:val="24"/>
          <w:lang w:val="en-US" w:eastAsia="zh-CN"/>
        </w:rPr>
        <w:t>Campbell JE</w:t>
      </w:r>
      <w:r w:rsidRPr="00E215D4">
        <w:rPr>
          <w:rFonts w:ascii="Book Antiqua" w:eastAsia="宋体" w:hAnsi="Book Antiqua" w:cs="宋体"/>
          <w:sz w:val="24"/>
          <w:szCs w:val="24"/>
          <w:lang w:val="en-US" w:eastAsia="zh-CN"/>
        </w:rPr>
        <w:t>, Drucker DJ.</w:t>
      </w:r>
      <w:proofErr w:type="gramEnd"/>
      <w:r w:rsidRPr="00E215D4">
        <w:rPr>
          <w:rFonts w:ascii="Book Antiqua" w:eastAsia="宋体" w:hAnsi="Book Antiqua" w:cs="宋体"/>
          <w:sz w:val="24"/>
          <w:szCs w:val="24"/>
          <w:lang w:val="en-US" w:eastAsia="zh-CN"/>
        </w:rPr>
        <w:t xml:space="preserve"> </w:t>
      </w:r>
      <w:proofErr w:type="gramStart"/>
      <w:r w:rsidRPr="00E215D4">
        <w:rPr>
          <w:rFonts w:ascii="Book Antiqua" w:eastAsia="宋体" w:hAnsi="Book Antiqua" w:cs="宋体"/>
          <w:sz w:val="24"/>
          <w:szCs w:val="24"/>
          <w:lang w:val="en-US" w:eastAsia="zh-CN"/>
        </w:rPr>
        <w:t>Pharmacology, physiology, and mechanisms of incretin hormone action.</w:t>
      </w:r>
      <w:proofErr w:type="gramEnd"/>
      <w:r w:rsidRPr="00E215D4">
        <w:rPr>
          <w:rFonts w:ascii="Book Antiqua" w:eastAsia="宋体" w:hAnsi="Book Antiqua" w:cs="宋体"/>
          <w:sz w:val="24"/>
          <w:szCs w:val="24"/>
          <w:lang w:val="en-US" w:eastAsia="zh-CN"/>
        </w:rPr>
        <w:t xml:space="preserve"> </w:t>
      </w:r>
      <w:r w:rsidRPr="00E215D4">
        <w:rPr>
          <w:rFonts w:ascii="Book Antiqua" w:eastAsia="宋体" w:hAnsi="Book Antiqua" w:cs="宋体"/>
          <w:i/>
          <w:iCs/>
          <w:sz w:val="24"/>
          <w:szCs w:val="24"/>
          <w:lang w:val="en-US" w:eastAsia="zh-CN"/>
        </w:rPr>
        <w:t>Cell Metab</w:t>
      </w:r>
      <w:r w:rsidRPr="00E215D4">
        <w:rPr>
          <w:rFonts w:ascii="Book Antiqua" w:eastAsia="宋体" w:hAnsi="Book Antiqua" w:cs="宋体"/>
          <w:sz w:val="24"/>
          <w:szCs w:val="24"/>
          <w:lang w:val="en-US" w:eastAsia="zh-CN"/>
        </w:rPr>
        <w:t xml:space="preserve"> 2013; </w:t>
      </w:r>
      <w:r w:rsidRPr="00E215D4">
        <w:rPr>
          <w:rFonts w:ascii="Book Antiqua" w:eastAsia="宋体" w:hAnsi="Book Antiqua" w:cs="宋体"/>
          <w:b/>
          <w:bCs/>
          <w:sz w:val="24"/>
          <w:szCs w:val="24"/>
          <w:lang w:val="en-US" w:eastAsia="zh-CN"/>
        </w:rPr>
        <w:t>17</w:t>
      </w:r>
      <w:r w:rsidRPr="00E215D4">
        <w:rPr>
          <w:rFonts w:ascii="Book Antiqua" w:eastAsia="宋体" w:hAnsi="Book Antiqua" w:cs="宋体"/>
          <w:sz w:val="24"/>
          <w:szCs w:val="24"/>
          <w:lang w:val="en-US" w:eastAsia="zh-CN"/>
        </w:rPr>
        <w:t>: 819-837 [PMID: 23684623 DOI: 10.1016/j.cmet.2013.04.008]</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119 </w:t>
      </w:r>
      <w:r w:rsidRPr="00E215D4">
        <w:rPr>
          <w:rFonts w:ascii="Book Antiqua" w:eastAsia="宋体" w:hAnsi="Book Antiqua" w:cs="宋体"/>
          <w:b/>
          <w:bCs/>
          <w:sz w:val="24"/>
          <w:szCs w:val="24"/>
          <w:lang w:val="en-US" w:eastAsia="zh-CN"/>
        </w:rPr>
        <w:t>Rask E</w:t>
      </w:r>
      <w:r w:rsidRPr="00E215D4">
        <w:rPr>
          <w:rFonts w:ascii="Book Antiqua" w:eastAsia="宋体" w:hAnsi="Book Antiqua" w:cs="宋体"/>
          <w:sz w:val="24"/>
          <w:szCs w:val="24"/>
          <w:lang w:val="en-US" w:eastAsia="zh-CN"/>
        </w:rPr>
        <w:t xml:space="preserve">, Olsson T, Söderberg S, Holst Jj Jj, Tura A, Pacini G, Ahrén B. Insulin secretion and incretin hormones after oral glucose in non-obese subjects with impaired glucose tolerance. </w:t>
      </w:r>
      <w:r w:rsidRPr="00E215D4">
        <w:rPr>
          <w:rFonts w:ascii="Book Antiqua" w:eastAsia="宋体" w:hAnsi="Book Antiqua" w:cs="宋体"/>
          <w:i/>
          <w:iCs/>
          <w:sz w:val="24"/>
          <w:szCs w:val="24"/>
          <w:lang w:val="en-US" w:eastAsia="zh-CN"/>
        </w:rPr>
        <w:t>Metabolism</w:t>
      </w:r>
      <w:r w:rsidRPr="00E215D4">
        <w:rPr>
          <w:rFonts w:ascii="Book Antiqua" w:eastAsia="宋体" w:hAnsi="Book Antiqua" w:cs="宋体"/>
          <w:sz w:val="24"/>
          <w:szCs w:val="24"/>
          <w:lang w:val="en-US" w:eastAsia="zh-CN"/>
        </w:rPr>
        <w:t xml:space="preserve"> 2004; </w:t>
      </w:r>
      <w:r w:rsidRPr="00E215D4">
        <w:rPr>
          <w:rFonts w:ascii="Book Antiqua" w:eastAsia="宋体" w:hAnsi="Book Antiqua" w:cs="宋体"/>
          <w:b/>
          <w:bCs/>
          <w:sz w:val="24"/>
          <w:szCs w:val="24"/>
          <w:lang w:val="en-US" w:eastAsia="zh-CN"/>
        </w:rPr>
        <w:t>53</w:t>
      </w:r>
      <w:r w:rsidRPr="00E215D4">
        <w:rPr>
          <w:rFonts w:ascii="Book Antiqua" w:eastAsia="宋体" w:hAnsi="Book Antiqua" w:cs="宋体"/>
          <w:sz w:val="24"/>
          <w:szCs w:val="24"/>
          <w:lang w:val="en-US" w:eastAsia="zh-CN"/>
        </w:rPr>
        <w:t>: 624-631 [PMID: 15131768]</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120 </w:t>
      </w:r>
      <w:r w:rsidRPr="00E215D4">
        <w:rPr>
          <w:rFonts w:ascii="Book Antiqua" w:eastAsia="宋体" w:hAnsi="Book Antiqua" w:cs="宋体"/>
          <w:b/>
          <w:bCs/>
          <w:sz w:val="24"/>
          <w:szCs w:val="24"/>
          <w:lang w:val="en-US" w:eastAsia="zh-CN"/>
        </w:rPr>
        <w:t>Byrne MM</w:t>
      </w:r>
      <w:r w:rsidRPr="00E215D4">
        <w:rPr>
          <w:rFonts w:ascii="Book Antiqua" w:eastAsia="宋体" w:hAnsi="Book Antiqua" w:cs="宋体"/>
          <w:sz w:val="24"/>
          <w:szCs w:val="24"/>
          <w:lang w:val="en-US" w:eastAsia="zh-CN"/>
        </w:rPr>
        <w:t xml:space="preserve">, Gliem K, Wank U, Arnold R, Katschinski M, Polonsky KS, Göke B. Glucagon-like peptide 1 improves the ability of the beta-cell to sense and respond to glucose in subjects with impaired glucose tolerance. </w:t>
      </w:r>
      <w:r w:rsidRPr="00E215D4">
        <w:rPr>
          <w:rFonts w:ascii="Book Antiqua" w:eastAsia="宋体" w:hAnsi="Book Antiqua" w:cs="宋体"/>
          <w:i/>
          <w:iCs/>
          <w:sz w:val="24"/>
          <w:szCs w:val="24"/>
          <w:lang w:val="en-US" w:eastAsia="zh-CN"/>
        </w:rPr>
        <w:t>Diabetes</w:t>
      </w:r>
      <w:r w:rsidRPr="00E215D4">
        <w:rPr>
          <w:rFonts w:ascii="Book Antiqua" w:eastAsia="宋体" w:hAnsi="Book Antiqua" w:cs="宋体"/>
          <w:sz w:val="24"/>
          <w:szCs w:val="24"/>
          <w:lang w:val="en-US" w:eastAsia="zh-CN"/>
        </w:rPr>
        <w:t xml:space="preserve"> 1998; </w:t>
      </w:r>
      <w:r w:rsidRPr="00E215D4">
        <w:rPr>
          <w:rFonts w:ascii="Book Antiqua" w:eastAsia="宋体" w:hAnsi="Book Antiqua" w:cs="宋体"/>
          <w:b/>
          <w:bCs/>
          <w:sz w:val="24"/>
          <w:szCs w:val="24"/>
          <w:lang w:val="en-US" w:eastAsia="zh-CN"/>
        </w:rPr>
        <w:t>47</w:t>
      </w:r>
      <w:r w:rsidRPr="00E215D4">
        <w:rPr>
          <w:rFonts w:ascii="Book Antiqua" w:eastAsia="宋体" w:hAnsi="Book Antiqua" w:cs="宋体"/>
          <w:sz w:val="24"/>
          <w:szCs w:val="24"/>
          <w:lang w:val="en-US" w:eastAsia="zh-CN"/>
        </w:rPr>
        <w:t>: 1259-1265 [PMID: 9703326]</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lastRenderedPageBreak/>
        <w:t xml:space="preserve">121 </w:t>
      </w:r>
      <w:r w:rsidRPr="00E215D4">
        <w:rPr>
          <w:rFonts w:ascii="Book Antiqua" w:eastAsia="宋体" w:hAnsi="Book Antiqua" w:cs="宋体"/>
          <w:b/>
          <w:bCs/>
          <w:sz w:val="24"/>
          <w:szCs w:val="24"/>
          <w:lang w:val="en-US" w:eastAsia="zh-CN"/>
        </w:rPr>
        <w:t>Ahrén B</w:t>
      </w:r>
      <w:r w:rsidRPr="00E215D4">
        <w:rPr>
          <w:rFonts w:ascii="Book Antiqua" w:eastAsia="宋体" w:hAnsi="Book Antiqua" w:cs="宋体"/>
          <w:sz w:val="24"/>
          <w:szCs w:val="24"/>
          <w:lang w:val="en-US" w:eastAsia="zh-CN"/>
        </w:rPr>
        <w:t xml:space="preserve">, Larsson H, Holst JJ. Reduced gastric inhibitory polypeptide but normal glucagon-like peptide 1 response to oral glucose in postmenopausal women with impaired glucose tolerance. </w:t>
      </w:r>
      <w:r w:rsidRPr="00E215D4">
        <w:rPr>
          <w:rFonts w:ascii="Book Antiqua" w:eastAsia="宋体" w:hAnsi="Book Antiqua" w:cs="宋体"/>
          <w:i/>
          <w:iCs/>
          <w:sz w:val="24"/>
          <w:szCs w:val="24"/>
          <w:lang w:val="en-US" w:eastAsia="zh-CN"/>
        </w:rPr>
        <w:t>Eur J Endocrinol</w:t>
      </w:r>
      <w:r w:rsidRPr="00E215D4">
        <w:rPr>
          <w:rFonts w:ascii="Book Antiqua" w:eastAsia="宋体" w:hAnsi="Book Antiqua" w:cs="宋体"/>
          <w:sz w:val="24"/>
          <w:szCs w:val="24"/>
          <w:lang w:val="en-US" w:eastAsia="zh-CN"/>
        </w:rPr>
        <w:t xml:space="preserve"> 1997; </w:t>
      </w:r>
      <w:r w:rsidRPr="00E215D4">
        <w:rPr>
          <w:rFonts w:ascii="Book Antiqua" w:eastAsia="宋体" w:hAnsi="Book Antiqua" w:cs="宋体"/>
          <w:b/>
          <w:bCs/>
          <w:sz w:val="24"/>
          <w:szCs w:val="24"/>
          <w:lang w:val="en-US" w:eastAsia="zh-CN"/>
        </w:rPr>
        <w:t>137</w:t>
      </w:r>
      <w:r w:rsidRPr="00E215D4">
        <w:rPr>
          <w:rFonts w:ascii="Book Antiqua" w:eastAsia="宋体" w:hAnsi="Book Antiqua" w:cs="宋体"/>
          <w:sz w:val="24"/>
          <w:szCs w:val="24"/>
          <w:lang w:val="en-US" w:eastAsia="zh-CN"/>
        </w:rPr>
        <w:t>: 127-131 [PMID: 9272099]</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122 </w:t>
      </w:r>
      <w:r w:rsidRPr="00E215D4">
        <w:rPr>
          <w:rFonts w:ascii="Book Antiqua" w:eastAsia="宋体" w:hAnsi="Book Antiqua" w:cs="宋体"/>
          <w:b/>
          <w:bCs/>
          <w:sz w:val="24"/>
          <w:szCs w:val="24"/>
          <w:lang w:val="en-US" w:eastAsia="zh-CN"/>
        </w:rPr>
        <w:t>Jones IR</w:t>
      </w:r>
      <w:r w:rsidRPr="00E215D4">
        <w:rPr>
          <w:rFonts w:ascii="Book Antiqua" w:eastAsia="宋体" w:hAnsi="Book Antiqua" w:cs="宋体"/>
          <w:sz w:val="24"/>
          <w:szCs w:val="24"/>
          <w:lang w:val="en-US" w:eastAsia="zh-CN"/>
        </w:rPr>
        <w:t xml:space="preserve">, Owens DR, Luzio S, Williams S, Hayes TM. The glucose dependent insulinotropic polypeptide response to oral glucose and mixed meals is increased in patients with type 2 (non-insulin-dependent) diabetes mellitus. </w:t>
      </w:r>
      <w:r w:rsidRPr="00E215D4">
        <w:rPr>
          <w:rFonts w:ascii="Book Antiqua" w:eastAsia="宋体" w:hAnsi="Book Antiqua" w:cs="宋体"/>
          <w:i/>
          <w:iCs/>
          <w:sz w:val="24"/>
          <w:szCs w:val="24"/>
          <w:lang w:val="en-US" w:eastAsia="zh-CN"/>
        </w:rPr>
        <w:t>Diabetologia</w:t>
      </w:r>
      <w:r w:rsidRPr="00E215D4">
        <w:rPr>
          <w:rFonts w:ascii="Book Antiqua" w:eastAsia="宋体" w:hAnsi="Book Antiqua" w:cs="宋体"/>
          <w:sz w:val="24"/>
          <w:szCs w:val="24"/>
          <w:lang w:val="en-US" w:eastAsia="zh-CN"/>
        </w:rPr>
        <w:t xml:space="preserve"> 1989; </w:t>
      </w:r>
      <w:r w:rsidRPr="00E215D4">
        <w:rPr>
          <w:rFonts w:ascii="Book Antiqua" w:eastAsia="宋体" w:hAnsi="Book Antiqua" w:cs="宋体"/>
          <w:b/>
          <w:bCs/>
          <w:sz w:val="24"/>
          <w:szCs w:val="24"/>
          <w:lang w:val="en-US" w:eastAsia="zh-CN"/>
        </w:rPr>
        <w:t>32</w:t>
      </w:r>
      <w:r w:rsidRPr="00E215D4">
        <w:rPr>
          <w:rFonts w:ascii="Book Antiqua" w:eastAsia="宋体" w:hAnsi="Book Antiqua" w:cs="宋体"/>
          <w:sz w:val="24"/>
          <w:szCs w:val="24"/>
          <w:lang w:val="en-US" w:eastAsia="zh-CN"/>
        </w:rPr>
        <w:t>: 668-677 [PMID: 2676668]</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123 </w:t>
      </w:r>
      <w:r w:rsidRPr="00E215D4">
        <w:rPr>
          <w:rFonts w:ascii="Book Antiqua" w:eastAsia="宋体" w:hAnsi="Book Antiqua" w:cs="宋体"/>
          <w:b/>
          <w:bCs/>
          <w:sz w:val="24"/>
          <w:szCs w:val="24"/>
          <w:lang w:val="en-US" w:eastAsia="zh-CN"/>
        </w:rPr>
        <w:t>Knop FK</w:t>
      </w:r>
      <w:r w:rsidRPr="00E215D4">
        <w:rPr>
          <w:rFonts w:ascii="Book Antiqua" w:eastAsia="宋体" w:hAnsi="Book Antiqua" w:cs="宋体"/>
          <w:sz w:val="24"/>
          <w:szCs w:val="24"/>
          <w:lang w:val="en-US" w:eastAsia="zh-CN"/>
        </w:rPr>
        <w:t xml:space="preserve">, Vilsbøll T, Højberg PV, Larsen S, Madsbad S, Vølund A, Holst JJ, Krarup T. Reduced incretin effect in type 2 diabetes: cause or consequence of the diabetic state? </w:t>
      </w:r>
      <w:r w:rsidRPr="00E215D4">
        <w:rPr>
          <w:rFonts w:ascii="Book Antiqua" w:eastAsia="宋体" w:hAnsi="Book Antiqua" w:cs="宋体"/>
          <w:i/>
          <w:iCs/>
          <w:sz w:val="24"/>
          <w:szCs w:val="24"/>
          <w:lang w:val="en-US" w:eastAsia="zh-CN"/>
        </w:rPr>
        <w:t>Diabetes</w:t>
      </w:r>
      <w:r w:rsidRPr="00E215D4">
        <w:rPr>
          <w:rFonts w:ascii="Book Antiqua" w:eastAsia="宋体" w:hAnsi="Book Antiqua" w:cs="宋体"/>
          <w:sz w:val="24"/>
          <w:szCs w:val="24"/>
          <w:lang w:val="en-US" w:eastAsia="zh-CN"/>
        </w:rPr>
        <w:t xml:space="preserve"> 2007; </w:t>
      </w:r>
      <w:r w:rsidRPr="00E215D4">
        <w:rPr>
          <w:rFonts w:ascii="Book Antiqua" w:eastAsia="宋体" w:hAnsi="Book Antiqua" w:cs="宋体"/>
          <w:b/>
          <w:bCs/>
          <w:sz w:val="24"/>
          <w:szCs w:val="24"/>
          <w:lang w:val="en-US" w:eastAsia="zh-CN"/>
        </w:rPr>
        <w:t>56</w:t>
      </w:r>
      <w:r w:rsidRPr="00E215D4">
        <w:rPr>
          <w:rFonts w:ascii="Book Antiqua" w:eastAsia="宋体" w:hAnsi="Book Antiqua" w:cs="宋体"/>
          <w:sz w:val="24"/>
          <w:szCs w:val="24"/>
          <w:lang w:val="en-US" w:eastAsia="zh-CN"/>
        </w:rPr>
        <w:t>: 1951-1959 [PMID: 17513701 DOI: 10.2337/db07-0100]</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124 </w:t>
      </w:r>
      <w:r w:rsidRPr="00E215D4">
        <w:rPr>
          <w:rFonts w:ascii="Book Antiqua" w:eastAsia="宋体" w:hAnsi="Book Antiqua" w:cs="宋体"/>
          <w:b/>
          <w:bCs/>
          <w:sz w:val="24"/>
          <w:szCs w:val="24"/>
          <w:lang w:val="en-US" w:eastAsia="zh-CN"/>
        </w:rPr>
        <w:t>Bunck MC</w:t>
      </w:r>
      <w:r w:rsidRPr="00E215D4">
        <w:rPr>
          <w:rFonts w:ascii="Book Antiqua" w:eastAsia="宋体" w:hAnsi="Book Antiqua" w:cs="宋体"/>
          <w:sz w:val="24"/>
          <w:szCs w:val="24"/>
          <w:lang w:val="en-US" w:eastAsia="zh-CN"/>
        </w:rPr>
        <w:t xml:space="preserve">, Cornér A, Eliasson B, Heine RJ, Shaginian RM, Taskinen MR, Smith U, Yki-Järvinen H, Diamant M. Effects of exenatide on measures of β-cell function after 3 years in metformin-treated patients with type 2 diabetes. </w:t>
      </w:r>
      <w:r w:rsidRPr="00E215D4">
        <w:rPr>
          <w:rFonts w:ascii="Book Antiqua" w:eastAsia="宋体" w:hAnsi="Book Antiqua" w:cs="宋体"/>
          <w:i/>
          <w:iCs/>
          <w:sz w:val="24"/>
          <w:szCs w:val="24"/>
          <w:lang w:val="en-US" w:eastAsia="zh-CN"/>
        </w:rPr>
        <w:t>Diabetes Care</w:t>
      </w:r>
      <w:r w:rsidRPr="00E215D4">
        <w:rPr>
          <w:rFonts w:ascii="Book Antiqua" w:eastAsia="宋体" w:hAnsi="Book Antiqua" w:cs="宋体"/>
          <w:sz w:val="24"/>
          <w:szCs w:val="24"/>
          <w:lang w:val="en-US" w:eastAsia="zh-CN"/>
        </w:rPr>
        <w:t xml:space="preserve"> 2011; </w:t>
      </w:r>
      <w:r w:rsidRPr="00E215D4">
        <w:rPr>
          <w:rFonts w:ascii="Book Antiqua" w:eastAsia="宋体" w:hAnsi="Book Antiqua" w:cs="宋体"/>
          <w:b/>
          <w:bCs/>
          <w:sz w:val="24"/>
          <w:szCs w:val="24"/>
          <w:lang w:val="en-US" w:eastAsia="zh-CN"/>
        </w:rPr>
        <w:t>34</w:t>
      </w:r>
      <w:r w:rsidRPr="00E215D4">
        <w:rPr>
          <w:rFonts w:ascii="Book Antiqua" w:eastAsia="宋体" w:hAnsi="Book Antiqua" w:cs="宋体"/>
          <w:sz w:val="24"/>
          <w:szCs w:val="24"/>
          <w:lang w:val="en-US" w:eastAsia="zh-CN"/>
        </w:rPr>
        <w:t>: 2041-2047 [PMID: 21868779 DOI: 10.2337/dc11-0291]</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125 </w:t>
      </w:r>
      <w:r w:rsidRPr="00E215D4">
        <w:rPr>
          <w:rFonts w:ascii="Book Antiqua" w:eastAsia="宋体" w:hAnsi="Book Antiqua" w:cs="宋体"/>
          <w:b/>
          <w:bCs/>
          <w:sz w:val="24"/>
          <w:szCs w:val="24"/>
          <w:lang w:val="en-US" w:eastAsia="zh-CN"/>
        </w:rPr>
        <w:t>Astrup A</w:t>
      </w:r>
      <w:r w:rsidRPr="00E215D4">
        <w:rPr>
          <w:rFonts w:ascii="Book Antiqua" w:eastAsia="宋体" w:hAnsi="Book Antiqua" w:cs="宋体"/>
          <w:sz w:val="24"/>
          <w:szCs w:val="24"/>
          <w:lang w:val="en-US" w:eastAsia="zh-CN"/>
        </w:rPr>
        <w:t xml:space="preserve">, Rössner S, Van Gaal L, Rissanen A, Niskanen L, Al Hakim M, Madsen J, Rasmussen MF, Lean ME. Effects of liraglutide in the treatment of obesity: a randomised, double-blind, placebo-controlled study. </w:t>
      </w:r>
      <w:r w:rsidRPr="00E215D4">
        <w:rPr>
          <w:rFonts w:ascii="Book Antiqua" w:eastAsia="宋体" w:hAnsi="Book Antiqua" w:cs="宋体"/>
          <w:i/>
          <w:iCs/>
          <w:sz w:val="24"/>
          <w:szCs w:val="24"/>
          <w:lang w:val="en-US" w:eastAsia="zh-CN"/>
        </w:rPr>
        <w:t>Lancet</w:t>
      </w:r>
      <w:r w:rsidRPr="00E215D4">
        <w:rPr>
          <w:rFonts w:ascii="Book Antiqua" w:eastAsia="宋体" w:hAnsi="Book Antiqua" w:cs="宋体"/>
          <w:sz w:val="24"/>
          <w:szCs w:val="24"/>
          <w:lang w:val="en-US" w:eastAsia="zh-CN"/>
        </w:rPr>
        <w:t xml:space="preserve"> 2009; </w:t>
      </w:r>
      <w:r w:rsidRPr="00E215D4">
        <w:rPr>
          <w:rFonts w:ascii="Book Antiqua" w:eastAsia="宋体" w:hAnsi="Book Antiqua" w:cs="宋体"/>
          <w:b/>
          <w:bCs/>
          <w:sz w:val="24"/>
          <w:szCs w:val="24"/>
          <w:lang w:val="en-US" w:eastAsia="zh-CN"/>
        </w:rPr>
        <w:t>374</w:t>
      </w:r>
      <w:r w:rsidRPr="00E215D4">
        <w:rPr>
          <w:rFonts w:ascii="Book Antiqua" w:eastAsia="宋体" w:hAnsi="Book Antiqua" w:cs="宋体"/>
          <w:sz w:val="24"/>
          <w:szCs w:val="24"/>
          <w:lang w:val="en-US" w:eastAsia="zh-CN"/>
        </w:rPr>
        <w:t>: 1606-1616 [PMID: 19853906 DOI: 10.1016/S0140-6736(09)61375-1]</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126 </w:t>
      </w:r>
      <w:r w:rsidRPr="00E215D4">
        <w:rPr>
          <w:rFonts w:ascii="Book Antiqua" w:eastAsia="宋体" w:hAnsi="Book Antiqua" w:cs="宋体"/>
          <w:b/>
          <w:bCs/>
          <w:sz w:val="24"/>
          <w:szCs w:val="24"/>
          <w:lang w:val="en-US" w:eastAsia="zh-CN"/>
        </w:rPr>
        <w:t>Drucker DJ</w:t>
      </w:r>
      <w:r w:rsidRPr="00E215D4">
        <w:rPr>
          <w:rFonts w:ascii="Book Antiqua" w:eastAsia="宋体" w:hAnsi="Book Antiqua" w:cs="宋体"/>
          <w:sz w:val="24"/>
          <w:szCs w:val="24"/>
          <w:lang w:val="en-US" w:eastAsia="zh-CN"/>
        </w:rPr>
        <w:t xml:space="preserve">, Buse JB, Taylor K, Kendall DM, Trautmann M, Zhuang D, Porter L. Exenatide once weekly versus twice daily for the treatment of type 2 diabetes: a randomised, open-label, non-inferiority study. </w:t>
      </w:r>
      <w:r w:rsidRPr="00E215D4">
        <w:rPr>
          <w:rFonts w:ascii="Book Antiqua" w:eastAsia="宋体" w:hAnsi="Book Antiqua" w:cs="宋体"/>
          <w:i/>
          <w:iCs/>
          <w:sz w:val="24"/>
          <w:szCs w:val="24"/>
          <w:lang w:val="en-US" w:eastAsia="zh-CN"/>
        </w:rPr>
        <w:t>Lancet</w:t>
      </w:r>
      <w:r w:rsidRPr="00E215D4">
        <w:rPr>
          <w:rFonts w:ascii="Book Antiqua" w:eastAsia="宋体" w:hAnsi="Book Antiqua" w:cs="宋体"/>
          <w:sz w:val="24"/>
          <w:szCs w:val="24"/>
          <w:lang w:val="en-US" w:eastAsia="zh-CN"/>
        </w:rPr>
        <w:t xml:space="preserve"> 2008; </w:t>
      </w:r>
      <w:r w:rsidRPr="00E215D4">
        <w:rPr>
          <w:rFonts w:ascii="Book Antiqua" w:eastAsia="宋体" w:hAnsi="Book Antiqua" w:cs="宋体"/>
          <w:b/>
          <w:bCs/>
          <w:sz w:val="24"/>
          <w:szCs w:val="24"/>
          <w:lang w:val="en-US" w:eastAsia="zh-CN"/>
        </w:rPr>
        <w:t>372</w:t>
      </w:r>
      <w:r w:rsidRPr="00E215D4">
        <w:rPr>
          <w:rFonts w:ascii="Book Antiqua" w:eastAsia="宋体" w:hAnsi="Book Antiqua" w:cs="宋体"/>
          <w:sz w:val="24"/>
          <w:szCs w:val="24"/>
          <w:lang w:val="en-US" w:eastAsia="zh-CN"/>
        </w:rPr>
        <w:t>: 1240-1250 [PMID: 18782641 DOI: 10.1016/S0140-6736(08)61206-4]</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127 </w:t>
      </w:r>
      <w:r w:rsidRPr="00E215D4">
        <w:rPr>
          <w:rFonts w:ascii="Book Antiqua" w:eastAsia="宋体" w:hAnsi="Book Antiqua" w:cs="宋体"/>
          <w:b/>
          <w:bCs/>
          <w:sz w:val="24"/>
          <w:szCs w:val="24"/>
          <w:lang w:val="en-US" w:eastAsia="zh-CN"/>
        </w:rPr>
        <w:t>Chiasson JL</w:t>
      </w:r>
      <w:r w:rsidRPr="00E215D4">
        <w:rPr>
          <w:rFonts w:ascii="Book Antiqua" w:eastAsia="宋体" w:hAnsi="Book Antiqua" w:cs="宋体"/>
          <w:sz w:val="24"/>
          <w:szCs w:val="24"/>
          <w:lang w:val="en-US" w:eastAsia="zh-CN"/>
        </w:rPr>
        <w:t xml:space="preserve">, Josse RG, Gomis R, Hanefeld M, Karasik A, Laakso M. Acarbose for prevention of type 2 diabetes mellitus: the STOP-NIDDM randomised trial. </w:t>
      </w:r>
      <w:r w:rsidRPr="00E215D4">
        <w:rPr>
          <w:rFonts w:ascii="Book Antiqua" w:eastAsia="宋体" w:hAnsi="Book Antiqua" w:cs="宋体"/>
          <w:i/>
          <w:iCs/>
          <w:sz w:val="24"/>
          <w:szCs w:val="24"/>
          <w:lang w:val="en-US" w:eastAsia="zh-CN"/>
        </w:rPr>
        <w:t>Lancet</w:t>
      </w:r>
      <w:r w:rsidRPr="00E215D4">
        <w:rPr>
          <w:rFonts w:ascii="Book Antiqua" w:eastAsia="宋体" w:hAnsi="Book Antiqua" w:cs="宋体"/>
          <w:sz w:val="24"/>
          <w:szCs w:val="24"/>
          <w:lang w:val="en-US" w:eastAsia="zh-CN"/>
        </w:rPr>
        <w:t xml:space="preserve"> 2002; </w:t>
      </w:r>
      <w:r w:rsidRPr="00E215D4">
        <w:rPr>
          <w:rFonts w:ascii="Book Antiqua" w:eastAsia="宋体" w:hAnsi="Book Antiqua" w:cs="宋体"/>
          <w:b/>
          <w:bCs/>
          <w:sz w:val="24"/>
          <w:szCs w:val="24"/>
          <w:lang w:val="en-US" w:eastAsia="zh-CN"/>
        </w:rPr>
        <w:t>359</w:t>
      </w:r>
      <w:r w:rsidRPr="00E215D4">
        <w:rPr>
          <w:rFonts w:ascii="Book Antiqua" w:eastAsia="宋体" w:hAnsi="Book Antiqua" w:cs="宋体"/>
          <w:sz w:val="24"/>
          <w:szCs w:val="24"/>
          <w:lang w:val="en-US" w:eastAsia="zh-CN"/>
        </w:rPr>
        <w:t>: 2072-2077 [PMID: 12086760 DOI: 10.1016/S0140-6736(02)08905-5]</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128 </w:t>
      </w:r>
      <w:r w:rsidRPr="00E215D4">
        <w:rPr>
          <w:rFonts w:ascii="Book Antiqua" w:eastAsia="宋体" w:hAnsi="Book Antiqua" w:cs="宋体"/>
          <w:b/>
          <w:bCs/>
          <w:sz w:val="24"/>
          <w:szCs w:val="24"/>
          <w:lang w:val="en-US" w:eastAsia="zh-CN"/>
        </w:rPr>
        <w:t>Kawamori R</w:t>
      </w:r>
      <w:r w:rsidRPr="00E215D4">
        <w:rPr>
          <w:rFonts w:ascii="Book Antiqua" w:eastAsia="宋体" w:hAnsi="Book Antiqua" w:cs="宋体"/>
          <w:sz w:val="24"/>
          <w:szCs w:val="24"/>
          <w:lang w:val="en-US" w:eastAsia="zh-CN"/>
        </w:rPr>
        <w:t xml:space="preserve">, Tajima N, Iwamoto Y, Kashiwagi A, Shimamoto K, Kaku K. Voglibose for prevention of type 2 diabetes mellitus: a randomised, double-blind trial in Japanese individuals with impaired glucose tolerance. </w:t>
      </w:r>
      <w:r w:rsidRPr="00E215D4">
        <w:rPr>
          <w:rFonts w:ascii="Book Antiqua" w:eastAsia="宋体" w:hAnsi="Book Antiqua" w:cs="宋体"/>
          <w:i/>
          <w:iCs/>
          <w:sz w:val="24"/>
          <w:szCs w:val="24"/>
          <w:lang w:val="en-US" w:eastAsia="zh-CN"/>
        </w:rPr>
        <w:t>Lancet</w:t>
      </w:r>
      <w:r w:rsidRPr="00E215D4">
        <w:rPr>
          <w:rFonts w:ascii="Book Antiqua" w:eastAsia="宋体" w:hAnsi="Book Antiqua" w:cs="宋体"/>
          <w:sz w:val="24"/>
          <w:szCs w:val="24"/>
          <w:lang w:val="en-US" w:eastAsia="zh-CN"/>
        </w:rPr>
        <w:t xml:space="preserve"> 2009; </w:t>
      </w:r>
      <w:r w:rsidRPr="00E215D4">
        <w:rPr>
          <w:rFonts w:ascii="Book Antiqua" w:eastAsia="宋体" w:hAnsi="Book Antiqua" w:cs="宋体"/>
          <w:b/>
          <w:bCs/>
          <w:sz w:val="24"/>
          <w:szCs w:val="24"/>
          <w:lang w:val="en-US" w:eastAsia="zh-CN"/>
        </w:rPr>
        <w:t>373</w:t>
      </w:r>
      <w:r w:rsidRPr="00E215D4">
        <w:rPr>
          <w:rFonts w:ascii="Book Antiqua" w:eastAsia="宋体" w:hAnsi="Book Antiqua" w:cs="宋体"/>
          <w:sz w:val="24"/>
          <w:szCs w:val="24"/>
          <w:lang w:val="en-US" w:eastAsia="zh-CN"/>
        </w:rPr>
        <w:t>: 1607-1614 [PMID: 19395079 DOI: 10.1016/S0140-6736(09)60222-1]</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129 </w:t>
      </w:r>
      <w:r w:rsidRPr="00E215D4">
        <w:rPr>
          <w:rFonts w:ascii="Book Antiqua" w:eastAsia="宋体" w:hAnsi="Book Antiqua" w:cs="宋体"/>
          <w:b/>
          <w:bCs/>
          <w:sz w:val="24"/>
          <w:szCs w:val="24"/>
          <w:lang w:val="en-US" w:eastAsia="zh-CN"/>
        </w:rPr>
        <w:t>Moriya R</w:t>
      </w:r>
      <w:r w:rsidRPr="00E215D4">
        <w:rPr>
          <w:rFonts w:ascii="Book Antiqua" w:eastAsia="宋体" w:hAnsi="Book Antiqua" w:cs="宋体"/>
          <w:sz w:val="24"/>
          <w:szCs w:val="24"/>
          <w:lang w:val="en-US" w:eastAsia="zh-CN"/>
        </w:rPr>
        <w:t xml:space="preserve">, Shirakura T, Ito J, Mashiko S, Seo T. Activation of sodium-glucose cotransporter 1 ameliorates hyperglycemia by mediating incretin secretion in mice. </w:t>
      </w:r>
      <w:r w:rsidRPr="00E215D4">
        <w:rPr>
          <w:rFonts w:ascii="Book Antiqua" w:eastAsia="宋体" w:hAnsi="Book Antiqua" w:cs="宋体"/>
          <w:i/>
          <w:iCs/>
          <w:sz w:val="24"/>
          <w:szCs w:val="24"/>
          <w:lang w:val="en-US" w:eastAsia="zh-CN"/>
        </w:rPr>
        <w:lastRenderedPageBreak/>
        <w:t>Am J Physiol Endocrinol Metab</w:t>
      </w:r>
      <w:r w:rsidRPr="00E215D4">
        <w:rPr>
          <w:rFonts w:ascii="Book Antiqua" w:eastAsia="宋体" w:hAnsi="Book Antiqua" w:cs="宋体"/>
          <w:sz w:val="24"/>
          <w:szCs w:val="24"/>
          <w:lang w:val="en-US" w:eastAsia="zh-CN"/>
        </w:rPr>
        <w:t xml:space="preserve"> 2009; </w:t>
      </w:r>
      <w:r w:rsidRPr="00E215D4">
        <w:rPr>
          <w:rFonts w:ascii="Book Antiqua" w:eastAsia="宋体" w:hAnsi="Book Antiqua" w:cs="宋体"/>
          <w:b/>
          <w:bCs/>
          <w:sz w:val="24"/>
          <w:szCs w:val="24"/>
          <w:lang w:val="en-US" w:eastAsia="zh-CN"/>
        </w:rPr>
        <w:t>297</w:t>
      </w:r>
      <w:r w:rsidRPr="00E215D4">
        <w:rPr>
          <w:rFonts w:ascii="Book Antiqua" w:eastAsia="宋体" w:hAnsi="Book Antiqua" w:cs="宋体"/>
          <w:sz w:val="24"/>
          <w:szCs w:val="24"/>
          <w:lang w:val="en-US" w:eastAsia="zh-CN"/>
        </w:rPr>
        <w:t>: E1358-E1365 [PMID: 19808907 DOI: 10.1152/ajpendo.00412.2009]</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130 </w:t>
      </w:r>
      <w:r w:rsidRPr="00E215D4">
        <w:rPr>
          <w:rFonts w:ascii="Book Antiqua" w:eastAsia="宋体" w:hAnsi="Book Antiqua" w:cs="宋体"/>
          <w:b/>
          <w:bCs/>
          <w:sz w:val="24"/>
          <w:szCs w:val="24"/>
          <w:lang w:val="en-US" w:eastAsia="zh-CN"/>
        </w:rPr>
        <w:t>Slack E</w:t>
      </w:r>
      <w:r w:rsidRPr="00E215D4">
        <w:rPr>
          <w:rFonts w:ascii="Book Antiqua" w:eastAsia="宋体" w:hAnsi="Book Antiqua" w:cs="宋体"/>
          <w:sz w:val="24"/>
          <w:szCs w:val="24"/>
          <w:lang w:val="en-US" w:eastAsia="zh-CN"/>
        </w:rPr>
        <w:t xml:space="preserve">, Hapfelmeier S, Stecher B, Velykoredko Y, Stoel M, Lawson MA, Geuking MB, Beutler B, Tedder TF, Hardt WD, Bercik P, Verdu EF, McCoy KD, Macpherson AJ. Innate and adaptive immunity cooperate flexibly to maintain host-microbiota mutualism. </w:t>
      </w:r>
      <w:r w:rsidRPr="00E215D4">
        <w:rPr>
          <w:rFonts w:ascii="Book Antiqua" w:eastAsia="宋体" w:hAnsi="Book Antiqua" w:cs="宋体"/>
          <w:i/>
          <w:iCs/>
          <w:sz w:val="24"/>
          <w:szCs w:val="24"/>
          <w:lang w:val="en-US" w:eastAsia="zh-CN"/>
        </w:rPr>
        <w:t>Science</w:t>
      </w:r>
      <w:r w:rsidRPr="00E215D4">
        <w:rPr>
          <w:rFonts w:ascii="Book Antiqua" w:eastAsia="宋体" w:hAnsi="Book Antiqua" w:cs="宋体"/>
          <w:sz w:val="24"/>
          <w:szCs w:val="24"/>
          <w:lang w:val="en-US" w:eastAsia="zh-CN"/>
        </w:rPr>
        <w:t xml:space="preserve"> 2009; </w:t>
      </w:r>
      <w:r w:rsidRPr="00E215D4">
        <w:rPr>
          <w:rFonts w:ascii="Book Antiqua" w:eastAsia="宋体" w:hAnsi="Book Antiqua" w:cs="宋体"/>
          <w:b/>
          <w:bCs/>
          <w:sz w:val="24"/>
          <w:szCs w:val="24"/>
          <w:lang w:val="en-US" w:eastAsia="zh-CN"/>
        </w:rPr>
        <w:t>325</w:t>
      </w:r>
      <w:r w:rsidRPr="00E215D4">
        <w:rPr>
          <w:rFonts w:ascii="Book Antiqua" w:eastAsia="宋体" w:hAnsi="Book Antiqua" w:cs="宋体"/>
          <w:sz w:val="24"/>
          <w:szCs w:val="24"/>
          <w:lang w:val="en-US" w:eastAsia="zh-CN"/>
        </w:rPr>
        <w:t>: 617-620 [PMID: 19644121 DOI: 10.1126/science.1172747]</w:t>
      </w:r>
    </w:p>
    <w:p w:rsidR="00E215D4" w:rsidRPr="00E215D4" w:rsidRDefault="001409DA" w:rsidP="00E215D4">
      <w:pPr>
        <w:spacing w:after="0" w:line="360" w:lineRule="auto"/>
        <w:jc w:val="both"/>
        <w:rPr>
          <w:rFonts w:ascii="Book Antiqua" w:eastAsia="宋体" w:hAnsi="Book Antiqua" w:cs="宋体"/>
          <w:sz w:val="24"/>
          <w:szCs w:val="24"/>
          <w:lang w:val="en-US" w:eastAsia="zh-CN"/>
        </w:rPr>
      </w:pPr>
      <w:proofErr w:type="gramStart"/>
      <w:r>
        <w:rPr>
          <w:rFonts w:ascii="Book Antiqua" w:eastAsia="宋体" w:hAnsi="Book Antiqua" w:cs="宋体"/>
          <w:sz w:val="24"/>
          <w:szCs w:val="24"/>
          <w:lang w:val="en-US" w:eastAsia="zh-CN"/>
        </w:rPr>
        <w:t>131</w:t>
      </w:r>
      <w:r w:rsidR="00F07497" w:rsidRPr="00F07497">
        <w:rPr>
          <w:rFonts w:ascii="Book Antiqua" w:eastAsia="宋体" w:hAnsi="Book Antiqua" w:cs="宋体"/>
          <w:b/>
          <w:bCs/>
          <w:sz w:val="24"/>
          <w:szCs w:val="24"/>
          <w:lang w:val="en-US" w:eastAsia="zh-CN"/>
        </w:rPr>
        <w:t xml:space="preserve"> DREAM Trial Investigators.</w:t>
      </w:r>
      <w:proofErr w:type="gramEnd"/>
      <w:r w:rsidRPr="00F07497">
        <w:rPr>
          <w:rFonts w:ascii="Book Antiqua" w:eastAsia="宋体" w:hAnsi="Book Antiqua" w:cs="宋体"/>
          <w:b/>
          <w:bCs/>
          <w:sz w:val="24"/>
          <w:szCs w:val="24"/>
          <w:lang w:val="en-US" w:eastAsia="zh-CN"/>
        </w:rPr>
        <w:t xml:space="preserve"> </w:t>
      </w:r>
      <w:proofErr w:type="gramStart"/>
      <w:r w:rsidR="00E215D4" w:rsidRPr="00E215D4">
        <w:rPr>
          <w:rFonts w:ascii="Book Antiqua" w:eastAsia="宋体" w:hAnsi="Book Antiqua" w:cs="宋体"/>
          <w:sz w:val="24"/>
          <w:szCs w:val="24"/>
          <w:lang w:val="en-US" w:eastAsia="zh-CN"/>
        </w:rPr>
        <w:t>Incidence of diabetes following ramipril or rosiglitazone withdrawal.</w:t>
      </w:r>
      <w:proofErr w:type="gramEnd"/>
      <w:r w:rsidR="00E215D4" w:rsidRPr="00E215D4">
        <w:rPr>
          <w:rFonts w:ascii="Book Antiqua" w:eastAsia="宋体" w:hAnsi="Book Antiqua" w:cs="宋体"/>
          <w:sz w:val="24"/>
          <w:szCs w:val="24"/>
          <w:lang w:val="en-US" w:eastAsia="zh-CN"/>
        </w:rPr>
        <w:t xml:space="preserve"> </w:t>
      </w:r>
      <w:r w:rsidR="00E215D4" w:rsidRPr="00E215D4">
        <w:rPr>
          <w:rFonts w:ascii="Book Antiqua" w:eastAsia="宋体" w:hAnsi="Book Antiqua" w:cs="宋体"/>
          <w:i/>
          <w:iCs/>
          <w:sz w:val="24"/>
          <w:szCs w:val="24"/>
          <w:lang w:val="en-US" w:eastAsia="zh-CN"/>
        </w:rPr>
        <w:t>Diabetes Care</w:t>
      </w:r>
      <w:r w:rsidR="00E215D4" w:rsidRPr="00E215D4">
        <w:rPr>
          <w:rFonts w:ascii="Book Antiqua" w:eastAsia="宋体" w:hAnsi="Book Antiqua" w:cs="宋体"/>
          <w:sz w:val="24"/>
          <w:szCs w:val="24"/>
          <w:lang w:val="en-US" w:eastAsia="zh-CN"/>
        </w:rPr>
        <w:t xml:space="preserve"> 2011; </w:t>
      </w:r>
      <w:r w:rsidR="00E215D4" w:rsidRPr="00E215D4">
        <w:rPr>
          <w:rFonts w:ascii="Book Antiqua" w:eastAsia="宋体" w:hAnsi="Book Antiqua" w:cs="宋体"/>
          <w:b/>
          <w:bCs/>
          <w:sz w:val="24"/>
          <w:szCs w:val="24"/>
          <w:lang w:val="en-US" w:eastAsia="zh-CN"/>
        </w:rPr>
        <w:t>34</w:t>
      </w:r>
      <w:r w:rsidR="00E215D4" w:rsidRPr="00E215D4">
        <w:rPr>
          <w:rFonts w:ascii="Book Antiqua" w:eastAsia="宋体" w:hAnsi="Book Antiqua" w:cs="宋体"/>
          <w:sz w:val="24"/>
          <w:szCs w:val="24"/>
          <w:lang w:val="en-US" w:eastAsia="zh-CN"/>
        </w:rPr>
        <w:t>: 1265-1269 [PMID: 21515846 DOI: 10.2337/dc10-1567]</w:t>
      </w:r>
    </w:p>
    <w:p w:rsidR="00E215D4" w:rsidRPr="00E215D4" w:rsidRDefault="001409DA" w:rsidP="00E215D4">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132 </w:t>
      </w:r>
      <w:hyperlink r:id="rId10" w:history="1">
        <w:r w:rsidR="00F07497" w:rsidRPr="00F07497">
          <w:rPr>
            <w:rFonts w:ascii="Book Antiqua" w:eastAsia="宋体" w:hAnsi="Book Antiqua" w:cs="宋体"/>
            <w:b/>
            <w:bCs/>
            <w:sz w:val="24"/>
            <w:szCs w:val="24"/>
            <w:lang w:val="en-US" w:eastAsia="zh-CN"/>
          </w:rPr>
          <w:t>Diabetes Prevention Program Research Group</w:t>
        </w:r>
      </w:hyperlink>
      <w:r w:rsidR="00F07497" w:rsidRPr="00F07497">
        <w:rPr>
          <w:rFonts w:ascii="Book Antiqua" w:eastAsia="宋体" w:hAnsi="Book Antiqua" w:cs="宋体"/>
          <w:b/>
          <w:bCs/>
          <w:sz w:val="24"/>
          <w:szCs w:val="24"/>
          <w:lang w:val="en-US" w:eastAsia="zh-CN"/>
        </w:rPr>
        <w:t>.</w:t>
      </w:r>
      <w:r w:rsidR="00F07497" w:rsidRPr="00F07497">
        <w:rPr>
          <w:rFonts w:ascii="Book Antiqua" w:eastAsia="宋体" w:hAnsi="Book Antiqua" w:cs="宋体" w:hint="eastAsia"/>
          <w:b/>
          <w:bCs/>
          <w:sz w:val="24"/>
          <w:szCs w:val="24"/>
          <w:lang w:val="en-US" w:eastAsia="zh-CN"/>
        </w:rPr>
        <w:t xml:space="preserve"> </w:t>
      </w:r>
      <w:proofErr w:type="gramStart"/>
      <w:r w:rsidR="00E215D4" w:rsidRPr="00E215D4">
        <w:rPr>
          <w:rFonts w:ascii="Book Antiqua" w:eastAsia="宋体" w:hAnsi="Book Antiqua" w:cs="宋体"/>
          <w:sz w:val="24"/>
          <w:szCs w:val="24"/>
          <w:lang w:val="en-US" w:eastAsia="zh-CN"/>
        </w:rPr>
        <w:t>Effects of withdrawal from metformin on the development of diabetes in the diabetes prevention program.</w:t>
      </w:r>
      <w:proofErr w:type="gramEnd"/>
      <w:r w:rsidR="00E215D4" w:rsidRPr="00E215D4">
        <w:rPr>
          <w:rFonts w:ascii="Book Antiqua" w:eastAsia="宋体" w:hAnsi="Book Antiqua" w:cs="宋体"/>
          <w:sz w:val="24"/>
          <w:szCs w:val="24"/>
          <w:lang w:val="en-US" w:eastAsia="zh-CN"/>
        </w:rPr>
        <w:t xml:space="preserve"> </w:t>
      </w:r>
      <w:r w:rsidR="00E215D4" w:rsidRPr="00E215D4">
        <w:rPr>
          <w:rFonts w:ascii="Book Antiqua" w:eastAsia="宋体" w:hAnsi="Book Antiqua" w:cs="宋体"/>
          <w:i/>
          <w:iCs/>
          <w:sz w:val="24"/>
          <w:szCs w:val="24"/>
          <w:lang w:val="en-US" w:eastAsia="zh-CN"/>
        </w:rPr>
        <w:t>Diabetes Care</w:t>
      </w:r>
      <w:r w:rsidR="00E215D4" w:rsidRPr="00E215D4">
        <w:rPr>
          <w:rFonts w:ascii="Book Antiqua" w:eastAsia="宋体" w:hAnsi="Book Antiqua" w:cs="宋体"/>
          <w:sz w:val="24"/>
          <w:szCs w:val="24"/>
          <w:lang w:val="en-US" w:eastAsia="zh-CN"/>
        </w:rPr>
        <w:t xml:space="preserve"> 2003; </w:t>
      </w:r>
      <w:r w:rsidR="00E215D4" w:rsidRPr="00E215D4">
        <w:rPr>
          <w:rFonts w:ascii="Book Antiqua" w:eastAsia="宋体" w:hAnsi="Book Antiqua" w:cs="宋体"/>
          <w:b/>
          <w:bCs/>
          <w:sz w:val="24"/>
          <w:szCs w:val="24"/>
          <w:lang w:val="en-US" w:eastAsia="zh-CN"/>
        </w:rPr>
        <w:t>26</w:t>
      </w:r>
      <w:r w:rsidR="00E215D4" w:rsidRPr="00E215D4">
        <w:rPr>
          <w:rFonts w:ascii="Book Antiqua" w:eastAsia="宋体" w:hAnsi="Book Antiqua" w:cs="宋体"/>
          <w:sz w:val="24"/>
          <w:szCs w:val="24"/>
          <w:lang w:val="en-US" w:eastAsia="zh-CN"/>
        </w:rPr>
        <w:t>: 977-980 [PMID: 12663559]</w:t>
      </w:r>
    </w:p>
    <w:p w:rsidR="00E215D4" w:rsidRPr="00E215D4" w:rsidRDefault="001409DA" w:rsidP="00E215D4">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133 </w:t>
      </w:r>
      <w:hyperlink r:id="rId11" w:history="1">
        <w:r w:rsidRPr="001409DA">
          <w:rPr>
            <w:rFonts w:ascii="Book Antiqua" w:eastAsia="宋体" w:hAnsi="Book Antiqua" w:cs="宋体"/>
            <w:b/>
            <w:bCs/>
            <w:sz w:val="24"/>
            <w:szCs w:val="24"/>
            <w:lang w:val="en-US" w:eastAsia="zh-CN"/>
          </w:rPr>
          <w:t>Diabetes Prevention Program Research Group</w:t>
        </w:r>
      </w:hyperlink>
      <w:r w:rsidRPr="001409DA">
        <w:rPr>
          <w:rFonts w:ascii="Book Antiqua" w:eastAsia="宋体" w:hAnsi="Book Antiqua" w:cs="宋体"/>
          <w:b/>
          <w:bCs/>
          <w:sz w:val="24"/>
          <w:szCs w:val="24"/>
          <w:lang w:val="en-US" w:eastAsia="zh-CN"/>
        </w:rPr>
        <w:t>.</w:t>
      </w:r>
      <w:r w:rsidRPr="001409DA">
        <w:rPr>
          <w:rFonts w:ascii="Book Antiqua" w:eastAsia="宋体" w:hAnsi="Book Antiqua" w:cs="宋体" w:hint="eastAsia"/>
          <w:b/>
          <w:bCs/>
          <w:sz w:val="24"/>
          <w:szCs w:val="24"/>
          <w:lang w:val="en-US" w:eastAsia="zh-CN"/>
        </w:rPr>
        <w:t xml:space="preserve"> </w:t>
      </w:r>
      <w:r w:rsidR="00E215D4" w:rsidRPr="00E215D4">
        <w:rPr>
          <w:rFonts w:ascii="Book Antiqua" w:eastAsia="宋体" w:hAnsi="Book Antiqua" w:cs="宋体"/>
          <w:sz w:val="24"/>
          <w:szCs w:val="24"/>
          <w:lang w:val="en-US" w:eastAsia="zh-CN"/>
        </w:rPr>
        <w:t xml:space="preserve">The prevalence of retinopathy in impaired glucose tolerance and recent-onset diabetes in the Diabetes Prevention Program. </w:t>
      </w:r>
      <w:r w:rsidR="00E215D4" w:rsidRPr="00E215D4">
        <w:rPr>
          <w:rFonts w:ascii="Book Antiqua" w:eastAsia="宋体" w:hAnsi="Book Antiqua" w:cs="宋体"/>
          <w:i/>
          <w:iCs/>
          <w:sz w:val="24"/>
          <w:szCs w:val="24"/>
          <w:lang w:val="en-US" w:eastAsia="zh-CN"/>
        </w:rPr>
        <w:t>Diabet Med</w:t>
      </w:r>
      <w:r w:rsidR="00E215D4" w:rsidRPr="00E215D4">
        <w:rPr>
          <w:rFonts w:ascii="Book Antiqua" w:eastAsia="宋体" w:hAnsi="Book Antiqua" w:cs="宋体"/>
          <w:sz w:val="24"/>
          <w:szCs w:val="24"/>
          <w:lang w:val="en-US" w:eastAsia="zh-CN"/>
        </w:rPr>
        <w:t xml:space="preserve"> 2007; </w:t>
      </w:r>
      <w:r w:rsidR="00E215D4" w:rsidRPr="00E215D4">
        <w:rPr>
          <w:rFonts w:ascii="Book Antiqua" w:eastAsia="宋体" w:hAnsi="Book Antiqua" w:cs="宋体"/>
          <w:b/>
          <w:bCs/>
          <w:sz w:val="24"/>
          <w:szCs w:val="24"/>
          <w:lang w:val="en-US" w:eastAsia="zh-CN"/>
        </w:rPr>
        <w:t>24</w:t>
      </w:r>
      <w:r w:rsidR="00E215D4" w:rsidRPr="00E215D4">
        <w:rPr>
          <w:rFonts w:ascii="Book Antiqua" w:eastAsia="宋体" w:hAnsi="Book Antiqua" w:cs="宋体"/>
          <w:sz w:val="24"/>
          <w:szCs w:val="24"/>
          <w:lang w:val="en-US" w:eastAsia="zh-CN"/>
        </w:rPr>
        <w:t>: 137-144 [PMID: 17257275 DOI: 10.1111/j.1464-5491.2007.02043.x]</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134 </w:t>
      </w:r>
      <w:r w:rsidRPr="00E215D4">
        <w:rPr>
          <w:rFonts w:ascii="Book Antiqua" w:eastAsia="宋体" w:hAnsi="Book Antiqua" w:cs="宋体"/>
          <w:b/>
          <w:bCs/>
          <w:sz w:val="24"/>
          <w:szCs w:val="24"/>
          <w:lang w:val="en-US" w:eastAsia="zh-CN"/>
        </w:rPr>
        <w:t>Massin P</w:t>
      </w:r>
      <w:r w:rsidRPr="00E215D4">
        <w:rPr>
          <w:rFonts w:ascii="Book Antiqua" w:eastAsia="宋体" w:hAnsi="Book Antiqua" w:cs="宋体"/>
          <w:sz w:val="24"/>
          <w:szCs w:val="24"/>
          <w:lang w:val="en-US" w:eastAsia="zh-CN"/>
        </w:rPr>
        <w:t xml:space="preserve">, Lange C, Tichet J, Vol S, Erginay A, Cailleau M, Eschwège E, Balkau B. Hemoglobin A1c and fasting plasma glucose levels as predictors of retinopathy at 10 years: the French DESIR study. </w:t>
      </w:r>
      <w:r w:rsidRPr="00E215D4">
        <w:rPr>
          <w:rFonts w:ascii="Book Antiqua" w:eastAsia="宋体" w:hAnsi="Book Antiqua" w:cs="宋体"/>
          <w:i/>
          <w:iCs/>
          <w:sz w:val="24"/>
          <w:szCs w:val="24"/>
          <w:lang w:val="en-US" w:eastAsia="zh-CN"/>
        </w:rPr>
        <w:t>Arch Ophthalmol</w:t>
      </w:r>
      <w:r w:rsidRPr="00E215D4">
        <w:rPr>
          <w:rFonts w:ascii="Book Antiqua" w:eastAsia="宋体" w:hAnsi="Book Antiqua" w:cs="宋体"/>
          <w:sz w:val="24"/>
          <w:szCs w:val="24"/>
          <w:lang w:val="en-US" w:eastAsia="zh-CN"/>
        </w:rPr>
        <w:t xml:space="preserve"> 2011; </w:t>
      </w:r>
      <w:r w:rsidRPr="00E215D4">
        <w:rPr>
          <w:rFonts w:ascii="Book Antiqua" w:eastAsia="宋体" w:hAnsi="Book Antiqua" w:cs="宋体"/>
          <w:b/>
          <w:bCs/>
          <w:sz w:val="24"/>
          <w:szCs w:val="24"/>
          <w:lang w:val="en-US" w:eastAsia="zh-CN"/>
        </w:rPr>
        <w:t>129</w:t>
      </w:r>
      <w:r w:rsidRPr="00E215D4">
        <w:rPr>
          <w:rFonts w:ascii="Book Antiqua" w:eastAsia="宋体" w:hAnsi="Book Antiqua" w:cs="宋体"/>
          <w:sz w:val="24"/>
          <w:szCs w:val="24"/>
          <w:lang w:val="en-US" w:eastAsia="zh-CN"/>
        </w:rPr>
        <w:t>: 188-195 [PMID: 21320965 DOI: 10.1001/archophthalmol.2010.353]</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135 </w:t>
      </w:r>
      <w:r w:rsidRPr="00E215D4">
        <w:rPr>
          <w:rFonts w:ascii="Book Antiqua" w:eastAsia="宋体" w:hAnsi="Book Antiqua" w:cs="宋体"/>
          <w:b/>
          <w:bCs/>
          <w:sz w:val="24"/>
          <w:szCs w:val="24"/>
          <w:lang w:val="en-US" w:eastAsia="zh-CN"/>
        </w:rPr>
        <w:t>Ziegler D</w:t>
      </w:r>
      <w:r w:rsidRPr="00E215D4">
        <w:rPr>
          <w:rFonts w:ascii="Book Antiqua" w:eastAsia="宋体" w:hAnsi="Book Antiqua" w:cs="宋体"/>
          <w:sz w:val="24"/>
          <w:szCs w:val="24"/>
          <w:lang w:val="en-US" w:eastAsia="zh-CN"/>
        </w:rPr>
        <w:t xml:space="preserve">, Rathmann W, Dickhaus T, Meisinger C, Mielck A. Prevalence of polyneuropathy in pre-diabetes and diabetes is associated with abdominal obesity and macroangiopathy: the MONICA/KORA Augsburg Surveys S2 and S3. </w:t>
      </w:r>
      <w:r w:rsidRPr="00E215D4">
        <w:rPr>
          <w:rFonts w:ascii="Book Antiqua" w:eastAsia="宋体" w:hAnsi="Book Antiqua" w:cs="宋体"/>
          <w:i/>
          <w:iCs/>
          <w:sz w:val="24"/>
          <w:szCs w:val="24"/>
          <w:lang w:val="en-US" w:eastAsia="zh-CN"/>
        </w:rPr>
        <w:t>Diabetes Care</w:t>
      </w:r>
      <w:r w:rsidRPr="00E215D4">
        <w:rPr>
          <w:rFonts w:ascii="Book Antiqua" w:eastAsia="宋体" w:hAnsi="Book Antiqua" w:cs="宋体"/>
          <w:sz w:val="24"/>
          <w:szCs w:val="24"/>
          <w:lang w:val="en-US" w:eastAsia="zh-CN"/>
        </w:rPr>
        <w:t xml:space="preserve"> 2008; </w:t>
      </w:r>
      <w:r w:rsidRPr="00E215D4">
        <w:rPr>
          <w:rFonts w:ascii="Book Antiqua" w:eastAsia="宋体" w:hAnsi="Book Antiqua" w:cs="宋体"/>
          <w:b/>
          <w:bCs/>
          <w:sz w:val="24"/>
          <w:szCs w:val="24"/>
          <w:lang w:val="en-US" w:eastAsia="zh-CN"/>
        </w:rPr>
        <w:t>31</w:t>
      </w:r>
      <w:r w:rsidRPr="00E215D4">
        <w:rPr>
          <w:rFonts w:ascii="Book Antiqua" w:eastAsia="宋体" w:hAnsi="Book Antiqua" w:cs="宋体"/>
          <w:sz w:val="24"/>
          <w:szCs w:val="24"/>
          <w:lang w:val="en-US" w:eastAsia="zh-CN"/>
        </w:rPr>
        <w:t>: 464-469 [PMID: 18039804 DOI: 10.2337/dc07-1796]</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136 </w:t>
      </w:r>
      <w:r w:rsidRPr="00E215D4">
        <w:rPr>
          <w:rFonts w:ascii="Book Antiqua" w:eastAsia="宋体" w:hAnsi="Book Antiqua" w:cs="宋体"/>
          <w:b/>
          <w:bCs/>
          <w:sz w:val="24"/>
          <w:szCs w:val="24"/>
          <w:lang w:val="en-US" w:eastAsia="zh-CN"/>
        </w:rPr>
        <w:t>Abdul-Ghani MA</w:t>
      </w:r>
      <w:r w:rsidRPr="00E215D4">
        <w:rPr>
          <w:rFonts w:ascii="Book Antiqua" w:eastAsia="宋体" w:hAnsi="Book Antiqua" w:cs="宋体"/>
          <w:sz w:val="24"/>
          <w:szCs w:val="24"/>
          <w:lang w:val="en-US" w:eastAsia="zh-CN"/>
        </w:rPr>
        <w:t xml:space="preserve">, DeFronzo RA. Plasma glucose concentration and prediction of future risk of type 2 diabetes. </w:t>
      </w:r>
      <w:r w:rsidRPr="00E215D4">
        <w:rPr>
          <w:rFonts w:ascii="Book Antiqua" w:eastAsia="宋体" w:hAnsi="Book Antiqua" w:cs="宋体"/>
          <w:i/>
          <w:iCs/>
          <w:sz w:val="24"/>
          <w:szCs w:val="24"/>
          <w:lang w:val="en-US" w:eastAsia="zh-CN"/>
        </w:rPr>
        <w:t>Diabetes Care</w:t>
      </w:r>
      <w:r w:rsidRPr="00E215D4">
        <w:rPr>
          <w:rFonts w:ascii="Book Antiqua" w:eastAsia="宋体" w:hAnsi="Book Antiqua" w:cs="宋体"/>
          <w:sz w:val="24"/>
          <w:szCs w:val="24"/>
          <w:lang w:val="en-US" w:eastAsia="zh-CN"/>
        </w:rPr>
        <w:t xml:space="preserve"> 2009; </w:t>
      </w:r>
      <w:r w:rsidRPr="00E215D4">
        <w:rPr>
          <w:rFonts w:ascii="Book Antiqua" w:eastAsia="宋体" w:hAnsi="Book Antiqua" w:cs="宋体"/>
          <w:b/>
          <w:bCs/>
          <w:sz w:val="24"/>
          <w:szCs w:val="24"/>
          <w:lang w:val="en-US" w:eastAsia="zh-CN"/>
        </w:rPr>
        <w:t xml:space="preserve">32 </w:t>
      </w:r>
      <w:r w:rsidRPr="00E215D4">
        <w:rPr>
          <w:rFonts w:ascii="Book Antiqua" w:eastAsia="宋体" w:hAnsi="Book Antiqua" w:cs="宋体"/>
          <w:bCs/>
          <w:sz w:val="24"/>
          <w:szCs w:val="24"/>
          <w:lang w:val="en-US" w:eastAsia="zh-CN"/>
        </w:rPr>
        <w:t>Suppl 2</w:t>
      </w:r>
      <w:r w:rsidRPr="00E215D4">
        <w:rPr>
          <w:rFonts w:ascii="Book Antiqua" w:eastAsia="宋体" w:hAnsi="Book Antiqua" w:cs="宋体"/>
          <w:sz w:val="24"/>
          <w:szCs w:val="24"/>
          <w:lang w:val="en-US" w:eastAsia="zh-CN"/>
        </w:rPr>
        <w:t>: S194-S198 [PMID: 19875551 DOI: 10.2337/dc09-S309]</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137 </w:t>
      </w:r>
      <w:r w:rsidRPr="00E215D4">
        <w:rPr>
          <w:rFonts w:ascii="Book Antiqua" w:eastAsia="宋体" w:hAnsi="Book Antiqua" w:cs="宋体"/>
          <w:b/>
          <w:bCs/>
          <w:sz w:val="24"/>
          <w:szCs w:val="24"/>
          <w:lang w:val="en-US" w:eastAsia="zh-CN"/>
        </w:rPr>
        <w:t>Edelstein SL</w:t>
      </w:r>
      <w:r w:rsidRPr="00E215D4">
        <w:rPr>
          <w:rFonts w:ascii="Book Antiqua" w:eastAsia="宋体" w:hAnsi="Book Antiqua" w:cs="宋体"/>
          <w:sz w:val="24"/>
          <w:szCs w:val="24"/>
          <w:lang w:val="en-US" w:eastAsia="zh-CN"/>
        </w:rPr>
        <w:t xml:space="preserve">, Knowler WC, Bain RP, Andres R, Barrett-Connor EL, Dowse GK, Haffner SM, Pettitt DJ, Sorkin JD, Muller DC, Collins VR, Hamman RF. Predictors of progression from impaired glucose tolerance to NIDDM: an analysis of six prospective studies. </w:t>
      </w:r>
      <w:r w:rsidRPr="00E215D4">
        <w:rPr>
          <w:rFonts w:ascii="Book Antiqua" w:eastAsia="宋体" w:hAnsi="Book Antiqua" w:cs="宋体"/>
          <w:i/>
          <w:iCs/>
          <w:sz w:val="24"/>
          <w:szCs w:val="24"/>
          <w:lang w:val="en-US" w:eastAsia="zh-CN"/>
        </w:rPr>
        <w:t>Diabetes</w:t>
      </w:r>
      <w:r w:rsidRPr="00E215D4">
        <w:rPr>
          <w:rFonts w:ascii="Book Antiqua" w:eastAsia="宋体" w:hAnsi="Book Antiqua" w:cs="宋体"/>
          <w:sz w:val="24"/>
          <w:szCs w:val="24"/>
          <w:lang w:val="en-US" w:eastAsia="zh-CN"/>
        </w:rPr>
        <w:t xml:space="preserve"> 1997; </w:t>
      </w:r>
      <w:r w:rsidRPr="00E215D4">
        <w:rPr>
          <w:rFonts w:ascii="Book Antiqua" w:eastAsia="宋体" w:hAnsi="Book Antiqua" w:cs="宋体"/>
          <w:b/>
          <w:bCs/>
          <w:sz w:val="24"/>
          <w:szCs w:val="24"/>
          <w:lang w:val="en-US" w:eastAsia="zh-CN"/>
        </w:rPr>
        <w:t>46</w:t>
      </w:r>
      <w:r w:rsidRPr="00E215D4">
        <w:rPr>
          <w:rFonts w:ascii="Book Antiqua" w:eastAsia="宋体" w:hAnsi="Book Antiqua" w:cs="宋体"/>
          <w:sz w:val="24"/>
          <w:szCs w:val="24"/>
          <w:lang w:val="en-US" w:eastAsia="zh-CN"/>
        </w:rPr>
        <w:t>: 701-710 [PMID: 9075814]</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proofErr w:type="gramStart"/>
      <w:r w:rsidRPr="00E215D4">
        <w:rPr>
          <w:rFonts w:ascii="Book Antiqua" w:eastAsia="宋体" w:hAnsi="Book Antiqua" w:cs="宋体"/>
          <w:sz w:val="24"/>
          <w:szCs w:val="24"/>
          <w:lang w:val="en-US" w:eastAsia="zh-CN"/>
        </w:rPr>
        <w:lastRenderedPageBreak/>
        <w:t xml:space="preserve">138 </w:t>
      </w:r>
      <w:r w:rsidRPr="00E215D4">
        <w:rPr>
          <w:rFonts w:ascii="Book Antiqua" w:eastAsia="宋体" w:hAnsi="Book Antiqua" w:cs="宋体"/>
          <w:b/>
          <w:bCs/>
          <w:sz w:val="24"/>
          <w:szCs w:val="24"/>
          <w:lang w:val="en-US" w:eastAsia="zh-CN"/>
        </w:rPr>
        <w:t>Abdul-Ghani MA</w:t>
      </w:r>
      <w:r w:rsidRPr="00E215D4">
        <w:rPr>
          <w:rFonts w:ascii="Book Antiqua" w:eastAsia="宋体" w:hAnsi="Book Antiqua" w:cs="宋体"/>
          <w:sz w:val="24"/>
          <w:szCs w:val="24"/>
          <w:lang w:val="en-US" w:eastAsia="zh-CN"/>
        </w:rPr>
        <w:t>, Abdul-Ghani T, Ali N, Defronzo RA.</w:t>
      </w:r>
      <w:proofErr w:type="gramEnd"/>
      <w:r w:rsidRPr="00E215D4">
        <w:rPr>
          <w:rFonts w:ascii="Book Antiqua" w:eastAsia="宋体" w:hAnsi="Book Antiqua" w:cs="宋体"/>
          <w:sz w:val="24"/>
          <w:szCs w:val="24"/>
          <w:lang w:val="en-US" w:eastAsia="zh-CN"/>
        </w:rPr>
        <w:t xml:space="preserve"> One-hour plasma glucose concentration and the metabolic syndrome identify subjects at high risk for future type 2 diabetes. </w:t>
      </w:r>
      <w:r w:rsidRPr="00E215D4">
        <w:rPr>
          <w:rFonts w:ascii="Book Antiqua" w:eastAsia="宋体" w:hAnsi="Book Antiqua" w:cs="宋体"/>
          <w:i/>
          <w:iCs/>
          <w:sz w:val="24"/>
          <w:szCs w:val="24"/>
          <w:lang w:val="en-US" w:eastAsia="zh-CN"/>
        </w:rPr>
        <w:t>Diabetes Care</w:t>
      </w:r>
      <w:r w:rsidRPr="00E215D4">
        <w:rPr>
          <w:rFonts w:ascii="Book Antiqua" w:eastAsia="宋体" w:hAnsi="Book Antiqua" w:cs="宋体"/>
          <w:sz w:val="24"/>
          <w:szCs w:val="24"/>
          <w:lang w:val="en-US" w:eastAsia="zh-CN"/>
        </w:rPr>
        <w:t xml:space="preserve"> 2008; </w:t>
      </w:r>
      <w:r w:rsidRPr="00E215D4">
        <w:rPr>
          <w:rFonts w:ascii="Book Antiqua" w:eastAsia="宋体" w:hAnsi="Book Antiqua" w:cs="宋体"/>
          <w:b/>
          <w:bCs/>
          <w:sz w:val="24"/>
          <w:szCs w:val="24"/>
          <w:lang w:val="en-US" w:eastAsia="zh-CN"/>
        </w:rPr>
        <w:t>31</w:t>
      </w:r>
      <w:r w:rsidRPr="00E215D4">
        <w:rPr>
          <w:rFonts w:ascii="Book Antiqua" w:eastAsia="宋体" w:hAnsi="Book Antiqua" w:cs="宋体"/>
          <w:sz w:val="24"/>
          <w:szCs w:val="24"/>
          <w:lang w:val="en-US" w:eastAsia="zh-CN"/>
        </w:rPr>
        <w:t>: 1650-1655 [PMID: 18487478 DOI: 10.2337/dc08-0225]</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139 </w:t>
      </w:r>
      <w:r w:rsidRPr="00E215D4">
        <w:rPr>
          <w:rFonts w:ascii="Book Antiqua" w:eastAsia="宋体" w:hAnsi="Book Antiqua" w:cs="宋体"/>
          <w:b/>
          <w:bCs/>
          <w:sz w:val="24"/>
          <w:szCs w:val="24"/>
          <w:lang w:val="en-US" w:eastAsia="zh-CN"/>
        </w:rPr>
        <w:t>Kolberg JA</w:t>
      </w:r>
      <w:r w:rsidRPr="00E215D4">
        <w:rPr>
          <w:rFonts w:ascii="Book Antiqua" w:eastAsia="宋体" w:hAnsi="Book Antiqua" w:cs="宋体"/>
          <w:sz w:val="24"/>
          <w:szCs w:val="24"/>
          <w:lang w:val="en-US" w:eastAsia="zh-CN"/>
        </w:rPr>
        <w:t xml:space="preserve">, Jørgensen T, Gerwien RW, Hamren S, McKenna MP, Moler E, Rowe MW, Urdea MS, Xu XM, Hansen T, Pedersen O, Borch-Johnsen K. Development of a type 2 diabetes risk model from a panel of serum biomarkers from the Inter99 cohort. </w:t>
      </w:r>
      <w:r w:rsidRPr="00E215D4">
        <w:rPr>
          <w:rFonts w:ascii="Book Antiqua" w:eastAsia="宋体" w:hAnsi="Book Antiqua" w:cs="宋体"/>
          <w:i/>
          <w:iCs/>
          <w:sz w:val="24"/>
          <w:szCs w:val="24"/>
          <w:lang w:val="en-US" w:eastAsia="zh-CN"/>
        </w:rPr>
        <w:t>Diabetes Care</w:t>
      </w:r>
      <w:r w:rsidRPr="00E215D4">
        <w:rPr>
          <w:rFonts w:ascii="Book Antiqua" w:eastAsia="宋体" w:hAnsi="Book Antiqua" w:cs="宋体"/>
          <w:sz w:val="24"/>
          <w:szCs w:val="24"/>
          <w:lang w:val="en-US" w:eastAsia="zh-CN"/>
        </w:rPr>
        <w:t xml:space="preserve"> 2009; </w:t>
      </w:r>
      <w:r w:rsidRPr="00E215D4">
        <w:rPr>
          <w:rFonts w:ascii="Book Antiqua" w:eastAsia="宋体" w:hAnsi="Book Antiqua" w:cs="宋体"/>
          <w:b/>
          <w:bCs/>
          <w:sz w:val="24"/>
          <w:szCs w:val="24"/>
          <w:lang w:val="en-US" w:eastAsia="zh-CN"/>
        </w:rPr>
        <w:t>32</w:t>
      </w:r>
      <w:r w:rsidRPr="00E215D4">
        <w:rPr>
          <w:rFonts w:ascii="Book Antiqua" w:eastAsia="宋体" w:hAnsi="Book Antiqua" w:cs="宋体"/>
          <w:sz w:val="24"/>
          <w:szCs w:val="24"/>
          <w:lang w:val="en-US" w:eastAsia="zh-CN"/>
        </w:rPr>
        <w:t>: 1207-1212 [PMID: 19564473 DOI: 10.2337/dc08-1935]</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proofErr w:type="gramStart"/>
      <w:r w:rsidRPr="00E215D4">
        <w:rPr>
          <w:rFonts w:ascii="Book Antiqua" w:eastAsia="宋体" w:hAnsi="Book Antiqua" w:cs="宋体"/>
          <w:sz w:val="24"/>
          <w:szCs w:val="24"/>
          <w:lang w:val="en-US" w:eastAsia="zh-CN"/>
        </w:rPr>
        <w:t xml:space="preserve">140 </w:t>
      </w:r>
      <w:r w:rsidR="008E1260" w:rsidRPr="008E1260">
        <w:rPr>
          <w:rFonts w:ascii="Book Antiqua" w:hAnsi="Book Antiqua"/>
          <w:b/>
          <w:sz w:val="24"/>
          <w:szCs w:val="24"/>
        </w:rPr>
        <w:t>Diabetes Prevention Program Research Group</w:t>
      </w:r>
      <w:r w:rsidRPr="00E215D4">
        <w:rPr>
          <w:rFonts w:ascii="Book Antiqua" w:eastAsia="宋体" w:hAnsi="Book Antiqua" w:cs="宋体"/>
          <w:sz w:val="24"/>
          <w:szCs w:val="24"/>
          <w:lang w:val="en-US" w:eastAsia="zh-CN"/>
        </w:rPr>
        <w:t>.</w:t>
      </w:r>
      <w:proofErr w:type="gramEnd"/>
      <w:r w:rsidRPr="00E215D4">
        <w:rPr>
          <w:rFonts w:ascii="Book Antiqua" w:eastAsia="宋体" w:hAnsi="Book Antiqua" w:cs="宋体"/>
          <w:sz w:val="24"/>
          <w:szCs w:val="24"/>
          <w:lang w:val="en-US" w:eastAsia="zh-CN"/>
        </w:rPr>
        <w:t xml:space="preserve"> Within-trial cost-effectiveness of lifestyle intervention or metformin for the primary prevention of type </w:t>
      </w:r>
      <w:proofErr w:type="gramStart"/>
      <w:r w:rsidRPr="00E215D4">
        <w:rPr>
          <w:rFonts w:ascii="Book Antiqua" w:eastAsia="宋体" w:hAnsi="Book Antiqua" w:cs="宋体"/>
          <w:sz w:val="24"/>
          <w:szCs w:val="24"/>
          <w:lang w:val="en-US" w:eastAsia="zh-CN"/>
        </w:rPr>
        <w:t>2 diabetes</w:t>
      </w:r>
      <w:proofErr w:type="gramEnd"/>
      <w:r w:rsidRPr="00E215D4">
        <w:rPr>
          <w:rFonts w:ascii="Book Antiqua" w:eastAsia="宋体" w:hAnsi="Book Antiqua" w:cs="宋体"/>
          <w:sz w:val="24"/>
          <w:szCs w:val="24"/>
          <w:lang w:val="en-US" w:eastAsia="zh-CN"/>
        </w:rPr>
        <w:t xml:space="preserve">. </w:t>
      </w:r>
      <w:r w:rsidRPr="00E215D4">
        <w:rPr>
          <w:rFonts w:ascii="Book Antiqua" w:eastAsia="宋体" w:hAnsi="Book Antiqua" w:cs="宋体"/>
          <w:i/>
          <w:iCs/>
          <w:sz w:val="24"/>
          <w:szCs w:val="24"/>
          <w:lang w:val="en-US" w:eastAsia="zh-CN"/>
        </w:rPr>
        <w:t>Diabetes Care</w:t>
      </w:r>
      <w:r w:rsidRPr="00E215D4">
        <w:rPr>
          <w:rFonts w:ascii="Book Antiqua" w:eastAsia="宋体" w:hAnsi="Book Antiqua" w:cs="宋体"/>
          <w:sz w:val="24"/>
          <w:szCs w:val="24"/>
          <w:lang w:val="en-US" w:eastAsia="zh-CN"/>
        </w:rPr>
        <w:t xml:space="preserve"> 2003; </w:t>
      </w:r>
      <w:r w:rsidRPr="00E215D4">
        <w:rPr>
          <w:rFonts w:ascii="Book Antiqua" w:eastAsia="宋体" w:hAnsi="Book Antiqua" w:cs="宋体"/>
          <w:b/>
          <w:bCs/>
          <w:sz w:val="24"/>
          <w:szCs w:val="24"/>
          <w:lang w:val="en-US" w:eastAsia="zh-CN"/>
        </w:rPr>
        <w:t>26</w:t>
      </w:r>
      <w:r w:rsidRPr="00E215D4">
        <w:rPr>
          <w:rFonts w:ascii="Book Antiqua" w:eastAsia="宋体" w:hAnsi="Book Antiqua" w:cs="宋体"/>
          <w:sz w:val="24"/>
          <w:szCs w:val="24"/>
          <w:lang w:val="en-US" w:eastAsia="zh-CN"/>
        </w:rPr>
        <w:t>: 2518-2523 [PMID: 12941712]</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141 </w:t>
      </w:r>
      <w:r w:rsidRPr="00E215D4">
        <w:rPr>
          <w:rFonts w:ascii="Book Antiqua" w:eastAsia="宋体" w:hAnsi="Book Antiqua" w:cs="宋体"/>
          <w:b/>
          <w:bCs/>
          <w:sz w:val="24"/>
          <w:szCs w:val="24"/>
          <w:lang w:val="en-US" w:eastAsia="zh-CN"/>
        </w:rPr>
        <w:t>Herman WH</w:t>
      </w:r>
      <w:r w:rsidRPr="00E215D4">
        <w:rPr>
          <w:rFonts w:ascii="Book Antiqua" w:eastAsia="宋体" w:hAnsi="Book Antiqua" w:cs="宋体"/>
          <w:sz w:val="24"/>
          <w:szCs w:val="24"/>
          <w:lang w:val="en-US" w:eastAsia="zh-CN"/>
        </w:rPr>
        <w:t xml:space="preserve">, Hoerger TJ, Brandle M, Hicks K, Sorensen S, Zhang P, Hamman RF, Ackermann RT, Engelgau MM, Ratner RE. The cost-effectiveness of lifestyle modification or metformin in preventing type 2 diabetes in adults with impaired glucose tolerance. </w:t>
      </w:r>
      <w:r w:rsidRPr="00E215D4">
        <w:rPr>
          <w:rFonts w:ascii="Book Antiqua" w:eastAsia="宋体" w:hAnsi="Book Antiqua" w:cs="宋体"/>
          <w:i/>
          <w:iCs/>
          <w:sz w:val="24"/>
          <w:szCs w:val="24"/>
          <w:lang w:val="en-US" w:eastAsia="zh-CN"/>
        </w:rPr>
        <w:t>Ann Intern Med</w:t>
      </w:r>
      <w:r w:rsidRPr="00E215D4">
        <w:rPr>
          <w:rFonts w:ascii="Book Antiqua" w:eastAsia="宋体" w:hAnsi="Book Antiqua" w:cs="宋体"/>
          <w:sz w:val="24"/>
          <w:szCs w:val="24"/>
          <w:lang w:val="en-US" w:eastAsia="zh-CN"/>
        </w:rPr>
        <w:t xml:space="preserve"> 2005; </w:t>
      </w:r>
      <w:r w:rsidRPr="00E215D4">
        <w:rPr>
          <w:rFonts w:ascii="Book Antiqua" w:eastAsia="宋体" w:hAnsi="Book Antiqua" w:cs="宋体"/>
          <w:b/>
          <w:bCs/>
          <w:sz w:val="24"/>
          <w:szCs w:val="24"/>
          <w:lang w:val="en-US" w:eastAsia="zh-CN"/>
        </w:rPr>
        <w:t>142</w:t>
      </w:r>
      <w:r w:rsidRPr="00E215D4">
        <w:rPr>
          <w:rFonts w:ascii="Book Antiqua" w:eastAsia="宋体" w:hAnsi="Book Antiqua" w:cs="宋体"/>
          <w:sz w:val="24"/>
          <w:szCs w:val="24"/>
          <w:lang w:val="en-US" w:eastAsia="zh-CN"/>
        </w:rPr>
        <w:t>: 323-332 [PMID: 15738451]</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142 </w:t>
      </w:r>
      <w:r w:rsidRPr="00E215D4">
        <w:rPr>
          <w:rFonts w:ascii="Book Antiqua" w:eastAsia="宋体" w:hAnsi="Book Antiqua" w:cs="宋体"/>
          <w:b/>
          <w:bCs/>
          <w:sz w:val="24"/>
          <w:szCs w:val="24"/>
          <w:lang w:val="en-US" w:eastAsia="zh-CN"/>
        </w:rPr>
        <w:t>Gillies CL</w:t>
      </w:r>
      <w:r w:rsidRPr="00E215D4">
        <w:rPr>
          <w:rFonts w:ascii="Book Antiqua" w:eastAsia="宋体" w:hAnsi="Book Antiqua" w:cs="宋体"/>
          <w:sz w:val="24"/>
          <w:szCs w:val="24"/>
          <w:lang w:val="en-US" w:eastAsia="zh-CN"/>
        </w:rPr>
        <w:t xml:space="preserve">, Lambert PC, Abrams KR, Sutton AJ, Cooper NJ, Hsu RT, Davies MJ, Khunti K. Different strategies for screening and prevention of type 2 diabetes in adults: cost effectiveness analysis. </w:t>
      </w:r>
      <w:r w:rsidRPr="00E215D4">
        <w:rPr>
          <w:rFonts w:ascii="Book Antiqua" w:eastAsia="宋体" w:hAnsi="Book Antiqua" w:cs="宋体"/>
          <w:i/>
          <w:iCs/>
          <w:sz w:val="24"/>
          <w:szCs w:val="24"/>
          <w:lang w:val="en-US" w:eastAsia="zh-CN"/>
        </w:rPr>
        <w:t>BMJ</w:t>
      </w:r>
      <w:r w:rsidRPr="00E215D4">
        <w:rPr>
          <w:rFonts w:ascii="Book Antiqua" w:eastAsia="宋体" w:hAnsi="Book Antiqua" w:cs="宋体"/>
          <w:sz w:val="24"/>
          <w:szCs w:val="24"/>
          <w:lang w:val="en-US" w:eastAsia="zh-CN"/>
        </w:rPr>
        <w:t xml:space="preserve"> 2008; </w:t>
      </w:r>
      <w:r w:rsidRPr="00E215D4">
        <w:rPr>
          <w:rFonts w:ascii="Book Antiqua" w:eastAsia="宋体" w:hAnsi="Book Antiqua" w:cs="宋体"/>
          <w:b/>
          <w:bCs/>
          <w:sz w:val="24"/>
          <w:szCs w:val="24"/>
          <w:lang w:val="en-US" w:eastAsia="zh-CN"/>
        </w:rPr>
        <w:t>336</w:t>
      </w:r>
      <w:r w:rsidRPr="00E215D4">
        <w:rPr>
          <w:rFonts w:ascii="Book Antiqua" w:eastAsia="宋体" w:hAnsi="Book Antiqua" w:cs="宋体"/>
          <w:sz w:val="24"/>
          <w:szCs w:val="24"/>
          <w:lang w:val="en-US" w:eastAsia="zh-CN"/>
        </w:rPr>
        <w:t>: 1180-1185 [PMID: 18426840 DOI: 10.1136/bmj.39545.585289.25]</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143 </w:t>
      </w:r>
      <w:r w:rsidRPr="00E215D4">
        <w:rPr>
          <w:rFonts w:ascii="Book Antiqua" w:eastAsia="宋体" w:hAnsi="Book Antiqua" w:cs="宋体"/>
          <w:b/>
          <w:bCs/>
          <w:sz w:val="24"/>
          <w:szCs w:val="24"/>
          <w:lang w:val="en-US" w:eastAsia="zh-CN"/>
        </w:rPr>
        <w:t>Kahn R</w:t>
      </w:r>
      <w:r w:rsidRPr="00E215D4">
        <w:rPr>
          <w:rFonts w:ascii="Book Antiqua" w:eastAsia="宋体" w:hAnsi="Book Antiqua" w:cs="宋体"/>
          <w:sz w:val="24"/>
          <w:szCs w:val="24"/>
          <w:lang w:val="en-US" w:eastAsia="zh-CN"/>
        </w:rPr>
        <w:t xml:space="preserve">, Alperin P, Eddy D, Borch-Johnsen K, Buse J, Feigelman J, Gregg E, Holman RR, Kirkman MS, Stern M, Tuomilehto J, Wareham NJ. Age at initiation and frequency of screening to detect type 2 diabetes: a cost-effectiveness analysis. </w:t>
      </w:r>
      <w:r w:rsidRPr="00E215D4">
        <w:rPr>
          <w:rFonts w:ascii="Book Antiqua" w:eastAsia="宋体" w:hAnsi="Book Antiqua" w:cs="宋体"/>
          <w:i/>
          <w:iCs/>
          <w:sz w:val="24"/>
          <w:szCs w:val="24"/>
          <w:lang w:val="en-US" w:eastAsia="zh-CN"/>
        </w:rPr>
        <w:t>Lancet</w:t>
      </w:r>
      <w:r w:rsidRPr="00E215D4">
        <w:rPr>
          <w:rFonts w:ascii="Book Antiqua" w:eastAsia="宋体" w:hAnsi="Book Antiqua" w:cs="宋体"/>
          <w:sz w:val="24"/>
          <w:szCs w:val="24"/>
          <w:lang w:val="en-US" w:eastAsia="zh-CN"/>
        </w:rPr>
        <w:t xml:space="preserve"> 2010; </w:t>
      </w:r>
      <w:r w:rsidRPr="00E215D4">
        <w:rPr>
          <w:rFonts w:ascii="Book Antiqua" w:eastAsia="宋体" w:hAnsi="Book Antiqua" w:cs="宋体"/>
          <w:b/>
          <w:bCs/>
          <w:sz w:val="24"/>
          <w:szCs w:val="24"/>
          <w:lang w:val="en-US" w:eastAsia="zh-CN"/>
        </w:rPr>
        <w:t>375</w:t>
      </w:r>
      <w:r w:rsidRPr="00E215D4">
        <w:rPr>
          <w:rFonts w:ascii="Book Antiqua" w:eastAsia="宋体" w:hAnsi="Book Antiqua" w:cs="宋体"/>
          <w:sz w:val="24"/>
          <w:szCs w:val="24"/>
          <w:lang w:val="en-US" w:eastAsia="zh-CN"/>
        </w:rPr>
        <w:t>: 1365-1374 [PMID: 20356621 DOI: 10.1016/S0140-6736(09)62162-0]</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proofErr w:type="gramStart"/>
      <w:r w:rsidRPr="00E215D4">
        <w:rPr>
          <w:rFonts w:ascii="Book Antiqua" w:eastAsia="宋体" w:hAnsi="Book Antiqua" w:cs="宋体"/>
          <w:sz w:val="24"/>
          <w:szCs w:val="24"/>
          <w:lang w:val="en-US" w:eastAsia="zh-CN"/>
        </w:rPr>
        <w:t xml:space="preserve">144 </w:t>
      </w:r>
      <w:r w:rsidRPr="00E215D4">
        <w:rPr>
          <w:rFonts w:ascii="Book Antiqua" w:eastAsia="宋体" w:hAnsi="Book Antiqua" w:cs="宋体"/>
          <w:b/>
          <w:bCs/>
          <w:sz w:val="24"/>
          <w:szCs w:val="24"/>
          <w:lang w:val="en-US" w:eastAsia="zh-CN"/>
        </w:rPr>
        <w:t>Butler AE</w:t>
      </w:r>
      <w:r w:rsidRPr="00E215D4">
        <w:rPr>
          <w:rFonts w:ascii="Book Antiqua" w:eastAsia="宋体" w:hAnsi="Book Antiqua" w:cs="宋体"/>
          <w:sz w:val="24"/>
          <w:szCs w:val="24"/>
          <w:lang w:val="en-US" w:eastAsia="zh-CN"/>
        </w:rPr>
        <w:t>, Janson J, Bonner-Weir S, Ritzel R, Rizza RA, Butler PC.</w:t>
      </w:r>
      <w:proofErr w:type="gramEnd"/>
      <w:r w:rsidRPr="00E215D4">
        <w:rPr>
          <w:rFonts w:ascii="Book Antiqua" w:eastAsia="宋体" w:hAnsi="Book Antiqua" w:cs="宋体"/>
          <w:sz w:val="24"/>
          <w:szCs w:val="24"/>
          <w:lang w:val="en-US" w:eastAsia="zh-CN"/>
        </w:rPr>
        <w:t xml:space="preserve"> Beta-cell deficit and increased beta-cell apoptosis in humans with type </w:t>
      </w:r>
      <w:proofErr w:type="gramStart"/>
      <w:r w:rsidRPr="00E215D4">
        <w:rPr>
          <w:rFonts w:ascii="Book Antiqua" w:eastAsia="宋体" w:hAnsi="Book Antiqua" w:cs="宋体"/>
          <w:sz w:val="24"/>
          <w:szCs w:val="24"/>
          <w:lang w:val="en-US" w:eastAsia="zh-CN"/>
        </w:rPr>
        <w:t>2 diabetes</w:t>
      </w:r>
      <w:proofErr w:type="gramEnd"/>
      <w:r w:rsidRPr="00E215D4">
        <w:rPr>
          <w:rFonts w:ascii="Book Antiqua" w:eastAsia="宋体" w:hAnsi="Book Antiqua" w:cs="宋体"/>
          <w:sz w:val="24"/>
          <w:szCs w:val="24"/>
          <w:lang w:val="en-US" w:eastAsia="zh-CN"/>
        </w:rPr>
        <w:t xml:space="preserve">. </w:t>
      </w:r>
      <w:r w:rsidRPr="00E215D4">
        <w:rPr>
          <w:rFonts w:ascii="Book Antiqua" w:eastAsia="宋体" w:hAnsi="Book Antiqua" w:cs="宋体"/>
          <w:i/>
          <w:iCs/>
          <w:sz w:val="24"/>
          <w:szCs w:val="24"/>
          <w:lang w:val="en-US" w:eastAsia="zh-CN"/>
        </w:rPr>
        <w:t>Diabetes</w:t>
      </w:r>
      <w:r w:rsidRPr="00E215D4">
        <w:rPr>
          <w:rFonts w:ascii="Book Antiqua" w:eastAsia="宋体" w:hAnsi="Book Antiqua" w:cs="宋体"/>
          <w:sz w:val="24"/>
          <w:szCs w:val="24"/>
          <w:lang w:val="en-US" w:eastAsia="zh-CN"/>
        </w:rPr>
        <w:t xml:space="preserve"> 2003; </w:t>
      </w:r>
      <w:r w:rsidRPr="00E215D4">
        <w:rPr>
          <w:rFonts w:ascii="Book Antiqua" w:eastAsia="宋体" w:hAnsi="Book Antiqua" w:cs="宋体"/>
          <w:b/>
          <w:bCs/>
          <w:sz w:val="24"/>
          <w:szCs w:val="24"/>
          <w:lang w:val="en-US" w:eastAsia="zh-CN"/>
        </w:rPr>
        <w:t>52</w:t>
      </w:r>
      <w:r w:rsidRPr="00E215D4">
        <w:rPr>
          <w:rFonts w:ascii="Book Antiqua" w:eastAsia="宋体" w:hAnsi="Book Antiqua" w:cs="宋体"/>
          <w:sz w:val="24"/>
          <w:szCs w:val="24"/>
          <w:lang w:val="en-US" w:eastAsia="zh-CN"/>
        </w:rPr>
        <w:t>: 102-110 [PMID: 12502499]</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145 </w:t>
      </w:r>
      <w:r w:rsidRPr="00E215D4">
        <w:rPr>
          <w:rFonts w:ascii="Book Antiqua" w:eastAsia="宋体" w:hAnsi="Book Antiqua" w:cs="宋体"/>
          <w:b/>
          <w:bCs/>
          <w:sz w:val="24"/>
          <w:szCs w:val="24"/>
          <w:lang w:val="en-US" w:eastAsia="zh-CN"/>
        </w:rPr>
        <w:t>Perreault L</w:t>
      </w:r>
      <w:r w:rsidRPr="00E215D4">
        <w:rPr>
          <w:rFonts w:ascii="Book Antiqua" w:eastAsia="宋体" w:hAnsi="Book Antiqua" w:cs="宋体"/>
          <w:sz w:val="24"/>
          <w:szCs w:val="24"/>
          <w:lang w:val="en-US" w:eastAsia="zh-CN"/>
        </w:rPr>
        <w:t xml:space="preserve">, Pan Q, Mather KJ, Watson KE, Hamman RF, Kahn SE. Effect of regression from prediabetes to normal glucose regulation on long-term reduction in diabetes risk: results from the Diabetes Prevention Program Outcomes Study. </w:t>
      </w:r>
      <w:r w:rsidRPr="00E215D4">
        <w:rPr>
          <w:rFonts w:ascii="Book Antiqua" w:eastAsia="宋体" w:hAnsi="Book Antiqua" w:cs="宋体"/>
          <w:i/>
          <w:iCs/>
          <w:sz w:val="24"/>
          <w:szCs w:val="24"/>
          <w:lang w:val="en-US" w:eastAsia="zh-CN"/>
        </w:rPr>
        <w:t>Lancet</w:t>
      </w:r>
      <w:r w:rsidRPr="00E215D4">
        <w:rPr>
          <w:rFonts w:ascii="Book Antiqua" w:eastAsia="宋体" w:hAnsi="Book Antiqua" w:cs="宋体"/>
          <w:sz w:val="24"/>
          <w:szCs w:val="24"/>
          <w:lang w:val="en-US" w:eastAsia="zh-CN"/>
        </w:rPr>
        <w:t xml:space="preserve"> 2012; </w:t>
      </w:r>
      <w:r w:rsidRPr="00E215D4">
        <w:rPr>
          <w:rFonts w:ascii="Book Antiqua" w:eastAsia="宋体" w:hAnsi="Book Antiqua" w:cs="宋体"/>
          <w:b/>
          <w:bCs/>
          <w:sz w:val="24"/>
          <w:szCs w:val="24"/>
          <w:lang w:val="en-US" w:eastAsia="zh-CN"/>
        </w:rPr>
        <w:t>379</w:t>
      </w:r>
      <w:r w:rsidRPr="00E215D4">
        <w:rPr>
          <w:rFonts w:ascii="Book Antiqua" w:eastAsia="宋体" w:hAnsi="Book Antiqua" w:cs="宋体"/>
          <w:sz w:val="24"/>
          <w:szCs w:val="24"/>
          <w:lang w:val="en-US" w:eastAsia="zh-CN"/>
        </w:rPr>
        <w:t>: 2243-2251 [PMID: 22683134 DOI: 10.1016/S0140-6736(12)60525-X]</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146 </w:t>
      </w:r>
      <w:r w:rsidRPr="00E215D4">
        <w:rPr>
          <w:rFonts w:ascii="Book Antiqua" w:eastAsia="宋体" w:hAnsi="Book Antiqua" w:cs="宋体"/>
          <w:b/>
          <w:bCs/>
          <w:sz w:val="24"/>
          <w:szCs w:val="24"/>
          <w:lang w:val="en-US" w:eastAsia="zh-CN"/>
        </w:rPr>
        <w:t>Perreault L</w:t>
      </w:r>
      <w:r w:rsidRPr="00E215D4">
        <w:rPr>
          <w:rFonts w:ascii="Book Antiqua" w:eastAsia="宋体" w:hAnsi="Book Antiqua" w:cs="宋体"/>
          <w:sz w:val="24"/>
          <w:szCs w:val="24"/>
          <w:lang w:val="en-US" w:eastAsia="zh-CN"/>
        </w:rPr>
        <w:t xml:space="preserve">, Temprosa M, Mather KJ, Horton E, Kitabchi A, Larkin M, Montez MG, Thayer D, Orchard TJ, Hamman RF, Goldberg RB. Regression from prediabetes </w:t>
      </w:r>
      <w:r w:rsidRPr="00E215D4">
        <w:rPr>
          <w:rFonts w:ascii="Book Antiqua" w:eastAsia="宋体" w:hAnsi="Book Antiqua" w:cs="宋体"/>
          <w:sz w:val="24"/>
          <w:szCs w:val="24"/>
          <w:lang w:val="en-US" w:eastAsia="zh-CN"/>
        </w:rPr>
        <w:lastRenderedPageBreak/>
        <w:t xml:space="preserve">to normal glucose regulation is associated with reduction in cardiovascular risk: results from the Diabetes Prevention Program outcomes study. </w:t>
      </w:r>
      <w:r w:rsidRPr="00E215D4">
        <w:rPr>
          <w:rFonts w:ascii="Book Antiqua" w:eastAsia="宋体" w:hAnsi="Book Antiqua" w:cs="宋体"/>
          <w:i/>
          <w:iCs/>
          <w:sz w:val="24"/>
          <w:szCs w:val="24"/>
          <w:lang w:val="en-US" w:eastAsia="zh-CN"/>
        </w:rPr>
        <w:t>Diabetes Care</w:t>
      </w:r>
      <w:r w:rsidRPr="00E215D4">
        <w:rPr>
          <w:rFonts w:ascii="Book Antiqua" w:eastAsia="宋体" w:hAnsi="Book Antiqua" w:cs="宋体"/>
          <w:sz w:val="24"/>
          <w:szCs w:val="24"/>
          <w:lang w:val="en-US" w:eastAsia="zh-CN"/>
        </w:rPr>
        <w:t xml:space="preserve"> 2014; </w:t>
      </w:r>
      <w:r w:rsidRPr="00E215D4">
        <w:rPr>
          <w:rFonts w:ascii="Book Antiqua" w:eastAsia="宋体" w:hAnsi="Book Antiqua" w:cs="宋体"/>
          <w:b/>
          <w:bCs/>
          <w:sz w:val="24"/>
          <w:szCs w:val="24"/>
          <w:lang w:val="en-US" w:eastAsia="zh-CN"/>
        </w:rPr>
        <w:t>37</w:t>
      </w:r>
      <w:r w:rsidRPr="00E215D4">
        <w:rPr>
          <w:rFonts w:ascii="Book Antiqua" w:eastAsia="宋体" w:hAnsi="Book Antiqua" w:cs="宋体"/>
          <w:sz w:val="24"/>
          <w:szCs w:val="24"/>
          <w:lang w:val="en-US" w:eastAsia="zh-CN"/>
        </w:rPr>
        <w:t>: 2622-2631 [PMID: 24969574 DOI: 10.2337/dc14-0656]</w:t>
      </w:r>
    </w:p>
    <w:p w:rsidR="00E215D4" w:rsidRPr="00E215D4" w:rsidRDefault="00E215D4" w:rsidP="00E215D4">
      <w:pPr>
        <w:spacing w:after="0" w:line="360" w:lineRule="auto"/>
        <w:jc w:val="both"/>
        <w:rPr>
          <w:rFonts w:ascii="Book Antiqua" w:eastAsia="宋体" w:hAnsi="Book Antiqua" w:cs="宋体"/>
          <w:sz w:val="24"/>
          <w:szCs w:val="24"/>
          <w:lang w:val="en-US" w:eastAsia="zh-CN"/>
        </w:rPr>
      </w:pPr>
      <w:r w:rsidRPr="00E215D4">
        <w:rPr>
          <w:rFonts w:ascii="Book Antiqua" w:eastAsia="宋体" w:hAnsi="Book Antiqua" w:cs="宋体"/>
          <w:sz w:val="24"/>
          <w:szCs w:val="24"/>
          <w:lang w:val="en-US" w:eastAsia="zh-CN"/>
        </w:rPr>
        <w:t xml:space="preserve">147 </w:t>
      </w:r>
      <w:r w:rsidRPr="00E215D4">
        <w:rPr>
          <w:rFonts w:ascii="Book Antiqua" w:eastAsia="宋体" w:hAnsi="Book Antiqua" w:cs="宋体"/>
          <w:b/>
          <w:bCs/>
          <w:sz w:val="24"/>
          <w:szCs w:val="24"/>
          <w:lang w:val="en-US" w:eastAsia="zh-CN"/>
        </w:rPr>
        <w:t>Yakubovich N</w:t>
      </w:r>
      <w:r w:rsidRPr="00E215D4">
        <w:rPr>
          <w:rFonts w:ascii="Book Antiqua" w:eastAsia="宋体" w:hAnsi="Book Antiqua" w:cs="宋体"/>
          <w:sz w:val="24"/>
          <w:szCs w:val="24"/>
          <w:lang w:val="en-US" w:eastAsia="zh-CN"/>
        </w:rPr>
        <w:t xml:space="preserve">, Gerstein HC. Is regression to normoglycaemia clinically important? </w:t>
      </w:r>
      <w:r w:rsidRPr="00E215D4">
        <w:rPr>
          <w:rFonts w:ascii="Book Antiqua" w:eastAsia="宋体" w:hAnsi="Book Antiqua" w:cs="宋体"/>
          <w:i/>
          <w:iCs/>
          <w:sz w:val="24"/>
          <w:szCs w:val="24"/>
          <w:lang w:val="en-US" w:eastAsia="zh-CN"/>
        </w:rPr>
        <w:t>Lancet</w:t>
      </w:r>
      <w:r w:rsidRPr="00E215D4">
        <w:rPr>
          <w:rFonts w:ascii="Book Antiqua" w:eastAsia="宋体" w:hAnsi="Book Antiqua" w:cs="宋体"/>
          <w:sz w:val="24"/>
          <w:szCs w:val="24"/>
          <w:lang w:val="en-US" w:eastAsia="zh-CN"/>
        </w:rPr>
        <w:t xml:space="preserve"> 2012; </w:t>
      </w:r>
      <w:r w:rsidRPr="00E215D4">
        <w:rPr>
          <w:rFonts w:ascii="Book Antiqua" w:eastAsia="宋体" w:hAnsi="Book Antiqua" w:cs="宋体"/>
          <w:b/>
          <w:bCs/>
          <w:sz w:val="24"/>
          <w:szCs w:val="24"/>
          <w:lang w:val="en-US" w:eastAsia="zh-CN"/>
        </w:rPr>
        <w:t>379</w:t>
      </w:r>
      <w:r w:rsidRPr="00E215D4">
        <w:rPr>
          <w:rFonts w:ascii="Book Antiqua" w:eastAsia="宋体" w:hAnsi="Book Antiqua" w:cs="宋体"/>
          <w:sz w:val="24"/>
          <w:szCs w:val="24"/>
          <w:lang w:val="en-US" w:eastAsia="zh-CN"/>
        </w:rPr>
        <w:t>: 2216-2218 [PMID: 22683127 DOI: 10.1016/S0140-6736(12)60828-9]</w:t>
      </w:r>
    </w:p>
    <w:p w:rsidR="0014471F" w:rsidRPr="00E215D4" w:rsidRDefault="0014471F" w:rsidP="00E215D4">
      <w:pPr>
        <w:spacing w:after="0" w:line="360" w:lineRule="auto"/>
        <w:jc w:val="both"/>
        <w:rPr>
          <w:rFonts w:ascii="Book Antiqua" w:hAnsi="Book Antiqua"/>
          <w:sz w:val="24"/>
          <w:szCs w:val="24"/>
          <w:lang w:eastAsia="zh-CN"/>
        </w:rPr>
      </w:pPr>
    </w:p>
    <w:p w:rsidR="00C94B88" w:rsidRPr="008E1260" w:rsidRDefault="00D97F63" w:rsidP="008E1260">
      <w:pPr>
        <w:spacing w:after="0" w:line="360" w:lineRule="auto"/>
        <w:jc w:val="right"/>
        <w:rPr>
          <w:rFonts w:ascii="Book Antiqua" w:hAnsi="Book Antiqua"/>
          <w:b/>
          <w:sz w:val="24"/>
          <w:szCs w:val="24"/>
          <w:lang w:eastAsia="zh-CN"/>
        </w:rPr>
      </w:pPr>
      <w:r w:rsidRPr="008E1260">
        <w:rPr>
          <w:rFonts w:ascii="Book Antiqua" w:hAnsi="Book Antiqua"/>
          <w:b/>
          <w:sz w:val="24"/>
          <w:szCs w:val="24"/>
        </w:rPr>
        <w:t xml:space="preserve">P-Reviewer: </w:t>
      </w:r>
      <w:r w:rsidR="00F72708" w:rsidRPr="008E1260">
        <w:rPr>
          <w:rFonts w:ascii="Book Antiqua" w:hAnsi="Book Antiqua" w:cs="Tahoma"/>
          <w:sz w:val="24"/>
          <w:szCs w:val="24"/>
        </w:rPr>
        <w:t>Faerch</w:t>
      </w:r>
      <w:r w:rsidR="00F72708" w:rsidRPr="008E1260">
        <w:rPr>
          <w:rFonts w:ascii="Book Antiqua" w:hAnsi="Book Antiqua" w:cs="Tahoma"/>
          <w:sz w:val="24"/>
          <w:szCs w:val="24"/>
          <w:lang w:eastAsia="zh-CN"/>
        </w:rPr>
        <w:t xml:space="preserve"> K </w:t>
      </w:r>
      <w:r w:rsidRPr="008E1260">
        <w:rPr>
          <w:rFonts w:ascii="Book Antiqua" w:hAnsi="Book Antiqua"/>
          <w:b/>
          <w:sz w:val="24"/>
          <w:szCs w:val="24"/>
        </w:rPr>
        <w:t xml:space="preserve">S-Editor: </w:t>
      </w:r>
      <w:r w:rsidRPr="008E1260">
        <w:rPr>
          <w:rFonts w:ascii="Book Antiqua" w:hAnsi="Book Antiqua"/>
          <w:sz w:val="24"/>
          <w:szCs w:val="24"/>
        </w:rPr>
        <w:t>Ji FF</w:t>
      </w:r>
      <w:r w:rsidRPr="008E1260">
        <w:rPr>
          <w:rFonts w:ascii="Book Antiqua" w:hAnsi="Book Antiqua"/>
          <w:b/>
          <w:sz w:val="24"/>
          <w:szCs w:val="24"/>
        </w:rPr>
        <w:t xml:space="preserve"> L-Editor: E-Editor:</w:t>
      </w:r>
    </w:p>
    <w:p w:rsidR="003974A1" w:rsidRPr="00E215D4" w:rsidRDefault="003974A1" w:rsidP="00E215D4">
      <w:pPr>
        <w:spacing w:after="0" w:line="360" w:lineRule="auto"/>
        <w:jc w:val="both"/>
        <w:rPr>
          <w:rFonts w:ascii="Book Antiqua" w:hAnsi="Book Antiqua"/>
          <w:b/>
          <w:sz w:val="24"/>
          <w:szCs w:val="24"/>
          <w:lang w:eastAsia="zh-CN"/>
        </w:rPr>
      </w:pPr>
      <w:r w:rsidRPr="00E215D4">
        <w:rPr>
          <w:rFonts w:ascii="Book Antiqua" w:hAnsi="Book Antiqua"/>
          <w:b/>
          <w:sz w:val="24"/>
          <w:szCs w:val="24"/>
          <w:lang w:eastAsia="zh-CN"/>
        </w:rPr>
        <w:br w:type="page"/>
      </w:r>
    </w:p>
    <w:p w:rsidR="003974A1" w:rsidRPr="00D52A68" w:rsidRDefault="003974A1" w:rsidP="003974A1">
      <w:pPr>
        <w:spacing w:after="0" w:line="360" w:lineRule="auto"/>
        <w:jc w:val="both"/>
        <w:rPr>
          <w:rFonts w:ascii="Book Antiqua" w:eastAsia="宋体" w:hAnsi="Book Antiqua" w:cs="Times New Roman"/>
          <w:sz w:val="24"/>
          <w:szCs w:val="24"/>
          <w:lang w:eastAsia="tr-TR"/>
        </w:rPr>
      </w:pPr>
    </w:p>
    <w:p w:rsidR="003974A1" w:rsidRPr="00D52A68" w:rsidRDefault="003974A1" w:rsidP="00A44099">
      <w:pPr>
        <w:spacing w:after="0" w:line="360" w:lineRule="auto"/>
        <w:jc w:val="both"/>
        <w:rPr>
          <w:rFonts w:ascii="Book Antiqua" w:eastAsia="宋体" w:hAnsi="Book Antiqua" w:cs="Times New Roman"/>
          <w:sz w:val="24"/>
          <w:szCs w:val="24"/>
          <w:lang w:eastAsia="tr-TR"/>
        </w:rPr>
      </w:pPr>
      <w:r w:rsidRPr="00D52A68">
        <w:rPr>
          <w:rFonts w:ascii="Book Antiqua" w:eastAsia="宋体" w:hAnsi="Book Antiqua" w:cs="Times New Roman"/>
          <w:noProof/>
          <w:sz w:val="24"/>
          <w:szCs w:val="24"/>
          <w:lang w:val="en-US"/>
        </w:rPr>
        <w:drawing>
          <wp:inline distT="0" distB="0" distL="0" distR="0" wp14:anchorId="260DBFA8" wp14:editId="787E59D5">
            <wp:extent cx="5460365" cy="3391535"/>
            <wp:effectExtent l="0" t="0" r="698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60365" cy="3391535"/>
                    </a:xfrm>
                    <a:prstGeom prst="rect">
                      <a:avLst/>
                    </a:prstGeom>
                    <a:noFill/>
                    <a:ln>
                      <a:noFill/>
                    </a:ln>
                  </pic:spPr>
                </pic:pic>
              </a:graphicData>
            </a:graphic>
          </wp:inline>
        </w:drawing>
      </w:r>
    </w:p>
    <w:p w:rsidR="003974A1" w:rsidRPr="00D52A68" w:rsidRDefault="00A44099" w:rsidP="00A44099">
      <w:pPr>
        <w:spacing w:after="0" w:line="360" w:lineRule="auto"/>
        <w:jc w:val="both"/>
        <w:rPr>
          <w:rFonts w:ascii="Book Antiqua" w:eastAsia="宋体" w:hAnsi="Book Antiqua" w:cs="Times New Roman"/>
          <w:sz w:val="24"/>
          <w:szCs w:val="24"/>
          <w:vertAlign w:val="superscript"/>
          <w:lang w:eastAsia="zh-CN"/>
        </w:rPr>
      </w:pPr>
      <w:r w:rsidRPr="00D52A68">
        <w:rPr>
          <w:rFonts w:ascii="Book Antiqua" w:eastAsia="宋体" w:hAnsi="Book Antiqua" w:cs="Times New Roman"/>
          <w:b/>
          <w:sz w:val="24"/>
          <w:szCs w:val="24"/>
          <w:lang w:eastAsia="tr-TR"/>
        </w:rPr>
        <w:t>Figure 1</w:t>
      </w:r>
      <w:r w:rsidR="003974A1" w:rsidRPr="00D52A68">
        <w:rPr>
          <w:rFonts w:ascii="Book Antiqua" w:eastAsia="宋体" w:hAnsi="Book Antiqua" w:cs="Times New Roman"/>
          <w:b/>
          <w:sz w:val="24"/>
          <w:szCs w:val="24"/>
          <w:lang w:eastAsia="tr-TR"/>
        </w:rPr>
        <w:t xml:space="preserve"> Natural history of type 2 diabetes mellitus.</w:t>
      </w:r>
      <w:r w:rsidR="003974A1" w:rsidRPr="00D52A68">
        <w:rPr>
          <w:rFonts w:ascii="Book Antiqua" w:eastAsia="宋体" w:hAnsi="Book Antiqua" w:cs="Times New Roman"/>
          <w:sz w:val="24"/>
          <w:szCs w:val="24"/>
          <w:lang w:eastAsia="tr-TR"/>
        </w:rPr>
        <w:t xml:space="preserve"> The plasma insulin response (</w:t>
      </w:r>
      <w:r w:rsidR="003974A1" w:rsidRPr="00D52A68">
        <w:rPr>
          <w:rFonts w:ascii="Book Antiqua" w:eastAsia="宋体" w:hAnsi="Book Antiqua" w:cs="Times New Roman"/>
          <w:iCs/>
          <w:sz w:val="24"/>
          <w:szCs w:val="24"/>
          <w:lang w:eastAsia="tr-TR"/>
        </w:rPr>
        <w:t>open circles</w:t>
      </w:r>
      <w:r w:rsidR="003974A1" w:rsidRPr="00D52A68">
        <w:rPr>
          <w:rFonts w:ascii="Book Antiqua" w:eastAsia="宋体" w:hAnsi="Book Antiqua" w:cs="Times New Roman"/>
          <w:sz w:val="24"/>
          <w:szCs w:val="24"/>
          <w:lang w:eastAsia="tr-TR"/>
        </w:rPr>
        <w:t>) depicts the classic Starling</w:t>
      </w:r>
      <w:r w:rsidRPr="00D52A68">
        <w:rPr>
          <w:rFonts w:ascii="Book Antiqua" w:eastAsia="宋体" w:hAnsi="Book Antiqua" w:cs="Times New Roman"/>
          <w:sz w:val="24"/>
          <w:szCs w:val="24"/>
          <w:lang w:eastAsia="zh-CN"/>
        </w:rPr>
        <w:t>’</w:t>
      </w:r>
      <w:r w:rsidR="003974A1" w:rsidRPr="00D52A68">
        <w:rPr>
          <w:rFonts w:ascii="Book Antiqua" w:eastAsia="宋体" w:hAnsi="Book Antiqua" w:cs="Times New Roman"/>
          <w:sz w:val="24"/>
          <w:szCs w:val="24"/>
          <w:lang w:eastAsia="tr-TR"/>
        </w:rPr>
        <w:t xml:space="preserve">s curve of the pancreas. </w:t>
      </w:r>
      <w:r w:rsidR="003974A1" w:rsidRPr="00D52A68">
        <w:rPr>
          <w:rFonts w:ascii="Book Antiqua" w:eastAsia="宋体" w:hAnsi="Book Antiqua" w:cs="Times New Roman"/>
          <w:iCs/>
          <w:sz w:val="24"/>
          <w:szCs w:val="24"/>
          <w:lang w:eastAsia="tr-TR"/>
        </w:rPr>
        <w:t>Closed circles</w:t>
      </w:r>
      <w:r w:rsidR="003974A1" w:rsidRPr="00D52A68">
        <w:rPr>
          <w:rFonts w:ascii="Book Antiqua" w:eastAsia="宋体" w:hAnsi="Book Antiqua" w:cs="Times New Roman"/>
          <w:sz w:val="24"/>
          <w:szCs w:val="24"/>
          <w:lang w:eastAsia="tr-TR"/>
        </w:rPr>
        <w:t xml:space="preserve"> = insulin-mediated glucose uptake (</w:t>
      </w:r>
      <w:r w:rsidR="003974A1" w:rsidRPr="00D52A68">
        <w:rPr>
          <w:rFonts w:ascii="Book Antiqua" w:eastAsia="宋体" w:hAnsi="Book Antiqua" w:cs="Times New Roman"/>
          <w:iCs/>
          <w:sz w:val="24"/>
          <w:szCs w:val="24"/>
          <w:lang w:eastAsia="tr-TR"/>
        </w:rPr>
        <w:t>top panel</w:t>
      </w:r>
      <w:r w:rsidR="003974A1" w:rsidRPr="00D52A68">
        <w:rPr>
          <w:rFonts w:ascii="Book Antiqua" w:eastAsia="宋体" w:hAnsi="Book Antiqua" w:cs="Times New Roman"/>
          <w:sz w:val="24"/>
          <w:szCs w:val="24"/>
          <w:lang w:eastAsia="tr-TR"/>
        </w:rPr>
        <w:t>). DIAB</w:t>
      </w:r>
      <w:r w:rsidRPr="00D52A68">
        <w:rPr>
          <w:rFonts w:ascii="Book Antiqua" w:eastAsia="宋体" w:hAnsi="Book Antiqua" w:cs="Times New Roman" w:hint="eastAsia"/>
          <w:sz w:val="24"/>
          <w:szCs w:val="24"/>
          <w:lang w:eastAsia="zh-CN"/>
        </w:rPr>
        <w:t xml:space="preserve">: </w:t>
      </w:r>
      <w:r w:rsidRPr="00D52A68">
        <w:rPr>
          <w:rFonts w:ascii="Book Antiqua" w:eastAsia="宋体" w:hAnsi="Book Antiqua" w:cs="Times New Roman"/>
          <w:sz w:val="24"/>
          <w:szCs w:val="24"/>
          <w:lang w:eastAsia="tr-TR"/>
        </w:rPr>
        <w:t>D</w:t>
      </w:r>
      <w:r w:rsidR="003974A1" w:rsidRPr="00D52A68">
        <w:rPr>
          <w:rFonts w:ascii="Book Antiqua" w:eastAsia="宋体" w:hAnsi="Book Antiqua" w:cs="Times New Roman"/>
          <w:sz w:val="24"/>
          <w:szCs w:val="24"/>
          <w:lang w:eastAsia="tr-TR"/>
        </w:rPr>
        <w:t>iabetes; Hi INS</w:t>
      </w:r>
      <w:r w:rsidRPr="00D52A68">
        <w:rPr>
          <w:rFonts w:ascii="Book Antiqua" w:eastAsia="宋体" w:hAnsi="Book Antiqua" w:cs="Times New Roman" w:hint="eastAsia"/>
          <w:sz w:val="24"/>
          <w:szCs w:val="24"/>
          <w:lang w:eastAsia="zh-CN"/>
        </w:rPr>
        <w:t>:</w:t>
      </w:r>
      <w:r w:rsidR="003974A1" w:rsidRPr="00D52A68">
        <w:rPr>
          <w:rFonts w:ascii="Book Antiqua" w:eastAsia="宋体" w:hAnsi="Book Antiqua" w:cs="Times New Roman"/>
          <w:sz w:val="24"/>
          <w:szCs w:val="24"/>
          <w:lang w:eastAsia="tr-TR"/>
        </w:rPr>
        <w:t xml:space="preserve"> </w:t>
      </w:r>
      <w:r w:rsidRPr="00D52A68">
        <w:rPr>
          <w:rFonts w:ascii="Book Antiqua" w:eastAsia="宋体" w:hAnsi="Book Antiqua" w:cs="Times New Roman"/>
          <w:sz w:val="24"/>
          <w:szCs w:val="24"/>
          <w:lang w:eastAsia="tr-TR"/>
        </w:rPr>
        <w:t>H</w:t>
      </w:r>
      <w:r w:rsidR="003974A1" w:rsidRPr="00D52A68">
        <w:rPr>
          <w:rFonts w:ascii="Book Antiqua" w:eastAsia="宋体" w:hAnsi="Book Antiqua" w:cs="Times New Roman"/>
          <w:sz w:val="24"/>
          <w:szCs w:val="24"/>
          <w:lang w:eastAsia="tr-TR"/>
        </w:rPr>
        <w:t>igh insulin secretion; IGT</w:t>
      </w:r>
      <w:r w:rsidRPr="00D52A68">
        <w:rPr>
          <w:rFonts w:ascii="Book Antiqua" w:eastAsia="宋体" w:hAnsi="Book Antiqua" w:cs="Times New Roman" w:hint="eastAsia"/>
          <w:sz w:val="24"/>
          <w:szCs w:val="24"/>
          <w:lang w:eastAsia="zh-CN"/>
        </w:rPr>
        <w:t>:</w:t>
      </w:r>
      <w:r w:rsidRPr="00D52A68">
        <w:rPr>
          <w:rFonts w:ascii="Book Antiqua" w:eastAsia="宋体" w:hAnsi="Book Antiqua" w:cs="Times New Roman"/>
          <w:sz w:val="24"/>
          <w:szCs w:val="24"/>
          <w:lang w:eastAsia="tr-TR"/>
        </w:rPr>
        <w:t xml:space="preserve"> </w:t>
      </w:r>
      <w:r w:rsidR="00511D89" w:rsidRPr="00D52A68">
        <w:rPr>
          <w:rFonts w:ascii="Book Antiqua" w:eastAsia="宋体" w:hAnsi="Book Antiqua" w:cs="Times New Roman" w:hint="eastAsia"/>
          <w:sz w:val="24"/>
          <w:szCs w:val="24"/>
          <w:lang w:eastAsia="zh-CN"/>
        </w:rPr>
        <w:t>I</w:t>
      </w:r>
      <w:r w:rsidR="003974A1" w:rsidRPr="00D52A68">
        <w:rPr>
          <w:rFonts w:ascii="Book Antiqua" w:eastAsia="宋体" w:hAnsi="Book Antiqua" w:cs="Times New Roman"/>
          <w:sz w:val="24"/>
          <w:szCs w:val="24"/>
          <w:lang w:eastAsia="tr-TR"/>
        </w:rPr>
        <w:t>mpaired glucose tolerance; Lo INS</w:t>
      </w:r>
      <w:r w:rsidRPr="00D52A68">
        <w:rPr>
          <w:rFonts w:ascii="Book Antiqua" w:eastAsia="宋体" w:hAnsi="Book Antiqua" w:cs="Times New Roman" w:hint="eastAsia"/>
          <w:sz w:val="24"/>
          <w:szCs w:val="24"/>
          <w:lang w:eastAsia="zh-CN"/>
        </w:rPr>
        <w:t>:</w:t>
      </w:r>
      <w:r w:rsidR="003974A1" w:rsidRPr="00D52A68">
        <w:rPr>
          <w:rFonts w:ascii="Book Antiqua" w:eastAsia="宋体" w:hAnsi="Book Antiqua" w:cs="Times New Roman"/>
          <w:sz w:val="24"/>
          <w:szCs w:val="24"/>
          <w:lang w:eastAsia="tr-TR"/>
        </w:rPr>
        <w:t xml:space="preserve"> </w:t>
      </w:r>
      <w:r w:rsidRPr="00D52A68">
        <w:rPr>
          <w:rFonts w:ascii="Book Antiqua" w:eastAsia="宋体" w:hAnsi="Book Antiqua" w:cs="Times New Roman"/>
          <w:sz w:val="24"/>
          <w:szCs w:val="24"/>
          <w:lang w:eastAsia="tr-TR"/>
        </w:rPr>
        <w:t>L</w:t>
      </w:r>
      <w:r w:rsidR="003974A1" w:rsidRPr="00D52A68">
        <w:rPr>
          <w:rFonts w:ascii="Book Antiqua" w:eastAsia="宋体" w:hAnsi="Book Antiqua" w:cs="Times New Roman"/>
          <w:sz w:val="24"/>
          <w:szCs w:val="24"/>
          <w:lang w:eastAsia="tr-TR"/>
        </w:rPr>
        <w:t>ow insulin secretion; NGT</w:t>
      </w:r>
      <w:r w:rsidRPr="00D52A68">
        <w:rPr>
          <w:rFonts w:ascii="Book Antiqua" w:eastAsia="宋体" w:hAnsi="Book Antiqua" w:cs="Times New Roman" w:hint="eastAsia"/>
          <w:sz w:val="24"/>
          <w:szCs w:val="24"/>
          <w:lang w:eastAsia="zh-CN"/>
        </w:rPr>
        <w:t>:</w:t>
      </w:r>
      <w:r w:rsidR="003974A1" w:rsidRPr="00D52A68">
        <w:rPr>
          <w:rFonts w:ascii="Book Antiqua" w:eastAsia="宋体" w:hAnsi="Book Antiqua" w:cs="Times New Roman"/>
          <w:sz w:val="24"/>
          <w:szCs w:val="24"/>
          <w:lang w:eastAsia="tr-TR"/>
        </w:rPr>
        <w:t xml:space="preserve"> </w:t>
      </w:r>
      <w:r w:rsidRPr="00D52A68">
        <w:rPr>
          <w:rFonts w:ascii="Book Antiqua" w:eastAsia="宋体" w:hAnsi="Book Antiqua" w:cs="Times New Roman"/>
          <w:sz w:val="24"/>
          <w:szCs w:val="24"/>
          <w:lang w:eastAsia="tr-TR"/>
        </w:rPr>
        <w:t>N</w:t>
      </w:r>
      <w:r w:rsidR="003974A1" w:rsidRPr="00D52A68">
        <w:rPr>
          <w:rFonts w:ascii="Book Antiqua" w:eastAsia="宋体" w:hAnsi="Book Antiqua" w:cs="Times New Roman"/>
          <w:sz w:val="24"/>
          <w:szCs w:val="24"/>
          <w:lang w:eastAsia="tr-TR"/>
        </w:rPr>
        <w:t>ormal glucose tolerance; OB</w:t>
      </w:r>
      <w:r w:rsidRPr="00D52A68">
        <w:rPr>
          <w:rFonts w:ascii="Book Antiqua" w:eastAsia="宋体" w:hAnsi="Book Antiqua" w:cs="Times New Roman" w:hint="eastAsia"/>
          <w:sz w:val="24"/>
          <w:szCs w:val="24"/>
          <w:lang w:eastAsia="zh-CN"/>
        </w:rPr>
        <w:t>:</w:t>
      </w:r>
      <w:r w:rsidR="003974A1" w:rsidRPr="00D52A68">
        <w:rPr>
          <w:rFonts w:ascii="Book Antiqua" w:eastAsia="宋体" w:hAnsi="Book Antiqua" w:cs="Times New Roman"/>
          <w:sz w:val="24"/>
          <w:szCs w:val="24"/>
          <w:lang w:eastAsia="tr-TR"/>
        </w:rPr>
        <w:t xml:space="preserve"> </w:t>
      </w:r>
      <w:r w:rsidRPr="00D52A68">
        <w:rPr>
          <w:rFonts w:ascii="Book Antiqua" w:eastAsia="宋体" w:hAnsi="Book Antiqua" w:cs="Times New Roman"/>
          <w:sz w:val="24"/>
          <w:szCs w:val="24"/>
          <w:lang w:eastAsia="tr-TR"/>
        </w:rPr>
        <w:t>O</w:t>
      </w:r>
      <w:r w:rsidR="003974A1" w:rsidRPr="00D52A68">
        <w:rPr>
          <w:rFonts w:ascii="Book Antiqua" w:eastAsia="宋体" w:hAnsi="Book Antiqua" w:cs="Times New Roman"/>
          <w:sz w:val="24"/>
          <w:szCs w:val="24"/>
          <w:lang w:eastAsia="tr-TR"/>
        </w:rPr>
        <w:t>bese; OGTT</w:t>
      </w:r>
      <w:r w:rsidRPr="00D52A68">
        <w:rPr>
          <w:rFonts w:ascii="Book Antiqua" w:eastAsia="宋体" w:hAnsi="Book Antiqua" w:cs="Times New Roman" w:hint="eastAsia"/>
          <w:sz w:val="24"/>
          <w:szCs w:val="24"/>
          <w:lang w:eastAsia="zh-CN"/>
        </w:rPr>
        <w:t>:</w:t>
      </w:r>
      <w:r w:rsidR="003974A1" w:rsidRPr="00D52A68">
        <w:rPr>
          <w:rFonts w:ascii="Book Antiqua" w:eastAsia="宋体" w:hAnsi="Book Antiqua" w:cs="Times New Roman"/>
          <w:sz w:val="24"/>
          <w:szCs w:val="24"/>
          <w:lang w:eastAsia="tr-TR"/>
        </w:rPr>
        <w:t xml:space="preserve"> </w:t>
      </w:r>
      <w:r w:rsidRPr="00D52A68">
        <w:rPr>
          <w:rFonts w:ascii="Book Antiqua" w:eastAsia="宋体" w:hAnsi="Book Antiqua" w:cs="Times New Roman"/>
          <w:sz w:val="24"/>
          <w:szCs w:val="24"/>
          <w:lang w:eastAsia="tr-TR"/>
        </w:rPr>
        <w:t>O</w:t>
      </w:r>
      <w:r w:rsidR="003974A1" w:rsidRPr="00D52A68">
        <w:rPr>
          <w:rFonts w:ascii="Book Antiqua" w:eastAsia="宋体" w:hAnsi="Book Antiqua" w:cs="Times New Roman"/>
          <w:sz w:val="24"/>
          <w:szCs w:val="24"/>
          <w:lang w:eastAsia="tr-TR"/>
        </w:rPr>
        <w:t>ral glucose tolerance test</w:t>
      </w:r>
      <w:r w:rsidRPr="00D52A68">
        <w:rPr>
          <w:rFonts w:ascii="Book Antiqua" w:eastAsia="宋体" w:hAnsi="Book Antiqua" w:cs="Times New Roman" w:hint="eastAsia"/>
          <w:sz w:val="24"/>
          <w:szCs w:val="24"/>
          <w:lang w:eastAsia="zh-CN"/>
        </w:rPr>
        <w:t>.</w:t>
      </w:r>
    </w:p>
    <w:p w:rsidR="003974A1" w:rsidRPr="00D52A68" w:rsidRDefault="003974A1" w:rsidP="00A44099">
      <w:pPr>
        <w:spacing w:after="0" w:line="360" w:lineRule="auto"/>
        <w:jc w:val="both"/>
        <w:rPr>
          <w:rFonts w:ascii="Book Antiqua" w:eastAsia="宋体" w:hAnsi="Book Antiqua" w:cs="Times New Roman"/>
          <w:sz w:val="24"/>
          <w:szCs w:val="24"/>
          <w:lang w:eastAsia="tr-TR"/>
        </w:rPr>
      </w:pPr>
    </w:p>
    <w:p w:rsidR="00511D89" w:rsidRPr="00D52A68" w:rsidRDefault="00511D89">
      <w:pPr>
        <w:rPr>
          <w:rFonts w:ascii="Book Antiqua" w:eastAsia="宋体" w:hAnsi="Book Antiqua" w:cs="Times New Roman"/>
          <w:sz w:val="24"/>
          <w:szCs w:val="24"/>
          <w:lang w:eastAsia="tr-TR"/>
        </w:rPr>
      </w:pPr>
      <w:r w:rsidRPr="00D52A68">
        <w:rPr>
          <w:rFonts w:ascii="Book Antiqua" w:eastAsia="宋体" w:hAnsi="Book Antiqua" w:cs="Times New Roman"/>
          <w:sz w:val="24"/>
          <w:szCs w:val="24"/>
          <w:lang w:eastAsia="tr-TR"/>
        </w:rPr>
        <w:br w:type="page"/>
      </w:r>
    </w:p>
    <w:p w:rsidR="003974A1" w:rsidRPr="00D52A68" w:rsidRDefault="003974A1" w:rsidP="00A44099">
      <w:pPr>
        <w:spacing w:after="0" w:line="360" w:lineRule="auto"/>
        <w:jc w:val="both"/>
        <w:rPr>
          <w:rFonts w:ascii="Book Antiqua" w:eastAsia="宋体" w:hAnsi="Book Antiqua" w:cs="Times New Roman"/>
          <w:sz w:val="24"/>
          <w:szCs w:val="24"/>
          <w:lang w:eastAsia="tr-TR"/>
        </w:rPr>
      </w:pPr>
    </w:p>
    <w:p w:rsidR="003974A1" w:rsidRPr="00D52A68" w:rsidRDefault="003974A1" w:rsidP="00A44099">
      <w:pPr>
        <w:spacing w:after="0" w:line="360" w:lineRule="auto"/>
        <w:jc w:val="both"/>
        <w:rPr>
          <w:rFonts w:ascii="Book Antiqua" w:hAnsi="Book Antiqua"/>
          <w:sz w:val="24"/>
          <w:szCs w:val="24"/>
        </w:rPr>
      </w:pPr>
      <w:r w:rsidRPr="00D52A68">
        <w:rPr>
          <w:rFonts w:ascii="Book Antiqua" w:eastAsia="宋体" w:hAnsi="Book Antiqua" w:cs="Times New Roman"/>
          <w:noProof/>
          <w:sz w:val="24"/>
          <w:szCs w:val="24"/>
          <w:lang w:val="en-US"/>
        </w:rPr>
        <w:drawing>
          <wp:inline distT="0" distB="0" distL="0" distR="0" wp14:anchorId="0EF82C0C" wp14:editId="61BE70F8">
            <wp:extent cx="4403090" cy="254190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03090" cy="2541905"/>
                    </a:xfrm>
                    <a:prstGeom prst="rect">
                      <a:avLst/>
                    </a:prstGeom>
                    <a:noFill/>
                    <a:ln>
                      <a:noFill/>
                    </a:ln>
                  </pic:spPr>
                </pic:pic>
              </a:graphicData>
            </a:graphic>
          </wp:inline>
        </w:drawing>
      </w:r>
    </w:p>
    <w:p w:rsidR="003974A1" w:rsidRPr="00D52A68" w:rsidRDefault="00511D89" w:rsidP="00A44099">
      <w:pPr>
        <w:spacing w:after="0" w:line="360" w:lineRule="auto"/>
        <w:jc w:val="both"/>
        <w:rPr>
          <w:rFonts w:ascii="Book Antiqua" w:hAnsi="Book Antiqua"/>
          <w:b/>
          <w:sz w:val="24"/>
          <w:szCs w:val="24"/>
          <w:lang w:eastAsia="zh-CN"/>
        </w:rPr>
      </w:pPr>
      <w:r w:rsidRPr="00D52A68">
        <w:rPr>
          <w:rFonts w:ascii="Book Antiqua" w:eastAsia="宋体" w:hAnsi="Book Antiqua" w:cs="Times New Roman"/>
          <w:b/>
          <w:sz w:val="24"/>
          <w:szCs w:val="24"/>
          <w:lang w:eastAsia="tr-TR"/>
        </w:rPr>
        <w:t>Figure 2</w:t>
      </w:r>
      <w:r w:rsidR="003974A1" w:rsidRPr="00D52A68">
        <w:rPr>
          <w:rFonts w:ascii="Book Antiqua" w:eastAsia="宋体" w:hAnsi="Book Antiqua" w:cs="Times New Roman"/>
          <w:b/>
          <w:sz w:val="24"/>
          <w:szCs w:val="24"/>
          <w:lang w:eastAsia="tr-TR"/>
        </w:rPr>
        <w:t xml:space="preserve"> Insulin secretion/insulin resistance (disposition) index </w:t>
      </w:r>
      <w:r w:rsidR="00C91E71" w:rsidRPr="00D52A68">
        <w:rPr>
          <w:rFonts w:ascii="Book Antiqua" w:eastAsia="宋体" w:hAnsi="Book Antiqua" w:cs="Times New Roman" w:hint="eastAsia"/>
          <w:b/>
          <w:sz w:val="24"/>
          <w:szCs w:val="24"/>
          <w:lang w:eastAsia="zh-CN"/>
        </w:rPr>
        <w:t>(</w:t>
      </w:r>
      <w:r w:rsidR="003974A1" w:rsidRPr="00D52A68">
        <w:rPr>
          <w:rFonts w:ascii="Book Antiqua" w:eastAsia="宋体" w:hAnsi="Book Antiqua" w:cs="Times New Roman"/>
          <w:b/>
          <w:sz w:val="24"/>
          <w:szCs w:val="24"/>
          <w:lang w:eastAsia="tr-TR"/>
        </w:rPr>
        <w:t>defined as change in insulin/change in glucose ÷ insu</w:t>
      </w:r>
      <w:r w:rsidRPr="00D52A68">
        <w:rPr>
          <w:rFonts w:ascii="Book Antiqua" w:eastAsia="宋体" w:hAnsi="Book Antiqua" w:cs="Times New Roman"/>
          <w:b/>
          <w:sz w:val="24"/>
          <w:szCs w:val="24"/>
          <w:lang w:eastAsia="tr-TR"/>
        </w:rPr>
        <w:t>lin resistance</w:t>
      </w:r>
      <w:r w:rsidR="00C91E71" w:rsidRPr="00D52A68">
        <w:rPr>
          <w:rFonts w:ascii="Book Antiqua" w:eastAsia="宋体" w:hAnsi="Book Antiqua" w:cs="Times New Roman" w:hint="eastAsia"/>
          <w:b/>
          <w:sz w:val="24"/>
          <w:szCs w:val="24"/>
          <w:lang w:eastAsia="zh-CN"/>
        </w:rPr>
        <w:t>)</w:t>
      </w:r>
      <w:r w:rsidR="003974A1" w:rsidRPr="00D52A68">
        <w:rPr>
          <w:rFonts w:ascii="Book Antiqua" w:eastAsia="宋体" w:hAnsi="Book Antiqua" w:cs="Times New Roman"/>
          <w:b/>
          <w:sz w:val="24"/>
          <w:szCs w:val="24"/>
          <w:lang w:eastAsia="tr-TR"/>
        </w:rPr>
        <w:t xml:space="preserve"> in individuals with normal glucose tolerance, impaired glucose tolerance, and type 2 diabetes mellitus as a function of the 2-h plasma glucose</w:t>
      </w:r>
      <w:r w:rsidRPr="00D52A68">
        <w:rPr>
          <w:rFonts w:ascii="Book Antiqua" w:eastAsia="宋体" w:hAnsi="Book Antiqua" w:cs="Times New Roman" w:hint="eastAsia"/>
          <w:b/>
          <w:sz w:val="24"/>
          <w:szCs w:val="24"/>
          <w:lang w:eastAsia="zh-CN"/>
        </w:rPr>
        <w:t xml:space="preserve"> </w:t>
      </w:r>
      <w:r w:rsidR="003974A1" w:rsidRPr="00D52A68">
        <w:rPr>
          <w:rFonts w:ascii="Book Antiqua" w:eastAsia="宋体" w:hAnsi="Book Antiqua" w:cs="Times New Roman"/>
          <w:b/>
          <w:sz w:val="24"/>
          <w:szCs w:val="24"/>
          <w:lang w:eastAsia="tr-TR"/>
        </w:rPr>
        <w:t>concentration in lean (</w:t>
      </w:r>
      <w:r w:rsidR="003974A1" w:rsidRPr="00D52A68">
        <w:rPr>
          <w:rFonts w:ascii="Book Antiqua" w:eastAsia="宋体" w:hAnsi="Book Antiqua" w:cs="Times New Roman"/>
          <w:b/>
          <w:iCs/>
          <w:sz w:val="24"/>
          <w:szCs w:val="24"/>
          <w:lang w:eastAsia="tr-TR"/>
        </w:rPr>
        <w:t>closed circles</w:t>
      </w:r>
      <w:r w:rsidR="003974A1" w:rsidRPr="00D52A68">
        <w:rPr>
          <w:rFonts w:ascii="Book Antiqua" w:eastAsia="宋体" w:hAnsi="Book Antiqua" w:cs="Times New Roman"/>
          <w:b/>
          <w:sz w:val="24"/>
          <w:szCs w:val="24"/>
          <w:lang w:eastAsia="tr-TR"/>
        </w:rPr>
        <w:t>) and obese (</w:t>
      </w:r>
      <w:r w:rsidR="003974A1" w:rsidRPr="00D52A68">
        <w:rPr>
          <w:rFonts w:ascii="Book Antiqua" w:eastAsia="宋体" w:hAnsi="Book Antiqua" w:cs="Times New Roman"/>
          <w:b/>
          <w:iCs/>
          <w:sz w:val="24"/>
          <w:szCs w:val="24"/>
          <w:lang w:eastAsia="tr-TR"/>
        </w:rPr>
        <w:t>open circles</w:t>
      </w:r>
      <w:r w:rsidR="003974A1" w:rsidRPr="00D52A68">
        <w:rPr>
          <w:rFonts w:ascii="Book Antiqua" w:eastAsia="宋体" w:hAnsi="Book Antiqua" w:cs="Times New Roman"/>
          <w:b/>
          <w:sz w:val="24"/>
          <w:szCs w:val="24"/>
          <w:lang w:eastAsia="tr-TR"/>
        </w:rPr>
        <w:t>) subjects.</w:t>
      </w:r>
      <w:r w:rsidR="00266AB9" w:rsidRPr="00D52A68">
        <w:rPr>
          <w:rFonts w:ascii="Book Antiqua" w:hAnsi="Book Antiqua" w:hint="eastAsia"/>
          <w:b/>
          <w:sz w:val="24"/>
          <w:szCs w:val="24"/>
          <w:lang w:eastAsia="zh-CN"/>
        </w:rPr>
        <w:t xml:space="preserve"> </w:t>
      </w:r>
      <w:r w:rsidRPr="00D52A68">
        <w:rPr>
          <w:rFonts w:ascii="Book Antiqua" w:eastAsia="宋体" w:hAnsi="Book Antiqua" w:cs="Times New Roman"/>
          <w:sz w:val="24"/>
          <w:szCs w:val="24"/>
          <w:lang w:eastAsia="tr-TR"/>
        </w:rPr>
        <w:t>IGT</w:t>
      </w:r>
      <w:r w:rsidRPr="00D52A68">
        <w:rPr>
          <w:rFonts w:ascii="Book Antiqua" w:eastAsia="宋体" w:hAnsi="Book Antiqua" w:cs="Times New Roman" w:hint="eastAsia"/>
          <w:sz w:val="24"/>
          <w:szCs w:val="24"/>
          <w:lang w:eastAsia="zh-CN"/>
        </w:rPr>
        <w:t>:</w:t>
      </w:r>
      <w:r w:rsidRPr="00D52A68">
        <w:rPr>
          <w:rFonts w:ascii="Book Antiqua" w:eastAsia="宋体" w:hAnsi="Book Antiqua" w:cs="Times New Roman"/>
          <w:sz w:val="24"/>
          <w:szCs w:val="24"/>
          <w:lang w:eastAsia="tr-TR"/>
        </w:rPr>
        <w:t xml:space="preserve"> </w:t>
      </w:r>
      <w:r w:rsidRPr="00D52A68">
        <w:rPr>
          <w:rFonts w:ascii="Book Antiqua" w:eastAsia="宋体" w:hAnsi="Book Antiqua" w:cs="Times New Roman" w:hint="eastAsia"/>
          <w:sz w:val="24"/>
          <w:szCs w:val="24"/>
          <w:lang w:eastAsia="zh-CN"/>
        </w:rPr>
        <w:t>I</w:t>
      </w:r>
      <w:r w:rsidRPr="00D52A68">
        <w:rPr>
          <w:rFonts w:ascii="Book Antiqua" w:eastAsia="宋体" w:hAnsi="Book Antiqua" w:cs="Times New Roman"/>
          <w:sz w:val="24"/>
          <w:szCs w:val="24"/>
          <w:lang w:eastAsia="tr-TR"/>
        </w:rPr>
        <w:t>mpaired glucose tolerance; NGT</w:t>
      </w:r>
      <w:r w:rsidRPr="00D52A68">
        <w:rPr>
          <w:rFonts w:ascii="Book Antiqua" w:eastAsia="宋体" w:hAnsi="Book Antiqua" w:cs="Times New Roman" w:hint="eastAsia"/>
          <w:sz w:val="24"/>
          <w:szCs w:val="24"/>
          <w:lang w:eastAsia="zh-CN"/>
        </w:rPr>
        <w:t>:</w:t>
      </w:r>
      <w:r w:rsidRPr="00D52A68">
        <w:rPr>
          <w:rFonts w:ascii="Book Antiqua" w:eastAsia="宋体" w:hAnsi="Book Antiqua" w:cs="Times New Roman"/>
          <w:sz w:val="24"/>
          <w:szCs w:val="24"/>
          <w:lang w:eastAsia="tr-TR"/>
        </w:rPr>
        <w:t xml:space="preserve"> Normal glucose tolerance; T2DM</w:t>
      </w:r>
      <w:r w:rsidRPr="00D52A68">
        <w:rPr>
          <w:rFonts w:ascii="Book Antiqua" w:eastAsia="宋体" w:hAnsi="Book Antiqua" w:cs="Times New Roman" w:hint="eastAsia"/>
          <w:sz w:val="24"/>
          <w:szCs w:val="24"/>
          <w:lang w:eastAsia="zh-CN"/>
        </w:rPr>
        <w:t xml:space="preserve">: </w:t>
      </w:r>
      <w:r w:rsidRPr="00D52A68">
        <w:rPr>
          <w:rFonts w:ascii="Book Antiqua" w:eastAsia="宋体" w:hAnsi="Book Antiqua" w:cs="Times New Roman"/>
          <w:sz w:val="24"/>
          <w:szCs w:val="24"/>
          <w:lang w:eastAsia="tr-TR"/>
        </w:rPr>
        <w:t>Type 2 diabetes mellitus</w:t>
      </w:r>
      <w:r w:rsidRPr="00D52A68">
        <w:rPr>
          <w:rFonts w:ascii="Book Antiqua" w:eastAsia="宋体" w:hAnsi="Book Antiqua" w:cs="Times New Roman" w:hint="eastAsia"/>
          <w:sz w:val="24"/>
          <w:szCs w:val="24"/>
          <w:lang w:eastAsia="zh-CN"/>
        </w:rPr>
        <w:t xml:space="preserve">; </w:t>
      </w:r>
      <w:r w:rsidRPr="00D52A68">
        <w:rPr>
          <w:rFonts w:ascii="Book Antiqua" w:eastAsia="宋体" w:hAnsi="Book Antiqua" w:cs="Times New Roman"/>
          <w:sz w:val="24"/>
          <w:szCs w:val="24"/>
          <w:lang w:eastAsia="tr-TR"/>
        </w:rPr>
        <w:t>PG</w:t>
      </w:r>
      <w:r w:rsidRPr="00D52A68">
        <w:rPr>
          <w:rFonts w:ascii="Book Antiqua" w:eastAsia="宋体" w:hAnsi="Book Antiqua" w:cs="Times New Roman" w:hint="eastAsia"/>
          <w:sz w:val="24"/>
          <w:szCs w:val="24"/>
          <w:lang w:eastAsia="zh-CN"/>
        </w:rPr>
        <w:t>:</w:t>
      </w:r>
      <w:r w:rsidRPr="00D52A68">
        <w:rPr>
          <w:rFonts w:ascii="Book Antiqua" w:eastAsia="宋体" w:hAnsi="Book Antiqua" w:cs="Times New Roman"/>
          <w:sz w:val="24"/>
          <w:szCs w:val="24"/>
          <w:lang w:eastAsia="tr-TR"/>
        </w:rPr>
        <w:t xml:space="preserve"> Plasma glucose</w:t>
      </w:r>
      <w:r w:rsidR="00C91E71" w:rsidRPr="00D52A68">
        <w:rPr>
          <w:rFonts w:ascii="Book Antiqua" w:eastAsia="宋体" w:hAnsi="Book Antiqua" w:cs="Times New Roman" w:hint="eastAsia"/>
          <w:sz w:val="24"/>
          <w:szCs w:val="24"/>
          <w:lang w:eastAsia="zh-CN"/>
        </w:rPr>
        <w:t xml:space="preserve">; </w:t>
      </w:r>
      <w:r w:rsidR="00C91E71" w:rsidRPr="00D52A68">
        <w:rPr>
          <w:rFonts w:ascii="Book Antiqua" w:eastAsia="宋体" w:hAnsi="Book Antiqua" w:cs="Times New Roman"/>
          <w:sz w:val="24"/>
          <w:szCs w:val="24"/>
          <w:lang w:eastAsia="tr-TR"/>
        </w:rPr>
        <w:t>ΔINS/ΔGLU ÷ IR</w:t>
      </w:r>
      <w:r w:rsidR="00C91E71" w:rsidRPr="00D52A68">
        <w:rPr>
          <w:rFonts w:ascii="Book Antiqua" w:eastAsia="宋体" w:hAnsi="Book Antiqua" w:cs="Times New Roman" w:hint="eastAsia"/>
          <w:sz w:val="24"/>
          <w:szCs w:val="24"/>
          <w:lang w:eastAsia="zh-CN"/>
        </w:rPr>
        <w:t xml:space="preserve">: </w:t>
      </w:r>
      <w:r w:rsidR="00C91E71" w:rsidRPr="00D52A68">
        <w:rPr>
          <w:rFonts w:ascii="Book Antiqua" w:eastAsia="宋体" w:hAnsi="Book Antiqua" w:cs="Times New Roman"/>
          <w:sz w:val="24"/>
          <w:szCs w:val="24"/>
          <w:lang w:eastAsia="tr-TR"/>
        </w:rPr>
        <w:t>Change in insulin/change in glucose ÷ insulin resistance</w:t>
      </w:r>
      <w:r w:rsidR="00C91E71" w:rsidRPr="00D52A68">
        <w:rPr>
          <w:rFonts w:ascii="Book Antiqua" w:eastAsia="宋体" w:hAnsi="Book Antiqua" w:cs="Times New Roman" w:hint="eastAsia"/>
          <w:sz w:val="24"/>
          <w:szCs w:val="24"/>
          <w:lang w:eastAsia="zh-CN"/>
        </w:rPr>
        <w:t>.</w:t>
      </w:r>
    </w:p>
    <w:p w:rsidR="00C91E71" w:rsidRPr="00D52A68" w:rsidRDefault="00C91E71">
      <w:pPr>
        <w:rPr>
          <w:rFonts w:ascii="Book Antiqua" w:hAnsi="Book Antiqua"/>
          <w:sz w:val="24"/>
          <w:szCs w:val="24"/>
        </w:rPr>
      </w:pPr>
      <w:r w:rsidRPr="00D52A68">
        <w:rPr>
          <w:rFonts w:ascii="Book Antiqua" w:hAnsi="Book Antiqua"/>
          <w:sz w:val="24"/>
          <w:szCs w:val="24"/>
        </w:rPr>
        <w:br w:type="page"/>
      </w:r>
    </w:p>
    <w:p w:rsidR="003974A1" w:rsidRPr="00D52A68" w:rsidRDefault="003974A1" w:rsidP="00A44099">
      <w:pPr>
        <w:spacing w:after="0" w:line="360" w:lineRule="auto"/>
        <w:jc w:val="both"/>
        <w:rPr>
          <w:rFonts w:ascii="Book Antiqua" w:hAnsi="Book Antiqua"/>
          <w:sz w:val="24"/>
          <w:szCs w:val="24"/>
        </w:rPr>
      </w:pPr>
    </w:p>
    <w:p w:rsidR="003974A1" w:rsidRPr="00D52A68" w:rsidRDefault="003974A1" w:rsidP="00A44099">
      <w:pPr>
        <w:spacing w:after="0" w:line="360" w:lineRule="auto"/>
        <w:jc w:val="both"/>
        <w:rPr>
          <w:rFonts w:ascii="Book Antiqua" w:hAnsi="Book Antiqua"/>
          <w:sz w:val="24"/>
          <w:szCs w:val="24"/>
        </w:rPr>
      </w:pPr>
      <w:r w:rsidRPr="00D52A68">
        <w:rPr>
          <w:rFonts w:ascii="Book Antiqua" w:eastAsia="宋体" w:hAnsi="Book Antiqua" w:cs="Times New Roman"/>
          <w:noProof/>
          <w:sz w:val="24"/>
          <w:szCs w:val="24"/>
          <w:lang w:val="en-US"/>
        </w:rPr>
        <w:drawing>
          <wp:inline distT="0" distB="0" distL="0" distR="0" wp14:anchorId="0B8DCBF1" wp14:editId="59D59B6A">
            <wp:extent cx="4864100" cy="245808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64100" cy="2458085"/>
                    </a:xfrm>
                    <a:prstGeom prst="rect">
                      <a:avLst/>
                    </a:prstGeom>
                    <a:noFill/>
                    <a:ln>
                      <a:noFill/>
                    </a:ln>
                  </pic:spPr>
                </pic:pic>
              </a:graphicData>
            </a:graphic>
          </wp:inline>
        </w:drawing>
      </w:r>
    </w:p>
    <w:p w:rsidR="003974A1" w:rsidRPr="00D52A68" w:rsidRDefault="00D52A68" w:rsidP="00A44099">
      <w:pPr>
        <w:spacing w:after="0" w:line="360" w:lineRule="auto"/>
        <w:jc w:val="both"/>
        <w:rPr>
          <w:rFonts w:ascii="Book Antiqua" w:eastAsia="宋体" w:hAnsi="Book Antiqua" w:cs="Times New Roman"/>
          <w:b/>
          <w:sz w:val="24"/>
          <w:szCs w:val="24"/>
          <w:lang w:eastAsia="zh-CN"/>
        </w:rPr>
      </w:pPr>
      <w:r w:rsidRPr="00D52A68">
        <w:rPr>
          <w:rFonts w:ascii="Book Antiqua" w:eastAsia="宋体" w:hAnsi="Book Antiqua" w:cs="Times New Roman"/>
          <w:b/>
          <w:sz w:val="24"/>
          <w:szCs w:val="24"/>
          <w:lang w:eastAsia="tr-TR"/>
        </w:rPr>
        <w:t>Figure 3</w:t>
      </w:r>
      <w:r w:rsidR="003974A1" w:rsidRPr="00D52A68">
        <w:rPr>
          <w:rFonts w:ascii="Book Antiqua" w:eastAsia="宋体" w:hAnsi="Book Antiqua" w:cs="Times New Roman"/>
          <w:b/>
          <w:sz w:val="24"/>
          <w:szCs w:val="24"/>
          <w:lang w:eastAsia="tr-TR"/>
        </w:rPr>
        <w:t xml:space="preserve"> Plasma glucose concentration during the </w:t>
      </w:r>
      <w:r w:rsidRPr="00D52A68">
        <w:rPr>
          <w:rFonts w:ascii="Book Antiqua" w:eastAsia="宋体" w:hAnsi="Book Antiqua" w:cs="Times New Roman"/>
          <w:b/>
          <w:sz w:val="24"/>
          <w:szCs w:val="24"/>
          <w:lang w:eastAsia="tr-TR"/>
        </w:rPr>
        <w:t>oral glucose tolerance test</w:t>
      </w:r>
      <w:r w:rsidR="003974A1" w:rsidRPr="00D52A68">
        <w:rPr>
          <w:rFonts w:ascii="Book Antiqua" w:eastAsia="宋体" w:hAnsi="Book Antiqua" w:cs="Times New Roman"/>
          <w:b/>
          <w:sz w:val="24"/>
          <w:szCs w:val="24"/>
          <w:lang w:eastAsia="tr-TR"/>
        </w:rPr>
        <w:t xml:space="preserve"> in normal glucose tolerant (close circles) individuals and in subjects with impaired glucose tolerance (closed triangles) and impaired fasting glucose (open circles).</w:t>
      </w:r>
    </w:p>
    <w:p w:rsidR="00D52A68" w:rsidRPr="00D52A68" w:rsidRDefault="00D52A68" w:rsidP="00A44099">
      <w:pPr>
        <w:spacing w:after="0" w:line="360" w:lineRule="auto"/>
        <w:jc w:val="both"/>
        <w:rPr>
          <w:rFonts w:ascii="Book Antiqua" w:eastAsia="宋体" w:hAnsi="Book Antiqua" w:cs="Times New Roman"/>
          <w:sz w:val="24"/>
          <w:szCs w:val="24"/>
          <w:lang w:eastAsia="zh-CN"/>
        </w:rPr>
      </w:pPr>
    </w:p>
    <w:p w:rsidR="00D52A68" w:rsidRPr="00D52A68" w:rsidRDefault="00D52A68">
      <w:pPr>
        <w:rPr>
          <w:rFonts w:ascii="Book Antiqua" w:eastAsia="宋体" w:hAnsi="Book Antiqua" w:cs="Times New Roman"/>
          <w:sz w:val="24"/>
          <w:szCs w:val="24"/>
          <w:lang w:eastAsia="tr-TR"/>
        </w:rPr>
      </w:pPr>
      <w:r w:rsidRPr="00D52A68">
        <w:rPr>
          <w:rFonts w:ascii="Book Antiqua" w:eastAsia="宋体" w:hAnsi="Book Antiqua" w:cs="Times New Roman"/>
          <w:sz w:val="24"/>
          <w:szCs w:val="24"/>
          <w:lang w:eastAsia="tr-TR"/>
        </w:rPr>
        <w:br w:type="page"/>
      </w:r>
    </w:p>
    <w:p w:rsidR="003974A1" w:rsidRPr="00D52A68" w:rsidRDefault="003974A1" w:rsidP="00A44099">
      <w:pPr>
        <w:spacing w:after="0" w:line="360" w:lineRule="auto"/>
        <w:jc w:val="both"/>
        <w:rPr>
          <w:rFonts w:ascii="Book Antiqua" w:eastAsia="宋体" w:hAnsi="Book Antiqua" w:cs="Times New Roman"/>
          <w:sz w:val="24"/>
          <w:szCs w:val="24"/>
          <w:lang w:eastAsia="tr-TR"/>
        </w:rPr>
      </w:pPr>
    </w:p>
    <w:tbl>
      <w:tblPr>
        <w:tblStyle w:val="TableGrid"/>
        <w:tblW w:w="100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2"/>
      </w:tblGrid>
      <w:tr w:rsidR="00D52A68" w:rsidRPr="00D52A68" w:rsidTr="00C36F47">
        <w:tc>
          <w:tcPr>
            <w:tcW w:w="10032" w:type="dxa"/>
          </w:tcPr>
          <w:p w:rsidR="003974A1" w:rsidRPr="00D52A68" w:rsidRDefault="003974A1" w:rsidP="00A44099">
            <w:pPr>
              <w:spacing w:line="360" w:lineRule="auto"/>
              <w:jc w:val="both"/>
              <w:rPr>
                <w:rFonts w:ascii="Book Antiqua" w:hAnsi="Book Antiqua" w:cs="Times New Roman"/>
                <w:sz w:val="24"/>
                <w:szCs w:val="24"/>
              </w:rPr>
            </w:pPr>
            <w:r w:rsidRPr="00D52A68">
              <w:rPr>
                <w:rFonts w:ascii="Book Antiqua" w:eastAsiaTheme="minorHAnsi" w:hAnsi="Book Antiqua" w:cs="Times New Roman"/>
                <w:sz w:val="24"/>
                <w:szCs w:val="24"/>
                <w:lang w:eastAsia="en-US"/>
              </w:rPr>
              <w:object w:dxaOrig="10560" w:dyaOrig="8415">
                <v:shape id="_x0000_i1030" type="#_x0000_t75" style="width:329.5pt;height:262.35pt" o:ole="">
                  <v:imagedata r:id="rId15" o:title=""/>
                </v:shape>
                <o:OLEObject Type="Embed" ProgID="PBrush" ShapeID="_x0000_i1030" DrawAspect="Content" ObjectID="_1376998328" r:id="rId16"/>
              </w:object>
            </w:r>
          </w:p>
        </w:tc>
      </w:tr>
      <w:tr w:rsidR="00D52A68" w:rsidRPr="00D52A68" w:rsidTr="00C36F47">
        <w:tc>
          <w:tcPr>
            <w:tcW w:w="10032" w:type="dxa"/>
          </w:tcPr>
          <w:p w:rsidR="003974A1" w:rsidRPr="00D52A68" w:rsidRDefault="00D52A68" w:rsidP="00A44099">
            <w:pPr>
              <w:spacing w:line="360" w:lineRule="auto"/>
              <w:jc w:val="both"/>
              <w:rPr>
                <w:rFonts w:ascii="Book Antiqua" w:hAnsi="Book Antiqua" w:cs="Times New Roman"/>
                <w:b/>
                <w:sz w:val="24"/>
                <w:szCs w:val="24"/>
                <w:lang w:eastAsia="zh-CN"/>
              </w:rPr>
            </w:pPr>
            <w:r w:rsidRPr="00D52A68">
              <w:rPr>
                <w:rFonts w:ascii="Book Antiqua" w:hAnsi="Book Antiqua" w:cs="Times New Roman"/>
                <w:b/>
                <w:sz w:val="24"/>
                <w:szCs w:val="24"/>
              </w:rPr>
              <w:t>Figure 4</w:t>
            </w:r>
            <w:r w:rsidR="003974A1" w:rsidRPr="00D52A68">
              <w:rPr>
                <w:rFonts w:ascii="Book Antiqua" w:hAnsi="Book Antiqua" w:cs="Times New Roman"/>
                <w:b/>
                <w:sz w:val="24"/>
                <w:szCs w:val="24"/>
              </w:rPr>
              <w:t xml:space="preserve">  Incidence of Diabetes during Follow-up, According to the Success Score.</w:t>
            </w:r>
            <w:r w:rsidRPr="00D52A68">
              <w:rPr>
                <w:rFonts w:ascii="Book Antiqua" w:hAnsi="Book Antiqua" w:cs="Times New Roman" w:hint="eastAsia"/>
                <w:b/>
                <w:sz w:val="24"/>
                <w:szCs w:val="24"/>
                <w:lang w:eastAsia="zh-CN"/>
              </w:rPr>
              <w:t xml:space="preserve"> </w:t>
            </w:r>
            <w:r w:rsidR="003974A1" w:rsidRPr="00D52A68">
              <w:rPr>
                <w:rFonts w:ascii="Book Antiqua" w:hAnsi="Book Antiqua" w:cs="Times New Roman"/>
                <w:sz w:val="24"/>
                <w:szCs w:val="24"/>
              </w:rPr>
              <w:t xml:space="preserve">At the one year visit, each subject received grade of 0 for each intervention goal that had not been achieved and a grade 1 for each goal that had been achieved; the success score was computed as the sum of </w:t>
            </w:r>
            <w:r w:rsidRPr="00D52A68">
              <w:rPr>
                <w:rFonts w:ascii="Book Antiqua" w:hAnsi="Book Antiqua" w:cs="Times New Roman"/>
                <w:sz w:val="24"/>
                <w:szCs w:val="24"/>
              </w:rPr>
              <w:t>the grades  (reproduced from J Tuomilehto and J</w:t>
            </w:r>
            <w:r w:rsidR="003974A1" w:rsidRPr="00D52A68">
              <w:rPr>
                <w:rFonts w:ascii="Book Antiqua" w:hAnsi="Book Antiqua" w:cs="Times New Roman"/>
                <w:sz w:val="24"/>
                <w:szCs w:val="24"/>
              </w:rPr>
              <w:t xml:space="preserve"> Lindström)</w:t>
            </w:r>
            <w:r w:rsidRPr="00D52A68">
              <w:rPr>
                <w:rFonts w:ascii="Book Antiqua" w:hAnsi="Book Antiqua" w:cs="Times New Roman" w:hint="eastAsia"/>
                <w:sz w:val="24"/>
                <w:szCs w:val="24"/>
                <w:lang w:eastAsia="zh-CN"/>
              </w:rPr>
              <w:t>.</w:t>
            </w:r>
          </w:p>
          <w:p w:rsidR="003974A1" w:rsidRPr="00D52A68" w:rsidRDefault="003974A1" w:rsidP="00A44099">
            <w:pPr>
              <w:spacing w:line="360" w:lineRule="auto"/>
              <w:jc w:val="both"/>
              <w:rPr>
                <w:rFonts w:ascii="Book Antiqua" w:hAnsi="Book Antiqua" w:cs="Times New Roman"/>
                <w:sz w:val="24"/>
                <w:szCs w:val="24"/>
              </w:rPr>
            </w:pPr>
          </w:p>
          <w:p w:rsidR="003974A1" w:rsidRPr="00D52A68" w:rsidRDefault="003974A1" w:rsidP="00A44099">
            <w:pPr>
              <w:spacing w:line="360" w:lineRule="auto"/>
              <w:jc w:val="both"/>
              <w:rPr>
                <w:rFonts w:ascii="Book Antiqua" w:hAnsi="Book Antiqua" w:cs="Times New Roman"/>
                <w:sz w:val="24"/>
                <w:szCs w:val="24"/>
              </w:rPr>
            </w:pPr>
          </w:p>
          <w:p w:rsidR="003974A1" w:rsidRPr="00D52A68" w:rsidRDefault="003974A1" w:rsidP="00A44099">
            <w:pPr>
              <w:spacing w:line="360" w:lineRule="auto"/>
              <w:jc w:val="both"/>
              <w:rPr>
                <w:rFonts w:ascii="Book Antiqua" w:hAnsi="Book Antiqua" w:cs="Times New Roman"/>
                <w:sz w:val="24"/>
                <w:szCs w:val="24"/>
              </w:rPr>
            </w:pPr>
          </w:p>
        </w:tc>
      </w:tr>
    </w:tbl>
    <w:p w:rsidR="00D52A68" w:rsidRPr="00D52A68" w:rsidRDefault="00D52A68" w:rsidP="00A44099">
      <w:pPr>
        <w:spacing w:after="0" w:line="360" w:lineRule="auto"/>
        <w:jc w:val="both"/>
        <w:rPr>
          <w:rFonts w:ascii="Book Antiqua" w:hAnsi="Book Antiqua"/>
          <w:sz w:val="24"/>
          <w:szCs w:val="24"/>
        </w:rPr>
      </w:pPr>
    </w:p>
    <w:p w:rsidR="00D52A68" w:rsidRPr="00D52A68" w:rsidRDefault="00D52A68">
      <w:pPr>
        <w:rPr>
          <w:rFonts w:ascii="Book Antiqua" w:hAnsi="Book Antiqua"/>
          <w:sz w:val="24"/>
          <w:szCs w:val="24"/>
        </w:rPr>
      </w:pPr>
      <w:r w:rsidRPr="00D52A68">
        <w:rPr>
          <w:rFonts w:ascii="Book Antiqua" w:hAnsi="Book Antiqua"/>
          <w:sz w:val="24"/>
          <w:szCs w:val="24"/>
        </w:rPr>
        <w:br w:type="page"/>
      </w:r>
    </w:p>
    <w:p w:rsidR="003974A1" w:rsidRPr="00D52A68" w:rsidRDefault="003974A1" w:rsidP="00A44099">
      <w:pPr>
        <w:spacing w:after="0" w:line="360" w:lineRule="auto"/>
        <w:jc w:val="both"/>
        <w:rPr>
          <w:rFonts w:ascii="Book Antiqua" w:hAnsi="Book Antiqua"/>
          <w:sz w:val="24"/>
          <w:szCs w:val="24"/>
        </w:rPr>
      </w:pPr>
      <w:r w:rsidRPr="00D52A68">
        <w:rPr>
          <w:rFonts w:ascii="Book Antiqua" w:eastAsia="宋体" w:hAnsi="Book Antiqua" w:cs="Times New Roman"/>
          <w:noProof/>
          <w:sz w:val="24"/>
          <w:szCs w:val="24"/>
          <w:lang w:val="en-US"/>
        </w:rPr>
        <w:lastRenderedPageBreak/>
        <w:drawing>
          <wp:inline distT="0" distB="0" distL="0" distR="0" wp14:anchorId="1247E5DA" wp14:editId="6B498D92">
            <wp:extent cx="4442460" cy="2432050"/>
            <wp:effectExtent l="0" t="0" r="0" b="635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42460" cy="2432050"/>
                    </a:xfrm>
                    <a:prstGeom prst="rect">
                      <a:avLst/>
                    </a:prstGeom>
                    <a:noFill/>
                    <a:ln>
                      <a:noFill/>
                    </a:ln>
                  </pic:spPr>
                </pic:pic>
              </a:graphicData>
            </a:graphic>
          </wp:inline>
        </w:drawing>
      </w:r>
    </w:p>
    <w:p w:rsidR="003974A1" w:rsidRPr="00D52A68" w:rsidRDefault="00D52A68" w:rsidP="00A44099">
      <w:pPr>
        <w:spacing w:after="0" w:line="360" w:lineRule="auto"/>
        <w:jc w:val="both"/>
        <w:rPr>
          <w:rFonts w:ascii="Book Antiqua" w:hAnsi="Book Antiqua" w:cs="Times New Roman"/>
          <w:sz w:val="24"/>
          <w:szCs w:val="24"/>
          <w:lang w:eastAsia="zh-CN"/>
        </w:rPr>
      </w:pPr>
      <w:r w:rsidRPr="00D52A68">
        <w:rPr>
          <w:rFonts w:ascii="Book Antiqua" w:eastAsia="宋体" w:hAnsi="Book Antiqua" w:cs="Times New Roman"/>
          <w:b/>
          <w:sz w:val="24"/>
          <w:szCs w:val="24"/>
          <w:lang w:eastAsia="tr-TR"/>
        </w:rPr>
        <w:t>Figure 5</w:t>
      </w:r>
      <w:r w:rsidRPr="00D52A68">
        <w:rPr>
          <w:rFonts w:ascii="Book Antiqua" w:eastAsia="宋体" w:hAnsi="Book Antiqua" w:cs="Times New Roman" w:hint="eastAsia"/>
          <w:b/>
          <w:sz w:val="24"/>
          <w:szCs w:val="24"/>
          <w:lang w:eastAsia="zh-CN"/>
        </w:rPr>
        <w:t xml:space="preserve"> </w:t>
      </w:r>
      <w:r w:rsidR="003974A1" w:rsidRPr="00D52A68">
        <w:rPr>
          <w:rFonts w:ascii="Book Antiqua" w:eastAsia="宋体" w:hAnsi="Book Antiqua" w:cs="Times New Roman"/>
          <w:b/>
          <w:sz w:val="24"/>
          <w:szCs w:val="24"/>
          <w:lang w:eastAsia="tr-TR"/>
        </w:rPr>
        <w:t xml:space="preserve">Change in body weight during the </w:t>
      </w:r>
      <w:r w:rsidRPr="00D52A68">
        <w:rPr>
          <w:rFonts w:ascii="Book Antiqua" w:eastAsia="Times New Roman" w:hAnsi="Book Antiqua" w:cs="Times New Roman"/>
          <w:b/>
          <w:sz w:val="24"/>
          <w:szCs w:val="24"/>
          <w:lang w:eastAsia="tr-TR"/>
        </w:rPr>
        <w:t>Dipeptidyl peptidase</w:t>
      </w:r>
      <w:r w:rsidR="003974A1" w:rsidRPr="00D52A68">
        <w:rPr>
          <w:rFonts w:ascii="Book Antiqua" w:eastAsia="宋体" w:hAnsi="Book Antiqua" w:cs="Times New Roman"/>
          <w:b/>
          <w:sz w:val="24"/>
          <w:szCs w:val="24"/>
          <w:lang w:eastAsia="tr-TR"/>
        </w:rPr>
        <w:t xml:space="preserve">, during the overlap period, and during the </w:t>
      </w:r>
      <w:r w:rsidRPr="00D52A68">
        <w:rPr>
          <w:rFonts w:ascii="Book Antiqua" w:eastAsia="Times New Roman" w:hAnsi="Book Antiqua" w:cs="Times New Roman"/>
          <w:b/>
          <w:sz w:val="24"/>
          <w:szCs w:val="24"/>
          <w:lang w:eastAsia="tr-TR"/>
        </w:rPr>
        <w:t>Dipeptidyl peptidase</w:t>
      </w:r>
      <w:r w:rsidR="003974A1" w:rsidRPr="00D52A68">
        <w:rPr>
          <w:rFonts w:ascii="Book Antiqua" w:eastAsia="宋体" w:hAnsi="Book Antiqua" w:cs="Times New Roman"/>
          <w:b/>
          <w:sz w:val="24"/>
          <w:szCs w:val="24"/>
          <w:lang w:eastAsia="tr-TR"/>
        </w:rPr>
        <w:t xml:space="preserve"> Outcomes Study (reproduced from Eriksson and Lindgärde)</w:t>
      </w:r>
      <w:r w:rsidRPr="00D52A68">
        <w:rPr>
          <w:rFonts w:ascii="Book Antiqua" w:eastAsia="宋体" w:hAnsi="Book Antiqua" w:cs="Times New Roman" w:hint="eastAsia"/>
          <w:b/>
          <w:sz w:val="24"/>
          <w:szCs w:val="24"/>
          <w:lang w:eastAsia="zh-CN"/>
        </w:rPr>
        <w:t>.</w:t>
      </w:r>
      <w:r w:rsidRPr="00D52A68">
        <w:rPr>
          <w:rFonts w:ascii="Book Antiqua" w:eastAsia="宋体" w:hAnsi="Book Antiqua" w:cs="Times New Roman" w:hint="eastAsia"/>
          <w:sz w:val="24"/>
          <w:szCs w:val="24"/>
          <w:lang w:eastAsia="zh-CN"/>
        </w:rPr>
        <w:t xml:space="preserve"> DPP: </w:t>
      </w:r>
      <w:r w:rsidRPr="00D52A68">
        <w:rPr>
          <w:rFonts w:ascii="Book Antiqua" w:eastAsia="Times New Roman" w:hAnsi="Book Antiqua" w:cs="Times New Roman"/>
          <w:sz w:val="24"/>
          <w:szCs w:val="24"/>
          <w:lang w:eastAsia="tr-TR"/>
        </w:rPr>
        <w:t>Dipeptidyl peptidase</w:t>
      </w:r>
      <w:r w:rsidRPr="00D52A68">
        <w:rPr>
          <w:rFonts w:ascii="Book Antiqua" w:hAnsi="Book Antiqua" w:cs="Times New Roman" w:hint="eastAsia"/>
          <w:sz w:val="24"/>
          <w:szCs w:val="24"/>
          <w:lang w:eastAsia="zh-CN"/>
        </w:rPr>
        <w:t xml:space="preserve">; </w:t>
      </w:r>
      <w:r w:rsidRPr="00D52A68">
        <w:rPr>
          <w:rFonts w:ascii="Book Antiqua" w:eastAsia="宋体" w:hAnsi="Book Antiqua" w:cs="Times New Roman"/>
          <w:sz w:val="24"/>
          <w:szCs w:val="24"/>
          <w:lang w:eastAsia="tr-TR"/>
        </w:rPr>
        <w:t>DPPOS</w:t>
      </w:r>
      <w:r w:rsidRPr="00D52A68">
        <w:rPr>
          <w:rFonts w:ascii="Book Antiqua" w:eastAsia="宋体" w:hAnsi="Book Antiqua" w:cs="Times New Roman" w:hint="eastAsia"/>
          <w:sz w:val="24"/>
          <w:szCs w:val="24"/>
          <w:lang w:eastAsia="zh-CN"/>
        </w:rPr>
        <w:t>:</w:t>
      </w:r>
      <w:r w:rsidRPr="00D52A68">
        <w:rPr>
          <w:rFonts w:ascii="Book Antiqua" w:eastAsia="Times New Roman" w:hAnsi="Book Antiqua" w:cs="Times New Roman"/>
          <w:sz w:val="24"/>
          <w:szCs w:val="24"/>
          <w:lang w:eastAsia="tr-TR"/>
        </w:rPr>
        <w:t xml:space="preserve"> Dipeptidyl peptidase</w:t>
      </w:r>
      <w:r w:rsidRPr="00D52A68">
        <w:rPr>
          <w:rFonts w:ascii="Book Antiqua" w:eastAsia="宋体" w:hAnsi="Book Antiqua" w:cs="Times New Roman"/>
          <w:sz w:val="24"/>
          <w:szCs w:val="24"/>
          <w:lang w:eastAsia="tr-TR"/>
        </w:rPr>
        <w:t xml:space="preserve"> Outcomes Study</w:t>
      </w:r>
      <w:r w:rsidRPr="00D52A68">
        <w:rPr>
          <w:rFonts w:ascii="Book Antiqua" w:eastAsia="宋体" w:hAnsi="Book Antiqua" w:cs="Times New Roman" w:hint="eastAsia"/>
          <w:sz w:val="24"/>
          <w:szCs w:val="24"/>
          <w:lang w:eastAsia="zh-CN"/>
        </w:rPr>
        <w:t>.</w:t>
      </w:r>
    </w:p>
    <w:p w:rsidR="003974A1" w:rsidRPr="00D52A68" w:rsidRDefault="003974A1" w:rsidP="00A44099">
      <w:pPr>
        <w:spacing w:after="0" w:line="360" w:lineRule="auto"/>
        <w:jc w:val="both"/>
        <w:rPr>
          <w:rFonts w:ascii="Book Antiqua" w:eastAsia="宋体" w:hAnsi="Book Antiqua" w:cs="Times New Roman"/>
          <w:sz w:val="24"/>
          <w:szCs w:val="24"/>
          <w:lang w:eastAsia="tr-TR"/>
        </w:rPr>
      </w:pPr>
    </w:p>
    <w:p w:rsidR="00D52A68" w:rsidRPr="00D52A68" w:rsidRDefault="00D52A68">
      <w:pPr>
        <w:rPr>
          <w:rFonts w:ascii="Book Antiqua" w:hAnsi="Book Antiqua"/>
          <w:sz w:val="24"/>
          <w:szCs w:val="24"/>
        </w:rPr>
      </w:pPr>
      <w:r w:rsidRPr="00D52A68">
        <w:rPr>
          <w:rFonts w:ascii="Book Antiqua" w:hAnsi="Book Antiqua"/>
          <w:sz w:val="24"/>
          <w:szCs w:val="24"/>
        </w:rPr>
        <w:br w:type="page"/>
      </w:r>
    </w:p>
    <w:p w:rsidR="003974A1" w:rsidRPr="00D52A68" w:rsidRDefault="003974A1" w:rsidP="00A44099">
      <w:pPr>
        <w:spacing w:after="0" w:line="360" w:lineRule="auto"/>
        <w:jc w:val="both"/>
        <w:rPr>
          <w:rFonts w:ascii="Book Antiqua" w:hAnsi="Book Antiqua"/>
          <w:sz w:val="24"/>
          <w:szCs w:val="24"/>
        </w:rPr>
      </w:pPr>
    </w:p>
    <w:p w:rsidR="003974A1" w:rsidRPr="00D52A68" w:rsidRDefault="003974A1" w:rsidP="00A44099">
      <w:pPr>
        <w:spacing w:after="0" w:line="360" w:lineRule="auto"/>
        <w:jc w:val="both"/>
        <w:rPr>
          <w:rFonts w:ascii="Book Antiqua" w:hAnsi="Book Antiqua"/>
          <w:sz w:val="24"/>
          <w:szCs w:val="24"/>
        </w:rPr>
      </w:pPr>
      <w:r w:rsidRPr="00D52A68">
        <w:rPr>
          <w:rFonts w:ascii="Book Antiqua" w:eastAsia="宋体" w:hAnsi="Book Antiqua" w:cs="Times New Roman"/>
          <w:noProof/>
          <w:sz w:val="24"/>
          <w:szCs w:val="24"/>
          <w:lang w:val="en-US"/>
        </w:rPr>
        <w:drawing>
          <wp:inline distT="0" distB="0" distL="0" distR="0" wp14:anchorId="6680EC25" wp14:editId="7AF02D7E">
            <wp:extent cx="4902835" cy="2127250"/>
            <wp:effectExtent l="0" t="0" r="0" b="635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02835" cy="2127250"/>
                    </a:xfrm>
                    <a:prstGeom prst="rect">
                      <a:avLst/>
                    </a:prstGeom>
                    <a:noFill/>
                    <a:ln>
                      <a:noFill/>
                    </a:ln>
                  </pic:spPr>
                </pic:pic>
              </a:graphicData>
            </a:graphic>
          </wp:inline>
        </w:drawing>
      </w:r>
    </w:p>
    <w:p w:rsidR="003974A1" w:rsidRPr="00D52A68" w:rsidRDefault="00D52A68" w:rsidP="00A44099">
      <w:pPr>
        <w:spacing w:after="0" w:line="360" w:lineRule="auto"/>
        <w:jc w:val="both"/>
        <w:rPr>
          <w:rFonts w:ascii="Book Antiqua" w:eastAsia="宋体" w:hAnsi="Book Antiqua" w:cs="Times New Roman"/>
          <w:sz w:val="24"/>
          <w:szCs w:val="24"/>
          <w:lang w:eastAsia="zh-CN"/>
        </w:rPr>
      </w:pPr>
      <w:r w:rsidRPr="00D52A68">
        <w:rPr>
          <w:rFonts w:ascii="Book Antiqua" w:eastAsia="宋体" w:hAnsi="Book Antiqua" w:cs="Times New Roman"/>
          <w:b/>
          <w:sz w:val="24"/>
          <w:szCs w:val="24"/>
          <w:lang w:eastAsia="tr-TR"/>
        </w:rPr>
        <w:t>Figure 6</w:t>
      </w:r>
      <w:r w:rsidR="003974A1" w:rsidRPr="00D52A68">
        <w:rPr>
          <w:rFonts w:ascii="Book Antiqua" w:eastAsia="宋体" w:hAnsi="Book Antiqua" w:cs="Times New Roman"/>
          <w:b/>
          <w:sz w:val="24"/>
          <w:szCs w:val="24"/>
          <w:lang w:eastAsia="tr-TR"/>
        </w:rPr>
        <w:t xml:space="preserve"> Effect of lifestyle intervention, metformin, and troglitazone on the conversion rate of</w:t>
      </w:r>
      <w:r w:rsidRPr="00D52A68">
        <w:rPr>
          <w:rFonts w:ascii="Book Antiqua" w:eastAsia="宋体" w:hAnsi="Book Antiqua" w:cs="Times New Roman" w:hint="eastAsia"/>
          <w:b/>
          <w:sz w:val="24"/>
          <w:szCs w:val="24"/>
          <w:lang w:eastAsia="zh-CN"/>
        </w:rPr>
        <w:t xml:space="preserve"> </w:t>
      </w:r>
      <w:r w:rsidRPr="00D52A68">
        <w:rPr>
          <w:rFonts w:ascii="Book Antiqua" w:eastAsia="宋体" w:hAnsi="Book Antiqua" w:cs="Times New Roman"/>
          <w:b/>
          <w:sz w:val="24"/>
          <w:szCs w:val="24"/>
          <w:lang w:eastAsia="zh-CN"/>
        </w:rPr>
        <w:t>ı</w:t>
      </w:r>
      <w:r w:rsidRPr="00D52A68">
        <w:rPr>
          <w:rFonts w:ascii="Book Antiqua" w:eastAsia="宋体" w:hAnsi="Book Antiqua" w:cs="Times New Roman"/>
          <w:b/>
          <w:sz w:val="24"/>
          <w:szCs w:val="24"/>
          <w:lang w:eastAsia="tr-TR"/>
        </w:rPr>
        <w:t>mpaired glucose tolerance</w:t>
      </w:r>
      <w:r w:rsidR="003974A1" w:rsidRPr="00D52A68">
        <w:rPr>
          <w:rFonts w:ascii="Book Antiqua" w:eastAsia="宋体" w:hAnsi="Book Antiqua" w:cs="Times New Roman"/>
          <w:b/>
          <w:sz w:val="24"/>
          <w:szCs w:val="24"/>
          <w:lang w:eastAsia="tr-TR"/>
        </w:rPr>
        <w:t xml:space="preserve"> to type 2 diabetes in the first 1.5 years of the</w:t>
      </w:r>
      <w:r w:rsidRPr="00D52A68">
        <w:rPr>
          <w:rFonts w:ascii="Book Antiqua" w:eastAsia="Times New Roman" w:hAnsi="Book Antiqua" w:cs="Times New Roman"/>
          <w:b/>
          <w:sz w:val="24"/>
          <w:szCs w:val="24"/>
          <w:lang w:eastAsia="tr-TR"/>
        </w:rPr>
        <w:t xml:space="preserve"> Dipeptidyl peptidase</w:t>
      </w:r>
      <w:r w:rsidR="003974A1" w:rsidRPr="00D52A68">
        <w:rPr>
          <w:rFonts w:ascii="Book Antiqua" w:eastAsia="宋体" w:hAnsi="Book Antiqua" w:cs="Times New Roman"/>
          <w:b/>
          <w:sz w:val="24"/>
          <w:szCs w:val="24"/>
          <w:lang w:eastAsia="tr-TR"/>
        </w:rPr>
        <w:t xml:space="preserve"> (</w:t>
      </w:r>
      <w:r w:rsidR="003974A1" w:rsidRPr="00D52A68">
        <w:rPr>
          <w:rFonts w:ascii="Book Antiqua" w:eastAsia="宋体" w:hAnsi="Book Antiqua" w:cs="Times New Roman"/>
          <w:b/>
          <w:i/>
          <w:sz w:val="24"/>
          <w:szCs w:val="24"/>
          <w:lang w:eastAsia="tr-TR"/>
        </w:rPr>
        <w:t>i.e</w:t>
      </w:r>
      <w:r w:rsidR="003974A1" w:rsidRPr="00D52A68">
        <w:rPr>
          <w:rFonts w:ascii="Book Antiqua" w:eastAsia="宋体" w:hAnsi="Book Antiqua" w:cs="Times New Roman"/>
          <w:b/>
          <w:sz w:val="24"/>
          <w:szCs w:val="24"/>
          <w:lang w:eastAsia="tr-TR"/>
        </w:rPr>
        <w:t xml:space="preserve">, before the discontinuation of troglitazone from the </w:t>
      </w:r>
      <w:r w:rsidRPr="00D52A68">
        <w:rPr>
          <w:rFonts w:ascii="Book Antiqua" w:eastAsia="Times New Roman" w:hAnsi="Book Antiqua" w:cs="Times New Roman"/>
          <w:b/>
          <w:sz w:val="24"/>
          <w:szCs w:val="24"/>
          <w:lang w:eastAsia="tr-TR"/>
        </w:rPr>
        <w:t>Dipeptidyl peptidase</w:t>
      </w:r>
      <w:r w:rsidR="003974A1" w:rsidRPr="00D52A68">
        <w:rPr>
          <w:rFonts w:ascii="Book Antiqua" w:eastAsia="宋体" w:hAnsi="Book Antiqua" w:cs="Times New Roman"/>
          <w:b/>
          <w:sz w:val="24"/>
          <w:szCs w:val="24"/>
          <w:lang w:eastAsia="tr-TR"/>
        </w:rPr>
        <w:t>).</w:t>
      </w:r>
      <w:r w:rsidR="003974A1" w:rsidRPr="00D52A68">
        <w:rPr>
          <w:rFonts w:ascii="Book Antiqua" w:eastAsia="宋体" w:hAnsi="Book Antiqua" w:cs="Times New Roman"/>
          <w:sz w:val="24"/>
          <w:szCs w:val="24"/>
          <w:lang w:eastAsia="tr-TR"/>
        </w:rPr>
        <w:t xml:space="preserve"> LS</w:t>
      </w:r>
      <w:r w:rsidRPr="00D52A68">
        <w:rPr>
          <w:rFonts w:ascii="Book Antiqua" w:eastAsia="宋体" w:hAnsi="Book Antiqua" w:cs="Times New Roman" w:hint="eastAsia"/>
          <w:sz w:val="24"/>
          <w:szCs w:val="24"/>
          <w:lang w:eastAsia="zh-CN"/>
        </w:rPr>
        <w:t>:</w:t>
      </w:r>
      <w:r w:rsidR="003974A1" w:rsidRPr="00D52A68">
        <w:rPr>
          <w:rFonts w:ascii="Book Antiqua" w:eastAsia="宋体" w:hAnsi="Book Antiqua" w:cs="Times New Roman"/>
          <w:sz w:val="24"/>
          <w:szCs w:val="24"/>
          <w:lang w:eastAsia="tr-TR"/>
        </w:rPr>
        <w:t xml:space="preserve"> </w:t>
      </w:r>
      <w:r w:rsidRPr="00D52A68">
        <w:rPr>
          <w:rFonts w:ascii="Book Antiqua" w:eastAsia="宋体" w:hAnsi="Book Antiqua" w:cs="Times New Roman"/>
          <w:sz w:val="24"/>
          <w:szCs w:val="24"/>
          <w:lang w:eastAsia="tr-TR"/>
        </w:rPr>
        <w:t>L</w:t>
      </w:r>
      <w:r w:rsidR="003974A1" w:rsidRPr="00D52A68">
        <w:rPr>
          <w:rFonts w:ascii="Book Antiqua" w:eastAsia="宋体" w:hAnsi="Book Antiqua" w:cs="Times New Roman"/>
          <w:sz w:val="24"/>
          <w:szCs w:val="24"/>
          <w:lang w:eastAsia="tr-TR"/>
        </w:rPr>
        <w:t>ifestyle; MET</w:t>
      </w:r>
      <w:r w:rsidRPr="00D52A68">
        <w:rPr>
          <w:rFonts w:ascii="Book Antiqua" w:eastAsia="宋体" w:hAnsi="Book Antiqua" w:cs="Times New Roman" w:hint="eastAsia"/>
          <w:sz w:val="24"/>
          <w:szCs w:val="24"/>
          <w:lang w:eastAsia="zh-CN"/>
        </w:rPr>
        <w:t>:</w:t>
      </w:r>
      <w:r w:rsidR="003974A1" w:rsidRPr="00D52A68">
        <w:rPr>
          <w:rFonts w:ascii="Book Antiqua" w:eastAsia="宋体" w:hAnsi="Book Antiqua" w:cs="Times New Roman"/>
          <w:sz w:val="24"/>
          <w:szCs w:val="24"/>
          <w:lang w:eastAsia="tr-TR"/>
        </w:rPr>
        <w:t xml:space="preserve"> </w:t>
      </w:r>
      <w:r w:rsidRPr="00D52A68">
        <w:rPr>
          <w:rFonts w:ascii="Book Antiqua" w:eastAsia="宋体" w:hAnsi="Book Antiqua" w:cs="Times New Roman"/>
          <w:sz w:val="24"/>
          <w:szCs w:val="24"/>
          <w:lang w:eastAsia="tr-TR"/>
        </w:rPr>
        <w:t>M</w:t>
      </w:r>
      <w:r w:rsidR="003974A1" w:rsidRPr="00D52A68">
        <w:rPr>
          <w:rFonts w:ascii="Book Antiqua" w:eastAsia="宋体" w:hAnsi="Book Antiqua" w:cs="Times New Roman"/>
          <w:sz w:val="24"/>
          <w:szCs w:val="24"/>
          <w:lang w:eastAsia="tr-TR"/>
        </w:rPr>
        <w:t>etformin; TROG</w:t>
      </w:r>
      <w:r w:rsidRPr="00D52A68">
        <w:rPr>
          <w:rFonts w:ascii="Book Antiqua" w:eastAsia="宋体" w:hAnsi="Book Antiqua" w:cs="Times New Roman" w:hint="eastAsia"/>
          <w:sz w:val="24"/>
          <w:szCs w:val="24"/>
          <w:lang w:eastAsia="zh-CN"/>
        </w:rPr>
        <w:t>:</w:t>
      </w:r>
      <w:r w:rsidR="003974A1" w:rsidRPr="00D52A68">
        <w:rPr>
          <w:rFonts w:ascii="Book Antiqua" w:eastAsia="宋体" w:hAnsi="Book Antiqua" w:cs="Times New Roman"/>
          <w:sz w:val="24"/>
          <w:szCs w:val="24"/>
          <w:lang w:eastAsia="tr-TR"/>
        </w:rPr>
        <w:t xml:space="preserve"> </w:t>
      </w:r>
      <w:r w:rsidRPr="00D52A68">
        <w:rPr>
          <w:rFonts w:ascii="Book Antiqua" w:eastAsia="宋体" w:hAnsi="Book Antiqua" w:cs="Times New Roman"/>
          <w:sz w:val="24"/>
          <w:szCs w:val="24"/>
          <w:lang w:eastAsia="tr-TR"/>
        </w:rPr>
        <w:t>T</w:t>
      </w:r>
      <w:r w:rsidR="003974A1" w:rsidRPr="00D52A68">
        <w:rPr>
          <w:rFonts w:ascii="Book Antiqua" w:eastAsia="宋体" w:hAnsi="Book Antiqua" w:cs="Times New Roman"/>
          <w:sz w:val="24"/>
          <w:szCs w:val="24"/>
          <w:lang w:eastAsia="tr-TR"/>
        </w:rPr>
        <w:t>roglitazone</w:t>
      </w:r>
      <w:r w:rsidRPr="00D52A68">
        <w:rPr>
          <w:rFonts w:ascii="Book Antiqua" w:eastAsia="宋体" w:hAnsi="Book Antiqua" w:cs="Times New Roman" w:hint="eastAsia"/>
          <w:sz w:val="24"/>
          <w:szCs w:val="24"/>
          <w:lang w:eastAsia="zh-CN"/>
        </w:rPr>
        <w:t>.</w:t>
      </w:r>
    </w:p>
    <w:p w:rsidR="003974A1" w:rsidRPr="00D52A68" w:rsidRDefault="003974A1" w:rsidP="00A44099">
      <w:pPr>
        <w:spacing w:after="0" w:line="360" w:lineRule="auto"/>
        <w:jc w:val="both"/>
        <w:rPr>
          <w:rFonts w:ascii="Book Antiqua" w:hAnsi="Book Antiqua"/>
          <w:sz w:val="24"/>
          <w:szCs w:val="24"/>
          <w:lang w:eastAsia="zh-CN"/>
        </w:rPr>
      </w:pPr>
    </w:p>
    <w:p w:rsidR="00D52A68" w:rsidRPr="00D52A68" w:rsidRDefault="00D52A68">
      <w:pPr>
        <w:rPr>
          <w:rFonts w:ascii="Book Antiqua" w:hAnsi="Book Antiqua"/>
          <w:sz w:val="24"/>
          <w:szCs w:val="24"/>
        </w:rPr>
      </w:pPr>
      <w:r w:rsidRPr="00D52A68">
        <w:rPr>
          <w:rFonts w:ascii="Book Antiqua" w:hAnsi="Book Antiqua"/>
          <w:sz w:val="24"/>
          <w:szCs w:val="24"/>
        </w:rPr>
        <w:br w:type="page"/>
      </w:r>
    </w:p>
    <w:p w:rsidR="003974A1" w:rsidRPr="00D52A68" w:rsidRDefault="003974A1" w:rsidP="00A44099">
      <w:pPr>
        <w:spacing w:after="0" w:line="360" w:lineRule="auto"/>
        <w:jc w:val="both"/>
        <w:rPr>
          <w:rFonts w:ascii="Book Antiqua" w:hAnsi="Book Antiqua"/>
          <w:sz w:val="24"/>
          <w:szCs w:val="24"/>
        </w:rPr>
      </w:pPr>
    </w:p>
    <w:p w:rsidR="003974A1" w:rsidRPr="00D52A68" w:rsidRDefault="003974A1" w:rsidP="00A44099">
      <w:pPr>
        <w:spacing w:after="0" w:line="360" w:lineRule="auto"/>
        <w:jc w:val="both"/>
        <w:rPr>
          <w:rFonts w:ascii="Book Antiqua" w:hAnsi="Book Antiqua"/>
          <w:sz w:val="24"/>
          <w:szCs w:val="24"/>
        </w:rPr>
      </w:pPr>
      <w:r w:rsidRPr="00D52A68">
        <w:rPr>
          <w:rFonts w:ascii="Book Antiqua" w:eastAsia="宋体" w:hAnsi="Book Antiqua" w:cs="Times New Roman"/>
          <w:noProof/>
          <w:sz w:val="24"/>
          <w:szCs w:val="24"/>
          <w:lang w:val="en-US"/>
        </w:rPr>
        <w:drawing>
          <wp:inline distT="0" distB="0" distL="0" distR="0" wp14:anchorId="3EC44F44" wp14:editId="0C21C364">
            <wp:extent cx="5760720" cy="2353344"/>
            <wp:effectExtent l="0" t="0" r="0" b="889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60720" cy="2353344"/>
                    </a:xfrm>
                    <a:prstGeom prst="rect">
                      <a:avLst/>
                    </a:prstGeom>
                    <a:noFill/>
                    <a:ln>
                      <a:noFill/>
                    </a:ln>
                  </pic:spPr>
                </pic:pic>
              </a:graphicData>
            </a:graphic>
          </wp:inline>
        </w:drawing>
      </w:r>
    </w:p>
    <w:p w:rsidR="003974A1" w:rsidRPr="00D52A68" w:rsidRDefault="00D52A68" w:rsidP="00A44099">
      <w:pPr>
        <w:spacing w:after="0" w:line="360" w:lineRule="auto"/>
        <w:jc w:val="both"/>
        <w:rPr>
          <w:rFonts w:ascii="Book Antiqua" w:hAnsi="Book Antiqua" w:cs="Times New Roman"/>
          <w:b/>
          <w:sz w:val="24"/>
          <w:szCs w:val="24"/>
          <w:lang w:eastAsia="zh-CN"/>
        </w:rPr>
      </w:pPr>
      <w:r w:rsidRPr="00D52A68">
        <w:rPr>
          <w:rFonts w:ascii="Book Antiqua" w:eastAsia="宋体" w:hAnsi="Book Antiqua" w:cs="Times New Roman"/>
          <w:b/>
          <w:sz w:val="24"/>
          <w:szCs w:val="24"/>
          <w:lang w:eastAsia="tr-TR"/>
        </w:rPr>
        <w:t>Figure 7</w:t>
      </w:r>
      <w:r w:rsidR="003974A1" w:rsidRPr="00D52A68">
        <w:rPr>
          <w:rFonts w:ascii="Book Antiqua" w:eastAsia="宋体" w:hAnsi="Book Antiqua" w:cs="Times New Roman"/>
          <w:b/>
          <w:sz w:val="24"/>
          <w:szCs w:val="24"/>
          <w:lang w:eastAsia="tr-TR"/>
        </w:rPr>
        <w:t xml:space="preserve"> Effect of physiologic (left) and pharmacologic (right) doses of </w:t>
      </w:r>
      <w:r w:rsidRPr="00D52A68">
        <w:rPr>
          <w:rFonts w:ascii="Book Antiqua" w:eastAsia="Times New Roman" w:hAnsi="Book Antiqua" w:cs="Times New Roman"/>
          <w:b/>
          <w:bCs/>
          <w:sz w:val="24"/>
          <w:szCs w:val="24"/>
          <w:lang w:eastAsia="tr-TR"/>
        </w:rPr>
        <w:t>Glucagon-like peptide-1</w:t>
      </w:r>
      <w:r w:rsidR="003974A1" w:rsidRPr="00D52A68">
        <w:rPr>
          <w:rFonts w:ascii="Book Antiqua" w:eastAsia="宋体" w:hAnsi="Book Antiqua" w:cs="Times New Roman"/>
          <w:b/>
          <w:sz w:val="24"/>
          <w:szCs w:val="24"/>
          <w:lang w:eastAsia="tr-TR"/>
        </w:rPr>
        <w:t xml:space="preserve"> on insulin secretion in </w:t>
      </w:r>
      <w:r w:rsidRPr="00D52A68">
        <w:rPr>
          <w:rFonts w:ascii="Book Antiqua" w:eastAsia="宋体" w:hAnsi="Book Antiqua" w:cs="Times New Roman"/>
          <w:b/>
          <w:sz w:val="24"/>
          <w:szCs w:val="24"/>
          <w:lang w:eastAsia="tr-TR"/>
        </w:rPr>
        <w:t>normal glucose tolerance</w:t>
      </w:r>
      <w:r w:rsidR="003974A1" w:rsidRPr="00D52A68">
        <w:rPr>
          <w:rFonts w:ascii="Book Antiqua" w:eastAsia="宋体" w:hAnsi="Book Antiqua" w:cs="Times New Roman"/>
          <w:b/>
          <w:sz w:val="24"/>
          <w:szCs w:val="24"/>
          <w:lang w:eastAsia="tr-TR"/>
        </w:rPr>
        <w:t xml:space="preserve"> individuals and in subjects with </w:t>
      </w:r>
      <w:r w:rsidRPr="00D52A68">
        <w:rPr>
          <w:rFonts w:ascii="Book Antiqua" w:eastAsia="宋体" w:hAnsi="Book Antiqua" w:cs="Times New Roman"/>
          <w:b/>
          <w:sz w:val="24"/>
          <w:szCs w:val="24"/>
          <w:lang w:eastAsia="tr-TR"/>
        </w:rPr>
        <w:t>Type 2 diabetes mellitus</w:t>
      </w:r>
      <w:r w:rsidR="003974A1" w:rsidRPr="00D52A68">
        <w:rPr>
          <w:rFonts w:ascii="Book Antiqua" w:eastAsia="宋体" w:hAnsi="Book Antiqua" w:cs="Times New Roman"/>
          <w:b/>
          <w:sz w:val="24"/>
          <w:szCs w:val="24"/>
          <w:lang w:eastAsia="tr-TR"/>
        </w:rPr>
        <w:t>.</w:t>
      </w:r>
      <w:r w:rsidRPr="00D52A68">
        <w:rPr>
          <w:rFonts w:ascii="Book Antiqua" w:eastAsia="宋体" w:hAnsi="Book Antiqua" w:cs="Times New Roman" w:hint="eastAsia"/>
          <w:b/>
          <w:sz w:val="24"/>
          <w:szCs w:val="24"/>
          <w:lang w:eastAsia="zh-CN"/>
        </w:rPr>
        <w:t xml:space="preserve"> </w:t>
      </w:r>
      <w:r w:rsidRPr="00D52A68">
        <w:rPr>
          <w:rFonts w:ascii="Book Antiqua" w:eastAsia="Times New Roman" w:hAnsi="Book Antiqua" w:cs="Times New Roman"/>
          <w:sz w:val="24"/>
          <w:szCs w:val="24"/>
          <w:lang w:eastAsia="tr-TR"/>
        </w:rPr>
        <w:t>GLP-1</w:t>
      </w:r>
      <w:r w:rsidRPr="00D52A68">
        <w:rPr>
          <w:rFonts w:ascii="Book Antiqua" w:hAnsi="Book Antiqua" w:cs="Times New Roman" w:hint="eastAsia"/>
          <w:sz w:val="24"/>
          <w:szCs w:val="24"/>
          <w:lang w:eastAsia="zh-CN"/>
        </w:rPr>
        <w:t>:</w:t>
      </w:r>
      <w:r w:rsidRPr="00D52A68">
        <w:rPr>
          <w:rFonts w:ascii="Book Antiqua" w:eastAsia="Times New Roman" w:hAnsi="Book Antiqua" w:cs="Times New Roman"/>
          <w:bCs/>
          <w:sz w:val="24"/>
          <w:szCs w:val="24"/>
          <w:lang w:eastAsia="tr-TR"/>
        </w:rPr>
        <w:t xml:space="preserve"> Glucagon-like peptide-1</w:t>
      </w:r>
      <w:r w:rsidRPr="00D52A68">
        <w:rPr>
          <w:rFonts w:ascii="Book Antiqua" w:hAnsi="Book Antiqua" w:cs="Times New Roman" w:hint="eastAsia"/>
          <w:bCs/>
          <w:sz w:val="24"/>
          <w:szCs w:val="24"/>
          <w:lang w:eastAsia="zh-CN"/>
        </w:rPr>
        <w:t>.</w:t>
      </w:r>
    </w:p>
    <w:p w:rsidR="00D52A68" w:rsidRPr="00D52A68" w:rsidRDefault="00D52A68" w:rsidP="00A44099">
      <w:pPr>
        <w:spacing w:after="0" w:line="360" w:lineRule="auto"/>
        <w:jc w:val="both"/>
        <w:rPr>
          <w:rFonts w:ascii="Book Antiqua" w:eastAsia="宋体" w:hAnsi="Book Antiqua" w:cs="Times New Roman"/>
          <w:sz w:val="24"/>
          <w:szCs w:val="24"/>
          <w:lang w:eastAsia="zh-CN"/>
        </w:rPr>
      </w:pPr>
    </w:p>
    <w:p w:rsidR="00D52A68" w:rsidRPr="00D52A68" w:rsidRDefault="00D52A68" w:rsidP="00A44099">
      <w:pPr>
        <w:spacing w:after="0" w:line="360" w:lineRule="auto"/>
        <w:jc w:val="both"/>
        <w:rPr>
          <w:rFonts w:ascii="Book Antiqua" w:eastAsia="宋体" w:hAnsi="Book Antiqua" w:cs="Times New Roman"/>
          <w:sz w:val="24"/>
          <w:szCs w:val="24"/>
          <w:lang w:eastAsia="zh-CN"/>
        </w:rPr>
      </w:pPr>
    </w:p>
    <w:p w:rsidR="00D52A68" w:rsidRDefault="00D52A68">
      <w:pPr>
        <w:rPr>
          <w:rFonts w:ascii="Book Antiqua" w:eastAsia="宋体" w:hAnsi="Book Antiqua" w:cs="Times New Roman"/>
          <w:sz w:val="24"/>
          <w:szCs w:val="24"/>
          <w:lang w:eastAsia="zh-CN"/>
        </w:rPr>
      </w:pPr>
      <w:r>
        <w:rPr>
          <w:rFonts w:ascii="Book Antiqua" w:eastAsia="宋体" w:hAnsi="Book Antiqua" w:cs="Times New Roman"/>
          <w:sz w:val="24"/>
          <w:szCs w:val="24"/>
          <w:lang w:eastAsia="zh-CN"/>
        </w:rPr>
        <w:br w:type="page"/>
      </w:r>
    </w:p>
    <w:p w:rsidR="003974A1" w:rsidRPr="00D52A68" w:rsidRDefault="003974A1" w:rsidP="00A44099">
      <w:pPr>
        <w:spacing w:after="0" w:line="360" w:lineRule="auto"/>
        <w:jc w:val="both"/>
        <w:rPr>
          <w:rFonts w:ascii="Book Antiqua" w:eastAsia="宋体" w:hAnsi="Book Antiqua" w:cs="Times New Roman"/>
          <w:sz w:val="24"/>
          <w:szCs w:val="24"/>
          <w:lang w:eastAsia="tr-TR"/>
        </w:rPr>
      </w:pPr>
      <w:r w:rsidRPr="00D52A68">
        <w:rPr>
          <w:rFonts w:ascii="Book Antiqua" w:eastAsia="宋体" w:hAnsi="Book Antiqua" w:cs="Times New Roman"/>
          <w:b/>
          <w:sz w:val="24"/>
          <w:szCs w:val="24"/>
          <w:lang w:eastAsia="tr-TR"/>
        </w:rPr>
        <w:lastRenderedPageBreak/>
        <w:t>Table 1</w:t>
      </w:r>
      <w:r w:rsidRPr="00D52A68">
        <w:rPr>
          <w:rFonts w:ascii="Book Antiqua" w:eastAsia="宋体" w:hAnsi="Book Antiqua" w:cs="Times New Roman"/>
          <w:sz w:val="24"/>
          <w:szCs w:val="24"/>
          <w:lang w:eastAsia="tr-TR"/>
        </w:rPr>
        <w:t xml:space="preserve"> </w:t>
      </w:r>
      <w:r w:rsidRPr="00D52A68">
        <w:rPr>
          <w:rFonts w:ascii="Book Antiqua" w:eastAsia="宋体" w:hAnsi="Book Antiqua" w:cs="Times New Roman"/>
          <w:b/>
          <w:sz w:val="24"/>
          <w:szCs w:val="24"/>
          <w:lang w:eastAsia="tr-TR"/>
        </w:rPr>
        <w:t>Summary of pharmacologic intervention trials in individuals with</w:t>
      </w:r>
      <w:r w:rsidR="00D52A68" w:rsidRPr="00D52A68">
        <w:rPr>
          <w:rFonts w:ascii="Book Antiqua" w:eastAsia="宋体" w:hAnsi="Book Antiqua" w:cs="Times New Roman"/>
          <w:b/>
          <w:sz w:val="24"/>
          <w:szCs w:val="24"/>
          <w:lang w:eastAsia="tr-TR"/>
        </w:rPr>
        <w:t xml:space="preserve"> impaired glucose tolerance</w:t>
      </w:r>
    </w:p>
    <w:p w:rsidR="003974A1" w:rsidRDefault="003974A1" w:rsidP="00A44099">
      <w:pPr>
        <w:spacing w:after="0" w:line="360" w:lineRule="auto"/>
        <w:jc w:val="both"/>
        <w:rPr>
          <w:rFonts w:ascii="Book Antiqua" w:hAnsi="Book Antiqua" w:cs="Times New Roman"/>
          <w:sz w:val="24"/>
          <w:szCs w:val="24"/>
          <w:lang w:val="en-US" w:eastAsia="zh-CN"/>
        </w:rPr>
      </w:pPr>
    </w:p>
    <w:tbl>
      <w:tblPr>
        <w:tblStyle w:val="TableGrid"/>
        <w:tblW w:w="0" w:type="auto"/>
        <w:tblLook w:val="04A0" w:firstRow="1" w:lastRow="0" w:firstColumn="1" w:lastColumn="0" w:noHBand="0" w:noVBand="1"/>
      </w:tblPr>
      <w:tblGrid>
        <w:gridCol w:w="1857"/>
        <w:gridCol w:w="1857"/>
        <w:gridCol w:w="1858"/>
        <w:gridCol w:w="1858"/>
        <w:gridCol w:w="1858"/>
      </w:tblGrid>
      <w:tr w:rsidR="00D52A68" w:rsidTr="00D52A68">
        <w:tc>
          <w:tcPr>
            <w:tcW w:w="1857" w:type="dxa"/>
          </w:tcPr>
          <w:p w:rsidR="00D52A68" w:rsidRPr="006A6E77" w:rsidRDefault="00D52A68" w:rsidP="00A44099">
            <w:pPr>
              <w:spacing w:line="360" w:lineRule="auto"/>
              <w:jc w:val="both"/>
              <w:rPr>
                <w:rFonts w:ascii="Book Antiqua" w:hAnsi="Book Antiqua" w:cs="Times New Roman"/>
                <w:sz w:val="24"/>
                <w:szCs w:val="24"/>
                <w:lang w:val="en-US" w:eastAsia="zh-CN"/>
              </w:rPr>
            </w:pPr>
            <w:r w:rsidRPr="006A6E77">
              <w:rPr>
                <w:rFonts w:ascii="Book Antiqua" w:eastAsia="Calibri" w:hAnsi="Book Antiqua" w:cs="Times New Roman"/>
                <w:b/>
                <w:lang w:val="en-US"/>
              </w:rPr>
              <w:t xml:space="preserve">Study </w:t>
            </w:r>
            <w:r w:rsidRPr="006A6E77">
              <w:rPr>
                <w:rFonts w:ascii="Book Antiqua" w:eastAsia="Calibri" w:hAnsi="Book Antiqua" w:cs="Times New Roman"/>
                <w:lang w:val="en-US"/>
              </w:rPr>
              <w:t xml:space="preserve"> </w:t>
            </w:r>
          </w:p>
        </w:tc>
        <w:tc>
          <w:tcPr>
            <w:tcW w:w="1857" w:type="dxa"/>
          </w:tcPr>
          <w:p w:rsidR="00D52A68" w:rsidRPr="006A6E77" w:rsidRDefault="006A6E77" w:rsidP="00A44099">
            <w:pPr>
              <w:spacing w:line="360" w:lineRule="auto"/>
              <w:jc w:val="both"/>
              <w:rPr>
                <w:rFonts w:ascii="Book Antiqua" w:hAnsi="Book Antiqua" w:cs="Times New Roman"/>
                <w:sz w:val="24"/>
                <w:szCs w:val="24"/>
                <w:lang w:val="en-US" w:eastAsia="zh-CN"/>
              </w:rPr>
            </w:pPr>
            <w:r w:rsidRPr="006A6E77">
              <w:rPr>
                <w:rFonts w:ascii="Book Antiqua" w:eastAsia="Calibri" w:hAnsi="Book Antiqua" w:cs="Times New Roman"/>
                <w:b/>
                <w:i/>
                <w:lang w:val="en-US"/>
              </w:rPr>
              <w:t>n</w:t>
            </w:r>
          </w:p>
        </w:tc>
        <w:tc>
          <w:tcPr>
            <w:tcW w:w="1858" w:type="dxa"/>
          </w:tcPr>
          <w:p w:rsidR="00D52A68" w:rsidRPr="006A6E77" w:rsidRDefault="00D52A68" w:rsidP="00A44099">
            <w:pPr>
              <w:spacing w:line="360" w:lineRule="auto"/>
              <w:jc w:val="both"/>
              <w:rPr>
                <w:rFonts w:ascii="Book Antiqua" w:hAnsi="Book Antiqua" w:cs="Times New Roman"/>
                <w:sz w:val="24"/>
                <w:szCs w:val="24"/>
                <w:lang w:val="en-US" w:eastAsia="zh-CN"/>
              </w:rPr>
            </w:pPr>
            <w:r w:rsidRPr="006A6E77">
              <w:rPr>
                <w:rFonts w:ascii="Book Antiqua" w:eastAsia="Calibri" w:hAnsi="Book Antiqua" w:cs="Times New Roman"/>
                <w:b/>
                <w:lang w:val="en-US"/>
              </w:rPr>
              <w:t>Duration</w:t>
            </w:r>
            <w:r w:rsidR="006A6E77" w:rsidRPr="006A6E77">
              <w:rPr>
                <w:rFonts w:ascii="Book Antiqua" w:hAnsi="Book Antiqua" w:cs="Times New Roman"/>
                <w:b/>
                <w:lang w:val="en-US" w:eastAsia="zh-CN"/>
              </w:rPr>
              <w:t xml:space="preserve"> </w:t>
            </w:r>
            <w:r w:rsidRPr="006A6E77">
              <w:rPr>
                <w:rFonts w:ascii="Book Antiqua" w:eastAsia="Calibri" w:hAnsi="Book Antiqua" w:cs="Times New Roman"/>
                <w:b/>
                <w:lang w:val="en-US"/>
              </w:rPr>
              <w:t>(yr)</w:t>
            </w:r>
          </w:p>
        </w:tc>
        <w:tc>
          <w:tcPr>
            <w:tcW w:w="1858" w:type="dxa"/>
          </w:tcPr>
          <w:p w:rsidR="00D52A68" w:rsidRPr="006A6E77" w:rsidRDefault="00D52A68" w:rsidP="00A44099">
            <w:pPr>
              <w:spacing w:line="360" w:lineRule="auto"/>
              <w:jc w:val="both"/>
              <w:rPr>
                <w:rFonts w:ascii="Book Antiqua" w:hAnsi="Book Antiqua" w:cs="Times New Roman"/>
                <w:sz w:val="24"/>
                <w:szCs w:val="24"/>
                <w:lang w:val="en-US" w:eastAsia="zh-CN"/>
              </w:rPr>
            </w:pPr>
            <w:r w:rsidRPr="006A6E77">
              <w:rPr>
                <w:rFonts w:ascii="Book Antiqua" w:eastAsia="Calibri" w:hAnsi="Book Antiqua" w:cs="Times New Roman"/>
                <w:b/>
                <w:lang w:val="en-US"/>
              </w:rPr>
              <w:t>Incidence of</w:t>
            </w:r>
            <w:r w:rsidRPr="006A6E77">
              <w:rPr>
                <w:rFonts w:ascii="Book Antiqua" w:hAnsi="Book Antiqua" w:cs="Times New Roman"/>
                <w:b/>
                <w:lang w:val="en-US" w:eastAsia="zh-CN"/>
              </w:rPr>
              <w:t xml:space="preserve"> </w:t>
            </w:r>
            <w:r w:rsidRPr="006A6E77">
              <w:rPr>
                <w:rFonts w:ascii="Book Antiqua" w:eastAsia="Calibri" w:hAnsi="Book Antiqua" w:cs="Times New Roman"/>
                <w:b/>
                <w:lang w:val="en-US"/>
              </w:rPr>
              <w:t>DM in contro</w:t>
            </w:r>
            <w:r w:rsidR="006A6E77" w:rsidRPr="006A6E77">
              <w:rPr>
                <w:rFonts w:ascii="Book Antiqua" w:hAnsi="Book Antiqua" w:cs="Times New Roman"/>
                <w:b/>
                <w:lang w:val="en-US" w:eastAsia="zh-CN"/>
              </w:rPr>
              <w:t xml:space="preserve"> </w:t>
            </w:r>
            <w:r w:rsidRPr="006A6E77">
              <w:rPr>
                <w:rFonts w:ascii="Book Antiqua" w:eastAsia="Calibri" w:hAnsi="Book Antiqua" w:cs="Times New Roman"/>
                <w:b/>
                <w:lang w:val="en-US"/>
              </w:rPr>
              <w:t>(%)</w:t>
            </w:r>
          </w:p>
        </w:tc>
        <w:tc>
          <w:tcPr>
            <w:tcW w:w="1858" w:type="dxa"/>
          </w:tcPr>
          <w:p w:rsidR="00D52A68" w:rsidRPr="006A6E77" w:rsidRDefault="00D52A68" w:rsidP="00A44099">
            <w:pPr>
              <w:spacing w:line="360" w:lineRule="auto"/>
              <w:jc w:val="both"/>
              <w:rPr>
                <w:rFonts w:ascii="Book Antiqua" w:hAnsi="Book Antiqua" w:cs="Times New Roman"/>
                <w:sz w:val="24"/>
                <w:szCs w:val="24"/>
                <w:lang w:val="en-US" w:eastAsia="zh-CN"/>
              </w:rPr>
            </w:pPr>
            <w:r w:rsidRPr="006A6E77">
              <w:rPr>
                <w:rFonts w:ascii="Book Antiqua" w:eastAsia="Calibri" w:hAnsi="Book Antiqua" w:cs="Times New Roman"/>
                <w:b/>
                <w:lang w:val="en-US"/>
              </w:rPr>
              <w:t>Relative risk</w:t>
            </w:r>
            <w:r w:rsidRPr="006A6E77">
              <w:rPr>
                <w:rFonts w:ascii="Book Antiqua" w:hAnsi="Book Antiqua" w:cs="Times New Roman"/>
                <w:b/>
                <w:lang w:val="en-US" w:eastAsia="zh-CN"/>
              </w:rPr>
              <w:t xml:space="preserve"> </w:t>
            </w:r>
            <w:r w:rsidRPr="006A6E77">
              <w:rPr>
                <w:rFonts w:ascii="Book Antiqua" w:eastAsia="Calibri" w:hAnsi="Book Antiqua" w:cs="Times New Roman"/>
                <w:b/>
                <w:lang w:val="en-US"/>
              </w:rPr>
              <w:t>reduction</w:t>
            </w:r>
            <w:r w:rsidR="006A6E77" w:rsidRPr="006A6E77">
              <w:rPr>
                <w:rFonts w:ascii="Book Antiqua" w:hAnsi="Book Antiqua" w:cs="Times New Roman"/>
                <w:b/>
                <w:lang w:val="en-US" w:eastAsia="zh-CN"/>
              </w:rPr>
              <w:t xml:space="preserve"> </w:t>
            </w:r>
            <w:r w:rsidRPr="006A6E77">
              <w:rPr>
                <w:rFonts w:ascii="Book Antiqua" w:eastAsia="Calibri" w:hAnsi="Book Antiqua" w:cs="Times New Roman"/>
                <w:b/>
                <w:lang w:val="en-US"/>
              </w:rPr>
              <w:t>(%)</w:t>
            </w:r>
          </w:p>
        </w:tc>
      </w:tr>
      <w:tr w:rsidR="00D52A68" w:rsidTr="00D52A68">
        <w:tc>
          <w:tcPr>
            <w:tcW w:w="1857" w:type="dxa"/>
          </w:tcPr>
          <w:p w:rsidR="00D52A68" w:rsidRPr="006A6E77" w:rsidRDefault="00D52A68" w:rsidP="00A44099">
            <w:pPr>
              <w:spacing w:line="360" w:lineRule="auto"/>
              <w:jc w:val="both"/>
              <w:rPr>
                <w:rFonts w:ascii="Book Antiqua" w:hAnsi="Book Antiqua" w:cs="Times New Roman"/>
                <w:sz w:val="24"/>
                <w:szCs w:val="24"/>
                <w:lang w:val="en-US" w:eastAsia="zh-CN"/>
              </w:rPr>
            </w:pPr>
            <w:r w:rsidRPr="006A6E77">
              <w:rPr>
                <w:rFonts w:ascii="Book Antiqua" w:eastAsia="Calibri" w:hAnsi="Book Antiqua" w:cs="Times New Roman"/>
                <w:lang w:val="en-US"/>
              </w:rPr>
              <w:t xml:space="preserve">IDPP  </w:t>
            </w:r>
          </w:p>
        </w:tc>
        <w:tc>
          <w:tcPr>
            <w:tcW w:w="1857" w:type="dxa"/>
          </w:tcPr>
          <w:p w:rsidR="00D52A68" w:rsidRPr="006A6E77" w:rsidRDefault="00D52A68" w:rsidP="00A44099">
            <w:pPr>
              <w:spacing w:line="360" w:lineRule="auto"/>
              <w:jc w:val="both"/>
              <w:rPr>
                <w:rFonts w:ascii="Book Antiqua" w:hAnsi="Book Antiqua" w:cs="Times New Roman"/>
                <w:sz w:val="24"/>
                <w:szCs w:val="24"/>
                <w:lang w:val="en-US" w:eastAsia="zh-CN"/>
              </w:rPr>
            </w:pPr>
            <w:r w:rsidRPr="006A6E77">
              <w:rPr>
                <w:rFonts w:ascii="Book Antiqua" w:eastAsia="Calibri" w:hAnsi="Book Antiqua" w:cs="Times New Roman"/>
                <w:lang w:val="en-US"/>
              </w:rPr>
              <w:t>269</w:t>
            </w:r>
          </w:p>
        </w:tc>
        <w:tc>
          <w:tcPr>
            <w:tcW w:w="1858" w:type="dxa"/>
          </w:tcPr>
          <w:p w:rsidR="00D52A68" w:rsidRPr="006A6E77" w:rsidRDefault="00D52A68" w:rsidP="00A44099">
            <w:pPr>
              <w:spacing w:line="360" w:lineRule="auto"/>
              <w:jc w:val="both"/>
              <w:rPr>
                <w:rFonts w:ascii="Book Antiqua" w:hAnsi="Book Antiqua" w:cs="Times New Roman"/>
                <w:sz w:val="24"/>
                <w:szCs w:val="24"/>
                <w:lang w:val="en-US" w:eastAsia="zh-CN"/>
              </w:rPr>
            </w:pPr>
            <w:r w:rsidRPr="006A6E77">
              <w:rPr>
                <w:rFonts w:ascii="Book Antiqua" w:eastAsia="Calibri" w:hAnsi="Book Antiqua" w:cs="Times New Roman"/>
                <w:lang w:val="en-US"/>
              </w:rPr>
              <w:t>2.5</w:t>
            </w:r>
          </w:p>
        </w:tc>
        <w:tc>
          <w:tcPr>
            <w:tcW w:w="1858" w:type="dxa"/>
          </w:tcPr>
          <w:p w:rsidR="00D52A68" w:rsidRPr="006A6E77" w:rsidRDefault="00D52A68" w:rsidP="00A44099">
            <w:pPr>
              <w:spacing w:line="360" w:lineRule="auto"/>
              <w:jc w:val="both"/>
              <w:rPr>
                <w:rFonts w:ascii="Book Antiqua" w:hAnsi="Book Antiqua" w:cs="Times New Roman"/>
                <w:sz w:val="24"/>
                <w:szCs w:val="24"/>
                <w:lang w:val="en-US" w:eastAsia="zh-CN"/>
              </w:rPr>
            </w:pPr>
            <w:r w:rsidRPr="006A6E77">
              <w:rPr>
                <w:rFonts w:ascii="Book Antiqua" w:eastAsia="Calibri" w:hAnsi="Book Antiqua" w:cs="Times New Roman"/>
                <w:lang w:val="en-US"/>
              </w:rPr>
              <w:t>18.3</w:t>
            </w:r>
          </w:p>
        </w:tc>
        <w:tc>
          <w:tcPr>
            <w:tcW w:w="1858" w:type="dxa"/>
          </w:tcPr>
          <w:p w:rsidR="00D52A68" w:rsidRPr="006A6E77" w:rsidRDefault="00D52A68" w:rsidP="00A44099">
            <w:pPr>
              <w:spacing w:line="360" w:lineRule="auto"/>
              <w:jc w:val="both"/>
              <w:rPr>
                <w:rFonts w:ascii="Book Antiqua" w:hAnsi="Book Antiqua" w:cs="Times New Roman"/>
                <w:sz w:val="24"/>
                <w:szCs w:val="24"/>
                <w:lang w:val="en-US" w:eastAsia="zh-CN"/>
              </w:rPr>
            </w:pPr>
            <w:r w:rsidRPr="006A6E77">
              <w:rPr>
                <w:rFonts w:ascii="Book Antiqua" w:eastAsia="Calibri" w:hAnsi="Book Antiqua" w:cs="Times New Roman"/>
                <w:lang w:val="en-US"/>
              </w:rPr>
              <w:t>26</w:t>
            </w:r>
          </w:p>
        </w:tc>
      </w:tr>
      <w:tr w:rsidR="00D52A68" w:rsidTr="00D52A68">
        <w:tc>
          <w:tcPr>
            <w:tcW w:w="1857" w:type="dxa"/>
          </w:tcPr>
          <w:p w:rsidR="00D52A68" w:rsidRPr="006A6E77" w:rsidRDefault="00D52A68" w:rsidP="00A44099">
            <w:pPr>
              <w:spacing w:line="360" w:lineRule="auto"/>
              <w:jc w:val="both"/>
              <w:rPr>
                <w:rFonts w:ascii="Book Antiqua" w:hAnsi="Book Antiqua" w:cs="Times New Roman"/>
                <w:sz w:val="24"/>
                <w:szCs w:val="24"/>
                <w:lang w:val="en-US" w:eastAsia="zh-CN"/>
              </w:rPr>
            </w:pPr>
            <w:r w:rsidRPr="006A6E77">
              <w:rPr>
                <w:rFonts w:ascii="Book Antiqua" w:eastAsia="Calibri" w:hAnsi="Book Antiqua" w:cs="Times New Roman"/>
                <w:lang w:val="en-US"/>
              </w:rPr>
              <w:t>USDPP</w:t>
            </w:r>
          </w:p>
        </w:tc>
        <w:tc>
          <w:tcPr>
            <w:tcW w:w="1857" w:type="dxa"/>
          </w:tcPr>
          <w:p w:rsidR="00D52A68" w:rsidRPr="006A6E77" w:rsidRDefault="00D52A68" w:rsidP="00A44099">
            <w:pPr>
              <w:spacing w:line="360" w:lineRule="auto"/>
              <w:jc w:val="both"/>
              <w:rPr>
                <w:rFonts w:ascii="Book Antiqua" w:hAnsi="Book Antiqua" w:cs="Times New Roman"/>
                <w:sz w:val="24"/>
                <w:szCs w:val="24"/>
                <w:lang w:val="en-US" w:eastAsia="zh-CN"/>
              </w:rPr>
            </w:pPr>
            <w:r w:rsidRPr="006A6E77">
              <w:rPr>
                <w:rFonts w:ascii="Book Antiqua" w:eastAsia="Calibri" w:hAnsi="Book Antiqua" w:cs="Times New Roman"/>
                <w:lang w:val="en-US"/>
              </w:rPr>
              <w:t>2151</w:t>
            </w:r>
          </w:p>
        </w:tc>
        <w:tc>
          <w:tcPr>
            <w:tcW w:w="1858" w:type="dxa"/>
          </w:tcPr>
          <w:p w:rsidR="00D52A68" w:rsidRPr="006A6E77" w:rsidRDefault="00D52A68" w:rsidP="00A44099">
            <w:pPr>
              <w:spacing w:line="360" w:lineRule="auto"/>
              <w:jc w:val="both"/>
              <w:rPr>
                <w:rFonts w:ascii="Book Antiqua" w:hAnsi="Book Antiqua" w:cs="Times New Roman"/>
                <w:sz w:val="24"/>
                <w:szCs w:val="24"/>
                <w:lang w:val="en-US" w:eastAsia="zh-CN"/>
              </w:rPr>
            </w:pPr>
            <w:r w:rsidRPr="006A6E77">
              <w:rPr>
                <w:rFonts w:ascii="Book Antiqua" w:eastAsia="Calibri" w:hAnsi="Book Antiqua" w:cs="Times New Roman"/>
                <w:lang w:val="en-US"/>
              </w:rPr>
              <w:t>2.8</w:t>
            </w:r>
          </w:p>
        </w:tc>
        <w:tc>
          <w:tcPr>
            <w:tcW w:w="1858" w:type="dxa"/>
          </w:tcPr>
          <w:p w:rsidR="00D52A68" w:rsidRPr="006A6E77" w:rsidRDefault="00D52A68" w:rsidP="00A44099">
            <w:pPr>
              <w:spacing w:line="360" w:lineRule="auto"/>
              <w:jc w:val="both"/>
              <w:rPr>
                <w:rFonts w:ascii="Book Antiqua" w:hAnsi="Book Antiqua" w:cs="Times New Roman"/>
                <w:sz w:val="24"/>
                <w:szCs w:val="24"/>
                <w:lang w:val="en-US" w:eastAsia="zh-CN"/>
              </w:rPr>
            </w:pPr>
            <w:r w:rsidRPr="006A6E77">
              <w:rPr>
                <w:rFonts w:ascii="Book Antiqua" w:eastAsia="Calibri" w:hAnsi="Book Antiqua" w:cs="Times New Roman"/>
                <w:lang w:val="en-US"/>
              </w:rPr>
              <w:t>11</w:t>
            </w:r>
          </w:p>
        </w:tc>
        <w:tc>
          <w:tcPr>
            <w:tcW w:w="1858" w:type="dxa"/>
          </w:tcPr>
          <w:p w:rsidR="00D52A68" w:rsidRPr="006A6E77" w:rsidRDefault="00D52A68" w:rsidP="00A44099">
            <w:pPr>
              <w:spacing w:line="360" w:lineRule="auto"/>
              <w:jc w:val="both"/>
              <w:rPr>
                <w:rFonts w:ascii="Book Antiqua" w:hAnsi="Book Antiqua" w:cs="Times New Roman"/>
                <w:sz w:val="24"/>
                <w:szCs w:val="24"/>
                <w:lang w:val="en-US" w:eastAsia="zh-CN"/>
              </w:rPr>
            </w:pPr>
            <w:r w:rsidRPr="006A6E77">
              <w:rPr>
                <w:rFonts w:ascii="Book Antiqua" w:eastAsia="Calibri" w:hAnsi="Book Antiqua" w:cs="Times New Roman"/>
                <w:lang w:val="en-US"/>
              </w:rPr>
              <w:t>31</w:t>
            </w:r>
          </w:p>
        </w:tc>
      </w:tr>
      <w:tr w:rsidR="00D52A68" w:rsidTr="00D52A68">
        <w:tc>
          <w:tcPr>
            <w:tcW w:w="1857" w:type="dxa"/>
          </w:tcPr>
          <w:p w:rsidR="00D52A68" w:rsidRPr="006A6E77" w:rsidRDefault="00D52A68" w:rsidP="00A44099">
            <w:pPr>
              <w:spacing w:line="360" w:lineRule="auto"/>
              <w:jc w:val="both"/>
              <w:rPr>
                <w:rFonts w:ascii="Book Antiqua" w:hAnsi="Book Antiqua" w:cs="Times New Roman"/>
                <w:sz w:val="24"/>
                <w:szCs w:val="24"/>
                <w:lang w:val="en-US" w:eastAsia="zh-CN"/>
              </w:rPr>
            </w:pPr>
            <w:r w:rsidRPr="006A6E77">
              <w:rPr>
                <w:rFonts w:ascii="Book Antiqua" w:eastAsia="Calibri" w:hAnsi="Book Antiqua" w:cs="Times New Roman"/>
                <w:lang w:val="en-US"/>
              </w:rPr>
              <w:t>USDPP</w:t>
            </w:r>
          </w:p>
        </w:tc>
        <w:tc>
          <w:tcPr>
            <w:tcW w:w="1857" w:type="dxa"/>
          </w:tcPr>
          <w:p w:rsidR="00D52A68" w:rsidRPr="006A6E77" w:rsidRDefault="00D52A68" w:rsidP="00A44099">
            <w:pPr>
              <w:spacing w:line="360" w:lineRule="auto"/>
              <w:jc w:val="both"/>
              <w:rPr>
                <w:rFonts w:ascii="Book Antiqua" w:hAnsi="Book Antiqua" w:cs="Times New Roman"/>
                <w:sz w:val="24"/>
                <w:szCs w:val="24"/>
                <w:lang w:val="en-US" w:eastAsia="zh-CN"/>
              </w:rPr>
            </w:pPr>
            <w:r w:rsidRPr="006A6E77">
              <w:rPr>
                <w:rFonts w:ascii="Book Antiqua" w:eastAsia="Calibri" w:hAnsi="Book Antiqua" w:cs="Times New Roman"/>
                <w:lang w:val="en-US"/>
              </w:rPr>
              <w:t>1172</w:t>
            </w:r>
          </w:p>
        </w:tc>
        <w:tc>
          <w:tcPr>
            <w:tcW w:w="1858" w:type="dxa"/>
          </w:tcPr>
          <w:p w:rsidR="00D52A68" w:rsidRPr="006A6E77" w:rsidRDefault="00D52A68" w:rsidP="00A44099">
            <w:pPr>
              <w:spacing w:line="360" w:lineRule="auto"/>
              <w:jc w:val="both"/>
              <w:rPr>
                <w:rFonts w:ascii="Book Antiqua" w:hAnsi="Book Antiqua" w:cs="Times New Roman"/>
                <w:sz w:val="24"/>
                <w:szCs w:val="24"/>
                <w:lang w:val="en-US" w:eastAsia="zh-CN"/>
              </w:rPr>
            </w:pPr>
            <w:r w:rsidRPr="006A6E77">
              <w:rPr>
                <w:rFonts w:ascii="Book Antiqua" w:eastAsia="Calibri" w:hAnsi="Book Antiqua" w:cs="Times New Roman"/>
                <w:lang w:val="en-US"/>
              </w:rPr>
              <w:t>0.9</w:t>
            </w:r>
          </w:p>
        </w:tc>
        <w:tc>
          <w:tcPr>
            <w:tcW w:w="1858" w:type="dxa"/>
          </w:tcPr>
          <w:p w:rsidR="00D52A68" w:rsidRPr="006A6E77" w:rsidRDefault="00D52A68" w:rsidP="00A44099">
            <w:pPr>
              <w:spacing w:line="360" w:lineRule="auto"/>
              <w:jc w:val="both"/>
              <w:rPr>
                <w:rFonts w:ascii="Book Antiqua" w:hAnsi="Book Antiqua" w:cs="Times New Roman"/>
                <w:sz w:val="24"/>
                <w:szCs w:val="24"/>
                <w:lang w:val="en-US" w:eastAsia="zh-CN"/>
              </w:rPr>
            </w:pPr>
            <w:r w:rsidRPr="006A6E77">
              <w:rPr>
                <w:rFonts w:ascii="Book Antiqua" w:eastAsia="Calibri" w:hAnsi="Book Antiqua" w:cs="Times New Roman"/>
                <w:lang w:val="en-US"/>
              </w:rPr>
              <w:t>11</w:t>
            </w:r>
          </w:p>
        </w:tc>
        <w:tc>
          <w:tcPr>
            <w:tcW w:w="1858" w:type="dxa"/>
          </w:tcPr>
          <w:p w:rsidR="00D52A68" w:rsidRPr="006A6E77" w:rsidRDefault="00D52A68" w:rsidP="00A44099">
            <w:pPr>
              <w:spacing w:line="360" w:lineRule="auto"/>
              <w:jc w:val="both"/>
              <w:rPr>
                <w:rFonts w:ascii="Book Antiqua" w:hAnsi="Book Antiqua" w:cs="Times New Roman"/>
                <w:sz w:val="24"/>
                <w:szCs w:val="24"/>
                <w:lang w:val="en-US" w:eastAsia="zh-CN"/>
              </w:rPr>
            </w:pPr>
            <w:r w:rsidRPr="006A6E77">
              <w:rPr>
                <w:rFonts w:ascii="Book Antiqua" w:eastAsia="Calibri" w:hAnsi="Book Antiqua" w:cs="Times New Roman"/>
                <w:lang w:val="en-US"/>
              </w:rPr>
              <w:t>75</w:t>
            </w:r>
          </w:p>
        </w:tc>
      </w:tr>
      <w:tr w:rsidR="00D52A68" w:rsidTr="00D52A68">
        <w:tc>
          <w:tcPr>
            <w:tcW w:w="1857" w:type="dxa"/>
          </w:tcPr>
          <w:p w:rsidR="00D52A68" w:rsidRPr="006A6E77" w:rsidRDefault="00D52A68" w:rsidP="00A44099">
            <w:pPr>
              <w:spacing w:line="360" w:lineRule="auto"/>
              <w:jc w:val="both"/>
              <w:rPr>
                <w:rFonts w:ascii="Book Antiqua" w:eastAsia="Calibri" w:hAnsi="Book Antiqua" w:cs="Times New Roman"/>
                <w:lang w:val="en-US"/>
              </w:rPr>
            </w:pPr>
            <w:r w:rsidRPr="006A6E77">
              <w:rPr>
                <w:rFonts w:ascii="Book Antiqua" w:eastAsia="Calibri" w:hAnsi="Book Antiqua" w:cs="Times New Roman"/>
                <w:lang w:val="en-US"/>
              </w:rPr>
              <w:t>TRIPOD</w:t>
            </w:r>
          </w:p>
        </w:tc>
        <w:tc>
          <w:tcPr>
            <w:tcW w:w="1857" w:type="dxa"/>
          </w:tcPr>
          <w:p w:rsidR="00D52A68" w:rsidRPr="006A6E77" w:rsidRDefault="00D52A68" w:rsidP="00A44099">
            <w:pPr>
              <w:spacing w:line="360" w:lineRule="auto"/>
              <w:jc w:val="both"/>
              <w:rPr>
                <w:rFonts w:ascii="Book Antiqua" w:eastAsia="Calibri" w:hAnsi="Book Antiqua" w:cs="Times New Roman"/>
                <w:lang w:val="en-US"/>
              </w:rPr>
            </w:pPr>
            <w:r w:rsidRPr="006A6E77">
              <w:rPr>
                <w:rFonts w:ascii="Book Antiqua" w:eastAsia="Calibri" w:hAnsi="Book Antiqua" w:cs="Times New Roman"/>
                <w:lang w:val="en-US"/>
              </w:rPr>
              <w:t>236</w:t>
            </w:r>
          </w:p>
        </w:tc>
        <w:tc>
          <w:tcPr>
            <w:tcW w:w="1858" w:type="dxa"/>
          </w:tcPr>
          <w:p w:rsidR="00D52A68" w:rsidRPr="006A6E77" w:rsidRDefault="00D52A68" w:rsidP="00A44099">
            <w:pPr>
              <w:spacing w:line="360" w:lineRule="auto"/>
              <w:jc w:val="both"/>
              <w:rPr>
                <w:rFonts w:ascii="Book Antiqua" w:eastAsia="Calibri" w:hAnsi="Book Antiqua" w:cs="Times New Roman"/>
                <w:lang w:val="en-US"/>
              </w:rPr>
            </w:pPr>
            <w:r w:rsidRPr="006A6E77">
              <w:rPr>
                <w:rFonts w:ascii="Book Antiqua" w:eastAsia="Calibri" w:hAnsi="Book Antiqua" w:cs="Times New Roman"/>
                <w:lang w:val="en-US"/>
              </w:rPr>
              <w:t xml:space="preserve">2.5  </w:t>
            </w:r>
          </w:p>
        </w:tc>
        <w:tc>
          <w:tcPr>
            <w:tcW w:w="1858" w:type="dxa"/>
          </w:tcPr>
          <w:p w:rsidR="00D52A68" w:rsidRPr="006A6E77" w:rsidRDefault="00D52A68" w:rsidP="00A44099">
            <w:pPr>
              <w:spacing w:line="360" w:lineRule="auto"/>
              <w:jc w:val="both"/>
              <w:rPr>
                <w:rFonts w:ascii="Book Antiqua" w:eastAsia="Calibri" w:hAnsi="Book Antiqua" w:cs="Times New Roman"/>
                <w:lang w:val="en-US"/>
              </w:rPr>
            </w:pPr>
            <w:r w:rsidRPr="006A6E77">
              <w:rPr>
                <w:rFonts w:ascii="Book Antiqua" w:eastAsia="Calibri" w:hAnsi="Book Antiqua" w:cs="Times New Roman"/>
                <w:lang w:val="en-US"/>
              </w:rPr>
              <w:t>13.1</w:t>
            </w:r>
          </w:p>
        </w:tc>
        <w:tc>
          <w:tcPr>
            <w:tcW w:w="1858" w:type="dxa"/>
          </w:tcPr>
          <w:p w:rsidR="00D52A68" w:rsidRPr="006A6E77" w:rsidRDefault="00D52A68" w:rsidP="00A44099">
            <w:pPr>
              <w:spacing w:line="360" w:lineRule="auto"/>
              <w:jc w:val="both"/>
              <w:rPr>
                <w:rFonts w:ascii="Book Antiqua" w:eastAsia="Calibri" w:hAnsi="Book Antiqua" w:cs="Times New Roman"/>
                <w:lang w:val="en-US"/>
              </w:rPr>
            </w:pPr>
            <w:r w:rsidRPr="006A6E77">
              <w:rPr>
                <w:rFonts w:ascii="Book Antiqua" w:eastAsia="Calibri" w:hAnsi="Book Antiqua" w:cs="Times New Roman"/>
                <w:lang w:val="en-US"/>
              </w:rPr>
              <w:t>55</w:t>
            </w:r>
          </w:p>
        </w:tc>
      </w:tr>
      <w:tr w:rsidR="00D52A68" w:rsidTr="00D52A68">
        <w:tc>
          <w:tcPr>
            <w:tcW w:w="1857" w:type="dxa"/>
          </w:tcPr>
          <w:p w:rsidR="00D52A68" w:rsidRPr="006A6E77" w:rsidRDefault="00D52A68" w:rsidP="00A44099">
            <w:pPr>
              <w:spacing w:line="360" w:lineRule="auto"/>
              <w:jc w:val="both"/>
              <w:rPr>
                <w:rFonts w:ascii="Book Antiqua" w:eastAsia="Calibri" w:hAnsi="Book Antiqua" w:cs="Times New Roman"/>
                <w:lang w:val="en-US"/>
              </w:rPr>
            </w:pPr>
            <w:r w:rsidRPr="006A6E77">
              <w:rPr>
                <w:rFonts w:ascii="Book Antiqua" w:eastAsia="Calibri" w:hAnsi="Book Antiqua" w:cs="Times New Roman"/>
                <w:lang w:val="en-US"/>
              </w:rPr>
              <w:t>PIPOD</w:t>
            </w:r>
          </w:p>
        </w:tc>
        <w:tc>
          <w:tcPr>
            <w:tcW w:w="1857" w:type="dxa"/>
          </w:tcPr>
          <w:p w:rsidR="00D52A68" w:rsidRPr="006A6E77" w:rsidRDefault="00D52A68" w:rsidP="00A44099">
            <w:pPr>
              <w:spacing w:line="360" w:lineRule="auto"/>
              <w:jc w:val="both"/>
              <w:rPr>
                <w:rFonts w:ascii="Book Antiqua" w:eastAsia="Calibri" w:hAnsi="Book Antiqua" w:cs="Times New Roman"/>
                <w:lang w:val="en-US"/>
              </w:rPr>
            </w:pPr>
            <w:r w:rsidRPr="006A6E77">
              <w:rPr>
                <w:rFonts w:ascii="Book Antiqua" w:eastAsia="Calibri" w:hAnsi="Book Antiqua" w:cs="Times New Roman"/>
                <w:lang w:val="en-US"/>
              </w:rPr>
              <w:t>89</w:t>
            </w:r>
          </w:p>
        </w:tc>
        <w:tc>
          <w:tcPr>
            <w:tcW w:w="1858" w:type="dxa"/>
          </w:tcPr>
          <w:p w:rsidR="00D52A68" w:rsidRPr="006A6E77" w:rsidRDefault="00D52A68" w:rsidP="00A44099">
            <w:pPr>
              <w:spacing w:line="360" w:lineRule="auto"/>
              <w:jc w:val="both"/>
              <w:rPr>
                <w:rFonts w:ascii="Book Antiqua" w:eastAsia="Calibri" w:hAnsi="Book Antiqua" w:cs="Times New Roman"/>
                <w:lang w:val="en-US"/>
              </w:rPr>
            </w:pPr>
            <w:r w:rsidRPr="006A6E77">
              <w:rPr>
                <w:rFonts w:ascii="Book Antiqua" w:eastAsia="Calibri" w:hAnsi="Book Antiqua" w:cs="Times New Roman"/>
                <w:lang w:val="en-US"/>
              </w:rPr>
              <w:t>3</w:t>
            </w:r>
          </w:p>
        </w:tc>
        <w:tc>
          <w:tcPr>
            <w:tcW w:w="1858" w:type="dxa"/>
          </w:tcPr>
          <w:p w:rsidR="00D52A68" w:rsidRPr="006A6E77" w:rsidRDefault="00D52A68" w:rsidP="00A44099">
            <w:pPr>
              <w:spacing w:line="360" w:lineRule="auto"/>
              <w:jc w:val="both"/>
              <w:rPr>
                <w:rFonts w:ascii="Book Antiqua" w:eastAsia="Calibri" w:hAnsi="Book Antiqua" w:cs="Times New Roman"/>
                <w:lang w:val="en-US"/>
              </w:rPr>
            </w:pPr>
            <w:r w:rsidRPr="006A6E77">
              <w:rPr>
                <w:rFonts w:ascii="Book Antiqua" w:eastAsia="Calibri" w:hAnsi="Book Antiqua" w:cs="Times New Roman"/>
                <w:lang w:val="en-US"/>
              </w:rPr>
              <w:t>13.1</w:t>
            </w:r>
          </w:p>
        </w:tc>
        <w:tc>
          <w:tcPr>
            <w:tcW w:w="1858" w:type="dxa"/>
          </w:tcPr>
          <w:p w:rsidR="00D52A68" w:rsidRPr="006A6E77" w:rsidRDefault="00D52A68" w:rsidP="00A44099">
            <w:pPr>
              <w:spacing w:line="360" w:lineRule="auto"/>
              <w:jc w:val="both"/>
              <w:rPr>
                <w:rFonts w:ascii="Book Antiqua" w:eastAsia="Calibri" w:hAnsi="Book Antiqua" w:cs="Times New Roman"/>
                <w:lang w:val="en-US"/>
              </w:rPr>
            </w:pPr>
            <w:r w:rsidRPr="006A6E77">
              <w:rPr>
                <w:rFonts w:ascii="Book Antiqua" w:eastAsia="Calibri" w:hAnsi="Book Antiqua" w:cs="Times New Roman"/>
                <w:lang w:val="en-US"/>
              </w:rPr>
              <w:t>55</w:t>
            </w:r>
          </w:p>
        </w:tc>
      </w:tr>
      <w:tr w:rsidR="00D52A68" w:rsidTr="00D52A68">
        <w:tc>
          <w:tcPr>
            <w:tcW w:w="1857" w:type="dxa"/>
          </w:tcPr>
          <w:p w:rsidR="00D52A68" w:rsidRPr="006A6E77" w:rsidRDefault="00D52A68" w:rsidP="00A44099">
            <w:pPr>
              <w:spacing w:line="360" w:lineRule="auto"/>
              <w:jc w:val="both"/>
              <w:rPr>
                <w:rFonts w:ascii="Book Antiqua" w:eastAsia="Calibri" w:hAnsi="Book Antiqua" w:cs="Times New Roman"/>
                <w:lang w:val="en-US"/>
              </w:rPr>
            </w:pPr>
            <w:r w:rsidRPr="006A6E77">
              <w:rPr>
                <w:rFonts w:ascii="Book Antiqua" w:eastAsia="Calibri" w:hAnsi="Book Antiqua" w:cs="Times New Roman"/>
                <w:lang w:val="en-US"/>
              </w:rPr>
              <w:t>DREAM</w:t>
            </w:r>
          </w:p>
        </w:tc>
        <w:tc>
          <w:tcPr>
            <w:tcW w:w="1857" w:type="dxa"/>
          </w:tcPr>
          <w:p w:rsidR="00D52A68" w:rsidRPr="006A6E77" w:rsidRDefault="00D52A68" w:rsidP="00A44099">
            <w:pPr>
              <w:spacing w:line="360" w:lineRule="auto"/>
              <w:jc w:val="both"/>
              <w:rPr>
                <w:rFonts w:ascii="Book Antiqua" w:eastAsia="Calibri" w:hAnsi="Book Antiqua" w:cs="Times New Roman"/>
                <w:lang w:val="en-US"/>
              </w:rPr>
            </w:pPr>
            <w:r w:rsidRPr="006A6E77">
              <w:rPr>
                <w:rFonts w:ascii="Book Antiqua" w:eastAsia="Calibri" w:hAnsi="Book Antiqua" w:cs="Times New Roman"/>
                <w:lang w:val="en-US"/>
              </w:rPr>
              <w:t xml:space="preserve"> 5269</w:t>
            </w:r>
          </w:p>
        </w:tc>
        <w:tc>
          <w:tcPr>
            <w:tcW w:w="1858" w:type="dxa"/>
          </w:tcPr>
          <w:p w:rsidR="00D52A68" w:rsidRPr="006A6E77" w:rsidRDefault="00D52A68" w:rsidP="00A44099">
            <w:pPr>
              <w:spacing w:line="360" w:lineRule="auto"/>
              <w:jc w:val="both"/>
              <w:rPr>
                <w:rFonts w:ascii="Book Antiqua" w:eastAsia="Calibri" w:hAnsi="Book Antiqua" w:cs="Times New Roman"/>
                <w:lang w:val="en-US"/>
              </w:rPr>
            </w:pPr>
            <w:r w:rsidRPr="006A6E77">
              <w:rPr>
                <w:rFonts w:ascii="Book Antiqua" w:eastAsia="Calibri" w:hAnsi="Book Antiqua" w:cs="Times New Roman"/>
                <w:lang w:val="en-US"/>
              </w:rPr>
              <w:t>3</w:t>
            </w:r>
          </w:p>
        </w:tc>
        <w:tc>
          <w:tcPr>
            <w:tcW w:w="1858" w:type="dxa"/>
          </w:tcPr>
          <w:p w:rsidR="00D52A68" w:rsidRPr="006A6E77" w:rsidRDefault="00D52A68" w:rsidP="00A44099">
            <w:pPr>
              <w:spacing w:line="360" w:lineRule="auto"/>
              <w:jc w:val="both"/>
              <w:rPr>
                <w:rFonts w:ascii="Book Antiqua" w:eastAsia="Calibri" w:hAnsi="Book Antiqua" w:cs="Times New Roman"/>
                <w:lang w:val="en-US"/>
              </w:rPr>
            </w:pPr>
            <w:r w:rsidRPr="006A6E77">
              <w:rPr>
                <w:rFonts w:ascii="Book Antiqua" w:eastAsia="Calibri" w:hAnsi="Book Antiqua" w:cs="Times New Roman"/>
                <w:lang w:val="en-US"/>
              </w:rPr>
              <w:t>6.5</w:t>
            </w:r>
          </w:p>
        </w:tc>
        <w:tc>
          <w:tcPr>
            <w:tcW w:w="1858" w:type="dxa"/>
          </w:tcPr>
          <w:p w:rsidR="00D52A68" w:rsidRPr="006A6E77" w:rsidRDefault="00D52A68" w:rsidP="00A44099">
            <w:pPr>
              <w:spacing w:line="360" w:lineRule="auto"/>
              <w:jc w:val="both"/>
              <w:rPr>
                <w:rFonts w:ascii="Book Antiqua" w:eastAsia="Calibri" w:hAnsi="Book Antiqua" w:cs="Times New Roman"/>
                <w:lang w:val="en-US"/>
              </w:rPr>
            </w:pPr>
            <w:r w:rsidRPr="006A6E77">
              <w:rPr>
                <w:rFonts w:ascii="Book Antiqua" w:eastAsia="Calibri" w:hAnsi="Book Antiqua" w:cs="Times New Roman"/>
                <w:lang w:val="en-US"/>
              </w:rPr>
              <w:t>60</w:t>
            </w:r>
          </w:p>
        </w:tc>
      </w:tr>
      <w:tr w:rsidR="006A6E77" w:rsidTr="00D52A68">
        <w:tc>
          <w:tcPr>
            <w:tcW w:w="1857" w:type="dxa"/>
          </w:tcPr>
          <w:p w:rsidR="006A6E77" w:rsidRPr="006A6E77" w:rsidRDefault="006A6E77" w:rsidP="00A44099">
            <w:pPr>
              <w:spacing w:line="360" w:lineRule="auto"/>
              <w:jc w:val="both"/>
              <w:rPr>
                <w:rFonts w:ascii="Book Antiqua" w:eastAsia="Calibri" w:hAnsi="Book Antiqua" w:cs="Times New Roman"/>
                <w:lang w:val="en-US"/>
              </w:rPr>
            </w:pPr>
            <w:r w:rsidRPr="006A6E77">
              <w:rPr>
                <w:rFonts w:ascii="Book Antiqua" w:eastAsia="Calibri" w:hAnsi="Book Antiqua" w:cs="Times New Roman"/>
                <w:lang w:val="en-US"/>
              </w:rPr>
              <w:t xml:space="preserve">ACT NOW  </w:t>
            </w:r>
          </w:p>
        </w:tc>
        <w:tc>
          <w:tcPr>
            <w:tcW w:w="1857" w:type="dxa"/>
          </w:tcPr>
          <w:p w:rsidR="006A6E77" w:rsidRPr="006A6E77" w:rsidRDefault="006A6E77" w:rsidP="00A44099">
            <w:pPr>
              <w:spacing w:line="360" w:lineRule="auto"/>
              <w:jc w:val="both"/>
              <w:rPr>
                <w:rFonts w:ascii="Book Antiqua" w:eastAsia="Calibri" w:hAnsi="Book Antiqua" w:cs="Times New Roman"/>
                <w:lang w:val="en-US"/>
              </w:rPr>
            </w:pPr>
            <w:r w:rsidRPr="006A6E77">
              <w:rPr>
                <w:rFonts w:ascii="Book Antiqua" w:eastAsia="Calibri" w:hAnsi="Book Antiqua" w:cs="Times New Roman"/>
                <w:lang w:val="en-US"/>
              </w:rPr>
              <w:t>602</w:t>
            </w:r>
          </w:p>
        </w:tc>
        <w:tc>
          <w:tcPr>
            <w:tcW w:w="1858" w:type="dxa"/>
          </w:tcPr>
          <w:p w:rsidR="006A6E77" w:rsidRPr="006A6E77" w:rsidRDefault="006A6E77" w:rsidP="00A44099">
            <w:pPr>
              <w:spacing w:line="360" w:lineRule="auto"/>
              <w:jc w:val="both"/>
              <w:rPr>
                <w:rFonts w:ascii="Book Antiqua" w:eastAsia="Calibri" w:hAnsi="Book Antiqua" w:cs="Times New Roman"/>
                <w:lang w:val="en-US"/>
              </w:rPr>
            </w:pPr>
            <w:r w:rsidRPr="006A6E77">
              <w:rPr>
                <w:rFonts w:ascii="Book Antiqua" w:eastAsia="Calibri" w:hAnsi="Book Antiqua" w:cs="Times New Roman"/>
                <w:lang w:val="en-US"/>
              </w:rPr>
              <w:t xml:space="preserve">2.8  </w:t>
            </w:r>
          </w:p>
        </w:tc>
        <w:tc>
          <w:tcPr>
            <w:tcW w:w="1858" w:type="dxa"/>
          </w:tcPr>
          <w:p w:rsidR="006A6E77" w:rsidRPr="006A6E77" w:rsidRDefault="006A6E77" w:rsidP="00A44099">
            <w:pPr>
              <w:spacing w:line="360" w:lineRule="auto"/>
              <w:jc w:val="both"/>
              <w:rPr>
                <w:rFonts w:ascii="Book Antiqua" w:eastAsia="Calibri" w:hAnsi="Book Antiqua" w:cs="Times New Roman"/>
                <w:lang w:val="en-US"/>
              </w:rPr>
            </w:pPr>
            <w:r w:rsidRPr="006A6E77">
              <w:rPr>
                <w:rFonts w:ascii="Book Antiqua" w:eastAsia="Calibri" w:hAnsi="Book Antiqua" w:cs="Times New Roman"/>
                <w:lang w:val="en-US"/>
              </w:rPr>
              <w:t xml:space="preserve">6  </w:t>
            </w:r>
          </w:p>
        </w:tc>
        <w:tc>
          <w:tcPr>
            <w:tcW w:w="1858" w:type="dxa"/>
          </w:tcPr>
          <w:p w:rsidR="006A6E77" w:rsidRPr="006A6E77" w:rsidRDefault="006A6E77" w:rsidP="00A44099">
            <w:pPr>
              <w:spacing w:line="360" w:lineRule="auto"/>
              <w:jc w:val="both"/>
              <w:rPr>
                <w:rFonts w:ascii="Book Antiqua" w:hAnsi="Book Antiqua" w:cs="Times New Roman"/>
                <w:lang w:val="en-US" w:eastAsia="zh-CN"/>
              </w:rPr>
            </w:pPr>
            <w:r w:rsidRPr="006A6E77">
              <w:rPr>
                <w:rFonts w:ascii="Book Antiqua" w:hAnsi="Book Antiqua" w:cs="Times New Roman"/>
                <w:lang w:val="en-US" w:eastAsia="zh-CN"/>
              </w:rPr>
              <w:t>72</w:t>
            </w:r>
          </w:p>
        </w:tc>
      </w:tr>
      <w:tr w:rsidR="006A6E77" w:rsidTr="00D52A68">
        <w:tc>
          <w:tcPr>
            <w:tcW w:w="1857" w:type="dxa"/>
          </w:tcPr>
          <w:p w:rsidR="006A6E77" w:rsidRPr="006A6E77" w:rsidRDefault="006A6E77" w:rsidP="00A44099">
            <w:pPr>
              <w:spacing w:line="360" w:lineRule="auto"/>
              <w:jc w:val="both"/>
              <w:rPr>
                <w:rFonts w:ascii="Book Antiqua" w:eastAsia="Calibri" w:hAnsi="Book Antiqua" w:cs="Times New Roman"/>
                <w:lang w:val="en-US"/>
              </w:rPr>
            </w:pPr>
            <w:r w:rsidRPr="006A6E77">
              <w:rPr>
                <w:rFonts w:ascii="Book Antiqua" w:eastAsia="Calibri" w:hAnsi="Book Antiqua" w:cs="Times New Roman"/>
                <w:lang w:val="en-US"/>
              </w:rPr>
              <w:t>CANOE</w:t>
            </w:r>
          </w:p>
        </w:tc>
        <w:tc>
          <w:tcPr>
            <w:tcW w:w="1857" w:type="dxa"/>
          </w:tcPr>
          <w:p w:rsidR="006A6E77" w:rsidRPr="006A6E77" w:rsidRDefault="006A6E77" w:rsidP="00A44099">
            <w:pPr>
              <w:spacing w:line="360" w:lineRule="auto"/>
              <w:jc w:val="both"/>
              <w:rPr>
                <w:rFonts w:ascii="Book Antiqua" w:eastAsia="Calibri" w:hAnsi="Book Antiqua" w:cs="Times New Roman"/>
                <w:lang w:val="en-US"/>
              </w:rPr>
            </w:pPr>
            <w:r w:rsidRPr="006A6E77">
              <w:rPr>
                <w:rFonts w:ascii="Book Antiqua" w:eastAsia="Calibri" w:hAnsi="Book Antiqua" w:cs="Times New Roman"/>
                <w:lang w:val="en-US"/>
              </w:rPr>
              <w:t>207</w:t>
            </w:r>
          </w:p>
        </w:tc>
        <w:tc>
          <w:tcPr>
            <w:tcW w:w="1858" w:type="dxa"/>
          </w:tcPr>
          <w:p w:rsidR="006A6E77" w:rsidRPr="006A6E77" w:rsidRDefault="006A6E77" w:rsidP="00A44099">
            <w:pPr>
              <w:spacing w:line="360" w:lineRule="auto"/>
              <w:jc w:val="both"/>
              <w:rPr>
                <w:rFonts w:ascii="Book Antiqua" w:eastAsia="Calibri" w:hAnsi="Book Antiqua" w:cs="Times New Roman"/>
                <w:lang w:val="en-US"/>
              </w:rPr>
            </w:pPr>
            <w:r w:rsidRPr="006A6E77">
              <w:rPr>
                <w:rFonts w:ascii="Book Antiqua" w:eastAsia="Calibri" w:hAnsi="Book Antiqua" w:cs="Times New Roman"/>
                <w:lang w:val="en-US"/>
              </w:rPr>
              <w:t>3.9</w:t>
            </w:r>
          </w:p>
        </w:tc>
        <w:tc>
          <w:tcPr>
            <w:tcW w:w="1858" w:type="dxa"/>
          </w:tcPr>
          <w:p w:rsidR="006A6E77" w:rsidRPr="006A6E77" w:rsidRDefault="006A6E77" w:rsidP="00A44099">
            <w:pPr>
              <w:spacing w:line="360" w:lineRule="auto"/>
              <w:jc w:val="both"/>
              <w:rPr>
                <w:rFonts w:ascii="Book Antiqua" w:eastAsia="Calibri" w:hAnsi="Book Antiqua" w:cs="Times New Roman"/>
                <w:lang w:val="en-US"/>
              </w:rPr>
            </w:pPr>
            <w:r w:rsidRPr="006A6E77">
              <w:rPr>
                <w:rFonts w:ascii="Book Antiqua" w:eastAsia="Calibri" w:hAnsi="Book Antiqua" w:cs="Times New Roman"/>
                <w:lang w:val="en-US"/>
              </w:rPr>
              <w:t>10.1</w:t>
            </w:r>
          </w:p>
        </w:tc>
        <w:tc>
          <w:tcPr>
            <w:tcW w:w="1858" w:type="dxa"/>
          </w:tcPr>
          <w:p w:rsidR="006A6E77" w:rsidRPr="006A6E77" w:rsidRDefault="006A6E77" w:rsidP="00A44099">
            <w:pPr>
              <w:spacing w:line="360" w:lineRule="auto"/>
              <w:jc w:val="both"/>
              <w:rPr>
                <w:rFonts w:ascii="Book Antiqua" w:hAnsi="Book Antiqua" w:cs="Times New Roman"/>
                <w:lang w:val="en-US" w:eastAsia="zh-CN"/>
              </w:rPr>
            </w:pPr>
            <w:r w:rsidRPr="006A6E77">
              <w:rPr>
                <w:rFonts w:ascii="Book Antiqua" w:hAnsi="Book Antiqua" w:cs="Times New Roman"/>
                <w:lang w:val="en-US" w:eastAsia="zh-CN"/>
              </w:rPr>
              <w:t>66</w:t>
            </w:r>
          </w:p>
        </w:tc>
      </w:tr>
      <w:tr w:rsidR="006A6E77" w:rsidTr="00D52A68">
        <w:tc>
          <w:tcPr>
            <w:tcW w:w="1857" w:type="dxa"/>
          </w:tcPr>
          <w:p w:rsidR="006A6E77" w:rsidRPr="006A6E77" w:rsidRDefault="006A6E77" w:rsidP="00A44099">
            <w:pPr>
              <w:spacing w:line="360" w:lineRule="auto"/>
              <w:jc w:val="both"/>
              <w:rPr>
                <w:rFonts w:ascii="Book Antiqua" w:eastAsia="Calibri" w:hAnsi="Book Antiqua" w:cs="Times New Roman"/>
                <w:lang w:val="en-US"/>
              </w:rPr>
            </w:pPr>
            <w:r w:rsidRPr="006A6E77">
              <w:rPr>
                <w:rFonts w:ascii="Book Antiqua" w:eastAsia="Calibri" w:hAnsi="Book Antiqua" w:cs="Times New Roman"/>
                <w:lang w:val="en-US"/>
              </w:rPr>
              <w:t>STOP NIDDM</w:t>
            </w:r>
          </w:p>
        </w:tc>
        <w:tc>
          <w:tcPr>
            <w:tcW w:w="1857" w:type="dxa"/>
          </w:tcPr>
          <w:p w:rsidR="006A6E77" w:rsidRPr="006A6E77" w:rsidRDefault="006A6E77" w:rsidP="00A44099">
            <w:pPr>
              <w:spacing w:line="360" w:lineRule="auto"/>
              <w:jc w:val="both"/>
              <w:rPr>
                <w:rFonts w:ascii="Book Antiqua" w:eastAsia="Calibri" w:hAnsi="Book Antiqua" w:cs="Times New Roman"/>
                <w:lang w:val="en-US"/>
              </w:rPr>
            </w:pPr>
            <w:r w:rsidRPr="006A6E77">
              <w:rPr>
                <w:rFonts w:ascii="Book Antiqua" w:eastAsia="Calibri" w:hAnsi="Book Antiqua" w:cs="Times New Roman"/>
                <w:lang w:val="en-US"/>
              </w:rPr>
              <w:t>1368</w:t>
            </w:r>
          </w:p>
        </w:tc>
        <w:tc>
          <w:tcPr>
            <w:tcW w:w="1858" w:type="dxa"/>
          </w:tcPr>
          <w:p w:rsidR="006A6E77" w:rsidRPr="006A6E77" w:rsidRDefault="006A6E77" w:rsidP="00A44099">
            <w:pPr>
              <w:spacing w:line="360" w:lineRule="auto"/>
              <w:jc w:val="both"/>
              <w:rPr>
                <w:rFonts w:ascii="Book Antiqua" w:eastAsia="Calibri" w:hAnsi="Book Antiqua" w:cs="Times New Roman"/>
                <w:lang w:val="en-US"/>
              </w:rPr>
            </w:pPr>
            <w:r w:rsidRPr="006A6E77">
              <w:rPr>
                <w:rFonts w:ascii="Book Antiqua" w:eastAsia="Calibri" w:hAnsi="Book Antiqua" w:cs="Times New Roman"/>
                <w:lang w:val="en-US"/>
              </w:rPr>
              <w:t>3.2</w:t>
            </w:r>
          </w:p>
        </w:tc>
        <w:tc>
          <w:tcPr>
            <w:tcW w:w="1858" w:type="dxa"/>
          </w:tcPr>
          <w:p w:rsidR="006A6E77" w:rsidRPr="006A6E77" w:rsidRDefault="006A6E77" w:rsidP="00A44099">
            <w:pPr>
              <w:spacing w:line="360" w:lineRule="auto"/>
              <w:jc w:val="both"/>
              <w:rPr>
                <w:rFonts w:ascii="Book Antiqua" w:eastAsia="Calibri" w:hAnsi="Book Antiqua" w:cs="Times New Roman"/>
                <w:lang w:val="en-US"/>
              </w:rPr>
            </w:pPr>
            <w:r w:rsidRPr="006A6E77">
              <w:rPr>
                <w:rFonts w:ascii="Book Antiqua" w:eastAsia="Calibri" w:hAnsi="Book Antiqua" w:cs="Times New Roman"/>
                <w:lang w:val="en-US"/>
              </w:rPr>
              <w:t>8.1</w:t>
            </w:r>
          </w:p>
        </w:tc>
        <w:tc>
          <w:tcPr>
            <w:tcW w:w="1858" w:type="dxa"/>
          </w:tcPr>
          <w:p w:rsidR="006A6E77" w:rsidRPr="006A6E77" w:rsidRDefault="006A6E77" w:rsidP="00A44099">
            <w:pPr>
              <w:spacing w:line="360" w:lineRule="auto"/>
              <w:jc w:val="both"/>
              <w:rPr>
                <w:rFonts w:ascii="Book Antiqua" w:hAnsi="Book Antiqua" w:cs="Times New Roman"/>
                <w:lang w:val="en-US" w:eastAsia="zh-CN"/>
              </w:rPr>
            </w:pPr>
            <w:r w:rsidRPr="006A6E77">
              <w:rPr>
                <w:rFonts w:ascii="Book Antiqua" w:hAnsi="Book Antiqua" w:cs="Times New Roman"/>
                <w:lang w:val="en-US" w:eastAsia="zh-CN"/>
              </w:rPr>
              <w:t>36</w:t>
            </w:r>
          </w:p>
        </w:tc>
      </w:tr>
      <w:tr w:rsidR="006A6E77" w:rsidTr="00D52A68">
        <w:tc>
          <w:tcPr>
            <w:tcW w:w="1857" w:type="dxa"/>
          </w:tcPr>
          <w:p w:rsidR="006A6E77" w:rsidRPr="006A6E77" w:rsidRDefault="006A6E77" w:rsidP="00A44099">
            <w:pPr>
              <w:spacing w:line="360" w:lineRule="auto"/>
              <w:jc w:val="both"/>
              <w:rPr>
                <w:rFonts w:ascii="Book Antiqua" w:eastAsia="Calibri" w:hAnsi="Book Antiqua" w:cs="Times New Roman"/>
                <w:lang w:val="en-US"/>
              </w:rPr>
            </w:pPr>
            <w:r w:rsidRPr="006A6E77">
              <w:rPr>
                <w:rFonts w:ascii="Book Antiqua" w:eastAsia="Calibri" w:hAnsi="Book Antiqua" w:cs="Times New Roman"/>
                <w:lang w:val="en-US"/>
              </w:rPr>
              <w:t xml:space="preserve">XENDOS  </w:t>
            </w:r>
          </w:p>
        </w:tc>
        <w:tc>
          <w:tcPr>
            <w:tcW w:w="1857" w:type="dxa"/>
          </w:tcPr>
          <w:p w:rsidR="006A6E77" w:rsidRPr="006A6E77" w:rsidRDefault="006A6E77" w:rsidP="00A44099">
            <w:pPr>
              <w:spacing w:line="360" w:lineRule="auto"/>
              <w:jc w:val="both"/>
              <w:rPr>
                <w:rFonts w:ascii="Book Antiqua" w:eastAsia="Calibri" w:hAnsi="Book Antiqua" w:cs="Times New Roman"/>
                <w:lang w:val="en-US"/>
              </w:rPr>
            </w:pPr>
            <w:r w:rsidRPr="006A6E77">
              <w:rPr>
                <w:rFonts w:ascii="Book Antiqua" w:eastAsia="Calibri" w:hAnsi="Book Antiqua" w:cs="Times New Roman"/>
                <w:lang w:val="en-US"/>
              </w:rPr>
              <w:t>3305</w:t>
            </w:r>
          </w:p>
        </w:tc>
        <w:tc>
          <w:tcPr>
            <w:tcW w:w="1858" w:type="dxa"/>
          </w:tcPr>
          <w:p w:rsidR="006A6E77" w:rsidRPr="006A6E77" w:rsidRDefault="006A6E77" w:rsidP="00A44099">
            <w:pPr>
              <w:spacing w:line="360" w:lineRule="auto"/>
              <w:jc w:val="both"/>
              <w:rPr>
                <w:rFonts w:ascii="Book Antiqua" w:eastAsia="Calibri" w:hAnsi="Book Antiqua" w:cs="Times New Roman"/>
                <w:lang w:val="en-US"/>
              </w:rPr>
            </w:pPr>
            <w:r w:rsidRPr="006A6E77">
              <w:rPr>
                <w:rFonts w:ascii="Book Antiqua" w:eastAsia="Calibri" w:hAnsi="Book Antiqua" w:cs="Times New Roman"/>
                <w:lang w:val="en-US"/>
              </w:rPr>
              <w:t>4</w:t>
            </w:r>
          </w:p>
        </w:tc>
        <w:tc>
          <w:tcPr>
            <w:tcW w:w="1858" w:type="dxa"/>
          </w:tcPr>
          <w:p w:rsidR="006A6E77" w:rsidRPr="006A6E77" w:rsidRDefault="006A6E77" w:rsidP="00A44099">
            <w:pPr>
              <w:spacing w:line="360" w:lineRule="auto"/>
              <w:jc w:val="both"/>
              <w:rPr>
                <w:rFonts w:ascii="Book Antiqua" w:eastAsia="Calibri" w:hAnsi="Book Antiqua" w:cs="Times New Roman"/>
                <w:lang w:val="en-US"/>
              </w:rPr>
            </w:pPr>
            <w:r w:rsidRPr="006A6E77">
              <w:rPr>
                <w:rFonts w:ascii="Book Antiqua" w:eastAsia="Calibri" w:hAnsi="Book Antiqua" w:cs="Times New Roman"/>
                <w:lang w:val="en-US"/>
              </w:rPr>
              <w:t>2.2</w:t>
            </w:r>
          </w:p>
        </w:tc>
        <w:tc>
          <w:tcPr>
            <w:tcW w:w="1858" w:type="dxa"/>
          </w:tcPr>
          <w:p w:rsidR="006A6E77" w:rsidRPr="006A6E77" w:rsidRDefault="006A6E77" w:rsidP="00A44099">
            <w:pPr>
              <w:spacing w:line="360" w:lineRule="auto"/>
              <w:jc w:val="both"/>
              <w:rPr>
                <w:rFonts w:ascii="Book Antiqua" w:hAnsi="Book Antiqua" w:cs="Times New Roman"/>
                <w:lang w:val="en-US" w:eastAsia="zh-CN"/>
              </w:rPr>
            </w:pPr>
            <w:r w:rsidRPr="006A6E77">
              <w:rPr>
                <w:rFonts w:ascii="Book Antiqua" w:hAnsi="Book Antiqua" w:cs="Times New Roman"/>
                <w:lang w:val="en-US" w:eastAsia="zh-CN"/>
              </w:rPr>
              <w:t>37</w:t>
            </w:r>
          </w:p>
        </w:tc>
      </w:tr>
    </w:tbl>
    <w:p w:rsidR="003974A1" w:rsidRPr="006A6E77" w:rsidRDefault="003974A1" w:rsidP="00A44099">
      <w:pPr>
        <w:spacing w:after="0" w:line="360" w:lineRule="auto"/>
        <w:jc w:val="both"/>
        <w:rPr>
          <w:rFonts w:ascii="Book Antiqua" w:hAnsi="Book Antiqua"/>
          <w:sz w:val="24"/>
          <w:szCs w:val="24"/>
          <w:lang w:eastAsia="zh-CN"/>
        </w:rPr>
      </w:pPr>
    </w:p>
    <w:p w:rsidR="003974A1" w:rsidRPr="00D52A68" w:rsidRDefault="006A6E77" w:rsidP="00D52A68">
      <w:pPr>
        <w:spacing w:after="0" w:line="360" w:lineRule="auto"/>
        <w:jc w:val="both"/>
        <w:rPr>
          <w:rFonts w:ascii="Book Antiqua" w:hAnsi="Book Antiqua"/>
          <w:sz w:val="24"/>
          <w:szCs w:val="24"/>
          <w:lang w:eastAsia="zh-CN"/>
        </w:rPr>
      </w:pPr>
      <w:r>
        <w:rPr>
          <w:rFonts w:ascii="Book Antiqua" w:eastAsia="宋体" w:hAnsi="Book Antiqua" w:cs="Times New Roman" w:hint="eastAsia"/>
          <w:sz w:val="24"/>
          <w:szCs w:val="24"/>
          <w:lang w:eastAsia="zh-CN"/>
        </w:rPr>
        <w:t xml:space="preserve">DM: </w:t>
      </w:r>
      <w:r w:rsidRPr="00D52A68">
        <w:rPr>
          <w:rFonts w:ascii="Book Antiqua" w:eastAsia="宋体" w:hAnsi="Book Antiqua" w:cs="Times New Roman"/>
          <w:sz w:val="24"/>
          <w:szCs w:val="24"/>
          <w:lang w:eastAsia="tr-TR"/>
        </w:rPr>
        <w:t>D</w:t>
      </w:r>
      <w:r w:rsidR="00D52A68" w:rsidRPr="00D52A68">
        <w:rPr>
          <w:rFonts w:ascii="Book Antiqua" w:eastAsia="宋体" w:hAnsi="Book Antiqua" w:cs="Times New Roman"/>
          <w:sz w:val="24"/>
          <w:szCs w:val="24"/>
          <w:lang w:eastAsia="tr-TR"/>
        </w:rPr>
        <w:t>iabetes mellitus</w:t>
      </w:r>
      <w:r>
        <w:rPr>
          <w:rFonts w:ascii="Book Antiqua" w:eastAsia="宋体" w:hAnsi="Book Antiqua" w:cs="Times New Roman" w:hint="eastAsia"/>
          <w:sz w:val="24"/>
          <w:szCs w:val="24"/>
          <w:lang w:eastAsia="zh-CN"/>
        </w:rPr>
        <w:t>.</w:t>
      </w:r>
    </w:p>
    <w:sectPr w:rsidR="003974A1" w:rsidRPr="00D52A68" w:rsidSect="004E1C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908" w:rsidRDefault="00445908" w:rsidP="009A2285">
      <w:pPr>
        <w:spacing w:after="0" w:line="240" w:lineRule="auto"/>
      </w:pPr>
      <w:r>
        <w:separator/>
      </w:r>
    </w:p>
  </w:endnote>
  <w:endnote w:type="continuationSeparator" w:id="0">
    <w:p w:rsidR="00445908" w:rsidRDefault="00445908" w:rsidP="009A2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Times New Roman Bold Italic"/>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908" w:rsidRDefault="00445908" w:rsidP="009A2285">
      <w:pPr>
        <w:spacing w:after="0" w:line="240" w:lineRule="auto"/>
      </w:pPr>
      <w:r>
        <w:separator/>
      </w:r>
    </w:p>
  </w:footnote>
  <w:footnote w:type="continuationSeparator" w:id="0">
    <w:p w:rsidR="00445908" w:rsidRDefault="00445908" w:rsidP="009A228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nsid w:val="2ECC03D9"/>
    <w:multiLevelType w:val="hybridMultilevel"/>
    <w:tmpl w:val="3BF6BD38"/>
    <w:lvl w:ilvl="0" w:tplc="F1BC5D3C">
      <w:start w:val="1"/>
      <w:numFmt w:val="upperLetter"/>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2FB26C16"/>
    <w:multiLevelType w:val="hybridMultilevel"/>
    <w:tmpl w:val="80C47726"/>
    <w:lvl w:ilvl="0" w:tplc="67489816">
      <w:start w:val="1"/>
      <w:numFmt w:val="decimal"/>
      <w:lvlText w:val="%1."/>
      <w:lvlJc w:val="left"/>
      <w:pPr>
        <w:ind w:left="-450" w:hanging="360"/>
      </w:pPr>
      <w:rPr>
        <w:rFonts w:hint="default"/>
        <w:b/>
      </w:rPr>
    </w:lvl>
    <w:lvl w:ilvl="1" w:tplc="041F0019" w:tentative="1">
      <w:start w:val="1"/>
      <w:numFmt w:val="lowerLetter"/>
      <w:lvlText w:val="%2."/>
      <w:lvlJc w:val="left"/>
      <w:pPr>
        <w:ind w:left="270" w:hanging="360"/>
      </w:pPr>
    </w:lvl>
    <w:lvl w:ilvl="2" w:tplc="041F001B" w:tentative="1">
      <w:start w:val="1"/>
      <w:numFmt w:val="lowerRoman"/>
      <w:lvlText w:val="%3."/>
      <w:lvlJc w:val="right"/>
      <w:pPr>
        <w:ind w:left="990" w:hanging="180"/>
      </w:pPr>
    </w:lvl>
    <w:lvl w:ilvl="3" w:tplc="041F000F" w:tentative="1">
      <w:start w:val="1"/>
      <w:numFmt w:val="decimal"/>
      <w:lvlText w:val="%4."/>
      <w:lvlJc w:val="left"/>
      <w:pPr>
        <w:ind w:left="1710" w:hanging="360"/>
      </w:pPr>
    </w:lvl>
    <w:lvl w:ilvl="4" w:tplc="041F0019" w:tentative="1">
      <w:start w:val="1"/>
      <w:numFmt w:val="lowerLetter"/>
      <w:lvlText w:val="%5."/>
      <w:lvlJc w:val="left"/>
      <w:pPr>
        <w:ind w:left="2430" w:hanging="360"/>
      </w:pPr>
    </w:lvl>
    <w:lvl w:ilvl="5" w:tplc="041F001B" w:tentative="1">
      <w:start w:val="1"/>
      <w:numFmt w:val="lowerRoman"/>
      <w:lvlText w:val="%6."/>
      <w:lvlJc w:val="right"/>
      <w:pPr>
        <w:ind w:left="3150" w:hanging="180"/>
      </w:pPr>
    </w:lvl>
    <w:lvl w:ilvl="6" w:tplc="041F000F" w:tentative="1">
      <w:start w:val="1"/>
      <w:numFmt w:val="decimal"/>
      <w:lvlText w:val="%7."/>
      <w:lvlJc w:val="left"/>
      <w:pPr>
        <w:ind w:left="3870" w:hanging="360"/>
      </w:pPr>
    </w:lvl>
    <w:lvl w:ilvl="7" w:tplc="041F0019" w:tentative="1">
      <w:start w:val="1"/>
      <w:numFmt w:val="lowerLetter"/>
      <w:lvlText w:val="%8."/>
      <w:lvlJc w:val="left"/>
      <w:pPr>
        <w:ind w:left="4590" w:hanging="360"/>
      </w:pPr>
    </w:lvl>
    <w:lvl w:ilvl="8" w:tplc="041F001B" w:tentative="1">
      <w:start w:val="1"/>
      <w:numFmt w:val="lowerRoman"/>
      <w:lvlText w:val="%9."/>
      <w:lvlJc w:val="right"/>
      <w:pPr>
        <w:ind w:left="5310" w:hanging="180"/>
      </w:pPr>
    </w:lvl>
  </w:abstractNum>
  <w:abstractNum w:abstractNumId="2">
    <w:nsid w:val="453C5A28"/>
    <w:multiLevelType w:val="hybridMultilevel"/>
    <w:tmpl w:val="B9569A06"/>
    <w:lvl w:ilvl="0" w:tplc="76284476">
      <w:start w:val="1"/>
      <w:numFmt w:val="lowerRoman"/>
      <w:lvlText w:val="%1)"/>
      <w:lvlJc w:val="left"/>
      <w:pPr>
        <w:ind w:left="-90" w:hanging="720"/>
      </w:pPr>
      <w:rPr>
        <w:rFonts w:hint="default"/>
      </w:rPr>
    </w:lvl>
    <w:lvl w:ilvl="1" w:tplc="041F0019" w:tentative="1">
      <w:start w:val="1"/>
      <w:numFmt w:val="lowerLetter"/>
      <w:lvlText w:val="%2."/>
      <w:lvlJc w:val="left"/>
      <w:pPr>
        <w:ind w:left="270" w:hanging="360"/>
      </w:pPr>
    </w:lvl>
    <w:lvl w:ilvl="2" w:tplc="041F001B" w:tentative="1">
      <w:start w:val="1"/>
      <w:numFmt w:val="lowerRoman"/>
      <w:lvlText w:val="%3."/>
      <w:lvlJc w:val="right"/>
      <w:pPr>
        <w:ind w:left="990" w:hanging="180"/>
      </w:pPr>
    </w:lvl>
    <w:lvl w:ilvl="3" w:tplc="041F000F" w:tentative="1">
      <w:start w:val="1"/>
      <w:numFmt w:val="decimal"/>
      <w:lvlText w:val="%4."/>
      <w:lvlJc w:val="left"/>
      <w:pPr>
        <w:ind w:left="1710" w:hanging="360"/>
      </w:pPr>
    </w:lvl>
    <w:lvl w:ilvl="4" w:tplc="041F0019" w:tentative="1">
      <w:start w:val="1"/>
      <w:numFmt w:val="lowerLetter"/>
      <w:lvlText w:val="%5."/>
      <w:lvlJc w:val="left"/>
      <w:pPr>
        <w:ind w:left="2430" w:hanging="360"/>
      </w:pPr>
    </w:lvl>
    <w:lvl w:ilvl="5" w:tplc="041F001B" w:tentative="1">
      <w:start w:val="1"/>
      <w:numFmt w:val="lowerRoman"/>
      <w:lvlText w:val="%6."/>
      <w:lvlJc w:val="right"/>
      <w:pPr>
        <w:ind w:left="3150" w:hanging="180"/>
      </w:pPr>
    </w:lvl>
    <w:lvl w:ilvl="6" w:tplc="041F000F" w:tentative="1">
      <w:start w:val="1"/>
      <w:numFmt w:val="decimal"/>
      <w:lvlText w:val="%7."/>
      <w:lvlJc w:val="left"/>
      <w:pPr>
        <w:ind w:left="3870" w:hanging="360"/>
      </w:pPr>
    </w:lvl>
    <w:lvl w:ilvl="7" w:tplc="041F0019" w:tentative="1">
      <w:start w:val="1"/>
      <w:numFmt w:val="lowerLetter"/>
      <w:lvlText w:val="%8."/>
      <w:lvlJc w:val="left"/>
      <w:pPr>
        <w:ind w:left="4590" w:hanging="360"/>
      </w:pPr>
    </w:lvl>
    <w:lvl w:ilvl="8" w:tplc="041F001B" w:tentative="1">
      <w:start w:val="1"/>
      <w:numFmt w:val="lowerRoman"/>
      <w:lvlText w:val="%9."/>
      <w:lvlJc w:val="right"/>
      <w:pPr>
        <w:ind w:left="5310" w:hanging="180"/>
      </w:pPr>
    </w:lvl>
  </w:abstractNum>
  <w:abstractNum w:abstractNumId="3">
    <w:nsid w:val="48122DC7"/>
    <w:multiLevelType w:val="multilevel"/>
    <w:tmpl w:val="F47AA9F6"/>
    <w:lvl w:ilvl="0">
      <w:start w:val="1"/>
      <w:numFmt w:val="bullet"/>
      <w:lvlText w:val=""/>
      <w:lvlPicBulletId w:val="1"/>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DD05BC"/>
    <w:multiLevelType w:val="multilevel"/>
    <w:tmpl w:val="F47AA9F6"/>
    <w:lvl w:ilvl="0">
      <w:start w:val="1"/>
      <w:numFmt w:val="bullet"/>
      <w:lvlText w:val=""/>
      <w:lvlPicBulletId w:val="1"/>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830B77"/>
    <w:multiLevelType w:val="hybridMultilevel"/>
    <w:tmpl w:val="9B50D24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285560D"/>
    <w:multiLevelType w:val="hybridMultilevel"/>
    <w:tmpl w:val="C130BEB8"/>
    <w:lvl w:ilvl="0" w:tplc="2160DABC">
      <w:start w:val="1"/>
      <w:numFmt w:val="decimal"/>
      <w:lvlText w:val="%1."/>
      <w:lvlJc w:val="left"/>
      <w:pPr>
        <w:ind w:left="-450" w:hanging="360"/>
      </w:pPr>
      <w:rPr>
        <w:rFonts w:hint="default"/>
        <w:b/>
      </w:rPr>
    </w:lvl>
    <w:lvl w:ilvl="1" w:tplc="041F0019" w:tentative="1">
      <w:start w:val="1"/>
      <w:numFmt w:val="lowerLetter"/>
      <w:lvlText w:val="%2."/>
      <w:lvlJc w:val="left"/>
      <w:pPr>
        <w:ind w:left="270" w:hanging="360"/>
      </w:pPr>
    </w:lvl>
    <w:lvl w:ilvl="2" w:tplc="041F001B" w:tentative="1">
      <w:start w:val="1"/>
      <w:numFmt w:val="lowerRoman"/>
      <w:lvlText w:val="%3."/>
      <w:lvlJc w:val="right"/>
      <w:pPr>
        <w:ind w:left="990" w:hanging="180"/>
      </w:pPr>
    </w:lvl>
    <w:lvl w:ilvl="3" w:tplc="041F000F" w:tentative="1">
      <w:start w:val="1"/>
      <w:numFmt w:val="decimal"/>
      <w:lvlText w:val="%4."/>
      <w:lvlJc w:val="left"/>
      <w:pPr>
        <w:ind w:left="1710" w:hanging="360"/>
      </w:pPr>
    </w:lvl>
    <w:lvl w:ilvl="4" w:tplc="041F0019" w:tentative="1">
      <w:start w:val="1"/>
      <w:numFmt w:val="lowerLetter"/>
      <w:lvlText w:val="%5."/>
      <w:lvlJc w:val="left"/>
      <w:pPr>
        <w:ind w:left="2430" w:hanging="360"/>
      </w:pPr>
    </w:lvl>
    <w:lvl w:ilvl="5" w:tplc="041F001B" w:tentative="1">
      <w:start w:val="1"/>
      <w:numFmt w:val="lowerRoman"/>
      <w:lvlText w:val="%6."/>
      <w:lvlJc w:val="right"/>
      <w:pPr>
        <w:ind w:left="3150" w:hanging="180"/>
      </w:pPr>
    </w:lvl>
    <w:lvl w:ilvl="6" w:tplc="041F000F" w:tentative="1">
      <w:start w:val="1"/>
      <w:numFmt w:val="decimal"/>
      <w:lvlText w:val="%7."/>
      <w:lvlJc w:val="left"/>
      <w:pPr>
        <w:ind w:left="3870" w:hanging="360"/>
      </w:pPr>
    </w:lvl>
    <w:lvl w:ilvl="7" w:tplc="041F0019" w:tentative="1">
      <w:start w:val="1"/>
      <w:numFmt w:val="lowerLetter"/>
      <w:lvlText w:val="%8."/>
      <w:lvlJc w:val="left"/>
      <w:pPr>
        <w:ind w:left="4590" w:hanging="360"/>
      </w:pPr>
    </w:lvl>
    <w:lvl w:ilvl="8" w:tplc="041F001B" w:tentative="1">
      <w:start w:val="1"/>
      <w:numFmt w:val="lowerRoman"/>
      <w:lvlText w:val="%9."/>
      <w:lvlJc w:val="right"/>
      <w:pPr>
        <w:ind w:left="5310" w:hanging="180"/>
      </w:pPr>
    </w:lvl>
  </w:abstractNum>
  <w:abstractNum w:abstractNumId="8">
    <w:nsid w:val="6FDE5918"/>
    <w:multiLevelType w:val="hybridMultilevel"/>
    <w:tmpl w:val="577A6312"/>
    <w:lvl w:ilvl="0" w:tplc="78666AB6">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9">
    <w:nsid w:val="77467C0E"/>
    <w:multiLevelType w:val="multilevel"/>
    <w:tmpl w:val="F47AA9F6"/>
    <w:lvl w:ilvl="0">
      <w:start w:val="1"/>
      <w:numFmt w:val="bullet"/>
      <w:lvlText w:val=""/>
      <w:lvlPicBulletId w:val="1"/>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3"/>
  </w:num>
  <w:num w:numId="4">
    <w:abstractNumId w:val="4"/>
  </w:num>
  <w:num w:numId="5">
    <w:abstractNumId w:val="7"/>
  </w:num>
  <w:num w:numId="6">
    <w:abstractNumId w:val="9"/>
  </w:num>
  <w:num w:numId="7">
    <w:abstractNumId w:val="1"/>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hideSpellingError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995"/>
    <w:rsid w:val="00001224"/>
    <w:rsid w:val="000036DD"/>
    <w:rsid w:val="00021776"/>
    <w:rsid w:val="00044CE7"/>
    <w:rsid w:val="00046008"/>
    <w:rsid w:val="00050A8D"/>
    <w:rsid w:val="000512B5"/>
    <w:rsid w:val="00054731"/>
    <w:rsid w:val="0006434D"/>
    <w:rsid w:val="000656BD"/>
    <w:rsid w:val="00066DCE"/>
    <w:rsid w:val="000722A5"/>
    <w:rsid w:val="00073065"/>
    <w:rsid w:val="000737BC"/>
    <w:rsid w:val="00085296"/>
    <w:rsid w:val="000855B4"/>
    <w:rsid w:val="00093390"/>
    <w:rsid w:val="00094229"/>
    <w:rsid w:val="00094EA1"/>
    <w:rsid w:val="00094F73"/>
    <w:rsid w:val="000974A8"/>
    <w:rsid w:val="00097922"/>
    <w:rsid w:val="000B0359"/>
    <w:rsid w:val="000B2A82"/>
    <w:rsid w:val="000B5573"/>
    <w:rsid w:val="000B776F"/>
    <w:rsid w:val="000C1E39"/>
    <w:rsid w:val="000C25CC"/>
    <w:rsid w:val="000C2875"/>
    <w:rsid w:val="000C29F1"/>
    <w:rsid w:val="000C70AB"/>
    <w:rsid w:val="000D0830"/>
    <w:rsid w:val="000D0F0C"/>
    <w:rsid w:val="000D4A9C"/>
    <w:rsid w:val="000D6540"/>
    <w:rsid w:val="000E4925"/>
    <w:rsid w:val="000F22FC"/>
    <w:rsid w:val="000F66FE"/>
    <w:rsid w:val="000F7B53"/>
    <w:rsid w:val="00100D1A"/>
    <w:rsid w:val="00103BC5"/>
    <w:rsid w:val="0011085F"/>
    <w:rsid w:val="00113EC6"/>
    <w:rsid w:val="0012027A"/>
    <w:rsid w:val="001204EB"/>
    <w:rsid w:val="00124196"/>
    <w:rsid w:val="001258BE"/>
    <w:rsid w:val="00131340"/>
    <w:rsid w:val="001368A1"/>
    <w:rsid w:val="001407F9"/>
    <w:rsid w:val="001409DA"/>
    <w:rsid w:val="00142132"/>
    <w:rsid w:val="0014471F"/>
    <w:rsid w:val="00161A35"/>
    <w:rsid w:val="00162342"/>
    <w:rsid w:val="00162E4D"/>
    <w:rsid w:val="00163B05"/>
    <w:rsid w:val="00170F2A"/>
    <w:rsid w:val="00174424"/>
    <w:rsid w:val="00185B14"/>
    <w:rsid w:val="00192C87"/>
    <w:rsid w:val="00194EAB"/>
    <w:rsid w:val="001A1CDF"/>
    <w:rsid w:val="001B7A1C"/>
    <w:rsid w:val="001C1500"/>
    <w:rsid w:val="001C2757"/>
    <w:rsid w:val="001C27B4"/>
    <w:rsid w:val="001C796A"/>
    <w:rsid w:val="001D25D6"/>
    <w:rsid w:val="001D4E76"/>
    <w:rsid w:val="001D514A"/>
    <w:rsid w:val="001E0596"/>
    <w:rsid w:val="001E1BF7"/>
    <w:rsid w:val="001F3056"/>
    <w:rsid w:val="00222EB5"/>
    <w:rsid w:val="002240CD"/>
    <w:rsid w:val="00226182"/>
    <w:rsid w:val="00232398"/>
    <w:rsid w:val="002428B3"/>
    <w:rsid w:val="00247898"/>
    <w:rsid w:val="00253179"/>
    <w:rsid w:val="002566E5"/>
    <w:rsid w:val="00257B2E"/>
    <w:rsid w:val="002609D9"/>
    <w:rsid w:val="002616B7"/>
    <w:rsid w:val="00261C9F"/>
    <w:rsid w:val="00264C8A"/>
    <w:rsid w:val="00266AB9"/>
    <w:rsid w:val="00270C27"/>
    <w:rsid w:val="002723B9"/>
    <w:rsid w:val="00282712"/>
    <w:rsid w:val="00296E6B"/>
    <w:rsid w:val="002B5128"/>
    <w:rsid w:val="002B6E74"/>
    <w:rsid w:val="002B7AB5"/>
    <w:rsid w:val="002C4145"/>
    <w:rsid w:val="002C6E45"/>
    <w:rsid w:val="002C7C08"/>
    <w:rsid w:val="002D0E21"/>
    <w:rsid w:val="002D5C90"/>
    <w:rsid w:val="002E0872"/>
    <w:rsid w:val="002E2222"/>
    <w:rsid w:val="002F52A6"/>
    <w:rsid w:val="0030209E"/>
    <w:rsid w:val="0030559E"/>
    <w:rsid w:val="0030657D"/>
    <w:rsid w:val="003102AD"/>
    <w:rsid w:val="0031464F"/>
    <w:rsid w:val="00316A31"/>
    <w:rsid w:val="00317860"/>
    <w:rsid w:val="00322186"/>
    <w:rsid w:val="00326D57"/>
    <w:rsid w:val="00330BA2"/>
    <w:rsid w:val="00347861"/>
    <w:rsid w:val="003478FF"/>
    <w:rsid w:val="00350362"/>
    <w:rsid w:val="0035341C"/>
    <w:rsid w:val="00360DB4"/>
    <w:rsid w:val="0036357D"/>
    <w:rsid w:val="00363CE1"/>
    <w:rsid w:val="003642C7"/>
    <w:rsid w:val="00364B1F"/>
    <w:rsid w:val="0036666C"/>
    <w:rsid w:val="003673FE"/>
    <w:rsid w:val="00370DF6"/>
    <w:rsid w:val="003718E8"/>
    <w:rsid w:val="003732ED"/>
    <w:rsid w:val="00376094"/>
    <w:rsid w:val="0037686C"/>
    <w:rsid w:val="00382A9B"/>
    <w:rsid w:val="00385471"/>
    <w:rsid w:val="003974A1"/>
    <w:rsid w:val="003A17DC"/>
    <w:rsid w:val="003A4179"/>
    <w:rsid w:val="003A60D3"/>
    <w:rsid w:val="003A7D18"/>
    <w:rsid w:val="003B3571"/>
    <w:rsid w:val="003B6752"/>
    <w:rsid w:val="003C03E9"/>
    <w:rsid w:val="003C1569"/>
    <w:rsid w:val="003C2BB5"/>
    <w:rsid w:val="003C5751"/>
    <w:rsid w:val="003D05E5"/>
    <w:rsid w:val="003D4A5B"/>
    <w:rsid w:val="003D6C18"/>
    <w:rsid w:val="003E0732"/>
    <w:rsid w:val="003E79CD"/>
    <w:rsid w:val="003F08B8"/>
    <w:rsid w:val="003F3A0E"/>
    <w:rsid w:val="004010CC"/>
    <w:rsid w:val="00406A0D"/>
    <w:rsid w:val="00406E92"/>
    <w:rsid w:val="00416C1E"/>
    <w:rsid w:val="00422694"/>
    <w:rsid w:val="00443267"/>
    <w:rsid w:val="00445908"/>
    <w:rsid w:val="00453132"/>
    <w:rsid w:val="004550DB"/>
    <w:rsid w:val="00456D6E"/>
    <w:rsid w:val="004601C1"/>
    <w:rsid w:val="00463E5D"/>
    <w:rsid w:val="004654B2"/>
    <w:rsid w:val="0048638B"/>
    <w:rsid w:val="004A2F35"/>
    <w:rsid w:val="004A39FA"/>
    <w:rsid w:val="004A66E7"/>
    <w:rsid w:val="004A6FFC"/>
    <w:rsid w:val="004B1864"/>
    <w:rsid w:val="004B3FFE"/>
    <w:rsid w:val="004B7385"/>
    <w:rsid w:val="004D167C"/>
    <w:rsid w:val="004D2FA6"/>
    <w:rsid w:val="004D5A4A"/>
    <w:rsid w:val="004E1C05"/>
    <w:rsid w:val="004E539E"/>
    <w:rsid w:val="004F0079"/>
    <w:rsid w:val="004F3490"/>
    <w:rsid w:val="004F60B6"/>
    <w:rsid w:val="00500165"/>
    <w:rsid w:val="00511C42"/>
    <w:rsid w:val="00511D89"/>
    <w:rsid w:val="00511ED7"/>
    <w:rsid w:val="005154EF"/>
    <w:rsid w:val="0051783A"/>
    <w:rsid w:val="0052636C"/>
    <w:rsid w:val="0053167D"/>
    <w:rsid w:val="00535A22"/>
    <w:rsid w:val="005404B5"/>
    <w:rsid w:val="00547E9A"/>
    <w:rsid w:val="00551630"/>
    <w:rsid w:val="00557EED"/>
    <w:rsid w:val="00560798"/>
    <w:rsid w:val="00567A26"/>
    <w:rsid w:val="00567E86"/>
    <w:rsid w:val="00572415"/>
    <w:rsid w:val="00573CBA"/>
    <w:rsid w:val="0057522E"/>
    <w:rsid w:val="00587F88"/>
    <w:rsid w:val="005A135D"/>
    <w:rsid w:val="005A3007"/>
    <w:rsid w:val="005A30BD"/>
    <w:rsid w:val="005A5635"/>
    <w:rsid w:val="005A563B"/>
    <w:rsid w:val="005A77CE"/>
    <w:rsid w:val="005B4BF3"/>
    <w:rsid w:val="005C051A"/>
    <w:rsid w:val="005D0692"/>
    <w:rsid w:val="005D1915"/>
    <w:rsid w:val="005D32D1"/>
    <w:rsid w:val="005D3FE6"/>
    <w:rsid w:val="005D665D"/>
    <w:rsid w:val="005D6985"/>
    <w:rsid w:val="005D708C"/>
    <w:rsid w:val="005E0B12"/>
    <w:rsid w:val="005E1396"/>
    <w:rsid w:val="005E3FBC"/>
    <w:rsid w:val="0060568B"/>
    <w:rsid w:val="00606A26"/>
    <w:rsid w:val="00607F11"/>
    <w:rsid w:val="00615F7E"/>
    <w:rsid w:val="00617756"/>
    <w:rsid w:val="006177DF"/>
    <w:rsid w:val="00625F6D"/>
    <w:rsid w:val="006337DC"/>
    <w:rsid w:val="00636F95"/>
    <w:rsid w:val="006406C3"/>
    <w:rsid w:val="0064096D"/>
    <w:rsid w:val="006505CE"/>
    <w:rsid w:val="00654D3B"/>
    <w:rsid w:val="006610FC"/>
    <w:rsid w:val="00662031"/>
    <w:rsid w:val="006644CE"/>
    <w:rsid w:val="00670436"/>
    <w:rsid w:val="00680A2A"/>
    <w:rsid w:val="00683161"/>
    <w:rsid w:val="0069216C"/>
    <w:rsid w:val="0069774A"/>
    <w:rsid w:val="006A2ED0"/>
    <w:rsid w:val="006A6E77"/>
    <w:rsid w:val="006C3765"/>
    <w:rsid w:val="006D6AAC"/>
    <w:rsid w:val="006D733D"/>
    <w:rsid w:val="006E1ED1"/>
    <w:rsid w:val="006E5DE1"/>
    <w:rsid w:val="006F0A23"/>
    <w:rsid w:val="007008A1"/>
    <w:rsid w:val="0070340B"/>
    <w:rsid w:val="007154E8"/>
    <w:rsid w:val="00715A40"/>
    <w:rsid w:val="007206E0"/>
    <w:rsid w:val="00747ADD"/>
    <w:rsid w:val="00751643"/>
    <w:rsid w:val="0075214F"/>
    <w:rsid w:val="007568DB"/>
    <w:rsid w:val="0076260B"/>
    <w:rsid w:val="0076743B"/>
    <w:rsid w:val="007812C6"/>
    <w:rsid w:val="007823B6"/>
    <w:rsid w:val="007858B4"/>
    <w:rsid w:val="00786A40"/>
    <w:rsid w:val="00786FD8"/>
    <w:rsid w:val="007902AA"/>
    <w:rsid w:val="00796D8D"/>
    <w:rsid w:val="007A1024"/>
    <w:rsid w:val="007A35CA"/>
    <w:rsid w:val="007B494F"/>
    <w:rsid w:val="007B68B4"/>
    <w:rsid w:val="007C2DAC"/>
    <w:rsid w:val="007C3437"/>
    <w:rsid w:val="007C48BC"/>
    <w:rsid w:val="007D43FF"/>
    <w:rsid w:val="007E7ADD"/>
    <w:rsid w:val="007F2256"/>
    <w:rsid w:val="00801736"/>
    <w:rsid w:val="00804E23"/>
    <w:rsid w:val="00806A5D"/>
    <w:rsid w:val="00806BDE"/>
    <w:rsid w:val="00807893"/>
    <w:rsid w:val="008119DD"/>
    <w:rsid w:val="00822B2B"/>
    <w:rsid w:val="00831339"/>
    <w:rsid w:val="0084172C"/>
    <w:rsid w:val="008517C4"/>
    <w:rsid w:val="008572FE"/>
    <w:rsid w:val="00857EC8"/>
    <w:rsid w:val="00863623"/>
    <w:rsid w:val="00870739"/>
    <w:rsid w:val="008775AC"/>
    <w:rsid w:val="0088097B"/>
    <w:rsid w:val="00881A48"/>
    <w:rsid w:val="00890419"/>
    <w:rsid w:val="008A0BA1"/>
    <w:rsid w:val="008A16FA"/>
    <w:rsid w:val="008A6142"/>
    <w:rsid w:val="008C3693"/>
    <w:rsid w:val="008C3FA4"/>
    <w:rsid w:val="008C4EFE"/>
    <w:rsid w:val="008D5B8C"/>
    <w:rsid w:val="008D6B73"/>
    <w:rsid w:val="008E1260"/>
    <w:rsid w:val="008F08D2"/>
    <w:rsid w:val="0090458A"/>
    <w:rsid w:val="0091053A"/>
    <w:rsid w:val="0091152E"/>
    <w:rsid w:val="00915B8B"/>
    <w:rsid w:val="009211A5"/>
    <w:rsid w:val="009275D4"/>
    <w:rsid w:val="00935E2E"/>
    <w:rsid w:val="0094260D"/>
    <w:rsid w:val="00945856"/>
    <w:rsid w:val="00946714"/>
    <w:rsid w:val="00947285"/>
    <w:rsid w:val="0095706F"/>
    <w:rsid w:val="00960E37"/>
    <w:rsid w:val="00967A21"/>
    <w:rsid w:val="0097363A"/>
    <w:rsid w:val="00975B4E"/>
    <w:rsid w:val="00976A14"/>
    <w:rsid w:val="009814E3"/>
    <w:rsid w:val="0099092A"/>
    <w:rsid w:val="009918F7"/>
    <w:rsid w:val="00992D5D"/>
    <w:rsid w:val="009A2285"/>
    <w:rsid w:val="009A5D21"/>
    <w:rsid w:val="009C2095"/>
    <w:rsid w:val="009C76E4"/>
    <w:rsid w:val="009D26EE"/>
    <w:rsid w:val="009D4652"/>
    <w:rsid w:val="009E001C"/>
    <w:rsid w:val="009F0518"/>
    <w:rsid w:val="009F0D6A"/>
    <w:rsid w:val="009F3825"/>
    <w:rsid w:val="00A073B4"/>
    <w:rsid w:val="00A10163"/>
    <w:rsid w:val="00A1117D"/>
    <w:rsid w:val="00A235FA"/>
    <w:rsid w:val="00A25DA7"/>
    <w:rsid w:val="00A25E91"/>
    <w:rsid w:val="00A35387"/>
    <w:rsid w:val="00A44099"/>
    <w:rsid w:val="00A51EB6"/>
    <w:rsid w:val="00A527C1"/>
    <w:rsid w:val="00A57F12"/>
    <w:rsid w:val="00A6233A"/>
    <w:rsid w:val="00A65178"/>
    <w:rsid w:val="00A66571"/>
    <w:rsid w:val="00A70314"/>
    <w:rsid w:val="00A72FE9"/>
    <w:rsid w:val="00A7479A"/>
    <w:rsid w:val="00A74DEB"/>
    <w:rsid w:val="00A859EA"/>
    <w:rsid w:val="00A86B67"/>
    <w:rsid w:val="00A86CC3"/>
    <w:rsid w:val="00A904CF"/>
    <w:rsid w:val="00A97236"/>
    <w:rsid w:val="00AA05D7"/>
    <w:rsid w:val="00AA79EE"/>
    <w:rsid w:val="00AB0ADC"/>
    <w:rsid w:val="00AB47F1"/>
    <w:rsid w:val="00AC4B39"/>
    <w:rsid w:val="00AE1E4A"/>
    <w:rsid w:val="00AE27B7"/>
    <w:rsid w:val="00AE7264"/>
    <w:rsid w:val="00AE7578"/>
    <w:rsid w:val="00AF091B"/>
    <w:rsid w:val="00AF587A"/>
    <w:rsid w:val="00B1048C"/>
    <w:rsid w:val="00B12B3A"/>
    <w:rsid w:val="00B14AD2"/>
    <w:rsid w:val="00B1780F"/>
    <w:rsid w:val="00B260A9"/>
    <w:rsid w:val="00B2751F"/>
    <w:rsid w:val="00B31D15"/>
    <w:rsid w:val="00B431CA"/>
    <w:rsid w:val="00B44C65"/>
    <w:rsid w:val="00B5327E"/>
    <w:rsid w:val="00B578DC"/>
    <w:rsid w:val="00B61BE1"/>
    <w:rsid w:val="00B64A30"/>
    <w:rsid w:val="00B73537"/>
    <w:rsid w:val="00B74F58"/>
    <w:rsid w:val="00B75A51"/>
    <w:rsid w:val="00B8779F"/>
    <w:rsid w:val="00B91949"/>
    <w:rsid w:val="00B94145"/>
    <w:rsid w:val="00B94A39"/>
    <w:rsid w:val="00B957EB"/>
    <w:rsid w:val="00BA2EA0"/>
    <w:rsid w:val="00BA31BD"/>
    <w:rsid w:val="00BB51E9"/>
    <w:rsid w:val="00BB69B7"/>
    <w:rsid w:val="00BC1A9E"/>
    <w:rsid w:val="00BC3872"/>
    <w:rsid w:val="00BC3C7C"/>
    <w:rsid w:val="00BC42C7"/>
    <w:rsid w:val="00BD0BD7"/>
    <w:rsid w:val="00BD55BF"/>
    <w:rsid w:val="00BF5132"/>
    <w:rsid w:val="00BF6ADF"/>
    <w:rsid w:val="00C00B37"/>
    <w:rsid w:val="00C059FB"/>
    <w:rsid w:val="00C119FC"/>
    <w:rsid w:val="00C123C2"/>
    <w:rsid w:val="00C1266D"/>
    <w:rsid w:val="00C14C49"/>
    <w:rsid w:val="00C2274C"/>
    <w:rsid w:val="00C22F36"/>
    <w:rsid w:val="00C36102"/>
    <w:rsid w:val="00C36F47"/>
    <w:rsid w:val="00C37E18"/>
    <w:rsid w:val="00C40654"/>
    <w:rsid w:val="00C4228A"/>
    <w:rsid w:val="00C46833"/>
    <w:rsid w:val="00C512DE"/>
    <w:rsid w:val="00C5206E"/>
    <w:rsid w:val="00C551B9"/>
    <w:rsid w:val="00C573F7"/>
    <w:rsid w:val="00C60AE7"/>
    <w:rsid w:val="00C6713B"/>
    <w:rsid w:val="00C72995"/>
    <w:rsid w:val="00C74E43"/>
    <w:rsid w:val="00C76F8E"/>
    <w:rsid w:val="00C80D98"/>
    <w:rsid w:val="00C83D94"/>
    <w:rsid w:val="00C86EA7"/>
    <w:rsid w:val="00C91E71"/>
    <w:rsid w:val="00C92C83"/>
    <w:rsid w:val="00C94B88"/>
    <w:rsid w:val="00C954FB"/>
    <w:rsid w:val="00C9670C"/>
    <w:rsid w:val="00CA5138"/>
    <w:rsid w:val="00CA6F0C"/>
    <w:rsid w:val="00CB4505"/>
    <w:rsid w:val="00CC00A8"/>
    <w:rsid w:val="00CD1219"/>
    <w:rsid w:val="00CD43D7"/>
    <w:rsid w:val="00CE1251"/>
    <w:rsid w:val="00D013E1"/>
    <w:rsid w:val="00D100C4"/>
    <w:rsid w:val="00D2110C"/>
    <w:rsid w:val="00D21E40"/>
    <w:rsid w:val="00D226DB"/>
    <w:rsid w:val="00D23F2C"/>
    <w:rsid w:val="00D24424"/>
    <w:rsid w:val="00D25B28"/>
    <w:rsid w:val="00D336E4"/>
    <w:rsid w:val="00D33FEA"/>
    <w:rsid w:val="00D44555"/>
    <w:rsid w:val="00D46B5A"/>
    <w:rsid w:val="00D50969"/>
    <w:rsid w:val="00D52A68"/>
    <w:rsid w:val="00D54702"/>
    <w:rsid w:val="00D54B73"/>
    <w:rsid w:val="00D71B7F"/>
    <w:rsid w:val="00D74F40"/>
    <w:rsid w:val="00D77F78"/>
    <w:rsid w:val="00D84D16"/>
    <w:rsid w:val="00D91A1B"/>
    <w:rsid w:val="00D97D0B"/>
    <w:rsid w:val="00D97F63"/>
    <w:rsid w:val="00DA5750"/>
    <w:rsid w:val="00DA6F6A"/>
    <w:rsid w:val="00DB141D"/>
    <w:rsid w:val="00DB1CF4"/>
    <w:rsid w:val="00DC3AF4"/>
    <w:rsid w:val="00DC513F"/>
    <w:rsid w:val="00DC5D2E"/>
    <w:rsid w:val="00DC6F8E"/>
    <w:rsid w:val="00DD65F5"/>
    <w:rsid w:val="00DD72EA"/>
    <w:rsid w:val="00DE3D82"/>
    <w:rsid w:val="00DE488C"/>
    <w:rsid w:val="00DE6E13"/>
    <w:rsid w:val="00DF1E88"/>
    <w:rsid w:val="00DF3532"/>
    <w:rsid w:val="00DF4E5F"/>
    <w:rsid w:val="00DF600D"/>
    <w:rsid w:val="00DF6CA4"/>
    <w:rsid w:val="00E1650F"/>
    <w:rsid w:val="00E215D4"/>
    <w:rsid w:val="00E23791"/>
    <w:rsid w:val="00E35C4C"/>
    <w:rsid w:val="00E3683C"/>
    <w:rsid w:val="00E568C0"/>
    <w:rsid w:val="00E61008"/>
    <w:rsid w:val="00E70B85"/>
    <w:rsid w:val="00E802B9"/>
    <w:rsid w:val="00E83962"/>
    <w:rsid w:val="00E86C8A"/>
    <w:rsid w:val="00E87DB1"/>
    <w:rsid w:val="00E97719"/>
    <w:rsid w:val="00EA02D7"/>
    <w:rsid w:val="00EB35A3"/>
    <w:rsid w:val="00EB62B9"/>
    <w:rsid w:val="00EC4029"/>
    <w:rsid w:val="00ED5119"/>
    <w:rsid w:val="00EE014E"/>
    <w:rsid w:val="00EE29A6"/>
    <w:rsid w:val="00EE75D6"/>
    <w:rsid w:val="00EE7A50"/>
    <w:rsid w:val="00EE7E86"/>
    <w:rsid w:val="00EF2C55"/>
    <w:rsid w:val="00EF4D56"/>
    <w:rsid w:val="00EF7EFE"/>
    <w:rsid w:val="00F05C5D"/>
    <w:rsid w:val="00F07497"/>
    <w:rsid w:val="00F15316"/>
    <w:rsid w:val="00F16648"/>
    <w:rsid w:val="00F22632"/>
    <w:rsid w:val="00F22DD7"/>
    <w:rsid w:val="00F2377E"/>
    <w:rsid w:val="00F3591B"/>
    <w:rsid w:val="00F4649B"/>
    <w:rsid w:val="00F47254"/>
    <w:rsid w:val="00F52E8C"/>
    <w:rsid w:val="00F550A5"/>
    <w:rsid w:val="00F56003"/>
    <w:rsid w:val="00F5693B"/>
    <w:rsid w:val="00F57B94"/>
    <w:rsid w:val="00F607E4"/>
    <w:rsid w:val="00F66964"/>
    <w:rsid w:val="00F67520"/>
    <w:rsid w:val="00F715A3"/>
    <w:rsid w:val="00F72708"/>
    <w:rsid w:val="00F85DC1"/>
    <w:rsid w:val="00F9684C"/>
    <w:rsid w:val="00FA1309"/>
    <w:rsid w:val="00FA3E73"/>
    <w:rsid w:val="00FA4E36"/>
    <w:rsid w:val="00FA7007"/>
    <w:rsid w:val="00FB1DCD"/>
    <w:rsid w:val="00FB36E1"/>
    <w:rsid w:val="00FB5C7D"/>
    <w:rsid w:val="00FC2878"/>
    <w:rsid w:val="00FC53A8"/>
    <w:rsid w:val="00FD3426"/>
    <w:rsid w:val="00FD4065"/>
    <w:rsid w:val="00FD5304"/>
    <w:rsid w:val="00FE0198"/>
    <w:rsid w:val="00FE08FB"/>
    <w:rsid w:val="00FE12BA"/>
    <w:rsid w:val="00FE237E"/>
    <w:rsid w:val="00FE7E86"/>
    <w:rsid w:val="00FF323F"/>
    <w:rsid w:val="00FF4E0E"/>
    <w:rsid w:val="00FF684C"/>
    <w:rsid w:val="00FF70F4"/>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4A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72995"/>
    <w:pPr>
      <w:spacing w:line="240" w:lineRule="auto"/>
    </w:pPr>
    <w:rPr>
      <w:sz w:val="20"/>
      <w:szCs w:val="20"/>
    </w:rPr>
  </w:style>
  <w:style w:type="character" w:customStyle="1" w:styleId="CommentTextChar">
    <w:name w:val="Comment Text Char"/>
    <w:basedOn w:val="DefaultParagraphFont"/>
    <w:link w:val="CommentText"/>
    <w:uiPriority w:val="99"/>
    <w:rsid w:val="00C72995"/>
    <w:rPr>
      <w:sz w:val="20"/>
      <w:szCs w:val="20"/>
    </w:rPr>
  </w:style>
  <w:style w:type="paragraph" w:styleId="ListParagraph">
    <w:name w:val="List Paragraph"/>
    <w:basedOn w:val="Normal"/>
    <w:uiPriority w:val="34"/>
    <w:qFormat/>
    <w:rsid w:val="00C72995"/>
    <w:pPr>
      <w:ind w:left="720"/>
      <w:contextualSpacing/>
    </w:pPr>
    <w:rPr>
      <w:rFonts w:eastAsia="宋体"/>
      <w:lang w:eastAsia="tr-TR"/>
    </w:rPr>
  </w:style>
  <w:style w:type="character" w:styleId="CommentReference">
    <w:name w:val="annotation reference"/>
    <w:basedOn w:val="DefaultParagraphFont"/>
    <w:uiPriority w:val="99"/>
    <w:semiHidden/>
    <w:unhideWhenUsed/>
    <w:rsid w:val="00C72995"/>
    <w:rPr>
      <w:sz w:val="21"/>
      <w:szCs w:val="21"/>
    </w:rPr>
  </w:style>
  <w:style w:type="paragraph" w:styleId="BalloonText">
    <w:name w:val="Balloon Text"/>
    <w:basedOn w:val="Normal"/>
    <w:link w:val="BalloonTextChar"/>
    <w:uiPriority w:val="99"/>
    <w:semiHidden/>
    <w:unhideWhenUsed/>
    <w:rsid w:val="00C72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995"/>
    <w:rPr>
      <w:rFonts w:ascii="Tahoma" w:hAnsi="Tahoma" w:cs="Tahoma"/>
      <w:sz w:val="16"/>
      <w:szCs w:val="16"/>
    </w:rPr>
  </w:style>
  <w:style w:type="paragraph" w:styleId="Bibliography">
    <w:name w:val="Bibliography"/>
    <w:basedOn w:val="Normal"/>
    <w:next w:val="Normal"/>
    <w:uiPriority w:val="37"/>
    <w:unhideWhenUsed/>
    <w:rsid w:val="0014471F"/>
    <w:pPr>
      <w:tabs>
        <w:tab w:val="left" w:pos="504"/>
      </w:tabs>
      <w:spacing w:after="240" w:line="240" w:lineRule="auto"/>
      <w:ind w:left="504" w:hanging="504"/>
    </w:pPr>
  </w:style>
  <w:style w:type="table" w:styleId="TableGrid">
    <w:name w:val="Table Grid"/>
    <w:basedOn w:val="TableNormal"/>
    <w:uiPriority w:val="59"/>
    <w:rsid w:val="002723B9"/>
    <w:pPr>
      <w:spacing w:after="0" w:line="240" w:lineRule="auto"/>
    </w:pPr>
    <w:rPr>
      <w:rFonts w:eastAsia="宋体"/>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94A39"/>
  </w:style>
  <w:style w:type="character" w:styleId="Strong">
    <w:name w:val="Strong"/>
    <w:basedOn w:val="DefaultParagraphFont"/>
    <w:uiPriority w:val="22"/>
    <w:qFormat/>
    <w:rsid w:val="00B94A39"/>
    <w:rPr>
      <w:b/>
      <w:bCs/>
    </w:rPr>
  </w:style>
  <w:style w:type="character" w:customStyle="1" w:styleId="Heading1Char">
    <w:name w:val="Heading 1 Char"/>
    <w:basedOn w:val="DefaultParagraphFont"/>
    <w:link w:val="Heading1"/>
    <w:uiPriority w:val="9"/>
    <w:rsid w:val="00B94A39"/>
    <w:rPr>
      <w:rFonts w:ascii="Times New Roman" w:eastAsia="Times New Roman" w:hAnsi="Times New Roman" w:cs="Times New Roman"/>
      <w:b/>
      <w:bCs/>
      <w:kern w:val="36"/>
      <w:sz w:val="48"/>
      <w:szCs w:val="48"/>
      <w:lang w:eastAsia="tr-TR"/>
    </w:rPr>
  </w:style>
  <w:style w:type="paragraph" w:styleId="Header">
    <w:name w:val="header"/>
    <w:basedOn w:val="Normal"/>
    <w:link w:val="HeaderChar"/>
    <w:uiPriority w:val="99"/>
    <w:unhideWhenUsed/>
    <w:rsid w:val="009A2285"/>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A2285"/>
    <w:rPr>
      <w:sz w:val="18"/>
      <w:szCs w:val="18"/>
    </w:rPr>
  </w:style>
  <w:style w:type="paragraph" w:styleId="Footer">
    <w:name w:val="footer"/>
    <w:basedOn w:val="Normal"/>
    <w:link w:val="FooterChar"/>
    <w:uiPriority w:val="99"/>
    <w:unhideWhenUsed/>
    <w:rsid w:val="009A2285"/>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9A2285"/>
    <w:rPr>
      <w:sz w:val="18"/>
      <w:szCs w:val="18"/>
    </w:rPr>
  </w:style>
  <w:style w:type="character" w:styleId="Hyperlink">
    <w:name w:val="Hyperlink"/>
    <w:basedOn w:val="DefaultParagraphFont"/>
    <w:uiPriority w:val="99"/>
    <w:unhideWhenUsed/>
    <w:rsid w:val="00EC4029"/>
    <w:rPr>
      <w:color w:val="0000FF"/>
      <w:u w:val="single"/>
    </w:rPr>
  </w:style>
  <w:style w:type="paragraph" w:styleId="CommentSubject">
    <w:name w:val="annotation subject"/>
    <w:basedOn w:val="CommentText"/>
    <w:next w:val="CommentText"/>
    <w:link w:val="CommentSubjectChar"/>
    <w:uiPriority w:val="99"/>
    <w:semiHidden/>
    <w:unhideWhenUsed/>
    <w:rsid w:val="00F72708"/>
    <w:pPr>
      <w:spacing w:line="276" w:lineRule="auto"/>
    </w:pPr>
    <w:rPr>
      <w:b/>
      <w:bCs/>
      <w:sz w:val="22"/>
      <w:szCs w:val="22"/>
    </w:rPr>
  </w:style>
  <w:style w:type="character" w:customStyle="1" w:styleId="CommentSubjectChar">
    <w:name w:val="Comment Subject Char"/>
    <w:basedOn w:val="CommentTextChar"/>
    <w:link w:val="CommentSubject"/>
    <w:uiPriority w:val="99"/>
    <w:semiHidden/>
    <w:rsid w:val="00F7270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4A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72995"/>
    <w:pPr>
      <w:spacing w:line="240" w:lineRule="auto"/>
    </w:pPr>
    <w:rPr>
      <w:sz w:val="20"/>
      <w:szCs w:val="20"/>
    </w:rPr>
  </w:style>
  <w:style w:type="character" w:customStyle="1" w:styleId="CommentTextChar">
    <w:name w:val="Comment Text Char"/>
    <w:basedOn w:val="DefaultParagraphFont"/>
    <w:link w:val="CommentText"/>
    <w:uiPriority w:val="99"/>
    <w:rsid w:val="00C72995"/>
    <w:rPr>
      <w:sz w:val="20"/>
      <w:szCs w:val="20"/>
    </w:rPr>
  </w:style>
  <w:style w:type="paragraph" w:styleId="ListParagraph">
    <w:name w:val="List Paragraph"/>
    <w:basedOn w:val="Normal"/>
    <w:uiPriority w:val="34"/>
    <w:qFormat/>
    <w:rsid w:val="00C72995"/>
    <w:pPr>
      <w:ind w:left="720"/>
      <w:contextualSpacing/>
    </w:pPr>
    <w:rPr>
      <w:rFonts w:eastAsia="宋体"/>
      <w:lang w:eastAsia="tr-TR"/>
    </w:rPr>
  </w:style>
  <w:style w:type="character" w:styleId="CommentReference">
    <w:name w:val="annotation reference"/>
    <w:basedOn w:val="DefaultParagraphFont"/>
    <w:uiPriority w:val="99"/>
    <w:semiHidden/>
    <w:unhideWhenUsed/>
    <w:rsid w:val="00C72995"/>
    <w:rPr>
      <w:sz w:val="21"/>
      <w:szCs w:val="21"/>
    </w:rPr>
  </w:style>
  <w:style w:type="paragraph" w:styleId="BalloonText">
    <w:name w:val="Balloon Text"/>
    <w:basedOn w:val="Normal"/>
    <w:link w:val="BalloonTextChar"/>
    <w:uiPriority w:val="99"/>
    <w:semiHidden/>
    <w:unhideWhenUsed/>
    <w:rsid w:val="00C72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995"/>
    <w:rPr>
      <w:rFonts w:ascii="Tahoma" w:hAnsi="Tahoma" w:cs="Tahoma"/>
      <w:sz w:val="16"/>
      <w:szCs w:val="16"/>
    </w:rPr>
  </w:style>
  <w:style w:type="paragraph" w:styleId="Bibliography">
    <w:name w:val="Bibliography"/>
    <w:basedOn w:val="Normal"/>
    <w:next w:val="Normal"/>
    <w:uiPriority w:val="37"/>
    <w:unhideWhenUsed/>
    <w:rsid w:val="0014471F"/>
    <w:pPr>
      <w:tabs>
        <w:tab w:val="left" w:pos="504"/>
      </w:tabs>
      <w:spacing w:after="240" w:line="240" w:lineRule="auto"/>
      <w:ind w:left="504" w:hanging="504"/>
    </w:pPr>
  </w:style>
  <w:style w:type="table" w:styleId="TableGrid">
    <w:name w:val="Table Grid"/>
    <w:basedOn w:val="TableNormal"/>
    <w:uiPriority w:val="59"/>
    <w:rsid w:val="002723B9"/>
    <w:pPr>
      <w:spacing w:after="0" w:line="240" w:lineRule="auto"/>
    </w:pPr>
    <w:rPr>
      <w:rFonts w:eastAsia="宋体"/>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94A39"/>
  </w:style>
  <w:style w:type="character" w:styleId="Strong">
    <w:name w:val="Strong"/>
    <w:basedOn w:val="DefaultParagraphFont"/>
    <w:uiPriority w:val="22"/>
    <w:qFormat/>
    <w:rsid w:val="00B94A39"/>
    <w:rPr>
      <w:b/>
      <w:bCs/>
    </w:rPr>
  </w:style>
  <w:style w:type="character" w:customStyle="1" w:styleId="Heading1Char">
    <w:name w:val="Heading 1 Char"/>
    <w:basedOn w:val="DefaultParagraphFont"/>
    <w:link w:val="Heading1"/>
    <w:uiPriority w:val="9"/>
    <w:rsid w:val="00B94A39"/>
    <w:rPr>
      <w:rFonts w:ascii="Times New Roman" w:eastAsia="Times New Roman" w:hAnsi="Times New Roman" w:cs="Times New Roman"/>
      <w:b/>
      <w:bCs/>
      <w:kern w:val="36"/>
      <w:sz w:val="48"/>
      <w:szCs w:val="48"/>
      <w:lang w:eastAsia="tr-TR"/>
    </w:rPr>
  </w:style>
  <w:style w:type="paragraph" w:styleId="Header">
    <w:name w:val="header"/>
    <w:basedOn w:val="Normal"/>
    <w:link w:val="HeaderChar"/>
    <w:uiPriority w:val="99"/>
    <w:unhideWhenUsed/>
    <w:rsid w:val="009A2285"/>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A2285"/>
    <w:rPr>
      <w:sz w:val="18"/>
      <w:szCs w:val="18"/>
    </w:rPr>
  </w:style>
  <w:style w:type="paragraph" w:styleId="Footer">
    <w:name w:val="footer"/>
    <w:basedOn w:val="Normal"/>
    <w:link w:val="FooterChar"/>
    <w:uiPriority w:val="99"/>
    <w:unhideWhenUsed/>
    <w:rsid w:val="009A2285"/>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9A2285"/>
    <w:rPr>
      <w:sz w:val="18"/>
      <w:szCs w:val="18"/>
    </w:rPr>
  </w:style>
  <w:style w:type="character" w:styleId="Hyperlink">
    <w:name w:val="Hyperlink"/>
    <w:basedOn w:val="DefaultParagraphFont"/>
    <w:uiPriority w:val="99"/>
    <w:unhideWhenUsed/>
    <w:rsid w:val="00EC4029"/>
    <w:rPr>
      <w:color w:val="0000FF"/>
      <w:u w:val="single"/>
    </w:rPr>
  </w:style>
  <w:style w:type="paragraph" w:styleId="CommentSubject">
    <w:name w:val="annotation subject"/>
    <w:basedOn w:val="CommentText"/>
    <w:next w:val="CommentText"/>
    <w:link w:val="CommentSubjectChar"/>
    <w:uiPriority w:val="99"/>
    <w:semiHidden/>
    <w:unhideWhenUsed/>
    <w:rsid w:val="00F72708"/>
    <w:pPr>
      <w:spacing w:line="276" w:lineRule="auto"/>
    </w:pPr>
    <w:rPr>
      <w:b/>
      <w:bCs/>
      <w:sz w:val="22"/>
      <w:szCs w:val="22"/>
    </w:rPr>
  </w:style>
  <w:style w:type="character" w:customStyle="1" w:styleId="CommentSubjectChar">
    <w:name w:val="Comment Subject Char"/>
    <w:basedOn w:val="CommentTextChar"/>
    <w:link w:val="CommentSubject"/>
    <w:uiPriority w:val="99"/>
    <w:semiHidden/>
    <w:rsid w:val="00F727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868135">
      <w:bodyDiv w:val="1"/>
      <w:marLeft w:val="0"/>
      <w:marRight w:val="0"/>
      <w:marTop w:val="0"/>
      <w:marBottom w:val="0"/>
      <w:divBdr>
        <w:top w:val="none" w:sz="0" w:space="0" w:color="auto"/>
        <w:left w:val="none" w:sz="0" w:space="0" w:color="auto"/>
        <w:bottom w:val="none" w:sz="0" w:space="0" w:color="auto"/>
        <w:right w:val="none" w:sz="0" w:space="0" w:color="auto"/>
      </w:divBdr>
    </w:div>
    <w:div w:id="1925988456">
      <w:bodyDiv w:val="1"/>
      <w:marLeft w:val="0"/>
      <w:marRight w:val="0"/>
      <w:marTop w:val="0"/>
      <w:marBottom w:val="0"/>
      <w:divBdr>
        <w:top w:val="none" w:sz="0" w:space="0" w:color="auto"/>
        <w:left w:val="none" w:sz="0" w:space="0" w:color="auto"/>
        <w:bottom w:val="none" w:sz="0" w:space="0" w:color="auto"/>
        <w:right w:val="none" w:sz="0" w:space="0" w:color="auto"/>
      </w:divBdr>
    </w:div>
    <w:div w:id="1962224971">
      <w:bodyDiv w:val="1"/>
      <w:marLeft w:val="0"/>
      <w:marRight w:val="0"/>
      <w:marTop w:val="0"/>
      <w:marBottom w:val="0"/>
      <w:divBdr>
        <w:top w:val="none" w:sz="0" w:space="0" w:color="auto"/>
        <w:left w:val="none" w:sz="0" w:space="0" w:color="auto"/>
        <w:bottom w:val="none" w:sz="0" w:space="0" w:color="auto"/>
        <w:right w:val="none" w:sz="0" w:space="0" w:color="auto"/>
      </w:divBdr>
      <w:divsChild>
        <w:div w:id="451947192">
          <w:marLeft w:val="0"/>
          <w:marRight w:val="0"/>
          <w:marTop w:val="0"/>
          <w:marBottom w:val="0"/>
          <w:divBdr>
            <w:top w:val="none" w:sz="0" w:space="0" w:color="auto"/>
            <w:left w:val="none" w:sz="0" w:space="0" w:color="auto"/>
            <w:bottom w:val="none" w:sz="0" w:space="0" w:color="auto"/>
            <w:right w:val="none" w:sz="0" w:space="0" w:color="auto"/>
          </w:divBdr>
          <w:divsChild>
            <w:div w:id="3674081">
              <w:marLeft w:val="0"/>
              <w:marRight w:val="0"/>
              <w:marTop w:val="0"/>
              <w:marBottom w:val="0"/>
              <w:divBdr>
                <w:top w:val="none" w:sz="0" w:space="0" w:color="auto"/>
                <w:left w:val="none" w:sz="0" w:space="0" w:color="auto"/>
                <w:bottom w:val="none" w:sz="0" w:space="0" w:color="auto"/>
                <w:right w:val="none" w:sz="0" w:space="0" w:color="auto"/>
              </w:divBdr>
            </w:div>
            <w:div w:id="6299646">
              <w:marLeft w:val="0"/>
              <w:marRight w:val="0"/>
              <w:marTop w:val="0"/>
              <w:marBottom w:val="0"/>
              <w:divBdr>
                <w:top w:val="none" w:sz="0" w:space="0" w:color="auto"/>
                <w:left w:val="none" w:sz="0" w:space="0" w:color="auto"/>
                <w:bottom w:val="none" w:sz="0" w:space="0" w:color="auto"/>
                <w:right w:val="none" w:sz="0" w:space="0" w:color="auto"/>
              </w:divBdr>
            </w:div>
            <w:div w:id="8143118">
              <w:marLeft w:val="0"/>
              <w:marRight w:val="0"/>
              <w:marTop w:val="0"/>
              <w:marBottom w:val="0"/>
              <w:divBdr>
                <w:top w:val="none" w:sz="0" w:space="0" w:color="auto"/>
                <w:left w:val="none" w:sz="0" w:space="0" w:color="auto"/>
                <w:bottom w:val="none" w:sz="0" w:space="0" w:color="auto"/>
                <w:right w:val="none" w:sz="0" w:space="0" w:color="auto"/>
              </w:divBdr>
            </w:div>
            <w:div w:id="36979812">
              <w:marLeft w:val="0"/>
              <w:marRight w:val="0"/>
              <w:marTop w:val="0"/>
              <w:marBottom w:val="0"/>
              <w:divBdr>
                <w:top w:val="none" w:sz="0" w:space="0" w:color="auto"/>
                <w:left w:val="none" w:sz="0" w:space="0" w:color="auto"/>
                <w:bottom w:val="none" w:sz="0" w:space="0" w:color="auto"/>
                <w:right w:val="none" w:sz="0" w:space="0" w:color="auto"/>
              </w:divBdr>
            </w:div>
            <w:div w:id="38750020">
              <w:marLeft w:val="0"/>
              <w:marRight w:val="0"/>
              <w:marTop w:val="0"/>
              <w:marBottom w:val="0"/>
              <w:divBdr>
                <w:top w:val="none" w:sz="0" w:space="0" w:color="auto"/>
                <w:left w:val="none" w:sz="0" w:space="0" w:color="auto"/>
                <w:bottom w:val="none" w:sz="0" w:space="0" w:color="auto"/>
                <w:right w:val="none" w:sz="0" w:space="0" w:color="auto"/>
              </w:divBdr>
            </w:div>
            <w:div w:id="53623460">
              <w:marLeft w:val="0"/>
              <w:marRight w:val="0"/>
              <w:marTop w:val="0"/>
              <w:marBottom w:val="0"/>
              <w:divBdr>
                <w:top w:val="none" w:sz="0" w:space="0" w:color="auto"/>
                <w:left w:val="none" w:sz="0" w:space="0" w:color="auto"/>
                <w:bottom w:val="none" w:sz="0" w:space="0" w:color="auto"/>
                <w:right w:val="none" w:sz="0" w:space="0" w:color="auto"/>
              </w:divBdr>
            </w:div>
            <w:div w:id="67309912">
              <w:marLeft w:val="0"/>
              <w:marRight w:val="0"/>
              <w:marTop w:val="0"/>
              <w:marBottom w:val="0"/>
              <w:divBdr>
                <w:top w:val="none" w:sz="0" w:space="0" w:color="auto"/>
                <w:left w:val="none" w:sz="0" w:space="0" w:color="auto"/>
                <w:bottom w:val="none" w:sz="0" w:space="0" w:color="auto"/>
                <w:right w:val="none" w:sz="0" w:space="0" w:color="auto"/>
              </w:divBdr>
            </w:div>
            <w:div w:id="72364394">
              <w:marLeft w:val="0"/>
              <w:marRight w:val="0"/>
              <w:marTop w:val="0"/>
              <w:marBottom w:val="0"/>
              <w:divBdr>
                <w:top w:val="none" w:sz="0" w:space="0" w:color="auto"/>
                <w:left w:val="none" w:sz="0" w:space="0" w:color="auto"/>
                <w:bottom w:val="none" w:sz="0" w:space="0" w:color="auto"/>
                <w:right w:val="none" w:sz="0" w:space="0" w:color="auto"/>
              </w:divBdr>
            </w:div>
            <w:div w:id="75905874">
              <w:marLeft w:val="0"/>
              <w:marRight w:val="0"/>
              <w:marTop w:val="0"/>
              <w:marBottom w:val="0"/>
              <w:divBdr>
                <w:top w:val="none" w:sz="0" w:space="0" w:color="auto"/>
                <w:left w:val="none" w:sz="0" w:space="0" w:color="auto"/>
                <w:bottom w:val="none" w:sz="0" w:space="0" w:color="auto"/>
                <w:right w:val="none" w:sz="0" w:space="0" w:color="auto"/>
              </w:divBdr>
            </w:div>
            <w:div w:id="88821917">
              <w:marLeft w:val="0"/>
              <w:marRight w:val="0"/>
              <w:marTop w:val="0"/>
              <w:marBottom w:val="0"/>
              <w:divBdr>
                <w:top w:val="none" w:sz="0" w:space="0" w:color="auto"/>
                <w:left w:val="none" w:sz="0" w:space="0" w:color="auto"/>
                <w:bottom w:val="none" w:sz="0" w:space="0" w:color="auto"/>
                <w:right w:val="none" w:sz="0" w:space="0" w:color="auto"/>
              </w:divBdr>
            </w:div>
            <w:div w:id="146629112">
              <w:marLeft w:val="0"/>
              <w:marRight w:val="0"/>
              <w:marTop w:val="0"/>
              <w:marBottom w:val="0"/>
              <w:divBdr>
                <w:top w:val="none" w:sz="0" w:space="0" w:color="auto"/>
                <w:left w:val="none" w:sz="0" w:space="0" w:color="auto"/>
                <w:bottom w:val="none" w:sz="0" w:space="0" w:color="auto"/>
                <w:right w:val="none" w:sz="0" w:space="0" w:color="auto"/>
              </w:divBdr>
            </w:div>
            <w:div w:id="197475124">
              <w:marLeft w:val="0"/>
              <w:marRight w:val="0"/>
              <w:marTop w:val="0"/>
              <w:marBottom w:val="0"/>
              <w:divBdr>
                <w:top w:val="none" w:sz="0" w:space="0" w:color="auto"/>
                <w:left w:val="none" w:sz="0" w:space="0" w:color="auto"/>
                <w:bottom w:val="none" w:sz="0" w:space="0" w:color="auto"/>
                <w:right w:val="none" w:sz="0" w:space="0" w:color="auto"/>
              </w:divBdr>
            </w:div>
            <w:div w:id="204605552">
              <w:marLeft w:val="0"/>
              <w:marRight w:val="0"/>
              <w:marTop w:val="0"/>
              <w:marBottom w:val="0"/>
              <w:divBdr>
                <w:top w:val="none" w:sz="0" w:space="0" w:color="auto"/>
                <w:left w:val="none" w:sz="0" w:space="0" w:color="auto"/>
                <w:bottom w:val="none" w:sz="0" w:space="0" w:color="auto"/>
                <w:right w:val="none" w:sz="0" w:space="0" w:color="auto"/>
              </w:divBdr>
            </w:div>
            <w:div w:id="205873013">
              <w:marLeft w:val="0"/>
              <w:marRight w:val="0"/>
              <w:marTop w:val="0"/>
              <w:marBottom w:val="0"/>
              <w:divBdr>
                <w:top w:val="none" w:sz="0" w:space="0" w:color="auto"/>
                <w:left w:val="none" w:sz="0" w:space="0" w:color="auto"/>
                <w:bottom w:val="none" w:sz="0" w:space="0" w:color="auto"/>
                <w:right w:val="none" w:sz="0" w:space="0" w:color="auto"/>
              </w:divBdr>
            </w:div>
            <w:div w:id="217598331">
              <w:marLeft w:val="0"/>
              <w:marRight w:val="0"/>
              <w:marTop w:val="0"/>
              <w:marBottom w:val="0"/>
              <w:divBdr>
                <w:top w:val="none" w:sz="0" w:space="0" w:color="auto"/>
                <w:left w:val="none" w:sz="0" w:space="0" w:color="auto"/>
                <w:bottom w:val="none" w:sz="0" w:space="0" w:color="auto"/>
                <w:right w:val="none" w:sz="0" w:space="0" w:color="auto"/>
              </w:divBdr>
            </w:div>
            <w:div w:id="223378093">
              <w:marLeft w:val="0"/>
              <w:marRight w:val="0"/>
              <w:marTop w:val="0"/>
              <w:marBottom w:val="0"/>
              <w:divBdr>
                <w:top w:val="none" w:sz="0" w:space="0" w:color="auto"/>
                <w:left w:val="none" w:sz="0" w:space="0" w:color="auto"/>
                <w:bottom w:val="none" w:sz="0" w:space="0" w:color="auto"/>
                <w:right w:val="none" w:sz="0" w:space="0" w:color="auto"/>
              </w:divBdr>
            </w:div>
            <w:div w:id="228925231">
              <w:marLeft w:val="0"/>
              <w:marRight w:val="0"/>
              <w:marTop w:val="0"/>
              <w:marBottom w:val="0"/>
              <w:divBdr>
                <w:top w:val="none" w:sz="0" w:space="0" w:color="auto"/>
                <w:left w:val="none" w:sz="0" w:space="0" w:color="auto"/>
                <w:bottom w:val="none" w:sz="0" w:space="0" w:color="auto"/>
                <w:right w:val="none" w:sz="0" w:space="0" w:color="auto"/>
              </w:divBdr>
            </w:div>
            <w:div w:id="235483210">
              <w:marLeft w:val="0"/>
              <w:marRight w:val="0"/>
              <w:marTop w:val="0"/>
              <w:marBottom w:val="0"/>
              <w:divBdr>
                <w:top w:val="none" w:sz="0" w:space="0" w:color="auto"/>
                <w:left w:val="none" w:sz="0" w:space="0" w:color="auto"/>
                <w:bottom w:val="none" w:sz="0" w:space="0" w:color="auto"/>
                <w:right w:val="none" w:sz="0" w:space="0" w:color="auto"/>
              </w:divBdr>
            </w:div>
            <w:div w:id="255789479">
              <w:marLeft w:val="0"/>
              <w:marRight w:val="0"/>
              <w:marTop w:val="0"/>
              <w:marBottom w:val="0"/>
              <w:divBdr>
                <w:top w:val="none" w:sz="0" w:space="0" w:color="auto"/>
                <w:left w:val="none" w:sz="0" w:space="0" w:color="auto"/>
                <w:bottom w:val="none" w:sz="0" w:space="0" w:color="auto"/>
                <w:right w:val="none" w:sz="0" w:space="0" w:color="auto"/>
              </w:divBdr>
            </w:div>
            <w:div w:id="258101882">
              <w:marLeft w:val="0"/>
              <w:marRight w:val="0"/>
              <w:marTop w:val="0"/>
              <w:marBottom w:val="0"/>
              <w:divBdr>
                <w:top w:val="none" w:sz="0" w:space="0" w:color="auto"/>
                <w:left w:val="none" w:sz="0" w:space="0" w:color="auto"/>
                <w:bottom w:val="none" w:sz="0" w:space="0" w:color="auto"/>
                <w:right w:val="none" w:sz="0" w:space="0" w:color="auto"/>
              </w:divBdr>
            </w:div>
            <w:div w:id="265576318">
              <w:marLeft w:val="0"/>
              <w:marRight w:val="0"/>
              <w:marTop w:val="0"/>
              <w:marBottom w:val="0"/>
              <w:divBdr>
                <w:top w:val="none" w:sz="0" w:space="0" w:color="auto"/>
                <w:left w:val="none" w:sz="0" w:space="0" w:color="auto"/>
                <w:bottom w:val="none" w:sz="0" w:space="0" w:color="auto"/>
                <w:right w:val="none" w:sz="0" w:space="0" w:color="auto"/>
              </w:divBdr>
            </w:div>
            <w:div w:id="285089387">
              <w:marLeft w:val="0"/>
              <w:marRight w:val="0"/>
              <w:marTop w:val="0"/>
              <w:marBottom w:val="0"/>
              <w:divBdr>
                <w:top w:val="none" w:sz="0" w:space="0" w:color="auto"/>
                <w:left w:val="none" w:sz="0" w:space="0" w:color="auto"/>
                <w:bottom w:val="none" w:sz="0" w:space="0" w:color="auto"/>
                <w:right w:val="none" w:sz="0" w:space="0" w:color="auto"/>
              </w:divBdr>
            </w:div>
            <w:div w:id="298147785">
              <w:marLeft w:val="0"/>
              <w:marRight w:val="0"/>
              <w:marTop w:val="0"/>
              <w:marBottom w:val="0"/>
              <w:divBdr>
                <w:top w:val="none" w:sz="0" w:space="0" w:color="auto"/>
                <w:left w:val="none" w:sz="0" w:space="0" w:color="auto"/>
                <w:bottom w:val="none" w:sz="0" w:space="0" w:color="auto"/>
                <w:right w:val="none" w:sz="0" w:space="0" w:color="auto"/>
              </w:divBdr>
            </w:div>
            <w:div w:id="308173364">
              <w:marLeft w:val="0"/>
              <w:marRight w:val="0"/>
              <w:marTop w:val="0"/>
              <w:marBottom w:val="0"/>
              <w:divBdr>
                <w:top w:val="none" w:sz="0" w:space="0" w:color="auto"/>
                <w:left w:val="none" w:sz="0" w:space="0" w:color="auto"/>
                <w:bottom w:val="none" w:sz="0" w:space="0" w:color="auto"/>
                <w:right w:val="none" w:sz="0" w:space="0" w:color="auto"/>
              </w:divBdr>
            </w:div>
            <w:div w:id="392657875">
              <w:marLeft w:val="0"/>
              <w:marRight w:val="0"/>
              <w:marTop w:val="0"/>
              <w:marBottom w:val="0"/>
              <w:divBdr>
                <w:top w:val="none" w:sz="0" w:space="0" w:color="auto"/>
                <w:left w:val="none" w:sz="0" w:space="0" w:color="auto"/>
                <w:bottom w:val="none" w:sz="0" w:space="0" w:color="auto"/>
                <w:right w:val="none" w:sz="0" w:space="0" w:color="auto"/>
              </w:divBdr>
            </w:div>
            <w:div w:id="399643924">
              <w:marLeft w:val="0"/>
              <w:marRight w:val="0"/>
              <w:marTop w:val="0"/>
              <w:marBottom w:val="0"/>
              <w:divBdr>
                <w:top w:val="none" w:sz="0" w:space="0" w:color="auto"/>
                <w:left w:val="none" w:sz="0" w:space="0" w:color="auto"/>
                <w:bottom w:val="none" w:sz="0" w:space="0" w:color="auto"/>
                <w:right w:val="none" w:sz="0" w:space="0" w:color="auto"/>
              </w:divBdr>
            </w:div>
            <w:div w:id="413163510">
              <w:marLeft w:val="0"/>
              <w:marRight w:val="0"/>
              <w:marTop w:val="0"/>
              <w:marBottom w:val="0"/>
              <w:divBdr>
                <w:top w:val="none" w:sz="0" w:space="0" w:color="auto"/>
                <w:left w:val="none" w:sz="0" w:space="0" w:color="auto"/>
                <w:bottom w:val="none" w:sz="0" w:space="0" w:color="auto"/>
                <w:right w:val="none" w:sz="0" w:space="0" w:color="auto"/>
              </w:divBdr>
            </w:div>
            <w:div w:id="435252090">
              <w:marLeft w:val="0"/>
              <w:marRight w:val="0"/>
              <w:marTop w:val="0"/>
              <w:marBottom w:val="0"/>
              <w:divBdr>
                <w:top w:val="none" w:sz="0" w:space="0" w:color="auto"/>
                <w:left w:val="none" w:sz="0" w:space="0" w:color="auto"/>
                <w:bottom w:val="none" w:sz="0" w:space="0" w:color="auto"/>
                <w:right w:val="none" w:sz="0" w:space="0" w:color="auto"/>
              </w:divBdr>
            </w:div>
            <w:div w:id="465122109">
              <w:marLeft w:val="0"/>
              <w:marRight w:val="0"/>
              <w:marTop w:val="0"/>
              <w:marBottom w:val="0"/>
              <w:divBdr>
                <w:top w:val="none" w:sz="0" w:space="0" w:color="auto"/>
                <w:left w:val="none" w:sz="0" w:space="0" w:color="auto"/>
                <w:bottom w:val="none" w:sz="0" w:space="0" w:color="auto"/>
                <w:right w:val="none" w:sz="0" w:space="0" w:color="auto"/>
              </w:divBdr>
            </w:div>
            <w:div w:id="483277465">
              <w:marLeft w:val="0"/>
              <w:marRight w:val="0"/>
              <w:marTop w:val="0"/>
              <w:marBottom w:val="0"/>
              <w:divBdr>
                <w:top w:val="none" w:sz="0" w:space="0" w:color="auto"/>
                <w:left w:val="none" w:sz="0" w:space="0" w:color="auto"/>
                <w:bottom w:val="none" w:sz="0" w:space="0" w:color="auto"/>
                <w:right w:val="none" w:sz="0" w:space="0" w:color="auto"/>
              </w:divBdr>
            </w:div>
            <w:div w:id="500392223">
              <w:marLeft w:val="0"/>
              <w:marRight w:val="0"/>
              <w:marTop w:val="0"/>
              <w:marBottom w:val="0"/>
              <w:divBdr>
                <w:top w:val="none" w:sz="0" w:space="0" w:color="auto"/>
                <w:left w:val="none" w:sz="0" w:space="0" w:color="auto"/>
                <w:bottom w:val="none" w:sz="0" w:space="0" w:color="auto"/>
                <w:right w:val="none" w:sz="0" w:space="0" w:color="auto"/>
              </w:divBdr>
            </w:div>
            <w:div w:id="529301259">
              <w:marLeft w:val="0"/>
              <w:marRight w:val="0"/>
              <w:marTop w:val="0"/>
              <w:marBottom w:val="0"/>
              <w:divBdr>
                <w:top w:val="none" w:sz="0" w:space="0" w:color="auto"/>
                <w:left w:val="none" w:sz="0" w:space="0" w:color="auto"/>
                <w:bottom w:val="none" w:sz="0" w:space="0" w:color="auto"/>
                <w:right w:val="none" w:sz="0" w:space="0" w:color="auto"/>
              </w:divBdr>
            </w:div>
            <w:div w:id="544223107">
              <w:marLeft w:val="0"/>
              <w:marRight w:val="0"/>
              <w:marTop w:val="0"/>
              <w:marBottom w:val="0"/>
              <w:divBdr>
                <w:top w:val="none" w:sz="0" w:space="0" w:color="auto"/>
                <w:left w:val="none" w:sz="0" w:space="0" w:color="auto"/>
                <w:bottom w:val="none" w:sz="0" w:space="0" w:color="auto"/>
                <w:right w:val="none" w:sz="0" w:space="0" w:color="auto"/>
              </w:divBdr>
            </w:div>
            <w:div w:id="575362489">
              <w:marLeft w:val="0"/>
              <w:marRight w:val="0"/>
              <w:marTop w:val="0"/>
              <w:marBottom w:val="0"/>
              <w:divBdr>
                <w:top w:val="none" w:sz="0" w:space="0" w:color="auto"/>
                <w:left w:val="none" w:sz="0" w:space="0" w:color="auto"/>
                <w:bottom w:val="none" w:sz="0" w:space="0" w:color="auto"/>
                <w:right w:val="none" w:sz="0" w:space="0" w:color="auto"/>
              </w:divBdr>
            </w:div>
            <w:div w:id="577324807">
              <w:marLeft w:val="0"/>
              <w:marRight w:val="0"/>
              <w:marTop w:val="0"/>
              <w:marBottom w:val="0"/>
              <w:divBdr>
                <w:top w:val="none" w:sz="0" w:space="0" w:color="auto"/>
                <w:left w:val="none" w:sz="0" w:space="0" w:color="auto"/>
                <w:bottom w:val="none" w:sz="0" w:space="0" w:color="auto"/>
                <w:right w:val="none" w:sz="0" w:space="0" w:color="auto"/>
              </w:divBdr>
            </w:div>
            <w:div w:id="577906868">
              <w:marLeft w:val="0"/>
              <w:marRight w:val="0"/>
              <w:marTop w:val="0"/>
              <w:marBottom w:val="0"/>
              <w:divBdr>
                <w:top w:val="none" w:sz="0" w:space="0" w:color="auto"/>
                <w:left w:val="none" w:sz="0" w:space="0" w:color="auto"/>
                <w:bottom w:val="none" w:sz="0" w:space="0" w:color="auto"/>
                <w:right w:val="none" w:sz="0" w:space="0" w:color="auto"/>
              </w:divBdr>
            </w:div>
            <w:div w:id="592981011">
              <w:marLeft w:val="0"/>
              <w:marRight w:val="0"/>
              <w:marTop w:val="0"/>
              <w:marBottom w:val="0"/>
              <w:divBdr>
                <w:top w:val="none" w:sz="0" w:space="0" w:color="auto"/>
                <w:left w:val="none" w:sz="0" w:space="0" w:color="auto"/>
                <w:bottom w:val="none" w:sz="0" w:space="0" w:color="auto"/>
                <w:right w:val="none" w:sz="0" w:space="0" w:color="auto"/>
              </w:divBdr>
            </w:div>
            <w:div w:id="637154139">
              <w:marLeft w:val="0"/>
              <w:marRight w:val="0"/>
              <w:marTop w:val="0"/>
              <w:marBottom w:val="0"/>
              <w:divBdr>
                <w:top w:val="none" w:sz="0" w:space="0" w:color="auto"/>
                <w:left w:val="none" w:sz="0" w:space="0" w:color="auto"/>
                <w:bottom w:val="none" w:sz="0" w:space="0" w:color="auto"/>
                <w:right w:val="none" w:sz="0" w:space="0" w:color="auto"/>
              </w:divBdr>
            </w:div>
            <w:div w:id="640116486">
              <w:marLeft w:val="0"/>
              <w:marRight w:val="0"/>
              <w:marTop w:val="0"/>
              <w:marBottom w:val="0"/>
              <w:divBdr>
                <w:top w:val="none" w:sz="0" w:space="0" w:color="auto"/>
                <w:left w:val="none" w:sz="0" w:space="0" w:color="auto"/>
                <w:bottom w:val="none" w:sz="0" w:space="0" w:color="auto"/>
                <w:right w:val="none" w:sz="0" w:space="0" w:color="auto"/>
              </w:divBdr>
            </w:div>
            <w:div w:id="670958991">
              <w:marLeft w:val="0"/>
              <w:marRight w:val="0"/>
              <w:marTop w:val="0"/>
              <w:marBottom w:val="0"/>
              <w:divBdr>
                <w:top w:val="none" w:sz="0" w:space="0" w:color="auto"/>
                <w:left w:val="none" w:sz="0" w:space="0" w:color="auto"/>
                <w:bottom w:val="none" w:sz="0" w:space="0" w:color="auto"/>
                <w:right w:val="none" w:sz="0" w:space="0" w:color="auto"/>
              </w:divBdr>
            </w:div>
            <w:div w:id="677853089">
              <w:marLeft w:val="0"/>
              <w:marRight w:val="0"/>
              <w:marTop w:val="0"/>
              <w:marBottom w:val="0"/>
              <w:divBdr>
                <w:top w:val="none" w:sz="0" w:space="0" w:color="auto"/>
                <w:left w:val="none" w:sz="0" w:space="0" w:color="auto"/>
                <w:bottom w:val="none" w:sz="0" w:space="0" w:color="auto"/>
                <w:right w:val="none" w:sz="0" w:space="0" w:color="auto"/>
              </w:divBdr>
            </w:div>
            <w:div w:id="725687941">
              <w:marLeft w:val="0"/>
              <w:marRight w:val="0"/>
              <w:marTop w:val="0"/>
              <w:marBottom w:val="0"/>
              <w:divBdr>
                <w:top w:val="none" w:sz="0" w:space="0" w:color="auto"/>
                <w:left w:val="none" w:sz="0" w:space="0" w:color="auto"/>
                <w:bottom w:val="none" w:sz="0" w:space="0" w:color="auto"/>
                <w:right w:val="none" w:sz="0" w:space="0" w:color="auto"/>
              </w:divBdr>
            </w:div>
            <w:div w:id="760875014">
              <w:marLeft w:val="0"/>
              <w:marRight w:val="0"/>
              <w:marTop w:val="0"/>
              <w:marBottom w:val="0"/>
              <w:divBdr>
                <w:top w:val="none" w:sz="0" w:space="0" w:color="auto"/>
                <w:left w:val="none" w:sz="0" w:space="0" w:color="auto"/>
                <w:bottom w:val="none" w:sz="0" w:space="0" w:color="auto"/>
                <w:right w:val="none" w:sz="0" w:space="0" w:color="auto"/>
              </w:divBdr>
            </w:div>
            <w:div w:id="763913220">
              <w:marLeft w:val="0"/>
              <w:marRight w:val="0"/>
              <w:marTop w:val="0"/>
              <w:marBottom w:val="0"/>
              <w:divBdr>
                <w:top w:val="none" w:sz="0" w:space="0" w:color="auto"/>
                <w:left w:val="none" w:sz="0" w:space="0" w:color="auto"/>
                <w:bottom w:val="none" w:sz="0" w:space="0" w:color="auto"/>
                <w:right w:val="none" w:sz="0" w:space="0" w:color="auto"/>
              </w:divBdr>
            </w:div>
            <w:div w:id="788820061">
              <w:marLeft w:val="0"/>
              <w:marRight w:val="0"/>
              <w:marTop w:val="0"/>
              <w:marBottom w:val="0"/>
              <w:divBdr>
                <w:top w:val="none" w:sz="0" w:space="0" w:color="auto"/>
                <w:left w:val="none" w:sz="0" w:space="0" w:color="auto"/>
                <w:bottom w:val="none" w:sz="0" w:space="0" w:color="auto"/>
                <w:right w:val="none" w:sz="0" w:space="0" w:color="auto"/>
              </w:divBdr>
            </w:div>
            <w:div w:id="790711979">
              <w:marLeft w:val="0"/>
              <w:marRight w:val="0"/>
              <w:marTop w:val="0"/>
              <w:marBottom w:val="0"/>
              <w:divBdr>
                <w:top w:val="none" w:sz="0" w:space="0" w:color="auto"/>
                <w:left w:val="none" w:sz="0" w:space="0" w:color="auto"/>
                <w:bottom w:val="none" w:sz="0" w:space="0" w:color="auto"/>
                <w:right w:val="none" w:sz="0" w:space="0" w:color="auto"/>
              </w:divBdr>
            </w:div>
            <w:div w:id="805927736">
              <w:marLeft w:val="0"/>
              <w:marRight w:val="0"/>
              <w:marTop w:val="0"/>
              <w:marBottom w:val="0"/>
              <w:divBdr>
                <w:top w:val="none" w:sz="0" w:space="0" w:color="auto"/>
                <w:left w:val="none" w:sz="0" w:space="0" w:color="auto"/>
                <w:bottom w:val="none" w:sz="0" w:space="0" w:color="auto"/>
                <w:right w:val="none" w:sz="0" w:space="0" w:color="auto"/>
              </w:divBdr>
            </w:div>
            <w:div w:id="814177092">
              <w:marLeft w:val="0"/>
              <w:marRight w:val="0"/>
              <w:marTop w:val="0"/>
              <w:marBottom w:val="0"/>
              <w:divBdr>
                <w:top w:val="none" w:sz="0" w:space="0" w:color="auto"/>
                <w:left w:val="none" w:sz="0" w:space="0" w:color="auto"/>
                <w:bottom w:val="none" w:sz="0" w:space="0" w:color="auto"/>
                <w:right w:val="none" w:sz="0" w:space="0" w:color="auto"/>
              </w:divBdr>
            </w:div>
            <w:div w:id="832255443">
              <w:marLeft w:val="0"/>
              <w:marRight w:val="0"/>
              <w:marTop w:val="0"/>
              <w:marBottom w:val="0"/>
              <w:divBdr>
                <w:top w:val="none" w:sz="0" w:space="0" w:color="auto"/>
                <w:left w:val="none" w:sz="0" w:space="0" w:color="auto"/>
                <w:bottom w:val="none" w:sz="0" w:space="0" w:color="auto"/>
                <w:right w:val="none" w:sz="0" w:space="0" w:color="auto"/>
              </w:divBdr>
            </w:div>
            <w:div w:id="836963217">
              <w:marLeft w:val="0"/>
              <w:marRight w:val="0"/>
              <w:marTop w:val="0"/>
              <w:marBottom w:val="0"/>
              <w:divBdr>
                <w:top w:val="none" w:sz="0" w:space="0" w:color="auto"/>
                <w:left w:val="none" w:sz="0" w:space="0" w:color="auto"/>
                <w:bottom w:val="none" w:sz="0" w:space="0" w:color="auto"/>
                <w:right w:val="none" w:sz="0" w:space="0" w:color="auto"/>
              </w:divBdr>
            </w:div>
            <w:div w:id="844630393">
              <w:marLeft w:val="0"/>
              <w:marRight w:val="0"/>
              <w:marTop w:val="0"/>
              <w:marBottom w:val="0"/>
              <w:divBdr>
                <w:top w:val="none" w:sz="0" w:space="0" w:color="auto"/>
                <w:left w:val="none" w:sz="0" w:space="0" w:color="auto"/>
                <w:bottom w:val="none" w:sz="0" w:space="0" w:color="auto"/>
                <w:right w:val="none" w:sz="0" w:space="0" w:color="auto"/>
              </w:divBdr>
            </w:div>
            <w:div w:id="876939218">
              <w:marLeft w:val="0"/>
              <w:marRight w:val="0"/>
              <w:marTop w:val="0"/>
              <w:marBottom w:val="0"/>
              <w:divBdr>
                <w:top w:val="none" w:sz="0" w:space="0" w:color="auto"/>
                <w:left w:val="none" w:sz="0" w:space="0" w:color="auto"/>
                <w:bottom w:val="none" w:sz="0" w:space="0" w:color="auto"/>
                <w:right w:val="none" w:sz="0" w:space="0" w:color="auto"/>
              </w:divBdr>
            </w:div>
            <w:div w:id="879316482">
              <w:marLeft w:val="0"/>
              <w:marRight w:val="0"/>
              <w:marTop w:val="0"/>
              <w:marBottom w:val="0"/>
              <w:divBdr>
                <w:top w:val="none" w:sz="0" w:space="0" w:color="auto"/>
                <w:left w:val="none" w:sz="0" w:space="0" w:color="auto"/>
                <w:bottom w:val="none" w:sz="0" w:space="0" w:color="auto"/>
                <w:right w:val="none" w:sz="0" w:space="0" w:color="auto"/>
              </w:divBdr>
            </w:div>
            <w:div w:id="890114013">
              <w:marLeft w:val="0"/>
              <w:marRight w:val="0"/>
              <w:marTop w:val="0"/>
              <w:marBottom w:val="0"/>
              <w:divBdr>
                <w:top w:val="none" w:sz="0" w:space="0" w:color="auto"/>
                <w:left w:val="none" w:sz="0" w:space="0" w:color="auto"/>
                <w:bottom w:val="none" w:sz="0" w:space="0" w:color="auto"/>
                <w:right w:val="none" w:sz="0" w:space="0" w:color="auto"/>
              </w:divBdr>
            </w:div>
            <w:div w:id="914239034">
              <w:marLeft w:val="0"/>
              <w:marRight w:val="0"/>
              <w:marTop w:val="0"/>
              <w:marBottom w:val="0"/>
              <w:divBdr>
                <w:top w:val="none" w:sz="0" w:space="0" w:color="auto"/>
                <w:left w:val="none" w:sz="0" w:space="0" w:color="auto"/>
                <w:bottom w:val="none" w:sz="0" w:space="0" w:color="auto"/>
                <w:right w:val="none" w:sz="0" w:space="0" w:color="auto"/>
              </w:divBdr>
            </w:div>
            <w:div w:id="959410773">
              <w:marLeft w:val="0"/>
              <w:marRight w:val="0"/>
              <w:marTop w:val="0"/>
              <w:marBottom w:val="0"/>
              <w:divBdr>
                <w:top w:val="none" w:sz="0" w:space="0" w:color="auto"/>
                <w:left w:val="none" w:sz="0" w:space="0" w:color="auto"/>
                <w:bottom w:val="none" w:sz="0" w:space="0" w:color="auto"/>
                <w:right w:val="none" w:sz="0" w:space="0" w:color="auto"/>
              </w:divBdr>
            </w:div>
            <w:div w:id="978069080">
              <w:marLeft w:val="0"/>
              <w:marRight w:val="0"/>
              <w:marTop w:val="0"/>
              <w:marBottom w:val="0"/>
              <w:divBdr>
                <w:top w:val="none" w:sz="0" w:space="0" w:color="auto"/>
                <w:left w:val="none" w:sz="0" w:space="0" w:color="auto"/>
                <w:bottom w:val="none" w:sz="0" w:space="0" w:color="auto"/>
                <w:right w:val="none" w:sz="0" w:space="0" w:color="auto"/>
              </w:divBdr>
            </w:div>
            <w:div w:id="981034864">
              <w:marLeft w:val="0"/>
              <w:marRight w:val="0"/>
              <w:marTop w:val="0"/>
              <w:marBottom w:val="0"/>
              <w:divBdr>
                <w:top w:val="none" w:sz="0" w:space="0" w:color="auto"/>
                <w:left w:val="none" w:sz="0" w:space="0" w:color="auto"/>
                <w:bottom w:val="none" w:sz="0" w:space="0" w:color="auto"/>
                <w:right w:val="none" w:sz="0" w:space="0" w:color="auto"/>
              </w:divBdr>
            </w:div>
            <w:div w:id="983579503">
              <w:marLeft w:val="0"/>
              <w:marRight w:val="0"/>
              <w:marTop w:val="0"/>
              <w:marBottom w:val="0"/>
              <w:divBdr>
                <w:top w:val="none" w:sz="0" w:space="0" w:color="auto"/>
                <w:left w:val="none" w:sz="0" w:space="0" w:color="auto"/>
                <w:bottom w:val="none" w:sz="0" w:space="0" w:color="auto"/>
                <w:right w:val="none" w:sz="0" w:space="0" w:color="auto"/>
              </w:divBdr>
            </w:div>
            <w:div w:id="991912366">
              <w:marLeft w:val="0"/>
              <w:marRight w:val="0"/>
              <w:marTop w:val="0"/>
              <w:marBottom w:val="0"/>
              <w:divBdr>
                <w:top w:val="none" w:sz="0" w:space="0" w:color="auto"/>
                <w:left w:val="none" w:sz="0" w:space="0" w:color="auto"/>
                <w:bottom w:val="none" w:sz="0" w:space="0" w:color="auto"/>
                <w:right w:val="none" w:sz="0" w:space="0" w:color="auto"/>
              </w:divBdr>
            </w:div>
            <w:div w:id="1004748697">
              <w:marLeft w:val="0"/>
              <w:marRight w:val="0"/>
              <w:marTop w:val="0"/>
              <w:marBottom w:val="0"/>
              <w:divBdr>
                <w:top w:val="none" w:sz="0" w:space="0" w:color="auto"/>
                <w:left w:val="none" w:sz="0" w:space="0" w:color="auto"/>
                <w:bottom w:val="none" w:sz="0" w:space="0" w:color="auto"/>
                <w:right w:val="none" w:sz="0" w:space="0" w:color="auto"/>
              </w:divBdr>
            </w:div>
            <w:div w:id="1031607754">
              <w:marLeft w:val="0"/>
              <w:marRight w:val="0"/>
              <w:marTop w:val="0"/>
              <w:marBottom w:val="0"/>
              <w:divBdr>
                <w:top w:val="none" w:sz="0" w:space="0" w:color="auto"/>
                <w:left w:val="none" w:sz="0" w:space="0" w:color="auto"/>
                <w:bottom w:val="none" w:sz="0" w:space="0" w:color="auto"/>
                <w:right w:val="none" w:sz="0" w:space="0" w:color="auto"/>
              </w:divBdr>
            </w:div>
            <w:div w:id="1031685632">
              <w:marLeft w:val="0"/>
              <w:marRight w:val="0"/>
              <w:marTop w:val="0"/>
              <w:marBottom w:val="0"/>
              <w:divBdr>
                <w:top w:val="none" w:sz="0" w:space="0" w:color="auto"/>
                <w:left w:val="none" w:sz="0" w:space="0" w:color="auto"/>
                <w:bottom w:val="none" w:sz="0" w:space="0" w:color="auto"/>
                <w:right w:val="none" w:sz="0" w:space="0" w:color="auto"/>
              </w:divBdr>
            </w:div>
            <w:div w:id="1045982642">
              <w:marLeft w:val="0"/>
              <w:marRight w:val="0"/>
              <w:marTop w:val="0"/>
              <w:marBottom w:val="0"/>
              <w:divBdr>
                <w:top w:val="none" w:sz="0" w:space="0" w:color="auto"/>
                <w:left w:val="none" w:sz="0" w:space="0" w:color="auto"/>
                <w:bottom w:val="none" w:sz="0" w:space="0" w:color="auto"/>
                <w:right w:val="none" w:sz="0" w:space="0" w:color="auto"/>
              </w:divBdr>
            </w:div>
            <w:div w:id="1068113544">
              <w:marLeft w:val="0"/>
              <w:marRight w:val="0"/>
              <w:marTop w:val="0"/>
              <w:marBottom w:val="0"/>
              <w:divBdr>
                <w:top w:val="none" w:sz="0" w:space="0" w:color="auto"/>
                <w:left w:val="none" w:sz="0" w:space="0" w:color="auto"/>
                <w:bottom w:val="none" w:sz="0" w:space="0" w:color="auto"/>
                <w:right w:val="none" w:sz="0" w:space="0" w:color="auto"/>
              </w:divBdr>
            </w:div>
            <w:div w:id="1077092879">
              <w:marLeft w:val="0"/>
              <w:marRight w:val="0"/>
              <w:marTop w:val="0"/>
              <w:marBottom w:val="0"/>
              <w:divBdr>
                <w:top w:val="none" w:sz="0" w:space="0" w:color="auto"/>
                <w:left w:val="none" w:sz="0" w:space="0" w:color="auto"/>
                <w:bottom w:val="none" w:sz="0" w:space="0" w:color="auto"/>
                <w:right w:val="none" w:sz="0" w:space="0" w:color="auto"/>
              </w:divBdr>
            </w:div>
            <w:div w:id="1079904444">
              <w:marLeft w:val="0"/>
              <w:marRight w:val="0"/>
              <w:marTop w:val="0"/>
              <w:marBottom w:val="0"/>
              <w:divBdr>
                <w:top w:val="none" w:sz="0" w:space="0" w:color="auto"/>
                <w:left w:val="none" w:sz="0" w:space="0" w:color="auto"/>
                <w:bottom w:val="none" w:sz="0" w:space="0" w:color="auto"/>
                <w:right w:val="none" w:sz="0" w:space="0" w:color="auto"/>
              </w:divBdr>
            </w:div>
            <w:div w:id="1093428976">
              <w:marLeft w:val="0"/>
              <w:marRight w:val="0"/>
              <w:marTop w:val="0"/>
              <w:marBottom w:val="0"/>
              <w:divBdr>
                <w:top w:val="none" w:sz="0" w:space="0" w:color="auto"/>
                <w:left w:val="none" w:sz="0" w:space="0" w:color="auto"/>
                <w:bottom w:val="none" w:sz="0" w:space="0" w:color="auto"/>
                <w:right w:val="none" w:sz="0" w:space="0" w:color="auto"/>
              </w:divBdr>
            </w:div>
            <w:div w:id="1100762240">
              <w:marLeft w:val="0"/>
              <w:marRight w:val="0"/>
              <w:marTop w:val="0"/>
              <w:marBottom w:val="0"/>
              <w:divBdr>
                <w:top w:val="none" w:sz="0" w:space="0" w:color="auto"/>
                <w:left w:val="none" w:sz="0" w:space="0" w:color="auto"/>
                <w:bottom w:val="none" w:sz="0" w:space="0" w:color="auto"/>
                <w:right w:val="none" w:sz="0" w:space="0" w:color="auto"/>
              </w:divBdr>
            </w:div>
            <w:div w:id="1108156356">
              <w:marLeft w:val="0"/>
              <w:marRight w:val="0"/>
              <w:marTop w:val="0"/>
              <w:marBottom w:val="0"/>
              <w:divBdr>
                <w:top w:val="none" w:sz="0" w:space="0" w:color="auto"/>
                <w:left w:val="none" w:sz="0" w:space="0" w:color="auto"/>
                <w:bottom w:val="none" w:sz="0" w:space="0" w:color="auto"/>
                <w:right w:val="none" w:sz="0" w:space="0" w:color="auto"/>
              </w:divBdr>
            </w:div>
            <w:div w:id="1126856162">
              <w:marLeft w:val="0"/>
              <w:marRight w:val="0"/>
              <w:marTop w:val="0"/>
              <w:marBottom w:val="0"/>
              <w:divBdr>
                <w:top w:val="none" w:sz="0" w:space="0" w:color="auto"/>
                <w:left w:val="none" w:sz="0" w:space="0" w:color="auto"/>
                <w:bottom w:val="none" w:sz="0" w:space="0" w:color="auto"/>
                <w:right w:val="none" w:sz="0" w:space="0" w:color="auto"/>
              </w:divBdr>
            </w:div>
            <w:div w:id="1136526662">
              <w:marLeft w:val="0"/>
              <w:marRight w:val="0"/>
              <w:marTop w:val="0"/>
              <w:marBottom w:val="0"/>
              <w:divBdr>
                <w:top w:val="none" w:sz="0" w:space="0" w:color="auto"/>
                <w:left w:val="none" w:sz="0" w:space="0" w:color="auto"/>
                <w:bottom w:val="none" w:sz="0" w:space="0" w:color="auto"/>
                <w:right w:val="none" w:sz="0" w:space="0" w:color="auto"/>
              </w:divBdr>
            </w:div>
            <w:div w:id="1146554062">
              <w:marLeft w:val="0"/>
              <w:marRight w:val="0"/>
              <w:marTop w:val="0"/>
              <w:marBottom w:val="0"/>
              <w:divBdr>
                <w:top w:val="none" w:sz="0" w:space="0" w:color="auto"/>
                <w:left w:val="none" w:sz="0" w:space="0" w:color="auto"/>
                <w:bottom w:val="none" w:sz="0" w:space="0" w:color="auto"/>
                <w:right w:val="none" w:sz="0" w:space="0" w:color="auto"/>
              </w:divBdr>
            </w:div>
            <w:div w:id="1168057943">
              <w:marLeft w:val="0"/>
              <w:marRight w:val="0"/>
              <w:marTop w:val="0"/>
              <w:marBottom w:val="0"/>
              <w:divBdr>
                <w:top w:val="none" w:sz="0" w:space="0" w:color="auto"/>
                <w:left w:val="none" w:sz="0" w:space="0" w:color="auto"/>
                <w:bottom w:val="none" w:sz="0" w:space="0" w:color="auto"/>
                <w:right w:val="none" w:sz="0" w:space="0" w:color="auto"/>
              </w:divBdr>
            </w:div>
            <w:div w:id="1178614128">
              <w:marLeft w:val="0"/>
              <w:marRight w:val="0"/>
              <w:marTop w:val="0"/>
              <w:marBottom w:val="0"/>
              <w:divBdr>
                <w:top w:val="none" w:sz="0" w:space="0" w:color="auto"/>
                <w:left w:val="none" w:sz="0" w:space="0" w:color="auto"/>
                <w:bottom w:val="none" w:sz="0" w:space="0" w:color="auto"/>
                <w:right w:val="none" w:sz="0" w:space="0" w:color="auto"/>
              </w:divBdr>
            </w:div>
            <w:div w:id="1217086218">
              <w:marLeft w:val="0"/>
              <w:marRight w:val="0"/>
              <w:marTop w:val="0"/>
              <w:marBottom w:val="0"/>
              <w:divBdr>
                <w:top w:val="none" w:sz="0" w:space="0" w:color="auto"/>
                <w:left w:val="none" w:sz="0" w:space="0" w:color="auto"/>
                <w:bottom w:val="none" w:sz="0" w:space="0" w:color="auto"/>
                <w:right w:val="none" w:sz="0" w:space="0" w:color="auto"/>
              </w:divBdr>
            </w:div>
            <w:div w:id="1218007731">
              <w:marLeft w:val="0"/>
              <w:marRight w:val="0"/>
              <w:marTop w:val="0"/>
              <w:marBottom w:val="0"/>
              <w:divBdr>
                <w:top w:val="none" w:sz="0" w:space="0" w:color="auto"/>
                <w:left w:val="none" w:sz="0" w:space="0" w:color="auto"/>
                <w:bottom w:val="none" w:sz="0" w:space="0" w:color="auto"/>
                <w:right w:val="none" w:sz="0" w:space="0" w:color="auto"/>
              </w:divBdr>
            </w:div>
            <w:div w:id="1225021079">
              <w:marLeft w:val="0"/>
              <w:marRight w:val="0"/>
              <w:marTop w:val="0"/>
              <w:marBottom w:val="0"/>
              <w:divBdr>
                <w:top w:val="none" w:sz="0" w:space="0" w:color="auto"/>
                <w:left w:val="none" w:sz="0" w:space="0" w:color="auto"/>
                <w:bottom w:val="none" w:sz="0" w:space="0" w:color="auto"/>
                <w:right w:val="none" w:sz="0" w:space="0" w:color="auto"/>
              </w:divBdr>
            </w:div>
            <w:div w:id="1231387731">
              <w:marLeft w:val="0"/>
              <w:marRight w:val="0"/>
              <w:marTop w:val="0"/>
              <w:marBottom w:val="0"/>
              <w:divBdr>
                <w:top w:val="none" w:sz="0" w:space="0" w:color="auto"/>
                <w:left w:val="none" w:sz="0" w:space="0" w:color="auto"/>
                <w:bottom w:val="none" w:sz="0" w:space="0" w:color="auto"/>
                <w:right w:val="none" w:sz="0" w:space="0" w:color="auto"/>
              </w:divBdr>
            </w:div>
            <w:div w:id="1245261445">
              <w:marLeft w:val="0"/>
              <w:marRight w:val="0"/>
              <w:marTop w:val="0"/>
              <w:marBottom w:val="0"/>
              <w:divBdr>
                <w:top w:val="none" w:sz="0" w:space="0" w:color="auto"/>
                <w:left w:val="none" w:sz="0" w:space="0" w:color="auto"/>
                <w:bottom w:val="none" w:sz="0" w:space="0" w:color="auto"/>
                <w:right w:val="none" w:sz="0" w:space="0" w:color="auto"/>
              </w:divBdr>
            </w:div>
            <w:div w:id="1278684120">
              <w:marLeft w:val="0"/>
              <w:marRight w:val="0"/>
              <w:marTop w:val="0"/>
              <w:marBottom w:val="0"/>
              <w:divBdr>
                <w:top w:val="none" w:sz="0" w:space="0" w:color="auto"/>
                <w:left w:val="none" w:sz="0" w:space="0" w:color="auto"/>
                <w:bottom w:val="none" w:sz="0" w:space="0" w:color="auto"/>
                <w:right w:val="none" w:sz="0" w:space="0" w:color="auto"/>
              </w:divBdr>
            </w:div>
            <w:div w:id="1286614813">
              <w:marLeft w:val="0"/>
              <w:marRight w:val="0"/>
              <w:marTop w:val="0"/>
              <w:marBottom w:val="0"/>
              <w:divBdr>
                <w:top w:val="none" w:sz="0" w:space="0" w:color="auto"/>
                <w:left w:val="none" w:sz="0" w:space="0" w:color="auto"/>
                <w:bottom w:val="none" w:sz="0" w:space="0" w:color="auto"/>
                <w:right w:val="none" w:sz="0" w:space="0" w:color="auto"/>
              </w:divBdr>
            </w:div>
            <w:div w:id="1291547019">
              <w:marLeft w:val="0"/>
              <w:marRight w:val="0"/>
              <w:marTop w:val="0"/>
              <w:marBottom w:val="0"/>
              <w:divBdr>
                <w:top w:val="none" w:sz="0" w:space="0" w:color="auto"/>
                <w:left w:val="none" w:sz="0" w:space="0" w:color="auto"/>
                <w:bottom w:val="none" w:sz="0" w:space="0" w:color="auto"/>
                <w:right w:val="none" w:sz="0" w:space="0" w:color="auto"/>
              </w:divBdr>
            </w:div>
            <w:div w:id="1298299768">
              <w:marLeft w:val="0"/>
              <w:marRight w:val="0"/>
              <w:marTop w:val="0"/>
              <w:marBottom w:val="0"/>
              <w:divBdr>
                <w:top w:val="none" w:sz="0" w:space="0" w:color="auto"/>
                <w:left w:val="none" w:sz="0" w:space="0" w:color="auto"/>
                <w:bottom w:val="none" w:sz="0" w:space="0" w:color="auto"/>
                <w:right w:val="none" w:sz="0" w:space="0" w:color="auto"/>
              </w:divBdr>
            </w:div>
            <w:div w:id="1303996848">
              <w:marLeft w:val="0"/>
              <w:marRight w:val="0"/>
              <w:marTop w:val="0"/>
              <w:marBottom w:val="0"/>
              <w:divBdr>
                <w:top w:val="none" w:sz="0" w:space="0" w:color="auto"/>
                <w:left w:val="none" w:sz="0" w:space="0" w:color="auto"/>
                <w:bottom w:val="none" w:sz="0" w:space="0" w:color="auto"/>
                <w:right w:val="none" w:sz="0" w:space="0" w:color="auto"/>
              </w:divBdr>
            </w:div>
            <w:div w:id="1312320736">
              <w:marLeft w:val="0"/>
              <w:marRight w:val="0"/>
              <w:marTop w:val="0"/>
              <w:marBottom w:val="0"/>
              <w:divBdr>
                <w:top w:val="none" w:sz="0" w:space="0" w:color="auto"/>
                <w:left w:val="none" w:sz="0" w:space="0" w:color="auto"/>
                <w:bottom w:val="none" w:sz="0" w:space="0" w:color="auto"/>
                <w:right w:val="none" w:sz="0" w:space="0" w:color="auto"/>
              </w:divBdr>
            </w:div>
            <w:div w:id="1326669186">
              <w:marLeft w:val="0"/>
              <w:marRight w:val="0"/>
              <w:marTop w:val="0"/>
              <w:marBottom w:val="0"/>
              <w:divBdr>
                <w:top w:val="none" w:sz="0" w:space="0" w:color="auto"/>
                <w:left w:val="none" w:sz="0" w:space="0" w:color="auto"/>
                <w:bottom w:val="none" w:sz="0" w:space="0" w:color="auto"/>
                <w:right w:val="none" w:sz="0" w:space="0" w:color="auto"/>
              </w:divBdr>
            </w:div>
            <w:div w:id="1330256303">
              <w:marLeft w:val="0"/>
              <w:marRight w:val="0"/>
              <w:marTop w:val="0"/>
              <w:marBottom w:val="0"/>
              <w:divBdr>
                <w:top w:val="none" w:sz="0" w:space="0" w:color="auto"/>
                <w:left w:val="none" w:sz="0" w:space="0" w:color="auto"/>
                <w:bottom w:val="none" w:sz="0" w:space="0" w:color="auto"/>
                <w:right w:val="none" w:sz="0" w:space="0" w:color="auto"/>
              </w:divBdr>
            </w:div>
            <w:div w:id="1336221885">
              <w:marLeft w:val="0"/>
              <w:marRight w:val="0"/>
              <w:marTop w:val="0"/>
              <w:marBottom w:val="0"/>
              <w:divBdr>
                <w:top w:val="none" w:sz="0" w:space="0" w:color="auto"/>
                <w:left w:val="none" w:sz="0" w:space="0" w:color="auto"/>
                <w:bottom w:val="none" w:sz="0" w:space="0" w:color="auto"/>
                <w:right w:val="none" w:sz="0" w:space="0" w:color="auto"/>
              </w:divBdr>
            </w:div>
            <w:div w:id="1342318645">
              <w:marLeft w:val="0"/>
              <w:marRight w:val="0"/>
              <w:marTop w:val="0"/>
              <w:marBottom w:val="0"/>
              <w:divBdr>
                <w:top w:val="none" w:sz="0" w:space="0" w:color="auto"/>
                <w:left w:val="none" w:sz="0" w:space="0" w:color="auto"/>
                <w:bottom w:val="none" w:sz="0" w:space="0" w:color="auto"/>
                <w:right w:val="none" w:sz="0" w:space="0" w:color="auto"/>
              </w:divBdr>
            </w:div>
            <w:div w:id="1344891665">
              <w:marLeft w:val="0"/>
              <w:marRight w:val="0"/>
              <w:marTop w:val="0"/>
              <w:marBottom w:val="0"/>
              <w:divBdr>
                <w:top w:val="none" w:sz="0" w:space="0" w:color="auto"/>
                <w:left w:val="none" w:sz="0" w:space="0" w:color="auto"/>
                <w:bottom w:val="none" w:sz="0" w:space="0" w:color="auto"/>
                <w:right w:val="none" w:sz="0" w:space="0" w:color="auto"/>
              </w:divBdr>
            </w:div>
            <w:div w:id="1346328781">
              <w:marLeft w:val="0"/>
              <w:marRight w:val="0"/>
              <w:marTop w:val="0"/>
              <w:marBottom w:val="0"/>
              <w:divBdr>
                <w:top w:val="none" w:sz="0" w:space="0" w:color="auto"/>
                <w:left w:val="none" w:sz="0" w:space="0" w:color="auto"/>
                <w:bottom w:val="none" w:sz="0" w:space="0" w:color="auto"/>
                <w:right w:val="none" w:sz="0" w:space="0" w:color="auto"/>
              </w:divBdr>
            </w:div>
            <w:div w:id="1348754711">
              <w:marLeft w:val="0"/>
              <w:marRight w:val="0"/>
              <w:marTop w:val="0"/>
              <w:marBottom w:val="0"/>
              <w:divBdr>
                <w:top w:val="none" w:sz="0" w:space="0" w:color="auto"/>
                <w:left w:val="none" w:sz="0" w:space="0" w:color="auto"/>
                <w:bottom w:val="none" w:sz="0" w:space="0" w:color="auto"/>
                <w:right w:val="none" w:sz="0" w:space="0" w:color="auto"/>
              </w:divBdr>
            </w:div>
            <w:div w:id="1381632150">
              <w:marLeft w:val="0"/>
              <w:marRight w:val="0"/>
              <w:marTop w:val="0"/>
              <w:marBottom w:val="0"/>
              <w:divBdr>
                <w:top w:val="none" w:sz="0" w:space="0" w:color="auto"/>
                <w:left w:val="none" w:sz="0" w:space="0" w:color="auto"/>
                <w:bottom w:val="none" w:sz="0" w:space="0" w:color="auto"/>
                <w:right w:val="none" w:sz="0" w:space="0" w:color="auto"/>
              </w:divBdr>
            </w:div>
            <w:div w:id="1388727396">
              <w:marLeft w:val="0"/>
              <w:marRight w:val="0"/>
              <w:marTop w:val="0"/>
              <w:marBottom w:val="0"/>
              <w:divBdr>
                <w:top w:val="none" w:sz="0" w:space="0" w:color="auto"/>
                <w:left w:val="none" w:sz="0" w:space="0" w:color="auto"/>
                <w:bottom w:val="none" w:sz="0" w:space="0" w:color="auto"/>
                <w:right w:val="none" w:sz="0" w:space="0" w:color="auto"/>
              </w:divBdr>
            </w:div>
            <w:div w:id="1397359067">
              <w:marLeft w:val="0"/>
              <w:marRight w:val="0"/>
              <w:marTop w:val="0"/>
              <w:marBottom w:val="0"/>
              <w:divBdr>
                <w:top w:val="none" w:sz="0" w:space="0" w:color="auto"/>
                <w:left w:val="none" w:sz="0" w:space="0" w:color="auto"/>
                <w:bottom w:val="none" w:sz="0" w:space="0" w:color="auto"/>
                <w:right w:val="none" w:sz="0" w:space="0" w:color="auto"/>
              </w:divBdr>
            </w:div>
            <w:div w:id="1420827234">
              <w:marLeft w:val="0"/>
              <w:marRight w:val="0"/>
              <w:marTop w:val="0"/>
              <w:marBottom w:val="0"/>
              <w:divBdr>
                <w:top w:val="none" w:sz="0" w:space="0" w:color="auto"/>
                <w:left w:val="none" w:sz="0" w:space="0" w:color="auto"/>
                <w:bottom w:val="none" w:sz="0" w:space="0" w:color="auto"/>
                <w:right w:val="none" w:sz="0" w:space="0" w:color="auto"/>
              </w:divBdr>
            </w:div>
            <w:div w:id="1421411484">
              <w:marLeft w:val="0"/>
              <w:marRight w:val="0"/>
              <w:marTop w:val="0"/>
              <w:marBottom w:val="0"/>
              <w:divBdr>
                <w:top w:val="none" w:sz="0" w:space="0" w:color="auto"/>
                <w:left w:val="none" w:sz="0" w:space="0" w:color="auto"/>
                <w:bottom w:val="none" w:sz="0" w:space="0" w:color="auto"/>
                <w:right w:val="none" w:sz="0" w:space="0" w:color="auto"/>
              </w:divBdr>
            </w:div>
            <w:div w:id="1425299980">
              <w:marLeft w:val="0"/>
              <w:marRight w:val="0"/>
              <w:marTop w:val="0"/>
              <w:marBottom w:val="0"/>
              <w:divBdr>
                <w:top w:val="none" w:sz="0" w:space="0" w:color="auto"/>
                <w:left w:val="none" w:sz="0" w:space="0" w:color="auto"/>
                <w:bottom w:val="none" w:sz="0" w:space="0" w:color="auto"/>
                <w:right w:val="none" w:sz="0" w:space="0" w:color="auto"/>
              </w:divBdr>
            </w:div>
            <w:div w:id="1448430090">
              <w:marLeft w:val="0"/>
              <w:marRight w:val="0"/>
              <w:marTop w:val="0"/>
              <w:marBottom w:val="0"/>
              <w:divBdr>
                <w:top w:val="none" w:sz="0" w:space="0" w:color="auto"/>
                <w:left w:val="none" w:sz="0" w:space="0" w:color="auto"/>
                <w:bottom w:val="none" w:sz="0" w:space="0" w:color="auto"/>
                <w:right w:val="none" w:sz="0" w:space="0" w:color="auto"/>
              </w:divBdr>
            </w:div>
            <w:div w:id="1509252728">
              <w:marLeft w:val="0"/>
              <w:marRight w:val="0"/>
              <w:marTop w:val="0"/>
              <w:marBottom w:val="0"/>
              <w:divBdr>
                <w:top w:val="none" w:sz="0" w:space="0" w:color="auto"/>
                <w:left w:val="none" w:sz="0" w:space="0" w:color="auto"/>
                <w:bottom w:val="none" w:sz="0" w:space="0" w:color="auto"/>
                <w:right w:val="none" w:sz="0" w:space="0" w:color="auto"/>
              </w:divBdr>
            </w:div>
            <w:div w:id="1512790574">
              <w:marLeft w:val="0"/>
              <w:marRight w:val="0"/>
              <w:marTop w:val="0"/>
              <w:marBottom w:val="0"/>
              <w:divBdr>
                <w:top w:val="none" w:sz="0" w:space="0" w:color="auto"/>
                <w:left w:val="none" w:sz="0" w:space="0" w:color="auto"/>
                <w:bottom w:val="none" w:sz="0" w:space="0" w:color="auto"/>
                <w:right w:val="none" w:sz="0" w:space="0" w:color="auto"/>
              </w:divBdr>
            </w:div>
            <w:div w:id="1552963826">
              <w:marLeft w:val="0"/>
              <w:marRight w:val="0"/>
              <w:marTop w:val="0"/>
              <w:marBottom w:val="0"/>
              <w:divBdr>
                <w:top w:val="none" w:sz="0" w:space="0" w:color="auto"/>
                <w:left w:val="none" w:sz="0" w:space="0" w:color="auto"/>
                <w:bottom w:val="none" w:sz="0" w:space="0" w:color="auto"/>
                <w:right w:val="none" w:sz="0" w:space="0" w:color="auto"/>
              </w:divBdr>
            </w:div>
            <w:div w:id="1575898310">
              <w:marLeft w:val="0"/>
              <w:marRight w:val="0"/>
              <w:marTop w:val="0"/>
              <w:marBottom w:val="0"/>
              <w:divBdr>
                <w:top w:val="none" w:sz="0" w:space="0" w:color="auto"/>
                <w:left w:val="none" w:sz="0" w:space="0" w:color="auto"/>
                <w:bottom w:val="none" w:sz="0" w:space="0" w:color="auto"/>
                <w:right w:val="none" w:sz="0" w:space="0" w:color="auto"/>
              </w:divBdr>
            </w:div>
            <w:div w:id="1589777020">
              <w:marLeft w:val="0"/>
              <w:marRight w:val="0"/>
              <w:marTop w:val="0"/>
              <w:marBottom w:val="0"/>
              <w:divBdr>
                <w:top w:val="none" w:sz="0" w:space="0" w:color="auto"/>
                <w:left w:val="none" w:sz="0" w:space="0" w:color="auto"/>
                <w:bottom w:val="none" w:sz="0" w:space="0" w:color="auto"/>
                <w:right w:val="none" w:sz="0" w:space="0" w:color="auto"/>
              </w:divBdr>
            </w:div>
            <w:div w:id="1606575124">
              <w:marLeft w:val="0"/>
              <w:marRight w:val="0"/>
              <w:marTop w:val="0"/>
              <w:marBottom w:val="0"/>
              <w:divBdr>
                <w:top w:val="none" w:sz="0" w:space="0" w:color="auto"/>
                <w:left w:val="none" w:sz="0" w:space="0" w:color="auto"/>
                <w:bottom w:val="none" w:sz="0" w:space="0" w:color="auto"/>
                <w:right w:val="none" w:sz="0" w:space="0" w:color="auto"/>
              </w:divBdr>
            </w:div>
            <w:div w:id="1622421732">
              <w:marLeft w:val="0"/>
              <w:marRight w:val="0"/>
              <w:marTop w:val="0"/>
              <w:marBottom w:val="0"/>
              <w:divBdr>
                <w:top w:val="none" w:sz="0" w:space="0" w:color="auto"/>
                <w:left w:val="none" w:sz="0" w:space="0" w:color="auto"/>
                <w:bottom w:val="none" w:sz="0" w:space="0" w:color="auto"/>
                <w:right w:val="none" w:sz="0" w:space="0" w:color="auto"/>
              </w:divBdr>
            </w:div>
            <w:div w:id="1638140948">
              <w:marLeft w:val="0"/>
              <w:marRight w:val="0"/>
              <w:marTop w:val="0"/>
              <w:marBottom w:val="0"/>
              <w:divBdr>
                <w:top w:val="none" w:sz="0" w:space="0" w:color="auto"/>
                <w:left w:val="none" w:sz="0" w:space="0" w:color="auto"/>
                <w:bottom w:val="none" w:sz="0" w:space="0" w:color="auto"/>
                <w:right w:val="none" w:sz="0" w:space="0" w:color="auto"/>
              </w:divBdr>
            </w:div>
            <w:div w:id="1671173676">
              <w:marLeft w:val="0"/>
              <w:marRight w:val="0"/>
              <w:marTop w:val="0"/>
              <w:marBottom w:val="0"/>
              <w:divBdr>
                <w:top w:val="none" w:sz="0" w:space="0" w:color="auto"/>
                <w:left w:val="none" w:sz="0" w:space="0" w:color="auto"/>
                <w:bottom w:val="none" w:sz="0" w:space="0" w:color="auto"/>
                <w:right w:val="none" w:sz="0" w:space="0" w:color="auto"/>
              </w:divBdr>
            </w:div>
            <w:div w:id="1693340687">
              <w:marLeft w:val="0"/>
              <w:marRight w:val="0"/>
              <w:marTop w:val="0"/>
              <w:marBottom w:val="0"/>
              <w:divBdr>
                <w:top w:val="none" w:sz="0" w:space="0" w:color="auto"/>
                <w:left w:val="none" w:sz="0" w:space="0" w:color="auto"/>
                <w:bottom w:val="none" w:sz="0" w:space="0" w:color="auto"/>
                <w:right w:val="none" w:sz="0" w:space="0" w:color="auto"/>
              </w:divBdr>
            </w:div>
            <w:div w:id="1702897809">
              <w:marLeft w:val="0"/>
              <w:marRight w:val="0"/>
              <w:marTop w:val="0"/>
              <w:marBottom w:val="0"/>
              <w:divBdr>
                <w:top w:val="none" w:sz="0" w:space="0" w:color="auto"/>
                <w:left w:val="none" w:sz="0" w:space="0" w:color="auto"/>
                <w:bottom w:val="none" w:sz="0" w:space="0" w:color="auto"/>
                <w:right w:val="none" w:sz="0" w:space="0" w:color="auto"/>
              </w:divBdr>
            </w:div>
            <w:div w:id="1711413215">
              <w:marLeft w:val="0"/>
              <w:marRight w:val="0"/>
              <w:marTop w:val="0"/>
              <w:marBottom w:val="0"/>
              <w:divBdr>
                <w:top w:val="none" w:sz="0" w:space="0" w:color="auto"/>
                <w:left w:val="none" w:sz="0" w:space="0" w:color="auto"/>
                <w:bottom w:val="none" w:sz="0" w:space="0" w:color="auto"/>
                <w:right w:val="none" w:sz="0" w:space="0" w:color="auto"/>
              </w:divBdr>
            </w:div>
            <w:div w:id="1716079526">
              <w:marLeft w:val="0"/>
              <w:marRight w:val="0"/>
              <w:marTop w:val="0"/>
              <w:marBottom w:val="0"/>
              <w:divBdr>
                <w:top w:val="none" w:sz="0" w:space="0" w:color="auto"/>
                <w:left w:val="none" w:sz="0" w:space="0" w:color="auto"/>
                <w:bottom w:val="none" w:sz="0" w:space="0" w:color="auto"/>
                <w:right w:val="none" w:sz="0" w:space="0" w:color="auto"/>
              </w:divBdr>
            </w:div>
            <w:div w:id="1717075510">
              <w:marLeft w:val="0"/>
              <w:marRight w:val="0"/>
              <w:marTop w:val="0"/>
              <w:marBottom w:val="0"/>
              <w:divBdr>
                <w:top w:val="none" w:sz="0" w:space="0" w:color="auto"/>
                <w:left w:val="none" w:sz="0" w:space="0" w:color="auto"/>
                <w:bottom w:val="none" w:sz="0" w:space="0" w:color="auto"/>
                <w:right w:val="none" w:sz="0" w:space="0" w:color="auto"/>
              </w:divBdr>
            </w:div>
            <w:div w:id="1721708584">
              <w:marLeft w:val="0"/>
              <w:marRight w:val="0"/>
              <w:marTop w:val="0"/>
              <w:marBottom w:val="0"/>
              <w:divBdr>
                <w:top w:val="none" w:sz="0" w:space="0" w:color="auto"/>
                <w:left w:val="none" w:sz="0" w:space="0" w:color="auto"/>
                <w:bottom w:val="none" w:sz="0" w:space="0" w:color="auto"/>
                <w:right w:val="none" w:sz="0" w:space="0" w:color="auto"/>
              </w:divBdr>
            </w:div>
            <w:div w:id="1725593843">
              <w:marLeft w:val="0"/>
              <w:marRight w:val="0"/>
              <w:marTop w:val="0"/>
              <w:marBottom w:val="0"/>
              <w:divBdr>
                <w:top w:val="none" w:sz="0" w:space="0" w:color="auto"/>
                <w:left w:val="none" w:sz="0" w:space="0" w:color="auto"/>
                <w:bottom w:val="none" w:sz="0" w:space="0" w:color="auto"/>
                <w:right w:val="none" w:sz="0" w:space="0" w:color="auto"/>
              </w:divBdr>
            </w:div>
            <w:div w:id="1729647987">
              <w:marLeft w:val="0"/>
              <w:marRight w:val="0"/>
              <w:marTop w:val="0"/>
              <w:marBottom w:val="0"/>
              <w:divBdr>
                <w:top w:val="none" w:sz="0" w:space="0" w:color="auto"/>
                <w:left w:val="none" w:sz="0" w:space="0" w:color="auto"/>
                <w:bottom w:val="none" w:sz="0" w:space="0" w:color="auto"/>
                <w:right w:val="none" w:sz="0" w:space="0" w:color="auto"/>
              </w:divBdr>
            </w:div>
            <w:div w:id="1739934847">
              <w:marLeft w:val="0"/>
              <w:marRight w:val="0"/>
              <w:marTop w:val="0"/>
              <w:marBottom w:val="0"/>
              <w:divBdr>
                <w:top w:val="none" w:sz="0" w:space="0" w:color="auto"/>
                <w:left w:val="none" w:sz="0" w:space="0" w:color="auto"/>
                <w:bottom w:val="none" w:sz="0" w:space="0" w:color="auto"/>
                <w:right w:val="none" w:sz="0" w:space="0" w:color="auto"/>
              </w:divBdr>
            </w:div>
            <w:div w:id="1744906462">
              <w:marLeft w:val="0"/>
              <w:marRight w:val="0"/>
              <w:marTop w:val="0"/>
              <w:marBottom w:val="0"/>
              <w:divBdr>
                <w:top w:val="none" w:sz="0" w:space="0" w:color="auto"/>
                <w:left w:val="none" w:sz="0" w:space="0" w:color="auto"/>
                <w:bottom w:val="none" w:sz="0" w:space="0" w:color="auto"/>
                <w:right w:val="none" w:sz="0" w:space="0" w:color="auto"/>
              </w:divBdr>
            </w:div>
            <w:div w:id="1754082318">
              <w:marLeft w:val="0"/>
              <w:marRight w:val="0"/>
              <w:marTop w:val="0"/>
              <w:marBottom w:val="0"/>
              <w:divBdr>
                <w:top w:val="none" w:sz="0" w:space="0" w:color="auto"/>
                <w:left w:val="none" w:sz="0" w:space="0" w:color="auto"/>
                <w:bottom w:val="none" w:sz="0" w:space="0" w:color="auto"/>
                <w:right w:val="none" w:sz="0" w:space="0" w:color="auto"/>
              </w:divBdr>
            </w:div>
            <w:div w:id="1762024028">
              <w:marLeft w:val="0"/>
              <w:marRight w:val="0"/>
              <w:marTop w:val="0"/>
              <w:marBottom w:val="0"/>
              <w:divBdr>
                <w:top w:val="none" w:sz="0" w:space="0" w:color="auto"/>
                <w:left w:val="none" w:sz="0" w:space="0" w:color="auto"/>
                <w:bottom w:val="none" w:sz="0" w:space="0" w:color="auto"/>
                <w:right w:val="none" w:sz="0" w:space="0" w:color="auto"/>
              </w:divBdr>
            </w:div>
            <w:div w:id="1769421982">
              <w:marLeft w:val="0"/>
              <w:marRight w:val="0"/>
              <w:marTop w:val="0"/>
              <w:marBottom w:val="0"/>
              <w:divBdr>
                <w:top w:val="none" w:sz="0" w:space="0" w:color="auto"/>
                <w:left w:val="none" w:sz="0" w:space="0" w:color="auto"/>
                <w:bottom w:val="none" w:sz="0" w:space="0" w:color="auto"/>
                <w:right w:val="none" w:sz="0" w:space="0" w:color="auto"/>
              </w:divBdr>
            </w:div>
            <w:div w:id="1779788365">
              <w:marLeft w:val="0"/>
              <w:marRight w:val="0"/>
              <w:marTop w:val="0"/>
              <w:marBottom w:val="0"/>
              <w:divBdr>
                <w:top w:val="none" w:sz="0" w:space="0" w:color="auto"/>
                <w:left w:val="none" w:sz="0" w:space="0" w:color="auto"/>
                <w:bottom w:val="none" w:sz="0" w:space="0" w:color="auto"/>
                <w:right w:val="none" w:sz="0" w:space="0" w:color="auto"/>
              </w:divBdr>
            </w:div>
            <w:div w:id="1784032651">
              <w:marLeft w:val="0"/>
              <w:marRight w:val="0"/>
              <w:marTop w:val="0"/>
              <w:marBottom w:val="0"/>
              <w:divBdr>
                <w:top w:val="none" w:sz="0" w:space="0" w:color="auto"/>
                <w:left w:val="none" w:sz="0" w:space="0" w:color="auto"/>
                <w:bottom w:val="none" w:sz="0" w:space="0" w:color="auto"/>
                <w:right w:val="none" w:sz="0" w:space="0" w:color="auto"/>
              </w:divBdr>
            </w:div>
            <w:div w:id="1790122325">
              <w:marLeft w:val="0"/>
              <w:marRight w:val="0"/>
              <w:marTop w:val="0"/>
              <w:marBottom w:val="0"/>
              <w:divBdr>
                <w:top w:val="none" w:sz="0" w:space="0" w:color="auto"/>
                <w:left w:val="none" w:sz="0" w:space="0" w:color="auto"/>
                <w:bottom w:val="none" w:sz="0" w:space="0" w:color="auto"/>
                <w:right w:val="none" w:sz="0" w:space="0" w:color="auto"/>
              </w:divBdr>
            </w:div>
            <w:div w:id="1800561967">
              <w:marLeft w:val="0"/>
              <w:marRight w:val="0"/>
              <w:marTop w:val="0"/>
              <w:marBottom w:val="0"/>
              <w:divBdr>
                <w:top w:val="none" w:sz="0" w:space="0" w:color="auto"/>
                <w:left w:val="none" w:sz="0" w:space="0" w:color="auto"/>
                <w:bottom w:val="none" w:sz="0" w:space="0" w:color="auto"/>
                <w:right w:val="none" w:sz="0" w:space="0" w:color="auto"/>
              </w:divBdr>
            </w:div>
            <w:div w:id="1838304604">
              <w:marLeft w:val="0"/>
              <w:marRight w:val="0"/>
              <w:marTop w:val="0"/>
              <w:marBottom w:val="0"/>
              <w:divBdr>
                <w:top w:val="none" w:sz="0" w:space="0" w:color="auto"/>
                <w:left w:val="none" w:sz="0" w:space="0" w:color="auto"/>
                <w:bottom w:val="none" w:sz="0" w:space="0" w:color="auto"/>
                <w:right w:val="none" w:sz="0" w:space="0" w:color="auto"/>
              </w:divBdr>
            </w:div>
            <w:div w:id="1844052602">
              <w:marLeft w:val="0"/>
              <w:marRight w:val="0"/>
              <w:marTop w:val="0"/>
              <w:marBottom w:val="0"/>
              <w:divBdr>
                <w:top w:val="none" w:sz="0" w:space="0" w:color="auto"/>
                <w:left w:val="none" w:sz="0" w:space="0" w:color="auto"/>
                <w:bottom w:val="none" w:sz="0" w:space="0" w:color="auto"/>
                <w:right w:val="none" w:sz="0" w:space="0" w:color="auto"/>
              </w:divBdr>
            </w:div>
            <w:div w:id="1860043724">
              <w:marLeft w:val="0"/>
              <w:marRight w:val="0"/>
              <w:marTop w:val="0"/>
              <w:marBottom w:val="0"/>
              <w:divBdr>
                <w:top w:val="none" w:sz="0" w:space="0" w:color="auto"/>
                <w:left w:val="none" w:sz="0" w:space="0" w:color="auto"/>
                <w:bottom w:val="none" w:sz="0" w:space="0" w:color="auto"/>
                <w:right w:val="none" w:sz="0" w:space="0" w:color="auto"/>
              </w:divBdr>
            </w:div>
            <w:div w:id="1894467846">
              <w:marLeft w:val="0"/>
              <w:marRight w:val="0"/>
              <w:marTop w:val="0"/>
              <w:marBottom w:val="0"/>
              <w:divBdr>
                <w:top w:val="none" w:sz="0" w:space="0" w:color="auto"/>
                <w:left w:val="none" w:sz="0" w:space="0" w:color="auto"/>
                <w:bottom w:val="none" w:sz="0" w:space="0" w:color="auto"/>
                <w:right w:val="none" w:sz="0" w:space="0" w:color="auto"/>
              </w:divBdr>
            </w:div>
            <w:div w:id="1902062336">
              <w:marLeft w:val="0"/>
              <w:marRight w:val="0"/>
              <w:marTop w:val="0"/>
              <w:marBottom w:val="0"/>
              <w:divBdr>
                <w:top w:val="none" w:sz="0" w:space="0" w:color="auto"/>
                <w:left w:val="none" w:sz="0" w:space="0" w:color="auto"/>
                <w:bottom w:val="none" w:sz="0" w:space="0" w:color="auto"/>
                <w:right w:val="none" w:sz="0" w:space="0" w:color="auto"/>
              </w:divBdr>
            </w:div>
            <w:div w:id="1916478251">
              <w:marLeft w:val="0"/>
              <w:marRight w:val="0"/>
              <w:marTop w:val="0"/>
              <w:marBottom w:val="0"/>
              <w:divBdr>
                <w:top w:val="none" w:sz="0" w:space="0" w:color="auto"/>
                <w:left w:val="none" w:sz="0" w:space="0" w:color="auto"/>
                <w:bottom w:val="none" w:sz="0" w:space="0" w:color="auto"/>
                <w:right w:val="none" w:sz="0" w:space="0" w:color="auto"/>
              </w:divBdr>
            </w:div>
            <w:div w:id="1922252434">
              <w:marLeft w:val="0"/>
              <w:marRight w:val="0"/>
              <w:marTop w:val="0"/>
              <w:marBottom w:val="0"/>
              <w:divBdr>
                <w:top w:val="none" w:sz="0" w:space="0" w:color="auto"/>
                <w:left w:val="none" w:sz="0" w:space="0" w:color="auto"/>
                <w:bottom w:val="none" w:sz="0" w:space="0" w:color="auto"/>
                <w:right w:val="none" w:sz="0" w:space="0" w:color="auto"/>
              </w:divBdr>
            </w:div>
            <w:div w:id="1932617437">
              <w:marLeft w:val="0"/>
              <w:marRight w:val="0"/>
              <w:marTop w:val="0"/>
              <w:marBottom w:val="0"/>
              <w:divBdr>
                <w:top w:val="none" w:sz="0" w:space="0" w:color="auto"/>
                <w:left w:val="none" w:sz="0" w:space="0" w:color="auto"/>
                <w:bottom w:val="none" w:sz="0" w:space="0" w:color="auto"/>
                <w:right w:val="none" w:sz="0" w:space="0" w:color="auto"/>
              </w:divBdr>
            </w:div>
            <w:div w:id="1945764594">
              <w:marLeft w:val="0"/>
              <w:marRight w:val="0"/>
              <w:marTop w:val="0"/>
              <w:marBottom w:val="0"/>
              <w:divBdr>
                <w:top w:val="none" w:sz="0" w:space="0" w:color="auto"/>
                <w:left w:val="none" w:sz="0" w:space="0" w:color="auto"/>
                <w:bottom w:val="none" w:sz="0" w:space="0" w:color="auto"/>
                <w:right w:val="none" w:sz="0" w:space="0" w:color="auto"/>
              </w:divBdr>
            </w:div>
            <w:div w:id="1963345347">
              <w:marLeft w:val="0"/>
              <w:marRight w:val="0"/>
              <w:marTop w:val="0"/>
              <w:marBottom w:val="0"/>
              <w:divBdr>
                <w:top w:val="none" w:sz="0" w:space="0" w:color="auto"/>
                <w:left w:val="none" w:sz="0" w:space="0" w:color="auto"/>
                <w:bottom w:val="none" w:sz="0" w:space="0" w:color="auto"/>
                <w:right w:val="none" w:sz="0" w:space="0" w:color="auto"/>
              </w:divBdr>
            </w:div>
            <w:div w:id="1979450785">
              <w:marLeft w:val="0"/>
              <w:marRight w:val="0"/>
              <w:marTop w:val="0"/>
              <w:marBottom w:val="0"/>
              <w:divBdr>
                <w:top w:val="none" w:sz="0" w:space="0" w:color="auto"/>
                <w:left w:val="none" w:sz="0" w:space="0" w:color="auto"/>
                <w:bottom w:val="none" w:sz="0" w:space="0" w:color="auto"/>
                <w:right w:val="none" w:sz="0" w:space="0" w:color="auto"/>
              </w:divBdr>
            </w:div>
            <w:div w:id="1983654036">
              <w:marLeft w:val="0"/>
              <w:marRight w:val="0"/>
              <w:marTop w:val="0"/>
              <w:marBottom w:val="0"/>
              <w:divBdr>
                <w:top w:val="none" w:sz="0" w:space="0" w:color="auto"/>
                <w:left w:val="none" w:sz="0" w:space="0" w:color="auto"/>
                <w:bottom w:val="none" w:sz="0" w:space="0" w:color="auto"/>
                <w:right w:val="none" w:sz="0" w:space="0" w:color="auto"/>
              </w:divBdr>
            </w:div>
            <w:div w:id="2022656635">
              <w:marLeft w:val="0"/>
              <w:marRight w:val="0"/>
              <w:marTop w:val="0"/>
              <w:marBottom w:val="0"/>
              <w:divBdr>
                <w:top w:val="none" w:sz="0" w:space="0" w:color="auto"/>
                <w:left w:val="none" w:sz="0" w:space="0" w:color="auto"/>
                <w:bottom w:val="none" w:sz="0" w:space="0" w:color="auto"/>
                <w:right w:val="none" w:sz="0" w:space="0" w:color="auto"/>
              </w:divBdr>
            </w:div>
            <w:div w:id="2026134702">
              <w:marLeft w:val="0"/>
              <w:marRight w:val="0"/>
              <w:marTop w:val="0"/>
              <w:marBottom w:val="0"/>
              <w:divBdr>
                <w:top w:val="none" w:sz="0" w:space="0" w:color="auto"/>
                <w:left w:val="none" w:sz="0" w:space="0" w:color="auto"/>
                <w:bottom w:val="none" w:sz="0" w:space="0" w:color="auto"/>
                <w:right w:val="none" w:sz="0" w:space="0" w:color="auto"/>
              </w:divBdr>
            </w:div>
            <w:div w:id="2027363486">
              <w:marLeft w:val="0"/>
              <w:marRight w:val="0"/>
              <w:marTop w:val="0"/>
              <w:marBottom w:val="0"/>
              <w:divBdr>
                <w:top w:val="none" w:sz="0" w:space="0" w:color="auto"/>
                <w:left w:val="none" w:sz="0" w:space="0" w:color="auto"/>
                <w:bottom w:val="none" w:sz="0" w:space="0" w:color="auto"/>
                <w:right w:val="none" w:sz="0" w:space="0" w:color="auto"/>
              </w:divBdr>
            </w:div>
            <w:div w:id="2033452493">
              <w:marLeft w:val="0"/>
              <w:marRight w:val="0"/>
              <w:marTop w:val="0"/>
              <w:marBottom w:val="0"/>
              <w:divBdr>
                <w:top w:val="none" w:sz="0" w:space="0" w:color="auto"/>
                <w:left w:val="none" w:sz="0" w:space="0" w:color="auto"/>
                <w:bottom w:val="none" w:sz="0" w:space="0" w:color="auto"/>
                <w:right w:val="none" w:sz="0" w:space="0" w:color="auto"/>
              </w:divBdr>
            </w:div>
            <w:div w:id="2059428520">
              <w:marLeft w:val="0"/>
              <w:marRight w:val="0"/>
              <w:marTop w:val="0"/>
              <w:marBottom w:val="0"/>
              <w:divBdr>
                <w:top w:val="none" w:sz="0" w:space="0" w:color="auto"/>
                <w:left w:val="none" w:sz="0" w:space="0" w:color="auto"/>
                <w:bottom w:val="none" w:sz="0" w:space="0" w:color="auto"/>
                <w:right w:val="none" w:sz="0" w:space="0" w:color="auto"/>
              </w:divBdr>
            </w:div>
            <w:div w:id="2061245272">
              <w:marLeft w:val="0"/>
              <w:marRight w:val="0"/>
              <w:marTop w:val="0"/>
              <w:marBottom w:val="0"/>
              <w:divBdr>
                <w:top w:val="none" w:sz="0" w:space="0" w:color="auto"/>
                <w:left w:val="none" w:sz="0" w:space="0" w:color="auto"/>
                <w:bottom w:val="none" w:sz="0" w:space="0" w:color="auto"/>
                <w:right w:val="none" w:sz="0" w:space="0" w:color="auto"/>
              </w:divBdr>
            </w:div>
            <w:div w:id="2071229657">
              <w:marLeft w:val="0"/>
              <w:marRight w:val="0"/>
              <w:marTop w:val="0"/>
              <w:marBottom w:val="0"/>
              <w:divBdr>
                <w:top w:val="none" w:sz="0" w:space="0" w:color="auto"/>
                <w:left w:val="none" w:sz="0" w:space="0" w:color="auto"/>
                <w:bottom w:val="none" w:sz="0" w:space="0" w:color="auto"/>
                <w:right w:val="none" w:sz="0" w:space="0" w:color="auto"/>
              </w:divBdr>
            </w:div>
            <w:div w:id="2086678682">
              <w:marLeft w:val="0"/>
              <w:marRight w:val="0"/>
              <w:marTop w:val="0"/>
              <w:marBottom w:val="0"/>
              <w:divBdr>
                <w:top w:val="none" w:sz="0" w:space="0" w:color="auto"/>
                <w:left w:val="none" w:sz="0" w:space="0" w:color="auto"/>
                <w:bottom w:val="none" w:sz="0" w:space="0" w:color="auto"/>
                <w:right w:val="none" w:sz="0" w:space="0" w:color="auto"/>
              </w:divBdr>
            </w:div>
            <w:div w:id="213655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jcem.endojournals.org.libproxy.uthscsa.edu/content/96/8/2354.ful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ncbi.nlm.nih.gov/pubmed/?term=Diabetes%20Prevention%20Program%20Research%20Group%5BCorporate%20Author%5D" TargetMode="External"/><Relationship Id="rId11" Type="http://schemas.openxmlformats.org/officeDocument/2006/relationships/hyperlink" Target="http://www.ncbi.nlm.nih.gov/pubmed/?term=Diabetes%20Prevention%20Program%20Research%20Group%5BCorporate%20Author%5D"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oleObject" Target="embeddings/oleObject1.bin"/><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image" Target="media/image7.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49</Pages>
  <Words>106717</Words>
  <Characters>608288</Characters>
  <Application>Microsoft Macintosh Word</Application>
  <DocSecurity>0</DocSecurity>
  <Lines>5069</Lines>
  <Paragraphs>1427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KANAT</dc:creator>
  <cp:keywords/>
  <dc:description/>
  <cp:lastModifiedBy>Na Ma</cp:lastModifiedBy>
  <cp:revision>2</cp:revision>
  <dcterms:created xsi:type="dcterms:W3CDTF">2015-09-07T21:46:00Z</dcterms:created>
  <dcterms:modified xsi:type="dcterms:W3CDTF">2015-09-07T21:46:00Z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zotero-version="4.0.26.1"&gt;&lt;session id="syB0skF9"/&gt;&lt;style id="http://www.zotero.org/styles/world-journal-of-gastroenterology" hasBibliography="1" bibliographyStyleHasBeenSet="1"/&gt;&lt;prefs&gt;&lt;pref name="fieldType" value="Field"/&gt;&lt;pref nam</vt:lpwstr>
  </property>
  <property fmtid="{D5CDD505-2E9C-101B-9397-08002B2CF9AE}" pid="3" name="ZOTERO_PREF_2">
    <vt:lpwstr>e="storeReferences" value="true"/&gt;&lt;pref name="automaticJournalAbbreviations" value="true"/&gt;&lt;pref name="noteType" value="0"/&gt;&lt;/prefs&gt;&lt;/data&gt;</vt:lpwstr>
  </property>
</Properties>
</file>