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DFAB5" w14:textId="77777777" w:rsidR="00A41412" w:rsidRPr="00A51574" w:rsidRDefault="00A41412" w:rsidP="00EC09DC">
      <w:pPr>
        <w:pStyle w:val="Heading1"/>
        <w:spacing w:before="0" w:line="360" w:lineRule="auto"/>
        <w:jc w:val="both"/>
        <w:rPr>
          <w:rFonts w:ascii="Book Antiqua" w:eastAsiaTheme="minorEastAsia" w:hAnsi="Book Antiqua" w:cs="Times New Roman"/>
          <w:b/>
          <w:color w:val="auto"/>
          <w:sz w:val="24"/>
          <w:szCs w:val="24"/>
          <w:lang w:eastAsia="zh-CN"/>
        </w:rPr>
      </w:pPr>
      <w:r w:rsidRPr="00A51574">
        <w:rPr>
          <w:rFonts w:ascii="Book Antiqua" w:eastAsiaTheme="minorEastAsia" w:hAnsi="Book Antiqua" w:cs="Times New Roman"/>
          <w:b/>
          <w:color w:val="auto"/>
          <w:sz w:val="24"/>
          <w:szCs w:val="24"/>
          <w:lang w:eastAsia="zh-CN"/>
        </w:rPr>
        <w:t>Name of journal: World Journal of Orthopedics</w:t>
      </w:r>
    </w:p>
    <w:p w14:paraId="5B77A408" w14:textId="77777777" w:rsidR="00A41412" w:rsidRPr="00A51574" w:rsidRDefault="00A41412" w:rsidP="00EC09DC">
      <w:pPr>
        <w:pStyle w:val="Heading1"/>
        <w:spacing w:before="0" w:line="360" w:lineRule="auto"/>
        <w:jc w:val="both"/>
        <w:rPr>
          <w:rFonts w:ascii="Book Antiqua" w:eastAsiaTheme="minorEastAsia" w:hAnsi="Book Antiqua" w:cs="Times New Roman"/>
          <w:b/>
          <w:color w:val="auto"/>
          <w:sz w:val="24"/>
          <w:szCs w:val="24"/>
          <w:lang w:eastAsia="zh-CN"/>
        </w:rPr>
      </w:pPr>
      <w:r w:rsidRPr="00A51574">
        <w:rPr>
          <w:rFonts w:ascii="Book Antiqua" w:eastAsiaTheme="minorEastAsia" w:hAnsi="Book Antiqua" w:cs="Times New Roman"/>
          <w:b/>
          <w:color w:val="auto"/>
          <w:sz w:val="24"/>
          <w:szCs w:val="24"/>
          <w:lang w:eastAsia="zh-CN"/>
        </w:rPr>
        <w:t>ESPS Manuscript NO: 16866</w:t>
      </w:r>
    </w:p>
    <w:p w14:paraId="7B1D1888" w14:textId="3E57C405" w:rsidR="00A41412" w:rsidRPr="00A51574" w:rsidRDefault="00A41412" w:rsidP="00EC09DC">
      <w:pPr>
        <w:pStyle w:val="Heading1"/>
        <w:spacing w:before="0" w:line="360" w:lineRule="auto"/>
        <w:jc w:val="both"/>
        <w:rPr>
          <w:rFonts w:ascii="Book Antiqua" w:eastAsiaTheme="minorEastAsia" w:hAnsi="Book Antiqua" w:cs="Times New Roman"/>
          <w:b/>
          <w:color w:val="auto"/>
          <w:sz w:val="24"/>
          <w:szCs w:val="24"/>
          <w:lang w:eastAsia="zh-CN"/>
        </w:rPr>
      </w:pPr>
      <w:r w:rsidRPr="00A51574">
        <w:rPr>
          <w:rFonts w:ascii="Book Antiqua" w:eastAsiaTheme="minorEastAsia" w:hAnsi="Book Antiqua" w:cs="Times New Roman"/>
          <w:b/>
          <w:color w:val="auto"/>
          <w:sz w:val="24"/>
          <w:szCs w:val="24"/>
          <w:lang w:eastAsia="zh-CN"/>
        </w:rPr>
        <w:t>Columns: Case Report</w:t>
      </w:r>
    </w:p>
    <w:p w14:paraId="10848524" w14:textId="77777777" w:rsidR="00BD5092" w:rsidRPr="00A51574" w:rsidRDefault="00BD5092" w:rsidP="00EC09DC">
      <w:pPr>
        <w:spacing w:after="0" w:line="360" w:lineRule="auto"/>
        <w:jc w:val="both"/>
        <w:rPr>
          <w:rFonts w:ascii="Book Antiqua" w:hAnsi="Book Antiqua"/>
          <w:sz w:val="24"/>
          <w:szCs w:val="24"/>
          <w:lang w:eastAsia="zh-CN"/>
        </w:rPr>
      </w:pPr>
    </w:p>
    <w:p w14:paraId="390FC9D6" w14:textId="378A7CDF" w:rsidR="00CC1FE0" w:rsidRPr="00A51574" w:rsidRDefault="00CC1FE0" w:rsidP="00EC09DC">
      <w:pPr>
        <w:spacing w:after="0" w:line="360" w:lineRule="auto"/>
        <w:jc w:val="both"/>
        <w:rPr>
          <w:rFonts w:ascii="Book Antiqua" w:hAnsi="Book Antiqua"/>
          <w:b/>
          <w:sz w:val="24"/>
          <w:szCs w:val="24"/>
          <w:lang w:eastAsia="zh-CN"/>
        </w:rPr>
      </w:pPr>
      <w:proofErr w:type="spellStart"/>
      <w:r w:rsidRPr="00A51574">
        <w:rPr>
          <w:rFonts w:ascii="Book Antiqua" w:hAnsi="Book Antiqua" w:cs="Arial"/>
          <w:b/>
          <w:color w:val="000000"/>
          <w:sz w:val="24"/>
          <w:szCs w:val="24"/>
        </w:rPr>
        <w:t>Femoroacetabular</w:t>
      </w:r>
      <w:proofErr w:type="spellEnd"/>
      <w:r w:rsidRPr="00A51574">
        <w:rPr>
          <w:rFonts w:ascii="Book Antiqua" w:hAnsi="Book Antiqua" w:cs="Arial"/>
          <w:b/>
          <w:color w:val="000000"/>
          <w:sz w:val="24"/>
          <w:szCs w:val="24"/>
        </w:rPr>
        <w:t xml:space="preserve"> impingement with chronic acetabular rim fracture - 3D </w:t>
      </w:r>
      <w:r w:rsidRPr="00A51574">
        <w:rPr>
          <w:rFonts w:ascii="Book Antiqua" w:eastAsia="Times New Roman" w:hAnsi="Book Antiqua" w:cs="Times New Roman"/>
          <w:b/>
          <w:sz w:val="24"/>
          <w:szCs w:val="24"/>
        </w:rPr>
        <w:t>computed tomography, 3D magnetic resonance imaging</w:t>
      </w:r>
      <w:r w:rsidRPr="00A51574">
        <w:rPr>
          <w:rFonts w:ascii="Book Antiqua" w:hAnsi="Book Antiqua" w:cs="Arial"/>
          <w:b/>
          <w:color w:val="000000"/>
          <w:sz w:val="24"/>
          <w:szCs w:val="24"/>
        </w:rPr>
        <w:t xml:space="preserve"> and arthroscopic correlation</w:t>
      </w:r>
    </w:p>
    <w:p w14:paraId="46F480A2" w14:textId="77777777" w:rsidR="00BD5092" w:rsidRPr="00A51574" w:rsidRDefault="00BD5092" w:rsidP="00EC09DC">
      <w:pPr>
        <w:spacing w:after="0" w:line="360" w:lineRule="auto"/>
        <w:jc w:val="both"/>
        <w:rPr>
          <w:rFonts w:ascii="Book Antiqua" w:hAnsi="Book Antiqua"/>
          <w:sz w:val="24"/>
          <w:szCs w:val="24"/>
          <w:lang w:eastAsia="zh-CN"/>
        </w:rPr>
      </w:pPr>
    </w:p>
    <w:p w14:paraId="475F8116" w14:textId="5F6D1221" w:rsidR="00A41412" w:rsidRPr="00A51574" w:rsidRDefault="00BD5092" w:rsidP="00EC09DC">
      <w:pPr>
        <w:spacing w:after="0" w:line="360" w:lineRule="auto"/>
        <w:jc w:val="both"/>
        <w:rPr>
          <w:rFonts w:ascii="Book Antiqua" w:hAnsi="Book Antiqua" w:cs="Times New Roman"/>
          <w:sz w:val="24"/>
          <w:szCs w:val="24"/>
          <w:lang w:eastAsia="zh-CN"/>
        </w:rPr>
      </w:pPr>
      <w:r w:rsidRPr="00A51574">
        <w:rPr>
          <w:rFonts w:ascii="Book Antiqua" w:hAnsi="Book Antiqua" w:cs="Times New Roman"/>
          <w:sz w:val="24"/>
          <w:szCs w:val="24"/>
          <w:lang w:eastAsia="zh-CN"/>
        </w:rPr>
        <w:t>Chhabra A</w:t>
      </w:r>
      <w:r w:rsidRPr="00A51574">
        <w:rPr>
          <w:rFonts w:ascii="Book Antiqua" w:hAnsi="Book Antiqua" w:cs="Times New Roman"/>
          <w:i/>
          <w:sz w:val="24"/>
          <w:szCs w:val="24"/>
          <w:lang w:eastAsia="zh-CN"/>
        </w:rPr>
        <w:t xml:space="preserve"> et al</w:t>
      </w:r>
      <w:r w:rsidRPr="00A51574">
        <w:rPr>
          <w:rFonts w:ascii="Book Antiqua" w:hAnsi="Book Antiqua" w:cs="Times New Roman"/>
          <w:sz w:val="24"/>
          <w:szCs w:val="24"/>
          <w:lang w:eastAsia="zh-CN"/>
        </w:rPr>
        <w:t xml:space="preserve">. </w:t>
      </w:r>
      <w:r w:rsidR="002D0B88" w:rsidRPr="00A51574">
        <w:rPr>
          <w:rFonts w:ascii="Book Antiqua" w:hAnsi="Book Antiqua" w:cs="Times New Roman"/>
          <w:sz w:val="24"/>
          <w:szCs w:val="24"/>
          <w:lang w:eastAsia="zh-CN"/>
        </w:rPr>
        <w:t xml:space="preserve">Correlation of 3D CT, 3D MRI and </w:t>
      </w:r>
      <w:r w:rsidR="008F6E88" w:rsidRPr="00A51574">
        <w:rPr>
          <w:rFonts w:ascii="Book Antiqua" w:hAnsi="Book Antiqua" w:cs="Times New Roman"/>
          <w:sz w:val="24"/>
          <w:szCs w:val="24"/>
          <w:lang w:eastAsia="zh-CN"/>
        </w:rPr>
        <w:t>a</w:t>
      </w:r>
      <w:r w:rsidR="002D0B88" w:rsidRPr="00A51574">
        <w:rPr>
          <w:rFonts w:ascii="Book Antiqua" w:hAnsi="Book Antiqua" w:cs="Times New Roman"/>
          <w:sz w:val="24"/>
          <w:szCs w:val="24"/>
          <w:lang w:eastAsia="zh-CN"/>
        </w:rPr>
        <w:t>rthroscopy in FAI</w:t>
      </w:r>
    </w:p>
    <w:p w14:paraId="4331E6B0" w14:textId="77777777" w:rsidR="00BD5092" w:rsidRPr="00A51574" w:rsidRDefault="00BD5092" w:rsidP="00EC09DC">
      <w:pPr>
        <w:spacing w:after="0" w:line="360" w:lineRule="auto"/>
        <w:jc w:val="both"/>
        <w:rPr>
          <w:rFonts w:ascii="Book Antiqua" w:hAnsi="Book Antiqua" w:cs="Times New Roman"/>
          <w:b/>
          <w:sz w:val="24"/>
          <w:szCs w:val="24"/>
          <w:lang w:eastAsia="zh-CN"/>
        </w:rPr>
      </w:pPr>
    </w:p>
    <w:p w14:paraId="35E8108B" w14:textId="006EE331" w:rsidR="00A41412" w:rsidRPr="00A51574" w:rsidRDefault="00A41412" w:rsidP="00EC09DC">
      <w:pPr>
        <w:spacing w:after="0" w:line="360" w:lineRule="auto"/>
        <w:jc w:val="both"/>
        <w:rPr>
          <w:rFonts w:ascii="Book Antiqua" w:hAnsi="Book Antiqua" w:cs="Times New Roman"/>
          <w:sz w:val="24"/>
          <w:szCs w:val="24"/>
          <w:vertAlign w:val="superscript"/>
          <w:lang w:eastAsia="zh-CN"/>
        </w:rPr>
      </w:pPr>
      <w:proofErr w:type="spellStart"/>
      <w:r w:rsidRPr="00A51574">
        <w:rPr>
          <w:rFonts w:ascii="Book Antiqua" w:hAnsi="Book Antiqua" w:cs="Times New Roman"/>
          <w:sz w:val="24"/>
          <w:szCs w:val="24"/>
          <w:lang w:eastAsia="zh-CN"/>
        </w:rPr>
        <w:t>Avneesh</w:t>
      </w:r>
      <w:proofErr w:type="spellEnd"/>
      <w:r w:rsidRPr="00A51574">
        <w:rPr>
          <w:rFonts w:ascii="Book Antiqua" w:hAnsi="Book Antiqua" w:cs="Times New Roman"/>
          <w:sz w:val="24"/>
          <w:szCs w:val="24"/>
          <w:lang w:eastAsia="zh-CN"/>
        </w:rPr>
        <w:t xml:space="preserve"> Chhabra, Shaun </w:t>
      </w:r>
      <w:proofErr w:type="spellStart"/>
      <w:r w:rsidRPr="00A51574">
        <w:rPr>
          <w:rFonts w:ascii="Book Antiqua" w:hAnsi="Book Antiqua" w:cs="Times New Roman"/>
          <w:sz w:val="24"/>
          <w:szCs w:val="24"/>
          <w:lang w:eastAsia="zh-CN"/>
        </w:rPr>
        <w:t>Nordeck</w:t>
      </w:r>
      <w:proofErr w:type="spellEnd"/>
      <w:r w:rsidRPr="00A51574">
        <w:rPr>
          <w:rFonts w:ascii="Book Antiqua" w:hAnsi="Book Antiqua" w:cs="Times New Roman"/>
          <w:sz w:val="24"/>
          <w:szCs w:val="24"/>
          <w:lang w:eastAsia="zh-CN"/>
        </w:rPr>
        <w:t xml:space="preserve">, </w:t>
      </w:r>
      <w:proofErr w:type="spellStart"/>
      <w:r w:rsidR="002D0B88" w:rsidRPr="00A51574">
        <w:rPr>
          <w:rFonts w:ascii="Book Antiqua" w:hAnsi="Book Antiqua" w:cs="Times New Roman"/>
          <w:sz w:val="24"/>
          <w:szCs w:val="24"/>
          <w:lang w:eastAsia="zh-CN"/>
        </w:rPr>
        <w:t>Vibhor</w:t>
      </w:r>
      <w:proofErr w:type="spellEnd"/>
      <w:r w:rsidR="002D0B88" w:rsidRPr="00A51574">
        <w:rPr>
          <w:rFonts w:ascii="Book Antiqua" w:hAnsi="Book Antiqua" w:cs="Times New Roman"/>
          <w:sz w:val="24"/>
          <w:szCs w:val="24"/>
          <w:lang w:eastAsia="zh-CN"/>
        </w:rPr>
        <w:t xml:space="preserve"> </w:t>
      </w:r>
      <w:proofErr w:type="spellStart"/>
      <w:r w:rsidR="002D0B88" w:rsidRPr="00A51574">
        <w:rPr>
          <w:rFonts w:ascii="Book Antiqua" w:hAnsi="Book Antiqua" w:cs="Times New Roman"/>
          <w:sz w:val="24"/>
          <w:szCs w:val="24"/>
          <w:lang w:eastAsia="zh-CN"/>
        </w:rPr>
        <w:t>Wadhwa</w:t>
      </w:r>
      <w:proofErr w:type="spellEnd"/>
      <w:r w:rsidR="002D0B88" w:rsidRPr="00A51574">
        <w:rPr>
          <w:rFonts w:ascii="Book Antiqua" w:hAnsi="Book Antiqua" w:cs="Times New Roman"/>
          <w:sz w:val="24"/>
          <w:szCs w:val="24"/>
          <w:lang w:eastAsia="zh-CN"/>
        </w:rPr>
        <w:t xml:space="preserve">, Sai </w:t>
      </w:r>
      <w:proofErr w:type="spellStart"/>
      <w:r w:rsidRPr="00A51574">
        <w:rPr>
          <w:rFonts w:ascii="Book Antiqua" w:hAnsi="Book Antiqua" w:cs="Times New Roman"/>
          <w:sz w:val="24"/>
          <w:szCs w:val="24"/>
          <w:lang w:eastAsia="zh-CN"/>
        </w:rPr>
        <w:t>Madhavapeddi</w:t>
      </w:r>
      <w:proofErr w:type="spellEnd"/>
      <w:r w:rsidRPr="00A51574">
        <w:rPr>
          <w:rFonts w:ascii="Book Antiqua" w:hAnsi="Book Antiqua" w:cs="Times New Roman"/>
          <w:sz w:val="24"/>
          <w:szCs w:val="24"/>
          <w:lang w:eastAsia="zh-CN"/>
        </w:rPr>
        <w:t>, William J Robertson</w:t>
      </w:r>
    </w:p>
    <w:p w14:paraId="3152A9B1" w14:textId="77777777" w:rsidR="00BD5092" w:rsidRPr="00A51574" w:rsidRDefault="00BD5092" w:rsidP="00EC09DC">
      <w:pPr>
        <w:spacing w:after="0" w:line="360" w:lineRule="auto"/>
        <w:jc w:val="both"/>
        <w:rPr>
          <w:rFonts w:ascii="Book Antiqua" w:hAnsi="Book Antiqua" w:cs="Times New Roman"/>
          <w:sz w:val="24"/>
          <w:szCs w:val="24"/>
          <w:lang w:eastAsia="zh-CN"/>
        </w:rPr>
      </w:pPr>
    </w:p>
    <w:p w14:paraId="22CF7F63" w14:textId="19AFB111" w:rsidR="002D0B88" w:rsidRPr="00A51574" w:rsidRDefault="008F6E88" w:rsidP="00EC09DC">
      <w:pPr>
        <w:autoSpaceDE w:val="0"/>
        <w:autoSpaceDN w:val="0"/>
        <w:adjustRightInd w:val="0"/>
        <w:spacing w:after="0" w:line="360" w:lineRule="auto"/>
        <w:jc w:val="both"/>
        <w:rPr>
          <w:rFonts w:ascii="Book Antiqua" w:hAnsi="Book Antiqua" w:cs="Times New Roman"/>
          <w:sz w:val="24"/>
          <w:szCs w:val="24"/>
          <w:lang w:eastAsia="zh-CN"/>
        </w:rPr>
      </w:pPr>
      <w:proofErr w:type="spellStart"/>
      <w:r w:rsidRPr="00A51574">
        <w:rPr>
          <w:rFonts w:ascii="Book Antiqua" w:hAnsi="Book Antiqua" w:cs="Times New Roman"/>
          <w:b/>
          <w:sz w:val="24"/>
          <w:szCs w:val="24"/>
          <w:lang w:eastAsia="zh-CN"/>
        </w:rPr>
        <w:t>Avneesh</w:t>
      </w:r>
      <w:proofErr w:type="spellEnd"/>
      <w:r w:rsidRPr="00A51574">
        <w:rPr>
          <w:rFonts w:ascii="Book Antiqua" w:hAnsi="Book Antiqua" w:cs="Times New Roman"/>
          <w:b/>
          <w:sz w:val="24"/>
          <w:szCs w:val="24"/>
          <w:lang w:eastAsia="zh-CN"/>
        </w:rPr>
        <w:t xml:space="preserve"> Chhabra, Shaun </w:t>
      </w:r>
      <w:proofErr w:type="spellStart"/>
      <w:r w:rsidRPr="00A51574">
        <w:rPr>
          <w:rFonts w:ascii="Book Antiqua" w:hAnsi="Book Antiqua" w:cs="Times New Roman"/>
          <w:b/>
          <w:sz w:val="24"/>
          <w:szCs w:val="24"/>
          <w:lang w:eastAsia="zh-CN"/>
        </w:rPr>
        <w:t>Nordeck</w:t>
      </w:r>
      <w:proofErr w:type="spellEnd"/>
      <w:r w:rsidRPr="00A51574">
        <w:rPr>
          <w:rFonts w:ascii="Book Antiqua" w:hAnsi="Book Antiqua" w:cs="Times New Roman"/>
          <w:b/>
          <w:sz w:val="24"/>
          <w:szCs w:val="24"/>
          <w:lang w:eastAsia="zh-CN"/>
        </w:rPr>
        <w:t xml:space="preserve">, </w:t>
      </w:r>
      <w:proofErr w:type="spellStart"/>
      <w:r w:rsidRPr="00A51574">
        <w:rPr>
          <w:rFonts w:ascii="Book Antiqua" w:hAnsi="Book Antiqua" w:cs="Times New Roman"/>
          <w:b/>
          <w:sz w:val="24"/>
          <w:szCs w:val="24"/>
          <w:lang w:eastAsia="zh-CN"/>
        </w:rPr>
        <w:t>Vibhor</w:t>
      </w:r>
      <w:proofErr w:type="spellEnd"/>
      <w:r w:rsidRPr="00A51574">
        <w:rPr>
          <w:rFonts w:ascii="Book Antiqua" w:hAnsi="Book Antiqua" w:cs="Times New Roman"/>
          <w:b/>
          <w:sz w:val="24"/>
          <w:szCs w:val="24"/>
          <w:lang w:eastAsia="zh-CN"/>
        </w:rPr>
        <w:t xml:space="preserve"> </w:t>
      </w:r>
      <w:proofErr w:type="spellStart"/>
      <w:r w:rsidRPr="00A51574">
        <w:rPr>
          <w:rFonts w:ascii="Book Antiqua" w:hAnsi="Book Antiqua" w:cs="Times New Roman"/>
          <w:b/>
          <w:sz w:val="24"/>
          <w:szCs w:val="24"/>
          <w:lang w:eastAsia="zh-CN"/>
        </w:rPr>
        <w:t>Wadhwa</w:t>
      </w:r>
      <w:proofErr w:type="spellEnd"/>
      <w:r w:rsidRPr="00A51574">
        <w:rPr>
          <w:rFonts w:ascii="Book Antiqua" w:hAnsi="Book Antiqua" w:cs="Times New Roman"/>
          <w:b/>
          <w:sz w:val="24"/>
          <w:szCs w:val="24"/>
          <w:lang w:eastAsia="zh-CN"/>
        </w:rPr>
        <w:t xml:space="preserve">, Sai </w:t>
      </w:r>
      <w:proofErr w:type="spellStart"/>
      <w:r w:rsidRPr="00A51574">
        <w:rPr>
          <w:rFonts w:ascii="Book Antiqua" w:hAnsi="Book Antiqua" w:cs="Times New Roman"/>
          <w:b/>
          <w:sz w:val="24"/>
          <w:szCs w:val="24"/>
          <w:lang w:eastAsia="zh-CN"/>
        </w:rPr>
        <w:t>Madhavapeddi</w:t>
      </w:r>
      <w:proofErr w:type="spellEnd"/>
      <w:r w:rsidRPr="00A51574">
        <w:rPr>
          <w:rFonts w:ascii="Book Antiqua" w:hAnsi="Book Antiqua" w:cs="Times New Roman"/>
          <w:b/>
          <w:sz w:val="24"/>
          <w:szCs w:val="24"/>
          <w:lang w:eastAsia="zh-CN"/>
        </w:rPr>
        <w:t>,</w:t>
      </w:r>
      <w:r w:rsidRPr="00A51574">
        <w:rPr>
          <w:rFonts w:ascii="Book Antiqua" w:hAnsi="Book Antiqua" w:cs="Times New Roman"/>
          <w:sz w:val="24"/>
          <w:szCs w:val="24"/>
          <w:lang w:eastAsia="zh-CN"/>
        </w:rPr>
        <w:t xml:space="preserve"> </w:t>
      </w:r>
      <w:r w:rsidR="002D0B88" w:rsidRPr="00A51574">
        <w:rPr>
          <w:rFonts w:ascii="Book Antiqua" w:hAnsi="Book Antiqua" w:cs="Times New Roman"/>
          <w:sz w:val="24"/>
          <w:szCs w:val="24"/>
        </w:rPr>
        <w:t xml:space="preserve">Department of Radiology, University of Texas Southwestern Medical Center, Dallas, </w:t>
      </w:r>
      <w:r w:rsidRPr="00A51574">
        <w:rPr>
          <w:rFonts w:ascii="Book Antiqua" w:hAnsi="Book Antiqua" w:cs="Times New Roman"/>
          <w:bCs/>
          <w:sz w:val="24"/>
          <w:szCs w:val="24"/>
        </w:rPr>
        <w:t>TX 75390-9178</w:t>
      </w:r>
      <w:r w:rsidR="002D0B88" w:rsidRPr="00A51574">
        <w:rPr>
          <w:rFonts w:ascii="Book Antiqua" w:hAnsi="Book Antiqua" w:cs="Times New Roman"/>
          <w:sz w:val="24"/>
          <w:szCs w:val="24"/>
        </w:rPr>
        <w:t>, U</w:t>
      </w:r>
      <w:r w:rsidRPr="00A51574">
        <w:rPr>
          <w:rFonts w:ascii="Book Antiqua" w:hAnsi="Book Antiqua" w:cs="Times New Roman"/>
          <w:sz w:val="24"/>
          <w:szCs w:val="24"/>
          <w:lang w:eastAsia="zh-CN"/>
        </w:rPr>
        <w:t>nited States</w:t>
      </w:r>
    </w:p>
    <w:p w14:paraId="6A5CCBF7" w14:textId="0509B97F" w:rsidR="008F6E88" w:rsidRPr="00A51574" w:rsidRDefault="008F6E88" w:rsidP="00EC09DC">
      <w:pPr>
        <w:autoSpaceDE w:val="0"/>
        <w:autoSpaceDN w:val="0"/>
        <w:adjustRightInd w:val="0"/>
        <w:spacing w:after="0" w:line="360" w:lineRule="auto"/>
        <w:jc w:val="both"/>
        <w:rPr>
          <w:rFonts w:ascii="Book Antiqua" w:hAnsi="Book Antiqua" w:cs="Times New Roman"/>
          <w:sz w:val="24"/>
          <w:szCs w:val="24"/>
          <w:lang w:eastAsia="zh-CN"/>
        </w:rPr>
      </w:pPr>
      <w:r w:rsidRPr="00A51574">
        <w:rPr>
          <w:rFonts w:ascii="Book Antiqua" w:hAnsi="Book Antiqua" w:cs="Times New Roman"/>
          <w:b/>
          <w:sz w:val="24"/>
          <w:szCs w:val="24"/>
          <w:lang w:eastAsia="zh-CN"/>
        </w:rPr>
        <w:t xml:space="preserve">William J Robertson, </w:t>
      </w:r>
      <w:r w:rsidR="002D0B88" w:rsidRPr="00A51574">
        <w:rPr>
          <w:rFonts w:ascii="Book Antiqua" w:hAnsi="Book Antiqua" w:cs="Times New Roman"/>
          <w:sz w:val="24"/>
          <w:szCs w:val="24"/>
        </w:rPr>
        <w:t xml:space="preserve">Department of </w:t>
      </w:r>
      <w:proofErr w:type="spellStart"/>
      <w:r w:rsidR="002D0B88" w:rsidRPr="00A51574">
        <w:rPr>
          <w:rFonts w:ascii="Book Antiqua" w:hAnsi="Book Antiqua" w:cs="Times New Roman"/>
          <w:sz w:val="24"/>
          <w:szCs w:val="24"/>
        </w:rPr>
        <w:t>Orthopaedics</w:t>
      </w:r>
      <w:proofErr w:type="spellEnd"/>
      <w:r w:rsidR="002D0B88" w:rsidRPr="00A51574">
        <w:rPr>
          <w:rFonts w:ascii="Book Antiqua" w:hAnsi="Book Antiqua" w:cs="Times New Roman"/>
          <w:sz w:val="24"/>
          <w:szCs w:val="24"/>
        </w:rPr>
        <w:t>, University of Texas Southwestern Medical Center, Dallas,</w:t>
      </w:r>
      <w:r w:rsidRPr="00A51574">
        <w:rPr>
          <w:rFonts w:ascii="Book Antiqua" w:hAnsi="Book Antiqua" w:cs="Times New Roman"/>
          <w:bCs/>
          <w:sz w:val="24"/>
          <w:szCs w:val="24"/>
        </w:rPr>
        <w:t xml:space="preserve"> TX 75390-9178</w:t>
      </w:r>
      <w:r w:rsidRPr="00A51574">
        <w:rPr>
          <w:rFonts w:ascii="Book Antiqua" w:hAnsi="Book Antiqua" w:cs="Times New Roman"/>
          <w:sz w:val="24"/>
          <w:szCs w:val="24"/>
        </w:rPr>
        <w:t>, U</w:t>
      </w:r>
      <w:r w:rsidRPr="00A51574">
        <w:rPr>
          <w:rFonts w:ascii="Book Antiqua" w:hAnsi="Book Antiqua" w:cs="Times New Roman"/>
          <w:sz w:val="24"/>
          <w:szCs w:val="24"/>
          <w:lang w:eastAsia="zh-CN"/>
        </w:rPr>
        <w:t>nited States</w:t>
      </w:r>
    </w:p>
    <w:p w14:paraId="6ABBA391" w14:textId="77777777" w:rsidR="00B038C7" w:rsidRPr="00A51574" w:rsidRDefault="00B038C7" w:rsidP="00EC09DC">
      <w:pPr>
        <w:adjustRightInd w:val="0"/>
        <w:snapToGrid w:val="0"/>
        <w:spacing w:after="0" w:line="360" w:lineRule="auto"/>
        <w:jc w:val="both"/>
        <w:rPr>
          <w:rFonts w:ascii="Book Antiqua" w:eastAsia="宋体" w:hAnsi="Book Antiqua"/>
          <w:b/>
          <w:sz w:val="24"/>
          <w:szCs w:val="24"/>
          <w:lang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56"/>
      <w:bookmarkStart w:id="10" w:name="OLE_LINK62"/>
    </w:p>
    <w:p w14:paraId="314A1AB2" w14:textId="5AEC053E" w:rsidR="002D0B88" w:rsidRPr="00A51574" w:rsidRDefault="00A41412" w:rsidP="00EC09DC">
      <w:pPr>
        <w:adjustRightInd w:val="0"/>
        <w:snapToGrid w:val="0"/>
        <w:spacing w:after="0" w:line="360" w:lineRule="auto"/>
        <w:jc w:val="both"/>
        <w:rPr>
          <w:rFonts w:ascii="Book Antiqua" w:eastAsia="宋体" w:hAnsi="Book Antiqua"/>
          <w:b/>
          <w:sz w:val="24"/>
          <w:szCs w:val="24"/>
          <w:lang w:eastAsia="zh-CN"/>
        </w:rPr>
      </w:pPr>
      <w:r w:rsidRPr="00A51574">
        <w:rPr>
          <w:rFonts w:ascii="Book Antiqua" w:eastAsia="宋体" w:hAnsi="Book Antiqua"/>
          <w:b/>
          <w:sz w:val="24"/>
          <w:szCs w:val="24"/>
        </w:rPr>
        <w:t xml:space="preserve">Author contributions: </w:t>
      </w:r>
      <w:bookmarkStart w:id="11" w:name="OLE_LINK1"/>
      <w:bookmarkStart w:id="12" w:name="OLE_LINK2"/>
      <w:r w:rsidR="008F6E88" w:rsidRPr="00A51574">
        <w:rPr>
          <w:rFonts w:ascii="Book Antiqua" w:eastAsia="宋体" w:hAnsi="Book Antiqua"/>
          <w:sz w:val="24"/>
          <w:szCs w:val="24"/>
        </w:rPr>
        <w:t>Chhabra A</w:t>
      </w:r>
      <w:r w:rsidR="008F6E88" w:rsidRPr="00A51574">
        <w:rPr>
          <w:rFonts w:ascii="Book Antiqua" w:eastAsia="宋体" w:hAnsi="Book Antiqua"/>
          <w:sz w:val="24"/>
          <w:szCs w:val="24"/>
          <w:lang w:eastAsia="zh-CN"/>
        </w:rPr>
        <w:t xml:space="preserve"> and</w:t>
      </w:r>
      <w:r w:rsidR="002D0B88" w:rsidRPr="00A51574">
        <w:rPr>
          <w:rFonts w:ascii="Book Antiqua" w:eastAsia="宋体" w:hAnsi="Book Antiqua"/>
          <w:sz w:val="24"/>
          <w:szCs w:val="24"/>
        </w:rPr>
        <w:t xml:space="preserve"> Robertson WJ</w:t>
      </w:r>
      <w:r w:rsidR="008F6E88" w:rsidRPr="00A51574">
        <w:rPr>
          <w:rFonts w:ascii="Book Antiqua" w:eastAsia="宋体" w:hAnsi="Book Antiqua"/>
          <w:sz w:val="24"/>
          <w:szCs w:val="24"/>
        </w:rPr>
        <w:t xml:space="preserve"> designed research</w:t>
      </w:r>
      <w:r w:rsidR="008F6E88" w:rsidRPr="00A51574">
        <w:rPr>
          <w:rFonts w:ascii="Book Antiqua" w:eastAsia="宋体" w:hAnsi="Book Antiqua"/>
          <w:sz w:val="24"/>
          <w:szCs w:val="24"/>
          <w:lang w:eastAsia="zh-CN"/>
        </w:rPr>
        <w:t xml:space="preserve">; </w:t>
      </w:r>
      <w:proofErr w:type="spellStart"/>
      <w:r w:rsidR="008F6E88" w:rsidRPr="00A51574">
        <w:rPr>
          <w:rFonts w:ascii="Book Antiqua" w:eastAsia="宋体" w:hAnsi="Book Antiqua"/>
          <w:sz w:val="24"/>
          <w:szCs w:val="24"/>
        </w:rPr>
        <w:t>Nordeck</w:t>
      </w:r>
      <w:proofErr w:type="spellEnd"/>
      <w:r w:rsidR="008F6E88" w:rsidRPr="00A51574">
        <w:rPr>
          <w:rFonts w:ascii="Book Antiqua" w:eastAsia="宋体" w:hAnsi="Book Antiqua"/>
          <w:sz w:val="24"/>
          <w:szCs w:val="24"/>
        </w:rPr>
        <w:t xml:space="preserve"> S, </w:t>
      </w:r>
      <w:proofErr w:type="spellStart"/>
      <w:r w:rsidR="008F6E88" w:rsidRPr="00A51574">
        <w:rPr>
          <w:rFonts w:ascii="Book Antiqua" w:eastAsia="宋体" w:hAnsi="Book Antiqua"/>
          <w:sz w:val="24"/>
          <w:szCs w:val="24"/>
        </w:rPr>
        <w:t>Wadhwa</w:t>
      </w:r>
      <w:proofErr w:type="spellEnd"/>
      <w:r w:rsidR="008F6E88" w:rsidRPr="00A51574">
        <w:rPr>
          <w:rFonts w:ascii="Book Antiqua" w:eastAsia="宋体" w:hAnsi="Book Antiqua"/>
          <w:sz w:val="24"/>
          <w:szCs w:val="24"/>
        </w:rPr>
        <w:t xml:space="preserve"> V</w:t>
      </w:r>
      <w:r w:rsidR="008F6E88" w:rsidRPr="00A51574">
        <w:rPr>
          <w:rFonts w:ascii="Book Antiqua" w:eastAsia="宋体" w:hAnsi="Book Antiqua"/>
          <w:sz w:val="24"/>
          <w:szCs w:val="24"/>
          <w:lang w:eastAsia="zh-CN"/>
        </w:rPr>
        <w:t xml:space="preserve"> and</w:t>
      </w:r>
      <w:r w:rsidR="008F6E88" w:rsidRPr="00A51574">
        <w:rPr>
          <w:rFonts w:ascii="Book Antiqua" w:eastAsia="宋体" w:hAnsi="Book Antiqua"/>
          <w:sz w:val="24"/>
          <w:szCs w:val="24"/>
        </w:rPr>
        <w:t xml:space="preserve"> </w:t>
      </w:r>
      <w:proofErr w:type="spellStart"/>
      <w:r w:rsidR="008F6E88" w:rsidRPr="00A51574">
        <w:rPr>
          <w:rFonts w:ascii="Book Antiqua" w:hAnsi="Book Antiqua"/>
          <w:sz w:val="24"/>
          <w:szCs w:val="24"/>
          <w:lang w:eastAsia="zh-CN"/>
        </w:rPr>
        <w:t>Madhavapeddi</w:t>
      </w:r>
      <w:proofErr w:type="spellEnd"/>
      <w:r w:rsidR="008F6E88" w:rsidRPr="00A51574">
        <w:rPr>
          <w:rFonts w:ascii="Book Antiqua" w:hAnsi="Book Antiqua"/>
          <w:sz w:val="24"/>
          <w:szCs w:val="24"/>
          <w:lang w:eastAsia="zh-CN"/>
        </w:rPr>
        <w:t xml:space="preserve"> S </w:t>
      </w:r>
      <w:r w:rsidR="008F6E88" w:rsidRPr="00A51574">
        <w:rPr>
          <w:rFonts w:ascii="Book Antiqua" w:eastAsia="宋体" w:hAnsi="Book Antiqua"/>
          <w:sz w:val="24"/>
          <w:szCs w:val="24"/>
        </w:rPr>
        <w:t>performed researc</w:t>
      </w:r>
      <w:r w:rsidR="008F6E88" w:rsidRPr="00A51574">
        <w:rPr>
          <w:rFonts w:ascii="Book Antiqua" w:eastAsia="宋体" w:hAnsi="Book Antiqua"/>
          <w:sz w:val="24"/>
          <w:szCs w:val="24"/>
          <w:lang w:eastAsia="zh-CN"/>
        </w:rPr>
        <w:t xml:space="preserve">h; </w:t>
      </w:r>
      <w:r w:rsidR="008F6E88" w:rsidRPr="00A51574">
        <w:rPr>
          <w:rFonts w:ascii="Book Antiqua" w:eastAsia="宋体" w:hAnsi="Book Antiqua"/>
          <w:sz w:val="24"/>
          <w:szCs w:val="24"/>
        </w:rPr>
        <w:t xml:space="preserve">Chhabra A, </w:t>
      </w:r>
      <w:proofErr w:type="spellStart"/>
      <w:r w:rsidR="008F6E88" w:rsidRPr="00A51574">
        <w:rPr>
          <w:rFonts w:ascii="Book Antiqua" w:eastAsia="宋体" w:hAnsi="Book Antiqua"/>
          <w:sz w:val="24"/>
          <w:szCs w:val="24"/>
        </w:rPr>
        <w:t>Nordeck</w:t>
      </w:r>
      <w:proofErr w:type="spellEnd"/>
      <w:r w:rsidR="008F6E88" w:rsidRPr="00A51574">
        <w:rPr>
          <w:rFonts w:ascii="Book Antiqua" w:eastAsia="宋体" w:hAnsi="Book Antiqua"/>
          <w:sz w:val="24"/>
          <w:szCs w:val="24"/>
        </w:rPr>
        <w:t xml:space="preserve"> S</w:t>
      </w:r>
      <w:r w:rsidR="008F6E88" w:rsidRPr="00A51574">
        <w:rPr>
          <w:rFonts w:ascii="Book Antiqua" w:eastAsia="宋体" w:hAnsi="Book Antiqua"/>
          <w:sz w:val="24"/>
          <w:szCs w:val="24"/>
          <w:lang w:eastAsia="zh-CN"/>
        </w:rPr>
        <w:t xml:space="preserve"> and</w:t>
      </w:r>
      <w:r w:rsidR="002D0B88" w:rsidRPr="00A51574">
        <w:rPr>
          <w:rFonts w:ascii="Book Antiqua" w:eastAsia="宋体" w:hAnsi="Book Antiqua"/>
          <w:sz w:val="24"/>
          <w:szCs w:val="24"/>
        </w:rPr>
        <w:t xml:space="preserve"> </w:t>
      </w:r>
      <w:proofErr w:type="spellStart"/>
      <w:r w:rsidR="002D0B88" w:rsidRPr="00A51574">
        <w:rPr>
          <w:rFonts w:ascii="Book Antiqua" w:eastAsia="宋体" w:hAnsi="Book Antiqua"/>
          <w:sz w:val="24"/>
          <w:szCs w:val="24"/>
        </w:rPr>
        <w:t>Wadhwa</w:t>
      </w:r>
      <w:proofErr w:type="spellEnd"/>
      <w:r w:rsidR="002D0B88" w:rsidRPr="00A51574">
        <w:rPr>
          <w:rFonts w:ascii="Book Antiqua" w:eastAsia="宋体" w:hAnsi="Book Antiqua"/>
          <w:sz w:val="24"/>
          <w:szCs w:val="24"/>
        </w:rPr>
        <w:t xml:space="preserve"> V</w:t>
      </w:r>
      <w:r w:rsidR="008F6E88" w:rsidRPr="00A51574">
        <w:rPr>
          <w:rFonts w:ascii="Book Antiqua" w:eastAsia="宋体" w:hAnsi="Book Antiqua"/>
          <w:sz w:val="24"/>
          <w:szCs w:val="24"/>
          <w:lang w:eastAsia="zh-CN"/>
        </w:rPr>
        <w:t xml:space="preserve"> </w:t>
      </w:r>
      <w:r w:rsidR="008F6E88" w:rsidRPr="00A51574">
        <w:rPr>
          <w:rFonts w:ascii="Book Antiqua" w:eastAsia="宋体" w:hAnsi="Book Antiqua"/>
          <w:sz w:val="24"/>
          <w:szCs w:val="24"/>
        </w:rPr>
        <w:t>wrote the paper</w:t>
      </w:r>
      <w:r w:rsidR="008F6E88" w:rsidRPr="00A51574">
        <w:rPr>
          <w:rFonts w:ascii="Book Antiqua" w:eastAsia="宋体" w:hAnsi="Book Antiqua"/>
          <w:sz w:val="24"/>
          <w:szCs w:val="24"/>
          <w:lang w:eastAsia="zh-CN"/>
        </w:rPr>
        <w:t>.</w:t>
      </w:r>
    </w:p>
    <w:bookmarkEnd w:id="0"/>
    <w:bookmarkEnd w:id="1"/>
    <w:bookmarkEnd w:id="2"/>
    <w:bookmarkEnd w:id="3"/>
    <w:bookmarkEnd w:id="4"/>
    <w:bookmarkEnd w:id="5"/>
    <w:bookmarkEnd w:id="6"/>
    <w:bookmarkEnd w:id="7"/>
    <w:bookmarkEnd w:id="8"/>
    <w:bookmarkEnd w:id="9"/>
    <w:bookmarkEnd w:id="10"/>
    <w:bookmarkEnd w:id="11"/>
    <w:bookmarkEnd w:id="12"/>
    <w:p w14:paraId="55B7B526" w14:textId="77777777" w:rsidR="00510BC2" w:rsidRPr="00A51574" w:rsidRDefault="00510BC2" w:rsidP="00EC09DC">
      <w:pPr>
        <w:spacing w:after="0" w:line="360" w:lineRule="auto"/>
        <w:jc w:val="both"/>
        <w:rPr>
          <w:rFonts w:ascii="Book Antiqua" w:eastAsia="宋体" w:hAnsi="Book Antiqua"/>
          <w:sz w:val="24"/>
          <w:szCs w:val="24"/>
        </w:rPr>
      </w:pPr>
    </w:p>
    <w:p w14:paraId="2C559C70" w14:textId="65EC8CEB" w:rsidR="00710A49" w:rsidRPr="00A51574" w:rsidRDefault="00A41412" w:rsidP="00EC09DC">
      <w:pPr>
        <w:pStyle w:val="Default"/>
        <w:spacing w:line="360" w:lineRule="auto"/>
        <w:jc w:val="both"/>
        <w:rPr>
          <w:rFonts w:ascii="Book Antiqua" w:eastAsia="Minion Pro" w:hAnsi="Book Antiqua" w:cs="Minion Pro"/>
          <w:lang w:eastAsia="zh-CN"/>
        </w:rPr>
      </w:pPr>
      <w:bookmarkStart w:id="13" w:name="OLE_LINK32"/>
      <w:bookmarkStart w:id="14" w:name="OLE_LINK33"/>
      <w:r w:rsidRPr="00A51574">
        <w:rPr>
          <w:rFonts w:ascii="Book Antiqua" w:eastAsia="Times New Roman" w:hAnsi="Book Antiqua" w:cs="Gulim"/>
          <w:b/>
        </w:rPr>
        <w:t>Conflict-of-interest</w:t>
      </w:r>
      <w:r w:rsidRPr="00A51574">
        <w:rPr>
          <w:rFonts w:ascii="Book Antiqua" w:hAnsi="Book Antiqua" w:cs="Gulim"/>
          <w:b/>
          <w:lang w:eastAsia="zh-CN"/>
        </w:rPr>
        <w:t>:</w:t>
      </w:r>
      <w:r w:rsidR="00710A49" w:rsidRPr="00A51574">
        <w:rPr>
          <w:rFonts w:ascii="Book Antiqua" w:hAnsi="Book Antiqua"/>
        </w:rPr>
        <w:t xml:space="preserve"> Chhabra </w:t>
      </w:r>
      <w:r w:rsidR="00710A49" w:rsidRPr="00A51574">
        <w:rPr>
          <w:rFonts w:ascii="Book Antiqua" w:hAnsi="Book Antiqua"/>
          <w:lang w:eastAsia="zh-CN"/>
        </w:rPr>
        <w:t xml:space="preserve">A </w:t>
      </w:r>
      <w:r w:rsidR="00710A49" w:rsidRPr="00A51574">
        <w:rPr>
          <w:rFonts w:ascii="Book Antiqua" w:hAnsi="Book Antiqua"/>
        </w:rPr>
        <w:t xml:space="preserve">has received research grants from Siemens Medical solutions, Integra Life Sciences, GEAUR and </w:t>
      </w:r>
      <w:proofErr w:type="spellStart"/>
      <w:r w:rsidR="00710A49" w:rsidRPr="00A51574">
        <w:rPr>
          <w:rFonts w:ascii="Book Antiqua" w:hAnsi="Book Antiqua"/>
        </w:rPr>
        <w:t>Gatewood</w:t>
      </w:r>
      <w:proofErr w:type="spellEnd"/>
      <w:r w:rsidR="00710A49" w:rsidRPr="00A51574">
        <w:rPr>
          <w:rFonts w:ascii="Book Antiqua" w:hAnsi="Book Antiqua"/>
        </w:rPr>
        <w:t xml:space="preserve"> grant. He also serves as a research</w:t>
      </w:r>
      <w:r w:rsidR="00710A49" w:rsidRPr="00A51574">
        <w:rPr>
          <w:rFonts w:ascii="Book Antiqua" w:hAnsi="Book Antiqua"/>
          <w:lang w:eastAsia="zh-CN"/>
        </w:rPr>
        <w:t xml:space="preserve"> </w:t>
      </w:r>
      <w:r w:rsidR="00710A49" w:rsidRPr="00A51574">
        <w:rPr>
          <w:rFonts w:ascii="Book Antiqua" w:hAnsi="Book Antiqua"/>
        </w:rPr>
        <w:t>consultant with Siemens CAD systems</w:t>
      </w:r>
      <w:r w:rsidR="00710A49" w:rsidRPr="00A51574">
        <w:rPr>
          <w:rFonts w:ascii="Book Antiqua" w:hAnsi="Book Antiqua"/>
          <w:lang w:eastAsia="zh-CN"/>
        </w:rPr>
        <w:t xml:space="preserve">; </w:t>
      </w:r>
      <w:r w:rsidR="00710A49" w:rsidRPr="00A51574">
        <w:rPr>
          <w:rFonts w:ascii="Book Antiqua" w:hAnsi="Book Antiqua"/>
        </w:rPr>
        <w:t xml:space="preserve">Robertson </w:t>
      </w:r>
      <w:r w:rsidR="00710A49" w:rsidRPr="00A51574">
        <w:rPr>
          <w:rFonts w:ascii="Book Antiqua" w:hAnsi="Book Antiqua"/>
          <w:lang w:eastAsia="zh-CN"/>
        </w:rPr>
        <w:t xml:space="preserve">WJ </w:t>
      </w:r>
      <w:r w:rsidR="00710A49" w:rsidRPr="00A51574">
        <w:rPr>
          <w:rFonts w:ascii="Book Antiqua" w:hAnsi="Book Antiqua"/>
        </w:rPr>
        <w:t xml:space="preserve">serves as a consultant for </w:t>
      </w:r>
      <w:proofErr w:type="spellStart"/>
      <w:r w:rsidR="00710A49" w:rsidRPr="00A51574">
        <w:rPr>
          <w:rFonts w:ascii="Book Antiqua" w:hAnsi="Book Antiqua"/>
        </w:rPr>
        <w:t>Conmed</w:t>
      </w:r>
      <w:proofErr w:type="spellEnd"/>
      <w:r w:rsidR="00710A49" w:rsidRPr="00A51574">
        <w:rPr>
          <w:rFonts w:ascii="Book Antiqua" w:hAnsi="Book Antiqua"/>
        </w:rPr>
        <w:t xml:space="preserve"> </w:t>
      </w:r>
      <w:proofErr w:type="spellStart"/>
      <w:r w:rsidR="00710A49" w:rsidRPr="00A51574">
        <w:rPr>
          <w:rFonts w:ascii="Book Antiqua" w:hAnsi="Book Antiqua"/>
        </w:rPr>
        <w:t>Linvatec</w:t>
      </w:r>
      <w:proofErr w:type="spellEnd"/>
      <w:r w:rsidR="00710A49" w:rsidRPr="00A51574">
        <w:rPr>
          <w:rFonts w:ascii="Book Antiqua" w:hAnsi="Book Antiqua"/>
          <w:lang w:eastAsia="zh-CN"/>
        </w:rPr>
        <w:t xml:space="preserve">; the other authors have </w:t>
      </w:r>
      <w:r w:rsidR="00710A49" w:rsidRPr="00A51574">
        <w:rPr>
          <w:rFonts w:ascii="Book Antiqua" w:eastAsia="Minion Pro" w:hAnsi="Book Antiqua" w:cs="Minion Pro"/>
          <w:lang w:eastAsia="zh-CN"/>
        </w:rPr>
        <w:t>n</w:t>
      </w:r>
      <w:r w:rsidR="00710A49" w:rsidRPr="00A51574">
        <w:rPr>
          <w:rFonts w:ascii="Book Antiqua" w:eastAsia="Minion Pro" w:hAnsi="Book Antiqua" w:cs="Minion Pro"/>
        </w:rPr>
        <w:t>o potential conflict-of-interest relevant to the manuscript</w:t>
      </w:r>
      <w:r w:rsidR="00710A49" w:rsidRPr="00A51574">
        <w:rPr>
          <w:rFonts w:ascii="Book Antiqua" w:eastAsia="Minion Pro" w:hAnsi="Book Antiqua" w:cs="Minion Pro"/>
          <w:lang w:eastAsia="zh-CN"/>
        </w:rPr>
        <w:t>.</w:t>
      </w:r>
    </w:p>
    <w:p w14:paraId="507E5D39" w14:textId="0F81855A" w:rsidR="002D0B88" w:rsidRPr="00A51574" w:rsidRDefault="002D0B88" w:rsidP="00EC09DC">
      <w:pPr>
        <w:pStyle w:val="Default"/>
        <w:spacing w:line="360" w:lineRule="auto"/>
        <w:jc w:val="both"/>
        <w:rPr>
          <w:rFonts w:ascii="Book Antiqua" w:eastAsia="宋体" w:hAnsi="Book Antiqua" w:cs="Gulim"/>
          <w:b/>
          <w:lang w:eastAsia="zh-CN"/>
        </w:rPr>
      </w:pPr>
    </w:p>
    <w:p w14:paraId="44EF2D35" w14:textId="77777777" w:rsidR="00A41412" w:rsidRPr="00A51574" w:rsidRDefault="00A41412" w:rsidP="00EC09DC">
      <w:pPr>
        <w:spacing w:after="0" w:line="360" w:lineRule="auto"/>
        <w:jc w:val="both"/>
        <w:rPr>
          <w:rFonts w:ascii="Book Antiqua" w:eastAsia="宋体" w:hAnsi="Book Antiqua" w:cs="宋体"/>
          <w:color w:val="000000" w:themeColor="text1"/>
          <w:sz w:val="24"/>
          <w:szCs w:val="24"/>
          <w:u w:val="single"/>
          <w:lang w:eastAsia="zh-CN"/>
        </w:rPr>
      </w:pPr>
      <w:bookmarkStart w:id="15" w:name="OLE_LINK507"/>
      <w:bookmarkStart w:id="16" w:name="OLE_LINK506"/>
      <w:bookmarkStart w:id="17" w:name="OLE_LINK496"/>
      <w:bookmarkStart w:id="18" w:name="OLE_LINK479"/>
      <w:r w:rsidRPr="00A51574">
        <w:rPr>
          <w:rFonts w:ascii="Book Antiqua" w:eastAsia="宋体" w:hAnsi="Book Antiqua" w:cs="宋体"/>
          <w:b/>
          <w:color w:val="000000" w:themeColor="text1"/>
          <w:sz w:val="24"/>
          <w:szCs w:val="24"/>
          <w:lang w:eastAsia="zh-CN"/>
        </w:rPr>
        <w:t xml:space="preserve">Open-Access: </w:t>
      </w:r>
      <w:r w:rsidRPr="00A51574">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w:t>
      </w:r>
      <w:r w:rsidRPr="00A51574">
        <w:rPr>
          <w:rFonts w:ascii="Book Antiqua" w:eastAsia="宋体" w:hAnsi="Book Antiqua" w:cs="宋体"/>
          <w:color w:val="000000" w:themeColor="text1"/>
          <w:sz w:val="24"/>
          <w:szCs w:val="24"/>
          <w:lang w:eastAsia="zh-CN"/>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51574">
          <w:rPr>
            <w:rFonts w:ascii="Book Antiqua" w:eastAsia="宋体" w:hAnsi="Book Antiqua" w:cs="宋体"/>
            <w:color w:val="000000" w:themeColor="text1"/>
            <w:sz w:val="24"/>
            <w:szCs w:val="24"/>
            <w:u w:val="single"/>
            <w:lang w:eastAsia="zh-CN"/>
          </w:rPr>
          <w:t>http://creativecommons.org/licenses/by-nc/4.0/</w:t>
        </w:r>
      </w:hyperlink>
      <w:bookmarkEnd w:id="15"/>
      <w:bookmarkEnd w:id="16"/>
      <w:bookmarkEnd w:id="17"/>
      <w:bookmarkEnd w:id="18"/>
    </w:p>
    <w:p w14:paraId="76E58C68" w14:textId="77777777" w:rsidR="00710A49" w:rsidRPr="00A51574" w:rsidRDefault="00710A49" w:rsidP="00EC09DC">
      <w:pPr>
        <w:spacing w:after="0" w:line="360" w:lineRule="auto"/>
        <w:jc w:val="both"/>
        <w:rPr>
          <w:rFonts w:ascii="Book Antiqua" w:eastAsia="宋体" w:hAnsi="Book Antiqua" w:cs="宋体"/>
          <w:color w:val="000000" w:themeColor="text1"/>
          <w:sz w:val="24"/>
          <w:szCs w:val="24"/>
          <w:lang w:eastAsia="zh-CN"/>
        </w:rPr>
      </w:pPr>
    </w:p>
    <w:bookmarkEnd w:id="13"/>
    <w:bookmarkEnd w:id="14"/>
    <w:p w14:paraId="737B570D" w14:textId="12682A8A" w:rsidR="00EC09DC" w:rsidRPr="00A51574" w:rsidRDefault="00A41412" w:rsidP="00EC09DC">
      <w:pPr>
        <w:autoSpaceDE w:val="0"/>
        <w:autoSpaceDN w:val="0"/>
        <w:adjustRightInd w:val="0"/>
        <w:spacing w:after="0" w:line="360" w:lineRule="auto"/>
        <w:jc w:val="both"/>
        <w:rPr>
          <w:rFonts w:ascii="Book Antiqua" w:hAnsi="Book Antiqua" w:cs="Times New Roman"/>
          <w:color w:val="000000"/>
          <w:sz w:val="24"/>
          <w:szCs w:val="24"/>
          <w:lang w:eastAsia="zh-CN"/>
        </w:rPr>
      </w:pPr>
      <w:r w:rsidRPr="00A51574">
        <w:rPr>
          <w:rFonts w:ascii="Book Antiqua" w:hAnsi="Book Antiqua"/>
          <w:b/>
          <w:color w:val="000000"/>
          <w:sz w:val="24"/>
          <w:szCs w:val="24"/>
        </w:rPr>
        <w:t>Correspondence to:</w:t>
      </w:r>
      <w:r w:rsidRPr="00A51574">
        <w:rPr>
          <w:rFonts w:ascii="Book Antiqua" w:hAnsi="Book Antiqua"/>
          <w:b/>
          <w:color w:val="000000"/>
          <w:sz w:val="24"/>
          <w:szCs w:val="24"/>
          <w:lang w:eastAsia="zh-CN"/>
        </w:rPr>
        <w:t xml:space="preserve"> </w:t>
      </w:r>
      <w:proofErr w:type="spellStart"/>
      <w:r w:rsidR="00710A49" w:rsidRPr="00A51574">
        <w:rPr>
          <w:rFonts w:ascii="Book Antiqua" w:hAnsi="Book Antiqua" w:cs="Times New Roman"/>
          <w:b/>
          <w:color w:val="000000"/>
          <w:sz w:val="24"/>
          <w:szCs w:val="24"/>
        </w:rPr>
        <w:t>Avneesh</w:t>
      </w:r>
      <w:proofErr w:type="spellEnd"/>
      <w:r w:rsidR="00710A49" w:rsidRPr="00A51574">
        <w:rPr>
          <w:rFonts w:ascii="Book Antiqua" w:hAnsi="Book Antiqua" w:cs="Times New Roman"/>
          <w:b/>
          <w:color w:val="000000"/>
          <w:sz w:val="24"/>
          <w:szCs w:val="24"/>
        </w:rPr>
        <w:t xml:space="preserve"> Chhabra, MD</w:t>
      </w:r>
      <w:r w:rsidR="00710A49" w:rsidRPr="00A51574">
        <w:rPr>
          <w:rFonts w:ascii="Book Antiqua" w:hAnsi="Book Antiqua" w:cs="Times New Roman"/>
          <w:b/>
          <w:color w:val="000000"/>
          <w:sz w:val="24"/>
          <w:szCs w:val="24"/>
          <w:lang w:eastAsia="zh-CN"/>
        </w:rPr>
        <w:t>,</w:t>
      </w:r>
      <w:r w:rsidR="00EC09DC" w:rsidRPr="00A51574">
        <w:rPr>
          <w:rFonts w:ascii="Book Antiqua" w:hAnsi="Book Antiqua"/>
          <w:b/>
          <w:color w:val="000000"/>
          <w:sz w:val="24"/>
          <w:szCs w:val="24"/>
          <w:lang w:eastAsia="zh-CN"/>
        </w:rPr>
        <w:t xml:space="preserve"> </w:t>
      </w:r>
      <w:r w:rsidR="002D0B88" w:rsidRPr="00A51574">
        <w:rPr>
          <w:rFonts w:ascii="Book Antiqua" w:hAnsi="Book Antiqua" w:cs="Times New Roman"/>
          <w:b/>
          <w:color w:val="000000"/>
          <w:sz w:val="24"/>
          <w:szCs w:val="24"/>
        </w:rPr>
        <w:t>Associate Professor</w:t>
      </w:r>
      <w:r w:rsidR="00EC09DC" w:rsidRPr="00A51574">
        <w:rPr>
          <w:rFonts w:ascii="Book Antiqua" w:hAnsi="Book Antiqua" w:cs="Times New Roman"/>
          <w:b/>
          <w:color w:val="000000"/>
          <w:sz w:val="24"/>
          <w:szCs w:val="24"/>
          <w:lang w:eastAsia="zh-CN"/>
        </w:rPr>
        <w:t>,</w:t>
      </w:r>
      <w:r w:rsidR="002D0B88" w:rsidRPr="00A51574">
        <w:rPr>
          <w:rFonts w:ascii="Book Antiqua" w:hAnsi="Book Antiqua" w:cs="Times New Roman"/>
          <w:b/>
          <w:color w:val="000000"/>
          <w:sz w:val="24"/>
          <w:szCs w:val="24"/>
        </w:rPr>
        <w:t xml:space="preserve"> </w:t>
      </w:r>
      <w:r w:rsidR="00EC09DC" w:rsidRPr="00A51574">
        <w:rPr>
          <w:rFonts w:ascii="Book Antiqua" w:hAnsi="Book Antiqua" w:cs="Times New Roman"/>
          <w:b/>
          <w:color w:val="000000"/>
          <w:sz w:val="24"/>
          <w:szCs w:val="24"/>
        </w:rPr>
        <w:t>Section Chief,</w:t>
      </w:r>
      <w:r w:rsidR="00EC09DC" w:rsidRPr="00A51574">
        <w:rPr>
          <w:rFonts w:ascii="Book Antiqua" w:hAnsi="Book Antiqua" w:cs="Times New Roman"/>
          <w:b/>
          <w:color w:val="000000"/>
          <w:sz w:val="24"/>
          <w:szCs w:val="24"/>
          <w:lang w:eastAsia="zh-CN"/>
        </w:rPr>
        <w:t xml:space="preserve"> </w:t>
      </w:r>
      <w:r w:rsidR="00EC09DC" w:rsidRPr="00A51574">
        <w:rPr>
          <w:rFonts w:ascii="Book Antiqua" w:hAnsi="Book Antiqua" w:cs="Times New Roman"/>
          <w:sz w:val="24"/>
          <w:szCs w:val="24"/>
        </w:rPr>
        <w:t xml:space="preserve">Department of Radiology, University of Texas Southwestern Medical Center, </w:t>
      </w:r>
      <w:r w:rsidR="00EC09DC" w:rsidRPr="00A51574">
        <w:rPr>
          <w:rFonts w:ascii="Book Antiqua" w:hAnsi="Book Antiqua" w:cs="Times New Roman"/>
          <w:bCs/>
          <w:sz w:val="24"/>
          <w:szCs w:val="24"/>
        </w:rPr>
        <w:t>5323 Harry Hines Blvd</w:t>
      </w:r>
      <w:r w:rsidR="00EC09DC" w:rsidRPr="00A51574">
        <w:rPr>
          <w:rFonts w:ascii="Book Antiqua" w:hAnsi="Book Antiqua" w:cs="Times New Roman"/>
          <w:bCs/>
          <w:sz w:val="24"/>
          <w:szCs w:val="24"/>
          <w:lang w:eastAsia="zh-CN"/>
        </w:rPr>
        <w:t xml:space="preserve">, </w:t>
      </w:r>
      <w:r w:rsidR="00EC09DC" w:rsidRPr="00A51574">
        <w:rPr>
          <w:rFonts w:ascii="Book Antiqua" w:hAnsi="Book Antiqua" w:cs="Times New Roman"/>
          <w:sz w:val="24"/>
          <w:szCs w:val="24"/>
        </w:rPr>
        <w:t xml:space="preserve">Dallas, </w:t>
      </w:r>
      <w:r w:rsidR="00EC09DC" w:rsidRPr="00A51574">
        <w:rPr>
          <w:rFonts w:ascii="Book Antiqua" w:hAnsi="Book Antiqua" w:cs="Times New Roman"/>
          <w:bCs/>
          <w:sz w:val="24"/>
          <w:szCs w:val="24"/>
        </w:rPr>
        <w:t>TX 75390-9178</w:t>
      </w:r>
      <w:r w:rsidR="00EC09DC" w:rsidRPr="00A51574">
        <w:rPr>
          <w:rFonts w:ascii="Book Antiqua" w:hAnsi="Book Antiqua" w:cs="Times New Roman"/>
          <w:sz w:val="24"/>
          <w:szCs w:val="24"/>
        </w:rPr>
        <w:t>, U</w:t>
      </w:r>
      <w:r w:rsidR="00EC09DC" w:rsidRPr="00A51574">
        <w:rPr>
          <w:rFonts w:ascii="Book Antiqua" w:hAnsi="Book Antiqua" w:cs="Times New Roman"/>
          <w:sz w:val="24"/>
          <w:szCs w:val="24"/>
          <w:lang w:eastAsia="zh-CN"/>
        </w:rPr>
        <w:t>nited States.</w:t>
      </w:r>
      <w:r w:rsidR="00EC09DC" w:rsidRPr="00A51574">
        <w:rPr>
          <w:rFonts w:ascii="Book Antiqua" w:hAnsi="Book Antiqua" w:cs="Times New Roman"/>
          <w:color w:val="000000"/>
          <w:sz w:val="24"/>
          <w:szCs w:val="24"/>
          <w:lang w:eastAsia="zh-CN"/>
        </w:rPr>
        <w:t xml:space="preserve"> </w:t>
      </w:r>
      <w:hyperlink r:id="rId9" w:history="1">
        <w:r w:rsidR="00EC09DC" w:rsidRPr="00A51574">
          <w:rPr>
            <w:rStyle w:val="Hyperlink"/>
            <w:rFonts w:ascii="Book Antiqua" w:hAnsi="Book Antiqua" w:cs="Times New Roman"/>
            <w:sz w:val="24"/>
            <w:szCs w:val="24"/>
          </w:rPr>
          <w:t>avneesh.chhabra@utsouthwestern.edu</w:t>
        </w:r>
      </w:hyperlink>
    </w:p>
    <w:p w14:paraId="23B543EC" w14:textId="4ACC7D0D" w:rsidR="00A41412" w:rsidRPr="00A51574" w:rsidRDefault="00A41412" w:rsidP="00EC09DC">
      <w:pPr>
        <w:spacing w:after="0" w:line="360" w:lineRule="auto"/>
        <w:jc w:val="both"/>
        <w:rPr>
          <w:rFonts w:ascii="Book Antiqua" w:eastAsia="宋体" w:hAnsi="Book Antiqua" w:cs="Times New Roman"/>
          <w:sz w:val="24"/>
          <w:szCs w:val="24"/>
          <w:lang w:eastAsia="zh-CN"/>
        </w:rPr>
      </w:pPr>
      <w:bookmarkStart w:id="19" w:name="OLE_LINK63"/>
      <w:bookmarkStart w:id="20" w:name="OLE_LINK64"/>
      <w:r w:rsidRPr="00A51574">
        <w:rPr>
          <w:rFonts w:ascii="Book Antiqua" w:hAnsi="Book Antiqua" w:cs="Times New Roman"/>
          <w:b/>
          <w:sz w:val="24"/>
          <w:szCs w:val="24"/>
        </w:rPr>
        <w:t>Telephone</w:t>
      </w:r>
      <w:r w:rsidR="002D0B88" w:rsidRPr="00A51574">
        <w:rPr>
          <w:rFonts w:ascii="Book Antiqua" w:hAnsi="Book Antiqua" w:cs="Times New Roman"/>
          <w:b/>
          <w:sz w:val="24"/>
          <w:szCs w:val="24"/>
          <w:lang w:eastAsia="zh-CN"/>
        </w:rPr>
        <w:t xml:space="preserve">: </w:t>
      </w:r>
      <w:r w:rsidR="002D0B88" w:rsidRPr="00A51574">
        <w:rPr>
          <w:rFonts w:ascii="Book Antiqua" w:hAnsi="Book Antiqua" w:cs="Times New Roman"/>
          <w:sz w:val="24"/>
          <w:szCs w:val="24"/>
          <w:lang w:eastAsia="zh-CN"/>
        </w:rPr>
        <w:t>+1</w:t>
      </w:r>
      <w:r w:rsidR="00EC09DC" w:rsidRPr="00A51574">
        <w:rPr>
          <w:rFonts w:ascii="Book Antiqua" w:hAnsi="Book Antiqua" w:cs="Times New Roman"/>
          <w:sz w:val="24"/>
          <w:szCs w:val="24"/>
          <w:lang w:eastAsia="zh-CN"/>
        </w:rPr>
        <w:t>-</w:t>
      </w:r>
      <w:r w:rsidR="002D0B88" w:rsidRPr="00A51574">
        <w:rPr>
          <w:rFonts w:ascii="Book Antiqua" w:hAnsi="Book Antiqua" w:cs="Times New Roman"/>
          <w:sz w:val="24"/>
          <w:szCs w:val="24"/>
          <w:lang w:eastAsia="zh-CN"/>
        </w:rPr>
        <w:t>214</w:t>
      </w:r>
      <w:r w:rsidR="00EC09DC" w:rsidRPr="00A51574">
        <w:rPr>
          <w:rFonts w:ascii="Book Antiqua" w:hAnsi="Book Antiqua" w:cs="Times New Roman"/>
          <w:sz w:val="24"/>
          <w:szCs w:val="24"/>
          <w:lang w:eastAsia="zh-CN"/>
        </w:rPr>
        <w:t>-648</w:t>
      </w:r>
      <w:r w:rsidR="002D0B88" w:rsidRPr="00A51574">
        <w:rPr>
          <w:rFonts w:ascii="Book Antiqua" w:hAnsi="Book Antiqua" w:cs="Times New Roman"/>
          <w:sz w:val="24"/>
          <w:szCs w:val="24"/>
          <w:lang w:eastAsia="zh-CN"/>
        </w:rPr>
        <w:t>2122</w:t>
      </w:r>
      <w:r w:rsidRPr="00A51574">
        <w:rPr>
          <w:rFonts w:ascii="Book Antiqua" w:eastAsia="宋体" w:hAnsi="Book Antiqua" w:cs="Times New Roman"/>
          <w:sz w:val="24"/>
          <w:szCs w:val="24"/>
          <w:lang w:eastAsia="zh-CN"/>
        </w:rPr>
        <w:tab/>
      </w:r>
    </w:p>
    <w:bookmarkEnd w:id="19"/>
    <w:bookmarkEnd w:id="20"/>
    <w:p w14:paraId="7E6E6ED9" w14:textId="77777777" w:rsidR="008459C3" w:rsidRDefault="008459C3" w:rsidP="00EC09DC">
      <w:pPr>
        <w:spacing w:after="0" w:line="360" w:lineRule="auto"/>
        <w:jc w:val="both"/>
        <w:rPr>
          <w:rFonts w:ascii="Book Antiqua" w:hAnsi="Book Antiqua"/>
          <w:b/>
          <w:sz w:val="24"/>
          <w:szCs w:val="24"/>
          <w:lang w:eastAsia="zh-CN"/>
        </w:rPr>
      </w:pPr>
    </w:p>
    <w:p w14:paraId="2EF0CFAF" w14:textId="5CD55017" w:rsidR="00D07D2C" w:rsidRPr="008459C3" w:rsidRDefault="00EC09DC" w:rsidP="00EC09DC">
      <w:pPr>
        <w:spacing w:after="0" w:line="360" w:lineRule="auto"/>
        <w:jc w:val="both"/>
        <w:rPr>
          <w:rFonts w:ascii="Book Antiqua" w:hAnsi="Book Antiqua"/>
          <w:sz w:val="24"/>
          <w:szCs w:val="24"/>
          <w:lang w:eastAsia="zh-CN"/>
        </w:rPr>
      </w:pPr>
      <w:r w:rsidRPr="00A51574">
        <w:rPr>
          <w:rFonts w:ascii="Book Antiqua" w:hAnsi="Book Antiqua"/>
          <w:b/>
          <w:sz w:val="24"/>
          <w:szCs w:val="24"/>
        </w:rPr>
        <w:t>Received:</w:t>
      </w:r>
      <w:r w:rsidRPr="00A51574">
        <w:rPr>
          <w:rFonts w:ascii="Book Antiqua" w:hAnsi="Book Antiqua"/>
          <w:b/>
          <w:sz w:val="24"/>
          <w:szCs w:val="24"/>
          <w:lang w:eastAsia="zh-CN"/>
        </w:rPr>
        <w:t xml:space="preserve"> </w:t>
      </w:r>
      <w:r w:rsidRPr="00A51574">
        <w:rPr>
          <w:rFonts w:ascii="Book Antiqua" w:hAnsi="Book Antiqua"/>
          <w:sz w:val="24"/>
          <w:szCs w:val="24"/>
          <w:lang w:eastAsia="zh-CN"/>
        </w:rPr>
        <w:t>January 31, 2015</w:t>
      </w:r>
    </w:p>
    <w:p w14:paraId="2535F38F" w14:textId="1A9DE71B" w:rsidR="00EC09DC" w:rsidRPr="00A51574" w:rsidRDefault="00EC09DC" w:rsidP="00EC09DC">
      <w:pPr>
        <w:spacing w:after="0" w:line="360" w:lineRule="auto"/>
        <w:jc w:val="both"/>
        <w:rPr>
          <w:rFonts w:ascii="Book Antiqua" w:hAnsi="Book Antiqua"/>
          <w:b/>
          <w:sz w:val="24"/>
          <w:szCs w:val="24"/>
          <w:lang w:eastAsia="zh-CN"/>
        </w:rPr>
      </w:pPr>
      <w:r w:rsidRPr="00A51574">
        <w:rPr>
          <w:rFonts w:ascii="Book Antiqua" w:hAnsi="Book Antiqua"/>
          <w:b/>
          <w:sz w:val="24"/>
          <w:szCs w:val="24"/>
        </w:rPr>
        <w:t>Peer-review started:</w:t>
      </w:r>
      <w:r w:rsidRPr="00A51574">
        <w:rPr>
          <w:rFonts w:ascii="Book Antiqua" w:hAnsi="Book Antiqua"/>
          <w:b/>
          <w:sz w:val="24"/>
          <w:szCs w:val="24"/>
          <w:lang w:eastAsia="zh-CN"/>
        </w:rPr>
        <w:t xml:space="preserve"> </w:t>
      </w:r>
      <w:r w:rsidRPr="00A51574">
        <w:rPr>
          <w:rFonts w:ascii="Book Antiqua" w:hAnsi="Book Antiqua"/>
          <w:sz w:val="24"/>
          <w:szCs w:val="24"/>
          <w:lang w:eastAsia="zh-CN"/>
        </w:rPr>
        <w:t>January 31, 2015</w:t>
      </w:r>
    </w:p>
    <w:p w14:paraId="21CD8E91" w14:textId="270561B1" w:rsidR="00EC09DC" w:rsidRPr="00A51574" w:rsidRDefault="00EC09DC" w:rsidP="00EC09DC">
      <w:pPr>
        <w:spacing w:after="0" w:line="360" w:lineRule="auto"/>
        <w:jc w:val="both"/>
        <w:rPr>
          <w:rFonts w:ascii="Book Antiqua" w:hAnsi="Book Antiqua"/>
          <w:b/>
          <w:sz w:val="24"/>
          <w:szCs w:val="24"/>
          <w:lang w:eastAsia="zh-CN"/>
        </w:rPr>
      </w:pPr>
      <w:bookmarkStart w:id="21" w:name="OLE_LINK21"/>
      <w:bookmarkStart w:id="22" w:name="OLE_LINK22"/>
      <w:r w:rsidRPr="00A51574">
        <w:rPr>
          <w:rFonts w:ascii="Book Antiqua" w:hAnsi="Book Antiqua"/>
          <w:b/>
          <w:sz w:val="24"/>
          <w:szCs w:val="24"/>
        </w:rPr>
        <w:t>First decision:</w:t>
      </w:r>
      <w:r w:rsidRPr="00A51574">
        <w:rPr>
          <w:rFonts w:ascii="Book Antiqua" w:hAnsi="Book Antiqua"/>
          <w:b/>
          <w:sz w:val="24"/>
          <w:szCs w:val="24"/>
          <w:lang w:eastAsia="zh-CN"/>
        </w:rPr>
        <w:t xml:space="preserve"> </w:t>
      </w:r>
      <w:r w:rsidRPr="00A51574">
        <w:rPr>
          <w:rFonts w:ascii="Book Antiqua" w:hAnsi="Book Antiqua"/>
          <w:sz w:val="24"/>
          <w:szCs w:val="24"/>
          <w:lang w:eastAsia="zh-CN"/>
        </w:rPr>
        <w:t>March 6, 2015</w:t>
      </w:r>
    </w:p>
    <w:bookmarkEnd w:id="21"/>
    <w:bookmarkEnd w:id="22"/>
    <w:p w14:paraId="65E30D71" w14:textId="5DFCA330" w:rsidR="00EC09DC" w:rsidRPr="00A51574" w:rsidRDefault="00EC09DC" w:rsidP="00EC09DC">
      <w:pPr>
        <w:spacing w:after="0" w:line="360" w:lineRule="auto"/>
        <w:jc w:val="both"/>
        <w:rPr>
          <w:rFonts w:ascii="Book Antiqua" w:hAnsi="Book Antiqua"/>
          <w:b/>
          <w:sz w:val="24"/>
          <w:szCs w:val="24"/>
          <w:lang w:eastAsia="zh-CN"/>
        </w:rPr>
      </w:pPr>
      <w:r w:rsidRPr="00A51574">
        <w:rPr>
          <w:rFonts w:ascii="Book Antiqua" w:hAnsi="Book Antiqua"/>
          <w:b/>
          <w:sz w:val="24"/>
          <w:szCs w:val="24"/>
        </w:rPr>
        <w:t>Revised:</w:t>
      </w:r>
      <w:r w:rsidRPr="00A51574">
        <w:rPr>
          <w:rFonts w:ascii="Book Antiqua" w:hAnsi="Book Antiqua"/>
          <w:sz w:val="24"/>
          <w:szCs w:val="24"/>
          <w:lang w:eastAsia="zh-CN"/>
        </w:rPr>
        <w:t xml:space="preserve"> March 13, 2015</w:t>
      </w:r>
    </w:p>
    <w:p w14:paraId="52878DCD" w14:textId="2DFB30B8" w:rsidR="00EC09DC" w:rsidRPr="00A51574" w:rsidRDefault="00EC09DC" w:rsidP="00EC09DC">
      <w:pPr>
        <w:spacing w:after="0" w:line="360" w:lineRule="auto"/>
        <w:jc w:val="both"/>
        <w:rPr>
          <w:rFonts w:ascii="Book Antiqua" w:hAnsi="Book Antiqua"/>
          <w:b/>
          <w:sz w:val="24"/>
          <w:szCs w:val="24"/>
        </w:rPr>
      </w:pPr>
      <w:r w:rsidRPr="00A51574">
        <w:rPr>
          <w:rFonts w:ascii="Book Antiqua" w:hAnsi="Book Antiqua"/>
          <w:b/>
          <w:sz w:val="24"/>
          <w:szCs w:val="24"/>
        </w:rPr>
        <w:t xml:space="preserve">Accepted: </w:t>
      </w:r>
      <w:r w:rsidR="00B75C13" w:rsidRPr="00B75C13">
        <w:rPr>
          <w:rFonts w:ascii="Book Antiqua" w:hAnsi="Book Antiqua"/>
          <w:sz w:val="24"/>
          <w:szCs w:val="24"/>
        </w:rPr>
        <w:t>June 4, 2015</w:t>
      </w:r>
      <w:r w:rsidRPr="00A51574">
        <w:rPr>
          <w:rFonts w:ascii="Book Antiqua" w:hAnsi="Book Antiqua"/>
          <w:b/>
          <w:sz w:val="24"/>
          <w:szCs w:val="24"/>
        </w:rPr>
        <w:t xml:space="preserve"> </w:t>
      </w:r>
    </w:p>
    <w:p w14:paraId="3557E4F0" w14:textId="77777777" w:rsidR="00EC09DC" w:rsidRPr="00A51574" w:rsidRDefault="00EC09DC" w:rsidP="00EC09DC">
      <w:pPr>
        <w:spacing w:after="0" w:line="360" w:lineRule="auto"/>
        <w:jc w:val="both"/>
        <w:rPr>
          <w:rFonts w:ascii="Book Antiqua" w:hAnsi="Book Antiqua"/>
          <w:b/>
          <w:sz w:val="24"/>
          <w:szCs w:val="24"/>
        </w:rPr>
      </w:pPr>
      <w:r w:rsidRPr="00A51574">
        <w:rPr>
          <w:rFonts w:ascii="Book Antiqua" w:hAnsi="Book Antiqua"/>
          <w:b/>
          <w:sz w:val="24"/>
          <w:szCs w:val="24"/>
        </w:rPr>
        <w:t>Article in press:</w:t>
      </w:r>
    </w:p>
    <w:p w14:paraId="07F6A182" w14:textId="77777777" w:rsidR="00EC09DC" w:rsidRPr="00A51574" w:rsidRDefault="00EC09DC" w:rsidP="00EC09DC">
      <w:pPr>
        <w:spacing w:after="0" w:line="360" w:lineRule="auto"/>
        <w:jc w:val="both"/>
        <w:rPr>
          <w:rFonts w:ascii="Book Antiqua" w:hAnsi="Book Antiqua"/>
          <w:b/>
          <w:sz w:val="24"/>
          <w:szCs w:val="24"/>
        </w:rPr>
      </w:pPr>
      <w:r w:rsidRPr="00A51574">
        <w:rPr>
          <w:rFonts w:ascii="Book Antiqua" w:hAnsi="Book Antiqua"/>
          <w:b/>
          <w:sz w:val="24"/>
          <w:szCs w:val="24"/>
        </w:rPr>
        <w:t xml:space="preserve">Published online: </w:t>
      </w:r>
    </w:p>
    <w:p w14:paraId="1B9EB54C" w14:textId="77777777" w:rsidR="00EC09DC" w:rsidRPr="00A51574" w:rsidRDefault="00EC09DC" w:rsidP="00EC09DC">
      <w:pPr>
        <w:pStyle w:val="BodyText"/>
        <w:adjustRightInd w:val="0"/>
        <w:snapToGrid w:val="0"/>
        <w:spacing w:after="0" w:line="360" w:lineRule="auto"/>
        <w:jc w:val="both"/>
        <w:rPr>
          <w:rFonts w:ascii="Book Antiqua" w:hAnsi="Book Antiqua"/>
          <w:b/>
          <w:color w:val="000000"/>
          <w:sz w:val="24"/>
          <w:szCs w:val="24"/>
        </w:rPr>
      </w:pPr>
    </w:p>
    <w:p w14:paraId="7B5D3D4C" w14:textId="6CAE3334" w:rsidR="0011628C" w:rsidRPr="00A51574" w:rsidRDefault="00023196" w:rsidP="00EC09DC">
      <w:pPr>
        <w:spacing w:after="0" w:line="360" w:lineRule="auto"/>
        <w:jc w:val="both"/>
        <w:rPr>
          <w:rFonts w:ascii="Book Antiqua" w:hAnsi="Book Antiqua" w:cs="Times New Roman"/>
          <w:b/>
          <w:sz w:val="24"/>
          <w:szCs w:val="24"/>
        </w:rPr>
      </w:pPr>
      <w:r w:rsidRPr="00A51574">
        <w:rPr>
          <w:rFonts w:ascii="Book Antiqua" w:hAnsi="Book Antiqua" w:cs="Times New Roman"/>
          <w:b/>
          <w:sz w:val="24"/>
          <w:szCs w:val="24"/>
        </w:rPr>
        <w:t>A</w:t>
      </w:r>
      <w:r w:rsidR="00A41412" w:rsidRPr="00A51574">
        <w:rPr>
          <w:rFonts w:ascii="Book Antiqua" w:hAnsi="Book Antiqua" w:cs="Times New Roman"/>
          <w:b/>
          <w:sz w:val="24"/>
          <w:szCs w:val="24"/>
        </w:rPr>
        <w:t>bstract</w:t>
      </w:r>
    </w:p>
    <w:p w14:paraId="43058552" w14:textId="2D4A3EE3" w:rsidR="009E2C4A" w:rsidRPr="00A51574" w:rsidRDefault="005C0BE5" w:rsidP="00EC09DC">
      <w:pPr>
        <w:spacing w:after="0" w:line="360" w:lineRule="auto"/>
        <w:jc w:val="both"/>
        <w:rPr>
          <w:rFonts w:ascii="Book Antiqua" w:hAnsi="Book Antiqua" w:cs="Times New Roman"/>
          <w:sz w:val="24"/>
          <w:szCs w:val="24"/>
          <w:lang w:eastAsia="zh-CN"/>
        </w:rPr>
      </w:pPr>
      <w:proofErr w:type="spellStart"/>
      <w:r w:rsidRPr="00A51574">
        <w:rPr>
          <w:rFonts w:ascii="Book Antiqua" w:eastAsia="Times New Roman" w:hAnsi="Book Antiqua" w:cs="Times New Roman"/>
          <w:sz w:val="24"/>
          <w:szCs w:val="24"/>
        </w:rPr>
        <w:t>Femoroacetabular</w:t>
      </w:r>
      <w:proofErr w:type="spellEnd"/>
      <w:r w:rsidRPr="00A51574">
        <w:rPr>
          <w:rFonts w:ascii="Book Antiqua" w:eastAsia="Times New Roman" w:hAnsi="Book Antiqua" w:cs="Times New Roman"/>
          <w:sz w:val="24"/>
          <w:szCs w:val="24"/>
        </w:rPr>
        <w:t xml:space="preserve"> impingement is uncommonly associated with a large rim fragment of bone along the </w:t>
      </w:r>
      <w:proofErr w:type="spellStart"/>
      <w:r w:rsidRPr="00A51574">
        <w:rPr>
          <w:rFonts w:ascii="Book Antiqua" w:eastAsia="Times New Roman" w:hAnsi="Book Antiqua" w:cs="Times New Roman"/>
          <w:sz w:val="24"/>
          <w:szCs w:val="24"/>
        </w:rPr>
        <w:t>superolateral</w:t>
      </w:r>
      <w:proofErr w:type="spellEnd"/>
      <w:r w:rsidRPr="00A51574">
        <w:rPr>
          <w:rFonts w:ascii="Book Antiqua" w:eastAsia="Times New Roman" w:hAnsi="Book Antiqua" w:cs="Times New Roman"/>
          <w:sz w:val="24"/>
          <w:szCs w:val="24"/>
        </w:rPr>
        <w:t xml:space="preserve"> acetabulum.</w:t>
      </w:r>
      <w:r w:rsidRPr="00A51574">
        <w:rPr>
          <w:rFonts w:ascii="Book Antiqua" w:hAnsi="Book Antiqua" w:cs="Times New Roman"/>
          <w:sz w:val="24"/>
          <w:szCs w:val="24"/>
        </w:rPr>
        <w:t xml:space="preserve"> </w:t>
      </w:r>
      <w:r w:rsidR="009E2C4A" w:rsidRPr="00A51574">
        <w:rPr>
          <w:rFonts w:ascii="Book Antiqua" w:hAnsi="Book Antiqua" w:cs="Times New Roman"/>
          <w:sz w:val="24"/>
          <w:szCs w:val="24"/>
        </w:rPr>
        <w:t xml:space="preserve">We report an unusual case of </w:t>
      </w:r>
      <w:proofErr w:type="spellStart"/>
      <w:r w:rsidR="009E2C4A" w:rsidRPr="00A51574">
        <w:rPr>
          <w:rFonts w:ascii="Book Antiqua" w:hAnsi="Book Antiqua" w:cs="Times New Roman"/>
          <w:sz w:val="24"/>
          <w:szCs w:val="24"/>
        </w:rPr>
        <w:t>femoroacetabular</w:t>
      </w:r>
      <w:proofErr w:type="spellEnd"/>
      <w:r w:rsidR="009E2C4A" w:rsidRPr="00A51574">
        <w:rPr>
          <w:rFonts w:ascii="Book Antiqua" w:hAnsi="Book Antiqua" w:cs="Times New Roman"/>
          <w:sz w:val="24"/>
          <w:szCs w:val="24"/>
        </w:rPr>
        <w:t xml:space="preserve"> impingement (FAI) with chronic acetabular rim fracture. Radiographic, 3D </w:t>
      </w:r>
      <w:r w:rsidR="008F6E88" w:rsidRPr="00A51574">
        <w:rPr>
          <w:rFonts w:ascii="Book Antiqua" w:hAnsi="Book Antiqua" w:cs="Times New Roman"/>
          <w:sz w:val="24"/>
          <w:szCs w:val="24"/>
        </w:rPr>
        <w:t>computed tomography</w:t>
      </w:r>
      <w:r w:rsidR="009E2C4A" w:rsidRPr="00A51574">
        <w:rPr>
          <w:rFonts w:ascii="Book Antiqua" w:hAnsi="Book Antiqua" w:cs="Times New Roman"/>
          <w:sz w:val="24"/>
          <w:szCs w:val="24"/>
        </w:rPr>
        <w:t xml:space="preserve">, 3D </w:t>
      </w:r>
      <w:r w:rsidR="00710A49" w:rsidRPr="00A51574">
        <w:rPr>
          <w:rFonts w:ascii="Book Antiqua" w:hAnsi="Book Antiqua" w:cs="Times New Roman"/>
          <w:sz w:val="24"/>
          <w:szCs w:val="24"/>
        </w:rPr>
        <w:t xml:space="preserve">magnetic resonance imaging </w:t>
      </w:r>
      <w:r w:rsidR="009E2C4A" w:rsidRPr="00A51574">
        <w:rPr>
          <w:rFonts w:ascii="Book Antiqua" w:hAnsi="Book Antiqua" w:cs="Times New Roman"/>
          <w:sz w:val="24"/>
          <w:szCs w:val="24"/>
        </w:rPr>
        <w:t>and arthroscopy correlation is presented with discussion of relative advantages and disadvantages of various modalities in the context of FAI.</w:t>
      </w:r>
    </w:p>
    <w:p w14:paraId="342B3F24" w14:textId="77777777" w:rsidR="00716ECE" w:rsidRPr="00A51574" w:rsidRDefault="00716ECE" w:rsidP="00EC09DC">
      <w:pPr>
        <w:spacing w:after="0" w:line="360" w:lineRule="auto"/>
        <w:jc w:val="both"/>
        <w:rPr>
          <w:rFonts w:ascii="Book Antiqua" w:hAnsi="Book Antiqua" w:cs="Times New Roman"/>
          <w:sz w:val="24"/>
          <w:szCs w:val="24"/>
          <w:lang w:eastAsia="zh-CN"/>
        </w:rPr>
      </w:pPr>
    </w:p>
    <w:p w14:paraId="45D8663E" w14:textId="657AF4D8" w:rsidR="0011628C" w:rsidRPr="00A51574" w:rsidRDefault="00023196" w:rsidP="00EC09DC">
      <w:pPr>
        <w:spacing w:after="0" w:line="360" w:lineRule="auto"/>
        <w:jc w:val="both"/>
        <w:rPr>
          <w:rFonts w:ascii="Book Antiqua" w:hAnsi="Book Antiqua" w:cs="Times New Roman"/>
          <w:sz w:val="24"/>
          <w:szCs w:val="24"/>
          <w:lang w:eastAsia="zh-CN"/>
        </w:rPr>
      </w:pPr>
      <w:r w:rsidRPr="00A51574">
        <w:rPr>
          <w:rFonts w:ascii="Book Antiqua" w:hAnsi="Book Antiqua" w:cs="Times New Roman"/>
          <w:b/>
          <w:sz w:val="24"/>
          <w:szCs w:val="24"/>
        </w:rPr>
        <w:t>K</w:t>
      </w:r>
      <w:r w:rsidR="00A41412" w:rsidRPr="00A51574">
        <w:rPr>
          <w:rFonts w:ascii="Book Antiqua" w:hAnsi="Book Antiqua" w:cs="Times New Roman"/>
          <w:b/>
          <w:sz w:val="24"/>
          <w:szCs w:val="24"/>
        </w:rPr>
        <w:t>ey words</w:t>
      </w:r>
      <w:r w:rsidR="00A41412" w:rsidRPr="00A51574">
        <w:rPr>
          <w:rFonts w:ascii="Book Antiqua" w:hAnsi="Book Antiqua" w:cs="Times New Roman"/>
          <w:b/>
          <w:sz w:val="24"/>
          <w:szCs w:val="24"/>
          <w:lang w:eastAsia="zh-CN"/>
        </w:rPr>
        <w:t xml:space="preserve">: </w:t>
      </w:r>
      <w:r w:rsidR="009E2C4A" w:rsidRPr="00A51574">
        <w:rPr>
          <w:rFonts w:ascii="Book Antiqua" w:hAnsi="Book Antiqua" w:cs="Times New Roman"/>
          <w:sz w:val="24"/>
          <w:szCs w:val="24"/>
        </w:rPr>
        <w:t xml:space="preserve">3D </w:t>
      </w:r>
      <w:r w:rsidR="00716ECE" w:rsidRPr="00A51574">
        <w:rPr>
          <w:rFonts w:ascii="Book Antiqua" w:hAnsi="Book Antiqua" w:cs="Times New Roman"/>
          <w:sz w:val="24"/>
          <w:szCs w:val="24"/>
        </w:rPr>
        <w:t>computed tomography</w:t>
      </w:r>
      <w:r w:rsidR="00716ECE" w:rsidRPr="00A51574">
        <w:rPr>
          <w:rFonts w:ascii="Book Antiqua" w:hAnsi="Book Antiqua" w:cs="Times New Roman"/>
          <w:sz w:val="24"/>
          <w:szCs w:val="24"/>
          <w:lang w:eastAsia="zh-CN"/>
        </w:rPr>
        <w:t>;</w:t>
      </w:r>
      <w:r w:rsidR="009E2C4A" w:rsidRPr="00A51574">
        <w:rPr>
          <w:rFonts w:ascii="Book Antiqua" w:hAnsi="Book Antiqua" w:cs="Times New Roman"/>
          <w:sz w:val="24"/>
          <w:szCs w:val="24"/>
        </w:rPr>
        <w:t xml:space="preserve"> 3D </w:t>
      </w:r>
      <w:r w:rsidR="008F6E88" w:rsidRPr="00A51574">
        <w:rPr>
          <w:rFonts w:ascii="Book Antiqua" w:hAnsi="Book Antiqua" w:cs="Times New Roman"/>
          <w:sz w:val="24"/>
          <w:szCs w:val="24"/>
        </w:rPr>
        <w:t>magnetic resonance imaging</w:t>
      </w:r>
      <w:r w:rsidR="00716ECE" w:rsidRPr="00A51574">
        <w:rPr>
          <w:rFonts w:ascii="Book Antiqua" w:hAnsi="Book Antiqua" w:cs="Times New Roman"/>
          <w:sz w:val="24"/>
          <w:szCs w:val="24"/>
          <w:lang w:eastAsia="zh-CN"/>
        </w:rPr>
        <w:t>;</w:t>
      </w:r>
      <w:r w:rsidR="009E2C4A" w:rsidRPr="00A51574">
        <w:rPr>
          <w:rFonts w:ascii="Book Antiqua" w:hAnsi="Book Antiqua" w:cs="Times New Roman"/>
          <w:sz w:val="24"/>
          <w:szCs w:val="24"/>
        </w:rPr>
        <w:t xml:space="preserve"> </w:t>
      </w:r>
      <w:proofErr w:type="spellStart"/>
      <w:r w:rsidR="009E2C4A" w:rsidRPr="00A51574">
        <w:rPr>
          <w:rFonts w:ascii="Book Antiqua" w:hAnsi="Book Antiqua" w:cs="Times New Roman"/>
          <w:sz w:val="24"/>
          <w:szCs w:val="24"/>
        </w:rPr>
        <w:t>F</w:t>
      </w:r>
      <w:r w:rsidR="00996A0B" w:rsidRPr="00A51574">
        <w:rPr>
          <w:rFonts w:ascii="Book Antiqua" w:hAnsi="Book Antiqua" w:cs="Times New Roman"/>
          <w:sz w:val="24"/>
          <w:szCs w:val="24"/>
        </w:rPr>
        <w:t>emoroacetabular</w:t>
      </w:r>
      <w:proofErr w:type="spellEnd"/>
      <w:r w:rsidR="00996A0B" w:rsidRPr="00A51574">
        <w:rPr>
          <w:rFonts w:ascii="Book Antiqua" w:hAnsi="Book Antiqua" w:cs="Times New Roman"/>
          <w:sz w:val="24"/>
          <w:szCs w:val="24"/>
        </w:rPr>
        <w:t xml:space="preserve"> </w:t>
      </w:r>
      <w:r w:rsidR="009E2C4A" w:rsidRPr="00A51574">
        <w:rPr>
          <w:rFonts w:ascii="Book Antiqua" w:hAnsi="Book Antiqua" w:cs="Times New Roman"/>
          <w:sz w:val="24"/>
          <w:szCs w:val="24"/>
        </w:rPr>
        <w:t>I</w:t>
      </w:r>
      <w:r w:rsidR="00996A0B" w:rsidRPr="00A51574">
        <w:rPr>
          <w:rFonts w:ascii="Book Antiqua" w:hAnsi="Book Antiqua" w:cs="Times New Roman"/>
          <w:sz w:val="24"/>
          <w:szCs w:val="24"/>
        </w:rPr>
        <w:t>mpingement</w:t>
      </w:r>
      <w:r w:rsidR="00716ECE" w:rsidRPr="00A51574">
        <w:rPr>
          <w:rFonts w:ascii="Book Antiqua" w:hAnsi="Book Antiqua" w:cs="Times New Roman"/>
          <w:sz w:val="24"/>
          <w:szCs w:val="24"/>
          <w:lang w:eastAsia="zh-CN"/>
        </w:rPr>
        <w:t>;</w:t>
      </w:r>
      <w:r w:rsidR="009E2C4A" w:rsidRPr="00A51574">
        <w:rPr>
          <w:rFonts w:ascii="Book Antiqua" w:hAnsi="Book Antiqua" w:cs="Times New Roman"/>
          <w:sz w:val="24"/>
          <w:szCs w:val="24"/>
        </w:rPr>
        <w:t xml:space="preserve"> Rim fracture</w:t>
      </w:r>
    </w:p>
    <w:p w14:paraId="7A220A16" w14:textId="77777777" w:rsidR="00716ECE" w:rsidRPr="00A51574" w:rsidRDefault="00716ECE" w:rsidP="00EC09DC">
      <w:pPr>
        <w:spacing w:after="0" w:line="360" w:lineRule="auto"/>
        <w:jc w:val="both"/>
        <w:rPr>
          <w:rFonts w:ascii="Book Antiqua" w:hAnsi="Book Antiqua" w:cs="Times New Roman"/>
          <w:b/>
          <w:sz w:val="24"/>
          <w:szCs w:val="24"/>
          <w:lang w:eastAsia="zh-CN"/>
        </w:rPr>
      </w:pPr>
    </w:p>
    <w:p w14:paraId="10D28EBF" w14:textId="5D07D707" w:rsidR="00EC09DC" w:rsidRPr="00A51574" w:rsidRDefault="00EC09DC" w:rsidP="00EC09DC">
      <w:pPr>
        <w:spacing w:after="0" w:line="360" w:lineRule="auto"/>
        <w:jc w:val="both"/>
        <w:rPr>
          <w:rFonts w:ascii="Book Antiqua" w:hAnsi="Book Antiqua"/>
          <w:i/>
          <w:iCs/>
          <w:sz w:val="24"/>
          <w:szCs w:val="24"/>
          <w:lang w:eastAsia="zh-CN"/>
        </w:rPr>
      </w:pPr>
      <w:proofErr w:type="gramStart"/>
      <w:r w:rsidRPr="00A51574">
        <w:rPr>
          <w:rFonts w:ascii="Book Antiqua" w:hAnsi="Book Antiqua" w:cs="Tahoma"/>
          <w:b/>
          <w:color w:val="000000"/>
          <w:sz w:val="24"/>
          <w:szCs w:val="24"/>
          <w:lang w:val="en-GB" w:eastAsia="ja-JP"/>
        </w:rPr>
        <w:t xml:space="preserve">© </w:t>
      </w:r>
      <w:r w:rsidRPr="00A51574">
        <w:rPr>
          <w:rFonts w:ascii="Book Antiqua" w:eastAsia="AdvTimes" w:hAnsi="Book Antiqua" w:cs="AdvTimes"/>
          <w:b/>
          <w:color w:val="000000"/>
          <w:sz w:val="24"/>
          <w:szCs w:val="24"/>
          <w:lang w:val="fr-FR" w:eastAsia="ja-JP"/>
        </w:rPr>
        <w:t>The Author(s) 2015.</w:t>
      </w:r>
      <w:proofErr w:type="gramEnd"/>
      <w:r w:rsidRPr="00A51574">
        <w:rPr>
          <w:rFonts w:ascii="Book Antiqua" w:eastAsia="AdvTimes" w:hAnsi="Book Antiqua" w:cs="AdvTimes"/>
          <w:color w:val="000000"/>
          <w:sz w:val="24"/>
          <w:szCs w:val="24"/>
          <w:lang w:val="fr-FR" w:eastAsia="ja-JP"/>
        </w:rPr>
        <w:t xml:space="preserve"> Published by </w:t>
      </w:r>
      <w:proofErr w:type="spellStart"/>
      <w:r w:rsidRPr="00A51574">
        <w:rPr>
          <w:rFonts w:ascii="Book Antiqua" w:hAnsi="Book Antiqua" w:cs="Arial Unicode MS"/>
          <w:color w:val="000000"/>
          <w:sz w:val="24"/>
          <w:szCs w:val="24"/>
          <w:lang w:val="en-GB" w:eastAsia="ja-JP"/>
        </w:rPr>
        <w:t>Baishideng</w:t>
      </w:r>
      <w:proofErr w:type="spellEnd"/>
      <w:r w:rsidRPr="00A51574">
        <w:rPr>
          <w:rFonts w:ascii="Book Antiqua" w:hAnsi="Book Antiqua" w:cs="Arial Unicode MS"/>
          <w:color w:val="000000"/>
          <w:sz w:val="24"/>
          <w:szCs w:val="24"/>
          <w:lang w:val="en-GB" w:eastAsia="ja-JP"/>
        </w:rPr>
        <w:t xml:space="preserve"> Publishing Group Inc.</w:t>
      </w:r>
      <w:r w:rsidRPr="00A51574">
        <w:rPr>
          <w:rFonts w:ascii="Book Antiqua" w:hAnsi="Book Antiqua" w:cs="Arial Unicode MS"/>
          <w:sz w:val="24"/>
          <w:szCs w:val="24"/>
          <w:lang w:val="en-GB" w:eastAsia="ja-JP"/>
        </w:rPr>
        <w:t xml:space="preserve"> </w:t>
      </w:r>
      <w:r w:rsidRPr="00A51574">
        <w:rPr>
          <w:rFonts w:ascii="Book Antiqua" w:hAnsi="Book Antiqua" w:cs="Arial Unicode MS"/>
          <w:sz w:val="24"/>
          <w:szCs w:val="24"/>
          <w:lang w:val="fr-FR" w:eastAsia="ja-JP"/>
        </w:rPr>
        <w:t>All rights reserved</w:t>
      </w:r>
      <w:r w:rsidRPr="00A51574">
        <w:rPr>
          <w:rFonts w:ascii="Book Antiqua" w:hAnsi="Book Antiqua" w:cs="Arial Unicode MS"/>
          <w:sz w:val="24"/>
          <w:szCs w:val="24"/>
          <w:lang w:val="fr-FR"/>
        </w:rPr>
        <w:t>.</w:t>
      </w:r>
    </w:p>
    <w:p w14:paraId="78BB0076" w14:textId="77777777" w:rsidR="00EC09DC" w:rsidRPr="00A51574" w:rsidRDefault="00EC09DC" w:rsidP="00EC09DC">
      <w:pPr>
        <w:spacing w:after="0" w:line="360" w:lineRule="auto"/>
        <w:jc w:val="both"/>
        <w:rPr>
          <w:rFonts w:ascii="Book Antiqua" w:hAnsi="Book Antiqua" w:cs="Times New Roman"/>
          <w:b/>
          <w:sz w:val="24"/>
          <w:szCs w:val="24"/>
          <w:lang w:eastAsia="zh-CN"/>
        </w:rPr>
      </w:pPr>
    </w:p>
    <w:p w14:paraId="01FC23D1" w14:textId="73DDD862" w:rsidR="00A41412" w:rsidRPr="00A51574" w:rsidRDefault="00A41412" w:rsidP="00EC09DC">
      <w:pPr>
        <w:spacing w:after="0" w:line="360" w:lineRule="auto"/>
        <w:jc w:val="both"/>
        <w:rPr>
          <w:rFonts w:ascii="Book Antiqua" w:hAnsi="Book Antiqua" w:cs="Times New Roman"/>
          <w:sz w:val="24"/>
          <w:szCs w:val="24"/>
          <w:lang w:eastAsia="zh-CN"/>
        </w:rPr>
      </w:pPr>
      <w:r w:rsidRPr="00A51574">
        <w:rPr>
          <w:rFonts w:ascii="Book Antiqua" w:hAnsi="Book Antiqua" w:cs="Times New Roman"/>
          <w:b/>
          <w:sz w:val="24"/>
          <w:szCs w:val="24"/>
          <w:lang w:eastAsia="zh-CN"/>
        </w:rPr>
        <w:t>C</w:t>
      </w:r>
      <w:r w:rsidR="00716ECE" w:rsidRPr="00A51574">
        <w:rPr>
          <w:rFonts w:ascii="Book Antiqua" w:hAnsi="Book Antiqua" w:cs="Times New Roman"/>
          <w:b/>
          <w:sz w:val="24"/>
          <w:szCs w:val="24"/>
          <w:lang w:eastAsia="zh-CN"/>
        </w:rPr>
        <w:t xml:space="preserve">ore tip: </w:t>
      </w:r>
      <w:r w:rsidR="00372BAA" w:rsidRPr="00A51574">
        <w:rPr>
          <w:rFonts w:ascii="Book Antiqua" w:hAnsi="Book Antiqua" w:cs="Times New Roman"/>
          <w:sz w:val="24"/>
          <w:szCs w:val="24"/>
          <w:lang w:eastAsia="zh-CN"/>
        </w:rPr>
        <w:t xml:space="preserve">Rim fracture is an uncommon finding in the context of </w:t>
      </w:r>
      <w:proofErr w:type="spellStart"/>
      <w:r w:rsidR="000C03A0" w:rsidRPr="00A51574">
        <w:rPr>
          <w:rFonts w:ascii="Book Antiqua" w:hAnsi="Book Antiqua" w:cs="Times New Roman"/>
          <w:sz w:val="24"/>
          <w:szCs w:val="24"/>
        </w:rPr>
        <w:t>femoroacetabular</w:t>
      </w:r>
      <w:proofErr w:type="spellEnd"/>
      <w:r w:rsidR="000C03A0" w:rsidRPr="00A51574">
        <w:rPr>
          <w:rFonts w:ascii="Book Antiqua" w:hAnsi="Book Antiqua" w:cs="Times New Roman"/>
          <w:sz w:val="24"/>
          <w:szCs w:val="24"/>
        </w:rPr>
        <w:t xml:space="preserve"> impingement</w:t>
      </w:r>
      <w:r w:rsidR="000C03A0" w:rsidRPr="00A51574">
        <w:rPr>
          <w:rFonts w:ascii="Book Antiqua" w:hAnsi="Book Antiqua" w:cs="Times New Roman"/>
          <w:sz w:val="24"/>
          <w:szCs w:val="24"/>
          <w:lang w:eastAsia="zh-CN"/>
        </w:rPr>
        <w:t xml:space="preserve"> </w:t>
      </w:r>
      <w:r w:rsidR="00372BAA" w:rsidRPr="00A51574">
        <w:rPr>
          <w:rFonts w:ascii="Book Antiqua" w:hAnsi="Book Antiqua" w:cs="Times New Roman"/>
          <w:sz w:val="24"/>
          <w:szCs w:val="24"/>
          <w:lang w:eastAsia="zh-CN"/>
        </w:rPr>
        <w:t xml:space="preserve">and its management can be aided by bony remodeling and </w:t>
      </w:r>
      <w:proofErr w:type="spellStart"/>
      <w:r w:rsidR="00372BAA" w:rsidRPr="00A51574">
        <w:rPr>
          <w:rFonts w:ascii="Book Antiqua" w:hAnsi="Book Antiqua" w:cs="Times New Roman"/>
          <w:sz w:val="24"/>
          <w:szCs w:val="24"/>
          <w:lang w:eastAsia="zh-CN"/>
        </w:rPr>
        <w:t>labral</w:t>
      </w:r>
      <w:proofErr w:type="spellEnd"/>
      <w:r w:rsidR="00372BAA" w:rsidRPr="00A51574">
        <w:rPr>
          <w:rFonts w:ascii="Book Antiqua" w:hAnsi="Book Antiqua" w:cs="Times New Roman"/>
          <w:sz w:val="24"/>
          <w:szCs w:val="24"/>
          <w:lang w:eastAsia="zh-CN"/>
        </w:rPr>
        <w:t xml:space="preserve">-cartilage assessment on pre-operative 3D </w:t>
      </w:r>
      <w:r w:rsidR="00710A49" w:rsidRPr="00A51574">
        <w:rPr>
          <w:rFonts w:ascii="Book Antiqua" w:hAnsi="Book Antiqua" w:cs="Times New Roman"/>
          <w:sz w:val="24"/>
          <w:szCs w:val="24"/>
        </w:rPr>
        <w:t>computed tomography</w:t>
      </w:r>
      <w:r w:rsidR="00710A49" w:rsidRPr="00A51574">
        <w:rPr>
          <w:rFonts w:ascii="Book Antiqua" w:hAnsi="Book Antiqua" w:cs="Times New Roman"/>
          <w:sz w:val="24"/>
          <w:szCs w:val="24"/>
          <w:lang w:eastAsia="zh-CN"/>
        </w:rPr>
        <w:t xml:space="preserve"> </w:t>
      </w:r>
      <w:r w:rsidR="00372BAA" w:rsidRPr="00A51574">
        <w:rPr>
          <w:rFonts w:ascii="Book Antiqua" w:hAnsi="Book Antiqua" w:cs="Times New Roman"/>
          <w:sz w:val="24"/>
          <w:szCs w:val="24"/>
          <w:lang w:eastAsia="zh-CN"/>
        </w:rPr>
        <w:t xml:space="preserve">and 3D </w:t>
      </w:r>
      <w:r w:rsidR="00710A49" w:rsidRPr="00A51574">
        <w:rPr>
          <w:rFonts w:ascii="Book Antiqua" w:hAnsi="Book Antiqua" w:cs="Times New Roman"/>
          <w:sz w:val="24"/>
          <w:szCs w:val="24"/>
        </w:rPr>
        <w:t>magnetic resonance imaging</w:t>
      </w:r>
      <w:r w:rsidR="00372BAA" w:rsidRPr="00A51574">
        <w:rPr>
          <w:rFonts w:ascii="Book Antiqua" w:hAnsi="Book Antiqua" w:cs="Times New Roman"/>
          <w:sz w:val="24"/>
          <w:szCs w:val="24"/>
          <w:lang w:eastAsia="zh-CN"/>
        </w:rPr>
        <w:t>.</w:t>
      </w:r>
    </w:p>
    <w:p w14:paraId="55EF704B" w14:textId="77777777" w:rsidR="00EC09DC" w:rsidRPr="00A51574" w:rsidRDefault="00EC09DC" w:rsidP="00EC09DC">
      <w:pPr>
        <w:spacing w:after="0" w:line="360" w:lineRule="auto"/>
        <w:jc w:val="both"/>
        <w:rPr>
          <w:rFonts w:ascii="Book Antiqua" w:hAnsi="Book Antiqua"/>
          <w:sz w:val="24"/>
          <w:szCs w:val="24"/>
          <w:lang w:eastAsia="zh-CN"/>
        </w:rPr>
      </w:pPr>
    </w:p>
    <w:p w14:paraId="667A27AB" w14:textId="469FDD66" w:rsidR="00EC09DC" w:rsidRPr="00A51574" w:rsidRDefault="00EC09DC" w:rsidP="00EC09DC">
      <w:pPr>
        <w:spacing w:after="0" w:line="360" w:lineRule="auto"/>
        <w:jc w:val="both"/>
        <w:rPr>
          <w:rFonts w:ascii="Book Antiqua" w:hAnsi="Book Antiqua"/>
          <w:sz w:val="24"/>
          <w:szCs w:val="24"/>
          <w:lang w:eastAsia="zh-CN"/>
        </w:rPr>
      </w:pPr>
      <w:r w:rsidRPr="00A51574">
        <w:rPr>
          <w:rFonts w:ascii="Book Antiqua" w:hAnsi="Book Antiqua" w:cs="Times New Roman"/>
          <w:sz w:val="24"/>
          <w:szCs w:val="24"/>
          <w:lang w:eastAsia="zh-CN"/>
        </w:rPr>
        <w:t>Chhabra A</w:t>
      </w:r>
      <w:r w:rsidRPr="00A51574">
        <w:rPr>
          <w:rFonts w:ascii="Book Antiqua" w:hAnsi="Book Antiqua" w:cs="Times New Roman"/>
          <w:i/>
          <w:sz w:val="24"/>
          <w:szCs w:val="24"/>
          <w:lang w:eastAsia="zh-CN"/>
        </w:rPr>
        <w:t xml:space="preserve">, </w:t>
      </w:r>
      <w:proofErr w:type="spellStart"/>
      <w:r w:rsidRPr="00A51574">
        <w:rPr>
          <w:rFonts w:ascii="Book Antiqua" w:hAnsi="Book Antiqua" w:cs="Times New Roman"/>
          <w:sz w:val="24"/>
          <w:szCs w:val="24"/>
          <w:lang w:eastAsia="zh-CN"/>
        </w:rPr>
        <w:t>Nordeck</w:t>
      </w:r>
      <w:proofErr w:type="spellEnd"/>
      <w:r w:rsidRPr="00A51574">
        <w:rPr>
          <w:rFonts w:ascii="Book Antiqua" w:hAnsi="Book Antiqua" w:cs="Times New Roman"/>
          <w:sz w:val="24"/>
          <w:szCs w:val="24"/>
          <w:lang w:eastAsia="zh-CN"/>
        </w:rPr>
        <w:t xml:space="preserve"> S, </w:t>
      </w:r>
      <w:proofErr w:type="spellStart"/>
      <w:r w:rsidRPr="00A51574">
        <w:rPr>
          <w:rFonts w:ascii="Book Antiqua" w:hAnsi="Book Antiqua" w:cs="Times New Roman"/>
          <w:sz w:val="24"/>
          <w:szCs w:val="24"/>
          <w:lang w:eastAsia="zh-CN"/>
        </w:rPr>
        <w:t>Wadhwa</w:t>
      </w:r>
      <w:proofErr w:type="spellEnd"/>
      <w:r w:rsidRPr="00A51574">
        <w:rPr>
          <w:rFonts w:ascii="Book Antiqua" w:hAnsi="Book Antiqua" w:cs="Times New Roman"/>
          <w:sz w:val="24"/>
          <w:szCs w:val="24"/>
          <w:lang w:eastAsia="zh-CN"/>
        </w:rPr>
        <w:t xml:space="preserve"> V, </w:t>
      </w:r>
      <w:proofErr w:type="spellStart"/>
      <w:r w:rsidRPr="00A51574">
        <w:rPr>
          <w:rFonts w:ascii="Book Antiqua" w:hAnsi="Book Antiqua" w:cs="Times New Roman"/>
          <w:sz w:val="24"/>
          <w:szCs w:val="24"/>
          <w:lang w:eastAsia="zh-CN"/>
        </w:rPr>
        <w:t>Madhavapeddi</w:t>
      </w:r>
      <w:proofErr w:type="spellEnd"/>
      <w:r w:rsidRPr="00A51574">
        <w:rPr>
          <w:rFonts w:ascii="Book Antiqua" w:hAnsi="Book Antiqua" w:cs="Times New Roman"/>
          <w:sz w:val="24"/>
          <w:szCs w:val="24"/>
          <w:lang w:eastAsia="zh-CN"/>
        </w:rPr>
        <w:t xml:space="preserve"> S, Robertson WJ. </w:t>
      </w:r>
      <w:proofErr w:type="spellStart"/>
      <w:r w:rsidRPr="00A51574">
        <w:rPr>
          <w:rFonts w:ascii="Book Antiqua" w:hAnsi="Book Antiqua" w:cs="Arial"/>
          <w:color w:val="000000"/>
          <w:sz w:val="24"/>
          <w:szCs w:val="24"/>
        </w:rPr>
        <w:t>Femoroacetabular</w:t>
      </w:r>
      <w:proofErr w:type="spellEnd"/>
      <w:r w:rsidRPr="00A51574">
        <w:rPr>
          <w:rFonts w:ascii="Book Antiqua" w:hAnsi="Book Antiqua" w:cs="Arial"/>
          <w:color w:val="000000"/>
          <w:sz w:val="24"/>
          <w:szCs w:val="24"/>
        </w:rPr>
        <w:t xml:space="preserve"> impingement with chronic acetabular rim fracture - 3D </w:t>
      </w:r>
      <w:r w:rsidRPr="00A51574">
        <w:rPr>
          <w:rFonts w:ascii="Book Antiqua" w:eastAsia="Times New Roman" w:hAnsi="Book Antiqua" w:cs="Times New Roman"/>
          <w:sz w:val="24"/>
          <w:szCs w:val="24"/>
        </w:rPr>
        <w:t>computed tomography, 3D magnetic resonance imaging</w:t>
      </w:r>
      <w:r w:rsidRPr="00A51574">
        <w:rPr>
          <w:rFonts w:ascii="Book Antiqua" w:hAnsi="Book Antiqua" w:cs="Arial"/>
          <w:color w:val="000000"/>
          <w:sz w:val="24"/>
          <w:szCs w:val="24"/>
        </w:rPr>
        <w:t xml:space="preserve"> and arthroscopic correlation</w:t>
      </w:r>
      <w:r w:rsidRPr="00A51574">
        <w:rPr>
          <w:rFonts w:ascii="Book Antiqua" w:hAnsi="Book Antiqua" w:cs="Arial"/>
          <w:color w:val="000000"/>
          <w:sz w:val="24"/>
          <w:szCs w:val="24"/>
          <w:lang w:eastAsia="zh-CN"/>
        </w:rPr>
        <w:t xml:space="preserve">. </w:t>
      </w:r>
      <w:r w:rsidRPr="00A51574">
        <w:rPr>
          <w:rFonts w:ascii="Book Antiqua" w:hAnsi="Book Antiqua"/>
          <w:i/>
          <w:iCs/>
          <w:sz w:val="24"/>
          <w:szCs w:val="24"/>
        </w:rPr>
        <w:t xml:space="preserve">World J </w:t>
      </w:r>
      <w:proofErr w:type="spellStart"/>
      <w:r w:rsidRPr="00A51574">
        <w:rPr>
          <w:rFonts w:ascii="Book Antiqua" w:hAnsi="Book Antiqua"/>
          <w:i/>
          <w:iCs/>
          <w:sz w:val="24"/>
          <w:szCs w:val="24"/>
        </w:rPr>
        <w:t>Orthop</w:t>
      </w:r>
      <w:proofErr w:type="spellEnd"/>
      <w:r w:rsidRPr="00A51574">
        <w:rPr>
          <w:rFonts w:ascii="Book Antiqua" w:hAnsi="Book Antiqua"/>
          <w:iCs/>
          <w:sz w:val="24"/>
          <w:szCs w:val="24"/>
          <w:lang w:eastAsia="zh-CN"/>
        </w:rPr>
        <w:t xml:space="preserve"> 2015; </w:t>
      </w:r>
      <w:proofErr w:type="gramStart"/>
      <w:r w:rsidRPr="00A51574">
        <w:rPr>
          <w:rFonts w:ascii="Book Antiqua" w:hAnsi="Book Antiqua"/>
          <w:iCs/>
          <w:sz w:val="24"/>
          <w:szCs w:val="24"/>
          <w:lang w:eastAsia="zh-CN"/>
        </w:rPr>
        <w:t>In</w:t>
      </w:r>
      <w:proofErr w:type="gramEnd"/>
      <w:r w:rsidRPr="00A51574">
        <w:rPr>
          <w:rFonts w:ascii="Book Antiqua" w:hAnsi="Book Antiqua"/>
          <w:iCs/>
          <w:sz w:val="24"/>
          <w:szCs w:val="24"/>
          <w:lang w:eastAsia="zh-CN"/>
        </w:rPr>
        <w:t xml:space="preserve"> press</w:t>
      </w:r>
    </w:p>
    <w:p w14:paraId="0AF01E39" w14:textId="77777777" w:rsidR="00EC09DC" w:rsidRPr="00A51574" w:rsidRDefault="00EC09DC" w:rsidP="00EC09DC">
      <w:pPr>
        <w:spacing w:after="0" w:line="360" w:lineRule="auto"/>
        <w:jc w:val="both"/>
        <w:rPr>
          <w:rFonts w:ascii="Book Antiqua" w:hAnsi="Book Antiqua" w:cs="Times New Roman"/>
          <w:sz w:val="24"/>
          <w:szCs w:val="24"/>
          <w:lang w:eastAsia="zh-CN"/>
        </w:rPr>
      </w:pPr>
    </w:p>
    <w:p w14:paraId="5621FC05" w14:textId="77777777" w:rsidR="00716DB6" w:rsidRPr="00A51574" w:rsidRDefault="00385FA9" w:rsidP="00EC09DC">
      <w:pPr>
        <w:spacing w:after="0" w:line="360" w:lineRule="auto"/>
        <w:jc w:val="both"/>
        <w:rPr>
          <w:rFonts w:ascii="Book Antiqua" w:hAnsi="Book Antiqua" w:cs="Times New Roman"/>
          <w:b/>
          <w:sz w:val="24"/>
          <w:szCs w:val="24"/>
        </w:rPr>
      </w:pPr>
      <w:r w:rsidRPr="00A51574">
        <w:rPr>
          <w:rFonts w:ascii="Book Antiqua" w:hAnsi="Book Antiqua" w:cs="Times New Roman"/>
          <w:b/>
          <w:sz w:val="24"/>
          <w:szCs w:val="24"/>
        </w:rPr>
        <w:t>INTRODUCTION</w:t>
      </w:r>
    </w:p>
    <w:p w14:paraId="70CE3550" w14:textId="40FEE65D" w:rsidR="00716DB6" w:rsidRPr="00A51574" w:rsidRDefault="00716DB6" w:rsidP="00EC09DC">
      <w:pPr>
        <w:spacing w:after="0" w:line="360" w:lineRule="auto"/>
        <w:jc w:val="both"/>
        <w:rPr>
          <w:rFonts w:ascii="Book Antiqua" w:hAnsi="Book Antiqua" w:cs="Times New Roman"/>
          <w:sz w:val="24"/>
          <w:szCs w:val="24"/>
          <w:lang w:eastAsia="zh-CN"/>
        </w:rPr>
      </w:pPr>
      <w:proofErr w:type="spellStart"/>
      <w:r w:rsidRPr="00A51574">
        <w:rPr>
          <w:rFonts w:ascii="Book Antiqua" w:eastAsia="Times New Roman" w:hAnsi="Book Antiqua" w:cs="Times New Roman"/>
          <w:sz w:val="24"/>
          <w:szCs w:val="24"/>
        </w:rPr>
        <w:t>Femoroacetabular</w:t>
      </w:r>
      <w:proofErr w:type="spellEnd"/>
      <w:r w:rsidRPr="00A51574">
        <w:rPr>
          <w:rFonts w:ascii="Book Antiqua" w:eastAsia="Times New Roman" w:hAnsi="Book Antiqua" w:cs="Times New Roman"/>
          <w:sz w:val="24"/>
          <w:szCs w:val="24"/>
        </w:rPr>
        <w:t xml:space="preserve"> impingement is uncommonly associated with a large rim fragment of bone along the </w:t>
      </w:r>
      <w:proofErr w:type="spellStart"/>
      <w:r w:rsidRPr="00A51574">
        <w:rPr>
          <w:rFonts w:ascii="Book Antiqua" w:eastAsia="Times New Roman" w:hAnsi="Book Antiqua" w:cs="Times New Roman"/>
          <w:sz w:val="24"/>
          <w:szCs w:val="24"/>
        </w:rPr>
        <w:t>superolateral</w:t>
      </w:r>
      <w:proofErr w:type="spellEnd"/>
      <w:r w:rsidRPr="00A51574">
        <w:rPr>
          <w:rFonts w:ascii="Book Antiqua" w:eastAsia="Times New Roman" w:hAnsi="Book Antiqua" w:cs="Times New Roman"/>
          <w:sz w:val="24"/>
          <w:szCs w:val="24"/>
        </w:rPr>
        <w:t xml:space="preserve"> acetabulum. The fragment can put surgeons in a dilemma, whether to excise the fragment or to operatively r</w:t>
      </w:r>
      <w:r w:rsidR="00BE1E70" w:rsidRPr="00A51574">
        <w:rPr>
          <w:rFonts w:ascii="Book Antiqua" w:eastAsia="Times New Roman" w:hAnsi="Book Antiqua" w:cs="Times New Roman"/>
          <w:sz w:val="24"/>
          <w:szCs w:val="24"/>
        </w:rPr>
        <w:t xml:space="preserve">e-attach it to the acetabulum. </w:t>
      </w:r>
      <w:r w:rsidR="008F6E88" w:rsidRPr="00A51574">
        <w:rPr>
          <w:rFonts w:ascii="Book Antiqua" w:eastAsia="Times New Roman" w:hAnsi="Book Antiqua" w:cs="Times New Roman"/>
          <w:sz w:val="24"/>
          <w:szCs w:val="24"/>
        </w:rPr>
        <w:t xml:space="preserve">Computed tomography </w:t>
      </w:r>
      <w:r w:rsidR="008F6E88" w:rsidRPr="00A51574">
        <w:rPr>
          <w:rFonts w:ascii="Book Antiqua" w:hAnsi="Book Antiqua" w:cs="Times New Roman"/>
          <w:sz w:val="24"/>
          <w:szCs w:val="24"/>
          <w:lang w:eastAsia="zh-CN"/>
        </w:rPr>
        <w:t>(</w:t>
      </w:r>
      <w:r w:rsidR="00BE1E70" w:rsidRPr="00A51574">
        <w:rPr>
          <w:rFonts w:ascii="Book Antiqua" w:eastAsia="Times New Roman" w:hAnsi="Book Antiqua" w:cs="Times New Roman"/>
          <w:sz w:val="24"/>
          <w:szCs w:val="24"/>
        </w:rPr>
        <w:t>C</w:t>
      </w:r>
      <w:r w:rsidRPr="00A51574">
        <w:rPr>
          <w:rFonts w:ascii="Book Antiqua" w:eastAsia="Times New Roman" w:hAnsi="Book Antiqua" w:cs="Times New Roman"/>
          <w:sz w:val="24"/>
          <w:szCs w:val="24"/>
        </w:rPr>
        <w:t>T</w:t>
      </w:r>
      <w:r w:rsidR="008F6E88" w:rsidRPr="00A51574">
        <w:rPr>
          <w:rFonts w:ascii="Book Antiqua" w:hAnsi="Book Antiqua" w:cs="Times New Roman"/>
          <w:sz w:val="24"/>
          <w:szCs w:val="24"/>
          <w:lang w:eastAsia="zh-CN"/>
        </w:rPr>
        <w:t>)</w:t>
      </w:r>
      <w:r w:rsidRPr="00A51574">
        <w:rPr>
          <w:rFonts w:ascii="Book Antiqua" w:eastAsia="Times New Roman" w:hAnsi="Book Antiqua" w:cs="Times New Roman"/>
          <w:sz w:val="24"/>
          <w:szCs w:val="24"/>
        </w:rPr>
        <w:t xml:space="preserve"> and </w:t>
      </w:r>
      <w:r w:rsidR="008F6E88" w:rsidRPr="00A51574">
        <w:rPr>
          <w:rFonts w:ascii="Book Antiqua" w:hAnsi="Book Antiqua" w:cs="Times New Roman"/>
          <w:sz w:val="24"/>
          <w:szCs w:val="24"/>
        </w:rPr>
        <w:t>magnetic resonance imaging</w:t>
      </w:r>
      <w:r w:rsidR="008F6E88" w:rsidRPr="00A51574">
        <w:rPr>
          <w:rFonts w:ascii="Book Antiqua" w:eastAsia="Times New Roman" w:hAnsi="Book Antiqua" w:cs="Times New Roman"/>
          <w:sz w:val="24"/>
          <w:szCs w:val="24"/>
        </w:rPr>
        <w:t xml:space="preserve"> </w:t>
      </w:r>
      <w:r w:rsidR="008F6E88" w:rsidRPr="00A51574">
        <w:rPr>
          <w:rFonts w:ascii="Book Antiqua" w:hAnsi="Book Antiqua" w:cs="Times New Roman"/>
          <w:sz w:val="24"/>
          <w:szCs w:val="24"/>
          <w:lang w:eastAsia="zh-CN"/>
        </w:rPr>
        <w:t>(</w:t>
      </w:r>
      <w:r w:rsidRPr="00A51574">
        <w:rPr>
          <w:rFonts w:ascii="Book Antiqua" w:eastAsia="Times New Roman" w:hAnsi="Book Antiqua" w:cs="Times New Roman"/>
          <w:sz w:val="24"/>
          <w:szCs w:val="24"/>
        </w:rPr>
        <w:t>MR</w:t>
      </w:r>
      <w:r w:rsidR="008F6E88" w:rsidRPr="00A51574">
        <w:rPr>
          <w:rFonts w:ascii="Book Antiqua" w:hAnsi="Book Antiqua" w:cs="Times New Roman"/>
          <w:sz w:val="24"/>
          <w:szCs w:val="24"/>
          <w:lang w:eastAsia="zh-CN"/>
        </w:rPr>
        <w:t>I)</w:t>
      </w:r>
      <w:r w:rsidRPr="00A51574">
        <w:rPr>
          <w:rFonts w:ascii="Book Antiqua" w:eastAsia="Times New Roman" w:hAnsi="Book Antiqua" w:cs="Times New Roman"/>
          <w:sz w:val="24"/>
          <w:szCs w:val="24"/>
        </w:rPr>
        <w:t xml:space="preserve"> can be very helpful in pre-operative planning. </w:t>
      </w:r>
      <w:r w:rsidRPr="00A51574">
        <w:rPr>
          <w:rFonts w:ascii="Book Antiqua" w:hAnsi="Book Antiqua" w:cs="Times New Roman"/>
          <w:sz w:val="24"/>
          <w:szCs w:val="24"/>
        </w:rPr>
        <w:t>We report radiographic, 3D CT, 3D MRI and arthroscopy correlation in such a case of chronic acetabular rim fracture and discuss the relative advantages and disadvantages of various imaging modalities.</w:t>
      </w:r>
    </w:p>
    <w:p w14:paraId="3E23A83B" w14:textId="77777777" w:rsidR="00716ECE" w:rsidRPr="00A51574" w:rsidRDefault="00716ECE" w:rsidP="00EC09DC">
      <w:pPr>
        <w:spacing w:after="0" w:line="360" w:lineRule="auto"/>
        <w:jc w:val="both"/>
        <w:rPr>
          <w:rFonts w:ascii="Book Antiqua" w:hAnsi="Book Antiqua" w:cs="Times New Roman"/>
          <w:sz w:val="24"/>
          <w:szCs w:val="24"/>
          <w:lang w:eastAsia="zh-CN"/>
        </w:rPr>
      </w:pPr>
    </w:p>
    <w:p w14:paraId="31E034AD" w14:textId="77777777" w:rsidR="009E2C4A" w:rsidRPr="00A51574" w:rsidRDefault="00633B7E" w:rsidP="00EC09DC">
      <w:pPr>
        <w:spacing w:after="0" w:line="360" w:lineRule="auto"/>
        <w:jc w:val="both"/>
        <w:rPr>
          <w:rFonts w:ascii="Book Antiqua" w:hAnsi="Book Antiqua" w:cs="Times New Roman"/>
          <w:sz w:val="24"/>
          <w:szCs w:val="24"/>
        </w:rPr>
      </w:pPr>
      <w:r w:rsidRPr="00A51574">
        <w:rPr>
          <w:rFonts w:ascii="Book Antiqua" w:hAnsi="Book Antiqua" w:cs="Times New Roman"/>
          <w:b/>
          <w:sz w:val="24"/>
          <w:szCs w:val="24"/>
        </w:rPr>
        <w:t>CASE REPORT</w:t>
      </w:r>
    </w:p>
    <w:p w14:paraId="01519902" w14:textId="3113D694" w:rsidR="006B0606" w:rsidRPr="00A51574" w:rsidRDefault="00633B7E" w:rsidP="00EC09DC">
      <w:pPr>
        <w:spacing w:after="0" w:line="360" w:lineRule="auto"/>
        <w:jc w:val="both"/>
        <w:rPr>
          <w:rFonts w:ascii="Book Antiqua" w:hAnsi="Book Antiqua" w:cs="Times New Roman"/>
          <w:sz w:val="24"/>
          <w:szCs w:val="24"/>
        </w:rPr>
      </w:pPr>
      <w:r w:rsidRPr="00A51574">
        <w:rPr>
          <w:rFonts w:ascii="Book Antiqua" w:hAnsi="Book Antiqua" w:cs="Times New Roman"/>
          <w:sz w:val="24"/>
          <w:szCs w:val="24"/>
        </w:rPr>
        <w:t xml:space="preserve">A </w:t>
      </w:r>
      <w:r w:rsidR="006D0AE6" w:rsidRPr="00A51574">
        <w:rPr>
          <w:rFonts w:ascii="Book Antiqua" w:hAnsi="Book Antiqua" w:cs="Times New Roman"/>
          <w:sz w:val="24"/>
          <w:szCs w:val="24"/>
        </w:rPr>
        <w:t xml:space="preserve">46-year-old man presented to the sports clinic with recalcitrant bilateral hip pain, right worse than left. He was in a motorcycle accident 3 mo </w:t>
      </w:r>
      <w:r w:rsidR="00B95B0B" w:rsidRPr="00A51574">
        <w:rPr>
          <w:rFonts w:ascii="Book Antiqua" w:hAnsi="Book Antiqua" w:cs="Times New Roman"/>
          <w:sz w:val="24"/>
          <w:szCs w:val="24"/>
        </w:rPr>
        <w:t xml:space="preserve">before </w:t>
      </w:r>
      <w:r w:rsidR="006D0AE6" w:rsidRPr="00A51574">
        <w:rPr>
          <w:rFonts w:ascii="Book Antiqua" w:hAnsi="Book Antiqua" w:cs="Times New Roman"/>
          <w:sz w:val="24"/>
          <w:szCs w:val="24"/>
        </w:rPr>
        <w:t xml:space="preserve">when he landed on his left hip. He noted some pain in the right hip at that time. However, it significantly worsened after playing golf </w:t>
      </w:r>
      <w:r w:rsidR="00B95B0B" w:rsidRPr="00A51574">
        <w:rPr>
          <w:rFonts w:ascii="Book Antiqua" w:hAnsi="Book Antiqua" w:cs="Times New Roman"/>
          <w:sz w:val="24"/>
          <w:szCs w:val="24"/>
        </w:rPr>
        <w:t xml:space="preserve">recently, </w:t>
      </w:r>
      <w:r w:rsidR="006D0AE6" w:rsidRPr="00A51574">
        <w:rPr>
          <w:rFonts w:ascii="Book Antiqua" w:hAnsi="Book Antiqua" w:cs="Times New Roman"/>
          <w:sz w:val="24"/>
          <w:szCs w:val="24"/>
        </w:rPr>
        <w:t>a week before</w:t>
      </w:r>
      <w:r w:rsidR="00B95B0B" w:rsidRPr="00A51574">
        <w:rPr>
          <w:rFonts w:ascii="Book Antiqua" w:hAnsi="Book Antiqua" w:cs="Times New Roman"/>
          <w:sz w:val="24"/>
          <w:szCs w:val="24"/>
        </w:rPr>
        <w:t xml:space="preserve"> the current presentation</w:t>
      </w:r>
      <w:r w:rsidR="006D0AE6" w:rsidRPr="00A51574">
        <w:rPr>
          <w:rFonts w:ascii="Book Antiqua" w:hAnsi="Book Antiqua" w:cs="Times New Roman"/>
          <w:sz w:val="24"/>
          <w:szCs w:val="24"/>
        </w:rPr>
        <w:t>. With swinging and rotating</w:t>
      </w:r>
      <w:r w:rsidR="00716DB6" w:rsidRPr="00A51574">
        <w:rPr>
          <w:rFonts w:ascii="Book Antiqua" w:hAnsi="Book Antiqua" w:cs="Times New Roman"/>
          <w:sz w:val="24"/>
          <w:szCs w:val="24"/>
        </w:rPr>
        <w:t xml:space="preserve"> movements</w:t>
      </w:r>
      <w:r w:rsidR="006D0AE6" w:rsidRPr="00A51574">
        <w:rPr>
          <w:rFonts w:ascii="Book Antiqua" w:hAnsi="Book Antiqua" w:cs="Times New Roman"/>
          <w:sz w:val="24"/>
          <w:szCs w:val="24"/>
        </w:rPr>
        <w:t>, he had worsening pain</w:t>
      </w:r>
      <w:r w:rsidR="00204EFA" w:rsidRPr="00A51574">
        <w:rPr>
          <w:rFonts w:ascii="Book Antiqua" w:hAnsi="Book Antiqua" w:cs="Times New Roman"/>
          <w:sz w:val="24"/>
          <w:szCs w:val="24"/>
        </w:rPr>
        <w:t>, rated as 9 to 10/10</w:t>
      </w:r>
      <w:r w:rsidR="006D0AE6" w:rsidRPr="00A51574">
        <w:rPr>
          <w:rFonts w:ascii="Book Antiqua" w:hAnsi="Book Antiqua" w:cs="Times New Roman"/>
          <w:sz w:val="24"/>
          <w:szCs w:val="24"/>
        </w:rPr>
        <w:t xml:space="preserve">. </w:t>
      </w:r>
      <w:r w:rsidR="00B95B0B" w:rsidRPr="00A51574">
        <w:rPr>
          <w:rFonts w:ascii="Book Antiqua" w:hAnsi="Book Antiqua" w:cs="Times New Roman"/>
          <w:sz w:val="24"/>
          <w:szCs w:val="24"/>
        </w:rPr>
        <w:t xml:space="preserve">He had a positive </w:t>
      </w:r>
      <w:r w:rsidR="00411BBA">
        <w:rPr>
          <w:rFonts w:ascii="Book Antiqua" w:hAnsi="Book Antiqua" w:cs="Times New Roman"/>
          <w:sz w:val="24"/>
          <w:szCs w:val="24"/>
          <w:lang w:eastAsia="zh-CN"/>
        </w:rPr>
        <w:t>“</w:t>
      </w:r>
      <w:r w:rsidR="00B95B0B" w:rsidRPr="00A51574">
        <w:rPr>
          <w:rFonts w:ascii="Book Antiqua" w:hAnsi="Book Antiqua" w:cs="Times New Roman"/>
          <w:sz w:val="24"/>
          <w:szCs w:val="24"/>
        </w:rPr>
        <w:t>C sign</w:t>
      </w:r>
      <w:r w:rsidR="00411BBA">
        <w:rPr>
          <w:rFonts w:ascii="Book Antiqua" w:hAnsi="Book Antiqua" w:cs="Times New Roman"/>
          <w:sz w:val="24"/>
          <w:szCs w:val="24"/>
          <w:lang w:eastAsia="zh-CN"/>
        </w:rPr>
        <w:t>”</w:t>
      </w:r>
      <w:r w:rsidR="006D0AE6" w:rsidRPr="00A51574">
        <w:rPr>
          <w:rFonts w:ascii="Book Antiqua" w:hAnsi="Book Antiqua" w:cs="Times New Roman"/>
          <w:sz w:val="24"/>
          <w:szCs w:val="24"/>
        </w:rPr>
        <w:t xml:space="preserve"> and he localize</w:t>
      </w:r>
      <w:r w:rsidR="00B95B0B" w:rsidRPr="00A51574">
        <w:rPr>
          <w:rFonts w:ascii="Book Antiqua" w:hAnsi="Book Antiqua" w:cs="Times New Roman"/>
          <w:sz w:val="24"/>
          <w:szCs w:val="24"/>
        </w:rPr>
        <w:t>d</w:t>
      </w:r>
      <w:r w:rsidR="006D0AE6" w:rsidRPr="00A51574">
        <w:rPr>
          <w:rFonts w:ascii="Book Antiqua" w:hAnsi="Book Antiqua" w:cs="Times New Roman"/>
          <w:sz w:val="24"/>
          <w:szCs w:val="24"/>
        </w:rPr>
        <w:t xml:space="preserve"> his pain anteriorly in the groin</w:t>
      </w:r>
      <w:r w:rsidR="00B95B0B" w:rsidRPr="00A51574">
        <w:rPr>
          <w:rFonts w:ascii="Book Antiqua" w:hAnsi="Book Antiqua" w:cs="Times New Roman"/>
          <w:sz w:val="24"/>
          <w:szCs w:val="24"/>
        </w:rPr>
        <w:t xml:space="preserve">. He </w:t>
      </w:r>
      <w:r w:rsidR="00204EFA" w:rsidRPr="00A51574">
        <w:rPr>
          <w:rFonts w:ascii="Book Antiqua" w:hAnsi="Book Antiqua" w:cs="Times New Roman"/>
          <w:sz w:val="24"/>
          <w:szCs w:val="24"/>
        </w:rPr>
        <w:t xml:space="preserve">also </w:t>
      </w:r>
      <w:r w:rsidR="00B95B0B" w:rsidRPr="00A51574">
        <w:rPr>
          <w:rFonts w:ascii="Book Antiqua" w:hAnsi="Book Antiqua" w:cs="Times New Roman"/>
          <w:sz w:val="24"/>
          <w:szCs w:val="24"/>
        </w:rPr>
        <w:t>noted</w:t>
      </w:r>
      <w:r w:rsidR="006D0AE6" w:rsidRPr="00A51574">
        <w:rPr>
          <w:rFonts w:ascii="Book Antiqua" w:hAnsi="Book Antiqua" w:cs="Times New Roman"/>
          <w:sz w:val="24"/>
          <w:szCs w:val="24"/>
        </w:rPr>
        <w:t xml:space="preserve"> that he is limping because of </w:t>
      </w:r>
      <w:r w:rsidR="00B95B0B" w:rsidRPr="00A51574">
        <w:rPr>
          <w:rFonts w:ascii="Book Antiqua" w:hAnsi="Book Antiqua" w:cs="Times New Roman"/>
          <w:sz w:val="24"/>
          <w:szCs w:val="24"/>
        </w:rPr>
        <w:t xml:space="preserve">pain and experiences a </w:t>
      </w:r>
      <w:r w:rsidR="006D0AE6" w:rsidRPr="00A51574">
        <w:rPr>
          <w:rFonts w:ascii="Book Antiqua" w:hAnsi="Book Antiqua" w:cs="Times New Roman"/>
          <w:sz w:val="24"/>
          <w:szCs w:val="24"/>
        </w:rPr>
        <w:t xml:space="preserve">click </w:t>
      </w:r>
      <w:r w:rsidR="00B95B0B" w:rsidRPr="00A51574">
        <w:rPr>
          <w:rFonts w:ascii="Book Antiqua" w:hAnsi="Book Antiqua" w:cs="Times New Roman"/>
          <w:sz w:val="24"/>
          <w:szCs w:val="24"/>
        </w:rPr>
        <w:t>and pain getting in and out of a</w:t>
      </w:r>
      <w:r w:rsidR="006D0AE6" w:rsidRPr="00A51574">
        <w:rPr>
          <w:rFonts w:ascii="Book Antiqua" w:hAnsi="Book Antiqua" w:cs="Times New Roman"/>
          <w:sz w:val="24"/>
          <w:szCs w:val="24"/>
        </w:rPr>
        <w:t xml:space="preserve"> </w:t>
      </w:r>
      <w:r w:rsidR="006D0AE6" w:rsidRPr="00A51574">
        <w:rPr>
          <w:rFonts w:ascii="Book Antiqua" w:hAnsi="Book Antiqua" w:cs="Times New Roman"/>
          <w:sz w:val="24"/>
          <w:szCs w:val="24"/>
        </w:rPr>
        <w:lastRenderedPageBreak/>
        <w:t xml:space="preserve">car. He had </w:t>
      </w:r>
      <w:r w:rsidR="00B95B0B" w:rsidRPr="00A51574">
        <w:rPr>
          <w:rFonts w:ascii="Book Antiqua" w:hAnsi="Book Antiqua" w:cs="Times New Roman"/>
          <w:sz w:val="24"/>
          <w:szCs w:val="24"/>
        </w:rPr>
        <w:t>other</w:t>
      </w:r>
      <w:r w:rsidR="006D0AE6" w:rsidRPr="00A51574">
        <w:rPr>
          <w:rFonts w:ascii="Book Antiqua" w:hAnsi="Book Antiqua" w:cs="Times New Roman"/>
          <w:sz w:val="24"/>
          <w:szCs w:val="24"/>
        </w:rPr>
        <w:t xml:space="preserve"> prior injuries, </w:t>
      </w:r>
      <w:r w:rsidR="00B95B0B" w:rsidRPr="00A51574">
        <w:rPr>
          <w:rFonts w:ascii="Book Antiqua" w:hAnsi="Book Antiqua" w:cs="Times New Roman"/>
          <w:sz w:val="24"/>
          <w:szCs w:val="24"/>
        </w:rPr>
        <w:t xml:space="preserve">namely a </w:t>
      </w:r>
      <w:r w:rsidR="006D0AE6" w:rsidRPr="00A51574">
        <w:rPr>
          <w:rFonts w:ascii="Book Antiqua" w:hAnsi="Book Antiqua" w:cs="Times New Roman"/>
          <w:sz w:val="24"/>
          <w:szCs w:val="24"/>
        </w:rPr>
        <w:t>motor vehicle accident 14 years</w:t>
      </w:r>
      <w:r w:rsidR="00EF68C3" w:rsidRPr="00A51574">
        <w:rPr>
          <w:rFonts w:ascii="Book Antiqua" w:hAnsi="Book Antiqua" w:cs="Times New Roman"/>
          <w:sz w:val="24"/>
          <w:szCs w:val="24"/>
        </w:rPr>
        <w:t xml:space="preserve"> ago</w:t>
      </w:r>
      <w:r w:rsidR="006D0AE6" w:rsidRPr="00A51574">
        <w:rPr>
          <w:rFonts w:ascii="Book Antiqua" w:hAnsi="Book Antiqua" w:cs="Times New Roman"/>
          <w:sz w:val="24"/>
          <w:szCs w:val="24"/>
        </w:rPr>
        <w:t>, which led to right knee injur</w:t>
      </w:r>
      <w:r w:rsidR="00B95B0B" w:rsidRPr="00A51574">
        <w:rPr>
          <w:rFonts w:ascii="Book Antiqua" w:hAnsi="Book Antiqua" w:cs="Times New Roman"/>
          <w:sz w:val="24"/>
          <w:szCs w:val="24"/>
        </w:rPr>
        <w:t>y</w:t>
      </w:r>
      <w:r w:rsidR="006D0AE6" w:rsidRPr="00A51574">
        <w:rPr>
          <w:rFonts w:ascii="Book Antiqua" w:hAnsi="Book Antiqua" w:cs="Times New Roman"/>
          <w:sz w:val="24"/>
          <w:szCs w:val="24"/>
        </w:rPr>
        <w:t xml:space="preserve"> and meniscus repair</w:t>
      </w:r>
      <w:r w:rsidR="00B95B0B" w:rsidRPr="00A51574">
        <w:rPr>
          <w:rFonts w:ascii="Book Antiqua" w:hAnsi="Book Antiqua" w:cs="Times New Roman"/>
          <w:sz w:val="24"/>
          <w:szCs w:val="24"/>
        </w:rPr>
        <w:t>; and a</w:t>
      </w:r>
      <w:r w:rsidR="006D0AE6" w:rsidRPr="00A51574">
        <w:rPr>
          <w:rFonts w:ascii="Book Antiqua" w:hAnsi="Book Antiqua" w:cs="Times New Roman"/>
          <w:sz w:val="24"/>
          <w:szCs w:val="24"/>
        </w:rPr>
        <w:t xml:space="preserve">nother injury 7 mo ago when </w:t>
      </w:r>
      <w:r w:rsidR="00D227B2" w:rsidRPr="00A51574">
        <w:rPr>
          <w:rFonts w:ascii="Book Antiqua" w:hAnsi="Book Antiqua" w:cs="Times New Roman"/>
          <w:sz w:val="24"/>
          <w:szCs w:val="24"/>
        </w:rPr>
        <w:t>he was running and slipped in a small hole</w:t>
      </w:r>
      <w:r w:rsidR="006D0AE6" w:rsidRPr="00A51574">
        <w:rPr>
          <w:rFonts w:ascii="Book Antiqua" w:hAnsi="Book Antiqua" w:cs="Times New Roman"/>
          <w:sz w:val="24"/>
          <w:szCs w:val="24"/>
        </w:rPr>
        <w:t xml:space="preserve">. </w:t>
      </w:r>
      <w:r w:rsidR="00D12B49" w:rsidRPr="00A51574">
        <w:rPr>
          <w:rFonts w:ascii="Book Antiqua" w:hAnsi="Book Antiqua" w:cs="Times New Roman"/>
          <w:sz w:val="24"/>
          <w:szCs w:val="24"/>
        </w:rPr>
        <w:t>There, he</w:t>
      </w:r>
      <w:r w:rsidR="00D227B2" w:rsidRPr="00A51574">
        <w:rPr>
          <w:rFonts w:ascii="Book Antiqua" w:hAnsi="Book Antiqua" w:cs="Times New Roman"/>
          <w:sz w:val="24"/>
          <w:szCs w:val="24"/>
        </w:rPr>
        <w:t xml:space="preserve"> heard </w:t>
      </w:r>
      <w:r w:rsidR="00B95B0B" w:rsidRPr="00A51574">
        <w:rPr>
          <w:rFonts w:ascii="Book Antiqua" w:hAnsi="Book Antiqua" w:cs="Times New Roman"/>
          <w:sz w:val="24"/>
          <w:szCs w:val="24"/>
        </w:rPr>
        <w:t>and felt a pop in his left knee and</w:t>
      </w:r>
      <w:r w:rsidR="00D227B2" w:rsidRPr="00A51574">
        <w:rPr>
          <w:rFonts w:ascii="Book Antiqua" w:hAnsi="Book Antiqua" w:cs="Times New Roman"/>
          <w:sz w:val="24"/>
          <w:szCs w:val="24"/>
        </w:rPr>
        <w:t xml:space="preserve"> </w:t>
      </w:r>
      <w:r w:rsidR="00204EFA" w:rsidRPr="00A51574">
        <w:rPr>
          <w:rFonts w:ascii="Book Antiqua" w:hAnsi="Book Antiqua" w:cs="Times New Roman"/>
          <w:sz w:val="24"/>
          <w:szCs w:val="24"/>
        </w:rPr>
        <w:t>experienced</w:t>
      </w:r>
      <w:r w:rsidR="00D227B2" w:rsidRPr="00A51574">
        <w:rPr>
          <w:rFonts w:ascii="Book Antiqua" w:hAnsi="Book Antiqua" w:cs="Times New Roman"/>
          <w:sz w:val="24"/>
          <w:szCs w:val="24"/>
        </w:rPr>
        <w:t xml:space="preserve"> swelling </w:t>
      </w:r>
      <w:r w:rsidR="00B95B0B" w:rsidRPr="00A51574">
        <w:rPr>
          <w:rFonts w:ascii="Book Antiqua" w:hAnsi="Book Antiqua" w:cs="Times New Roman"/>
          <w:sz w:val="24"/>
          <w:szCs w:val="24"/>
        </w:rPr>
        <w:t xml:space="preserve">with difficulty in activities </w:t>
      </w:r>
      <w:r w:rsidR="00D227B2" w:rsidRPr="00A51574">
        <w:rPr>
          <w:rFonts w:ascii="Book Antiqua" w:hAnsi="Book Antiqua" w:cs="Times New Roman"/>
          <w:sz w:val="24"/>
          <w:szCs w:val="24"/>
        </w:rPr>
        <w:t>over the next several days</w:t>
      </w:r>
      <w:r w:rsidR="00B95B0B" w:rsidRPr="00A51574">
        <w:rPr>
          <w:rFonts w:ascii="Book Antiqua" w:hAnsi="Book Antiqua" w:cs="Times New Roman"/>
          <w:sz w:val="24"/>
          <w:szCs w:val="24"/>
        </w:rPr>
        <w:t>, which gradually decreased over time</w:t>
      </w:r>
      <w:r w:rsidR="00D227B2" w:rsidRPr="00A51574">
        <w:rPr>
          <w:rFonts w:ascii="Book Antiqua" w:hAnsi="Book Antiqua" w:cs="Times New Roman"/>
          <w:sz w:val="24"/>
          <w:szCs w:val="24"/>
        </w:rPr>
        <w:t xml:space="preserve">. </w:t>
      </w:r>
      <w:r w:rsidR="00B95B0B" w:rsidRPr="00A51574">
        <w:rPr>
          <w:rFonts w:ascii="Book Antiqua" w:hAnsi="Book Antiqua" w:cs="Times New Roman"/>
          <w:sz w:val="24"/>
          <w:szCs w:val="24"/>
        </w:rPr>
        <w:t xml:space="preserve">The past medical history was unremarkable, except </w:t>
      </w:r>
      <w:r w:rsidR="00204EFA" w:rsidRPr="00A51574">
        <w:rPr>
          <w:rFonts w:ascii="Book Antiqua" w:hAnsi="Book Antiqua" w:cs="Times New Roman"/>
          <w:sz w:val="24"/>
          <w:szCs w:val="24"/>
        </w:rPr>
        <w:t xml:space="preserve">for </w:t>
      </w:r>
      <w:r w:rsidR="00B95B0B" w:rsidRPr="00A51574">
        <w:rPr>
          <w:rFonts w:ascii="Book Antiqua" w:hAnsi="Book Antiqua" w:cs="Times New Roman"/>
          <w:sz w:val="24"/>
          <w:szCs w:val="24"/>
        </w:rPr>
        <w:t>type II Diabetes mellitus</w:t>
      </w:r>
      <w:r w:rsidR="00C62AED" w:rsidRPr="00A51574">
        <w:rPr>
          <w:rFonts w:ascii="Book Antiqua" w:hAnsi="Book Antiqua" w:cs="Times New Roman"/>
          <w:sz w:val="24"/>
          <w:szCs w:val="24"/>
        </w:rPr>
        <w:t xml:space="preserve"> and hypertension</w:t>
      </w:r>
      <w:r w:rsidR="00B95B0B" w:rsidRPr="00A51574">
        <w:rPr>
          <w:rFonts w:ascii="Book Antiqua" w:hAnsi="Book Antiqua" w:cs="Times New Roman"/>
          <w:sz w:val="24"/>
          <w:szCs w:val="24"/>
        </w:rPr>
        <w:t>. On examination, he walked</w:t>
      </w:r>
      <w:r w:rsidR="00D227B2" w:rsidRPr="00A51574">
        <w:rPr>
          <w:rFonts w:ascii="Book Antiqua" w:hAnsi="Book Antiqua" w:cs="Times New Roman"/>
          <w:sz w:val="24"/>
          <w:szCs w:val="24"/>
        </w:rPr>
        <w:t xml:space="preserve"> with a </w:t>
      </w:r>
      <w:proofErr w:type="spellStart"/>
      <w:r w:rsidR="00D227B2" w:rsidRPr="00A51574">
        <w:rPr>
          <w:rFonts w:ascii="Book Antiqua" w:hAnsi="Book Antiqua" w:cs="Times New Roman"/>
          <w:sz w:val="24"/>
          <w:szCs w:val="24"/>
        </w:rPr>
        <w:t>coxalgic</w:t>
      </w:r>
      <w:proofErr w:type="spellEnd"/>
      <w:r w:rsidR="00D227B2" w:rsidRPr="00A51574">
        <w:rPr>
          <w:rFonts w:ascii="Book Antiqua" w:hAnsi="Book Antiqua" w:cs="Times New Roman"/>
          <w:sz w:val="24"/>
          <w:szCs w:val="24"/>
        </w:rPr>
        <w:t xml:space="preserve"> gait favoring the right side. </w:t>
      </w:r>
      <w:r w:rsidR="00B95B0B" w:rsidRPr="00A51574">
        <w:rPr>
          <w:rFonts w:ascii="Book Antiqua" w:hAnsi="Book Antiqua" w:cs="Times New Roman"/>
          <w:sz w:val="24"/>
          <w:szCs w:val="24"/>
        </w:rPr>
        <w:t xml:space="preserve">The </w:t>
      </w:r>
      <w:r w:rsidR="00D55925" w:rsidRPr="00A51574">
        <w:rPr>
          <w:rFonts w:ascii="Book Antiqua" w:hAnsi="Book Antiqua" w:cs="Times New Roman"/>
          <w:sz w:val="24"/>
          <w:szCs w:val="24"/>
        </w:rPr>
        <w:t xml:space="preserve">range of motion of </w:t>
      </w:r>
      <w:r w:rsidR="00204EFA" w:rsidRPr="00A51574">
        <w:rPr>
          <w:rFonts w:ascii="Book Antiqua" w:hAnsi="Book Antiqua" w:cs="Times New Roman"/>
          <w:sz w:val="24"/>
          <w:szCs w:val="24"/>
        </w:rPr>
        <w:t xml:space="preserve">the </w:t>
      </w:r>
      <w:r w:rsidR="00B95B0B" w:rsidRPr="00A51574">
        <w:rPr>
          <w:rFonts w:ascii="Book Antiqua" w:hAnsi="Book Antiqua" w:cs="Times New Roman"/>
          <w:sz w:val="24"/>
          <w:szCs w:val="24"/>
        </w:rPr>
        <w:t xml:space="preserve">right hip </w:t>
      </w:r>
      <w:r w:rsidR="00D55925" w:rsidRPr="00A51574">
        <w:rPr>
          <w:rFonts w:ascii="Book Antiqua" w:hAnsi="Book Antiqua" w:cs="Times New Roman"/>
          <w:sz w:val="24"/>
          <w:szCs w:val="24"/>
        </w:rPr>
        <w:t xml:space="preserve">versus left hip was as follows, </w:t>
      </w:r>
      <w:r w:rsidR="00B95B0B" w:rsidRPr="00A51574">
        <w:rPr>
          <w:rFonts w:ascii="Book Antiqua" w:hAnsi="Book Antiqua" w:cs="Times New Roman"/>
          <w:sz w:val="24"/>
          <w:szCs w:val="24"/>
        </w:rPr>
        <w:t>f</w:t>
      </w:r>
      <w:r w:rsidR="00D227B2" w:rsidRPr="00A51574">
        <w:rPr>
          <w:rFonts w:ascii="Book Antiqua" w:hAnsi="Book Antiqua" w:cs="Times New Roman"/>
          <w:sz w:val="24"/>
          <w:szCs w:val="24"/>
        </w:rPr>
        <w:t>lexion 95/100, abduction 40/50, internal rotation at 9</w:t>
      </w:r>
      <w:r w:rsidR="00583EC2" w:rsidRPr="00A51574">
        <w:rPr>
          <w:rFonts w:ascii="Book Antiqua" w:hAnsi="Book Antiqua" w:cs="Times New Roman"/>
          <w:sz w:val="24"/>
          <w:szCs w:val="24"/>
        </w:rPr>
        <w:t>0</w:t>
      </w:r>
      <w:r w:rsidR="008F6E88" w:rsidRPr="00A51574">
        <w:rPr>
          <w:rFonts w:ascii="Book Antiqua" w:hAnsi="Book Antiqua" w:cs="Times New Roman"/>
          <w:sz w:val="24"/>
          <w:szCs w:val="24"/>
        </w:rPr>
        <w:t>°</w:t>
      </w:r>
      <w:r w:rsidR="00583EC2" w:rsidRPr="00A51574">
        <w:rPr>
          <w:rFonts w:ascii="Book Antiqua" w:hAnsi="Book Antiqua" w:cs="Times New Roman"/>
          <w:sz w:val="24"/>
          <w:szCs w:val="24"/>
        </w:rPr>
        <w:t xml:space="preserve"> of flexion</w:t>
      </w:r>
      <w:r w:rsidR="00D227B2" w:rsidRPr="00A51574">
        <w:rPr>
          <w:rFonts w:ascii="Book Antiqua" w:hAnsi="Book Antiqua" w:cs="Times New Roman"/>
          <w:sz w:val="24"/>
          <w:szCs w:val="24"/>
        </w:rPr>
        <w:t xml:space="preserve"> 5</w:t>
      </w:r>
      <w:r w:rsidR="00583EC2" w:rsidRPr="00A51574">
        <w:rPr>
          <w:rFonts w:ascii="Book Antiqua" w:hAnsi="Book Antiqua" w:cs="Times New Roman"/>
          <w:sz w:val="24"/>
          <w:szCs w:val="24"/>
        </w:rPr>
        <w:t>/5</w:t>
      </w:r>
      <w:r w:rsidR="00D227B2" w:rsidRPr="00A51574">
        <w:rPr>
          <w:rFonts w:ascii="Book Antiqua" w:hAnsi="Book Antiqua" w:cs="Times New Roman"/>
          <w:sz w:val="24"/>
          <w:szCs w:val="24"/>
        </w:rPr>
        <w:t>, external rotation at 90</w:t>
      </w:r>
      <w:r w:rsidR="008F6E88" w:rsidRPr="00A51574">
        <w:rPr>
          <w:rFonts w:ascii="Book Antiqua" w:hAnsi="Book Antiqua" w:cs="Times New Roman"/>
          <w:sz w:val="24"/>
          <w:szCs w:val="24"/>
        </w:rPr>
        <w:t>°</w:t>
      </w:r>
      <w:r w:rsidR="00583EC2" w:rsidRPr="00A51574">
        <w:rPr>
          <w:rFonts w:ascii="Book Antiqua" w:hAnsi="Book Antiqua" w:cs="Times New Roman"/>
          <w:sz w:val="24"/>
          <w:szCs w:val="24"/>
        </w:rPr>
        <w:t xml:space="preserve"> of flexion </w:t>
      </w:r>
      <w:r w:rsidR="00B95B0B" w:rsidRPr="00A51574">
        <w:rPr>
          <w:rFonts w:ascii="Book Antiqua" w:hAnsi="Book Antiqua" w:cs="Times New Roman"/>
          <w:sz w:val="24"/>
          <w:szCs w:val="24"/>
        </w:rPr>
        <w:t>40/40. He had</w:t>
      </w:r>
      <w:r w:rsidR="00D227B2" w:rsidRPr="00A51574">
        <w:rPr>
          <w:rFonts w:ascii="Book Antiqua" w:hAnsi="Book Antiqua" w:cs="Times New Roman"/>
          <w:sz w:val="24"/>
          <w:szCs w:val="24"/>
        </w:rPr>
        <w:t xml:space="preserve"> some tenderness anteriorly. No </w:t>
      </w:r>
      <w:r w:rsidR="00B95B0B" w:rsidRPr="00A51574">
        <w:rPr>
          <w:rFonts w:ascii="Book Antiqua" w:hAnsi="Book Antiqua" w:cs="Times New Roman"/>
          <w:sz w:val="24"/>
          <w:szCs w:val="24"/>
        </w:rPr>
        <w:t>sacroiliac</w:t>
      </w:r>
      <w:r w:rsidR="00D227B2" w:rsidRPr="00A51574">
        <w:rPr>
          <w:rFonts w:ascii="Book Antiqua" w:hAnsi="Book Antiqua" w:cs="Times New Roman"/>
          <w:sz w:val="24"/>
          <w:szCs w:val="24"/>
        </w:rPr>
        <w:t xml:space="preserve"> or abductor tenderness</w:t>
      </w:r>
      <w:r w:rsidR="00B95B0B" w:rsidRPr="00A51574">
        <w:rPr>
          <w:rFonts w:ascii="Book Antiqua" w:hAnsi="Book Antiqua" w:cs="Times New Roman"/>
          <w:sz w:val="24"/>
          <w:szCs w:val="24"/>
        </w:rPr>
        <w:t xml:space="preserve"> was present. He had</w:t>
      </w:r>
      <w:r w:rsidR="00204EFA" w:rsidRPr="00A51574">
        <w:rPr>
          <w:rFonts w:ascii="Book Antiqua" w:hAnsi="Book Antiqua" w:cs="Times New Roman"/>
          <w:sz w:val="24"/>
          <w:szCs w:val="24"/>
        </w:rPr>
        <w:t xml:space="preserve"> a positive impingement sign and</w:t>
      </w:r>
      <w:r w:rsidR="00D227B2" w:rsidRPr="00A51574">
        <w:rPr>
          <w:rFonts w:ascii="Book Antiqua" w:hAnsi="Book Antiqua" w:cs="Times New Roman"/>
          <w:sz w:val="24"/>
          <w:szCs w:val="24"/>
        </w:rPr>
        <w:t xml:space="preserve"> positive FABER</w:t>
      </w:r>
      <w:r w:rsidR="00D55925" w:rsidRPr="00A51574">
        <w:rPr>
          <w:rFonts w:ascii="Book Antiqua" w:hAnsi="Book Antiqua" w:cs="Times New Roman"/>
          <w:sz w:val="24"/>
          <w:szCs w:val="24"/>
        </w:rPr>
        <w:t xml:space="preserve"> </w:t>
      </w:r>
      <w:r w:rsidR="00204EFA" w:rsidRPr="00A51574">
        <w:rPr>
          <w:rFonts w:ascii="Book Antiqua" w:hAnsi="Book Antiqua" w:cs="Times New Roman"/>
          <w:sz w:val="24"/>
          <w:szCs w:val="24"/>
        </w:rPr>
        <w:t>sign. His</w:t>
      </w:r>
      <w:r w:rsidR="00D227B2" w:rsidRPr="00A51574">
        <w:rPr>
          <w:rFonts w:ascii="Book Antiqua" w:hAnsi="Book Antiqua" w:cs="Times New Roman"/>
          <w:sz w:val="24"/>
          <w:szCs w:val="24"/>
        </w:rPr>
        <w:t xml:space="preserve"> </w:t>
      </w:r>
      <w:r w:rsidR="00B95B0B" w:rsidRPr="00A51574">
        <w:rPr>
          <w:rFonts w:ascii="Book Antiqua" w:hAnsi="Book Antiqua" w:cs="Times New Roman"/>
          <w:sz w:val="24"/>
          <w:szCs w:val="24"/>
        </w:rPr>
        <w:t xml:space="preserve">motor strength </w:t>
      </w:r>
      <w:r w:rsidR="00204EFA" w:rsidRPr="00A51574">
        <w:rPr>
          <w:rFonts w:ascii="Book Antiqua" w:hAnsi="Book Antiqua" w:cs="Times New Roman"/>
          <w:sz w:val="24"/>
          <w:szCs w:val="24"/>
        </w:rPr>
        <w:t>was</w:t>
      </w:r>
      <w:r w:rsidR="00411BBA">
        <w:rPr>
          <w:rFonts w:ascii="Book Antiqua" w:hAnsi="Book Antiqua" w:cs="Times New Roman" w:hint="eastAsia"/>
          <w:sz w:val="24"/>
          <w:szCs w:val="24"/>
          <w:lang w:eastAsia="zh-CN"/>
        </w:rPr>
        <w:t xml:space="preserve"> </w:t>
      </w:r>
      <w:r w:rsidR="00204EFA" w:rsidRPr="00A51574">
        <w:rPr>
          <w:rFonts w:ascii="Book Antiqua" w:hAnsi="Book Antiqua" w:cs="Times New Roman"/>
          <w:sz w:val="24"/>
          <w:szCs w:val="24"/>
        </w:rPr>
        <w:t>- 5/5 hip flexion, abduction and</w:t>
      </w:r>
      <w:r w:rsidR="00D227B2" w:rsidRPr="00A51574">
        <w:rPr>
          <w:rFonts w:ascii="Book Antiqua" w:hAnsi="Book Antiqua" w:cs="Times New Roman"/>
          <w:sz w:val="24"/>
          <w:szCs w:val="24"/>
        </w:rPr>
        <w:t xml:space="preserve"> adduction; 5/5 </w:t>
      </w:r>
      <w:proofErr w:type="spellStart"/>
      <w:r w:rsidR="00D227B2" w:rsidRPr="00A51574">
        <w:rPr>
          <w:rFonts w:ascii="Book Antiqua" w:hAnsi="Book Antiqua" w:cs="Times New Roman"/>
          <w:sz w:val="24"/>
          <w:szCs w:val="24"/>
        </w:rPr>
        <w:t>t</w:t>
      </w:r>
      <w:r w:rsidR="00204EFA" w:rsidRPr="00A51574">
        <w:rPr>
          <w:rFonts w:ascii="Book Antiqua" w:hAnsi="Book Antiqua" w:cs="Times New Roman"/>
          <w:sz w:val="24"/>
          <w:szCs w:val="24"/>
        </w:rPr>
        <w:t>ibialis</w:t>
      </w:r>
      <w:proofErr w:type="spellEnd"/>
      <w:r w:rsidR="00204EFA" w:rsidRPr="00A51574">
        <w:rPr>
          <w:rFonts w:ascii="Book Antiqua" w:hAnsi="Book Antiqua" w:cs="Times New Roman"/>
          <w:sz w:val="24"/>
          <w:szCs w:val="24"/>
        </w:rPr>
        <w:t xml:space="preserve"> anterior, gastrocnemius and</w:t>
      </w:r>
      <w:r w:rsidR="00D227B2" w:rsidRPr="00A51574">
        <w:rPr>
          <w:rFonts w:ascii="Book Antiqua" w:hAnsi="Book Antiqua" w:cs="Times New Roman"/>
          <w:sz w:val="24"/>
          <w:szCs w:val="24"/>
        </w:rPr>
        <w:t xml:space="preserve"> </w:t>
      </w:r>
      <w:r w:rsidR="00B95B0B" w:rsidRPr="00A51574">
        <w:rPr>
          <w:rFonts w:ascii="Book Antiqua" w:hAnsi="Book Antiqua" w:cs="Times New Roman"/>
          <w:sz w:val="24"/>
          <w:szCs w:val="24"/>
        </w:rPr>
        <w:t xml:space="preserve">extensor halluces </w:t>
      </w:r>
      <w:proofErr w:type="spellStart"/>
      <w:r w:rsidR="00B95B0B" w:rsidRPr="00A51574">
        <w:rPr>
          <w:rFonts w:ascii="Book Antiqua" w:hAnsi="Book Antiqua" w:cs="Times New Roman"/>
          <w:sz w:val="24"/>
          <w:szCs w:val="24"/>
        </w:rPr>
        <w:t>longus</w:t>
      </w:r>
      <w:proofErr w:type="spellEnd"/>
      <w:r w:rsidR="00B95B0B" w:rsidRPr="00A51574">
        <w:rPr>
          <w:rFonts w:ascii="Book Antiqua" w:hAnsi="Book Antiqua" w:cs="Times New Roman"/>
          <w:sz w:val="24"/>
          <w:szCs w:val="24"/>
        </w:rPr>
        <w:t xml:space="preserve"> (EHL)</w:t>
      </w:r>
      <w:r w:rsidR="00D227B2" w:rsidRPr="00A51574">
        <w:rPr>
          <w:rFonts w:ascii="Book Antiqua" w:hAnsi="Book Antiqua" w:cs="Times New Roman"/>
          <w:sz w:val="24"/>
          <w:szCs w:val="24"/>
        </w:rPr>
        <w:t xml:space="preserve">. </w:t>
      </w:r>
      <w:r w:rsidR="00B95B0B" w:rsidRPr="00A51574">
        <w:rPr>
          <w:rFonts w:ascii="Book Antiqua" w:hAnsi="Book Antiqua" w:cs="Times New Roman"/>
          <w:sz w:val="24"/>
          <w:szCs w:val="24"/>
        </w:rPr>
        <w:t>S</w:t>
      </w:r>
      <w:r w:rsidR="00D227B2" w:rsidRPr="00A51574">
        <w:rPr>
          <w:rFonts w:ascii="Book Antiqua" w:hAnsi="Book Antiqua" w:cs="Times New Roman"/>
          <w:sz w:val="24"/>
          <w:szCs w:val="24"/>
        </w:rPr>
        <w:t>traight leg raise</w:t>
      </w:r>
      <w:r w:rsidR="00B95B0B" w:rsidRPr="00A51574">
        <w:rPr>
          <w:rFonts w:ascii="Book Antiqua" w:hAnsi="Book Antiqua" w:cs="Times New Roman"/>
          <w:sz w:val="24"/>
          <w:szCs w:val="24"/>
        </w:rPr>
        <w:t xml:space="preserve"> was negative</w:t>
      </w:r>
      <w:r w:rsidR="00D227B2" w:rsidRPr="00A51574">
        <w:rPr>
          <w:rFonts w:ascii="Book Antiqua" w:hAnsi="Book Antiqua" w:cs="Times New Roman"/>
          <w:sz w:val="24"/>
          <w:szCs w:val="24"/>
        </w:rPr>
        <w:t xml:space="preserve">. </w:t>
      </w:r>
      <w:r w:rsidR="00D55925" w:rsidRPr="00A51574">
        <w:rPr>
          <w:rFonts w:ascii="Book Antiqua" w:hAnsi="Book Antiqua" w:cs="Times New Roman"/>
          <w:sz w:val="24"/>
          <w:szCs w:val="24"/>
        </w:rPr>
        <w:t>In the left hip, he was</w:t>
      </w:r>
      <w:r w:rsidR="00D227B2" w:rsidRPr="00A51574">
        <w:rPr>
          <w:rFonts w:ascii="Book Antiqua" w:hAnsi="Book Antiqua" w:cs="Times New Roman"/>
          <w:sz w:val="24"/>
          <w:szCs w:val="24"/>
        </w:rPr>
        <w:t xml:space="preserve"> slightly tender over the trochanter</w:t>
      </w:r>
      <w:r w:rsidR="00D55925" w:rsidRPr="00A51574">
        <w:rPr>
          <w:rFonts w:ascii="Book Antiqua" w:hAnsi="Book Antiqua" w:cs="Times New Roman"/>
          <w:sz w:val="24"/>
          <w:szCs w:val="24"/>
        </w:rPr>
        <w:t xml:space="preserve"> and had</w:t>
      </w:r>
      <w:r w:rsidR="00D227B2" w:rsidRPr="00A51574">
        <w:rPr>
          <w:rFonts w:ascii="Book Antiqua" w:hAnsi="Book Antiqua" w:cs="Times New Roman"/>
          <w:sz w:val="24"/>
          <w:szCs w:val="24"/>
        </w:rPr>
        <w:t xml:space="preserve"> positive impingement on </w:t>
      </w:r>
      <w:r w:rsidR="00D55925" w:rsidRPr="00A51574">
        <w:rPr>
          <w:rFonts w:ascii="Book Antiqua" w:hAnsi="Book Antiqua" w:cs="Times New Roman"/>
          <w:sz w:val="24"/>
          <w:szCs w:val="24"/>
        </w:rPr>
        <w:t>that side as well. FABER wa</w:t>
      </w:r>
      <w:r w:rsidR="00204EFA" w:rsidRPr="00A51574">
        <w:rPr>
          <w:rFonts w:ascii="Book Antiqua" w:hAnsi="Book Antiqua" w:cs="Times New Roman"/>
          <w:sz w:val="24"/>
          <w:szCs w:val="24"/>
        </w:rPr>
        <w:t>s negative and his</w:t>
      </w:r>
      <w:r w:rsidR="00D227B2" w:rsidRPr="00A51574">
        <w:rPr>
          <w:rFonts w:ascii="Book Antiqua" w:hAnsi="Book Antiqua" w:cs="Times New Roman"/>
          <w:sz w:val="24"/>
          <w:szCs w:val="24"/>
        </w:rPr>
        <w:t xml:space="preserve"> </w:t>
      </w:r>
      <w:r w:rsidR="00D55925" w:rsidRPr="00A51574">
        <w:rPr>
          <w:rFonts w:ascii="Book Antiqua" w:hAnsi="Book Antiqua" w:cs="Times New Roman"/>
          <w:sz w:val="24"/>
          <w:szCs w:val="24"/>
        </w:rPr>
        <w:t xml:space="preserve">strength </w:t>
      </w:r>
      <w:r w:rsidR="00204EFA" w:rsidRPr="00A51574">
        <w:rPr>
          <w:rFonts w:ascii="Book Antiqua" w:hAnsi="Book Antiqua" w:cs="Times New Roman"/>
          <w:sz w:val="24"/>
          <w:szCs w:val="24"/>
        </w:rPr>
        <w:t xml:space="preserve">was 5/5 </w:t>
      </w:r>
      <w:r w:rsidR="00D55925" w:rsidRPr="00A51574">
        <w:rPr>
          <w:rFonts w:ascii="Book Antiqua" w:hAnsi="Book Antiqua" w:cs="Times New Roman"/>
          <w:sz w:val="24"/>
          <w:szCs w:val="24"/>
        </w:rPr>
        <w:t xml:space="preserve">in </w:t>
      </w:r>
      <w:proofErr w:type="spellStart"/>
      <w:r w:rsidR="00D227B2" w:rsidRPr="00A51574">
        <w:rPr>
          <w:rFonts w:ascii="Book Antiqua" w:hAnsi="Book Antiqua" w:cs="Times New Roman"/>
          <w:sz w:val="24"/>
          <w:szCs w:val="24"/>
        </w:rPr>
        <w:t>tibialis</w:t>
      </w:r>
      <w:proofErr w:type="spellEnd"/>
      <w:r w:rsidR="00D227B2" w:rsidRPr="00A51574">
        <w:rPr>
          <w:rFonts w:ascii="Book Antiqua" w:hAnsi="Book Antiqua" w:cs="Times New Roman"/>
          <w:sz w:val="24"/>
          <w:szCs w:val="24"/>
        </w:rPr>
        <w:t xml:space="preserve"> anterior, gastrocnemius, EHL </w:t>
      </w:r>
      <w:r w:rsidR="00D55925" w:rsidRPr="00A51574">
        <w:rPr>
          <w:rFonts w:ascii="Book Antiqua" w:hAnsi="Book Antiqua" w:cs="Times New Roman"/>
          <w:sz w:val="24"/>
          <w:szCs w:val="24"/>
        </w:rPr>
        <w:t>and throughout the hip. He had intact sensation and</w:t>
      </w:r>
      <w:r w:rsidR="00D227B2" w:rsidRPr="00A51574">
        <w:rPr>
          <w:rFonts w:ascii="Book Antiqua" w:hAnsi="Book Antiqua" w:cs="Times New Roman"/>
          <w:sz w:val="24"/>
          <w:szCs w:val="24"/>
        </w:rPr>
        <w:t xml:space="preserve"> palpable pulses</w:t>
      </w:r>
      <w:r w:rsidR="00D55925" w:rsidRPr="00A51574">
        <w:rPr>
          <w:rFonts w:ascii="Book Antiqua" w:hAnsi="Book Antiqua" w:cs="Times New Roman"/>
          <w:sz w:val="24"/>
          <w:szCs w:val="24"/>
        </w:rPr>
        <w:t>.</w:t>
      </w:r>
      <w:r w:rsidR="00204EFA" w:rsidRPr="00A51574">
        <w:rPr>
          <w:rFonts w:ascii="Book Antiqua" w:hAnsi="Book Antiqua" w:cs="Times New Roman"/>
          <w:sz w:val="24"/>
          <w:szCs w:val="24"/>
        </w:rPr>
        <w:t xml:space="preserve"> The clinical diagnosis was </w:t>
      </w:r>
      <w:proofErr w:type="spellStart"/>
      <w:r w:rsidR="006B0606" w:rsidRPr="00A51574">
        <w:rPr>
          <w:rFonts w:ascii="Book Antiqua" w:hAnsi="Book Antiqua" w:cs="Times New Roman"/>
          <w:sz w:val="24"/>
          <w:szCs w:val="24"/>
        </w:rPr>
        <w:t>femor</w:t>
      </w:r>
      <w:r w:rsidR="00583EC2" w:rsidRPr="00A51574">
        <w:rPr>
          <w:rFonts w:ascii="Book Antiqua" w:hAnsi="Book Antiqua" w:cs="Times New Roman"/>
          <w:sz w:val="24"/>
          <w:szCs w:val="24"/>
        </w:rPr>
        <w:t>a</w:t>
      </w:r>
      <w:r w:rsidR="006B0606" w:rsidRPr="00A51574">
        <w:rPr>
          <w:rFonts w:ascii="Book Antiqua" w:hAnsi="Book Antiqua" w:cs="Times New Roman"/>
          <w:sz w:val="24"/>
          <w:szCs w:val="24"/>
        </w:rPr>
        <w:t>cetabular</w:t>
      </w:r>
      <w:proofErr w:type="spellEnd"/>
      <w:r w:rsidR="006B0606" w:rsidRPr="00A51574">
        <w:rPr>
          <w:rFonts w:ascii="Book Antiqua" w:hAnsi="Book Antiqua" w:cs="Times New Roman"/>
          <w:sz w:val="24"/>
          <w:szCs w:val="24"/>
        </w:rPr>
        <w:t xml:space="preserve"> impingement.</w:t>
      </w:r>
    </w:p>
    <w:p w14:paraId="32679222" w14:textId="178710DC" w:rsidR="00CF7F3B" w:rsidRPr="00A51574" w:rsidRDefault="006B0606" w:rsidP="00EC09DC">
      <w:pPr>
        <w:spacing w:after="0" w:line="360" w:lineRule="auto"/>
        <w:ind w:firstLineChars="200" w:firstLine="480"/>
        <w:jc w:val="both"/>
        <w:rPr>
          <w:rFonts w:ascii="Book Antiqua" w:hAnsi="Book Antiqua" w:cs="Times New Roman"/>
          <w:sz w:val="24"/>
          <w:szCs w:val="24"/>
        </w:rPr>
      </w:pPr>
      <w:r w:rsidRPr="00A51574">
        <w:rPr>
          <w:rFonts w:ascii="Book Antiqua" w:hAnsi="Book Antiqua" w:cs="Times New Roman"/>
          <w:sz w:val="24"/>
          <w:szCs w:val="24"/>
        </w:rPr>
        <w:t xml:space="preserve">The radiographs of pelvis </w:t>
      </w:r>
      <w:r w:rsidR="00204EFA" w:rsidRPr="00A51574">
        <w:rPr>
          <w:rFonts w:ascii="Book Antiqua" w:hAnsi="Book Antiqua" w:cs="Times New Roman"/>
          <w:sz w:val="24"/>
          <w:szCs w:val="24"/>
        </w:rPr>
        <w:t xml:space="preserve">in </w:t>
      </w:r>
      <w:proofErr w:type="spellStart"/>
      <w:r w:rsidRPr="00A51574">
        <w:rPr>
          <w:rFonts w:ascii="Book Antiqua" w:hAnsi="Book Antiqua" w:cs="Times New Roman"/>
          <w:sz w:val="24"/>
          <w:szCs w:val="24"/>
        </w:rPr>
        <w:t>anteroposterior</w:t>
      </w:r>
      <w:proofErr w:type="spellEnd"/>
      <w:r w:rsidRPr="00A51574">
        <w:rPr>
          <w:rFonts w:ascii="Book Antiqua" w:hAnsi="Book Antiqua" w:cs="Times New Roman"/>
          <w:sz w:val="24"/>
          <w:szCs w:val="24"/>
        </w:rPr>
        <w:t xml:space="preserve"> standing</w:t>
      </w:r>
      <w:r w:rsidR="00204EFA" w:rsidRPr="00A51574">
        <w:rPr>
          <w:rFonts w:ascii="Book Antiqua" w:hAnsi="Book Antiqua" w:cs="Times New Roman"/>
          <w:sz w:val="24"/>
          <w:szCs w:val="24"/>
        </w:rPr>
        <w:t>,</w:t>
      </w:r>
      <w:r w:rsidRPr="00A51574">
        <w:rPr>
          <w:rFonts w:ascii="Book Antiqua" w:hAnsi="Book Antiqua" w:cs="Times New Roman"/>
          <w:sz w:val="24"/>
          <w:szCs w:val="24"/>
        </w:rPr>
        <w:t xml:space="preserve"> and dedicated views of both hips </w:t>
      </w:r>
      <w:r w:rsidR="00204EFA" w:rsidRPr="00A51574">
        <w:rPr>
          <w:rFonts w:ascii="Book Antiqua" w:hAnsi="Book Antiqua" w:cs="Times New Roman"/>
          <w:sz w:val="24"/>
          <w:szCs w:val="24"/>
        </w:rPr>
        <w:t>confirmed</w:t>
      </w:r>
      <w:r w:rsidRPr="00A51574">
        <w:rPr>
          <w:rFonts w:ascii="Book Antiqua" w:hAnsi="Book Antiqua" w:cs="Times New Roman"/>
          <w:sz w:val="24"/>
          <w:szCs w:val="24"/>
        </w:rPr>
        <w:t xml:space="preserve"> bilateral </w:t>
      </w:r>
      <w:proofErr w:type="spellStart"/>
      <w:r w:rsidRPr="00A51574">
        <w:rPr>
          <w:rFonts w:ascii="Book Antiqua" w:hAnsi="Book Antiqua" w:cs="Times New Roman"/>
          <w:sz w:val="24"/>
          <w:szCs w:val="24"/>
        </w:rPr>
        <w:t>femoroacetabular</w:t>
      </w:r>
      <w:proofErr w:type="spellEnd"/>
      <w:r w:rsidRPr="00A51574">
        <w:rPr>
          <w:rFonts w:ascii="Book Antiqua" w:hAnsi="Book Antiqua" w:cs="Times New Roman"/>
          <w:sz w:val="24"/>
          <w:szCs w:val="24"/>
        </w:rPr>
        <w:t xml:space="preserve"> impingement anatomy. The r</w:t>
      </w:r>
      <w:r w:rsidR="00D227B2" w:rsidRPr="00A51574">
        <w:rPr>
          <w:rFonts w:ascii="Book Antiqua" w:hAnsi="Book Antiqua" w:cs="Times New Roman"/>
          <w:sz w:val="24"/>
          <w:szCs w:val="24"/>
        </w:rPr>
        <w:t>ight hip show</w:t>
      </w:r>
      <w:r w:rsidR="00204EFA" w:rsidRPr="00A51574">
        <w:rPr>
          <w:rFonts w:ascii="Book Antiqua" w:hAnsi="Book Antiqua" w:cs="Times New Roman"/>
          <w:sz w:val="24"/>
          <w:szCs w:val="24"/>
        </w:rPr>
        <w:t>ed</w:t>
      </w:r>
      <w:r w:rsidR="00D227B2" w:rsidRPr="00A51574">
        <w:rPr>
          <w:rFonts w:ascii="Book Antiqua" w:hAnsi="Book Antiqua" w:cs="Times New Roman"/>
          <w:sz w:val="24"/>
          <w:szCs w:val="24"/>
        </w:rPr>
        <w:t xml:space="preserve"> a large bony osteophyte, possibly an </w:t>
      </w:r>
      <w:proofErr w:type="spellStart"/>
      <w:r w:rsidR="00D227B2" w:rsidRPr="00A51574">
        <w:rPr>
          <w:rFonts w:ascii="Book Antiqua" w:hAnsi="Book Antiqua" w:cs="Times New Roman"/>
          <w:sz w:val="24"/>
          <w:szCs w:val="24"/>
        </w:rPr>
        <w:t>os</w:t>
      </w:r>
      <w:proofErr w:type="spellEnd"/>
      <w:r w:rsidR="00D227B2" w:rsidRPr="00A51574">
        <w:rPr>
          <w:rFonts w:ascii="Book Antiqua" w:hAnsi="Book Antiqua" w:cs="Times New Roman"/>
          <w:sz w:val="24"/>
          <w:szCs w:val="24"/>
        </w:rPr>
        <w:t xml:space="preserve"> acetabulum, </w:t>
      </w:r>
      <w:r w:rsidRPr="00A51574">
        <w:rPr>
          <w:rFonts w:ascii="Book Antiqua" w:hAnsi="Book Antiqua" w:cs="Times New Roman"/>
          <w:sz w:val="24"/>
          <w:szCs w:val="24"/>
        </w:rPr>
        <w:t>resulting</w:t>
      </w:r>
      <w:r w:rsidR="008F6E88" w:rsidRPr="00A51574">
        <w:rPr>
          <w:rFonts w:ascii="Book Antiqua" w:hAnsi="Book Antiqua" w:cs="Times New Roman"/>
          <w:sz w:val="24"/>
          <w:szCs w:val="24"/>
        </w:rPr>
        <w:t xml:space="preserve"> a center edge angle of 46°</w:t>
      </w:r>
      <w:r w:rsidR="00D227B2" w:rsidRPr="00A51574">
        <w:rPr>
          <w:rFonts w:ascii="Book Antiqua" w:hAnsi="Book Antiqua" w:cs="Times New Roman"/>
          <w:sz w:val="24"/>
          <w:szCs w:val="24"/>
        </w:rPr>
        <w:t xml:space="preserve">. </w:t>
      </w:r>
      <w:r w:rsidRPr="00A51574">
        <w:rPr>
          <w:rFonts w:ascii="Book Antiqua" w:hAnsi="Book Antiqua" w:cs="Times New Roman"/>
          <w:sz w:val="24"/>
          <w:szCs w:val="24"/>
        </w:rPr>
        <w:t>There was a suggestion of prior</w:t>
      </w:r>
      <w:r w:rsidR="00D227B2" w:rsidRPr="00A51574">
        <w:rPr>
          <w:rFonts w:ascii="Book Antiqua" w:hAnsi="Book Antiqua" w:cs="Times New Roman"/>
          <w:sz w:val="24"/>
          <w:szCs w:val="24"/>
        </w:rPr>
        <w:t xml:space="preserve"> rim fracture </w:t>
      </w:r>
      <w:r w:rsidRPr="00A51574">
        <w:rPr>
          <w:rFonts w:ascii="Book Antiqua" w:hAnsi="Book Antiqua" w:cs="Times New Roman"/>
          <w:sz w:val="24"/>
          <w:szCs w:val="24"/>
        </w:rPr>
        <w:t xml:space="preserve">with </w:t>
      </w:r>
      <w:r w:rsidR="00D227B2" w:rsidRPr="00A51574">
        <w:rPr>
          <w:rFonts w:ascii="Book Antiqua" w:hAnsi="Book Antiqua" w:cs="Times New Roman"/>
          <w:sz w:val="24"/>
          <w:szCs w:val="24"/>
        </w:rPr>
        <w:t>a lucent line between the fragment and the underlying bone</w:t>
      </w:r>
      <w:r w:rsidR="00B56F85" w:rsidRPr="00A51574">
        <w:rPr>
          <w:rFonts w:ascii="Book Antiqua" w:hAnsi="Book Antiqua" w:cs="Times New Roman"/>
          <w:sz w:val="24"/>
          <w:szCs w:val="24"/>
        </w:rPr>
        <w:t xml:space="preserve"> (</w:t>
      </w:r>
      <w:r w:rsidR="008F6E88" w:rsidRPr="00A51574">
        <w:rPr>
          <w:rFonts w:ascii="Book Antiqua" w:hAnsi="Book Antiqua" w:cs="Times New Roman"/>
          <w:sz w:val="24"/>
          <w:szCs w:val="24"/>
        </w:rPr>
        <w:t>Figure</w:t>
      </w:r>
      <w:r w:rsidR="00B56F85" w:rsidRPr="00A51574">
        <w:rPr>
          <w:rFonts w:ascii="Book Antiqua" w:hAnsi="Book Antiqua" w:cs="Times New Roman"/>
          <w:sz w:val="24"/>
          <w:szCs w:val="24"/>
        </w:rPr>
        <w:t xml:space="preserve"> 1)</w:t>
      </w:r>
      <w:r w:rsidRPr="00A51574">
        <w:rPr>
          <w:rFonts w:ascii="Book Antiqua" w:hAnsi="Book Antiqua" w:cs="Times New Roman"/>
          <w:sz w:val="24"/>
          <w:szCs w:val="24"/>
        </w:rPr>
        <w:t>. The alpha angle was</w:t>
      </w:r>
      <w:r w:rsidR="00D227B2" w:rsidRPr="00A51574">
        <w:rPr>
          <w:rFonts w:ascii="Book Antiqua" w:hAnsi="Book Antiqua" w:cs="Times New Roman"/>
          <w:sz w:val="24"/>
          <w:szCs w:val="24"/>
        </w:rPr>
        <w:t xml:space="preserve"> 68</w:t>
      </w:r>
      <w:r w:rsidR="008F6E88" w:rsidRPr="00A51574">
        <w:rPr>
          <w:rFonts w:ascii="Book Antiqua" w:hAnsi="Book Antiqua" w:cs="Times New Roman"/>
          <w:sz w:val="24"/>
          <w:szCs w:val="24"/>
        </w:rPr>
        <w:t>°</w:t>
      </w:r>
      <w:r w:rsidR="00D227B2" w:rsidRPr="00A51574">
        <w:rPr>
          <w:rFonts w:ascii="Book Antiqua" w:hAnsi="Book Antiqua" w:cs="Times New Roman"/>
          <w:sz w:val="24"/>
          <w:szCs w:val="24"/>
        </w:rPr>
        <w:t xml:space="preserve"> with significant</w:t>
      </w:r>
      <w:r w:rsidR="00D12B49" w:rsidRPr="00A51574">
        <w:rPr>
          <w:rFonts w:ascii="Book Antiqua" w:hAnsi="Book Antiqua" w:cs="Times New Roman"/>
          <w:sz w:val="24"/>
          <w:szCs w:val="24"/>
        </w:rPr>
        <w:t>ly</w:t>
      </w:r>
      <w:r w:rsidR="00D227B2" w:rsidRPr="00A51574">
        <w:rPr>
          <w:rFonts w:ascii="Book Antiqua" w:hAnsi="Book Antiqua" w:cs="Times New Roman"/>
          <w:sz w:val="24"/>
          <w:szCs w:val="24"/>
        </w:rPr>
        <w:t xml:space="preserve"> decreased head and neck offset. </w:t>
      </w:r>
      <w:r w:rsidR="00761A57" w:rsidRPr="00A51574">
        <w:rPr>
          <w:rFonts w:ascii="Book Antiqua" w:hAnsi="Book Antiqua" w:cs="Times New Roman"/>
          <w:sz w:val="24"/>
          <w:szCs w:val="24"/>
        </w:rPr>
        <w:t>S</w:t>
      </w:r>
      <w:r w:rsidR="00D227B2" w:rsidRPr="00A51574">
        <w:rPr>
          <w:rFonts w:ascii="Book Antiqua" w:hAnsi="Book Antiqua" w:cs="Times New Roman"/>
          <w:sz w:val="24"/>
          <w:szCs w:val="24"/>
        </w:rPr>
        <w:t xml:space="preserve">ome sclerosis </w:t>
      </w:r>
      <w:r w:rsidR="00761A57" w:rsidRPr="00A51574">
        <w:rPr>
          <w:rFonts w:ascii="Book Antiqua" w:hAnsi="Book Antiqua" w:cs="Times New Roman"/>
          <w:sz w:val="24"/>
          <w:szCs w:val="24"/>
        </w:rPr>
        <w:t xml:space="preserve">was </w:t>
      </w:r>
      <w:r w:rsidR="00204EFA" w:rsidRPr="00A51574">
        <w:rPr>
          <w:rFonts w:ascii="Book Antiqua" w:hAnsi="Book Antiqua" w:cs="Times New Roman"/>
          <w:sz w:val="24"/>
          <w:szCs w:val="24"/>
        </w:rPr>
        <w:t>observed</w:t>
      </w:r>
      <w:r w:rsidR="00761A57"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in the acetabulum; however, no </w:t>
      </w:r>
      <w:r w:rsidR="00B56F85" w:rsidRPr="00A51574">
        <w:rPr>
          <w:rFonts w:ascii="Book Antiqua" w:hAnsi="Book Antiqua" w:cs="Times New Roman"/>
          <w:sz w:val="24"/>
          <w:szCs w:val="24"/>
        </w:rPr>
        <w:t>substantial</w:t>
      </w:r>
      <w:r w:rsidR="00D227B2" w:rsidRPr="00A51574">
        <w:rPr>
          <w:rFonts w:ascii="Book Antiqua" w:hAnsi="Book Antiqua" w:cs="Times New Roman"/>
          <w:sz w:val="24"/>
          <w:szCs w:val="24"/>
        </w:rPr>
        <w:t xml:space="preserve"> joint space narrowing</w:t>
      </w:r>
      <w:r w:rsidR="00761A57" w:rsidRPr="00A51574">
        <w:rPr>
          <w:rFonts w:ascii="Book Antiqua" w:hAnsi="Book Antiqua" w:cs="Times New Roman"/>
          <w:sz w:val="24"/>
          <w:szCs w:val="24"/>
        </w:rPr>
        <w:t xml:space="preserve"> was present. I</w:t>
      </w:r>
      <w:r w:rsidR="00D227B2" w:rsidRPr="00A51574">
        <w:rPr>
          <w:rFonts w:ascii="Book Antiqua" w:hAnsi="Book Antiqua" w:cs="Times New Roman"/>
          <w:sz w:val="24"/>
          <w:szCs w:val="24"/>
        </w:rPr>
        <w:t xml:space="preserve">n the left </w:t>
      </w:r>
      <w:r w:rsidR="00B56F85" w:rsidRPr="00A51574">
        <w:rPr>
          <w:rFonts w:ascii="Book Antiqua" w:hAnsi="Book Antiqua" w:cs="Times New Roman"/>
          <w:sz w:val="24"/>
          <w:szCs w:val="24"/>
        </w:rPr>
        <w:t>hip, there wa</w:t>
      </w:r>
      <w:r w:rsidR="00D227B2" w:rsidRPr="00A51574">
        <w:rPr>
          <w:rFonts w:ascii="Book Antiqua" w:hAnsi="Book Antiqua" w:cs="Times New Roman"/>
          <w:sz w:val="24"/>
          <w:szCs w:val="24"/>
        </w:rPr>
        <w:t xml:space="preserve">s some calcification in the area of the labrum </w:t>
      </w:r>
      <w:r w:rsidR="00B56F85" w:rsidRPr="00A51574">
        <w:rPr>
          <w:rFonts w:ascii="Book Antiqua" w:hAnsi="Book Antiqua" w:cs="Times New Roman"/>
          <w:sz w:val="24"/>
          <w:szCs w:val="24"/>
        </w:rPr>
        <w:t>as well</w:t>
      </w:r>
      <w:r w:rsidR="00D227B2" w:rsidRPr="00A51574">
        <w:rPr>
          <w:rFonts w:ascii="Book Antiqua" w:hAnsi="Book Antiqua" w:cs="Times New Roman"/>
          <w:sz w:val="24"/>
          <w:szCs w:val="24"/>
        </w:rPr>
        <w:t xml:space="preserve">. </w:t>
      </w:r>
    </w:p>
    <w:p w14:paraId="4A5DE2DE" w14:textId="24A410D9" w:rsidR="00367E2A" w:rsidRPr="00A51574" w:rsidRDefault="00EF68C3" w:rsidP="00EC09DC">
      <w:pPr>
        <w:spacing w:after="0" w:line="360" w:lineRule="auto"/>
        <w:ind w:firstLineChars="200" w:firstLine="480"/>
        <w:jc w:val="both"/>
        <w:rPr>
          <w:rFonts w:ascii="Book Antiqua" w:hAnsi="Book Antiqua" w:cs="Times New Roman"/>
          <w:sz w:val="24"/>
          <w:szCs w:val="24"/>
          <w:lang w:eastAsia="zh-CN"/>
        </w:rPr>
      </w:pPr>
      <w:r w:rsidRPr="00A51574">
        <w:rPr>
          <w:rFonts w:ascii="Book Antiqua" w:hAnsi="Book Antiqua" w:cs="Times New Roman"/>
          <w:sz w:val="24"/>
          <w:szCs w:val="24"/>
        </w:rPr>
        <w:t xml:space="preserve">3D CT </w:t>
      </w:r>
      <w:r w:rsidR="00D24839" w:rsidRPr="00A51574">
        <w:rPr>
          <w:rFonts w:ascii="Book Antiqua" w:hAnsi="Book Antiqua" w:cs="Times New Roman"/>
          <w:sz w:val="24"/>
          <w:szCs w:val="24"/>
        </w:rPr>
        <w:t xml:space="preserve">of the pelvis </w:t>
      </w:r>
      <w:r w:rsidRPr="00A51574">
        <w:rPr>
          <w:rFonts w:ascii="Book Antiqua" w:hAnsi="Book Antiqua" w:cs="Times New Roman"/>
          <w:sz w:val="24"/>
          <w:szCs w:val="24"/>
        </w:rPr>
        <w:t xml:space="preserve">was obtained on </w:t>
      </w:r>
      <w:r w:rsidR="00204EFA" w:rsidRPr="00A51574">
        <w:rPr>
          <w:rFonts w:ascii="Book Antiqua" w:hAnsi="Book Antiqua" w:cs="Times New Roman"/>
          <w:sz w:val="24"/>
          <w:szCs w:val="24"/>
        </w:rPr>
        <w:t xml:space="preserve">a </w:t>
      </w:r>
      <w:proofErr w:type="gramStart"/>
      <w:r w:rsidRPr="00A51574">
        <w:rPr>
          <w:rFonts w:ascii="Book Antiqua" w:hAnsi="Book Antiqua" w:cs="Times New Roman"/>
          <w:sz w:val="24"/>
          <w:szCs w:val="24"/>
        </w:rPr>
        <w:t>64 slice</w:t>
      </w:r>
      <w:proofErr w:type="gramEnd"/>
      <w:r w:rsidRPr="00A51574">
        <w:rPr>
          <w:rFonts w:ascii="Book Antiqua" w:hAnsi="Book Antiqua" w:cs="Times New Roman"/>
          <w:sz w:val="24"/>
          <w:szCs w:val="24"/>
        </w:rPr>
        <w:t xml:space="preserve"> scanner </w:t>
      </w:r>
      <w:r w:rsidR="008D2E8A" w:rsidRPr="00A51574">
        <w:rPr>
          <w:rFonts w:ascii="Book Antiqua" w:hAnsi="Book Antiqua" w:cs="Times New Roman"/>
          <w:sz w:val="24"/>
          <w:szCs w:val="24"/>
        </w:rPr>
        <w:t>(</w:t>
      </w:r>
      <w:proofErr w:type="spellStart"/>
      <w:r w:rsidR="008D2E8A" w:rsidRPr="00A51574">
        <w:rPr>
          <w:rFonts w:ascii="Book Antiqua" w:hAnsi="Book Antiqua" w:cs="Times New Roman"/>
          <w:sz w:val="24"/>
          <w:szCs w:val="24"/>
        </w:rPr>
        <w:t>Aquillion</w:t>
      </w:r>
      <w:proofErr w:type="spellEnd"/>
      <w:r w:rsidR="00D12B49" w:rsidRPr="00A51574">
        <w:rPr>
          <w:rFonts w:ascii="Book Antiqua" w:hAnsi="Book Antiqua" w:cs="Times New Roman"/>
          <w:sz w:val="24"/>
          <w:szCs w:val="24"/>
        </w:rPr>
        <w:t xml:space="preserve"> Intuition</w:t>
      </w:r>
      <w:r w:rsidR="008D2E8A" w:rsidRPr="00A51574">
        <w:rPr>
          <w:rFonts w:ascii="Book Antiqua" w:hAnsi="Book Antiqua" w:cs="Times New Roman"/>
          <w:sz w:val="24"/>
          <w:szCs w:val="24"/>
        </w:rPr>
        <w:t>, Toshiba, Tustin, C</w:t>
      </w:r>
      <w:r w:rsidR="003100F7" w:rsidRPr="00A51574">
        <w:rPr>
          <w:rFonts w:ascii="Book Antiqua" w:hAnsi="Book Antiqua" w:cs="Times New Roman"/>
          <w:sz w:val="24"/>
          <w:szCs w:val="24"/>
        </w:rPr>
        <w:t>A</w:t>
      </w:r>
      <w:r w:rsidR="008D2E8A" w:rsidRPr="00A51574">
        <w:rPr>
          <w:rFonts w:ascii="Book Antiqua" w:hAnsi="Book Antiqua" w:cs="Times New Roman"/>
          <w:sz w:val="24"/>
          <w:szCs w:val="24"/>
        </w:rPr>
        <w:t>, U</w:t>
      </w:r>
      <w:r w:rsidR="00710A49" w:rsidRPr="00A51574">
        <w:rPr>
          <w:rFonts w:ascii="Book Antiqua" w:hAnsi="Book Antiqua" w:cs="Times New Roman"/>
          <w:sz w:val="24"/>
          <w:szCs w:val="24"/>
          <w:lang w:eastAsia="zh-CN"/>
        </w:rPr>
        <w:t>nited States</w:t>
      </w:r>
      <w:r w:rsidR="008D2E8A" w:rsidRPr="00A51574">
        <w:rPr>
          <w:rFonts w:ascii="Book Antiqua" w:hAnsi="Book Antiqua" w:cs="Times New Roman"/>
          <w:sz w:val="24"/>
          <w:szCs w:val="24"/>
        </w:rPr>
        <w:t xml:space="preserve">) </w:t>
      </w:r>
      <w:r w:rsidR="00D24839" w:rsidRPr="00A51574">
        <w:rPr>
          <w:rFonts w:ascii="Book Antiqua" w:hAnsi="Book Antiqua" w:cs="Times New Roman"/>
          <w:sz w:val="24"/>
          <w:szCs w:val="24"/>
        </w:rPr>
        <w:t>using 0.625 mm beam collimation for pre-surgical planning purposes. It confirmed bilateral mixed type FAI anatomy and right acetabular rim fracture (Fig</w:t>
      </w:r>
      <w:r w:rsidR="00710A49" w:rsidRPr="00A51574">
        <w:rPr>
          <w:rFonts w:ascii="Book Antiqua" w:hAnsi="Book Antiqua" w:cs="Times New Roman"/>
          <w:sz w:val="24"/>
          <w:szCs w:val="24"/>
          <w:lang w:eastAsia="zh-CN"/>
        </w:rPr>
        <w:t>ure</w:t>
      </w:r>
      <w:r w:rsidR="00D24839" w:rsidRPr="00A51574">
        <w:rPr>
          <w:rFonts w:ascii="Book Antiqua" w:hAnsi="Book Antiqua" w:cs="Times New Roman"/>
          <w:sz w:val="24"/>
          <w:szCs w:val="24"/>
        </w:rPr>
        <w:t xml:space="preserve"> 2). </w:t>
      </w:r>
      <w:r w:rsidR="00D12B49" w:rsidRPr="00A51574">
        <w:rPr>
          <w:rFonts w:ascii="Book Antiqua" w:hAnsi="Book Antiqua" w:cs="Times New Roman"/>
          <w:sz w:val="24"/>
          <w:szCs w:val="24"/>
        </w:rPr>
        <w:t>The patient also had a</w:t>
      </w:r>
      <w:r w:rsidR="00D24839" w:rsidRPr="00A51574">
        <w:rPr>
          <w:rFonts w:ascii="Book Antiqua" w:hAnsi="Book Antiqua" w:cs="Times New Roman"/>
          <w:sz w:val="24"/>
          <w:szCs w:val="24"/>
        </w:rPr>
        <w:t xml:space="preserve"> </w:t>
      </w:r>
      <w:r w:rsidR="00D12B49" w:rsidRPr="00A51574">
        <w:rPr>
          <w:rFonts w:ascii="Book Antiqua" w:hAnsi="Book Antiqua" w:cs="Times New Roman"/>
          <w:sz w:val="24"/>
          <w:szCs w:val="24"/>
        </w:rPr>
        <w:t xml:space="preserve">CT </w:t>
      </w:r>
      <w:r w:rsidR="00D24839" w:rsidRPr="00A51574">
        <w:rPr>
          <w:rFonts w:ascii="Book Antiqua" w:hAnsi="Book Antiqua" w:cs="Times New Roman"/>
          <w:sz w:val="24"/>
          <w:szCs w:val="24"/>
        </w:rPr>
        <w:t xml:space="preserve">abdomen and pelvis </w:t>
      </w:r>
      <w:r w:rsidR="00D12B49" w:rsidRPr="00A51574">
        <w:rPr>
          <w:rFonts w:ascii="Book Antiqua" w:hAnsi="Book Antiqua" w:cs="Times New Roman"/>
          <w:sz w:val="24"/>
          <w:szCs w:val="24"/>
        </w:rPr>
        <w:t>with contrast 2 years before</w:t>
      </w:r>
      <w:r w:rsidR="00204EFA" w:rsidRPr="00A51574">
        <w:rPr>
          <w:rFonts w:ascii="Book Antiqua" w:hAnsi="Book Antiqua" w:cs="Times New Roman"/>
          <w:sz w:val="24"/>
          <w:szCs w:val="24"/>
        </w:rPr>
        <w:t xml:space="preserve"> for other reasons</w:t>
      </w:r>
      <w:r w:rsidR="00D12B49" w:rsidRPr="00A51574">
        <w:rPr>
          <w:rFonts w:ascii="Book Antiqua" w:hAnsi="Book Antiqua" w:cs="Times New Roman"/>
          <w:sz w:val="24"/>
          <w:szCs w:val="24"/>
        </w:rPr>
        <w:t xml:space="preserve">, which </w:t>
      </w:r>
      <w:r w:rsidR="00D24839" w:rsidRPr="00A51574">
        <w:rPr>
          <w:rFonts w:ascii="Book Antiqua" w:hAnsi="Book Antiqua" w:cs="Times New Roman"/>
          <w:sz w:val="24"/>
          <w:szCs w:val="24"/>
        </w:rPr>
        <w:t xml:space="preserve">showed </w:t>
      </w:r>
      <w:r w:rsidR="00D12B49" w:rsidRPr="00A51574">
        <w:rPr>
          <w:rFonts w:ascii="Book Antiqua" w:hAnsi="Book Antiqua" w:cs="Times New Roman"/>
          <w:sz w:val="24"/>
          <w:szCs w:val="24"/>
        </w:rPr>
        <w:t>similar findings in bilateral hips</w:t>
      </w:r>
      <w:r w:rsidR="00D24839" w:rsidRPr="00A51574">
        <w:rPr>
          <w:rFonts w:ascii="Book Antiqua" w:hAnsi="Book Antiqua" w:cs="Times New Roman"/>
          <w:sz w:val="24"/>
          <w:szCs w:val="24"/>
        </w:rPr>
        <w:t>.</w:t>
      </w:r>
      <w:r w:rsidR="00583EC2" w:rsidRPr="00A51574">
        <w:rPr>
          <w:rFonts w:ascii="Book Antiqua" w:hAnsi="Book Antiqua" w:cs="Times New Roman"/>
          <w:sz w:val="24"/>
          <w:szCs w:val="24"/>
        </w:rPr>
        <w:t xml:space="preserve"> </w:t>
      </w:r>
      <w:r w:rsidR="00D24839" w:rsidRPr="00A51574">
        <w:rPr>
          <w:rFonts w:ascii="Book Antiqua" w:hAnsi="Book Antiqua" w:cs="Times New Roman"/>
          <w:sz w:val="24"/>
          <w:szCs w:val="24"/>
        </w:rPr>
        <w:t xml:space="preserve">3D surface rendered </w:t>
      </w:r>
      <w:r w:rsidR="008D2E8A" w:rsidRPr="00A51574">
        <w:rPr>
          <w:rFonts w:ascii="Book Antiqua" w:hAnsi="Book Antiqua" w:cs="Times New Roman"/>
          <w:sz w:val="24"/>
          <w:szCs w:val="24"/>
        </w:rPr>
        <w:t xml:space="preserve">bone </w:t>
      </w:r>
      <w:r w:rsidR="00D24839" w:rsidRPr="00A51574">
        <w:rPr>
          <w:rFonts w:ascii="Book Antiqua" w:hAnsi="Book Antiqua" w:cs="Times New Roman"/>
          <w:sz w:val="24"/>
          <w:szCs w:val="24"/>
        </w:rPr>
        <w:t xml:space="preserve">reconstructions </w:t>
      </w:r>
      <w:r w:rsidR="008D2E8A" w:rsidRPr="00A51574">
        <w:rPr>
          <w:rFonts w:ascii="Book Antiqua" w:hAnsi="Book Antiqua" w:cs="Times New Roman"/>
          <w:sz w:val="24"/>
          <w:szCs w:val="24"/>
        </w:rPr>
        <w:t xml:space="preserve">and thick slab maximum intensity projection </w:t>
      </w:r>
      <w:r w:rsidR="00D24839" w:rsidRPr="00A51574">
        <w:rPr>
          <w:rFonts w:ascii="Book Antiqua" w:hAnsi="Book Antiqua" w:cs="Times New Roman"/>
          <w:sz w:val="24"/>
          <w:szCs w:val="24"/>
        </w:rPr>
        <w:lastRenderedPageBreak/>
        <w:t>obtained on an independent work (</w:t>
      </w:r>
      <w:r w:rsidR="008D2E8A" w:rsidRPr="00A51574">
        <w:rPr>
          <w:rFonts w:ascii="Book Antiqua" w:hAnsi="Book Antiqua" w:cs="Times New Roman"/>
          <w:sz w:val="24"/>
          <w:szCs w:val="24"/>
        </w:rPr>
        <w:t xml:space="preserve">Aquarius, </w:t>
      </w:r>
      <w:proofErr w:type="spellStart"/>
      <w:r w:rsidR="00D24839" w:rsidRPr="00A51574">
        <w:rPr>
          <w:rFonts w:ascii="Book Antiqua" w:hAnsi="Book Antiqua" w:cs="Times New Roman"/>
          <w:sz w:val="24"/>
          <w:szCs w:val="24"/>
        </w:rPr>
        <w:t>Tera</w:t>
      </w:r>
      <w:proofErr w:type="spellEnd"/>
      <w:r w:rsidR="00D24839" w:rsidRPr="00A51574">
        <w:rPr>
          <w:rFonts w:ascii="Book Antiqua" w:hAnsi="Book Antiqua" w:cs="Times New Roman"/>
          <w:sz w:val="24"/>
          <w:szCs w:val="24"/>
        </w:rPr>
        <w:t xml:space="preserve"> Recon</w:t>
      </w:r>
      <w:r w:rsidR="008D2E8A" w:rsidRPr="00A51574">
        <w:rPr>
          <w:rFonts w:ascii="Book Antiqua" w:hAnsi="Book Antiqua" w:cs="Times New Roman"/>
          <w:sz w:val="24"/>
          <w:szCs w:val="24"/>
        </w:rPr>
        <w:t xml:space="preserve">, Foster </w:t>
      </w:r>
      <w:r w:rsidR="003100F7" w:rsidRPr="00A51574">
        <w:rPr>
          <w:rFonts w:ascii="Book Antiqua" w:hAnsi="Book Antiqua" w:cs="Times New Roman"/>
          <w:sz w:val="24"/>
          <w:szCs w:val="24"/>
        </w:rPr>
        <w:t>City</w:t>
      </w:r>
      <w:r w:rsidR="008D2E8A" w:rsidRPr="00A51574">
        <w:rPr>
          <w:rFonts w:ascii="Book Antiqua" w:hAnsi="Book Antiqua" w:cs="Times New Roman"/>
          <w:sz w:val="24"/>
          <w:szCs w:val="24"/>
        </w:rPr>
        <w:t>, C</w:t>
      </w:r>
      <w:r w:rsidR="003100F7" w:rsidRPr="00A51574">
        <w:rPr>
          <w:rFonts w:ascii="Book Antiqua" w:hAnsi="Book Antiqua" w:cs="Times New Roman"/>
          <w:sz w:val="24"/>
          <w:szCs w:val="24"/>
        </w:rPr>
        <w:t>A</w:t>
      </w:r>
      <w:r w:rsidR="008D2E8A" w:rsidRPr="00A51574">
        <w:rPr>
          <w:rFonts w:ascii="Book Antiqua" w:hAnsi="Book Antiqua" w:cs="Times New Roman"/>
          <w:sz w:val="24"/>
          <w:szCs w:val="24"/>
        </w:rPr>
        <w:t xml:space="preserve">, </w:t>
      </w:r>
      <w:r w:rsidR="00710A49" w:rsidRPr="00A51574">
        <w:rPr>
          <w:rFonts w:ascii="Book Antiqua" w:hAnsi="Book Antiqua" w:cs="Times New Roman"/>
          <w:sz w:val="24"/>
          <w:szCs w:val="24"/>
        </w:rPr>
        <w:t>U</w:t>
      </w:r>
      <w:r w:rsidR="00710A49" w:rsidRPr="00A51574">
        <w:rPr>
          <w:rFonts w:ascii="Book Antiqua" w:hAnsi="Book Antiqua" w:cs="Times New Roman"/>
          <w:sz w:val="24"/>
          <w:szCs w:val="24"/>
          <w:lang w:eastAsia="zh-CN"/>
        </w:rPr>
        <w:t>nited States</w:t>
      </w:r>
      <w:r w:rsidR="00D24839" w:rsidRPr="00A51574">
        <w:rPr>
          <w:rFonts w:ascii="Book Antiqua" w:hAnsi="Book Antiqua" w:cs="Times New Roman"/>
          <w:sz w:val="24"/>
          <w:szCs w:val="24"/>
        </w:rPr>
        <w:t xml:space="preserve">) nicely showed the volumetric display of the anatomic </w:t>
      </w:r>
      <w:r w:rsidR="008D2E8A" w:rsidRPr="00A51574">
        <w:rPr>
          <w:rFonts w:ascii="Book Antiqua" w:hAnsi="Book Antiqua" w:cs="Times New Roman"/>
          <w:sz w:val="24"/>
          <w:szCs w:val="24"/>
        </w:rPr>
        <w:t xml:space="preserve">right hip </w:t>
      </w:r>
      <w:r w:rsidR="001A5A0B" w:rsidRPr="00A51574">
        <w:rPr>
          <w:rFonts w:ascii="Book Antiqua" w:hAnsi="Book Antiqua" w:cs="Times New Roman"/>
          <w:sz w:val="24"/>
          <w:szCs w:val="24"/>
        </w:rPr>
        <w:t xml:space="preserve">derangement, </w:t>
      </w:r>
      <w:r w:rsidR="00D24839" w:rsidRPr="00A51574">
        <w:rPr>
          <w:rFonts w:ascii="Book Antiqua" w:hAnsi="Book Antiqua" w:cs="Times New Roman"/>
          <w:sz w:val="24"/>
          <w:szCs w:val="24"/>
        </w:rPr>
        <w:t>rim fracture</w:t>
      </w:r>
      <w:r w:rsidR="001A5A0B" w:rsidRPr="00A51574">
        <w:rPr>
          <w:rFonts w:ascii="Book Antiqua" w:hAnsi="Book Antiqua" w:cs="Times New Roman"/>
          <w:sz w:val="24"/>
          <w:szCs w:val="24"/>
        </w:rPr>
        <w:t xml:space="preserve"> and a potentially loose anterior superior fragment </w:t>
      </w:r>
      <w:r w:rsidR="008D2E8A" w:rsidRPr="00A51574">
        <w:rPr>
          <w:rFonts w:ascii="Book Antiqua" w:hAnsi="Book Antiqua" w:cs="Times New Roman"/>
          <w:sz w:val="24"/>
          <w:szCs w:val="24"/>
        </w:rPr>
        <w:t>(</w:t>
      </w:r>
      <w:r w:rsidR="008F6E88" w:rsidRPr="00A51574">
        <w:rPr>
          <w:rFonts w:ascii="Book Antiqua" w:hAnsi="Book Antiqua" w:cs="Times New Roman"/>
          <w:sz w:val="24"/>
          <w:szCs w:val="24"/>
        </w:rPr>
        <w:t>Figure</w:t>
      </w:r>
      <w:r w:rsidR="00CF7F3B" w:rsidRPr="00A51574">
        <w:rPr>
          <w:rFonts w:ascii="Book Antiqua" w:hAnsi="Book Antiqua" w:cs="Times New Roman"/>
          <w:sz w:val="24"/>
          <w:szCs w:val="24"/>
        </w:rPr>
        <w:t xml:space="preserve"> 2</w:t>
      </w:r>
      <w:r w:rsidR="008D2E8A" w:rsidRPr="00A51574">
        <w:rPr>
          <w:rFonts w:ascii="Book Antiqua" w:hAnsi="Book Antiqua" w:cs="Times New Roman"/>
          <w:sz w:val="24"/>
          <w:szCs w:val="24"/>
        </w:rPr>
        <w:t>)</w:t>
      </w:r>
      <w:r w:rsidR="00D24839" w:rsidRPr="00A51574">
        <w:rPr>
          <w:rFonts w:ascii="Book Antiqua" w:hAnsi="Book Antiqua" w:cs="Times New Roman"/>
          <w:sz w:val="24"/>
          <w:szCs w:val="24"/>
        </w:rPr>
        <w:t xml:space="preserve">. </w:t>
      </w:r>
      <w:r w:rsidR="00CF7F3B" w:rsidRPr="00A51574">
        <w:rPr>
          <w:rFonts w:ascii="Book Antiqua" w:hAnsi="Book Antiqua" w:cs="Times New Roman"/>
          <w:sz w:val="24"/>
          <w:szCs w:val="24"/>
        </w:rPr>
        <w:t>The alpha angle was 65</w:t>
      </w:r>
      <w:r w:rsidR="008F6E88" w:rsidRPr="00A51574">
        <w:rPr>
          <w:rFonts w:ascii="Book Antiqua" w:hAnsi="Book Antiqua" w:cs="Times New Roman"/>
          <w:sz w:val="24"/>
          <w:szCs w:val="24"/>
        </w:rPr>
        <w:t>°</w:t>
      </w:r>
      <w:r w:rsidR="00CF7F3B" w:rsidRPr="00A51574">
        <w:rPr>
          <w:rFonts w:ascii="Book Antiqua" w:hAnsi="Book Antiqua" w:cs="Times New Roman"/>
          <w:sz w:val="24"/>
          <w:szCs w:val="24"/>
        </w:rPr>
        <w:t>, coronal center edge angle and sagittal center edge angles were 44 and 61</w:t>
      </w:r>
      <w:r w:rsidR="008F6E88" w:rsidRPr="00A51574">
        <w:rPr>
          <w:rFonts w:ascii="Book Antiqua" w:hAnsi="Book Antiqua" w:cs="Times New Roman"/>
          <w:sz w:val="24"/>
          <w:szCs w:val="24"/>
        </w:rPr>
        <w:t>°</w:t>
      </w:r>
      <w:r w:rsidR="00CF7F3B" w:rsidRPr="00A51574">
        <w:rPr>
          <w:rFonts w:ascii="Book Antiqua" w:hAnsi="Book Antiqua" w:cs="Times New Roman"/>
          <w:sz w:val="24"/>
          <w:szCs w:val="24"/>
        </w:rPr>
        <w:t>, respectively. The femoral neck shaft angle was 126</w:t>
      </w:r>
      <w:r w:rsidR="008F6E88" w:rsidRPr="00A51574">
        <w:rPr>
          <w:rFonts w:ascii="Book Antiqua" w:hAnsi="Book Antiqua" w:cs="Times New Roman"/>
          <w:sz w:val="24"/>
          <w:szCs w:val="24"/>
        </w:rPr>
        <w:t>°</w:t>
      </w:r>
      <w:r w:rsidR="00CF7F3B" w:rsidRPr="00A51574">
        <w:rPr>
          <w:rFonts w:ascii="Book Antiqua" w:hAnsi="Book Antiqua" w:cs="Times New Roman"/>
          <w:sz w:val="24"/>
          <w:szCs w:val="24"/>
        </w:rPr>
        <w:t xml:space="preserve"> and the acetabular version</w:t>
      </w:r>
      <w:r w:rsidR="00F81D35" w:rsidRPr="00A51574">
        <w:rPr>
          <w:rFonts w:ascii="Book Antiqua" w:hAnsi="Book Antiqua" w:cs="Times New Roman"/>
          <w:sz w:val="24"/>
          <w:szCs w:val="24"/>
        </w:rPr>
        <w:t xml:space="preserve"> measurements</w:t>
      </w:r>
      <w:r w:rsidR="00CF7F3B" w:rsidRPr="00A51574">
        <w:rPr>
          <w:rFonts w:ascii="Book Antiqua" w:hAnsi="Book Antiqua" w:cs="Times New Roman"/>
          <w:sz w:val="24"/>
          <w:szCs w:val="24"/>
        </w:rPr>
        <w:t>, adjusting for pelvic tilt near zero w</w:t>
      </w:r>
      <w:r w:rsidR="00F81D35" w:rsidRPr="00A51574">
        <w:rPr>
          <w:rFonts w:ascii="Book Antiqua" w:hAnsi="Book Antiqua" w:cs="Times New Roman"/>
          <w:sz w:val="24"/>
          <w:szCs w:val="24"/>
        </w:rPr>
        <w:t>ere</w:t>
      </w:r>
      <w:r w:rsidR="00CF7F3B" w:rsidRPr="00A51574">
        <w:rPr>
          <w:rFonts w:ascii="Book Antiqua" w:hAnsi="Book Antiqua" w:cs="Times New Roman"/>
          <w:sz w:val="24"/>
          <w:szCs w:val="24"/>
        </w:rPr>
        <w:t xml:space="preserve"> 9.4</w:t>
      </w:r>
      <w:r w:rsidR="00411BBA" w:rsidRPr="00A51574">
        <w:rPr>
          <w:rFonts w:ascii="Book Antiqua" w:hAnsi="Book Antiqua" w:cs="Times New Roman"/>
          <w:sz w:val="24"/>
          <w:szCs w:val="24"/>
        </w:rPr>
        <w:t>°</w:t>
      </w:r>
      <w:r w:rsidR="00CF7F3B" w:rsidRPr="00A51574">
        <w:rPr>
          <w:rFonts w:ascii="Book Antiqua" w:hAnsi="Book Antiqua" w:cs="Times New Roman"/>
          <w:sz w:val="24"/>
          <w:szCs w:val="24"/>
        </w:rPr>
        <w:t>, 21.3</w:t>
      </w:r>
      <w:r w:rsidR="00411BBA" w:rsidRPr="00A51574">
        <w:rPr>
          <w:rFonts w:ascii="Book Antiqua" w:hAnsi="Book Antiqua" w:cs="Times New Roman"/>
          <w:sz w:val="24"/>
          <w:szCs w:val="24"/>
        </w:rPr>
        <w:t>°</w:t>
      </w:r>
      <w:r w:rsidR="00CF7F3B" w:rsidRPr="00A51574">
        <w:rPr>
          <w:rFonts w:ascii="Book Antiqua" w:hAnsi="Book Antiqua" w:cs="Times New Roman"/>
          <w:sz w:val="24"/>
          <w:szCs w:val="24"/>
        </w:rPr>
        <w:t xml:space="preserve"> and 18.1</w:t>
      </w:r>
      <w:r w:rsidR="008F6E88" w:rsidRPr="00A51574">
        <w:rPr>
          <w:rFonts w:ascii="Book Antiqua" w:hAnsi="Book Antiqua" w:cs="Times New Roman"/>
          <w:sz w:val="24"/>
          <w:szCs w:val="24"/>
        </w:rPr>
        <w:t>°</w:t>
      </w:r>
      <w:r w:rsidR="00F81D35" w:rsidRPr="00A51574">
        <w:rPr>
          <w:rFonts w:ascii="Book Antiqua" w:hAnsi="Book Antiqua" w:cs="Times New Roman"/>
          <w:sz w:val="24"/>
          <w:szCs w:val="24"/>
        </w:rPr>
        <w:t xml:space="preserve"> </w:t>
      </w:r>
      <w:r w:rsidR="00CF7F3B" w:rsidRPr="00A51574">
        <w:rPr>
          <w:rFonts w:ascii="Book Antiqua" w:hAnsi="Book Antiqua" w:cs="Times New Roman"/>
          <w:sz w:val="24"/>
          <w:szCs w:val="24"/>
        </w:rPr>
        <w:t xml:space="preserve">at </w:t>
      </w:r>
      <w:r w:rsidR="00F81D35" w:rsidRPr="00A51574">
        <w:rPr>
          <w:rFonts w:ascii="Book Antiqua" w:hAnsi="Book Antiqua" w:cs="Times New Roman"/>
          <w:sz w:val="24"/>
          <w:szCs w:val="24"/>
        </w:rPr>
        <w:t xml:space="preserve">1:00, 2:00 and 3:00 clock positions, respectively. The femoral </w:t>
      </w:r>
      <w:proofErr w:type="spellStart"/>
      <w:r w:rsidR="00011AB0" w:rsidRPr="00A51574">
        <w:rPr>
          <w:rFonts w:ascii="Book Antiqua" w:hAnsi="Book Antiqua" w:cs="Times New Roman"/>
          <w:sz w:val="24"/>
          <w:szCs w:val="24"/>
        </w:rPr>
        <w:t>ante</w:t>
      </w:r>
      <w:r w:rsidR="00F81D35" w:rsidRPr="00A51574">
        <w:rPr>
          <w:rFonts w:ascii="Book Antiqua" w:hAnsi="Book Antiqua" w:cs="Times New Roman"/>
          <w:sz w:val="24"/>
          <w:szCs w:val="24"/>
        </w:rPr>
        <w:t>version</w:t>
      </w:r>
      <w:proofErr w:type="spellEnd"/>
      <w:r w:rsidR="00F81D35" w:rsidRPr="00A51574">
        <w:rPr>
          <w:rFonts w:ascii="Book Antiqua" w:hAnsi="Book Antiqua" w:cs="Times New Roman"/>
          <w:sz w:val="24"/>
          <w:szCs w:val="24"/>
        </w:rPr>
        <w:t xml:space="preserve"> was 12.9</w:t>
      </w:r>
      <w:r w:rsidR="008F6E88" w:rsidRPr="00A51574">
        <w:rPr>
          <w:rFonts w:ascii="Book Antiqua" w:hAnsi="Book Antiqua" w:cs="Times New Roman"/>
          <w:sz w:val="24"/>
          <w:szCs w:val="24"/>
        </w:rPr>
        <w:t>°</w:t>
      </w:r>
      <w:r w:rsidR="00F81D35" w:rsidRPr="00A51574">
        <w:rPr>
          <w:rFonts w:ascii="Book Antiqua" w:hAnsi="Book Antiqua" w:cs="Times New Roman"/>
          <w:sz w:val="24"/>
          <w:szCs w:val="24"/>
        </w:rPr>
        <w:t>.</w:t>
      </w:r>
    </w:p>
    <w:p w14:paraId="0ED52CB1" w14:textId="1907D3FA" w:rsidR="007D51A4" w:rsidRPr="00A51574" w:rsidRDefault="00CF7F3B" w:rsidP="00EC09DC">
      <w:pPr>
        <w:spacing w:after="0" w:line="360" w:lineRule="auto"/>
        <w:ind w:firstLineChars="200" w:firstLine="480"/>
        <w:jc w:val="both"/>
        <w:rPr>
          <w:rFonts w:ascii="Book Antiqua" w:hAnsi="Book Antiqua" w:cs="Times New Roman"/>
          <w:sz w:val="24"/>
          <w:szCs w:val="24"/>
        </w:rPr>
      </w:pPr>
      <w:r w:rsidRPr="00A51574">
        <w:rPr>
          <w:rFonts w:ascii="Book Antiqua" w:hAnsi="Book Antiqua" w:cs="Times New Roman"/>
          <w:sz w:val="24"/>
          <w:szCs w:val="24"/>
        </w:rPr>
        <w:t xml:space="preserve">MRI of right hip was obtained for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w:t>
      </w:r>
      <w:r w:rsidR="00F81D35" w:rsidRPr="00A51574">
        <w:rPr>
          <w:rFonts w:ascii="Book Antiqua" w:hAnsi="Book Antiqua" w:cs="Times New Roman"/>
          <w:sz w:val="24"/>
          <w:szCs w:val="24"/>
        </w:rPr>
        <w:t xml:space="preserve">and cartilage </w:t>
      </w:r>
      <w:r w:rsidRPr="00A51574">
        <w:rPr>
          <w:rFonts w:ascii="Book Antiqua" w:hAnsi="Book Antiqua" w:cs="Times New Roman"/>
          <w:sz w:val="24"/>
          <w:szCs w:val="24"/>
        </w:rPr>
        <w:t>evaluation. The MRI protocol included both high resolution 2D (3</w:t>
      </w:r>
      <w:r w:rsidR="00411BBA">
        <w:rPr>
          <w:rFonts w:ascii="Book Antiqua" w:hAnsi="Book Antiqua" w:cs="Times New Roman" w:hint="eastAsia"/>
          <w:sz w:val="24"/>
          <w:szCs w:val="24"/>
          <w:lang w:eastAsia="zh-CN"/>
        </w:rPr>
        <w:t xml:space="preserve"> </w:t>
      </w:r>
      <w:r w:rsidRPr="00A51574">
        <w:rPr>
          <w:rFonts w:ascii="Book Antiqua" w:hAnsi="Book Antiqua" w:cs="Times New Roman"/>
          <w:sz w:val="24"/>
          <w:szCs w:val="24"/>
        </w:rPr>
        <w:t>mm) and isotropic (0.7</w:t>
      </w:r>
      <w:r w:rsidR="00411BBA">
        <w:rPr>
          <w:rFonts w:ascii="Book Antiqua" w:hAnsi="Book Antiqua" w:cs="Times New Roman" w:hint="eastAsia"/>
          <w:sz w:val="24"/>
          <w:szCs w:val="24"/>
          <w:lang w:eastAsia="zh-CN"/>
        </w:rPr>
        <w:t xml:space="preserve"> </w:t>
      </w:r>
      <w:r w:rsidRPr="00A51574">
        <w:rPr>
          <w:rFonts w:ascii="Book Antiqua" w:hAnsi="Book Antiqua" w:cs="Times New Roman"/>
          <w:sz w:val="24"/>
          <w:szCs w:val="24"/>
        </w:rPr>
        <w:t>mm) 3D proton density weighted (PDW) and fat suppressed proton density (</w:t>
      </w:r>
      <w:proofErr w:type="spellStart"/>
      <w:r w:rsidRPr="00A51574">
        <w:rPr>
          <w:rFonts w:ascii="Book Antiqua" w:hAnsi="Book Antiqua" w:cs="Times New Roman"/>
          <w:sz w:val="24"/>
          <w:szCs w:val="24"/>
        </w:rPr>
        <w:t>fsPD</w:t>
      </w:r>
      <w:proofErr w:type="spellEnd"/>
      <w:r w:rsidRPr="00A51574">
        <w:rPr>
          <w:rFonts w:ascii="Book Antiqua" w:hAnsi="Book Antiqua" w:cs="Times New Roman"/>
          <w:sz w:val="24"/>
          <w:szCs w:val="24"/>
        </w:rPr>
        <w:t>) imaging sequences on a 3 Tesla scanner (</w:t>
      </w:r>
      <w:proofErr w:type="spellStart"/>
      <w:r w:rsidRPr="00A51574">
        <w:rPr>
          <w:rFonts w:ascii="Book Antiqua" w:hAnsi="Book Antiqua" w:cs="Times New Roman"/>
          <w:sz w:val="24"/>
          <w:szCs w:val="24"/>
        </w:rPr>
        <w:t>Achieva</w:t>
      </w:r>
      <w:proofErr w:type="spellEnd"/>
      <w:r w:rsidRPr="00A51574">
        <w:rPr>
          <w:rFonts w:ascii="Book Antiqua" w:hAnsi="Book Antiqua" w:cs="Times New Roman"/>
          <w:sz w:val="24"/>
          <w:szCs w:val="24"/>
        </w:rPr>
        <w:t xml:space="preserve">, Philips, Best, Netherlands) using a torso coil. The imaging demonstrated </w:t>
      </w:r>
      <w:r w:rsidR="009E2C4A" w:rsidRPr="00A51574">
        <w:rPr>
          <w:rFonts w:ascii="Book Antiqua" w:hAnsi="Book Antiqua" w:cs="Times New Roman"/>
          <w:sz w:val="24"/>
          <w:szCs w:val="24"/>
        </w:rPr>
        <w:t xml:space="preserve">again showed </w:t>
      </w:r>
      <w:r w:rsidR="00F81D35" w:rsidRPr="00A51574">
        <w:rPr>
          <w:rFonts w:ascii="Book Antiqua" w:hAnsi="Book Antiqua" w:cs="Times New Roman"/>
          <w:sz w:val="24"/>
          <w:szCs w:val="24"/>
        </w:rPr>
        <w:t xml:space="preserve">the CAM and PINCER anatomy, chronic rim fracture with </w:t>
      </w:r>
      <w:proofErr w:type="spellStart"/>
      <w:r w:rsidR="00F81D35" w:rsidRPr="00A51574">
        <w:rPr>
          <w:rFonts w:ascii="Book Antiqua" w:hAnsi="Book Antiqua" w:cs="Times New Roman"/>
          <w:sz w:val="24"/>
          <w:szCs w:val="24"/>
        </w:rPr>
        <w:t>pse</w:t>
      </w:r>
      <w:r w:rsidR="00204EFA" w:rsidRPr="00A51574">
        <w:rPr>
          <w:rFonts w:ascii="Book Antiqua" w:hAnsi="Book Antiqua" w:cs="Times New Roman"/>
          <w:sz w:val="24"/>
          <w:szCs w:val="24"/>
        </w:rPr>
        <w:t>udoarthrosis</w:t>
      </w:r>
      <w:proofErr w:type="spellEnd"/>
      <w:r w:rsidR="00204EFA" w:rsidRPr="00A51574">
        <w:rPr>
          <w:rFonts w:ascii="Book Antiqua" w:hAnsi="Book Antiqua" w:cs="Times New Roman"/>
          <w:sz w:val="24"/>
          <w:szCs w:val="24"/>
        </w:rPr>
        <w:t xml:space="preserve"> and cystic changes. There were</w:t>
      </w:r>
      <w:r w:rsidR="00F81D35" w:rsidRPr="00A51574">
        <w:rPr>
          <w:rFonts w:ascii="Book Antiqua" w:hAnsi="Book Antiqua" w:cs="Times New Roman"/>
          <w:sz w:val="24"/>
          <w:szCs w:val="24"/>
        </w:rPr>
        <w:t xml:space="preserve"> multifocal </w:t>
      </w:r>
      <w:proofErr w:type="spellStart"/>
      <w:r w:rsidR="00F81D35" w:rsidRPr="00A51574">
        <w:rPr>
          <w:rFonts w:ascii="Book Antiqua" w:hAnsi="Book Antiqua" w:cs="Times New Roman"/>
          <w:sz w:val="24"/>
          <w:szCs w:val="24"/>
        </w:rPr>
        <w:t>labral</w:t>
      </w:r>
      <w:proofErr w:type="spellEnd"/>
      <w:r w:rsidR="00F81D35" w:rsidRPr="00A51574">
        <w:rPr>
          <w:rFonts w:ascii="Book Antiqua" w:hAnsi="Book Antiqua" w:cs="Times New Roman"/>
          <w:sz w:val="24"/>
          <w:szCs w:val="24"/>
        </w:rPr>
        <w:t xml:space="preserve"> tears </w:t>
      </w:r>
      <w:r w:rsidR="00D227B2" w:rsidRPr="00A51574">
        <w:rPr>
          <w:rFonts w:ascii="Book Antiqua" w:hAnsi="Book Antiqua" w:cs="Times New Roman"/>
          <w:sz w:val="24"/>
          <w:szCs w:val="24"/>
        </w:rPr>
        <w:t>extending fr</w:t>
      </w:r>
      <w:r w:rsidR="00F81D35" w:rsidRPr="00A51574">
        <w:rPr>
          <w:rFonts w:ascii="Book Antiqua" w:hAnsi="Book Antiqua" w:cs="Times New Roman"/>
          <w:sz w:val="24"/>
          <w:szCs w:val="24"/>
        </w:rPr>
        <w:t xml:space="preserve">om the anterior-superior labrum </w:t>
      </w:r>
      <w:r w:rsidR="00D227B2" w:rsidRPr="00A51574">
        <w:rPr>
          <w:rFonts w:ascii="Book Antiqua" w:hAnsi="Book Antiqua" w:cs="Times New Roman"/>
          <w:sz w:val="24"/>
          <w:szCs w:val="24"/>
        </w:rPr>
        <w:t xml:space="preserve">to </w:t>
      </w:r>
      <w:r w:rsidR="009E2C4A" w:rsidRPr="00A51574">
        <w:rPr>
          <w:rFonts w:ascii="Book Antiqua" w:hAnsi="Book Antiqua" w:cs="Times New Roman"/>
          <w:sz w:val="24"/>
          <w:szCs w:val="24"/>
        </w:rPr>
        <w:t>the posterior-superior labrum and a</w:t>
      </w:r>
      <w:r w:rsidR="00D227B2" w:rsidRPr="00A51574">
        <w:rPr>
          <w:rFonts w:ascii="Book Antiqua" w:hAnsi="Book Antiqua" w:cs="Times New Roman"/>
          <w:sz w:val="24"/>
          <w:szCs w:val="24"/>
        </w:rPr>
        <w:t>ssociated l</w:t>
      </w:r>
      <w:r w:rsidR="00F81D35" w:rsidRPr="00A51574">
        <w:rPr>
          <w:rFonts w:ascii="Book Antiqua" w:hAnsi="Book Antiqua" w:cs="Times New Roman"/>
          <w:sz w:val="24"/>
          <w:szCs w:val="24"/>
        </w:rPr>
        <w:t xml:space="preserve">arge </w:t>
      </w:r>
      <w:proofErr w:type="spellStart"/>
      <w:r w:rsidR="00F81D35" w:rsidRPr="00A51574">
        <w:rPr>
          <w:rFonts w:ascii="Book Antiqua" w:hAnsi="Book Antiqua" w:cs="Times New Roman"/>
          <w:sz w:val="24"/>
          <w:szCs w:val="24"/>
        </w:rPr>
        <w:t>multiloculated</w:t>
      </w:r>
      <w:proofErr w:type="spellEnd"/>
      <w:r w:rsidR="00F81D35" w:rsidRPr="00A51574">
        <w:rPr>
          <w:rFonts w:ascii="Book Antiqua" w:hAnsi="Book Antiqua" w:cs="Times New Roman"/>
          <w:sz w:val="24"/>
          <w:szCs w:val="24"/>
        </w:rPr>
        <w:t xml:space="preserve"> para </w:t>
      </w:r>
      <w:proofErr w:type="spellStart"/>
      <w:r w:rsidR="00F81D35" w:rsidRPr="00A51574">
        <w:rPr>
          <w:rFonts w:ascii="Book Antiqua" w:hAnsi="Book Antiqua" w:cs="Times New Roman"/>
          <w:sz w:val="24"/>
          <w:szCs w:val="24"/>
        </w:rPr>
        <w:t>labral</w:t>
      </w:r>
      <w:proofErr w:type="spellEnd"/>
      <w:r w:rsidR="00F81D35" w:rsidRPr="00A51574">
        <w:rPr>
          <w:rFonts w:ascii="Book Antiqua" w:hAnsi="Book Antiqua" w:cs="Times New Roman"/>
          <w:sz w:val="24"/>
          <w:szCs w:val="24"/>
        </w:rPr>
        <w:t xml:space="preserve"> </w:t>
      </w:r>
      <w:r w:rsidR="00D227B2" w:rsidRPr="00A51574">
        <w:rPr>
          <w:rFonts w:ascii="Book Antiqua" w:hAnsi="Book Antiqua" w:cs="Times New Roman"/>
          <w:sz w:val="24"/>
          <w:szCs w:val="24"/>
        </w:rPr>
        <w:t>cyst</w:t>
      </w:r>
      <w:r w:rsidR="00F81D35" w:rsidRPr="00A51574">
        <w:rPr>
          <w:rFonts w:ascii="Book Antiqua" w:hAnsi="Book Antiqua" w:cs="Times New Roman"/>
          <w:sz w:val="24"/>
          <w:szCs w:val="24"/>
        </w:rPr>
        <w:t xml:space="preserve"> </w:t>
      </w:r>
      <w:r w:rsidR="00D12B49" w:rsidRPr="00A51574">
        <w:rPr>
          <w:rFonts w:ascii="Book Antiqua" w:hAnsi="Book Antiqua" w:cs="Times New Roman"/>
          <w:sz w:val="24"/>
          <w:szCs w:val="24"/>
        </w:rPr>
        <w:t xml:space="preserve">measuring </w:t>
      </w:r>
      <w:r w:rsidR="00D227B2" w:rsidRPr="00A51574">
        <w:rPr>
          <w:rFonts w:ascii="Book Antiqua" w:hAnsi="Book Antiqua" w:cs="Times New Roman"/>
          <w:sz w:val="24"/>
          <w:szCs w:val="24"/>
        </w:rPr>
        <w:t xml:space="preserve">2.8 cm </w:t>
      </w:r>
      <w:r w:rsidR="00F81D35" w:rsidRPr="00A51574">
        <w:rPr>
          <w:rFonts w:ascii="Book Antiqua" w:hAnsi="Book Antiqua" w:cs="Times New Roman"/>
          <w:sz w:val="24"/>
          <w:szCs w:val="24"/>
        </w:rPr>
        <w:t>(</w:t>
      </w:r>
      <w:r w:rsidR="00D227B2" w:rsidRPr="00A51574">
        <w:rPr>
          <w:rFonts w:ascii="Book Antiqua" w:hAnsi="Book Antiqua" w:cs="Times New Roman"/>
          <w:sz w:val="24"/>
          <w:szCs w:val="24"/>
        </w:rPr>
        <w:t>AP</w:t>
      </w:r>
      <w:r w:rsidR="00F81D35" w:rsidRPr="00A51574">
        <w:rPr>
          <w:rFonts w:ascii="Book Antiqua" w:hAnsi="Book Antiqua" w:cs="Times New Roman"/>
          <w:sz w:val="24"/>
          <w:szCs w:val="24"/>
        </w:rPr>
        <w:t xml:space="preserve">) </w:t>
      </w:r>
      <w:r w:rsidR="00411BBA" w:rsidRPr="009D014F">
        <w:rPr>
          <w:rFonts w:ascii="Book Antiqua" w:hAnsi="Book Antiqua" w:cs="Times New Roman"/>
          <w:color w:val="000000"/>
          <w:sz w:val="24"/>
          <w:szCs w:val="24"/>
        </w:rPr>
        <w:t>×</w:t>
      </w:r>
      <w:r w:rsidR="00F81D35" w:rsidRPr="00A51574">
        <w:rPr>
          <w:rFonts w:ascii="Book Antiqua" w:hAnsi="Book Antiqua" w:cs="Times New Roman"/>
          <w:sz w:val="24"/>
          <w:szCs w:val="24"/>
        </w:rPr>
        <w:t xml:space="preserve"> 1.4 cm (</w:t>
      </w:r>
      <w:proofErr w:type="spellStart"/>
      <w:r w:rsidR="00F81D35" w:rsidRPr="00A51574">
        <w:rPr>
          <w:rFonts w:ascii="Book Antiqua" w:hAnsi="Book Antiqua" w:cs="Times New Roman"/>
          <w:sz w:val="24"/>
          <w:szCs w:val="24"/>
        </w:rPr>
        <w:t>Tr</w:t>
      </w:r>
      <w:proofErr w:type="spellEnd"/>
      <w:r w:rsidR="00F81D35" w:rsidRPr="00A51574">
        <w:rPr>
          <w:rFonts w:ascii="Book Antiqua" w:hAnsi="Book Antiqua" w:cs="Times New Roman"/>
          <w:sz w:val="24"/>
          <w:szCs w:val="24"/>
        </w:rPr>
        <w:t xml:space="preserve">) </w:t>
      </w:r>
      <w:r w:rsidR="00411BBA" w:rsidRPr="009D014F">
        <w:rPr>
          <w:rFonts w:ascii="Book Antiqua" w:hAnsi="Book Antiqua" w:cs="Times New Roman"/>
          <w:color w:val="000000"/>
          <w:sz w:val="24"/>
          <w:szCs w:val="24"/>
        </w:rPr>
        <w:t>×</w:t>
      </w:r>
      <w:r w:rsidR="00F81D35" w:rsidRPr="00A51574">
        <w:rPr>
          <w:rFonts w:ascii="Book Antiqua" w:hAnsi="Book Antiqua" w:cs="Times New Roman"/>
          <w:sz w:val="24"/>
          <w:szCs w:val="24"/>
        </w:rPr>
        <w:t xml:space="preserve"> 2.9 cm (CC)</w:t>
      </w:r>
      <w:r w:rsidR="00D12B49" w:rsidRPr="00A51574">
        <w:rPr>
          <w:rFonts w:ascii="Book Antiqua" w:hAnsi="Book Antiqua" w:cs="Times New Roman"/>
          <w:sz w:val="24"/>
          <w:szCs w:val="24"/>
        </w:rPr>
        <w:t>, which had</w:t>
      </w:r>
      <w:r w:rsidR="00F81D35"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undercut </w:t>
      </w:r>
      <w:r w:rsidR="00F81D35" w:rsidRPr="00A51574">
        <w:rPr>
          <w:rFonts w:ascii="Book Antiqua" w:hAnsi="Book Antiqua" w:cs="Times New Roman"/>
          <w:sz w:val="24"/>
          <w:szCs w:val="24"/>
        </w:rPr>
        <w:t xml:space="preserve">and wrapped around </w:t>
      </w:r>
      <w:r w:rsidR="00D227B2" w:rsidRPr="00A51574">
        <w:rPr>
          <w:rFonts w:ascii="Book Antiqua" w:hAnsi="Book Antiqua" w:cs="Times New Roman"/>
          <w:sz w:val="24"/>
          <w:szCs w:val="24"/>
        </w:rPr>
        <w:t xml:space="preserve">the indirect head of the rectus </w:t>
      </w:r>
      <w:proofErr w:type="spellStart"/>
      <w:r w:rsidR="00D227B2" w:rsidRPr="00A51574">
        <w:rPr>
          <w:rFonts w:ascii="Book Antiqua" w:hAnsi="Book Antiqua" w:cs="Times New Roman"/>
          <w:sz w:val="24"/>
          <w:szCs w:val="24"/>
        </w:rPr>
        <w:t>femoris</w:t>
      </w:r>
      <w:proofErr w:type="spellEnd"/>
      <w:r w:rsidR="00D227B2" w:rsidRPr="00A51574">
        <w:rPr>
          <w:rFonts w:ascii="Book Antiqua" w:hAnsi="Book Antiqua" w:cs="Times New Roman"/>
          <w:sz w:val="24"/>
          <w:szCs w:val="24"/>
        </w:rPr>
        <w:t xml:space="preserve"> tendon.</w:t>
      </w:r>
      <w:r w:rsidR="00F81D35" w:rsidRPr="00A51574">
        <w:rPr>
          <w:rFonts w:ascii="Book Antiqua" w:hAnsi="Book Antiqua" w:cs="Times New Roman"/>
          <w:sz w:val="24"/>
          <w:szCs w:val="24"/>
        </w:rPr>
        <w:t xml:space="preserve"> The femoral cartilage was normal. The acetabular cartilage showed s</w:t>
      </w:r>
      <w:r w:rsidR="009E2C4A" w:rsidRPr="00A51574">
        <w:rPr>
          <w:rFonts w:ascii="Book Antiqua" w:hAnsi="Book Antiqua" w:cs="Times New Roman"/>
          <w:sz w:val="24"/>
          <w:szCs w:val="24"/>
        </w:rPr>
        <w:t>mall area</w:t>
      </w:r>
      <w:r w:rsidR="00D227B2" w:rsidRPr="00A51574">
        <w:rPr>
          <w:rFonts w:ascii="Book Antiqua" w:hAnsi="Book Antiqua" w:cs="Times New Roman"/>
          <w:sz w:val="24"/>
          <w:szCs w:val="24"/>
        </w:rPr>
        <w:t xml:space="preserve"> of high g</w:t>
      </w:r>
      <w:r w:rsidR="00F81D35" w:rsidRPr="00A51574">
        <w:rPr>
          <w:rFonts w:ascii="Book Antiqua" w:hAnsi="Book Antiqua" w:cs="Times New Roman"/>
          <w:sz w:val="24"/>
          <w:szCs w:val="24"/>
        </w:rPr>
        <w:t xml:space="preserve">rade fissuring involving the </w:t>
      </w:r>
      <w:r w:rsidR="00D227B2" w:rsidRPr="00A51574">
        <w:rPr>
          <w:rFonts w:ascii="Book Antiqua" w:hAnsi="Book Antiqua" w:cs="Times New Roman"/>
          <w:sz w:val="24"/>
          <w:szCs w:val="24"/>
        </w:rPr>
        <w:t>anterior-superior and superior-lateral acetabu</w:t>
      </w:r>
      <w:r w:rsidR="00F81D35" w:rsidRPr="00A51574">
        <w:rPr>
          <w:rFonts w:ascii="Book Antiqua" w:hAnsi="Book Antiqua" w:cs="Times New Roman"/>
          <w:sz w:val="24"/>
          <w:szCs w:val="24"/>
        </w:rPr>
        <w:t xml:space="preserve">lum with underlying </w:t>
      </w:r>
      <w:proofErr w:type="spellStart"/>
      <w:r w:rsidR="00F81D35" w:rsidRPr="00A51574">
        <w:rPr>
          <w:rFonts w:ascii="Book Antiqua" w:hAnsi="Book Antiqua" w:cs="Times New Roman"/>
          <w:sz w:val="24"/>
          <w:szCs w:val="24"/>
        </w:rPr>
        <w:t>subchondral</w:t>
      </w:r>
      <w:proofErr w:type="spellEnd"/>
      <w:r w:rsidR="00F81D35" w:rsidRPr="00A51574">
        <w:rPr>
          <w:rFonts w:ascii="Book Antiqua" w:hAnsi="Book Antiqua" w:cs="Times New Roman"/>
          <w:sz w:val="24"/>
          <w:szCs w:val="24"/>
        </w:rPr>
        <w:t xml:space="preserve"> </w:t>
      </w:r>
      <w:r w:rsidR="00D227B2" w:rsidRPr="00A51574">
        <w:rPr>
          <w:rFonts w:ascii="Book Antiqua" w:hAnsi="Book Antiqua" w:cs="Times New Roman"/>
          <w:sz w:val="24"/>
          <w:szCs w:val="24"/>
        </w:rPr>
        <w:t>cystic changes</w:t>
      </w:r>
      <w:r w:rsidR="00F81D35" w:rsidRPr="00A51574">
        <w:rPr>
          <w:rFonts w:ascii="Book Antiqua" w:hAnsi="Book Antiqua" w:cs="Times New Roman"/>
          <w:sz w:val="24"/>
          <w:szCs w:val="24"/>
        </w:rPr>
        <w:t xml:space="preserve"> (</w:t>
      </w:r>
      <w:r w:rsidR="008F6E88" w:rsidRPr="00A51574">
        <w:rPr>
          <w:rFonts w:ascii="Book Antiqua" w:hAnsi="Book Antiqua" w:cs="Times New Roman"/>
          <w:sz w:val="24"/>
          <w:szCs w:val="24"/>
        </w:rPr>
        <w:t>Figure</w:t>
      </w:r>
      <w:r w:rsidR="00F81D35" w:rsidRPr="00A51574">
        <w:rPr>
          <w:rFonts w:ascii="Book Antiqua" w:hAnsi="Book Antiqua" w:cs="Times New Roman"/>
          <w:sz w:val="24"/>
          <w:szCs w:val="24"/>
        </w:rPr>
        <w:t xml:space="preserve"> 3). There was l</w:t>
      </w:r>
      <w:r w:rsidR="00D227B2" w:rsidRPr="00A51574">
        <w:rPr>
          <w:rFonts w:ascii="Book Antiqua" w:hAnsi="Book Antiqua" w:cs="Times New Roman"/>
          <w:sz w:val="24"/>
          <w:szCs w:val="24"/>
        </w:rPr>
        <w:t xml:space="preserve">ow-grade partial tear of the </w:t>
      </w:r>
      <w:r w:rsidR="00F81D35" w:rsidRPr="00A51574">
        <w:rPr>
          <w:rFonts w:ascii="Book Antiqua" w:hAnsi="Book Antiqua" w:cs="Times New Roman"/>
          <w:sz w:val="24"/>
          <w:szCs w:val="24"/>
        </w:rPr>
        <w:t xml:space="preserve">proximal </w:t>
      </w:r>
      <w:proofErr w:type="spellStart"/>
      <w:r w:rsidR="00F81D35" w:rsidRPr="00A51574">
        <w:rPr>
          <w:rFonts w:ascii="Book Antiqua" w:hAnsi="Book Antiqua" w:cs="Times New Roman"/>
          <w:sz w:val="24"/>
          <w:szCs w:val="24"/>
        </w:rPr>
        <w:t>iliofemoral</w:t>
      </w:r>
      <w:proofErr w:type="spellEnd"/>
      <w:r w:rsidR="00F81D35" w:rsidRPr="00A51574">
        <w:rPr>
          <w:rFonts w:ascii="Book Antiqua" w:hAnsi="Book Antiqua" w:cs="Times New Roman"/>
          <w:sz w:val="24"/>
          <w:szCs w:val="24"/>
        </w:rPr>
        <w:t xml:space="preserve"> ligament. 3D surface rendered bone reconstructions </w:t>
      </w:r>
      <w:r w:rsidR="00D12B49" w:rsidRPr="00A51574">
        <w:rPr>
          <w:rFonts w:ascii="Book Antiqua" w:hAnsi="Book Antiqua" w:cs="Times New Roman"/>
          <w:sz w:val="24"/>
          <w:szCs w:val="24"/>
        </w:rPr>
        <w:t>were</w:t>
      </w:r>
      <w:r w:rsidR="00F81D35" w:rsidRPr="00A51574">
        <w:rPr>
          <w:rFonts w:ascii="Book Antiqua" w:hAnsi="Book Antiqua" w:cs="Times New Roman"/>
          <w:sz w:val="24"/>
          <w:szCs w:val="24"/>
        </w:rPr>
        <w:t xml:space="preserve"> obtained from the isotropic 3D imaging on the same work station </w:t>
      </w:r>
      <w:r w:rsidR="00D12B49" w:rsidRPr="00A51574">
        <w:rPr>
          <w:rFonts w:ascii="Book Antiqua" w:hAnsi="Book Antiqua" w:cs="Times New Roman"/>
          <w:sz w:val="24"/>
          <w:szCs w:val="24"/>
        </w:rPr>
        <w:t>using</w:t>
      </w:r>
      <w:r w:rsidR="00F81D35" w:rsidRPr="00A51574">
        <w:rPr>
          <w:rFonts w:ascii="Book Antiqua" w:hAnsi="Book Antiqua" w:cs="Times New Roman"/>
          <w:sz w:val="24"/>
          <w:szCs w:val="24"/>
        </w:rPr>
        <w:t xml:space="preserve"> semi-automated contour drawing tool that </w:t>
      </w:r>
      <w:r w:rsidR="00D12B49" w:rsidRPr="00A51574">
        <w:rPr>
          <w:rFonts w:ascii="Book Antiqua" w:hAnsi="Book Antiqua" w:cs="Times New Roman"/>
          <w:sz w:val="24"/>
          <w:szCs w:val="24"/>
        </w:rPr>
        <w:t>also</w:t>
      </w:r>
      <w:r w:rsidR="009E2C4A" w:rsidRPr="00A51574">
        <w:rPr>
          <w:rFonts w:ascii="Book Antiqua" w:hAnsi="Book Antiqua" w:cs="Times New Roman"/>
          <w:sz w:val="24"/>
          <w:szCs w:val="24"/>
        </w:rPr>
        <w:t xml:space="preserve"> demonstrate</w:t>
      </w:r>
      <w:r w:rsidR="00D12B49" w:rsidRPr="00A51574">
        <w:rPr>
          <w:rFonts w:ascii="Book Antiqua" w:hAnsi="Book Antiqua" w:cs="Times New Roman"/>
          <w:sz w:val="24"/>
          <w:szCs w:val="24"/>
        </w:rPr>
        <w:t>d</w:t>
      </w:r>
      <w:r w:rsidR="009E2C4A" w:rsidRPr="00A51574">
        <w:rPr>
          <w:rFonts w:ascii="Book Antiqua" w:hAnsi="Book Antiqua" w:cs="Times New Roman"/>
          <w:sz w:val="24"/>
          <w:szCs w:val="24"/>
        </w:rPr>
        <w:t xml:space="preserve"> </w:t>
      </w:r>
      <w:r w:rsidR="00F81D35" w:rsidRPr="00A51574">
        <w:rPr>
          <w:rFonts w:ascii="Book Antiqua" w:hAnsi="Book Antiqua" w:cs="Times New Roman"/>
          <w:sz w:val="24"/>
          <w:szCs w:val="24"/>
        </w:rPr>
        <w:t>the bony anatomy of FAI and rim fracture.</w:t>
      </w:r>
      <w:r w:rsidR="00B016B9" w:rsidRPr="00A51574">
        <w:rPr>
          <w:rFonts w:ascii="Book Antiqua" w:hAnsi="Book Antiqua" w:cs="Times New Roman"/>
          <w:sz w:val="24"/>
          <w:szCs w:val="24"/>
        </w:rPr>
        <w:t xml:space="preserve"> The patient received physical rehabilitation and an ultrasound guided local anesthetic and steroid injection of right hip over the nex</w:t>
      </w:r>
      <w:r w:rsidR="009E2C4A" w:rsidRPr="00A51574">
        <w:rPr>
          <w:rFonts w:ascii="Book Antiqua" w:hAnsi="Book Antiqua" w:cs="Times New Roman"/>
          <w:sz w:val="24"/>
          <w:szCs w:val="24"/>
        </w:rPr>
        <w:t>t 4</w:t>
      </w:r>
      <w:r w:rsidR="00B016B9" w:rsidRPr="00A51574">
        <w:rPr>
          <w:rFonts w:ascii="Book Antiqua" w:hAnsi="Book Antiqua" w:cs="Times New Roman"/>
          <w:sz w:val="24"/>
          <w:szCs w:val="24"/>
        </w:rPr>
        <w:t xml:space="preserve"> mo without much relief. </w:t>
      </w:r>
    </w:p>
    <w:p w14:paraId="2320296A" w14:textId="4DDFEF96" w:rsidR="00B016B9" w:rsidRPr="00A51574" w:rsidRDefault="009E2C4A" w:rsidP="00EC09DC">
      <w:pPr>
        <w:spacing w:after="0" w:line="360" w:lineRule="auto"/>
        <w:ind w:firstLineChars="200" w:firstLine="480"/>
        <w:jc w:val="both"/>
        <w:rPr>
          <w:rFonts w:ascii="Book Antiqua" w:hAnsi="Book Antiqua" w:cs="Times New Roman"/>
          <w:sz w:val="24"/>
          <w:szCs w:val="24"/>
          <w:lang w:eastAsia="zh-CN"/>
        </w:rPr>
      </w:pPr>
      <w:r w:rsidRPr="00A51574">
        <w:rPr>
          <w:rFonts w:ascii="Book Antiqua" w:hAnsi="Book Antiqua" w:cs="Times New Roman"/>
          <w:sz w:val="24"/>
          <w:szCs w:val="24"/>
        </w:rPr>
        <w:t xml:space="preserve">Further </w:t>
      </w:r>
      <w:r w:rsidR="00E8190E" w:rsidRPr="00A51574">
        <w:rPr>
          <w:rFonts w:ascii="Book Antiqua" w:hAnsi="Book Antiqua" w:cs="Times New Roman"/>
          <w:sz w:val="24"/>
          <w:szCs w:val="24"/>
        </w:rPr>
        <w:t xml:space="preserve">4 </w:t>
      </w:r>
      <w:r w:rsidR="00594B11" w:rsidRPr="00A51574">
        <w:rPr>
          <w:rFonts w:ascii="Book Antiqua" w:hAnsi="Book Antiqua" w:cs="Times New Roman"/>
          <w:sz w:val="24"/>
          <w:szCs w:val="24"/>
        </w:rPr>
        <w:t xml:space="preserve">mo later, the patient underwent right hip arthroscopy with </w:t>
      </w:r>
      <w:proofErr w:type="spellStart"/>
      <w:r w:rsidR="00594B11" w:rsidRPr="00A51574">
        <w:rPr>
          <w:rFonts w:ascii="Book Antiqua" w:hAnsi="Book Antiqua" w:cs="Times New Roman"/>
          <w:sz w:val="24"/>
          <w:szCs w:val="24"/>
        </w:rPr>
        <w:t>labral</w:t>
      </w:r>
      <w:proofErr w:type="spellEnd"/>
      <w:r w:rsidR="00594B11" w:rsidRPr="00A51574">
        <w:rPr>
          <w:rFonts w:ascii="Book Antiqua" w:hAnsi="Book Antiqua" w:cs="Times New Roman"/>
          <w:sz w:val="24"/>
          <w:szCs w:val="24"/>
        </w:rPr>
        <w:t xml:space="preserve"> debridement as well as</w:t>
      </w:r>
      <w:r w:rsidR="00594B11" w:rsidRPr="00A51574">
        <w:rPr>
          <w:rFonts w:ascii="Book Antiqua" w:eastAsiaTheme="majorEastAsia" w:hAnsi="Book Antiqua" w:cs="Times New Roman"/>
          <w:sz w:val="24"/>
          <w:szCs w:val="24"/>
        </w:rPr>
        <w:t xml:space="preserve"> open reduction </w:t>
      </w:r>
      <w:r w:rsidR="00594B11" w:rsidRPr="00A51574">
        <w:rPr>
          <w:rFonts w:ascii="Book Antiqua" w:hAnsi="Book Antiqua" w:cs="Times New Roman"/>
          <w:sz w:val="24"/>
          <w:szCs w:val="24"/>
        </w:rPr>
        <w:t xml:space="preserve">and </w:t>
      </w:r>
      <w:r w:rsidR="00594B11" w:rsidRPr="00A51574">
        <w:rPr>
          <w:rFonts w:ascii="Book Antiqua" w:eastAsiaTheme="majorEastAsia" w:hAnsi="Book Antiqua" w:cs="Times New Roman"/>
          <w:sz w:val="24"/>
          <w:szCs w:val="24"/>
        </w:rPr>
        <w:t>internal fixation of acetabular rim fracture with a sc</w:t>
      </w:r>
      <w:r w:rsidR="00594B11" w:rsidRPr="00A51574">
        <w:rPr>
          <w:rFonts w:ascii="Book Antiqua" w:hAnsi="Book Antiqua" w:cs="Times New Roman"/>
          <w:sz w:val="24"/>
          <w:szCs w:val="24"/>
        </w:rPr>
        <w:t xml:space="preserve">rew, rim trim and </w:t>
      </w:r>
      <w:proofErr w:type="spellStart"/>
      <w:r w:rsidR="00594B11" w:rsidRPr="00A51574">
        <w:rPr>
          <w:rFonts w:ascii="Book Antiqua" w:hAnsi="Book Antiqua" w:cs="Times New Roman"/>
          <w:sz w:val="24"/>
          <w:szCs w:val="24"/>
        </w:rPr>
        <w:t>femoroplasty</w:t>
      </w:r>
      <w:proofErr w:type="spellEnd"/>
      <w:r w:rsidR="00594B11" w:rsidRPr="00A51574">
        <w:rPr>
          <w:rFonts w:ascii="Book Antiqua" w:hAnsi="Book Antiqua" w:cs="Times New Roman"/>
          <w:sz w:val="24"/>
          <w:szCs w:val="24"/>
        </w:rPr>
        <w:t xml:space="preserve"> c</w:t>
      </w:r>
      <w:r w:rsidR="00594B11" w:rsidRPr="00A51574">
        <w:rPr>
          <w:rFonts w:ascii="Book Antiqua" w:eastAsiaTheme="majorEastAsia" w:hAnsi="Book Antiqua" w:cs="Times New Roman"/>
          <w:sz w:val="24"/>
          <w:szCs w:val="24"/>
        </w:rPr>
        <w:t>am decompression.</w:t>
      </w:r>
      <w:r w:rsidR="0014110A"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The acetabular labrum was found to </w:t>
      </w:r>
      <w:r w:rsidR="000B2A89" w:rsidRPr="00A51574">
        <w:rPr>
          <w:rFonts w:ascii="Book Antiqua" w:hAnsi="Book Antiqua" w:cs="Times New Roman"/>
          <w:sz w:val="24"/>
          <w:szCs w:val="24"/>
        </w:rPr>
        <w:t>be attached to the</w:t>
      </w:r>
      <w:r w:rsidR="00D227B2" w:rsidRPr="00A51574">
        <w:rPr>
          <w:rFonts w:ascii="Book Antiqua" w:hAnsi="Book Antiqua" w:cs="Times New Roman"/>
          <w:sz w:val="24"/>
          <w:szCs w:val="24"/>
        </w:rPr>
        <w:t xml:space="preserve"> loose </w:t>
      </w:r>
      <w:r w:rsidR="00E8190E" w:rsidRPr="00A51574">
        <w:rPr>
          <w:rFonts w:ascii="Book Antiqua" w:hAnsi="Book Antiqua" w:cs="Times New Roman"/>
          <w:sz w:val="24"/>
          <w:szCs w:val="24"/>
        </w:rPr>
        <w:t xml:space="preserve">mobile </w:t>
      </w:r>
      <w:r w:rsidRPr="00A51574">
        <w:rPr>
          <w:rFonts w:ascii="Book Antiqua" w:hAnsi="Book Antiqua" w:cs="Times New Roman"/>
          <w:sz w:val="24"/>
          <w:szCs w:val="24"/>
        </w:rPr>
        <w:t>fragment</w:t>
      </w:r>
      <w:r w:rsidR="00D227B2" w:rsidRPr="00A51574">
        <w:rPr>
          <w:rFonts w:ascii="Book Antiqua" w:hAnsi="Book Antiqua" w:cs="Times New Roman"/>
          <w:sz w:val="24"/>
          <w:szCs w:val="24"/>
        </w:rPr>
        <w:t xml:space="preserve">, which disrupted the continuity of the labrum at the </w:t>
      </w:r>
      <w:r w:rsidR="000F4F23" w:rsidRPr="00A51574">
        <w:rPr>
          <w:rFonts w:ascii="Book Antiqua" w:hAnsi="Book Antiqua" w:cs="Times New Roman"/>
          <w:sz w:val="24"/>
          <w:szCs w:val="24"/>
        </w:rPr>
        <w:t xml:space="preserve">1 </w:t>
      </w:r>
      <w:r w:rsidR="00D227B2" w:rsidRPr="00A51574">
        <w:rPr>
          <w:rFonts w:ascii="Book Antiqua" w:hAnsi="Book Antiqua" w:cs="Times New Roman"/>
          <w:sz w:val="24"/>
          <w:szCs w:val="24"/>
        </w:rPr>
        <w:t xml:space="preserve">to </w:t>
      </w:r>
      <w:r w:rsidR="000F4F23" w:rsidRPr="00A51574">
        <w:rPr>
          <w:rFonts w:ascii="Book Antiqua" w:hAnsi="Book Antiqua" w:cs="Times New Roman"/>
          <w:sz w:val="24"/>
          <w:szCs w:val="24"/>
        </w:rPr>
        <w:t xml:space="preserve">2 </w:t>
      </w:r>
      <w:r w:rsidR="00D227B2" w:rsidRPr="00A51574">
        <w:rPr>
          <w:rFonts w:ascii="Book Antiqua" w:hAnsi="Book Antiqua" w:cs="Times New Roman"/>
          <w:sz w:val="24"/>
          <w:szCs w:val="24"/>
        </w:rPr>
        <w:t>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clock position</w:t>
      </w:r>
      <w:r w:rsidR="00204EFA" w:rsidRPr="00A51574">
        <w:rPr>
          <w:rFonts w:ascii="Book Antiqua" w:hAnsi="Book Antiqua" w:cs="Times New Roman"/>
          <w:sz w:val="24"/>
          <w:szCs w:val="24"/>
        </w:rPr>
        <w:t xml:space="preserve"> </w:t>
      </w:r>
      <w:r w:rsidR="00247F8A" w:rsidRPr="00A51574">
        <w:rPr>
          <w:rFonts w:ascii="Book Antiqua" w:hAnsi="Book Antiqua" w:cs="Times New Roman"/>
          <w:sz w:val="24"/>
          <w:szCs w:val="24"/>
        </w:rPr>
        <w:t xml:space="preserve">as defined with respect to the acetabular </w:t>
      </w:r>
      <w:r w:rsidR="00247F8A" w:rsidRPr="00A51574">
        <w:rPr>
          <w:rFonts w:ascii="Book Antiqua" w:hAnsi="Book Antiqua" w:cs="Times New Roman"/>
          <w:sz w:val="24"/>
          <w:szCs w:val="24"/>
        </w:rPr>
        <w:lastRenderedPageBreak/>
        <w:t xml:space="preserve">notch </w:t>
      </w:r>
      <w:r w:rsidR="00204EFA" w:rsidRPr="00A51574">
        <w:rPr>
          <w:rFonts w:ascii="Book Antiqua" w:hAnsi="Book Antiqua" w:cs="Times New Roman"/>
          <w:sz w:val="24"/>
          <w:szCs w:val="24"/>
        </w:rPr>
        <w:t>(</w:t>
      </w:r>
      <w:r w:rsidR="008F6E88" w:rsidRPr="00A51574">
        <w:rPr>
          <w:rFonts w:ascii="Book Antiqua" w:hAnsi="Book Antiqua" w:cs="Times New Roman"/>
          <w:sz w:val="24"/>
          <w:szCs w:val="24"/>
        </w:rPr>
        <w:t>Figure</w:t>
      </w:r>
      <w:r w:rsidR="00204EFA" w:rsidRPr="00A51574">
        <w:rPr>
          <w:rFonts w:ascii="Book Antiqua" w:hAnsi="Book Antiqua" w:cs="Times New Roman"/>
          <w:sz w:val="24"/>
          <w:szCs w:val="24"/>
        </w:rPr>
        <w:t xml:space="preserve"> 4</w:t>
      </w:r>
      <w:r w:rsidR="00CA3425" w:rsidRPr="00A51574">
        <w:rPr>
          <w:rFonts w:ascii="Book Antiqua" w:hAnsi="Book Antiqua" w:cs="Times New Roman"/>
          <w:sz w:val="24"/>
          <w:szCs w:val="24"/>
        </w:rPr>
        <w:t>)</w:t>
      </w:r>
      <w:r w:rsidR="00D227B2" w:rsidRPr="00A51574">
        <w:rPr>
          <w:rFonts w:ascii="Book Antiqua" w:hAnsi="Book Antiqua" w:cs="Times New Roman"/>
          <w:sz w:val="24"/>
          <w:szCs w:val="24"/>
        </w:rPr>
        <w:t xml:space="preserve">. </w:t>
      </w:r>
      <w:r w:rsidR="002A623E" w:rsidRPr="00A51574">
        <w:rPr>
          <w:rFonts w:ascii="Book Antiqua" w:hAnsi="Book Antiqua" w:cs="Times New Roman"/>
          <w:sz w:val="24"/>
          <w:szCs w:val="24"/>
        </w:rPr>
        <w:t xml:space="preserve">This fragment was removed. </w:t>
      </w:r>
      <w:r w:rsidR="00D227B2" w:rsidRPr="00A51574">
        <w:rPr>
          <w:rFonts w:ascii="Book Antiqua" w:hAnsi="Book Antiqua" w:cs="Times New Roman"/>
          <w:sz w:val="24"/>
          <w:szCs w:val="24"/>
        </w:rPr>
        <w:t>The remaining</w:t>
      </w:r>
      <w:r w:rsidR="002A623E"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anterior </w:t>
      </w:r>
      <w:r w:rsidR="002A623E" w:rsidRPr="00A51574">
        <w:rPr>
          <w:rFonts w:ascii="Book Antiqua" w:hAnsi="Book Antiqua" w:cs="Times New Roman"/>
          <w:sz w:val="24"/>
          <w:szCs w:val="24"/>
        </w:rPr>
        <w:t xml:space="preserve">labrum was shredded </w:t>
      </w:r>
      <w:r w:rsidR="00D227B2" w:rsidRPr="00A51574">
        <w:rPr>
          <w:rFonts w:ascii="Book Antiqua" w:hAnsi="Book Antiqua" w:cs="Times New Roman"/>
          <w:sz w:val="24"/>
          <w:szCs w:val="24"/>
        </w:rPr>
        <w:t xml:space="preserve">from the </w:t>
      </w:r>
      <w:r w:rsidR="000F4F23" w:rsidRPr="00A51574">
        <w:rPr>
          <w:rFonts w:ascii="Book Antiqua" w:hAnsi="Book Antiqua" w:cs="Times New Roman"/>
          <w:sz w:val="24"/>
          <w:szCs w:val="24"/>
        </w:rPr>
        <w:t>3</w:t>
      </w:r>
      <w:r w:rsidR="002A623E" w:rsidRPr="00A51574">
        <w:rPr>
          <w:rFonts w:ascii="Book Antiqua" w:hAnsi="Book Antiqua" w:cs="Times New Roman"/>
          <w:sz w:val="24"/>
          <w:szCs w:val="24"/>
        </w:rPr>
        <w:t xml:space="preserve"> </w:t>
      </w:r>
      <w:r w:rsidR="00710A49" w:rsidRPr="00A51574">
        <w:rPr>
          <w:rFonts w:ascii="Book Antiqua" w:hAnsi="Book Antiqua" w:cs="Times New Roman"/>
          <w:sz w:val="24"/>
          <w:szCs w:val="24"/>
        </w:rPr>
        <w:t>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clock to 6 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 xml:space="preserve">clock position. </w:t>
      </w:r>
      <w:r w:rsidR="002A623E" w:rsidRPr="00A51574">
        <w:rPr>
          <w:rFonts w:ascii="Book Antiqua" w:hAnsi="Book Antiqua" w:cs="Times New Roman"/>
          <w:sz w:val="24"/>
          <w:szCs w:val="24"/>
        </w:rPr>
        <w:t xml:space="preserve">There was an additional </w:t>
      </w:r>
      <w:r w:rsidR="000F4F23" w:rsidRPr="00A51574">
        <w:rPr>
          <w:rFonts w:ascii="Book Antiqua" w:hAnsi="Book Antiqua" w:cs="Times New Roman"/>
          <w:sz w:val="24"/>
          <w:szCs w:val="24"/>
        </w:rPr>
        <w:t xml:space="preserve">lateral </w:t>
      </w:r>
      <w:proofErr w:type="spellStart"/>
      <w:r w:rsidR="002A623E" w:rsidRPr="00A51574">
        <w:rPr>
          <w:rFonts w:ascii="Book Antiqua" w:hAnsi="Book Antiqua" w:cs="Times New Roman"/>
          <w:sz w:val="24"/>
          <w:szCs w:val="24"/>
        </w:rPr>
        <w:t>acetubular</w:t>
      </w:r>
      <w:proofErr w:type="spellEnd"/>
      <w:r w:rsidR="002A623E" w:rsidRPr="00A51574">
        <w:rPr>
          <w:rFonts w:ascii="Book Antiqua" w:hAnsi="Book Antiqua" w:cs="Times New Roman"/>
          <w:sz w:val="24"/>
          <w:szCs w:val="24"/>
        </w:rPr>
        <w:t xml:space="preserve"> rim fracture that extended from the </w:t>
      </w:r>
      <w:r w:rsidR="000F4F23" w:rsidRPr="00A51574">
        <w:rPr>
          <w:rFonts w:ascii="Book Antiqua" w:hAnsi="Book Antiqua" w:cs="Times New Roman"/>
          <w:sz w:val="24"/>
          <w:szCs w:val="24"/>
        </w:rPr>
        <w:t xml:space="preserve">1 o’clock position anteriorly to the 11 o’clock position posteriorly. The rim fragment was mobile, but contained both intact articular cartilage and a </w:t>
      </w:r>
      <w:proofErr w:type="spellStart"/>
      <w:r w:rsidR="000F4F23" w:rsidRPr="00A51574">
        <w:rPr>
          <w:rFonts w:ascii="Book Antiqua" w:hAnsi="Book Antiqua" w:cs="Times New Roman"/>
          <w:sz w:val="24"/>
          <w:szCs w:val="24"/>
        </w:rPr>
        <w:t>labral</w:t>
      </w:r>
      <w:proofErr w:type="spellEnd"/>
      <w:r w:rsidR="000F4F23" w:rsidRPr="00A51574">
        <w:rPr>
          <w:rFonts w:ascii="Book Antiqua" w:hAnsi="Book Antiqua" w:cs="Times New Roman"/>
          <w:sz w:val="24"/>
          <w:szCs w:val="24"/>
        </w:rPr>
        <w:t xml:space="preserve"> rim. </w:t>
      </w:r>
      <w:r w:rsidR="00D227B2" w:rsidRPr="00A51574">
        <w:rPr>
          <w:rFonts w:ascii="Book Antiqua" w:hAnsi="Book Antiqua" w:cs="Times New Roman"/>
          <w:sz w:val="24"/>
          <w:szCs w:val="24"/>
        </w:rPr>
        <w:t xml:space="preserve">Femoral head cartilage was intact. The acetabular cartilage was found to be intact anteriorly and posteriorly; however, </w:t>
      </w:r>
      <w:r w:rsidR="00E8190E" w:rsidRPr="00A51574">
        <w:rPr>
          <w:rFonts w:ascii="Book Antiqua" w:hAnsi="Book Antiqua" w:cs="Times New Roman"/>
          <w:sz w:val="24"/>
          <w:szCs w:val="24"/>
        </w:rPr>
        <w:t xml:space="preserve">at the site of the </w:t>
      </w:r>
      <w:r w:rsidR="00D227B2" w:rsidRPr="00A51574">
        <w:rPr>
          <w:rFonts w:ascii="Book Antiqua" w:hAnsi="Book Antiqua" w:cs="Times New Roman"/>
          <w:sz w:val="24"/>
          <w:szCs w:val="24"/>
        </w:rPr>
        <w:t>acetabular rim fracture</w:t>
      </w:r>
      <w:r w:rsidR="00E8190E" w:rsidRPr="00A51574">
        <w:rPr>
          <w:rFonts w:ascii="Book Antiqua" w:hAnsi="Book Antiqua" w:cs="Times New Roman"/>
          <w:sz w:val="24"/>
          <w:szCs w:val="24"/>
        </w:rPr>
        <w:t>,</w:t>
      </w:r>
      <w:r w:rsidR="00D227B2" w:rsidRPr="00A51574">
        <w:rPr>
          <w:rFonts w:ascii="Book Antiqua" w:hAnsi="Book Antiqua" w:cs="Times New Roman"/>
          <w:sz w:val="24"/>
          <w:szCs w:val="24"/>
        </w:rPr>
        <w:t xml:space="preserve"> </w:t>
      </w:r>
      <w:r w:rsidR="00E8190E" w:rsidRPr="00A51574">
        <w:rPr>
          <w:rFonts w:ascii="Book Antiqua" w:hAnsi="Book Antiqua" w:cs="Times New Roman"/>
          <w:sz w:val="24"/>
          <w:szCs w:val="24"/>
        </w:rPr>
        <w:t xml:space="preserve">there was </w:t>
      </w:r>
      <w:r w:rsidR="0039081B" w:rsidRPr="00A51574">
        <w:rPr>
          <w:rFonts w:ascii="Book Antiqua" w:hAnsi="Book Antiqua" w:cs="Times New Roman"/>
          <w:sz w:val="24"/>
          <w:szCs w:val="24"/>
        </w:rPr>
        <w:t xml:space="preserve">a crack </w:t>
      </w:r>
      <w:r w:rsidR="00D227B2" w:rsidRPr="00A51574">
        <w:rPr>
          <w:rFonts w:ascii="Book Antiqua" w:hAnsi="Book Antiqua" w:cs="Times New Roman"/>
          <w:sz w:val="24"/>
          <w:szCs w:val="24"/>
        </w:rPr>
        <w:t xml:space="preserve">through the acetabular cartilage. The loose body at the calcified acetabulum was </w:t>
      </w:r>
      <w:r w:rsidRPr="00A51574">
        <w:rPr>
          <w:rFonts w:ascii="Book Antiqua" w:hAnsi="Book Antiqua" w:cs="Times New Roman"/>
          <w:sz w:val="24"/>
          <w:szCs w:val="24"/>
        </w:rPr>
        <w:t>somewhat</w:t>
      </w:r>
      <w:r w:rsidR="00D227B2" w:rsidRPr="00A51574">
        <w:rPr>
          <w:rFonts w:ascii="Book Antiqua" w:hAnsi="Book Antiqua" w:cs="Times New Roman"/>
          <w:sz w:val="24"/>
          <w:szCs w:val="24"/>
        </w:rPr>
        <w:t xml:space="preserve"> tethered to the soft tissues of the capsule. This was released with radiofrequency and then removed as 1 piece, approximately 1 cm </w:t>
      </w:r>
      <w:r w:rsidR="00411BBA" w:rsidRPr="009D014F">
        <w:rPr>
          <w:rFonts w:ascii="Book Antiqua" w:hAnsi="Book Antiqua" w:cs="Times New Roman"/>
          <w:color w:val="000000"/>
          <w:sz w:val="24"/>
          <w:szCs w:val="24"/>
        </w:rPr>
        <w:t>×</w:t>
      </w:r>
      <w:r w:rsidR="00D227B2" w:rsidRPr="00A51574">
        <w:rPr>
          <w:rFonts w:ascii="Book Antiqua" w:hAnsi="Book Antiqua" w:cs="Times New Roman"/>
          <w:sz w:val="24"/>
          <w:szCs w:val="24"/>
        </w:rPr>
        <w:t xml:space="preserve"> 1 cm in size. Using an arthroscopic shaver and radiofrequency device, the labrum </w:t>
      </w:r>
      <w:r w:rsidR="00E8190E" w:rsidRPr="00A51574">
        <w:rPr>
          <w:rFonts w:ascii="Book Antiqua" w:hAnsi="Book Antiqua" w:cs="Times New Roman"/>
          <w:sz w:val="24"/>
          <w:szCs w:val="24"/>
        </w:rPr>
        <w:t xml:space="preserve">was debrided </w:t>
      </w:r>
      <w:r w:rsidR="00D227B2" w:rsidRPr="00A51574">
        <w:rPr>
          <w:rFonts w:ascii="Book Antiqua" w:hAnsi="Book Antiqua" w:cs="Times New Roman"/>
          <w:sz w:val="24"/>
          <w:szCs w:val="24"/>
        </w:rPr>
        <w:t>back to a stable rim over this area from 3 to 6 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 xml:space="preserve">clock. </w:t>
      </w:r>
      <w:r w:rsidR="00E8190E" w:rsidRPr="00A51574">
        <w:rPr>
          <w:rFonts w:ascii="Book Antiqua" w:hAnsi="Book Antiqua" w:cs="Times New Roman"/>
          <w:sz w:val="24"/>
          <w:szCs w:val="24"/>
        </w:rPr>
        <w:t>The labrum</w:t>
      </w:r>
      <w:r w:rsidR="00D227B2" w:rsidRPr="00A51574">
        <w:rPr>
          <w:rFonts w:ascii="Book Antiqua" w:hAnsi="Book Antiqua" w:cs="Times New Roman"/>
          <w:sz w:val="24"/>
          <w:szCs w:val="24"/>
        </w:rPr>
        <w:t xml:space="preserve"> also stabilized at its truncation point at 1 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clock. Acetabular rim trim was then performed using a 4.5 mm shaver along the 1 to 3 o</w:t>
      </w:r>
      <w:r w:rsidR="00710A49" w:rsidRPr="00A51574">
        <w:rPr>
          <w:rFonts w:ascii="Book Antiqua" w:hAnsi="Book Antiqua" w:cs="Times New Roman"/>
          <w:sz w:val="24"/>
          <w:szCs w:val="24"/>
          <w:lang w:eastAsia="zh-CN"/>
        </w:rPr>
        <w:t>’</w:t>
      </w:r>
      <w:r w:rsidR="00D227B2" w:rsidRPr="00A51574">
        <w:rPr>
          <w:rFonts w:ascii="Book Antiqua" w:hAnsi="Book Antiqua" w:cs="Times New Roman"/>
          <w:sz w:val="24"/>
          <w:szCs w:val="24"/>
        </w:rPr>
        <w:t xml:space="preserve">clock positions. The removal of </w:t>
      </w:r>
      <w:r w:rsidR="00E8190E" w:rsidRPr="00A51574">
        <w:rPr>
          <w:rFonts w:ascii="Book Antiqua" w:hAnsi="Book Antiqua" w:cs="Times New Roman"/>
          <w:sz w:val="24"/>
          <w:szCs w:val="24"/>
        </w:rPr>
        <w:t xml:space="preserve">the </w:t>
      </w:r>
      <w:r w:rsidR="0039081B" w:rsidRPr="00A51574">
        <w:rPr>
          <w:rFonts w:ascii="Book Antiqua" w:hAnsi="Book Antiqua" w:cs="Times New Roman"/>
          <w:sz w:val="24"/>
          <w:szCs w:val="24"/>
        </w:rPr>
        <w:t xml:space="preserve">acetabular rim fragment </w:t>
      </w:r>
      <w:r w:rsidR="00D227B2" w:rsidRPr="00A51574">
        <w:rPr>
          <w:rFonts w:ascii="Book Antiqua" w:hAnsi="Book Antiqua" w:cs="Times New Roman"/>
          <w:sz w:val="24"/>
          <w:szCs w:val="24"/>
        </w:rPr>
        <w:t xml:space="preserve">would have </w:t>
      </w:r>
      <w:r w:rsidR="0039081B" w:rsidRPr="00A51574">
        <w:rPr>
          <w:rFonts w:ascii="Book Antiqua" w:hAnsi="Book Antiqua" w:cs="Times New Roman"/>
          <w:sz w:val="24"/>
          <w:szCs w:val="24"/>
        </w:rPr>
        <w:t xml:space="preserve">resulted in a </w:t>
      </w:r>
      <w:r w:rsidR="00D227B2" w:rsidRPr="00A51574">
        <w:rPr>
          <w:rFonts w:ascii="Book Antiqua" w:hAnsi="Book Antiqua" w:cs="Times New Roman"/>
          <w:sz w:val="24"/>
          <w:szCs w:val="24"/>
        </w:rPr>
        <w:t>significant los</w:t>
      </w:r>
      <w:r w:rsidR="0039081B" w:rsidRPr="00A51574">
        <w:rPr>
          <w:rFonts w:ascii="Book Antiqua" w:hAnsi="Book Antiqua" w:cs="Times New Roman"/>
          <w:sz w:val="24"/>
          <w:szCs w:val="24"/>
        </w:rPr>
        <w:t xml:space="preserve">s in </w:t>
      </w:r>
      <w:r w:rsidR="00D227B2" w:rsidRPr="00A51574">
        <w:rPr>
          <w:rFonts w:ascii="Book Antiqua" w:hAnsi="Book Antiqua" w:cs="Times New Roman"/>
          <w:sz w:val="24"/>
          <w:szCs w:val="24"/>
        </w:rPr>
        <w:t xml:space="preserve">lateral </w:t>
      </w:r>
      <w:r w:rsidR="005D46B7" w:rsidRPr="00A51574">
        <w:rPr>
          <w:rFonts w:ascii="Book Antiqua" w:hAnsi="Book Antiqua" w:cs="Times New Roman"/>
          <w:sz w:val="24"/>
          <w:szCs w:val="24"/>
        </w:rPr>
        <w:t>acetabul</w:t>
      </w:r>
      <w:r w:rsidR="0039081B" w:rsidRPr="00A51574">
        <w:rPr>
          <w:rFonts w:ascii="Book Antiqua" w:hAnsi="Book Antiqua" w:cs="Times New Roman"/>
          <w:sz w:val="24"/>
          <w:szCs w:val="24"/>
        </w:rPr>
        <w:t xml:space="preserve">ar </w:t>
      </w:r>
      <w:r w:rsidR="00D227B2" w:rsidRPr="00A51574">
        <w:rPr>
          <w:rFonts w:ascii="Book Antiqua" w:hAnsi="Book Antiqua" w:cs="Times New Roman"/>
          <w:sz w:val="24"/>
          <w:szCs w:val="24"/>
        </w:rPr>
        <w:t xml:space="preserve">cartilage </w:t>
      </w:r>
      <w:r w:rsidR="0039081B" w:rsidRPr="00A51574">
        <w:rPr>
          <w:rFonts w:ascii="Book Antiqua" w:hAnsi="Book Antiqua" w:cs="Times New Roman"/>
          <w:sz w:val="24"/>
          <w:szCs w:val="24"/>
        </w:rPr>
        <w:t xml:space="preserve">and </w:t>
      </w:r>
      <w:r w:rsidR="00D227B2" w:rsidRPr="00A51574">
        <w:rPr>
          <w:rFonts w:ascii="Book Antiqua" w:hAnsi="Book Antiqua" w:cs="Times New Roman"/>
          <w:sz w:val="24"/>
          <w:szCs w:val="24"/>
        </w:rPr>
        <w:t xml:space="preserve">labrum. Therefore, </w:t>
      </w:r>
      <w:r w:rsidR="00E8190E" w:rsidRPr="00A51574">
        <w:rPr>
          <w:rFonts w:ascii="Book Antiqua" w:hAnsi="Book Antiqua" w:cs="Times New Roman"/>
          <w:sz w:val="24"/>
          <w:szCs w:val="24"/>
        </w:rPr>
        <w:t>it was fixed with</w:t>
      </w:r>
      <w:r w:rsidR="00D227B2" w:rsidRPr="00A51574">
        <w:rPr>
          <w:rFonts w:ascii="Book Antiqua" w:hAnsi="Book Antiqua" w:cs="Times New Roman"/>
          <w:sz w:val="24"/>
          <w:szCs w:val="24"/>
        </w:rPr>
        <w:t xml:space="preserve"> a </w:t>
      </w:r>
      <w:r w:rsidR="00E8190E" w:rsidRPr="00A51574">
        <w:rPr>
          <w:rFonts w:ascii="Book Antiqua" w:hAnsi="Book Antiqua" w:cs="Times New Roman"/>
          <w:sz w:val="24"/>
          <w:szCs w:val="24"/>
        </w:rPr>
        <w:t xml:space="preserve">2.4 mm headless </w:t>
      </w:r>
      <w:proofErr w:type="spellStart"/>
      <w:r w:rsidR="0039081B" w:rsidRPr="00A51574">
        <w:rPr>
          <w:rFonts w:ascii="Book Antiqua" w:hAnsi="Book Antiqua" w:cs="Times New Roman"/>
          <w:sz w:val="24"/>
          <w:szCs w:val="24"/>
        </w:rPr>
        <w:t>cannulated</w:t>
      </w:r>
      <w:proofErr w:type="spellEnd"/>
      <w:r w:rsidR="0039081B"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screw. The screw was inserted </w:t>
      </w:r>
      <w:r w:rsidR="0039081B" w:rsidRPr="00A51574">
        <w:rPr>
          <w:rFonts w:ascii="Book Antiqua" w:hAnsi="Book Antiqua" w:cs="Times New Roman"/>
          <w:sz w:val="24"/>
          <w:szCs w:val="24"/>
        </w:rPr>
        <w:t xml:space="preserve">arthroscopically and </w:t>
      </w:r>
      <w:r w:rsidR="005D46B7" w:rsidRPr="00A51574">
        <w:rPr>
          <w:rFonts w:ascii="Book Antiqua" w:hAnsi="Book Antiqua" w:cs="Times New Roman"/>
          <w:sz w:val="24"/>
          <w:szCs w:val="24"/>
        </w:rPr>
        <w:t>resulted in</w:t>
      </w:r>
      <w:r w:rsidR="0039081B" w:rsidRPr="00A51574">
        <w:rPr>
          <w:rFonts w:ascii="Book Antiqua" w:hAnsi="Book Antiqua" w:cs="Times New Roman"/>
          <w:sz w:val="24"/>
          <w:szCs w:val="24"/>
        </w:rPr>
        <w:t xml:space="preserve"> </w:t>
      </w:r>
      <w:r w:rsidR="00D227B2" w:rsidRPr="00A51574">
        <w:rPr>
          <w:rFonts w:ascii="Book Antiqua" w:hAnsi="Book Antiqua" w:cs="Times New Roman"/>
          <w:sz w:val="24"/>
          <w:szCs w:val="24"/>
        </w:rPr>
        <w:t xml:space="preserve">excellent compression across the fracture site. </w:t>
      </w:r>
      <w:r w:rsidR="00E8190E" w:rsidRPr="00A51574">
        <w:rPr>
          <w:rFonts w:ascii="Book Antiqua" w:hAnsi="Book Antiqua" w:cs="Times New Roman"/>
          <w:sz w:val="24"/>
          <w:szCs w:val="24"/>
        </w:rPr>
        <w:t xml:space="preserve">Finally, </w:t>
      </w:r>
      <w:proofErr w:type="spellStart"/>
      <w:r w:rsidR="00E8190E" w:rsidRPr="00A51574">
        <w:rPr>
          <w:rFonts w:ascii="Book Antiqua" w:hAnsi="Book Antiqua" w:cs="Times New Roman"/>
          <w:sz w:val="24"/>
          <w:szCs w:val="24"/>
        </w:rPr>
        <w:t>f</w:t>
      </w:r>
      <w:r w:rsidR="00D227B2" w:rsidRPr="00A51574">
        <w:rPr>
          <w:rFonts w:ascii="Book Antiqua" w:hAnsi="Book Antiqua" w:cs="Times New Roman"/>
          <w:sz w:val="24"/>
          <w:szCs w:val="24"/>
        </w:rPr>
        <w:t>emoroplasty</w:t>
      </w:r>
      <w:proofErr w:type="spellEnd"/>
      <w:r w:rsidR="00D227B2" w:rsidRPr="00A51574">
        <w:rPr>
          <w:rFonts w:ascii="Book Antiqua" w:hAnsi="Book Antiqua" w:cs="Times New Roman"/>
          <w:sz w:val="24"/>
          <w:szCs w:val="24"/>
        </w:rPr>
        <w:t xml:space="preserve"> and Cam decompression</w:t>
      </w:r>
      <w:r w:rsidR="00E8190E" w:rsidRPr="00A51574">
        <w:rPr>
          <w:rFonts w:ascii="Book Antiqua" w:hAnsi="Book Antiqua" w:cs="Times New Roman"/>
          <w:sz w:val="24"/>
          <w:szCs w:val="24"/>
        </w:rPr>
        <w:t xml:space="preserve"> was performed by</w:t>
      </w:r>
      <w:r w:rsidR="00D227B2" w:rsidRPr="00A51574">
        <w:rPr>
          <w:rFonts w:ascii="Book Antiqua" w:hAnsi="Book Antiqua" w:cs="Times New Roman"/>
          <w:sz w:val="24"/>
          <w:szCs w:val="24"/>
        </w:rPr>
        <w:t xml:space="preserve"> </w:t>
      </w:r>
      <w:r w:rsidR="00E8190E" w:rsidRPr="00A51574">
        <w:rPr>
          <w:rFonts w:ascii="Book Antiqua" w:hAnsi="Book Antiqua" w:cs="Times New Roman"/>
          <w:sz w:val="24"/>
          <w:szCs w:val="24"/>
        </w:rPr>
        <w:t>debriding</w:t>
      </w:r>
      <w:r w:rsidR="00D227B2" w:rsidRPr="00A51574">
        <w:rPr>
          <w:rFonts w:ascii="Book Antiqua" w:hAnsi="Book Antiqua" w:cs="Times New Roman"/>
          <w:sz w:val="24"/>
          <w:szCs w:val="24"/>
        </w:rPr>
        <w:t xml:space="preserve"> the femoral head and neck junction over the anterior-superior and anterolateral aspect of the femoral hea</w:t>
      </w:r>
      <w:r w:rsidR="0039081B" w:rsidRPr="00A51574">
        <w:rPr>
          <w:rFonts w:ascii="Book Antiqua" w:hAnsi="Book Antiqua" w:cs="Times New Roman"/>
          <w:sz w:val="24"/>
          <w:szCs w:val="24"/>
        </w:rPr>
        <w:t>d-</w:t>
      </w:r>
      <w:r w:rsidR="00D227B2" w:rsidRPr="00A51574">
        <w:rPr>
          <w:rFonts w:ascii="Book Antiqua" w:hAnsi="Book Antiqua" w:cs="Times New Roman"/>
          <w:sz w:val="24"/>
          <w:szCs w:val="24"/>
        </w:rPr>
        <w:t xml:space="preserve">neck junction. </w:t>
      </w:r>
      <w:r w:rsidRPr="00A51574">
        <w:rPr>
          <w:rFonts w:ascii="Book Antiqua" w:hAnsi="Book Antiqua" w:cs="Times New Roman"/>
          <w:sz w:val="24"/>
          <w:szCs w:val="24"/>
        </w:rPr>
        <w:t xml:space="preserve">The patient did well on follow-up obtained over next </w:t>
      </w:r>
      <w:r w:rsidR="0076518B" w:rsidRPr="00A51574">
        <w:rPr>
          <w:rFonts w:ascii="Book Antiqua" w:hAnsi="Book Antiqua" w:cs="Times New Roman"/>
          <w:sz w:val="24"/>
          <w:szCs w:val="24"/>
        </w:rPr>
        <w:t>6</w:t>
      </w:r>
      <w:r w:rsidRPr="00A51574">
        <w:rPr>
          <w:rFonts w:ascii="Book Antiqua" w:hAnsi="Book Antiqua" w:cs="Times New Roman"/>
          <w:sz w:val="24"/>
          <w:szCs w:val="24"/>
        </w:rPr>
        <w:t xml:space="preserve"> </w:t>
      </w:r>
      <w:proofErr w:type="gramStart"/>
      <w:r w:rsidRPr="00A51574">
        <w:rPr>
          <w:rFonts w:ascii="Book Antiqua" w:hAnsi="Book Antiqua" w:cs="Times New Roman"/>
          <w:sz w:val="24"/>
          <w:szCs w:val="24"/>
        </w:rPr>
        <w:t>mo</w:t>
      </w:r>
      <w:proofErr w:type="gramEnd"/>
      <w:r w:rsidRPr="00A51574">
        <w:rPr>
          <w:rFonts w:ascii="Book Antiqua" w:hAnsi="Book Antiqua" w:cs="Times New Roman"/>
          <w:sz w:val="24"/>
          <w:szCs w:val="24"/>
        </w:rPr>
        <w:t>.</w:t>
      </w:r>
    </w:p>
    <w:p w14:paraId="2062174D" w14:textId="77777777" w:rsidR="00716ECE" w:rsidRPr="00A51574" w:rsidRDefault="00716ECE" w:rsidP="00EC09DC">
      <w:pPr>
        <w:spacing w:after="0" w:line="360" w:lineRule="auto"/>
        <w:ind w:firstLineChars="200" w:firstLine="480"/>
        <w:jc w:val="both"/>
        <w:rPr>
          <w:rFonts w:ascii="Book Antiqua" w:hAnsi="Book Antiqua" w:cs="Times New Roman"/>
          <w:sz w:val="24"/>
          <w:szCs w:val="24"/>
          <w:lang w:eastAsia="zh-CN"/>
        </w:rPr>
      </w:pPr>
    </w:p>
    <w:p w14:paraId="23E19A4E" w14:textId="77777777" w:rsidR="00CF7F3B" w:rsidRPr="00A51574" w:rsidRDefault="00020E71" w:rsidP="00EC09DC">
      <w:pPr>
        <w:spacing w:after="0" w:line="360" w:lineRule="auto"/>
        <w:jc w:val="both"/>
        <w:rPr>
          <w:rFonts w:ascii="Book Antiqua" w:hAnsi="Book Antiqua" w:cs="Times New Roman"/>
          <w:b/>
          <w:sz w:val="24"/>
          <w:szCs w:val="24"/>
        </w:rPr>
      </w:pPr>
      <w:r w:rsidRPr="00A51574">
        <w:rPr>
          <w:rFonts w:ascii="Book Antiqua" w:hAnsi="Book Antiqua" w:cs="Times New Roman"/>
          <w:b/>
          <w:sz w:val="24"/>
          <w:szCs w:val="24"/>
        </w:rPr>
        <w:t>DISCUSSION</w:t>
      </w:r>
    </w:p>
    <w:p w14:paraId="20E9712A" w14:textId="364EFBC4" w:rsidR="0040395F" w:rsidRPr="00A51574" w:rsidRDefault="00046D9C" w:rsidP="00EC09DC">
      <w:pPr>
        <w:spacing w:after="0" w:line="360" w:lineRule="auto"/>
        <w:jc w:val="both"/>
        <w:rPr>
          <w:rFonts w:ascii="Book Antiqua" w:hAnsi="Book Antiqua" w:cs="Times New Roman"/>
          <w:sz w:val="24"/>
          <w:szCs w:val="24"/>
        </w:rPr>
      </w:pPr>
      <w:proofErr w:type="spellStart"/>
      <w:r w:rsidRPr="00A51574">
        <w:rPr>
          <w:rFonts w:ascii="Book Antiqua" w:hAnsi="Book Antiqua" w:cs="Times New Roman"/>
          <w:sz w:val="24"/>
          <w:szCs w:val="24"/>
        </w:rPr>
        <w:t>Femoroacetabular</w:t>
      </w:r>
      <w:proofErr w:type="spellEnd"/>
      <w:r w:rsidRPr="00A51574">
        <w:rPr>
          <w:rFonts w:ascii="Book Antiqua" w:hAnsi="Book Antiqua" w:cs="Times New Roman"/>
          <w:sz w:val="24"/>
          <w:szCs w:val="24"/>
        </w:rPr>
        <w:t xml:space="preserve"> impingement is a </w:t>
      </w:r>
      <w:proofErr w:type="spellStart"/>
      <w:r w:rsidRPr="00A51574">
        <w:rPr>
          <w:rFonts w:ascii="Book Antiqua" w:hAnsi="Book Antiqua" w:cs="Times New Roman"/>
          <w:sz w:val="24"/>
          <w:szCs w:val="24"/>
        </w:rPr>
        <w:t>patho</w:t>
      </w:r>
      <w:proofErr w:type="spellEnd"/>
      <w:r w:rsidR="00D2339F" w:rsidRPr="00A51574">
        <w:rPr>
          <w:rFonts w:ascii="Book Antiqua" w:hAnsi="Book Antiqua" w:cs="Times New Roman"/>
          <w:sz w:val="24"/>
          <w:szCs w:val="24"/>
        </w:rPr>
        <w:t>-</w:t>
      </w:r>
      <w:r w:rsidRPr="00A51574">
        <w:rPr>
          <w:rFonts w:ascii="Book Antiqua" w:hAnsi="Book Antiqua" w:cs="Times New Roman"/>
          <w:sz w:val="24"/>
          <w:szCs w:val="24"/>
        </w:rPr>
        <w:t xml:space="preserve">mechanical process </w:t>
      </w:r>
      <w:r w:rsidR="00D2339F" w:rsidRPr="00A51574">
        <w:rPr>
          <w:rFonts w:ascii="Book Antiqua" w:hAnsi="Book Antiqua" w:cs="Times New Roman"/>
          <w:sz w:val="24"/>
          <w:szCs w:val="24"/>
        </w:rPr>
        <w:t>due to presence of</w:t>
      </w:r>
      <w:r w:rsidRPr="00A51574">
        <w:rPr>
          <w:rFonts w:ascii="Book Antiqua" w:hAnsi="Book Antiqua" w:cs="Times New Roman"/>
          <w:sz w:val="24"/>
          <w:szCs w:val="24"/>
        </w:rPr>
        <w:t xml:space="preserve"> either a </w:t>
      </w:r>
      <w:proofErr w:type="spellStart"/>
      <w:r w:rsidRPr="00A51574">
        <w:rPr>
          <w:rFonts w:ascii="Book Antiqua" w:hAnsi="Book Antiqua" w:cs="Times New Roman"/>
          <w:sz w:val="24"/>
          <w:szCs w:val="24"/>
        </w:rPr>
        <w:t>mis-shapen</w:t>
      </w:r>
      <w:proofErr w:type="spellEnd"/>
      <w:r w:rsidRPr="00A51574">
        <w:rPr>
          <w:rFonts w:ascii="Book Antiqua" w:hAnsi="Book Antiqua" w:cs="Times New Roman"/>
          <w:sz w:val="24"/>
          <w:szCs w:val="24"/>
        </w:rPr>
        <w:t xml:space="preserve"> femoral h</w:t>
      </w:r>
      <w:r w:rsidR="00411BBA">
        <w:rPr>
          <w:rFonts w:ascii="Book Antiqua" w:hAnsi="Book Antiqua" w:cs="Times New Roman"/>
          <w:sz w:val="24"/>
          <w:szCs w:val="24"/>
        </w:rPr>
        <w:t>ead (CAM lesion) or mal-rotated/</w:t>
      </w:r>
      <w:r w:rsidRPr="00A51574">
        <w:rPr>
          <w:rFonts w:ascii="Book Antiqua" w:hAnsi="Book Antiqua" w:cs="Times New Roman"/>
          <w:sz w:val="24"/>
          <w:szCs w:val="24"/>
        </w:rPr>
        <w:t xml:space="preserve">deep acetabulum (PINCER lesion) </w:t>
      </w:r>
      <w:r w:rsidR="00D2339F" w:rsidRPr="00A51574">
        <w:rPr>
          <w:rFonts w:ascii="Book Antiqua" w:hAnsi="Book Antiqua" w:cs="Times New Roman"/>
          <w:sz w:val="24"/>
          <w:szCs w:val="24"/>
        </w:rPr>
        <w:t>resulting in</w:t>
      </w:r>
      <w:r w:rsidRPr="00A51574">
        <w:rPr>
          <w:rFonts w:ascii="Book Antiqua" w:hAnsi="Book Antiqua" w:cs="Times New Roman"/>
          <w:sz w:val="24"/>
          <w:szCs w:val="24"/>
        </w:rPr>
        <w:t xml:space="preserve"> early and accelerated fibrocartilage and/or </w:t>
      </w:r>
      <w:r w:rsidR="00A41412" w:rsidRPr="00A51574">
        <w:rPr>
          <w:rFonts w:ascii="Book Antiqua" w:hAnsi="Book Antiqua" w:cs="Times New Roman"/>
          <w:sz w:val="24"/>
          <w:szCs w:val="24"/>
        </w:rPr>
        <w:t xml:space="preserve">hyaline cartilage </w:t>
      </w:r>
      <w:r w:rsidR="00372BAA" w:rsidRPr="00A51574">
        <w:rPr>
          <w:rFonts w:ascii="Book Antiqua" w:hAnsi="Book Antiqua" w:cs="Times New Roman"/>
          <w:sz w:val="24"/>
          <w:szCs w:val="24"/>
        </w:rPr>
        <w:t>degeneration</w:t>
      </w:r>
      <w:r w:rsidR="00372BAA" w:rsidRPr="00A51574">
        <w:rPr>
          <w:rFonts w:ascii="Book Antiqua" w:hAnsi="Book Antiqua" w:cs="Times New Roman"/>
          <w:sz w:val="24"/>
          <w:szCs w:val="24"/>
          <w:vertAlign w:val="superscript"/>
          <w:lang w:eastAsia="zh-CN"/>
        </w:rPr>
        <w:t>[</w:t>
      </w:r>
      <w:r w:rsidRPr="00A51574">
        <w:rPr>
          <w:rFonts w:ascii="Book Antiqua" w:hAnsi="Book Antiqua" w:cs="Times New Roman"/>
          <w:sz w:val="24"/>
          <w:szCs w:val="24"/>
          <w:vertAlign w:val="superscript"/>
        </w:rPr>
        <w:t>1</w:t>
      </w:r>
      <w:r w:rsidR="00D510BD" w:rsidRPr="00A51574">
        <w:rPr>
          <w:rFonts w:ascii="Book Antiqua" w:hAnsi="Book Antiqua" w:cs="Times New Roman"/>
          <w:sz w:val="24"/>
          <w:szCs w:val="24"/>
          <w:vertAlign w:val="superscript"/>
        </w:rPr>
        <w:t>-5</w:t>
      </w:r>
      <w:r w:rsidR="00A41412" w:rsidRPr="00A51574">
        <w:rPr>
          <w:rFonts w:ascii="Book Antiqua" w:hAnsi="Book Antiqua" w:cs="Times New Roman"/>
          <w:sz w:val="24"/>
          <w:szCs w:val="24"/>
          <w:vertAlign w:val="superscript"/>
          <w:lang w:eastAsia="zh-CN"/>
        </w:rPr>
        <w:t>]</w:t>
      </w:r>
      <w:r w:rsidRPr="00A51574">
        <w:rPr>
          <w:rFonts w:ascii="Book Antiqua" w:hAnsi="Book Antiqua" w:cs="Times New Roman"/>
          <w:sz w:val="24"/>
          <w:szCs w:val="24"/>
        </w:rPr>
        <w:t xml:space="preserve">. </w:t>
      </w:r>
      <w:r w:rsidR="00D510BD" w:rsidRPr="00A51574">
        <w:rPr>
          <w:rFonts w:ascii="Book Antiqua" w:hAnsi="Book Antiqua" w:cs="Times New Roman"/>
          <w:sz w:val="24"/>
          <w:szCs w:val="24"/>
        </w:rPr>
        <w:t xml:space="preserve">For the correction of the altered anatomy, the surgeon pre-operatively needs to know the extent of bony as well as soft tissue lesions or any odd lesions, such as a rim fracture in this case. </w:t>
      </w:r>
      <w:r w:rsidR="00DD5B42" w:rsidRPr="00A51574">
        <w:rPr>
          <w:rFonts w:ascii="Book Antiqua" w:hAnsi="Book Antiqua" w:cs="Times New Roman"/>
          <w:sz w:val="24"/>
          <w:szCs w:val="24"/>
        </w:rPr>
        <w:t xml:space="preserve">Our patient showed </w:t>
      </w:r>
      <w:r w:rsidR="00D2339F" w:rsidRPr="00A51574">
        <w:rPr>
          <w:rFonts w:ascii="Book Antiqua" w:hAnsi="Book Antiqua" w:cs="Times New Roman"/>
          <w:sz w:val="24"/>
          <w:szCs w:val="24"/>
        </w:rPr>
        <w:t xml:space="preserve">bilateral </w:t>
      </w:r>
      <w:r w:rsidR="00DD5B42" w:rsidRPr="00A51574">
        <w:rPr>
          <w:rFonts w:ascii="Book Antiqua" w:hAnsi="Book Antiqua" w:cs="Times New Roman"/>
          <w:sz w:val="24"/>
          <w:szCs w:val="24"/>
        </w:rPr>
        <w:t xml:space="preserve">FAI anatomy on CT abdomen and pelvis obtained 2 years ago for other reasons but he did not have hip symptoms at that time. It is well reported in the literature that many asymptomatic subjects </w:t>
      </w:r>
      <w:r w:rsidR="0040395F" w:rsidRPr="00A51574">
        <w:rPr>
          <w:rFonts w:ascii="Book Antiqua" w:hAnsi="Book Antiqua" w:cs="Times New Roman"/>
          <w:sz w:val="24"/>
          <w:szCs w:val="24"/>
        </w:rPr>
        <w:t>might</w:t>
      </w:r>
      <w:r w:rsidR="00DD5B42" w:rsidRPr="00A51574">
        <w:rPr>
          <w:rFonts w:ascii="Book Antiqua" w:hAnsi="Book Antiqua" w:cs="Times New Roman"/>
          <w:sz w:val="24"/>
          <w:szCs w:val="24"/>
        </w:rPr>
        <w:t xml:space="preserve"> </w:t>
      </w:r>
      <w:r w:rsidR="00DD5B42" w:rsidRPr="00A51574">
        <w:rPr>
          <w:rFonts w:ascii="Book Antiqua" w:hAnsi="Book Antiqua" w:cs="Times New Roman"/>
          <w:sz w:val="24"/>
          <w:szCs w:val="24"/>
        </w:rPr>
        <w:lastRenderedPageBreak/>
        <w:t>show radiographic evidence of altered anatomy suggesting FAI on various imaging modalities and therefore, clinical correlation of symptomatology</w:t>
      </w:r>
      <w:r w:rsidR="00D45EED" w:rsidRPr="00A51574">
        <w:rPr>
          <w:rFonts w:ascii="Book Antiqua" w:hAnsi="Book Antiqua" w:cs="Times New Roman"/>
          <w:sz w:val="24"/>
          <w:szCs w:val="24"/>
        </w:rPr>
        <w:t xml:space="preserve">, </w:t>
      </w:r>
      <w:r w:rsidR="00D510BD" w:rsidRPr="00A51574">
        <w:rPr>
          <w:rFonts w:ascii="Book Antiqua" w:hAnsi="Book Antiqua" w:cs="Times New Roman"/>
          <w:sz w:val="24"/>
          <w:szCs w:val="24"/>
        </w:rPr>
        <w:t>positive</w:t>
      </w:r>
      <w:r w:rsidR="00D45EED" w:rsidRPr="00A51574">
        <w:rPr>
          <w:rFonts w:ascii="Book Antiqua" w:hAnsi="Book Antiqua" w:cs="Times New Roman"/>
          <w:sz w:val="24"/>
          <w:szCs w:val="24"/>
        </w:rPr>
        <w:t xml:space="preserve"> impingement test,</w:t>
      </w:r>
      <w:r w:rsidR="00DD5B42" w:rsidRPr="00A51574">
        <w:rPr>
          <w:rFonts w:ascii="Book Antiqua" w:hAnsi="Book Antiqua" w:cs="Times New Roman"/>
          <w:sz w:val="24"/>
          <w:szCs w:val="24"/>
        </w:rPr>
        <w:t xml:space="preserve"> </w:t>
      </w:r>
      <w:r w:rsidR="00D510BD" w:rsidRPr="00A51574">
        <w:rPr>
          <w:rFonts w:ascii="Book Antiqua" w:hAnsi="Book Antiqua" w:cs="Times New Roman"/>
          <w:sz w:val="24"/>
          <w:szCs w:val="24"/>
        </w:rPr>
        <w:t xml:space="preserve">“C sign” </w:t>
      </w:r>
      <w:r w:rsidR="00DD5B42" w:rsidRPr="00A51574">
        <w:rPr>
          <w:rFonts w:ascii="Book Antiqua" w:hAnsi="Book Antiqua" w:cs="Times New Roman"/>
          <w:sz w:val="24"/>
          <w:szCs w:val="24"/>
        </w:rPr>
        <w:t xml:space="preserve">and focused hip examination is essential for </w:t>
      </w:r>
      <w:r w:rsidR="00D2339F" w:rsidRPr="00A51574">
        <w:rPr>
          <w:rFonts w:ascii="Book Antiqua" w:hAnsi="Book Antiqua" w:cs="Times New Roman"/>
          <w:sz w:val="24"/>
          <w:szCs w:val="24"/>
        </w:rPr>
        <w:t xml:space="preserve">the </w:t>
      </w:r>
      <w:r w:rsidR="00710A49" w:rsidRPr="00A51574">
        <w:rPr>
          <w:rFonts w:ascii="Book Antiqua" w:hAnsi="Book Antiqua" w:cs="Times New Roman"/>
          <w:sz w:val="24"/>
          <w:szCs w:val="24"/>
        </w:rPr>
        <w:t xml:space="preserve">FAI </w:t>
      </w:r>
      <w:proofErr w:type="gramStart"/>
      <w:r w:rsidR="00710A49" w:rsidRPr="00A51574">
        <w:rPr>
          <w:rFonts w:ascii="Book Antiqua" w:hAnsi="Book Antiqua" w:cs="Times New Roman"/>
          <w:sz w:val="24"/>
          <w:szCs w:val="24"/>
        </w:rPr>
        <w:t>diagnosis</w:t>
      </w:r>
      <w:r w:rsidR="005C0BE5" w:rsidRPr="00A51574">
        <w:rPr>
          <w:rFonts w:ascii="Book Antiqua" w:hAnsi="Book Antiqua" w:cs="Times New Roman"/>
          <w:sz w:val="24"/>
          <w:szCs w:val="24"/>
          <w:vertAlign w:val="superscript"/>
        </w:rPr>
        <w:t>[</w:t>
      </w:r>
      <w:proofErr w:type="gramEnd"/>
      <w:r w:rsidR="0040395F" w:rsidRPr="00A51574">
        <w:rPr>
          <w:rFonts w:ascii="Book Antiqua" w:hAnsi="Book Antiqua" w:cs="Times New Roman"/>
          <w:sz w:val="24"/>
          <w:szCs w:val="24"/>
          <w:vertAlign w:val="superscript"/>
        </w:rPr>
        <w:t>6,7</w:t>
      </w:r>
      <w:r w:rsidR="005C0BE5" w:rsidRPr="00A51574">
        <w:rPr>
          <w:rFonts w:ascii="Book Antiqua" w:hAnsi="Book Antiqua" w:cs="Times New Roman"/>
          <w:sz w:val="24"/>
          <w:szCs w:val="24"/>
          <w:vertAlign w:val="superscript"/>
        </w:rPr>
        <w:t>]</w:t>
      </w:r>
      <w:r w:rsidR="00DD5B42" w:rsidRPr="00A51574">
        <w:rPr>
          <w:rFonts w:ascii="Book Antiqua" w:hAnsi="Book Antiqua" w:cs="Times New Roman"/>
          <w:sz w:val="24"/>
          <w:szCs w:val="24"/>
        </w:rPr>
        <w:t xml:space="preserve">. </w:t>
      </w:r>
    </w:p>
    <w:p w14:paraId="36A70F08" w14:textId="7FFFF3B3" w:rsidR="00761A57" w:rsidRPr="00A51574" w:rsidRDefault="0040395F" w:rsidP="00EC09DC">
      <w:pPr>
        <w:spacing w:after="0" w:line="360" w:lineRule="auto"/>
        <w:ind w:firstLineChars="200" w:firstLine="480"/>
        <w:jc w:val="both"/>
        <w:rPr>
          <w:rFonts w:ascii="Book Antiqua" w:hAnsi="Book Antiqua" w:cs="Times New Roman"/>
          <w:sz w:val="24"/>
          <w:szCs w:val="24"/>
        </w:rPr>
      </w:pPr>
      <w:r w:rsidRPr="00A51574">
        <w:rPr>
          <w:rFonts w:ascii="Book Antiqua" w:hAnsi="Book Antiqua" w:cs="Times New Roman"/>
          <w:sz w:val="24"/>
          <w:szCs w:val="24"/>
        </w:rPr>
        <w:t xml:space="preserve">The association of FAI anatomy with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tears and hyaline</w:t>
      </w:r>
      <w:r w:rsidR="00DD5B42" w:rsidRPr="00A51574">
        <w:rPr>
          <w:rFonts w:ascii="Book Antiqua" w:hAnsi="Book Antiqua" w:cs="Times New Roman"/>
          <w:sz w:val="24"/>
          <w:szCs w:val="24"/>
        </w:rPr>
        <w:t xml:space="preserve"> </w:t>
      </w:r>
      <w:r w:rsidRPr="00A51574">
        <w:rPr>
          <w:rFonts w:ascii="Book Antiqua" w:hAnsi="Book Antiqua" w:cs="Times New Roman"/>
          <w:sz w:val="24"/>
          <w:szCs w:val="24"/>
        </w:rPr>
        <w:t xml:space="preserve">cartilage degeneration is well known. Most common areas of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tears are in </w:t>
      </w:r>
      <w:proofErr w:type="spellStart"/>
      <w:r w:rsidRPr="00A51574">
        <w:rPr>
          <w:rFonts w:ascii="Book Antiqua" w:hAnsi="Book Antiqua" w:cs="Times New Roman"/>
          <w:sz w:val="24"/>
          <w:szCs w:val="24"/>
        </w:rPr>
        <w:t>anterosupe</w:t>
      </w:r>
      <w:r w:rsidR="00710A49" w:rsidRPr="00A51574">
        <w:rPr>
          <w:rFonts w:ascii="Book Antiqua" w:hAnsi="Book Antiqua" w:cs="Times New Roman"/>
          <w:sz w:val="24"/>
          <w:szCs w:val="24"/>
        </w:rPr>
        <w:t>rior</w:t>
      </w:r>
      <w:proofErr w:type="spellEnd"/>
      <w:r w:rsidR="00710A49" w:rsidRPr="00A51574">
        <w:rPr>
          <w:rFonts w:ascii="Book Antiqua" w:hAnsi="Book Antiqua" w:cs="Times New Roman"/>
          <w:sz w:val="24"/>
          <w:szCs w:val="24"/>
        </w:rPr>
        <w:t xml:space="preserve"> or </w:t>
      </w:r>
      <w:proofErr w:type="spellStart"/>
      <w:r w:rsidR="00710A49" w:rsidRPr="00A51574">
        <w:rPr>
          <w:rFonts w:ascii="Book Antiqua" w:hAnsi="Book Antiqua" w:cs="Times New Roman"/>
          <w:sz w:val="24"/>
          <w:szCs w:val="24"/>
        </w:rPr>
        <w:t>superolateral</w:t>
      </w:r>
      <w:proofErr w:type="spellEnd"/>
      <w:r w:rsidR="00710A49" w:rsidRPr="00A51574">
        <w:rPr>
          <w:rFonts w:ascii="Book Antiqua" w:hAnsi="Book Antiqua" w:cs="Times New Roman"/>
          <w:sz w:val="24"/>
          <w:szCs w:val="24"/>
        </w:rPr>
        <w:t xml:space="preserve"> </w:t>
      </w:r>
      <w:proofErr w:type="gramStart"/>
      <w:r w:rsidR="00710A49" w:rsidRPr="00A51574">
        <w:rPr>
          <w:rFonts w:ascii="Book Antiqua" w:hAnsi="Book Antiqua" w:cs="Times New Roman"/>
          <w:sz w:val="24"/>
          <w:szCs w:val="24"/>
        </w:rPr>
        <w:t>quadrants</w:t>
      </w:r>
      <w:r w:rsidR="005C0BE5" w:rsidRPr="00A51574">
        <w:rPr>
          <w:rFonts w:ascii="Book Antiqua" w:hAnsi="Book Antiqua" w:cs="Times New Roman"/>
          <w:sz w:val="24"/>
          <w:szCs w:val="24"/>
          <w:vertAlign w:val="superscript"/>
        </w:rPr>
        <w:t>[</w:t>
      </w:r>
      <w:proofErr w:type="gramEnd"/>
      <w:r w:rsidR="00092F80" w:rsidRPr="00A51574">
        <w:rPr>
          <w:rFonts w:ascii="Book Antiqua" w:hAnsi="Book Antiqua" w:cs="Times New Roman"/>
          <w:sz w:val="24"/>
          <w:szCs w:val="24"/>
          <w:vertAlign w:val="superscript"/>
        </w:rPr>
        <w:t>8</w:t>
      </w:r>
      <w:r w:rsidR="005C0BE5" w:rsidRPr="00A51574">
        <w:rPr>
          <w:rFonts w:ascii="Book Antiqua" w:hAnsi="Book Antiqua" w:cs="Times New Roman"/>
          <w:sz w:val="24"/>
          <w:szCs w:val="24"/>
          <w:vertAlign w:val="superscript"/>
        </w:rPr>
        <w:t>]</w:t>
      </w:r>
      <w:r w:rsidRPr="00A51574">
        <w:rPr>
          <w:rFonts w:ascii="Book Antiqua" w:hAnsi="Book Antiqua" w:cs="Times New Roman"/>
          <w:sz w:val="24"/>
          <w:szCs w:val="24"/>
        </w:rPr>
        <w:t xml:space="preserve">. Higher offset alpha angles are associated with larger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tears, more cartilage delamination, male sex and decreased range of motion as in this case, where alpha angle was 65-68</w:t>
      </w:r>
      <w:r w:rsidR="008F6E88" w:rsidRPr="00A51574">
        <w:rPr>
          <w:rFonts w:ascii="Book Antiqua" w:hAnsi="Book Antiqua" w:cs="Times New Roman"/>
          <w:sz w:val="24"/>
          <w:szCs w:val="24"/>
        </w:rPr>
        <w:t>°</w:t>
      </w:r>
      <w:r w:rsidR="00372BAA" w:rsidRPr="00A51574">
        <w:rPr>
          <w:rFonts w:ascii="Book Antiqua" w:hAnsi="Book Antiqua" w:cs="Times New Roman"/>
          <w:sz w:val="24"/>
          <w:szCs w:val="24"/>
          <w:vertAlign w:val="superscript"/>
        </w:rPr>
        <w:t>[</w:t>
      </w:r>
      <w:r w:rsidR="00092F80" w:rsidRPr="00A51574">
        <w:rPr>
          <w:rFonts w:ascii="Book Antiqua" w:hAnsi="Book Antiqua" w:cs="Times New Roman"/>
          <w:sz w:val="24"/>
          <w:szCs w:val="24"/>
          <w:vertAlign w:val="superscript"/>
        </w:rPr>
        <w:t>9</w:t>
      </w:r>
      <w:r w:rsidR="005C0BE5" w:rsidRPr="00A51574">
        <w:rPr>
          <w:rFonts w:ascii="Book Antiqua" w:hAnsi="Book Antiqua" w:cs="Times New Roman"/>
          <w:sz w:val="24"/>
          <w:szCs w:val="24"/>
          <w:vertAlign w:val="superscript"/>
        </w:rPr>
        <w:t>]</w:t>
      </w:r>
      <w:r w:rsidRPr="00A51574">
        <w:rPr>
          <w:rFonts w:ascii="Book Antiqua" w:hAnsi="Book Antiqua" w:cs="Times New Roman"/>
          <w:sz w:val="24"/>
          <w:szCs w:val="24"/>
        </w:rPr>
        <w:t>.</w:t>
      </w:r>
      <w:r w:rsidR="00092F80" w:rsidRPr="00A51574">
        <w:rPr>
          <w:rFonts w:ascii="Book Antiqua" w:hAnsi="Book Antiqua" w:cs="Times New Roman"/>
          <w:sz w:val="24"/>
          <w:szCs w:val="24"/>
        </w:rPr>
        <w:t xml:space="preserve"> 3D CT is the current reference standard for demonstration of bony alterations of FAI and is widely </w:t>
      </w:r>
      <w:r w:rsidR="00710A49" w:rsidRPr="00A51574">
        <w:rPr>
          <w:rFonts w:ascii="Book Antiqua" w:hAnsi="Book Antiqua" w:cs="Times New Roman"/>
          <w:sz w:val="24"/>
          <w:szCs w:val="24"/>
        </w:rPr>
        <w:t xml:space="preserve">used for pre-operative </w:t>
      </w:r>
      <w:proofErr w:type="gramStart"/>
      <w:r w:rsidR="00710A49" w:rsidRPr="00A51574">
        <w:rPr>
          <w:rFonts w:ascii="Book Antiqua" w:hAnsi="Book Antiqua" w:cs="Times New Roman"/>
          <w:sz w:val="24"/>
          <w:szCs w:val="24"/>
        </w:rPr>
        <w:t>planning</w:t>
      </w:r>
      <w:r w:rsidR="005C0BE5" w:rsidRPr="00A51574">
        <w:rPr>
          <w:rFonts w:ascii="Book Antiqua" w:hAnsi="Book Antiqua" w:cs="Times New Roman"/>
          <w:sz w:val="24"/>
          <w:szCs w:val="24"/>
          <w:vertAlign w:val="superscript"/>
        </w:rPr>
        <w:t>[</w:t>
      </w:r>
      <w:proofErr w:type="gramEnd"/>
      <w:r w:rsidR="005C0BE5" w:rsidRPr="00A51574">
        <w:rPr>
          <w:rFonts w:ascii="Book Antiqua" w:hAnsi="Book Antiqua" w:cs="Times New Roman"/>
          <w:sz w:val="24"/>
          <w:szCs w:val="24"/>
          <w:vertAlign w:val="superscript"/>
        </w:rPr>
        <w:t>10-12]</w:t>
      </w:r>
      <w:r w:rsidR="00092F80" w:rsidRPr="00A51574">
        <w:rPr>
          <w:rFonts w:ascii="Book Antiqua" w:hAnsi="Book Antiqua" w:cs="Times New Roman"/>
          <w:sz w:val="24"/>
          <w:szCs w:val="24"/>
        </w:rPr>
        <w:t xml:space="preserve">. It provides exquisite surface rendered reconstructions and affords </w:t>
      </w:r>
      <w:r w:rsidR="00D2339F" w:rsidRPr="00A51574">
        <w:rPr>
          <w:rFonts w:ascii="Book Antiqua" w:hAnsi="Book Antiqua" w:cs="Times New Roman"/>
          <w:sz w:val="24"/>
          <w:szCs w:val="24"/>
        </w:rPr>
        <w:t xml:space="preserve">easy and accurate calculation of </w:t>
      </w:r>
      <w:r w:rsidR="00092F80" w:rsidRPr="00A51574">
        <w:rPr>
          <w:rFonts w:ascii="Book Antiqua" w:hAnsi="Book Antiqua" w:cs="Times New Roman"/>
          <w:sz w:val="24"/>
          <w:szCs w:val="24"/>
        </w:rPr>
        <w:t xml:space="preserve">various angular and linear measurements </w:t>
      </w:r>
      <w:r w:rsidR="00D510BD" w:rsidRPr="00A51574">
        <w:rPr>
          <w:rFonts w:ascii="Book Antiqua" w:hAnsi="Book Antiqua" w:cs="Times New Roman"/>
          <w:sz w:val="24"/>
          <w:szCs w:val="24"/>
        </w:rPr>
        <w:t>intended</w:t>
      </w:r>
      <w:r w:rsidR="00092F80" w:rsidRPr="00A51574">
        <w:rPr>
          <w:rFonts w:ascii="Book Antiqua" w:hAnsi="Book Antiqua" w:cs="Times New Roman"/>
          <w:sz w:val="24"/>
          <w:szCs w:val="24"/>
        </w:rPr>
        <w:t xml:space="preserve"> for prospective surgical bony re-</w:t>
      </w:r>
      <w:proofErr w:type="gramStart"/>
      <w:r w:rsidR="00372BAA" w:rsidRPr="00A51574">
        <w:rPr>
          <w:rFonts w:ascii="Book Antiqua" w:hAnsi="Book Antiqua" w:cs="Times New Roman"/>
          <w:sz w:val="24"/>
          <w:szCs w:val="24"/>
        </w:rPr>
        <w:t>alignment</w:t>
      </w:r>
      <w:r w:rsidR="00372BAA" w:rsidRPr="00A51574">
        <w:rPr>
          <w:rFonts w:ascii="Book Antiqua" w:hAnsi="Book Antiqua" w:cs="Times New Roman"/>
          <w:sz w:val="24"/>
          <w:szCs w:val="24"/>
          <w:vertAlign w:val="superscript"/>
        </w:rPr>
        <w:t>[</w:t>
      </w:r>
      <w:proofErr w:type="gramEnd"/>
      <w:r w:rsidR="00D04AD9" w:rsidRPr="00A51574">
        <w:rPr>
          <w:rFonts w:ascii="Book Antiqua" w:hAnsi="Book Antiqua" w:cs="Times New Roman"/>
          <w:sz w:val="24"/>
          <w:szCs w:val="24"/>
          <w:vertAlign w:val="superscript"/>
        </w:rPr>
        <w:t>13</w:t>
      </w:r>
      <w:r w:rsidR="00501B35" w:rsidRPr="00A51574">
        <w:rPr>
          <w:rFonts w:ascii="Book Antiqua" w:hAnsi="Book Antiqua" w:cs="Times New Roman"/>
          <w:sz w:val="24"/>
          <w:szCs w:val="24"/>
          <w:vertAlign w:val="superscript"/>
        </w:rPr>
        <w:t>,14</w:t>
      </w:r>
      <w:r w:rsidR="005C0BE5" w:rsidRPr="00A51574">
        <w:rPr>
          <w:rFonts w:ascii="Book Antiqua" w:hAnsi="Book Antiqua" w:cs="Times New Roman"/>
          <w:sz w:val="24"/>
          <w:szCs w:val="24"/>
          <w:vertAlign w:val="superscript"/>
        </w:rPr>
        <w:t>]</w:t>
      </w:r>
      <w:r w:rsidR="00092F80" w:rsidRPr="00A51574">
        <w:rPr>
          <w:rFonts w:ascii="Book Antiqua" w:hAnsi="Book Antiqua" w:cs="Times New Roman"/>
          <w:sz w:val="24"/>
          <w:szCs w:val="24"/>
        </w:rPr>
        <w:t>.</w:t>
      </w:r>
      <w:r w:rsidR="00283BB4" w:rsidRPr="00A51574">
        <w:rPr>
          <w:rFonts w:ascii="Book Antiqua" w:hAnsi="Book Antiqua" w:cs="Times New Roman"/>
          <w:sz w:val="24"/>
          <w:szCs w:val="24"/>
        </w:rPr>
        <w:t xml:space="preserve"> It was difficult to tell on radiographs due to their planar nature, whether the </w:t>
      </w:r>
      <w:proofErr w:type="spellStart"/>
      <w:r w:rsidR="00283BB4" w:rsidRPr="00A51574">
        <w:rPr>
          <w:rFonts w:ascii="Book Antiqua" w:hAnsi="Book Antiqua" w:cs="Times New Roman"/>
          <w:sz w:val="24"/>
          <w:szCs w:val="24"/>
        </w:rPr>
        <w:t>superolateral</w:t>
      </w:r>
      <w:proofErr w:type="spellEnd"/>
      <w:r w:rsidR="00283BB4" w:rsidRPr="00A51574">
        <w:rPr>
          <w:rFonts w:ascii="Book Antiqua" w:hAnsi="Book Antiqua" w:cs="Times New Roman"/>
          <w:sz w:val="24"/>
          <w:szCs w:val="24"/>
        </w:rPr>
        <w:t xml:space="preserve"> acetabular rim represented a large </w:t>
      </w:r>
      <w:proofErr w:type="spellStart"/>
      <w:r w:rsidR="00283BB4" w:rsidRPr="00A51574">
        <w:rPr>
          <w:rFonts w:ascii="Book Antiqua" w:hAnsi="Book Antiqua" w:cs="Times New Roman"/>
          <w:sz w:val="24"/>
          <w:szCs w:val="24"/>
        </w:rPr>
        <w:t>os</w:t>
      </w:r>
      <w:proofErr w:type="spellEnd"/>
      <w:r w:rsidR="00283BB4" w:rsidRPr="00A51574">
        <w:rPr>
          <w:rFonts w:ascii="Book Antiqua" w:hAnsi="Book Antiqua" w:cs="Times New Roman"/>
          <w:sz w:val="24"/>
          <w:szCs w:val="24"/>
        </w:rPr>
        <w:t xml:space="preserve"> acetabulum with </w:t>
      </w:r>
      <w:proofErr w:type="spellStart"/>
      <w:r w:rsidR="00283BB4" w:rsidRPr="00A51574">
        <w:rPr>
          <w:rFonts w:ascii="Book Antiqua" w:hAnsi="Book Antiqua" w:cs="Times New Roman"/>
          <w:sz w:val="24"/>
          <w:szCs w:val="24"/>
        </w:rPr>
        <w:t>labral</w:t>
      </w:r>
      <w:proofErr w:type="spellEnd"/>
      <w:r w:rsidR="00283BB4" w:rsidRPr="00A51574">
        <w:rPr>
          <w:rFonts w:ascii="Book Antiqua" w:hAnsi="Book Antiqua" w:cs="Times New Roman"/>
          <w:sz w:val="24"/>
          <w:szCs w:val="24"/>
        </w:rPr>
        <w:t xml:space="preserve"> ossification or a rim fracture. 3D CT </w:t>
      </w:r>
      <w:r w:rsidR="00D2339F" w:rsidRPr="00A51574">
        <w:rPr>
          <w:rFonts w:ascii="Book Antiqua" w:hAnsi="Book Antiqua" w:cs="Times New Roman"/>
          <w:sz w:val="24"/>
          <w:szCs w:val="24"/>
        </w:rPr>
        <w:t xml:space="preserve">reconstruction </w:t>
      </w:r>
      <w:r w:rsidR="00283BB4" w:rsidRPr="00A51574">
        <w:rPr>
          <w:rFonts w:ascii="Book Antiqua" w:hAnsi="Book Antiqua" w:cs="Times New Roman"/>
          <w:sz w:val="24"/>
          <w:szCs w:val="24"/>
        </w:rPr>
        <w:t xml:space="preserve">confirmed the presence of a rim fracture with </w:t>
      </w:r>
      <w:proofErr w:type="spellStart"/>
      <w:r w:rsidR="00283BB4" w:rsidRPr="00A51574">
        <w:rPr>
          <w:rFonts w:ascii="Book Antiqua" w:hAnsi="Book Antiqua" w:cs="Times New Roman"/>
          <w:sz w:val="24"/>
          <w:szCs w:val="24"/>
        </w:rPr>
        <w:t>pseudoarthrosis</w:t>
      </w:r>
      <w:proofErr w:type="spellEnd"/>
      <w:r w:rsidR="00E47F38" w:rsidRPr="00A51574">
        <w:rPr>
          <w:rFonts w:ascii="Book Antiqua" w:hAnsi="Book Antiqua" w:cs="Times New Roman"/>
          <w:sz w:val="24"/>
          <w:szCs w:val="24"/>
        </w:rPr>
        <w:t xml:space="preserve"> </w:t>
      </w:r>
      <w:r w:rsidR="00D510BD" w:rsidRPr="00A51574">
        <w:rPr>
          <w:rFonts w:ascii="Book Antiqua" w:hAnsi="Book Antiqua" w:cs="Times New Roman"/>
          <w:sz w:val="24"/>
          <w:szCs w:val="24"/>
        </w:rPr>
        <w:t>and also detected an anterior</w:t>
      </w:r>
      <w:r w:rsidR="00E47F38" w:rsidRPr="00A51574">
        <w:rPr>
          <w:rFonts w:ascii="Book Antiqua" w:hAnsi="Book Antiqua" w:cs="Times New Roman"/>
          <w:sz w:val="24"/>
          <w:szCs w:val="24"/>
        </w:rPr>
        <w:t xml:space="preserve"> potentially loose fragment</w:t>
      </w:r>
      <w:r w:rsidR="00283BB4" w:rsidRPr="00A51574">
        <w:rPr>
          <w:rFonts w:ascii="Book Antiqua" w:hAnsi="Book Antiqua" w:cs="Times New Roman"/>
          <w:sz w:val="24"/>
          <w:szCs w:val="24"/>
        </w:rPr>
        <w:t xml:space="preserve">. It has been previously reported that </w:t>
      </w:r>
      <w:proofErr w:type="spellStart"/>
      <w:r w:rsidR="00283BB4" w:rsidRPr="00A51574">
        <w:rPr>
          <w:rFonts w:ascii="Book Antiqua" w:hAnsi="Book Antiqua" w:cs="Times New Roman"/>
          <w:sz w:val="24"/>
          <w:szCs w:val="24"/>
        </w:rPr>
        <w:t>os</w:t>
      </w:r>
      <w:proofErr w:type="spellEnd"/>
      <w:r w:rsidR="00283BB4" w:rsidRPr="00A51574">
        <w:rPr>
          <w:rFonts w:ascii="Book Antiqua" w:hAnsi="Book Antiqua" w:cs="Times New Roman"/>
          <w:sz w:val="24"/>
          <w:szCs w:val="24"/>
        </w:rPr>
        <w:t xml:space="preserve"> acetabulum related </w:t>
      </w:r>
      <w:proofErr w:type="spellStart"/>
      <w:r w:rsidR="00283BB4" w:rsidRPr="00A51574">
        <w:rPr>
          <w:rFonts w:ascii="Book Antiqua" w:hAnsi="Book Antiqua" w:cs="Times New Roman"/>
          <w:sz w:val="24"/>
          <w:szCs w:val="24"/>
        </w:rPr>
        <w:t>lucency</w:t>
      </w:r>
      <w:proofErr w:type="spellEnd"/>
      <w:r w:rsidR="00283BB4" w:rsidRPr="00A51574">
        <w:rPr>
          <w:rFonts w:ascii="Book Antiqua" w:hAnsi="Book Antiqua" w:cs="Times New Roman"/>
          <w:sz w:val="24"/>
          <w:szCs w:val="24"/>
        </w:rPr>
        <w:t xml:space="preserve"> is parallel to the joint surface </w:t>
      </w:r>
      <w:r w:rsidR="00D510BD" w:rsidRPr="00A51574">
        <w:rPr>
          <w:rFonts w:ascii="Book Antiqua" w:hAnsi="Book Antiqua" w:cs="Times New Roman"/>
          <w:sz w:val="24"/>
          <w:szCs w:val="24"/>
        </w:rPr>
        <w:t>unlike</w:t>
      </w:r>
      <w:r w:rsidR="00283BB4" w:rsidRPr="00A51574">
        <w:rPr>
          <w:rFonts w:ascii="Book Antiqua" w:hAnsi="Book Antiqua" w:cs="Times New Roman"/>
          <w:sz w:val="24"/>
          <w:szCs w:val="24"/>
        </w:rPr>
        <w:t xml:space="preserve"> the rim fracture, which is more perpendicular</w:t>
      </w:r>
      <w:r w:rsidR="00D2339F" w:rsidRPr="00A51574">
        <w:rPr>
          <w:rFonts w:ascii="Book Antiqua" w:hAnsi="Book Antiqua" w:cs="Times New Roman"/>
          <w:sz w:val="24"/>
          <w:szCs w:val="24"/>
        </w:rPr>
        <w:t xml:space="preserve"> in </w:t>
      </w:r>
      <w:proofErr w:type="gramStart"/>
      <w:r w:rsidR="00372BAA" w:rsidRPr="00A51574">
        <w:rPr>
          <w:rFonts w:ascii="Book Antiqua" w:hAnsi="Book Antiqua" w:cs="Times New Roman"/>
          <w:sz w:val="24"/>
          <w:szCs w:val="24"/>
        </w:rPr>
        <w:t>orientation</w:t>
      </w:r>
      <w:r w:rsidR="00372BAA" w:rsidRPr="00A51574">
        <w:rPr>
          <w:rFonts w:ascii="Book Antiqua" w:hAnsi="Book Antiqua" w:cs="Times New Roman"/>
          <w:sz w:val="24"/>
          <w:szCs w:val="24"/>
          <w:vertAlign w:val="superscript"/>
        </w:rPr>
        <w:t>[</w:t>
      </w:r>
      <w:proofErr w:type="gramEnd"/>
      <w:r w:rsidR="00501B35" w:rsidRPr="00A51574">
        <w:rPr>
          <w:rFonts w:ascii="Book Antiqua" w:hAnsi="Book Antiqua" w:cs="Times New Roman"/>
          <w:sz w:val="24"/>
          <w:szCs w:val="24"/>
          <w:vertAlign w:val="superscript"/>
        </w:rPr>
        <w:t>15</w:t>
      </w:r>
      <w:r w:rsidR="005C0BE5" w:rsidRPr="00A51574">
        <w:rPr>
          <w:rFonts w:ascii="Book Antiqua" w:hAnsi="Book Antiqua" w:cs="Times New Roman"/>
          <w:sz w:val="24"/>
          <w:szCs w:val="24"/>
          <w:vertAlign w:val="superscript"/>
        </w:rPr>
        <w:t>]</w:t>
      </w:r>
      <w:r w:rsidR="00283BB4" w:rsidRPr="00A51574">
        <w:rPr>
          <w:rFonts w:ascii="Book Antiqua" w:hAnsi="Book Antiqua" w:cs="Times New Roman"/>
          <w:sz w:val="24"/>
          <w:szCs w:val="24"/>
        </w:rPr>
        <w:t>. However, the above differentiation migh</w:t>
      </w:r>
      <w:r w:rsidR="00D2339F" w:rsidRPr="00A51574">
        <w:rPr>
          <w:rFonts w:ascii="Book Antiqua" w:hAnsi="Book Antiqua" w:cs="Times New Roman"/>
          <w:sz w:val="24"/>
          <w:szCs w:val="24"/>
        </w:rPr>
        <w:t xml:space="preserve">t not be clear cut, </w:t>
      </w:r>
      <w:r w:rsidR="00283BB4" w:rsidRPr="00A51574">
        <w:rPr>
          <w:rFonts w:ascii="Book Antiqua" w:hAnsi="Book Antiqua" w:cs="Times New Roman"/>
          <w:sz w:val="24"/>
          <w:szCs w:val="24"/>
        </w:rPr>
        <w:t xml:space="preserve">and </w:t>
      </w:r>
      <w:r w:rsidR="00D2339F" w:rsidRPr="00A51574">
        <w:rPr>
          <w:rFonts w:ascii="Book Antiqua" w:hAnsi="Book Antiqua" w:cs="Times New Roman"/>
          <w:sz w:val="24"/>
          <w:szCs w:val="24"/>
        </w:rPr>
        <w:t xml:space="preserve">further </w:t>
      </w:r>
      <w:r w:rsidR="00283BB4" w:rsidRPr="00A51574">
        <w:rPr>
          <w:rFonts w:ascii="Book Antiqua" w:hAnsi="Book Antiqua" w:cs="Times New Roman"/>
          <w:sz w:val="24"/>
          <w:szCs w:val="24"/>
        </w:rPr>
        <w:t xml:space="preserve">MR imaging </w:t>
      </w:r>
      <w:r w:rsidR="00D510BD" w:rsidRPr="00A51574">
        <w:rPr>
          <w:rFonts w:ascii="Book Antiqua" w:hAnsi="Book Antiqua" w:cs="Times New Roman"/>
          <w:sz w:val="24"/>
          <w:szCs w:val="24"/>
        </w:rPr>
        <w:t xml:space="preserve">demonstration </w:t>
      </w:r>
      <w:r w:rsidR="00283BB4" w:rsidRPr="00A51574">
        <w:rPr>
          <w:rFonts w:ascii="Book Antiqua" w:hAnsi="Book Antiqua" w:cs="Times New Roman"/>
          <w:sz w:val="24"/>
          <w:szCs w:val="24"/>
        </w:rPr>
        <w:t xml:space="preserve">or surgical inspection </w:t>
      </w:r>
      <w:r w:rsidR="00D510BD" w:rsidRPr="00A51574">
        <w:rPr>
          <w:rFonts w:ascii="Book Antiqua" w:hAnsi="Book Antiqua" w:cs="Times New Roman"/>
          <w:sz w:val="24"/>
          <w:szCs w:val="24"/>
        </w:rPr>
        <w:t>of</w:t>
      </w:r>
      <w:r w:rsidR="00283BB4" w:rsidRPr="00A51574">
        <w:rPr>
          <w:rFonts w:ascii="Book Antiqua" w:hAnsi="Book Antiqua" w:cs="Times New Roman"/>
          <w:sz w:val="24"/>
          <w:szCs w:val="24"/>
        </w:rPr>
        <w:t xml:space="preserve"> hyaline cartilage extension to the broken fragment might be needed for accurate identification. It has been shown that 3D CT can also moderately predict the internal soft tissue derangement findings of FAI based on altered bony anatomy</w:t>
      </w:r>
      <w:r w:rsidR="005C0BE5" w:rsidRPr="00A51574">
        <w:rPr>
          <w:rFonts w:ascii="Book Antiqua" w:hAnsi="Book Antiqua" w:cs="Times New Roman"/>
          <w:sz w:val="24"/>
          <w:szCs w:val="24"/>
          <w:vertAlign w:val="superscript"/>
        </w:rPr>
        <w:t>[</w:t>
      </w:r>
      <w:r w:rsidR="00501B35" w:rsidRPr="00A51574">
        <w:rPr>
          <w:rFonts w:ascii="Book Antiqua" w:hAnsi="Book Antiqua" w:cs="Times New Roman"/>
          <w:sz w:val="24"/>
          <w:szCs w:val="24"/>
          <w:vertAlign w:val="superscript"/>
        </w:rPr>
        <w:t>16</w:t>
      </w:r>
      <w:r w:rsidR="005C0BE5" w:rsidRPr="00A51574">
        <w:rPr>
          <w:rFonts w:ascii="Book Antiqua" w:hAnsi="Book Antiqua" w:cs="Times New Roman"/>
          <w:sz w:val="24"/>
          <w:szCs w:val="24"/>
          <w:vertAlign w:val="superscript"/>
        </w:rPr>
        <w:t>]</w:t>
      </w:r>
      <w:r w:rsidR="00283BB4" w:rsidRPr="00A51574">
        <w:rPr>
          <w:rFonts w:ascii="Book Antiqua" w:hAnsi="Book Antiqua" w:cs="Times New Roman"/>
          <w:sz w:val="24"/>
          <w:szCs w:val="24"/>
        </w:rPr>
        <w:t xml:space="preserve">, however, MR imaging is the current reference standard for labrum and hyaline cartilage evaluation for detection of locations of tears, their characterization and determining the extent of secondary </w:t>
      </w:r>
      <w:proofErr w:type="spellStart"/>
      <w:r w:rsidR="00283BB4" w:rsidRPr="00A51574">
        <w:rPr>
          <w:rFonts w:ascii="Book Antiqua" w:hAnsi="Book Antiqua" w:cs="Times New Roman"/>
          <w:sz w:val="24"/>
          <w:szCs w:val="24"/>
        </w:rPr>
        <w:t>osteoarthrosis</w:t>
      </w:r>
      <w:proofErr w:type="spellEnd"/>
      <w:r w:rsidR="005C0BE5" w:rsidRPr="00A51574">
        <w:rPr>
          <w:rFonts w:ascii="Book Antiqua" w:hAnsi="Book Antiqua" w:cs="Times New Roman"/>
          <w:sz w:val="24"/>
          <w:szCs w:val="24"/>
          <w:vertAlign w:val="superscript"/>
        </w:rPr>
        <w:t>[</w:t>
      </w:r>
      <w:r w:rsidR="00A363DD" w:rsidRPr="00A51574">
        <w:rPr>
          <w:rFonts w:ascii="Book Antiqua" w:hAnsi="Book Antiqua" w:cs="Times New Roman"/>
          <w:sz w:val="24"/>
          <w:szCs w:val="24"/>
          <w:vertAlign w:val="superscript"/>
        </w:rPr>
        <w:t>4,</w:t>
      </w:r>
      <w:r w:rsidR="008B1FCE" w:rsidRPr="00A51574">
        <w:rPr>
          <w:rFonts w:ascii="Book Antiqua" w:hAnsi="Book Antiqua" w:cs="Times New Roman"/>
          <w:sz w:val="24"/>
          <w:szCs w:val="24"/>
          <w:vertAlign w:val="superscript"/>
        </w:rPr>
        <w:t>17</w:t>
      </w:r>
      <w:r w:rsidR="005C0BE5" w:rsidRPr="00A51574">
        <w:rPr>
          <w:rFonts w:ascii="Book Antiqua" w:hAnsi="Book Antiqua" w:cs="Times New Roman"/>
          <w:sz w:val="24"/>
          <w:szCs w:val="24"/>
          <w:vertAlign w:val="superscript"/>
        </w:rPr>
        <w:t>]</w:t>
      </w:r>
      <w:r w:rsidR="00283BB4" w:rsidRPr="00A51574">
        <w:rPr>
          <w:rFonts w:ascii="Book Antiqua" w:hAnsi="Book Antiqua" w:cs="Times New Roman"/>
          <w:sz w:val="24"/>
          <w:szCs w:val="24"/>
        </w:rPr>
        <w:t>.</w:t>
      </w:r>
      <w:r w:rsidR="00501B35" w:rsidRPr="00A51574">
        <w:rPr>
          <w:rFonts w:ascii="Book Antiqua" w:hAnsi="Book Antiqua" w:cs="Times New Roman"/>
          <w:sz w:val="24"/>
          <w:szCs w:val="24"/>
        </w:rPr>
        <w:t xml:space="preserve"> </w:t>
      </w:r>
    </w:p>
    <w:p w14:paraId="41F87747" w14:textId="73560062" w:rsidR="00E47F38" w:rsidRPr="00A51574" w:rsidRDefault="008B1FCE" w:rsidP="00EC09DC">
      <w:pPr>
        <w:pStyle w:val="NormalWeb"/>
        <w:spacing w:before="0" w:beforeAutospacing="0" w:after="0" w:afterAutospacing="0" w:line="360" w:lineRule="auto"/>
        <w:ind w:firstLineChars="200" w:firstLine="480"/>
        <w:jc w:val="both"/>
        <w:rPr>
          <w:rFonts w:ascii="Book Antiqua" w:hAnsi="Book Antiqua"/>
        </w:rPr>
      </w:pPr>
      <w:r w:rsidRPr="00A51574">
        <w:rPr>
          <w:rFonts w:ascii="Book Antiqua" w:hAnsi="Book Antiqua"/>
        </w:rPr>
        <w:t>A high-resolution, non-</w:t>
      </w:r>
      <w:proofErr w:type="spellStart"/>
      <w:r w:rsidRPr="00A51574">
        <w:rPr>
          <w:rFonts w:ascii="Book Antiqua" w:hAnsi="Book Antiqua"/>
        </w:rPr>
        <w:t>arthrographic</w:t>
      </w:r>
      <w:proofErr w:type="spellEnd"/>
      <w:r w:rsidRPr="00A51574">
        <w:rPr>
          <w:rFonts w:ascii="Book Antiqua" w:hAnsi="Book Antiqua"/>
        </w:rPr>
        <w:t xml:space="preserve"> technique </w:t>
      </w:r>
      <w:r w:rsidR="00E97152" w:rsidRPr="00A51574">
        <w:rPr>
          <w:rFonts w:ascii="Book Antiqua" w:hAnsi="Book Antiqua"/>
        </w:rPr>
        <w:t>at</w:t>
      </w:r>
      <w:r w:rsidRPr="00A51574">
        <w:rPr>
          <w:rFonts w:ascii="Book Antiqua" w:hAnsi="Book Antiqua"/>
        </w:rPr>
        <w:t xml:space="preserve"> 3 Tesla (T) imaging </w:t>
      </w:r>
      <w:r w:rsidR="00011AB0" w:rsidRPr="00A51574">
        <w:rPr>
          <w:rFonts w:ascii="Book Antiqua" w:hAnsi="Book Antiqua"/>
        </w:rPr>
        <w:t xml:space="preserve">potentially </w:t>
      </w:r>
      <w:r w:rsidRPr="00A51574">
        <w:rPr>
          <w:rFonts w:ascii="Book Antiqua" w:hAnsi="Book Antiqua"/>
        </w:rPr>
        <w:t>provide</w:t>
      </w:r>
      <w:r w:rsidR="00E97152" w:rsidRPr="00A51574">
        <w:rPr>
          <w:rFonts w:ascii="Book Antiqua" w:hAnsi="Book Antiqua"/>
        </w:rPr>
        <w:t>s</w:t>
      </w:r>
      <w:r w:rsidRPr="00A51574">
        <w:rPr>
          <w:rFonts w:ascii="Book Antiqua" w:hAnsi="Book Antiqua"/>
        </w:rPr>
        <w:t xml:space="preserve"> </w:t>
      </w:r>
      <w:r w:rsidR="00945348" w:rsidRPr="00A51574">
        <w:rPr>
          <w:rFonts w:ascii="Book Antiqua" w:hAnsi="Book Antiqua"/>
        </w:rPr>
        <w:t xml:space="preserve">more accurate and reproducible </w:t>
      </w:r>
      <w:r w:rsidRPr="00A51574">
        <w:rPr>
          <w:rFonts w:ascii="Book Antiqua" w:hAnsi="Book Antiqua"/>
        </w:rPr>
        <w:t xml:space="preserve">preoperative information regarding the presence and anatomic location of </w:t>
      </w:r>
      <w:proofErr w:type="spellStart"/>
      <w:r w:rsidRPr="00A51574">
        <w:rPr>
          <w:rFonts w:ascii="Book Antiqua" w:hAnsi="Book Antiqua"/>
        </w:rPr>
        <w:t>labral</w:t>
      </w:r>
      <w:proofErr w:type="spellEnd"/>
      <w:r w:rsidRPr="00A51574">
        <w:rPr>
          <w:rFonts w:ascii="Book Antiqua" w:hAnsi="Book Antiqua"/>
        </w:rPr>
        <w:t xml:space="preserve"> and cartilage abnormalities similar to </w:t>
      </w:r>
      <w:proofErr w:type="spellStart"/>
      <w:r w:rsidR="00E97152" w:rsidRPr="00A51574">
        <w:rPr>
          <w:rFonts w:ascii="Book Antiqua" w:hAnsi="Book Antiqua"/>
        </w:rPr>
        <w:t>arthrographic</w:t>
      </w:r>
      <w:proofErr w:type="spellEnd"/>
      <w:r w:rsidR="00E97152" w:rsidRPr="00A51574">
        <w:rPr>
          <w:rFonts w:ascii="Book Antiqua" w:hAnsi="Book Antiqua"/>
        </w:rPr>
        <w:t xml:space="preserve"> technique at </w:t>
      </w:r>
      <w:r w:rsidR="00372BAA" w:rsidRPr="00A51574">
        <w:rPr>
          <w:rFonts w:ascii="Book Antiqua" w:hAnsi="Book Antiqua"/>
        </w:rPr>
        <w:t>1.5T</w:t>
      </w:r>
      <w:r w:rsidR="00372BAA" w:rsidRPr="00A51574">
        <w:rPr>
          <w:rFonts w:ascii="Book Antiqua" w:hAnsi="Book Antiqua"/>
          <w:vertAlign w:val="superscript"/>
        </w:rPr>
        <w:t>[</w:t>
      </w:r>
      <w:r w:rsidRPr="00A51574">
        <w:rPr>
          <w:rFonts w:ascii="Book Antiqua" w:hAnsi="Book Antiqua"/>
          <w:vertAlign w:val="superscript"/>
        </w:rPr>
        <w:t>18</w:t>
      </w:r>
      <w:r w:rsidR="00945348" w:rsidRPr="00A51574">
        <w:rPr>
          <w:rFonts w:ascii="Book Antiqua" w:hAnsi="Book Antiqua"/>
          <w:vertAlign w:val="superscript"/>
        </w:rPr>
        <w:t>,19</w:t>
      </w:r>
      <w:r w:rsidR="005C0BE5" w:rsidRPr="00A51574">
        <w:rPr>
          <w:rFonts w:ascii="Book Antiqua" w:hAnsi="Book Antiqua"/>
          <w:vertAlign w:val="superscript"/>
        </w:rPr>
        <w:t>]</w:t>
      </w:r>
      <w:r w:rsidR="00E97152" w:rsidRPr="00A51574">
        <w:rPr>
          <w:rFonts w:ascii="Book Antiqua" w:hAnsi="Book Antiqua"/>
        </w:rPr>
        <w:t xml:space="preserve">. Soft tissue internal derangement findings nicely correlated </w:t>
      </w:r>
      <w:r w:rsidRPr="00A51574">
        <w:rPr>
          <w:rFonts w:ascii="Book Antiqua" w:hAnsi="Book Antiqua"/>
        </w:rPr>
        <w:t xml:space="preserve">with surgical findings. </w:t>
      </w:r>
      <w:r w:rsidR="003476ED" w:rsidRPr="00A51574">
        <w:rPr>
          <w:rFonts w:ascii="Book Antiqua" w:hAnsi="Book Antiqua"/>
        </w:rPr>
        <w:t xml:space="preserve">Except for cartilage crack at fracture site, cartilage </w:t>
      </w:r>
      <w:r w:rsidR="003476ED" w:rsidRPr="00A51574">
        <w:rPr>
          <w:rFonts w:ascii="Book Antiqua" w:hAnsi="Book Antiqua"/>
        </w:rPr>
        <w:lastRenderedPageBreak/>
        <w:t xml:space="preserve">fissuring was not reported on arthroscopy despite small area being present on MRI with </w:t>
      </w:r>
      <w:proofErr w:type="spellStart"/>
      <w:r w:rsidR="003476ED" w:rsidRPr="00A51574">
        <w:rPr>
          <w:rFonts w:ascii="Book Antiqua" w:hAnsi="Book Antiqua"/>
        </w:rPr>
        <w:t>subchondral</w:t>
      </w:r>
      <w:proofErr w:type="spellEnd"/>
      <w:r w:rsidR="003476ED" w:rsidRPr="00A51574">
        <w:rPr>
          <w:rFonts w:ascii="Book Antiqua" w:hAnsi="Book Antiqua"/>
        </w:rPr>
        <w:t xml:space="preserve"> cystic change. This might be explained by overt sensitivity of MRI. </w:t>
      </w:r>
      <w:r w:rsidR="00E97152" w:rsidRPr="00A51574">
        <w:rPr>
          <w:rFonts w:ascii="Book Antiqua" w:hAnsi="Book Antiqua"/>
        </w:rPr>
        <w:t xml:space="preserve">In addition, </w:t>
      </w:r>
      <w:r w:rsidRPr="00A51574">
        <w:rPr>
          <w:rFonts w:ascii="Book Antiqua" w:hAnsi="Book Antiqua"/>
        </w:rPr>
        <w:t xml:space="preserve">3D isotropic spin echo type imaging </w:t>
      </w:r>
      <w:r w:rsidR="003476ED" w:rsidRPr="00A51574">
        <w:rPr>
          <w:rFonts w:ascii="Book Antiqua" w:hAnsi="Book Antiqua"/>
        </w:rPr>
        <w:t>(0.6-0.75</w:t>
      </w:r>
      <w:r w:rsidR="00710A49" w:rsidRPr="00A51574">
        <w:rPr>
          <w:rFonts w:ascii="Book Antiqua" w:eastAsiaTheme="minorEastAsia" w:hAnsi="Book Antiqua"/>
          <w:lang w:eastAsia="zh-CN"/>
        </w:rPr>
        <w:t xml:space="preserve"> </w:t>
      </w:r>
      <w:r w:rsidR="003476ED" w:rsidRPr="00A51574">
        <w:rPr>
          <w:rFonts w:ascii="Book Antiqua" w:hAnsi="Book Antiqua"/>
        </w:rPr>
        <w:t>mm isotropic resolution, TR</w:t>
      </w:r>
      <w:r w:rsidR="00710A49" w:rsidRPr="00A51574">
        <w:rPr>
          <w:rFonts w:ascii="Book Antiqua" w:eastAsiaTheme="minorEastAsia" w:hAnsi="Book Antiqua"/>
          <w:lang w:eastAsia="zh-CN"/>
        </w:rPr>
        <w:t>:</w:t>
      </w:r>
      <w:r w:rsidR="003476ED" w:rsidRPr="00A51574">
        <w:rPr>
          <w:rFonts w:ascii="Book Antiqua" w:hAnsi="Book Antiqua"/>
        </w:rPr>
        <w:t xml:space="preserve"> 1400-1700</w:t>
      </w:r>
      <w:r w:rsidR="00710A49" w:rsidRPr="00A51574">
        <w:rPr>
          <w:rFonts w:ascii="Book Antiqua" w:eastAsiaTheme="minorEastAsia" w:hAnsi="Book Antiqua"/>
          <w:lang w:eastAsia="zh-CN"/>
        </w:rPr>
        <w:t xml:space="preserve"> </w:t>
      </w:r>
      <w:proofErr w:type="spellStart"/>
      <w:r w:rsidR="003476ED" w:rsidRPr="00A51574">
        <w:rPr>
          <w:rFonts w:ascii="Book Antiqua" w:hAnsi="Book Antiqua"/>
        </w:rPr>
        <w:t>ms</w:t>
      </w:r>
      <w:proofErr w:type="spellEnd"/>
      <w:r w:rsidR="003476ED" w:rsidRPr="00A51574">
        <w:rPr>
          <w:rFonts w:ascii="Book Antiqua" w:hAnsi="Book Antiqua"/>
        </w:rPr>
        <w:t>, TE</w:t>
      </w:r>
      <w:r w:rsidR="00710A49" w:rsidRPr="00A51574">
        <w:rPr>
          <w:rFonts w:ascii="Book Antiqua" w:eastAsiaTheme="minorEastAsia" w:hAnsi="Book Antiqua"/>
          <w:lang w:eastAsia="zh-CN"/>
        </w:rPr>
        <w:t>:</w:t>
      </w:r>
      <w:r w:rsidR="003476ED" w:rsidRPr="00A51574">
        <w:rPr>
          <w:rFonts w:ascii="Book Antiqua" w:hAnsi="Book Antiqua"/>
        </w:rPr>
        <w:t xml:space="preserve"> 35-45</w:t>
      </w:r>
      <w:r w:rsidR="00710A49" w:rsidRPr="00A51574">
        <w:rPr>
          <w:rFonts w:ascii="Book Antiqua" w:eastAsiaTheme="minorEastAsia" w:hAnsi="Book Antiqua"/>
          <w:lang w:eastAsia="zh-CN"/>
        </w:rPr>
        <w:t xml:space="preserve"> </w:t>
      </w:r>
      <w:proofErr w:type="spellStart"/>
      <w:r w:rsidR="003476ED" w:rsidRPr="00A51574">
        <w:rPr>
          <w:rFonts w:ascii="Book Antiqua" w:hAnsi="Book Antiqua"/>
        </w:rPr>
        <w:t>ms</w:t>
      </w:r>
      <w:proofErr w:type="spellEnd"/>
      <w:r w:rsidR="003476ED" w:rsidRPr="00A51574">
        <w:rPr>
          <w:rFonts w:ascii="Book Antiqua" w:hAnsi="Book Antiqua"/>
        </w:rPr>
        <w:t xml:space="preserve">) </w:t>
      </w:r>
      <w:r w:rsidRPr="00A51574">
        <w:rPr>
          <w:rFonts w:ascii="Book Antiqua" w:hAnsi="Book Antiqua"/>
        </w:rPr>
        <w:t xml:space="preserve">on 3T scanner not only allows similar resolution </w:t>
      </w:r>
      <w:proofErr w:type="spellStart"/>
      <w:r w:rsidRPr="00A51574">
        <w:rPr>
          <w:rFonts w:ascii="Book Antiqua" w:hAnsi="Book Antiqua"/>
        </w:rPr>
        <w:t>multiplanar</w:t>
      </w:r>
      <w:proofErr w:type="spellEnd"/>
      <w:r w:rsidRPr="00A51574">
        <w:rPr>
          <w:rFonts w:ascii="Book Antiqua" w:hAnsi="Book Antiqua"/>
        </w:rPr>
        <w:t xml:space="preserve"> reconstructions, but also bone segmentation and surface rendering using the </w:t>
      </w:r>
      <w:r w:rsidR="00E97152" w:rsidRPr="00A51574">
        <w:rPr>
          <w:rFonts w:ascii="Book Antiqua" w:hAnsi="Book Antiqua"/>
        </w:rPr>
        <w:t>available CT</w:t>
      </w:r>
      <w:r w:rsidRPr="00A51574">
        <w:rPr>
          <w:rFonts w:ascii="Book Antiqua" w:hAnsi="Book Antiqua"/>
        </w:rPr>
        <w:t xml:space="preserve"> software. MR imaging thereby offers benefits of soft tissue evaluation, bone remodeling, radiation </w:t>
      </w:r>
      <w:r w:rsidR="00D2339F" w:rsidRPr="00A51574">
        <w:rPr>
          <w:rFonts w:ascii="Book Antiqua" w:hAnsi="Book Antiqua"/>
        </w:rPr>
        <w:t>free imaging</w:t>
      </w:r>
      <w:r w:rsidRPr="00A51574">
        <w:rPr>
          <w:rFonts w:ascii="Book Antiqua" w:hAnsi="Book Antiqua"/>
        </w:rPr>
        <w:t xml:space="preserve">, and finally </w:t>
      </w:r>
      <w:r w:rsidR="00945348" w:rsidRPr="00A51574">
        <w:rPr>
          <w:rFonts w:ascii="Book Antiqua" w:hAnsi="Book Antiqua"/>
        </w:rPr>
        <w:t>convenience for the patient with single stop shop</w:t>
      </w:r>
      <w:r w:rsidR="00D2339F" w:rsidRPr="00A51574">
        <w:rPr>
          <w:rFonts w:ascii="Book Antiqua" w:hAnsi="Book Antiqua"/>
        </w:rPr>
        <w:t xml:space="preserve"> for FAI </w:t>
      </w:r>
      <w:proofErr w:type="gramStart"/>
      <w:r w:rsidR="00372BAA" w:rsidRPr="00A51574">
        <w:rPr>
          <w:rFonts w:ascii="Book Antiqua" w:hAnsi="Book Antiqua"/>
        </w:rPr>
        <w:t>assessment</w:t>
      </w:r>
      <w:r w:rsidR="00372BAA" w:rsidRPr="00A51574">
        <w:rPr>
          <w:rFonts w:ascii="Book Antiqua" w:hAnsi="Book Antiqua"/>
          <w:vertAlign w:val="superscript"/>
        </w:rPr>
        <w:t>[</w:t>
      </w:r>
      <w:proofErr w:type="gramEnd"/>
      <w:r w:rsidR="00945348" w:rsidRPr="00A51574">
        <w:rPr>
          <w:rFonts w:ascii="Book Antiqua" w:hAnsi="Book Antiqua"/>
          <w:vertAlign w:val="superscript"/>
        </w:rPr>
        <w:t>20</w:t>
      </w:r>
      <w:r w:rsidR="00D45EED" w:rsidRPr="00A51574">
        <w:rPr>
          <w:rFonts w:ascii="Book Antiqua" w:hAnsi="Book Antiqua"/>
          <w:vertAlign w:val="superscript"/>
        </w:rPr>
        <w:t>,21</w:t>
      </w:r>
      <w:r w:rsidR="005C0BE5" w:rsidRPr="00A51574">
        <w:rPr>
          <w:rFonts w:ascii="Book Antiqua" w:hAnsi="Book Antiqua"/>
          <w:vertAlign w:val="superscript"/>
        </w:rPr>
        <w:t>]</w:t>
      </w:r>
      <w:r w:rsidR="00945348" w:rsidRPr="00A51574">
        <w:rPr>
          <w:rFonts w:ascii="Book Antiqua" w:hAnsi="Book Antiqua"/>
        </w:rPr>
        <w:t>. However, this approach is not free of limitations. These include required availability of 3T scanner, technique optimization, long imaging time of 3D sequence (</w:t>
      </w:r>
      <w:r w:rsidR="00710A49" w:rsidRPr="00A51574">
        <w:rPr>
          <w:rFonts w:ascii="Book Antiqua" w:eastAsiaTheme="minorEastAsia" w:hAnsi="Book Antiqua"/>
          <w:lang w:eastAsia="zh-CN"/>
        </w:rPr>
        <w:t xml:space="preserve">about </w:t>
      </w:r>
      <w:r w:rsidR="00945348" w:rsidRPr="00A51574">
        <w:rPr>
          <w:rFonts w:ascii="Book Antiqua" w:hAnsi="Book Antiqua"/>
        </w:rPr>
        <w:t xml:space="preserve">7 min) with potential for patient motion artifacts, and not very crisp bony reconstructions due to </w:t>
      </w:r>
      <w:r w:rsidR="00E97152" w:rsidRPr="00A51574">
        <w:rPr>
          <w:rFonts w:ascii="Book Antiqua" w:hAnsi="Book Antiqua"/>
        </w:rPr>
        <w:t xml:space="preserve">the </w:t>
      </w:r>
      <w:r w:rsidR="00945348" w:rsidRPr="00A51574">
        <w:rPr>
          <w:rFonts w:ascii="Book Antiqua" w:hAnsi="Book Antiqua"/>
        </w:rPr>
        <w:t>lack of dedicated MR imaging</w:t>
      </w:r>
      <w:r w:rsidR="00E47F38" w:rsidRPr="00A51574">
        <w:rPr>
          <w:rFonts w:ascii="Book Antiqua" w:hAnsi="Book Antiqua"/>
        </w:rPr>
        <w:t xml:space="preserve"> based software at current time</w:t>
      </w:r>
      <w:r w:rsidR="00E97152" w:rsidRPr="00A51574">
        <w:rPr>
          <w:rFonts w:ascii="Book Antiqua" w:hAnsi="Book Antiqua"/>
        </w:rPr>
        <w:t>s</w:t>
      </w:r>
      <w:r w:rsidR="00945348" w:rsidRPr="00A51574">
        <w:rPr>
          <w:rFonts w:ascii="Book Antiqua" w:hAnsi="Book Antiqua"/>
        </w:rPr>
        <w:t xml:space="preserve">. The reconstruction also takes about 20 min </w:t>
      </w:r>
      <w:r w:rsidR="00274DC4" w:rsidRPr="00A51574">
        <w:rPr>
          <w:rFonts w:ascii="Book Antiqua" w:hAnsi="Book Antiqua"/>
        </w:rPr>
        <w:t>for the</w:t>
      </w:r>
      <w:r w:rsidR="00710A49" w:rsidRPr="00A51574">
        <w:rPr>
          <w:rFonts w:ascii="Book Antiqua" w:hAnsi="Book Antiqua"/>
        </w:rPr>
        <w:t xml:space="preserve"> technologist/</w:t>
      </w:r>
      <w:r w:rsidR="00945348" w:rsidRPr="00A51574">
        <w:rPr>
          <w:rFonts w:ascii="Book Antiqua" w:hAnsi="Book Antiqua"/>
        </w:rPr>
        <w:t xml:space="preserve">reader. Additionally, one </w:t>
      </w:r>
      <w:r w:rsidR="00E97152" w:rsidRPr="00A51574">
        <w:rPr>
          <w:rFonts w:ascii="Book Antiqua" w:hAnsi="Book Antiqua"/>
        </w:rPr>
        <w:t>is limited in accomplishing</w:t>
      </w:r>
      <w:r w:rsidR="00945348" w:rsidRPr="00A51574">
        <w:rPr>
          <w:rFonts w:ascii="Book Antiqua" w:hAnsi="Book Antiqua"/>
        </w:rPr>
        <w:t xml:space="preserve"> pelvic tilt </w:t>
      </w:r>
      <w:r w:rsidR="00E97152" w:rsidRPr="00A51574">
        <w:rPr>
          <w:rFonts w:ascii="Book Antiqua" w:hAnsi="Book Antiqua"/>
        </w:rPr>
        <w:t xml:space="preserve">correction </w:t>
      </w:r>
      <w:r w:rsidR="00945348" w:rsidRPr="00A51574">
        <w:rPr>
          <w:rFonts w:ascii="Book Antiqua" w:hAnsi="Book Antiqua"/>
        </w:rPr>
        <w:t xml:space="preserve">similar to whole pelvis </w:t>
      </w:r>
      <w:r w:rsidR="00274DC4" w:rsidRPr="00A51574">
        <w:rPr>
          <w:rFonts w:ascii="Book Antiqua" w:hAnsi="Book Antiqua"/>
        </w:rPr>
        <w:t xml:space="preserve">CT </w:t>
      </w:r>
      <w:r w:rsidR="00945348" w:rsidRPr="00A51574">
        <w:rPr>
          <w:rFonts w:ascii="Book Antiqua" w:hAnsi="Book Antiqua"/>
        </w:rPr>
        <w:t xml:space="preserve">imaging, which is required for better reproducibility and accuracy of </w:t>
      </w:r>
      <w:r w:rsidR="00372BAA" w:rsidRPr="00A51574">
        <w:rPr>
          <w:rFonts w:ascii="Book Antiqua" w:hAnsi="Book Antiqua"/>
        </w:rPr>
        <w:t>measurements</w:t>
      </w:r>
      <w:r w:rsidR="00372BAA" w:rsidRPr="00A51574">
        <w:rPr>
          <w:rFonts w:ascii="Book Antiqua" w:hAnsi="Book Antiqua"/>
          <w:vertAlign w:val="superscript"/>
        </w:rPr>
        <w:t xml:space="preserve"> [</w:t>
      </w:r>
      <w:r w:rsidR="00D45EED" w:rsidRPr="00A51574">
        <w:rPr>
          <w:rFonts w:ascii="Book Antiqua" w:hAnsi="Book Antiqua"/>
          <w:vertAlign w:val="superscript"/>
        </w:rPr>
        <w:t>22,23</w:t>
      </w:r>
      <w:r w:rsidR="005C0BE5" w:rsidRPr="00A51574">
        <w:rPr>
          <w:rFonts w:ascii="Book Antiqua" w:hAnsi="Book Antiqua"/>
          <w:vertAlign w:val="superscript"/>
        </w:rPr>
        <w:t>]</w:t>
      </w:r>
      <w:r w:rsidR="00945348" w:rsidRPr="00A51574">
        <w:rPr>
          <w:rFonts w:ascii="Book Antiqua" w:hAnsi="Book Antiqua"/>
        </w:rPr>
        <w:t>.</w:t>
      </w:r>
      <w:r w:rsidR="00E47F38" w:rsidRPr="00A51574">
        <w:rPr>
          <w:rFonts w:ascii="Book Antiqua" w:hAnsi="Book Antiqua"/>
        </w:rPr>
        <w:t xml:space="preserve"> Finally, CT imaging at knee and hip can be used to evaluate the femoral version. Femoral version can either protect (</w:t>
      </w:r>
      <w:proofErr w:type="spellStart"/>
      <w:r w:rsidR="006E1D61" w:rsidRPr="00A51574">
        <w:rPr>
          <w:rFonts w:ascii="Book Antiqua" w:hAnsi="Book Antiqua"/>
        </w:rPr>
        <w:t>anteve</w:t>
      </w:r>
      <w:r w:rsidR="00011AB0" w:rsidRPr="00A51574">
        <w:rPr>
          <w:rFonts w:ascii="Book Antiqua" w:hAnsi="Book Antiqua"/>
        </w:rPr>
        <w:t>r</w:t>
      </w:r>
      <w:r w:rsidR="006E1D61" w:rsidRPr="00A51574">
        <w:rPr>
          <w:rFonts w:ascii="Book Antiqua" w:hAnsi="Book Antiqua"/>
        </w:rPr>
        <w:t>sion</w:t>
      </w:r>
      <w:proofErr w:type="spellEnd"/>
      <w:r w:rsidR="006E1D61" w:rsidRPr="00A51574">
        <w:rPr>
          <w:rFonts w:ascii="Book Antiqua" w:hAnsi="Book Antiqua"/>
        </w:rPr>
        <w:t xml:space="preserve"> making </w:t>
      </w:r>
      <w:r w:rsidR="00E47F38" w:rsidRPr="00A51574">
        <w:rPr>
          <w:rFonts w:ascii="Book Antiqua" w:hAnsi="Book Antiqua"/>
        </w:rPr>
        <w:t xml:space="preserve">CAM </w:t>
      </w:r>
      <w:r w:rsidR="006E1D61" w:rsidRPr="00A51574">
        <w:rPr>
          <w:rFonts w:ascii="Book Antiqua" w:hAnsi="Book Antiqua"/>
        </w:rPr>
        <w:t xml:space="preserve">deformity </w:t>
      </w:r>
      <w:r w:rsidR="00E47F38" w:rsidRPr="00A51574">
        <w:rPr>
          <w:rFonts w:ascii="Book Antiqua" w:hAnsi="Book Antiqua"/>
        </w:rPr>
        <w:t>less likely to impinge) or m</w:t>
      </w:r>
      <w:r w:rsidR="006E1D61" w:rsidRPr="00A51574">
        <w:rPr>
          <w:rFonts w:ascii="Book Antiqua" w:hAnsi="Book Antiqua"/>
        </w:rPr>
        <w:t>ake</w:t>
      </w:r>
      <w:r w:rsidR="00E47F38" w:rsidRPr="00A51574">
        <w:rPr>
          <w:rFonts w:ascii="Book Antiqua" w:hAnsi="Book Antiqua"/>
        </w:rPr>
        <w:t xml:space="preserve"> it more susceptible (relative retroversion making it more likely to impinge).</w:t>
      </w:r>
      <w:r w:rsidR="006E1D61" w:rsidRPr="00A51574">
        <w:rPr>
          <w:rFonts w:ascii="Book Antiqua" w:hAnsi="Book Antiqua"/>
        </w:rPr>
        <w:t xml:space="preserve"> Similar technique can be done with MRI but this approach requires more time for acquisition and potential coil movement</w:t>
      </w:r>
      <w:r w:rsidR="00011AB0" w:rsidRPr="00A51574">
        <w:rPr>
          <w:rFonts w:ascii="Book Antiqua" w:hAnsi="Book Antiqua"/>
        </w:rPr>
        <w:t xml:space="preserve"> with some vendors</w:t>
      </w:r>
      <w:r w:rsidR="006E1D61" w:rsidRPr="00A51574">
        <w:rPr>
          <w:rFonts w:ascii="Book Antiqua" w:hAnsi="Book Antiqua"/>
        </w:rPr>
        <w:t>.</w:t>
      </w:r>
    </w:p>
    <w:p w14:paraId="75AD1F31" w14:textId="4559B62C" w:rsidR="00866516" w:rsidRPr="00A51574" w:rsidRDefault="00625358" w:rsidP="00EC09DC">
      <w:pPr>
        <w:autoSpaceDE w:val="0"/>
        <w:autoSpaceDN w:val="0"/>
        <w:adjustRightInd w:val="0"/>
        <w:spacing w:after="0" w:line="360" w:lineRule="auto"/>
        <w:ind w:firstLineChars="200" w:firstLine="480"/>
        <w:jc w:val="both"/>
        <w:rPr>
          <w:rFonts w:ascii="Book Antiqua" w:hAnsi="Book Antiqua" w:cs="Times New Roman"/>
          <w:sz w:val="24"/>
          <w:szCs w:val="24"/>
          <w:lang w:eastAsia="zh-CN"/>
        </w:rPr>
      </w:pPr>
      <w:r w:rsidRPr="00A51574">
        <w:rPr>
          <w:rFonts w:ascii="Book Antiqua" w:hAnsi="Book Antiqua" w:cs="Times New Roman"/>
          <w:sz w:val="24"/>
          <w:szCs w:val="24"/>
        </w:rPr>
        <w:t xml:space="preserve">Stress injuries of acetabulum,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ossification, femoral neck stress fractures and rim fracture can occur in the settin</w:t>
      </w:r>
      <w:r w:rsidR="005C0BE5" w:rsidRPr="00A51574">
        <w:rPr>
          <w:rFonts w:ascii="Book Antiqua" w:hAnsi="Book Antiqua" w:cs="Times New Roman"/>
          <w:sz w:val="24"/>
          <w:szCs w:val="24"/>
        </w:rPr>
        <w:t xml:space="preserve">g of FAI due to altered </w:t>
      </w:r>
      <w:proofErr w:type="gramStart"/>
      <w:r w:rsidR="003100F7" w:rsidRPr="00A51574">
        <w:rPr>
          <w:rFonts w:ascii="Book Antiqua" w:hAnsi="Book Antiqua" w:cs="Times New Roman"/>
          <w:sz w:val="24"/>
          <w:szCs w:val="24"/>
        </w:rPr>
        <w:t>anatomy</w:t>
      </w:r>
      <w:r w:rsidR="003100F7" w:rsidRPr="00A51574">
        <w:rPr>
          <w:rFonts w:ascii="Book Antiqua" w:hAnsi="Book Antiqua" w:cs="Times New Roman"/>
          <w:sz w:val="24"/>
          <w:szCs w:val="24"/>
          <w:vertAlign w:val="superscript"/>
        </w:rPr>
        <w:t>[</w:t>
      </w:r>
      <w:proofErr w:type="gramEnd"/>
      <w:r w:rsidR="00EC09DC" w:rsidRPr="00A51574">
        <w:rPr>
          <w:rFonts w:ascii="Book Antiqua" w:hAnsi="Book Antiqua" w:cs="Times New Roman"/>
          <w:sz w:val="24"/>
          <w:szCs w:val="24"/>
          <w:vertAlign w:val="superscript"/>
          <w:lang w:eastAsia="zh-CN"/>
        </w:rPr>
        <w:t>15,</w:t>
      </w:r>
      <w:r w:rsidR="005C0BE5" w:rsidRPr="00A51574">
        <w:rPr>
          <w:rFonts w:ascii="Book Antiqua" w:hAnsi="Book Antiqua" w:cs="Times New Roman"/>
          <w:sz w:val="24"/>
          <w:szCs w:val="24"/>
          <w:vertAlign w:val="superscript"/>
        </w:rPr>
        <w:t>24</w:t>
      </w:r>
      <w:r w:rsidR="00EC09DC" w:rsidRPr="00A51574">
        <w:rPr>
          <w:rFonts w:ascii="Book Antiqua" w:hAnsi="Book Antiqua" w:cs="Times New Roman"/>
          <w:sz w:val="24"/>
          <w:szCs w:val="24"/>
          <w:vertAlign w:val="superscript"/>
          <w:lang w:eastAsia="zh-CN"/>
        </w:rPr>
        <w:t>,</w:t>
      </w:r>
      <w:r w:rsidR="00866516" w:rsidRPr="00A51574">
        <w:rPr>
          <w:rFonts w:ascii="Book Antiqua" w:hAnsi="Book Antiqua" w:cs="Times New Roman"/>
          <w:sz w:val="24"/>
          <w:szCs w:val="24"/>
          <w:vertAlign w:val="superscript"/>
        </w:rPr>
        <w:t>2</w:t>
      </w:r>
      <w:r w:rsidR="00EC09DC" w:rsidRPr="00A51574">
        <w:rPr>
          <w:rFonts w:ascii="Book Antiqua" w:hAnsi="Book Antiqua" w:cs="Times New Roman"/>
          <w:sz w:val="24"/>
          <w:szCs w:val="24"/>
          <w:vertAlign w:val="superscript"/>
          <w:lang w:eastAsia="zh-CN"/>
        </w:rPr>
        <w:t>5</w:t>
      </w:r>
      <w:r w:rsidR="005C0BE5" w:rsidRPr="00A51574">
        <w:rPr>
          <w:rFonts w:ascii="Book Antiqua" w:hAnsi="Book Antiqua" w:cs="Times New Roman"/>
          <w:sz w:val="24"/>
          <w:szCs w:val="24"/>
          <w:vertAlign w:val="superscript"/>
        </w:rPr>
        <w:t>]</w:t>
      </w:r>
      <w:r w:rsidRPr="00A51574">
        <w:rPr>
          <w:rFonts w:ascii="Book Antiqua" w:hAnsi="Book Antiqua" w:cs="Times New Roman"/>
          <w:sz w:val="24"/>
          <w:szCs w:val="24"/>
        </w:rPr>
        <w:t>.</w:t>
      </w:r>
      <w:r w:rsidR="003D33EC" w:rsidRPr="00A51574">
        <w:rPr>
          <w:rFonts w:ascii="Book Antiqua" w:hAnsi="Book Antiqua" w:cs="Times New Roman"/>
          <w:sz w:val="24"/>
          <w:szCs w:val="24"/>
        </w:rPr>
        <w:t xml:space="preserve"> Rim fracture puts the surgeon in </w:t>
      </w:r>
      <w:r w:rsidR="00274DC4" w:rsidRPr="00A51574">
        <w:rPr>
          <w:rFonts w:ascii="Book Antiqua" w:hAnsi="Book Antiqua" w:cs="Times New Roman"/>
          <w:sz w:val="24"/>
          <w:szCs w:val="24"/>
        </w:rPr>
        <w:t xml:space="preserve">a </w:t>
      </w:r>
      <w:r w:rsidR="003D33EC" w:rsidRPr="00A51574">
        <w:rPr>
          <w:rFonts w:ascii="Book Antiqua" w:hAnsi="Book Antiqua" w:cs="Times New Roman"/>
          <w:sz w:val="24"/>
          <w:szCs w:val="24"/>
        </w:rPr>
        <w:t xml:space="preserve">dilemma whether to </w:t>
      </w:r>
      <w:r w:rsidR="00BA7CD9" w:rsidRPr="00A51574">
        <w:rPr>
          <w:rFonts w:ascii="Book Antiqua" w:hAnsi="Book Antiqua" w:cs="Times New Roman"/>
          <w:sz w:val="24"/>
          <w:szCs w:val="24"/>
        </w:rPr>
        <w:t>remove</w:t>
      </w:r>
      <w:r w:rsidR="003D33EC" w:rsidRPr="00A51574">
        <w:rPr>
          <w:rFonts w:ascii="Book Antiqua" w:hAnsi="Book Antiqua" w:cs="Times New Roman"/>
          <w:sz w:val="24"/>
          <w:szCs w:val="24"/>
        </w:rPr>
        <w:t xml:space="preserve"> the bone fragment </w:t>
      </w:r>
      <w:r w:rsidR="00BA7CD9" w:rsidRPr="00A51574">
        <w:rPr>
          <w:rFonts w:ascii="Book Antiqua" w:hAnsi="Book Antiqua" w:cs="Times New Roman"/>
          <w:sz w:val="24"/>
          <w:szCs w:val="24"/>
        </w:rPr>
        <w:t xml:space="preserve">to </w:t>
      </w:r>
      <w:r w:rsidR="00274DC4" w:rsidRPr="00A51574">
        <w:rPr>
          <w:rFonts w:ascii="Book Antiqua" w:hAnsi="Book Antiqua" w:cs="Times New Roman"/>
          <w:sz w:val="24"/>
          <w:szCs w:val="24"/>
        </w:rPr>
        <w:t>mitigate</w:t>
      </w:r>
      <w:r w:rsidR="00BA7CD9" w:rsidRPr="00A51574">
        <w:rPr>
          <w:rFonts w:ascii="Book Antiqua" w:hAnsi="Book Antiqua" w:cs="Times New Roman"/>
          <w:sz w:val="24"/>
          <w:szCs w:val="24"/>
        </w:rPr>
        <w:t xml:space="preserve"> the impingement anatomy</w:t>
      </w:r>
      <w:r w:rsidR="00866516" w:rsidRPr="00A51574">
        <w:rPr>
          <w:rFonts w:ascii="Book Antiqua" w:hAnsi="Book Antiqua" w:cs="Times New Roman"/>
          <w:sz w:val="24"/>
          <w:szCs w:val="24"/>
        </w:rPr>
        <w:t>,</w:t>
      </w:r>
      <w:r w:rsidR="00BA7CD9" w:rsidRPr="00A51574">
        <w:rPr>
          <w:rFonts w:ascii="Book Antiqua" w:hAnsi="Book Antiqua" w:cs="Times New Roman"/>
          <w:sz w:val="24"/>
          <w:szCs w:val="24"/>
        </w:rPr>
        <w:t xml:space="preserve"> </w:t>
      </w:r>
      <w:r w:rsidR="003D33EC" w:rsidRPr="00A51574">
        <w:rPr>
          <w:rFonts w:ascii="Book Antiqua" w:hAnsi="Book Antiqua" w:cs="Times New Roman"/>
          <w:sz w:val="24"/>
          <w:szCs w:val="24"/>
        </w:rPr>
        <w:t xml:space="preserve">or </w:t>
      </w:r>
      <w:r w:rsidR="00866516" w:rsidRPr="00A51574">
        <w:rPr>
          <w:rFonts w:ascii="Book Antiqua" w:hAnsi="Book Antiqua" w:cs="Times New Roman"/>
          <w:sz w:val="24"/>
          <w:szCs w:val="24"/>
        </w:rPr>
        <w:t xml:space="preserve">to </w:t>
      </w:r>
      <w:r w:rsidR="003D33EC" w:rsidRPr="00A51574">
        <w:rPr>
          <w:rFonts w:ascii="Book Antiqua" w:hAnsi="Book Antiqua" w:cs="Times New Roman"/>
          <w:sz w:val="24"/>
          <w:szCs w:val="24"/>
        </w:rPr>
        <w:t>re-attach it</w:t>
      </w:r>
      <w:r w:rsidR="00BA7CD9" w:rsidRPr="00A51574">
        <w:rPr>
          <w:rFonts w:ascii="Book Antiqua" w:hAnsi="Book Antiqua" w:cs="Times New Roman"/>
          <w:sz w:val="24"/>
          <w:szCs w:val="24"/>
        </w:rPr>
        <w:t xml:space="preserve"> so as not to the leave the femor</w:t>
      </w:r>
      <w:r w:rsidR="00A40270" w:rsidRPr="00A51574">
        <w:rPr>
          <w:rFonts w:ascii="Book Antiqua" w:hAnsi="Book Antiqua" w:cs="Times New Roman"/>
          <w:sz w:val="24"/>
          <w:szCs w:val="24"/>
        </w:rPr>
        <w:t>al head substantially uncovered an</w:t>
      </w:r>
      <w:r w:rsidR="003100F7" w:rsidRPr="00A51574">
        <w:rPr>
          <w:rFonts w:ascii="Book Antiqua" w:hAnsi="Book Antiqua" w:cs="Times New Roman"/>
          <w:sz w:val="24"/>
          <w:szCs w:val="24"/>
        </w:rPr>
        <w:t xml:space="preserve">d consequently, an unstable </w:t>
      </w:r>
      <w:proofErr w:type="gramStart"/>
      <w:r w:rsidR="003100F7" w:rsidRPr="00A51574">
        <w:rPr>
          <w:rFonts w:ascii="Book Antiqua" w:hAnsi="Book Antiqua" w:cs="Times New Roman"/>
          <w:sz w:val="24"/>
          <w:szCs w:val="24"/>
        </w:rPr>
        <w:t>hip</w:t>
      </w:r>
      <w:r w:rsidR="005C0BE5" w:rsidRPr="00A51574">
        <w:rPr>
          <w:rFonts w:ascii="Book Antiqua" w:hAnsi="Book Antiqua" w:cs="Times New Roman"/>
          <w:sz w:val="24"/>
          <w:szCs w:val="24"/>
          <w:vertAlign w:val="superscript"/>
        </w:rPr>
        <w:t>[</w:t>
      </w:r>
      <w:proofErr w:type="gramEnd"/>
      <w:r w:rsidR="00A40270" w:rsidRPr="00A51574">
        <w:rPr>
          <w:rFonts w:ascii="Book Antiqua" w:hAnsi="Book Antiqua" w:cs="Times New Roman"/>
          <w:sz w:val="24"/>
          <w:szCs w:val="24"/>
          <w:vertAlign w:val="superscript"/>
        </w:rPr>
        <w:t>2</w:t>
      </w:r>
      <w:r w:rsidR="00EC09DC" w:rsidRPr="00A51574">
        <w:rPr>
          <w:rFonts w:ascii="Book Antiqua" w:hAnsi="Book Antiqua" w:cs="Times New Roman"/>
          <w:sz w:val="24"/>
          <w:szCs w:val="24"/>
          <w:vertAlign w:val="superscript"/>
          <w:lang w:eastAsia="zh-CN"/>
        </w:rPr>
        <w:t>6</w:t>
      </w:r>
      <w:r w:rsidR="005C0BE5" w:rsidRPr="00A51574">
        <w:rPr>
          <w:rFonts w:ascii="Book Antiqua" w:hAnsi="Book Antiqua" w:cs="Times New Roman"/>
          <w:sz w:val="24"/>
          <w:szCs w:val="24"/>
          <w:vertAlign w:val="superscript"/>
        </w:rPr>
        <w:t>]</w:t>
      </w:r>
      <w:r w:rsidR="00A40270" w:rsidRPr="00A51574">
        <w:rPr>
          <w:rFonts w:ascii="Book Antiqua" w:hAnsi="Book Antiqua" w:cs="Times New Roman"/>
          <w:sz w:val="24"/>
          <w:szCs w:val="24"/>
        </w:rPr>
        <w:t>. Measurement of lateral cen</w:t>
      </w:r>
      <w:r w:rsidR="00866516" w:rsidRPr="00A51574">
        <w:rPr>
          <w:rFonts w:ascii="Book Antiqua" w:hAnsi="Book Antiqua" w:cs="Times New Roman"/>
          <w:sz w:val="24"/>
          <w:szCs w:val="24"/>
        </w:rPr>
        <w:t>t</w:t>
      </w:r>
      <w:r w:rsidR="00A40270" w:rsidRPr="00A51574">
        <w:rPr>
          <w:rFonts w:ascii="Book Antiqua" w:hAnsi="Book Antiqua" w:cs="Times New Roman"/>
          <w:sz w:val="24"/>
          <w:szCs w:val="24"/>
        </w:rPr>
        <w:t>er edge angle or visual impression on surface rendered 3D CT or 3D MR imag</w:t>
      </w:r>
      <w:r w:rsidR="00274DC4" w:rsidRPr="00A51574">
        <w:rPr>
          <w:rFonts w:ascii="Book Antiqua" w:hAnsi="Book Antiqua" w:cs="Times New Roman"/>
          <w:sz w:val="24"/>
          <w:szCs w:val="24"/>
        </w:rPr>
        <w:t>es</w:t>
      </w:r>
      <w:r w:rsidR="00A40270" w:rsidRPr="00A51574">
        <w:rPr>
          <w:rFonts w:ascii="Book Antiqua" w:hAnsi="Book Antiqua" w:cs="Times New Roman"/>
          <w:sz w:val="24"/>
          <w:szCs w:val="24"/>
        </w:rPr>
        <w:t xml:space="preserve"> </w:t>
      </w:r>
      <w:r w:rsidR="00274DC4" w:rsidRPr="00A51574">
        <w:rPr>
          <w:rFonts w:ascii="Book Antiqua" w:hAnsi="Book Antiqua" w:cs="Times New Roman"/>
          <w:sz w:val="24"/>
          <w:szCs w:val="24"/>
        </w:rPr>
        <w:t>can</w:t>
      </w:r>
      <w:r w:rsidR="00A40270" w:rsidRPr="00A51574">
        <w:rPr>
          <w:rFonts w:ascii="Book Antiqua" w:hAnsi="Book Antiqua" w:cs="Times New Roman"/>
          <w:sz w:val="24"/>
          <w:szCs w:val="24"/>
        </w:rPr>
        <w:t xml:space="preserve"> give an indication to </w:t>
      </w:r>
      <w:r w:rsidR="00274DC4" w:rsidRPr="00A51574">
        <w:rPr>
          <w:rFonts w:ascii="Book Antiqua" w:hAnsi="Book Antiqua" w:cs="Times New Roman"/>
          <w:sz w:val="24"/>
          <w:szCs w:val="24"/>
        </w:rPr>
        <w:t xml:space="preserve">the </w:t>
      </w:r>
      <w:r w:rsidR="00866516" w:rsidRPr="00A51574">
        <w:rPr>
          <w:rFonts w:ascii="Book Antiqua" w:hAnsi="Book Antiqua" w:cs="Times New Roman"/>
          <w:sz w:val="24"/>
          <w:szCs w:val="24"/>
        </w:rPr>
        <w:t>surgeon pre-operatively</w:t>
      </w:r>
      <w:r w:rsidR="00274DC4" w:rsidRPr="00A51574">
        <w:rPr>
          <w:rFonts w:ascii="Book Antiqua" w:hAnsi="Book Antiqua" w:cs="Times New Roman"/>
          <w:sz w:val="24"/>
          <w:szCs w:val="24"/>
        </w:rPr>
        <w:t>,</w:t>
      </w:r>
      <w:r w:rsidR="00866516" w:rsidRPr="00A51574">
        <w:rPr>
          <w:rFonts w:ascii="Book Antiqua" w:hAnsi="Book Antiqua" w:cs="Times New Roman"/>
          <w:sz w:val="24"/>
          <w:szCs w:val="24"/>
        </w:rPr>
        <w:t xml:space="preserve"> as to </w:t>
      </w:r>
      <w:r w:rsidR="00A40270" w:rsidRPr="00A51574">
        <w:rPr>
          <w:rFonts w:ascii="Book Antiqua" w:hAnsi="Book Antiqua" w:cs="Times New Roman"/>
          <w:sz w:val="24"/>
          <w:szCs w:val="24"/>
        </w:rPr>
        <w:t xml:space="preserve">the amount of </w:t>
      </w:r>
      <w:r w:rsidR="00866516" w:rsidRPr="00A51574">
        <w:rPr>
          <w:rFonts w:ascii="Book Antiqua" w:hAnsi="Book Antiqua" w:cs="Times New Roman"/>
          <w:sz w:val="24"/>
          <w:szCs w:val="24"/>
        </w:rPr>
        <w:t xml:space="preserve">resultant </w:t>
      </w:r>
      <w:proofErr w:type="spellStart"/>
      <w:r w:rsidR="00A40270" w:rsidRPr="00A51574">
        <w:rPr>
          <w:rFonts w:ascii="Book Antiqua" w:hAnsi="Book Antiqua" w:cs="Times New Roman"/>
          <w:sz w:val="24"/>
          <w:szCs w:val="24"/>
        </w:rPr>
        <w:t>undercoverage</w:t>
      </w:r>
      <w:proofErr w:type="spellEnd"/>
      <w:r w:rsidR="00866516" w:rsidRPr="00A51574">
        <w:rPr>
          <w:rFonts w:ascii="Book Antiqua" w:hAnsi="Book Antiqua" w:cs="Times New Roman"/>
          <w:sz w:val="24"/>
          <w:szCs w:val="24"/>
        </w:rPr>
        <w:t>,</w:t>
      </w:r>
      <w:r w:rsidR="00A40270" w:rsidRPr="00A51574">
        <w:rPr>
          <w:rFonts w:ascii="Book Antiqua" w:hAnsi="Book Antiqua" w:cs="Times New Roman"/>
          <w:sz w:val="24"/>
          <w:szCs w:val="24"/>
        </w:rPr>
        <w:t xml:space="preserve"> if the fractured lateral rim </w:t>
      </w:r>
      <w:r w:rsidR="00866516" w:rsidRPr="00A51574">
        <w:rPr>
          <w:rFonts w:ascii="Book Antiqua" w:hAnsi="Book Antiqua" w:cs="Times New Roman"/>
          <w:sz w:val="24"/>
          <w:szCs w:val="24"/>
        </w:rPr>
        <w:t>were to be removed</w:t>
      </w:r>
      <w:r w:rsidR="00A40270" w:rsidRPr="00A51574">
        <w:rPr>
          <w:rFonts w:ascii="Book Antiqua" w:hAnsi="Book Antiqua" w:cs="Times New Roman"/>
          <w:sz w:val="24"/>
          <w:szCs w:val="24"/>
        </w:rPr>
        <w:t>.</w:t>
      </w:r>
      <w:r w:rsidR="00866516" w:rsidRPr="00A51574">
        <w:rPr>
          <w:rFonts w:ascii="Book Antiqua" w:hAnsi="Book Antiqua" w:cs="Times New Roman"/>
          <w:sz w:val="24"/>
          <w:szCs w:val="24"/>
        </w:rPr>
        <w:t xml:space="preserve"> Surgical excision and re-fixation </w:t>
      </w:r>
      <w:r w:rsidR="00274DC4" w:rsidRPr="00A51574">
        <w:rPr>
          <w:rFonts w:ascii="Book Antiqua" w:hAnsi="Book Antiqua" w:cs="Times New Roman"/>
          <w:sz w:val="24"/>
          <w:szCs w:val="24"/>
        </w:rPr>
        <w:t>using</w:t>
      </w:r>
      <w:r w:rsidR="00866516" w:rsidRPr="00A51574">
        <w:rPr>
          <w:rFonts w:ascii="Book Antiqua" w:hAnsi="Book Antiqua" w:cs="Times New Roman"/>
          <w:sz w:val="24"/>
          <w:szCs w:val="24"/>
        </w:rPr>
        <w:t xml:space="preserve"> a </w:t>
      </w:r>
      <w:proofErr w:type="spellStart"/>
      <w:r w:rsidR="00866516" w:rsidRPr="00A51574">
        <w:rPr>
          <w:rFonts w:ascii="Book Antiqua" w:hAnsi="Book Antiqua" w:cs="Times New Roman"/>
          <w:sz w:val="24"/>
          <w:szCs w:val="24"/>
        </w:rPr>
        <w:t>cannulated</w:t>
      </w:r>
      <w:proofErr w:type="spellEnd"/>
      <w:r w:rsidR="00866516" w:rsidRPr="00A51574">
        <w:rPr>
          <w:rFonts w:ascii="Book Antiqua" w:hAnsi="Book Antiqua" w:cs="Times New Roman"/>
          <w:sz w:val="24"/>
          <w:szCs w:val="24"/>
        </w:rPr>
        <w:t xml:space="preserve"> screw by drilling across the fibro-cartilaginous junction helps to promote healing of these fragments or any associated </w:t>
      </w:r>
      <w:proofErr w:type="spellStart"/>
      <w:r w:rsidR="00866516" w:rsidRPr="00A51574">
        <w:rPr>
          <w:rFonts w:ascii="Book Antiqua" w:hAnsi="Book Antiqua" w:cs="Times New Roman"/>
          <w:sz w:val="24"/>
          <w:szCs w:val="24"/>
        </w:rPr>
        <w:t>labral</w:t>
      </w:r>
      <w:proofErr w:type="spellEnd"/>
      <w:r w:rsidR="00866516" w:rsidRPr="00A51574">
        <w:rPr>
          <w:rFonts w:ascii="Book Antiqua" w:hAnsi="Book Antiqua" w:cs="Times New Roman"/>
          <w:sz w:val="24"/>
          <w:szCs w:val="24"/>
        </w:rPr>
        <w:t xml:space="preserve"> </w:t>
      </w:r>
      <w:proofErr w:type="gramStart"/>
      <w:r w:rsidR="00866516" w:rsidRPr="00A51574">
        <w:rPr>
          <w:rFonts w:ascii="Book Antiqua" w:hAnsi="Book Antiqua" w:cs="Times New Roman"/>
          <w:sz w:val="24"/>
          <w:szCs w:val="24"/>
        </w:rPr>
        <w:t>tears</w:t>
      </w:r>
      <w:r w:rsidR="005C0BE5" w:rsidRPr="00A51574">
        <w:rPr>
          <w:rFonts w:ascii="Book Antiqua" w:hAnsi="Book Antiqua" w:cs="Times New Roman"/>
          <w:sz w:val="24"/>
          <w:szCs w:val="24"/>
          <w:vertAlign w:val="superscript"/>
        </w:rPr>
        <w:t>[</w:t>
      </w:r>
      <w:proofErr w:type="gramEnd"/>
      <w:r w:rsidR="005C0BE5" w:rsidRPr="00A51574">
        <w:rPr>
          <w:rFonts w:ascii="Book Antiqua" w:hAnsi="Book Antiqua" w:cs="Times New Roman"/>
          <w:sz w:val="24"/>
          <w:szCs w:val="24"/>
          <w:vertAlign w:val="superscript"/>
        </w:rPr>
        <w:t>2</w:t>
      </w:r>
      <w:r w:rsidR="00EC09DC" w:rsidRPr="00A51574">
        <w:rPr>
          <w:rFonts w:ascii="Book Antiqua" w:hAnsi="Book Antiqua" w:cs="Times New Roman"/>
          <w:sz w:val="24"/>
          <w:szCs w:val="24"/>
          <w:vertAlign w:val="superscript"/>
          <w:lang w:eastAsia="zh-CN"/>
        </w:rPr>
        <w:t>6</w:t>
      </w:r>
      <w:r w:rsidR="005C0BE5" w:rsidRPr="00A51574">
        <w:rPr>
          <w:rFonts w:ascii="Book Antiqua" w:hAnsi="Book Antiqua" w:cs="Times New Roman"/>
          <w:sz w:val="24"/>
          <w:szCs w:val="24"/>
          <w:vertAlign w:val="superscript"/>
        </w:rPr>
        <w:t>,2</w:t>
      </w:r>
      <w:r w:rsidR="00EC09DC" w:rsidRPr="00A51574">
        <w:rPr>
          <w:rFonts w:ascii="Book Antiqua" w:hAnsi="Book Antiqua" w:cs="Times New Roman"/>
          <w:sz w:val="24"/>
          <w:szCs w:val="24"/>
          <w:vertAlign w:val="superscript"/>
          <w:lang w:eastAsia="zh-CN"/>
        </w:rPr>
        <w:t>7</w:t>
      </w:r>
      <w:r w:rsidR="005C0BE5" w:rsidRPr="00A51574">
        <w:rPr>
          <w:rFonts w:ascii="Book Antiqua" w:hAnsi="Book Antiqua" w:cs="Times New Roman"/>
          <w:sz w:val="24"/>
          <w:szCs w:val="24"/>
          <w:vertAlign w:val="superscript"/>
        </w:rPr>
        <w:t>]</w:t>
      </w:r>
      <w:r w:rsidR="00866516" w:rsidRPr="00A51574">
        <w:rPr>
          <w:rFonts w:ascii="Book Antiqua" w:hAnsi="Book Antiqua" w:cs="Times New Roman"/>
          <w:sz w:val="24"/>
          <w:szCs w:val="24"/>
        </w:rPr>
        <w:t xml:space="preserve">, as was </w:t>
      </w:r>
      <w:r w:rsidR="00866516" w:rsidRPr="00A51574">
        <w:rPr>
          <w:rFonts w:ascii="Book Antiqua" w:hAnsi="Book Antiqua" w:cs="Times New Roman"/>
          <w:sz w:val="24"/>
          <w:szCs w:val="24"/>
        </w:rPr>
        <w:lastRenderedPageBreak/>
        <w:t xml:space="preserve">also accomplished in our case. Absence of large areas of cartilage abnormality or </w:t>
      </w:r>
      <w:r w:rsidR="00274DC4" w:rsidRPr="00A51574">
        <w:rPr>
          <w:rFonts w:ascii="Book Antiqua" w:hAnsi="Book Antiqua" w:cs="Times New Roman"/>
          <w:sz w:val="24"/>
          <w:szCs w:val="24"/>
        </w:rPr>
        <w:t xml:space="preserve">significant </w:t>
      </w:r>
      <w:r w:rsidR="00866516" w:rsidRPr="00A51574">
        <w:rPr>
          <w:rFonts w:ascii="Book Antiqua" w:hAnsi="Book Antiqua" w:cs="Times New Roman"/>
          <w:sz w:val="24"/>
          <w:szCs w:val="24"/>
        </w:rPr>
        <w:t xml:space="preserve">arthritis on MR imaging is good predictor of </w:t>
      </w:r>
      <w:r w:rsidR="00710A49" w:rsidRPr="00A51574">
        <w:rPr>
          <w:rFonts w:ascii="Book Antiqua" w:hAnsi="Book Antiqua" w:cs="Times New Roman"/>
          <w:sz w:val="24"/>
          <w:szCs w:val="24"/>
        </w:rPr>
        <w:t xml:space="preserve">successful outcome in FAI </w:t>
      </w:r>
      <w:proofErr w:type="gramStart"/>
      <w:r w:rsidR="00710A49" w:rsidRPr="00A51574">
        <w:rPr>
          <w:rFonts w:ascii="Book Antiqua" w:hAnsi="Book Antiqua" w:cs="Times New Roman"/>
          <w:sz w:val="24"/>
          <w:szCs w:val="24"/>
        </w:rPr>
        <w:t>cases</w:t>
      </w:r>
      <w:r w:rsidR="005C0BE5" w:rsidRPr="00A51574">
        <w:rPr>
          <w:rFonts w:ascii="Book Antiqua" w:hAnsi="Book Antiqua" w:cs="Times New Roman"/>
          <w:sz w:val="24"/>
          <w:szCs w:val="24"/>
          <w:vertAlign w:val="superscript"/>
        </w:rPr>
        <w:t>[</w:t>
      </w:r>
      <w:proofErr w:type="gramEnd"/>
      <w:r w:rsidR="005C0BE5" w:rsidRPr="00A51574">
        <w:rPr>
          <w:rFonts w:ascii="Book Antiqua" w:hAnsi="Book Antiqua" w:cs="Times New Roman"/>
          <w:sz w:val="24"/>
          <w:szCs w:val="24"/>
          <w:vertAlign w:val="superscript"/>
        </w:rPr>
        <w:t>2</w:t>
      </w:r>
      <w:r w:rsidR="00EC09DC" w:rsidRPr="00A51574">
        <w:rPr>
          <w:rFonts w:ascii="Book Antiqua" w:hAnsi="Book Antiqua" w:cs="Times New Roman"/>
          <w:sz w:val="24"/>
          <w:szCs w:val="24"/>
          <w:vertAlign w:val="superscript"/>
          <w:lang w:eastAsia="zh-CN"/>
        </w:rPr>
        <w:t>8</w:t>
      </w:r>
      <w:r w:rsidR="005C0BE5" w:rsidRPr="00A51574">
        <w:rPr>
          <w:rFonts w:ascii="Book Antiqua" w:hAnsi="Book Antiqua" w:cs="Times New Roman"/>
          <w:sz w:val="24"/>
          <w:szCs w:val="24"/>
          <w:vertAlign w:val="superscript"/>
        </w:rPr>
        <w:t>]</w:t>
      </w:r>
      <w:r w:rsidR="00866516" w:rsidRPr="00A51574">
        <w:rPr>
          <w:rFonts w:ascii="Book Antiqua" w:hAnsi="Book Antiqua" w:cs="Times New Roman"/>
          <w:sz w:val="24"/>
          <w:szCs w:val="24"/>
        </w:rPr>
        <w:t xml:space="preserve">. </w:t>
      </w:r>
      <w:r w:rsidR="00E47F38" w:rsidRPr="00A51574">
        <w:rPr>
          <w:rFonts w:ascii="Book Antiqua" w:hAnsi="Book Antiqua" w:cs="Times New Roman"/>
          <w:sz w:val="24"/>
          <w:szCs w:val="24"/>
        </w:rPr>
        <w:t>The patient did well on</w:t>
      </w:r>
      <w:r w:rsidR="00E97152" w:rsidRPr="00A51574">
        <w:rPr>
          <w:rFonts w:ascii="Book Antiqua" w:hAnsi="Book Antiqua" w:cs="Times New Roman"/>
          <w:sz w:val="24"/>
          <w:szCs w:val="24"/>
        </w:rPr>
        <w:t xml:space="preserve"> 6 weeks and</w:t>
      </w:r>
      <w:r w:rsidR="00E47F38" w:rsidRPr="00A51574">
        <w:rPr>
          <w:rFonts w:ascii="Book Antiqua" w:hAnsi="Book Antiqua" w:cs="Times New Roman"/>
          <w:sz w:val="24"/>
          <w:szCs w:val="24"/>
        </w:rPr>
        <w:t xml:space="preserve"> </w:t>
      </w:r>
      <w:r w:rsidR="00247F8A" w:rsidRPr="00A51574">
        <w:rPr>
          <w:rFonts w:ascii="Book Antiqua" w:hAnsi="Book Antiqua" w:cs="Times New Roman"/>
          <w:sz w:val="24"/>
          <w:szCs w:val="24"/>
        </w:rPr>
        <w:t>4</w:t>
      </w:r>
      <w:r w:rsidR="00E97152" w:rsidRPr="00A51574">
        <w:rPr>
          <w:rFonts w:ascii="Book Antiqua" w:hAnsi="Book Antiqua" w:cs="Times New Roman"/>
          <w:sz w:val="24"/>
          <w:szCs w:val="24"/>
        </w:rPr>
        <w:t xml:space="preserve"> month </w:t>
      </w:r>
      <w:r w:rsidR="00E47F38" w:rsidRPr="00A51574">
        <w:rPr>
          <w:rFonts w:ascii="Book Antiqua" w:hAnsi="Book Antiqua" w:cs="Times New Roman"/>
          <w:sz w:val="24"/>
          <w:szCs w:val="24"/>
        </w:rPr>
        <w:t>follow-up visits.</w:t>
      </w:r>
      <w:r w:rsidR="00E97152" w:rsidRPr="00A51574">
        <w:rPr>
          <w:rFonts w:ascii="Book Antiqua" w:hAnsi="Book Antiqua" w:cs="Times New Roman"/>
          <w:sz w:val="24"/>
          <w:szCs w:val="24"/>
        </w:rPr>
        <w:t xml:space="preserve"> </w:t>
      </w:r>
      <w:r w:rsidR="00866516" w:rsidRPr="00A51574">
        <w:rPr>
          <w:rFonts w:ascii="Book Antiqua" w:hAnsi="Book Antiqua" w:cs="Times New Roman"/>
          <w:sz w:val="24"/>
          <w:szCs w:val="24"/>
        </w:rPr>
        <w:t xml:space="preserve">We do not have a long term follow-up on </w:t>
      </w:r>
      <w:r w:rsidR="00274DC4" w:rsidRPr="00A51574">
        <w:rPr>
          <w:rFonts w:ascii="Book Antiqua" w:hAnsi="Book Antiqua" w:cs="Times New Roman"/>
          <w:sz w:val="24"/>
          <w:szCs w:val="24"/>
        </w:rPr>
        <w:t>our</w:t>
      </w:r>
      <w:r w:rsidR="00866516" w:rsidRPr="00A51574">
        <w:rPr>
          <w:rFonts w:ascii="Book Antiqua" w:hAnsi="Book Antiqua" w:cs="Times New Roman"/>
          <w:sz w:val="24"/>
          <w:szCs w:val="24"/>
        </w:rPr>
        <w:t xml:space="preserve"> patient but </w:t>
      </w:r>
      <w:r w:rsidR="00274DC4" w:rsidRPr="00A51574">
        <w:rPr>
          <w:rFonts w:ascii="Book Antiqua" w:hAnsi="Book Antiqua" w:cs="Times New Roman"/>
          <w:sz w:val="24"/>
          <w:szCs w:val="24"/>
        </w:rPr>
        <w:t>he</w:t>
      </w:r>
      <w:r w:rsidR="00866516" w:rsidRPr="00A51574">
        <w:rPr>
          <w:rFonts w:ascii="Book Antiqua" w:hAnsi="Book Antiqua" w:cs="Times New Roman"/>
          <w:sz w:val="24"/>
          <w:szCs w:val="24"/>
        </w:rPr>
        <w:t xml:space="preserve"> did well in the short term.</w:t>
      </w:r>
    </w:p>
    <w:p w14:paraId="0D928B6C" w14:textId="77777777" w:rsidR="00866516" w:rsidRPr="00A51574" w:rsidRDefault="00866516" w:rsidP="00EC09DC">
      <w:pPr>
        <w:autoSpaceDE w:val="0"/>
        <w:autoSpaceDN w:val="0"/>
        <w:adjustRightInd w:val="0"/>
        <w:spacing w:after="0" w:line="360" w:lineRule="auto"/>
        <w:ind w:firstLineChars="200" w:firstLine="480"/>
        <w:jc w:val="both"/>
        <w:rPr>
          <w:rFonts w:ascii="Book Antiqua" w:hAnsi="Book Antiqua" w:cs="Times New Roman"/>
          <w:sz w:val="24"/>
          <w:szCs w:val="24"/>
        </w:rPr>
      </w:pPr>
      <w:r w:rsidRPr="00A51574">
        <w:rPr>
          <w:rFonts w:ascii="Book Antiqua" w:hAnsi="Book Antiqua" w:cs="Times New Roman"/>
          <w:sz w:val="24"/>
          <w:szCs w:val="24"/>
        </w:rPr>
        <w:t>To conclude, rim fracture is a</w:t>
      </w:r>
      <w:r w:rsidR="00274DC4" w:rsidRPr="00A51574">
        <w:rPr>
          <w:rFonts w:ascii="Book Antiqua" w:hAnsi="Book Antiqua" w:cs="Times New Roman"/>
          <w:sz w:val="24"/>
          <w:szCs w:val="24"/>
        </w:rPr>
        <w:t>n</w:t>
      </w:r>
      <w:r w:rsidRPr="00A51574">
        <w:rPr>
          <w:rFonts w:ascii="Book Antiqua" w:hAnsi="Book Antiqua" w:cs="Times New Roman"/>
          <w:sz w:val="24"/>
          <w:szCs w:val="24"/>
        </w:rPr>
        <w:t xml:space="preserve"> uncommon finding in the context of FAI and its management </w:t>
      </w:r>
      <w:r w:rsidR="00274DC4" w:rsidRPr="00A51574">
        <w:rPr>
          <w:rFonts w:ascii="Book Antiqua" w:hAnsi="Book Antiqua" w:cs="Times New Roman"/>
          <w:sz w:val="24"/>
          <w:szCs w:val="24"/>
        </w:rPr>
        <w:t>can be</w:t>
      </w:r>
      <w:r w:rsidRPr="00A51574">
        <w:rPr>
          <w:rFonts w:ascii="Book Antiqua" w:hAnsi="Book Antiqua" w:cs="Times New Roman"/>
          <w:sz w:val="24"/>
          <w:szCs w:val="24"/>
        </w:rPr>
        <w:t xml:space="preserve"> aided by bony remodeling and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-cartilage assessment on </w:t>
      </w:r>
      <w:r w:rsidR="003476ED" w:rsidRPr="00A51574">
        <w:rPr>
          <w:rFonts w:ascii="Book Antiqua" w:hAnsi="Book Antiqua" w:cs="Times New Roman"/>
          <w:sz w:val="24"/>
          <w:szCs w:val="24"/>
        </w:rPr>
        <w:t xml:space="preserve">pre-operative </w:t>
      </w:r>
      <w:r w:rsidRPr="00A51574">
        <w:rPr>
          <w:rFonts w:ascii="Book Antiqua" w:hAnsi="Book Antiqua" w:cs="Times New Roman"/>
          <w:sz w:val="24"/>
          <w:szCs w:val="24"/>
        </w:rPr>
        <w:t>3D CT and 3D MR imaging.</w:t>
      </w:r>
    </w:p>
    <w:p w14:paraId="49FB6202" w14:textId="77777777" w:rsidR="00866516" w:rsidRPr="00A51574" w:rsidRDefault="00866516" w:rsidP="00EC09DC">
      <w:pPr>
        <w:autoSpaceDE w:val="0"/>
        <w:autoSpaceDN w:val="0"/>
        <w:adjustRightInd w:val="0"/>
        <w:spacing w:after="0" w:line="360" w:lineRule="auto"/>
        <w:jc w:val="both"/>
        <w:rPr>
          <w:rFonts w:ascii="Book Antiqua" w:hAnsi="Book Antiqua" w:cs="Times New Roman"/>
          <w:sz w:val="24"/>
          <w:szCs w:val="24"/>
        </w:rPr>
      </w:pPr>
    </w:p>
    <w:p w14:paraId="4BEBD445" w14:textId="77777777" w:rsidR="00A41412" w:rsidRPr="00A51574" w:rsidRDefault="00A41412" w:rsidP="00EC09DC">
      <w:pPr>
        <w:spacing w:after="0" w:line="360" w:lineRule="auto"/>
        <w:jc w:val="both"/>
        <w:rPr>
          <w:rFonts w:ascii="Book Antiqua" w:hAnsi="Book Antiqua"/>
          <w:b/>
          <w:sz w:val="24"/>
          <w:szCs w:val="24"/>
        </w:rPr>
      </w:pPr>
      <w:r w:rsidRPr="00A51574">
        <w:rPr>
          <w:rFonts w:ascii="Book Antiqua" w:hAnsi="Book Antiqua"/>
          <w:b/>
          <w:sz w:val="24"/>
          <w:szCs w:val="24"/>
        </w:rPr>
        <w:t>COMMENTS</w:t>
      </w:r>
    </w:p>
    <w:p w14:paraId="313B4A56" w14:textId="77777777" w:rsidR="00A41412" w:rsidRPr="00A51574" w:rsidRDefault="00A41412" w:rsidP="00EC09DC">
      <w:pPr>
        <w:spacing w:after="0" w:line="360" w:lineRule="auto"/>
        <w:jc w:val="both"/>
        <w:rPr>
          <w:rFonts w:ascii="Book Antiqua" w:hAnsi="Book Antiqua"/>
          <w:b/>
          <w:i/>
          <w:sz w:val="24"/>
          <w:szCs w:val="24"/>
        </w:rPr>
      </w:pPr>
      <w:r w:rsidRPr="00A51574">
        <w:rPr>
          <w:rFonts w:ascii="Book Antiqua" w:hAnsi="Book Antiqua"/>
          <w:b/>
          <w:i/>
          <w:sz w:val="24"/>
          <w:szCs w:val="24"/>
        </w:rPr>
        <w:t>Case characteristics</w:t>
      </w:r>
    </w:p>
    <w:p w14:paraId="764DC6C3" w14:textId="2FB3C506" w:rsidR="00372BAA" w:rsidRPr="00A51574" w:rsidRDefault="00510BC2" w:rsidP="00EC09DC">
      <w:pPr>
        <w:spacing w:after="0" w:line="360" w:lineRule="auto"/>
        <w:jc w:val="both"/>
        <w:rPr>
          <w:rFonts w:ascii="Book Antiqua" w:hAnsi="Book Antiqua" w:cs="Arial"/>
          <w:sz w:val="24"/>
          <w:szCs w:val="24"/>
          <w:lang w:eastAsia="zh-CN"/>
        </w:rPr>
      </w:pPr>
      <w:r w:rsidRPr="00A51574">
        <w:rPr>
          <w:rFonts w:ascii="Book Antiqua" w:hAnsi="Book Antiqua" w:cs="Arial"/>
          <w:sz w:val="24"/>
          <w:szCs w:val="24"/>
        </w:rPr>
        <w:t>A 46</w:t>
      </w:r>
      <w:r w:rsidR="008F6E88" w:rsidRPr="00A51574">
        <w:rPr>
          <w:rFonts w:ascii="Book Antiqua" w:hAnsi="Book Antiqua" w:cs="Arial"/>
          <w:sz w:val="24"/>
          <w:szCs w:val="24"/>
          <w:lang w:eastAsia="zh-CN"/>
        </w:rPr>
        <w:t>-</w:t>
      </w:r>
      <w:r w:rsidRPr="00A51574">
        <w:rPr>
          <w:rFonts w:ascii="Book Antiqua" w:hAnsi="Book Antiqua" w:cs="Arial"/>
          <w:sz w:val="24"/>
          <w:szCs w:val="24"/>
        </w:rPr>
        <w:t>year</w:t>
      </w:r>
      <w:r w:rsidR="008F6E88" w:rsidRPr="00A51574">
        <w:rPr>
          <w:rFonts w:ascii="Book Antiqua" w:hAnsi="Book Antiqua" w:cs="Arial"/>
          <w:sz w:val="24"/>
          <w:szCs w:val="24"/>
          <w:lang w:eastAsia="zh-CN"/>
        </w:rPr>
        <w:t>-</w:t>
      </w:r>
      <w:r w:rsidRPr="00A51574">
        <w:rPr>
          <w:rFonts w:ascii="Book Antiqua" w:hAnsi="Book Antiqua" w:cs="Arial"/>
          <w:sz w:val="24"/>
          <w:szCs w:val="24"/>
        </w:rPr>
        <w:t xml:space="preserve">old man presented with </w:t>
      </w:r>
      <w:r w:rsidR="00372BAA" w:rsidRPr="00A51574">
        <w:rPr>
          <w:rFonts w:ascii="Book Antiqua" w:hAnsi="Book Antiqua" w:cs="Arial"/>
          <w:sz w:val="24"/>
          <w:szCs w:val="24"/>
        </w:rPr>
        <w:t>bilateral hip pain, right worse than left</w:t>
      </w:r>
      <w:r w:rsidR="00716ECE" w:rsidRPr="00A51574">
        <w:rPr>
          <w:rFonts w:ascii="Book Antiqua" w:hAnsi="Book Antiqua" w:cs="Arial"/>
          <w:sz w:val="24"/>
          <w:szCs w:val="24"/>
          <w:lang w:eastAsia="zh-CN"/>
        </w:rPr>
        <w:t>.</w:t>
      </w:r>
    </w:p>
    <w:p w14:paraId="0F046DEA" w14:textId="77777777" w:rsidR="00716ECE" w:rsidRPr="00A51574" w:rsidRDefault="00716ECE" w:rsidP="00EC09DC">
      <w:pPr>
        <w:spacing w:after="0" w:line="360" w:lineRule="auto"/>
        <w:jc w:val="both"/>
        <w:rPr>
          <w:rFonts w:ascii="Book Antiqua" w:hAnsi="Book Antiqua" w:cs="Arial"/>
          <w:sz w:val="24"/>
          <w:szCs w:val="24"/>
          <w:lang w:eastAsia="zh-CN"/>
        </w:rPr>
      </w:pPr>
    </w:p>
    <w:p w14:paraId="6722ABC2" w14:textId="20CF2971" w:rsidR="00A41412" w:rsidRPr="00A51574" w:rsidRDefault="00A41412" w:rsidP="00EC09DC">
      <w:pPr>
        <w:spacing w:after="0" w:line="360" w:lineRule="auto"/>
        <w:jc w:val="both"/>
        <w:rPr>
          <w:rFonts w:ascii="Book Antiqua" w:hAnsi="Book Antiqua" w:cs="宋体"/>
          <w:b/>
          <w:i/>
          <w:sz w:val="24"/>
          <w:szCs w:val="24"/>
        </w:rPr>
      </w:pPr>
      <w:r w:rsidRPr="00A51574">
        <w:rPr>
          <w:rFonts w:ascii="Book Antiqua" w:hAnsi="Book Antiqua" w:cs="Arial"/>
          <w:b/>
          <w:i/>
          <w:sz w:val="24"/>
          <w:szCs w:val="24"/>
        </w:rPr>
        <w:t>Clinical diagnosis</w:t>
      </w:r>
    </w:p>
    <w:p w14:paraId="38241E20" w14:textId="0BC426BF" w:rsidR="00A41412" w:rsidRPr="00A51574" w:rsidRDefault="00510BC2" w:rsidP="00EC09DC">
      <w:pPr>
        <w:spacing w:after="0" w:line="360" w:lineRule="auto"/>
        <w:jc w:val="both"/>
        <w:rPr>
          <w:rFonts w:ascii="Book Antiqua" w:hAnsi="Book Antiqua" w:cs="Arial"/>
          <w:sz w:val="24"/>
          <w:szCs w:val="24"/>
          <w:lang w:eastAsia="zh-CN"/>
        </w:rPr>
      </w:pPr>
      <w:proofErr w:type="spellStart"/>
      <w:proofErr w:type="gramStart"/>
      <w:r w:rsidRPr="00A51574">
        <w:rPr>
          <w:rFonts w:ascii="Book Antiqua" w:hAnsi="Book Antiqua" w:cs="Arial"/>
          <w:sz w:val="24"/>
          <w:szCs w:val="24"/>
        </w:rPr>
        <w:t>F</w:t>
      </w:r>
      <w:r w:rsidR="00372BAA" w:rsidRPr="00A51574">
        <w:rPr>
          <w:rFonts w:ascii="Book Antiqua" w:hAnsi="Book Antiqua" w:cs="Arial"/>
          <w:sz w:val="24"/>
          <w:szCs w:val="24"/>
        </w:rPr>
        <w:t>emoroacetabular</w:t>
      </w:r>
      <w:proofErr w:type="spellEnd"/>
      <w:r w:rsidR="00372BAA" w:rsidRPr="00A51574">
        <w:rPr>
          <w:rFonts w:ascii="Book Antiqua" w:hAnsi="Book Antiqua" w:cs="Arial"/>
          <w:sz w:val="24"/>
          <w:szCs w:val="24"/>
        </w:rPr>
        <w:t xml:space="preserve"> impingement (FAI)</w:t>
      </w:r>
      <w:r w:rsidR="00716ECE" w:rsidRPr="00A51574">
        <w:rPr>
          <w:rFonts w:ascii="Book Antiqua" w:hAnsi="Book Antiqua" w:cs="Arial"/>
          <w:sz w:val="24"/>
          <w:szCs w:val="24"/>
          <w:lang w:eastAsia="zh-CN"/>
        </w:rPr>
        <w:t>.</w:t>
      </w:r>
      <w:proofErr w:type="gramEnd"/>
    </w:p>
    <w:p w14:paraId="770812BF" w14:textId="77777777" w:rsidR="00716ECE" w:rsidRPr="00A51574" w:rsidRDefault="00716ECE" w:rsidP="00EC09DC">
      <w:pPr>
        <w:spacing w:after="0" w:line="360" w:lineRule="auto"/>
        <w:jc w:val="both"/>
        <w:rPr>
          <w:rFonts w:ascii="Book Antiqua" w:hAnsi="Book Antiqua"/>
          <w:sz w:val="24"/>
          <w:szCs w:val="24"/>
          <w:lang w:eastAsia="zh-CN"/>
        </w:rPr>
      </w:pPr>
    </w:p>
    <w:p w14:paraId="5CA473A3" w14:textId="77777777" w:rsidR="00A41412" w:rsidRPr="00A51574" w:rsidRDefault="00A41412" w:rsidP="00EC09DC">
      <w:pPr>
        <w:spacing w:after="0" w:line="360" w:lineRule="auto"/>
        <w:jc w:val="both"/>
        <w:rPr>
          <w:rFonts w:ascii="Book Antiqua" w:hAnsi="Book Antiqua" w:cs="Arial"/>
          <w:b/>
          <w:i/>
          <w:sz w:val="24"/>
          <w:szCs w:val="24"/>
        </w:rPr>
      </w:pPr>
      <w:r w:rsidRPr="00A51574">
        <w:rPr>
          <w:rFonts w:ascii="Book Antiqua" w:hAnsi="Book Antiqua" w:cs="Arial"/>
          <w:b/>
          <w:i/>
          <w:sz w:val="24"/>
          <w:szCs w:val="24"/>
        </w:rPr>
        <w:t>Differential diagnosis</w:t>
      </w:r>
    </w:p>
    <w:p w14:paraId="2BF50F08" w14:textId="19311459" w:rsidR="00A41412" w:rsidRPr="00A51574" w:rsidRDefault="00510BC2" w:rsidP="00EC09DC">
      <w:pPr>
        <w:spacing w:after="0" w:line="360" w:lineRule="auto"/>
        <w:jc w:val="both"/>
        <w:rPr>
          <w:rFonts w:ascii="Book Antiqua" w:hAnsi="Book Antiqua" w:cs="Arial"/>
          <w:sz w:val="24"/>
          <w:szCs w:val="24"/>
          <w:lang w:eastAsia="zh-CN"/>
        </w:rPr>
      </w:pPr>
      <w:proofErr w:type="gramStart"/>
      <w:r w:rsidRPr="00A51574">
        <w:rPr>
          <w:rFonts w:ascii="Book Antiqua" w:hAnsi="Book Antiqua" w:cs="Arial"/>
          <w:sz w:val="24"/>
          <w:szCs w:val="24"/>
        </w:rPr>
        <w:t>Tumor, infection or inflammatory condition, fracture, and avascular necrosis</w:t>
      </w:r>
      <w:r w:rsidR="00A41412" w:rsidRPr="00A51574">
        <w:rPr>
          <w:rFonts w:ascii="Book Antiqua" w:hAnsi="Book Antiqua" w:cs="Arial"/>
          <w:sz w:val="24"/>
          <w:szCs w:val="24"/>
        </w:rPr>
        <w:t>.</w:t>
      </w:r>
      <w:proofErr w:type="gramEnd"/>
      <w:r w:rsidR="00A41412" w:rsidRPr="00A51574">
        <w:rPr>
          <w:rFonts w:ascii="Book Antiqua" w:hAnsi="Book Antiqua" w:cs="Arial"/>
          <w:sz w:val="24"/>
          <w:szCs w:val="24"/>
        </w:rPr>
        <w:t xml:space="preserve">  </w:t>
      </w:r>
    </w:p>
    <w:p w14:paraId="7F0F1C83" w14:textId="77777777" w:rsidR="00716ECE" w:rsidRPr="00A51574" w:rsidRDefault="00716ECE" w:rsidP="00EC09DC">
      <w:pPr>
        <w:spacing w:after="0" w:line="360" w:lineRule="auto"/>
        <w:jc w:val="both"/>
        <w:rPr>
          <w:rFonts w:ascii="Book Antiqua" w:hAnsi="Book Antiqua" w:cs="Arial"/>
          <w:b/>
          <w:sz w:val="24"/>
          <w:szCs w:val="24"/>
          <w:lang w:eastAsia="zh-CN"/>
        </w:rPr>
      </w:pPr>
    </w:p>
    <w:p w14:paraId="0D5B84AA" w14:textId="77777777" w:rsidR="00A41412" w:rsidRPr="00A51574" w:rsidRDefault="00A41412" w:rsidP="00EC09DC">
      <w:pPr>
        <w:spacing w:after="0" w:line="360" w:lineRule="auto"/>
        <w:jc w:val="both"/>
        <w:rPr>
          <w:rFonts w:ascii="Book Antiqua" w:hAnsi="Book Antiqua" w:cs="Arial"/>
          <w:b/>
          <w:i/>
          <w:sz w:val="24"/>
          <w:szCs w:val="24"/>
        </w:rPr>
      </w:pPr>
      <w:r w:rsidRPr="00A51574">
        <w:rPr>
          <w:rFonts w:ascii="Book Antiqua" w:hAnsi="Book Antiqua" w:cs="Arial"/>
          <w:b/>
          <w:i/>
          <w:sz w:val="24"/>
          <w:szCs w:val="24"/>
        </w:rPr>
        <w:t>Imaging diagnosis</w:t>
      </w:r>
    </w:p>
    <w:p w14:paraId="0AFD19AB" w14:textId="69673BDB" w:rsidR="00A41412" w:rsidRPr="00A51574" w:rsidRDefault="00372BAA" w:rsidP="00EC09DC">
      <w:pPr>
        <w:spacing w:after="0" w:line="360" w:lineRule="auto"/>
        <w:jc w:val="both"/>
        <w:rPr>
          <w:rFonts w:ascii="Book Antiqua" w:hAnsi="Book Antiqua" w:cs="Arial"/>
          <w:sz w:val="24"/>
          <w:szCs w:val="24"/>
          <w:lang w:eastAsia="zh-CN"/>
        </w:rPr>
      </w:pPr>
      <w:r w:rsidRPr="00A51574">
        <w:rPr>
          <w:rFonts w:ascii="Book Antiqua" w:hAnsi="Book Antiqua" w:cs="Arial"/>
          <w:sz w:val="24"/>
          <w:szCs w:val="24"/>
        </w:rPr>
        <w:t xml:space="preserve">3D </w:t>
      </w:r>
      <w:r w:rsidR="00710A49" w:rsidRPr="00A51574">
        <w:rPr>
          <w:rFonts w:ascii="Book Antiqua" w:eastAsia="Times New Roman" w:hAnsi="Book Antiqua" w:cs="Times New Roman"/>
          <w:sz w:val="24"/>
          <w:szCs w:val="24"/>
        </w:rPr>
        <w:t xml:space="preserve">computed tomography </w:t>
      </w:r>
      <w:r w:rsidR="00710A49" w:rsidRPr="00A51574">
        <w:rPr>
          <w:rFonts w:ascii="Book Antiqua" w:hAnsi="Book Antiqua" w:cs="Times New Roman"/>
          <w:sz w:val="24"/>
          <w:szCs w:val="24"/>
          <w:lang w:eastAsia="zh-CN"/>
        </w:rPr>
        <w:t>(</w:t>
      </w:r>
      <w:r w:rsidR="00710A49" w:rsidRPr="00A51574">
        <w:rPr>
          <w:rFonts w:ascii="Book Antiqua" w:eastAsia="Times New Roman" w:hAnsi="Book Antiqua" w:cs="Times New Roman"/>
          <w:sz w:val="24"/>
          <w:szCs w:val="24"/>
        </w:rPr>
        <w:t>CT</w:t>
      </w:r>
      <w:r w:rsidR="00710A49" w:rsidRPr="00A51574">
        <w:rPr>
          <w:rFonts w:ascii="Book Antiqua" w:hAnsi="Book Antiqua" w:cs="Times New Roman"/>
          <w:sz w:val="24"/>
          <w:szCs w:val="24"/>
          <w:lang w:eastAsia="zh-CN"/>
        </w:rPr>
        <w:t xml:space="preserve">) </w:t>
      </w:r>
      <w:r w:rsidRPr="00A51574">
        <w:rPr>
          <w:rFonts w:ascii="Book Antiqua" w:hAnsi="Book Antiqua" w:cs="Arial"/>
          <w:sz w:val="24"/>
          <w:szCs w:val="24"/>
        </w:rPr>
        <w:t xml:space="preserve">and 3D </w:t>
      </w:r>
      <w:r w:rsidR="00710A49" w:rsidRPr="00A51574">
        <w:rPr>
          <w:rFonts w:ascii="Book Antiqua" w:hAnsi="Book Antiqua" w:cs="Times New Roman"/>
          <w:sz w:val="24"/>
          <w:szCs w:val="24"/>
        </w:rPr>
        <w:t>magnetic resonance imaging</w:t>
      </w:r>
      <w:r w:rsidR="00710A49" w:rsidRPr="00A51574">
        <w:rPr>
          <w:rFonts w:ascii="Book Antiqua" w:eastAsia="Times New Roman" w:hAnsi="Book Antiqua" w:cs="Times New Roman"/>
          <w:sz w:val="24"/>
          <w:szCs w:val="24"/>
        </w:rPr>
        <w:t xml:space="preserve"> </w:t>
      </w:r>
      <w:r w:rsidR="00710A49" w:rsidRPr="00A51574">
        <w:rPr>
          <w:rFonts w:ascii="Book Antiqua" w:hAnsi="Book Antiqua" w:cs="Times New Roman"/>
          <w:sz w:val="24"/>
          <w:szCs w:val="24"/>
          <w:lang w:eastAsia="zh-CN"/>
        </w:rPr>
        <w:t>(</w:t>
      </w:r>
      <w:r w:rsidR="00710A49" w:rsidRPr="00A51574">
        <w:rPr>
          <w:rFonts w:ascii="Book Antiqua" w:eastAsia="Times New Roman" w:hAnsi="Book Antiqua" w:cs="Times New Roman"/>
          <w:sz w:val="24"/>
          <w:szCs w:val="24"/>
        </w:rPr>
        <w:t>MR</w:t>
      </w:r>
      <w:r w:rsidR="00710A49" w:rsidRPr="00A51574">
        <w:rPr>
          <w:rFonts w:ascii="Book Antiqua" w:hAnsi="Book Antiqua" w:cs="Times New Roman"/>
          <w:sz w:val="24"/>
          <w:szCs w:val="24"/>
          <w:lang w:eastAsia="zh-CN"/>
        </w:rPr>
        <w:t xml:space="preserve">I) </w:t>
      </w:r>
      <w:r w:rsidRPr="00A51574">
        <w:rPr>
          <w:rFonts w:ascii="Book Antiqua" w:hAnsi="Book Antiqua" w:cs="Arial"/>
          <w:sz w:val="24"/>
          <w:szCs w:val="24"/>
        </w:rPr>
        <w:t xml:space="preserve">confirmed </w:t>
      </w:r>
      <w:r w:rsidR="00411BBA">
        <w:rPr>
          <w:rFonts w:ascii="Book Antiqua" w:hAnsi="Book Antiqua" w:cs="Arial"/>
          <w:sz w:val="24"/>
          <w:szCs w:val="24"/>
        </w:rPr>
        <w:t>FAI</w:t>
      </w:r>
      <w:r w:rsidRPr="00A51574">
        <w:rPr>
          <w:rFonts w:ascii="Book Antiqua" w:hAnsi="Book Antiqua" w:cs="Arial"/>
          <w:sz w:val="24"/>
          <w:szCs w:val="24"/>
        </w:rPr>
        <w:t xml:space="preserve"> with chronic acetabular rim fracture</w:t>
      </w:r>
      <w:r w:rsidR="00716ECE" w:rsidRPr="00A51574">
        <w:rPr>
          <w:rFonts w:ascii="Book Antiqua" w:hAnsi="Book Antiqua" w:cs="Arial"/>
          <w:sz w:val="24"/>
          <w:szCs w:val="24"/>
          <w:lang w:eastAsia="zh-CN"/>
        </w:rPr>
        <w:t>.</w:t>
      </w:r>
    </w:p>
    <w:p w14:paraId="227FEA7A" w14:textId="77777777" w:rsidR="00710A49" w:rsidRPr="00A51574" w:rsidRDefault="00710A49" w:rsidP="00EC09DC">
      <w:pPr>
        <w:spacing w:after="0" w:line="360" w:lineRule="auto"/>
        <w:jc w:val="both"/>
        <w:rPr>
          <w:rFonts w:ascii="Book Antiqua" w:hAnsi="Book Antiqua" w:cs="Times New Roman"/>
          <w:sz w:val="24"/>
          <w:szCs w:val="24"/>
          <w:lang w:eastAsia="zh-CN"/>
        </w:rPr>
      </w:pPr>
    </w:p>
    <w:p w14:paraId="366E1D4B" w14:textId="77777777" w:rsidR="00A41412" w:rsidRPr="00A51574" w:rsidRDefault="00A41412" w:rsidP="00EC09DC">
      <w:pPr>
        <w:spacing w:after="0" w:line="360" w:lineRule="auto"/>
        <w:jc w:val="both"/>
        <w:rPr>
          <w:rFonts w:ascii="Book Antiqua" w:hAnsi="Book Antiqua" w:cs="Arial"/>
          <w:b/>
          <w:i/>
          <w:sz w:val="24"/>
          <w:szCs w:val="24"/>
        </w:rPr>
      </w:pPr>
      <w:r w:rsidRPr="00A51574">
        <w:rPr>
          <w:rFonts w:ascii="Book Antiqua" w:hAnsi="Book Antiqua" w:cs="Arial"/>
          <w:b/>
          <w:i/>
          <w:sz w:val="24"/>
          <w:szCs w:val="24"/>
        </w:rPr>
        <w:t>Treatment</w:t>
      </w:r>
    </w:p>
    <w:p w14:paraId="39669C6A" w14:textId="264C4682" w:rsidR="00A41412" w:rsidRPr="00A51574" w:rsidRDefault="00372BAA" w:rsidP="00EC09DC">
      <w:pPr>
        <w:spacing w:after="0" w:line="360" w:lineRule="auto"/>
        <w:jc w:val="both"/>
        <w:rPr>
          <w:rFonts w:ascii="Book Antiqua" w:hAnsi="Book Antiqua" w:cs="Arial"/>
          <w:sz w:val="24"/>
          <w:szCs w:val="24"/>
          <w:lang w:eastAsia="zh-CN"/>
        </w:rPr>
      </w:pPr>
      <w:r w:rsidRPr="00A51574">
        <w:rPr>
          <w:rFonts w:ascii="Book Antiqua" w:hAnsi="Book Antiqua" w:cs="Times New Roman"/>
          <w:sz w:val="24"/>
          <w:szCs w:val="24"/>
        </w:rPr>
        <w:t xml:space="preserve">Right hip arthroscopy with </w:t>
      </w:r>
      <w:proofErr w:type="spellStart"/>
      <w:r w:rsidRPr="00A51574">
        <w:rPr>
          <w:rFonts w:ascii="Book Antiqua" w:hAnsi="Book Antiqua" w:cs="Times New Roman"/>
          <w:sz w:val="24"/>
          <w:szCs w:val="24"/>
        </w:rPr>
        <w:t>labral</w:t>
      </w:r>
      <w:proofErr w:type="spellEnd"/>
      <w:r w:rsidRPr="00A51574">
        <w:rPr>
          <w:rFonts w:ascii="Book Antiqua" w:hAnsi="Book Antiqua" w:cs="Times New Roman"/>
          <w:sz w:val="24"/>
          <w:szCs w:val="24"/>
        </w:rPr>
        <w:t xml:space="preserve"> debridement as well as</w:t>
      </w:r>
      <w:r w:rsidRPr="00A51574">
        <w:rPr>
          <w:rFonts w:ascii="Book Antiqua" w:eastAsiaTheme="majorEastAsia" w:hAnsi="Book Antiqua" w:cs="Times New Roman"/>
          <w:sz w:val="24"/>
          <w:szCs w:val="24"/>
        </w:rPr>
        <w:t xml:space="preserve"> open reduction </w:t>
      </w:r>
      <w:r w:rsidRPr="00A51574">
        <w:rPr>
          <w:rFonts w:ascii="Book Antiqua" w:hAnsi="Book Antiqua" w:cs="Times New Roman"/>
          <w:sz w:val="24"/>
          <w:szCs w:val="24"/>
        </w:rPr>
        <w:t xml:space="preserve">and </w:t>
      </w:r>
      <w:r w:rsidRPr="00A51574">
        <w:rPr>
          <w:rFonts w:ascii="Book Antiqua" w:eastAsiaTheme="majorEastAsia" w:hAnsi="Book Antiqua" w:cs="Times New Roman"/>
          <w:sz w:val="24"/>
          <w:szCs w:val="24"/>
        </w:rPr>
        <w:t>internal fixation of acetabular rim fracture with a sc</w:t>
      </w:r>
      <w:r w:rsidRPr="00A51574">
        <w:rPr>
          <w:rFonts w:ascii="Book Antiqua" w:hAnsi="Book Antiqua" w:cs="Times New Roman"/>
          <w:sz w:val="24"/>
          <w:szCs w:val="24"/>
        </w:rPr>
        <w:t xml:space="preserve">rew, rim trim and </w:t>
      </w:r>
      <w:proofErr w:type="spellStart"/>
      <w:r w:rsidRPr="00A51574">
        <w:rPr>
          <w:rFonts w:ascii="Book Antiqua" w:hAnsi="Book Antiqua" w:cs="Times New Roman"/>
          <w:sz w:val="24"/>
          <w:szCs w:val="24"/>
        </w:rPr>
        <w:t>femoroplasty</w:t>
      </w:r>
      <w:proofErr w:type="spellEnd"/>
      <w:r w:rsidRPr="00A51574">
        <w:rPr>
          <w:rFonts w:ascii="Book Antiqua" w:hAnsi="Book Antiqua" w:cs="Times New Roman"/>
          <w:sz w:val="24"/>
          <w:szCs w:val="24"/>
        </w:rPr>
        <w:t xml:space="preserve"> c</w:t>
      </w:r>
      <w:r w:rsidRPr="00A51574">
        <w:rPr>
          <w:rFonts w:ascii="Book Antiqua" w:eastAsiaTheme="majorEastAsia" w:hAnsi="Book Antiqua" w:cs="Times New Roman"/>
          <w:sz w:val="24"/>
          <w:szCs w:val="24"/>
        </w:rPr>
        <w:t>am decompression</w:t>
      </w:r>
      <w:r w:rsidR="00A41412" w:rsidRPr="00A51574">
        <w:rPr>
          <w:rFonts w:ascii="Book Antiqua" w:hAnsi="Book Antiqua" w:cs="Arial"/>
          <w:sz w:val="24"/>
          <w:szCs w:val="24"/>
        </w:rPr>
        <w:t>.</w:t>
      </w:r>
    </w:p>
    <w:p w14:paraId="56025C28" w14:textId="77777777" w:rsidR="00716ECE" w:rsidRPr="00A51574" w:rsidRDefault="00716ECE" w:rsidP="00EC09DC">
      <w:pPr>
        <w:spacing w:after="0" w:line="360" w:lineRule="auto"/>
        <w:jc w:val="both"/>
        <w:rPr>
          <w:rFonts w:ascii="Book Antiqua" w:hAnsi="Book Antiqua" w:cs="Arial"/>
          <w:sz w:val="24"/>
          <w:szCs w:val="24"/>
          <w:lang w:eastAsia="zh-CN"/>
        </w:rPr>
      </w:pPr>
    </w:p>
    <w:p w14:paraId="308B6401" w14:textId="77777777" w:rsidR="00A41412" w:rsidRPr="00A51574" w:rsidRDefault="00A41412" w:rsidP="00EC09DC">
      <w:pPr>
        <w:spacing w:after="0" w:line="360" w:lineRule="auto"/>
        <w:jc w:val="both"/>
        <w:rPr>
          <w:rFonts w:ascii="Book Antiqua" w:hAnsi="Book Antiqua" w:cs="Arial"/>
          <w:b/>
          <w:i/>
          <w:sz w:val="24"/>
          <w:szCs w:val="24"/>
        </w:rPr>
      </w:pPr>
      <w:r w:rsidRPr="00A51574">
        <w:rPr>
          <w:rFonts w:ascii="Book Antiqua" w:hAnsi="Book Antiqua"/>
          <w:b/>
          <w:i/>
          <w:sz w:val="24"/>
          <w:szCs w:val="24"/>
        </w:rPr>
        <w:t>Related reports</w:t>
      </w:r>
    </w:p>
    <w:p w14:paraId="6E883781" w14:textId="14C4FCC1" w:rsidR="00A41412" w:rsidRPr="00A51574" w:rsidRDefault="00510BC2" w:rsidP="00EC09DC">
      <w:pPr>
        <w:spacing w:after="0" w:line="360" w:lineRule="auto"/>
        <w:jc w:val="both"/>
        <w:rPr>
          <w:rFonts w:ascii="Book Antiqua" w:hAnsi="Book Antiqua"/>
          <w:sz w:val="24"/>
          <w:szCs w:val="24"/>
          <w:lang w:eastAsia="zh-CN"/>
        </w:rPr>
      </w:pPr>
      <w:r w:rsidRPr="00A51574">
        <w:rPr>
          <w:rFonts w:ascii="Book Antiqua" w:hAnsi="Book Antiqua" w:cs="Arial"/>
          <w:sz w:val="24"/>
          <w:szCs w:val="24"/>
        </w:rPr>
        <w:t xml:space="preserve">It is well reported in the literature that many asymptomatic subjects might show radiographic evidence of altered anatomy suggesting FAI on various imaging </w:t>
      </w:r>
      <w:r w:rsidRPr="00A51574">
        <w:rPr>
          <w:rFonts w:ascii="Book Antiqua" w:hAnsi="Book Antiqua" w:cs="Arial"/>
          <w:sz w:val="24"/>
          <w:szCs w:val="24"/>
        </w:rPr>
        <w:lastRenderedPageBreak/>
        <w:t>modalities and therefore, clinical correlation of symptomatology, positive impingement test, “C sign” and focused hip examination is essential for the FAI diagnosis</w:t>
      </w:r>
      <w:r w:rsidR="00A41412" w:rsidRPr="00A51574">
        <w:rPr>
          <w:rFonts w:ascii="Book Antiqua" w:hAnsi="Book Antiqua"/>
          <w:sz w:val="24"/>
          <w:szCs w:val="24"/>
        </w:rPr>
        <w:t>.</w:t>
      </w:r>
    </w:p>
    <w:p w14:paraId="339659BA" w14:textId="77777777" w:rsidR="00716ECE" w:rsidRPr="00A51574" w:rsidRDefault="00716ECE" w:rsidP="00EC09DC">
      <w:pPr>
        <w:spacing w:after="0" w:line="360" w:lineRule="auto"/>
        <w:jc w:val="both"/>
        <w:rPr>
          <w:rFonts w:ascii="Book Antiqua" w:hAnsi="Book Antiqua"/>
          <w:sz w:val="24"/>
          <w:szCs w:val="24"/>
          <w:lang w:eastAsia="zh-CN"/>
        </w:rPr>
      </w:pPr>
    </w:p>
    <w:p w14:paraId="7AC63217" w14:textId="77777777" w:rsidR="00A41412" w:rsidRPr="00A51574" w:rsidRDefault="00A41412" w:rsidP="00EC09DC">
      <w:pPr>
        <w:spacing w:after="0" w:line="360" w:lineRule="auto"/>
        <w:jc w:val="both"/>
        <w:rPr>
          <w:rFonts w:ascii="Book Antiqua" w:hAnsi="Book Antiqua"/>
          <w:b/>
          <w:i/>
          <w:sz w:val="24"/>
          <w:szCs w:val="24"/>
        </w:rPr>
      </w:pPr>
      <w:r w:rsidRPr="00A51574">
        <w:rPr>
          <w:rFonts w:ascii="Book Antiqua" w:hAnsi="Book Antiqua"/>
          <w:b/>
          <w:i/>
          <w:sz w:val="24"/>
          <w:szCs w:val="24"/>
        </w:rPr>
        <w:t xml:space="preserve">Term explanation </w:t>
      </w:r>
    </w:p>
    <w:p w14:paraId="207CA1A8" w14:textId="08C095C6" w:rsidR="00A41412" w:rsidRPr="00A51574" w:rsidRDefault="00510BC2" w:rsidP="00EC09DC">
      <w:pPr>
        <w:spacing w:after="0" w:line="360" w:lineRule="auto"/>
        <w:jc w:val="both"/>
        <w:rPr>
          <w:rFonts w:ascii="Book Antiqua" w:hAnsi="Book Antiqua"/>
          <w:sz w:val="24"/>
          <w:szCs w:val="24"/>
          <w:lang w:eastAsia="zh-CN"/>
        </w:rPr>
      </w:pPr>
      <w:proofErr w:type="spellStart"/>
      <w:r w:rsidRPr="00A51574">
        <w:rPr>
          <w:rFonts w:ascii="Book Antiqua" w:hAnsi="Book Antiqua" w:cs="Arial"/>
          <w:sz w:val="24"/>
          <w:szCs w:val="24"/>
        </w:rPr>
        <w:t>Femoroacetabular</w:t>
      </w:r>
      <w:proofErr w:type="spellEnd"/>
      <w:r w:rsidRPr="00A51574">
        <w:rPr>
          <w:rFonts w:ascii="Book Antiqua" w:hAnsi="Book Antiqua" w:cs="Arial"/>
          <w:sz w:val="24"/>
          <w:szCs w:val="24"/>
        </w:rPr>
        <w:t xml:space="preserve"> impingement is a </w:t>
      </w:r>
      <w:proofErr w:type="spellStart"/>
      <w:r w:rsidRPr="00A51574">
        <w:rPr>
          <w:rFonts w:ascii="Book Antiqua" w:hAnsi="Book Antiqua" w:cs="Arial"/>
          <w:sz w:val="24"/>
          <w:szCs w:val="24"/>
        </w:rPr>
        <w:t>patho</w:t>
      </w:r>
      <w:proofErr w:type="spellEnd"/>
      <w:r w:rsidRPr="00A51574">
        <w:rPr>
          <w:rFonts w:ascii="Book Antiqua" w:hAnsi="Book Antiqua" w:cs="Arial"/>
          <w:sz w:val="24"/>
          <w:szCs w:val="24"/>
        </w:rPr>
        <w:t xml:space="preserve">-mechanical process due to presence of either a </w:t>
      </w:r>
      <w:proofErr w:type="spellStart"/>
      <w:r w:rsidRPr="00A51574">
        <w:rPr>
          <w:rFonts w:ascii="Book Antiqua" w:hAnsi="Book Antiqua" w:cs="Arial"/>
          <w:sz w:val="24"/>
          <w:szCs w:val="24"/>
        </w:rPr>
        <w:t>mis-shapen</w:t>
      </w:r>
      <w:proofErr w:type="spellEnd"/>
      <w:r w:rsidRPr="00A51574">
        <w:rPr>
          <w:rFonts w:ascii="Book Antiqua" w:hAnsi="Book Antiqua" w:cs="Arial"/>
          <w:sz w:val="24"/>
          <w:szCs w:val="24"/>
        </w:rPr>
        <w:t xml:space="preserve"> femoral hea</w:t>
      </w:r>
      <w:r w:rsidR="00411BBA">
        <w:rPr>
          <w:rFonts w:ascii="Book Antiqua" w:hAnsi="Book Antiqua" w:cs="Arial"/>
          <w:sz w:val="24"/>
          <w:szCs w:val="24"/>
        </w:rPr>
        <w:t>d (CAM lesion) or mal-rotated/</w:t>
      </w:r>
      <w:r w:rsidRPr="00A51574">
        <w:rPr>
          <w:rFonts w:ascii="Book Antiqua" w:hAnsi="Book Antiqua" w:cs="Arial"/>
          <w:sz w:val="24"/>
          <w:szCs w:val="24"/>
        </w:rPr>
        <w:t>deep acetabulum (PINCER lesion) resulting in early and accelerated fibrocartilage and/or hyaline cartilage degeneration</w:t>
      </w:r>
      <w:r w:rsidR="00A41412" w:rsidRPr="00A51574">
        <w:rPr>
          <w:rFonts w:ascii="Book Antiqua" w:hAnsi="Book Antiqua"/>
          <w:sz w:val="24"/>
          <w:szCs w:val="24"/>
        </w:rPr>
        <w:t>.</w:t>
      </w:r>
    </w:p>
    <w:p w14:paraId="29FCFD54" w14:textId="77777777" w:rsidR="00716ECE" w:rsidRPr="00A51574" w:rsidRDefault="00716ECE" w:rsidP="00EC09DC">
      <w:pPr>
        <w:spacing w:after="0" w:line="360" w:lineRule="auto"/>
        <w:jc w:val="both"/>
        <w:rPr>
          <w:rFonts w:ascii="Book Antiqua" w:hAnsi="Book Antiqua"/>
          <w:sz w:val="24"/>
          <w:szCs w:val="24"/>
          <w:lang w:eastAsia="zh-CN"/>
        </w:rPr>
      </w:pPr>
    </w:p>
    <w:p w14:paraId="685262E6" w14:textId="77777777" w:rsidR="00A41412" w:rsidRPr="00A51574" w:rsidRDefault="00A41412" w:rsidP="00EC09DC">
      <w:pPr>
        <w:spacing w:after="0" w:line="360" w:lineRule="auto"/>
        <w:jc w:val="both"/>
        <w:rPr>
          <w:rFonts w:ascii="Book Antiqua" w:hAnsi="Book Antiqua" w:cs="Arial"/>
          <w:b/>
          <w:i/>
          <w:sz w:val="24"/>
          <w:szCs w:val="24"/>
        </w:rPr>
      </w:pPr>
      <w:r w:rsidRPr="00A51574">
        <w:rPr>
          <w:rFonts w:ascii="Book Antiqua" w:hAnsi="Book Antiqua" w:cs="Arial"/>
          <w:b/>
          <w:i/>
          <w:sz w:val="24"/>
          <w:szCs w:val="24"/>
        </w:rPr>
        <w:t>Experiences and lessons</w:t>
      </w:r>
    </w:p>
    <w:p w14:paraId="579A8A04" w14:textId="54CB5252" w:rsidR="00986D5F" w:rsidRPr="00A51574" w:rsidRDefault="00986D5F" w:rsidP="00EC09DC">
      <w:pPr>
        <w:spacing w:after="0" w:line="360" w:lineRule="auto"/>
        <w:jc w:val="both"/>
        <w:rPr>
          <w:rFonts w:ascii="Book Antiqua" w:hAnsi="Book Antiqua" w:cs="Arial"/>
          <w:sz w:val="24"/>
          <w:szCs w:val="24"/>
          <w:lang w:eastAsia="zh-CN"/>
        </w:rPr>
      </w:pPr>
      <w:r w:rsidRPr="00A51574">
        <w:rPr>
          <w:rFonts w:ascii="Book Antiqua" w:hAnsi="Book Antiqua" w:cs="Arial"/>
          <w:sz w:val="24"/>
          <w:szCs w:val="24"/>
        </w:rPr>
        <w:t xml:space="preserve">Rim fracture is an uncommon finding in the context of FAI and its management can be aided by bony remodeling and </w:t>
      </w:r>
      <w:proofErr w:type="spellStart"/>
      <w:r w:rsidRPr="00A51574">
        <w:rPr>
          <w:rFonts w:ascii="Book Antiqua" w:hAnsi="Book Antiqua" w:cs="Arial"/>
          <w:sz w:val="24"/>
          <w:szCs w:val="24"/>
        </w:rPr>
        <w:t>labral</w:t>
      </w:r>
      <w:proofErr w:type="spellEnd"/>
      <w:r w:rsidRPr="00A51574">
        <w:rPr>
          <w:rFonts w:ascii="Book Antiqua" w:hAnsi="Book Antiqua" w:cs="Arial"/>
          <w:sz w:val="24"/>
          <w:szCs w:val="24"/>
        </w:rPr>
        <w:t>-cartilage assessment on pre-operative 3D CT and 3D MR imaging.</w:t>
      </w:r>
    </w:p>
    <w:p w14:paraId="698F414D" w14:textId="77777777" w:rsidR="00716ECE" w:rsidRPr="00A51574" w:rsidRDefault="00716ECE" w:rsidP="00EC09DC">
      <w:pPr>
        <w:spacing w:after="0" w:line="360" w:lineRule="auto"/>
        <w:jc w:val="both"/>
        <w:rPr>
          <w:rFonts w:ascii="Book Antiqua" w:hAnsi="Book Antiqua" w:cs="Arial"/>
          <w:sz w:val="24"/>
          <w:szCs w:val="24"/>
          <w:lang w:eastAsia="zh-CN"/>
        </w:rPr>
      </w:pPr>
    </w:p>
    <w:p w14:paraId="5F54BA12" w14:textId="5EAD90CB" w:rsidR="00A41412" w:rsidRPr="00A51574" w:rsidRDefault="00A41412" w:rsidP="00EC09DC">
      <w:pPr>
        <w:spacing w:after="0" w:line="360" w:lineRule="auto"/>
        <w:jc w:val="both"/>
        <w:rPr>
          <w:rFonts w:ascii="Book Antiqua" w:hAnsi="Book Antiqua"/>
          <w:b/>
          <w:i/>
          <w:sz w:val="24"/>
          <w:szCs w:val="24"/>
        </w:rPr>
      </w:pPr>
      <w:r w:rsidRPr="00A51574">
        <w:rPr>
          <w:rFonts w:ascii="Book Antiqua" w:hAnsi="Book Antiqua"/>
          <w:b/>
          <w:i/>
          <w:sz w:val="24"/>
          <w:szCs w:val="24"/>
        </w:rPr>
        <w:t>Peer-review</w:t>
      </w:r>
    </w:p>
    <w:p w14:paraId="6DAE8665" w14:textId="4F6FAFD9" w:rsidR="00A41412" w:rsidRPr="00A51574" w:rsidRDefault="00986D5F" w:rsidP="00EC09DC">
      <w:pPr>
        <w:spacing w:after="0" w:line="360" w:lineRule="auto"/>
        <w:jc w:val="both"/>
        <w:rPr>
          <w:rFonts w:ascii="Book Antiqua" w:hAnsi="Book Antiqua"/>
          <w:sz w:val="24"/>
          <w:szCs w:val="24"/>
          <w:lang w:eastAsia="zh-CN"/>
        </w:rPr>
      </w:pPr>
      <w:r w:rsidRPr="00A51574">
        <w:rPr>
          <w:rFonts w:ascii="Book Antiqua" w:hAnsi="Book Antiqua" w:cs="Arial"/>
          <w:sz w:val="24"/>
          <w:szCs w:val="24"/>
        </w:rPr>
        <w:t>The authors present an unusual case of FAI with chronic acetabular rim fracture. Radiographic, 3D CT, 3D MRI and arthroscopy correlation is presented with discussion of their relative advantages and disadvantages in the context of FAI.</w:t>
      </w:r>
    </w:p>
    <w:p w14:paraId="5B66CF9E" w14:textId="77777777" w:rsidR="00866516" w:rsidRPr="00A51574" w:rsidRDefault="00866516" w:rsidP="00EC09DC">
      <w:pPr>
        <w:autoSpaceDE w:val="0"/>
        <w:autoSpaceDN w:val="0"/>
        <w:adjustRightInd w:val="0"/>
        <w:spacing w:after="0" w:line="360" w:lineRule="auto"/>
        <w:jc w:val="both"/>
        <w:rPr>
          <w:rFonts w:ascii="Book Antiqua" w:hAnsi="Book Antiqua" w:cs="Times New Roman"/>
          <w:sz w:val="24"/>
          <w:szCs w:val="24"/>
        </w:rPr>
      </w:pPr>
    </w:p>
    <w:p w14:paraId="02FB5947" w14:textId="1E939BFA" w:rsidR="00D227B2" w:rsidRPr="00A51574" w:rsidRDefault="00E17A54" w:rsidP="00EC09DC">
      <w:pPr>
        <w:spacing w:after="0" w:line="360" w:lineRule="auto"/>
        <w:jc w:val="both"/>
        <w:rPr>
          <w:rFonts w:ascii="Book Antiqua" w:hAnsi="Book Antiqua" w:cs="Times New Roman"/>
          <w:b/>
          <w:sz w:val="24"/>
          <w:szCs w:val="24"/>
        </w:rPr>
      </w:pPr>
      <w:r w:rsidRPr="00A51574">
        <w:rPr>
          <w:rFonts w:ascii="Book Antiqua" w:hAnsi="Book Antiqua" w:cs="Times New Roman"/>
          <w:b/>
          <w:sz w:val="24"/>
          <w:szCs w:val="24"/>
        </w:rPr>
        <w:t>REFERENCES</w:t>
      </w:r>
    </w:p>
    <w:p w14:paraId="44AF98E7"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 </w:t>
      </w:r>
      <w:r w:rsidRPr="00A51574">
        <w:rPr>
          <w:rFonts w:ascii="Book Antiqua" w:eastAsia="宋体" w:hAnsi="Book Antiqua" w:cs="宋体"/>
          <w:b/>
          <w:bCs/>
          <w:sz w:val="24"/>
          <w:szCs w:val="24"/>
        </w:rPr>
        <w:t>Hofmann S</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Tschauner</w:t>
      </w:r>
      <w:proofErr w:type="spell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Ch</w:t>
      </w:r>
      <w:proofErr w:type="spellEnd"/>
      <w:r w:rsidRPr="00A51574">
        <w:rPr>
          <w:rFonts w:ascii="Book Antiqua" w:eastAsia="宋体" w:hAnsi="Book Antiqua" w:cs="宋体"/>
          <w:sz w:val="24"/>
          <w:szCs w:val="24"/>
        </w:rPr>
        <w:t xml:space="preserve">, Graf R. Mechanical causes of osteoarthritis in young adults. </w:t>
      </w:r>
      <w:r w:rsidRPr="00A51574">
        <w:rPr>
          <w:rFonts w:ascii="Book Antiqua" w:eastAsia="宋体" w:hAnsi="Book Antiqua" w:cs="宋体"/>
          <w:i/>
          <w:iCs/>
          <w:sz w:val="24"/>
          <w:szCs w:val="24"/>
        </w:rPr>
        <w:t xml:space="preserve">Hip </w:t>
      </w:r>
      <w:proofErr w:type="spellStart"/>
      <w:r w:rsidRPr="00A51574">
        <w:rPr>
          <w:rFonts w:ascii="Book Antiqua" w:eastAsia="宋体" w:hAnsi="Book Antiqua" w:cs="宋体"/>
          <w:i/>
          <w:iCs/>
          <w:sz w:val="24"/>
          <w:szCs w:val="24"/>
        </w:rPr>
        <w:t>Int</w:t>
      </w:r>
      <w:proofErr w:type="spellEnd"/>
      <w:r w:rsidRPr="00A51574">
        <w:rPr>
          <w:rFonts w:ascii="Book Antiqua" w:eastAsia="宋体" w:hAnsi="Book Antiqua" w:cs="宋体"/>
          <w:sz w:val="24"/>
          <w:szCs w:val="24"/>
        </w:rPr>
        <w:t xml:space="preserve"> 2003; </w:t>
      </w:r>
      <w:r w:rsidRPr="00A51574">
        <w:rPr>
          <w:rFonts w:ascii="Book Antiqua" w:eastAsia="宋体" w:hAnsi="Book Antiqua" w:cs="宋体"/>
          <w:b/>
          <w:bCs/>
          <w:sz w:val="24"/>
          <w:szCs w:val="24"/>
        </w:rPr>
        <w:t>13</w:t>
      </w:r>
      <w:r w:rsidRPr="00A51574">
        <w:rPr>
          <w:rFonts w:ascii="Book Antiqua" w:eastAsia="宋体" w:hAnsi="Book Antiqua" w:cs="宋体"/>
          <w:sz w:val="24"/>
          <w:szCs w:val="24"/>
        </w:rPr>
        <w:t>: 3-9 [PMID: 24030576 DOI: 10.5301/HIP.2008.4415]</w:t>
      </w:r>
    </w:p>
    <w:p w14:paraId="1F89ACE9"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 </w:t>
      </w:r>
      <w:proofErr w:type="spellStart"/>
      <w:r w:rsidRPr="00A51574">
        <w:rPr>
          <w:rFonts w:ascii="Book Antiqua" w:eastAsia="宋体" w:hAnsi="Book Antiqua" w:cs="宋体"/>
          <w:b/>
          <w:bCs/>
          <w:sz w:val="24"/>
          <w:szCs w:val="24"/>
        </w:rPr>
        <w:t>Ganz</w:t>
      </w:r>
      <w:proofErr w:type="spellEnd"/>
      <w:r w:rsidRPr="00A51574">
        <w:rPr>
          <w:rFonts w:ascii="Book Antiqua" w:eastAsia="宋体" w:hAnsi="Book Antiqua" w:cs="宋体"/>
          <w:b/>
          <w:bCs/>
          <w:sz w:val="24"/>
          <w:szCs w:val="24"/>
        </w:rPr>
        <w:t xml:space="preserve"> R</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Parvizi</w:t>
      </w:r>
      <w:proofErr w:type="spellEnd"/>
      <w:r w:rsidRPr="00A51574">
        <w:rPr>
          <w:rFonts w:ascii="Book Antiqua" w:eastAsia="宋体" w:hAnsi="Book Antiqua" w:cs="宋体"/>
          <w:sz w:val="24"/>
          <w:szCs w:val="24"/>
        </w:rPr>
        <w:t xml:space="preserve"> J, Beck M, </w:t>
      </w:r>
      <w:proofErr w:type="spellStart"/>
      <w:r w:rsidRPr="00A51574">
        <w:rPr>
          <w:rFonts w:ascii="Book Antiqua" w:eastAsia="宋体" w:hAnsi="Book Antiqua" w:cs="宋体"/>
          <w:sz w:val="24"/>
          <w:szCs w:val="24"/>
        </w:rPr>
        <w:t>Leunig</w:t>
      </w:r>
      <w:proofErr w:type="spellEnd"/>
      <w:r w:rsidRPr="00A51574">
        <w:rPr>
          <w:rFonts w:ascii="Book Antiqua" w:eastAsia="宋体" w:hAnsi="Book Antiqua" w:cs="宋体"/>
          <w:sz w:val="24"/>
          <w:szCs w:val="24"/>
        </w:rPr>
        <w:t xml:space="preserve"> M, </w:t>
      </w:r>
      <w:proofErr w:type="spellStart"/>
      <w:r w:rsidRPr="00A51574">
        <w:rPr>
          <w:rFonts w:ascii="Book Antiqua" w:eastAsia="宋体" w:hAnsi="Book Antiqua" w:cs="宋体"/>
          <w:sz w:val="24"/>
          <w:szCs w:val="24"/>
        </w:rPr>
        <w:t>Nötzli</w:t>
      </w:r>
      <w:proofErr w:type="spellEnd"/>
      <w:r w:rsidRPr="00A51574">
        <w:rPr>
          <w:rFonts w:ascii="Book Antiqua" w:eastAsia="宋体" w:hAnsi="Book Antiqua" w:cs="宋体"/>
          <w:sz w:val="24"/>
          <w:szCs w:val="24"/>
        </w:rPr>
        <w:t xml:space="preserve"> H, </w:t>
      </w:r>
      <w:proofErr w:type="spellStart"/>
      <w:r w:rsidRPr="00A51574">
        <w:rPr>
          <w:rFonts w:ascii="Book Antiqua" w:eastAsia="宋体" w:hAnsi="Book Antiqua" w:cs="宋体"/>
          <w:sz w:val="24"/>
          <w:szCs w:val="24"/>
        </w:rPr>
        <w:t>Siebenrock</w:t>
      </w:r>
      <w:proofErr w:type="spellEnd"/>
      <w:r w:rsidRPr="00A51574">
        <w:rPr>
          <w:rFonts w:ascii="Book Antiqua" w:eastAsia="宋体" w:hAnsi="Book Antiqua" w:cs="宋体"/>
          <w:sz w:val="24"/>
          <w:szCs w:val="24"/>
        </w:rPr>
        <w:t xml:space="preserve"> KA.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a cause for osteoarthritis of the hip.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2003; </w:t>
      </w:r>
      <w:r w:rsidRPr="00A51574">
        <w:rPr>
          <w:rFonts w:ascii="Book Antiqua" w:eastAsia="宋体" w:hAnsi="Book Antiqua" w:cs="宋体"/>
          <w:b/>
          <w:sz w:val="24"/>
          <w:szCs w:val="24"/>
        </w:rPr>
        <w:t>(417)</w:t>
      </w:r>
      <w:r w:rsidRPr="00A51574">
        <w:rPr>
          <w:rFonts w:ascii="Book Antiqua" w:eastAsia="宋体" w:hAnsi="Book Antiqua" w:cs="宋体"/>
          <w:sz w:val="24"/>
          <w:szCs w:val="24"/>
        </w:rPr>
        <w:t>: 112-120 [PMID: 14646708]</w:t>
      </w:r>
    </w:p>
    <w:p w14:paraId="7FBB3C0F"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3 </w:t>
      </w:r>
      <w:proofErr w:type="spellStart"/>
      <w:r w:rsidRPr="00A51574">
        <w:rPr>
          <w:rFonts w:ascii="Book Antiqua" w:eastAsia="宋体" w:hAnsi="Book Antiqua" w:cs="宋体"/>
          <w:b/>
          <w:bCs/>
          <w:sz w:val="24"/>
          <w:szCs w:val="24"/>
        </w:rPr>
        <w:t>Tannast</w:t>
      </w:r>
      <w:proofErr w:type="spellEnd"/>
      <w:r w:rsidRPr="00A51574">
        <w:rPr>
          <w:rFonts w:ascii="Book Antiqua" w:eastAsia="宋体" w:hAnsi="Book Antiqua" w:cs="宋体"/>
          <w:b/>
          <w:bCs/>
          <w:sz w:val="24"/>
          <w:szCs w:val="24"/>
        </w:rPr>
        <w:t xml:space="preserve"> M</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Siebenrock</w:t>
      </w:r>
      <w:proofErr w:type="spellEnd"/>
      <w:r w:rsidRPr="00A51574">
        <w:rPr>
          <w:rFonts w:ascii="Book Antiqua" w:eastAsia="宋体" w:hAnsi="Book Antiqua" w:cs="宋体"/>
          <w:sz w:val="24"/>
          <w:szCs w:val="24"/>
        </w:rPr>
        <w:t xml:space="preserve"> KA, Anderson SE.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radiographic diagnosis--what the radiologist should know. </w:t>
      </w:r>
      <w:r w:rsidRPr="00A51574">
        <w:rPr>
          <w:rFonts w:ascii="Book Antiqua" w:eastAsia="宋体" w:hAnsi="Book Antiqua" w:cs="宋体"/>
          <w:i/>
          <w:iCs/>
          <w:sz w:val="24"/>
          <w:szCs w:val="24"/>
        </w:rPr>
        <w:t xml:space="preserve">AJR Am J </w:t>
      </w:r>
      <w:proofErr w:type="spellStart"/>
      <w:r w:rsidRPr="00A51574">
        <w:rPr>
          <w:rFonts w:ascii="Book Antiqua" w:eastAsia="宋体" w:hAnsi="Book Antiqua" w:cs="宋体"/>
          <w:i/>
          <w:iCs/>
          <w:sz w:val="24"/>
          <w:szCs w:val="24"/>
        </w:rPr>
        <w:t>Roentgenol</w:t>
      </w:r>
      <w:proofErr w:type="spellEnd"/>
      <w:r w:rsidRPr="00A51574">
        <w:rPr>
          <w:rFonts w:ascii="Book Antiqua" w:eastAsia="宋体" w:hAnsi="Book Antiqua" w:cs="宋体"/>
          <w:sz w:val="24"/>
          <w:szCs w:val="24"/>
        </w:rPr>
        <w:t xml:space="preserve"> 2007; </w:t>
      </w:r>
      <w:r w:rsidRPr="00A51574">
        <w:rPr>
          <w:rFonts w:ascii="Book Antiqua" w:eastAsia="宋体" w:hAnsi="Book Antiqua" w:cs="宋体"/>
          <w:b/>
          <w:bCs/>
          <w:sz w:val="24"/>
          <w:szCs w:val="24"/>
        </w:rPr>
        <w:t>188</w:t>
      </w:r>
      <w:r w:rsidRPr="00A51574">
        <w:rPr>
          <w:rFonts w:ascii="Book Antiqua" w:eastAsia="宋体" w:hAnsi="Book Antiqua" w:cs="宋体"/>
          <w:sz w:val="24"/>
          <w:szCs w:val="24"/>
        </w:rPr>
        <w:t>: 1540-1552 [PMID: 17515374 DOI: 10.2214/AJR.06.0921]</w:t>
      </w:r>
    </w:p>
    <w:p w14:paraId="4CFC0E59"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lastRenderedPageBreak/>
        <w:t xml:space="preserve">4 </w:t>
      </w:r>
      <w:proofErr w:type="spellStart"/>
      <w:r w:rsidRPr="00A51574">
        <w:rPr>
          <w:rFonts w:ascii="Book Antiqua" w:eastAsia="宋体" w:hAnsi="Book Antiqua" w:cs="宋体"/>
          <w:b/>
          <w:bCs/>
          <w:sz w:val="24"/>
          <w:szCs w:val="24"/>
        </w:rPr>
        <w:t>Pfirrmann</w:t>
      </w:r>
      <w:proofErr w:type="spellEnd"/>
      <w:r w:rsidRPr="00A51574">
        <w:rPr>
          <w:rFonts w:ascii="Book Antiqua" w:eastAsia="宋体" w:hAnsi="Book Antiqua" w:cs="宋体"/>
          <w:b/>
          <w:bCs/>
          <w:sz w:val="24"/>
          <w:szCs w:val="24"/>
        </w:rPr>
        <w:t xml:space="preserve"> CW</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Mengiardi</w:t>
      </w:r>
      <w:proofErr w:type="spellEnd"/>
      <w:r w:rsidRPr="00A51574">
        <w:rPr>
          <w:rFonts w:ascii="Book Antiqua" w:eastAsia="宋体" w:hAnsi="Book Antiqua" w:cs="宋体"/>
          <w:sz w:val="24"/>
          <w:szCs w:val="24"/>
        </w:rPr>
        <w:t xml:space="preserve"> B, Dora C, </w:t>
      </w:r>
      <w:proofErr w:type="spellStart"/>
      <w:r w:rsidRPr="00A51574">
        <w:rPr>
          <w:rFonts w:ascii="Book Antiqua" w:eastAsia="宋体" w:hAnsi="Book Antiqua" w:cs="宋体"/>
          <w:sz w:val="24"/>
          <w:szCs w:val="24"/>
        </w:rPr>
        <w:t>Kalberer</w:t>
      </w:r>
      <w:proofErr w:type="spellEnd"/>
      <w:r w:rsidRPr="00A51574">
        <w:rPr>
          <w:rFonts w:ascii="Book Antiqua" w:eastAsia="宋体" w:hAnsi="Book Antiqua" w:cs="宋体"/>
          <w:sz w:val="24"/>
          <w:szCs w:val="24"/>
        </w:rPr>
        <w:t xml:space="preserve"> F, </w:t>
      </w:r>
      <w:proofErr w:type="spellStart"/>
      <w:r w:rsidRPr="00A51574">
        <w:rPr>
          <w:rFonts w:ascii="Book Antiqua" w:eastAsia="宋体" w:hAnsi="Book Antiqua" w:cs="宋体"/>
          <w:sz w:val="24"/>
          <w:szCs w:val="24"/>
        </w:rPr>
        <w:t>Zanetti</w:t>
      </w:r>
      <w:proofErr w:type="spellEnd"/>
      <w:r w:rsidRPr="00A51574">
        <w:rPr>
          <w:rFonts w:ascii="Book Antiqua" w:eastAsia="宋体" w:hAnsi="Book Antiqua" w:cs="宋体"/>
          <w:sz w:val="24"/>
          <w:szCs w:val="24"/>
        </w:rPr>
        <w:t xml:space="preserve"> M, </w:t>
      </w:r>
      <w:proofErr w:type="spellStart"/>
      <w:r w:rsidRPr="00A51574">
        <w:rPr>
          <w:rFonts w:ascii="Book Antiqua" w:eastAsia="宋体" w:hAnsi="Book Antiqua" w:cs="宋体"/>
          <w:sz w:val="24"/>
          <w:szCs w:val="24"/>
        </w:rPr>
        <w:t>Hodler</w:t>
      </w:r>
      <w:proofErr w:type="spellEnd"/>
      <w:r w:rsidRPr="00A51574">
        <w:rPr>
          <w:rFonts w:ascii="Book Antiqua" w:eastAsia="宋体" w:hAnsi="Book Antiqua" w:cs="宋体"/>
          <w:sz w:val="24"/>
          <w:szCs w:val="24"/>
        </w:rPr>
        <w:t xml:space="preserve"> J. Cam and pincer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characteristic MR </w:t>
      </w:r>
      <w:proofErr w:type="spellStart"/>
      <w:r w:rsidRPr="00A51574">
        <w:rPr>
          <w:rFonts w:ascii="Book Antiqua" w:eastAsia="宋体" w:hAnsi="Book Antiqua" w:cs="宋体"/>
          <w:sz w:val="24"/>
          <w:szCs w:val="24"/>
        </w:rPr>
        <w:t>arthrographic</w:t>
      </w:r>
      <w:proofErr w:type="spellEnd"/>
      <w:r w:rsidRPr="00A51574">
        <w:rPr>
          <w:rFonts w:ascii="Book Antiqua" w:eastAsia="宋体" w:hAnsi="Book Antiqua" w:cs="宋体"/>
          <w:sz w:val="24"/>
          <w:szCs w:val="24"/>
        </w:rPr>
        <w:t xml:space="preserve"> findings in 50 patients. </w:t>
      </w:r>
      <w:r w:rsidRPr="00A51574">
        <w:rPr>
          <w:rFonts w:ascii="Book Antiqua" w:eastAsia="宋体" w:hAnsi="Book Antiqua" w:cs="宋体"/>
          <w:i/>
          <w:iCs/>
          <w:sz w:val="24"/>
          <w:szCs w:val="24"/>
        </w:rPr>
        <w:t>Radiology</w:t>
      </w:r>
      <w:r w:rsidRPr="00A51574">
        <w:rPr>
          <w:rFonts w:ascii="Book Antiqua" w:eastAsia="宋体" w:hAnsi="Book Antiqua" w:cs="宋体"/>
          <w:sz w:val="24"/>
          <w:szCs w:val="24"/>
        </w:rPr>
        <w:t xml:space="preserve"> 2006; </w:t>
      </w:r>
      <w:r w:rsidRPr="00A51574">
        <w:rPr>
          <w:rFonts w:ascii="Book Antiqua" w:eastAsia="宋体" w:hAnsi="Book Antiqua" w:cs="宋体"/>
          <w:b/>
          <w:bCs/>
          <w:sz w:val="24"/>
          <w:szCs w:val="24"/>
        </w:rPr>
        <w:t>240</w:t>
      </w:r>
      <w:r w:rsidRPr="00A51574">
        <w:rPr>
          <w:rFonts w:ascii="Book Antiqua" w:eastAsia="宋体" w:hAnsi="Book Antiqua" w:cs="宋体"/>
          <w:sz w:val="24"/>
          <w:szCs w:val="24"/>
        </w:rPr>
        <w:t>: 778-785 [PMID: 16857978 DOI: 10.1148/radiol.2403050767]</w:t>
      </w:r>
    </w:p>
    <w:p w14:paraId="7CBF52C1"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5 </w:t>
      </w:r>
      <w:r w:rsidRPr="00A51574">
        <w:rPr>
          <w:rFonts w:ascii="Book Antiqua" w:eastAsia="宋体" w:hAnsi="Book Antiqua" w:cs="宋体"/>
          <w:b/>
          <w:bCs/>
          <w:sz w:val="24"/>
          <w:szCs w:val="24"/>
        </w:rPr>
        <w:t>Cobb J</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Logishetty</w:t>
      </w:r>
      <w:proofErr w:type="spellEnd"/>
      <w:r w:rsidRPr="00A51574">
        <w:rPr>
          <w:rFonts w:ascii="Book Antiqua" w:eastAsia="宋体" w:hAnsi="Book Antiqua" w:cs="宋体"/>
          <w:sz w:val="24"/>
          <w:szCs w:val="24"/>
        </w:rPr>
        <w:t xml:space="preserve"> K, </w:t>
      </w:r>
      <w:proofErr w:type="spellStart"/>
      <w:r w:rsidRPr="00A51574">
        <w:rPr>
          <w:rFonts w:ascii="Book Antiqua" w:eastAsia="宋体" w:hAnsi="Book Antiqua" w:cs="宋体"/>
          <w:sz w:val="24"/>
          <w:szCs w:val="24"/>
        </w:rPr>
        <w:t>Davda</w:t>
      </w:r>
      <w:proofErr w:type="spellEnd"/>
      <w:r w:rsidRPr="00A51574">
        <w:rPr>
          <w:rFonts w:ascii="Book Antiqua" w:eastAsia="宋体" w:hAnsi="Book Antiqua" w:cs="宋体"/>
          <w:sz w:val="24"/>
          <w:szCs w:val="24"/>
        </w:rPr>
        <w:t xml:space="preserve"> K, </w:t>
      </w:r>
      <w:proofErr w:type="spellStart"/>
      <w:r w:rsidRPr="00A51574">
        <w:rPr>
          <w:rFonts w:ascii="Book Antiqua" w:eastAsia="宋体" w:hAnsi="Book Antiqua" w:cs="宋体"/>
          <w:sz w:val="24"/>
          <w:szCs w:val="24"/>
        </w:rPr>
        <w:t>Iranpour</w:t>
      </w:r>
      <w:proofErr w:type="spellEnd"/>
      <w:r w:rsidRPr="00A51574">
        <w:rPr>
          <w:rFonts w:ascii="Book Antiqua" w:eastAsia="宋体" w:hAnsi="Book Antiqua" w:cs="宋体"/>
          <w:sz w:val="24"/>
          <w:szCs w:val="24"/>
        </w:rPr>
        <w:t xml:space="preserve"> F. Cams and pincer impingement are distinct, not mixed: the acetabular </w:t>
      </w:r>
      <w:proofErr w:type="spellStart"/>
      <w:r w:rsidRPr="00A51574">
        <w:rPr>
          <w:rFonts w:ascii="Book Antiqua" w:eastAsia="宋体" w:hAnsi="Book Antiqua" w:cs="宋体"/>
          <w:sz w:val="24"/>
          <w:szCs w:val="24"/>
        </w:rPr>
        <w:t>pathomorphology</w:t>
      </w:r>
      <w:proofErr w:type="spellEnd"/>
      <w:r w:rsidRPr="00A51574">
        <w:rPr>
          <w:rFonts w:ascii="Book Antiqua" w:eastAsia="宋体" w:hAnsi="Book Antiqua" w:cs="宋体"/>
          <w:sz w:val="24"/>
          <w:szCs w:val="24"/>
        </w:rPr>
        <w:t xml:space="preserve">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2010; </w:t>
      </w:r>
      <w:r w:rsidRPr="00A51574">
        <w:rPr>
          <w:rFonts w:ascii="Book Antiqua" w:eastAsia="宋体" w:hAnsi="Book Antiqua" w:cs="宋体"/>
          <w:b/>
          <w:bCs/>
          <w:sz w:val="24"/>
          <w:szCs w:val="24"/>
        </w:rPr>
        <w:t>468</w:t>
      </w:r>
      <w:r w:rsidRPr="00A51574">
        <w:rPr>
          <w:rFonts w:ascii="Book Antiqua" w:eastAsia="宋体" w:hAnsi="Book Antiqua" w:cs="宋体"/>
          <w:sz w:val="24"/>
          <w:szCs w:val="24"/>
        </w:rPr>
        <w:t>: 2143-2151 [PMID: 20431974 DOI: 10.1007/s11999-010-1347-z]</w:t>
      </w:r>
    </w:p>
    <w:p w14:paraId="52D6C1EE"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6 </w:t>
      </w:r>
      <w:r w:rsidRPr="00A51574">
        <w:rPr>
          <w:rFonts w:ascii="Book Antiqua" w:eastAsia="宋体" w:hAnsi="Book Antiqua" w:cs="宋体"/>
          <w:b/>
          <w:bCs/>
          <w:sz w:val="24"/>
          <w:szCs w:val="24"/>
        </w:rPr>
        <w:t>Jung KA</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Restrepo</w:t>
      </w:r>
      <w:proofErr w:type="spellEnd"/>
      <w:r w:rsidRPr="00A51574">
        <w:rPr>
          <w:rFonts w:ascii="Book Antiqua" w:eastAsia="宋体" w:hAnsi="Book Antiqua" w:cs="宋体"/>
          <w:sz w:val="24"/>
          <w:szCs w:val="24"/>
        </w:rPr>
        <w:t xml:space="preserve"> C, Hellman M, </w:t>
      </w:r>
      <w:proofErr w:type="spellStart"/>
      <w:r w:rsidRPr="00A51574">
        <w:rPr>
          <w:rFonts w:ascii="Book Antiqua" w:eastAsia="宋体" w:hAnsi="Book Antiqua" w:cs="宋体"/>
          <w:sz w:val="24"/>
          <w:szCs w:val="24"/>
        </w:rPr>
        <w:t>AbdelSalam</w:t>
      </w:r>
      <w:proofErr w:type="spellEnd"/>
      <w:r w:rsidRPr="00A51574">
        <w:rPr>
          <w:rFonts w:ascii="Book Antiqua" w:eastAsia="宋体" w:hAnsi="Book Antiqua" w:cs="宋体"/>
          <w:sz w:val="24"/>
          <w:szCs w:val="24"/>
        </w:rPr>
        <w:t xml:space="preserve"> H, Morrison W, </w:t>
      </w:r>
      <w:proofErr w:type="spellStart"/>
      <w:r w:rsidRPr="00A51574">
        <w:rPr>
          <w:rFonts w:ascii="Book Antiqua" w:eastAsia="宋体" w:hAnsi="Book Antiqua" w:cs="宋体"/>
          <w:sz w:val="24"/>
          <w:szCs w:val="24"/>
        </w:rPr>
        <w:t>Parvizi</w:t>
      </w:r>
      <w:proofErr w:type="spellEnd"/>
      <w:r w:rsidRPr="00A51574">
        <w:rPr>
          <w:rFonts w:ascii="Book Antiqua" w:eastAsia="宋体" w:hAnsi="Book Antiqua" w:cs="宋体"/>
          <w:sz w:val="24"/>
          <w:szCs w:val="24"/>
        </w:rPr>
        <w:t xml:space="preserve"> J. </w:t>
      </w:r>
      <w:proofErr w:type="gramStart"/>
      <w:r w:rsidRPr="00A51574">
        <w:rPr>
          <w:rFonts w:ascii="Book Antiqua" w:eastAsia="宋体" w:hAnsi="Book Antiqua" w:cs="宋体"/>
          <w:sz w:val="24"/>
          <w:szCs w:val="24"/>
        </w:rPr>
        <w:t xml:space="preserve">The prevalence of cam-type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deformity in asymptomatic adults.</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Bone Joint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i/>
          <w:iCs/>
          <w:sz w:val="24"/>
          <w:szCs w:val="24"/>
        </w:rPr>
        <w:t xml:space="preserve"> Br</w:t>
      </w:r>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93</w:t>
      </w:r>
      <w:r w:rsidRPr="00A51574">
        <w:rPr>
          <w:rFonts w:ascii="Book Antiqua" w:eastAsia="宋体" w:hAnsi="Book Antiqua" w:cs="宋体"/>
          <w:sz w:val="24"/>
          <w:szCs w:val="24"/>
        </w:rPr>
        <w:t>: 1303-1307 [PMID: 21969426 DOI: 10.1302/0301-620X.93B10.26433]</w:t>
      </w:r>
    </w:p>
    <w:p w14:paraId="13DA9F0E"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7 </w:t>
      </w:r>
      <w:proofErr w:type="gramStart"/>
      <w:r w:rsidRPr="00A51574">
        <w:rPr>
          <w:rFonts w:ascii="Book Antiqua" w:eastAsia="宋体" w:hAnsi="Book Antiqua" w:cs="宋体"/>
          <w:b/>
          <w:bCs/>
          <w:sz w:val="24"/>
          <w:szCs w:val="24"/>
        </w:rPr>
        <w:t>Hack</w:t>
      </w:r>
      <w:proofErr w:type="gramEnd"/>
      <w:r w:rsidRPr="00A51574">
        <w:rPr>
          <w:rFonts w:ascii="Book Antiqua" w:eastAsia="宋体" w:hAnsi="Book Antiqua" w:cs="宋体"/>
          <w:b/>
          <w:bCs/>
          <w:sz w:val="24"/>
          <w:szCs w:val="24"/>
        </w:rPr>
        <w:t xml:space="preserve"> K</w:t>
      </w:r>
      <w:r w:rsidRPr="00A51574">
        <w:rPr>
          <w:rFonts w:ascii="Book Antiqua" w:eastAsia="宋体" w:hAnsi="Book Antiqua" w:cs="宋体"/>
          <w:sz w:val="24"/>
          <w:szCs w:val="24"/>
        </w:rPr>
        <w:t xml:space="preserve">, Di </w:t>
      </w:r>
      <w:proofErr w:type="spellStart"/>
      <w:r w:rsidRPr="00A51574">
        <w:rPr>
          <w:rFonts w:ascii="Book Antiqua" w:eastAsia="宋体" w:hAnsi="Book Antiqua" w:cs="宋体"/>
          <w:sz w:val="24"/>
          <w:szCs w:val="24"/>
        </w:rPr>
        <w:t>Primio</w:t>
      </w:r>
      <w:proofErr w:type="spellEnd"/>
      <w:r w:rsidRPr="00A51574">
        <w:rPr>
          <w:rFonts w:ascii="Book Antiqua" w:eastAsia="宋体" w:hAnsi="Book Antiqua" w:cs="宋体"/>
          <w:sz w:val="24"/>
          <w:szCs w:val="24"/>
        </w:rPr>
        <w:t xml:space="preserve"> G, </w:t>
      </w:r>
      <w:proofErr w:type="spellStart"/>
      <w:r w:rsidRPr="00A51574">
        <w:rPr>
          <w:rFonts w:ascii="Book Antiqua" w:eastAsia="宋体" w:hAnsi="Book Antiqua" w:cs="宋体"/>
          <w:sz w:val="24"/>
          <w:szCs w:val="24"/>
        </w:rPr>
        <w:t>Rakhra</w:t>
      </w:r>
      <w:proofErr w:type="spellEnd"/>
      <w:r w:rsidRPr="00A51574">
        <w:rPr>
          <w:rFonts w:ascii="Book Antiqua" w:eastAsia="宋体" w:hAnsi="Book Antiqua" w:cs="宋体"/>
          <w:sz w:val="24"/>
          <w:szCs w:val="24"/>
        </w:rPr>
        <w:t xml:space="preserve"> K, </w:t>
      </w:r>
      <w:proofErr w:type="spellStart"/>
      <w:r w:rsidRPr="00A51574">
        <w:rPr>
          <w:rFonts w:ascii="Book Antiqua" w:eastAsia="宋体" w:hAnsi="Book Antiqua" w:cs="宋体"/>
          <w:sz w:val="24"/>
          <w:szCs w:val="24"/>
        </w:rPr>
        <w:t>Beaulé</w:t>
      </w:r>
      <w:proofErr w:type="spellEnd"/>
      <w:r w:rsidRPr="00A51574">
        <w:rPr>
          <w:rFonts w:ascii="Book Antiqua" w:eastAsia="宋体" w:hAnsi="Book Antiqua" w:cs="宋体"/>
          <w:sz w:val="24"/>
          <w:szCs w:val="24"/>
        </w:rPr>
        <w:t xml:space="preserve"> PE. </w:t>
      </w:r>
      <w:proofErr w:type="gramStart"/>
      <w:r w:rsidRPr="00A51574">
        <w:rPr>
          <w:rFonts w:ascii="Book Antiqua" w:eastAsia="宋体" w:hAnsi="Book Antiqua" w:cs="宋体"/>
          <w:sz w:val="24"/>
          <w:szCs w:val="24"/>
        </w:rPr>
        <w:t xml:space="preserve">Prevalence of cam-type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morphology in asymptomatic volunteers.</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Bone Joint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i/>
          <w:iCs/>
          <w:sz w:val="24"/>
          <w:szCs w:val="24"/>
        </w:rPr>
        <w:t xml:space="preserve"> Am</w:t>
      </w:r>
      <w:r w:rsidRPr="00A51574">
        <w:rPr>
          <w:rFonts w:ascii="Book Antiqua" w:eastAsia="宋体" w:hAnsi="Book Antiqua" w:cs="宋体"/>
          <w:sz w:val="24"/>
          <w:szCs w:val="24"/>
        </w:rPr>
        <w:t xml:space="preserve"> 2010; </w:t>
      </w:r>
      <w:r w:rsidRPr="00A51574">
        <w:rPr>
          <w:rFonts w:ascii="Book Antiqua" w:eastAsia="宋体" w:hAnsi="Book Antiqua" w:cs="宋体"/>
          <w:b/>
          <w:bCs/>
          <w:sz w:val="24"/>
          <w:szCs w:val="24"/>
        </w:rPr>
        <w:t>92</w:t>
      </w:r>
      <w:r w:rsidRPr="00A51574">
        <w:rPr>
          <w:rFonts w:ascii="Book Antiqua" w:eastAsia="宋体" w:hAnsi="Book Antiqua" w:cs="宋体"/>
          <w:sz w:val="24"/>
          <w:szCs w:val="24"/>
        </w:rPr>
        <w:t>: 2436-2444 [PMID: 20962194 DOI: 10.2106/JBJS.J.01280]</w:t>
      </w:r>
    </w:p>
    <w:p w14:paraId="45149C86"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8 </w:t>
      </w:r>
      <w:r w:rsidRPr="00A51574">
        <w:rPr>
          <w:rFonts w:ascii="Book Antiqua" w:eastAsia="宋体" w:hAnsi="Book Antiqua" w:cs="宋体"/>
          <w:b/>
          <w:bCs/>
          <w:sz w:val="24"/>
          <w:szCs w:val="24"/>
        </w:rPr>
        <w:t>Beall DP</w:t>
      </w:r>
      <w:r w:rsidRPr="00A51574">
        <w:rPr>
          <w:rFonts w:ascii="Book Antiqua" w:eastAsia="宋体" w:hAnsi="Book Antiqua" w:cs="宋体"/>
          <w:sz w:val="24"/>
          <w:szCs w:val="24"/>
        </w:rPr>
        <w:t xml:space="preserve">, Sweet CF, Martin HD, </w:t>
      </w:r>
      <w:proofErr w:type="spellStart"/>
      <w:r w:rsidRPr="00A51574">
        <w:rPr>
          <w:rFonts w:ascii="Book Antiqua" w:eastAsia="宋体" w:hAnsi="Book Antiqua" w:cs="宋体"/>
          <w:sz w:val="24"/>
          <w:szCs w:val="24"/>
        </w:rPr>
        <w:t>Lastine</w:t>
      </w:r>
      <w:proofErr w:type="spellEnd"/>
      <w:r w:rsidRPr="00A51574">
        <w:rPr>
          <w:rFonts w:ascii="Book Antiqua" w:eastAsia="宋体" w:hAnsi="Book Antiqua" w:cs="宋体"/>
          <w:sz w:val="24"/>
          <w:szCs w:val="24"/>
        </w:rPr>
        <w:t xml:space="preserve"> CL, Grayson DE, Ly JQ, Fish JR. Imaging findings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syndrome. </w:t>
      </w:r>
      <w:r w:rsidRPr="00A51574">
        <w:rPr>
          <w:rFonts w:ascii="Book Antiqua" w:eastAsia="宋体" w:hAnsi="Book Antiqua" w:cs="宋体"/>
          <w:i/>
          <w:iCs/>
          <w:sz w:val="24"/>
          <w:szCs w:val="24"/>
        </w:rPr>
        <w:t xml:space="preserve">Skeletal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sz w:val="24"/>
          <w:szCs w:val="24"/>
        </w:rPr>
        <w:t xml:space="preserve"> 2005; </w:t>
      </w:r>
      <w:r w:rsidRPr="00A51574">
        <w:rPr>
          <w:rFonts w:ascii="Book Antiqua" w:eastAsia="宋体" w:hAnsi="Book Antiqua" w:cs="宋体"/>
          <w:b/>
          <w:bCs/>
          <w:sz w:val="24"/>
          <w:szCs w:val="24"/>
        </w:rPr>
        <w:t>34</w:t>
      </w:r>
      <w:r w:rsidRPr="00A51574">
        <w:rPr>
          <w:rFonts w:ascii="Book Antiqua" w:eastAsia="宋体" w:hAnsi="Book Antiqua" w:cs="宋体"/>
          <w:sz w:val="24"/>
          <w:szCs w:val="24"/>
        </w:rPr>
        <w:t>: 691-701 [PMID: 16172860 DOI: 10.1007/s00256-005-0932-9]</w:t>
      </w:r>
    </w:p>
    <w:p w14:paraId="42C5A29C" w14:textId="77777777" w:rsidR="00EC09DC" w:rsidRPr="00A51574" w:rsidRDefault="00EC09DC" w:rsidP="00EC09DC">
      <w:pPr>
        <w:spacing w:after="0" w:line="360" w:lineRule="auto"/>
        <w:jc w:val="both"/>
        <w:rPr>
          <w:rFonts w:ascii="Book Antiqua" w:eastAsia="宋体" w:hAnsi="Book Antiqua" w:cs="宋体"/>
          <w:sz w:val="24"/>
          <w:szCs w:val="24"/>
        </w:rPr>
      </w:pPr>
      <w:proofErr w:type="gramStart"/>
      <w:r w:rsidRPr="00A51574">
        <w:rPr>
          <w:rFonts w:ascii="Book Antiqua" w:eastAsia="宋体" w:hAnsi="Book Antiqua" w:cs="宋体"/>
          <w:sz w:val="24"/>
          <w:szCs w:val="24"/>
        </w:rPr>
        <w:t xml:space="preserve">9 </w:t>
      </w:r>
      <w:r w:rsidRPr="00A51574">
        <w:rPr>
          <w:rFonts w:ascii="Book Antiqua" w:eastAsia="宋体" w:hAnsi="Book Antiqua" w:cs="宋体"/>
          <w:b/>
          <w:bCs/>
          <w:sz w:val="24"/>
          <w:szCs w:val="24"/>
        </w:rPr>
        <w:t>Johnston TL</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Schenker</w:t>
      </w:r>
      <w:proofErr w:type="spellEnd"/>
      <w:r w:rsidRPr="00A51574">
        <w:rPr>
          <w:rFonts w:ascii="Book Antiqua" w:eastAsia="宋体" w:hAnsi="Book Antiqua" w:cs="宋体"/>
          <w:sz w:val="24"/>
          <w:szCs w:val="24"/>
        </w:rPr>
        <w:t xml:space="preserve"> ML, Briggs KK, </w:t>
      </w:r>
      <w:proofErr w:type="spellStart"/>
      <w:r w:rsidRPr="00A51574">
        <w:rPr>
          <w:rFonts w:ascii="Book Antiqua" w:eastAsia="宋体" w:hAnsi="Book Antiqua" w:cs="宋体"/>
          <w:sz w:val="24"/>
          <w:szCs w:val="24"/>
        </w:rPr>
        <w:t>Philippon</w:t>
      </w:r>
      <w:proofErr w:type="spellEnd"/>
      <w:r w:rsidRPr="00A51574">
        <w:rPr>
          <w:rFonts w:ascii="Book Antiqua" w:eastAsia="宋体" w:hAnsi="Book Antiqua" w:cs="宋体"/>
          <w:sz w:val="24"/>
          <w:szCs w:val="24"/>
        </w:rPr>
        <w:t xml:space="preserve"> MJ.</w:t>
      </w:r>
      <w:proofErr w:type="gramEnd"/>
      <w:r w:rsidRPr="00A51574">
        <w:rPr>
          <w:rFonts w:ascii="Book Antiqua" w:eastAsia="宋体" w:hAnsi="Book Antiqua" w:cs="宋体"/>
          <w:sz w:val="24"/>
          <w:szCs w:val="24"/>
        </w:rPr>
        <w:t xml:space="preserve"> Relationship between offset angle alpha and hip </w:t>
      </w:r>
      <w:proofErr w:type="spellStart"/>
      <w:r w:rsidRPr="00A51574">
        <w:rPr>
          <w:rFonts w:ascii="Book Antiqua" w:eastAsia="宋体" w:hAnsi="Book Antiqua" w:cs="宋体"/>
          <w:sz w:val="24"/>
          <w:szCs w:val="24"/>
        </w:rPr>
        <w:t>chondral</w:t>
      </w:r>
      <w:proofErr w:type="spellEnd"/>
      <w:r w:rsidRPr="00A51574">
        <w:rPr>
          <w:rFonts w:ascii="Book Antiqua" w:eastAsia="宋体" w:hAnsi="Book Antiqua" w:cs="宋体"/>
          <w:sz w:val="24"/>
          <w:szCs w:val="24"/>
        </w:rPr>
        <w:t xml:space="preserve"> injury in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w:t>
      </w:r>
      <w:r w:rsidRPr="00A51574">
        <w:rPr>
          <w:rFonts w:ascii="Book Antiqua" w:eastAsia="宋体" w:hAnsi="Book Antiqua" w:cs="宋体"/>
          <w:i/>
          <w:iCs/>
          <w:sz w:val="24"/>
          <w:szCs w:val="24"/>
        </w:rPr>
        <w:t>Arthroscopy</w:t>
      </w:r>
      <w:r w:rsidRPr="00A51574">
        <w:rPr>
          <w:rFonts w:ascii="Book Antiqua" w:eastAsia="宋体" w:hAnsi="Book Antiqua" w:cs="宋体"/>
          <w:sz w:val="24"/>
          <w:szCs w:val="24"/>
        </w:rPr>
        <w:t xml:space="preserve"> 2008; </w:t>
      </w:r>
      <w:r w:rsidRPr="00A51574">
        <w:rPr>
          <w:rFonts w:ascii="Book Antiqua" w:eastAsia="宋体" w:hAnsi="Book Antiqua" w:cs="宋体"/>
          <w:b/>
          <w:bCs/>
          <w:sz w:val="24"/>
          <w:szCs w:val="24"/>
        </w:rPr>
        <w:t>24</w:t>
      </w:r>
      <w:r w:rsidRPr="00A51574">
        <w:rPr>
          <w:rFonts w:ascii="Book Antiqua" w:eastAsia="宋体" w:hAnsi="Book Antiqua" w:cs="宋体"/>
          <w:sz w:val="24"/>
          <w:szCs w:val="24"/>
        </w:rPr>
        <w:t>: 669-675 [PMID: 18514110 DOI: 10.1016/j.arthro.2008.01.010]</w:t>
      </w:r>
    </w:p>
    <w:p w14:paraId="32FC2406"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10 </w:t>
      </w:r>
      <w:proofErr w:type="spellStart"/>
      <w:r w:rsidRPr="00A51574">
        <w:rPr>
          <w:rFonts w:ascii="Book Antiqua" w:eastAsia="宋体" w:hAnsi="Book Antiqua" w:cs="宋体"/>
          <w:b/>
          <w:bCs/>
          <w:sz w:val="24"/>
          <w:szCs w:val="24"/>
        </w:rPr>
        <w:t>Beaulé</w:t>
      </w:r>
      <w:proofErr w:type="spellEnd"/>
      <w:r w:rsidRPr="00A51574">
        <w:rPr>
          <w:rFonts w:ascii="Book Antiqua" w:eastAsia="宋体" w:hAnsi="Book Antiqua" w:cs="宋体"/>
          <w:b/>
          <w:bCs/>
          <w:sz w:val="24"/>
          <w:szCs w:val="24"/>
        </w:rPr>
        <w:t xml:space="preserve"> PE</w:t>
      </w:r>
      <w:r w:rsidRPr="00A51574">
        <w:rPr>
          <w:rFonts w:ascii="Book Antiqua" w:eastAsia="宋体" w:hAnsi="Book Antiqua" w:cs="宋体"/>
          <w:sz w:val="24"/>
          <w:szCs w:val="24"/>
        </w:rPr>
        <w:t xml:space="preserve">, Zaragoza E, </w:t>
      </w:r>
      <w:proofErr w:type="spellStart"/>
      <w:r w:rsidRPr="00A51574">
        <w:rPr>
          <w:rFonts w:ascii="Book Antiqua" w:eastAsia="宋体" w:hAnsi="Book Antiqua" w:cs="宋体"/>
          <w:sz w:val="24"/>
          <w:szCs w:val="24"/>
        </w:rPr>
        <w:t>Motamedi</w:t>
      </w:r>
      <w:proofErr w:type="spellEnd"/>
      <w:r w:rsidRPr="00A51574">
        <w:rPr>
          <w:rFonts w:ascii="Book Antiqua" w:eastAsia="宋体" w:hAnsi="Book Antiqua" w:cs="宋体"/>
          <w:sz w:val="24"/>
          <w:szCs w:val="24"/>
        </w:rPr>
        <w:t xml:space="preserve"> K, </w:t>
      </w:r>
      <w:proofErr w:type="spellStart"/>
      <w:r w:rsidRPr="00A51574">
        <w:rPr>
          <w:rFonts w:ascii="Book Antiqua" w:eastAsia="宋体" w:hAnsi="Book Antiqua" w:cs="宋体"/>
          <w:sz w:val="24"/>
          <w:szCs w:val="24"/>
        </w:rPr>
        <w:t>Copelan</w:t>
      </w:r>
      <w:proofErr w:type="spellEnd"/>
      <w:r w:rsidRPr="00A51574">
        <w:rPr>
          <w:rFonts w:ascii="Book Antiqua" w:eastAsia="宋体" w:hAnsi="Book Antiqua" w:cs="宋体"/>
          <w:sz w:val="24"/>
          <w:szCs w:val="24"/>
        </w:rPr>
        <w:t xml:space="preserve"> N, Dorey FJ. Three-dimensional computed tomography of the hip in the assessment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w:t>
      </w:r>
      <w:r w:rsidRPr="00A51574">
        <w:rPr>
          <w:rFonts w:ascii="Book Antiqua" w:eastAsia="宋体" w:hAnsi="Book Antiqua" w:cs="宋体"/>
          <w:i/>
          <w:iCs/>
          <w:sz w:val="24"/>
          <w:szCs w:val="24"/>
        </w:rPr>
        <w:t xml:space="preserve">J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2005; </w:t>
      </w:r>
      <w:r w:rsidRPr="00A51574">
        <w:rPr>
          <w:rFonts w:ascii="Book Antiqua" w:eastAsia="宋体" w:hAnsi="Book Antiqua" w:cs="宋体"/>
          <w:b/>
          <w:bCs/>
          <w:sz w:val="24"/>
          <w:szCs w:val="24"/>
        </w:rPr>
        <w:t>23</w:t>
      </w:r>
      <w:r w:rsidRPr="00A51574">
        <w:rPr>
          <w:rFonts w:ascii="Book Antiqua" w:eastAsia="宋体" w:hAnsi="Book Antiqua" w:cs="宋体"/>
          <w:sz w:val="24"/>
          <w:szCs w:val="24"/>
        </w:rPr>
        <w:t>: 1286-1292 [PMID: 15921872 DOI: 10.1016/j.orthres.2005.03.011]</w:t>
      </w:r>
    </w:p>
    <w:p w14:paraId="0DFEBC7F"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11 </w:t>
      </w:r>
      <w:proofErr w:type="spellStart"/>
      <w:r w:rsidRPr="00A51574">
        <w:rPr>
          <w:rFonts w:ascii="Book Antiqua" w:eastAsia="宋体" w:hAnsi="Book Antiqua" w:cs="宋体"/>
          <w:b/>
          <w:bCs/>
          <w:sz w:val="24"/>
          <w:szCs w:val="24"/>
        </w:rPr>
        <w:t>Tannast</w:t>
      </w:r>
      <w:proofErr w:type="spellEnd"/>
      <w:r w:rsidRPr="00A51574">
        <w:rPr>
          <w:rFonts w:ascii="Book Antiqua" w:eastAsia="宋体" w:hAnsi="Book Antiqua" w:cs="宋体"/>
          <w:b/>
          <w:bCs/>
          <w:sz w:val="24"/>
          <w:szCs w:val="24"/>
        </w:rPr>
        <w:t xml:space="preserve"> M</w:t>
      </w:r>
      <w:r w:rsidRPr="00A51574">
        <w:rPr>
          <w:rFonts w:ascii="Book Antiqua" w:eastAsia="宋体" w:hAnsi="Book Antiqua" w:cs="宋体"/>
          <w:sz w:val="24"/>
          <w:szCs w:val="24"/>
        </w:rPr>
        <w:t xml:space="preserve">, Kubiak-Langer M, </w:t>
      </w:r>
      <w:proofErr w:type="spellStart"/>
      <w:r w:rsidRPr="00A51574">
        <w:rPr>
          <w:rFonts w:ascii="Book Antiqua" w:eastAsia="宋体" w:hAnsi="Book Antiqua" w:cs="宋体"/>
          <w:sz w:val="24"/>
          <w:szCs w:val="24"/>
        </w:rPr>
        <w:t>Langlotz</w:t>
      </w:r>
      <w:proofErr w:type="spellEnd"/>
      <w:r w:rsidRPr="00A51574">
        <w:rPr>
          <w:rFonts w:ascii="Book Antiqua" w:eastAsia="宋体" w:hAnsi="Book Antiqua" w:cs="宋体"/>
          <w:sz w:val="24"/>
          <w:szCs w:val="24"/>
        </w:rPr>
        <w:t xml:space="preserve"> F, </w:t>
      </w:r>
      <w:proofErr w:type="spellStart"/>
      <w:r w:rsidRPr="00A51574">
        <w:rPr>
          <w:rFonts w:ascii="Book Antiqua" w:eastAsia="宋体" w:hAnsi="Book Antiqua" w:cs="宋体"/>
          <w:sz w:val="24"/>
          <w:szCs w:val="24"/>
        </w:rPr>
        <w:t>Puls</w:t>
      </w:r>
      <w:proofErr w:type="spellEnd"/>
      <w:r w:rsidRPr="00A51574">
        <w:rPr>
          <w:rFonts w:ascii="Book Antiqua" w:eastAsia="宋体" w:hAnsi="Book Antiqua" w:cs="宋体"/>
          <w:sz w:val="24"/>
          <w:szCs w:val="24"/>
        </w:rPr>
        <w:t xml:space="preserve"> M, Murphy SB, </w:t>
      </w:r>
      <w:proofErr w:type="spellStart"/>
      <w:r w:rsidRPr="00A51574">
        <w:rPr>
          <w:rFonts w:ascii="Book Antiqua" w:eastAsia="宋体" w:hAnsi="Book Antiqua" w:cs="宋体"/>
          <w:sz w:val="24"/>
          <w:szCs w:val="24"/>
        </w:rPr>
        <w:t>Siebenrock</w:t>
      </w:r>
      <w:proofErr w:type="spellEnd"/>
      <w:r w:rsidRPr="00A51574">
        <w:rPr>
          <w:rFonts w:ascii="Book Antiqua" w:eastAsia="宋体" w:hAnsi="Book Antiqua" w:cs="宋体"/>
          <w:sz w:val="24"/>
          <w:szCs w:val="24"/>
        </w:rPr>
        <w:t xml:space="preserve"> KA. </w:t>
      </w:r>
      <w:proofErr w:type="gramStart"/>
      <w:r w:rsidRPr="00A51574">
        <w:rPr>
          <w:rFonts w:ascii="Book Antiqua" w:eastAsia="宋体" w:hAnsi="Book Antiqua" w:cs="宋体"/>
          <w:sz w:val="24"/>
          <w:szCs w:val="24"/>
        </w:rPr>
        <w:t xml:space="preserve">Noninvasive three-dimensional assessment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2007; </w:t>
      </w:r>
      <w:r w:rsidRPr="00A51574">
        <w:rPr>
          <w:rFonts w:ascii="Book Antiqua" w:eastAsia="宋体" w:hAnsi="Book Antiqua" w:cs="宋体"/>
          <w:b/>
          <w:bCs/>
          <w:sz w:val="24"/>
          <w:szCs w:val="24"/>
        </w:rPr>
        <w:t>25</w:t>
      </w:r>
      <w:r w:rsidRPr="00A51574">
        <w:rPr>
          <w:rFonts w:ascii="Book Antiqua" w:eastAsia="宋体" w:hAnsi="Book Antiqua" w:cs="宋体"/>
          <w:sz w:val="24"/>
          <w:szCs w:val="24"/>
        </w:rPr>
        <w:t>: 122-131 [PMID: 17054112 DOI: 10.1002/jor.20309]</w:t>
      </w:r>
    </w:p>
    <w:p w14:paraId="0091FE1A"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12 </w:t>
      </w:r>
      <w:r w:rsidRPr="00A51574">
        <w:rPr>
          <w:rFonts w:ascii="Book Antiqua" w:eastAsia="宋体" w:hAnsi="Book Antiqua" w:cs="宋体"/>
          <w:b/>
          <w:bCs/>
          <w:sz w:val="24"/>
          <w:szCs w:val="24"/>
        </w:rPr>
        <w:t>Kang RW</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Yanke</w:t>
      </w:r>
      <w:proofErr w:type="spellEnd"/>
      <w:r w:rsidRPr="00A51574">
        <w:rPr>
          <w:rFonts w:ascii="Book Antiqua" w:eastAsia="宋体" w:hAnsi="Book Antiqua" w:cs="宋体"/>
          <w:sz w:val="24"/>
          <w:szCs w:val="24"/>
        </w:rPr>
        <w:t xml:space="preserve"> AB, Espinoza </w:t>
      </w:r>
      <w:proofErr w:type="spellStart"/>
      <w:r w:rsidRPr="00A51574">
        <w:rPr>
          <w:rFonts w:ascii="Book Antiqua" w:eastAsia="宋体" w:hAnsi="Book Antiqua" w:cs="宋体"/>
          <w:sz w:val="24"/>
          <w:szCs w:val="24"/>
        </w:rPr>
        <w:t>Orias</w:t>
      </w:r>
      <w:proofErr w:type="spellEnd"/>
      <w:r w:rsidRPr="00A51574">
        <w:rPr>
          <w:rFonts w:ascii="Book Antiqua" w:eastAsia="宋体" w:hAnsi="Book Antiqua" w:cs="宋体"/>
          <w:sz w:val="24"/>
          <w:szCs w:val="24"/>
        </w:rPr>
        <w:t xml:space="preserve"> AA, Inoue N, </w:t>
      </w:r>
      <w:proofErr w:type="spellStart"/>
      <w:r w:rsidRPr="00A51574">
        <w:rPr>
          <w:rFonts w:ascii="Book Antiqua" w:eastAsia="宋体" w:hAnsi="Book Antiqua" w:cs="宋体"/>
          <w:sz w:val="24"/>
          <w:szCs w:val="24"/>
        </w:rPr>
        <w:t>Nho</w:t>
      </w:r>
      <w:proofErr w:type="spellEnd"/>
      <w:r w:rsidRPr="00A51574">
        <w:rPr>
          <w:rFonts w:ascii="Book Antiqua" w:eastAsia="宋体" w:hAnsi="Book Antiqua" w:cs="宋体"/>
          <w:sz w:val="24"/>
          <w:szCs w:val="24"/>
        </w:rPr>
        <w:t xml:space="preserve"> SJ. Emerging ideas: Novel 3-D quantification and classification of cam lesions in patients with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2013; </w:t>
      </w:r>
      <w:r w:rsidRPr="00A51574">
        <w:rPr>
          <w:rFonts w:ascii="Book Antiqua" w:eastAsia="宋体" w:hAnsi="Book Antiqua" w:cs="宋体"/>
          <w:b/>
          <w:bCs/>
          <w:sz w:val="24"/>
          <w:szCs w:val="24"/>
        </w:rPr>
        <w:t>471</w:t>
      </w:r>
      <w:r w:rsidRPr="00A51574">
        <w:rPr>
          <w:rFonts w:ascii="Book Antiqua" w:eastAsia="宋体" w:hAnsi="Book Antiqua" w:cs="宋体"/>
          <w:sz w:val="24"/>
          <w:szCs w:val="24"/>
        </w:rPr>
        <w:t>: 358-362 [PMID: 23129477 DOI: 10.1007/s11999-012-2693-9]</w:t>
      </w:r>
    </w:p>
    <w:p w14:paraId="7BCDD421"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lastRenderedPageBreak/>
        <w:t xml:space="preserve">13 </w:t>
      </w:r>
      <w:proofErr w:type="spellStart"/>
      <w:r w:rsidRPr="00A51574">
        <w:rPr>
          <w:rFonts w:ascii="Book Antiqua" w:eastAsia="宋体" w:hAnsi="Book Antiqua" w:cs="宋体"/>
          <w:b/>
          <w:bCs/>
          <w:sz w:val="24"/>
          <w:szCs w:val="24"/>
        </w:rPr>
        <w:t>Milone</w:t>
      </w:r>
      <w:proofErr w:type="spellEnd"/>
      <w:r w:rsidRPr="00A51574">
        <w:rPr>
          <w:rFonts w:ascii="Book Antiqua" w:eastAsia="宋体" w:hAnsi="Book Antiqua" w:cs="宋体"/>
          <w:b/>
          <w:bCs/>
          <w:sz w:val="24"/>
          <w:szCs w:val="24"/>
        </w:rPr>
        <w:t xml:space="preserve"> MT</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Bedi</w:t>
      </w:r>
      <w:proofErr w:type="spellEnd"/>
      <w:r w:rsidRPr="00A51574">
        <w:rPr>
          <w:rFonts w:ascii="Book Antiqua" w:eastAsia="宋体" w:hAnsi="Book Antiqua" w:cs="宋体"/>
          <w:sz w:val="24"/>
          <w:szCs w:val="24"/>
        </w:rPr>
        <w:t xml:space="preserve"> A, </w:t>
      </w:r>
      <w:proofErr w:type="spellStart"/>
      <w:r w:rsidRPr="00A51574">
        <w:rPr>
          <w:rFonts w:ascii="Book Antiqua" w:eastAsia="宋体" w:hAnsi="Book Antiqua" w:cs="宋体"/>
          <w:sz w:val="24"/>
          <w:szCs w:val="24"/>
        </w:rPr>
        <w:t>Poultsides</w:t>
      </w:r>
      <w:proofErr w:type="spellEnd"/>
      <w:r w:rsidRPr="00A51574">
        <w:rPr>
          <w:rFonts w:ascii="Book Antiqua" w:eastAsia="宋体" w:hAnsi="Book Antiqua" w:cs="宋体"/>
          <w:sz w:val="24"/>
          <w:szCs w:val="24"/>
        </w:rPr>
        <w:t xml:space="preserve"> L, </w:t>
      </w:r>
      <w:proofErr w:type="spellStart"/>
      <w:r w:rsidRPr="00A51574">
        <w:rPr>
          <w:rFonts w:ascii="Book Antiqua" w:eastAsia="宋体" w:hAnsi="Book Antiqua" w:cs="宋体"/>
          <w:sz w:val="24"/>
          <w:szCs w:val="24"/>
        </w:rPr>
        <w:t>Magennis</w:t>
      </w:r>
      <w:proofErr w:type="spellEnd"/>
      <w:r w:rsidRPr="00A51574">
        <w:rPr>
          <w:rFonts w:ascii="Book Antiqua" w:eastAsia="宋体" w:hAnsi="Book Antiqua" w:cs="宋体"/>
          <w:sz w:val="24"/>
          <w:szCs w:val="24"/>
        </w:rPr>
        <w:t xml:space="preserve"> E, Byrd JW, Larson CM, Kelly BT. Novel CT-based three-dimensional software improves the characterization of cam morphology.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2013; </w:t>
      </w:r>
      <w:r w:rsidRPr="00A51574">
        <w:rPr>
          <w:rFonts w:ascii="Book Antiqua" w:eastAsia="宋体" w:hAnsi="Book Antiqua" w:cs="宋体"/>
          <w:b/>
          <w:bCs/>
          <w:sz w:val="24"/>
          <w:szCs w:val="24"/>
        </w:rPr>
        <w:t>471</w:t>
      </w:r>
      <w:r w:rsidRPr="00A51574">
        <w:rPr>
          <w:rFonts w:ascii="Book Antiqua" w:eastAsia="宋体" w:hAnsi="Book Antiqua" w:cs="宋体"/>
          <w:sz w:val="24"/>
          <w:szCs w:val="24"/>
        </w:rPr>
        <w:t>: 2484-2491 [PMID: 23361933 DOI: 10.1007/s11999-013-2809-x]</w:t>
      </w:r>
    </w:p>
    <w:p w14:paraId="224FE808"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14 </w:t>
      </w:r>
      <w:r w:rsidRPr="00A51574">
        <w:rPr>
          <w:rFonts w:ascii="Book Antiqua" w:eastAsia="宋体" w:hAnsi="Book Antiqua" w:cs="宋体"/>
          <w:b/>
          <w:bCs/>
          <w:sz w:val="24"/>
          <w:szCs w:val="24"/>
        </w:rPr>
        <w:t>Murphy RJ</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Subhawong</w:t>
      </w:r>
      <w:proofErr w:type="spellEnd"/>
      <w:r w:rsidRPr="00A51574">
        <w:rPr>
          <w:rFonts w:ascii="Book Antiqua" w:eastAsia="宋体" w:hAnsi="Book Antiqua" w:cs="宋体"/>
          <w:sz w:val="24"/>
          <w:szCs w:val="24"/>
        </w:rPr>
        <w:t xml:space="preserve"> TK, Chhabra A, </w:t>
      </w:r>
      <w:proofErr w:type="spellStart"/>
      <w:r w:rsidRPr="00A51574">
        <w:rPr>
          <w:rFonts w:ascii="Book Antiqua" w:eastAsia="宋体" w:hAnsi="Book Antiqua" w:cs="宋体"/>
          <w:sz w:val="24"/>
          <w:szCs w:val="24"/>
        </w:rPr>
        <w:t>Carrino</w:t>
      </w:r>
      <w:proofErr w:type="spellEnd"/>
      <w:r w:rsidRPr="00A51574">
        <w:rPr>
          <w:rFonts w:ascii="Book Antiqua" w:eastAsia="宋体" w:hAnsi="Book Antiqua" w:cs="宋体"/>
          <w:sz w:val="24"/>
          <w:szCs w:val="24"/>
        </w:rPr>
        <w:t xml:space="preserve"> JA, Armand M, Hungerford M. </w:t>
      </w:r>
      <w:proofErr w:type="gramStart"/>
      <w:r w:rsidRPr="00A51574">
        <w:rPr>
          <w:rFonts w:ascii="Book Antiqua" w:eastAsia="宋体" w:hAnsi="Book Antiqua" w:cs="宋体"/>
          <w:sz w:val="24"/>
          <w:szCs w:val="24"/>
        </w:rPr>
        <w:t xml:space="preserve">A quantitative method to assess focal acetabular </w:t>
      </w:r>
      <w:proofErr w:type="spellStart"/>
      <w:r w:rsidRPr="00A51574">
        <w:rPr>
          <w:rFonts w:ascii="Book Antiqua" w:eastAsia="宋体" w:hAnsi="Book Antiqua" w:cs="宋体"/>
          <w:sz w:val="24"/>
          <w:szCs w:val="24"/>
        </w:rPr>
        <w:t>overcoverage</w:t>
      </w:r>
      <w:proofErr w:type="spellEnd"/>
      <w:r w:rsidRPr="00A51574">
        <w:rPr>
          <w:rFonts w:ascii="Book Antiqua" w:eastAsia="宋体" w:hAnsi="Book Antiqua" w:cs="宋体"/>
          <w:sz w:val="24"/>
          <w:szCs w:val="24"/>
        </w:rPr>
        <w:t xml:space="preserve"> resulting from pincer deformity using CT data.</w:t>
      </w:r>
      <w:proofErr w:type="gram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469</w:t>
      </w:r>
      <w:r w:rsidRPr="00A51574">
        <w:rPr>
          <w:rFonts w:ascii="Book Antiqua" w:eastAsia="宋体" w:hAnsi="Book Antiqua" w:cs="宋体"/>
          <w:sz w:val="24"/>
          <w:szCs w:val="24"/>
        </w:rPr>
        <w:t>: 2846-2854 [PMID: 21748515 DOI: 10.1007/s11999-011-1958-z]</w:t>
      </w:r>
    </w:p>
    <w:p w14:paraId="6E854B74"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15 </w:t>
      </w:r>
      <w:r w:rsidRPr="00A51574">
        <w:rPr>
          <w:rFonts w:ascii="Book Antiqua" w:eastAsia="宋体" w:hAnsi="Book Antiqua" w:cs="宋体"/>
          <w:b/>
          <w:bCs/>
          <w:sz w:val="24"/>
          <w:szCs w:val="24"/>
        </w:rPr>
        <w:t>Martinez AE</w:t>
      </w:r>
      <w:r w:rsidRPr="00A51574">
        <w:rPr>
          <w:rFonts w:ascii="Book Antiqua" w:eastAsia="宋体" w:hAnsi="Book Antiqua" w:cs="宋体"/>
          <w:sz w:val="24"/>
          <w:szCs w:val="24"/>
        </w:rPr>
        <w:t xml:space="preserve">, Li SM, </w:t>
      </w:r>
      <w:proofErr w:type="spellStart"/>
      <w:r w:rsidRPr="00A51574">
        <w:rPr>
          <w:rFonts w:ascii="Book Antiqua" w:eastAsia="宋体" w:hAnsi="Book Antiqua" w:cs="宋体"/>
          <w:sz w:val="24"/>
          <w:szCs w:val="24"/>
        </w:rPr>
        <w:t>Ganz</w:t>
      </w:r>
      <w:proofErr w:type="spellEnd"/>
      <w:r w:rsidRPr="00A51574">
        <w:rPr>
          <w:rFonts w:ascii="Book Antiqua" w:eastAsia="宋体" w:hAnsi="Book Antiqua" w:cs="宋体"/>
          <w:sz w:val="24"/>
          <w:szCs w:val="24"/>
        </w:rPr>
        <w:t xml:space="preserve"> R, Beck M. </w:t>
      </w:r>
      <w:proofErr w:type="spellStart"/>
      <w:r w:rsidRPr="00A51574">
        <w:rPr>
          <w:rFonts w:ascii="Book Antiqua" w:eastAsia="宋体" w:hAnsi="Book Antiqua" w:cs="宋体"/>
          <w:sz w:val="24"/>
          <w:szCs w:val="24"/>
        </w:rPr>
        <w:t>Os</w:t>
      </w:r>
      <w:proofErr w:type="spell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acetabuli</w:t>
      </w:r>
      <w:proofErr w:type="spellEnd"/>
      <w:r w:rsidRPr="00A51574">
        <w:rPr>
          <w:rFonts w:ascii="Book Antiqua" w:eastAsia="宋体" w:hAnsi="Book Antiqua" w:cs="宋体"/>
          <w:sz w:val="24"/>
          <w:szCs w:val="24"/>
        </w:rPr>
        <w:t xml:space="preserve"> in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stress fracture or unfused secondary ossification </w:t>
      </w:r>
      <w:proofErr w:type="spellStart"/>
      <w:r w:rsidRPr="00A51574">
        <w:rPr>
          <w:rFonts w:ascii="Book Antiqua" w:eastAsia="宋体" w:hAnsi="Book Antiqua" w:cs="宋体"/>
          <w:sz w:val="24"/>
          <w:szCs w:val="24"/>
        </w:rPr>
        <w:t>centre</w:t>
      </w:r>
      <w:proofErr w:type="spellEnd"/>
      <w:r w:rsidRPr="00A51574">
        <w:rPr>
          <w:rFonts w:ascii="Book Antiqua" w:eastAsia="宋体" w:hAnsi="Book Antiqua" w:cs="宋体"/>
          <w:sz w:val="24"/>
          <w:szCs w:val="24"/>
        </w:rPr>
        <w:t xml:space="preserve"> of the acetabular rim? </w:t>
      </w:r>
      <w:r w:rsidRPr="00A51574">
        <w:rPr>
          <w:rFonts w:ascii="Book Antiqua" w:eastAsia="宋体" w:hAnsi="Book Antiqua" w:cs="宋体"/>
          <w:i/>
          <w:iCs/>
          <w:sz w:val="24"/>
          <w:szCs w:val="24"/>
        </w:rPr>
        <w:t xml:space="preserve">Hip </w:t>
      </w:r>
      <w:proofErr w:type="spellStart"/>
      <w:r w:rsidRPr="00A51574">
        <w:rPr>
          <w:rFonts w:ascii="Book Antiqua" w:eastAsia="宋体" w:hAnsi="Book Antiqua" w:cs="宋体"/>
          <w:i/>
          <w:iCs/>
          <w:sz w:val="24"/>
          <w:szCs w:val="24"/>
        </w:rPr>
        <w:t>Int</w:t>
      </w:r>
      <w:proofErr w:type="spellEnd"/>
      <w:r w:rsidRPr="00A51574">
        <w:rPr>
          <w:rFonts w:ascii="Book Antiqua" w:eastAsia="宋体" w:hAnsi="Book Antiqua" w:cs="宋体"/>
          <w:sz w:val="24"/>
          <w:szCs w:val="24"/>
        </w:rPr>
        <w:t xml:space="preserve"> 2006; </w:t>
      </w:r>
      <w:r w:rsidRPr="00A51574">
        <w:rPr>
          <w:rFonts w:ascii="Book Antiqua" w:eastAsia="宋体" w:hAnsi="Book Antiqua" w:cs="宋体"/>
          <w:b/>
          <w:bCs/>
          <w:sz w:val="24"/>
          <w:szCs w:val="24"/>
        </w:rPr>
        <w:t>16</w:t>
      </w:r>
      <w:r w:rsidRPr="00A51574">
        <w:rPr>
          <w:rFonts w:ascii="Book Antiqua" w:eastAsia="宋体" w:hAnsi="Book Antiqua" w:cs="宋体"/>
          <w:sz w:val="24"/>
          <w:szCs w:val="24"/>
        </w:rPr>
        <w:t>: 281-286 [PMID: 19219806]</w:t>
      </w:r>
    </w:p>
    <w:p w14:paraId="0AAC8519"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16 </w:t>
      </w:r>
      <w:r w:rsidRPr="00A51574">
        <w:rPr>
          <w:rFonts w:ascii="Book Antiqua" w:eastAsia="宋体" w:hAnsi="Book Antiqua" w:cs="宋体"/>
          <w:b/>
          <w:bCs/>
          <w:sz w:val="24"/>
          <w:szCs w:val="24"/>
        </w:rPr>
        <w:t>Heyworth BE</w:t>
      </w:r>
      <w:r w:rsidRPr="00A51574">
        <w:rPr>
          <w:rFonts w:ascii="Book Antiqua" w:eastAsia="宋体" w:hAnsi="Book Antiqua" w:cs="宋体"/>
          <w:sz w:val="24"/>
          <w:szCs w:val="24"/>
        </w:rPr>
        <w:t xml:space="preserve">, Dolan MM, Nguyen JT, Chen NC, Kelly BT. Preoperative three-dimensional CT predicts intraoperative findings in hip arthroscopy.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Orthop</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Relat</w:t>
      </w:r>
      <w:proofErr w:type="spellEnd"/>
      <w:r w:rsidRPr="00A51574">
        <w:rPr>
          <w:rFonts w:ascii="Book Antiqua" w:eastAsia="宋体" w:hAnsi="Book Antiqua" w:cs="宋体"/>
          <w:i/>
          <w:iCs/>
          <w:sz w:val="24"/>
          <w:szCs w:val="24"/>
        </w:rPr>
        <w:t xml:space="preserve"> Res</w:t>
      </w:r>
      <w:r w:rsidRPr="00A51574">
        <w:rPr>
          <w:rFonts w:ascii="Book Antiqua" w:eastAsia="宋体" w:hAnsi="Book Antiqua" w:cs="宋体"/>
          <w:sz w:val="24"/>
          <w:szCs w:val="24"/>
        </w:rPr>
        <w:t xml:space="preserve"> 2012; </w:t>
      </w:r>
      <w:r w:rsidRPr="00A51574">
        <w:rPr>
          <w:rFonts w:ascii="Book Antiqua" w:eastAsia="宋体" w:hAnsi="Book Antiqua" w:cs="宋体"/>
          <w:b/>
          <w:bCs/>
          <w:sz w:val="24"/>
          <w:szCs w:val="24"/>
        </w:rPr>
        <w:t>470</w:t>
      </w:r>
      <w:r w:rsidRPr="00A51574">
        <w:rPr>
          <w:rFonts w:ascii="Book Antiqua" w:eastAsia="宋体" w:hAnsi="Book Antiqua" w:cs="宋体"/>
          <w:sz w:val="24"/>
          <w:szCs w:val="24"/>
        </w:rPr>
        <w:t>: 1950-1957 [PMID: 22528376 DOI: 10.1007/s11999-012-2331-6]</w:t>
      </w:r>
    </w:p>
    <w:p w14:paraId="177ACF66"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17 </w:t>
      </w:r>
      <w:r w:rsidRPr="00A51574">
        <w:rPr>
          <w:rFonts w:ascii="Book Antiqua" w:eastAsia="宋体" w:hAnsi="Book Antiqua" w:cs="宋体"/>
          <w:b/>
          <w:bCs/>
          <w:sz w:val="24"/>
          <w:szCs w:val="24"/>
        </w:rPr>
        <w:t>James SL</w:t>
      </w:r>
      <w:r w:rsidRPr="00A51574">
        <w:rPr>
          <w:rFonts w:ascii="Book Antiqua" w:eastAsia="宋体" w:hAnsi="Book Antiqua" w:cs="宋体"/>
          <w:sz w:val="24"/>
          <w:szCs w:val="24"/>
        </w:rPr>
        <w:t xml:space="preserve">, Ali K, </w:t>
      </w:r>
      <w:proofErr w:type="spellStart"/>
      <w:r w:rsidRPr="00A51574">
        <w:rPr>
          <w:rFonts w:ascii="Book Antiqua" w:eastAsia="宋体" w:hAnsi="Book Antiqua" w:cs="宋体"/>
          <w:sz w:val="24"/>
          <w:szCs w:val="24"/>
        </w:rPr>
        <w:t>Malara</w:t>
      </w:r>
      <w:proofErr w:type="spellEnd"/>
      <w:r w:rsidRPr="00A51574">
        <w:rPr>
          <w:rFonts w:ascii="Book Antiqua" w:eastAsia="宋体" w:hAnsi="Book Antiqua" w:cs="宋体"/>
          <w:sz w:val="24"/>
          <w:szCs w:val="24"/>
        </w:rPr>
        <w:t xml:space="preserve"> F, Young D, O'Donnell J, Connell DA. </w:t>
      </w:r>
      <w:proofErr w:type="gramStart"/>
      <w:r w:rsidRPr="00A51574">
        <w:rPr>
          <w:rFonts w:ascii="Book Antiqua" w:eastAsia="宋体" w:hAnsi="Book Antiqua" w:cs="宋体"/>
          <w:sz w:val="24"/>
          <w:szCs w:val="24"/>
        </w:rPr>
        <w:t xml:space="preserve">MRI findings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AJR Am J </w:t>
      </w:r>
      <w:proofErr w:type="spellStart"/>
      <w:r w:rsidRPr="00A51574">
        <w:rPr>
          <w:rFonts w:ascii="Book Antiqua" w:eastAsia="宋体" w:hAnsi="Book Antiqua" w:cs="宋体"/>
          <w:i/>
          <w:iCs/>
          <w:sz w:val="24"/>
          <w:szCs w:val="24"/>
        </w:rPr>
        <w:t>Roentgenol</w:t>
      </w:r>
      <w:proofErr w:type="spellEnd"/>
      <w:r w:rsidRPr="00A51574">
        <w:rPr>
          <w:rFonts w:ascii="Book Antiqua" w:eastAsia="宋体" w:hAnsi="Book Antiqua" w:cs="宋体"/>
          <w:sz w:val="24"/>
          <w:szCs w:val="24"/>
        </w:rPr>
        <w:t xml:space="preserve"> 2006; </w:t>
      </w:r>
      <w:r w:rsidRPr="00A51574">
        <w:rPr>
          <w:rFonts w:ascii="Book Antiqua" w:eastAsia="宋体" w:hAnsi="Book Antiqua" w:cs="宋体"/>
          <w:b/>
          <w:bCs/>
          <w:sz w:val="24"/>
          <w:szCs w:val="24"/>
        </w:rPr>
        <w:t>187</w:t>
      </w:r>
      <w:r w:rsidRPr="00A51574">
        <w:rPr>
          <w:rFonts w:ascii="Book Antiqua" w:eastAsia="宋体" w:hAnsi="Book Antiqua" w:cs="宋体"/>
          <w:sz w:val="24"/>
          <w:szCs w:val="24"/>
        </w:rPr>
        <w:t>: 1412-1419 [PMID: 17114529 DOI: 10.2214/AJR.05.1415]</w:t>
      </w:r>
    </w:p>
    <w:p w14:paraId="5D734230" w14:textId="77777777" w:rsidR="00EC09DC" w:rsidRPr="00A51574" w:rsidRDefault="00EC09DC" w:rsidP="00EC09DC">
      <w:pPr>
        <w:spacing w:after="0" w:line="360" w:lineRule="auto"/>
        <w:jc w:val="both"/>
        <w:rPr>
          <w:rFonts w:ascii="Book Antiqua" w:eastAsia="宋体" w:hAnsi="Book Antiqua" w:cs="宋体"/>
          <w:sz w:val="24"/>
          <w:szCs w:val="24"/>
        </w:rPr>
      </w:pPr>
      <w:proofErr w:type="gramStart"/>
      <w:r w:rsidRPr="00A51574">
        <w:rPr>
          <w:rFonts w:ascii="Book Antiqua" w:eastAsia="宋体" w:hAnsi="Book Antiqua" w:cs="宋体"/>
          <w:sz w:val="24"/>
          <w:szCs w:val="24"/>
        </w:rPr>
        <w:t xml:space="preserve">18 </w:t>
      </w:r>
      <w:r w:rsidRPr="00A51574">
        <w:rPr>
          <w:rFonts w:ascii="Book Antiqua" w:eastAsia="宋体" w:hAnsi="Book Antiqua" w:cs="宋体"/>
          <w:b/>
          <w:bCs/>
          <w:sz w:val="24"/>
          <w:szCs w:val="24"/>
        </w:rPr>
        <w:t>Robinson P</w:t>
      </w:r>
      <w:r w:rsidRPr="00A51574">
        <w:rPr>
          <w:rFonts w:ascii="Book Antiqua" w:eastAsia="宋体" w:hAnsi="Book Antiqua" w:cs="宋体"/>
          <w:sz w:val="24"/>
          <w:szCs w:val="24"/>
        </w:rPr>
        <w:t xml:space="preserve">. Conventional 3-T MRI and 1.5-T MR arthrography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AJR Am J </w:t>
      </w:r>
      <w:proofErr w:type="spellStart"/>
      <w:r w:rsidRPr="00A51574">
        <w:rPr>
          <w:rFonts w:ascii="Book Antiqua" w:eastAsia="宋体" w:hAnsi="Book Antiqua" w:cs="宋体"/>
          <w:i/>
          <w:iCs/>
          <w:sz w:val="24"/>
          <w:szCs w:val="24"/>
        </w:rPr>
        <w:t>Roentgenol</w:t>
      </w:r>
      <w:proofErr w:type="spellEnd"/>
      <w:r w:rsidRPr="00A51574">
        <w:rPr>
          <w:rFonts w:ascii="Book Antiqua" w:eastAsia="宋体" w:hAnsi="Book Antiqua" w:cs="宋体"/>
          <w:sz w:val="24"/>
          <w:szCs w:val="24"/>
        </w:rPr>
        <w:t xml:space="preserve"> 2012; </w:t>
      </w:r>
      <w:r w:rsidRPr="00A51574">
        <w:rPr>
          <w:rFonts w:ascii="Book Antiqua" w:eastAsia="宋体" w:hAnsi="Book Antiqua" w:cs="宋体"/>
          <w:b/>
          <w:bCs/>
          <w:sz w:val="24"/>
          <w:szCs w:val="24"/>
        </w:rPr>
        <w:t>199</w:t>
      </w:r>
      <w:r w:rsidRPr="00A51574">
        <w:rPr>
          <w:rFonts w:ascii="Book Antiqua" w:eastAsia="宋体" w:hAnsi="Book Antiqua" w:cs="宋体"/>
          <w:sz w:val="24"/>
          <w:szCs w:val="24"/>
        </w:rPr>
        <w:t>: 509-515 [PMID: 22915390 DOI: 10.2214/AJR.12.8672]</w:t>
      </w:r>
    </w:p>
    <w:p w14:paraId="29BF05E1"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19 </w:t>
      </w:r>
      <w:r w:rsidRPr="00A51574">
        <w:rPr>
          <w:rFonts w:ascii="Book Antiqua" w:eastAsia="宋体" w:hAnsi="Book Antiqua" w:cs="宋体"/>
          <w:b/>
          <w:bCs/>
          <w:sz w:val="24"/>
          <w:szCs w:val="24"/>
        </w:rPr>
        <w:t>Park SY</w:t>
      </w:r>
      <w:r w:rsidRPr="00A51574">
        <w:rPr>
          <w:rFonts w:ascii="Book Antiqua" w:eastAsia="宋体" w:hAnsi="Book Antiqua" w:cs="宋体"/>
          <w:sz w:val="24"/>
          <w:szCs w:val="24"/>
        </w:rPr>
        <w:t xml:space="preserve">, Park JS, Jin W, </w:t>
      </w:r>
      <w:proofErr w:type="spellStart"/>
      <w:r w:rsidRPr="00A51574">
        <w:rPr>
          <w:rFonts w:ascii="Book Antiqua" w:eastAsia="宋体" w:hAnsi="Book Antiqua" w:cs="宋体"/>
          <w:sz w:val="24"/>
          <w:szCs w:val="24"/>
        </w:rPr>
        <w:t>Rhyu</w:t>
      </w:r>
      <w:proofErr w:type="spellEnd"/>
      <w:r w:rsidRPr="00A51574">
        <w:rPr>
          <w:rFonts w:ascii="Book Antiqua" w:eastAsia="宋体" w:hAnsi="Book Antiqua" w:cs="宋体"/>
          <w:sz w:val="24"/>
          <w:szCs w:val="24"/>
        </w:rPr>
        <w:t xml:space="preserve"> KH, </w:t>
      </w:r>
      <w:proofErr w:type="spellStart"/>
      <w:r w:rsidRPr="00A51574">
        <w:rPr>
          <w:rFonts w:ascii="Book Antiqua" w:eastAsia="宋体" w:hAnsi="Book Antiqua" w:cs="宋体"/>
          <w:sz w:val="24"/>
          <w:szCs w:val="24"/>
        </w:rPr>
        <w:t>Ryu</w:t>
      </w:r>
      <w:proofErr w:type="spellEnd"/>
      <w:r w:rsidRPr="00A51574">
        <w:rPr>
          <w:rFonts w:ascii="Book Antiqua" w:eastAsia="宋体" w:hAnsi="Book Antiqua" w:cs="宋体"/>
          <w:sz w:val="24"/>
          <w:szCs w:val="24"/>
        </w:rPr>
        <w:t xml:space="preserve"> KN. Diagnosis of acetabular </w:t>
      </w:r>
      <w:proofErr w:type="spellStart"/>
      <w:r w:rsidRPr="00A51574">
        <w:rPr>
          <w:rFonts w:ascii="Book Antiqua" w:eastAsia="宋体" w:hAnsi="Book Antiqua" w:cs="宋体"/>
          <w:sz w:val="24"/>
          <w:szCs w:val="24"/>
        </w:rPr>
        <w:t>labral</w:t>
      </w:r>
      <w:proofErr w:type="spellEnd"/>
      <w:r w:rsidRPr="00A51574">
        <w:rPr>
          <w:rFonts w:ascii="Book Antiqua" w:eastAsia="宋体" w:hAnsi="Book Antiqua" w:cs="宋体"/>
          <w:sz w:val="24"/>
          <w:szCs w:val="24"/>
        </w:rPr>
        <w:t xml:space="preserve"> tears: comparison of three-dimensional intermediate-weighted fast spin-echo MR arthrography with two-dimensional MR arthrography at 3.0 T. </w:t>
      </w:r>
      <w:proofErr w:type="spellStart"/>
      <w:r w:rsidRPr="00A51574">
        <w:rPr>
          <w:rFonts w:ascii="Book Antiqua" w:eastAsia="宋体" w:hAnsi="Book Antiqua" w:cs="宋体"/>
          <w:i/>
          <w:iCs/>
          <w:sz w:val="24"/>
          <w:szCs w:val="24"/>
        </w:rPr>
        <w:t>Acta</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sz w:val="24"/>
          <w:szCs w:val="24"/>
        </w:rPr>
        <w:t xml:space="preserve"> 2013; </w:t>
      </w:r>
      <w:r w:rsidRPr="00A51574">
        <w:rPr>
          <w:rFonts w:ascii="Book Antiqua" w:eastAsia="宋体" w:hAnsi="Book Antiqua" w:cs="宋体"/>
          <w:b/>
          <w:bCs/>
          <w:sz w:val="24"/>
          <w:szCs w:val="24"/>
        </w:rPr>
        <w:t>54</w:t>
      </w:r>
      <w:r w:rsidRPr="00A51574">
        <w:rPr>
          <w:rFonts w:ascii="Book Antiqua" w:eastAsia="宋体" w:hAnsi="Book Antiqua" w:cs="宋体"/>
          <w:sz w:val="24"/>
          <w:szCs w:val="24"/>
        </w:rPr>
        <w:t>: 75-82 [PMID: 23093725 DOI: 10.1258/ar.2012.120338]</w:t>
      </w:r>
    </w:p>
    <w:p w14:paraId="2051456F"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20 </w:t>
      </w:r>
      <w:r w:rsidRPr="00A51574">
        <w:rPr>
          <w:rFonts w:ascii="Book Antiqua" w:eastAsia="宋体" w:hAnsi="Book Antiqua" w:cs="宋体"/>
          <w:b/>
          <w:bCs/>
          <w:sz w:val="24"/>
          <w:szCs w:val="24"/>
        </w:rPr>
        <w:t>Kang X</w:t>
      </w:r>
      <w:r w:rsidRPr="00A51574">
        <w:rPr>
          <w:rFonts w:ascii="Book Antiqua" w:eastAsia="宋体" w:hAnsi="Book Antiqua" w:cs="宋体"/>
          <w:sz w:val="24"/>
          <w:szCs w:val="24"/>
        </w:rPr>
        <w:t xml:space="preserve">, Zhang H, </w:t>
      </w:r>
      <w:proofErr w:type="spellStart"/>
      <w:r w:rsidRPr="00A51574">
        <w:rPr>
          <w:rFonts w:ascii="Book Antiqua" w:eastAsia="宋体" w:hAnsi="Book Antiqua" w:cs="宋体"/>
          <w:sz w:val="24"/>
          <w:szCs w:val="24"/>
        </w:rPr>
        <w:t>Garbuz</w:t>
      </w:r>
      <w:proofErr w:type="spellEnd"/>
      <w:r w:rsidRPr="00A51574">
        <w:rPr>
          <w:rFonts w:ascii="Book Antiqua" w:eastAsia="宋体" w:hAnsi="Book Antiqua" w:cs="宋体"/>
          <w:sz w:val="24"/>
          <w:szCs w:val="24"/>
        </w:rPr>
        <w:t xml:space="preserve"> D, Wilson DR, Hodgson AJ. </w:t>
      </w:r>
      <w:proofErr w:type="gramStart"/>
      <w:r w:rsidRPr="00A51574">
        <w:rPr>
          <w:rFonts w:ascii="Book Antiqua" w:eastAsia="宋体" w:hAnsi="Book Antiqua" w:cs="宋体"/>
          <w:sz w:val="24"/>
          <w:szCs w:val="24"/>
        </w:rPr>
        <w:t xml:space="preserve">Preliminary evaluation of an MRI-based technique for displaying and quantifying bony deformities in cam-type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w:t>
      </w:r>
      <w:proofErr w:type="gram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i/>
          <w:iCs/>
          <w:sz w:val="24"/>
          <w:szCs w:val="24"/>
        </w:rPr>
        <w:t>Int</w:t>
      </w:r>
      <w:proofErr w:type="spellEnd"/>
      <w:r w:rsidRPr="00A51574">
        <w:rPr>
          <w:rFonts w:ascii="Book Antiqua" w:eastAsia="宋体" w:hAnsi="Book Antiqua" w:cs="宋体"/>
          <w:i/>
          <w:iCs/>
          <w:sz w:val="24"/>
          <w:szCs w:val="24"/>
        </w:rPr>
        <w:t xml:space="preserve"> J </w:t>
      </w:r>
      <w:proofErr w:type="spellStart"/>
      <w:r w:rsidRPr="00A51574">
        <w:rPr>
          <w:rFonts w:ascii="Book Antiqua" w:eastAsia="宋体" w:hAnsi="Book Antiqua" w:cs="宋体"/>
          <w:i/>
          <w:iCs/>
          <w:sz w:val="24"/>
          <w:szCs w:val="24"/>
        </w:rPr>
        <w:t>Comput</w:t>
      </w:r>
      <w:proofErr w:type="spellEnd"/>
      <w:r w:rsidRPr="00A51574">
        <w:rPr>
          <w:rFonts w:ascii="Book Antiqua" w:eastAsia="宋体" w:hAnsi="Book Antiqua" w:cs="宋体"/>
          <w:i/>
          <w:iCs/>
          <w:sz w:val="24"/>
          <w:szCs w:val="24"/>
        </w:rPr>
        <w:t xml:space="preserve"> Assist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sz w:val="24"/>
          <w:szCs w:val="24"/>
        </w:rPr>
        <w:t xml:space="preserve"> 2013; </w:t>
      </w:r>
      <w:r w:rsidRPr="00A51574">
        <w:rPr>
          <w:rFonts w:ascii="Book Antiqua" w:eastAsia="宋体" w:hAnsi="Book Antiqua" w:cs="宋体"/>
          <w:b/>
          <w:bCs/>
          <w:sz w:val="24"/>
          <w:szCs w:val="24"/>
        </w:rPr>
        <w:t>8</w:t>
      </w:r>
      <w:r w:rsidRPr="00A51574">
        <w:rPr>
          <w:rFonts w:ascii="Book Antiqua" w:eastAsia="宋体" w:hAnsi="Book Antiqua" w:cs="宋体"/>
          <w:sz w:val="24"/>
          <w:szCs w:val="24"/>
        </w:rPr>
        <w:t>: 967-975 [PMID: 23549935 DOI: 10.1007/s11548-013-0837-3]</w:t>
      </w:r>
    </w:p>
    <w:p w14:paraId="68E16BBE"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21 </w:t>
      </w:r>
      <w:r w:rsidRPr="00A51574">
        <w:rPr>
          <w:rFonts w:ascii="Book Antiqua" w:eastAsia="宋体" w:hAnsi="Book Antiqua" w:cs="宋体"/>
          <w:b/>
          <w:bCs/>
          <w:sz w:val="24"/>
          <w:szCs w:val="24"/>
        </w:rPr>
        <w:t>Kavanagh EC</w:t>
      </w:r>
      <w:r w:rsidRPr="00A51574">
        <w:rPr>
          <w:rFonts w:ascii="Book Antiqua" w:eastAsia="宋体" w:hAnsi="Book Antiqua" w:cs="宋体"/>
          <w:sz w:val="24"/>
          <w:szCs w:val="24"/>
        </w:rPr>
        <w:t xml:space="preserve">, Read P, Carty F, </w:t>
      </w:r>
      <w:proofErr w:type="spellStart"/>
      <w:r w:rsidRPr="00A51574">
        <w:rPr>
          <w:rFonts w:ascii="Book Antiqua" w:eastAsia="宋体" w:hAnsi="Book Antiqua" w:cs="宋体"/>
          <w:sz w:val="24"/>
          <w:szCs w:val="24"/>
        </w:rPr>
        <w:t>Zoga</w:t>
      </w:r>
      <w:proofErr w:type="spellEnd"/>
      <w:r w:rsidRPr="00A51574">
        <w:rPr>
          <w:rFonts w:ascii="Book Antiqua" w:eastAsia="宋体" w:hAnsi="Book Antiqua" w:cs="宋体"/>
          <w:sz w:val="24"/>
          <w:szCs w:val="24"/>
        </w:rPr>
        <w:t xml:space="preserve"> AC, </w:t>
      </w:r>
      <w:proofErr w:type="spellStart"/>
      <w:r w:rsidRPr="00A51574">
        <w:rPr>
          <w:rFonts w:ascii="Book Antiqua" w:eastAsia="宋体" w:hAnsi="Book Antiqua" w:cs="宋体"/>
          <w:sz w:val="24"/>
          <w:szCs w:val="24"/>
        </w:rPr>
        <w:t>Parvizi</w:t>
      </w:r>
      <w:proofErr w:type="spellEnd"/>
      <w:r w:rsidRPr="00A51574">
        <w:rPr>
          <w:rFonts w:ascii="Book Antiqua" w:eastAsia="宋体" w:hAnsi="Book Antiqua" w:cs="宋体"/>
          <w:sz w:val="24"/>
          <w:szCs w:val="24"/>
        </w:rPr>
        <w:t xml:space="preserve"> J, Morrison WB. </w:t>
      </w:r>
      <w:proofErr w:type="gramStart"/>
      <w:r w:rsidRPr="00A51574">
        <w:rPr>
          <w:rFonts w:ascii="Book Antiqua" w:eastAsia="宋体" w:hAnsi="Book Antiqua" w:cs="宋体"/>
          <w:sz w:val="24"/>
          <w:szCs w:val="24"/>
        </w:rPr>
        <w:t xml:space="preserve">Three-dimensional magnetic resonance imaging analysis of hip morphology in the assessment of femoral </w:t>
      </w:r>
      <w:r w:rsidRPr="00A51574">
        <w:rPr>
          <w:rFonts w:ascii="Book Antiqua" w:eastAsia="宋体" w:hAnsi="Book Antiqua" w:cs="宋体"/>
          <w:sz w:val="24"/>
          <w:szCs w:val="24"/>
        </w:rPr>
        <w:lastRenderedPageBreak/>
        <w:t>acetabular impingement.</w:t>
      </w:r>
      <w:proofErr w:type="gram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i/>
          <w:iCs/>
          <w:sz w:val="24"/>
          <w:szCs w:val="24"/>
        </w:rPr>
        <w:t>Clin</w:t>
      </w:r>
      <w:proofErr w:type="spellEnd"/>
      <w:r w:rsidRPr="00A51574">
        <w:rPr>
          <w:rFonts w:ascii="Book Antiqua" w:eastAsia="宋体" w:hAnsi="Book Antiqua" w:cs="宋体"/>
          <w:i/>
          <w:iCs/>
          <w:sz w:val="24"/>
          <w:szCs w:val="24"/>
        </w:rPr>
        <w:t xml:space="preserve">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66</w:t>
      </w:r>
      <w:r w:rsidRPr="00A51574">
        <w:rPr>
          <w:rFonts w:ascii="Book Antiqua" w:eastAsia="宋体" w:hAnsi="Book Antiqua" w:cs="宋体"/>
          <w:sz w:val="24"/>
          <w:szCs w:val="24"/>
        </w:rPr>
        <w:t>: 742-747 [PMID: 21524414 DOI: 10.1016/j.crad.2011.02.014]</w:t>
      </w:r>
    </w:p>
    <w:p w14:paraId="2AEF4F9C"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22 </w:t>
      </w:r>
      <w:proofErr w:type="spellStart"/>
      <w:r w:rsidRPr="00A51574">
        <w:rPr>
          <w:rFonts w:ascii="Book Antiqua" w:eastAsia="宋体" w:hAnsi="Book Antiqua" w:cs="宋体"/>
          <w:b/>
          <w:bCs/>
          <w:sz w:val="24"/>
          <w:szCs w:val="24"/>
        </w:rPr>
        <w:t>Dandachli</w:t>
      </w:r>
      <w:proofErr w:type="spellEnd"/>
      <w:r w:rsidRPr="00A51574">
        <w:rPr>
          <w:rFonts w:ascii="Book Antiqua" w:eastAsia="宋体" w:hAnsi="Book Antiqua" w:cs="宋体"/>
          <w:b/>
          <w:bCs/>
          <w:sz w:val="24"/>
          <w:szCs w:val="24"/>
        </w:rPr>
        <w:t xml:space="preserve"> W</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Ul</w:t>
      </w:r>
      <w:proofErr w:type="spellEnd"/>
      <w:r w:rsidRPr="00A51574">
        <w:rPr>
          <w:rFonts w:ascii="Book Antiqua" w:eastAsia="宋体" w:hAnsi="Book Antiqua" w:cs="宋体"/>
          <w:sz w:val="24"/>
          <w:szCs w:val="24"/>
        </w:rPr>
        <w:t xml:space="preserve"> Islam S, </w:t>
      </w:r>
      <w:proofErr w:type="spellStart"/>
      <w:r w:rsidRPr="00A51574">
        <w:rPr>
          <w:rFonts w:ascii="Book Antiqua" w:eastAsia="宋体" w:hAnsi="Book Antiqua" w:cs="宋体"/>
          <w:sz w:val="24"/>
          <w:szCs w:val="24"/>
        </w:rPr>
        <w:t>Tippett</w:t>
      </w:r>
      <w:proofErr w:type="spellEnd"/>
      <w:r w:rsidRPr="00A51574">
        <w:rPr>
          <w:rFonts w:ascii="Book Antiqua" w:eastAsia="宋体" w:hAnsi="Book Antiqua" w:cs="宋体"/>
          <w:sz w:val="24"/>
          <w:szCs w:val="24"/>
        </w:rPr>
        <w:t xml:space="preserve"> R, Hall-</w:t>
      </w:r>
      <w:proofErr w:type="spellStart"/>
      <w:r w:rsidRPr="00A51574">
        <w:rPr>
          <w:rFonts w:ascii="Book Antiqua" w:eastAsia="宋体" w:hAnsi="Book Antiqua" w:cs="宋体"/>
          <w:sz w:val="24"/>
          <w:szCs w:val="24"/>
        </w:rPr>
        <w:t>Craggs</w:t>
      </w:r>
      <w:proofErr w:type="spellEnd"/>
      <w:r w:rsidRPr="00A51574">
        <w:rPr>
          <w:rFonts w:ascii="Book Antiqua" w:eastAsia="宋体" w:hAnsi="Book Antiqua" w:cs="宋体"/>
          <w:sz w:val="24"/>
          <w:szCs w:val="24"/>
        </w:rPr>
        <w:t xml:space="preserve"> MA, Witt JD. Analysis of acetabular version in the native hip: comparison between 2D axial CT and 3D CT measurements. </w:t>
      </w:r>
      <w:r w:rsidRPr="00A51574">
        <w:rPr>
          <w:rFonts w:ascii="Book Antiqua" w:eastAsia="宋体" w:hAnsi="Book Antiqua" w:cs="宋体"/>
          <w:i/>
          <w:iCs/>
          <w:sz w:val="24"/>
          <w:szCs w:val="24"/>
        </w:rPr>
        <w:t xml:space="preserve">Skeletal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40</w:t>
      </w:r>
      <w:r w:rsidRPr="00A51574">
        <w:rPr>
          <w:rFonts w:ascii="Book Antiqua" w:eastAsia="宋体" w:hAnsi="Book Antiqua" w:cs="宋体"/>
          <w:sz w:val="24"/>
          <w:szCs w:val="24"/>
        </w:rPr>
        <w:t>: 877-883 [PMID: 21181403 DOI: 10.1007/s00256-010-1065-3]</w:t>
      </w:r>
    </w:p>
    <w:p w14:paraId="39CDE99E"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23 </w:t>
      </w:r>
      <w:r w:rsidRPr="00A51574">
        <w:rPr>
          <w:rFonts w:ascii="Book Antiqua" w:eastAsia="宋体" w:hAnsi="Book Antiqua" w:cs="宋体"/>
          <w:b/>
          <w:bCs/>
          <w:sz w:val="24"/>
          <w:szCs w:val="24"/>
        </w:rPr>
        <w:t>Lohan DG</w:t>
      </w:r>
      <w:r w:rsidRPr="00A51574">
        <w:rPr>
          <w:rFonts w:ascii="Book Antiqua" w:eastAsia="宋体" w:hAnsi="Book Antiqua" w:cs="宋体"/>
          <w:sz w:val="24"/>
          <w:szCs w:val="24"/>
        </w:rPr>
        <w:t xml:space="preserve">, Seeger LL, </w:t>
      </w:r>
      <w:proofErr w:type="spellStart"/>
      <w:r w:rsidRPr="00A51574">
        <w:rPr>
          <w:rFonts w:ascii="Book Antiqua" w:eastAsia="宋体" w:hAnsi="Book Antiqua" w:cs="宋体"/>
          <w:sz w:val="24"/>
          <w:szCs w:val="24"/>
        </w:rPr>
        <w:t>Motamedi</w:t>
      </w:r>
      <w:proofErr w:type="spellEnd"/>
      <w:r w:rsidRPr="00A51574">
        <w:rPr>
          <w:rFonts w:ascii="Book Antiqua" w:eastAsia="宋体" w:hAnsi="Book Antiqua" w:cs="宋体"/>
          <w:sz w:val="24"/>
          <w:szCs w:val="24"/>
        </w:rPr>
        <w:t xml:space="preserve"> K, </w:t>
      </w:r>
      <w:proofErr w:type="spellStart"/>
      <w:r w:rsidRPr="00A51574">
        <w:rPr>
          <w:rFonts w:ascii="Book Antiqua" w:eastAsia="宋体" w:hAnsi="Book Antiqua" w:cs="宋体"/>
          <w:sz w:val="24"/>
          <w:szCs w:val="24"/>
        </w:rPr>
        <w:t>Hame</w:t>
      </w:r>
      <w:proofErr w:type="spellEnd"/>
      <w:r w:rsidRPr="00A51574">
        <w:rPr>
          <w:rFonts w:ascii="Book Antiqua" w:eastAsia="宋体" w:hAnsi="Book Antiqua" w:cs="宋体"/>
          <w:sz w:val="24"/>
          <w:szCs w:val="24"/>
        </w:rPr>
        <w:t xml:space="preserve"> S, Sayre J. Cam-type femoral-acetabular impingement: is the alpha angle the best MR arthrography has to offer? </w:t>
      </w:r>
      <w:r w:rsidRPr="00A51574">
        <w:rPr>
          <w:rFonts w:ascii="Book Antiqua" w:eastAsia="宋体" w:hAnsi="Book Antiqua" w:cs="宋体"/>
          <w:i/>
          <w:iCs/>
          <w:sz w:val="24"/>
          <w:szCs w:val="24"/>
        </w:rPr>
        <w:t xml:space="preserve">Skeletal </w:t>
      </w:r>
      <w:proofErr w:type="spellStart"/>
      <w:r w:rsidRPr="00A51574">
        <w:rPr>
          <w:rFonts w:ascii="Book Antiqua" w:eastAsia="宋体" w:hAnsi="Book Antiqua" w:cs="宋体"/>
          <w:i/>
          <w:iCs/>
          <w:sz w:val="24"/>
          <w:szCs w:val="24"/>
        </w:rPr>
        <w:t>Radiol</w:t>
      </w:r>
      <w:proofErr w:type="spellEnd"/>
      <w:r w:rsidRPr="00A51574">
        <w:rPr>
          <w:rFonts w:ascii="Book Antiqua" w:eastAsia="宋体" w:hAnsi="Book Antiqua" w:cs="宋体"/>
          <w:sz w:val="24"/>
          <w:szCs w:val="24"/>
        </w:rPr>
        <w:t xml:space="preserve"> 2009; </w:t>
      </w:r>
      <w:r w:rsidRPr="00A51574">
        <w:rPr>
          <w:rFonts w:ascii="Book Antiqua" w:eastAsia="宋体" w:hAnsi="Book Antiqua" w:cs="宋体"/>
          <w:b/>
          <w:bCs/>
          <w:sz w:val="24"/>
          <w:szCs w:val="24"/>
        </w:rPr>
        <w:t>38</w:t>
      </w:r>
      <w:r w:rsidRPr="00A51574">
        <w:rPr>
          <w:rFonts w:ascii="Book Antiqua" w:eastAsia="宋体" w:hAnsi="Book Antiqua" w:cs="宋体"/>
          <w:sz w:val="24"/>
          <w:szCs w:val="24"/>
        </w:rPr>
        <w:t>: 855-862 [PMID: 19565238 DOI: 10.1007/s00256-009-0745-3]</w:t>
      </w:r>
    </w:p>
    <w:p w14:paraId="2B8812FD"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24 </w:t>
      </w:r>
      <w:proofErr w:type="spellStart"/>
      <w:r w:rsidRPr="00A51574">
        <w:rPr>
          <w:rFonts w:ascii="Book Antiqua" w:eastAsia="宋体" w:hAnsi="Book Antiqua" w:cs="宋体"/>
          <w:b/>
          <w:bCs/>
          <w:sz w:val="24"/>
          <w:szCs w:val="24"/>
        </w:rPr>
        <w:t>Klaue</w:t>
      </w:r>
      <w:proofErr w:type="spellEnd"/>
      <w:r w:rsidRPr="00A51574">
        <w:rPr>
          <w:rFonts w:ascii="Book Antiqua" w:eastAsia="宋体" w:hAnsi="Book Antiqua" w:cs="宋体"/>
          <w:b/>
          <w:bCs/>
          <w:sz w:val="24"/>
          <w:szCs w:val="24"/>
        </w:rPr>
        <w:t xml:space="preserve"> K</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Durnin</w:t>
      </w:r>
      <w:proofErr w:type="spellEnd"/>
      <w:r w:rsidRPr="00A51574">
        <w:rPr>
          <w:rFonts w:ascii="Book Antiqua" w:eastAsia="宋体" w:hAnsi="Book Antiqua" w:cs="宋体"/>
          <w:sz w:val="24"/>
          <w:szCs w:val="24"/>
        </w:rPr>
        <w:t xml:space="preserve"> CW, </w:t>
      </w:r>
      <w:proofErr w:type="spellStart"/>
      <w:r w:rsidRPr="00A51574">
        <w:rPr>
          <w:rFonts w:ascii="Book Antiqua" w:eastAsia="宋体" w:hAnsi="Book Antiqua" w:cs="宋体"/>
          <w:sz w:val="24"/>
          <w:szCs w:val="24"/>
        </w:rPr>
        <w:t>Ganz</w:t>
      </w:r>
      <w:proofErr w:type="spellEnd"/>
      <w:r w:rsidRPr="00A51574">
        <w:rPr>
          <w:rFonts w:ascii="Book Antiqua" w:eastAsia="宋体" w:hAnsi="Book Antiqua" w:cs="宋体"/>
          <w:sz w:val="24"/>
          <w:szCs w:val="24"/>
        </w:rPr>
        <w:t xml:space="preserve"> R. </w:t>
      </w:r>
      <w:proofErr w:type="gramStart"/>
      <w:r w:rsidRPr="00A51574">
        <w:rPr>
          <w:rFonts w:ascii="Book Antiqua" w:eastAsia="宋体" w:hAnsi="Book Antiqua" w:cs="宋体"/>
          <w:sz w:val="24"/>
          <w:szCs w:val="24"/>
        </w:rPr>
        <w:t>The acetabular rim syndrome.</w:t>
      </w:r>
      <w:proofErr w:type="gramEnd"/>
      <w:r w:rsidRPr="00A51574">
        <w:rPr>
          <w:rFonts w:ascii="Book Antiqua" w:eastAsia="宋体" w:hAnsi="Book Antiqua" w:cs="宋体"/>
          <w:sz w:val="24"/>
          <w:szCs w:val="24"/>
        </w:rPr>
        <w:t xml:space="preserve"> </w:t>
      </w:r>
      <w:proofErr w:type="gramStart"/>
      <w:r w:rsidRPr="00A51574">
        <w:rPr>
          <w:rFonts w:ascii="Book Antiqua" w:eastAsia="宋体" w:hAnsi="Book Antiqua" w:cs="宋体"/>
          <w:sz w:val="24"/>
          <w:szCs w:val="24"/>
        </w:rPr>
        <w:t>A clinical presentation of dysplasia of the hip.</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Bone Joint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i/>
          <w:iCs/>
          <w:sz w:val="24"/>
          <w:szCs w:val="24"/>
        </w:rPr>
        <w:t xml:space="preserve"> Br</w:t>
      </w:r>
      <w:r w:rsidRPr="00A51574">
        <w:rPr>
          <w:rFonts w:ascii="Book Antiqua" w:eastAsia="宋体" w:hAnsi="Book Antiqua" w:cs="宋体"/>
          <w:sz w:val="24"/>
          <w:szCs w:val="24"/>
        </w:rPr>
        <w:t xml:space="preserve"> 1991; </w:t>
      </w:r>
      <w:r w:rsidRPr="00A51574">
        <w:rPr>
          <w:rFonts w:ascii="Book Antiqua" w:eastAsia="宋体" w:hAnsi="Book Antiqua" w:cs="宋体"/>
          <w:b/>
          <w:bCs/>
          <w:sz w:val="24"/>
          <w:szCs w:val="24"/>
        </w:rPr>
        <w:t>73</w:t>
      </w:r>
      <w:r w:rsidRPr="00A51574">
        <w:rPr>
          <w:rFonts w:ascii="Book Antiqua" w:eastAsia="宋体" w:hAnsi="Book Antiqua" w:cs="宋体"/>
          <w:sz w:val="24"/>
          <w:szCs w:val="24"/>
        </w:rPr>
        <w:t>: 423-429 [PMID: 1670443]</w:t>
      </w:r>
    </w:p>
    <w:p w14:paraId="1E4D3D6B"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25 </w:t>
      </w:r>
      <w:r w:rsidRPr="00A51574">
        <w:rPr>
          <w:rFonts w:ascii="Book Antiqua" w:eastAsia="宋体" w:hAnsi="Book Antiqua" w:cs="宋体"/>
          <w:b/>
          <w:bCs/>
          <w:sz w:val="24"/>
          <w:szCs w:val="24"/>
        </w:rPr>
        <w:t>Epstein NJ</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Safran</w:t>
      </w:r>
      <w:proofErr w:type="spellEnd"/>
      <w:r w:rsidRPr="00A51574">
        <w:rPr>
          <w:rFonts w:ascii="Book Antiqua" w:eastAsia="宋体" w:hAnsi="Book Antiqua" w:cs="宋体"/>
          <w:sz w:val="24"/>
          <w:szCs w:val="24"/>
        </w:rPr>
        <w:t xml:space="preserve"> MR. Stress fracture of the acetabular rim: arthroscopic reduction and internal fixation. </w:t>
      </w:r>
      <w:proofErr w:type="gramStart"/>
      <w:r w:rsidRPr="00A51574">
        <w:rPr>
          <w:rFonts w:ascii="Book Antiqua" w:eastAsia="宋体" w:hAnsi="Book Antiqua" w:cs="宋体"/>
          <w:sz w:val="24"/>
          <w:szCs w:val="24"/>
        </w:rPr>
        <w:t>A case report.</w:t>
      </w:r>
      <w:proofErr w:type="gram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Bone Joint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i/>
          <w:iCs/>
          <w:sz w:val="24"/>
          <w:szCs w:val="24"/>
        </w:rPr>
        <w:t xml:space="preserve"> Am</w:t>
      </w:r>
      <w:r w:rsidRPr="00A51574">
        <w:rPr>
          <w:rFonts w:ascii="Book Antiqua" w:eastAsia="宋体" w:hAnsi="Book Antiqua" w:cs="宋体"/>
          <w:sz w:val="24"/>
          <w:szCs w:val="24"/>
        </w:rPr>
        <w:t xml:space="preserve"> 2009; </w:t>
      </w:r>
      <w:r w:rsidRPr="00A51574">
        <w:rPr>
          <w:rFonts w:ascii="Book Antiqua" w:eastAsia="宋体" w:hAnsi="Book Antiqua" w:cs="宋体"/>
          <w:b/>
          <w:bCs/>
          <w:sz w:val="24"/>
          <w:szCs w:val="24"/>
        </w:rPr>
        <w:t>91</w:t>
      </w:r>
      <w:r w:rsidRPr="00A51574">
        <w:rPr>
          <w:rFonts w:ascii="Book Antiqua" w:eastAsia="宋体" w:hAnsi="Book Antiqua" w:cs="宋体"/>
          <w:sz w:val="24"/>
          <w:szCs w:val="24"/>
        </w:rPr>
        <w:t>: 1480-1486 [PMID: 19487528 DOI: 10.2106/JBJS.H.01499]</w:t>
      </w:r>
    </w:p>
    <w:p w14:paraId="1439EC9E" w14:textId="77777777" w:rsidR="00EC09DC" w:rsidRPr="00A51574" w:rsidRDefault="00EC09DC" w:rsidP="00EC09DC">
      <w:pPr>
        <w:spacing w:after="0" w:line="360" w:lineRule="auto"/>
        <w:jc w:val="both"/>
        <w:rPr>
          <w:rFonts w:ascii="Book Antiqua" w:eastAsia="宋体" w:hAnsi="Book Antiqua" w:cs="宋体"/>
          <w:sz w:val="24"/>
          <w:szCs w:val="24"/>
        </w:rPr>
      </w:pPr>
      <w:proofErr w:type="gramStart"/>
      <w:r w:rsidRPr="00A51574">
        <w:rPr>
          <w:rFonts w:ascii="Book Antiqua" w:eastAsia="宋体" w:hAnsi="Book Antiqua" w:cs="宋体"/>
          <w:sz w:val="24"/>
          <w:szCs w:val="24"/>
        </w:rPr>
        <w:t xml:space="preserve">26 </w:t>
      </w:r>
      <w:r w:rsidRPr="00A51574">
        <w:rPr>
          <w:rFonts w:ascii="Book Antiqua" w:eastAsia="宋体" w:hAnsi="Book Antiqua" w:cs="宋体"/>
          <w:b/>
          <w:bCs/>
          <w:sz w:val="24"/>
          <w:szCs w:val="24"/>
        </w:rPr>
        <w:t>Larson CM</w:t>
      </w:r>
      <w:r w:rsidRPr="00A51574">
        <w:rPr>
          <w:rFonts w:ascii="Book Antiqua" w:eastAsia="宋体" w:hAnsi="Book Antiqua" w:cs="宋体"/>
          <w:sz w:val="24"/>
          <w:szCs w:val="24"/>
        </w:rPr>
        <w:t>, Stone RM.</w:t>
      </w:r>
      <w:proofErr w:type="gramEnd"/>
      <w:r w:rsidRPr="00A51574">
        <w:rPr>
          <w:rFonts w:ascii="Book Antiqua" w:eastAsia="宋体" w:hAnsi="Book Antiqua" w:cs="宋体"/>
          <w:sz w:val="24"/>
          <w:szCs w:val="24"/>
        </w:rPr>
        <w:t xml:space="preserve"> The rarely encountered rim fracture that contributes to both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and hip stability: a report of 2 cases of arthroscopic partial excision and internal fixation. </w:t>
      </w:r>
      <w:r w:rsidRPr="00A51574">
        <w:rPr>
          <w:rFonts w:ascii="Book Antiqua" w:eastAsia="宋体" w:hAnsi="Book Antiqua" w:cs="宋体"/>
          <w:i/>
          <w:iCs/>
          <w:sz w:val="24"/>
          <w:szCs w:val="24"/>
        </w:rPr>
        <w:t>Arthroscopy</w:t>
      </w:r>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27</w:t>
      </w:r>
      <w:r w:rsidRPr="00A51574">
        <w:rPr>
          <w:rFonts w:ascii="Book Antiqua" w:eastAsia="宋体" w:hAnsi="Book Antiqua" w:cs="宋体"/>
          <w:sz w:val="24"/>
          <w:szCs w:val="24"/>
        </w:rPr>
        <w:t>: 1018-1022 [PMID: 21693352 DOI: 10.1016/j.arthro.2011.04.006]</w:t>
      </w:r>
    </w:p>
    <w:p w14:paraId="0D372C76"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27 </w:t>
      </w:r>
      <w:r w:rsidRPr="00A51574">
        <w:rPr>
          <w:rFonts w:ascii="Book Antiqua" w:eastAsia="宋体" w:hAnsi="Book Antiqua" w:cs="宋体"/>
          <w:b/>
          <w:bCs/>
          <w:sz w:val="24"/>
          <w:szCs w:val="24"/>
        </w:rPr>
        <w:t>Espinosa N</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Rothenfluh</w:t>
      </w:r>
      <w:proofErr w:type="spellEnd"/>
      <w:r w:rsidRPr="00A51574">
        <w:rPr>
          <w:rFonts w:ascii="Book Antiqua" w:eastAsia="宋体" w:hAnsi="Book Antiqua" w:cs="宋体"/>
          <w:sz w:val="24"/>
          <w:szCs w:val="24"/>
        </w:rPr>
        <w:t xml:space="preserve"> DA, Beck M, </w:t>
      </w:r>
      <w:proofErr w:type="spellStart"/>
      <w:r w:rsidRPr="00A51574">
        <w:rPr>
          <w:rFonts w:ascii="Book Antiqua" w:eastAsia="宋体" w:hAnsi="Book Antiqua" w:cs="宋体"/>
          <w:sz w:val="24"/>
          <w:szCs w:val="24"/>
        </w:rPr>
        <w:t>Ganz</w:t>
      </w:r>
      <w:proofErr w:type="spellEnd"/>
      <w:r w:rsidRPr="00A51574">
        <w:rPr>
          <w:rFonts w:ascii="Book Antiqua" w:eastAsia="宋体" w:hAnsi="Book Antiqua" w:cs="宋体"/>
          <w:sz w:val="24"/>
          <w:szCs w:val="24"/>
        </w:rPr>
        <w:t xml:space="preserve"> R, </w:t>
      </w:r>
      <w:proofErr w:type="spellStart"/>
      <w:r w:rsidRPr="00A51574">
        <w:rPr>
          <w:rFonts w:ascii="Book Antiqua" w:eastAsia="宋体" w:hAnsi="Book Antiqua" w:cs="宋体"/>
          <w:sz w:val="24"/>
          <w:szCs w:val="24"/>
        </w:rPr>
        <w:t>Leunig</w:t>
      </w:r>
      <w:proofErr w:type="spellEnd"/>
      <w:r w:rsidRPr="00A51574">
        <w:rPr>
          <w:rFonts w:ascii="Book Antiqua" w:eastAsia="宋体" w:hAnsi="Book Antiqua" w:cs="宋体"/>
          <w:sz w:val="24"/>
          <w:szCs w:val="24"/>
        </w:rPr>
        <w:t xml:space="preserve"> M. Treatment of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preliminary results of </w:t>
      </w:r>
      <w:proofErr w:type="spellStart"/>
      <w:r w:rsidRPr="00A51574">
        <w:rPr>
          <w:rFonts w:ascii="Book Antiqua" w:eastAsia="宋体" w:hAnsi="Book Antiqua" w:cs="宋体"/>
          <w:sz w:val="24"/>
          <w:szCs w:val="24"/>
        </w:rPr>
        <w:t>labral</w:t>
      </w:r>
      <w:proofErr w:type="spellEnd"/>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refixation</w:t>
      </w:r>
      <w:proofErr w:type="spellEnd"/>
      <w:r w:rsidRPr="00A51574">
        <w:rPr>
          <w:rFonts w:ascii="Book Antiqua" w:eastAsia="宋体" w:hAnsi="Book Antiqua" w:cs="宋体"/>
          <w:sz w:val="24"/>
          <w:szCs w:val="24"/>
        </w:rPr>
        <w:t xml:space="preserve">. </w:t>
      </w:r>
      <w:r w:rsidRPr="00A51574">
        <w:rPr>
          <w:rFonts w:ascii="Book Antiqua" w:eastAsia="宋体" w:hAnsi="Book Antiqua" w:cs="宋体"/>
          <w:i/>
          <w:iCs/>
          <w:sz w:val="24"/>
          <w:szCs w:val="24"/>
        </w:rPr>
        <w:t xml:space="preserve">J Bone Joint </w:t>
      </w:r>
      <w:proofErr w:type="spellStart"/>
      <w:r w:rsidRPr="00A51574">
        <w:rPr>
          <w:rFonts w:ascii="Book Antiqua" w:eastAsia="宋体" w:hAnsi="Book Antiqua" w:cs="宋体"/>
          <w:i/>
          <w:iCs/>
          <w:sz w:val="24"/>
          <w:szCs w:val="24"/>
        </w:rPr>
        <w:t>Surg</w:t>
      </w:r>
      <w:proofErr w:type="spellEnd"/>
      <w:r w:rsidRPr="00A51574">
        <w:rPr>
          <w:rFonts w:ascii="Book Antiqua" w:eastAsia="宋体" w:hAnsi="Book Antiqua" w:cs="宋体"/>
          <w:i/>
          <w:iCs/>
          <w:sz w:val="24"/>
          <w:szCs w:val="24"/>
        </w:rPr>
        <w:t xml:space="preserve"> Am</w:t>
      </w:r>
      <w:r w:rsidRPr="00A51574">
        <w:rPr>
          <w:rFonts w:ascii="Book Antiqua" w:eastAsia="宋体" w:hAnsi="Book Antiqua" w:cs="宋体"/>
          <w:sz w:val="24"/>
          <w:szCs w:val="24"/>
        </w:rPr>
        <w:t xml:space="preserve"> 2006; </w:t>
      </w:r>
      <w:r w:rsidRPr="00A51574">
        <w:rPr>
          <w:rFonts w:ascii="Book Antiqua" w:eastAsia="宋体" w:hAnsi="Book Antiqua" w:cs="宋体"/>
          <w:b/>
          <w:bCs/>
          <w:sz w:val="24"/>
          <w:szCs w:val="24"/>
        </w:rPr>
        <w:t>88</w:t>
      </w:r>
      <w:r w:rsidRPr="00A51574">
        <w:rPr>
          <w:rFonts w:ascii="Book Antiqua" w:eastAsia="宋体" w:hAnsi="Book Antiqua" w:cs="宋体"/>
          <w:sz w:val="24"/>
          <w:szCs w:val="24"/>
        </w:rPr>
        <w:t>: 925-935 [PMID: 16651565 DOI: 10.2106/JBJS.E.00290]</w:t>
      </w:r>
    </w:p>
    <w:p w14:paraId="18B17426" w14:textId="77777777" w:rsidR="00EC09DC" w:rsidRPr="00A51574" w:rsidRDefault="00EC09DC" w:rsidP="00EC09DC">
      <w:pPr>
        <w:spacing w:after="0" w:line="360" w:lineRule="auto"/>
        <w:jc w:val="both"/>
        <w:rPr>
          <w:rFonts w:ascii="Book Antiqua" w:eastAsia="宋体" w:hAnsi="Book Antiqua" w:cs="宋体"/>
          <w:sz w:val="24"/>
          <w:szCs w:val="24"/>
        </w:rPr>
      </w:pPr>
      <w:r w:rsidRPr="00A51574">
        <w:rPr>
          <w:rFonts w:ascii="Book Antiqua" w:eastAsia="宋体" w:hAnsi="Book Antiqua" w:cs="宋体"/>
          <w:sz w:val="24"/>
          <w:szCs w:val="24"/>
        </w:rPr>
        <w:t xml:space="preserve">28 </w:t>
      </w:r>
      <w:r w:rsidRPr="00A51574">
        <w:rPr>
          <w:rFonts w:ascii="Book Antiqua" w:eastAsia="宋体" w:hAnsi="Book Antiqua" w:cs="宋体"/>
          <w:b/>
          <w:bCs/>
          <w:sz w:val="24"/>
          <w:szCs w:val="24"/>
        </w:rPr>
        <w:t>Larson CM</w:t>
      </w:r>
      <w:r w:rsidRPr="00A51574">
        <w:rPr>
          <w:rFonts w:ascii="Book Antiqua" w:eastAsia="宋体" w:hAnsi="Book Antiqua" w:cs="宋体"/>
          <w:sz w:val="24"/>
          <w:szCs w:val="24"/>
        </w:rPr>
        <w:t xml:space="preserve">, </w:t>
      </w:r>
      <w:proofErr w:type="spellStart"/>
      <w:r w:rsidRPr="00A51574">
        <w:rPr>
          <w:rFonts w:ascii="Book Antiqua" w:eastAsia="宋体" w:hAnsi="Book Antiqua" w:cs="宋体"/>
          <w:sz w:val="24"/>
          <w:szCs w:val="24"/>
        </w:rPr>
        <w:t>Giveans</w:t>
      </w:r>
      <w:proofErr w:type="spellEnd"/>
      <w:r w:rsidRPr="00A51574">
        <w:rPr>
          <w:rFonts w:ascii="Book Antiqua" w:eastAsia="宋体" w:hAnsi="Book Antiqua" w:cs="宋体"/>
          <w:sz w:val="24"/>
          <w:szCs w:val="24"/>
        </w:rPr>
        <w:t xml:space="preserve"> MR, Stone RM. Arthroscopic debridement versus </w:t>
      </w:r>
      <w:proofErr w:type="spellStart"/>
      <w:r w:rsidRPr="00A51574">
        <w:rPr>
          <w:rFonts w:ascii="Book Antiqua" w:eastAsia="宋体" w:hAnsi="Book Antiqua" w:cs="宋体"/>
          <w:sz w:val="24"/>
          <w:szCs w:val="24"/>
        </w:rPr>
        <w:t>refixation</w:t>
      </w:r>
      <w:proofErr w:type="spellEnd"/>
      <w:r w:rsidRPr="00A51574">
        <w:rPr>
          <w:rFonts w:ascii="Book Antiqua" w:eastAsia="宋体" w:hAnsi="Book Antiqua" w:cs="宋体"/>
          <w:sz w:val="24"/>
          <w:szCs w:val="24"/>
        </w:rPr>
        <w:t xml:space="preserve"> of the acetabular labrum associated with </w:t>
      </w:r>
      <w:proofErr w:type="spellStart"/>
      <w:r w:rsidRPr="00A51574">
        <w:rPr>
          <w:rFonts w:ascii="Book Antiqua" w:eastAsia="宋体" w:hAnsi="Book Antiqua" w:cs="宋体"/>
          <w:sz w:val="24"/>
          <w:szCs w:val="24"/>
        </w:rPr>
        <w:t>femoroacetabular</w:t>
      </w:r>
      <w:proofErr w:type="spellEnd"/>
      <w:r w:rsidRPr="00A51574">
        <w:rPr>
          <w:rFonts w:ascii="Book Antiqua" w:eastAsia="宋体" w:hAnsi="Book Antiqua" w:cs="宋体"/>
          <w:sz w:val="24"/>
          <w:szCs w:val="24"/>
        </w:rPr>
        <w:t xml:space="preserve"> impingement: mean 3.5-year follow-up. </w:t>
      </w:r>
      <w:r w:rsidRPr="00A51574">
        <w:rPr>
          <w:rFonts w:ascii="Book Antiqua" w:eastAsia="宋体" w:hAnsi="Book Antiqua" w:cs="宋体"/>
          <w:i/>
          <w:iCs/>
          <w:sz w:val="24"/>
          <w:szCs w:val="24"/>
        </w:rPr>
        <w:t>Am J Sports Med</w:t>
      </w:r>
      <w:r w:rsidRPr="00A51574">
        <w:rPr>
          <w:rFonts w:ascii="Book Antiqua" w:eastAsia="宋体" w:hAnsi="Book Antiqua" w:cs="宋体"/>
          <w:sz w:val="24"/>
          <w:szCs w:val="24"/>
        </w:rPr>
        <w:t xml:space="preserve"> 2012; </w:t>
      </w:r>
      <w:r w:rsidRPr="00A51574">
        <w:rPr>
          <w:rFonts w:ascii="Book Antiqua" w:eastAsia="宋体" w:hAnsi="Book Antiqua" w:cs="宋体"/>
          <w:b/>
          <w:bCs/>
          <w:sz w:val="24"/>
          <w:szCs w:val="24"/>
        </w:rPr>
        <w:t>40</w:t>
      </w:r>
      <w:r w:rsidRPr="00A51574">
        <w:rPr>
          <w:rFonts w:ascii="Book Antiqua" w:eastAsia="宋体" w:hAnsi="Book Antiqua" w:cs="宋体"/>
          <w:sz w:val="24"/>
          <w:szCs w:val="24"/>
        </w:rPr>
        <w:t>: 1015-1021 [PMID: 22307078 DOI: 10.1177/0363546511434578]</w:t>
      </w:r>
    </w:p>
    <w:p w14:paraId="2170F627" w14:textId="77777777" w:rsidR="00EC09DC" w:rsidRDefault="00EC09DC" w:rsidP="00EC09DC">
      <w:pPr>
        <w:spacing w:after="0" w:line="360" w:lineRule="auto"/>
        <w:jc w:val="both"/>
        <w:rPr>
          <w:rFonts w:ascii="Book Antiqua" w:eastAsia="宋体" w:hAnsi="Book Antiqua" w:cs="宋体"/>
          <w:sz w:val="24"/>
          <w:szCs w:val="24"/>
          <w:lang w:eastAsia="zh-CN"/>
        </w:rPr>
      </w:pPr>
      <w:r w:rsidRPr="00A51574">
        <w:rPr>
          <w:rFonts w:ascii="Book Antiqua" w:eastAsia="宋体" w:hAnsi="Book Antiqua" w:cs="宋体"/>
          <w:sz w:val="24"/>
          <w:szCs w:val="24"/>
        </w:rPr>
        <w:t xml:space="preserve">29 </w:t>
      </w:r>
      <w:proofErr w:type="spellStart"/>
      <w:r w:rsidRPr="00A51574">
        <w:rPr>
          <w:rFonts w:ascii="Book Antiqua" w:eastAsia="宋体" w:hAnsi="Book Antiqua" w:cs="宋体"/>
          <w:b/>
          <w:bCs/>
          <w:sz w:val="24"/>
          <w:szCs w:val="24"/>
        </w:rPr>
        <w:t>Meftah</w:t>
      </w:r>
      <w:proofErr w:type="spellEnd"/>
      <w:r w:rsidRPr="00A51574">
        <w:rPr>
          <w:rFonts w:ascii="Book Antiqua" w:eastAsia="宋体" w:hAnsi="Book Antiqua" w:cs="宋体"/>
          <w:b/>
          <w:bCs/>
          <w:sz w:val="24"/>
          <w:szCs w:val="24"/>
        </w:rPr>
        <w:t xml:space="preserve"> M</w:t>
      </w:r>
      <w:r w:rsidRPr="00A51574">
        <w:rPr>
          <w:rFonts w:ascii="Book Antiqua" w:eastAsia="宋体" w:hAnsi="Book Antiqua" w:cs="宋体"/>
          <w:sz w:val="24"/>
          <w:szCs w:val="24"/>
        </w:rPr>
        <w:t xml:space="preserve">, Rodriguez JA, Panagopoulos G, </w:t>
      </w:r>
      <w:proofErr w:type="spellStart"/>
      <w:r w:rsidRPr="00A51574">
        <w:rPr>
          <w:rFonts w:ascii="Book Antiqua" w:eastAsia="宋体" w:hAnsi="Book Antiqua" w:cs="宋体"/>
          <w:sz w:val="24"/>
          <w:szCs w:val="24"/>
        </w:rPr>
        <w:t>Alexiades</w:t>
      </w:r>
      <w:proofErr w:type="spellEnd"/>
      <w:r w:rsidRPr="00A51574">
        <w:rPr>
          <w:rFonts w:ascii="Book Antiqua" w:eastAsia="宋体" w:hAnsi="Book Antiqua" w:cs="宋体"/>
          <w:sz w:val="24"/>
          <w:szCs w:val="24"/>
        </w:rPr>
        <w:t xml:space="preserve"> MM. Long-term results of arthroscopic </w:t>
      </w:r>
      <w:proofErr w:type="spellStart"/>
      <w:r w:rsidRPr="00A51574">
        <w:rPr>
          <w:rFonts w:ascii="Book Antiqua" w:eastAsia="宋体" w:hAnsi="Book Antiqua" w:cs="宋体"/>
          <w:sz w:val="24"/>
          <w:szCs w:val="24"/>
        </w:rPr>
        <w:t>labral</w:t>
      </w:r>
      <w:proofErr w:type="spellEnd"/>
      <w:r w:rsidRPr="00A51574">
        <w:rPr>
          <w:rFonts w:ascii="Book Antiqua" w:eastAsia="宋体" w:hAnsi="Book Antiqua" w:cs="宋体"/>
          <w:sz w:val="24"/>
          <w:szCs w:val="24"/>
        </w:rPr>
        <w:t xml:space="preserve"> debridement: predictors of outcomes. </w:t>
      </w:r>
      <w:r w:rsidRPr="00A51574">
        <w:rPr>
          <w:rFonts w:ascii="Book Antiqua" w:eastAsia="宋体" w:hAnsi="Book Antiqua" w:cs="宋体"/>
          <w:i/>
          <w:iCs/>
          <w:sz w:val="24"/>
          <w:szCs w:val="24"/>
        </w:rPr>
        <w:t>Orthopedics</w:t>
      </w:r>
      <w:r w:rsidRPr="00A51574">
        <w:rPr>
          <w:rFonts w:ascii="Book Antiqua" w:eastAsia="宋体" w:hAnsi="Book Antiqua" w:cs="宋体"/>
          <w:sz w:val="24"/>
          <w:szCs w:val="24"/>
        </w:rPr>
        <w:t xml:space="preserve"> 2011; </w:t>
      </w:r>
      <w:r w:rsidRPr="00A51574">
        <w:rPr>
          <w:rFonts w:ascii="Book Antiqua" w:eastAsia="宋体" w:hAnsi="Book Antiqua" w:cs="宋体"/>
          <w:b/>
          <w:bCs/>
          <w:sz w:val="24"/>
          <w:szCs w:val="24"/>
        </w:rPr>
        <w:t>34</w:t>
      </w:r>
      <w:r w:rsidRPr="00A51574">
        <w:rPr>
          <w:rFonts w:ascii="Book Antiqua" w:eastAsia="宋体" w:hAnsi="Book Antiqua" w:cs="宋体"/>
          <w:sz w:val="24"/>
          <w:szCs w:val="24"/>
        </w:rPr>
        <w:t>: e588-e592 [PMID: 21956049 DOI: 10.3928/01477447-20110826-04]</w:t>
      </w:r>
    </w:p>
    <w:p w14:paraId="5F3E71CB" w14:textId="77777777" w:rsidR="00411BBA" w:rsidRPr="00A51574" w:rsidRDefault="00411BBA" w:rsidP="00EC09DC">
      <w:pPr>
        <w:spacing w:after="0" w:line="360" w:lineRule="auto"/>
        <w:jc w:val="both"/>
        <w:rPr>
          <w:rFonts w:ascii="Book Antiqua" w:eastAsia="宋体" w:hAnsi="Book Antiqua" w:cs="宋体"/>
          <w:sz w:val="24"/>
          <w:szCs w:val="24"/>
          <w:lang w:eastAsia="zh-CN"/>
        </w:rPr>
      </w:pPr>
    </w:p>
    <w:p w14:paraId="14257CB2" w14:textId="30479B6C" w:rsidR="00EC09DC" w:rsidRPr="00A51574" w:rsidRDefault="00EC09DC" w:rsidP="00EC09DC">
      <w:pPr>
        <w:wordWrap w:val="0"/>
        <w:adjustRightInd w:val="0"/>
        <w:snapToGrid w:val="0"/>
        <w:spacing w:line="360" w:lineRule="auto"/>
        <w:ind w:right="239"/>
        <w:jc w:val="right"/>
        <w:rPr>
          <w:rFonts w:ascii="Book Antiqua" w:hAnsi="Book Antiqua"/>
          <w:b/>
          <w:bCs/>
          <w:sz w:val="24"/>
          <w:szCs w:val="24"/>
          <w:lang w:val="en-GB"/>
        </w:rPr>
      </w:pPr>
      <w:bookmarkStart w:id="23" w:name="OLE_LINK78"/>
      <w:bookmarkStart w:id="24" w:name="OLE_LINK79"/>
      <w:r w:rsidRPr="00A51574">
        <w:rPr>
          <w:rStyle w:val="Strong"/>
          <w:rFonts w:ascii="Book Antiqua" w:hAnsi="Book Antiqua" w:cs="Arial"/>
          <w:noProof/>
          <w:sz w:val="24"/>
          <w:szCs w:val="24"/>
          <w:lang w:val="en-GB"/>
        </w:rPr>
        <w:t>P-Reviewer:</w:t>
      </w:r>
      <w:r w:rsidRPr="00A51574">
        <w:rPr>
          <w:rFonts w:ascii="Book Antiqua" w:hAnsi="Book Antiqua"/>
          <w:color w:val="000000"/>
          <w:sz w:val="24"/>
          <w:szCs w:val="24"/>
          <w:lang w:val="en-GB"/>
        </w:rPr>
        <w:t xml:space="preserve"> </w:t>
      </w:r>
      <w:proofErr w:type="spellStart"/>
      <w:r w:rsidR="00E14A65" w:rsidRPr="00A51574">
        <w:rPr>
          <w:rFonts w:ascii="Book Antiqua" w:hAnsi="Book Antiqua"/>
          <w:color w:val="000000"/>
          <w:sz w:val="24"/>
          <w:szCs w:val="24"/>
          <w:lang w:val="en-GB"/>
        </w:rPr>
        <w:t>Cartmell</w:t>
      </w:r>
      <w:proofErr w:type="spellEnd"/>
      <w:r w:rsidR="00E14A65" w:rsidRPr="00A51574">
        <w:rPr>
          <w:rFonts w:ascii="Book Antiqua" w:hAnsi="Book Antiqua"/>
          <w:color w:val="000000"/>
          <w:sz w:val="24"/>
          <w:szCs w:val="24"/>
          <w:lang w:val="en-GB" w:eastAsia="zh-CN"/>
        </w:rPr>
        <w:t xml:space="preserve"> S</w:t>
      </w:r>
      <w:r w:rsidRPr="00A51574">
        <w:rPr>
          <w:rFonts w:ascii="Book Antiqua" w:hAnsi="Book Antiqua"/>
          <w:color w:val="000000"/>
          <w:sz w:val="24"/>
          <w:szCs w:val="24"/>
          <w:lang w:val="en-GB"/>
        </w:rPr>
        <w:t xml:space="preserve">, </w:t>
      </w:r>
      <w:proofErr w:type="spellStart"/>
      <w:r w:rsidR="00E14A65" w:rsidRPr="00A51574">
        <w:rPr>
          <w:rFonts w:ascii="Book Antiqua" w:hAnsi="Book Antiqua"/>
          <w:color w:val="000000"/>
          <w:sz w:val="24"/>
          <w:szCs w:val="24"/>
          <w:lang w:val="en-GB"/>
        </w:rPr>
        <w:t>Fenichel</w:t>
      </w:r>
      <w:proofErr w:type="spellEnd"/>
      <w:r w:rsidR="00E14A65" w:rsidRPr="00A51574">
        <w:rPr>
          <w:rFonts w:ascii="Book Antiqua" w:hAnsi="Book Antiqua"/>
          <w:color w:val="000000"/>
          <w:sz w:val="24"/>
          <w:szCs w:val="24"/>
          <w:lang w:val="en-GB" w:eastAsia="zh-CN"/>
        </w:rPr>
        <w:t xml:space="preserve"> I</w:t>
      </w:r>
      <w:r w:rsidRPr="00A51574">
        <w:rPr>
          <w:rFonts w:ascii="Book Antiqua" w:hAnsi="Book Antiqua"/>
          <w:color w:val="000000"/>
          <w:sz w:val="24"/>
          <w:szCs w:val="24"/>
          <w:lang w:val="en-GB" w:eastAsia="zh-CN"/>
        </w:rPr>
        <w:t xml:space="preserve">, </w:t>
      </w:r>
      <w:r w:rsidR="00E14A65" w:rsidRPr="00A51574">
        <w:rPr>
          <w:rFonts w:ascii="Book Antiqua" w:hAnsi="Book Antiqua"/>
          <w:color w:val="000000"/>
          <w:sz w:val="24"/>
          <w:szCs w:val="24"/>
          <w:lang w:val="en-GB" w:eastAsia="zh-CN"/>
        </w:rPr>
        <w:t>Malik H</w:t>
      </w:r>
      <w:r w:rsidRPr="00A51574">
        <w:rPr>
          <w:rFonts w:ascii="Book Antiqua" w:hAnsi="Book Antiqua"/>
          <w:bCs/>
          <w:sz w:val="24"/>
          <w:szCs w:val="24"/>
          <w:lang w:val="en-GB"/>
        </w:rPr>
        <w:t xml:space="preserve"> </w:t>
      </w:r>
      <w:r w:rsidRPr="00A51574">
        <w:rPr>
          <w:rFonts w:ascii="Book Antiqua" w:hAnsi="Book Antiqua"/>
          <w:b/>
          <w:bCs/>
          <w:sz w:val="24"/>
          <w:szCs w:val="24"/>
          <w:lang w:val="en-GB"/>
        </w:rPr>
        <w:t>S-Editor:</w:t>
      </w:r>
      <w:r w:rsidRPr="00A51574">
        <w:rPr>
          <w:rFonts w:ascii="Book Antiqua" w:hAnsi="Book Antiqua"/>
          <w:bCs/>
          <w:sz w:val="24"/>
          <w:szCs w:val="24"/>
          <w:lang w:val="en-GB"/>
        </w:rPr>
        <w:t xml:space="preserve"> Tian YL</w:t>
      </w:r>
    </w:p>
    <w:p w14:paraId="7D2D6EAF" w14:textId="77777777" w:rsidR="00EC09DC" w:rsidRPr="00A51574" w:rsidRDefault="00EC09DC" w:rsidP="00EC09DC">
      <w:pPr>
        <w:adjustRightInd w:val="0"/>
        <w:snapToGrid w:val="0"/>
        <w:spacing w:line="360" w:lineRule="auto"/>
        <w:ind w:right="239"/>
        <w:jc w:val="right"/>
        <w:rPr>
          <w:rFonts w:ascii="Book Antiqua" w:hAnsi="Book Antiqua"/>
          <w:bCs/>
          <w:sz w:val="24"/>
          <w:szCs w:val="24"/>
        </w:rPr>
      </w:pPr>
      <w:r w:rsidRPr="00A51574">
        <w:rPr>
          <w:rFonts w:ascii="Book Antiqua" w:hAnsi="Book Antiqua"/>
          <w:b/>
          <w:bCs/>
          <w:sz w:val="24"/>
          <w:szCs w:val="24"/>
        </w:rPr>
        <w:lastRenderedPageBreak/>
        <w:t>L-Editor:   E-Editor:</w:t>
      </w:r>
    </w:p>
    <w:bookmarkEnd w:id="23"/>
    <w:bookmarkEnd w:id="24"/>
    <w:p w14:paraId="5A578F8A" w14:textId="77777777" w:rsidR="00EC09DC" w:rsidRPr="00A51574" w:rsidRDefault="00EC09DC" w:rsidP="00EC09DC">
      <w:pPr>
        <w:spacing w:after="0" w:line="360" w:lineRule="auto"/>
        <w:jc w:val="both"/>
        <w:rPr>
          <w:rFonts w:ascii="Book Antiqua" w:eastAsia="宋体" w:hAnsi="Book Antiqua" w:cs="宋体"/>
          <w:sz w:val="24"/>
          <w:szCs w:val="24"/>
          <w:lang w:eastAsia="zh-CN"/>
        </w:rPr>
      </w:pPr>
    </w:p>
    <w:p w14:paraId="0714C296" w14:textId="059FFE54" w:rsidR="00710A49" w:rsidRPr="00A51574" w:rsidRDefault="00710A49" w:rsidP="00EC09DC">
      <w:pPr>
        <w:spacing w:after="0" w:line="360" w:lineRule="auto"/>
        <w:jc w:val="both"/>
        <w:rPr>
          <w:rFonts w:ascii="Book Antiqua" w:eastAsia="Times New Roman" w:hAnsi="Book Antiqua" w:cs="Times New Roman"/>
          <w:sz w:val="24"/>
          <w:szCs w:val="24"/>
        </w:rPr>
      </w:pPr>
      <w:r w:rsidRPr="00A51574">
        <w:rPr>
          <w:rFonts w:ascii="Book Antiqua" w:hAnsi="Book Antiqua"/>
          <w:sz w:val="24"/>
          <w:szCs w:val="24"/>
        </w:rPr>
        <w:br w:type="page"/>
      </w:r>
    </w:p>
    <w:p w14:paraId="38E8B3D2" w14:textId="4B423F97" w:rsidR="00A45EB8" w:rsidRPr="00A51574" w:rsidRDefault="00B75C13" w:rsidP="00E14A65">
      <w:pPr>
        <w:pStyle w:val="ListParagraph"/>
        <w:spacing w:line="360" w:lineRule="auto"/>
        <w:ind w:left="0"/>
        <w:jc w:val="both"/>
        <w:rPr>
          <w:rFonts w:ascii="Book Antiqua" w:hAnsi="Book Antiqua"/>
        </w:rPr>
      </w:pPr>
      <w:r>
        <w:rPr>
          <w:rFonts w:ascii="Book Antiqua" w:hAnsi="Book Antiqua"/>
        </w:rPr>
        <w:lastRenderedPageBreak/>
        <w:pict w14:anchorId="4AC0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5pt;height:158pt">
            <v:imagedata r:id="rId10" o:title="Fig 1"/>
          </v:shape>
        </w:pict>
      </w:r>
    </w:p>
    <w:p w14:paraId="6BF00C49" w14:textId="77777777" w:rsidR="00710A49" w:rsidRPr="00A51574" w:rsidRDefault="00710A49" w:rsidP="00E14A65">
      <w:pPr>
        <w:pStyle w:val="ListParagraph"/>
        <w:spacing w:line="360" w:lineRule="auto"/>
        <w:ind w:left="0"/>
        <w:jc w:val="both"/>
        <w:rPr>
          <w:rFonts w:ascii="Book Antiqua" w:hAnsi="Book Antiqua"/>
        </w:rPr>
      </w:pPr>
      <w:r w:rsidRPr="00A51574">
        <w:rPr>
          <w:rFonts w:ascii="Book Antiqua" w:hAnsi="Book Antiqua"/>
          <w:b/>
        </w:rPr>
        <w:t>Figure</w:t>
      </w:r>
      <w:r w:rsidRPr="00A51574">
        <w:rPr>
          <w:rFonts w:ascii="Book Antiqua" w:eastAsiaTheme="minorEastAsia" w:hAnsi="Book Antiqua"/>
          <w:b/>
          <w:lang w:eastAsia="zh-CN"/>
        </w:rPr>
        <w:t xml:space="preserve"> </w:t>
      </w:r>
      <w:r w:rsidRPr="00A51574">
        <w:rPr>
          <w:rFonts w:ascii="Book Antiqua" w:hAnsi="Book Antiqua"/>
          <w:b/>
        </w:rPr>
        <w:t xml:space="preserve">1 AP (A) and Dunn lateral (B) views of the right hip show right femoral head and neck bump and </w:t>
      </w:r>
      <w:proofErr w:type="spellStart"/>
      <w:r w:rsidRPr="00A51574">
        <w:rPr>
          <w:rFonts w:ascii="Book Antiqua" w:hAnsi="Book Antiqua"/>
          <w:b/>
        </w:rPr>
        <w:t>superolateral</w:t>
      </w:r>
      <w:proofErr w:type="spellEnd"/>
      <w:r w:rsidRPr="00A51574">
        <w:rPr>
          <w:rFonts w:ascii="Book Antiqua" w:hAnsi="Book Antiqua"/>
          <w:b/>
        </w:rPr>
        <w:t xml:space="preserve"> acetabular over coverage with suggestion of a rim fracture (arrows).</w:t>
      </w:r>
      <w:r w:rsidRPr="00A51574">
        <w:rPr>
          <w:rFonts w:ascii="Book Antiqua" w:hAnsi="Book Antiqua"/>
        </w:rPr>
        <w:t xml:space="preserve"> Notice mild </w:t>
      </w:r>
      <w:proofErr w:type="spellStart"/>
      <w:r w:rsidRPr="00A51574">
        <w:rPr>
          <w:rFonts w:ascii="Book Antiqua" w:hAnsi="Book Antiqua"/>
        </w:rPr>
        <w:t>subchondral</w:t>
      </w:r>
      <w:proofErr w:type="spellEnd"/>
      <w:r w:rsidRPr="00A51574">
        <w:rPr>
          <w:rFonts w:ascii="Book Antiqua" w:hAnsi="Book Antiqua"/>
        </w:rPr>
        <w:t xml:space="preserve"> acetabular sclerosis. </w:t>
      </w:r>
    </w:p>
    <w:p w14:paraId="52476245" w14:textId="77777777" w:rsidR="006E1D61" w:rsidRPr="00A51574" w:rsidRDefault="006E1D61" w:rsidP="00E14A65">
      <w:pPr>
        <w:pStyle w:val="ListParagraph"/>
        <w:spacing w:line="360" w:lineRule="auto"/>
        <w:ind w:left="0"/>
        <w:jc w:val="both"/>
        <w:rPr>
          <w:rFonts w:ascii="Book Antiqua" w:hAnsi="Book Antiqua"/>
        </w:rPr>
      </w:pPr>
    </w:p>
    <w:p w14:paraId="1791C8E3" w14:textId="77777777" w:rsidR="008E6D46" w:rsidRPr="00A51574" w:rsidRDefault="008E6D46" w:rsidP="00E14A65">
      <w:pPr>
        <w:spacing w:after="0" w:line="360" w:lineRule="auto"/>
        <w:jc w:val="both"/>
        <w:rPr>
          <w:rFonts w:ascii="Book Antiqua" w:eastAsia="Times New Roman" w:hAnsi="Book Antiqua" w:cs="Times New Roman"/>
          <w:sz w:val="24"/>
          <w:szCs w:val="24"/>
        </w:rPr>
      </w:pPr>
      <w:r w:rsidRPr="00A51574">
        <w:rPr>
          <w:rFonts w:ascii="Book Antiqua" w:hAnsi="Book Antiqua"/>
          <w:sz w:val="24"/>
          <w:szCs w:val="24"/>
        </w:rPr>
        <w:br w:type="page"/>
      </w:r>
    </w:p>
    <w:p w14:paraId="578E2A74" w14:textId="0F1DBA31" w:rsidR="00CD4BB2" w:rsidRPr="00A51574" w:rsidRDefault="00CD4BB2" w:rsidP="00E14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Book Antiqua" w:eastAsiaTheme="minorEastAsia" w:hAnsi="Book Antiqua"/>
          <w:b/>
          <w:lang w:eastAsia="zh-CN"/>
        </w:rPr>
      </w:pPr>
      <w:r w:rsidRPr="00A51574">
        <w:rPr>
          <w:rFonts w:ascii="Book Antiqua" w:hAnsi="Book Antiqua"/>
          <w:noProof/>
        </w:rPr>
        <w:lastRenderedPageBreak/>
        <w:drawing>
          <wp:inline distT="0" distB="0" distL="0" distR="0" wp14:anchorId="03FF7D3C" wp14:editId="46A40947">
            <wp:extent cx="4100381" cy="1854200"/>
            <wp:effectExtent l="0" t="0" r="0" b="0"/>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0381" cy="1854200"/>
                    </a:xfrm>
                    <a:prstGeom prst="rect">
                      <a:avLst/>
                    </a:prstGeom>
                    <a:noFill/>
                    <a:ln>
                      <a:noFill/>
                    </a:ln>
                  </pic:spPr>
                </pic:pic>
              </a:graphicData>
            </a:graphic>
          </wp:inline>
        </w:drawing>
      </w:r>
    </w:p>
    <w:p w14:paraId="4ED45B72" w14:textId="7E1F5F35" w:rsidR="006E1D61" w:rsidRPr="008961AE" w:rsidRDefault="008F6E88" w:rsidP="00E14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Book Antiqua" w:eastAsiaTheme="minorEastAsia" w:hAnsi="Book Antiqua"/>
          <w:lang w:eastAsia="zh-CN"/>
        </w:rPr>
      </w:pPr>
      <w:r w:rsidRPr="00A51574">
        <w:rPr>
          <w:rFonts w:ascii="Book Antiqua" w:hAnsi="Book Antiqua"/>
          <w:b/>
        </w:rPr>
        <w:t>Figure</w:t>
      </w:r>
      <w:r w:rsidR="00CD4BB2" w:rsidRPr="00A51574">
        <w:rPr>
          <w:rFonts w:ascii="Book Antiqua" w:hAnsi="Book Antiqua"/>
          <w:b/>
        </w:rPr>
        <w:t xml:space="preserve"> 2</w:t>
      </w:r>
      <w:r w:rsidR="006E1D61" w:rsidRPr="00A51574">
        <w:rPr>
          <w:rFonts w:ascii="Book Antiqua" w:hAnsi="Book Antiqua"/>
          <w:b/>
        </w:rPr>
        <w:t xml:space="preserve"> </w:t>
      </w:r>
      <w:r w:rsidR="00806D5D">
        <w:rPr>
          <w:rFonts w:ascii="Book Antiqua" w:eastAsiaTheme="minorEastAsia" w:hAnsi="Book Antiqua" w:hint="eastAsia"/>
          <w:b/>
          <w:lang w:eastAsia="zh-CN"/>
        </w:rPr>
        <w:t xml:space="preserve">3D </w:t>
      </w:r>
      <w:r w:rsidR="00806D5D" w:rsidRPr="008961AE">
        <w:rPr>
          <w:rFonts w:ascii="Book Antiqua" w:hAnsi="Book Antiqua"/>
          <w:b/>
        </w:rPr>
        <w:t>c</w:t>
      </w:r>
      <w:r w:rsidR="008961AE" w:rsidRPr="008961AE">
        <w:rPr>
          <w:rFonts w:ascii="Book Antiqua" w:hAnsi="Book Antiqua"/>
          <w:b/>
        </w:rPr>
        <w:t>omputed tomography</w:t>
      </w:r>
      <w:r w:rsidR="008961AE" w:rsidRPr="00A51574">
        <w:rPr>
          <w:rFonts w:ascii="Book Antiqua" w:hAnsi="Book Antiqua"/>
          <w:b/>
        </w:rPr>
        <w:t xml:space="preserve"> imaging of the </w:t>
      </w:r>
      <w:r w:rsidR="008961AE" w:rsidRPr="008961AE">
        <w:rPr>
          <w:rFonts w:ascii="Book Antiqua" w:hAnsi="Book Antiqua"/>
          <w:b/>
        </w:rPr>
        <w:t>pelvis</w:t>
      </w:r>
      <w:r w:rsidR="008961AE">
        <w:rPr>
          <w:rFonts w:ascii="Book Antiqua" w:eastAsiaTheme="minorEastAsia" w:hAnsi="Book Antiqua" w:hint="eastAsia"/>
          <w:lang w:eastAsia="zh-CN"/>
        </w:rPr>
        <w:t xml:space="preserve">. </w:t>
      </w:r>
      <w:r w:rsidR="008961AE">
        <w:rPr>
          <w:rFonts w:ascii="Book Antiqua" w:eastAsiaTheme="minorEastAsia" w:hAnsi="Book Antiqua"/>
          <w:lang w:eastAsia="zh-CN"/>
        </w:rPr>
        <w:t>Co</w:t>
      </w:r>
      <w:r w:rsidR="008961AE" w:rsidRPr="00411BBA">
        <w:rPr>
          <w:rFonts w:ascii="Book Antiqua" w:hAnsi="Book Antiqua"/>
        </w:rPr>
        <w:t xml:space="preserve">mputed </w:t>
      </w:r>
      <w:r w:rsidR="00CD4BB2" w:rsidRPr="00411BBA">
        <w:rPr>
          <w:rFonts w:ascii="Book Antiqua" w:hAnsi="Book Antiqua"/>
        </w:rPr>
        <w:t>tomography</w:t>
      </w:r>
      <w:r w:rsidR="00CD4BB2" w:rsidRPr="00411BBA">
        <w:rPr>
          <w:rFonts w:ascii="Book Antiqua" w:eastAsiaTheme="minorEastAsia" w:hAnsi="Book Antiqua"/>
          <w:lang w:eastAsia="zh-CN"/>
        </w:rPr>
        <w:t xml:space="preserve"> </w:t>
      </w:r>
      <w:r w:rsidR="006E1D61" w:rsidRPr="00411BBA">
        <w:rPr>
          <w:rFonts w:ascii="Book Antiqua" w:hAnsi="Book Antiqua"/>
        </w:rPr>
        <w:t>pelvis obtained at current presentation (A,</w:t>
      </w:r>
      <w:r w:rsidR="00CD4BB2" w:rsidRPr="00411BBA">
        <w:rPr>
          <w:rFonts w:ascii="Book Antiqua" w:eastAsiaTheme="minorEastAsia" w:hAnsi="Book Antiqua"/>
          <w:lang w:eastAsia="zh-CN"/>
        </w:rPr>
        <w:t xml:space="preserve"> </w:t>
      </w:r>
      <w:r w:rsidR="006E1D61" w:rsidRPr="00411BBA">
        <w:rPr>
          <w:rFonts w:ascii="Book Antiqua" w:hAnsi="Book Antiqua"/>
        </w:rPr>
        <w:t>B) and 2 years before (C,</w:t>
      </w:r>
      <w:r w:rsidR="00CD4BB2" w:rsidRPr="00411BBA">
        <w:rPr>
          <w:rFonts w:ascii="Book Antiqua" w:eastAsiaTheme="minorEastAsia" w:hAnsi="Book Antiqua"/>
          <w:lang w:eastAsia="zh-CN"/>
        </w:rPr>
        <w:t xml:space="preserve"> </w:t>
      </w:r>
      <w:r w:rsidR="006E1D61" w:rsidRPr="00411BBA">
        <w:rPr>
          <w:rFonts w:ascii="Book Antiqua" w:hAnsi="Book Antiqua"/>
        </w:rPr>
        <w:t xml:space="preserve">D) confirm the unchanged </w:t>
      </w:r>
      <w:r w:rsidR="007F3CFF" w:rsidRPr="00411BBA">
        <w:rPr>
          <w:rFonts w:ascii="Book Antiqua" w:hAnsi="Book Antiqua"/>
        </w:rPr>
        <w:t xml:space="preserve">bilateral </w:t>
      </w:r>
      <w:r w:rsidR="006E1D61" w:rsidRPr="00411BBA">
        <w:rPr>
          <w:rFonts w:ascii="Book Antiqua" w:hAnsi="Book Antiqua"/>
        </w:rPr>
        <w:t xml:space="preserve">mixed </w:t>
      </w:r>
      <w:proofErr w:type="spellStart"/>
      <w:r w:rsidR="00CD4BB2" w:rsidRPr="00411BBA">
        <w:rPr>
          <w:rFonts w:ascii="Book Antiqua" w:hAnsi="Book Antiqua"/>
        </w:rPr>
        <w:t>femoroacetabular</w:t>
      </w:r>
      <w:proofErr w:type="spellEnd"/>
      <w:r w:rsidR="00CD4BB2" w:rsidRPr="00411BBA">
        <w:rPr>
          <w:rFonts w:ascii="Book Antiqua" w:hAnsi="Book Antiqua"/>
        </w:rPr>
        <w:t xml:space="preserve"> impingement </w:t>
      </w:r>
      <w:r w:rsidR="006E1D61" w:rsidRPr="00411BBA">
        <w:rPr>
          <w:rFonts w:ascii="Book Antiqua" w:hAnsi="Book Antiqua"/>
        </w:rPr>
        <w:t xml:space="preserve">anatomy with a chronic right acetabular rim fracture (long arrows) and small left </w:t>
      </w:r>
      <w:proofErr w:type="spellStart"/>
      <w:r w:rsidR="006E1D61" w:rsidRPr="00411BBA">
        <w:rPr>
          <w:rFonts w:ascii="Book Antiqua" w:hAnsi="Book Antiqua"/>
        </w:rPr>
        <w:t>Os</w:t>
      </w:r>
      <w:proofErr w:type="spellEnd"/>
      <w:r w:rsidR="006E1D61" w:rsidRPr="00411BBA">
        <w:rPr>
          <w:rFonts w:ascii="Book Antiqua" w:hAnsi="Book Antiqua"/>
        </w:rPr>
        <w:t xml:space="preserve"> acetabulum/</w:t>
      </w:r>
      <w:proofErr w:type="spellStart"/>
      <w:r w:rsidR="006E1D61" w:rsidRPr="00411BBA">
        <w:rPr>
          <w:rFonts w:ascii="Book Antiqua" w:hAnsi="Book Antiqua"/>
        </w:rPr>
        <w:t>labral</w:t>
      </w:r>
      <w:proofErr w:type="spellEnd"/>
      <w:r w:rsidR="006E1D61" w:rsidRPr="00411BBA">
        <w:rPr>
          <w:rFonts w:ascii="Book Antiqua" w:hAnsi="Book Antiqua"/>
        </w:rPr>
        <w:t xml:space="preserve"> calcification (small arrows). Oblique axial thick slab </w:t>
      </w:r>
      <w:r w:rsidR="00CD4BB2" w:rsidRPr="00411BBA">
        <w:rPr>
          <w:rFonts w:ascii="Book Antiqua" w:hAnsi="Book Antiqua"/>
        </w:rPr>
        <w:t xml:space="preserve">maximum intensity projection </w:t>
      </w:r>
      <w:r w:rsidR="006E1D61" w:rsidRPr="00411BBA">
        <w:rPr>
          <w:rFonts w:ascii="Book Antiqua" w:hAnsi="Book Antiqua"/>
        </w:rPr>
        <w:t xml:space="preserve">reconstruction (E) along the right femoral neck axis shows the CAM deformity (small arrow) and fibrocystic change at the head and neck junction. Surface rendered 3D bone reconstruction (F) confirms the rim fracture (long arrow) and the CAM deformity (medium arrow). </w:t>
      </w:r>
      <w:r w:rsidR="006E1D61" w:rsidRPr="00A51574">
        <w:rPr>
          <w:rFonts w:ascii="Book Antiqua" w:hAnsi="Book Antiqua"/>
        </w:rPr>
        <w:t xml:space="preserve"> Also note loose fragment anteriorly and superiorly, which was subsequently removed on surgery (small arrow). </w:t>
      </w:r>
    </w:p>
    <w:p w14:paraId="713A58C9" w14:textId="77777777" w:rsidR="00CD4BB2" w:rsidRPr="00A51574" w:rsidRDefault="00CD4BB2" w:rsidP="00E14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Book Antiqua" w:eastAsiaTheme="minorEastAsia" w:hAnsi="Book Antiqua"/>
          <w:lang w:eastAsia="zh-CN"/>
        </w:rPr>
      </w:pPr>
    </w:p>
    <w:p w14:paraId="77DC2DA9" w14:textId="4B6B0AEC" w:rsidR="00A45EB8" w:rsidRPr="00A51574" w:rsidRDefault="00A45EB8" w:rsidP="00E14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Book Antiqua" w:hAnsi="Book Antiqua"/>
        </w:rPr>
      </w:pPr>
    </w:p>
    <w:p w14:paraId="54D0A388" w14:textId="77777777" w:rsidR="007D51A4" w:rsidRPr="00A51574" w:rsidRDefault="007D51A4" w:rsidP="00E14A6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rFonts w:ascii="Book Antiqua" w:hAnsi="Book Antiqua"/>
        </w:rPr>
      </w:pPr>
    </w:p>
    <w:p w14:paraId="27985C63" w14:textId="6D25D2CD" w:rsidR="00CD4BB2" w:rsidRPr="00A51574" w:rsidRDefault="008E6D46" w:rsidP="00E14A65">
      <w:pPr>
        <w:spacing w:after="0" w:line="360" w:lineRule="auto"/>
        <w:jc w:val="both"/>
        <w:rPr>
          <w:rFonts w:ascii="Book Antiqua" w:hAnsi="Book Antiqua" w:cs="Times New Roman"/>
          <w:sz w:val="24"/>
          <w:szCs w:val="24"/>
          <w:lang w:eastAsia="zh-CN"/>
        </w:rPr>
      </w:pPr>
      <w:r w:rsidRPr="00A51574">
        <w:rPr>
          <w:rFonts w:ascii="Book Antiqua" w:hAnsi="Book Antiqua" w:cs="Times New Roman"/>
          <w:sz w:val="24"/>
          <w:szCs w:val="24"/>
        </w:rPr>
        <w:br w:type="page"/>
      </w:r>
    </w:p>
    <w:p w14:paraId="1B1D1C2E" w14:textId="6B3667EB" w:rsidR="00CD4BB2" w:rsidRPr="00A51574" w:rsidRDefault="00CD4BB2" w:rsidP="00E14A65">
      <w:pPr>
        <w:spacing w:after="0" w:line="360" w:lineRule="auto"/>
        <w:jc w:val="both"/>
        <w:rPr>
          <w:rFonts w:ascii="Book Antiqua" w:hAnsi="Book Antiqua" w:cs="Times New Roman"/>
          <w:b/>
          <w:sz w:val="24"/>
          <w:szCs w:val="24"/>
          <w:lang w:eastAsia="zh-CN"/>
        </w:rPr>
      </w:pPr>
      <w:r w:rsidRPr="00A51574">
        <w:rPr>
          <w:rFonts w:ascii="Book Antiqua" w:hAnsi="Book Antiqua" w:cs="Times New Roman"/>
          <w:noProof/>
          <w:sz w:val="24"/>
          <w:szCs w:val="24"/>
        </w:rPr>
        <w:lastRenderedPageBreak/>
        <w:drawing>
          <wp:inline distT="0" distB="0" distL="0" distR="0" wp14:anchorId="46CEDEDC" wp14:editId="13924320">
            <wp:extent cx="4533900" cy="2436850"/>
            <wp:effectExtent l="0" t="0" r="0" b="1905"/>
            <wp:docPr id="1" name="图片 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900" cy="2436850"/>
                    </a:xfrm>
                    <a:prstGeom prst="rect">
                      <a:avLst/>
                    </a:prstGeom>
                    <a:noFill/>
                    <a:ln>
                      <a:noFill/>
                    </a:ln>
                  </pic:spPr>
                </pic:pic>
              </a:graphicData>
            </a:graphic>
          </wp:inline>
        </w:drawing>
      </w:r>
    </w:p>
    <w:p w14:paraId="20FDB8FA" w14:textId="0008C7B8" w:rsidR="00A45EB8" w:rsidRPr="00A51574" w:rsidRDefault="008F6E88" w:rsidP="00E14A65">
      <w:pPr>
        <w:spacing w:after="0" w:line="360" w:lineRule="auto"/>
        <w:jc w:val="both"/>
        <w:rPr>
          <w:rFonts w:ascii="Book Antiqua" w:hAnsi="Book Antiqua" w:cs="Times New Roman"/>
          <w:sz w:val="24"/>
          <w:szCs w:val="24"/>
          <w:lang w:eastAsia="zh-CN"/>
        </w:rPr>
      </w:pPr>
      <w:r w:rsidRPr="00A51574">
        <w:rPr>
          <w:rFonts w:ascii="Book Antiqua" w:hAnsi="Book Antiqua" w:cs="Times New Roman"/>
          <w:b/>
          <w:sz w:val="24"/>
          <w:szCs w:val="24"/>
        </w:rPr>
        <w:t>Figure</w:t>
      </w:r>
      <w:r w:rsidR="00CD4BB2" w:rsidRPr="00A51574">
        <w:rPr>
          <w:rFonts w:ascii="Book Antiqua" w:hAnsi="Book Antiqua" w:cs="Times New Roman"/>
          <w:b/>
          <w:sz w:val="24"/>
          <w:szCs w:val="24"/>
        </w:rPr>
        <w:t xml:space="preserve"> 3</w:t>
      </w:r>
      <w:r w:rsidR="006E1D61" w:rsidRPr="00A51574">
        <w:rPr>
          <w:rFonts w:ascii="Book Antiqua" w:hAnsi="Book Antiqua" w:cs="Times New Roman"/>
          <w:b/>
          <w:sz w:val="24"/>
          <w:szCs w:val="24"/>
        </w:rPr>
        <w:t xml:space="preserve"> 3D </w:t>
      </w:r>
      <w:r w:rsidR="00CD4BB2" w:rsidRPr="00A51574">
        <w:rPr>
          <w:rFonts w:ascii="Book Antiqua" w:hAnsi="Book Antiqua" w:cs="Times New Roman"/>
          <w:b/>
          <w:sz w:val="24"/>
          <w:szCs w:val="24"/>
        </w:rPr>
        <w:t xml:space="preserve">magnetic resonance </w:t>
      </w:r>
      <w:r w:rsidR="006E1D61" w:rsidRPr="00A51574">
        <w:rPr>
          <w:rFonts w:ascii="Book Antiqua" w:hAnsi="Book Antiqua" w:cs="Times New Roman"/>
          <w:b/>
          <w:sz w:val="24"/>
          <w:szCs w:val="24"/>
        </w:rPr>
        <w:t xml:space="preserve">imaging of the right hip. </w:t>
      </w:r>
      <w:proofErr w:type="spellStart"/>
      <w:r w:rsidR="006E1D61" w:rsidRPr="00A51574">
        <w:rPr>
          <w:rFonts w:ascii="Book Antiqua" w:hAnsi="Book Antiqua" w:cs="Times New Roman"/>
          <w:sz w:val="24"/>
          <w:szCs w:val="24"/>
        </w:rPr>
        <w:t>Multiplanar</w:t>
      </w:r>
      <w:proofErr w:type="spellEnd"/>
      <w:r w:rsidR="006E1D61" w:rsidRPr="00A51574">
        <w:rPr>
          <w:rFonts w:ascii="Book Antiqua" w:hAnsi="Book Antiqua" w:cs="Times New Roman"/>
          <w:sz w:val="24"/>
          <w:szCs w:val="24"/>
        </w:rPr>
        <w:t xml:space="preserve"> isotropic reconstructions from 3D fast spin echo </w:t>
      </w:r>
      <w:r w:rsidR="00CD4BB2" w:rsidRPr="00A51574">
        <w:rPr>
          <w:rFonts w:ascii="Book Antiqua" w:hAnsi="Book Antiqua" w:cs="Times New Roman"/>
          <w:sz w:val="24"/>
          <w:szCs w:val="24"/>
        </w:rPr>
        <w:t>proton density weighted (PDW)</w:t>
      </w:r>
      <w:r w:rsidR="006E1D61" w:rsidRPr="00A51574">
        <w:rPr>
          <w:rFonts w:ascii="Book Antiqua" w:hAnsi="Book Antiqua" w:cs="Times New Roman"/>
          <w:sz w:val="24"/>
          <w:szCs w:val="24"/>
        </w:rPr>
        <w:t xml:space="preserve"> (A,</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 xml:space="preserve">B) and </w:t>
      </w:r>
      <w:r w:rsidR="00CD4BB2" w:rsidRPr="00A51574">
        <w:rPr>
          <w:rFonts w:ascii="Book Antiqua" w:hAnsi="Book Antiqua" w:cs="Times New Roman"/>
          <w:sz w:val="24"/>
          <w:szCs w:val="24"/>
        </w:rPr>
        <w:t xml:space="preserve">fat suppressed </w:t>
      </w:r>
      <w:r w:rsidR="006E1D61" w:rsidRPr="00A51574">
        <w:rPr>
          <w:rFonts w:ascii="Book Antiqua" w:hAnsi="Book Antiqua" w:cs="Times New Roman"/>
          <w:sz w:val="24"/>
          <w:szCs w:val="24"/>
        </w:rPr>
        <w:t>PDW (C-F) show the acetabular rim fracture (arrows in A,</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C,</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 xml:space="preserve">F) with </w:t>
      </w:r>
      <w:proofErr w:type="spellStart"/>
      <w:r w:rsidR="006E1D61" w:rsidRPr="00A51574">
        <w:rPr>
          <w:rFonts w:ascii="Book Antiqua" w:hAnsi="Book Antiqua" w:cs="Times New Roman"/>
          <w:sz w:val="24"/>
          <w:szCs w:val="24"/>
        </w:rPr>
        <w:t>pseudoarthrosis</w:t>
      </w:r>
      <w:proofErr w:type="spellEnd"/>
      <w:r w:rsidR="006E1D61" w:rsidRPr="00A51574">
        <w:rPr>
          <w:rFonts w:ascii="Book Antiqua" w:hAnsi="Book Antiqua" w:cs="Times New Roman"/>
          <w:sz w:val="24"/>
          <w:szCs w:val="24"/>
        </w:rPr>
        <w:t xml:space="preserve"> and cystic changes; </w:t>
      </w:r>
      <w:proofErr w:type="spellStart"/>
      <w:r w:rsidR="006E1D61" w:rsidRPr="00A51574">
        <w:rPr>
          <w:rFonts w:ascii="Book Antiqua" w:hAnsi="Book Antiqua" w:cs="Times New Roman"/>
          <w:sz w:val="24"/>
          <w:szCs w:val="24"/>
        </w:rPr>
        <w:t>p</w:t>
      </w:r>
      <w:bookmarkStart w:id="25" w:name="_GoBack"/>
      <w:bookmarkEnd w:id="25"/>
      <w:r w:rsidR="006E1D61" w:rsidRPr="00A51574">
        <w:rPr>
          <w:rFonts w:ascii="Book Antiqua" w:hAnsi="Book Antiqua" w:cs="Times New Roman"/>
          <w:sz w:val="24"/>
          <w:szCs w:val="24"/>
        </w:rPr>
        <w:t>aralabral</w:t>
      </w:r>
      <w:proofErr w:type="spellEnd"/>
      <w:r w:rsidR="006E1D61" w:rsidRPr="00A51574">
        <w:rPr>
          <w:rFonts w:ascii="Book Antiqua" w:hAnsi="Book Antiqua" w:cs="Times New Roman"/>
          <w:sz w:val="24"/>
          <w:szCs w:val="24"/>
        </w:rPr>
        <w:t xml:space="preserve"> cyst wrapping around the rectus </w:t>
      </w:r>
      <w:proofErr w:type="spellStart"/>
      <w:r w:rsidR="006E1D61" w:rsidRPr="00A51574">
        <w:rPr>
          <w:rFonts w:ascii="Book Antiqua" w:hAnsi="Book Antiqua" w:cs="Times New Roman"/>
          <w:sz w:val="24"/>
          <w:szCs w:val="24"/>
        </w:rPr>
        <w:t>femoris</w:t>
      </w:r>
      <w:proofErr w:type="spellEnd"/>
      <w:r w:rsidR="006E1D61" w:rsidRPr="00A51574">
        <w:rPr>
          <w:rFonts w:ascii="Book Antiqua" w:hAnsi="Book Antiqua" w:cs="Times New Roman"/>
          <w:sz w:val="24"/>
          <w:szCs w:val="24"/>
        </w:rPr>
        <w:t xml:space="preserve"> tendon (arrows in E,</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 xml:space="preserve">F) and CAM deformity (arrow in B). 3D surface rendered bone reconstructions show the bony changes akin to the </w:t>
      </w:r>
      <w:r w:rsidR="00CD4BB2" w:rsidRPr="00A51574">
        <w:rPr>
          <w:rFonts w:ascii="Book Antiqua" w:eastAsia="Times New Roman" w:hAnsi="Book Antiqua" w:cs="Times New Roman"/>
          <w:sz w:val="24"/>
          <w:szCs w:val="24"/>
        </w:rPr>
        <w:t xml:space="preserve">computed tomography </w:t>
      </w:r>
      <w:r w:rsidR="00CD4BB2" w:rsidRPr="00A51574">
        <w:rPr>
          <w:rFonts w:ascii="Book Antiqua" w:hAnsi="Book Antiqua" w:cs="Times New Roman"/>
          <w:sz w:val="24"/>
          <w:szCs w:val="24"/>
          <w:lang w:eastAsia="zh-CN"/>
        </w:rPr>
        <w:t>(</w:t>
      </w:r>
      <w:r w:rsidR="00CD4BB2" w:rsidRPr="00A51574">
        <w:rPr>
          <w:rFonts w:ascii="Book Antiqua" w:eastAsia="Times New Roman" w:hAnsi="Book Antiqua" w:cs="Times New Roman"/>
          <w:sz w:val="24"/>
          <w:szCs w:val="24"/>
        </w:rPr>
        <w:t>CT</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images with a CAM deformity and bone fragments (arrows in G) and the rim fracture (arrows in H,</w:t>
      </w:r>
      <w:r w:rsidR="00CD4BB2" w:rsidRPr="00A51574">
        <w:rPr>
          <w:rFonts w:ascii="Book Antiqua" w:hAnsi="Book Antiqua" w:cs="Times New Roman"/>
          <w:sz w:val="24"/>
          <w:szCs w:val="24"/>
          <w:lang w:eastAsia="zh-CN"/>
        </w:rPr>
        <w:t xml:space="preserve"> </w:t>
      </w:r>
      <w:r w:rsidR="006E1D61" w:rsidRPr="00A51574">
        <w:rPr>
          <w:rFonts w:ascii="Book Antiqua" w:hAnsi="Book Antiqua" w:cs="Times New Roman"/>
          <w:sz w:val="24"/>
          <w:szCs w:val="24"/>
        </w:rPr>
        <w:t xml:space="preserve">I), </w:t>
      </w:r>
      <w:r w:rsidR="00B472F2" w:rsidRPr="00A51574">
        <w:rPr>
          <w:rFonts w:ascii="Book Antiqua" w:hAnsi="Book Antiqua" w:cs="Times New Roman"/>
          <w:sz w:val="24"/>
          <w:szCs w:val="24"/>
        </w:rPr>
        <w:t>as with</w:t>
      </w:r>
      <w:r w:rsidR="006E1D61" w:rsidRPr="00A51574">
        <w:rPr>
          <w:rFonts w:ascii="Book Antiqua" w:hAnsi="Book Antiqua" w:cs="Times New Roman"/>
          <w:sz w:val="24"/>
          <w:szCs w:val="24"/>
        </w:rPr>
        <w:t xml:space="preserve"> 3D CT. </w:t>
      </w:r>
    </w:p>
    <w:p w14:paraId="70925417" w14:textId="77777777" w:rsidR="008E6D46" w:rsidRPr="00A51574" w:rsidRDefault="008E6D46" w:rsidP="00E14A65">
      <w:pPr>
        <w:spacing w:after="0" w:line="360" w:lineRule="auto"/>
        <w:jc w:val="both"/>
        <w:rPr>
          <w:rFonts w:ascii="Book Antiqua" w:hAnsi="Book Antiqua" w:cs="Times New Roman"/>
          <w:sz w:val="24"/>
          <w:szCs w:val="24"/>
        </w:rPr>
      </w:pPr>
      <w:r w:rsidRPr="00A51574">
        <w:rPr>
          <w:rFonts w:ascii="Book Antiqua" w:hAnsi="Book Antiqua" w:cs="Times New Roman"/>
          <w:sz w:val="24"/>
          <w:szCs w:val="24"/>
        </w:rPr>
        <w:br w:type="page"/>
      </w:r>
    </w:p>
    <w:p w14:paraId="001E99B5" w14:textId="61915394" w:rsidR="00CD4BB2" w:rsidRPr="00A51574" w:rsidRDefault="00E72FBC" w:rsidP="00E14A65">
      <w:pPr>
        <w:spacing w:after="0" w:line="360" w:lineRule="auto"/>
        <w:jc w:val="both"/>
        <w:rPr>
          <w:rFonts w:ascii="Book Antiqua" w:hAnsi="Book Antiqua" w:cs="Times New Roman"/>
          <w:sz w:val="24"/>
          <w:szCs w:val="24"/>
          <w:lang w:eastAsia="zh-CN"/>
        </w:rPr>
      </w:pPr>
      <w:r w:rsidRPr="00A51574">
        <w:rPr>
          <w:rFonts w:ascii="Book Antiqua" w:hAnsi="Book Antiqua" w:cs="Times New Roman"/>
          <w:noProof/>
          <w:sz w:val="24"/>
          <w:szCs w:val="24"/>
        </w:rPr>
        <w:lastRenderedPageBreak/>
        <w:drawing>
          <wp:inline distT="0" distB="0" distL="0" distR="0" wp14:anchorId="1F405233" wp14:editId="2AED0DA4">
            <wp:extent cx="5943600" cy="3735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Black Arrow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35070"/>
                    </a:xfrm>
                    <a:prstGeom prst="rect">
                      <a:avLst/>
                    </a:prstGeom>
                  </pic:spPr>
                </pic:pic>
              </a:graphicData>
            </a:graphic>
          </wp:inline>
        </w:drawing>
      </w:r>
    </w:p>
    <w:p w14:paraId="5A8D9480" w14:textId="7002DFE1" w:rsidR="00742DF5" w:rsidRPr="00A51574" w:rsidRDefault="00242887" w:rsidP="00E14A65">
      <w:pPr>
        <w:spacing w:after="0" w:line="360" w:lineRule="auto"/>
        <w:jc w:val="both"/>
        <w:rPr>
          <w:rFonts w:ascii="Book Antiqua" w:hAnsi="Book Antiqua" w:cs="Times New Roman"/>
          <w:sz w:val="24"/>
          <w:szCs w:val="24"/>
        </w:rPr>
      </w:pPr>
      <w:r w:rsidRPr="00A51574">
        <w:rPr>
          <w:rFonts w:ascii="Book Antiqua" w:hAnsi="Book Antiqua"/>
          <w:b/>
          <w:bCs/>
          <w:sz w:val="24"/>
          <w:szCs w:val="24"/>
        </w:rPr>
        <w:t>Fig</w:t>
      </w:r>
      <w:r w:rsidR="00585C21" w:rsidRPr="00A51574">
        <w:rPr>
          <w:rFonts w:ascii="Book Antiqua" w:hAnsi="Book Antiqua"/>
          <w:b/>
          <w:bCs/>
          <w:sz w:val="24"/>
          <w:szCs w:val="24"/>
          <w:lang w:eastAsia="zh-CN"/>
        </w:rPr>
        <w:t>ure</w:t>
      </w:r>
      <w:r w:rsidRPr="00A51574">
        <w:rPr>
          <w:rFonts w:ascii="Book Antiqua" w:hAnsi="Book Antiqua"/>
          <w:b/>
          <w:bCs/>
          <w:sz w:val="24"/>
          <w:szCs w:val="24"/>
        </w:rPr>
        <w:t xml:space="preserve"> 4 Arthroscopic and </w:t>
      </w:r>
      <w:r w:rsidR="00585C21" w:rsidRPr="00A51574">
        <w:rPr>
          <w:rFonts w:ascii="Book Antiqua" w:hAnsi="Book Antiqua"/>
          <w:b/>
          <w:bCs/>
          <w:sz w:val="24"/>
          <w:szCs w:val="24"/>
        </w:rPr>
        <w:t>f</w:t>
      </w:r>
      <w:r w:rsidRPr="00A51574">
        <w:rPr>
          <w:rFonts w:ascii="Book Antiqua" w:hAnsi="Book Antiqua"/>
          <w:b/>
          <w:bCs/>
          <w:sz w:val="24"/>
          <w:szCs w:val="24"/>
        </w:rPr>
        <w:t xml:space="preserve">ollow </w:t>
      </w:r>
      <w:r w:rsidR="00585C21" w:rsidRPr="00A51574">
        <w:rPr>
          <w:rFonts w:ascii="Book Antiqua" w:hAnsi="Book Antiqua"/>
          <w:b/>
          <w:bCs/>
          <w:sz w:val="24"/>
          <w:szCs w:val="24"/>
        </w:rPr>
        <w:t>u</w:t>
      </w:r>
      <w:r w:rsidRPr="00A51574">
        <w:rPr>
          <w:rFonts w:ascii="Book Antiqua" w:hAnsi="Book Antiqua"/>
          <w:b/>
          <w:bCs/>
          <w:sz w:val="24"/>
          <w:szCs w:val="24"/>
        </w:rPr>
        <w:t xml:space="preserve">p </w:t>
      </w:r>
      <w:r w:rsidR="00585C21" w:rsidRPr="00A51574">
        <w:rPr>
          <w:rFonts w:ascii="Book Antiqua" w:hAnsi="Book Antiqua"/>
          <w:b/>
          <w:bCs/>
          <w:sz w:val="24"/>
          <w:szCs w:val="24"/>
        </w:rPr>
        <w:t>i</w:t>
      </w:r>
      <w:r w:rsidRPr="00A51574">
        <w:rPr>
          <w:rFonts w:ascii="Book Antiqua" w:hAnsi="Book Antiqua"/>
          <w:b/>
          <w:bCs/>
          <w:sz w:val="24"/>
          <w:szCs w:val="24"/>
        </w:rPr>
        <w:t>mages</w:t>
      </w:r>
      <w:r w:rsidR="00585C21" w:rsidRPr="00A51574">
        <w:rPr>
          <w:rFonts w:ascii="Book Antiqua" w:hAnsi="Book Antiqua"/>
          <w:b/>
          <w:bCs/>
          <w:sz w:val="24"/>
          <w:szCs w:val="24"/>
          <w:lang w:eastAsia="zh-CN"/>
        </w:rPr>
        <w:t>.</w:t>
      </w:r>
      <w:r w:rsidRPr="00A51574">
        <w:rPr>
          <w:rFonts w:ascii="Book Antiqua" w:hAnsi="Book Antiqua"/>
          <w:b/>
          <w:bCs/>
          <w:sz w:val="24"/>
          <w:szCs w:val="24"/>
        </w:rPr>
        <w:t xml:space="preserve"> </w:t>
      </w:r>
      <w:r w:rsidRPr="00A51574">
        <w:rPr>
          <w:rFonts w:ascii="Book Antiqua" w:hAnsi="Book Antiqua"/>
          <w:sz w:val="24"/>
          <w:szCs w:val="24"/>
        </w:rPr>
        <w:t xml:space="preserve">Intra-operative photos show the anterior superior acetabular loose fragment (arrow in A) being freed with a radiofrequency device and then removed with an arthroscopic </w:t>
      </w:r>
      <w:proofErr w:type="spellStart"/>
      <w:r w:rsidRPr="00A51574">
        <w:rPr>
          <w:rFonts w:ascii="Book Antiqua" w:hAnsi="Book Antiqua"/>
          <w:sz w:val="24"/>
          <w:szCs w:val="24"/>
        </w:rPr>
        <w:t>grapser</w:t>
      </w:r>
      <w:proofErr w:type="spellEnd"/>
      <w:r w:rsidRPr="00A51574">
        <w:rPr>
          <w:rFonts w:ascii="Book Antiqua" w:hAnsi="Book Antiqua"/>
          <w:sz w:val="24"/>
          <w:szCs w:val="24"/>
        </w:rPr>
        <w:t xml:space="preserve"> via the mid-anterior portal (arrow in B). Notice the shredded labrum that remained anteriorly (arrow in C).  A 4.5</w:t>
      </w:r>
      <w:r w:rsidR="00585C21" w:rsidRPr="00A51574">
        <w:rPr>
          <w:rFonts w:ascii="Book Antiqua" w:hAnsi="Book Antiqua"/>
          <w:sz w:val="24"/>
          <w:szCs w:val="24"/>
          <w:lang w:eastAsia="zh-CN"/>
        </w:rPr>
        <w:t xml:space="preserve"> </w:t>
      </w:r>
      <w:r w:rsidRPr="00A51574">
        <w:rPr>
          <w:rFonts w:ascii="Book Antiqua" w:hAnsi="Book Antiqua"/>
          <w:sz w:val="24"/>
          <w:szCs w:val="24"/>
        </w:rPr>
        <w:t>mm burr pictured above the lateral rim fracture fragment. The crack in articular cartilage can be seen running from anterior to posterior (arrow in D). This rim fragment was fixed arthroscopically using a 2.4</w:t>
      </w:r>
      <w:r w:rsidR="00585C21" w:rsidRPr="00A51574">
        <w:rPr>
          <w:rFonts w:ascii="Book Antiqua" w:hAnsi="Book Antiqua"/>
          <w:sz w:val="24"/>
          <w:szCs w:val="24"/>
          <w:lang w:eastAsia="zh-CN"/>
        </w:rPr>
        <w:t xml:space="preserve"> </w:t>
      </w:r>
      <w:r w:rsidRPr="00A51574">
        <w:rPr>
          <w:rFonts w:ascii="Book Antiqua" w:hAnsi="Book Antiqua"/>
          <w:sz w:val="24"/>
          <w:szCs w:val="24"/>
        </w:rPr>
        <w:t xml:space="preserve">mm headless screw (E). Follow up Dunn view shows the nicely fixed acetabular rim fracture with the screw (arrow in F). </w:t>
      </w:r>
    </w:p>
    <w:sectPr w:rsidR="00742DF5" w:rsidRPr="00A51574" w:rsidSect="007D51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45EC2" w14:textId="77777777" w:rsidR="00527513" w:rsidRDefault="00527513" w:rsidP="008F6E88">
      <w:pPr>
        <w:spacing w:after="0" w:line="240" w:lineRule="auto"/>
      </w:pPr>
      <w:r>
        <w:separator/>
      </w:r>
    </w:p>
  </w:endnote>
  <w:endnote w:type="continuationSeparator" w:id="0">
    <w:p w14:paraId="47F4EDF8" w14:textId="77777777" w:rsidR="00527513" w:rsidRDefault="00527513" w:rsidP="008F6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Minion Pro">
    <w:altName w:val="宋体"/>
    <w:panose1 w:val="00000000000000000000"/>
    <w:charset w:val="86"/>
    <w:family w:val="roman"/>
    <w:notTrueType/>
    <w:pitch w:val="default"/>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A2516" w14:textId="77777777" w:rsidR="00527513" w:rsidRDefault="00527513" w:rsidP="008F6E88">
      <w:pPr>
        <w:spacing w:after="0" w:line="240" w:lineRule="auto"/>
      </w:pPr>
      <w:r>
        <w:separator/>
      </w:r>
    </w:p>
  </w:footnote>
  <w:footnote w:type="continuationSeparator" w:id="0">
    <w:p w14:paraId="7C7EB55B" w14:textId="77777777" w:rsidR="00527513" w:rsidRDefault="00527513" w:rsidP="008F6E8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D2A"/>
    <w:multiLevelType w:val="hybridMultilevel"/>
    <w:tmpl w:val="CD98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86C6E"/>
    <w:multiLevelType w:val="hybridMultilevel"/>
    <w:tmpl w:val="0D306D34"/>
    <w:lvl w:ilvl="0" w:tplc="D3308BE6">
      <w:start w:val="1"/>
      <w:numFmt w:val="bullet"/>
      <w:lvlText w:val="•"/>
      <w:lvlJc w:val="left"/>
      <w:pPr>
        <w:tabs>
          <w:tab w:val="num" w:pos="720"/>
        </w:tabs>
        <w:ind w:left="720" w:hanging="360"/>
      </w:pPr>
      <w:rPr>
        <w:rFonts w:ascii="Arial" w:hAnsi="Arial" w:hint="default"/>
      </w:rPr>
    </w:lvl>
    <w:lvl w:ilvl="1" w:tplc="722A366A" w:tentative="1">
      <w:start w:val="1"/>
      <w:numFmt w:val="bullet"/>
      <w:lvlText w:val="•"/>
      <w:lvlJc w:val="left"/>
      <w:pPr>
        <w:tabs>
          <w:tab w:val="num" w:pos="1440"/>
        </w:tabs>
        <w:ind w:left="1440" w:hanging="360"/>
      </w:pPr>
      <w:rPr>
        <w:rFonts w:ascii="Arial" w:hAnsi="Arial" w:hint="default"/>
      </w:rPr>
    </w:lvl>
    <w:lvl w:ilvl="2" w:tplc="E61AEF28" w:tentative="1">
      <w:start w:val="1"/>
      <w:numFmt w:val="bullet"/>
      <w:lvlText w:val="•"/>
      <w:lvlJc w:val="left"/>
      <w:pPr>
        <w:tabs>
          <w:tab w:val="num" w:pos="2160"/>
        </w:tabs>
        <w:ind w:left="2160" w:hanging="360"/>
      </w:pPr>
      <w:rPr>
        <w:rFonts w:ascii="Arial" w:hAnsi="Arial" w:hint="default"/>
      </w:rPr>
    </w:lvl>
    <w:lvl w:ilvl="3" w:tplc="6EEAAA28" w:tentative="1">
      <w:start w:val="1"/>
      <w:numFmt w:val="bullet"/>
      <w:lvlText w:val="•"/>
      <w:lvlJc w:val="left"/>
      <w:pPr>
        <w:tabs>
          <w:tab w:val="num" w:pos="2880"/>
        </w:tabs>
        <w:ind w:left="2880" w:hanging="360"/>
      </w:pPr>
      <w:rPr>
        <w:rFonts w:ascii="Arial" w:hAnsi="Arial" w:hint="default"/>
      </w:rPr>
    </w:lvl>
    <w:lvl w:ilvl="4" w:tplc="30521FA6" w:tentative="1">
      <w:start w:val="1"/>
      <w:numFmt w:val="bullet"/>
      <w:lvlText w:val="•"/>
      <w:lvlJc w:val="left"/>
      <w:pPr>
        <w:tabs>
          <w:tab w:val="num" w:pos="3600"/>
        </w:tabs>
        <w:ind w:left="3600" w:hanging="360"/>
      </w:pPr>
      <w:rPr>
        <w:rFonts w:ascii="Arial" w:hAnsi="Arial" w:hint="default"/>
      </w:rPr>
    </w:lvl>
    <w:lvl w:ilvl="5" w:tplc="65FE364E" w:tentative="1">
      <w:start w:val="1"/>
      <w:numFmt w:val="bullet"/>
      <w:lvlText w:val="•"/>
      <w:lvlJc w:val="left"/>
      <w:pPr>
        <w:tabs>
          <w:tab w:val="num" w:pos="4320"/>
        </w:tabs>
        <w:ind w:left="4320" w:hanging="360"/>
      </w:pPr>
      <w:rPr>
        <w:rFonts w:ascii="Arial" w:hAnsi="Arial" w:hint="default"/>
      </w:rPr>
    </w:lvl>
    <w:lvl w:ilvl="6" w:tplc="BD7CF594" w:tentative="1">
      <w:start w:val="1"/>
      <w:numFmt w:val="bullet"/>
      <w:lvlText w:val="•"/>
      <w:lvlJc w:val="left"/>
      <w:pPr>
        <w:tabs>
          <w:tab w:val="num" w:pos="5040"/>
        </w:tabs>
        <w:ind w:left="5040" w:hanging="360"/>
      </w:pPr>
      <w:rPr>
        <w:rFonts w:ascii="Arial" w:hAnsi="Arial" w:hint="default"/>
      </w:rPr>
    </w:lvl>
    <w:lvl w:ilvl="7" w:tplc="CD12E462" w:tentative="1">
      <w:start w:val="1"/>
      <w:numFmt w:val="bullet"/>
      <w:lvlText w:val="•"/>
      <w:lvlJc w:val="left"/>
      <w:pPr>
        <w:tabs>
          <w:tab w:val="num" w:pos="5760"/>
        </w:tabs>
        <w:ind w:left="5760" w:hanging="360"/>
      </w:pPr>
      <w:rPr>
        <w:rFonts w:ascii="Arial" w:hAnsi="Arial" w:hint="default"/>
      </w:rPr>
    </w:lvl>
    <w:lvl w:ilvl="8" w:tplc="044086B8" w:tentative="1">
      <w:start w:val="1"/>
      <w:numFmt w:val="bullet"/>
      <w:lvlText w:val="•"/>
      <w:lvlJc w:val="left"/>
      <w:pPr>
        <w:tabs>
          <w:tab w:val="num" w:pos="6480"/>
        </w:tabs>
        <w:ind w:left="6480" w:hanging="360"/>
      </w:pPr>
      <w:rPr>
        <w:rFonts w:ascii="Arial" w:hAnsi="Arial" w:hint="default"/>
      </w:rPr>
    </w:lvl>
  </w:abstractNum>
  <w:abstractNum w:abstractNumId="2">
    <w:nsid w:val="16492DD5"/>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2256BF"/>
    <w:multiLevelType w:val="hybridMultilevel"/>
    <w:tmpl w:val="3518338E"/>
    <w:lvl w:ilvl="0" w:tplc="2E56E078">
      <w:start w:val="1"/>
      <w:numFmt w:val="bullet"/>
      <w:lvlText w:val="•"/>
      <w:lvlJc w:val="left"/>
      <w:pPr>
        <w:tabs>
          <w:tab w:val="num" w:pos="720"/>
        </w:tabs>
        <w:ind w:left="720" w:hanging="360"/>
      </w:pPr>
      <w:rPr>
        <w:rFonts w:ascii="Arial" w:hAnsi="Arial" w:hint="default"/>
      </w:rPr>
    </w:lvl>
    <w:lvl w:ilvl="1" w:tplc="1D6E8E80" w:tentative="1">
      <w:start w:val="1"/>
      <w:numFmt w:val="bullet"/>
      <w:lvlText w:val="•"/>
      <w:lvlJc w:val="left"/>
      <w:pPr>
        <w:tabs>
          <w:tab w:val="num" w:pos="1440"/>
        </w:tabs>
        <w:ind w:left="1440" w:hanging="360"/>
      </w:pPr>
      <w:rPr>
        <w:rFonts w:ascii="Arial" w:hAnsi="Arial" w:hint="default"/>
      </w:rPr>
    </w:lvl>
    <w:lvl w:ilvl="2" w:tplc="575E05A2" w:tentative="1">
      <w:start w:val="1"/>
      <w:numFmt w:val="bullet"/>
      <w:lvlText w:val="•"/>
      <w:lvlJc w:val="left"/>
      <w:pPr>
        <w:tabs>
          <w:tab w:val="num" w:pos="2160"/>
        </w:tabs>
        <w:ind w:left="2160" w:hanging="360"/>
      </w:pPr>
      <w:rPr>
        <w:rFonts w:ascii="Arial" w:hAnsi="Arial" w:hint="default"/>
      </w:rPr>
    </w:lvl>
    <w:lvl w:ilvl="3" w:tplc="7AE66F58" w:tentative="1">
      <w:start w:val="1"/>
      <w:numFmt w:val="bullet"/>
      <w:lvlText w:val="•"/>
      <w:lvlJc w:val="left"/>
      <w:pPr>
        <w:tabs>
          <w:tab w:val="num" w:pos="2880"/>
        </w:tabs>
        <w:ind w:left="2880" w:hanging="360"/>
      </w:pPr>
      <w:rPr>
        <w:rFonts w:ascii="Arial" w:hAnsi="Arial" w:hint="default"/>
      </w:rPr>
    </w:lvl>
    <w:lvl w:ilvl="4" w:tplc="1EAAC2FC" w:tentative="1">
      <w:start w:val="1"/>
      <w:numFmt w:val="bullet"/>
      <w:lvlText w:val="•"/>
      <w:lvlJc w:val="left"/>
      <w:pPr>
        <w:tabs>
          <w:tab w:val="num" w:pos="3600"/>
        </w:tabs>
        <w:ind w:left="3600" w:hanging="360"/>
      </w:pPr>
      <w:rPr>
        <w:rFonts w:ascii="Arial" w:hAnsi="Arial" w:hint="default"/>
      </w:rPr>
    </w:lvl>
    <w:lvl w:ilvl="5" w:tplc="C0B6A806" w:tentative="1">
      <w:start w:val="1"/>
      <w:numFmt w:val="bullet"/>
      <w:lvlText w:val="•"/>
      <w:lvlJc w:val="left"/>
      <w:pPr>
        <w:tabs>
          <w:tab w:val="num" w:pos="4320"/>
        </w:tabs>
        <w:ind w:left="4320" w:hanging="360"/>
      </w:pPr>
      <w:rPr>
        <w:rFonts w:ascii="Arial" w:hAnsi="Arial" w:hint="default"/>
      </w:rPr>
    </w:lvl>
    <w:lvl w:ilvl="6" w:tplc="6EB0B696" w:tentative="1">
      <w:start w:val="1"/>
      <w:numFmt w:val="bullet"/>
      <w:lvlText w:val="•"/>
      <w:lvlJc w:val="left"/>
      <w:pPr>
        <w:tabs>
          <w:tab w:val="num" w:pos="5040"/>
        </w:tabs>
        <w:ind w:left="5040" w:hanging="360"/>
      </w:pPr>
      <w:rPr>
        <w:rFonts w:ascii="Arial" w:hAnsi="Arial" w:hint="default"/>
      </w:rPr>
    </w:lvl>
    <w:lvl w:ilvl="7" w:tplc="1D5477D8" w:tentative="1">
      <w:start w:val="1"/>
      <w:numFmt w:val="bullet"/>
      <w:lvlText w:val="•"/>
      <w:lvlJc w:val="left"/>
      <w:pPr>
        <w:tabs>
          <w:tab w:val="num" w:pos="5760"/>
        </w:tabs>
        <w:ind w:left="5760" w:hanging="360"/>
      </w:pPr>
      <w:rPr>
        <w:rFonts w:ascii="Arial" w:hAnsi="Arial" w:hint="default"/>
      </w:rPr>
    </w:lvl>
    <w:lvl w:ilvl="8" w:tplc="0A084B3C" w:tentative="1">
      <w:start w:val="1"/>
      <w:numFmt w:val="bullet"/>
      <w:lvlText w:val="•"/>
      <w:lvlJc w:val="left"/>
      <w:pPr>
        <w:tabs>
          <w:tab w:val="num" w:pos="6480"/>
        </w:tabs>
        <w:ind w:left="6480" w:hanging="360"/>
      </w:pPr>
      <w:rPr>
        <w:rFonts w:ascii="Arial" w:hAnsi="Arial" w:hint="default"/>
      </w:rPr>
    </w:lvl>
  </w:abstractNum>
  <w:abstractNum w:abstractNumId="4">
    <w:nsid w:val="1E915431"/>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03D10"/>
    <w:multiLevelType w:val="hybridMultilevel"/>
    <w:tmpl w:val="CDB66994"/>
    <w:lvl w:ilvl="0" w:tplc="06C881C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967A8"/>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531031"/>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D27BF1"/>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483A01"/>
    <w:multiLevelType w:val="hybridMultilevel"/>
    <w:tmpl w:val="02027482"/>
    <w:lvl w:ilvl="0" w:tplc="E696B248">
      <w:start w:val="5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5187931"/>
    <w:multiLevelType w:val="hybridMultilevel"/>
    <w:tmpl w:val="2952BA66"/>
    <w:lvl w:ilvl="0" w:tplc="74AC8890">
      <w:start w:val="1"/>
      <w:numFmt w:val="bullet"/>
      <w:lvlText w:val="•"/>
      <w:lvlJc w:val="left"/>
      <w:pPr>
        <w:tabs>
          <w:tab w:val="num" w:pos="720"/>
        </w:tabs>
        <w:ind w:left="720" w:hanging="360"/>
      </w:pPr>
      <w:rPr>
        <w:rFonts w:ascii="Arial" w:hAnsi="Arial" w:hint="default"/>
      </w:rPr>
    </w:lvl>
    <w:lvl w:ilvl="1" w:tplc="8C342F2E" w:tentative="1">
      <w:start w:val="1"/>
      <w:numFmt w:val="bullet"/>
      <w:lvlText w:val="•"/>
      <w:lvlJc w:val="left"/>
      <w:pPr>
        <w:tabs>
          <w:tab w:val="num" w:pos="1440"/>
        </w:tabs>
        <w:ind w:left="1440" w:hanging="360"/>
      </w:pPr>
      <w:rPr>
        <w:rFonts w:ascii="Arial" w:hAnsi="Arial" w:hint="default"/>
      </w:rPr>
    </w:lvl>
    <w:lvl w:ilvl="2" w:tplc="42E4B486" w:tentative="1">
      <w:start w:val="1"/>
      <w:numFmt w:val="bullet"/>
      <w:lvlText w:val="•"/>
      <w:lvlJc w:val="left"/>
      <w:pPr>
        <w:tabs>
          <w:tab w:val="num" w:pos="2160"/>
        </w:tabs>
        <w:ind w:left="2160" w:hanging="360"/>
      </w:pPr>
      <w:rPr>
        <w:rFonts w:ascii="Arial" w:hAnsi="Arial" w:hint="default"/>
      </w:rPr>
    </w:lvl>
    <w:lvl w:ilvl="3" w:tplc="FA7E58C2" w:tentative="1">
      <w:start w:val="1"/>
      <w:numFmt w:val="bullet"/>
      <w:lvlText w:val="•"/>
      <w:lvlJc w:val="left"/>
      <w:pPr>
        <w:tabs>
          <w:tab w:val="num" w:pos="2880"/>
        </w:tabs>
        <w:ind w:left="2880" w:hanging="360"/>
      </w:pPr>
      <w:rPr>
        <w:rFonts w:ascii="Arial" w:hAnsi="Arial" w:hint="default"/>
      </w:rPr>
    </w:lvl>
    <w:lvl w:ilvl="4" w:tplc="5D2E2A40" w:tentative="1">
      <w:start w:val="1"/>
      <w:numFmt w:val="bullet"/>
      <w:lvlText w:val="•"/>
      <w:lvlJc w:val="left"/>
      <w:pPr>
        <w:tabs>
          <w:tab w:val="num" w:pos="3600"/>
        </w:tabs>
        <w:ind w:left="3600" w:hanging="360"/>
      </w:pPr>
      <w:rPr>
        <w:rFonts w:ascii="Arial" w:hAnsi="Arial" w:hint="default"/>
      </w:rPr>
    </w:lvl>
    <w:lvl w:ilvl="5" w:tplc="41F01902" w:tentative="1">
      <w:start w:val="1"/>
      <w:numFmt w:val="bullet"/>
      <w:lvlText w:val="•"/>
      <w:lvlJc w:val="left"/>
      <w:pPr>
        <w:tabs>
          <w:tab w:val="num" w:pos="4320"/>
        </w:tabs>
        <w:ind w:left="4320" w:hanging="360"/>
      </w:pPr>
      <w:rPr>
        <w:rFonts w:ascii="Arial" w:hAnsi="Arial" w:hint="default"/>
      </w:rPr>
    </w:lvl>
    <w:lvl w:ilvl="6" w:tplc="ACB88926" w:tentative="1">
      <w:start w:val="1"/>
      <w:numFmt w:val="bullet"/>
      <w:lvlText w:val="•"/>
      <w:lvlJc w:val="left"/>
      <w:pPr>
        <w:tabs>
          <w:tab w:val="num" w:pos="5040"/>
        </w:tabs>
        <w:ind w:left="5040" w:hanging="360"/>
      </w:pPr>
      <w:rPr>
        <w:rFonts w:ascii="Arial" w:hAnsi="Arial" w:hint="default"/>
      </w:rPr>
    </w:lvl>
    <w:lvl w:ilvl="7" w:tplc="E7C031A6" w:tentative="1">
      <w:start w:val="1"/>
      <w:numFmt w:val="bullet"/>
      <w:lvlText w:val="•"/>
      <w:lvlJc w:val="left"/>
      <w:pPr>
        <w:tabs>
          <w:tab w:val="num" w:pos="5760"/>
        </w:tabs>
        <w:ind w:left="5760" w:hanging="360"/>
      </w:pPr>
      <w:rPr>
        <w:rFonts w:ascii="Arial" w:hAnsi="Arial" w:hint="default"/>
      </w:rPr>
    </w:lvl>
    <w:lvl w:ilvl="8" w:tplc="088070FA" w:tentative="1">
      <w:start w:val="1"/>
      <w:numFmt w:val="bullet"/>
      <w:lvlText w:val="•"/>
      <w:lvlJc w:val="left"/>
      <w:pPr>
        <w:tabs>
          <w:tab w:val="num" w:pos="6480"/>
        </w:tabs>
        <w:ind w:left="6480" w:hanging="360"/>
      </w:pPr>
      <w:rPr>
        <w:rFonts w:ascii="Arial" w:hAnsi="Arial" w:hint="default"/>
      </w:rPr>
    </w:lvl>
  </w:abstractNum>
  <w:abstractNum w:abstractNumId="11">
    <w:nsid w:val="590D125E"/>
    <w:multiLevelType w:val="hybridMultilevel"/>
    <w:tmpl w:val="D7600C6E"/>
    <w:lvl w:ilvl="0" w:tplc="3F56299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C45C4A"/>
    <w:multiLevelType w:val="hybridMultilevel"/>
    <w:tmpl w:val="4BC2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F00752"/>
    <w:multiLevelType w:val="hybridMultilevel"/>
    <w:tmpl w:val="ECF03C54"/>
    <w:lvl w:ilvl="0" w:tplc="BD7E3818">
      <w:start w:val="1"/>
      <w:numFmt w:val="bullet"/>
      <w:lvlText w:val="•"/>
      <w:lvlJc w:val="left"/>
      <w:pPr>
        <w:tabs>
          <w:tab w:val="num" w:pos="720"/>
        </w:tabs>
        <w:ind w:left="720" w:hanging="360"/>
      </w:pPr>
      <w:rPr>
        <w:rFonts w:ascii="Arial" w:hAnsi="Arial" w:hint="default"/>
      </w:rPr>
    </w:lvl>
    <w:lvl w:ilvl="1" w:tplc="5F0E0E5A" w:tentative="1">
      <w:start w:val="1"/>
      <w:numFmt w:val="bullet"/>
      <w:lvlText w:val="•"/>
      <w:lvlJc w:val="left"/>
      <w:pPr>
        <w:tabs>
          <w:tab w:val="num" w:pos="1440"/>
        </w:tabs>
        <w:ind w:left="1440" w:hanging="360"/>
      </w:pPr>
      <w:rPr>
        <w:rFonts w:ascii="Arial" w:hAnsi="Arial" w:hint="default"/>
      </w:rPr>
    </w:lvl>
    <w:lvl w:ilvl="2" w:tplc="05CCAA84" w:tentative="1">
      <w:start w:val="1"/>
      <w:numFmt w:val="bullet"/>
      <w:lvlText w:val="•"/>
      <w:lvlJc w:val="left"/>
      <w:pPr>
        <w:tabs>
          <w:tab w:val="num" w:pos="2160"/>
        </w:tabs>
        <w:ind w:left="2160" w:hanging="360"/>
      </w:pPr>
      <w:rPr>
        <w:rFonts w:ascii="Arial" w:hAnsi="Arial" w:hint="default"/>
      </w:rPr>
    </w:lvl>
    <w:lvl w:ilvl="3" w:tplc="3ECC65C4" w:tentative="1">
      <w:start w:val="1"/>
      <w:numFmt w:val="bullet"/>
      <w:lvlText w:val="•"/>
      <w:lvlJc w:val="left"/>
      <w:pPr>
        <w:tabs>
          <w:tab w:val="num" w:pos="2880"/>
        </w:tabs>
        <w:ind w:left="2880" w:hanging="360"/>
      </w:pPr>
      <w:rPr>
        <w:rFonts w:ascii="Arial" w:hAnsi="Arial" w:hint="default"/>
      </w:rPr>
    </w:lvl>
    <w:lvl w:ilvl="4" w:tplc="9AC02E16" w:tentative="1">
      <w:start w:val="1"/>
      <w:numFmt w:val="bullet"/>
      <w:lvlText w:val="•"/>
      <w:lvlJc w:val="left"/>
      <w:pPr>
        <w:tabs>
          <w:tab w:val="num" w:pos="3600"/>
        </w:tabs>
        <w:ind w:left="3600" w:hanging="360"/>
      </w:pPr>
      <w:rPr>
        <w:rFonts w:ascii="Arial" w:hAnsi="Arial" w:hint="default"/>
      </w:rPr>
    </w:lvl>
    <w:lvl w:ilvl="5" w:tplc="5F2CB8AA" w:tentative="1">
      <w:start w:val="1"/>
      <w:numFmt w:val="bullet"/>
      <w:lvlText w:val="•"/>
      <w:lvlJc w:val="left"/>
      <w:pPr>
        <w:tabs>
          <w:tab w:val="num" w:pos="4320"/>
        </w:tabs>
        <w:ind w:left="4320" w:hanging="360"/>
      </w:pPr>
      <w:rPr>
        <w:rFonts w:ascii="Arial" w:hAnsi="Arial" w:hint="default"/>
      </w:rPr>
    </w:lvl>
    <w:lvl w:ilvl="6" w:tplc="E626FBD4" w:tentative="1">
      <w:start w:val="1"/>
      <w:numFmt w:val="bullet"/>
      <w:lvlText w:val="•"/>
      <w:lvlJc w:val="left"/>
      <w:pPr>
        <w:tabs>
          <w:tab w:val="num" w:pos="5040"/>
        </w:tabs>
        <w:ind w:left="5040" w:hanging="360"/>
      </w:pPr>
      <w:rPr>
        <w:rFonts w:ascii="Arial" w:hAnsi="Arial" w:hint="default"/>
      </w:rPr>
    </w:lvl>
    <w:lvl w:ilvl="7" w:tplc="AB9617A0" w:tentative="1">
      <w:start w:val="1"/>
      <w:numFmt w:val="bullet"/>
      <w:lvlText w:val="•"/>
      <w:lvlJc w:val="left"/>
      <w:pPr>
        <w:tabs>
          <w:tab w:val="num" w:pos="5760"/>
        </w:tabs>
        <w:ind w:left="5760" w:hanging="360"/>
      </w:pPr>
      <w:rPr>
        <w:rFonts w:ascii="Arial" w:hAnsi="Arial" w:hint="default"/>
      </w:rPr>
    </w:lvl>
    <w:lvl w:ilvl="8" w:tplc="B54A6D18" w:tentative="1">
      <w:start w:val="1"/>
      <w:numFmt w:val="bullet"/>
      <w:lvlText w:val="•"/>
      <w:lvlJc w:val="left"/>
      <w:pPr>
        <w:tabs>
          <w:tab w:val="num" w:pos="6480"/>
        </w:tabs>
        <w:ind w:left="6480" w:hanging="360"/>
      </w:pPr>
      <w:rPr>
        <w:rFonts w:ascii="Arial" w:hAnsi="Arial" w:hint="default"/>
      </w:rPr>
    </w:lvl>
  </w:abstractNum>
  <w:abstractNum w:abstractNumId="14">
    <w:nsid w:val="60266B5D"/>
    <w:multiLevelType w:val="hybridMultilevel"/>
    <w:tmpl w:val="23583F18"/>
    <w:lvl w:ilvl="0" w:tplc="ED1A869A">
      <w:start w:val="1"/>
      <w:numFmt w:val="bullet"/>
      <w:lvlText w:val="•"/>
      <w:lvlJc w:val="left"/>
      <w:pPr>
        <w:tabs>
          <w:tab w:val="num" w:pos="720"/>
        </w:tabs>
        <w:ind w:left="720" w:hanging="360"/>
      </w:pPr>
      <w:rPr>
        <w:rFonts w:ascii="Arial" w:hAnsi="Arial" w:hint="default"/>
      </w:rPr>
    </w:lvl>
    <w:lvl w:ilvl="1" w:tplc="47CA8EA0" w:tentative="1">
      <w:start w:val="1"/>
      <w:numFmt w:val="bullet"/>
      <w:lvlText w:val="•"/>
      <w:lvlJc w:val="left"/>
      <w:pPr>
        <w:tabs>
          <w:tab w:val="num" w:pos="1440"/>
        </w:tabs>
        <w:ind w:left="1440" w:hanging="360"/>
      </w:pPr>
      <w:rPr>
        <w:rFonts w:ascii="Arial" w:hAnsi="Arial" w:hint="default"/>
      </w:rPr>
    </w:lvl>
    <w:lvl w:ilvl="2" w:tplc="39BE8E34" w:tentative="1">
      <w:start w:val="1"/>
      <w:numFmt w:val="bullet"/>
      <w:lvlText w:val="•"/>
      <w:lvlJc w:val="left"/>
      <w:pPr>
        <w:tabs>
          <w:tab w:val="num" w:pos="2160"/>
        </w:tabs>
        <w:ind w:left="2160" w:hanging="360"/>
      </w:pPr>
      <w:rPr>
        <w:rFonts w:ascii="Arial" w:hAnsi="Arial" w:hint="default"/>
      </w:rPr>
    </w:lvl>
    <w:lvl w:ilvl="3" w:tplc="C4FA536C" w:tentative="1">
      <w:start w:val="1"/>
      <w:numFmt w:val="bullet"/>
      <w:lvlText w:val="•"/>
      <w:lvlJc w:val="left"/>
      <w:pPr>
        <w:tabs>
          <w:tab w:val="num" w:pos="2880"/>
        </w:tabs>
        <w:ind w:left="2880" w:hanging="360"/>
      </w:pPr>
      <w:rPr>
        <w:rFonts w:ascii="Arial" w:hAnsi="Arial" w:hint="default"/>
      </w:rPr>
    </w:lvl>
    <w:lvl w:ilvl="4" w:tplc="DF14A6C4" w:tentative="1">
      <w:start w:val="1"/>
      <w:numFmt w:val="bullet"/>
      <w:lvlText w:val="•"/>
      <w:lvlJc w:val="left"/>
      <w:pPr>
        <w:tabs>
          <w:tab w:val="num" w:pos="3600"/>
        </w:tabs>
        <w:ind w:left="3600" w:hanging="360"/>
      </w:pPr>
      <w:rPr>
        <w:rFonts w:ascii="Arial" w:hAnsi="Arial" w:hint="default"/>
      </w:rPr>
    </w:lvl>
    <w:lvl w:ilvl="5" w:tplc="38B0035C" w:tentative="1">
      <w:start w:val="1"/>
      <w:numFmt w:val="bullet"/>
      <w:lvlText w:val="•"/>
      <w:lvlJc w:val="left"/>
      <w:pPr>
        <w:tabs>
          <w:tab w:val="num" w:pos="4320"/>
        </w:tabs>
        <w:ind w:left="4320" w:hanging="360"/>
      </w:pPr>
      <w:rPr>
        <w:rFonts w:ascii="Arial" w:hAnsi="Arial" w:hint="default"/>
      </w:rPr>
    </w:lvl>
    <w:lvl w:ilvl="6" w:tplc="28329094" w:tentative="1">
      <w:start w:val="1"/>
      <w:numFmt w:val="bullet"/>
      <w:lvlText w:val="•"/>
      <w:lvlJc w:val="left"/>
      <w:pPr>
        <w:tabs>
          <w:tab w:val="num" w:pos="5040"/>
        </w:tabs>
        <w:ind w:left="5040" w:hanging="360"/>
      </w:pPr>
      <w:rPr>
        <w:rFonts w:ascii="Arial" w:hAnsi="Arial" w:hint="default"/>
      </w:rPr>
    </w:lvl>
    <w:lvl w:ilvl="7" w:tplc="EE887282" w:tentative="1">
      <w:start w:val="1"/>
      <w:numFmt w:val="bullet"/>
      <w:lvlText w:val="•"/>
      <w:lvlJc w:val="left"/>
      <w:pPr>
        <w:tabs>
          <w:tab w:val="num" w:pos="5760"/>
        </w:tabs>
        <w:ind w:left="5760" w:hanging="360"/>
      </w:pPr>
      <w:rPr>
        <w:rFonts w:ascii="Arial" w:hAnsi="Arial" w:hint="default"/>
      </w:rPr>
    </w:lvl>
    <w:lvl w:ilvl="8" w:tplc="3F260F2C" w:tentative="1">
      <w:start w:val="1"/>
      <w:numFmt w:val="bullet"/>
      <w:lvlText w:val="•"/>
      <w:lvlJc w:val="left"/>
      <w:pPr>
        <w:tabs>
          <w:tab w:val="num" w:pos="6480"/>
        </w:tabs>
        <w:ind w:left="6480" w:hanging="360"/>
      </w:pPr>
      <w:rPr>
        <w:rFonts w:ascii="Arial" w:hAnsi="Arial" w:hint="default"/>
      </w:rPr>
    </w:lvl>
  </w:abstractNum>
  <w:abstractNum w:abstractNumId="15">
    <w:nsid w:val="725E556E"/>
    <w:multiLevelType w:val="hybridMultilevel"/>
    <w:tmpl w:val="62724D78"/>
    <w:lvl w:ilvl="0" w:tplc="9E0E20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A16D73"/>
    <w:multiLevelType w:val="hybridMultilevel"/>
    <w:tmpl w:val="FD80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F45896"/>
    <w:multiLevelType w:val="hybridMultilevel"/>
    <w:tmpl w:val="82D0F2F6"/>
    <w:lvl w:ilvl="0" w:tplc="78EA3A56">
      <w:start w:val="1"/>
      <w:numFmt w:val="bullet"/>
      <w:lvlText w:val="•"/>
      <w:lvlJc w:val="left"/>
      <w:pPr>
        <w:tabs>
          <w:tab w:val="num" w:pos="720"/>
        </w:tabs>
        <w:ind w:left="720" w:hanging="360"/>
      </w:pPr>
      <w:rPr>
        <w:rFonts w:ascii="Arial" w:hAnsi="Arial" w:hint="default"/>
      </w:rPr>
    </w:lvl>
    <w:lvl w:ilvl="1" w:tplc="6D3C147E" w:tentative="1">
      <w:start w:val="1"/>
      <w:numFmt w:val="bullet"/>
      <w:lvlText w:val="•"/>
      <w:lvlJc w:val="left"/>
      <w:pPr>
        <w:tabs>
          <w:tab w:val="num" w:pos="1440"/>
        </w:tabs>
        <w:ind w:left="1440" w:hanging="360"/>
      </w:pPr>
      <w:rPr>
        <w:rFonts w:ascii="Arial" w:hAnsi="Arial" w:hint="default"/>
      </w:rPr>
    </w:lvl>
    <w:lvl w:ilvl="2" w:tplc="9BC2F026" w:tentative="1">
      <w:start w:val="1"/>
      <w:numFmt w:val="bullet"/>
      <w:lvlText w:val="•"/>
      <w:lvlJc w:val="left"/>
      <w:pPr>
        <w:tabs>
          <w:tab w:val="num" w:pos="2160"/>
        </w:tabs>
        <w:ind w:left="2160" w:hanging="360"/>
      </w:pPr>
      <w:rPr>
        <w:rFonts w:ascii="Arial" w:hAnsi="Arial" w:hint="default"/>
      </w:rPr>
    </w:lvl>
    <w:lvl w:ilvl="3" w:tplc="A09604B4" w:tentative="1">
      <w:start w:val="1"/>
      <w:numFmt w:val="bullet"/>
      <w:lvlText w:val="•"/>
      <w:lvlJc w:val="left"/>
      <w:pPr>
        <w:tabs>
          <w:tab w:val="num" w:pos="2880"/>
        </w:tabs>
        <w:ind w:left="2880" w:hanging="360"/>
      </w:pPr>
      <w:rPr>
        <w:rFonts w:ascii="Arial" w:hAnsi="Arial" w:hint="default"/>
      </w:rPr>
    </w:lvl>
    <w:lvl w:ilvl="4" w:tplc="CBF610E4" w:tentative="1">
      <w:start w:val="1"/>
      <w:numFmt w:val="bullet"/>
      <w:lvlText w:val="•"/>
      <w:lvlJc w:val="left"/>
      <w:pPr>
        <w:tabs>
          <w:tab w:val="num" w:pos="3600"/>
        </w:tabs>
        <w:ind w:left="3600" w:hanging="360"/>
      </w:pPr>
      <w:rPr>
        <w:rFonts w:ascii="Arial" w:hAnsi="Arial" w:hint="default"/>
      </w:rPr>
    </w:lvl>
    <w:lvl w:ilvl="5" w:tplc="64EE8770" w:tentative="1">
      <w:start w:val="1"/>
      <w:numFmt w:val="bullet"/>
      <w:lvlText w:val="•"/>
      <w:lvlJc w:val="left"/>
      <w:pPr>
        <w:tabs>
          <w:tab w:val="num" w:pos="4320"/>
        </w:tabs>
        <w:ind w:left="4320" w:hanging="360"/>
      </w:pPr>
      <w:rPr>
        <w:rFonts w:ascii="Arial" w:hAnsi="Arial" w:hint="default"/>
      </w:rPr>
    </w:lvl>
    <w:lvl w:ilvl="6" w:tplc="5852A6E8" w:tentative="1">
      <w:start w:val="1"/>
      <w:numFmt w:val="bullet"/>
      <w:lvlText w:val="•"/>
      <w:lvlJc w:val="left"/>
      <w:pPr>
        <w:tabs>
          <w:tab w:val="num" w:pos="5040"/>
        </w:tabs>
        <w:ind w:left="5040" w:hanging="360"/>
      </w:pPr>
      <w:rPr>
        <w:rFonts w:ascii="Arial" w:hAnsi="Arial" w:hint="default"/>
      </w:rPr>
    </w:lvl>
    <w:lvl w:ilvl="7" w:tplc="9CC8519E" w:tentative="1">
      <w:start w:val="1"/>
      <w:numFmt w:val="bullet"/>
      <w:lvlText w:val="•"/>
      <w:lvlJc w:val="left"/>
      <w:pPr>
        <w:tabs>
          <w:tab w:val="num" w:pos="5760"/>
        </w:tabs>
        <w:ind w:left="5760" w:hanging="360"/>
      </w:pPr>
      <w:rPr>
        <w:rFonts w:ascii="Arial" w:hAnsi="Arial" w:hint="default"/>
      </w:rPr>
    </w:lvl>
    <w:lvl w:ilvl="8" w:tplc="9E1ADD8E"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4"/>
  </w:num>
  <w:num w:numId="3">
    <w:abstractNumId w:val="1"/>
  </w:num>
  <w:num w:numId="4">
    <w:abstractNumId w:val="3"/>
  </w:num>
  <w:num w:numId="5">
    <w:abstractNumId w:val="17"/>
  </w:num>
  <w:num w:numId="6">
    <w:abstractNumId w:val="10"/>
  </w:num>
  <w:num w:numId="7">
    <w:abstractNumId w:val="5"/>
  </w:num>
  <w:num w:numId="8">
    <w:abstractNumId w:val="11"/>
  </w:num>
  <w:num w:numId="9">
    <w:abstractNumId w:val="15"/>
  </w:num>
  <w:num w:numId="10">
    <w:abstractNumId w:val="2"/>
  </w:num>
  <w:num w:numId="11">
    <w:abstractNumId w:val="7"/>
  </w:num>
  <w:num w:numId="12">
    <w:abstractNumId w:val="16"/>
  </w:num>
  <w:num w:numId="13">
    <w:abstractNumId w:val="9"/>
  </w:num>
  <w:num w:numId="14">
    <w:abstractNumId w:val="4"/>
  </w:num>
  <w:num w:numId="15">
    <w:abstractNumId w:val="8"/>
  </w:num>
  <w:num w:numId="16">
    <w:abstractNumId w:val="6"/>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28C"/>
    <w:rsid w:val="00006897"/>
    <w:rsid w:val="00011AB0"/>
    <w:rsid w:val="00020E71"/>
    <w:rsid w:val="00023196"/>
    <w:rsid w:val="00024F07"/>
    <w:rsid w:val="00046D9C"/>
    <w:rsid w:val="00092F80"/>
    <w:rsid w:val="000A6325"/>
    <w:rsid w:val="000B2A89"/>
    <w:rsid w:val="000C03A0"/>
    <w:rsid w:val="000F039C"/>
    <w:rsid w:val="000F4F23"/>
    <w:rsid w:val="0011628C"/>
    <w:rsid w:val="0014110A"/>
    <w:rsid w:val="001A5A0B"/>
    <w:rsid w:val="00204EFA"/>
    <w:rsid w:val="00242887"/>
    <w:rsid w:val="0024580B"/>
    <w:rsid w:val="00247F8A"/>
    <w:rsid w:val="002520C3"/>
    <w:rsid w:val="00274DC4"/>
    <w:rsid w:val="00283BB4"/>
    <w:rsid w:val="00291D4F"/>
    <w:rsid w:val="002A623E"/>
    <w:rsid w:val="002C3BCC"/>
    <w:rsid w:val="002D0B88"/>
    <w:rsid w:val="003100F7"/>
    <w:rsid w:val="00320683"/>
    <w:rsid w:val="003476ED"/>
    <w:rsid w:val="00367E2A"/>
    <w:rsid w:val="00372BAA"/>
    <w:rsid w:val="00385FA9"/>
    <w:rsid w:val="0039081B"/>
    <w:rsid w:val="003931B5"/>
    <w:rsid w:val="0039494D"/>
    <w:rsid w:val="003D33EC"/>
    <w:rsid w:val="003D6F78"/>
    <w:rsid w:val="0040395F"/>
    <w:rsid w:val="00411BBA"/>
    <w:rsid w:val="00412437"/>
    <w:rsid w:val="00482948"/>
    <w:rsid w:val="004B03A2"/>
    <w:rsid w:val="00501B35"/>
    <w:rsid w:val="00510BC2"/>
    <w:rsid w:val="00514DA4"/>
    <w:rsid w:val="00527513"/>
    <w:rsid w:val="00583EC2"/>
    <w:rsid w:val="00585C21"/>
    <w:rsid w:val="00594756"/>
    <w:rsid w:val="00594B11"/>
    <w:rsid w:val="005C0BE5"/>
    <w:rsid w:val="005D46B7"/>
    <w:rsid w:val="00625358"/>
    <w:rsid w:val="00633B7E"/>
    <w:rsid w:val="00637289"/>
    <w:rsid w:val="00654825"/>
    <w:rsid w:val="00657057"/>
    <w:rsid w:val="006600FE"/>
    <w:rsid w:val="006B0606"/>
    <w:rsid w:val="006D0AE6"/>
    <w:rsid w:val="006E1D61"/>
    <w:rsid w:val="0071059F"/>
    <w:rsid w:val="00710A49"/>
    <w:rsid w:val="00716DB6"/>
    <w:rsid w:val="00716ECE"/>
    <w:rsid w:val="00742DF5"/>
    <w:rsid w:val="00761A57"/>
    <w:rsid w:val="0076518B"/>
    <w:rsid w:val="007D2F27"/>
    <w:rsid w:val="007D51A4"/>
    <w:rsid w:val="007F3CFF"/>
    <w:rsid w:val="007F62E7"/>
    <w:rsid w:val="00806D5D"/>
    <w:rsid w:val="0082126B"/>
    <w:rsid w:val="00823368"/>
    <w:rsid w:val="008459C3"/>
    <w:rsid w:val="00866516"/>
    <w:rsid w:val="0087408D"/>
    <w:rsid w:val="008961AE"/>
    <w:rsid w:val="008A2097"/>
    <w:rsid w:val="008B1FCE"/>
    <w:rsid w:val="008D2E8A"/>
    <w:rsid w:val="008E6D46"/>
    <w:rsid w:val="008F6E88"/>
    <w:rsid w:val="009064DB"/>
    <w:rsid w:val="00907A6B"/>
    <w:rsid w:val="009227B7"/>
    <w:rsid w:val="00931359"/>
    <w:rsid w:val="00945348"/>
    <w:rsid w:val="00986D5F"/>
    <w:rsid w:val="00996A0B"/>
    <w:rsid w:val="009A6B06"/>
    <w:rsid w:val="009E2C4A"/>
    <w:rsid w:val="009F67C8"/>
    <w:rsid w:val="00A30C61"/>
    <w:rsid w:val="00A363DD"/>
    <w:rsid w:val="00A40270"/>
    <w:rsid w:val="00A41412"/>
    <w:rsid w:val="00A45EB8"/>
    <w:rsid w:val="00A51574"/>
    <w:rsid w:val="00A8181D"/>
    <w:rsid w:val="00AD5960"/>
    <w:rsid w:val="00B016B9"/>
    <w:rsid w:val="00B038C7"/>
    <w:rsid w:val="00B472F2"/>
    <w:rsid w:val="00B56F85"/>
    <w:rsid w:val="00B75C13"/>
    <w:rsid w:val="00B856F2"/>
    <w:rsid w:val="00B95B0B"/>
    <w:rsid w:val="00BA7CD9"/>
    <w:rsid w:val="00BD5092"/>
    <w:rsid w:val="00BE1E70"/>
    <w:rsid w:val="00BE7AD4"/>
    <w:rsid w:val="00C62AED"/>
    <w:rsid w:val="00CA3425"/>
    <w:rsid w:val="00CA4D39"/>
    <w:rsid w:val="00CC1FE0"/>
    <w:rsid w:val="00CD17B8"/>
    <w:rsid w:val="00CD4BB2"/>
    <w:rsid w:val="00CF7F3B"/>
    <w:rsid w:val="00D0021B"/>
    <w:rsid w:val="00D04AD9"/>
    <w:rsid w:val="00D07D2C"/>
    <w:rsid w:val="00D12674"/>
    <w:rsid w:val="00D12B49"/>
    <w:rsid w:val="00D227B2"/>
    <w:rsid w:val="00D2339F"/>
    <w:rsid w:val="00D24839"/>
    <w:rsid w:val="00D45EED"/>
    <w:rsid w:val="00D510BD"/>
    <w:rsid w:val="00D519E0"/>
    <w:rsid w:val="00D55925"/>
    <w:rsid w:val="00D63B0C"/>
    <w:rsid w:val="00DA3B82"/>
    <w:rsid w:val="00DD5B42"/>
    <w:rsid w:val="00DE2A5E"/>
    <w:rsid w:val="00E04083"/>
    <w:rsid w:val="00E135A3"/>
    <w:rsid w:val="00E14A65"/>
    <w:rsid w:val="00E17A54"/>
    <w:rsid w:val="00E47F38"/>
    <w:rsid w:val="00E72FBC"/>
    <w:rsid w:val="00E8190E"/>
    <w:rsid w:val="00E97152"/>
    <w:rsid w:val="00E9759D"/>
    <w:rsid w:val="00EC09DC"/>
    <w:rsid w:val="00EC2198"/>
    <w:rsid w:val="00EF3DDE"/>
    <w:rsid w:val="00EF68C3"/>
    <w:rsid w:val="00F17E6D"/>
    <w:rsid w:val="00F33A99"/>
    <w:rsid w:val="00F81D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7E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A4"/>
  </w:style>
  <w:style w:type="paragraph" w:styleId="Heading1">
    <w:name w:val="heading 1"/>
    <w:basedOn w:val="Normal"/>
    <w:next w:val="Normal"/>
    <w:link w:val="Heading1Char"/>
    <w:uiPriority w:val="9"/>
    <w:qFormat/>
    <w:rsid w:val="009064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AE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3EC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EC2"/>
    <w:rPr>
      <w:rFonts w:ascii="Lucida Grande" w:hAnsi="Lucida Grande"/>
      <w:sz w:val="18"/>
      <w:szCs w:val="18"/>
    </w:rPr>
  </w:style>
  <w:style w:type="character" w:styleId="CommentReference">
    <w:name w:val="annotation reference"/>
    <w:basedOn w:val="DefaultParagraphFont"/>
    <w:uiPriority w:val="99"/>
    <w:semiHidden/>
    <w:unhideWhenUsed/>
    <w:rsid w:val="00D12B49"/>
    <w:rPr>
      <w:sz w:val="16"/>
      <w:szCs w:val="16"/>
    </w:rPr>
  </w:style>
  <w:style w:type="paragraph" w:styleId="CommentText">
    <w:name w:val="annotation text"/>
    <w:basedOn w:val="Normal"/>
    <w:link w:val="CommentTextChar"/>
    <w:uiPriority w:val="99"/>
    <w:unhideWhenUsed/>
    <w:rsid w:val="00D12B49"/>
    <w:pPr>
      <w:spacing w:line="240" w:lineRule="auto"/>
    </w:pPr>
    <w:rPr>
      <w:sz w:val="20"/>
      <w:szCs w:val="20"/>
    </w:rPr>
  </w:style>
  <w:style w:type="character" w:customStyle="1" w:styleId="CommentTextChar">
    <w:name w:val="Comment Text Char"/>
    <w:basedOn w:val="DefaultParagraphFont"/>
    <w:link w:val="CommentText"/>
    <w:uiPriority w:val="99"/>
    <w:rsid w:val="00D12B49"/>
    <w:rPr>
      <w:sz w:val="20"/>
      <w:szCs w:val="20"/>
    </w:rPr>
  </w:style>
  <w:style w:type="paragraph" w:styleId="CommentSubject">
    <w:name w:val="annotation subject"/>
    <w:basedOn w:val="CommentText"/>
    <w:next w:val="CommentText"/>
    <w:link w:val="CommentSubjectChar"/>
    <w:uiPriority w:val="99"/>
    <w:semiHidden/>
    <w:unhideWhenUsed/>
    <w:rsid w:val="00D12B49"/>
    <w:rPr>
      <w:b/>
      <w:bCs/>
    </w:rPr>
  </w:style>
  <w:style w:type="character" w:customStyle="1" w:styleId="CommentSubjectChar">
    <w:name w:val="Comment Subject Char"/>
    <w:basedOn w:val="CommentTextChar"/>
    <w:link w:val="CommentSubject"/>
    <w:uiPriority w:val="99"/>
    <w:semiHidden/>
    <w:rsid w:val="00D12B49"/>
    <w:rPr>
      <w:b/>
      <w:bCs/>
      <w:sz w:val="20"/>
      <w:szCs w:val="20"/>
    </w:rPr>
  </w:style>
  <w:style w:type="paragraph" w:styleId="HTMLPreformatted">
    <w:name w:val="HTML Preformatted"/>
    <w:basedOn w:val="Normal"/>
    <w:link w:val="HTMLPreformattedChar"/>
    <w:uiPriority w:val="99"/>
    <w:unhideWhenUsed/>
    <w:rsid w:val="00DD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5B42"/>
    <w:rPr>
      <w:rFonts w:ascii="Courier New" w:eastAsia="Times New Roman" w:hAnsi="Courier New" w:cs="Courier New"/>
      <w:sz w:val="20"/>
      <w:szCs w:val="20"/>
    </w:rPr>
  </w:style>
  <w:style w:type="paragraph" w:styleId="NormalWeb">
    <w:name w:val="Normal (Web)"/>
    <w:basedOn w:val="Normal"/>
    <w:uiPriority w:val="99"/>
    <w:unhideWhenUsed/>
    <w:rsid w:val="00092F8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472F2"/>
    <w:pPr>
      <w:spacing w:after="0" w:line="240" w:lineRule="auto"/>
    </w:pPr>
  </w:style>
  <w:style w:type="character" w:customStyle="1" w:styleId="Heading1Char">
    <w:name w:val="Heading 1 Char"/>
    <w:basedOn w:val="DefaultParagraphFont"/>
    <w:link w:val="Heading1"/>
    <w:uiPriority w:val="9"/>
    <w:rsid w:val="009064DB"/>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iPriority w:val="99"/>
    <w:unhideWhenUsed/>
    <w:rsid w:val="00A41412"/>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A41412"/>
    <w:rPr>
      <w:rFonts w:ascii="Book Antiqua" w:hAnsi="Book Antiqua" w:cs="Times New Roman"/>
      <w:sz w:val="20"/>
      <w:szCs w:val="20"/>
      <w:lang w:eastAsia="ja-JP"/>
    </w:rPr>
  </w:style>
  <w:style w:type="character" w:styleId="Hyperlink">
    <w:name w:val="Hyperlink"/>
    <w:uiPriority w:val="99"/>
    <w:unhideWhenUsed/>
    <w:rsid w:val="00A41412"/>
    <w:rPr>
      <w:color w:val="0000FF"/>
      <w:u w:val="single"/>
    </w:rPr>
  </w:style>
  <w:style w:type="paragraph" w:styleId="Header">
    <w:name w:val="header"/>
    <w:basedOn w:val="Normal"/>
    <w:link w:val="HeaderChar"/>
    <w:uiPriority w:val="99"/>
    <w:unhideWhenUsed/>
    <w:rsid w:val="008F6E8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F6E88"/>
    <w:rPr>
      <w:sz w:val="18"/>
      <w:szCs w:val="18"/>
    </w:rPr>
  </w:style>
  <w:style w:type="paragraph" w:styleId="Footer">
    <w:name w:val="footer"/>
    <w:basedOn w:val="Normal"/>
    <w:link w:val="FooterChar"/>
    <w:uiPriority w:val="99"/>
    <w:unhideWhenUsed/>
    <w:rsid w:val="008F6E8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F6E88"/>
    <w:rPr>
      <w:sz w:val="18"/>
      <w:szCs w:val="18"/>
    </w:rPr>
  </w:style>
  <w:style w:type="paragraph" w:customStyle="1" w:styleId="Default">
    <w:name w:val="Default"/>
    <w:rsid w:val="00710A49"/>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EC09DC"/>
    <w:pPr>
      <w:spacing w:after="120"/>
    </w:pPr>
  </w:style>
  <w:style w:type="character" w:customStyle="1" w:styleId="BodyTextChar">
    <w:name w:val="Body Text Char"/>
    <w:basedOn w:val="DefaultParagraphFont"/>
    <w:link w:val="BodyText"/>
    <w:uiPriority w:val="99"/>
    <w:semiHidden/>
    <w:rsid w:val="00EC09DC"/>
  </w:style>
  <w:style w:type="character" w:styleId="Strong">
    <w:name w:val="Strong"/>
    <w:qFormat/>
    <w:rsid w:val="00EC09D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A4"/>
  </w:style>
  <w:style w:type="paragraph" w:styleId="Heading1">
    <w:name w:val="heading 1"/>
    <w:basedOn w:val="Normal"/>
    <w:next w:val="Normal"/>
    <w:link w:val="Heading1Char"/>
    <w:uiPriority w:val="9"/>
    <w:qFormat/>
    <w:rsid w:val="009064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AE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3EC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3EC2"/>
    <w:rPr>
      <w:rFonts w:ascii="Lucida Grande" w:hAnsi="Lucida Grande"/>
      <w:sz w:val="18"/>
      <w:szCs w:val="18"/>
    </w:rPr>
  </w:style>
  <w:style w:type="character" w:styleId="CommentReference">
    <w:name w:val="annotation reference"/>
    <w:basedOn w:val="DefaultParagraphFont"/>
    <w:uiPriority w:val="99"/>
    <w:semiHidden/>
    <w:unhideWhenUsed/>
    <w:rsid w:val="00D12B49"/>
    <w:rPr>
      <w:sz w:val="16"/>
      <w:szCs w:val="16"/>
    </w:rPr>
  </w:style>
  <w:style w:type="paragraph" w:styleId="CommentText">
    <w:name w:val="annotation text"/>
    <w:basedOn w:val="Normal"/>
    <w:link w:val="CommentTextChar"/>
    <w:uiPriority w:val="99"/>
    <w:unhideWhenUsed/>
    <w:rsid w:val="00D12B49"/>
    <w:pPr>
      <w:spacing w:line="240" w:lineRule="auto"/>
    </w:pPr>
    <w:rPr>
      <w:sz w:val="20"/>
      <w:szCs w:val="20"/>
    </w:rPr>
  </w:style>
  <w:style w:type="character" w:customStyle="1" w:styleId="CommentTextChar">
    <w:name w:val="Comment Text Char"/>
    <w:basedOn w:val="DefaultParagraphFont"/>
    <w:link w:val="CommentText"/>
    <w:uiPriority w:val="99"/>
    <w:rsid w:val="00D12B49"/>
    <w:rPr>
      <w:sz w:val="20"/>
      <w:szCs w:val="20"/>
    </w:rPr>
  </w:style>
  <w:style w:type="paragraph" w:styleId="CommentSubject">
    <w:name w:val="annotation subject"/>
    <w:basedOn w:val="CommentText"/>
    <w:next w:val="CommentText"/>
    <w:link w:val="CommentSubjectChar"/>
    <w:uiPriority w:val="99"/>
    <w:semiHidden/>
    <w:unhideWhenUsed/>
    <w:rsid w:val="00D12B49"/>
    <w:rPr>
      <w:b/>
      <w:bCs/>
    </w:rPr>
  </w:style>
  <w:style w:type="character" w:customStyle="1" w:styleId="CommentSubjectChar">
    <w:name w:val="Comment Subject Char"/>
    <w:basedOn w:val="CommentTextChar"/>
    <w:link w:val="CommentSubject"/>
    <w:uiPriority w:val="99"/>
    <w:semiHidden/>
    <w:rsid w:val="00D12B49"/>
    <w:rPr>
      <w:b/>
      <w:bCs/>
      <w:sz w:val="20"/>
      <w:szCs w:val="20"/>
    </w:rPr>
  </w:style>
  <w:style w:type="paragraph" w:styleId="HTMLPreformatted">
    <w:name w:val="HTML Preformatted"/>
    <w:basedOn w:val="Normal"/>
    <w:link w:val="HTMLPreformattedChar"/>
    <w:uiPriority w:val="99"/>
    <w:unhideWhenUsed/>
    <w:rsid w:val="00DD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5B42"/>
    <w:rPr>
      <w:rFonts w:ascii="Courier New" w:eastAsia="Times New Roman" w:hAnsi="Courier New" w:cs="Courier New"/>
      <w:sz w:val="20"/>
      <w:szCs w:val="20"/>
    </w:rPr>
  </w:style>
  <w:style w:type="paragraph" w:styleId="NormalWeb">
    <w:name w:val="Normal (Web)"/>
    <w:basedOn w:val="Normal"/>
    <w:uiPriority w:val="99"/>
    <w:unhideWhenUsed/>
    <w:rsid w:val="00092F8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472F2"/>
    <w:pPr>
      <w:spacing w:after="0" w:line="240" w:lineRule="auto"/>
    </w:pPr>
  </w:style>
  <w:style w:type="character" w:customStyle="1" w:styleId="Heading1Char">
    <w:name w:val="Heading 1 Char"/>
    <w:basedOn w:val="DefaultParagraphFont"/>
    <w:link w:val="Heading1"/>
    <w:uiPriority w:val="9"/>
    <w:rsid w:val="009064DB"/>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uiPriority w:val="99"/>
    <w:unhideWhenUsed/>
    <w:rsid w:val="00A41412"/>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A41412"/>
    <w:rPr>
      <w:rFonts w:ascii="Book Antiqua" w:hAnsi="Book Antiqua" w:cs="Times New Roman"/>
      <w:sz w:val="20"/>
      <w:szCs w:val="20"/>
      <w:lang w:eastAsia="ja-JP"/>
    </w:rPr>
  </w:style>
  <w:style w:type="character" w:styleId="Hyperlink">
    <w:name w:val="Hyperlink"/>
    <w:uiPriority w:val="99"/>
    <w:unhideWhenUsed/>
    <w:rsid w:val="00A41412"/>
    <w:rPr>
      <w:color w:val="0000FF"/>
      <w:u w:val="single"/>
    </w:rPr>
  </w:style>
  <w:style w:type="paragraph" w:styleId="Header">
    <w:name w:val="header"/>
    <w:basedOn w:val="Normal"/>
    <w:link w:val="HeaderChar"/>
    <w:uiPriority w:val="99"/>
    <w:unhideWhenUsed/>
    <w:rsid w:val="008F6E8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F6E88"/>
    <w:rPr>
      <w:sz w:val="18"/>
      <w:szCs w:val="18"/>
    </w:rPr>
  </w:style>
  <w:style w:type="paragraph" w:styleId="Footer">
    <w:name w:val="footer"/>
    <w:basedOn w:val="Normal"/>
    <w:link w:val="FooterChar"/>
    <w:uiPriority w:val="99"/>
    <w:unhideWhenUsed/>
    <w:rsid w:val="008F6E8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F6E88"/>
    <w:rPr>
      <w:sz w:val="18"/>
      <w:szCs w:val="18"/>
    </w:rPr>
  </w:style>
  <w:style w:type="paragraph" w:customStyle="1" w:styleId="Default">
    <w:name w:val="Default"/>
    <w:rsid w:val="00710A49"/>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EC09DC"/>
    <w:pPr>
      <w:spacing w:after="120"/>
    </w:pPr>
  </w:style>
  <w:style w:type="character" w:customStyle="1" w:styleId="BodyTextChar">
    <w:name w:val="Body Text Char"/>
    <w:basedOn w:val="DefaultParagraphFont"/>
    <w:link w:val="BodyText"/>
    <w:uiPriority w:val="99"/>
    <w:semiHidden/>
    <w:rsid w:val="00EC09DC"/>
  </w:style>
  <w:style w:type="character" w:styleId="Strong">
    <w:name w:val="Strong"/>
    <w:qFormat/>
    <w:rsid w:val="00EC09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290">
      <w:bodyDiv w:val="1"/>
      <w:marLeft w:val="0"/>
      <w:marRight w:val="0"/>
      <w:marTop w:val="0"/>
      <w:marBottom w:val="0"/>
      <w:divBdr>
        <w:top w:val="none" w:sz="0" w:space="0" w:color="auto"/>
        <w:left w:val="none" w:sz="0" w:space="0" w:color="auto"/>
        <w:bottom w:val="none" w:sz="0" w:space="0" w:color="auto"/>
        <w:right w:val="none" w:sz="0" w:space="0" w:color="auto"/>
      </w:divBdr>
    </w:div>
    <w:div w:id="16318885">
      <w:bodyDiv w:val="1"/>
      <w:marLeft w:val="0"/>
      <w:marRight w:val="0"/>
      <w:marTop w:val="0"/>
      <w:marBottom w:val="0"/>
      <w:divBdr>
        <w:top w:val="none" w:sz="0" w:space="0" w:color="auto"/>
        <w:left w:val="none" w:sz="0" w:space="0" w:color="auto"/>
        <w:bottom w:val="none" w:sz="0" w:space="0" w:color="auto"/>
        <w:right w:val="none" w:sz="0" w:space="0" w:color="auto"/>
      </w:divBdr>
    </w:div>
    <w:div w:id="68844539">
      <w:bodyDiv w:val="1"/>
      <w:marLeft w:val="0"/>
      <w:marRight w:val="0"/>
      <w:marTop w:val="0"/>
      <w:marBottom w:val="0"/>
      <w:divBdr>
        <w:top w:val="none" w:sz="0" w:space="0" w:color="auto"/>
        <w:left w:val="none" w:sz="0" w:space="0" w:color="auto"/>
        <w:bottom w:val="none" w:sz="0" w:space="0" w:color="auto"/>
        <w:right w:val="none" w:sz="0" w:space="0" w:color="auto"/>
      </w:divBdr>
    </w:div>
    <w:div w:id="73624601">
      <w:bodyDiv w:val="1"/>
      <w:marLeft w:val="0"/>
      <w:marRight w:val="0"/>
      <w:marTop w:val="0"/>
      <w:marBottom w:val="0"/>
      <w:divBdr>
        <w:top w:val="none" w:sz="0" w:space="0" w:color="auto"/>
        <w:left w:val="none" w:sz="0" w:space="0" w:color="auto"/>
        <w:bottom w:val="none" w:sz="0" w:space="0" w:color="auto"/>
        <w:right w:val="none" w:sz="0" w:space="0" w:color="auto"/>
      </w:divBdr>
    </w:div>
    <w:div w:id="105585754">
      <w:bodyDiv w:val="1"/>
      <w:marLeft w:val="0"/>
      <w:marRight w:val="0"/>
      <w:marTop w:val="0"/>
      <w:marBottom w:val="0"/>
      <w:divBdr>
        <w:top w:val="none" w:sz="0" w:space="0" w:color="auto"/>
        <w:left w:val="none" w:sz="0" w:space="0" w:color="auto"/>
        <w:bottom w:val="none" w:sz="0" w:space="0" w:color="auto"/>
        <w:right w:val="none" w:sz="0" w:space="0" w:color="auto"/>
      </w:divBdr>
    </w:div>
    <w:div w:id="120421838">
      <w:bodyDiv w:val="1"/>
      <w:marLeft w:val="0"/>
      <w:marRight w:val="0"/>
      <w:marTop w:val="0"/>
      <w:marBottom w:val="0"/>
      <w:divBdr>
        <w:top w:val="none" w:sz="0" w:space="0" w:color="auto"/>
        <w:left w:val="none" w:sz="0" w:space="0" w:color="auto"/>
        <w:bottom w:val="none" w:sz="0" w:space="0" w:color="auto"/>
        <w:right w:val="none" w:sz="0" w:space="0" w:color="auto"/>
      </w:divBdr>
    </w:div>
    <w:div w:id="145898908">
      <w:bodyDiv w:val="1"/>
      <w:marLeft w:val="0"/>
      <w:marRight w:val="0"/>
      <w:marTop w:val="0"/>
      <w:marBottom w:val="0"/>
      <w:divBdr>
        <w:top w:val="none" w:sz="0" w:space="0" w:color="auto"/>
        <w:left w:val="none" w:sz="0" w:space="0" w:color="auto"/>
        <w:bottom w:val="none" w:sz="0" w:space="0" w:color="auto"/>
        <w:right w:val="none" w:sz="0" w:space="0" w:color="auto"/>
      </w:divBdr>
    </w:div>
    <w:div w:id="207382343">
      <w:bodyDiv w:val="1"/>
      <w:marLeft w:val="0"/>
      <w:marRight w:val="0"/>
      <w:marTop w:val="0"/>
      <w:marBottom w:val="0"/>
      <w:divBdr>
        <w:top w:val="none" w:sz="0" w:space="0" w:color="auto"/>
        <w:left w:val="none" w:sz="0" w:space="0" w:color="auto"/>
        <w:bottom w:val="none" w:sz="0" w:space="0" w:color="auto"/>
        <w:right w:val="none" w:sz="0" w:space="0" w:color="auto"/>
      </w:divBdr>
      <w:divsChild>
        <w:div w:id="1117528774">
          <w:marLeft w:val="360"/>
          <w:marRight w:val="0"/>
          <w:marTop w:val="200"/>
          <w:marBottom w:val="0"/>
          <w:divBdr>
            <w:top w:val="none" w:sz="0" w:space="0" w:color="auto"/>
            <w:left w:val="none" w:sz="0" w:space="0" w:color="auto"/>
            <w:bottom w:val="none" w:sz="0" w:space="0" w:color="auto"/>
            <w:right w:val="none" w:sz="0" w:space="0" w:color="auto"/>
          </w:divBdr>
        </w:div>
      </w:divsChild>
    </w:div>
    <w:div w:id="268319092">
      <w:bodyDiv w:val="1"/>
      <w:marLeft w:val="0"/>
      <w:marRight w:val="0"/>
      <w:marTop w:val="0"/>
      <w:marBottom w:val="0"/>
      <w:divBdr>
        <w:top w:val="none" w:sz="0" w:space="0" w:color="auto"/>
        <w:left w:val="none" w:sz="0" w:space="0" w:color="auto"/>
        <w:bottom w:val="none" w:sz="0" w:space="0" w:color="auto"/>
        <w:right w:val="none" w:sz="0" w:space="0" w:color="auto"/>
      </w:divBdr>
    </w:div>
    <w:div w:id="333531293">
      <w:bodyDiv w:val="1"/>
      <w:marLeft w:val="0"/>
      <w:marRight w:val="0"/>
      <w:marTop w:val="0"/>
      <w:marBottom w:val="0"/>
      <w:divBdr>
        <w:top w:val="none" w:sz="0" w:space="0" w:color="auto"/>
        <w:left w:val="none" w:sz="0" w:space="0" w:color="auto"/>
        <w:bottom w:val="none" w:sz="0" w:space="0" w:color="auto"/>
        <w:right w:val="none" w:sz="0" w:space="0" w:color="auto"/>
      </w:divBdr>
    </w:div>
    <w:div w:id="352074635">
      <w:bodyDiv w:val="1"/>
      <w:marLeft w:val="0"/>
      <w:marRight w:val="0"/>
      <w:marTop w:val="0"/>
      <w:marBottom w:val="0"/>
      <w:divBdr>
        <w:top w:val="none" w:sz="0" w:space="0" w:color="auto"/>
        <w:left w:val="none" w:sz="0" w:space="0" w:color="auto"/>
        <w:bottom w:val="none" w:sz="0" w:space="0" w:color="auto"/>
        <w:right w:val="none" w:sz="0" w:space="0" w:color="auto"/>
      </w:divBdr>
      <w:divsChild>
        <w:div w:id="478696588">
          <w:marLeft w:val="360"/>
          <w:marRight w:val="0"/>
          <w:marTop w:val="200"/>
          <w:marBottom w:val="0"/>
          <w:divBdr>
            <w:top w:val="none" w:sz="0" w:space="0" w:color="auto"/>
            <w:left w:val="none" w:sz="0" w:space="0" w:color="auto"/>
            <w:bottom w:val="none" w:sz="0" w:space="0" w:color="auto"/>
            <w:right w:val="none" w:sz="0" w:space="0" w:color="auto"/>
          </w:divBdr>
        </w:div>
      </w:divsChild>
    </w:div>
    <w:div w:id="379674476">
      <w:bodyDiv w:val="1"/>
      <w:marLeft w:val="0"/>
      <w:marRight w:val="0"/>
      <w:marTop w:val="0"/>
      <w:marBottom w:val="0"/>
      <w:divBdr>
        <w:top w:val="none" w:sz="0" w:space="0" w:color="auto"/>
        <w:left w:val="none" w:sz="0" w:space="0" w:color="auto"/>
        <w:bottom w:val="none" w:sz="0" w:space="0" w:color="auto"/>
        <w:right w:val="none" w:sz="0" w:space="0" w:color="auto"/>
      </w:divBdr>
      <w:divsChild>
        <w:div w:id="1375616982">
          <w:marLeft w:val="360"/>
          <w:marRight w:val="0"/>
          <w:marTop w:val="200"/>
          <w:marBottom w:val="0"/>
          <w:divBdr>
            <w:top w:val="none" w:sz="0" w:space="0" w:color="auto"/>
            <w:left w:val="none" w:sz="0" w:space="0" w:color="auto"/>
            <w:bottom w:val="none" w:sz="0" w:space="0" w:color="auto"/>
            <w:right w:val="none" w:sz="0" w:space="0" w:color="auto"/>
          </w:divBdr>
        </w:div>
      </w:divsChild>
    </w:div>
    <w:div w:id="497624402">
      <w:bodyDiv w:val="1"/>
      <w:marLeft w:val="0"/>
      <w:marRight w:val="0"/>
      <w:marTop w:val="0"/>
      <w:marBottom w:val="0"/>
      <w:divBdr>
        <w:top w:val="none" w:sz="0" w:space="0" w:color="auto"/>
        <w:left w:val="none" w:sz="0" w:space="0" w:color="auto"/>
        <w:bottom w:val="none" w:sz="0" w:space="0" w:color="auto"/>
        <w:right w:val="none" w:sz="0" w:space="0" w:color="auto"/>
      </w:divBdr>
    </w:div>
    <w:div w:id="511990020">
      <w:bodyDiv w:val="1"/>
      <w:marLeft w:val="0"/>
      <w:marRight w:val="0"/>
      <w:marTop w:val="0"/>
      <w:marBottom w:val="0"/>
      <w:divBdr>
        <w:top w:val="none" w:sz="0" w:space="0" w:color="auto"/>
        <w:left w:val="none" w:sz="0" w:space="0" w:color="auto"/>
        <w:bottom w:val="none" w:sz="0" w:space="0" w:color="auto"/>
        <w:right w:val="none" w:sz="0" w:space="0" w:color="auto"/>
      </w:divBdr>
    </w:div>
    <w:div w:id="522522779">
      <w:bodyDiv w:val="1"/>
      <w:marLeft w:val="0"/>
      <w:marRight w:val="0"/>
      <w:marTop w:val="0"/>
      <w:marBottom w:val="0"/>
      <w:divBdr>
        <w:top w:val="none" w:sz="0" w:space="0" w:color="auto"/>
        <w:left w:val="none" w:sz="0" w:space="0" w:color="auto"/>
        <w:bottom w:val="none" w:sz="0" w:space="0" w:color="auto"/>
        <w:right w:val="none" w:sz="0" w:space="0" w:color="auto"/>
      </w:divBdr>
    </w:div>
    <w:div w:id="526717449">
      <w:bodyDiv w:val="1"/>
      <w:marLeft w:val="0"/>
      <w:marRight w:val="0"/>
      <w:marTop w:val="0"/>
      <w:marBottom w:val="0"/>
      <w:divBdr>
        <w:top w:val="none" w:sz="0" w:space="0" w:color="auto"/>
        <w:left w:val="none" w:sz="0" w:space="0" w:color="auto"/>
        <w:bottom w:val="none" w:sz="0" w:space="0" w:color="auto"/>
        <w:right w:val="none" w:sz="0" w:space="0" w:color="auto"/>
      </w:divBdr>
      <w:divsChild>
        <w:div w:id="1025060284">
          <w:marLeft w:val="360"/>
          <w:marRight w:val="0"/>
          <w:marTop w:val="200"/>
          <w:marBottom w:val="0"/>
          <w:divBdr>
            <w:top w:val="none" w:sz="0" w:space="0" w:color="auto"/>
            <w:left w:val="none" w:sz="0" w:space="0" w:color="auto"/>
            <w:bottom w:val="none" w:sz="0" w:space="0" w:color="auto"/>
            <w:right w:val="none" w:sz="0" w:space="0" w:color="auto"/>
          </w:divBdr>
        </w:div>
      </w:divsChild>
    </w:div>
    <w:div w:id="776949842">
      <w:bodyDiv w:val="1"/>
      <w:marLeft w:val="0"/>
      <w:marRight w:val="0"/>
      <w:marTop w:val="0"/>
      <w:marBottom w:val="0"/>
      <w:divBdr>
        <w:top w:val="none" w:sz="0" w:space="0" w:color="auto"/>
        <w:left w:val="none" w:sz="0" w:space="0" w:color="auto"/>
        <w:bottom w:val="none" w:sz="0" w:space="0" w:color="auto"/>
        <w:right w:val="none" w:sz="0" w:space="0" w:color="auto"/>
      </w:divBdr>
    </w:div>
    <w:div w:id="784737814">
      <w:bodyDiv w:val="1"/>
      <w:marLeft w:val="0"/>
      <w:marRight w:val="0"/>
      <w:marTop w:val="0"/>
      <w:marBottom w:val="0"/>
      <w:divBdr>
        <w:top w:val="none" w:sz="0" w:space="0" w:color="auto"/>
        <w:left w:val="none" w:sz="0" w:space="0" w:color="auto"/>
        <w:bottom w:val="none" w:sz="0" w:space="0" w:color="auto"/>
        <w:right w:val="none" w:sz="0" w:space="0" w:color="auto"/>
      </w:divBdr>
    </w:div>
    <w:div w:id="935748591">
      <w:bodyDiv w:val="1"/>
      <w:marLeft w:val="0"/>
      <w:marRight w:val="0"/>
      <w:marTop w:val="0"/>
      <w:marBottom w:val="0"/>
      <w:divBdr>
        <w:top w:val="none" w:sz="0" w:space="0" w:color="auto"/>
        <w:left w:val="none" w:sz="0" w:space="0" w:color="auto"/>
        <w:bottom w:val="none" w:sz="0" w:space="0" w:color="auto"/>
        <w:right w:val="none" w:sz="0" w:space="0" w:color="auto"/>
      </w:divBdr>
    </w:div>
    <w:div w:id="945430814">
      <w:bodyDiv w:val="1"/>
      <w:marLeft w:val="0"/>
      <w:marRight w:val="0"/>
      <w:marTop w:val="0"/>
      <w:marBottom w:val="0"/>
      <w:divBdr>
        <w:top w:val="none" w:sz="0" w:space="0" w:color="auto"/>
        <w:left w:val="none" w:sz="0" w:space="0" w:color="auto"/>
        <w:bottom w:val="none" w:sz="0" w:space="0" w:color="auto"/>
        <w:right w:val="none" w:sz="0" w:space="0" w:color="auto"/>
      </w:divBdr>
    </w:div>
    <w:div w:id="1076560997">
      <w:bodyDiv w:val="1"/>
      <w:marLeft w:val="0"/>
      <w:marRight w:val="0"/>
      <w:marTop w:val="0"/>
      <w:marBottom w:val="0"/>
      <w:divBdr>
        <w:top w:val="none" w:sz="0" w:space="0" w:color="auto"/>
        <w:left w:val="none" w:sz="0" w:space="0" w:color="auto"/>
        <w:bottom w:val="none" w:sz="0" w:space="0" w:color="auto"/>
        <w:right w:val="none" w:sz="0" w:space="0" w:color="auto"/>
      </w:divBdr>
    </w:div>
    <w:div w:id="1179781277">
      <w:bodyDiv w:val="1"/>
      <w:marLeft w:val="0"/>
      <w:marRight w:val="0"/>
      <w:marTop w:val="0"/>
      <w:marBottom w:val="0"/>
      <w:divBdr>
        <w:top w:val="none" w:sz="0" w:space="0" w:color="auto"/>
        <w:left w:val="none" w:sz="0" w:space="0" w:color="auto"/>
        <w:bottom w:val="none" w:sz="0" w:space="0" w:color="auto"/>
        <w:right w:val="none" w:sz="0" w:space="0" w:color="auto"/>
      </w:divBdr>
    </w:div>
    <w:div w:id="1185173439">
      <w:bodyDiv w:val="1"/>
      <w:marLeft w:val="0"/>
      <w:marRight w:val="0"/>
      <w:marTop w:val="0"/>
      <w:marBottom w:val="0"/>
      <w:divBdr>
        <w:top w:val="none" w:sz="0" w:space="0" w:color="auto"/>
        <w:left w:val="none" w:sz="0" w:space="0" w:color="auto"/>
        <w:bottom w:val="none" w:sz="0" w:space="0" w:color="auto"/>
        <w:right w:val="none" w:sz="0" w:space="0" w:color="auto"/>
      </w:divBdr>
    </w:div>
    <w:div w:id="1189755445">
      <w:bodyDiv w:val="1"/>
      <w:marLeft w:val="0"/>
      <w:marRight w:val="0"/>
      <w:marTop w:val="0"/>
      <w:marBottom w:val="0"/>
      <w:divBdr>
        <w:top w:val="none" w:sz="0" w:space="0" w:color="auto"/>
        <w:left w:val="none" w:sz="0" w:space="0" w:color="auto"/>
        <w:bottom w:val="none" w:sz="0" w:space="0" w:color="auto"/>
        <w:right w:val="none" w:sz="0" w:space="0" w:color="auto"/>
      </w:divBdr>
    </w:div>
    <w:div w:id="1212838069">
      <w:bodyDiv w:val="1"/>
      <w:marLeft w:val="0"/>
      <w:marRight w:val="0"/>
      <w:marTop w:val="0"/>
      <w:marBottom w:val="0"/>
      <w:divBdr>
        <w:top w:val="none" w:sz="0" w:space="0" w:color="auto"/>
        <w:left w:val="none" w:sz="0" w:space="0" w:color="auto"/>
        <w:bottom w:val="none" w:sz="0" w:space="0" w:color="auto"/>
        <w:right w:val="none" w:sz="0" w:space="0" w:color="auto"/>
      </w:divBdr>
    </w:div>
    <w:div w:id="1214924345">
      <w:bodyDiv w:val="1"/>
      <w:marLeft w:val="0"/>
      <w:marRight w:val="0"/>
      <w:marTop w:val="0"/>
      <w:marBottom w:val="0"/>
      <w:divBdr>
        <w:top w:val="none" w:sz="0" w:space="0" w:color="auto"/>
        <w:left w:val="none" w:sz="0" w:space="0" w:color="auto"/>
        <w:bottom w:val="none" w:sz="0" w:space="0" w:color="auto"/>
        <w:right w:val="none" w:sz="0" w:space="0" w:color="auto"/>
      </w:divBdr>
    </w:div>
    <w:div w:id="1317614189">
      <w:bodyDiv w:val="1"/>
      <w:marLeft w:val="0"/>
      <w:marRight w:val="0"/>
      <w:marTop w:val="0"/>
      <w:marBottom w:val="0"/>
      <w:divBdr>
        <w:top w:val="none" w:sz="0" w:space="0" w:color="auto"/>
        <w:left w:val="none" w:sz="0" w:space="0" w:color="auto"/>
        <w:bottom w:val="none" w:sz="0" w:space="0" w:color="auto"/>
        <w:right w:val="none" w:sz="0" w:space="0" w:color="auto"/>
      </w:divBdr>
    </w:div>
    <w:div w:id="1422217438">
      <w:bodyDiv w:val="1"/>
      <w:marLeft w:val="0"/>
      <w:marRight w:val="0"/>
      <w:marTop w:val="0"/>
      <w:marBottom w:val="0"/>
      <w:divBdr>
        <w:top w:val="none" w:sz="0" w:space="0" w:color="auto"/>
        <w:left w:val="none" w:sz="0" w:space="0" w:color="auto"/>
        <w:bottom w:val="none" w:sz="0" w:space="0" w:color="auto"/>
        <w:right w:val="none" w:sz="0" w:space="0" w:color="auto"/>
      </w:divBdr>
    </w:div>
    <w:div w:id="1504929037">
      <w:bodyDiv w:val="1"/>
      <w:marLeft w:val="0"/>
      <w:marRight w:val="0"/>
      <w:marTop w:val="0"/>
      <w:marBottom w:val="0"/>
      <w:divBdr>
        <w:top w:val="none" w:sz="0" w:space="0" w:color="auto"/>
        <w:left w:val="none" w:sz="0" w:space="0" w:color="auto"/>
        <w:bottom w:val="none" w:sz="0" w:space="0" w:color="auto"/>
        <w:right w:val="none" w:sz="0" w:space="0" w:color="auto"/>
      </w:divBdr>
    </w:div>
    <w:div w:id="1519655209">
      <w:bodyDiv w:val="1"/>
      <w:marLeft w:val="0"/>
      <w:marRight w:val="0"/>
      <w:marTop w:val="0"/>
      <w:marBottom w:val="0"/>
      <w:divBdr>
        <w:top w:val="none" w:sz="0" w:space="0" w:color="auto"/>
        <w:left w:val="none" w:sz="0" w:space="0" w:color="auto"/>
        <w:bottom w:val="none" w:sz="0" w:space="0" w:color="auto"/>
        <w:right w:val="none" w:sz="0" w:space="0" w:color="auto"/>
      </w:divBdr>
    </w:div>
    <w:div w:id="1562516014">
      <w:bodyDiv w:val="1"/>
      <w:marLeft w:val="0"/>
      <w:marRight w:val="0"/>
      <w:marTop w:val="0"/>
      <w:marBottom w:val="0"/>
      <w:divBdr>
        <w:top w:val="none" w:sz="0" w:space="0" w:color="auto"/>
        <w:left w:val="none" w:sz="0" w:space="0" w:color="auto"/>
        <w:bottom w:val="none" w:sz="0" w:space="0" w:color="auto"/>
        <w:right w:val="none" w:sz="0" w:space="0" w:color="auto"/>
      </w:divBdr>
    </w:div>
    <w:div w:id="1580210474">
      <w:bodyDiv w:val="1"/>
      <w:marLeft w:val="0"/>
      <w:marRight w:val="0"/>
      <w:marTop w:val="0"/>
      <w:marBottom w:val="0"/>
      <w:divBdr>
        <w:top w:val="none" w:sz="0" w:space="0" w:color="auto"/>
        <w:left w:val="none" w:sz="0" w:space="0" w:color="auto"/>
        <w:bottom w:val="none" w:sz="0" w:space="0" w:color="auto"/>
        <w:right w:val="none" w:sz="0" w:space="0" w:color="auto"/>
      </w:divBdr>
      <w:divsChild>
        <w:div w:id="2131585474">
          <w:marLeft w:val="360"/>
          <w:marRight w:val="0"/>
          <w:marTop w:val="200"/>
          <w:marBottom w:val="0"/>
          <w:divBdr>
            <w:top w:val="none" w:sz="0" w:space="0" w:color="auto"/>
            <w:left w:val="none" w:sz="0" w:space="0" w:color="auto"/>
            <w:bottom w:val="none" w:sz="0" w:space="0" w:color="auto"/>
            <w:right w:val="none" w:sz="0" w:space="0" w:color="auto"/>
          </w:divBdr>
        </w:div>
        <w:div w:id="568346830">
          <w:marLeft w:val="360"/>
          <w:marRight w:val="0"/>
          <w:marTop w:val="200"/>
          <w:marBottom w:val="0"/>
          <w:divBdr>
            <w:top w:val="none" w:sz="0" w:space="0" w:color="auto"/>
            <w:left w:val="none" w:sz="0" w:space="0" w:color="auto"/>
            <w:bottom w:val="none" w:sz="0" w:space="0" w:color="auto"/>
            <w:right w:val="none" w:sz="0" w:space="0" w:color="auto"/>
          </w:divBdr>
        </w:div>
        <w:div w:id="1804762770">
          <w:marLeft w:val="360"/>
          <w:marRight w:val="0"/>
          <w:marTop w:val="200"/>
          <w:marBottom w:val="0"/>
          <w:divBdr>
            <w:top w:val="none" w:sz="0" w:space="0" w:color="auto"/>
            <w:left w:val="none" w:sz="0" w:space="0" w:color="auto"/>
            <w:bottom w:val="none" w:sz="0" w:space="0" w:color="auto"/>
            <w:right w:val="none" w:sz="0" w:space="0" w:color="auto"/>
          </w:divBdr>
        </w:div>
      </w:divsChild>
    </w:div>
    <w:div w:id="1587835737">
      <w:bodyDiv w:val="1"/>
      <w:marLeft w:val="0"/>
      <w:marRight w:val="0"/>
      <w:marTop w:val="0"/>
      <w:marBottom w:val="0"/>
      <w:divBdr>
        <w:top w:val="none" w:sz="0" w:space="0" w:color="auto"/>
        <w:left w:val="none" w:sz="0" w:space="0" w:color="auto"/>
        <w:bottom w:val="none" w:sz="0" w:space="0" w:color="auto"/>
        <w:right w:val="none" w:sz="0" w:space="0" w:color="auto"/>
      </w:divBdr>
      <w:divsChild>
        <w:div w:id="1683623313">
          <w:marLeft w:val="360"/>
          <w:marRight w:val="0"/>
          <w:marTop w:val="200"/>
          <w:marBottom w:val="0"/>
          <w:divBdr>
            <w:top w:val="none" w:sz="0" w:space="0" w:color="auto"/>
            <w:left w:val="none" w:sz="0" w:space="0" w:color="auto"/>
            <w:bottom w:val="none" w:sz="0" w:space="0" w:color="auto"/>
            <w:right w:val="none" w:sz="0" w:space="0" w:color="auto"/>
          </w:divBdr>
        </w:div>
        <w:div w:id="2025936167">
          <w:marLeft w:val="360"/>
          <w:marRight w:val="0"/>
          <w:marTop w:val="200"/>
          <w:marBottom w:val="0"/>
          <w:divBdr>
            <w:top w:val="none" w:sz="0" w:space="0" w:color="auto"/>
            <w:left w:val="none" w:sz="0" w:space="0" w:color="auto"/>
            <w:bottom w:val="none" w:sz="0" w:space="0" w:color="auto"/>
            <w:right w:val="none" w:sz="0" w:space="0" w:color="auto"/>
          </w:divBdr>
        </w:div>
        <w:div w:id="908156051">
          <w:marLeft w:val="360"/>
          <w:marRight w:val="0"/>
          <w:marTop w:val="200"/>
          <w:marBottom w:val="0"/>
          <w:divBdr>
            <w:top w:val="none" w:sz="0" w:space="0" w:color="auto"/>
            <w:left w:val="none" w:sz="0" w:space="0" w:color="auto"/>
            <w:bottom w:val="none" w:sz="0" w:space="0" w:color="auto"/>
            <w:right w:val="none" w:sz="0" w:space="0" w:color="auto"/>
          </w:divBdr>
        </w:div>
        <w:div w:id="1236088512">
          <w:marLeft w:val="360"/>
          <w:marRight w:val="0"/>
          <w:marTop w:val="200"/>
          <w:marBottom w:val="0"/>
          <w:divBdr>
            <w:top w:val="none" w:sz="0" w:space="0" w:color="auto"/>
            <w:left w:val="none" w:sz="0" w:space="0" w:color="auto"/>
            <w:bottom w:val="none" w:sz="0" w:space="0" w:color="auto"/>
            <w:right w:val="none" w:sz="0" w:space="0" w:color="auto"/>
          </w:divBdr>
        </w:div>
        <w:div w:id="2118409296">
          <w:marLeft w:val="360"/>
          <w:marRight w:val="0"/>
          <w:marTop w:val="200"/>
          <w:marBottom w:val="0"/>
          <w:divBdr>
            <w:top w:val="none" w:sz="0" w:space="0" w:color="auto"/>
            <w:left w:val="none" w:sz="0" w:space="0" w:color="auto"/>
            <w:bottom w:val="none" w:sz="0" w:space="0" w:color="auto"/>
            <w:right w:val="none" w:sz="0" w:space="0" w:color="auto"/>
          </w:divBdr>
        </w:div>
        <w:div w:id="1224559145">
          <w:marLeft w:val="360"/>
          <w:marRight w:val="0"/>
          <w:marTop w:val="200"/>
          <w:marBottom w:val="0"/>
          <w:divBdr>
            <w:top w:val="none" w:sz="0" w:space="0" w:color="auto"/>
            <w:left w:val="none" w:sz="0" w:space="0" w:color="auto"/>
            <w:bottom w:val="none" w:sz="0" w:space="0" w:color="auto"/>
            <w:right w:val="none" w:sz="0" w:space="0" w:color="auto"/>
          </w:divBdr>
        </w:div>
        <w:div w:id="84422151">
          <w:marLeft w:val="360"/>
          <w:marRight w:val="0"/>
          <w:marTop w:val="200"/>
          <w:marBottom w:val="0"/>
          <w:divBdr>
            <w:top w:val="none" w:sz="0" w:space="0" w:color="auto"/>
            <w:left w:val="none" w:sz="0" w:space="0" w:color="auto"/>
            <w:bottom w:val="none" w:sz="0" w:space="0" w:color="auto"/>
            <w:right w:val="none" w:sz="0" w:space="0" w:color="auto"/>
          </w:divBdr>
        </w:div>
      </w:divsChild>
    </w:div>
    <w:div w:id="1602227414">
      <w:bodyDiv w:val="1"/>
      <w:marLeft w:val="0"/>
      <w:marRight w:val="0"/>
      <w:marTop w:val="0"/>
      <w:marBottom w:val="0"/>
      <w:divBdr>
        <w:top w:val="none" w:sz="0" w:space="0" w:color="auto"/>
        <w:left w:val="none" w:sz="0" w:space="0" w:color="auto"/>
        <w:bottom w:val="none" w:sz="0" w:space="0" w:color="auto"/>
        <w:right w:val="none" w:sz="0" w:space="0" w:color="auto"/>
      </w:divBdr>
    </w:div>
    <w:div w:id="1602370821">
      <w:bodyDiv w:val="1"/>
      <w:marLeft w:val="0"/>
      <w:marRight w:val="0"/>
      <w:marTop w:val="0"/>
      <w:marBottom w:val="0"/>
      <w:divBdr>
        <w:top w:val="none" w:sz="0" w:space="0" w:color="auto"/>
        <w:left w:val="none" w:sz="0" w:space="0" w:color="auto"/>
        <w:bottom w:val="none" w:sz="0" w:space="0" w:color="auto"/>
        <w:right w:val="none" w:sz="0" w:space="0" w:color="auto"/>
      </w:divBdr>
    </w:div>
    <w:div w:id="1700621643">
      <w:bodyDiv w:val="1"/>
      <w:marLeft w:val="0"/>
      <w:marRight w:val="0"/>
      <w:marTop w:val="0"/>
      <w:marBottom w:val="0"/>
      <w:divBdr>
        <w:top w:val="none" w:sz="0" w:space="0" w:color="auto"/>
        <w:left w:val="none" w:sz="0" w:space="0" w:color="auto"/>
        <w:bottom w:val="none" w:sz="0" w:space="0" w:color="auto"/>
        <w:right w:val="none" w:sz="0" w:space="0" w:color="auto"/>
      </w:divBdr>
    </w:div>
    <w:div w:id="1745057394">
      <w:bodyDiv w:val="1"/>
      <w:marLeft w:val="0"/>
      <w:marRight w:val="0"/>
      <w:marTop w:val="0"/>
      <w:marBottom w:val="0"/>
      <w:divBdr>
        <w:top w:val="none" w:sz="0" w:space="0" w:color="auto"/>
        <w:left w:val="none" w:sz="0" w:space="0" w:color="auto"/>
        <w:bottom w:val="none" w:sz="0" w:space="0" w:color="auto"/>
        <w:right w:val="none" w:sz="0" w:space="0" w:color="auto"/>
      </w:divBdr>
    </w:div>
    <w:div w:id="1753353636">
      <w:bodyDiv w:val="1"/>
      <w:marLeft w:val="0"/>
      <w:marRight w:val="0"/>
      <w:marTop w:val="0"/>
      <w:marBottom w:val="0"/>
      <w:divBdr>
        <w:top w:val="none" w:sz="0" w:space="0" w:color="auto"/>
        <w:left w:val="none" w:sz="0" w:space="0" w:color="auto"/>
        <w:bottom w:val="none" w:sz="0" w:space="0" w:color="auto"/>
        <w:right w:val="none" w:sz="0" w:space="0" w:color="auto"/>
      </w:divBdr>
    </w:div>
    <w:div w:id="1761177758">
      <w:bodyDiv w:val="1"/>
      <w:marLeft w:val="0"/>
      <w:marRight w:val="0"/>
      <w:marTop w:val="0"/>
      <w:marBottom w:val="0"/>
      <w:divBdr>
        <w:top w:val="none" w:sz="0" w:space="0" w:color="auto"/>
        <w:left w:val="none" w:sz="0" w:space="0" w:color="auto"/>
        <w:bottom w:val="none" w:sz="0" w:space="0" w:color="auto"/>
        <w:right w:val="none" w:sz="0" w:space="0" w:color="auto"/>
      </w:divBdr>
    </w:div>
    <w:div w:id="1808863838">
      <w:bodyDiv w:val="1"/>
      <w:marLeft w:val="0"/>
      <w:marRight w:val="0"/>
      <w:marTop w:val="0"/>
      <w:marBottom w:val="0"/>
      <w:divBdr>
        <w:top w:val="none" w:sz="0" w:space="0" w:color="auto"/>
        <w:left w:val="none" w:sz="0" w:space="0" w:color="auto"/>
        <w:bottom w:val="none" w:sz="0" w:space="0" w:color="auto"/>
        <w:right w:val="none" w:sz="0" w:space="0" w:color="auto"/>
      </w:divBdr>
    </w:div>
    <w:div w:id="1816221325">
      <w:bodyDiv w:val="1"/>
      <w:marLeft w:val="0"/>
      <w:marRight w:val="0"/>
      <w:marTop w:val="0"/>
      <w:marBottom w:val="0"/>
      <w:divBdr>
        <w:top w:val="none" w:sz="0" w:space="0" w:color="auto"/>
        <w:left w:val="none" w:sz="0" w:space="0" w:color="auto"/>
        <w:bottom w:val="none" w:sz="0" w:space="0" w:color="auto"/>
        <w:right w:val="none" w:sz="0" w:space="0" w:color="auto"/>
      </w:divBdr>
    </w:div>
    <w:div w:id="1878812393">
      <w:bodyDiv w:val="1"/>
      <w:marLeft w:val="0"/>
      <w:marRight w:val="0"/>
      <w:marTop w:val="0"/>
      <w:marBottom w:val="0"/>
      <w:divBdr>
        <w:top w:val="none" w:sz="0" w:space="0" w:color="auto"/>
        <w:left w:val="none" w:sz="0" w:space="0" w:color="auto"/>
        <w:bottom w:val="none" w:sz="0" w:space="0" w:color="auto"/>
        <w:right w:val="none" w:sz="0" w:space="0" w:color="auto"/>
      </w:divBdr>
    </w:div>
    <w:div w:id="1908803952">
      <w:bodyDiv w:val="1"/>
      <w:marLeft w:val="0"/>
      <w:marRight w:val="0"/>
      <w:marTop w:val="0"/>
      <w:marBottom w:val="0"/>
      <w:divBdr>
        <w:top w:val="none" w:sz="0" w:space="0" w:color="auto"/>
        <w:left w:val="none" w:sz="0" w:space="0" w:color="auto"/>
        <w:bottom w:val="none" w:sz="0" w:space="0" w:color="auto"/>
        <w:right w:val="none" w:sz="0" w:space="0" w:color="auto"/>
      </w:divBdr>
    </w:div>
    <w:div w:id="1970283902">
      <w:bodyDiv w:val="1"/>
      <w:marLeft w:val="0"/>
      <w:marRight w:val="0"/>
      <w:marTop w:val="0"/>
      <w:marBottom w:val="0"/>
      <w:divBdr>
        <w:top w:val="none" w:sz="0" w:space="0" w:color="auto"/>
        <w:left w:val="none" w:sz="0" w:space="0" w:color="auto"/>
        <w:bottom w:val="none" w:sz="0" w:space="0" w:color="auto"/>
        <w:right w:val="none" w:sz="0" w:space="0" w:color="auto"/>
      </w:divBdr>
    </w:div>
    <w:div w:id="2013946440">
      <w:bodyDiv w:val="1"/>
      <w:marLeft w:val="0"/>
      <w:marRight w:val="0"/>
      <w:marTop w:val="0"/>
      <w:marBottom w:val="0"/>
      <w:divBdr>
        <w:top w:val="none" w:sz="0" w:space="0" w:color="auto"/>
        <w:left w:val="none" w:sz="0" w:space="0" w:color="auto"/>
        <w:bottom w:val="none" w:sz="0" w:space="0" w:color="auto"/>
        <w:right w:val="none" w:sz="0" w:space="0" w:color="auto"/>
      </w:divBdr>
    </w:div>
    <w:div w:id="2043019679">
      <w:bodyDiv w:val="1"/>
      <w:marLeft w:val="0"/>
      <w:marRight w:val="0"/>
      <w:marTop w:val="0"/>
      <w:marBottom w:val="0"/>
      <w:divBdr>
        <w:top w:val="none" w:sz="0" w:space="0" w:color="auto"/>
        <w:left w:val="none" w:sz="0" w:space="0" w:color="auto"/>
        <w:bottom w:val="none" w:sz="0" w:space="0" w:color="auto"/>
        <w:right w:val="none" w:sz="0" w:space="0" w:color="auto"/>
      </w:divBdr>
    </w:div>
    <w:div w:id="21342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avneesh.chhabra@utsouthwestern.edu"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4213</Words>
  <Characters>24018</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UTSouthwestern Radiology Department</Company>
  <LinksUpToDate>false</LinksUpToDate>
  <CharactersWithSpaces>28175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avneesh</dc:creator>
  <cp:lastModifiedBy>Na Ma</cp:lastModifiedBy>
  <cp:revision>2</cp:revision>
  <dcterms:created xsi:type="dcterms:W3CDTF">2015-06-05T17:43:00Z</dcterms:created>
  <dcterms:modified xsi:type="dcterms:W3CDTF">2015-06-05T17:43:00Z</dcterms:modified>
</cp:coreProperties>
</file>