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05C4E" w14:textId="77777777" w:rsidR="00DC6487" w:rsidRPr="00834899" w:rsidRDefault="00DC6487" w:rsidP="00756155">
      <w:pPr>
        <w:spacing w:line="360" w:lineRule="auto"/>
        <w:jc w:val="both"/>
        <w:rPr>
          <w:rFonts w:ascii="Book Antiqua" w:hAnsi="Book Antiqua"/>
          <w:b/>
          <w:lang w:val="en-US"/>
        </w:rPr>
      </w:pPr>
      <w:r w:rsidRPr="00834899">
        <w:rPr>
          <w:rFonts w:ascii="Book Antiqua" w:hAnsi="Book Antiqua"/>
          <w:b/>
          <w:lang w:val="en-US"/>
        </w:rPr>
        <w:t>Name of journal: World Journal of Clinical Urology</w:t>
      </w:r>
    </w:p>
    <w:p w14:paraId="4721E757" w14:textId="77777777" w:rsidR="00DC6487" w:rsidRPr="00834899" w:rsidRDefault="00DC6487" w:rsidP="00756155">
      <w:pPr>
        <w:spacing w:line="360" w:lineRule="auto"/>
        <w:jc w:val="both"/>
        <w:rPr>
          <w:rFonts w:ascii="Book Antiqua" w:hAnsi="Book Antiqua"/>
          <w:b/>
          <w:lang w:val="en-US" w:eastAsia="zh-CN"/>
        </w:rPr>
      </w:pPr>
      <w:r w:rsidRPr="00834899">
        <w:rPr>
          <w:rFonts w:ascii="Book Antiqua" w:hAnsi="Book Antiqua"/>
          <w:b/>
          <w:lang w:val="en-US"/>
        </w:rPr>
        <w:t xml:space="preserve">ESPS Manuscript NO: </w:t>
      </w:r>
      <w:r w:rsidRPr="00834899">
        <w:rPr>
          <w:rFonts w:ascii="Book Antiqua" w:hAnsi="Book Antiqua"/>
          <w:b/>
          <w:lang w:val="en-US" w:eastAsia="zh-CN"/>
        </w:rPr>
        <w:t>16867</w:t>
      </w:r>
    </w:p>
    <w:p w14:paraId="7AB4C79F" w14:textId="2672B4E6" w:rsidR="00DC6487" w:rsidRPr="00834899" w:rsidRDefault="004E140A" w:rsidP="00756155">
      <w:pPr>
        <w:pStyle w:val="NormalWeb"/>
        <w:spacing w:before="0" w:beforeAutospacing="0" w:after="0" w:afterAutospacing="0" w:line="360" w:lineRule="auto"/>
        <w:jc w:val="both"/>
        <w:rPr>
          <w:rFonts w:ascii="Book Antiqua" w:eastAsiaTheme="minorEastAsia" w:hAnsi="Book Antiqua"/>
          <w:b/>
          <w:lang w:val="en-US" w:eastAsia="zh-CN"/>
        </w:rPr>
      </w:pPr>
      <w:r w:rsidRPr="00834899">
        <w:rPr>
          <w:rFonts w:ascii="Book Antiqua" w:hAnsi="Book Antiqua"/>
          <w:b/>
        </w:rPr>
        <w:t>Manuscript Type:</w:t>
      </w:r>
      <w:r w:rsidR="00DC6487" w:rsidRPr="00834899">
        <w:rPr>
          <w:rFonts w:ascii="Book Antiqua" w:hAnsi="Book Antiqua"/>
          <w:b/>
          <w:lang w:val="en-US"/>
        </w:rPr>
        <w:t xml:space="preserve"> </w:t>
      </w:r>
      <w:r w:rsidR="00DC6487" w:rsidRPr="00834899">
        <w:rPr>
          <w:rFonts w:ascii="Book Antiqua" w:eastAsia="幼圆" w:hAnsi="Book Antiqua"/>
          <w:b/>
          <w:lang w:val="en-US"/>
        </w:rPr>
        <w:t>Editorial</w:t>
      </w:r>
    </w:p>
    <w:p w14:paraId="2826C4D4" w14:textId="77777777" w:rsidR="004E140A" w:rsidRPr="003660FC" w:rsidRDefault="004E140A" w:rsidP="00756155">
      <w:pPr>
        <w:pStyle w:val="NormalWeb"/>
        <w:spacing w:before="0" w:beforeAutospacing="0" w:after="0" w:afterAutospacing="0" w:line="360" w:lineRule="auto"/>
        <w:jc w:val="both"/>
        <w:rPr>
          <w:rStyle w:val="Strong"/>
          <w:rFonts w:ascii="Book Antiqua" w:eastAsiaTheme="minorEastAsia" w:hAnsi="Book Antiqua"/>
          <w:lang w:val="en-US" w:eastAsia="zh-CN"/>
        </w:rPr>
      </w:pPr>
    </w:p>
    <w:p w14:paraId="383B2A68" w14:textId="2E3CAF0E" w:rsidR="00B94592" w:rsidRPr="003660FC" w:rsidRDefault="00B94592" w:rsidP="00756155">
      <w:pPr>
        <w:pStyle w:val="NormalWeb"/>
        <w:spacing w:before="0" w:beforeAutospacing="0" w:after="0" w:afterAutospacing="0" w:line="360" w:lineRule="auto"/>
        <w:jc w:val="both"/>
        <w:rPr>
          <w:rFonts w:ascii="Book Antiqua" w:eastAsiaTheme="minorEastAsia" w:hAnsi="Book Antiqua"/>
          <w:b/>
          <w:lang w:val="en-US" w:eastAsia="zh-CN"/>
        </w:rPr>
      </w:pPr>
      <w:r w:rsidRPr="003660FC">
        <w:rPr>
          <w:rFonts w:ascii="Book Antiqua" w:hAnsi="Book Antiqua"/>
          <w:b/>
          <w:lang w:val="en-US"/>
        </w:rPr>
        <w:t>Urodynamic test and</w:t>
      </w:r>
      <w:r w:rsidR="004E140A" w:rsidRPr="003660FC">
        <w:rPr>
          <w:rFonts w:ascii="Book Antiqua" w:hAnsi="Book Antiqua"/>
          <w:b/>
          <w:lang w:val="en-US"/>
        </w:rPr>
        <w:t xml:space="preserve"> female urinary stre</w:t>
      </w:r>
      <w:r w:rsidR="00417861" w:rsidRPr="003660FC">
        <w:rPr>
          <w:rFonts w:ascii="Book Antiqua" w:hAnsi="Book Antiqua"/>
          <w:b/>
          <w:lang w:val="en-US"/>
        </w:rPr>
        <w:t xml:space="preserve">ss </w:t>
      </w:r>
      <w:r w:rsidR="00472A1C" w:rsidRPr="003660FC">
        <w:rPr>
          <w:rFonts w:ascii="Book Antiqua" w:hAnsi="Book Antiqua"/>
          <w:b/>
          <w:lang w:val="en-US"/>
        </w:rPr>
        <w:t>i</w:t>
      </w:r>
      <w:r w:rsidRPr="003660FC">
        <w:rPr>
          <w:rFonts w:ascii="Book Antiqua" w:hAnsi="Book Antiqua"/>
          <w:b/>
          <w:lang w:val="en-US"/>
        </w:rPr>
        <w:t xml:space="preserve">ncontinence: </w:t>
      </w:r>
      <w:r w:rsidR="004E140A" w:rsidRPr="003660FC">
        <w:rPr>
          <w:rFonts w:ascii="Book Antiqua" w:hAnsi="Book Antiqua"/>
          <w:b/>
          <w:lang w:val="en-US"/>
        </w:rPr>
        <w:t>A</w:t>
      </w:r>
      <w:r w:rsidRPr="003660FC">
        <w:rPr>
          <w:rFonts w:ascii="Book Antiqua" w:hAnsi="Book Antiqua"/>
          <w:b/>
          <w:lang w:val="en-US"/>
        </w:rPr>
        <w:t>n open debate</w:t>
      </w:r>
    </w:p>
    <w:p w14:paraId="2408FD28" w14:textId="77777777" w:rsidR="00472A1C" w:rsidRPr="003660FC" w:rsidRDefault="00472A1C" w:rsidP="00756155">
      <w:pPr>
        <w:pStyle w:val="NormalWeb"/>
        <w:spacing w:before="0" w:beforeAutospacing="0" w:after="0" w:afterAutospacing="0" w:line="360" w:lineRule="auto"/>
        <w:jc w:val="both"/>
        <w:rPr>
          <w:rFonts w:ascii="Book Antiqua" w:eastAsiaTheme="minorEastAsia" w:hAnsi="Book Antiqua"/>
          <w:b/>
          <w:lang w:val="en-US" w:eastAsia="zh-CN"/>
        </w:rPr>
      </w:pPr>
    </w:p>
    <w:p w14:paraId="50D6B13F" w14:textId="04B89C18" w:rsidR="00DC6487" w:rsidRPr="003660FC" w:rsidRDefault="00EA6AD6" w:rsidP="00756155">
      <w:pPr>
        <w:pStyle w:val="NormalWeb"/>
        <w:spacing w:before="0" w:beforeAutospacing="0" w:after="0" w:afterAutospacing="0" w:line="360" w:lineRule="auto"/>
        <w:jc w:val="both"/>
        <w:rPr>
          <w:rFonts w:ascii="Book Antiqua" w:eastAsiaTheme="minorEastAsia" w:hAnsi="Book Antiqua"/>
          <w:lang w:val="en-US" w:eastAsia="zh-CN"/>
        </w:rPr>
      </w:pPr>
      <w:r w:rsidRPr="003660FC">
        <w:rPr>
          <w:rFonts w:ascii="Book Antiqua" w:hAnsi="Book Antiqua"/>
        </w:rPr>
        <w:t>Finazzi Agrò</w:t>
      </w:r>
      <w:r>
        <w:rPr>
          <w:rFonts w:ascii="Book Antiqua" w:eastAsiaTheme="minorEastAsia" w:hAnsi="Book Antiqua" w:hint="eastAsia"/>
          <w:lang w:eastAsia="zh-CN"/>
        </w:rPr>
        <w:t xml:space="preserve"> </w:t>
      </w:r>
      <w:r>
        <w:rPr>
          <w:rFonts w:ascii="Book Antiqua" w:eastAsiaTheme="minorEastAsia" w:hAnsi="Book Antiqua"/>
          <w:lang w:eastAsia="zh-CN"/>
        </w:rPr>
        <w:t>E</w:t>
      </w:r>
      <w:r w:rsidR="00472A1C" w:rsidRPr="003660FC">
        <w:rPr>
          <w:rFonts w:ascii="Book Antiqua" w:eastAsiaTheme="minorEastAsia" w:hAnsi="Book Antiqua"/>
          <w:lang w:eastAsia="zh-CN"/>
        </w:rPr>
        <w:t xml:space="preserve"> </w:t>
      </w:r>
      <w:r w:rsidR="00472A1C" w:rsidRPr="003660FC">
        <w:rPr>
          <w:rFonts w:ascii="Book Antiqua" w:eastAsiaTheme="minorEastAsia" w:hAnsi="Book Antiqua"/>
          <w:i/>
          <w:lang w:eastAsia="zh-CN"/>
        </w:rPr>
        <w:t xml:space="preserve">et al. </w:t>
      </w:r>
      <w:r w:rsidR="00472A1C" w:rsidRPr="003660FC">
        <w:rPr>
          <w:rFonts w:ascii="Book Antiqua" w:hAnsi="Book Antiqua"/>
          <w:lang w:val="en-US"/>
        </w:rPr>
        <w:t>Urodynamic test and female urinary stress incontinence</w:t>
      </w:r>
    </w:p>
    <w:p w14:paraId="07E4B6A9" w14:textId="77777777" w:rsidR="00472A1C" w:rsidRPr="003660FC" w:rsidRDefault="00472A1C" w:rsidP="00756155">
      <w:pPr>
        <w:pStyle w:val="NormalWeb"/>
        <w:spacing w:before="0" w:beforeAutospacing="0" w:after="0" w:afterAutospacing="0" w:line="360" w:lineRule="auto"/>
        <w:jc w:val="both"/>
        <w:rPr>
          <w:rFonts w:ascii="Book Antiqua" w:eastAsiaTheme="minorEastAsia" w:hAnsi="Book Antiqua"/>
          <w:i/>
          <w:lang w:val="en-US" w:eastAsia="zh-CN"/>
        </w:rPr>
      </w:pPr>
    </w:p>
    <w:p w14:paraId="3F443985" w14:textId="77777777" w:rsidR="004E140A" w:rsidRPr="00AE2ECE" w:rsidRDefault="004E140A" w:rsidP="00756155">
      <w:pPr>
        <w:spacing w:line="360" w:lineRule="auto"/>
        <w:jc w:val="both"/>
        <w:rPr>
          <w:rFonts w:ascii="Book Antiqua" w:hAnsi="Book Antiqua"/>
          <w:b/>
          <w:lang w:eastAsia="zh-CN"/>
        </w:rPr>
      </w:pPr>
      <w:r w:rsidRPr="00AE2ECE">
        <w:rPr>
          <w:rFonts w:ascii="Book Antiqua" w:hAnsi="Book Antiqua"/>
          <w:b/>
        </w:rPr>
        <w:t>Enrico Finazzi Agrò, Valerio Iacovelli</w:t>
      </w:r>
      <w:r w:rsidRPr="00AE2ECE">
        <w:rPr>
          <w:rFonts w:ascii="Book Antiqua" w:hAnsi="Book Antiqua"/>
          <w:b/>
          <w:lang w:eastAsia="zh-CN"/>
        </w:rPr>
        <w:t>,</w:t>
      </w:r>
      <w:r w:rsidRPr="00AE2ECE">
        <w:rPr>
          <w:rFonts w:ascii="Book Antiqua" w:hAnsi="Book Antiqua"/>
          <w:b/>
        </w:rPr>
        <w:t xml:space="preserve"> Elisabetta Costantini</w:t>
      </w:r>
    </w:p>
    <w:p w14:paraId="41E1A1C3" w14:textId="77777777" w:rsidR="00472A1C" w:rsidRPr="003660FC" w:rsidRDefault="00472A1C" w:rsidP="00756155">
      <w:pPr>
        <w:spacing w:line="360" w:lineRule="auto"/>
        <w:jc w:val="both"/>
        <w:rPr>
          <w:rFonts w:ascii="Book Antiqua" w:hAnsi="Book Antiqua"/>
          <w:lang w:eastAsia="zh-CN"/>
        </w:rPr>
      </w:pPr>
    </w:p>
    <w:p w14:paraId="42740D10" w14:textId="4B15E4E7" w:rsidR="00B94592" w:rsidRPr="003660FC" w:rsidRDefault="00472A1C" w:rsidP="00756155">
      <w:pPr>
        <w:pStyle w:val="ListParagraph"/>
        <w:spacing w:line="360" w:lineRule="auto"/>
        <w:ind w:left="0"/>
        <w:jc w:val="both"/>
        <w:rPr>
          <w:rFonts w:ascii="Book Antiqua" w:hAnsi="Book Antiqua"/>
          <w:lang w:val="en-US" w:eastAsia="zh-CN"/>
        </w:rPr>
      </w:pPr>
      <w:r w:rsidRPr="003660FC">
        <w:rPr>
          <w:rFonts w:ascii="Book Antiqua" w:hAnsi="Book Antiqua"/>
          <w:b/>
        </w:rPr>
        <w:t>Enrico Finazzi Agrò,</w:t>
      </w:r>
      <w:r w:rsidRPr="003660FC">
        <w:rPr>
          <w:rFonts w:ascii="Book Antiqua" w:hAnsi="Book Antiqua"/>
          <w:b/>
          <w:lang w:eastAsia="zh-CN"/>
        </w:rPr>
        <w:t xml:space="preserve"> </w:t>
      </w:r>
      <w:r w:rsidR="00B94592" w:rsidRPr="003660FC">
        <w:rPr>
          <w:rFonts w:ascii="Book Antiqua" w:hAnsi="Book Antiqua"/>
          <w:lang w:val="en-US"/>
        </w:rPr>
        <w:t>Dep</w:t>
      </w:r>
      <w:r w:rsidRPr="003660FC">
        <w:rPr>
          <w:rFonts w:ascii="Book Antiqua" w:hAnsi="Book Antiqua"/>
          <w:lang w:val="en-US" w:eastAsia="zh-CN"/>
        </w:rPr>
        <w:t>artmen</w:t>
      </w:r>
      <w:r w:rsidRPr="003660FC">
        <w:rPr>
          <w:rFonts w:ascii="Book Antiqua" w:hAnsi="Book Antiqua"/>
          <w:lang w:val="en-US"/>
        </w:rPr>
        <w:t>t</w:t>
      </w:r>
      <w:r w:rsidR="00B94592" w:rsidRPr="003660FC">
        <w:rPr>
          <w:rFonts w:ascii="Book Antiqua" w:hAnsi="Book Antiqua"/>
          <w:lang w:val="en-US"/>
        </w:rPr>
        <w:t xml:space="preserve"> of Experimental Medicine </w:t>
      </w:r>
      <w:r w:rsidR="00417861" w:rsidRPr="003660FC">
        <w:rPr>
          <w:rFonts w:ascii="Book Antiqua" w:hAnsi="Book Antiqua"/>
          <w:lang w:val="en-US"/>
        </w:rPr>
        <w:t>and Surgery, University of Rome</w:t>
      </w:r>
      <w:r w:rsidR="00B94592" w:rsidRPr="003660FC">
        <w:rPr>
          <w:rFonts w:ascii="Book Antiqua" w:hAnsi="Book Antiqua"/>
          <w:lang w:val="en-US"/>
        </w:rPr>
        <w:t xml:space="preserve"> Tor </w:t>
      </w:r>
      <w:proofErr w:type="spellStart"/>
      <w:r w:rsidR="00B94592" w:rsidRPr="003660FC">
        <w:rPr>
          <w:rFonts w:ascii="Book Antiqua" w:hAnsi="Book Antiqua"/>
          <w:lang w:val="en-US"/>
        </w:rPr>
        <w:t>Vergata</w:t>
      </w:r>
      <w:proofErr w:type="spellEnd"/>
      <w:r w:rsidR="00B94592" w:rsidRPr="003660FC">
        <w:rPr>
          <w:rFonts w:ascii="Book Antiqua" w:hAnsi="Book Antiqua"/>
          <w:lang w:val="en-US"/>
        </w:rPr>
        <w:t xml:space="preserve"> and UOSD of Functional Urology, Tor </w:t>
      </w:r>
      <w:proofErr w:type="spellStart"/>
      <w:r w:rsidR="00B94592" w:rsidRPr="003660FC">
        <w:rPr>
          <w:rFonts w:ascii="Book Antiqua" w:hAnsi="Book Antiqua"/>
          <w:lang w:val="en-US"/>
        </w:rPr>
        <w:t>Vergata</w:t>
      </w:r>
      <w:proofErr w:type="spellEnd"/>
      <w:r w:rsidR="00B94592" w:rsidRPr="003660FC">
        <w:rPr>
          <w:rFonts w:ascii="Book Antiqua" w:hAnsi="Book Antiqua"/>
          <w:lang w:val="en-US"/>
        </w:rPr>
        <w:t xml:space="preserve"> University Hospital, </w:t>
      </w:r>
      <w:r w:rsidRPr="003660FC">
        <w:rPr>
          <w:rFonts w:ascii="Book Antiqua" w:hAnsi="Book Antiqua"/>
          <w:lang w:val="en-US"/>
        </w:rPr>
        <w:t>00133</w:t>
      </w:r>
      <w:r w:rsidRPr="003660FC">
        <w:rPr>
          <w:rFonts w:ascii="Book Antiqua" w:hAnsi="Book Antiqua"/>
          <w:lang w:val="en-US" w:eastAsia="zh-CN"/>
        </w:rPr>
        <w:t xml:space="preserve"> </w:t>
      </w:r>
      <w:r w:rsidR="00B94592" w:rsidRPr="003660FC">
        <w:rPr>
          <w:rFonts w:ascii="Book Antiqua" w:hAnsi="Book Antiqua"/>
          <w:lang w:val="en-US"/>
        </w:rPr>
        <w:t>Rome, I</w:t>
      </w:r>
      <w:r w:rsidRPr="003660FC">
        <w:rPr>
          <w:rFonts w:ascii="Book Antiqua" w:hAnsi="Book Antiqua"/>
          <w:lang w:val="en-US"/>
        </w:rPr>
        <w:t xml:space="preserve">taly </w:t>
      </w:r>
    </w:p>
    <w:p w14:paraId="2DC96B7D" w14:textId="77777777" w:rsidR="00472A1C" w:rsidRPr="003660FC" w:rsidRDefault="00472A1C" w:rsidP="00756155">
      <w:pPr>
        <w:pStyle w:val="ListParagraph"/>
        <w:spacing w:line="360" w:lineRule="auto"/>
        <w:ind w:left="0"/>
        <w:jc w:val="both"/>
        <w:rPr>
          <w:rFonts w:ascii="Book Antiqua" w:hAnsi="Book Antiqua"/>
          <w:lang w:val="en-US" w:eastAsia="zh-CN"/>
        </w:rPr>
      </w:pPr>
    </w:p>
    <w:p w14:paraId="0BBD32C8" w14:textId="1B0072E8" w:rsidR="00472A1C" w:rsidRPr="003660FC" w:rsidRDefault="00472A1C" w:rsidP="00756155">
      <w:pPr>
        <w:pStyle w:val="ListParagraph"/>
        <w:spacing w:line="360" w:lineRule="auto"/>
        <w:ind w:left="0"/>
        <w:jc w:val="both"/>
        <w:rPr>
          <w:rFonts w:ascii="Book Antiqua" w:hAnsi="Book Antiqua"/>
          <w:lang w:val="en-US" w:eastAsia="zh-CN"/>
        </w:rPr>
      </w:pPr>
      <w:r w:rsidRPr="003660FC">
        <w:rPr>
          <w:rFonts w:ascii="Book Antiqua" w:hAnsi="Book Antiqua"/>
          <w:b/>
        </w:rPr>
        <w:t>Valerio Iacovelli</w:t>
      </w:r>
      <w:r w:rsidRPr="003660FC">
        <w:rPr>
          <w:rFonts w:ascii="Book Antiqua" w:hAnsi="Book Antiqua"/>
          <w:b/>
          <w:lang w:eastAsia="zh-CN"/>
        </w:rPr>
        <w:t>,</w:t>
      </w:r>
      <w:r w:rsidRPr="003660FC">
        <w:rPr>
          <w:rFonts w:ascii="Book Antiqua" w:hAnsi="Book Antiqua"/>
          <w:b/>
        </w:rPr>
        <w:t xml:space="preserve"> </w:t>
      </w:r>
      <w:r w:rsidR="00417861" w:rsidRPr="003660FC">
        <w:rPr>
          <w:rFonts w:ascii="Book Antiqua" w:hAnsi="Book Antiqua"/>
          <w:lang w:val="en-US"/>
        </w:rPr>
        <w:t xml:space="preserve">School of Specialization in Urology, University of Rome Tor </w:t>
      </w:r>
      <w:proofErr w:type="spellStart"/>
      <w:r w:rsidR="00417861" w:rsidRPr="003660FC">
        <w:rPr>
          <w:rFonts w:ascii="Book Antiqua" w:hAnsi="Book Antiqua"/>
          <w:lang w:val="en-US"/>
        </w:rPr>
        <w:t>Vergata</w:t>
      </w:r>
      <w:proofErr w:type="spellEnd"/>
      <w:r w:rsidR="00417861" w:rsidRPr="003660FC">
        <w:rPr>
          <w:rFonts w:ascii="Book Antiqua" w:hAnsi="Book Antiqua"/>
          <w:lang w:val="en-US"/>
        </w:rPr>
        <w:t>,</w:t>
      </w:r>
      <w:r w:rsidRPr="003660FC">
        <w:rPr>
          <w:rFonts w:ascii="Book Antiqua" w:hAnsi="Book Antiqua"/>
          <w:lang w:val="en-US"/>
        </w:rPr>
        <w:t xml:space="preserve"> 00133</w:t>
      </w:r>
      <w:r w:rsidRPr="003660FC">
        <w:rPr>
          <w:rFonts w:ascii="Book Antiqua" w:hAnsi="Book Antiqua"/>
          <w:lang w:val="en-US" w:eastAsia="zh-CN"/>
        </w:rPr>
        <w:t xml:space="preserve"> </w:t>
      </w:r>
      <w:r w:rsidRPr="003660FC">
        <w:rPr>
          <w:rFonts w:ascii="Book Antiqua" w:hAnsi="Book Antiqua"/>
          <w:lang w:val="en-US"/>
        </w:rPr>
        <w:t xml:space="preserve">Rome, Italy </w:t>
      </w:r>
    </w:p>
    <w:p w14:paraId="04C8FE1E" w14:textId="77777777" w:rsidR="00472A1C" w:rsidRPr="003660FC" w:rsidRDefault="00472A1C" w:rsidP="00756155">
      <w:pPr>
        <w:pStyle w:val="ListParagraph"/>
        <w:spacing w:line="360" w:lineRule="auto"/>
        <w:ind w:left="0"/>
        <w:jc w:val="both"/>
        <w:rPr>
          <w:rFonts w:ascii="Book Antiqua" w:hAnsi="Book Antiqua"/>
          <w:lang w:val="en-US" w:eastAsia="zh-CN"/>
        </w:rPr>
      </w:pPr>
    </w:p>
    <w:p w14:paraId="792601A4" w14:textId="5B56C0F9" w:rsidR="00B94592" w:rsidRPr="003660FC" w:rsidRDefault="00472A1C" w:rsidP="00756155">
      <w:pPr>
        <w:spacing w:line="360" w:lineRule="auto"/>
        <w:jc w:val="both"/>
        <w:rPr>
          <w:rFonts w:ascii="Book Antiqua" w:hAnsi="Book Antiqua"/>
          <w:b/>
          <w:lang w:eastAsia="zh-CN"/>
        </w:rPr>
      </w:pPr>
      <w:r w:rsidRPr="003660FC">
        <w:rPr>
          <w:rFonts w:ascii="Book Antiqua" w:hAnsi="Book Antiqua"/>
          <w:b/>
        </w:rPr>
        <w:t>Elisabetta Costantini</w:t>
      </w:r>
      <w:r w:rsidRPr="003660FC">
        <w:rPr>
          <w:rFonts w:ascii="Book Antiqua" w:hAnsi="Book Antiqua"/>
          <w:b/>
          <w:lang w:eastAsia="zh-CN"/>
        </w:rPr>
        <w:t xml:space="preserve">, </w:t>
      </w:r>
      <w:r w:rsidRPr="003660FC">
        <w:rPr>
          <w:rFonts w:ascii="Book Antiqua" w:hAnsi="Book Antiqua"/>
          <w:lang w:val="en-US"/>
        </w:rPr>
        <w:t>Dep</w:t>
      </w:r>
      <w:r w:rsidRPr="003660FC">
        <w:rPr>
          <w:rFonts w:ascii="Book Antiqua" w:hAnsi="Book Antiqua"/>
          <w:lang w:val="en-US" w:eastAsia="zh-CN"/>
        </w:rPr>
        <w:t>artmen</w:t>
      </w:r>
      <w:r w:rsidRPr="003660FC">
        <w:rPr>
          <w:rFonts w:ascii="Book Antiqua" w:hAnsi="Book Antiqua"/>
          <w:lang w:val="en-US"/>
        </w:rPr>
        <w:t>t</w:t>
      </w:r>
      <w:r w:rsidR="00B94592" w:rsidRPr="003660FC">
        <w:rPr>
          <w:rFonts w:ascii="Book Antiqua" w:hAnsi="Book Antiqua"/>
          <w:lang w:val="en-US"/>
        </w:rPr>
        <w:t xml:space="preserve"> of Surgical and Biomedical Science, </w:t>
      </w:r>
      <w:r w:rsidR="003660FC" w:rsidRPr="003660FC">
        <w:rPr>
          <w:rFonts w:ascii="Book Antiqua" w:hAnsi="Book Antiqua" w:cs="Arial"/>
          <w:color w:val="000000"/>
        </w:rPr>
        <w:t>Urology and Andrology Clinic</w:t>
      </w:r>
      <w:r w:rsidR="00B94592" w:rsidRPr="003660FC">
        <w:rPr>
          <w:rFonts w:ascii="Book Antiqua" w:hAnsi="Book Antiqua"/>
          <w:lang w:val="en-US"/>
        </w:rPr>
        <w:t xml:space="preserve">, </w:t>
      </w:r>
      <w:proofErr w:type="spellStart"/>
      <w:r w:rsidR="00B94592" w:rsidRPr="003660FC">
        <w:rPr>
          <w:rFonts w:ascii="Book Antiqua" w:hAnsi="Book Antiqua"/>
          <w:lang w:val="en-US"/>
        </w:rPr>
        <w:t>Urogynaecological</w:t>
      </w:r>
      <w:proofErr w:type="spellEnd"/>
      <w:r w:rsidR="00B94592" w:rsidRPr="003660FC">
        <w:rPr>
          <w:rFonts w:ascii="Book Antiqua" w:hAnsi="Book Antiqua"/>
          <w:lang w:val="en-US"/>
        </w:rPr>
        <w:t xml:space="preserve"> Section, University of Perugia, </w:t>
      </w:r>
      <w:r w:rsidR="00D3606E" w:rsidRPr="003660FC">
        <w:rPr>
          <w:rFonts w:ascii="Book Antiqua" w:hAnsi="Book Antiqua"/>
          <w:lang w:val="en-US"/>
        </w:rPr>
        <w:t>06123</w:t>
      </w:r>
      <w:r w:rsidRPr="003660FC">
        <w:rPr>
          <w:rFonts w:ascii="Book Antiqua" w:hAnsi="Book Antiqua"/>
          <w:lang w:val="en-US" w:eastAsia="zh-CN"/>
        </w:rPr>
        <w:t xml:space="preserve"> </w:t>
      </w:r>
      <w:r w:rsidRPr="003660FC">
        <w:rPr>
          <w:rFonts w:ascii="Book Antiqua" w:hAnsi="Book Antiqua"/>
          <w:lang w:val="en-US"/>
        </w:rPr>
        <w:t>Perugia</w:t>
      </w:r>
      <w:r w:rsidR="00D3606E" w:rsidRPr="003660FC">
        <w:rPr>
          <w:rFonts w:ascii="Book Antiqua" w:hAnsi="Book Antiqua"/>
          <w:lang w:val="en-US"/>
        </w:rPr>
        <w:t xml:space="preserve">, </w:t>
      </w:r>
      <w:r w:rsidR="00B94592" w:rsidRPr="003660FC">
        <w:rPr>
          <w:rFonts w:ascii="Book Antiqua" w:hAnsi="Book Antiqua"/>
          <w:lang w:val="en-US"/>
        </w:rPr>
        <w:t>Italy</w:t>
      </w:r>
    </w:p>
    <w:p w14:paraId="7892CEAA" w14:textId="77777777" w:rsidR="003660FC" w:rsidRPr="003660FC" w:rsidRDefault="003660FC" w:rsidP="00756155">
      <w:pPr>
        <w:spacing w:line="360" w:lineRule="auto"/>
        <w:jc w:val="both"/>
        <w:rPr>
          <w:rFonts w:ascii="Book Antiqua" w:hAnsi="Book Antiqua"/>
          <w:lang w:val="en-US" w:eastAsia="zh-CN"/>
        </w:rPr>
      </w:pPr>
    </w:p>
    <w:p w14:paraId="75D2B605" w14:textId="4F669910" w:rsidR="00B94592" w:rsidRPr="003660FC" w:rsidRDefault="00036EA9" w:rsidP="00756155">
      <w:pPr>
        <w:spacing w:line="360" w:lineRule="auto"/>
        <w:jc w:val="both"/>
        <w:rPr>
          <w:rFonts w:ascii="Book Antiqua" w:hAnsi="Book Antiqua"/>
          <w:lang w:val="en-US" w:eastAsia="zh-CN"/>
        </w:rPr>
      </w:pPr>
      <w:r w:rsidRPr="003660FC">
        <w:rPr>
          <w:rFonts w:ascii="Book Antiqua" w:hAnsi="Book Antiqua"/>
          <w:b/>
        </w:rPr>
        <w:t>Author contributions:</w:t>
      </w:r>
      <w:r w:rsidRPr="003660FC">
        <w:rPr>
          <w:rFonts w:ascii="Book Antiqua" w:hAnsi="Book Antiqua"/>
          <w:lang w:val="en-US" w:eastAsia="zh-CN"/>
        </w:rPr>
        <w:t xml:space="preserve"> </w:t>
      </w:r>
      <w:proofErr w:type="spellStart"/>
      <w:r w:rsidR="00B94592" w:rsidRPr="00916A2B">
        <w:rPr>
          <w:rFonts w:ascii="Book Antiqua" w:hAnsi="Book Antiqua"/>
          <w:lang w:val="en-US"/>
        </w:rPr>
        <w:t>Agrò</w:t>
      </w:r>
      <w:proofErr w:type="spellEnd"/>
      <w:r w:rsidR="00B94592" w:rsidRPr="00916A2B">
        <w:rPr>
          <w:rFonts w:ascii="Book Antiqua" w:hAnsi="Book Antiqua"/>
          <w:lang w:val="en-US"/>
        </w:rPr>
        <w:t xml:space="preserve"> </w:t>
      </w:r>
      <w:r w:rsidRPr="00916A2B">
        <w:rPr>
          <w:rFonts w:ascii="Book Antiqua" w:hAnsi="Book Antiqua"/>
          <w:lang w:val="en-US" w:eastAsia="zh-CN"/>
        </w:rPr>
        <w:t xml:space="preserve">EF </w:t>
      </w:r>
      <w:r w:rsidR="00B94592" w:rsidRPr="00916A2B">
        <w:rPr>
          <w:rFonts w:ascii="Book Antiqua" w:hAnsi="Book Antiqua"/>
          <w:lang w:val="en-US"/>
        </w:rPr>
        <w:t xml:space="preserve">and </w:t>
      </w:r>
      <w:proofErr w:type="spellStart"/>
      <w:r w:rsidR="00B94592" w:rsidRPr="00916A2B">
        <w:rPr>
          <w:rFonts w:ascii="Book Antiqua" w:hAnsi="Book Antiqua"/>
          <w:lang w:val="en-US"/>
        </w:rPr>
        <w:t>Costantini</w:t>
      </w:r>
      <w:proofErr w:type="spellEnd"/>
      <w:r w:rsidR="00B94592" w:rsidRPr="00916A2B">
        <w:rPr>
          <w:rFonts w:ascii="Book Antiqua" w:hAnsi="Book Antiqua"/>
          <w:lang w:val="en-US"/>
        </w:rPr>
        <w:t xml:space="preserve"> </w:t>
      </w:r>
      <w:r w:rsidRPr="00916A2B">
        <w:rPr>
          <w:rFonts w:ascii="Book Antiqua" w:hAnsi="Book Antiqua"/>
          <w:lang w:val="en-US" w:eastAsia="zh-CN"/>
        </w:rPr>
        <w:t xml:space="preserve">E </w:t>
      </w:r>
      <w:r w:rsidR="00B94592" w:rsidRPr="00916A2B">
        <w:rPr>
          <w:rFonts w:ascii="Book Antiqua" w:hAnsi="Book Antiqua" w:cs="Garamond"/>
          <w:lang w:val="en-US"/>
        </w:rPr>
        <w:t xml:space="preserve">contributed equally to this work; </w:t>
      </w:r>
      <w:proofErr w:type="spellStart"/>
      <w:r w:rsidR="00B94592" w:rsidRPr="00916A2B">
        <w:rPr>
          <w:rFonts w:ascii="Book Antiqua" w:hAnsi="Book Antiqua"/>
          <w:lang w:val="en-US"/>
        </w:rPr>
        <w:t>Iacovelli</w:t>
      </w:r>
      <w:proofErr w:type="spellEnd"/>
      <w:r w:rsidR="00B94592" w:rsidRPr="00916A2B">
        <w:rPr>
          <w:rFonts w:ascii="Book Antiqua" w:hAnsi="Book Antiqua" w:cs="Garamond"/>
          <w:lang w:val="en-US"/>
        </w:rPr>
        <w:t xml:space="preserve"> </w:t>
      </w:r>
      <w:r w:rsidR="00DB2F4E">
        <w:rPr>
          <w:rFonts w:ascii="Book Antiqua" w:hAnsi="Book Antiqua" w:cs="Garamond"/>
          <w:lang w:val="en-US" w:eastAsia="zh-CN"/>
        </w:rPr>
        <w:t>V</w:t>
      </w:r>
      <w:r w:rsidR="00B94592" w:rsidRPr="00916A2B">
        <w:rPr>
          <w:rFonts w:ascii="Book Antiqua" w:hAnsi="Book Antiqua" w:cs="Garamond"/>
          <w:lang w:val="en-US"/>
        </w:rPr>
        <w:t xml:space="preserve"> contributed to write the editorial</w:t>
      </w:r>
      <w:r w:rsidRPr="00916A2B">
        <w:rPr>
          <w:rFonts w:ascii="Book Antiqua" w:hAnsi="Book Antiqua" w:cs="Garamond"/>
          <w:lang w:val="en-US" w:eastAsia="zh-CN"/>
        </w:rPr>
        <w:t>.</w:t>
      </w:r>
      <w:r w:rsidR="00B94592" w:rsidRPr="00916A2B">
        <w:rPr>
          <w:rFonts w:ascii="Book Antiqua" w:hAnsi="Book Antiqua" w:cs="Garamond"/>
          <w:lang w:val="en-US"/>
        </w:rPr>
        <w:t xml:space="preserve">  </w:t>
      </w:r>
    </w:p>
    <w:p w14:paraId="2F9DE6F0" w14:textId="77777777" w:rsidR="00B94592" w:rsidRPr="003660FC" w:rsidRDefault="00B94592" w:rsidP="00756155">
      <w:pPr>
        <w:spacing w:line="360" w:lineRule="auto"/>
        <w:jc w:val="both"/>
        <w:rPr>
          <w:rFonts w:ascii="Book Antiqua" w:hAnsi="Book Antiqua"/>
          <w:lang w:val="en-US" w:eastAsia="zh-CN"/>
        </w:rPr>
      </w:pPr>
    </w:p>
    <w:p w14:paraId="4C289252" w14:textId="607D19CF" w:rsidR="00036EA9" w:rsidRPr="003660FC" w:rsidRDefault="00036EA9" w:rsidP="00756155">
      <w:pPr>
        <w:spacing w:line="360" w:lineRule="auto"/>
        <w:jc w:val="both"/>
        <w:rPr>
          <w:rFonts w:ascii="Book Antiqua" w:hAnsi="Book Antiqua" w:cs="Garamond"/>
          <w:lang w:eastAsia="zh-CN"/>
        </w:rPr>
      </w:pPr>
      <w:r w:rsidRPr="003660FC">
        <w:rPr>
          <w:rFonts w:ascii="Book Antiqua" w:hAnsi="Book Antiqua" w:cs="TimesNewRomanPS-BoldItalicMT"/>
          <w:b/>
          <w:bCs/>
          <w:iCs/>
        </w:rPr>
        <w:t>Conflict-of-interest</w:t>
      </w:r>
      <w:r w:rsidRPr="003660FC">
        <w:rPr>
          <w:rFonts w:ascii="Book Antiqua" w:hAnsi="Book Antiqua"/>
        </w:rPr>
        <w:t xml:space="preserve"> </w:t>
      </w:r>
      <w:r w:rsidRPr="003660FC">
        <w:rPr>
          <w:rFonts w:ascii="Book Antiqua" w:hAnsi="Book Antiqua" w:cs="TimesNewRomanPS-BoldItalicMT"/>
          <w:b/>
          <w:bCs/>
          <w:iCs/>
        </w:rPr>
        <w:t xml:space="preserve">statement: </w:t>
      </w:r>
      <w:r w:rsidRPr="003660FC">
        <w:rPr>
          <w:rFonts w:ascii="Book Antiqua" w:hAnsi="Book Antiqua" w:cs="TimesNewRomanPS-BoldItalicMT"/>
          <w:bCs/>
          <w:iCs/>
          <w:lang w:eastAsia="zh-CN"/>
        </w:rPr>
        <w:t>None.</w:t>
      </w:r>
    </w:p>
    <w:p w14:paraId="4B82398B" w14:textId="77777777" w:rsidR="00036EA9" w:rsidRPr="003660FC" w:rsidRDefault="00036EA9" w:rsidP="00756155">
      <w:pPr>
        <w:spacing w:line="360" w:lineRule="auto"/>
        <w:jc w:val="both"/>
        <w:rPr>
          <w:rFonts w:ascii="Book Antiqua" w:hAnsi="Book Antiqua" w:cs="Garamond"/>
        </w:rPr>
      </w:pPr>
    </w:p>
    <w:p w14:paraId="5DE65699" w14:textId="77777777" w:rsidR="00036EA9" w:rsidRPr="003660FC" w:rsidRDefault="00036EA9" w:rsidP="00756155">
      <w:pPr>
        <w:spacing w:line="360" w:lineRule="auto"/>
        <w:jc w:val="both"/>
        <w:rPr>
          <w:rFonts w:ascii="Book Antiqua" w:hAnsi="Book Antiqua"/>
        </w:rPr>
      </w:pPr>
      <w:bookmarkStart w:id="0" w:name="OLE_LINK507"/>
      <w:bookmarkStart w:id="1" w:name="OLE_LINK506"/>
      <w:bookmarkStart w:id="2" w:name="OLE_LINK496"/>
      <w:bookmarkStart w:id="3" w:name="OLE_LINK479"/>
      <w:r w:rsidRPr="003660FC">
        <w:rPr>
          <w:rFonts w:ascii="Book Antiqua" w:hAnsi="Book Antiqua"/>
          <w:b/>
        </w:rPr>
        <w:t xml:space="preserve">Open-Access: </w:t>
      </w:r>
      <w:r w:rsidRPr="003660FC">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660FC">
          <w:rPr>
            <w:rStyle w:val="Hyperlink"/>
            <w:rFonts w:ascii="Book Antiqua" w:hAnsi="Book Antiqua"/>
            <w:color w:val="auto"/>
          </w:rPr>
          <w:t>http://creativecommons.org/licenses/by-nc/4.0/</w:t>
        </w:r>
      </w:hyperlink>
      <w:bookmarkEnd w:id="0"/>
      <w:bookmarkEnd w:id="1"/>
      <w:bookmarkEnd w:id="2"/>
      <w:bookmarkEnd w:id="3"/>
    </w:p>
    <w:p w14:paraId="68028411" w14:textId="77777777" w:rsidR="00036EA9" w:rsidRPr="003660FC" w:rsidRDefault="00036EA9" w:rsidP="00756155">
      <w:pPr>
        <w:spacing w:line="360" w:lineRule="auto"/>
        <w:jc w:val="both"/>
        <w:rPr>
          <w:rFonts w:ascii="Book Antiqua" w:hAnsi="Book Antiqua"/>
          <w:lang w:val="en-US" w:eastAsia="zh-CN"/>
        </w:rPr>
      </w:pPr>
    </w:p>
    <w:p w14:paraId="472D8888" w14:textId="7352E14B" w:rsidR="00B94592" w:rsidRPr="003660FC" w:rsidRDefault="00036EA9" w:rsidP="00756155">
      <w:pPr>
        <w:spacing w:line="360" w:lineRule="auto"/>
        <w:jc w:val="both"/>
        <w:rPr>
          <w:rFonts w:ascii="Book Antiqua" w:hAnsi="Book Antiqua"/>
          <w:b/>
          <w:lang w:eastAsia="zh-CN"/>
        </w:rPr>
      </w:pPr>
      <w:r w:rsidRPr="003660FC">
        <w:rPr>
          <w:rFonts w:ascii="Book Antiqua" w:hAnsi="Book Antiqua"/>
          <w:b/>
        </w:rPr>
        <w:lastRenderedPageBreak/>
        <w:t>Correspondence to:</w:t>
      </w:r>
      <w:r w:rsidRPr="003660FC">
        <w:rPr>
          <w:rFonts w:ascii="Book Antiqua" w:hAnsi="Book Antiqua"/>
          <w:b/>
          <w:lang w:eastAsia="zh-CN"/>
        </w:rPr>
        <w:t xml:space="preserve"> </w:t>
      </w:r>
      <w:r w:rsidR="00B94592" w:rsidRPr="003660FC">
        <w:rPr>
          <w:rFonts w:ascii="Book Antiqua" w:hAnsi="Book Antiqua"/>
          <w:b/>
        </w:rPr>
        <w:t>Elisabetta Costantini, MD Urologist</w:t>
      </w:r>
      <w:r w:rsidRPr="003660FC">
        <w:rPr>
          <w:rFonts w:ascii="Book Antiqua" w:hAnsi="Book Antiqua"/>
          <w:b/>
          <w:lang w:eastAsia="zh-CN"/>
        </w:rPr>
        <w:t>,</w:t>
      </w:r>
      <w:r w:rsidRPr="003660FC">
        <w:rPr>
          <w:rFonts w:ascii="Book Antiqua" w:hAnsi="Book Antiqua"/>
          <w:lang w:val="en-US"/>
        </w:rPr>
        <w:t xml:space="preserve"> Dep</w:t>
      </w:r>
      <w:r w:rsidRPr="003660FC">
        <w:rPr>
          <w:rFonts w:ascii="Book Antiqua" w:hAnsi="Book Antiqua"/>
          <w:lang w:val="en-US" w:eastAsia="zh-CN"/>
        </w:rPr>
        <w:t>artmen</w:t>
      </w:r>
      <w:r w:rsidRPr="003660FC">
        <w:rPr>
          <w:rFonts w:ascii="Book Antiqua" w:hAnsi="Book Antiqua"/>
          <w:lang w:val="en-US"/>
        </w:rPr>
        <w:t xml:space="preserve">t of Surgical and Biomedical Science, </w:t>
      </w:r>
      <w:r w:rsidR="003660FC" w:rsidRPr="003660FC">
        <w:rPr>
          <w:rFonts w:ascii="Book Antiqua" w:hAnsi="Book Antiqua" w:cs="Arial"/>
          <w:color w:val="000000"/>
        </w:rPr>
        <w:t>Urology and Andrology Clinic</w:t>
      </w:r>
      <w:r w:rsidRPr="003660FC">
        <w:rPr>
          <w:rFonts w:ascii="Book Antiqua" w:hAnsi="Book Antiqua"/>
          <w:lang w:val="en-US"/>
        </w:rPr>
        <w:t xml:space="preserve">, </w:t>
      </w:r>
      <w:proofErr w:type="spellStart"/>
      <w:r w:rsidRPr="003660FC">
        <w:rPr>
          <w:rFonts w:ascii="Book Antiqua" w:hAnsi="Book Antiqua"/>
          <w:lang w:val="en-US"/>
        </w:rPr>
        <w:t>Urogynaecological</w:t>
      </w:r>
      <w:proofErr w:type="spellEnd"/>
      <w:r w:rsidRPr="003660FC">
        <w:rPr>
          <w:rFonts w:ascii="Book Antiqua" w:hAnsi="Book Antiqua"/>
          <w:lang w:val="en-US"/>
        </w:rPr>
        <w:t xml:space="preserve"> Section, University of Perugia, </w:t>
      </w:r>
      <w:r w:rsidRPr="003660FC">
        <w:rPr>
          <w:rFonts w:ascii="Book Antiqua" w:hAnsi="Book Antiqua" w:cs="Arial"/>
        </w:rPr>
        <w:t>Piazza Università, 1,</w:t>
      </w:r>
      <w:r w:rsidRPr="003660FC">
        <w:rPr>
          <w:rFonts w:ascii="Book Antiqua" w:hAnsi="Book Antiqua" w:cs="Arial"/>
          <w:lang w:eastAsia="zh-CN"/>
        </w:rPr>
        <w:t xml:space="preserve"> </w:t>
      </w:r>
      <w:r w:rsidRPr="003660FC">
        <w:rPr>
          <w:rFonts w:ascii="Book Antiqua" w:hAnsi="Book Antiqua"/>
          <w:lang w:val="en-US"/>
        </w:rPr>
        <w:t>06123</w:t>
      </w:r>
      <w:r w:rsidRPr="003660FC">
        <w:rPr>
          <w:rFonts w:ascii="Book Antiqua" w:hAnsi="Book Antiqua"/>
          <w:lang w:val="en-US" w:eastAsia="zh-CN"/>
        </w:rPr>
        <w:t xml:space="preserve"> </w:t>
      </w:r>
      <w:r w:rsidRPr="003660FC">
        <w:rPr>
          <w:rFonts w:ascii="Book Antiqua" w:hAnsi="Book Antiqua"/>
          <w:lang w:val="en-US"/>
        </w:rPr>
        <w:t>Perugia, Italy</w:t>
      </w:r>
      <w:r w:rsidRPr="003660FC">
        <w:rPr>
          <w:rFonts w:ascii="Book Antiqua" w:hAnsi="Book Antiqua"/>
          <w:lang w:val="en-US" w:eastAsia="zh-CN"/>
        </w:rPr>
        <w:t xml:space="preserve">. </w:t>
      </w:r>
      <w:r w:rsidRPr="003660FC">
        <w:rPr>
          <w:rFonts w:ascii="Book Antiqua" w:hAnsi="Book Antiqua"/>
          <w:lang w:val="en-US"/>
        </w:rPr>
        <w:t>elisabetta.costantini@unipg.it</w:t>
      </w:r>
    </w:p>
    <w:p w14:paraId="2359D0FA" w14:textId="32B5B386" w:rsidR="00B94592" w:rsidRPr="003660FC" w:rsidRDefault="00B94592" w:rsidP="00756155">
      <w:pPr>
        <w:spacing w:line="360" w:lineRule="auto"/>
        <w:jc w:val="both"/>
        <w:rPr>
          <w:rFonts w:ascii="Book Antiqua" w:hAnsi="Book Antiqua"/>
          <w:lang w:val="en-US"/>
        </w:rPr>
      </w:pPr>
      <w:r w:rsidRPr="003660FC">
        <w:rPr>
          <w:rFonts w:ascii="Book Antiqua" w:hAnsi="Book Antiqua"/>
          <w:b/>
          <w:lang w:val="en-US"/>
        </w:rPr>
        <w:t>Tel</w:t>
      </w:r>
      <w:r w:rsidR="00036EA9" w:rsidRPr="003660FC">
        <w:rPr>
          <w:rFonts w:ascii="Book Antiqua" w:hAnsi="Book Antiqua"/>
          <w:b/>
          <w:lang w:val="en-US" w:eastAsia="zh-CN"/>
        </w:rPr>
        <w:t>ephone:</w:t>
      </w:r>
      <w:r w:rsidRPr="003660FC">
        <w:rPr>
          <w:rFonts w:ascii="Book Antiqua" w:hAnsi="Book Antiqua"/>
          <w:b/>
          <w:lang w:val="en-US"/>
        </w:rPr>
        <w:t xml:space="preserve"> </w:t>
      </w:r>
      <w:r w:rsidRPr="003660FC">
        <w:rPr>
          <w:rFonts w:ascii="Book Antiqua" w:hAnsi="Book Antiqua"/>
          <w:lang w:val="en-US"/>
        </w:rPr>
        <w:t>+39</w:t>
      </w:r>
      <w:r w:rsidR="00036EA9" w:rsidRPr="003660FC">
        <w:rPr>
          <w:rFonts w:ascii="Book Antiqua" w:hAnsi="Book Antiqua"/>
          <w:lang w:val="en-US" w:eastAsia="zh-CN"/>
        </w:rPr>
        <w:t>-</w:t>
      </w:r>
      <w:r w:rsidRPr="003660FC">
        <w:rPr>
          <w:rFonts w:ascii="Book Antiqua" w:hAnsi="Book Antiqua"/>
          <w:lang w:val="en-US"/>
        </w:rPr>
        <w:t>338</w:t>
      </w:r>
      <w:r w:rsidR="00036EA9" w:rsidRPr="003660FC">
        <w:rPr>
          <w:rFonts w:ascii="Book Antiqua" w:hAnsi="Book Antiqua"/>
          <w:lang w:val="en-US" w:eastAsia="zh-CN"/>
        </w:rPr>
        <w:t>-</w:t>
      </w:r>
      <w:r w:rsidRPr="003660FC">
        <w:rPr>
          <w:rFonts w:ascii="Book Antiqua" w:hAnsi="Book Antiqua"/>
          <w:lang w:val="en-US"/>
        </w:rPr>
        <w:t>9942283</w:t>
      </w:r>
    </w:p>
    <w:p w14:paraId="47B2C95B" w14:textId="7FB4E34F" w:rsidR="00B94592" w:rsidRPr="003660FC" w:rsidRDefault="00B94592" w:rsidP="00756155">
      <w:pPr>
        <w:spacing w:line="360" w:lineRule="auto"/>
        <w:jc w:val="both"/>
        <w:rPr>
          <w:rFonts w:ascii="Book Antiqua" w:hAnsi="Book Antiqua"/>
          <w:lang w:val="en-US"/>
        </w:rPr>
      </w:pPr>
      <w:r w:rsidRPr="003660FC">
        <w:rPr>
          <w:rFonts w:ascii="Book Antiqua" w:hAnsi="Book Antiqua"/>
          <w:b/>
          <w:lang w:val="en-US"/>
        </w:rPr>
        <w:t>Fax</w:t>
      </w:r>
      <w:r w:rsidR="00036EA9" w:rsidRPr="003660FC">
        <w:rPr>
          <w:rFonts w:ascii="Book Antiqua" w:hAnsi="Book Antiqua"/>
          <w:b/>
          <w:lang w:val="en-US" w:eastAsia="zh-CN"/>
        </w:rPr>
        <w:t>:</w:t>
      </w:r>
      <w:r w:rsidRPr="003660FC">
        <w:rPr>
          <w:rFonts w:ascii="Book Antiqua" w:hAnsi="Book Antiqua"/>
          <w:lang w:val="en-US"/>
        </w:rPr>
        <w:t xml:space="preserve"> +39</w:t>
      </w:r>
      <w:r w:rsidR="00036EA9" w:rsidRPr="003660FC">
        <w:rPr>
          <w:rFonts w:ascii="Book Antiqua" w:hAnsi="Book Antiqua"/>
          <w:lang w:val="en-US" w:eastAsia="zh-CN"/>
        </w:rPr>
        <w:t>-</w:t>
      </w:r>
      <w:r w:rsidRPr="003660FC">
        <w:rPr>
          <w:rFonts w:ascii="Book Antiqua" w:hAnsi="Book Antiqua"/>
          <w:lang w:val="en-US"/>
        </w:rPr>
        <w:t>075</w:t>
      </w:r>
      <w:r w:rsidR="00036EA9" w:rsidRPr="003660FC">
        <w:rPr>
          <w:rFonts w:ascii="Book Antiqua" w:hAnsi="Book Antiqua"/>
          <w:lang w:val="en-US" w:eastAsia="zh-CN"/>
        </w:rPr>
        <w:t>-</w:t>
      </w:r>
      <w:r w:rsidRPr="003660FC">
        <w:rPr>
          <w:rFonts w:ascii="Book Antiqua" w:hAnsi="Book Antiqua"/>
          <w:lang w:val="en-US"/>
        </w:rPr>
        <w:t>5784416</w:t>
      </w:r>
    </w:p>
    <w:p w14:paraId="55FC13E9" w14:textId="77777777" w:rsidR="00DC6487" w:rsidRPr="003660FC" w:rsidRDefault="00DC6487" w:rsidP="00756155">
      <w:pPr>
        <w:spacing w:line="360" w:lineRule="auto"/>
        <w:jc w:val="both"/>
        <w:rPr>
          <w:rFonts w:ascii="Book Antiqua" w:hAnsi="Book Antiqua"/>
          <w:lang w:val="en-US" w:eastAsia="zh-CN"/>
        </w:rPr>
      </w:pPr>
    </w:p>
    <w:p w14:paraId="1C8211FF" w14:textId="38C5FFC4" w:rsidR="00036EA9" w:rsidRPr="003660FC" w:rsidRDefault="00036EA9" w:rsidP="00756155">
      <w:pPr>
        <w:spacing w:line="360" w:lineRule="auto"/>
        <w:jc w:val="both"/>
        <w:rPr>
          <w:rFonts w:ascii="Book Antiqua" w:hAnsi="Book Antiqua"/>
          <w:b/>
        </w:rPr>
      </w:pPr>
      <w:r w:rsidRPr="003660FC">
        <w:rPr>
          <w:rFonts w:ascii="Book Antiqua" w:hAnsi="Book Antiqua"/>
          <w:b/>
        </w:rPr>
        <w:t xml:space="preserve">Received: </w:t>
      </w:r>
      <w:r w:rsidRPr="003660FC">
        <w:rPr>
          <w:rFonts w:ascii="Book Antiqua" w:hAnsi="Book Antiqua"/>
          <w:lang w:eastAsia="zh-CN"/>
        </w:rPr>
        <w:t>January 31, 2015</w:t>
      </w:r>
      <w:r w:rsidRPr="003660FC">
        <w:rPr>
          <w:rFonts w:ascii="Book Antiqua" w:hAnsi="Book Antiqua"/>
        </w:rPr>
        <w:t xml:space="preserve">  </w:t>
      </w:r>
    </w:p>
    <w:p w14:paraId="44F92965" w14:textId="1EF1D706" w:rsidR="00036EA9" w:rsidRPr="003660FC" w:rsidRDefault="00036EA9" w:rsidP="00756155">
      <w:pPr>
        <w:spacing w:line="360" w:lineRule="auto"/>
        <w:jc w:val="both"/>
        <w:rPr>
          <w:rFonts w:ascii="Book Antiqua" w:hAnsi="Book Antiqua"/>
          <w:b/>
          <w:lang w:eastAsia="zh-CN"/>
        </w:rPr>
      </w:pPr>
      <w:r w:rsidRPr="003660FC">
        <w:rPr>
          <w:rFonts w:ascii="Book Antiqua" w:hAnsi="Book Antiqua"/>
          <w:b/>
        </w:rPr>
        <w:t>Peer-review started:</w:t>
      </w:r>
      <w:r w:rsidRPr="003660FC">
        <w:rPr>
          <w:rFonts w:ascii="Book Antiqua" w:hAnsi="Book Antiqua"/>
          <w:b/>
          <w:lang w:eastAsia="zh-CN"/>
        </w:rPr>
        <w:t xml:space="preserve"> </w:t>
      </w:r>
      <w:r w:rsidRPr="003660FC">
        <w:rPr>
          <w:rFonts w:ascii="Book Antiqua" w:hAnsi="Book Antiqua"/>
          <w:lang w:eastAsia="zh-CN"/>
        </w:rPr>
        <w:t>February 5, 2015</w:t>
      </w:r>
    </w:p>
    <w:p w14:paraId="25B5E5A7" w14:textId="3ED2CC55" w:rsidR="00036EA9" w:rsidRPr="003660FC" w:rsidRDefault="00036EA9" w:rsidP="00756155">
      <w:pPr>
        <w:spacing w:line="360" w:lineRule="auto"/>
        <w:jc w:val="both"/>
        <w:rPr>
          <w:rFonts w:ascii="Book Antiqua" w:hAnsi="Book Antiqua"/>
          <w:b/>
          <w:lang w:eastAsia="zh-CN"/>
        </w:rPr>
      </w:pPr>
      <w:r w:rsidRPr="003660FC">
        <w:rPr>
          <w:rFonts w:ascii="Book Antiqua" w:hAnsi="Book Antiqua"/>
          <w:b/>
        </w:rPr>
        <w:t>First decision:</w:t>
      </w:r>
      <w:r w:rsidRPr="003660FC">
        <w:rPr>
          <w:rFonts w:ascii="Book Antiqua" w:hAnsi="Book Antiqua"/>
          <w:b/>
          <w:lang w:eastAsia="zh-CN"/>
        </w:rPr>
        <w:t xml:space="preserve"> </w:t>
      </w:r>
      <w:r w:rsidRPr="003660FC">
        <w:rPr>
          <w:rFonts w:ascii="Book Antiqua" w:hAnsi="Book Antiqua"/>
          <w:lang w:eastAsia="zh-CN"/>
        </w:rPr>
        <w:t>June 3, 2015</w:t>
      </w:r>
    </w:p>
    <w:p w14:paraId="4E3808F7" w14:textId="061902F6" w:rsidR="00036EA9" w:rsidRPr="003660FC" w:rsidRDefault="00036EA9" w:rsidP="00756155">
      <w:pPr>
        <w:spacing w:line="360" w:lineRule="auto"/>
        <w:jc w:val="both"/>
        <w:rPr>
          <w:rFonts w:ascii="Book Antiqua" w:hAnsi="Book Antiqua"/>
          <w:b/>
        </w:rPr>
      </w:pPr>
      <w:r w:rsidRPr="003660FC">
        <w:rPr>
          <w:rFonts w:ascii="Book Antiqua" w:hAnsi="Book Antiqua"/>
          <w:b/>
        </w:rPr>
        <w:t xml:space="preserve">Revised: </w:t>
      </w:r>
      <w:r w:rsidRPr="003660FC">
        <w:rPr>
          <w:rFonts w:ascii="Book Antiqua" w:hAnsi="Book Antiqua"/>
          <w:lang w:eastAsia="zh-CN"/>
        </w:rPr>
        <w:t>June 13, 2015</w:t>
      </w:r>
      <w:r w:rsidRPr="003660FC">
        <w:rPr>
          <w:rFonts w:ascii="Book Antiqua" w:hAnsi="Book Antiqua"/>
          <w:b/>
        </w:rPr>
        <w:t xml:space="preserve"> </w:t>
      </w:r>
    </w:p>
    <w:p w14:paraId="56BCC8A4" w14:textId="27AAEB09" w:rsidR="00036EA9" w:rsidRPr="00DB1DDB" w:rsidRDefault="00036EA9" w:rsidP="00DB1DDB">
      <w:pPr>
        <w:rPr>
          <w:rFonts w:ascii="Book Antiqua" w:hAnsi="Book Antiqua" w:cs="宋体"/>
        </w:rPr>
      </w:pPr>
      <w:r w:rsidRPr="003660FC">
        <w:rPr>
          <w:rFonts w:ascii="Book Antiqua" w:hAnsi="Book Antiqua"/>
          <w:b/>
        </w:rPr>
        <w:t xml:space="preserve">Accepted: </w:t>
      </w:r>
      <w:proofErr w:type="spellStart"/>
      <w:r w:rsidR="00DB1DDB">
        <w:rPr>
          <w:rFonts w:ascii="Book Antiqua" w:hAnsi="Book Antiqua" w:cs="宋体"/>
        </w:rPr>
        <w:t>July</w:t>
      </w:r>
      <w:proofErr w:type="spellEnd"/>
      <w:r w:rsidR="00DB1DDB">
        <w:rPr>
          <w:rFonts w:ascii="Book Antiqua" w:hAnsi="Book Antiqua" w:cs="宋体"/>
        </w:rPr>
        <w:t xml:space="preserve"> 16</w:t>
      </w:r>
      <w:r w:rsidR="00DB1DDB" w:rsidRPr="00AF30D4">
        <w:rPr>
          <w:rFonts w:ascii="Book Antiqua" w:hAnsi="Book Antiqua" w:cs="宋体"/>
        </w:rPr>
        <w:t>, 2015</w:t>
      </w:r>
    </w:p>
    <w:p w14:paraId="236A1E69" w14:textId="77777777" w:rsidR="00036EA9" w:rsidRPr="003660FC" w:rsidRDefault="00036EA9" w:rsidP="00756155">
      <w:pPr>
        <w:spacing w:line="360" w:lineRule="auto"/>
        <w:jc w:val="both"/>
        <w:rPr>
          <w:rFonts w:ascii="Book Antiqua" w:hAnsi="Book Antiqua"/>
          <w:b/>
        </w:rPr>
      </w:pPr>
      <w:r w:rsidRPr="003660FC">
        <w:rPr>
          <w:rFonts w:ascii="Book Antiqua" w:hAnsi="Book Antiqua"/>
          <w:b/>
        </w:rPr>
        <w:t>Article in press:</w:t>
      </w:r>
      <w:proofErr w:type="gramStart"/>
      <w:r w:rsidRPr="003660FC">
        <w:rPr>
          <w:rFonts w:ascii="Book Antiqua" w:hAnsi="Book Antiqua"/>
        </w:rPr>
        <w:t xml:space="preserve">    </w:t>
      </w:r>
      <w:proofErr w:type="gramEnd"/>
    </w:p>
    <w:p w14:paraId="391D6C06" w14:textId="77777777" w:rsidR="00036EA9" w:rsidRPr="003660FC" w:rsidRDefault="00036EA9" w:rsidP="00756155">
      <w:pPr>
        <w:spacing w:line="360" w:lineRule="auto"/>
        <w:jc w:val="both"/>
        <w:rPr>
          <w:rFonts w:ascii="Book Antiqua" w:hAnsi="Book Antiqua"/>
          <w:b/>
        </w:rPr>
      </w:pPr>
      <w:r w:rsidRPr="003660FC">
        <w:rPr>
          <w:rFonts w:ascii="Book Antiqua" w:hAnsi="Book Antiqua"/>
          <w:b/>
        </w:rPr>
        <w:t xml:space="preserve">Published online: </w:t>
      </w:r>
    </w:p>
    <w:p w14:paraId="3A53FD2E" w14:textId="77777777" w:rsidR="00036EA9" w:rsidRPr="003660FC" w:rsidRDefault="00036EA9" w:rsidP="00756155">
      <w:pPr>
        <w:spacing w:line="360" w:lineRule="auto"/>
        <w:jc w:val="both"/>
        <w:rPr>
          <w:rFonts w:ascii="Book Antiqua" w:hAnsi="Book Antiqua"/>
          <w:lang w:val="en-US" w:eastAsia="zh-CN"/>
        </w:rPr>
      </w:pPr>
    </w:p>
    <w:p w14:paraId="13832AF9" w14:textId="77777777" w:rsidR="00036EA9" w:rsidRPr="003660FC" w:rsidRDefault="00036EA9" w:rsidP="00756155">
      <w:pPr>
        <w:spacing w:line="360" w:lineRule="auto"/>
        <w:jc w:val="both"/>
        <w:rPr>
          <w:rFonts w:ascii="Book Antiqua" w:hAnsi="Book Antiqua"/>
          <w:b/>
          <w:lang w:val="en-US"/>
        </w:rPr>
      </w:pPr>
      <w:r w:rsidRPr="003660FC">
        <w:rPr>
          <w:rFonts w:ascii="Book Antiqua" w:hAnsi="Book Antiqua"/>
          <w:b/>
          <w:lang w:val="en-US"/>
        </w:rPr>
        <w:br w:type="page"/>
      </w:r>
    </w:p>
    <w:p w14:paraId="7D944653" w14:textId="08933C76" w:rsidR="004E140A" w:rsidRPr="003660FC" w:rsidRDefault="004E140A" w:rsidP="00756155">
      <w:pPr>
        <w:spacing w:line="360" w:lineRule="auto"/>
        <w:jc w:val="both"/>
        <w:rPr>
          <w:rFonts w:ascii="Book Antiqua" w:hAnsi="Book Antiqua"/>
          <w:b/>
          <w:lang w:val="en-US"/>
        </w:rPr>
      </w:pPr>
      <w:r w:rsidRPr="003660FC">
        <w:rPr>
          <w:rFonts w:ascii="Book Antiqua" w:hAnsi="Book Antiqua"/>
          <w:b/>
          <w:lang w:val="en-US"/>
        </w:rPr>
        <w:lastRenderedPageBreak/>
        <w:t>Abstract</w:t>
      </w:r>
    </w:p>
    <w:p w14:paraId="3C5ADBA8" w14:textId="77777777" w:rsidR="004E140A" w:rsidRPr="003660FC" w:rsidRDefault="004E140A" w:rsidP="00756155">
      <w:pPr>
        <w:spacing w:line="360" w:lineRule="auto"/>
        <w:jc w:val="both"/>
        <w:rPr>
          <w:rFonts w:ascii="Book Antiqua" w:hAnsi="Book Antiqua"/>
          <w:lang w:val="en-US" w:eastAsia="zh-CN"/>
        </w:rPr>
      </w:pPr>
      <w:r w:rsidRPr="003660FC">
        <w:rPr>
          <w:rFonts w:ascii="Book Antiqua" w:hAnsi="Book Antiqua"/>
          <w:lang w:val="en-US"/>
        </w:rPr>
        <w:t xml:space="preserve">In this editorial we discussed the pros and cons of </w:t>
      </w:r>
      <w:proofErr w:type="spellStart"/>
      <w:r w:rsidRPr="003660FC">
        <w:rPr>
          <w:rFonts w:ascii="Book Antiqua" w:hAnsi="Book Antiqua"/>
          <w:lang w:val="en-US"/>
        </w:rPr>
        <w:t>urodynamics</w:t>
      </w:r>
      <w:proofErr w:type="spellEnd"/>
      <w:r w:rsidRPr="003660FC">
        <w:rPr>
          <w:rFonts w:ascii="Book Antiqua" w:hAnsi="Book Antiqua"/>
          <w:lang w:val="en-US"/>
        </w:rPr>
        <w:t xml:space="preserve"> in the assessment of female stress urinary incontinence.</w:t>
      </w:r>
    </w:p>
    <w:p w14:paraId="04A99F77" w14:textId="77777777" w:rsidR="004E140A" w:rsidRPr="003660FC" w:rsidRDefault="004E140A" w:rsidP="00756155">
      <w:pPr>
        <w:spacing w:line="360" w:lineRule="auto"/>
        <w:jc w:val="both"/>
        <w:rPr>
          <w:rFonts w:ascii="Book Antiqua" w:hAnsi="Book Antiqua"/>
          <w:lang w:val="en-US" w:eastAsia="zh-CN"/>
        </w:rPr>
      </w:pPr>
    </w:p>
    <w:p w14:paraId="7A574D20" w14:textId="3DC40B9D" w:rsidR="004E140A" w:rsidRPr="003660FC" w:rsidRDefault="004E140A" w:rsidP="00756155">
      <w:pPr>
        <w:spacing w:line="360" w:lineRule="auto"/>
        <w:jc w:val="both"/>
        <w:rPr>
          <w:rFonts w:ascii="Book Antiqua" w:hAnsi="Book Antiqua"/>
          <w:b/>
          <w:lang w:val="en-US" w:eastAsia="zh-CN"/>
        </w:rPr>
      </w:pPr>
      <w:r w:rsidRPr="003660FC">
        <w:rPr>
          <w:rFonts w:ascii="Book Antiqua" w:hAnsi="Book Antiqua"/>
          <w:b/>
          <w:lang w:val="en-US"/>
        </w:rPr>
        <w:t>Key</w:t>
      </w:r>
      <w:r w:rsidRPr="003660FC">
        <w:rPr>
          <w:rFonts w:ascii="Book Antiqua" w:hAnsi="Book Antiqua"/>
          <w:b/>
          <w:lang w:val="en-US" w:eastAsia="zh-CN"/>
        </w:rPr>
        <w:t xml:space="preserve"> </w:t>
      </w:r>
      <w:r w:rsidRPr="003660FC">
        <w:rPr>
          <w:rFonts w:ascii="Book Antiqua" w:hAnsi="Book Antiqua"/>
          <w:b/>
          <w:lang w:val="en-US"/>
        </w:rPr>
        <w:t>words</w:t>
      </w:r>
      <w:r w:rsidRPr="003660FC">
        <w:rPr>
          <w:rFonts w:ascii="Book Antiqua" w:hAnsi="Book Antiqua"/>
          <w:b/>
          <w:lang w:val="en-US" w:eastAsia="zh-CN"/>
        </w:rPr>
        <w:t xml:space="preserve">: </w:t>
      </w:r>
      <w:r w:rsidRPr="003660FC">
        <w:rPr>
          <w:rFonts w:ascii="Book Antiqua" w:hAnsi="Book Antiqua"/>
          <w:lang w:val="en-US"/>
        </w:rPr>
        <w:t>Urodynamic</w:t>
      </w:r>
      <w:r w:rsidRPr="003660FC">
        <w:rPr>
          <w:rFonts w:ascii="Book Antiqua" w:hAnsi="Book Antiqua"/>
          <w:lang w:val="en-US" w:eastAsia="zh-CN"/>
        </w:rPr>
        <w:t xml:space="preserve">; </w:t>
      </w:r>
      <w:r w:rsidRPr="003660FC">
        <w:rPr>
          <w:rFonts w:ascii="Book Antiqua" w:hAnsi="Book Antiqua"/>
          <w:lang w:val="en-US"/>
        </w:rPr>
        <w:t>Female urinary incontinence</w:t>
      </w:r>
      <w:r w:rsidRPr="003660FC">
        <w:rPr>
          <w:rFonts w:ascii="Book Antiqua" w:hAnsi="Book Antiqua"/>
          <w:lang w:val="en-US" w:eastAsia="zh-CN"/>
        </w:rPr>
        <w:t xml:space="preserve">; </w:t>
      </w:r>
      <w:r w:rsidRPr="003660FC">
        <w:rPr>
          <w:rFonts w:ascii="Book Antiqua" w:hAnsi="Book Antiqua"/>
          <w:lang w:val="en-US"/>
        </w:rPr>
        <w:t>Stress urinary incontinence</w:t>
      </w:r>
    </w:p>
    <w:p w14:paraId="0236CDF9" w14:textId="77777777" w:rsidR="004E140A" w:rsidRPr="003660FC" w:rsidRDefault="004E140A" w:rsidP="00756155">
      <w:pPr>
        <w:spacing w:line="360" w:lineRule="auto"/>
        <w:jc w:val="both"/>
        <w:rPr>
          <w:rFonts w:ascii="Book Antiqua" w:hAnsi="Book Antiqua"/>
          <w:lang w:val="en-US" w:eastAsia="zh-CN"/>
        </w:rPr>
      </w:pPr>
    </w:p>
    <w:p w14:paraId="62CCB0EF" w14:textId="77777777" w:rsidR="00036EA9" w:rsidRPr="003660FC" w:rsidRDefault="00036EA9" w:rsidP="00756155">
      <w:pPr>
        <w:spacing w:line="360" w:lineRule="auto"/>
        <w:jc w:val="both"/>
        <w:rPr>
          <w:rFonts w:ascii="Book Antiqua" w:hAnsi="Book Antiqua" w:cs="Arial"/>
        </w:rPr>
      </w:pPr>
      <w:r w:rsidRPr="003660FC">
        <w:rPr>
          <w:rFonts w:ascii="Book Antiqua" w:hAnsi="Book Antiqua"/>
          <w:b/>
        </w:rPr>
        <w:t xml:space="preserve">© </w:t>
      </w:r>
      <w:r w:rsidRPr="003660FC">
        <w:rPr>
          <w:rFonts w:ascii="Book Antiqua" w:hAnsi="Book Antiqua" w:cs="Arial"/>
          <w:b/>
        </w:rPr>
        <w:t>The Author(s) 2015.</w:t>
      </w:r>
      <w:r w:rsidRPr="003660FC">
        <w:rPr>
          <w:rFonts w:ascii="Book Antiqua" w:hAnsi="Book Antiqua" w:cs="Arial"/>
        </w:rPr>
        <w:t xml:space="preserve"> Published by Baishideng Publishing Group Inc. All rights reserved.</w:t>
      </w:r>
    </w:p>
    <w:p w14:paraId="2A145D76" w14:textId="77777777" w:rsidR="00036EA9" w:rsidRPr="003660FC" w:rsidRDefault="00036EA9" w:rsidP="00756155">
      <w:pPr>
        <w:spacing w:line="360" w:lineRule="auto"/>
        <w:jc w:val="both"/>
        <w:rPr>
          <w:rFonts w:ascii="Book Antiqua" w:hAnsi="Book Antiqua"/>
          <w:lang w:val="en-US" w:eastAsia="zh-CN"/>
        </w:rPr>
      </w:pPr>
    </w:p>
    <w:p w14:paraId="52F0CF01" w14:textId="314948A5" w:rsidR="00036EA9" w:rsidRPr="003660FC" w:rsidRDefault="004E140A" w:rsidP="00756155">
      <w:pPr>
        <w:spacing w:line="360" w:lineRule="auto"/>
        <w:jc w:val="both"/>
        <w:rPr>
          <w:rFonts w:ascii="Book Antiqua" w:hAnsi="Book Antiqua"/>
          <w:b/>
          <w:lang w:val="en-US" w:eastAsia="zh-CN"/>
        </w:rPr>
      </w:pPr>
      <w:r w:rsidRPr="003660FC">
        <w:rPr>
          <w:rFonts w:ascii="Book Antiqua" w:hAnsi="Book Antiqua"/>
          <w:b/>
          <w:lang w:val="en-US"/>
        </w:rPr>
        <w:t>Core tip</w:t>
      </w:r>
      <w:r w:rsidRPr="003660FC">
        <w:rPr>
          <w:rFonts w:ascii="Book Antiqua" w:hAnsi="Book Antiqua"/>
          <w:b/>
          <w:lang w:val="en-US" w:eastAsia="zh-CN"/>
        </w:rPr>
        <w:t xml:space="preserve">: </w:t>
      </w:r>
      <w:r w:rsidRPr="003660FC">
        <w:rPr>
          <w:rFonts w:ascii="Book Antiqua" w:hAnsi="Book Antiqua"/>
          <w:lang w:val="en-US"/>
        </w:rPr>
        <w:t>In the last few years, the debate on the role of urodynamic tests in the preoperative evaluation of female urinary incontinence is hot. Even in absence of strong evidence, urodynamic investigation (UDI) is used to be considered mandatory before surgery in all female patients affected by stress urinary incontinence (SUI), according to several guidelines or recommendations. Nevertheless, a clear demonstration of an improvement of outcomes or change of clinical strategy after UDI was lacking.</w:t>
      </w:r>
    </w:p>
    <w:p w14:paraId="380908AA" w14:textId="77777777" w:rsidR="00036EA9" w:rsidRPr="003660FC" w:rsidRDefault="00036EA9" w:rsidP="00756155">
      <w:pPr>
        <w:pStyle w:val="NormalWeb"/>
        <w:spacing w:before="0" w:beforeAutospacing="0" w:after="0" w:afterAutospacing="0" w:line="360" w:lineRule="auto"/>
        <w:jc w:val="both"/>
        <w:rPr>
          <w:rFonts w:ascii="Book Antiqua" w:eastAsiaTheme="minorEastAsia" w:hAnsi="Book Antiqua"/>
          <w:i/>
          <w:lang w:val="en-US" w:eastAsia="zh-CN"/>
        </w:rPr>
      </w:pPr>
    </w:p>
    <w:p w14:paraId="6374BF3A" w14:textId="3F87731F" w:rsidR="00036EA9" w:rsidRPr="003660FC" w:rsidRDefault="00EA6AD6" w:rsidP="00756155">
      <w:pPr>
        <w:pStyle w:val="NormalWeb"/>
        <w:spacing w:before="0" w:beforeAutospacing="0" w:after="0" w:afterAutospacing="0" w:line="360" w:lineRule="auto"/>
        <w:jc w:val="both"/>
        <w:rPr>
          <w:rFonts w:ascii="Book Antiqua" w:eastAsiaTheme="minorEastAsia" w:hAnsi="Book Antiqua"/>
          <w:lang w:val="en-US" w:eastAsia="zh-CN"/>
        </w:rPr>
      </w:pPr>
      <w:r w:rsidRPr="003660FC">
        <w:rPr>
          <w:rFonts w:ascii="Book Antiqua" w:hAnsi="Book Antiqua"/>
        </w:rPr>
        <w:t>Finazzi Agrò</w:t>
      </w:r>
      <w:r>
        <w:rPr>
          <w:rFonts w:ascii="Book Antiqua" w:eastAsiaTheme="minorEastAsia" w:hAnsi="Book Antiqua" w:hint="eastAsia"/>
          <w:lang w:eastAsia="zh-CN"/>
        </w:rPr>
        <w:t xml:space="preserve"> </w:t>
      </w:r>
      <w:r>
        <w:rPr>
          <w:rFonts w:ascii="Book Antiqua" w:eastAsiaTheme="minorEastAsia" w:hAnsi="Book Antiqua"/>
          <w:lang w:eastAsia="zh-CN"/>
        </w:rPr>
        <w:t>E</w:t>
      </w:r>
      <w:r w:rsidR="00036EA9" w:rsidRPr="003660FC">
        <w:rPr>
          <w:rFonts w:ascii="Book Antiqua" w:hAnsi="Book Antiqua"/>
        </w:rPr>
        <w:t>, Iacovelli</w:t>
      </w:r>
      <w:r w:rsidR="00036EA9" w:rsidRPr="003660FC">
        <w:rPr>
          <w:rFonts w:ascii="Book Antiqua" w:hAnsi="Book Antiqua"/>
          <w:lang w:eastAsia="zh-CN"/>
        </w:rPr>
        <w:t xml:space="preserve"> V,</w:t>
      </w:r>
      <w:r w:rsidR="00036EA9" w:rsidRPr="003660FC">
        <w:rPr>
          <w:rFonts w:ascii="Book Antiqua" w:hAnsi="Book Antiqua"/>
        </w:rPr>
        <w:t xml:space="preserve"> Costantini</w:t>
      </w:r>
      <w:r w:rsidR="00036EA9" w:rsidRPr="003660FC">
        <w:rPr>
          <w:rFonts w:ascii="Book Antiqua" w:hAnsi="Book Antiqua"/>
          <w:lang w:eastAsia="zh-CN"/>
        </w:rPr>
        <w:t xml:space="preserve"> E.</w:t>
      </w:r>
      <w:r w:rsidR="00036EA9" w:rsidRPr="003660FC">
        <w:rPr>
          <w:rFonts w:ascii="Book Antiqua" w:hAnsi="Book Antiqua"/>
          <w:lang w:val="en-US"/>
        </w:rPr>
        <w:t xml:space="preserve"> Urodynamic test and female urinary stress incontinence: An open debate</w:t>
      </w:r>
      <w:r w:rsidR="00036EA9" w:rsidRPr="003660FC">
        <w:rPr>
          <w:rFonts w:ascii="Book Antiqua" w:eastAsiaTheme="minorEastAsia" w:hAnsi="Book Antiqua"/>
          <w:lang w:val="en-US" w:eastAsia="zh-CN"/>
        </w:rPr>
        <w:t xml:space="preserve">. </w:t>
      </w:r>
      <w:r w:rsidR="00036EA9" w:rsidRPr="003660FC">
        <w:rPr>
          <w:rFonts w:ascii="Book Antiqua" w:hAnsi="Book Antiqua"/>
          <w:i/>
          <w:iCs/>
        </w:rPr>
        <w:t>World J Clin Urol</w:t>
      </w:r>
      <w:r w:rsidR="00036EA9" w:rsidRPr="003660FC">
        <w:rPr>
          <w:rFonts w:ascii="Book Antiqua" w:eastAsiaTheme="minorEastAsia" w:hAnsi="Book Antiqua"/>
          <w:i/>
          <w:iCs/>
          <w:lang w:eastAsia="zh-CN"/>
        </w:rPr>
        <w:t xml:space="preserve"> </w:t>
      </w:r>
      <w:r w:rsidR="00036EA9" w:rsidRPr="003660FC">
        <w:rPr>
          <w:rFonts w:ascii="Book Antiqua" w:eastAsiaTheme="minorEastAsia" w:hAnsi="Book Antiqua"/>
          <w:iCs/>
          <w:lang w:eastAsia="zh-CN"/>
        </w:rPr>
        <w:t>2015; In press</w:t>
      </w:r>
    </w:p>
    <w:p w14:paraId="4D9E2DF6" w14:textId="32726DF3" w:rsidR="00036EA9" w:rsidRPr="003660FC" w:rsidRDefault="00036EA9" w:rsidP="00756155">
      <w:pPr>
        <w:spacing w:line="360" w:lineRule="auto"/>
        <w:jc w:val="both"/>
        <w:rPr>
          <w:rFonts w:ascii="Book Antiqua" w:hAnsi="Book Antiqua"/>
          <w:lang w:val="en-US" w:eastAsia="zh-CN"/>
        </w:rPr>
      </w:pPr>
    </w:p>
    <w:p w14:paraId="4294C58F" w14:textId="77777777" w:rsidR="00DC6487" w:rsidRPr="003660FC" w:rsidRDefault="00DC6487" w:rsidP="00756155">
      <w:pPr>
        <w:spacing w:line="360" w:lineRule="auto"/>
        <w:jc w:val="both"/>
        <w:rPr>
          <w:rFonts w:ascii="Book Antiqua" w:hAnsi="Book Antiqua"/>
          <w:lang w:eastAsia="zh-CN"/>
        </w:rPr>
      </w:pPr>
    </w:p>
    <w:p w14:paraId="5A1EE7E8" w14:textId="77777777" w:rsidR="00036EA9" w:rsidRPr="003660FC" w:rsidRDefault="00036EA9" w:rsidP="00756155">
      <w:pPr>
        <w:spacing w:line="360" w:lineRule="auto"/>
        <w:jc w:val="both"/>
        <w:rPr>
          <w:rFonts w:ascii="Book Antiqua" w:hAnsi="Book Antiqua"/>
          <w:lang w:val="en-US"/>
        </w:rPr>
      </w:pPr>
      <w:r w:rsidRPr="003660FC">
        <w:rPr>
          <w:rFonts w:ascii="Book Antiqua" w:hAnsi="Book Antiqua"/>
          <w:lang w:val="en-US"/>
        </w:rPr>
        <w:br w:type="page"/>
      </w:r>
    </w:p>
    <w:p w14:paraId="606BD8B6" w14:textId="2FF9076B" w:rsidR="00B94592" w:rsidRPr="003660FC" w:rsidRDefault="00B94592" w:rsidP="00756155">
      <w:pPr>
        <w:spacing w:line="360" w:lineRule="auto"/>
        <w:jc w:val="both"/>
        <w:rPr>
          <w:rFonts w:ascii="Book Antiqua" w:hAnsi="Book Antiqua"/>
          <w:lang w:val="en-US"/>
        </w:rPr>
      </w:pPr>
      <w:r w:rsidRPr="003660FC">
        <w:rPr>
          <w:rFonts w:ascii="Book Antiqua" w:hAnsi="Book Antiqua"/>
          <w:lang w:val="en-US"/>
        </w:rPr>
        <w:lastRenderedPageBreak/>
        <w:t>In the last few years, the debate on the role of urodynamic tests in the preoperative evaluation of female urinary incontinence is hot. Even in absence of strong evidence, urodynamic investigation (UDI) is used to be considered mandatory before surgery in all female patients affected by stress urinary incontinence (SUI), according to severa</w:t>
      </w:r>
      <w:r w:rsidR="00756155" w:rsidRPr="003660FC">
        <w:rPr>
          <w:rFonts w:ascii="Book Antiqua" w:hAnsi="Book Antiqua"/>
          <w:lang w:val="en-US"/>
        </w:rPr>
        <w:t>l guidelines or recommendations</w:t>
      </w:r>
      <w:r w:rsidRPr="003660FC">
        <w:rPr>
          <w:rFonts w:ascii="Book Antiqua" w:hAnsi="Book Antiqua"/>
          <w:vertAlign w:val="superscript"/>
          <w:lang w:val="en-US"/>
        </w:rPr>
        <w:t>[1,2]</w:t>
      </w:r>
      <w:r w:rsidRPr="003660FC">
        <w:rPr>
          <w:rFonts w:ascii="Book Antiqua" w:hAnsi="Book Antiqua"/>
          <w:lang w:val="en-US"/>
        </w:rPr>
        <w:t xml:space="preserve">. Nevertheless, a clear demonstration of an improvement of outcomes or change of clinical strategy after UDI was lacking. </w:t>
      </w:r>
    </w:p>
    <w:p w14:paraId="2465AF30" w14:textId="63AA59FF" w:rsidR="00B94592" w:rsidRPr="003660FC" w:rsidRDefault="00B94592" w:rsidP="00756155">
      <w:pPr>
        <w:spacing w:line="360" w:lineRule="auto"/>
        <w:ind w:firstLineChars="100" w:firstLine="240"/>
        <w:jc w:val="both"/>
        <w:rPr>
          <w:rFonts w:ascii="Book Antiqua" w:hAnsi="Book Antiqua"/>
          <w:lang w:val="en-US"/>
        </w:rPr>
      </w:pPr>
      <w:r w:rsidRPr="003660FC">
        <w:rPr>
          <w:rFonts w:ascii="Book Antiqua" w:hAnsi="Book Antiqua"/>
          <w:lang w:val="en-US"/>
        </w:rPr>
        <w:t>The scenario started to change after the publication of a relevant randomized controlled trial in 2012, aimed to compare outcomes of incontinence surgery after preoperative office evaluation (OE) and urodynamic tests or office evaluation alone. This trial,</w:t>
      </w:r>
      <w:r w:rsidR="00756155" w:rsidRPr="003660FC">
        <w:rPr>
          <w:rFonts w:ascii="Book Antiqua" w:hAnsi="Book Antiqua"/>
          <w:lang w:val="en-US"/>
        </w:rPr>
        <w:t xml:space="preserve"> generally known as </w:t>
      </w:r>
      <w:proofErr w:type="spellStart"/>
      <w:r w:rsidR="00756155" w:rsidRPr="003660FC">
        <w:rPr>
          <w:rFonts w:ascii="Book Antiqua" w:hAnsi="Book Antiqua"/>
          <w:lang w:val="en-US"/>
        </w:rPr>
        <w:t>ValUE</w:t>
      </w:r>
      <w:proofErr w:type="spellEnd"/>
      <w:r w:rsidR="00756155" w:rsidRPr="003660FC">
        <w:rPr>
          <w:rFonts w:ascii="Book Antiqua" w:hAnsi="Book Antiqua"/>
          <w:lang w:val="en-US"/>
        </w:rPr>
        <w:t xml:space="preserve"> </w:t>
      </w:r>
      <w:proofErr w:type="gramStart"/>
      <w:r w:rsidR="00756155" w:rsidRPr="003660FC">
        <w:rPr>
          <w:rFonts w:ascii="Book Antiqua" w:hAnsi="Book Antiqua"/>
          <w:lang w:val="en-US"/>
        </w:rPr>
        <w:t>trial</w:t>
      </w:r>
      <w:r w:rsidRPr="003660FC">
        <w:rPr>
          <w:rFonts w:ascii="Book Antiqua" w:hAnsi="Book Antiqua"/>
          <w:vertAlign w:val="superscript"/>
          <w:lang w:val="en-US"/>
        </w:rPr>
        <w:t>[</w:t>
      </w:r>
      <w:proofErr w:type="gramEnd"/>
      <w:r w:rsidRPr="003660FC">
        <w:rPr>
          <w:rFonts w:ascii="Book Antiqua" w:hAnsi="Book Antiqua"/>
          <w:vertAlign w:val="superscript"/>
          <w:lang w:val="en-US"/>
        </w:rPr>
        <w:t>3]</w:t>
      </w:r>
      <w:r w:rsidRPr="003660FC">
        <w:rPr>
          <w:rFonts w:ascii="Book Antiqua" w:hAnsi="Book Antiqua"/>
          <w:lang w:val="en-US"/>
        </w:rPr>
        <w:t>, showed that women with OE alone had non-inferior outcomes compared to those undergoing OE plus UD</w:t>
      </w:r>
      <w:r w:rsidR="00417861" w:rsidRPr="003660FC">
        <w:rPr>
          <w:rFonts w:ascii="Book Antiqua" w:hAnsi="Book Antiqua"/>
          <w:lang w:val="en-US"/>
        </w:rPr>
        <w:t>I</w:t>
      </w:r>
      <w:r w:rsidRPr="003660FC">
        <w:rPr>
          <w:rFonts w:ascii="Book Antiqua" w:hAnsi="Book Antiqua"/>
          <w:lang w:val="en-US"/>
        </w:rPr>
        <w:t xml:space="preserve">. In 2012 and 2013, two papers from van </w:t>
      </w:r>
      <w:proofErr w:type="spellStart"/>
      <w:r w:rsidRPr="003660FC">
        <w:rPr>
          <w:rFonts w:ascii="Book Antiqua" w:hAnsi="Book Antiqua"/>
          <w:lang w:val="en-US"/>
        </w:rPr>
        <w:t>Leijsen</w:t>
      </w:r>
      <w:proofErr w:type="spellEnd"/>
      <w:r w:rsidRPr="003660FC">
        <w:rPr>
          <w:rFonts w:ascii="Book Antiqua" w:hAnsi="Book Antiqua"/>
          <w:lang w:val="en-US"/>
        </w:rPr>
        <w:t xml:space="preserve"> et al showed that the omission of </w:t>
      </w:r>
      <w:proofErr w:type="spellStart"/>
      <w:r w:rsidRPr="003660FC">
        <w:rPr>
          <w:rFonts w:ascii="Book Antiqua" w:hAnsi="Book Antiqua"/>
          <w:lang w:val="en-US"/>
        </w:rPr>
        <w:t>urodynamics</w:t>
      </w:r>
      <w:proofErr w:type="spellEnd"/>
      <w:r w:rsidRPr="003660FC">
        <w:rPr>
          <w:rFonts w:ascii="Book Antiqua" w:hAnsi="Book Antiqua"/>
          <w:lang w:val="en-US"/>
        </w:rPr>
        <w:t xml:space="preserve"> is not inferior to the inclusion of </w:t>
      </w:r>
      <w:proofErr w:type="spellStart"/>
      <w:r w:rsidRPr="003660FC">
        <w:rPr>
          <w:rFonts w:ascii="Book Antiqua" w:hAnsi="Book Antiqua"/>
          <w:lang w:val="en-US"/>
        </w:rPr>
        <w:t>urodynamics</w:t>
      </w:r>
      <w:proofErr w:type="spellEnd"/>
      <w:r w:rsidRPr="003660FC">
        <w:rPr>
          <w:rFonts w:ascii="Book Antiqua" w:hAnsi="Book Antiqua"/>
          <w:lang w:val="en-US"/>
        </w:rPr>
        <w:t xml:space="preserve"> in the preoperative workup in women with (predominant) SUI and that the consequences of discordant findings between symptoms and </w:t>
      </w:r>
      <w:proofErr w:type="spellStart"/>
      <w:r w:rsidRPr="003660FC">
        <w:rPr>
          <w:rFonts w:ascii="Book Antiqua" w:hAnsi="Book Antiqua"/>
          <w:lang w:val="en-US"/>
        </w:rPr>
        <w:t>urodynamic</w:t>
      </w:r>
      <w:r w:rsidR="00756155" w:rsidRPr="003660FC">
        <w:rPr>
          <w:rFonts w:ascii="Book Antiqua" w:hAnsi="Book Antiqua"/>
          <w:lang w:val="en-US"/>
        </w:rPr>
        <w:t>s</w:t>
      </w:r>
      <w:proofErr w:type="spellEnd"/>
      <w:r w:rsidR="00756155" w:rsidRPr="003660FC">
        <w:rPr>
          <w:rFonts w:ascii="Book Antiqua" w:hAnsi="Book Antiqua"/>
          <w:lang w:val="en-US"/>
        </w:rPr>
        <w:t xml:space="preserve"> are only of limited frequency</w:t>
      </w:r>
      <w:r w:rsidR="00417861" w:rsidRPr="003660FC">
        <w:rPr>
          <w:rFonts w:ascii="Book Antiqua" w:hAnsi="Book Antiqua"/>
          <w:vertAlign w:val="superscript"/>
          <w:lang w:val="en-US"/>
        </w:rPr>
        <w:t>[4,5]</w:t>
      </w:r>
      <w:r w:rsidRPr="003660FC">
        <w:rPr>
          <w:rFonts w:ascii="Book Antiqua" w:hAnsi="Book Antiqua"/>
          <w:lang w:val="en-US"/>
        </w:rPr>
        <w:t>. It should be underlined, as correctly done by the Authors, that all these trials enrolled exclusively women with pure SUI or mixed incontinence with prevalent SUI, according to strict inclusion and exclusion criteria. Those patients had been classified as having an “uncomplicated” demonstrable</w:t>
      </w:r>
      <w:r w:rsidR="00756155" w:rsidRPr="003660FC">
        <w:rPr>
          <w:rFonts w:ascii="Book Antiqua" w:hAnsi="Book Antiqua"/>
          <w:lang w:val="en-US"/>
        </w:rPr>
        <w:t xml:space="preserve"> SUI, in the </w:t>
      </w:r>
      <w:proofErr w:type="spellStart"/>
      <w:r w:rsidR="00756155" w:rsidRPr="003660FC">
        <w:rPr>
          <w:rFonts w:ascii="Book Antiqua" w:hAnsi="Book Antiqua"/>
          <w:lang w:val="en-US"/>
        </w:rPr>
        <w:t>ValUE</w:t>
      </w:r>
      <w:proofErr w:type="spellEnd"/>
      <w:r w:rsidR="00756155" w:rsidRPr="003660FC">
        <w:rPr>
          <w:rFonts w:ascii="Book Antiqua" w:hAnsi="Book Antiqua"/>
          <w:lang w:val="en-US"/>
        </w:rPr>
        <w:t xml:space="preserve"> </w:t>
      </w:r>
      <w:proofErr w:type="gramStart"/>
      <w:r w:rsidR="00756155" w:rsidRPr="003660FC">
        <w:rPr>
          <w:rFonts w:ascii="Book Antiqua" w:hAnsi="Book Antiqua"/>
          <w:lang w:val="en-US"/>
        </w:rPr>
        <w:t>trial</w:t>
      </w:r>
      <w:r w:rsidRPr="003660FC">
        <w:rPr>
          <w:rFonts w:ascii="Book Antiqua" w:hAnsi="Book Antiqua"/>
          <w:vertAlign w:val="superscript"/>
          <w:lang w:val="en-US"/>
        </w:rPr>
        <w:t>[</w:t>
      </w:r>
      <w:proofErr w:type="gramEnd"/>
      <w:r w:rsidRPr="003660FC">
        <w:rPr>
          <w:rFonts w:ascii="Book Antiqua" w:hAnsi="Book Antiqua"/>
          <w:vertAlign w:val="superscript"/>
          <w:lang w:val="en-US"/>
        </w:rPr>
        <w:t>3]</w:t>
      </w:r>
      <w:r w:rsidRPr="003660FC">
        <w:rPr>
          <w:rFonts w:ascii="Book Antiqua" w:hAnsi="Book Antiqua"/>
          <w:lang w:val="en-US"/>
        </w:rPr>
        <w:t>.</w:t>
      </w:r>
    </w:p>
    <w:p w14:paraId="6BFE7B95" w14:textId="3CACF7B5" w:rsidR="00B94592" w:rsidRPr="003660FC" w:rsidRDefault="00B94592" w:rsidP="00756155">
      <w:pPr>
        <w:spacing w:line="360" w:lineRule="auto"/>
        <w:ind w:firstLineChars="100" w:firstLine="240"/>
        <w:jc w:val="both"/>
        <w:rPr>
          <w:rFonts w:ascii="Book Antiqua" w:hAnsi="Book Antiqua"/>
          <w:lang w:val="en-US"/>
        </w:rPr>
      </w:pPr>
      <w:r w:rsidRPr="003660FC">
        <w:rPr>
          <w:rFonts w:ascii="Book Antiqua" w:hAnsi="Book Antiqua"/>
          <w:lang w:val="en-US"/>
        </w:rPr>
        <w:t>As a consequen</w:t>
      </w:r>
      <w:r w:rsidR="00756155" w:rsidRPr="003660FC">
        <w:rPr>
          <w:rFonts w:ascii="Book Antiqua" w:hAnsi="Book Antiqua"/>
          <w:lang w:val="en-US"/>
        </w:rPr>
        <w:t>ce, the contemporary guidelines</w:t>
      </w:r>
      <w:r w:rsidRPr="003660FC">
        <w:rPr>
          <w:rFonts w:ascii="Book Antiqua" w:hAnsi="Book Antiqua"/>
          <w:vertAlign w:val="superscript"/>
          <w:lang w:val="en-US"/>
        </w:rPr>
        <w:t>[6,7]</w:t>
      </w:r>
      <w:r w:rsidRPr="003660FC">
        <w:rPr>
          <w:rFonts w:ascii="Book Antiqua" w:hAnsi="Book Antiqua"/>
          <w:lang w:val="en-US"/>
        </w:rPr>
        <w:t xml:space="preserve"> are more cautious on the role of preoperative UDI stating that “there is limited evidence that performing </w:t>
      </w:r>
      <w:proofErr w:type="spellStart"/>
      <w:r w:rsidRPr="003660FC">
        <w:rPr>
          <w:rFonts w:ascii="Book Antiqua" w:hAnsi="Book Antiqua"/>
          <w:lang w:val="en-US"/>
        </w:rPr>
        <w:t>urodynamics</w:t>
      </w:r>
      <w:proofErr w:type="spellEnd"/>
      <w:r w:rsidRPr="003660FC">
        <w:rPr>
          <w:rFonts w:ascii="Book Antiqua" w:hAnsi="Book Antiqua"/>
          <w:lang w:val="en-US"/>
        </w:rPr>
        <w:t xml:space="preserve"> will alter the outcome of treatment for urinary incontinence” (EAU guidelines on incontinence, </w:t>
      </w:r>
      <w:r w:rsidRPr="003660FC">
        <w:rPr>
          <w:rFonts w:ascii="Book Antiqua" w:hAnsi="Book Antiqua"/>
          <w:vertAlign w:val="superscript"/>
          <w:lang w:val="en-US"/>
        </w:rPr>
        <w:t>6</w:t>
      </w:r>
      <w:r w:rsidRPr="003660FC">
        <w:rPr>
          <w:rFonts w:ascii="Book Antiqua" w:hAnsi="Book Antiqua"/>
          <w:lang w:val="en-US"/>
        </w:rPr>
        <w:t xml:space="preserve">]; whilst, according to the International Consultation on Incontinence (ICI) the grade of recommendation for </w:t>
      </w:r>
      <w:proofErr w:type="spellStart"/>
      <w:r w:rsidR="00756155" w:rsidRPr="003660FC">
        <w:rPr>
          <w:rFonts w:ascii="Book Antiqua" w:hAnsi="Book Antiqua"/>
          <w:lang w:val="en-US"/>
        </w:rPr>
        <w:t>urodynamics</w:t>
      </w:r>
      <w:proofErr w:type="spellEnd"/>
      <w:r w:rsidR="00756155" w:rsidRPr="003660FC">
        <w:rPr>
          <w:rFonts w:ascii="Book Antiqua" w:hAnsi="Book Antiqua"/>
          <w:lang w:val="en-US"/>
        </w:rPr>
        <w:t xml:space="preserve"> before surgery is B</w:t>
      </w:r>
      <w:r w:rsidRPr="003660FC">
        <w:rPr>
          <w:rFonts w:ascii="Book Antiqua" w:hAnsi="Book Antiqua"/>
          <w:vertAlign w:val="superscript"/>
          <w:lang w:val="en-US"/>
        </w:rPr>
        <w:t>[7]</w:t>
      </w:r>
      <w:r w:rsidRPr="003660FC">
        <w:rPr>
          <w:rFonts w:ascii="Book Antiqua" w:hAnsi="Book Antiqua"/>
          <w:lang w:val="en-US"/>
        </w:rPr>
        <w:t xml:space="preserve">. </w:t>
      </w:r>
    </w:p>
    <w:p w14:paraId="1CD7F758" w14:textId="13ACA970" w:rsidR="00B94592" w:rsidRPr="003660FC" w:rsidRDefault="00B94592" w:rsidP="00756155">
      <w:pPr>
        <w:spacing w:line="360" w:lineRule="auto"/>
        <w:ind w:firstLineChars="100" w:firstLine="240"/>
        <w:jc w:val="both"/>
        <w:rPr>
          <w:rFonts w:ascii="Book Antiqua" w:hAnsi="Book Antiqua"/>
          <w:lang w:val="en-US"/>
        </w:rPr>
      </w:pPr>
      <w:r w:rsidRPr="003660FC">
        <w:rPr>
          <w:rFonts w:ascii="Book Antiqua" w:hAnsi="Book Antiqua"/>
          <w:lang w:val="en-US"/>
        </w:rPr>
        <w:t>A recent Cochrane sys</w:t>
      </w:r>
      <w:r w:rsidR="00756155" w:rsidRPr="003660FC">
        <w:rPr>
          <w:rFonts w:ascii="Book Antiqua" w:hAnsi="Book Antiqua"/>
          <w:lang w:val="en-US"/>
        </w:rPr>
        <w:t>tematic review by Clement</w:t>
      </w:r>
      <w:r w:rsidR="00756155" w:rsidRPr="003660FC">
        <w:rPr>
          <w:rFonts w:ascii="Book Antiqua" w:hAnsi="Book Antiqua"/>
          <w:i/>
          <w:lang w:val="en-US"/>
        </w:rPr>
        <w:t xml:space="preserve"> et al</w:t>
      </w:r>
      <w:r w:rsidRPr="003660FC">
        <w:rPr>
          <w:rFonts w:ascii="Book Antiqua" w:hAnsi="Book Antiqua"/>
          <w:vertAlign w:val="superscript"/>
          <w:lang w:val="en-US"/>
        </w:rPr>
        <w:t>[8]</w:t>
      </w:r>
      <w:r w:rsidRPr="003660FC">
        <w:rPr>
          <w:rFonts w:ascii="Book Antiqua" w:hAnsi="Book Antiqua"/>
          <w:lang w:val="en-US"/>
        </w:rPr>
        <w:t xml:space="preserve"> evaluated published randomized clinical trials with the aim of analyzing if pre-operative UD</w:t>
      </w:r>
      <w:r w:rsidR="00417861" w:rsidRPr="003660FC">
        <w:rPr>
          <w:rFonts w:ascii="Book Antiqua" w:hAnsi="Book Antiqua"/>
          <w:lang w:val="en-US"/>
        </w:rPr>
        <w:t>I</w:t>
      </w:r>
      <w:r w:rsidRPr="003660FC">
        <w:rPr>
          <w:rFonts w:ascii="Book Antiqua" w:hAnsi="Book Antiqua"/>
          <w:lang w:val="en-US"/>
        </w:rPr>
        <w:t xml:space="preserve"> could improve the clinical outcomes or alter clinical decision-making. The authors concluded that while </w:t>
      </w:r>
      <w:proofErr w:type="spellStart"/>
      <w:r w:rsidRPr="003660FC">
        <w:rPr>
          <w:rFonts w:ascii="Book Antiqua" w:hAnsi="Book Antiqua"/>
          <w:lang w:val="en-US"/>
        </w:rPr>
        <w:t>urodynamics</w:t>
      </w:r>
      <w:proofErr w:type="spellEnd"/>
      <w:r w:rsidRPr="003660FC">
        <w:rPr>
          <w:rFonts w:ascii="Book Antiqua" w:hAnsi="Book Antiqua"/>
          <w:lang w:val="en-US"/>
        </w:rPr>
        <w:t xml:space="preserve"> may change clinical decision-making, there is “some high-quality evidence that this did not result in lower urinary incontinence rates after treatment”. A systematic review and meta-analysis publis</w:t>
      </w:r>
      <w:r w:rsidR="00756155" w:rsidRPr="003660FC">
        <w:rPr>
          <w:rFonts w:ascii="Book Antiqua" w:hAnsi="Book Antiqua"/>
          <w:lang w:val="en-US"/>
        </w:rPr>
        <w:t xml:space="preserve">hed recently by </w:t>
      </w:r>
      <w:proofErr w:type="spellStart"/>
      <w:r w:rsidR="00756155" w:rsidRPr="003660FC">
        <w:rPr>
          <w:rFonts w:ascii="Book Antiqua" w:hAnsi="Book Antiqua"/>
          <w:lang w:val="en-US"/>
        </w:rPr>
        <w:t>Rachaneni</w:t>
      </w:r>
      <w:proofErr w:type="spellEnd"/>
      <w:r w:rsidR="00756155" w:rsidRPr="003660FC">
        <w:rPr>
          <w:rFonts w:ascii="Book Antiqua" w:hAnsi="Book Antiqua"/>
          <w:lang w:val="en-US"/>
        </w:rPr>
        <w:t xml:space="preserve"> </w:t>
      </w:r>
      <w:r w:rsidR="00756155" w:rsidRPr="003660FC">
        <w:rPr>
          <w:rFonts w:ascii="Book Antiqua" w:hAnsi="Book Antiqua"/>
          <w:i/>
          <w:lang w:val="en-US"/>
        </w:rPr>
        <w:t>et al</w:t>
      </w:r>
      <w:r w:rsidRPr="003660FC">
        <w:rPr>
          <w:rFonts w:ascii="Book Antiqua" w:hAnsi="Book Antiqua"/>
          <w:vertAlign w:val="superscript"/>
          <w:lang w:val="en-US"/>
        </w:rPr>
        <w:t>[9]</w:t>
      </w:r>
      <w:r w:rsidRPr="003660FC">
        <w:rPr>
          <w:rFonts w:ascii="Book Antiqua" w:hAnsi="Book Antiqua"/>
          <w:lang w:val="en-US"/>
        </w:rPr>
        <w:t xml:space="preserve"> evaluated 388 papers (including only four randomized controlled trials) and  concluded that UD</w:t>
      </w:r>
      <w:r w:rsidR="00417861" w:rsidRPr="003660FC">
        <w:rPr>
          <w:rFonts w:ascii="Book Antiqua" w:hAnsi="Book Antiqua"/>
          <w:lang w:val="en-US"/>
        </w:rPr>
        <w:t>I</w:t>
      </w:r>
      <w:r w:rsidRPr="003660FC">
        <w:rPr>
          <w:rFonts w:ascii="Book Antiqua" w:hAnsi="Book Antiqua"/>
          <w:lang w:val="en-US"/>
        </w:rPr>
        <w:t xml:space="preserve"> do not improve outcomes “in women undergoing primary surgery for SUI or stress-predominant MUI without voiding difficulties”. These two systematic reviews included few papers and the majority of the patients analyzed came from the </w:t>
      </w:r>
      <w:proofErr w:type="spellStart"/>
      <w:r w:rsidRPr="003660FC">
        <w:rPr>
          <w:rFonts w:ascii="Book Antiqua" w:hAnsi="Book Antiqua"/>
          <w:lang w:val="en-US"/>
        </w:rPr>
        <w:t>ValUE</w:t>
      </w:r>
      <w:proofErr w:type="spellEnd"/>
      <w:r w:rsidRPr="003660FC">
        <w:rPr>
          <w:rFonts w:ascii="Book Antiqua" w:hAnsi="Book Antiqua"/>
          <w:lang w:val="en-US"/>
        </w:rPr>
        <w:t xml:space="preserve"> </w:t>
      </w:r>
      <w:proofErr w:type="gramStart"/>
      <w:r w:rsidRPr="003660FC">
        <w:rPr>
          <w:rFonts w:ascii="Book Antiqua" w:hAnsi="Book Antiqua"/>
          <w:lang w:val="en-US"/>
        </w:rPr>
        <w:t>study</w:t>
      </w:r>
      <w:r w:rsidRPr="003660FC">
        <w:rPr>
          <w:rFonts w:ascii="Book Antiqua" w:hAnsi="Book Antiqua"/>
          <w:vertAlign w:val="superscript"/>
          <w:lang w:val="en-US"/>
        </w:rPr>
        <w:t>[</w:t>
      </w:r>
      <w:proofErr w:type="gramEnd"/>
      <w:r w:rsidR="00502DD1" w:rsidRPr="003660FC">
        <w:rPr>
          <w:rFonts w:ascii="Book Antiqua" w:hAnsi="Book Antiqua"/>
          <w:vertAlign w:val="superscript"/>
          <w:lang w:val="en-US"/>
        </w:rPr>
        <w:t>3</w:t>
      </w:r>
      <w:r w:rsidRPr="003660FC">
        <w:rPr>
          <w:rFonts w:ascii="Book Antiqua" w:hAnsi="Book Antiqua"/>
          <w:vertAlign w:val="superscript"/>
          <w:lang w:val="en-US"/>
        </w:rPr>
        <w:t>]</w:t>
      </w:r>
      <w:r w:rsidRPr="003660FC">
        <w:rPr>
          <w:rFonts w:ascii="Book Antiqua" w:hAnsi="Book Antiqua"/>
          <w:lang w:val="en-US"/>
        </w:rPr>
        <w:t xml:space="preserve">. </w:t>
      </w:r>
    </w:p>
    <w:p w14:paraId="2438BA52" w14:textId="6CDEF2BE" w:rsidR="00B94592" w:rsidRPr="003660FC" w:rsidRDefault="00B94592" w:rsidP="00756155">
      <w:pPr>
        <w:spacing w:line="360" w:lineRule="auto"/>
        <w:ind w:firstLineChars="100" w:firstLine="240"/>
        <w:jc w:val="both"/>
        <w:rPr>
          <w:rFonts w:ascii="Book Antiqua" w:hAnsi="Book Antiqua"/>
          <w:lang w:val="en-US"/>
        </w:rPr>
      </w:pPr>
      <w:r w:rsidRPr="003660FC">
        <w:rPr>
          <w:rFonts w:ascii="Book Antiqua" w:hAnsi="Book Antiqua"/>
          <w:lang w:val="en-US"/>
        </w:rPr>
        <w:lastRenderedPageBreak/>
        <w:t xml:space="preserve">Thus, the message that could be received (at least by an inattentive reader) is that UDI before surgery for stress incontinence is simply useless in all patients (uncomplicated and complicated). This logical step is absolutely unjustified considering that uncomplicated/simple patients are the minority of the patients as it has been several times demonstrated. </w:t>
      </w:r>
      <w:proofErr w:type="spellStart"/>
      <w:r w:rsidRPr="003660FC">
        <w:rPr>
          <w:rFonts w:ascii="Book Antiqua" w:hAnsi="Book Antiqua"/>
          <w:lang w:val="en-US"/>
        </w:rPr>
        <w:t>Agur</w:t>
      </w:r>
      <w:proofErr w:type="spellEnd"/>
      <w:r w:rsidRPr="003660FC">
        <w:rPr>
          <w:rFonts w:ascii="Book Antiqua" w:hAnsi="Book Antiqua"/>
          <w:lang w:val="en-US"/>
        </w:rPr>
        <w:t xml:space="preserve"> </w:t>
      </w:r>
      <w:r w:rsidR="00AA6687" w:rsidRPr="003660FC">
        <w:rPr>
          <w:rFonts w:ascii="Book Antiqua" w:hAnsi="Book Antiqua"/>
          <w:i/>
          <w:lang w:val="en-US" w:eastAsia="zh-CN"/>
        </w:rPr>
        <w:t>et al</w:t>
      </w:r>
      <w:r w:rsidR="00AA6687" w:rsidRPr="003660FC">
        <w:rPr>
          <w:rFonts w:ascii="Book Antiqua" w:hAnsi="Book Antiqua"/>
          <w:vertAlign w:val="superscript"/>
          <w:lang w:val="en-US"/>
        </w:rPr>
        <w:t>[10]</w:t>
      </w:r>
      <w:r w:rsidRPr="003660FC">
        <w:rPr>
          <w:rFonts w:ascii="Book Antiqua" w:hAnsi="Book Antiqua"/>
          <w:lang w:val="en-US"/>
        </w:rPr>
        <w:t xml:space="preserve"> showed in 2009 that only 324 (5.2%) out of 6276 women with urinary incontinence, collected from an electronic database at a tertiary referral center, showed p</w:t>
      </w:r>
      <w:r w:rsidR="00756155" w:rsidRPr="003660FC">
        <w:rPr>
          <w:rFonts w:ascii="Book Antiqua" w:hAnsi="Book Antiqua"/>
          <w:lang w:val="en-US"/>
        </w:rPr>
        <w:t>ure stress urinary incontinence</w:t>
      </w:r>
      <w:r w:rsidRPr="003660FC">
        <w:rPr>
          <w:rFonts w:ascii="Book Antiqua" w:hAnsi="Book Antiqua"/>
          <w:lang w:val="en-US"/>
        </w:rPr>
        <w:t>, a quarter of which showed some different findings at the urodynamic evaluation. In a more recent trial, collecting data from several referral centers in Italy, we were able to show that only 36% of more 2053 patients could have been diagnosed as having an “uncomplicated” SUI, ac</w:t>
      </w:r>
      <w:r w:rsidR="00AA6687" w:rsidRPr="003660FC">
        <w:rPr>
          <w:rFonts w:ascii="Book Antiqua" w:hAnsi="Book Antiqua"/>
          <w:lang w:val="en-US"/>
        </w:rPr>
        <w:t xml:space="preserve">cording to </w:t>
      </w:r>
      <w:proofErr w:type="spellStart"/>
      <w:r w:rsidR="00AA6687" w:rsidRPr="003660FC">
        <w:rPr>
          <w:rFonts w:ascii="Book Antiqua" w:hAnsi="Book Antiqua"/>
          <w:lang w:val="en-US"/>
        </w:rPr>
        <w:t>ValUE</w:t>
      </w:r>
      <w:proofErr w:type="spellEnd"/>
      <w:r w:rsidR="00AA6687" w:rsidRPr="003660FC">
        <w:rPr>
          <w:rFonts w:ascii="Book Antiqua" w:hAnsi="Book Antiqua"/>
          <w:lang w:val="en-US"/>
        </w:rPr>
        <w:t xml:space="preserve"> trial </w:t>
      </w:r>
      <w:proofErr w:type="gramStart"/>
      <w:r w:rsidR="00AA6687" w:rsidRPr="003660FC">
        <w:rPr>
          <w:rFonts w:ascii="Book Antiqua" w:hAnsi="Book Antiqua"/>
          <w:lang w:val="en-US"/>
        </w:rPr>
        <w:t>criteria</w:t>
      </w:r>
      <w:r w:rsidRPr="003660FC">
        <w:rPr>
          <w:rFonts w:ascii="Book Antiqua" w:hAnsi="Book Antiqua"/>
          <w:vertAlign w:val="superscript"/>
          <w:lang w:val="en-US"/>
        </w:rPr>
        <w:t>[</w:t>
      </w:r>
      <w:proofErr w:type="gramEnd"/>
      <w:r w:rsidRPr="003660FC">
        <w:rPr>
          <w:rFonts w:ascii="Book Antiqua" w:hAnsi="Book Antiqua"/>
          <w:vertAlign w:val="superscript"/>
          <w:lang w:val="en-US"/>
        </w:rPr>
        <w:t>11]</w:t>
      </w:r>
      <w:r w:rsidRPr="003660FC">
        <w:rPr>
          <w:rFonts w:ascii="Book Antiqua" w:hAnsi="Book Antiqua"/>
          <w:lang w:val="en-US"/>
        </w:rPr>
        <w:t xml:space="preserve">. Furthermore, preoperative UDI led to the diagnosis of different type of urinary incontinence in 74.6% of complicated </w:t>
      </w:r>
      <w:proofErr w:type="spellStart"/>
      <w:r w:rsidRPr="003660FC">
        <w:rPr>
          <w:rFonts w:ascii="Book Antiqua" w:hAnsi="Book Antiqua"/>
          <w:i/>
          <w:lang w:val="en-US"/>
        </w:rPr>
        <w:t>vs</w:t>
      </w:r>
      <w:proofErr w:type="spellEnd"/>
      <w:r w:rsidRPr="003660FC">
        <w:rPr>
          <w:rFonts w:ascii="Book Antiqua" w:hAnsi="Book Antiqua"/>
          <w:lang w:val="en-US"/>
        </w:rPr>
        <w:t xml:space="preserve"> 40% of uncomplicated SUI cases (</w:t>
      </w:r>
      <w:r w:rsidR="00A63A7A" w:rsidRPr="003660FC">
        <w:rPr>
          <w:rFonts w:ascii="Book Antiqua" w:hAnsi="Book Antiqua"/>
          <w:i/>
          <w:lang w:val="en-US"/>
        </w:rPr>
        <w:t>P</w:t>
      </w:r>
      <w:r w:rsidR="00A63A7A" w:rsidRPr="003660FC">
        <w:rPr>
          <w:rFonts w:ascii="Book Antiqua" w:hAnsi="Book Antiqua"/>
          <w:lang w:val="en-US" w:eastAsia="zh-CN"/>
        </w:rPr>
        <w:t xml:space="preserve"> </w:t>
      </w:r>
      <w:r w:rsidRPr="003660FC">
        <w:rPr>
          <w:rFonts w:ascii="Book Antiqua" w:hAnsi="Book Antiqua"/>
          <w:lang w:val="en-US"/>
        </w:rPr>
        <w:t>=</w:t>
      </w:r>
      <w:r w:rsidR="00A63A7A" w:rsidRPr="003660FC">
        <w:rPr>
          <w:rFonts w:ascii="Book Antiqua" w:hAnsi="Book Antiqua"/>
          <w:lang w:val="en-US" w:eastAsia="zh-CN"/>
        </w:rPr>
        <w:t xml:space="preserve"> </w:t>
      </w:r>
      <w:r w:rsidRPr="003660FC">
        <w:rPr>
          <w:rFonts w:ascii="Book Antiqua" w:hAnsi="Book Antiqua"/>
          <w:lang w:val="en-US"/>
        </w:rPr>
        <w:t>0</w:t>
      </w:r>
      <w:r w:rsidR="00A63A7A" w:rsidRPr="003660FC">
        <w:rPr>
          <w:rFonts w:ascii="Book Antiqua" w:hAnsi="Book Antiqua"/>
          <w:lang w:val="en-US" w:eastAsia="zh-CN"/>
        </w:rPr>
        <w:t>.</w:t>
      </w:r>
      <w:r w:rsidRPr="003660FC">
        <w:rPr>
          <w:rFonts w:ascii="Book Antiqua" w:hAnsi="Book Antiqua"/>
          <w:lang w:val="en-US"/>
        </w:rPr>
        <w:t>0001). Moreover, a voiding dysfunction on UDI was observed in 13</w:t>
      </w:r>
      <w:r w:rsidR="00A63A7A" w:rsidRPr="003660FC">
        <w:rPr>
          <w:rFonts w:ascii="Book Antiqua" w:hAnsi="Book Antiqua"/>
          <w:lang w:val="en-US" w:eastAsia="zh-CN"/>
        </w:rPr>
        <w:t>.</w:t>
      </w:r>
      <w:r w:rsidRPr="003660FC">
        <w:rPr>
          <w:rFonts w:ascii="Book Antiqua" w:hAnsi="Book Antiqua"/>
          <w:lang w:val="en-US"/>
        </w:rPr>
        <w:t>4% of th</w:t>
      </w:r>
      <w:r w:rsidR="00A63A7A" w:rsidRPr="003660FC">
        <w:rPr>
          <w:rFonts w:ascii="Book Antiqua" w:hAnsi="Book Antiqua"/>
          <w:lang w:val="en-US"/>
        </w:rPr>
        <w:t>e uncomplicated cases and in 22</w:t>
      </w:r>
      <w:r w:rsidR="00A63A7A" w:rsidRPr="003660FC">
        <w:rPr>
          <w:rFonts w:ascii="Book Antiqua" w:hAnsi="Book Antiqua"/>
          <w:lang w:val="en-US" w:eastAsia="zh-CN"/>
        </w:rPr>
        <w:t>.</w:t>
      </w:r>
      <w:r w:rsidRPr="003660FC">
        <w:rPr>
          <w:rFonts w:ascii="Book Antiqua" w:hAnsi="Book Antiqua"/>
          <w:lang w:val="en-US"/>
        </w:rPr>
        <w:t>5</w:t>
      </w:r>
      <w:r w:rsidR="00A63A7A" w:rsidRPr="003660FC">
        <w:rPr>
          <w:rFonts w:ascii="Book Antiqua" w:hAnsi="Book Antiqua"/>
          <w:lang w:val="en-US"/>
        </w:rPr>
        <w:t>% of the complicated cases (</w:t>
      </w:r>
      <w:r w:rsidR="00A63A7A" w:rsidRPr="003660FC">
        <w:rPr>
          <w:rFonts w:ascii="Book Antiqua" w:hAnsi="Book Antiqua"/>
          <w:i/>
          <w:lang w:val="en-US"/>
        </w:rPr>
        <w:t>P</w:t>
      </w:r>
      <w:r w:rsidR="00A63A7A" w:rsidRPr="003660FC">
        <w:rPr>
          <w:rFonts w:ascii="Book Antiqua" w:hAnsi="Book Antiqua"/>
          <w:lang w:val="en-US" w:eastAsia="zh-CN"/>
        </w:rPr>
        <w:t xml:space="preserve"> </w:t>
      </w:r>
      <w:r w:rsidR="00A63A7A" w:rsidRPr="003660FC">
        <w:rPr>
          <w:rFonts w:ascii="Book Antiqua" w:hAnsi="Book Antiqua"/>
          <w:lang w:val="en-US"/>
        </w:rPr>
        <w:t>=</w:t>
      </w:r>
      <w:r w:rsidR="00A63A7A" w:rsidRPr="003660FC">
        <w:rPr>
          <w:rFonts w:ascii="Book Antiqua" w:hAnsi="Book Antiqua"/>
          <w:lang w:val="en-US" w:eastAsia="zh-CN"/>
        </w:rPr>
        <w:t xml:space="preserve"> </w:t>
      </w:r>
      <w:r w:rsidR="00A63A7A" w:rsidRPr="003660FC">
        <w:rPr>
          <w:rFonts w:ascii="Book Antiqua" w:hAnsi="Book Antiqua"/>
          <w:lang w:val="en-US"/>
        </w:rPr>
        <w:t>0</w:t>
      </w:r>
      <w:r w:rsidR="00A63A7A" w:rsidRPr="003660FC">
        <w:rPr>
          <w:rFonts w:ascii="Book Antiqua" w:hAnsi="Book Antiqua"/>
          <w:lang w:val="en-US" w:eastAsia="zh-CN"/>
        </w:rPr>
        <w:t>.</w:t>
      </w:r>
      <w:r w:rsidRPr="003660FC">
        <w:rPr>
          <w:rFonts w:ascii="Book Antiqua" w:hAnsi="Book Antiqua"/>
          <w:lang w:val="en-US"/>
        </w:rPr>
        <w:t>0001).</w:t>
      </w:r>
    </w:p>
    <w:p w14:paraId="2F509CFA" w14:textId="369B2CAF" w:rsidR="00B94592" w:rsidRPr="003660FC" w:rsidRDefault="00B94592" w:rsidP="00A63A7A">
      <w:pPr>
        <w:spacing w:line="360" w:lineRule="auto"/>
        <w:ind w:firstLineChars="100" w:firstLine="240"/>
        <w:jc w:val="both"/>
        <w:rPr>
          <w:rFonts w:ascii="Book Antiqua" w:hAnsi="Book Antiqua"/>
          <w:lang w:val="en-US"/>
        </w:rPr>
      </w:pPr>
      <w:r w:rsidRPr="003660FC">
        <w:rPr>
          <w:rFonts w:ascii="Book Antiqua" w:hAnsi="Book Antiqua"/>
          <w:lang w:val="en-US"/>
        </w:rPr>
        <w:t>In our opinion, some important information</w:t>
      </w:r>
      <w:r w:rsidR="00A63A7A" w:rsidRPr="003660FC">
        <w:rPr>
          <w:rFonts w:ascii="Book Antiqua" w:hAnsi="Book Antiqua"/>
          <w:lang w:val="en-US" w:eastAsia="zh-CN"/>
        </w:rPr>
        <w:t>s</w:t>
      </w:r>
      <w:r w:rsidRPr="003660FC">
        <w:rPr>
          <w:rFonts w:ascii="Book Antiqua" w:hAnsi="Book Antiqua"/>
          <w:lang w:val="en-US"/>
        </w:rPr>
        <w:t xml:space="preserve"> come from these studies: first of all the so-called “uncomplicated” SUI patients are a minority. Also in the </w:t>
      </w:r>
      <w:proofErr w:type="spellStart"/>
      <w:r w:rsidRPr="003660FC">
        <w:rPr>
          <w:rFonts w:ascii="Book Antiqua" w:hAnsi="Book Antiqua"/>
          <w:lang w:val="en-US"/>
        </w:rPr>
        <w:t>ValUE</w:t>
      </w:r>
      <w:proofErr w:type="spellEnd"/>
      <w:r w:rsidRPr="003660FC">
        <w:rPr>
          <w:rFonts w:ascii="Book Antiqua" w:hAnsi="Book Antiqua"/>
          <w:lang w:val="en-US"/>
        </w:rPr>
        <w:t xml:space="preserve"> trial the majority of the screened patients (more than 60%) had been excluded from the study because non fitting </w:t>
      </w:r>
      <w:r w:rsidR="00A63A7A" w:rsidRPr="003660FC">
        <w:rPr>
          <w:rFonts w:ascii="Book Antiqua" w:hAnsi="Book Antiqua"/>
          <w:lang w:val="en-US"/>
        </w:rPr>
        <w:t xml:space="preserve">in inclusion/exclusion </w:t>
      </w:r>
      <w:proofErr w:type="gramStart"/>
      <w:r w:rsidR="00A63A7A" w:rsidRPr="003660FC">
        <w:rPr>
          <w:rFonts w:ascii="Book Antiqua" w:hAnsi="Book Antiqua"/>
          <w:lang w:val="en-US"/>
        </w:rPr>
        <w:t>criteria</w:t>
      </w:r>
      <w:r w:rsidRPr="003660FC">
        <w:rPr>
          <w:rFonts w:ascii="Book Antiqua" w:hAnsi="Book Antiqua"/>
          <w:vertAlign w:val="superscript"/>
          <w:lang w:val="en-US"/>
        </w:rPr>
        <w:t>[</w:t>
      </w:r>
      <w:proofErr w:type="gramEnd"/>
      <w:r w:rsidRPr="003660FC">
        <w:rPr>
          <w:rFonts w:ascii="Book Antiqua" w:hAnsi="Book Antiqua"/>
          <w:vertAlign w:val="superscript"/>
          <w:lang w:val="en-US"/>
        </w:rPr>
        <w:t>3]</w:t>
      </w:r>
      <w:r w:rsidRPr="003660FC">
        <w:rPr>
          <w:rFonts w:ascii="Book Antiqua" w:hAnsi="Book Antiqua"/>
          <w:lang w:val="en-US"/>
        </w:rPr>
        <w:t>. This result confirms the observati</w:t>
      </w:r>
      <w:r w:rsidR="00A63A7A" w:rsidRPr="003660FC">
        <w:rPr>
          <w:rFonts w:ascii="Book Antiqua" w:hAnsi="Book Antiqua"/>
          <w:lang w:val="en-US"/>
        </w:rPr>
        <w:t xml:space="preserve">on coming from our recent </w:t>
      </w:r>
      <w:proofErr w:type="gramStart"/>
      <w:r w:rsidR="00A63A7A" w:rsidRPr="003660FC">
        <w:rPr>
          <w:rFonts w:ascii="Book Antiqua" w:hAnsi="Book Antiqua"/>
          <w:lang w:val="en-US"/>
        </w:rPr>
        <w:t>study</w:t>
      </w:r>
      <w:r w:rsidRPr="003660FC">
        <w:rPr>
          <w:rFonts w:ascii="Book Antiqua" w:hAnsi="Book Antiqua"/>
          <w:vertAlign w:val="superscript"/>
          <w:lang w:val="en-US"/>
        </w:rPr>
        <w:t>[</w:t>
      </w:r>
      <w:proofErr w:type="gramEnd"/>
      <w:r w:rsidRPr="003660FC">
        <w:rPr>
          <w:rFonts w:ascii="Book Antiqua" w:hAnsi="Book Antiqua"/>
          <w:vertAlign w:val="superscript"/>
          <w:lang w:val="en-US"/>
        </w:rPr>
        <w:t>11]</w:t>
      </w:r>
      <w:r w:rsidRPr="003660FC">
        <w:rPr>
          <w:rFonts w:ascii="Book Antiqua" w:hAnsi="Book Antiqua"/>
          <w:lang w:val="en-US"/>
        </w:rPr>
        <w:t xml:space="preserve">, in which 64% of patients were considered “complicated”, using the </w:t>
      </w:r>
      <w:proofErr w:type="spellStart"/>
      <w:r w:rsidRPr="003660FC">
        <w:rPr>
          <w:rFonts w:ascii="Book Antiqua" w:hAnsi="Book Antiqua"/>
          <w:lang w:val="en-US"/>
        </w:rPr>
        <w:t>ValUE</w:t>
      </w:r>
      <w:proofErr w:type="spellEnd"/>
      <w:r w:rsidRPr="003660FC">
        <w:rPr>
          <w:rFonts w:ascii="Book Antiqua" w:hAnsi="Book Antiqua"/>
          <w:lang w:val="en-US"/>
        </w:rPr>
        <w:t xml:space="preserve"> trial criteria. A second consideration emerging from our study is that in the majority of our “complicated” patients the urodynamic observation varies from the pre-urodynamic diagnosis much more frequently than in the “uncomplicated” patients. In a </w:t>
      </w:r>
      <w:r w:rsidR="00A63A7A" w:rsidRPr="003660FC">
        <w:rPr>
          <w:rFonts w:ascii="Book Antiqua" w:hAnsi="Book Antiqua"/>
          <w:lang w:val="en-US"/>
        </w:rPr>
        <w:t xml:space="preserve">sub analysis of the </w:t>
      </w:r>
      <w:proofErr w:type="spellStart"/>
      <w:r w:rsidR="00A63A7A" w:rsidRPr="003660FC">
        <w:rPr>
          <w:rFonts w:ascii="Book Antiqua" w:hAnsi="Book Antiqua"/>
          <w:lang w:val="en-US"/>
        </w:rPr>
        <w:t>ValUE</w:t>
      </w:r>
      <w:proofErr w:type="spellEnd"/>
      <w:r w:rsidR="00A63A7A" w:rsidRPr="003660FC">
        <w:rPr>
          <w:rFonts w:ascii="Book Antiqua" w:hAnsi="Book Antiqua"/>
          <w:lang w:val="en-US"/>
        </w:rPr>
        <w:t xml:space="preserve"> </w:t>
      </w:r>
      <w:proofErr w:type="gramStart"/>
      <w:r w:rsidR="00A63A7A" w:rsidRPr="003660FC">
        <w:rPr>
          <w:rFonts w:ascii="Book Antiqua" w:hAnsi="Book Antiqua"/>
          <w:lang w:val="en-US"/>
        </w:rPr>
        <w:t>trial</w:t>
      </w:r>
      <w:r w:rsidRPr="003660FC">
        <w:rPr>
          <w:rFonts w:ascii="Book Antiqua" w:hAnsi="Book Antiqua"/>
          <w:vertAlign w:val="superscript"/>
          <w:lang w:val="en-US"/>
        </w:rPr>
        <w:t>[</w:t>
      </w:r>
      <w:proofErr w:type="gramEnd"/>
      <w:r w:rsidRPr="003660FC">
        <w:rPr>
          <w:rFonts w:ascii="Book Antiqua" w:hAnsi="Book Antiqua"/>
          <w:vertAlign w:val="superscript"/>
          <w:lang w:val="en-US"/>
        </w:rPr>
        <w:t>12]</w:t>
      </w:r>
      <w:r w:rsidRPr="003660FC">
        <w:rPr>
          <w:rFonts w:ascii="Book Antiqua" w:hAnsi="Book Antiqua"/>
          <w:lang w:val="en-US"/>
        </w:rPr>
        <w:t xml:space="preserve">, </w:t>
      </w:r>
      <w:proofErr w:type="spellStart"/>
      <w:r w:rsidRPr="003660FC">
        <w:rPr>
          <w:rFonts w:ascii="Book Antiqua" w:hAnsi="Book Antiqua"/>
          <w:lang w:val="en-US"/>
        </w:rPr>
        <w:t>Sirls</w:t>
      </w:r>
      <w:proofErr w:type="spellEnd"/>
      <w:r w:rsidRPr="003660FC">
        <w:rPr>
          <w:rFonts w:ascii="Book Antiqua" w:hAnsi="Book Antiqua"/>
          <w:lang w:val="en-US"/>
        </w:rPr>
        <w:t xml:space="preserve"> </w:t>
      </w:r>
      <w:r w:rsidR="00A63A7A" w:rsidRPr="003660FC">
        <w:rPr>
          <w:rFonts w:ascii="Book Antiqua" w:hAnsi="Book Antiqua"/>
          <w:i/>
          <w:lang w:val="en-US" w:eastAsia="zh-CN"/>
        </w:rPr>
        <w:t>et al</w:t>
      </w:r>
      <w:r w:rsidR="00A63A7A" w:rsidRPr="003660FC">
        <w:rPr>
          <w:rFonts w:ascii="Book Antiqua" w:hAnsi="Book Antiqua"/>
          <w:vertAlign w:val="superscript"/>
          <w:lang w:val="en-US"/>
        </w:rPr>
        <w:t>[12]</w:t>
      </w:r>
      <w:r w:rsidRPr="003660FC">
        <w:rPr>
          <w:rFonts w:ascii="Book Antiqua" w:hAnsi="Book Antiqua"/>
          <w:lang w:val="en-US"/>
        </w:rPr>
        <w:t xml:space="preserve"> showed that UDI was able to add some data to the pre-urodynamic information, but that these new informations changed the following surgical management only in around 12% of patients. In our study we confirmed that UDI was able to cancel/change the surgical management in a comparable percentage of “uncomplicated” SUI patients (11%), but much more frequently in the “complicated” ones (23.8%). Thus, it is possible to suppose that UDI effectively changes the surgical management of one quarter of “complicated” patients, and possibly in a 20% of the total patients’ population. </w:t>
      </w:r>
    </w:p>
    <w:p w14:paraId="42A2FDB5" w14:textId="1C53F8AC" w:rsidR="00B94592" w:rsidRPr="003660FC" w:rsidRDefault="00B94592" w:rsidP="00A63A7A">
      <w:pPr>
        <w:spacing w:line="360" w:lineRule="auto"/>
        <w:ind w:firstLineChars="100" w:firstLine="240"/>
        <w:jc w:val="both"/>
        <w:rPr>
          <w:rFonts w:ascii="Book Antiqua" w:hAnsi="Book Antiqua"/>
          <w:lang w:val="en-US"/>
        </w:rPr>
      </w:pPr>
      <w:r w:rsidRPr="003660FC">
        <w:rPr>
          <w:rFonts w:ascii="Book Antiqua" w:hAnsi="Book Antiqua"/>
          <w:lang w:val="en-US"/>
        </w:rPr>
        <w:t xml:space="preserve">Actually, a tailored treatment is an essential target to obtain. UDI may prevent surgical intervention in women without USI or with prevalent detrusor </w:t>
      </w:r>
      <w:proofErr w:type="spellStart"/>
      <w:r w:rsidRPr="003660FC">
        <w:rPr>
          <w:rFonts w:ascii="Book Antiqua" w:hAnsi="Book Antiqua"/>
          <w:lang w:val="en-US"/>
        </w:rPr>
        <w:t>overactivity</w:t>
      </w:r>
      <w:proofErr w:type="spellEnd"/>
      <w:r w:rsidRPr="003660FC">
        <w:rPr>
          <w:rFonts w:ascii="Book Antiqua" w:hAnsi="Book Antiqua"/>
          <w:lang w:val="en-US"/>
        </w:rPr>
        <w:t xml:space="preserve"> incontinence. Recently, </w:t>
      </w:r>
      <w:proofErr w:type="spellStart"/>
      <w:r w:rsidRPr="003660FC">
        <w:rPr>
          <w:rFonts w:ascii="Book Antiqua" w:hAnsi="Book Antiqua"/>
          <w:lang w:val="en-US"/>
        </w:rPr>
        <w:t>Serati</w:t>
      </w:r>
      <w:proofErr w:type="spellEnd"/>
      <w:r w:rsidRPr="003660FC">
        <w:rPr>
          <w:rFonts w:ascii="Book Antiqua" w:hAnsi="Book Antiqua"/>
          <w:lang w:val="en-US"/>
        </w:rPr>
        <w:t xml:space="preserve"> </w:t>
      </w:r>
      <w:r w:rsidRPr="003660FC">
        <w:rPr>
          <w:rFonts w:ascii="Book Antiqua" w:hAnsi="Book Antiqua"/>
          <w:i/>
          <w:lang w:val="en-US"/>
        </w:rPr>
        <w:t xml:space="preserve">et </w:t>
      </w:r>
      <w:proofErr w:type="gramStart"/>
      <w:r w:rsidRPr="003660FC">
        <w:rPr>
          <w:rFonts w:ascii="Book Antiqua" w:hAnsi="Book Antiqua"/>
          <w:i/>
          <w:lang w:val="en-US"/>
        </w:rPr>
        <w:t>al</w:t>
      </w:r>
      <w:r w:rsidR="00A63A7A" w:rsidRPr="003660FC">
        <w:rPr>
          <w:rFonts w:ascii="Book Antiqua" w:hAnsi="Book Antiqua"/>
          <w:vertAlign w:val="superscript"/>
          <w:lang w:val="en-US" w:eastAsia="zh-CN"/>
        </w:rPr>
        <w:t>[</w:t>
      </w:r>
      <w:proofErr w:type="gramEnd"/>
      <w:r w:rsidR="00A63A7A" w:rsidRPr="003660FC">
        <w:rPr>
          <w:rFonts w:ascii="Book Antiqua" w:hAnsi="Book Antiqua"/>
          <w:vertAlign w:val="superscript"/>
          <w:lang w:val="en-US" w:eastAsia="zh-CN"/>
        </w:rPr>
        <w:t>13]</w:t>
      </w:r>
      <w:r w:rsidRPr="003660FC">
        <w:rPr>
          <w:rFonts w:ascii="Book Antiqua" w:hAnsi="Book Antiqua"/>
          <w:lang w:val="en-US"/>
        </w:rPr>
        <w:t xml:space="preserve"> </w:t>
      </w:r>
      <w:r w:rsidR="00062FB9" w:rsidRPr="003660FC">
        <w:rPr>
          <w:rFonts w:ascii="Book Antiqua" w:hAnsi="Book Antiqua"/>
          <w:lang w:val="en-US"/>
        </w:rPr>
        <w:t>demonstrated</w:t>
      </w:r>
      <w:r w:rsidRPr="003660FC">
        <w:rPr>
          <w:rFonts w:ascii="Book Antiqua" w:hAnsi="Book Antiqua"/>
          <w:lang w:val="en-US"/>
        </w:rPr>
        <w:t xml:space="preserve"> that UDI is able to show that several patients with </w:t>
      </w:r>
      <w:r w:rsidRPr="003660FC">
        <w:rPr>
          <w:rFonts w:ascii="Book Antiqua" w:hAnsi="Book Antiqua"/>
          <w:lang w:val="en-US"/>
        </w:rPr>
        <w:lastRenderedPageBreak/>
        <w:t xml:space="preserve">symptoms of pure SUI present an underlying detrusor </w:t>
      </w:r>
      <w:proofErr w:type="spellStart"/>
      <w:r w:rsidRPr="003660FC">
        <w:rPr>
          <w:rFonts w:ascii="Book Antiqua" w:hAnsi="Book Antiqua"/>
          <w:lang w:val="en-US"/>
        </w:rPr>
        <w:t>overactivity</w:t>
      </w:r>
      <w:proofErr w:type="spellEnd"/>
      <w:r w:rsidRPr="003660FC">
        <w:rPr>
          <w:rFonts w:ascii="Book Antiqua" w:hAnsi="Book Antiqua"/>
          <w:lang w:val="en-US"/>
        </w:rPr>
        <w:t xml:space="preserve"> and do not require surgery, even </w:t>
      </w:r>
      <w:r w:rsidR="00417861" w:rsidRPr="003660FC">
        <w:rPr>
          <w:rFonts w:ascii="Book Antiqua" w:hAnsi="Book Antiqua"/>
          <w:lang w:val="en-US"/>
        </w:rPr>
        <w:t>one</w:t>
      </w:r>
      <w:r w:rsidRPr="003660FC">
        <w:rPr>
          <w:rFonts w:ascii="Book Antiqua" w:hAnsi="Book Antiqua"/>
          <w:lang w:val="en-US"/>
        </w:rPr>
        <w:t xml:space="preserve"> year after UD</w:t>
      </w:r>
      <w:r w:rsidR="00417861" w:rsidRPr="003660FC">
        <w:rPr>
          <w:rFonts w:ascii="Book Antiqua" w:hAnsi="Book Antiqua"/>
          <w:lang w:val="en-US"/>
        </w:rPr>
        <w:t>I</w:t>
      </w:r>
      <w:r w:rsidRPr="003660FC">
        <w:rPr>
          <w:rFonts w:ascii="Book Antiqua" w:hAnsi="Book Antiqua"/>
          <w:lang w:val="en-US"/>
        </w:rPr>
        <w:t xml:space="preserve">. In these patients, </w:t>
      </w:r>
      <w:proofErr w:type="spellStart"/>
      <w:r w:rsidRPr="003660FC">
        <w:rPr>
          <w:rFonts w:ascii="Book Antiqua" w:hAnsi="Book Antiqua"/>
          <w:lang w:val="en-US"/>
        </w:rPr>
        <w:t>antimuscarinic</w:t>
      </w:r>
      <w:proofErr w:type="spellEnd"/>
      <w:r w:rsidRPr="003660FC">
        <w:rPr>
          <w:rFonts w:ascii="Book Antiqua" w:hAnsi="Book Antiqua"/>
          <w:lang w:val="en-US"/>
        </w:rPr>
        <w:t xml:space="preserve"> treatment appears to ensure a good rate of cure; thus, UDI could lead to the avoidance</w:t>
      </w:r>
      <w:r w:rsidR="00A63A7A" w:rsidRPr="003660FC">
        <w:rPr>
          <w:rFonts w:ascii="Book Antiqua" w:hAnsi="Book Antiqua"/>
          <w:lang w:val="en-US"/>
        </w:rPr>
        <w:t xml:space="preserve"> of several surgical </w:t>
      </w:r>
      <w:proofErr w:type="gramStart"/>
      <w:r w:rsidR="00A63A7A" w:rsidRPr="003660FC">
        <w:rPr>
          <w:rFonts w:ascii="Book Antiqua" w:hAnsi="Book Antiqua"/>
          <w:lang w:val="en-US"/>
        </w:rPr>
        <w:t>procedures</w:t>
      </w:r>
      <w:r w:rsidRPr="003660FC">
        <w:rPr>
          <w:rFonts w:ascii="Book Antiqua" w:hAnsi="Book Antiqua"/>
          <w:vertAlign w:val="superscript"/>
          <w:lang w:val="en-US"/>
        </w:rPr>
        <w:t>[</w:t>
      </w:r>
      <w:proofErr w:type="gramEnd"/>
      <w:r w:rsidRPr="003660FC">
        <w:rPr>
          <w:rFonts w:ascii="Book Antiqua" w:hAnsi="Book Antiqua"/>
          <w:vertAlign w:val="superscript"/>
          <w:lang w:val="en-US"/>
        </w:rPr>
        <w:t>13]</w:t>
      </w:r>
      <w:r w:rsidRPr="003660FC">
        <w:rPr>
          <w:rFonts w:ascii="Book Antiqua" w:hAnsi="Book Antiqua"/>
          <w:lang w:val="en-US"/>
        </w:rPr>
        <w:t>. Furthermore, some urodynamic variables could guide the choice of the operation and potentially the surgical technique (</w:t>
      </w:r>
      <w:r w:rsidRPr="003660FC">
        <w:rPr>
          <w:rFonts w:ascii="Book Antiqua" w:hAnsi="Book Antiqua"/>
          <w:i/>
          <w:lang w:val="en-US"/>
        </w:rPr>
        <w:t>e.g.</w:t>
      </w:r>
      <w:r w:rsidR="00A63A7A" w:rsidRPr="003660FC">
        <w:rPr>
          <w:rFonts w:ascii="Book Antiqua" w:hAnsi="Book Antiqua"/>
          <w:lang w:val="en-US" w:eastAsia="zh-CN"/>
        </w:rPr>
        <w:t>,</w:t>
      </w:r>
      <w:r w:rsidRPr="003660FC">
        <w:rPr>
          <w:rFonts w:ascii="Book Antiqua" w:hAnsi="Book Antiqua"/>
          <w:lang w:val="en-US"/>
        </w:rPr>
        <w:t xml:space="preserve"> trans-</w:t>
      </w:r>
      <w:proofErr w:type="spellStart"/>
      <w:r w:rsidRPr="003660FC">
        <w:rPr>
          <w:rFonts w:ascii="Book Antiqua" w:hAnsi="Book Antiqua"/>
          <w:lang w:val="en-US"/>
        </w:rPr>
        <w:t>obturator</w:t>
      </w:r>
      <w:proofErr w:type="spellEnd"/>
      <w:r w:rsidRPr="003660FC">
        <w:rPr>
          <w:rFonts w:ascii="Book Antiqua" w:hAnsi="Book Antiqua"/>
          <w:lang w:val="en-US"/>
        </w:rPr>
        <w:t xml:space="preserve"> </w:t>
      </w:r>
      <w:proofErr w:type="spellStart"/>
      <w:r w:rsidRPr="003660FC">
        <w:rPr>
          <w:rFonts w:ascii="Book Antiqua" w:hAnsi="Book Antiqua"/>
          <w:lang w:val="en-US"/>
        </w:rPr>
        <w:t>vs</w:t>
      </w:r>
      <w:proofErr w:type="spellEnd"/>
      <w:r w:rsidRPr="003660FC">
        <w:rPr>
          <w:rFonts w:ascii="Book Antiqua" w:hAnsi="Book Antiqua"/>
          <w:lang w:val="en-US"/>
        </w:rPr>
        <w:t xml:space="preserve"> </w:t>
      </w:r>
      <w:proofErr w:type="spellStart"/>
      <w:r w:rsidRPr="003660FC">
        <w:rPr>
          <w:rFonts w:ascii="Book Antiqua" w:hAnsi="Book Antiqua"/>
          <w:lang w:val="en-US"/>
        </w:rPr>
        <w:t>retropubic</w:t>
      </w:r>
      <w:proofErr w:type="spellEnd"/>
      <w:r w:rsidRPr="003660FC">
        <w:rPr>
          <w:rFonts w:ascii="Book Antiqua" w:hAnsi="Book Antiqua"/>
          <w:lang w:val="en-US"/>
        </w:rPr>
        <w:t xml:space="preserve"> mid-urethral sling). They may also identify patients at risk of failure and at risk of the development of postoperative urgency, urgency incontinence and voiding dysfunction. This accurate assessment of the risks and benefits of surgery is fundamental to facilitate a correct preoperative counseling directed towards appropriate patient expectations, as well as guide the proactive manag</w:t>
      </w:r>
      <w:r w:rsidR="00A63A7A" w:rsidRPr="003660FC">
        <w:rPr>
          <w:rFonts w:ascii="Book Antiqua" w:hAnsi="Book Antiqua"/>
          <w:lang w:val="en-US"/>
        </w:rPr>
        <w:t xml:space="preserve">ement of postoperative </w:t>
      </w:r>
      <w:proofErr w:type="gramStart"/>
      <w:r w:rsidR="00A63A7A" w:rsidRPr="003660FC">
        <w:rPr>
          <w:rFonts w:ascii="Book Antiqua" w:hAnsi="Book Antiqua"/>
          <w:lang w:val="en-US"/>
        </w:rPr>
        <w:t>symptoms</w:t>
      </w:r>
      <w:r w:rsidRPr="003660FC">
        <w:rPr>
          <w:rFonts w:ascii="Book Antiqua" w:hAnsi="Book Antiqua"/>
          <w:vertAlign w:val="superscript"/>
          <w:lang w:val="en-US"/>
        </w:rPr>
        <w:t>[</w:t>
      </w:r>
      <w:proofErr w:type="gramEnd"/>
      <w:r w:rsidRPr="003660FC">
        <w:rPr>
          <w:rFonts w:ascii="Book Antiqua" w:hAnsi="Book Antiqua"/>
          <w:vertAlign w:val="superscript"/>
          <w:lang w:val="en-US"/>
        </w:rPr>
        <w:t>14]</w:t>
      </w:r>
      <w:r w:rsidRPr="003660FC">
        <w:rPr>
          <w:rFonts w:ascii="Book Antiqua" w:hAnsi="Book Antiqua"/>
          <w:lang w:val="en-US"/>
        </w:rPr>
        <w:t>. In particular, the presence of a pre-existing voiding dysfunctio</w:t>
      </w:r>
      <w:r w:rsidR="00A63A7A" w:rsidRPr="003660FC">
        <w:rPr>
          <w:rFonts w:ascii="Book Antiqua" w:hAnsi="Book Antiqua"/>
          <w:lang w:val="en-US"/>
        </w:rPr>
        <w:t>n could affect the</w:t>
      </w:r>
      <w:r w:rsidRPr="003660FC">
        <w:rPr>
          <w:rFonts w:ascii="Book Antiqua" w:hAnsi="Book Antiqua"/>
          <w:lang w:val="en-US"/>
        </w:rPr>
        <w:t xml:space="preserve"> outcomes: in a reply to a letter t</w:t>
      </w:r>
      <w:r w:rsidR="00A63A7A" w:rsidRPr="003660FC">
        <w:rPr>
          <w:rFonts w:ascii="Book Antiqua" w:hAnsi="Book Antiqua"/>
          <w:lang w:val="en-US"/>
        </w:rPr>
        <w:t xml:space="preserve">o the Editor on the </w:t>
      </w:r>
      <w:proofErr w:type="spellStart"/>
      <w:r w:rsidR="00A63A7A" w:rsidRPr="003660FC">
        <w:rPr>
          <w:rFonts w:ascii="Book Antiqua" w:hAnsi="Book Antiqua"/>
          <w:lang w:val="en-US"/>
        </w:rPr>
        <w:t>ValUe</w:t>
      </w:r>
      <w:proofErr w:type="spellEnd"/>
      <w:r w:rsidR="00A63A7A" w:rsidRPr="003660FC">
        <w:rPr>
          <w:rFonts w:ascii="Book Antiqua" w:hAnsi="Book Antiqua"/>
          <w:lang w:val="en-US"/>
        </w:rPr>
        <w:t xml:space="preserve"> </w:t>
      </w:r>
      <w:proofErr w:type="gramStart"/>
      <w:r w:rsidR="00A63A7A" w:rsidRPr="003660FC">
        <w:rPr>
          <w:rFonts w:ascii="Book Antiqua" w:hAnsi="Book Antiqua"/>
          <w:lang w:val="en-US"/>
        </w:rPr>
        <w:t>trial</w:t>
      </w:r>
      <w:r w:rsidRPr="003660FC">
        <w:rPr>
          <w:rFonts w:ascii="Book Antiqua" w:hAnsi="Book Antiqua"/>
          <w:vertAlign w:val="superscript"/>
          <w:lang w:val="en-US"/>
        </w:rPr>
        <w:t>[</w:t>
      </w:r>
      <w:proofErr w:type="gramEnd"/>
      <w:r w:rsidRPr="003660FC">
        <w:rPr>
          <w:rFonts w:ascii="Book Antiqua" w:hAnsi="Book Antiqua"/>
          <w:vertAlign w:val="superscript"/>
          <w:lang w:val="en-US"/>
        </w:rPr>
        <w:t>15]</w:t>
      </w:r>
      <w:r w:rsidRPr="003660FC">
        <w:rPr>
          <w:rFonts w:ascii="Book Antiqua" w:hAnsi="Book Antiqua"/>
          <w:lang w:val="en-US"/>
        </w:rPr>
        <w:t xml:space="preserve"> published on </w:t>
      </w:r>
      <w:proofErr w:type="spellStart"/>
      <w:r w:rsidRPr="003660FC">
        <w:rPr>
          <w:rFonts w:ascii="Book Antiqua" w:hAnsi="Book Antiqua"/>
          <w:lang w:val="en-US"/>
        </w:rPr>
        <w:t>Neurourology</w:t>
      </w:r>
      <w:proofErr w:type="spellEnd"/>
      <w:r w:rsidRPr="003660FC">
        <w:rPr>
          <w:rFonts w:ascii="Book Antiqua" w:hAnsi="Book Antiqua"/>
          <w:lang w:val="en-US"/>
        </w:rPr>
        <w:t xml:space="preserve"> and </w:t>
      </w:r>
      <w:proofErr w:type="spellStart"/>
      <w:r w:rsidRPr="003660FC">
        <w:rPr>
          <w:rFonts w:ascii="Book Antiqua" w:hAnsi="Book Antiqua"/>
          <w:lang w:val="en-US"/>
        </w:rPr>
        <w:t>Urodynamics</w:t>
      </w:r>
      <w:proofErr w:type="spellEnd"/>
      <w:r w:rsidRPr="003660FC">
        <w:rPr>
          <w:rFonts w:ascii="Book Antiqua" w:hAnsi="Book Antiqua"/>
          <w:lang w:val="en-US"/>
        </w:rPr>
        <w:t xml:space="preserve"> in 2013, </w:t>
      </w:r>
      <w:proofErr w:type="spellStart"/>
      <w:r w:rsidRPr="003660FC">
        <w:rPr>
          <w:rFonts w:ascii="Book Antiqua" w:hAnsi="Book Antiqua"/>
          <w:lang w:val="en-US"/>
        </w:rPr>
        <w:t>Nager</w:t>
      </w:r>
      <w:proofErr w:type="spellEnd"/>
      <w:r w:rsidRPr="003660FC">
        <w:rPr>
          <w:rFonts w:ascii="Book Antiqua" w:hAnsi="Book Antiqua"/>
          <w:lang w:val="en-US"/>
        </w:rPr>
        <w:t xml:space="preserve"> affirmed that patients diagnosed with a voiding dysfunction met a successful outcome in a reduced proportion in comparison to the rest of the population (62.1%</w:t>
      </w:r>
      <w:r w:rsidRPr="003660FC">
        <w:rPr>
          <w:rFonts w:ascii="Book Antiqua" w:hAnsi="Book Antiqua"/>
          <w:i/>
          <w:lang w:val="en-US"/>
        </w:rPr>
        <w:t xml:space="preserve"> </w:t>
      </w:r>
      <w:proofErr w:type="spellStart"/>
      <w:r w:rsidRPr="003660FC">
        <w:rPr>
          <w:rFonts w:ascii="Book Antiqua" w:hAnsi="Book Antiqua"/>
          <w:i/>
          <w:lang w:val="en-US"/>
        </w:rPr>
        <w:t>vs</w:t>
      </w:r>
      <w:proofErr w:type="spellEnd"/>
      <w:r w:rsidRPr="003660FC">
        <w:rPr>
          <w:rFonts w:ascii="Book Antiqua" w:hAnsi="Book Antiqua"/>
          <w:i/>
          <w:lang w:val="en-US"/>
        </w:rPr>
        <w:t xml:space="preserve"> </w:t>
      </w:r>
      <w:r w:rsidR="00A63A7A" w:rsidRPr="003660FC">
        <w:rPr>
          <w:rFonts w:ascii="Book Antiqua" w:hAnsi="Book Antiqua"/>
          <w:lang w:val="en-US"/>
        </w:rPr>
        <w:t>78.8%)</w:t>
      </w:r>
      <w:r w:rsidRPr="003660FC">
        <w:rPr>
          <w:rFonts w:ascii="Book Antiqua" w:hAnsi="Book Antiqua"/>
          <w:vertAlign w:val="superscript"/>
          <w:lang w:val="en-US"/>
        </w:rPr>
        <w:t>[16]</w:t>
      </w:r>
      <w:r w:rsidRPr="003660FC">
        <w:rPr>
          <w:rFonts w:ascii="Book Antiqua" w:hAnsi="Book Antiqua"/>
          <w:lang w:val="en-US"/>
        </w:rPr>
        <w:t>. This difference was not statistically significant (</w:t>
      </w:r>
      <w:r w:rsidR="00A63A7A" w:rsidRPr="003660FC">
        <w:rPr>
          <w:rFonts w:ascii="Book Antiqua" w:hAnsi="Book Antiqua"/>
          <w:i/>
          <w:lang w:val="en-US"/>
        </w:rPr>
        <w:t>P</w:t>
      </w:r>
      <w:r w:rsidR="00A63A7A" w:rsidRPr="003660FC">
        <w:rPr>
          <w:rFonts w:ascii="Book Antiqua" w:hAnsi="Book Antiqua"/>
          <w:i/>
          <w:lang w:val="en-US" w:eastAsia="zh-CN"/>
        </w:rPr>
        <w:t xml:space="preserve"> </w:t>
      </w:r>
      <w:r w:rsidRPr="003660FC">
        <w:rPr>
          <w:rFonts w:ascii="Book Antiqua" w:hAnsi="Book Antiqua"/>
          <w:lang w:val="en-US"/>
        </w:rPr>
        <w:t>=</w:t>
      </w:r>
      <w:r w:rsidR="00A63A7A" w:rsidRPr="003660FC">
        <w:rPr>
          <w:rFonts w:ascii="Book Antiqua" w:hAnsi="Book Antiqua"/>
          <w:lang w:val="en-US" w:eastAsia="zh-CN"/>
        </w:rPr>
        <w:t xml:space="preserve"> </w:t>
      </w:r>
      <w:r w:rsidRPr="003660FC">
        <w:rPr>
          <w:rFonts w:ascii="Book Antiqua" w:hAnsi="Book Antiqua"/>
          <w:lang w:val="en-US"/>
        </w:rPr>
        <w:t>0.06), but, considering the huge difference in groups number (29</w:t>
      </w:r>
      <w:r w:rsidRPr="003660FC">
        <w:rPr>
          <w:rFonts w:ascii="Book Antiqua" w:hAnsi="Book Antiqua"/>
          <w:i/>
          <w:lang w:val="en-US"/>
        </w:rPr>
        <w:t xml:space="preserve"> </w:t>
      </w:r>
      <w:proofErr w:type="spellStart"/>
      <w:r w:rsidRPr="003660FC">
        <w:rPr>
          <w:rFonts w:ascii="Book Antiqua" w:hAnsi="Book Antiqua"/>
          <w:i/>
          <w:lang w:val="en-US"/>
        </w:rPr>
        <w:t>vs</w:t>
      </w:r>
      <w:proofErr w:type="spellEnd"/>
      <w:r w:rsidRPr="003660FC">
        <w:rPr>
          <w:rFonts w:ascii="Book Antiqua" w:hAnsi="Book Antiqua"/>
          <w:lang w:val="en-US"/>
        </w:rPr>
        <w:t xml:space="preserve"> 230  patients) and the lack of power of the study for this outcome,  a voiding dysfunction could be considered a negative prognostic factor for success after surgery. This condition, according to the </w:t>
      </w:r>
      <w:proofErr w:type="spellStart"/>
      <w:r w:rsidRPr="003660FC">
        <w:rPr>
          <w:rFonts w:ascii="Book Antiqua" w:hAnsi="Book Antiqua"/>
          <w:lang w:val="en-US"/>
        </w:rPr>
        <w:t>ValUE</w:t>
      </w:r>
      <w:proofErr w:type="spellEnd"/>
      <w:r w:rsidRPr="003660FC">
        <w:rPr>
          <w:rFonts w:ascii="Book Antiqua" w:hAnsi="Book Antiqua"/>
          <w:lang w:val="en-US"/>
        </w:rPr>
        <w:t xml:space="preserve"> trial and to our study, may be diagnosed in the majority of patients only after UDI even in “uncomplicated” patients.</w:t>
      </w:r>
    </w:p>
    <w:p w14:paraId="01EBEF43" w14:textId="20E88578" w:rsidR="00B94592" w:rsidRPr="003660FC" w:rsidRDefault="00B94592" w:rsidP="00A63A7A">
      <w:pPr>
        <w:spacing w:line="360" w:lineRule="auto"/>
        <w:ind w:firstLineChars="100" w:firstLine="240"/>
        <w:jc w:val="both"/>
        <w:rPr>
          <w:rFonts w:ascii="Book Antiqua" w:hAnsi="Book Antiqua"/>
          <w:lang w:val="en-US"/>
        </w:rPr>
      </w:pPr>
      <w:r w:rsidRPr="003660FC">
        <w:rPr>
          <w:rFonts w:ascii="Book Antiqua" w:hAnsi="Book Antiqua"/>
          <w:lang w:val="en-US"/>
        </w:rPr>
        <w:t>In conclusion, we believe that in the majority of patients (the “complicated” ones) the role of UDI has not been fully evaluated. Nevertheless, data coming from literature together with data coming from daily clinical practice show that UDI may provide valuable data to evaluate the best clinical strategy. In uncomplicated cases, pretreatment UDI is probably not mandatory but it could give important informations (voiding dysfunction in about 10% of cases) offering a valuable guide to the surgeon and to the patient. “</w:t>
      </w:r>
      <w:proofErr w:type="spellStart"/>
      <w:r w:rsidRPr="003660FC">
        <w:rPr>
          <w:rFonts w:ascii="Book Antiqua" w:hAnsi="Book Antiqua"/>
          <w:lang w:val="en-US"/>
        </w:rPr>
        <w:t>Primum</w:t>
      </w:r>
      <w:proofErr w:type="spellEnd"/>
      <w:r w:rsidRPr="003660FC">
        <w:rPr>
          <w:rFonts w:ascii="Book Antiqua" w:hAnsi="Book Antiqua"/>
          <w:lang w:val="en-US"/>
        </w:rPr>
        <w:t xml:space="preserve"> non </w:t>
      </w:r>
      <w:proofErr w:type="spellStart"/>
      <w:r w:rsidRPr="003660FC">
        <w:rPr>
          <w:rFonts w:ascii="Book Antiqua" w:hAnsi="Book Antiqua"/>
          <w:lang w:val="en-US"/>
        </w:rPr>
        <w:t>nocere</w:t>
      </w:r>
      <w:proofErr w:type="spellEnd"/>
      <w:r w:rsidRPr="003660FC">
        <w:rPr>
          <w:rFonts w:ascii="Book Antiqua" w:hAnsi="Book Antiqua"/>
          <w:lang w:val="en-US"/>
        </w:rPr>
        <w:t xml:space="preserve">” (First, do not harm) is one of the principal precepts of bioethics. A careful patient assessment allows </w:t>
      </w:r>
      <w:proofErr w:type="gramStart"/>
      <w:r w:rsidRPr="003660FC">
        <w:rPr>
          <w:rFonts w:ascii="Book Antiqua" w:hAnsi="Book Antiqua"/>
          <w:lang w:val="en-US"/>
        </w:rPr>
        <w:t>to a</w:t>
      </w:r>
      <w:bookmarkStart w:id="4" w:name="_GoBack"/>
      <w:bookmarkEnd w:id="4"/>
      <w:r w:rsidRPr="003660FC">
        <w:rPr>
          <w:rFonts w:ascii="Book Antiqua" w:hAnsi="Book Antiqua"/>
          <w:lang w:val="en-US"/>
        </w:rPr>
        <w:t>void</w:t>
      </w:r>
      <w:proofErr w:type="gramEnd"/>
      <w:r w:rsidRPr="003660FC">
        <w:rPr>
          <w:rFonts w:ascii="Book Antiqua" w:hAnsi="Book Antiqua"/>
          <w:lang w:val="en-US"/>
        </w:rPr>
        <w:t xml:space="preserve"> a negligent practice. Urodynamic investigations is a valuable tool able to help us in counseling our patients with the aim of cure their symptoms, never risking of worsening them or causing further discomfort. In summary UDI help us i</w:t>
      </w:r>
      <w:r w:rsidR="003660FC" w:rsidRPr="003660FC">
        <w:rPr>
          <w:rFonts w:ascii="Book Antiqua" w:hAnsi="Book Antiqua"/>
          <w:lang w:val="en-US"/>
        </w:rPr>
        <w:t>n trying to “</w:t>
      </w:r>
      <w:proofErr w:type="spellStart"/>
      <w:r w:rsidR="003660FC" w:rsidRPr="003660FC">
        <w:rPr>
          <w:rFonts w:ascii="Book Antiqua" w:hAnsi="Book Antiqua"/>
          <w:lang w:val="en-US"/>
        </w:rPr>
        <w:t>Primum</w:t>
      </w:r>
      <w:proofErr w:type="spellEnd"/>
      <w:r w:rsidR="003660FC" w:rsidRPr="003660FC">
        <w:rPr>
          <w:rFonts w:ascii="Book Antiqua" w:hAnsi="Book Antiqua"/>
          <w:lang w:val="en-US"/>
        </w:rPr>
        <w:t xml:space="preserve"> non </w:t>
      </w:r>
      <w:proofErr w:type="spellStart"/>
      <w:r w:rsidR="003660FC" w:rsidRPr="003660FC">
        <w:rPr>
          <w:rFonts w:ascii="Book Antiqua" w:hAnsi="Book Antiqua"/>
          <w:lang w:val="en-US"/>
        </w:rPr>
        <w:t>nocere</w:t>
      </w:r>
      <w:proofErr w:type="spellEnd"/>
      <w:r w:rsidR="003660FC" w:rsidRPr="003660FC">
        <w:rPr>
          <w:rFonts w:ascii="Book Antiqua" w:hAnsi="Book Antiqua"/>
          <w:lang w:val="en-US" w:eastAsia="zh-CN"/>
        </w:rPr>
        <w:t>”.</w:t>
      </w:r>
      <w:r w:rsidRPr="003660FC">
        <w:rPr>
          <w:rFonts w:ascii="Book Antiqua" w:hAnsi="Book Antiqua"/>
          <w:lang w:val="en-US"/>
        </w:rPr>
        <w:t xml:space="preserve"> </w:t>
      </w:r>
    </w:p>
    <w:p w14:paraId="53467D09" w14:textId="77777777" w:rsidR="00B94592" w:rsidRPr="003660FC" w:rsidRDefault="00B94592" w:rsidP="00756155">
      <w:pPr>
        <w:spacing w:line="360" w:lineRule="auto"/>
        <w:jc w:val="both"/>
        <w:rPr>
          <w:rFonts w:ascii="Book Antiqua" w:hAnsi="Book Antiqua"/>
          <w:lang w:val="en-US"/>
        </w:rPr>
      </w:pPr>
    </w:p>
    <w:p w14:paraId="523795BE" w14:textId="77777777" w:rsidR="00B94592" w:rsidRPr="003660FC" w:rsidRDefault="00B94592" w:rsidP="00756155">
      <w:pPr>
        <w:spacing w:line="360" w:lineRule="auto"/>
        <w:jc w:val="both"/>
        <w:rPr>
          <w:rFonts w:ascii="Book Antiqua" w:hAnsi="Book Antiqua"/>
          <w:b/>
          <w:lang w:val="en-US" w:eastAsia="zh-CN"/>
        </w:rPr>
      </w:pPr>
    </w:p>
    <w:p w14:paraId="2489F8AB" w14:textId="77777777" w:rsidR="003660FC" w:rsidRPr="003660FC" w:rsidRDefault="003660FC">
      <w:pPr>
        <w:rPr>
          <w:rFonts w:ascii="Book Antiqua" w:hAnsi="Book Antiqua"/>
          <w:b/>
          <w:lang w:val="en-US"/>
        </w:rPr>
      </w:pPr>
      <w:r w:rsidRPr="003660FC">
        <w:rPr>
          <w:rFonts w:ascii="Book Antiqua" w:hAnsi="Book Antiqua"/>
          <w:b/>
          <w:lang w:val="en-US"/>
        </w:rPr>
        <w:lastRenderedPageBreak/>
        <w:br w:type="page"/>
      </w:r>
    </w:p>
    <w:p w14:paraId="5AFD55F7" w14:textId="0616676A" w:rsidR="00DF1F57" w:rsidRPr="00840007" w:rsidRDefault="003660FC" w:rsidP="00840007">
      <w:pPr>
        <w:spacing w:line="360" w:lineRule="auto"/>
        <w:jc w:val="both"/>
        <w:rPr>
          <w:rFonts w:ascii="Book Antiqua" w:hAnsi="Book Antiqua"/>
          <w:b/>
          <w:lang w:val="en-US" w:eastAsia="zh-CN"/>
        </w:rPr>
      </w:pPr>
      <w:r w:rsidRPr="00840007">
        <w:rPr>
          <w:rFonts w:ascii="Book Antiqua" w:hAnsi="Book Antiqua"/>
          <w:b/>
          <w:lang w:val="en-US"/>
        </w:rPr>
        <w:lastRenderedPageBreak/>
        <w:t xml:space="preserve">REFERENCES </w:t>
      </w:r>
    </w:p>
    <w:p w14:paraId="10991484" w14:textId="02935DA4" w:rsidR="00840007" w:rsidRPr="00840007" w:rsidRDefault="00840007" w:rsidP="00840007">
      <w:pPr>
        <w:spacing w:line="360" w:lineRule="auto"/>
        <w:jc w:val="both"/>
        <w:rPr>
          <w:rFonts w:ascii="Book Antiqua" w:eastAsia="宋体" w:hAnsi="Book Antiqua" w:cs="宋体"/>
          <w:lang w:val="en-US" w:eastAsia="zh-CN"/>
        </w:rPr>
      </w:pPr>
      <w:r w:rsidRPr="00840007">
        <w:rPr>
          <w:rFonts w:ascii="Book Antiqua" w:eastAsia="宋体" w:hAnsi="Book Antiqua" w:cs="宋体"/>
          <w:lang w:val="en-US" w:eastAsia="zh-CN"/>
        </w:rPr>
        <w:t xml:space="preserve">1 </w:t>
      </w:r>
      <w:proofErr w:type="spellStart"/>
      <w:r w:rsidRPr="00840007">
        <w:rPr>
          <w:rFonts w:ascii="Book Antiqua" w:eastAsia="宋体" w:hAnsi="Book Antiqua" w:cs="宋体"/>
          <w:b/>
          <w:bCs/>
          <w:lang w:val="en-US" w:eastAsia="zh-CN"/>
        </w:rPr>
        <w:t>Thüroff</w:t>
      </w:r>
      <w:proofErr w:type="spellEnd"/>
      <w:r w:rsidRPr="00840007">
        <w:rPr>
          <w:rFonts w:ascii="Book Antiqua" w:eastAsia="宋体" w:hAnsi="Book Antiqua" w:cs="宋体"/>
          <w:b/>
          <w:bCs/>
          <w:lang w:val="en-US" w:eastAsia="zh-CN"/>
        </w:rPr>
        <w:t xml:space="preserve"> JW</w:t>
      </w:r>
      <w:r w:rsidRPr="00840007">
        <w:rPr>
          <w:rFonts w:ascii="Book Antiqua" w:eastAsia="宋体" w:hAnsi="Book Antiqua" w:cs="宋体"/>
          <w:lang w:val="en-US" w:eastAsia="zh-CN"/>
        </w:rPr>
        <w:t xml:space="preserve">, Abrams P, </w:t>
      </w:r>
      <w:proofErr w:type="spellStart"/>
      <w:r w:rsidRPr="00840007">
        <w:rPr>
          <w:rFonts w:ascii="Book Antiqua" w:eastAsia="宋体" w:hAnsi="Book Antiqua" w:cs="宋体"/>
          <w:lang w:val="en-US" w:eastAsia="zh-CN"/>
        </w:rPr>
        <w:t>Andersson</w:t>
      </w:r>
      <w:proofErr w:type="spellEnd"/>
      <w:r w:rsidRPr="00840007">
        <w:rPr>
          <w:rFonts w:ascii="Book Antiqua" w:eastAsia="宋体" w:hAnsi="Book Antiqua" w:cs="宋体"/>
          <w:lang w:val="en-US" w:eastAsia="zh-CN"/>
        </w:rPr>
        <w:t xml:space="preserve"> KE, </w:t>
      </w:r>
      <w:proofErr w:type="spellStart"/>
      <w:r w:rsidRPr="00840007">
        <w:rPr>
          <w:rFonts w:ascii="Book Antiqua" w:eastAsia="宋体" w:hAnsi="Book Antiqua" w:cs="宋体"/>
          <w:lang w:val="en-US" w:eastAsia="zh-CN"/>
        </w:rPr>
        <w:t>Artibani</w:t>
      </w:r>
      <w:proofErr w:type="spellEnd"/>
      <w:r w:rsidRPr="00840007">
        <w:rPr>
          <w:rFonts w:ascii="Book Antiqua" w:eastAsia="宋体" w:hAnsi="Book Antiqua" w:cs="宋体"/>
          <w:lang w:val="en-US" w:eastAsia="zh-CN"/>
        </w:rPr>
        <w:t xml:space="preserve"> W, </w:t>
      </w:r>
      <w:proofErr w:type="spellStart"/>
      <w:r w:rsidRPr="00840007">
        <w:rPr>
          <w:rFonts w:ascii="Book Antiqua" w:eastAsia="宋体" w:hAnsi="Book Antiqua" w:cs="宋体"/>
          <w:lang w:val="en-US" w:eastAsia="zh-CN"/>
        </w:rPr>
        <w:t>Chapple</w:t>
      </w:r>
      <w:proofErr w:type="spellEnd"/>
      <w:r w:rsidRPr="00840007">
        <w:rPr>
          <w:rFonts w:ascii="Book Antiqua" w:eastAsia="宋体" w:hAnsi="Book Antiqua" w:cs="宋体"/>
          <w:lang w:val="en-US" w:eastAsia="zh-CN"/>
        </w:rPr>
        <w:t xml:space="preserve"> CR, Drake MJ, </w:t>
      </w:r>
      <w:proofErr w:type="spellStart"/>
      <w:r w:rsidRPr="00840007">
        <w:rPr>
          <w:rFonts w:ascii="Book Antiqua" w:eastAsia="宋体" w:hAnsi="Book Antiqua" w:cs="宋体"/>
          <w:lang w:val="en-US" w:eastAsia="zh-CN"/>
        </w:rPr>
        <w:t>Hampel</w:t>
      </w:r>
      <w:proofErr w:type="spellEnd"/>
      <w:r w:rsidRPr="00840007">
        <w:rPr>
          <w:rFonts w:ascii="Book Antiqua" w:eastAsia="宋体" w:hAnsi="Book Antiqua" w:cs="宋体"/>
          <w:lang w:val="en-US" w:eastAsia="zh-CN"/>
        </w:rPr>
        <w:t xml:space="preserve"> C, </w:t>
      </w:r>
      <w:proofErr w:type="spellStart"/>
      <w:r w:rsidRPr="00840007">
        <w:rPr>
          <w:rFonts w:ascii="Book Antiqua" w:eastAsia="宋体" w:hAnsi="Book Antiqua" w:cs="宋体"/>
          <w:lang w:val="en-US" w:eastAsia="zh-CN"/>
        </w:rPr>
        <w:t>Neisius</w:t>
      </w:r>
      <w:proofErr w:type="spellEnd"/>
      <w:r w:rsidRPr="00840007">
        <w:rPr>
          <w:rFonts w:ascii="Book Antiqua" w:eastAsia="宋体" w:hAnsi="Book Antiqua" w:cs="宋体"/>
          <w:lang w:val="en-US" w:eastAsia="zh-CN"/>
        </w:rPr>
        <w:t xml:space="preserve"> A, </w:t>
      </w:r>
      <w:proofErr w:type="spellStart"/>
      <w:r w:rsidRPr="00840007">
        <w:rPr>
          <w:rFonts w:ascii="Book Antiqua" w:eastAsia="宋体" w:hAnsi="Book Antiqua" w:cs="宋体"/>
          <w:lang w:val="en-US" w:eastAsia="zh-CN"/>
        </w:rPr>
        <w:t>Schröder</w:t>
      </w:r>
      <w:proofErr w:type="spellEnd"/>
      <w:r w:rsidRPr="00840007">
        <w:rPr>
          <w:rFonts w:ascii="Book Antiqua" w:eastAsia="宋体" w:hAnsi="Book Antiqua" w:cs="宋体"/>
          <w:lang w:val="en-US" w:eastAsia="zh-CN"/>
        </w:rPr>
        <w:t xml:space="preserve"> A, </w:t>
      </w:r>
      <w:proofErr w:type="spellStart"/>
      <w:r w:rsidRPr="00840007">
        <w:rPr>
          <w:rFonts w:ascii="Book Antiqua" w:eastAsia="宋体" w:hAnsi="Book Antiqua" w:cs="宋体"/>
          <w:lang w:val="en-US" w:eastAsia="zh-CN"/>
        </w:rPr>
        <w:t>Tubaro</w:t>
      </w:r>
      <w:proofErr w:type="spellEnd"/>
      <w:r w:rsidRPr="00840007">
        <w:rPr>
          <w:rFonts w:ascii="Book Antiqua" w:eastAsia="宋体" w:hAnsi="Book Antiqua" w:cs="宋体"/>
          <w:lang w:val="en-US" w:eastAsia="zh-CN"/>
        </w:rPr>
        <w:t xml:space="preserve"> A. EAU guidelines on urinary incontinence. </w:t>
      </w:r>
      <w:proofErr w:type="spellStart"/>
      <w:r w:rsidRPr="00840007">
        <w:rPr>
          <w:rFonts w:ascii="Book Antiqua" w:eastAsia="宋体" w:hAnsi="Book Antiqua" w:cs="宋体"/>
          <w:i/>
          <w:iCs/>
          <w:lang w:val="en-US" w:eastAsia="zh-CN"/>
        </w:rPr>
        <w:t>Eur</w:t>
      </w:r>
      <w:proofErr w:type="spellEnd"/>
      <w:r w:rsidRPr="00840007">
        <w:rPr>
          <w:rFonts w:ascii="Book Antiqua" w:eastAsia="宋体" w:hAnsi="Book Antiqua" w:cs="宋体"/>
          <w:i/>
          <w:iCs/>
          <w:lang w:val="en-US" w:eastAsia="zh-CN"/>
        </w:rPr>
        <w:t xml:space="preserve"> </w:t>
      </w:r>
      <w:proofErr w:type="spellStart"/>
      <w:r w:rsidRPr="00840007">
        <w:rPr>
          <w:rFonts w:ascii="Book Antiqua" w:eastAsia="宋体" w:hAnsi="Book Antiqua" w:cs="宋体"/>
          <w:i/>
          <w:iCs/>
          <w:lang w:val="en-US" w:eastAsia="zh-CN"/>
        </w:rPr>
        <w:t>Urol</w:t>
      </w:r>
      <w:proofErr w:type="spellEnd"/>
      <w:r w:rsidRPr="00840007">
        <w:rPr>
          <w:rFonts w:ascii="Book Antiqua" w:eastAsia="宋体" w:hAnsi="Book Antiqua" w:cs="宋体"/>
          <w:lang w:val="en-US" w:eastAsia="zh-CN"/>
        </w:rPr>
        <w:t xml:space="preserve"> 2011; </w:t>
      </w:r>
      <w:r w:rsidRPr="00840007">
        <w:rPr>
          <w:rFonts w:ascii="Book Antiqua" w:eastAsia="宋体" w:hAnsi="Book Antiqua" w:cs="宋体"/>
          <w:b/>
          <w:bCs/>
          <w:lang w:val="en-US" w:eastAsia="zh-CN"/>
        </w:rPr>
        <w:t>59</w:t>
      </w:r>
      <w:r w:rsidRPr="00840007">
        <w:rPr>
          <w:rFonts w:ascii="Book Antiqua" w:eastAsia="宋体" w:hAnsi="Book Antiqua" w:cs="宋体"/>
          <w:lang w:val="en-US" w:eastAsia="zh-CN"/>
        </w:rPr>
        <w:t>: 387-400 [PMID: 21130559 DOI</w:t>
      </w:r>
      <w:r>
        <w:rPr>
          <w:rFonts w:ascii="Book Antiqua" w:eastAsia="宋体" w:hAnsi="Book Antiqua" w:cs="宋体"/>
          <w:lang w:val="en-US" w:eastAsia="zh-CN"/>
        </w:rPr>
        <w:t>: 10.1016/j.eururo.2010.11.021</w:t>
      </w:r>
      <w:r w:rsidRPr="00840007">
        <w:rPr>
          <w:rFonts w:ascii="Book Antiqua" w:eastAsia="宋体" w:hAnsi="Book Antiqua" w:cs="宋体"/>
          <w:lang w:val="en-US" w:eastAsia="zh-CN"/>
        </w:rPr>
        <w:t>]</w:t>
      </w:r>
    </w:p>
    <w:p w14:paraId="5BB4D887" w14:textId="186DD977" w:rsidR="00840007" w:rsidRPr="00840007" w:rsidRDefault="00840007" w:rsidP="00840007">
      <w:pPr>
        <w:spacing w:line="360" w:lineRule="auto"/>
        <w:jc w:val="both"/>
        <w:rPr>
          <w:rFonts w:ascii="Book Antiqua" w:eastAsia="宋体" w:hAnsi="Book Antiqua" w:cs="宋体"/>
          <w:lang w:val="en-US" w:eastAsia="zh-CN"/>
        </w:rPr>
      </w:pPr>
      <w:r w:rsidRPr="00840007">
        <w:rPr>
          <w:rFonts w:ascii="Book Antiqua" w:eastAsia="宋体" w:hAnsi="Book Antiqua" w:cs="宋体"/>
          <w:lang w:val="en-US" w:eastAsia="zh-CN"/>
        </w:rPr>
        <w:t xml:space="preserve">2 </w:t>
      </w:r>
      <w:proofErr w:type="spellStart"/>
      <w:r w:rsidRPr="00840007">
        <w:rPr>
          <w:rFonts w:ascii="Book Antiqua" w:eastAsia="宋体" w:hAnsi="Book Antiqua" w:cs="宋体"/>
          <w:b/>
          <w:bCs/>
          <w:lang w:val="en-US" w:eastAsia="zh-CN"/>
        </w:rPr>
        <w:t>Ghoniem</w:t>
      </w:r>
      <w:proofErr w:type="spellEnd"/>
      <w:r w:rsidRPr="00840007">
        <w:rPr>
          <w:rFonts w:ascii="Book Antiqua" w:eastAsia="宋体" w:hAnsi="Book Antiqua" w:cs="宋体"/>
          <w:b/>
          <w:bCs/>
          <w:lang w:val="en-US" w:eastAsia="zh-CN"/>
        </w:rPr>
        <w:t xml:space="preserve"> G</w:t>
      </w:r>
      <w:r w:rsidRPr="00840007">
        <w:rPr>
          <w:rFonts w:ascii="Book Antiqua" w:eastAsia="宋体" w:hAnsi="Book Antiqua" w:cs="宋体"/>
          <w:lang w:val="en-US" w:eastAsia="zh-CN"/>
        </w:rPr>
        <w:t xml:space="preserve">, Stanford E, Kenton K, </w:t>
      </w:r>
      <w:proofErr w:type="spellStart"/>
      <w:r w:rsidRPr="00840007">
        <w:rPr>
          <w:rFonts w:ascii="Book Antiqua" w:eastAsia="宋体" w:hAnsi="Book Antiqua" w:cs="宋体"/>
          <w:lang w:val="en-US" w:eastAsia="zh-CN"/>
        </w:rPr>
        <w:t>Achtari</w:t>
      </w:r>
      <w:proofErr w:type="spellEnd"/>
      <w:r w:rsidRPr="00840007">
        <w:rPr>
          <w:rFonts w:ascii="Book Antiqua" w:eastAsia="宋体" w:hAnsi="Book Antiqua" w:cs="宋体"/>
          <w:lang w:val="en-US" w:eastAsia="zh-CN"/>
        </w:rPr>
        <w:t xml:space="preserve"> C, Goldberg R, </w:t>
      </w:r>
      <w:proofErr w:type="spellStart"/>
      <w:r w:rsidRPr="00840007">
        <w:rPr>
          <w:rFonts w:ascii="Book Antiqua" w:eastAsia="宋体" w:hAnsi="Book Antiqua" w:cs="宋体"/>
          <w:lang w:val="en-US" w:eastAsia="zh-CN"/>
        </w:rPr>
        <w:t>Mascarenhas</w:t>
      </w:r>
      <w:proofErr w:type="spellEnd"/>
      <w:r w:rsidRPr="00840007">
        <w:rPr>
          <w:rFonts w:ascii="Book Antiqua" w:eastAsia="宋体" w:hAnsi="Book Antiqua" w:cs="宋体"/>
          <w:lang w:val="en-US" w:eastAsia="zh-CN"/>
        </w:rPr>
        <w:t xml:space="preserve"> T, Parekh M, </w:t>
      </w:r>
      <w:proofErr w:type="spellStart"/>
      <w:r w:rsidRPr="00840007">
        <w:rPr>
          <w:rFonts w:ascii="Book Antiqua" w:eastAsia="宋体" w:hAnsi="Book Antiqua" w:cs="宋体"/>
          <w:lang w:val="en-US" w:eastAsia="zh-CN"/>
        </w:rPr>
        <w:t>Tamussino</w:t>
      </w:r>
      <w:proofErr w:type="spellEnd"/>
      <w:r w:rsidRPr="00840007">
        <w:rPr>
          <w:rFonts w:ascii="Book Antiqua" w:eastAsia="宋体" w:hAnsi="Book Antiqua" w:cs="宋体"/>
          <w:lang w:val="en-US" w:eastAsia="zh-CN"/>
        </w:rPr>
        <w:t xml:space="preserve"> K, </w:t>
      </w:r>
      <w:proofErr w:type="spellStart"/>
      <w:r w:rsidRPr="00840007">
        <w:rPr>
          <w:rFonts w:ascii="Book Antiqua" w:eastAsia="宋体" w:hAnsi="Book Antiqua" w:cs="宋体"/>
          <w:lang w:val="en-US" w:eastAsia="zh-CN"/>
        </w:rPr>
        <w:t>Tosson</w:t>
      </w:r>
      <w:proofErr w:type="spellEnd"/>
      <w:r w:rsidRPr="00840007">
        <w:rPr>
          <w:rFonts w:ascii="Book Antiqua" w:eastAsia="宋体" w:hAnsi="Book Antiqua" w:cs="宋体"/>
          <w:lang w:val="en-US" w:eastAsia="zh-CN"/>
        </w:rPr>
        <w:t xml:space="preserve"> S, Lose G, Petri E. Evaluation and outcome measures in the treatment of female urinary stress incontinence: International </w:t>
      </w:r>
      <w:proofErr w:type="spellStart"/>
      <w:r w:rsidRPr="00840007">
        <w:rPr>
          <w:rFonts w:ascii="Book Antiqua" w:eastAsia="宋体" w:hAnsi="Book Antiqua" w:cs="宋体"/>
          <w:lang w:val="en-US" w:eastAsia="zh-CN"/>
        </w:rPr>
        <w:t>Urogynecological</w:t>
      </w:r>
      <w:proofErr w:type="spellEnd"/>
      <w:r w:rsidRPr="00840007">
        <w:rPr>
          <w:rFonts w:ascii="Book Antiqua" w:eastAsia="宋体" w:hAnsi="Book Antiqua" w:cs="宋体"/>
          <w:lang w:val="en-US" w:eastAsia="zh-CN"/>
        </w:rPr>
        <w:t xml:space="preserve"> Association (IUGA) guidelines for research and clinical practice. </w:t>
      </w:r>
      <w:proofErr w:type="spellStart"/>
      <w:r w:rsidRPr="00840007">
        <w:rPr>
          <w:rFonts w:ascii="Book Antiqua" w:eastAsia="宋体" w:hAnsi="Book Antiqua" w:cs="宋体"/>
          <w:i/>
          <w:iCs/>
          <w:lang w:val="en-US" w:eastAsia="zh-CN"/>
        </w:rPr>
        <w:t>Int</w:t>
      </w:r>
      <w:proofErr w:type="spellEnd"/>
      <w:r w:rsidRPr="00840007">
        <w:rPr>
          <w:rFonts w:ascii="Book Antiqua" w:eastAsia="宋体" w:hAnsi="Book Antiqua" w:cs="宋体"/>
          <w:i/>
          <w:iCs/>
          <w:lang w:val="en-US" w:eastAsia="zh-CN"/>
        </w:rPr>
        <w:t xml:space="preserve"> </w:t>
      </w:r>
      <w:proofErr w:type="spellStart"/>
      <w:r w:rsidRPr="00840007">
        <w:rPr>
          <w:rFonts w:ascii="Book Antiqua" w:eastAsia="宋体" w:hAnsi="Book Antiqua" w:cs="宋体"/>
          <w:i/>
          <w:iCs/>
          <w:lang w:val="en-US" w:eastAsia="zh-CN"/>
        </w:rPr>
        <w:t>Urogynecol</w:t>
      </w:r>
      <w:proofErr w:type="spellEnd"/>
      <w:r w:rsidRPr="00840007">
        <w:rPr>
          <w:rFonts w:ascii="Book Antiqua" w:eastAsia="宋体" w:hAnsi="Book Antiqua" w:cs="宋体"/>
          <w:i/>
          <w:iCs/>
          <w:lang w:val="en-US" w:eastAsia="zh-CN"/>
        </w:rPr>
        <w:t xml:space="preserve"> J Pelvic Floor </w:t>
      </w:r>
      <w:proofErr w:type="spellStart"/>
      <w:r w:rsidRPr="00840007">
        <w:rPr>
          <w:rFonts w:ascii="Book Antiqua" w:eastAsia="宋体" w:hAnsi="Book Antiqua" w:cs="宋体"/>
          <w:i/>
          <w:iCs/>
          <w:lang w:val="en-US" w:eastAsia="zh-CN"/>
        </w:rPr>
        <w:t>Dysfunct</w:t>
      </w:r>
      <w:proofErr w:type="spellEnd"/>
      <w:r w:rsidRPr="00840007">
        <w:rPr>
          <w:rFonts w:ascii="Book Antiqua" w:eastAsia="宋体" w:hAnsi="Book Antiqua" w:cs="宋体"/>
          <w:lang w:val="en-US" w:eastAsia="zh-CN"/>
        </w:rPr>
        <w:t xml:space="preserve"> 2008; </w:t>
      </w:r>
      <w:r w:rsidRPr="00840007">
        <w:rPr>
          <w:rFonts w:ascii="Book Antiqua" w:eastAsia="宋体" w:hAnsi="Book Antiqua" w:cs="宋体"/>
          <w:b/>
          <w:bCs/>
          <w:lang w:val="en-US" w:eastAsia="zh-CN"/>
        </w:rPr>
        <w:t>19</w:t>
      </w:r>
      <w:r w:rsidRPr="00840007">
        <w:rPr>
          <w:rFonts w:ascii="Book Antiqua" w:eastAsia="宋体" w:hAnsi="Book Antiqua" w:cs="宋体"/>
          <w:lang w:val="en-US" w:eastAsia="zh-CN"/>
        </w:rPr>
        <w:t xml:space="preserve">: 5-33 [PMID: 18026681 </w:t>
      </w:r>
      <w:r>
        <w:rPr>
          <w:rFonts w:ascii="Book Antiqua" w:eastAsia="宋体" w:hAnsi="Book Antiqua" w:cs="宋体"/>
          <w:lang w:val="en-US" w:eastAsia="zh-CN"/>
        </w:rPr>
        <w:t>DOI: 10.1007/s00192-007-0495-5</w:t>
      </w:r>
      <w:r w:rsidRPr="00840007">
        <w:rPr>
          <w:rFonts w:ascii="Book Antiqua" w:eastAsia="宋体" w:hAnsi="Book Antiqua" w:cs="宋体"/>
          <w:lang w:val="en-US" w:eastAsia="zh-CN"/>
        </w:rPr>
        <w:t>]</w:t>
      </w:r>
    </w:p>
    <w:p w14:paraId="43E3A54F" w14:textId="4021F9C2" w:rsidR="00840007" w:rsidRPr="00840007" w:rsidRDefault="00840007" w:rsidP="00840007">
      <w:pPr>
        <w:spacing w:line="360" w:lineRule="auto"/>
        <w:jc w:val="both"/>
        <w:rPr>
          <w:rFonts w:ascii="Book Antiqua" w:eastAsia="宋体" w:hAnsi="Book Antiqua" w:cs="宋体"/>
          <w:lang w:val="en-US" w:eastAsia="zh-CN"/>
        </w:rPr>
      </w:pPr>
      <w:r w:rsidRPr="00840007">
        <w:rPr>
          <w:rFonts w:ascii="Book Antiqua" w:eastAsia="宋体" w:hAnsi="Book Antiqua" w:cs="宋体"/>
          <w:lang w:val="en-US" w:eastAsia="zh-CN"/>
        </w:rPr>
        <w:t xml:space="preserve">3 </w:t>
      </w:r>
      <w:proofErr w:type="spellStart"/>
      <w:r w:rsidRPr="00840007">
        <w:rPr>
          <w:rFonts w:ascii="Book Antiqua" w:eastAsia="宋体" w:hAnsi="Book Antiqua" w:cs="宋体"/>
          <w:b/>
          <w:bCs/>
          <w:lang w:val="en-US" w:eastAsia="zh-CN"/>
        </w:rPr>
        <w:t>Nager</w:t>
      </w:r>
      <w:proofErr w:type="spellEnd"/>
      <w:r w:rsidRPr="00840007">
        <w:rPr>
          <w:rFonts w:ascii="Book Antiqua" w:eastAsia="宋体" w:hAnsi="Book Antiqua" w:cs="宋体"/>
          <w:b/>
          <w:bCs/>
          <w:lang w:val="en-US" w:eastAsia="zh-CN"/>
        </w:rPr>
        <w:t xml:space="preserve"> CW</w:t>
      </w:r>
      <w:r w:rsidRPr="00840007">
        <w:rPr>
          <w:rFonts w:ascii="Book Antiqua" w:eastAsia="宋体" w:hAnsi="Book Antiqua" w:cs="宋体"/>
          <w:lang w:val="en-US" w:eastAsia="zh-CN"/>
        </w:rPr>
        <w:t xml:space="preserve">, Brubaker L, </w:t>
      </w:r>
      <w:proofErr w:type="spellStart"/>
      <w:r w:rsidRPr="00840007">
        <w:rPr>
          <w:rFonts w:ascii="Book Antiqua" w:eastAsia="宋体" w:hAnsi="Book Antiqua" w:cs="宋体"/>
          <w:lang w:val="en-US" w:eastAsia="zh-CN"/>
        </w:rPr>
        <w:t>Litman</w:t>
      </w:r>
      <w:proofErr w:type="spellEnd"/>
      <w:r w:rsidRPr="00840007">
        <w:rPr>
          <w:rFonts w:ascii="Book Antiqua" w:eastAsia="宋体" w:hAnsi="Book Antiqua" w:cs="宋体"/>
          <w:lang w:val="en-US" w:eastAsia="zh-CN"/>
        </w:rPr>
        <w:t xml:space="preserve"> HJ, </w:t>
      </w:r>
      <w:proofErr w:type="spellStart"/>
      <w:r w:rsidRPr="00840007">
        <w:rPr>
          <w:rFonts w:ascii="Book Antiqua" w:eastAsia="宋体" w:hAnsi="Book Antiqua" w:cs="宋体"/>
          <w:lang w:val="en-US" w:eastAsia="zh-CN"/>
        </w:rPr>
        <w:t>Zyczynski</w:t>
      </w:r>
      <w:proofErr w:type="spellEnd"/>
      <w:r w:rsidRPr="00840007">
        <w:rPr>
          <w:rFonts w:ascii="Book Antiqua" w:eastAsia="宋体" w:hAnsi="Book Antiqua" w:cs="宋体"/>
          <w:lang w:val="en-US" w:eastAsia="zh-CN"/>
        </w:rPr>
        <w:t xml:space="preserve"> HM, Varner RE, Amundsen C, </w:t>
      </w:r>
      <w:proofErr w:type="spellStart"/>
      <w:r w:rsidRPr="00840007">
        <w:rPr>
          <w:rFonts w:ascii="Book Antiqua" w:eastAsia="宋体" w:hAnsi="Book Antiqua" w:cs="宋体"/>
          <w:lang w:val="en-US" w:eastAsia="zh-CN"/>
        </w:rPr>
        <w:t>Sirls</w:t>
      </w:r>
      <w:proofErr w:type="spellEnd"/>
      <w:r w:rsidRPr="00840007">
        <w:rPr>
          <w:rFonts w:ascii="Book Antiqua" w:eastAsia="宋体" w:hAnsi="Book Antiqua" w:cs="宋体"/>
          <w:lang w:val="en-US" w:eastAsia="zh-CN"/>
        </w:rPr>
        <w:t xml:space="preserve"> LT, Norton PA, </w:t>
      </w:r>
      <w:proofErr w:type="spellStart"/>
      <w:r w:rsidRPr="00840007">
        <w:rPr>
          <w:rFonts w:ascii="Book Antiqua" w:eastAsia="宋体" w:hAnsi="Book Antiqua" w:cs="宋体"/>
          <w:lang w:val="en-US" w:eastAsia="zh-CN"/>
        </w:rPr>
        <w:t>Arisco</w:t>
      </w:r>
      <w:proofErr w:type="spellEnd"/>
      <w:r w:rsidRPr="00840007">
        <w:rPr>
          <w:rFonts w:ascii="Book Antiqua" w:eastAsia="宋体" w:hAnsi="Book Antiqua" w:cs="宋体"/>
          <w:lang w:val="en-US" w:eastAsia="zh-CN"/>
        </w:rPr>
        <w:t xml:space="preserve"> AM, Chai TC, </w:t>
      </w:r>
      <w:proofErr w:type="spellStart"/>
      <w:r w:rsidRPr="00840007">
        <w:rPr>
          <w:rFonts w:ascii="Book Antiqua" w:eastAsia="宋体" w:hAnsi="Book Antiqua" w:cs="宋体"/>
          <w:lang w:val="en-US" w:eastAsia="zh-CN"/>
        </w:rPr>
        <w:t>Zimmern</w:t>
      </w:r>
      <w:proofErr w:type="spellEnd"/>
      <w:r w:rsidRPr="00840007">
        <w:rPr>
          <w:rFonts w:ascii="Book Antiqua" w:eastAsia="宋体" w:hAnsi="Book Antiqua" w:cs="宋体"/>
          <w:lang w:val="en-US" w:eastAsia="zh-CN"/>
        </w:rPr>
        <w:t xml:space="preserve"> P, Barber MD, </w:t>
      </w:r>
      <w:proofErr w:type="spellStart"/>
      <w:r w:rsidRPr="00840007">
        <w:rPr>
          <w:rFonts w:ascii="Book Antiqua" w:eastAsia="宋体" w:hAnsi="Book Antiqua" w:cs="宋体"/>
          <w:lang w:val="en-US" w:eastAsia="zh-CN"/>
        </w:rPr>
        <w:t>Dandreo</w:t>
      </w:r>
      <w:proofErr w:type="spellEnd"/>
      <w:r w:rsidRPr="00840007">
        <w:rPr>
          <w:rFonts w:ascii="Book Antiqua" w:eastAsia="宋体" w:hAnsi="Book Antiqua" w:cs="宋体"/>
          <w:lang w:val="en-US" w:eastAsia="zh-CN"/>
        </w:rPr>
        <w:t xml:space="preserve"> KJ, </w:t>
      </w:r>
      <w:proofErr w:type="spellStart"/>
      <w:r w:rsidRPr="00840007">
        <w:rPr>
          <w:rFonts w:ascii="Book Antiqua" w:eastAsia="宋体" w:hAnsi="Book Antiqua" w:cs="宋体"/>
          <w:lang w:val="en-US" w:eastAsia="zh-CN"/>
        </w:rPr>
        <w:t>Menefee</w:t>
      </w:r>
      <w:proofErr w:type="spellEnd"/>
      <w:r w:rsidRPr="00840007">
        <w:rPr>
          <w:rFonts w:ascii="Book Antiqua" w:eastAsia="宋体" w:hAnsi="Book Antiqua" w:cs="宋体"/>
          <w:lang w:val="en-US" w:eastAsia="zh-CN"/>
        </w:rPr>
        <w:t xml:space="preserve"> SA, Kenton K, </w:t>
      </w:r>
      <w:proofErr w:type="spellStart"/>
      <w:r w:rsidRPr="00840007">
        <w:rPr>
          <w:rFonts w:ascii="Book Antiqua" w:eastAsia="宋体" w:hAnsi="Book Antiqua" w:cs="宋体"/>
          <w:lang w:val="en-US" w:eastAsia="zh-CN"/>
        </w:rPr>
        <w:t>Lowder</w:t>
      </w:r>
      <w:proofErr w:type="spellEnd"/>
      <w:r w:rsidRPr="00840007">
        <w:rPr>
          <w:rFonts w:ascii="Book Antiqua" w:eastAsia="宋体" w:hAnsi="Book Antiqua" w:cs="宋体"/>
          <w:lang w:val="en-US" w:eastAsia="zh-CN"/>
        </w:rPr>
        <w:t xml:space="preserve"> J, Richter HE, </w:t>
      </w:r>
      <w:proofErr w:type="spellStart"/>
      <w:r w:rsidRPr="00840007">
        <w:rPr>
          <w:rFonts w:ascii="Book Antiqua" w:eastAsia="宋体" w:hAnsi="Book Antiqua" w:cs="宋体"/>
          <w:lang w:val="en-US" w:eastAsia="zh-CN"/>
        </w:rPr>
        <w:t>Khandwala</w:t>
      </w:r>
      <w:proofErr w:type="spellEnd"/>
      <w:r w:rsidRPr="00840007">
        <w:rPr>
          <w:rFonts w:ascii="Book Antiqua" w:eastAsia="宋体" w:hAnsi="Book Antiqua" w:cs="宋体"/>
          <w:lang w:val="en-US" w:eastAsia="zh-CN"/>
        </w:rPr>
        <w:t xml:space="preserve"> S, </w:t>
      </w:r>
      <w:proofErr w:type="spellStart"/>
      <w:r w:rsidRPr="00840007">
        <w:rPr>
          <w:rFonts w:ascii="Book Antiqua" w:eastAsia="宋体" w:hAnsi="Book Antiqua" w:cs="宋体"/>
          <w:lang w:val="en-US" w:eastAsia="zh-CN"/>
        </w:rPr>
        <w:t>Nygaard</w:t>
      </w:r>
      <w:proofErr w:type="spellEnd"/>
      <w:r w:rsidRPr="00840007">
        <w:rPr>
          <w:rFonts w:ascii="Book Antiqua" w:eastAsia="宋体" w:hAnsi="Book Antiqua" w:cs="宋体"/>
          <w:lang w:val="en-US" w:eastAsia="zh-CN"/>
        </w:rPr>
        <w:t xml:space="preserve"> I, Kraus SR, Johnson HW, </w:t>
      </w:r>
      <w:proofErr w:type="spellStart"/>
      <w:r w:rsidRPr="00840007">
        <w:rPr>
          <w:rFonts w:ascii="Book Antiqua" w:eastAsia="宋体" w:hAnsi="Book Antiqua" w:cs="宋体"/>
          <w:lang w:val="en-US" w:eastAsia="zh-CN"/>
        </w:rPr>
        <w:t>Lemack</w:t>
      </w:r>
      <w:proofErr w:type="spellEnd"/>
      <w:r w:rsidRPr="00840007">
        <w:rPr>
          <w:rFonts w:ascii="Book Antiqua" w:eastAsia="宋体" w:hAnsi="Book Antiqua" w:cs="宋体"/>
          <w:lang w:val="en-US" w:eastAsia="zh-CN"/>
        </w:rPr>
        <w:t xml:space="preserve"> GE, </w:t>
      </w:r>
      <w:proofErr w:type="spellStart"/>
      <w:r w:rsidRPr="00840007">
        <w:rPr>
          <w:rFonts w:ascii="Book Antiqua" w:eastAsia="宋体" w:hAnsi="Book Antiqua" w:cs="宋体"/>
          <w:lang w:val="en-US" w:eastAsia="zh-CN"/>
        </w:rPr>
        <w:t>Mihova</w:t>
      </w:r>
      <w:proofErr w:type="spellEnd"/>
      <w:r w:rsidRPr="00840007">
        <w:rPr>
          <w:rFonts w:ascii="Book Antiqua" w:eastAsia="宋体" w:hAnsi="Book Antiqua" w:cs="宋体"/>
          <w:lang w:val="en-US" w:eastAsia="zh-CN"/>
        </w:rPr>
        <w:t xml:space="preserve"> M, </w:t>
      </w:r>
      <w:proofErr w:type="spellStart"/>
      <w:r w:rsidRPr="00840007">
        <w:rPr>
          <w:rFonts w:ascii="Book Antiqua" w:eastAsia="宋体" w:hAnsi="Book Antiqua" w:cs="宋体"/>
          <w:lang w:val="en-US" w:eastAsia="zh-CN"/>
        </w:rPr>
        <w:t>Albo</w:t>
      </w:r>
      <w:proofErr w:type="spellEnd"/>
      <w:r w:rsidRPr="00840007">
        <w:rPr>
          <w:rFonts w:ascii="Book Antiqua" w:eastAsia="宋体" w:hAnsi="Book Antiqua" w:cs="宋体"/>
          <w:lang w:val="en-US" w:eastAsia="zh-CN"/>
        </w:rPr>
        <w:t xml:space="preserve"> ME, Mueller E, </w:t>
      </w:r>
      <w:proofErr w:type="spellStart"/>
      <w:r w:rsidRPr="00840007">
        <w:rPr>
          <w:rFonts w:ascii="Book Antiqua" w:eastAsia="宋体" w:hAnsi="Book Antiqua" w:cs="宋体"/>
          <w:lang w:val="en-US" w:eastAsia="zh-CN"/>
        </w:rPr>
        <w:t>Sutkin</w:t>
      </w:r>
      <w:proofErr w:type="spellEnd"/>
      <w:r w:rsidRPr="00840007">
        <w:rPr>
          <w:rFonts w:ascii="Book Antiqua" w:eastAsia="宋体" w:hAnsi="Book Antiqua" w:cs="宋体"/>
          <w:lang w:val="en-US" w:eastAsia="zh-CN"/>
        </w:rPr>
        <w:t xml:space="preserve"> G, Wilson TS, Hsu Y, </w:t>
      </w:r>
      <w:proofErr w:type="spellStart"/>
      <w:r w:rsidRPr="00840007">
        <w:rPr>
          <w:rFonts w:ascii="Book Antiqua" w:eastAsia="宋体" w:hAnsi="Book Antiqua" w:cs="宋体"/>
          <w:lang w:val="en-US" w:eastAsia="zh-CN"/>
        </w:rPr>
        <w:t>Rozanski</w:t>
      </w:r>
      <w:proofErr w:type="spellEnd"/>
      <w:r w:rsidRPr="00840007">
        <w:rPr>
          <w:rFonts w:ascii="Book Antiqua" w:eastAsia="宋体" w:hAnsi="Book Antiqua" w:cs="宋体"/>
          <w:lang w:val="en-US" w:eastAsia="zh-CN"/>
        </w:rPr>
        <w:t xml:space="preserve"> TA, Rickey LM, </w:t>
      </w:r>
      <w:proofErr w:type="spellStart"/>
      <w:r w:rsidRPr="00840007">
        <w:rPr>
          <w:rFonts w:ascii="Book Antiqua" w:eastAsia="宋体" w:hAnsi="Book Antiqua" w:cs="宋体"/>
          <w:lang w:val="en-US" w:eastAsia="zh-CN"/>
        </w:rPr>
        <w:t>Rahn</w:t>
      </w:r>
      <w:proofErr w:type="spellEnd"/>
      <w:r w:rsidRPr="00840007">
        <w:rPr>
          <w:rFonts w:ascii="Book Antiqua" w:eastAsia="宋体" w:hAnsi="Book Antiqua" w:cs="宋体"/>
          <w:lang w:val="en-US" w:eastAsia="zh-CN"/>
        </w:rPr>
        <w:t xml:space="preserve"> D, </w:t>
      </w:r>
      <w:proofErr w:type="spellStart"/>
      <w:r w:rsidRPr="00840007">
        <w:rPr>
          <w:rFonts w:ascii="Book Antiqua" w:eastAsia="宋体" w:hAnsi="Book Antiqua" w:cs="宋体"/>
          <w:lang w:val="en-US" w:eastAsia="zh-CN"/>
        </w:rPr>
        <w:t>Tennstedt</w:t>
      </w:r>
      <w:proofErr w:type="spellEnd"/>
      <w:r w:rsidRPr="00840007">
        <w:rPr>
          <w:rFonts w:ascii="Book Antiqua" w:eastAsia="宋体" w:hAnsi="Book Antiqua" w:cs="宋体"/>
          <w:lang w:val="en-US" w:eastAsia="zh-CN"/>
        </w:rPr>
        <w:t xml:space="preserve"> S, </w:t>
      </w:r>
      <w:proofErr w:type="spellStart"/>
      <w:r w:rsidRPr="00840007">
        <w:rPr>
          <w:rFonts w:ascii="Book Antiqua" w:eastAsia="宋体" w:hAnsi="Book Antiqua" w:cs="宋体"/>
          <w:lang w:val="en-US" w:eastAsia="zh-CN"/>
        </w:rPr>
        <w:t>Kusek</w:t>
      </w:r>
      <w:proofErr w:type="spellEnd"/>
      <w:r w:rsidRPr="00840007">
        <w:rPr>
          <w:rFonts w:ascii="Book Antiqua" w:eastAsia="宋体" w:hAnsi="Book Antiqua" w:cs="宋体"/>
          <w:lang w:val="en-US" w:eastAsia="zh-CN"/>
        </w:rPr>
        <w:t xml:space="preserve"> JW, </w:t>
      </w:r>
      <w:proofErr w:type="spellStart"/>
      <w:r w:rsidRPr="00840007">
        <w:rPr>
          <w:rFonts w:ascii="Book Antiqua" w:eastAsia="宋体" w:hAnsi="Book Antiqua" w:cs="宋体"/>
          <w:lang w:val="en-US" w:eastAsia="zh-CN"/>
        </w:rPr>
        <w:t>Gormley</w:t>
      </w:r>
      <w:proofErr w:type="spellEnd"/>
      <w:r w:rsidRPr="00840007">
        <w:rPr>
          <w:rFonts w:ascii="Book Antiqua" w:eastAsia="宋体" w:hAnsi="Book Antiqua" w:cs="宋体"/>
          <w:lang w:val="en-US" w:eastAsia="zh-CN"/>
        </w:rPr>
        <w:t xml:space="preserve"> EA. </w:t>
      </w:r>
      <w:proofErr w:type="gramStart"/>
      <w:r w:rsidRPr="00840007">
        <w:rPr>
          <w:rFonts w:ascii="Book Antiqua" w:eastAsia="宋体" w:hAnsi="Book Antiqua" w:cs="宋体"/>
          <w:lang w:val="en-US" w:eastAsia="zh-CN"/>
        </w:rPr>
        <w:t>A randomized trial of urodynamic testing before stress-incontinence surgery.</w:t>
      </w:r>
      <w:proofErr w:type="gramEnd"/>
      <w:r w:rsidRPr="00840007">
        <w:rPr>
          <w:rFonts w:ascii="Book Antiqua" w:eastAsia="宋体" w:hAnsi="Book Antiqua" w:cs="宋体"/>
          <w:lang w:val="en-US" w:eastAsia="zh-CN"/>
        </w:rPr>
        <w:t xml:space="preserve"> </w:t>
      </w:r>
      <w:r w:rsidRPr="00840007">
        <w:rPr>
          <w:rFonts w:ascii="Book Antiqua" w:eastAsia="宋体" w:hAnsi="Book Antiqua" w:cs="宋体"/>
          <w:i/>
          <w:iCs/>
          <w:lang w:val="en-US" w:eastAsia="zh-CN"/>
        </w:rPr>
        <w:t xml:space="preserve">N </w:t>
      </w:r>
      <w:proofErr w:type="spellStart"/>
      <w:r w:rsidRPr="00840007">
        <w:rPr>
          <w:rFonts w:ascii="Book Antiqua" w:eastAsia="宋体" w:hAnsi="Book Antiqua" w:cs="宋体"/>
          <w:i/>
          <w:iCs/>
          <w:lang w:val="en-US" w:eastAsia="zh-CN"/>
        </w:rPr>
        <w:t>Engl</w:t>
      </w:r>
      <w:proofErr w:type="spellEnd"/>
      <w:r w:rsidRPr="00840007">
        <w:rPr>
          <w:rFonts w:ascii="Book Antiqua" w:eastAsia="宋体" w:hAnsi="Book Antiqua" w:cs="宋体"/>
          <w:i/>
          <w:iCs/>
          <w:lang w:val="en-US" w:eastAsia="zh-CN"/>
        </w:rPr>
        <w:t xml:space="preserve"> J Med</w:t>
      </w:r>
      <w:r w:rsidRPr="00840007">
        <w:rPr>
          <w:rFonts w:ascii="Book Antiqua" w:eastAsia="宋体" w:hAnsi="Book Antiqua" w:cs="宋体"/>
          <w:lang w:val="en-US" w:eastAsia="zh-CN"/>
        </w:rPr>
        <w:t xml:space="preserve"> 2012; </w:t>
      </w:r>
      <w:r w:rsidRPr="00840007">
        <w:rPr>
          <w:rFonts w:ascii="Book Antiqua" w:eastAsia="宋体" w:hAnsi="Book Antiqua" w:cs="宋体"/>
          <w:b/>
          <w:bCs/>
          <w:lang w:val="en-US" w:eastAsia="zh-CN"/>
        </w:rPr>
        <w:t>366</w:t>
      </w:r>
      <w:r w:rsidRPr="00840007">
        <w:rPr>
          <w:rFonts w:ascii="Book Antiqua" w:eastAsia="宋体" w:hAnsi="Book Antiqua" w:cs="宋体"/>
          <w:lang w:val="en-US" w:eastAsia="zh-CN"/>
        </w:rPr>
        <w:t>: 1987-1997 [PMID: 22551</w:t>
      </w:r>
      <w:r>
        <w:rPr>
          <w:rFonts w:ascii="Book Antiqua" w:eastAsia="宋体" w:hAnsi="Book Antiqua" w:cs="宋体"/>
          <w:lang w:val="en-US" w:eastAsia="zh-CN"/>
        </w:rPr>
        <w:t>104 DOI: 10.1056/NEJMoa1113595</w:t>
      </w:r>
      <w:r w:rsidRPr="00840007">
        <w:rPr>
          <w:rFonts w:ascii="Book Antiqua" w:eastAsia="宋体" w:hAnsi="Book Antiqua" w:cs="宋体"/>
          <w:lang w:val="en-US" w:eastAsia="zh-CN"/>
        </w:rPr>
        <w:t>]</w:t>
      </w:r>
    </w:p>
    <w:p w14:paraId="0F49A19E" w14:textId="2CCC1FA4" w:rsidR="00840007" w:rsidRPr="00840007" w:rsidRDefault="00840007" w:rsidP="00840007">
      <w:pPr>
        <w:spacing w:line="360" w:lineRule="auto"/>
        <w:jc w:val="both"/>
        <w:rPr>
          <w:rFonts w:ascii="Book Antiqua" w:eastAsia="宋体" w:hAnsi="Book Antiqua" w:cs="宋体"/>
          <w:lang w:val="en-US" w:eastAsia="zh-CN"/>
        </w:rPr>
      </w:pPr>
      <w:r w:rsidRPr="00840007">
        <w:rPr>
          <w:rFonts w:ascii="Book Antiqua" w:eastAsia="宋体" w:hAnsi="Book Antiqua" w:cs="宋体"/>
          <w:lang w:val="en-US" w:eastAsia="zh-CN"/>
        </w:rPr>
        <w:t xml:space="preserve">4 </w:t>
      </w:r>
      <w:r w:rsidRPr="00840007">
        <w:rPr>
          <w:rFonts w:ascii="Book Antiqua" w:eastAsia="宋体" w:hAnsi="Book Antiqua" w:cs="宋体"/>
          <w:b/>
          <w:bCs/>
          <w:lang w:val="en-US" w:eastAsia="zh-CN"/>
        </w:rPr>
        <w:t xml:space="preserve">van </w:t>
      </w:r>
      <w:proofErr w:type="spellStart"/>
      <w:r w:rsidRPr="00840007">
        <w:rPr>
          <w:rFonts w:ascii="Book Antiqua" w:eastAsia="宋体" w:hAnsi="Book Antiqua" w:cs="宋体"/>
          <w:b/>
          <w:bCs/>
          <w:lang w:val="en-US" w:eastAsia="zh-CN"/>
        </w:rPr>
        <w:t>Leijsen</w:t>
      </w:r>
      <w:proofErr w:type="spellEnd"/>
      <w:r w:rsidRPr="00840007">
        <w:rPr>
          <w:rFonts w:ascii="Book Antiqua" w:eastAsia="宋体" w:hAnsi="Book Antiqua" w:cs="宋体"/>
          <w:b/>
          <w:bCs/>
          <w:lang w:val="en-US" w:eastAsia="zh-CN"/>
        </w:rPr>
        <w:t xml:space="preserve"> SA</w:t>
      </w:r>
      <w:r w:rsidRPr="00840007">
        <w:rPr>
          <w:rFonts w:ascii="Book Antiqua" w:eastAsia="宋体" w:hAnsi="Book Antiqua" w:cs="宋体"/>
          <w:lang w:val="en-US" w:eastAsia="zh-CN"/>
        </w:rPr>
        <w:t xml:space="preserve">, </w:t>
      </w:r>
      <w:proofErr w:type="spellStart"/>
      <w:r w:rsidRPr="00840007">
        <w:rPr>
          <w:rFonts w:ascii="Book Antiqua" w:eastAsia="宋体" w:hAnsi="Book Antiqua" w:cs="宋体"/>
          <w:lang w:val="en-US" w:eastAsia="zh-CN"/>
        </w:rPr>
        <w:t>Kluivers</w:t>
      </w:r>
      <w:proofErr w:type="spellEnd"/>
      <w:r w:rsidRPr="00840007">
        <w:rPr>
          <w:rFonts w:ascii="Book Antiqua" w:eastAsia="宋体" w:hAnsi="Book Antiqua" w:cs="宋体"/>
          <w:lang w:val="en-US" w:eastAsia="zh-CN"/>
        </w:rPr>
        <w:t xml:space="preserve"> KB, </w:t>
      </w:r>
      <w:proofErr w:type="spellStart"/>
      <w:r w:rsidRPr="00840007">
        <w:rPr>
          <w:rFonts w:ascii="Book Antiqua" w:eastAsia="宋体" w:hAnsi="Book Antiqua" w:cs="宋体"/>
          <w:lang w:val="en-US" w:eastAsia="zh-CN"/>
        </w:rPr>
        <w:t>Mol</w:t>
      </w:r>
      <w:proofErr w:type="spellEnd"/>
      <w:r w:rsidRPr="00840007">
        <w:rPr>
          <w:rFonts w:ascii="Book Antiqua" w:eastAsia="宋体" w:hAnsi="Book Antiqua" w:cs="宋体"/>
          <w:lang w:val="en-US" w:eastAsia="zh-CN"/>
        </w:rPr>
        <w:t xml:space="preserve"> BW, </w:t>
      </w:r>
      <w:proofErr w:type="spellStart"/>
      <w:r w:rsidRPr="00840007">
        <w:rPr>
          <w:rFonts w:ascii="Book Antiqua" w:eastAsia="宋体" w:hAnsi="Book Antiqua" w:cs="宋体"/>
          <w:lang w:val="en-US" w:eastAsia="zh-CN"/>
        </w:rPr>
        <w:t>Broekhuis</w:t>
      </w:r>
      <w:proofErr w:type="spellEnd"/>
      <w:r w:rsidRPr="00840007">
        <w:rPr>
          <w:rFonts w:ascii="Book Antiqua" w:eastAsia="宋体" w:hAnsi="Book Antiqua" w:cs="宋体"/>
          <w:lang w:val="en-US" w:eastAsia="zh-CN"/>
        </w:rPr>
        <w:t xml:space="preserve"> SR, </w:t>
      </w:r>
      <w:proofErr w:type="spellStart"/>
      <w:r w:rsidRPr="00840007">
        <w:rPr>
          <w:rFonts w:ascii="Book Antiqua" w:eastAsia="宋体" w:hAnsi="Book Antiqua" w:cs="宋体"/>
          <w:lang w:val="en-US" w:eastAsia="zh-CN"/>
        </w:rPr>
        <w:t>Milani</w:t>
      </w:r>
      <w:proofErr w:type="spellEnd"/>
      <w:r w:rsidRPr="00840007">
        <w:rPr>
          <w:rFonts w:ascii="Book Antiqua" w:eastAsia="宋体" w:hAnsi="Book Antiqua" w:cs="宋体"/>
          <w:lang w:val="en-US" w:eastAsia="zh-CN"/>
        </w:rPr>
        <w:t xml:space="preserve"> AL, </w:t>
      </w:r>
      <w:proofErr w:type="spellStart"/>
      <w:r w:rsidRPr="00840007">
        <w:rPr>
          <w:rFonts w:ascii="Book Antiqua" w:eastAsia="宋体" w:hAnsi="Book Antiqua" w:cs="宋体"/>
          <w:lang w:val="en-US" w:eastAsia="zh-CN"/>
        </w:rPr>
        <w:t>Bongers</w:t>
      </w:r>
      <w:proofErr w:type="spellEnd"/>
      <w:r w:rsidRPr="00840007">
        <w:rPr>
          <w:rFonts w:ascii="Book Antiqua" w:eastAsia="宋体" w:hAnsi="Book Antiqua" w:cs="宋体"/>
          <w:lang w:val="en-US" w:eastAsia="zh-CN"/>
        </w:rPr>
        <w:t xml:space="preserve"> MY, </w:t>
      </w:r>
      <w:proofErr w:type="spellStart"/>
      <w:r w:rsidRPr="00840007">
        <w:rPr>
          <w:rFonts w:ascii="Book Antiqua" w:eastAsia="宋体" w:hAnsi="Book Antiqua" w:cs="宋体"/>
          <w:lang w:val="en-US" w:eastAsia="zh-CN"/>
        </w:rPr>
        <w:t>Aalders</w:t>
      </w:r>
      <w:proofErr w:type="spellEnd"/>
      <w:r w:rsidRPr="00840007">
        <w:rPr>
          <w:rFonts w:ascii="Book Antiqua" w:eastAsia="宋体" w:hAnsi="Book Antiqua" w:cs="宋体"/>
          <w:lang w:val="en-US" w:eastAsia="zh-CN"/>
        </w:rPr>
        <w:t xml:space="preserve"> CI, Dietz V, </w:t>
      </w:r>
      <w:proofErr w:type="spellStart"/>
      <w:r w:rsidRPr="00840007">
        <w:rPr>
          <w:rFonts w:ascii="Book Antiqua" w:eastAsia="宋体" w:hAnsi="Book Antiqua" w:cs="宋体"/>
          <w:lang w:val="en-US" w:eastAsia="zh-CN"/>
        </w:rPr>
        <w:t>Malmberg</w:t>
      </w:r>
      <w:proofErr w:type="spellEnd"/>
      <w:r w:rsidRPr="00840007">
        <w:rPr>
          <w:rFonts w:ascii="Book Antiqua" w:eastAsia="宋体" w:hAnsi="Book Antiqua" w:cs="宋体"/>
          <w:lang w:val="en-US" w:eastAsia="zh-CN"/>
        </w:rPr>
        <w:t xml:space="preserve"> GG, </w:t>
      </w:r>
      <w:proofErr w:type="spellStart"/>
      <w:r w:rsidRPr="00840007">
        <w:rPr>
          <w:rFonts w:ascii="Book Antiqua" w:eastAsia="宋体" w:hAnsi="Book Antiqua" w:cs="宋体"/>
          <w:lang w:val="en-US" w:eastAsia="zh-CN"/>
        </w:rPr>
        <w:t>Vierhout</w:t>
      </w:r>
      <w:proofErr w:type="spellEnd"/>
      <w:r w:rsidRPr="00840007">
        <w:rPr>
          <w:rFonts w:ascii="Book Antiqua" w:eastAsia="宋体" w:hAnsi="Book Antiqua" w:cs="宋体"/>
          <w:lang w:val="en-US" w:eastAsia="zh-CN"/>
        </w:rPr>
        <w:t xml:space="preserve"> ME, </w:t>
      </w:r>
      <w:proofErr w:type="spellStart"/>
      <w:r w:rsidRPr="00840007">
        <w:rPr>
          <w:rFonts w:ascii="Book Antiqua" w:eastAsia="宋体" w:hAnsi="Book Antiqua" w:cs="宋体"/>
          <w:lang w:val="en-US" w:eastAsia="zh-CN"/>
        </w:rPr>
        <w:t>Heesakkers</w:t>
      </w:r>
      <w:proofErr w:type="spellEnd"/>
      <w:r w:rsidRPr="00840007">
        <w:rPr>
          <w:rFonts w:ascii="Book Antiqua" w:eastAsia="宋体" w:hAnsi="Book Antiqua" w:cs="宋体"/>
          <w:lang w:val="en-US" w:eastAsia="zh-CN"/>
        </w:rPr>
        <w:t xml:space="preserve"> JP. Can preoperative urodynamic investigation be omitted in women with stress urinary incontinence? </w:t>
      </w:r>
      <w:proofErr w:type="gramStart"/>
      <w:r w:rsidRPr="00840007">
        <w:rPr>
          <w:rFonts w:ascii="Book Antiqua" w:eastAsia="宋体" w:hAnsi="Book Antiqua" w:cs="宋体"/>
          <w:lang w:val="en-US" w:eastAsia="zh-CN"/>
        </w:rPr>
        <w:t>A non-inferiority</w:t>
      </w:r>
      <w:proofErr w:type="gramEnd"/>
      <w:r w:rsidRPr="00840007">
        <w:rPr>
          <w:rFonts w:ascii="Book Antiqua" w:eastAsia="宋体" w:hAnsi="Book Antiqua" w:cs="宋体"/>
          <w:lang w:val="en-US" w:eastAsia="zh-CN"/>
        </w:rPr>
        <w:t xml:space="preserve"> randomized controlled trial. </w:t>
      </w:r>
      <w:proofErr w:type="spellStart"/>
      <w:r w:rsidRPr="00840007">
        <w:rPr>
          <w:rFonts w:ascii="Book Antiqua" w:eastAsia="宋体" w:hAnsi="Book Antiqua" w:cs="宋体"/>
          <w:i/>
          <w:iCs/>
          <w:lang w:val="en-US" w:eastAsia="zh-CN"/>
        </w:rPr>
        <w:t>Neurourol</w:t>
      </w:r>
      <w:proofErr w:type="spellEnd"/>
      <w:r w:rsidRPr="00840007">
        <w:rPr>
          <w:rFonts w:ascii="Book Antiqua" w:eastAsia="宋体" w:hAnsi="Book Antiqua" w:cs="宋体"/>
          <w:i/>
          <w:iCs/>
          <w:lang w:val="en-US" w:eastAsia="zh-CN"/>
        </w:rPr>
        <w:t xml:space="preserve"> </w:t>
      </w:r>
      <w:proofErr w:type="spellStart"/>
      <w:r w:rsidRPr="00840007">
        <w:rPr>
          <w:rFonts w:ascii="Book Antiqua" w:eastAsia="宋体" w:hAnsi="Book Antiqua" w:cs="宋体"/>
          <w:i/>
          <w:iCs/>
          <w:lang w:val="en-US" w:eastAsia="zh-CN"/>
        </w:rPr>
        <w:t>Urodyn</w:t>
      </w:r>
      <w:proofErr w:type="spellEnd"/>
      <w:r w:rsidRPr="00840007">
        <w:rPr>
          <w:rFonts w:ascii="Book Antiqua" w:eastAsia="宋体" w:hAnsi="Book Antiqua" w:cs="宋体"/>
          <w:lang w:val="en-US" w:eastAsia="zh-CN"/>
        </w:rPr>
        <w:t xml:space="preserve"> 2012; </w:t>
      </w:r>
      <w:r w:rsidRPr="00840007">
        <w:rPr>
          <w:rFonts w:ascii="Book Antiqua" w:eastAsia="宋体" w:hAnsi="Book Antiqua" w:cs="宋体"/>
          <w:b/>
          <w:bCs/>
          <w:lang w:val="en-US" w:eastAsia="zh-CN"/>
        </w:rPr>
        <w:t>31</w:t>
      </w:r>
      <w:r w:rsidRPr="00840007">
        <w:rPr>
          <w:rFonts w:ascii="Book Antiqua" w:eastAsia="宋体" w:hAnsi="Book Antiqua" w:cs="宋体"/>
          <w:lang w:val="en-US" w:eastAsia="zh-CN"/>
        </w:rPr>
        <w:t>: 1118-1123 [PMID: 2</w:t>
      </w:r>
      <w:r>
        <w:rPr>
          <w:rFonts w:ascii="Book Antiqua" w:eastAsia="宋体" w:hAnsi="Book Antiqua" w:cs="宋体"/>
          <w:lang w:val="en-US" w:eastAsia="zh-CN"/>
        </w:rPr>
        <w:t>2488817 DOI: 10.1002/nau.22230</w:t>
      </w:r>
      <w:r w:rsidRPr="00840007">
        <w:rPr>
          <w:rFonts w:ascii="Book Antiqua" w:eastAsia="宋体" w:hAnsi="Book Antiqua" w:cs="宋体"/>
          <w:lang w:val="en-US" w:eastAsia="zh-CN"/>
        </w:rPr>
        <w:t>]</w:t>
      </w:r>
    </w:p>
    <w:p w14:paraId="16C9DCAE" w14:textId="7714080C" w:rsidR="00840007" w:rsidRPr="00840007" w:rsidRDefault="00840007" w:rsidP="00840007">
      <w:pPr>
        <w:spacing w:line="360" w:lineRule="auto"/>
        <w:jc w:val="both"/>
        <w:rPr>
          <w:rFonts w:ascii="Book Antiqua" w:eastAsia="宋体" w:hAnsi="Book Antiqua" w:cs="宋体"/>
          <w:lang w:val="en-US" w:eastAsia="zh-CN"/>
        </w:rPr>
      </w:pPr>
      <w:r w:rsidRPr="00840007">
        <w:rPr>
          <w:rFonts w:ascii="Book Antiqua" w:eastAsia="宋体" w:hAnsi="Book Antiqua" w:cs="宋体"/>
          <w:lang w:val="en-US" w:eastAsia="zh-CN"/>
        </w:rPr>
        <w:t xml:space="preserve">5 </w:t>
      </w:r>
      <w:r w:rsidRPr="00840007">
        <w:rPr>
          <w:rFonts w:ascii="Book Antiqua" w:eastAsia="宋体" w:hAnsi="Book Antiqua" w:cs="宋体"/>
          <w:b/>
          <w:bCs/>
          <w:lang w:val="en-US" w:eastAsia="zh-CN"/>
        </w:rPr>
        <w:t xml:space="preserve">van </w:t>
      </w:r>
      <w:proofErr w:type="spellStart"/>
      <w:r w:rsidRPr="00840007">
        <w:rPr>
          <w:rFonts w:ascii="Book Antiqua" w:eastAsia="宋体" w:hAnsi="Book Antiqua" w:cs="宋体"/>
          <w:b/>
          <w:bCs/>
          <w:lang w:val="en-US" w:eastAsia="zh-CN"/>
        </w:rPr>
        <w:t>Leijsen</w:t>
      </w:r>
      <w:proofErr w:type="spellEnd"/>
      <w:r w:rsidRPr="00840007">
        <w:rPr>
          <w:rFonts w:ascii="Book Antiqua" w:eastAsia="宋体" w:hAnsi="Book Antiqua" w:cs="宋体"/>
          <w:b/>
          <w:bCs/>
          <w:lang w:val="en-US" w:eastAsia="zh-CN"/>
        </w:rPr>
        <w:t xml:space="preserve"> SA</w:t>
      </w:r>
      <w:r w:rsidRPr="00840007">
        <w:rPr>
          <w:rFonts w:ascii="Book Antiqua" w:eastAsia="宋体" w:hAnsi="Book Antiqua" w:cs="宋体"/>
          <w:lang w:val="en-US" w:eastAsia="zh-CN"/>
        </w:rPr>
        <w:t xml:space="preserve">, </w:t>
      </w:r>
      <w:proofErr w:type="spellStart"/>
      <w:r w:rsidRPr="00840007">
        <w:rPr>
          <w:rFonts w:ascii="Book Antiqua" w:eastAsia="宋体" w:hAnsi="Book Antiqua" w:cs="宋体"/>
          <w:lang w:val="en-US" w:eastAsia="zh-CN"/>
        </w:rPr>
        <w:t>Kluivers</w:t>
      </w:r>
      <w:proofErr w:type="spellEnd"/>
      <w:r w:rsidRPr="00840007">
        <w:rPr>
          <w:rFonts w:ascii="Book Antiqua" w:eastAsia="宋体" w:hAnsi="Book Antiqua" w:cs="宋体"/>
          <w:lang w:val="en-US" w:eastAsia="zh-CN"/>
        </w:rPr>
        <w:t xml:space="preserve"> KB, </w:t>
      </w:r>
      <w:proofErr w:type="spellStart"/>
      <w:r w:rsidRPr="00840007">
        <w:rPr>
          <w:rFonts w:ascii="Book Antiqua" w:eastAsia="宋体" w:hAnsi="Book Antiqua" w:cs="宋体"/>
          <w:lang w:val="en-US" w:eastAsia="zh-CN"/>
        </w:rPr>
        <w:t>Mol</w:t>
      </w:r>
      <w:proofErr w:type="spellEnd"/>
      <w:r w:rsidRPr="00840007">
        <w:rPr>
          <w:rFonts w:ascii="Book Antiqua" w:eastAsia="宋体" w:hAnsi="Book Antiqua" w:cs="宋体"/>
          <w:lang w:val="en-US" w:eastAsia="zh-CN"/>
        </w:rPr>
        <w:t xml:space="preserve"> BW, </w:t>
      </w:r>
      <w:proofErr w:type="spellStart"/>
      <w:r w:rsidRPr="00840007">
        <w:rPr>
          <w:rFonts w:ascii="Book Antiqua" w:eastAsia="宋体" w:hAnsi="Book Antiqua" w:cs="宋体"/>
          <w:lang w:val="en-US" w:eastAsia="zh-CN"/>
        </w:rPr>
        <w:t>Hout</w:t>
      </w:r>
      <w:proofErr w:type="spellEnd"/>
      <w:r w:rsidRPr="00840007">
        <w:rPr>
          <w:rFonts w:ascii="Book Antiqua" w:eastAsia="宋体" w:hAnsi="Book Antiqua" w:cs="宋体"/>
          <w:lang w:val="en-US" w:eastAsia="zh-CN"/>
        </w:rPr>
        <w:t xml:space="preserve"> </w:t>
      </w:r>
      <w:proofErr w:type="spellStart"/>
      <w:r w:rsidRPr="00840007">
        <w:rPr>
          <w:rFonts w:ascii="Book Antiqua" w:eastAsia="宋体" w:hAnsi="Book Antiqua" w:cs="宋体"/>
          <w:lang w:val="en-US" w:eastAsia="zh-CN"/>
        </w:rPr>
        <w:t>Ji</w:t>
      </w:r>
      <w:proofErr w:type="spellEnd"/>
      <w:r w:rsidRPr="00840007">
        <w:rPr>
          <w:rFonts w:ascii="Book Antiqua" w:eastAsia="宋体" w:hAnsi="Book Antiqua" w:cs="宋体"/>
          <w:lang w:val="en-US" w:eastAsia="zh-CN"/>
        </w:rPr>
        <w:t xml:space="preserve">, </w:t>
      </w:r>
      <w:proofErr w:type="spellStart"/>
      <w:r w:rsidRPr="00840007">
        <w:rPr>
          <w:rFonts w:ascii="Book Antiqua" w:eastAsia="宋体" w:hAnsi="Book Antiqua" w:cs="宋体"/>
          <w:lang w:val="en-US" w:eastAsia="zh-CN"/>
        </w:rPr>
        <w:t>Milani</w:t>
      </w:r>
      <w:proofErr w:type="spellEnd"/>
      <w:r w:rsidRPr="00840007">
        <w:rPr>
          <w:rFonts w:ascii="Book Antiqua" w:eastAsia="宋体" w:hAnsi="Book Antiqua" w:cs="宋体"/>
          <w:lang w:val="en-US" w:eastAsia="zh-CN"/>
        </w:rPr>
        <w:t xml:space="preserve"> AL, </w:t>
      </w:r>
      <w:proofErr w:type="spellStart"/>
      <w:r w:rsidRPr="00840007">
        <w:rPr>
          <w:rFonts w:ascii="Book Antiqua" w:eastAsia="宋体" w:hAnsi="Book Antiqua" w:cs="宋体"/>
          <w:lang w:val="en-US" w:eastAsia="zh-CN"/>
        </w:rPr>
        <w:t>Roovers</w:t>
      </w:r>
      <w:proofErr w:type="spellEnd"/>
      <w:r w:rsidRPr="00840007">
        <w:rPr>
          <w:rFonts w:ascii="Book Antiqua" w:eastAsia="宋体" w:hAnsi="Book Antiqua" w:cs="宋体"/>
          <w:lang w:val="en-US" w:eastAsia="zh-CN"/>
        </w:rPr>
        <w:t xml:space="preserve"> JP, Boon </w:t>
      </w:r>
      <w:proofErr w:type="spellStart"/>
      <w:r w:rsidRPr="00840007">
        <w:rPr>
          <w:rFonts w:ascii="Book Antiqua" w:eastAsia="宋体" w:hAnsi="Book Antiqua" w:cs="宋体"/>
          <w:lang w:val="en-US" w:eastAsia="zh-CN"/>
        </w:rPr>
        <w:t>Jd</w:t>
      </w:r>
      <w:proofErr w:type="spellEnd"/>
      <w:r w:rsidRPr="00840007">
        <w:rPr>
          <w:rFonts w:ascii="Book Antiqua" w:eastAsia="宋体" w:hAnsi="Book Antiqua" w:cs="宋体"/>
          <w:lang w:val="en-US" w:eastAsia="zh-CN"/>
        </w:rPr>
        <w:t xml:space="preserve">, van der </w:t>
      </w:r>
      <w:proofErr w:type="spellStart"/>
      <w:r w:rsidRPr="00840007">
        <w:rPr>
          <w:rFonts w:ascii="Book Antiqua" w:eastAsia="宋体" w:hAnsi="Book Antiqua" w:cs="宋体"/>
          <w:lang w:val="en-US" w:eastAsia="zh-CN"/>
        </w:rPr>
        <w:t>Vaart</w:t>
      </w:r>
      <w:proofErr w:type="spellEnd"/>
      <w:r w:rsidRPr="00840007">
        <w:rPr>
          <w:rFonts w:ascii="Book Antiqua" w:eastAsia="宋体" w:hAnsi="Book Antiqua" w:cs="宋体"/>
          <w:lang w:val="en-US" w:eastAsia="zh-CN"/>
        </w:rPr>
        <w:t xml:space="preserve"> CH, </w:t>
      </w:r>
      <w:proofErr w:type="spellStart"/>
      <w:r w:rsidRPr="00840007">
        <w:rPr>
          <w:rFonts w:ascii="Book Antiqua" w:eastAsia="宋体" w:hAnsi="Book Antiqua" w:cs="宋体"/>
          <w:lang w:val="en-US" w:eastAsia="zh-CN"/>
        </w:rPr>
        <w:t>Langen</w:t>
      </w:r>
      <w:proofErr w:type="spellEnd"/>
      <w:r w:rsidRPr="00840007">
        <w:rPr>
          <w:rFonts w:ascii="Book Antiqua" w:eastAsia="宋体" w:hAnsi="Book Antiqua" w:cs="宋体"/>
          <w:lang w:val="en-US" w:eastAsia="zh-CN"/>
        </w:rPr>
        <w:t xml:space="preserve"> PH, </w:t>
      </w:r>
      <w:proofErr w:type="spellStart"/>
      <w:r w:rsidRPr="00840007">
        <w:rPr>
          <w:rFonts w:ascii="Book Antiqua" w:eastAsia="宋体" w:hAnsi="Book Antiqua" w:cs="宋体"/>
          <w:lang w:val="en-US" w:eastAsia="zh-CN"/>
        </w:rPr>
        <w:t>Hartog</w:t>
      </w:r>
      <w:proofErr w:type="spellEnd"/>
      <w:r w:rsidRPr="00840007">
        <w:rPr>
          <w:rFonts w:ascii="Book Antiqua" w:eastAsia="宋体" w:hAnsi="Book Antiqua" w:cs="宋体"/>
          <w:lang w:val="en-US" w:eastAsia="zh-CN"/>
        </w:rPr>
        <w:t xml:space="preserve"> FE, Dietz V, </w:t>
      </w:r>
      <w:proofErr w:type="spellStart"/>
      <w:r w:rsidRPr="00840007">
        <w:rPr>
          <w:rFonts w:ascii="Book Antiqua" w:eastAsia="宋体" w:hAnsi="Book Antiqua" w:cs="宋体"/>
          <w:lang w:val="en-US" w:eastAsia="zh-CN"/>
        </w:rPr>
        <w:t>Tiersma</w:t>
      </w:r>
      <w:proofErr w:type="spellEnd"/>
      <w:r w:rsidRPr="00840007">
        <w:rPr>
          <w:rFonts w:ascii="Book Antiqua" w:eastAsia="宋体" w:hAnsi="Book Antiqua" w:cs="宋体"/>
          <w:lang w:val="en-US" w:eastAsia="zh-CN"/>
        </w:rPr>
        <w:t xml:space="preserve"> ES, </w:t>
      </w:r>
      <w:proofErr w:type="spellStart"/>
      <w:r w:rsidRPr="00840007">
        <w:rPr>
          <w:rFonts w:ascii="Book Antiqua" w:eastAsia="宋体" w:hAnsi="Book Antiqua" w:cs="宋体"/>
          <w:lang w:val="en-US" w:eastAsia="zh-CN"/>
        </w:rPr>
        <w:t>Hovius</w:t>
      </w:r>
      <w:proofErr w:type="spellEnd"/>
      <w:r w:rsidRPr="00840007">
        <w:rPr>
          <w:rFonts w:ascii="Book Antiqua" w:eastAsia="宋体" w:hAnsi="Book Antiqua" w:cs="宋体"/>
          <w:lang w:val="en-US" w:eastAsia="zh-CN"/>
        </w:rPr>
        <w:t xml:space="preserve"> MC, </w:t>
      </w:r>
      <w:proofErr w:type="spellStart"/>
      <w:r w:rsidRPr="00840007">
        <w:rPr>
          <w:rFonts w:ascii="Book Antiqua" w:eastAsia="宋体" w:hAnsi="Book Antiqua" w:cs="宋体"/>
          <w:lang w:val="en-US" w:eastAsia="zh-CN"/>
        </w:rPr>
        <w:t>Bongers</w:t>
      </w:r>
      <w:proofErr w:type="spellEnd"/>
      <w:r w:rsidRPr="00840007">
        <w:rPr>
          <w:rFonts w:ascii="Book Antiqua" w:eastAsia="宋体" w:hAnsi="Book Antiqua" w:cs="宋体"/>
          <w:lang w:val="en-US" w:eastAsia="zh-CN"/>
        </w:rPr>
        <w:t xml:space="preserve"> MY, </w:t>
      </w:r>
      <w:proofErr w:type="spellStart"/>
      <w:r w:rsidRPr="00840007">
        <w:rPr>
          <w:rFonts w:ascii="Book Antiqua" w:eastAsia="宋体" w:hAnsi="Book Antiqua" w:cs="宋体"/>
          <w:lang w:val="en-US" w:eastAsia="zh-CN"/>
        </w:rPr>
        <w:t>Spaans</w:t>
      </w:r>
      <w:proofErr w:type="spellEnd"/>
      <w:r w:rsidRPr="00840007">
        <w:rPr>
          <w:rFonts w:ascii="Book Antiqua" w:eastAsia="宋体" w:hAnsi="Book Antiqua" w:cs="宋体"/>
          <w:lang w:val="en-US" w:eastAsia="zh-CN"/>
        </w:rPr>
        <w:t xml:space="preserve"> W, </w:t>
      </w:r>
      <w:proofErr w:type="spellStart"/>
      <w:r w:rsidRPr="00840007">
        <w:rPr>
          <w:rFonts w:ascii="Book Antiqua" w:eastAsia="宋体" w:hAnsi="Book Antiqua" w:cs="宋体"/>
          <w:lang w:val="en-US" w:eastAsia="zh-CN"/>
        </w:rPr>
        <w:t>Heesakkers</w:t>
      </w:r>
      <w:proofErr w:type="spellEnd"/>
      <w:r w:rsidRPr="00840007">
        <w:rPr>
          <w:rFonts w:ascii="Book Antiqua" w:eastAsia="宋体" w:hAnsi="Book Antiqua" w:cs="宋体"/>
          <w:lang w:val="en-US" w:eastAsia="zh-CN"/>
        </w:rPr>
        <w:t xml:space="preserve"> JP, </w:t>
      </w:r>
      <w:proofErr w:type="spellStart"/>
      <w:r w:rsidRPr="00840007">
        <w:rPr>
          <w:rFonts w:ascii="Book Antiqua" w:eastAsia="宋体" w:hAnsi="Book Antiqua" w:cs="宋体"/>
          <w:lang w:val="en-US" w:eastAsia="zh-CN"/>
        </w:rPr>
        <w:t>Vierhout</w:t>
      </w:r>
      <w:proofErr w:type="spellEnd"/>
      <w:r w:rsidRPr="00840007">
        <w:rPr>
          <w:rFonts w:ascii="Book Antiqua" w:eastAsia="宋体" w:hAnsi="Book Antiqua" w:cs="宋体"/>
          <w:lang w:val="en-US" w:eastAsia="zh-CN"/>
        </w:rPr>
        <w:t xml:space="preserve"> ME. Value of </w:t>
      </w:r>
      <w:proofErr w:type="spellStart"/>
      <w:r w:rsidRPr="00840007">
        <w:rPr>
          <w:rFonts w:ascii="Book Antiqua" w:eastAsia="宋体" w:hAnsi="Book Antiqua" w:cs="宋体"/>
          <w:lang w:val="en-US" w:eastAsia="zh-CN"/>
        </w:rPr>
        <w:t>urodynamics</w:t>
      </w:r>
      <w:proofErr w:type="spellEnd"/>
      <w:r w:rsidRPr="00840007">
        <w:rPr>
          <w:rFonts w:ascii="Book Antiqua" w:eastAsia="宋体" w:hAnsi="Book Antiqua" w:cs="宋体"/>
          <w:lang w:val="en-US" w:eastAsia="zh-CN"/>
        </w:rPr>
        <w:t xml:space="preserve"> before stress urinary incontinence surgery: a randomized controlled trial. </w:t>
      </w:r>
      <w:proofErr w:type="spellStart"/>
      <w:r w:rsidRPr="00840007">
        <w:rPr>
          <w:rFonts w:ascii="Book Antiqua" w:eastAsia="宋体" w:hAnsi="Book Antiqua" w:cs="宋体"/>
          <w:i/>
          <w:iCs/>
          <w:lang w:val="en-US" w:eastAsia="zh-CN"/>
        </w:rPr>
        <w:t>Obstet</w:t>
      </w:r>
      <w:proofErr w:type="spellEnd"/>
      <w:r w:rsidRPr="00840007">
        <w:rPr>
          <w:rFonts w:ascii="Book Antiqua" w:eastAsia="宋体" w:hAnsi="Book Antiqua" w:cs="宋体"/>
          <w:i/>
          <w:iCs/>
          <w:lang w:val="en-US" w:eastAsia="zh-CN"/>
        </w:rPr>
        <w:t xml:space="preserve"> </w:t>
      </w:r>
      <w:proofErr w:type="spellStart"/>
      <w:r w:rsidRPr="00840007">
        <w:rPr>
          <w:rFonts w:ascii="Book Antiqua" w:eastAsia="宋体" w:hAnsi="Book Antiqua" w:cs="宋体"/>
          <w:i/>
          <w:iCs/>
          <w:lang w:val="en-US" w:eastAsia="zh-CN"/>
        </w:rPr>
        <w:t>Gynecol</w:t>
      </w:r>
      <w:proofErr w:type="spellEnd"/>
      <w:r w:rsidRPr="00840007">
        <w:rPr>
          <w:rFonts w:ascii="Book Antiqua" w:eastAsia="宋体" w:hAnsi="Book Antiqua" w:cs="宋体"/>
          <w:lang w:val="en-US" w:eastAsia="zh-CN"/>
        </w:rPr>
        <w:t xml:space="preserve"> 2013; </w:t>
      </w:r>
      <w:r w:rsidRPr="00840007">
        <w:rPr>
          <w:rFonts w:ascii="Book Antiqua" w:eastAsia="宋体" w:hAnsi="Book Antiqua" w:cs="宋体"/>
          <w:b/>
          <w:bCs/>
          <w:lang w:val="en-US" w:eastAsia="zh-CN"/>
        </w:rPr>
        <w:t>121</w:t>
      </w:r>
      <w:r w:rsidRPr="00840007">
        <w:rPr>
          <w:rFonts w:ascii="Book Antiqua" w:eastAsia="宋体" w:hAnsi="Book Antiqua" w:cs="宋体"/>
          <w:lang w:val="en-US" w:eastAsia="zh-CN"/>
        </w:rPr>
        <w:t>: 999-1008 [PMID: 23635736 DOI</w:t>
      </w:r>
      <w:r>
        <w:rPr>
          <w:rFonts w:ascii="Book Antiqua" w:eastAsia="宋体" w:hAnsi="Book Antiqua" w:cs="宋体"/>
          <w:lang w:val="en-US" w:eastAsia="zh-CN"/>
        </w:rPr>
        <w:t>: 10.1097/AOG.0b013e31828c68e3</w:t>
      </w:r>
      <w:r w:rsidRPr="00840007">
        <w:rPr>
          <w:rFonts w:ascii="Book Antiqua" w:eastAsia="宋体" w:hAnsi="Book Antiqua" w:cs="宋体"/>
          <w:lang w:val="en-US" w:eastAsia="zh-CN"/>
        </w:rPr>
        <w:t>]</w:t>
      </w:r>
    </w:p>
    <w:p w14:paraId="5923AE1D" w14:textId="63AE9A7F" w:rsidR="00840007" w:rsidRPr="00840007" w:rsidRDefault="00840007" w:rsidP="00840007">
      <w:pPr>
        <w:spacing w:line="360" w:lineRule="auto"/>
        <w:jc w:val="both"/>
        <w:rPr>
          <w:rFonts w:ascii="Book Antiqua" w:eastAsia="宋体" w:hAnsi="Book Antiqua" w:cs="宋体"/>
          <w:lang w:val="en-US" w:eastAsia="zh-CN"/>
        </w:rPr>
      </w:pPr>
      <w:r w:rsidRPr="00840007">
        <w:rPr>
          <w:rFonts w:ascii="Book Antiqua" w:eastAsia="宋体" w:hAnsi="Book Antiqua" w:cs="宋体"/>
          <w:lang w:val="en-US" w:eastAsia="zh-CN"/>
        </w:rPr>
        <w:t xml:space="preserve">6 </w:t>
      </w:r>
      <w:r w:rsidRPr="00840007">
        <w:rPr>
          <w:rFonts w:ascii="Book Antiqua" w:eastAsia="宋体" w:hAnsi="Book Antiqua" w:cs="宋体"/>
          <w:b/>
          <w:bCs/>
          <w:lang w:val="en-US" w:eastAsia="zh-CN"/>
        </w:rPr>
        <w:t>Lucas MG</w:t>
      </w:r>
      <w:r w:rsidRPr="00840007">
        <w:rPr>
          <w:rFonts w:ascii="Book Antiqua" w:eastAsia="宋体" w:hAnsi="Book Antiqua" w:cs="宋体"/>
          <w:lang w:val="en-US" w:eastAsia="zh-CN"/>
        </w:rPr>
        <w:t xml:space="preserve">, Bosch RJ, </w:t>
      </w:r>
      <w:proofErr w:type="spellStart"/>
      <w:r w:rsidRPr="00840007">
        <w:rPr>
          <w:rFonts w:ascii="Book Antiqua" w:eastAsia="宋体" w:hAnsi="Book Antiqua" w:cs="宋体"/>
          <w:lang w:val="en-US" w:eastAsia="zh-CN"/>
        </w:rPr>
        <w:t>Burkhard</w:t>
      </w:r>
      <w:proofErr w:type="spellEnd"/>
      <w:r w:rsidRPr="00840007">
        <w:rPr>
          <w:rFonts w:ascii="Book Antiqua" w:eastAsia="宋体" w:hAnsi="Book Antiqua" w:cs="宋体"/>
          <w:lang w:val="en-US" w:eastAsia="zh-CN"/>
        </w:rPr>
        <w:t xml:space="preserve"> FC, Cruz F, Madden TB, </w:t>
      </w:r>
      <w:proofErr w:type="spellStart"/>
      <w:r w:rsidRPr="00840007">
        <w:rPr>
          <w:rFonts w:ascii="Book Antiqua" w:eastAsia="宋体" w:hAnsi="Book Antiqua" w:cs="宋体"/>
          <w:lang w:val="en-US" w:eastAsia="zh-CN"/>
        </w:rPr>
        <w:t>Nambiar</w:t>
      </w:r>
      <w:proofErr w:type="spellEnd"/>
      <w:r w:rsidRPr="00840007">
        <w:rPr>
          <w:rFonts w:ascii="Book Antiqua" w:eastAsia="宋体" w:hAnsi="Book Antiqua" w:cs="宋体"/>
          <w:lang w:val="en-US" w:eastAsia="zh-CN"/>
        </w:rPr>
        <w:t xml:space="preserve"> AK, </w:t>
      </w:r>
      <w:proofErr w:type="spellStart"/>
      <w:r w:rsidRPr="00840007">
        <w:rPr>
          <w:rFonts w:ascii="Book Antiqua" w:eastAsia="宋体" w:hAnsi="Book Antiqua" w:cs="宋体"/>
          <w:lang w:val="en-US" w:eastAsia="zh-CN"/>
        </w:rPr>
        <w:t>Neisius</w:t>
      </w:r>
      <w:proofErr w:type="spellEnd"/>
      <w:r w:rsidRPr="00840007">
        <w:rPr>
          <w:rFonts w:ascii="Book Antiqua" w:eastAsia="宋体" w:hAnsi="Book Antiqua" w:cs="宋体"/>
          <w:lang w:val="en-US" w:eastAsia="zh-CN"/>
        </w:rPr>
        <w:t xml:space="preserve"> A, de </w:t>
      </w:r>
      <w:proofErr w:type="spellStart"/>
      <w:r w:rsidRPr="00840007">
        <w:rPr>
          <w:rFonts w:ascii="Book Antiqua" w:eastAsia="宋体" w:hAnsi="Book Antiqua" w:cs="宋体"/>
          <w:lang w:val="en-US" w:eastAsia="zh-CN"/>
        </w:rPr>
        <w:t>Ridder</w:t>
      </w:r>
      <w:proofErr w:type="spellEnd"/>
      <w:r w:rsidRPr="00840007">
        <w:rPr>
          <w:rFonts w:ascii="Book Antiqua" w:eastAsia="宋体" w:hAnsi="Book Antiqua" w:cs="宋体"/>
          <w:lang w:val="en-US" w:eastAsia="zh-CN"/>
        </w:rPr>
        <w:t xml:space="preserve"> DJ, </w:t>
      </w:r>
      <w:proofErr w:type="spellStart"/>
      <w:r w:rsidRPr="00840007">
        <w:rPr>
          <w:rFonts w:ascii="Book Antiqua" w:eastAsia="宋体" w:hAnsi="Book Antiqua" w:cs="宋体"/>
          <w:lang w:val="en-US" w:eastAsia="zh-CN"/>
        </w:rPr>
        <w:t>Tubaro</w:t>
      </w:r>
      <w:proofErr w:type="spellEnd"/>
      <w:r w:rsidRPr="00840007">
        <w:rPr>
          <w:rFonts w:ascii="Book Antiqua" w:eastAsia="宋体" w:hAnsi="Book Antiqua" w:cs="宋体"/>
          <w:lang w:val="en-US" w:eastAsia="zh-CN"/>
        </w:rPr>
        <w:t xml:space="preserve"> A, Turner WH, Pickard RS. </w:t>
      </w:r>
      <w:proofErr w:type="gramStart"/>
      <w:r w:rsidRPr="00840007">
        <w:rPr>
          <w:rFonts w:ascii="Book Antiqua" w:eastAsia="宋体" w:hAnsi="Book Antiqua" w:cs="宋体"/>
          <w:lang w:val="en-US" w:eastAsia="zh-CN"/>
        </w:rPr>
        <w:t>EAU guidelines on surgical treatment of urinary incontinence.</w:t>
      </w:r>
      <w:proofErr w:type="gramEnd"/>
      <w:r w:rsidRPr="00840007">
        <w:rPr>
          <w:rFonts w:ascii="Book Antiqua" w:eastAsia="宋体" w:hAnsi="Book Antiqua" w:cs="宋体"/>
          <w:lang w:val="en-US" w:eastAsia="zh-CN"/>
        </w:rPr>
        <w:t xml:space="preserve"> </w:t>
      </w:r>
      <w:proofErr w:type="spellStart"/>
      <w:r w:rsidRPr="00840007">
        <w:rPr>
          <w:rFonts w:ascii="Book Antiqua" w:eastAsia="宋体" w:hAnsi="Book Antiqua" w:cs="宋体"/>
          <w:i/>
          <w:iCs/>
          <w:lang w:val="en-US" w:eastAsia="zh-CN"/>
        </w:rPr>
        <w:t>Eur</w:t>
      </w:r>
      <w:proofErr w:type="spellEnd"/>
      <w:r w:rsidRPr="00840007">
        <w:rPr>
          <w:rFonts w:ascii="Book Antiqua" w:eastAsia="宋体" w:hAnsi="Book Antiqua" w:cs="宋体"/>
          <w:i/>
          <w:iCs/>
          <w:lang w:val="en-US" w:eastAsia="zh-CN"/>
        </w:rPr>
        <w:t xml:space="preserve"> </w:t>
      </w:r>
      <w:proofErr w:type="spellStart"/>
      <w:r w:rsidRPr="00840007">
        <w:rPr>
          <w:rFonts w:ascii="Book Antiqua" w:eastAsia="宋体" w:hAnsi="Book Antiqua" w:cs="宋体"/>
          <w:i/>
          <w:iCs/>
          <w:lang w:val="en-US" w:eastAsia="zh-CN"/>
        </w:rPr>
        <w:t>Urol</w:t>
      </w:r>
      <w:proofErr w:type="spellEnd"/>
      <w:r w:rsidRPr="00840007">
        <w:rPr>
          <w:rFonts w:ascii="Book Antiqua" w:eastAsia="宋体" w:hAnsi="Book Antiqua" w:cs="宋体"/>
          <w:lang w:val="en-US" w:eastAsia="zh-CN"/>
        </w:rPr>
        <w:t xml:space="preserve"> 2012; </w:t>
      </w:r>
      <w:r w:rsidRPr="00840007">
        <w:rPr>
          <w:rFonts w:ascii="Book Antiqua" w:eastAsia="宋体" w:hAnsi="Book Antiqua" w:cs="宋体"/>
          <w:b/>
          <w:bCs/>
          <w:lang w:val="en-US" w:eastAsia="zh-CN"/>
        </w:rPr>
        <w:t>62</w:t>
      </w:r>
      <w:r w:rsidRPr="00840007">
        <w:rPr>
          <w:rFonts w:ascii="Book Antiqua" w:eastAsia="宋体" w:hAnsi="Book Antiqua" w:cs="宋体"/>
          <w:lang w:val="en-US" w:eastAsia="zh-CN"/>
        </w:rPr>
        <w:t>: 1118-1129 [PMID: 23040204 DOI</w:t>
      </w:r>
      <w:r>
        <w:rPr>
          <w:rFonts w:ascii="Book Antiqua" w:eastAsia="宋体" w:hAnsi="Book Antiqua" w:cs="宋体"/>
          <w:lang w:val="en-US" w:eastAsia="zh-CN"/>
        </w:rPr>
        <w:t>: 10.1016/j.eururo.2012.09.023</w:t>
      </w:r>
      <w:r w:rsidRPr="00840007">
        <w:rPr>
          <w:rFonts w:ascii="Book Antiqua" w:eastAsia="宋体" w:hAnsi="Book Antiqua" w:cs="宋体"/>
          <w:lang w:val="en-US" w:eastAsia="zh-CN"/>
        </w:rPr>
        <w:t>]</w:t>
      </w:r>
    </w:p>
    <w:p w14:paraId="48DB837F" w14:textId="7543CE10" w:rsidR="00840007" w:rsidRPr="00840007" w:rsidRDefault="00840007" w:rsidP="00840007">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7 </w:t>
      </w:r>
      <w:r w:rsidRPr="00840007">
        <w:rPr>
          <w:rFonts w:ascii="Book Antiqua" w:eastAsia="宋体" w:hAnsi="Book Antiqua" w:cs="宋体"/>
          <w:b/>
          <w:lang w:val="en-US" w:eastAsia="zh-CN"/>
        </w:rPr>
        <w:t>Abrams P</w:t>
      </w:r>
      <w:r w:rsidRPr="00840007">
        <w:rPr>
          <w:rFonts w:ascii="Book Antiqua" w:eastAsia="宋体" w:hAnsi="Book Antiqua" w:cs="宋体"/>
          <w:lang w:val="en-US" w:eastAsia="zh-CN"/>
        </w:rPr>
        <w:t xml:space="preserve">, Cardozo L, </w:t>
      </w:r>
      <w:proofErr w:type="spellStart"/>
      <w:r w:rsidRPr="00840007">
        <w:rPr>
          <w:rFonts w:ascii="Book Antiqua" w:eastAsia="宋体" w:hAnsi="Book Antiqua" w:cs="宋体"/>
          <w:lang w:val="en-US" w:eastAsia="zh-CN"/>
        </w:rPr>
        <w:t>Khoury</w:t>
      </w:r>
      <w:proofErr w:type="spellEnd"/>
      <w:r w:rsidRPr="00840007">
        <w:rPr>
          <w:rFonts w:ascii="Book Antiqua" w:eastAsia="宋体" w:hAnsi="Book Antiqua" w:cs="宋体"/>
          <w:lang w:val="en-US" w:eastAsia="zh-CN"/>
        </w:rPr>
        <w:t xml:space="preserve"> S, </w:t>
      </w:r>
      <w:proofErr w:type="spellStart"/>
      <w:r w:rsidRPr="00840007">
        <w:rPr>
          <w:rFonts w:ascii="Book Antiqua" w:eastAsia="宋体" w:hAnsi="Book Antiqua" w:cs="宋体"/>
          <w:lang w:val="en-US" w:eastAsia="zh-CN"/>
        </w:rPr>
        <w:t>Wein</w:t>
      </w:r>
      <w:proofErr w:type="spellEnd"/>
      <w:r w:rsidRPr="00840007">
        <w:rPr>
          <w:rFonts w:ascii="Book Antiqua" w:eastAsia="宋体" w:hAnsi="Book Antiqua" w:cs="宋体"/>
          <w:lang w:val="en-US" w:eastAsia="zh-CN"/>
        </w:rPr>
        <w:t xml:space="preserve"> A. Incontinence. </w:t>
      </w:r>
      <w:proofErr w:type="gramStart"/>
      <w:r w:rsidRPr="00840007">
        <w:rPr>
          <w:rFonts w:ascii="Book Antiqua" w:eastAsia="宋体" w:hAnsi="Book Antiqua" w:cs="宋体"/>
          <w:lang w:val="en-US" w:eastAsia="zh-CN"/>
        </w:rPr>
        <w:t>Fifth International Consultation on Inco</w:t>
      </w:r>
      <w:r>
        <w:rPr>
          <w:rFonts w:ascii="Book Antiqua" w:eastAsia="宋体" w:hAnsi="Book Antiqua" w:cs="宋体"/>
          <w:lang w:val="en-US" w:eastAsia="zh-CN"/>
        </w:rPr>
        <w:t>ntinence, ICUD.</w:t>
      </w:r>
      <w:proofErr w:type="gramEnd"/>
      <w:r>
        <w:rPr>
          <w:rFonts w:ascii="Book Antiqua" w:eastAsia="宋体" w:hAnsi="Book Antiqua" w:cs="宋体"/>
          <w:lang w:val="en-US" w:eastAsia="zh-CN"/>
        </w:rPr>
        <w:t xml:space="preserve"> Paris Feb, 2012</w:t>
      </w:r>
    </w:p>
    <w:p w14:paraId="28508DBC" w14:textId="396009ED" w:rsidR="00840007" w:rsidRPr="00840007" w:rsidRDefault="00840007" w:rsidP="00840007">
      <w:pPr>
        <w:spacing w:line="360" w:lineRule="auto"/>
        <w:jc w:val="both"/>
        <w:rPr>
          <w:rFonts w:ascii="Book Antiqua" w:eastAsia="宋体" w:hAnsi="Book Antiqua" w:cs="宋体"/>
          <w:lang w:val="en-US" w:eastAsia="zh-CN"/>
        </w:rPr>
      </w:pPr>
      <w:r w:rsidRPr="00840007">
        <w:rPr>
          <w:rFonts w:ascii="Book Antiqua" w:eastAsia="宋体" w:hAnsi="Book Antiqua" w:cs="宋体"/>
          <w:lang w:val="en-US" w:eastAsia="zh-CN"/>
        </w:rPr>
        <w:lastRenderedPageBreak/>
        <w:t xml:space="preserve">8 </w:t>
      </w:r>
      <w:r w:rsidRPr="00840007">
        <w:rPr>
          <w:rFonts w:ascii="Book Antiqua" w:eastAsia="宋体" w:hAnsi="Book Antiqua" w:cs="宋体"/>
          <w:b/>
          <w:bCs/>
          <w:lang w:val="en-US" w:eastAsia="zh-CN"/>
        </w:rPr>
        <w:t>Clement KD</w:t>
      </w:r>
      <w:r w:rsidRPr="00840007">
        <w:rPr>
          <w:rFonts w:ascii="Book Antiqua" w:eastAsia="宋体" w:hAnsi="Book Antiqua" w:cs="宋体"/>
          <w:lang w:val="en-US" w:eastAsia="zh-CN"/>
        </w:rPr>
        <w:t xml:space="preserve">, </w:t>
      </w:r>
      <w:proofErr w:type="spellStart"/>
      <w:r w:rsidRPr="00840007">
        <w:rPr>
          <w:rFonts w:ascii="Book Antiqua" w:eastAsia="宋体" w:hAnsi="Book Antiqua" w:cs="宋体"/>
          <w:lang w:val="en-US" w:eastAsia="zh-CN"/>
        </w:rPr>
        <w:t>Lapitan</w:t>
      </w:r>
      <w:proofErr w:type="spellEnd"/>
      <w:r w:rsidRPr="00840007">
        <w:rPr>
          <w:rFonts w:ascii="Book Antiqua" w:eastAsia="宋体" w:hAnsi="Book Antiqua" w:cs="宋体"/>
          <w:lang w:val="en-US" w:eastAsia="zh-CN"/>
        </w:rPr>
        <w:t xml:space="preserve"> MC, Omar MI, </w:t>
      </w:r>
      <w:proofErr w:type="spellStart"/>
      <w:r w:rsidRPr="00840007">
        <w:rPr>
          <w:rFonts w:ascii="Book Antiqua" w:eastAsia="宋体" w:hAnsi="Book Antiqua" w:cs="宋体"/>
          <w:lang w:val="en-US" w:eastAsia="zh-CN"/>
        </w:rPr>
        <w:t>Glazener</w:t>
      </w:r>
      <w:proofErr w:type="spellEnd"/>
      <w:r w:rsidRPr="00840007">
        <w:rPr>
          <w:rFonts w:ascii="Book Antiqua" w:eastAsia="宋体" w:hAnsi="Book Antiqua" w:cs="宋体"/>
          <w:lang w:val="en-US" w:eastAsia="zh-CN"/>
        </w:rPr>
        <w:t xml:space="preserve"> CM. Urodynamic studies for management of urinary incontinence in children and adults: A short version Cochrane systematic review and meta-analysis. </w:t>
      </w:r>
      <w:proofErr w:type="spellStart"/>
      <w:r w:rsidRPr="00840007">
        <w:rPr>
          <w:rFonts w:ascii="Book Antiqua" w:eastAsia="宋体" w:hAnsi="Book Antiqua" w:cs="宋体"/>
          <w:i/>
          <w:iCs/>
          <w:lang w:val="en-US" w:eastAsia="zh-CN"/>
        </w:rPr>
        <w:t>Neurourol</w:t>
      </w:r>
      <w:proofErr w:type="spellEnd"/>
      <w:r w:rsidRPr="00840007">
        <w:rPr>
          <w:rFonts w:ascii="Book Antiqua" w:eastAsia="宋体" w:hAnsi="Book Antiqua" w:cs="宋体"/>
          <w:i/>
          <w:iCs/>
          <w:lang w:val="en-US" w:eastAsia="zh-CN"/>
        </w:rPr>
        <w:t xml:space="preserve"> </w:t>
      </w:r>
      <w:proofErr w:type="spellStart"/>
      <w:r w:rsidRPr="00840007">
        <w:rPr>
          <w:rFonts w:ascii="Book Antiqua" w:eastAsia="宋体" w:hAnsi="Book Antiqua" w:cs="宋体"/>
          <w:i/>
          <w:iCs/>
          <w:lang w:val="en-US" w:eastAsia="zh-CN"/>
        </w:rPr>
        <w:t>Urodyn</w:t>
      </w:r>
      <w:proofErr w:type="spellEnd"/>
      <w:r w:rsidRPr="00840007">
        <w:rPr>
          <w:rFonts w:ascii="Book Antiqua" w:eastAsia="宋体" w:hAnsi="Book Antiqua" w:cs="宋体"/>
          <w:lang w:val="en-US" w:eastAsia="zh-CN"/>
        </w:rPr>
        <w:t xml:space="preserve"> 2015; </w:t>
      </w:r>
      <w:r w:rsidRPr="00840007">
        <w:rPr>
          <w:rFonts w:ascii="Book Antiqua" w:eastAsia="宋体" w:hAnsi="Book Antiqua" w:cs="宋体"/>
          <w:b/>
          <w:bCs/>
          <w:lang w:val="en-US" w:eastAsia="zh-CN"/>
        </w:rPr>
        <w:t>34</w:t>
      </w:r>
      <w:r w:rsidRPr="00840007">
        <w:rPr>
          <w:rFonts w:ascii="Book Antiqua" w:eastAsia="宋体" w:hAnsi="Book Antiqua" w:cs="宋体"/>
          <w:lang w:val="en-US" w:eastAsia="zh-CN"/>
        </w:rPr>
        <w:t>: 407-412 [PMID: 24853652 DOI: 10.1002/nau.</w:t>
      </w:r>
      <w:r w:rsidR="00EA6AD6">
        <w:rPr>
          <w:rFonts w:ascii="Book Antiqua" w:eastAsia="宋体" w:hAnsi="Book Antiqua" w:cs="宋体"/>
          <w:lang w:val="en-US" w:eastAsia="zh-CN"/>
        </w:rPr>
        <w:t>22584</w:t>
      </w:r>
      <w:r w:rsidRPr="00840007">
        <w:rPr>
          <w:rFonts w:ascii="Book Antiqua" w:eastAsia="宋体" w:hAnsi="Book Antiqua" w:cs="宋体"/>
          <w:lang w:val="en-US" w:eastAsia="zh-CN"/>
        </w:rPr>
        <w:t>]</w:t>
      </w:r>
    </w:p>
    <w:p w14:paraId="355A1CAB" w14:textId="704F9385" w:rsidR="00840007" w:rsidRPr="00840007" w:rsidRDefault="00840007" w:rsidP="00840007">
      <w:pPr>
        <w:spacing w:line="360" w:lineRule="auto"/>
        <w:jc w:val="both"/>
        <w:rPr>
          <w:rFonts w:ascii="Book Antiqua" w:eastAsia="宋体" w:hAnsi="Book Antiqua" w:cs="宋体"/>
          <w:lang w:val="en-US" w:eastAsia="zh-CN"/>
        </w:rPr>
      </w:pPr>
      <w:r w:rsidRPr="00840007">
        <w:rPr>
          <w:rFonts w:ascii="Book Antiqua" w:eastAsia="宋体" w:hAnsi="Book Antiqua" w:cs="宋体"/>
          <w:lang w:val="en-US" w:eastAsia="zh-CN"/>
        </w:rPr>
        <w:t xml:space="preserve">9 </w:t>
      </w:r>
      <w:proofErr w:type="spellStart"/>
      <w:r w:rsidRPr="00840007">
        <w:rPr>
          <w:rFonts w:ascii="Book Antiqua" w:eastAsia="宋体" w:hAnsi="Book Antiqua" w:cs="宋体"/>
          <w:b/>
          <w:bCs/>
          <w:lang w:val="en-US" w:eastAsia="zh-CN"/>
        </w:rPr>
        <w:t>Rachaneni</w:t>
      </w:r>
      <w:proofErr w:type="spellEnd"/>
      <w:r w:rsidRPr="00840007">
        <w:rPr>
          <w:rFonts w:ascii="Book Antiqua" w:eastAsia="宋体" w:hAnsi="Book Antiqua" w:cs="宋体"/>
          <w:b/>
          <w:bCs/>
          <w:lang w:val="en-US" w:eastAsia="zh-CN"/>
        </w:rPr>
        <w:t xml:space="preserve"> S</w:t>
      </w:r>
      <w:r w:rsidRPr="00840007">
        <w:rPr>
          <w:rFonts w:ascii="Book Antiqua" w:eastAsia="宋体" w:hAnsi="Book Antiqua" w:cs="宋体"/>
          <w:lang w:val="en-US" w:eastAsia="zh-CN"/>
        </w:rPr>
        <w:t xml:space="preserve">, </w:t>
      </w:r>
      <w:proofErr w:type="spellStart"/>
      <w:r w:rsidRPr="00840007">
        <w:rPr>
          <w:rFonts w:ascii="Book Antiqua" w:eastAsia="宋体" w:hAnsi="Book Antiqua" w:cs="宋体"/>
          <w:lang w:val="en-US" w:eastAsia="zh-CN"/>
        </w:rPr>
        <w:t>Latthe</w:t>
      </w:r>
      <w:proofErr w:type="spellEnd"/>
      <w:r w:rsidRPr="00840007">
        <w:rPr>
          <w:rFonts w:ascii="Book Antiqua" w:eastAsia="宋体" w:hAnsi="Book Antiqua" w:cs="宋体"/>
          <w:lang w:val="en-US" w:eastAsia="zh-CN"/>
        </w:rPr>
        <w:t xml:space="preserve"> P. Does preoperative </w:t>
      </w:r>
      <w:proofErr w:type="spellStart"/>
      <w:r w:rsidRPr="00840007">
        <w:rPr>
          <w:rFonts w:ascii="Book Antiqua" w:eastAsia="宋体" w:hAnsi="Book Antiqua" w:cs="宋体"/>
          <w:lang w:val="en-US" w:eastAsia="zh-CN"/>
        </w:rPr>
        <w:t>urodynamics</w:t>
      </w:r>
      <w:proofErr w:type="spellEnd"/>
      <w:r w:rsidRPr="00840007">
        <w:rPr>
          <w:rFonts w:ascii="Book Antiqua" w:eastAsia="宋体" w:hAnsi="Book Antiqua" w:cs="宋体"/>
          <w:lang w:val="en-US" w:eastAsia="zh-CN"/>
        </w:rPr>
        <w:t xml:space="preserve"> improve outcomes for women undergoing surgery for stress urinary incontinence? </w:t>
      </w:r>
      <w:proofErr w:type="gramStart"/>
      <w:r w:rsidRPr="00840007">
        <w:rPr>
          <w:rFonts w:ascii="Book Antiqua" w:eastAsia="宋体" w:hAnsi="Book Antiqua" w:cs="宋体"/>
          <w:lang w:val="en-US" w:eastAsia="zh-CN"/>
        </w:rPr>
        <w:t>A systematic review and meta-analysis.</w:t>
      </w:r>
      <w:proofErr w:type="gramEnd"/>
      <w:r w:rsidRPr="00840007">
        <w:rPr>
          <w:rFonts w:ascii="Book Antiqua" w:eastAsia="宋体" w:hAnsi="Book Antiqua" w:cs="宋体"/>
          <w:lang w:val="en-US" w:eastAsia="zh-CN"/>
        </w:rPr>
        <w:t xml:space="preserve"> </w:t>
      </w:r>
      <w:r w:rsidRPr="00840007">
        <w:rPr>
          <w:rFonts w:ascii="Book Antiqua" w:eastAsia="宋体" w:hAnsi="Book Antiqua" w:cs="宋体"/>
          <w:i/>
          <w:iCs/>
          <w:lang w:val="en-US" w:eastAsia="zh-CN"/>
        </w:rPr>
        <w:t>BJOG</w:t>
      </w:r>
      <w:r w:rsidRPr="00840007">
        <w:rPr>
          <w:rFonts w:ascii="Book Antiqua" w:eastAsia="宋体" w:hAnsi="Book Antiqua" w:cs="宋体"/>
          <w:lang w:val="en-US" w:eastAsia="zh-CN"/>
        </w:rPr>
        <w:t xml:space="preserve"> 2015; </w:t>
      </w:r>
      <w:r w:rsidRPr="00840007">
        <w:rPr>
          <w:rFonts w:ascii="Book Antiqua" w:eastAsia="宋体" w:hAnsi="Book Antiqua" w:cs="宋体"/>
          <w:b/>
          <w:bCs/>
          <w:lang w:val="en-US" w:eastAsia="zh-CN"/>
        </w:rPr>
        <w:t>122</w:t>
      </w:r>
      <w:r w:rsidRPr="00840007">
        <w:rPr>
          <w:rFonts w:ascii="Book Antiqua" w:eastAsia="宋体" w:hAnsi="Book Antiqua" w:cs="宋体"/>
          <w:lang w:val="en-US" w:eastAsia="zh-CN"/>
        </w:rPr>
        <w:t>: 8-16 [PMID: 2504138</w:t>
      </w:r>
      <w:r w:rsidR="00EA6AD6">
        <w:rPr>
          <w:rFonts w:ascii="Book Antiqua" w:eastAsia="宋体" w:hAnsi="Book Antiqua" w:cs="宋体"/>
          <w:lang w:val="en-US" w:eastAsia="zh-CN"/>
        </w:rPr>
        <w:t>1 DOI: 10.1111/1471-0528.12954</w:t>
      </w:r>
      <w:r w:rsidRPr="00840007">
        <w:rPr>
          <w:rFonts w:ascii="Book Antiqua" w:eastAsia="宋体" w:hAnsi="Book Antiqua" w:cs="宋体"/>
          <w:lang w:val="en-US" w:eastAsia="zh-CN"/>
        </w:rPr>
        <w:t>]</w:t>
      </w:r>
    </w:p>
    <w:p w14:paraId="5D0AAEE0" w14:textId="5383DCEE" w:rsidR="00840007" w:rsidRPr="00840007" w:rsidRDefault="00840007" w:rsidP="00840007">
      <w:pPr>
        <w:spacing w:line="360" w:lineRule="auto"/>
        <w:jc w:val="both"/>
        <w:rPr>
          <w:rFonts w:ascii="Book Antiqua" w:eastAsia="宋体" w:hAnsi="Book Antiqua" w:cs="宋体"/>
          <w:lang w:val="en-US" w:eastAsia="zh-CN"/>
        </w:rPr>
      </w:pPr>
      <w:r w:rsidRPr="00840007">
        <w:rPr>
          <w:rFonts w:ascii="Book Antiqua" w:eastAsia="宋体" w:hAnsi="Book Antiqua" w:cs="宋体"/>
          <w:lang w:val="en-US" w:eastAsia="zh-CN"/>
        </w:rPr>
        <w:t xml:space="preserve">10 </w:t>
      </w:r>
      <w:proofErr w:type="spellStart"/>
      <w:r w:rsidRPr="00840007">
        <w:rPr>
          <w:rFonts w:ascii="Book Antiqua" w:eastAsia="宋体" w:hAnsi="Book Antiqua" w:cs="宋体"/>
          <w:b/>
          <w:bCs/>
          <w:lang w:val="en-US" w:eastAsia="zh-CN"/>
        </w:rPr>
        <w:t>Agur</w:t>
      </w:r>
      <w:proofErr w:type="spellEnd"/>
      <w:r w:rsidRPr="00840007">
        <w:rPr>
          <w:rFonts w:ascii="Book Antiqua" w:eastAsia="宋体" w:hAnsi="Book Antiqua" w:cs="宋体"/>
          <w:b/>
          <w:bCs/>
          <w:lang w:val="en-US" w:eastAsia="zh-CN"/>
        </w:rPr>
        <w:t xml:space="preserve"> W</w:t>
      </w:r>
      <w:r w:rsidRPr="00840007">
        <w:rPr>
          <w:rFonts w:ascii="Book Antiqua" w:eastAsia="宋体" w:hAnsi="Book Antiqua" w:cs="宋体"/>
          <w:lang w:val="en-US" w:eastAsia="zh-CN"/>
        </w:rPr>
        <w:t xml:space="preserve">, </w:t>
      </w:r>
      <w:proofErr w:type="spellStart"/>
      <w:r w:rsidRPr="00840007">
        <w:rPr>
          <w:rFonts w:ascii="Book Antiqua" w:eastAsia="宋体" w:hAnsi="Book Antiqua" w:cs="宋体"/>
          <w:lang w:val="en-US" w:eastAsia="zh-CN"/>
        </w:rPr>
        <w:t>Housami</w:t>
      </w:r>
      <w:proofErr w:type="spellEnd"/>
      <w:r w:rsidRPr="00840007">
        <w:rPr>
          <w:rFonts w:ascii="Book Antiqua" w:eastAsia="宋体" w:hAnsi="Book Antiqua" w:cs="宋体"/>
          <w:lang w:val="en-US" w:eastAsia="zh-CN"/>
        </w:rPr>
        <w:t xml:space="preserve"> F, Drake M, Abrams P. Could the National Institute for Health and Clinical Excellence guidelines on </w:t>
      </w:r>
      <w:proofErr w:type="spellStart"/>
      <w:r w:rsidRPr="00840007">
        <w:rPr>
          <w:rFonts w:ascii="Book Antiqua" w:eastAsia="宋体" w:hAnsi="Book Antiqua" w:cs="宋体"/>
          <w:lang w:val="en-US" w:eastAsia="zh-CN"/>
        </w:rPr>
        <w:t>urodynamics</w:t>
      </w:r>
      <w:proofErr w:type="spellEnd"/>
      <w:r w:rsidRPr="00840007">
        <w:rPr>
          <w:rFonts w:ascii="Book Antiqua" w:eastAsia="宋体" w:hAnsi="Book Antiqua" w:cs="宋体"/>
          <w:lang w:val="en-US" w:eastAsia="zh-CN"/>
        </w:rPr>
        <w:t xml:space="preserve"> in urinary incontinence put some women at risk of a bad outcome from stress incontinence surgery? </w:t>
      </w:r>
      <w:r w:rsidRPr="00840007">
        <w:rPr>
          <w:rFonts w:ascii="Book Antiqua" w:eastAsia="宋体" w:hAnsi="Book Antiqua" w:cs="宋体"/>
          <w:i/>
          <w:iCs/>
          <w:lang w:val="en-US" w:eastAsia="zh-CN"/>
        </w:rPr>
        <w:t xml:space="preserve">BJU </w:t>
      </w:r>
      <w:proofErr w:type="spellStart"/>
      <w:r w:rsidRPr="00840007">
        <w:rPr>
          <w:rFonts w:ascii="Book Antiqua" w:eastAsia="宋体" w:hAnsi="Book Antiqua" w:cs="宋体"/>
          <w:i/>
          <w:iCs/>
          <w:lang w:val="en-US" w:eastAsia="zh-CN"/>
        </w:rPr>
        <w:t>Int</w:t>
      </w:r>
      <w:proofErr w:type="spellEnd"/>
      <w:r w:rsidRPr="00840007">
        <w:rPr>
          <w:rFonts w:ascii="Book Antiqua" w:eastAsia="宋体" w:hAnsi="Book Antiqua" w:cs="宋体"/>
          <w:lang w:val="en-US" w:eastAsia="zh-CN"/>
        </w:rPr>
        <w:t xml:space="preserve"> 2009; </w:t>
      </w:r>
      <w:r w:rsidRPr="00840007">
        <w:rPr>
          <w:rFonts w:ascii="Book Antiqua" w:eastAsia="宋体" w:hAnsi="Book Antiqua" w:cs="宋体"/>
          <w:b/>
          <w:bCs/>
          <w:lang w:val="en-US" w:eastAsia="zh-CN"/>
        </w:rPr>
        <w:t>103</w:t>
      </w:r>
      <w:r w:rsidRPr="00840007">
        <w:rPr>
          <w:rFonts w:ascii="Book Antiqua" w:eastAsia="宋体" w:hAnsi="Book Antiqua" w:cs="宋体"/>
          <w:lang w:val="en-US" w:eastAsia="zh-CN"/>
        </w:rPr>
        <w:t xml:space="preserve">: 635-639 [PMID: 19021606 DOI: </w:t>
      </w:r>
      <w:r w:rsidR="00EA6AD6">
        <w:rPr>
          <w:rFonts w:ascii="Book Antiqua" w:eastAsia="宋体" w:hAnsi="Book Antiqua" w:cs="宋体"/>
          <w:lang w:val="en-US" w:eastAsia="zh-CN"/>
        </w:rPr>
        <w:t>10.1111/j.1464-410X.2008.08121</w:t>
      </w:r>
      <w:r w:rsidRPr="00840007">
        <w:rPr>
          <w:rFonts w:ascii="Book Antiqua" w:eastAsia="宋体" w:hAnsi="Book Antiqua" w:cs="宋体"/>
          <w:lang w:val="en-US" w:eastAsia="zh-CN"/>
        </w:rPr>
        <w:t>]</w:t>
      </w:r>
    </w:p>
    <w:p w14:paraId="7DE3B0A5" w14:textId="4F1881A6" w:rsidR="00840007" w:rsidRPr="00840007" w:rsidRDefault="00EA6AD6" w:rsidP="00840007">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11 </w:t>
      </w:r>
      <w:proofErr w:type="spellStart"/>
      <w:r w:rsidR="00840007" w:rsidRPr="00840007">
        <w:rPr>
          <w:rFonts w:ascii="Book Antiqua" w:eastAsia="宋体" w:hAnsi="Book Antiqua" w:cs="宋体"/>
          <w:b/>
          <w:lang w:val="en-US" w:eastAsia="zh-CN"/>
        </w:rPr>
        <w:t>Finazzi</w:t>
      </w:r>
      <w:proofErr w:type="spellEnd"/>
      <w:r w:rsidR="00840007" w:rsidRPr="00840007">
        <w:rPr>
          <w:rFonts w:ascii="Book Antiqua" w:eastAsia="宋体" w:hAnsi="Book Antiqua" w:cs="宋体"/>
          <w:b/>
          <w:lang w:val="en-US" w:eastAsia="zh-CN"/>
        </w:rPr>
        <w:t xml:space="preserve"> </w:t>
      </w:r>
      <w:proofErr w:type="spellStart"/>
      <w:r w:rsidR="00840007" w:rsidRPr="00840007">
        <w:rPr>
          <w:rFonts w:ascii="Book Antiqua" w:eastAsia="宋体" w:hAnsi="Book Antiqua" w:cs="宋体"/>
          <w:b/>
          <w:lang w:val="en-US" w:eastAsia="zh-CN"/>
        </w:rPr>
        <w:t>Agr</w:t>
      </w:r>
      <w:proofErr w:type="spellEnd"/>
      <w:r w:rsidRPr="00EA6AD6">
        <w:rPr>
          <w:rFonts w:ascii="Book Antiqua" w:hAnsi="Book Antiqua"/>
          <w:b/>
        </w:rPr>
        <w:t>ò</w:t>
      </w:r>
      <w:r w:rsidR="00840007" w:rsidRPr="00840007">
        <w:rPr>
          <w:rFonts w:ascii="Book Antiqua" w:eastAsia="宋体" w:hAnsi="Book Antiqua" w:cs="宋体"/>
          <w:b/>
          <w:lang w:val="en-US" w:eastAsia="zh-CN"/>
        </w:rPr>
        <w:t xml:space="preserve"> E</w:t>
      </w:r>
      <w:r w:rsidR="00840007" w:rsidRPr="00840007">
        <w:rPr>
          <w:rFonts w:ascii="Book Antiqua" w:eastAsia="宋体" w:hAnsi="Book Antiqua" w:cs="宋体"/>
          <w:lang w:val="en-US" w:eastAsia="zh-CN"/>
        </w:rPr>
        <w:t xml:space="preserve">, </w:t>
      </w:r>
      <w:proofErr w:type="spellStart"/>
      <w:r w:rsidR="00840007" w:rsidRPr="00840007">
        <w:rPr>
          <w:rFonts w:ascii="Book Antiqua" w:eastAsia="宋体" w:hAnsi="Book Antiqua" w:cs="宋体"/>
          <w:lang w:val="en-US" w:eastAsia="zh-CN"/>
        </w:rPr>
        <w:t>Costantini</w:t>
      </w:r>
      <w:proofErr w:type="spellEnd"/>
      <w:r w:rsidR="00840007" w:rsidRPr="00840007">
        <w:rPr>
          <w:rFonts w:ascii="Book Antiqua" w:eastAsia="宋体" w:hAnsi="Book Antiqua" w:cs="宋体"/>
          <w:lang w:val="en-US" w:eastAsia="zh-CN"/>
        </w:rPr>
        <w:t xml:space="preserve"> E, </w:t>
      </w:r>
      <w:proofErr w:type="spellStart"/>
      <w:r w:rsidR="00840007" w:rsidRPr="00840007">
        <w:rPr>
          <w:rFonts w:ascii="Book Antiqua" w:eastAsia="宋体" w:hAnsi="Book Antiqua" w:cs="宋体"/>
          <w:lang w:val="en-US" w:eastAsia="zh-CN"/>
        </w:rPr>
        <w:t>Pietropaolo</w:t>
      </w:r>
      <w:proofErr w:type="spellEnd"/>
      <w:r w:rsidR="00840007" w:rsidRPr="00840007">
        <w:rPr>
          <w:rFonts w:ascii="Book Antiqua" w:eastAsia="宋体" w:hAnsi="Book Antiqua" w:cs="宋体"/>
          <w:lang w:val="en-US" w:eastAsia="zh-CN"/>
        </w:rPr>
        <w:t xml:space="preserve"> A, </w:t>
      </w:r>
      <w:proofErr w:type="spellStart"/>
      <w:r w:rsidR="00840007" w:rsidRPr="00840007">
        <w:rPr>
          <w:rFonts w:ascii="Book Antiqua" w:eastAsia="宋体" w:hAnsi="Book Antiqua" w:cs="宋体"/>
          <w:lang w:val="en-US" w:eastAsia="zh-CN"/>
        </w:rPr>
        <w:t>Palleschi</w:t>
      </w:r>
      <w:proofErr w:type="spellEnd"/>
      <w:r w:rsidR="00840007" w:rsidRPr="00840007">
        <w:rPr>
          <w:rFonts w:ascii="Book Antiqua" w:eastAsia="宋体" w:hAnsi="Book Antiqua" w:cs="宋体"/>
          <w:lang w:val="en-US" w:eastAsia="zh-CN"/>
        </w:rPr>
        <w:t xml:space="preserve"> G, Carbone A, </w:t>
      </w:r>
      <w:proofErr w:type="spellStart"/>
      <w:r w:rsidR="00840007" w:rsidRPr="00840007">
        <w:rPr>
          <w:rFonts w:ascii="Book Antiqua" w:eastAsia="宋体" w:hAnsi="Book Antiqua" w:cs="宋体"/>
          <w:lang w:val="en-US" w:eastAsia="zh-CN"/>
        </w:rPr>
        <w:t>Topazio</w:t>
      </w:r>
      <w:proofErr w:type="spellEnd"/>
      <w:r w:rsidR="00840007" w:rsidRPr="00840007">
        <w:rPr>
          <w:rFonts w:ascii="Book Antiqua" w:eastAsia="宋体" w:hAnsi="Book Antiqua" w:cs="宋体"/>
          <w:lang w:val="en-US" w:eastAsia="zh-CN"/>
        </w:rPr>
        <w:t xml:space="preserve"> L, </w:t>
      </w:r>
      <w:proofErr w:type="spellStart"/>
      <w:r w:rsidR="00840007" w:rsidRPr="00840007">
        <w:rPr>
          <w:rFonts w:ascii="Book Antiqua" w:eastAsia="宋体" w:hAnsi="Book Antiqua" w:cs="宋体"/>
          <w:lang w:val="en-US" w:eastAsia="zh-CN"/>
        </w:rPr>
        <w:t>Soligo</w:t>
      </w:r>
      <w:proofErr w:type="spellEnd"/>
      <w:r w:rsidR="00840007" w:rsidRPr="00840007">
        <w:rPr>
          <w:rFonts w:ascii="Book Antiqua" w:eastAsia="宋体" w:hAnsi="Book Antiqua" w:cs="宋体"/>
          <w:lang w:val="en-US" w:eastAsia="zh-CN"/>
        </w:rPr>
        <w:t xml:space="preserve"> M, Del </w:t>
      </w:r>
      <w:proofErr w:type="spellStart"/>
      <w:r w:rsidR="00840007" w:rsidRPr="00840007">
        <w:rPr>
          <w:rFonts w:ascii="Book Antiqua" w:eastAsia="宋体" w:hAnsi="Book Antiqua" w:cs="宋体"/>
          <w:lang w:val="en-US" w:eastAsia="zh-CN"/>
        </w:rPr>
        <w:t>Popolo</w:t>
      </w:r>
      <w:proofErr w:type="spellEnd"/>
      <w:r w:rsidR="00840007" w:rsidRPr="00840007">
        <w:rPr>
          <w:rFonts w:ascii="Book Antiqua" w:eastAsia="宋体" w:hAnsi="Book Antiqua" w:cs="宋体"/>
          <w:lang w:val="en-US" w:eastAsia="zh-CN"/>
        </w:rPr>
        <w:t xml:space="preserve"> G, Li </w:t>
      </w:r>
      <w:proofErr w:type="spellStart"/>
      <w:r w:rsidR="00840007" w:rsidRPr="00840007">
        <w:rPr>
          <w:rFonts w:ascii="Book Antiqua" w:eastAsia="宋体" w:hAnsi="Book Antiqua" w:cs="宋体"/>
          <w:lang w:val="en-US" w:eastAsia="zh-CN"/>
        </w:rPr>
        <w:t>Marzi</w:t>
      </w:r>
      <w:proofErr w:type="spellEnd"/>
      <w:r w:rsidR="00840007" w:rsidRPr="00840007">
        <w:rPr>
          <w:rFonts w:ascii="Book Antiqua" w:eastAsia="宋体" w:hAnsi="Book Antiqua" w:cs="宋体"/>
          <w:lang w:val="en-US" w:eastAsia="zh-CN"/>
        </w:rPr>
        <w:t xml:space="preserve"> V, Salvatore S, </w:t>
      </w:r>
      <w:proofErr w:type="spellStart"/>
      <w:r w:rsidR="00840007" w:rsidRPr="00840007">
        <w:rPr>
          <w:rFonts w:ascii="Book Antiqua" w:eastAsia="宋体" w:hAnsi="Book Antiqua" w:cs="宋体"/>
          <w:lang w:val="en-US" w:eastAsia="zh-CN"/>
        </w:rPr>
        <w:t>Serati</w:t>
      </w:r>
      <w:proofErr w:type="spellEnd"/>
      <w:r w:rsidR="00840007" w:rsidRPr="00840007">
        <w:rPr>
          <w:rFonts w:ascii="Book Antiqua" w:eastAsia="宋体" w:hAnsi="Book Antiqua" w:cs="宋体"/>
          <w:lang w:val="en-US" w:eastAsia="zh-CN"/>
        </w:rPr>
        <w:t xml:space="preserve"> M.: </w:t>
      </w:r>
      <w:proofErr w:type="spellStart"/>
      <w:r w:rsidR="00840007" w:rsidRPr="00840007">
        <w:rPr>
          <w:rFonts w:ascii="Book Antiqua" w:eastAsia="宋体" w:hAnsi="Book Antiqua" w:cs="宋体"/>
          <w:lang w:val="en-US" w:eastAsia="zh-CN"/>
        </w:rPr>
        <w:t>Urodynamics</w:t>
      </w:r>
      <w:proofErr w:type="spellEnd"/>
      <w:r w:rsidR="00840007" w:rsidRPr="00840007">
        <w:rPr>
          <w:rFonts w:ascii="Book Antiqua" w:eastAsia="宋体" w:hAnsi="Book Antiqua" w:cs="宋体"/>
          <w:lang w:val="en-US" w:eastAsia="zh-CN"/>
        </w:rPr>
        <w:t xml:space="preserve"> useless before surgery for female stress urinary incontinence: Are you sure? Results from a multicenter single nation database. European Urology Supplements, Volume 13, Issue 1, April 2014</w:t>
      </w:r>
      <w:r>
        <w:rPr>
          <w:rFonts w:ascii="Book Antiqua" w:eastAsia="宋体" w:hAnsi="Book Antiqua" w:cs="宋体" w:hint="eastAsia"/>
          <w:lang w:val="en-US" w:eastAsia="zh-CN"/>
        </w:rPr>
        <w:t>:</w:t>
      </w:r>
      <w:r>
        <w:rPr>
          <w:rFonts w:ascii="Book Antiqua" w:eastAsia="宋体" w:hAnsi="Book Antiqua" w:cs="宋体"/>
          <w:lang w:val="en-US" w:eastAsia="zh-CN"/>
        </w:rPr>
        <w:t xml:space="preserve"> e386-e386a</w:t>
      </w:r>
    </w:p>
    <w:p w14:paraId="22FCB203" w14:textId="7DB39998" w:rsidR="00840007" w:rsidRPr="00840007" w:rsidRDefault="00840007" w:rsidP="00840007">
      <w:pPr>
        <w:spacing w:line="360" w:lineRule="auto"/>
        <w:jc w:val="both"/>
        <w:rPr>
          <w:rFonts w:ascii="Book Antiqua" w:eastAsia="宋体" w:hAnsi="Book Antiqua" w:cs="宋体"/>
          <w:lang w:val="en-US" w:eastAsia="zh-CN"/>
        </w:rPr>
      </w:pPr>
      <w:r w:rsidRPr="00840007">
        <w:rPr>
          <w:rFonts w:ascii="Book Antiqua" w:eastAsia="宋体" w:hAnsi="Book Antiqua" w:cs="宋体"/>
          <w:lang w:val="en-US" w:eastAsia="zh-CN"/>
        </w:rPr>
        <w:t xml:space="preserve">12 </w:t>
      </w:r>
      <w:proofErr w:type="spellStart"/>
      <w:r w:rsidRPr="00840007">
        <w:rPr>
          <w:rFonts w:ascii="Book Antiqua" w:eastAsia="宋体" w:hAnsi="Book Antiqua" w:cs="宋体"/>
          <w:b/>
          <w:bCs/>
          <w:lang w:val="en-US" w:eastAsia="zh-CN"/>
        </w:rPr>
        <w:t>Sirls</w:t>
      </w:r>
      <w:proofErr w:type="spellEnd"/>
      <w:r w:rsidRPr="00840007">
        <w:rPr>
          <w:rFonts w:ascii="Book Antiqua" w:eastAsia="宋体" w:hAnsi="Book Antiqua" w:cs="宋体"/>
          <w:b/>
          <w:bCs/>
          <w:lang w:val="en-US" w:eastAsia="zh-CN"/>
        </w:rPr>
        <w:t xml:space="preserve"> LT</w:t>
      </w:r>
      <w:r w:rsidRPr="00840007">
        <w:rPr>
          <w:rFonts w:ascii="Book Antiqua" w:eastAsia="宋体" w:hAnsi="Book Antiqua" w:cs="宋体"/>
          <w:lang w:val="en-US" w:eastAsia="zh-CN"/>
        </w:rPr>
        <w:t xml:space="preserve">, Richter HE, </w:t>
      </w:r>
      <w:proofErr w:type="spellStart"/>
      <w:r w:rsidRPr="00840007">
        <w:rPr>
          <w:rFonts w:ascii="Book Antiqua" w:eastAsia="宋体" w:hAnsi="Book Antiqua" w:cs="宋体"/>
          <w:lang w:val="en-US" w:eastAsia="zh-CN"/>
        </w:rPr>
        <w:t>Litman</w:t>
      </w:r>
      <w:proofErr w:type="spellEnd"/>
      <w:r w:rsidRPr="00840007">
        <w:rPr>
          <w:rFonts w:ascii="Book Antiqua" w:eastAsia="宋体" w:hAnsi="Book Antiqua" w:cs="宋体"/>
          <w:lang w:val="en-US" w:eastAsia="zh-CN"/>
        </w:rPr>
        <w:t xml:space="preserve"> HJ, Kenton K, </w:t>
      </w:r>
      <w:proofErr w:type="spellStart"/>
      <w:r w:rsidRPr="00840007">
        <w:rPr>
          <w:rFonts w:ascii="Book Antiqua" w:eastAsia="宋体" w:hAnsi="Book Antiqua" w:cs="宋体"/>
          <w:lang w:val="en-US" w:eastAsia="zh-CN"/>
        </w:rPr>
        <w:t>Lemack</w:t>
      </w:r>
      <w:proofErr w:type="spellEnd"/>
      <w:r w:rsidRPr="00840007">
        <w:rPr>
          <w:rFonts w:ascii="Book Antiqua" w:eastAsia="宋体" w:hAnsi="Book Antiqua" w:cs="宋体"/>
          <w:lang w:val="en-US" w:eastAsia="zh-CN"/>
        </w:rPr>
        <w:t xml:space="preserve"> GE, </w:t>
      </w:r>
      <w:proofErr w:type="spellStart"/>
      <w:r w:rsidRPr="00840007">
        <w:rPr>
          <w:rFonts w:ascii="Book Antiqua" w:eastAsia="宋体" w:hAnsi="Book Antiqua" w:cs="宋体"/>
          <w:lang w:val="en-US" w:eastAsia="zh-CN"/>
        </w:rPr>
        <w:t>Lukacz</w:t>
      </w:r>
      <w:proofErr w:type="spellEnd"/>
      <w:r w:rsidRPr="00840007">
        <w:rPr>
          <w:rFonts w:ascii="Book Antiqua" w:eastAsia="宋体" w:hAnsi="Book Antiqua" w:cs="宋体"/>
          <w:lang w:val="en-US" w:eastAsia="zh-CN"/>
        </w:rPr>
        <w:t xml:space="preserve"> ES, Kraus SR, Goldman HB, Weidner A, Rickey L, Norton P, </w:t>
      </w:r>
      <w:proofErr w:type="spellStart"/>
      <w:r w:rsidRPr="00840007">
        <w:rPr>
          <w:rFonts w:ascii="Book Antiqua" w:eastAsia="宋体" w:hAnsi="Book Antiqua" w:cs="宋体"/>
          <w:lang w:val="en-US" w:eastAsia="zh-CN"/>
        </w:rPr>
        <w:t>Zyczynski</w:t>
      </w:r>
      <w:proofErr w:type="spellEnd"/>
      <w:r w:rsidRPr="00840007">
        <w:rPr>
          <w:rFonts w:ascii="Book Antiqua" w:eastAsia="宋体" w:hAnsi="Book Antiqua" w:cs="宋体"/>
          <w:lang w:val="en-US" w:eastAsia="zh-CN"/>
        </w:rPr>
        <w:t xml:space="preserve"> HM, </w:t>
      </w:r>
      <w:proofErr w:type="spellStart"/>
      <w:r w:rsidRPr="00840007">
        <w:rPr>
          <w:rFonts w:ascii="Book Antiqua" w:eastAsia="宋体" w:hAnsi="Book Antiqua" w:cs="宋体"/>
          <w:lang w:val="en-US" w:eastAsia="zh-CN"/>
        </w:rPr>
        <w:t>Kusek</w:t>
      </w:r>
      <w:proofErr w:type="spellEnd"/>
      <w:r w:rsidRPr="00840007">
        <w:rPr>
          <w:rFonts w:ascii="Book Antiqua" w:eastAsia="宋体" w:hAnsi="Book Antiqua" w:cs="宋体"/>
          <w:lang w:val="en-US" w:eastAsia="zh-CN"/>
        </w:rPr>
        <w:t xml:space="preserve"> JW. </w:t>
      </w:r>
      <w:proofErr w:type="gramStart"/>
      <w:r w:rsidRPr="00840007">
        <w:rPr>
          <w:rFonts w:ascii="Book Antiqua" w:eastAsia="宋体" w:hAnsi="Book Antiqua" w:cs="宋体"/>
          <w:lang w:val="en-US" w:eastAsia="zh-CN"/>
        </w:rPr>
        <w:t>The effect of urodynamic testing on clinical diagnosis, treatment plan and outcomes in women undergoing stress urinary incontinence surgery.</w:t>
      </w:r>
      <w:proofErr w:type="gramEnd"/>
      <w:r w:rsidRPr="00840007">
        <w:rPr>
          <w:rFonts w:ascii="Book Antiqua" w:eastAsia="宋体" w:hAnsi="Book Antiqua" w:cs="宋体"/>
          <w:lang w:val="en-US" w:eastAsia="zh-CN"/>
        </w:rPr>
        <w:t xml:space="preserve"> </w:t>
      </w:r>
      <w:r w:rsidRPr="00840007">
        <w:rPr>
          <w:rFonts w:ascii="Book Antiqua" w:eastAsia="宋体" w:hAnsi="Book Antiqua" w:cs="宋体"/>
          <w:i/>
          <w:iCs/>
          <w:lang w:val="en-US" w:eastAsia="zh-CN"/>
        </w:rPr>
        <w:t xml:space="preserve">J </w:t>
      </w:r>
      <w:proofErr w:type="spellStart"/>
      <w:r w:rsidRPr="00840007">
        <w:rPr>
          <w:rFonts w:ascii="Book Antiqua" w:eastAsia="宋体" w:hAnsi="Book Antiqua" w:cs="宋体"/>
          <w:i/>
          <w:iCs/>
          <w:lang w:val="en-US" w:eastAsia="zh-CN"/>
        </w:rPr>
        <w:t>Urol</w:t>
      </w:r>
      <w:proofErr w:type="spellEnd"/>
      <w:r w:rsidRPr="00840007">
        <w:rPr>
          <w:rFonts w:ascii="Book Antiqua" w:eastAsia="宋体" w:hAnsi="Book Antiqua" w:cs="宋体"/>
          <w:lang w:val="en-US" w:eastAsia="zh-CN"/>
        </w:rPr>
        <w:t xml:space="preserve"> 2013; </w:t>
      </w:r>
      <w:r w:rsidRPr="00840007">
        <w:rPr>
          <w:rFonts w:ascii="Book Antiqua" w:eastAsia="宋体" w:hAnsi="Book Antiqua" w:cs="宋体"/>
          <w:b/>
          <w:bCs/>
          <w:lang w:val="en-US" w:eastAsia="zh-CN"/>
        </w:rPr>
        <w:t>189</w:t>
      </w:r>
      <w:r w:rsidRPr="00840007">
        <w:rPr>
          <w:rFonts w:ascii="Book Antiqua" w:eastAsia="宋体" w:hAnsi="Book Antiqua" w:cs="宋体"/>
          <w:lang w:val="en-US" w:eastAsia="zh-CN"/>
        </w:rPr>
        <w:t>: 204-209 [PMID: 22982425 DOI: 10.1016/j.juro.201</w:t>
      </w:r>
      <w:r w:rsidR="00EA6AD6">
        <w:rPr>
          <w:rFonts w:ascii="Book Antiqua" w:eastAsia="宋体" w:hAnsi="Book Antiqua" w:cs="宋体"/>
          <w:lang w:val="en-US" w:eastAsia="zh-CN"/>
        </w:rPr>
        <w:t>2.09.050</w:t>
      </w:r>
      <w:r w:rsidRPr="00840007">
        <w:rPr>
          <w:rFonts w:ascii="Book Antiqua" w:eastAsia="宋体" w:hAnsi="Book Antiqua" w:cs="宋体"/>
          <w:lang w:val="en-US" w:eastAsia="zh-CN"/>
        </w:rPr>
        <w:t>]</w:t>
      </w:r>
    </w:p>
    <w:p w14:paraId="5345F188" w14:textId="645303EE" w:rsidR="00840007" w:rsidRPr="00840007" w:rsidRDefault="00840007" w:rsidP="00840007">
      <w:pPr>
        <w:spacing w:line="360" w:lineRule="auto"/>
        <w:jc w:val="both"/>
        <w:rPr>
          <w:rFonts w:ascii="Book Antiqua" w:eastAsia="宋体" w:hAnsi="Book Antiqua" w:cs="宋体"/>
          <w:lang w:val="en-US" w:eastAsia="zh-CN"/>
        </w:rPr>
      </w:pPr>
      <w:r w:rsidRPr="00840007">
        <w:rPr>
          <w:rFonts w:ascii="Book Antiqua" w:eastAsia="宋体" w:hAnsi="Book Antiqua" w:cs="宋体"/>
          <w:lang w:val="en-US" w:eastAsia="zh-CN"/>
        </w:rPr>
        <w:t xml:space="preserve">13 </w:t>
      </w:r>
      <w:proofErr w:type="spellStart"/>
      <w:r w:rsidRPr="00840007">
        <w:rPr>
          <w:rFonts w:ascii="Book Antiqua" w:eastAsia="宋体" w:hAnsi="Book Antiqua" w:cs="宋体"/>
          <w:b/>
          <w:bCs/>
          <w:lang w:val="en-US" w:eastAsia="zh-CN"/>
        </w:rPr>
        <w:t>Serati</w:t>
      </w:r>
      <w:proofErr w:type="spellEnd"/>
      <w:r w:rsidRPr="00840007">
        <w:rPr>
          <w:rFonts w:ascii="Book Antiqua" w:eastAsia="宋体" w:hAnsi="Book Antiqua" w:cs="宋体"/>
          <w:b/>
          <w:bCs/>
          <w:lang w:val="en-US" w:eastAsia="zh-CN"/>
        </w:rPr>
        <w:t xml:space="preserve"> M</w:t>
      </w:r>
      <w:r w:rsidRPr="00840007">
        <w:rPr>
          <w:rFonts w:ascii="Book Antiqua" w:eastAsia="宋体" w:hAnsi="Book Antiqua" w:cs="宋体"/>
          <w:lang w:val="en-US" w:eastAsia="zh-CN"/>
        </w:rPr>
        <w:t xml:space="preserve">, </w:t>
      </w:r>
      <w:proofErr w:type="spellStart"/>
      <w:r w:rsidRPr="00840007">
        <w:rPr>
          <w:rFonts w:ascii="Book Antiqua" w:eastAsia="宋体" w:hAnsi="Book Antiqua" w:cs="宋体"/>
          <w:lang w:val="en-US" w:eastAsia="zh-CN"/>
        </w:rPr>
        <w:t>Cattoni</w:t>
      </w:r>
      <w:proofErr w:type="spellEnd"/>
      <w:r w:rsidRPr="00840007">
        <w:rPr>
          <w:rFonts w:ascii="Book Antiqua" w:eastAsia="宋体" w:hAnsi="Book Antiqua" w:cs="宋体"/>
          <w:lang w:val="en-US" w:eastAsia="zh-CN"/>
        </w:rPr>
        <w:t xml:space="preserve"> E, </w:t>
      </w:r>
      <w:proofErr w:type="spellStart"/>
      <w:r w:rsidRPr="00840007">
        <w:rPr>
          <w:rFonts w:ascii="Book Antiqua" w:eastAsia="宋体" w:hAnsi="Book Antiqua" w:cs="宋体"/>
          <w:lang w:val="en-US" w:eastAsia="zh-CN"/>
        </w:rPr>
        <w:t>Siesto</w:t>
      </w:r>
      <w:proofErr w:type="spellEnd"/>
      <w:r w:rsidRPr="00840007">
        <w:rPr>
          <w:rFonts w:ascii="Book Antiqua" w:eastAsia="宋体" w:hAnsi="Book Antiqua" w:cs="宋体"/>
          <w:lang w:val="en-US" w:eastAsia="zh-CN"/>
        </w:rPr>
        <w:t xml:space="preserve"> G, Braga A, </w:t>
      </w:r>
      <w:proofErr w:type="spellStart"/>
      <w:r w:rsidRPr="00840007">
        <w:rPr>
          <w:rFonts w:ascii="Book Antiqua" w:eastAsia="宋体" w:hAnsi="Book Antiqua" w:cs="宋体"/>
          <w:lang w:val="en-US" w:eastAsia="zh-CN"/>
        </w:rPr>
        <w:t>Sorice</w:t>
      </w:r>
      <w:proofErr w:type="spellEnd"/>
      <w:r w:rsidRPr="00840007">
        <w:rPr>
          <w:rFonts w:ascii="Book Antiqua" w:eastAsia="宋体" w:hAnsi="Book Antiqua" w:cs="宋体"/>
          <w:lang w:val="en-US" w:eastAsia="zh-CN"/>
        </w:rPr>
        <w:t xml:space="preserve"> P, </w:t>
      </w:r>
      <w:proofErr w:type="spellStart"/>
      <w:r w:rsidRPr="00840007">
        <w:rPr>
          <w:rFonts w:ascii="Book Antiqua" w:eastAsia="宋体" w:hAnsi="Book Antiqua" w:cs="宋体"/>
          <w:lang w:val="en-US" w:eastAsia="zh-CN"/>
        </w:rPr>
        <w:t>Cantaluppi</w:t>
      </w:r>
      <w:proofErr w:type="spellEnd"/>
      <w:r w:rsidRPr="00840007">
        <w:rPr>
          <w:rFonts w:ascii="Book Antiqua" w:eastAsia="宋体" w:hAnsi="Book Antiqua" w:cs="宋体"/>
          <w:lang w:val="en-US" w:eastAsia="zh-CN"/>
        </w:rPr>
        <w:t xml:space="preserve"> S, </w:t>
      </w:r>
      <w:proofErr w:type="spellStart"/>
      <w:r w:rsidRPr="00840007">
        <w:rPr>
          <w:rFonts w:ascii="Book Antiqua" w:eastAsia="宋体" w:hAnsi="Book Antiqua" w:cs="宋体"/>
          <w:lang w:val="en-US" w:eastAsia="zh-CN"/>
        </w:rPr>
        <w:t>Cromi</w:t>
      </w:r>
      <w:proofErr w:type="spellEnd"/>
      <w:r w:rsidRPr="00840007">
        <w:rPr>
          <w:rFonts w:ascii="Book Antiqua" w:eastAsia="宋体" w:hAnsi="Book Antiqua" w:cs="宋体"/>
          <w:lang w:val="en-US" w:eastAsia="zh-CN"/>
        </w:rPr>
        <w:t xml:space="preserve"> A, </w:t>
      </w:r>
      <w:proofErr w:type="spellStart"/>
      <w:r w:rsidRPr="00840007">
        <w:rPr>
          <w:rFonts w:ascii="Book Antiqua" w:eastAsia="宋体" w:hAnsi="Book Antiqua" w:cs="宋体"/>
          <w:lang w:val="en-US" w:eastAsia="zh-CN"/>
        </w:rPr>
        <w:t>Ghezzi</w:t>
      </w:r>
      <w:proofErr w:type="spellEnd"/>
      <w:r w:rsidRPr="00840007">
        <w:rPr>
          <w:rFonts w:ascii="Book Antiqua" w:eastAsia="宋体" w:hAnsi="Book Antiqua" w:cs="宋体"/>
          <w:lang w:val="en-US" w:eastAsia="zh-CN"/>
        </w:rPr>
        <w:t xml:space="preserve"> F, </w:t>
      </w:r>
      <w:proofErr w:type="spellStart"/>
      <w:r w:rsidRPr="00840007">
        <w:rPr>
          <w:rFonts w:ascii="Book Antiqua" w:eastAsia="宋体" w:hAnsi="Book Antiqua" w:cs="宋体"/>
          <w:lang w:val="en-US" w:eastAsia="zh-CN"/>
        </w:rPr>
        <w:t>Vitobello</w:t>
      </w:r>
      <w:proofErr w:type="spellEnd"/>
      <w:r w:rsidRPr="00840007">
        <w:rPr>
          <w:rFonts w:ascii="Book Antiqua" w:eastAsia="宋体" w:hAnsi="Book Antiqua" w:cs="宋体"/>
          <w:lang w:val="en-US" w:eastAsia="zh-CN"/>
        </w:rPr>
        <w:t xml:space="preserve"> D, </w:t>
      </w:r>
      <w:proofErr w:type="spellStart"/>
      <w:r w:rsidRPr="00840007">
        <w:rPr>
          <w:rFonts w:ascii="Book Antiqua" w:eastAsia="宋体" w:hAnsi="Book Antiqua" w:cs="宋体"/>
          <w:lang w:val="en-US" w:eastAsia="zh-CN"/>
        </w:rPr>
        <w:t>Bolis</w:t>
      </w:r>
      <w:proofErr w:type="spellEnd"/>
      <w:r w:rsidRPr="00840007">
        <w:rPr>
          <w:rFonts w:ascii="Book Antiqua" w:eastAsia="宋体" w:hAnsi="Book Antiqua" w:cs="宋体"/>
          <w:lang w:val="en-US" w:eastAsia="zh-CN"/>
        </w:rPr>
        <w:t xml:space="preserve"> P, Salvatore S. Urodynamic evaluation: can it prevent the need for surgical intervention in women with apparent pure stress urinary incontinence? </w:t>
      </w:r>
      <w:r w:rsidRPr="00840007">
        <w:rPr>
          <w:rFonts w:ascii="Book Antiqua" w:eastAsia="宋体" w:hAnsi="Book Antiqua" w:cs="宋体"/>
          <w:i/>
          <w:iCs/>
          <w:lang w:val="en-US" w:eastAsia="zh-CN"/>
        </w:rPr>
        <w:t xml:space="preserve">BJU </w:t>
      </w:r>
      <w:proofErr w:type="spellStart"/>
      <w:r w:rsidRPr="00840007">
        <w:rPr>
          <w:rFonts w:ascii="Book Antiqua" w:eastAsia="宋体" w:hAnsi="Book Antiqua" w:cs="宋体"/>
          <w:i/>
          <w:iCs/>
          <w:lang w:val="en-US" w:eastAsia="zh-CN"/>
        </w:rPr>
        <w:t>Int</w:t>
      </w:r>
      <w:proofErr w:type="spellEnd"/>
      <w:r w:rsidRPr="00840007">
        <w:rPr>
          <w:rFonts w:ascii="Book Antiqua" w:eastAsia="宋体" w:hAnsi="Book Antiqua" w:cs="宋体"/>
          <w:lang w:val="en-US" w:eastAsia="zh-CN"/>
        </w:rPr>
        <w:t xml:space="preserve"> 2013; </w:t>
      </w:r>
      <w:r w:rsidRPr="00840007">
        <w:rPr>
          <w:rFonts w:ascii="Book Antiqua" w:eastAsia="宋体" w:hAnsi="Book Antiqua" w:cs="宋体"/>
          <w:b/>
          <w:bCs/>
          <w:lang w:val="en-US" w:eastAsia="zh-CN"/>
        </w:rPr>
        <w:t>112</w:t>
      </w:r>
      <w:r w:rsidRPr="00840007">
        <w:rPr>
          <w:rFonts w:ascii="Book Antiqua" w:eastAsia="宋体" w:hAnsi="Book Antiqua" w:cs="宋体"/>
          <w:lang w:val="en-US" w:eastAsia="zh-CN"/>
        </w:rPr>
        <w:t>: E344-E350 [PMID: 2</w:t>
      </w:r>
      <w:r w:rsidR="00EA6AD6">
        <w:rPr>
          <w:rFonts w:ascii="Book Antiqua" w:eastAsia="宋体" w:hAnsi="Book Antiqua" w:cs="宋体"/>
          <w:lang w:val="en-US" w:eastAsia="zh-CN"/>
        </w:rPr>
        <w:t>3421421 DOI: 10.1111/bju.12007</w:t>
      </w:r>
      <w:r w:rsidRPr="00840007">
        <w:rPr>
          <w:rFonts w:ascii="Book Antiqua" w:eastAsia="宋体" w:hAnsi="Book Antiqua" w:cs="宋体"/>
          <w:lang w:val="en-US" w:eastAsia="zh-CN"/>
        </w:rPr>
        <w:t>]</w:t>
      </w:r>
    </w:p>
    <w:p w14:paraId="3D4FE372" w14:textId="5CE96DD4" w:rsidR="00840007" w:rsidRPr="00840007" w:rsidRDefault="00840007" w:rsidP="00840007">
      <w:pPr>
        <w:spacing w:line="360" w:lineRule="auto"/>
        <w:jc w:val="both"/>
        <w:rPr>
          <w:rFonts w:ascii="Book Antiqua" w:eastAsia="宋体" w:hAnsi="Book Antiqua" w:cs="宋体"/>
          <w:lang w:val="en-US" w:eastAsia="zh-CN"/>
        </w:rPr>
      </w:pPr>
      <w:proofErr w:type="gramStart"/>
      <w:r w:rsidRPr="00840007">
        <w:rPr>
          <w:rFonts w:ascii="Book Antiqua" w:eastAsia="宋体" w:hAnsi="Book Antiqua" w:cs="宋体"/>
          <w:lang w:val="en-US" w:eastAsia="zh-CN"/>
        </w:rPr>
        <w:t xml:space="preserve">14 </w:t>
      </w:r>
      <w:proofErr w:type="spellStart"/>
      <w:r w:rsidRPr="00840007">
        <w:rPr>
          <w:rFonts w:ascii="Book Antiqua" w:eastAsia="宋体" w:hAnsi="Book Antiqua" w:cs="宋体"/>
          <w:b/>
          <w:bCs/>
          <w:lang w:val="en-US" w:eastAsia="zh-CN"/>
        </w:rPr>
        <w:t>Giarenis</w:t>
      </w:r>
      <w:proofErr w:type="spellEnd"/>
      <w:r w:rsidRPr="00840007">
        <w:rPr>
          <w:rFonts w:ascii="Book Antiqua" w:eastAsia="宋体" w:hAnsi="Book Antiqua" w:cs="宋体"/>
          <w:b/>
          <w:bCs/>
          <w:lang w:val="en-US" w:eastAsia="zh-CN"/>
        </w:rPr>
        <w:t xml:space="preserve"> I</w:t>
      </w:r>
      <w:r w:rsidRPr="00840007">
        <w:rPr>
          <w:rFonts w:ascii="Book Antiqua" w:eastAsia="宋体" w:hAnsi="Book Antiqua" w:cs="宋体"/>
          <w:lang w:val="en-US" w:eastAsia="zh-CN"/>
        </w:rPr>
        <w:t>, Cardozo L.</w:t>
      </w:r>
      <w:proofErr w:type="gramEnd"/>
      <w:r w:rsidRPr="00840007">
        <w:rPr>
          <w:rFonts w:ascii="Book Antiqua" w:eastAsia="宋体" w:hAnsi="Book Antiqua" w:cs="宋体"/>
          <w:lang w:val="en-US" w:eastAsia="zh-CN"/>
        </w:rPr>
        <w:t xml:space="preserve"> What is the value of urodynamic studies before stress incontinence surgery? </w:t>
      </w:r>
      <w:r w:rsidRPr="00840007">
        <w:rPr>
          <w:rFonts w:ascii="Book Antiqua" w:eastAsia="宋体" w:hAnsi="Book Antiqua" w:cs="宋体"/>
          <w:i/>
          <w:iCs/>
          <w:lang w:val="en-US" w:eastAsia="zh-CN"/>
        </w:rPr>
        <w:t>BJOG</w:t>
      </w:r>
      <w:r w:rsidRPr="00840007">
        <w:rPr>
          <w:rFonts w:ascii="Book Antiqua" w:eastAsia="宋体" w:hAnsi="Book Antiqua" w:cs="宋体"/>
          <w:lang w:val="en-US" w:eastAsia="zh-CN"/>
        </w:rPr>
        <w:t xml:space="preserve"> 2013; </w:t>
      </w:r>
      <w:r w:rsidRPr="00840007">
        <w:rPr>
          <w:rFonts w:ascii="Book Antiqua" w:eastAsia="宋体" w:hAnsi="Book Antiqua" w:cs="宋体"/>
          <w:b/>
          <w:bCs/>
          <w:lang w:val="en-US" w:eastAsia="zh-CN"/>
        </w:rPr>
        <w:t>120</w:t>
      </w:r>
      <w:r w:rsidRPr="00840007">
        <w:rPr>
          <w:rFonts w:ascii="Book Antiqua" w:eastAsia="宋体" w:hAnsi="Book Antiqua" w:cs="宋体"/>
          <w:lang w:val="en-US" w:eastAsia="zh-CN"/>
        </w:rPr>
        <w:t>: 130-132 [PMID: 2324079</w:t>
      </w:r>
      <w:r w:rsidR="00EA6AD6">
        <w:rPr>
          <w:rFonts w:ascii="Book Antiqua" w:eastAsia="宋体" w:hAnsi="Book Antiqua" w:cs="宋体"/>
          <w:lang w:val="en-US" w:eastAsia="zh-CN"/>
        </w:rPr>
        <w:t>3 DOI: 10.1111/1471-0528.12102</w:t>
      </w:r>
      <w:r w:rsidRPr="00840007">
        <w:rPr>
          <w:rFonts w:ascii="Book Antiqua" w:eastAsia="宋体" w:hAnsi="Book Antiqua" w:cs="宋体"/>
          <w:lang w:val="en-US" w:eastAsia="zh-CN"/>
        </w:rPr>
        <w:t>]</w:t>
      </w:r>
    </w:p>
    <w:p w14:paraId="3CD55B9D" w14:textId="49E60055" w:rsidR="00840007" w:rsidRPr="00840007" w:rsidRDefault="00840007" w:rsidP="00840007">
      <w:pPr>
        <w:spacing w:line="360" w:lineRule="auto"/>
        <w:jc w:val="both"/>
        <w:rPr>
          <w:rFonts w:ascii="Book Antiqua" w:eastAsia="宋体" w:hAnsi="Book Antiqua" w:cs="宋体"/>
          <w:lang w:val="en-US" w:eastAsia="zh-CN"/>
        </w:rPr>
      </w:pPr>
      <w:r w:rsidRPr="00840007">
        <w:rPr>
          <w:rFonts w:ascii="Book Antiqua" w:eastAsia="宋体" w:hAnsi="Book Antiqua" w:cs="宋体"/>
          <w:lang w:val="en-US" w:eastAsia="zh-CN"/>
        </w:rPr>
        <w:t xml:space="preserve">15 </w:t>
      </w:r>
      <w:proofErr w:type="spellStart"/>
      <w:r w:rsidRPr="00840007">
        <w:rPr>
          <w:rFonts w:ascii="Book Antiqua" w:eastAsia="宋体" w:hAnsi="Book Antiqua" w:cs="宋体"/>
          <w:b/>
          <w:bCs/>
          <w:lang w:val="en-US" w:eastAsia="zh-CN"/>
        </w:rPr>
        <w:t>Finazzi-Agrò</w:t>
      </w:r>
      <w:proofErr w:type="spellEnd"/>
      <w:r w:rsidRPr="00840007">
        <w:rPr>
          <w:rFonts w:ascii="Book Antiqua" w:eastAsia="宋体" w:hAnsi="Book Antiqua" w:cs="宋体"/>
          <w:b/>
          <w:bCs/>
          <w:lang w:val="en-US" w:eastAsia="zh-CN"/>
        </w:rPr>
        <w:t xml:space="preserve"> E</w:t>
      </w:r>
      <w:r w:rsidRPr="00840007">
        <w:rPr>
          <w:rFonts w:ascii="Book Antiqua" w:eastAsia="宋体" w:hAnsi="Book Antiqua" w:cs="宋体"/>
          <w:lang w:val="en-US" w:eastAsia="zh-CN"/>
        </w:rPr>
        <w:t xml:space="preserve">, </w:t>
      </w:r>
      <w:proofErr w:type="spellStart"/>
      <w:r w:rsidRPr="00840007">
        <w:rPr>
          <w:rFonts w:ascii="Book Antiqua" w:eastAsia="宋体" w:hAnsi="Book Antiqua" w:cs="宋体"/>
          <w:lang w:val="en-US" w:eastAsia="zh-CN"/>
        </w:rPr>
        <w:t>Serati</w:t>
      </w:r>
      <w:proofErr w:type="spellEnd"/>
      <w:r w:rsidRPr="00840007">
        <w:rPr>
          <w:rFonts w:ascii="Book Antiqua" w:eastAsia="宋体" w:hAnsi="Book Antiqua" w:cs="宋体"/>
          <w:lang w:val="en-US" w:eastAsia="zh-CN"/>
        </w:rPr>
        <w:t xml:space="preserve"> M, Salvatore S, Del </w:t>
      </w:r>
      <w:proofErr w:type="spellStart"/>
      <w:r w:rsidRPr="00840007">
        <w:rPr>
          <w:rFonts w:ascii="Book Antiqua" w:eastAsia="宋体" w:hAnsi="Book Antiqua" w:cs="宋体"/>
          <w:lang w:val="en-US" w:eastAsia="zh-CN"/>
        </w:rPr>
        <w:t>Popolo</w:t>
      </w:r>
      <w:proofErr w:type="spellEnd"/>
      <w:r w:rsidRPr="00840007">
        <w:rPr>
          <w:rFonts w:ascii="Book Antiqua" w:eastAsia="宋体" w:hAnsi="Book Antiqua" w:cs="宋体"/>
          <w:lang w:val="en-US" w:eastAsia="zh-CN"/>
        </w:rPr>
        <w:t xml:space="preserve"> G. Comments on "A randomized trial of urodynamic testing before stress-incontinence surgery" (N </w:t>
      </w:r>
      <w:proofErr w:type="spellStart"/>
      <w:r w:rsidRPr="00840007">
        <w:rPr>
          <w:rFonts w:ascii="Book Antiqua" w:eastAsia="宋体" w:hAnsi="Book Antiqua" w:cs="宋体"/>
          <w:lang w:val="en-US" w:eastAsia="zh-CN"/>
        </w:rPr>
        <w:t>Engl</w:t>
      </w:r>
      <w:proofErr w:type="spellEnd"/>
      <w:r w:rsidRPr="00840007">
        <w:rPr>
          <w:rFonts w:ascii="Book Antiqua" w:eastAsia="宋体" w:hAnsi="Book Antiqua" w:cs="宋体"/>
          <w:lang w:val="en-US" w:eastAsia="zh-CN"/>
        </w:rPr>
        <w:t xml:space="preserve"> J Med. 2012 May 24; 366(21): 1987-1997) From the Italian Society of </w:t>
      </w:r>
      <w:proofErr w:type="spellStart"/>
      <w:r w:rsidRPr="00840007">
        <w:rPr>
          <w:rFonts w:ascii="Book Antiqua" w:eastAsia="宋体" w:hAnsi="Book Antiqua" w:cs="宋体"/>
          <w:lang w:val="en-US" w:eastAsia="zh-CN"/>
        </w:rPr>
        <w:t>Urodynamics</w:t>
      </w:r>
      <w:proofErr w:type="spellEnd"/>
      <w:r w:rsidRPr="00840007">
        <w:rPr>
          <w:rFonts w:ascii="Book Antiqua" w:eastAsia="宋体" w:hAnsi="Book Antiqua" w:cs="宋体"/>
          <w:lang w:val="en-US" w:eastAsia="zh-CN"/>
        </w:rPr>
        <w:t xml:space="preserve">. </w:t>
      </w:r>
      <w:proofErr w:type="spellStart"/>
      <w:r w:rsidRPr="00840007">
        <w:rPr>
          <w:rFonts w:ascii="Book Antiqua" w:eastAsia="宋体" w:hAnsi="Book Antiqua" w:cs="宋体"/>
          <w:i/>
          <w:iCs/>
          <w:lang w:val="en-US" w:eastAsia="zh-CN"/>
        </w:rPr>
        <w:t>Neurourol</w:t>
      </w:r>
      <w:proofErr w:type="spellEnd"/>
      <w:r w:rsidRPr="00840007">
        <w:rPr>
          <w:rFonts w:ascii="Book Antiqua" w:eastAsia="宋体" w:hAnsi="Book Antiqua" w:cs="宋体"/>
          <w:i/>
          <w:iCs/>
          <w:lang w:val="en-US" w:eastAsia="zh-CN"/>
        </w:rPr>
        <w:t xml:space="preserve"> </w:t>
      </w:r>
      <w:proofErr w:type="spellStart"/>
      <w:r w:rsidRPr="00840007">
        <w:rPr>
          <w:rFonts w:ascii="Book Antiqua" w:eastAsia="宋体" w:hAnsi="Book Antiqua" w:cs="宋体"/>
          <w:i/>
          <w:iCs/>
          <w:lang w:val="en-US" w:eastAsia="zh-CN"/>
        </w:rPr>
        <w:t>Urodyn</w:t>
      </w:r>
      <w:proofErr w:type="spellEnd"/>
      <w:r w:rsidRPr="00840007">
        <w:rPr>
          <w:rFonts w:ascii="Book Antiqua" w:eastAsia="宋体" w:hAnsi="Book Antiqua" w:cs="宋体"/>
          <w:lang w:val="en-US" w:eastAsia="zh-CN"/>
        </w:rPr>
        <w:t xml:space="preserve"> 2013; </w:t>
      </w:r>
      <w:r w:rsidRPr="00840007">
        <w:rPr>
          <w:rFonts w:ascii="Book Antiqua" w:eastAsia="宋体" w:hAnsi="Book Antiqua" w:cs="宋体"/>
          <w:b/>
          <w:bCs/>
          <w:lang w:val="en-US" w:eastAsia="zh-CN"/>
        </w:rPr>
        <w:t>32</w:t>
      </w:r>
      <w:r w:rsidRPr="00840007">
        <w:rPr>
          <w:rFonts w:ascii="Book Antiqua" w:eastAsia="宋体" w:hAnsi="Book Antiqua" w:cs="宋体"/>
          <w:lang w:val="en-US" w:eastAsia="zh-CN"/>
        </w:rPr>
        <w:t>: 301-302 [PMID: 2</w:t>
      </w:r>
      <w:r w:rsidR="00EA6AD6">
        <w:rPr>
          <w:rFonts w:ascii="Book Antiqua" w:eastAsia="宋体" w:hAnsi="Book Antiqua" w:cs="宋体"/>
          <w:lang w:val="en-US" w:eastAsia="zh-CN"/>
        </w:rPr>
        <w:t>3023985 DOI: 10.1002/nau.22324</w:t>
      </w:r>
      <w:r w:rsidRPr="00840007">
        <w:rPr>
          <w:rFonts w:ascii="Book Antiqua" w:eastAsia="宋体" w:hAnsi="Book Antiqua" w:cs="宋体"/>
          <w:lang w:val="en-US" w:eastAsia="zh-CN"/>
        </w:rPr>
        <w:t>]</w:t>
      </w:r>
    </w:p>
    <w:p w14:paraId="60286FA6" w14:textId="63A2A9F7" w:rsidR="00840007" w:rsidRPr="00840007" w:rsidRDefault="00840007" w:rsidP="00840007">
      <w:pPr>
        <w:spacing w:line="360" w:lineRule="auto"/>
        <w:jc w:val="both"/>
        <w:rPr>
          <w:rFonts w:ascii="Book Antiqua" w:eastAsia="宋体" w:hAnsi="Book Antiqua" w:cs="宋体"/>
          <w:lang w:val="en-US" w:eastAsia="zh-CN"/>
        </w:rPr>
      </w:pPr>
      <w:r w:rsidRPr="00840007">
        <w:rPr>
          <w:rFonts w:ascii="Book Antiqua" w:eastAsia="宋体" w:hAnsi="Book Antiqua" w:cs="宋体"/>
          <w:lang w:val="en-US" w:eastAsia="zh-CN"/>
        </w:rPr>
        <w:lastRenderedPageBreak/>
        <w:t xml:space="preserve">16 </w:t>
      </w:r>
      <w:proofErr w:type="spellStart"/>
      <w:r w:rsidRPr="00840007">
        <w:rPr>
          <w:rFonts w:ascii="Book Antiqua" w:eastAsia="宋体" w:hAnsi="Book Antiqua" w:cs="宋体"/>
          <w:b/>
          <w:bCs/>
          <w:lang w:val="en-US" w:eastAsia="zh-CN"/>
        </w:rPr>
        <w:t>Nager</w:t>
      </w:r>
      <w:proofErr w:type="spellEnd"/>
      <w:r w:rsidRPr="00840007">
        <w:rPr>
          <w:rFonts w:ascii="Book Antiqua" w:eastAsia="宋体" w:hAnsi="Book Antiqua" w:cs="宋体"/>
          <w:b/>
          <w:bCs/>
          <w:lang w:val="en-US" w:eastAsia="zh-CN"/>
        </w:rPr>
        <w:t xml:space="preserve"> CW</w:t>
      </w:r>
      <w:r w:rsidRPr="00840007">
        <w:rPr>
          <w:rFonts w:ascii="Book Antiqua" w:eastAsia="宋体" w:hAnsi="Book Antiqua" w:cs="宋体"/>
          <w:lang w:val="en-US" w:eastAsia="zh-CN"/>
        </w:rPr>
        <w:t xml:space="preserve">. Re: Comments on "A randomized trial of urodynamic testing before stress-incontinence surgery" (N </w:t>
      </w:r>
      <w:proofErr w:type="spellStart"/>
      <w:r w:rsidRPr="00840007">
        <w:rPr>
          <w:rFonts w:ascii="Book Antiqua" w:eastAsia="宋体" w:hAnsi="Book Antiqua" w:cs="宋体"/>
          <w:lang w:val="en-US" w:eastAsia="zh-CN"/>
        </w:rPr>
        <w:t>Engl</w:t>
      </w:r>
      <w:proofErr w:type="spellEnd"/>
      <w:r w:rsidRPr="00840007">
        <w:rPr>
          <w:rFonts w:ascii="Book Antiqua" w:eastAsia="宋体" w:hAnsi="Book Antiqua" w:cs="宋体"/>
          <w:lang w:val="en-US" w:eastAsia="zh-CN"/>
        </w:rPr>
        <w:t xml:space="preserve"> J Med. 2012 May 24; 366(21): 1987-1997) From the Italian Society of </w:t>
      </w:r>
      <w:proofErr w:type="spellStart"/>
      <w:r w:rsidRPr="00840007">
        <w:rPr>
          <w:rFonts w:ascii="Book Antiqua" w:eastAsia="宋体" w:hAnsi="Book Antiqua" w:cs="宋体"/>
          <w:lang w:val="en-US" w:eastAsia="zh-CN"/>
        </w:rPr>
        <w:t>Urodynamics</w:t>
      </w:r>
      <w:proofErr w:type="spellEnd"/>
      <w:r w:rsidRPr="00840007">
        <w:rPr>
          <w:rFonts w:ascii="Book Antiqua" w:eastAsia="宋体" w:hAnsi="Book Antiqua" w:cs="宋体"/>
          <w:lang w:val="en-US" w:eastAsia="zh-CN"/>
        </w:rPr>
        <w:t xml:space="preserve">. </w:t>
      </w:r>
      <w:proofErr w:type="spellStart"/>
      <w:r w:rsidRPr="00840007">
        <w:rPr>
          <w:rFonts w:ascii="Book Antiqua" w:eastAsia="宋体" w:hAnsi="Book Antiqua" w:cs="宋体"/>
          <w:i/>
          <w:iCs/>
          <w:lang w:val="en-US" w:eastAsia="zh-CN"/>
        </w:rPr>
        <w:t>Neurourol</w:t>
      </w:r>
      <w:proofErr w:type="spellEnd"/>
      <w:r w:rsidRPr="00840007">
        <w:rPr>
          <w:rFonts w:ascii="Book Antiqua" w:eastAsia="宋体" w:hAnsi="Book Antiqua" w:cs="宋体"/>
          <w:i/>
          <w:iCs/>
          <w:lang w:val="en-US" w:eastAsia="zh-CN"/>
        </w:rPr>
        <w:t xml:space="preserve"> </w:t>
      </w:r>
      <w:proofErr w:type="spellStart"/>
      <w:r w:rsidRPr="00840007">
        <w:rPr>
          <w:rFonts w:ascii="Book Antiqua" w:eastAsia="宋体" w:hAnsi="Book Antiqua" w:cs="宋体"/>
          <w:i/>
          <w:iCs/>
          <w:lang w:val="en-US" w:eastAsia="zh-CN"/>
        </w:rPr>
        <w:t>Urodyn</w:t>
      </w:r>
      <w:proofErr w:type="spellEnd"/>
      <w:r w:rsidRPr="00840007">
        <w:rPr>
          <w:rFonts w:ascii="Book Antiqua" w:eastAsia="宋体" w:hAnsi="Book Antiqua" w:cs="宋体"/>
          <w:lang w:val="en-US" w:eastAsia="zh-CN"/>
        </w:rPr>
        <w:t xml:space="preserve"> 2013; </w:t>
      </w:r>
      <w:r w:rsidRPr="00840007">
        <w:rPr>
          <w:rFonts w:ascii="Book Antiqua" w:eastAsia="宋体" w:hAnsi="Book Antiqua" w:cs="宋体"/>
          <w:b/>
          <w:bCs/>
          <w:lang w:val="en-US" w:eastAsia="zh-CN"/>
        </w:rPr>
        <w:t>32</w:t>
      </w:r>
      <w:r w:rsidRPr="00840007">
        <w:rPr>
          <w:rFonts w:ascii="Book Antiqua" w:eastAsia="宋体" w:hAnsi="Book Antiqua" w:cs="宋体"/>
          <w:lang w:val="en-US" w:eastAsia="zh-CN"/>
        </w:rPr>
        <w:t>: 303-304 [PMID: 2</w:t>
      </w:r>
      <w:r w:rsidR="00EA6AD6">
        <w:rPr>
          <w:rFonts w:ascii="Book Antiqua" w:eastAsia="宋体" w:hAnsi="Book Antiqua" w:cs="宋体"/>
          <w:lang w:val="en-US" w:eastAsia="zh-CN"/>
        </w:rPr>
        <w:t>3001635 DOI: 10.1002/nau.22323</w:t>
      </w:r>
      <w:r w:rsidRPr="00840007">
        <w:rPr>
          <w:rFonts w:ascii="Book Antiqua" w:eastAsia="宋体" w:hAnsi="Book Antiqua" w:cs="宋体"/>
          <w:lang w:val="en-US" w:eastAsia="zh-CN"/>
        </w:rPr>
        <w:t>]</w:t>
      </w:r>
    </w:p>
    <w:p w14:paraId="1C258646" w14:textId="77777777" w:rsidR="003660FC" w:rsidRPr="00840007" w:rsidRDefault="003660FC" w:rsidP="00840007">
      <w:pPr>
        <w:spacing w:line="360" w:lineRule="auto"/>
        <w:jc w:val="both"/>
        <w:rPr>
          <w:rFonts w:ascii="Book Antiqua" w:hAnsi="Book Antiqua"/>
          <w:b/>
          <w:lang w:val="en-US" w:eastAsia="zh-CN"/>
        </w:rPr>
      </w:pPr>
    </w:p>
    <w:p w14:paraId="669CE713" w14:textId="1F640FDC" w:rsidR="003660FC" w:rsidRPr="00EA6AD6" w:rsidRDefault="003660FC" w:rsidP="00EA6AD6">
      <w:pPr>
        <w:spacing w:line="360" w:lineRule="auto"/>
        <w:jc w:val="right"/>
        <w:rPr>
          <w:rFonts w:ascii="Book Antiqua" w:hAnsi="Book Antiqua"/>
          <w:lang w:eastAsia="zh-CN"/>
        </w:rPr>
      </w:pPr>
      <w:r w:rsidRPr="00EA6AD6">
        <w:rPr>
          <w:rFonts w:ascii="Book Antiqua" w:hAnsi="Book Antiqua"/>
          <w:b/>
        </w:rPr>
        <w:t xml:space="preserve">P-Reviewer: </w:t>
      </w:r>
      <w:r w:rsidR="005C29BD" w:rsidRPr="00EA6AD6">
        <w:rPr>
          <w:rFonts w:ascii="Book Antiqua" w:hAnsi="Book Antiqua" w:cs="Tahoma"/>
          <w:color w:val="000000"/>
        </w:rPr>
        <w:t>Creta</w:t>
      </w:r>
      <w:r w:rsidR="005C29BD" w:rsidRPr="00EA6AD6">
        <w:rPr>
          <w:rFonts w:ascii="Book Antiqua" w:hAnsi="Book Antiqua" w:cs="Tahoma"/>
          <w:color w:val="000000"/>
          <w:lang w:eastAsia="zh-CN"/>
        </w:rPr>
        <w:t xml:space="preserve"> M, </w:t>
      </w:r>
      <w:r w:rsidR="005C29BD" w:rsidRPr="00EA6AD6">
        <w:rPr>
          <w:rFonts w:ascii="Book Antiqua" w:hAnsi="Book Antiqua" w:cs="Tahoma"/>
          <w:color w:val="000000"/>
        </w:rPr>
        <w:t>Peitsidis</w:t>
      </w:r>
      <w:r w:rsidR="005C29BD" w:rsidRPr="00EA6AD6">
        <w:rPr>
          <w:rFonts w:ascii="Book Antiqua" w:hAnsi="Book Antiqua" w:cs="Tahoma"/>
          <w:color w:val="000000"/>
          <w:lang w:eastAsia="zh-CN"/>
        </w:rPr>
        <w:t xml:space="preserve"> P, </w:t>
      </w:r>
      <w:r w:rsidR="005C29BD" w:rsidRPr="00EA6AD6">
        <w:rPr>
          <w:rFonts w:ascii="Book Antiqua" w:hAnsi="Book Antiqua" w:cs="Tahoma"/>
          <w:color w:val="000000"/>
        </w:rPr>
        <w:t>Valdevenito</w:t>
      </w:r>
      <w:r w:rsidR="005C29BD" w:rsidRPr="00EA6AD6">
        <w:rPr>
          <w:rFonts w:ascii="Book Antiqua" w:hAnsi="Book Antiqua" w:cs="Tahoma"/>
          <w:color w:val="000000"/>
          <w:lang w:eastAsia="zh-CN"/>
        </w:rPr>
        <w:t xml:space="preserve"> JP</w:t>
      </w:r>
      <w:r w:rsidR="005C29BD" w:rsidRPr="00EA6AD6">
        <w:rPr>
          <w:rFonts w:ascii="Book Antiqua" w:hAnsi="Book Antiqua"/>
          <w:b/>
        </w:rPr>
        <w:t xml:space="preserve"> </w:t>
      </w:r>
      <w:r w:rsidRPr="00EA6AD6">
        <w:rPr>
          <w:rFonts w:ascii="Book Antiqua" w:hAnsi="Book Antiqua"/>
          <w:b/>
        </w:rPr>
        <w:t xml:space="preserve">S-Editor: </w:t>
      </w:r>
      <w:r w:rsidRPr="00EA6AD6">
        <w:rPr>
          <w:rFonts w:ascii="Book Antiqua" w:hAnsi="Book Antiqua"/>
        </w:rPr>
        <w:t>Ji FF</w:t>
      </w:r>
      <w:r w:rsidRPr="00EA6AD6">
        <w:rPr>
          <w:rFonts w:ascii="Book Antiqua" w:hAnsi="Book Antiqua"/>
          <w:b/>
        </w:rPr>
        <w:t xml:space="preserve"> L-Editor: E-Editor:</w:t>
      </w:r>
    </w:p>
    <w:sectPr w:rsidR="003660FC" w:rsidRPr="00EA6AD6" w:rsidSect="00EA2C36">
      <w:pgSz w:w="11900" w:h="16840"/>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799076" w15:done="0"/>
  <w15:commentEx w15:paraId="712977DA" w15:done="0"/>
  <w15:commentEx w15:paraId="49B73552" w15:done="0"/>
  <w15:commentEx w15:paraId="7EEC667D" w15:done="0"/>
  <w15:commentEx w15:paraId="740F8116" w15:done="0"/>
  <w15:commentEx w15:paraId="54846AC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560E6" w14:textId="77777777" w:rsidR="00DB1DDB" w:rsidRDefault="00DB1DDB" w:rsidP="000B3D07">
      <w:r>
        <w:separator/>
      </w:r>
    </w:p>
  </w:endnote>
  <w:endnote w:type="continuationSeparator" w:id="0">
    <w:p w14:paraId="30198224" w14:textId="77777777" w:rsidR="00DB1DDB" w:rsidRDefault="00DB1DDB" w:rsidP="000B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A47A6" w14:textId="77777777" w:rsidR="00DB1DDB" w:rsidRDefault="00DB1DDB" w:rsidP="000B3D07">
      <w:r>
        <w:separator/>
      </w:r>
    </w:p>
  </w:footnote>
  <w:footnote w:type="continuationSeparator" w:id="0">
    <w:p w14:paraId="2FD714A7" w14:textId="77777777" w:rsidR="00DB1DDB" w:rsidRDefault="00DB1DDB" w:rsidP="000B3D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620F"/>
    <w:multiLevelType w:val="hybridMultilevel"/>
    <w:tmpl w:val="5EA8B3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A677A29"/>
    <w:multiLevelType w:val="hybridMultilevel"/>
    <w:tmpl w:val="7EECA8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70C7F5E"/>
    <w:multiLevelType w:val="hybridMultilevel"/>
    <w:tmpl w:val="EC7873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61011AA"/>
    <w:multiLevelType w:val="hybridMultilevel"/>
    <w:tmpl w:val="18C20F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BA"/>
    <w:rsid w:val="00035F96"/>
    <w:rsid w:val="00036EA9"/>
    <w:rsid w:val="000446AC"/>
    <w:rsid w:val="00060069"/>
    <w:rsid w:val="00062FB9"/>
    <w:rsid w:val="00075629"/>
    <w:rsid w:val="00083A60"/>
    <w:rsid w:val="0009018D"/>
    <w:rsid w:val="000B3D07"/>
    <w:rsid w:val="000B514F"/>
    <w:rsid w:val="000B7678"/>
    <w:rsid w:val="000F2C2C"/>
    <w:rsid w:val="0014131E"/>
    <w:rsid w:val="00194731"/>
    <w:rsid w:val="001A1310"/>
    <w:rsid w:val="001D2CFA"/>
    <w:rsid w:val="0022759C"/>
    <w:rsid w:val="00277B88"/>
    <w:rsid w:val="002A04A8"/>
    <w:rsid w:val="002C33A3"/>
    <w:rsid w:val="002D0D7D"/>
    <w:rsid w:val="00307F8C"/>
    <w:rsid w:val="00340CA6"/>
    <w:rsid w:val="00347A14"/>
    <w:rsid w:val="003660FC"/>
    <w:rsid w:val="003C1E57"/>
    <w:rsid w:val="003D6BFA"/>
    <w:rsid w:val="00417861"/>
    <w:rsid w:val="00426840"/>
    <w:rsid w:val="00432359"/>
    <w:rsid w:val="00436B5F"/>
    <w:rsid w:val="00472A1C"/>
    <w:rsid w:val="004E140A"/>
    <w:rsid w:val="00502DD1"/>
    <w:rsid w:val="005211BA"/>
    <w:rsid w:val="005332B6"/>
    <w:rsid w:val="00546D31"/>
    <w:rsid w:val="00590847"/>
    <w:rsid w:val="005B221F"/>
    <w:rsid w:val="005C29BD"/>
    <w:rsid w:val="00630B64"/>
    <w:rsid w:val="0064479E"/>
    <w:rsid w:val="006464F5"/>
    <w:rsid w:val="00666E0B"/>
    <w:rsid w:val="006B1BBE"/>
    <w:rsid w:val="00756155"/>
    <w:rsid w:val="00781147"/>
    <w:rsid w:val="00797390"/>
    <w:rsid w:val="007C4A33"/>
    <w:rsid w:val="00834899"/>
    <w:rsid w:val="00840007"/>
    <w:rsid w:val="00875350"/>
    <w:rsid w:val="008C6C8D"/>
    <w:rsid w:val="008D61FE"/>
    <w:rsid w:val="008F0049"/>
    <w:rsid w:val="0090166A"/>
    <w:rsid w:val="00916A2B"/>
    <w:rsid w:val="009647FB"/>
    <w:rsid w:val="00992652"/>
    <w:rsid w:val="009E5098"/>
    <w:rsid w:val="009E6F95"/>
    <w:rsid w:val="009E7F38"/>
    <w:rsid w:val="009F042A"/>
    <w:rsid w:val="00A63A7A"/>
    <w:rsid w:val="00A8079D"/>
    <w:rsid w:val="00AA6687"/>
    <w:rsid w:val="00AC530E"/>
    <w:rsid w:val="00AC7048"/>
    <w:rsid w:val="00AE2ECE"/>
    <w:rsid w:val="00AE7C5B"/>
    <w:rsid w:val="00B30C2F"/>
    <w:rsid w:val="00B61331"/>
    <w:rsid w:val="00B94592"/>
    <w:rsid w:val="00BA72D3"/>
    <w:rsid w:val="00BB58F0"/>
    <w:rsid w:val="00BE59C5"/>
    <w:rsid w:val="00C07ABA"/>
    <w:rsid w:val="00C139C8"/>
    <w:rsid w:val="00C145B5"/>
    <w:rsid w:val="00C56141"/>
    <w:rsid w:val="00C739AA"/>
    <w:rsid w:val="00C87AEC"/>
    <w:rsid w:val="00CA13F7"/>
    <w:rsid w:val="00D11CDD"/>
    <w:rsid w:val="00D3606E"/>
    <w:rsid w:val="00D40220"/>
    <w:rsid w:val="00D65977"/>
    <w:rsid w:val="00D837C9"/>
    <w:rsid w:val="00D9528E"/>
    <w:rsid w:val="00DA7322"/>
    <w:rsid w:val="00DB1DDB"/>
    <w:rsid w:val="00DB2F4E"/>
    <w:rsid w:val="00DC6487"/>
    <w:rsid w:val="00DF1F57"/>
    <w:rsid w:val="00E05D2A"/>
    <w:rsid w:val="00E5149F"/>
    <w:rsid w:val="00E97039"/>
    <w:rsid w:val="00EA2C36"/>
    <w:rsid w:val="00EA5EB7"/>
    <w:rsid w:val="00EA6AD6"/>
    <w:rsid w:val="00ED328C"/>
    <w:rsid w:val="00EF6160"/>
    <w:rsid w:val="00F84ED9"/>
    <w:rsid w:val="00FA3BF6"/>
    <w:rsid w:val="00FB729B"/>
    <w:rsid w:val="00FB7F81"/>
    <w:rsid w:val="00FC4BFF"/>
    <w:rsid w:val="00FF773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74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90847"/>
  </w:style>
  <w:style w:type="paragraph" w:styleId="BalloonText">
    <w:name w:val="Balloon Text"/>
    <w:basedOn w:val="Normal"/>
    <w:link w:val="BalloonTextChar"/>
    <w:uiPriority w:val="99"/>
    <w:semiHidden/>
    <w:unhideWhenUsed/>
    <w:rsid w:val="005908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847"/>
    <w:rPr>
      <w:rFonts w:ascii="Lucida Grande" w:hAnsi="Lucida Grande" w:cs="Lucida Grande"/>
      <w:sz w:val="18"/>
      <w:szCs w:val="18"/>
    </w:rPr>
  </w:style>
  <w:style w:type="paragraph" w:styleId="ListParagraph">
    <w:name w:val="List Paragraph"/>
    <w:basedOn w:val="Normal"/>
    <w:uiPriority w:val="34"/>
    <w:qFormat/>
    <w:rsid w:val="00075629"/>
    <w:pPr>
      <w:ind w:left="720"/>
      <w:contextualSpacing/>
    </w:pPr>
  </w:style>
  <w:style w:type="paragraph" w:styleId="Header">
    <w:name w:val="header"/>
    <w:basedOn w:val="Normal"/>
    <w:link w:val="HeaderChar"/>
    <w:uiPriority w:val="99"/>
    <w:unhideWhenUsed/>
    <w:rsid w:val="000B3D07"/>
    <w:pPr>
      <w:tabs>
        <w:tab w:val="center" w:pos="4819"/>
        <w:tab w:val="right" w:pos="9638"/>
      </w:tabs>
    </w:pPr>
  </w:style>
  <w:style w:type="character" w:customStyle="1" w:styleId="HeaderChar">
    <w:name w:val="Header Char"/>
    <w:basedOn w:val="DefaultParagraphFont"/>
    <w:link w:val="Header"/>
    <w:uiPriority w:val="99"/>
    <w:rsid w:val="000B3D07"/>
  </w:style>
  <w:style w:type="paragraph" w:styleId="Footer">
    <w:name w:val="footer"/>
    <w:basedOn w:val="Normal"/>
    <w:link w:val="FooterChar"/>
    <w:uiPriority w:val="99"/>
    <w:unhideWhenUsed/>
    <w:rsid w:val="000B3D07"/>
    <w:pPr>
      <w:tabs>
        <w:tab w:val="center" w:pos="4819"/>
        <w:tab w:val="right" w:pos="9638"/>
      </w:tabs>
    </w:pPr>
  </w:style>
  <w:style w:type="character" w:customStyle="1" w:styleId="FooterChar">
    <w:name w:val="Footer Char"/>
    <w:basedOn w:val="DefaultParagraphFont"/>
    <w:link w:val="Footer"/>
    <w:uiPriority w:val="99"/>
    <w:rsid w:val="000B3D07"/>
  </w:style>
  <w:style w:type="character" w:customStyle="1" w:styleId="jrnl">
    <w:name w:val="jrnl"/>
    <w:basedOn w:val="DefaultParagraphFont"/>
    <w:rsid w:val="00D9528E"/>
  </w:style>
  <w:style w:type="paragraph" w:styleId="NormalWeb">
    <w:name w:val="Normal (Web)"/>
    <w:basedOn w:val="Normal"/>
    <w:uiPriority w:val="99"/>
    <w:semiHidden/>
    <w:unhideWhenUsed/>
    <w:rsid w:val="00B9459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94592"/>
    <w:rPr>
      <w:b/>
      <w:bCs/>
    </w:rPr>
  </w:style>
  <w:style w:type="character" w:styleId="CommentReference">
    <w:name w:val="annotation reference"/>
    <w:basedOn w:val="DefaultParagraphFont"/>
    <w:uiPriority w:val="99"/>
    <w:semiHidden/>
    <w:unhideWhenUsed/>
    <w:rsid w:val="00DC6487"/>
    <w:rPr>
      <w:sz w:val="21"/>
      <w:szCs w:val="21"/>
    </w:rPr>
  </w:style>
  <w:style w:type="paragraph" w:styleId="CommentText">
    <w:name w:val="annotation text"/>
    <w:basedOn w:val="Normal"/>
    <w:link w:val="CommentTextChar"/>
    <w:uiPriority w:val="99"/>
    <w:semiHidden/>
    <w:unhideWhenUsed/>
    <w:rsid w:val="00DC6487"/>
  </w:style>
  <w:style w:type="character" w:customStyle="1" w:styleId="CommentTextChar">
    <w:name w:val="Comment Text Char"/>
    <w:basedOn w:val="DefaultParagraphFont"/>
    <w:link w:val="CommentText"/>
    <w:uiPriority w:val="99"/>
    <w:semiHidden/>
    <w:rsid w:val="00DC6487"/>
  </w:style>
  <w:style w:type="paragraph" w:styleId="CommentSubject">
    <w:name w:val="annotation subject"/>
    <w:basedOn w:val="CommentText"/>
    <w:next w:val="CommentText"/>
    <w:link w:val="CommentSubjectChar"/>
    <w:uiPriority w:val="99"/>
    <w:semiHidden/>
    <w:unhideWhenUsed/>
    <w:rsid w:val="00DC6487"/>
    <w:rPr>
      <w:b/>
      <w:bCs/>
    </w:rPr>
  </w:style>
  <w:style w:type="character" w:customStyle="1" w:styleId="CommentSubjectChar">
    <w:name w:val="Comment Subject Char"/>
    <w:basedOn w:val="CommentTextChar"/>
    <w:link w:val="CommentSubject"/>
    <w:uiPriority w:val="99"/>
    <w:semiHidden/>
    <w:rsid w:val="00DC6487"/>
    <w:rPr>
      <w:b/>
      <w:bCs/>
    </w:rPr>
  </w:style>
  <w:style w:type="character" w:styleId="Hyperlink">
    <w:name w:val="Hyperlink"/>
    <w:basedOn w:val="DefaultParagraphFont"/>
    <w:uiPriority w:val="99"/>
    <w:unhideWhenUsed/>
    <w:rsid w:val="00DC6487"/>
    <w:rPr>
      <w:color w:val="0000FF"/>
      <w:u w:val="single"/>
    </w:rPr>
  </w:style>
  <w:style w:type="character" w:styleId="FollowedHyperlink">
    <w:name w:val="FollowedHyperlink"/>
    <w:basedOn w:val="DefaultParagraphFont"/>
    <w:uiPriority w:val="99"/>
    <w:semiHidden/>
    <w:unhideWhenUsed/>
    <w:rsid w:val="000600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90847"/>
  </w:style>
  <w:style w:type="paragraph" w:styleId="BalloonText">
    <w:name w:val="Balloon Text"/>
    <w:basedOn w:val="Normal"/>
    <w:link w:val="BalloonTextChar"/>
    <w:uiPriority w:val="99"/>
    <w:semiHidden/>
    <w:unhideWhenUsed/>
    <w:rsid w:val="005908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847"/>
    <w:rPr>
      <w:rFonts w:ascii="Lucida Grande" w:hAnsi="Lucida Grande" w:cs="Lucida Grande"/>
      <w:sz w:val="18"/>
      <w:szCs w:val="18"/>
    </w:rPr>
  </w:style>
  <w:style w:type="paragraph" w:styleId="ListParagraph">
    <w:name w:val="List Paragraph"/>
    <w:basedOn w:val="Normal"/>
    <w:uiPriority w:val="34"/>
    <w:qFormat/>
    <w:rsid w:val="00075629"/>
    <w:pPr>
      <w:ind w:left="720"/>
      <w:contextualSpacing/>
    </w:pPr>
  </w:style>
  <w:style w:type="paragraph" w:styleId="Header">
    <w:name w:val="header"/>
    <w:basedOn w:val="Normal"/>
    <w:link w:val="HeaderChar"/>
    <w:uiPriority w:val="99"/>
    <w:unhideWhenUsed/>
    <w:rsid w:val="000B3D07"/>
    <w:pPr>
      <w:tabs>
        <w:tab w:val="center" w:pos="4819"/>
        <w:tab w:val="right" w:pos="9638"/>
      </w:tabs>
    </w:pPr>
  </w:style>
  <w:style w:type="character" w:customStyle="1" w:styleId="HeaderChar">
    <w:name w:val="Header Char"/>
    <w:basedOn w:val="DefaultParagraphFont"/>
    <w:link w:val="Header"/>
    <w:uiPriority w:val="99"/>
    <w:rsid w:val="000B3D07"/>
  </w:style>
  <w:style w:type="paragraph" w:styleId="Footer">
    <w:name w:val="footer"/>
    <w:basedOn w:val="Normal"/>
    <w:link w:val="FooterChar"/>
    <w:uiPriority w:val="99"/>
    <w:unhideWhenUsed/>
    <w:rsid w:val="000B3D07"/>
    <w:pPr>
      <w:tabs>
        <w:tab w:val="center" w:pos="4819"/>
        <w:tab w:val="right" w:pos="9638"/>
      </w:tabs>
    </w:pPr>
  </w:style>
  <w:style w:type="character" w:customStyle="1" w:styleId="FooterChar">
    <w:name w:val="Footer Char"/>
    <w:basedOn w:val="DefaultParagraphFont"/>
    <w:link w:val="Footer"/>
    <w:uiPriority w:val="99"/>
    <w:rsid w:val="000B3D07"/>
  </w:style>
  <w:style w:type="character" w:customStyle="1" w:styleId="jrnl">
    <w:name w:val="jrnl"/>
    <w:basedOn w:val="DefaultParagraphFont"/>
    <w:rsid w:val="00D9528E"/>
  </w:style>
  <w:style w:type="paragraph" w:styleId="NormalWeb">
    <w:name w:val="Normal (Web)"/>
    <w:basedOn w:val="Normal"/>
    <w:uiPriority w:val="99"/>
    <w:semiHidden/>
    <w:unhideWhenUsed/>
    <w:rsid w:val="00B9459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94592"/>
    <w:rPr>
      <w:b/>
      <w:bCs/>
    </w:rPr>
  </w:style>
  <w:style w:type="character" w:styleId="CommentReference">
    <w:name w:val="annotation reference"/>
    <w:basedOn w:val="DefaultParagraphFont"/>
    <w:uiPriority w:val="99"/>
    <w:semiHidden/>
    <w:unhideWhenUsed/>
    <w:rsid w:val="00DC6487"/>
    <w:rPr>
      <w:sz w:val="21"/>
      <w:szCs w:val="21"/>
    </w:rPr>
  </w:style>
  <w:style w:type="paragraph" w:styleId="CommentText">
    <w:name w:val="annotation text"/>
    <w:basedOn w:val="Normal"/>
    <w:link w:val="CommentTextChar"/>
    <w:uiPriority w:val="99"/>
    <w:semiHidden/>
    <w:unhideWhenUsed/>
    <w:rsid w:val="00DC6487"/>
  </w:style>
  <w:style w:type="character" w:customStyle="1" w:styleId="CommentTextChar">
    <w:name w:val="Comment Text Char"/>
    <w:basedOn w:val="DefaultParagraphFont"/>
    <w:link w:val="CommentText"/>
    <w:uiPriority w:val="99"/>
    <w:semiHidden/>
    <w:rsid w:val="00DC6487"/>
  </w:style>
  <w:style w:type="paragraph" w:styleId="CommentSubject">
    <w:name w:val="annotation subject"/>
    <w:basedOn w:val="CommentText"/>
    <w:next w:val="CommentText"/>
    <w:link w:val="CommentSubjectChar"/>
    <w:uiPriority w:val="99"/>
    <w:semiHidden/>
    <w:unhideWhenUsed/>
    <w:rsid w:val="00DC6487"/>
    <w:rPr>
      <w:b/>
      <w:bCs/>
    </w:rPr>
  </w:style>
  <w:style w:type="character" w:customStyle="1" w:styleId="CommentSubjectChar">
    <w:name w:val="Comment Subject Char"/>
    <w:basedOn w:val="CommentTextChar"/>
    <w:link w:val="CommentSubject"/>
    <w:uiPriority w:val="99"/>
    <w:semiHidden/>
    <w:rsid w:val="00DC6487"/>
    <w:rPr>
      <w:b/>
      <w:bCs/>
    </w:rPr>
  </w:style>
  <w:style w:type="character" w:styleId="Hyperlink">
    <w:name w:val="Hyperlink"/>
    <w:basedOn w:val="DefaultParagraphFont"/>
    <w:uiPriority w:val="99"/>
    <w:unhideWhenUsed/>
    <w:rsid w:val="00DC6487"/>
    <w:rPr>
      <w:color w:val="0000FF"/>
      <w:u w:val="single"/>
    </w:rPr>
  </w:style>
  <w:style w:type="character" w:styleId="FollowedHyperlink">
    <w:name w:val="FollowedHyperlink"/>
    <w:basedOn w:val="DefaultParagraphFont"/>
    <w:uiPriority w:val="99"/>
    <w:semiHidden/>
    <w:unhideWhenUsed/>
    <w:rsid w:val="000600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05503">
      <w:bodyDiv w:val="1"/>
      <w:marLeft w:val="0"/>
      <w:marRight w:val="0"/>
      <w:marTop w:val="0"/>
      <w:marBottom w:val="0"/>
      <w:divBdr>
        <w:top w:val="none" w:sz="0" w:space="0" w:color="auto"/>
        <w:left w:val="none" w:sz="0" w:space="0" w:color="auto"/>
        <w:bottom w:val="none" w:sz="0" w:space="0" w:color="auto"/>
        <w:right w:val="none" w:sz="0" w:space="0" w:color="auto"/>
      </w:divBdr>
      <w:divsChild>
        <w:div w:id="138037774">
          <w:marLeft w:val="0"/>
          <w:marRight w:val="0"/>
          <w:marTop w:val="0"/>
          <w:marBottom w:val="0"/>
          <w:divBdr>
            <w:top w:val="none" w:sz="0" w:space="0" w:color="auto"/>
            <w:left w:val="none" w:sz="0" w:space="0" w:color="auto"/>
            <w:bottom w:val="none" w:sz="0" w:space="0" w:color="auto"/>
            <w:right w:val="none" w:sz="0" w:space="0" w:color="auto"/>
          </w:divBdr>
          <w:divsChild>
            <w:div w:id="510098304">
              <w:marLeft w:val="0"/>
              <w:marRight w:val="0"/>
              <w:marTop w:val="0"/>
              <w:marBottom w:val="0"/>
              <w:divBdr>
                <w:top w:val="none" w:sz="0" w:space="0" w:color="auto"/>
                <w:left w:val="none" w:sz="0" w:space="0" w:color="auto"/>
                <w:bottom w:val="none" w:sz="0" w:space="0" w:color="auto"/>
                <w:right w:val="none" w:sz="0" w:space="0" w:color="auto"/>
              </w:divBdr>
              <w:divsChild>
                <w:div w:id="7451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0821">
      <w:bodyDiv w:val="1"/>
      <w:marLeft w:val="0"/>
      <w:marRight w:val="0"/>
      <w:marTop w:val="0"/>
      <w:marBottom w:val="0"/>
      <w:divBdr>
        <w:top w:val="none" w:sz="0" w:space="0" w:color="auto"/>
        <w:left w:val="none" w:sz="0" w:space="0" w:color="auto"/>
        <w:bottom w:val="none" w:sz="0" w:space="0" w:color="auto"/>
        <w:right w:val="none" w:sz="0" w:space="0" w:color="auto"/>
      </w:divBdr>
      <w:divsChild>
        <w:div w:id="1591231618">
          <w:marLeft w:val="0"/>
          <w:marRight w:val="0"/>
          <w:marTop w:val="0"/>
          <w:marBottom w:val="0"/>
          <w:divBdr>
            <w:top w:val="none" w:sz="0" w:space="0" w:color="auto"/>
            <w:left w:val="none" w:sz="0" w:space="0" w:color="auto"/>
            <w:bottom w:val="none" w:sz="0" w:space="0" w:color="auto"/>
            <w:right w:val="none" w:sz="0" w:space="0" w:color="auto"/>
          </w:divBdr>
          <w:divsChild>
            <w:div w:id="2110076130">
              <w:marLeft w:val="0"/>
              <w:marRight w:val="0"/>
              <w:marTop w:val="0"/>
              <w:marBottom w:val="0"/>
              <w:divBdr>
                <w:top w:val="none" w:sz="0" w:space="0" w:color="auto"/>
                <w:left w:val="none" w:sz="0" w:space="0" w:color="auto"/>
                <w:bottom w:val="none" w:sz="0" w:space="0" w:color="auto"/>
                <w:right w:val="none" w:sz="0" w:space="0" w:color="auto"/>
              </w:divBdr>
            </w:div>
            <w:div w:id="1323774139">
              <w:marLeft w:val="0"/>
              <w:marRight w:val="0"/>
              <w:marTop w:val="0"/>
              <w:marBottom w:val="0"/>
              <w:divBdr>
                <w:top w:val="none" w:sz="0" w:space="0" w:color="auto"/>
                <w:left w:val="none" w:sz="0" w:space="0" w:color="auto"/>
                <w:bottom w:val="none" w:sz="0" w:space="0" w:color="auto"/>
                <w:right w:val="none" w:sz="0" w:space="0" w:color="auto"/>
              </w:divBdr>
            </w:div>
            <w:div w:id="140074285">
              <w:marLeft w:val="0"/>
              <w:marRight w:val="0"/>
              <w:marTop w:val="0"/>
              <w:marBottom w:val="0"/>
              <w:divBdr>
                <w:top w:val="none" w:sz="0" w:space="0" w:color="auto"/>
                <w:left w:val="none" w:sz="0" w:space="0" w:color="auto"/>
                <w:bottom w:val="none" w:sz="0" w:space="0" w:color="auto"/>
                <w:right w:val="none" w:sz="0" w:space="0" w:color="auto"/>
              </w:divBdr>
            </w:div>
            <w:div w:id="974681334">
              <w:marLeft w:val="0"/>
              <w:marRight w:val="0"/>
              <w:marTop w:val="0"/>
              <w:marBottom w:val="0"/>
              <w:divBdr>
                <w:top w:val="none" w:sz="0" w:space="0" w:color="auto"/>
                <w:left w:val="none" w:sz="0" w:space="0" w:color="auto"/>
                <w:bottom w:val="none" w:sz="0" w:space="0" w:color="auto"/>
                <w:right w:val="none" w:sz="0" w:space="0" w:color="auto"/>
              </w:divBdr>
            </w:div>
            <w:div w:id="703362556">
              <w:marLeft w:val="0"/>
              <w:marRight w:val="0"/>
              <w:marTop w:val="0"/>
              <w:marBottom w:val="0"/>
              <w:divBdr>
                <w:top w:val="none" w:sz="0" w:space="0" w:color="auto"/>
                <w:left w:val="none" w:sz="0" w:space="0" w:color="auto"/>
                <w:bottom w:val="none" w:sz="0" w:space="0" w:color="auto"/>
                <w:right w:val="none" w:sz="0" w:space="0" w:color="auto"/>
              </w:divBdr>
            </w:div>
            <w:div w:id="1770201089">
              <w:marLeft w:val="0"/>
              <w:marRight w:val="0"/>
              <w:marTop w:val="0"/>
              <w:marBottom w:val="0"/>
              <w:divBdr>
                <w:top w:val="none" w:sz="0" w:space="0" w:color="auto"/>
                <w:left w:val="none" w:sz="0" w:space="0" w:color="auto"/>
                <w:bottom w:val="none" w:sz="0" w:space="0" w:color="auto"/>
                <w:right w:val="none" w:sz="0" w:space="0" w:color="auto"/>
              </w:divBdr>
            </w:div>
            <w:div w:id="1541626001">
              <w:marLeft w:val="0"/>
              <w:marRight w:val="0"/>
              <w:marTop w:val="0"/>
              <w:marBottom w:val="0"/>
              <w:divBdr>
                <w:top w:val="none" w:sz="0" w:space="0" w:color="auto"/>
                <w:left w:val="none" w:sz="0" w:space="0" w:color="auto"/>
                <w:bottom w:val="none" w:sz="0" w:space="0" w:color="auto"/>
                <w:right w:val="none" w:sz="0" w:space="0" w:color="auto"/>
              </w:divBdr>
            </w:div>
            <w:div w:id="1548103525">
              <w:marLeft w:val="0"/>
              <w:marRight w:val="0"/>
              <w:marTop w:val="0"/>
              <w:marBottom w:val="0"/>
              <w:divBdr>
                <w:top w:val="none" w:sz="0" w:space="0" w:color="auto"/>
                <w:left w:val="none" w:sz="0" w:space="0" w:color="auto"/>
                <w:bottom w:val="none" w:sz="0" w:space="0" w:color="auto"/>
                <w:right w:val="none" w:sz="0" w:space="0" w:color="auto"/>
              </w:divBdr>
            </w:div>
            <w:div w:id="1483690359">
              <w:marLeft w:val="0"/>
              <w:marRight w:val="0"/>
              <w:marTop w:val="0"/>
              <w:marBottom w:val="0"/>
              <w:divBdr>
                <w:top w:val="none" w:sz="0" w:space="0" w:color="auto"/>
                <w:left w:val="none" w:sz="0" w:space="0" w:color="auto"/>
                <w:bottom w:val="none" w:sz="0" w:space="0" w:color="auto"/>
                <w:right w:val="none" w:sz="0" w:space="0" w:color="auto"/>
              </w:divBdr>
            </w:div>
            <w:div w:id="1397169336">
              <w:marLeft w:val="0"/>
              <w:marRight w:val="0"/>
              <w:marTop w:val="0"/>
              <w:marBottom w:val="0"/>
              <w:divBdr>
                <w:top w:val="none" w:sz="0" w:space="0" w:color="auto"/>
                <w:left w:val="none" w:sz="0" w:space="0" w:color="auto"/>
                <w:bottom w:val="none" w:sz="0" w:space="0" w:color="auto"/>
                <w:right w:val="none" w:sz="0" w:space="0" w:color="auto"/>
              </w:divBdr>
            </w:div>
            <w:div w:id="1535775226">
              <w:marLeft w:val="0"/>
              <w:marRight w:val="0"/>
              <w:marTop w:val="0"/>
              <w:marBottom w:val="0"/>
              <w:divBdr>
                <w:top w:val="none" w:sz="0" w:space="0" w:color="auto"/>
                <w:left w:val="none" w:sz="0" w:space="0" w:color="auto"/>
                <w:bottom w:val="none" w:sz="0" w:space="0" w:color="auto"/>
                <w:right w:val="none" w:sz="0" w:space="0" w:color="auto"/>
              </w:divBdr>
            </w:div>
            <w:div w:id="889875742">
              <w:marLeft w:val="0"/>
              <w:marRight w:val="0"/>
              <w:marTop w:val="0"/>
              <w:marBottom w:val="0"/>
              <w:divBdr>
                <w:top w:val="none" w:sz="0" w:space="0" w:color="auto"/>
                <w:left w:val="none" w:sz="0" w:space="0" w:color="auto"/>
                <w:bottom w:val="none" w:sz="0" w:space="0" w:color="auto"/>
                <w:right w:val="none" w:sz="0" w:space="0" w:color="auto"/>
              </w:divBdr>
            </w:div>
            <w:div w:id="1037318465">
              <w:marLeft w:val="0"/>
              <w:marRight w:val="0"/>
              <w:marTop w:val="0"/>
              <w:marBottom w:val="0"/>
              <w:divBdr>
                <w:top w:val="none" w:sz="0" w:space="0" w:color="auto"/>
                <w:left w:val="none" w:sz="0" w:space="0" w:color="auto"/>
                <w:bottom w:val="none" w:sz="0" w:space="0" w:color="auto"/>
                <w:right w:val="none" w:sz="0" w:space="0" w:color="auto"/>
              </w:divBdr>
            </w:div>
            <w:div w:id="501360819">
              <w:marLeft w:val="0"/>
              <w:marRight w:val="0"/>
              <w:marTop w:val="0"/>
              <w:marBottom w:val="0"/>
              <w:divBdr>
                <w:top w:val="none" w:sz="0" w:space="0" w:color="auto"/>
                <w:left w:val="none" w:sz="0" w:space="0" w:color="auto"/>
                <w:bottom w:val="none" w:sz="0" w:space="0" w:color="auto"/>
                <w:right w:val="none" w:sz="0" w:space="0" w:color="auto"/>
              </w:divBdr>
            </w:div>
            <w:div w:id="2091006093">
              <w:marLeft w:val="0"/>
              <w:marRight w:val="0"/>
              <w:marTop w:val="0"/>
              <w:marBottom w:val="0"/>
              <w:divBdr>
                <w:top w:val="none" w:sz="0" w:space="0" w:color="auto"/>
                <w:left w:val="none" w:sz="0" w:space="0" w:color="auto"/>
                <w:bottom w:val="none" w:sz="0" w:space="0" w:color="auto"/>
                <w:right w:val="none" w:sz="0" w:space="0" w:color="auto"/>
              </w:divBdr>
            </w:div>
            <w:div w:id="6034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8357">
      <w:bodyDiv w:val="1"/>
      <w:marLeft w:val="0"/>
      <w:marRight w:val="0"/>
      <w:marTop w:val="0"/>
      <w:marBottom w:val="0"/>
      <w:divBdr>
        <w:top w:val="none" w:sz="0" w:space="0" w:color="auto"/>
        <w:left w:val="none" w:sz="0" w:space="0" w:color="auto"/>
        <w:bottom w:val="none" w:sz="0" w:space="0" w:color="auto"/>
        <w:right w:val="none" w:sz="0" w:space="0" w:color="auto"/>
      </w:divBdr>
    </w:div>
    <w:div w:id="1698194610">
      <w:bodyDiv w:val="1"/>
      <w:marLeft w:val="0"/>
      <w:marRight w:val="0"/>
      <w:marTop w:val="0"/>
      <w:marBottom w:val="0"/>
      <w:divBdr>
        <w:top w:val="none" w:sz="0" w:space="0" w:color="auto"/>
        <w:left w:val="none" w:sz="0" w:space="0" w:color="auto"/>
        <w:bottom w:val="none" w:sz="0" w:space="0" w:color="auto"/>
        <w:right w:val="none" w:sz="0" w:space="0" w:color="auto"/>
      </w:divBdr>
      <w:divsChild>
        <w:div w:id="165022113">
          <w:marLeft w:val="0"/>
          <w:marRight w:val="0"/>
          <w:marTop w:val="0"/>
          <w:marBottom w:val="0"/>
          <w:divBdr>
            <w:top w:val="none" w:sz="0" w:space="0" w:color="auto"/>
            <w:left w:val="none" w:sz="0" w:space="0" w:color="auto"/>
            <w:bottom w:val="none" w:sz="0" w:space="0" w:color="auto"/>
            <w:right w:val="none" w:sz="0" w:space="0" w:color="auto"/>
          </w:divBdr>
          <w:divsChild>
            <w:div w:id="1260716282">
              <w:marLeft w:val="0"/>
              <w:marRight w:val="0"/>
              <w:marTop w:val="0"/>
              <w:marBottom w:val="0"/>
              <w:divBdr>
                <w:top w:val="none" w:sz="0" w:space="0" w:color="auto"/>
                <w:left w:val="none" w:sz="0" w:space="0" w:color="auto"/>
                <w:bottom w:val="none" w:sz="0" w:space="0" w:color="auto"/>
                <w:right w:val="none" w:sz="0" w:space="0" w:color="auto"/>
              </w:divBdr>
              <w:divsChild>
                <w:div w:id="4939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6005">
      <w:bodyDiv w:val="1"/>
      <w:marLeft w:val="0"/>
      <w:marRight w:val="0"/>
      <w:marTop w:val="0"/>
      <w:marBottom w:val="0"/>
      <w:divBdr>
        <w:top w:val="none" w:sz="0" w:space="0" w:color="auto"/>
        <w:left w:val="none" w:sz="0" w:space="0" w:color="auto"/>
        <w:bottom w:val="none" w:sz="0" w:space="0" w:color="auto"/>
        <w:right w:val="none" w:sz="0" w:space="0" w:color="auto"/>
      </w:divBdr>
    </w:div>
    <w:div w:id="2077851048">
      <w:bodyDiv w:val="1"/>
      <w:marLeft w:val="0"/>
      <w:marRight w:val="0"/>
      <w:marTop w:val="0"/>
      <w:marBottom w:val="0"/>
      <w:divBdr>
        <w:top w:val="none" w:sz="0" w:space="0" w:color="auto"/>
        <w:left w:val="none" w:sz="0" w:space="0" w:color="auto"/>
        <w:bottom w:val="none" w:sz="0" w:space="0" w:color="auto"/>
        <w:right w:val="none" w:sz="0" w:space="0" w:color="auto"/>
      </w:divBdr>
      <w:divsChild>
        <w:div w:id="49302987">
          <w:marLeft w:val="0"/>
          <w:marRight w:val="0"/>
          <w:marTop w:val="0"/>
          <w:marBottom w:val="0"/>
          <w:divBdr>
            <w:top w:val="none" w:sz="0" w:space="0" w:color="auto"/>
            <w:left w:val="none" w:sz="0" w:space="0" w:color="auto"/>
            <w:bottom w:val="none" w:sz="0" w:space="0" w:color="auto"/>
            <w:right w:val="none" w:sz="0" w:space="0" w:color="auto"/>
          </w:divBdr>
          <w:divsChild>
            <w:div w:id="153182165">
              <w:marLeft w:val="0"/>
              <w:marRight w:val="0"/>
              <w:marTop w:val="0"/>
              <w:marBottom w:val="0"/>
              <w:divBdr>
                <w:top w:val="none" w:sz="0" w:space="0" w:color="auto"/>
                <w:left w:val="none" w:sz="0" w:space="0" w:color="auto"/>
                <w:bottom w:val="none" w:sz="0" w:space="0" w:color="auto"/>
                <w:right w:val="none" w:sz="0" w:space="0" w:color="auto"/>
              </w:divBdr>
              <w:divsChild>
                <w:div w:id="15059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CD5D6-ED60-C046-9FA6-BA71DD87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2416</Words>
  <Characters>13777</Characters>
  <Application>Microsoft Macintosh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Iacovelli</dc:creator>
  <cp:lastModifiedBy>Na Ma</cp:lastModifiedBy>
  <cp:revision>2</cp:revision>
  <dcterms:created xsi:type="dcterms:W3CDTF">2015-07-16T18:18:00Z</dcterms:created>
  <dcterms:modified xsi:type="dcterms:W3CDTF">2015-07-16T18:18:00Z</dcterms:modified>
</cp:coreProperties>
</file>