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5" w:rsidRPr="00732F23" w:rsidRDefault="00EB3AC5" w:rsidP="001D7986">
      <w:pPr>
        <w:spacing w:line="360" w:lineRule="auto"/>
        <w:jc w:val="right"/>
        <w:rPr>
          <w:rFonts w:ascii="Book Antiqua" w:hAnsi="Book Antiqua"/>
          <w:b/>
        </w:rPr>
      </w:pPr>
      <w:r w:rsidRPr="00732F23">
        <w:rPr>
          <w:rFonts w:ascii="Book Antiqua" w:hAnsi="Book Antiqua"/>
          <w:b/>
        </w:rPr>
        <w:t xml:space="preserve">Name of journal: </w:t>
      </w:r>
      <w:r w:rsidRPr="004D3D92">
        <w:rPr>
          <w:rFonts w:ascii="Book Antiqua" w:hAnsi="Book Antiqua"/>
          <w:b/>
          <w:i/>
        </w:rPr>
        <w:t>World Journal of Gastrointestinal Oncology</w:t>
      </w:r>
    </w:p>
    <w:p w:rsidR="00EB3AC5" w:rsidRPr="00732F23" w:rsidRDefault="00EB3AC5" w:rsidP="001D7986">
      <w:pPr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  <w:r w:rsidRPr="00732F23">
        <w:rPr>
          <w:rFonts w:ascii="Book Antiqua" w:hAnsi="Book Antiqua"/>
          <w:b/>
        </w:rPr>
        <w:t xml:space="preserve">ESPS Manuscript NO: </w:t>
      </w:r>
      <w:r w:rsidRPr="00732F23">
        <w:rPr>
          <w:rFonts w:ascii="Book Antiqua" w:eastAsiaTheme="minorEastAsia" w:hAnsi="Book Antiqua"/>
          <w:b/>
          <w:lang w:eastAsia="zh-CN"/>
        </w:rPr>
        <w:t>17046</w:t>
      </w:r>
    </w:p>
    <w:p w:rsidR="0083445E" w:rsidRPr="00732F23" w:rsidRDefault="00D048B1" w:rsidP="0045791F">
      <w:pPr>
        <w:tabs>
          <w:tab w:val="right" w:pos="5940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732F23">
        <w:rPr>
          <w:rFonts w:ascii="Book Antiqua" w:hAnsi="Book Antiqua"/>
          <w:b/>
        </w:rPr>
        <w:t>Manuscript Type:</w:t>
      </w:r>
      <w:r w:rsidRPr="00732F23">
        <w:rPr>
          <w:rFonts w:ascii="Book Antiqua" w:eastAsiaTheme="minorEastAsia" w:hAnsi="Book Antiqua"/>
          <w:b/>
          <w:lang w:eastAsia="zh-CN"/>
        </w:rPr>
        <w:t xml:space="preserve"> </w:t>
      </w:r>
      <w:r w:rsidR="00EB3AC5" w:rsidRPr="00732F23">
        <w:rPr>
          <w:rFonts w:ascii="Book Antiqua" w:eastAsiaTheme="minorEastAsia" w:hAnsi="Book Antiqua"/>
          <w:b/>
          <w:lang w:eastAsia="zh-CN"/>
        </w:rPr>
        <w:t xml:space="preserve">Original </w:t>
      </w:r>
      <w:r w:rsidR="00A3748D" w:rsidRPr="00732F23">
        <w:rPr>
          <w:rFonts w:ascii="Book Antiqua" w:eastAsiaTheme="minorEastAsia" w:hAnsi="Book Antiqua"/>
          <w:b/>
          <w:lang w:eastAsia="zh-CN"/>
        </w:rPr>
        <w:t>Article</w:t>
      </w:r>
    </w:p>
    <w:p w:rsidR="0083445E" w:rsidRPr="007268EA" w:rsidRDefault="0083445E" w:rsidP="0045791F">
      <w:pPr>
        <w:tabs>
          <w:tab w:val="right" w:pos="5940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:rsidR="0083445E" w:rsidRDefault="00EB3AC5" w:rsidP="001D7986">
      <w:pPr>
        <w:spacing w:line="360" w:lineRule="auto"/>
        <w:jc w:val="right"/>
        <w:rPr>
          <w:rFonts w:ascii="Book Antiqua" w:eastAsia="华文细黑" w:hAnsi="Book Antiqua" w:cs="Tahoma"/>
          <w:b/>
          <w:i/>
          <w:lang w:eastAsia="zh-CN"/>
        </w:rPr>
      </w:pPr>
      <w:r w:rsidRPr="007268EA">
        <w:rPr>
          <w:rFonts w:ascii="Book Antiqua" w:eastAsia="华文细黑" w:hAnsi="Book Antiqua" w:cs="Tahoma"/>
          <w:b/>
          <w:i/>
        </w:rPr>
        <w:t>Observational Study</w:t>
      </w:r>
    </w:p>
    <w:p w:rsidR="004D3D92" w:rsidRPr="007268EA" w:rsidRDefault="004D3D92" w:rsidP="001D7986">
      <w:pPr>
        <w:spacing w:line="360" w:lineRule="auto"/>
        <w:jc w:val="right"/>
        <w:rPr>
          <w:rFonts w:ascii="Book Antiqua" w:eastAsia="华文细黑" w:hAnsi="Book Antiqua" w:cs="Tahoma"/>
          <w:b/>
          <w:i/>
          <w:lang w:eastAsia="zh-CN"/>
        </w:rPr>
      </w:pPr>
    </w:p>
    <w:p w:rsidR="0083445E" w:rsidRPr="007268EA" w:rsidRDefault="0083445E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7268EA">
        <w:rPr>
          <w:rFonts w:ascii="Book Antiqua" w:hAnsi="Book Antiqua" w:cs="Arial"/>
          <w:b/>
          <w:bCs/>
        </w:rPr>
        <w:t xml:space="preserve">Screening </w:t>
      </w:r>
      <w:r w:rsidR="00FB6920" w:rsidRPr="007268EA">
        <w:rPr>
          <w:rFonts w:ascii="Book Antiqua" w:hAnsi="Book Antiqua" w:cs="Arial"/>
          <w:b/>
          <w:bCs/>
        </w:rPr>
        <w:t xml:space="preserve">for </w:t>
      </w:r>
      <w:r w:rsidR="00EB3AC5" w:rsidRPr="007268EA">
        <w:rPr>
          <w:rFonts w:ascii="Book Antiqua" w:hAnsi="Book Antiqua" w:cs="Arial"/>
          <w:b/>
          <w:bCs/>
        </w:rPr>
        <w:t>hepatocellular carcinoma</w:t>
      </w:r>
      <w:r w:rsidR="00EB3AC5" w:rsidRPr="007268EA">
        <w:rPr>
          <w:rFonts w:ascii="Book Antiqua" w:eastAsiaTheme="minorEastAsia" w:hAnsi="Book Antiqua" w:cs="Arial"/>
          <w:b/>
          <w:bCs/>
          <w:lang w:eastAsia="zh-CN"/>
        </w:rPr>
        <w:t xml:space="preserve"> </w:t>
      </w:r>
      <w:r w:rsidR="00EB3AC5" w:rsidRPr="007268EA">
        <w:rPr>
          <w:rFonts w:ascii="Book Antiqua" w:hAnsi="Book Antiqua" w:cs="Arial"/>
          <w:b/>
          <w:bCs/>
        </w:rPr>
        <w:t>b</w:t>
      </w:r>
      <w:r w:rsidR="001029E3" w:rsidRPr="007268EA">
        <w:rPr>
          <w:rFonts w:ascii="Book Antiqua" w:hAnsi="Book Antiqua" w:cs="Arial"/>
          <w:b/>
          <w:bCs/>
        </w:rPr>
        <w:t>y</w:t>
      </w:r>
      <w:r w:rsidR="00790CAA" w:rsidRPr="007268EA">
        <w:rPr>
          <w:rFonts w:ascii="Book Antiqua" w:hAnsi="Book Antiqua" w:cs="Arial"/>
          <w:b/>
          <w:bCs/>
        </w:rPr>
        <w:t xml:space="preserve"> Egyptian </w:t>
      </w:r>
      <w:r w:rsidR="00EB3AC5" w:rsidRPr="007268EA">
        <w:rPr>
          <w:rFonts w:ascii="Book Antiqua" w:hAnsi="Book Antiqua" w:cs="Arial"/>
          <w:b/>
          <w:bCs/>
        </w:rPr>
        <w:t>p</w:t>
      </w:r>
      <w:r w:rsidR="00790CAA" w:rsidRPr="007268EA">
        <w:rPr>
          <w:rFonts w:ascii="Book Antiqua" w:hAnsi="Book Antiqua" w:cs="Arial"/>
          <w:b/>
          <w:bCs/>
        </w:rPr>
        <w:t>hysicians</w:t>
      </w:r>
    </w:p>
    <w:p w:rsidR="00EB3AC5" w:rsidRPr="007268EA" w:rsidRDefault="00EB3AC5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EB3AC5" w:rsidRPr="007268EA" w:rsidRDefault="00D048B1" w:rsidP="003E52DF">
      <w:pPr>
        <w:spacing w:line="360" w:lineRule="auto"/>
        <w:jc w:val="right"/>
        <w:rPr>
          <w:rFonts w:ascii="Book Antiqua" w:eastAsiaTheme="minorEastAsia" w:hAnsi="Book Antiqua" w:cs="Arial Unicode MS"/>
          <w:lang w:eastAsia="zh-CN"/>
        </w:rPr>
      </w:pPr>
      <w:proofErr w:type="spellStart"/>
      <w:r w:rsidRPr="007268EA">
        <w:rPr>
          <w:rFonts w:ascii="Book Antiqua" w:hAnsi="Book Antiqua" w:cs="Arial"/>
          <w:bCs/>
        </w:rPr>
        <w:t>Hassany</w:t>
      </w:r>
      <w:proofErr w:type="spellEnd"/>
      <w:r w:rsidRPr="007268EA">
        <w:rPr>
          <w:rFonts w:ascii="Book Antiqua" w:eastAsiaTheme="minorEastAsia" w:hAnsi="Book Antiqua" w:cs="Arial"/>
          <w:bCs/>
          <w:lang w:eastAsia="zh-CN"/>
        </w:rPr>
        <w:t xml:space="preserve"> SM </w:t>
      </w:r>
      <w:r w:rsidRPr="007268EA">
        <w:rPr>
          <w:rFonts w:ascii="Book Antiqua" w:eastAsiaTheme="minorEastAsia" w:hAnsi="Book Antiqua" w:cs="Arial"/>
          <w:bCs/>
          <w:i/>
          <w:lang w:eastAsia="zh-CN"/>
        </w:rPr>
        <w:t>et al.</w:t>
      </w:r>
      <w:r w:rsidR="005C657E" w:rsidRPr="007268EA">
        <w:rPr>
          <w:rFonts w:ascii="Book Antiqua" w:hAnsi="Book Antiqua"/>
        </w:rPr>
        <w:t xml:space="preserve"> HCC screening </w:t>
      </w:r>
      <w:r w:rsidR="005C657E" w:rsidRPr="007268EA">
        <w:rPr>
          <w:rFonts w:ascii="Book Antiqua" w:hAnsi="Book Antiqua" w:cs="Arial"/>
          <w:bCs/>
        </w:rPr>
        <w:t>by Egyptian physicians</w:t>
      </w:r>
      <w:r w:rsidR="005C657E" w:rsidRPr="007268EA">
        <w:rPr>
          <w:rFonts w:ascii="Book Antiqua" w:hAnsi="Book Antiqua"/>
        </w:rPr>
        <w:t xml:space="preserve"> </w:t>
      </w:r>
    </w:p>
    <w:p w:rsidR="0083445E" w:rsidRPr="004D3D92" w:rsidRDefault="0083445E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EB3AC5" w:rsidRPr="004D3D92" w:rsidRDefault="00EB3AC5" w:rsidP="0045791F">
      <w:pPr>
        <w:bidi w:val="0"/>
        <w:spacing w:line="360" w:lineRule="auto"/>
        <w:jc w:val="both"/>
        <w:rPr>
          <w:rFonts w:ascii="Book Antiqua" w:hAnsi="Book Antiqua" w:cs="Arial"/>
          <w:b/>
          <w:rtl/>
          <w:lang w:bidi="ar-EG"/>
        </w:rPr>
      </w:pPr>
      <w:proofErr w:type="spellStart"/>
      <w:r w:rsidRPr="004D3D92">
        <w:rPr>
          <w:rFonts w:ascii="Book Antiqua" w:hAnsi="Book Antiqua" w:cs="Arial"/>
          <w:b/>
          <w:bCs/>
        </w:rPr>
        <w:t>Sahar</w:t>
      </w:r>
      <w:proofErr w:type="spellEnd"/>
      <w:r w:rsidRPr="004D3D92">
        <w:rPr>
          <w:rFonts w:ascii="Book Antiqua" w:hAnsi="Book Antiqua" w:cs="Arial"/>
          <w:b/>
          <w:bCs/>
        </w:rPr>
        <w:t xml:space="preserve"> M </w:t>
      </w:r>
      <w:proofErr w:type="spellStart"/>
      <w:r w:rsidRPr="004D3D92">
        <w:rPr>
          <w:rFonts w:ascii="Book Antiqua" w:hAnsi="Book Antiqua" w:cs="Arial"/>
          <w:b/>
          <w:bCs/>
        </w:rPr>
        <w:t>Hassany</w:t>
      </w:r>
      <w:proofErr w:type="spellEnd"/>
      <w:r w:rsidRPr="004D3D92">
        <w:rPr>
          <w:rFonts w:ascii="Book Antiqua" w:hAnsi="Book Antiqua" w:cs="Arial"/>
          <w:b/>
          <w:bCs/>
        </w:rPr>
        <w:t>,</w:t>
      </w:r>
      <w:r w:rsidR="0063266A" w:rsidRPr="004D3D92">
        <w:rPr>
          <w:rFonts w:ascii="Book Antiqua" w:hAnsi="Book Antiqua" w:cs="Arial"/>
          <w:b/>
          <w:bCs/>
        </w:rPr>
        <w:t xml:space="preserve"> </w:t>
      </w:r>
      <w:proofErr w:type="spellStart"/>
      <w:r w:rsidR="0063266A" w:rsidRPr="004D3D92">
        <w:rPr>
          <w:rFonts w:ascii="Book Antiqua" w:hAnsi="Book Antiqua" w:cs="Arial"/>
          <w:b/>
          <w:bCs/>
        </w:rPr>
        <w:t>Ehab</w:t>
      </w:r>
      <w:proofErr w:type="spellEnd"/>
      <w:r w:rsidR="0063266A" w:rsidRPr="004D3D92">
        <w:rPr>
          <w:rFonts w:ascii="Book Antiqua" w:hAnsi="Book Antiqua" w:cs="Arial"/>
          <w:b/>
          <w:bCs/>
        </w:rPr>
        <w:t xml:space="preserve"> F </w:t>
      </w:r>
      <w:proofErr w:type="spellStart"/>
      <w:r w:rsidR="0063266A" w:rsidRPr="004D3D92">
        <w:rPr>
          <w:rFonts w:ascii="Book Antiqua" w:hAnsi="Book Antiqua" w:cs="Arial"/>
          <w:b/>
          <w:bCs/>
        </w:rPr>
        <w:t>Abdou</w:t>
      </w:r>
      <w:proofErr w:type="spellEnd"/>
      <w:r w:rsidR="0063266A" w:rsidRPr="004D3D92">
        <w:rPr>
          <w:rFonts w:ascii="Book Antiqua" w:hAnsi="Book Antiqua" w:cs="Arial"/>
          <w:b/>
          <w:bCs/>
        </w:rPr>
        <w:t xml:space="preserve"> </w:t>
      </w:r>
      <w:proofErr w:type="spellStart"/>
      <w:r w:rsidR="0063266A" w:rsidRPr="004D3D92">
        <w:rPr>
          <w:rFonts w:ascii="Book Antiqua" w:hAnsi="Book Antiqua" w:cs="Arial"/>
          <w:b/>
          <w:bCs/>
        </w:rPr>
        <w:t>Moustafa</w:t>
      </w:r>
      <w:proofErr w:type="spellEnd"/>
      <w:r w:rsidR="0063266A" w:rsidRPr="004D3D92">
        <w:rPr>
          <w:rFonts w:ascii="Book Antiqua" w:hAnsi="Book Antiqua" w:cs="Arial"/>
          <w:b/>
          <w:bCs/>
        </w:rPr>
        <w:t>,</w:t>
      </w:r>
      <w:r w:rsidRPr="004D3D92">
        <w:rPr>
          <w:rFonts w:ascii="Book Antiqua" w:hAnsi="Book Antiqua" w:cs="Arial"/>
          <w:b/>
          <w:bCs/>
        </w:rPr>
        <w:t xml:space="preserve"> Mohamed El </w:t>
      </w:r>
      <w:proofErr w:type="spellStart"/>
      <w:r w:rsidRPr="004D3D92">
        <w:rPr>
          <w:rFonts w:ascii="Book Antiqua" w:hAnsi="Book Antiqua" w:cs="Arial"/>
          <w:b/>
          <w:bCs/>
        </w:rPr>
        <w:t>Taher</w:t>
      </w:r>
      <w:proofErr w:type="spellEnd"/>
      <w:r w:rsidRPr="004D3D92">
        <w:rPr>
          <w:rFonts w:ascii="Book Antiqua" w:hAnsi="Book Antiqua" w:cs="Arial"/>
          <w:b/>
          <w:bCs/>
        </w:rPr>
        <w:t xml:space="preserve">, </w:t>
      </w:r>
      <w:proofErr w:type="spellStart"/>
      <w:r w:rsidRPr="004D3D92">
        <w:rPr>
          <w:rFonts w:ascii="Book Antiqua" w:hAnsi="Book Antiqua" w:cs="Arial"/>
          <w:b/>
          <w:bCs/>
        </w:rPr>
        <w:t>Afaf</w:t>
      </w:r>
      <w:proofErr w:type="spellEnd"/>
      <w:r w:rsidRPr="004D3D92">
        <w:rPr>
          <w:rFonts w:ascii="Book Antiqua" w:hAnsi="Book Antiqua" w:cs="Arial"/>
          <w:b/>
          <w:bCs/>
        </w:rPr>
        <w:t xml:space="preserve"> Adel </w:t>
      </w:r>
      <w:proofErr w:type="spellStart"/>
      <w:r w:rsidRPr="004D3D92">
        <w:rPr>
          <w:rFonts w:ascii="Book Antiqua" w:hAnsi="Book Antiqua" w:cs="Arial"/>
          <w:b/>
          <w:bCs/>
        </w:rPr>
        <w:t>Abdeltwab</w:t>
      </w:r>
      <w:proofErr w:type="spellEnd"/>
      <w:r w:rsidRPr="004D3D92">
        <w:rPr>
          <w:rFonts w:ascii="Book Antiqua" w:hAnsi="Book Antiqua" w:cs="Arial"/>
          <w:b/>
          <w:bCs/>
        </w:rPr>
        <w:t>, Hubert E Blum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EB3AC5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proofErr w:type="spellStart"/>
      <w:r w:rsidRPr="007268EA">
        <w:rPr>
          <w:rFonts w:ascii="Book Antiqua" w:hAnsi="Book Antiqua" w:cs="Arial"/>
          <w:b/>
          <w:bCs/>
        </w:rPr>
        <w:t>Sahar</w:t>
      </w:r>
      <w:proofErr w:type="spellEnd"/>
      <w:r w:rsidRPr="007268EA">
        <w:rPr>
          <w:rFonts w:ascii="Book Antiqua" w:hAnsi="Book Antiqua" w:cs="Arial"/>
          <w:b/>
          <w:bCs/>
        </w:rPr>
        <w:t xml:space="preserve"> M </w:t>
      </w:r>
      <w:proofErr w:type="spellStart"/>
      <w:r w:rsidRPr="007268EA">
        <w:rPr>
          <w:rFonts w:ascii="Book Antiqua" w:hAnsi="Book Antiqua" w:cs="Arial"/>
          <w:b/>
          <w:bCs/>
        </w:rPr>
        <w:t>Hassany</w:t>
      </w:r>
      <w:proofErr w:type="spellEnd"/>
      <w:r w:rsidRPr="007268EA">
        <w:rPr>
          <w:rFonts w:ascii="Book Antiqua" w:hAnsi="Book Antiqua" w:cs="Arial"/>
          <w:b/>
          <w:bCs/>
        </w:rPr>
        <w:t xml:space="preserve">, </w:t>
      </w:r>
      <w:proofErr w:type="spellStart"/>
      <w:r w:rsidRPr="007268EA">
        <w:rPr>
          <w:rFonts w:ascii="Book Antiqua" w:hAnsi="Book Antiqua" w:cs="Arial"/>
          <w:b/>
          <w:bCs/>
        </w:rPr>
        <w:t>Ehab</w:t>
      </w:r>
      <w:proofErr w:type="spellEnd"/>
      <w:r w:rsidRPr="007268EA">
        <w:rPr>
          <w:rFonts w:ascii="Book Antiqua" w:hAnsi="Book Antiqua" w:cs="Arial"/>
          <w:b/>
          <w:bCs/>
        </w:rPr>
        <w:t xml:space="preserve"> F </w:t>
      </w:r>
      <w:proofErr w:type="spellStart"/>
      <w:r w:rsidRPr="007268EA">
        <w:rPr>
          <w:rFonts w:ascii="Book Antiqua" w:hAnsi="Book Antiqua" w:cs="Arial"/>
          <w:b/>
          <w:bCs/>
        </w:rPr>
        <w:t>Abdou</w:t>
      </w:r>
      <w:proofErr w:type="spellEnd"/>
      <w:r w:rsidRPr="007268EA">
        <w:rPr>
          <w:rFonts w:ascii="Book Antiqua" w:hAnsi="Book Antiqua" w:cs="Arial"/>
          <w:b/>
          <w:bCs/>
        </w:rPr>
        <w:t xml:space="preserve"> </w:t>
      </w:r>
      <w:proofErr w:type="spellStart"/>
      <w:r w:rsidRPr="007268EA">
        <w:rPr>
          <w:rFonts w:ascii="Book Antiqua" w:hAnsi="Book Antiqua" w:cs="Arial"/>
          <w:b/>
          <w:bCs/>
        </w:rPr>
        <w:t>Moustafa</w:t>
      </w:r>
      <w:proofErr w:type="spellEnd"/>
      <w:r w:rsidRPr="007268EA">
        <w:rPr>
          <w:rFonts w:ascii="Book Antiqua" w:hAnsi="Book Antiqua" w:cs="Arial"/>
          <w:b/>
          <w:bCs/>
        </w:rPr>
        <w:t xml:space="preserve">, Mohamed El </w:t>
      </w:r>
      <w:proofErr w:type="spellStart"/>
      <w:r w:rsidRPr="007268EA">
        <w:rPr>
          <w:rFonts w:ascii="Book Antiqua" w:hAnsi="Book Antiqua" w:cs="Arial"/>
          <w:b/>
          <w:bCs/>
        </w:rPr>
        <w:t>Taher</w:t>
      </w:r>
      <w:proofErr w:type="spellEnd"/>
      <w:r w:rsidRPr="007268EA">
        <w:rPr>
          <w:rFonts w:ascii="Book Antiqua" w:hAnsi="Book Antiqua" w:cs="Arial"/>
          <w:b/>
          <w:bCs/>
        </w:rPr>
        <w:t>,</w:t>
      </w:r>
      <w:r w:rsidRPr="007268EA">
        <w:rPr>
          <w:rFonts w:ascii="Book Antiqua" w:eastAsiaTheme="minorEastAsia" w:hAnsi="Book Antiqua" w:cs="Arial"/>
          <w:b/>
          <w:bCs/>
          <w:lang w:eastAsia="zh-CN"/>
        </w:rPr>
        <w:t xml:space="preserve"> </w:t>
      </w:r>
      <w:r w:rsidR="007B7936" w:rsidRPr="007268EA">
        <w:rPr>
          <w:rFonts w:ascii="Book Antiqua" w:hAnsi="Book Antiqua" w:cs="Arial"/>
          <w:bCs/>
        </w:rPr>
        <w:t xml:space="preserve">Department of </w:t>
      </w:r>
      <w:r w:rsidR="0083445E" w:rsidRPr="007268EA">
        <w:rPr>
          <w:rFonts w:ascii="Book Antiqua" w:hAnsi="Book Antiqua" w:cs="Arial"/>
          <w:bCs/>
        </w:rPr>
        <w:t xml:space="preserve">Tropical Medicine and Gastroenterology, </w:t>
      </w:r>
      <w:proofErr w:type="spellStart"/>
      <w:r w:rsidR="0083445E" w:rsidRPr="007268EA">
        <w:rPr>
          <w:rFonts w:ascii="Book Antiqua" w:hAnsi="Book Antiqua" w:cs="Arial"/>
          <w:bCs/>
        </w:rPr>
        <w:t>As</w:t>
      </w:r>
      <w:r w:rsidR="006F1DA1" w:rsidRPr="007268EA">
        <w:rPr>
          <w:rFonts w:ascii="Book Antiqua" w:hAnsi="Book Antiqua" w:cs="Arial"/>
          <w:bCs/>
        </w:rPr>
        <w:t>s</w:t>
      </w:r>
      <w:r w:rsidR="0083445E" w:rsidRPr="007268EA">
        <w:rPr>
          <w:rFonts w:ascii="Book Antiqua" w:hAnsi="Book Antiqua" w:cs="Arial"/>
          <w:bCs/>
        </w:rPr>
        <w:t>iut</w:t>
      </w:r>
      <w:proofErr w:type="spellEnd"/>
      <w:r w:rsidR="0083445E" w:rsidRPr="007268EA">
        <w:rPr>
          <w:rFonts w:ascii="Book Antiqua" w:hAnsi="Book Antiqua" w:cs="Arial"/>
          <w:bCs/>
        </w:rPr>
        <w:t xml:space="preserve"> University,</w:t>
      </w:r>
      <w:r w:rsidR="00CE1541" w:rsidRPr="007268EA">
        <w:rPr>
          <w:rFonts w:ascii="Book Antiqua" w:hAnsi="Book Antiqua" w:cs="Arial"/>
          <w:bCs/>
        </w:rPr>
        <w:t xml:space="preserve"> </w:t>
      </w:r>
      <w:proofErr w:type="spellStart"/>
      <w:r w:rsidR="00D048B1" w:rsidRPr="007268EA">
        <w:rPr>
          <w:rFonts w:ascii="Book Antiqua" w:hAnsi="Book Antiqua" w:cs="Arial"/>
          <w:bCs/>
        </w:rPr>
        <w:t>Assiut</w:t>
      </w:r>
      <w:proofErr w:type="spellEnd"/>
      <w:r w:rsidR="005C657E" w:rsidRPr="007268EA">
        <w:rPr>
          <w:rFonts w:ascii="Book Antiqua" w:hAnsi="Book Antiqua" w:cs="Arial"/>
          <w:bCs/>
        </w:rPr>
        <w:t xml:space="preserve"> </w:t>
      </w:r>
      <w:r w:rsidR="00F26783" w:rsidRPr="007268EA">
        <w:rPr>
          <w:rFonts w:ascii="Book Antiqua" w:hAnsi="Book Antiqua" w:cs="Arial"/>
          <w:bCs/>
        </w:rPr>
        <w:t>71526</w:t>
      </w:r>
      <w:r w:rsidR="00D048B1" w:rsidRPr="007268EA">
        <w:rPr>
          <w:rFonts w:ascii="Book Antiqua" w:eastAsiaTheme="minorEastAsia" w:hAnsi="Book Antiqua" w:cs="Arial"/>
          <w:bCs/>
          <w:lang w:eastAsia="zh-CN"/>
        </w:rPr>
        <w:t>,</w:t>
      </w:r>
      <w:r w:rsidR="00D048B1" w:rsidRPr="007268EA">
        <w:rPr>
          <w:rFonts w:ascii="Book Antiqua" w:hAnsi="Book Antiqua" w:cs="Arial"/>
          <w:bCs/>
        </w:rPr>
        <w:t xml:space="preserve"> Egypt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</w:p>
    <w:p w:rsidR="00EB3AC5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proofErr w:type="spellStart"/>
      <w:r w:rsidRPr="007268EA">
        <w:rPr>
          <w:rFonts w:ascii="Book Antiqua" w:hAnsi="Book Antiqua" w:cs="Arial"/>
          <w:b/>
          <w:bCs/>
        </w:rPr>
        <w:t>Afaf</w:t>
      </w:r>
      <w:proofErr w:type="spellEnd"/>
      <w:r w:rsidRPr="007268EA">
        <w:rPr>
          <w:rFonts w:ascii="Book Antiqua" w:hAnsi="Book Antiqua" w:cs="Arial"/>
          <w:b/>
          <w:bCs/>
        </w:rPr>
        <w:t xml:space="preserve"> Adel </w:t>
      </w:r>
      <w:proofErr w:type="spellStart"/>
      <w:r w:rsidRPr="007268EA">
        <w:rPr>
          <w:rFonts w:ascii="Book Antiqua" w:hAnsi="Book Antiqua" w:cs="Arial"/>
          <w:b/>
          <w:bCs/>
        </w:rPr>
        <w:t>Abdeltwab</w:t>
      </w:r>
      <w:proofErr w:type="spellEnd"/>
      <w:r w:rsidRPr="007268EA">
        <w:rPr>
          <w:rFonts w:ascii="Book Antiqua" w:hAnsi="Book Antiqua" w:cs="Arial"/>
          <w:b/>
          <w:bCs/>
        </w:rPr>
        <w:t>,</w:t>
      </w:r>
      <w:r w:rsidRPr="007268EA">
        <w:rPr>
          <w:rFonts w:ascii="Book Antiqua" w:eastAsiaTheme="minorEastAsia" w:hAnsi="Book Antiqua" w:cs="Arial"/>
          <w:b/>
          <w:bCs/>
          <w:lang w:eastAsia="zh-CN"/>
        </w:rPr>
        <w:t xml:space="preserve"> </w:t>
      </w:r>
      <w:proofErr w:type="spellStart"/>
      <w:r w:rsidR="0083445E" w:rsidRPr="007268EA">
        <w:rPr>
          <w:rFonts w:ascii="Book Antiqua" w:hAnsi="Book Antiqua" w:cs="Arial"/>
          <w:bCs/>
        </w:rPr>
        <w:t>As</w:t>
      </w:r>
      <w:r w:rsidR="006F1DA1" w:rsidRPr="007268EA">
        <w:rPr>
          <w:rFonts w:ascii="Book Antiqua" w:hAnsi="Book Antiqua" w:cs="Arial"/>
          <w:bCs/>
        </w:rPr>
        <w:t>s</w:t>
      </w:r>
      <w:r w:rsidR="0083445E" w:rsidRPr="007268EA">
        <w:rPr>
          <w:rFonts w:ascii="Book Antiqua" w:hAnsi="Book Antiqua" w:cs="Arial"/>
          <w:bCs/>
        </w:rPr>
        <w:t>iut</w:t>
      </w:r>
      <w:proofErr w:type="spellEnd"/>
      <w:r w:rsidR="0083445E" w:rsidRPr="007268EA">
        <w:rPr>
          <w:rFonts w:ascii="Book Antiqua" w:hAnsi="Book Antiqua" w:cs="Arial"/>
          <w:bCs/>
        </w:rPr>
        <w:t xml:space="preserve"> Hospital for </w:t>
      </w:r>
      <w:r w:rsidR="00790CAA" w:rsidRPr="007268EA">
        <w:rPr>
          <w:rFonts w:ascii="Book Antiqua" w:hAnsi="Book Antiqua" w:cs="Arial"/>
          <w:bCs/>
        </w:rPr>
        <w:t>F</w:t>
      </w:r>
      <w:r w:rsidR="0083445E" w:rsidRPr="007268EA">
        <w:rPr>
          <w:rFonts w:ascii="Book Antiqua" w:hAnsi="Book Antiqua" w:cs="Arial"/>
          <w:bCs/>
        </w:rPr>
        <w:t xml:space="preserve">ebrile </w:t>
      </w:r>
      <w:r w:rsidR="0004729B" w:rsidRPr="007268EA">
        <w:rPr>
          <w:rFonts w:ascii="Book Antiqua" w:hAnsi="Book Antiqua" w:cs="Arial"/>
          <w:bCs/>
        </w:rPr>
        <w:t>I</w:t>
      </w:r>
      <w:r w:rsidR="0083445E" w:rsidRPr="007268EA">
        <w:rPr>
          <w:rFonts w:ascii="Book Antiqua" w:hAnsi="Book Antiqua" w:cs="Arial"/>
          <w:bCs/>
        </w:rPr>
        <w:t>llness</w:t>
      </w:r>
      <w:r w:rsidR="007B7936" w:rsidRPr="007268EA">
        <w:rPr>
          <w:rFonts w:ascii="Book Antiqua" w:hAnsi="Book Antiqua" w:cs="Arial"/>
          <w:bCs/>
        </w:rPr>
        <w:t>es</w:t>
      </w:r>
      <w:r w:rsidR="0083445E" w:rsidRPr="007268EA">
        <w:rPr>
          <w:rFonts w:ascii="Book Antiqua" w:hAnsi="Book Antiqua" w:cs="Arial"/>
          <w:bCs/>
        </w:rPr>
        <w:t>,</w:t>
      </w:r>
      <w:r w:rsidR="005C657E" w:rsidRPr="007268EA">
        <w:rPr>
          <w:rFonts w:ascii="Book Antiqua" w:hAnsi="Book Antiqua" w:cs="Arial"/>
          <w:bCs/>
        </w:rPr>
        <w:t xml:space="preserve"> </w:t>
      </w:r>
      <w:proofErr w:type="spellStart"/>
      <w:r w:rsidR="00D048B1" w:rsidRPr="007268EA">
        <w:rPr>
          <w:rFonts w:ascii="Book Antiqua" w:hAnsi="Book Antiqua" w:cs="Arial"/>
          <w:bCs/>
        </w:rPr>
        <w:t>Assiut</w:t>
      </w:r>
      <w:proofErr w:type="spellEnd"/>
      <w:r w:rsidR="00F26783" w:rsidRPr="007268EA">
        <w:rPr>
          <w:rFonts w:ascii="Book Antiqua" w:hAnsi="Book Antiqua" w:cs="Arial"/>
          <w:bCs/>
        </w:rPr>
        <w:t xml:space="preserve"> 71526</w:t>
      </w:r>
      <w:r w:rsidR="00D048B1" w:rsidRPr="007268EA">
        <w:rPr>
          <w:rFonts w:ascii="Book Antiqua" w:eastAsiaTheme="minorEastAsia" w:hAnsi="Book Antiqua" w:cs="Arial"/>
          <w:bCs/>
          <w:lang w:eastAsia="zh-CN"/>
        </w:rPr>
        <w:t>,</w:t>
      </w:r>
      <w:r w:rsidR="00D048B1" w:rsidRPr="007268EA">
        <w:rPr>
          <w:rFonts w:ascii="Book Antiqua" w:hAnsi="Book Antiqua" w:cs="Arial"/>
          <w:bCs/>
        </w:rPr>
        <w:t xml:space="preserve"> Egypt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lang w:eastAsia="zh-CN" w:bidi="ar-EG"/>
        </w:rPr>
      </w:pPr>
      <w:r w:rsidRPr="007268EA">
        <w:rPr>
          <w:rFonts w:ascii="Book Antiqua" w:hAnsi="Book Antiqua" w:cs="Arial"/>
          <w:b/>
          <w:bCs/>
        </w:rPr>
        <w:t>Hubert E Blum</w:t>
      </w:r>
      <w:r w:rsidRPr="007268EA">
        <w:rPr>
          <w:rFonts w:ascii="Book Antiqua" w:eastAsiaTheme="minorEastAsia" w:hAnsi="Book Antiqua" w:cs="Arial"/>
          <w:b/>
          <w:bCs/>
          <w:lang w:eastAsia="zh-CN"/>
        </w:rPr>
        <w:t>,</w:t>
      </w:r>
      <w:r w:rsidRPr="007268EA">
        <w:rPr>
          <w:rFonts w:ascii="Book Antiqua" w:eastAsiaTheme="minorEastAsia" w:hAnsi="Book Antiqua" w:cs="Arial"/>
          <w:b/>
          <w:rtl/>
          <w:lang w:eastAsia="zh-CN" w:bidi="ar-EG"/>
        </w:rPr>
        <w:t xml:space="preserve"> </w:t>
      </w:r>
      <w:r w:rsidR="00790CAA" w:rsidRPr="007268EA">
        <w:rPr>
          <w:rFonts w:ascii="Book Antiqua" w:hAnsi="Book Antiqua" w:cs="Arial"/>
          <w:bCs/>
        </w:rPr>
        <w:t xml:space="preserve">Department of </w:t>
      </w:r>
      <w:r w:rsidR="0083445E" w:rsidRPr="007268EA">
        <w:rPr>
          <w:rFonts w:ascii="Book Antiqua" w:hAnsi="Book Antiqua" w:cs="Arial"/>
          <w:bCs/>
        </w:rPr>
        <w:t>Internal Medicine II</w:t>
      </w:r>
      <w:r w:rsidR="00790CAA" w:rsidRPr="007268EA">
        <w:rPr>
          <w:rFonts w:ascii="Book Antiqua" w:hAnsi="Book Antiqua" w:cs="Arial"/>
          <w:bCs/>
        </w:rPr>
        <w:t>,</w:t>
      </w:r>
      <w:r w:rsidR="004853BB" w:rsidRPr="007268EA">
        <w:rPr>
          <w:rFonts w:ascii="Book Antiqua" w:hAnsi="Book Antiqua" w:cs="Arial"/>
          <w:bCs/>
        </w:rPr>
        <w:t xml:space="preserve"> </w:t>
      </w:r>
      <w:r w:rsidR="00D048B1" w:rsidRPr="007268EA">
        <w:rPr>
          <w:rFonts w:ascii="Book Antiqua" w:hAnsi="Book Antiqua" w:cs="Arial"/>
          <w:bCs/>
        </w:rPr>
        <w:t>Freiburg University</w:t>
      </w:r>
      <w:r w:rsidR="00F26783" w:rsidRPr="007268EA">
        <w:rPr>
          <w:rFonts w:ascii="Book Antiqua" w:hAnsi="Book Antiqua" w:cs="Arial"/>
          <w:bCs/>
        </w:rPr>
        <w:t>,</w:t>
      </w:r>
      <w:r w:rsidR="00D048B1" w:rsidRPr="007268EA">
        <w:rPr>
          <w:rFonts w:ascii="Book Antiqua" w:eastAsiaTheme="minorEastAsia" w:hAnsi="Book Antiqua" w:cs="Arial"/>
          <w:bCs/>
          <w:lang w:eastAsia="zh-CN"/>
        </w:rPr>
        <w:t xml:space="preserve"> </w:t>
      </w:r>
      <w:r w:rsidR="00D048B1" w:rsidRPr="007268EA">
        <w:rPr>
          <w:rFonts w:ascii="Book Antiqua" w:hAnsi="Book Antiqua" w:cs="Arial"/>
          <w:bCs/>
        </w:rPr>
        <w:t>79115</w:t>
      </w:r>
      <w:r w:rsidR="00D048B1" w:rsidRPr="007268EA">
        <w:rPr>
          <w:rFonts w:ascii="Book Antiqua" w:eastAsiaTheme="minorEastAsia" w:hAnsi="Book Antiqua" w:cs="Arial"/>
          <w:bCs/>
          <w:lang w:eastAsia="zh-CN"/>
        </w:rPr>
        <w:t xml:space="preserve"> </w:t>
      </w:r>
      <w:r w:rsidR="002D5675" w:rsidRPr="007268EA">
        <w:rPr>
          <w:rFonts w:ascii="Book Antiqua" w:hAnsi="Book Antiqua" w:cs="Arial"/>
          <w:bCs/>
        </w:rPr>
        <w:t>Freiburg</w:t>
      </w:r>
      <w:r w:rsidR="00D048B1" w:rsidRPr="007268EA">
        <w:rPr>
          <w:rFonts w:ascii="Book Antiqua" w:eastAsiaTheme="minorEastAsia" w:hAnsi="Book Antiqua" w:cs="Arial"/>
          <w:bCs/>
          <w:lang w:eastAsia="zh-CN"/>
        </w:rPr>
        <w:t>,</w:t>
      </w:r>
      <w:r w:rsidR="00D048B1" w:rsidRPr="007268EA">
        <w:rPr>
          <w:rFonts w:ascii="Book Antiqua" w:hAnsi="Book Antiqua" w:cs="Arial"/>
          <w:bCs/>
        </w:rPr>
        <w:t xml:space="preserve"> Germany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lang w:eastAsia="zh-CN" w:bidi="ar-EG"/>
        </w:rPr>
      </w:pP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lang w:eastAsia="zh-CN" w:bidi="ar-EG"/>
        </w:rPr>
      </w:pPr>
      <w:r w:rsidRPr="007268EA">
        <w:rPr>
          <w:rFonts w:ascii="Book Antiqua" w:eastAsiaTheme="minorEastAsia" w:hAnsi="Book Antiqua" w:cs="Arial"/>
          <w:b/>
          <w:lang w:eastAsia="zh-CN" w:bidi="ar-EG"/>
        </w:rPr>
        <w:t xml:space="preserve">Author contribution: </w:t>
      </w:r>
      <w:r w:rsidRPr="007268EA">
        <w:rPr>
          <w:rFonts w:ascii="Book Antiqua" w:eastAsiaTheme="minorEastAsia" w:hAnsi="Book Antiqua" w:cs="Arial"/>
          <w:lang w:eastAsia="zh-CN" w:bidi="ar-EG"/>
        </w:rPr>
        <w:t>All authors contributed to this manuscript.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lang w:eastAsia="zh-CN" w:bidi="ar-EG"/>
        </w:rPr>
      </w:pPr>
    </w:p>
    <w:p w:rsidR="00006E9B" w:rsidRPr="007268EA" w:rsidRDefault="00006E9B" w:rsidP="0045791F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hAnsi="Book Antiqua"/>
          <w:b/>
        </w:rPr>
        <w:t>Institutional review board statement:</w:t>
      </w:r>
      <w:r w:rsidRPr="007268EA">
        <w:rPr>
          <w:rFonts w:ascii="Book Antiqua" w:hAnsi="Book Antiqua"/>
          <w:bCs/>
          <w:iCs/>
        </w:rPr>
        <w:t xml:space="preserve"> </w:t>
      </w:r>
      <w:proofErr w:type="spellStart"/>
      <w:r w:rsidRPr="007268EA">
        <w:rPr>
          <w:rFonts w:ascii="Book Antiqua" w:hAnsi="Book Antiqua"/>
          <w:bCs/>
          <w:iCs/>
        </w:rPr>
        <w:t>Assiut</w:t>
      </w:r>
      <w:proofErr w:type="spellEnd"/>
      <w:r w:rsidRPr="007268EA">
        <w:rPr>
          <w:rFonts w:ascii="Book Antiqua" w:hAnsi="Book Antiqua"/>
          <w:bCs/>
          <w:iCs/>
        </w:rPr>
        <w:t xml:space="preserve"> </w:t>
      </w:r>
      <w:proofErr w:type="spellStart"/>
      <w:r w:rsidRPr="007268EA">
        <w:rPr>
          <w:rFonts w:ascii="Book Antiqua" w:hAnsi="Book Antiqua"/>
          <w:bCs/>
          <w:iCs/>
        </w:rPr>
        <w:t>Faculity</w:t>
      </w:r>
      <w:proofErr w:type="spellEnd"/>
      <w:r w:rsidRPr="007268EA">
        <w:rPr>
          <w:rFonts w:ascii="Book Antiqua" w:hAnsi="Book Antiqua"/>
          <w:bCs/>
          <w:iCs/>
        </w:rPr>
        <w:t xml:space="preserve"> of Medicine review</w:t>
      </w:r>
      <w:r w:rsidRPr="007268EA">
        <w:rPr>
          <w:rFonts w:ascii="Book Antiqua" w:eastAsiaTheme="minorEastAsia" w:hAnsi="Book Antiqua"/>
          <w:bCs/>
          <w:iCs/>
          <w:lang w:eastAsia="zh-CN"/>
        </w:rPr>
        <w:t xml:space="preserve"> </w:t>
      </w:r>
      <w:r w:rsidRPr="007268EA">
        <w:rPr>
          <w:rFonts w:ascii="Book Antiqua" w:hAnsi="Book Antiqua"/>
          <w:bCs/>
          <w:iCs/>
        </w:rPr>
        <w:t xml:space="preserve">Board, </w:t>
      </w:r>
      <w:proofErr w:type="spellStart"/>
      <w:r w:rsidRPr="007268EA">
        <w:rPr>
          <w:rFonts w:ascii="Book Antiqua" w:hAnsi="Book Antiqua"/>
          <w:bCs/>
          <w:iCs/>
        </w:rPr>
        <w:t>Assiut</w:t>
      </w:r>
      <w:proofErr w:type="spellEnd"/>
      <w:r w:rsidRPr="007268EA">
        <w:rPr>
          <w:rFonts w:ascii="Book Antiqua" w:hAnsi="Book Antiqua"/>
          <w:bCs/>
          <w:iCs/>
        </w:rPr>
        <w:t xml:space="preserve"> University, Egypt</w:t>
      </w:r>
      <w:r w:rsidRPr="007268EA">
        <w:rPr>
          <w:rFonts w:ascii="Book Antiqua" w:eastAsiaTheme="minorEastAsia" w:hAnsi="Book Antiqua"/>
          <w:bCs/>
          <w:iCs/>
          <w:lang w:eastAsia="zh-CN"/>
        </w:rPr>
        <w:t>.</w:t>
      </w:r>
    </w:p>
    <w:p w:rsidR="00006E9B" w:rsidRPr="007268EA" w:rsidRDefault="00006E9B" w:rsidP="0045791F">
      <w:pPr>
        <w:spacing w:line="360" w:lineRule="auto"/>
        <w:jc w:val="both"/>
        <w:rPr>
          <w:rFonts w:ascii="Book Antiqua" w:hAnsi="Book Antiqua"/>
          <w:b/>
        </w:rPr>
      </w:pPr>
    </w:p>
    <w:p w:rsidR="00006E9B" w:rsidRPr="007268EA" w:rsidRDefault="00006E9B" w:rsidP="0045791F">
      <w:pPr>
        <w:spacing w:line="360" w:lineRule="auto"/>
        <w:jc w:val="both"/>
        <w:rPr>
          <w:rFonts w:ascii="Book Antiqua" w:hAnsi="Book Antiqua"/>
          <w:b/>
        </w:rPr>
      </w:pPr>
      <w:r w:rsidRPr="007268EA">
        <w:rPr>
          <w:rFonts w:ascii="Book Antiqua" w:hAnsi="Book Antiqua"/>
          <w:b/>
        </w:rPr>
        <w:t>Informed consent statement:</w:t>
      </w:r>
      <w:r w:rsidRPr="007268EA">
        <w:rPr>
          <w:rFonts w:ascii="Book Antiqua" w:hAnsi="Book Antiqua"/>
          <w:bCs/>
          <w:iCs/>
        </w:rPr>
        <w:t xml:space="preserve"> Verbal consent </w:t>
      </w:r>
      <w:proofErr w:type="gramStart"/>
      <w:r w:rsidRPr="007268EA">
        <w:rPr>
          <w:rFonts w:ascii="Book Antiqua" w:hAnsi="Book Antiqua"/>
          <w:bCs/>
          <w:iCs/>
        </w:rPr>
        <w:t>were</w:t>
      </w:r>
      <w:proofErr w:type="gramEnd"/>
      <w:r w:rsidRPr="007268EA">
        <w:rPr>
          <w:rFonts w:ascii="Book Antiqua" w:hAnsi="Book Antiqua"/>
          <w:bCs/>
          <w:iCs/>
        </w:rPr>
        <w:t xml:space="preserve"> taken from all physicians included in the study</w:t>
      </w:r>
      <w:r w:rsidRPr="007268EA">
        <w:rPr>
          <w:rFonts w:ascii="Book Antiqua" w:eastAsiaTheme="minorEastAsia" w:hAnsi="Book Antiqua"/>
          <w:bCs/>
          <w:iCs/>
          <w:lang w:eastAsia="zh-CN"/>
        </w:rPr>
        <w:t>.</w:t>
      </w:r>
      <w:r w:rsidRPr="007268EA">
        <w:rPr>
          <w:rFonts w:ascii="Book Antiqua" w:hAnsi="Book Antiqua"/>
          <w:b/>
        </w:rPr>
        <w:t xml:space="preserve"> </w:t>
      </w:r>
    </w:p>
    <w:p w:rsidR="00006E9B" w:rsidRPr="007268EA" w:rsidRDefault="00006E9B" w:rsidP="0045791F">
      <w:pPr>
        <w:spacing w:line="360" w:lineRule="auto"/>
        <w:jc w:val="both"/>
        <w:rPr>
          <w:rFonts w:ascii="Book Antiqua" w:hAnsi="Book Antiqua"/>
          <w:b/>
        </w:rPr>
      </w:pPr>
    </w:p>
    <w:p w:rsidR="00006E9B" w:rsidRPr="007268EA" w:rsidRDefault="00006E9B" w:rsidP="001D7986">
      <w:pPr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hAnsi="Book Antiqua"/>
          <w:b/>
        </w:rPr>
        <w:t>Conflict-of-interest statement:</w:t>
      </w:r>
      <w:r w:rsidRPr="007268EA">
        <w:rPr>
          <w:rFonts w:ascii="Book Antiqua" w:hAnsi="Book Antiqua" w:cs="TimesNewRomanPS-BoldItalicMT"/>
          <w:bCs/>
          <w:iCs/>
        </w:rPr>
        <w:t xml:space="preserve"> There is no conflict of interest</w:t>
      </w:r>
      <w:r w:rsidRPr="007268EA">
        <w:rPr>
          <w:rFonts w:ascii="Book Antiqua" w:eastAsiaTheme="minorEastAsia" w:hAnsi="Book Antiqua" w:cs="TimesNewRomanPS-BoldItalicMT"/>
          <w:bCs/>
          <w:iCs/>
          <w:lang w:eastAsia="zh-CN"/>
        </w:rPr>
        <w:t>.</w:t>
      </w:r>
    </w:p>
    <w:p w:rsidR="00006E9B" w:rsidRPr="007268EA" w:rsidRDefault="00006E9B" w:rsidP="0045791F">
      <w:pPr>
        <w:spacing w:line="360" w:lineRule="auto"/>
        <w:jc w:val="both"/>
        <w:rPr>
          <w:rFonts w:ascii="Book Antiqua" w:hAnsi="Book Antiqua"/>
          <w:b/>
        </w:rPr>
      </w:pPr>
    </w:p>
    <w:p w:rsidR="00006E9B" w:rsidRPr="007268EA" w:rsidRDefault="00006E9B" w:rsidP="0045791F">
      <w:pPr>
        <w:spacing w:line="360" w:lineRule="auto"/>
        <w:jc w:val="both"/>
        <w:rPr>
          <w:rFonts w:ascii="Book Antiqua" w:hAnsi="Book Antiqua"/>
          <w:b/>
        </w:rPr>
      </w:pPr>
      <w:r w:rsidRPr="007268EA">
        <w:rPr>
          <w:rFonts w:ascii="Book Antiqua" w:hAnsi="Book Antiqua"/>
          <w:b/>
        </w:rPr>
        <w:t>Data sharing statement:</w:t>
      </w:r>
      <w:r w:rsidRPr="007268EA">
        <w:rPr>
          <w:rFonts w:ascii="Book Antiqua" w:hAnsi="Book Antiqua" w:cs="Garamond"/>
        </w:rPr>
        <w:t xml:space="preserve"> Technical appendix, statistical code, and dataset available from the corresponding author at Dryad repository, who will provide a permanent, citable and open-access home for the dataset.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lang w:eastAsia="zh-CN" w:bidi="ar-EG"/>
        </w:rPr>
      </w:pPr>
    </w:p>
    <w:p w:rsidR="00006E9B" w:rsidRPr="007268EA" w:rsidRDefault="00006E9B" w:rsidP="0045791F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268EA">
        <w:rPr>
          <w:rFonts w:ascii="Book Antiqua" w:hAnsi="Book Antiqua"/>
          <w:b/>
        </w:rPr>
        <w:lastRenderedPageBreak/>
        <w:t xml:space="preserve">Open-Access: </w:t>
      </w:r>
      <w:r w:rsidRPr="007268EA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7268EA">
          <w:rPr>
            <w:rStyle w:val="a4"/>
            <w:rFonts w:ascii="Book Antiqua" w:hAnsi="Book Antiqua"/>
            <w:color w:val="auto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lang w:eastAsia="zh-CN" w:bidi="ar-EG"/>
        </w:rPr>
      </w:pPr>
    </w:p>
    <w:p w:rsidR="00006E9B" w:rsidRPr="007268EA" w:rsidRDefault="00764BCE" w:rsidP="0045791F">
      <w:pPr>
        <w:bidi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268EA">
        <w:rPr>
          <w:rFonts w:ascii="Book Antiqua" w:hAnsi="Book Antiqua"/>
          <w:b/>
        </w:rPr>
        <w:t>Correspondence to:</w:t>
      </w:r>
      <w:r w:rsidR="00CE1541" w:rsidRPr="007268EA">
        <w:rPr>
          <w:rFonts w:ascii="Book Antiqua" w:hAnsi="Book Antiqua"/>
          <w:b/>
        </w:rPr>
        <w:t xml:space="preserve"> </w:t>
      </w:r>
      <w:proofErr w:type="spellStart"/>
      <w:r w:rsidR="00C260EA" w:rsidRPr="007268EA">
        <w:rPr>
          <w:rFonts w:ascii="Book Antiqua" w:hAnsi="Book Antiqua"/>
          <w:b/>
        </w:rPr>
        <w:t>Sahar</w:t>
      </w:r>
      <w:proofErr w:type="spellEnd"/>
      <w:r w:rsidR="00C260EA" w:rsidRPr="007268EA">
        <w:rPr>
          <w:rFonts w:ascii="Book Antiqua" w:hAnsi="Book Antiqua"/>
          <w:b/>
        </w:rPr>
        <w:t xml:space="preserve"> M </w:t>
      </w:r>
      <w:proofErr w:type="spellStart"/>
      <w:r w:rsidR="00C260EA" w:rsidRPr="007268EA">
        <w:rPr>
          <w:rFonts w:ascii="Book Antiqua" w:hAnsi="Book Antiqua"/>
          <w:b/>
        </w:rPr>
        <w:t>Hassany</w:t>
      </w:r>
      <w:proofErr w:type="spellEnd"/>
      <w:r w:rsidR="00C260EA" w:rsidRPr="007268EA">
        <w:rPr>
          <w:rFonts w:ascii="Book Antiqua" w:hAnsi="Book Antiqua"/>
          <w:b/>
        </w:rPr>
        <w:t xml:space="preserve">, Lecturer </w:t>
      </w:r>
      <w:r w:rsidR="00C260EA" w:rsidRPr="007268EA">
        <w:rPr>
          <w:rFonts w:ascii="Book Antiqua" w:hAnsi="Book Antiqua"/>
        </w:rPr>
        <w:t xml:space="preserve">of Tropical Medicine and Gastroenterology, </w:t>
      </w:r>
      <w:proofErr w:type="spellStart"/>
      <w:r w:rsidR="00C260EA" w:rsidRPr="007268EA">
        <w:rPr>
          <w:rFonts w:ascii="Book Antiqua" w:hAnsi="Book Antiqua"/>
        </w:rPr>
        <w:t>As</w:t>
      </w:r>
      <w:r w:rsidR="009C3783" w:rsidRPr="007268EA">
        <w:rPr>
          <w:rFonts w:ascii="Book Antiqua" w:hAnsi="Book Antiqua"/>
        </w:rPr>
        <w:t>s</w:t>
      </w:r>
      <w:r w:rsidR="00C260EA" w:rsidRPr="007268EA">
        <w:rPr>
          <w:rFonts w:ascii="Book Antiqua" w:hAnsi="Book Antiqua"/>
        </w:rPr>
        <w:t>iut</w:t>
      </w:r>
      <w:proofErr w:type="spellEnd"/>
      <w:r w:rsidR="00C260EA" w:rsidRPr="007268EA">
        <w:rPr>
          <w:rFonts w:ascii="Book Antiqua" w:hAnsi="Book Antiqua"/>
        </w:rPr>
        <w:t xml:space="preserve"> University,</w:t>
      </w:r>
      <w:r w:rsidR="00006E9B" w:rsidRPr="007268EA">
        <w:rPr>
          <w:rFonts w:ascii="Book Antiqua" w:hAnsi="Book Antiqua"/>
        </w:rPr>
        <w:t xml:space="preserve"> </w:t>
      </w:r>
      <w:proofErr w:type="spellStart"/>
      <w:r w:rsidR="00006E9B" w:rsidRPr="007268EA">
        <w:rPr>
          <w:rFonts w:ascii="Book Antiqua" w:hAnsi="Book Antiqua"/>
        </w:rPr>
        <w:t>Assiut</w:t>
      </w:r>
      <w:proofErr w:type="spellEnd"/>
      <w:r w:rsidR="00006E9B" w:rsidRPr="007268EA">
        <w:rPr>
          <w:rFonts w:ascii="Book Antiqua" w:hAnsi="Book Antiqua"/>
        </w:rPr>
        <w:t xml:space="preserve"> University Street,</w:t>
      </w:r>
      <w:r w:rsidR="00006E9B" w:rsidRPr="007268EA">
        <w:rPr>
          <w:rFonts w:ascii="Book Antiqua" w:hAnsi="Book Antiqua" w:cs="Arial"/>
          <w:bCs/>
        </w:rPr>
        <w:t xml:space="preserve"> </w:t>
      </w:r>
      <w:proofErr w:type="spellStart"/>
      <w:r w:rsidR="00006E9B" w:rsidRPr="007268EA">
        <w:rPr>
          <w:rFonts w:ascii="Book Antiqua" w:hAnsi="Book Antiqua" w:cs="Arial"/>
          <w:bCs/>
        </w:rPr>
        <w:t>Assiut</w:t>
      </w:r>
      <w:proofErr w:type="spellEnd"/>
      <w:r w:rsidR="00006E9B" w:rsidRPr="007268EA">
        <w:rPr>
          <w:rFonts w:ascii="Book Antiqua" w:hAnsi="Book Antiqua" w:cs="Arial"/>
          <w:bCs/>
        </w:rPr>
        <w:t xml:space="preserve"> 71526</w:t>
      </w:r>
      <w:r w:rsidR="00006E9B" w:rsidRPr="007268EA">
        <w:rPr>
          <w:rFonts w:ascii="Book Antiqua" w:eastAsiaTheme="minorEastAsia" w:hAnsi="Book Antiqua" w:cs="Arial"/>
          <w:bCs/>
          <w:lang w:eastAsia="zh-CN"/>
        </w:rPr>
        <w:t>,</w:t>
      </w:r>
      <w:r w:rsidR="00006E9B" w:rsidRPr="007268EA">
        <w:rPr>
          <w:rFonts w:ascii="Book Antiqua" w:hAnsi="Book Antiqua" w:cs="Arial"/>
          <w:bCs/>
        </w:rPr>
        <w:t xml:space="preserve"> Egypt</w:t>
      </w:r>
      <w:r w:rsidR="00006E9B" w:rsidRPr="007268EA">
        <w:rPr>
          <w:rFonts w:ascii="Book Antiqua" w:eastAsiaTheme="minorEastAsia" w:hAnsi="Book Antiqua" w:cs="Arial"/>
          <w:bCs/>
          <w:lang w:eastAsia="zh-CN"/>
        </w:rPr>
        <w:t>.</w:t>
      </w:r>
      <w:r w:rsidR="00006E9B" w:rsidRPr="007268EA">
        <w:rPr>
          <w:rFonts w:ascii="Book Antiqua" w:hAnsi="Book Antiqua"/>
        </w:rPr>
        <w:t xml:space="preserve"> </w:t>
      </w:r>
      <w:hyperlink r:id="rId10" w:history="1">
        <w:r w:rsidR="00006E9B" w:rsidRPr="007268EA">
          <w:rPr>
            <w:rStyle w:val="a4"/>
            <w:rFonts w:ascii="Book Antiqua" w:hAnsi="Book Antiqua"/>
            <w:color w:val="auto"/>
            <w:u w:val="none"/>
          </w:rPr>
          <w:t>saharhassany@yahoo.com</w:t>
        </w:r>
      </w:hyperlink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eastAsiaTheme="minorEastAsia" w:hAnsi="Book Antiqua"/>
          <w:b/>
          <w:lang w:eastAsia="zh-CN"/>
        </w:rPr>
        <w:t xml:space="preserve">Telephone: </w:t>
      </w:r>
      <w:r w:rsidRPr="007268EA">
        <w:rPr>
          <w:rFonts w:ascii="Book Antiqua" w:eastAsiaTheme="minorEastAsia" w:hAnsi="Book Antiqua"/>
          <w:lang w:eastAsia="zh-CN"/>
        </w:rPr>
        <w:t>+20-11-174747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eastAsiaTheme="minorEastAsia" w:hAnsi="Book Antiqua"/>
          <w:b/>
          <w:lang w:eastAsia="zh-CN"/>
        </w:rPr>
        <w:t xml:space="preserve">Fax: </w:t>
      </w:r>
      <w:r w:rsidRPr="007268EA">
        <w:rPr>
          <w:rFonts w:ascii="Book Antiqua" w:eastAsiaTheme="minorEastAsia" w:hAnsi="Book Antiqua"/>
          <w:lang w:eastAsia="zh-CN"/>
        </w:rPr>
        <w:t>+20-88-2333327</w:t>
      </w:r>
    </w:p>
    <w:p w:rsidR="0083445E" w:rsidRPr="007268EA" w:rsidRDefault="0083445E" w:rsidP="001D7986">
      <w:pPr>
        <w:tabs>
          <w:tab w:val="right" w:pos="480"/>
          <w:tab w:val="right" w:pos="8786"/>
        </w:tabs>
        <w:bidi w:val="0"/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</w:p>
    <w:p w:rsidR="00006E9B" w:rsidRPr="007268EA" w:rsidRDefault="00006E9B" w:rsidP="00715084">
      <w:pPr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hAnsi="Book Antiqua"/>
          <w:b/>
        </w:rPr>
        <w:t xml:space="preserve">Received: </w:t>
      </w:r>
      <w:r w:rsidRPr="007268EA">
        <w:rPr>
          <w:rFonts w:ascii="Book Antiqua" w:eastAsiaTheme="minorEastAsia" w:hAnsi="Book Antiqua"/>
          <w:lang w:eastAsia="zh-CN"/>
        </w:rPr>
        <w:t>February 7, 2015</w:t>
      </w:r>
    </w:p>
    <w:p w:rsidR="00006E9B" w:rsidRPr="007268EA" w:rsidRDefault="00006E9B" w:rsidP="00715084">
      <w:pPr>
        <w:spacing w:line="360" w:lineRule="auto"/>
        <w:jc w:val="right"/>
        <w:rPr>
          <w:rFonts w:ascii="Book Antiqua" w:hAnsi="Book Antiqua"/>
          <w:b/>
        </w:rPr>
      </w:pPr>
      <w:r w:rsidRPr="007268EA">
        <w:rPr>
          <w:rFonts w:ascii="Book Antiqua" w:hAnsi="Book Antiqua"/>
          <w:b/>
        </w:rPr>
        <w:t>Peer-review started:</w:t>
      </w:r>
      <w:r w:rsidRPr="007268EA">
        <w:rPr>
          <w:rFonts w:ascii="Book Antiqua" w:eastAsiaTheme="minorEastAsia" w:hAnsi="Book Antiqua"/>
          <w:lang w:eastAsia="zh-CN"/>
        </w:rPr>
        <w:t xml:space="preserve"> February 13, 2015</w:t>
      </w:r>
    </w:p>
    <w:p w:rsidR="00006E9B" w:rsidRPr="007268EA" w:rsidRDefault="00006E9B" w:rsidP="00715084">
      <w:pPr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hAnsi="Book Antiqua"/>
          <w:b/>
        </w:rPr>
        <w:t>First decision:</w:t>
      </w:r>
      <w:r w:rsidRPr="007268EA">
        <w:rPr>
          <w:rFonts w:ascii="Book Antiqua" w:eastAsiaTheme="minorEastAsia" w:hAnsi="Book Antiqua"/>
          <w:b/>
          <w:lang w:eastAsia="zh-CN"/>
        </w:rPr>
        <w:t xml:space="preserve"> </w:t>
      </w:r>
      <w:r w:rsidRPr="007268EA">
        <w:rPr>
          <w:rFonts w:ascii="Book Antiqua" w:eastAsiaTheme="minorEastAsia" w:hAnsi="Book Antiqua"/>
          <w:lang w:eastAsia="zh-CN"/>
        </w:rPr>
        <w:t>April 28, 2015</w:t>
      </w:r>
    </w:p>
    <w:p w:rsidR="00006E9B" w:rsidRPr="007268EA" w:rsidRDefault="00006E9B" w:rsidP="00715084">
      <w:pPr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  <w:r w:rsidRPr="007268EA">
        <w:rPr>
          <w:rFonts w:ascii="Book Antiqua" w:hAnsi="Book Antiqua"/>
          <w:b/>
        </w:rPr>
        <w:t>Revised:</w:t>
      </w:r>
      <w:r w:rsidRPr="007268EA">
        <w:rPr>
          <w:rFonts w:ascii="Book Antiqua" w:eastAsiaTheme="minorEastAsia" w:hAnsi="Book Antiqua"/>
          <w:b/>
          <w:lang w:eastAsia="zh-CN"/>
        </w:rPr>
        <w:t xml:space="preserve"> </w:t>
      </w:r>
      <w:r w:rsidR="007268EA" w:rsidRPr="007268EA">
        <w:rPr>
          <w:rFonts w:ascii="Book Antiqua" w:eastAsiaTheme="minorEastAsia" w:hAnsi="Book Antiqua" w:hint="eastAsia"/>
          <w:lang w:eastAsia="zh-CN"/>
        </w:rPr>
        <w:t>August 5</w:t>
      </w:r>
      <w:r w:rsidRPr="007268EA">
        <w:rPr>
          <w:rFonts w:ascii="Book Antiqua" w:eastAsiaTheme="minorEastAsia" w:hAnsi="Book Antiqua"/>
          <w:lang w:eastAsia="zh-CN"/>
        </w:rPr>
        <w:t>, 2015</w:t>
      </w:r>
    </w:p>
    <w:p w:rsidR="003F0D6E" w:rsidRPr="00AF30D4" w:rsidRDefault="00006E9B" w:rsidP="00715084">
      <w:pPr>
        <w:spacing w:line="360" w:lineRule="auto"/>
        <w:jc w:val="right"/>
        <w:rPr>
          <w:rFonts w:ascii="Book Antiqua" w:hAnsi="Book Antiqua" w:cs="宋体"/>
        </w:rPr>
      </w:pPr>
      <w:r w:rsidRPr="007268EA">
        <w:rPr>
          <w:rFonts w:ascii="Book Antiqua" w:hAnsi="Book Antiqua"/>
          <w:b/>
        </w:rPr>
        <w:t>Accepted:</w:t>
      </w:r>
      <w:r w:rsidR="00CE1541" w:rsidRPr="007268EA">
        <w:rPr>
          <w:rFonts w:ascii="Book Antiqua" w:hAnsi="Book Antiqua"/>
          <w:b/>
        </w:rPr>
        <w:t xml:space="preserve"> </w:t>
      </w:r>
      <w:r w:rsidR="003F0D6E">
        <w:rPr>
          <w:rFonts w:ascii="Book Antiqua" w:hAnsi="Book Antiqua" w:cs="宋体"/>
        </w:rPr>
        <w:t>August 20</w:t>
      </w:r>
      <w:r w:rsidR="003F0D6E" w:rsidRPr="00AF30D4">
        <w:rPr>
          <w:rFonts w:ascii="Book Antiqua" w:hAnsi="Book Antiqua" w:cs="宋体"/>
        </w:rPr>
        <w:t>, 2015</w:t>
      </w:r>
      <w:bookmarkStart w:id="4" w:name="_GoBack"/>
      <w:bookmarkEnd w:id="4"/>
    </w:p>
    <w:p w:rsidR="00715084" w:rsidRDefault="00006E9B" w:rsidP="00715084">
      <w:pPr>
        <w:spacing w:line="360" w:lineRule="auto"/>
        <w:jc w:val="right"/>
        <w:rPr>
          <w:rFonts w:ascii="Book Antiqua" w:eastAsiaTheme="minorEastAsia" w:hAnsi="Book Antiqua" w:hint="eastAsia"/>
          <w:b/>
          <w:lang w:eastAsia="zh-CN"/>
        </w:rPr>
      </w:pPr>
      <w:r w:rsidRPr="007268EA">
        <w:rPr>
          <w:rFonts w:ascii="Book Antiqua" w:hAnsi="Book Antiqua"/>
          <w:b/>
        </w:rPr>
        <w:t>Article in press:</w:t>
      </w:r>
      <w:r w:rsidR="00CE1541" w:rsidRPr="007268EA">
        <w:rPr>
          <w:rFonts w:ascii="Book Antiqua" w:hAnsi="Book Antiqua"/>
        </w:rPr>
        <w:t xml:space="preserve">  </w:t>
      </w:r>
    </w:p>
    <w:p w:rsidR="00006E9B" w:rsidRPr="007268EA" w:rsidRDefault="00006E9B" w:rsidP="00715084">
      <w:pPr>
        <w:spacing w:line="360" w:lineRule="auto"/>
        <w:jc w:val="right"/>
        <w:rPr>
          <w:rFonts w:ascii="Book Antiqua" w:hAnsi="Book Antiqua"/>
          <w:b/>
        </w:rPr>
      </w:pPr>
      <w:r w:rsidRPr="007268EA">
        <w:rPr>
          <w:rFonts w:ascii="Book Antiqua" w:hAnsi="Book Antiqua"/>
          <w:b/>
        </w:rPr>
        <w:t xml:space="preserve">Published online: </w:t>
      </w:r>
    </w:p>
    <w:p w:rsidR="00006E9B" w:rsidRPr="007268EA" w:rsidRDefault="00006E9B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7268EA">
        <w:rPr>
          <w:rFonts w:ascii="Book Antiqua" w:eastAsiaTheme="minorEastAsia" w:hAnsi="Book Antiqua" w:cs="Arial"/>
          <w:b/>
          <w:bCs/>
          <w:lang w:eastAsia="zh-CN"/>
        </w:rPr>
        <w:br w:type="page"/>
      </w:r>
    </w:p>
    <w:p w:rsidR="00EB3AC5" w:rsidRPr="007268EA" w:rsidRDefault="00EB3AC5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7268EA">
        <w:rPr>
          <w:rFonts w:ascii="Book Antiqua" w:eastAsiaTheme="minorEastAsia" w:hAnsi="Book Antiqua" w:cs="Arial"/>
          <w:b/>
          <w:bCs/>
          <w:lang w:eastAsia="zh-CN"/>
        </w:rPr>
        <w:lastRenderedPageBreak/>
        <w:t>Abstract</w:t>
      </w:r>
    </w:p>
    <w:p w:rsidR="00EB3AC5" w:rsidRPr="007268EA" w:rsidRDefault="009C0E88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7268EA">
        <w:rPr>
          <w:rFonts w:ascii="Book Antiqua" w:hAnsi="Book Antiqua" w:cs="Arial"/>
          <w:b/>
          <w:bCs/>
        </w:rPr>
        <w:t>AIM</w:t>
      </w:r>
      <w:r w:rsidRPr="007268EA">
        <w:rPr>
          <w:rFonts w:ascii="Book Antiqua" w:hAnsi="Book Antiqua" w:cs="Arial"/>
        </w:rPr>
        <w:t>:</w:t>
      </w:r>
      <w:r w:rsidR="00F40CAF" w:rsidRPr="007268EA">
        <w:rPr>
          <w:rFonts w:ascii="Book Antiqua" w:hAnsi="Book Antiqua" w:cs="Arial"/>
        </w:rPr>
        <w:t xml:space="preserve"> To assess the practice of Egyptian physicians in screening patients for </w:t>
      </w:r>
      <w:r w:rsidR="001E0338" w:rsidRPr="007268EA">
        <w:rPr>
          <w:rFonts w:ascii="Book Antiqua" w:hAnsi="Book Antiqua" w:cs="Arial"/>
          <w:bCs/>
        </w:rPr>
        <w:t>hepatocellular carcinoma</w:t>
      </w:r>
      <w:r w:rsidR="001E0338" w:rsidRPr="007268EA">
        <w:rPr>
          <w:rFonts w:ascii="Book Antiqua" w:hAnsi="Book Antiqua" w:cs="Arial"/>
        </w:rPr>
        <w:t xml:space="preserve"> </w:t>
      </w:r>
      <w:r w:rsidR="001E0338" w:rsidRPr="007268EA">
        <w:rPr>
          <w:rFonts w:ascii="Book Antiqua" w:eastAsiaTheme="minorEastAsia" w:hAnsi="Book Antiqua" w:cs="Arial"/>
          <w:lang w:eastAsia="zh-CN"/>
        </w:rPr>
        <w:t>(</w:t>
      </w:r>
      <w:r w:rsidR="00F40CAF" w:rsidRPr="007268EA">
        <w:rPr>
          <w:rFonts w:ascii="Book Antiqua" w:hAnsi="Book Antiqua" w:cs="Arial"/>
        </w:rPr>
        <w:t>HCC</w:t>
      </w:r>
      <w:r w:rsidR="001E0338" w:rsidRPr="007268EA">
        <w:rPr>
          <w:rFonts w:ascii="Book Antiqua" w:eastAsiaTheme="minorEastAsia" w:hAnsi="Book Antiqua" w:cs="Arial"/>
          <w:lang w:eastAsia="zh-CN"/>
        </w:rPr>
        <w:t>)</w:t>
      </w:r>
      <w:r w:rsidR="00F40CAF" w:rsidRPr="007268EA">
        <w:rPr>
          <w:rFonts w:ascii="Book Antiqua" w:hAnsi="Book Antiqua" w:cs="Arial"/>
        </w:rPr>
        <w:t xml:space="preserve">. </w:t>
      </w:r>
    </w:p>
    <w:p w:rsidR="009C0E88" w:rsidRPr="007268EA" w:rsidRDefault="009C0E88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EB3AC5" w:rsidRPr="007268EA" w:rsidRDefault="009C0E88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7268EA">
        <w:rPr>
          <w:rFonts w:ascii="Book Antiqua" w:hAnsi="Book Antiqua" w:cs="Arial"/>
          <w:b/>
          <w:bCs/>
        </w:rPr>
        <w:t>METHODS:</w:t>
      </w:r>
      <w:r w:rsidRPr="007268EA">
        <w:rPr>
          <w:rFonts w:ascii="Book Antiqua" w:hAnsi="Book Antiqua" w:cs="Arial"/>
        </w:rPr>
        <w:t xml:space="preserve"> </w:t>
      </w:r>
      <w:r w:rsidR="00F40CAF" w:rsidRPr="007268EA">
        <w:rPr>
          <w:rFonts w:ascii="Book Antiqua" w:hAnsi="Book Antiqua" w:cs="Arial"/>
        </w:rPr>
        <w:t>The study included</w:t>
      </w:r>
      <w:r w:rsidR="00F57FC0" w:rsidRPr="007268EA">
        <w:rPr>
          <w:rFonts w:ascii="Book Antiqua" w:hAnsi="Book Antiqua" w:cs="Arial"/>
        </w:rPr>
        <w:t xml:space="preserve"> </w:t>
      </w:r>
      <w:r w:rsidR="00F40CAF" w:rsidRPr="007268EA">
        <w:rPr>
          <w:rFonts w:ascii="Book Antiqua" w:hAnsi="Book Antiqua" w:cs="Arial"/>
        </w:rPr>
        <w:t>154 physicians from all over Egypt caring for patients at risk for HCC. The study was based on a questionnaire with 20 items. Each questionnaire consisted of two parts: (1) personal information regarding the physician (name, age, specialty a</w:t>
      </w:r>
      <w:r w:rsidR="001E0338" w:rsidRPr="007268EA">
        <w:rPr>
          <w:rFonts w:ascii="Book Antiqua" w:hAnsi="Book Antiqua" w:cs="Arial"/>
        </w:rPr>
        <w:t>nd type of health care setting)</w:t>
      </w:r>
      <w:r w:rsidR="00F40CAF" w:rsidRPr="007268EA">
        <w:rPr>
          <w:rFonts w:ascii="Book Antiqua" w:hAnsi="Book Antiqua" w:cs="Arial"/>
        </w:rPr>
        <w:t>;</w:t>
      </w:r>
      <w:r w:rsidR="001E0338" w:rsidRPr="007268EA">
        <w:rPr>
          <w:rFonts w:ascii="Book Antiqua" w:eastAsiaTheme="minorEastAsia" w:hAnsi="Book Antiqua" w:cs="Arial"/>
          <w:lang w:eastAsia="zh-CN"/>
        </w:rPr>
        <w:t xml:space="preserve"> and </w:t>
      </w:r>
      <w:r w:rsidR="00F40CAF" w:rsidRPr="007268EA">
        <w:rPr>
          <w:rFonts w:ascii="Book Antiqua" w:hAnsi="Book Antiqua" w:cs="Arial"/>
        </w:rPr>
        <w:t xml:space="preserve">(2) professional experience in the care of patients at risk for HCC development (screening, knowledge about the cause and natural course of liver diseases and HCC risk). </w:t>
      </w:r>
    </w:p>
    <w:p w:rsidR="009C0E88" w:rsidRPr="007268EA" w:rsidRDefault="009C0E88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EB3AC5" w:rsidRPr="007268EA" w:rsidRDefault="009C0E88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b/>
          <w:bCs/>
        </w:rPr>
        <w:t>RESULTS:</w:t>
      </w:r>
      <w:r w:rsidR="00F40CAF" w:rsidRPr="007268EA">
        <w:rPr>
          <w:rFonts w:ascii="Book Antiqua" w:hAnsi="Book Antiqua" w:cs="Arial"/>
        </w:rPr>
        <w:t xml:space="preserve"> </w:t>
      </w:r>
      <w:r w:rsidR="003E52DF" w:rsidRPr="007268EA">
        <w:rPr>
          <w:rFonts w:ascii="Book Antiqua" w:hAnsi="Book Antiqua" w:cs="Arial"/>
          <w:lang w:bidi="ar-EG"/>
        </w:rPr>
        <w:t>Sixty-eight</w:t>
      </w:r>
      <w:r w:rsidR="003E52DF" w:rsidRPr="007268EA">
        <w:rPr>
          <w:rFonts w:ascii="Book Antiqua" w:eastAsiaTheme="minorEastAsia" w:hAnsi="Book Antiqua" w:cs="Arial" w:hint="eastAsia"/>
          <w:lang w:eastAsia="zh-CN" w:bidi="ar-EG"/>
        </w:rPr>
        <w:t xml:space="preserve"> percent</w:t>
      </w:r>
      <w:r w:rsidR="00F40CAF" w:rsidRPr="007268EA">
        <w:rPr>
          <w:rFonts w:ascii="Book Antiqua" w:hAnsi="Book Antiqua" w:cs="Arial"/>
          <w:lang w:bidi="ar-EG"/>
        </w:rPr>
        <w:t xml:space="preserve"> of doctors with an MD degree, 48% of doctors with a master degree or a diploma and 40% of doctors with a </w:t>
      </w:r>
      <w:r w:rsidR="00F40CAF" w:rsidRPr="007268EA">
        <w:rPr>
          <w:rStyle w:val="hvr"/>
          <w:rFonts w:ascii="Book Antiqua" w:hAnsi="Book Antiqua"/>
        </w:rPr>
        <w:t>Bachelor</w:t>
      </w:r>
      <w:r w:rsidR="00F40CAF" w:rsidRPr="007268EA">
        <w:rPr>
          <w:rStyle w:val="illustration"/>
          <w:rFonts w:ascii="Book Antiqua" w:hAnsi="Book Antiqua"/>
        </w:rPr>
        <w:t xml:space="preserve"> </w:t>
      </w:r>
      <w:r w:rsidR="00F40CAF" w:rsidRPr="007268EA">
        <w:rPr>
          <w:rStyle w:val="hvr"/>
          <w:rFonts w:ascii="Book Antiqua" w:hAnsi="Book Antiqua"/>
        </w:rPr>
        <w:t>of</w:t>
      </w:r>
      <w:r w:rsidR="00F40CAF" w:rsidRPr="007268EA">
        <w:rPr>
          <w:rStyle w:val="illustration"/>
          <w:rFonts w:ascii="Book Antiqua" w:hAnsi="Book Antiqua"/>
        </w:rPr>
        <w:t xml:space="preserve"> </w:t>
      </w:r>
      <w:r w:rsidR="00F40CAF" w:rsidRPr="007268EA">
        <w:rPr>
          <w:rStyle w:val="hvr"/>
          <w:rFonts w:ascii="Book Antiqua" w:hAnsi="Book Antiqua"/>
        </w:rPr>
        <w:t>Medicine,</w:t>
      </w:r>
      <w:r w:rsidR="00F40CAF" w:rsidRPr="007268EA">
        <w:rPr>
          <w:rStyle w:val="illustration"/>
          <w:rFonts w:ascii="Book Antiqua" w:hAnsi="Book Antiqua"/>
        </w:rPr>
        <w:t xml:space="preserve"> </w:t>
      </w:r>
      <w:r w:rsidR="00F40CAF" w:rsidRPr="007268EA">
        <w:rPr>
          <w:rStyle w:val="hvr"/>
          <w:rFonts w:ascii="Book Antiqua" w:hAnsi="Book Antiqua"/>
        </w:rPr>
        <w:t>Bachelor</w:t>
      </w:r>
      <w:r w:rsidR="00F40CAF" w:rsidRPr="007268EA">
        <w:rPr>
          <w:rStyle w:val="illustration"/>
          <w:rFonts w:ascii="Book Antiqua" w:hAnsi="Book Antiqua"/>
        </w:rPr>
        <w:t xml:space="preserve"> </w:t>
      </w:r>
      <w:r w:rsidR="00F40CAF" w:rsidRPr="007268EA">
        <w:rPr>
          <w:rStyle w:val="hvr"/>
          <w:rFonts w:ascii="Book Antiqua" w:hAnsi="Book Antiqua"/>
        </w:rPr>
        <w:t>of</w:t>
      </w:r>
      <w:r w:rsidR="00F40CAF" w:rsidRPr="007268EA">
        <w:rPr>
          <w:rStyle w:val="illustration"/>
          <w:rFonts w:ascii="Book Antiqua" w:hAnsi="Book Antiqua"/>
        </w:rPr>
        <w:t xml:space="preserve"> </w:t>
      </w:r>
      <w:r w:rsidR="00F40CAF" w:rsidRPr="007268EA">
        <w:rPr>
          <w:rStyle w:val="hvr"/>
          <w:rFonts w:ascii="Book Antiqua" w:hAnsi="Book Antiqua"/>
        </w:rPr>
        <w:t>Surgery</w:t>
      </w:r>
      <w:r w:rsidR="00F40CAF" w:rsidRPr="007268EA">
        <w:rPr>
          <w:rFonts w:ascii="Book Antiqua" w:hAnsi="Book Antiqua" w:cs="Arial"/>
          <w:lang w:bidi="ar-EG"/>
        </w:rPr>
        <w:t xml:space="preserve"> </w:t>
      </w:r>
      <w:r w:rsidR="00F40CAF" w:rsidRPr="007268EA">
        <w:rPr>
          <w:rStyle w:val="hvr"/>
          <w:rFonts w:ascii="Book Antiqua" w:hAnsi="Book Antiqua"/>
        </w:rPr>
        <w:t>(</w:t>
      </w:r>
      <w:r w:rsidR="00F40CAF" w:rsidRPr="007268EA">
        <w:rPr>
          <w:rFonts w:ascii="Book Antiqua" w:hAnsi="Book Antiqua" w:cs="Arial"/>
          <w:lang w:bidi="ar-EG"/>
        </w:rPr>
        <w:t xml:space="preserve">MB </w:t>
      </w:r>
      <w:proofErr w:type="spellStart"/>
      <w:r w:rsidR="00F40CAF" w:rsidRPr="007268EA">
        <w:rPr>
          <w:rFonts w:ascii="Book Antiqua" w:hAnsi="Book Antiqua" w:cs="Arial"/>
          <w:lang w:bidi="ar-EG"/>
        </w:rPr>
        <w:t>BCh</w:t>
      </w:r>
      <w:proofErr w:type="spellEnd"/>
      <w:r w:rsidR="00F40CAF" w:rsidRPr="007268EA">
        <w:rPr>
          <w:rFonts w:ascii="Book Antiqua" w:hAnsi="Book Antiqua" w:cs="Arial"/>
          <w:lang w:bidi="ar-EG"/>
        </w:rPr>
        <w:t>)</w:t>
      </w:r>
      <w:r w:rsidR="00F40CAF" w:rsidRPr="007268EA">
        <w:rPr>
          <w:rFonts w:ascii="Book Antiqua" w:hAnsi="Book Antiqua" w:cs="Arial"/>
        </w:rPr>
        <w:t xml:space="preserve"> certificate considered the </w:t>
      </w:r>
      <w:r w:rsidR="003E52DF" w:rsidRPr="007268EA">
        <w:rPr>
          <w:rFonts w:ascii="Book Antiqua" w:hAnsi="Book Antiqua" w:cs="Arial"/>
        </w:rPr>
        <w:t>hepatitis C virus (HCV)</w:t>
      </w:r>
      <w:r w:rsidR="00F40CAF" w:rsidRPr="007268EA">
        <w:rPr>
          <w:rFonts w:ascii="Book Antiqua" w:hAnsi="Book Antiqua" w:cs="Arial"/>
        </w:rPr>
        <w:t xml:space="preserve"> genotype as risk factor for HCC development (</w:t>
      </w:r>
      <w:r w:rsidR="003E52DF" w:rsidRPr="007268EA">
        <w:rPr>
          <w:rFonts w:ascii="Book Antiqua" w:hAnsi="Book Antiqua" w:cs="Arial"/>
          <w:i/>
        </w:rPr>
        <w:t>P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&lt;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 xml:space="preserve">0.05). 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>Ninety percent</w:t>
      </w:r>
      <w:r w:rsidR="00F40CAF" w:rsidRPr="007268EA">
        <w:rPr>
          <w:rFonts w:ascii="Book Antiqua" w:hAnsi="Book Antiqua" w:cs="Arial"/>
        </w:rPr>
        <w:t xml:space="preserve"> of physicians specialized in tropical medicine, internal medicine or gastroenterology and 67% of physicians in other specialties advise patients to undergo screening for HCV and </w:t>
      </w:r>
      <w:r w:rsidR="003E52DF" w:rsidRPr="007268EA">
        <w:rPr>
          <w:rFonts w:ascii="Book Antiqua" w:hAnsi="Book Antiqua" w:cs="Arial"/>
        </w:rPr>
        <w:t>hepatitis B virus</w:t>
      </w:r>
      <w:r w:rsidR="00F40CAF" w:rsidRPr="007268EA">
        <w:rPr>
          <w:rFonts w:ascii="Book Antiqua" w:hAnsi="Book Antiqua" w:cs="Arial"/>
        </w:rPr>
        <w:t xml:space="preserve"> infection as well as liver cirrhosis (</w:t>
      </w:r>
      <w:r w:rsidR="003E52DF" w:rsidRPr="007268EA">
        <w:rPr>
          <w:rFonts w:ascii="Book Antiqua" w:hAnsi="Book Antiqua" w:cs="Arial"/>
          <w:i/>
        </w:rPr>
        <w:t>P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&lt;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 xml:space="preserve">0.05). </w:t>
      </w:r>
      <w:r w:rsidR="00F40CAF" w:rsidRPr="007268EA">
        <w:rPr>
          <w:rFonts w:ascii="Book Antiqua" w:hAnsi="Book Antiqua" w:cs="Arial"/>
          <w:lang w:bidi="ar-EG"/>
        </w:rPr>
        <w:t xml:space="preserve">86% of doctors in University Hospitals and 69% of </w:t>
      </w:r>
      <w:r w:rsidR="003E52DF" w:rsidRPr="007268EA">
        <w:rPr>
          <w:rFonts w:ascii="Book Antiqua" w:hAnsi="Book Antiqua" w:cs="Arial"/>
        </w:rPr>
        <w:t>Ministry of Health (MOH)</w:t>
      </w:r>
      <w:r w:rsidR="00F40CAF" w:rsidRPr="007268EA">
        <w:rPr>
          <w:rFonts w:ascii="Book Antiqua" w:hAnsi="Book Antiqua" w:cs="Arial"/>
          <w:lang w:bidi="ar-EG"/>
        </w:rPr>
        <w:t xml:space="preserve"> doctors consider HCV infection as the leading cause of HCC in Egypt</w:t>
      </w:r>
      <w:r w:rsidR="00F40CAF" w:rsidRPr="007268EA">
        <w:rPr>
          <w:rFonts w:ascii="Book Antiqua" w:hAnsi="Book Antiqua" w:cs="Arial"/>
        </w:rPr>
        <w:t xml:space="preserve"> (</w:t>
      </w:r>
      <w:r w:rsidR="003E52DF" w:rsidRPr="007268EA">
        <w:rPr>
          <w:rFonts w:ascii="Book Antiqua" w:hAnsi="Book Antiqua" w:cs="Arial"/>
          <w:i/>
        </w:rPr>
        <w:t>P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&lt;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0.05).</w:t>
      </w:r>
      <w:r w:rsidR="00F40CAF" w:rsidRPr="007268EA">
        <w:rPr>
          <w:rFonts w:ascii="Book Antiqua" w:hAnsi="Book Antiqua" w:cs="Arial"/>
          <w:lang w:bidi="ar-EG"/>
        </w:rPr>
        <w:t xml:space="preserve"> 72% of doctors with an MD degree, 55% of doctors with a master degree or a diploma, 56% of doctors with an MBBCH certificate, 74% of doctors in University Hospitals and 46% of MOH hospital doctors consider abdominal ultrasonography (US) as the most important investigation in HCC screening </w:t>
      </w:r>
      <w:r w:rsidR="00F40CAF" w:rsidRPr="007268EA">
        <w:rPr>
          <w:rFonts w:ascii="Book Antiqua" w:hAnsi="Book Antiqua" w:cs="Arial"/>
        </w:rPr>
        <w:t>(</w:t>
      </w:r>
      <w:r w:rsidR="003E52DF" w:rsidRPr="007268EA">
        <w:rPr>
          <w:rFonts w:ascii="Book Antiqua" w:hAnsi="Book Antiqua" w:cs="Arial"/>
          <w:i/>
        </w:rPr>
        <w:t>P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&lt;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0.05)</w:t>
      </w:r>
      <w:r w:rsidR="00F40CAF" w:rsidRPr="007268EA">
        <w:rPr>
          <w:rFonts w:ascii="Book Antiqua" w:hAnsi="Book Antiqua" w:cs="Arial"/>
          <w:lang w:bidi="ar-EG"/>
        </w:rPr>
        <w:t xml:space="preserve">. </w:t>
      </w:r>
      <w:r w:rsidR="003E52DF" w:rsidRPr="007268EA">
        <w:rPr>
          <w:rFonts w:ascii="Book Antiqua" w:hAnsi="Book Antiqua" w:cs="Arial"/>
          <w:lang w:bidi="ar-EG"/>
        </w:rPr>
        <w:t>Sixty-</w:t>
      </w:r>
      <w:r w:rsidR="003E52DF" w:rsidRPr="007268EA">
        <w:rPr>
          <w:rFonts w:ascii="Book Antiqua" w:eastAsiaTheme="minorEastAsia" w:hAnsi="Book Antiqua" w:cs="Arial" w:hint="eastAsia"/>
          <w:lang w:eastAsia="zh-CN" w:bidi="ar-EG"/>
        </w:rPr>
        <w:t>five percent</w:t>
      </w:r>
      <w:r w:rsidR="00F40CAF" w:rsidRPr="007268EA">
        <w:rPr>
          <w:rFonts w:ascii="Book Antiqua" w:hAnsi="Book Antiqua" w:cs="Arial"/>
          <w:lang w:bidi="ar-EG"/>
        </w:rPr>
        <w:t xml:space="preserve"> of physicians in tropical medicine, internal medicine or gastroenterology and 37% of physicians in other specialties recommend as HCC screening interval of 3 </w:t>
      </w:r>
      <w:proofErr w:type="spellStart"/>
      <w:proofErr w:type="gramStart"/>
      <w:r w:rsidR="00F40CAF" w:rsidRPr="007268EA">
        <w:rPr>
          <w:rFonts w:ascii="Book Antiqua" w:hAnsi="Book Antiqua" w:cs="Arial"/>
          <w:lang w:bidi="ar-EG"/>
        </w:rPr>
        <w:t>mo</w:t>
      </w:r>
      <w:proofErr w:type="spellEnd"/>
      <w:proofErr w:type="gramEnd"/>
      <w:r w:rsidR="00F40CAF" w:rsidRPr="007268EA">
        <w:rPr>
          <w:rFonts w:ascii="Book Antiqua" w:hAnsi="Book Antiqua" w:cs="Arial"/>
          <w:lang w:bidi="ar-EG"/>
        </w:rPr>
        <w:t xml:space="preserve"> </w:t>
      </w:r>
      <w:r w:rsidR="00F40CAF" w:rsidRPr="007268EA">
        <w:rPr>
          <w:rFonts w:ascii="Book Antiqua" w:hAnsi="Book Antiqua" w:cs="Arial"/>
        </w:rPr>
        <w:t>(</w:t>
      </w:r>
      <w:r w:rsidR="003E52DF" w:rsidRPr="007268EA">
        <w:rPr>
          <w:rFonts w:ascii="Book Antiqua" w:hAnsi="Book Antiqua" w:cs="Arial"/>
          <w:i/>
        </w:rPr>
        <w:t>P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&lt;</w:t>
      </w:r>
      <w:r w:rsidR="003E52DF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0CAF" w:rsidRPr="007268EA">
        <w:rPr>
          <w:rFonts w:ascii="Book Antiqua" w:hAnsi="Book Antiqua" w:cs="Arial"/>
        </w:rPr>
        <w:t>0.05)</w:t>
      </w:r>
      <w:r w:rsidR="00F40CAF" w:rsidRPr="007268EA">
        <w:rPr>
          <w:rFonts w:ascii="Book Antiqua" w:hAnsi="Book Antiqua" w:cs="Arial"/>
          <w:lang w:bidi="ar-EG"/>
        </w:rPr>
        <w:t>. 71% of doctors with an MD degree, 50% of doctors with a master degree or diploma and 60% of doctors with an MBBCH certificate follow the same recommendation</w:t>
      </w:r>
      <w:r w:rsidR="00EB3AC5" w:rsidRPr="007268EA">
        <w:rPr>
          <w:rFonts w:ascii="Book Antiqua" w:eastAsiaTheme="minorEastAsia" w:hAnsi="Book Antiqua" w:cs="Arial"/>
          <w:lang w:eastAsia="zh-CN" w:bidi="ar-EG"/>
        </w:rPr>
        <w:t>.</w:t>
      </w:r>
      <w:r w:rsidR="00F40CAF" w:rsidRPr="007268EA">
        <w:rPr>
          <w:rFonts w:ascii="Book Antiqua" w:hAnsi="Book Antiqua" w:cs="Arial"/>
          <w:lang w:bidi="ar-EG"/>
        </w:rPr>
        <w:t xml:space="preserve"> </w:t>
      </w:r>
    </w:p>
    <w:p w:rsidR="003E52DF" w:rsidRPr="007268EA" w:rsidRDefault="003E52DF" w:rsidP="003E52D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lang w:eastAsia="zh-CN" w:bidi="ar-EG"/>
        </w:rPr>
      </w:pPr>
    </w:p>
    <w:p w:rsidR="00F40CAF" w:rsidRPr="007268EA" w:rsidRDefault="009C0E88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b/>
          <w:bCs/>
          <w:lang w:bidi="ar-EG"/>
        </w:rPr>
        <w:t>CONCLUSION:</w:t>
      </w:r>
      <w:r w:rsidRPr="007268EA">
        <w:rPr>
          <w:rFonts w:ascii="Book Antiqua" w:hAnsi="Book Antiqua" w:cs="Arial"/>
          <w:lang w:bidi="ar-EG"/>
        </w:rPr>
        <w:t xml:space="preserve"> </w:t>
      </w:r>
      <w:r w:rsidR="00F40CAF" w:rsidRPr="007268EA">
        <w:rPr>
          <w:rFonts w:ascii="Book Antiqua" w:hAnsi="Book Antiqua" w:cs="Arial"/>
          <w:lang w:bidi="ar-EG"/>
        </w:rPr>
        <w:t>In Egypt, physicians specialized in tropical medicine, internal medicine or gastroenterology with an MD degree and working in a University Hospital are best informed about HCC.</w:t>
      </w:r>
    </w:p>
    <w:p w:rsidR="005D1099" w:rsidRPr="007268EA" w:rsidRDefault="005D1099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lang w:bidi="ar-EG"/>
        </w:rPr>
      </w:pPr>
    </w:p>
    <w:p w:rsidR="00EB3AC5" w:rsidRPr="007268EA" w:rsidRDefault="00EB3AC5" w:rsidP="0045791F">
      <w:pPr>
        <w:spacing w:line="360" w:lineRule="auto"/>
        <w:jc w:val="both"/>
        <w:rPr>
          <w:rFonts w:ascii="Book Antiqua" w:eastAsiaTheme="minorEastAsia" w:hAnsi="Book Antiqua" w:cs="Tahoma"/>
          <w:lang w:eastAsia="zh-CN"/>
        </w:rPr>
      </w:pPr>
      <w:r w:rsidRPr="007268EA">
        <w:rPr>
          <w:rFonts w:ascii="Book Antiqua" w:hAnsi="Book Antiqua" w:cs="Tahoma"/>
          <w:b/>
        </w:rPr>
        <w:t>K</w:t>
      </w:r>
      <w:r w:rsidR="0045791F" w:rsidRPr="007268EA">
        <w:rPr>
          <w:rFonts w:ascii="Book Antiqua" w:hAnsi="Book Antiqua" w:cs="Tahoma"/>
          <w:b/>
        </w:rPr>
        <w:t>ey</w:t>
      </w:r>
      <w:r w:rsidR="0045791F" w:rsidRPr="007268EA">
        <w:rPr>
          <w:rFonts w:ascii="Book Antiqua" w:eastAsiaTheme="minorEastAsia" w:hAnsi="Book Antiqua" w:cs="Tahoma"/>
          <w:b/>
          <w:lang w:eastAsia="zh-CN"/>
        </w:rPr>
        <w:t xml:space="preserve"> </w:t>
      </w:r>
      <w:r w:rsidR="0045791F" w:rsidRPr="007268EA">
        <w:rPr>
          <w:rFonts w:ascii="Book Antiqua" w:hAnsi="Book Antiqua" w:cs="Tahoma"/>
          <w:b/>
        </w:rPr>
        <w:t>word</w:t>
      </w:r>
      <w:r w:rsidR="0045791F" w:rsidRPr="007268EA">
        <w:rPr>
          <w:rFonts w:ascii="Book Antiqua" w:eastAsiaTheme="minorEastAsia" w:hAnsi="Book Antiqua" w:cs="Tahoma"/>
          <w:b/>
          <w:lang w:eastAsia="zh-CN"/>
        </w:rPr>
        <w:t>s</w:t>
      </w:r>
      <w:r w:rsidR="0045791F" w:rsidRPr="007268EA">
        <w:rPr>
          <w:rFonts w:ascii="Book Antiqua" w:hAnsi="Book Antiqua" w:cs="Tahoma"/>
          <w:b/>
        </w:rPr>
        <w:t>:</w:t>
      </w:r>
      <w:r w:rsidR="007874BD" w:rsidRPr="007268EA">
        <w:rPr>
          <w:rFonts w:ascii="Book Antiqua" w:hAnsi="Book Antiqua" w:cs="Tahoma"/>
          <w:b/>
        </w:rPr>
        <w:t xml:space="preserve"> </w:t>
      </w:r>
      <w:r w:rsidR="007874BD" w:rsidRPr="007268EA">
        <w:rPr>
          <w:rFonts w:ascii="Book Antiqua" w:hAnsi="Book Antiqua" w:cs="Tahoma"/>
        </w:rPr>
        <w:t>Hepatocellular carcinoma</w:t>
      </w:r>
      <w:r w:rsidR="0045791F" w:rsidRPr="007268EA">
        <w:rPr>
          <w:rFonts w:ascii="Book Antiqua" w:eastAsiaTheme="minorEastAsia" w:hAnsi="Book Antiqua" w:cs="Tahoma"/>
          <w:lang w:eastAsia="zh-CN"/>
        </w:rPr>
        <w:t>;</w:t>
      </w:r>
      <w:r w:rsidR="007874BD" w:rsidRPr="007268EA">
        <w:rPr>
          <w:rFonts w:ascii="Book Antiqua" w:hAnsi="Book Antiqua" w:cs="Tahoma"/>
        </w:rPr>
        <w:t xml:space="preserve"> Egyptian physicians</w:t>
      </w:r>
      <w:r w:rsidR="0045791F" w:rsidRPr="007268EA">
        <w:rPr>
          <w:rFonts w:ascii="Book Antiqua" w:eastAsiaTheme="minorEastAsia" w:hAnsi="Book Antiqua" w:cs="Tahoma"/>
          <w:lang w:eastAsia="zh-CN"/>
        </w:rPr>
        <w:t>;</w:t>
      </w:r>
      <w:r w:rsidR="007874BD" w:rsidRPr="007268EA">
        <w:rPr>
          <w:rFonts w:ascii="Book Antiqua" w:hAnsi="Book Antiqua" w:cs="Tahoma"/>
        </w:rPr>
        <w:t xml:space="preserve"> </w:t>
      </w:r>
      <w:r w:rsidR="0045791F" w:rsidRPr="007268EA">
        <w:rPr>
          <w:rFonts w:ascii="Book Antiqua" w:hAnsi="Book Antiqua" w:cs="Tahoma"/>
        </w:rPr>
        <w:t>S</w:t>
      </w:r>
      <w:r w:rsidR="007874BD" w:rsidRPr="007268EA">
        <w:rPr>
          <w:rFonts w:ascii="Book Antiqua" w:hAnsi="Book Antiqua" w:cs="Tahoma"/>
        </w:rPr>
        <w:t>creening</w:t>
      </w:r>
      <w:r w:rsidR="0045791F" w:rsidRPr="007268EA">
        <w:rPr>
          <w:rFonts w:ascii="Book Antiqua" w:eastAsiaTheme="minorEastAsia" w:hAnsi="Book Antiqua" w:cs="Tahoma"/>
          <w:lang w:eastAsia="zh-CN"/>
        </w:rPr>
        <w:t>;</w:t>
      </w:r>
      <w:r w:rsidR="007874BD" w:rsidRPr="007268EA">
        <w:rPr>
          <w:rFonts w:ascii="Book Antiqua" w:hAnsi="Book Antiqua" w:cs="Tahoma"/>
        </w:rPr>
        <w:t xml:space="preserve"> </w:t>
      </w:r>
      <w:r w:rsidR="0045791F" w:rsidRPr="007268EA">
        <w:rPr>
          <w:rFonts w:ascii="Book Antiqua" w:hAnsi="Book Antiqua" w:cs="Arial"/>
          <w:bCs/>
        </w:rPr>
        <w:t>H</w:t>
      </w:r>
      <w:r w:rsidR="001E0338" w:rsidRPr="007268EA">
        <w:rPr>
          <w:rFonts w:ascii="Book Antiqua" w:hAnsi="Book Antiqua" w:cs="Arial"/>
          <w:bCs/>
        </w:rPr>
        <w:t>epatocellular carcinoma</w:t>
      </w:r>
      <w:r w:rsidR="0045791F" w:rsidRPr="007268EA">
        <w:rPr>
          <w:rFonts w:ascii="Book Antiqua" w:hAnsi="Book Antiqua" w:cs="Tahoma"/>
        </w:rPr>
        <w:t xml:space="preserve"> k</w:t>
      </w:r>
      <w:r w:rsidR="007874BD" w:rsidRPr="007268EA">
        <w:rPr>
          <w:rFonts w:ascii="Book Antiqua" w:hAnsi="Book Antiqua" w:cs="Tahoma"/>
        </w:rPr>
        <w:t>nowledge</w:t>
      </w:r>
      <w:r w:rsidR="0045791F" w:rsidRPr="007268EA">
        <w:rPr>
          <w:rFonts w:ascii="Book Antiqua" w:eastAsiaTheme="minorEastAsia" w:hAnsi="Book Antiqua" w:cs="Tahoma"/>
          <w:lang w:eastAsia="zh-CN"/>
        </w:rPr>
        <w:t>;</w:t>
      </w:r>
      <w:r w:rsidR="007874BD" w:rsidRPr="007268EA">
        <w:rPr>
          <w:rFonts w:ascii="Book Antiqua" w:hAnsi="Book Antiqua" w:cs="Tahoma"/>
        </w:rPr>
        <w:t xml:space="preserve"> </w:t>
      </w:r>
      <w:r w:rsidR="0045791F" w:rsidRPr="007268EA">
        <w:rPr>
          <w:rFonts w:ascii="Book Antiqua" w:hAnsi="Book Antiqua" w:cs="Arial"/>
          <w:bCs/>
        </w:rPr>
        <w:t>H</w:t>
      </w:r>
      <w:r w:rsidR="001E0338" w:rsidRPr="007268EA">
        <w:rPr>
          <w:rFonts w:ascii="Book Antiqua" w:hAnsi="Book Antiqua" w:cs="Arial"/>
          <w:bCs/>
        </w:rPr>
        <w:t>epatocellular carcinoma</w:t>
      </w:r>
      <w:r w:rsidR="007874BD" w:rsidRPr="007268EA">
        <w:rPr>
          <w:rFonts w:ascii="Book Antiqua" w:hAnsi="Book Antiqua" w:cs="Tahoma"/>
        </w:rPr>
        <w:t xml:space="preserve"> management</w:t>
      </w:r>
      <w:r w:rsidR="0045791F" w:rsidRPr="007268EA">
        <w:rPr>
          <w:rFonts w:ascii="Book Antiqua" w:eastAsiaTheme="minorEastAsia" w:hAnsi="Book Antiqua" w:cs="Tahoma"/>
          <w:lang w:eastAsia="zh-CN"/>
        </w:rPr>
        <w:t>;</w:t>
      </w:r>
      <w:r w:rsidR="007874BD" w:rsidRPr="007268EA">
        <w:rPr>
          <w:rFonts w:ascii="Book Antiqua" w:hAnsi="Book Antiqua" w:cs="Tahoma"/>
        </w:rPr>
        <w:t xml:space="preserve"> </w:t>
      </w:r>
      <w:r w:rsidR="0045791F" w:rsidRPr="007268EA">
        <w:rPr>
          <w:rFonts w:ascii="Book Antiqua" w:hAnsi="Book Antiqua" w:cs="Arial"/>
          <w:bCs/>
        </w:rPr>
        <w:t>H</w:t>
      </w:r>
      <w:r w:rsidR="001E0338" w:rsidRPr="007268EA">
        <w:rPr>
          <w:rFonts w:ascii="Book Antiqua" w:hAnsi="Book Antiqua" w:cs="Arial"/>
          <w:bCs/>
        </w:rPr>
        <w:t>epatocellular carcinoma</w:t>
      </w:r>
      <w:r w:rsidR="0045791F" w:rsidRPr="007268EA">
        <w:rPr>
          <w:rFonts w:ascii="Book Antiqua" w:hAnsi="Book Antiqua" w:cs="Tahoma"/>
        </w:rPr>
        <w:t xml:space="preserve"> diagnosis</w:t>
      </w:r>
    </w:p>
    <w:p w:rsidR="001D7986" w:rsidRPr="007268EA" w:rsidRDefault="001D7986" w:rsidP="0045791F">
      <w:pPr>
        <w:spacing w:line="360" w:lineRule="auto"/>
        <w:jc w:val="both"/>
        <w:rPr>
          <w:rFonts w:ascii="Book Antiqua" w:eastAsiaTheme="minorEastAsia" w:hAnsi="Book Antiqua" w:cs="Tahoma"/>
          <w:lang w:eastAsia="zh-CN"/>
        </w:rPr>
      </w:pPr>
    </w:p>
    <w:p w:rsidR="0045791F" w:rsidRPr="007268EA" w:rsidRDefault="0045791F" w:rsidP="007268EA">
      <w:pPr>
        <w:spacing w:line="360" w:lineRule="auto"/>
        <w:jc w:val="right"/>
        <w:rPr>
          <w:rFonts w:ascii="Book Antiqua" w:hAnsi="Book Antiqua" w:cs="Arial"/>
        </w:rPr>
      </w:pPr>
      <w:proofErr w:type="gramStart"/>
      <w:r w:rsidRPr="007268EA">
        <w:rPr>
          <w:rFonts w:ascii="Book Antiqua" w:hAnsi="Book Antiqua"/>
          <w:b/>
        </w:rPr>
        <w:t xml:space="preserve">© </w:t>
      </w:r>
      <w:r w:rsidRPr="007268EA">
        <w:rPr>
          <w:rFonts w:ascii="Book Antiqua" w:hAnsi="Book Antiqua" w:cs="Arial"/>
          <w:b/>
        </w:rPr>
        <w:t>The Author(s) 2015.</w:t>
      </w:r>
      <w:proofErr w:type="gramEnd"/>
      <w:r w:rsidRPr="007268EA">
        <w:rPr>
          <w:rFonts w:ascii="Book Antiqua" w:hAnsi="Book Antiqua" w:cs="Arial"/>
        </w:rPr>
        <w:t xml:space="preserve"> </w:t>
      </w:r>
      <w:proofErr w:type="gramStart"/>
      <w:r w:rsidRPr="007268EA">
        <w:rPr>
          <w:rFonts w:ascii="Book Antiqua" w:hAnsi="Book Antiqua" w:cs="Arial"/>
        </w:rPr>
        <w:t xml:space="preserve">Published by </w:t>
      </w:r>
      <w:proofErr w:type="spellStart"/>
      <w:r w:rsidRPr="007268EA">
        <w:rPr>
          <w:rFonts w:ascii="Book Antiqua" w:hAnsi="Book Antiqua" w:cs="Arial"/>
        </w:rPr>
        <w:t>Baishideng</w:t>
      </w:r>
      <w:proofErr w:type="spellEnd"/>
      <w:r w:rsidRPr="007268EA">
        <w:rPr>
          <w:rFonts w:ascii="Book Antiqua" w:hAnsi="Book Antiqua" w:cs="Arial"/>
        </w:rPr>
        <w:t xml:space="preserve"> Publishing Group Inc.</w:t>
      </w:r>
      <w:proofErr w:type="gramEnd"/>
      <w:r w:rsidRPr="007268EA">
        <w:rPr>
          <w:rFonts w:ascii="Book Antiqua" w:hAnsi="Book Antiqua" w:cs="Arial"/>
        </w:rPr>
        <w:t xml:space="preserve"> All rights reserved.</w:t>
      </w:r>
    </w:p>
    <w:p w:rsidR="0045791F" w:rsidRPr="007268EA" w:rsidRDefault="0045791F" w:rsidP="0045791F">
      <w:pPr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</w:p>
    <w:p w:rsidR="001A082D" w:rsidRPr="007268EA" w:rsidRDefault="00EB3AC5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eastAsia="Arial Unicode MS" w:hAnsi="Book Antiqua" w:cs="Arial Unicode MS"/>
          <w:b/>
        </w:rPr>
        <w:t xml:space="preserve"> C</w:t>
      </w:r>
      <w:r w:rsidR="0045791F" w:rsidRPr="007268EA">
        <w:rPr>
          <w:rFonts w:ascii="Book Antiqua" w:eastAsia="Arial Unicode MS" w:hAnsi="Book Antiqua" w:cs="Arial Unicode MS"/>
          <w:b/>
        </w:rPr>
        <w:t>ore tip:</w:t>
      </w:r>
      <w:r w:rsidR="001A082D" w:rsidRPr="007268EA">
        <w:rPr>
          <w:rFonts w:ascii="Book Antiqua" w:eastAsia="Arial Unicode MS" w:hAnsi="Book Antiqua" w:cs="Arial Unicode MS"/>
          <w:b/>
        </w:rPr>
        <w:t xml:space="preserve"> </w:t>
      </w:r>
      <w:r w:rsidR="001A082D" w:rsidRPr="007268EA">
        <w:rPr>
          <w:rFonts w:ascii="Book Antiqua" w:hAnsi="Book Antiqua" w:cs="Arial"/>
        </w:rPr>
        <w:t xml:space="preserve">We aim to assess the practice of Egyptian physicians in screening patients for </w:t>
      </w:r>
      <w:r w:rsidR="001E0338" w:rsidRPr="007268EA">
        <w:rPr>
          <w:rFonts w:ascii="Book Antiqua" w:hAnsi="Book Antiqua" w:cs="Arial"/>
          <w:bCs/>
        </w:rPr>
        <w:t>hepatocellular carcinoma</w:t>
      </w:r>
      <w:r w:rsidR="001E0338" w:rsidRPr="007268EA">
        <w:rPr>
          <w:rFonts w:ascii="Book Antiqua" w:hAnsi="Book Antiqua" w:cs="Arial"/>
        </w:rPr>
        <w:t xml:space="preserve"> </w:t>
      </w:r>
      <w:r w:rsidR="001E0338" w:rsidRPr="007268EA">
        <w:rPr>
          <w:rFonts w:ascii="Book Antiqua" w:eastAsiaTheme="minorEastAsia" w:hAnsi="Book Antiqua" w:cs="Arial"/>
          <w:lang w:eastAsia="zh-CN"/>
        </w:rPr>
        <w:t>(</w:t>
      </w:r>
      <w:r w:rsidR="001E0338" w:rsidRPr="007268EA">
        <w:rPr>
          <w:rFonts w:ascii="Book Antiqua" w:hAnsi="Book Antiqua" w:cs="Arial"/>
        </w:rPr>
        <w:t>HCC</w:t>
      </w:r>
      <w:r w:rsidR="001E0338" w:rsidRPr="007268EA">
        <w:rPr>
          <w:rFonts w:ascii="Book Antiqua" w:eastAsiaTheme="minorEastAsia" w:hAnsi="Book Antiqua" w:cs="Arial"/>
          <w:lang w:eastAsia="zh-CN"/>
        </w:rPr>
        <w:t>)</w:t>
      </w:r>
      <w:r w:rsidR="001A082D" w:rsidRPr="007268EA">
        <w:rPr>
          <w:rFonts w:ascii="Book Antiqua" w:hAnsi="Book Antiqua" w:cs="Arial"/>
        </w:rPr>
        <w:t xml:space="preserve">. We included 154 Egyptian physicians caring for patients at risk for HCC, personal information and professional experience of them were </w:t>
      </w:r>
      <w:proofErr w:type="spellStart"/>
      <w:r w:rsidR="001A082D" w:rsidRPr="007268EA">
        <w:rPr>
          <w:rFonts w:ascii="Book Antiqua" w:hAnsi="Book Antiqua" w:cs="Arial"/>
        </w:rPr>
        <w:t>analysed</w:t>
      </w:r>
      <w:proofErr w:type="spellEnd"/>
      <w:r w:rsidR="001A082D" w:rsidRPr="007268EA">
        <w:rPr>
          <w:rFonts w:ascii="Book Antiqua" w:hAnsi="Book Antiqua" w:cs="Arial"/>
        </w:rPr>
        <w:t xml:space="preserve">. </w:t>
      </w:r>
      <w:r w:rsidR="00561550" w:rsidRPr="007268EA">
        <w:rPr>
          <w:rFonts w:ascii="Book Antiqua" w:hAnsi="Book Antiqua" w:cs="Arial"/>
          <w:lang w:bidi="ar-EG"/>
        </w:rPr>
        <w:t>Physicians</w:t>
      </w:r>
      <w:r w:rsidR="001A082D" w:rsidRPr="007268EA">
        <w:rPr>
          <w:rFonts w:ascii="Book Antiqua" w:hAnsi="Book Antiqua" w:cs="Arial"/>
          <w:lang w:bidi="ar-EG"/>
        </w:rPr>
        <w:t xml:space="preserve"> specialized in tropical medicine, internal medicine or gastroenterology with an MD degree and working in a University Hospital are best informed about HCC.</w:t>
      </w:r>
    </w:p>
    <w:p w:rsidR="00706FD3" w:rsidRPr="007268EA" w:rsidRDefault="00706FD3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</w:p>
    <w:p w:rsidR="0045791F" w:rsidRPr="007268EA" w:rsidRDefault="0045791F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proofErr w:type="spellStart"/>
      <w:r w:rsidRPr="007268EA">
        <w:rPr>
          <w:rFonts w:ascii="Book Antiqua" w:hAnsi="Book Antiqua" w:cs="Arial"/>
          <w:bCs/>
        </w:rPr>
        <w:t>Hassany</w:t>
      </w:r>
      <w:proofErr w:type="spellEnd"/>
      <w:r w:rsidRPr="007268EA">
        <w:rPr>
          <w:rFonts w:ascii="Book Antiqua" w:eastAsiaTheme="minorEastAsia" w:hAnsi="Book Antiqua" w:cs="Arial"/>
          <w:bCs/>
          <w:lang w:eastAsia="zh-CN"/>
        </w:rPr>
        <w:t xml:space="preserve"> SM</w:t>
      </w:r>
      <w:r w:rsidRPr="007268EA">
        <w:rPr>
          <w:rFonts w:ascii="Book Antiqua" w:hAnsi="Book Antiqua" w:cs="Arial"/>
          <w:bCs/>
        </w:rPr>
        <w:t xml:space="preserve">, </w:t>
      </w:r>
      <w:proofErr w:type="spellStart"/>
      <w:r w:rsidRPr="007268EA">
        <w:rPr>
          <w:rFonts w:ascii="Book Antiqua" w:hAnsi="Book Antiqua" w:cs="Arial"/>
          <w:bCs/>
        </w:rPr>
        <w:t>Moustafa</w:t>
      </w:r>
      <w:proofErr w:type="spellEnd"/>
      <w:r w:rsidRPr="007268EA">
        <w:rPr>
          <w:rFonts w:ascii="Book Antiqua" w:eastAsiaTheme="minorEastAsia" w:hAnsi="Book Antiqua" w:cs="Arial"/>
          <w:bCs/>
          <w:lang w:eastAsia="zh-CN"/>
        </w:rPr>
        <w:t xml:space="preserve"> EFA</w:t>
      </w:r>
      <w:r w:rsidRPr="007268EA">
        <w:rPr>
          <w:rFonts w:ascii="Book Antiqua" w:hAnsi="Book Antiqua" w:cs="Arial"/>
          <w:bCs/>
        </w:rPr>
        <w:t xml:space="preserve">, </w:t>
      </w:r>
      <w:proofErr w:type="spellStart"/>
      <w:r w:rsidRPr="007268EA">
        <w:rPr>
          <w:rFonts w:ascii="Book Antiqua" w:hAnsi="Book Antiqua" w:cs="Arial"/>
          <w:bCs/>
        </w:rPr>
        <w:t>Taher</w:t>
      </w:r>
      <w:proofErr w:type="spellEnd"/>
      <w:r w:rsidRPr="007268EA">
        <w:rPr>
          <w:rFonts w:ascii="Book Antiqua" w:eastAsiaTheme="minorEastAsia" w:hAnsi="Book Antiqua" w:cs="Arial"/>
          <w:bCs/>
          <w:lang w:eastAsia="zh-CN"/>
        </w:rPr>
        <w:t xml:space="preserve"> ME</w:t>
      </w:r>
      <w:r w:rsidRPr="007268EA">
        <w:rPr>
          <w:rFonts w:ascii="Book Antiqua" w:hAnsi="Book Antiqua" w:cs="Arial"/>
          <w:bCs/>
        </w:rPr>
        <w:t xml:space="preserve">, </w:t>
      </w:r>
      <w:proofErr w:type="spellStart"/>
      <w:r w:rsidRPr="007268EA">
        <w:rPr>
          <w:rFonts w:ascii="Book Antiqua" w:hAnsi="Book Antiqua" w:cs="Arial"/>
          <w:bCs/>
        </w:rPr>
        <w:t>Abdeltwab</w:t>
      </w:r>
      <w:proofErr w:type="spellEnd"/>
      <w:r w:rsidRPr="007268EA">
        <w:rPr>
          <w:rFonts w:ascii="Book Antiqua" w:eastAsiaTheme="minorEastAsia" w:hAnsi="Book Antiqua" w:cs="Arial"/>
          <w:bCs/>
          <w:lang w:eastAsia="zh-CN"/>
        </w:rPr>
        <w:t xml:space="preserve"> AA</w:t>
      </w:r>
      <w:r w:rsidRPr="007268EA">
        <w:rPr>
          <w:rFonts w:ascii="Book Antiqua" w:hAnsi="Book Antiqua" w:cs="Arial"/>
          <w:bCs/>
        </w:rPr>
        <w:t>, Blum</w:t>
      </w:r>
      <w:r w:rsidRPr="007268EA">
        <w:rPr>
          <w:rFonts w:ascii="Book Antiqua" w:eastAsiaTheme="minorEastAsia" w:hAnsi="Book Antiqua" w:cs="Arial"/>
          <w:bCs/>
          <w:lang w:eastAsia="zh-CN"/>
        </w:rPr>
        <w:t xml:space="preserve"> HE.</w:t>
      </w:r>
      <w:r w:rsidRPr="007268EA">
        <w:rPr>
          <w:rFonts w:ascii="Book Antiqua" w:hAnsi="Book Antiqua" w:cs="Arial"/>
          <w:bCs/>
        </w:rPr>
        <w:t xml:space="preserve"> Screening for hepatocellular carcinoma</w:t>
      </w:r>
      <w:r w:rsidRPr="007268EA">
        <w:rPr>
          <w:rFonts w:ascii="Book Antiqua" w:eastAsiaTheme="minorEastAsia" w:hAnsi="Book Antiqua" w:cs="Arial"/>
          <w:bCs/>
          <w:lang w:eastAsia="zh-CN"/>
        </w:rPr>
        <w:t xml:space="preserve"> </w:t>
      </w:r>
      <w:r w:rsidRPr="007268EA">
        <w:rPr>
          <w:rFonts w:ascii="Book Antiqua" w:hAnsi="Book Antiqua" w:cs="Arial"/>
          <w:bCs/>
        </w:rPr>
        <w:t>by Egyptian physicians</w:t>
      </w:r>
      <w:r w:rsidRPr="007268EA">
        <w:rPr>
          <w:rFonts w:ascii="Book Antiqua" w:eastAsiaTheme="minorEastAsia" w:hAnsi="Book Antiqua" w:cs="Arial"/>
          <w:bCs/>
          <w:lang w:eastAsia="zh-CN"/>
        </w:rPr>
        <w:t xml:space="preserve">. </w:t>
      </w:r>
      <w:r w:rsidRPr="007268EA">
        <w:rPr>
          <w:rFonts w:ascii="Book Antiqua" w:hAnsi="Book Antiqua"/>
          <w:i/>
          <w:iCs/>
        </w:rPr>
        <w:t xml:space="preserve">World J </w:t>
      </w:r>
      <w:proofErr w:type="spellStart"/>
      <w:r w:rsidRPr="007268EA">
        <w:rPr>
          <w:rFonts w:ascii="Book Antiqua" w:hAnsi="Book Antiqua"/>
          <w:i/>
          <w:iCs/>
        </w:rPr>
        <w:t>Gastrointest</w:t>
      </w:r>
      <w:proofErr w:type="spellEnd"/>
      <w:r w:rsidRPr="007268EA">
        <w:rPr>
          <w:rFonts w:ascii="Book Antiqua" w:hAnsi="Book Antiqua"/>
          <w:i/>
          <w:iCs/>
        </w:rPr>
        <w:t xml:space="preserve"> </w:t>
      </w:r>
      <w:proofErr w:type="spellStart"/>
      <w:r w:rsidRPr="007268EA">
        <w:rPr>
          <w:rFonts w:ascii="Book Antiqua" w:hAnsi="Book Antiqua"/>
          <w:i/>
          <w:iCs/>
        </w:rPr>
        <w:t>Oncol</w:t>
      </w:r>
      <w:proofErr w:type="spellEnd"/>
      <w:r w:rsidRPr="007268EA">
        <w:rPr>
          <w:rFonts w:ascii="Book Antiqua" w:eastAsiaTheme="minorEastAsia" w:hAnsi="Book Antiqua"/>
          <w:i/>
          <w:iCs/>
          <w:lang w:eastAsia="zh-CN"/>
        </w:rPr>
        <w:t xml:space="preserve"> </w:t>
      </w:r>
      <w:r w:rsidRPr="007268EA">
        <w:rPr>
          <w:rFonts w:ascii="Book Antiqua" w:eastAsiaTheme="minorEastAsia" w:hAnsi="Book Antiqua"/>
          <w:iCs/>
          <w:lang w:eastAsia="zh-CN"/>
        </w:rPr>
        <w:t xml:space="preserve">2015; </w:t>
      </w:r>
      <w:proofErr w:type="gramStart"/>
      <w:r w:rsidRPr="007268EA">
        <w:rPr>
          <w:rFonts w:ascii="Book Antiqua" w:eastAsiaTheme="minorEastAsia" w:hAnsi="Book Antiqua"/>
          <w:iCs/>
          <w:lang w:eastAsia="zh-CN"/>
        </w:rPr>
        <w:t>In</w:t>
      </w:r>
      <w:proofErr w:type="gramEnd"/>
      <w:r w:rsidRPr="007268EA">
        <w:rPr>
          <w:rFonts w:ascii="Book Antiqua" w:eastAsiaTheme="minorEastAsia" w:hAnsi="Book Antiqua"/>
          <w:iCs/>
          <w:lang w:eastAsia="zh-CN"/>
        </w:rPr>
        <w:t xml:space="preserve"> press</w:t>
      </w:r>
    </w:p>
    <w:p w:rsidR="0045791F" w:rsidRPr="007268EA" w:rsidRDefault="0045791F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rtl/>
          <w:lang w:eastAsia="zh-CN" w:bidi="ar-EG"/>
        </w:rPr>
      </w:pPr>
    </w:p>
    <w:p w:rsidR="0045791F" w:rsidRPr="007268EA" w:rsidRDefault="0045791F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lang w:eastAsia="zh-CN" w:bidi="ar-EG"/>
        </w:rPr>
      </w:pPr>
    </w:p>
    <w:p w:rsidR="001D7986" w:rsidRPr="007268EA" w:rsidRDefault="001D7986">
      <w:pPr>
        <w:bidi w:val="0"/>
        <w:spacing w:after="200" w:line="276" w:lineRule="auto"/>
        <w:rPr>
          <w:rFonts w:ascii="Book Antiqua" w:hAnsi="Book Antiqua" w:cs="Arial"/>
          <w:b/>
          <w:bCs/>
        </w:rPr>
      </w:pPr>
      <w:r w:rsidRPr="007268EA">
        <w:rPr>
          <w:rFonts w:ascii="Book Antiqua" w:hAnsi="Book Antiqua" w:cs="Arial"/>
          <w:b/>
          <w:bCs/>
        </w:rPr>
        <w:br w:type="page"/>
      </w:r>
    </w:p>
    <w:p w:rsidR="00525B01" w:rsidRPr="007268EA" w:rsidRDefault="004D273E" w:rsidP="0045791F">
      <w:pPr>
        <w:tabs>
          <w:tab w:val="right" w:pos="480"/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7268EA">
        <w:rPr>
          <w:rFonts w:ascii="Book Antiqua" w:hAnsi="Book Antiqua" w:cs="Arial"/>
          <w:b/>
          <w:bCs/>
        </w:rPr>
        <w:lastRenderedPageBreak/>
        <w:t>INTRODUCTION</w:t>
      </w:r>
    </w:p>
    <w:p w:rsidR="009510B1" w:rsidRPr="007268EA" w:rsidRDefault="00D276AF" w:rsidP="00C33641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Lucida Sans Unicode"/>
        </w:rPr>
        <w:t xml:space="preserve">Hepatocellular carcinoma (HCC) </w:t>
      </w:r>
      <w:r w:rsidR="00424020" w:rsidRPr="007268EA">
        <w:rPr>
          <w:rFonts w:ascii="Book Antiqua" w:hAnsi="Book Antiqua" w:cs="Lucida Sans Unicode"/>
        </w:rPr>
        <w:t xml:space="preserve">considered </w:t>
      </w:r>
      <w:r w:rsidR="00F57FC0" w:rsidRPr="007268EA">
        <w:rPr>
          <w:rFonts w:ascii="Book Antiqua" w:hAnsi="Book Antiqua" w:cs="Lucida Sans Unicode"/>
        </w:rPr>
        <w:t>being</w:t>
      </w:r>
      <w:r w:rsidRPr="007268EA">
        <w:rPr>
          <w:rFonts w:ascii="Book Antiqua" w:hAnsi="Book Antiqua" w:cs="Lucida Sans Unicode"/>
        </w:rPr>
        <w:t xml:space="preserve"> the sixth most prevalent cancer and the third most common cause of cancer</w:t>
      </w:r>
      <w:r w:rsidR="00241EE9" w:rsidRPr="007268EA">
        <w:rPr>
          <w:rFonts w:ascii="Book Antiqua" w:hAnsi="Book Antiqua" w:cs="Lucida Sans Unicode"/>
        </w:rPr>
        <w:t xml:space="preserve"> leading to</w:t>
      </w:r>
      <w:r w:rsidR="003E52DF" w:rsidRPr="007268EA">
        <w:rPr>
          <w:rFonts w:ascii="Book Antiqua" w:hAnsi="Book Antiqua" w:cs="Lucida Sans Unicode"/>
        </w:rPr>
        <w:t xml:space="preserve"> deaths </w:t>
      </w:r>
      <w:proofErr w:type="gramStart"/>
      <w:r w:rsidR="00863B13" w:rsidRPr="007268EA">
        <w:rPr>
          <w:rFonts w:ascii="Book Antiqua" w:hAnsi="Book Antiqua" w:cs="Lucida Sans Unicode"/>
        </w:rPr>
        <w:t>worldwide</w:t>
      </w:r>
      <w:r w:rsidR="00863B13" w:rsidRPr="007268EA">
        <w:rPr>
          <w:rFonts w:ascii="Book Antiqua" w:hAnsi="Book Antiqua" w:cs="Lucida Sans Unicode"/>
          <w:vertAlign w:val="superscript"/>
        </w:rPr>
        <w:t>[</w:t>
      </w:r>
      <w:proofErr w:type="gramEnd"/>
      <w:r w:rsidR="005F3968" w:rsidRPr="007268EA">
        <w:fldChar w:fldCharType="begin"/>
      </w:r>
      <w:r w:rsidR="005F3968" w:rsidRPr="007268EA">
        <w:instrText xml:space="preserve"> HYPERLINK "file:///C:\\Users\\dddd\\Desktop\\Perspectives%20of%20physicians%20regarding%20screening%20patients%20at%20risk%20of%20hepatocellular%20carcinoma.htm" \l "ref-1" </w:instrText>
      </w:r>
      <w:r w:rsidR="005F3968" w:rsidRPr="007268EA">
        <w:fldChar w:fldCharType="separate"/>
      </w:r>
      <w:r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t>1</w:t>
      </w:r>
      <w:r w:rsidR="005F3968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fldChar w:fldCharType="end"/>
      </w:r>
      <w:r w:rsidRPr="007268EA">
        <w:rPr>
          <w:rFonts w:ascii="Book Antiqua" w:hAnsi="Book Antiqua" w:cs="Lucida Sans Unicode"/>
          <w:vertAlign w:val="superscript"/>
        </w:rPr>
        <w:t>]</w:t>
      </w:r>
      <w:r w:rsidRPr="007268EA">
        <w:rPr>
          <w:rFonts w:ascii="Book Antiqua" w:hAnsi="Book Antiqua" w:cs="Lucida Sans Unicode"/>
        </w:rPr>
        <w:t xml:space="preserve">. </w:t>
      </w:r>
      <w:r w:rsidR="00901735" w:rsidRPr="007268EA">
        <w:rPr>
          <w:rFonts w:ascii="Book Antiqua" w:hAnsi="Book Antiqua" w:cs="Arial"/>
        </w:rPr>
        <w:t xml:space="preserve">Its </w:t>
      </w:r>
      <w:r w:rsidR="00FB6920" w:rsidRPr="007268EA">
        <w:rPr>
          <w:rFonts w:ascii="Book Antiqua" w:hAnsi="Book Antiqua" w:cs="Arial"/>
        </w:rPr>
        <w:t xml:space="preserve">annual </w:t>
      </w:r>
      <w:r w:rsidR="00901735" w:rsidRPr="007268EA">
        <w:rPr>
          <w:rFonts w:ascii="Book Antiqua" w:hAnsi="Book Antiqua" w:cs="Arial"/>
        </w:rPr>
        <w:t>incidence is increasing worldwide</w:t>
      </w:r>
      <w:r w:rsidR="00FB6920" w:rsidRPr="007268EA">
        <w:rPr>
          <w:rFonts w:ascii="Book Antiqua" w:hAnsi="Book Antiqua" w:cs="Arial"/>
        </w:rPr>
        <w:t>,</w:t>
      </w:r>
      <w:r w:rsidR="00901735" w:rsidRPr="007268EA">
        <w:rPr>
          <w:rFonts w:ascii="Book Antiqua" w:hAnsi="Book Antiqua" w:cs="Arial"/>
        </w:rPr>
        <w:t xml:space="preserve"> ranging between 3</w:t>
      </w:r>
      <w:r w:rsidR="00525B01" w:rsidRPr="007268EA">
        <w:rPr>
          <w:rFonts w:ascii="Book Antiqua" w:hAnsi="Book Antiqua" w:cs="Arial"/>
        </w:rPr>
        <w:t>%</w:t>
      </w:r>
      <w:r w:rsidR="00FB6920" w:rsidRPr="007268EA">
        <w:rPr>
          <w:rFonts w:ascii="Book Antiqua" w:hAnsi="Book Antiqua" w:cs="Arial"/>
        </w:rPr>
        <w:t xml:space="preserve"> and</w:t>
      </w:r>
      <w:r w:rsidR="00817C89" w:rsidRPr="007268EA">
        <w:rPr>
          <w:rFonts w:ascii="Book Antiqua" w:hAnsi="Book Antiqua" w:cs="Arial"/>
        </w:rPr>
        <w:t xml:space="preserve"> </w:t>
      </w:r>
      <w:r w:rsidR="003E52DF" w:rsidRPr="007268EA">
        <w:rPr>
          <w:rFonts w:ascii="Book Antiqua" w:hAnsi="Book Antiqua" w:cs="Arial"/>
        </w:rPr>
        <w:t>9%</w:t>
      </w:r>
      <w:r w:rsidR="00C33641" w:rsidRPr="007268EA">
        <w:rPr>
          <w:rFonts w:ascii="Book Antiqua" w:hAnsi="Book Antiqua" w:cs="Arial"/>
        </w:rPr>
        <w:t xml:space="preserve"> in patients with liver </w:t>
      </w:r>
      <w:proofErr w:type="gramStart"/>
      <w:r w:rsidR="00C33641" w:rsidRPr="007268EA">
        <w:rPr>
          <w:rFonts w:ascii="Book Antiqua" w:hAnsi="Book Antiqua" w:cs="Arial"/>
        </w:rPr>
        <w:t>cirrhosis</w:t>
      </w:r>
      <w:r w:rsidR="00A65DE9" w:rsidRPr="007268EA">
        <w:rPr>
          <w:rFonts w:ascii="Book Antiqua" w:hAnsi="Book Antiqua" w:cs="Arial"/>
          <w:vertAlign w:val="superscript"/>
        </w:rPr>
        <w:t>[</w:t>
      </w:r>
      <w:proofErr w:type="gramEnd"/>
      <w:r w:rsidR="00901735" w:rsidRPr="007268EA">
        <w:rPr>
          <w:rFonts w:ascii="Book Antiqua" w:hAnsi="Book Antiqua" w:cs="Arial"/>
          <w:vertAlign w:val="superscript"/>
        </w:rPr>
        <w:t>2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901735" w:rsidRPr="007268EA">
        <w:rPr>
          <w:rFonts w:ascii="Book Antiqua" w:hAnsi="Book Antiqua" w:cs="Arial"/>
        </w:rPr>
        <w:t>.</w:t>
      </w:r>
      <w:r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In Egypt, HCC was reported to </w:t>
      </w:r>
      <w:r w:rsidR="00FB6920" w:rsidRPr="007268EA">
        <w:rPr>
          <w:rFonts w:ascii="Book Antiqua" w:hAnsi="Book Antiqua" w:cs="Arial"/>
        </w:rPr>
        <w:t>develop in about</w:t>
      </w:r>
      <w:r w:rsidR="00817C89" w:rsidRPr="007268EA">
        <w:rPr>
          <w:rFonts w:ascii="Book Antiqua" w:hAnsi="Book Antiqua" w:cs="Arial"/>
        </w:rPr>
        <w:t xml:space="preserve"> </w:t>
      </w:r>
      <w:r w:rsidR="00FB6920" w:rsidRPr="007268EA">
        <w:rPr>
          <w:rFonts w:ascii="Book Antiqua" w:hAnsi="Book Antiqua" w:cs="Arial"/>
        </w:rPr>
        <w:t>5</w:t>
      </w:r>
      <w:r w:rsidR="00901735" w:rsidRPr="007268EA">
        <w:rPr>
          <w:rFonts w:ascii="Book Antiqua" w:hAnsi="Book Antiqua" w:cs="Arial"/>
        </w:rPr>
        <w:t xml:space="preserve">% of </w:t>
      </w:r>
      <w:r w:rsidR="00FB6920" w:rsidRPr="007268EA">
        <w:rPr>
          <w:rFonts w:ascii="Book Antiqua" w:hAnsi="Book Antiqua" w:cs="Arial"/>
        </w:rPr>
        <w:t xml:space="preserve">patients with </w:t>
      </w:r>
      <w:r w:rsidR="003E52DF" w:rsidRPr="007268EA">
        <w:rPr>
          <w:rFonts w:ascii="Book Antiqua" w:hAnsi="Book Antiqua" w:cs="Arial"/>
        </w:rPr>
        <w:t xml:space="preserve">chronic liver </w:t>
      </w:r>
      <w:proofErr w:type="gramStart"/>
      <w:r w:rsidR="00863B13" w:rsidRPr="007268EA">
        <w:rPr>
          <w:rFonts w:ascii="Book Antiqua" w:hAnsi="Book Antiqua" w:cs="Arial"/>
        </w:rPr>
        <w:t>disease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525B01" w:rsidRPr="007268EA">
        <w:rPr>
          <w:rFonts w:ascii="Book Antiqua" w:hAnsi="Book Antiqua" w:cs="Arial"/>
          <w:vertAlign w:val="superscript"/>
        </w:rPr>
        <w:t>3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525B01" w:rsidRPr="007268EA">
        <w:rPr>
          <w:rFonts w:ascii="Book Antiqua" w:hAnsi="Book Antiqua" w:cs="Arial"/>
        </w:rPr>
        <w:t>.</w:t>
      </w:r>
    </w:p>
    <w:p w:rsidR="009A483A" w:rsidRPr="007268EA" w:rsidRDefault="00FB6920" w:rsidP="003E52DF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 xml:space="preserve">Worldwide, </w:t>
      </w:r>
      <w:r w:rsidR="000A149B" w:rsidRPr="007268EA">
        <w:rPr>
          <w:rFonts w:ascii="Book Antiqua" w:hAnsi="Book Antiqua" w:cs="Arial"/>
        </w:rPr>
        <w:t>hepatitis B virus (</w:t>
      </w:r>
      <w:r w:rsidR="00901735" w:rsidRPr="007268EA">
        <w:rPr>
          <w:rFonts w:ascii="Book Antiqua" w:hAnsi="Book Antiqua" w:cs="Arial"/>
        </w:rPr>
        <w:t>HBV</w:t>
      </w:r>
      <w:r w:rsidR="000A149B" w:rsidRPr="007268EA">
        <w:rPr>
          <w:rFonts w:ascii="Book Antiqua" w:hAnsi="Book Antiqua" w:cs="Arial"/>
        </w:rPr>
        <w:t>)</w:t>
      </w:r>
      <w:r w:rsidR="00901735" w:rsidRPr="007268EA">
        <w:rPr>
          <w:rFonts w:ascii="Book Antiqua" w:hAnsi="Book Antiqua" w:cs="Arial"/>
        </w:rPr>
        <w:t xml:space="preserve"> is considered </w:t>
      </w:r>
      <w:r w:rsidRPr="007268EA">
        <w:rPr>
          <w:rFonts w:ascii="Book Antiqua" w:hAnsi="Book Antiqua" w:cs="Arial"/>
        </w:rPr>
        <w:t>the</w:t>
      </w:r>
      <w:r w:rsidR="00B05E88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>major risk factor for</w:t>
      </w:r>
      <w:r w:rsidR="00F20D9D" w:rsidRPr="007268EA">
        <w:rPr>
          <w:rFonts w:ascii="Book Antiqua" w:hAnsi="Book Antiqua" w:cs="Arial"/>
        </w:rPr>
        <w:t xml:space="preserve"> the</w:t>
      </w:r>
      <w:r w:rsidR="00B05E88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progression </w:t>
      </w:r>
      <w:r w:rsidRPr="007268EA">
        <w:rPr>
          <w:rFonts w:ascii="Book Antiqua" w:hAnsi="Book Antiqua" w:cs="Arial"/>
        </w:rPr>
        <w:t>of</w:t>
      </w:r>
      <w:r w:rsidR="00B05E88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liver cirrhosis </w:t>
      </w:r>
      <w:r w:rsidRPr="007268EA">
        <w:rPr>
          <w:rFonts w:ascii="Book Antiqua" w:hAnsi="Book Antiqua" w:cs="Arial"/>
        </w:rPr>
        <w:t xml:space="preserve">to </w:t>
      </w:r>
      <w:proofErr w:type="gramStart"/>
      <w:r w:rsidR="00863B13" w:rsidRPr="007268EA">
        <w:rPr>
          <w:rFonts w:ascii="Book Antiqua" w:hAnsi="Book Antiqua" w:cs="Arial"/>
        </w:rPr>
        <w:t>HCC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901735" w:rsidRPr="007268EA">
        <w:rPr>
          <w:rFonts w:ascii="Book Antiqua" w:hAnsi="Book Antiqua" w:cs="Arial"/>
          <w:vertAlign w:val="superscript"/>
        </w:rPr>
        <w:t>4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901735" w:rsidRPr="007268EA">
        <w:rPr>
          <w:rFonts w:ascii="Book Antiqua" w:hAnsi="Book Antiqua" w:cs="Arial"/>
        </w:rPr>
        <w:t xml:space="preserve">. The relative risk </w:t>
      </w:r>
      <w:r w:rsidRPr="007268EA">
        <w:rPr>
          <w:rFonts w:ascii="Book Antiqua" w:hAnsi="Book Antiqua" w:cs="Arial"/>
        </w:rPr>
        <w:t>to develop an</w:t>
      </w:r>
      <w:r w:rsidR="00B05E88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HCC </w:t>
      </w:r>
      <w:r w:rsidR="00DC4239" w:rsidRPr="007268EA">
        <w:rPr>
          <w:rFonts w:ascii="Book Antiqua" w:hAnsi="Book Antiqua" w:cs="Arial"/>
        </w:rPr>
        <w:t>is estimated to be 100-200-fold higher</w:t>
      </w:r>
      <w:r w:rsidR="00B05E88" w:rsidRPr="007268EA">
        <w:rPr>
          <w:rFonts w:ascii="Book Antiqua" w:hAnsi="Book Antiqua" w:cs="Arial"/>
        </w:rPr>
        <w:t xml:space="preserve"> </w:t>
      </w:r>
      <w:r w:rsidR="00DC4239" w:rsidRPr="007268EA">
        <w:rPr>
          <w:rFonts w:ascii="Book Antiqua" w:hAnsi="Book Antiqua" w:cs="Arial"/>
        </w:rPr>
        <w:t>in HBV</w:t>
      </w:r>
      <w:r w:rsidR="009510B1" w:rsidRPr="007268EA">
        <w:rPr>
          <w:rFonts w:ascii="Book Antiqua" w:hAnsi="Book Antiqua" w:cs="Arial"/>
        </w:rPr>
        <w:t xml:space="preserve">-infected patients as compared to non-infected </w:t>
      </w:r>
      <w:proofErr w:type="gramStart"/>
      <w:r w:rsidR="00863B13" w:rsidRPr="007268EA">
        <w:rPr>
          <w:rFonts w:ascii="Book Antiqua" w:hAnsi="Book Antiqua" w:cs="Arial"/>
        </w:rPr>
        <w:t>individuals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901735" w:rsidRPr="007268EA">
        <w:rPr>
          <w:rFonts w:ascii="Book Antiqua" w:hAnsi="Book Antiqua" w:cs="Arial"/>
          <w:vertAlign w:val="superscript"/>
        </w:rPr>
        <w:t>5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DC4239" w:rsidRPr="007268EA">
        <w:rPr>
          <w:rFonts w:ascii="Book Antiqua" w:hAnsi="Book Antiqua" w:cs="Arial"/>
        </w:rPr>
        <w:t>.</w:t>
      </w:r>
      <w:r w:rsidR="000A149B" w:rsidRPr="007268EA">
        <w:rPr>
          <w:rFonts w:ascii="Book Antiqua" w:hAnsi="Book Antiqua" w:cs="Arial"/>
        </w:rPr>
        <w:t xml:space="preserve"> Integration of </w:t>
      </w:r>
      <w:r w:rsidR="009510B1" w:rsidRPr="007268EA">
        <w:rPr>
          <w:rFonts w:ascii="Book Antiqua" w:hAnsi="Book Antiqua" w:cs="Arial"/>
        </w:rPr>
        <w:t>HBV</w:t>
      </w:r>
      <w:r w:rsidR="00901735" w:rsidRPr="007268EA">
        <w:rPr>
          <w:rFonts w:ascii="Book Antiqua" w:hAnsi="Book Antiqua" w:cs="Arial"/>
        </w:rPr>
        <w:t xml:space="preserve"> DNA into </w:t>
      </w:r>
      <w:r w:rsidR="000A149B" w:rsidRPr="007268EA">
        <w:rPr>
          <w:rFonts w:ascii="Book Antiqua" w:hAnsi="Book Antiqua" w:cs="Arial"/>
        </w:rPr>
        <w:t xml:space="preserve">the </w:t>
      </w:r>
      <w:r w:rsidR="00901735" w:rsidRPr="007268EA">
        <w:rPr>
          <w:rFonts w:ascii="Book Antiqua" w:hAnsi="Book Antiqua" w:cs="Arial"/>
        </w:rPr>
        <w:t xml:space="preserve">host genome </w:t>
      </w:r>
      <w:r w:rsidR="00DC4239" w:rsidRPr="007268EA">
        <w:rPr>
          <w:rFonts w:ascii="Book Antiqua" w:hAnsi="Book Antiqua" w:cs="Arial"/>
        </w:rPr>
        <w:t>is</w:t>
      </w:r>
      <w:r w:rsidR="00B05E88" w:rsidRPr="007268EA">
        <w:rPr>
          <w:rFonts w:ascii="Book Antiqua" w:hAnsi="Book Antiqua" w:cs="Arial"/>
        </w:rPr>
        <w:t xml:space="preserve"> </w:t>
      </w:r>
      <w:r w:rsidR="00DC4239" w:rsidRPr="007268EA">
        <w:rPr>
          <w:rFonts w:ascii="Book Antiqua" w:hAnsi="Book Antiqua" w:cs="Arial"/>
        </w:rPr>
        <w:t xml:space="preserve">considered </w:t>
      </w:r>
      <w:r w:rsidR="00901735" w:rsidRPr="007268EA">
        <w:rPr>
          <w:rFonts w:ascii="Book Antiqua" w:hAnsi="Book Antiqua" w:cs="Arial"/>
        </w:rPr>
        <w:t xml:space="preserve">to be the initiating event for HBV-induced </w:t>
      </w:r>
      <w:proofErr w:type="gramStart"/>
      <w:r w:rsidR="00863B13" w:rsidRPr="007268EA">
        <w:rPr>
          <w:rFonts w:ascii="Book Antiqua" w:hAnsi="Book Antiqua" w:cs="Arial"/>
        </w:rPr>
        <w:t>carcinogenesis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901735" w:rsidRPr="007268EA">
        <w:rPr>
          <w:rFonts w:ascii="Book Antiqua" w:hAnsi="Book Antiqua" w:cs="Arial"/>
          <w:vertAlign w:val="superscript"/>
        </w:rPr>
        <w:t>6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901735" w:rsidRPr="007268EA">
        <w:rPr>
          <w:rFonts w:ascii="Book Antiqua" w:hAnsi="Book Antiqua" w:cs="Arial"/>
        </w:rPr>
        <w:t xml:space="preserve">. </w:t>
      </w:r>
      <w:r w:rsidR="00DC4239" w:rsidRPr="007268EA">
        <w:rPr>
          <w:rFonts w:ascii="Book Antiqua" w:hAnsi="Book Antiqua" w:cs="Arial"/>
        </w:rPr>
        <w:t>In this context</w:t>
      </w:r>
      <w:r w:rsidR="009510B1" w:rsidRPr="007268EA">
        <w:rPr>
          <w:rFonts w:ascii="Book Antiqua" w:hAnsi="Book Antiqua" w:cs="Arial"/>
        </w:rPr>
        <w:t>,</w:t>
      </w:r>
      <w:r w:rsidR="00DC4239" w:rsidRPr="007268EA">
        <w:rPr>
          <w:rFonts w:ascii="Book Antiqua" w:hAnsi="Book Antiqua" w:cs="Arial"/>
        </w:rPr>
        <w:t xml:space="preserve"> the</w:t>
      </w:r>
      <w:r w:rsidR="00901735" w:rsidRPr="007268EA">
        <w:rPr>
          <w:rFonts w:ascii="Book Antiqua" w:hAnsi="Book Antiqua" w:cs="Arial"/>
        </w:rPr>
        <w:t xml:space="preserve"> </w:t>
      </w:r>
      <w:proofErr w:type="spellStart"/>
      <w:r w:rsidR="00901735" w:rsidRPr="007268EA">
        <w:rPr>
          <w:rFonts w:ascii="Book Antiqua" w:hAnsi="Book Antiqua" w:cs="Arial"/>
        </w:rPr>
        <w:t>HBx</w:t>
      </w:r>
      <w:proofErr w:type="spellEnd"/>
      <w:r w:rsidR="00901735" w:rsidRPr="007268EA">
        <w:rPr>
          <w:rFonts w:ascii="Book Antiqua" w:hAnsi="Book Antiqua" w:cs="Arial"/>
        </w:rPr>
        <w:t xml:space="preserve"> protein may inactivate </w:t>
      </w:r>
      <w:r w:rsidR="00DC4239" w:rsidRPr="007268EA">
        <w:rPr>
          <w:rFonts w:ascii="Book Antiqua" w:hAnsi="Book Antiqua" w:cs="Arial"/>
        </w:rPr>
        <w:t xml:space="preserve">the </w:t>
      </w:r>
      <w:r w:rsidR="00901735" w:rsidRPr="007268EA">
        <w:rPr>
          <w:rFonts w:ascii="Book Antiqua" w:hAnsi="Book Antiqua" w:cs="Arial"/>
        </w:rPr>
        <w:t xml:space="preserve">p53 </w:t>
      </w:r>
      <w:r w:rsidR="00DC4239" w:rsidRPr="007268EA">
        <w:rPr>
          <w:rFonts w:ascii="Book Antiqua" w:hAnsi="Book Antiqua" w:cs="Arial"/>
        </w:rPr>
        <w:t>t</w:t>
      </w:r>
      <w:r w:rsidR="00901735" w:rsidRPr="007268EA">
        <w:rPr>
          <w:rFonts w:ascii="Book Antiqua" w:hAnsi="Book Antiqua" w:cs="Arial"/>
        </w:rPr>
        <w:t>umor suppressor gene</w:t>
      </w:r>
      <w:r w:rsidR="00A1476B" w:rsidRPr="007268EA">
        <w:rPr>
          <w:rFonts w:ascii="Book Antiqua" w:hAnsi="Book Antiqua" w:cs="Arial"/>
        </w:rPr>
        <w:t xml:space="preserve">, resulting in HCC </w:t>
      </w:r>
      <w:proofErr w:type="gramStart"/>
      <w:r w:rsidR="00863B13" w:rsidRPr="007268EA">
        <w:rPr>
          <w:rFonts w:ascii="Book Antiqua" w:hAnsi="Book Antiqua" w:cs="Arial"/>
        </w:rPr>
        <w:t>development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901735" w:rsidRPr="007268EA">
        <w:rPr>
          <w:rFonts w:ascii="Book Antiqua" w:hAnsi="Book Antiqua" w:cs="Arial"/>
          <w:vertAlign w:val="superscript"/>
        </w:rPr>
        <w:t>7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901735" w:rsidRPr="007268EA">
        <w:rPr>
          <w:rFonts w:ascii="Book Antiqua" w:hAnsi="Book Antiqua" w:cs="Arial"/>
        </w:rPr>
        <w:t xml:space="preserve">. </w:t>
      </w:r>
      <w:r w:rsidR="00DC4239" w:rsidRPr="007268EA">
        <w:rPr>
          <w:rFonts w:ascii="Book Antiqua" w:hAnsi="Book Antiqua" w:cs="Arial"/>
        </w:rPr>
        <w:t>While</w:t>
      </w:r>
      <w:r w:rsidR="00B05E88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the prevalence of HBV infection in Egypt has been </w:t>
      </w:r>
      <w:r w:rsidR="00DC4239" w:rsidRPr="007268EA">
        <w:rPr>
          <w:rFonts w:ascii="Book Antiqua" w:hAnsi="Book Antiqua" w:cs="Arial"/>
        </w:rPr>
        <w:t>decreasing</w:t>
      </w:r>
      <w:r w:rsidR="00B05E88" w:rsidRPr="007268EA">
        <w:rPr>
          <w:rFonts w:ascii="Book Antiqua" w:hAnsi="Book Antiqua" w:cs="Arial"/>
        </w:rPr>
        <w:t xml:space="preserve"> </w:t>
      </w:r>
      <w:r w:rsidR="00F20D9D" w:rsidRPr="007268EA">
        <w:rPr>
          <w:rFonts w:ascii="Book Antiqua" w:hAnsi="Book Antiqua" w:cs="Arial"/>
        </w:rPr>
        <w:t>during</w:t>
      </w:r>
      <w:r w:rsidR="00B05E88" w:rsidRPr="007268EA">
        <w:rPr>
          <w:rFonts w:ascii="Book Antiqua" w:hAnsi="Book Antiqua" w:cs="Arial"/>
        </w:rPr>
        <w:t xml:space="preserve"> </w:t>
      </w:r>
      <w:r w:rsidR="0066754C" w:rsidRPr="007268EA">
        <w:rPr>
          <w:rFonts w:ascii="Book Antiqua" w:hAnsi="Book Antiqua" w:cs="Arial"/>
        </w:rPr>
        <w:t xml:space="preserve">the last two </w:t>
      </w:r>
      <w:proofErr w:type="gramStart"/>
      <w:r w:rsidR="00863B13" w:rsidRPr="007268EA">
        <w:rPr>
          <w:rFonts w:ascii="Book Antiqua" w:hAnsi="Book Antiqua" w:cs="Arial"/>
        </w:rPr>
        <w:t>decades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DC4239" w:rsidRPr="007268EA">
        <w:rPr>
          <w:rFonts w:ascii="Book Antiqua" w:hAnsi="Book Antiqua" w:cs="Arial"/>
          <w:vertAlign w:val="superscript"/>
        </w:rPr>
        <w:t>3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F20D9D" w:rsidRPr="007268EA">
        <w:rPr>
          <w:rFonts w:ascii="Book Antiqua" w:hAnsi="Book Antiqua" w:cs="Arial"/>
        </w:rPr>
        <w:t>,</w:t>
      </w:r>
      <w:r w:rsidR="00B05E88" w:rsidRPr="007268EA">
        <w:rPr>
          <w:rFonts w:ascii="Book Antiqua" w:hAnsi="Book Antiqua" w:cs="Arial"/>
        </w:rPr>
        <w:t xml:space="preserve"> </w:t>
      </w:r>
      <w:r w:rsidR="00F20D9D" w:rsidRPr="007268EA">
        <w:rPr>
          <w:rFonts w:ascii="Book Antiqua" w:hAnsi="Book Antiqua" w:cs="Arial"/>
        </w:rPr>
        <w:t xml:space="preserve">the prevalence of hepatitis C virus (HCV) infection has increased to an estimated </w:t>
      </w:r>
      <w:r w:rsidR="00011EC1" w:rsidRPr="007268EA">
        <w:rPr>
          <w:rFonts w:ascii="Book Antiqua" w:hAnsi="Book Antiqua" w:cs="Arial"/>
        </w:rPr>
        <w:t>14</w:t>
      </w:r>
      <w:r w:rsidR="00F20D9D" w:rsidRPr="007268EA">
        <w:rPr>
          <w:rFonts w:ascii="Book Antiqua" w:hAnsi="Book Antiqua" w:cs="Arial"/>
        </w:rPr>
        <w:t>% in the gener</w:t>
      </w:r>
      <w:r w:rsidR="00A1476B" w:rsidRPr="007268EA">
        <w:rPr>
          <w:rFonts w:ascii="Book Antiqua" w:hAnsi="Book Antiqua" w:cs="Arial"/>
        </w:rPr>
        <w:t xml:space="preserve">al </w:t>
      </w:r>
      <w:r w:rsidR="00863B13" w:rsidRPr="007268EA">
        <w:rPr>
          <w:rFonts w:ascii="Book Antiqua" w:hAnsi="Book Antiqua" w:cs="Arial"/>
        </w:rPr>
        <w:t>population</w:t>
      </w:r>
      <w:r w:rsidR="00863B13" w:rsidRPr="007268EA">
        <w:rPr>
          <w:rFonts w:ascii="Book Antiqua" w:hAnsi="Book Antiqua" w:cs="Arial"/>
          <w:vertAlign w:val="superscript"/>
        </w:rPr>
        <w:t>[</w:t>
      </w:r>
      <w:r w:rsidR="00A873FB" w:rsidRPr="007268EA">
        <w:rPr>
          <w:rFonts w:ascii="Book Antiqua" w:hAnsi="Book Antiqua" w:cs="Arial"/>
          <w:vertAlign w:val="superscript"/>
        </w:rPr>
        <w:t>8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011EC1" w:rsidRPr="007268EA">
        <w:rPr>
          <w:rFonts w:ascii="Book Antiqua" w:hAnsi="Book Antiqua" w:cs="Arial"/>
        </w:rPr>
        <w:t xml:space="preserve"> </w:t>
      </w:r>
      <w:r w:rsidR="00F20D9D" w:rsidRPr="007268EA">
        <w:rPr>
          <w:rFonts w:ascii="Book Antiqua" w:hAnsi="Book Antiqua" w:cs="Arial"/>
        </w:rPr>
        <w:t>and was associated with a rising HCC incidence.</w:t>
      </w:r>
      <w:r w:rsidR="005528A1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HCV </w:t>
      </w:r>
      <w:r w:rsidR="00011EC1" w:rsidRPr="007268EA">
        <w:rPr>
          <w:rFonts w:ascii="Book Antiqua" w:hAnsi="Book Antiqua" w:cs="Arial"/>
        </w:rPr>
        <w:t xml:space="preserve">seems </w:t>
      </w:r>
      <w:r w:rsidR="005528A1" w:rsidRPr="007268EA">
        <w:rPr>
          <w:rFonts w:ascii="Book Antiqua" w:hAnsi="Book Antiqua" w:cs="Arial"/>
        </w:rPr>
        <w:t>to primarily</w:t>
      </w:r>
      <w:r w:rsidR="00011EC1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play an indirect role in </w:t>
      </w:r>
      <w:r w:rsidR="00011EC1" w:rsidRPr="007268EA">
        <w:rPr>
          <w:rFonts w:ascii="Book Antiqua" w:hAnsi="Book Antiqua" w:cs="Arial"/>
        </w:rPr>
        <w:t>HCC</w:t>
      </w:r>
      <w:r w:rsidR="005528A1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development by promoting fibrosis and cirrhosis. </w:t>
      </w:r>
      <w:r w:rsidR="00011EC1" w:rsidRPr="007268EA">
        <w:rPr>
          <w:rFonts w:ascii="Book Antiqua" w:hAnsi="Book Antiqua" w:cs="Arial"/>
        </w:rPr>
        <w:t>However</w:t>
      </w:r>
      <w:r w:rsidR="00901735" w:rsidRPr="007268EA">
        <w:rPr>
          <w:rFonts w:ascii="Book Antiqua" w:hAnsi="Book Antiqua" w:cs="Arial"/>
        </w:rPr>
        <w:t xml:space="preserve">, HCV may </w:t>
      </w:r>
      <w:r w:rsidR="00011EC1" w:rsidRPr="007268EA">
        <w:rPr>
          <w:rFonts w:ascii="Book Antiqua" w:hAnsi="Book Antiqua" w:cs="Arial"/>
        </w:rPr>
        <w:t xml:space="preserve">also </w:t>
      </w:r>
      <w:r w:rsidR="00901735" w:rsidRPr="007268EA">
        <w:rPr>
          <w:rFonts w:ascii="Book Antiqua" w:hAnsi="Book Antiqua" w:cs="Arial"/>
        </w:rPr>
        <w:t>play a direct role in hepatic carcinogenesis through viral gene products in</w:t>
      </w:r>
      <w:r w:rsidR="00A1476B" w:rsidRPr="007268EA">
        <w:rPr>
          <w:rFonts w:ascii="Book Antiqua" w:hAnsi="Book Antiqua" w:cs="Arial"/>
        </w:rPr>
        <w:t xml:space="preserve">ducing liver cell </w:t>
      </w:r>
      <w:proofErr w:type="gramStart"/>
      <w:r w:rsidR="00863B13" w:rsidRPr="007268EA">
        <w:rPr>
          <w:rFonts w:ascii="Book Antiqua" w:hAnsi="Book Antiqua" w:cs="Arial"/>
        </w:rPr>
        <w:t>proliferation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A873FB" w:rsidRPr="007268EA">
        <w:rPr>
          <w:rFonts w:ascii="Book Antiqua" w:hAnsi="Book Antiqua" w:cs="Arial"/>
          <w:vertAlign w:val="superscript"/>
        </w:rPr>
        <w:t>9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901735" w:rsidRPr="007268EA">
        <w:rPr>
          <w:rFonts w:ascii="Book Antiqua" w:hAnsi="Book Antiqua" w:cs="Arial"/>
        </w:rPr>
        <w:t xml:space="preserve">. </w:t>
      </w:r>
      <w:r w:rsidR="00011EC1" w:rsidRPr="007268EA">
        <w:rPr>
          <w:rFonts w:ascii="Book Antiqua" w:hAnsi="Book Antiqua" w:cs="Arial"/>
        </w:rPr>
        <w:t>In general</w:t>
      </w:r>
      <w:r w:rsidR="00901735" w:rsidRPr="007268EA">
        <w:rPr>
          <w:rFonts w:ascii="Book Antiqua" w:hAnsi="Book Antiqua" w:cs="Arial"/>
        </w:rPr>
        <w:t xml:space="preserve">, </w:t>
      </w:r>
      <w:r w:rsidR="00011EC1" w:rsidRPr="007268EA">
        <w:rPr>
          <w:rFonts w:ascii="Book Antiqua" w:hAnsi="Book Antiqua" w:cs="Arial"/>
        </w:rPr>
        <w:t>promotion of</w:t>
      </w:r>
      <w:r w:rsidR="00901735" w:rsidRPr="007268EA">
        <w:rPr>
          <w:rFonts w:ascii="Book Antiqua" w:hAnsi="Book Antiqua" w:cs="Arial"/>
        </w:rPr>
        <w:t xml:space="preserve"> cirrhosis </w:t>
      </w:r>
      <w:r w:rsidR="00011EC1" w:rsidRPr="007268EA">
        <w:rPr>
          <w:rFonts w:ascii="Book Antiqua" w:hAnsi="Book Antiqua" w:cs="Arial"/>
        </w:rPr>
        <w:t xml:space="preserve">development seems to be </w:t>
      </w:r>
      <w:r w:rsidR="00901735" w:rsidRPr="007268EA">
        <w:rPr>
          <w:rFonts w:ascii="Book Antiqua" w:hAnsi="Book Antiqua" w:cs="Arial"/>
        </w:rPr>
        <w:t xml:space="preserve">the common pathway by which several risk factors </w:t>
      </w:r>
      <w:r w:rsidR="00A1476B" w:rsidRPr="007268EA">
        <w:rPr>
          <w:rFonts w:ascii="Book Antiqua" w:hAnsi="Book Antiqua" w:cs="Arial"/>
        </w:rPr>
        <w:t xml:space="preserve">exert their carcinogenic </w:t>
      </w:r>
      <w:proofErr w:type="gramStart"/>
      <w:r w:rsidR="00863B13" w:rsidRPr="007268EA">
        <w:rPr>
          <w:rFonts w:ascii="Book Antiqua" w:hAnsi="Book Antiqua" w:cs="Arial"/>
        </w:rPr>
        <w:t>effect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A873FB" w:rsidRPr="007268EA">
        <w:rPr>
          <w:rFonts w:ascii="Book Antiqua" w:hAnsi="Book Antiqua" w:cs="Arial"/>
          <w:vertAlign w:val="superscript"/>
        </w:rPr>
        <w:t>9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901735" w:rsidRPr="007268EA">
        <w:rPr>
          <w:rFonts w:ascii="Book Antiqua" w:hAnsi="Book Antiqua" w:cs="Arial"/>
        </w:rPr>
        <w:t>.</w:t>
      </w:r>
    </w:p>
    <w:p w:rsidR="000A149B" w:rsidRPr="007268EA" w:rsidRDefault="00901735" w:rsidP="00A1476B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 xml:space="preserve">Exposure to aflatoxin is an additional risk factor for </w:t>
      </w:r>
      <w:r w:rsidR="000C74FC" w:rsidRPr="007268EA">
        <w:rPr>
          <w:rFonts w:ascii="Book Antiqua" w:hAnsi="Book Antiqua" w:cs="Arial"/>
        </w:rPr>
        <w:t xml:space="preserve">HCC </w:t>
      </w:r>
      <w:r w:rsidRPr="007268EA">
        <w:rPr>
          <w:rFonts w:ascii="Book Antiqua" w:hAnsi="Book Antiqua" w:cs="Arial"/>
        </w:rPr>
        <w:t xml:space="preserve">development through </w:t>
      </w:r>
      <w:r w:rsidR="000C74FC" w:rsidRPr="007268EA">
        <w:rPr>
          <w:rFonts w:ascii="Book Antiqua" w:hAnsi="Book Antiqua" w:cs="Arial"/>
        </w:rPr>
        <w:t>formation of</w:t>
      </w:r>
      <w:r w:rsidR="005528A1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DNA </w:t>
      </w:r>
      <w:r w:rsidR="000C74FC" w:rsidRPr="007268EA">
        <w:rPr>
          <w:rFonts w:ascii="Book Antiqua" w:hAnsi="Book Antiqua" w:cs="Arial"/>
        </w:rPr>
        <w:t xml:space="preserve">adducts </w:t>
      </w:r>
      <w:r w:rsidRPr="007268EA">
        <w:rPr>
          <w:rFonts w:ascii="Book Antiqua" w:hAnsi="Book Antiqua" w:cs="Arial"/>
        </w:rPr>
        <w:t xml:space="preserve">in liver cells </w:t>
      </w:r>
      <w:r w:rsidR="000C74FC" w:rsidRPr="007268EA">
        <w:rPr>
          <w:rFonts w:ascii="Book Antiqua" w:hAnsi="Book Antiqua" w:cs="Arial"/>
        </w:rPr>
        <w:t xml:space="preserve">affecting the </w:t>
      </w:r>
      <w:r w:rsidR="00A1476B" w:rsidRPr="007268EA">
        <w:rPr>
          <w:rFonts w:ascii="Book Antiqua" w:hAnsi="Book Antiqua" w:cs="Arial"/>
        </w:rPr>
        <w:t xml:space="preserve">p53 tumor suppressor </w:t>
      </w:r>
      <w:proofErr w:type="gramStart"/>
      <w:r w:rsidR="00863B13" w:rsidRPr="007268EA">
        <w:rPr>
          <w:rFonts w:ascii="Book Antiqua" w:hAnsi="Book Antiqua" w:cs="Arial"/>
        </w:rPr>
        <w:t>gene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Pr="007268EA">
        <w:rPr>
          <w:rFonts w:ascii="Book Antiqua" w:hAnsi="Book Antiqua" w:cs="Arial"/>
          <w:vertAlign w:val="superscript"/>
        </w:rPr>
        <w:t>7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Pr="007268EA">
        <w:rPr>
          <w:rFonts w:ascii="Book Antiqua" w:hAnsi="Book Antiqua" w:cs="Arial"/>
        </w:rPr>
        <w:t>.</w:t>
      </w:r>
    </w:p>
    <w:p w:rsidR="000A149B" w:rsidRPr="007268EA" w:rsidRDefault="00901735" w:rsidP="00A1476B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 xml:space="preserve">As a result, </w:t>
      </w:r>
      <w:r w:rsidR="00190E73" w:rsidRPr="007268EA">
        <w:rPr>
          <w:rFonts w:ascii="Book Antiqua" w:hAnsi="Book Antiqua" w:cs="Arial"/>
        </w:rPr>
        <w:t xml:space="preserve">the </w:t>
      </w:r>
      <w:r w:rsidRPr="007268EA">
        <w:rPr>
          <w:rFonts w:ascii="Book Antiqua" w:hAnsi="Book Antiqua" w:cs="Arial"/>
        </w:rPr>
        <w:t xml:space="preserve">major </w:t>
      </w:r>
      <w:proofErr w:type="spellStart"/>
      <w:r w:rsidR="001B0FA6" w:rsidRPr="007268EA">
        <w:rPr>
          <w:rFonts w:ascii="Book Antiqua" w:hAnsi="Book Antiqua" w:cs="Arial"/>
        </w:rPr>
        <w:t>hepatologica</w:t>
      </w:r>
      <w:r w:rsidR="00A1476B" w:rsidRPr="007268EA">
        <w:rPr>
          <w:rFonts w:ascii="Book Antiqua" w:hAnsi="Book Antiqua" w:cs="Arial"/>
        </w:rPr>
        <w:t>l</w:t>
      </w:r>
      <w:proofErr w:type="spellEnd"/>
      <w:r w:rsidR="00A1476B" w:rsidRPr="007268EA">
        <w:rPr>
          <w:rFonts w:ascii="Book Antiqua" w:hAnsi="Book Antiqua" w:cs="Arial"/>
        </w:rPr>
        <w:t>/</w:t>
      </w:r>
      <w:r w:rsidR="00190E73" w:rsidRPr="007268EA">
        <w:rPr>
          <w:rFonts w:ascii="Book Antiqua" w:hAnsi="Book Antiqua" w:cs="Arial"/>
        </w:rPr>
        <w:t xml:space="preserve">gastroenterological professional </w:t>
      </w:r>
      <w:r w:rsidRPr="007268EA">
        <w:rPr>
          <w:rFonts w:ascii="Book Antiqua" w:hAnsi="Book Antiqua" w:cs="Arial"/>
        </w:rPr>
        <w:t>societies</w:t>
      </w:r>
      <w:r w:rsidR="00190E73" w:rsidRPr="007268EA">
        <w:rPr>
          <w:rFonts w:ascii="Book Antiqua" w:hAnsi="Book Antiqua" w:cs="Arial"/>
        </w:rPr>
        <w:t xml:space="preserve"> worldwide</w:t>
      </w:r>
      <w:r w:rsidRPr="007268EA">
        <w:rPr>
          <w:rFonts w:ascii="Book Antiqua" w:hAnsi="Book Antiqua" w:cs="Arial"/>
        </w:rPr>
        <w:t>, includin</w:t>
      </w:r>
      <w:r w:rsidR="009A483A" w:rsidRPr="007268EA">
        <w:rPr>
          <w:rFonts w:ascii="Book Antiqua" w:hAnsi="Book Antiqua" w:cs="Arial"/>
        </w:rPr>
        <w:t>g the American Association for Study of Liver D</w:t>
      </w:r>
      <w:r w:rsidRPr="007268EA">
        <w:rPr>
          <w:rFonts w:ascii="Book Antiqua" w:hAnsi="Book Antiqua" w:cs="Arial"/>
        </w:rPr>
        <w:t>isease (AASLD), recommend screening</w:t>
      </w:r>
      <w:r w:rsidR="0066754C" w:rsidRPr="007268EA">
        <w:rPr>
          <w:rFonts w:ascii="Book Antiqua" w:hAnsi="Book Antiqua" w:cs="Arial"/>
        </w:rPr>
        <w:t xml:space="preserve"> for HCC in high risk </w:t>
      </w:r>
      <w:proofErr w:type="gramStart"/>
      <w:r w:rsidR="00863B13" w:rsidRPr="007268EA">
        <w:rPr>
          <w:rFonts w:ascii="Book Antiqua" w:hAnsi="Book Antiqua" w:cs="Arial"/>
        </w:rPr>
        <w:t>patients</w:t>
      </w:r>
      <w:r w:rsidR="00863B13" w:rsidRPr="007268EA">
        <w:rPr>
          <w:rFonts w:ascii="Book Antiqua" w:hAnsi="Book Antiqua" w:cs="Arial"/>
          <w:vertAlign w:val="superscript"/>
        </w:rPr>
        <w:t>[</w:t>
      </w:r>
      <w:proofErr w:type="gramEnd"/>
      <w:r w:rsidR="00A873FB" w:rsidRPr="007268EA">
        <w:rPr>
          <w:rFonts w:ascii="Book Antiqua" w:hAnsi="Book Antiqua" w:cs="Arial"/>
          <w:vertAlign w:val="superscript"/>
        </w:rPr>
        <w:t>1</w:t>
      </w:r>
      <w:r w:rsidR="00A873FB" w:rsidRPr="007268EA">
        <w:rPr>
          <w:rFonts w:ascii="Book Antiqua" w:hAnsi="Book Antiqua"/>
          <w:vertAlign w:val="superscript"/>
          <w:lang w:val="en-GB"/>
        </w:rPr>
        <w:t>0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Pr="007268EA">
        <w:rPr>
          <w:rFonts w:ascii="Book Antiqua" w:hAnsi="Book Antiqua" w:cs="Arial"/>
        </w:rPr>
        <w:t xml:space="preserve">. </w:t>
      </w:r>
      <w:r w:rsidR="00D276AF" w:rsidRPr="007268EA">
        <w:rPr>
          <w:rFonts w:ascii="Book Antiqua" w:hAnsi="Book Antiqua" w:cs="Lucida Sans Unicode"/>
        </w:rPr>
        <w:t>Alpha-fetoprotein (AFP) levels and imaging techniques such as ultrasonography are the most common screening modalities used by</w:t>
      </w:r>
      <w:r w:rsidR="00A1476B" w:rsidRPr="007268EA">
        <w:rPr>
          <w:rFonts w:ascii="Book Antiqua" w:hAnsi="Book Antiqua" w:cs="Lucida Sans Unicode"/>
        </w:rPr>
        <w:t xml:space="preserve"> physicians to detect early </w:t>
      </w:r>
      <w:proofErr w:type="gramStart"/>
      <w:r w:rsidR="00863B13" w:rsidRPr="007268EA">
        <w:rPr>
          <w:rFonts w:ascii="Book Antiqua" w:hAnsi="Book Antiqua" w:cs="Lucida Sans Unicode"/>
        </w:rPr>
        <w:t>HCC</w:t>
      </w:r>
      <w:r w:rsidR="00863B13" w:rsidRPr="007268EA">
        <w:rPr>
          <w:rFonts w:ascii="Book Antiqua" w:hAnsi="Book Antiqua" w:cs="Lucida Sans Unicode"/>
          <w:vertAlign w:val="superscript"/>
        </w:rPr>
        <w:t>[</w:t>
      </w:r>
      <w:proofErr w:type="gramEnd"/>
      <w:r w:rsidR="005F3968" w:rsidRPr="007268EA">
        <w:fldChar w:fldCharType="begin"/>
      </w:r>
      <w:r w:rsidR="005F3968" w:rsidRPr="007268EA">
        <w:instrText xml:space="preserve"> HYPERLINK "file:///C:\\Users\\dddd\\Desktop\\Perspectives%20of%20physicians%20regarding%20screening%20patients%20at%20risk%20of%20hepatocellular%20carcinoma.htm" \l "ref-5" </w:instrText>
      </w:r>
      <w:r w:rsidR="005F3968" w:rsidRPr="007268EA">
        <w:fldChar w:fldCharType="separate"/>
      </w:r>
      <w:r w:rsidR="00241EE9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t>11</w:t>
      </w:r>
      <w:r w:rsidR="005F3968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fldChar w:fldCharType="end"/>
      </w:r>
      <w:r w:rsidR="00D276AF" w:rsidRPr="007268EA">
        <w:rPr>
          <w:rFonts w:ascii="Book Antiqua" w:hAnsi="Book Antiqua" w:cs="Lucida Sans Unicode"/>
          <w:vertAlign w:val="superscript"/>
        </w:rPr>
        <w:t>]</w:t>
      </w:r>
      <w:r w:rsidR="00D276AF" w:rsidRPr="007268EA">
        <w:rPr>
          <w:rFonts w:ascii="Book Antiqua" w:hAnsi="Book Antiqua" w:cs="Lucida Sans Unicode"/>
        </w:rPr>
        <w:t>.</w:t>
      </w:r>
      <w:r w:rsidR="00851318" w:rsidRPr="007268EA">
        <w:rPr>
          <w:rFonts w:ascii="Book Antiqua" w:hAnsi="Book Antiqua" w:cs="Lucida Sans Unicode"/>
        </w:rPr>
        <w:t xml:space="preserve"> The majority of HCCs are diagnosed in advanced stages, which carries a poor </w:t>
      </w:r>
      <w:proofErr w:type="gramStart"/>
      <w:r w:rsidR="00863B13" w:rsidRPr="007268EA">
        <w:rPr>
          <w:rFonts w:ascii="Book Antiqua" w:hAnsi="Book Antiqua" w:cs="Lucida Sans Unicode"/>
        </w:rPr>
        <w:t>prognosis</w:t>
      </w:r>
      <w:r w:rsidR="00863B13" w:rsidRPr="007268EA">
        <w:rPr>
          <w:rFonts w:ascii="Book Antiqua" w:hAnsi="Book Antiqua" w:cs="Lucida Sans Unicode"/>
          <w:vertAlign w:val="superscript"/>
        </w:rPr>
        <w:t>[</w:t>
      </w:r>
      <w:proofErr w:type="gramEnd"/>
      <w:r w:rsidR="005F3968" w:rsidRPr="007268EA">
        <w:fldChar w:fldCharType="begin"/>
      </w:r>
      <w:r w:rsidR="005F3968" w:rsidRPr="007268EA">
        <w:instrText xml:space="preserve"> HYPERLINK "file:///C:\\Users\\dddd\\Desktop\\Perspectives%20of%20physicians%20regarding%20screening%20patients%20at%20risk%20of%20hepatocellular%20carcinoma.htm" \l "ref-10" </w:instrText>
      </w:r>
      <w:r w:rsidR="005F3968" w:rsidRPr="007268EA">
        <w:fldChar w:fldCharType="separate"/>
      </w:r>
      <w:r w:rsidR="00851318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t>1</w:t>
      </w:r>
      <w:r w:rsidR="004F167F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t>2</w:t>
      </w:r>
      <w:r w:rsidR="005F3968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fldChar w:fldCharType="end"/>
      </w:r>
      <w:r w:rsidR="00851318" w:rsidRPr="007268EA">
        <w:rPr>
          <w:rFonts w:ascii="Book Antiqua" w:hAnsi="Book Antiqua" w:cs="Lucida Sans Unicode"/>
          <w:vertAlign w:val="superscript"/>
        </w:rPr>
        <w:t>]</w:t>
      </w:r>
      <w:r w:rsidR="00851318" w:rsidRPr="007268EA">
        <w:rPr>
          <w:rFonts w:ascii="Book Antiqua" w:hAnsi="Book Antiqua" w:cs="Lucida Sans Unicode"/>
        </w:rPr>
        <w:t>.</w:t>
      </w:r>
      <w:r w:rsidR="00CE1541" w:rsidRPr="007268EA">
        <w:rPr>
          <w:rFonts w:ascii="Book Antiqua" w:hAnsi="Book Antiqua" w:cs="Lucida Sans Unicode"/>
        </w:rPr>
        <w:t xml:space="preserve"> </w:t>
      </w:r>
      <w:r w:rsidR="00D276AF" w:rsidRPr="007268EA">
        <w:rPr>
          <w:rFonts w:ascii="Book Antiqua" w:hAnsi="Book Antiqua" w:cs="Lucida Sans Unicode"/>
        </w:rPr>
        <w:t>Recent curative therapeutic regimens and liver transplantation for early stage HCC</w:t>
      </w:r>
      <w:r w:rsidR="00851318" w:rsidRPr="007268EA">
        <w:rPr>
          <w:rFonts w:ascii="Book Antiqua" w:hAnsi="Book Antiqua" w:cs="Lucida Sans Unicode"/>
        </w:rPr>
        <w:t xml:space="preserve"> encourage physicians</w:t>
      </w:r>
      <w:r w:rsidR="00A1476B" w:rsidRPr="007268EA">
        <w:rPr>
          <w:rFonts w:ascii="Book Antiqua" w:hAnsi="Book Antiqua" w:cs="Lucida Sans Unicode"/>
        </w:rPr>
        <w:t xml:space="preserve"> to screen high-risk </w:t>
      </w:r>
      <w:proofErr w:type="gramStart"/>
      <w:r w:rsidR="00863B13" w:rsidRPr="007268EA">
        <w:rPr>
          <w:rFonts w:ascii="Book Antiqua" w:hAnsi="Book Antiqua" w:cs="Lucida Sans Unicode"/>
        </w:rPr>
        <w:t>patients</w:t>
      </w:r>
      <w:r w:rsidR="00863B13" w:rsidRPr="007268EA">
        <w:rPr>
          <w:rFonts w:ascii="Book Antiqua" w:hAnsi="Book Antiqua" w:cs="Lucida Sans Unicode"/>
          <w:vertAlign w:val="superscript"/>
        </w:rPr>
        <w:t>[</w:t>
      </w:r>
      <w:proofErr w:type="gramEnd"/>
      <w:r w:rsidR="005F3968" w:rsidRPr="007268EA">
        <w:fldChar w:fldCharType="begin"/>
      </w:r>
      <w:r w:rsidR="005F3968" w:rsidRPr="007268EA">
        <w:instrText xml:space="preserve"> HYPERLINK "file:///C:\\Users\\dddd\\Desktop\\Perspectives%20of%20physicians%20regarding%20screening%20patients%20at%20risk%20of%20hepatocellular%20carcinoma.htm" \l "ref-9" </w:instrText>
      </w:r>
      <w:r w:rsidR="005F3968" w:rsidRPr="007268EA">
        <w:fldChar w:fldCharType="separate"/>
      </w:r>
      <w:r w:rsidR="004F167F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t>13</w:t>
      </w:r>
      <w:r w:rsidR="005F3968" w:rsidRPr="007268EA">
        <w:rPr>
          <w:rStyle w:val="a4"/>
          <w:rFonts w:ascii="Book Antiqua" w:hAnsi="Book Antiqua" w:cs="Lucida Sans Unicode"/>
          <w:color w:val="auto"/>
          <w:u w:val="none"/>
          <w:vertAlign w:val="superscript"/>
        </w:rPr>
        <w:fldChar w:fldCharType="end"/>
      </w:r>
      <w:r w:rsidR="00D276AF" w:rsidRPr="007268EA">
        <w:rPr>
          <w:rFonts w:ascii="Book Antiqua" w:hAnsi="Book Antiqua" w:cs="Lucida Sans Unicode"/>
          <w:vertAlign w:val="superscript"/>
        </w:rPr>
        <w:t>]</w:t>
      </w:r>
      <w:r w:rsidR="00D276AF" w:rsidRPr="007268EA">
        <w:rPr>
          <w:rFonts w:ascii="Book Antiqua" w:hAnsi="Book Antiqua" w:cs="Lucida Sans Unicode"/>
        </w:rPr>
        <w:t>.</w:t>
      </w:r>
    </w:p>
    <w:p w:rsidR="00901735" w:rsidRPr="007268EA" w:rsidRDefault="009A483A" w:rsidP="00A1476B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 xml:space="preserve">The </w:t>
      </w:r>
      <w:r w:rsidRPr="007268EA">
        <w:rPr>
          <w:rFonts w:ascii="Book Antiqua" w:hAnsi="Book Antiqua" w:cs="Arial"/>
          <w:bCs/>
        </w:rPr>
        <w:t>a</w:t>
      </w:r>
      <w:r w:rsidR="00901735" w:rsidRPr="007268EA">
        <w:rPr>
          <w:rFonts w:ascii="Book Antiqua" w:hAnsi="Book Antiqua" w:cs="Arial"/>
          <w:bCs/>
        </w:rPr>
        <w:t xml:space="preserve">im of </w:t>
      </w:r>
      <w:r w:rsidR="000A149B" w:rsidRPr="007268EA">
        <w:rPr>
          <w:rFonts w:ascii="Book Antiqua" w:hAnsi="Book Antiqua" w:cs="Arial"/>
          <w:bCs/>
        </w:rPr>
        <w:t>our</w:t>
      </w:r>
      <w:r w:rsidR="00242A66" w:rsidRPr="007268EA">
        <w:rPr>
          <w:rFonts w:ascii="Book Antiqua" w:hAnsi="Book Antiqua" w:cs="Arial"/>
          <w:bCs/>
        </w:rPr>
        <w:t xml:space="preserve"> </w:t>
      </w:r>
      <w:r w:rsidRPr="007268EA">
        <w:rPr>
          <w:rFonts w:ascii="Book Antiqua" w:hAnsi="Book Antiqua" w:cs="Arial"/>
          <w:bCs/>
        </w:rPr>
        <w:t>study was</w:t>
      </w:r>
      <w:r w:rsidRPr="007268EA">
        <w:rPr>
          <w:rFonts w:ascii="Book Antiqua" w:hAnsi="Book Antiqua" w:cs="Arial"/>
        </w:rPr>
        <w:t xml:space="preserve"> t</w:t>
      </w:r>
      <w:r w:rsidR="00901735" w:rsidRPr="007268EA">
        <w:rPr>
          <w:rFonts w:ascii="Book Antiqua" w:hAnsi="Book Antiqua" w:cs="Arial"/>
        </w:rPr>
        <w:t xml:space="preserve">o </w:t>
      </w:r>
      <w:r w:rsidR="00E564F8" w:rsidRPr="007268EA">
        <w:rPr>
          <w:rFonts w:ascii="Book Antiqua" w:hAnsi="Book Antiqua" w:cs="Arial"/>
        </w:rPr>
        <w:t>assess</w:t>
      </w:r>
      <w:r w:rsidR="00242A66" w:rsidRPr="007268EA">
        <w:rPr>
          <w:rFonts w:ascii="Book Antiqua" w:hAnsi="Book Antiqua" w:cs="Arial"/>
        </w:rPr>
        <w:t xml:space="preserve"> </w:t>
      </w:r>
      <w:r w:rsidR="00E564F8" w:rsidRPr="007268EA">
        <w:rPr>
          <w:rFonts w:ascii="Book Antiqua" w:hAnsi="Book Antiqua" w:cs="Arial"/>
        </w:rPr>
        <w:t>the practice</w:t>
      </w:r>
      <w:r w:rsidR="00242A66" w:rsidRPr="007268EA">
        <w:rPr>
          <w:rFonts w:ascii="Book Antiqua" w:hAnsi="Book Antiqua" w:cs="Arial"/>
        </w:rPr>
        <w:t xml:space="preserve"> </w:t>
      </w:r>
      <w:r w:rsidR="00901735" w:rsidRPr="007268EA">
        <w:rPr>
          <w:rFonts w:ascii="Book Antiqua" w:hAnsi="Book Antiqua" w:cs="Arial"/>
        </w:rPr>
        <w:t xml:space="preserve">of Egyptian physicians in screening patients </w:t>
      </w:r>
      <w:r w:rsidR="00E564F8" w:rsidRPr="007268EA">
        <w:rPr>
          <w:rFonts w:ascii="Book Antiqua" w:hAnsi="Book Antiqua" w:cs="Arial"/>
        </w:rPr>
        <w:t>for</w:t>
      </w:r>
      <w:r w:rsidR="00242A66" w:rsidRPr="007268EA">
        <w:rPr>
          <w:rFonts w:ascii="Book Antiqua" w:hAnsi="Book Antiqua" w:cs="Arial"/>
        </w:rPr>
        <w:t xml:space="preserve"> </w:t>
      </w:r>
      <w:r w:rsidR="00E564F8" w:rsidRPr="007268EA">
        <w:rPr>
          <w:rFonts w:ascii="Book Antiqua" w:hAnsi="Book Antiqua" w:cs="Arial"/>
        </w:rPr>
        <w:t>HCC</w:t>
      </w:r>
      <w:r w:rsidR="00901735" w:rsidRPr="007268EA">
        <w:rPr>
          <w:rFonts w:ascii="Book Antiqua" w:hAnsi="Book Antiqua" w:cs="Arial"/>
        </w:rPr>
        <w:t>.</w:t>
      </w:r>
    </w:p>
    <w:p w:rsidR="002948A9" w:rsidRPr="007268EA" w:rsidRDefault="002948A9" w:rsidP="0045791F">
      <w:pPr>
        <w:widowControl w:val="0"/>
        <w:tabs>
          <w:tab w:val="right" w:pos="4678"/>
          <w:tab w:val="left" w:pos="5936"/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FF1A03" w:rsidRPr="007268EA" w:rsidRDefault="00A1476B" w:rsidP="0045791F">
      <w:pPr>
        <w:widowControl w:val="0"/>
        <w:tabs>
          <w:tab w:val="right" w:pos="4678"/>
          <w:tab w:val="left" w:pos="5936"/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  <w:r w:rsidRPr="007268EA">
        <w:rPr>
          <w:rFonts w:ascii="Book Antiqua" w:eastAsiaTheme="minorEastAsia" w:hAnsi="Book Antiqua" w:cs="Arial"/>
          <w:b/>
          <w:bCs/>
          <w:lang w:eastAsia="zh-CN" w:bidi="ar-EG"/>
        </w:rPr>
        <w:t>MATERIALS</w:t>
      </w:r>
      <w:r w:rsidRPr="007268EA">
        <w:rPr>
          <w:rFonts w:ascii="Book Antiqua" w:eastAsiaTheme="minorEastAsia" w:hAnsi="Book Antiqua" w:cs="Arial" w:hint="eastAsia"/>
          <w:b/>
          <w:bCs/>
          <w:lang w:eastAsia="zh-CN" w:bidi="ar-EG"/>
        </w:rPr>
        <w:t xml:space="preserve"> </w:t>
      </w:r>
      <w:r w:rsidR="004D273E" w:rsidRPr="007268EA">
        <w:rPr>
          <w:rFonts w:ascii="Book Antiqua" w:hAnsi="Book Antiqua" w:cs="Arial"/>
          <w:b/>
          <w:bCs/>
          <w:lang w:bidi="ar-EG"/>
        </w:rPr>
        <w:t>AND METHODS</w:t>
      </w:r>
    </w:p>
    <w:p w:rsidR="00E75E53" w:rsidRPr="007268EA" w:rsidRDefault="00FF1A03" w:rsidP="007268EA">
      <w:pPr>
        <w:widowControl w:val="0"/>
        <w:tabs>
          <w:tab w:val="right" w:pos="480"/>
          <w:tab w:val="center" w:pos="4320"/>
          <w:tab w:val="right" w:pos="8786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>The study included</w:t>
      </w:r>
      <w:r w:rsidR="004162E0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154 physicians </w:t>
      </w:r>
      <w:r w:rsidR="00E564F8" w:rsidRPr="007268EA">
        <w:rPr>
          <w:rFonts w:ascii="Book Antiqua" w:hAnsi="Book Antiqua" w:cs="Arial"/>
        </w:rPr>
        <w:t>from</w:t>
      </w:r>
      <w:r w:rsidR="004162E0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different hospitals allover Egypt who </w:t>
      </w:r>
      <w:r w:rsidR="00E564F8" w:rsidRPr="007268EA">
        <w:rPr>
          <w:rFonts w:ascii="Book Antiqua" w:hAnsi="Book Antiqua" w:cs="Arial"/>
        </w:rPr>
        <w:t>care for</w:t>
      </w:r>
      <w:r w:rsidR="004162E0" w:rsidRPr="007268EA">
        <w:rPr>
          <w:rFonts w:ascii="Book Antiqua" w:hAnsi="Book Antiqua" w:cs="Arial"/>
        </w:rPr>
        <w:t xml:space="preserve"> </w:t>
      </w:r>
      <w:r w:rsidR="00583C7F" w:rsidRPr="007268EA">
        <w:rPr>
          <w:rFonts w:ascii="Book Antiqua" w:hAnsi="Book Antiqua" w:cs="Arial"/>
        </w:rPr>
        <w:t xml:space="preserve">patients at risk </w:t>
      </w:r>
      <w:r w:rsidR="00E564F8" w:rsidRPr="007268EA">
        <w:rPr>
          <w:rFonts w:ascii="Book Antiqua" w:hAnsi="Book Antiqua" w:cs="Arial"/>
        </w:rPr>
        <w:t>for</w:t>
      </w:r>
      <w:r w:rsidR="004162E0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>HCC</w:t>
      </w:r>
      <w:r w:rsidR="00E564F8" w:rsidRPr="007268EA">
        <w:rPr>
          <w:rFonts w:ascii="Book Antiqua" w:hAnsi="Book Antiqua" w:cs="Arial"/>
        </w:rPr>
        <w:t xml:space="preserve"> development</w:t>
      </w:r>
      <w:r w:rsidRPr="007268EA">
        <w:rPr>
          <w:rFonts w:ascii="Book Antiqua" w:hAnsi="Book Antiqua" w:cs="Arial"/>
        </w:rPr>
        <w:t>.</w:t>
      </w:r>
      <w:r w:rsidR="004162E0" w:rsidRPr="007268EA">
        <w:rPr>
          <w:rFonts w:ascii="Book Antiqua" w:hAnsi="Book Antiqua" w:cs="Arial"/>
        </w:rPr>
        <w:t xml:space="preserve"> </w:t>
      </w:r>
      <w:r w:rsidR="00C010B9" w:rsidRPr="007268EA">
        <w:rPr>
          <w:rFonts w:ascii="Book Antiqua" w:hAnsi="Book Antiqua" w:cs="Arial"/>
        </w:rPr>
        <w:t>Th</w:t>
      </w:r>
      <w:r w:rsidR="00E564F8" w:rsidRPr="007268EA">
        <w:rPr>
          <w:rFonts w:ascii="Book Antiqua" w:hAnsi="Book Antiqua" w:cs="Arial"/>
        </w:rPr>
        <w:t>e</w:t>
      </w:r>
      <w:r w:rsidR="00C010B9" w:rsidRPr="007268EA">
        <w:rPr>
          <w:rFonts w:ascii="Book Antiqua" w:hAnsi="Book Antiqua" w:cs="Arial"/>
        </w:rPr>
        <w:t xml:space="preserve"> study i</w:t>
      </w:r>
      <w:r w:rsidRPr="007268EA">
        <w:rPr>
          <w:rFonts w:ascii="Book Antiqua" w:hAnsi="Book Antiqua" w:cs="Arial"/>
        </w:rPr>
        <w:t xml:space="preserve">ncluded </w:t>
      </w:r>
      <w:r w:rsidR="000A149B" w:rsidRPr="007268EA">
        <w:rPr>
          <w:rFonts w:ascii="Book Antiqua" w:hAnsi="Book Antiqua" w:cs="Arial"/>
        </w:rPr>
        <w:t xml:space="preserve">physicians with </w:t>
      </w:r>
      <w:r w:rsidRPr="007268EA">
        <w:rPr>
          <w:rFonts w:ascii="Book Antiqua" w:hAnsi="Book Antiqua" w:cs="Arial"/>
        </w:rPr>
        <w:t xml:space="preserve">the following </w:t>
      </w:r>
      <w:r w:rsidR="000A149B" w:rsidRPr="007268EA">
        <w:rPr>
          <w:rFonts w:ascii="Book Antiqua" w:hAnsi="Book Antiqua" w:cs="Arial"/>
        </w:rPr>
        <w:t>4</w:t>
      </w:r>
      <w:r w:rsidRPr="007268EA">
        <w:rPr>
          <w:rFonts w:ascii="Book Antiqua" w:hAnsi="Book Antiqua" w:cs="Arial"/>
        </w:rPr>
        <w:t xml:space="preserve"> specialt</w:t>
      </w:r>
      <w:r w:rsidR="00E564F8" w:rsidRPr="007268EA">
        <w:rPr>
          <w:rFonts w:ascii="Book Antiqua" w:hAnsi="Book Antiqua" w:cs="Arial"/>
        </w:rPr>
        <w:t>ie</w:t>
      </w:r>
      <w:r w:rsidR="009A483A" w:rsidRPr="007268EA">
        <w:rPr>
          <w:rFonts w:ascii="Book Antiqua" w:hAnsi="Book Antiqua" w:cs="Arial"/>
        </w:rPr>
        <w:t>s:</w:t>
      </w:r>
      <w:r w:rsidR="004162E0" w:rsidRPr="007268EA">
        <w:rPr>
          <w:rFonts w:ascii="Book Antiqua" w:hAnsi="Book Antiqua" w:cs="Arial"/>
        </w:rPr>
        <w:t xml:space="preserve"> </w:t>
      </w:r>
      <w:r w:rsidR="009A483A" w:rsidRPr="007268EA">
        <w:rPr>
          <w:rFonts w:ascii="Book Antiqua" w:hAnsi="Book Antiqua" w:cs="Arial"/>
        </w:rPr>
        <w:t>general p</w:t>
      </w:r>
      <w:r w:rsidRPr="007268EA">
        <w:rPr>
          <w:rFonts w:ascii="Book Antiqua" w:hAnsi="Book Antiqua" w:cs="Arial"/>
        </w:rPr>
        <w:t>ractitioner</w:t>
      </w:r>
      <w:r w:rsidR="009A483A" w:rsidRPr="007268EA">
        <w:rPr>
          <w:rFonts w:ascii="Book Antiqua" w:hAnsi="Book Antiqua" w:cs="Arial"/>
        </w:rPr>
        <w:t>s</w:t>
      </w:r>
      <w:r w:rsidRPr="007268EA">
        <w:rPr>
          <w:rFonts w:ascii="Book Antiqua" w:hAnsi="Book Antiqua" w:cs="Arial"/>
        </w:rPr>
        <w:t>/</w:t>
      </w:r>
      <w:r w:rsidR="009A483A" w:rsidRPr="007268EA">
        <w:rPr>
          <w:rFonts w:ascii="Book Antiqua" w:hAnsi="Book Antiqua" w:cs="Arial"/>
        </w:rPr>
        <w:t>family medicine,</w:t>
      </w:r>
      <w:r w:rsidR="004162E0" w:rsidRPr="007268EA">
        <w:rPr>
          <w:rFonts w:ascii="Book Antiqua" w:hAnsi="Book Antiqua" w:cs="Arial"/>
        </w:rPr>
        <w:t xml:space="preserve"> </w:t>
      </w:r>
      <w:r w:rsidR="009A483A" w:rsidRPr="007268EA">
        <w:rPr>
          <w:rFonts w:ascii="Book Antiqua" w:hAnsi="Book Antiqua" w:cs="Arial"/>
        </w:rPr>
        <w:t>tropical medicine, i</w:t>
      </w:r>
      <w:r w:rsidRPr="007268EA">
        <w:rPr>
          <w:rFonts w:ascii="Book Antiqua" w:hAnsi="Book Antiqua" w:cs="Arial"/>
        </w:rPr>
        <w:t>nternal medicine</w:t>
      </w:r>
      <w:r w:rsidR="009A483A" w:rsidRPr="007268EA">
        <w:rPr>
          <w:rFonts w:ascii="Book Antiqua" w:hAnsi="Book Antiqua" w:cs="Arial"/>
        </w:rPr>
        <w:t xml:space="preserve"> and g</w:t>
      </w:r>
      <w:r w:rsidR="00583C7F" w:rsidRPr="007268EA">
        <w:rPr>
          <w:rFonts w:ascii="Book Antiqua" w:hAnsi="Book Antiqua" w:cs="Arial"/>
        </w:rPr>
        <w:t>astroenterology</w:t>
      </w:r>
      <w:r w:rsidR="009A483A" w:rsidRPr="007268EA">
        <w:rPr>
          <w:rFonts w:ascii="Book Antiqua" w:hAnsi="Book Antiqua" w:cs="Arial"/>
        </w:rPr>
        <w:t>.</w:t>
      </w:r>
      <w:r w:rsidR="00683F9E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The </w:t>
      </w:r>
      <w:r w:rsidRPr="007268EA">
        <w:rPr>
          <w:rFonts w:ascii="Book Antiqua" w:hAnsi="Book Antiqua" w:cs="Arial"/>
        </w:rPr>
        <w:lastRenderedPageBreak/>
        <w:t xml:space="preserve">types of health </w:t>
      </w:r>
      <w:r w:rsidR="00E564F8" w:rsidRPr="007268EA">
        <w:rPr>
          <w:rFonts w:ascii="Book Antiqua" w:hAnsi="Book Antiqua" w:cs="Arial"/>
        </w:rPr>
        <w:t xml:space="preserve">care </w:t>
      </w:r>
      <w:r w:rsidR="00BE53F2" w:rsidRPr="007268EA">
        <w:rPr>
          <w:rFonts w:ascii="Book Antiqua" w:hAnsi="Book Antiqua" w:cs="Arial"/>
        </w:rPr>
        <w:t>settings</w:t>
      </w:r>
      <w:r w:rsidR="00D2640B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in which the physicians </w:t>
      </w:r>
      <w:r w:rsidR="00E831F9" w:rsidRPr="007268EA">
        <w:rPr>
          <w:rFonts w:ascii="Book Antiqua" w:hAnsi="Book Antiqua" w:cs="Arial"/>
        </w:rPr>
        <w:t>were employed</w:t>
      </w:r>
      <w:r w:rsidR="00BE53F2" w:rsidRPr="007268EA">
        <w:rPr>
          <w:rFonts w:ascii="Book Antiqua" w:hAnsi="Book Antiqua" w:cs="Arial"/>
        </w:rPr>
        <w:t xml:space="preserve"> were: </w:t>
      </w:r>
      <w:r w:rsidR="00BF4E64" w:rsidRPr="007268EA">
        <w:rPr>
          <w:rFonts w:ascii="Book Antiqua" w:hAnsi="Book Antiqua" w:cs="Arial"/>
        </w:rPr>
        <w:t>p</w:t>
      </w:r>
      <w:r w:rsidRPr="007268EA">
        <w:rPr>
          <w:rFonts w:ascii="Book Antiqua" w:hAnsi="Book Antiqua" w:cs="Arial"/>
        </w:rPr>
        <w:t xml:space="preserve">rimary </w:t>
      </w:r>
      <w:r w:rsidR="00E831F9" w:rsidRPr="007268EA">
        <w:rPr>
          <w:rFonts w:ascii="Book Antiqua" w:hAnsi="Book Antiqua" w:cs="Arial"/>
        </w:rPr>
        <w:t xml:space="preserve">health </w:t>
      </w:r>
      <w:r w:rsidR="00BE53F2" w:rsidRPr="007268EA">
        <w:rPr>
          <w:rFonts w:ascii="Book Antiqua" w:hAnsi="Book Antiqua" w:cs="Arial"/>
        </w:rPr>
        <w:t>care, Ministry of Health (</w:t>
      </w:r>
      <w:r w:rsidRPr="007268EA">
        <w:rPr>
          <w:rFonts w:ascii="Book Antiqua" w:hAnsi="Book Antiqua" w:cs="Arial"/>
        </w:rPr>
        <w:t>MOH</w:t>
      </w:r>
      <w:r w:rsidR="00BE53F2" w:rsidRPr="007268EA">
        <w:rPr>
          <w:rFonts w:ascii="Book Antiqua" w:hAnsi="Book Antiqua" w:cs="Arial"/>
        </w:rPr>
        <w:t>)</w:t>
      </w:r>
      <w:r w:rsidRPr="007268EA">
        <w:rPr>
          <w:rFonts w:ascii="Book Antiqua" w:hAnsi="Book Antiqua" w:cs="Arial"/>
        </w:rPr>
        <w:t xml:space="preserve"> general hospital</w:t>
      </w:r>
      <w:r w:rsidR="00E831F9" w:rsidRPr="007268EA">
        <w:rPr>
          <w:rFonts w:ascii="Book Antiqua" w:hAnsi="Book Antiqua" w:cs="Arial"/>
        </w:rPr>
        <w:t>s</w:t>
      </w:r>
      <w:r w:rsidR="00BE53F2" w:rsidRPr="007268EA">
        <w:rPr>
          <w:rFonts w:ascii="Book Antiqua" w:hAnsi="Book Antiqua" w:cs="Arial"/>
        </w:rPr>
        <w:t xml:space="preserve">, </w:t>
      </w:r>
      <w:r w:rsidRPr="007268EA">
        <w:rPr>
          <w:rFonts w:ascii="Book Antiqua" w:hAnsi="Book Antiqua" w:cs="Arial"/>
        </w:rPr>
        <w:t>University hospital</w:t>
      </w:r>
      <w:r w:rsidR="00E831F9" w:rsidRPr="007268EA">
        <w:rPr>
          <w:rFonts w:ascii="Book Antiqua" w:hAnsi="Book Antiqua" w:cs="Arial"/>
        </w:rPr>
        <w:t>s</w:t>
      </w:r>
      <w:r w:rsidR="00BE53F2" w:rsidRPr="007268EA">
        <w:rPr>
          <w:rFonts w:ascii="Book Antiqua" w:hAnsi="Book Antiqua" w:cs="Arial"/>
        </w:rPr>
        <w:t xml:space="preserve"> and </w:t>
      </w:r>
      <w:r w:rsidR="00BF4E64" w:rsidRPr="007268EA">
        <w:rPr>
          <w:rFonts w:ascii="Book Antiqua" w:hAnsi="Book Antiqua" w:cs="Arial"/>
        </w:rPr>
        <w:t>p</w:t>
      </w:r>
      <w:r w:rsidRPr="007268EA">
        <w:rPr>
          <w:rFonts w:ascii="Book Antiqua" w:hAnsi="Book Antiqua" w:cs="Arial"/>
        </w:rPr>
        <w:t>rivate hospital</w:t>
      </w:r>
      <w:r w:rsidR="00E831F9" w:rsidRPr="007268EA">
        <w:rPr>
          <w:rFonts w:ascii="Book Antiqua" w:hAnsi="Book Antiqua" w:cs="Arial"/>
        </w:rPr>
        <w:t>s</w:t>
      </w:r>
      <w:r w:rsidRPr="007268EA">
        <w:rPr>
          <w:rFonts w:ascii="Book Antiqua" w:hAnsi="Book Antiqua" w:cs="Arial"/>
        </w:rPr>
        <w:t>/clinic</w:t>
      </w:r>
      <w:r w:rsidR="00E831F9" w:rsidRPr="007268EA">
        <w:rPr>
          <w:rFonts w:ascii="Book Antiqua" w:hAnsi="Book Antiqua" w:cs="Arial"/>
        </w:rPr>
        <w:t>s</w:t>
      </w:r>
      <w:r w:rsidR="00BE53F2" w:rsidRPr="007268EA">
        <w:rPr>
          <w:rFonts w:ascii="Book Antiqua" w:hAnsi="Book Antiqua" w:cs="Arial"/>
        </w:rPr>
        <w:t>.</w:t>
      </w:r>
      <w:r w:rsidRPr="007268EA">
        <w:rPr>
          <w:rFonts w:ascii="Book Antiqua" w:hAnsi="Book Antiqua" w:cs="Arial"/>
          <w:b/>
          <w:bCs/>
        </w:rPr>
        <w:tab/>
      </w:r>
      <w:r w:rsidRPr="007268EA">
        <w:rPr>
          <w:rFonts w:ascii="Book Antiqua" w:hAnsi="Book Antiqua" w:cs="Arial"/>
          <w:b/>
          <w:bCs/>
        </w:rPr>
        <w:tab/>
      </w:r>
    </w:p>
    <w:p w:rsidR="00A1476B" w:rsidRPr="007268EA" w:rsidRDefault="00FF1A03" w:rsidP="0045791F">
      <w:pPr>
        <w:tabs>
          <w:tab w:val="right" w:pos="8786"/>
        </w:tabs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lang w:eastAsia="zh-CN"/>
        </w:rPr>
      </w:pPr>
      <w:r w:rsidRPr="007268EA">
        <w:rPr>
          <w:rFonts w:ascii="Book Antiqua" w:hAnsi="Book Antiqua" w:cs="Arial"/>
          <w:b/>
          <w:bCs/>
          <w:i/>
        </w:rPr>
        <w:t>Questionnaire</w:t>
      </w:r>
    </w:p>
    <w:p w:rsidR="00E75E53" w:rsidRPr="007268EA" w:rsidRDefault="00FF1A03" w:rsidP="00A1476B">
      <w:pPr>
        <w:tabs>
          <w:tab w:val="right" w:pos="8786"/>
        </w:tabs>
        <w:bidi w:val="0"/>
        <w:spacing w:line="360" w:lineRule="auto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</w:rPr>
        <w:t>We d</w:t>
      </w:r>
      <w:r w:rsidR="001D1530" w:rsidRPr="007268EA">
        <w:rPr>
          <w:rFonts w:ascii="Book Antiqua" w:hAnsi="Book Antiqua" w:cs="Arial"/>
        </w:rPr>
        <w:t xml:space="preserve">esigned a </w:t>
      </w:r>
      <w:r w:rsidR="00BF4E64" w:rsidRPr="007268EA">
        <w:rPr>
          <w:rFonts w:ascii="Book Antiqua" w:hAnsi="Book Antiqua" w:cs="Arial"/>
        </w:rPr>
        <w:t>3-</w:t>
      </w:r>
      <w:r w:rsidR="001D1530" w:rsidRPr="007268EA">
        <w:rPr>
          <w:rFonts w:ascii="Book Antiqua" w:hAnsi="Book Antiqua" w:cs="Arial"/>
        </w:rPr>
        <w:t xml:space="preserve">page </w:t>
      </w:r>
      <w:r w:rsidRPr="007268EA">
        <w:rPr>
          <w:rFonts w:ascii="Book Antiqua" w:hAnsi="Book Antiqua" w:cs="Arial"/>
        </w:rPr>
        <w:t xml:space="preserve">questionnaire with 20 questions for Egyptian physicians to </w:t>
      </w:r>
      <w:r w:rsidR="001D1530" w:rsidRPr="007268EA">
        <w:rPr>
          <w:rFonts w:ascii="Book Antiqua" w:hAnsi="Book Antiqua" w:cs="Arial"/>
        </w:rPr>
        <w:t>assess their</w:t>
      </w:r>
      <w:r w:rsidRPr="007268EA">
        <w:rPr>
          <w:rFonts w:ascii="Book Antiqua" w:hAnsi="Book Antiqua" w:cs="Arial"/>
        </w:rPr>
        <w:t xml:space="preserve"> practice in screening patient</w:t>
      </w:r>
      <w:r w:rsidR="001D1530" w:rsidRPr="007268EA">
        <w:rPr>
          <w:rFonts w:ascii="Book Antiqua" w:hAnsi="Book Antiqua" w:cs="Arial"/>
        </w:rPr>
        <w:t>s</w:t>
      </w:r>
      <w:r w:rsidR="004162E0" w:rsidRPr="007268EA">
        <w:rPr>
          <w:rFonts w:ascii="Book Antiqua" w:hAnsi="Book Antiqua" w:cs="Arial"/>
        </w:rPr>
        <w:t xml:space="preserve"> </w:t>
      </w:r>
      <w:r w:rsidR="001D1530" w:rsidRPr="007268EA">
        <w:rPr>
          <w:rFonts w:ascii="Book Antiqua" w:hAnsi="Book Antiqua" w:cs="Arial"/>
        </w:rPr>
        <w:t>for HCCs</w:t>
      </w:r>
      <w:r w:rsidR="00BF4E64" w:rsidRPr="007268EA">
        <w:rPr>
          <w:rFonts w:ascii="Book Antiqua" w:hAnsi="Book Antiqua" w:cs="Arial"/>
        </w:rPr>
        <w:t xml:space="preserve">. </w:t>
      </w:r>
      <w:r w:rsidR="00CE098C" w:rsidRPr="007268EA">
        <w:rPr>
          <w:rFonts w:ascii="Book Antiqua" w:hAnsi="Book Antiqua" w:cs="Arial"/>
          <w:bCs/>
          <w:iCs/>
        </w:rPr>
        <w:t>Each questionnaire consist</w:t>
      </w:r>
      <w:r w:rsidR="0039771C" w:rsidRPr="007268EA">
        <w:rPr>
          <w:rFonts w:ascii="Book Antiqua" w:hAnsi="Book Antiqua" w:cs="Arial"/>
          <w:bCs/>
          <w:iCs/>
        </w:rPr>
        <w:t>ed</w:t>
      </w:r>
      <w:r w:rsidR="004162E0" w:rsidRPr="007268EA">
        <w:rPr>
          <w:rFonts w:ascii="Book Antiqua" w:hAnsi="Book Antiqua" w:cs="Arial"/>
          <w:bCs/>
          <w:iCs/>
        </w:rPr>
        <w:t xml:space="preserve"> </w:t>
      </w:r>
      <w:r w:rsidR="00CE098C" w:rsidRPr="007268EA">
        <w:rPr>
          <w:rFonts w:ascii="Book Antiqua" w:hAnsi="Book Antiqua" w:cs="Arial"/>
          <w:bCs/>
          <w:iCs/>
        </w:rPr>
        <w:t>of two parts</w:t>
      </w:r>
      <w:r w:rsidR="00BF4E64" w:rsidRPr="007268EA">
        <w:rPr>
          <w:rFonts w:ascii="Book Antiqua" w:hAnsi="Book Antiqua" w:cs="Arial"/>
          <w:bCs/>
          <w:iCs/>
        </w:rPr>
        <w:t>: (</w:t>
      </w:r>
      <w:r w:rsidR="00457B4F" w:rsidRPr="007268EA">
        <w:rPr>
          <w:rFonts w:ascii="Book Antiqua" w:hAnsi="Book Antiqua" w:cs="Arial"/>
        </w:rPr>
        <w:t>1</w:t>
      </w:r>
      <w:r w:rsidR="00BF4E64" w:rsidRPr="007268EA">
        <w:rPr>
          <w:rFonts w:ascii="Book Antiqua" w:hAnsi="Book Antiqua" w:cs="Arial"/>
        </w:rPr>
        <w:t xml:space="preserve">) </w:t>
      </w:r>
      <w:r w:rsidR="0068677F" w:rsidRPr="007268EA">
        <w:rPr>
          <w:rFonts w:ascii="Book Antiqua" w:hAnsi="Book Antiqua" w:cs="Arial"/>
        </w:rPr>
        <w:t xml:space="preserve">Personal information </w:t>
      </w:r>
      <w:r w:rsidR="0039771C" w:rsidRPr="007268EA">
        <w:rPr>
          <w:rFonts w:ascii="Book Antiqua" w:hAnsi="Book Antiqua" w:cs="Arial"/>
        </w:rPr>
        <w:t>regarding the physician</w:t>
      </w:r>
      <w:r w:rsidR="00752E2B" w:rsidRPr="007268EA">
        <w:rPr>
          <w:rFonts w:ascii="Book Antiqua" w:hAnsi="Book Antiqua" w:cs="Arial"/>
        </w:rPr>
        <w:t xml:space="preserve"> </w:t>
      </w:r>
      <w:r w:rsidR="0068677F" w:rsidRPr="007268EA">
        <w:rPr>
          <w:rFonts w:ascii="Book Antiqua" w:hAnsi="Book Antiqua" w:cs="Arial"/>
        </w:rPr>
        <w:t>(</w:t>
      </w:r>
      <w:r w:rsidRPr="007268EA">
        <w:rPr>
          <w:rFonts w:ascii="Book Antiqua" w:hAnsi="Book Antiqua" w:cs="Arial"/>
        </w:rPr>
        <w:t>name, age, specialty and type of</w:t>
      </w:r>
      <w:r w:rsidR="004162E0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health </w:t>
      </w:r>
      <w:r w:rsidR="0039771C" w:rsidRPr="007268EA">
        <w:rPr>
          <w:rFonts w:ascii="Book Antiqua" w:hAnsi="Book Antiqua" w:cs="Arial"/>
        </w:rPr>
        <w:t xml:space="preserve">care </w:t>
      </w:r>
      <w:r w:rsidR="0068677F" w:rsidRPr="007268EA">
        <w:rPr>
          <w:rFonts w:ascii="Book Antiqua" w:hAnsi="Book Antiqua" w:cs="Arial"/>
        </w:rPr>
        <w:t>facility</w:t>
      </w:r>
      <w:r w:rsidRPr="007268EA">
        <w:rPr>
          <w:rFonts w:ascii="Book Antiqua" w:hAnsi="Book Antiqua" w:cs="Arial"/>
        </w:rPr>
        <w:t>)</w:t>
      </w:r>
      <w:r w:rsidR="00BF4E64" w:rsidRPr="007268EA">
        <w:rPr>
          <w:rFonts w:ascii="Book Antiqua" w:hAnsi="Book Antiqua" w:cs="Arial"/>
        </w:rPr>
        <w:t xml:space="preserve">; </w:t>
      </w:r>
      <w:r w:rsidR="00A1476B" w:rsidRPr="007268EA">
        <w:rPr>
          <w:rFonts w:ascii="Book Antiqua" w:eastAsiaTheme="minorEastAsia" w:hAnsi="Book Antiqua" w:cs="Arial" w:hint="eastAsia"/>
          <w:lang w:eastAsia="zh-CN"/>
        </w:rPr>
        <w:t xml:space="preserve">and </w:t>
      </w:r>
      <w:r w:rsidR="00BF4E64" w:rsidRPr="007268EA">
        <w:rPr>
          <w:rFonts w:ascii="Book Antiqua" w:hAnsi="Book Antiqua" w:cs="Arial"/>
          <w:lang w:bidi="ar-EG"/>
        </w:rPr>
        <w:t>(2</w:t>
      </w:r>
      <w:r w:rsidR="00752E2B" w:rsidRPr="007268EA">
        <w:rPr>
          <w:rFonts w:ascii="Book Antiqua" w:hAnsi="Book Antiqua" w:cs="Arial"/>
          <w:lang w:bidi="ar-EG"/>
        </w:rPr>
        <w:t>)</w:t>
      </w:r>
      <w:r w:rsidR="00752E2B" w:rsidRPr="007268EA">
        <w:rPr>
          <w:rFonts w:ascii="Book Antiqua" w:hAnsi="Book Antiqua" w:cs="Arial"/>
        </w:rPr>
        <w:t xml:space="preserve"> professional</w:t>
      </w:r>
      <w:r w:rsidR="004C6F9A" w:rsidRPr="007268EA">
        <w:rPr>
          <w:rFonts w:ascii="Book Antiqua" w:hAnsi="Book Antiqua" w:cs="Arial"/>
        </w:rPr>
        <w:t xml:space="preserve"> experience with patients at risk </w:t>
      </w:r>
      <w:r w:rsidR="00BF4E64" w:rsidRPr="007268EA">
        <w:rPr>
          <w:rFonts w:ascii="Book Antiqua" w:hAnsi="Book Antiqua" w:cs="Arial"/>
        </w:rPr>
        <w:t xml:space="preserve">for HCC development with respect to </w:t>
      </w:r>
      <w:r w:rsidR="004C6F9A" w:rsidRPr="007268EA">
        <w:rPr>
          <w:rFonts w:ascii="Book Antiqua" w:hAnsi="Book Antiqua" w:cs="Arial"/>
        </w:rPr>
        <w:t>screening, knowledge about the cause and</w:t>
      </w:r>
      <w:r w:rsidR="00BF4E64" w:rsidRPr="007268EA">
        <w:rPr>
          <w:rFonts w:ascii="Book Antiqua" w:hAnsi="Book Antiqua" w:cs="Arial"/>
        </w:rPr>
        <w:t xml:space="preserve"> epidemiology </w:t>
      </w:r>
      <w:r w:rsidR="004C6F9A" w:rsidRPr="007268EA">
        <w:rPr>
          <w:rFonts w:ascii="Book Antiqua" w:hAnsi="Book Antiqua" w:cs="Arial"/>
        </w:rPr>
        <w:t>of liver diseases</w:t>
      </w:r>
      <w:r w:rsidR="00BF4E64" w:rsidRPr="007268EA">
        <w:rPr>
          <w:rFonts w:ascii="Book Antiqua" w:hAnsi="Book Antiqua" w:cs="Arial"/>
        </w:rPr>
        <w:t xml:space="preserve">, incl. </w:t>
      </w:r>
      <w:r w:rsidR="004C6F9A" w:rsidRPr="007268EA">
        <w:rPr>
          <w:rFonts w:ascii="Book Antiqua" w:hAnsi="Book Antiqua" w:cs="Arial"/>
        </w:rPr>
        <w:t>HCC risk.</w:t>
      </w:r>
    </w:p>
    <w:p w:rsidR="00BE53F2" w:rsidRPr="007268EA" w:rsidRDefault="00BE53F2" w:rsidP="0045791F">
      <w:pPr>
        <w:tabs>
          <w:tab w:val="left" w:pos="1290"/>
        </w:tabs>
        <w:bidi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:rsidR="00A1476B" w:rsidRPr="007268EA" w:rsidRDefault="00FF1A03" w:rsidP="0045791F">
      <w:pPr>
        <w:tabs>
          <w:tab w:val="left" w:pos="1290"/>
        </w:tabs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lang w:eastAsia="zh-CN"/>
        </w:rPr>
      </w:pPr>
      <w:r w:rsidRPr="007268EA">
        <w:rPr>
          <w:rFonts w:ascii="Book Antiqua" w:hAnsi="Book Antiqua" w:cs="Arial"/>
          <w:b/>
          <w:bCs/>
          <w:i/>
        </w:rPr>
        <w:t xml:space="preserve">Questionnaire </w:t>
      </w:r>
      <w:r w:rsidR="00752E2B" w:rsidRPr="007268EA">
        <w:rPr>
          <w:rFonts w:ascii="Book Antiqua" w:hAnsi="Book Antiqua" w:cs="Arial"/>
          <w:b/>
          <w:bCs/>
          <w:i/>
        </w:rPr>
        <w:t>distribution</w:t>
      </w:r>
    </w:p>
    <w:p w:rsidR="006E12FE" w:rsidRPr="007268EA" w:rsidRDefault="00752E2B" w:rsidP="00A1476B">
      <w:pPr>
        <w:tabs>
          <w:tab w:val="left" w:pos="1290"/>
        </w:tabs>
        <w:bidi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>The</w:t>
      </w:r>
      <w:r w:rsidR="00FF1A03" w:rsidRPr="007268EA">
        <w:rPr>
          <w:rFonts w:ascii="Book Antiqua" w:hAnsi="Book Antiqua" w:cs="Arial"/>
        </w:rPr>
        <w:t xml:space="preserve"> questionnaire</w:t>
      </w:r>
      <w:r w:rsidR="00457B4F" w:rsidRPr="007268EA">
        <w:rPr>
          <w:rFonts w:ascii="Book Antiqua" w:hAnsi="Book Antiqua" w:cs="Arial"/>
        </w:rPr>
        <w:t>s</w:t>
      </w:r>
      <w:r w:rsidRPr="007268EA">
        <w:rPr>
          <w:rFonts w:ascii="Book Antiqua" w:hAnsi="Book Antiqua" w:cs="Arial"/>
        </w:rPr>
        <w:t xml:space="preserve"> </w:t>
      </w:r>
      <w:r w:rsidR="00457B4F" w:rsidRPr="007268EA">
        <w:rPr>
          <w:rFonts w:ascii="Book Antiqua" w:hAnsi="Book Antiqua" w:cs="Arial"/>
        </w:rPr>
        <w:t>were</w:t>
      </w:r>
      <w:r w:rsidRPr="007268EA">
        <w:rPr>
          <w:rFonts w:ascii="Book Antiqua" w:hAnsi="Book Antiqua" w:cs="Arial"/>
        </w:rPr>
        <w:t xml:space="preserve"> </w:t>
      </w:r>
      <w:r w:rsidR="00FF1A03" w:rsidRPr="007268EA">
        <w:rPr>
          <w:rFonts w:ascii="Book Antiqua" w:hAnsi="Book Antiqua" w:cs="Arial"/>
        </w:rPr>
        <w:t>distributed</w:t>
      </w:r>
      <w:r w:rsidR="00457B4F" w:rsidRPr="007268EA">
        <w:rPr>
          <w:rFonts w:ascii="Book Antiqua" w:hAnsi="Book Antiqua" w:cs="Arial"/>
        </w:rPr>
        <w:t xml:space="preserve"> to</w:t>
      </w:r>
      <w:r w:rsidR="00FF1A03" w:rsidRPr="007268EA">
        <w:rPr>
          <w:rFonts w:ascii="Book Antiqua" w:hAnsi="Book Antiqua" w:cs="Arial"/>
        </w:rPr>
        <w:t xml:space="preserve"> Egyptian physicians</w:t>
      </w:r>
      <w:r w:rsidRPr="007268EA">
        <w:rPr>
          <w:rFonts w:ascii="Book Antiqua" w:hAnsi="Book Antiqua" w:cs="Arial"/>
        </w:rPr>
        <w:t xml:space="preserve"> </w:t>
      </w:r>
      <w:r w:rsidR="00FF1A03" w:rsidRPr="007268EA">
        <w:rPr>
          <w:rFonts w:ascii="Book Antiqua" w:hAnsi="Book Antiqua" w:cs="Arial"/>
        </w:rPr>
        <w:t xml:space="preserve">by personal </w:t>
      </w:r>
      <w:r w:rsidR="00457B4F" w:rsidRPr="007268EA">
        <w:rPr>
          <w:rFonts w:ascii="Book Antiqua" w:hAnsi="Book Antiqua" w:cs="Arial"/>
        </w:rPr>
        <w:t>contact</w:t>
      </w:r>
      <w:r w:rsidRPr="007268EA">
        <w:rPr>
          <w:rFonts w:ascii="Book Antiqua" w:hAnsi="Book Antiqua" w:cs="Arial"/>
        </w:rPr>
        <w:t xml:space="preserve"> </w:t>
      </w:r>
      <w:r w:rsidR="00FF1A03" w:rsidRPr="007268EA">
        <w:rPr>
          <w:rFonts w:ascii="Book Antiqua" w:hAnsi="Book Antiqua" w:cs="Arial"/>
        </w:rPr>
        <w:t xml:space="preserve">at </w:t>
      </w:r>
      <w:r w:rsidR="00457B4F" w:rsidRPr="007268EA">
        <w:rPr>
          <w:rFonts w:ascii="Book Antiqua" w:hAnsi="Book Antiqua" w:cs="Arial"/>
        </w:rPr>
        <w:t xml:space="preserve">professional </w:t>
      </w:r>
      <w:r w:rsidR="00FF1A03" w:rsidRPr="007268EA">
        <w:rPr>
          <w:rFonts w:ascii="Book Antiqua" w:hAnsi="Book Antiqua" w:cs="Arial"/>
        </w:rPr>
        <w:t xml:space="preserve">conferences and </w:t>
      </w:r>
      <w:r w:rsidR="00457B4F" w:rsidRPr="007268EA">
        <w:rPr>
          <w:rFonts w:ascii="Book Antiqua" w:hAnsi="Book Antiqua" w:cs="Arial"/>
        </w:rPr>
        <w:t>during</w:t>
      </w:r>
      <w:r w:rsidR="00FF1A03" w:rsidRPr="007268EA">
        <w:rPr>
          <w:rFonts w:ascii="Book Antiqua" w:hAnsi="Book Antiqua" w:cs="Arial"/>
        </w:rPr>
        <w:t xml:space="preserve"> seminars</w:t>
      </w:r>
      <w:r w:rsidRPr="007268EA">
        <w:rPr>
          <w:rFonts w:ascii="Book Antiqua" w:hAnsi="Book Antiqua" w:cs="Arial"/>
        </w:rPr>
        <w:t xml:space="preserve">. The </w:t>
      </w:r>
      <w:r w:rsidR="00FF1A03" w:rsidRPr="007268EA">
        <w:rPr>
          <w:rFonts w:ascii="Book Antiqua" w:hAnsi="Book Antiqua" w:cs="Arial"/>
        </w:rPr>
        <w:t xml:space="preserve">questionnaires were collected immediately </w:t>
      </w:r>
      <w:r w:rsidR="00E3665F" w:rsidRPr="007268EA">
        <w:rPr>
          <w:rFonts w:ascii="Book Antiqua" w:hAnsi="Book Antiqua" w:cs="Arial"/>
        </w:rPr>
        <w:t>after</w:t>
      </w:r>
      <w:r w:rsidR="00457B4F" w:rsidRPr="007268EA">
        <w:rPr>
          <w:rFonts w:ascii="Book Antiqua" w:hAnsi="Book Antiqua" w:cs="Arial"/>
        </w:rPr>
        <w:t xml:space="preserve"> completion</w:t>
      </w:r>
      <w:r w:rsidR="00FF1A03" w:rsidRPr="007268EA">
        <w:rPr>
          <w:rFonts w:ascii="Book Antiqua" w:hAnsi="Book Antiqua" w:cs="Arial"/>
        </w:rPr>
        <w:t xml:space="preserve">. Doctors were also </w:t>
      </w:r>
      <w:r w:rsidR="00E3665F" w:rsidRPr="007268EA">
        <w:rPr>
          <w:rFonts w:ascii="Book Antiqua" w:hAnsi="Book Antiqua" w:cs="Arial"/>
        </w:rPr>
        <w:t>contacted</w:t>
      </w:r>
      <w:r w:rsidRPr="007268EA">
        <w:rPr>
          <w:rFonts w:ascii="Book Antiqua" w:hAnsi="Book Antiqua" w:cs="Arial"/>
        </w:rPr>
        <w:t xml:space="preserve"> </w:t>
      </w:r>
      <w:r w:rsidR="00E3665F" w:rsidRPr="007268EA">
        <w:rPr>
          <w:rFonts w:ascii="Book Antiqua" w:hAnsi="Book Antiqua" w:cs="Arial"/>
        </w:rPr>
        <w:t>by</w:t>
      </w:r>
      <w:r w:rsidRPr="007268EA">
        <w:rPr>
          <w:rFonts w:ascii="Book Antiqua" w:hAnsi="Book Antiqua" w:cs="Arial"/>
        </w:rPr>
        <w:t xml:space="preserve"> </w:t>
      </w:r>
      <w:r w:rsidR="00BF4E64" w:rsidRPr="007268EA">
        <w:rPr>
          <w:rFonts w:ascii="Book Antiqua" w:hAnsi="Book Antiqua" w:cs="Arial"/>
        </w:rPr>
        <w:t>e</w:t>
      </w:r>
      <w:r w:rsidR="00FF1A03" w:rsidRPr="007268EA">
        <w:rPr>
          <w:rFonts w:ascii="Book Antiqua" w:hAnsi="Book Antiqua" w:cs="Arial"/>
        </w:rPr>
        <w:t>-mail with the questionnaire attached</w:t>
      </w:r>
      <w:r w:rsidRPr="007268EA">
        <w:rPr>
          <w:rFonts w:ascii="Book Antiqua" w:hAnsi="Book Antiqua" w:cs="Arial"/>
        </w:rPr>
        <w:t xml:space="preserve"> </w:t>
      </w:r>
      <w:r w:rsidR="00FF1A03" w:rsidRPr="007268EA">
        <w:rPr>
          <w:rFonts w:ascii="Book Antiqua" w:hAnsi="Book Antiqua" w:cs="Arial"/>
        </w:rPr>
        <w:t>and asked to return the</w:t>
      </w:r>
      <w:r w:rsidRPr="007268EA">
        <w:rPr>
          <w:rFonts w:ascii="Book Antiqua" w:hAnsi="Book Antiqua" w:cs="Arial"/>
        </w:rPr>
        <w:t xml:space="preserve"> </w:t>
      </w:r>
      <w:r w:rsidR="00E3665F" w:rsidRPr="007268EA">
        <w:rPr>
          <w:rFonts w:ascii="Book Antiqua" w:hAnsi="Book Antiqua" w:cs="Arial"/>
        </w:rPr>
        <w:t>completed</w:t>
      </w:r>
      <w:r w:rsidRPr="007268EA">
        <w:rPr>
          <w:rFonts w:ascii="Book Antiqua" w:hAnsi="Book Antiqua" w:cs="Arial"/>
        </w:rPr>
        <w:t xml:space="preserve"> </w:t>
      </w:r>
      <w:r w:rsidR="00FF1A03" w:rsidRPr="007268EA">
        <w:rPr>
          <w:rFonts w:ascii="Book Antiqua" w:hAnsi="Book Antiqua" w:cs="Arial"/>
        </w:rPr>
        <w:t xml:space="preserve">questionnaire by e-mail. </w:t>
      </w:r>
      <w:r w:rsidR="00FF2AE3" w:rsidRPr="007268EA">
        <w:rPr>
          <w:rFonts w:ascii="Book Antiqua" w:hAnsi="Book Antiqua" w:cs="Arial"/>
        </w:rPr>
        <w:t xml:space="preserve">It was </w:t>
      </w:r>
      <w:r w:rsidR="00FF1A03" w:rsidRPr="007268EA">
        <w:rPr>
          <w:rFonts w:ascii="Book Antiqua" w:hAnsi="Book Antiqua" w:cs="Arial"/>
        </w:rPr>
        <w:t xml:space="preserve">also sent through </w:t>
      </w:r>
      <w:r w:rsidR="00BF4E64" w:rsidRPr="007268EA">
        <w:rPr>
          <w:rFonts w:ascii="Book Antiqua" w:hAnsi="Book Antiqua" w:cs="Arial"/>
        </w:rPr>
        <w:t xml:space="preserve">the </w:t>
      </w:r>
      <w:r w:rsidR="00FF1A03" w:rsidRPr="007268EA">
        <w:rPr>
          <w:rFonts w:ascii="Book Antiqua" w:hAnsi="Book Antiqua" w:cs="Arial"/>
        </w:rPr>
        <w:t xml:space="preserve">Gastrointestinal </w:t>
      </w:r>
      <w:r w:rsidRPr="007268EA">
        <w:rPr>
          <w:rFonts w:ascii="Book Antiqua" w:hAnsi="Book Antiqua" w:cs="Arial"/>
        </w:rPr>
        <w:t>Club, a</w:t>
      </w:r>
      <w:r w:rsidR="00FF2AE3" w:rsidRPr="007268EA">
        <w:rPr>
          <w:rFonts w:ascii="Book Antiqua" w:hAnsi="Book Antiqua" w:cs="Arial"/>
        </w:rPr>
        <w:t xml:space="preserve"> </w:t>
      </w:r>
      <w:r w:rsidR="00FF1A03" w:rsidRPr="007268EA">
        <w:rPr>
          <w:rFonts w:ascii="Book Antiqua" w:hAnsi="Book Antiqua" w:cs="Arial"/>
        </w:rPr>
        <w:t xml:space="preserve">group in the </w:t>
      </w:r>
      <w:r w:rsidR="0047404B" w:rsidRPr="007268EA">
        <w:rPr>
          <w:rFonts w:ascii="Book Antiqua" w:hAnsi="Book Antiqua" w:cs="Arial"/>
        </w:rPr>
        <w:t>Facebook</w:t>
      </w:r>
      <w:r w:rsidR="00FF1A03" w:rsidRPr="007268EA">
        <w:rPr>
          <w:rFonts w:ascii="Book Antiqua" w:hAnsi="Book Antiqua" w:cs="Arial"/>
        </w:rPr>
        <w:t xml:space="preserve"> </w:t>
      </w:r>
      <w:r w:rsidR="00FF2AE3" w:rsidRPr="007268EA">
        <w:rPr>
          <w:rFonts w:ascii="Book Antiqua" w:hAnsi="Book Antiqua" w:cs="Arial"/>
        </w:rPr>
        <w:t xml:space="preserve">facilitating </w:t>
      </w:r>
      <w:r w:rsidR="00FF1A03" w:rsidRPr="007268EA">
        <w:rPr>
          <w:rFonts w:ascii="Book Antiqua" w:hAnsi="Book Antiqua" w:cs="Arial"/>
        </w:rPr>
        <w:t>scientific contact</w:t>
      </w:r>
      <w:r w:rsidR="00FF2AE3" w:rsidRPr="007268EA">
        <w:rPr>
          <w:rFonts w:ascii="Book Antiqua" w:hAnsi="Book Antiqua" w:cs="Arial"/>
        </w:rPr>
        <w:t>s.</w:t>
      </w:r>
    </w:p>
    <w:p w:rsidR="006E12FE" w:rsidRPr="007268EA" w:rsidRDefault="006E12FE" w:rsidP="0045791F">
      <w:pPr>
        <w:tabs>
          <w:tab w:val="left" w:pos="1290"/>
        </w:tabs>
        <w:bidi w:val="0"/>
        <w:spacing w:line="360" w:lineRule="auto"/>
        <w:jc w:val="both"/>
        <w:rPr>
          <w:rFonts w:ascii="Book Antiqua" w:hAnsi="Book Antiqua" w:cs="Arial"/>
        </w:rPr>
      </w:pPr>
    </w:p>
    <w:p w:rsidR="00A1476B" w:rsidRPr="007268EA" w:rsidRDefault="00FF1A03" w:rsidP="0045791F">
      <w:pPr>
        <w:tabs>
          <w:tab w:val="left" w:pos="1290"/>
        </w:tabs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lang w:eastAsia="zh-CN"/>
        </w:rPr>
      </w:pPr>
      <w:r w:rsidRPr="007268EA">
        <w:rPr>
          <w:rFonts w:ascii="Book Antiqua" w:hAnsi="Book Antiqua" w:cs="Arial"/>
          <w:b/>
          <w:bCs/>
          <w:i/>
        </w:rPr>
        <w:t xml:space="preserve">Ethics </w:t>
      </w:r>
      <w:r w:rsidR="00A1476B" w:rsidRPr="007268EA">
        <w:rPr>
          <w:rFonts w:ascii="Book Antiqua" w:eastAsiaTheme="minorEastAsia" w:hAnsi="Book Antiqua" w:cs="Arial" w:hint="eastAsia"/>
          <w:b/>
          <w:bCs/>
          <w:i/>
          <w:lang w:eastAsia="zh-CN"/>
        </w:rPr>
        <w:t>and</w:t>
      </w:r>
      <w:r w:rsidRPr="007268EA">
        <w:rPr>
          <w:rFonts w:ascii="Book Antiqua" w:hAnsi="Book Antiqua" w:cs="Arial"/>
          <w:b/>
          <w:bCs/>
          <w:i/>
        </w:rPr>
        <w:t xml:space="preserve"> </w:t>
      </w:r>
      <w:r w:rsidR="00A1476B" w:rsidRPr="007268EA">
        <w:rPr>
          <w:rFonts w:ascii="Book Antiqua" w:hAnsi="Book Antiqua" w:cs="Arial"/>
          <w:b/>
          <w:bCs/>
          <w:i/>
        </w:rPr>
        <w:t>c</w:t>
      </w:r>
      <w:r w:rsidRPr="007268EA">
        <w:rPr>
          <w:rFonts w:ascii="Book Antiqua" w:hAnsi="Book Antiqua" w:cs="Arial"/>
          <w:b/>
          <w:bCs/>
          <w:i/>
        </w:rPr>
        <w:t>onsent</w:t>
      </w:r>
    </w:p>
    <w:p w:rsidR="00FF1A03" w:rsidRPr="007268EA" w:rsidRDefault="00FF1A03" w:rsidP="00A1476B">
      <w:pPr>
        <w:tabs>
          <w:tab w:val="left" w:pos="1290"/>
        </w:tabs>
        <w:bidi w:val="0"/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  <w:r w:rsidRPr="007268EA">
        <w:rPr>
          <w:rFonts w:ascii="Book Antiqua" w:hAnsi="Book Antiqua" w:cs="Arial"/>
        </w:rPr>
        <w:t xml:space="preserve">The survey was approved by the Faculty’s </w:t>
      </w:r>
      <w:r w:rsidR="00FF2AE3" w:rsidRPr="007268EA">
        <w:rPr>
          <w:rFonts w:ascii="Book Antiqua" w:hAnsi="Book Antiqua" w:cs="Arial"/>
        </w:rPr>
        <w:t>E</w:t>
      </w:r>
      <w:r w:rsidRPr="007268EA">
        <w:rPr>
          <w:rFonts w:ascii="Book Antiqua" w:hAnsi="Book Antiqua" w:cs="Arial"/>
        </w:rPr>
        <w:t xml:space="preserve">thics </w:t>
      </w:r>
      <w:r w:rsidR="00FF2AE3" w:rsidRPr="007268EA">
        <w:rPr>
          <w:rFonts w:ascii="Book Antiqua" w:hAnsi="Book Antiqua" w:cs="Arial"/>
        </w:rPr>
        <w:t>C</w:t>
      </w:r>
      <w:r w:rsidRPr="007268EA">
        <w:rPr>
          <w:rFonts w:ascii="Book Antiqua" w:hAnsi="Book Antiqua" w:cs="Arial"/>
        </w:rPr>
        <w:t>ommittee</w:t>
      </w:r>
      <w:r w:rsidR="00FF2AE3" w:rsidRPr="007268EA">
        <w:rPr>
          <w:rFonts w:ascii="Book Antiqua" w:hAnsi="Book Antiqua" w:cs="Arial"/>
        </w:rPr>
        <w:t>.</w:t>
      </w:r>
      <w:r w:rsidR="00AC1C5E" w:rsidRPr="007268EA">
        <w:rPr>
          <w:rFonts w:ascii="Book Antiqua" w:hAnsi="Book Antiqua" w:cs="Arial"/>
        </w:rPr>
        <w:t xml:space="preserve"> </w:t>
      </w:r>
      <w:r w:rsidR="00FF2AE3" w:rsidRPr="007268EA">
        <w:rPr>
          <w:rFonts w:ascii="Book Antiqua" w:hAnsi="Book Antiqua" w:cs="Arial"/>
        </w:rPr>
        <w:t>Further,</w:t>
      </w:r>
      <w:r w:rsidR="00AC1C5E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permission </w:t>
      </w:r>
      <w:r w:rsidR="00FF2AE3" w:rsidRPr="007268EA">
        <w:rPr>
          <w:rFonts w:ascii="Book Antiqua" w:hAnsi="Book Antiqua" w:cs="Arial"/>
        </w:rPr>
        <w:t>was</w:t>
      </w:r>
      <w:r w:rsidRPr="007268EA">
        <w:rPr>
          <w:rFonts w:ascii="Book Antiqua" w:hAnsi="Book Antiqua" w:cs="Arial"/>
        </w:rPr>
        <w:t xml:space="preserve"> obtained from all department heads who had been assured that confidentiality would be maintained and ethical principles would be followed. Before distribution of the questionnaires, </w:t>
      </w:r>
      <w:r w:rsidR="00FF2AE3" w:rsidRPr="007268EA">
        <w:rPr>
          <w:rFonts w:ascii="Book Antiqua" w:hAnsi="Book Antiqua" w:cs="Arial"/>
        </w:rPr>
        <w:t xml:space="preserve">the aim of </w:t>
      </w:r>
      <w:r w:rsidRPr="007268EA">
        <w:rPr>
          <w:rFonts w:ascii="Book Antiqua" w:hAnsi="Book Antiqua" w:cs="Arial"/>
        </w:rPr>
        <w:t xml:space="preserve">the survey </w:t>
      </w:r>
      <w:r w:rsidR="00FF2AE3" w:rsidRPr="007268EA">
        <w:rPr>
          <w:rFonts w:ascii="Book Antiqua" w:hAnsi="Book Antiqua" w:cs="Arial"/>
        </w:rPr>
        <w:t>was</w:t>
      </w:r>
      <w:r w:rsidRPr="007268EA">
        <w:rPr>
          <w:rFonts w:ascii="Book Antiqua" w:hAnsi="Book Antiqua" w:cs="Arial"/>
        </w:rPr>
        <w:t xml:space="preserve"> explained</w:t>
      </w:r>
      <w:r w:rsidR="00AC1C5E" w:rsidRPr="007268EA">
        <w:rPr>
          <w:rFonts w:ascii="Book Antiqua" w:hAnsi="Book Antiqua" w:cs="Arial"/>
        </w:rPr>
        <w:t xml:space="preserve"> to</w:t>
      </w:r>
      <w:r w:rsidR="00FD126D" w:rsidRPr="007268EA">
        <w:rPr>
          <w:rFonts w:ascii="Book Antiqua" w:hAnsi="Book Antiqua" w:cs="Arial"/>
        </w:rPr>
        <w:t xml:space="preserve"> the poten</w:t>
      </w:r>
      <w:r w:rsidR="00FF2AE3" w:rsidRPr="007268EA">
        <w:rPr>
          <w:rFonts w:ascii="Book Antiqua" w:hAnsi="Book Antiqua" w:cs="Arial"/>
        </w:rPr>
        <w:t xml:space="preserve">tial participants who were encouraged </w:t>
      </w:r>
      <w:r w:rsidRPr="007268EA">
        <w:rPr>
          <w:rFonts w:ascii="Book Antiqua" w:hAnsi="Book Antiqua" w:cs="Arial"/>
        </w:rPr>
        <w:t>to participate without undue pressure.</w:t>
      </w:r>
    </w:p>
    <w:p w:rsidR="00DA3BB7" w:rsidRPr="007268EA" w:rsidRDefault="00DA3BB7" w:rsidP="0045791F">
      <w:pPr>
        <w:widowControl w:val="0"/>
        <w:tabs>
          <w:tab w:val="right" w:pos="480"/>
          <w:tab w:val="center" w:pos="4320"/>
          <w:tab w:val="right" w:pos="8786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Arial"/>
        </w:rPr>
      </w:pPr>
    </w:p>
    <w:p w:rsidR="002A0C6E" w:rsidRPr="007268EA" w:rsidRDefault="00FF1A03" w:rsidP="0045791F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lang w:eastAsia="zh-CN"/>
        </w:rPr>
      </w:pPr>
      <w:r w:rsidRPr="007268EA">
        <w:rPr>
          <w:rFonts w:ascii="Book Antiqua" w:hAnsi="Book Antiqua" w:cs="Arial"/>
          <w:b/>
          <w:bCs/>
          <w:i/>
        </w:rPr>
        <w:t xml:space="preserve">Statistical </w:t>
      </w:r>
      <w:r w:rsidR="002A0C6E" w:rsidRPr="007268EA">
        <w:rPr>
          <w:rFonts w:ascii="Book Antiqua" w:hAnsi="Book Antiqua" w:cs="Arial"/>
          <w:b/>
          <w:bCs/>
          <w:i/>
        </w:rPr>
        <w:t>a</w:t>
      </w:r>
      <w:r w:rsidRPr="007268EA">
        <w:rPr>
          <w:rFonts w:ascii="Book Antiqua" w:hAnsi="Book Antiqua" w:cs="Arial"/>
          <w:b/>
          <w:bCs/>
          <w:i/>
        </w:rPr>
        <w:t>nalys</w:t>
      </w:r>
      <w:r w:rsidR="002A0C6E" w:rsidRPr="007268EA">
        <w:rPr>
          <w:rFonts w:ascii="Book Antiqua" w:eastAsiaTheme="minorEastAsia" w:hAnsi="Book Antiqua" w:cs="Arial" w:hint="eastAsia"/>
          <w:b/>
          <w:bCs/>
          <w:i/>
          <w:lang w:eastAsia="zh-CN"/>
        </w:rPr>
        <w:t>i</w:t>
      </w:r>
      <w:r w:rsidRPr="007268EA">
        <w:rPr>
          <w:rFonts w:ascii="Book Antiqua" w:hAnsi="Book Antiqua" w:cs="Arial"/>
          <w:b/>
          <w:bCs/>
          <w:i/>
        </w:rPr>
        <w:t>s</w:t>
      </w:r>
    </w:p>
    <w:p w:rsidR="00DA3BB7" w:rsidRPr="007268EA" w:rsidRDefault="00FF2AE3" w:rsidP="002A0C6E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>The d</w:t>
      </w:r>
      <w:r w:rsidR="00FF1A03" w:rsidRPr="007268EA">
        <w:rPr>
          <w:rFonts w:ascii="Book Antiqua" w:hAnsi="Book Antiqua" w:cs="Arial"/>
        </w:rPr>
        <w:t xml:space="preserve">ata </w:t>
      </w:r>
      <w:r w:rsidR="00C044E3" w:rsidRPr="007268EA">
        <w:rPr>
          <w:rFonts w:ascii="Book Antiqua" w:hAnsi="Book Antiqua" w:cs="Arial"/>
        </w:rPr>
        <w:t>from</w:t>
      </w:r>
      <w:r w:rsidR="00FF1A03" w:rsidRPr="007268EA">
        <w:rPr>
          <w:rFonts w:ascii="Book Antiqua" w:hAnsi="Book Antiqua" w:cs="Arial"/>
        </w:rPr>
        <w:t xml:space="preserve"> questionnaires </w:t>
      </w:r>
      <w:r w:rsidR="00C044E3" w:rsidRPr="007268EA">
        <w:rPr>
          <w:rFonts w:ascii="Book Antiqua" w:hAnsi="Book Antiqua" w:cs="Arial"/>
        </w:rPr>
        <w:t>were</w:t>
      </w:r>
      <w:r w:rsidR="00FF1A03" w:rsidRPr="007268EA">
        <w:rPr>
          <w:rFonts w:ascii="Book Antiqua" w:hAnsi="Book Antiqua" w:cs="Arial"/>
        </w:rPr>
        <w:t xml:space="preserve"> entered in</w:t>
      </w:r>
      <w:r w:rsidR="00FD126D" w:rsidRPr="007268EA">
        <w:rPr>
          <w:rFonts w:ascii="Book Antiqua" w:hAnsi="Book Antiqua" w:cs="Arial"/>
        </w:rPr>
        <w:t>to</w:t>
      </w:r>
      <w:r w:rsidR="00FF1A03" w:rsidRPr="007268EA">
        <w:rPr>
          <w:rFonts w:ascii="Book Antiqua" w:hAnsi="Book Antiqua" w:cs="Arial"/>
        </w:rPr>
        <w:t xml:space="preserve"> spread sheets of Microsoft Excel before being transferred to the Statistical </w:t>
      </w:r>
      <w:r w:rsidR="00FD126D" w:rsidRPr="007268EA">
        <w:rPr>
          <w:rFonts w:ascii="Book Antiqua" w:hAnsi="Book Antiqua" w:cs="Arial"/>
        </w:rPr>
        <w:t>P</w:t>
      </w:r>
      <w:r w:rsidR="00FF1A03" w:rsidRPr="007268EA">
        <w:rPr>
          <w:rFonts w:ascii="Book Antiqua" w:hAnsi="Book Antiqua" w:cs="Arial"/>
        </w:rPr>
        <w:t xml:space="preserve">ackage for </w:t>
      </w:r>
      <w:r w:rsidR="00FD126D" w:rsidRPr="007268EA">
        <w:rPr>
          <w:rFonts w:ascii="Book Antiqua" w:hAnsi="Book Antiqua" w:cs="Arial"/>
        </w:rPr>
        <w:t>S</w:t>
      </w:r>
      <w:r w:rsidR="00FF1A03" w:rsidRPr="007268EA">
        <w:rPr>
          <w:rFonts w:ascii="Book Antiqua" w:hAnsi="Book Antiqua" w:cs="Arial"/>
        </w:rPr>
        <w:t>ocial Sciences (SPSS) software (</w:t>
      </w:r>
      <w:r w:rsidR="00CE098C" w:rsidRPr="007268EA">
        <w:rPr>
          <w:rFonts w:ascii="Book Antiqua" w:hAnsi="Book Antiqua" w:cs="Arial"/>
          <w:iCs/>
        </w:rPr>
        <w:t>SPSS</w:t>
      </w:r>
      <w:r w:rsidR="00FF1A03" w:rsidRPr="007268EA">
        <w:rPr>
          <w:rFonts w:ascii="Book Antiqua" w:hAnsi="Book Antiqua" w:cs="Arial"/>
        </w:rPr>
        <w:t xml:space="preserve"> Inc., Chicago, IL, U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nited </w:t>
      </w:r>
      <w:r w:rsidR="00FF1A03" w:rsidRPr="007268EA">
        <w:rPr>
          <w:rFonts w:ascii="Book Antiqua" w:hAnsi="Book Antiqua" w:cs="Arial"/>
        </w:rPr>
        <w:t>S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>tates</w:t>
      </w:r>
      <w:r w:rsidR="00FF1A03" w:rsidRPr="007268EA">
        <w:rPr>
          <w:rFonts w:ascii="Book Antiqua" w:hAnsi="Book Antiqua" w:cs="Arial"/>
        </w:rPr>
        <w:t>)</w:t>
      </w:r>
      <w:r w:rsidR="003E5E56" w:rsidRPr="007268EA">
        <w:rPr>
          <w:rFonts w:ascii="Book Antiqua" w:hAnsi="Book Antiqua" w:cs="Arial"/>
          <w:iCs/>
        </w:rPr>
        <w:t xml:space="preserve"> </w:t>
      </w:r>
      <w:r w:rsidR="00CE098C" w:rsidRPr="007268EA">
        <w:rPr>
          <w:rFonts w:ascii="Book Antiqua" w:hAnsi="Book Antiqua" w:cs="Arial"/>
          <w:iCs/>
        </w:rPr>
        <w:t>version</w:t>
      </w:r>
      <w:r w:rsidR="00FF1A03" w:rsidRPr="007268EA">
        <w:rPr>
          <w:rFonts w:ascii="Book Antiqua" w:hAnsi="Book Antiqua" w:cs="Arial"/>
        </w:rPr>
        <w:t xml:space="preserve"> 16 for Windows 7 (Microsoft Corp., Redmond, WA) to be analy</w:t>
      </w:r>
      <w:r w:rsidR="00FD126D" w:rsidRPr="007268EA">
        <w:rPr>
          <w:rFonts w:ascii="Book Antiqua" w:hAnsi="Book Antiqua" w:cs="Arial"/>
        </w:rPr>
        <w:t>z</w:t>
      </w:r>
      <w:r w:rsidR="00FF1A03" w:rsidRPr="007268EA">
        <w:rPr>
          <w:rFonts w:ascii="Book Antiqua" w:hAnsi="Book Antiqua" w:cs="Arial"/>
        </w:rPr>
        <w:t>ed</w:t>
      </w:r>
      <w:r w:rsidR="00DA3BB7" w:rsidRPr="007268EA">
        <w:rPr>
          <w:rFonts w:ascii="Book Antiqua" w:hAnsi="Book Antiqua" w:cs="Arial"/>
        </w:rPr>
        <w:t>.</w:t>
      </w:r>
    </w:p>
    <w:p w:rsidR="00BE53F2" w:rsidRPr="007268EA" w:rsidRDefault="00BE53F2" w:rsidP="0045791F">
      <w:pPr>
        <w:pStyle w:val="1"/>
        <w:bidi w:val="0"/>
        <w:spacing w:before="0" w:line="360" w:lineRule="auto"/>
        <w:jc w:val="both"/>
        <w:rPr>
          <w:rFonts w:ascii="Book Antiqua" w:eastAsiaTheme="minorEastAsia" w:hAnsi="Book Antiqua" w:cs="Arial"/>
          <w:color w:val="auto"/>
          <w:sz w:val="24"/>
          <w:szCs w:val="24"/>
          <w:lang w:eastAsia="zh-CN" w:bidi="ar-EG"/>
        </w:rPr>
      </w:pPr>
    </w:p>
    <w:p w:rsidR="004D273E" w:rsidRPr="007268EA" w:rsidRDefault="004D273E" w:rsidP="0045791F">
      <w:pPr>
        <w:pStyle w:val="1"/>
        <w:bidi w:val="0"/>
        <w:spacing w:before="0" w:line="360" w:lineRule="auto"/>
        <w:jc w:val="both"/>
        <w:rPr>
          <w:rFonts w:ascii="Book Antiqua" w:hAnsi="Book Antiqua" w:cs="Arial"/>
          <w:color w:val="auto"/>
          <w:sz w:val="24"/>
          <w:szCs w:val="24"/>
          <w:lang w:bidi="ar-EG"/>
        </w:rPr>
      </w:pPr>
      <w:r w:rsidRPr="007268EA">
        <w:rPr>
          <w:rFonts w:ascii="Book Antiqua" w:hAnsi="Book Antiqua" w:cs="Arial"/>
          <w:color w:val="auto"/>
          <w:sz w:val="24"/>
          <w:szCs w:val="24"/>
          <w:lang w:bidi="ar-EG"/>
        </w:rPr>
        <w:t>RESULTS</w:t>
      </w:r>
    </w:p>
    <w:p w:rsidR="00D43BC5" w:rsidRPr="007268EA" w:rsidRDefault="00D43BC5" w:rsidP="0045791F">
      <w:pPr>
        <w:pStyle w:val="1"/>
        <w:bidi w:val="0"/>
        <w:spacing w:before="0" w:line="360" w:lineRule="auto"/>
        <w:jc w:val="both"/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</w:pP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Th</w:t>
      </w:r>
      <w:r w:rsidR="00FD126D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e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study </w:t>
      </w:r>
      <w:r w:rsidR="00FD126D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included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154 physici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ans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of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different age groups,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specializations</w:t>
      </w:r>
      <w:r w:rsidR="00FD126D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="006E12FE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and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clinical settings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. Th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e aim of the study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was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to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assess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the 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physicians</w:t>
      </w:r>
      <w:r w:rsidR="002A0C6E" w:rsidRPr="007268EA">
        <w:rPr>
          <w:rFonts w:ascii="Book Antiqua" w:eastAsiaTheme="minorEastAsia" w:hAnsi="Book Antiqua" w:cs="Arial"/>
          <w:b w:val="0"/>
          <w:bCs w:val="0"/>
          <w:color w:val="auto"/>
          <w:sz w:val="24"/>
          <w:szCs w:val="24"/>
          <w:lang w:eastAsia="zh-CN" w:bidi="ar-EG"/>
        </w:rPr>
        <w:t>’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attitude towards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HCC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screening</w:t>
      </w:r>
      <w:r w:rsidR="006E12FE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,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their knowledge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regarding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different aspects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of HCC screening,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including screening 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modalities, as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well as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awareness </w:t>
      </w:r>
      <w:r w:rsidR="006E12FE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of</w:t>
      </w:r>
      <w:r w:rsidR="009D2F2B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 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 xml:space="preserve">published </w:t>
      </w:r>
      <w:r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guidelines</w:t>
      </w:r>
      <w:r w:rsidR="00AE4C7A" w:rsidRPr="007268EA">
        <w:rPr>
          <w:rFonts w:ascii="Book Antiqua" w:hAnsi="Book Antiqua" w:cs="Arial"/>
          <w:b w:val="0"/>
          <w:bCs w:val="0"/>
          <w:color w:val="auto"/>
          <w:sz w:val="24"/>
          <w:szCs w:val="24"/>
          <w:lang w:bidi="ar-EG"/>
        </w:rPr>
        <w:t>.</w:t>
      </w:r>
    </w:p>
    <w:p w:rsidR="00D43BC5" w:rsidRPr="007268EA" w:rsidRDefault="00D43BC5" w:rsidP="0045791F">
      <w:pPr>
        <w:pStyle w:val="1"/>
        <w:bidi w:val="0"/>
        <w:spacing w:before="0" w:line="360" w:lineRule="auto"/>
        <w:jc w:val="both"/>
        <w:rPr>
          <w:rFonts w:ascii="Book Antiqua" w:hAnsi="Book Antiqua" w:cs="Arial"/>
          <w:i/>
          <w:iCs/>
          <w:color w:val="auto"/>
          <w:sz w:val="24"/>
          <w:szCs w:val="24"/>
        </w:rPr>
      </w:pPr>
    </w:p>
    <w:p w:rsidR="00D43BC5" w:rsidRPr="007268EA" w:rsidRDefault="00583C7F" w:rsidP="0045791F">
      <w:pPr>
        <w:pStyle w:val="1"/>
        <w:bidi w:val="0"/>
        <w:spacing w:before="0" w:line="360" w:lineRule="auto"/>
        <w:jc w:val="both"/>
        <w:rPr>
          <w:rFonts w:ascii="Book Antiqua" w:hAnsi="Book Antiqua" w:cs="Arial"/>
          <w:i/>
          <w:iCs/>
          <w:color w:val="auto"/>
          <w:sz w:val="24"/>
          <w:szCs w:val="24"/>
        </w:rPr>
      </w:pPr>
      <w:r w:rsidRPr="007268EA">
        <w:rPr>
          <w:rFonts w:ascii="Book Antiqua" w:hAnsi="Book Antiqua" w:cs="Arial"/>
          <w:i/>
          <w:iCs/>
          <w:color w:val="auto"/>
          <w:sz w:val="24"/>
          <w:szCs w:val="24"/>
        </w:rPr>
        <w:t xml:space="preserve">Personal </w:t>
      </w:r>
      <w:r w:rsidR="002A0C6E" w:rsidRPr="007268EA">
        <w:rPr>
          <w:rFonts w:ascii="Book Antiqua" w:hAnsi="Book Antiqua" w:cs="Arial"/>
          <w:i/>
          <w:iCs/>
          <w:color w:val="auto"/>
          <w:sz w:val="24"/>
          <w:szCs w:val="24"/>
        </w:rPr>
        <w:t>data of participating physi</w:t>
      </w:r>
      <w:r w:rsidR="00D43BC5" w:rsidRPr="007268EA">
        <w:rPr>
          <w:rFonts w:ascii="Book Antiqua" w:hAnsi="Book Antiqua" w:cs="Arial"/>
          <w:i/>
          <w:iCs/>
          <w:color w:val="auto"/>
          <w:sz w:val="24"/>
          <w:szCs w:val="24"/>
        </w:rPr>
        <w:t>cian</w:t>
      </w:r>
      <w:r w:rsidR="00AE4C7A" w:rsidRPr="007268EA">
        <w:rPr>
          <w:rFonts w:ascii="Book Antiqua" w:hAnsi="Book Antiqua" w:cs="Arial"/>
          <w:i/>
          <w:iCs/>
          <w:color w:val="auto"/>
          <w:sz w:val="24"/>
          <w:szCs w:val="24"/>
        </w:rPr>
        <w:t>s</w:t>
      </w:r>
    </w:p>
    <w:p w:rsidR="00D43BC5" w:rsidRPr="007268EA" w:rsidRDefault="00AE4C7A" w:rsidP="0045791F">
      <w:pPr>
        <w:bidi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 xml:space="preserve">As shown in </w:t>
      </w:r>
      <w:r w:rsidR="00233799" w:rsidRPr="007268EA">
        <w:rPr>
          <w:rFonts w:ascii="Book Antiqua" w:hAnsi="Book Antiqua" w:cs="Arial"/>
        </w:rPr>
        <w:t>Table 1</w:t>
      </w:r>
      <w:r w:rsidR="006E12FE" w:rsidRPr="007268EA">
        <w:rPr>
          <w:rFonts w:ascii="Book Antiqua" w:hAnsi="Book Antiqua" w:cs="Arial"/>
        </w:rPr>
        <w:t>,</w:t>
      </w:r>
      <w:r w:rsidR="00625EC5" w:rsidRPr="007268EA">
        <w:rPr>
          <w:rFonts w:ascii="Book Antiqua" w:hAnsi="Book Antiqua" w:cs="Arial"/>
        </w:rPr>
        <w:t xml:space="preserve"> </w:t>
      </w:r>
      <w:r w:rsidR="00D43BC5" w:rsidRPr="007268EA">
        <w:rPr>
          <w:rFonts w:ascii="Book Antiqua" w:hAnsi="Book Antiqua" w:cs="Arial"/>
        </w:rPr>
        <w:t>4</w:t>
      </w:r>
      <w:r w:rsidR="00DA3BB7" w:rsidRPr="007268EA">
        <w:rPr>
          <w:rFonts w:ascii="Book Antiqua" w:hAnsi="Book Antiqua" w:cs="Arial"/>
        </w:rPr>
        <w:t>5</w:t>
      </w:r>
      <w:r w:rsidR="00D43BC5" w:rsidRPr="007268EA">
        <w:rPr>
          <w:rFonts w:ascii="Book Antiqua" w:hAnsi="Book Antiqua" w:cs="Arial"/>
        </w:rPr>
        <w:t xml:space="preserve">% of the </w:t>
      </w:r>
      <w:r w:rsidRPr="007268EA">
        <w:rPr>
          <w:rFonts w:ascii="Book Antiqua" w:hAnsi="Book Antiqua" w:cs="Arial"/>
        </w:rPr>
        <w:t>p</w:t>
      </w:r>
      <w:r w:rsidR="00D43BC5" w:rsidRPr="007268EA">
        <w:rPr>
          <w:rFonts w:ascii="Book Antiqua" w:hAnsi="Book Antiqua" w:cs="Arial"/>
        </w:rPr>
        <w:t xml:space="preserve">hysicians were </w:t>
      </w:r>
      <w:r w:rsidRPr="007268EA">
        <w:rPr>
          <w:rFonts w:ascii="Book Antiqua" w:hAnsi="Book Antiqua" w:cs="Arial"/>
        </w:rPr>
        <w:t xml:space="preserve">aged </w:t>
      </w:r>
      <w:r w:rsidR="00D43BC5" w:rsidRPr="007268EA">
        <w:rPr>
          <w:rFonts w:ascii="Book Antiqua" w:hAnsi="Book Antiqua" w:cs="Arial"/>
        </w:rPr>
        <w:t>between 24-35</w:t>
      </w:r>
      <w:r w:rsidRPr="007268EA">
        <w:rPr>
          <w:rFonts w:ascii="Book Antiqua" w:hAnsi="Book Antiqua" w:cs="Arial"/>
        </w:rPr>
        <w:t>,</w:t>
      </w:r>
      <w:r w:rsidR="00D43BC5" w:rsidRPr="007268EA">
        <w:rPr>
          <w:rFonts w:ascii="Book Antiqua" w:hAnsi="Book Antiqua" w:cs="Arial"/>
        </w:rPr>
        <w:t xml:space="preserve"> 2</w:t>
      </w:r>
      <w:r w:rsidR="00DA3BB7" w:rsidRPr="007268EA">
        <w:rPr>
          <w:rFonts w:ascii="Book Antiqua" w:hAnsi="Book Antiqua" w:cs="Arial"/>
        </w:rPr>
        <w:t>8</w:t>
      </w:r>
      <w:r w:rsidR="00D43BC5" w:rsidRPr="007268EA">
        <w:rPr>
          <w:rFonts w:ascii="Book Antiqua" w:hAnsi="Book Antiqua" w:cs="Arial"/>
        </w:rPr>
        <w:t>% between 3</w:t>
      </w:r>
      <w:r w:rsidRPr="007268EA">
        <w:rPr>
          <w:rFonts w:ascii="Book Antiqua" w:hAnsi="Book Antiqua" w:cs="Arial"/>
        </w:rPr>
        <w:t>6</w:t>
      </w:r>
      <w:r w:rsidR="00D43BC5" w:rsidRPr="007268EA">
        <w:rPr>
          <w:rFonts w:ascii="Book Antiqua" w:hAnsi="Book Antiqua" w:cs="Arial"/>
        </w:rPr>
        <w:t xml:space="preserve">-45 and 27% were between </w:t>
      </w:r>
      <w:r w:rsidRPr="007268EA">
        <w:rPr>
          <w:rFonts w:ascii="Book Antiqua" w:hAnsi="Book Antiqua" w:cs="Arial"/>
        </w:rPr>
        <w:t>46-</w:t>
      </w:r>
      <w:r w:rsidR="00D43BC5" w:rsidRPr="007268EA">
        <w:rPr>
          <w:rFonts w:ascii="Book Antiqua" w:hAnsi="Book Antiqua" w:cs="Arial"/>
        </w:rPr>
        <w:t>65 years</w:t>
      </w:r>
      <w:r w:rsidR="006E12FE" w:rsidRPr="007268EA">
        <w:rPr>
          <w:rFonts w:ascii="Book Antiqua" w:hAnsi="Book Antiqua" w:cs="Arial"/>
        </w:rPr>
        <w:t>;</w:t>
      </w:r>
      <w:r w:rsidR="00233799" w:rsidRPr="007268EA">
        <w:rPr>
          <w:rFonts w:ascii="Book Antiqua" w:hAnsi="Book Antiqua" w:cs="Arial"/>
        </w:rPr>
        <w:t xml:space="preserve"> 5</w:t>
      </w:r>
      <w:r w:rsidR="006E12FE" w:rsidRPr="007268EA">
        <w:rPr>
          <w:rFonts w:ascii="Book Antiqua" w:hAnsi="Book Antiqua" w:cs="Arial"/>
        </w:rPr>
        <w:t>0</w:t>
      </w:r>
      <w:r w:rsidR="00233799" w:rsidRPr="007268EA">
        <w:rPr>
          <w:rFonts w:ascii="Book Antiqua" w:hAnsi="Book Antiqua" w:cs="Arial"/>
        </w:rPr>
        <w:t xml:space="preserve">% </w:t>
      </w:r>
      <w:r w:rsidRPr="007268EA">
        <w:rPr>
          <w:rFonts w:ascii="Book Antiqua" w:hAnsi="Book Antiqua" w:cs="Arial"/>
        </w:rPr>
        <w:t xml:space="preserve">were specialized in tropical medicine, </w:t>
      </w:r>
      <w:r w:rsidR="00DA3BB7" w:rsidRPr="007268EA">
        <w:rPr>
          <w:rFonts w:ascii="Book Antiqua" w:hAnsi="Book Antiqua" w:cs="Arial"/>
        </w:rPr>
        <w:t>31</w:t>
      </w:r>
      <w:r w:rsidRPr="007268EA">
        <w:rPr>
          <w:rFonts w:ascii="Book Antiqua" w:hAnsi="Book Antiqua" w:cs="Arial"/>
        </w:rPr>
        <w:t>% in</w:t>
      </w:r>
      <w:r w:rsidR="001C7D8F" w:rsidRPr="007268EA">
        <w:rPr>
          <w:rFonts w:ascii="Book Antiqua" w:hAnsi="Book Antiqua" w:cs="Arial"/>
        </w:rPr>
        <w:t xml:space="preserve"> </w:t>
      </w:r>
      <w:r w:rsidR="00D43BC5" w:rsidRPr="007268EA">
        <w:rPr>
          <w:rFonts w:ascii="Book Antiqua" w:hAnsi="Book Antiqua" w:cs="Arial"/>
        </w:rPr>
        <w:t>internal medicine</w:t>
      </w:r>
      <w:r w:rsidR="006E12FE" w:rsidRPr="007268EA">
        <w:rPr>
          <w:rFonts w:ascii="Book Antiqua" w:hAnsi="Book Antiqua" w:cs="Arial"/>
        </w:rPr>
        <w:t xml:space="preserve">, 3% in </w:t>
      </w:r>
      <w:r w:rsidR="0047404B" w:rsidRPr="007268EA">
        <w:rPr>
          <w:rFonts w:ascii="Book Antiqua" w:hAnsi="Book Antiqua" w:cs="Arial"/>
        </w:rPr>
        <w:t>gastroenterology</w:t>
      </w:r>
      <w:r w:rsidR="006E12FE" w:rsidRPr="007268EA">
        <w:rPr>
          <w:rFonts w:ascii="Book Antiqua" w:hAnsi="Book Antiqua" w:cs="Arial"/>
        </w:rPr>
        <w:t>,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2A0C6E" w:rsidRPr="007268EA">
        <w:rPr>
          <w:rFonts w:ascii="Book Antiqua" w:hAnsi="Book Antiqua" w:cs="Arial"/>
        </w:rPr>
        <w:t>2</w:t>
      </w:r>
      <w:r w:rsidR="001F2376" w:rsidRPr="007268EA">
        <w:rPr>
          <w:rFonts w:ascii="Book Antiqua" w:hAnsi="Book Antiqua" w:cs="Arial"/>
        </w:rPr>
        <w:t>% in general</w:t>
      </w:r>
      <w:r w:rsidR="001C7D8F" w:rsidRPr="007268EA">
        <w:rPr>
          <w:rFonts w:ascii="Book Antiqua" w:hAnsi="Book Antiqua" w:cs="Arial"/>
        </w:rPr>
        <w:t xml:space="preserve"> </w:t>
      </w:r>
      <w:r w:rsidR="001F2376" w:rsidRPr="007268EA">
        <w:rPr>
          <w:rFonts w:ascii="Book Antiqua" w:hAnsi="Book Antiqua" w:cs="Arial"/>
        </w:rPr>
        <w:t>practice and</w:t>
      </w:r>
      <w:r w:rsidRPr="007268EA">
        <w:rPr>
          <w:rFonts w:ascii="Book Antiqua" w:hAnsi="Book Antiqua" w:cs="Arial"/>
        </w:rPr>
        <w:t>1</w:t>
      </w:r>
      <w:r w:rsidR="001F2376" w:rsidRPr="007268EA">
        <w:rPr>
          <w:rFonts w:ascii="Book Antiqua" w:hAnsi="Book Antiqua" w:cs="Arial"/>
        </w:rPr>
        <w:t>4</w:t>
      </w:r>
      <w:r w:rsidRPr="007268EA">
        <w:rPr>
          <w:rFonts w:ascii="Book Antiqua" w:hAnsi="Book Antiqua" w:cs="Arial"/>
        </w:rPr>
        <w:t>% in other</w:t>
      </w:r>
      <w:r w:rsidR="001C7D8F" w:rsidRPr="007268EA">
        <w:rPr>
          <w:rFonts w:ascii="Book Antiqua" w:hAnsi="Book Antiqua" w:cs="Arial"/>
        </w:rPr>
        <w:t xml:space="preserve"> </w:t>
      </w:r>
      <w:r w:rsidR="00D43BC5" w:rsidRPr="007268EA">
        <w:rPr>
          <w:rFonts w:ascii="Book Antiqua" w:hAnsi="Book Antiqua" w:cs="Arial"/>
        </w:rPr>
        <w:t>specialt</w:t>
      </w:r>
      <w:r w:rsidRPr="007268EA">
        <w:rPr>
          <w:rFonts w:ascii="Book Antiqua" w:hAnsi="Book Antiqua" w:cs="Arial"/>
        </w:rPr>
        <w:t>ies</w:t>
      </w:r>
      <w:r w:rsidR="001C7D8F" w:rsidRPr="007268EA">
        <w:rPr>
          <w:rFonts w:ascii="Book Antiqua" w:hAnsi="Book Antiqua" w:cs="Arial"/>
        </w:rPr>
        <w:t xml:space="preserve"> </w:t>
      </w:r>
      <w:r w:rsidR="00E803EB" w:rsidRPr="007268EA">
        <w:rPr>
          <w:rFonts w:ascii="Book Antiqua" w:hAnsi="Book Antiqua" w:cs="Arial"/>
        </w:rPr>
        <w:t>(</w:t>
      </w:r>
      <w:r w:rsidR="00DA3BB7" w:rsidRPr="007268EA">
        <w:rPr>
          <w:rFonts w:ascii="Book Antiqua" w:hAnsi="Book Antiqua" w:cs="Arial"/>
        </w:rPr>
        <w:t>Table 1</w:t>
      </w:r>
      <w:r w:rsidR="00E803EB" w:rsidRPr="007268EA">
        <w:rPr>
          <w:rFonts w:ascii="Book Antiqua" w:hAnsi="Book Antiqua" w:cs="Arial"/>
        </w:rPr>
        <w:t>)</w:t>
      </w:r>
      <w:r w:rsidR="00D43BC5" w:rsidRPr="007268EA">
        <w:rPr>
          <w:rFonts w:ascii="Book Antiqua" w:hAnsi="Book Antiqua" w:cs="Arial"/>
        </w:rPr>
        <w:t>. Regarding the</w:t>
      </w:r>
      <w:r w:rsidRPr="007268EA">
        <w:rPr>
          <w:rFonts w:ascii="Book Antiqua" w:hAnsi="Book Antiqua" w:cs="Arial"/>
        </w:rPr>
        <w:t>ir</w:t>
      </w:r>
      <w:r w:rsidR="00D43BC5" w:rsidRPr="007268EA">
        <w:rPr>
          <w:rFonts w:ascii="Book Antiqua" w:hAnsi="Book Antiqua" w:cs="Arial"/>
        </w:rPr>
        <w:t xml:space="preserve"> highest </w:t>
      </w:r>
      <w:r w:rsidRPr="007268EA">
        <w:rPr>
          <w:rFonts w:ascii="Book Antiqua" w:hAnsi="Book Antiqua" w:cs="Arial"/>
        </w:rPr>
        <w:t>q</w:t>
      </w:r>
      <w:r w:rsidR="00D43BC5" w:rsidRPr="007268EA">
        <w:rPr>
          <w:rFonts w:ascii="Book Antiqua" w:hAnsi="Book Antiqua" w:cs="Arial"/>
        </w:rPr>
        <w:t xml:space="preserve">ualification </w:t>
      </w:r>
      <w:r w:rsidR="00233799" w:rsidRPr="007268EA">
        <w:rPr>
          <w:rFonts w:ascii="Book Antiqua" w:hAnsi="Book Antiqua" w:cs="Arial"/>
        </w:rPr>
        <w:t xml:space="preserve">16% had </w:t>
      </w:r>
      <w:r w:rsidR="00D605BF" w:rsidRPr="007268EA">
        <w:rPr>
          <w:rFonts w:ascii="Book Antiqua" w:hAnsi="Book Antiqua" w:cs="Arial"/>
        </w:rPr>
        <w:t xml:space="preserve">MB </w:t>
      </w:r>
      <w:proofErr w:type="spellStart"/>
      <w:r w:rsidR="00D605BF" w:rsidRPr="007268EA">
        <w:rPr>
          <w:rFonts w:ascii="Book Antiqua" w:hAnsi="Book Antiqua" w:cs="Arial"/>
        </w:rPr>
        <w:t>BCh</w:t>
      </w:r>
      <w:proofErr w:type="spellEnd"/>
      <w:r w:rsidR="00233799" w:rsidRPr="007268EA">
        <w:rPr>
          <w:rFonts w:ascii="Book Antiqua" w:hAnsi="Book Antiqua" w:cs="Arial"/>
        </w:rPr>
        <w:t>,</w:t>
      </w:r>
      <w:r w:rsidR="00D43BC5" w:rsidRPr="007268EA">
        <w:rPr>
          <w:rFonts w:ascii="Book Antiqua" w:hAnsi="Book Antiqua" w:cs="Arial"/>
        </w:rPr>
        <w:t xml:space="preserve"> 3</w:t>
      </w:r>
      <w:r w:rsidR="0031220C" w:rsidRPr="007268EA">
        <w:rPr>
          <w:rFonts w:ascii="Book Antiqua" w:hAnsi="Book Antiqua" w:cs="Arial"/>
        </w:rPr>
        <w:t>2</w:t>
      </w:r>
      <w:r w:rsidR="0047404B" w:rsidRPr="007268EA">
        <w:rPr>
          <w:rFonts w:ascii="Book Antiqua" w:hAnsi="Book Antiqua" w:cs="Arial"/>
        </w:rPr>
        <w:t xml:space="preserve">% </w:t>
      </w:r>
      <w:r w:rsidR="00D43BC5" w:rsidRPr="007268EA">
        <w:rPr>
          <w:rFonts w:ascii="Book Antiqua" w:hAnsi="Book Antiqua" w:cs="Arial"/>
        </w:rPr>
        <w:t>MS</w:t>
      </w:r>
      <w:r w:rsidRPr="007268EA">
        <w:rPr>
          <w:rFonts w:ascii="Book Antiqua" w:hAnsi="Book Antiqua" w:cs="Arial"/>
        </w:rPr>
        <w:t>c</w:t>
      </w:r>
      <w:r w:rsidR="00D43BC5" w:rsidRPr="007268EA">
        <w:rPr>
          <w:rFonts w:ascii="Book Antiqua" w:hAnsi="Book Antiqua" w:cs="Arial"/>
        </w:rPr>
        <w:t>,</w:t>
      </w:r>
      <w:r w:rsidR="00233799" w:rsidRPr="007268EA">
        <w:rPr>
          <w:rFonts w:ascii="Book Antiqua" w:hAnsi="Book Antiqua" w:cs="Arial"/>
        </w:rPr>
        <w:t xml:space="preserve"> and 4</w:t>
      </w:r>
      <w:r w:rsidR="0031220C" w:rsidRPr="007268EA">
        <w:rPr>
          <w:rFonts w:ascii="Book Antiqua" w:hAnsi="Book Antiqua" w:cs="Arial"/>
        </w:rPr>
        <w:t>5</w:t>
      </w:r>
      <w:r w:rsidR="00233799" w:rsidRPr="007268EA">
        <w:rPr>
          <w:rFonts w:ascii="Book Antiqua" w:hAnsi="Book Antiqua" w:cs="Arial"/>
        </w:rPr>
        <w:t>% MD</w:t>
      </w:r>
      <w:r w:rsidR="00330B9F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>degree</w:t>
      </w:r>
      <w:r w:rsidR="00FC5E96">
        <w:rPr>
          <w:rFonts w:ascii="Book Antiqua" w:hAnsi="Book Antiqua" w:cs="Arial"/>
        </w:rPr>
        <w:t>, and 7</w:t>
      </w:r>
      <w:r w:rsidR="001F2376" w:rsidRPr="007268EA">
        <w:rPr>
          <w:rFonts w:ascii="Book Antiqua" w:hAnsi="Book Antiqua" w:cs="Arial"/>
        </w:rPr>
        <w:t xml:space="preserve">% </w:t>
      </w:r>
      <w:r w:rsidR="00F17FDC" w:rsidRPr="007268EA">
        <w:rPr>
          <w:rFonts w:ascii="Book Antiqua" w:hAnsi="Book Antiqua" w:cs="Arial"/>
        </w:rPr>
        <w:t>another</w:t>
      </w:r>
      <w:r w:rsidR="001F2376" w:rsidRPr="007268EA">
        <w:rPr>
          <w:rFonts w:ascii="Book Antiqua" w:hAnsi="Book Antiqua" w:cs="Arial"/>
        </w:rPr>
        <w:t xml:space="preserve"> qualification</w:t>
      </w:r>
      <w:r w:rsidR="00330B9F" w:rsidRPr="007268EA">
        <w:rPr>
          <w:rFonts w:ascii="Book Antiqua" w:hAnsi="Book Antiqua" w:cs="Arial"/>
        </w:rPr>
        <w:t xml:space="preserve"> </w:t>
      </w:r>
      <w:r w:rsidR="00E803EB" w:rsidRPr="007268EA">
        <w:rPr>
          <w:rFonts w:ascii="Book Antiqua" w:hAnsi="Book Antiqua" w:cs="Arial"/>
        </w:rPr>
        <w:t>(</w:t>
      </w:r>
      <w:r w:rsidR="0031220C" w:rsidRPr="007268EA">
        <w:rPr>
          <w:rFonts w:ascii="Book Antiqua" w:hAnsi="Book Antiqua" w:cs="Arial"/>
        </w:rPr>
        <w:t>Table 1</w:t>
      </w:r>
      <w:r w:rsidR="00E803EB" w:rsidRPr="007268EA">
        <w:rPr>
          <w:rFonts w:ascii="Book Antiqua" w:hAnsi="Book Antiqua" w:cs="Arial"/>
        </w:rPr>
        <w:t>)</w:t>
      </w:r>
      <w:r w:rsidR="00233799" w:rsidRPr="007268EA">
        <w:rPr>
          <w:rFonts w:ascii="Book Antiqua" w:hAnsi="Book Antiqua" w:cs="Arial"/>
        </w:rPr>
        <w:t xml:space="preserve">. Regarding </w:t>
      </w:r>
      <w:r w:rsidRPr="007268EA">
        <w:rPr>
          <w:rFonts w:ascii="Book Antiqua" w:hAnsi="Book Antiqua" w:cs="Arial"/>
        </w:rPr>
        <w:t>their clinical setting</w:t>
      </w:r>
      <w:r w:rsidR="00330B9F" w:rsidRPr="007268EA">
        <w:rPr>
          <w:rFonts w:ascii="Book Antiqua" w:hAnsi="Book Antiqua" w:cs="Arial"/>
        </w:rPr>
        <w:t xml:space="preserve"> </w:t>
      </w:r>
      <w:r w:rsidR="006E12FE" w:rsidRPr="007268EA">
        <w:rPr>
          <w:rFonts w:ascii="Book Antiqua" w:hAnsi="Book Antiqua" w:cs="Arial"/>
        </w:rPr>
        <w:t>3</w:t>
      </w:r>
      <w:r w:rsidR="00DB7650" w:rsidRPr="007268EA">
        <w:rPr>
          <w:rFonts w:ascii="Book Antiqua" w:hAnsi="Book Antiqua" w:cs="Arial"/>
        </w:rPr>
        <w:t>% of</w:t>
      </w:r>
      <w:r w:rsidR="00330B9F" w:rsidRPr="007268EA">
        <w:rPr>
          <w:rFonts w:ascii="Book Antiqua" w:hAnsi="Book Antiqua" w:cs="Arial"/>
        </w:rPr>
        <w:t xml:space="preserve"> </w:t>
      </w:r>
      <w:r w:rsidR="006E12FE" w:rsidRPr="007268EA">
        <w:rPr>
          <w:rFonts w:ascii="Book Antiqua" w:hAnsi="Book Antiqua" w:cs="Arial"/>
        </w:rPr>
        <w:t xml:space="preserve">the </w:t>
      </w:r>
      <w:r w:rsidR="00233799" w:rsidRPr="007268EA">
        <w:rPr>
          <w:rFonts w:ascii="Book Antiqua" w:hAnsi="Book Antiqua" w:cs="Arial"/>
        </w:rPr>
        <w:t>physicians work</w:t>
      </w:r>
      <w:r w:rsidR="00DB7650" w:rsidRPr="007268EA">
        <w:rPr>
          <w:rFonts w:ascii="Book Antiqua" w:hAnsi="Book Antiqua" w:cs="Arial"/>
        </w:rPr>
        <w:t>ed</w:t>
      </w:r>
      <w:r w:rsidR="00330B9F" w:rsidRPr="007268EA">
        <w:rPr>
          <w:rFonts w:ascii="Book Antiqua" w:hAnsi="Book Antiqua" w:cs="Arial"/>
        </w:rPr>
        <w:t xml:space="preserve"> </w:t>
      </w:r>
      <w:r w:rsidR="00DB7650" w:rsidRPr="007268EA">
        <w:rPr>
          <w:rFonts w:ascii="Book Antiqua" w:hAnsi="Book Antiqua" w:cs="Arial"/>
        </w:rPr>
        <w:t>in</w:t>
      </w:r>
      <w:r w:rsidR="00D43BC5" w:rsidRPr="007268EA">
        <w:rPr>
          <w:rFonts w:ascii="Book Antiqua" w:hAnsi="Book Antiqua" w:cs="Arial"/>
        </w:rPr>
        <w:t xml:space="preserve"> primary health care, 33%</w:t>
      </w:r>
      <w:r w:rsidR="00330B9F" w:rsidRPr="007268EA">
        <w:rPr>
          <w:rFonts w:ascii="Book Antiqua" w:hAnsi="Book Antiqua" w:cs="Arial"/>
        </w:rPr>
        <w:t xml:space="preserve"> </w:t>
      </w:r>
      <w:r w:rsidR="006E12FE" w:rsidRPr="007268EA">
        <w:rPr>
          <w:rFonts w:ascii="Book Antiqua" w:hAnsi="Book Antiqua" w:cs="Arial"/>
        </w:rPr>
        <w:t xml:space="preserve">in </w:t>
      </w:r>
      <w:r w:rsidR="00D43BC5" w:rsidRPr="007268EA">
        <w:rPr>
          <w:rFonts w:ascii="Book Antiqua" w:hAnsi="Book Antiqua" w:cs="Arial"/>
        </w:rPr>
        <w:t>MOH</w:t>
      </w:r>
      <w:r w:rsidR="00233799" w:rsidRPr="007268EA">
        <w:rPr>
          <w:rFonts w:ascii="Book Antiqua" w:hAnsi="Book Antiqua" w:cs="Arial"/>
        </w:rPr>
        <w:t xml:space="preserve"> (Minis</w:t>
      </w:r>
      <w:r w:rsidR="0031220C" w:rsidRPr="007268EA">
        <w:rPr>
          <w:rFonts w:ascii="Book Antiqua" w:hAnsi="Book Antiqua" w:cs="Arial"/>
        </w:rPr>
        <w:t>t</w:t>
      </w:r>
      <w:r w:rsidR="00BE53F2" w:rsidRPr="007268EA">
        <w:rPr>
          <w:rFonts w:ascii="Book Antiqua" w:hAnsi="Book Antiqua" w:cs="Arial"/>
        </w:rPr>
        <w:t xml:space="preserve">ry of </w:t>
      </w:r>
      <w:r w:rsidR="00DB7650" w:rsidRPr="007268EA">
        <w:rPr>
          <w:rFonts w:ascii="Book Antiqua" w:hAnsi="Book Antiqua" w:cs="Arial"/>
        </w:rPr>
        <w:t>H</w:t>
      </w:r>
      <w:r w:rsidR="00233799" w:rsidRPr="007268EA">
        <w:rPr>
          <w:rFonts w:ascii="Book Antiqua" w:hAnsi="Book Antiqua" w:cs="Arial"/>
        </w:rPr>
        <w:t>ealth</w:t>
      </w:r>
      <w:r w:rsidR="00DB7650" w:rsidRPr="007268EA">
        <w:rPr>
          <w:rFonts w:ascii="Book Antiqua" w:hAnsi="Book Antiqua" w:cs="Arial"/>
        </w:rPr>
        <w:t>)</w:t>
      </w:r>
      <w:r w:rsidR="00330B9F" w:rsidRPr="007268EA">
        <w:rPr>
          <w:rFonts w:ascii="Book Antiqua" w:hAnsi="Book Antiqua" w:cs="Arial"/>
        </w:rPr>
        <w:t xml:space="preserve"> </w:t>
      </w:r>
      <w:r w:rsidR="00DB7650" w:rsidRPr="007268EA">
        <w:rPr>
          <w:rFonts w:ascii="Book Antiqua" w:hAnsi="Book Antiqua" w:cs="Arial"/>
        </w:rPr>
        <w:t>h</w:t>
      </w:r>
      <w:r w:rsidR="00233799" w:rsidRPr="007268EA">
        <w:rPr>
          <w:rFonts w:ascii="Book Antiqua" w:hAnsi="Book Antiqua" w:cs="Arial"/>
        </w:rPr>
        <w:t>ospitals</w:t>
      </w:r>
      <w:r w:rsidR="00D43BC5" w:rsidRPr="007268EA">
        <w:rPr>
          <w:rFonts w:ascii="Book Antiqua" w:hAnsi="Book Antiqua" w:cs="Arial"/>
        </w:rPr>
        <w:t>,</w:t>
      </w:r>
      <w:r w:rsidR="00500842" w:rsidRPr="007268EA">
        <w:rPr>
          <w:rFonts w:ascii="Book Antiqua" w:hAnsi="Book Antiqua" w:cs="Arial"/>
        </w:rPr>
        <w:t xml:space="preserve"> </w:t>
      </w:r>
      <w:r w:rsidR="00D43BC5" w:rsidRPr="007268EA">
        <w:rPr>
          <w:rFonts w:ascii="Book Antiqua" w:hAnsi="Book Antiqua" w:cs="Arial"/>
        </w:rPr>
        <w:t>6</w:t>
      </w:r>
      <w:r w:rsidR="001F2376" w:rsidRPr="007268EA">
        <w:rPr>
          <w:rFonts w:ascii="Book Antiqua" w:hAnsi="Book Antiqua" w:cs="Arial"/>
        </w:rPr>
        <w:t>1</w:t>
      </w:r>
      <w:r w:rsidR="00D43BC5" w:rsidRPr="007268EA">
        <w:rPr>
          <w:rFonts w:ascii="Book Antiqua" w:hAnsi="Book Antiqua" w:cs="Arial"/>
        </w:rPr>
        <w:t xml:space="preserve">% </w:t>
      </w:r>
      <w:r w:rsidR="006E12FE" w:rsidRPr="007268EA">
        <w:rPr>
          <w:rFonts w:ascii="Book Antiqua" w:hAnsi="Book Antiqua" w:cs="Arial"/>
        </w:rPr>
        <w:t xml:space="preserve">in </w:t>
      </w:r>
      <w:r w:rsidR="00D43BC5" w:rsidRPr="007268EA">
        <w:rPr>
          <w:rFonts w:ascii="Book Antiqua" w:hAnsi="Book Antiqua" w:cs="Arial"/>
        </w:rPr>
        <w:t>University hospital</w:t>
      </w:r>
      <w:r w:rsidR="000D5882" w:rsidRPr="007268EA">
        <w:rPr>
          <w:rFonts w:ascii="Book Antiqua" w:hAnsi="Book Antiqua" w:cs="Arial"/>
        </w:rPr>
        <w:t>s</w:t>
      </w:r>
      <w:r w:rsidR="00330B9F" w:rsidRPr="007268EA">
        <w:rPr>
          <w:rFonts w:ascii="Book Antiqua" w:hAnsi="Book Antiqua" w:cs="Arial"/>
        </w:rPr>
        <w:t xml:space="preserve"> </w:t>
      </w:r>
      <w:r w:rsidR="001F2376" w:rsidRPr="007268EA">
        <w:rPr>
          <w:rFonts w:ascii="Book Antiqua" w:hAnsi="Book Antiqua" w:cs="Arial"/>
        </w:rPr>
        <w:t xml:space="preserve">and 3% in private practice </w:t>
      </w:r>
      <w:r w:rsidR="00E803EB" w:rsidRPr="007268EA">
        <w:rPr>
          <w:rFonts w:ascii="Book Antiqua" w:hAnsi="Book Antiqua" w:cs="Arial"/>
        </w:rPr>
        <w:t>(</w:t>
      </w:r>
      <w:r w:rsidR="0031220C" w:rsidRPr="007268EA">
        <w:rPr>
          <w:rFonts w:ascii="Book Antiqua" w:hAnsi="Book Antiqua" w:cs="Arial"/>
        </w:rPr>
        <w:t>Table 1</w:t>
      </w:r>
      <w:r w:rsidR="00E803EB" w:rsidRPr="007268EA">
        <w:rPr>
          <w:rFonts w:ascii="Book Antiqua" w:hAnsi="Book Antiqua" w:cs="Arial"/>
        </w:rPr>
        <w:t>)</w:t>
      </w:r>
      <w:r w:rsidR="00D43BC5" w:rsidRPr="007268EA">
        <w:rPr>
          <w:rFonts w:ascii="Book Antiqua" w:hAnsi="Book Antiqua" w:cs="Arial"/>
        </w:rPr>
        <w:t>.</w:t>
      </w:r>
    </w:p>
    <w:p w:rsidR="001F2376" w:rsidRPr="007268EA" w:rsidRDefault="001F2376" w:rsidP="0045791F">
      <w:pPr>
        <w:bidi w:val="0"/>
        <w:spacing w:line="360" w:lineRule="auto"/>
        <w:jc w:val="both"/>
        <w:rPr>
          <w:rFonts w:ascii="Book Antiqua" w:hAnsi="Book Antiqua" w:cs="Arial"/>
        </w:rPr>
      </w:pPr>
    </w:p>
    <w:p w:rsidR="00214687" w:rsidRPr="007268EA" w:rsidRDefault="0015049D" w:rsidP="002A0C6E">
      <w:pPr>
        <w:pStyle w:val="a3"/>
        <w:bidi w:val="0"/>
        <w:spacing w:line="360" w:lineRule="auto"/>
        <w:ind w:left="0"/>
        <w:jc w:val="both"/>
        <w:rPr>
          <w:rFonts w:ascii="Book Antiqua" w:hAnsi="Book Antiqua" w:cs="Arial"/>
          <w:i/>
        </w:rPr>
      </w:pPr>
      <w:r w:rsidRPr="007268EA">
        <w:rPr>
          <w:rFonts w:ascii="Book Antiqua" w:hAnsi="Book Antiqua" w:cs="Arial"/>
          <w:b/>
          <w:bCs/>
          <w:i/>
        </w:rPr>
        <w:t xml:space="preserve">Knowledge </w:t>
      </w:r>
      <w:r w:rsidR="001B0889" w:rsidRPr="007268EA">
        <w:rPr>
          <w:rFonts w:ascii="Book Antiqua" w:hAnsi="Book Antiqua" w:cs="Arial"/>
          <w:b/>
          <w:bCs/>
          <w:i/>
        </w:rPr>
        <w:t xml:space="preserve">of </w:t>
      </w:r>
      <w:r w:rsidRPr="007268EA">
        <w:rPr>
          <w:rFonts w:ascii="Book Antiqua" w:hAnsi="Book Antiqua" w:cs="Arial"/>
          <w:b/>
          <w:bCs/>
          <w:i/>
        </w:rPr>
        <w:t>HCC epidemiology</w:t>
      </w:r>
    </w:p>
    <w:p w:rsidR="00D43BC5" w:rsidRPr="007268EA" w:rsidRDefault="002207B1" w:rsidP="0045791F">
      <w:pPr>
        <w:bidi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  <w:b/>
          <w:bCs/>
          <w:iCs/>
        </w:rPr>
        <w:t>R</w:t>
      </w:r>
      <w:r w:rsidR="00322707" w:rsidRPr="007268EA">
        <w:rPr>
          <w:rFonts w:ascii="Book Antiqua" w:hAnsi="Book Antiqua" w:cs="Arial"/>
          <w:b/>
          <w:bCs/>
          <w:iCs/>
        </w:rPr>
        <w:t>elati</w:t>
      </w:r>
      <w:r w:rsidR="001B0889" w:rsidRPr="007268EA">
        <w:rPr>
          <w:rFonts w:ascii="Book Antiqua" w:hAnsi="Book Antiqua" w:cs="Arial"/>
          <w:b/>
          <w:bCs/>
          <w:iCs/>
        </w:rPr>
        <w:t>on with</w:t>
      </w:r>
      <w:r w:rsidR="00330B9F" w:rsidRPr="007268EA">
        <w:rPr>
          <w:rFonts w:ascii="Book Antiqua" w:hAnsi="Book Antiqua" w:cs="Arial"/>
          <w:b/>
          <w:bCs/>
          <w:iCs/>
        </w:rPr>
        <w:t xml:space="preserve"> </w:t>
      </w:r>
      <w:r w:rsidR="00CA3EBD" w:rsidRPr="007268EA">
        <w:rPr>
          <w:rFonts w:ascii="Book Antiqua" w:hAnsi="Book Antiqua" w:cs="Arial"/>
          <w:b/>
          <w:bCs/>
          <w:iCs/>
        </w:rPr>
        <w:t>physicians</w:t>
      </w:r>
      <w:r w:rsidR="002A0C6E" w:rsidRPr="007268EA">
        <w:rPr>
          <w:rFonts w:ascii="Book Antiqua" w:eastAsiaTheme="minorEastAsia" w:hAnsi="Book Antiqua" w:cs="Arial"/>
          <w:b/>
          <w:bCs/>
          <w:iCs/>
          <w:lang w:eastAsia="zh-CN"/>
        </w:rPr>
        <w:t>’</w:t>
      </w:r>
      <w:r w:rsidR="002A0C6E" w:rsidRPr="007268EA">
        <w:rPr>
          <w:rFonts w:ascii="Book Antiqua" w:eastAsiaTheme="minorEastAsia" w:hAnsi="Book Antiqua" w:cs="Arial" w:hint="eastAsia"/>
          <w:b/>
          <w:bCs/>
          <w:iCs/>
          <w:lang w:eastAsia="zh-CN"/>
        </w:rPr>
        <w:t xml:space="preserve"> </w:t>
      </w:r>
      <w:r w:rsidR="00CA3EBD" w:rsidRPr="007268EA">
        <w:rPr>
          <w:rFonts w:ascii="Book Antiqua" w:hAnsi="Book Antiqua" w:cs="Arial"/>
          <w:b/>
          <w:bCs/>
          <w:iCs/>
        </w:rPr>
        <w:t>age</w:t>
      </w:r>
      <w:r w:rsidR="003E5E56" w:rsidRPr="007268EA">
        <w:rPr>
          <w:rFonts w:ascii="Book Antiqua" w:hAnsi="Book Antiqua" w:cs="Arial"/>
          <w:b/>
          <w:bCs/>
          <w:iCs/>
        </w:rPr>
        <w:t>:</w:t>
      </w:r>
      <w:r w:rsidR="00330B9F" w:rsidRPr="007268EA">
        <w:rPr>
          <w:rFonts w:ascii="Book Antiqua" w:hAnsi="Book Antiqua" w:cs="Arial"/>
        </w:rPr>
        <w:t xml:space="preserve"> </w:t>
      </w:r>
      <w:r w:rsidR="00233799" w:rsidRPr="007268EA">
        <w:rPr>
          <w:rFonts w:ascii="Book Antiqua" w:hAnsi="Book Antiqua" w:cs="Arial"/>
        </w:rPr>
        <w:t>Table 2</w:t>
      </w:r>
      <w:r w:rsidR="00330B9F" w:rsidRPr="007268EA">
        <w:rPr>
          <w:rFonts w:ascii="Book Antiqua" w:hAnsi="Book Antiqua" w:cs="Arial"/>
        </w:rPr>
        <w:t xml:space="preserve"> </w:t>
      </w:r>
      <w:r w:rsidR="001B0889" w:rsidRPr="007268EA">
        <w:rPr>
          <w:rFonts w:ascii="Book Antiqua" w:hAnsi="Book Antiqua" w:cs="Arial"/>
        </w:rPr>
        <w:t>s</w:t>
      </w:r>
      <w:r w:rsidR="00233799" w:rsidRPr="007268EA">
        <w:rPr>
          <w:rFonts w:ascii="Book Antiqua" w:hAnsi="Book Antiqua" w:cs="Arial"/>
        </w:rPr>
        <w:t>hows</w:t>
      </w:r>
      <w:r w:rsidR="00CA3EBD" w:rsidRPr="007268EA">
        <w:rPr>
          <w:rFonts w:ascii="Book Antiqua" w:hAnsi="Book Antiqua" w:cs="Arial"/>
        </w:rPr>
        <w:t xml:space="preserve"> </w:t>
      </w:r>
      <w:r w:rsidR="00322707" w:rsidRPr="007268EA">
        <w:rPr>
          <w:rFonts w:ascii="Book Antiqua" w:hAnsi="Book Antiqua" w:cs="Arial"/>
        </w:rPr>
        <w:t>that 76</w:t>
      </w:r>
      <w:r w:rsidR="001B0889" w:rsidRPr="007268EA">
        <w:rPr>
          <w:rFonts w:ascii="Book Antiqua" w:hAnsi="Book Antiqua" w:cs="Arial"/>
        </w:rPr>
        <w:t xml:space="preserve">% of doctors older than 45 years </w:t>
      </w:r>
      <w:r w:rsidR="00322707" w:rsidRPr="007268EA">
        <w:rPr>
          <w:rFonts w:ascii="Book Antiqua" w:hAnsi="Book Antiqua" w:cs="Arial"/>
        </w:rPr>
        <w:t>and 48</w:t>
      </w:r>
      <w:r w:rsidR="001B0889" w:rsidRPr="007268EA">
        <w:rPr>
          <w:rFonts w:ascii="Book Antiqua" w:hAnsi="Book Antiqua" w:cs="Arial"/>
        </w:rPr>
        <w:t>% of doctors younger than 45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1B0889" w:rsidRPr="007268EA">
        <w:rPr>
          <w:rFonts w:ascii="Book Antiqua" w:hAnsi="Book Antiqua" w:cs="Arial"/>
        </w:rPr>
        <w:t xml:space="preserve">years think that the HCV genotype is a risk factor for progression of chronic hepatitis C to HCC </w:t>
      </w:r>
      <w:r w:rsidR="00D43BC5" w:rsidRPr="007268EA">
        <w:rPr>
          <w:rFonts w:ascii="Book Antiqua" w:hAnsi="Book Antiqua" w:cs="Arial"/>
        </w:rPr>
        <w:t>(</w:t>
      </w:r>
      <w:r w:rsidR="002A0C6E" w:rsidRPr="007268EA">
        <w:rPr>
          <w:rFonts w:ascii="Book Antiqua" w:hAnsi="Book Antiqua" w:cs="Arial"/>
          <w:i/>
        </w:rPr>
        <w:t>P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43BC5" w:rsidRPr="007268EA">
        <w:rPr>
          <w:rFonts w:ascii="Book Antiqua" w:hAnsi="Book Antiqua" w:cs="Arial"/>
        </w:rPr>
        <w:t>&lt;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43BC5" w:rsidRPr="007268EA">
        <w:rPr>
          <w:rFonts w:ascii="Book Antiqua" w:hAnsi="Book Antiqua" w:cs="Arial"/>
        </w:rPr>
        <w:t>0.05)</w:t>
      </w:r>
      <w:r w:rsidR="001B0889" w:rsidRPr="007268EA">
        <w:rPr>
          <w:rFonts w:ascii="Book Antiqua" w:hAnsi="Book Antiqua" w:cs="Arial"/>
        </w:rPr>
        <w:t>.</w:t>
      </w:r>
    </w:p>
    <w:p w:rsidR="00D43BC5" w:rsidRPr="007268EA" w:rsidRDefault="00E803EB" w:rsidP="002A0C6E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>In both age groups t</w:t>
      </w:r>
      <w:r w:rsidR="00D43BC5" w:rsidRPr="007268EA">
        <w:rPr>
          <w:rFonts w:ascii="Book Antiqua" w:hAnsi="Book Antiqua" w:cs="Arial"/>
        </w:rPr>
        <w:t xml:space="preserve">here </w:t>
      </w:r>
      <w:r w:rsidR="00322707" w:rsidRPr="007268EA">
        <w:rPr>
          <w:rFonts w:ascii="Book Antiqua" w:hAnsi="Book Antiqua" w:cs="Arial"/>
        </w:rPr>
        <w:t xml:space="preserve">were </w:t>
      </w:r>
      <w:r w:rsidR="001B0889" w:rsidRPr="007268EA">
        <w:rPr>
          <w:rFonts w:ascii="Book Antiqua" w:hAnsi="Book Antiqua" w:cs="Arial"/>
        </w:rPr>
        <w:t>otherwise</w:t>
      </w:r>
      <w:r w:rsidR="00D43BC5" w:rsidRPr="007268EA">
        <w:rPr>
          <w:rFonts w:ascii="Book Antiqua" w:hAnsi="Book Antiqua" w:cs="Arial"/>
        </w:rPr>
        <w:t xml:space="preserve"> no significant difference</w:t>
      </w:r>
      <w:r w:rsidR="00322707" w:rsidRPr="007268EA">
        <w:rPr>
          <w:rFonts w:ascii="Book Antiqua" w:hAnsi="Book Antiqua" w:cs="Arial"/>
        </w:rPr>
        <w:t>s</w:t>
      </w:r>
      <w:r w:rsidR="00330B9F" w:rsidRPr="007268EA">
        <w:rPr>
          <w:rFonts w:ascii="Book Antiqua" w:hAnsi="Book Antiqua" w:cs="Arial"/>
        </w:rPr>
        <w:t xml:space="preserve"> </w:t>
      </w:r>
      <w:r w:rsidR="001B0889" w:rsidRPr="007268EA">
        <w:rPr>
          <w:rFonts w:ascii="Book Antiqua" w:hAnsi="Book Antiqua" w:cs="Arial"/>
        </w:rPr>
        <w:t>regarding the</w:t>
      </w:r>
      <w:r w:rsidR="00D43BC5" w:rsidRPr="007268EA">
        <w:rPr>
          <w:rFonts w:ascii="Book Antiqua" w:hAnsi="Book Antiqua" w:cs="Arial"/>
        </w:rPr>
        <w:t xml:space="preserve"> physicians</w:t>
      </w:r>
      <w:r w:rsidR="001B0889" w:rsidRPr="007268EA">
        <w:rPr>
          <w:rFonts w:ascii="Book Antiqua" w:hAnsi="Book Antiqua" w:cs="Arial"/>
        </w:rPr>
        <w:t>’</w:t>
      </w:r>
      <w:r w:rsidR="00330B9F" w:rsidRPr="007268EA">
        <w:rPr>
          <w:rFonts w:ascii="Book Antiqua" w:hAnsi="Book Antiqua" w:cs="Arial"/>
        </w:rPr>
        <w:t xml:space="preserve"> </w:t>
      </w:r>
      <w:r w:rsidR="001B0889" w:rsidRPr="007268EA">
        <w:rPr>
          <w:rFonts w:ascii="Book Antiqua" w:hAnsi="Book Antiqua" w:cs="Arial"/>
        </w:rPr>
        <w:t xml:space="preserve">knowledge </w:t>
      </w:r>
      <w:r w:rsidR="00D43BC5" w:rsidRPr="007268EA">
        <w:rPr>
          <w:rFonts w:ascii="Book Antiqua" w:hAnsi="Book Antiqua" w:cs="Arial"/>
        </w:rPr>
        <w:t xml:space="preserve">about </w:t>
      </w:r>
      <w:r w:rsidR="001B0889" w:rsidRPr="007268EA">
        <w:rPr>
          <w:rFonts w:ascii="Book Antiqua" w:hAnsi="Book Antiqua" w:cs="Arial"/>
        </w:rPr>
        <w:t xml:space="preserve">HCC </w:t>
      </w:r>
      <w:r w:rsidR="00D43BC5" w:rsidRPr="007268EA">
        <w:rPr>
          <w:rFonts w:ascii="Book Antiqua" w:hAnsi="Book Antiqua" w:cs="Arial"/>
        </w:rPr>
        <w:t xml:space="preserve">epidemiology, people who should undergo </w:t>
      </w:r>
      <w:r w:rsidR="001B0889" w:rsidRPr="007268EA">
        <w:rPr>
          <w:rFonts w:ascii="Book Antiqua" w:hAnsi="Book Antiqua" w:cs="Arial"/>
        </w:rPr>
        <w:t xml:space="preserve">HCC </w:t>
      </w:r>
      <w:r w:rsidR="00D43BC5" w:rsidRPr="007268EA">
        <w:rPr>
          <w:rFonts w:ascii="Book Antiqua" w:hAnsi="Book Antiqua" w:cs="Arial"/>
        </w:rPr>
        <w:t>surveillance</w:t>
      </w:r>
      <w:r w:rsidR="00330B9F" w:rsidRPr="007268EA">
        <w:rPr>
          <w:rFonts w:ascii="Book Antiqua" w:hAnsi="Book Antiqua" w:cs="Arial"/>
        </w:rPr>
        <w:t xml:space="preserve"> </w:t>
      </w:r>
      <w:r w:rsidR="001B0889" w:rsidRPr="007268EA">
        <w:rPr>
          <w:rFonts w:ascii="Book Antiqua" w:hAnsi="Book Antiqua" w:cs="Arial"/>
        </w:rPr>
        <w:t>or the number</w:t>
      </w:r>
      <w:r w:rsidR="00330B9F" w:rsidRPr="007268EA">
        <w:rPr>
          <w:rFonts w:ascii="Book Antiqua" w:hAnsi="Book Antiqua" w:cs="Arial"/>
        </w:rPr>
        <w:t xml:space="preserve"> </w:t>
      </w:r>
      <w:r w:rsidR="00D43BC5" w:rsidRPr="007268EA">
        <w:rPr>
          <w:rFonts w:ascii="Book Antiqua" w:hAnsi="Book Antiqua" w:cs="Arial"/>
        </w:rPr>
        <w:t xml:space="preserve">of deaths </w:t>
      </w:r>
      <w:r w:rsidR="001B0889" w:rsidRPr="007268EA">
        <w:rPr>
          <w:rFonts w:ascii="Book Antiqua" w:hAnsi="Book Antiqua" w:cs="Arial"/>
        </w:rPr>
        <w:t>that can be prevented</w:t>
      </w:r>
      <w:r w:rsidR="006D2035" w:rsidRPr="007268EA">
        <w:rPr>
          <w:rFonts w:ascii="Book Antiqua" w:hAnsi="Book Antiqua" w:cs="Arial"/>
        </w:rPr>
        <w:t xml:space="preserve"> </w:t>
      </w:r>
      <w:r w:rsidR="00D43BC5" w:rsidRPr="007268EA">
        <w:rPr>
          <w:rFonts w:ascii="Book Antiqua" w:hAnsi="Book Antiqua" w:cs="Arial"/>
        </w:rPr>
        <w:t>by</w:t>
      </w:r>
      <w:r w:rsidR="00330B9F" w:rsidRPr="007268EA">
        <w:rPr>
          <w:rFonts w:ascii="Book Antiqua" w:hAnsi="Book Antiqua" w:cs="Arial"/>
        </w:rPr>
        <w:t xml:space="preserve"> </w:t>
      </w:r>
      <w:r w:rsidR="00322707" w:rsidRPr="007268EA">
        <w:rPr>
          <w:rFonts w:ascii="Book Antiqua" w:hAnsi="Book Antiqua" w:cs="Arial"/>
        </w:rPr>
        <w:t>adequate</w:t>
      </w:r>
      <w:r w:rsidR="00330B9F" w:rsidRPr="007268EA">
        <w:rPr>
          <w:rFonts w:ascii="Book Antiqua" w:hAnsi="Book Antiqua" w:cs="Arial"/>
        </w:rPr>
        <w:t xml:space="preserve"> </w:t>
      </w:r>
      <w:r w:rsidR="001B0889" w:rsidRPr="007268EA">
        <w:rPr>
          <w:rFonts w:ascii="Book Antiqua" w:hAnsi="Book Antiqua" w:cs="Arial"/>
        </w:rPr>
        <w:t xml:space="preserve">HCC </w:t>
      </w:r>
      <w:r w:rsidR="00D43BC5" w:rsidRPr="007268EA">
        <w:rPr>
          <w:rFonts w:ascii="Book Antiqua" w:hAnsi="Book Antiqua" w:cs="Arial"/>
        </w:rPr>
        <w:t>screening</w:t>
      </w:r>
      <w:r w:rsidR="00923BE7" w:rsidRPr="007268EA">
        <w:rPr>
          <w:rFonts w:ascii="Book Antiqua" w:hAnsi="Book Antiqua" w:cs="Arial"/>
        </w:rPr>
        <w:t>.</w:t>
      </w:r>
    </w:p>
    <w:p w:rsidR="00D43BC5" w:rsidRPr="007268EA" w:rsidRDefault="00D43BC5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</w:p>
    <w:p w:rsidR="00B80CE6" w:rsidRPr="007268EA" w:rsidRDefault="00BE53F2" w:rsidP="002A0C6E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Cs/>
          <w:lang w:eastAsia="zh-CN"/>
        </w:rPr>
      </w:pPr>
      <w:r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>R</w:t>
      </w:r>
      <w:r w:rsidR="00D43BC5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elation </w:t>
      </w:r>
      <w:r w:rsidR="00447DC1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with </w:t>
      </w:r>
      <w:r w:rsidR="00923BE7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physicians’ </w:t>
      </w:r>
      <w:r w:rsidR="00D43BC5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>s</w:t>
      </w:r>
      <w:r w:rsidR="00923BE7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>pecialty</w:t>
      </w:r>
      <w:r w:rsidR="002A0C6E" w:rsidRPr="007268EA">
        <w:rPr>
          <w:rStyle w:val="1Char"/>
          <w:rFonts w:ascii="Book Antiqua" w:eastAsiaTheme="minorEastAsia" w:hAnsi="Book Antiqua" w:cs="Arial" w:hint="eastAsia"/>
          <w:iCs/>
          <w:color w:val="auto"/>
          <w:sz w:val="24"/>
          <w:szCs w:val="24"/>
          <w:lang w:eastAsia="zh-CN"/>
        </w:rPr>
        <w:t xml:space="preserve">: </w:t>
      </w:r>
      <w:r w:rsidR="00923BE7" w:rsidRPr="007268EA">
        <w:rPr>
          <w:rFonts w:ascii="Book Antiqua" w:hAnsi="Book Antiqua" w:cs="Arial"/>
        </w:rPr>
        <w:t>T</w:t>
      </w:r>
      <w:r w:rsidR="00D43BC5" w:rsidRPr="007268EA">
        <w:rPr>
          <w:rFonts w:ascii="Book Antiqua" w:hAnsi="Book Antiqua" w:cs="Arial"/>
        </w:rPr>
        <w:t>here is significant diffe</w:t>
      </w:r>
      <w:r w:rsidR="00233799" w:rsidRPr="007268EA">
        <w:rPr>
          <w:rFonts w:ascii="Book Antiqua" w:hAnsi="Book Antiqua" w:cs="Arial"/>
        </w:rPr>
        <w:t xml:space="preserve">rence between </w:t>
      </w:r>
      <w:r w:rsidR="00ED606F" w:rsidRPr="007268EA">
        <w:rPr>
          <w:rFonts w:ascii="Book Antiqua" w:hAnsi="Book Antiqua" w:cs="Arial"/>
        </w:rPr>
        <w:t>specialties</w:t>
      </w:r>
      <w:r w:rsidR="00923BE7" w:rsidRPr="007268EA">
        <w:rPr>
          <w:rFonts w:ascii="Book Antiqua" w:hAnsi="Book Antiqua" w:cs="Arial"/>
        </w:rPr>
        <w:t xml:space="preserve"> with respect to patients </w:t>
      </w:r>
      <w:r w:rsidR="00E511E3" w:rsidRPr="007268EA">
        <w:rPr>
          <w:rFonts w:ascii="Book Antiqua" w:hAnsi="Book Antiqua" w:cs="Arial"/>
        </w:rPr>
        <w:t>who should be screened for HCC</w:t>
      </w:r>
      <w:r w:rsidR="00923BE7" w:rsidRPr="007268EA">
        <w:rPr>
          <w:rFonts w:ascii="Book Antiqua" w:hAnsi="Book Antiqua" w:cs="Arial"/>
        </w:rPr>
        <w:t xml:space="preserve"> (Table </w:t>
      </w:r>
      <w:r w:rsidR="00625EC5" w:rsidRPr="007268EA">
        <w:rPr>
          <w:rFonts w:ascii="Book Antiqua" w:hAnsi="Book Antiqua" w:cs="Arial"/>
        </w:rPr>
        <w:t>3</w:t>
      </w:r>
      <w:r w:rsidR="00923BE7" w:rsidRPr="007268EA">
        <w:rPr>
          <w:rFonts w:ascii="Book Antiqua" w:hAnsi="Book Antiqua" w:cs="Arial"/>
        </w:rPr>
        <w:t>):</w:t>
      </w:r>
      <w:r w:rsidR="00500842" w:rsidRPr="007268EA">
        <w:rPr>
          <w:rFonts w:ascii="Book Antiqua" w:hAnsi="Book Antiqua" w:cs="Arial"/>
        </w:rPr>
        <w:t xml:space="preserve"> </w:t>
      </w:r>
      <w:r w:rsidR="00447DC1" w:rsidRPr="007268EA">
        <w:rPr>
          <w:rFonts w:ascii="Book Antiqua" w:hAnsi="Book Antiqua" w:cs="Arial"/>
        </w:rPr>
        <w:t>90% of physicians in tropical medicine, internal medicine and gastroenterology consider patients with ch</w:t>
      </w:r>
      <w:r w:rsidR="007268EA" w:rsidRPr="007268EA">
        <w:rPr>
          <w:rFonts w:ascii="Book Antiqua" w:hAnsi="Book Antiqua" w:cs="Arial"/>
        </w:rPr>
        <w:t>ronic HBV or HCV infection and/</w:t>
      </w:r>
      <w:r w:rsidR="00447DC1" w:rsidRPr="007268EA">
        <w:rPr>
          <w:rFonts w:ascii="Book Antiqua" w:hAnsi="Book Antiqua" w:cs="Arial"/>
        </w:rPr>
        <w:t>or liver cirrhosis</w:t>
      </w:r>
      <w:r w:rsidR="00AD7801" w:rsidRPr="007268EA">
        <w:rPr>
          <w:rFonts w:ascii="Book Antiqua" w:hAnsi="Book Antiqua" w:cs="Arial"/>
        </w:rPr>
        <w:t xml:space="preserve"> at risk to d</w:t>
      </w:r>
      <w:r w:rsidR="00322707" w:rsidRPr="007268EA">
        <w:rPr>
          <w:rFonts w:ascii="Book Antiqua" w:hAnsi="Book Antiqua" w:cs="Arial"/>
        </w:rPr>
        <w:t>evelop an HCC as compared to 6</w:t>
      </w:r>
      <w:r w:rsidR="00AD7801" w:rsidRPr="007268EA">
        <w:rPr>
          <w:rFonts w:ascii="Book Antiqua" w:hAnsi="Book Antiqua" w:cs="Arial"/>
        </w:rPr>
        <w:t>7</w:t>
      </w:r>
      <w:r w:rsidR="004D273E" w:rsidRPr="007268EA">
        <w:rPr>
          <w:rFonts w:ascii="Book Antiqua" w:hAnsi="Book Antiqua" w:cs="Arial"/>
        </w:rPr>
        <w:t>%</w:t>
      </w:r>
      <w:r w:rsidR="00AD7801" w:rsidRPr="007268EA">
        <w:rPr>
          <w:rFonts w:ascii="Book Antiqua" w:hAnsi="Book Antiqua" w:cs="Arial"/>
        </w:rPr>
        <w:t xml:space="preserve"> of physicians in other specialties, such as </w:t>
      </w:r>
      <w:r w:rsidR="00ED5B5A" w:rsidRPr="007268EA">
        <w:rPr>
          <w:rFonts w:ascii="Book Antiqua" w:hAnsi="Book Antiqua" w:cs="Arial"/>
        </w:rPr>
        <w:t>general physician</w:t>
      </w:r>
      <w:r w:rsidR="002A0C6E" w:rsidRPr="007268EA">
        <w:rPr>
          <w:rFonts w:ascii="Book Antiqua" w:hAnsi="Book Antiqua" w:cs="Arial"/>
        </w:rPr>
        <w:t>s/</w:t>
      </w:r>
      <w:r w:rsidR="00AD7801" w:rsidRPr="007268EA">
        <w:rPr>
          <w:rFonts w:ascii="Book Antiqua" w:hAnsi="Book Antiqua" w:cs="Arial"/>
        </w:rPr>
        <w:t>family doctors, radiologists or general surgeons</w:t>
      </w:r>
      <w:r w:rsidR="00A3748D" w:rsidRPr="007268EA">
        <w:rPr>
          <w:rFonts w:ascii="Book Antiqua" w:hAnsi="Book Antiqua" w:cs="Arial"/>
        </w:rPr>
        <w:t xml:space="preserve"> </w:t>
      </w:r>
      <w:r w:rsidR="002A0C6E" w:rsidRPr="007268EA">
        <w:rPr>
          <w:rFonts w:ascii="Book Antiqua" w:hAnsi="Book Antiqua" w:cs="Arial"/>
        </w:rPr>
        <w:t>(</w:t>
      </w:r>
      <w:r w:rsidR="002A0C6E" w:rsidRPr="007268EA">
        <w:rPr>
          <w:rFonts w:ascii="Book Antiqua" w:hAnsi="Book Antiqua" w:cs="Arial"/>
          <w:i/>
        </w:rPr>
        <w:t>P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43BC5" w:rsidRPr="007268EA">
        <w:rPr>
          <w:rFonts w:ascii="Book Antiqua" w:hAnsi="Book Antiqua" w:cs="Arial"/>
        </w:rPr>
        <w:t>&lt;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D43BC5" w:rsidRPr="007268EA">
        <w:rPr>
          <w:rFonts w:ascii="Book Antiqua" w:hAnsi="Book Antiqua" w:cs="Arial"/>
        </w:rPr>
        <w:t>0.05)</w:t>
      </w:r>
      <w:r w:rsidR="00ED5B5A" w:rsidRPr="007268EA">
        <w:rPr>
          <w:rFonts w:ascii="Book Antiqua" w:hAnsi="Book Antiqua" w:cs="Arial"/>
        </w:rPr>
        <w:t>.</w:t>
      </w:r>
      <w:r w:rsidR="00625EC5" w:rsidRPr="007268EA">
        <w:rPr>
          <w:rFonts w:ascii="Book Antiqua" w:hAnsi="Book Antiqua" w:cs="Arial"/>
        </w:rPr>
        <w:t xml:space="preserve"> </w:t>
      </w:r>
      <w:r w:rsidR="00ED5B5A" w:rsidRPr="007268EA">
        <w:rPr>
          <w:rFonts w:ascii="Book Antiqua" w:hAnsi="Book Antiqua" w:cs="Arial"/>
        </w:rPr>
        <w:t>By comparison</w:t>
      </w:r>
      <w:r w:rsidR="001F2376" w:rsidRPr="007268EA">
        <w:rPr>
          <w:rFonts w:ascii="Book Antiqua" w:hAnsi="Book Antiqua" w:cs="Arial"/>
        </w:rPr>
        <w:t>,</w:t>
      </w:r>
      <w:r w:rsidR="00ED5B5A" w:rsidRPr="007268EA">
        <w:rPr>
          <w:rFonts w:ascii="Book Antiqua" w:hAnsi="Book Antiqua" w:cs="Arial"/>
        </w:rPr>
        <w:t xml:space="preserve"> 1</w:t>
      </w:r>
      <w:r w:rsidR="001F2376" w:rsidRPr="007268EA">
        <w:rPr>
          <w:rFonts w:ascii="Book Antiqua" w:hAnsi="Book Antiqua" w:cs="Arial"/>
        </w:rPr>
        <w:t>1</w:t>
      </w:r>
      <w:r w:rsidR="00D43BC5" w:rsidRPr="007268EA">
        <w:rPr>
          <w:rFonts w:ascii="Book Antiqua" w:hAnsi="Book Antiqua" w:cs="Arial"/>
        </w:rPr>
        <w:t>%</w:t>
      </w:r>
      <w:r w:rsidR="00ED5B5A" w:rsidRPr="007268EA">
        <w:rPr>
          <w:rFonts w:ascii="Book Antiqua" w:hAnsi="Book Antiqua" w:cs="Arial"/>
        </w:rPr>
        <w:t xml:space="preserve"> of</w:t>
      </w:r>
      <w:r w:rsidR="00ED606F" w:rsidRPr="007268EA">
        <w:rPr>
          <w:rFonts w:ascii="Book Antiqua" w:hAnsi="Book Antiqua" w:cs="Arial"/>
        </w:rPr>
        <w:t xml:space="preserve"> </w:t>
      </w:r>
      <w:r w:rsidR="00ED5B5A" w:rsidRPr="007268EA">
        <w:rPr>
          <w:rFonts w:ascii="Book Antiqua" w:hAnsi="Book Antiqua" w:cs="Arial"/>
        </w:rPr>
        <w:t>physicians in tropical medicine, internal medicine and gastroenterology</w:t>
      </w:r>
      <w:r w:rsidR="00ED606F" w:rsidRPr="007268EA">
        <w:rPr>
          <w:rFonts w:ascii="Book Antiqua" w:hAnsi="Book Antiqua" w:cs="Arial"/>
        </w:rPr>
        <w:t xml:space="preserve"> </w:t>
      </w:r>
      <w:r w:rsidR="00ED5B5A" w:rsidRPr="007268EA">
        <w:rPr>
          <w:rFonts w:ascii="Book Antiqua" w:hAnsi="Book Antiqua" w:cs="Arial"/>
        </w:rPr>
        <w:t xml:space="preserve">think that everyone should be screened for HCC as compared to </w:t>
      </w:r>
      <w:r w:rsidR="001F2376" w:rsidRPr="007268EA">
        <w:rPr>
          <w:rFonts w:ascii="Book Antiqua" w:hAnsi="Book Antiqua" w:cs="Arial"/>
        </w:rPr>
        <w:t>29</w:t>
      </w:r>
      <w:r w:rsidR="00ED5B5A" w:rsidRPr="007268EA">
        <w:rPr>
          <w:rFonts w:ascii="Book Antiqua" w:hAnsi="Book Antiqua" w:cs="Arial"/>
        </w:rPr>
        <w:t xml:space="preserve">% of </w:t>
      </w:r>
      <w:r w:rsidR="00D43BC5" w:rsidRPr="007268EA">
        <w:rPr>
          <w:rFonts w:ascii="Book Antiqua" w:hAnsi="Book Antiqua" w:cs="Arial"/>
        </w:rPr>
        <w:t xml:space="preserve">general </w:t>
      </w:r>
      <w:proofErr w:type="spellStart"/>
      <w:r w:rsidR="00D43BC5" w:rsidRPr="007268EA">
        <w:rPr>
          <w:rFonts w:ascii="Book Antiqua" w:hAnsi="Book Antiqua" w:cs="Arial"/>
        </w:rPr>
        <w:t>praction</w:t>
      </w:r>
      <w:r w:rsidR="00ED5B5A" w:rsidRPr="007268EA">
        <w:rPr>
          <w:rFonts w:ascii="Book Antiqua" w:hAnsi="Book Antiqua" w:cs="Arial"/>
        </w:rPr>
        <w:t>ers</w:t>
      </w:r>
      <w:proofErr w:type="spellEnd"/>
      <w:r w:rsidR="00ED5B5A" w:rsidRPr="007268EA">
        <w:rPr>
          <w:rFonts w:ascii="Book Antiqua" w:hAnsi="Book Antiqua" w:cs="Arial"/>
        </w:rPr>
        <w:t>.</w:t>
      </w:r>
      <w:r w:rsidR="00A3748D" w:rsidRPr="007268EA">
        <w:rPr>
          <w:rFonts w:ascii="Book Antiqua" w:hAnsi="Book Antiqua" w:cs="Arial"/>
        </w:rPr>
        <w:t xml:space="preserve"> </w:t>
      </w:r>
      <w:r w:rsidR="00360EB9" w:rsidRPr="007268EA">
        <w:rPr>
          <w:rFonts w:ascii="Book Antiqua" w:hAnsi="Book Antiqua" w:cs="Arial"/>
        </w:rPr>
        <w:t xml:space="preserve">With respect </w:t>
      </w:r>
      <w:r w:rsidR="00D02CA6" w:rsidRPr="007268EA">
        <w:rPr>
          <w:rFonts w:ascii="Book Antiqua" w:hAnsi="Book Antiqua" w:cs="Arial"/>
        </w:rPr>
        <w:t>to</w:t>
      </w:r>
      <w:r w:rsidR="00A3748D" w:rsidRPr="007268EA">
        <w:rPr>
          <w:rFonts w:ascii="Book Antiqua" w:hAnsi="Book Antiqua" w:cs="Arial"/>
        </w:rPr>
        <w:t xml:space="preserve"> </w:t>
      </w:r>
      <w:r w:rsidR="00360EB9" w:rsidRPr="007268EA">
        <w:rPr>
          <w:rFonts w:ascii="Book Antiqua" w:hAnsi="Book Antiqua" w:cs="Arial"/>
        </w:rPr>
        <w:t>gender</w:t>
      </w:r>
      <w:r w:rsidR="00EE5574" w:rsidRPr="007268EA">
        <w:rPr>
          <w:rFonts w:ascii="Book Antiqua" w:hAnsi="Book Antiqua" w:cs="Arial"/>
        </w:rPr>
        <w:t>, 36</w:t>
      </w:r>
      <w:r w:rsidR="00565A34" w:rsidRPr="007268EA">
        <w:rPr>
          <w:rFonts w:ascii="Book Antiqua" w:hAnsi="Book Antiqua" w:cs="Arial"/>
        </w:rPr>
        <w:t>%</w:t>
      </w:r>
      <w:r w:rsidR="007268EA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360EB9" w:rsidRPr="007268EA">
        <w:rPr>
          <w:rFonts w:ascii="Book Antiqua" w:hAnsi="Book Antiqua" w:cs="Arial"/>
        </w:rPr>
        <w:t>of physicians in tropical medicine, internal medicine and gastroenterology consider gender as a risk factor for HCC development compared</w:t>
      </w:r>
      <w:r w:rsidR="00ED606F" w:rsidRPr="007268EA">
        <w:rPr>
          <w:rFonts w:ascii="Book Antiqua" w:hAnsi="Book Antiqua" w:cs="Arial"/>
        </w:rPr>
        <w:t xml:space="preserve"> </w:t>
      </w:r>
      <w:r w:rsidR="00360EB9" w:rsidRPr="007268EA">
        <w:rPr>
          <w:rFonts w:ascii="Book Antiqua" w:hAnsi="Book Antiqua" w:cs="Arial"/>
        </w:rPr>
        <w:t xml:space="preserve">to </w:t>
      </w:r>
      <w:r w:rsidR="00D43BC5" w:rsidRPr="007268EA">
        <w:rPr>
          <w:rFonts w:ascii="Book Antiqua" w:hAnsi="Book Antiqua" w:cs="Arial"/>
        </w:rPr>
        <w:t xml:space="preserve">12% of general practitioners </w:t>
      </w:r>
      <w:r w:rsidR="00322707" w:rsidRPr="007268EA">
        <w:rPr>
          <w:rFonts w:ascii="Book Antiqua" w:hAnsi="Book Antiqua" w:cs="Arial"/>
        </w:rPr>
        <w:t>(</w:t>
      </w:r>
      <w:r w:rsidR="002A0C6E" w:rsidRPr="007268EA">
        <w:rPr>
          <w:rFonts w:ascii="Book Antiqua" w:hAnsi="Book Antiqua" w:cs="Arial"/>
          <w:i/>
        </w:rPr>
        <w:t>P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360EB9" w:rsidRPr="007268EA">
        <w:rPr>
          <w:rFonts w:ascii="Book Antiqua" w:hAnsi="Book Antiqua" w:cs="Arial"/>
        </w:rPr>
        <w:t>&lt;</w:t>
      </w:r>
      <w:r w:rsidR="002A0C6E"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360EB9" w:rsidRPr="007268EA">
        <w:rPr>
          <w:rFonts w:ascii="Book Antiqua" w:hAnsi="Book Antiqua" w:cs="Arial"/>
        </w:rPr>
        <w:t>0.05).</w:t>
      </w:r>
    </w:p>
    <w:p w:rsidR="00583C7F" w:rsidRPr="007268EA" w:rsidRDefault="00D43BC5" w:rsidP="002A0C6E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lang w:bidi="ar-EG"/>
        </w:rPr>
        <w:lastRenderedPageBreak/>
        <w:t xml:space="preserve">There </w:t>
      </w:r>
      <w:r w:rsidR="00360EB9" w:rsidRPr="007268EA">
        <w:rPr>
          <w:rFonts w:ascii="Book Antiqua" w:hAnsi="Book Antiqua" w:cs="Arial"/>
          <w:lang w:bidi="ar-EG"/>
        </w:rPr>
        <w:t>were</w:t>
      </w:r>
      <w:r w:rsidR="001A2F36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no significant differ</w:t>
      </w:r>
      <w:r w:rsidR="00722408" w:rsidRPr="007268EA">
        <w:rPr>
          <w:rFonts w:ascii="Book Antiqua" w:hAnsi="Book Antiqua" w:cs="Arial"/>
          <w:lang w:bidi="ar-EG"/>
        </w:rPr>
        <w:t>ence</w:t>
      </w:r>
      <w:r w:rsidR="00360EB9" w:rsidRPr="007268EA">
        <w:rPr>
          <w:rFonts w:ascii="Book Antiqua" w:hAnsi="Book Antiqua" w:cs="Arial"/>
          <w:lang w:bidi="ar-EG"/>
        </w:rPr>
        <w:t>s</w:t>
      </w:r>
      <w:r w:rsidR="001A2F36" w:rsidRPr="007268EA">
        <w:rPr>
          <w:rFonts w:ascii="Book Antiqua" w:hAnsi="Book Antiqua" w:cs="Arial"/>
          <w:lang w:bidi="ar-EG"/>
        </w:rPr>
        <w:t xml:space="preserve"> </w:t>
      </w:r>
      <w:r w:rsidR="00360EB9" w:rsidRPr="007268EA">
        <w:rPr>
          <w:rFonts w:ascii="Book Antiqua" w:hAnsi="Book Antiqua" w:cs="Arial"/>
          <w:lang w:bidi="ar-EG"/>
        </w:rPr>
        <w:t>with</w:t>
      </w:r>
      <w:r w:rsidR="001A2F36" w:rsidRPr="007268EA">
        <w:rPr>
          <w:rFonts w:ascii="Book Antiqua" w:hAnsi="Book Antiqua" w:cs="Arial"/>
          <w:lang w:bidi="ar-EG"/>
        </w:rPr>
        <w:t xml:space="preserve"> </w:t>
      </w:r>
      <w:r w:rsidR="00360EB9" w:rsidRPr="007268EA">
        <w:rPr>
          <w:rFonts w:ascii="Book Antiqua" w:hAnsi="Book Antiqua" w:cs="Arial"/>
          <w:lang w:bidi="ar-EG"/>
        </w:rPr>
        <w:t xml:space="preserve">respect to </w:t>
      </w:r>
      <w:r w:rsidR="00722408" w:rsidRPr="007268EA">
        <w:rPr>
          <w:rFonts w:ascii="Book Antiqua" w:hAnsi="Book Antiqua" w:cs="Arial"/>
          <w:lang w:bidi="ar-EG"/>
        </w:rPr>
        <w:t xml:space="preserve">other </w:t>
      </w:r>
      <w:r w:rsidR="00322707" w:rsidRPr="007268EA">
        <w:rPr>
          <w:rFonts w:ascii="Book Antiqua" w:hAnsi="Book Antiqua" w:cs="Arial"/>
          <w:lang w:bidi="ar-EG"/>
        </w:rPr>
        <w:t>aspects</w:t>
      </w:r>
      <w:r w:rsidR="00360EB9" w:rsidRPr="007268EA">
        <w:rPr>
          <w:rFonts w:ascii="Book Antiqua" w:hAnsi="Book Antiqua" w:cs="Arial"/>
          <w:lang w:bidi="ar-EG"/>
        </w:rPr>
        <w:t>, such as</w:t>
      </w:r>
      <w:r w:rsidR="001A2F36" w:rsidRPr="007268EA">
        <w:rPr>
          <w:rFonts w:ascii="Book Antiqua" w:hAnsi="Book Antiqua" w:cs="Arial"/>
          <w:lang w:bidi="ar-EG"/>
        </w:rPr>
        <w:t xml:space="preserve"> </w:t>
      </w:r>
      <w:r w:rsidR="00360EB9" w:rsidRPr="007268EA">
        <w:rPr>
          <w:rFonts w:ascii="Book Antiqua" w:hAnsi="Book Antiqua" w:cs="Arial"/>
          <w:lang w:bidi="ar-EG"/>
        </w:rPr>
        <w:t xml:space="preserve">the </w:t>
      </w:r>
      <w:r w:rsidR="00360EB9" w:rsidRPr="007268EA">
        <w:rPr>
          <w:rFonts w:ascii="Book Antiqua" w:hAnsi="Book Antiqua" w:cs="Arial"/>
        </w:rPr>
        <w:t>number of deaths that can be prevented by HCC screening</w:t>
      </w:r>
      <w:r w:rsidR="001A2F36" w:rsidRPr="007268EA">
        <w:rPr>
          <w:rFonts w:ascii="Book Antiqua" w:hAnsi="Book Antiqua" w:cs="Arial"/>
          <w:lang w:bidi="ar-EG"/>
        </w:rPr>
        <w:t xml:space="preserve"> </w:t>
      </w:r>
      <w:r w:rsidR="00E511E3" w:rsidRPr="007268EA">
        <w:rPr>
          <w:rFonts w:ascii="Book Antiqua" w:hAnsi="Book Antiqua" w:cs="Arial"/>
          <w:lang w:bidi="ar-EG"/>
        </w:rPr>
        <w:t xml:space="preserve">or the fact that HCC </w:t>
      </w:r>
      <w:r w:rsidR="00360EB9" w:rsidRPr="007268EA">
        <w:rPr>
          <w:rFonts w:ascii="Book Antiqua" w:hAnsi="Book Antiqua" w:cs="Arial"/>
          <w:lang w:bidi="ar-EG"/>
        </w:rPr>
        <w:t xml:space="preserve">are the </w:t>
      </w:r>
      <w:r w:rsidR="00434FCA" w:rsidRPr="007268EA">
        <w:rPr>
          <w:rFonts w:ascii="Book Antiqua" w:hAnsi="Book Antiqua" w:cs="Arial"/>
          <w:lang w:bidi="ar-EG"/>
        </w:rPr>
        <w:t xml:space="preserve">leading cause of </w:t>
      </w:r>
      <w:r w:rsidR="00360EB9" w:rsidRPr="007268EA">
        <w:rPr>
          <w:rFonts w:ascii="Book Antiqua" w:hAnsi="Book Antiqua" w:cs="Arial"/>
          <w:lang w:bidi="ar-EG"/>
        </w:rPr>
        <w:t>tumor deaths</w:t>
      </w:r>
      <w:r w:rsidR="001A2F36" w:rsidRPr="007268EA">
        <w:rPr>
          <w:rFonts w:ascii="Book Antiqua" w:hAnsi="Book Antiqua" w:cs="Arial"/>
          <w:lang w:bidi="ar-EG"/>
        </w:rPr>
        <w:t xml:space="preserve"> </w:t>
      </w:r>
      <w:r w:rsidR="00434FCA" w:rsidRPr="007268EA">
        <w:rPr>
          <w:rFonts w:ascii="Book Antiqua" w:hAnsi="Book Antiqua" w:cs="Arial"/>
          <w:lang w:bidi="ar-EG"/>
        </w:rPr>
        <w:t>in Egypt</w:t>
      </w:r>
      <w:r w:rsidR="00360EB9" w:rsidRPr="007268EA">
        <w:rPr>
          <w:rFonts w:ascii="Book Antiqua" w:hAnsi="Book Antiqua" w:cs="Arial"/>
          <w:lang w:bidi="ar-EG"/>
        </w:rPr>
        <w:t>.</w:t>
      </w:r>
    </w:p>
    <w:p w:rsidR="002A0C6E" w:rsidRPr="007268EA" w:rsidRDefault="002A0C6E" w:rsidP="002A0C6E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</w:p>
    <w:p w:rsidR="00D43BC5" w:rsidRPr="007268EA" w:rsidRDefault="00233799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B80CE6" w:rsidRPr="007268EA">
        <w:rPr>
          <w:rFonts w:ascii="Book Antiqua" w:hAnsi="Book Antiqua" w:cs="Arial"/>
          <w:b/>
          <w:bCs/>
          <w:iCs/>
          <w:lang w:bidi="ar-EG"/>
        </w:rPr>
        <w:t xml:space="preserve">with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 xml:space="preserve">physicians’ </w:t>
      </w:r>
      <w:r w:rsidR="007E3FB1" w:rsidRPr="007268EA">
        <w:rPr>
          <w:rFonts w:ascii="Book Antiqua" w:hAnsi="Book Antiqua" w:cs="Arial"/>
          <w:b/>
          <w:bCs/>
          <w:iCs/>
          <w:lang w:bidi="ar-EG"/>
        </w:rPr>
        <w:t xml:space="preserve">medical </w:t>
      </w:r>
      <w:r w:rsidR="003E5E56" w:rsidRPr="007268EA">
        <w:rPr>
          <w:rFonts w:ascii="Book Antiqua" w:hAnsi="Book Antiqua" w:cs="Arial"/>
          <w:b/>
          <w:bCs/>
          <w:iCs/>
          <w:lang w:bidi="ar-EG"/>
        </w:rPr>
        <w:t>qualification:</w:t>
      </w:r>
      <w:r w:rsidR="00B80CE6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7E3FB1"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4</w:t>
      </w:r>
      <w:r w:rsidR="007E3FB1" w:rsidRPr="007268EA">
        <w:rPr>
          <w:rFonts w:ascii="Book Antiqua" w:hAnsi="Book Antiqua" w:cs="Arial"/>
          <w:lang w:bidi="ar-EG"/>
        </w:rPr>
        <w:t xml:space="preserve"> s</w:t>
      </w:r>
      <w:r w:rsidRPr="007268EA">
        <w:rPr>
          <w:rFonts w:ascii="Book Antiqua" w:hAnsi="Book Antiqua" w:cs="Arial"/>
          <w:lang w:bidi="ar-EG"/>
        </w:rPr>
        <w:t>hows that t</w:t>
      </w:r>
      <w:r w:rsidR="00D43BC5" w:rsidRPr="007268EA">
        <w:rPr>
          <w:rFonts w:ascii="Book Antiqua" w:hAnsi="Book Antiqua" w:cs="Arial"/>
          <w:lang w:bidi="ar-EG"/>
        </w:rPr>
        <w:t>here i</w:t>
      </w:r>
      <w:r w:rsidRPr="007268EA">
        <w:rPr>
          <w:rFonts w:ascii="Book Antiqua" w:hAnsi="Book Antiqua" w:cs="Arial"/>
          <w:lang w:bidi="ar-EG"/>
        </w:rPr>
        <w:t xml:space="preserve">s </w:t>
      </w:r>
      <w:r w:rsidR="007E3FB1" w:rsidRPr="007268EA">
        <w:rPr>
          <w:rFonts w:ascii="Book Antiqua" w:hAnsi="Book Antiqua" w:cs="Arial"/>
          <w:lang w:bidi="ar-EG"/>
        </w:rPr>
        <w:t xml:space="preserve">a </w:t>
      </w:r>
      <w:r w:rsidRPr="007268EA">
        <w:rPr>
          <w:rFonts w:ascii="Book Antiqua" w:hAnsi="Book Antiqua" w:cs="Arial"/>
          <w:lang w:bidi="ar-EG"/>
        </w:rPr>
        <w:t xml:space="preserve">significant difference </w:t>
      </w:r>
      <w:r w:rsidR="00855A7D" w:rsidRPr="007268EA">
        <w:rPr>
          <w:rFonts w:ascii="Book Antiqua" w:hAnsi="Book Antiqua" w:cs="Arial"/>
          <w:lang w:bidi="ar-EG"/>
        </w:rPr>
        <w:t xml:space="preserve">in awareness </w:t>
      </w:r>
      <w:r w:rsidR="00913578" w:rsidRPr="007268EA">
        <w:rPr>
          <w:rFonts w:ascii="Book Antiqua" w:hAnsi="Book Antiqua" w:cs="Arial"/>
          <w:lang w:bidi="ar-EG"/>
        </w:rPr>
        <w:t>regarding HCC risk factors depending on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855A7D" w:rsidRPr="007268EA">
        <w:rPr>
          <w:rFonts w:ascii="Book Antiqua" w:hAnsi="Book Antiqua" w:cs="Arial"/>
          <w:lang w:bidi="ar-EG"/>
        </w:rPr>
        <w:t xml:space="preserve">the </w:t>
      </w:r>
      <w:r w:rsidR="00D43BC5" w:rsidRPr="007268EA">
        <w:rPr>
          <w:rFonts w:ascii="Book Antiqua" w:hAnsi="Book Antiqua" w:cs="Arial"/>
          <w:lang w:bidi="ar-EG"/>
        </w:rPr>
        <w:t xml:space="preserve">qualification </w:t>
      </w:r>
      <w:r w:rsidR="00855A7D" w:rsidRPr="007268EA">
        <w:rPr>
          <w:rFonts w:ascii="Book Antiqua" w:hAnsi="Book Antiqua" w:cs="Arial"/>
          <w:lang w:bidi="ar-EG"/>
        </w:rPr>
        <w:t xml:space="preserve">of </w:t>
      </w:r>
      <w:r w:rsidR="002207B1" w:rsidRPr="007268EA">
        <w:rPr>
          <w:rFonts w:ascii="Book Antiqua" w:hAnsi="Book Antiqua" w:cs="Arial"/>
          <w:lang w:bidi="ar-EG"/>
        </w:rPr>
        <w:t xml:space="preserve">the </w:t>
      </w:r>
      <w:r w:rsidR="00855A7D" w:rsidRPr="007268EA">
        <w:rPr>
          <w:rFonts w:ascii="Book Antiqua" w:hAnsi="Book Antiqua" w:cs="Arial"/>
          <w:lang w:bidi="ar-EG"/>
        </w:rPr>
        <w:t>doctors:</w:t>
      </w:r>
      <w:r w:rsidR="00854064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52% of doctors </w:t>
      </w:r>
      <w:r w:rsidR="00E511E3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 xml:space="preserve">MD </w:t>
      </w:r>
      <w:r w:rsidR="00855A7D" w:rsidRPr="007268EA">
        <w:rPr>
          <w:rFonts w:ascii="Book Antiqua" w:hAnsi="Book Antiqua" w:cs="Arial"/>
          <w:lang w:bidi="ar-EG"/>
        </w:rPr>
        <w:t>degree,</w:t>
      </w:r>
      <w:r w:rsidR="00D43BC5" w:rsidRPr="007268EA">
        <w:rPr>
          <w:rFonts w:ascii="Book Antiqua" w:hAnsi="Book Antiqua" w:cs="Arial"/>
          <w:lang w:bidi="ar-EG"/>
        </w:rPr>
        <w:t xml:space="preserve"> 17% of doctors </w:t>
      </w:r>
      <w:r w:rsidR="00855A7D" w:rsidRPr="007268EA">
        <w:rPr>
          <w:rFonts w:ascii="Book Antiqua" w:hAnsi="Book Antiqua" w:cs="Arial"/>
          <w:lang w:bidi="ar-EG"/>
        </w:rPr>
        <w:t xml:space="preserve">with a </w:t>
      </w:r>
      <w:r w:rsidR="00D43BC5" w:rsidRPr="007268EA">
        <w:rPr>
          <w:rFonts w:ascii="Book Antiqua" w:hAnsi="Book Antiqua" w:cs="Arial"/>
          <w:lang w:bidi="ar-EG"/>
        </w:rPr>
        <w:t xml:space="preserve">master </w:t>
      </w:r>
      <w:r w:rsidR="00855A7D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 xml:space="preserve">or diploma </w:t>
      </w:r>
      <w:r w:rsidR="00855A7D" w:rsidRPr="007268EA">
        <w:rPr>
          <w:rFonts w:ascii="Book Antiqua" w:hAnsi="Book Antiqua" w:cs="Arial"/>
          <w:lang w:bidi="ar-EG"/>
        </w:rPr>
        <w:t>and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32%</w:t>
      </w:r>
      <w:r w:rsidR="00A66CE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of doctors </w:t>
      </w:r>
      <w:r w:rsidR="00855A7D" w:rsidRPr="007268EA">
        <w:rPr>
          <w:rFonts w:ascii="Book Antiqua" w:hAnsi="Book Antiqua" w:cs="Arial"/>
          <w:lang w:bidi="ar-EG"/>
        </w:rPr>
        <w:t>with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MB</w:t>
      </w:r>
      <w:r w:rsidR="00CC21D8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CC21D8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think that patients with </w:t>
      </w:r>
      <w:r w:rsidR="00855A7D" w:rsidRPr="007268EA">
        <w:rPr>
          <w:rFonts w:ascii="Book Antiqua" w:hAnsi="Book Antiqua" w:cs="Arial"/>
          <w:lang w:bidi="ar-EG"/>
        </w:rPr>
        <w:t xml:space="preserve">a </w:t>
      </w:r>
      <w:r w:rsidR="00D43BC5" w:rsidRPr="007268EA">
        <w:rPr>
          <w:rFonts w:ascii="Book Antiqua" w:hAnsi="Book Antiqua" w:cs="Arial"/>
          <w:lang w:bidi="ar-EG"/>
        </w:rPr>
        <w:t>family history of HCC should be screened for HCC</w:t>
      </w:r>
      <w:r w:rsidR="00913578" w:rsidRPr="007268EA">
        <w:rPr>
          <w:rFonts w:ascii="Book Antiqua" w:hAnsi="Book Antiqua" w:cs="Arial"/>
          <w:lang w:bidi="ar-EG"/>
        </w:rPr>
        <w:t xml:space="preserve"> (</w:t>
      </w:r>
      <w:r w:rsidR="002A0C6E" w:rsidRPr="007268EA">
        <w:rPr>
          <w:rFonts w:ascii="Book Antiqua" w:hAnsi="Book Antiqua" w:cs="Arial"/>
          <w:i/>
          <w:lang w:bidi="ar-EG"/>
        </w:rPr>
        <w:t>P</w:t>
      </w:r>
      <w:r w:rsidR="002A0C6E" w:rsidRPr="007268EA">
        <w:rPr>
          <w:rFonts w:ascii="Book Antiqua" w:eastAsiaTheme="minorEastAsia" w:hAnsi="Book Antiqua" w:cs="Arial"/>
          <w:i/>
          <w:lang w:eastAsia="zh-CN" w:bidi="ar-EG"/>
        </w:rPr>
        <w:t xml:space="preserve"> </w:t>
      </w:r>
      <w:r w:rsidR="00913578" w:rsidRPr="007268EA">
        <w:rPr>
          <w:rFonts w:ascii="Book Antiqua" w:hAnsi="Book Antiqua" w:cs="Arial"/>
          <w:lang w:bidi="ar-EG"/>
        </w:rPr>
        <w:t>&lt;</w:t>
      </w:r>
      <w:r w:rsidR="002A0C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913578" w:rsidRPr="007268EA">
        <w:rPr>
          <w:rFonts w:ascii="Book Antiqua" w:hAnsi="Book Antiqua" w:cs="Arial"/>
          <w:lang w:bidi="ar-EG"/>
        </w:rPr>
        <w:t>0.05)</w:t>
      </w:r>
      <w:r w:rsidR="00D43BC5" w:rsidRPr="007268EA">
        <w:rPr>
          <w:rFonts w:ascii="Book Antiqua" w:hAnsi="Book Antiqua" w:cs="Arial"/>
          <w:lang w:bidi="ar-EG"/>
        </w:rPr>
        <w:t>.There i</w:t>
      </w:r>
      <w:r w:rsidR="00830174" w:rsidRPr="007268EA">
        <w:rPr>
          <w:rFonts w:ascii="Book Antiqua" w:hAnsi="Book Antiqua" w:cs="Arial"/>
          <w:lang w:bidi="ar-EG"/>
        </w:rPr>
        <w:t xml:space="preserve">s </w:t>
      </w:r>
      <w:r w:rsidR="00913578" w:rsidRPr="007268EA">
        <w:rPr>
          <w:rFonts w:ascii="Book Antiqua" w:hAnsi="Book Antiqua" w:cs="Arial"/>
          <w:lang w:bidi="ar-EG"/>
        </w:rPr>
        <w:t xml:space="preserve">also a </w:t>
      </w:r>
      <w:r w:rsidR="00830174" w:rsidRPr="007268EA">
        <w:rPr>
          <w:rFonts w:ascii="Book Antiqua" w:hAnsi="Book Antiqua" w:cs="Arial"/>
          <w:lang w:bidi="ar-EG"/>
        </w:rPr>
        <w:t xml:space="preserve">significant difference </w:t>
      </w:r>
      <w:r w:rsidR="00913578" w:rsidRPr="007268EA">
        <w:rPr>
          <w:rFonts w:ascii="Book Antiqua" w:hAnsi="Book Antiqua" w:cs="Arial"/>
          <w:lang w:bidi="ar-EG"/>
        </w:rPr>
        <w:t>in knowledge about the risk factors for disease progression depending on the</w:t>
      </w:r>
      <w:r w:rsidR="00D43BC5" w:rsidRPr="007268EA">
        <w:rPr>
          <w:rFonts w:ascii="Book Antiqua" w:hAnsi="Book Antiqua" w:cs="Arial"/>
          <w:lang w:bidi="ar-EG"/>
        </w:rPr>
        <w:t xml:space="preserve"> qualification </w:t>
      </w:r>
      <w:r w:rsidR="00913578" w:rsidRPr="007268EA">
        <w:rPr>
          <w:rFonts w:ascii="Book Antiqua" w:hAnsi="Book Antiqua" w:cs="Arial"/>
          <w:lang w:bidi="ar-EG"/>
        </w:rPr>
        <w:t>of the doctors: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68% of doctors </w:t>
      </w:r>
      <w:r w:rsidR="00E511E3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 xml:space="preserve">MD </w:t>
      </w:r>
      <w:r w:rsidR="006C6F7B" w:rsidRPr="007268EA">
        <w:rPr>
          <w:rFonts w:ascii="Book Antiqua" w:hAnsi="Book Antiqua" w:cs="Arial"/>
          <w:lang w:bidi="ar-EG"/>
        </w:rPr>
        <w:t xml:space="preserve">degree, </w:t>
      </w:r>
      <w:r w:rsidR="00D43BC5" w:rsidRPr="007268EA">
        <w:rPr>
          <w:rFonts w:ascii="Book Antiqua" w:hAnsi="Book Antiqua" w:cs="Arial"/>
          <w:lang w:bidi="ar-EG"/>
        </w:rPr>
        <w:t xml:space="preserve">48% of doctors </w:t>
      </w:r>
      <w:r w:rsidR="006C6F7B" w:rsidRPr="007268EA">
        <w:rPr>
          <w:rFonts w:ascii="Book Antiqua" w:hAnsi="Book Antiqua" w:cs="Arial"/>
          <w:lang w:bidi="ar-EG"/>
        </w:rPr>
        <w:t>with a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master </w:t>
      </w:r>
      <w:r w:rsidR="006C6F7B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>or diploma</w:t>
      </w:r>
      <w:r w:rsidR="006C6F7B" w:rsidRPr="007268EA">
        <w:rPr>
          <w:rFonts w:ascii="Book Antiqua" w:hAnsi="Book Antiqua" w:cs="Arial"/>
          <w:lang w:bidi="ar-EG"/>
        </w:rPr>
        <w:t xml:space="preserve"> and</w:t>
      </w:r>
      <w:r w:rsidR="00D43BC5" w:rsidRPr="007268EA">
        <w:rPr>
          <w:rFonts w:ascii="Book Antiqua" w:hAnsi="Book Antiqua" w:cs="Arial"/>
          <w:lang w:bidi="ar-EG"/>
        </w:rPr>
        <w:t xml:space="preserve"> 40% of doctors </w:t>
      </w:r>
      <w:r w:rsidR="00E511E3" w:rsidRPr="007268EA">
        <w:rPr>
          <w:rFonts w:ascii="Book Antiqua" w:hAnsi="Book Antiqua" w:cs="Arial"/>
          <w:lang w:bidi="ar-EG"/>
        </w:rPr>
        <w:t>with</w:t>
      </w:r>
      <w:r w:rsidR="00D43BC5" w:rsidRPr="007268EA">
        <w:rPr>
          <w:rFonts w:ascii="Book Antiqua" w:hAnsi="Book Antiqua" w:cs="Arial"/>
          <w:lang w:bidi="ar-EG"/>
        </w:rPr>
        <w:t xml:space="preserve"> MB</w:t>
      </w:r>
      <w:r w:rsidR="00A66CE5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A66CE5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think that </w:t>
      </w:r>
      <w:r w:rsidR="006C6F7B" w:rsidRPr="007268EA">
        <w:rPr>
          <w:rFonts w:ascii="Book Antiqua" w:hAnsi="Book Antiqua" w:cs="Arial"/>
          <w:lang w:bidi="ar-EG"/>
        </w:rPr>
        <w:t xml:space="preserve">the HCV </w:t>
      </w:r>
      <w:r w:rsidR="00D43BC5" w:rsidRPr="007268EA">
        <w:rPr>
          <w:rFonts w:ascii="Book Antiqua" w:hAnsi="Book Antiqua" w:cs="Arial"/>
          <w:lang w:bidi="ar-EG"/>
        </w:rPr>
        <w:t xml:space="preserve">genotype is </w:t>
      </w:r>
      <w:r w:rsidR="002207B1" w:rsidRPr="007268EA">
        <w:rPr>
          <w:rFonts w:ascii="Book Antiqua" w:hAnsi="Book Antiqua" w:cs="Arial"/>
          <w:lang w:bidi="ar-EG"/>
        </w:rPr>
        <w:t xml:space="preserve">a </w:t>
      </w:r>
      <w:r w:rsidR="00D43BC5" w:rsidRPr="007268EA">
        <w:rPr>
          <w:rFonts w:ascii="Book Antiqua" w:hAnsi="Book Antiqua" w:cs="Arial"/>
          <w:lang w:bidi="ar-EG"/>
        </w:rPr>
        <w:t>risk factor for progression of the disease</w:t>
      </w:r>
      <w:r w:rsidR="006C6F7B" w:rsidRPr="007268EA">
        <w:rPr>
          <w:rFonts w:ascii="Book Antiqua" w:hAnsi="Book Antiqua" w:cs="Arial"/>
          <w:lang w:bidi="ar-EG"/>
        </w:rPr>
        <w:t>;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6C6F7B" w:rsidRPr="007268EA">
        <w:rPr>
          <w:rFonts w:ascii="Book Antiqua" w:hAnsi="Book Antiqua" w:cs="Arial"/>
          <w:lang w:bidi="ar-EG"/>
        </w:rPr>
        <w:t>with respect to gender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48% of doctors </w:t>
      </w:r>
      <w:r w:rsidR="00E511E3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>MD</w:t>
      </w:r>
      <w:r w:rsidR="006C6F7B" w:rsidRPr="007268EA">
        <w:rPr>
          <w:rFonts w:ascii="Book Antiqua" w:hAnsi="Book Antiqua" w:cs="Arial"/>
          <w:lang w:bidi="ar-EG"/>
        </w:rPr>
        <w:t xml:space="preserve"> degree,</w:t>
      </w:r>
      <w:r w:rsidR="00E511E3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2</w:t>
      </w:r>
      <w:r w:rsidR="006C6F7B" w:rsidRPr="007268EA">
        <w:rPr>
          <w:rFonts w:ascii="Book Antiqua" w:hAnsi="Book Antiqua" w:cs="Arial"/>
          <w:lang w:bidi="ar-EG"/>
        </w:rPr>
        <w:t>2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6C6F7B" w:rsidRPr="007268EA">
        <w:rPr>
          <w:rFonts w:ascii="Book Antiqua" w:hAnsi="Book Antiqua" w:cs="Arial"/>
          <w:lang w:bidi="ar-EG"/>
        </w:rPr>
        <w:t>with a</w:t>
      </w:r>
      <w:r w:rsidR="00D43BC5" w:rsidRPr="007268EA">
        <w:rPr>
          <w:rFonts w:ascii="Book Antiqua" w:hAnsi="Book Antiqua" w:cs="Arial"/>
          <w:lang w:bidi="ar-EG"/>
        </w:rPr>
        <w:t xml:space="preserve"> master </w:t>
      </w:r>
      <w:r w:rsidR="006C6F7B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 xml:space="preserve">or diploma </w:t>
      </w:r>
      <w:r w:rsidR="006C6F7B" w:rsidRPr="007268EA">
        <w:rPr>
          <w:rFonts w:ascii="Book Antiqua" w:hAnsi="Book Antiqua" w:cs="Arial"/>
          <w:lang w:bidi="ar-EG"/>
        </w:rPr>
        <w:t>and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1</w:t>
      </w:r>
      <w:r w:rsidR="00282E62" w:rsidRPr="007268EA">
        <w:rPr>
          <w:rFonts w:ascii="Book Antiqua" w:hAnsi="Book Antiqua" w:cs="Arial"/>
          <w:lang w:bidi="ar-EG"/>
        </w:rPr>
        <w:t>6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E511E3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>MB</w:t>
      </w:r>
      <w:r w:rsidR="00CC21D8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CC21D8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</w:t>
      </w:r>
      <w:r w:rsidR="002207B1" w:rsidRPr="007268EA">
        <w:rPr>
          <w:rFonts w:ascii="Book Antiqua" w:hAnsi="Book Antiqua" w:cs="Arial"/>
          <w:lang w:bidi="ar-EG"/>
        </w:rPr>
        <w:t xml:space="preserve">are aware </w:t>
      </w:r>
      <w:r w:rsidR="00D43BC5" w:rsidRPr="007268EA">
        <w:rPr>
          <w:rFonts w:ascii="Book Antiqua" w:hAnsi="Book Antiqua" w:cs="Arial"/>
          <w:lang w:bidi="ar-EG"/>
        </w:rPr>
        <w:t xml:space="preserve">that gender is the risk factor for </w:t>
      </w:r>
      <w:r w:rsidR="006C6F7B" w:rsidRPr="007268EA">
        <w:rPr>
          <w:rFonts w:ascii="Book Antiqua" w:hAnsi="Book Antiqua" w:cs="Arial"/>
          <w:lang w:bidi="ar-EG"/>
        </w:rPr>
        <w:t xml:space="preserve">disease </w:t>
      </w:r>
      <w:r w:rsidR="00D43BC5" w:rsidRPr="007268EA">
        <w:rPr>
          <w:rFonts w:ascii="Book Antiqua" w:hAnsi="Book Antiqua" w:cs="Arial"/>
          <w:lang w:bidi="ar-EG"/>
        </w:rPr>
        <w:t>progression</w:t>
      </w:r>
      <w:r w:rsidR="006C6F7B" w:rsidRPr="007268EA">
        <w:rPr>
          <w:rFonts w:ascii="Book Antiqua" w:hAnsi="Book Antiqua" w:cs="Arial"/>
          <w:lang w:bidi="ar-EG"/>
        </w:rPr>
        <w:t xml:space="preserve"> (</w:t>
      </w:r>
      <w:r w:rsidR="002A0C6E" w:rsidRPr="007268EA">
        <w:rPr>
          <w:rFonts w:ascii="Book Antiqua" w:hAnsi="Book Antiqua" w:cs="Arial"/>
          <w:i/>
          <w:lang w:bidi="ar-EG"/>
        </w:rPr>
        <w:t>P</w:t>
      </w:r>
      <w:r w:rsidR="002A0C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6C6F7B" w:rsidRPr="007268EA">
        <w:rPr>
          <w:rFonts w:ascii="Book Antiqua" w:hAnsi="Book Antiqua" w:cs="Arial"/>
          <w:lang w:bidi="ar-EG"/>
        </w:rPr>
        <w:t>&lt;</w:t>
      </w:r>
      <w:r w:rsidR="002A0C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6C6F7B" w:rsidRPr="007268EA">
        <w:rPr>
          <w:rFonts w:ascii="Book Antiqua" w:hAnsi="Book Antiqua" w:cs="Arial"/>
          <w:lang w:bidi="ar-EG"/>
        </w:rPr>
        <w:t>0.05)</w:t>
      </w:r>
      <w:r w:rsidR="00D43BC5" w:rsidRPr="007268EA">
        <w:rPr>
          <w:rFonts w:ascii="Book Antiqua" w:hAnsi="Book Antiqua" w:cs="Arial"/>
          <w:lang w:bidi="ar-EG"/>
        </w:rPr>
        <w:t>.</w:t>
      </w:r>
    </w:p>
    <w:p w:rsidR="00830174" w:rsidRPr="007268EA" w:rsidRDefault="00D43BC5" w:rsidP="002A0C6E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lang w:bidi="ar-EG"/>
        </w:rPr>
        <w:t>There is no significant differ</w:t>
      </w:r>
      <w:r w:rsidR="00830174" w:rsidRPr="007268EA">
        <w:rPr>
          <w:rFonts w:ascii="Book Antiqua" w:hAnsi="Book Antiqua" w:cs="Arial"/>
          <w:lang w:bidi="ar-EG"/>
        </w:rPr>
        <w:t xml:space="preserve">ence </w:t>
      </w:r>
      <w:r w:rsidR="006C6F7B" w:rsidRPr="007268EA">
        <w:rPr>
          <w:rFonts w:ascii="Book Antiqua" w:hAnsi="Book Antiqua" w:cs="Arial"/>
          <w:lang w:bidi="ar-EG"/>
        </w:rPr>
        <w:t>in awareness regarding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830174" w:rsidRPr="007268EA">
        <w:rPr>
          <w:rFonts w:ascii="Book Antiqua" w:hAnsi="Book Antiqua" w:cs="Arial"/>
          <w:lang w:bidi="ar-EG"/>
        </w:rPr>
        <w:t xml:space="preserve">other </w:t>
      </w:r>
      <w:r w:rsidR="006C6F7B" w:rsidRPr="007268EA">
        <w:rPr>
          <w:rFonts w:ascii="Book Antiqua" w:hAnsi="Book Antiqua" w:cs="Arial"/>
          <w:lang w:bidi="ar-EG"/>
        </w:rPr>
        <w:t>aspects, such as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6C6F7B" w:rsidRPr="007268EA">
        <w:rPr>
          <w:rFonts w:ascii="Book Antiqua" w:hAnsi="Book Antiqua" w:cs="Arial"/>
          <w:lang w:bidi="ar-EG"/>
        </w:rPr>
        <w:t>the number</w:t>
      </w:r>
      <w:r w:rsidR="00583C7F" w:rsidRPr="007268EA">
        <w:rPr>
          <w:rFonts w:ascii="Book Antiqua" w:hAnsi="Book Antiqua" w:cs="Arial"/>
          <w:lang w:bidi="ar-EG"/>
        </w:rPr>
        <w:t xml:space="preserve"> of deaths from HCC</w:t>
      </w:r>
      <w:r w:rsidRPr="007268EA">
        <w:rPr>
          <w:rFonts w:ascii="Book Antiqua" w:hAnsi="Book Antiqua" w:cs="Arial"/>
          <w:lang w:bidi="ar-EG"/>
        </w:rPr>
        <w:t xml:space="preserve"> that can be </w:t>
      </w:r>
      <w:r w:rsidR="002207B1" w:rsidRPr="007268EA">
        <w:rPr>
          <w:rFonts w:ascii="Book Antiqua" w:hAnsi="Book Antiqua" w:cs="Arial"/>
          <w:lang w:bidi="ar-EG"/>
        </w:rPr>
        <w:t>prevented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by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6C6F7B" w:rsidRPr="007268EA">
        <w:rPr>
          <w:rFonts w:ascii="Book Antiqua" w:hAnsi="Book Antiqua" w:cs="Arial"/>
          <w:lang w:bidi="ar-EG"/>
        </w:rPr>
        <w:t xml:space="preserve">appropriate </w:t>
      </w:r>
      <w:r w:rsidRPr="007268EA">
        <w:rPr>
          <w:rFonts w:ascii="Book Antiqua" w:hAnsi="Book Antiqua" w:cs="Arial"/>
          <w:lang w:bidi="ar-EG"/>
        </w:rPr>
        <w:t>screening</w:t>
      </w:r>
      <w:r w:rsidR="00282E62" w:rsidRPr="007268EA">
        <w:rPr>
          <w:rFonts w:ascii="Book Antiqua" w:hAnsi="Book Antiqua" w:cs="Arial"/>
          <w:lang w:bidi="ar-EG"/>
        </w:rPr>
        <w:t xml:space="preserve"> or </w:t>
      </w:r>
      <w:r w:rsidRPr="007268EA">
        <w:rPr>
          <w:rFonts w:ascii="Book Antiqua" w:hAnsi="Book Antiqua" w:cs="Arial"/>
          <w:lang w:bidi="ar-EG"/>
        </w:rPr>
        <w:t xml:space="preserve">the most common cause </w:t>
      </w:r>
      <w:r w:rsidR="006C6F7B" w:rsidRPr="007268EA">
        <w:rPr>
          <w:rFonts w:ascii="Book Antiqua" w:hAnsi="Book Antiqua" w:cs="Arial"/>
          <w:lang w:bidi="ar-EG"/>
        </w:rPr>
        <w:t>of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6C6F7B" w:rsidRPr="007268EA">
        <w:rPr>
          <w:rFonts w:ascii="Book Antiqua" w:hAnsi="Book Antiqua" w:cs="Arial"/>
          <w:lang w:bidi="ar-EG"/>
        </w:rPr>
        <w:t>death</w:t>
      </w:r>
      <w:r w:rsidR="00C70A68" w:rsidRPr="007268EA">
        <w:rPr>
          <w:rFonts w:ascii="Book Antiqua" w:hAnsi="Book Antiqua" w:cs="Arial"/>
          <w:lang w:bidi="ar-EG"/>
        </w:rPr>
        <w:t xml:space="preserve"> </w:t>
      </w:r>
      <w:r w:rsidR="002207B1" w:rsidRPr="007268EA">
        <w:rPr>
          <w:rFonts w:ascii="Book Antiqua" w:hAnsi="Book Antiqua" w:cs="Arial"/>
          <w:lang w:bidi="ar-EG"/>
        </w:rPr>
        <w:t>of</w:t>
      </w:r>
      <w:r w:rsidRPr="007268EA">
        <w:rPr>
          <w:rFonts w:ascii="Book Antiqua" w:hAnsi="Book Antiqua" w:cs="Arial"/>
          <w:lang w:bidi="ar-EG"/>
        </w:rPr>
        <w:t xml:space="preserve"> HCC </w:t>
      </w:r>
      <w:r w:rsidR="002207B1" w:rsidRPr="007268EA">
        <w:rPr>
          <w:rFonts w:ascii="Book Antiqua" w:hAnsi="Book Antiqua" w:cs="Arial"/>
          <w:lang w:bidi="ar-EG"/>
        </w:rPr>
        <w:t xml:space="preserve">patients </w:t>
      </w:r>
      <w:r w:rsidRPr="007268EA">
        <w:rPr>
          <w:rFonts w:ascii="Book Antiqua" w:hAnsi="Book Antiqua" w:cs="Arial"/>
          <w:lang w:bidi="ar-EG"/>
        </w:rPr>
        <w:t>in Egypt.</w:t>
      </w:r>
    </w:p>
    <w:p w:rsidR="002A0C6E" w:rsidRPr="007268EA" w:rsidRDefault="002A0C6E" w:rsidP="002A0C6E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</w:p>
    <w:p w:rsidR="00282E62" w:rsidRPr="007268EA" w:rsidRDefault="00830174" w:rsidP="0045791F">
      <w:pPr>
        <w:bidi w:val="0"/>
        <w:spacing w:line="360" w:lineRule="auto"/>
        <w:jc w:val="both"/>
        <w:rPr>
          <w:rFonts w:ascii="Book Antiqua" w:hAnsi="Book Antiqua" w:cs="Arial"/>
          <w:i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>with</w:t>
      </w:r>
      <w:r w:rsidR="002D68CE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>hospital</w:t>
      </w:r>
      <w:r w:rsidR="006C6F7B" w:rsidRPr="007268EA">
        <w:rPr>
          <w:rFonts w:ascii="Book Antiqua" w:hAnsi="Book Antiqua" w:cs="Arial"/>
          <w:b/>
          <w:bCs/>
          <w:iCs/>
          <w:lang w:bidi="ar-EG"/>
        </w:rPr>
        <w:t xml:space="preserve"> setting</w:t>
      </w:r>
      <w:r w:rsidR="00854064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1F2376" w:rsidRPr="007268EA">
        <w:rPr>
          <w:rFonts w:ascii="Book Antiqua" w:hAnsi="Book Antiqua" w:cs="Arial"/>
          <w:iCs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5</w:t>
      </w:r>
      <w:r w:rsidR="00DB1493" w:rsidRPr="007268EA">
        <w:rPr>
          <w:rFonts w:ascii="Book Antiqua" w:hAnsi="Book Antiqua" w:cs="Arial"/>
          <w:lang w:bidi="ar-EG"/>
        </w:rPr>
        <w:t xml:space="preserve"> s</w:t>
      </w:r>
      <w:r w:rsidRPr="007268EA">
        <w:rPr>
          <w:rFonts w:ascii="Book Antiqua" w:hAnsi="Book Antiqua" w:cs="Arial"/>
          <w:lang w:bidi="ar-EG"/>
        </w:rPr>
        <w:t>hows that t</w:t>
      </w:r>
      <w:r w:rsidR="00D43BC5" w:rsidRPr="007268EA">
        <w:rPr>
          <w:rFonts w:ascii="Book Antiqua" w:hAnsi="Book Antiqua" w:cs="Arial"/>
          <w:lang w:bidi="ar-EG"/>
        </w:rPr>
        <w:t xml:space="preserve">here is </w:t>
      </w:r>
      <w:r w:rsidR="00021645" w:rsidRPr="007268EA">
        <w:rPr>
          <w:rFonts w:ascii="Book Antiqua" w:hAnsi="Book Antiqua" w:cs="Arial"/>
          <w:lang w:bidi="ar-EG"/>
        </w:rPr>
        <w:t xml:space="preserve">a </w:t>
      </w:r>
      <w:r w:rsidR="00583C7F" w:rsidRPr="007268EA">
        <w:rPr>
          <w:rFonts w:ascii="Book Antiqua" w:hAnsi="Book Antiqua" w:cs="Arial"/>
          <w:lang w:bidi="ar-EG"/>
        </w:rPr>
        <w:t xml:space="preserve">significant difference </w:t>
      </w:r>
      <w:r w:rsidR="00DB1493" w:rsidRPr="007268EA">
        <w:rPr>
          <w:rFonts w:ascii="Book Antiqua" w:hAnsi="Book Antiqua" w:cs="Arial"/>
          <w:lang w:bidi="ar-EG"/>
        </w:rPr>
        <w:t xml:space="preserve">in knowledge about HCC risk groups between doctors in different </w:t>
      </w:r>
      <w:r w:rsidR="00D43BC5" w:rsidRPr="007268EA">
        <w:rPr>
          <w:rFonts w:ascii="Book Antiqua" w:hAnsi="Book Antiqua" w:cs="Arial"/>
          <w:lang w:bidi="ar-EG"/>
        </w:rPr>
        <w:t>hospital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B1493" w:rsidRPr="007268EA">
        <w:rPr>
          <w:rFonts w:ascii="Book Antiqua" w:hAnsi="Book Antiqua" w:cs="Arial"/>
          <w:lang w:bidi="ar-EG"/>
        </w:rPr>
        <w:t>settings:</w:t>
      </w:r>
      <w:r w:rsidR="002A0C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46% of doctors</w:t>
      </w:r>
      <w:r w:rsidR="00434FCA" w:rsidRPr="007268EA">
        <w:rPr>
          <w:rFonts w:ascii="Book Antiqua" w:hAnsi="Book Antiqua" w:cs="Arial"/>
          <w:lang w:bidi="ar-EG"/>
        </w:rPr>
        <w:t xml:space="preserve"> working in </w:t>
      </w:r>
      <w:r w:rsidR="00DB1493" w:rsidRPr="007268EA">
        <w:rPr>
          <w:rFonts w:ascii="Book Antiqua" w:hAnsi="Book Antiqua" w:cs="Arial"/>
          <w:lang w:bidi="ar-EG"/>
        </w:rPr>
        <w:t>U</w:t>
      </w:r>
      <w:r w:rsidR="00434FCA" w:rsidRPr="007268EA">
        <w:rPr>
          <w:rFonts w:ascii="Book Antiqua" w:hAnsi="Book Antiqua" w:cs="Arial"/>
          <w:lang w:bidi="ar-EG"/>
        </w:rPr>
        <w:t>niversity hospitals</w:t>
      </w:r>
      <w:r w:rsidR="00DB1493" w:rsidRPr="007268EA">
        <w:rPr>
          <w:rFonts w:ascii="Book Antiqua" w:hAnsi="Book Antiqua" w:cs="Arial"/>
          <w:lang w:bidi="ar-EG"/>
        </w:rPr>
        <w:t xml:space="preserve"> and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1</w:t>
      </w:r>
      <w:r w:rsidR="00DB1493" w:rsidRPr="007268EA">
        <w:rPr>
          <w:rFonts w:ascii="Book Antiqua" w:hAnsi="Book Antiqua" w:cs="Arial"/>
          <w:lang w:bidi="ar-EG"/>
        </w:rPr>
        <w:t>7</w:t>
      </w:r>
      <w:r w:rsidR="00D43BC5" w:rsidRPr="007268EA">
        <w:rPr>
          <w:rFonts w:ascii="Book Antiqua" w:hAnsi="Book Antiqua" w:cs="Arial"/>
          <w:lang w:bidi="ar-EG"/>
        </w:rPr>
        <w:t>% of MOH doctors think that patients with family history</w:t>
      </w:r>
      <w:r w:rsidR="00E511E3" w:rsidRPr="007268EA">
        <w:rPr>
          <w:rFonts w:ascii="Book Antiqua" w:hAnsi="Book Antiqua" w:cs="Arial"/>
          <w:lang w:bidi="ar-EG"/>
        </w:rPr>
        <w:t xml:space="preserve"> of HCC </w:t>
      </w:r>
      <w:r w:rsidR="00D43BC5" w:rsidRPr="007268EA">
        <w:rPr>
          <w:rFonts w:ascii="Book Antiqua" w:hAnsi="Book Antiqua" w:cs="Arial"/>
          <w:lang w:bidi="ar-EG"/>
        </w:rPr>
        <w:t>should undergo surveillance</w:t>
      </w:r>
      <w:r w:rsidR="00DB1493" w:rsidRPr="007268EA">
        <w:rPr>
          <w:rFonts w:ascii="Book Antiqua" w:hAnsi="Book Antiqua" w:cs="Arial"/>
          <w:lang w:bidi="ar-EG"/>
        </w:rPr>
        <w:t xml:space="preserve"> (</w:t>
      </w:r>
      <w:r w:rsidR="002A0C6E" w:rsidRPr="007268EA">
        <w:rPr>
          <w:rFonts w:ascii="Book Antiqua" w:hAnsi="Book Antiqua" w:cs="Arial"/>
          <w:i/>
          <w:lang w:bidi="ar-EG"/>
        </w:rPr>
        <w:t>P</w:t>
      </w:r>
      <w:r w:rsidR="002A0C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B1493" w:rsidRPr="007268EA">
        <w:rPr>
          <w:rFonts w:ascii="Book Antiqua" w:hAnsi="Book Antiqua" w:cs="Arial"/>
          <w:lang w:bidi="ar-EG"/>
        </w:rPr>
        <w:t>&lt;</w:t>
      </w:r>
      <w:r w:rsidR="002A0C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B1493" w:rsidRPr="007268EA">
        <w:rPr>
          <w:rFonts w:ascii="Book Antiqua" w:hAnsi="Book Antiqua" w:cs="Arial"/>
          <w:lang w:bidi="ar-EG"/>
        </w:rPr>
        <w:t>0.05)</w:t>
      </w:r>
      <w:r w:rsidR="00D43BC5" w:rsidRPr="007268EA">
        <w:rPr>
          <w:rFonts w:ascii="Book Antiqua" w:hAnsi="Book Antiqua" w:cs="Arial"/>
          <w:lang w:bidi="ar-EG"/>
        </w:rPr>
        <w:t>.</w:t>
      </w:r>
      <w:r w:rsidR="007268EA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B048A4" w:rsidRPr="007268EA">
        <w:rPr>
          <w:rFonts w:ascii="Book Antiqua" w:hAnsi="Book Antiqua" w:cs="Arial"/>
          <w:lang w:bidi="ar-EG"/>
        </w:rPr>
        <w:t>There is also a significant difference in knowledge about the risk factors for disease progression depending on the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B048A4" w:rsidRPr="007268EA">
        <w:rPr>
          <w:rFonts w:ascii="Book Antiqua" w:hAnsi="Book Antiqua" w:cs="Arial"/>
          <w:lang w:bidi="ar-EG"/>
        </w:rPr>
        <w:t>hospital setting of the doctors:</w:t>
      </w:r>
      <w:r w:rsidR="003267FF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39% of </w:t>
      </w:r>
      <w:r w:rsidR="008F3B87" w:rsidRPr="007268EA">
        <w:rPr>
          <w:rFonts w:ascii="Book Antiqua" w:hAnsi="Book Antiqua" w:cs="Arial"/>
          <w:lang w:bidi="ar-EG"/>
        </w:rPr>
        <w:t xml:space="preserve">doctors working in </w:t>
      </w:r>
      <w:r w:rsidR="00B048A4" w:rsidRPr="007268EA">
        <w:rPr>
          <w:rFonts w:ascii="Book Antiqua" w:hAnsi="Book Antiqua" w:cs="Arial"/>
          <w:lang w:bidi="ar-EG"/>
        </w:rPr>
        <w:t>U</w:t>
      </w:r>
      <w:r w:rsidR="008F3B87" w:rsidRPr="007268EA">
        <w:rPr>
          <w:rFonts w:ascii="Book Antiqua" w:hAnsi="Book Antiqua" w:cs="Arial"/>
          <w:lang w:bidi="ar-EG"/>
        </w:rPr>
        <w:t xml:space="preserve">niversity hospitals </w:t>
      </w:r>
      <w:r w:rsidR="00B048A4" w:rsidRPr="007268EA">
        <w:rPr>
          <w:rFonts w:ascii="Book Antiqua" w:hAnsi="Book Antiqua" w:cs="Arial"/>
          <w:lang w:bidi="ar-EG"/>
        </w:rPr>
        <w:t>and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22% of MOH doctors </w:t>
      </w:r>
      <w:r w:rsidR="00021645" w:rsidRPr="007268EA">
        <w:rPr>
          <w:rFonts w:ascii="Book Antiqua" w:hAnsi="Book Antiqua" w:cs="Arial"/>
          <w:lang w:bidi="ar-EG"/>
        </w:rPr>
        <w:t>are aware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that gender is the risk factor for </w:t>
      </w:r>
      <w:r w:rsidR="00B048A4" w:rsidRPr="007268EA">
        <w:rPr>
          <w:rFonts w:ascii="Book Antiqua" w:hAnsi="Book Antiqua" w:cs="Arial"/>
          <w:lang w:bidi="ar-EG"/>
        </w:rPr>
        <w:t xml:space="preserve">disease </w:t>
      </w:r>
      <w:r w:rsidR="00D43BC5" w:rsidRPr="007268EA">
        <w:rPr>
          <w:rFonts w:ascii="Book Antiqua" w:hAnsi="Book Antiqua" w:cs="Arial"/>
          <w:lang w:bidi="ar-EG"/>
        </w:rPr>
        <w:t>progression</w:t>
      </w:r>
      <w:r w:rsidR="00B048A4" w:rsidRPr="007268EA">
        <w:rPr>
          <w:rFonts w:ascii="Book Antiqua" w:hAnsi="Book Antiqua" w:cs="Arial"/>
          <w:lang w:bidi="ar-EG"/>
        </w:rPr>
        <w:t>. With respect to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the cause of HCC in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Egypt</w:t>
      </w:r>
      <w:r w:rsidR="00021F41" w:rsidRPr="007268EA">
        <w:rPr>
          <w:rFonts w:ascii="Book Antiqua" w:hAnsi="Book Antiqua" w:cs="Arial"/>
          <w:lang w:bidi="ar-EG"/>
        </w:rPr>
        <w:t>,</w:t>
      </w:r>
      <w:r w:rsidR="00D43BC5" w:rsidRPr="007268EA">
        <w:rPr>
          <w:rFonts w:ascii="Book Antiqua" w:hAnsi="Book Antiqua" w:cs="Arial"/>
          <w:lang w:bidi="ar-EG"/>
        </w:rPr>
        <w:t xml:space="preserve"> 86% of </w:t>
      </w:r>
      <w:r w:rsidR="007E3F2E" w:rsidRPr="007268EA">
        <w:rPr>
          <w:rFonts w:ascii="Book Antiqua" w:hAnsi="Book Antiqua" w:cs="Arial"/>
          <w:lang w:bidi="ar-EG"/>
        </w:rPr>
        <w:t xml:space="preserve">doctors working in </w:t>
      </w:r>
      <w:r w:rsidR="00B048A4" w:rsidRPr="007268EA">
        <w:rPr>
          <w:rFonts w:ascii="Book Antiqua" w:hAnsi="Book Antiqua" w:cs="Arial"/>
          <w:lang w:bidi="ar-EG"/>
        </w:rPr>
        <w:t>U</w:t>
      </w:r>
      <w:r w:rsidR="007E3F2E" w:rsidRPr="007268EA">
        <w:rPr>
          <w:rFonts w:ascii="Book Antiqua" w:hAnsi="Book Antiqua" w:cs="Arial"/>
          <w:lang w:bidi="ar-EG"/>
        </w:rPr>
        <w:t xml:space="preserve">niversity hospitals </w:t>
      </w:r>
      <w:r w:rsidR="00B048A4" w:rsidRPr="007268EA">
        <w:rPr>
          <w:rFonts w:ascii="Book Antiqua" w:hAnsi="Book Antiqua" w:cs="Arial"/>
          <w:lang w:bidi="ar-EG"/>
        </w:rPr>
        <w:t>and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E66987" w:rsidRPr="007268EA">
        <w:rPr>
          <w:rFonts w:ascii="Book Antiqua" w:hAnsi="Book Antiqua" w:cs="Arial"/>
          <w:lang w:bidi="ar-EG"/>
        </w:rPr>
        <w:t>69</w:t>
      </w:r>
      <w:r w:rsidR="00D43BC5" w:rsidRPr="007268EA">
        <w:rPr>
          <w:rFonts w:ascii="Book Antiqua" w:hAnsi="Book Antiqua" w:cs="Arial"/>
          <w:lang w:bidi="ar-EG"/>
        </w:rPr>
        <w:t xml:space="preserve">% </w:t>
      </w:r>
      <w:r w:rsidR="00E66987" w:rsidRPr="007268EA">
        <w:rPr>
          <w:rFonts w:ascii="Book Antiqua" w:hAnsi="Book Antiqua" w:cs="Arial"/>
          <w:lang w:bidi="ar-EG"/>
        </w:rPr>
        <w:t>of MOH</w:t>
      </w:r>
      <w:r w:rsidR="00D43BC5" w:rsidRPr="007268EA">
        <w:rPr>
          <w:rFonts w:ascii="Book Antiqua" w:hAnsi="Book Antiqua" w:cs="Arial"/>
          <w:lang w:bidi="ar-EG"/>
        </w:rPr>
        <w:t xml:space="preserve"> doctors </w:t>
      </w:r>
      <w:r w:rsidR="00B048A4" w:rsidRPr="007268EA">
        <w:rPr>
          <w:rFonts w:ascii="Book Antiqua" w:hAnsi="Book Antiqua" w:cs="Arial"/>
          <w:lang w:bidi="ar-EG"/>
        </w:rPr>
        <w:t>know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that HCV is the leading cause of HCC in Egypt</w:t>
      </w:r>
      <w:r w:rsidR="00D43BC5" w:rsidRPr="007268EA">
        <w:rPr>
          <w:rFonts w:ascii="Book Antiqua" w:hAnsi="Book Antiqua" w:cs="Arial"/>
          <w:i/>
          <w:lang w:bidi="ar-EG"/>
        </w:rPr>
        <w:t>.</w:t>
      </w:r>
    </w:p>
    <w:p w:rsidR="00214687" w:rsidRPr="007268EA" w:rsidRDefault="00D43BC5" w:rsidP="009B4B9D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 xml:space="preserve">There is no significant </w:t>
      </w:r>
      <w:r w:rsidR="00E66987" w:rsidRPr="007268EA">
        <w:rPr>
          <w:rFonts w:ascii="Book Antiqua" w:hAnsi="Book Antiqua" w:cs="Arial"/>
          <w:lang w:bidi="ar-EG"/>
        </w:rPr>
        <w:t xml:space="preserve">difference </w:t>
      </w:r>
      <w:r w:rsidR="00E96509" w:rsidRPr="007268EA">
        <w:rPr>
          <w:rFonts w:ascii="Book Antiqua" w:hAnsi="Book Antiqua" w:cs="Arial"/>
          <w:lang w:bidi="ar-EG"/>
        </w:rPr>
        <w:t>in knowledge with respect to other aspects, such as</w:t>
      </w:r>
      <w:r w:rsidR="002D68CE" w:rsidRPr="007268EA">
        <w:rPr>
          <w:rFonts w:ascii="Book Antiqua" w:hAnsi="Book Antiqua" w:cs="Arial"/>
          <w:lang w:bidi="ar-EG"/>
        </w:rPr>
        <w:t xml:space="preserve"> </w:t>
      </w:r>
      <w:r w:rsidR="00E96509" w:rsidRPr="007268EA">
        <w:rPr>
          <w:rFonts w:ascii="Book Antiqua" w:hAnsi="Book Antiqua" w:cs="Arial"/>
          <w:lang w:bidi="ar-EG"/>
        </w:rPr>
        <w:t>of the number of deaths that can be prevented by appropriate</w:t>
      </w:r>
      <w:r w:rsidRPr="007268EA">
        <w:rPr>
          <w:rFonts w:ascii="Book Antiqua" w:hAnsi="Book Antiqua" w:cs="Arial"/>
          <w:lang w:bidi="ar-EG"/>
        </w:rPr>
        <w:t xml:space="preserve"> screening and the most common cause of death in </w:t>
      </w:r>
      <w:r w:rsidR="009F6D6F" w:rsidRPr="007268EA">
        <w:rPr>
          <w:rFonts w:ascii="Book Antiqua" w:hAnsi="Book Antiqua" w:cs="Arial"/>
          <w:lang w:bidi="ar-EG"/>
        </w:rPr>
        <w:t xml:space="preserve">HCC </w:t>
      </w:r>
      <w:r w:rsidRPr="007268EA">
        <w:rPr>
          <w:rFonts w:ascii="Book Antiqua" w:hAnsi="Book Antiqua" w:cs="Arial"/>
          <w:lang w:bidi="ar-EG"/>
        </w:rPr>
        <w:t>patients.</w:t>
      </w:r>
    </w:p>
    <w:p w:rsidR="00E66987" w:rsidRPr="007268EA" w:rsidRDefault="00E66987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</w:p>
    <w:p w:rsidR="00214687" w:rsidRPr="007268EA" w:rsidRDefault="004B7DE4" w:rsidP="0045791F">
      <w:pPr>
        <w:bidi w:val="0"/>
        <w:spacing w:line="360" w:lineRule="auto"/>
        <w:jc w:val="both"/>
        <w:rPr>
          <w:rFonts w:ascii="Book Antiqua" w:hAnsi="Book Antiqua" w:cs="Arial"/>
          <w:i/>
          <w:lang w:bidi="ar-EG"/>
        </w:rPr>
      </w:pPr>
      <w:r w:rsidRPr="007268EA">
        <w:rPr>
          <w:rFonts w:ascii="Book Antiqua" w:hAnsi="Book Antiqua" w:cs="Arial"/>
          <w:b/>
          <w:bCs/>
          <w:i/>
          <w:lang w:bidi="ar-EG"/>
        </w:rPr>
        <w:t>Knowledge about screening modalities,</w:t>
      </w:r>
      <w:r w:rsidR="006D2035" w:rsidRPr="007268EA">
        <w:rPr>
          <w:rFonts w:ascii="Book Antiqua" w:hAnsi="Book Antiqua" w:cs="Arial"/>
          <w:b/>
          <w:bCs/>
          <w:i/>
          <w:lang w:bidi="ar-EG"/>
        </w:rPr>
        <w:t xml:space="preserve"> </w:t>
      </w:r>
      <w:r w:rsidRPr="007268EA">
        <w:rPr>
          <w:rFonts w:ascii="Book Antiqua" w:hAnsi="Book Antiqua" w:cs="Arial"/>
          <w:b/>
          <w:bCs/>
          <w:i/>
          <w:lang w:bidi="ar-EG"/>
        </w:rPr>
        <w:t>educational resources and guidelines</w:t>
      </w:r>
    </w:p>
    <w:p w:rsidR="00D43BC5" w:rsidRPr="007268EA" w:rsidRDefault="00E66987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>e</w:t>
      </w:r>
      <w:r w:rsidRPr="007268EA">
        <w:rPr>
          <w:rFonts w:ascii="Book Antiqua" w:hAnsi="Book Antiqua" w:cs="Arial"/>
          <w:b/>
          <w:bCs/>
          <w:iCs/>
          <w:lang w:bidi="ar-EG"/>
        </w:rPr>
        <w:t xml:space="preserve">lation </w:t>
      </w:r>
      <w:r w:rsidR="00916DE5" w:rsidRPr="007268EA">
        <w:rPr>
          <w:rFonts w:ascii="Book Antiqua" w:hAnsi="Book Antiqua" w:cs="Arial"/>
          <w:b/>
          <w:bCs/>
          <w:iCs/>
          <w:lang w:bidi="ar-EG"/>
        </w:rPr>
        <w:t xml:space="preserve">with </w:t>
      </w:r>
      <w:r w:rsidR="006D2035" w:rsidRPr="007268EA">
        <w:rPr>
          <w:rFonts w:ascii="Book Antiqua" w:hAnsi="Book Antiqua" w:cs="Arial"/>
          <w:b/>
          <w:bCs/>
          <w:iCs/>
          <w:lang w:bidi="ar-EG"/>
        </w:rPr>
        <w:t>doctors</w:t>
      </w:r>
      <w:r w:rsidR="009B4B9D" w:rsidRPr="007268EA">
        <w:rPr>
          <w:rFonts w:ascii="Book Antiqua" w:eastAsiaTheme="minorEastAsia" w:hAnsi="Book Antiqua" w:cs="Arial"/>
          <w:b/>
          <w:bCs/>
          <w:iCs/>
          <w:lang w:eastAsia="zh-CN" w:bidi="ar-EG"/>
        </w:rPr>
        <w:t>’</w:t>
      </w:r>
      <w:r w:rsidR="009B4B9D" w:rsidRPr="007268EA">
        <w:rPr>
          <w:rFonts w:ascii="Book Antiqua" w:eastAsiaTheme="minorEastAsia" w:hAnsi="Book Antiqua" w:cs="Arial" w:hint="eastAsia"/>
          <w:b/>
          <w:bCs/>
          <w:iCs/>
          <w:lang w:eastAsia="zh-CN" w:bidi="ar-EG"/>
        </w:rPr>
        <w:t xml:space="preserve"> </w:t>
      </w:r>
      <w:r w:rsidR="006D2035" w:rsidRPr="007268EA">
        <w:rPr>
          <w:rFonts w:ascii="Book Antiqua" w:hAnsi="Book Antiqua" w:cs="Arial"/>
          <w:b/>
          <w:bCs/>
          <w:iCs/>
          <w:lang w:bidi="ar-EG"/>
        </w:rPr>
        <w:t>age</w:t>
      </w:r>
      <w:r w:rsidR="00A9778C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6</w:t>
      </w:r>
      <w:r w:rsidRPr="007268EA">
        <w:rPr>
          <w:rFonts w:ascii="Book Antiqua" w:hAnsi="Book Antiqua" w:cs="Arial"/>
          <w:lang w:bidi="ar-EG"/>
        </w:rPr>
        <w:t xml:space="preserve"> shows that t</w:t>
      </w:r>
      <w:r w:rsidR="00D43BC5" w:rsidRPr="007268EA">
        <w:rPr>
          <w:rFonts w:ascii="Book Antiqua" w:hAnsi="Book Antiqua" w:cs="Arial"/>
          <w:lang w:bidi="ar-EG"/>
        </w:rPr>
        <w:t>here is significant diff</w:t>
      </w:r>
      <w:r w:rsidRPr="007268EA">
        <w:rPr>
          <w:rFonts w:ascii="Book Antiqua" w:hAnsi="Book Antiqua" w:cs="Arial"/>
          <w:lang w:bidi="ar-EG"/>
        </w:rPr>
        <w:t xml:space="preserve">erence </w:t>
      </w:r>
      <w:r w:rsidR="009F6D6F" w:rsidRPr="007268EA">
        <w:rPr>
          <w:rFonts w:ascii="Book Antiqua" w:hAnsi="Book Antiqua" w:cs="Arial"/>
          <w:lang w:bidi="ar-EG"/>
        </w:rPr>
        <w:t xml:space="preserve">in knowledge about the </w:t>
      </w:r>
      <w:r w:rsidR="00D43BC5" w:rsidRPr="007268EA">
        <w:rPr>
          <w:rFonts w:ascii="Book Antiqua" w:hAnsi="Book Antiqua" w:cs="Arial"/>
          <w:lang w:bidi="ar-EG"/>
        </w:rPr>
        <w:t xml:space="preserve">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9F6D6F" w:rsidRPr="007268EA">
        <w:rPr>
          <w:rFonts w:ascii="Book Antiqua" w:hAnsi="Book Antiqua" w:cs="Arial"/>
          <w:lang w:bidi="ar-EG"/>
        </w:rPr>
        <w:t>s</w:t>
      </w:r>
      <w:r w:rsidR="00D43BC5" w:rsidRPr="007268EA">
        <w:rPr>
          <w:rFonts w:ascii="Book Antiqua" w:hAnsi="Book Antiqua" w:cs="Arial"/>
          <w:lang w:bidi="ar-EG"/>
        </w:rPr>
        <w:t xml:space="preserve"> for </w:t>
      </w:r>
      <w:r w:rsidR="009F6D6F" w:rsidRPr="007268EA">
        <w:rPr>
          <w:rFonts w:ascii="Book Antiqua" w:hAnsi="Book Antiqua" w:cs="Arial"/>
          <w:lang w:bidi="ar-EG"/>
        </w:rPr>
        <w:t xml:space="preserve">HCC </w:t>
      </w:r>
      <w:r w:rsidR="00D43BC5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>creening</w:t>
      </w:r>
      <w:r w:rsidR="009F6D6F" w:rsidRPr="007268EA">
        <w:rPr>
          <w:rFonts w:ascii="Book Antiqua" w:hAnsi="Book Antiqua" w:cs="Arial"/>
          <w:lang w:bidi="ar-EG"/>
        </w:rPr>
        <w:t>, depending on the physicians’ age: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9F6D6F" w:rsidRPr="007268EA">
        <w:rPr>
          <w:rFonts w:ascii="Book Antiqua" w:hAnsi="Book Antiqua" w:cs="Arial"/>
          <w:lang w:bidi="ar-EG"/>
        </w:rPr>
        <w:t>58</w:t>
      </w:r>
      <w:r w:rsidRPr="007268EA">
        <w:rPr>
          <w:rFonts w:ascii="Book Antiqua" w:hAnsi="Book Antiqua" w:cs="Arial"/>
          <w:lang w:bidi="ar-EG"/>
        </w:rPr>
        <w:t>% o</w:t>
      </w:r>
      <w:r w:rsidR="00D43BC5" w:rsidRPr="007268EA">
        <w:rPr>
          <w:rFonts w:ascii="Book Antiqua" w:hAnsi="Book Antiqua" w:cs="Arial"/>
          <w:lang w:bidi="ar-EG"/>
        </w:rPr>
        <w:t xml:space="preserve">f </w:t>
      </w:r>
      <w:r w:rsidR="00D43BC5" w:rsidRPr="007268EA">
        <w:rPr>
          <w:rFonts w:ascii="Book Antiqua" w:hAnsi="Book Antiqua" w:cs="Arial"/>
          <w:lang w:bidi="ar-EG"/>
        </w:rPr>
        <w:lastRenderedPageBreak/>
        <w:t xml:space="preserve">doctors </w:t>
      </w:r>
      <w:r w:rsidR="009F6D6F" w:rsidRPr="007268EA">
        <w:rPr>
          <w:rFonts w:ascii="Book Antiqua" w:hAnsi="Book Antiqua" w:cs="Arial"/>
          <w:lang w:bidi="ar-EG"/>
        </w:rPr>
        <w:t>&lt;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</w:t>
      </w:r>
      <w:r w:rsidR="009F6D6F" w:rsidRPr="007268EA">
        <w:rPr>
          <w:rFonts w:ascii="Book Antiqua" w:hAnsi="Book Antiqua" w:cs="Arial"/>
          <w:lang w:bidi="ar-EG"/>
        </w:rPr>
        <w:t>and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76%</w:t>
      </w:r>
      <w:r w:rsidR="00F00B32" w:rsidRPr="007268EA">
        <w:rPr>
          <w:rFonts w:ascii="Book Antiqua" w:hAnsi="Book Antiqua" w:cs="Arial"/>
          <w:lang w:bidi="ar-EG"/>
        </w:rPr>
        <w:t xml:space="preserve"> of doctors </w:t>
      </w:r>
      <w:r w:rsidR="009F6D6F" w:rsidRPr="007268EA">
        <w:rPr>
          <w:rFonts w:ascii="Book Antiqua" w:hAnsi="Book Antiqua" w:cs="Arial"/>
          <w:lang w:bidi="ar-EG"/>
        </w:rPr>
        <w:t>&gt;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 xml:space="preserve">45 years </w:t>
      </w:r>
      <w:r w:rsidR="003D17B3" w:rsidRPr="007268EA">
        <w:rPr>
          <w:rFonts w:ascii="Book Antiqua" w:hAnsi="Book Antiqua" w:cs="Arial"/>
          <w:lang w:bidi="ar-EG"/>
        </w:rPr>
        <w:t>of age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think that </w:t>
      </w:r>
      <w:r w:rsidR="009F6D6F" w:rsidRPr="007268EA">
        <w:rPr>
          <w:rFonts w:ascii="Book Antiqua" w:hAnsi="Book Antiqua" w:cs="Arial"/>
          <w:lang w:bidi="ar-EG"/>
        </w:rPr>
        <w:t>ultrasound (</w:t>
      </w:r>
      <w:r w:rsidR="00D43BC5" w:rsidRPr="007268EA">
        <w:rPr>
          <w:rFonts w:ascii="Book Antiqua" w:hAnsi="Book Antiqua" w:cs="Arial"/>
          <w:lang w:bidi="ar-EG"/>
        </w:rPr>
        <w:t>US</w:t>
      </w:r>
      <w:r w:rsidR="009F6D6F" w:rsidRPr="007268EA">
        <w:rPr>
          <w:rFonts w:ascii="Book Antiqua" w:hAnsi="Book Antiqua" w:cs="Arial"/>
          <w:lang w:bidi="ar-EG"/>
        </w:rPr>
        <w:t xml:space="preserve">) </w:t>
      </w:r>
      <w:r w:rsidR="00D43BC5" w:rsidRPr="007268EA">
        <w:rPr>
          <w:rFonts w:ascii="Book Antiqua" w:hAnsi="Book Antiqua" w:cs="Arial"/>
          <w:lang w:bidi="ar-EG"/>
        </w:rPr>
        <w:t xml:space="preserve">is the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782AB9" w:rsidRPr="007268EA">
        <w:rPr>
          <w:rFonts w:ascii="Book Antiqua" w:hAnsi="Book Antiqua" w:cs="Arial"/>
          <w:lang w:bidi="ar-EG"/>
        </w:rPr>
        <w:t>; 16</w:t>
      </w:r>
      <w:r w:rsidR="00F00B32" w:rsidRPr="007268EA">
        <w:rPr>
          <w:rFonts w:ascii="Book Antiqua" w:hAnsi="Book Antiqua" w:cs="Arial"/>
          <w:lang w:bidi="ar-EG"/>
        </w:rPr>
        <w:t xml:space="preserve">% of doctors </w:t>
      </w:r>
      <w:r w:rsidR="009F6D6F" w:rsidRPr="007268EA">
        <w:rPr>
          <w:rFonts w:ascii="Book Antiqua" w:hAnsi="Book Antiqua" w:cs="Arial"/>
          <w:lang w:bidi="ar-EG"/>
        </w:rPr>
        <w:t>&lt;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 xml:space="preserve">45 years </w:t>
      </w:r>
      <w:r w:rsidR="009F6D6F" w:rsidRPr="007268EA">
        <w:rPr>
          <w:rFonts w:ascii="Book Antiqua" w:hAnsi="Book Antiqua" w:cs="Arial"/>
          <w:lang w:bidi="ar-EG"/>
        </w:rPr>
        <w:t>and no doctor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9F6D6F" w:rsidRPr="007268EA">
        <w:rPr>
          <w:rFonts w:ascii="Book Antiqua" w:hAnsi="Book Antiqua" w:cs="Arial"/>
          <w:lang w:bidi="ar-EG"/>
        </w:rPr>
        <w:t>&gt;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think that </w:t>
      </w:r>
      <w:r w:rsidR="009F6D6F" w:rsidRPr="007268EA">
        <w:rPr>
          <w:rFonts w:ascii="Book Antiqua" w:hAnsi="Book Antiqua" w:cs="Arial"/>
          <w:lang w:bidi="ar-EG"/>
        </w:rPr>
        <w:t>computer tomography (</w:t>
      </w:r>
      <w:r w:rsidR="00D43BC5" w:rsidRPr="007268EA">
        <w:rPr>
          <w:rFonts w:ascii="Book Antiqua" w:hAnsi="Book Antiqua" w:cs="Arial"/>
          <w:lang w:bidi="ar-EG"/>
        </w:rPr>
        <w:t>CT</w:t>
      </w:r>
      <w:r w:rsidR="009F6D6F" w:rsidRPr="007268EA">
        <w:rPr>
          <w:rFonts w:ascii="Book Antiqua" w:hAnsi="Book Antiqua" w:cs="Arial"/>
          <w:lang w:bidi="ar-EG"/>
        </w:rPr>
        <w:t>)</w:t>
      </w:r>
      <w:r w:rsidR="00D43BC5" w:rsidRPr="007268EA">
        <w:rPr>
          <w:rFonts w:ascii="Book Antiqua" w:hAnsi="Book Antiqua" w:cs="Arial"/>
          <w:lang w:bidi="ar-EG"/>
        </w:rPr>
        <w:t xml:space="preserve"> is the method of choice in </w:t>
      </w:r>
      <w:r w:rsidR="009F6D6F" w:rsidRPr="007268EA">
        <w:rPr>
          <w:rFonts w:ascii="Book Antiqua" w:hAnsi="Book Antiqua" w:cs="Arial"/>
          <w:lang w:bidi="ar-EG"/>
        </w:rPr>
        <w:t xml:space="preserve">HCC </w:t>
      </w:r>
      <w:r w:rsidR="00D43BC5" w:rsidRPr="007268EA">
        <w:rPr>
          <w:rFonts w:ascii="Book Antiqua" w:hAnsi="Book Antiqua" w:cs="Arial"/>
          <w:lang w:bidi="ar-EG"/>
        </w:rPr>
        <w:t>screenin</w:t>
      </w:r>
      <w:r w:rsidR="009F6D6F" w:rsidRPr="007268EA">
        <w:rPr>
          <w:rFonts w:ascii="Book Antiqua" w:hAnsi="Book Antiqua" w:cs="Arial"/>
          <w:lang w:bidi="ar-EG"/>
        </w:rPr>
        <w:t>g</w:t>
      </w:r>
      <w:r w:rsidR="00D43BC5" w:rsidRPr="007268EA">
        <w:rPr>
          <w:rFonts w:ascii="Book Antiqua" w:hAnsi="Book Antiqua" w:cs="Arial"/>
          <w:lang w:bidi="ar-EG"/>
        </w:rPr>
        <w:t>.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Seventy-five percent</w:t>
      </w:r>
      <w:r w:rsidR="009F6D6F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of doctors </w:t>
      </w:r>
      <w:r w:rsidR="009F6D6F" w:rsidRPr="007268EA">
        <w:rPr>
          <w:rFonts w:ascii="Book Antiqua" w:hAnsi="Book Antiqua" w:cs="Arial"/>
          <w:lang w:bidi="ar-EG"/>
        </w:rPr>
        <w:t>&lt;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</w:t>
      </w:r>
      <w:r w:rsidR="009F6D6F" w:rsidRPr="007268EA">
        <w:rPr>
          <w:rFonts w:ascii="Book Antiqua" w:hAnsi="Book Antiqua" w:cs="Arial"/>
          <w:lang w:bidi="ar-EG"/>
        </w:rPr>
        <w:t>and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9</w:t>
      </w:r>
      <w:r w:rsidR="009F6D6F" w:rsidRPr="007268EA">
        <w:rPr>
          <w:rFonts w:ascii="Book Antiqua" w:hAnsi="Book Antiqua" w:cs="Arial"/>
          <w:lang w:bidi="ar-EG"/>
        </w:rPr>
        <w:t>3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9F6D6F" w:rsidRPr="007268EA">
        <w:rPr>
          <w:rFonts w:ascii="Book Antiqua" w:hAnsi="Book Antiqua" w:cs="Arial"/>
          <w:lang w:bidi="ar-EG"/>
        </w:rPr>
        <w:t>&gt;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think that treating HBV can reduce HCC </w:t>
      </w:r>
      <w:r w:rsidR="003D17B3" w:rsidRPr="007268EA">
        <w:rPr>
          <w:rFonts w:ascii="Book Antiqua" w:hAnsi="Book Antiqua" w:cs="Arial"/>
          <w:lang w:bidi="ar-EG"/>
        </w:rPr>
        <w:t>incidence,</w:t>
      </w:r>
      <w:r w:rsidR="00D43BC5" w:rsidRPr="007268EA">
        <w:rPr>
          <w:rFonts w:ascii="Book Antiqua" w:hAnsi="Book Antiqua" w:cs="Arial"/>
          <w:lang w:bidi="ar-EG"/>
        </w:rPr>
        <w:t xml:space="preserve"> while 25% of doctors </w:t>
      </w:r>
      <w:r w:rsidR="009F6D6F" w:rsidRPr="007268EA">
        <w:rPr>
          <w:rFonts w:ascii="Book Antiqua" w:hAnsi="Book Antiqua" w:cs="Arial"/>
          <w:lang w:bidi="ar-EG"/>
        </w:rPr>
        <w:t>&lt;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</w:t>
      </w:r>
      <w:r w:rsidR="009F6D6F" w:rsidRPr="007268EA">
        <w:rPr>
          <w:rFonts w:ascii="Book Antiqua" w:hAnsi="Book Antiqua" w:cs="Arial"/>
          <w:lang w:bidi="ar-EG"/>
        </w:rPr>
        <w:t xml:space="preserve">and </w:t>
      </w:r>
      <w:r w:rsidR="00D43BC5" w:rsidRPr="007268EA">
        <w:rPr>
          <w:rFonts w:ascii="Book Antiqua" w:hAnsi="Book Antiqua" w:cs="Arial"/>
          <w:lang w:bidi="ar-EG"/>
        </w:rPr>
        <w:t xml:space="preserve">7% of doctors </w:t>
      </w:r>
      <w:r w:rsidR="009F6D6F" w:rsidRPr="007268EA">
        <w:rPr>
          <w:rFonts w:ascii="Book Antiqua" w:hAnsi="Book Antiqua" w:cs="Arial"/>
          <w:lang w:bidi="ar-EG"/>
        </w:rPr>
        <w:t>&gt;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do not think that treating of HBV can reduce HCC </w:t>
      </w:r>
      <w:r w:rsidR="003D17B3" w:rsidRPr="007268EA">
        <w:rPr>
          <w:rFonts w:ascii="Book Antiqua" w:hAnsi="Book Antiqua" w:cs="Arial"/>
          <w:lang w:bidi="ar-EG"/>
        </w:rPr>
        <w:t xml:space="preserve">incidence </w:t>
      </w:r>
      <w:r w:rsidRPr="007268EA">
        <w:rPr>
          <w:rFonts w:ascii="Book Antiqua" w:hAnsi="Book Antiqua" w:cs="Arial"/>
          <w:lang w:bidi="ar-EG"/>
        </w:rPr>
        <w:t>(</w:t>
      </w:r>
      <w:r w:rsidR="009B4B9D" w:rsidRPr="007268EA">
        <w:rPr>
          <w:rFonts w:ascii="Book Antiqua" w:hAnsi="Book Antiqua" w:cs="Arial"/>
          <w:i/>
          <w:lang w:bidi="ar-EG"/>
        </w:rPr>
        <w:t>P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&lt;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0.05)</w:t>
      </w:r>
      <w:r w:rsidR="00D43BC5" w:rsidRPr="007268EA">
        <w:rPr>
          <w:rFonts w:ascii="Book Antiqua" w:hAnsi="Book Antiqua" w:cs="Arial"/>
          <w:lang w:bidi="ar-EG"/>
        </w:rPr>
        <w:t>.</w:t>
      </w:r>
    </w:p>
    <w:p w:rsidR="00D43BC5" w:rsidRPr="007268EA" w:rsidRDefault="00D43BC5" w:rsidP="009B4B9D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>There is no significant differ</w:t>
      </w:r>
      <w:r w:rsidR="00E66987" w:rsidRPr="007268EA">
        <w:rPr>
          <w:rFonts w:ascii="Book Antiqua" w:hAnsi="Book Antiqua" w:cs="Arial"/>
          <w:lang w:bidi="ar-EG"/>
        </w:rPr>
        <w:t xml:space="preserve">ence in other </w:t>
      </w:r>
      <w:r w:rsidR="00ED6385" w:rsidRPr="007268EA">
        <w:rPr>
          <w:rFonts w:ascii="Book Antiqua" w:hAnsi="Book Antiqua" w:cs="Arial"/>
          <w:lang w:bidi="ar-EG"/>
        </w:rPr>
        <w:t>aspects of HCC screening such as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screening interval</w:t>
      </w:r>
      <w:r w:rsidR="00ED6385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 xml:space="preserve"> in high risk groups, </w:t>
      </w:r>
      <w:r w:rsidR="00ED6385" w:rsidRPr="007268EA">
        <w:rPr>
          <w:rFonts w:ascii="Book Antiqua" w:hAnsi="Book Antiqua" w:cs="Arial"/>
          <w:lang w:bidi="ar-EG"/>
        </w:rPr>
        <w:t>knowledge about the existence of</w:t>
      </w:r>
      <w:r w:rsidRPr="007268EA">
        <w:rPr>
          <w:rFonts w:ascii="Book Antiqua" w:hAnsi="Book Antiqua" w:cs="Arial"/>
          <w:lang w:bidi="ar-EG"/>
        </w:rPr>
        <w:t xml:space="preserve"> guidelines </w:t>
      </w:r>
      <w:r w:rsidR="00ED6385" w:rsidRPr="007268EA">
        <w:rPr>
          <w:rFonts w:ascii="Book Antiqua" w:hAnsi="Book Antiqua" w:cs="Arial"/>
          <w:lang w:bidi="ar-EG"/>
        </w:rPr>
        <w:t>for the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management of HCC,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ED6385" w:rsidRPr="007268EA">
        <w:rPr>
          <w:rFonts w:ascii="Book Antiqua" w:hAnsi="Book Antiqua" w:cs="Arial"/>
          <w:lang w:bidi="ar-EG"/>
        </w:rPr>
        <w:t xml:space="preserve">the prediction of increased HCC risk by </w:t>
      </w:r>
      <w:r w:rsidR="00F00B32" w:rsidRPr="007268EA">
        <w:rPr>
          <w:rFonts w:ascii="Book Antiqua" w:hAnsi="Book Antiqua" w:cs="Arial"/>
          <w:lang w:bidi="ar-EG"/>
        </w:rPr>
        <w:t xml:space="preserve">elevated HCV RNA </w:t>
      </w:r>
      <w:r w:rsidRPr="007268EA">
        <w:rPr>
          <w:rFonts w:ascii="Book Antiqua" w:hAnsi="Book Antiqua" w:cs="Arial"/>
          <w:lang w:bidi="ar-EG"/>
        </w:rPr>
        <w:t xml:space="preserve">and ALT </w:t>
      </w:r>
      <w:r w:rsidR="00ED6385" w:rsidRPr="007268EA">
        <w:rPr>
          <w:rFonts w:ascii="Book Antiqua" w:hAnsi="Book Antiqua" w:cs="Arial"/>
          <w:lang w:bidi="ar-EG"/>
        </w:rPr>
        <w:t xml:space="preserve">levels </w:t>
      </w:r>
      <w:r w:rsidRPr="007268EA">
        <w:rPr>
          <w:rFonts w:ascii="Book Antiqua" w:hAnsi="Book Antiqua" w:cs="Arial"/>
          <w:lang w:bidi="ar-EG"/>
        </w:rPr>
        <w:t xml:space="preserve">and the </w:t>
      </w:r>
      <w:r w:rsidR="00ED6385" w:rsidRPr="007268EA">
        <w:rPr>
          <w:rFonts w:ascii="Book Antiqua" w:hAnsi="Book Antiqua" w:cs="Arial"/>
          <w:lang w:bidi="ar-EG"/>
        </w:rPr>
        <w:t xml:space="preserve">opinion regarding the </w:t>
      </w:r>
      <w:r w:rsidRPr="007268EA">
        <w:rPr>
          <w:rFonts w:ascii="Book Antiqua" w:hAnsi="Book Antiqua" w:cs="Arial"/>
          <w:lang w:bidi="ar-EG"/>
        </w:rPr>
        <w:t>second and third most important examination</w:t>
      </w:r>
      <w:r w:rsidR="00ED6385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 xml:space="preserve"> in </w:t>
      </w:r>
      <w:r w:rsidR="00ED6385" w:rsidRPr="007268EA">
        <w:rPr>
          <w:rFonts w:ascii="Book Antiqua" w:hAnsi="Book Antiqua" w:cs="Arial"/>
          <w:lang w:bidi="ar-EG"/>
        </w:rPr>
        <w:t xml:space="preserve">HCC </w:t>
      </w:r>
      <w:r w:rsidRPr="007268EA">
        <w:rPr>
          <w:rFonts w:ascii="Book Antiqua" w:hAnsi="Book Antiqua" w:cs="Arial"/>
          <w:lang w:bidi="ar-EG"/>
        </w:rPr>
        <w:t>screening</w:t>
      </w:r>
      <w:r w:rsidR="00ED6385" w:rsidRPr="007268EA">
        <w:rPr>
          <w:rFonts w:ascii="Book Antiqua" w:hAnsi="Book Antiqua" w:cs="Arial"/>
          <w:lang w:bidi="ar-EG"/>
        </w:rPr>
        <w:t>.</w:t>
      </w:r>
    </w:p>
    <w:p w:rsidR="00743110" w:rsidRPr="007268EA" w:rsidRDefault="00743110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</w:p>
    <w:p w:rsidR="00557A76" w:rsidRPr="007268EA" w:rsidRDefault="00E66987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>elation</w:t>
      </w:r>
      <w:r w:rsidR="00CC69DA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916DE5" w:rsidRPr="007268EA">
        <w:rPr>
          <w:rFonts w:ascii="Book Antiqua" w:hAnsi="Book Antiqua" w:cs="Arial"/>
          <w:b/>
          <w:bCs/>
          <w:iCs/>
          <w:lang w:bidi="ar-EG"/>
        </w:rPr>
        <w:t xml:space="preserve">with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>physicians’</w:t>
      </w:r>
      <w:r w:rsidR="00CC69DA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 xml:space="preserve">medical </w:t>
      </w:r>
      <w:r w:rsidR="00BD01A9" w:rsidRPr="007268EA">
        <w:rPr>
          <w:rFonts w:ascii="Book Antiqua" w:hAnsi="Book Antiqua" w:cs="Arial"/>
          <w:b/>
          <w:bCs/>
          <w:iCs/>
          <w:lang w:bidi="ar-EG"/>
        </w:rPr>
        <w:t>specialty</w:t>
      </w:r>
      <w:r w:rsidR="00A9778C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7</w:t>
      </w:r>
      <w:r w:rsidR="00040679" w:rsidRPr="007268EA">
        <w:rPr>
          <w:rFonts w:ascii="Book Antiqua" w:hAnsi="Book Antiqua" w:cs="Arial"/>
          <w:lang w:bidi="ar-EG"/>
        </w:rPr>
        <w:t xml:space="preserve"> s</w:t>
      </w:r>
      <w:r w:rsidRPr="007268EA">
        <w:rPr>
          <w:rFonts w:ascii="Book Antiqua" w:hAnsi="Book Antiqua" w:cs="Arial"/>
          <w:lang w:bidi="ar-EG"/>
        </w:rPr>
        <w:t>hows that t</w:t>
      </w:r>
      <w:r w:rsidR="00D43BC5" w:rsidRPr="007268EA">
        <w:rPr>
          <w:rFonts w:ascii="Book Antiqua" w:hAnsi="Book Antiqua" w:cs="Arial"/>
          <w:lang w:bidi="ar-EG"/>
        </w:rPr>
        <w:t xml:space="preserve">here is </w:t>
      </w:r>
      <w:r w:rsidR="00ED6385" w:rsidRPr="007268EA">
        <w:rPr>
          <w:rFonts w:ascii="Book Antiqua" w:hAnsi="Book Antiqua" w:cs="Arial"/>
          <w:lang w:bidi="ar-EG"/>
        </w:rPr>
        <w:t xml:space="preserve">a </w:t>
      </w:r>
      <w:r w:rsidRPr="007268EA">
        <w:rPr>
          <w:rFonts w:ascii="Book Antiqua" w:hAnsi="Book Antiqua" w:cs="Arial"/>
          <w:lang w:bidi="ar-EG"/>
        </w:rPr>
        <w:t>significant difference</w:t>
      </w:r>
      <w:r w:rsidR="00ED6385" w:rsidRPr="007268EA">
        <w:rPr>
          <w:rFonts w:ascii="Book Antiqua" w:hAnsi="Book Antiqua" w:cs="Arial"/>
          <w:lang w:bidi="ar-EG"/>
        </w:rPr>
        <w:t xml:space="preserve"> in opinion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ED6385" w:rsidRPr="007268EA">
        <w:rPr>
          <w:rFonts w:ascii="Book Antiqua" w:hAnsi="Book Antiqua" w:cs="Arial"/>
          <w:lang w:bidi="ar-EG"/>
        </w:rPr>
        <w:t>between different medical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ED6385" w:rsidRPr="007268EA">
        <w:rPr>
          <w:rFonts w:ascii="Book Antiqua" w:hAnsi="Book Antiqua" w:cs="Arial"/>
          <w:lang w:bidi="ar-EG"/>
        </w:rPr>
        <w:t>specialties with respect to the optimal screening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int</w:t>
      </w:r>
      <w:r w:rsidR="00F00B32" w:rsidRPr="007268EA">
        <w:rPr>
          <w:rFonts w:ascii="Book Antiqua" w:hAnsi="Book Antiqua" w:cs="Arial"/>
          <w:lang w:bidi="ar-EG"/>
        </w:rPr>
        <w:t xml:space="preserve">erval </w:t>
      </w:r>
      <w:r w:rsidR="00ED6385" w:rsidRPr="007268EA">
        <w:rPr>
          <w:rFonts w:ascii="Book Antiqua" w:hAnsi="Book Antiqua" w:cs="Arial"/>
          <w:lang w:bidi="ar-EG"/>
        </w:rPr>
        <w:t>in</w:t>
      </w:r>
      <w:r w:rsidR="00CC69D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high </w:t>
      </w:r>
      <w:r w:rsidR="00F00B32" w:rsidRPr="007268EA">
        <w:rPr>
          <w:rFonts w:ascii="Book Antiqua" w:hAnsi="Book Antiqua" w:cs="Arial"/>
          <w:lang w:bidi="ar-EG"/>
        </w:rPr>
        <w:t>risk group</w:t>
      </w:r>
      <w:r w:rsidR="00ED6385" w:rsidRPr="007268EA">
        <w:rPr>
          <w:rFonts w:ascii="Book Antiqua" w:hAnsi="Book Antiqua" w:cs="Arial"/>
          <w:lang w:bidi="ar-EG"/>
        </w:rPr>
        <w:t>s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(</w:t>
      </w:r>
      <w:r w:rsidR="009B4B9D" w:rsidRPr="007268EA">
        <w:rPr>
          <w:rFonts w:ascii="Book Antiqua" w:hAnsi="Book Antiqua" w:cs="Arial"/>
          <w:i/>
          <w:lang w:bidi="ar-EG"/>
        </w:rPr>
        <w:t>P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&lt;</w:t>
      </w:r>
      <w:r w:rsidR="009B4B9D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0.05</w:t>
      </w:r>
      <w:r w:rsidR="00ED6385" w:rsidRPr="007268EA">
        <w:rPr>
          <w:rFonts w:ascii="Book Antiqua" w:hAnsi="Book Antiqua" w:cs="Arial"/>
          <w:lang w:bidi="ar-EG"/>
        </w:rPr>
        <w:t>):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65% of </w:t>
      </w:r>
      <w:r w:rsidR="00ED6385" w:rsidRPr="007268EA">
        <w:rPr>
          <w:rFonts w:ascii="Book Antiqua" w:hAnsi="Book Antiqua" w:cs="Arial"/>
          <w:lang w:bidi="ar-EG"/>
        </w:rPr>
        <w:t>physicians in t</w:t>
      </w:r>
      <w:r w:rsidR="00D43BC5" w:rsidRPr="007268EA">
        <w:rPr>
          <w:rFonts w:ascii="Book Antiqua" w:hAnsi="Book Antiqua" w:cs="Arial"/>
          <w:lang w:bidi="ar-EG"/>
        </w:rPr>
        <w:t xml:space="preserve">ropical </w:t>
      </w:r>
      <w:r w:rsidR="00ED6385" w:rsidRPr="007268EA">
        <w:rPr>
          <w:rFonts w:ascii="Book Antiqua" w:hAnsi="Book Antiqua" w:cs="Arial"/>
          <w:lang w:bidi="ar-EG"/>
        </w:rPr>
        <w:t>medicine</w:t>
      </w:r>
      <w:r w:rsidR="00D43BC5" w:rsidRPr="007268EA">
        <w:rPr>
          <w:rFonts w:ascii="Book Antiqua" w:hAnsi="Book Antiqua" w:cs="Arial"/>
          <w:lang w:bidi="ar-EG"/>
        </w:rPr>
        <w:t>,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internal medicine and gastroenterology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ED6385" w:rsidRPr="007268EA">
        <w:rPr>
          <w:rFonts w:ascii="Book Antiqua" w:hAnsi="Book Antiqua" w:cs="Arial"/>
          <w:lang w:bidi="ar-EG"/>
        </w:rPr>
        <w:t xml:space="preserve">think that the optimal screening interval is </w:t>
      </w:r>
      <w:r w:rsidR="001E65B2" w:rsidRPr="007268EA">
        <w:rPr>
          <w:rFonts w:ascii="Book Antiqua" w:hAnsi="Book Antiqua" w:cs="Arial"/>
          <w:lang w:bidi="ar-EG"/>
        </w:rPr>
        <w:t>3 mo</w:t>
      </w:r>
      <w:r w:rsidR="00782AB9" w:rsidRPr="007268EA">
        <w:rPr>
          <w:rFonts w:ascii="Book Antiqua" w:hAnsi="Book Antiqua" w:cs="Arial"/>
          <w:lang w:bidi="ar-EG"/>
        </w:rPr>
        <w:t>nths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 xml:space="preserve">while only </w:t>
      </w:r>
      <w:r w:rsidR="00557A76" w:rsidRPr="007268EA">
        <w:rPr>
          <w:rFonts w:ascii="Book Antiqua" w:hAnsi="Book Antiqua" w:cs="Arial"/>
          <w:lang w:bidi="ar-EG"/>
        </w:rPr>
        <w:t>38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1E65B2" w:rsidRPr="007268EA">
        <w:rPr>
          <w:rFonts w:ascii="Book Antiqua" w:hAnsi="Book Antiqua" w:cs="Arial"/>
          <w:lang w:bidi="ar-EG"/>
        </w:rPr>
        <w:t xml:space="preserve">physicians in </w:t>
      </w:r>
      <w:r w:rsidR="00040679" w:rsidRPr="007268EA">
        <w:rPr>
          <w:rFonts w:ascii="Book Antiqua" w:hAnsi="Book Antiqua" w:cs="Arial"/>
          <w:lang w:bidi="ar-EG"/>
        </w:rPr>
        <w:t xml:space="preserve">other </w:t>
      </w:r>
      <w:r w:rsidR="001E65B2" w:rsidRPr="007268EA">
        <w:rPr>
          <w:rFonts w:ascii="Book Antiqua" w:hAnsi="Book Antiqua" w:cs="Arial"/>
          <w:lang w:bidi="ar-EG"/>
        </w:rPr>
        <w:t>specialties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think</w:t>
      </w:r>
      <w:r w:rsidR="001E65B2" w:rsidRPr="007268EA">
        <w:rPr>
          <w:rFonts w:ascii="Book Antiqua" w:hAnsi="Book Antiqua" w:cs="Arial"/>
          <w:lang w:bidi="ar-EG"/>
        </w:rPr>
        <w:t xml:space="preserve"> so</w:t>
      </w:r>
      <w:r w:rsidR="00557A76" w:rsidRPr="007268EA">
        <w:rPr>
          <w:rFonts w:ascii="Book Antiqua" w:hAnsi="Book Antiqua" w:cs="Arial"/>
          <w:lang w:bidi="ar-EG"/>
        </w:rPr>
        <w:t>;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>35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1E65B2" w:rsidRPr="007268EA">
        <w:rPr>
          <w:rFonts w:ascii="Book Antiqua" w:hAnsi="Book Antiqua" w:cs="Arial"/>
          <w:lang w:bidi="ar-EG"/>
        </w:rPr>
        <w:t xml:space="preserve">physicians in </w:t>
      </w:r>
      <w:r w:rsidR="00D43BC5" w:rsidRPr="007268EA">
        <w:rPr>
          <w:rFonts w:ascii="Book Antiqua" w:hAnsi="Book Antiqua" w:cs="Arial"/>
          <w:lang w:bidi="ar-EG"/>
        </w:rPr>
        <w:t>tropical medicine</w:t>
      </w:r>
      <w:r w:rsidR="006F6AC5" w:rsidRPr="007268EA">
        <w:rPr>
          <w:rFonts w:ascii="Book Antiqua" w:hAnsi="Book Antiqua" w:cs="Arial"/>
          <w:lang w:bidi="ar-EG"/>
        </w:rPr>
        <w:t xml:space="preserve">, </w:t>
      </w:r>
      <w:r w:rsidR="00D43BC5" w:rsidRPr="007268EA">
        <w:rPr>
          <w:rFonts w:ascii="Book Antiqua" w:hAnsi="Book Antiqua" w:cs="Arial"/>
          <w:lang w:bidi="ar-EG"/>
        </w:rPr>
        <w:t>internal medicine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6F6AC5" w:rsidRPr="007268EA">
        <w:rPr>
          <w:rFonts w:ascii="Book Antiqua" w:hAnsi="Book Antiqua" w:cs="Arial"/>
          <w:lang w:bidi="ar-EG"/>
        </w:rPr>
        <w:t xml:space="preserve">and gastroenterology </w:t>
      </w:r>
      <w:r w:rsidR="001E65B2" w:rsidRPr="007268EA">
        <w:rPr>
          <w:rFonts w:ascii="Book Antiqua" w:hAnsi="Book Antiqua" w:cs="Arial"/>
          <w:lang w:bidi="ar-EG"/>
        </w:rPr>
        <w:t>think that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>the screening interval in high risk groups should be 6 mo</w:t>
      </w:r>
      <w:r w:rsidR="00782AB9" w:rsidRPr="007268EA">
        <w:rPr>
          <w:rFonts w:ascii="Book Antiqua" w:hAnsi="Book Antiqua" w:cs="Arial"/>
          <w:lang w:bidi="ar-EG"/>
        </w:rPr>
        <w:t>nths</w:t>
      </w:r>
      <w:r w:rsidR="00557A76" w:rsidRPr="007268EA">
        <w:rPr>
          <w:rFonts w:ascii="Book Antiqua" w:hAnsi="Book Antiqua" w:cs="Arial"/>
          <w:lang w:bidi="ar-EG"/>
        </w:rPr>
        <w:t xml:space="preserve"> or more</w:t>
      </w:r>
      <w:r w:rsidR="001E65B2" w:rsidRPr="007268EA">
        <w:rPr>
          <w:rFonts w:ascii="Book Antiqua" w:hAnsi="Book Antiqua" w:cs="Arial"/>
          <w:lang w:bidi="ar-EG"/>
        </w:rPr>
        <w:t>;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62% of </w:t>
      </w:r>
      <w:r w:rsidR="001E65B2" w:rsidRPr="007268EA">
        <w:rPr>
          <w:rFonts w:ascii="Book Antiqua" w:hAnsi="Book Antiqua" w:cs="Arial"/>
          <w:lang w:bidi="ar-EG"/>
        </w:rPr>
        <w:t xml:space="preserve">physicians in </w:t>
      </w:r>
      <w:r w:rsidR="006F6AC5" w:rsidRPr="007268EA">
        <w:rPr>
          <w:rFonts w:ascii="Book Antiqua" w:hAnsi="Book Antiqua" w:cs="Arial"/>
          <w:lang w:bidi="ar-EG"/>
        </w:rPr>
        <w:t xml:space="preserve">other </w:t>
      </w:r>
      <w:r w:rsidR="001E65B2" w:rsidRPr="007268EA">
        <w:rPr>
          <w:rFonts w:ascii="Book Antiqua" w:hAnsi="Book Antiqua" w:cs="Arial"/>
          <w:lang w:bidi="ar-EG"/>
        </w:rPr>
        <w:t>specialties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>share this opinion.</w:t>
      </w:r>
    </w:p>
    <w:p w:rsidR="001E65B2" w:rsidRPr="007268EA" w:rsidRDefault="00D43BC5" w:rsidP="00145657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lang w:bidi="ar-EG"/>
        </w:rPr>
        <w:t xml:space="preserve">There </w:t>
      </w:r>
      <w:r w:rsidR="001E65B2" w:rsidRPr="007268EA">
        <w:rPr>
          <w:rFonts w:ascii="Book Antiqua" w:hAnsi="Book Antiqua" w:cs="Arial"/>
          <w:lang w:bidi="ar-EG"/>
        </w:rPr>
        <w:t>were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no significant difference</w:t>
      </w:r>
      <w:r w:rsidR="001E65B2" w:rsidRPr="007268EA">
        <w:rPr>
          <w:rFonts w:ascii="Book Antiqua" w:hAnsi="Book Antiqua" w:cs="Arial"/>
          <w:lang w:bidi="ar-EG"/>
        </w:rPr>
        <w:t>s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 xml:space="preserve">with respect </w:t>
      </w:r>
      <w:r w:rsidR="006D2035" w:rsidRPr="007268EA">
        <w:rPr>
          <w:rFonts w:ascii="Book Antiqua" w:hAnsi="Book Antiqua" w:cs="Arial"/>
          <w:lang w:bidi="ar-EG"/>
        </w:rPr>
        <w:t>to other</w:t>
      </w:r>
      <w:r w:rsidRPr="007268EA">
        <w:rPr>
          <w:rFonts w:ascii="Book Antiqua" w:hAnsi="Book Antiqua" w:cs="Arial"/>
          <w:lang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>aspects</w:t>
      </w:r>
      <w:r w:rsidRPr="007268EA">
        <w:rPr>
          <w:rFonts w:ascii="Book Antiqua" w:hAnsi="Book Antiqua" w:cs="Arial"/>
          <w:lang w:bidi="ar-EG"/>
        </w:rPr>
        <w:t>,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1E65B2" w:rsidRPr="007268EA">
        <w:rPr>
          <w:rFonts w:ascii="Book Antiqua" w:hAnsi="Book Antiqua" w:cs="Arial"/>
          <w:lang w:bidi="ar-EG"/>
        </w:rPr>
        <w:t xml:space="preserve">such as </w:t>
      </w:r>
      <w:r w:rsidRPr="007268EA">
        <w:rPr>
          <w:rFonts w:ascii="Book Antiqua" w:hAnsi="Book Antiqua" w:cs="Arial"/>
          <w:lang w:bidi="ar-EG"/>
        </w:rPr>
        <w:t xml:space="preserve">the most important examination in </w:t>
      </w:r>
      <w:r w:rsidR="001E65B2" w:rsidRPr="007268EA">
        <w:rPr>
          <w:rFonts w:ascii="Book Antiqua" w:hAnsi="Book Antiqua" w:cs="Arial"/>
          <w:lang w:bidi="ar-EG"/>
        </w:rPr>
        <w:t xml:space="preserve">HCC </w:t>
      </w:r>
      <w:r w:rsidRPr="007268EA">
        <w:rPr>
          <w:rFonts w:ascii="Book Antiqua" w:hAnsi="Book Antiqua" w:cs="Arial"/>
          <w:lang w:bidi="ar-EG"/>
        </w:rPr>
        <w:t>screening</w:t>
      </w:r>
      <w:r w:rsidR="006F6AC5" w:rsidRPr="007268EA">
        <w:rPr>
          <w:rFonts w:ascii="Book Antiqua" w:hAnsi="Book Antiqua" w:cs="Arial"/>
          <w:lang w:bidi="ar-EG"/>
        </w:rPr>
        <w:t xml:space="preserve">, </w:t>
      </w:r>
      <w:r w:rsidR="001E65B2" w:rsidRPr="007268EA">
        <w:rPr>
          <w:rFonts w:ascii="Book Antiqua" w:hAnsi="Book Antiqua" w:cs="Arial"/>
          <w:lang w:bidi="ar-EG"/>
        </w:rPr>
        <w:t xml:space="preserve">the </w:t>
      </w:r>
      <w:r w:rsidR="006F6AC5" w:rsidRPr="007268EA">
        <w:rPr>
          <w:rFonts w:ascii="Book Antiqua" w:hAnsi="Book Antiqua" w:cs="Arial"/>
          <w:lang w:bidi="ar-EG"/>
        </w:rPr>
        <w:t>second and third</w:t>
      </w:r>
      <w:r w:rsidRPr="007268EA">
        <w:rPr>
          <w:rFonts w:ascii="Book Antiqua" w:hAnsi="Book Antiqua" w:cs="Arial"/>
          <w:lang w:bidi="ar-EG"/>
        </w:rPr>
        <w:t xml:space="preserve"> most important examination in </w:t>
      </w:r>
      <w:r w:rsidR="001E65B2" w:rsidRPr="007268EA">
        <w:rPr>
          <w:rFonts w:ascii="Book Antiqua" w:hAnsi="Book Antiqua" w:cs="Arial"/>
          <w:lang w:bidi="ar-EG"/>
        </w:rPr>
        <w:t xml:space="preserve">HCC </w:t>
      </w:r>
      <w:r w:rsidRPr="007268EA">
        <w:rPr>
          <w:rFonts w:ascii="Book Antiqua" w:hAnsi="Book Antiqua" w:cs="Arial"/>
          <w:lang w:bidi="ar-EG"/>
        </w:rPr>
        <w:t xml:space="preserve">screening, </w:t>
      </w:r>
      <w:r w:rsidR="001E65B2" w:rsidRPr="007268EA">
        <w:rPr>
          <w:rFonts w:ascii="Book Antiqua" w:hAnsi="Book Antiqua" w:cs="Arial"/>
          <w:lang w:bidi="ar-EG"/>
        </w:rPr>
        <w:t xml:space="preserve">the reduction of the HCC incidence by treatment of </w:t>
      </w:r>
      <w:r w:rsidRPr="007268EA">
        <w:rPr>
          <w:rFonts w:ascii="Book Antiqua" w:hAnsi="Book Antiqua" w:cs="Arial"/>
          <w:lang w:bidi="ar-EG"/>
        </w:rPr>
        <w:t>HBV</w:t>
      </w:r>
      <w:r w:rsidR="001E65B2" w:rsidRPr="007268EA">
        <w:rPr>
          <w:rFonts w:ascii="Book Antiqua" w:hAnsi="Book Antiqua" w:cs="Arial"/>
          <w:lang w:bidi="ar-EG"/>
        </w:rPr>
        <w:t xml:space="preserve"> infection</w:t>
      </w:r>
      <w:r w:rsidRPr="007268EA">
        <w:rPr>
          <w:rFonts w:ascii="Book Antiqua" w:hAnsi="Book Antiqua" w:cs="Arial"/>
          <w:lang w:bidi="ar-EG"/>
        </w:rPr>
        <w:t xml:space="preserve">, </w:t>
      </w:r>
      <w:r w:rsidR="001E65B2" w:rsidRPr="007268EA">
        <w:rPr>
          <w:rFonts w:ascii="Book Antiqua" w:hAnsi="Book Antiqua" w:cs="Arial"/>
          <w:lang w:bidi="ar-EG"/>
        </w:rPr>
        <w:t>the existence of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557A76" w:rsidRPr="007268EA">
        <w:rPr>
          <w:rFonts w:ascii="Book Antiqua" w:hAnsi="Book Antiqua" w:cs="Arial"/>
          <w:lang w:bidi="ar-EG"/>
        </w:rPr>
        <w:t>guidelines</w:t>
      </w:r>
      <w:r w:rsidR="001E65B2" w:rsidRPr="007268EA">
        <w:rPr>
          <w:rFonts w:ascii="Book Antiqua" w:hAnsi="Book Antiqua" w:cs="Arial"/>
          <w:lang w:bidi="ar-EG"/>
        </w:rPr>
        <w:t xml:space="preserve"> for the </w:t>
      </w:r>
      <w:r w:rsidRPr="007268EA">
        <w:rPr>
          <w:rFonts w:ascii="Book Antiqua" w:hAnsi="Book Antiqua" w:cs="Arial"/>
          <w:lang w:bidi="ar-EG"/>
        </w:rPr>
        <w:t xml:space="preserve">management of HCC and </w:t>
      </w:r>
      <w:r w:rsidR="001E65B2" w:rsidRPr="007268EA">
        <w:rPr>
          <w:rFonts w:ascii="Book Antiqua" w:hAnsi="Book Antiqua" w:cs="Arial"/>
          <w:lang w:bidi="ar-EG"/>
        </w:rPr>
        <w:t xml:space="preserve">the predictive value of </w:t>
      </w:r>
      <w:r w:rsidRPr="007268EA">
        <w:rPr>
          <w:rFonts w:ascii="Book Antiqua" w:hAnsi="Book Antiqua" w:cs="Arial"/>
          <w:lang w:bidi="ar-EG"/>
        </w:rPr>
        <w:t>elevated HCV RNA and ALT</w:t>
      </w:r>
      <w:r w:rsidR="001E65B2" w:rsidRPr="007268EA">
        <w:rPr>
          <w:rFonts w:ascii="Book Antiqua" w:hAnsi="Book Antiqua" w:cs="Arial"/>
          <w:lang w:bidi="ar-EG"/>
        </w:rPr>
        <w:t xml:space="preserve"> levels for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HCC</w:t>
      </w:r>
      <w:r w:rsidR="001E65B2" w:rsidRPr="007268EA">
        <w:rPr>
          <w:rFonts w:ascii="Book Antiqua" w:hAnsi="Book Antiqua" w:cs="Arial"/>
          <w:lang w:bidi="ar-EG"/>
        </w:rPr>
        <w:t xml:space="preserve"> development</w:t>
      </w:r>
      <w:r w:rsidRPr="007268EA">
        <w:rPr>
          <w:rFonts w:ascii="Book Antiqua" w:hAnsi="Book Antiqua" w:cs="Arial"/>
          <w:lang w:bidi="ar-EG"/>
        </w:rPr>
        <w:t>.</w:t>
      </w:r>
    </w:p>
    <w:p w:rsidR="00145657" w:rsidRPr="007268EA" w:rsidRDefault="00145657" w:rsidP="00715084">
      <w:pPr>
        <w:bidi w:val="0"/>
        <w:spacing w:line="360" w:lineRule="auto"/>
        <w:ind w:firstLineChars="100" w:firstLine="241"/>
        <w:jc w:val="both"/>
        <w:rPr>
          <w:rFonts w:ascii="Book Antiqua" w:eastAsiaTheme="minorEastAsia" w:hAnsi="Book Antiqua" w:cs="Arial"/>
          <w:b/>
          <w:bCs/>
          <w:i/>
          <w:iCs/>
          <w:lang w:eastAsia="zh-CN" w:bidi="ar-EG"/>
        </w:rPr>
      </w:pPr>
    </w:p>
    <w:p w:rsidR="00557A76" w:rsidRPr="007268EA" w:rsidRDefault="00D020B6" w:rsidP="0045791F">
      <w:pPr>
        <w:bidi w:val="0"/>
        <w:spacing w:line="360" w:lineRule="auto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 xml:space="preserve">Relation </w:t>
      </w:r>
      <w:r w:rsidR="00916DE5" w:rsidRPr="007268EA">
        <w:rPr>
          <w:rFonts w:ascii="Book Antiqua" w:hAnsi="Book Antiqua" w:cs="Arial"/>
          <w:b/>
          <w:bCs/>
          <w:iCs/>
          <w:lang w:bidi="ar-EG"/>
        </w:rPr>
        <w:t>with</w:t>
      </w:r>
      <w:r w:rsidR="006D2035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>physicians’ highest qualification</w:t>
      </w:r>
      <w:r w:rsidR="00A9778C" w:rsidRPr="007268EA">
        <w:rPr>
          <w:rFonts w:ascii="Book Antiqua" w:hAnsi="Book Antiqua" w:cs="Arial"/>
          <w:lang w:bidi="ar-EG"/>
        </w:rPr>
        <w:t>: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E66987"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8</w:t>
      </w:r>
      <w:r w:rsidR="00FD230A" w:rsidRPr="007268EA">
        <w:rPr>
          <w:rFonts w:ascii="Book Antiqua" w:hAnsi="Book Antiqua" w:cs="Arial"/>
          <w:lang w:bidi="ar-EG"/>
        </w:rPr>
        <w:t xml:space="preserve"> s</w:t>
      </w:r>
      <w:r w:rsidR="00E66987" w:rsidRPr="007268EA">
        <w:rPr>
          <w:rFonts w:ascii="Book Antiqua" w:hAnsi="Book Antiqua" w:cs="Arial"/>
          <w:lang w:bidi="ar-EG"/>
        </w:rPr>
        <w:t>hows that t</w:t>
      </w:r>
      <w:r w:rsidR="00D43BC5" w:rsidRPr="007268EA">
        <w:rPr>
          <w:rFonts w:ascii="Book Antiqua" w:hAnsi="Book Antiqua" w:cs="Arial"/>
          <w:lang w:bidi="ar-EG"/>
        </w:rPr>
        <w:t>here is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F14C93" w:rsidRPr="007268EA">
        <w:rPr>
          <w:rFonts w:ascii="Book Antiqua" w:hAnsi="Book Antiqua" w:cs="Arial"/>
          <w:lang w:bidi="ar-EG"/>
        </w:rPr>
        <w:t xml:space="preserve">a </w:t>
      </w:r>
      <w:r w:rsidR="00E66987" w:rsidRPr="007268EA">
        <w:rPr>
          <w:rFonts w:ascii="Book Antiqua" w:hAnsi="Book Antiqua" w:cs="Arial"/>
          <w:lang w:bidi="ar-EG"/>
        </w:rPr>
        <w:t>significant difference</w:t>
      </w:r>
      <w:r w:rsidR="000D3CC3" w:rsidRPr="007268EA">
        <w:rPr>
          <w:rFonts w:ascii="Book Antiqua" w:hAnsi="Book Antiqua" w:cs="Arial"/>
          <w:lang w:bidi="ar-EG"/>
        </w:rPr>
        <w:t xml:space="preserve"> of opinion between doctors with different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qualification</w:t>
      </w:r>
      <w:r w:rsidR="000D3CC3" w:rsidRPr="007268EA">
        <w:rPr>
          <w:rFonts w:ascii="Book Antiqua" w:hAnsi="Book Antiqua" w:cs="Arial"/>
          <w:lang w:bidi="ar-EG"/>
        </w:rPr>
        <w:t>s</w:t>
      </w:r>
      <w:r w:rsidR="006E05BA" w:rsidRPr="007268EA">
        <w:rPr>
          <w:rFonts w:ascii="Book Antiqua" w:hAnsi="Book Antiqua" w:cs="Arial"/>
          <w:lang w:bidi="ar-EG"/>
        </w:rPr>
        <w:t xml:space="preserve"> </w:t>
      </w:r>
      <w:r w:rsidR="000D3CC3" w:rsidRPr="007268EA">
        <w:rPr>
          <w:rFonts w:ascii="Book Antiqua" w:hAnsi="Book Antiqua" w:cs="Arial"/>
          <w:lang w:bidi="ar-EG"/>
        </w:rPr>
        <w:t xml:space="preserve">with respect to </w:t>
      </w:r>
      <w:r w:rsidR="00D43BC5" w:rsidRPr="007268EA">
        <w:rPr>
          <w:rFonts w:ascii="Book Antiqua" w:hAnsi="Book Antiqua" w:cs="Arial"/>
          <w:lang w:bidi="ar-EG"/>
        </w:rPr>
        <w:t xml:space="preserve">the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D43BC5" w:rsidRPr="007268EA">
        <w:rPr>
          <w:rFonts w:ascii="Book Antiqua" w:hAnsi="Book Antiqua" w:cs="Arial"/>
          <w:lang w:bidi="ar-EG"/>
        </w:rPr>
        <w:t xml:space="preserve"> in </w:t>
      </w:r>
      <w:r w:rsidR="000D3CC3" w:rsidRPr="007268EA">
        <w:rPr>
          <w:rFonts w:ascii="Book Antiqua" w:hAnsi="Book Antiqua" w:cs="Arial"/>
          <w:lang w:bidi="ar-EG"/>
        </w:rPr>
        <w:t xml:space="preserve">HCC </w:t>
      </w:r>
      <w:r w:rsidR="00D43BC5" w:rsidRPr="007268EA">
        <w:rPr>
          <w:rFonts w:ascii="Book Antiqua" w:hAnsi="Book Antiqua" w:cs="Arial"/>
          <w:lang w:bidi="ar-EG"/>
        </w:rPr>
        <w:t>screening (</w:t>
      </w:r>
      <w:r w:rsidR="00145657" w:rsidRPr="007268EA">
        <w:rPr>
          <w:rFonts w:ascii="Book Antiqua" w:hAnsi="Book Antiqua" w:cs="Arial"/>
          <w:i/>
          <w:lang w:bidi="ar-EG"/>
        </w:rPr>
        <w:t>P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&lt;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0.05)</w:t>
      </w:r>
      <w:r w:rsidR="000D3CC3" w:rsidRPr="007268EA">
        <w:rPr>
          <w:rFonts w:ascii="Book Antiqua" w:hAnsi="Book Antiqua" w:cs="Arial"/>
          <w:lang w:bidi="ar-EG"/>
        </w:rPr>
        <w:t>: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557A76" w:rsidRPr="007268EA">
        <w:rPr>
          <w:rFonts w:ascii="Book Antiqua" w:hAnsi="Book Antiqua" w:cs="Arial"/>
          <w:lang w:bidi="ar-EG"/>
        </w:rPr>
        <w:t>73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0D3CC3" w:rsidRPr="007268EA">
        <w:rPr>
          <w:rFonts w:ascii="Book Antiqua" w:hAnsi="Book Antiqua" w:cs="Arial"/>
          <w:lang w:bidi="ar-EG"/>
        </w:rPr>
        <w:t xml:space="preserve">with </w:t>
      </w:r>
      <w:r w:rsidR="006D2035" w:rsidRPr="007268EA">
        <w:rPr>
          <w:rFonts w:ascii="Book Antiqua" w:hAnsi="Book Antiqua" w:cs="Arial"/>
          <w:lang w:bidi="ar-EG"/>
        </w:rPr>
        <w:t>MD</w:t>
      </w:r>
      <w:r w:rsidR="00D43BC5" w:rsidRPr="007268EA">
        <w:rPr>
          <w:rFonts w:ascii="Book Antiqua" w:hAnsi="Book Antiqua" w:cs="Arial"/>
          <w:lang w:bidi="ar-EG"/>
        </w:rPr>
        <w:t xml:space="preserve"> </w:t>
      </w:r>
      <w:r w:rsidR="000D3CC3" w:rsidRPr="007268EA">
        <w:rPr>
          <w:rFonts w:ascii="Book Antiqua" w:hAnsi="Book Antiqua" w:cs="Arial"/>
          <w:lang w:bidi="ar-EG"/>
        </w:rPr>
        <w:t xml:space="preserve">degree, </w:t>
      </w:r>
      <w:r w:rsidR="00D43BC5" w:rsidRPr="007268EA">
        <w:rPr>
          <w:rFonts w:ascii="Book Antiqua" w:hAnsi="Book Antiqua" w:cs="Arial"/>
          <w:lang w:bidi="ar-EG"/>
        </w:rPr>
        <w:t>55%</w:t>
      </w:r>
      <w:r w:rsidR="007268EA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of doctors </w:t>
      </w:r>
      <w:r w:rsidR="000D3CC3" w:rsidRPr="007268EA">
        <w:rPr>
          <w:rFonts w:ascii="Book Antiqua" w:hAnsi="Book Antiqua" w:cs="Arial"/>
          <w:lang w:bidi="ar-EG"/>
        </w:rPr>
        <w:t xml:space="preserve">with a </w:t>
      </w:r>
      <w:r w:rsidR="00D43BC5" w:rsidRPr="007268EA">
        <w:rPr>
          <w:rFonts w:ascii="Book Antiqua" w:hAnsi="Book Antiqua" w:cs="Arial"/>
          <w:lang w:bidi="ar-EG"/>
        </w:rPr>
        <w:t xml:space="preserve">master </w:t>
      </w:r>
      <w:r w:rsidR="000D3CC3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 xml:space="preserve">and diploma </w:t>
      </w:r>
      <w:r w:rsidR="000D3CC3" w:rsidRPr="007268EA">
        <w:rPr>
          <w:rFonts w:ascii="Book Antiqua" w:hAnsi="Book Antiqua" w:cs="Arial"/>
          <w:lang w:bidi="ar-EG"/>
        </w:rPr>
        <w:t xml:space="preserve">and </w:t>
      </w:r>
      <w:r w:rsidR="00D43BC5" w:rsidRPr="007268EA">
        <w:rPr>
          <w:rFonts w:ascii="Book Antiqua" w:hAnsi="Book Antiqua" w:cs="Arial"/>
          <w:lang w:bidi="ar-EG"/>
        </w:rPr>
        <w:t xml:space="preserve">56%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 xml:space="preserve">MBBCH think that US is the most important </w:t>
      </w:r>
      <w:r w:rsidR="00F52DDD" w:rsidRPr="007268EA">
        <w:rPr>
          <w:rFonts w:ascii="Book Antiqua" w:hAnsi="Book Antiqua" w:cs="Arial"/>
          <w:lang w:bidi="ar-EG"/>
        </w:rPr>
        <w:t>screening too</w:t>
      </w:r>
      <w:r w:rsidR="00782AB9" w:rsidRPr="007268EA">
        <w:rPr>
          <w:rFonts w:ascii="Book Antiqua" w:hAnsi="Book Antiqua" w:cs="Arial"/>
          <w:lang w:bidi="ar-EG"/>
        </w:rPr>
        <w:t>l to detect HCC</w:t>
      </w:r>
      <w:r w:rsidR="00D43BC5" w:rsidRPr="007268EA">
        <w:rPr>
          <w:rFonts w:ascii="Book Antiqua" w:hAnsi="Book Antiqua" w:cs="Arial"/>
          <w:lang w:bidi="ar-EG"/>
        </w:rPr>
        <w:t>.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There i</w:t>
      </w:r>
      <w:r w:rsidR="00E66987" w:rsidRPr="007268EA">
        <w:rPr>
          <w:rFonts w:ascii="Book Antiqua" w:hAnsi="Book Antiqua" w:cs="Arial"/>
          <w:lang w:bidi="ar-EG"/>
        </w:rPr>
        <w:t xml:space="preserve">s </w:t>
      </w:r>
      <w:r w:rsidR="00F52DDD" w:rsidRPr="007268EA">
        <w:rPr>
          <w:rFonts w:ascii="Book Antiqua" w:hAnsi="Book Antiqua" w:cs="Arial"/>
          <w:lang w:bidi="ar-EG"/>
        </w:rPr>
        <w:t xml:space="preserve">also a </w:t>
      </w:r>
      <w:r w:rsidR="00E66987" w:rsidRPr="007268EA">
        <w:rPr>
          <w:rFonts w:ascii="Book Antiqua" w:hAnsi="Book Antiqua" w:cs="Arial"/>
          <w:lang w:bidi="ar-EG"/>
        </w:rPr>
        <w:t xml:space="preserve">significant difference </w:t>
      </w:r>
      <w:r w:rsidR="00F52DDD" w:rsidRPr="007268EA">
        <w:rPr>
          <w:rFonts w:ascii="Book Antiqua" w:hAnsi="Book Antiqua" w:cs="Arial"/>
          <w:lang w:bidi="ar-EG"/>
        </w:rPr>
        <w:t xml:space="preserve">in opinion with respect to </w:t>
      </w:r>
      <w:r w:rsidR="00D43BC5" w:rsidRPr="007268EA">
        <w:rPr>
          <w:rFonts w:ascii="Book Antiqua" w:hAnsi="Book Antiqua" w:cs="Arial"/>
          <w:lang w:bidi="ar-EG"/>
        </w:rPr>
        <w:t xml:space="preserve">the third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D43BC5" w:rsidRPr="007268EA">
        <w:rPr>
          <w:rFonts w:ascii="Book Antiqua" w:hAnsi="Book Antiqua" w:cs="Arial"/>
          <w:lang w:bidi="ar-EG"/>
        </w:rPr>
        <w:t xml:space="preserve"> in screening </w:t>
      </w:r>
      <w:r w:rsidR="00F52DDD" w:rsidRPr="007268EA">
        <w:rPr>
          <w:rFonts w:ascii="Book Antiqua" w:hAnsi="Book Antiqua" w:cs="Arial"/>
          <w:lang w:bidi="ar-EG"/>
        </w:rPr>
        <w:t>for</w:t>
      </w:r>
      <w:r w:rsidR="00D43BC5" w:rsidRPr="007268EA">
        <w:rPr>
          <w:rFonts w:ascii="Book Antiqua" w:hAnsi="Book Antiqua" w:cs="Arial"/>
          <w:lang w:bidi="ar-EG"/>
        </w:rPr>
        <w:t xml:space="preserve"> HCC (</w:t>
      </w:r>
      <w:r w:rsidR="00145657" w:rsidRPr="007268EA">
        <w:rPr>
          <w:rFonts w:ascii="Book Antiqua" w:hAnsi="Book Antiqua" w:cs="Arial"/>
          <w:i/>
          <w:lang w:bidi="ar-EG"/>
        </w:rPr>
        <w:t>P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&lt;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557A76" w:rsidRPr="007268EA">
        <w:rPr>
          <w:rFonts w:ascii="Book Antiqua" w:hAnsi="Book Antiqua" w:cs="Arial"/>
          <w:lang w:bidi="ar-EG"/>
        </w:rPr>
        <w:t>)</w:t>
      </w:r>
      <w:r w:rsidR="00F52DDD" w:rsidRPr="007268EA">
        <w:rPr>
          <w:rFonts w:ascii="Book Antiqua" w:hAnsi="Book Antiqua" w:cs="Arial"/>
          <w:lang w:bidi="ar-EG"/>
        </w:rPr>
        <w:t xml:space="preserve"> as well as with respect to the optimal </w:t>
      </w:r>
      <w:r w:rsidR="00D43BC5" w:rsidRPr="007268EA">
        <w:rPr>
          <w:rFonts w:ascii="Book Antiqua" w:hAnsi="Book Antiqua" w:cs="Arial"/>
          <w:lang w:bidi="ar-EG"/>
        </w:rPr>
        <w:t>screening interval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(</w:t>
      </w:r>
      <w:r w:rsidR="00145657" w:rsidRPr="007268EA">
        <w:rPr>
          <w:rFonts w:ascii="Book Antiqua" w:hAnsi="Book Antiqua" w:cs="Arial"/>
          <w:i/>
          <w:lang w:bidi="ar-EG"/>
        </w:rPr>
        <w:t>P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145657" w:rsidRPr="007268EA">
        <w:rPr>
          <w:rFonts w:ascii="Book Antiqua" w:hAnsi="Book Antiqua" w:cs="Arial"/>
          <w:lang w:bidi="ar-EG"/>
        </w:rPr>
        <w:t>&lt;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F52DDD" w:rsidRPr="007268EA">
        <w:rPr>
          <w:rFonts w:ascii="Book Antiqua" w:hAnsi="Book Antiqua" w:cs="Arial"/>
          <w:lang w:bidi="ar-EG"/>
        </w:rPr>
        <w:t>):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60% of doctors </w:t>
      </w:r>
      <w:r w:rsidR="00184200" w:rsidRPr="007268EA">
        <w:rPr>
          <w:rFonts w:ascii="Book Antiqua" w:hAnsi="Book Antiqua" w:cs="Arial"/>
          <w:lang w:bidi="ar-EG"/>
        </w:rPr>
        <w:t>with a</w:t>
      </w:r>
      <w:r w:rsidR="00D43BC5" w:rsidRPr="007268EA">
        <w:rPr>
          <w:rFonts w:ascii="Book Antiqua" w:hAnsi="Book Antiqua" w:cs="Arial"/>
          <w:lang w:bidi="ar-EG"/>
        </w:rPr>
        <w:t xml:space="preserve"> MB</w:t>
      </w:r>
      <w:r w:rsidR="0018420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184200" w:rsidRPr="007268EA">
        <w:rPr>
          <w:rFonts w:ascii="Book Antiqua" w:hAnsi="Book Antiqua" w:cs="Arial"/>
          <w:lang w:bidi="ar-EG"/>
        </w:rPr>
        <w:t>BCh</w:t>
      </w:r>
      <w:proofErr w:type="spellEnd"/>
      <w:r w:rsidR="00F52DDD" w:rsidRPr="007268EA">
        <w:rPr>
          <w:rFonts w:ascii="Book Antiqua" w:hAnsi="Book Antiqua" w:cs="Arial"/>
          <w:lang w:bidi="ar-EG"/>
        </w:rPr>
        <w:t>,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50% of doctors </w:t>
      </w:r>
      <w:r w:rsidR="00F52DDD" w:rsidRPr="007268EA">
        <w:rPr>
          <w:rFonts w:ascii="Book Antiqua" w:hAnsi="Book Antiqua" w:cs="Arial"/>
          <w:lang w:bidi="ar-EG"/>
        </w:rPr>
        <w:t>with a</w:t>
      </w:r>
      <w:r w:rsidR="00D43BC5" w:rsidRPr="007268EA">
        <w:rPr>
          <w:rFonts w:ascii="Book Antiqua" w:hAnsi="Book Antiqua" w:cs="Arial"/>
          <w:lang w:bidi="ar-EG"/>
        </w:rPr>
        <w:t xml:space="preserve"> master </w:t>
      </w:r>
      <w:r w:rsidR="00F52DDD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 xml:space="preserve">and diploma </w:t>
      </w:r>
      <w:r w:rsidR="00F52DDD" w:rsidRPr="007268EA">
        <w:rPr>
          <w:rFonts w:ascii="Book Antiqua" w:hAnsi="Book Antiqua" w:cs="Arial"/>
          <w:lang w:bidi="ar-EG"/>
        </w:rPr>
        <w:t>and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71%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 xml:space="preserve">MD </w:t>
      </w:r>
      <w:r w:rsidR="00F52DDD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 xml:space="preserve">think that </w:t>
      </w:r>
      <w:r w:rsidR="00F52DDD" w:rsidRPr="007268EA">
        <w:rPr>
          <w:rFonts w:ascii="Book Antiqua" w:hAnsi="Book Antiqua" w:cs="Arial"/>
          <w:lang w:bidi="ar-EG"/>
        </w:rPr>
        <w:t xml:space="preserve">the </w:t>
      </w:r>
      <w:r w:rsidR="00D43BC5" w:rsidRPr="007268EA">
        <w:rPr>
          <w:rFonts w:ascii="Book Antiqua" w:hAnsi="Book Antiqua" w:cs="Arial"/>
          <w:lang w:bidi="ar-EG"/>
        </w:rPr>
        <w:t>screening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interval for high risk group should be 3</w:t>
      </w:r>
      <w:r w:rsidR="00782AB9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D43BC5" w:rsidRPr="007268EA">
        <w:rPr>
          <w:rFonts w:ascii="Book Antiqua" w:hAnsi="Book Antiqua" w:cs="Arial"/>
          <w:lang w:bidi="ar-EG"/>
        </w:rPr>
        <w:t>mo</w:t>
      </w:r>
      <w:proofErr w:type="spellEnd"/>
      <w:r w:rsidR="00557A76" w:rsidRPr="007268EA">
        <w:rPr>
          <w:rFonts w:ascii="Book Antiqua" w:hAnsi="Book Antiqua" w:cs="Arial"/>
          <w:lang w:bidi="ar-EG"/>
        </w:rPr>
        <w:t xml:space="preserve">, </w:t>
      </w:r>
      <w:r w:rsidR="00D43BC5" w:rsidRPr="007268EA">
        <w:rPr>
          <w:rFonts w:ascii="Book Antiqua" w:hAnsi="Book Antiqua" w:cs="Arial"/>
          <w:lang w:bidi="ar-EG"/>
        </w:rPr>
        <w:t xml:space="preserve">while 40% of </w:t>
      </w:r>
      <w:r w:rsidR="00782AB9" w:rsidRPr="007268EA">
        <w:rPr>
          <w:rFonts w:ascii="Book Antiqua" w:hAnsi="Book Antiqua" w:cs="Arial"/>
          <w:lang w:bidi="ar-EG"/>
        </w:rPr>
        <w:t xml:space="preserve">doctors with </w:t>
      </w:r>
      <w:r w:rsidR="00D43BC5" w:rsidRPr="007268EA">
        <w:rPr>
          <w:rFonts w:ascii="Book Antiqua" w:hAnsi="Book Antiqua" w:cs="Arial"/>
          <w:lang w:bidi="ar-EG"/>
        </w:rPr>
        <w:t>MB</w:t>
      </w:r>
      <w:r w:rsidR="0018420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184200" w:rsidRPr="007268EA">
        <w:rPr>
          <w:rFonts w:ascii="Book Antiqua" w:hAnsi="Book Antiqua" w:cs="Arial"/>
          <w:lang w:bidi="ar-EG"/>
        </w:rPr>
        <w:t>BCh</w:t>
      </w:r>
      <w:proofErr w:type="spellEnd"/>
      <w:r w:rsidR="006633A3" w:rsidRPr="007268EA">
        <w:rPr>
          <w:rFonts w:ascii="Book Antiqua" w:hAnsi="Book Antiqua" w:cs="Arial"/>
          <w:lang w:bidi="ar-EG"/>
        </w:rPr>
        <w:t xml:space="preserve">, </w:t>
      </w:r>
      <w:r w:rsidR="00D43BC5" w:rsidRPr="007268EA">
        <w:rPr>
          <w:rFonts w:ascii="Book Antiqua" w:hAnsi="Book Antiqua" w:cs="Arial"/>
          <w:lang w:bidi="ar-EG"/>
        </w:rPr>
        <w:t xml:space="preserve">50% of doctors </w:t>
      </w:r>
      <w:r w:rsidR="006633A3" w:rsidRPr="007268EA">
        <w:rPr>
          <w:rFonts w:ascii="Book Antiqua" w:hAnsi="Book Antiqua" w:cs="Arial"/>
          <w:lang w:bidi="ar-EG"/>
        </w:rPr>
        <w:t>with a</w:t>
      </w:r>
      <w:r w:rsidR="00D43BC5" w:rsidRPr="007268EA">
        <w:rPr>
          <w:rFonts w:ascii="Book Antiqua" w:hAnsi="Book Antiqua" w:cs="Arial"/>
          <w:lang w:bidi="ar-EG"/>
        </w:rPr>
        <w:t xml:space="preserve"> master </w:t>
      </w:r>
      <w:r w:rsidR="006633A3" w:rsidRPr="007268EA">
        <w:rPr>
          <w:rFonts w:ascii="Book Antiqua" w:hAnsi="Book Antiqua" w:cs="Arial"/>
          <w:lang w:bidi="ar-EG"/>
        </w:rPr>
        <w:t xml:space="preserve">degree </w:t>
      </w:r>
      <w:r w:rsidR="00557A76" w:rsidRPr="007268EA">
        <w:rPr>
          <w:rFonts w:ascii="Book Antiqua" w:hAnsi="Book Antiqua" w:cs="Arial"/>
          <w:lang w:bidi="ar-EG"/>
        </w:rPr>
        <w:t>or</w:t>
      </w:r>
      <w:r w:rsidR="00D43BC5" w:rsidRPr="007268EA">
        <w:rPr>
          <w:rFonts w:ascii="Book Antiqua" w:hAnsi="Book Antiqua" w:cs="Arial"/>
          <w:lang w:bidi="ar-EG"/>
        </w:rPr>
        <w:t xml:space="preserve"> diploma</w:t>
      </w:r>
      <w:r w:rsidR="006633A3" w:rsidRPr="007268EA">
        <w:rPr>
          <w:rFonts w:ascii="Book Antiqua" w:hAnsi="Book Antiqua" w:cs="Arial"/>
          <w:lang w:bidi="ar-EG"/>
        </w:rPr>
        <w:t xml:space="preserve"> and </w:t>
      </w:r>
      <w:r w:rsidR="00D43BC5" w:rsidRPr="007268EA">
        <w:rPr>
          <w:rFonts w:ascii="Book Antiqua" w:hAnsi="Book Antiqua" w:cs="Arial"/>
          <w:lang w:bidi="ar-EG"/>
        </w:rPr>
        <w:t xml:space="preserve">29%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 xml:space="preserve">MD </w:t>
      </w:r>
      <w:r w:rsidR="006633A3" w:rsidRPr="007268EA">
        <w:rPr>
          <w:rFonts w:ascii="Book Antiqua" w:hAnsi="Book Antiqua" w:cs="Arial"/>
          <w:lang w:bidi="ar-EG"/>
        </w:rPr>
        <w:t>degree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think that </w:t>
      </w:r>
      <w:r w:rsidR="006633A3" w:rsidRPr="007268EA">
        <w:rPr>
          <w:rFonts w:ascii="Book Antiqua" w:hAnsi="Book Antiqua" w:cs="Arial"/>
          <w:lang w:bidi="ar-EG"/>
        </w:rPr>
        <w:t xml:space="preserve">the </w:t>
      </w:r>
      <w:r w:rsidR="00D43BC5" w:rsidRPr="007268EA">
        <w:rPr>
          <w:rFonts w:ascii="Book Antiqua" w:hAnsi="Book Antiqua" w:cs="Arial"/>
          <w:lang w:bidi="ar-EG"/>
        </w:rPr>
        <w:t xml:space="preserve">screening interval for </w:t>
      </w:r>
      <w:r w:rsidR="00D43BC5" w:rsidRPr="007268EA">
        <w:rPr>
          <w:rFonts w:ascii="Book Antiqua" w:hAnsi="Book Antiqua" w:cs="Arial"/>
          <w:lang w:bidi="ar-EG"/>
        </w:rPr>
        <w:lastRenderedPageBreak/>
        <w:t>high risk grou</w:t>
      </w:r>
      <w:r w:rsidR="00E66987" w:rsidRPr="007268EA">
        <w:rPr>
          <w:rFonts w:ascii="Book Antiqua" w:hAnsi="Book Antiqua" w:cs="Arial"/>
          <w:lang w:bidi="ar-EG"/>
        </w:rPr>
        <w:t>p</w:t>
      </w:r>
      <w:r w:rsidR="006633A3" w:rsidRPr="007268EA">
        <w:rPr>
          <w:rFonts w:ascii="Book Antiqua" w:hAnsi="Book Antiqua" w:cs="Arial"/>
          <w:lang w:bidi="ar-EG"/>
        </w:rPr>
        <w:t>s</w:t>
      </w:r>
      <w:r w:rsidR="00E66987" w:rsidRPr="007268EA">
        <w:rPr>
          <w:rFonts w:ascii="Book Antiqua" w:hAnsi="Book Antiqua" w:cs="Arial"/>
          <w:lang w:bidi="ar-EG"/>
        </w:rPr>
        <w:t xml:space="preserve"> should be 6 mo. 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>Fifty-two percent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of </w:t>
      </w:r>
      <w:r w:rsidR="00782AB9" w:rsidRPr="007268EA">
        <w:rPr>
          <w:rFonts w:ascii="Book Antiqua" w:hAnsi="Book Antiqua" w:cs="Arial"/>
          <w:lang w:bidi="ar-EG"/>
        </w:rPr>
        <w:t xml:space="preserve">doctors with </w:t>
      </w:r>
      <w:r w:rsidR="00184200" w:rsidRPr="007268EA">
        <w:rPr>
          <w:rFonts w:ascii="Book Antiqua" w:hAnsi="Book Antiqua" w:cs="Arial"/>
          <w:lang w:bidi="ar-EG"/>
        </w:rPr>
        <w:t xml:space="preserve">MB </w:t>
      </w:r>
      <w:proofErr w:type="spellStart"/>
      <w:r w:rsidR="00184200" w:rsidRPr="007268EA">
        <w:rPr>
          <w:rFonts w:ascii="Book Antiqua" w:hAnsi="Book Antiqua" w:cs="Arial"/>
          <w:lang w:bidi="ar-EG"/>
        </w:rPr>
        <w:t>BCh</w:t>
      </w:r>
      <w:proofErr w:type="spellEnd"/>
      <w:r w:rsidR="006633A3" w:rsidRPr="007268EA">
        <w:rPr>
          <w:rFonts w:ascii="Book Antiqua" w:hAnsi="Book Antiqua" w:cs="Arial"/>
          <w:lang w:bidi="ar-EG"/>
        </w:rPr>
        <w:t>,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33% of doctors </w:t>
      </w:r>
      <w:r w:rsidR="006633A3" w:rsidRPr="007268EA">
        <w:rPr>
          <w:rFonts w:ascii="Book Antiqua" w:hAnsi="Book Antiqua" w:cs="Arial"/>
          <w:lang w:bidi="ar-EG"/>
        </w:rPr>
        <w:t>with a</w:t>
      </w:r>
      <w:r w:rsidR="00D43BC5" w:rsidRPr="007268EA">
        <w:rPr>
          <w:rFonts w:ascii="Book Antiqua" w:hAnsi="Book Antiqua" w:cs="Arial"/>
          <w:lang w:bidi="ar-EG"/>
        </w:rPr>
        <w:t xml:space="preserve"> master </w:t>
      </w:r>
      <w:r w:rsidR="006633A3" w:rsidRPr="007268EA">
        <w:rPr>
          <w:rFonts w:ascii="Book Antiqua" w:hAnsi="Book Antiqua" w:cs="Arial"/>
          <w:lang w:bidi="ar-EG"/>
        </w:rPr>
        <w:t xml:space="preserve">degree </w:t>
      </w:r>
      <w:r w:rsidR="00557A76" w:rsidRPr="007268EA">
        <w:rPr>
          <w:rFonts w:ascii="Book Antiqua" w:hAnsi="Book Antiqua" w:cs="Arial"/>
          <w:lang w:bidi="ar-EG"/>
        </w:rPr>
        <w:t>or</w:t>
      </w:r>
      <w:r w:rsidR="00D43BC5" w:rsidRPr="007268EA">
        <w:rPr>
          <w:rFonts w:ascii="Book Antiqua" w:hAnsi="Book Antiqua" w:cs="Arial"/>
          <w:lang w:bidi="ar-EG"/>
        </w:rPr>
        <w:t xml:space="preserve"> diploma </w:t>
      </w:r>
      <w:r w:rsidR="006633A3" w:rsidRPr="007268EA">
        <w:rPr>
          <w:rFonts w:ascii="Book Antiqua" w:hAnsi="Book Antiqua" w:cs="Arial"/>
          <w:lang w:bidi="ar-EG"/>
        </w:rPr>
        <w:t>and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8</w:t>
      </w:r>
      <w:r w:rsidR="006633A3" w:rsidRPr="007268EA">
        <w:rPr>
          <w:rFonts w:ascii="Book Antiqua" w:hAnsi="Book Antiqua" w:cs="Arial"/>
          <w:lang w:bidi="ar-EG"/>
        </w:rPr>
        <w:t>3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>MD</w:t>
      </w:r>
      <w:r w:rsidR="006633A3" w:rsidRPr="007268EA">
        <w:rPr>
          <w:rFonts w:ascii="Book Antiqua" w:hAnsi="Book Antiqua" w:cs="Arial"/>
          <w:lang w:bidi="ar-EG"/>
        </w:rPr>
        <w:t xml:space="preserve"> degree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6633A3" w:rsidRPr="007268EA">
        <w:rPr>
          <w:rFonts w:ascii="Book Antiqua" w:hAnsi="Book Antiqua" w:cs="Arial"/>
          <w:lang w:bidi="ar-EG"/>
        </w:rPr>
        <w:t>know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guidelines </w:t>
      </w:r>
      <w:r w:rsidR="006633A3" w:rsidRPr="007268EA">
        <w:rPr>
          <w:rFonts w:ascii="Book Antiqua" w:hAnsi="Book Antiqua" w:cs="Arial"/>
          <w:lang w:bidi="ar-EG"/>
        </w:rPr>
        <w:t>for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6633A3" w:rsidRPr="007268EA">
        <w:rPr>
          <w:rFonts w:ascii="Book Antiqua" w:hAnsi="Book Antiqua" w:cs="Arial"/>
          <w:lang w:bidi="ar-EG"/>
        </w:rPr>
        <w:t xml:space="preserve">the </w:t>
      </w:r>
      <w:r w:rsidR="00D43BC5" w:rsidRPr="007268EA">
        <w:rPr>
          <w:rFonts w:ascii="Book Antiqua" w:hAnsi="Book Antiqua" w:cs="Arial"/>
          <w:lang w:bidi="ar-EG"/>
        </w:rPr>
        <w:t xml:space="preserve">management of HCC </w:t>
      </w:r>
      <w:r w:rsidR="006633A3" w:rsidRPr="007268EA">
        <w:rPr>
          <w:rFonts w:ascii="Book Antiqua" w:hAnsi="Book Antiqua" w:cs="Arial"/>
          <w:lang w:bidi="ar-EG"/>
        </w:rPr>
        <w:t>patients</w:t>
      </w:r>
      <w:r w:rsidR="00557A76" w:rsidRPr="007268EA">
        <w:rPr>
          <w:rFonts w:ascii="Book Antiqua" w:hAnsi="Book Antiqua" w:cs="Arial"/>
          <w:lang w:bidi="ar-EG"/>
        </w:rPr>
        <w:t>,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while 48%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>MB</w:t>
      </w:r>
      <w:r w:rsidR="0018420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184200" w:rsidRPr="007268EA">
        <w:rPr>
          <w:rFonts w:ascii="Book Antiqua" w:hAnsi="Book Antiqua" w:cs="Arial"/>
          <w:lang w:bidi="ar-EG"/>
        </w:rPr>
        <w:t>BCh</w:t>
      </w:r>
      <w:proofErr w:type="spellEnd"/>
      <w:r w:rsidR="006633A3" w:rsidRPr="007268EA">
        <w:rPr>
          <w:rFonts w:ascii="Book Antiqua" w:hAnsi="Book Antiqua" w:cs="Arial"/>
          <w:lang w:bidi="ar-EG"/>
        </w:rPr>
        <w:t>,</w:t>
      </w:r>
      <w:r w:rsidR="006D2035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6</w:t>
      </w:r>
      <w:r w:rsidR="00557A76" w:rsidRPr="007268EA">
        <w:rPr>
          <w:rFonts w:ascii="Book Antiqua" w:hAnsi="Book Antiqua" w:cs="Arial"/>
          <w:lang w:bidi="ar-EG"/>
        </w:rPr>
        <w:t>7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6633A3" w:rsidRPr="007268EA">
        <w:rPr>
          <w:rFonts w:ascii="Book Antiqua" w:hAnsi="Book Antiqua" w:cs="Arial"/>
          <w:lang w:bidi="ar-EG"/>
        </w:rPr>
        <w:t xml:space="preserve">with a </w:t>
      </w:r>
      <w:r w:rsidR="00D43BC5" w:rsidRPr="007268EA">
        <w:rPr>
          <w:rFonts w:ascii="Book Antiqua" w:hAnsi="Book Antiqua" w:cs="Arial"/>
          <w:lang w:bidi="ar-EG"/>
        </w:rPr>
        <w:t xml:space="preserve">master </w:t>
      </w:r>
      <w:r w:rsidR="006633A3" w:rsidRPr="007268EA">
        <w:rPr>
          <w:rFonts w:ascii="Book Antiqua" w:hAnsi="Book Antiqua" w:cs="Arial"/>
          <w:lang w:bidi="ar-EG"/>
        </w:rPr>
        <w:t xml:space="preserve">degree </w:t>
      </w:r>
      <w:r w:rsidR="00D43BC5" w:rsidRPr="007268EA">
        <w:rPr>
          <w:rFonts w:ascii="Book Antiqua" w:hAnsi="Book Antiqua" w:cs="Arial"/>
          <w:lang w:bidi="ar-EG"/>
        </w:rPr>
        <w:t xml:space="preserve">and diploma </w:t>
      </w:r>
      <w:r w:rsidR="006633A3" w:rsidRPr="007268EA">
        <w:rPr>
          <w:rFonts w:ascii="Book Antiqua" w:hAnsi="Book Antiqua" w:cs="Arial"/>
          <w:lang w:bidi="ar-EG"/>
        </w:rPr>
        <w:t>and 17%</w:t>
      </w:r>
      <w:r w:rsidR="00FD46D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 xml:space="preserve">MD </w:t>
      </w:r>
      <w:r w:rsidR="006633A3" w:rsidRPr="007268EA">
        <w:rPr>
          <w:rFonts w:ascii="Book Antiqua" w:hAnsi="Book Antiqua" w:cs="Arial"/>
          <w:lang w:bidi="ar-EG"/>
        </w:rPr>
        <w:t>used</w:t>
      </w:r>
      <w:r w:rsidR="00905631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no guidelines </w:t>
      </w:r>
      <w:r w:rsidR="006633A3" w:rsidRPr="007268EA">
        <w:rPr>
          <w:rFonts w:ascii="Book Antiqua" w:hAnsi="Book Antiqua" w:cs="Arial"/>
          <w:lang w:bidi="ar-EG"/>
        </w:rPr>
        <w:t>for</w:t>
      </w:r>
      <w:r w:rsidR="00905631" w:rsidRPr="007268EA">
        <w:rPr>
          <w:rFonts w:ascii="Book Antiqua" w:hAnsi="Book Antiqua" w:cs="Arial"/>
          <w:lang w:bidi="ar-EG"/>
        </w:rPr>
        <w:t xml:space="preserve"> </w:t>
      </w:r>
      <w:r w:rsidR="006633A3" w:rsidRPr="007268EA">
        <w:rPr>
          <w:rFonts w:ascii="Book Antiqua" w:hAnsi="Book Antiqua" w:cs="Arial"/>
          <w:lang w:bidi="ar-EG"/>
        </w:rPr>
        <w:t xml:space="preserve">the </w:t>
      </w:r>
      <w:r w:rsidR="00D43BC5" w:rsidRPr="007268EA">
        <w:rPr>
          <w:rFonts w:ascii="Book Antiqua" w:hAnsi="Book Antiqua" w:cs="Arial"/>
          <w:lang w:bidi="ar-EG"/>
        </w:rPr>
        <w:t>management of HCC</w:t>
      </w:r>
      <w:r w:rsidR="00E66987" w:rsidRPr="007268EA">
        <w:rPr>
          <w:rFonts w:ascii="Book Antiqua" w:hAnsi="Book Antiqua" w:cs="Arial"/>
          <w:lang w:bidi="ar-EG"/>
        </w:rPr>
        <w:t xml:space="preserve"> (</w:t>
      </w:r>
      <w:r w:rsidR="00145657" w:rsidRPr="007268EA">
        <w:rPr>
          <w:rFonts w:ascii="Book Antiqua" w:hAnsi="Book Antiqua" w:cs="Arial"/>
          <w:i/>
          <w:lang w:bidi="ar-EG"/>
        </w:rPr>
        <w:t>P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145657" w:rsidRPr="007268EA">
        <w:rPr>
          <w:rFonts w:ascii="Book Antiqua" w:hAnsi="Book Antiqua" w:cs="Arial"/>
          <w:lang w:bidi="ar-EG"/>
        </w:rPr>
        <w:t>&lt;</w:t>
      </w:r>
      <w:r w:rsidR="00145657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66987" w:rsidRPr="007268EA">
        <w:rPr>
          <w:rFonts w:ascii="Book Antiqua" w:hAnsi="Book Antiqua" w:cs="Arial"/>
          <w:lang w:bidi="ar-EG"/>
        </w:rPr>
        <w:t>0.05)</w:t>
      </w:r>
      <w:r w:rsidR="00557A76" w:rsidRPr="007268EA">
        <w:rPr>
          <w:rFonts w:ascii="Book Antiqua" w:hAnsi="Book Antiqua" w:cs="Arial"/>
          <w:lang w:bidi="ar-EG"/>
        </w:rPr>
        <w:t>.</w:t>
      </w:r>
    </w:p>
    <w:p w:rsidR="00D43BC5" w:rsidRPr="007268EA" w:rsidRDefault="00D43BC5" w:rsidP="007268EA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lang w:bidi="ar-EG"/>
        </w:rPr>
        <w:t xml:space="preserve">There </w:t>
      </w:r>
      <w:r w:rsidR="006633A3" w:rsidRPr="007268EA">
        <w:rPr>
          <w:rFonts w:ascii="Book Antiqua" w:hAnsi="Book Antiqua" w:cs="Arial"/>
          <w:lang w:bidi="ar-EG"/>
        </w:rPr>
        <w:t>were</w:t>
      </w:r>
      <w:r w:rsidR="005F68DB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no significant difference</w:t>
      </w:r>
      <w:r w:rsidR="006633A3" w:rsidRPr="007268EA">
        <w:rPr>
          <w:rFonts w:ascii="Book Antiqua" w:hAnsi="Book Antiqua" w:cs="Arial"/>
          <w:lang w:bidi="ar-EG"/>
        </w:rPr>
        <w:t>s</w:t>
      </w:r>
      <w:r w:rsidR="005F68DB" w:rsidRPr="007268EA">
        <w:rPr>
          <w:rFonts w:ascii="Book Antiqua" w:hAnsi="Book Antiqua" w:cs="Arial"/>
          <w:lang w:bidi="ar-EG"/>
        </w:rPr>
        <w:t xml:space="preserve"> </w:t>
      </w:r>
      <w:r w:rsidR="006633A3" w:rsidRPr="007268EA">
        <w:rPr>
          <w:rFonts w:ascii="Book Antiqua" w:hAnsi="Book Antiqua" w:cs="Arial"/>
          <w:lang w:bidi="ar-EG"/>
        </w:rPr>
        <w:t>with respect</w:t>
      </w:r>
      <w:r w:rsidR="005F68DB" w:rsidRPr="007268EA">
        <w:rPr>
          <w:rFonts w:ascii="Book Antiqua" w:hAnsi="Book Antiqua" w:cs="Arial"/>
          <w:lang w:bidi="ar-EG"/>
        </w:rPr>
        <w:t xml:space="preserve"> </w:t>
      </w:r>
      <w:r w:rsidR="006633A3" w:rsidRPr="007268EA">
        <w:rPr>
          <w:rFonts w:ascii="Book Antiqua" w:hAnsi="Book Antiqua" w:cs="Arial"/>
          <w:lang w:bidi="ar-EG"/>
        </w:rPr>
        <w:t xml:space="preserve">to </w:t>
      </w:r>
      <w:r w:rsidRPr="007268EA">
        <w:rPr>
          <w:rFonts w:ascii="Book Antiqua" w:hAnsi="Book Antiqua" w:cs="Arial"/>
          <w:lang w:bidi="ar-EG"/>
        </w:rPr>
        <w:t xml:space="preserve">other </w:t>
      </w:r>
      <w:r w:rsidR="006633A3" w:rsidRPr="007268EA">
        <w:rPr>
          <w:rFonts w:ascii="Book Antiqua" w:hAnsi="Book Antiqua" w:cs="Arial"/>
          <w:lang w:bidi="ar-EG"/>
        </w:rPr>
        <w:t>aspects</w:t>
      </w:r>
      <w:r w:rsidRPr="007268EA">
        <w:rPr>
          <w:rFonts w:ascii="Book Antiqua" w:hAnsi="Book Antiqua" w:cs="Arial"/>
          <w:lang w:bidi="ar-EG"/>
        </w:rPr>
        <w:t>,</w:t>
      </w:r>
      <w:r w:rsidR="006633A3" w:rsidRPr="007268EA">
        <w:rPr>
          <w:rFonts w:ascii="Book Antiqua" w:hAnsi="Book Antiqua" w:cs="Arial"/>
          <w:lang w:bidi="ar-EG"/>
        </w:rPr>
        <w:t xml:space="preserve"> such as the reduction of HCC incidence by</w:t>
      </w:r>
      <w:r w:rsidRPr="007268EA">
        <w:rPr>
          <w:rFonts w:ascii="Book Antiqua" w:hAnsi="Book Antiqua" w:cs="Arial"/>
          <w:lang w:bidi="ar-EG"/>
        </w:rPr>
        <w:t xml:space="preserve"> treat</w:t>
      </w:r>
      <w:r w:rsidR="006633A3" w:rsidRPr="007268EA">
        <w:rPr>
          <w:rFonts w:ascii="Book Antiqua" w:hAnsi="Book Antiqua" w:cs="Arial"/>
          <w:lang w:bidi="ar-EG"/>
        </w:rPr>
        <w:t xml:space="preserve">ment of </w:t>
      </w:r>
      <w:r w:rsidRPr="007268EA">
        <w:rPr>
          <w:rFonts w:ascii="Book Antiqua" w:hAnsi="Book Antiqua" w:cs="Arial"/>
          <w:lang w:bidi="ar-EG"/>
        </w:rPr>
        <w:t>HBV</w:t>
      </w:r>
      <w:r w:rsidR="006633A3" w:rsidRPr="007268EA">
        <w:rPr>
          <w:rFonts w:ascii="Book Antiqua" w:hAnsi="Book Antiqua" w:cs="Arial"/>
          <w:lang w:bidi="ar-EG"/>
        </w:rPr>
        <w:t xml:space="preserve"> infection and the predictive value of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E66987" w:rsidRPr="007268EA">
        <w:rPr>
          <w:rFonts w:ascii="Book Antiqua" w:hAnsi="Book Antiqua" w:cs="Arial"/>
          <w:lang w:bidi="ar-EG"/>
        </w:rPr>
        <w:t>elevated</w:t>
      </w:r>
      <w:r w:rsidRPr="007268EA">
        <w:rPr>
          <w:rFonts w:ascii="Book Antiqua" w:hAnsi="Book Antiqua" w:cs="Arial"/>
          <w:lang w:bidi="ar-EG"/>
        </w:rPr>
        <w:t xml:space="preserve"> HCV RNA and ALT </w:t>
      </w:r>
      <w:r w:rsidR="00D93221" w:rsidRPr="007268EA">
        <w:rPr>
          <w:rFonts w:ascii="Book Antiqua" w:hAnsi="Book Antiqua" w:cs="Arial"/>
          <w:lang w:bidi="ar-EG"/>
        </w:rPr>
        <w:t xml:space="preserve">levels </w:t>
      </w:r>
      <w:r w:rsidRPr="007268EA">
        <w:rPr>
          <w:rFonts w:ascii="Book Antiqua" w:hAnsi="Book Antiqua" w:cs="Arial"/>
          <w:lang w:bidi="ar-EG"/>
        </w:rPr>
        <w:t>for HCC</w:t>
      </w:r>
      <w:r w:rsidR="00D93221" w:rsidRPr="007268EA">
        <w:rPr>
          <w:rFonts w:ascii="Book Antiqua" w:hAnsi="Book Antiqua" w:cs="Arial"/>
          <w:lang w:bidi="ar-EG"/>
        </w:rPr>
        <w:t xml:space="preserve"> development</w:t>
      </w:r>
      <w:r w:rsidRPr="007268EA">
        <w:rPr>
          <w:rFonts w:ascii="Book Antiqua" w:hAnsi="Book Antiqua" w:cs="Arial"/>
          <w:lang w:bidi="ar-EG"/>
        </w:rPr>
        <w:t>.</w:t>
      </w:r>
    </w:p>
    <w:p w:rsidR="00145657" w:rsidRPr="007268EA" w:rsidRDefault="00145657" w:rsidP="00145657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iCs/>
          <w:lang w:eastAsia="zh-CN" w:bidi="ar-EG"/>
        </w:rPr>
      </w:pPr>
    </w:p>
    <w:p w:rsidR="00D43BC5" w:rsidRPr="007268EA" w:rsidRDefault="00C9308B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916DE5" w:rsidRPr="007268EA">
        <w:rPr>
          <w:rFonts w:ascii="Book Antiqua" w:hAnsi="Book Antiqua" w:cs="Arial"/>
          <w:b/>
          <w:bCs/>
          <w:iCs/>
          <w:lang w:bidi="ar-EG"/>
        </w:rPr>
        <w:t>with</w:t>
      </w:r>
      <w:r w:rsidR="005F68DB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F00B32" w:rsidRPr="007268EA">
        <w:rPr>
          <w:rFonts w:ascii="Book Antiqua" w:hAnsi="Book Antiqua" w:cs="Arial"/>
          <w:b/>
          <w:bCs/>
          <w:iCs/>
          <w:lang w:bidi="ar-EG"/>
        </w:rPr>
        <w:t>hospital</w:t>
      </w:r>
      <w:r w:rsidR="00D93221" w:rsidRPr="007268EA">
        <w:rPr>
          <w:rFonts w:ascii="Book Antiqua" w:hAnsi="Book Antiqua" w:cs="Arial"/>
          <w:b/>
          <w:bCs/>
          <w:iCs/>
          <w:lang w:bidi="ar-EG"/>
        </w:rPr>
        <w:t xml:space="preserve"> set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>ting</w:t>
      </w:r>
      <w:r w:rsidR="00324798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 xml:space="preserve">9 </w:t>
      </w:r>
      <w:r w:rsidR="0097567E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>hows that t</w:t>
      </w:r>
      <w:r w:rsidR="00D43BC5" w:rsidRPr="007268EA">
        <w:rPr>
          <w:rFonts w:ascii="Book Antiqua" w:hAnsi="Book Antiqua" w:cs="Arial"/>
          <w:lang w:bidi="ar-EG"/>
        </w:rPr>
        <w:t>here i</w:t>
      </w:r>
      <w:r w:rsidR="00F00B32" w:rsidRPr="007268EA">
        <w:rPr>
          <w:rFonts w:ascii="Book Antiqua" w:hAnsi="Book Antiqua" w:cs="Arial"/>
          <w:lang w:bidi="ar-EG"/>
        </w:rPr>
        <w:t xml:space="preserve">s </w:t>
      </w:r>
      <w:r w:rsidR="0097567E" w:rsidRPr="007268EA">
        <w:rPr>
          <w:rFonts w:ascii="Book Antiqua" w:hAnsi="Book Antiqua" w:cs="Arial"/>
          <w:lang w:bidi="ar-EG"/>
        </w:rPr>
        <w:t xml:space="preserve">a </w:t>
      </w:r>
      <w:r w:rsidR="00A11687" w:rsidRPr="007268EA">
        <w:rPr>
          <w:rFonts w:ascii="Book Antiqua" w:hAnsi="Book Antiqua" w:cs="Arial"/>
          <w:lang w:bidi="ar-EG"/>
        </w:rPr>
        <w:t xml:space="preserve">difference </w:t>
      </w:r>
      <w:r w:rsidR="0097567E" w:rsidRPr="007268EA">
        <w:rPr>
          <w:rFonts w:ascii="Book Antiqua" w:hAnsi="Book Antiqua" w:cs="Arial"/>
          <w:lang w:bidi="ar-EG"/>
        </w:rPr>
        <w:t>in opinion between doctors in different hospital settings with respect to</w:t>
      </w:r>
      <w:r w:rsidR="00D43BC5" w:rsidRPr="007268EA">
        <w:rPr>
          <w:rFonts w:ascii="Book Antiqua" w:hAnsi="Book Antiqua" w:cs="Arial"/>
          <w:lang w:bidi="ar-EG"/>
        </w:rPr>
        <w:t xml:space="preserve"> the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D43BC5" w:rsidRPr="007268EA">
        <w:rPr>
          <w:rFonts w:ascii="Book Antiqua" w:hAnsi="Book Antiqua" w:cs="Arial"/>
          <w:lang w:bidi="ar-EG"/>
        </w:rPr>
        <w:t xml:space="preserve"> in screening </w:t>
      </w:r>
      <w:r w:rsidR="0097567E" w:rsidRPr="007268EA">
        <w:rPr>
          <w:rFonts w:ascii="Book Antiqua" w:hAnsi="Book Antiqua" w:cs="Arial"/>
          <w:lang w:bidi="ar-EG"/>
        </w:rPr>
        <w:t>for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HCC</w:t>
      </w:r>
      <w:r w:rsidR="0097567E" w:rsidRPr="007268EA">
        <w:rPr>
          <w:rFonts w:ascii="Book Antiqua" w:hAnsi="Book Antiqua" w:cs="Arial"/>
          <w:lang w:bidi="ar-EG"/>
        </w:rPr>
        <w:t>s</w:t>
      </w:r>
      <w:r w:rsidR="00D43BC5" w:rsidRPr="007268EA">
        <w:rPr>
          <w:rFonts w:ascii="Book Antiqua" w:hAnsi="Book Antiqua" w:cs="Arial"/>
          <w:lang w:bidi="ar-EG"/>
        </w:rPr>
        <w:t xml:space="preserve"> 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8345B2" w:rsidRPr="007268EA">
        <w:rPr>
          <w:rFonts w:ascii="Book Antiqua" w:hAnsi="Book Antiqua" w:cs="Arial"/>
          <w:lang w:bidi="ar-EG"/>
        </w:rPr>
        <w:t>0.05</w:t>
      </w:r>
      <w:r w:rsidR="0097567E" w:rsidRPr="007268EA">
        <w:rPr>
          <w:rFonts w:ascii="Book Antiqua" w:hAnsi="Book Antiqua" w:cs="Arial"/>
          <w:lang w:bidi="ar-EG"/>
        </w:rPr>
        <w:t xml:space="preserve">): </w:t>
      </w:r>
      <w:r w:rsidR="00D43BC5" w:rsidRPr="007268EA">
        <w:rPr>
          <w:rFonts w:ascii="Book Antiqua" w:hAnsi="Book Antiqua" w:cs="Arial"/>
          <w:lang w:bidi="ar-EG"/>
        </w:rPr>
        <w:t>7</w:t>
      </w:r>
      <w:r w:rsidR="0097567E" w:rsidRPr="007268EA">
        <w:rPr>
          <w:rFonts w:ascii="Book Antiqua" w:hAnsi="Book Antiqua" w:cs="Arial"/>
          <w:lang w:bidi="ar-EG"/>
        </w:rPr>
        <w:t>4</w:t>
      </w:r>
      <w:r w:rsidR="00D43BC5" w:rsidRPr="007268EA">
        <w:rPr>
          <w:rFonts w:ascii="Book Antiqua" w:hAnsi="Book Antiqua" w:cs="Arial"/>
          <w:lang w:bidi="ar-EG"/>
        </w:rPr>
        <w:t xml:space="preserve">% </w:t>
      </w:r>
      <w:r w:rsidR="0097567E" w:rsidRPr="007268EA">
        <w:rPr>
          <w:rFonts w:ascii="Book Antiqua" w:hAnsi="Book Antiqua" w:cs="Arial"/>
          <w:lang w:bidi="ar-EG"/>
        </w:rPr>
        <w:t xml:space="preserve">of </w:t>
      </w:r>
      <w:r w:rsidR="00C51A8D" w:rsidRPr="007268EA">
        <w:rPr>
          <w:rFonts w:ascii="Book Antiqua" w:hAnsi="Book Antiqua" w:cs="Arial"/>
          <w:lang w:bidi="ar-EG"/>
        </w:rPr>
        <w:t xml:space="preserve">doctors working in </w:t>
      </w:r>
      <w:r w:rsidR="0097567E" w:rsidRPr="007268EA">
        <w:rPr>
          <w:rFonts w:ascii="Book Antiqua" w:hAnsi="Book Antiqua" w:cs="Arial"/>
          <w:lang w:bidi="ar-EG"/>
        </w:rPr>
        <w:t>U</w:t>
      </w:r>
      <w:r w:rsidR="00C51A8D" w:rsidRPr="007268EA">
        <w:rPr>
          <w:rFonts w:ascii="Book Antiqua" w:hAnsi="Book Antiqua" w:cs="Arial"/>
          <w:lang w:bidi="ar-EG"/>
        </w:rPr>
        <w:t xml:space="preserve">niversity </w:t>
      </w:r>
      <w:r w:rsidR="0097567E" w:rsidRPr="007268EA">
        <w:rPr>
          <w:rFonts w:ascii="Book Antiqua" w:hAnsi="Book Antiqua" w:cs="Arial"/>
          <w:lang w:bidi="ar-EG"/>
        </w:rPr>
        <w:t>Hospitals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97567E" w:rsidRPr="007268EA">
        <w:rPr>
          <w:rFonts w:ascii="Book Antiqua" w:hAnsi="Book Antiqua" w:cs="Arial"/>
          <w:lang w:bidi="ar-EG"/>
        </w:rPr>
        <w:t>and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</w:t>
      </w:r>
      <w:r w:rsidR="0097567E" w:rsidRPr="007268EA">
        <w:rPr>
          <w:rFonts w:ascii="Book Antiqua" w:hAnsi="Book Antiqua" w:cs="Arial"/>
          <w:lang w:bidi="ar-EG"/>
        </w:rPr>
        <w:t>6</w:t>
      </w:r>
      <w:r w:rsidR="00D43BC5" w:rsidRPr="007268EA">
        <w:rPr>
          <w:rFonts w:ascii="Book Antiqua" w:hAnsi="Book Antiqua" w:cs="Arial"/>
          <w:lang w:bidi="ar-EG"/>
        </w:rPr>
        <w:t xml:space="preserve">% of MOH doctors think that US is the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D43BC5" w:rsidRPr="007268EA">
        <w:rPr>
          <w:rFonts w:ascii="Book Antiqua" w:hAnsi="Book Antiqua" w:cs="Arial"/>
          <w:lang w:bidi="ar-EG"/>
        </w:rPr>
        <w:t xml:space="preserve"> in screening of HCC</w:t>
      </w:r>
      <w:r w:rsidR="008345B2" w:rsidRPr="007268EA">
        <w:rPr>
          <w:rFonts w:ascii="Book Antiqua" w:hAnsi="Book Antiqua" w:cs="Arial"/>
          <w:lang w:bidi="ar-EG"/>
        </w:rPr>
        <w:t>; by comparison, only</w:t>
      </w:r>
      <w:r w:rsidR="00D43BC5" w:rsidRPr="007268EA">
        <w:rPr>
          <w:rFonts w:ascii="Book Antiqua" w:hAnsi="Book Antiqua" w:cs="Arial"/>
          <w:lang w:bidi="ar-EG"/>
        </w:rPr>
        <w:t>3</w:t>
      </w:r>
      <w:r w:rsidR="008345B2" w:rsidRPr="007268EA">
        <w:rPr>
          <w:rFonts w:ascii="Book Antiqua" w:hAnsi="Book Antiqua" w:cs="Arial"/>
          <w:lang w:bidi="ar-EG"/>
        </w:rPr>
        <w:t xml:space="preserve">% </w:t>
      </w:r>
      <w:r w:rsidR="00D43BC5" w:rsidRPr="007268EA">
        <w:rPr>
          <w:rFonts w:ascii="Book Antiqua" w:hAnsi="Book Antiqua" w:cs="Arial"/>
          <w:lang w:bidi="ar-EG"/>
        </w:rPr>
        <w:t xml:space="preserve">of </w:t>
      </w:r>
      <w:r w:rsidR="00C51A8D" w:rsidRPr="007268EA">
        <w:rPr>
          <w:rFonts w:ascii="Book Antiqua" w:hAnsi="Book Antiqua" w:cs="Arial"/>
          <w:lang w:bidi="ar-EG"/>
        </w:rPr>
        <w:t xml:space="preserve">doctors working in </w:t>
      </w:r>
      <w:r w:rsidR="00943DBE" w:rsidRPr="007268EA">
        <w:rPr>
          <w:rFonts w:ascii="Book Antiqua" w:hAnsi="Book Antiqua" w:cs="Arial"/>
          <w:lang w:bidi="ar-EG"/>
        </w:rPr>
        <w:t xml:space="preserve">University </w:t>
      </w:r>
      <w:r w:rsidR="00C51A8D" w:rsidRPr="007268EA">
        <w:rPr>
          <w:rFonts w:ascii="Book Antiqua" w:hAnsi="Book Antiqua" w:cs="Arial"/>
          <w:lang w:bidi="ar-EG"/>
        </w:rPr>
        <w:t>hospitals</w:t>
      </w:r>
      <w:r w:rsidR="008345B2" w:rsidRPr="007268EA">
        <w:rPr>
          <w:rFonts w:ascii="Book Antiqua" w:hAnsi="Book Antiqua" w:cs="Arial"/>
          <w:lang w:bidi="ar-EG"/>
        </w:rPr>
        <w:t xml:space="preserve"> and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25% of MOH doctors </w:t>
      </w:r>
      <w:r w:rsidR="001D7802" w:rsidRPr="007268EA">
        <w:rPr>
          <w:rFonts w:ascii="Book Antiqua" w:hAnsi="Book Antiqua" w:cs="Arial"/>
          <w:lang w:bidi="ar-EG"/>
        </w:rPr>
        <w:t>consider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CT</w:t>
      </w:r>
      <w:r w:rsidR="001D7802" w:rsidRPr="007268EA">
        <w:rPr>
          <w:rFonts w:ascii="Book Antiqua" w:hAnsi="Book Antiqua" w:cs="Arial"/>
          <w:lang w:bidi="ar-EG"/>
        </w:rPr>
        <w:t xml:space="preserve"> as</w:t>
      </w:r>
      <w:r w:rsidR="00D43BC5" w:rsidRPr="007268EA">
        <w:rPr>
          <w:rFonts w:ascii="Book Antiqua" w:hAnsi="Book Antiqua" w:cs="Arial"/>
          <w:lang w:bidi="ar-EG"/>
        </w:rPr>
        <w:t xml:space="preserve"> the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D43BC5" w:rsidRPr="007268EA">
        <w:rPr>
          <w:rFonts w:ascii="Book Antiqua" w:hAnsi="Book Antiqua" w:cs="Arial"/>
          <w:lang w:bidi="ar-EG"/>
        </w:rPr>
        <w:t xml:space="preserve"> in screening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5C410C" w:rsidRPr="007268EA">
        <w:rPr>
          <w:rFonts w:ascii="Book Antiqua" w:hAnsi="Book Antiqua" w:cs="Arial"/>
          <w:lang w:bidi="ar-EG"/>
        </w:rPr>
        <w:t xml:space="preserve">for HCC </w:t>
      </w:r>
      <w:r w:rsidR="00D43BC5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5C410C" w:rsidRPr="007268EA">
        <w:rPr>
          <w:rFonts w:ascii="Book Antiqua" w:hAnsi="Book Antiqua" w:cs="Arial"/>
          <w:lang w:bidi="ar-EG"/>
        </w:rPr>
        <w:t>);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5</w:t>
      </w:r>
      <w:r w:rsidR="005C410C" w:rsidRPr="007268EA">
        <w:rPr>
          <w:rFonts w:ascii="Book Antiqua" w:hAnsi="Book Antiqua" w:cs="Arial"/>
          <w:lang w:bidi="ar-EG"/>
        </w:rPr>
        <w:t>5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C51A8D" w:rsidRPr="007268EA">
        <w:rPr>
          <w:rFonts w:ascii="Book Antiqua" w:hAnsi="Book Antiqua" w:cs="Arial"/>
          <w:lang w:bidi="ar-EG"/>
        </w:rPr>
        <w:t xml:space="preserve">doctors working in </w:t>
      </w:r>
      <w:r w:rsidR="005C410C" w:rsidRPr="007268EA">
        <w:rPr>
          <w:rFonts w:ascii="Book Antiqua" w:hAnsi="Book Antiqua" w:cs="Arial"/>
          <w:lang w:bidi="ar-EG"/>
        </w:rPr>
        <w:t>U</w:t>
      </w:r>
      <w:r w:rsidR="00C51A8D" w:rsidRPr="007268EA">
        <w:rPr>
          <w:rFonts w:ascii="Book Antiqua" w:hAnsi="Book Antiqua" w:cs="Arial"/>
          <w:lang w:bidi="ar-EG"/>
        </w:rPr>
        <w:t xml:space="preserve">niversity hospitals </w:t>
      </w:r>
      <w:r w:rsidR="005C410C" w:rsidRPr="007268EA">
        <w:rPr>
          <w:rFonts w:ascii="Book Antiqua" w:hAnsi="Book Antiqua" w:cs="Arial"/>
          <w:lang w:bidi="ar-EG"/>
        </w:rPr>
        <w:t>and 3</w:t>
      </w:r>
      <w:r w:rsidR="00D43BC5" w:rsidRPr="007268EA">
        <w:rPr>
          <w:rFonts w:ascii="Book Antiqua" w:hAnsi="Book Antiqua" w:cs="Arial"/>
          <w:lang w:bidi="ar-EG"/>
        </w:rPr>
        <w:t xml:space="preserve">6% of MOH doctors think that CT is the third most important </w:t>
      </w:r>
      <w:r w:rsidR="00F00B32" w:rsidRPr="007268EA">
        <w:rPr>
          <w:rFonts w:ascii="Book Antiqua" w:hAnsi="Book Antiqua" w:cs="Arial"/>
          <w:lang w:bidi="ar-EG"/>
        </w:rPr>
        <w:t>investigation</w:t>
      </w:r>
      <w:r w:rsidR="00D43BC5" w:rsidRPr="007268EA">
        <w:rPr>
          <w:rFonts w:ascii="Book Antiqua" w:hAnsi="Book Antiqua" w:cs="Arial"/>
          <w:lang w:bidi="ar-EG"/>
        </w:rPr>
        <w:t xml:space="preserve"> in screening </w:t>
      </w:r>
      <w:r w:rsidR="005C410C" w:rsidRPr="007268EA">
        <w:rPr>
          <w:rFonts w:ascii="Book Antiqua" w:hAnsi="Book Antiqua" w:cs="Arial"/>
          <w:lang w:bidi="ar-EG"/>
        </w:rPr>
        <w:t>for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HCC.</w:t>
      </w:r>
      <w:r w:rsidR="00E41325" w:rsidRPr="007268EA">
        <w:t xml:space="preserve"> </w:t>
      </w:r>
      <w:r w:rsidR="00E41325" w:rsidRPr="007268EA">
        <w:rPr>
          <w:rFonts w:ascii="Book Antiqua" w:hAnsi="Book Antiqua" w:cs="Arial"/>
          <w:lang w:bidi="ar-EG"/>
        </w:rPr>
        <w:t>Eighty-six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percent </w:t>
      </w:r>
      <w:r w:rsidR="00D43BC5" w:rsidRPr="007268EA">
        <w:rPr>
          <w:rFonts w:ascii="Book Antiqua" w:hAnsi="Book Antiqua" w:cs="Arial"/>
          <w:lang w:bidi="ar-EG"/>
        </w:rPr>
        <w:t xml:space="preserve">of </w:t>
      </w:r>
      <w:r w:rsidR="00C51A8D" w:rsidRPr="007268EA">
        <w:rPr>
          <w:rFonts w:ascii="Book Antiqua" w:hAnsi="Book Antiqua" w:cs="Arial"/>
          <w:lang w:bidi="ar-EG"/>
        </w:rPr>
        <w:t xml:space="preserve">doctors working in </w:t>
      </w:r>
      <w:r w:rsidR="00A11687" w:rsidRPr="007268EA">
        <w:rPr>
          <w:rFonts w:ascii="Book Antiqua" w:hAnsi="Book Antiqua" w:cs="Arial"/>
          <w:lang w:bidi="ar-EG"/>
        </w:rPr>
        <w:t>U</w:t>
      </w:r>
      <w:r w:rsidR="00C51A8D" w:rsidRPr="007268EA">
        <w:rPr>
          <w:rFonts w:ascii="Book Antiqua" w:hAnsi="Book Antiqua" w:cs="Arial"/>
          <w:lang w:bidi="ar-EG"/>
        </w:rPr>
        <w:t xml:space="preserve">niversity hospitals </w:t>
      </w:r>
      <w:r w:rsidR="00A11687" w:rsidRPr="007268EA">
        <w:rPr>
          <w:rFonts w:ascii="Book Antiqua" w:hAnsi="Book Antiqua" w:cs="Arial"/>
          <w:lang w:bidi="ar-EG"/>
        </w:rPr>
        <w:t>and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69% of MOH doctors think that </w:t>
      </w:r>
      <w:r w:rsidR="00A11687" w:rsidRPr="007268EA">
        <w:rPr>
          <w:rFonts w:ascii="Book Antiqua" w:hAnsi="Book Antiqua" w:cs="Arial"/>
          <w:lang w:bidi="ar-EG"/>
        </w:rPr>
        <w:t>treatment</w:t>
      </w:r>
      <w:r w:rsidR="00042121" w:rsidRPr="007268EA">
        <w:rPr>
          <w:rFonts w:ascii="Book Antiqua" w:hAnsi="Book Antiqua" w:cs="Arial"/>
          <w:lang w:bidi="ar-EG"/>
        </w:rPr>
        <w:t xml:space="preserve"> of chronic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HBV </w:t>
      </w:r>
      <w:r w:rsidR="00042121" w:rsidRPr="007268EA">
        <w:rPr>
          <w:rFonts w:ascii="Book Antiqua" w:hAnsi="Book Antiqua" w:cs="Arial"/>
          <w:lang w:bidi="ar-EG"/>
        </w:rPr>
        <w:t xml:space="preserve">infection </w:t>
      </w:r>
      <w:r w:rsidR="00D43BC5" w:rsidRPr="007268EA">
        <w:rPr>
          <w:rFonts w:ascii="Book Antiqua" w:hAnsi="Book Antiqua" w:cs="Arial"/>
          <w:lang w:bidi="ar-EG"/>
        </w:rPr>
        <w:t xml:space="preserve">can reduce HCC </w:t>
      </w:r>
      <w:r w:rsidR="00042121" w:rsidRPr="007268EA">
        <w:rPr>
          <w:rFonts w:ascii="Book Antiqua" w:hAnsi="Book Antiqua" w:cs="Arial"/>
          <w:lang w:bidi="ar-EG"/>
        </w:rPr>
        <w:t>incidence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while 1</w:t>
      </w:r>
      <w:r w:rsidR="00042121" w:rsidRPr="007268EA">
        <w:rPr>
          <w:rFonts w:ascii="Book Antiqua" w:hAnsi="Book Antiqua" w:cs="Arial"/>
          <w:lang w:bidi="ar-EG"/>
        </w:rPr>
        <w:t>4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042121" w:rsidRPr="007268EA">
        <w:rPr>
          <w:rFonts w:ascii="Book Antiqua" w:hAnsi="Book Antiqua" w:cs="Arial"/>
          <w:lang w:bidi="ar-EG"/>
        </w:rPr>
        <w:t>U</w:t>
      </w:r>
      <w:r w:rsidR="00D43BC5" w:rsidRPr="007268EA">
        <w:rPr>
          <w:rFonts w:ascii="Book Antiqua" w:hAnsi="Book Antiqua" w:cs="Arial"/>
          <w:lang w:bidi="ar-EG"/>
        </w:rPr>
        <w:t xml:space="preserve">niversity doctors </w:t>
      </w:r>
      <w:r w:rsidR="00042121" w:rsidRPr="007268EA">
        <w:rPr>
          <w:rFonts w:ascii="Book Antiqua" w:hAnsi="Book Antiqua" w:cs="Arial"/>
          <w:lang w:bidi="ar-EG"/>
        </w:rPr>
        <w:t xml:space="preserve">and </w:t>
      </w:r>
      <w:r w:rsidR="00D43BC5" w:rsidRPr="007268EA">
        <w:rPr>
          <w:rFonts w:ascii="Book Antiqua" w:hAnsi="Book Antiqua" w:cs="Arial"/>
          <w:lang w:bidi="ar-EG"/>
        </w:rPr>
        <w:t>3</w:t>
      </w:r>
      <w:r w:rsidR="00042121" w:rsidRPr="007268EA">
        <w:rPr>
          <w:rFonts w:ascii="Book Antiqua" w:hAnsi="Book Antiqua" w:cs="Arial"/>
          <w:lang w:bidi="ar-EG"/>
        </w:rPr>
        <w:t>1</w:t>
      </w:r>
      <w:r w:rsidR="00D43BC5" w:rsidRPr="007268EA">
        <w:rPr>
          <w:rFonts w:ascii="Book Antiqua" w:hAnsi="Book Antiqua" w:cs="Arial"/>
          <w:lang w:bidi="ar-EG"/>
        </w:rPr>
        <w:t xml:space="preserve">% of MOH doctors do not think </w:t>
      </w:r>
      <w:r w:rsidR="00042121" w:rsidRPr="007268EA">
        <w:rPr>
          <w:rFonts w:ascii="Book Antiqua" w:hAnsi="Book Antiqua" w:cs="Arial"/>
          <w:lang w:bidi="ar-EG"/>
        </w:rPr>
        <w:t>so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>0.05)</w:t>
      </w:r>
      <w:r w:rsidR="00D43BC5" w:rsidRPr="007268EA">
        <w:rPr>
          <w:rFonts w:ascii="Book Antiqua" w:hAnsi="Book Antiqua" w:cs="Arial"/>
          <w:lang w:bidi="ar-EG"/>
        </w:rPr>
        <w:t xml:space="preserve">. </w:t>
      </w:r>
      <w:r w:rsidR="00042121" w:rsidRPr="007268EA">
        <w:rPr>
          <w:rFonts w:ascii="Book Antiqua" w:hAnsi="Book Antiqua" w:cs="Arial"/>
          <w:lang w:bidi="ar-EG"/>
        </w:rPr>
        <w:t>Further</w:t>
      </w:r>
      <w:r w:rsidR="00F00B32" w:rsidRPr="007268EA">
        <w:rPr>
          <w:rFonts w:ascii="Book Antiqua" w:hAnsi="Book Antiqua" w:cs="Arial"/>
          <w:lang w:bidi="ar-EG"/>
        </w:rPr>
        <w:t>,</w:t>
      </w:r>
      <w:r w:rsidR="00D43BC5" w:rsidRPr="007268EA">
        <w:rPr>
          <w:rFonts w:ascii="Book Antiqua" w:hAnsi="Book Antiqua" w:cs="Arial"/>
          <w:lang w:bidi="ar-EG"/>
        </w:rPr>
        <w:t xml:space="preserve"> 7</w:t>
      </w:r>
      <w:r w:rsidR="00042121" w:rsidRPr="007268EA">
        <w:rPr>
          <w:rFonts w:ascii="Book Antiqua" w:hAnsi="Book Antiqua" w:cs="Arial"/>
          <w:lang w:bidi="ar-EG"/>
        </w:rPr>
        <w:t>7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C51A8D" w:rsidRPr="007268EA">
        <w:rPr>
          <w:rFonts w:ascii="Book Antiqua" w:hAnsi="Book Antiqua" w:cs="Arial"/>
          <w:lang w:bidi="ar-EG"/>
        </w:rPr>
        <w:t xml:space="preserve">doctors working in </w:t>
      </w:r>
      <w:r w:rsidR="00042121" w:rsidRPr="007268EA">
        <w:rPr>
          <w:rFonts w:ascii="Book Antiqua" w:hAnsi="Book Antiqua" w:cs="Arial"/>
          <w:lang w:bidi="ar-EG"/>
        </w:rPr>
        <w:t>U</w:t>
      </w:r>
      <w:r w:rsidR="00C51A8D" w:rsidRPr="007268EA">
        <w:rPr>
          <w:rFonts w:ascii="Book Antiqua" w:hAnsi="Book Antiqua" w:cs="Arial"/>
          <w:lang w:bidi="ar-EG"/>
        </w:rPr>
        <w:t>niversity hospitals</w:t>
      </w:r>
      <w:r w:rsidR="00042121" w:rsidRPr="007268EA">
        <w:rPr>
          <w:rFonts w:ascii="Book Antiqua" w:hAnsi="Book Antiqua" w:cs="Arial"/>
          <w:lang w:bidi="ar-EG"/>
        </w:rPr>
        <w:t xml:space="preserve"> and </w:t>
      </w:r>
      <w:r w:rsidR="008345B2" w:rsidRPr="007268EA">
        <w:rPr>
          <w:rFonts w:ascii="Book Antiqua" w:hAnsi="Book Antiqua" w:cs="Arial"/>
          <w:lang w:bidi="ar-EG"/>
        </w:rPr>
        <w:t>2</w:t>
      </w:r>
      <w:r w:rsidR="00D43BC5" w:rsidRPr="007268EA">
        <w:rPr>
          <w:rFonts w:ascii="Book Antiqua" w:hAnsi="Book Antiqua" w:cs="Arial"/>
          <w:lang w:bidi="ar-EG"/>
        </w:rPr>
        <w:t xml:space="preserve">9% of MOH doctors </w:t>
      </w:r>
      <w:r w:rsidR="00042121" w:rsidRPr="007268EA">
        <w:rPr>
          <w:rFonts w:ascii="Book Antiqua" w:hAnsi="Book Antiqua" w:cs="Arial"/>
          <w:lang w:bidi="ar-EG"/>
        </w:rPr>
        <w:t xml:space="preserve">use </w:t>
      </w:r>
      <w:r w:rsidR="00D43BC5" w:rsidRPr="007268EA">
        <w:rPr>
          <w:rFonts w:ascii="Book Antiqua" w:hAnsi="Book Antiqua" w:cs="Arial"/>
          <w:lang w:bidi="ar-EG"/>
        </w:rPr>
        <w:t>guidelines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042121" w:rsidRPr="007268EA">
        <w:rPr>
          <w:rFonts w:ascii="Book Antiqua" w:hAnsi="Book Antiqua" w:cs="Arial"/>
          <w:lang w:bidi="ar-EG"/>
        </w:rPr>
        <w:t>for the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management of HCC</w:t>
      </w:r>
      <w:r w:rsidR="008345B2" w:rsidRPr="007268EA">
        <w:rPr>
          <w:rFonts w:ascii="Book Antiqua" w:hAnsi="Book Antiqua" w:cs="Arial"/>
          <w:lang w:bidi="ar-EG"/>
        </w:rPr>
        <w:t>,</w:t>
      </w:r>
      <w:r w:rsidR="00D43BC5" w:rsidRPr="007268EA">
        <w:rPr>
          <w:rFonts w:ascii="Book Antiqua" w:hAnsi="Book Antiqua" w:cs="Arial"/>
          <w:lang w:bidi="ar-EG"/>
        </w:rPr>
        <w:t xml:space="preserve"> while 23% of </w:t>
      </w:r>
      <w:r w:rsidR="00C51A8D" w:rsidRPr="007268EA">
        <w:rPr>
          <w:rFonts w:ascii="Book Antiqua" w:hAnsi="Book Antiqua" w:cs="Arial"/>
          <w:lang w:bidi="ar-EG"/>
        </w:rPr>
        <w:t xml:space="preserve">doctors working in </w:t>
      </w:r>
      <w:r w:rsidR="00042121" w:rsidRPr="007268EA">
        <w:rPr>
          <w:rFonts w:ascii="Book Antiqua" w:hAnsi="Book Antiqua" w:cs="Arial"/>
          <w:lang w:bidi="ar-EG"/>
        </w:rPr>
        <w:t>U</w:t>
      </w:r>
      <w:r w:rsidR="00C51A8D" w:rsidRPr="007268EA">
        <w:rPr>
          <w:rFonts w:ascii="Book Antiqua" w:hAnsi="Book Antiqua" w:cs="Arial"/>
          <w:lang w:bidi="ar-EG"/>
        </w:rPr>
        <w:t xml:space="preserve">niversity hospitals </w:t>
      </w:r>
      <w:r w:rsidR="00042121" w:rsidRPr="007268EA">
        <w:rPr>
          <w:rFonts w:ascii="Book Antiqua" w:hAnsi="Book Antiqua" w:cs="Arial"/>
          <w:lang w:bidi="ar-EG"/>
        </w:rPr>
        <w:t>and</w:t>
      </w:r>
      <w:r w:rsidR="002B4F67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71% of MOH doctors do not </w:t>
      </w:r>
      <w:r w:rsidR="00F00B32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>0.05)</w:t>
      </w:r>
      <w:r w:rsidR="00D43BC5" w:rsidRPr="007268EA">
        <w:rPr>
          <w:rFonts w:ascii="Book Antiqua" w:hAnsi="Book Antiqua" w:cs="Arial"/>
          <w:lang w:bidi="ar-EG"/>
        </w:rPr>
        <w:t>.</w:t>
      </w:r>
    </w:p>
    <w:p w:rsidR="001F24FF" w:rsidRPr="007268EA" w:rsidRDefault="00D43BC5" w:rsidP="00E41325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>There is no significant diffe</w:t>
      </w:r>
      <w:r w:rsidR="00F00B32" w:rsidRPr="007268EA">
        <w:rPr>
          <w:rFonts w:ascii="Book Antiqua" w:hAnsi="Book Antiqua" w:cs="Arial"/>
          <w:lang w:bidi="ar-EG"/>
        </w:rPr>
        <w:t xml:space="preserve">rence </w:t>
      </w:r>
      <w:r w:rsidR="00042121" w:rsidRPr="007268EA">
        <w:rPr>
          <w:rFonts w:ascii="Book Antiqua" w:hAnsi="Book Antiqua" w:cs="Arial"/>
          <w:lang w:bidi="ar-EG"/>
        </w:rPr>
        <w:t>with respect to other</w:t>
      </w:r>
      <w:r w:rsidR="0027156A" w:rsidRPr="007268EA">
        <w:rPr>
          <w:rFonts w:ascii="Book Antiqua" w:hAnsi="Book Antiqua" w:cs="Arial"/>
          <w:lang w:bidi="ar-EG"/>
        </w:rPr>
        <w:t xml:space="preserve"> </w:t>
      </w:r>
      <w:r w:rsidR="00042121" w:rsidRPr="007268EA">
        <w:rPr>
          <w:rFonts w:ascii="Book Antiqua" w:hAnsi="Book Antiqua" w:cs="Arial"/>
          <w:lang w:bidi="ar-EG"/>
        </w:rPr>
        <w:t>aspects</w:t>
      </w:r>
      <w:r w:rsidR="00F00B32" w:rsidRPr="007268EA">
        <w:rPr>
          <w:rFonts w:ascii="Book Antiqua" w:hAnsi="Book Antiqua" w:cs="Arial"/>
          <w:lang w:bidi="ar-EG"/>
        </w:rPr>
        <w:t>,</w:t>
      </w:r>
      <w:r w:rsidR="00042121" w:rsidRPr="007268EA">
        <w:rPr>
          <w:rFonts w:ascii="Book Antiqua" w:hAnsi="Book Antiqua" w:cs="Arial"/>
          <w:lang w:bidi="ar-EG"/>
        </w:rPr>
        <w:t xml:space="preserve"> such as</w:t>
      </w:r>
      <w:r w:rsidR="0027156A" w:rsidRPr="007268EA">
        <w:rPr>
          <w:rFonts w:ascii="Book Antiqua" w:hAnsi="Book Antiqua" w:cs="Arial"/>
          <w:lang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>the 3</w:t>
      </w:r>
      <w:r w:rsidRPr="007268EA">
        <w:rPr>
          <w:rFonts w:ascii="Book Antiqua" w:hAnsi="Book Antiqua" w:cs="Arial"/>
          <w:vertAlign w:val="superscript"/>
          <w:lang w:bidi="ar-EG"/>
        </w:rPr>
        <w:t>rd</w:t>
      </w:r>
      <w:r w:rsidRPr="007268EA">
        <w:rPr>
          <w:rFonts w:ascii="Book Antiqua" w:hAnsi="Book Antiqua" w:cs="Arial"/>
          <w:lang w:bidi="ar-EG"/>
        </w:rPr>
        <w:t xml:space="preserve"> most important examination in </w:t>
      </w:r>
      <w:r w:rsidR="00042121" w:rsidRPr="007268EA">
        <w:rPr>
          <w:rFonts w:ascii="Book Antiqua" w:hAnsi="Book Antiqua" w:cs="Arial"/>
          <w:lang w:bidi="ar-EG"/>
        </w:rPr>
        <w:t xml:space="preserve">HCC </w:t>
      </w:r>
      <w:r w:rsidRPr="007268EA">
        <w:rPr>
          <w:rFonts w:ascii="Book Antiqua" w:hAnsi="Book Antiqua" w:cs="Arial"/>
          <w:lang w:bidi="ar-EG"/>
        </w:rPr>
        <w:t xml:space="preserve">screening, </w:t>
      </w:r>
      <w:r w:rsidR="00042121" w:rsidRPr="007268EA">
        <w:rPr>
          <w:rFonts w:ascii="Book Antiqua" w:hAnsi="Book Antiqua" w:cs="Arial"/>
          <w:lang w:bidi="ar-EG"/>
        </w:rPr>
        <w:t xml:space="preserve">the </w:t>
      </w:r>
      <w:r w:rsidRPr="007268EA">
        <w:rPr>
          <w:rFonts w:ascii="Book Antiqua" w:hAnsi="Book Antiqua" w:cs="Arial"/>
          <w:lang w:bidi="ar-EG"/>
        </w:rPr>
        <w:t>screening interval for high risk group</w:t>
      </w:r>
      <w:r w:rsidR="0027156A" w:rsidRPr="007268EA">
        <w:rPr>
          <w:rFonts w:ascii="Book Antiqua" w:hAnsi="Book Antiqua" w:cs="Arial"/>
          <w:lang w:bidi="ar-EG"/>
        </w:rPr>
        <w:t xml:space="preserve"> </w:t>
      </w:r>
      <w:r w:rsidR="00042121" w:rsidRPr="007268EA">
        <w:rPr>
          <w:rFonts w:ascii="Book Antiqua" w:hAnsi="Book Antiqua" w:cs="Arial"/>
          <w:lang w:bidi="ar-EG"/>
        </w:rPr>
        <w:t xml:space="preserve">and the predictive value of </w:t>
      </w:r>
      <w:r w:rsidRPr="007268EA">
        <w:rPr>
          <w:rFonts w:ascii="Book Antiqua" w:hAnsi="Book Antiqua" w:cs="Arial"/>
          <w:lang w:bidi="ar-EG"/>
        </w:rPr>
        <w:t xml:space="preserve">elevated HCV RNA </w:t>
      </w:r>
      <w:r w:rsidR="00042121" w:rsidRPr="007268EA">
        <w:rPr>
          <w:rFonts w:ascii="Book Antiqua" w:hAnsi="Book Antiqua" w:cs="Arial"/>
          <w:lang w:bidi="ar-EG"/>
        </w:rPr>
        <w:t>and</w:t>
      </w:r>
      <w:r w:rsidR="00F00B32" w:rsidRPr="007268EA">
        <w:rPr>
          <w:rFonts w:ascii="Book Antiqua" w:hAnsi="Book Antiqua" w:cs="Arial"/>
          <w:lang w:bidi="ar-EG"/>
        </w:rPr>
        <w:t xml:space="preserve"> ALT </w:t>
      </w:r>
      <w:r w:rsidR="00042121" w:rsidRPr="007268EA">
        <w:rPr>
          <w:rFonts w:ascii="Book Antiqua" w:hAnsi="Book Antiqua" w:cs="Arial"/>
          <w:lang w:bidi="ar-EG"/>
        </w:rPr>
        <w:t>for the individual</w:t>
      </w:r>
      <w:r w:rsidRPr="007268EA">
        <w:rPr>
          <w:rFonts w:ascii="Book Antiqua" w:hAnsi="Book Antiqua" w:cs="Arial"/>
          <w:lang w:bidi="ar-EG"/>
        </w:rPr>
        <w:t xml:space="preserve"> HCC</w:t>
      </w:r>
      <w:r w:rsidR="00042121" w:rsidRPr="007268EA">
        <w:rPr>
          <w:rFonts w:ascii="Book Antiqua" w:hAnsi="Book Antiqua" w:cs="Arial"/>
          <w:lang w:bidi="ar-EG"/>
        </w:rPr>
        <w:t xml:space="preserve"> risk</w:t>
      </w:r>
      <w:r w:rsidRPr="007268EA">
        <w:rPr>
          <w:rFonts w:ascii="Book Antiqua" w:hAnsi="Book Antiqua" w:cs="Arial"/>
          <w:lang w:bidi="ar-EG"/>
        </w:rPr>
        <w:t>.</w:t>
      </w:r>
    </w:p>
    <w:p w:rsidR="008345B2" w:rsidRPr="007268EA" w:rsidRDefault="008345B2" w:rsidP="0045791F">
      <w:pPr>
        <w:bidi w:val="0"/>
        <w:spacing w:line="360" w:lineRule="auto"/>
        <w:jc w:val="both"/>
        <w:rPr>
          <w:rFonts w:ascii="Book Antiqua" w:hAnsi="Book Antiqua" w:cs="Arial"/>
          <w:lang w:bidi="ar-EG"/>
        </w:rPr>
      </w:pPr>
    </w:p>
    <w:p w:rsidR="00214687" w:rsidRPr="007268EA" w:rsidRDefault="00743110" w:rsidP="0045791F">
      <w:pPr>
        <w:bidi w:val="0"/>
        <w:spacing w:line="360" w:lineRule="auto"/>
        <w:jc w:val="both"/>
        <w:rPr>
          <w:rFonts w:ascii="Book Antiqua" w:hAnsi="Book Antiqua" w:cs="Arial"/>
          <w:i/>
          <w:lang w:bidi="ar-EG"/>
        </w:rPr>
      </w:pPr>
      <w:r w:rsidRPr="007268EA">
        <w:rPr>
          <w:rFonts w:ascii="Book Antiqua" w:hAnsi="Book Antiqua" w:cs="Arial"/>
          <w:b/>
          <w:bCs/>
          <w:i/>
          <w:lang w:bidi="ar-EG"/>
        </w:rPr>
        <w:t>P</w:t>
      </w:r>
      <w:r w:rsidR="004B7DE4" w:rsidRPr="007268EA">
        <w:rPr>
          <w:rFonts w:ascii="Book Antiqua" w:hAnsi="Book Antiqua" w:cs="Arial"/>
          <w:b/>
          <w:bCs/>
          <w:i/>
          <w:lang w:bidi="ar-EG"/>
        </w:rPr>
        <w:t>hysicians</w:t>
      </w:r>
      <w:r w:rsidRPr="007268EA">
        <w:rPr>
          <w:rFonts w:ascii="Book Antiqua" w:hAnsi="Book Antiqua" w:cs="Arial"/>
          <w:b/>
          <w:bCs/>
          <w:i/>
          <w:lang w:bidi="ar-EG"/>
        </w:rPr>
        <w:t>’</w:t>
      </w:r>
      <w:r w:rsidR="004B7DE4" w:rsidRPr="007268EA">
        <w:rPr>
          <w:rFonts w:ascii="Book Antiqua" w:hAnsi="Book Antiqua" w:cs="Arial"/>
          <w:b/>
          <w:bCs/>
          <w:i/>
          <w:lang w:bidi="ar-EG"/>
        </w:rPr>
        <w:t xml:space="preserve"> practice and attitude</w:t>
      </w:r>
      <w:r w:rsidR="006B41ED" w:rsidRPr="007268EA">
        <w:rPr>
          <w:rFonts w:ascii="Book Antiqua" w:hAnsi="Book Antiqua" w:cs="Arial"/>
          <w:b/>
          <w:bCs/>
          <w:i/>
          <w:lang w:bidi="ar-EG"/>
        </w:rPr>
        <w:t xml:space="preserve"> </w:t>
      </w:r>
      <w:r w:rsidR="004B7DE4" w:rsidRPr="007268EA">
        <w:rPr>
          <w:rFonts w:ascii="Book Antiqua" w:hAnsi="Book Antiqua" w:cs="Arial"/>
          <w:b/>
          <w:bCs/>
          <w:i/>
          <w:lang w:bidi="ar-EG"/>
        </w:rPr>
        <w:t>towards HCC</w:t>
      </w:r>
    </w:p>
    <w:p w:rsidR="00042121" w:rsidRPr="007268EA" w:rsidRDefault="00D552BB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>with</w:t>
      </w:r>
      <w:r w:rsidR="0027156A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>physicians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 xml:space="preserve">’ 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>age</w:t>
      </w:r>
      <w:r w:rsidR="00324798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1F24FF" w:rsidRPr="007268EA">
        <w:rPr>
          <w:rFonts w:ascii="Book Antiqua" w:hAnsi="Book Antiqua" w:cs="Arial"/>
          <w:b/>
          <w:bCs/>
          <w:i/>
          <w:iCs/>
          <w:lang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10</w:t>
      </w:r>
      <w:r w:rsidR="00FD230A" w:rsidRPr="007268EA">
        <w:rPr>
          <w:rFonts w:ascii="Book Antiqua" w:hAnsi="Book Antiqua" w:cs="Arial"/>
          <w:lang w:bidi="ar-EG"/>
        </w:rPr>
        <w:t xml:space="preserve"> s</w:t>
      </w:r>
      <w:r w:rsidR="00F00B32" w:rsidRPr="007268EA">
        <w:rPr>
          <w:rFonts w:ascii="Book Antiqua" w:hAnsi="Book Antiqua" w:cs="Arial"/>
          <w:lang w:bidi="ar-EG"/>
        </w:rPr>
        <w:t>hows that t</w:t>
      </w:r>
      <w:r w:rsidR="00D43BC5" w:rsidRPr="007268EA">
        <w:rPr>
          <w:rFonts w:ascii="Book Antiqua" w:hAnsi="Book Antiqua" w:cs="Arial"/>
          <w:lang w:bidi="ar-EG"/>
        </w:rPr>
        <w:t>here i</w:t>
      </w:r>
      <w:r w:rsidR="00F00B32" w:rsidRPr="007268EA">
        <w:rPr>
          <w:rFonts w:ascii="Book Antiqua" w:hAnsi="Book Antiqua" w:cs="Arial"/>
          <w:lang w:bidi="ar-EG"/>
        </w:rPr>
        <w:t xml:space="preserve">s </w:t>
      </w:r>
      <w:r w:rsidR="00042121" w:rsidRPr="007268EA">
        <w:rPr>
          <w:rFonts w:ascii="Book Antiqua" w:hAnsi="Book Antiqua" w:cs="Arial"/>
          <w:lang w:bidi="ar-EG"/>
        </w:rPr>
        <w:t xml:space="preserve">a </w:t>
      </w:r>
      <w:r w:rsidR="00F00B32" w:rsidRPr="007268EA">
        <w:rPr>
          <w:rFonts w:ascii="Book Antiqua" w:hAnsi="Book Antiqua" w:cs="Arial"/>
          <w:lang w:bidi="ar-EG"/>
        </w:rPr>
        <w:t xml:space="preserve">significant difference </w:t>
      </w:r>
      <w:r w:rsidR="00042121" w:rsidRPr="007268EA">
        <w:rPr>
          <w:rFonts w:ascii="Book Antiqua" w:hAnsi="Book Antiqua" w:cs="Arial"/>
          <w:lang w:bidi="ar-EG"/>
        </w:rPr>
        <w:t>of opinion regarding HCC s</w:t>
      </w:r>
      <w:r w:rsidR="008345B2" w:rsidRPr="007268EA">
        <w:rPr>
          <w:rFonts w:ascii="Book Antiqua" w:hAnsi="Book Antiqua" w:cs="Arial"/>
          <w:lang w:bidi="ar-EG"/>
        </w:rPr>
        <w:t>u</w:t>
      </w:r>
      <w:r w:rsidR="00042121" w:rsidRPr="007268EA">
        <w:rPr>
          <w:rFonts w:ascii="Book Antiqua" w:hAnsi="Book Antiqua" w:cs="Arial"/>
          <w:lang w:bidi="ar-EG"/>
        </w:rPr>
        <w:t>rveillance</w:t>
      </w:r>
      <w:r w:rsidR="0027156A" w:rsidRPr="007268EA">
        <w:rPr>
          <w:rFonts w:ascii="Book Antiqua" w:hAnsi="Book Antiqua" w:cs="Arial"/>
          <w:lang w:bidi="ar-EG"/>
        </w:rPr>
        <w:t xml:space="preserve"> </w:t>
      </w:r>
      <w:r w:rsidR="00042121" w:rsidRPr="007268EA">
        <w:rPr>
          <w:rFonts w:ascii="Book Antiqua" w:hAnsi="Book Antiqua" w:cs="Arial"/>
          <w:lang w:bidi="ar-EG"/>
        </w:rPr>
        <w:t>with respect to the physicians’</w:t>
      </w:r>
      <w:r w:rsidR="00D43BC5" w:rsidRPr="007268EA">
        <w:rPr>
          <w:rFonts w:ascii="Book Antiqua" w:hAnsi="Book Antiqua" w:cs="Arial"/>
          <w:lang w:bidi="ar-EG"/>
        </w:rPr>
        <w:t xml:space="preserve"> age 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0.05)</w:t>
      </w:r>
      <w:r w:rsidR="00042121" w:rsidRPr="007268EA">
        <w:rPr>
          <w:rFonts w:ascii="Book Antiqua" w:hAnsi="Book Antiqua" w:cs="Arial"/>
          <w:lang w:bidi="ar-EG"/>
        </w:rPr>
        <w:t>:</w:t>
      </w:r>
      <w:r w:rsidR="00D43BC5" w:rsidRPr="007268EA">
        <w:rPr>
          <w:rFonts w:ascii="Book Antiqua" w:hAnsi="Book Antiqua" w:cs="Arial"/>
          <w:lang w:bidi="ar-EG"/>
        </w:rPr>
        <w:t xml:space="preserve"> 18% of doctors </w:t>
      </w:r>
      <w:r w:rsidR="00677F0B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45</w:t>
      </w:r>
      <w:r w:rsidR="00042121" w:rsidRPr="007268EA">
        <w:rPr>
          <w:rFonts w:ascii="Book Antiqua" w:hAnsi="Book Antiqua" w:cs="Arial"/>
          <w:lang w:bidi="ar-EG"/>
        </w:rPr>
        <w:t xml:space="preserve"> years and</w:t>
      </w:r>
      <w:r w:rsidR="0027156A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35% of doctors </w:t>
      </w:r>
      <w:r w:rsidR="00677F0B" w:rsidRPr="007268EA">
        <w:rPr>
          <w:rFonts w:ascii="Book Antiqua" w:hAnsi="Book Antiqua" w:cs="Arial"/>
          <w:lang w:bidi="ar-EG"/>
        </w:rPr>
        <w:t>&gt;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screen of liver cancer while 82% of doctors </w:t>
      </w:r>
      <w:r w:rsidR="00677F0B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45 years </w:t>
      </w:r>
      <w:r w:rsidR="00042121" w:rsidRPr="007268EA">
        <w:rPr>
          <w:rFonts w:ascii="Book Antiqua" w:hAnsi="Book Antiqua" w:cs="Arial"/>
          <w:lang w:bidi="ar-EG"/>
        </w:rPr>
        <w:t>and</w:t>
      </w:r>
      <w:r w:rsidR="00637B82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65% of doctors </w:t>
      </w:r>
      <w:r w:rsidR="00677F0B" w:rsidRPr="007268EA">
        <w:rPr>
          <w:rFonts w:ascii="Book Antiqua" w:hAnsi="Book Antiqua" w:cs="Arial"/>
          <w:lang w:bidi="ar-EG"/>
        </w:rPr>
        <w:t>&gt;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45 years do not</w:t>
      </w:r>
      <w:r w:rsidR="00042121" w:rsidRPr="007268EA">
        <w:rPr>
          <w:rFonts w:ascii="Book Antiqua" w:hAnsi="Book Antiqua" w:cs="Arial"/>
          <w:lang w:bidi="ar-EG"/>
        </w:rPr>
        <w:t>.</w:t>
      </w:r>
    </w:p>
    <w:p w:rsidR="00E41325" w:rsidRPr="007268EA" w:rsidRDefault="00D43BC5" w:rsidP="00E41325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lang w:bidi="ar-EG"/>
        </w:rPr>
        <w:t xml:space="preserve">There is no significant difference in </w:t>
      </w:r>
      <w:r w:rsidR="00042121" w:rsidRPr="007268EA">
        <w:rPr>
          <w:rFonts w:ascii="Book Antiqua" w:hAnsi="Book Antiqua" w:cs="Arial"/>
          <w:lang w:bidi="ar-EG"/>
        </w:rPr>
        <w:t>op</w:t>
      </w:r>
      <w:r w:rsidR="00BE1C8C" w:rsidRPr="007268EA">
        <w:rPr>
          <w:rFonts w:ascii="Book Antiqua" w:hAnsi="Book Antiqua" w:cs="Arial"/>
          <w:lang w:bidi="ar-EG"/>
        </w:rPr>
        <w:t xml:space="preserve">inion regarding </w:t>
      </w:r>
      <w:r w:rsidRPr="007268EA">
        <w:rPr>
          <w:rFonts w:ascii="Book Antiqua" w:hAnsi="Book Antiqua" w:cs="Arial"/>
          <w:lang w:bidi="ar-EG"/>
        </w:rPr>
        <w:t xml:space="preserve">other </w:t>
      </w:r>
      <w:r w:rsidR="00BE1C8C" w:rsidRPr="007268EA">
        <w:rPr>
          <w:rFonts w:ascii="Book Antiqua" w:hAnsi="Book Antiqua" w:cs="Arial"/>
          <w:lang w:bidi="ar-EG"/>
        </w:rPr>
        <w:t>aspects</w:t>
      </w:r>
      <w:r w:rsidRPr="007268EA">
        <w:rPr>
          <w:rFonts w:ascii="Book Antiqua" w:hAnsi="Book Antiqua" w:cs="Arial"/>
          <w:lang w:bidi="ar-EG"/>
        </w:rPr>
        <w:t xml:space="preserve">, </w:t>
      </w:r>
      <w:r w:rsidR="00BE1C8C" w:rsidRPr="007268EA">
        <w:rPr>
          <w:rFonts w:ascii="Book Antiqua" w:hAnsi="Book Antiqua" w:cs="Arial"/>
          <w:lang w:bidi="ar-EG"/>
        </w:rPr>
        <w:t>such as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="00BE1C8C" w:rsidRPr="007268EA">
        <w:rPr>
          <w:rFonts w:ascii="Book Antiqua" w:hAnsi="Book Antiqua" w:cs="Arial"/>
          <w:lang w:bidi="ar-EG"/>
        </w:rPr>
        <w:t xml:space="preserve">the clinical care of </w:t>
      </w:r>
      <w:r w:rsidRPr="007268EA">
        <w:rPr>
          <w:rFonts w:ascii="Book Antiqua" w:hAnsi="Book Antiqua" w:cs="Arial"/>
          <w:lang w:bidi="ar-EG"/>
        </w:rPr>
        <w:t>patient</w:t>
      </w:r>
      <w:r w:rsidR="00BE1C8C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 xml:space="preserve"> with HCV cirrhosis who responded to antiviral therapy</w:t>
      </w:r>
      <w:r w:rsidR="00BE1C8C" w:rsidRPr="007268EA">
        <w:rPr>
          <w:rFonts w:ascii="Book Antiqua" w:hAnsi="Book Antiqua" w:cs="Arial"/>
          <w:lang w:bidi="ar-EG"/>
        </w:rPr>
        <w:t xml:space="preserve"> or </w:t>
      </w:r>
      <w:r w:rsidRPr="007268EA">
        <w:rPr>
          <w:rFonts w:ascii="Book Antiqua" w:hAnsi="Book Antiqua" w:cs="Arial"/>
          <w:lang w:bidi="ar-EG"/>
        </w:rPr>
        <w:t>hemochromatosis</w:t>
      </w:r>
      <w:r w:rsidR="00BE1C8C" w:rsidRPr="007268EA">
        <w:rPr>
          <w:rFonts w:ascii="Book Antiqua" w:hAnsi="Book Antiqua" w:cs="Arial"/>
          <w:lang w:bidi="ar-EG"/>
        </w:rPr>
        <w:t xml:space="preserve"> as well as </w:t>
      </w:r>
      <w:r w:rsidR="00BE1C8C" w:rsidRPr="007268EA">
        <w:rPr>
          <w:rFonts w:ascii="Book Antiqua" w:hAnsi="Book Antiqua" w:cs="Arial"/>
          <w:lang w:bidi="ar-EG"/>
        </w:rPr>
        <w:lastRenderedPageBreak/>
        <w:t xml:space="preserve">with respect to </w:t>
      </w:r>
      <w:r w:rsidR="00E27C3A" w:rsidRPr="007268EA">
        <w:rPr>
          <w:rFonts w:ascii="Book Antiqua" w:hAnsi="Book Antiqua" w:cs="Arial"/>
          <w:lang w:bidi="ar-EG"/>
        </w:rPr>
        <w:t xml:space="preserve">number of </w:t>
      </w:r>
      <w:r w:rsidRPr="007268EA">
        <w:rPr>
          <w:rFonts w:ascii="Book Antiqua" w:hAnsi="Book Antiqua" w:cs="Arial"/>
          <w:lang w:bidi="ar-EG"/>
        </w:rPr>
        <w:t>HCC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discovered accidentally per month and </w:t>
      </w:r>
      <w:r w:rsidR="00BE1C8C" w:rsidRPr="007268EA">
        <w:rPr>
          <w:rFonts w:ascii="Book Antiqua" w:hAnsi="Book Antiqua" w:cs="Arial"/>
          <w:lang w:bidi="ar-EG"/>
        </w:rPr>
        <w:t xml:space="preserve">the </w:t>
      </w:r>
      <w:r w:rsidRPr="007268EA">
        <w:rPr>
          <w:rFonts w:ascii="Book Antiqua" w:hAnsi="Book Antiqua" w:cs="Arial"/>
          <w:lang w:bidi="ar-EG"/>
        </w:rPr>
        <w:t>number of HCC patients that physicians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="00BE1C8C" w:rsidRPr="007268EA">
        <w:rPr>
          <w:rFonts w:ascii="Book Antiqua" w:hAnsi="Book Antiqua" w:cs="Arial"/>
          <w:lang w:bidi="ar-EG"/>
        </w:rPr>
        <w:t>care for</w:t>
      </w:r>
      <w:r w:rsidRPr="007268EA">
        <w:rPr>
          <w:rFonts w:ascii="Book Antiqua" w:hAnsi="Book Antiqua" w:cs="Arial"/>
          <w:lang w:bidi="ar-EG"/>
        </w:rPr>
        <w:t>.</w:t>
      </w:r>
    </w:p>
    <w:p w:rsidR="00D43BC5" w:rsidRPr="007268EA" w:rsidRDefault="00D43BC5" w:rsidP="00E41325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 xml:space="preserve"> </w:t>
      </w:r>
    </w:p>
    <w:p w:rsidR="00E27C3A" w:rsidRPr="007268EA" w:rsidRDefault="00FE5B24" w:rsidP="0045791F">
      <w:pPr>
        <w:bidi w:val="0"/>
        <w:spacing w:line="360" w:lineRule="auto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BD01A9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 xml:space="preserve">with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 xml:space="preserve">physicians’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>medical</w:t>
      </w:r>
      <w:r w:rsidR="00205B1D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F00B32" w:rsidRPr="007268EA">
        <w:rPr>
          <w:rFonts w:ascii="Book Antiqua" w:hAnsi="Book Antiqua" w:cs="Arial"/>
          <w:b/>
          <w:bCs/>
          <w:iCs/>
          <w:lang w:bidi="ar-EG"/>
        </w:rPr>
        <w:t>specialty</w:t>
      </w:r>
      <w:r w:rsidR="00324798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Table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="00625EC5" w:rsidRPr="007268EA">
        <w:rPr>
          <w:rFonts w:ascii="Book Antiqua" w:hAnsi="Book Antiqua" w:cs="Arial"/>
          <w:lang w:bidi="ar-EG"/>
        </w:rPr>
        <w:t>11</w:t>
      </w:r>
      <w:r w:rsidR="00CE27AF" w:rsidRPr="007268EA">
        <w:rPr>
          <w:rFonts w:ascii="Book Antiqua" w:hAnsi="Book Antiqua" w:cs="Arial"/>
          <w:lang w:bidi="ar-EG"/>
        </w:rPr>
        <w:t xml:space="preserve"> s</w:t>
      </w:r>
      <w:r w:rsidRPr="007268EA">
        <w:rPr>
          <w:rFonts w:ascii="Book Antiqua" w:hAnsi="Book Antiqua" w:cs="Arial"/>
          <w:lang w:bidi="ar-EG"/>
        </w:rPr>
        <w:t>hows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="0075770E" w:rsidRPr="007268EA">
        <w:rPr>
          <w:rFonts w:ascii="Book Antiqua" w:hAnsi="Book Antiqua" w:cs="Arial"/>
          <w:lang w:bidi="ar-EG"/>
        </w:rPr>
        <w:t>that t</w:t>
      </w:r>
      <w:r w:rsidR="00F00B32" w:rsidRPr="007268EA">
        <w:rPr>
          <w:rFonts w:ascii="Book Antiqua" w:hAnsi="Book Antiqua" w:cs="Arial"/>
          <w:lang w:bidi="ar-EG"/>
        </w:rPr>
        <w:t xml:space="preserve">here is </w:t>
      </w:r>
      <w:r w:rsidR="00CE27AF" w:rsidRPr="007268EA">
        <w:rPr>
          <w:rFonts w:ascii="Book Antiqua" w:hAnsi="Book Antiqua" w:cs="Arial"/>
          <w:lang w:bidi="ar-EG"/>
        </w:rPr>
        <w:t xml:space="preserve">a </w:t>
      </w:r>
      <w:r w:rsidR="00F00B32" w:rsidRPr="007268EA">
        <w:rPr>
          <w:rFonts w:ascii="Book Antiqua" w:hAnsi="Book Antiqua" w:cs="Arial"/>
          <w:lang w:bidi="ar-EG"/>
        </w:rPr>
        <w:t xml:space="preserve">significant difference </w:t>
      </w:r>
      <w:r w:rsidR="00CE27AF" w:rsidRPr="007268EA">
        <w:rPr>
          <w:rFonts w:ascii="Book Antiqua" w:hAnsi="Book Antiqua" w:cs="Arial"/>
          <w:lang w:bidi="ar-EG"/>
        </w:rPr>
        <w:t>in the care for patients with hemochromatosis depending on the physici</w:t>
      </w:r>
      <w:r w:rsidR="00E27C3A" w:rsidRPr="007268EA">
        <w:rPr>
          <w:rFonts w:ascii="Book Antiqua" w:hAnsi="Book Antiqua" w:cs="Arial"/>
          <w:lang w:bidi="ar-EG"/>
        </w:rPr>
        <w:t>an</w:t>
      </w:r>
      <w:r w:rsidR="00CE27AF" w:rsidRPr="007268EA">
        <w:rPr>
          <w:rFonts w:ascii="Book Antiqua" w:hAnsi="Book Antiqua" w:cs="Arial"/>
          <w:lang w:bidi="ar-EG"/>
        </w:rPr>
        <w:t xml:space="preserve">s’ medical </w:t>
      </w:r>
      <w:r w:rsidR="00B239A7" w:rsidRPr="007268EA">
        <w:rPr>
          <w:rFonts w:ascii="Book Antiqua" w:hAnsi="Book Antiqua" w:cs="Arial"/>
          <w:lang w:bidi="ar-EG"/>
        </w:rPr>
        <w:t>special</w:t>
      </w:r>
      <w:r w:rsidR="00677F0B" w:rsidRPr="007268EA">
        <w:rPr>
          <w:rFonts w:ascii="Book Antiqua" w:hAnsi="Book Antiqua" w:cs="Arial"/>
          <w:lang w:bidi="ar-EG"/>
        </w:rPr>
        <w:t>ty</w:t>
      </w:r>
      <w:r w:rsidR="00F00B32" w:rsidRPr="007268EA">
        <w:rPr>
          <w:rFonts w:ascii="Book Antiqua" w:hAnsi="Book Antiqua" w:cs="Arial"/>
          <w:lang w:bidi="ar-EG"/>
        </w:rPr>
        <w:t xml:space="preserve"> 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>0.05)</w:t>
      </w:r>
      <w:r w:rsidR="00CE27AF" w:rsidRPr="007268EA">
        <w:rPr>
          <w:rFonts w:ascii="Book Antiqua" w:hAnsi="Book Antiqua" w:cs="Arial"/>
          <w:lang w:bidi="ar-EG"/>
        </w:rPr>
        <w:t>:</w:t>
      </w:r>
      <w:r w:rsidR="00F00B32" w:rsidRPr="007268EA">
        <w:rPr>
          <w:rFonts w:ascii="Book Antiqua" w:hAnsi="Book Antiqua" w:cs="Arial"/>
          <w:lang w:bidi="ar-EG"/>
        </w:rPr>
        <w:t xml:space="preserve"> 72% of </w:t>
      </w:r>
      <w:r w:rsidR="00CE27AF" w:rsidRPr="007268EA">
        <w:rPr>
          <w:rFonts w:ascii="Book Antiqua" w:hAnsi="Book Antiqua" w:cs="Arial"/>
          <w:lang w:bidi="ar-EG"/>
        </w:rPr>
        <w:t>physicians in t</w:t>
      </w:r>
      <w:r w:rsidR="00D43BC5" w:rsidRPr="007268EA">
        <w:rPr>
          <w:rFonts w:ascii="Book Antiqua" w:hAnsi="Book Antiqua" w:cs="Arial"/>
          <w:lang w:bidi="ar-EG"/>
        </w:rPr>
        <w:t>ropical medicine,</w:t>
      </w:r>
      <w:r w:rsidR="009F4C71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internal medicine and gastroenterology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="00E27C3A" w:rsidRPr="007268EA">
        <w:rPr>
          <w:rFonts w:ascii="Book Antiqua" w:hAnsi="Book Antiqua" w:cs="Arial"/>
          <w:lang w:bidi="ar-EG"/>
        </w:rPr>
        <w:t>and</w:t>
      </w:r>
      <w:r w:rsidR="00205B1D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50% </w:t>
      </w:r>
      <w:r w:rsidR="00CE27AF" w:rsidRPr="007268EA">
        <w:rPr>
          <w:rFonts w:ascii="Book Antiqua" w:hAnsi="Book Antiqua" w:cs="Arial"/>
          <w:lang w:bidi="ar-EG"/>
        </w:rPr>
        <w:t>in</w:t>
      </w:r>
      <w:r w:rsidR="009F4C71" w:rsidRPr="007268EA">
        <w:rPr>
          <w:rFonts w:ascii="Book Antiqua" w:hAnsi="Book Antiqua" w:cs="Arial"/>
          <w:lang w:bidi="ar-EG"/>
        </w:rPr>
        <w:t xml:space="preserve"> </w:t>
      </w:r>
      <w:r w:rsidR="00E2195B" w:rsidRPr="007268EA">
        <w:rPr>
          <w:rFonts w:ascii="Book Antiqua" w:hAnsi="Book Antiqua" w:cs="Arial"/>
          <w:lang w:bidi="ar-EG"/>
        </w:rPr>
        <w:t>other specialt</w:t>
      </w:r>
      <w:r w:rsidR="00CE27AF" w:rsidRPr="007268EA">
        <w:rPr>
          <w:rFonts w:ascii="Book Antiqua" w:hAnsi="Book Antiqua" w:cs="Arial"/>
          <w:lang w:bidi="ar-EG"/>
        </w:rPr>
        <w:t>ies</w:t>
      </w:r>
      <w:r w:rsidR="00D43BC5" w:rsidRPr="007268EA">
        <w:rPr>
          <w:rFonts w:ascii="Book Antiqua" w:hAnsi="Book Antiqua" w:cs="Arial"/>
          <w:lang w:bidi="ar-EG"/>
        </w:rPr>
        <w:t xml:space="preserve"> screen patients of hemochromatosis </w:t>
      </w:r>
      <w:r w:rsidR="00CE27AF" w:rsidRPr="007268EA">
        <w:rPr>
          <w:rFonts w:ascii="Book Antiqua" w:hAnsi="Book Antiqua" w:cs="Arial"/>
          <w:lang w:bidi="ar-EG"/>
        </w:rPr>
        <w:t xml:space="preserve">for HCCs </w:t>
      </w:r>
      <w:r w:rsidR="00D43BC5" w:rsidRPr="007268EA">
        <w:rPr>
          <w:rFonts w:ascii="Book Antiqua" w:hAnsi="Book Antiqua" w:cs="Arial"/>
          <w:lang w:bidi="ar-EG"/>
        </w:rPr>
        <w:t>while 2</w:t>
      </w:r>
      <w:r w:rsidR="00CE27AF" w:rsidRPr="007268EA">
        <w:rPr>
          <w:rFonts w:ascii="Book Antiqua" w:hAnsi="Book Antiqua" w:cs="Arial"/>
          <w:lang w:bidi="ar-EG"/>
        </w:rPr>
        <w:t>8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CE27AF" w:rsidRPr="007268EA">
        <w:rPr>
          <w:rFonts w:ascii="Book Antiqua" w:hAnsi="Book Antiqua" w:cs="Arial"/>
          <w:lang w:bidi="ar-EG"/>
        </w:rPr>
        <w:t>physi</w:t>
      </w:r>
      <w:r w:rsidR="00E27C3A" w:rsidRPr="007268EA">
        <w:rPr>
          <w:rFonts w:ascii="Book Antiqua" w:hAnsi="Book Antiqua" w:cs="Arial"/>
          <w:lang w:bidi="ar-EG"/>
        </w:rPr>
        <w:t>cian</w:t>
      </w:r>
      <w:r w:rsidR="00CE27AF" w:rsidRPr="007268EA">
        <w:rPr>
          <w:rFonts w:ascii="Book Antiqua" w:hAnsi="Book Antiqua" w:cs="Arial"/>
          <w:lang w:bidi="ar-EG"/>
        </w:rPr>
        <w:t xml:space="preserve">s in </w:t>
      </w:r>
      <w:r w:rsidR="00D43BC5" w:rsidRPr="007268EA">
        <w:rPr>
          <w:rFonts w:ascii="Book Antiqua" w:hAnsi="Book Antiqua" w:cs="Arial"/>
          <w:lang w:bidi="ar-EG"/>
        </w:rPr>
        <w:t xml:space="preserve">tropical medicine, internal medicine and </w:t>
      </w:r>
      <w:r w:rsidR="009F4C71" w:rsidRPr="007268EA">
        <w:rPr>
          <w:rFonts w:ascii="Book Antiqua" w:hAnsi="Book Antiqua" w:cs="Arial"/>
          <w:lang w:bidi="ar-EG"/>
        </w:rPr>
        <w:t>gastroenterology and</w:t>
      </w:r>
      <w:r w:rsidR="00CE27AF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50% of general </w:t>
      </w:r>
      <w:r w:rsidR="009F4C71" w:rsidRPr="007268EA">
        <w:rPr>
          <w:rFonts w:ascii="Book Antiqua" w:hAnsi="Book Antiqua" w:cs="Arial"/>
          <w:lang w:bidi="ar-EG"/>
        </w:rPr>
        <w:t>practitioners do</w:t>
      </w:r>
      <w:r w:rsidR="00D43BC5" w:rsidRPr="007268EA">
        <w:rPr>
          <w:rFonts w:ascii="Book Antiqua" w:hAnsi="Book Antiqua" w:cs="Arial"/>
          <w:lang w:bidi="ar-EG"/>
        </w:rPr>
        <w:t xml:space="preserve"> not</w:t>
      </w:r>
      <w:r w:rsidR="00CE27AF" w:rsidRPr="007268EA">
        <w:rPr>
          <w:rFonts w:ascii="Book Antiqua" w:hAnsi="Book Antiqua" w:cs="Arial"/>
          <w:lang w:bidi="ar-EG"/>
        </w:rPr>
        <w:t>.</w:t>
      </w:r>
    </w:p>
    <w:p w:rsidR="00D43BC5" w:rsidRPr="007268EA" w:rsidRDefault="00D43BC5" w:rsidP="00E41325">
      <w:pPr>
        <w:bidi w:val="0"/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lang w:bidi="ar-EG"/>
        </w:rPr>
        <w:t xml:space="preserve">There is no significant difference </w:t>
      </w:r>
      <w:r w:rsidR="00CE27AF" w:rsidRPr="007268EA">
        <w:rPr>
          <w:rFonts w:ascii="Book Antiqua" w:hAnsi="Book Antiqua" w:cs="Arial"/>
          <w:lang w:bidi="ar-EG"/>
        </w:rPr>
        <w:t xml:space="preserve">with respect to </w:t>
      </w:r>
      <w:r w:rsidRPr="007268EA">
        <w:rPr>
          <w:rFonts w:ascii="Book Antiqua" w:hAnsi="Book Antiqua" w:cs="Arial"/>
          <w:lang w:bidi="ar-EG"/>
        </w:rPr>
        <w:t xml:space="preserve">other </w:t>
      </w:r>
      <w:r w:rsidR="00CE27AF" w:rsidRPr="007268EA">
        <w:rPr>
          <w:rFonts w:ascii="Book Antiqua" w:hAnsi="Book Antiqua" w:cs="Arial"/>
          <w:lang w:bidi="ar-EG"/>
        </w:rPr>
        <w:t>aspects</w:t>
      </w:r>
      <w:r w:rsidR="00F00B32" w:rsidRPr="007268EA">
        <w:rPr>
          <w:rFonts w:ascii="Book Antiqua" w:hAnsi="Book Antiqua" w:cs="Arial"/>
          <w:lang w:bidi="ar-EG"/>
        </w:rPr>
        <w:t>,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CE27AF" w:rsidRPr="007268EA">
        <w:rPr>
          <w:rFonts w:ascii="Book Antiqua" w:hAnsi="Book Antiqua" w:cs="Arial"/>
          <w:lang w:bidi="ar-EG"/>
        </w:rPr>
        <w:t>such as</w:t>
      </w:r>
      <w:r w:rsidR="009F4C71" w:rsidRPr="007268EA">
        <w:rPr>
          <w:rFonts w:ascii="Book Antiqua" w:hAnsi="Book Antiqua" w:cs="Arial"/>
          <w:lang w:bidi="ar-EG"/>
        </w:rPr>
        <w:t xml:space="preserve"> </w:t>
      </w:r>
      <w:r w:rsidR="00CE27AF" w:rsidRPr="007268EA">
        <w:rPr>
          <w:rFonts w:ascii="Book Antiqua" w:hAnsi="Book Antiqua" w:cs="Arial"/>
          <w:lang w:bidi="ar-EG"/>
        </w:rPr>
        <w:t>HCC screening of patients</w:t>
      </w:r>
      <w:r w:rsidRPr="007268EA">
        <w:rPr>
          <w:rFonts w:ascii="Book Antiqua" w:hAnsi="Book Antiqua" w:cs="Arial"/>
          <w:lang w:bidi="ar-EG"/>
        </w:rPr>
        <w:t xml:space="preserve"> with HCV cirrhosis </w:t>
      </w:r>
      <w:r w:rsidR="00CE27AF" w:rsidRPr="007268EA">
        <w:rPr>
          <w:rFonts w:ascii="Book Antiqua" w:hAnsi="Book Antiqua" w:cs="Arial"/>
          <w:lang w:bidi="ar-EG"/>
        </w:rPr>
        <w:t xml:space="preserve">with sustained </w:t>
      </w:r>
      <w:proofErr w:type="spellStart"/>
      <w:r w:rsidR="00CE27AF" w:rsidRPr="007268EA">
        <w:rPr>
          <w:rFonts w:ascii="Book Antiqua" w:hAnsi="Book Antiqua" w:cs="Arial"/>
          <w:lang w:bidi="ar-EG"/>
        </w:rPr>
        <w:t>virological</w:t>
      </w:r>
      <w:proofErr w:type="spellEnd"/>
      <w:r w:rsidR="00CE27AF" w:rsidRPr="007268EA">
        <w:rPr>
          <w:rFonts w:ascii="Book Antiqua" w:hAnsi="Book Antiqua" w:cs="Arial"/>
          <w:lang w:bidi="ar-EG"/>
        </w:rPr>
        <w:t xml:space="preserve"> response (SVR)</w:t>
      </w:r>
      <w:r w:rsidR="00F00B32" w:rsidRPr="007268EA">
        <w:rPr>
          <w:rFonts w:ascii="Book Antiqua" w:hAnsi="Book Antiqua" w:cs="Arial"/>
          <w:lang w:bidi="ar-EG"/>
        </w:rPr>
        <w:t xml:space="preserve">, </w:t>
      </w:r>
      <w:r w:rsidR="00CE27AF" w:rsidRPr="007268EA">
        <w:rPr>
          <w:rFonts w:ascii="Book Antiqua" w:hAnsi="Book Antiqua" w:cs="Arial"/>
          <w:lang w:bidi="ar-EG"/>
        </w:rPr>
        <w:t xml:space="preserve">the </w:t>
      </w:r>
      <w:r w:rsidRPr="007268EA">
        <w:rPr>
          <w:rFonts w:ascii="Book Antiqua" w:hAnsi="Book Antiqua" w:cs="Arial"/>
          <w:lang w:bidi="ar-EG"/>
        </w:rPr>
        <w:t>number of</w:t>
      </w:r>
      <w:r w:rsidR="00CE1541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HCC cases discovered accidentally per month and </w:t>
      </w:r>
      <w:r w:rsidR="00CE27AF" w:rsidRPr="007268EA">
        <w:rPr>
          <w:rFonts w:ascii="Book Antiqua" w:hAnsi="Book Antiqua" w:cs="Arial"/>
          <w:lang w:bidi="ar-EG"/>
        </w:rPr>
        <w:t xml:space="preserve">the </w:t>
      </w:r>
      <w:r w:rsidRPr="007268EA">
        <w:rPr>
          <w:rFonts w:ascii="Book Antiqua" w:hAnsi="Book Antiqua" w:cs="Arial"/>
          <w:lang w:bidi="ar-EG"/>
        </w:rPr>
        <w:t xml:space="preserve">number of HCC patients </w:t>
      </w:r>
      <w:r w:rsidR="00CE27AF" w:rsidRPr="007268EA">
        <w:rPr>
          <w:rFonts w:ascii="Book Antiqua" w:hAnsi="Book Antiqua" w:cs="Arial"/>
          <w:lang w:bidi="ar-EG"/>
        </w:rPr>
        <w:t xml:space="preserve">the </w:t>
      </w:r>
      <w:r w:rsidRPr="007268EA">
        <w:rPr>
          <w:rFonts w:ascii="Book Antiqua" w:hAnsi="Book Antiqua" w:cs="Arial"/>
          <w:lang w:bidi="ar-EG"/>
        </w:rPr>
        <w:t xml:space="preserve">physicians </w:t>
      </w:r>
      <w:r w:rsidR="00CE27AF" w:rsidRPr="007268EA">
        <w:rPr>
          <w:rFonts w:ascii="Book Antiqua" w:hAnsi="Book Antiqua" w:cs="Arial"/>
          <w:lang w:bidi="ar-EG"/>
        </w:rPr>
        <w:t>care for.</w:t>
      </w:r>
    </w:p>
    <w:p w:rsidR="00E41325" w:rsidRPr="007268EA" w:rsidRDefault="00E41325" w:rsidP="00715084">
      <w:pPr>
        <w:bidi w:val="0"/>
        <w:spacing w:line="360" w:lineRule="auto"/>
        <w:ind w:firstLineChars="100" w:firstLine="241"/>
        <w:jc w:val="both"/>
        <w:rPr>
          <w:rFonts w:ascii="Book Antiqua" w:eastAsiaTheme="minorEastAsia" w:hAnsi="Book Antiqua" w:cs="Arial"/>
          <w:b/>
          <w:bCs/>
          <w:i/>
          <w:iCs/>
          <w:lang w:eastAsia="zh-CN" w:bidi="ar-EG"/>
        </w:rPr>
      </w:pPr>
    </w:p>
    <w:p w:rsidR="00D43BC5" w:rsidRPr="007268EA" w:rsidRDefault="00F00B32" w:rsidP="00782AB9">
      <w:pPr>
        <w:bidi w:val="0"/>
        <w:spacing w:line="360" w:lineRule="auto"/>
        <w:jc w:val="both"/>
        <w:rPr>
          <w:rFonts w:ascii="Book Antiqua" w:eastAsiaTheme="minorEastAsia" w:hAnsi="Book Antiqua" w:cs="Arial"/>
          <w:lang w:eastAsia="zh-CN"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>with</w:t>
      </w:r>
      <w:r w:rsidR="009F4C71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1F24FF" w:rsidRPr="007268EA">
        <w:rPr>
          <w:rFonts w:ascii="Book Antiqua" w:hAnsi="Book Antiqua" w:cs="Arial"/>
          <w:b/>
          <w:bCs/>
          <w:iCs/>
          <w:lang w:bidi="ar-EG"/>
        </w:rPr>
        <w:t xml:space="preserve">physicians’ </w:t>
      </w:r>
      <w:r w:rsidR="00D43BC5" w:rsidRPr="007268EA">
        <w:rPr>
          <w:rFonts w:ascii="Book Antiqua" w:hAnsi="Book Antiqua" w:cs="Arial"/>
          <w:b/>
          <w:bCs/>
          <w:iCs/>
          <w:lang w:bidi="ar-EG"/>
        </w:rPr>
        <w:t>highest qualification</w:t>
      </w:r>
      <w:r w:rsidR="00324798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4F12F2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12</w:t>
      </w:r>
      <w:r w:rsidRPr="007268EA">
        <w:rPr>
          <w:rFonts w:ascii="Book Antiqua" w:hAnsi="Book Antiqua" w:cs="Arial"/>
          <w:lang w:bidi="ar-EG"/>
        </w:rPr>
        <w:t xml:space="preserve"> shows that</w:t>
      </w:r>
      <w:r w:rsidR="004F12F2" w:rsidRPr="007268EA">
        <w:rPr>
          <w:rFonts w:ascii="Book Antiqua" w:hAnsi="Book Antiqua" w:cs="Arial"/>
          <w:lang w:bidi="ar-EG"/>
        </w:rPr>
        <w:t xml:space="preserve"> </w:t>
      </w:r>
      <w:r w:rsidR="0075770E" w:rsidRPr="007268EA">
        <w:rPr>
          <w:rFonts w:ascii="Book Antiqua" w:hAnsi="Book Antiqua" w:cs="Arial"/>
          <w:lang w:bidi="ar-EG"/>
        </w:rPr>
        <w:t>t</w:t>
      </w:r>
      <w:r w:rsidR="00D43BC5" w:rsidRPr="007268EA">
        <w:rPr>
          <w:rFonts w:ascii="Book Antiqua" w:hAnsi="Book Antiqua" w:cs="Arial"/>
          <w:lang w:bidi="ar-EG"/>
        </w:rPr>
        <w:t>here i</w:t>
      </w:r>
      <w:r w:rsidR="00D552BB" w:rsidRPr="007268EA">
        <w:rPr>
          <w:rFonts w:ascii="Book Antiqua" w:hAnsi="Book Antiqua" w:cs="Arial"/>
          <w:lang w:bidi="ar-EG"/>
        </w:rPr>
        <w:t xml:space="preserve">s </w:t>
      </w:r>
      <w:r w:rsidR="008E7AB1" w:rsidRPr="007268EA">
        <w:rPr>
          <w:rFonts w:ascii="Book Antiqua" w:hAnsi="Book Antiqua" w:cs="Arial"/>
          <w:lang w:bidi="ar-EG"/>
        </w:rPr>
        <w:t xml:space="preserve">a </w:t>
      </w:r>
      <w:r w:rsidR="00D552BB" w:rsidRPr="007268EA">
        <w:rPr>
          <w:rFonts w:ascii="Book Antiqua" w:hAnsi="Book Antiqua" w:cs="Arial"/>
          <w:lang w:bidi="ar-EG"/>
        </w:rPr>
        <w:t xml:space="preserve">significant difference </w:t>
      </w:r>
      <w:r w:rsidR="008E7AB1" w:rsidRPr="007268EA">
        <w:rPr>
          <w:rFonts w:ascii="Book Antiqua" w:hAnsi="Book Antiqua" w:cs="Arial"/>
          <w:lang w:bidi="ar-EG"/>
        </w:rPr>
        <w:t xml:space="preserve">with respect to HCC surveillance depending on the </w:t>
      </w:r>
      <w:r w:rsidR="00D43BC5" w:rsidRPr="007268EA">
        <w:rPr>
          <w:rFonts w:ascii="Book Antiqua" w:hAnsi="Book Antiqua" w:cs="Arial"/>
          <w:lang w:bidi="ar-EG"/>
        </w:rPr>
        <w:t xml:space="preserve">highest </w:t>
      </w:r>
      <w:r w:rsidR="008E7AB1" w:rsidRPr="007268EA">
        <w:rPr>
          <w:rFonts w:ascii="Book Antiqua" w:hAnsi="Book Antiqua" w:cs="Arial"/>
          <w:lang w:bidi="ar-EG"/>
        </w:rPr>
        <w:t xml:space="preserve">medical </w:t>
      </w:r>
      <w:r w:rsidR="00D43BC5" w:rsidRPr="007268EA">
        <w:rPr>
          <w:rFonts w:ascii="Book Antiqua" w:hAnsi="Book Antiqua" w:cs="Arial"/>
          <w:lang w:bidi="ar-EG"/>
        </w:rPr>
        <w:t>qualification</w:t>
      </w:r>
      <w:r w:rsidR="00EE24B9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35715C" w:rsidRPr="007268EA">
        <w:rPr>
          <w:rFonts w:ascii="Book Antiqua" w:hAnsi="Book Antiqua" w:cs="Arial"/>
          <w:lang w:bidi="ar-EG"/>
        </w:rPr>
        <w:t>)</w:t>
      </w:r>
      <w:r w:rsidR="008E7AB1" w:rsidRPr="007268EA">
        <w:rPr>
          <w:rFonts w:ascii="Book Antiqua" w:hAnsi="Book Antiqua" w:cs="Arial"/>
          <w:lang w:bidi="ar-EG"/>
        </w:rPr>
        <w:t>:</w:t>
      </w:r>
      <w:r w:rsidR="00EE24B9" w:rsidRPr="007268EA">
        <w:rPr>
          <w:rFonts w:ascii="Book Antiqua" w:hAnsi="Book Antiqua" w:cs="Arial"/>
          <w:lang w:bidi="ar-EG"/>
        </w:rPr>
        <w:t xml:space="preserve"> </w:t>
      </w:r>
      <w:r w:rsidR="0035715C" w:rsidRPr="007268EA">
        <w:rPr>
          <w:rFonts w:ascii="Book Antiqua" w:hAnsi="Book Antiqua" w:cs="Arial"/>
          <w:lang w:bidi="ar-EG"/>
        </w:rPr>
        <w:t xml:space="preserve">20% </w:t>
      </w:r>
      <w:r w:rsidR="00D43BC5" w:rsidRPr="007268EA">
        <w:rPr>
          <w:rFonts w:ascii="Book Antiqua" w:hAnsi="Book Antiqua" w:cs="Arial"/>
          <w:lang w:bidi="ar-EG"/>
        </w:rPr>
        <w:t xml:space="preserve">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>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</w:t>
      </w:r>
      <w:r w:rsidR="008E7AB1" w:rsidRPr="007268EA">
        <w:rPr>
          <w:rFonts w:ascii="Book Antiqua" w:hAnsi="Book Antiqua" w:cs="Arial"/>
          <w:lang w:bidi="ar-EG"/>
        </w:rPr>
        <w:t>and</w:t>
      </w:r>
      <w:r w:rsidR="007268EA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1</w:t>
      </w:r>
      <w:r w:rsidR="0035715C" w:rsidRPr="007268EA">
        <w:rPr>
          <w:rFonts w:ascii="Book Antiqua" w:hAnsi="Book Antiqua" w:cs="Arial"/>
          <w:lang w:bidi="ar-EG"/>
        </w:rPr>
        <w:t>7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8E7AB1" w:rsidRPr="007268EA">
        <w:rPr>
          <w:rFonts w:ascii="Book Antiqua" w:hAnsi="Book Antiqua" w:cs="Arial"/>
          <w:lang w:bidi="ar-EG"/>
        </w:rPr>
        <w:t>with a master degree</w:t>
      </w:r>
      <w:r w:rsidR="00D43BC5" w:rsidRPr="007268EA">
        <w:rPr>
          <w:rFonts w:ascii="Book Antiqua" w:hAnsi="Book Antiqua" w:cs="Arial"/>
          <w:lang w:bidi="ar-EG"/>
        </w:rPr>
        <w:t xml:space="preserve"> or diploma </w:t>
      </w:r>
      <w:r w:rsidR="008E7AB1" w:rsidRPr="007268EA">
        <w:rPr>
          <w:rFonts w:ascii="Book Antiqua" w:hAnsi="Book Antiqua" w:cs="Arial"/>
          <w:lang w:bidi="ar-EG"/>
        </w:rPr>
        <w:t>and</w:t>
      </w:r>
      <w:r w:rsidR="00DD23C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2</w:t>
      </w:r>
      <w:r w:rsidR="008E7AB1" w:rsidRPr="007268EA">
        <w:rPr>
          <w:rFonts w:ascii="Book Antiqua" w:hAnsi="Book Antiqua" w:cs="Arial"/>
          <w:lang w:bidi="ar-EG"/>
        </w:rPr>
        <w:t>5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D43BC5" w:rsidRPr="007268EA">
        <w:rPr>
          <w:rFonts w:ascii="Book Antiqua" w:hAnsi="Book Antiqua" w:cs="Arial"/>
          <w:lang w:bidi="ar-EG"/>
        </w:rPr>
        <w:t>MD</w:t>
      </w:r>
      <w:r w:rsidR="008E7AB1" w:rsidRPr="007268EA">
        <w:rPr>
          <w:rFonts w:ascii="Book Antiqua" w:hAnsi="Book Antiqua" w:cs="Arial"/>
          <w:lang w:bidi="ar-EG"/>
        </w:rPr>
        <w:t xml:space="preserve"> degree</w:t>
      </w:r>
      <w:r w:rsidR="00DD23C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screen </w:t>
      </w:r>
      <w:r w:rsidR="008E7AB1" w:rsidRPr="007268EA">
        <w:rPr>
          <w:rFonts w:ascii="Book Antiqua" w:hAnsi="Book Antiqua" w:cs="Arial"/>
          <w:lang w:bidi="ar-EG"/>
        </w:rPr>
        <w:t>all patients for HCC</w:t>
      </w:r>
      <w:r w:rsidR="00DD23C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while 80% of 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CE1541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doctors</w:t>
      </w:r>
      <w:r w:rsidR="008E7AB1" w:rsidRPr="007268EA">
        <w:rPr>
          <w:rFonts w:ascii="Book Antiqua" w:hAnsi="Book Antiqua" w:cs="Arial"/>
          <w:lang w:bidi="ar-EG"/>
        </w:rPr>
        <w:t xml:space="preserve">, </w:t>
      </w:r>
      <w:r w:rsidR="0035715C" w:rsidRPr="007268EA">
        <w:rPr>
          <w:rFonts w:ascii="Book Antiqua" w:hAnsi="Book Antiqua" w:cs="Arial"/>
          <w:lang w:bidi="ar-EG"/>
        </w:rPr>
        <w:t>83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proofErr w:type="spellStart"/>
      <w:r w:rsidR="00D43BC5" w:rsidRPr="007268EA">
        <w:rPr>
          <w:rFonts w:ascii="Book Antiqua" w:hAnsi="Book Antiqua" w:cs="Arial"/>
          <w:lang w:bidi="ar-EG"/>
        </w:rPr>
        <w:t>Msc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doctors </w:t>
      </w:r>
      <w:r w:rsidR="008E7AB1" w:rsidRPr="007268EA">
        <w:rPr>
          <w:rFonts w:ascii="Book Antiqua" w:hAnsi="Book Antiqua" w:cs="Arial"/>
          <w:lang w:bidi="ar-EG"/>
        </w:rPr>
        <w:t>and</w:t>
      </w:r>
      <w:r w:rsidR="00DD23C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75% of doctors</w:t>
      </w:r>
      <w:r w:rsidR="00782AB9" w:rsidRPr="007268EA">
        <w:rPr>
          <w:rFonts w:ascii="Book Antiqua" w:hAnsi="Book Antiqua" w:cs="Arial"/>
          <w:lang w:bidi="ar-EG"/>
        </w:rPr>
        <w:t xml:space="preserve"> with </w:t>
      </w:r>
      <w:r w:rsidR="008E7AB1" w:rsidRPr="007268EA">
        <w:rPr>
          <w:rFonts w:ascii="Book Antiqua" w:hAnsi="Book Antiqua" w:cs="Arial"/>
          <w:lang w:bidi="ar-EG"/>
        </w:rPr>
        <w:t xml:space="preserve">MD degree do </w:t>
      </w:r>
      <w:r w:rsidR="00782AB9" w:rsidRPr="007268EA">
        <w:rPr>
          <w:rFonts w:ascii="Book Antiqua" w:hAnsi="Book Antiqua" w:cs="Arial"/>
          <w:lang w:bidi="ar-EG"/>
        </w:rPr>
        <w:t>not. Similarly</w:t>
      </w:r>
      <w:r w:rsidR="008E7AB1" w:rsidRPr="007268EA">
        <w:rPr>
          <w:rFonts w:ascii="Book Antiqua" w:hAnsi="Book Antiqua" w:cs="Arial"/>
          <w:lang w:bidi="ar-EG"/>
        </w:rPr>
        <w:t>,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8E7AB1" w:rsidRPr="007268EA">
        <w:rPr>
          <w:rFonts w:ascii="Book Antiqua" w:hAnsi="Book Antiqua" w:cs="Arial"/>
          <w:lang w:bidi="ar-EG"/>
        </w:rPr>
        <w:t>60% of 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8E7AB1" w:rsidRPr="007268EA">
        <w:rPr>
          <w:rFonts w:ascii="Book Antiqua" w:hAnsi="Book Antiqua" w:cs="Arial"/>
          <w:lang w:bidi="ar-EG"/>
        </w:rPr>
        <w:t xml:space="preserve"> doctors, 58% of </w:t>
      </w:r>
      <w:proofErr w:type="spellStart"/>
      <w:r w:rsidR="008E7AB1" w:rsidRPr="007268EA">
        <w:rPr>
          <w:rFonts w:ascii="Book Antiqua" w:hAnsi="Book Antiqua" w:cs="Arial"/>
          <w:lang w:bidi="ar-EG"/>
        </w:rPr>
        <w:t>Msc</w:t>
      </w:r>
      <w:proofErr w:type="spellEnd"/>
      <w:r w:rsidR="008E7AB1" w:rsidRPr="007268EA">
        <w:rPr>
          <w:rFonts w:ascii="Book Antiqua" w:hAnsi="Book Antiqua" w:cs="Arial"/>
          <w:lang w:bidi="ar-EG"/>
        </w:rPr>
        <w:t>/</w:t>
      </w:r>
      <w:r w:rsidR="0035715C" w:rsidRPr="007268EA">
        <w:rPr>
          <w:rFonts w:ascii="Book Antiqua" w:hAnsi="Book Antiqua" w:cs="Arial"/>
          <w:lang w:bidi="ar-EG"/>
        </w:rPr>
        <w:t>d</w:t>
      </w:r>
      <w:r w:rsidR="008E7AB1" w:rsidRPr="007268EA">
        <w:rPr>
          <w:rFonts w:ascii="Book Antiqua" w:hAnsi="Book Antiqua" w:cs="Arial"/>
          <w:lang w:bidi="ar-EG"/>
        </w:rPr>
        <w:t xml:space="preserve">iploma doctors and 81%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8E7AB1" w:rsidRPr="007268EA">
        <w:rPr>
          <w:rFonts w:ascii="Book Antiqua" w:hAnsi="Book Antiqua" w:cs="Arial"/>
          <w:lang w:bidi="ar-EG"/>
        </w:rPr>
        <w:t>MD degree screen patients of hemochromatosis for HCCs</w:t>
      </w:r>
      <w:r w:rsidR="00F36036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0.05), while 40% of</w:t>
      </w:r>
      <w:r w:rsidR="00F36036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doctors</w:t>
      </w:r>
      <w:r w:rsidR="008E7AB1" w:rsidRPr="007268EA">
        <w:rPr>
          <w:rFonts w:ascii="Book Antiqua" w:hAnsi="Book Antiqua" w:cs="Arial"/>
          <w:lang w:bidi="ar-EG"/>
        </w:rPr>
        <w:t>,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</w:t>
      </w:r>
      <w:r w:rsidR="008E7AB1" w:rsidRPr="007268EA">
        <w:rPr>
          <w:rFonts w:ascii="Book Antiqua" w:hAnsi="Book Antiqua" w:cs="Arial"/>
          <w:lang w:bidi="ar-EG"/>
        </w:rPr>
        <w:t>2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proofErr w:type="spellStart"/>
      <w:r w:rsidR="00D43BC5" w:rsidRPr="007268EA">
        <w:rPr>
          <w:rFonts w:ascii="Book Antiqua" w:hAnsi="Book Antiqua" w:cs="Arial"/>
          <w:lang w:bidi="ar-EG"/>
        </w:rPr>
        <w:t>Msc</w:t>
      </w:r>
      <w:proofErr w:type="spellEnd"/>
      <w:r w:rsidR="00D43BC5" w:rsidRPr="007268EA">
        <w:rPr>
          <w:rFonts w:ascii="Book Antiqua" w:hAnsi="Book Antiqua" w:cs="Arial"/>
          <w:lang w:bidi="ar-EG"/>
        </w:rPr>
        <w:t>/</w:t>
      </w:r>
      <w:r w:rsidR="0035715C" w:rsidRPr="007268EA">
        <w:rPr>
          <w:rFonts w:ascii="Book Antiqua" w:hAnsi="Book Antiqua" w:cs="Arial"/>
          <w:lang w:bidi="ar-EG"/>
        </w:rPr>
        <w:t>d</w:t>
      </w:r>
      <w:r w:rsidR="00D43BC5" w:rsidRPr="007268EA">
        <w:rPr>
          <w:rFonts w:ascii="Book Antiqua" w:hAnsi="Book Antiqua" w:cs="Arial"/>
          <w:lang w:bidi="ar-EG"/>
        </w:rPr>
        <w:t xml:space="preserve">iploma </w:t>
      </w:r>
      <w:r w:rsidR="008E7AB1" w:rsidRPr="007268EA">
        <w:rPr>
          <w:rFonts w:ascii="Book Antiqua" w:hAnsi="Book Antiqua" w:cs="Arial"/>
          <w:lang w:bidi="ar-EG"/>
        </w:rPr>
        <w:t xml:space="preserve">doctors and </w:t>
      </w:r>
      <w:r w:rsidR="00D43BC5" w:rsidRPr="007268EA">
        <w:rPr>
          <w:rFonts w:ascii="Book Antiqua" w:hAnsi="Book Antiqua" w:cs="Arial"/>
          <w:lang w:bidi="ar-EG"/>
        </w:rPr>
        <w:t>1</w:t>
      </w:r>
      <w:r w:rsidR="008501EE" w:rsidRPr="007268EA">
        <w:rPr>
          <w:rFonts w:ascii="Book Antiqua" w:hAnsi="Book Antiqua" w:cs="Arial"/>
          <w:lang w:bidi="ar-EG"/>
        </w:rPr>
        <w:t>9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8501EE" w:rsidRPr="007268EA">
        <w:rPr>
          <w:rFonts w:ascii="Book Antiqua" w:hAnsi="Book Antiqua" w:cs="Arial"/>
          <w:lang w:bidi="ar-EG"/>
        </w:rPr>
        <w:t xml:space="preserve">MD degree </w:t>
      </w:r>
      <w:r w:rsidR="00D43BC5" w:rsidRPr="007268EA">
        <w:rPr>
          <w:rFonts w:ascii="Book Antiqua" w:hAnsi="Book Antiqua" w:cs="Arial"/>
          <w:lang w:bidi="ar-EG"/>
        </w:rPr>
        <w:t>do not.</w:t>
      </w:r>
      <w:r w:rsidR="00F36036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There i</w:t>
      </w:r>
      <w:r w:rsidRPr="007268EA">
        <w:rPr>
          <w:rFonts w:ascii="Book Antiqua" w:hAnsi="Book Antiqua" w:cs="Arial"/>
          <w:lang w:bidi="ar-EG"/>
        </w:rPr>
        <w:t xml:space="preserve">s </w:t>
      </w:r>
      <w:r w:rsidR="008501EE" w:rsidRPr="007268EA">
        <w:rPr>
          <w:rFonts w:ascii="Book Antiqua" w:hAnsi="Book Antiqua" w:cs="Arial"/>
          <w:lang w:bidi="ar-EG"/>
        </w:rPr>
        <w:t xml:space="preserve">also a </w:t>
      </w:r>
      <w:r w:rsidRPr="007268EA">
        <w:rPr>
          <w:rFonts w:ascii="Book Antiqua" w:hAnsi="Book Antiqua" w:cs="Arial"/>
          <w:lang w:bidi="ar-EG"/>
        </w:rPr>
        <w:t xml:space="preserve">significant difference </w:t>
      </w:r>
      <w:r w:rsidR="008501EE" w:rsidRPr="007268EA">
        <w:rPr>
          <w:rFonts w:ascii="Book Antiqua" w:hAnsi="Book Antiqua" w:cs="Arial"/>
          <w:lang w:bidi="ar-EG"/>
        </w:rPr>
        <w:t xml:space="preserve">in the accidental HCC detection per month between the doctors with different medical </w:t>
      </w:r>
      <w:r w:rsidR="0035715C" w:rsidRPr="007268EA">
        <w:rPr>
          <w:rFonts w:ascii="Book Antiqua" w:hAnsi="Book Antiqua" w:cs="Arial"/>
          <w:lang w:bidi="ar-EG"/>
        </w:rPr>
        <w:t xml:space="preserve">highest qualification </w:t>
      </w:r>
      <w:r w:rsidR="00D43BC5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59390C" w:rsidRPr="007268EA">
        <w:rPr>
          <w:rFonts w:ascii="Book Antiqua" w:hAnsi="Book Antiqua" w:cs="Arial"/>
          <w:lang w:bidi="ar-EG"/>
        </w:rPr>
        <w:t>):</w:t>
      </w:r>
      <w:r w:rsidR="00F36036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44% of 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doctors</w:t>
      </w:r>
      <w:r w:rsidR="0059390C" w:rsidRPr="007268EA">
        <w:rPr>
          <w:rFonts w:ascii="Book Antiqua" w:hAnsi="Book Antiqua" w:cs="Arial"/>
          <w:lang w:bidi="ar-EG"/>
        </w:rPr>
        <w:t>,</w:t>
      </w:r>
      <w:r w:rsidR="00F36036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40% of </w:t>
      </w:r>
      <w:proofErr w:type="spellStart"/>
      <w:r w:rsidR="00D43BC5" w:rsidRPr="007268EA">
        <w:rPr>
          <w:rFonts w:ascii="Book Antiqua" w:hAnsi="Book Antiqua" w:cs="Arial"/>
          <w:lang w:bidi="ar-EG"/>
        </w:rPr>
        <w:t>Msc</w:t>
      </w:r>
      <w:proofErr w:type="spellEnd"/>
      <w:r w:rsidR="00D43BC5" w:rsidRPr="007268EA">
        <w:rPr>
          <w:rFonts w:ascii="Book Antiqua" w:hAnsi="Book Antiqua" w:cs="Arial"/>
          <w:lang w:bidi="ar-EG"/>
        </w:rPr>
        <w:t>/</w:t>
      </w:r>
      <w:r w:rsidR="00E41325" w:rsidRPr="007268EA">
        <w:rPr>
          <w:rFonts w:ascii="Book Antiqua" w:hAnsi="Book Antiqua" w:cs="Arial"/>
          <w:lang w:bidi="ar-EG"/>
        </w:rPr>
        <w:t>d</w:t>
      </w:r>
      <w:r w:rsidR="00D43BC5" w:rsidRPr="007268EA">
        <w:rPr>
          <w:rFonts w:ascii="Book Antiqua" w:hAnsi="Book Antiqua" w:cs="Arial"/>
          <w:lang w:bidi="ar-EG"/>
        </w:rPr>
        <w:t xml:space="preserve">iploma doctors </w:t>
      </w:r>
      <w:r w:rsidR="0059390C" w:rsidRPr="007268EA">
        <w:rPr>
          <w:rFonts w:ascii="Book Antiqua" w:hAnsi="Book Antiqua" w:cs="Arial"/>
          <w:lang w:bidi="ar-EG"/>
        </w:rPr>
        <w:t>and 9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B42540" w:rsidRPr="007268EA">
        <w:rPr>
          <w:rFonts w:ascii="Book Antiqua" w:hAnsi="Book Antiqua" w:cs="Arial"/>
          <w:lang w:bidi="ar-EG"/>
        </w:rPr>
        <w:t>with a</w:t>
      </w:r>
      <w:r w:rsidR="0059390C" w:rsidRPr="007268EA">
        <w:rPr>
          <w:rFonts w:ascii="Book Antiqua" w:hAnsi="Book Antiqua" w:cs="Arial"/>
          <w:lang w:bidi="ar-EG"/>
        </w:rPr>
        <w:t xml:space="preserve"> MD degree detect less than one HCC per month </w:t>
      </w:r>
      <w:r w:rsidR="00D43BC5" w:rsidRPr="007268EA">
        <w:rPr>
          <w:rFonts w:ascii="Book Antiqua" w:hAnsi="Book Antiqua" w:cs="Arial"/>
          <w:lang w:bidi="ar-EG"/>
        </w:rPr>
        <w:t>while 56% of 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doctors</w:t>
      </w:r>
      <w:r w:rsidR="0059390C" w:rsidRPr="007268EA">
        <w:rPr>
          <w:rFonts w:ascii="Book Antiqua" w:hAnsi="Book Antiqua" w:cs="Arial"/>
          <w:lang w:bidi="ar-EG"/>
        </w:rPr>
        <w:t>,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60% of </w:t>
      </w:r>
      <w:proofErr w:type="spellStart"/>
      <w:r w:rsidR="00D43BC5" w:rsidRPr="007268EA">
        <w:rPr>
          <w:rFonts w:ascii="Book Antiqua" w:hAnsi="Book Antiqua" w:cs="Arial"/>
          <w:lang w:bidi="ar-EG"/>
        </w:rPr>
        <w:t>Msc</w:t>
      </w:r>
      <w:proofErr w:type="spellEnd"/>
      <w:r w:rsidR="00D43BC5" w:rsidRPr="007268EA">
        <w:rPr>
          <w:rFonts w:ascii="Book Antiqua" w:hAnsi="Book Antiqua" w:cs="Arial"/>
          <w:lang w:bidi="ar-EG"/>
        </w:rPr>
        <w:t>/</w:t>
      </w:r>
      <w:r w:rsidR="00E41325" w:rsidRPr="007268EA">
        <w:rPr>
          <w:rFonts w:ascii="Book Antiqua" w:hAnsi="Book Antiqua" w:cs="Arial"/>
          <w:lang w:bidi="ar-EG"/>
        </w:rPr>
        <w:t>d</w:t>
      </w:r>
      <w:r w:rsidR="00D43BC5" w:rsidRPr="007268EA">
        <w:rPr>
          <w:rFonts w:ascii="Book Antiqua" w:hAnsi="Book Antiqua" w:cs="Arial"/>
          <w:lang w:bidi="ar-EG"/>
        </w:rPr>
        <w:t xml:space="preserve">iploma </w:t>
      </w:r>
      <w:r w:rsidR="0059390C" w:rsidRPr="007268EA">
        <w:rPr>
          <w:rFonts w:ascii="Book Antiqua" w:hAnsi="Book Antiqua" w:cs="Arial"/>
          <w:lang w:bidi="ar-EG"/>
        </w:rPr>
        <w:t xml:space="preserve">doctors and </w:t>
      </w:r>
      <w:r w:rsidR="00D43BC5" w:rsidRPr="007268EA">
        <w:rPr>
          <w:rFonts w:ascii="Book Antiqua" w:hAnsi="Book Antiqua" w:cs="Arial"/>
          <w:lang w:bidi="ar-EG"/>
        </w:rPr>
        <w:t xml:space="preserve">91% of doctors </w:t>
      </w:r>
      <w:r w:rsidR="00B42540" w:rsidRPr="007268EA">
        <w:rPr>
          <w:rFonts w:ascii="Book Antiqua" w:hAnsi="Book Antiqua" w:cs="Arial"/>
          <w:lang w:bidi="ar-EG"/>
        </w:rPr>
        <w:t>with a</w:t>
      </w:r>
      <w:r w:rsidR="0059390C" w:rsidRPr="007268EA">
        <w:rPr>
          <w:rFonts w:ascii="Book Antiqua" w:hAnsi="Book Antiqua" w:cs="Arial"/>
          <w:lang w:bidi="ar-EG"/>
        </w:rPr>
        <w:t xml:space="preserve"> MD degree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59390C" w:rsidRPr="007268EA">
        <w:rPr>
          <w:rFonts w:ascii="Book Antiqua" w:hAnsi="Book Antiqua" w:cs="Arial"/>
          <w:lang w:bidi="ar-EG"/>
        </w:rPr>
        <w:t xml:space="preserve">detect </w:t>
      </w:r>
      <w:r w:rsidR="00D43BC5" w:rsidRPr="007268EA">
        <w:rPr>
          <w:rFonts w:ascii="Book Antiqua" w:hAnsi="Book Antiqua" w:cs="Arial"/>
          <w:lang w:bidi="ar-EG"/>
        </w:rPr>
        <w:t xml:space="preserve">one or more than one HCC </w:t>
      </w:r>
      <w:r w:rsidR="0059390C" w:rsidRPr="007268EA">
        <w:rPr>
          <w:rFonts w:ascii="Book Antiqua" w:hAnsi="Book Antiqua" w:cs="Arial"/>
          <w:lang w:bidi="ar-EG"/>
        </w:rPr>
        <w:t>per month</w:t>
      </w:r>
      <w:r w:rsidR="00D43BC5" w:rsidRPr="007268EA">
        <w:rPr>
          <w:rFonts w:ascii="Book Antiqua" w:hAnsi="Book Antiqua" w:cs="Arial"/>
          <w:lang w:bidi="ar-EG"/>
        </w:rPr>
        <w:t>.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033F58" w:rsidRPr="007268EA">
        <w:rPr>
          <w:rFonts w:ascii="Book Antiqua" w:hAnsi="Book Antiqua" w:cs="Arial"/>
          <w:lang w:bidi="ar-EG"/>
        </w:rPr>
        <w:t>Further, t</w:t>
      </w:r>
      <w:r w:rsidR="00D43BC5" w:rsidRPr="007268EA">
        <w:rPr>
          <w:rFonts w:ascii="Book Antiqua" w:hAnsi="Book Antiqua" w:cs="Arial"/>
          <w:lang w:bidi="ar-EG"/>
        </w:rPr>
        <w:t>here i</w:t>
      </w:r>
      <w:r w:rsidRPr="007268EA">
        <w:rPr>
          <w:rFonts w:ascii="Book Antiqua" w:hAnsi="Book Antiqua" w:cs="Arial"/>
          <w:lang w:bidi="ar-EG"/>
        </w:rPr>
        <w:t xml:space="preserve">s significant difference </w:t>
      </w:r>
      <w:r w:rsidR="00033F58" w:rsidRPr="007268EA">
        <w:rPr>
          <w:rFonts w:ascii="Book Antiqua" w:hAnsi="Book Antiqua" w:cs="Arial"/>
          <w:lang w:bidi="ar-EG"/>
        </w:rPr>
        <w:t>wi</w:t>
      </w:r>
      <w:r w:rsidR="00782AB9" w:rsidRPr="007268EA">
        <w:rPr>
          <w:rFonts w:ascii="Book Antiqua" w:hAnsi="Book Antiqua" w:cs="Arial"/>
          <w:lang w:bidi="ar-EG"/>
        </w:rPr>
        <w:t>th respect to the number of HCC</w:t>
      </w:r>
      <w:r w:rsidR="00033F58" w:rsidRPr="007268EA">
        <w:rPr>
          <w:rFonts w:ascii="Book Antiqua" w:hAnsi="Book Antiqua" w:cs="Arial"/>
          <w:lang w:bidi="ar-EG"/>
        </w:rPr>
        <w:t xml:space="preserve"> patients cared for by the physician depending on h</w:t>
      </w:r>
      <w:r w:rsidR="00E41325" w:rsidRPr="007268EA">
        <w:rPr>
          <w:rFonts w:ascii="Book Antiqua" w:hAnsi="Book Antiqua" w:cs="Arial"/>
          <w:lang w:bidi="ar-EG"/>
        </w:rPr>
        <w:t>is/</w:t>
      </w:r>
      <w:r w:rsidR="002B0E6D" w:rsidRPr="007268EA">
        <w:rPr>
          <w:rFonts w:ascii="Book Antiqua" w:hAnsi="Book Antiqua" w:cs="Arial"/>
          <w:lang w:bidi="ar-EG"/>
        </w:rPr>
        <w:t>her highest medical qualification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2B0E6D" w:rsidRPr="007268EA">
        <w:rPr>
          <w:rFonts w:ascii="Book Antiqua" w:hAnsi="Book Antiqua" w:cs="Arial"/>
          <w:lang w:bidi="ar-EG"/>
        </w:rPr>
        <w:t>):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36% of MB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B42540" w:rsidRPr="007268EA">
        <w:rPr>
          <w:rFonts w:ascii="Book Antiqua" w:hAnsi="Book Antiqua" w:cs="Arial"/>
          <w:lang w:bidi="ar-EG"/>
        </w:rPr>
        <w:t>BCh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doctors</w:t>
      </w:r>
      <w:r w:rsidR="002B0E6D" w:rsidRPr="007268EA">
        <w:rPr>
          <w:rFonts w:ascii="Book Antiqua" w:hAnsi="Book Antiqua" w:cs="Arial"/>
          <w:lang w:bidi="ar-EG"/>
        </w:rPr>
        <w:t>,</w:t>
      </w:r>
      <w:r w:rsidR="00B42540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48% of </w:t>
      </w:r>
      <w:r w:rsidR="00782AB9" w:rsidRPr="007268EA">
        <w:rPr>
          <w:rFonts w:ascii="Book Antiqua" w:hAnsi="Book Antiqua" w:cs="Arial"/>
          <w:lang w:bidi="ar-EG"/>
        </w:rPr>
        <w:t>doctors with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E41325" w:rsidRPr="007268EA">
        <w:rPr>
          <w:rFonts w:ascii="Book Antiqua" w:hAnsi="Book Antiqua" w:cs="Arial"/>
          <w:lang w:bidi="ar-EG"/>
        </w:rPr>
        <w:t>Msc</w:t>
      </w:r>
      <w:proofErr w:type="spellEnd"/>
      <w:r w:rsidR="00E41325" w:rsidRPr="007268EA">
        <w:rPr>
          <w:rFonts w:ascii="Book Antiqua" w:hAnsi="Book Antiqua" w:cs="Arial"/>
          <w:lang w:bidi="ar-EG"/>
        </w:rPr>
        <w:t>/</w:t>
      </w:r>
      <w:r w:rsidR="0035715C" w:rsidRPr="007268EA">
        <w:rPr>
          <w:rFonts w:ascii="Book Antiqua" w:hAnsi="Book Antiqua" w:cs="Arial"/>
          <w:lang w:bidi="ar-EG"/>
        </w:rPr>
        <w:t>d</w:t>
      </w:r>
      <w:r w:rsidR="00D43BC5" w:rsidRPr="007268EA">
        <w:rPr>
          <w:rFonts w:ascii="Book Antiqua" w:hAnsi="Book Antiqua" w:cs="Arial"/>
          <w:lang w:bidi="ar-EG"/>
        </w:rPr>
        <w:t xml:space="preserve">iploma </w:t>
      </w:r>
      <w:r w:rsidR="002B0E6D" w:rsidRPr="007268EA">
        <w:rPr>
          <w:rFonts w:ascii="Book Antiqua" w:hAnsi="Book Antiqua" w:cs="Arial"/>
          <w:lang w:bidi="ar-EG"/>
        </w:rPr>
        <w:t>and 4</w:t>
      </w:r>
      <w:r w:rsidR="00D43BC5" w:rsidRPr="007268EA">
        <w:rPr>
          <w:rFonts w:ascii="Book Antiqua" w:hAnsi="Book Antiqua" w:cs="Arial"/>
          <w:lang w:bidi="ar-EG"/>
        </w:rPr>
        <w:t xml:space="preserve">% of doctors </w:t>
      </w:r>
      <w:r w:rsidR="00782AB9" w:rsidRPr="007268EA">
        <w:rPr>
          <w:rFonts w:ascii="Book Antiqua" w:hAnsi="Book Antiqua" w:cs="Arial"/>
          <w:lang w:bidi="ar-EG"/>
        </w:rPr>
        <w:t xml:space="preserve">with </w:t>
      </w:r>
      <w:r w:rsidR="002B0E6D" w:rsidRPr="007268EA">
        <w:rPr>
          <w:rFonts w:ascii="Book Antiqua" w:hAnsi="Book Antiqua" w:cs="Arial"/>
          <w:lang w:bidi="ar-EG"/>
        </w:rPr>
        <w:t>MD degre</w:t>
      </w:r>
      <w:r w:rsidR="0035715C" w:rsidRPr="007268EA">
        <w:rPr>
          <w:rFonts w:ascii="Book Antiqua" w:hAnsi="Book Antiqua" w:cs="Arial"/>
          <w:lang w:bidi="ar-EG"/>
        </w:rPr>
        <w:t>e</w:t>
      </w:r>
      <w:r w:rsidR="00F61E0E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do not have any </w:t>
      </w:r>
      <w:r w:rsidR="002B0E6D" w:rsidRPr="007268EA">
        <w:rPr>
          <w:rFonts w:ascii="Book Antiqua" w:hAnsi="Book Antiqua" w:cs="Arial"/>
          <w:lang w:bidi="ar-EG"/>
        </w:rPr>
        <w:t xml:space="preserve">HCC </w:t>
      </w:r>
      <w:r w:rsidR="00D43BC5" w:rsidRPr="007268EA">
        <w:rPr>
          <w:rFonts w:ascii="Book Antiqua" w:hAnsi="Book Antiqua" w:cs="Arial"/>
          <w:lang w:bidi="ar-EG"/>
        </w:rPr>
        <w:t>patient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while 64% of MB</w:t>
      </w:r>
      <w:r w:rsidR="00782AB9" w:rsidRPr="007268EA">
        <w:rPr>
          <w:rFonts w:ascii="Book Antiqua" w:hAnsi="Book Antiqua" w:cs="Arial"/>
          <w:lang w:bidi="ar-EG"/>
        </w:rPr>
        <w:t xml:space="preserve"> </w:t>
      </w:r>
      <w:proofErr w:type="spellStart"/>
      <w:r w:rsidR="00D43BC5" w:rsidRPr="007268EA">
        <w:rPr>
          <w:rFonts w:ascii="Book Antiqua" w:hAnsi="Book Antiqua" w:cs="Arial"/>
          <w:lang w:bidi="ar-EG"/>
        </w:rPr>
        <w:t>BC</w:t>
      </w:r>
      <w:r w:rsidR="00782AB9" w:rsidRPr="007268EA">
        <w:rPr>
          <w:rFonts w:ascii="Book Antiqua" w:hAnsi="Book Antiqua" w:cs="Arial"/>
          <w:lang w:bidi="ar-EG"/>
        </w:rPr>
        <w:t>h</w:t>
      </w:r>
      <w:proofErr w:type="spellEnd"/>
      <w:r w:rsidR="00D43BC5" w:rsidRPr="007268EA">
        <w:rPr>
          <w:rFonts w:ascii="Book Antiqua" w:hAnsi="Book Antiqua" w:cs="Arial"/>
          <w:lang w:bidi="ar-EG"/>
        </w:rPr>
        <w:t xml:space="preserve"> doctors</w:t>
      </w:r>
      <w:r w:rsidR="002B0E6D" w:rsidRPr="007268EA">
        <w:rPr>
          <w:rFonts w:ascii="Book Antiqua" w:hAnsi="Book Antiqua" w:cs="Arial"/>
          <w:lang w:bidi="ar-EG"/>
        </w:rPr>
        <w:t xml:space="preserve">, </w:t>
      </w:r>
      <w:r w:rsidR="00D43BC5" w:rsidRPr="007268EA">
        <w:rPr>
          <w:rFonts w:ascii="Book Antiqua" w:hAnsi="Book Antiqua" w:cs="Arial"/>
          <w:lang w:bidi="ar-EG"/>
        </w:rPr>
        <w:t>5</w:t>
      </w:r>
      <w:r w:rsidR="002B0E6D" w:rsidRPr="007268EA">
        <w:rPr>
          <w:rFonts w:ascii="Book Antiqua" w:hAnsi="Book Antiqua" w:cs="Arial"/>
          <w:lang w:bidi="ar-EG"/>
        </w:rPr>
        <w:t>2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782AB9" w:rsidRPr="007268EA">
        <w:rPr>
          <w:rFonts w:ascii="Book Antiqua" w:hAnsi="Book Antiqua" w:cs="Arial"/>
          <w:lang w:bidi="ar-EG"/>
        </w:rPr>
        <w:t xml:space="preserve">doctors with </w:t>
      </w:r>
      <w:proofErr w:type="spellStart"/>
      <w:r w:rsidR="00D43BC5" w:rsidRPr="007268EA">
        <w:rPr>
          <w:rFonts w:ascii="Book Antiqua" w:hAnsi="Book Antiqua" w:cs="Arial"/>
          <w:lang w:bidi="ar-EG"/>
        </w:rPr>
        <w:t>Msc</w:t>
      </w:r>
      <w:proofErr w:type="spellEnd"/>
      <w:r w:rsidR="00D43BC5" w:rsidRPr="007268EA">
        <w:rPr>
          <w:rFonts w:ascii="Book Antiqua" w:hAnsi="Book Antiqua" w:cs="Arial"/>
          <w:lang w:bidi="ar-EG"/>
        </w:rPr>
        <w:t>/</w:t>
      </w:r>
      <w:r w:rsidR="00AF3D5B" w:rsidRPr="007268EA">
        <w:rPr>
          <w:rFonts w:ascii="Book Antiqua" w:hAnsi="Book Antiqua" w:cs="Arial"/>
          <w:lang w:bidi="ar-EG"/>
        </w:rPr>
        <w:t>d</w:t>
      </w:r>
      <w:r w:rsidR="00D43BC5" w:rsidRPr="007268EA">
        <w:rPr>
          <w:rFonts w:ascii="Book Antiqua" w:hAnsi="Book Antiqua" w:cs="Arial"/>
          <w:lang w:bidi="ar-EG"/>
        </w:rPr>
        <w:t xml:space="preserve">iploma </w:t>
      </w:r>
      <w:r w:rsidR="002B0E6D" w:rsidRPr="007268EA">
        <w:rPr>
          <w:rFonts w:ascii="Book Antiqua" w:hAnsi="Book Antiqua" w:cs="Arial"/>
          <w:lang w:bidi="ar-EG"/>
        </w:rPr>
        <w:t xml:space="preserve">and </w:t>
      </w:r>
      <w:r w:rsidR="00D43BC5" w:rsidRPr="007268EA">
        <w:rPr>
          <w:rFonts w:ascii="Book Antiqua" w:hAnsi="Book Antiqua" w:cs="Arial"/>
          <w:lang w:bidi="ar-EG"/>
        </w:rPr>
        <w:t>9</w:t>
      </w:r>
      <w:r w:rsidR="002B0E6D" w:rsidRPr="007268EA">
        <w:rPr>
          <w:rFonts w:ascii="Book Antiqua" w:hAnsi="Book Antiqua" w:cs="Arial"/>
          <w:lang w:bidi="ar-EG"/>
        </w:rPr>
        <w:t>6</w:t>
      </w:r>
      <w:r w:rsidR="00D43BC5" w:rsidRPr="007268EA">
        <w:rPr>
          <w:rFonts w:ascii="Book Antiqua" w:hAnsi="Book Antiqua" w:cs="Arial"/>
          <w:lang w:bidi="ar-EG"/>
        </w:rPr>
        <w:t>% of doctors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2B0E6D" w:rsidRPr="007268EA">
        <w:rPr>
          <w:rFonts w:ascii="Book Antiqua" w:hAnsi="Book Antiqua" w:cs="Arial"/>
          <w:lang w:bidi="ar-EG"/>
        </w:rPr>
        <w:t>w</w:t>
      </w:r>
      <w:r w:rsidR="00AF3D5B" w:rsidRPr="007268EA">
        <w:rPr>
          <w:rFonts w:ascii="Book Antiqua" w:hAnsi="Book Antiqua" w:cs="Arial"/>
          <w:lang w:bidi="ar-EG"/>
        </w:rPr>
        <w:t>it</w:t>
      </w:r>
      <w:r w:rsidR="00782AB9" w:rsidRPr="007268EA">
        <w:rPr>
          <w:rFonts w:ascii="Book Antiqua" w:hAnsi="Book Antiqua" w:cs="Arial"/>
          <w:lang w:bidi="ar-EG"/>
        </w:rPr>
        <w:t xml:space="preserve">h </w:t>
      </w:r>
      <w:r w:rsidR="002B0E6D" w:rsidRPr="007268EA">
        <w:rPr>
          <w:rFonts w:ascii="Book Antiqua" w:hAnsi="Book Antiqua" w:cs="Arial"/>
          <w:lang w:bidi="ar-EG"/>
        </w:rPr>
        <w:t xml:space="preserve">MD degree care for </w:t>
      </w:r>
      <w:r w:rsidR="00D43BC5" w:rsidRPr="007268EA">
        <w:rPr>
          <w:rFonts w:ascii="Book Antiqua" w:hAnsi="Book Antiqua" w:cs="Arial"/>
          <w:lang w:bidi="ar-EG"/>
        </w:rPr>
        <w:t>one or more HCC</w:t>
      </w:r>
      <w:r w:rsidR="002B0E6D" w:rsidRPr="007268EA">
        <w:rPr>
          <w:rFonts w:ascii="Book Antiqua" w:hAnsi="Book Antiqua" w:cs="Arial"/>
          <w:lang w:bidi="ar-EG"/>
        </w:rPr>
        <w:t xml:space="preserve"> patients</w:t>
      </w:r>
      <w:r w:rsidR="00D43BC5" w:rsidRPr="007268EA">
        <w:rPr>
          <w:rFonts w:ascii="Book Antiqua" w:hAnsi="Book Antiqua" w:cs="Arial"/>
          <w:lang w:bidi="ar-EG"/>
        </w:rPr>
        <w:t>.</w:t>
      </w:r>
    </w:p>
    <w:p w:rsidR="00E41325" w:rsidRPr="007268EA" w:rsidRDefault="00E41325" w:rsidP="00E41325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iCs/>
          <w:lang w:eastAsia="zh-CN" w:bidi="ar-EG"/>
        </w:rPr>
      </w:pPr>
    </w:p>
    <w:p w:rsidR="0066754C" w:rsidRPr="007268EA" w:rsidRDefault="00156D3E" w:rsidP="0045791F">
      <w:pPr>
        <w:bidi w:val="0"/>
        <w:spacing w:line="360" w:lineRule="auto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BF27B5" w:rsidRPr="007268EA">
        <w:rPr>
          <w:rFonts w:ascii="Book Antiqua" w:hAnsi="Book Antiqua" w:cs="Arial"/>
          <w:b/>
          <w:bCs/>
          <w:iCs/>
          <w:lang w:bidi="ar-EG"/>
        </w:rPr>
        <w:t xml:space="preserve">elation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>with</w:t>
      </w:r>
      <w:r w:rsidR="00FD0858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BF27B5" w:rsidRPr="007268EA">
        <w:rPr>
          <w:rFonts w:ascii="Book Antiqua" w:hAnsi="Book Antiqua" w:cs="Arial"/>
          <w:b/>
          <w:bCs/>
          <w:iCs/>
          <w:lang w:bidi="ar-EG"/>
        </w:rPr>
        <w:t xml:space="preserve">hospital </w:t>
      </w:r>
      <w:r w:rsidR="00743110" w:rsidRPr="007268EA">
        <w:rPr>
          <w:rFonts w:ascii="Book Antiqua" w:hAnsi="Book Antiqua" w:cs="Arial"/>
          <w:b/>
          <w:bCs/>
          <w:iCs/>
          <w:lang w:bidi="ar-EG"/>
        </w:rPr>
        <w:t>setting</w:t>
      </w:r>
      <w:r w:rsidR="00324798" w:rsidRPr="007268EA">
        <w:rPr>
          <w:rFonts w:ascii="Book Antiqua" w:hAnsi="Book Antiqua" w:cs="Arial"/>
          <w:b/>
          <w:bCs/>
          <w:iCs/>
          <w:lang w:bidi="ar-EG"/>
        </w:rPr>
        <w:t>: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Table </w:t>
      </w:r>
      <w:r w:rsidR="00625EC5" w:rsidRPr="007268EA">
        <w:rPr>
          <w:rFonts w:ascii="Book Antiqua" w:hAnsi="Book Antiqua" w:cs="Arial"/>
          <w:lang w:bidi="ar-EG"/>
        </w:rPr>
        <w:t>13</w:t>
      </w:r>
      <w:r w:rsidR="00FE10E5" w:rsidRPr="007268EA">
        <w:rPr>
          <w:rFonts w:ascii="Book Antiqua" w:hAnsi="Book Antiqua" w:cs="Arial"/>
          <w:lang w:bidi="ar-EG"/>
        </w:rPr>
        <w:t xml:space="preserve"> s</w:t>
      </w:r>
      <w:r w:rsidRPr="007268EA">
        <w:rPr>
          <w:rFonts w:ascii="Book Antiqua" w:hAnsi="Book Antiqua" w:cs="Arial"/>
          <w:lang w:bidi="ar-EG"/>
        </w:rPr>
        <w:t>hows</w:t>
      </w:r>
      <w:r w:rsidR="00FE10E5" w:rsidRPr="007268EA">
        <w:rPr>
          <w:rFonts w:ascii="Book Antiqua" w:hAnsi="Book Antiqua" w:cs="Arial"/>
          <w:lang w:bidi="ar-EG"/>
        </w:rPr>
        <w:t xml:space="preserve"> a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 xml:space="preserve">significant difference </w:t>
      </w:r>
      <w:r w:rsidR="00916DE5" w:rsidRPr="007268EA">
        <w:rPr>
          <w:rFonts w:ascii="Book Antiqua" w:hAnsi="Book Antiqua" w:cs="Arial"/>
          <w:lang w:bidi="ar-EG"/>
        </w:rPr>
        <w:t>in</w:t>
      </w:r>
      <w:r w:rsidR="00FE10E5" w:rsidRPr="007268EA">
        <w:rPr>
          <w:rFonts w:ascii="Book Antiqua" w:hAnsi="Book Antiqua" w:cs="Arial"/>
          <w:lang w:bidi="ar-EG"/>
        </w:rPr>
        <w:t xml:space="preserve"> the number</w:t>
      </w:r>
      <w:r w:rsidR="00782AB9" w:rsidRPr="007268EA">
        <w:rPr>
          <w:rFonts w:ascii="Book Antiqua" w:hAnsi="Book Antiqua" w:cs="Arial"/>
          <w:lang w:bidi="ar-EG"/>
        </w:rPr>
        <w:t xml:space="preserve"> of accidentally discovered HCC</w:t>
      </w:r>
      <w:r w:rsidR="00FE10E5" w:rsidRPr="007268EA">
        <w:rPr>
          <w:rFonts w:ascii="Book Antiqua" w:hAnsi="Book Antiqua" w:cs="Arial"/>
          <w:lang w:bidi="ar-EG"/>
        </w:rPr>
        <w:t xml:space="preserve"> per month </w:t>
      </w:r>
      <w:r w:rsidR="00916DE5" w:rsidRPr="007268EA">
        <w:rPr>
          <w:rFonts w:ascii="Book Antiqua" w:hAnsi="Book Antiqua" w:cs="Arial"/>
          <w:lang w:bidi="ar-EG"/>
        </w:rPr>
        <w:t>between</w:t>
      </w:r>
      <w:r w:rsidR="00FE10E5" w:rsidRPr="007268EA">
        <w:rPr>
          <w:rFonts w:ascii="Book Antiqua" w:hAnsi="Book Antiqua" w:cs="Arial"/>
          <w:lang w:bidi="ar-EG"/>
        </w:rPr>
        <w:t xml:space="preserve"> the physicians’ hospital setting</w:t>
      </w:r>
      <w:r w:rsidR="00FD0858" w:rsidRPr="007268EA">
        <w:rPr>
          <w:rFonts w:ascii="Book Antiqua" w:hAnsi="Book Antiqua" w:cs="Arial"/>
          <w:lang w:bidi="ar-EG"/>
        </w:rPr>
        <w:t xml:space="preserve"> </w:t>
      </w:r>
      <w:r w:rsidR="00F00B32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0.05)</w:t>
      </w:r>
      <w:r w:rsidR="00FE10E5" w:rsidRPr="007268EA">
        <w:rPr>
          <w:rFonts w:ascii="Book Antiqua" w:hAnsi="Book Antiqua" w:cs="Arial"/>
          <w:lang w:bidi="ar-EG"/>
        </w:rPr>
        <w:t>:</w:t>
      </w:r>
      <w:r w:rsidR="00D43BC5" w:rsidRPr="007268EA">
        <w:rPr>
          <w:rFonts w:ascii="Book Antiqua" w:hAnsi="Book Antiqua" w:cs="Arial"/>
          <w:lang w:bidi="ar-EG"/>
        </w:rPr>
        <w:t xml:space="preserve"> 10% of </w:t>
      </w:r>
      <w:r w:rsidR="00BF27B5" w:rsidRPr="007268EA">
        <w:rPr>
          <w:rFonts w:ascii="Book Antiqua" w:hAnsi="Book Antiqua" w:cs="Arial"/>
          <w:lang w:bidi="ar-EG"/>
        </w:rPr>
        <w:t xml:space="preserve">doctors working in </w:t>
      </w:r>
      <w:r w:rsidR="00FE10E5" w:rsidRPr="007268EA">
        <w:rPr>
          <w:rFonts w:ascii="Book Antiqua" w:hAnsi="Book Antiqua" w:cs="Arial"/>
          <w:lang w:bidi="ar-EG"/>
        </w:rPr>
        <w:t>U</w:t>
      </w:r>
      <w:r w:rsidR="00D43BC5" w:rsidRPr="007268EA">
        <w:rPr>
          <w:rFonts w:ascii="Book Antiqua" w:hAnsi="Book Antiqua" w:cs="Arial"/>
          <w:lang w:bidi="ar-EG"/>
        </w:rPr>
        <w:t>niversity</w:t>
      </w:r>
      <w:r w:rsidR="00BF27B5" w:rsidRPr="007268EA">
        <w:rPr>
          <w:rFonts w:ascii="Book Antiqua" w:hAnsi="Book Antiqua" w:cs="Arial"/>
          <w:lang w:bidi="ar-EG"/>
        </w:rPr>
        <w:t xml:space="preserve"> </w:t>
      </w:r>
      <w:r w:rsidR="007268EA" w:rsidRPr="007268EA">
        <w:rPr>
          <w:rFonts w:ascii="Book Antiqua" w:hAnsi="Book Antiqua" w:cs="Arial"/>
          <w:lang w:bidi="ar-EG"/>
        </w:rPr>
        <w:t>H</w:t>
      </w:r>
      <w:r w:rsidR="00BF27B5" w:rsidRPr="007268EA">
        <w:rPr>
          <w:rFonts w:ascii="Book Antiqua" w:hAnsi="Book Antiqua" w:cs="Arial"/>
          <w:lang w:bidi="ar-EG"/>
        </w:rPr>
        <w:t>ospitals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FE10E5" w:rsidRPr="007268EA">
        <w:rPr>
          <w:rFonts w:ascii="Book Antiqua" w:hAnsi="Book Antiqua" w:cs="Arial"/>
          <w:lang w:bidi="ar-EG"/>
        </w:rPr>
        <w:t>and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5</w:t>
      </w:r>
      <w:r w:rsidR="00916DE5" w:rsidRPr="007268EA">
        <w:rPr>
          <w:rFonts w:ascii="Book Antiqua" w:hAnsi="Book Antiqua" w:cs="Arial"/>
          <w:lang w:bidi="ar-EG"/>
        </w:rPr>
        <w:t>4</w:t>
      </w:r>
      <w:r w:rsidR="00D43BC5" w:rsidRPr="007268EA">
        <w:rPr>
          <w:rFonts w:ascii="Book Antiqua" w:hAnsi="Book Antiqua" w:cs="Arial"/>
          <w:lang w:bidi="ar-EG"/>
        </w:rPr>
        <w:t xml:space="preserve">% of MOH doctors do not discover any HCC </w:t>
      </w:r>
      <w:r w:rsidR="00FE10E5" w:rsidRPr="007268EA">
        <w:rPr>
          <w:rFonts w:ascii="Book Antiqua" w:hAnsi="Book Antiqua" w:cs="Arial"/>
          <w:lang w:bidi="ar-EG"/>
        </w:rPr>
        <w:t>per</w:t>
      </w:r>
      <w:r w:rsidR="00032B63" w:rsidRPr="007268EA">
        <w:rPr>
          <w:rFonts w:ascii="Book Antiqua" w:hAnsi="Book Antiqua" w:cs="Arial"/>
          <w:lang w:bidi="ar-EG"/>
        </w:rPr>
        <w:t xml:space="preserve"> month </w:t>
      </w:r>
      <w:r w:rsidR="00D43BC5" w:rsidRPr="007268EA">
        <w:rPr>
          <w:rFonts w:ascii="Book Antiqua" w:hAnsi="Book Antiqua" w:cs="Arial"/>
          <w:lang w:bidi="ar-EG"/>
        </w:rPr>
        <w:t xml:space="preserve">while </w:t>
      </w:r>
      <w:r w:rsidR="00032B63" w:rsidRPr="007268EA">
        <w:rPr>
          <w:rFonts w:ascii="Book Antiqua" w:hAnsi="Book Antiqua" w:cs="Arial"/>
          <w:lang w:bidi="ar-EG"/>
        </w:rPr>
        <w:t>90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BF27B5" w:rsidRPr="007268EA">
        <w:rPr>
          <w:rFonts w:ascii="Book Antiqua" w:hAnsi="Book Antiqua" w:cs="Arial"/>
          <w:lang w:bidi="ar-EG"/>
        </w:rPr>
        <w:t xml:space="preserve">doctors working in </w:t>
      </w:r>
      <w:r w:rsidR="00032B63" w:rsidRPr="007268EA">
        <w:rPr>
          <w:rFonts w:ascii="Book Antiqua" w:hAnsi="Book Antiqua" w:cs="Arial"/>
          <w:lang w:bidi="ar-EG"/>
        </w:rPr>
        <w:t>U</w:t>
      </w:r>
      <w:r w:rsidR="00BF27B5" w:rsidRPr="007268EA">
        <w:rPr>
          <w:rFonts w:ascii="Book Antiqua" w:hAnsi="Book Antiqua" w:cs="Arial"/>
          <w:lang w:bidi="ar-EG"/>
        </w:rPr>
        <w:t xml:space="preserve">niversity hospitals </w:t>
      </w:r>
      <w:r w:rsidR="00032B63" w:rsidRPr="007268EA">
        <w:rPr>
          <w:rFonts w:ascii="Book Antiqua" w:hAnsi="Book Antiqua" w:cs="Arial"/>
          <w:lang w:bidi="ar-EG"/>
        </w:rPr>
        <w:t>and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4</w:t>
      </w:r>
      <w:r w:rsidR="00916DE5" w:rsidRPr="007268EA">
        <w:rPr>
          <w:rFonts w:ascii="Book Antiqua" w:hAnsi="Book Antiqua" w:cs="Arial"/>
          <w:lang w:bidi="ar-EG"/>
        </w:rPr>
        <w:t>6</w:t>
      </w:r>
      <w:r w:rsidR="00D43BC5" w:rsidRPr="007268EA">
        <w:rPr>
          <w:rFonts w:ascii="Book Antiqua" w:hAnsi="Book Antiqua" w:cs="Arial"/>
          <w:lang w:bidi="ar-EG"/>
        </w:rPr>
        <w:t>% of MOH do</w:t>
      </w:r>
      <w:r w:rsidR="009005F4" w:rsidRPr="007268EA">
        <w:rPr>
          <w:rFonts w:ascii="Book Antiqua" w:hAnsi="Book Antiqua" w:cs="Arial"/>
          <w:lang w:bidi="ar-EG"/>
        </w:rPr>
        <w:t xml:space="preserve">ctors discover </w:t>
      </w:r>
      <w:r w:rsidR="009005F4" w:rsidRPr="007268EA">
        <w:rPr>
          <w:rFonts w:ascii="Book Antiqua" w:hAnsi="Book Antiqua" w:cs="Arial"/>
          <w:lang w:bidi="ar-EG"/>
        </w:rPr>
        <w:lastRenderedPageBreak/>
        <w:t xml:space="preserve">one or more </w:t>
      </w:r>
      <w:r w:rsidR="00D43BC5" w:rsidRPr="007268EA">
        <w:rPr>
          <w:rFonts w:ascii="Book Antiqua" w:hAnsi="Book Antiqua" w:cs="Arial"/>
          <w:lang w:bidi="ar-EG"/>
        </w:rPr>
        <w:t>case</w:t>
      </w:r>
      <w:r w:rsidR="00032B63" w:rsidRPr="007268EA">
        <w:rPr>
          <w:rFonts w:ascii="Book Antiqua" w:hAnsi="Book Antiqua" w:cs="Arial"/>
          <w:lang w:bidi="ar-EG"/>
        </w:rPr>
        <w:t>s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per month.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There is </w:t>
      </w:r>
      <w:r w:rsidR="00032B63" w:rsidRPr="007268EA">
        <w:rPr>
          <w:rFonts w:ascii="Book Antiqua" w:hAnsi="Book Antiqua" w:cs="Arial"/>
          <w:lang w:bidi="ar-EG"/>
        </w:rPr>
        <w:t xml:space="preserve">also a </w:t>
      </w:r>
      <w:r w:rsidR="00D43BC5" w:rsidRPr="007268EA">
        <w:rPr>
          <w:rFonts w:ascii="Book Antiqua" w:hAnsi="Book Antiqua" w:cs="Arial"/>
          <w:lang w:bidi="ar-EG"/>
        </w:rPr>
        <w:t xml:space="preserve">significant difference </w:t>
      </w:r>
      <w:r w:rsidR="00032B63" w:rsidRPr="007268EA">
        <w:rPr>
          <w:rFonts w:ascii="Book Antiqua" w:hAnsi="Book Antiqua" w:cs="Arial"/>
          <w:lang w:bidi="ar-EG"/>
        </w:rPr>
        <w:t>with respect to the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 xml:space="preserve">number of HCC patients that doctors </w:t>
      </w:r>
      <w:r w:rsidR="00032B63" w:rsidRPr="007268EA">
        <w:rPr>
          <w:rFonts w:ascii="Book Antiqua" w:hAnsi="Book Antiqua" w:cs="Arial"/>
          <w:lang w:bidi="ar-EG"/>
        </w:rPr>
        <w:t>care for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032B63" w:rsidRPr="007268EA">
        <w:rPr>
          <w:rFonts w:ascii="Book Antiqua" w:hAnsi="Book Antiqua" w:cs="Arial"/>
          <w:lang w:bidi="ar-EG"/>
        </w:rPr>
        <w:t xml:space="preserve">depending on the physicians’ </w:t>
      </w:r>
      <w:r w:rsidR="00D43BC5" w:rsidRPr="007268EA">
        <w:rPr>
          <w:rFonts w:ascii="Book Antiqua" w:hAnsi="Book Antiqua" w:cs="Arial"/>
          <w:lang w:bidi="ar-EG"/>
        </w:rPr>
        <w:t xml:space="preserve">hospital </w:t>
      </w:r>
      <w:r w:rsidR="00032B63" w:rsidRPr="007268EA">
        <w:rPr>
          <w:rFonts w:ascii="Book Antiqua" w:hAnsi="Book Antiqua" w:cs="Arial"/>
          <w:lang w:bidi="ar-EG"/>
        </w:rPr>
        <w:t>setting</w:t>
      </w:r>
      <w:r w:rsidR="009F5598" w:rsidRPr="007268EA">
        <w:rPr>
          <w:rFonts w:ascii="Book Antiqua" w:hAnsi="Book Antiqua" w:cs="Arial"/>
          <w:lang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(</w:t>
      </w:r>
      <w:r w:rsidR="00E41325" w:rsidRPr="007268EA">
        <w:rPr>
          <w:rFonts w:ascii="Book Antiqua" w:hAnsi="Book Antiqua" w:cs="Arial"/>
          <w:i/>
          <w:lang w:bidi="ar-EG"/>
        </w:rPr>
        <w:t>P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E41325" w:rsidRPr="007268EA">
        <w:rPr>
          <w:rFonts w:ascii="Book Antiqua" w:hAnsi="Book Antiqua" w:cs="Arial"/>
          <w:lang w:bidi="ar-EG"/>
        </w:rPr>
        <w:t>&lt;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D43BC5" w:rsidRPr="007268EA">
        <w:rPr>
          <w:rFonts w:ascii="Book Antiqua" w:hAnsi="Book Antiqua" w:cs="Arial"/>
          <w:lang w:bidi="ar-EG"/>
        </w:rPr>
        <w:t>0.05</w:t>
      </w:r>
      <w:r w:rsidR="00916DE5" w:rsidRPr="007268EA">
        <w:rPr>
          <w:rFonts w:ascii="Book Antiqua" w:hAnsi="Book Antiqua" w:cs="Arial"/>
          <w:lang w:bidi="ar-EG"/>
        </w:rPr>
        <w:t>)</w:t>
      </w:r>
      <w:r w:rsidR="00032B63" w:rsidRPr="007268EA">
        <w:rPr>
          <w:rFonts w:ascii="Book Antiqua" w:hAnsi="Book Antiqua" w:cs="Arial"/>
          <w:lang w:bidi="ar-EG"/>
        </w:rPr>
        <w:t>:</w:t>
      </w:r>
      <w:r w:rsidR="00B357FA" w:rsidRPr="007268EA">
        <w:rPr>
          <w:rFonts w:ascii="Book Antiqua" w:hAnsi="Book Antiqua" w:cs="Arial"/>
          <w:lang w:bidi="ar-EG"/>
        </w:rPr>
        <w:t xml:space="preserve"> </w:t>
      </w:r>
      <w:r w:rsidR="00BF27B5" w:rsidRPr="007268EA">
        <w:rPr>
          <w:rFonts w:ascii="Book Antiqua" w:hAnsi="Book Antiqua" w:cs="Arial"/>
          <w:lang w:bidi="ar-EG"/>
        </w:rPr>
        <w:t xml:space="preserve">9% of doctors working in </w:t>
      </w:r>
      <w:r w:rsidR="00032B63" w:rsidRPr="007268EA">
        <w:rPr>
          <w:rFonts w:ascii="Book Antiqua" w:hAnsi="Book Antiqua" w:cs="Arial"/>
          <w:lang w:bidi="ar-EG"/>
        </w:rPr>
        <w:t>U</w:t>
      </w:r>
      <w:r w:rsidR="00BF27B5" w:rsidRPr="007268EA">
        <w:rPr>
          <w:rFonts w:ascii="Book Antiqua" w:hAnsi="Book Antiqua" w:cs="Arial"/>
          <w:lang w:bidi="ar-EG"/>
        </w:rPr>
        <w:t xml:space="preserve">niversity hospitals </w:t>
      </w:r>
      <w:r w:rsidR="00032B63" w:rsidRPr="007268EA">
        <w:rPr>
          <w:rFonts w:ascii="Book Antiqua" w:hAnsi="Book Antiqua" w:cs="Arial"/>
          <w:lang w:bidi="ar-EG"/>
        </w:rPr>
        <w:t>and 54</w:t>
      </w:r>
      <w:r w:rsidR="00D43BC5" w:rsidRPr="007268EA">
        <w:rPr>
          <w:rFonts w:ascii="Book Antiqua" w:hAnsi="Book Antiqua" w:cs="Arial"/>
          <w:lang w:bidi="ar-EG"/>
        </w:rPr>
        <w:t xml:space="preserve">% of MOH doctors do not </w:t>
      </w:r>
      <w:r w:rsidR="00032B63" w:rsidRPr="007268EA">
        <w:rPr>
          <w:rFonts w:ascii="Book Antiqua" w:hAnsi="Book Antiqua" w:cs="Arial"/>
          <w:lang w:bidi="ar-EG"/>
        </w:rPr>
        <w:t>care for</w:t>
      </w:r>
      <w:r w:rsidR="00B357FA" w:rsidRPr="007268EA">
        <w:rPr>
          <w:rFonts w:ascii="Book Antiqua" w:hAnsi="Book Antiqua" w:cs="Arial"/>
          <w:lang w:bidi="ar-EG"/>
        </w:rPr>
        <w:t xml:space="preserve"> </w:t>
      </w:r>
      <w:r w:rsidR="00916DE5" w:rsidRPr="007268EA">
        <w:rPr>
          <w:rFonts w:ascii="Book Antiqua" w:hAnsi="Book Antiqua" w:cs="Arial"/>
          <w:lang w:bidi="ar-EG"/>
        </w:rPr>
        <w:t xml:space="preserve">any </w:t>
      </w:r>
      <w:r w:rsidR="00032B63" w:rsidRPr="007268EA">
        <w:rPr>
          <w:rFonts w:ascii="Book Antiqua" w:hAnsi="Book Antiqua" w:cs="Arial"/>
          <w:lang w:bidi="ar-EG"/>
        </w:rPr>
        <w:t>HCC</w:t>
      </w:r>
      <w:r w:rsidR="00D43BC5" w:rsidRPr="007268EA">
        <w:rPr>
          <w:rFonts w:ascii="Book Antiqua" w:hAnsi="Book Antiqua" w:cs="Arial"/>
          <w:lang w:bidi="ar-EG"/>
        </w:rPr>
        <w:t xml:space="preserve"> patient while 9</w:t>
      </w:r>
      <w:r w:rsidR="00032B63" w:rsidRPr="007268EA">
        <w:rPr>
          <w:rFonts w:ascii="Book Antiqua" w:hAnsi="Book Antiqua" w:cs="Arial"/>
          <w:lang w:bidi="ar-EG"/>
        </w:rPr>
        <w:t>1</w:t>
      </w:r>
      <w:r w:rsidR="00D43BC5" w:rsidRPr="007268EA">
        <w:rPr>
          <w:rFonts w:ascii="Book Antiqua" w:hAnsi="Book Antiqua" w:cs="Arial"/>
          <w:lang w:bidi="ar-EG"/>
        </w:rPr>
        <w:t xml:space="preserve">% of </w:t>
      </w:r>
      <w:r w:rsidR="00BF27B5" w:rsidRPr="007268EA">
        <w:rPr>
          <w:rFonts w:ascii="Book Antiqua" w:hAnsi="Book Antiqua" w:cs="Arial"/>
          <w:lang w:bidi="ar-EG"/>
        </w:rPr>
        <w:t xml:space="preserve">doctors working in </w:t>
      </w:r>
      <w:r w:rsidR="00032B63" w:rsidRPr="007268EA">
        <w:rPr>
          <w:rFonts w:ascii="Book Antiqua" w:hAnsi="Book Antiqua" w:cs="Arial"/>
          <w:lang w:bidi="ar-EG"/>
        </w:rPr>
        <w:t>U</w:t>
      </w:r>
      <w:r w:rsidR="00BF27B5" w:rsidRPr="007268EA">
        <w:rPr>
          <w:rFonts w:ascii="Book Antiqua" w:hAnsi="Book Antiqua" w:cs="Arial"/>
          <w:lang w:bidi="ar-EG"/>
        </w:rPr>
        <w:t xml:space="preserve">niversity hospitals </w:t>
      </w:r>
      <w:r w:rsidR="00032B63" w:rsidRPr="007268EA">
        <w:rPr>
          <w:rFonts w:ascii="Book Antiqua" w:hAnsi="Book Antiqua" w:cs="Arial"/>
          <w:lang w:bidi="ar-EG"/>
        </w:rPr>
        <w:t>and</w:t>
      </w:r>
      <w:r w:rsidR="00B318FD" w:rsidRPr="007268EA">
        <w:rPr>
          <w:rFonts w:ascii="Book Antiqua" w:hAnsi="Book Antiqua" w:cs="Arial"/>
          <w:lang w:bidi="ar-EG"/>
        </w:rPr>
        <w:t xml:space="preserve"> </w:t>
      </w:r>
      <w:r w:rsidR="00E664B2" w:rsidRPr="007268EA">
        <w:rPr>
          <w:rFonts w:ascii="Book Antiqua" w:hAnsi="Book Antiqua" w:cs="Arial"/>
          <w:lang w:bidi="ar-EG"/>
        </w:rPr>
        <w:t>4</w:t>
      </w:r>
      <w:r w:rsidR="00032B63" w:rsidRPr="007268EA">
        <w:rPr>
          <w:rFonts w:ascii="Book Antiqua" w:hAnsi="Book Antiqua" w:cs="Arial"/>
          <w:lang w:bidi="ar-EG"/>
        </w:rPr>
        <w:t>6</w:t>
      </w:r>
      <w:r w:rsidR="00E664B2" w:rsidRPr="007268EA">
        <w:rPr>
          <w:rFonts w:ascii="Book Antiqua" w:hAnsi="Book Antiqua" w:cs="Arial"/>
          <w:lang w:bidi="ar-EG"/>
        </w:rPr>
        <w:t xml:space="preserve">% of MOH doctors </w:t>
      </w:r>
      <w:r w:rsidR="00032B63" w:rsidRPr="007268EA">
        <w:rPr>
          <w:rFonts w:ascii="Book Antiqua" w:hAnsi="Book Antiqua" w:cs="Arial"/>
          <w:lang w:bidi="ar-EG"/>
        </w:rPr>
        <w:t>see</w:t>
      </w:r>
      <w:r w:rsidR="00B318FD" w:rsidRPr="007268EA">
        <w:rPr>
          <w:rFonts w:ascii="Book Antiqua" w:hAnsi="Book Antiqua" w:cs="Arial"/>
          <w:lang w:bidi="ar-EG"/>
        </w:rPr>
        <w:t xml:space="preserve"> </w:t>
      </w:r>
      <w:r w:rsidR="00E664B2" w:rsidRPr="007268EA">
        <w:rPr>
          <w:rFonts w:ascii="Book Antiqua" w:hAnsi="Book Antiqua" w:cs="Arial"/>
          <w:lang w:bidi="ar-EG"/>
        </w:rPr>
        <w:t>one or more</w:t>
      </w:r>
      <w:r w:rsidR="00BF29CF" w:rsidRPr="007268EA">
        <w:rPr>
          <w:rFonts w:ascii="Book Antiqua" w:hAnsi="Book Antiqua" w:cs="Arial"/>
          <w:lang w:bidi="ar-EG"/>
        </w:rPr>
        <w:t xml:space="preserve"> </w:t>
      </w:r>
      <w:r w:rsidR="00032B63" w:rsidRPr="007268EA">
        <w:rPr>
          <w:rFonts w:ascii="Book Antiqua" w:hAnsi="Book Antiqua" w:cs="Arial"/>
          <w:lang w:bidi="ar-EG"/>
        </w:rPr>
        <w:t>HCC patient in their practice.</w:t>
      </w:r>
    </w:p>
    <w:p w:rsidR="004D273E" w:rsidRPr="007268EA" w:rsidRDefault="004D273E" w:rsidP="0045791F">
      <w:pPr>
        <w:bidi w:val="0"/>
        <w:spacing w:line="360" w:lineRule="auto"/>
        <w:jc w:val="both"/>
        <w:rPr>
          <w:rFonts w:ascii="Book Antiqua" w:hAnsi="Book Antiqua" w:cs="Arial"/>
          <w:lang w:bidi="ar-EG"/>
        </w:rPr>
      </w:pPr>
    </w:p>
    <w:p w:rsidR="00214687" w:rsidRPr="007268EA" w:rsidRDefault="004D273E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  <w:r w:rsidRPr="007268EA">
        <w:rPr>
          <w:rFonts w:ascii="Book Antiqua" w:hAnsi="Book Antiqua" w:cs="Arial"/>
          <w:b/>
          <w:bCs/>
          <w:lang w:bidi="ar-EG"/>
        </w:rPr>
        <w:t>DISCUSSION</w:t>
      </w:r>
    </w:p>
    <w:p w:rsidR="00214687" w:rsidRPr="007268EA" w:rsidRDefault="00AD0089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  <w:r w:rsidRPr="007268EA">
        <w:rPr>
          <w:rFonts w:ascii="Book Antiqua" w:hAnsi="Book Antiqua" w:cs="Arial"/>
          <w:b/>
          <w:bCs/>
          <w:i/>
          <w:iCs/>
          <w:lang w:bidi="ar-EG"/>
        </w:rPr>
        <w:t xml:space="preserve">Knowledge </w:t>
      </w:r>
      <w:r w:rsidR="007B0595" w:rsidRPr="007268EA">
        <w:rPr>
          <w:rFonts w:ascii="Book Antiqua" w:hAnsi="Book Antiqua" w:cs="Arial"/>
          <w:b/>
          <w:bCs/>
          <w:i/>
          <w:iCs/>
          <w:lang w:bidi="ar-EG"/>
        </w:rPr>
        <w:t>0f</w:t>
      </w:r>
      <w:r w:rsidRPr="007268EA">
        <w:rPr>
          <w:rFonts w:ascii="Book Antiqua" w:hAnsi="Book Antiqua" w:cs="Arial"/>
          <w:b/>
          <w:bCs/>
          <w:i/>
          <w:iCs/>
          <w:lang w:bidi="ar-EG"/>
        </w:rPr>
        <w:t xml:space="preserve"> </w:t>
      </w:r>
      <w:r w:rsidR="00BF29CF" w:rsidRPr="007268EA">
        <w:rPr>
          <w:rFonts w:ascii="Book Antiqua" w:hAnsi="Book Antiqua" w:cs="Arial"/>
          <w:b/>
          <w:bCs/>
          <w:i/>
          <w:iCs/>
          <w:lang w:bidi="ar-EG"/>
        </w:rPr>
        <w:t>HCC epidemiology</w:t>
      </w:r>
    </w:p>
    <w:p w:rsidR="003A55B7" w:rsidRPr="007268EA" w:rsidRDefault="003A55B7" w:rsidP="0045791F">
      <w:pPr>
        <w:bidi w:val="0"/>
        <w:spacing w:line="360" w:lineRule="auto"/>
        <w:jc w:val="both"/>
        <w:rPr>
          <w:rFonts w:ascii="Book Antiqua" w:hAnsi="Book Antiqua" w:cs="Arial"/>
          <w:rtl/>
        </w:rPr>
      </w:pPr>
      <w:r w:rsidRPr="007268EA">
        <w:rPr>
          <w:rFonts w:ascii="Book Antiqua" w:hAnsi="Book Antiqua" w:cs="Arial"/>
          <w:lang w:bidi="ar-EG"/>
        </w:rPr>
        <w:t xml:space="preserve">The </w:t>
      </w:r>
      <w:r w:rsidR="00050923" w:rsidRPr="007268EA">
        <w:rPr>
          <w:rFonts w:ascii="Book Antiqua" w:hAnsi="Book Antiqua" w:cs="Arial"/>
          <w:lang w:bidi="ar-EG"/>
        </w:rPr>
        <w:t xml:space="preserve">results from the </w:t>
      </w:r>
      <w:r w:rsidRPr="007268EA">
        <w:rPr>
          <w:rFonts w:ascii="Book Antiqua" w:hAnsi="Book Antiqua" w:cs="Arial"/>
          <w:lang w:bidi="ar-EG"/>
        </w:rPr>
        <w:t>questionnaire</w:t>
      </w:r>
      <w:r w:rsidR="00BF29CF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show </w:t>
      </w:r>
      <w:r w:rsidR="00583C7F" w:rsidRPr="007268EA">
        <w:rPr>
          <w:rFonts w:ascii="Book Antiqua" w:hAnsi="Book Antiqua" w:cs="Arial"/>
          <w:lang w:bidi="ar-EG"/>
        </w:rPr>
        <w:t xml:space="preserve">that </w:t>
      </w:r>
      <w:r w:rsidRPr="007268EA">
        <w:rPr>
          <w:rFonts w:ascii="Book Antiqua" w:hAnsi="Book Antiqua" w:cs="Arial"/>
          <w:lang w:bidi="ar-EG"/>
        </w:rPr>
        <w:t xml:space="preserve">the majority of doctors think that </w:t>
      </w:r>
      <w:r w:rsidR="00F72FBA" w:rsidRPr="007268EA">
        <w:rPr>
          <w:rFonts w:ascii="Book Antiqua" w:hAnsi="Book Antiqua" w:cs="Arial"/>
          <w:lang w:bidi="ar-EG"/>
        </w:rPr>
        <w:t>individuals</w:t>
      </w:r>
      <w:r w:rsidR="00BF29CF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at risk </w:t>
      </w:r>
      <w:r w:rsidR="007B0595" w:rsidRPr="007268EA">
        <w:rPr>
          <w:rFonts w:ascii="Book Antiqua" w:hAnsi="Book Antiqua" w:cs="Arial"/>
          <w:lang w:bidi="ar-EG"/>
        </w:rPr>
        <w:t>requiring</w:t>
      </w:r>
      <w:r w:rsidR="00BF29CF" w:rsidRPr="007268EA">
        <w:rPr>
          <w:rFonts w:ascii="Book Antiqua" w:hAnsi="Book Antiqua" w:cs="Arial"/>
          <w:lang w:bidi="ar-EG"/>
        </w:rPr>
        <w:t xml:space="preserve"> </w:t>
      </w:r>
      <w:r w:rsidR="00F72FBA" w:rsidRPr="007268EA">
        <w:rPr>
          <w:rFonts w:ascii="Book Antiqua" w:hAnsi="Book Antiqua" w:cs="Arial"/>
          <w:lang w:bidi="ar-EG"/>
        </w:rPr>
        <w:t>screen</w:t>
      </w:r>
      <w:r w:rsidR="007B0595" w:rsidRPr="007268EA">
        <w:rPr>
          <w:rFonts w:ascii="Book Antiqua" w:hAnsi="Book Antiqua" w:cs="Arial"/>
          <w:lang w:bidi="ar-EG"/>
        </w:rPr>
        <w:t>ing</w:t>
      </w:r>
      <w:r w:rsidR="00F72FBA" w:rsidRPr="007268EA">
        <w:rPr>
          <w:rFonts w:ascii="Book Antiqua" w:hAnsi="Book Antiqua" w:cs="Arial"/>
          <w:lang w:bidi="ar-EG"/>
        </w:rPr>
        <w:t xml:space="preserve"> for HCC are</w:t>
      </w:r>
      <w:r w:rsidR="00BF29CF" w:rsidRPr="007268EA">
        <w:rPr>
          <w:rFonts w:ascii="Book Antiqua" w:hAnsi="Book Antiqua" w:cs="Arial"/>
          <w:lang w:bidi="ar-EG"/>
        </w:rPr>
        <w:t xml:space="preserve"> </w:t>
      </w:r>
      <w:r w:rsidR="00F72FBA" w:rsidRPr="007268EA">
        <w:rPr>
          <w:rFonts w:ascii="Book Antiqua" w:hAnsi="Book Antiqua" w:cs="Arial"/>
          <w:lang w:bidi="ar-EG"/>
        </w:rPr>
        <w:t xml:space="preserve">patients with chronic hepatitis B or C and patients with liver cirrhosis, </w:t>
      </w:r>
      <w:r w:rsidRPr="007268EA">
        <w:rPr>
          <w:rFonts w:ascii="Book Antiqua" w:hAnsi="Book Antiqua" w:cs="Arial"/>
          <w:lang w:bidi="ar-EG"/>
        </w:rPr>
        <w:t>consistent with</w:t>
      </w:r>
      <w:r w:rsidR="00BF29CF" w:rsidRPr="007268EA">
        <w:rPr>
          <w:rFonts w:ascii="Book Antiqua" w:hAnsi="Book Antiqua" w:cs="Arial"/>
        </w:rPr>
        <w:t xml:space="preserve"> </w:t>
      </w:r>
      <w:r w:rsidR="00F72FBA" w:rsidRPr="007268EA">
        <w:rPr>
          <w:rFonts w:ascii="Book Antiqua" w:hAnsi="Book Antiqua" w:cs="Arial"/>
        </w:rPr>
        <w:t xml:space="preserve">the </w:t>
      </w:r>
      <w:r w:rsidRPr="007268EA">
        <w:rPr>
          <w:rFonts w:ascii="Book Antiqua" w:hAnsi="Book Antiqua" w:cs="Arial"/>
        </w:rPr>
        <w:t xml:space="preserve">Practice </w:t>
      </w:r>
      <w:r w:rsidR="00F72FBA" w:rsidRPr="007268EA">
        <w:rPr>
          <w:rFonts w:ascii="Book Antiqua" w:hAnsi="Book Antiqua" w:cs="Arial"/>
        </w:rPr>
        <w:t>G</w:t>
      </w:r>
      <w:r w:rsidRPr="007268EA">
        <w:rPr>
          <w:rFonts w:ascii="Book Antiqua" w:hAnsi="Book Antiqua" w:cs="Arial"/>
        </w:rPr>
        <w:t>uidelines from the American Association of the Study of Liver Diseases (AASLD)</w:t>
      </w:r>
      <w:r w:rsidR="00F72FBA" w:rsidRPr="007268EA">
        <w:rPr>
          <w:rFonts w:ascii="Book Antiqua" w:hAnsi="Book Antiqua" w:cs="Arial"/>
        </w:rPr>
        <w:t xml:space="preserve"> from 2005 and from</w:t>
      </w:r>
      <w:r w:rsidRPr="007268EA">
        <w:rPr>
          <w:rFonts w:ascii="Book Antiqua" w:hAnsi="Book Antiqua" w:cs="Arial"/>
        </w:rPr>
        <w:t xml:space="preserve"> the European Association for the Study of the Liver (EASL) </w:t>
      </w:r>
      <w:r w:rsidR="00F72FBA" w:rsidRPr="007268EA">
        <w:rPr>
          <w:rFonts w:ascii="Book Antiqua" w:hAnsi="Book Antiqua" w:cs="Arial"/>
        </w:rPr>
        <w:t>from</w:t>
      </w:r>
      <w:r w:rsidRPr="007268EA">
        <w:rPr>
          <w:rFonts w:ascii="Book Antiqua" w:hAnsi="Book Antiqua" w:cs="Arial"/>
        </w:rPr>
        <w:t xml:space="preserve"> 2001 </w:t>
      </w:r>
      <w:r w:rsidR="00F72FBA" w:rsidRPr="007268EA">
        <w:rPr>
          <w:rFonts w:ascii="Book Antiqua" w:hAnsi="Book Antiqua" w:cs="Arial"/>
        </w:rPr>
        <w:t>which</w:t>
      </w:r>
      <w:r w:rsidRPr="007268EA">
        <w:rPr>
          <w:rFonts w:ascii="Book Antiqua" w:hAnsi="Book Antiqua" w:cs="Arial"/>
        </w:rPr>
        <w:t xml:space="preserve"> recommended HCC surveillance for patients</w:t>
      </w:r>
      <w:r w:rsidR="00E41325" w:rsidRPr="007268EA">
        <w:rPr>
          <w:rFonts w:ascii="Book Antiqua" w:hAnsi="Book Antiqua" w:cs="Arial"/>
        </w:rPr>
        <w:t xml:space="preserve"> at high risk of developing </w:t>
      </w:r>
      <w:proofErr w:type="gramStart"/>
      <w:r w:rsidR="00EE5574" w:rsidRPr="007268EA">
        <w:rPr>
          <w:rFonts w:ascii="Book Antiqua" w:hAnsi="Book Antiqua" w:cs="Arial"/>
        </w:rPr>
        <w:t>HCC</w:t>
      </w:r>
      <w:r w:rsidR="00EE5574" w:rsidRPr="007268EA">
        <w:rPr>
          <w:rFonts w:ascii="Book Antiqua" w:hAnsi="Book Antiqua" w:cs="Arial"/>
          <w:vertAlign w:val="superscript"/>
        </w:rPr>
        <w:t>[</w:t>
      </w:r>
      <w:proofErr w:type="gramEnd"/>
      <w:r w:rsidR="00E536B4" w:rsidRPr="007268EA">
        <w:rPr>
          <w:rFonts w:ascii="Book Antiqua" w:hAnsi="Book Antiqua" w:cs="Arial"/>
          <w:vertAlign w:val="superscript"/>
        </w:rPr>
        <w:t>8</w:t>
      </w:r>
      <w:r w:rsidR="00A65DE9" w:rsidRPr="007268EA">
        <w:rPr>
          <w:rFonts w:ascii="Book Antiqua" w:hAnsi="Book Antiqua" w:cs="Arial"/>
          <w:spacing w:val="15"/>
          <w:vertAlign w:val="superscript"/>
          <w:lang w:bidi="ar-EG"/>
        </w:rPr>
        <w:t>]</w:t>
      </w:r>
      <w:r w:rsidRPr="007268EA">
        <w:rPr>
          <w:rFonts w:ascii="Book Antiqua" w:hAnsi="Book Antiqua" w:cs="Arial"/>
          <w:spacing w:val="15"/>
          <w:lang w:bidi="ar-EG"/>
        </w:rPr>
        <w:t>.</w:t>
      </w:r>
      <w:r w:rsidRPr="007268EA">
        <w:rPr>
          <w:rFonts w:ascii="Book Antiqua" w:hAnsi="Book Antiqua" w:cs="Arial"/>
        </w:rPr>
        <w:t xml:space="preserve"> Patients at high risk </w:t>
      </w:r>
      <w:r w:rsidR="00F72FBA" w:rsidRPr="007268EA">
        <w:rPr>
          <w:rFonts w:ascii="Book Antiqua" w:hAnsi="Book Antiqua" w:cs="Arial"/>
        </w:rPr>
        <w:t>are</w:t>
      </w:r>
      <w:r w:rsidR="00BF29CF"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</w:rPr>
        <w:t xml:space="preserve">those with </w:t>
      </w:r>
      <w:r w:rsidR="00F72FBA" w:rsidRPr="007268EA">
        <w:rPr>
          <w:rFonts w:ascii="Book Antiqua" w:hAnsi="Book Antiqua" w:cs="Arial"/>
        </w:rPr>
        <w:t xml:space="preserve">liver </w:t>
      </w:r>
      <w:r w:rsidRPr="007268EA">
        <w:rPr>
          <w:rFonts w:ascii="Book Antiqua" w:hAnsi="Book Antiqua" w:cs="Arial"/>
        </w:rPr>
        <w:t>cirrhosis and those with chronic HBV infe</w:t>
      </w:r>
      <w:r w:rsidR="00E41325" w:rsidRPr="007268EA">
        <w:rPr>
          <w:rFonts w:ascii="Book Antiqua" w:hAnsi="Book Antiqua" w:cs="Arial"/>
        </w:rPr>
        <w:t xml:space="preserve">ction irrespective of </w:t>
      </w:r>
      <w:proofErr w:type="gramStart"/>
      <w:r w:rsidR="00EE5574" w:rsidRPr="007268EA">
        <w:rPr>
          <w:rFonts w:ascii="Book Antiqua" w:hAnsi="Book Antiqua" w:cs="Arial"/>
        </w:rPr>
        <w:t>cirrhosis</w:t>
      </w:r>
      <w:r w:rsidR="00EE5574" w:rsidRPr="007268EA">
        <w:rPr>
          <w:rFonts w:ascii="Book Antiqua" w:hAnsi="Book Antiqua" w:cs="Arial"/>
          <w:vertAlign w:val="superscript"/>
        </w:rPr>
        <w:t>[</w:t>
      </w:r>
      <w:proofErr w:type="gramEnd"/>
      <w:r w:rsidR="009F72B8" w:rsidRPr="007268EA">
        <w:rPr>
          <w:rFonts w:ascii="Book Antiqua" w:hAnsi="Book Antiqua" w:cs="Arial"/>
          <w:vertAlign w:val="superscript"/>
        </w:rPr>
        <w:t>14</w:t>
      </w:r>
      <w:r w:rsidR="007268EA" w:rsidRPr="007268EA">
        <w:rPr>
          <w:rFonts w:ascii="Book Antiqua" w:hAnsi="Book Antiqua" w:cs="Arial"/>
          <w:vertAlign w:val="superscript"/>
        </w:rPr>
        <w:t>,</w:t>
      </w:r>
      <w:r w:rsidR="00EE5574" w:rsidRPr="007268EA">
        <w:rPr>
          <w:rFonts w:ascii="Book Antiqua" w:hAnsi="Book Antiqua" w:cs="Arial"/>
          <w:vertAlign w:val="superscript"/>
        </w:rPr>
        <w:t>15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Pr="007268EA">
        <w:rPr>
          <w:rFonts w:ascii="Book Antiqua" w:hAnsi="Book Antiqua" w:cs="Arial"/>
        </w:rPr>
        <w:t xml:space="preserve">. </w:t>
      </w:r>
    </w:p>
    <w:p w:rsidR="003A55B7" w:rsidRPr="007268EA" w:rsidRDefault="00691CDF" w:rsidP="00E41325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Arial"/>
        </w:rPr>
        <w:t>The</w:t>
      </w:r>
      <w:r w:rsidR="00BF29CF" w:rsidRPr="007268EA">
        <w:rPr>
          <w:rFonts w:ascii="Book Antiqua" w:hAnsi="Book Antiqua" w:cs="Arial"/>
        </w:rPr>
        <w:t xml:space="preserve"> </w:t>
      </w:r>
      <w:r w:rsidR="003A55B7" w:rsidRPr="007268EA">
        <w:rPr>
          <w:rFonts w:ascii="Book Antiqua" w:hAnsi="Book Antiqua" w:cs="Arial"/>
        </w:rPr>
        <w:t xml:space="preserve">Cairo Liver Center </w:t>
      </w:r>
      <w:r w:rsidR="004D3315" w:rsidRPr="007268EA">
        <w:rPr>
          <w:rFonts w:ascii="Book Antiqua" w:hAnsi="Book Antiqua" w:cs="Arial"/>
        </w:rPr>
        <w:t xml:space="preserve">evaluated in </w:t>
      </w:r>
      <w:r w:rsidR="003A55B7" w:rsidRPr="007268EA">
        <w:rPr>
          <w:rFonts w:ascii="Book Antiqua" w:hAnsi="Book Antiqua" w:cs="Arial"/>
        </w:rPr>
        <w:t xml:space="preserve">a retrospective study </w:t>
      </w:r>
      <w:r w:rsidR="004D3315" w:rsidRPr="007268EA">
        <w:rPr>
          <w:rFonts w:ascii="Book Antiqua" w:hAnsi="Book Antiqua" w:cs="Arial"/>
        </w:rPr>
        <w:t xml:space="preserve">between </w:t>
      </w:r>
      <w:r w:rsidR="003A55B7" w:rsidRPr="007268EA">
        <w:rPr>
          <w:rFonts w:ascii="Book Antiqua" w:hAnsi="Book Antiqua" w:cs="Arial"/>
        </w:rPr>
        <w:t xml:space="preserve">2003 </w:t>
      </w:r>
      <w:r w:rsidR="004D3315" w:rsidRPr="007268EA">
        <w:rPr>
          <w:rFonts w:ascii="Book Antiqua" w:hAnsi="Book Antiqua" w:cs="Arial"/>
        </w:rPr>
        <w:t>and</w:t>
      </w:r>
      <w:r w:rsidR="00BF29CF" w:rsidRPr="007268EA">
        <w:rPr>
          <w:rFonts w:ascii="Book Antiqua" w:hAnsi="Book Antiqua" w:cs="Arial"/>
        </w:rPr>
        <w:t xml:space="preserve"> </w:t>
      </w:r>
      <w:r w:rsidR="003A55B7" w:rsidRPr="007268EA">
        <w:rPr>
          <w:rFonts w:ascii="Book Antiqua" w:hAnsi="Book Antiqua" w:cs="Arial"/>
        </w:rPr>
        <w:t xml:space="preserve">2008 the effect of surveillance on </w:t>
      </w:r>
      <w:r w:rsidR="004D3315" w:rsidRPr="007268EA">
        <w:rPr>
          <w:rFonts w:ascii="Book Antiqua" w:hAnsi="Book Antiqua" w:cs="Arial"/>
        </w:rPr>
        <w:t xml:space="preserve">the </w:t>
      </w:r>
      <w:r w:rsidR="003A55B7" w:rsidRPr="007268EA">
        <w:rPr>
          <w:rFonts w:ascii="Book Antiqua" w:hAnsi="Book Antiqua" w:cs="Arial"/>
        </w:rPr>
        <w:t xml:space="preserve">early detection of HCC </w:t>
      </w:r>
      <w:r w:rsidR="004D3315" w:rsidRPr="007268EA">
        <w:rPr>
          <w:rFonts w:ascii="Book Antiqua" w:hAnsi="Book Antiqua" w:cs="Arial"/>
        </w:rPr>
        <w:t>in</w:t>
      </w:r>
      <w:r w:rsidR="003A55B7" w:rsidRPr="007268EA">
        <w:rPr>
          <w:rFonts w:ascii="Book Antiqua" w:hAnsi="Book Antiqua" w:cs="Arial"/>
        </w:rPr>
        <w:t xml:space="preserve"> patients </w:t>
      </w:r>
      <w:r w:rsidR="004D3315" w:rsidRPr="007268EA">
        <w:rPr>
          <w:rFonts w:ascii="Book Antiqua" w:hAnsi="Book Antiqua" w:cs="Arial"/>
        </w:rPr>
        <w:t>with liver cirrhosis. This cohort was compared to</w:t>
      </w:r>
      <w:r w:rsidR="00BF29CF" w:rsidRPr="007268EA">
        <w:rPr>
          <w:rFonts w:ascii="Book Antiqua" w:hAnsi="Book Antiqua" w:cs="Arial"/>
        </w:rPr>
        <w:t xml:space="preserve"> </w:t>
      </w:r>
      <w:r w:rsidR="003A55B7" w:rsidRPr="007268EA">
        <w:rPr>
          <w:rFonts w:ascii="Book Antiqua" w:hAnsi="Book Antiqua" w:cs="Arial"/>
        </w:rPr>
        <w:t>non</w:t>
      </w:r>
      <w:r w:rsidR="004D3315" w:rsidRPr="007268EA">
        <w:rPr>
          <w:rFonts w:ascii="Book Antiqua" w:hAnsi="Book Antiqua" w:cs="Arial"/>
        </w:rPr>
        <w:t>-</w:t>
      </w:r>
      <w:r w:rsidR="003A55B7" w:rsidRPr="007268EA">
        <w:rPr>
          <w:rFonts w:ascii="Book Antiqua" w:hAnsi="Book Antiqua" w:cs="Arial"/>
        </w:rPr>
        <w:t xml:space="preserve">screened </w:t>
      </w:r>
      <w:r w:rsidR="004D3315" w:rsidRPr="007268EA">
        <w:rPr>
          <w:rFonts w:ascii="Book Antiqua" w:hAnsi="Book Antiqua" w:cs="Arial"/>
        </w:rPr>
        <w:t xml:space="preserve">cirrhosis patients who </w:t>
      </w:r>
      <w:r w:rsidR="003A55B7" w:rsidRPr="007268EA">
        <w:rPr>
          <w:rFonts w:ascii="Book Antiqua" w:hAnsi="Book Antiqua" w:cs="Arial"/>
        </w:rPr>
        <w:t>present</w:t>
      </w:r>
      <w:r w:rsidR="004D3315" w:rsidRPr="007268EA">
        <w:rPr>
          <w:rFonts w:ascii="Book Antiqua" w:hAnsi="Book Antiqua" w:cs="Arial"/>
        </w:rPr>
        <w:t>ed</w:t>
      </w:r>
      <w:r w:rsidR="00BF29CF" w:rsidRPr="007268EA">
        <w:rPr>
          <w:rFonts w:ascii="Book Antiqua" w:hAnsi="Book Antiqua" w:cs="Arial"/>
        </w:rPr>
        <w:t xml:space="preserve"> </w:t>
      </w:r>
      <w:r w:rsidR="004D3315" w:rsidRPr="007268EA">
        <w:rPr>
          <w:rFonts w:ascii="Book Antiqua" w:hAnsi="Book Antiqua" w:cs="Arial"/>
        </w:rPr>
        <w:t xml:space="preserve">with </w:t>
      </w:r>
      <w:r w:rsidR="003A55B7" w:rsidRPr="007268EA">
        <w:rPr>
          <w:rFonts w:ascii="Book Antiqua" w:hAnsi="Book Antiqua" w:cs="Arial"/>
        </w:rPr>
        <w:t xml:space="preserve">first </w:t>
      </w:r>
      <w:r w:rsidR="004D3315" w:rsidRPr="007268EA">
        <w:rPr>
          <w:rFonts w:ascii="Book Antiqua" w:hAnsi="Book Antiqua" w:cs="Arial"/>
        </w:rPr>
        <w:t>symptoms</w:t>
      </w:r>
      <w:r w:rsidR="003A55B7" w:rsidRPr="007268EA">
        <w:rPr>
          <w:rFonts w:ascii="Book Antiqua" w:hAnsi="Book Antiqua" w:cs="Arial"/>
        </w:rPr>
        <w:t xml:space="preserve"> or incidentally</w:t>
      </w:r>
      <w:r w:rsidR="004D3315" w:rsidRPr="007268EA">
        <w:rPr>
          <w:rFonts w:ascii="Book Antiqua" w:hAnsi="Book Antiqua" w:cs="Arial"/>
        </w:rPr>
        <w:t>. The study clearly showed that</w:t>
      </w:r>
      <w:r w:rsidR="00BF29CF" w:rsidRPr="007268EA">
        <w:rPr>
          <w:rFonts w:ascii="Book Antiqua" w:hAnsi="Book Antiqua" w:cs="Arial"/>
        </w:rPr>
        <w:t xml:space="preserve"> </w:t>
      </w:r>
      <w:r w:rsidR="004D3315" w:rsidRPr="007268EA">
        <w:rPr>
          <w:rFonts w:ascii="Book Antiqua" w:hAnsi="Book Antiqua" w:cs="Arial"/>
        </w:rPr>
        <w:t xml:space="preserve">surveillance </w:t>
      </w:r>
      <w:r w:rsidR="003A55B7" w:rsidRPr="007268EA">
        <w:rPr>
          <w:rFonts w:ascii="Book Antiqua" w:hAnsi="Book Antiqua" w:cs="Arial"/>
        </w:rPr>
        <w:t>doubled the chance of</w:t>
      </w:r>
      <w:r w:rsidR="00BF29CF" w:rsidRPr="007268EA">
        <w:rPr>
          <w:rFonts w:ascii="Book Antiqua" w:hAnsi="Book Antiqua" w:cs="Arial"/>
        </w:rPr>
        <w:t xml:space="preserve"> </w:t>
      </w:r>
      <w:r w:rsidR="004D3315" w:rsidRPr="007268EA">
        <w:rPr>
          <w:rFonts w:ascii="Book Antiqua" w:hAnsi="Book Antiqua" w:cs="Arial"/>
        </w:rPr>
        <w:t xml:space="preserve">HCC </w:t>
      </w:r>
      <w:r w:rsidR="003A55B7" w:rsidRPr="007268EA">
        <w:rPr>
          <w:rFonts w:ascii="Book Antiqua" w:hAnsi="Book Antiqua" w:cs="Arial"/>
        </w:rPr>
        <w:t xml:space="preserve">detection at </w:t>
      </w:r>
      <w:r w:rsidR="004D3315" w:rsidRPr="007268EA">
        <w:rPr>
          <w:rFonts w:ascii="Book Antiqua" w:hAnsi="Book Antiqua" w:cs="Arial"/>
        </w:rPr>
        <w:t xml:space="preserve">an </w:t>
      </w:r>
      <w:r w:rsidR="003A55B7" w:rsidRPr="007268EA">
        <w:rPr>
          <w:rFonts w:ascii="Book Antiqua" w:hAnsi="Book Antiqua" w:cs="Arial"/>
        </w:rPr>
        <w:t>early B</w:t>
      </w:r>
      <w:r w:rsidR="004D3315" w:rsidRPr="007268EA">
        <w:rPr>
          <w:rFonts w:ascii="Book Antiqua" w:hAnsi="Book Antiqua" w:cs="Arial"/>
        </w:rPr>
        <w:t>arcelona Liver Cancer Center (B</w:t>
      </w:r>
      <w:r w:rsidR="003A55B7" w:rsidRPr="007268EA">
        <w:rPr>
          <w:rFonts w:ascii="Book Antiqua" w:hAnsi="Book Antiqua" w:cs="Arial"/>
        </w:rPr>
        <w:t>CLC</w:t>
      </w:r>
      <w:r w:rsidR="004D3315" w:rsidRPr="007268EA">
        <w:rPr>
          <w:rFonts w:ascii="Book Antiqua" w:hAnsi="Book Antiqua" w:cs="Arial"/>
        </w:rPr>
        <w:t xml:space="preserve">) stage with a </w:t>
      </w:r>
      <w:r w:rsidR="003A55B7" w:rsidRPr="007268EA">
        <w:rPr>
          <w:rFonts w:ascii="Book Antiqua" w:hAnsi="Book Antiqua" w:cs="Arial"/>
        </w:rPr>
        <w:t xml:space="preserve">chance for </w:t>
      </w:r>
      <w:r w:rsidR="00CE060C" w:rsidRPr="007268EA">
        <w:rPr>
          <w:rFonts w:ascii="Book Antiqua" w:hAnsi="Book Antiqua" w:cs="Arial"/>
        </w:rPr>
        <w:t xml:space="preserve">successful </w:t>
      </w:r>
      <w:r w:rsidR="003A55B7" w:rsidRPr="007268EA">
        <w:rPr>
          <w:rFonts w:ascii="Book Antiqua" w:hAnsi="Book Antiqua" w:cs="Arial"/>
        </w:rPr>
        <w:t xml:space="preserve">loco-regional ablation </w:t>
      </w:r>
      <w:r w:rsidR="004D3315" w:rsidRPr="007268EA">
        <w:rPr>
          <w:rFonts w:ascii="Book Antiqua" w:hAnsi="Book Antiqua" w:cs="Arial"/>
        </w:rPr>
        <w:t>or</w:t>
      </w:r>
      <w:r w:rsidR="00BF29CF" w:rsidRPr="007268EA">
        <w:rPr>
          <w:rFonts w:ascii="Book Antiqua" w:hAnsi="Book Antiqua" w:cs="Arial"/>
        </w:rPr>
        <w:t xml:space="preserve"> </w:t>
      </w:r>
      <w:r w:rsidR="003A55B7" w:rsidRPr="007268EA">
        <w:rPr>
          <w:rFonts w:ascii="Book Antiqua" w:hAnsi="Book Antiqua" w:cs="Arial"/>
        </w:rPr>
        <w:t>liver transplantation</w:t>
      </w:r>
      <w:r w:rsidR="004D3315" w:rsidRPr="007268EA">
        <w:rPr>
          <w:rFonts w:ascii="Book Antiqua" w:hAnsi="Book Antiqua" w:cs="Arial"/>
        </w:rPr>
        <w:t>. Therefore, the</w:t>
      </w:r>
      <w:r w:rsidR="00BF29CF" w:rsidRPr="007268EA">
        <w:rPr>
          <w:rFonts w:ascii="Book Antiqua" w:hAnsi="Book Antiqua" w:cs="Arial"/>
        </w:rPr>
        <w:t xml:space="preserve"> </w:t>
      </w:r>
      <w:r w:rsidR="003A55B7" w:rsidRPr="007268EA">
        <w:rPr>
          <w:rFonts w:ascii="Book Antiqua" w:hAnsi="Book Antiqua" w:cs="Arial"/>
        </w:rPr>
        <w:t xml:space="preserve">implementation of HCC surveillance </w:t>
      </w:r>
      <w:r w:rsidR="004D3315" w:rsidRPr="007268EA">
        <w:rPr>
          <w:rFonts w:ascii="Book Antiqua" w:hAnsi="Book Antiqua" w:cs="Arial"/>
        </w:rPr>
        <w:t>in Egypt is</w:t>
      </w:r>
      <w:r w:rsidR="003A55B7" w:rsidRPr="007268EA">
        <w:rPr>
          <w:rFonts w:ascii="Book Antiqua" w:hAnsi="Book Antiqua" w:cs="Arial"/>
        </w:rPr>
        <w:t xml:space="preserve"> </w:t>
      </w:r>
      <w:proofErr w:type="gramStart"/>
      <w:r w:rsidR="00EE5574" w:rsidRPr="007268EA">
        <w:rPr>
          <w:rFonts w:ascii="Book Antiqua" w:hAnsi="Book Antiqua" w:cs="Arial"/>
        </w:rPr>
        <w:t>recommended</w:t>
      </w:r>
      <w:r w:rsidR="00EE5574" w:rsidRPr="007268EA">
        <w:rPr>
          <w:rFonts w:ascii="Book Antiqua" w:hAnsi="Book Antiqua" w:cs="Arial"/>
          <w:vertAlign w:val="superscript"/>
        </w:rPr>
        <w:t>[</w:t>
      </w:r>
      <w:proofErr w:type="gramEnd"/>
      <w:r w:rsidR="002F39E5" w:rsidRPr="007268EA">
        <w:rPr>
          <w:rFonts w:ascii="Book Antiqua" w:hAnsi="Book Antiqua" w:cs="Arial"/>
          <w:vertAlign w:val="superscript"/>
        </w:rPr>
        <w:t>1</w:t>
      </w:r>
      <w:r w:rsidR="004B78D1" w:rsidRPr="007268EA">
        <w:rPr>
          <w:rFonts w:ascii="Book Antiqua" w:hAnsi="Book Antiqua" w:cs="Arial"/>
          <w:vertAlign w:val="superscript"/>
        </w:rPr>
        <w:t>6</w:t>
      </w:r>
      <w:r w:rsidR="00A65DE9" w:rsidRPr="007268EA">
        <w:rPr>
          <w:rFonts w:ascii="Book Antiqua" w:hAnsi="Book Antiqua" w:cs="Arial"/>
          <w:vertAlign w:val="superscript"/>
        </w:rPr>
        <w:t>]</w:t>
      </w:r>
      <w:r w:rsidR="00E664B2" w:rsidRPr="007268EA">
        <w:rPr>
          <w:rFonts w:ascii="Book Antiqua" w:hAnsi="Book Antiqua" w:cs="Arial"/>
        </w:rPr>
        <w:t>.</w:t>
      </w:r>
    </w:p>
    <w:p w:rsidR="003A55B7" w:rsidRPr="007268EA" w:rsidRDefault="003A55B7" w:rsidP="00E41325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 xml:space="preserve">Chronic hepatitis B infection accounts for </w:t>
      </w:r>
      <w:r w:rsidR="004D3315" w:rsidRPr="007268EA">
        <w:rPr>
          <w:rFonts w:ascii="Book Antiqua" w:hAnsi="Book Antiqua" w:cs="Arial"/>
          <w:lang w:bidi="ar-EG"/>
        </w:rPr>
        <w:t xml:space="preserve">about </w:t>
      </w:r>
      <w:r w:rsidRPr="007268EA">
        <w:rPr>
          <w:rFonts w:ascii="Book Antiqua" w:hAnsi="Book Antiqua" w:cs="Arial"/>
          <w:lang w:bidi="ar-EG"/>
        </w:rPr>
        <w:t>5</w:t>
      </w:r>
      <w:r w:rsidR="004D3315" w:rsidRPr="007268EA">
        <w:rPr>
          <w:rFonts w:ascii="Book Antiqua" w:hAnsi="Book Antiqua" w:cs="Arial"/>
          <w:lang w:bidi="ar-EG"/>
        </w:rPr>
        <w:t>0</w:t>
      </w:r>
      <w:r w:rsidRPr="007268EA">
        <w:rPr>
          <w:rFonts w:ascii="Book Antiqua" w:hAnsi="Book Antiqua" w:cs="Arial"/>
          <w:lang w:bidi="ar-EG"/>
        </w:rPr>
        <w:t>% of all HCC</w:t>
      </w:r>
      <w:r w:rsidR="004D3315" w:rsidRPr="007268EA">
        <w:rPr>
          <w:rFonts w:ascii="Book Antiqua" w:hAnsi="Book Antiqua" w:cs="Arial"/>
          <w:lang w:bidi="ar-EG"/>
        </w:rPr>
        <w:t xml:space="preserve"> cases</w:t>
      </w:r>
      <w:r w:rsidRPr="007268EA">
        <w:rPr>
          <w:rFonts w:ascii="Book Antiqua" w:hAnsi="Book Antiqua" w:cs="Arial"/>
          <w:lang w:bidi="ar-EG"/>
        </w:rPr>
        <w:t xml:space="preserve"> worldwide</w:t>
      </w:r>
      <w:r w:rsidR="004D3315" w:rsidRPr="007268EA">
        <w:rPr>
          <w:rFonts w:ascii="Book Antiqua" w:hAnsi="Book Antiqua" w:cs="Arial"/>
          <w:lang w:bidi="ar-EG"/>
        </w:rPr>
        <w:t xml:space="preserve">. At the same </w:t>
      </w:r>
      <w:r w:rsidR="0062321E" w:rsidRPr="007268EA">
        <w:rPr>
          <w:rFonts w:ascii="Book Antiqua" w:hAnsi="Book Antiqua" w:cs="Arial"/>
          <w:lang w:bidi="ar-EG"/>
        </w:rPr>
        <w:t xml:space="preserve">time, in approx. 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>Forty percent</w:t>
      </w:r>
      <w:r w:rsidR="0062321E" w:rsidRPr="007268EA">
        <w:rPr>
          <w:rFonts w:ascii="Book Antiqua" w:hAnsi="Book Antiqua" w:cs="Arial"/>
          <w:lang w:bidi="ar-EG"/>
        </w:rPr>
        <w:t xml:space="preserve"> of patients with chronic HBV infection HCCs develops</w:t>
      </w:r>
      <w:r w:rsidR="004D3315" w:rsidRPr="007268EA">
        <w:rPr>
          <w:rFonts w:ascii="Book Antiqua" w:hAnsi="Book Antiqua" w:cs="Arial"/>
          <w:lang w:bidi="ar-EG"/>
        </w:rPr>
        <w:t xml:space="preserve"> in a non-</w:t>
      </w:r>
      <w:r w:rsidRPr="007268EA">
        <w:rPr>
          <w:rFonts w:ascii="Book Antiqua" w:hAnsi="Book Antiqua" w:cs="Arial"/>
          <w:lang w:bidi="ar-EG"/>
        </w:rPr>
        <w:t xml:space="preserve">cirrhotic </w:t>
      </w:r>
      <w:r w:rsidR="004D3315" w:rsidRPr="007268EA">
        <w:rPr>
          <w:rFonts w:ascii="Book Antiqua" w:hAnsi="Book Antiqua" w:cs="Arial"/>
          <w:lang w:bidi="ar-EG"/>
        </w:rPr>
        <w:t>liver. Therefore, HCC</w:t>
      </w:r>
      <w:r w:rsidR="0062321E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screening is reco</w:t>
      </w:r>
      <w:r w:rsidR="00A350E1" w:rsidRPr="007268EA">
        <w:rPr>
          <w:rFonts w:ascii="Book Antiqua" w:hAnsi="Book Antiqua" w:cs="Arial"/>
          <w:lang w:bidi="ar-EG"/>
        </w:rPr>
        <w:t xml:space="preserve">mmended in </w:t>
      </w:r>
      <w:r w:rsidR="004D3315" w:rsidRPr="007268EA">
        <w:rPr>
          <w:rFonts w:ascii="Book Antiqua" w:hAnsi="Book Antiqua" w:cs="Arial"/>
          <w:lang w:bidi="ar-EG"/>
        </w:rPr>
        <w:t xml:space="preserve">all </w:t>
      </w:r>
      <w:r w:rsidR="00A350E1" w:rsidRPr="007268EA">
        <w:rPr>
          <w:rFonts w:ascii="Book Antiqua" w:hAnsi="Book Antiqua" w:cs="Arial"/>
          <w:lang w:bidi="ar-EG"/>
        </w:rPr>
        <w:t xml:space="preserve">patients of chronic </w:t>
      </w:r>
      <w:r w:rsidRPr="007268EA">
        <w:rPr>
          <w:rFonts w:ascii="Book Antiqua" w:hAnsi="Book Antiqua" w:cs="Arial"/>
          <w:lang w:bidi="ar-EG"/>
        </w:rPr>
        <w:t xml:space="preserve">HBV </w:t>
      </w:r>
      <w:proofErr w:type="gramStart"/>
      <w:r w:rsidR="00EE5574" w:rsidRPr="007268EA">
        <w:rPr>
          <w:rFonts w:ascii="Book Antiqua" w:hAnsi="Book Antiqua" w:cs="Arial"/>
          <w:lang w:bidi="ar-EG"/>
        </w:rPr>
        <w:t>infection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hAnsi="Book Antiqua" w:cs="Arial"/>
          <w:vertAlign w:val="superscript"/>
          <w:lang w:bidi="ar-EG"/>
        </w:rPr>
        <w:t>1</w:t>
      </w:r>
      <w:r w:rsidR="004B78D1" w:rsidRPr="007268EA">
        <w:rPr>
          <w:rFonts w:ascii="Book Antiqua" w:hAnsi="Book Antiqua" w:cs="Arial"/>
          <w:vertAlign w:val="superscript"/>
          <w:lang w:bidi="ar-EG"/>
        </w:rPr>
        <w:t>7</w:t>
      </w:r>
      <w:r w:rsidR="00A65DE9" w:rsidRPr="007268EA">
        <w:rPr>
          <w:rFonts w:ascii="Book Antiqua" w:hAnsi="Book Antiqua" w:cs="Arial"/>
          <w:vertAlign w:val="superscript"/>
          <w:lang w:bidi="ar-EG"/>
        </w:rPr>
        <w:t>]</w:t>
      </w:r>
      <w:r w:rsidRPr="007268EA">
        <w:rPr>
          <w:rFonts w:ascii="Book Antiqua" w:hAnsi="Book Antiqua" w:cs="Arial"/>
          <w:lang w:bidi="ar-EG"/>
        </w:rPr>
        <w:t>.</w:t>
      </w:r>
      <w:r w:rsidR="00F61E0E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In Egypt, </w:t>
      </w:r>
      <w:r w:rsidR="00483633" w:rsidRPr="007268EA">
        <w:rPr>
          <w:rFonts w:ascii="Book Antiqua" w:hAnsi="Book Antiqua" w:cs="Arial"/>
          <w:lang w:bidi="ar-EG"/>
        </w:rPr>
        <w:t>the increasing HCC incidence is due to the high</w:t>
      </w:r>
      <w:r w:rsidR="0062321E" w:rsidRPr="007268EA">
        <w:rPr>
          <w:rFonts w:ascii="Book Antiqua" w:hAnsi="Book Antiqua" w:cs="Arial"/>
          <w:lang w:bidi="ar-EG"/>
        </w:rPr>
        <w:t xml:space="preserve"> </w:t>
      </w:r>
      <w:r w:rsidR="00E664B2" w:rsidRPr="007268EA">
        <w:rPr>
          <w:rFonts w:ascii="Book Antiqua" w:hAnsi="Book Antiqua" w:cs="Arial"/>
          <w:lang w:bidi="ar-EG"/>
        </w:rPr>
        <w:t xml:space="preserve">prevalence of </w:t>
      </w:r>
      <w:r w:rsidR="00483633" w:rsidRPr="007268EA">
        <w:rPr>
          <w:rFonts w:ascii="Book Antiqua" w:hAnsi="Book Antiqua" w:cs="Arial"/>
          <w:lang w:bidi="ar-EG"/>
        </w:rPr>
        <w:t>HCV</w:t>
      </w:r>
      <w:r w:rsidR="0062321E" w:rsidRPr="007268EA">
        <w:rPr>
          <w:rFonts w:ascii="Book Antiqua" w:hAnsi="Book Antiqua" w:cs="Arial"/>
          <w:lang w:bidi="ar-EG"/>
        </w:rPr>
        <w:t xml:space="preserve"> </w:t>
      </w:r>
      <w:r w:rsidR="00EE5574" w:rsidRPr="007268EA">
        <w:rPr>
          <w:rFonts w:ascii="Book Antiqua" w:hAnsi="Book Antiqua" w:cs="Arial"/>
          <w:lang w:bidi="ar-EG"/>
        </w:rPr>
        <w:t>infection</w:t>
      </w:r>
      <w:r w:rsidR="00EE5574" w:rsidRPr="007268EA">
        <w:rPr>
          <w:rFonts w:ascii="Book Antiqua" w:hAnsi="Book Antiqua" w:cs="Arial"/>
          <w:vertAlign w:val="superscript"/>
          <w:lang w:bidi="ar-EG"/>
        </w:rPr>
        <w:t xml:space="preserve"> [</w:t>
      </w:r>
      <w:r w:rsidR="00364ADE" w:rsidRPr="007268EA">
        <w:rPr>
          <w:rFonts w:ascii="Book Antiqua" w:hAnsi="Book Antiqua" w:cs="Arial"/>
          <w:vertAlign w:val="superscript"/>
          <w:lang w:bidi="ar-EG"/>
        </w:rPr>
        <w:t>10</w:t>
      </w:r>
      <w:r w:rsidR="00A65DE9" w:rsidRPr="007268EA">
        <w:rPr>
          <w:rFonts w:ascii="Book Antiqua" w:hAnsi="Book Antiqua" w:cs="Arial"/>
          <w:vertAlign w:val="superscript"/>
          <w:lang w:bidi="ar-EG"/>
        </w:rPr>
        <w:t>]</w:t>
      </w:r>
      <w:r w:rsidR="00483633" w:rsidRPr="007268EA">
        <w:rPr>
          <w:rFonts w:ascii="Book Antiqua" w:hAnsi="Book Antiqua" w:cs="Arial"/>
          <w:lang w:bidi="ar-EG"/>
        </w:rPr>
        <w:t>,</w:t>
      </w:r>
      <w:r w:rsidR="0062321E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estimated to be around 14</w:t>
      </w:r>
      <w:r w:rsidR="00483633" w:rsidRPr="007268EA">
        <w:rPr>
          <w:rFonts w:ascii="Book Antiqua" w:hAnsi="Book Antiqua" w:cs="Arial"/>
          <w:lang w:bidi="ar-EG"/>
        </w:rPr>
        <w:t xml:space="preserve">% in the general </w:t>
      </w:r>
      <w:proofErr w:type="gramStart"/>
      <w:r w:rsidR="00EE5574" w:rsidRPr="007268EA">
        <w:rPr>
          <w:rFonts w:ascii="Book Antiqua" w:hAnsi="Book Antiqua" w:cs="Arial"/>
          <w:lang w:bidi="ar-EG"/>
        </w:rPr>
        <w:t>population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364ADE" w:rsidRPr="007268EA">
        <w:rPr>
          <w:rFonts w:ascii="Book Antiqua" w:hAnsi="Book Antiqua" w:cs="Arial"/>
          <w:vertAlign w:val="superscript"/>
          <w:lang w:bidi="ar-EG"/>
        </w:rPr>
        <w:t>8</w:t>
      </w:r>
      <w:r w:rsidR="00A65DE9" w:rsidRPr="007268EA">
        <w:rPr>
          <w:rFonts w:ascii="Book Antiqua" w:hAnsi="Book Antiqua" w:cs="Arial"/>
          <w:vertAlign w:val="superscript"/>
          <w:lang w:bidi="ar-EG"/>
        </w:rPr>
        <w:t>]</w:t>
      </w:r>
      <w:r w:rsidRPr="007268EA">
        <w:rPr>
          <w:rFonts w:ascii="Book Antiqua" w:hAnsi="Book Antiqua" w:cs="Arial"/>
          <w:lang w:bidi="ar-EG"/>
        </w:rPr>
        <w:t>.</w:t>
      </w:r>
    </w:p>
    <w:p w:rsidR="003A55B7" w:rsidRPr="007268EA" w:rsidRDefault="003A55B7" w:rsidP="00E41325">
      <w:pPr>
        <w:autoSpaceDE w:val="0"/>
        <w:autoSpaceDN w:val="0"/>
        <w:bidi w:val="0"/>
        <w:adjustRightInd w:val="0"/>
        <w:spacing w:line="360" w:lineRule="auto"/>
        <w:ind w:firstLineChars="98" w:firstLine="235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>The questionnaire result</w:t>
      </w:r>
      <w:r w:rsidR="00EB76CE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 xml:space="preserve"> show that most of doctors </w:t>
      </w:r>
      <w:r w:rsidR="0017413E" w:rsidRPr="007268EA">
        <w:rPr>
          <w:rFonts w:ascii="Book Antiqua" w:hAnsi="Book Antiqua" w:cs="Arial"/>
          <w:lang w:bidi="ar-EG"/>
        </w:rPr>
        <w:t>agree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that more than 30% of deaths can be </w:t>
      </w:r>
      <w:r w:rsidR="0017413E" w:rsidRPr="007268EA">
        <w:rPr>
          <w:rFonts w:ascii="Book Antiqua" w:hAnsi="Book Antiqua" w:cs="Arial"/>
          <w:lang w:bidi="ar-EG"/>
        </w:rPr>
        <w:t xml:space="preserve">prevented </w:t>
      </w:r>
      <w:r w:rsidR="00CE060C" w:rsidRPr="007268EA">
        <w:rPr>
          <w:rFonts w:ascii="Book Antiqua" w:hAnsi="Book Antiqua" w:cs="Arial"/>
          <w:lang w:bidi="ar-EG"/>
        </w:rPr>
        <w:t xml:space="preserve">by </w:t>
      </w:r>
      <w:r w:rsidRPr="007268EA">
        <w:rPr>
          <w:rFonts w:ascii="Book Antiqua" w:hAnsi="Book Antiqua" w:cs="Arial"/>
          <w:lang w:bidi="ar-EG"/>
        </w:rPr>
        <w:t xml:space="preserve">HCC </w:t>
      </w:r>
      <w:r w:rsidR="0017413E" w:rsidRPr="007268EA">
        <w:rPr>
          <w:rFonts w:ascii="Book Antiqua" w:hAnsi="Book Antiqua" w:cs="Arial"/>
          <w:lang w:bidi="ar-EG"/>
        </w:rPr>
        <w:t>screening</w:t>
      </w:r>
      <w:r w:rsidRPr="007268EA">
        <w:rPr>
          <w:rFonts w:ascii="Book Antiqua" w:hAnsi="Book Antiqua" w:cs="Arial"/>
          <w:lang w:bidi="ar-EG"/>
        </w:rPr>
        <w:t xml:space="preserve">, </w:t>
      </w:r>
      <w:r w:rsidR="0017413E" w:rsidRPr="007268EA">
        <w:rPr>
          <w:rFonts w:ascii="Book Antiqua" w:hAnsi="Book Antiqua" w:cs="Arial"/>
          <w:lang w:bidi="ar-EG"/>
        </w:rPr>
        <w:t>consistent with results from a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="0017413E" w:rsidRPr="007268EA">
        <w:rPr>
          <w:rFonts w:ascii="Book Antiqua" w:hAnsi="Book Antiqua" w:cs="Arial"/>
          <w:lang w:bidi="ar-EG"/>
        </w:rPr>
        <w:t xml:space="preserve">multiple-choice survey </w:t>
      </w:r>
      <w:r w:rsidRPr="007268EA">
        <w:rPr>
          <w:rFonts w:ascii="Book Antiqua" w:hAnsi="Book Antiqua" w:cs="Arial"/>
          <w:lang w:bidi="ar-EG"/>
        </w:rPr>
        <w:t xml:space="preserve">study in </w:t>
      </w:r>
      <w:r w:rsidR="0017413E" w:rsidRPr="007268EA">
        <w:rPr>
          <w:rFonts w:ascii="Book Antiqua" w:hAnsi="Book Antiqua" w:cs="Arial"/>
          <w:lang w:bidi="ar-EG"/>
        </w:rPr>
        <w:t xml:space="preserve">the </w:t>
      </w:r>
      <w:r w:rsidRPr="007268EA">
        <w:rPr>
          <w:rFonts w:ascii="Book Antiqua" w:hAnsi="Book Antiqua" w:cs="Arial"/>
          <w:lang w:bidi="ar-EG"/>
        </w:rPr>
        <w:t>U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nited </w:t>
      </w:r>
      <w:proofErr w:type="gramStart"/>
      <w:r w:rsidR="00EE5574" w:rsidRPr="007268EA">
        <w:rPr>
          <w:rFonts w:ascii="Book Antiqua" w:hAnsi="Book Antiqua" w:cs="Arial"/>
          <w:lang w:bidi="ar-EG"/>
        </w:rPr>
        <w:t>S</w:t>
      </w:r>
      <w:r w:rsidR="00EE5574" w:rsidRPr="007268EA">
        <w:rPr>
          <w:rFonts w:ascii="Book Antiqua" w:eastAsiaTheme="minorEastAsia" w:hAnsi="Book Antiqua" w:cs="Arial"/>
          <w:lang w:eastAsia="zh-CN" w:bidi="ar-EG"/>
        </w:rPr>
        <w:t>tates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hAnsi="Book Antiqua" w:cs="Arial"/>
          <w:vertAlign w:val="superscript"/>
          <w:lang w:bidi="ar-EG"/>
        </w:rPr>
        <w:t>1</w:t>
      </w:r>
      <w:r w:rsidR="004B78D1" w:rsidRPr="007268EA">
        <w:rPr>
          <w:rFonts w:ascii="Book Antiqua" w:hAnsi="Book Antiqua" w:cs="Arial"/>
          <w:vertAlign w:val="superscript"/>
          <w:lang w:bidi="ar-EG"/>
        </w:rPr>
        <w:t>8</w:t>
      </w:r>
      <w:r w:rsidR="00A65DE9" w:rsidRPr="007268EA">
        <w:rPr>
          <w:rFonts w:ascii="Book Antiqua" w:hAnsi="Book Antiqua" w:cs="Arial"/>
          <w:vertAlign w:val="superscript"/>
          <w:lang w:bidi="ar-EG"/>
        </w:rPr>
        <w:t>]</w:t>
      </w:r>
      <w:r w:rsidR="0017413E" w:rsidRPr="007268EA">
        <w:rPr>
          <w:rFonts w:ascii="Book Antiqua" w:hAnsi="Book Antiqua" w:cs="Arial"/>
          <w:lang w:bidi="ar-EG"/>
        </w:rPr>
        <w:t>, based on the AASLD Practice Guidelines.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="002D17AB" w:rsidRPr="007268EA">
        <w:rPr>
          <w:rFonts w:ascii="Book Antiqua" w:hAnsi="Book Antiqua" w:cs="Arial"/>
          <w:lang w:bidi="ar-EG"/>
        </w:rPr>
        <w:t>T</w:t>
      </w:r>
      <w:r w:rsidRPr="007268EA">
        <w:rPr>
          <w:rFonts w:ascii="Book Antiqua" w:hAnsi="Book Antiqua" w:cs="Arial"/>
          <w:lang w:bidi="ar-EG"/>
        </w:rPr>
        <w:t xml:space="preserve">he </w:t>
      </w:r>
      <w:r w:rsidR="002D17AB" w:rsidRPr="007268EA">
        <w:rPr>
          <w:rFonts w:ascii="Book Antiqua" w:hAnsi="Book Antiqua" w:cs="Arial"/>
          <w:lang w:bidi="ar-EG"/>
        </w:rPr>
        <w:t>questionnaire asked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="002D17AB" w:rsidRPr="007268EA">
        <w:rPr>
          <w:rFonts w:ascii="Book Antiqua" w:hAnsi="Book Antiqua" w:cs="Arial"/>
          <w:lang w:bidi="ar-EG"/>
        </w:rPr>
        <w:t>for an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estimate </w:t>
      </w:r>
      <w:r w:rsidR="002D17AB" w:rsidRPr="007268EA">
        <w:rPr>
          <w:rFonts w:ascii="Book Antiqua" w:hAnsi="Book Antiqua" w:cs="Arial"/>
          <w:lang w:bidi="ar-EG"/>
        </w:rPr>
        <w:t>of the</w:t>
      </w:r>
      <w:r w:rsidRPr="007268EA">
        <w:rPr>
          <w:rFonts w:ascii="Book Antiqua" w:hAnsi="Book Antiqua" w:cs="Arial"/>
          <w:lang w:bidi="ar-EG"/>
        </w:rPr>
        <w:t xml:space="preserve"> proportion of deaths from HCC </w:t>
      </w:r>
      <w:r w:rsidR="00815BC7" w:rsidRPr="007268EA">
        <w:rPr>
          <w:rFonts w:ascii="Book Antiqua" w:hAnsi="Book Antiqua" w:cs="Arial"/>
          <w:lang w:bidi="ar-EG"/>
        </w:rPr>
        <w:t>that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="00CE060C" w:rsidRPr="007268EA">
        <w:rPr>
          <w:rFonts w:ascii="Book Antiqua" w:hAnsi="Book Antiqua" w:cs="Arial"/>
          <w:lang w:bidi="ar-EG"/>
        </w:rPr>
        <w:t xml:space="preserve">can </w:t>
      </w:r>
      <w:r w:rsidRPr="007268EA">
        <w:rPr>
          <w:rFonts w:ascii="Book Antiqua" w:hAnsi="Book Antiqua" w:cs="Arial"/>
          <w:lang w:bidi="ar-EG"/>
        </w:rPr>
        <w:t xml:space="preserve">currently </w:t>
      </w:r>
      <w:r w:rsidR="00CE060C" w:rsidRPr="007268EA">
        <w:rPr>
          <w:rFonts w:ascii="Book Antiqua" w:hAnsi="Book Antiqua" w:cs="Arial"/>
          <w:lang w:bidi="ar-EG"/>
        </w:rPr>
        <w:t xml:space="preserve">be </w:t>
      </w:r>
      <w:r w:rsidRPr="007268EA">
        <w:rPr>
          <w:rFonts w:ascii="Book Antiqua" w:hAnsi="Book Antiqua" w:cs="Arial"/>
          <w:lang w:bidi="ar-EG"/>
        </w:rPr>
        <w:t>prevent</w:t>
      </w:r>
      <w:r w:rsidR="00CE060C" w:rsidRPr="007268EA">
        <w:rPr>
          <w:rFonts w:ascii="Book Antiqua" w:hAnsi="Book Antiqua" w:cs="Arial"/>
          <w:lang w:bidi="ar-EG"/>
        </w:rPr>
        <w:t>ed</w:t>
      </w:r>
      <w:r w:rsidR="00E664B2" w:rsidRPr="007268EA">
        <w:rPr>
          <w:rFonts w:ascii="Book Antiqua" w:hAnsi="Book Antiqua" w:cs="Arial"/>
          <w:lang w:bidi="ar-EG"/>
        </w:rPr>
        <w:t xml:space="preserve"> by suitable screening.</w:t>
      </w:r>
      <w:r w:rsidRPr="007268EA">
        <w:rPr>
          <w:rFonts w:ascii="Book Antiqua" w:hAnsi="Book Antiqua" w:cs="Arial"/>
          <w:lang w:bidi="ar-EG"/>
        </w:rPr>
        <w:t xml:space="preserve"> Most gastroenterologists </w:t>
      </w:r>
      <w:r w:rsidR="00815BC7" w:rsidRPr="007268EA">
        <w:rPr>
          <w:rFonts w:ascii="Book Antiqua" w:hAnsi="Book Antiqua" w:cs="Arial"/>
          <w:lang w:bidi="ar-EG"/>
        </w:rPr>
        <w:t>stated</w:t>
      </w:r>
      <w:r w:rsidR="006A5503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that appropriate screening and surveillance </w:t>
      </w:r>
      <w:r w:rsidR="00815BC7" w:rsidRPr="007268EA">
        <w:rPr>
          <w:rFonts w:ascii="Book Antiqua" w:hAnsi="Book Antiqua" w:cs="Arial"/>
          <w:lang w:bidi="ar-EG"/>
        </w:rPr>
        <w:t>c</w:t>
      </w:r>
      <w:r w:rsidRPr="007268EA">
        <w:rPr>
          <w:rFonts w:ascii="Book Antiqua" w:hAnsi="Book Antiqua" w:cs="Arial"/>
          <w:lang w:bidi="ar-EG"/>
        </w:rPr>
        <w:t>ould prevent 20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>%-</w:t>
      </w:r>
      <w:r w:rsidR="00E41325" w:rsidRPr="007268EA">
        <w:rPr>
          <w:rFonts w:ascii="Book Antiqua" w:hAnsi="Book Antiqua" w:cs="Arial"/>
          <w:lang w:bidi="ar-EG"/>
        </w:rPr>
        <w:t xml:space="preserve">50%of </w:t>
      </w:r>
      <w:proofErr w:type="gramStart"/>
      <w:r w:rsidR="00EE5574" w:rsidRPr="007268EA">
        <w:rPr>
          <w:rFonts w:ascii="Book Antiqua" w:hAnsi="Book Antiqua" w:cs="Arial"/>
          <w:lang w:bidi="ar-EG"/>
        </w:rPr>
        <w:t>deaths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hAnsi="Book Antiqua" w:cs="Arial"/>
          <w:vertAlign w:val="superscript"/>
          <w:lang w:bidi="ar-EG"/>
        </w:rPr>
        <w:t>1</w:t>
      </w:r>
      <w:r w:rsidR="004B78D1" w:rsidRPr="007268EA">
        <w:rPr>
          <w:rFonts w:ascii="Book Antiqua" w:hAnsi="Book Antiqua" w:cs="Arial"/>
          <w:vertAlign w:val="superscript"/>
          <w:lang w:bidi="ar-EG"/>
        </w:rPr>
        <w:t>8</w:t>
      </w:r>
      <w:r w:rsidR="00A65DE9" w:rsidRPr="007268EA">
        <w:rPr>
          <w:rFonts w:ascii="Book Antiqua" w:hAnsi="Book Antiqua" w:cs="Arial"/>
          <w:vertAlign w:val="superscript"/>
          <w:lang w:bidi="ar-EG"/>
        </w:rPr>
        <w:t>]</w:t>
      </w:r>
      <w:r w:rsidR="00E664B2" w:rsidRPr="007268EA">
        <w:rPr>
          <w:rFonts w:ascii="Book Antiqua" w:hAnsi="Book Antiqua" w:cs="Arial"/>
          <w:lang w:bidi="ar-EG"/>
        </w:rPr>
        <w:t>.</w:t>
      </w:r>
    </w:p>
    <w:p w:rsidR="003A55B7" w:rsidRPr="007268EA" w:rsidRDefault="00815BC7" w:rsidP="00E41325">
      <w:pPr>
        <w:pStyle w:val="a6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Times New Roman" w:hAnsi="Book Antiqua" w:cs="Arial"/>
          <w:rtl/>
          <w:lang w:bidi="ar-EG"/>
        </w:rPr>
      </w:pPr>
      <w:r w:rsidRPr="007268EA">
        <w:rPr>
          <w:rFonts w:ascii="Book Antiqua" w:eastAsia="Times New Roman" w:hAnsi="Book Antiqua" w:cs="Arial"/>
          <w:lang w:bidi="ar-EG"/>
        </w:rPr>
        <w:lastRenderedPageBreak/>
        <w:t>In the U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nited </w:t>
      </w:r>
      <w:r w:rsidRPr="007268EA">
        <w:rPr>
          <w:rFonts w:ascii="Book Antiqua" w:eastAsia="Times New Roman" w:hAnsi="Book Antiqua" w:cs="Arial"/>
          <w:lang w:bidi="ar-EG"/>
        </w:rPr>
        <w:t>S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>tates</w:t>
      </w:r>
      <w:r w:rsidRPr="007268EA">
        <w:rPr>
          <w:rFonts w:ascii="Book Antiqua" w:eastAsia="Times New Roman" w:hAnsi="Book Antiqua" w:cs="Arial"/>
          <w:lang w:bidi="ar-EG"/>
        </w:rPr>
        <w:t xml:space="preserve"> there was no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significant difference </w:t>
      </w:r>
      <w:r w:rsidRPr="007268EA">
        <w:rPr>
          <w:rFonts w:ascii="Book Antiqua" w:eastAsia="Times New Roman" w:hAnsi="Book Antiqua" w:cs="Arial"/>
          <w:lang w:bidi="ar-EG"/>
        </w:rPr>
        <w:t xml:space="preserve">of opinion based </w:t>
      </w:r>
      <w:r w:rsidR="003A55B7" w:rsidRPr="007268EA">
        <w:rPr>
          <w:rFonts w:ascii="Book Antiqua" w:eastAsia="Times New Roman" w:hAnsi="Book Antiqua" w:cs="Arial"/>
          <w:lang w:bidi="ar-EG"/>
        </w:rPr>
        <w:t>on</w:t>
      </w:r>
      <w:r w:rsidRPr="007268EA">
        <w:rPr>
          <w:rFonts w:ascii="Book Antiqua" w:eastAsia="Times New Roman" w:hAnsi="Book Antiqua" w:cs="Arial"/>
          <w:lang w:bidi="ar-EG"/>
        </w:rPr>
        <w:t xml:space="preserve"> the physicians’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age, </w:t>
      </w:r>
      <w:r w:rsidR="009005F4" w:rsidRPr="007268EA">
        <w:rPr>
          <w:rFonts w:ascii="Book Antiqua" w:eastAsia="Times New Roman" w:hAnsi="Book Antiqua" w:cs="Arial"/>
          <w:lang w:bidi="ar-EG"/>
        </w:rPr>
        <w:t>specialty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, highest qualification or hospital </w:t>
      </w:r>
      <w:r w:rsidRPr="007268EA">
        <w:rPr>
          <w:rFonts w:ascii="Book Antiqua" w:eastAsia="Times New Roman" w:hAnsi="Book Antiqua" w:cs="Arial"/>
          <w:lang w:bidi="ar-EG"/>
        </w:rPr>
        <w:t>setting</w:t>
      </w:r>
      <w:r w:rsidR="007268EA" w:rsidRPr="007268EA">
        <w:rPr>
          <w:rFonts w:ascii="Book Antiqua" w:eastAsia="Times New Roman" w:hAnsi="Book Antiqua" w:cs="Arial"/>
          <w:lang w:bidi="ar-EG"/>
        </w:rPr>
        <w:t>.</w:t>
      </w:r>
      <w:r w:rsidR="007268EA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3A55B7" w:rsidRPr="007268EA">
        <w:rPr>
          <w:rFonts w:ascii="Book Antiqua" w:eastAsia="Times New Roman" w:hAnsi="Book Antiqua" w:cs="Arial"/>
          <w:lang w:bidi="ar-EG"/>
        </w:rPr>
        <w:t>The questionnaire result</w:t>
      </w:r>
      <w:r w:rsidR="007665C9" w:rsidRPr="007268EA">
        <w:rPr>
          <w:rFonts w:ascii="Book Antiqua" w:eastAsia="Times New Roman" w:hAnsi="Book Antiqua" w:cs="Arial"/>
          <w:lang w:bidi="ar-EG"/>
        </w:rPr>
        <w:t xml:space="preserve">s </w:t>
      </w:r>
      <w:r w:rsidRPr="007268EA">
        <w:rPr>
          <w:rFonts w:ascii="Book Antiqua" w:eastAsia="Times New Roman" w:hAnsi="Book Antiqua" w:cs="Arial"/>
          <w:lang w:bidi="ar-EG"/>
        </w:rPr>
        <w:t>indicated that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most </w:t>
      </w:r>
      <w:r w:rsidR="00E1304E" w:rsidRPr="007268EA">
        <w:rPr>
          <w:rFonts w:ascii="Book Antiqua" w:eastAsia="Times New Roman" w:hAnsi="Book Antiqua" w:cs="Arial"/>
          <w:lang w:bidi="ar-EG"/>
        </w:rPr>
        <w:t>doctors</w:t>
      </w:r>
      <w:r w:rsidR="00E41325" w:rsidRPr="007268EA">
        <w:rPr>
          <w:rFonts w:ascii="Book Antiqua" w:eastAsiaTheme="minorEastAsia" w:hAnsi="Book Antiqua" w:cs="Arial"/>
          <w:lang w:eastAsia="zh-CN" w:bidi="ar-EG"/>
        </w:rPr>
        <w:t>’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</w:t>
      </w:r>
      <w:r w:rsidRPr="007268EA">
        <w:rPr>
          <w:rFonts w:ascii="Book Antiqua" w:eastAsia="Times New Roman" w:hAnsi="Book Antiqua" w:cs="Arial"/>
          <w:lang w:bidi="ar-EG"/>
        </w:rPr>
        <w:t>know</w:t>
      </w:r>
      <w:r w:rsidR="00E1304E" w:rsidRPr="007268EA">
        <w:rPr>
          <w:rFonts w:ascii="Book Antiqua" w:eastAsia="Times New Roman" w:hAnsi="Book Antiqua" w:cs="Arial"/>
          <w:lang w:bidi="ar-EG"/>
        </w:rPr>
        <w:t xml:space="preserve"> 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that co-infection, gender, </w:t>
      </w:r>
      <w:r w:rsidRPr="007268EA">
        <w:rPr>
          <w:rFonts w:ascii="Book Antiqua" w:eastAsia="Times New Roman" w:hAnsi="Book Antiqua" w:cs="Arial"/>
          <w:lang w:bidi="ar-EG"/>
        </w:rPr>
        <w:t xml:space="preserve">HCV </w:t>
      </w:r>
      <w:r w:rsidR="003A55B7" w:rsidRPr="007268EA">
        <w:rPr>
          <w:rFonts w:ascii="Book Antiqua" w:eastAsia="Times New Roman" w:hAnsi="Book Antiqua" w:cs="Arial"/>
          <w:lang w:bidi="ar-EG"/>
        </w:rPr>
        <w:t>genotype and obesity are risk factor</w:t>
      </w:r>
      <w:r w:rsidRPr="007268EA">
        <w:rPr>
          <w:rFonts w:ascii="Book Antiqua" w:eastAsia="Times New Roman" w:hAnsi="Book Antiqua" w:cs="Arial"/>
          <w:lang w:bidi="ar-EG"/>
        </w:rPr>
        <w:t>s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for progression of </w:t>
      </w:r>
      <w:r w:rsidRPr="007268EA">
        <w:rPr>
          <w:rFonts w:ascii="Book Antiqua" w:eastAsia="Times New Roman" w:hAnsi="Book Antiqua" w:cs="Arial"/>
          <w:lang w:bidi="ar-EG"/>
        </w:rPr>
        <w:t>the liver disease to HCC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. </w:t>
      </w:r>
      <w:r w:rsidR="007665C9" w:rsidRPr="007268EA">
        <w:rPr>
          <w:rFonts w:ascii="Book Antiqua" w:eastAsia="Times New Roman" w:hAnsi="Book Antiqua" w:cs="Arial"/>
          <w:lang w:bidi="ar-EG"/>
        </w:rPr>
        <w:t xml:space="preserve">This </w:t>
      </w:r>
      <w:r w:rsidR="007A6B27" w:rsidRPr="007268EA">
        <w:rPr>
          <w:rFonts w:ascii="Book Antiqua" w:eastAsia="Times New Roman" w:hAnsi="Book Antiqua" w:cs="Arial"/>
          <w:lang w:bidi="ar-EG"/>
        </w:rPr>
        <w:t xml:space="preserve">is in line </w:t>
      </w:r>
      <w:r w:rsidR="007E1E52" w:rsidRPr="007268EA">
        <w:rPr>
          <w:rFonts w:ascii="Book Antiqua" w:eastAsia="Times New Roman" w:hAnsi="Book Antiqua" w:cs="Arial"/>
          <w:lang w:bidi="ar-EG"/>
        </w:rPr>
        <w:t>with</w:t>
      </w:r>
      <w:r w:rsidRPr="007268EA">
        <w:rPr>
          <w:rFonts w:ascii="Book Antiqua" w:eastAsia="Times New Roman" w:hAnsi="Book Antiqua" w:cs="Arial"/>
          <w:lang w:bidi="ar-EG"/>
        </w:rPr>
        <w:t xml:space="preserve"> the data of</w:t>
      </w:r>
      <w:r w:rsidR="00E41325" w:rsidRPr="007268EA">
        <w:rPr>
          <w:rFonts w:ascii="Book Antiqua" w:eastAsia="Times New Roman" w:hAnsi="Book Antiqua" w:cs="Arial"/>
          <w:lang w:bidi="ar-EG"/>
        </w:rPr>
        <w:t xml:space="preserve"> Crockett </w:t>
      </w:r>
      <w:r w:rsidR="00E41325" w:rsidRPr="007268EA">
        <w:rPr>
          <w:rFonts w:ascii="Book Antiqua" w:eastAsia="Times New Roman" w:hAnsi="Book Antiqua" w:cs="Arial"/>
          <w:i/>
          <w:lang w:bidi="ar-EG"/>
        </w:rPr>
        <w:t xml:space="preserve">et </w:t>
      </w:r>
      <w:proofErr w:type="gramStart"/>
      <w:r w:rsidR="00EE5574" w:rsidRPr="007268EA">
        <w:rPr>
          <w:rFonts w:ascii="Book Antiqua" w:eastAsia="Times New Roman" w:hAnsi="Book Antiqua" w:cs="Arial"/>
          <w:i/>
          <w:lang w:bidi="ar-EG"/>
        </w:rPr>
        <w:t>al</w:t>
      </w:r>
      <w:r w:rsidR="00EE5574" w:rsidRPr="007268EA">
        <w:rPr>
          <w:rFonts w:ascii="Book Antiqua" w:eastAsia="Times New Roman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eastAsia="Times New Roman" w:hAnsi="Book Antiqua" w:cs="Arial"/>
          <w:vertAlign w:val="superscript"/>
          <w:lang w:bidi="ar-EG"/>
        </w:rPr>
        <w:t>1</w:t>
      </w:r>
      <w:r w:rsidR="004B78D1" w:rsidRPr="007268EA">
        <w:rPr>
          <w:rFonts w:ascii="Book Antiqua" w:eastAsia="Times New Roman" w:hAnsi="Book Antiqua" w:cs="Arial"/>
          <w:vertAlign w:val="superscript"/>
          <w:lang w:bidi="ar-EG"/>
        </w:rPr>
        <w:t>9</w:t>
      </w:r>
      <w:r w:rsidR="00A65DE9" w:rsidRPr="007268EA">
        <w:rPr>
          <w:rFonts w:ascii="Book Antiqua" w:eastAsia="Times New Roman" w:hAnsi="Book Antiqua" w:cs="Arial"/>
          <w:vertAlign w:val="superscript"/>
          <w:lang w:bidi="ar-EG"/>
        </w:rPr>
        <w:t>]</w:t>
      </w:r>
      <w:r w:rsidR="000629A9" w:rsidRPr="007268EA">
        <w:rPr>
          <w:rFonts w:ascii="Book Antiqua" w:eastAsia="Times New Roman" w:hAnsi="Book Antiqua" w:cs="Arial"/>
          <w:lang w:bidi="ar-EG"/>
        </w:rPr>
        <w:t xml:space="preserve"> </w:t>
      </w:r>
      <w:r w:rsidRPr="007268EA">
        <w:rPr>
          <w:rFonts w:ascii="Book Antiqua" w:eastAsia="Times New Roman" w:hAnsi="Book Antiqua" w:cs="Arial"/>
          <w:lang w:bidi="ar-EG"/>
        </w:rPr>
        <w:t>demonstrating that HBV-HCV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co-infection is a predictive fac</w:t>
      </w:r>
      <w:r w:rsidR="007665C9" w:rsidRPr="007268EA">
        <w:rPr>
          <w:rFonts w:ascii="Book Antiqua" w:eastAsia="Times New Roman" w:hAnsi="Book Antiqua" w:cs="Arial"/>
          <w:lang w:bidi="ar-EG"/>
        </w:rPr>
        <w:t xml:space="preserve">tor for </w:t>
      </w:r>
      <w:r w:rsidRPr="007268EA">
        <w:rPr>
          <w:rFonts w:ascii="Book Antiqua" w:eastAsia="Times New Roman" w:hAnsi="Book Antiqua" w:cs="Arial"/>
          <w:lang w:bidi="ar-EG"/>
        </w:rPr>
        <w:t>HCC</w:t>
      </w:r>
      <w:r w:rsidR="000629A9" w:rsidRPr="007268EA">
        <w:rPr>
          <w:rFonts w:ascii="Book Antiqua" w:eastAsia="Times New Roman" w:hAnsi="Book Antiqua" w:cs="Arial"/>
          <w:lang w:bidi="ar-EG"/>
        </w:rPr>
        <w:t xml:space="preserve"> </w:t>
      </w:r>
      <w:r w:rsidR="007665C9" w:rsidRPr="007268EA">
        <w:rPr>
          <w:rFonts w:ascii="Book Antiqua" w:eastAsia="Times New Roman" w:hAnsi="Book Antiqua" w:cs="Arial"/>
          <w:lang w:bidi="ar-EG"/>
        </w:rPr>
        <w:t xml:space="preserve">development. </w:t>
      </w:r>
      <w:r w:rsidR="007E1E52" w:rsidRPr="007268EA">
        <w:rPr>
          <w:rFonts w:ascii="Book Antiqua" w:eastAsia="Times New Roman" w:hAnsi="Book Antiqua" w:cs="Arial"/>
          <w:lang w:bidi="ar-EG"/>
        </w:rPr>
        <w:t>The contribution of the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 gender </w:t>
      </w:r>
      <w:r w:rsidR="007E1E52" w:rsidRPr="007268EA">
        <w:rPr>
          <w:rFonts w:ascii="Book Antiqua" w:eastAsia="Times New Roman" w:hAnsi="Book Antiqua" w:cs="Arial"/>
          <w:lang w:bidi="ar-EG"/>
        </w:rPr>
        <w:t>to the</w:t>
      </w:r>
      <w:r w:rsidR="000629A9" w:rsidRPr="007268EA">
        <w:rPr>
          <w:rFonts w:ascii="Book Antiqua" w:eastAsia="Times New Roman" w:hAnsi="Book Antiqua" w:cs="Arial"/>
          <w:lang w:bidi="ar-EG"/>
        </w:rPr>
        <w:t xml:space="preserve"> </w:t>
      </w:r>
      <w:r w:rsidR="007665C9" w:rsidRPr="007268EA">
        <w:rPr>
          <w:rFonts w:ascii="Book Antiqua" w:eastAsia="Times New Roman" w:hAnsi="Book Antiqua" w:cs="Arial"/>
          <w:lang w:bidi="ar-EG"/>
        </w:rPr>
        <w:t xml:space="preserve">progression </w:t>
      </w:r>
      <w:r w:rsidR="007E1E52" w:rsidRPr="007268EA">
        <w:rPr>
          <w:rFonts w:ascii="Book Antiqua" w:eastAsia="Times New Roman" w:hAnsi="Book Antiqua" w:cs="Arial"/>
          <w:lang w:bidi="ar-EG"/>
        </w:rPr>
        <w:t>to</w:t>
      </w:r>
      <w:r w:rsidR="000629A9" w:rsidRPr="007268EA">
        <w:rPr>
          <w:rFonts w:ascii="Book Antiqua" w:eastAsia="Times New Roman" w:hAnsi="Book Antiqua" w:cs="Arial"/>
          <w:lang w:bidi="ar-EG"/>
        </w:rPr>
        <w:t xml:space="preserve"> </w:t>
      </w:r>
      <w:r w:rsidR="007665C9" w:rsidRPr="007268EA">
        <w:rPr>
          <w:rFonts w:ascii="Book Antiqua" w:eastAsia="Times New Roman" w:hAnsi="Book Antiqua" w:cs="Arial"/>
          <w:lang w:bidi="ar-EG"/>
        </w:rPr>
        <w:t>HCC</w:t>
      </w:r>
      <w:r w:rsidR="007E1E52" w:rsidRPr="007268EA">
        <w:rPr>
          <w:rFonts w:ascii="Book Antiqua" w:eastAsia="Times New Roman" w:hAnsi="Book Antiqua" w:cs="Arial"/>
          <w:lang w:bidi="ar-EG"/>
        </w:rPr>
        <w:t xml:space="preserve"> has</w:t>
      </w:r>
      <w:r w:rsidR="007665C9" w:rsidRPr="007268EA">
        <w:rPr>
          <w:rFonts w:ascii="Book Antiqua" w:eastAsia="Times New Roman" w:hAnsi="Book Antiqua" w:cs="Arial"/>
          <w:lang w:bidi="ar-EG"/>
        </w:rPr>
        <w:t xml:space="preserve"> also </w:t>
      </w:r>
      <w:r w:rsidR="00ED67DA" w:rsidRPr="007268EA">
        <w:rPr>
          <w:rFonts w:ascii="Book Antiqua" w:eastAsia="Times New Roman" w:hAnsi="Book Antiqua" w:cs="Arial"/>
          <w:lang w:bidi="ar-EG"/>
        </w:rPr>
        <w:t xml:space="preserve">been shown by </w:t>
      </w:r>
      <w:proofErr w:type="spellStart"/>
      <w:r w:rsidR="00364ADE" w:rsidRPr="007268EA">
        <w:rPr>
          <w:rFonts w:ascii="Book Antiqua" w:eastAsia="Times New Roman" w:hAnsi="Book Antiqua" w:cs="Arial"/>
          <w:lang w:bidi="ar-EG"/>
        </w:rPr>
        <w:t>Buch</w:t>
      </w:r>
      <w:proofErr w:type="spellEnd"/>
      <w:r w:rsidR="00E41325" w:rsidRPr="007268EA">
        <w:rPr>
          <w:rFonts w:ascii="Book Antiqua" w:eastAsia="Times New Roman" w:hAnsi="Book Antiqua" w:cs="Arial"/>
          <w:lang w:bidi="ar-EG"/>
        </w:rPr>
        <w:t xml:space="preserve"> </w:t>
      </w:r>
      <w:r w:rsidR="00E41325" w:rsidRPr="007268EA">
        <w:rPr>
          <w:rFonts w:ascii="Book Antiqua" w:eastAsia="Times New Roman" w:hAnsi="Book Antiqua" w:cs="Arial"/>
          <w:i/>
          <w:lang w:bidi="ar-EG"/>
        </w:rPr>
        <w:t xml:space="preserve">et </w:t>
      </w:r>
      <w:proofErr w:type="gramStart"/>
      <w:r w:rsidR="00EE5574" w:rsidRPr="007268EA">
        <w:rPr>
          <w:rFonts w:ascii="Book Antiqua" w:eastAsia="Times New Roman" w:hAnsi="Book Antiqua" w:cs="Arial"/>
          <w:i/>
          <w:lang w:bidi="ar-EG"/>
        </w:rPr>
        <w:t>al</w:t>
      </w:r>
      <w:r w:rsidR="00EE5574" w:rsidRPr="007268EA">
        <w:rPr>
          <w:rFonts w:ascii="Book Antiqua" w:eastAsia="Times New Roman" w:hAnsi="Book Antiqua" w:cs="Arial"/>
          <w:vertAlign w:val="superscript"/>
          <w:lang w:bidi="ar-EG"/>
        </w:rPr>
        <w:t>[</w:t>
      </w:r>
      <w:proofErr w:type="gramEnd"/>
      <w:r w:rsidR="004B78D1" w:rsidRPr="007268EA">
        <w:rPr>
          <w:rFonts w:ascii="Book Antiqua" w:eastAsia="Times New Roman" w:hAnsi="Book Antiqua" w:cs="Arial"/>
          <w:vertAlign w:val="superscript"/>
          <w:lang w:bidi="ar-EG"/>
        </w:rPr>
        <w:t>20</w:t>
      </w:r>
      <w:r w:rsidR="00A65DE9" w:rsidRPr="007268EA">
        <w:rPr>
          <w:rFonts w:ascii="Book Antiqua" w:eastAsia="Times New Roman" w:hAnsi="Book Antiqua" w:cs="Arial"/>
          <w:vertAlign w:val="superscript"/>
          <w:lang w:bidi="ar-EG"/>
        </w:rPr>
        <w:t>]</w:t>
      </w:r>
      <w:r w:rsidR="00CE060C" w:rsidRPr="007268EA">
        <w:rPr>
          <w:rFonts w:ascii="Book Antiqua" w:eastAsia="Times New Roman" w:hAnsi="Book Antiqua" w:cs="Arial"/>
          <w:lang w:bidi="ar-EG"/>
        </w:rPr>
        <w:t>,</w:t>
      </w:r>
      <w:r w:rsidR="00B00E93" w:rsidRPr="007268EA">
        <w:rPr>
          <w:rFonts w:ascii="Book Antiqua" w:eastAsia="Times New Roman" w:hAnsi="Book Antiqua" w:cs="Arial"/>
          <w:lang w:bidi="ar-EG"/>
        </w:rPr>
        <w:t xml:space="preserve"> </w:t>
      </w:r>
      <w:r w:rsidR="00ED67DA" w:rsidRPr="007268EA">
        <w:rPr>
          <w:rFonts w:ascii="Book Antiqua" w:eastAsia="Times New Roman" w:hAnsi="Book Antiqua" w:cs="Arial"/>
          <w:lang w:bidi="ar-EG"/>
        </w:rPr>
        <w:t xml:space="preserve">demonstrating </w:t>
      </w:r>
      <w:r w:rsidR="003A55B7" w:rsidRPr="007268EA">
        <w:rPr>
          <w:rFonts w:ascii="Book Antiqua" w:eastAsia="Times New Roman" w:hAnsi="Book Antiqua" w:cs="Arial"/>
          <w:lang w:bidi="ar-EG"/>
        </w:rPr>
        <w:t xml:space="preserve">that the natural history of HCC is </w:t>
      </w:r>
      <w:r w:rsidR="00CE060C" w:rsidRPr="007268EA">
        <w:rPr>
          <w:rFonts w:ascii="Book Antiqua" w:eastAsia="Times New Roman" w:hAnsi="Book Antiqua" w:cs="Arial"/>
          <w:lang w:bidi="ar-EG"/>
        </w:rPr>
        <w:t>different between men and women</w:t>
      </w:r>
      <w:r w:rsidR="007665C9" w:rsidRPr="007268EA">
        <w:rPr>
          <w:rFonts w:ascii="Book Antiqua" w:eastAsia="Times New Roman" w:hAnsi="Book Antiqua" w:cs="Arial"/>
          <w:lang w:bidi="ar-EG"/>
        </w:rPr>
        <w:t>.</w:t>
      </w:r>
    </w:p>
    <w:p w:rsidR="003A55B7" w:rsidRPr="007268EA" w:rsidRDefault="00E7760F" w:rsidP="00E41325">
      <w:pPr>
        <w:autoSpaceDE w:val="0"/>
        <w:autoSpaceDN w:val="0"/>
        <w:bidi w:val="0"/>
        <w:adjustRightInd w:val="0"/>
        <w:spacing w:line="360" w:lineRule="auto"/>
        <w:ind w:firstLineChars="98" w:firstLine="235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Our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result</w:t>
      </w:r>
      <w:r w:rsidRPr="007268EA">
        <w:rPr>
          <w:rFonts w:ascii="Book Antiqua" w:eastAsia="Calibri" w:hAnsi="Book Antiqua" w:cs="Arial"/>
          <w:lang w:bidi="ar-EG"/>
        </w:rPr>
        <w:t>s</w:t>
      </w:r>
      <w:r w:rsidR="003A55B7" w:rsidRPr="007268EA">
        <w:rPr>
          <w:rFonts w:ascii="Book Antiqua" w:eastAsia="Calibri" w:hAnsi="Book Antiqua" w:cs="Arial"/>
          <w:lang w:bidi="ar-EG"/>
        </w:rPr>
        <w:t xml:space="preserve"> show that the majority of doctors </w:t>
      </w:r>
      <w:r w:rsidR="00ED67DA" w:rsidRPr="007268EA">
        <w:rPr>
          <w:rFonts w:ascii="Book Antiqua" w:eastAsia="Calibri" w:hAnsi="Book Antiqua" w:cs="Arial"/>
          <w:lang w:bidi="ar-EG"/>
        </w:rPr>
        <w:t>consider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ED67DA" w:rsidRPr="007268EA">
        <w:rPr>
          <w:rFonts w:ascii="Book Antiqua" w:eastAsia="Calibri" w:hAnsi="Book Antiqua" w:cs="Arial"/>
          <w:lang w:bidi="ar-EG"/>
        </w:rPr>
        <w:t xml:space="preserve">chronic </w:t>
      </w:r>
      <w:r w:rsidR="00B00E93" w:rsidRPr="007268EA">
        <w:rPr>
          <w:rFonts w:ascii="Book Antiqua" w:eastAsia="Calibri" w:hAnsi="Book Antiqua" w:cs="Arial"/>
          <w:lang w:bidi="ar-EG"/>
        </w:rPr>
        <w:t>HCV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ED67DA" w:rsidRPr="007268EA">
        <w:rPr>
          <w:rFonts w:ascii="Book Antiqua" w:eastAsia="Calibri" w:hAnsi="Book Antiqua" w:cs="Arial"/>
          <w:lang w:bidi="ar-EG"/>
        </w:rPr>
        <w:t xml:space="preserve">infection as </w:t>
      </w:r>
      <w:r w:rsidR="003A55B7" w:rsidRPr="007268EA">
        <w:rPr>
          <w:rFonts w:ascii="Book Antiqua" w:eastAsia="Calibri" w:hAnsi="Book Antiqua" w:cs="Arial"/>
          <w:lang w:bidi="ar-EG"/>
        </w:rPr>
        <w:t>the leading cause of HCC in Egypt</w:t>
      </w:r>
      <w:r w:rsidR="00ED67DA" w:rsidRPr="007268EA">
        <w:rPr>
          <w:rFonts w:ascii="Book Antiqua" w:eastAsia="Calibri" w:hAnsi="Book Antiqua" w:cs="Arial"/>
          <w:lang w:bidi="ar-EG"/>
        </w:rPr>
        <w:t>, reflecting the high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prevalence </w:t>
      </w:r>
      <w:r w:rsidR="00ED67DA" w:rsidRPr="007268EA">
        <w:rPr>
          <w:rFonts w:ascii="Book Antiqua" w:eastAsia="Calibri" w:hAnsi="Book Antiqua" w:cs="Arial"/>
          <w:lang w:bidi="ar-EG"/>
        </w:rPr>
        <w:t>of HCV infection in the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general population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ED67DA" w:rsidRPr="007268EA">
        <w:rPr>
          <w:rFonts w:ascii="Book Antiqua" w:eastAsia="Calibri" w:hAnsi="Book Antiqua" w:cs="Arial"/>
          <w:lang w:bidi="ar-EG"/>
        </w:rPr>
        <w:t>of</w:t>
      </w:r>
      <w:r w:rsidR="00E41325" w:rsidRPr="007268EA">
        <w:rPr>
          <w:rFonts w:ascii="Book Antiqua" w:eastAsia="Calibri" w:hAnsi="Book Antiqua" w:cs="Arial"/>
          <w:lang w:bidi="ar-EG"/>
        </w:rPr>
        <w:t xml:space="preserve"> around 14</w:t>
      </w:r>
      <w:proofErr w:type="gramStart"/>
      <w:r w:rsidR="00EE5574" w:rsidRPr="007268EA">
        <w:rPr>
          <w:rFonts w:ascii="Book Antiqua" w:eastAsia="Calibri" w:hAnsi="Book Antiqua" w:cs="Arial"/>
          <w:lang w:bidi="ar-EG"/>
        </w:rPr>
        <w:t>%</w:t>
      </w:r>
      <w:r w:rsidR="00EE5574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proofErr w:type="gramEnd"/>
      <w:r w:rsidRPr="007268EA">
        <w:rPr>
          <w:rFonts w:ascii="Book Antiqua" w:eastAsia="Calibri" w:hAnsi="Book Antiqua" w:cs="Arial"/>
          <w:vertAlign w:val="superscript"/>
          <w:lang w:bidi="ar-EG"/>
        </w:rPr>
        <w:t>8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ED67DA" w:rsidRPr="007268EA">
        <w:rPr>
          <w:rFonts w:ascii="Book Antiqua" w:eastAsia="Calibri" w:hAnsi="Book Antiqua" w:cs="Arial"/>
          <w:lang w:bidi="ar-EG"/>
        </w:rPr>
        <w:t xml:space="preserve"> that</w:t>
      </w:r>
      <w:r w:rsidR="00620948" w:rsidRPr="007268EA">
        <w:rPr>
          <w:rFonts w:ascii="Book Antiqua" w:eastAsia="Calibri" w:hAnsi="Book Antiqua" w:cs="Arial"/>
          <w:lang w:bidi="ar-EG"/>
        </w:rPr>
        <w:t xml:space="preserve"> </w:t>
      </w:r>
      <w:r w:rsidR="00ED67DA" w:rsidRPr="007268EA">
        <w:rPr>
          <w:rFonts w:ascii="Book Antiqua" w:eastAsia="Calibri" w:hAnsi="Book Antiqua" w:cs="Arial"/>
          <w:lang w:bidi="ar-EG"/>
        </w:rPr>
        <w:t xml:space="preserve">is responsible </w:t>
      </w:r>
      <w:r w:rsidR="00CE060C" w:rsidRPr="007268EA">
        <w:rPr>
          <w:rFonts w:ascii="Book Antiqua" w:eastAsia="Calibri" w:hAnsi="Book Antiqua" w:cs="Arial"/>
          <w:lang w:bidi="ar-EG"/>
        </w:rPr>
        <w:t xml:space="preserve">for </w:t>
      </w:r>
      <w:r w:rsidR="00ED67DA" w:rsidRPr="007268EA">
        <w:rPr>
          <w:rFonts w:ascii="Book Antiqua" w:eastAsia="Calibri" w:hAnsi="Book Antiqua" w:cs="Arial"/>
          <w:lang w:bidi="ar-EG"/>
        </w:rPr>
        <w:t xml:space="preserve">to the increasing incidence of </w:t>
      </w:r>
      <w:r w:rsidR="003A55B7" w:rsidRPr="007268EA">
        <w:rPr>
          <w:rFonts w:ascii="Book Antiqua" w:eastAsia="Calibri" w:hAnsi="Book Antiqua" w:cs="Arial"/>
          <w:lang w:bidi="ar-EG"/>
        </w:rPr>
        <w:t>HCC</w:t>
      </w:r>
      <w:r w:rsidR="00ED67DA" w:rsidRPr="007268EA">
        <w:rPr>
          <w:rFonts w:ascii="Book Antiqua" w:eastAsia="Calibri" w:hAnsi="Book Antiqua" w:cs="Arial"/>
          <w:lang w:bidi="ar-EG"/>
        </w:rPr>
        <w:t>s</w:t>
      </w:r>
      <w:r w:rsidR="00E41325" w:rsidRPr="007268EA">
        <w:rPr>
          <w:rFonts w:ascii="Book Antiqua" w:eastAsia="Calibri" w:hAnsi="Book Antiqua" w:cs="Arial"/>
          <w:lang w:bidi="ar-EG"/>
        </w:rPr>
        <w:t xml:space="preserve"> in </w:t>
      </w:r>
      <w:r w:rsidR="00EE5574" w:rsidRPr="007268EA">
        <w:rPr>
          <w:rFonts w:ascii="Book Antiqua" w:eastAsia="Calibri" w:hAnsi="Book Antiqua" w:cs="Arial"/>
          <w:lang w:bidi="ar-EG"/>
        </w:rPr>
        <w:t>Egypt</w:t>
      </w:r>
      <w:r w:rsidR="00EE5574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r w:rsidR="00F645DE" w:rsidRPr="007268EA">
        <w:rPr>
          <w:rFonts w:ascii="Book Antiqua" w:eastAsia="Calibri" w:hAnsi="Book Antiqua" w:cs="Arial"/>
          <w:vertAlign w:val="superscript"/>
          <w:lang w:bidi="ar-EG"/>
        </w:rPr>
        <w:t>10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3A55B7" w:rsidRPr="007268EA">
        <w:rPr>
          <w:rFonts w:ascii="Book Antiqua" w:eastAsia="Calibri" w:hAnsi="Book Antiqua" w:cs="Arial"/>
          <w:lang w:bidi="ar-EG"/>
        </w:rPr>
        <w:t xml:space="preserve">. </w:t>
      </w:r>
    </w:p>
    <w:p w:rsidR="003A55B7" w:rsidRPr="007268EA" w:rsidRDefault="00E7760F" w:rsidP="00E41325">
      <w:pPr>
        <w:pStyle w:val="a6"/>
        <w:spacing w:before="0" w:beforeAutospacing="0" w:after="0" w:afterAutospacing="0" w:line="360" w:lineRule="auto"/>
        <w:ind w:firstLineChars="98" w:firstLine="235"/>
        <w:jc w:val="both"/>
        <w:rPr>
          <w:rFonts w:ascii="Book Antiqua" w:hAnsi="Book Antiqua" w:cs="Arial"/>
          <w:rtl/>
          <w:lang w:bidi="ar-EG"/>
        </w:rPr>
      </w:pPr>
      <w:r w:rsidRPr="007268EA">
        <w:rPr>
          <w:rFonts w:ascii="Book Antiqua" w:hAnsi="Book Antiqua" w:cs="Arial"/>
          <w:lang w:bidi="ar-EG"/>
        </w:rPr>
        <w:t>Our</w:t>
      </w:r>
      <w:r w:rsidR="003A55B7" w:rsidRPr="007268EA">
        <w:rPr>
          <w:rFonts w:ascii="Book Antiqua" w:hAnsi="Book Antiqua" w:cs="Arial"/>
          <w:lang w:bidi="ar-EG"/>
        </w:rPr>
        <w:t xml:space="preserve"> result</w:t>
      </w:r>
      <w:r w:rsidRPr="007268EA">
        <w:rPr>
          <w:rFonts w:ascii="Book Antiqua" w:hAnsi="Book Antiqua" w:cs="Arial"/>
          <w:lang w:bidi="ar-EG"/>
        </w:rPr>
        <w:t>s</w:t>
      </w:r>
      <w:r w:rsidR="00BF406E" w:rsidRPr="007268EA">
        <w:rPr>
          <w:rFonts w:ascii="Book Antiqua" w:hAnsi="Book Antiqua" w:cs="Arial"/>
          <w:lang w:bidi="ar-EG"/>
        </w:rPr>
        <w:t xml:space="preserve"> </w:t>
      </w:r>
      <w:r w:rsidR="00CE060C" w:rsidRPr="007268EA">
        <w:rPr>
          <w:rFonts w:ascii="Book Antiqua" w:hAnsi="Book Antiqua" w:cs="Arial"/>
          <w:lang w:bidi="ar-EG"/>
        </w:rPr>
        <w:t xml:space="preserve">further </w:t>
      </w:r>
      <w:r w:rsidR="003A55B7" w:rsidRPr="007268EA">
        <w:rPr>
          <w:rFonts w:ascii="Book Antiqua" w:hAnsi="Book Antiqua" w:cs="Arial"/>
          <w:lang w:bidi="ar-EG"/>
        </w:rPr>
        <w:t>show</w:t>
      </w:r>
      <w:r w:rsidR="009005F4" w:rsidRPr="007268EA">
        <w:rPr>
          <w:rFonts w:ascii="Book Antiqua" w:hAnsi="Book Antiqua" w:cs="Arial"/>
          <w:lang w:bidi="ar-EG"/>
        </w:rPr>
        <w:t xml:space="preserve"> that doctors </w:t>
      </w:r>
      <w:r w:rsidR="00E956C6" w:rsidRPr="007268EA">
        <w:rPr>
          <w:rFonts w:ascii="Book Antiqua" w:hAnsi="Book Antiqua" w:cs="Arial"/>
          <w:lang w:bidi="ar-EG"/>
        </w:rPr>
        <w:t>consider cancer as</w:t>
      </w:r>
      <w:r w:rsidR="003A55B7" w:rsidRPr="007268EA">
        <w:rPr>
          <w:rFonts w:ascii="Book Antiqua" w:hAnsi="Book Antiqua" w:cs="Arial"/>
          <w:lang w:bidi="ar-EG"/>
        </w:rPr>
        <w:t xml:space="preserve"> the main cause of death in</w:t>
      </w:r>
      <w:r w:rsidR="00E956C6" w:rsidRPr="007268EA">
        <w:rPr>
          <w:rFonts w:ascii="Book Antiqua" w:hAnsi="Book Antiqua" w:cs="Arial"/>
          <w:lang w:bidi="ar-EG"/>
        </w:rPr>
        <w:t xml:space="preserve"> HCC</w:t>
      </w:r>
      <w:r w:rsidR="003A55B7" w:rsidRPr="007268EA">
        <w:rPr>
          <w:rFonts w:ascii="Book Antiqua" w:hAnsi="Book Antiqua" w:cs="Arial"/>
          <w:lang w:bidi="ar-EG"/>
        </w:rPr>
        <w:t xml:space="preserve"> patients</w:t>
      </w:r>
      <w:r w:rsidR="00CE060C" w:rsidRPr="007268EA">
        <w:rPr>
          <w:rFonts w:ascii="Book Antiqua" w:hAnsi="Book Antiqua" w:cs="Arial"/>
          <w:lang w:bidi="ar-EG"/>
        </w:rPr>
        <w:t>, followed by</w:t>
      </w:r>
      <w:r w:rsidR="00BF406E" w:rsidRPr="007268EA">
        <w:rPr>
          <w:rFonts w:ascii="Book Antiqua" w:hAnsi="Book Antiqua" w:cs="Arial"/>
          <w:lang w:bidi="ar-EG"/>
        </w:rPr>
        <w:t xml:space="preserve"> </w:t>
      </w:r>
      <w:r w:rsidR="00E956C6" w:rsidRPr="007268EA">
        <w:rPr>
          <w:rFonts w:ascii="Book Antiqua" w:hAnsi="Book Antiqua" w:cs="Arial"/>
          <w:lang w:bidi="ar-EG"/>
        </w:rPr>
        <w:t xml:space="preserve">decompensated </w:t>
      </w:r>
      <w:r w:rsidR="003A55B7" w:rsidRPr="007268EA">
        <w:rPr>
          <w:rFonts w:ascii="Book Antiqua" w:hAnsi="Book Antiqua" w:cs="Arial"/>
          <w:lang w:bidi="ar-EG"/>
        </w:rPr>
        <w:t xml:space="preserve">liver </w:t>
      </w:r>
      <w:r w:rsidR="00E956C6" w:rsidRPr="007268EA">
        <w:rPr>
          <w:rFonts w:ascii="Book Antiqua" w:hAnsi="Book Antiqua" w:cs="Arial"/>
          <w:lang w:bidi="ar-EG"/>
        </w:rPr>
        <w:t>cirrhosis</w:t>
      </w:r>
      <w:r w:rsidR="00BF406E" w:rsidRPr="007268EA">
        <w:rPr>
          <w:rFonts w:ascii="Book Antiqua" w:hAnsi="Book Antiqua" w:cs="Arial"/>
          <w:lang w:bidi="ar-EG"/>
        </w:rPr>
        <w:t xml:space="preserve"> </w:t>
      </w:r>
      <w:r w:rsidR="003A55B7" w:rsidRPr="007268EA">
        <w:rPr>
          <w:rFonts w:ascii="Book Antiqua" w:hAnsi="Book Antiqua" w:cs="Arial"/>
          <w:lang w:bidi="ar-EG"/>
        </w:rPr>
        <w:t xml:space="preserve">and its complications </w:t>
      </w:r>
      <w:r w:rsidR="00E956C6" w:rsidRPr="007268EA">
        <w:rPr>
          <w:rFonts w:ascii="Book Antiqua" w:hAnsi="Book Antiqua" w:cs="Arial"/>
          <w:lang w:bidi="ar-EG"/>
        </w:rPr>
        <w:t xml:space="preserve">such </w:t>
      </w:r>
      <w:r w:rsidR="003A55B7" w:rsidRPr="007268EA">
        <w:rPr>
          <w:rFonts w:ascii="Book Antiqua" w:hAnsi="Book Antiqua" w:cs="Arial"/>
          <w:lang w:bidi="ar-EG"/>
        </w:rPr>
        <w:t xml:space="preserve">as bleeding </w:t>
      </w:r>
      <w:r w:rsidR="00E956C6" w:rsidRPr="007268EA">
        <w:rPr>
          <w:rFonts w:ascii="Book Antiqua" w:hAnsi="Book Antiqua" w:cs="Arial"/>
          <w:lang w:bidi="ar-EG"/>
        </w:rPr>
        <w:t>from</w:t>
      </w:r>
      <w:r w:rsidR="003A55B7" w:rsidRPr="007268EA">
        <w:rPr>
          <w:rFonts w:ascii="Book Antiqua" w:hAnsi="Book Antiqua" w:cs="Arial"/>
          <w:lang w:bidi="ar-EG"/>
        </w:rPr>
        <w:t xml:space="preserve"> varices </w:t>
      </w:r>
      <w:r w:rsidR="00E956C6" w:rsidRPr="007268EA">
        <w:rPr>
          <w:rFonts w:ascii="Book Antiqua" w:hAnsi="Book Antiqua" w:cs="Arial"/>
          <w:lang w:bidi="ar-EG"/>
        </w:rPr>
        <w:t xml:space="preserve">in other HCC patients. </w:t>
      </w:r>
      <w:r w:rsidR="00CE060C" w:rsidRPr="007268EA">
        <w:rPr>
          <w:rFonts w:ascii="Book Antiqua" w:hAnsi="Book Antiqua" w:cs="Arial"/>
          <w:lang w:bidi="ar-EG"/>
        </w:rPr>
        <w:t>This is c</w:t>
      </w:r>
      <w:r w:rsidR="00BF104E" w:rsidRPr="007268EA">
        <w:rPr>
          <w:rFonts w:ascii="Book Antiqua" w:hAnsi="Book Antiqua" w:cs="Arial"/>
          <w:lang w:bidi="ar-EG"/>
        </w:rPr>
        <w:t xml:space="preserve">onsistent with the findings of </w:t>
      </w:r>
      <w:proofErr w:type="spellStart"/>
      <w:r w:rsidR="00E41325" w:rsidRPr="007268EA">
        <w:rPr>
          <w:rFonts w:ascii="Book Antiqua" w:hAnsi="Book Antiqua" w:cs="Arial"/>
          <w:lang w:bidi="ar-EG"/>
        </w:rPr>
        <w:t>Couto</w:t>
      </w:r>
      <w:proofErr w:type="spellEnd"/>
      <w:r w:rsidR="00E41325" w:rsidRPr="007268EA">
        <w:rPr>
          <w:rFonts w:ascii="Book Antiqua" w:hAnsi="Book Antiqua" w:cs="Arial"/>
          <w:lang w:bidi="ar-EG"/>
        </w:rPr>
        <w:t xml:space="preserve"> </w:t>
      </w:r>
      <w:r w:rsidR="00E41325" w:rsidRPr="007268EA">
        <w:rPr>
          <w:rFonts w:ascii="Book Antiqua" w:hAnsi="Book Antiqua" w:cs="Arial"/>
          <w:i/>
          <w:lang w:bidi="ar-EG"/>
        </w:rPr>
        <w:t xml:space="preserve">et </w:t>
      </w:r>
      <w:proofErr w:type="gramStart"/>
      <w:r w:rsidR="00EE5574" w:rsidRPr="007268EA">
        <w:rPr>
          <w:rFonts w:ascii="Book Antiqua" w:hAnsi="Book Antiqua" w:cs="Arial"/>
          <w:i/>
          <w:lang w:bidi="ar-EG"/>
        </w:rPr>
        <w:t>al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4B78D1" w:rsidRPr="007268EA">
        <w:rPr>
          <w:rFonts w:ascii="Book Antiqua" w:hAnsi="Book Antiqua" w:cs="Arial"/>
          <w:vertAlign w:val="superscript"/>
          <w:lang w:bidi="ar-EG"/>
        </w:rPr>
        <w:t>21</w:t>
      </w:r>
      <w:r w:rsidR="00A65DE9" w:rsidRPr="007268EA">
        <w:rPr>
          <w:rFonts w:ascii="Book Antiqua" w:hAnsi="Book Antiqua" w:cs="Arial"/>
          <w:vertAlign w:val="superscript"/>
          <w:lang w:bidi="ar-EG"/>
        </w:rPr>
        <w:t>]</w:t>
      </w:r>
      <w:r w:rsidRPr="007268EA">
        <w:rPr>
          <w:rFonts w:ascii="Book Antiqua" w:hAnsi="Book Antiqua" w:cs="Arial"/>
          <w:lang w:bidi="ar-EG"/>
        </w:rPr>
        <w:t xml:space="preserve">, </w:t>
      </w:r>
      <w:r w:rsidR="00BF104E" w:rsidRPr="007268EA">
        <w:rPr>
          <w:rFonts w:ascii="Book Antiqua" w:hAnsi="Book Antiqua" w:cs="Arial"/>
          <w:lang w:bidi="ar-EG"/>
        </w:rPr>
        <w:t>demonstrating</w:t>
      </w:r>
      <w:r w:rsidR="00BF406E" w:rsidRPr="007268EA">
        <w:rPr>
          <w:rFonts w:ascii="Book Antiqua" w:hAnsi="Book Antiqua" w:cs="Arial"/>
          <w:lang w:bidi="ar-EG"/>
        </w:rPr>
        <w:t xml:space="preserve"> </w:t>
      </w:r>
      <w:r w:rsidR="003A55B7" w:rsidRPr="007268EA">
        <w:rPr>
          <w:rFonts w:ascii="Book Antiqua" w:hAnsi="Book Antiqua" w:cs="Arial"/>
          <w:lang w:bidi="ar-EG"/>
        </w:rPr>
        <w:t xml:space="preserve">that 57% of patients with </w:t>
      </w:r>
      <w:proofErr w:type="spellStart"/>
      <w:r w:rsidR="003A55B7" w:rsidRPr="007268EA">
        <w:rPr>
          <w:rFonts w:ascii="Book Antiqua" w:hAnsi="Book Antiqua" w:cs="Arial"/>
          <w:lang w:bidi="ar-EG"/>
        </w:rPr>
        <w:t>unresectable</w:t>
      </w:r>
      <w:proofErr w:type="spellEnd"/>
      <w:r w:rsidR="003A55B7" w:rsidRPr="007268EA">
        <w:rPr>
          <w:rFonts w:ascii="Book Antiqua" w:hAnsi="Book Antiqua" w:cs="Arial"/>
          <w:lang w:bidi="ar-EG"/>
        </w:rPr>
        <w:t xml:space="preserve"> HCC died </w:t>
      </w:r>
      <w:r w:rsidR="00BF104E" w:rsidRPr="007268EA">
        <w:rPr>
          <w:rFonts w:ascii="Book Antiqua" w:hAnsi="Book Antiqua" w:cs="Arial"/>
          <w:lang w:bidi="ar-EG"/>
        </w:rPr>
        <w:t>from</w:t>
      </w:r>
      <w:r w:rsidR="003A55B7" w:rsidRPr="007268EA">
        <w:rPr>
          <w:rFonts w:ascii="Book Antiqua" w:hAnsi="Book Antiqua" w:cs="Arial"/>
          <w:lang w:bidi="ar-EG"/>
        </w:rPr>
        <w:t xml:space="preserve"> cancer progression</w:t>
      </w:r>
      <w:r w:rsidR="00BF104E" w:rsidRPr="007268EA">
        <w:rPr>
          <w:rFonts w:ascii="Book Antiqua" w:hAnsi="Book Antiqua" w:cs="Arial"/>
          <w:lang w:bidi="ar-EG"/>
        </w:rPr>
        <w:t xml:space="preserve"> while</w:t>
      </w:r>
      <w:r w:rsidR="003A55B7" w:rsidRPr="007268EA">
        <w:rPr>
          <w:rFonts w:ascii="Book Antiqua" w:hAnsi="Book Antiqua" w:cs="Arial"/>
          <w:lang w:bidi="ar-EG"/>
        </w:rPr>
        <w:t xml:space="preserve"> 43% died from complications of </w:t>
      </w:r>
      <w:r w:rsidR="00BF104E" w:rsidRPr="007268EA">
        <w:rPr>
          <w:rFonts w:ascii="Book Antiqua" w:hAnsi="Book Antiqua" w:cs="Arial"/>
          <w:lang w:bidi="ar-EG"/>
        </w:rPr>
        <w:t>liver</w:t>
      </w:r>
      <w:r w:rsidR="00B13A6F" w:rsidRPr="007268EA">
        <w:rPr>
          <w:rFonts w:ascii="Book Antiqua" w:hAnsi="Book Antiqua" w:cs="Arial"/>
          <w:lang w:bidi="ar-EG"/>
        </w:rPr>
        <w:t xml:space="preserve"> </w:t>
      </w:r>
      <w:r w:rsidR="003A55B7" w:rsidRPr="007268EA">
        <w:rPr>
          <w:rFonts w:ascii="Book Antiqua" w:hAnsi="Book Antiqua" w:cs="Arial"/>
          <w:lang w:bidi="ar-EG"/>
        </w:rPr>
        <w:t>cirrhosis, including sepsis, GI bleed</w:t>
      </w:r>
      <w:r w:rsidR="00BF104E" w:rsidRPr="007268EA">
        <w:rPr>
          <w:rFonts w:ascii="Book Antiqua" w:hAnsi="Book Antiqua" w:cs="Arial"/>
          <w:lang w:bidi="ar-EG"/>
        </w:rPr>
        <w:t xml:space="preserve">ing </w:t>
      </w:r>
      <w:r w:rsidR="003A55B7" w:rsidRPr="007268EA">
        <w:rPr>
          <w:rFonts w:ascii="Book Antiqua" w:hAnsi="Book Antiqua" w:cs="Arial"/>
          <w:lang w:bidi="ar-EG"/>
        </w:rPr>
        <w:t>and renal failure</w:t>
      </w:r>
      <w:r w:rsidRPr="007268EA">
        <w:rPr>
          <w:rFonts w:ascii="Book Antiqua" w:hAnsi="Book Antiqua" w:cs="Arial"/>
          <w:lang w:bidi="ar-EG"/>
        </w:rPr>
        <w:t>.</w:t>
      </w:r>
    </w:p>
    <w:p w:rsidR="00625CAB" w:rsidRPr="007268EA" w:rsidRDefault="00625CAB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  <w:lang w:bidi="ar-EG"/>
        </w:rPr>
      </w:pPr>
    </w:p>
    <w:p w:rsidR="00CE060C" w:rsidRPr="007268EA" w:rsidRDefault="00623D97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i/>
          <w:iCs/>
          <w:lang w:eastAsia="zh-CN" w:bidi="ar-EG"/>
        </w:rPr>
      </w:pPr>
      <w:r w:rsidRPr="007268EA">
        <w:rPr>
          <w:rFonts w:ascii="Book Antiqua" w:hAnsi="Book Antiqua" w:cs="Arial"/>
          <w:b/>
          <w:bCs/>
          <w:i/>
          <w:iCs/>
          <w:lang w:bidi="ar-EG"/>
        </w:rPr>
        <w:t>K</w:t>
      </w:r>
      <w:r w:rsidR="00856C2B" w:rsidRPr="007268EA">
        <w:rPr>
          <w:rFonts w:ascii="Book Antiqua" w:hAnsi="Book Antiqua" w:cs="Arial"/>
          <w:b/>
          <w:bCs/>
          <w:i/>
          <w:iCs/>
          <w:lang w:bidi="ar-EG"/>
        </w:rPr>
        <w:t xml:space="preserve">nowledge </w:t>
      </w:r>
      <w:r w:rsidR="007B0595" w:rsidRPr="007268EA">
        <w:rPr>
          <w:rFonts w:ascii="Book Antiqua" w:hAnsi="Book Antiqua" w:cs="Arial"/>
          <w:b/>
          <w:bCs/>
          <w:i/>
          <w:iCs/>
          <w:lang w:bidi="ar-EG"/>
        </w:rPr>
        <w:t>of</w:t>
      </w:r>
      <w:r w:rsidR="00856C2B" w:rsidRPr="007268EA">
        <w:rPr>
          <w:rFonts w:ascii="Book Antiqua" w:hAnsi="Book Antiqua" w:cs="Arial"/>
          <w:b/>
          <w:bCs/>
          <w:i/>
          <w:iCs/>
          <w:lang w:bidi="ar-EG"/>
        </w:rPr>
        <w:t xml:space="preserve"> screening modalities</w:t>
      </w:r>
      <w:r w:rsidRPr="007268EA">
        <w:rPr>
          <w:rFonts w:ascii="Book Antiqua" w:hAnsi="Book Antiqua" w:cs="Arial"/>
          <w:b/>
          <w:bCs/>
          <w:i/>
          <w:iCs/>
          <w:lang w:bidi="ar-EG"/>
        </w:rPr>
        <w:t xml:space="preserve">, </w:t>
      </w:r>
      <w:r w:rsidR="00856C2B" w:rsidRPr="007268EA">
        <w:rPr>
          <w:rFonts w:ascii="Book Antiqua" w:hAnsi="Book Antiqua" w:cs="Arial"/>
          <w:b/>
          <w:bCs/>
          <w:i/>
          <w:iCs/>
          <w:lang w:bidi="ar-EG"/>
        </w:rPr>
        <w:t>educational resources and guidelines</w:t>
      </w:r>
    </w:p>
    <w:p w:rsidR="00A91A42" w:rsidRPr="007268EA" w:rsidRDefault="00A204C5" w:rsidP="0045791F">
      <w:pPr>
        <w:bidi w:val="0"/>
        <w:spacing w:line="360" w:lineRule="auto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Our q</w:t>
      </w:r>
      <w:r w:rsidR="003A55B7" w:rsidRPr="007268EA">
        <w:rPr>
          <w:rFonts w:ascii="Book Antiqua" w:eastAsia="Calibri" w:hAnsi="Book Antiqua" w:cs="Arial"/>
          <w:lang w:bidi="ar-EG"/>
        </w:rPr>
        <w:t xml:space="preserve">uestionnaire </w:t>
      </w:r>
      <w:r w:rsidR="00BF104E" w:rsidRPr="007268EA">
        <w:rPr>
          <w:rFonts w:ascii="Book Antiqua" w:eastAsia="Calibri" w:hAnsi="Book Antiqua" w:cs="Arial"/>
          <w:lang w:bidi="ar-EG"/>
        </w:rPr>
        <w:t>revealed</w:t>
      </w:r>
      <w:r w:rsidR="003A55B7" w:rsidRPr="007268EA">
        <w:rPr>
          <w:rFonts w:ascii="Book Antiqua" w:eastAsia="Calibri" w:hAnsi="Book Antiqua" w:cs="Arial"/>
          <w:lang w:bidi="ar-EG"/>
        </w:rPr>
        <w:t xml:space="preserve"> that 74</w:t>
      </w:r>
      <w:r w:rsidRPr="007268EA">
        <w:rPr>
          <w:rFonts w:ascii="Book Antiqua" w:eastAsia="Calibri" w:hAnsi="Book Antiqua" w:cs="Arial"/>
          <w:lang w:bidi="ar-EG"/>
        </w:rPr>
        <w:t>%</w:t>
      </w:r>
      <w:r w:rsidR="003A55B7" w:rsidRPr="007268EA">
        <w:rPr>
          <w:rFonts w:ascii="Book Antiqua" w:eastAsia="Calibri" w:hAnsi="Book Antiqua" w:cs="Arial"/>
          <w:lang w:bidi="ar-EG"/>
        </w:rPr>
        <w:t xml:space="preserve"> of </w:t>
      </w:r>
      <w:r w:rsidR="00BF104E" w:rsidRPr="007268EA">
        <w:rPr>
          <w:rFonts w:ascii="Book Antiqua" w:eastAsia="Calibri" w:hAnsi="Book Antiqua" w:cs="Arial"/>
          <w:lang w:bidi="ar-EG"/>
        </w:rPr>
        <w:t>U</w:t>
      </w:r>
      <w:r w:rsidR="003A55B7" w:rsidRPr="007268EA">
        <w:rPr>
          <w:rFonts w:ascii="Book Antiqua" w:eastAsia="Calibri" w:hAnsi="Book Antiqua" w:cs="Arial"/>
          <w:lang w:bidi="ar-EG"/>
        </w:rPr>
        <w:t>niversity doctors and 46</w:t>
      </w:r>
      <w:r w:rsidRPr="007268EA">
        <w:rPr>
          <w:rFonts w:ascii="Book Antiqua" w:eastAsia="Calibri" w:hAnsi="Book Antiqua" w:cs="Arial"/>
          <w:lang w:bidi="ar-EG"/>
        </w:rPr>
        <w:t>%</w:t>
      </w:r>
      <w:r w:rsidR="003A55B7" w:rsidRPr="007268EA">
        <w:rPr>
          <w:rFonts w:ascii="Book Antiqua" w:eastAsia="Calibri" w:hAnsi="Book Antiqua" w:cs="Arial"/>
          <w:lang w:bidi="ar-EG"/>
        </w:rPr>
        <w:t xml:space="preserve"> of MOH doctors</w:t>
      </w:r>
      <w:r w:rsidR="00BF104E" w:rsidRPr="007268EA">
        <w:rPr>
          <w:rFonts w:ascii="Book Antiqua" w:eastAsia="Calibri" w:hAnsi="Book Antiqua" w:cs="Arial"/>
          <w:lang w:bidi="ar-EG"/>
        </w:rPr>
        <w:t xml:space="preserve"> consider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US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a</w:t>
      </w:r>
      <w:r w:rsidR="003A55B7" w:rsidRPr="007268EA">
        <w:rPr>
          <w:rFonts w:ascii="Book Antiqua" w:eastAsia="Calibri" w:hAnsi="Book Antiqua" w:cs="Arial"/>
          <w:lang w:bidi="ar-EG"/>
        </w:rPr>
        <w:t xml:space="preserve">s the most important </w:t>
      </w:r>
      <w:r w:rsidR="00BF104E" w:rsidRPr="007268EA">
        <w:rPr>
          <w:rFonts w:ascii="Book Antiqua" w:eastAsia="Calibri" w:hAnsi="Book Antiqua" w:cs="Arial"/>
          <w:lang w:bidi="ar-EG"/>
        </w:rPr>
        <w:t xml:space="preserve">HCC screening </w:t>
      </w:r>
      <w:r w:rsidR="003A55B7" w:rsidRPr="007268EA">
        <w:rPr>
          <w:rFonts w:ascii="Book Antiqua" w:eastAsia="Calibri" w:hAnsi="Book Antiqua" w:cs="Arial"/>
          <w:lang w:bidi="ar-EG"/>
        </w:rPr>
        <w:t>test</w:t>
      </w:r>
      <w:r w:rsidR="00BF104E" w:rsidRPr="007268EA">
        <w:rPr>
          <w:rFonts w:ascii="Book Antiqua" w:eastAsia="Calibri" w:hAnsi="Book Antiqua" w:cs="Arial"/>
          <w:lang w:bidi="ar-EG"/>
        </w:rPr>
        <w:t xml:space="preserve">, </w:t>
      </w:r>
      <w:r w:rsidR="003A55B7" w:rsidRPr="007268EA">
        <w:rPr>
          <w:rFonts w:ascii="Book Antiqua" w:eastAsia="Calibri" w:hAnsi="Book Antiqua" w:cs="Arial"/>
          <w:lang w:bidi="ar-EG"/>
        </w:rPr>
        <w:t xml:space="preserve">consistent with many studies </w:t>
      </w:r>
      <w:r w:rsidR="00BF104E" w:rsidRPr="007268EA">
        <w:rPr>
          <w:rFonts w:ascii="Book Antiqua" w:eastAsia="Calibri" w:hAnsi="Book Antiqua" w:cs="Arial"/>
          <w:lang w:bidi="ar-EG"/>
        </w:rPr>
        <w:t>in the</w:t>
      </w:r>
      <w:r w:rsidR="00B13A6F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U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nited </w:t>
      </w:r>
      <w:r w:rsidR="003A55B7" w:rsidRPr="007268EA">
        <w:rPr>
          <w:rFonts w:ascii="Book Antiqua" w:eastAsia="Calibri" w:hAnsi="Book Antiqua" w:cs="Arial"/>
          <w:lang w:bidi="ar-EG"/>
        </w:rPr>
        <w:t>S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>tates</w:t>
      </w:r>
      <w:r w:rsidR="00BF104E" w:rsidRPr="007268EA">
        <w:rPr>
          <w:rFonts w:ascii="Book Antiqua" w:eastAsia="Calibri" w:hAnsi="Book Antiqua" w:cs="Arial"/>
          <w:lang w:bidi="ar-EG"/>
        </w:rPr>
        <w:t>. This is based on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its</w:t>
      </w:r>
      <w:r w:rsidR="003A55B7" w:rsidRPr="007268EA">
        <w:rPr>
          <w:rFonts w:ascii="Book Antiqua" w:eastAsia="Calibri" w:hAnsi="Book Antiqua" w:cs="Arial"/>
          <w:lang w:bidi="ar-EG"/>
        </w:rPr>
        <w:t xml:space="preserve"> adequate sensitivity, specificity, </w:t>
      </w:r>
      <w:r w:rsidR="00BF104E" w:rsidRPr="007268EA">
        <w:rPr>
          <w:rFonts w:ascii="Book Antiqua" w:eastAsia="Calibri" w:hAnsi="Book Antiqua" w:cs="Arial"/>
          <w:lang w:bidi="ar-EG"/>
        </w:rPr>
        <w:t>its low cost, non-invasive character and wide availability.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 xml:space="preserve">The effectiveness of </w:t>
      </w:r>
      <w:r w:rsidR="00CE060C" w:rsidRPr="007268EA">
        <w:rPr>
          <w:rFonts w:ascii="Book Antiqua" w:eastAsia="Calibri" w:hAnsi="Book Antiqua" w:cs="Arial"/>
          <w:lang w:bidi="ar-EG"/>
        </w:rPr>
        <w:t xml:space="preserve">US </w:t>
      </w:r>
      <w:r w:rsidR="003A55B7" w:rsidRPr="007268EA">
        <w:rPr>
          <w:rFonts w:ascii="Book Antiqua" w:eastAsia="Calibri" w:hAnsi="Book Antiqua" w:cs="Arial"/>
          <w:lang w:bidi="ar-EG"/>
        </w:rPr>
        <w:t xml:space="preserve">screening </w:t>
      </w:r>
      <w:r w:rsidR="00CE060C" w:rsidRPr="007268EA">
        <w:rPr>
          <w:rFonts w:ascii="Book Antiqua" w:eastAsia="Calibri" w:hAnsi="Book Antiqua" w:cs="Arial"/>
          <w:lang w:bidi="ar-EG"/>
        </w:rPr>
        <w:t>for HCCs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in the U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 xml:space="preserve">nited </w:t>
      </w:r>
      <w:r w:rsidR="00BF104E" w:rsidRPr="007268EA">
        <w:rPr>
          <w:rFonts w:ascii="Book Antiqua" w:eastAsia="Calibri" w:hAnsi="Book Antiqua" w:cs="Arial"/>
          <w:lang w:bidi="ar-EG"/>
        </w:rPr>
        <w:t>S</w:t>
      </w:r>
      <w:r w:rsidR="00E41325" w:rsidRPr="007268EA">
        <w:rPr>
          <w:rFonts w:ascii="Book Antiqua" w:eastAsiaTheme="minorEastAsia" w:hAnsi="Book Antiqua" w:cs="Arial" w:hint="eastAsia"/>
          <w:lang w:eastAsia="zh-CN" w:bidi="ar-EG"/>
        </w:rPr>
        <w:t>tates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depended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on the</w:t>
      </w:r>
      <w:r w:rsidR="006207FA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screening frequency, </w:t>
      </w:r>
      <w:r w:rsidR="00BF104E"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experience of the examiner and </w:t>
      </w:r>
      <w:r w:rsidR="00BF104E" w:rsidRPr="007268EA">
        <w:rPr>
          <w:rFonts w:ascii="Book Antiqua" w:eastAsia="Calibri" w:hAnsi="Book Antiqua" w:cs="Arial"/>
          <w:lang w:bidi="ar-EG"/>
        </w:rPr>
        <w:t xml:space="preserve">the nature of the patients’ </w:t>
      </w:r>
      <w:r w:rsidR="003A55B7" w:rsidRPr="007268EA">
        <w:rPr>
          <w:rFonts w:ascii="Book Antiqua" w:eastAsia="Calibri" w:hAnsi="Book Antiqua" w:cs="Arial"/>
          <w:lang w:bidi="ar-EG"/>
        </w:rPr>
        <w:t>liver disease</w:t>
      </w:r>
      <w:r w:rsidR="00BF104E" w:rsidRPr="007268EA">
        <w:rPr>
          <w:rFonts w:ascii="Book Antiqua" w:eastAsia="Calibri" w:hAnsi="Book Antiqua" w:cs="Arial"/>
          <w:lang w:bidi="ar-EG"/>
        </w:rPr>
        <w:t>.</w:t>
      </w:r>
      <w:r w:rsidR="003A55B7" w:rsidRPr="007268EA">
        <w:rPr>
          <w:rFonts w:ascii="Book Antiqua" w:eastAsia="Calibri" w:hAnsi="Book Antiqua" w:cs="Arial"/>
          <w:lang w:bidi="ar-EG"/>
        </w:rPr>
        <w:t xml:space="preserve"> The sensitivity of US </w:t>
      </w:r>
      <w:r w:rsidR="00BF104E" w:rsidRPr="007268EA">
        <w:rPr>
          <w:rFonts w:ascii="Book Antiqua" w:eastAsia="Calibri" w:hAnsi="Book Antiqua" w:cs="Arial"/>
          <w:lang w:bidi="ar-EG"/>
        </w:rPr>
        <w:t>for HCC detection</w:t>
      </w:r>
      <w:r w:rsidR="00C35AD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was</w:t>
      </w:r>
      <w:r w:rsidR="003A55B7" w:rsidRPr="007268EA">
        <w:rPr>
          <w:rFonts w:ascii="Book Antiqua" w:eastAsia="Calibri" w:hAnsi="Book Antiqua" w:cs="Arial"/>
          <w:lang w:bidi="ar-EG"/>
        </w:rPr>
        <w:t xml:space="preserve"> variable</w:t>
      </w:r>
      <w:r w:rsidR="00BF104E" w:rsidRPr="007268EA">
        <w:rPr>
          <w:rFonts w:ascii="Book Antiqua" w:eastAsia="Calibri" w:hAnsi="Book Antiqua" w:cs="Arial"/>
          <w:lang w:bidi="ar-EG"/>
        </w:rPr>
        <w:t xml:space="preserve"> and ranged</w:t>
      </w:r>
      <w:r w:rsidR="00C35ADA" w:rsidRPr="007268EA">
        <w:rPr>
          <w:rFonts w:ascii="Book Antiqua" w:eastAsia="Calibri" w:hAnsi="Book Antiqua" w:cs="Arial"/>
          <w:lang w:bidi="ar-EG"/>
        </w:rPr>
        <w:t xml:space="preserve"> </w:t>
      </w:r>
      <w:r w:rsidR="00BF104E" w:rsidRPr="007268EA">
        <w:rPr>
          <w:rFonts w:ascii="Book Antiqua" w:eastAsia="Calibri" w:hAnsi="Book Antiqua" w:cs="Arial"/>
          <w:lang w:bidi="ar-EG"/>
        </w:rPr>
        <w:t>between</w:t>
      </w:r>
      <w:r w:rsidR="00C35ADA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35% </w:t>
      </w:r>
      <w:r w:rsidR="00BF104E" w:rsidRPr="007268EA">
        <w:rPr>
          <w:rFonts w:ascii="Book Antiqua" w:eastAsia="Calibri" w:hAnsi="Book Antiqua" w:cs="Arial"/>
          <w:lang w:bidi="ar-EG"/>
        </w:rPr>
        <w:t>and</w:t>
      </w:r>
      <w:r w:rsidR="00C35ADA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84%</w:t>
      </w:r>
      <w:r w:rsidR="00BF104E" w:rsidRPr="007268EA">
        <w:rPr>
          <w:rFonts w:ascii="Book Antiqua" w:eastAsia="Calibri" w:hAnsi="Book Antiqua" w:cs="Arial"/>
          <w:lang w:bidi="ar-EG"/>
        </w:rPr>
        <w:t>,</w:t>
      </w:r>
      <w:r w:rsidR="003A55B7" w:rsidRPr="007268EA">
        <w:rPr>
          <w:rFonts w:ascii="Book Antiqua" w:eastAsia="Calibri" w:hAnsi="Book Antiqua" w:cs="Arial"/>
          <w:lang w:bidi="ar-EG"/>
        </w:rPr>
        <w:t xml:space="preserve"> depending on the </w:t>
      </w:r>
      <w:r w:rsidR="0084032B" w:rsidRPr="007268EA">
        <w:rPr>
          <w:rFonts w:ascii="Book Antiqua" w:eastAsia="Calibri" w:hAnsi="Book Antiqua" w:cs="Arial"/>
          <w:lang w:bidi="ar-EG"/>
        </w:rPr>
        <w:t>expertise</w:t>
      </w:r>
      <w:r w:rsidR="003A55B7" w:rsidRPr="007268EA">
        <w:rPr>
          <w:rFonts w:ascii="Book Antiqua" w:eastAsia="Calibri" w:hAnsi="Book Antiqua" w:cs="Arial"/>
          <w:lang w:bidi="ar-EG"/>
        </w:rPr>
        <w:t xml:space="preserve"> of the operator</w:t>
      </w:r>
      <w:r w:rsidR="00E41325" w:rsidRPr="007268EA">
        <w:rPr>
          <w:rFonts w:ascii="Book Antiqua" w:eastAsia="Calibri" w:hAnsi="Book Antiqua" w:cs="Arial"/>
          <w:lang w:bidi="ar-EG"/>
        </w:rPr>
        <w:t xml:space="preserve"> as well as on the US </w:t>
      </w:r>
      <w:proofErr w:type="gramStart"/>
      <w:r w:rsidR="00EE5574" w:rsidRPr="007268EA">
        <w:rPr>
          <w:rFonts w:ascii="Book Antiqua" w:eastAsia="Calibri" w:hAnsi="Book Antiqua" w:cs="Arial"/>
          <w:lang w:bidi="ar-EG"/>
        </w:rPr>
        <w:t>equipment</w:t>
      </w:r>
      <w:r w:rsidR="00EE5574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eastAsia="Calibri" w:hAnsi="Book Antiqua" w:cs="Arial"/>
          <w:vertAlign w:val="superscript"/>
          <w:lang w:bidi="ar-EG"/>
        </w:rPr>
        <w:t>2</w:t>
      </w:r>
      <w:r w:rsidR="004B78D1" w:rsidRPr="007268EA">
        <w:rPr>
          <w:rFonts w:ascii="Book Antiqua" w:eastAsia="Calibri" w:hAnsi="Book Antiqua" w:cs="Arial"/>
          <w:vertAlign w:val="superscript"/>
          <w:lang w:bidi="ar-EG"/>
        </w:rPr>
        <w:t>2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9005F4" w:rsidRPr="007268EA">
        <w:rPr>
          <w:rFonts w:ascii="Book Antiqua" w:eastAsia="Calibri" w:hAnsi="Book Antiqua" w:cs="Arial"/>
          <w:lang w:bidi="ar-EG"/>
        </w:rPr>
        <w:t>.</w:t>
      </w:r>
    </w:p>
    <w:p w:rsidR="00A91A42" w:rsidRPr="007268EA" w:rsidRDefault="003A55B7" w:rsidP="00E41325">
      <w:pPr>
        <w:bidi w:val="0"/>
        <w:spacing w:line="360" w:lineRule="auto"/>
        <w:ind w:firstLineChars="100" w:firstLine="240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 xml:space="preserve">AFP </w:t>
      </w:r>
      <w:r w:rsidR="00CE060C" w:rsidRPr="007268EA">
        <w:rPr>
          <w:rFonts w:ascii="Book Antiqua" w:eastAsia="Calibri" w:hAnsi="Book Antiqua" w:cs="Arial"/>
          <w:lang w:bidi="ar-EG"/>
        </w:rPr>
        <w:t xml:space="preserve">alone </w:t>
      </w:r>
      <w:r w:rsidR="00597EFC" w:rsidRPr="007268EA">
        <w:rPr>
          <w:rFonts w:ascii="Book Antiqua" w:eastAsia="Calibri" w:hAnsi="Book Antiqua" w:cs="Arial"/>
          <w:lang w:bidi="ar-EG"/>
        </w:rPr>
        <w:t xml:space="preserve">as </w:t>
      </w:r>
      <w:r w:rsidRPr="007268EA">
        <w:rPr>
          <w:rFonts w:ascii="Book Antiqua" w:eastAsia="Calibri" w:hAnsi="Book Antiqua" w:cs="Arial"/>
          <w:lang w:bidi="ar-EG"/>
        </w:rPr>
        <w:t xml:space="preserve">screening test </w:t>
      </w:r>
      <w:r w:rsidR="00597EFC" w:rsidRPr="007268EA">
        <w:rPr>
          <w:rFonts w:ascii="Book Antiqua" w:eastAsia="Calibri" w:hAnsi="Book Antiqua" w:cs="Arial"/>
          <w:lang w:bidi="ar-EG"/>
        </w:rPr>
        <w:t>is no</w:t>
      </w:r>
      <w:r w:rsidRPr="007268EA">
        <w:rPr>
          <w:rFonts w:ascii="Book Antiqua" w:eastAsia="Calibri" w:hAnsi="Book Antiqua" w:cs="Arial"/>
          <w:lang w:bidi="ar-EG"/>
        </w:rPr>
        <w:t xml:space="preserve"> longer considered </w:t>
      </w:r>
      <w:r w:rsidR="00CE060C" w:rsidRPr="007268EA">
        <w:rPr>
          <w:rFonts w:ascii="Book Antiqua" w:eastAsia="Calibri" w:hAnsi="Book Antiqua" w:cs="Arial"/>
          <w:lang w:bidi="ar-EG"/>
        </w:rPr>
        <w:t xml:space="preserve">adequate </w:t>
      </w:r>
      <w:r w:rsidRPr="007268EA">
        <w:rPr>
          <w:rFonts w:ascii="Book Antiqua" w:eastAsia="Calibri" w:hAnsi="Book Antiqua" w:cs="Arial"/>
          <w:lang w:bidi="ar-EG"/>
        </w:rPr>
        <w:t xml:space="preserve">for </w:t>
      </w:r>
      <w:r w:rsidR="00597EFC" w:rsidRPr="007268EA">
        <w:rPr>
          <w:rFonts w:ascii="Book Antiqua" w:eastAsia="Calibri" w:hAnsi="Book Antiqua" w:cs="Arial"/>
          <w:lang w:bidi="ar-EG"/>
        </w:rPr>
        <w:t xml:space="preserve">HCC </w:t>
      </w:r>
      <w:r w:rsidRPr="007268EA">
        <w:rPr>
          <w:rFonts w:ascii="Book Antiqua" w:eastAsia="Calibri" w:hAnsi="Book Antiqua" w:cs="Arial"/>
          <w:lang w:bidi="ar-EG"/>
        </w:rPr>
        <w:t>screening and surveillance by AASLD</w:t>
      </w:r>
      <w:r w:rsidR="00CE1541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and EASL</w:t>
      </w:r>
      <w:r w:rsidR="00CE060C" w:rsidRPr="007268EA">
        <w:rPr>
          <w:rFonts w:ascii="Book Antiqua" w:eastAsia="Calibri" w:hAnsi="Book Antiqua" w:cs="Arial"/>
          <w:lang w:bidi="ar-EG"/>
        </w:rPr>
        <w:t xml:space="preserve"> guidelines</w:t>
      </w:r>
      <w:r w:rsidR="00597EFC" w:rsidRPr="007268EA">
        <w:rPr>
          <w:rFonts w:ascii="Book Antiqua" w:eastAsia="Calibri" w:hAnsi="Book Antiqua" w:cs="Arial"/>
          <w:lang w:bidi="ar-EG"/>
        </w:rPr>
        <w:t xml:space="preserve"> due to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the high rate of false-positive and false-negative results in patients with chronic liver disease</w:t>
      </w:r>
      <w:r w:rsidR="00597EFC" w:rsidRPr="007268EA">
        <w:rPr>
          <w:rFonts w:ascii="Book Antiqua" w:eastAsia="Calibri" w:hAnsi="Book Antiqua" w:cs="Arial"/>
          <w:lang w:bidi="ar-EG"/>
        </w:rPr>
        <w:t>. Nevertheless,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AFP alone</w:t>
      </w:r>
      <w:r w:rsidR="00597EFC" w:rsidRPr="007268EA">
        <w:rPr>
          <w:rFonts w:ascii="Book Antiqua" w:eastAsia="Calibri" w:hAnsi="Book Antiqua" w:cs="Arial"/>
          <w:lang w:bidi="ar-EG"/>
        </w:rPr>
        <w:t xml:space="preserve"> may be used </w:t>
      </w:r>
      <w:r w:rsidRPr="007268EA">
        <w:rPr>
          <w:rFonts w:ascii="Book Antiqua" w:eastAsia="Calibri" w:hAnsi="Book Antiqua" w:cs="Arial"/>
          <w:lang w:bidi="ar-EG"/>
        </w:rPr>
        <w:t xml:space="preserve">if </w:t>
      </w:r>
      <w:r w:rsidR="00A91A42" w:rsidRPr="007268EA">
        <w:rPr>
          <w:rFonts w:ascii="Book Antiqua" w:eastAsia="Calibri" w:hAnsi="Book Antiqua" w:cs="Arial"/>
          <w:lang w:bidi="ar-EG"/>
        </w:rPr>
        <w:t>US is</w:t>
      </w:r>
      <w:r w:rsidRPr="007268EA">
        <w:rPr>
          <w:rFonts w:ascii="Book Antiqua" w:eastAsia="Calibri" w:hAnsi="Book Antiqua" w:cs="Arial"/>
          <w:lang w:bidi="ar-EG"/>
        </w:rPr>
        <w:t xml:space="preserve"> not </w:t>
      </w:r>
      <w:proofErr w:type="gramStart"/>
      <w:r w:rsidR="00EE5574" w:rsidRPr="007268EA">
        <w:rPr>
          <w:rFonts w:ascii="Book Antiqua" w:eastAsia="Calibri" w:hAnsi="Book Antiqua" w:cs="Arial"/>
          <w:lang w:bidi="ar-EG"/>
        </w:rPr>
        <w:t>available</w:t>
      </w:r>
      <w:r w:rsidR="00EE5574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proofErr w:type="gramEnd"/>
      <w:r w:rsidR="00F645DE" w:rsidRPr="007268EA">
        <w:rPr>
          <w:rFonts w:ascii="Book Antiqua" w:eastAsia="Calibri" w:hAnsi="Book Antiqua" w:cs="Arial"/>
          <w:vertAlign w:val="superscript"/>
          <w:lang w:bidi="ar-EG"/>
        </w:rPr>
        <w:t>8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9005F4" w:rsidRPr="007268EA">
        <w:rPr>
          <w:rFonts w:ascii="Book Antiqua" w:eastAsia="Calibri" w:hAnsi="Book Antiqua" w:cs="Arial"/>
          <w:lang w:bidi="ar-EG"/>
        </w:rPr>
        <w:t>.</w:t>
      </w:r>
    </w:p>
    <w:p w:rsidR="003A55B7" w:rsidRPr="007268EA" w:rsidRDefault="00597EFC" w:rsidP="006F746E">
      <w:pPr>
        <w:bidi w:val="0"/>
        <w:spacing w:line="360" w:lineRule="auto"/>
        <w:ind w:firstLineChars="98" w:firstLine="235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Asked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about the second and third choice </w:t>
      </w:r>
      <w:r w:rsidRPr="007268EA">
        <w:rPr>
          <w:rFonts w:ascii="Book Antiqua" w:eastAsia="Calibri" w:hAnsi="Book Antiqua" w:cs="Arial"/>
          <w:lang w:bidi="ar-EG"/>
        </w:rPr>
        <w:t>of screening tests</w:t>
      </w:r>
      <w:r w:rsidR="003A55B7" w:rsidRPr="007268EA">
        <w:rPr>
          <w:rFonts w:ascii="Book Antiqua" w:eastAsia="Calibri" w:hAnsi="Book Antiqua" w:cs="Arial"/>
          <w:lang w:bidi="ar-EG"/>
        </w:rPr>
        <w:t xml:space="preserve">, some doctors </w:t>
      </w:r>
      <w:r w:rsidRPr="007268EA">
        <w:rPr>
          <w:rFonts w:ascii="Book Antiqua" w:eastAsia="Calibri" w:hAnsi="Book Antiqua" w:cs="Arial"/>
          <w:lang w:bidi="ar-EG"/>
        </w:rPr>
        <w:t>favor</w:t>
      </w:r>
      <w:r w:rsidR="003A55B7" w:rsidRPr="007268EA">
        <w:rPr>
          <w:rFonts w:ascii="Book Antiqua" w:eastAsia="Calibri" w:hAnsi="Book Antiqua" w:cs="Arial"/>
          <w:lang w:bidi="ar-EG"/>
        </w:rPr>
        <w:t xml:space="preserve"> AFP while other</w:t>
      </w:r>
      <w:r w:rsidRPr="007268EA">
        <w:rPr>
          <w:rFonts w:ascii="Book Antiqua" w:eastAsia="Calibri" w:hAnsi="Book Antiqua" w:cs="Arial"/>
          <w:lang w:bidi="ar-EG"/>
        </w:rPr>
        <w:t>s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favor</w:t>
      </w:r>
      <w:r w:rsidR="003A55B7" w:rsidRPr="007268EA">
        <w:rPr>
          <w:rFonts w:ascii="Book Antiqua" w:eastAsia="Calibri" w:hAnsi="Book Antiqua" w:cs="Arial"/>
          <w:lang w:bidi="ar-EG"/>
        </w:rPr>
        <w:t xml:space="preserve"> CT </w:t>
      </w:r>
      <w:r w:rsidRPr="007268EA">
        <w:rPr>
          <w:rFonts w:ascii="Book Antiqua" w:eastAsia="Calibri" w:hAnsi="Book Antiqua" w:cs="Arial"/>
          <w:lang w:bidi="ar-EG"/>
        </w:rPr>
        <w:t>as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the </w:t>
      </w:r>
      <w:r w:rsidR="0084032B" w:rsidRPr="007268EA">
        <w:rPr>
          <w:rFonts w:ascii="Book Antiqua" w:eastAsia="Calibri" w:hAnsi="Book Antiqua" w:cs="Arial"/>
          <w:lang w:bidi="ar-EG"/>
        </w:rPr>
        <w:t>second</w:t>
      </w:r>
      <w:r w:rsidR="003A55B7" w:rsidRPr="007268EA">
        <w:rPr>
          <w:rFonts w:ascii="Book Antiqua" w:eastAsia="Calibri" w:hAnsi="Book Antiqua" w:cs="Arial"/>
          <w:lang w:bidi="ar-EG"/>
        </w:rPr>
        <w:t xml:space="preserve"> choice </w:t>
      </w:r>
      <w:r w:rsidRPr="007268EA">
        <w:rPr>
          <w:rFonts w:ascii="Book Antiqua" w:eastAsia="Calibri" w:hAnsi="Book Antiqua" w:cs="Arial"/>
          <w:lang w:bidi="ar-EG"/>
        </w:rPr>
        <w:t>for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 xml:space="preserve">HCC </w:t>
      </w:r>
      <w:r w:rsidR="003A55B7" w:rsidRPr="007268EA">
        <w:rPr>
          <w:rFonts w:ascii="Book Antiqua" w:eastAsia="Calibri" w:hAnsi="Book Antiqua" w:cs="Arial"/>
          <w:lang w:bidi="ar-EG"/>
        </w:rPr>
        <w:t>screening</w:t>
      </w:r>
      <w:r w:rsidRPr="007268EA">
        <w:rPr>
          <w:rFonts w:ascii="Book Antiqua" w:eastAsia="Calibri" w:hAnsi="Book Antiqua" w:cs="Arial"/>
          <w:lang w:bidi="ar-EG"/>
        </w:rPr>
        <w:t>.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 xml:space="preserve">While </w:t>
      </w:r>
      <w:r w:rsidR="003A55B7" w:rsidRPr="007268EA">
        <w:rPr>
          <w:rFonts w:ascii="Book Antiqua" w:eastAsia="Calibri" w:hAnsi="Book Antiqua" w:cs="Arial"/>
          <w:lang w:bidi="ar-EG"/>
        </w:rPr>
        <w:t>CT is an attractive imaging modality for HCC screening because it can detect lesions in cirrhotic liver</w:t>
      </w:r>
      <w:r w:rsidRPr="007268EA">
        <w:rPr>
          <w:rFonts w:ascii="Book Antiqua" w:eastAsia="Calibri" w:hAnsi="Book Antiqua" w:cs="Arial"/>
          <w:lang w:bidi="ar-EG"/>
        </w:rPr>
        <w:t>s</w:t>
      </w:r>
      <w:r w:rsidR="003A55B7" w:rsidRPr="007268EA">
        <w:rPr>
          <w:rFonts w:ascii="Book Antiqua" w:eastAsia="Calibri" w:hAnsi="Book Antiqua" w:cs="Arial"/>
          <w:lang w:bidi="ar-EG"/>
        </w:rPr>
        <w:t>, allow</w:t>
      </w:r>
      <w:r w:rsidRPr="007268EA">
        <w:rPr>
          <w:rFonts w:ascii="Book Antiqua" w:eastAsia="Calibri" w:hAnsi="Book Antiqua" w:cs="Arial"/>
          <w:lang w:bidi="ar-EG"/>
        </w:rPr>
        <w:t>s</w:t>
      </w:r>
      <w:r w:rsidR="003A55B7" w:rsidRPr="007268EA">
        <w:rPr>
          <w:rFonts w:ascii="Book Antiqua" w:eastAsia="Calibri" w:hAnsi="Book Antiqua" w:cs="Arial"/>
          <w:lang w:bidi="ar-EG"/>
        </w:rPr>
        <w:t xml:space="preserve"> lesion characterization and </w:t>
      </w:r>
      <w:r w:rsidRPr="007268EA">
        <w:rPr>
          <w:rFonts w:ascii="Book Antiqua" w:eastAsia="Calibri" w:hAnsi="Book Antiqua" w:cs="Arial"/>
          <w:lang w:bidi="ar-EG"/>
        </w:rPr>
        <w:t>contributes to</w:t>
      </w:r>
      <w:r w:rsidR="003A55B7" w:rsidRPr="007268EA">
        <w:rPr>
          <w:rFonts w:ascii="Book Antiqua" w:eastAsia="Calibri" w:hAnsi="Book Antiqua" w:cs="Arial"/>
          <w:lang w:bidi="ar-EG"/>
        </w:rPr>
        <w:t xml:space="preserve"> clinical staging</w:t>
      </w:r>
      <w:r w:rsidRPr="007268EA">
        <w:rPr>
          <w:rFonts w:ascii="Book Antiqua" w:eastAsia="Calibri" w:hAnsi="Book Antiqua" w:cs="Arial"/>
          <w:lang w:bidi="ar-EG"/>
        </w:rPr>
        <w:t>,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it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is expensive and its use as screening test is difficult, especially in </w:t>
      </w:r>
      <w:r w:rsidRPr="007268EA">
        <w:rPr>
          <w:rFonts w:ascii="Book Antiqua" w:eastAsia="Calibri" w:hAnsi="Book Antiqua" w:cs="Arial"/>
          <w:lang w:bidi="ar-EG"/>
        </w:rPr>
        <w:t>countries with limited resources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and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high </w:t>
      </w:r>
      <w:r w:rsidRPr="007268EA">
        <w:rPr>
          <w:rFonts w:ascii="Book Antiqua" w:eastAsia="Calibri" w:hAnsi="Book Antiqua" w:cs="Arial"/>
          <w:lang w:bidi="ar-EG"/>
        </w:rPr>
        <w:t xml:space="preserve">HCC </w:t>
      </w:r>
      <w:r w:rsidR="003A55B7" w:rsidRPr="007268EA">
        <w:rPr>
          <w:rFonts w:ascii="Book Antiqua" w:eastAsia="Calibri" w:hAnsi="Book Antiqua" w:cs="Arial"/>
          <w:lang w:bidi="ar-EG"/>
        </w:rPr>
        <w:t>prevalence</w:t>
      </w:r>
      <w:r w:rsidRPr="007268EA">
        <w:rPr>
          <w:rFonts w:ascii="Book Antiqua" w:eastAsia="Calibri" w:hAnsi="Book Antiqua" w:cs="Arial"/>
          <w:lang w:bidi="ar-EG"/>
        </w:rPr>
        <w:t>, such as Egypt.</w:t>
      </w:r>
    </w:p>
    <w:p w:rsidR="003A55B7" w:rsidRPr="007268EA" w:rsidRDefault="00597EFC" w:rsidP="006F746E">
      <w:pPr>
        <w:bidi w:val="0"/>
        <w:spacing w:line="360" w:lineRule="auto"/>
        <w:ind w:firstLineChars="98" w:firstLine="235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lastRenderedPageBreak/>
        <w:t>C</w:t>
      </w:r>
      <w:r w:rsidR="003A55B7" w:rsidRPr="007268EA">
        <w:rPr>
          <w:rFonts w:ascii="Book Antiqua" w:eastAsia="Calibri" w:hAnsi="Book Antiqua" w:cs="Arial"/>
          <w:lang w:bidi="ar-EG"/>
        </w:rPr>
        <w:t xml:space="preserve">ost-effectiveness studies of HCC screening </w:t>
      </w:r>
      <w:r w:rsidR="0046778A" w:rsidRPr="007268EA">
        <w:rPr>
          <w:rFonts w:ascii="Book Antiqua" w:eastAsia="Calibri" w:hAnsi="Book Antiqua" w:cs="Arial"/>
          <w:lang w:bidi="ar-EG"/>
        </w:rPr>
        <w:t>revealed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46778A" w:rsidRPr="007268EA">
        <w:rPr>
          <w:rFonts w:ascii="Book Antiqua" w:eastAsia="Calibri" w:hAnsi="Book Antiqua" w:cs="Arial"/>
          <w:lang w:bidi="ar-EG"/>
        </w:rPr>
        <w:t>that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screening European patients with Child-Pugh class </w:t>
      </w:r>
      <w:r w:rsidR="0084032B" w:rsidRPr="007268EA">
        <w:rPr>
          <w:rFonts w:ascii="Book Antiqua" w:eastAsia="Calibri" w:hAnsi="Book Antiqua" w:cs="Arial"/>
          <w:lang w:bidi="ar-EG"/>
        </w:rPr>
        <w:t xml:space="preserve">A </w:t>
      </w:r>
      <w:r w:rsidR="003A55B7" w:rsidRPr="007268EA">
        <w:rPr>
          <w:rFonts w:ascii="Book Antiqua" w:eastAsia="Calibri" w:hAnsi="Book Antiqua" w:cs="Arial"/>
          <w:lang w:bidi="ar-EG"/>
        </w:rPr>
        <w:t xml:space="preserve">cirrhosis </w:t>
      </w:r>
      <w:r w:rsidR="0046778A" w:rsidRPr="007268EA">
        <w:rPr>
          <w:rFonts w:ascii="Book Antiqua" w:eastAsia="Calibri" w:hAnsi="Book Antiqua" w:cs="Arial"/>
          <w:lang w:bidi="ar-EG"/>
        </w:rPr>
        <w:t>using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serum AFP and US every 6 </w:t>
      </w:r>
      <w:proofErr w:type="spellStart"/>
      <w:r w:rsidR="003A55B7" w:rsidRPr="007268EA">
        <w:rPr>
          <w:rFonts w:ascii="Book Antiqua" w:eastAsia="Calibri" w:hAnsi="Book Antiqua" w:cs="Arial"/>
          <w:lang w:bidi="ar-EG"/>
        </w:rPr>
        <w:t>mo</w:t>
      </w:r>
      <w:proofErr w:type="spellEnd"/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="0046778A" w:rsidRPr="007268EA">
        <w:rPr>
          <w:rFonts w:ascii="Book Antiqua" w:eastAsia="Calibri" w:hAnsi="Book Antiqua" w:cs="Arial"/>
          <w:lang w:bidi="ar-EG"/>
        </w:rPr>
        <w:t>cost</w:t>
      </w:r>
      <w:r w:rsidR="0017713C" w:rsidRPr="007268EA">
        <w:rPr>
          <w:rFonts w:ascii="Book Antiqua" w:eastAsia="Calibri" w:hAnsi="Book Antiqua" w:cs="Arial"/>
          <w:lang w:bidi="ar-EG"/>
        </w:rPr>
        <w:t>s</w:t>
      </w:r>
      <w:r w:rsidR="0046778A" w:rsidRPr="007268EA">
        <w:rPr>
          <w:rFonts w:ascii="Book Antiqua" w:eastAsia="Calibri" w:hAnsi="Book Antiqua" w:cs="Arial"/>
          <w:lang w:bidi="ar-EG"/>
        </w:rPr>
        <w:t xml:space="preserve"> about</w:t>
      </w:r>
      <w:r w:rsidR="006F74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6F746E" w:rsidRPr="007268EA">
        <w:rPr>
          <w:rFonts w:ascii="Book Antiqua" w:eastAsia="Calibri" w:hAnsi="Book Antiqua" w:cs="Arial"/>
          <w:lang w:bidi="ar-EG"/>
        </w:rPr>
        <w:t>74</w:t>
      </w:r>
      <w:r w:rsidR="003A55B7" w:rsidRPr="007268EA">
        <w:rPr>
          <w:rFonts w:ascii="Book Antiqua" w:eastAsia="Calibri" w:hAnsi="Book Antiqua" w:cs="Arial"/>
          <w:lang w:bidi="ar-EG"/>
        </w:rPr>
        <w:t xml:space="preserve">000 </w:t>
      </w:r>
      <w:r w:rsidR="0017713C" w:rsidRPr="007268EA">
        <w:rPr>
          <w:rFonts w:ascii="Book Antiqua" w:eastAsia="Calibri" w:hAnsi="Book Antiqua" w:cs="Arial"/>
          <w:lang w:bidi="ar-EG"/>
        </w:rPr>
        <w:t>U</w:t>
      </w:r>
      <w:r w:rsidR="003A55B7" w:rsidRPr="007268EA">
        <w:rPr>
          <w:rFonts w:ascii="Book Antiqua" w:eastAsia="Calibri" w:hAnsi="Book Antiqua" w:cs="Arial"/>
          <w:lang w:bidi="ar-EG"/>
        </w:rPr>
        <w:t xml:space="preserve">$ </w:t>
      </w:r>
      <w:r w:rsidR="0046778A" w:rsidRPr="007268EA">
        <w:rPr>
          <w:rFonts w:ascii="Book Antiqua" w:eastAsia="Calibri" w:hAnsi="Book Antiqua" w:cs="Arial"/>
          <w:lang w:bidi="ar-EG"/>
        </w:rPr>
        <w:t xml:space="preserve">for each HCC detected, </w:t>
      </w:r>
      <w:r w:rsidR="003A55B7" w:rsidRPr="007268EA">
        <w:rPr>
          <w:rFonts w:ascii="Book Antiqua" w:eastAsia="Calibri" w:hAnsi="Book Antiqua" w:cs="Arial"/>
          <w:lang w:bidi="ar-EG"/>
        </w:rPr>
        <w:t xml:space="preserve">while CT alone every 6 </w:t>
      </w:r>
      <w:proofErr w:type="spellStart"/>
      <w:r w:rsidR="003A55B7" w:rsidRPr="007268EA">
        <w:rPr>
          <w:rFonts w:ascii="Book Antiqua" w:eastAsia="Calibri" w:hAnsi="Book Antiqua" w:cs="Arial"/>
          <w:lang w:bidi="ar-EG"/>
        </w:rPr>
        <w:t>mo</w:t>
      </w:r>
      <w:proofErr w:type="spellEnd"/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="0046778A" w:rsidRPr="007268EA">
        <w:rPr>
          <w:rFonts w:ascii="Book Antiqua" w:eastAsia="Calibri" w:hAnsi="Book Antiqua" w:cs="Arial"/>
          <w:lang w:bidi="ar-EG"/>
        </w:rPr>
        <w:t>costs</w:t>
      </w:r>
      <w:r w:rsidR="0017713C" w:rsidRPr="007268EA">
        <w:rPr>
          <w:rFonts w:ascii="Book Antiqua" w:eastAsia="Calibri" w:hAnsi="Book Antiqua" w:cs="Arial"/>
          <w:lang w:bidi="ar-EG"/>
        </w:rPr>
        <w:t xml:space="preserve"> about </w:t>
      </w:r>
      <w:r w:rsidR="006F746E" w:rsidRPr="007268EA">
        <w:rPr>
          <w:rFonts w:ascii="Book Antiqua" w:eastAsia="Calibri" w:hAnsi="Book Antiqua" w:cs="Arial"/>
          <w:lang w:bidi="ar-EG"/>
        </w:rPr>
        <w:t>101</w:t>
      </w:r>
      <w:r w:rsidR="003A55B7" w:rsidRPr="007268EA">
        <w:rPr>
          <w:rFonts w:ascii="Book Antiqua" w:eastAsia="Calibri" w:hAnsi="Book Antiqua" w:cs="Arial"/>
          <w:lang w:bidi="ar-EG"/>
        </w:rPr>
        <w:t>000</w:t>
      </w:r>
      <w:r w:rsidR="0017713C" w:rsidRPr="007268EA">
        <w:rPr>
          <w:rFonts w:ascii="Book Antiqua" w:eastAsia="Calibri" w:hAnsi="Book Antiqua" w:cs="Arial"/>
          <w:lang w:bidi="ar-EG"/>
        </w:rPr>
        <w:t>U</w:t>
      </w:r>
      <w:r w:rsidR="003A55B7" w:rsidRPr="007268EA">
        <w:rPr>
          <w:rFonts w:ascii="Book Antiqua" w:eastAsia="Calibri" w:hAnsi="Book Antiqua" w:cs="Arial"/>
          <w:lang w:bidi="ar-EG"/>
        </w:rPr>
        <w:t>$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r w:rsidR="0084032B" w:rsidRPr="007268EA">
        <w:rPr>
          <w:rFonts w:ascii="Book Antiqua" w:eastAsia="Calibri" w:hAnsi="Book Antiqua" w:cs="Arial"/>
          <w:vertAlign w:val="superscript"/>
          <w:lang w:bidi="ar-EG"/>
        </w:rPr>
        <w:t>2</w:t>
      </w:r>
      <w:r w:rsidR="004B78D1" w:rsidRPr="007268EA">
        <w:rPr>
          <w:rFonts w:ascii="Book Antiqua" w:eastAsia="Calibri" w:hAnsi="Book Antiqua" w:cs="Arial"/>
          <w:vertAlign w:val="superscript"/>
          <w:lang w:bidi="ar-EG"/>
        </w:rPr>
        <w:t>3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9005F4" w:rsidRPr="007268EA">
        <w:rPr>
          <w:rFonts w:ascii="Book Antiqua" w:eastAsia="Calibri" w:hAnsi="Book Antiqua" w:cs="Arial"/>
          <w:lang w:bidi="ar-EG"/>
        </w:rPr>
        <w:t>.</w:t>
      </w:r>
    </w:p>
    <w:p w:rsidR="003A55B7" w:rsidRPr="007268EA" w:rsidRDefault="0017713C" w:rsidP="006F746E">
      <w:pPr>
        <w:bidi w:val="0"/>
        <w:spacing w:line="360" w:lineRule="auto"/>
        <w:ind w:firstLineChars="100" w:firstLine="240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With respect to the screening interval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in high risk patients our study showed that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most</w:t>
      </w:r>
      <w:r w:rsidR="003A55B7" w:rsidRPr="007268EA">
        <w:rPr>
          <w:rFonts w:ascii="Book Antiqua" w:eastAsia="Calibri" w:hAnsi="Book Antiqua" w:cs="Arial"/>
          <w:lang w:bidi="ar-EG"/>
        </w:rPr>
        <w:t xml:space="preserve"> doctors </w:t>
      </w:r>
      <w:r w:rsidRPr="007268EA">
        <w:rPr>
          <w:rFonts w:ascii="Book Antiqua" w:eastAsia="Calibri" w:hAnsi="Book Antiqua" w:cs="Arial"/>
          <w:lang w:bidi="ar-EG"/>
        </w:rPr>
        <w:t>consider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3 </w:t>
      </w:r>
      <w:proofErr w:type="spellStart"/>
      <w:proofErr w:type="gramStart"/>
      <w:r w:rsidR="003A55B7" w:rsidRPr="007268EA">
        <w:rPr>
          <w:rFonts w:ascii="Book Antiqua" w:eastAsia="Calibri" w:hAnsi="Book Antiqua" w:cs="Arial"/>
          <w:lang w:bidi="ar-EG"/>
        </w:rPr>
        <w:t>mo</w:t>
      </w:r>
      <w:proofErr w:type="spellEnd"/>
      <w:proofErr w:type="gramEnd"/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 xml:space="preserve">as optimal </w:t>
      </w:r>
      <w:r w:rsidR="00A91A42" w:rsidRPr="007268EA">
        <w:rPr>
          <w:rFonts w:ascii="Book Antiqua" w:eastAsia="Calibri" w:hAnsi="Book Antiqua" w:cs="Arial"/>
          <w:lang w:bidi="ar-EG"/>
        </w:rPr>
        <w:t xml:space="preserve">while </w:t>
      </w:r>
      <w:r w:rsidR="003A55B7" w:rsidRPr="007268EA">
        <w:rPr>
          <w:rFonts w:ascii="Book Antiqua" w:eastAsia="Calibri" w:hAnsi="Book Antiqua" w:cs="Arial"/>
          <w:lang w:bidi="ar-EG"/>
        </w:rPr>
        <w:t xml:space="preserve">some </w:t>
      </w:r>
      <w:r w:rsidRPr="007268EA">
        <w:rPr>
          <w:rFonts w:ascii="Book Antiqua" w:eastAsia="Calibri" w:hAnsi="Book Antiqua" w:cs="Arial"/>
          <w:lang w:bidi="ar-EG"/>
        </w:rPr>
        <w:t xml:space="preserve">consider </w:t>
      </w:r>
      <w:r w:rsidR="003A55B7" w:rsidRPr="007268EA">
        <w:rPr>
          <w:rFonts w:ascii="Book Antiqua" w:eastAsia="Calibri" w:hAnsi="Book Antiqua" w:cs="Arial"/>
          <w:lang w:bidi="ar-EG"/>
        </w:rPr>
        <w:t xml:space="preserve">6 </w:t>
      </w:r>
      <w:r w:rsidRPr="007268EA">
        <w:rPr>
          <w:rFonts w:ascii="Book Antiqua" w:eastAsia="Calibri" w:hAnsi="Book Antiqua" w:cs="Arial"/>
          <w:lang w:bidi="ar-EG"/>
        </w:rPr>
        <w:t xml:space="preserve">or more </w:t>
      </w:r>
      <w:r w:rsidR="003A55B7" w:rsidRPr="007268EA">
        <w:rPr>
          <w:rFonts w:ascii="Book Antiqua" w:eastAsia="Calibri" w:hAnsi="Book Antiqua" w:cs="Arial"/>
          <w:lang w:bidi="ar-EG"/>
        </w:rPr>
        <w:t xml:space="preserve">months </w:t>
      </w:r>
      <w:r w:rsidRPr="007268EA">
        <w:rPr>
          <w:rFonts w:ascii="Book Antiqua" w:eastAsia="Calibri" w:hAnsi="Book Antiqua" w:cs="Arial"/>
          <w:lang w:bidi="ar-EG"/>
        </w:rPr>
        <w:t>as adequate.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F754A9" w:rsidRPr="007268EA">
        <w:rPr>
          <w:rFonts w:ascii="Book Antiqua" w:eastAsia="Calibri" w:hAnsi="Book Antiqua" w:cs="Arial"/>
          <w:lang w:bidi="ar-EG"/>
        </w:rPr>
        <w:t xml:space="preserve">The 6 </w:t>
      </w:r>
      <w:proofErr w:type="spellStart"/>
      <w:r w:rsidRPr="007268EA">
        <w:rPr>
          <w:rFonts w:ascii="Book Antiqua" w:eastAsia="Calibri" w:hAnsi="Book Antiqua" w:cs="Arial"/>
          <w:lang w:bidi="ar-EG"/>
        </w:rPr>
        <w:t>mo</w:t>
      </w:r>
      <w:proofErr w:type="spellEnd"/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screening interval for high risk groups </w:t>
      </w:r>
      <w:r w:rsidRPr="007268EA">
        <w:rPr>
          <w:rFonts w:ascii="Book Antiqua" w:eastAsia="Calibri" w:hAnsi="Book Antiqua" w:cs="Arial"/>
          <w:lang w:bidi="ar-EG"/>
        </w:rPr>
        <w:t xml:space="preserve">has been adopted </w:t>
      </w:r>
      <w:r w:rsidR="003A55B7" w:rsidRPr="007268EA">
        <w:rPr>
          <w:rFonts w:ascii="Book Antiqua" w:eastAsia="Calibri" w:hAnsi="Book Antiqua" w:cs="Arial"/>
          <w:lang w:bidi="ar-EG"/>
        </w:rPr>
        <w:t>by many organizations</w:t>
      </w:r>
      <w:r w:rsidRPr="007268EA">
        <w:rPr>
          <w:rFonts w:ascii="Book Antiqua" w:eastAsia="Calibri" w:hAnsi="Book Antiqua" w:cs="Arial"/>
          <w:lang w:bidi="ar-EG"/>
        </w:rPr>
        <w:t>, such</w:t>
      </w:r>
      <w:r w:rsidR="003A55B7" w:rsidRPr="007268EA">
        <w:rPr>
          <w:rFonts w:ascii="Book Antiqua" w:eastAsia="Calibri" w:hAnsi="Book Antiqua" w:cs="Arial"/>
          <w:lang w:bidi="ar-EG"/>
        </w:rPr>
        <w:t xml:space="preserve"> as </w:t>
      </w:r>
      <w:r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>AASLD</w:t>
      </w:r>
      <w:r w:rsidRPr="007268EA">
        <w:rPr>
          <w:rFonts w:ascii="Book Antiqua" w:eastAsia="Calibri" w:hAnsi="Book Antiqua" w:cs="Arial"/>
          <w:lang w:bidi="ar-EG"/>
        </w:rPr>
        <w:t>,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>EASL</w:t>
      </w:r>
      <w:r w:rsidR="00791D9F" w:rsidRPr="007268EA">
        <w:rPr>
          <w:rFonts w:ascii="Book Antiqua" w:eastAsia="Calibri" w:hAnsi="Book Antiqua" w:cs="Arial"/>
          <w:lang w:bidi="ar-EG"/>
        </w:rPr>
        <w:t xml:space="preserve">, </w:t>
      </w:r>
      <w:r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>APASL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1A7B02" w:rsidRPr="007268EA">
        <w:rPr>
          <w:rFonts w:ascii="Book Antiqua" w:eastAsia="Calibri" w:hAnsi="Book Antiqua" w:cs="Arial"/>
          <w:lang w:bidi="ar-EG"/>
        </w:rPr>
        <w:t>(</w:t>
      </w:r>
      <w:r w:rsidR="003A55B7" w:rsidRPr="007268EA">
        <w:rPr>
          <w:rFonts w:ascii="Book Antiqua" w:eastAsia="Calibri" w:hAnsi="Book Antiqua" w:cs="Arial"/>
          <w:lang w:bidi="ar-EG"/>
        </w:rPr>
        <w:t>Asian Pacific Associati</w:t>
      </w:r>
      <w:r w:rsidR="001A7B02" w:rsidRPr="007268EA">
        <w:rPr>
          <w:rFonts w:ascii="Book Antiqua" w:eastAsia="Calibri" w:hAnsi="Book Antiqua" w:cs="Arial"/>
          <w:lang w:bidi="ar-EG"/>
        </w:rPr>
        <w:t xml:space="preserve">on for the Study of the Liver) </w:t>
      </w:r>
      <w:r w:rsidR="003A55B7" w:rsidRPr="007268EA">
        <w:rPr>
          <w:rFonts w:ascii="Book Antiqua" w:eastAsia="Calibri" w:hAnsi="Book Antiqua" w:cs="Arial"/>
          <w:lang w:bidi="ar-EG"/>
        </w:rPr>
        <w:t xml:space="preserve">and </w:t>
      </w:r>
      <w:r w:rsidRPr="007268EA">
        <w:rPr>
          <w:rFonts w:ascii="Book Antiqua" w:eastAsia="Calibri" w:hAnsi="Book Antiqua" w:cs="Arial"/>
          <w:lang w:bidi="ar-EG"/>
        </w:rPr>
        <w:t>the</w:t>
      </w:r>
      <w:r w:rsidR="003A55B7" w:rsidRPr="007268EA">
        <w:rPr>
          <w:rFonts w:ascii="Book Antiqua" w:eastAsia="Calibri" w:hAnsi="Book Antiqua" w:cs="Arial"/>
          <w:lang w:bidi="ar-EG"/>
        </w:rPr>
        <w:t xml:space="preserve"> NCCN</w:t>
      </w:r>
      <w:r w:rsidR="00851318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(National Com</w:t>
      </w:r>
      <w:r w:rsidRPr="007268EA">
        <w:rPr>
          <w:rFonts w:ascii="Book Antiqua" w:eastAsia="Calibri" w:hAnsi="Book Antiqua" w:cs="Arial"/>
          <w:lang w:bidi="ar-EG"/>
        </w:rPr>
        <w:t>p</w:t>
      </w:r>
      <w:r w:rsidR="003A55B7" w:rsidRPr="007268EA">
        <w:rPr>
          <w:rFonts w:ascii="Book Antiqua" w:eastAsia="Calibri" w:hAnsi="Book Antiqua" w:cs="Arial"/>
          <w:lang w:bidi="ar-EG"/>
        </w:rPr>
        <w:t>rehensive Cancer Network)</w:t>
      </w:r>
      <w:r w:rsidR="00221603" w:rsidRPr="007268EA">
        <w:rPr>
          <w:rFonts w:ascii="Book Antiqua" w:eastAsia="Calibri" w:hAnsi="Book Antiqua" w:cs="Arial"/>
          <w:lang w:bidi="ar-EG"/>
        </w:rPr>
        <w:t xml:space="preserve">. </w:t>
      </w:r>
      <w:r w:rsidR="003A55B7" w:rsidRPr="007268EA">
        <w:rPr>
          <w:rFonts w:ascii="Book Antiqua" w:eastAsia="Calibri" w:hAnsi="Book Antiqua" w:cs="Arial"/>
          <w:lang w:bidi="ar-EG"/>
        </w:rPr>
        <w:t xml:space="preserve">The </w:t>
      </w:r>
      <w:r w:rsidRPr="007268EA">
        <w:rPr>
          <w:rFonts w:ascii="Book Antiqua" w:eastAsia="Calibri" w:hAnsi="Book Antiqua" w:cs="Arial"/>
          <w:lang w:bidi="ar-EG"/>
        </w:rPr>
        <w:t xml:space="preserve">recommendation of 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screening interval of 3 </w:t>
      </w:r>
      <w:proofErr w:type="spellStart"/>
      <w:r w:rsidR="003A55B7" w:rsidRPr="007268EA">
        <w:rPr>
          <w:rFonts w:ascii="Book Antiqua" w:eastAsia="Calibri" w:hAnsi="Book Antiqua" w:cs="Arial"/>
          <w:lang w:bidi="ar-EG"/>
        </w:rPr>
        <w:t>mo</w:t>
      </w:r>
      <w:proofErr w:type="spellEnd"/>
      <w:r w:rsidR="003A55B7" w:rsidRPr="007268EA">
        <w:rPr>
          <w:rFonts w:ascii="Book Antiqua" w:eastAsia="Calibri" w:hAnsi="Book Antiqua" w:cs="Arial"/>
          <w:lang w:bidi="ar-EG"/>
        </w:rPr>
        <w:t xml:space="preserve"> is based on the estimate that the tumor</w:t>
      </w:r>
      <w:r w:rsidRPr="007268EA">
        <w:rPr>
          <w:rFonts w:ascii="Book Antiqua" w:eastAsia="Calibri" w:hAnsi="Book Antiqua" w:cs="Arial"/>
          <w:lang w:bidi="ar-EG"/>
        </w:rPr>
        <w:t>s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="00E52D5D" w:rsidRPr="007268EA">
        <w:rPr>
          <w:rFonts w:ascii="Book Antiqua" w:eastAsia="Calibri" w:hAnsi="Book Antiqua" w:cs="Arial"/>
          <w:lang w:bidi="ar-EG"/>
        </w:rPr>
        <w:t>&gt;</w:t>
      </w:r>
      <w:r w:rsidR="006F746E" w:rsidRPr="007268EA">
        <w:rPr>
          <w:rFonts w:ascii="Book Antiqua" w:eastAsiaTheme="minorEastAsia" w:hAnsi="Book Antiqua" w:cs="Arial" w:hint="eastAsia"/>
          <w:lang w:eastAsia="zh-CN"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1 cm </w:t>
      </w:r>
      <w:r w:rsidR="00791D9F" w:rsidRPr="007268EA">
        <w:rPr>
          <w:rFonts w:ascii="Book Antiqua" w:eastAsia="Calibri" w:hAnsi="Book Antiqua" w:cs="Arial"/>
          <w:lang w:bidi="ar-EG"/>
        </w:rPr>
        <w:t xml:space="preserve">in diameter </w:t>
      </w:r>
      <w:r w:rsidR="006F746E" w:rsidRPr="007268EA">
        <w:rPr>
          <w:rFonts w:ascii="Book Antiqua" w:eastAsia="Calibri" w:hAnsi="Book Antiqua" w:cs="Arial"/>
          <w:lang w:bidi="ar-EG"/>
        </w:rPr>
        <w:t xml:space="preserve">may double every 2 </w:t>
      </w:r>
      <w:proofErr w:type="spellStart"/>
      <w:proofErr w:type="gramStart"/>
      <w:r w:rsidR="006F746E" w:rsidRPr="007268EA">
        <w:rPr>
          <w:rFonts w:ascii="Book Antiqua" w:eastAsia="Calibri" w:hAnsi="Book Antiqua" w:cs="Arial"/>
          <w:lang w:bidi="ar-EG"/>
        </w:rPr>
        <w:t>mo</w:t>
      </w:r>
      <w:proofErr w:type="spellEnd"/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eastAsia="Calibri" w:hAnsi="Book Antiqua" w:cs="Arial"/>
          <w:vertAlign w:val="superscript"/>
          <w:lang w:bidi="ar-EG"/>
        </w:rPr>
        <w:t>2</w:t>
      </w:r>
      <w:r w:rsidR="004B78D1" w:rsidRPr="007268EA">
        <w:rPr>
          <w:rFonts w:ascii="Book Antiqua" w:eastAsia="Calibri" w:hAnsi="Book Antiqua" w:cs="Arial"/>
          <w:vertAlign w:val="superscript"/>
          <w:lang w:bidi="ar-EG"/>
        </w:rPr>
        <w:t>4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3A55B7" w:rsidRPr="007268EA">
        <w:rPr>
          <w:rFonts w:ascii="Book Antiqua" w:eastAsia="Calibri" w:hAnsi="Book Antiqua" w:cs="Arial"/>
          <w:lang w:bidi="ar-EG"/>
        </w:rPr>
        <w:t>.</w:t>
      </w:r>
    </w:p>
    <w:p w:rsidR="00232CD5" w:rsidRPr="007268EA" w:rsidRDefault="00E52D5D" w:rsidP="006F746E">
      <w:pPr>
        <w:bidi w:val="0"/>
        <w:spacing w:line="360" w:lineRule="auto"/>
        <w:ind w:firstLineChars="100" w:firstLine="240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 xml:space="preserve">With respect to the </w:t>
      </w:r>
      <w:r w:rsidR="00791D9F" w:rsidRPr="007268EA">
        <w:rPr>
          <w:rFonts w:ascii="Book Antiqua" w:eastAsia="Calibri" w:hAnsi="Book Antiqua" w:cs="Arial"/>
          <w:lang w:bidi="ar-EG"/>
        </w:rPr>
        <w:t xml:space="preserve">physicians’ </w:t>
      </w:r>
      <w:r w:rsidRPr="007268EA">
        <w:rPr>
          <w:rFonts w:ascii="Book Antiqua" w:eastAsia="Calibri" w:hAnsi="Book Antiqua" w:cs="Arial"/>
          <w:lang w:bidi="ar-EG"/>
        </w:rPr>
        <w:t>age, our study</w:t>
      </w:r>
      <w:r w:rsidR="00A91A42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revealed</w:t>
      </w:r>
      <w:r w:rsidR="003A55B7" w:rsidRPr="007268EA">
        <w:rPr>
          <w:rFonts w:ascii="Book Antiqua" w:eastAsia="Calibri" w:hAnsi="Book Antiqua" w:cs="Arial"/>
          <w:lang w:bidi="ar-EG"/>
        </w:rPr>
        <w:t xml:space="preserve"> that 93% of doctors </w:t>
      </w:r>
      <w:r w:rsidRPr="007268EA">
        <w:rPr>
          <w:rFonts w:ascii="Book Antiqua" w:eastAsia="Calibri" w:hAnsi="Book Antiqua" w:cs="Arial"/>
          <w:lang w:bidi="ar-EG"/>
        </w:rPr>
        <w:t xml:space="preserve">older than </w:t>
      </w:r>
      <w:r w:rsidR="003A55B7" w:rsidRPr="007268EA">
        <w:rPr>
          <w:rFonts w:ascii="Book Antiqua" w:eastAsia="Calibri" w:hAnsi="Book Antiqua" w:cs="Arial"/>
          <w:lang w:bidi="ar-EG"/>
        </w:rPr>
        <w:t>45 y</w:t>
      </w:r>
      <w:r w:rsidR="00232CD5" w:rsidRPr="007268EA">
        <w:rPr>
          <w:rFonts w:ascii="Book Antiqua" w:eastAsia="Calibri" w:hAnsi="Book Antiqua" w:cs="Arial"/>
          <w:lang w:bidi="ar-EG"/>
        </w:rPr>
        <w:t>ears and 75% of doctor younger than</w:t>
      </w:r>
      <w:r w:rsidR="003A55B7" w:rsidRPr="007268EA">
        <w:rPr>
          <w:rFonts w:ascii="Book Antiqua" w:eastAsia="Calibri" w:hAnsi="Book Antiqua" w:cs="Arial"/>
          <w:lang w:bidi="ar-EG"/>
        </w:rPr>
        <w:t xml:space="preserve"> 45 years think that </w:t>
      </w:r>
      <w:r w:rsidRPr="007268EA">
        <w:rPr>
          <w:rFonts w:ascii="Book Antiqua" w:eastAsia="Calibri" w:hAnsi="Book Antiqua" w:cs="Arial"/>
          <w:lang w:bidi="ar-EG"/>
        </w:rPr>
        <w:t>treatment of</w:t>
      </w:r>
      <w:r w:rsidR="00782E0F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HBV </w:t>
      </w:r>
      <w:r w:rsidRPr="007268EA">
        <w:rPr>
          <w:rFonts w:ascii="Book Antiqua" w:eastAsia="Calibri" w:hAnsi="Book Antiqua" w:cs="Arial"/>
          <w:lang w:bidi="ar-EG"/>
        </w:rPr>
        <w:t xml:space="preserve">infection </w:t>
      </w:r>
      <w:r w:rsidR="003A55B7" w:rsidRPr="007268EA">
        <w:rPr>
          <w:rFonts w:ascii="Book Antiqua" w:eastAsia="Calibri" w:hAnsi="Book Antiqua" w:cs="Arial"/>
          <w:lang w:bidi="ar-EG"/>
        </w:rPr>
        <w:t xml:space="preserve">can reduce </w:t>
      </w:r>
      <w:r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HCC </w:t>
      </w:r>
      <w:r w:rsidRPr="007268EA">
        <w:rPr>
          <w:rFonts w:ascii="Book Antiqua" w:eastAsia="Calibri" w:hAnsi="Book Antiqua" w:cs="Arial"/>
          <w:lang w:bidi="ar-EG"/>
        </w:rPr>
        <w:t xml:space="preserve">incidence </w:t>
      </w:r>
      <w:r w:rsidR="003A55B7" w:rsidRPr="007268EA">
        <w:rPr>
          <w:rFonts w:ascii="Book Antiqua" w:eastAsia="Calibri" w:hAnsi="Book Antiqua" w:cs="Arial"/>
          <w:lang w:bidi="ar-EG"/>
        </w:rPr>
        <w:t>in Egypt</w:t>
      </w:r>
      <w:r w:rsidRPr="007268EA">
        <w:rPr>
          <w:rFonts w:ascii="Book Antiqua" w:eastAsia="Calibri" w:hAnsi="Book Antiqua" w:cs="Arial"/>
          <w:lang w:bidi="ar-EG"/>
        </w:rPr>
        <w:t xml:space="preserve">, similar to the study of </w:t>
      </w:r>
      <w:proofErr w:type="spellStart"/>
      <w:r w:rsidR="009005F4" w:rsidRPr="007268EA">
        <w:rPr>
          <w:rFonts w:ascii="Book Antiqua" w:eastAsia="Calibri" w:hAnsi="Book Antiqua" w:cs="Arial"/>
          <w:lang w:bidi="ar-EG"/>
        </w:rPr>
        <w:t>Lok</w:t>
      </w:r>
      <w:proofErr w:type="spellEnd"/>
      <w:r w:rsidR="009005F4" w:rsidRPr="007268EA">
        <w:rPr>
          <w:rFonts w:ascii="Book Antiqua" w:eastAsia="Calibri" w:hAnsi="Book Antiqua" w:cs="Arial"/>
          <w:i/>
          <w:lang w:bidi="ar-EG"/>
        </w:rPr>
        <w:t xml:space="preserve"> et </w:t>
      </w:r>
      <w:proofErr w:type="gramStart"/>
      <w:r w:rsidR="00EE5574" w:rsidRPr="007268EA">
        <w:rPr>
          <w:rFonts w:ascii="Book Antiqua" w:eastAsia="Calibri" w:hAnsi="Book Antiqua" w:cs="Arial"/>
          <w:i/>
          <w:lang w:bidi="ar-EG"/>
        </w:rPr>
        <w:t>al</w:t>
      </w:r>
      <w:r w:rsidR="00EE5574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eastAsia="Calibri" w:hAnsi="Book Antiqua" w:cs="Arial"/>
          <w:vertAlign w:val="superscript"/>
          <w:lang w:bidi="ar-EG"/>
        </w:rPr>
        <w:t>2</w:t>
      </w:r>
      <w:r w:rsidR="004B78D1" w:rsidRPr="007268EA">
        <w:rPr>
          <w:rFonts w:ascii="Book Antiqua" w:eastAsia="Calibri" w:hAnsi="Book Antiqua" w:cs="Arial"/>
          <w:vertAlign w:val="superscript"/>
          <w:lang w:bidi="ar-EG"/>
        </w:rPr>
        <w:t>5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232CD5" w:rsidRPr="007268EA">
        <w:rPr>
          <w:rFonts w:ascii="Book Antiqua" w:eastAsia="Calibri" w:hAnsi="Book Antiqua" w:cs="Arial"/>
          <w:lang w:bidi="ar-EG"/>
        </w:rPr>
        <w:t>.</w:t>
      </w:r>
    </w:p>
    <w:p w:rsidR="00A91A42" w:rsidRPr="007268EA" w:rsidRDefault="00232CD5" w:rsidP="006F746E">
      <w:pPr>
        <w:bidi w:val="0"/>
        <w:spacing w:line="360" w:lineRule="auto"/>
        <w:ind w:firstLineChars="100" w:firstLine="240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It is</w:t>
      </w:r>
      <w:r w:rsidR="003A55B7" w:rsidRPr="007268EA">
        <w:rPr>
          <w:rFonts w:ascii="Book Antiqua" w:eastAsia="Calibri" w:hAnsi="Book Antiqua" w:cs="Arial"/>
          <w:lang w:bidi="ar-EG"/>
        </w:rPr>
        <w:t xml:space="preserve"> known</w:t>
      </w:r>
      <w:r w:rsidRPr="007268EA">
        <w:rPr>
          <w:rFonts w:ascii="Book Antiqua" w:eastAsia="Calibri" w:hAnsi="Book Antiqua" w:cs="Arial"/>
          <w:lang w:bidi="ar-EG"/>
        </w:rPr>
        <w:t xml:space="preserve"> that</w:t>
      </w:r>
      <w:r w:rsidR="003A55B7" w:rsidRPr="007268EA">
        <w:rPr>
          <w:rFonts w:ascii="Book Antiqua" w:eastAsia="Calibri" w:hAnsi="Book Antiqua" w:cs="Arial"/>
          <w:lang w:bidi="ar-EG"/>
        </w:rPr>
        <w:t xml:space="preserve"> HBV</w:t>
      </w:r>
      <w:r w:rsidR="00E52D5D" w:rsidRPr="007268EA">
        <w:rPr>
          <w:rFonts w:ascii="Book Antiqua" w:eastAsia="Calibri" w:hAnsi="Book Antiqua" w:cs="Arial"/>
          <w:lang w:bidi="ar-EG"/>
        </w:rPr>
        <w:t xml:space="preserve"> infection</w:t>
      </w:r>
      <w:r w:rsidR="003A55B7" w:rsidRPr="007268EA">
        <w:rPr>
          <w:rFonts w:ascii="Book Antiqua" w:eastAsia="Calibri" w:hAnsi="Book Antiqua" w:cs="Arial"/>
          <w:lang w:bidi="ar-EG"/>
        </w:rPr>
        <w:t xml:space="preserve"> is </w:t>
      </w:r>
      <w:r w:rsidR="00E52D5D" w:rsidRPr="007268EA">
        <w:rPr>
          <w:rFonts w:ascii="Book Antiqua" w:eastAsia="Calibri" w:hAnsi="Book Antiqua" w:cs="Arial"/>
          <w:lang w:bidi="ar-EG"/>
        </w:rPr>
        <w:t>oncogenic, resulting in</w:t>
      </w:r>
      <w:r w:rsidR="00782E0F" w:rsidRPr="007268EA">
        <w:rPr>
          <w:rFonts w:ascii="Book Antiqua" w:eastAsia="Calibri" w:hAnsi="Book Antiqua" w:cs="Arial"/>
          <w:lang w:bidi="ar-EG"/>
        </w:rPr>
        <w:t xml:space="preserve"> </w:t>
      </w:r>
      <w:r w:rsidR="00E52D5D" w:rsidRPr="007268EA">
        <w:rPr>
          <w:rFonts w:ascii="Book Antiqua" w:eastAsia="Calibri" w:hAnsi="Book Antiqua" w:cs="Arial"/>
          <w:lang w:bidi="ar-EG"/>
        </w:rPr>
        <w:t xml:space="preserve">HCC </w:t>
      </w:r>
      <w:r w:rsidR="003A55B7" w:rsidRPr="007268EA">
        <w:rPr>
          <w:rFonts w:ascii="Book Antiqua" w:eastAsia="Calibri" w:hAnsi="Book Antiqua" w:cs="Arial"/>
          <w:lang w:bidi="ar-EG"/>
        </w:rPr>
        <w:t>develop</w:t>
      </w:r>
      <w:r w:rsidR="00E52D5D" w:rsidRPr="007268EA">
        <w:rPr>
          <w:rFonts w:ascii="Book Antiqua" w:eastAsia="Calibri" w:hAnsi="Book Antiqua" w:cs="Arial"/>
          <w:lang w:bidi="ar-EG"/>
        </w:rPr>
        <w:t xml:space="preserve">ment </w:t>
      </w:r>
      <w:r w:rsidR="00791D9F" w:rsidRPr="007268EA">
        <w:rPr>
          <w:rFonts w:ascii="Book Antiqua" w:eastAsia="Calibri" w:hAnsi="Book Antiqua" w:cs="Arial"/>
          <w:lang w:bidi="ar-EG"/>
        </w:rPr>
        <w:t xml:space="preserve">also </w:t>
      </w:r>
      <w:r w:rsidR="00E52D5D" w:rsidRPr="007268EA">
        <w:rPr>
          <w:rFonts w:ascii="Book Antiqua" w:eastAsia="Calibri" w:hAnsi="Book Antiqua" w:cs="Arial"/>
          <w:lang w:bidi="ar-EG"/>
        </w:rPr>
        <w:t xml:space="preserve">in non-cirrhotic </w:t>
      </w:r>
      <w:r w:rsidR="00782E0F" w:rsidRPr="007268EA">
        <w:rPr>
          <w:rFonts w:ascii="Book Antiqua" w:eastAsia="Calibri" w:hAnsi="Book Antiqua" w:cs="Arial"/>
          <w:lang w:bidi="ar-EG"/>
        </w:rPr>
        <w:t>livers. The</w:t>
      </w:r>
      <w:r w:rsidR="003A55B7" w:rsidRPr="007268EA">
        <w:rPr>
          <w:rFonts w:ascii="Book Antiqua" w:eastAsia="Calibri" w:hAnsi="Book Antiqua" w:cs="Arial"/>
          <w:lang w:bidi="ar-EG"/>
        </w:rPr>
        <w:t xml:space="preserve"> relative </w:t>
      </w:r>
      <w:r w:rsidR="00E52D5D" w:rsidRPr="007268EA">
        <w:rPr>
          <w:rFonts w:ascii="Book Antiqua" w:eastAsia="Calibri" w:hAnsi="Book Antiqua" w:cs="Arial"/>
          <w:lang w:bidi="ar-EG"/>
        </w:rPr>
        <w:t xml:space="preserve">HCC </w:t>
      </w:r>
      <w:r w:rsidR="003A55B7" w:rsidRPr="007268EA">
        <w:rPr>
          <w:rFonts w:ascii="Book Antiqua" w:eastAsia="Calibri" w:hAnsi="Book Antiqua" w:cs="Arial"/>
          <w:lang w:bidi="ar-EG"/>
        </w:rPr>
        <w:t>risk of HB</w:t>
      </w:r>
      <w:r w:rsidR="00E52D5D" w:rsidRPr="007268EA">
        <w:rPr>
          <w:rFonts w:ascii="Book Antiqua" w:eastAsia="Calibri" w:hAnsi="Book Antiqua" w:cs="Arial"/>
          <w:lang w:bidi="ar-EG"/>
        </w:rPr>
        <w:t>V</w:t>
      </w:r>
      <w:r w:rsidR="00782E0F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carriers </w:t>
      </w:r>
      <w:r w:rsidR="0020557F" w:rsidRPr="007268EA">
        <w:rPr>
          <w:rFonts w:ascii="Book Antiqua" w:eastAsia="Calibri" w:hAnsi="Book Antiqua" w:cs="Arial"/>
          <w:lang w:bidi="ar-EG"/>
        </w:rPr>
        <w:t>is est</w:t>
      </w:r>
      <w:r w:rsidR="00E52D5D" w:rsidRPr="007268EA">
        <w:rPr>
          <w:rFonts w:ascii="Book Antiqua" w:eastAsia="Calibri" w:hAnsi="Book Antiqua" w:cs="Arial"/>
          <w:lang w:bidi="ar-EG"/>
        </w:rPr>
        <w:t xml:space="preserve">imated to be </w:t>
      </w:r>
      <w:r w:rsidR="003A55B7" w:rsidRPr="007268EA">
        <w:rPr>
          <w:rFonts w:ascii="Book Antiqua" w:eastAsia="Calibri" w:hAnsi="Book Antiqua" w:cs="Arial"/>
          <w:lang w:bidi="ar-EG"/>
        </w:rPr>
        <w:t xml:space="preserve">100-200-fold higher than that </w:t>
      </w:r>
      <w:r w:rsidR="0020557F" w:rsidRPr="007268EA">
        <w:rPr>
          <w:rFonts w:ascii="Book Antiqua" w:eastAsia="Calibri" w:hAnsi="Book Antiqua" w:cs="Arial"/>
          <w:lang w:bidi="ar-EG"/>
        </w:rPr>
        <w:t>of</w:t>
      </w:r>
      <w:r w:rsidR="006F746E" w:rsidRPr="007268EA">
        <w:rPr>
          <w:rFonts w:ascii="Book Antiqua" w:eastAsia="Calibri" w:hAnsi="Book Antiqua" w:cs="Arial"/>
          <w:lang w:bidi="ar-EG"/>
        </w:rPr>
        <w:t xml:space="preserve"> non- </w:t>
      </w:r>
      <w:proofErr w:type="gramStart"/>
      <w:r w:rsidR="00EE5574" w:rsidRPr="007268EA">
        <w:rPr>
          <w:rFonts w:ascii="Book Antiqua" w:eastAsia="Calibri" w:hAnsi="Book Antiqua" w:cs="Arial"/>
          <w:lang w:bidi="ar-EG"/>
        </w:rPr>
        <w:t>carriers</w:t>
      </w:r>
      <w:r w:rsidR="00EE5574" w:rsidRPr="007268EA">
        <w:rPr>
          <w:rFonts w:ascii="Book Antiqua" w:eastAsia="Calibri" w:hAnsi="Book Antiqua" w:cs="Arial"/>
          <w:vertAlign w:val="superscript"/>
          <w:lang w:bidi="ar-EG"/>
        </w:rPr>
        <w:t>[</w:t>
      </w:r>
      <w:proofErr w:type="gramEnd"/>
      <w:r w:rsidRPr="007268EA">
        <w:rPr>
          <w:rFonts w:ascii="Book Antiqua" w:eastAsia="Calibri" w:hAnsi="Book Antiqua" w:cs="Arial"/>
          <w:vertAlign w:val="superscript"/>
          <w:lang w:bidi="ar-EG"/>
        </w:rPr>
        <w:t>5</w:t>
      </w:r>
      <w:r w:rsidR="00A65DE9" w:rsidRPr="007268EA">
        <w:rPr>
          <w:rFonts w:ascii="Book Antiqua" w:eastAsia="Calibri" w:hAnsi="Book Antiqua" w:cs="Arial"/>
          <w:vertAlign w:val="superscript"/>
          <w:lang w:bidi="ar-EG"/>
        </w:rPr>
        <w:t>]</w:t>
      </w:r>
      <w:r w:rsidR="009005F4" w:rsidRPr="007268EA">
        <w:rPr>
          <w:rFonts w:ascii="Book Antiqua" w:eastAsia="Calibri" w:hAnsi="Book Antiqua" w:cs="Arial"/>
          <w:lang w:bidi="ar-EG"/>
        </w:rPr>
        <w:t>.</w:t>
      </w:r>
    </w:p>
    <w:p w:rsidR="00A91A42" w:rsidRPr="007268EA" w:rsidRDefault="00F7216C" w:rsidP="006F746E">
      <w:pPr>
        <w:bidi w:val="0"/>
        <w:spacing w:line="360" w:lineRule="auto"/>
        <w:ind w:firstLineChars="98" w:firstLine="235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Our questionnaire</w:t>
      </w:r>
      <w:r w:rsidR="0020557F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result</w:t>
      </w:r>
      <w:r w:rsidR="00232CD5" w:rsidRPr="007268EA">
        <w:rPr>
          <w:rFonts w:ascii="Book Antiqua" w:eastAsia="Calibri" w:hAnsi="Book Antiqua" w:cs="Arial"/>
          <w:lang w:bidi="ar-EG"/>
        </w:rPr>
        <w:t>s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show</w:t>
      </w:r>
      <w:r w:rsidR="00791D9F" w:rsidRPr="007268EA">
        <w:rPr>
          <w:rFonts w:ascii="Book Antiqua" w:eastAsia="Calibri" w:hAnsi="Book Antiqua" w:cs="Arial"/>
          <w:lang w:bidi="ar-EG"/>
        </w:rPr>
        <w:t xml:space="preserve"> in addition</w:t>
      </w:r>
      <w:r w:rsidR="003A55B7" w:rsidRPr="007268EA">
        <w:rPr>
          <w:rFonts w:ascii="Book Antiqua" w:eastAsia="Calibri" w:hAnsi="Book Antiqua" w:cs="Arial"/>
          <w:lang w:bidi="ar-EG"/>
        </w:rPr>
        <w:t xml:space="preserve"> that 93</w:t>
      </w:r>
      <w:r w:rsidR="006626BC" w:rsidRPr="007268EA">
        <w:rPr>
          <w:rFonts w:ascii="Book Antiqua" w:eastAsia="Calibri" w:hAnsi="Book Antiqua" w:cs="Arial"/>
          <w:lang w:bidi="ar-EG"/>
        </w:rPr>
        <w:t xml:space="preserve">% of </w:t>
      </w:r>
      <w:r w:rsidR="00EE5574" w:rsidRPr="007268EA">
        <w:rPr>
          <w:rFonts w:ascii="Book Antiqua" w:eastAsia="Calibri" w:hAnsi="Book Antiqua" w:cs="Arial"/>
          <w:lang w:bidi="ar-EG"/>
        </w:rPr>
        <w:t>doctors'</w:t>
      </w:r>
      <w:r w:rsidR="006626BC" w:rsidRPr="007268EA">
        <w:rPr>
          <w:rFonts w:ascii="Book Antiqua" w:eastAsia="Calibri" w:hAnsi="Book Antiqua" w:cs="Arial"/>
          <w:lang w:bidi="ar-EG"/>
        </w:rPr>
        <w:t xml:space="preserve"> </w:t>
      </w:r>
      <w:r w:rsidR="0020557F" w:rsidRPr="007268EA">
        <w:rPr>
          <w:rFonts w:ascii="Book Antiqua" w:eastAsia="Calibri" w:hAnsi="Book Antiqua" w:cs="Arial"/>
          <w:lang w:bidi="ar-EG"/>
        </w:rPr>
        <w:t>older than</w:t>
      </w:r>
      <w:r w:rsidR="00EE5574" w:rsidRPr="007268EA">
        <w:rPr>
          <w:rFonts w:ascii="Book Antiqua" w:eastAsia="Calibri" w:hAnsi="Book Antiqua" w:cs="Arial"/>
          <w:lang w:bidi="ar-EG"/>
        </w:rPr>
        <w:t xml:space="preserve"> </w:t>
      </w:r>
      <w:r w:rsidR="006626BC" w:rsidRPr="007268EA">
        <w:rPr>
          <w:rFonts w:ascii="Book Antiqua" w:eastAsia="Calibri" w:hAnsi="Book Antiqua" w:cs="Arial"/>
          <w:lang w:bidi="ar-EG"/>
        </w:rPr>
        <w:t xml:space="preserve">45 years </w:t>
      </w:r>
      <w:r w:rsidR="003A55B7" w:rsidRPr="007268EA">
        <w:rPr>
          <w:rFonts w:ascii="Book Antiqua" w:eastAsia="Calibri" w:hAnsi="Book Antiqua" w:cs="Arial"/>
          <w:lang w:bidi="ar-EG"/>
        </w:rPr>
        <w:t xml:space="preserve">and 75% of doctors </w:t>
      </w:r>
      <w:r w:rsidR="0020557F" w:rsidRPr="007268EA">
        <w:rPr>
          <w:rFonts w:ascii="Book Antiqua" w:eastAsia="Calibri" w:hAnsi="Book Antiqua" w:cs="Arial"/>
          <w:lang w:bidi="ar-EG"/>
        </w:rPr>
        <w:t>younger than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45 years </w:t>
      </w:r>
      <w:r w:rsidRPr="007268EA">
        <w:rPr>
          <w:rFonts w:ascii="Book Antiqua" w:eastAsia="Calibri" w:hAnsi="Book Antiqua" w:cs="Arial"/>
          <w:lang w:bidi="ar-EG"/>
        </w:rPr>
        <w:t>use guidelines</w:t>
      </w:r>
      <w:r w:rsidR="003A55B7" w:rsidRPr="007268EA">
        <w:rPr>
          <w:rFonts w:ascii="Book Antiqua" w:eastAsia="Calibri" w:hAnsi="Book Antiqua" w:cs="Arial"/>
          <w:lang w:bidi="ar-EG"/>
        </w:rPr>
        <w:t xml:space="preserve"> in </w:t>
      </w:r>
      <w:r w:rsidR="0020557F" w:rsidRPr="007268EA">
        <w:rPr>
          <w:rFonts w:ascii="Book Antiqua" w:eastAsia="Calibri" w:hAnsi="Book Antiqua" w:cs="Arial"/>
          <w:lang w:bidi="ar-EG"/>
        </w:rPr>
        <w:t xml:space="preserve">the </w:t>
      </w:r>
      <w:r w:rsidR="00232CD5" w:rsidRPr="007268EA">
        <w:rPr>
          <w:rFonts w:ascii="Book Antiqua" w:eastAsia="Calibri" w:hAnsi="Book Antiqua" w:cs="Arial"/>
          <w:lang w:bidi="ar-EG"/>
        </w:rPr>
        <w:t>management</w:t>
      </w:r>
      <w:r w:rsidR="003A55B7" w:rsidRPr="007268EA">
        <w:rPr>
          <w:rFonts w:ascii="Book Antiqua" w:eastAsia="Calibri" w:hAnsi="Book Antiqua" w:cs="Arial"/>
          <w:lang w:bidi="ar-EG"/>
        </w:rPr>
        <w:t xml:space="preserve"> of HCC </w:t>
      </w:r>
      <w:r w:rsidR="0020557F" w:rsidRPr="007268EA">
        <w:rPr>
          <w:rFonts w:ascii="Book Antiqua" w:eastAsia="Calibri" w:hAnsi="Book Antiqua" w:cs="Arial"/>
          <w:lang w:bidi="ar-EG"/>
        </w:rPr>
        <w:t xml:space="preserve">patients </w:t>
      </w:r>
      <w:r w:rsidR="003A55B7" w:rsidRPr="007268EA">
        <w:rPr>
          <w:rFonts w:ascii="Book Antiqua" w:eastAsia="Calibri" w:hAnsi="Book Antiqua" w:cs="Arial"/>
          <w:lang w:bidi="ar-EG"/>
        </w:rPr>
        <w:t xml:space="preserve">while 17% of doctors </w:t>
      </w:r>
      <w:r w:rsidR="0020557F" w:rsidRPr="007268EA">
        <w:rPr>
          <w:rFonts w:ascii="Book Antiqua" w:eastAsia="Calibri" w:hAnsi="Book Antiqua" w:cs="Arial"/>
          <w:lang w:bidi="ar-EG"/>
        </w:rPr>
        <w:t>older</w:t>
      </w:r>
      <w:r w:rsidR="003A55B7" w:rsidRPr="007268EA">
        <w:rPr>
          <w:rFonts w:ascii="Book Antiqua" w:eastAsia="Calibri" w:hAnsi="Book Antiqua" w:cs="Arial"/>
          <w:lang w:bidi="ar-EG"/>
        </w:rPr>
        <w:t xml:space="preserve"> 45 and 25% of doctors </w:t>
      </w:r>
      <w:r w:rsidR="0020557F" w:rsidRPr="007268EA">
        <w:rPr>
          <w:rFonts w:ascii="Book Antiqua" w:eastAsia="Calibri" w:hAnsi="Book Antiqua" w:cs="Arial"/>
          <w:lang w:bidi="ar-EG"/>
        </w:rPr>
        <w:t xml:space="preserve">younger than </w:t>
      </w:r>
      <w:r w:rsidR="003A55B7" w:rsidRPr="007268EA">
        <w:rPr>
          <w:rFonts w:ascii="Book Antiqua" w:eastAsia="Calibri" w:hAnsi="Book Antiqua" w:cs="Arial"/>
          <w:lang w:bidi="ar-EG"/>
        </w:rPr>
        <w:t xml:space="preserve">45 years </w:t>
      </w:r>
      <w:r w:rsidR="00791D9F" w:rsidRPr="007268EA">
        <w:rPr>
          <w:rFonts w:ascii="Book Antiqua" w:eastAsia="Calibri" w:hAnsi="Book Antiqua" w:cs="Arial"/>
          <w:lang w:bidi="ar-EG"/>
        </w:rPr>
        <w:t>do not</w:t>
      </w:r>
      <w:r w:rsidR="003A55B7" w:rsidRPr="007268EA">
        <w:rPr>
          <w:rFonts w:ascii="Book Antiqua" w:eastAsia="Calibri" w:hAnsi="Book Antiqua" w:cs="Arial"/>
          <w:lang w:bidi="ar-EG"/>
        </w:rPr>
        <w:t xml:space="preserve">. The significant difference in the </w:t>
      </w:r>
      <w:r w:rsidR="0020557F" w:rsidRPr="007268EA">
        <w:rPr>
          <w:rFonts w:ascii="Book Antiqua" w:eastAsia="Calibri" w:hAnsi="Book Antiqua" w:cs="Arial"/>
          <w:lang w:bidi="ar-EG"/>
        </w:rPr>
        <w:t>use of guidelines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20557F" w:rsidRPr="007268EA">
        <w:rPr>
          <w:rFonts w:ascii="Book Antiqua" w:eastAsia="Calibri" w:hAnsi="Book Antiqua" w:cs="Arial"/>
          <w:lang w:bidi="ar-EG"/>
        </w:rPr>
        <w:t xml:space="preserve">by physicians of different age </w:t>
      </w:r>
      <w:r w:rsidR="003A55B7" w:rsidRPr="007268EA">
        <w:rPr>
          <w:rFonts w:ascii="Book Antiqua" w:eastAsia="Calibri" w:hAnsi="Book Antiqua" w:cs="Arial"/>
          <w:lang w:bidi="ar-EG"/>
        </w:rPr>
        <w:t xml:space="preserve">may </w:t>
      </w:r>
      <w:r w:rsidR="0020557F" w:rsidRPr="007268EA">
        <w:rPr>
          <w:rFonts w:ascii="Book Antiqua" w:eastAsia="Calibri" w:hAnsi="Book Antiqua" w:cs="Arial"/>
          <w:lang w:bidi="ar-EG"/>
        </w:rPr>
        <w:t xml:space="preserve">be due </w:t>
      </w:r>
      <w:r w:rsidR="003A55B7" w:rsidRPr="007268EA">
        <w:rPr>
          <w:rFonts w:ascii="Book Antiqua" w:eastAsia="Calibri" w:hAnsi="Book Antiqua" w:cs="Arial"/>
          <w:lang w:bidi="ar-EG"/>
        </w:rPr>
        <w:t xml:space="preserve">to the following reasons: most of </w:t>
      </w:r>
      <w:r w:rsidR="0020557F" w:rsidRPr="007268EA">
        <w:rPr>
          <w:rFonts w:ascii="Book Antiqua" w:eastAsia="Calibri" w:hAnsi="Book Antiqua" w:cs="Arial"/>
          <w:lang w:bidi="ar-EG"/>
        </w:rPr>
        <w:t xml:space="preserve">the older </w:t>
      </w:r>
      <w:r w:rsidR="003A55B7" w:rsidRPr="007268EA">
        <w:rPr>
          <w:rFonts w:ascii="Book Antiqua" w:eastAsia="Calibri" w:hAnsi="Book Antiqua" w:cs="Arial"/>
          <w:lang w:bidi="ar-EG"/>
        </w:rPr>
        <w:t xml:space="preserve">doctors </w:t>
      </w:r>
      <w:r w:rsidR="0020557F" w:rsidRPr="007268EA">
        <w:rPr>
          <w:rFonts w:ascii="Book Antiqua" w:eastAsia="Calibri" w:hAnsi="Book Antiqua" w:cs="Arial"/>
          <w:lang w:bidi="ar-EG"/>
        </w:rPr>
        <w:t>hold a</w:t>
      </w:r>
      <w:r w:rsidR="003A55B7" w:rsidRPr="007268EA">
        <w:rPr>
          <w:rFonts w:ascii="Book Antiqua" w:eastAsia="Calibri" w:hAnsi="Book Antiqua" w:cs="Arial"/>
          <w:lang w:bidi="ar-EG"/>
        </w:rPr>
        <w:t xml:space="preserve"> higher </w:t>
      </w:r>
      <w:r w:rsidR="0020557F" w:rsidRPr="007268EA">
        <w:rPr>
          <w:rFonts w:ascii="Book Antiqua" w:eastAsia="Calibri" w:hAnsi="Book Antiqua" w:cs="Arial"/>
          <w:lang w:bidi="ar-EG"/>
        </w:rPr>
        <w:t xml:space="preserve">medical </w:t>
      </w:r>
      <w:r w:rsidRPr="007268EA">
        <w:rPr>
          <w:rFonts w:ascii="Book Antiqua" w:eastAsia="Calibri" w:hAnsi="Book Antiqua" w:cs="Arial"/>
          <w:lang w:bidi="ar-EG"/>
        </w:rPr>
        <w:t>degree than</w:t>
      </w:r>
      <w:r w:rsidR="003A55B7" w:rsidRPr="007268EA">
        <w:rPr>
          <w:rFonts w:ascii="Book Antiqua" w:eastAsia="Calibri" w:hAnsi="Book Antiqua" w:cs="Arial"/>
          <w:lang w:bidi="ar-EG"/>
        </w:rPr>
        <w:t xml:space="preserve"> younger physicians</w:t>
      </w:r>
      <w:r w:rsidR="00A34167" w:rsidRPr="007268EA">
        <w:rPr>
          <w:rFonts w:ascii="Book Antiqua" w:eastAsia="Calibri" w:hAnsi="Book Antiqua" w:cs="Arial"/>
          <w:lang w:bidi="ar-EG"/>
        </w:rPr>
        <w:t>.</w:t>
      </w:r>
      <w:r w:rsidR="001C6F80" w:rsidRPr="007268EA">
        <w:rPr>
          <w:rFonts w:ascii="Book Antiqua" w:eastAsia="Calibri" w:hAnsi="Book Antiqua" w:cs="Arial"/>
          <w:lang w:bidi="ar-EG"/>
        </w:rPr>
        <w:t xml:space="preserve"> </w:t>
      </w:r>
      <w:r w:rsidR="00A34167" w:rsidRPr="007268EA">
        <w:rPr>
          <w:rFonts w:ascii="Book Antiqua" w:eastAsia="Calibri" w:hAnsi="Book Antiqua" w:cs="Arial"/>
          <w:lang w:bidi="ar-EG"/>
        </w:rPr>
        <w:t>Further,</w:t>
      </w:r>
      <w:r w:rsidR="001C6F80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older doctors </w:t>
      </w:r>
      <w:r w:rsidRPr="007268EA">
        <w:rPr>
          <w:rFonts w:ascii="Book Antiqua" w:eastAsia="Calibri" w:hAnsi="Book Antiqua" w:cs="Arial"/>
          <w:lang w:bidi="ar-EG"/>
        </w:rPr>
        <w:t>had more</w:t>
      </w:r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="00A34167" w:rsidRPr="007268EA">
        <w:rPr>
          <w:rFonts w:ascii="Book Antiqua" w:eastAsia="Calibri" w:hAnsi="Book Antiqua" w:cs="Arial"/>
          <w:lang w:bidi="ar-EG"/>
        </w:rPr>
        <w:t>opportunities</w:t>
      </w:r>
      <w:r w:rsidR="003A55B7" w:rsidRPr="007268EA">
        <w:rPr>
          <w:rFonts w:ascii="Book Antiqua" w:eastAsia="Calibri" w:hAnsi="Book Antiqua" w:cs="Arial"/>
          <w:lang w:bidi="ar-EG"/>
        </w:rPr>
        <w:t xml:space="preserve"> to attend medical conferences to update</w:t>
      </w:r>
      <w:r w:rsidR="00A34167" w:rsidRPr="007268EA">
        <w:rPr>
          <w:rFonts w:ascii="Book Antiqua" w:eastAsia="Calibri" w:hAnsi="Book Antiqua" w:cs="Arial"/>
          <w:lang w:bidi="ar-EG"/>
        </w:rPr>
        <w:t xml:space="preserve"> their</w:t>
      </w:r>
      <w:r w:rsidR="003A55B7" w:rsidRPr="007268EA">
        <w:rPr>
          <w:rFonts w:ascii="Book Antiqua" w:eastAsia="Calibri" w:hAnsi="Book Antiqua" w:cs="Arial"/>
          <w:lang w:bidi="ar-EG"/>
        </w:rPr>
        <w:t xml:space="preserve"> knowledge</w:t>
      </w:r>
      <w:r w:rsidR="00791D9F" w:rsidRPr="007268EA">
        <w:rPr>
          <w:rFonts w:ascii="Book Antiqua" w:eastAsia="Calibri" w:hAnsi="Book Antiqua" w:cs="Arial"/>
          <w:lang w:bidi="ar-EG"/>
        </w:rPr>
        <w:t>.</w:t>
      </w:r>
      <w:r w:rsidR="001C6F80" w:rsidRPr="007268EA">
        <w:rPr>
          <w:rFonts w:ascii="Book Antiqua" w:eastAsia="Calibri" w:hAnsi="Book Antiqua" w:cs="Arial"/>
          <w:lang w:bidi="ar-EG"/>
        </w:rPr>
        <w:t xml:space="preserve"> </w:t>
      </w:r>
      <w:r w:rsidR="00791D9F" w:rsidRPr="007268EA">
        <w:rPr>
          <w:rFonts w:ascii="Book Antiqua" w:eastAsia="Calibri" w:hAnsi="Book Antiqua" w:cs="Arial"/>
          <w:lang w:bidi="ar-EG"/>
        </w:rPr>
        <w:t>Further,</w:t>
      </w:r>
      <w:r w:rsidR="001C6F80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some of </w:t>
      </w:r>
      <w:r w:rsidR="00A34167" w:rsidRPr="007268EA">
        <w:rPr>
          <w:rFonts w:ascii="Book Antiqua" w:eastAsia="Calibri" w:hAnsi="Book Antiqua" w:cs="Arial"/>
          <w:lang w:bidi="ar-EG"/>
        </w:rPr>
        <w:t>them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are </w:t>
      </w:r>
      <w:r w:rsidRPr="007268EA">
        <w:rPr>
          <w:rFonts w:ascii="Book Antiqua" w:eastAsia="Calibri" w:hAnsi="Book Antiqua" w:cs="Arial"/>
          <w:lang w:bidi="ar-EG"/>
        </w:rPr>
        <w:t>professors teaching</w:t>
      </w:r>
      <w:r w:rsidR="007378ED" w:rsidRPr="007268EA">
        <w:rPr>
          <w:rFonts w:ascii="Book Antiqua" w:eastAsia="Calibri" w:hAnsi="Book Antiqua" w:cs="Arial"/>
          <w:lang w:bidi="ar-EG"/>
        </w:rPr>
        <w:t xml:space="preserve"> their students </w:t>
      </w:r>
      <w:r w:rsidR="00A34167"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most </w:t>
      </w:r>
      <w:r w:rsidR="00A34167" w:rsidRPr="007268EA">
        <w:rPr>
          <w:rFonts w:ascii="Book Antiqua" w:eastAsia="Calibri" w:hAnsi="Book Antiqua" w:cs="Arial"/>
          <w:lang w:bidi="ar-EG"/>
        </w:rPr>
        <w:t xml:space="preserve">advanced </w:t>
      </w:r>
      <w:r w:rsidR="00791D9F" w:rsidRPr="007268EA">
        <w:rPr>
          <w:rFonts w:ascii="Book Antiqua" w:eastAsia="Calibri" w:hAnsi="Book Antiqua" w:cs="Arial"/>
          <w:lang w:bidi="ar-EG"/>
        </w:rPr>
        <w:t xml:space="preserve">medical </w:t>
      </w:r>
      <w:r w:rsidRPr="007268EA">
        <w:rPr>
          <w:rFonts w:ascii="Book Antiqua" w:eastAsia="Calibri" w:hAnsi="Book Antiqua" w:cs="Arial"/>
          <w:lang w:bidi="ar-EG"/>
        </w:rPr>
        <w:t>knowledge. The</w:t>
      </w:r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questionnaire results</w:t>
      </w:r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="00B519FA" w:rsidRPr="007268EA">
        <w:rPr>
          <w:rFonts w:ascii="Book Antiqua" w:eastAsia="Calibri" w:hAnsi="Book Antiqua" w:cs="Arial"/>
          <w:lang w:bidi="ar-EG"/>
        </w:rPr>
        <w:t xml:space="preserve">further </w:t>
      </w:r>
      <w:r w:rsidR="003A55B7" w:rsidRPr="007268EA">
        <w:rPr>
          <w:rFonts w:ascii="Book Antiqua" w:eastAsia="Calibri" w:hAnsi="Book Antiqua" w:cs="Arial"/>
          <w:lang w:bidi="ar-EG"/>
        </w:rPr>
        <w:t xml:space="preserve">show that about 71% of doctors in </w:t>
      </w:r>
      <w:r w:rsidR="005618FD" w:rsidRPr="007268EA">
        <w:rPr>
          <w:rFonts w:ascii="Book Antiqua" w:eastAsia="Calibri" w:hAnsi="Book Antiqua" w:cs="Arial"/>
          <w:lang w:bidi="ar-EG"/>
        </w:rPr>
        <w:t>MOH</w:t>
      </w:r>
      <w:r w:rsidR="003A55B7" w:rsidRPr="007268EA">
        <w:rPr>
          <w:rFonts w:ascii="Book Antiqua" w:eastAsia="Calibri" w:hAnsi="Book Antiqua" w:cs="Arial"/>
          <w:lang w:bidi="ar-EG"/>
        </w:rPr>
        <w:t xml:space="preserve"> do not </w:t>
      </w:r>
      <w:r w:rsidR="00B519FA" w:rsidRPr="007268EA">
        <w:rPr>
          <w:rFonts w:ascii="Book Antiqua" w:eastAsia="Calibri" w:hAnsi="Book Antiqua" w:cs="Arial"/>
          <w:lang w:bidi="ar-EG"/>
        </w:rPr>
        <w:t>know about</w:t>
      </w:r>
      <w:r w:rsidRPr="007268EA">
        <w:rPr>
          <w:rFonts w:ascii="Book Antiqua" w:eastAsia="Calibri" w:hAnsi="Book Antiqua" w:cs="Arial"/>
          <w:lang w:bidi="ar-EG"/>
        </w:rPr>
        <w:t xml:space="preserve"> guidelines for</w:t>
      </w:r>
      <w:r w:rsidR="00B519FA" w:rsidRPr="007268EA">
        <w:rPr>
          <w:rFonts w:ascii="Book Antiqua" w:eastAsia="Calibri" w:hAnsi="Book Antiqua" w:cs="Arial"/>
          <w:lang w:bidi="ar-EG"/>
        </w:rPr>
        <w:t xml:space="preserve"> the </w:t>
      </w:r>
      <w:r w:rsidR="00232CD5" w:rsidRPr="007268EA">
        <w:rPr>
          <w:rFonts w:ascii="Book Antiqua" w:eastAsia="Calibri" w:hAnsi="Book Antiqua" w:cs="Arial"/>
          <w:lang w:bidi="ar-EG"/>
        </w:rPr>
        <w:t>management of</w:t>
      </w:r>
      <w:r w:rsidR="003A55B7" w:rsidRPr="007268EA">
        <w:rPr>
          <w:rFonts w:ascii="Book Antiqua" w:eastAsia="Calibri" w:hAnsi="Book Antiqua" w:cs="Arial"/>
          <w:lang w:bidi="ar-EG"/>
        </w:rPr>
        <w:t xml:space="preserve"> HCC. This may be due to </w:t>
      </w:r>
      <w:r w:rsidR="00FA461F" w:rsidRPr="007268EA">
        <w:rPr>
          <w:rFonts w:ascii="Book Antiqua" w:eastAsia="Calibri" w:hAnsi="Book Antiqua" w:cs="Arial"/>
          <w:lang w:bidi="ar-EG"/>
        </w:rPr>
        <w:t>the l</w:t>
      </w:r>
      <w:r w:rsidR="00791D9F" w:rsidRPr="007268EA">
        <w:rPr>
          <w:rFonts w:ascii="Book Antiqua" w:eastAsia="Calibri" w:hAnsi="Book Antiqua" w:cs="Arial"/>
          <w:lang w:bidi="ar-EG"/>
        </w:rPr>
        <w:t xml:space="preserve">imited </w:t>
      </w:r>
      <w:r w:rsidRPr="007268EA">
        <w:rPr>
          <w:rFonts w:ascii="Book Antiqua" w:eastAsia="Calibri" w:hAnsi="Book Antiqua" w:cs="Arial"/>
          <w:lang w:bidi="ar-EG"/>
        </w:rPr>
        <w:t>interest of</w:t>
      </w:r>
      <w:r w:rsidR="00FA461F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managers and </w:t>
      </w:r>
      <w:r w:rsidR="00FA461F" w:rsidRPr="007268EA">
        <w:rPr>
          <w:rFonts w:ascii="Book Antiqua" w:eastAsia="Calibri" w:hAnsi="Book Antiqua" w:cs="Arial"/>
          <w:lang w:bidi="ar-EG"/>
        </w:rPr>
        <w:t>division heads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in these hospitals </w:t>
      </w:r>
      <w:r w:rsidR="00FA461F" w:rsidRPr="007268EA">
        <w:rPr>
          <w:rFonts w:ascii="Book Antiqua" w:eastAsia="Calibri" w:hAnsi="Book Antiqua" w:cs="Arial"/>
          <w:lang w:bidi="ar-EG"/>
        </w:rPr>
        <w:t xml:space="preserve">to </w:t>
      </w:r>
      <w:r w:rsidR="00791D9F" w:rsidRPr="007268EA">
        <w:rPr>
          <w:rFonts w:ascii="Book Antiqua" w:eastAsia="Calibri" w:hAnsi="Book Antiqua" w:cs="Arial"/>
          <w:lang w:bidi="ar-EG"/>
        </w:rPr>
        <w:t>adapt existing</w:t>
      </w:r>
      <w:r w:rsidR="003A55B7" w:rsidRPr="007268EA">
        <w:rPr>
          <w:rFonts w:ascii="Book Antiqua" w:eastAsia="Calibri" w:hAnsi="Book Antiqua" w:cs="Arial"/>
          <w:lang w:bidi="ar-EG"/>
        </w:rPr>
        <w:t xml:space="preserve"> protocols </w:t>
      </w:r>
      <w:r w:rsidR="00791D9F" w:rsidRPr="007268EA">
        <w:rPr>
          <w:rFonts w:ascii="Book Antiqua" w:eastAsia="Calibri" w:hAnsi="Book Antiqua" w:cs="Arial"/>
          <w:lang w:bidi="ar-EG"/>
        </w:rPr>
        <w:t>or</w:t>
      </w:r>
      <w:r w:rsidR="003A55B7" w:rsidRPr="007268EA">
        <w:rPr>
          <w:rFonts w:ascii="Book Antiqua" w:eastAsia="Calibri" w:hAnsi="Book Antiqua" w:cs="Arial"/>
          <w:lang w:bidi="ar-EG"/>
        </w:rPr>
        <w:t xml:space="preserve"> guidelines </w:t>
      </w:r>
      <w:r w:rsidR="00FA461F" w:rsidRPr="007268EA">
        <w:rPr>
          <w:rFonts w:ascii="Book Antiqua" w:eastAsia="Calibri" w:hAnsi="Book Antiqua" w:cs="Arial"/>
          <w:lang w:bidi="ar-EG"/>
        </w:rPr>
        <w:t>appropriate</w:t>
      </w:r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>for Egypt</w:t>
      </w:r>
      <w:r w:rsidR="00FA461F" w:rsidRPr="007268EA">
        <w:rPr>
          <w:rFonts w:ascii="Book Antiqua" w:eastAsia="Calibri" w:hAnsi="Book Antiqua" w:cs="Arial"/>
          <w:lang w:bidi="ar-EG"/>
        </w:rPr>
        <w:t xml:space="preserve"> as well as the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791D9F" w:rsidRPr="007268EA">
        <w:rPr>
          <w:rFonts w:ascii="Book Antiqua" w:eastAsia="Calibri" w:hAnsi="Book Antiqua" w:cs="Arial"/>
          <w:lang w:bidi="ar-EG"/>
        </w:rPr>
        <w:t>Egyptian</w:t>
      </w:r>
      <w:r w:rsidR="00FA461F" w:rsidRPr="007268EA">
        <w:rPr>
          <w:rFonts w:ascii="Book Antiqua" w:eastAsia="Calibri" w:hAnsi="Book Antiqua" w:cs="Arial"/>
          <w:lang w:bidi="ar-EG"/>
        </w:rPr>
        <w:t xml:space="preserve"> government </w:t>
      </w:r>
      <w:r w:rsidR="00791D9F" w:rsidRPr="007268EA">
        <w:rPr>
          <w:rFonts w:ascii="Book Antiqua" w:eastAsia="Calibri" w:hAnsi="Book Antiqua" w:cs="Arial"/>
          <w:lang w:bidi="ar-EG"/>
        </w:rPr>
        <w:t>considering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791D9F" w:rsidRPr="007268EA">
        <w:rPr>
          <w:rFonts w:ascii="Book Antiqua" w:eastAsia="Calibri" w:hAnsi="Book Antiqua" w:cs="Arial"/>
          <w:lang w:bidi="ar-EG"/>
        </w:rPr>
        <w:t xml:space="preserve">other endemic </w:t>
      </w:r>
      <w:r w:rsidRPr="007268EA">
        <w:rPr>
          <w:rFonts w:ascii="Book Antiqua" w:eastAsia="Calibri" w:hAnsi="Book Antiqua" w:cs="Arial"/>
          <w:lang w:bidi="ar-EG"/>
        </w:rPr>
        <w:t>diseases of</w:t>
      </w:r>
      <w:r w:rsidR="00791D9F" w:rsidRPr="007268EA">
        <w:rPr>
          <w:rFonts w:ascii="Book Antiqua" w:eastAsia="Calibri" w:hAnsi="Book Antiqua" w:cs="Arial"/>
          <w:lang w:bidi="ar-EG"/>
        </w:rPr>
        <w:t xml:space="preserve"> </w:t>
      </w:r>
      <w:r w:rsidR="00FA461F" w:rsidRPr="007268EA">
        <w:rPr>
          <w:rFonts w:ascii="Book Antiqua" w:eastAsia="Calibri" w:hAnsi="Book Antiqua" w:cs="Arial"/>
          <w:lang w:bidi="ar-EG"/>
        </w:rPr>
        <w:t>higher</w:t>
      </w:r>
      <w:r w:rsidR="003A55B7" w:rsidRPr="007268EA">
        <w:rPr>
          <w:rFonts w:ascii="Book Antiqua" w:eastAsia="Calibri" w:hAnsi="Book Antiqua" w:cs="Arial"/>
          <w:lang w:bidi="ar-EG"/>
        </w:rPr>
        <w:t xml:space="preserve"> priority </w:t>
      </w:r>
      <w:r w:rsidR="00FA461F" w:rsidRPr="007268EA">
        <w:rPr>
          <w:rFonts w:ascii="Book Antiqua" w:eastAsia="Calibri" w:hAnsi="Book Antiqua" w:cs="Arial"/>
          <w:lang w:bidi="ar-EG"/>
        </w:rPr>
        <w:t>with respect to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232CD5" w:rsidRPr="007268EA">
        <w:rPr>
          <w:rFonts w:ascii="Book Antiqua" w:eastAsia="Calibri" w:hAnsi="Book Antiqua" w:cs="Arial"/>
          <w:lang w:bidi="ar-EG"/>
        </w:rPr>
        <w:t>guidelines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FA461F" w:rsidRPr="007268EA">
        <w:rPr>
          <w:rFonts w:ascii="Book Antiqua" w:eastAsia="Calibri" w:hAnsi="Book Antiqua" w:cs="Arial"/>
          <w:lang w:bidi="ar-EG"/>
        </w:rPr>
        <w:t>and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screening programs.</w:t>
      </w:r>
    </w:p>
    <w:p w:rsidR="00791D9F" w:rsidRPr="007268EA" w:rsidRDefault="00791D9F" w:rsidP="0045791F">
      <w:pPr>
        <w:bidi w:val="0"/>
        <w:spacing w:line="360" w:lineRule="auto"/>
        <w:jc w:val="both"/>
        <w:rPr>
          <w:rFonts w:ascii="Book Antiqua" w:hAnsi="Book Antiqua" w:cs="Arial"/>
          <w:spacing w:val="15"/>
          <w:lang w:bidi="ar-EG"/>
        </w:rPr>
      </w:pPr>
    </w:p>
    <w:p w:rsidR="00A91A42" w:rsidRPr="007268EA" w:rsidRDefault="00623D97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lang w:bidi="ar-EG"/>
        </w:rPr>
      </w:pPr>
      <w:r w:rsidRPr="007268EA">
        <w:rPr>
          <w:rFonts w:ascii="Book Antiqua" w:hAnsi="Book Antiqua" w:cs="Arial"/>
          <w:b/>
          <w:bCs/>
          <w:i/>
          <w:lang w:bidi="ar-EG"/>
        </w:rPr>
        <w:t>P</w:t>
      </w:r>
      <w:r w:rsidR="003A55B7" w:rsidRPr="007268EA">
        <w:rPr>
          <w:rFonts w:ascii="Book Antiqua" w:hAnsi="Book Antiqua" w:cs="Arial"/>
          <w:b/>
          <w:bCs/>
          <w:i/>
          <w:lang w:bidi="ar-EG"/>
        </w:rPr>
        <w:t>hysicians</w:t>
      </w:r>
      <w:r w:rsidRPr="007268EA">
        <w:rPr>
          <w:rFonts w:ascii="Book Antiqua" w:hAnsi="Book Antiqua" w:cs="Arial"/>
          <w:b/>
          <w:bCs/>
          <w:i/>
          <w:lang w:bidi="ar-EG"/>
        </w:rPr>
        <w:t>’</w:t>
      </w:r>
      <w:r w:rsidR="003A55B7" w:rsidRPr="007268EA">
        <w:rPr>
          <w:rFonts w:ascii="Book Antiqua" w:hAnsi="Book Antiqua" w:cs="Arial"/>
          <w:b/>
          <w:bCs/>
          <w:i/>
          <w:lang w:bidi="ar-EG"/>
        </w:rPr>
        <w:t xml:space="preserve"> practice and </w:t>
      </w:r>
      <w:r w:rsidRPr="007268EA">
        <w:rPr>
          <w:rFonts w:ascii="Book Antiqua" w:hAnsi="Book Antiqua" w:cs="Arial"/>
          <w:b/>
          <w:bCs/>
          <w:i/>
          <w:lang w:bidi="ar-EG"/>
        </w:rPr>
        <w:t>knowledge about</w:t>
      </w:r>
      <w:r w:rsidR="00791D9F" w:rsidRPr="007268EA">
        <w:rPr>
          <w:rFonts w:ascii="Book Antiqua" w:hAnsi="Book Antiqua" w:cs="Arial"/>
          <w:b/>
          <w:bCs/>
          <w:i/>
          <w:lang w:bidi="ar-EG"/>
        </w:rPr>
        <w:t xml:space="preserve"> HCC</w:t>
      </w:r>
    </w:p>
    <w:p w:rsidR="003A55B7" w:rsidRPr="007268EA" w:rsidRDefault="00625CAB" w:rsidP="0045791F">
      <w:pPr>
        <w:bidi w:val="0"/>
        <w:spacing w:line="360" w:lineRule="auto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T</w:t>
      </w:r>
      <w:r w:rsidR="003A55B7" w:rsidRPr="007268EA">
        <w:rPr>
          <w:rFonts w:ascii="Book Antiqua" w:eastAsia="Calibri" w:hAnsi="Book Antiqua" w:cs="Arial"/>
          <w:lang w:bidi="ar-EG"/>
        </w:rPr>
        <w:t>he questionnaire result</w:t>
      </w:r>
      <w:r w:rsidR="00232CD5" w:rsidRPr="007268EA">
        <w:rPr>
          <w:rFonts w:ascii="Book Antiqua" w:eastAsia="Calibri" w:hAnsi="Book Antiqua" w:cs="Arial"/>
          <w:lang w:bidi="ar-EG"/>
        </w:rPr>
        <w:t>s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FA461F" w:rsidRPr="007268EA">
        <w:rPr>
          <w:rFonts w:ascii="Book Antiqua" w:eastAsia="Calibri" w:hAnsi="Book Antiqua" w:cs="Arial"/>
          <w:lang w:bidi="ar-EG"/>
        </w:rPr>
        <w:t>c</w:t>
      </w:r>
      <w:r w:rsidR="00791D9F" w:rsidRPr="007268EA">
        <w:rPr>
          <w:rFonts w:ascii="Book Antiqua" w:eastAsia="Calibri" w:hAnsi="Book Antiqua" w:cs="Arial"/>
          <w:lang w:bidi="ar-EG"/>
        </w:rPr>
        <w:t>l</w:t>
      </w:r>
      <w:r w:rsidR="00FA461F" w:rsidRPr="007268EA">
        <w:rPr>
          <w:rFonts w:ascii="Book Antiqua" w:eastAsia="Calibri" w:hAnsi="Book Antiqua" w:cs="Arial"/>
          <w:lang w:bidi="ar-EG"/>
        </w:rPr>
        <w:t>early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FA461F" w:rsidRPr="007268EA">
        <w:rPr>
          <w:rFonts w:ascii="Book Antiqua" w:eastAsia="Calibri" w:hAnsi="Book Antiqua" w:cs="Arial"/>
          <w:lang w:bidi="ar-EG"/>
        </w:rPr>
        <w:t xml:space="preserve">show </w:t>
      </w:r>
      <w:r w:rsidR="003A55B7" w:rsidRPr="007268EA">
        <w:rPr>
          <w:rFonts w:ascii="Book Antiqua" w:eastAsia="Calibri" w:hAnsi="Book Antiqua" w:cs="Arial"/>
          <w:lang w:bidi="ar-EG"/>
        </w:rPr>
        <w:t xml:space="preserve">that the majority of doctors do not </w:t>
      </w:r>
      <w:r w:rsidR="00FA461F" w:rsidRPr="007268EA">
        <w:rPr>
          <w:rFonts w:ascii="Book Antiqua" w:eastAsia="Calibri" w:hAnsi="Book Antiqua" w:cs="Arial"/>
          <w:lang w:bidi="ar-EG"/>
        </w:rPr>
        <w:t>implement or recommend HCC</w:t>
      </w:r>
      <w:r w:rsidR="003A55B7" w:rsidRPr="007268EA">
        <w:rPr>
          <w:rFonts w:ascii="Book Antiqua" w:eastAsia="Calibri" w:hAnsi="Book Antiqua" w:cs="Arial"/>
          <w:lang w:bidi="ar-EG"/>
        </w:rPr>
        <w:t xml:space="preserve"> surveillance</w:t>
      </w:r>
      <w:r w:rsidR="00791D9F" w:rsidRPr="007268EA">
        <w:rPr>
          <w:rFonts w:ascii="Book Antiqua" w:eastAsia="Calibri" w:hAnsi="Book Antiqua" w:cs="Arial"/>
          <w:lang w:bidi="ar-EG"/>
        </w:rPr>
        <w:t xml:space="preserve"> according to international </w:t>
      </w:r>
      <w:r w:rsidR="00506ED4" w:rsidRPr="007268EA">
        <w:rPr>
          <w:rFonts w:ascii="Book Antiqua" w:eastAsia="Calibri" w:hAnsi="Book Antiqua" w:cs="Arial"/>
          <w:lang w:bidi="ar-EG"/>
        </w:rPr>
        <w:t>guidelines. This</w:t>
      </w:r>
      <w:r w:rsidR="00791D9F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may be due to </w:t>
      </w:r>
      <w:r w:rsidR="00FA461F" w:rsidRPr="007268EA">
        <w:rPr>
          <w:rFonts w:ascii="Book Antiqua" w:eastAsia="Calibri" w:hAnsi="Book Antiqua" w:cs="Arial"/>
          <w:lang w:bidi="ar-EG"/>
        </w:rPr>
        <w:t>limited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FA461F" w:rsidRPr="007268EA">
        <w:rPr>
          <w:rFonts w:ascii="Book Antiqua" w:eastAsia="Calibri" w:hAnsi="Book Antiqua" w:cs="Arial"/>
          <w:lang w:bidi="ar-EG"/>
        </w:rPr>
        <w:t>information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about the </w:t>
      </w:r>
      <w:r w:rsidR="00232CD5" w:rsidRPr="007268EA">
        <w:rPr>
          <w:rFonts w:ascii="Book Antiqua" w:eastAsia="Calibri" w:hAnsi="Book Antiqua" w:cs="Arial"/>
          <w:lang w:bidi="ar-EG"/>
        </w:rPr>
        <w:t>benefits</w:t>
      </w:r>
      <w:r w:rsidR="003A55B7" w:rsidRPr="007268EA">
        <w:rPr>
          <w:rFonts w:ascii="Book Antiqua" w:eastAsia="Calibri" w:hAnsi="Book Antiqua" w:cs="Arial"/>
          <w:lang w:bidi="ar-EG"/>
        </w:rPr>
        <w:t xml:space="preserve"> and importance of screening </w:t>
      </w:r>
      <w:r w:rsidR="00232CD5" w:rsidRPr="007268EA">
        <w:rPr>
          <w:rFonts w:ascii="Book Antiqua" w:eastAsia="Calibri" w:hAnsi="Book Antiqua" w:cs="Arial"/>
          <w:lang w:bidi="ar-EG"/>
        </w:rPr>
        <w:t>programs</w:t>
      </w:r>
      <w:r w:rsidR="00032D9B" w:rsidRPr="007268EA">
        <w:rPr>
          <w:rFonts w:ascii="Book Antiqua" w:eastAsia="Calibri" w:hAnsi="Book Antiqua" w:cs="Arial"/>
          <w:lang w:bidi="ar-EG"/>
        </w:rPr>
        <w:t xml:space="preserve"> that allow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7378ED" w:rsidRPr="007268EA">
        <w:rPr>
          <w:rFonts w:ascii="Book Antiqua" w:eastAsia="Calibri" w:hAnsi="Book Antiqua" w:cs="Arial"/>
          <w:lang w:bidi="ar-EG"/>
        </w:rPr>
        <w:t>detecting</w:t>
      </w:r>
      <w:r w:rsidR="003A55B7" w:rsidRPr="007268EA">
        <w:rPr>
          <w:rFonts w:ascii="Book Antiqua" w:eastAsia="Calibri" w:hAnsi="Book Antiqua" w:cs="Arial"/>
          <w:lang w:bidi="ar-EG"/>
        </w:rPr>
        <w:t xml:space="preserve"> </w:t>
      </w:r>
      <w:r w:rsidR="00032D9B" w:rsidRPr="007268EA">
        <w:rPr>
          <w:rFonts w:ascii="Book Antiqua" w:eastAsia="Calibri" w:hAnsi="Book Antiqua" w:cs="Arial"/>
          <w:lang w:bidi="ar-EG"/>
        </w:rPr>
        <w:t>HCCs at an early, potentially curable stage</w:t>
      </w:r>
      <w:r w:rsidR="00791D9F" w:rsidRPr="007268EA">
        <w:rPr>
          <w:rFonts w:ascii="Book Antiqua" w:eastAsia="Calibri" w:hAnsi="Book Antiqua" w:cs="Arial"/>
          <w:lang w:bidi="ar-EG"/>
        </w:rPr>
        <w:t>,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032D9B" w:rsidRPr="007268EA">
        <w:rPr>
          <w:rFonts w:ascii="Book Antiqua" w:eastAsia="Calibri" w:hAnsi="Book Antiqua" w:cs="Arial"/>
          <w:lang w:bidi="ar-EG"/>
        </w:rPr>
        <w:t xml:space="preserve">resulting in </w:t>
      </w:r>
      <w:r w:rsidR="00506ED4" w:rsidRPr="007268EA">
        <w:rPr>
          <w:rFonts w:ascii="Book Antiqua" w:eastAsia="Calibri" w:hAnsi="Book Antiqua" w:cs="Arial"/>
          <w:lang w:bidi="ar-EG"/>
        </w:rPr>
        <w:t>improved patient</w:t>
      </w:r>
      <w:r w:rsidR="00791D9F" w:rsidRPr="007268EA">
        <w:rPr>
          <w:rFonts w:ascii="Book Antiqua" w:eastAsia="Calibri" w:hAnsi="Book Antiqua" w:cs="Arial"/>
          <w:lang w:bidi="ar-EG"/>
        </w:rPr>
        <w:t xml:space="preserve"> </w:t>
      </w:r>
      <w:r w:rsidR="00506ED4" w:rsidRPr="007268EA">
        <w:rPr>
          <w:rFonts w:ascii="Book Antiqua" w:eastAsia="Calibri" w:hAnsi="Book Antiqua" w:cs="Arial"/>
          <w:lang w:bidi="ar-EG"/>
        </w:rPr>
        <w:t>survival. It</w:t>
      </w:r>
      <w:r w:rsidR="000D244B" w:rsidRPr="007268EA">
        <w:rPr>
          <w:rFonts w:ascii="Book Antiqua" w:eastAsia="Calibri" w:hAnsi="Book Antiqua" w:cs="Arial"/>
          <w:lang w:bidi="ar-EG"/>
        </w:rPr>
        <w:t xml:space="preserve"> also</w:t>
      </w:r>
      <w:r w:rsidR="00032D9B" w:rsidRPr="007268EA">
        <w:rPr>
          <w:rFonts w:ascii="Book Antiqua" w:eastAsia="Calibri" w:hAnsi="Book Antiqua" w:cs="Arial"/>
          <w:lang w:bidi="ar-EG"/>
        </w:rPr>
        <w:t xml:space="preserve"> may be due to </w:t>
      </w:r>
      <w:r w:rsidR="00506ED4" w:rsidRPr="007268EA">
        <w:rPr>
          <w:rFonts w:ascii="Book Antiqua" w:eastAsia="Calibri" w:hAnsi="Book Antiqua" w:cs="Arial"/>
          <w:lang w:bidi="ar-EG"/>
        </w:rPr>
        <w:t>the unawareness</w:t>
      </w:r>
      <w:r w:rsidR="003A55B7" w:rsidRPr="007268EA">
        <w:rPr>
          <w:rFonts w:ascii="Book Antiqua" w:eastAsia="Calibri" w:hAnsi="Book Antiqua" w:cs="Arial"/>
          <w:lang w:bidi="ar-EG"/>
        </w:rPr>
        <w:t xml:space="preserve"> of </w:t>
      </w:r>
      <w:r w:rsidR="00032D9B"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Egyptian Ministry of Health and government about </w:t>
      </w:r>
      <w:r w:rsidR="00032D9B"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importance of </w:t>
      </w:r>
      <w:r w:rsidR="003A55B7" w:rsidRPr="007268EA">
        <w:rPr>
          <w:rFonts w:ascii="Book Antiqua" w:eastAsia="Calibri" w:hAnsi="Book Antiqua" w:cs="Arial"/>
          <w:lang w:bidi="ar-EG"/>
        </w:rPr>
        <w:lastRenderedPageBreak/>
        <w:t xml:space="preserve">HCC screening among high risk groups which </w:t>
      </w:r>
      <w:r w:rsidR="00791D9F" w:rsidRPr="007268EA">
        <w:rPr>
          <w:rFonts w:ascii="Book Antiqua" w:eastAsia="Calibri" w:hAnsi="Book Antiqua" w:cs="Arial"/>
          <w:lang w:bidi="ar-EG"/>
        </w:rPr>
        <w:t>ov</w:t>
      </w:r>
      <w:r w:rsidR="00D273CD" w:rsidRPr="007268EA">
        <w:rPr>
          <w:rFonts w:ascii="Book Antiqua" w:eastAsia="Calibri" w:hAnsi="Book Antiqua" w:cs="Arial"/>
          <w:lang w:bidi="ar-EG"/>
        </w:rPr>
        <w:t>erall my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032D9B" w:rsidRPr="007268EA">
        <w:rPr>
          <w:rFonts w:ascii="Book Antiqua" w:eastAsia="Calibri" w:hAnsi="Book Antiqua" w:cs="Arial"/>
          <w:lang w:bidi="ar-EG"/>
        </w:rPr>
        <w:t>save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>money</w:t>
      </w:r>
      <w:r w:rsidR="00032D9B" w:rsidRPr="007268EA">
        <w:rPr>
          <w:rFonts w:ascii="Book Antiqua" w:eastAsia="Calibri" w:hAnsi="Book Antiqua" w:cs="Arial"/>
          <w:lang w:bidi="ar-EG"/>
        </w:rPr>
        <w:t xml:space="preserve">, last but not least </w:t>
      </w:r>
      <w:r w:rsidR="00D273CD" w:rsidRPr="007268EA">
        <w:rPr>
          <w:rFonts w:ascii="Book Antiqua" w:eastAsia="Calibri" w:hAnsi="Book Antiqua" w:cs="Arial"/>
          <w:lang w:bidi="ar-EG"/>
        </w:rPr>
        <w:t xml:space="preserve">money that must be spent </w:t>
      </w:r>
      <w:r w:rsidR="003A55B7" w:rsidRPr="007268EA">
        <w:rPr>
          <w:rFonts w:ascii="Book Antiqua" w:eastAsia="Calibri" w:hAnsi="Book Antiqua" w:cs="Arial"/>
          <w:lang w:bidi="ar-EG"/>
        </w:rPr>
        <w:t xml:space="preserve">for </w:t>
      </w:r>
      <w:r w:rsidR="00032D9B"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palliative </w:t>
      </w:r>
      <w:r w:rsidR="00032D9B" w:rsidRPr="007268EA">
        <w:rPr>
          <w:rFonts w:ascii="Book Antiqua" w:eastAsia="Calibri" w:hAnsi="Book Antiqua" w:cs="Arial"/>
          <w:lang w:bidi="ar-EG"/>
        </w:rPr>
        <w:t>care</w:t>
      </w:r>
      <w:r w:rsidR="00506ED4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for </w:t>
      </w:r>
      <w:r w:rsidR="0079311C" w:rsidRPr="007268EA">
        <w:rPr>
          <w:rFonts w:ascii="Book Antiqua" w:eastAsia="Calibri" w:hAnsi="Book Antiqua" w:cs="Arial"/>
          <w:lang w:bidi="ar-EG"/>
        </w:rPr>
        <w:t xml:space="preserve">HCC </w:t>
      </w:r>
      <w:r w:rsidR="003A55B7" w:rsidRPr="007268EA">
        <w:rPr>
          <w:rFonts w:ascii="Book Antiqua" w:eastAsia="Calibri" w:hAnsi="Book Antiqua" w:cs="Arial"/>
          <w:lang w:bidi="ar-EG"/>
        </w:rPr>
        <w:t>patients.</w:t>
      </w:r>
    </w:p>
    <w:p w:rsidR="003A55B7" w:rsidRPr="007268EA" w:rsidRDefault="00A30B04" w:rsidP="006F746E">
      <w:pPr>
        <w:bidi w:val="0"/>
        <w:spacing w:line="360" w:lineRule="auto"/>
        <w:ind w:firstLineChars="100" w:firstLine="240"/>
        <w:jc w:val="both"/>
        <w:rPr>
          <w:rFonts w:ascii="Book Antiqua" w:eastAsia="Calibri" w:hAnsi="Book Antiqua" w:cs="Arial"/>
          <w:lang w:bidi="ar-EG"/>
        </w:rPr>
      </w:pPr>
      <w:r w:rsidRPr="007268EA">
        <w:rPr>
          <w:rFonts w:ascii="Book Antiqua" w:eastAsia="Calibri" w:hAnsi="Book Antiqua" w:cs="Arial"/>
          <w:lang w:bidi="ar-EG"/>
        </w:rPr>
        <w:t>S</w:t>
      </w:r>
      <w:r w:rsidR="003A55B7" w:rsidRPr="007268EA">
        <w:rPr>
          <w:rFonts w:ascii="Book Antiqua" w:eastAsia="Calibri" w:hAnsi="Book Antiqua" w:cs="Arial"/>
          <w:lang w:bidi="ar-EG"/>
        </w:rPr>
        <w:t xml:space="preserve">creening for HCC </w:t>
      </w:r>
      <w:r w:rsidRPr="007268EA">
        <w:rPr>
          <w:rFonts w:ascii="Book Antiqua" w:eastAsia="Calibri" w:hAnsi="Book Antiqua" w:cs="Arial"/>
          <w:lang w:bidi="ar-EG"/>
        </w:rPr>
        <w:t xml:space="preserve">in Egypt depends on </w:t>
      </w:r>
      <w:r w:rsidR="00A63436" w:rsidRPr="007268EA">
        <w:rPr>
          <w:rFonts w:ascii="Book Antiqua" w:eastAsia="Calibri" w:hAnsi="Book Antiqua" w:cs="Arial"/>
          <w:lang w:bidi="ar-EG"/>
        </w:rPr>
        <w:t>the specialty</w:t>
      </w:r>
      <w:r w:rsidR="003A55B7" w:rsidRPr="007268EA">
        <w:rPr>
          <w:rFonts w:ascii="Book Antiqua" w:eastAsia="Calibri" w:hAnsi="Book Antiqua" w:cs="Arial"/>
          <w:lang w:bidi="ar-EG"/>
        </w:rPr>
        <w:t xml:space="preserve"> and qualification of </w:t>
      </w:r>
      <w:r w:rsidR="00A63436" w:rsidRPr="007268EA">
        <w:rPr>
          <w:rFonts w:ascii="Book Antiqua" w:eastAsia="Calibri" w:hAnsi="Book Antiqua" w:cs="Arial"/>
          <w:lang w:bidi="ar-EG"/>
        </w:rPr>
        <w:t>physicians'</w:t>
      </w:r>
      <w:r w:rsidRPr="007268EA">
        <w:rPr>
          <w:rFonts w:ascii="Book Antiqua" w:eastAsia="Calibri" w:hAnsi="Book Antiqua" w:cs="Arial"/>
          <w:lang w:bidi="ar-EG"/>
        </w:rPr>
        <w:t xml:space="preserve"> </w:t>
      </w:r>
      <w:r w:rsidR="00A63436" w:rsidRPr="007268EA">
        <w:rPr>
          <w:rFonts w:ascii="Book Antiqua" w:eastAsia="Calibri" w:hAnsi="Book Antiqua" w:cs="Arial"/>
          <w:lang w:bidi="ar-EG"/>
        </w:rPr>
        <w:t>with general</w:t>
      </w:r>
      <w:r w:rsidR="003A55B7" w:rsidRPr="007268EA">
        <w:rPr>
          <w:rFonts w:ascii="Book Antiqua" w:eastAsia="Calibri" w:hAnsi="Book Antiqua" w:cs="Arial"/>
          <w:lang w:bidi="ar-EG"/>
        </w:rPr>
        <w:t xml:space="preserve"> practitioners and family doctors </w:t>
      </w:r>
      <w:r w:rsidRPr="007268EA">
        <w:rPr>
          <w:rFonts w:ascii="Book Antiqua" w:eastAsia="Calibri" w:hAnsi="Book Antiqua" w:cs="Arial"/>
          <w:lang w:bidi="ar-EG"/>
        </w:rPr>
        <w:t>having the</w:t>
      </w:r>
      <w:r w:rsidR="00A63436" w:rsidRPr="007268EA">
        <w:rPr>
          <w:rFonts w:ascii="Book Antiqua" w:eastAsia="Calibri" w:hAnsi="Book Antiqua" w:cs="Arial"/>
          <w:lang w:bidi="ar-EG"/>
        </w:rPr>
        <w:t xml:space="preserve"> </w:t>
      </w:r>
      <w:r w:rsidR="003A55B7" w:rsidRPr="007268EA">
        <w:rPr>
          <w:rFonts w:ascii="Book Antiqua" w:eastAsia="Calibri" w:hAnsi="Book Antiqua" w:cs="Arial"/>
          <w:lang w:bidi="ar-EG"/>
        </w:rPr>
        <w:t xml:space="preserve">lowest </w:t>
      </w:r>
      <w:r w:rsidR="00D273CD" w:rsidRPr="007268EA">
        <w:rPr>
          <w:rFonts w:ascii="Book Antiqua" w:eastAsia="Calibri" w:hAnsi="Book Antiqua" w:cs="Arial"/>
          <w:lang w:bidi="ar-EG"/>
        </w:rPr>
        <w:t>rate of practical implementation</w:t>
      </w:r>
      <w:r w:rsidR="00A63436" w:rsidRPr="007268EA">
        <w:rPr>
          <w:rFonts w:ascii="Book Antiqua" w:eastAsia="Calibri" w:hAnsi="Book Antiqua" w:cs="Arial"/>
          <w:lang w:bidi="ar-EG"/>
        </w:rPr>
        <w:t xml:space="preserve"> </w:t>
      </w:r>
      <w:r w:rsidR="00D273CD" w:rsidRPr="007268EA">
        <w:rPr>
          <w:rFonts w:ascii="Book Antiqua" w:eastAsia="Calibri" w:hAnsi="Book Antiqua" w:cs="Arial"/>
          <w:lang w:bidi="ar-EG"/>
        </w:rPr>
        <w:t xml:space="preserve">of </w:t>
      </w:r>
      <w:r w:rsidR="003A55B7" w:rsidRPr="007268EA">
        <w:rPr>
          <w:rFonts w:ascii="Book Antiqua" w:eastAsia="Calibri" w:hAnsi="Book Antiqua" w:cs="Arial"/>
          <w:lang w:bidi="ar-EG"/>
        </w:rPr>
        <w:t xml:space="preserve">HCC screening </w:t>
      </w:r>
      <w:r w:rsidRPr="007268EA">
        <w:rPr>
          <w:rFonts w:ascii="Book Antiqua" w:eastAsia="Calibri" w:hAnsi="Book Antiqua" w:cs="Arial"/>
          <w:lang w:bidi="ar-EG"/>
        </w:rPr>
        <w:t>compared</w:t>
      </w:r>
      <w:r w:rsidR="003A55B7" w:rsidRPr="007268EA">
        <w:rPr>
          <w:rFonts w:ascii="Book Antiqua" w:eastAsia="Calibri" w:hAnsi="Book Antiqua" w:cs="Arial"/>
          <w:lang w:bidi="ar-EG"/>
        </w:rPr>
        <w:t xml:space="preserve"> to other </w:t>
      </w:r>
      <w:r w:rsidR="00A63436" w:rsidRPr="007268EA">
        <w:rPr>
          <w:rFonts w:ascii="Book Antiqua" w:eastAsia="Calibri" w:hAnsi="Book Antiqua" w:cs="Arial"/>
          <w:lang w:bidi="ar-EG"/>
        </w:rPr>
        <w:t>doctors. This</w:t>
      </w:r>
      <w:r w:rsidR="003A55B7" w:rsidRPr="007268EA">
        <w:rPr>
          <w:rFonts w:ascii="Book Antiqua" w:eastAsia="Calibri" w:hAnsi="Book Antiqua" w:cs="Arial"/>
          <w:lang w:bidi="ar-EG"/>
        </w:rPr>
        <w:t xml:space="preserve"> may be due to the </w:t>
      </w:r>
      <w:r w:rsidRPr="007268EA">
        <w:rPr>
          <w:rFonts w:ascii="Book Antiqua" w:eastAsia="Calibri" w:hAnsi="Book Antiqua" w:cs="Arial"/>
          <w:lang w:bidi="ar-EG"/>
        </w:rPr>
        <w:t>lack</w:t>
      </w:r>
      <w:r w:rsidR="00A63436" w:rsidRPr="007268EA">
        <w:rPr>
          <w:rFonts w:ascii="Book Antiqua" w:eastAsia="Calibri" w:hAnsi="Book Antiqua" w:cs="Arial"/>
          <w:lang w:bidi="ar-EG"/>
        </w:rPr>
        <w:t xml:space="preserve"> </w:t>
      </w:r>
      <w:r w:rsidRPr="007268EA">
        <w:rPr>
          <w:rFonts w:ascii="Book Antiqua" w:eastAsia="Calibri" w:hAnsi="Book Antiqua" w:cs="Arial"/>
          <w:lang w:bidi="ar-EG"/>
        </w:rPr>
        <w:t xml:space="preserve">of </w:t>
      </w:r>
      <w:r w:rsidR="003A55B7" w:rsidRPr="007268EA">
        <w:rPr>
          <w:rFonts w:ascii="Book Antiqua" w:eastAsia="Calibri" w:hAnsi="Book Antiqua" w:cs="Arial"/>
          <w:lang w:bidi="ar-EG"/>
        </w:rPr>
        <w:t>facilit</w:t>
      </w:r>
      <w:r w:rsidRPr="007268EA">
        <w:rPr>
          <w:rFonts w:ascii="Book Antiqua" w:eastAsia="Calibri" w:hAnsi="Book Antiqua" w:cs="Arial"/>
          <w:lang w:bidi="ar-EG"/>
        </w:rPr>
        <w:t>ies</w:t>
      </w:r>
      <w:r w:rsidR="003A55B7" w:rsidRPr="007268EA">
        <w:rPr>
          <w:rFonts w:ascii="Book Antiqua" w:eastAsia="Calibri" w:hAnsi="Book Antiqua" w:cs="Arial"/>
          <w:lang w:bidi="ar-EG"/>
        </w:rPr>
        <w:t xml:space="preserve"> for HCC screening </w:t>
      </w:r>
      <w:r w:rsidR="00D273CD" w:rsidRPr="007268EA">
        <w:rPr>
          <w:rFonts w:ascii="Book Antiqua" w:eastAsia="Calibri" w:hAnsi="Book Antiqua" w:cs="Arial"/>
          <w:lang w:bidi="ar-EG"/>
        </w:rPr>
        <w:t xml:space="preserve">in primary care settings </w:t>
      </w:r>
      <w:r w:rsidR="003A55B7" w:rsidRPr="007268EA">
        <w:rPr>
          <w:rFonts w:ascii="Book Antiqua" w:eastAsia="Calibri" w:hAnsi="Book Antiqua" w:cs="Arial"/>
          <w:lang w:bidi="ar-EG"/>
        </w:rPr>
        <w:t>an</w:t>
      </w:r>
      <w:r w:rsidRPr="007268EA">
        <w:rPr>
          <w:rFonts w:ascii="Book Antiqua" w:eastAsia="Calibri" w:hAnsi="Book Antiqua" w:cs="Arial"/>
          <w:lang w:bidi="ar-EG"/>
        </w:rPr>
        <w:t>d</w:t>
      </w:r>
      <w:r w:rsidR="003A55B7" w:rsidRPr="007268EA">
        <w:rPr>
          <w:rFonts w:ascii="Book Antiqua" w:eastAsia="Calibri" w:hAnsi="Book Antiqua" w:cs="Arial"/>
          <w:lang w:bidi="ar-EG"/>
        </w:rPr>
        <w:t xml:space="preserve"> the </w:t>
      </w:r>
      <w:r w:rsidRPr="007268EA">
        <w:rPr>
          <w:rFonts w:ascii="Book Antiqua" w:eastAsia="Calibri" w:hAnsi="Book Antiqua" w:cs="Arial"/>
          <w:lang w:bidi="ar-EG"/>
        </w:rPr>
        <w:t xml:space="preserve">limited </w:t>
      </w:r>
      <w:r w:rsidR="003A55B7" w:rsidRPr="007268EA">
        <w:rPr>
          <w:rFonts w:ascii="Book Antiqua" w:eastAsia="Calibri" w:hAnsi="Book Antiqua" w:cs="Arial"/>
          <w:lang w:bidi="ar-EG"/>
        </w:rPr>
        <w:t xml:space="preserve">knowledge of these doctors about </w:t>
      </w:r>
      <w:r w:rsidR="00D273CD" w:rsidRPr="007268EA">
        <w:rPr>
          <w:rFonts w:ascii="Book Antiqua" w:eastAsia="Calibri" w:hAnsi="Book Antiqua" w:cs="Arial"/>
          <w:lang w:bidi="ar-EG"/>
        </w:rPr>
        <w:t xml:space="preserve">the </w:t>
      </w:r>
      <w:r w:rsidR="003A55B7" w:rsidRPr="007268EA">
        <w:rPr>
          <w:rFonts w:ascii="Book Antiqua" w:eastAsia="Calibri" w:hAnsi="Book Antiqua" w:cs="Arial"/>
          <w:lang w:bidi="ar-EG"/>
        </w:rPr>
        <w:t xml:space="preserve">importance of HCC screening among high risk group and </w:t>
      </w:r>
      <w:r w:rsidRPr="007268EA">
        <w:rPr>
          <w:rFonts w:ascii="Book Antiqua" w:eastAsia="Calibri" w:hAnsi="Book Antiqua" w:cs="Arial"/>
          <w:lang w:bidi="ar-EG"/>
        </w:rPr>
        <w:t xml:space="preserve">about </w:t>
      </w:r>
      <w:r w:rsidR="00D273CD" w:rsidRPr="007268EA">
        <w:rPr>
          <w:rFonts w:ascii="Book Antiqua" w:eastAsia="Calibri" w:hAnsi="Book Antiqua" w:cs="Arial"/>
          <w:lang w:bidi="ar-EG"/>
        </w:rPr>
        <w:t xml:space="preserve">epidemiology of HCCs, </w:t>
      </w:r>
      <w:r w:rsidR="0066129D" w:rsidRPr="007268EA">
        <w:rPr>
          <w:rFonts w:ascii="Book Antiqua" w:eastAsia="Calibri" w:hAnsi="Book Antiqua" w:cs="Arial"/>
          <w:lang w:bidi="ar-EG"/>
        </w:rPr>
        <w:t>being the second most frequent cause of cancer death in Egypt after bladder cancer.</w:t>
      </w:r>
    </w:p>
    <w:p w:rsidR="003A55B7" w:rsidRPr="007268EA" w:rsidRDefault="003A55B7" w:rsidP="006F746E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>The questionnaire result</w:t>
      </w:r>
      <w:r w:rsidR="00661508" w:rsidRPr="007268EA">
        <w:rPr>
          <w:rFonts w:ascii="Book Antiqua" w:hAnsi="Book Antiqua" w:cs="Arial"/>
          <w:lang w:bidi="ar-EG"/>
        </w:rPr>
        <w:t>s</w:t>
      </w:r>
      <w:r w:rsidR="00A63436" w:rsidRPr="007268EA">
        <w:rPr>
          <w:rFonts w:ascii="Book Antiqua" w:hAnsi="Book Antiqua" w:cs="Arial"/>
          <w:lang w:bidi="ar-EG"/>
        </w:rPr>
        <w:t xml:space="preserve"> </w:t>
      </w:r>
      <w:r w:rsidR="00661508" w:rsidRPr="007268EA">
        <w:rPr>
          <w:rFonts w:ascii="Book Antiqua" w:hAnsi="Book Antiqua" w:cs="Arial"/>
          <w:lang w:bidi="ar-EG"/>
        </w:rPr>
        <w:t>demonstrate</w:t>
      </w:r>
      <w:r w:rsidR="00A63436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that </w:t>
      </w:r>
      <w:r w:rsidR="00661508" w:rsidRPr="007268EA">
        <w:rPr>
          <w:rFonts w:ascii="Book Antiqua" w:hAnsi="Book Antiqua" w:cs="Arial"/>
          <w:lang w:bidi="ar-EG"/>
        </w:rPr>
        <w:t>most</w:t>
      </w:r>
      <w:r w:rsidRPr="007268EA">
        <w:rPr>
          <w:rFonts w:ascii="Book Antiqua" w:hAnsi="Book Antiqua" w:cs="Arial"/>
          <w:lang w:bidi="ar-EG"/>
        </w:rPr>
        <w:t xml:space="preserve"> doctors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 xml:space="preserve">screen </w:t>
      </w:r>
      <w:r w:rsidR="00661508" w:rsidRPr="007268EA">
        <w:rPr>
          <w:rFonts w:ascii="Book Antiqua" w:hAnsi="Book Antiqua" w:cs="Arial"/>
          <w:lang w:bidi="ar-EG"/>
        </w:rPr>
        <w:t>patients with liver cirrhosis due to chronic HCV infection</w:t>
      </w:r>
      <w:r w:rsidRPr="007268EA">
        <w:rPr>
          <w:rFonts w:ascii="Book Antiqua" w:hAnsi="Book Antiqua" w:cs="Arial"/>
          <w:lang w:bidi="ar-EG"/>
        </w:rPr>
        <w:t xml:space="preserve"> who responded to antiviral treatment</w:t>
      </w:r>
      <w:r w:rsidR="00661508" w:rsidRPr="007268EA">
        <w:rPr>
          <w:rFonts w:ascii="Book Antiqua" w:hAnsi="Book Antiqua" w:cs="Arial"/>
          <w:lang w:bidi="ar-EG"/>
        </w:rPr>
        <w:t>, consistent with</w:t>
      </w:r>
      <w:r w:rsidR="00A63436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a study show</w:t>
      </w:r>
      <w:r w:rsidR="00661508" w:rsidRPr="007268EA">
        <w:rPr>
          <w:rFonts w:ascii="Book Antiqua" w:hAnsi="Book Antiqua" w:cs="Arial"/>
          <w:lang w:bidi="ar-EG"/>
        </w:rPr>
        <w:t>ing</w:t>
      </w:r>
      <w:r w:rsidRPr="007268EA">
        <w:rPr>
          <w:rFonts w:ascii="Book Antiqua" w:hAnsi="Book Antiqua" w:cs="Arial"/>
          <w:lang w:bidi="ar-EG"/>
        </w:rPr>
        <w:t xml:space="preserve"> that </w:t>
      </w:r>
      <w:r w:rsidR="00661508" w:rsidRPr="007268EA">
        <w:rPr>
          <w:rFonts w:ascii="Book Antiqua" w:hAnsi="Book Antiqua" w:cs="Arial"/>
          <w:lang w:bidi="ar-EG"/>
        </w:rPr>
        <w:t xml:space="preserve">these </w:t>
      </w:r>
      <w:r w:rsidRPr="007268EA">
        <w:rPr>
          <w:rFonts w:ascii="Book Antiqua" w:hAnsi="Book Antiqua" w:cs="Arial"/>
          <w:lang w:bidi="ar-EG"/>
        </w:rPr>
        <w:t xml:space="preserve">patients should </w:t>
      </w:r>
      <w:r w:rsidR="00D273CD" w:rsidRPr="007268EA">
        <w:rPr>
          <w:rFonts w:ascii="Book Antiqua" w:hAnsi="Book Antiqua" w:cs="Arial"/>
          <w:lang w:bidi="ar-EG"/>
        </w:rPr>
        <w:t xml:space="preserve">still </w:t>
      </w:r>
      <w:r w:rsidR="006F746E" w:rsidRPr="007268EA">
        <w:rPr>
          <w:rFonts w:ascii="Book Antiqua" w:hAnsi="Book Antiqua" w:cs="Arial"/>
          <w:lang w:bidi="ar-EG"/>
        </w:rPr>
        <w:t xml:space="preserve">undergo </w:t>
      </w:r>
      <w:proofErr w:type="gramStart"/>
      <w:r w:rsidR="00EE5574" w:rsidRPr="007268EA">
        <w:rPr>
          <w:rFonts w:ascii="Book Antiqua" w:hAnsi="Book Antiqua" w:cs="Arial"/>
          <w:lang w:bidi="ar-EG"/>
        </w:rPr>
        <w:t>surveillance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232CD5" w:rsidRPr="007268EA">
        <w:rPr>
          <w:rFonts w:ascii="Book Antiqua" w:hAnsi="Book Antiqua" w:cs="Arial"/>
          <w:vertAlign w:val="superscript"/>
          <w:lang w:bidi="ar-EG"/>
        </w:rPr>
        <w:t>2</w:t>
      </w:r>
      <w:r w:rsidR="004B78D1" w:rsidRPr="007268EA">
        <w:rPr>
          <w:rFonts w:ascii="Book Antiqua" w:hAnsi="Book Antiqua" w:cs="Arial"/>
          <w:vertAlign w:val="superscript"/>
          <w:lang w:bidi="ar-EG"/>
        </w:rPr>
        <w:t>6</w:t>
      </w:r>
      <w:r w:rsidR="007378ED" w:rsidRPr="007268EA">
        <w:rPr>
          <w:rFonts w:ascii="Book Antiqua" w:hAnsi="Book Antiqua" w:cs="Arial"/>
          <w:vertAlign w:val="superscript"/>
          <w:lang w:bidi="ar-EG"/>
        </w:rPr>
        <w:t>]</w:t>
      </w:r>
      <w:r w:rsidR="009005F4" w:rsidRPr="007268EA">
        <w:rPr>
          <w:rFonts w:ascii="Book Antiqua" w:hAnsi="Book Antiqua" w:cs="Arial"/>
          <w:lang w:bidi="ar-EG"/>
        </w:rPr>
        <w:t xml:space="preserve">. </w:t>
      </w:r>
      <w:r w:rsidRPr="007268EA">
        <w:rPr>
          <w:rFonts w:ascii="Book Antiqua" w:hAnsi="Book Antiqua" w:cs="Arial"/>
          <w:lang w:bidi="ar-EG"/>
        </w:rPr>
        <w:t xml:space="preserve">A more recent study by </w:t>
      </w:r>
      <w:proofErr w:type="spellStart"/>
      <w:r w:rsidR="006626BC" w:rsidRPr="007268EA">
        <w:rPr>
          <w:rFonts w:ascii="Book Antiqua" w:hAnsi="Book Antiqua" w:cs="Arial"/>
          <w:lang w:bidi="ar-EG"/>
        </w:rPr>
        <w:t>Singal</w:t>
      </w:r>
      <w:proofErr w:type="spellEnd"/>
      <w:r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i/>
          <w:lang w:bidi="ar-EG"/>
        </w:rPr>
        <w:t xml:space="preserve">et </w:t>
      </w:r>
      <w:proofErr w:type="gramStart"/>
      <w:r w:rsidR="00EE5574" w:rsidRPr="007268EA">
        <w:rPr>
          <w:rFonts w:ascii="Book Antiqua" w:hAnsi="Book Antiqua" w:cs="Arial"/>
          <w:i/>
          <w:lang w:bidi="ar-EG"/>
        </w:rPr>
        <w:t>al</w:t>
      </w:r>
      <w:r w:rsidR="00EE5574" w:rsidRPr="007268EA">
        <w:rPr>
          <w:rFonts w:ascii="Book Antiqua" w:hAnsi="Book Antiqua" w:cs="Arial"/>
          <w:vertAlign w:val="superscript"/>
          <w:lang w:bidi="ar-EG"/>
        </w:rPr>
        <w:t>[</w:t>
      </w:r>
      <w:proofErr w:type="gramEnd"/>
      <w:r w:rsidR="00223601" w:rsidRPr="007268EA">
        <w:rPr>
          <w:rFonts w:ascii="Book Antiqua" w:hAnsi="Book Antiqua" w:cs="Arial"/>
          <w:vertAlign w:val="superscript"/>
          <w:lang w:bidi="ar-EG"/>
        </w:rPr>
        <w:t>2</w:t>
      </w:r>
      <w:r w:rsidR="004B78D1" w:rsidRPr="007268EA">
        <w:rPr>
          <w:rFonts w:ascii="Book Antiqua" w:hAnsi="Book Antiqua" w:cs="Arial"/>
          <w:vertAlign w:val="superscript"/>
          <w:lang w:bidi="ar-EG"/>
        </w:rPr>
        <w:t>7</w:t>
      </w:r>
      <w:r w:rsidR="00934D78" w:rsidRPr="007268EA">
        <w:rPr>
          <w:rFonts w:ascii="Book Antiqua" w:hAnsi="Book Antiqua" w:cs="Arial"/>
          <w:vertAlign w:val="superscript"/>
          <w:lang w:bidi="ar-EG"/>
        </w:rPr>
        <w:t>]</w:t>
      </w:r>
      <w:r w:rsidR="005E0669" w:rsidRPr="007268EA">
        <w:rPr>
          <w:rFonts w:ascii="Book Antiqua" w:hAnsi="Book Antiqua" w:cs="Arial"/>
          <w:vertAlign w:val="superscript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showed that patient</w:t>
      </w:r>
      <w:r w:rsidR="00661508" w:rsidRPr="007268EA">
        <w:rPr>
          <w:rFonts w:ascii="Book Antiqua" w:hAnsi="Book Antiqua" w:cs="Arial"/>
          <w:lang w:bidi="ar-EG"/>
        </w:rPr>
        <w:t>s</w:t>
      </w:r>
      <w:r w:rsidRPr="007268EA">
        <w:rPr>
          <w:rFonts w:ascii="Book Antiqua" w:hAnsi="Book Antiqua" w:cs="Arial"/>
          <w:lang w:bidi="ar-EG"/>
        </w:rPr>
        <w:t xml:space="preserve"> with cirrhosis </w:t>
      </w:r>
      <w:r w:rsidR="00661508" w:rsidRPr="007268EA">
        <w:rPr>
          <w:rFonts w:ascii="Book Antiqua" w:hAnsi="Book Antiqua" w:cs="Arial"/>
          <w:lang w:bidi="ar-EG"/>
        </w:rPr>
        <w:t>and a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SVR had a relative risk for HCC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661508" w:rsidRPr="007268EA">
        <w:rPr>
          <w:rFonts w:ascii="Book Antiqua" w:hAnsi="Book Antiqua" w:cs="Arial"/>
          <w:lang w:bidi="ar-EG"/>
        </w:rPr>
        <w:t>of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6626BC" w:rsidRPr="007268EA">
        <w:rPr>
          <w:rFonts w:ascii="Book Antiqua" w:hAnsi="Book Antiqua" w:cs="Arial"/>
          <w:lang w:bidi="ar-EG"/>
        </w:rPr>
        <w:t xml:space="preserve">0.35 </w:t>
      </w:r>
      <w:r w:rsidR="00661508" w:rsidRPr="007268EA">
        <w:rPr>
          <w:rFonts w:ascii="Book Antiqua" w:hAnsi="Book Antiqua" w:cs="Arial"/>
          <w:lang w:bidi="ar-EG"/>
        </w:rPr>
        <w:t>compared to</w:t>
      </w:r>
      <w:r w:rsidR="006626BC" w:rsidRPr="007268EA">
        <w:rPr>
          <w:rFonts w:ascii="Book Antiqua" w:hAnsi="Book Antiqua" w:cs="Arial"/>
          <w:lang w:bidi="ar-EG"/>
        </w:rPr>
        <w:t xml:space="preserve"> non</w:t>
      </w:r>
      <w:r w:rsidR="00661508" w:rsidRPr="007268EA">
        <w:rPr>
          <w:rFonts w:ascii="Book Antiqua" w:hAnsi="Book Antiqua" w:cs="Arial"/>
          <w:lang w:bidi="ar-EG"/>
        </w:rPr>
        <w:t>-</w:t>
      </w:r>
      <w:r w:rsidR="006626BC" w:rsidRPr="007268EA">
        <w:rPr>
          <w:rFonts w:ascii="Book Antiqua" w:hAnsi="Book Antiqua" w:cs="Arial"/>
          <w:lang w:bidi="ar-EG"/>
        </w:rPr>
        <w:t>responders</w:t>
      </w:r>
      <w:r w:rsidR="00661508" w:rsidRPr="007268EA">
        <w:rPr>
          <w:rFonts w:ascii="Book Antiqua" w:hAnsi="Book Antiqua" w:cs="Arial"/>
          <w:lang w:bidi="ar-EG"/>
        </w:rPr>
        <w:t xml:space="preserve">, resulting in </w:t>
      </w:r>
      <w:r w:rsidR="00D273CD" w:rsidRPr="007268EA">
        <w:rPr>
          <w:rFonts w:ascii="Book Antiqua" w:hAnsi="Book Antiqua" w:cs="Arial"/>
          <w:lang w:bidi="ar-EG"/>
        </w:rPr>
        <w:t xml:space="preserve">HCC </w:t>
      </w:r>
      <w:r w:rsidR="00F1758B" w:rsidRPr="007268EA">
        <w:rPr>
          <w:rFonts w:ascii="Book Antiqua" w:hAnsi="Book Antiqua" w:cs="Arial"/>
          <w:lang w:bidi="ar-EG"/>
        </w:rPr>
        <w:t xml:space="preserve">development </w:t>
      </w:r>
      <w:r w:rsidR="00661508" w:rsidRPr="007268EA">
        <w:rPr>
          <w:rFonts w:ascii="Book Antiqua" w:hAnsi="Book Antiqua" w:cs="Arial"/>
          <w:lang w:bidi="ar-EG"/>
        </w:rPr>
        <w:t xml:space="preserve">in </w:t>
      </w:r>
      <w:r w:rsidRPr="007268EA">
        <w:rPr>
          <w:rFonts w:ascii="Book Antiqua" w:hAnsi="Book Antiqua" w:cs="Arial"/>
          <w:lang w:bidi="ar-EG"/>
        </w:rPr>
        <w:t xml:space="preserve">5% of patients </w:t>
      </w:r>
      <w:r w:rsidR="00661508" w:rsidRPr="007268EA">
        <w:rPr>
          <w:rFonts w:ascii="Book Antiqua" w:hAnsi="Book Antiqua" w:cs="Arial"/>
          <w:lang w:bidi="ar-EG"/>
        </w:rPr>
        <w:t>with a</w:t>
      </w:r>
      <w:r w:rsidRPr="007268EA">
        <w:rPr>
          <w:rFonts w:ascii="Book Antiqua" w:hAnsi="Book Antiqua" w:cs="Arial"/>
          <w:lang w:bidi="ar-EG"/>
        </w:rPr>
        <w:t xml:space="preserve"> SVR</w:t>
      </w:r>
      <w:r w:rsidR="00F1758B" w:rsidRPr="007268EA">
        <w:rPr>
          <w:rFonts w:ascii="Book Antiqua" w:hAnsi="Book Antiqua" w:cs="Arial"/>
          <w:lang w:bidi="ar-EG"/>
        </w:rPr>
        <w:t>, warranting</w:t>
      </w:r>
      <w:r w:rsidRPr="007268EA">
        <w:rPr>
          <w:rFonts w:ascii="Book Antiqua" w:hAnsi="Book Antiqua" w:cs="Arial"/>
          <w:lang w:bidi="ar-EG"/>
        </w:rPr>
        <w:t xml:space="preserve"> regular </w:t>
      </w:r>
      <w:r w:rsidR="00D273CD" w:rsidRPr="007268EA">
        <w:rPr>
          <w:rFonts w:ascii="Book Antiqua" w:hAnsi="Book Antiqua" w:cs="Arial"/>
          <w:lang w:bidi="ar-EG"/>
        </w:rPr>
        <w:t xml:space="preserve">post-treatment </w:t>
      </w:r>
      <w:r w:rsidRPr="007268EA">
        <w:rPr>
          <w:rFonts w:ascii="Book Antiqua" w:hAnsi="Book Antiqua" w:cs="Arial"/>
          <w:lang w:bidi="ar-EG"/>
        </w:rPr>
        <w:t>surveillance.</w:t>
      </w:r>
    </w:p>
    <w:p w:rsidR="003A55B7" w:rsidRPr="007268EA" w:rsidRDefault="00F1758B" w:rsidP="006F746E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 xml:space="preserve">Finally, the </w:t>
      </w:r>
      <w:r w:rsidR="00D273CD" w:rsidRPr="007268EA">
        <w:rPr>
          <w:rFonts w:ascii="Book Antiqua" w:hAnsi="Book Antiqua" w:cs="Arial"/>
          <w:lang w:bidi="ar-EG"/>
        </w:rPr>
        <w:t>answers to the q</w:t>
      </w:r>
      <w:r w:rsidR="003A55B7" w:rsidRPr="007268EA">
        <w:rPr>
          <w:rFonts w:ascii="Book Antiqua" w:hAnsi="Book Antiqua" w:cs="Arial"/>
          <w:lang w:bidi="ar-EG"/>
        </w:rPr>
        <w:t>uestionnaire show that about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3A55B7" w:rsidRPr="007268EA">
        <w:rPr>
          <w:rFonts w:ascii="Book Antiqua" w:hAnsi="Book Antiqua" w:cs="Arial"/>
          <w:lang w:bidi="ar-EG"/>
        </w:rPr>
        <w:t xml:space="preserve">70% of </w:t>
      </w:r>
      <w:r w:rsidR="005E0669" w:rsidRPr="007268EA">
        <w:rPr>
          <w:rFonts w:ascii="Book Antiqua" w:hAnsi="Book Antiqua" w:cs="Arial"/>
          <w:lang w:bidi="ar-EG"/>
        </w:rPr>
        <w:t>doctors identified</w:t>
      </w:r>
      <w:r w:rsidR="003A55B7" w:rsidRPr="007268EA">
        <w:rPr>
          <w:rFonts w:ascii="Book Antiqua" w:hAnsi="Book Antiqua" w:cs="Arial"/>
          <w:lang w:bidi="ar-EG"/>
        </w:rPr>
        <w:t xml:space="preserve"> one or more </w:t>
      </w:r>
      <w:r w:rsidRPr="007268EA">
        <w:rPr>
          <w:rFonts w:ascii="Book Antiqua" w:hAnsi="Book Antiqua" w:cs="Arial"/>
          <w:lang w:bidi="ar-EG"/>
        </w:rPr>
        <w:t>HCC</w:t>
      </w:r>
      <w:r w:rsidR="00D273CD" w:rsidRPr="007268EA">
        <w:rPr>
          <w:rFonts w:ascii="Book Antiqua" w:hAnsi="Book Antiqua" w:cs="Arial"/>
          <w:lang w:bidi="ar-EG"/>
        </w:rPr>
        <w:t>s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3A55B7" w:rsidRPr="007268EA">
        <w:rPr>
          <w:rFonts w:ascii="Book Antiqua" w:hAnsi="Book Antiqua" w:cs="Arial"/>
          <w:lang w:bidi="ar-EG"/>
        </w:rPr>
        <w:t xml:space="preserve">per month. </w:t>
      </w:r>
      <w:r w:rsidR="00D273CD" w:rsidRPr="007268EA">
        <w:rPr>
          <w:rFonts w:ascii="Book Antiqua" w:hAnsi="Book Antiqua" w:cs="Arial"/>
          <w:lang w:bidi="ar-EG"/>
        </w:rPr>
        <w:t xml:space="preserve">Further, </w:t>
      </w:r>
      <w:r w:rsidR="003A55B7" w:rsidRPr="007268EA">
        <w:rPr>
          <w:rFonts w:ascii="Book Antiqua" w:hAnsi="Book Antiqua" w:cs="Arial"/>
          <w:lang w:bidi="ar-EG"/>
        </w:rPr>
        <w:t xml:space="preserve">94% </w:t>
      </w:r>
      <w:r w:rsidRPr="007268EA">
        <w:rPr>
          <w:rFonts w:ascii="Book Antiqua" w:hAnsi="Book Antiqua" w:cs="Arial"/>
          <w:lang w:bidi="ar-EG"/>
        </w:rPr>
        <w:t>of doctors fe</w:t>
      </w:r>
      <w:r w:rsidR="00D273CD" w:rsidRPr="007268EA">
        <w:rPr>
          <w:rFonts w:ascii="Book Antiqua" w:hAnsi="Book Antiqua" w:cs="Arial"/>
          <w:lang w:bidi="ar-EG"/>
        </w:rPr>
        <w:t>el</w:t>
      </w:r>
      <w:r w:rsidRPr="007268EA">
        <w:rPr>
          <w:rFonts w:ascii="Book Antiqua" w:hAnsi="Book Antiqua" w:cs="Arial"/>
          <w:lang w:bidi="ar-EG"/>
        </w:rPr>
        <w:t xml:space="preserve"> that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861CF1" w:rsidRPr="007268EA">
        <w:rPr>
          <w:rFonts w:ascii="Book Antiqua" w:hAnsi="Book Antiqua" w:cs="Arial"/>
          <w:lang w:bidi="ar-EG"/>
        </w:rPr>
        <w:t>the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223601" w:rsidRPr="007268EA">
        <w:rPr>
          <w:rFonts w:ascii="Book Antiqua" w:hAnsi="Book Antiqua" w:cs="Arial"/>
          <w:lang w:bidi="ar-EG"/>
        </w:rPr>
        <w:t>HCC incidence</w:t>
      </w:r>
      <w:r w:rsidR="00861CF1" w:rsidRPr="007268EA">
        <w:rPr>
          <w:rFonts w:ascii="Book Antiqua" w:hAnsi="Book Antiqua" w:cs="Arial"/>
          <w:lang w:bidi="ar-EG"/>
        </w:rPr>
        <w:t xml:space="preserve"> in</w:t>
      </w:r>
      <w:r w:rsidR="003A55B7" w:rsidRPr="007268EA">
        <w:rPr>
          <w:rFonts w:ascii="Book Antiqua" w:hAnsi="Book Antiqua" w:cs="Arial"/>
          <w:lang w:bidi="ar-EG"/>
        </w:rPr>
        <w:t xml:space="preserve"> Egypt</w:t>
      </w:r>
      <w:r w:rsidR="00861CF1" w:rsidRPr="007268EA">
        <w:rPr>
          <w:rFonts w:ascii="Book Antiqua" w:hAnsi="Book Antiqua" w:cs="Arial"/>
          <w:lang w:bidi="ar-EG"/>
        </w:rPr>
        <w:t xml:space="preserve"> is increasing while </w:t>
      </w:r>
      <w:r w:rsidR="003A55B7" w:rsidRPr="007268EA">
        <w:rPr>
          <w:rFonts w:ascii="Book Antiqua" w:hAnsi="Book Antiqua" w:cs="Arial"/>
          <w:lang w:bidi="ar-EG"/>
        </w:rPr>
        <w:t xml:space="preserve">3% </w:t>
      </w:r>
      <w:r w:rsidR="00861CF1" w:rsidRPr="007268EA">
        <w:rPr>
          <w:rFonts w:ascii="Book Antiqua" w:hAnsi="Book Antiqua" w:cs="Arial"/>
          <w:lang w:bidi="ar-EG"/>
        </w:rPr>
        <w:t xml:space="preserve">are not </w:t>
      </w:r>
      <w:r w:rsidR="003A55B7" w:rsidRPr="007268EA">
        <w:rPr>
          <w:rFonts w:ascii="Book Antiqua" w:hAnsi="Book Antiqua" w:cs="Arial"/>
          <w:lang w:bidi="ar-EG"/>
        </w:rPr>
        <w:t xml:space="preserve">sure. In </w:t>
      </w:r>
      <w:r w:rsidR="00861CF1" w:rsidRPr="007268EA">
        <w:rPr>
          <w:rFonts w:ascii="Book Antiqua" w:hAnsi="Book Antiqua" w:cs="Arial"/>
          <w:lang w:bidi="ar-EG"/>
        </w:rPr>
        <w:t>fact, in Egypt the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861CF1" w:rsidRPr="007268EA">
        <w:rPr>
          <w:rFonts w:ascii="Book Antiqua" w:hAnsi="Book Antiqua" w:cs="Arial"/>
          <w:lang w:bidi="ar-EG"/>
        </w:rPr>
        <w:t xml:space="preserve">HCC </w:t>
      </w:r>
      <w:r w:rsidR="003A55B7" w:rsidRPr="007268EA">
        <w:rPr>
          <w:rFonts w:ascii="Book Antiqua" w:hAnsi="Book Antiqua" w:cs="Arial"/>
          <w:lang w:bidi="ar-EG"/>
        </w:rPr>
        <w:t>incidence (10-120</w:t>
      </w:r>
      <w:r w:rsidR="00D273CD" w:rsidRPr="007268EA">
        <w:rPr>
          <w:rFonts w:ascii="Book Antiqua" w:hAnsi="Book Antiqua" w:cs="Arial"/>
          <w:lang w:bidi="ar-EG"/>
        </w:rPr>
        <w:t xml:space="preserve"> cases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D273CD" w:rsidRPr="007268EA">
        <w:rPr>
          <w:rFonts w:ascii="Book Antiqua" w:hAnsi="Book Antiqua" w:cs="Arial"/>
          <w:lang w:bidi="ar-EG"/>
        </w:rPr>
        <w:t xml:space="preserve">per </w:t>
      </w:r>
      <w:r w:rsidR="007268EA" w:rsidRPr="007268EA">
        <w:rPr>
          <w:rFonts w:ascii="Book Antiqua" w:hAnsi="Book Antiqua" w:cs="Arial"/>
          <w:lang w:bidi="ar-EG"/>
        </w:rPr>
        <w:t>100</w:t>
      </w:r>
      <w:r w:rsidR="003A55B7" w:rsidRPr="007268EA">
        <w:rPr>
          <w:rFonts w:ascii="Book Antiqua" w:hAnsi="Book Antiqua" w:cs="Arial"/>
          <w:lang w:bidi="ar-EG"/>
        </w:rPr>
        <w:t>000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D273CD" w:rsidRPr="007268EA">
        <w:rPr>
          <w:rFonts w:ascii="Book Antiqua" w:hAnsi="Book Antiqua" w:cs="Arial"/>
          <w:lang w:bidi="ar-EG"/>
        </w:rPr>
        <w:t xml:space="preserve">population </w:t>
      </w:r>
      <w:r w:rsidR="00861CF1" w:rsidRPr="007268EA">
        <w:rPr>
          <w:rFonts w:ascii="Book Antiqua" w:hAnsi="Book Antiqua" w:cs="Arial"/>
          <w:lang w:bidi="ar-EG"/>
        </w:rPr>
        <w:t>and</w:t>
      </w:r>
      <w:r w:rsidR="005E0669" w:rsidRPr="007268EA">
        <w:rPr>
          <w:rFonts w:ascii="Book Antiqua" w:hAnsi="Book Antiqua" w:cs="Arial"/>
          <w:lang w:bidi="ar-EG"/>
        </w:rPr>
        <w:t xml:space="preserve"> </w:t>
      </w:r>
      <w:r w:rsidR="00861CF1" w:rsidRPr="007268EA">
        <w:rPr>
          <w:rFonts w:ascii="Book Antiqua" w:hAnsi="Book Antiqua" w:cs="Arial"/>
          <w:lang w:bidi="ar-EG"/>
        </w:rPr>
        <w:t>year</w:t>
      </w:r>
      <w:r w:rsidR="003A55B7" w:rsidRPr="007268EA">
        <w:rPr>
          <w:rFonts w:ascii="Book Antiqua" w:hAnsi="Book Antiqua" w:cs="Arial"/>
          <w:lang w:bidi="ar-EG"/>
        </w:rPr>
        <w:t xml:space="preserve">), has nearly doubled from 4.0% in 1993 to 7.2% in 2002 among patients with chronic liver </w:t>
      </w:r>
      <w:proofErr w:type="gramStart"/>
      <w:r w:rsidR="00EE5574" w:rsidRPr="007268EA">
        <w:rPr>
          <w:rFonts w:ascii="Book Antiqua" w:hAnsi="Book Antiqua" w:cs="Arial"/>
          <w:lang w:bidi="ar-EG"/>
        </w:rPr>
        <w:t>disease</w:t>
      </w:r>
      <w:r w:rsidR="00EE5574" w:rsidRPr="007268EA">
        <w:rPr>
          <w:rFonts w:ascii="Book Antiqua" w:hAnsi="Book Antiqua" w:cs="Arial"/>
          <w:vertAlign w:val="superscript"/>
        </w:rPr>
        <w:t>[</w:t>
      </w:r>
      <w:proofErr w:type="gramEnd"/>
      <w:r w:rsidR="00223601" w:rsidRPr="007268EA">
        <w:rPr>
          <w:rFonts w:ascii="Book Antiqua" w:hAnsi="Book Antiqua" w:cs="Arial"/>
          <w:vertAlign w:val="superscript"/>
        </w:rPr>
        <w:t>1</w:t>
      </w:r>
      <w:r w:rsidR="00E442A1" w:rsidRPr="007268EA">
        <w:rPr>
          <w:rFonts w:ascii="Book Antiqua" w:hAnsi="Book Antiqua" w:cs="Arial"/>
          <w:vertAlign w:val="superscript"/>
        </w:rPr>
        <w:t>6</w:t>
      </w:r>
      <w:r w:rsidR="007378ED" w:rsidRPr="007268EA">
        <w:rPr>
          <w:rFonts w:ascii="Book Antiqua" w:hAnsi="Book Antiqua" w:cs="Arial"/>
          <w:vertAlign w:val="superscript"/>
        </w:rPr>
        <w:t>]</w:t>
      </w:r>
      <w:r w:rsidR="003A55B7" w:rsidRPr="007268EA">
        <w:rPr>
          <w:rFonts w:ascii="Book Antiqua" w:hAnsi="Book Antiqua" w:cs="Arial"/>
        </w:rPr>
        <w:t>.</w:t>
      </w:r>
    </w:p>
    <w:p w:rsidR="00C02D24" w:rsidRPr="007268EA" w:rsidRDefault="00C02D24" w:rsidP="006F746E">
      <w:pPr>
        <w:bidi w:val="0"/>
        <w:spacing w:line="360" w:lineRule="auto"/>
        <w:ind w:firstLineChars="100" w:firstLine="240"/>
        <w:jc w:val="both"/>
        <w:rPr>
          <w:rFonts w:ascii="Book Antiqua" w:hAnsi="Book Antiqua" w:cs="Arial"/>
          <w:lang w:bidi="ar-EG"/>
        </w:rPr>
      </w:pPr>
      <w:r w:rsidRPr="007268EA">
        <w:rPr>
          <w:rFonts w:ascii="Book Antiqua" w:hAnsi="Book Antiqua" w:cs="Arial"/>
          <w:lang w:bidi="ar-EG"/>
        </w:rPr>
        <w:t xml:space="preserve">In Egypt, </w:t>
      </w:r>
      <w:r w:rsidR="0079311C" w:rsidRPr="007268EA">
        <w:rPr>
          <w:rFonts w:ascii="Book Antiqua" w:hAnsi="Book Antiqua" w:cs="Arial"/>
          <w:lang w:bidi="ar-EG"/>
        </w:rPr>
        <w:t xml:space="preserve">physicians </w:t>
      </w:r>
      <w:r w:rsidR="00AE351D" w:rsidRPr="007268EA">
        <w:rPr>
          <w:rFonts w:ascii="Book Antiqua" w:hAnsi="Book Antiqua" w:cs="Arial"/>
          <w:lang w:bidi="ar-EG"/>
        </w:rPr>
        <w:t xml:space="preserve">specialized </w:t>
      </w:r>
      <w:r w:rsidR="0079311C" w:rsidRPr="007268EA">
        <w:rPr>
          <w:rFonts w:ascii="Book Antiqua" w:hAnsi="Book Antiqua" w:cs="Arial"/>
          <w:lang w:bidi="ar-EG"/>
        </w:rPr>
        <w:t>in t</w:t>
      </w:r>
      <w:r w:rsidRPr="007268EA">
        <w:rPr>
          <w:rFonts w:ascii="Book Antiqua" w:hAnsi="Book Antiqua" w:cs="Arial"/>
          <w:lang w:bidi="ar-EG"/>
        </w:rPr>
        <w:t xml:space="preserve">ropical </w:t>
      </w:r>
      <w:r w:rsidR="0079311C" w:rsidRPr="007268EA">
        <w:rPr>
          <w:rFonts w:ascii="Book Antiqua" w:hAnsi="Book Antiqua" w:cs="Arial"/>
          <w:lang w:bidi="ar-EG"/>
        </w:rPr>
        <w:t>m</w:t>
      </w:r>
      <w:r w:rsidRPr="007268EA">
        <w:rPr>
          <w:rFonts w:ascii="Book Antiqua" w:hAnsi="Book Antiqua" w:cs="Arial"/>
          <w:lang w:bidi="ar-EG"/>
        </w:rPr>
        <w:t xml:space="preserve">edicine, </w:t>
      </w:r>
      <w:r w:rsidR="0079311C" w:rsidRPr="007268EA">
        <w:rPr>
          <w:rFonts w:ascii="Book Antiqua" w:hAnsi="Book Antiqua" w:cs="Arial"/>
          <w:lang w:bidi="ar-EG"/>
        </w:rPr>
        <w:t>i</w:t>
      </w:r>
      <w:r w:rsidRPr="007268EA">
        <w:rPr>
          <w:rFonts w:ascii="Book Antiqua" w:hAnsi="Book Antiqua" w:cs="Arial"/>
          <w:lang w:bidi="ar-EG"/>
        </w:rPr>
        <w:t xml:space="preserve">nternal </w:t>
      </w:r>
      <w:r w:rsidR="0079311C" w:rsidRPr="007268EA">
        <w:rPr>
          <w:rFonts w:ascii="Book Antiqua" w:hAnsi="Book Antiqua" w:cs="Arial"/>
          <w:lang w:bidi="ar-EG"/>
        </w:rPr>
        <w:t>m</w:t>
      </w:r>
      <w:r w:rsidRPr="007268EA">
        <w:rPr>
          <w:rFonts w:ascii="Book Antiqua" w:hAnsi="Book Antiqua" w:cs="Arial"/>
          <w:lang w:bidi="ar-EG"/>
        </w:rPr>
        <w:t>edicine</w:t>
      </w:r>
      <w:r w:rsidR="00625CAB" w:rsidRPr="007268EA">
        <w:rPr>
          <w:rFonts w:ascii="Book Antiqua" w:hAnsi="Book Antiqua" w:cs="Arial"/>
          <w:lang w:bidi="ar-EG"/>
        </w:rPr>
        <w:t xml:space="preserve"> or</w:t>
      </w:r>
      <w:r w:rsidR="00292BEA" w:rsidRPr="007268EA">
        <w:rPr>
          <w:rFonts w:ascii="Book Antiqua" w:hAnsi="Book Antiqua" w:cs="Arial"/>
          <w:lang w:bidi="ar-EG"/>
        </w:rPr>
        <w:t xml:space="preserve"> </w:t>
      </w:r>
      <w:r w:rsidR="00625CAB" w:rsidRPr="007268EA">
        <w:rPr>
          <w:rFonts w:ascii="Book Antiqua" w:hAnsi="Book Antiqua" w:cs="Arial"/>
          <w:lang w:bidi="ar-EG"/>
        </w:rPr>
        <w:t>gastroenterology,</w:t>
      </w:r>
      <w:r w:rsidRPr="007268EA">
        <w:rPr>
          <w:rFonts w:ascii="Book Antiqua" w:hAnsi="Book Antiqua" w:cs="Arial"/>
          <w:lang w:bidi="ar-EG"/>
        </w:rPr>
        <w:t xml:space="preserve"> older than 45 years, having MD</w:t>
      </w:r>
      <w:r w:rsidR="0079311C" w:rsidRPr="007268EA">
        <w:rPr>
          <w:rFonts w:ascii="Book Antiqua" w:hAnsi="Book Antiqua" w:cs="Arial"/>
          <w:lang w:bidi="ar-EG"/>
        </w:rPr>
        <w:t xml:space="preserve"> </w:t>
      </w:r>
      <w:r w:rsidR="00292BEA" w:rsidRPr="007268EA">
        <w:rPr>
          <w:rFonts w:ascii="Book Antiqua" w:hAnsi="Book Antiqua" w:cs="Arial"/>
          <w:lang w:bidi="ar-EG"/>
        </w:rPr>
        <w:t>degree and</w:t>
      </w:r>
      <w:r w:rsidRPr="007268EA">
        <w:rPr>
          <w:rFonts w:ascii="Book Antiqua" w:hAnsi="Book Antiqua" w:cs="Arial"/>
          <w:lang w:bidi="ar-EG"/>
        </w:rPr>
        <w:t xml:space="preserve"> working in University hospitals are </w:t>
      </w:r>
      <w:r w:rsidR="0079311C" w:rsidRPr="007268EA">
        <w:rPr>
          <w:rFonts w:ascii="Book Antiqua" w:hAnsi="Book Antiqua" w:cs="Arial"/>
          <w:lang w:bidi="ar-EG"/>
        </w:rPr>
        <w:t xml:space="preserve">better informed </w:t>
      </w:r>
      <w:r w:rsidR="00292BEA" w:rsidRPr="007268EA">
        <w:rPr>
          <w:rFonts w:ascii="Book Antiqua" w:hAnsi="Book Antiqua" w:cs="Arial"/>
          <w:lang w:bidi="ar-EG"/>
        </w:rPr>
        <w:t>about the</w:t>
      </w:r>
      <w:r w:rsidR="0079311C" w:rsidRPr="007268EA">
        <w:rPr>
          <w:rFonts w:ascii="Book Antiqua" w:hAnsi="Book Antiqua" w:cs="Arial"/>
          <w:lang w:bidi="ar-EG"/>
        </w:rPr>
        <w:t xml:space="preserve"> HCC </w:t>
      </w:r>
      <w:r w:rsidRPr="007268EA">
        <w:rPr>
          <w:rFonts w:ascii="Book Antiqua" w:hAnsi="Book Antiqua" w:cs="Arial"/>
          <w:lang w:bidi="ar-EG"/>
        </w:rPr>
        <w:t>epidemiology</w:t>
      </w:r>
      <w:r w:rsidR="0079311C" w:rsidRPr="007268EA">
        <w:rPr>
          <w:rFonts w:ascii="Book Antiqua" w:hAnsi="Book Antiqua" w:cs="Arial"/>
          <w:lang w:bidi="ar-EG"/>
        </w:rPr>
        <w:t>, the appropriate</w:t>
      </w:r>
      <w:r w:rsidR="00754436" w:rsidRPr="007268EA">
        <w:rPr>
          <w:rFonts w:ascii="Book Antiqua" w:hAnsi="Book Antiqua" w:cs="Arial"/>
          <w:lang w:bidi="ar-EG"/>
        </w:rPr>
        <w:t xml:space="preserve"> </w:t>
      </w:r>
      <w:r w:rsidRPr="007268EA">
        <w:rPr>
          <w:rFonts w:ascii="Book Antiqua" w:hAnsi="Book Antiqua" w:cs="Arial"/>
          <w:lang w:bidi="ar-EG"/>
        </w:rPr>
        <w:t>screening modalities</w:t>
      </w:r>
      <w:r w:rsidR="0079311C" w:rsidRPr="007268EA">
        <w:rPr>
          <w:rFonts w:ascii="Book Antiqua" w:hAnsi="Book Antiqua" w:cs="Arial"/>
          <w:lang w:bidi="ar-EG"/>
        </w:rPr>
        <w:t>,</w:t>
      </w:r>
      <w:r w:rsidRPr="007268EA">
        <w:rPr>
          <w:rFonts w:ascii="Book Antiqua" w:hAnsi="Book Antiqua" w:cs="Arial"/>
          <w:lang w:bidi="ar-EG"/>
        </w:rPr>
        <w:t xml:space="preserve"> educational resources and </w:t>
      </w:r>
      <w:r w:rsidR="0079311C" w:rsidRPr="007268EA">
        <w:rPr>
          <w:rFonts w:ascii="Book Antiqua" w:hAnsi="Book Antiqua" w:cs="Arial"/>
          <w:lang w:bidi="ar-EG"/>
        </w:rPr>
        <w:t xml:space="preserve">practice </w:t>
      </w:r>
      <w:r w:rsidRPr="007268EA">
        <w:rPr>
          <w:rFonts w:ascii="Book Antiqua" w:hAnsi="Book Antiqua" w:cs="Arial"/>
          <w:lang w:bidi="ar-EG"/>
        </w:rPr>
        <w:t>guidelines than physicians</w:t>
      </w:r>
      <w:r w:rsidR="00AE351D" w:rsidRPr="007268EA">
        <w:rPr>
          <w:rFonts w:ascii="Book Antiqua" w:hAnsi="Book Antiqua" w:cs="Arial"/>
          <w:lang w:bidi="ar-EG"/>
        </w:rPr>
        <w:t xml:space="preserve"> with other </w:t>
      </w:r>
      <w:r w:rsidR="00754436" w:rsidRPr="007268EA">
        <w:rPr>
          <w:rFonts w:ascii="Book Antiqua" w:hAnsi="Book Antiqua" w:cs="Arial"/>
          <w:lang w:bidi="ar-EG"/>
        </w:rPr>
        <w:t>specialties</w:t>
      </w:r>
      <w:r w:rsidRPr="007268EA">
        <w:rPr>
          <w:rFonts w:ascii="Book Antiqua" w:hAnsi="Book Antiqua" w:cs="Arial"/>
          <w:lang w:bidi="ar-EG"/>
        </w:rPr>
        <w:t xml:space="preserve">. </w:t>
      </w:r>
    </w:p>
    <w:p w:rsidR="00E803EB" w:rsidRPr="007268EA" w:rsidRDefault="00E803EB" w:rsidP="0045791F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6F746E" w:rsidRPr="007268EA" w:rsidRDefault="006F746E" w:rsidP="006F746E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7268EA">
        <w:rPr>
          <w:rFonts w:ascii="Book Antiqua" w:eastAsiaTheme="minorEastAsia" w:hAnsi="Book Antiqua" w:cs="Arial" w:hint="eastAsia"/>
          <w:b/>
          <w:lang w:eastAsia="zh-CN"/>
        </w:rPr>
        <w:t>COMMENTS</w:t>
      </w:r>
    </w:p>
    <w:p w:rsidR="006F746E" w:rsidRPr="007268EA" w:rsidRDefault="006F746E" w:rsidP="006F746E">
      <w:pPr>
        <w:spacing w:line="360" w:lineRule="auto"/>
        <w:jc w:val="right"/>
        <w:rPr>
          <w:rFonts w:ascii="Book Antiqua" w:eastAsiaTheme="minorEastAsia" w:hAnsi="Book Antiqua"/>
          <w:b/>
          <w:bCs/>
          <w:i/>
          <w:lang w:eastAsia="zh-CN"/>
        </w:rPr>
      </w:pPr>
      <w:r w:rsidRPr="007268EA">
        <w:rPr>
          <w:rFonts w:ascii="Book Antiqua" w:hAnsi="Book Antiqua"/>
          <w:b/>
          <w:bCs/>
          <w:i/>
        </w:rPr>
        <w:t>Background</w:t>
      </w:r>
    </w:p>
    <w:p w:rsidR="00C9148C" w:rsidRPr="007268EA" w:rsidRDefault="00C9148C" w:rsidP="006F746E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7268EA">
        <w:rPr>
          <w:rFonts w:ascii="Book Antiqua" w:hAnsi="Book Antiqua" w:cs="Arial"/>
        </w:rPr>
        <w:t xml:space="preserve">In Egypt, </w:t>
      </w:r>
      <w:r w:rsidR="006F746E" w:rsidRPr="007268EA">
        <w:rPr>
          <w:rFonts w:ascii="Book Antiqua" w:hAnsi="Book Antiqua" w:cs="Arial"/>
          <w:bCs/>
        </w:rPr>
        <w:t>hepatocellular carcinoma</w:t>
      </w:r>
      <w:r w:rsidR="006F746E" w:rsidRPr="007268EA">
        <w:rPr>
          <w:rFonts w:ascii="Book Antiqua" w:hAnsi="Book Antiqua" w:cs="Arial"/>
        </w:rPr>
        <w:t xml:space="preserve"> </w:t>
      </w:r>
      <w:r w:rsidR="006F746E" w:rsidRPr="007268EA">
        <w:rPr>
          <w:rFonts w:ascii="Book Antiqua" w:eastAsiaTheme="minorEastAsia" w:hAnsi="Book Antiqua" w:cs="Arial"/>
          <w:lang w:eastAsia="zh-CN"/>
        </w:rPr>
        <w:t>(</w:t>
      </w:r>
      <w:r w:rsidR="006F746E" w:rsidRPr="007268EA">
        <w:rPr>
          <w:rFonts w:ascii="Book Antiqua" w:hAnsi="Book Antiqua" w:cs="Arial"/>
        </w:rPr>
        <w:t>HCC</w:t>
      </w:r>
      <w:r w:rsidR="006F746E" w:rsidRPr="007268EA">
        <w:rPr>
          <w:rFonts w:ascii="Book Antiqua" w:eastAsiaTheme="minorEastAsia" w:hAnsi="Book Antiqua" w:cs="Arial"/>
          <w:lang w:eastAsia="zh-CN"/>
        </w:rPr>
        <w:t>)</w:t>
      </w:r>
      <w:r w:rsidRPr="007268EA">
        <w:rPr>
          <w:rFonts w:ascii="Book Antiqua" w:hAnsi="Book Antiqua" w:cs="Arial"/>
        </w:rPr>
        <w:t xml:space="preserve"> was reported to develop in about 5% of patients with chronic liver di</w:t>
      </w:r>
      <w:r w:rsidR="006F746E" w:rsidRPr="007268EA">
        <w:rPr>
          <w:rFonts w:ascii="Book Antiqua" w:hAnsi="Book Antiqua" w:cs="Arial"/>
        </w:rPr>
        <w:t xml:space="preserve">sease. The major </w:t>
      </w:r>
      <w:proofErr w:type="spellStart"/>
      <w:r w:rsidR="006F746E" w:rsidRPr="007268EA">
        <w:rPr>
          <w:rFonts w:ascii="Book Antiqua" w:hAnsi="Book Antiqua" w:cs="Arial"/>
        </w:rPr>
        <w:t>hepatological</w:t>
      </w:r>
      <w:proofErr w:type="spellEnd"/>
      <w:r w:rsidR="006F746E" w:rsidRPr="007268EA">
        <w:rPr>
          <w:rFonts w:ascii="Book Antiqua" w:hAnsi="Book Antiqua" w:cs="Arial"/>
        </w:rPr>
        <w:t>/</w:t>
      </w:r>
      <w:r w:rsidRPr="007268EA">
        <w:rPr>
          <w:rFonts w:ascii="Book Antiqua" w:hAnsi="Book Antiqua" w:cs="Arial"/>
        </w:rPr>
        <w:t xml:space="preserve">gastroenterological professional societies worldwide, including the American Association for Study of Liver Disease, recommend screening for HCC in high risk patients. </w:t>
      </w:r>
      <w:r w:rsidRPr="007268EA">
        <w:rPr>
          <w:rFonts w:ascii="Book Antiqua" w:hAnsi="Book Antiqua" w:cs="Lucida Sans Unicode"/>
        </w:rPr>
        <w:t>The majority of HCCs are diagnosed in advanced stages, which carries a poor prognosis.</w:t>
      </w:r>
      <w:r w:rsidR="00CE1541" w:rsidRPr="007268EA">
        <w:rPr>
          <w:rFonts w:ascii="Book Antiqua" w:hAnsi="Book Antiqua" w:cs="Lucida Sans Unicode"/>
        </w:rPr>
        <w:t xml:space="preserve"> </w:t>
      </w:r>
      <w:r w:rsidRPr="007268EA">
        <w:rPr>
          <w:rFonts w:ascii="Book Antiqua" w:hAnsi="Book Antiqua" w:cs="Lucida Sans Unicode"/>
        </w:rPr>
        <w:t xml:space="preserve">Recent curative therapeutic regimens and liver transplantation for early stage HCC encourage physicians to screen high-risk </w:t>
      </w:r>
      <w:r w:rsidR="000D321B" w:rsidRPr="007268EA">
        <w:rPr>
          <w:rFonts w:ascii="Book Antiqua" w:hAnsi="Book Antiqua" w:cs="Lucida Sans Unicode"/>
        </w:rPr>
        <w:t>patients.</w:t>
      </w:r>
      <w:r w:rsidR="000D321B" w:rsidRPr="007268EA">
        <w:rPr>
          <w:rFonts w:ascii="Book Antiqua" w:hAnsi="Book Antiqua" w:cs="Arial"/>
        </w:rPr>
        <w:t xml:space="preserve"> The</w:t>
      </w:r>
      <w:r w:rsidRPr="007268EA">
        <w:rPr>
          <w:rFonts w:ascii="Book Antiqua" w:hAnsi="Book Antiqua" w:cs="Arial"/>
        </w:rPr>
        <w:t xml:space="preserve"> </w:t>
      </w:r>
      <w:r w:rsidRPr="007268EA">
        <w:rPr>
          <w:rFonts w:ascii="Book Antiqua" w:hAnsi="Book Antiqua" w:cs="Arial"/>
          <w:bCs/>
        </w:rPr>
        <w:t>aim of our study was</w:t>
      </w:r>
      <w:r w:rsidRPr="007268EA">
        <w:rPr>
          <w:rFonts w:ascii="Book Antiqua" w:hAnsi="Book Antiqua" w:cs="Arial"/>
        </w:rPr>
        <w:t xml:space="preserve"> to assess the practice of Egyptian physicians in screening patients for HCC.</w:t>
      </w:r>
    </w:p>
    <w:p w:rsidR="006F746E" w:rsidRPr="007268EA" w:rsidRDefault="006F746E" w:rsidP="006F746E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6F746E" w:rsidRPr="007268EA" w:rsidRDefault="00C9148C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/>
          <w:b/>
          <w:bCs/>
          <w:i/>
          <w:lang w:eastAsia="zh-CN"/>
        </w:rPr>
      </w:pPr>
      <w:r w:rsidRPr="007268EA">
        <w:rPr>
          <w:rFonts w:ascii="Book Antiqua" w:hAnsi="Book Antiqua"/>
          <w:b/>
          <w:bCs/>
          <w:i/>
        </w:rPr>
        <w:t>Research frontiers</w:t>
      </w:r>
    </w:p>
    <w:p w:rsidR="00501E93" w:rsidRPr="007268EA" w:rsidRDefault="006F746E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 w:cs="Lucida Sans Unicode"/>
          <w:lang w:eastAsia="zh-CN"/>
        </w:rPr>
      </w:pPr>
      <w:r w:rsidRPr="007268EA">
        <w:rPr>
          <w:rFonts w:ascii="Book Antiqua" w:hAnsi="Book Antiqua" w:cs="Lucida Sans Unicode"/>
        </w:rPr>
        <w:lastRenderedPageBreak/>
        <w:t>S</w:t>
      </w:r>
      <w:r w:rsidR="00C9148C" w:rsidRPr="007268EA">
        <w:rPr>
          <w:rFonts w:ascii="Book Antiqua" w:hAnsi="Book Antiqua" w:cs="Lucida Sans Unicode"/>
        </w:rPr>
        <w:t>creening of HCC</w:t>
      </w:r>
      <w:r w:rsidR="00EE2FAD" w:rsidRPr="007268EA">
        <w:rPr>
          <w:rFonts w:ascii="Book Antiqua" w:hAnsi="Book Antiqua" w:cs="Lucida Sans Unicode"/>
        </w:rPr>
        <w:t xml:space="preserve"> is important for early detection and treatment. </w:t>
      </w:r>
      <w:r w:rsidRPr="007268EA">
        <w:rPr>
          <w:rFonts w:ascii="Book Antiqua" w:eastAsiaTheme="minorEastAsia" w:hAnsi="Book Antiqua" w:cs="Lucida Sans Unicode"/>
          <w:lang w:eastAsia="zh-CN"/>
        </w:rPr>
        <w:t>The</w:t>
      </w:r>
      <w:r w:rsidR="00EE2FAD" w:rsidRPr="007268EA">
        <w:rPr>
          <w:rFonts w:ascii="Book Antiqua" w:hAnsi="Book Antiqua" w:cs="Lucida Sans Unicode"/>
        </w:rPr>
        <w:t xml:space="preserve"> study is observational questioner study among Egyptian physicians to </w:t>
      </w:r>
      <w:r w:rsidR="00501E93" w:rsidRPr="007268EA">
        <w:rPr>
          <w:rFonts w:ascii="Book Antiqua" w:hAnsi="Book Antiqua" w:cs="Lucida Sans Unicode"/>
        </w:rPr>
        <w:t>assess</w:t>
      </w:r>
      <w:r w:rsidR="00EE2FAD" w:rsidRPr="007268EA">
        <w:rPr>
          <w:rFonts w:ascii="Book Antiqua" w:hAnsi="Book Antiqua" w:cs="Lucida Sans Unicode"/>
        </w:rPr>
        <w:t xml:space="preserve"> their </w:t>
      </w:r>
      <w:r w:rsidR="00FC5E96" w:rsidRPr="007268EA">
        <w:rPr>
          <w:rFonts w:ascii="Book Antiqua" w:hAnsi="Book Antiqua" w:cs="Lucida Sans Unicode"/>
        </w:rPr>
        <w:t>k</w:t>
      </w:r>
      <w:r w:rsidRPr="007268EA">
        <w:rPr>
          <w:rFonts w:ascii="Book Antiqua" w:hAnsi="Book Antiqua" w:cs="Lucida Sans Unicode"/>
        </w:rPr>
        <w:t>nowledge in HCC screening</w:t>
      </w:r>
      <w:r w:rsidR="00501E93" w:rsidRPr="007268EA">
        <w:rPr>
          <w:rFonts w:ascii="Book Antiqua" w:hAnsi="Book Antiqua" w:cs="Lucida Sans Unicode"/>
        </w:rPr>
        <w:t>, diagnosis, treatment, and recent guidelines.</w:t>
      </w:r>
    </w:p>
    <w:p w:rsidR="006F746E" w:rsidRPr="007268EA" w:rsidRDefault="006F746E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 w:cs="Arial"/>
          <w:lang w:eastAsia="zh-CN"/>
        </w:rPr>
      </w:pPr>
    </w:p>
    <w:p w:rsidR="006F746E" w:rsidRPr="007268EA" w:rsidRDefault="00501E93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/>
          <w:b/>
          <w:bCs/>
          <w:i/>
          <w:lang w:eastAsia="zh-CN"/>
        </w:rPr>
      </w:pPr>
      <w:r w:rsidRPr="007268EA">
        <w:rPr>
          <w:rFonts w:ascii="Book Antiqua" w:hAnsi="Book Antiqua"/>
          <w:b/>
          <w:bCs/>
          <w:i/>
        </w:rPr>
        <w:t>Innovations and breakthroughs</w:t>
      </w:r>
    </w:p>
    <w:p w:rsidR="00441F91" w:rsidRPr="007268EA" w:rsidRDefault="00501E93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 w:cs="Lucida Sans Unicode"/>
          <w:lang w:eastAsia="zh-CN"/>
        </w:rPr>
      </w:pPr>
      <w:r w:rsidRPr="007268EA">
        <w:rPr>
          <w:rFonts w:ascii="Book Antiqua" w:hAnsi="Book Antiqua" w:cs="Lucida Sans Unicode"/>
        </w:rPr>
        <w:t xml:space="preserve">The difference </w:t>
      </w:r>
      <w:r w:rsidR="00CD3E3C" w:rsidRPr="007268EA">
        <w:rPr>
          <w:rFonts w:ascii="Book Antiqua" w:hAnsi="Book Antiqua" w:cs="Lucida Sans Unicode"/>
        </w:rPr>
        <w:t>to other related or similar studies is that our study conducted among Egyptian physician</w:t>
      </w:r>
      <w:r w:rsidR="006477E5" w:rsidRPr="007268EA">
        <w:rPr>
          <w:rFonts w:ascii="Book Antiqua" w:hAnsi="Book Antiqua" w:cs="Lucida Sans Unicode"/>
        </w:rPr>
        <w:t>.</w:t>
      </w:r>
    </w:p>
    <w:p w:rsidR="006F746E" w:rsidRPr="007268EA" w:rsidRDefault="006F746E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 w:cs="Lucida Sans Unicode"/>
          <w:lang w:eastAsia="zh-CN"/>
        </w:rPr>
      </w:pPr>
    </w:p>
    <w:p w:rsidR="006F746E" w:rsidRPr="007268EA" w:rsidRDefault="006F746E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/>
          <w:b/>
          <w:bCs/>
          <w:i/>
          <w:lang w:eastAsia="zh-CN"/>
        </w:rPr>
      </w:pPr>
      <w:r w:rsidRPr="007268EA">
        <w:rPr>
          <w:rFonts w:ascii="Book Antiqua" w:hAnsi="Book Antiqua"/>
          <w:b/>
          <w:bCs/>
          <w:i/>
        </w:rPr>
        <w:t>Applications</w:t>
      </w:r>
    </w:p>
    <w:p w:rsidR="00441F91" w:rsidRPr="007268EA" w:rsidRDefault="006477E5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 w:cs="Lucida Sans Unicode"/>
          <w:lang w:eastAsia="zh-CN"/>
        </w:rPr>
      </w:pPr>
      <w:r w:rsidRPr="007268EA">
        <w:rPr>
          <w:rFonts w:ascii="Book Antiqua" w:hAnsi="Book Antiqua" w:cs="Lucida Sans Unicode"/>
        </w:rPr>
        <w:t>The study shows the deficient HCC knowledge among</w:t>
      </w:r>
      <w:r w:rsidR="007C4CCE" w:rsidRPr="007268EA">
        <w:rPr>
          <w:rFonts w:ascii="Book Antiqua" w:hAnsi="Book Antiqua" w:cs="Lucida Sans Unicode"/>
        </w:rPr>
        <w:t xml:space="preserve"> Egyptian physicians. It also </w:t>
      </w:r>
      <w:r w:rsidR="006F746E" w:rsidRPr="007268EA">
        <w:rPr>
          <w:rFonts w:ascii="Book Antiqua" w:hAnsi="Book Antiqua" w:cs="Lucida Sans Unicode"/>
        </w:rPr>
        <w:t>conclude that physicians with M</w:t>
      </w:r>
      <w:r w:rsidR="007C4CCE" w:rsidRPr="007268EA">
        <w:rPr>
          <w:rFonts w:ascii="Book Antiqua" w:hAnsi="Book Antiqua" w:cs="Lucida Sans Unicode"/>
        </w:rPr>
        <w:t>D degree and those who work in university hospitals having better knowledge</w:t>
      </w:r>
      <w:r w:rsidR="00441F91" w:rsidRPr="007268EA">
        <w:rPr>
          <w:rFonts w:ascii="Book Antiqua" w:hAnsi="Book Antiqua" w:cs="Lucida Sans Unicode"/>
        </w:rPr>
        <w:t xml:space="preserve"> than other. Distribution of recent guidelines among physicians is recommended to improve their knowledge.</w:t>
      </w:r>
    </w:p>
    <w:p w:rsidR="006F746E" w:rsidRPr="007268EA" w:rsidRDefault="006F746E" w:rsidP="006F746E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eastAsiaTheme="minorEastAsia" w:hAnsi="Book Antiqua" w:cs="Lucida Sans Unicode"/>
          <w:lang w:eastAsia="zh-CN"/>
        </w:rPr>
      </w:pPr>
    </w:p>
    <w:p w:rsidR="006477E5" w:rsidRPr="007268EA" w:rsidRDefault="006F746E" w:rsidP="0045791F">
      <w:pPr>
        <w:pStyle w:val="a3"/>
        <w:autoSpaceDE w:val="0"/>
        <w:autoSpaceDN w:val="0"/>
        <w:bidi w:val="0"/>
        <w:adjustRightInd w:val="0"/>
        <w:spacing w:line="360" w:lineRule="auto"/>
        <w:ind w:left="0"/>
        <w:jc w:val="both"/>
        <w:rPr>
          <w:rFonts w:ascii="Book Antiqua" w:hAnsi="Book Antiqua" w:cs="Lucida Sans Unicode"/>
          <w:i/>
        </w:rPr>
      </w:pPr>
      <w:r w:rsidRPr="007268EA">
        <w:rPr>
          <w:rFonts w:ascii="Book Antiqua" w:eastAsiaTheme="minorEastAsia" w:hAnsi="Book Antiqua" w:cs="Arial" w:hint="eastAsia"/>
          <w:b/>
          <w:bCs/>
          <w:i/>
          <w:lang w:eastAsia="zh-CN"/>
        </w:rPr>
        <w:t>P</w:t>
      </w:r>
      <w:r w:rsidRPr="007268EA">
        <w:rPr>
          <w:rFonts w:ascii="Book Antiqua" w:eastAsiaTheme="minorEastAsia" w:hAnsi="Book Antiqua" w:cs="Arial"/>
          <w:b/>
          <w:bCs/>
          <w:i/>
          <w:lang w:eastAsia="zh-CN"/>
        </w:rPr>
        <w:t>eer-review</w:t>
      </w:r>
      <w:r w:rsidR="00CE1541" w:rsidRPr="007268EA">
        <w:rPr>
          <w:rFonts w:ascii="Book Antiqua" w:hAnsi="Book Antiqua" w:cs="Lucida Sans Unicode"/>
          <w:i/>
        </w:rPr>
        <w:t xml:space="preserve">   </w:t>
      </w:r>
    </w:p>
    <w:p w:rsidR="006F746E" w:rsidRPr="007268EA" w:rsidRDefault="00CE1541" w:rsidP="00CE1541">
      <w:pPr>
        <w:bidi w:val="0"/>
        <w:spacing w:line="360" w:lineRule="auto"/>
        <w:jc w:val="both"/>
        <w:rPr>
          <w:rFonts w:ascii="Book Antiqua" w:hAnsi="Book Antiqua" w:cs="Arial"/>
        </w:rPr>
      </w:pPr>
      <w:r w:rsidRPr="007268EA">
        <w:rPr>
          <w:rFonts w:ascii="Book Antiqua" w:hAnsi="Book Antiqua" w:cs="Lucida Sans Unicode" w:hint="eastAsia"/>
        </w:rPr>
        <w:t xml:space="preserve">The </w:t>
      </w:r>
      <w:r w:rsidRPr="007268EA">
        <w:rPr>
          <w:rFonts w:ascii="Book Antiqua" w:hAnsi="Book Antiqua" w:cs="Lucida Sans Unicode"/>
        </w:rPr>
        <w:t xml:space="preserve">manuscript is an interesting and very important study of Egyptian </w:t>
      </w:r>
      <w:r w:rsidR="000D321B" w:rsidRPr="007268EA">
        <w:rPr>
          <w:rFonts w:ascii="Book Antiqua" w:hAnsi="Book Antiqua" w:cs="Lucida Sans Unicode"/>
        </w:rPr>
        <w:t>physicians'</w:t>
      </w:r>
      <w:r w:rsidRPr="007268EA">
        <w:rPr>
          <w:rFonts w:ascii="Book Antiqua" w:hAnsi="Book Antiqua" w:cs="Lucida Sans Unicode"/>
        </w:rPr>
        <w:t xml:space="preserve"> awareness and screening for </w:t>
      </w:r>
      <w:r w:rsidR="00FC5E96" w:rsidRPr="007268EA">
        <w:rPr>
          <w:rFonts w:ascii="Book Antiqua" w:hAnsi="Book Antiqua" w:cs="Arial"/>
        </w:rPr>
        <w:t>HCC</w:t>
      </w:r>
      <w:r w:rsidRPr="007268EA">
        <w:rPr>
          <w:rFonts w:ascii="Book Antiqua" w:hAnsi="Book Antiqua" w:cs="Lucida Sans Unicode"/>
        </w:rPr>
        <w:t>.</w:t>
      </w:r>
      <w:r w:rsidR="006F746E" w:rsidRPr="007268EA">
        <w:rPr>
          <w:rFonts w:ascii="Book Antiqua" w:hAnsi="Book Antiqua" w:cs="Arial"/>
        </w:rPr>
        <w:br w:type="page"/>
      </w:r>
    </w:p>
    <w:p w:rsidR="007B52AA" w:rsidRPr="007268EA" w:rsidRDefault="006F746E" w:rsidP="0005746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7268EA">
        <w:rPr>
          <w:rFonts w:ascii="Book Antiqua" w:hAnsi="Book Antiqua" w:cs="Arial"/>
          <w:b/>
        </w:rPr>
        <w:lastRenderedPageBreak/>
        <w:t>REFERENCES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Jemal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7268EA">
        <w:rPr>
          <w:rFonts w:ascii="Book Antiqua" w:eastAsia="宋体" w:hAnsi="Book Antiqua" w:cs="宋体"/>
          <w:lang w:eastAsia="zh-CN"/>
        </w:rPr>
        <w:t xml:space="preserve">, Bray F, Center MM,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Ferlay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J, Ward E, Forman D. Global cancer statistics.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CA Cancer J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</w:t>
      </w:r>
      <w:r w:rsidRPr="007268EA">
        <w:rPr>
          <w:rFonts w:ascii="Book Antiqua" w:eastAsia="宋体" w:hAnsi="Book Antiqua" w:cs="宋体" w:hint="eastAsia"/>
          <w:lang w:eastAsia="zh-CN"/>
        </w:rPr>
        <w:t>2011</w:t>
      </w:r>
      <w:r w:rsidRPr="007268EA">
        <w:rPr>
          <w:rFonts w:ascii="Book Antiqua" w:eastAsia="宋体" w:hAnsi="Book Antiqua" w:cs="宋体"/>
          <w:lang w:eastAsia="zh-CN"/>
        </w:rPr>
        <w:t xml:space="preserve">; </w:t>
      </w:r>
      <w:r w:rsidRPr="007268EA">
        <w:rPr>
          <w:rFonts w:ascii="Book Antiqua" w:eastAsia="宋体" w:hAnsi="Book Antiqua" w:cs="宋体"/>
          <w:b/>
          <w:bCs/>
          <w:lang w:eastAsia="zh-CN"/>
        </w:rPr>
        <w:t>61</w:t>
      </w:r>
      <w:r w:rsidRPr="007268EA">
        <w:rPr>
          <w:rFonts w:ascii="Book Antiqua" w:eastAsia="宋体" w:hAnsi="Book Antiqua" w:cs="宋体"/>
          <w:lang w:eastAsia="zh-CN"/>
        </w:rPr>
        <w:t>: 69-90 [PMID: 212</w:t>
      </w:r>
      <w:r w:rsidR="0020102D" w:rsidRPr="007268EA">
        <w:rPr>
          <w:rFonts w:ascii="Book Antiqua" w:eastAsia="宋体" w:hAnsi="Book Antiqua" w:cs="宋体"/>
          <w:lang w:eastAsia="zh-CN"/>
        </w:rPr>
        <w:t>96855 DOI: 10.3322/caac.20107]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2 </w:t>
      </w:r>
      <w:r w:rsidRPr="007268EA">
        <w:rPr>
          <w:rFonts w:ascii="Book Antiqua" w:eastAsia="宋体" w:hAnsi="Book Antiqua" w:cs="宋体"/>
          <w:b/>
          <w:bCs/>
          <w:lang w:eastAsia="zh-CN"/>
        </w:rPr>
        <w:t>Velázquez RF</w:t>
      </w:r>
      <w:r w:rsidRPr="007268EA">
        <w:rPr>
          <w:rFonts w:ascii="Book Antiqua" w:eastAsia="宋体" w:hAnsi="Book Antiqua" w:cs="宋体"/>
          <w:lang w:eastAsia="zh-CN"/>
        </w:rPr>
        <w:t xml:space="preserve">, Rodríguez 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Navascués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CA, Linares A, Pérez R,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Sotorríos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NG,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Martínez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I, Rodrigo L. Prospective analysis of risk factors for hepatocellular carcinoma in patients with liver cirrhosis.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Hepatology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2003; </w:t>
      </w:r>
      <w:r w:rsidRPr="007268EA">
        <w:rPr>
          <w:rFonts w:ascii="Book Antiqua" w:eastAsia="宋体" w:hAnsi="Book Antiqua" w:cs="宋体"/>
          <w:b/>
          <w:bCs/>
          <w:lang w:eastAsia="zh-CN"/>
        </w:rPr>
        <w:t>37</w:t>
      </w:r>
      <w:r w:rsidRPr="007268EA">
        <w:rPr>
          <w:rFonts w:ascii="Book Antiqua" w:eastAsia="宋体" w:hAnsi="Book Antiqua" w:cs="宋体"/>
          <w:lang w:eastAsia="zh-CN"/>
        </w:rPr>
        <w:t>: 520-527 [PMID: 12601348 DOI: 10.1053/jhep.2003.50093]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3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Rahman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El-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Zayadi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Abaza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Shawky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S, Mohamed MK,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Selim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OE,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Badran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HM. Prevalence and epidemiological features of hepatocellular carcinoma in Egypt-a single center experience.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7268EA">
        <w:rPr>
          <w:rFonts w:ascii="Book Antiqua" w:eastAsia="宋体" w:hAnsi="Book Antiqua" w:cs="宋体"/>
          <w:lang w:eastAsia="zh-CN"/>
        </w:rPr>
        <w:t xml:space="preserve"> 2001; </w:t>
      </w:r>
      <w:r w:rsidRPr="007268EA">
        <w:rPr>
          <w:rFonts w:ascii="Book Antiqua" w:eastAsia="宋体" w:hAnsi="Book Antiqua" w:cs="宋体"/>
          <w:b/>
          <w:bCs/>
          <w:lang w:eastAsia="zh-CN"/>
        </w:rPr>
        <w:t>19</w:t>
      </w:r>
      <w:r w:rsidRPr="007268EA">
        <w:rPr>
          <w:rFonts w:ascii="Book Antiqua" w:eastAsia="宋体" w:hAnsi="Book Antiqua" w:cs="宋体"/>
          <w:lang w:eastAsia="zh-CN"/>
        </w:rPr>
        <w:t>: 170-179 [PMID: 11164741 DOI: 10.1016/S1386-6346(00)00105-4]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4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Ohata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Hamasaki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Toriyama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K, Ishikawa H,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Nakao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Eguchi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K. High viral load is a risk factor for hepatocellular carcinoma in patients with chronic hepatitis B virus infection.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2004; </w:t>
      </w:r>
      <w:r w:rsidRPr="007268EA">
        <w:rPr>
          <w:rFonts w:ascii="Book Antiqua" w:eastAsia="宋体" w:hAnsi="Book Antiqua" w:cs="宋体"/>
          <w:b/>
          <w:bCs/>
          <w:lang w:eastAsia="zh-CN"/>
        </w:rPr>
        <w:t>19</w:t>
      </w:r>
      <w:r w:rsidRPr="007268EA">
        <w:rPr>
          <w:rFonts w:ascii="Book Antiqua" w:eastAsia="宋体" w:hAnsi="Book Antiqua" w:cs="宋体"/>
          <w:lang w:eastAsia="zh-CN"/>
        </w:rPr>
        <w:t>: 670-675 [PMID: 15151623 DOI: 10.1111/j.1440-1746.2004.03360.x]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Xiong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7268EA">
        <w:rPr>
          <w:rFonts w:ascii="Book Antiqua" w:eastAsia="宋体" w:hAnsi="Book Antiqua" w:cs="宋体"/>
          <w:lang w:eastAsia="zh-CN"/>
        </w:rPr>
        <w:t xml:space="preserve">, Yao YC,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Zi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XY, Li JX, Wang XM, Ye XT, Zhao SM, Yan YB, Yu HY, Hu YP. </w:t>
      </w:r>
      <w:proofErr w:type="gramStart"/>
      <w:r w:rsidRPr="007268EA">
        <w:rPr>
          <w:rFonts w:ascii="Book Antiqua" w:eastAsia="宋体" w:hAnsi="Book Antiqua" w:cs="宋体"/>
          <w:lang w:eastAsia="zh-CN"/>
        </w:rPr>
        <w:t>Expression of hepatitis B virus X protein in transgenic mice.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r w:rsidRPr="007268EA">
        <w:rPr>
          <w:rFonts w:ascii="Book Antiqua" w:eastAsia="宋体" w:hAnsi="Book Antiqua" w:cs="宋体"/>
          <w:i/>
          <w:iCs/>
          <w:lang w:eastAsia="zh-CN"/>
        </w:rPr>
        <w:t>World J Gastroenterol</w:t>
      </w:r>
      <w:r w:rsidRPr="007268EA">
        <w:rPr>
          <w:rFonts w:ascii="Book Antiqua" w:eastAsia="宋体" w:hAnsi="Book Antiqua" w:cs="宋体"/>
          <w:lang w:eastAsia="zh-CN"/>
        </w:rPr>
        <w:t xml:space="preserve"> 2003; </w:t>
      </w:r>
      <w:r w:rsidRPr="007268EA">
        <w:rPr>
          <w:rFonts w:ascii="Book Antiqua" w:eastAsia="宋体" w:hAnsi="Book Antiqua" w:cs="宋体"/>
          <w:b/>
          <w:bCs/>
          <w:lang w:eastAsia="zh-CN"/>
        </w:rPr>
        <w:t>9</w:t>
      </w:r>
      <w:r w:rsidRPr="007268EA">
        <w:rPr>
          <w:rFonts w:ascii="Book Antiqua" w:eastAsia="宋体" w:hAnsi="Book Antiqua" w:cs="宋体"/>
          <w:lang w:eastAsia="zh-CN"/>
        </w:rPr>
        <w:t>: 112-116 [PMID: 12508363]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Feitelson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7268EA">
        <w:rPr>
          <w:rFonts w:ascii="Book Antiqua" w:eastAsia="宋体" w:hAnsi="Book Antiqua" w:cs="宋体"/>
          <w:lang w:eastAsia="zh-CN"/>
        </w:rPr>
        <w:t>. Hepatitis B virus infection and primary hepatocellular carcinoma.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7268EA">
        <w:rPr>
          <w:rFonts w:ascii="Book Antiqua" w:eastAsia="宋体" w:hAnsi="Book Antiqua" w:cs="宋体"/>
          <w:lang w:eastAsia="zh-CN"/>
        </w:rPr>
        <w:t xml:space="preserve"> 1992; </w:t>
      </w:r>
      <w:r w:rsidRPr="007268EA">
        <w:rPr>
          <w:rFonts w:ascii="Book Antiqua" w:eastAsia="宋体" w:hAnsi="Book Antiqua" w:cs="宋体"/>
          <w:b/>
          <w:bCs/>
          <w:lang w:eastAsia="zh-CN"/>
        </w:rPr>
        <w:t>5</w:t>
      </w:r>
      <w:r w:rsidRPr="007268EA">
        <w:rPr>
          <w:rFonts w:ascii="Book Antiqua" w:eastAsia="宋体" w:hAnsi="Book Antiqua" w:cs="宋体"/>
          <w:lang w:eastAsia="zh-CN"/>
        </w:rPr>
        <w:t>: 275-301 [PMID: 1323384 DOI: 10.1128/CMR.5.3.275]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7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Szabó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Páska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C, Kaposi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Novák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Schaff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Z, Kiss A. Similarities and differences in hepatitis B and C virus induced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hepatocarcinogenesis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Pathol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7268EA">
        <w:rPr>
          <w:rFonts w:ascii="Book Antiqua" w:eastAsia="宋体" w:hAnsi="Book Antiqua" w:cs="宋体"/>
          <w:lang w:eastAsia="zh-CN"/>
        </w:rPr>
        <w:t xml:space="preserve"> 2004; </w:t>
      </w:r>
      <w:r w:rsidRPr="007268EA">
        <w:rPr>
          <w:rFonts w:ascii="Book Antiqua" w:eastAsia="宋体" w:hAnsi="Book Antiqua" w:cs="宋体"/>
          <w:b/>
          <w:bCs/>
          <w:lang w:eastAsia="zh-CN"/>
        </w:rPr>
        <w:t>10</w:t>
      </w:r>
      <w:r w:rsidRPr="007268EA">
        <w:rPr>
          <w:rFonts w:ascii="Book Antiqua" w:eastAsia="宋体" w:hAnsi="Book Antiqua" w:cs="宋体"/>
          <w:lang w:eastAsia="zh-CN"/>
        </w:rPr>
        <w:t>: 5-11 [PMID: 15029254]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8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Bruix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7268EA">
        <w:rPr>
          <w:rFonts w:ascii="Book Antiqua" w:eastAsia="宋体" w:hAnsi="Book Antiqua" w:cs="宋体"/>
          <w:lang w:eastAsia="zh-CN"/>
        </w:rPr>
        <w:t>, Sherman M. Management of hepatocellular carcinoma.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Hepatology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2005; </w:t>
      </w:r>
      <w:r w:rsidRPr="007268EA">
        <w:rPr>
          <w:rFonts w:ascii="Book Antiqua" w:eastAsia="宋体" w:hAnsi="Book Antiqua" w:cs="宋体"/>
          <w:b/>
          <w:bCs/>
          <w:lang w:eastAsia="zh-CN"/>
        </w:rPr>
        <w:t>42</w:t>
      </w:r>
      <w:r w:rsidRPr="007268EA">
        <w:rPr>
          <w:rFonts w:ascii="Book Antiqua" w:eastAsia="宋体" w:hAnsi="Book Antiqua" w:cs="宋体"/>
          <w:lang w:eastAsia="zh-CN"/>
        </w:rPr>
        <w:t>: 1208-1236 [PMID: 16250051 DOI: 10.1002/hep.20933]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9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Merican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I</w:t>
      </w:r>
      <w:r w:rsidRPr="007268EA">
        <w:rPr>
          <w:rFonts w:ascii="Book Antiqua" w:eastAsia="宋体" w:hAnsi="Book Antiqua" w:cs="宋体"/>
          <w:lang w:eastAsia="zh-CN"/>
        </w:rPr>
        <w:t xml:space="preserve">, Guan R,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Amarapuka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D, Alexander MJ,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Chutaputti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Chien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RN,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Hasnian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SS, Leung N,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Lesmana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Phiet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PH,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Sjalfoellah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Noer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Sollano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J, Sun HS, Xu DZ. Chronic hepatitis B virus infection in Asian countries.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2000; </w:t>
      </w:r>
      <w:r w:rsidRPr="007268EA">
        <w:rPr>
          <w:rFonts w:ascii="Book Antiqua" w:eastAsia="宋体" w:hAnsi="Book Antiqua" w:cs="宋体"/>
          <w:b/>
          <w:bCs/>
          <w:lang w:eastAsia="zh-CN"/>
        </w:rPr>
        <w:t>15</w:t>
      </w:r>
      <w:r w:rsidRPr="007268EA">
        <w:rPr>
          <w:rFonts w:ascii="Book Antiqua" w:eastAsia="宋体" w:hAnsi="Book Antiqua" w:cs="宋体"/>
          <w:lang w:eastAsia="zh-CN"/>
        </w:rPr>
        <w:t>: 1356-1361 [PMID: 11197043 DOI: 10.1046/j.1440-1746.2000.0150121356.x]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10 </w:t>
      </w:r>
      <w:r w:rsidRPr="007268EA">
        <w:rPr>
          <w:rFonts w:ascii="Book Antiqua" w:eastAsia="宋体" w:hAnsi="Book Antiqua" w:cs="宋体"/>
          <w:b/>
          <w:bCs/>
          <w:lang w:eastAsia="zh-CN"/>
        </w:rPr>
        <w:t>El-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Serag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HB</w:t>
      </w:r>
      <w:r w:rsidRPr="007268EA">
        <w:rPr>
          <w:rFonts w:ascii="Book Antiqua" w:eastAsia="宋体" w:hAnsi="Book Antiqua" w:cs="宋体"/>
          <w:lang w:eastAsia="zh-CN"/>
        </w:rPr>
        <w:t>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Hepatocellular carcinoma: an epidemiologic view.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</w:t>
      </w:r>
      <w:r w:rsidR="0020102D" w:rsidRPr="007268EA">
        <w:rPr>
          <w:rFonts w:ascii="Book Antiqua" w:eastAsia="宋体" w:hAnsi="Book Antiqua" w:cs="宋体" w:hint="eastAsia"/>
          <w:lang w:eastAsia="zh-CN"/>
        </w:rPr>
        <w:t>2002</w:t>
      </w:r>
      <w:r w:rsidRPr="007268EA">
        <w:rPr>
          <w:rFonts w:ascii="Book Antiqua" w:eastAsia="宋体" w:hAnsi="Book Antiqua" w:cs="宋体"/>
          <w:lang w:eastAsia="zh-CN"/>
        </w:rPr>
        <w:t xml:space="preserve">; </w:t>
      </w:r>
      <w:r w:rsidRPr="007268EA">
        <w:rPr>
          <w:rFonts w:ascii="Book Antiqua" w:eastAsia="宋体" w:hAnsi="Book Antiqua" w:cs="宋体"/>
          <w:b/>
          <w:bCs/>
          <w:lang w:eastAsia="zh-CN"/>
        </w:rPr>
        <w:t>35</w:t>
      </w:r>
      <w:r w:rsidRPr="007268EA">
        <w:rPr>
          <w:rFonts w:ascii="Book Antiqua" w:eastAsia="宋体" w:hAnsi="Book Antiqua" w:cs="宋体"/>
          <w:lang w:eastAsia="zh-CN"/>
        </w:rPr>
        <w:t>: S72-S78 [PMID: 12394209]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11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Kuo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YH</w:t>
      </w:r>
      <w:r w:rsidRPr="007268EA">
        <w:rPr>
          <w:rFonts w:ascii="Book Antiqua" w:eastAsia="宋体" w:hAnsi="Book Antiqua" w:cs="宋体"/>
          <w:lang w:eastAsia="zh-CN"/>
        </w:rPr>
        <w:t xml:space="preserve">, Lu SN, Chen CL, Cheng YF, Lin CY, Hung CH, Chen CH,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Changchien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CS, Hsu HC, Hu TH, Lee CM, Wang JH. Hepatocellular carcinoma surveillance and appropriate treatment options improve survival for patients with liver cirrhosis.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J Cancer</w:t>
      </w:r>
      <w:r w:rsidRPr="007268EA">
        <w:rPr>
          <w:rFonts w:ascii="Book Antiqua" w:eastAsia="宋体" w:hAnsi="Book Antiqua" w:cs="宋体"/>
          <w:lang w:eastAsia="zh-CN"/>
        </w:rPr>
        <w:t xml:space="preserve"> 2010; </w:t>
      </w:r>
      <w:r w:rsidRPr="007268EA">
        <w:rPr>
          <w:rFonts w:ascii="Book Antiqua" w:eastAsia="宋体" w:hAnsi="Book Antiqua" w:cs="宋体"/>
          <w:b/>
          <w:bCs/>
          <w:lang w:eastAsia="zh-CN"/>
        </w:rPr>
        <w:t>46</w:t>
      </w:r>
      <w:r w:rsidRPr="007268EA">
        <w:rPr>
          <w:rFonts w:ascii="Book Antiqua" w:eastAsia="宋体" w:hAnsi="Book Antiqua" w:cs="宋体"/>
          <w:lang w:eastAsia="zh-CN"/>
        </w:rPr>
        <w:t>: 744-751 [PMID: 20060710]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12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Cabibbo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7268EA">
        <w:rPr>
          <w:rFonts w:ascii="Book Antiqua" w:eastAsia="宋体" w:hAnsi="Book Antiqua" w:cs="宋体"/>
          <w:lang w:eastAsia="zh-CN"/>
        </w:rPr>
        <w:t xml:space="preserve">, Maida 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Genco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Parisi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P, Peralta 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Antonucci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Brancatelli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Cammà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Craxì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A, Di Marco V. Natural history of untreatable hepatocellular carcinoma: A retrospective cohort study.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World J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2012; </w:t>
      </w:r>
      <w:r w:rsidRPr="007268EA">
        <w:rPr>
          <w:rFonts w:ascii="Book Antiqua" w:eastAsia="宋体" w:hAnsi="Book Antiqua" w:cs="宋体"/>
          <w:b/>
          <w:bCs/>
          <w:lang w:eastAsia="zh-CN"/>
        </w:rPr>
        <w:t>4</w:t>
      </w:r>
      <w:r w:rsidRPr="007268EA">
        <w:rPr>
          <w:rFonts w:ascii="Book Antiqua" w:eastAsia="宋体" w:hAnsi="Book Antiqua" w:cs="宋体"/>
          <w:lang w:eastAsia="zh-CN"/>
        </w:rPr>
        <w:t>: 256-261 [PMID: 23060970 DOI: 10.4254/wjh.v4.i9.256]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lastRenderedPageBreak/>
        <w:t xml:space="preserve">13 </w:t>
      </w:r>
      <w:r w:rsidRPr="007268EA">
        <w:rPr>
          <w:rFonts w:ascii="Book Antiqua" w:eastAsia="宋体" w:hAnsi="Book Antiqua" w:cs="宋体"/>
          <w:b/>
          <w:bCs/>
          <w:lang w:eastAsia="zh-CN"/>
        </w:rPr>
        <w:t>El-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Serag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HB</w:t>
      </w:r>
      <w:r w:rsidRPr="007268EA">
        <w:rPr>
          <w:rFonts w:ascii="Book Antiqua" w:eastAsia="宋体" w:hAnsi="Book Antiqua" w:cs="宋体"/>
          <w:lang w:eastAsia="zh-CN"/>
        </w:rPr>
        <w:t>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Hepatocellular carcinoma.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7268EA">
        <w:rPr>
          <w:rFonts w:ascii="Book Antiqua" w:eastAsia="宋体" w:hAnsi="Book Antiqua" w:cs="宋体"/>
          <w:lang w:eastAsia="zh-CN"/>
        </w:rPr>
        <w:t xml:space="preserve"> 2011; </w:t>
      </w:r>
      <w:r w:rsidRPr="007268EA">
        <w:rPr>
          <w:rFonts w:ascii="Book Antiqua" w:eastAsia="宋体" w:hAnsi="Book Antiqua" w:cs="宋体"/>
          <w:b/>
          <w:bCs/>
          <w:lang w:eastAsia="zh-CN"/>
        </w:rPr>
        <w:t>365</w:t>
      </w:r>
      <w:r w:rsidRPr="007268EA">
        <w:rPr>
          <w:rFonts w:ascii="Book Antiqua" w:eastAsia="宋体" w:hAnsi="Book Antiqua" w:cs="宋体"/>
          <w:lang w:eastAsia="zh-CN"/>
        </w:rPr>
        <w:t>: 1118-1127 [PMID: 21992124 DOI: 10.1056/NEJMra1001683]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14 </w:t>
      </w:r>
      <w:r w:rsidRPr="007268EA">
        <w:rPr>
          <w:rFonts w:ascii="Book Antiqua" w:eastAsia="宋体" w:hAnsi="Book Antiqua" w:cs="宋体"/>
          <w:b/>
          <w:bCs/>
          <w:lang w:eastAsia="zh-CN"/>
        </w:rPr>
        <w:t>Zhang BH</w:t>
      </w:r>
      <w:r w:rsidRPr="007268EA">
        <w:rPr>
          <w:rFonts w:ascii="Book Antiqua" w:eastAsia="宋体" w:hAnsi="Book Antiqua" w:cs="宋体"/>
          <w:lang w:eastAsia="zh-CN"/>
        </w:rPr>
        <w:t xml:space="preserve">, Yang BH, Tang ZY. Randomized controlled trial of screening for hepatocellular carcinoma.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J Cancer Res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2004; </w:t>
      </w:r>
      <w:r w:rsidRPr="007268EA">
        <w:rPr>
          <w:rFonts w:ascii="Book Antiqua" w:eastAsia="宋体" w:hAnsi="Book Antiqua" w:cs="宋体"/>
          <w:b/>
          <w:bCs/>
          <w:lang w:eastAsia="zh-CN"/>
        </w:rPr>
        <w:t>130</w:t>
      </w:r>
      <w:r w:rsidRPr="007268EA">
        <w:rPr>
          <w:rFonts w:ascii="Book Antiqua" w:eastAsia="宋体" w:hAnsi="Book Antiqua" w:cs="宋体"/>
          <w:lang w:eastAsia="zh-CN"/>
        </w:rPr>
        <w:t>: 417-422 [PMID: 15042359]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15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Bruix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7268EA">
        <w:rPr>
          <w:rFonts w:ascii="Book Antiqua" w:eastAsia="宋体" w:hAnsi="Book Antiqua" w:cs="宋体"/>
          <w:lang w:eastAsia="zh-CN"/>
        </w:rPr>
        <w:t xml:space="preserve">, Sherman M. Management of hepatocellular carcinoma: an update.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Hepatology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2011; </w:t>
      </w:r>
      <w:r w:rsidRPr="007268EA">
        <w:rPr>
          <w:rFonts w:ascii="Book Antiqua" w:eastAsia="宋体" w:hAnsi="Book Antiqua" w:cs="宋体"/>
          <w:b/>
          <w:bCs/>
          <w:lang w:eastAsia="zh-CN"/>
        </w:rPr>
        <w:t>53</w:t>
      </w:r>
      <w:r w:rsidRPr="007268EA">
        <w:rPr>
          <w:rFonts w:ascii="Book Antiqua" w:eastAsia="宋体" w:hAnsi="Book Antiqua" w:cs="宋体"/>
          <w:lang w:eastAsia="zh-CN"/>
        </w:rPr>
        <w:t>: 1020-1022 [PMID: 21374666 DOI: 10.1002/hep.24199]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16 </w:t>
      </w:r>
      <w:r w:rsidRPr="007268EA">
        <w:rPr>
          <w:rFonts w:ascii="Book Antiqua" w:eastAsia="宋体" w:hAnsi="Book Antiqua" w:cs="宋体"/>
          <w:b/>
          <w:bCs/>
          <w:lang w:eastAsia="zh-CN"/>
        </w:rPr>
        <w:t>el-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Zayadi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AR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Badran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Barakat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EM,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Attia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Mel-D,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Shawky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S, Mohamed MK,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Selim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Saeid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A. Hepatocellular carcinoma in Egypt: a single center study over a decade. </w:t>
      </w:r>
      <w:r w:rsidRPr="007268EA">
        <w:rPr>
          <w:rFonts w:ascii="Book Antiqua" w:eastAsia="宋体" w:hAnsi="Book Antiqua" w:cs="宋体"/>
          <w:i/>
          <w:iCs/>
          <w:lang w:eastAsia="zh-CN"/>
        </w:rPr>
        <w:t>World J Gastroenterol</w:t>
      </w:r>
      <w:r w:rsidRPr="007268EA">
        <w:rPr>
          <w:rFonts w:ascii="Book Antiqua" w:eastAsia="宋体" w:hAnsi="Book Antiqua" w:cs="宋体"/>
          <w:lang w:eastAsia="zh-CN"/>
        </w:rPr>
        <w:t xml:space="preserve"> 2005; </w:t>
      </w:r>
      <w:r w:rsidRPr="007268EA">
        <w:rPr>
          <w:rFonts w:ascii="Book Antiqua" w:eastAsia="宋体" w:hAnsi="Book Antiqua" w:cs="宋体"/>
          <w:b/>
          <w:bCs/>
          <w:lang w:eastAsia="zh-CN"/>
        </w:rPr>
        <w:t>11</w:t>
      </w:r>
      <w:r w:rsidRPr="007268EA">
        <w:rPr>
          <w:rFonts w:ascii="Book Antiqua" w:eastAsia="宋体" w:hAnsi="Book Antiqua" w:cs="宋体"/>
          <w:lang w:eastAsia="zh-CN"/>
        </w:rPr>
        <w:t>: 5193-5198 [PMID: 16127751 DOI: 10.3748/wjg.v11.i33.5193]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17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Arguedas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MR</w:t>
      </w:r>
      <w:r w:rsidRPr="007268EA">
        <w:rPr>
          <w:rFonts w:ascii="Book Antiqua" w:eastAsia="宋体" w:hAnsi="Book Antiqua" w:cs="宋体"/>
          <w:lang w:eastAsia="zh-CN"/>
        </w:rPr>
        <w:t xml:space="preserve">, Chen VK,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Eloubeidi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MA, Fallon MB. Screening for hepatocellular carcinoma in patients with hepatitis C cirrhosis: a cost-utility analysis. </w:t>
      </w:r>
      <w:r w:rsidRPr="007268EA">
        <w:rPr>
          <w:rFonts w:ascii="Book Antiqua" w:eastAsia="宋体" w:hAnsi="Book Antiqua" w:cs="宋体"/>
          <w:i/>
          <w:iCs/>
          <w:lang w:eastAsia="zh-CN"/>
        </w:rPr>
        <w:t>Am J Gastroenterol</w:t>
      </w:r>
      <w:r w:rsidRPr="007268EA">
        <w:rPr>
          <w:rFonts w:ascii="Book Antiqua" w:eastAsia="宋体" w:hAnsi="Book Antiqua" w:cs="宋体"/>
          <w:lang w:eastAsia="zh-CN"/>
        </w:rPr>
        <w:t xml:space="preserve"> 2003; </w:t>
      </w:r>
      <w:r w:rsidRPr="007268EA">
        <w:rPr>
          <w:rFonts w:ascii="Book Antiqua" w:eastAsia="宋体" w:hAnsi="Book Antiqua" w:cs="宋体"/>
          <w:b/>
          <w:bCs/>
          <w:lang w:eastAsia="zh-CN"/>
        </w:rPr>
        <w:t>98</w:t>
      </w:r>
      <w:r w:rsidRPr="007268EA">
        <w:rPr>
          <w:rFonts w:ascii="Book Antiqua" w:eastAsia="宋体" w:hAnsi="Book Antiqua" w:cs="宋体"/>
          <w:lang w:eastAsia="zh-CN"/>
        </w:rPr>
        <w:t>: 679-690 [PMID: 12650806]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18 </w:t>
      </w:r>
      <w:r w:rsidRPr="007268EA">
        <w:rPr>
          <w:rFonts w:ascii="Book Antiqua" w:eastAsia="宋体" w:hAnsi="Book Antiqua" w:cs="宋体"/>
          <w:b/>
          <w:bCs/>
          <w:lang w:eastAsia="zh-CN"/>
        </w:rPr>
        <w:t>Sharma P</w:t>
      </w:r>
      <w:r w:rsidRPr="007268EA">
        <w:rPr>
          <w:rFonts w:ascii="Book Antiqua" w:eastAsia="宋体" w:hAnsi="Book Antiqua" w:cs="宋体"/>
          <w:lang w:eastAsia="zh-CN"/>
        </w:rPr>
        <w:t xml:space="preserve">, Saini SD, Kuhn LB, Rubenstein JH,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Pardi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DS, Marrero JA,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Schoenfeld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PS. Knowledge of hepatocellular carcinoma screening guidelines and clinical practices among gastroenterologists.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Dig Dis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2011; </w:t>
      </w:r>
      <w:r w:rsidRPr="007268EA">
        <w:rPr>
          <w:rFonts w:ascii="Book Antiqua" w:eastAsia="宋体" w:hAnsi="Book Antiqua" w:cs="宋体"/>
          <w:b/>
          <w:bCs/>
          <w:lang w:eastAsia="zh-CN"/>
        </w:rPr>
        <w:t>56</w:t>
      </w:r>
      <w:r w:rsidRPr="007268EA">
        <w:rPr>
          <w:rFonts w:ascii="Book Antiqua" w:eastAsia="宋体" w:hAnsi="Book Antiqua" w:cs="宋体"/>
          <w:lang w:eastAsia="zh-CN"/>
        </w:rPr>
        <w:t>: 569-577 [PMID: 20978844 DOI: 10.1007/s10620-010-1453-5]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19 </w:t>
      </w:r>
      <w:r w:rsidRPr="007268EA">
        <w:rPr>
          <w:rFonts w:ascii="Book Antiqua" w:eastAsia="宋体" w:hAnsi="Book Antiqua" w:cs="宋体"/>
          <w:b/>
          <w:bCs/>
          <w:lang w:eastAsia="zh-CN"/>
        </w:rPr>
        <w:t>Crockett SD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Keeffe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EB. </w:t>
      </w:r>
      <w:proofErr w:type="gramStart"/>
      <w:r w:rsidRPr="007268EA">
        <w:rPr>
          <w:rFonts w:ascii="Book Antiqua" w:eastAsia="宋体" w:hAnsi="Book Antiqua" w:cs="宋体"/>
          <w:lang w:eastAsia="zh-CN"/>
        </w:rPr>
        <w:t>Natural history and treatment of hepatitis B virus and hepatitis C virus coinfection.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Antimicrob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2005; </w:t>
      </w:r>
      <w:r w:rsidRPr="007268EA">
        <w:rPr>
          <w:rFonts w:ascii="Book Antiqua" w:eastAsia="宋体" w:hAnsi="Book Antiqua" w:cs="宋体"/>
          <w:b/>
          <w:bCs/>
          <w:lang w:eastAsia="zh-CN"/>
        </w:rPr>
        <w:t>4</w:t>
      </w:r>
      <w:r w:rsidRPr="007268EA">
        <w:rPr>
          <w:rFonts w:ascii="Book Antiqua" w:eastAsia="宋体" w:hAnsi="Book Antiqua" w:cs="宋体"/>
          <w:lang w:eastAsia="zh-CN"/>
        </w:rPr>
        <w:t>: 13 [PMID: 16159399 DOI: 10.1186/1476-0711-4-13]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20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Buch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SC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Kondragunta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V, Branch RA, Carr BI. Gender-based outcomes differences in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unresectable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hepatocellular carcinoma.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2008; </w:t>
      </w:r>
      <w:r w:rsidRPr="007268EA">
        <w:rPr>
          <w:rFonts w:ascii="Book Antiqua" w:eastAsia="宋体" w:hAnsi="Book Antiqua" w:cs="宋体"/>
          <w:b/>
          <w:bCs/>
          <w:lang w:eastAsia="zh-CN"/>
        </w:rPr>
        <w:t>2</w:t>
      </w:r>
      <w:r w:rsidRPr="007268EA">
        <w:rPr>
          <w:rFonts w:ascii="Book Antiqua" w:eastAsia="宋体" w:hAnsi="Book Antiqua" w:cs="宋体"/>
          <w:lang w:eastAsia="zh-CN"/>
        </w:rPr>
        <w:t>: 95-101 [PMID: 19669284 DOI: 10.1007/s12072-007-9041-2]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21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Couto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OF</w:t>
      </w:r>
      <w:r w:rsidRPr="007268E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Dvorchik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I, Carr BI.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Causes of death in patients with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unresectable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hepatocellular carcinoma.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Dig Dis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2007; </w:t>
      </w:r>
      <w:r w:rsidRPr="007268EA">
        <w:rPr>
          <w:rFonts w:ascii="Book Antiqua" w:eastAsia="宋体" w:hAnsi="Book Antiqua" w:cs="宋体"/>
          <w:b/>
          <w:bCs/>
          <w:lang w:eastAsia="zh-CN"/>
        </w:rPr>
        <w:t>52</w:t>
      </w:r>
      <w:r w:rsidRPr="007268EA">
        <w:rPr>
          <w:rFonts w:ascii="Book Antiqua" w:eastAsia="宋体" w:hAnsi="Book Antiqua" w:cs="宋体"/>
          <w:lang w:eastAsia="zh-CN"/>
        </w:rPr>
        <w:t>: 3285-3289 [PMID: 17436087]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22 </w:t>
      </w:r>
      <w:r w:rsidRPr="007268EA">
        <w:rPr>
          <w:rFonts w:ascii="Book Antiqua" w:eastAsia="宋体" w:hAnsi="Book Antiqua" w:cs="宋体"/>
          <w:b/>
          <w:bCs/>
          <w:lang w:eastAsia="zh-CN"/>
        </w:rPr>
        <w:t>Peterson MS</w:t>
      </w:r>
      <w:r w:rsidRPr="007268EA">
        <w:rPr>
          <w:rFonts w:ascii="Book Antiqua" w:eastAsia="宋体" w:hAnsi="Book Antiqua" w:cs="宋体"/>
          <w:lang w:eastAsia="zh-CN"/>
        </w:rPr>
        <w:t>, Baron RL.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7268EA">
        <w:rPr>
          <w:rFonts w:ascii="Book Antiqua" w:eastAsia="宋体" w:hAnsi="Book Antiqua" w:cs="宋体"/>
          <w:lang w:eastAsia="zh-CN"/>
        </w:rPr>
        <w:t>Radiologic diagnosis of hepatocellular carcinoma.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Liver Dis</w:t>
      </w:r>
      <w:r w:rsidRPr="007268EA">
        <w:rPr>
          <w:rFonts w:ascii="Book Antiqua" w:eastAsia="宋体" w:hAnsi="Book Antiqua" w:cs="宋体"/>
          <w:lang w:eastAsia="zh-CN"/>
        </w:rPr>
        <w:t xml:space="preserve"> 2001; </w:t>
      </w:r>
      <w:r w:rsidRPr="007268EA">
        <w:rPr>
          <w:rFonts w:ascii="Book Antiqua" w:eastAsia="宋体" w:hAnsi="Book Antiqua" w:cs="宋体"/>
          <w:b/>
          <w:bCs/>
          <w:lang w:eastAsia="zh-CN"/>
        </w:rPr>
        <w:t>5</w:t>
      </w:r>
      <w:r w:rsidRPr="007268EA">
        <w:rPr>
          <w:rFonts w:ascii="Book Antiqua" w:eastAsia="宋体" w:hAnsi="Book Antiqua" w:cs="宋体"/>
          <w:lang w:eastAsia="zh-CN"/>
        </w:rPr>
        <w:t>: 123-144 [PMID: 11218911]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23 </w:t>
      </w:r>
      <w:r w:rsidRPr="007268EA">
        <w:rPr>
          <w:rFonts w:ascii="Book Antiqua" w:eastAsia="宋体" w:hAnsi="Book Antiqua" w:cs="宋体"/>
          <w:b/>
          <w:bCs/>
          <w:lang w:eastAsia="zh-CN"/>
        </w:rPr>
        <w:t>Saab S</w:t>
      </w:r>
      <w:r w:rsidRPr="007268EA">
        <w:rPr>
          <w:rFonts w:ascii="Book Antiqua" w:eastAsia="宋体" w:hAnsi="Book Antiqua" w:cs="宋体"/>
          <w:lang w:eastAsia="zh-CN"/>
        </w:rPr>
        <w:t xml:space="preserve">, Ly D, Nieto J,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Kanwal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F, Lu D, Raman S, Amado R,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Nuesse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Durazo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F, Han S, Farmer DG,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Ghobrial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RM,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Yersiz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H, Chen P,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Schwegel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K, Goldstein LI, Tong M,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Busuttil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RW. Hepatocellular carcinoma screening in patients waiting for liver transplantation: a decision analytic model.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Liver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Transpl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2003; </w:t>
      </w:r>
      <w:r w:rsidRPr="007268EA">
        <w:rPr>
          <w:rFonts w:ascii="Book Antiqua" w:eastAsia="宋体" w:hAnsi="Book Antiqua" w:cs="宋体"/>
          <w:b/>
          <w:bCs/>
          <w:lang w:eastAsia="zh-CN"/>
        </w:rPr>
        <w:t>9</w:t>
      </w:r>
      <w:r w:rsidRPr="007268EA">
        <w:rPr>
          <w:rFonts w:ascii="Book Antiqua" w:eastAsia="宋体" w:hAnsi="Book Antiqua" w:cs="宋体"/>
          <w:lang w:eastAsia="zh-CN"/>
        </w:rPr>
        <w:t>: 672-681 [PMID: 12827551 DOI: 10.1053/jlts.2003.50120]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7268EA">
        <w:rPr>
          <w:rFonts w:ascii="Book Antiqua" w:eastAsia="宋体" w:hAnsi="Book Antiqua" w:cs="宋体"/>
          <w:lang w:eastAsia="zh-CN"/>
        </w:rPr>
        <w:t xml:space="preserve">24 </w:t>
      </w:r>
      <w:r w:rsidRPr="007268EA">
        <w:rPr>
          <w:rFonts w:ascii="Book Antiqua" w:eastAsia="宋体" w:hAnsi="Book Antiqua" w:cs="宋体"/>
          <w:b/>
          <w:bCs/>
          <w:lang w:eastAsia="zh-CN"/>
        </w:rPr>
        <w:t>Murakami T</w:t>
      </w:r>
      <w:r w:rsidRPr="007268EA">
        <w:rPr>
          <w:rFonts w:ascii="Book Antiqua" w:eastAsia="宋体" w:hAnsi="Book Antiqua" w:cs="宋体"/>
          <w:lang w:eastAsia="zh-CN"/>
        </w:rPr>
        <w:t>, Mochizuki K, Nakamura H. Imaging evaluation of the cirrhotic liver.</w:t>
      </w:r>
      <w:proofErr w:type="gramEnd"/>
      <w:r w:rsidRPr="007268E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Semin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Liver Dis</w:t>
      </w:r>
      <w:r w:rsidRPr="007268EA">
        <w:rPr>
          <w:rFonts w:ascii="Book Antiqua" w:eastAsia="宋体" w:hAnsi="Book Antiqua" w:cs="宋体"/>
          <w:lang w:eastAsia="zh-CN"/>
        </w:rPr>
        <w:t xml:space="preserve"> 2001; </w:t>
      </w:r>
      <w:r w:rsidRPr="007268EA">
        <w:rPr>
          <w:rFonts w:ascii="Book Antiqua" w:eastAsia="宋体" w:hAnsi="Book Antiqua" w:cs="宋体"/>
          <w:b/>
          <w:bCs/>
          <w:lang w:eastAsia="zh-CN"/>
        </w:rPr>
        <w:t>21</w:t>
      </w:r>
      <w:r w:rsidRPr="007268EA">
        <w:rPr>
          <w:rFonts w:ascii="Book Antiqua" w:eastAsia="宋体" w:hAnsi="Book Antiqua" w:cs="宋体"/>
          <w:lang w:eastAsia="zh-CN"/>
        </w:rPr>
        <w:t>: 213-224 [PMID: 11436573 DOI: 10.1055/s-2001-15497]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25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Lok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AS</w:t>
      </w:r>
      <w:r w:rsidRPr="007268EA">
        <w:rPr>
          <w:rFonts w:ascii="Book Antiqua" w:eastAsia="宋体" w:hAnsi="Book Antiqua" w:cs="宋体"/>
          <w:lang w:eastAsia="zh-CN"/>
        </w:rPr>
        <w:t xml:space="preserve">, McMahon BJ. Chronic hepatitis B: update 2009.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Hepatology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2009; </w:t>
      </w:r>
      <w:r w:rsidRPr="007268EA">
        <w:rPr>
          <w:rFonts w:ascii="Book Antiqua" w:eastAsia="宋体" w:hAnsi="Book Antiqua" w:cs="宋体"/>
          <w:b/>
          <w:bCs/>
          <w:lang w:eastAsia="zh-CN"/>
        </w:rPr>
        <w:t>50</w:t>
      </w:r>
      <w:r w:rsidRPr="007268EA">
        <w:rPr>
          <w:rFonts w:ascii="Book Antiqua" w:eastAsia="宋体" w:hAnsi="Book Antiqua" w:cs="宋体"/>
          <w:lang w:eastAsia="zh-CN"/>
        </w:rPr>
        <w:t>: 661-662 [PMID: 19714720 DOI: 10.1002/hep.23190]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lastRenderedPageBreak/>
        <w:t xml:space="preserve">26 </w:t>
      </w:r>
      <w:r w:rsidRPr="007268EA">
        <w:rPr>
          <w:rFonts w:ascii="Book Antiqua" w:eastAsia="宋体" w:hAnsi="Book Antiqua" w:cs="宋体"/>
          <w:b/>
          <w:bCs/>
          <w:lang w:eastAsia="zh-CN"/>
        </w:rPr>
        <w:t>Sun CA</w:t>
      </w:r>
      <w:r w:rsidRPr="007268EA">
        <w:rPr>
          <w:rFonts w:ascii="Book Antiqua" w:eastAsia="宋体" w:hAnsi="Book Antiqua" w:cs="宋体"/>
          <w:lang w:eastAsia="zh-CN"/>
        </w:rPr>
        <w:t xml:space="preserve">, Wu DM, Lin CC, Lu SN, You SL, Wang LY, Wu MH, Chen CJ. Incidence and cofactors of hepatitis C virus-related hepatocellular carcinoma: a prospective study of 12,008 men in Taiwan. </w:t>
      </w:r>
      <w:r w:rsidRPr="007268EA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Epidemiol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2003; </w:t>
      </w:r>
      <w:r w:rsidRPr="007268EA">
        <w:rPr>
          <w:rFonts w:ascii="Book Antiqua" w:eastAsia="宋体" w:hAnsi="Book Antiqua" w:cs="宋体"/>
          <w:b/>
          <w:bCs/>
          <w:lang w:eastAsia="zh-CN"/>
        </w:rPr>
        <w:t>157</w:t>
      </w:r>
      <w:r w:rsidRPr="007268EA">
        <w:rPr>
          <w:rFonts w:ascii="Book Antiqua" w:eastAsia="宋体" w:hAnsi="Book Antiqua" w:cs="宋体"/>
          <w:lang w:eastAsia="zh-CN"/>
        </w:rPr>
        <w:t>: 674-682 [PMID: 12697571 DOI: 10.1093/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aje</w:t>
      </w:r>
      <w:proofErr w:type="spellEnd"/>
      <w:r w:rsidRPr="007268EA">
        <w:rPr>
          <w:rFonts w:ascii="Book Antiqua" w:eastAsia="宋体" w:hAnsi="Book Antiqua" w:cs="宋体"/>
          <w:lang w:eastAsia="zh-CN"/>
        </w:rPr>
        <w:t>/kwg041]</w:t>
      </w:r>
    </w:p>
    <w:p w:rsidR="0005746B" w:rsidRPr="007268EA" w:rsidRDefault="0005746B" w:rsidP="0005746B">
      <w:pPr>
        <w:bidi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268EA">
        <w:rPr>
          <w:rFonts w:ascii="Book Antiqua" w:eastAsia="宋体" w:hAnsi="Book Antiqua" w:cs="宋体"/>
          <w:lang w:eastAsia="zh-CN"/>
        </w:rPr>
        <w:t xml:space="preserve">27 </w:t>
      </w:r>
      <w:proofErr w:type="spellStart"/>
      <w:r w:rsidRPr="007268EA">
        <w:rPr>
          <w:rFonts w:ascii="Book Antiqua" w:eastAsia="宋体" w:hAnsi="Book Antiqua" w:cs="宋体"/>
          <w:b/>
          <w:bCs/>
          <w:lang w:eastAsia="zh-CN"/>
        </w:rPr>
        <w:t>Singal</w:t>
      </w:r>
      <w:proofErr w:type="spellEnd"/>
      <w:r w:rsidRPr="007268EA">
        <w:rPr>
          <w:rFonts w:ascii="Book Antiqua" w:eastAsia="宋体" w:hAnsi="Book Antiqua" w:cs="宋体"/>
          <w:b/>
          <w:bCs/>
          <w:lang w:eastAsia="zh-CN"/>
        </w:rPr>
        <w:t xml:space="preserve"> AK</w:t>
      </w:r>
      <w:r w:rsidRPr="007268EA">
        <w:rPr>
          <w:rFonts w:ascii="Book Antiqua" w:eastAsia="宋体" w:hAnsi="Book Antiqua" w:cs="宋体"/>
          <w:lang w:eastAsia="zh-CN"/>
        </w:rPr>
        <w:t xml:space="preserve">, Singh A,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Jaganmohan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Guturu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Mummadi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Kuo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YF, </w:t>
      </w:r>
      <w:proofErr w:type="spellStart"/>
      <w:r w:rsidRPr="007268EA">
        <w:rPr>
          <w:rFonts w:ascii="Book Antiqua" w:eastAsia="宋体" w:hAnsi="Book Antiqua" w:cs="宋体"/>
          <w:lang w:eastAsia="zh-CN"/>
        </w:rPr>
        <w:t>Sood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GK. Antiviral therapy reduces risk of hepatocellular carcinoma in patients with hepatitis C virus-related cirrhosis.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7268E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7268EA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7268EA">
        <w:rPr>
          <w:rFonts w:ascii="Book Antiqua" w:eastAsia="宋体" w:hAnsi="Book Antiqua" w:cs="宋体"/>
          <w:lang w:eastAsia="zh-CN"/>
        </w:rPr>
        <w:t xml:space="preserve"> 2010; </w:t>
      </w:r>
      <w:r w:rsidRPr="007268EA">
        <w:rPr>
          <w:rFonts w:ascii="Book Antiqua" w:eastAsia="宋体" w:hAnsi="Book Antiqua" w:cs="宋体"/>
          <w:b/>
          <w:bCs/>
          <w:lang w:eastAsia="zh-CN"/>
        </w:rPr>
        <w:t>8</w:t>
      </w:r>
      <w:r w:rsidRPr="007268EA">
        <w:rPr>
          <w:rFonts w:ascii="Book Antiqua" w:eastAsia="宋体" w:hAnsi="Book Antiqua" w:cs="宋体"/>
          <w:lang w:eastAsia="zh-CN"/>
        </w:rPr>
        <w:t>: 192-199 [PMID: 19879972]</w:t>
      </w:r>
    </w:p>
    <w:p w:rsidR="00986973" w:rsidRPr="007268EA" w:rsidRDefault="00986973" w:rsidP="0005746B">
      <w:pPr>
        <w:autoSpaceDE w:val="0"/>
        <w:autoSpaceDN w:val="0"/>
        <w:bidi w:val="0"/>
        <w:adjustRightInd w:val="0"/>
        <w:spacing w:line="360" w:lineRule="auto"/>
        <w:jc w:val="right"/>
        <w:rPr>
          <w:rFonts w:ascii="Book Antiqua" w:eastAsiaTheme="minorEastAsia" w:hAnsi="Book Antiqua" w:cs="Arial"/>
          <w:b/>
          <w:lang w:eastAsia="zh-CN"/>
        </w:rPr>
      </w:pPr>
    </w:p>
    <w:p w:rsidR="00986973" w:rsidRPr="007268EA" w:rsidRDefault="00986973" w:rsidP="0005746B">
      <w:pPr>
        <w:autoSpaceDE w:val="0"/>
        <w:autoSpaceDN w:val="0"/>
        <w:bidi w:val="0"/>
        <w:adjustRightInd w:val="0"/>
        <w:spacing w:line="360" w:lineRule="auto"/>
        <w:jc w:val="right"/>
        <w:rPr>
          <w:rFonts w:ascii="Book Antiqua" w:eastAsiaTheme="minorEastAsia" w:hAnsi="Book Antiqua" w:cs="Arial"/>
          <w:lang w:eastAsia="zh-CN"/>
        </w:rPr>
      </w:pPr>
      <w:r w:rsidRPr="007268EA">
        <w:rPr>
          <w:rFonts w:ascii="Book Antiqua" w:hAnsi="Book Antiqua"/>
          <w:b/>
        </w:rPr>
        <w:t>P-Reviewer:</w:t>
      </w:r>
      <w:r w:rsidR="00222EC1" w:rsidRPr="007268EA">
        <w:rPr>
          <w:rFonts w:ascii="Book Antiqua" w:hAnsi="Book Antiqua" w:cs="Tahoma"/>
          <w:color w:val="000000"/>
        </w:rPr>
        <w:t xml:space="preserve"> </w:t>
      </w:r>
      <w:proofErr w:type="spellStart"/>
      <w:r w:rsidR="00222EC1" w:rsidRPr="007268EA">
        <w:rPr>
          <w:rFonts w:ascii="Book Antiqua" w:hAnsi="Book Antiqua" w:cs="Tahoma"/>
          <w:color w:val="000000"/>
        </w:rPr>
        <w:t>Sargsyants</w:t>
      </w:r>
      <w:proofErr w:type="spellEnd"/>
      <w:r w:rsidR="00222EC1" w:rsidRPr="007268EA">
        <w:rPr>
          <w:rFonts w:ascii="Book Antiqua" w:eastAsiaTheme="minorEastAsia" w:hAnsi="Book Antiqua" w:cs="Tahoma"/>
          <w:color w:val="000000"/>
          <w:lang w:eastAsia="zh-CN"/>
        </w:rPr>
        <w:t xml:space="preserve"> N, </w:t>
      </w:r>
      <w:r w:rsidR="00222EC1" w:rsidRPr="007268EA">
        <w:rPr>
          <w:rFonts w:ascii="Book Antiqua" w:hAnsi="Book Antiqua" w:cs="Tahoma"/>
          <w:color w:val="000000"/>
        </w:rPr>
        <w:t>Wang</w:t>
      </w:r>
      <w:r w:rsidR="00222EC1" w:rsidRPr="007268EA">
        <w:rPr>
          <w:rFonts w:ascii="Book Antiqua" w:eastAsiaTheme="minorEastAsia" w:hAnsi="Book Antiqua" w:cs="Tahoma"/>
          <w:color w:val="000000"/>
          <w:lang w:eastAsia="zh-CN"/>
        </w:rPr>
        <w:t xml:space="preserve"> JY</w:t>
      </w:r>
      <w:r w:rsidRPr="007268EA">
        <w:rPr>
          <w:rFonts w:ascii="Book Antiqua" w:hAnsi="Book Antiqua"/>
          <w:b/>
        </w:rPr>
        <w:t xml:space="preserve"> S-Editor: </w:t>
      </w:r>
      <w:r w:rsidRPr="007268EA">
        <w:rPr>
          <w:rFonts w:ascii="Book Antiqua" w:hAnsi="Book Antiqua"/>
        </w:rPr>
        <w:t>Ji FF</w:t>
      </w:r>
      <w:r w:rsidRPr="007268EA">
        <w:rPr>
          <w:rFonts w:ascii="Book Antiqua" w:hAnsi="Book Antiqua"/>
          <w:b/>
        </w:rPr>
        <w:t xml:space="preserve"> L-Editor: E-Editor:</w:t>
      </w:r>
    </w:p>
    <w:p w:rsidR="0083445E" w:rsidRPr="007268EA" w:rsidRDefault="009164D9" w:rsidP="00986973">
      <w:pPr>
        <w:spacing w:line="360" w:lineRule="auto"/>
        <w:jc w:val="right"/>
        <w:rPr>
          <w:rFonts w:ascii="Book Antiqua" w:hAnsi="Book Antiqua" w:cs="Arial"/>
          <w:b/>
          <w:bCs/>
          <w:iCs/>
        </w:rPr>
      </w:pPr>
      <w:r w:rsidRPr="007268EA">
        <w:rPr>
          <w:rFonts w:ascii="Book Antiqua" w:hAnsi="Book Antiqua" w:cs="Arial"/>
          <w:b/>
          <w:bCs/>
        </w:rPr>
        <w:br w:type="page"/>
      </w:r>
      <w:r w:rsidR="0083445E" w:rsidRPr="007268EA">
        <w:rPr>
          <w:rFonts w:ascii="Book Antiqua" w:hAnsi="Book Antiqua" w:cs="Arial"/>
          <w:b/>
          <w:bCs/>
          <w:iCs/>
        </w:rPr>
        <w:lastRenderedPageBreak/>
        <w:t>Table</w:t>
      </w:r>
      <w:r w:rsidR="00D92B8A" w:rsidRPr="007268EA">
        <w:rPr>
          <w:rFonts w:ascii="Book Antiqua" w:hAnsi="Book Antiqua" w:cs="Arial"/>
          <w:b/>
          <w:bCs/>
          <w:iCs/>
        </w:rPr>
        <w:t xml:space="preserve"> 1</w:t>
      </w:r>
      <w:r w:rsidR="00362BF2" w:rsidRPr="007268EA">
        <w:rPr>
          <w:rFonts w:ascii="Book Antiqua" w:hAnsi="Book Antiqua" w:cs="Arial"/>
          <w:b/>
          <w:bCs/>
          <w:iCs/>
        </w:rPr>
        <w:t xml:space="preserve"> Personal</w:t>
      </w:r>
      <w:r w:rsidR="00085BFC" w:rsidRPr="007268EA">
        <w:rPr>
          <w:rFonts w:ascii="Book Antiqua" w:hAnsi="Book Antiqua" w:cs="Arial"/>
          <w:b/>
          <w:bCs/>
          <w:iCs/>
        </w:rPr>
        <w:t xml:space="preserve"> </w:t>
      </w:r>
      <w:r w:rsidR="00A46E86" w:rsidRPr="007268EA">
        <w:rPr>
          <w:rFonts w:ascii="Book Antiqua" w:hAnsi="Book Antiqua" w:cs="Arial"/>
          <w:b/>
          <w:bCs/>
          <w:iCs/>
        </w:rPr>
        <w:t>d</w:t>
      </w:r>
      <w:r w:rsidR="00085BFC" w:rsidRPr="007268EA">
        <w:rPr>
          <w:rFonts w:ascii="Book Antiqua" w:hAnsi="Book Antiqua" w:cs="Arial"/>
          <w:b/>
          <w:bCs/>
          <w:iCs/>
        </w:rPr>
        <w:t>a</w:t>
      </w:r>
      <w:r w:rsidR="0083445E" w:rsidRPr="007268EA">
        <w:rPr>
          <w:rFonts w:ascii="Book Antiqua" w:hAnsi="Book Antiqua" w:cs="Arial"/>
          <w:b/>
          <w:bCs/>
          <w:iCs/>
        </w:rPr>
        <w:t xml:space="preserve">ta </w:t>
      </w:r>
      <w:r w:rsidR="00A46E86" w:rsidRPr="007268EA">
        <w:rPr>
          <w:rFonts w:ascii="Book Antiqua" w:hAnsi="Book Antiqua" w:cs="Arial"/>
          <w:b/>
          <w:iCs/>
        </w:rPr>
        <w:t>of</w:t>
      </w:r>
      <w:r w:rsidR="007E600C" w:rsidRPr="007268EA">
        <w:rPr>
          <w:rFonts w:ascii="Book Antiqua" w:hAnsi="Book Antiqua" w:cs="Arial"/>
          <w:b/>
          <w:iCs/>
        </w:rPr>
        <w:t xml:space="preserve"> </w:t>
      </w:r>
      <w:r w:rsidR="00A46E86" w:rsidRPr="007268EA">
        <w:rPr>
          <w:rFonts w:ascii="Book Antiqua" w:hAnsi="Book Antiqua" w:cs="Arial"/>
          <w:b/>
          <w:iCs/>
        </w:rPr>
        <w:t>p</w:t>
      </w:r>
      <w:r w:rsidR="00D92B8A" w:rsidRPr="007268EA">
        <w:rPr>
          <w:rFonts w:ascii="Book Antiqua" w:hAnsi="Book Antiqua" w:cs="Arial"/>
          <w:b/>
          <w:iCs/>
        </w:rPr>
        <w:t>articipa</w:t>
      </w:r>
      <w:r w:rsidR="0083445E" w:rsidRPr="007268EA">
        <w:rPr>
          <w:rFonts w:ascii="Book Antiqua" w:hAnsi="Book Antiqua" w:cs="Arial"/>
          <w:b/>
          <w:iCs/>
        </w:rPr>
        <w:t>t</w:t>
      </w:r>
      <w:r w:rsidR="00A46E86" w:rsidRPr="007268EA">
        <w:rPr>
          <w:rFonts w:ascii="Book Antiqua" w:hAnsi="Book Antiqua" w:cs="Arial"/>
          <w:b/>
          <w:iCs/>
        </w:rPr>
        <w:t>ing</w:t>
      </w:r>
      <w:r w:rsidR="007E600C" w:rsidRPr="007268EA">
        <w:rPr>
          <w:rFonts w:ascii="Book Antiqua" w:hAnsi="Book Antiqua" w:cs="Arial"/>
          <w:b/>
          <w:iCs/>
        </w:rPr>
        <w:t xml:space="preserve"> </w:t>
      </w:r>
      <w:r w:rsidR="00A46E86" w:rsidRPr="007268EA">
        <w:rPr>
          <w:rFonts w:ascii="Book Antiqua" w:hAnsi="Book Antiqua" w:cs="Arial"/>
          <w:b/>
          <w:iCs/>
        </w:rPr>
        <w:t>ph</w:t>
      </w:r>
      <w:r w:rsidR="0083445E" w:rsidRPr="007268EA">
        <w:rPr>
          <w:rFonts w:ascii="Book Antiqua" w:hAnsi="Book Antiqua" w:cs="Arial"/>
          <w:b/>
          <w:iCs/>
        </w:rPr>
        <w:t>ysician</w:t>
      </w:r>
      <w:r w:rsidR="00A46E86" w:rsidRPr="007268EA">
        <w:rPr>
          <w:rFonts w:ascii="Book Antiqua" w:hAnsi="Book Antiqua" w:cs="Arial"/>
          <w:b/>
          <w:iCs/>
        </w:rPr>
        <w:t>s</w:t>
      </w:r>
    </w:p>
    <w:p w:rsidR="0083445E" w:rsidRPr="007268EA" w:rsidRDefault="0083445E" w:rsidP="0045791F">
      <w:pPr>
        <w:spacing w:line="360" w:lineRule="auto"/>
        <w:jc w:val="both"/>
        <w:rPr>
          <w:rFonts w:ascii="Book Antiqua" w:hAnsi="Book Antiqua" w:cs="Arial"/>
          <w:b/>
          <w:bCs/>
          <w:i/>
          <w:iCs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2"/>
        <w:gridCol w:w="2914"/>
        <w:gridCol w:w="2916"/>
      </w:tblGrid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Age</w:t>
            </w:r>
            <w:r w:rsidR="00986973" w:rsidRPr="007268EA">
              <w:rPr>
                <w:rFonts w:ascii="Book Antiqua" w:hAnsi="Book Antiqua" w:cs="Arial"/>
                <w:b/>
                <w:bCs/>
                <w:iCs/>
              </w:rPr>
              <w:t xml:space="preserve"> (</w:t>
            </w:r>
            <w:proofErr w:type="spellStart"/>
            <w:r w:rsidR="00986973" w:rsidRPr="007268EA">
              <w:rPr>
                <w:rFonts w:ascii="Book Antiqua" w:hAnsi="Book Antiqua" w:cs="Arial"/>
                <w:b/>
                <w:bCs/>
                <w:iCs/>
              </w:rPr>
              <w:t>yr</w:t>
            </w:r>
            <w:proofErr w:type="spellEnd"/>
            <w:r w:rsidR="00623D97" w:rsidRPr="007268EA">
              <w:rPr>
                <w:rFonts w:ascii="Book Antiqua" w:hAnsi="Book Antiqua" w:cs="Arial"/>
                <w:b/>
                <w:bCs/>
                <w:iCs/>
              </w:rPr>
              <w:t>)</w:t>
            </w:r>
          </w:p>
        </w:tc>
        <w:tc>
          <w:tcPr>
            <w:tcW w:w="1364" w:type="pct"/>
          </w:tcPr>
          <w:p w:rsidR="0083445E" w:rsidRPr="007268EA" w:rsidRDefault="007268EA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  <w:r w:rsidR="0083445E" w:rsidRPr="007268EA">
              <w:rPr>
                <w:rFonts w:ascii="Book Antiqua" w:hAnsi="Book Antiqua" w:cs="Arial"/>
                <w:b/>
                <w:bCs/>
                <w:iCs/>
              </w:rPr>
              <w:t xml:space="preserve"> (154)</w:t>
            </w:r>
          </w:p>
        </w:tc>
        <w:tc>
          <w:tcPr>
            <w:tcW w:w="1365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%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A91A42" w:rsidRPr="007268EA" w:rsidRDefault="00986973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24</w:t>
            </w:r>
            <w:r w:rsidRPr="007268EA">
              <w:rPr>
                <w:rFonts w:ascii="Book Antiqua" w:eastAsiaTheme="minorEastAsia" w:hAnsi="Book Antiqua" w:cs="Arial"/>
                <w:b/>
                <w:bCs/>
                <w:iCs/>
                <w:lang w:eastAsia="zh-CN"/>
              </w:rPr>
              <w:t>-</w:t>
            </w:r>
            <w:r w:rsidR="0083445E" w:rsidRPr="007268EA">
              <w:rPr>
                <w:rFonts w:ascii="Book Antiqua" w:hAnsi="Book Antiqua" w:cs="Arial"/>
                <w:b/>
                <w:bCs/>
                <w:iCs/>
              </w:rPr>
              <w:t>35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tabs>
                <w:tab w:val="center" w:pos="1412"/>
                <w:tab w:val="right" w:pos="2825"/>
              </w:tabs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69</w:t>
            </w:r>
          </w:p>
        </w:tc>
        <w:tc>
          <w:tcPr>
            <w:tcW w:w="1365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</w:t>
            </w:r>
            <w:r w:rsidR="00623D97" w:rsidRPr="007268EA">
              <w:rPr>
                <w:rFonts w:ascii="Book Antiqua" w:hAnsi="Book Antiqua" w:cs="Arial"/>
                <w:b/>
                <w:bCs/>
                <w:iCs/>
              </w:rPr>
              <w:t>5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A91A42" w:rsidRPr="00FC5E96" w:rsidRDefault="0083445E" w:rsidP="00FC5E96">
            <w:pPr>
              <w:tabs>
                <w:tab w:val="center" w:pos="1827"/>
                <w:tab w:val="right" w:pos="3654"/>
              </w:tabs>
              <w:spacing w:line="360" w:lineRule="auto"/>
              <w:ind w:right="241"/>
              <w:jc w:val="right"/>
              <w:rPr>
                <w:rFonts w:ascii="Book Antiqua" w:eastAsiaTheme="minorEastAsia" w:hAnsi="Book Antiqua" w:cs="Arial"/>
                <w:b/>
                <w:bCs/>
                <w:iCs/>
                <w:lang w:eastAsia="zh-CN"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36</w:t>
            </w:r>
            <w:r w:rsidR="00986973" w:rsidRPr="007268EA">
              <w:rPr>
                <w:rFonts w:ascii="Book Antiqua" w:hAnsi="Book Antiqua" w:cs="Arial"/>
                <w:b/>
                <w:bCs/>
                <w:iCs/>
              </w:rPr>
              <w:t>-</w:t>
            </w:r>
            <w:r w:rsidRPr="007268EA">
              <w:rPr>
                <w:rFonts w:ascii="Book Antiqua" w:hAnsi="Book Antiqua" w:cs="Arial"/>
                <w:b/>
                <w:bCs/>
                <w:iCs/>
              </w:rPr>
              <w:t>45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43</w:t>
            </w:r>
          </w:p>
        </w:tc>
        <w:tc>
          <w:tcPr>
            <w:tcW w:w="1365" w:type="pct"/>
          </w:tcPr>
          <w:p w:rsidR="00A91A42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2</w:t>
            </w:r>
            <w:r w:rsidR="00623D97" w:rsidRPr="007268EA">
              <w:rPr>
                <w:rFonts w:ascii="Book Antiqua" w:hAnsi="Book Antiqua" w:cs="Arial"/>
                <w:b/>
                <w:bCs/>
                <w:iCs/>
              </w:rPr>
              <w:t>8</w:t>
            </w:r>
          </w:p>
        </w:tc>
      </w:tr>
      <w:tr w:rsidR="009C0E88" w:rsidRPr="007268EA" w:rsidTr="00986973">
        <w:trPr>
          <w:trHeight w:val="616"/>
          <w:jc w:val="right"/>
        </w:trPr>
        <w:tc>
          <w:tcPr>
            <w:tcW w:w="2271" w:type="pct"/>
          </w:tcPr>
          <w:p w:rsidR="00A91A42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46</w:t>
            </w:r>
            <w:r w:rsidR="00986973" w:rsidRPr="007268EA">
              <w:rPr>
                <w:rFonts w:ascii="Book Antiqua" w:hAnsi="Book Antiqua" w:cs="Arial"/>
                <w:b/>
                <w:bCs/>
                <w:iCs/>
              </w:rPr>
              <w:t>-</w:t>
            </w:r>
            <w:r w:rsidRPr="007268EA">
              <w:rPr>
                <w:rFonts w:ascii="Book Antiqua" w:hAnsi="Book Antiqua" w:cs="Arial"/>
                <w:b/>
                <w:bCs/>
                <w:iCs/>
              </w:rPr>
              <w:t xml:space="preserve">65 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42</w:t>
            </w:r>
          </w:p>
        </w:tc>
        <w:tc>
          <w:tcPr>
            <w:tcW w:w="1365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27</w:t>
            </w:r>
          </w:p>
        </w:tc>
      </w:tr>
      <w:tr w:rsidR="009C0E88" w:rsidRPr="007268EA" w:rsidTr="00986973">
        <w:trPr>
          <w:trHeight w:val="616"/>
          <w:jc w:val="right"/>
        </w:trPr>
        <w:tc>
          <w:tcPr>
            <w:tcW w:w="2271" w:type="pct"/>
          </w:tcPr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Sex</w:t>
            </w:r>
          </w:p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Male</w:t>
            </w:r>
          </w:p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Female</w:t>
            </w:r>
          </w:p>
        </w:tc>
        <w:tc>
          <w:tcPr>
            <w:tcW w:w="1364" w:type="pct"/>
          </w:tcPr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</w:p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104</w:t>
            </w:r>
          </w:p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50</w:t>
            </w:r>
          </w:p>
        </w:tc>
        <w:tc>
          <w:tcPr>
            <w:tcW w:w="1365" w:type="pct"/>
          </w:tcPr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</w:p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67.5</w:t>
            </w:r>
          </w:p>
          <w:p w:rsidR="00EE667D" w:rsidRPr="007268EA" w:rsidRDefault="00EE667D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3</w:t>
            </w:r>
            <w:r w:rsidR="00202FCD" w:rsidRPr="007268EA">
              <w:rPr>
                <w:rFonts w:ascii="Book Antiqua" w:hAnsi="Book Antiqua" w:cs="Arial"/>
                <w:b/>
                <w:bCs/>
                <w:iCs/>
              </w:rPr>
              <w:t>2</w:t>
            </w:r>
            <w:r w:rsidRPr="007268EA">
              <w:rPr>
                <w:rFonts w:ascii="Book Antiqua" w:hAnsi="Book Antiqua" w:cs="Arial"/>
                <w:b/>
                <w:bCs/>
                <w:iCs/>
              </w:rPr>
              <w:t>.5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  <w:lang w:bidi="ar-EG"/>
              </w:rPr>
              <w:t>Specialty</w:t>
            </w:r>
          </w:p>
        </w:tc>
        <w:tc>
          <w:tcPr>
            <w:tcW w:w="1364" w:type="pct"/>
          </w:tcPr>
          <w:p w:rsidR="0083445E" w:rsidRPr="007268EA" w:rsidRDefault="007268EA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  <w:r w:rsidR="0083445E" w:rsidRPr="007268EA">
              <w:rPr>
                <w:rFonts w:ascii="Book Antiqua" w:hAnsi="Book Antiqua" w:cs="Arial"/>
                <w:b/>
                <w:bCs/>
                <w:iCs/>
              </w:rPr>
              <w:t xml:space="preserve"> (154)</w:t>
            </w:r>
          </w:p>
        </w:tc>
        <w:tc>
          <w:tcPr>
            <w:tcW w:w="1365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%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GP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3</w:t>
            </w:r>
          </w:p>
        </w:tc>
        <w:tc>
          <w:tcPr>
            <w:tcW w:w="1365" w:type="pct"/>
          </w:tcPr>
          <w:p w:rsidR="0083445E" w:rsidRPr="007268EA" w:rsidRDefault="00623D9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2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Tropical Medicine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tabs>
                <w:tab w:val="center" w:pos="1265"/>
                <w:tab w:val="right" w:pos="2531"/>
              </w:tabs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78</w:t>
            </w:r>
          </w:p>
        </w:tc>
        <w:tc>
          <w:tcPr>
            <w:tcW w:w="1365" w:type="pct"/>
          </w:tcPr>
          <w:p w:rsidR="00A91A42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5</w:t>
            </w:r>
            <w:r w:rsidR="00050DC8" w:rsidRPr="007268EA">
              <w:rPr>
                <w:rFonts w:ascii="Book Antiqua" w:hAnsi="Book Antiqua" w:cs="Arial"/>
                <w:b/>
                <w:bCs/>
                <w:iCs/>
              </w:rPr>
              <w:t>0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7E600C" w:rsidP="00986973">
            <w:pPr>
              <w:tabs>
                <w:tab w:val="center" w:pos="1827"/>
                <w:tab w:val="right" w:pos="3654"/>
              </w:tabs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ab/>
            </w:r>
            <w:r w:rsidR="0083445E" w:rsidRPr="007268EA">
              <w:rPr>
                <w:rFonts w:ascii="Book Antiqua" w:hAnsi="Book Antiqua" w:cs="Arial"/>
                <w:b/>
                <w:bCs/>
                <w:iCs/>
              </w:rPr>
              <w:t>Internal Medicine</w:t>
            </w:r>
            <w:r w:rsidRPr="007268EA">
              <w:rPr>
                <w:rFonts w:ascii="Book Antiqua" w:hAnsi="Book Antiqua" w:cs="Arial"/>
                <w:b/>
                <w:bCs/>
                <w:iCs/>
                <w:rtl/>
                <w:lang w:bidi="ar-EG"/>
              </w:rPr>
              <w:tab/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48</w:t>
            </w:r>
          </w:p>
        </w:tc>
        <w:tc>
          <w:tcPr>
            <w:tcW w:w="1365" w:type="pct"/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31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Gastroenterology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</w:t>
            </w:r>
          </w:p>
        </w:tc>
        <w:tc>
          <w:tcPr>
            <w:tcW w:w="1365" w:type="pct"/>
          </w:tcPr>
          <w:p w:rsidR="0083445E" w:rsidRPr="007268EA" w:rsidRDefault="00623D9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3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Others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21</w:t>
            </w:r>
          </w:p>
        </w:tc>
        <w:tc>
          <w:tcPr>
            <w:tcW w:w="1365" w:type="pct"/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1</w:t>
            </w:r>
            <w:r w:rsidR="00623D97" w:rsidRPr="007268EA">
              <w:rPr>
                <w:rFonts w:ascii="Book Antiqua" w:hAnsi="Book Antiqua" w:cs="Arial"/>
                <w:b/>
                <w:bCs/>
                <w:iCs/>
              </w:rPr>
              <w:t>4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  <w:lang w:bidi="ar-EG"/>
              </w:rPr>
              <w:t>Highest qualification</w:t>
            </w:r>
          </w:p>
        </w:tc>
        <w:tc>
          <w:tcPr>
            <w:tcW w:w="1364" w:type="pct"/>
          </w:tcPr>
          <w:p w:rsidR="0083445E" w:rsidRPr="007268EA" w:rsidRDefault="007268EA" w:rsidP="007E1E51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  <w:r w:rsidR="0083445E" w:rsidRPr="007268EA">
              <w:rPr>
                <w:rFonts w:ascii="Book Antiqua" w:hAnsi="Book Antiqua" w:cs="Arial"/>
                <w:b/>
                <w:bCs/>
                <w:iCs/>
              </w:rPr>
              <w:t xml:space="preserve"> (154)</w:t>
            </w:r>
          </w:p>
        </w:tc>
        <w:tc>
          <w:tcPr>
            <w:tcW w:w="1365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%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MBBCH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25</w:t>
            </w:r>
          </w:p>
        </w:tc>
        <w:tc>
          <w:tcPr>
            <w:tcW w:w="1365" w:type="pct"/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16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proofErr w:type="spellStart"/>
            <w:r w:rsidRPr="007268EA">
              <w:rPr>
                <w:rFonts w:ascii="Book Antiqua" w:hAnsi="Book Antiqua" w:cs="Arial"/>
                <w:b/>
                <w:bCs/>
                <w:iCs/>
              </w:rPr>
              <w:t>Msc</w:t>
            </w:r>
            <w:proofErr w:type="spellEnd"/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49</w:t>
            </w:r>
          </w:p>
        </w:tc>
        <w:tc>
          <w:tcPr>
            <w:tcW w:w="1365" w:type="pct"/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3</w:t>
            </w:r>
            <w:r w:rsidR="00623D97" w:rsidRPr="007268EA">
              <w:rPr>
                <w:rFonts w:ascii="Book Antiqua" w:hAnsi="Book Antiqua" w:cs="Arial"/>
                <w:b/>
                <w:bCs/>
                <w:iCs/>
              </w:rPr>
              <w:t>2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MD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69</w:t>
            </w:r>
          </w:p>
        </w:tc>
        <w:tc>
          <w:tcPr>
            <w:tcW w:w="1365" w:type="pct"/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4</w:t>
            </w:r>
            <w:r w:rsidR="00623D97" w:rsidRPr="007268EA">
              <w:rPr>
                <w:rFonts w:ascii="Book Antiqua" w:hAnsi="Book Antiqua" w:cs="Arial"/>
                <w:b/>
                <w:bCs/>
                <w:iCs/>
              </w:rPr>
              <w:t>5</w:t>
            </w:r>
          </w:p>
        </w:tc>
      </w:tr>
      <w:tr w:rsidR="009C0E88" w:rsidRPr="007268EA" w:rsidTr="00986973">
        <w:trPr>
          <w:jc w:val="right"/>
        </w:trPr>
        <w:tc>
          <w:tcPr>
            <w:tcW w:w="2271" w:type="pct"/>
          </w:tcPr>
          <w:p w:rsidR="0083445E" w:rsidRPr="007268EA" w:rsidRDefault="007E600C" w:rsidP="00986973">
            <w:pPr>
              <w:tabs>
                <w:tab w:val="center" w:pos="1827"/>
                <w:tab w:val="right" w:pos="3654"/>
              </w:tabs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ab/>
            </w:r>
            <w:r w:rsidR="0083445E" w:rsidRPr="007268EA">
              <w:rPr>
                <w:rFonts w:ascii="Book Antiqua" w:hAnsi="Book Antiqua" w:cs="Arial"/>
                <w:b/>
                <w:bCs/>
                <w:iCs/>
              </w:rPr>
              <w:t>Others</w:t>
            </w:r>
          </w:p>
        </w:tc>
        <w:tc>
          <w:tcPr>
            <w:tcW w:w="1364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11</w:t>
            </w:r>
          </w:p>
        </w:tc>
        <w:tc>
          <w:tcPr>
            <w:tcW w:w="1365" w:type="pct"/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  <w:iCs/>
              </w:rPr>
              <w:t>7</w:t>
            </w:r>
          </w:p>
        </w:tc>
      </w:tr>
      <w:tr w:rsidR="009C0E88" w:rsidRPr="007268EA" w:rsidTr="003F0D6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2271" w:type="pct"/>
          </w:tcPr>
          <w:p w:rsidR="0083445E" w:rsidRPr="007268EA" w:rsidRDefault="0044131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Clinical Practice</w:t>
            </w:r>
          </w:p>
        </w:tc>
        <w:tc>
          <w:tcPr>
            <w:tcW w:w="1364" w:type="pct"/>
          </w:tcPr>
          <w:p w:rsidR="0083445E" w:rsidRPr="007268EA" w:rsidRDefault="007268EA" w:rsidP="007E1E51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(154)</w:t>
            </w:r>
          </w:p>
        </w:tc>
        <w:tc>
          <w:tcPr>
            <w:tcW w:w="1365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%</w:t>
            </w:r>
          </w:p>
        </w:tc>
      </w:tr>
      <w:tr w:rsidR="009C0E88" w:rsidRPr="007268EA" w:rsidTr="003F0D6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Primary Health Care</w:t>
            </w:r>
          </w:p>
        </w:tc>
        <w:tc>
          <w:tcPr>
            <w:tcW w:w="1364" w:type="pct"/>
          </w:tcPr>
          <w:p w:rsidR="0083445E" w:rsidRPr="007268EA" w:rsidRDefault="007834F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1365" w:type="pct"/>
          </w:tcPr>
          <w:p w:rsidR="0083445E" w:rsidRPr="007268EA" w:rsidRDefault="00220F88" w:rsidP="00986973">
            <w:pPr>
              <w:keepNext/>
              <w:keepLines/>
              <w:spacing w:line="360" w:lineRule="auto"/>
              <w:contextualSpacing/>
              <w:jc w:val="right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</w:tr>
      <w:tr w:rsidR="009C0E88" w:rsidRPr="007268EA" w:rsidTr="003F0D6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MOH</w:t>
            </w:r>
          </w:p>
        </w:tc>
        <w:tc>
          <w:tcPr>
            <w:tcW w:w="1364" w:type="pct"/>
          </w:tcPr>
          <w:p w:rsidR="0083445E" w:rsidRPr="007268EA" w:rsidRDefault="007834F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51</w:t>
            </w:r>
          </w:p>
        </w:tc>
        <w:tc>
          <w:tcPr>
            <w:tcW w:w="1365" w:type="pct"/>
          </w:tcPr>
          <w:p w:rsidR="0083445E" w:rsidRPr="007268EA" w:rsidRDefault="007834F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</w:tr>
      <w:tr w:rsidR="009C0E88" w:rsidRPr="007268EA" w:rsidTr="003F0D6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University</w:t>
            </w:r>
            <w:r w:rsidR="00441317" w:rsidRPr="007268EA">
              <w:rPr>
                <w:rFonts w:ascii="Book Antiqua" w:hAnsi="Book Antiqua" w:cs="Arial"/>
                <w:b/>
                <w:bCs/>
              </w:rPr>
              <w:t xml:space="preserve"> Hospital</w:t>
            </w:r>
          </w:p>
        </w:tc>
        <w:tc>
          <w:tcPr>
            <w:tcW w:w="1364" w:type="pct"/>
          </w:tcPr>
          <w:p w:rsidR="0083445E" w:rsidRPr="007268EA" w:rsidRDefault="007834F7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95</w:t>
            </w:r>
          </w:p>
        </w:tc>
        <w:tc>
          <w:tcPr>
            <w:tcW w:w="1365" w:type="pct"/>
          </w:tcPr>
          <w:p w:rsidR="003F02A4" w:rsidRPr="007268EA" w:rsidRDefault="007834F7" w:rsidP="00986973">
            <w:pPr>
              <w:tabs>
                <w:tab w:val="right" w:pos="2050"/>
              </w:tabs>
              <w:spacing w:line="360" w:lineRule="auto"/>
              <w:jc w:val="right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  <w:r w:rsidR="00050DC8" w:rsidRPr="007268EA">
              <w:rPr>
                <w:rFonts w:ascii="Book Antiqua" w:hAnsi="Book Antiqua" w:cs="Arial"/>
                <w:b/>
              </w:rPr>
              <w:t>1</w:t>
            </w:r>
          </w:p>
        </w:tc>
      </w:tr>
      <w:tr w:rsidR="009C0E88" w:rsidRPr="007268EA" w:rsidTr="003F0D6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2271" w:type="pct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Private</w:t>
            </w:r>
            <w:r w:rsidR="00441317" w:rsidRPr="007268EA">
              <w:rPr>
                <w:rFonts w:ascii="Book Antiqua" w:hAnsi="Book Antiqua" w:cs="Arial"/>
                <w:b/>
                <w:bCs/>
              </w:rPr>
              <w:t xml:space="preserve"> Practice</w:t>
            </w:r>
          </w:p>
        </w:tc>
        <w:tc>
          <w:tcPr>
            <w:tcW w:w="1364" w:type="pct"/>
          </w:tcPr>
          <w:p w:rsidR="0083445E" w:rsidRPr="007268EA" w:rsidRDefault="00264230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1365" w:type="pct"/>
          </w:tcPr>
          <w:p w:rsidR="0083445E" w:rsidRPr="007268EA" w:rsidRDefault="00220F88" w:rsidP="00986973">
            <w:pPr>
              <w:keepNext/>
              <w:keepLines/>
              <w:spacing w:line="360" w:lineRule="auto"/>
              <w:contextualSpacing/>
              <w:jc w:val="right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</w:tr>
    </w:tbl>
    <w:p w:rsidR="003F0D6E" w:rsidRDefault="003F0D6E" w:rsidP="00986973">
      <w:pPr>
        <w:spacing w:line="360" w:lineRule="auto"/>
        <w:jc w:val="right"/>
        <w:rPr>
          <w:rFonts w:ascii="Book Antiqua" w:hAnsi="Book Antiqua" w:cs="Arial"/>
          <w:bCs/>
          <w:iCs/>
        </w:rPr>
      </w:pPr>
      <w:r w:rsidRPr="007268EA">
        <w:rPr>
          <w:rFonts w:ascii="Book Antiqua" w:hAnsi="Book Antiqua" w:cs="Arial"/>
          <w:bCs/>
        </w:rPr>
        <w:t>MOH</w:t>
      </w:r>
      <w:r w:rsidRPr="007268EA">
        <w:rPr>
          <w:rFonts w:ascii="Book Antiqua" w:eastAsiaTheme="minorEastAsia" w:hAnsi="Book Antiqua" w:cs="Arial" w:hint="eastAsia"/>
          <w:bCs/>
          <w:lang w:eastAsia="zh-CN"/>
        </w:rPr>
        <w:t>:</w:t>
      </w:r>
      <w:r w:rsidRPr="007268EA">
        <w:rPr>
          <w:rFonts w:ascii="Book Antiqua" w:hAnsi="Book Antiqua" w:cs="Arial"/>
          <w:bCs/>
        </w:rPr>
        <w:t xml:space="preserve"> Ministry of Health</w:t>
      </w:r>
      <w:r>
        <w:rPr>
          <w:rFonts w:ascii="Book Antiqua" w:eastAsiaTheme="minorEastAsia" w:hAnsi="Book Antiqua" w:cs="Arial" w:hint="eastAsia"/>
          <w:bCs/>
          <w:lang w:eastAsia="zh-CN"/>
        </w:rPr>
        <w:t>.</w:t>
      </w:r>
    </w:p>
    <w:p w:rsidR="0083445E" w:rsidRPr="007268EA" w:rsidRDefault="0083445E" w:rsidP="00986973">
      <w:pPr>
        <w:spacing w:line="360" w:lineRule="auto"/>
        <w:jc w:val="right"/>
        <w:rPr>
          <w:rFonts w:ascii="Book Antiqua" w:hAnsi="Book Antiqua" w:cs="Arial"/>
          <w:b/>
        </w:rPr>
      </w:pPr>
      <w:r w:rsidRPr="007268EA">
        <w:rPr>
          <w:rFonts w:ascii="Book Antiqua" w:hAnsi="Book Antiqua" w:cs="Arial"/>
          <w:b/>
          <w:bCs/>
          <w:i/>
          <w:iCs/>
        </w:rPr>
        <w:br/>
      </w:r>
      <w:r w:rsidR="009164D9" w:rsidRPr="007268EA">
        <w:rPr>
          <w:rFonts w:ascii="Book Antiqua" w:hAnsi="Book Antiqua" w:cs="Arial"/>
          <w:b/>
          <w:bCs/>
        </w:rPr>
        <w:br w:type="page"/>
      </w:r>
      <w:r w:rsidRPr="007268EA">
        <w:rPr>
          <w:rFonts w:ascii="Book Antiqua" w:hAnsi="Book Antiqua" w:cs="Arial"/>
          <w:b/>
          <w:bCs/>
          <w:iCs/>
        </w:rPr>
        <w:lastRenderedPageBreak/>
        <w:t>Table</w:t>
      </w:r>
      <w:r w:rsidR="007221C7" w:rsidRPr="007268EA">
        <w:rPr>
          <w:rFonts w:ascii="Book Antiqua" w:hAnsi="Book Antiqua" w:cs="Arial"/>
          <w:b/>
          <w:bCs/>
          <w:iCs/>
        </w:rPr>
        <w:t xml:space="preserve"> 2</w:t>
      </w:r>
      <w:r w:rsidR="00085BFC" w:rsidRPr="007268EA">
        <w:rPr>
          <w:rFonts w:ascii="Book Antiqua" w:hAnsi="Book Antiqua" w:cs="Arial"/>
          <w:b/>
          <w:bCs/>
          <w:iCs/>
        </w:rPr>
        <w:t xml:space="preserve"> R</w:t>
      </w:r>
      <w:r w:rsidR="00DA3BB7" w:rsidRPr="007268EA">
        <w:rPr>
          <w:rFonts w:ascii="Book Antiqua" w:hAnsi="Book Antiqua" w:cs="Arial"/>
          <w:b/>
          <w:bCs/>
          <w:iCs/>
        </w:rPr>
        <w:t xml:space="preserve">elation of the physicians’ age and knowledge of </w:t>
      </w:r>
      <w:r w:rsidR="00986973" w:rsidRPr="007268EA">
        <w:rPr>
          <w:rFonts w:ascii="Book Antiqua" w:hAnsi="Book Antiqua" w:cs="Arial"/>
          <w:b/>
        </w:rPr>
        <w:t>hepatocellular carcinoma</w:t>
      </w:r>
      <w:r w:rsidR="00DA3BB7" w:rsidRPr="007268EA">
        <w:rPr>
          <w:rFonts w:ascii="Book Antiqua" w:hAnsi="Book Antiqua" w:cs="Arial"/>
          <w:b/>
          <w:bCs/>
          <w:iCs/>
        </w:rPr>
        <w:t xml:space="preserve"> epidemiology</w:t>
      </w:r>
    </w:p>
    <w:p w:rsidR="0083445E" w:rsidRPr="007268EA" w:rsidRDefault="0083445E" w:rsidP="0045791F">
      <w:pPr>
        <w:spacing w:line="360" w:lineRule="auto"/>
        <w:jc w:val="both"/>
        <w:rPr>
          <w:rFonts w:ascii="Book Antiqua" w:hAnsi="Book Antiqua" w:cs="Arial"/>
        </w:rPr>
      </w:pPr>
    </w:p>
    <w:tbl>
      <w:tblPr>
        <w:tblW w:w="5267" w:type="pct"/>
        <w:tblInd w:w="-176" w:type="dxa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725"/>
        <w:gridCol w:w="909"/>
        <w:gridCol w:w="1035"/>
        <w:gridCol w:w="896"/>
        <w:gridCol w:w="1035"/>
        <w:gridCol w:w="1652"/>
      </w:tblGrid>
      <w:tr w:rsidR="009C0E88" w:rsidRPr="007268EA" w:rsidTr="00967A4F">
        <w:tc>
          <w:tcPr>
            <w:tcW w:w="2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br/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Age</w:t>
            </w:r>
            <w:r w:rsidR="00986973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986973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yr</w:t>
            </w:r>
            <w:proofErr w:type="spellEnd"/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A4" w:rsidRPr="007268EA" w:rsidRDefault="00986973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sz w:val="21"/>
                <w:szCs w:val="21"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-value</w:t>
            </w:r>
          </w:p>
        </w:tc>
      </w:tr>
      <w:tr w:rsidR="009C0E88" w:rsidRPr="007268EA" w:rsidTr="00967A4F">
        <w:tc>
          <w:tcPr>
            <w:tcW w:w="2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&lt; 45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≥ 45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7268EA" w:rsidP="007E1E51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i/>
                <w:sz w:val="21"/>
                <w:szCs w:val="21"/>
                <w:rtl/>
                <w:lang w:eastAsia="zh-CN"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7268EA" w:rsidP="007E1E5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D92B8A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Recommended</w:t>
            </w:r>
            <w:r w:rsidR="00A963F6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HCC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surveillance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Chronic hepatitis B,</w:t>
            </w:r>
            <w:r w:rsidR="00986973" w:rsidRPr="007268EA"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 and liver cirrhosis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0.150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Positive family history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9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9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0.215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Everyone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0.121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556CBA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Reduction</w:t>
            </w:r>
            <w:r w:rsidR="00432B39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of d</w:t>
            </w:r>
            <w:r w:rsidR="00D8607F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eaths from HCC</w:t>
            </w:r>
            <w:r w:rsidR="00432B39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by screening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0.419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&lt; 30%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≥ 30%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Risk factors for </w:t>
            </w:r>
            <w:r w:rsidR="00A963F6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liver disease 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progression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  <w:lang w:bidi="ar-EG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0.242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Regular alcohol consumption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0.339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0.194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Obesity, DM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0.450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A963F6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HCV </w:t>
            </w:r>
            <w:r w:rsidR="007537B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g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enotype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986973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0.002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A963F6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HBV-HCV c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o-infection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0.236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004AC2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L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eading cause of HCC in Egypt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0.110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HCV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HBV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  <w:r w:rsidR="00623D97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4" w:rsidRPr="007268EA" w:rsidRDefault="00DF7B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ause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s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of </w:t>
            </w:r>
            <w:r w:rsidR="00111794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death of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HCC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patients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0.096</w:t>
            </w: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432B39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Cancer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Liver failure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30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4" w:rsidRPr="007268EA" w:rsidRDefault="0083445E" w:rsidP="00986973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GI</w:t>
            </w:r>
            <w:r w:rsidR="00430750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or</w:t>
            </w:r>
            <w:r w:rsidR="00BB2E8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430750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v</w:t>
            </w:r>
            <w:r w:rsidR="00004AC2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ariceal</w:t>
            </w:r>
            <w:proofErr w:type="spellEnd"/>
            <w:r w:rsidR="00BB2E8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C12E3B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bleeding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220F88" w:rsidRPr="007268EA" w:rsidRDefault="00967A4F" w:rsidP="00017ECF">
      <w:pPr>
        <w:spacing w:line="360" w:lineRule="auto"/>
        <w:jc w:val="right"/>
        <w:rPr>
          <w:rFonts w:ascii="Book Antiqua" w:eastAsiaTheme="minorEastAsia" w:hAnsi="Book Antiqua" w:cs="Arial"/>
          <w:lang w:eastAsia="zh-CN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 w:rsidRPr="007268EA">
        <w:rPr>
          <w:rFonts w:ascii="Book Antiqua" w:eastAsiaTheme="minorEastAsia" w:hAnsi="Book Antiqua" w:cs="Arial"/>
          <w:lang w:eastAsia="zh-CN"/>
        </w:rPr>
        <w:t xml:space="preserve"> </w:t>
      </w:r>
      <w:r w:rsidR="00986973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986973" w:rsidRPr="007268EA">
        <w:rPr>
          <w:rFonts w:ascii="Book Antiqua" w:hAnsi="Book Antiqua" w:cs="Arial"/>
        </w:rPr>
        <w:t>Hepatocellular carcinoma</w:t>
      </w:r>
      <w:r w:rsidR="00986973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986973" w:rsidRPr="007268EA">
        <w:rPr>
          <w:rFonts w:ascii="Book Antiqua" w:hAnsi="Book Antiqua" w:cs="Arial"/>
        </w:rPr>
        <w:t xml:space="preserve"> HBV</w:t>
      </w:r>
      <w:r w:rsidR="00986973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986973" w:rsidRPr="007268EA">
        <w:rPr>
          <w:rFonts w:ascii="Book Antiqua" w:hAnsi="Book Antiqua" w:cs="Arial"/>
        </w:rPr>
        <w:t>Hepatitis B virus</w:t>
      </w:r>
      <w:r w:rsidR="00986973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986973" w:rsidRPr="007268EA">
        <w:rPr>
          <w:rFonts w:ascii="Book Antiqua" w:hAnsi="Book Antiqua" w:cs="Arial"/>
        </w:rPr>
        <w:t>HCV</w:t>
      </w:r>
      <w:r w:rsidR="00986973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986973" w:rsidRPr="007268EA">
        <w:rPr>
          <w:rFonts w:ascii="Book Antiqua" w:hAnsi="Book Antiqua" w:cs="Arial"/>
        </w:rPr>
        <w:t>Hepatitis C virus</w:t>
      </w:r>
      <w:r w:rsidR="00986973" w:rsidRPr="007268EA">
        <w:rPr>
          <w:rFonts w:ascii="Book Antiqua" w:eastAsiaTheme="minorEastAsia" w:hAnsi="Book Antiqua" w:cs="Arial" w:hint="eastAsia"/>
          <w:lang w:eastAsia="zh-CN"/>
        </w:rPr>
        <w:t>.</w:t>
      </w:r>
      <w:r w:rsidRPr="007268EA">
        <w:rPr>
          <w:rFonts w:ascii="Book Antiqua" w:eastAsiaTheme="minorEastAsia" w:hAnsi="Book Antiqua" w:cs="Arial"/>
          <w:lang w:eastAsia="zh-CN"/>
        </w:rPr>
        <w:t xml:space="preserve"> </w:t>
      </w:r>
    </w:p>
    <w:p w:rsidR="0083445E" w:rsidRPr="007268EA" w:rsidRDefault="009164D9" w:rsidP="00986973">
      <w:pPr>
        <w:spacing w:line="360" w:lineRule="auto"/>
        <w:jc w:val="right"/>
        <w:rPr>
          <w:rFonts w:ascii="Book Antiqua" w:hAnsi="Book Antiqua" w:cs="Arial"/>
          <w:b/>
          <w:bCs/>
          <w:i/>
          <w:iCs/>
          <w:rtl/>
          <w:lang w:bidi="ar-EG"/>
        </w:rPr>
      </w:pPr>
      <w:r w:rsidRPr="007268EA">
        <w:rPr>
          <w:rFonts w:ascii="Book Antiqua" w:hAnsi="Book Antiqua" w:cs="Arial"/>
          <w:b/>
          <w:bCs/>
        </w:rPr>
        <w:br w:type="page"/>
      </w:r>
      <w:r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lastRenderedPageBreak/>
        <w:t xml:space="preserve">Table </w:t>
      </w:r>
      <w:r w:rsidR="00202FCD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>3</w:t>
      </w:r>
      <w:r w:rsidR="00556CBA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 Relation</w:t>
      </w:r>
      <w:r w:rsidR="00220F88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 between </w:t>
      </w:r>
      <w:r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physicians’ </w:t>
      </w:r>
      <w:r w:rsidR="00220F88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specialty and </w:t>
      </w:r>
      <w:r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knowledge </w:t>
      </w:r>
      <w:r w:rsidR="00D92B8A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>of</w:t>
      </w:r>
      <w:r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 </w:t>
      </w:r>
      <w:r w:rsidR="00986973" w:rsidRPr="007268EA">
        <w:rPr>
          <w:rFonts w:ascii="Book Antiqua" w:hAnsi="Book Antiqua" w:cs="Arial"/>
          <w:b/>
        </w:rPr>
        <w:t>hepatocellular carcinoma</w:t>
      </w:r>
      <w:r w:rsidR="00220F88" w:rsidRPr="007268EA">
        <w:rPr>
          <w:rStyle w:val="1Char"/>
          <w:rFonts w:ascii="Book Antiqua" w:hAnsi="Book Antiqua" w:cs="Arial"/>
          <w:iCs/>
          <w:color w:val="auto"/>
          <w:sz w:val="24"/>
          <w:szCs w:val="24"/>
        </w:rPr>
        <w:t xml:space="preserve"> epidemiology</w:t>
      </w:r>
    </w:p>
    <w:tbl>
      <w:tblPr>
        <w:tblpPr w:leftFromText="180" w:rightFromText="180" w:vertAnchor="text" w:horzAnchor="margin" w:tblpXSpec="center" w:tblpY="1498"/>
        <w:tblW w:w="5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1170"/>
        <w:gridCol w:w="1173"/>
        <w:gridCol w:w="1170"/>
        <w:gridCol w:w="1180"/>
        <w:gridCol w:w="1499"/>
      </w:tblGrid>
      <w:tr w:rsidR="009C0E88" w:rsidRPr="007268EA" w:rsidTr="000177B1">
        <w:tc>
          <w:tcPr>
            <w:tcW w:w="2434" w:type="pct"/>
            <w:vMerge w:val="restart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1945" w:type="pct"/>
            <w:gridSpan w:val="4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Specialty</w:t>
            </w:r>
          </w:p>
        </w:tc>
        <w:tc>
          <w:tcPr>
            <w:tcW w:w="621" w:type="pct"/>
            <w:vMerge w:val="restart"/>
            <w:vAlign w:val="center"/>
          </w:tcPr>
          <w:p w:rsidR="0083445E" w:rsidRPr="007268EA" w:rsidRDefault="00986973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sz w:val="21"/>
                <w:szCs w:val="21"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  <w:i/>
                <w:sz w:val="21"/>
                <w:szCs w:val="21"/>
              </w:rPr>
              <w:t>-value</w:t>
            </w:r>
          </w:p>
        </w:tc>
      </w:tr>
      <w:tr w:rsidR="009C0E88" w:rsidRPr="007268EA" w:rsidTr="000177B1">
        <w:tc>
          <w:tcPr>
            <w:tcW w:w="2434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971" w:type="pct"/>
            <w:gridSpan w:val="2"/>
            <w:vAlign w:val="bottom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Specialty A</w:t>
            </w:r>
            <w:r w:rsidR="000177B1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vertAlign w:val="superscript"/>
                <w:lang w:eastAsia="zh-CN"/>
              </w:rPr>
              <w:t>1</w:t>
            </w:r>
          </w:p>
        </w:tc>
        <w:tc>
          <w:tcPr>
            <w:tcW w:w="974" w:type="pct"/>
            <w:gridSpan w:val="2"/>
            <w:vAlign w:val="bottom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Specialty B</w:t>
            </w:r>
            <w:r w:rsidR="000177B1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621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</w:tcPr>
          <w:p w:rsidR="0083445E" w:rsidRPr="007268EA" w:rsidRDefault="007268EA" w:rsidP="00FC5E96">
            <w:pPr>
              <w:bidi w:val="0"/>
              <w:spacing w:line="360" w:lineRule="auto"/>
              <w:jc w:val="right"/>
              <w:rPr>
                <w:rFonts w:ascii="Book Antiqua" w:eastAsiaTheme="minorEastAsia" w:hAnsi="Book Antiqua" w:cs="Arial"/>
                <w:bCs/>
                <w:i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Cs/>
                <w:i/>
                <w:iCs/>
              </w:rPr>
              <w:t>n</w:t>
            </w: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Cs/>
                <w:sz w:val="21"/>
                <w:szCs w:val="21"/>
              </w:rPr>
              <w:t>%</w:t>
            </w:r>
          </w:p>
        </w:tc>
        <w:tc>
          <w:tcPr>
            <w:tcW w:w="485" w:type="pct"/>
          </w:tcPr>
          <w:p w:rsidR="0083445E" w:rsidRPr="007268EA" w:rsidRDefault="007268EA" w:rsidP="00FC5E96">
            <w:pPr>
              <w:bidi w:val="0"/>
              <w:spacing w:line="360" w:lineRule="auto"/>
              <w:jc w:val="right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Cs/>
                <w:i/>
                <w:iCs/>
              </w:rPr>
              <w:t>n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621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3F02A4" w:rsidRPr="007268EA" w:rsidRDefault="00D943A7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People who should undergo HCC surveillance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Chronic hepatitis</w:t>
            </w:r>
            <w:r w:rsidR="00CE1541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B,</w:t>
            </w:r>
            <w:r w:rsidR="00FB484A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 and liver cirrhosis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117</w:t>
            </w:r>
          </w:p>
        </w:tc>
        <w:tc>
          <w:tcPr>
            <w:tcW w:w="486" w:type="pct"/>
          </w:tcPr>
          <w:p w:rsidR="0083445E" w:rsidRPr="007268EA" w:rsidRDefault="00B80CE6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0.006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vertAlign w:val="superscript"/>
                <w:lang w:eastAsia="zh-CN"/>
              </w:rPr>
              <w:t>a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Positive family history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0.112</w:t>
            </w:r>
          </w:p>
        </w:tc>
      </w:tr>
      <w:tr w:rsidR="009C0E88" w:rsidRPr="007268EA" w:rsidTr="000177B1">
        <w:tc>
          <w:tcPr>
            <w:tcW w:w="2434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Everyone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0.023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vertAlign w:val="superscript"/>
                <w:lang w:eastAsia="zh-CN"/>
              </w:rPr>
              <w:t>a</w:t>
            </w:r>
          </w:p>
        </w:tc>
      </w:tr>
      <w:tr w:rsidR="009C0E88" w:rsidRPr="007268EA" w:rsidTr="000177B1">
        <w:tc>
          <w:tcPr>
            <w:tcW w:w="2434" w:type="pct"/>
            <w:shd w:val="clear" w:color="auto" w:fill="auto"/>
          </w:tcPr>
          <w:p w:rsidR="0083445E" w:rsidRPr="007268EA" w:rsidRDefault="00D8607F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Reduction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of deaths from HCC by screening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0.903</w:t>
            </w:r>
          </w:p>
        </w:tc>
      </w:tr>
      <w:tr w:rsidR="009C0E88" w:rsidRPr="007268EA" w:rsidTr="000177B1">
        <w:tc>
          <w:tcPr>
            <w:tcW w:w="2434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&lt; 30%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486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89" w:type="pct"/>
            <w:shd w:val="clear" w:color="auto" w:fill="auto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≥ 30%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486" w:type="pct"/>
            <w:shd w:val="clear" w:color="auto" w:fill="auto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76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89" w:type="pct"/>
            <w:shd w:val="clear" w:color="auto" w:fill="auto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75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Risk factors for 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disease 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progression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486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0.712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Regular alcohol consumption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486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89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0.172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486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89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sz w:val="21"/>
                <w:szCs w:val="21"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0.023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sz w:val="21"/>
                <w:szCs w:val="21"/>
                <w:vertAlign w:val="superscript"/>
                <w:lang w:eastAsia="zh-CN"/>
              </w:rPr>
              <w:t>a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Obesity, DM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486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89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0.098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220F88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HCV g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enotype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486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0.530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Co-infection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69</w:t>
            </w: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621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0.161</w:t>
            </w:r>
          </w:p>
        </w:tc>
      </w:tr>
      <w:tr w:rsidR="009C0E88" w:rsidRPr="007268EA" w:rsidTr="000177B1">
        <w:tc>
          <w:tcPr>
            <w:tcW w:w="2434" w:type="pct"/>
            <w:shd w:val="clear" w:color="auto" w:fill="auto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Most common cause of HCC 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0.711</w:t>
            </w:r>
          </w:p>
        </w:tc>
      </w:tr>
      <w:tr w:rsidR="009C0E88" w:rsidRPr="007268EA" w:rsidTr="000177B1">
        <w:tc>
          <w:tcPr>
            <w:tcW w:w="2434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HCV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105</w:t>
            </w:r>
          </w:p>
        </w:tc>
        <w:tc>
          <w:tcPr>
            <w:tcW w:w="486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</w:t>
            </w:r>
            <w:r w:rsidR="00220F8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75</w:t>
            </w:r>
          </w:p>
        </w:tc>
        <w:tc>
          <w:tcPr>
            <w:tcW w:w="621" w:type="pct"/>
            <w:vMerge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HBV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86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485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21" w:type="pct"/>
            <w:vMerge/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3F02A4" w:rsidRPr="007268EA" w:rsidRDefault="00432B39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ause of death</w:t>
            </w:r>
            <w:r w:rsidR="00244F25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of</w:t>
            </w:r>
            <w:r w:rsidR="00244F25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HCC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patients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0.217</w:t>
            </w: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Cancer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59</w:t>
            </w: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621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Liver failure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486" w:type="pct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</w:t>
            </w:r>
            <w:r w:rsidR="00050DC8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621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9C0E88" w:rsidRPr="007268EA" w:rsidTr="000177B1">
        <w:tc>
          <w:tcPr>
            <w:tcW w:w="2434" w:type="pct"/>
          </w:tcPr>
          <w:p w:rsidR="0083445E" w:rsidRPr="007268EA" w:rsidRDefault="00D92B8A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GI</w:t>
            </w:r>
            <w:r w:rsidR="004540B6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430750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or</w:t>
            </w:r>
            <w:r w:rsidR="006859A2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6859A2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v</w:t>
            </w:r>
            <w:r w:rsidR="0083445E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ari</w:t>
            </w: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ceal</w:t>
            </w:r>
            <w:proofErr w:type="spellEnd"/>
            <w:r w:rsidR="006859A2"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bleeding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486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485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89" w:type="pct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7268EA">
              <w:rPr>
                <w:rFonts w:ascii="Book Antiqua" w:hAnsi="Book Antiqua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21" w:type="pct"/>
            <w:vMerge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</w:tr>
      <w:tr w:rsidR="00FB484A" w:rsidRPr="007268EA" w:rsidTr="00FB484A">
        <w:tc>
          <w:tcPr>
            <w:tcW w:w="5000" w:type="pct"/>
            <w:gridSpan w:val="6"/>
          </w:tcPr>
          <w:p w:rsidR="00FB484A" w:rsidRPr="007268EA" w:rsidRDefault="00FB484A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Cs/>
                <w:lang w:eastAsia="zh-CN"/>
              </w:rPr>
            </w:pPr>
            <w:r w:rsidRPr="007268EA">
              <w:rPr>
                <w:rFonts w:ascii="Book Antiqua" w:eastAsiaTheme="minorEastAsia" w:hAnsi="Book Antiqua" w:cs="Arial" w:hint="eastAsia"/>
                <w:bCs/>
                <w:vertAlign w:val="superscript"/>
                <w:lang w:eastAsia="zh-CN"/>
              </w:rPr>
              <w:t>1</w:t>
            </w:r>
            <w:r w:rsidRPr="007268EA">
              <w:rPr>
                <w:rFonts w:ascii="Book Antiqua" w:hAnsi="Book Antiqua" w:cs="Arial"/>
                <w:bCs/>
              </w:rPr>
              <w:t>Specialty A (Tropical medicine, Internal medicine, Gastroenterology</w:t>
            </w:r>
            <w:r w:rsidRPr="007268EA">
              <w:rPr>
                <w:rFonts w:ascii="Book Antiqua" w:eastAsiaTheme="minorEastAsia" w:hAnsi="Book Antiqua" w:cs="Arial" w:hint="eastAsia"/>
                <w:bCs/>
                <w:lang w:eastAsia="zh-CN"/>
              </w:rPr>
              <w:t>;</w:t>
            </w:r>
            <w:r w:rsidR="00967A4F" w:rsidRPr="007268EA">
              <w:rPr>
                <w:rFonts w:ascii="Book Antiqua" w:eastAsiaTheme="minorEastAsia" w:hAnsi="Book Antiqua" w:cs="Arial" w:hint="eastAsia"/>
                <w:bCs/>
                <w:lang w:eastAsia="zh-CN"/>
              </w:rPr>
              <w:t xml:space="preserve"> </w:t>
            </w:r>
            <w:r w:rsidRPr="007268EA">
              <w:rPr>
                <w:rFonts w:ascii="Book Antiqua" w:eastAsiaTheme="minorEastAsia" w:hAnsi="Book Antiqua" w:cs="Arial" w:hint="eastAsia"/>
                <w:bCs/>
                <w:vertAlign w:val="superscript"/>
                <w:lang w:eastAsia="zh-CN"/>
              </w:rPr>
              <w:t>2</w:t>
            </w:r>
            <w:r w:rsidRPr="007268EA">
              <w:rPr>
                <w:rFonts w:ascii="Book Antiqua" w:hAnsi="Book Antiqua" w:cs="Arial"/>
                <w:bCs/>
              </w:rPr>
              <w:t>Specialty B (General practitioner, Radiology, General surgery)</w:t>
            </w:r>
            <w:r w:rsidRPr="007268EA">
              <w:rPr>
                <w:rFonts w:ascii="Book Antiqua" w:eastAsiaTheme="minorEastAsia" w:hAnsi="Book Antiqua" w:cs="Arial" w:hint="eastAsia"/>
                <w:bCs/>
                <w:lang w:eastAsia="zh-CN"/>
              </w:rPr>
              <w:t>.</w:t>
            </w:r>
            <w:r w:rsidR="00967A4F" w:rsidRPr="007268EA">
              <w:rPr>
                <w:rFonts w:ascii="Book Antiqua" w:eastAsiaTheme="minorEastAsia" w:hAnsi="Book Antiqua" w:cs="Arial" w:hint="eastAsia"/>
                <w:vertAlign w:val="superscript"/>
                <w:lang w:eastAsia="zh-CN"/>
              </w:rPr>
              <w:t xml:space="preserve"> </w:t>
            </w:r>
            <w:proofErr w:type="spellStart"/>
            <w:r w:rsidR="00967A4F" w:rsidRPr="007268EA">
              <w:rPr>
                <w:rFonts w:ascii="Book Antiqua" w:eastAsiaTheme="minorEastAsia" w:hAnsi="Book Antiqua" w:cs="Arial" w:hint="eastAsia"/>
                <w:vertAlign w:val="superscript"/>
                <w:lang w:eastAsia="zh-CN"/>
              </w:rPr>
              <w:t>a</w:t>
            </w:r>
            <w:r w:rsidR="00967A4F" w:rsidRPr="007268EA">
              <w:rPr>
                <w:rFonts w:ascii="Book Antiqua" w:hAnsi="Book Antiqua" w:cs="Arial"/>
                <w:i/>
              </w:rPr>
              <w:t>P</w:t>
            </w:r>
            <w:proofErr w:type="spellEnd"/>
            <w:r w:rsidR="00967A4F" w:rsidRPr="007268EA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967A4F" w:rsidRPr="007268EA">
              <w:rPr>
                <w:rFonts w:ascii="Book Antiqua" w:hAnsi="Book Antiqua" w:cs="Arial"/>
              </w:rPr>
              <w:t>&lt;</w:t>
            </w:r>
            <w:r w:rsidR="00967A4F" w:rsidRPr="007268EA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967A4F" w:rsidRPr="007268EA">
              <w:rPr>
                <w:rFonts w:ascii="Book Antiqua" w:hAnsi="Book Antiqua" w:cs="Arial"/>
              </w:rPr>
              <w:t>0.05</w:t>
            </w:r>
            <w:r w:rsidR="00967A4F" w:rsidRPr="007268EA">
              <w:rPr>
                <w:rFonts w:ascii="Book Antiqua" w:eastAsiaTheme="minorEastAsia" w:hAnsi="Book Antiqua" w:cs="Arial"/>
                <w:lang w:eastAsia="zh-CN"/>
              </w:rPr>
              <w:t xml:space="preserve"> considered statistically significant</w:t>
            </w:r>
            <w:r w:rsidR="00967A4F" w:rsidRPr="007268EA">
              <w:rPr>
                <w:rFonts w:ascii="Book Antiqua" w:eastAsiaTheme="minorEastAsia" w:hAnsi="Book Antiqua" w:cs="Arial" w:hint="eastAsia"/>
                <w:lang w:eastAsia="zh-CN"/>
              </w:rPr>
              <w:t>.</w:t>
            </w:r>
            <w:r w:rsidR="00967A4F" w:rsidRPr="007268EA">
              <w:rPr>
                <w:rFonts w:ascii="Book Antiqua" w:eastAsiaTheme="minorEastAsia" w:hAnsi="Book Antiqua" w:cs="Arial"/>
                <w:lang w:eastAsia="zh-CN"/>
              </w:rPr>
              <w:t xml:space="preserve"> </w:t>
            </w:r>
            <w:r w:rsidR="00FC5E96" w:rsidRPr="007268EA">
              <w:rPr>
                <w:rFonts w:ascii="Book Antiqua" w:eastAsiaTheme="minorEastAsia" w:hAnsi="Book Antiqua" w:cs="Arial" w:hint="eastAsia"/>
                <w:lang w:eastAsia="zh-CN"/>
              </w:rPr>
              <w:t xml:space="preserve"> HCC: </w:t>
            </w:r>
            <w:r w:rsidR="00FC5E96" w:rsidRPr="007268EA">
              <w:rPr>
                <w:rFonts w:ascii="Book Antiqua" w:hAnsi="Book Antiqua" w:cs="Arial"/>
              </w:rPr>
              <w:t>Hepatocellular carcinoma</w:t>
            </w:r>
            <w:r w:rsidR="00FC5E96" w:rsidRPr="007268EA">
              <w:rPr>
                <w:rFonts w:ascii="Book Antiqua" w:eastAsiaTheme="minorEastAsia" w:hAnsi="Book Antiqua" w:cs="Arial" w:hint="eastAsia"/>
                <w:lang w:eastAsia="zh-CN"/>
              </w:rPr>
              <w:t>;</w:t>
            </w:r>
            <w:r w:rsidR="00FC5E96" w:rsidRPr="007268EA">
              <w:rPr>
                <w:rFonts w:ascii="Book Antiqua" w:hAnsi="Book Antiqua" w:cs="Arial"/>
              </w:rPr>
              <w:t xml:space="preserve"> HBV</w:t>
            </w:r>
            <w:r w:rsidR="00FC5E96" w:rsidRPr="007268EA">
              <w:rPr>
                <w:rFonts w:ascii="Book Antiqua" w:eastAsiaTheme="minorEastAsia" w:hAnsi="Book Antiqua" w:cs="Arial" w:hint="eastAsia"/>
                <w:lang w:eastAsia="zh-CN"/>
              </w:rPr>
              <w:t xml:space="preserve">: </w:t>
            </w:r>
            <w:r w:rsidR="00FC5E96" w:rsidRPr="007268EA">
              <w:rPr>
                <w:rFonts w:ascii="Book Antiqua" w:hAnsi="Book Antiqua" w:cs="Arial"/>
              </w:rPr>
              <w:t>Hepatitis B virus</w:t>
            </w:r>
            <w:r w:rsidR="00FC5E96" w:rsidRPr="007268EA">
              <w:rPr>
                <w:rFonts w:ascii="Book Antiqua" w:eastAsiaTheme="minorEastAsia" w:hAnsi="Book Antiqua" w:cs="Arial" w:hint="eastAsia"/>
                <w:lang w:eastAsia="zh-CN"/>
              </w:rPr>
              <w:t xml:space="preserve">; </w:t>
            </w:r>
            <w:r w:rsidR="00FC5E96" w:rsidRPr="007268EA">
              <w:rPr>
                <w:rFonts w:ascii="Book Antiqua" w:hAnsi="Book Antiqua" w:cs="Arial"/>
              </w:rPr>
              <w:t>HCV</w:t>
            </w:r>
            <w:r w:rsidR="00FC5E96" w:rsidRPr="007268EA">
              <w:rPr>
                <w:rFonts w:ascii="Book Antiqua" w:eastAsiaTheme="minorEastAsia" w:hAnsi="Book Antiqua" w:cs="Arial" w:hint="eastAsia"/>
                <w:lang w:eastAsia="zh-CN"/>
              </w:rPr>
              <w:t xml:space="preserve">: </w:t>
            </w:r>
            <w:r w:rsidR="00FC5E96" w:rsidRPr="007268EA">
              <w:rPr>
                <w:rFonts w:ascii="Book Antiqua" w:hAnsi="Book Antiqua" w:cs="Arial"/>
              </w:rPr>
              <w:t>Hepatitis C virus</w:t>
            </w:r>
            <w:r w:rsidR="00FC5E96" w:rsidRPr="007268EA">
              <w:rPr>
                <w:rFonts w:ascii="Book Antiqua" w:eastAsiaTheme="minorEastAsia" w:hAnsi="Book Antiqua" w:cs="Arial" w:hint="eastAsia"/>
                <w:lang w:eastAsia="zh-CN"/>
              </w:rPr>
              <w:t>.</w:t>
            </w:r>
          </w:p>
        </w:tc>
      </w:tr>
    </w:tbl>
    <w:p w:rsidR="000177B1" w:rsidRPr="007268EA" w:rsidRDefault="000177B1" w:rsidP="0045791F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FB484A" w:rsidRPr="007268EA" w:rsidRDefault="00FB484A">
      <w:pPr>
        <w:bidi w:val="0"/>
        <w:spacing w:after="200" w:line="276" w:lineRule="auto"/>
        <w:rPr>
          <w:rFonts w:ascii="Book Antiqua" w:hAnsi="Book Antiqua" w:cs="Arial"/>
          <w:b/>
          <w:bCs/>
          <w:i/>
          <w:iCs/>
        </w:rPr>
      </w:pPr>
      <w:r w:rsidRPr="007268EA">
        <w:rPr>
          <w:rFonts w:ascii="Book Antiqua" w:hAnsi="Book Antiqua" w:cs="Arial"/>
          <w:b/>
          <w:bCs/>
          <w:i/>
          <w:iCs/>
        </w:rPr>
        <w:br w:type="page"/>
      </w:r>
    </w:p>
    <w:p w:rsidR="0083445E" w:rsidRPr="007268EA" w:rsidRDefault="0083445E" w:rsidP="00FB484A">
      <w:pPr>
        <w:spacing w:line="360" w:lineRule="auto"/>
        <w:jc w:val="right"/>
        <w:rPr>
          <w:rFonts w:ascii="Book Antiqua" w:hAnsi="Book Antiqua" w:cs="Arial"/>
          <w:b/>
          <w:bCs/>
          <w:iCs/>
        </w:rPr>
      </w:pPr>
      <w:r w:rsidRPr="007268EA">
        <w:rPr>
          <w:rFonts w:ascii="Book Antiqua" w:hAnsi="Book Antiqua" w:cs="Arial"/>
          <w:b/>
          <w:bCs/>
          <w:iCs/>
        </w:rPr>
        <w:lastRenderedPageBreak/>
        <w:t xml:space="preserve">Table </w:t>
      </w:r>
      <w:r w:rsidR="00202FCD" w:rsidRPr="007268EA">
        <w:rPr>
          <w:rFonts w:ascii="Book Antiqua" w:hAnsi="Book Antiqua" w:cs="Arial"/>
          <w:b/>
          <w:bCs/>
          <w:iCs/>
        </w:rPr>
        <w:t>4</w:t>
      </w:r>
      <w:r w:rsidR="001F306E" w:rsidRPr="007268EA">
        <w:rPr>
          <w:rFonts w:ascii="Book Antiqua" w:hAnsi="Book Antiqua" w:cs="Arial"/>
          <w:b/>
          <w:bCs/>
          <w:iCs/>
          <w:lang w:bidi="ar-EG"/>
        </w:rPr>
        <w:t xml:space="preserve"> Relation</w:t>
      </w:r>
      <w:r w:rsidR="00B80CE6" w:rsidRPr="007268EA">
        <w:rPr>
          <w:rFonts w:ascii="Book Antiqua" w:hAnsi="Book Antiqua" w:cs="Arial"/>
          <w:b/>
          <w:bCs/>
          <w:iCs/>
          <w:lang w:bidi="ar-EG"/>
        </w:rPr>
        <w:t xml:space="preserve"> between physicians’ q</w:t>
      </w:r>
      <w:r w:rsidRPr="007268EA">
        <w:rPr>
          <w:rFonts w:ascii="Book Antiqua" w:hAnsi="Book Antiqua" w:cs="Arial"/>
          <w:b/>
          <w:bCs/>
          <w:iCs/>
          <w:lang w:bidi="ar-EG"/>
        </w:rPr>
        <w:t xml:space="preserve">ualification </w:t>
      </w:r>
      <w:r w:rsidR="003F02A4" w:rsidRPr="007268EA">
        <w:rPr>
          <w:rFonts w:ascii="Book Antiqua" w:hAnsi="Book Antiqua" w:cs="Arial"/>
          <w:b/>
          <w:bCs/>
          <w:iCs/>
          <w:lang w:bidi="ar-EG"/>
        </w:rPr>
        <w:t>and knowledge</w:t>
      </w:r>
      <w:r w:rsidR="00432B39" w:rsidRPr="007268EA">
        <w:rPr>
          <w:rFonts w:ascii="Book Antiqua" w:hAnsi="Book Antiqua" w:cs="Arial"/>
          <w:b/>
          <w:bCs/>
          <w:iCs/>
          <w:lang w:bidi="ar-EG"/>
        </w:rPr>
        <w:t xml:space="preserve"> of</w:t>
      </w:r>
      <w:r w:rsidR="003F02A4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FB484A" w:rsidRPr="007268EA">
        <w:rPr>
          <w:rFonts w:ascii="Book Antiqua" w:hAnsi="Book Antiqua" w:cs="Arial"/>
          <w:b/>
        </w:rPr>
        <w:t>hepatocellular carcinoma</w:t>
      </w:r>
      <w:r w:rsidR="009C62F6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Pr="007268EA">
        <w:rPr>
          <w:rFonts w:ascii="Book Antiqua" w:hAnsi="Book Antiqua" w:cs="Arial"/>
          <w:b/>
          <w:bCs/>
          <w:iCs/>
          <w:lang w:bidi="ar-EG"/>
        </w:rPr>
        <w:t>epidemiology</w:t>
      </w:r>
    </w:p>
    <w:tbl>
      <w:tblPr>
        <w:tblW w:w="5648" w:type="pct"/>
        <w:tblInd w:w="-690" w:type="dxa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918"/>
        <w:gridCol w:w="920"/>
        <w:gridCol w:w="917"/>
        <w:gridCol w:w="919"/>
        <w:gridCol w:w="917"/>
        <w:gridCol w:w="922"/>
        <w:gridCol w:w="1499"/>
      </w:tblGrid>
      <w:tr w:rsidR="009C0E88" w:rsidRPr="007268EA" w:rsidTr="00967A4F">
        <w:tc>
          <w:tcPr>
            <w:tcW w:w="2094" w:type="pct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284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Highest qualification</w:t>
            </w:r>
          </w:p>
        </w:tc>
        <w:tc>
          <w:tcPr>
            <w:tcW w:w="621" w:type="pct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FB484A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967A4F">
        <w:tc>
          <w:tcPr>
            <w:tcW w:w="20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D6E" w:rsidRPr="007268EA" w:rsidRDefault="0083445E" w:rsidP="003F0D6E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MBBCH</w:t>
            </w:r>
          </w:p>
        </w:tc>
        <w:tc>
          <w:tcPr>
            <w:tcW w:w="7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Msc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>/ Diploma</w:t>
            </w:r>
          </w:p>
        </w:tc>
        <w:tc>
          <w:tcPr>
            <w:tcW w:w="7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MD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7268EA" w:rsidP="00FC5E96">
            <w:pPr>
              <w:spacing w:line="360" w:lineRule="auto"/>
              <w:jc w:val="right"/>
              <w:rPr>
                <w:rFonts w:ascii="Book Antiqua" w:hAnsi="Book Antiqua" w:cs="Arial"/>
                <w:bCs/>
              </w:rPr>
            </w:pPr>
            <w:r w:rsidRPr="007268EA">
              <w:rPr>
                <w:rFonts w:ascii="Book Antiqua" w:hAnsi="Book Antiqua" w:cs="Arial"/>
                <w:bCs/>
                <w:i/>
                <w:iCs/>
              </w:rPr>
              <w:t>n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Cs/>
              </w:rPr>
            </w:pPr>
            <w:r w:rsidRPr="007268EA">
              <w:rPr>
                <w:rFonts w:ascii="Book Antiqua" w:hAnsi="Book Antiqua" w:cs="Arial"/>
                <w:bCs/>
              </w:rPr>
              <w:t>%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7268EA" w:rsidP="00FC5E96">
            <w:pPr>
              <w:spacing w:line="360" w:lineRule="auto"/>
              <w:jc w:val="right"/>
              <w:rPr>
                <w:rFonts w:ascii="Book Antiqua" w:hAnsi="Book Antiqua" w:cs="Arial"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Cs/>
                <w:i/>
                <w:iCs/>
              </w:rPr>
              <w:t>n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Cs/>
              </w:rPr>
            </w:pPr>
            <w:r w:rsidRPr="007268EA">
              <w:rPr>
                <w:rFonts w:ascii="Book Antiqua" w:hAnsi="Book Antiqua" w:cs="Arial"/>
                <w:bCs/>
              </w:rPr>
              <w:t>%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7268EA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Cs/>
                <w:i/>
                <w:lang w:eastAsia="zh-CN"/>
              </w:rPr>
            </w:pPr>
            <w:r w:rsidRPr="007268EA">
              <w:rPr>
                <w:rFonts w:ascii="Book Antiqua" w:hAnsi="Book Antiqua" w:cs="Arial"/>
                <w:bCs/>
                <w:i/>
                <w:iCs/>
              </w:rPr>
              <w:t>n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Cs/>
              </w:rPr>
            </w:pPr>
            <w:r w:rsidRPr="007268EA">
              <w:rPr>
                <w:rFonts w:ascii="Book Antiqua" w:hAnsi="Book Antiqua" w:cs="Arial"/>
                <w:bCs/>
              </w:rPr>
              <w:t>%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D943A7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People who should undergo HCC surveillance </w:t>
            </w:r>
          </w:p>
        </w:tc>
        <w:tc>
          <w:tcPr>
            <w:tcW w:w="38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2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Chronic hepatitis B,C</w:t>
            </w:r>
            <w:r w:rsidR="00706321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</w:rPr>
              <w:t>and liver cirrhosis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23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51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85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59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85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0.666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Positive family history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36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52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Everyone 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0.948</w:t>
            </w:r>
          </w:p>
        </w:tc>
      </w:tr>
      <w:tr w:rsidR="009C0E88" w:rsidRPr="007268EA" w:rsidTr="00967A4F">
        <w:tc>
          <w:tcPr>
            <w:tcW w:w="209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D8607F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Reduction</w:t>
            </w:r>
            <w:r w:rsidR="00432B39" w:rsidRPr="007268EA">
              <w:rPr>
                <w:rFonts w:ascii="Book Antiqua" w:hAnsi="Book Antiqua" w:cs="Arial"/>
                <w:b/>
                <w:bCs/>
              </w:rPr>
              <w:t xml:space="preserve"> of deaths from HCC by screening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21" w:type="pct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0.581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&lt; 30%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23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15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9C62F6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≥ 30%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68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46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77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54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78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Risk factors for progression of the disease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2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Age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11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44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21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35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31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9C62F6"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0.490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Regular alcohol consumption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26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43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35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  <w:r w:rsidR="009C62F6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0.562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Gender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9C62F6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48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0.001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Obesity, DM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="009C62F6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9C62F6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0.525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432B39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HCV g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enotype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29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48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47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68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0.017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Co-infection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36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47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41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59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0.098</w:t>
            </w:r>
          </w:p>
        </w:tc>
      </w:tr>
      <w:tr w:rsidR="009C0E88" w:rsidRPr="007268EA" w:rsidTr="00967A4F">
        <w:tc>
          <w:tcPr>
            <w:tcW w:w="209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432B39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L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eading cause of HCC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21" w:type="pct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0.053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HCV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76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43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  <w:r w:rsidR="00E06A92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61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88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HBV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24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E06A92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432B39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Cause of death</w:t>
            </w:r>
            <w:r w:rsidR="001F306E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</w:rPr>
              <w:t>of</w:t>
            </w:r>
            <w:r w:rsidR="001F306E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</w:rPr>
              <w:t>HCC patients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21" w:type="pct"/>
            <w:vMerge w:val="restart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0.427</w:t>
            </w: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Cancer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48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25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E06A92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30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43</w:t>
            </w:r>
          </w:p>
        </w:tc>
        <w:tc>
          <w:tcPr>
            <w:tcW w:w="621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Liver failure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E06A92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62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094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432B39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GI or </w:t>
            </w: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variceal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 xml:space="preserve"> bleeding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24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11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E06A92" w:rsidRPr="007268EA">
              <w:rPr>
                <w:rFonts w:ascii="Book Antiqua" w:hAnsi="Book Antiqua" w:cs="Arial"/>
                <w:b/>
                <w:bCs/>
              </w:rPr>
              <w:t>6</w:t>
            </w:r>
          </w:p>
        </w:tc>
        <w:tc>
          <w:tcPr>
            <w:tcW w:w="621" w:type="pct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967A4F" w:rsidRPr="007268EA" w:rsidRDefault="00967A4F" w:rsidP="00FC5E96">
      <w:pPr>
        <w:bidi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 w:rsidRPr="007268EA">
        <w:rPr>
          <w:rFonts w:ascii="Book Antiqua" w:eastAsiaTheme="minorEastAsia" w:hAnsi="Book Antiqua" w:cs="Arial"/>
          <w:lang w:eastAsia="zh-CN"/>
        </w:rPr>
        <w:t xml:space="preserve"> </w:t>
      </w:r>
      <w:r w:rsidR="00FB484A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FB484A" w:rsidRPr="007268EA">
        <w:rPr>
          <w:rFonts w:ascii="Book Antiqua" w:hAnsi="Book Antiqua" w:cs="Arial"/>
        </w:rPr>
        <w:t>Hepatocellular carcinoma</w:t>
      </w:r>
      <w:r w:rsidR="00FB484A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FB484A" w:rsidRPr="007268EA">
        <w:rPr>
          <w:rFonts w:ascii="Book Antiqua" w:hAnsi="Book Antiqua" w:cs="Arial"/>
        </w:rPr>
        <w:t xml:space="preserve"> HBV</w:t>
      </w:r>
      <w:r w:rsidR="00FB484A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FB484A" w:rsidRPr="007268EA">
        <w:rPr>
          <w:rFonts w:ascii="Book Antiqua" w:hAnsi="Book Antiqua" w:cs="Arial"/>
        </w:rPr>
        <w:t>Hepatitis B virus</w:t>
      </w:r>
      <w:r w:rsidR="00FB484A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FB484A" w:rsidRPr="007268EA">
        <w:rPr>
          <w:rFonts w:ascii="Book Antiqua" w:hAnsi="Book Antiqua" w:cs="Arial"/>
        </w:rPr>
        <w:t>HCV</w:t>
      </w:r>
      <w:r w:rsidR="00FB484A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FB484A" w:rsidRPr="007268EA">
        <w:rPr>
          <w:rFonts w:ascii="Book Antiqua" w:hAnsi="Book Antiqua" w:cs="Arial"/>
        </w:rPr>
        <w:t>Hepatitis C virus</w:t>
      </w:r>
      <w:r w:rsidR="00FB484A" w:rsidRPr="007268EA">
        <w:rPr>
          <w:rFonts w:ascii="Book Antiqua" w:eastAsiaTheme="minorEastAsia" w:hAnsi="Book Antiqua" w:cs="Arial" w:hint="eastAsia"/>
          <w:lang w:eastAsia="zh-CN"/>
        </w:rPr>
        <w:t>.</w:t>
      </w:r>
      <w:r w:rsidR="00017ECF" w:rsidRPr="007268EA">
        <w:rPr>
          <w:rFonts w:ascii="Book Antiqua" w:eastAsiaTheme="minorEastAsia" w:hAnsi="Book Antiqua" w:cs="Arial"/>
          <w:lang w:eastAsia="zh-CN"/>
        </w:rPr>
        <w:t xml:space="preserve"> </w:t>
      </w:r>
    </w:p>
    <w:p w:rsidR="0083445E" w:rsidRPr="007268EA" w:rsidRDefault="009164D9" w:rsidP="00967A4F">
      <w:pPr>
        <w:bidi w:val="0"/>
        <w:spacing w:line="360" w:lineRule="auto"/>
        <w:jc w:val="both"/>
        <w:rPr>
          <w:rFonts w:ascii="Book Antiqua" w:hAnsi="Book Antiqua" w:cs="Arial"/>
          <w:b/>
          <w:bCs/>
          <w:i/>
          <w:iCs/>
        </w:rPr>
      </w:pPr>
      <w:r w:rsidRPr="007268EA">
        <w:rPr>
          <w:rFonts w:ascii="Book Antiqua" w:hAnsi="Book Antiqua" w:cs="Arial"/>
          <w:b/>
          <w:bCs/>
        </w:rPr>
        <w:br w:type="page"/>
      </w:r>
      <w:r w:rsidR="0083445E" w:rsidRPr="007268EA">
        <w:rPr>
          <w:rFonts w:ascii="Book Antiqua" w:hAnsi="Book Antiqua" w:cs="Arial"/>
          <w:b/>
          <w:bCs/>
          <w:iCs/>
        </w:rPr>
        <w:lastRenderedPageBreak/>
        <w:t xml:space="preserve">Table </w:t>
      </w:r>
      <w:r w:rsidR="00202FCD" w:rsidRPr="007268EA">
        <w:rPr>
          <w:rFonts w:ascii="Book Antiqua" w:hAnsi="Book Antiqua" w:cs="Arial"/>
          <w:b/>
          <w:bCs/>
          <w:iCs/>
        </w:rPr>
        <w:t>5</w:t>
      </w:r>
      <w:r w:rsidR="00020763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DC1AE4" w:rsidRPr="007268EA">
        <w:rPr>
          <w:rFonts w:ascii="Book Antiqua" w:hAnsi="Book Antiqua" w:cs="Arial"/>
          <w:b/>
          <w:bCs/>
          <w:iCs/>
          <w:lang w:bidi="ar-EG"/>
        </w:rPr>
        <w:t>Re</w:t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t>lation between hospital</w:t>
      </w:r>
      <w:r w:rsidR="002D5710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075CF3" w:rsidRPr="007268EA">
        <w:rPr>
          <w:rFonts w:ascii="Book Antiqua" w:hAnsi="Book Antiqua" w:cs="Arial"/>
          <w:b/>
          <w:bCs/>
          <w:iCs/>
          <w:lang w:bidi="ar-EG"/>
        </w:rPr>
        <w:t>setting and</w:t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2D5710" w:rsidRPr="007268EA">
        <w:rPr>
          <w:rFonts w:ascii="Book Antiqua" w:hAnsi="Book Antiqua" w:cs="Arial"/>
          <w:b/>
          <w:bCs/>
          <w:iCs/>
          <w:lang w:bidi="ar-EG"/>
        </w:rPr>
        <w:t>knowledge</w:t>
      </w:r>
      <w:r w:rsidR="00DC1AE4" w:rsidRPr="007268EA">
        <w:rPr>
          <w:rFonts w:ascii="Book Antiqua" w:hAnsi="Book Antiqua" w:cs="Arial"/>
          <w:b/>
          <w:bCs/>
          <w:iCs/>
          <w:lang w:bidi="ar-EG"/>
        </w:rPr>
        <w:t xml:space="preserve"> of </w:t>
      </w:r>
      <w:r w:rsidR="00FB484A" w:rsidRPr="007268EA">
        <w:rPr>
          <w:rFonts w:ascii="Book Antiqua" w:hAnsi="Book Antiqua" w:cs="Arial"/>
          <w:b/>
        </w:rPr>
        <w:t>hepatocellular carcinoma</w:t>
      </w:r>
      <w:r w:rsidR="002D5710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t xml:space="preserve">epidemiology </w:t>
      </w:r>
    </w:p>
    <w:tbl>
      <w:tblPr>
        <w:tblW w:w="5953" w:type="pct"/>
        <w:tblInd w:w="-1026" w:type="dxa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5"/>
        <w:gridCol w:w="1170"/>
        <w:gridCol w:w="1173"/>
        <w:gridCol w:w="1170"/>
        <w:gridCol w:w="1173"/>
        <w:gridCol w:w="2157"/>
      </w:tblGrid>
      <w:tr w:rsidR="009C0E88" w:rsidRPr="007268EA" w:rsidTr="00967A4F">
        <w:tc>
          <w:tcPr>
            <w:tcW w:w="2310" w:type="pct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842" w:type="pct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Type of hospital</w:t>
            </w:r>
          </w:p>
        </w:tc>
        <w:tc>
          <w:tcPr>
            <w:tcW w:w="848" w:type="pct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FB484A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967A4F">
        <w:tc>
          <w:tcPr>
            <w:tcW w:w="23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University</w:t>
            </w:r>
          </w:p>
        </w:tc>
        <w:tc>
          <w:tcPr>
            <w:tcW w:w="9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MOH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7268EA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7268EA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i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D943A7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People who should undergo HCC surveillance</w:t>
            </w:r>
          </w:p>
        </w:tc>
        <w:tc>
          <w:tcPr>
            <w:tcW w:w="4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4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7E750B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Chronic hepatitis</w:t>
            </w:r>
            <w:r w:rsidR="00CE1541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</w:rPr>
              <w:t>B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,</w:t>
            </w:r>
            <w:r w:rsidR="00FB484A" w:rsidRPr="007268EA">
              <w:rPr>
                <w:rFonts w:ascii="Book Antiqua" w:eastAsiaTheme="minorEastAsia" w:hAnsi="Book Antiqua" w:cs="Arial" w:hint="eastAsia"/>
                <w:b/>
                <w:bCs/>
                <w:lang w:eastAsia="zh-CN"/>
              </w:rPr>
              <w:t xml:space="preserve">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C and liver cirrhosis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79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83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54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91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0.141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Positive family history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44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F02A4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Everyone 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0.104</w:t>
            </w:r>
          </w:p>
        </w:tc>
      </w:tr>
      <w:tr w:rsidR="009C0E88" w:rsidRPr="007268EA" w:rsidTr="00967A4F">
        <w:tc>
          <w:tcPr>
            <w:tcW w:w="231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D8607F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Reduction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of deaths from HCC by screening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48" w:type="pct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0.749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&lt; 30%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22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23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15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25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≥ 30%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73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44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Risk factors for progression of the disease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48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Age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43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20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0.163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Regular alcohol consumption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47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24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0.287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Gender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37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22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0.029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Obesity, DM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37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30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0.288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0B73DC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HCV </w:t>
            </w:r>
            <w:r w:rsidR="00D8607F" w:rsidRPr="007268EA">
              <w:rPr>
                <w:rFonts w:ascii="Book Antiqua" w:hAnsi="Book Antiqua" w:cs="Arial"/>
                <w:b/>
                <w:bCs/>
              </w:rPr>
              <w:t>g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enotyp</w:t>
            </w:r>
            <w:r w:rsidR="00D8607F" w:rsidRPr="007268EA">
              <w:rPr>
                <w:rFonts w:ascii="Book Antiqua" w:hAnsi="Book Antiqua" w:cs="Arial"/>
                <w:b/>
                <w:bCs/>
              </w:rPr>
              <w:t>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55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31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52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0.516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0B73DC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HBV-HCV 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o-infection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50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47</w:t>
            </w:r>
          </w:p>
        </w:tc>
        <w:tc>
          <w:tcPr>
            <w:tcW w:w="848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0.532</w:t>
            </w:r>
          </w:p>
        </w:tc>
      </w:tr>
      <w:tr w:rsidR="009C0E88" w:rsidRPr="007268EA" w:rsidTr="00967A4F">
        <w:tc>
          <w:tcPr>
            <w:tcW w:w="231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D8607F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L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eading cause of HCC 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48" w:type="pct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0.011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HCV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82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41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050DC8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70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HBV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30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D8607F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ause of death </w:t>
            </w:r>
            <w:r w:rsidRPr="007268EA">
              <w:rPr>
                <w:rFonts w:ascii="Book Antiqua" w:hAnsi="Book Antiqua" w:cs="Arial"/>
                <w:b/>
                <w:bCs/>
              </w:rPr>
              <w:t>of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patients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48" w:type="pct"/>
            <w:vMerge w:val="restart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0.493</w:t>
            </w: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Cancer 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43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24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848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Liver failure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34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="002D5710" w:rsidRPr="007268EA">
              <w:rPr>
                <w:rFonts w:ascii="Book Antiqua" w:hAnsi="Book Antiqua" w:cs="Arial"/>
                <w:b/>
                <w:bCs/>
              </w:rPr>
              <w:t>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8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67A4F">
        <w:tc>
          <w:tcPr>
            <w:tcW w:w="231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GI</w:t>
            </w:r>
            <w:r w:rsidR="00D8607F" w:rsidRPr="007268EA">
              <w:rPr>
                <w:rFonts w:ascii="Book Antiqua" w:hAnsi="Book Antiqua" w:cs="Arial"/>
                <w:b/>
                <w:bCs/>
              </w:rPr>
              <w:t xml:space="preserve"> or </w:t>
            </w:r>
            <w:proofErr w:type="spellStart"/>
            <w:r w:rsidR="00D8607F" w:rsidRPr="007268EA">
              <w:rPr>
                <w:rFonts w:ascii="Book Antiqua" w:hAnsi="Book Antiqua" w:cs="Arial"/>
                <w:b/>
                <w:bCs/>
              </w:rPr>
              <w:t>variceal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 xml:space="preserve"> bleeding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461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FC5E96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27</w:t>
            </w:r>
          </w:p>
        </w:tc>
        <w:tc>
          <w:tcPr>
            <w:tcW w:w="848" w:type="pct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83445E" w:rsidRPr="007268EA" w:rsidRDefault="00967A4F" w:rsidP="00AC4601">
      <w:pPr>
        <w:spacing w:line="360" w:lineRule="auto"/>
        <w:jc w:val="right"/>
        <w:rPr>
          <w:rFonts w:ascii="Book Antiqua" w:hAnsi="Book Antiqua" w:cs="Arial"/>
          <w:bCs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 w:rsidRPr="007268EA">
        <w:rPr>
          <w:rFonts w:ascii="Book Antiqua" w:eastAsiaTheme="minorEastAsia" w:hAnsi="Book Antiqua" w:cs="Arial"/>
          <w:lang w:eastAsia="zh-CN"/>
        </w:rPr>
        <w:t xml:space="preserve"> </w:t>
      </w:r>
      <w:r w:rsidR="00706321" w:rsidRPr="007268EA">
        <w:rPr>
          <w:rFonts w:ascii="Book Antiqua" w:hAnsi="Book Antiqua" w:cs="Arial"/>
          <w:bCs/>
        </w:rPr>
        <w:t>MOH</w:t>
      </w:r>
      <w:r w:rsidR="00FB484A" w:rsidRPr="007268EA">
        <w:rPr>
          <w:rFonts w:ascii="Book Antiqua" w:eastAsiaTheme="minorEastAsia" w:hAnsi="Book Antiqua" w:cs="Arial" w:hint="eastAsia"/>
          <w:bCs/>
          <w:lang w:eastAsia="zh-CN"/>
        </w:rPr>
        <w:t>:</w:t>
      </w:r>
      <w:r w:rsidR="00FB484A" w:rsidRPr="007268EA">
        <w:rPr>
          <w:rFonts w:ascii="Book Antiqua" w:hAnsi="Book Antiqua" w:cs="Arial"/>
          <w:bCs/>
        </w:rPr>
        <w:t xml:space="preserve"> </w:t>
      </w:r>
      <w:r w:rsidR="00780D7B" w:rsidRPr="007268EA">
        <w:rPr>
          <w:rFonts w:ascii="Book Antiqua" w:hAnsi="Book Antiqua" w:cs="Arial"/>
          <w:bCs/>
        </w:rPr>
        <w:t>Minist</w:t>
      </w:r>
      <w:r w:rsidR="0083445E" w:rsidRPr="007268EA">
        <w:rPr>
          <w:rFonts w:ascii="Book Antiqua" w:hAnsi="Book Antiqua" w:cs="Arial"/>
          <w:bCs/>
        </w:rPr>
        <w:t xml:space="preserve">ry </w:t>
      </w:r>
      <w:r w:rsidR="00D943A7" w:rsidRPr="007268EA">
        <w:rPr>
          <w:rFonts w:ascii="Book Antiqua" w:hAnsi="Book Antiqua" w:cs="Arial"/>
          <w:bCs/>
        </w:rPr>
        <w:t>o</w:t>
      </w:r>
      <w:r w:rsidR="00AC4601" w:rsidRPr="007268EA">
        <w:rPr>
          <w:rFonts w:ascii="Book Antiqua" w:hAnsi="Book Antiqua" w:cs="Arial"/>
          <w:bCs/>
        </w:rPr>
        <w:t>f Health</w:t>
      </w:r>
      <w:r w:rsidR="00AC4601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; 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AC4601" w:rsidRPr="007268EA">
        <w:rPr>
          <w:rFonts w:ascii="Book Antiqua" w:hAnsi="Book Antiqua" w:cs="Arial"/>
        </w:rPr>
        <w:t>Hepatocellular carcinoma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AC4601" w:rsidRPr="007268EA">
        <w:rPr>
          <w:rFonts w:ascii="Book Antiqua" w:hAnsi="Book Antiqua" w:cs="Arial"/>
        </w:rPr>
        <w:t xml:space="preserve"> HBV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AC4601" w:rsidRPr="007268EA">
        <w:rPr>
          <w:rFonts w:ascii="Book Antiqua" w:hAnsi="Book Antiqua" w:cs="Arial"/>
        </w:rPr>
        <w:t>Hepatitis B virus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AC4601" w:rsidRPr="007268EA">
        <w:rPr>
          <w:rFonts w:ascii="Book Antiqua" w:hAnsi="Book Antiqua" w:cs="Arial"/>
        </w:rPr>
        <w:t>HCV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AC4601" w:rsidRPr="007268EA">
        <w:rPr>
          <w:rFonts w:ascii="Book Antiqua" w:hAnsi="Book Antiqua" w:cs="Arial"/>
        </w:rPr>
        <w:t>Hepatitis C virus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>.</w:t>
      </w:r>
    </w:p>
    <w:p w:rsidR="0083445E" w:rsidRPr="007268EA" w:rsidRDefault="009164D9" w:rsidP="0045791F">
      <w:pPr>
        <w:spacing w:line="360" w:lineRule="auto"/>
        <w:jc w:val="both"/>
        <w:rPr>
          <w:rFonts w:ascii="Book Antiqua" w:hAnsi="Book Antiqua" w:cs="Arial"/>
          <w:b/>
          <w:bCs/>
          <w:iCs/>
          <w:lang w:bidi="ar-EG"/>
        </w:rPr>
      </w:pPr>
      <w:r w:rsidRPr="007268EA">
        <w:rPr>
          <w:rFonts w:ascii="Book Antiqua" w:hAnsi="Book Antiqua" w:cs="Arial"/>
          <w:b/>
          <w:bCs/>
        </w:rPr>
        <w:br w:type="page"/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lastRenderedPageBreak/>
        <w:t>Table</w:t>
      </w:r>
      <w:r w:rsidR="002D5710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202FCD" w:rsidRPr="007268EA">
        <w:rPr>
          <w:rFonts w:ascii="Book Antiqua" w:hAnsi="Book Antiqua" w:cs="Arial"/>
          <w:b/>
          <w:bCs/>
          <w:iCs/>
          <w:lang w:bidi="ar-EG"/>
        </w:rPr>
        <w:t>6</w:t>
      </w:r>
      <w:r w:rsidR="00334FC0" w:rsidRPr="007268EA">
        <w:rPr>
          <w:rFonts w:ascii="Book Antiqua" w:hAnsi="Book Antiqua" w:cs="Arial"/>
          <w:b/>
          <w:bCs/>
          <w:iCs/>
          <w:lang w:bidi="ar-EG"/>
        </w:rPr>
        <w:t xml:space="preserve"> Relation</w:t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t xml:space="preserve"> between </w:t>
      </w:r>
      <w:r w:rsidR="002D5710" w:rsidRPr="007268EA">
        <w:rPr>
          <w:rFonts w:ascii="Book Antiqua" w:hAnsi="Book Antiqua" w:cs="Arial"/>
          <w:b/>
          <w:bCs/>
          <w:iCs/>
          <w:lang w:bidi="ar-EG"/>
        </w:rPr>
        <w:t xml:space="preserve">doctors’ </w:t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t>age and knowledge about screening modalities</w:t>
      </w:r>
      <w:r w:rsidR="002D5710" w:rsidRPr="007268EA">
        <w:rPr>
          <w:rFonts w:ascii="Book Antiqua" w:hAnsi="Book Antiqua" w:cs="Arial"/>
          <w:b/>
          <w:bCs/>
          <w:iCs/>
          <w:lang w:bidi="ar-EG"/>
        </w:rPr>
        <w:t>,</w:t>
      </w:r>
      <w:r w:rsidR="0083445E" w:rsidRPr="007268EA">
        <w:rPr>
          <w:rFonts w:ascii="Book Antiqua" w:hAnsi="Book Antiqua" w:cs="Arial"/>
          <w:b/>
          <w:bCs/>
          <w:iCs/>
          <w:lang w:bidi="ar-EG"/>
        </w:rPr>
        <w:t xml:space="preserve"> educational resources and guidelines</w:t>
      </w:r>
    </w:p>
    <w:tbl>
      <w:tblPr>
        <w:tblW w:w="5190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1"/>
        <w:gridCol w:w="1084"/>
        <w:gridCol w:w="1249"/>
        <w:gridCol w:w="934"/>
        <w:gridCol w:w="1095"/>
        <w:gridCol w:w="1402"/>
        <w:gridCol w:w="13"/>
      </w:tblGrid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bidi="ar-EG"/>
              </w:rPr>
            </w:pPr>
          </w:p>
        </w:tc>
        <w:tc>
          <w:tcPr>
            <w:tcW w:w="1967" w:type="pct"/>
            <w:gridSpan w:val="4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Age</w:t>
            </w:r>
            <w:r w:rsidR="00AC4601" w:rsidRPr="007268EA">
              <w:rPr>
                <w:rFonts w:ascii="Book Antiqua" w:hAnsi="Book Antiqua" w:cs="Arial"/>
                <w:b/>
                <w:bCs/>
              </w:rPr>
              <w:t xml:space="preserve"> (</w:t>
            </w:r>
            <w:proofErr w:type="spellStart"/>
            <w:r w:rsidR="00AC4601" w:rsidRPr="007268EA">
              <w:rPr>
                <w:rFonts w:ascii="Book Antiqua" w:hAnsi="Book Antiqua" w:cs="Arial"/>
                <w:b/>
                <w:bCs/>
              </w:rPr>
              <w:t>yr</w:t>
            </w:r>
            <w:proofErr w:type="spellEnd"/>
            <w:r w:rsidR="009164D9" w:rsidRPr="007268EA"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2395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52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&lt; 45 </w:t>
            </w:r>
          </w:p>
        </w:tc>
        <w:tc>
          <w:tcPr>
            <w:tcW w:w="915" w:type="pct"/>
            <w:gridSpan w:val="2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≥ 45 </w:t>
            </w:r>
          </w:p>
        </w:tc>
        <w:tc>
          <w:tcPr>
            <w:tcW w:w="638" w:type="pct"/>
            <w:gridSpan w:val="2"/>
            <w:tcBorders>
              <w:top w:val="nil"/>
              <w:bottom w:val="nil"/>
            </w:tcBorders>
          </w:tcPr>
          <w:p w:rsidR="0083445E" w:rsidRPr="007268EA" w:rsidRDefault="00AC460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4476FF">
        <w:tc>
          <w:tcPr>
            <w:tcW w:w="2395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18" w:space="0" w:color="000000"/>
            </w:tcBorders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638" w:type="pct"/>
            <w:gridSpan w:val="2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Most important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 xml:space="preserve">HCC </w:t>
            </w:r>
            <w:r w:rsidRPr="007268EA">
              <w:rPr>
                <w:rFonts w:ascii="Book Antiqua" w:hAnsi="Book Antiqua" w:cs="Arial"/>
                <w:b/>
                <w:bCs/>
              </w:rPr>
              <w:t>screening</w:t>
            </w:r>
          </w:p>
        </w:tc>
        <w:tc>
          <w:tcPr>
            <w:tcW w:w="489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21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0.037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Physical examination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2D221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E75E53" w:rsidRPr="007268EA" w:rsidRDefault="00050DC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Alpha fetoprotein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27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24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21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Ultrasound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65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58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76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CT</w:t>
            </w:r>
          </w:p>
        </w:tc>
        <w:tc>
          <w:tcPr>
            <w:tcW w:w="489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63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264230" w:rsidRPr="007268EA">
              <w:rPr>
                <w:rFonts w:ascii="Book Antiqua" w:hAnsi="Book Antiqua" w:cs="Arial"/>
                <w:b/>
                <w:bCs/>
                <w:vertAlign w:val="superscript"/>
              </w:rPr>
              <w:t>nd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most important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 xml:space="preserve">HCC 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screening </w:t>
            </w:r>
          </w:p>
        </w:tc>
        <w:tc>
          <w:tcPr>
            <w:tcW w:w="4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2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0.175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Physical examination</w:t>
            </w:r>
          </w:p>
        </w:tc>
        <w:tc>
          <w:tcPr>
            <w:tcW w:w="4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D221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Alpha fetoprotein</w:t>
            </w:r>
          </w:p>
        </w:tc>
        <w:tc>
          <w:tcPr>
            <w:tcW w:w="4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55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49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38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Ultrasound</w:t>
            </w:r>
          </w:p>
        </w:tc>
        <w:tc>
          <w:tcPr>
            <w:tcW w:w="4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15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75E53" w:rsidRPr="007268EA" w:rsidRDefault="00050DC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CT</w:t>
            </w:r>
          </w:p>
        </w:tc>
        <w:tc>
          <w:tcPr>
            <w:tcW w:w="4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36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22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52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Angiography</w:t>
            </w:r>
          </w:p>
        </w:tc>
        <w:tc>
          <w:tcPr>
            <w:tcW w:w="48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6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D221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49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="00264230" w:rsidRPr="007268EA">
              <w:rPr>
                <w:rFonts w:ascii="Book Antiqua" w:hAnsi="Book Antiqua" w:cs="Arial"/>
                <w:b/>
                <w:bCs/>
                <w:vertAlign w:val="superscript"/>
              </w:rPr>
              <w:t>rd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most important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 xml:space="preserve">HCC </w:t>
            </w:r>
            <w:r w:rsidRPr="007268EA">
              <w:rPr>
                <w:rFonts w:ascii="Book Antiqua" w:hAnsi="Book Antiqua" w:cs="Arial"/>
                <w:b/>
                <w:bCs/>
              </w:rPr>
              <w:t>screening</w:t>
            </w:r>
          </w:p>
        </w:tc>
        <w:tc>
          <w:tcPr>
            <w:tcW w:w="4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bidi="ar-EG"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0.585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Physical examination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2D221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2D221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Alpha fetoprotein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21</w:t>
            </w:r>
          </w:p>
        </w:tc>
        <w:tc>
          <w:tcPr>
            <w:tcW w:w="563" w:type="pct"/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2D221E" w:rsidRPr="007268EA">
              <w:rPr>
                <w:rFonts w:ascii="Book Antiqua" w:hAnsi="Book Antiqua" w:cs="Arial"/>
                <w:b/>
                <w:bCs/>
              </w:rPr>
              <w:t>9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494" w:type="pct"/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31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Ultrasound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CT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55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49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494" w:type="pct"/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2D221E"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Angiography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Laparoscopy</w:t>
            </w:r>
          </w:p>
        </w:tc>
        <w:tc>
          <w:tcPr>
            <w:tcW w:w="489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11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D221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63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interval for high risk group</w:t>
            </w:r>
            <w:r w:rsidR="00780D7B" w:rsidRPr="007268EA">
              <w:rPr>
                <w:rFonts w:ascii="Book Antiqua" w:hAnsi="Book Antiqua" w:cs="Arial"/>
                <w:b/>
                <w:bCs/>
              </w:rPr>
              <w:t>s</w:t>
            </w:r>
          </w:p>
        </w:tc>
        <w:tc>
          <w:tcPr>
            <w:tcW w:w="4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2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0.212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AC460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3 </w:t>
            </w: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mo</w:t>
            </w:r>
            <w:proofErr w:type="spellEnd"/>
          </w:p>
        </w:tc>
        <w:tc>
          <w:tcPr>
            <w:tcW w:w="4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65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58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29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69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AC460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6 </w:t>
            </w: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mo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 xml:space="preserve"> or more</w:t>
            </w:r>
          </w:p>
        </w:tc>
        <w:tc>
          <w:tcPr>
            <w:tcW w:w="48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47</w:t>
            </w:r>
          </w:p>
        </w:tc>
        <w:tc>
          <w:tcPr>
            <w:tcW w:w="56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42</w:t>
            </w:r>
          </w:p>
        </w:tc>
        <w:tc>
          <w:tcPr>
            <w:tcW w:w="42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49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31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HBV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 xml:space="preserve">treatment </w:t>
            </w:r>
            <w:r w:rsidRPr="007268EA">
              <w:rPr>
                <w:rFonts w:ascii="Book Antiqua" w:hAnsi="Book Antiqua" w:cs="Arial"/>
                <w:b/>
                <w:bCs/>
              </w:rPr>
              <w:t>reduce</w:t>
            </w:r>
            <w:r w:rsidR="00D00EDA" w:rsidRPr="007268EA">
              <w:rPr>
                <w:rFonts w:ascii="Book Antiqua" w:hAnsi="Book Antiqua" w:cs="Arial"/>
                <w:b/>
                <w:bCs/>
              </w:rPr>
              <w:t>s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HCC </w:t>
            </w:r>
            <w:r w:rsidR="00E3745C" w:rsidRPr="007268EA">
              <w:rPr>
                <w:rFonts w:ascii="Book Antiqua" w:hAnsi="Book Antiqua" w:cs="Arial"/>
                <w:b/>
                <w:bCs/>
              </w:rPr>
              <w:t>incidence</w:t>
            </w:r>
          </w:p>
        </w:tc>
        <w:tc>
          <w:tcPr>
            <w:tcW w:w="4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0.014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84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75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39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</w:t>
            </w:r>
            <w:r w:rsidR="002D221E"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489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25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63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3F02A4" w:rsidRPr="007268EA" w:rsidRDefault="00CC0F8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F</w:t>
            </w:r>
            <w:r w:rsidR="00D00EDA" w:rsidRPr="007268EA">
              <w:rPr>
                <w:rFonts w:ascii="Book Antiqua" w:hAnsi="Book Antiqua" w:cs="Arial"/>
                <w:b/>
                <w:bCs/>
              </w:rPr>
              <w:t xml:space="preserve">amiliar </w:t>
            </w:r>
            <w:r w:rsidR="00F97E9E" w:rsidRPr="007268EA">
              <w:rPr>
                <w:rFonts w:ascii="Book Antiqua" w:hAnsi="Book Antiqua" w:cs="Arial"/>
                <w:b/>
                <w:bCs/>
              </w:rPr>
              <w:t>with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 xml:space="preserve"> guidelines</w:t>
            </w:r>
          </w:p>
        </w:tc>
        <w:tc>
          <w:tcPr>
            <w:tcW w:w="4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2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0.205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4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62</w:t>
            </w:r>
          </w:p>
        </w:tc>
        <w:tc>
          <w:tcPr>
            <w:tcW w:w="56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55</w:t>
            </w:r>
          </w:p>
        </w:tc>
        <w:tc>
          <w:tcPr>
            <w:tcW w:w="42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49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67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48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50</w:t>
            </w:r>
          </w:p>
        </w:tc>
        <w:tc>
          <w:tcPr>
            <w:tcW w:w="56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2D221E"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42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49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632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tcBorders>
              <w:top w:val="double" w:sz="4" w:space="0" w:color="auto"/>
            </w:tcBorders>
            <w:shd w:val="clear" w:color="auto" w:fill="auto"/>
          </w:tcPr>
          <w:p w:rsidR="003F02A4" w:rsidRPr="007268EA" w:rsidRDefault="00D00ED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HCV RNA/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ALT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 xml:space="preserve">level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are</w:t>
            </w:r>
            <w:r w:rsidR="00334FC0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>HCC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risk</w:t>
            </w:r>
            <w:r w:rsidR="00CE1541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>factors</w:t>
            </w:r>
          </w:p>
        </w:tc>
        <w:tc>
          <w:tcPr>
            <w:tcW w:w="4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0.080</w:t>
            </w:r>
          </w:p>
        </w:tc>
      </w:tr>
      <w:tr w:rsidR="009C0E88" w:rsidRPr="007268EA" w:rsidTr="004476FF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57</w:t>
            </w:r>
          </w:p>
        </w:tc>
        <w:tc>
          <w:tcPr>
            <w:tcW w:w="563" w:type="pct"/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  <w:r w:rsidR="002D221E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494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67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83445E" w:rsidRPr="007268EA" w:rsidTr="00A83789">
        <w:trPr>
          <w:gridAfter w:val="1"/>
          <w:wAfter w:w="6" w:type="pct"/>
        </w:trPr>
        <w:tc>
          <w:tcPr>
            <w:tcW w:w="2395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lastRenderedPageBreak/>
              <w:t>No</w:t>
            </w:r>
          </w:p>
        </w:tc>
        <w:tc>
          <w:tcPr>
            <w:tcW w:w="48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55</w:t>
            </w:r>
          </w:p>
        </w:tc>
        <w:tc>
          <w:tcPr>
            <w:tcW w:w="563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49</w:t>
            </w:r>
          </w:p>
        </w:tc>
        <w:tc>
          <w:tcPr>
            <w:tcW w:w="421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494" w:type="pct"/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632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4D3D92" w:rsidRDefault="004D3D92" w:rsidP="004D3D92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Pr="007268EA">
        <w:rPr>
          <w:rFonts w:ascii="Book Antiqua" w:hAnsi="Book Antiqua" w:cs="Arial"/>
        </w:rPr>
        <w:t>Hepatocellular carcinoma</w:t>
      </w:r>
      <w:r w:rsidRPr="007268EA">
        <w:rPr>
          <w:rFonts w:ascii="Book Antiqua" w:eastAsiaTheme="minorEastAsia" w:hAnsi="Book Antiqua" w:cs="Arial" w:hint="eastAsia"/>
          <w:lang w:eastAsia="zh-CN"/>
        </w:rPr>
        <w:t>;</w:t>
      </w:r>
      <w:r w:rsidRPr="007268EA">
        <w:rPr>
          <w:rFonts w:ascii="Book Antiqua" w:hAnsi="Book Antiqua" w:cs="Arial"/>
        </w:rPr>
        <w:t xml:space="preserve"> HBV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Pr="007268EA">
        <w:rPr>
          <w:rFonts w:ascii="Book Antiqua" w:hAnsi="Book Antiqua" w:cs="Arial"/>
        </w:rPr>
        <w:t>Hepatitis B virus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Pr="007268EA">
        <w:rPr>
          <w:rFonts w:ascii="Book Antiqua" w:hAnsi="Book Antiqua" w:cs="Arial"/>
        </w:rPr>
        <w:t>HCV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Pr="007268EA">
        <w:rPr>
          <w:rFonts w:ascii="Book Antiqua" w:hAnsi="Book Antiqua" w:cs="Arial"/>
        </w:rPr>
        <w:t>Hepatitis C virus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 w:rsidRPr="004D3D92">
        <w:rPr>
          <w:rFonts w:ascii="Book Antiqua" w:eastAsiaTheme="minorEastAsia" w:hAnsi="Book Antiqua" w:cs="Arial" w:hint="eastAsia"/>
          <w:vertAlign w:val="superscript"/>
          <w:lang w:eastAsia="zh-CN"/>
        </w:rPr>
        <w:t xml:space="preserve"> </w:t>
      </w: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</w:p>
    <w:p w:rsidR="004D3D92" w:rsidRPr="007268EA" w:rsidRDefault="004D3D92" w:rsidP="004D3D92">
      <w:pPr>
        <w:spacing w:line="360" w:lineRule="auto"/>
        <w:jc w:val="right"/>
        <w:rPr>
          <w:rFonts w:ascii="Book Antiqua" w:eastAsiaTheme="minorEastAsia" w:hAnsi="Book Antiqua" w:cs="Arial"/>
          <w:lang w:eastAsia="zh-CN"/>
        </w:rPr>
      </w:pPr>
    </w:p>
    <w:p w:rsidR="004D3D92" w:rsidRPr="007268EA" w:rsidRDefault="004D3D92" w:rsidP="004D3D92">
      <w:pPr>
        <w:spacing w:line="360" w:lineRule="auto"/>
        <w:jc w:val="both"/>
        <w:rPr>
          <w:rFonts w:ascii="Book Antiqua" w:hAnsi="Book Antiqua" w:cs="Arial"/>
          <w:vanish/>
        </w:rPr>
      </w:pPr>
    </w:p>
    <w:p w:rsidR="00AC4601" w:rsidRPr="007268EA" w:rsidRDefault="00AC4601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  <w:r w:rsidRPr="007268EA">
        <w:br w:type="page"/>
      </w:r>
      <w:r w:rsidRPr="007268EA">
        <w:rPr>
          <w:rFonts w:ascii="Book Antiqua" w:hAnsi="Book Antiqua" w:cs="Arial"/>
          <w:b/>
          <w:bCs/>
          <w:lang w:bidi="ar-EG"/>
        </w:rPr>
        <w:lastRenderedPageBreak/>
        <w:t>Table 7 Relation between medical specialty and knowledge about screening modalities, educ</w:t>
      </w:r>
      <w:r w:rsidR="007268EA" w:rsidRPr="007268EA">
        <w:rPr>
          <w:rFonts w:ascii="Book Antiqua" w:hAnsi="Book Antiqua" w:cs="Arial"/>
          <w:b/>
          <w:bCs/>
          <w:lang w:bidi="ar-EG"/>
        </w:rPr>
        <w:t>ational resources and guideline</w:t>
      </w: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7268EA" w:rsidRPr="007268EA" w:rsidRDefault="007268EA" w:rsidP="007268EA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tbl>
      <w:tblPr>
        <w:tblpPr w:leftFromText="180" w:rightFromText="180" w:vertAnchor="text" w:horzAnchor="margin" w:tblpXSpec="center" w:tblpY="893"/>
        <w:tblW w:w="5495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1719"/>
        <w:gridCol w:w="1310"/>
        <w:gridCol w:w="1305"/>
        <w:gridCol w:w="1308"/>
        <w:gridCol w:w="1810"/>
      </w:tblGrid>
      <w:tr w:rsidR="009C0E88" w:rsidRPr="007268EA" w:rsidTr="00AC4601">
        <w:tc>
          <w:tcPr>
            <w:tcW w:w="1826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87A30" w:rsidRPr="007268EA" w:rsidRDefault="00587A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</w:rPr>
            </w:pPr>
          </w:p>
        </w:tc>
        <w:tc>
          <w:tcPr>
            <w:tcW w:w="2402" w:type="pct"/>
            <w:gridSpan w:val="4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AC4601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87A30" w:rsidRPr="007268EA" w:rsidRDefault="00AC460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</w:t>
            </w:r>
            <w:r w:rsidR="00587A30" w:rsidRPr="007268EA">
              <w:rPr>
                <w:rFonts w:ascii="Book Antiqua" w:hAnsi="Book Antiqua" w:cs="Arial"/>
                <w:b/>
                <w:bCs/>
              </w:rPr>
              <w:t>e</w:t>
            </w:r>
          </w:p>
        </w:tc>
      </w:tr>
      <w:tr w:rsidR="009C0E88" w:rsidRPr="007268EA" w:rsidTr="00AC4601">
        <w:tc>
          <w:tcPr>
            <w:tcW w:w="1826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29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AC4601" w:rsidP="0045791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Specialty A</w:t>
            </w:r>
          </w:p>
        </w:tc>
        <w:tc>
          <w:tcPr>
            <w:tcW w:w="1113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AC4601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Specialty B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i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772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18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Most important 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 xml:space="preserve">screening for </w:t>
            </w:r>
            <w:r w:rsidR="002B023D" w:rsidRPr="007268EA">
              <w:rPr>
                <w:rFonts w:ascii="Book Antiqua" w:hAnsi="Book Antiqua" w:cs="Arial"/>
                <w:b/>
                <w:bCs/>
              </w:rPr>
              <w:t>HCC</w:t>
            </w:r>
          </w:p>
        </w:tc>
        <w:tc>
          <w:tcPr>
            <w:tcW w:w="732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0.154</w:t>
            </w: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Physical examination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75E53" w:rsidRPr="007268EA" w:rsidRDefault="00DE73A7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Alpha fetoprotein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28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21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Ultrasound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82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63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15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</w:t>
            </w:r>
            <w:r w:rsidR="00DE73A7"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CT</w:t>
            </w:r>
          </w:p>
        </w:tc>
        <w:tc>
          <w:tcPr>
            <w:tcW w:w="732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18</w:t>
            </w:r>
          </w:p>
        </w:tc>
        <w:tc>
          <w:tcPr>
            <w:tcW w:w="558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557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</w:t>
            </w:r>
          </w:p>
        </w:tc>
        <w:tc>
          <w:tcPr>
            <w:tcW w:w="77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Pr="007268EA">
              <w:rPr>
                <w:rFonts w:ascii="Book Antiqua" w:hAnsi="Book Antiqua" w:cs="Arial"/>
                <w:b/>
                <w:bCs/>
                <w:vertAlign w:val="superscript"/>
              </w:rPr>
              <w:t>nd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m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ost important screening </w:t>
            </w:r>
            <w:r w:rsidRPr="007268EA">
              <w:rPr>
                <w:rFonts w:ascii="Book Antiqua" w:hAnsi="Book Antiqua" w:cs="Arial"/>
                <w:b/>
                <w:bCs/>
              </w:rPr>
              <w:t>for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</w:p>
        </w:tc>
        <w:tc>
          <w:tcPr>
            <w:tcW w:w="7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0.238</w:t>
            </w: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Physical examination</w:t>
            </w:r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75E53" w:rsidRPr="007268EA" w:rsidRDefault="00DE73A7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Alpha fetoprotein</w:t>
            </w:r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64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49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29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Ultrasound</w:t>
            </w:r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CT</w:t>
            </w:r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47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36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11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6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Angiography</w:t>
            </w:r>
          </w:p>
        </w:tc>
        <w:tc>
          <w:tcPr>
            <w:tcW w:w="73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973A44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7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Pr="007268EA">
              <w:rPr>
                <w:rFonts w:ascii="Book Antiqua" w:hAnsi="Book Antiqua" w:cs="Arial"/>
                <w:b/>
                <w:bCs/>
                <w:vertAlign w:val="superscript"/>
              </w:rPr>
              <w:t>rd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m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ost important </w:t>
            </w:r>
            <w:r w:rsidRPr="007268EA">
              <w:rPr>
                <w:rFonts w:ascii="Book Antiqua" w:hAnsi="Book Antiqua" w:cs="Arial"/>
                <w:b/>
                <w:bCs/>
              </w:rPr>
              <w:t>screening for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</w:p>
        </w:tc>
        <w:tc>
          <w:tcPr>
            <w:tcW w:w="7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0.383</w:t>
            </w: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Physical examination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E75E53" w:rsidRPr="007268EA" w:rsidRDefault="00DE73A7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Alpha fetoprotein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27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29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Ultrasound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lastRenderedPageBreak/>
              <w:t>CT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61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50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Angiography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558" w:type="pct"/>
            <w:shd w:val="clear" w:color="auto" w:fill="auto"/>
          </w:tcPr>
          <w:p w:rsidR="0083445E" w:rsidRPr="007268EA" w:rsidRDefault="00973A44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Laparoscopy</w:t>
            </w:r>
          </w:p>
        </w:tc>
        <w:tc>
          <w:tcPr>
            <w:tcW w:w="732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558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57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77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interval for high risk group</w:t>
            </w:r>
          </w:p>
        </w:tc>
        <w:tc>
          <w:tcPr>
            <w:tcW w:w="7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0.010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AC4601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Every 3 </w:t>
            </w: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mo</w:t>
            </w:r>
            <w:proofErr w:type="spellEnd"/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85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65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="00DE73A7"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AC4601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6 </w:t>
            </w: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mo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 xml:space="preserve"> or more</w:t>
            </w:r>
          </w:p>
        </w:tc>
        <w:tc>
          <w:tcPr>
            <w:tcW w:w="73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45</w:t>
            </w:r>
          </w:p>
        </w:tc>
        <w:tc>
          <w:tcPr>
            <w:tcW w:w="55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55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15</w:t>
            </w:r>
          </w:p>
        </w:tc>
        <w:tc>
          <w:tcPr>
            <w:tcW w:w="557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62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HBV 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 xml:space="preserve">treatment </w:t>
            </w:r>
            <w:r w:rsidRPr="007268EA">
              <w:rPr>
                <w:rFonts w:ascii="Book Antiqua" w:hAnsi="Book Antiqua" w:cs="Arial"/>
                <w:b/>
                <w:bCs/>
              </w:rPr>
              <w:t>reduce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s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HCC 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incidence</w:t>
            </w:r>
          </w:p>
        </w:tc>
        <w:tc>
          <w:tcPr>
            <w:tcW w:w="7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0.139</w:t>
            </w: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107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82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</w:t>
            </w:r>
            <w:r w:rsidR="00DE73A7"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732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23</w:t>
            </w:r>
          </w:p>
        </w:tc>
        <w:tc>
          <w:tcPr>
            <w:tcW w:w="558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57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772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G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uideline</w:t>
            </w:r>
            <w:r w:rsidRPr="007268EA">
              <w:rPr>
                <w:rFonts w:ascii="Book Antiqua" w:hAnsi="Book Antiqua" w:cs="Arial"/>
                <w:b/>
                <w:bCs/>
              </w:rPr>
              <w:t>s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in management of HCC</w:t>
            </w:r>
          </w:p>
        </w:tc>
        <w:tc>
          <w:tcPr>
            <w:tcW w:w="7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bidi="ar-EG"/>
              </w:rPr>
            </w:pPr>
          </w:p>
        </w:tc>
        <w:tc>
          <w:tcPr>
            <w:tcW w:w="55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0.991</w:t>
            </w: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7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76</w:t>
            </w:r>
          </w:p>
        </w:tc>
        <w:tc>
          <w:tcPr>
            <w:tcW w:w="55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58</w:t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55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58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73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54</w:t>
            </w:r>
          </w:p>
        </w:tc>
        <w:tc>
          <w:tcPr>
            <w:tcW w:w="55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DE73A7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55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557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772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c>
          <w:tcPr>
            <w:tcW w:w="182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HCV RNA/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ALT risk </w:t>
            </w:r>
            <w:r w:rsidRPr="007268EA">
              <w:rPr>
                <w:rFonts w:ascii="Book Antiqua" w:hAnsi="Book Antiqua" w:cs="Arial"/>
                <w:b/>
                <w:bCs/>
              </w:rPr>
              <w:t>fa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ctors for HCC</w:t>
            </w:r>
          </w:p>
        </w:tc>
        <w:tc>
          <w:tcPr>
            <w:tcW w:w="7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57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0.147</w:t>
            </w:r>
          </w:p>
        </w:tc>
      </w:tr>
      <w:tr w:rsidR="009C0E88" w:rsidRPr="007268EA" w:rsidTr="00AC4601"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75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</w:t>
            </w:r>
            <w:r w:rsidR="00973A44" w:rsidRPr="007268EA">
              <w:rPr>
                <w:rFonts w:ascii="Book Antiqua" w:hAnsi="Book Antiqua" w:cs="Arial"/>
                <w:b/>
                <w:bCs/>
              </w:rPr>
              <w:t>2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AC4601">
        <w:trPr>
          <w:trHeight w:val="921"/>
        </w:trPr>
        <w:tc>
          <w:tcPr>
            <w:tcW w:w="182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732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55</w:t>
            </w:r>
          </w:p>
        </w:tc>
        <w:tc>
          <w:tcPr>
            <w:tcW w:w="558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42</w:t>
            </w:r>
          </w:p>
        </w:tc>
        <w:tc>
          <w:tcPr>
            <w:tcW w:w="556" w:type="pct"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14</w:t>
            </w:r>
          </w:p>
        </w:tc>
        <w:tc>
          <w:tcPr>
            <w:tcW w:w="557" w:type="pct"/>
            <w:shd w:val="clear" w:color="auto" w:fill="auto"/>
          </w:tcPr>
          <w:p w:rsidR="003F02A4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58</w:t>
            </w:r>
          </w:p>
        </w:tc>
        <w:tc>
          <w:tcPr>
            <w:tcW w:w="772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AC4601" w:rsidRPr="007268EA" w:rsidRDefault="00FC5E96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AC4601" w:rsidRPr="007268EA">
        <w:rPr>
          <w:rFonts w:ascii="Book Antiqua" w:hAnsi="Book Antiqua" w:cs="Arial"/>
        </w:rPr>
        <w:t>Hepatocellular carcinoma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AC4601" w:rsidRPr="007268EA">
        <w:rPr>
          <w:rFonts w:ascii="Book Antiqua" w:hAnsi="Book Antiqua" w:cs="Arial"/>
        </w:rPr>
        <w:t xml:space="preserve"> HBV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AC4601" w:rsidRPr="007268EA">
        <w:rPr>
          <w:rFonts w:ascii="Book Antiqua" w:hAnsi="Book Antiqua" w:cs="Arial"/>
        </w:rPr>
        <w:t>Hepatitis B virus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AC4601" w:rsidRPr="007268EA">
        <w:rPr>
          <w:rFonts w:ascii="Book Antiqua" w:hAnsi="Book Antiqua" w:cs="Arial"/>
        </w:rPr>
        <w:t>HCV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AC4601" w:rsidRPr="007268EA">
        <w:rPr>
          <w:rFonts w:ascii="Book Antiqua" w:hAnsi="Book Antiqua" w:cs="Arial"/>
        </w:rPr>
        <w:t>Hepatitis C virus</w:t>
      </w:r>
      <w:r w:rsidR="00AC4601" w:rsidRPr="007268EA">
        <w:rPr>
          <w:rFonts w:ascii="Book Antiqua" w:eastAsiaTheme="minorEastAsia" w:hAnsi="Book Antiqua" w:cs="Arial" w:hint="eastAsia"/>
          <w:lang w:eastAsia="zh-CN"/>
        </w:rPr>
        <w:t>.</w:t>
      </w:r>
      <w:r w:rsidR="00967A4F"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 xml:space="preserve"> </w:t>
      </w:r>
    </w:p>
    <w:p w:rsidR="00AC4601" w:rsidRPr="007268EA" w:rsidRDefault="00AC4601" w:rsidP="00AC4601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Default="00AC4601" w:rsidP="00AC4601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4D3D92" w:rsidRPr="007268EA" w:rsidRDefault="004D3D92" w:rsidP="004D3D92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after="200" w:line="276" w:lineRule="auto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202FCD" w:rsidRPr="007268EA" w:rsidRDefault="00AC4601" w:rsidP="00AC4601">
      <w:pPr>
        <w:bidi w:val="0"/>
        <w:spacing w:after="200" w:line="276" w:lineRule="auto"/>
        <w:rPr>
          <w:rFonts w:ascii="Book Antiqua" w:hAnsi="Book Antiqua" w:cs="Arial"/>
          <w:b/>
          <w:bCs/>
          <w:lang w:bidi="ar-EG"/>
        </w:rPr>
      </w:pPr>
      <w:r w:rsidRPr="007268EA">
        <w:rPr>
          <w:rFonts w:ascii="Book Antiqua" w:hAnsi="Book Antiqua" w:cs="Arial"/>
          <w:b/>
          <w:bCs/>
          <w:lang w:bidi="ar-EG"/>
        </w:rPr>
        <w:lastRenderedPageBreak/>
        <w:t>Table 8 Relation between highest qualification and knowledge about screening modalities, educational resources and guidelines</w:t>
      </w:r>
    </w:p>
    <w:p w:rsidR="00AC4601" w:rsidRPr="007268EA" w:rsidRDefault="00AC4601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AC4601" w:rsidRPr="007268EA" w:rsidRDefault="00AC4601" w:rsidP="00AC4601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83445E" w:rsidRPr="007268EA" w:rsidRDefault="0083445E" w:rsidP="0045791F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B55CB2" w:rsidRPr="007268EA" w:rsidRDefault="00B55CB2" w:rsidP="00B55CB2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rtl/>
          <w:lang w:eastAsia="zh-CN" w:bidi="ar-EG"/>
        </w:rPr>
      </w:pPr>
    </w:p>
    <w:tbl>
      <w:tblPr>
        <w:tblpPr w:leftFromText="180" w:rightFromText="180" w:vertAnchor="page" w:horzAnchor="margin" w:tblpXSpec="center" w:tblpY="2563"/>
        <w:tblW w:w="5553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944"/>
        <w:gridCol w:w="954"/>
        <w:gridCol w:w="951"/>
        <w:gridCol w:w="951"/>
        <w:gridCol w:w="951"/>
        <w:gridCol w:w="956"/>
        <w:gridCol w:w="1507"/>
      </w:tblGrid>
      <w:tr w:rsidR="009C0E88" w:rsidRPr="007268EA" w:rsidTr="00FC5E96">
        <w:tc>
          <w:tcPr>
            <w:tcW w:w="1959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br/>
            </w:r>
            <w:r w:rsidRPr="007268EA">
              <w:rPr>
                <w:rFonts w:ascii="Book Antiqua" w:hAnsi="Book Antiqua" w:cs="Arial"/>
                <w:b/>
                <w:bCs/>
              </w:rPr>
              <w:br/>
            </w:r>
          </w:p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405" w:type="pct"/>
            <w:gridSpan w:val="6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Highest qualification </w:t>
            </w:r>
          </w:p>
        </w:tc>
        <w:tc>
          <w:tcPr>
            <w:tcW w:w="636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AC460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FC5E96">
        <w:tc>
          <w:tcPr>
            <w:tcW w:w="1959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MBBCH</w:t>
            </w:r>
          </w:p>
        </w:tc>
        <w:tc>
          <w:tcPr>
            <w:tcW w:w="802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Msc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>/ Diploma</w:t>
            </w:r>
          </w:p>
        </w:tc>
        <w:tc>
          <w:tcPr>
            <w:tcW w:w="804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MD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FC5E96">
        <w:tc>
          <w:tcPr>
            <w:tcW w:w="1959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98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636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ost important screening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for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HCC</w:t>
            </w:r>
          </w:p>
        </w:tc>
        <w:tc>
          <w:tcPr>
            <w:tcW w:w="398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0.023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Physical examination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F82732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83445E" w:rsidRPr="007268EA" w:rsidRDefault="00F82732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Alpha fetoprotein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28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401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  <w:r w:rsidR="00F82732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16</w:t>
            </w:r>
          </w:p>
        </w:tc>
        <w:tc>
          <w:tcPr>
            <w:tcW w:w="403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23.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Ultrasound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</w:rPr>
              <w:t>56</w:t>
            </w:r>
          </w:p>
          <w:p w:rsidR="003F02A4" w:rsidRPr="007268EA" w:rsidRDefault="003F02A4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  <w:tc>
          <w:tcPr>
            <w:tcW w:w="401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55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  <w:r w:rsidR="00F82732"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CT</w:t>
            </w:r>
          </w:p>
        </w:tc>
        <w:tc>
          <w:tcPr>
            <w:tcW w:w="398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402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16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  <w:r w:rsidR="00F82732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3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63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Pr="007268EA">
              <w:rPr>
                <w:rFonts w:ascii="Book Antiqua" w:hAnsi="Book Antiqua" w:cs="Arial"/>
                <w:b/>
                <w:bCs/>
                <w:vertAlign w:val="superscript"/>
              </w:rPr>
              <w:t>n</w:t>
            </w:r>
            <w:r w:rsidR="0083445E" w:rsidRPr="007268EA">
              <w:rPr>
                <w:rFonts w:ascii="Book Antiqua" w:hAnsi="Book Antiqua" w:cs="Arial"/>
                <w:b/>
                <w:bCs/>
                <w:vertAlign w:val="superscript"/>
              </w:rPr>
              <w:t>d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most important examination in screening of HCC</w:t>
            </w:r>
          </w:p>
        </w:tc>
        <w:tc>
          <w:tcPr>
            <w:tcW w:w="39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0.585</w:t>
            </w: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Physical examination</w:t>
            </w:r>
          </w:p>
        </w:tc>
        <w:tc>
          <w:tcPr>
            <w:tcW w:w="3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F82732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Alpha fetoprotein</w:t>
            </w:r>
          </w:p>
        </w:tc>
        <w:tc>
          <w:tcPr>
            <w:tcW w:w="3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12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48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26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43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48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Ultrasound</w:t>
            </w:r>
          </w:p>
        </w:tc>
        <w:tc>
          <w:tcPr>
            <w:tcW w:w="3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18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F82732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CT</w:t>
            </w:r>
          </w:p>
        </w:tc>
        <w:tc>
          <w:tcPr>
            <w:tcW w:w="3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36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22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37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27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39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Angiography</w:t>
            </w:r>
          </w:p>
        </w:tc>
        <w:tc>
          <w:tcPr>
            <w:tcW w:w="39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Pr="007268EA">
              <w:rPr>
                <w:rFonts w:ascii="Book Antiqua" w:hAnsi="Book Antiqua" w:cs="Arial"/>
                <w:b/>
                <w:bCs/>
                <w:vertAlign w:val="superscript"/>
              </w:rPr>
              <w:t>rd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 xml:space="preserve"> most important screening for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</w:p>
        </w:tc>
        <w:tc>
          <w:tcPr>
            <w:tcW w:w="39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0.004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Physical examination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Alpha fetoprotein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12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14</w:t>
            </w:r>
          </w:p>
        </w:tc>
        <w:tc>
          <w:tcPr>
            <w:tcW w:w="401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23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403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  <w:r w:rsidR="00F82732"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Ultrasound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24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CT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48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25</w:t>
            </w:r>
          </w:p>
        </w:tc>
        <w:tc>
          <w:tcPr>
            <w:tcW w:w="401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  <w:r w:rsidR="00F82732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36</w:t>
            </w:r>
          </w:p>
        </w:tc>
        <w:tc>
          <w:tcPr>
            <w:tcW w:w="403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52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Angiography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83445E" w:rsidRPr="007268EA" w:rsidRDefault="00F82732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Laparoscopy</w:t>
            </w:r>
          </w:p>
        </w:tc>
        <w:tc>
          <w:tcPr>
            <w:tcW w:w="398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2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12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403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</w:t>
            </w:r>
          </w:p>
        </w:tc>
        <w:tc>
          <w:tcPr>
            <w:tcW w:w="63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interval for high risk group</w:t>
            </w:r>
          </w:p>
        </w:tc>
        <w:tc>
          <w:tcPr>
            <w:tcW w:w="39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0.050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B55CB2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 xml:space="preserve">Every 3 </w:t>
            </w:r>
            <w:proofErr w:type="spellStart"/>
            <w:r w:rsidRPr="007268EA">
              <w:rPr>
                <w:rFonts w:ascii="Book Antiqua" w:hAnsi="Book Antiqua" w:cs="Arial"/>
                <w:b/>
              </w:rPr>
              <w:t>mo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15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60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30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50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49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71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B55CB2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 xml:space="preserve">6 </w:t>
            </w:r>
            <w:proofErr w:type="spellStart"/>
            <w:r w:rsidRPr="007268EA">
              <w:rPr>
                <w:rFonts w:ascii="Book Antiqua" w:hAnsi="Book Antiqua" w:cs="Arial"/>
                <w:b/>
              </w:rPr>
              <w:t>mo</w:t>
            </w:r>
            <w:proofErr w:type="spellEnd"/>
            <w:r w:rsidRPr="007268EA">
              <w:rPr>
                <w:rFonts w:ascii="Book Antiqua" w:hAnsi="Book Antiqua" w:cs="Arial"/>
                <w:b/>
              </w:rPr>
              <w:t xml:space="preserve"> or more</w:t>
            </w:r>
          </w:p>
        </w:tc>
        <w:tc>
          <w:tcPr>
            <w:tcW w:w="39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40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40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30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50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40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29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HBV 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treatment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reduce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s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HCC 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incidence</w:t>
            </w:r>
          </w:p>
        </w:tc>
        <w:tc>
          <w:tcPr>
            <w:tcW w:w="39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26423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0.441</w:t>
            </w: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80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45</w:t>
            </w:r>
          </w:p>
        </w:tc>
        <w:tc>
          <w:tcPr>
            <w:tcW w:w="401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75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58</w:t>
            </w:r>
          </w:p>
        </w:tc>
        <w:tc>
          <w:tcPr>
            <w:tcW w:w="403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84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398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402" w:type="pct"/>
            <w:tcBorders>
              <w:bottom w:val="double" w:sz="4" w:space="0" w:color="auto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15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25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403" w:type="pct"/>
            <w:tcBorders>
              <w:bottom w:val="double" w:sz="4" w:space="0" w:color="auto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FD1C2E"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63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CC0F81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G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uideline</w:t>
            </w:r>
            <w:r w:rsidRPr="007268EA">
              <w:rPr>
                <w:rFonts w:ascii="Book Antiqua" w:hAnsi="Book Antiqua" w:cs="Arial"/>
                <w:b/>
                <w:bCs/>
              </w:rPr>
              <w:t>s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in management of HCC</w:t>
            </w:r>
          </w:p>
        </w:tc>
        <w:tc>
          <w:tcPr>
            <w:tcW w:w="39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001DC0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3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52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  <w:tc>
          <w:tcPr>
            <w:tcW w:w="40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57</w:t>
            </w:r>
          </w:p>
        </w:tc>
        <w:tc>
          <w:tcPr>
            <w:tcW w:w="4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  <w:r w:rsidR="00FD1C2E"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39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12</w:t>
            </w:r>
          </w:p>
        </w:tc>
        <w:tc>
          <w:tcPr>
            <w:tcW w:w="40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48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40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67</w:t>
            </w:r>
          </w:p>
        </w:tc>
        <w:tc>
          <w:tcPr>
            <w:tcW w:w="401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12</w:t>
            </w:r>
          </w:p>
        </w:tc>
        <w:tc>
          <w:tcPr>
            <w:tcW w:w="40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636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HCV RNA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/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ALT risk </w:t>
            </w:r>
            <w:r w:rsidR="00CC0F81" w:rsidRPr="007268EA">
              <w:rPr>
                <w:rFonts w:ascii="Book Antiqua" w:hAnsi="Book Antiqua" w:cs="Arial"/>
                <w:b/>
                <w:bCs/>
              </w:rPr>
              <w:t>factors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for HCC</w:t>
            </w:r>
          </w:p>
        </w:tc>
        <w:tc>
          <w:tcPr>
            <w:tcW w:w="39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3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0.368</w:t>
            </w: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56.0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37</w:t>
            </w:r>
          </w:p>
        </w:tc>
        <w:tc>
          <w:tcPr>
            <w:tcW w:w="401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  <w:r w:rsidR="00FD1C2E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34</w:t>
            </w:r>
          </w:p>
        </w:tc>
        <w:tc>
          <w:tcPr>
            <w:tcW w:w="403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49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FC5E96">
        <w:tc>
          <w:tcPr>
            <w:tcW w:w="1959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398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402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44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23</w:t>
            </w:r>
          </w:p>
        </w:tc>
        <w:tc>
          <w:tcPr>
            <w:tcW w:w="401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38</w:t>
            </w:r>
          </w:p>
        </w:tc>
        <w:tc>
          <w:tcPr>
            <w:tcW w:w="401" w:type="pct"/>
            <w:shd w:val="clear" w:color="auto" w:fill="auto"/>
          </w:tcPr>
          <w:p w:rsidR="0083445E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35</w:t>
            </w:r>
          </w:p>
        </w:tc>
        <w:tc>
          <w:tcPr>
            <w:tcW w:w="403" w:type="pct"/>
            <w:shd w:val="clear" w:color="auto" w:fill="auto"/>
          </w:tcPr>
          <w:p w:rsidR="00D57BEF" w:rsidRPr="007268EA" w:rsidRDefault="00001DC0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  <w:r w:rsidR="00FD1C2E"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636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B006D0" w:rsidRPr="007268EA" w:rsidRDefault="00FC5E96" w:rsidP="00967A4F">
      <w:pPr>
        <w:bidi w:val="0"/>
        <w:spacing w:line="360" w:lineRule="auto"/>
        <w:jc w:val="both"/>
        <w:rPr>
          <w:rFonts w:ascii="Book Antiqua" w:hAnsi="Book Antiqua" w:cs="Arial"/>
          <w:b/>
          <w:bCs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lastRenderedPageBreak/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B55CB2" w:rsidRPr="007268EA">
        <w:rPr>
          <w:rFonts w:ascii="Book Antiqua" w:hAnsi="Book Antiqua" w:cs="Arial"/>
        </w:rPr>
        <w:t>Hepatocellular carcinoma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B55CB2" w:rsidRPr="007268EA">
        <w:rPr>
          <w:rFonts w:ascii="Book Antiqua" w:hAnsi="Book Antiqua" w:cs="Arial"/>
        </w:rPr>
        <w:t xml:space="preserve"> HCV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B55CB2" w:rsidRPr="007268EA">
        <w:rPr>
          <w:rFonts w:ascii="Book Antiqua" w:hAnsi="Book Antiqua" w:cs="Arial"/>
        </w:rPr>
        <w:t>Hepatitis C virus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>.</w:t>
      </w:r>
      <w:r w:rsidR="00017ECF" w:rsidRPr="007268EA">
        <w:rPr>
          <w:rFonts w:ascii="Book Antiqua" w:eastAsiaTheme="minorEastAsia" w:hAnsi="Book Antiqua" w:cs="Arial"/>
          <w:lang w:eastAsia="zh-CN"/>
        </w:rPr>
        <w:t xml:space="preserve"> </w:t>
      </w:r>
      <w:r w:rsidR="009164D9" w:rsidRPr="007268EA">
        <w:rPr>
          <w:rFonts w:ascii="Book Antiqua" w:hAnsi="Book Antiqua" w:cs="Arial"/>
          <w:b/>
          <w:bCs/>
        </w:rPr>
        <w:br w:type="page"/>
      </w:r>
    </w:p>
    <w:p w:rsidR="00557A76" w:rsidRPr="007268EA" w:rsidRDefault="0083445E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Cs/>
          <w:lang w:bidi="ar-EG"/>
        </w:rPr>
      </w:pPr>
      <w:r w:rsidRPr="007268EA">
        <w:rPr>
          <w:rFonts w:ascii="Book Antiqua" w:hAnsi="Book Antiqua" w:cs="Arial"/>
          <w:b/>
          <w:bCs/>
          <w:iCs/>
          <w:lang w:bidi="ar-EG"/>
        </w:rPr>
        <w:lastRenderedPageBreak/>
        <w:t xml:space="preserve">Table </w:t>
      </w:r>
      <w:r w:rsidR="00202FCD" w:rsidRPr="007268EA">
        <w:rPr>
          <w:rFonts w:ascii="Book Antiqua" w:hAnsi="Book Antiqua" w:cs="Arial"/>
          <w:b/>
          <w:bCs/>
          <w:iCs/>
          <w:lang w:bidi="ar-EG"/>
        </w:rPr>
        <w:t>9</w:t>
      </w:r>
      <w:r w:rsidR="001F1E29" w:rsidRPr="007268EA">
        <w:rPr>
          <w:rFonts w:ascii="Book Antiqua" w:hAnsi="Book Antiqua" w:cs="Arial"/>
          <w:b/>
          <w:bCs/>
          <w:iCs/>
          <w:lang w:bidi="ar-EG"/>
        </w:rPr>
        <w:t xml:space="preserve"> Re</w:t>
      </w:r>
      <w:r w:rsidRPr="007268EA">
        <w:rPr>
          <w:rFonts w:ascii="Book Antiqua" w:hAnsi="Book Antiqua" w:cs="Arial"/>
          <w:b/>
          <w:bCs/>
          <w:iCs/>
          <w:lang w:bidi="ar-EG"/>
        </w:rPr>
        <w:t xml:space="preserve">lation between </w:t>
      </w:r>
      <w:r w:rsidR="009F2626" w:rsidRPr="007268EA">
        <w:rPr>
          <w:rFonts w:ascii="Book Antiqua" w:hAnsi="Book Antiqua" w:cs="Arial"/>
          <w:b/>
          <w:bCs/>
          <w:iCs/>
          <w:lang w:bidi="ar-EG"/>
        </w:rPr>
        <w:t xml:space="preserve">health care </w:t>
      </w:r>
      <w:r w:rsidR="00FD1C2E" w:rsidRPr="007268EA">
        <w:rPr>
          <w:rFonts w:ascii="Book Antiqua" w:hAnsi="Book Antiqua" w:cs="Arial"/>
          <w:b/>
          <w:bCs/>
          <w:iCs/>
          <w:lang w:bidi="ar-EG"/>
        </w:rPr>
        <w:t xml:space="preserve">setting </w:t>
      </w:r>
      <w:r w:rsidRPr="007268EA">
        <w:rPr>
          <w:rFonts w:ascii="Book Antiqua" w:hAnsi="Book Antiqua" w:cs="Arial"/>
          <w:b/>
          <w:bCs/>
          <w:iCs/>
          <w:lang w:bidi="ar-EG"/>
        </w:rPr>
        <w:t xml:space="preserve">and knowledge about screening </w:t>
      </w:r>
      <w:r w:rsidR="006510AB" w:rsidRPr="007268EA">
        <w:rPr>
          <w:rFonts w:ascii="Book Antiqua" w:hAnsi="Book Antiqua" w:cs="Arial"/>
          <w:b/>
          <w:bCs/>
          <w:iCs/>
          <w:lang w:bidi="ar-EG"/>
        </w:rPr>
        <w:t>modalities, educational</w:t>
      </w:r>
      <w:r w:rsidRPr="007268EA">
        <w:rPr>
          <w:rFonts w:ascii="Book Antiqua" w:hAnsi="Book Antiqua" w:cs="Arial"/>
          <w:b/>
          <w:bCs/>
          <w:iCs/>
          <w:lang w:bidi="ar-EG"/>
        </w:rPr>
        <w:t xml:space="preserve"> resources and guidelines</w:t>
      </w:r>
    </w:p>
    <w:tbl>
      <w:tblPr>
        <w:tblpPr w:leftFromText="180" w:rightFromText="180" w:vertAnchor="page" w:horzAnchor="margin" w:tblpXSpec="center" w:tblpY="2412"/>
        <w:tblW w:w="5706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1304"/>
        <w:gridCol w:w="1307"/>
        <w:gridCol w:w="1304"/>
        <w:gridCol w:w="1307"/>
        <w:gridCol w:w="2075"/>
      </w:tblGrid>
      <w:tr w:rsidR="009C0E88" w:rsidRPr="007268EA" w:rsidTr="004476FF">
        <w:tc>
          <w:tcPr>
            <w:tcW w:w="2007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142" w:type="pct"/>
            <w:gridSpan w:val="4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9F2626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Health </w:t>
            </w:r>
            <w:r w:rsidR="00B55CB2" w:rsidRPr="007268EA">
              <w:rPr>
                <w:rFonts w:ascii="Book Antiqua" w:hAnsi="Book Antiqua" w:cs="Arial"/>
                <w:b/>
                <w:bCs/>
              </w:rPr>
              <w:t>care sett</w:t>
            </w:r>
            <w:r w:rsidRPr="007268EA">
              <w:rPr>
                <w:rFonts w:ascii="Book Antiqua" w:hAnsi="Book Antiqua" w:cs="Arial"/>
                <w:b/>
                <w:bCs/>
              </w:rPr>
              <w:t>ing</w:t>
            </w:r>
          </w:p>
        </w:tc>
        <w:tc>
          <w:tcPr>
            <w:tcW w:w="851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4476FF">
        <w:tc>
          <w:tcPr>
            <w:tcW w:w="2007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71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University </w:t>
            </w:r>
          </w:p>
        </w:tc>
        <w:tc>
          <w:tcPr>
            <w:tcW w:w="1071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55CB2" w:rsidP="0045791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MOH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2007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35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i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851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1F1E29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ost important screening </w:t>
            </w:r>
            <w:r w:rsidRPr="007268EA">
              <w:rPr>
                <w:rFonts w:ascii="Book Antiqua" w:hAnsi="Book Antiqua" w:cs="Arial"/>
                <w:b/>
                <w:bCs/>
              </w:rPr>
              <w:t>for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</w:p>
        </w:tc>
        <w:tc>
          <w:tcPr>
            <w:tcW w:w="535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0246AD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460D0A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536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Alpha fetoprotein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19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  <w:r w:rsidR="00FD1C2E"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Ultrasound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70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  <w:r w:rsidR="00FD1C2E"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27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  <w:r w:rsidR="00FD1C2E"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CT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15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25</w:t>
            </w:r>
          </w:p>
        </w:tc>
        <w:tc>
          <w:tcPr>
            <w:tcW w:w="851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1F1E29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Pr="007268EA">
              <w:rPr>
                <w:rFonts w:ascii="Book Antiqua" w:hAnsi="Book Antiqua" w:cs="Arial"/>
                <w:b/>
                <w:bCs/>
                <w:vertAlign w:val="superscript"/>
              </w:rPr>
              <w:t>nd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m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ost important screening </w:t>
            </w:r>
            <w:r w:rsidRPr="007268EA">
              <w:rPr>
                <w:rFonts w:ascii="Book Antiqua" w:hAnsi="Book Antiqua" w:cs="Arial"/>
                <w:b/>
                <w:bCs/>
              </w:rPr>
              <w:t>for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0.799</w:t>
            </w: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Physical examination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FD1C2E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Alpha fetoprotein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47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49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24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  <w:r w:rsidR="00FD1C2E"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Ultrasound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FD1C2E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FD1C2E"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CT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35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  <w:r w:rsidR="00FD1C2E"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23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39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Angiography</w:t>
            </w:r>
          </w:p>
        </w:tc>
        <w:tc>
          <w:tcPr>
            <w:tcW w:w="53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FD1C2E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  <w:r w:rsidRPr="007268EA">
              <w:rPr>
                <w:rFonts w:ascii="Book Antiqua" w:hAnsi="Book Antiqua" w:cs="Arial"/>
                <w:b/>
                <w:bCs/>
                <w:vertAlign w:val="superscript"/>
              </w:rPr>
              <w:t>rd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most important screening </w:t>
            </w:r>
            <w:r w:rsidR="001F1E29" w:rsidRPr="007268EA">
              <w:rPr>
                <w:rFonts w:ascii="Book Antiqua" w:hAnsi="Book Antiqua" w:cs="Arial"/>
                <w:b/>
                <w:bCs/>
              </w:rPr>
              <w:t>for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HCC</w:t>
            </w:r>
          </w:p>
        </w:tc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BB6C4E" w:rsidP="00967A4F">
            <w:pPr>
              <w:bidi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0.001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Physical examination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Alpha fetoprotein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23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24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536" w:type="pct"/>
            <w:shd w:val="clear" w:color="auto" w:fill="auto"/>
          </w:tcPr>
          <w:p w:rsidR="00111611" w:rsidRPr="007268EA" w:rsidRDefault="000246AD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FD1C2E"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Ultrasound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FD1C2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FD1C2E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CT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52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  <w:r w:rsidR="00FD1C2E"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21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  <w:r w:rsidR="00FD1C2E"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Angiography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FD1C2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83445E" w:rsidRPr="007268EA" w:rsidRDefault="00FD1C2E" w:rsidP="0045791F">
            <w:pPr>
              <w:keepNext/>
              <w:keepLines/>
              <w:bidi w:val="0"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Laparoscopy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22</w:t>
            </w:r>
          </w:p>
        </w:tc>
        <w:tc>
          <w:tcPr>
            <w:tcW w:w="851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interval for high risk group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0.173</w:t>
            </w: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B6C4E" w:rsidP="00B55CB2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 xml:space="preserve">Every 3 </w:t>
            </w:r>
            <w:proofErr w:type="spellStart"/>
            <w:r w:rsidRPr="007268EA">
              <w:rPr>
                <w:rFonts w:ascii="Book Antiqua" w:hAnsi="Book Antiqua" w:cs="Arial"/>
                <w:b/>
              </w:rPr>
              <w:t>mo</w:t>
            </w:r>
            <w:proofErr w:type="spellEnd"/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62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65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32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54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B55CB2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 xml:space="preserve">6 </w:t>
            </w:r>
            <w:proofErr w:type="spellStart"/>
            <w:r w:rsidRPr="007268EA">
              <w:rPr>
                <w:rFonts w:ascii="Book Antiqua" w:hAnsi="Book Antiqua" w:cs="Arial"/>
                <w:b/>
              </w:rPr>
              <w:t>mo</w:t>
            </w:r>
            <w:proofErr w:type="spellEnd"/>
            <w:r w:rsidRPr="007268EA">
              <w:rPr>
                <w:rFonts w:ascii="Book Antiqua" w:hAnsi="Book Antiqua" w:cs="Arial"/>
                <w:b/>
              </w:rPr>
              <w:t xml:space="preserve"> or more</w:t>
            </w:r>
          </w:p>
        </w:tc>
        <w:tc>
          <w:tcPr>
            <w:tcW w:w="53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  <w:tc>
          <w:tcPr>
            <w:tcW w:w="53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  <w:r w:rsidR="00660FB6"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27</w:t>
            </w:r>
          </w:p>
        </w:tc>
        <w:tc>
          <w:tcPr>
            <w:tcW w:w="53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  <w:r w:rsidR="00660FB6"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HBV </w:t>
            </w:r>
            <w:r w:rsidR="001F1E29" w:rsidRPr="007268EA">
              <w:rPr>
                <w:rFonts w:ascii="Book Antiqua" w:hAnsi="Book Antiqua" w:cs="Arial"/>
                <w:b/>
                <w:bCs/>
              </w:rPr>
              <w:t>treatment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reduce</w:t>
            </w:r>
            <w:r w:rsidR="001F1E29" w:rsidRPr="007268EA">
              <w:rPr>
                <w:rFonts w:ascii="Book Antiqua" w:hAnsi="Book Antiqua" w:cs="Arial"/>
                <w:b/>
                <w:bCs/>
              </w:rPr>
              <w:t>s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 HCC </w:t>
            </w:r>
            <w:r w:rsidR="001F1E29" w:rsidRPr="007268EA">
              <w:rPr>
                <w:rFonts w:ascii="Book Antiqua" w:hAnsi="Book Antiqua" w:cs="Arial"/>
                <w:b/>
                <w:bCs/>
              </w:rPr>
              <w:t>incidence</w:t>
            </w:r>
          </w:p>
        </w:tc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0.011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82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86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41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69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660FB6"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18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  <w:r w:rsidR="00660FB6"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851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1F1E29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G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uideline</w:t>
            </w:r>
            <w:r w:rsidRPr="007268EA">
              <w:rPr>
                <w:rFonts w:ascii="Book Antiqua" w:hAnsi="Book Antiqua" w:cs="Arial"/>
                <w:b/>
                <w:bCs/>
              </w:rPr>
              <w:t>s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in management of HCC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73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  <w:r w:rsidR="00660FB6"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53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53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  <w:r w:rsidR="00660FB6"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3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22</w:t>
            </w:r>
          </w:p>
        </w:tc>
        <w:tc>
          <w:tcPr>
            <w:tcW w:w="53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23</w:t>
            </w:r>
          </w:p>
        </w:tc>
        <w:tc>
          <w:tcPr>
            <w:tcW w:w="535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42</w:t>
            </w:r>
          </w:p>
        </w:tc>
        <w:tc>
          <w:tcPr>
            <w:tcW w:w="53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71</w:t>
            </w:r>
          </w:p>
        </w:tc>
        <w:tc>
          <w:tcPr>
            <w:tcW w:w="851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1F1E29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HCV RNA/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ALT are risk </w:t>
            </w:r>
            <w:r w:rsidRPr="007268EA">
              <w:rPr>
                <w:rFonts w:ascii="Book Antiqua" w:hAnsi="Book Antiqua" w:cs="Arial"/>
                <w:b/>
                <w:bCs/>
              </w:rPr>
              <w:t>factors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for HCC</w:t>
            </w:r>
          </w:p>
        </w:tc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0.139</w:t>
            </w: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48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  <w:r w:rsidR="00660FB6" w:rsidRPr="007268EA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37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  <w:r w:rsidR="00660FB6"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07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lastRenderedPageBreak/>
              <w:t>No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47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49</w:t>
            </w:r>
          </w:p>
        </w:tc>
        <w:tc>
          <w:tcPr>
            <w:tcW w:w="535" w:type="pct"/>
            <w:shd w:val="clear" w:color="auto" w:fill="auto"/>
          </w:tcPr>
          <w:p w:rsidR="0083445E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22</w:t>
            </w:r>
          </w:p>
        </w:tc>
        <w:tc>
          <w:tcPr>
            <w:tcW w:w="536" w:type="pct"/>
            <w:shd w:val="clear" w:color="auto" w:fill="auto"/>
          </w:tcPr>
          <w:p w:rsidR="008E790A" w:rsidRPr="007268EA" w:rsidRDefault="00BB6C4E" w:rsidP="0045791F">
            <w:pPr>
              <w:bidi w:val="0"/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37</w:t>
            </w:r>
          </w:p>
        </w:tc>
        <w:tc>
          <w:tcPr>
            <w:tcW w:w="85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bidi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B55CB2" w:rsidRPr="007268EA" w:rsidRDefault="00FC5E96" w:rsidP="00B55CB2">
      <w:pPr>
        <w:spacing w:line="360" w:lineRule="auto"/>
        <w:jc w:val="right"/>
        <w:rPr>
          <w:rFonts w:ascii="Book Antiqua" w:eastAsiaTheme="minorEastAsia" w:hAnsi="Book Antiqua" w:cs="Arial"/>
          <w:bCs/>
          <w:lang w:eastAsia="zh-CN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B55CB2" w:rsidRPr="007268EA">
        <w:rPr>
          <w:rFonts w:ascii="Book Antiqua" w:hAnsi="Book Antiqua" w:cs="Arial"/>
        </w:rPr>
        <w:t>Hepatocellular carcinoma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B55CB2" w:rsidRPr="007268EA">
        <w:rPr>
          <w:rFonts w:ascii="Book Antiqua" w:hAnsi="Book Antiqua" w:cs="Arial"/>
        </w:rPr>
        <w:t xml:space="preserve"> HBV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B55CB2" w:rsidRPr="007268EA">
        <w:rPr>
          <w:rFonts w:ascii="Book Antiqua" w:hAnsi="Book Antiqua" w:cs="Arial"/>
        </w:rPr>
        <w:t>Hepatitis B virus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B55CB2" w:rsidRPr="007268EA">
        <w:rPr>
          <w:rFonts w:ascii="Book Antiqua" w:hAnsi="Book Antiqua" w:cs="Arial"/>
        </w:rPr>
        <w:t>HCV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B55CB2" w:rsidRPr="007268EA">
        <w:rPr>
          <w:rFonts w:ascii="Book Antiqua" w:hAnsi="Book Antiqua" w:cs="Arial"/>
        </w:rPr>
        <w:t>Hepatitis C virus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B55CB2" w:rsidRPr="007268EA">
        <w:rPr>
          <w:rFonts w:ascii="Book Antiqua" w:hAnsi="Book Antiqua" w:cs="Arial"/>
          <w:bCs/>
        </w:rPr>
        <w:t>MOH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: </w:t>
      </w:r>
      <w:r w:rsidR="00B55CB2" w:rsidRPr="007268EA">
        <w:rPr>
          <w:rFonts w:ascii="Book Antiqua" w:hAnsi="Book Antiqua" w:cs="Arial"/>
          <w:bCs/>
        </w:rPr>
        <w:t>Ministry of Health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>.</w:t>
      </w:r>
      <w:r w:rsidR="00967A4F"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 xml:space="preserve"> </w:t>
      </w:r>
    </w:p>
    <w:p w:rsidR="00B55CB2" w:rsidRPr="007268EA" w:rsidRDefault="00B55CB2" w:rsidP="00B55CB2">
      <w:pPr>
        <w:spacing w:line="360" w:lineRule="auto"/>
        <w:ind w:right="240"/>
        <w:jc w:val="right"/>
        <w:rPr>
          <w:rFonts w:ascii="Book Antiqua" w:eastAsiaTheme="minorEastAsia" w:hAnsi="Book Antiqua" w:cs="Arial"/>
          <w:bCs/>
          <w:lang w:eastAsia="zh-CN"/>
        </w:rPr>
      </w:pPr>
    </w:p>
    <w:p w:rsidR="00B55CB2" w:rsidRPr="007268EA" w:rsidRDefault="00B55CB2" w:rsidP="00B55CB2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</w:p>
    <w:p w:rsidR="0083445E" w:rsidRPr="007268EA" w:rsidRDefault="0083445E" w:rsidP="0045791F">
      <w:pPr>
        <w:bidi w:val="0"/>
        <w:spacing w:line="360" w:lineRule="auto"/>
        <w:jc w:val="both"/>
        <w:rPr>
          <w:rFonts w:ascii="Book Antiqua" w:hAnsi="Book Antiqua" w:cs="Arial"/>
          <w:b/>
          <w:bCs/>
          <w:iCs/>
        </w:rPr>
      </w:pPr>
      <w:r w:rsidRPr="007268EA">
        <w:rPr>
          <w:rFonts w:ascii="Book Antiqua" w:hAnsi="Book Antiqua" w:cs="Arial"/>
          <w:b/>
          <w:bCs/>
          <w:i/>
          <w:iCs/>
          <w:lang w:bidi="ar-EG"/>
        </w:rPr>
        <w:br/>
      </w:r>
      <w:r w:rsidR="009164D9" w:rsidRPr="007268EA">
        <w:rPr>
          <w:rFonts w:ascii="Book Antiqua" w:hAnsi="Book Antiqua" w:cs="Arial"/>
          <w:b/>
          <w:bCs/>
        </w:rPr>
        <w:br w:type="page"/>
      </w:r>
      <w:r w:rsidRPr="007268EA">
        <w:rPr>
          <w:rFonts w:ascii="Book Antiqua" w:hAnsi="Book Antiqua" w:cs="Arial"/>
          <w:b/>
          <w:bCs/>
          <w:iCs/>
          <w:lang w:bidi="ar-EG"/>
        </w:rPr>
        <w:lastRenderedPageBreak/>
        <w:t xml:space="preserve">Table </w:t>
      </w:r>
      <w:r w:rsidR="00202FCD" w:rsidRPr="007268EA">
        <w:rPr>
          <w:rFonts w:ascii="Book Antiqua" w:hAnsi="Book Antiqua" w:cs="Arial"/>
          <w:b/>
          <w:bCs/>
          <w:iCs/>
          <w:lang w:bidi="ar-EG"/>
        </w:rPr>
        <w:t>10</w:t>
      </w:r>
      <w:r w:rsidR="00837B52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1D47D9" w:rsidRPr="007268EA">
        <w:rPr>
          <w:rFonts w:ascii="Book Antiqua" w:hAnsi="Book Antiqua" w:cs="Arial"/>
          <w:b/>
          <w:bCs/>
          <w:iCs/>
          <w:lang w:bidi="ar-EG"/>
        </w:rPr>
        <w:t>R</w:t>
      </w:r>
      <w:r w:rsidR="00660FB6" w:rsidRPr="007268EA">
        <w:rPr>
          <w:rFonts w:ascii="Book Antiqua" w:hAnsi="Book Antiqua" w:cs="Arial"/>
          <w:b/>
          <w:bCs/>
          <w:iCs/>
          <w:lang w:bidi="ar-EG"/>
        </w:rPr>
        <w:t>elation between physicians’ age and</w:t>
      </w:r>
      <w:r w:rsidR="001D47D9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B55CB2" w:rsidRPr="007268EA">
        <w:rPr>
          <w:rFonts w:ascii="Book Antiqua" w:hAnsi="Book Antiqua" w:cs="Arial"/>
          <w:b/>
        </w:rPr>
        <w:t>hepatocellular carcinoma</w:t>
      </w:r>
      <w:r w:rsidR="004B7114" w:rsidRPr="007268EA">
        <w:rPr>
          <w:rFonts w:ascii="Book Antiqua" w:hAnsi="Book Antiqua" w:cs="Arial"/>
          <w:b/>
          <w:bCs/>
          <w:iCs/>
          <w:lang w:bidi="ar-EG"/>
        </w:rPr>
        <w:t xml:space="preserve"> screening </w:t>
      </w:r>
    </w:p>
    <w:tbl>
      <w:tblPr>
        <w:tblW w:w="5324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1306"/>
        <w:gridCol w:w="1306"/>
        <w:gridCol w:w="1306"/>
        <w:gridCol w:w="1306"/>
        <w:gridCol w:w="2277"/>
      </w:tblGrid>
      <w:tr w:rsidR="009C0E88" w:rsidRPr="007268EA" w:rsidTr="00B55CB2">
        <w:tc>
          <w:tcPr>
            <w:tcW w:w="1703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296" w:type="pct"/>
            <w:gridSpan w:val="4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Age</w:t>
            </w:r>
            <w:r w:rsidR="00B55CB2" w:rsidRPr="007268EA">
              <w:rPr>
                <w:rFonts w:ascii="Book Antiqua" w:hAnsi="Book Antiqua" w:cs="Arial"/>
                <w:b/>
                <w:bCs/>
              </w:rPr>
              <w:t xml:space="preserve"> (</w:t>
            </w:r>
            <w:proofErr w:type="spellStart"/>
            <w:r w:rsidR="00B55CB2" w:rsidRPr="007268EA">
              <w:rPr>
                <w:rFonts w:ascii="Book Antiqua" w:hAnsi="Book Antiqua" w:cs="Arial"/>
                <w:b/>
                <w:bCs/>
              </w:rPr>
              <w:t>yr</w:t>
            </w:r>
            <w:proofErr w:type="spellEnd"/>
            <w:r w:rsidR="00660FB6" w:rsidRPr="007268EA"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1001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B55CB2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4476FF">
        <w:tc>
          <w:tcPr>
            <w:tcW w:w="1703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148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&lt; 45 </w:t>
            </w:r>
          </w:p>
        </w:tc>
        <w:tc>
          <w:tcPr>
            <w:tcW w:w="1148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≥ 45 </w:t>
            </w:r>
          </w:p>
        </w:tc>
        <w:tc>
          <w:tcPr>
            <w:tcW w:w="1001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1703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1001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single" w:sz="18" w:space="0" w:color="000000"/>
            </w:tcBorders>
            <w:shd w:val="clear" w:color="auto" w:fill="auto"/>
          </w:tcPr>
          <w:p w:rsidR="00111611" w:rsidRPr="007268EA" w:rsidRDefault="00700CE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surveillance</w:t>
            </w:r>
          </w:p>
        </w:tc>
        <w:tc>
          <w:tcPr>
            <w:tcW w:w="574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01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0.013</w:t>
            </w:r>
          </w:p>
        </w:tc>
      </w:tr>
      <w:tr w:rsidR="009C0E88" w:rsidRPr="007268EA" w:rsidTr="004476FF">
        <w:tc>
          <w:tcPr>
            <w:tcW w:w="1703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18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15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35</w:t>
            </w:r>
          </w:p>
        </w:tc>
        <w:tc>
          <w:tcPr>
            <w:tcW w:w="100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92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82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27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65</w:t>
            </w:r>
          </w:p>
        </w:tc>
        <w:tc>
          <w:tcPr>
            <w:tcW w:w="100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1D47D9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of</w:t>
            </w:r>
            <w:r w:rsidR="004B7114" w:rsidRPr="007268EA">
              <w:rPr>
                <w:rFonts w:ascii="Book Antiqua" w:hAnsi="Book Antiqua" w:cs="Arial"/>
                <w:b/>
                <w:bCs/>
              </w:rPr>
              <w:t xml:space="preserve"> patie</w:t>
            </w:r>
            <w:r w:rsidR="00B55CB2" w:rsidRPr="007268EA">
              <w:rPr>
                <w:rFonts w:ascii="Book Antiqua" w:hAnsi="Book Antiqua" w:cs="Arial"/>
                <w:b/>
                <w:bCs/>
              </w:rPr>
              <w:t>nts with HCV cirrhosis and SVR</w:t>
            </w:r>
            <w:r w:rsidR="004B7114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01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0.661</w:t>
            </w:r>
          </w:p>
        </w:tc>
      </w:tr>
      <w:tr w:rsidR="009C0E88" w:rsidRPr="007268EA" w:rsidTr="004476FF">
        <w:tc>
          <w:tcPr>
            <w:tcW w:w="17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1D47D9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94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660FB6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34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81</w:t>
            </w:r>
          </w:p>
        </w:tc>
        <w:tc>
          <w:tcPr>
            <w:tcW w:w="100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1D47D9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18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16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19</w:t>
            </w:r>
          </w:p>
        </w:tc>
        <w:tc>
          <w:tcPr>
            <w:tcW w:w="100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1D47D9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of</w:t>
            </w:r>
            <w:r w:rsidR="004B7114" w:rsidRPr="007268EA">
              <w:rPr>
                <w:rFonts w:ascii="Book Antiqua" w:hAnsi="Book Antiqua" w:cs="Arial"/>
                <w:b/>
                <w:bCs/>
              </w:rPr>
              <w:t xml:space="preserve"> patients with hemochromatosis</w:t>
            </w: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0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0.110</w:t>
            </w:r>
          </w:p>
        </w:tc>
      </w:tr>
      <w:tr w:rsidR="009C0E88" w:rsidRPr="007268EA" w:rsidTr="004476FF">
        <w:tc>
          <w:tcPr>
            <w:tcW w:w="1703" w:type="pct"/>
            <w:shd w:val="clear" w:color="auto" w:fill="auto"/>
          </w:tcPr>
          <w:p w:rsidR="0083445E" w:rsidRPr="007268EA" w:rsidRDefault="001D47D9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73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65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  <w:r w:rsidR="00660FB6"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100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shd w:val="clear" w:color="auto" w:fill="auto"/>
          </w:tcPr>
          <w:p w:rsidR="0083445E" w:rsidRPr="007268EA" w:rsidRDefault="001D47D9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39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  <w:r w:rsidR="00660FB6"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574" w:type="pct"/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574" w:type="pct"/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21</w:t>
            </w:r>
          </w:p>
        </w:tc>
        <w:tc>
          <w:tcPr>
            <w:tcW w:w="1001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B55CB2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No. of incidental HCCs/</w:t>
            </w:r>
            <w:r w:rsidR="004B7114" w:rsidRPr="007268EA">
              <w:rPr>
                <w:rFonts w:ascii="Book Antiqua" w:hAnsi="Book Antiqua" w:cs="Arial"/>
                <w:b/>
                <w:bCs/>
              </w:rPr>
              <w:t>month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01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0.087</w:t>
            </w:r>
          </w:p>
        </w:tc>
      </w:tr>
      <w:tr w:rsidR="009C0E88" w:rsidRPr="007268EA" w:rsidTr="004476FF">
        <w:tc>
          <w:tcPr>
            <w:tcW w:w="1703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34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30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1001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 or more</w:t>
            </w:r>
          </w:p>
        </w:tc>
        <w:tc>
          <w:tcPr>
            <w:tcW w:w="57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78</w:t>
            </w:r>
          </w:p>
        </w:tc>
        <w:tc>
          <w:tcPr>
            <w:tcW w:w="57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111611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</w:rPr>
              <w:t>0</w:t>
            </w:r>
          </w:p>
        </w:tc>
        <w:tc>
          <w:tcPr>
            <w:tcW w:w="57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35</w:t>
            </w:r>
          </w:p>
        </w:tc>
        <w:tc>
          <w:tcPr>
            <w:tcW w:w="57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83</w:t>
            </w:r>
          </w:p>
        </w:tc>
        <w:tc>
          <w:tcPr>
            <w:tcW w:w="1001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703" w:type="pct"/>
            <w:tcBorders>
              <w:top w:val="double" w:sz="4" w:space="0" w:color="auto"/>
            </w:tcBorders>
            <w:shd w:val="clear" w:color="auto" w:fill="auto"/>
          </w:tcPr>
          <w:p w:rsidR="00111611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</w:t>
            </w:r>
            <w:r w:rsidR="004B7114" w:rsidRPr="007268EA">
              <w:rPr>
                <w:rFonts w:ascii="Book Antiqua" w:hAnsi="Book Antiqua" w:cs="Arial"/>
                <w:b/>
                <w:bCs/>
              </w:rPr>
              <w:t>o</w:t>
            </w:r>
            <w:r w:rsidRPr="007268EA">
              <w:rPr>
                <w:rFonts w:ascii="Book Antiqua" w:hAnsi="Book Antiqua" w:cs="Arial"/>
                <w:b/>
                <w:bCs/>
              </w:rPr>
              <w:t>. of HCC</w:t>
            </w:r>
            <w:r w:rsidR="00B55CB2" w:rsidRPr="007268EA">
              <w:rPr>
                <w:rFonts w:ascii="Book Antiqua" w:hAnsi="Book Antiqua" w:cs="Arial"/>
                <w:b/>
                <w:bCs/>
              </w:rPr>
              <w:t>s/</w:t>
            </w:r>
            <w:r w:rsidR="001D47D9" w:rsidRPr="007268EA">
              <w:rPr>
                <w:rFonts w:ascii="Book Antiqua" w:hAnsi="Book Antiqua" w:cs="Arial"/>
                <w:b/>
                <w:bCs/>
              </w:rPr>
              <w:t>month</w:t>
            </w: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0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0.193</w:t>
            </w:r>
          </w:p>
        </w:tc>
      </w:tr>
      <w:tr w:rsidR="009C0E88" w:rsidRPr="007268EA" w:rsidTr="004476FF">
        <w:tc>
          <w:tcPr>
            <w:tcW w:w="1703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574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33</w:t>
            </w:r>
          </w:p>
        </w:tc>
        <w:tc>
          <w:tcPr>
            <w:tcW w:w="574" w:type="pct"/>
            <w:tcBorders>
              <w:bottom w:val="single" w:sz="2" w:space="0" w:color="000000"/>
            </w:tcBorders>
            <w:shd w:val="clear" w:color="auto" w:fill="auto"/>
          </w:tcPr>
          <w:p w:rsidR="00111611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29</w:t>
            </w:r>
          </w:p>
        </w:tc>
        <w:tc>
          <w:tcPr>
            <w:tcW w:w="574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574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19</w:t>
            </w:r>
          </w:p>
        </w:tc>
        <w:tc>
          <w:tcPr>
            <w:tcW w:w="1001" w:type="pct"/>
            <w:vMerge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3445E" w:rsidRPr="007268EA" w:rsidTr="004476FF">
        <w:tc>
          <w:tcPr>
            <w:tcW w:w="1703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 or more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79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E75E53" w:rsidRPr="007268EA" w:rsidRDefault="00660FB6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71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11161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  <w:tc>
          <w:tcPr>
            <w:tcW w:w="5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0246AD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81</w:t>
            </w:r>
          </w:p>
        </w:tc>
        <w:tc>
          <w:tcPr>
            <w:tcW w:w="1001" w:type="pct"/>
            <w:vMerge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B55CB2" w:rsidRPr="007268EA" w:rsidRDefault="00FC5E96" w:rsidP="00B55CB2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B55CB2" w:rsidRPr="007268EA">
        <w:rPr>
          <w:rFonts w:ascii="Book Antiqua" w:hAnsi="Book Antiqua" w:cs="Arial"/>
        </w:rPr>
        <w:t>Hepatocellular carcinoma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B55CB2" w:rsidRPr="007268EA">
        <w:rPr>
          <w:rFonts w:ascii="Book Antiqua" w:hAnsi="Book Antiqua" w:cs="Arial"/>
        </w:rPr>
        <w:t xml:space="preserve"> HBV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B55CB2" w:rsidRPr="007268EA">
        <w:rPr>
          <w:rFonts w:ascii="Book Antiqua" w:hAnsi="Book Antiqua" w:cs="Arial"/>
        </w:rPr>
        <w:t>Hepatitis B virus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B55CB2" w:rsidRPr="007268EA">
        <w:rPr>
          <w:rFonts w:ascii="Book Antiqua" w:hAnsi="Book Antiqua" w:cs="Arial"/>
        </w:rPr>
        <w:t>HCV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B55CB2" w:rsidRPr="007268EA">
        <w:rPr>
          <w:rFonts w:ascii="Book Antiqua" w:hAnsi="Book Antiqua" w:cs="Arial"/>
        </w:rPr>
        <w:t>Hepatitis C virus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B55CB2" w:rsidRPr="007268EA">
        <w:rPr>
          <w:rFonts w:ascii="Book Antiqua" w:hAnsi="Book Antiqua" w:cs="Arial"/>
          <w:bCs/>
        </w:rPr>
        <w:t>SVR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: </w:t>
      </w:r>
      <w:r w:rsidR="00B55CB2" w:rsidRPr="007268EA">
        <w:rPr>
          <w:rFonts w:ascii="Book Antiqua" w:hAnsi="Book Antiqua" w:cs="Arial"/>
          <w:bCs/>
        </w:rPr>
        <w:t xml:space="preserve">Sustained </w:t>
      </w:r>
      <w:proofErr w:type="spellStart"/>
      <w:r w:rsidR="00B55CB2" w:rsidRPr="007268EA">
        <w:rPr>
          <w:rFonts w:ascii="Book Antiqua" w:hAnsi="Book Antiqua" w:cs="Arial"/>
          <w:bCs/>
        </w:rPr>
        <w:t>virological</w:t>
      </w:r>
      <w:proofErr w:type="spellEnd"/>
      <w:r w:rsidR="00B55CB2" w:rsidRPr="007268EA">
        <w:rPr>
          <w:rFonts w:ascii="Book Antiqua" w:hAnsi="Book Antiqua" w:cs="Arial"/>
          <w:bCs/>
        </w:rPr>
        <w:t xml:space="preserve"> response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>.</w:t>
      </w:r>
      <w:r w:rsidR="00017ECF" w:rsidRPr="007268EA">
        <w:rPr>
          <w:rFonts w:ascii="Book Antiqua" w:eastAsiaTheme="minorEastAsia" w:hAnsi="Book Antiqua" w:cs="Arial"/>
          <w:b/>
          <w:bCs/>
          <w:lang w:eastAsia="zh-CN" w:bidi="ar-EG"/>
        </w:rPr>
        <w:t xml:space="preserve"> </w:t>
      </w:r>
    </w:p>
    <w:p w:rsidR="0083445E" w:rsidRPr="007268EA" w:rsidRDefault="0083445E" w:rsidP="0045791F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:rsidR="00DB6E31" w:rsidRPr="007268EA" w:rsidRDefault="00DB6E31" w:rsidP="0045791F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:rsidR="0083445E" w:rsidRPr="007268EA" w:rsidRDefault="00DB6E31" w:rsidP="00B55CB2">
      <w:pPr>
        <w:spacing w:line="360" w:lineRule="auto"/>
        <w:jc w:val="right"/>
        <w:rPr>
          <w:rFonts w:ascii="Book Antiqua" w:hAnsi="Book Antiqua" w:cs="Arial"/>
          <w:b/>
          <w:bCs/>
          <w:iCs/>
          <w:rtl/>
          <w:lang w:bidi="ar-EG"/>
        </w:rPr>
      </w:pPr>
      <w:r w:rsidRPr="007268EA">
        <w:rPr>
          <w:rFonts w:ascii="Book Antiqua" w:hAnsi="Book Antiqua" w:cs="Arial"/>
          <w:b/>
          <w:bCs/>
        </w:rPr>
        <w:br w:type="page"/>
      </w:r>
      <w:r w:rsidRPr="007268EA">
        <w:rPr>
          <w:rFonts w:ascii="Book Antiqua" w:hAnsi="Book Antiqua" w:cs="Arial"/>
          <w:b/>
          <w:bCs/>
          <w:iCs/>
        </w:rPr>
        <w:lastRenderedPageBreak/>
        <w:t>T</w:t>
      </w:r>
      <w:r w:rsidR="0083445E" w:rsidRPr="007268EA">
        <w:rPr>
          <w:rFonts w:ascii="Book Antiqua" w:hAnsi="Book Antiqua" w:cs="Arial"/>
          <w:b/>
          <w:bCs/>
          <w:iCs/>
        </w:rPr>
        <w:t>able</w:t>
      </w:r>
      <w:r w:rsidR="00202FCD" w:rsidRPr="007268EA">
        <w:rPr>
          <w:rFonts w:ascii="Book Antiqua" w:hAnsi="Book Antiqua" w:cs="Arial"/>
          <w:b/>
          <w:bCs/>
          <w:iCs/>
        </w:rPr>
        <w:t>11</w:t>
      </w:r>
      <w:r w:rsidR="00837B52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B55CB2" w:rsidRPr="007268EA">
        <w:rPr>
          <w:rFonts w:ascii="Book Antiqua" w:hAnsi="Book Antiqua" w:cs="Arial"/>
          <w:b/>
        </w:rPr>
        <w:t>Hepatocellular carcinoma</w:t>
      </w:r>
      <w:r w:rsidR="009911A0" w:rsidRPr="007268EA">
        <w:rPr>
          <w:rFonts w:ascii="Book Antiqua" w:hAnsi="Book Antiqua" w:cs="Arial"/>
          <w:b/>
          <w:bCs/>
          <w:iCs/>
          <w:lang w:bidi="ar-EG"/>
        </w:rPr>
        <w:t xml:space="preserve"> screening depending on medical specialty</w:t>
      </w:r>
    </w:p>
    <w:tbl>
      <w:tblPr>
        <w:tblW w:w="5401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306"/>
        <w:gridCol w:w="1306"/>
        <w:gridCol w:w="1306"/>
        <w:gridCol w:w="1306"/>
        <w:gridCol w:w="2439"/>
      </w:tblGrid>
      <w:tr w:rsidR="009C0E88" w:rsidRPr="007268EA" w:rsidTr="009911A0">
        <w:tc>
          <w:tcPr>
            <w:tcW w:w="1679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264" w:type="pct"/>
            <w:gridSpan w:val="4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Specialty </w:t>
            </w:r>
          </w:p>
        </w:tc>
        <w:tc>
          <w:tcPr>
            <w:tcW w:w="1057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B55CB2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9911A0">
        <w:tc>
          <w:tcPr>
            <w:tcW w:w="1679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55CB2" w:rsidP="0045791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Specialty A</w:t>
            </w:r>
          </w:p>
        </w:tc>
        <w:tc>
          <w:tcPr>
            <w:tcW w:w="1132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B55CB2" w:rsidP="00B55CB2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Specialty B</w:t>
            </w:r>
          </w:p>
        </w:tc>
        <w:tc>
          <w:tcPr>
            <w:tcW w:w="1057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i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1057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surveillance</w:t>
            </w:r>
          </w:p>
        </w:tc>
        <w:tc>
          <w:tcPr>
            <w:tcW w:w="56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57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0.193</w:t>
            </w:r>
          </w:p>
        </w:tc>
      </w:tr>
      <w:tr w:rsidR="009C0E88" w:rsidRPr="007268EA" w:rsidTr="009911A0">
        <w:tc>
          <w:tcPr>
            <w:tcW w:w="167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566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32</w:t>
            </w:r>
          </w:p>
        </w:tc>
        <w:tc>
          <w:tcPr>
            <w:tcW w:w="566" w:type="pct"/>
            <w:shd w:val="clear" w:color="auto" w:fill="auto"/>
          </w:tcPr>
          <w:p w:rsidR="00D57BEF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660FB6"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566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 w:rsidR="0083445E" w:rsidRPr="007268EA" w:rsidRDefault="00660FB6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1057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566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98</w:t>
            </w:r>
          </w:p>
        </w:tc>
        <w:tc>
          <w:tcPr>
            <w:tcW w:w="566" w:type="pct"/>
            <w:shd w:val="clear" w:color="auto" w:fill="auto"/>
          </w:tcPr>
          <w:p w:rsidR="00D57BEF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75</w:t>
            </w:r>
          </w:p>
        </w:tc>
        <w:tc>
          <w:tcPr>
            <w:tcW w:w="566" w:type="pct"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21</w:t>
            </w:r>
          </w:p>
        </w:tc>
        <w:tc>
          <w:tcPr>
            <w:tcW w:w="566" w:type="pct"/>
            <w:shd w:val="clear" w:color="auto" w:fill="auto"/>
          </w:tcPr>
          <w:p w:rsidR="00D57BEF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87</w:t>
            </w:r>
          </w:p>
        </w:tc>
        <w:tc>
          <w:tcPr>
            <w:tcW w:w="1057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of</w:t>
            </w:r>
            <w:r w:rsidR="009911A0" w:rsidRPr="007268EA">
              <w:rPr>
                <w:rFonts w:ascii="Book Antiqua" w:hAnsi="Book Antiqua" w:cs="Arial"/>
                <w:b/>
                <w:bCs/>
              </w:rPr>
              <w:t xml:space="preserve"> patie</w:t>
            </w:r>
            <w:r w:rsidR="00B55CB2" w:rsidRPr="007268EA">
              <w:rPr>
                <w:rFonts w:ascii="Book Antiqua" w:hAnsi="Book Antiqua" w:cs="Arial"/>
                <w:b/>
                <w:bCs/>
              </w:rPr>
              <w:t>nts with HCV cirrhosis and SVR</w:t>
            </w:r>
            <w:r w:rsidR="009911A0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57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0.790</w:t>
            </w:r>
          </w:p>
        </w:tc>
      </w:tr>
      <w:tr w:rsidR="009C0E88" w:rsidRPr="007268EA" w:rsidTr="009911A0">
        <w:tc>
          <w:tcPr>
            <w:tcW w:w="167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109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  <w:r w:rsidR="00660FB6"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79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21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</w:t>
            </w:r>
            <w:r w:rsidR="00660FB6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Screening </w:t>
            </w:r>
            <w:r w:rsidR="00922EBF" w:rsidRPr="007268EA">
              <w:rPr>
                <w:rFonts w:ascii="Book Antiqua" w:hAnsi="Book Antiqua" w:cs="Arial"/>
                <w:b/>
                <w:bCs/>
              </w:rPr>
              <w:t>of patients</w:t>
            </w:r>
            <w:r w:rsidR="009911A0" w:rsidRPr="007268EA">
              <w:rPr>
                <w:rFonts w:ascii="Book Antiqua" w:hAnsi="Book Antiqua" w:cs="Arial"/>
                <w:b/>
                <w:bCs/>
              </w:rPr>
              <w:t xml:space="preserve"> with hemochromatosis</w:t>
            </w: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5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11A0" w:rsidRPr="007268EA" w:rsidRDefault="009911A0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0.030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bCs/>
                <w:vertAlign w:val="superscript"/>
                <w:lang w:eastAsia="zh-CN"/>
              </w:rPr>
              <w:t>a</w:t>
            </w:r>
          </w:p>
        </w:tc>
      </w:tr>
      <w:tr w:rsidR="009C0E88" w:rsidRPr="007268EA" w:rsidTr="009911A0">
        <w:tc>
          <w:tcPr>
            <w:tcW w:w="1679" w:type="pct"/>
            <w:shd w:val="clear" w:color="auto" w:fill="auto"/>
          </w:tcPr>
          <w:p w:rsidR="009911A0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Yes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94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72.3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50.0</w:t>
            </w:r>
          </w:p>
        </w:tc>
        <w:tc>
          <w:tcPr>
            <w:tcW w:w="1057" w:type="pct"/>
            <w:vMerge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shd w:val="clear" w:color="auto" w:fill="auto"/>
          </w:tcPr>
          <w:p w:rsidR="009911A0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36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27.7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12</w:t>
            </w:r>
          </w:p>
        </w:tc>
        <w:tc>
          <w:tcPr>
            <w:tcW w:w="566" w:type="pct"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50.0</w:t>
            </w:r>
          </w:p>
        </w:tc>
        <w:tc>
          <w:tcPr>
            <w:tcW w:w="1057" w:type="pct"/>
            <w:vMerge/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No. of incidental</w:t>
            </w:r>
            <w:r w:rsidR="00CE1541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268EA">
              <w:rPr>
                <w:rFonts w:ascii="Book Antiqua" w:hAnsi="Book Antiqua" w:cs="Arial"/>
                <w:b/>
                <w:bCs/>
              </w:rPr>
              <w:t>HCCs/ month</w:t>
            </w: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57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0.418</w:t>
            </w:r>
          </w:p>
        </w:tc>
      </w:tr>
      <w:tr w:rsidR="009C0E88" w:rsidRPr="007268EA" w:rsidTr="009911A0">
        <w:tc>
          <w:tcPr>
            <w:tcW w:w="167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25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8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33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 or more</w:t>
            </w:r>
          </w:p>
        </w:tc>
        <w:tc>
          <w:tcPr>
            <w:tcW w:w="56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97</w:t>
            </w:r>
          </w:p>
        </w:tc>
        <w:tc>
          <w:tcPr>
            <w:tcW w:w="56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  <w:r w:rsidR="00660FB6" w:rsidRPr="007268EA">
              <w:rPr>
                <w:rFonts w:ascii="Book Antiqua" w:hAnsi="Book Antiqua" w:cs="Arial"/>
                <w:b/>
                <w:bCs/>
              </w:rPr>
              <w:t>5</w:t>
            </w:r>
          </w:p>
        </w:tc>
        <w:tc>
          <w:tcPr>
            <w:tcW w:w="56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56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67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9911A0">
        <w:tc>
          <w:tcPr>
            <w:tcW w:w="1679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No. of HCC</w:t>
            </w:r>
            <w:r w:rsidR="00DB6E31" w:rsidRPr="007268EA">
              <w:rPr>
                <w:rFonts w:ascii="Book Antiqua" w:hAnsi="Book Antiqua" w:cs="Arial"/>
                <w:b/>
                <w:bCs/>
              </w:rPr>
              <w:t>s/ month</w:t>
            </w: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66" w:type="pct"/>
            <w:tcBorders>
              <w:top w:val="double" w:sz="4" w:space="0" w:color="auto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5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0.759</w:t>
            </w:r>
          </w:p>
        </w:tc>
      </w:tr>
      <w:tr w:rsidR="009C0E88" w:rsidRPr="007268EA" w:rsidTr="009911A0">
        <w:tc>
          <w:tcPr>
            <w:tcW w:w="1679" w:type="pct"/>
            <w:tcBorders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0</w:t>
            </w:r>
          </w:p>
        </w:tc>
        <w:tc>
          <w:tcPr>
            <w:tcW w:w="566" w:type="pct"/>
            <w:tcBorders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34</w:t>
            </w:r>
          </w:p>
        </w:tc>
        <w:tc>
          <w:tcPr>
            <w:tcW w:w="566" w:type="pct"/>
            <w:tcBorders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26</w:t>
            </w:r>
          </w:p>
        </w:tc>
        <w:tc>
          <w:tcPr>
            <w:tcW w:w="566" w:type="pct"/>
            <w:tcBorders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566" w:type="pct"/>
            <w:tcBorders>
              <w:bottom w:val="single" w:sz="2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29</w:t>
            </w:r>
          </w:p>
        </w:tc>
        <w:tc>
          <w:tcPr>
            <w:tcW w:w="1057" w:type="pct"/>
            <w:vMerge/>
            <w:tcBorders>
              <w:bottom w:val="single" w:sz="2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911A0" w:rsidRPr="007268EA" w:rsidTr="009911A0">
        <w:tc>
          <w:tcPr>
            <w:tcW w:w="167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 or more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96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  <w:r w:rsidR="00660FB6" w:rsidRPr="007268EA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17</w:t>
            </w:r>
          </w:p>
        </w:tc>
        <w:tc>
          <w:tcPr>
            <w:tcW w:w="56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D57BEF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7</w:t>
            </w:r>
            <w:r w:rsidR="00660FB6" w:rsidRPr="007268EA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1057" w:type="pct"/>
            <w:vMerge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9911A0" w:rsidRPr="007268EA" w:rsidRDefault="009911A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83445E" w:rsidRPr="007268EA" w:rsidRDefault="0083445E" w:rsidP="0045791F">
      <w:pPr>
        <w:spacing w:line="360" w:lineRule="auto"/>
        <w:jc w:val="both"/>
        <w:rPr>
          <w:rFonts w:ascii="Book Antiqua" w:hAnsi="Book Antiqua" w:cs="Arial"/>
          <w:b/>
        </w:rPr>
      </w:pPr>
    </w:p>
    <w:p w:rsidR="00B55CB2" w:rsidRPr="007268EA" w:rsidRDefault="00FC5E96" w:rsidP="00B55CB2">
      <w:pPr>
        <w:bidi w:val="0"/>
        <w:spacing w:line="360" w:lineRule="auto"/>
        <w:jc w:val="both"/>
        <w:rPr>
          <w:rFonts w:ascii="Book Antiqua" w:eastAsiaTheme="minorEastAsia" w:hAnsi="Book Antiqua" w:cs="Arial"/>
          <w:bCs/>
          <w:lang w:eastAsia="zh-CN" w:bidi="ar-EG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proofErr w:type="gramStart"/>
      <w:r w:rsidR="00B55CB2" w:rsidRPr="007268EA">
        <w:rPr>
          <w:rFonts w:ascii="Book Antiqua" w:eastAsiaTheme="minorEastAsia" w:hAnsi="Book Antiqua" w:cs="Arial" w:hint="eastAsia"/>
          <w:bCs/>
          <w:vertAlign w:val="superscript"/>
          <w:lang w:eastAsia="zh-CN"/>
        </w:rPr>
        <w:t>1</w:t>
      </w:r>
      <w:r w:rsidR="008D2FEF" w:rsidRPr="007268EA">
        <w:rPr>
          <w:rFonts w:ascii="Book Antiqua" w:hAnsi="Book Antiqua" w:cs="Arial"/>
          <w:bCs/>
        </w:rPr>
        <w:t>Specialty A</w:t>
      </w:r>
      <w:r w:rsidR="0083445E" w:rsidRPr="007268EA">
        <w:rPr>
          <w:rFonts w:ascii="Book Antiqua" w:hAnsi="Book Antiqua" w:cs="Arial"/>
          <w:bCs/>
        </w:rPr>
        <w:t xml:space="preserve"> (Tro</w:t>
      </w:r>
      <w:r w:rsidR="009911A0" w:rsidRPr="007268EA">
        <w:rPr>
          <w:rFonts w:ascii="Book Antiqua" w:hAnsi="Book Antiqua" w:cs="Arial"/>
          <w:bCs/>
        </w:rPr>
        <w:t>p</w:t>
      </w:r>
      <w:r w:rsidR="0083445E" w:rsidRPr="007268EA">
        <w:rPr>
          <w:rFonts w:ascii="Book Antiqua" w:hAnsi="Book Antiqua" w:cs="Arial"/>
          <w:bCs/>
        </w:rPr>
        <w:t>ical medicine, Interna</w:t>
      </w:r>
      <w:r w:rsidR="00DB6E31" w:rsidRPr="007268EA">
        <w:rPr>
          <w:rFonts w:ascii="Book Antiqua" w:hAnsi="Book Antiqua" w:cs="Arial"/>
          <w:bCs/>
        </w:rPr>
        <w:t>l medicine, Gastroenterology)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>;</w:t>
      </w:r>
      <w:r>
        <w:rPr>
          <w:rFonts w:ascii="Book Antiqua" w:eastAsiaTheme="minorEastAsia" w:hAnsi="Book Antiqua" w:cs="Arial" w:hint="eastAsia"/>
          <w:bCs/>
          <w:lang w:eastAsia="zh-CN"/>
        </w:rPr>
        <w:t xml:space="preserve"> </w:t>
      </w:r>
      <w:r w:rsidR="00B55CB2" w:rsidRPr="007268EA">
        <w:rPr>
          <w:rFonts w:ascii="Book Antiqua" w:eastAsiaTheme="minorEastAsia" w:hAnsi="Book Antiqua" w:cs="Arial" w:hint="eastAsia"/>
          <w:bCs/>
          <w:vertAlign w:val="superscript"/>
          <w:lang w:eastAsia="zh-CN"/>
        </w:rPr>
        <w:t>2</w:t>
      </w:r>
      <w:r w:rsidR="0083445E" w:rsidRPr="007268EA">
        <w:rPr>
          <w:rFonts w:ascii="Book Antiqua" w:hAnsi="Book Antiqua" w:cs="Arial"/>
          <w:bCs/>
        </w:rPr>
        <w:t xml:space="preserve">Specialty B </w:t>
      </w:r>
      <w:r w:rsidR="00DB6E31" w:rsidRPr="007268EA">
        <w:rPr>
          <w:rFonts w:ascii="Book Antiqua" w:hAnsi="Book Antiqua" w:cs="Arial"/>
          <w:bCs/>
        </w:rPr>
        <w:t>(</w:t>
      </w:r>
      <w:r w:rsidR="0083445E" w:rsidRPr="007268EA">
        <w:rPr>
          <w:rFonts w:ascii="Book Antiqua" w:hAnsi="Book Antiqua" w:cs="Arial"/>
          <w:bCs/>
        </w:rPr>
        <w:t>General practitioner, Radiology, General surgery)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>.</w:t>
      </w:r>
      <w:proofErr w:type="gramEnd"/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 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B55CB2" w:rsidRPr="007268EA">
        <w:rPr>
          <w:rFonts w:ascii="Book Antiqua" w:hAnsi="Book Antiqua" w:cs="Arial"/>
        </w:rPr>
        <w:t>Hepatocellular carcinoma</w:t>
      </w:r>
      <w:r w:rsidR="00B55CB2" w:rsidRPr="007268EA">
        <w:rPr>
          <w:rFonts w:ascii="Book Antiqua" w:eastAsiaTheme="minorEastAsia" w:hAnsi="Book Antiqua" w:cs="Arial" w:hint="eastAsia"/>
          <w:lang w:eastAsia="zh-CN"/>
        </w:rPr>
        <w:t>;</w:t>
      </w:r>
      <w:r w:rsidR="00B55CB2" w:rsidRPr="007268EA">
        <w:rPr>
          <w:rFonts w:ascii="Book Antiqua" w:hAnsi="Book Antiqua" w:cs="Arial"/>
        </w:rPr>
        <w:t xml:space="preserve"> </w:t>
      </w:r>
      <w:r w:rsidR="00B55CB2" w:rsidRPr="007268EA">
        <w:rPr>
          <w:rFonts w:ascii="Book Antiqua" w:hAnsi="Book Antiqua" w:cs="Arial"/>
          <w:bCs/>
        </w:rPr>
        <w:t>SVR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: </w:t>
      </w:r>
      <w:r w:rsidR="00B55CB2" w:rsidRPr="007268EA">
        <w:rPr>
          <w:rFonts w:ascii="Book Antiqua" w:hAnsi="Book Antiqua" w:cs="Arial"/>
          <w:bCs/>
        </w:rPr>
        <w:t xml:space="preserve">Sustained </w:t>
      </w:r>
      <w:proofErr w:type="spellStart"/>
      <w:r w:rsidR="00B55CB2" w:rsidRPr="007268EA">
        <w:rPr>
          <w:rFonts w:ascii="Book Antiqua" w:hAnsi="Book Antiqua" w:cs="Arial"/>
          <w:bCs/>
        </w:rPr>
        <w:t>virological</w:t>
      </w:r>
      <w:proofErr w:type="spellEnd"/>
      <w:r w:rsidR="00B55CB2" w:rsidRPr="007268EA">
        <w:rPr>
          <w:rFonts w:ascii="Book Antiqua" w:hAnsi="Book Antiqua" w:cs="Arial"/>
          <w:bCs/>
        </w:rPr>
        <w:t xml:space="preserve"> response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>.</w:t>
      </w:r>
      <w:r w:rsidR="00967A4F"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 xml:space="preserve"> </w:t>
      </w:r>
    </w:p>
    <w:p w:rsidR="0083445E" w:rsidRPr="007268EA" w:rsidRDefault="0083445E" w:rsidP="0045791F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83445E" w:rsidRPr="007268EA" w:rsidRDefault="0083445E" w:rsidP="00B55CB2">
      <w:pPr>
        <w:spacing w:line="360" w:lineRule="auto"/>
        <w:jc w:val="right"/>
        <w:rPr>
          <w:rFonts w:ascii="Book Antiqua" w:hAnsi="Book Antiqua" w:cs="Arial"/>
          <w:b/>
          <w:bCs/>
          <w:iCs/>
          <w:lang w:bidi="ar-EG"/>
        </w:rPr>
      </w:pPr>
      <w:r w:rsidRPr="007268EA">
        <w:rPr>
          <w:rFonts w:ascii="Book Antiqua" w:hAnsi="Book Antiqua" w:cs="Arial"/>
          <w:b/>
          <w:bCs/>
        </w:rPr>
        <w:br w:type="page"/>
      </w:r>
      <w:r w:rsidRPr="007268EA">
        <w:rPr>
          <w:rFonts w:ascii="Book Antiqua" w:hAnsi="Book Antiqua" w:cs="Arial"/>
          <w:b/>
          <w:bCs/>
          <w:iCs/>
        </w:rPr>
        <w:lastRenderedPageBreak/>
        <w:t xml:space="preserve">Table </w:t>
      </w:r>
      <w:r w:rsidR="00202FCD" w:rsidRPr="007268EA">
        <w:rPr>
          <w:rFonts w:ascii="Book Antiqua" w:hAnsi="Book Antiqua" w:cs="Arial"/>
          <w:b/>
          <w:bCs/>
          <w:iCs/>
        </w:rPr>
        <w:t>12</w:t>
      </w:r>
      <w:r w:rsidR="00B55CB2" w:rsidRPr="007268EA">
        <w:rPr>
          <w:rFonts w:ascii="Book Antiqua" w:hAnsi="Book Antiqua" w:cs="Arial"/>
          <w:b/>
        </w:rPr>
        <w:t xml:space="preserve"> Hepatocellular carcinoma</w:t>
      </w:r>
      <w:r w:rsidR="00665AC3" w:rsidRPr="007268EA">
        <w:rPr>
          <w:rFonts w:ascii="Book Antiqua" w:hAnsi="Book Antiqua" w:cs="Arial"/>
          <w:b/>
          <w:bCs/>
          <w:iCs/>
          <w:lang w:bidi="ar-EG"/>
        </w:rPr>
        <w:t xml:space="preserve"> screening depending on highest medical </w:t>
      </w:r>
      <w:r w:rsidR="00DB6E31" w:rsidRPr="007268EA">
        <w:rPr>
          <w:rFonts w:ascii="Book Antiqua" w:hAnsi="Book Antiqua" w:cs="Arial"/>
          <w:b/>
          <w:bCs/>
          <w:iCs/>
          <w:lang w:bidi="ar-EG"/>
        </w:rPr>
        <w:t>qua</w:t>
      </w:r>
      <w:r w:rsidR="00665AC3" w:rsidRPr="007268EA">
        <w:rPr>
          <w:rFonts w:ascii="Book Antiqua" w:hAnsi="Book Antiqua" w:cs="Arial"/>
          <w:b/>
          <w:bCs/>
          <w:iCs/>
          <w:lang w:bidi="ar-EG"/>
        </w:rPr>
        <w:t>lification</w:t>
      </w:r>
    </w:p>
    <w:p w:rsidR="0083445E" w:rsidRPr="007268EA" w:rsidRDefault="0083445E" w:rsidP="0045791F">
      <w:pPr>
        <w:spacing w:line="360" w:lineRule="auto"/>
        <w:jc w:val="both"/>
        <w:rPr>
          <w:rFonts w:ascii="Book Antiqua" w:hAnsi="Book Antiqua" w:cs="Arial"/>
          <w:b/>
        </w:rPr>
      </w:pPr>
    </w:p>
    <w:tbl>
      <w:tblPr>
        <w:tblW w:w="5877" w:type="pct"/>
        <w:tblInd w:w="-743" w:type="dxa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977"/>
        <w:gridCol w:w="977"/>
        <w:gridCol w:w="974"/>
        <w:gridCol w:w="979"/>
        <w:gridCol w:w="974"/>
        <w:gridCol w:w="984"/>
        <w:gridCol w:w="2456"/>
      </w:tblGrid>
      <w:tr w:rsidR="009C0E88" w:rsidRPr="007268EA" w:rsidTr="004476FF">
        <w:tc>
          <w:tcPr>
            <w:tcW w:w="1686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336" w:type="pct"/>
            <w:gridSpan w:val="6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Highest qualification</w:t>
            </w:r>
          </w:p>
        </w:tc>
        <w:tc>
          <w:tcPr>
            <w:tcW w:w="978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B55CB2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4476FF">
        <w:tc>
          <w:tcPr>
            <w:tcW w:w="1686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778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MBBCH</w:t>
            </w:r>
          </w:p>
        </w:tc>
        <w:tc>
          <w:tcPr>
            <w:tcW w:w="778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Msc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>/ Diploma</w:t>
            </w:r>
          </w:p>
        </w:tc>
        <w:tc>
          <w:tcPr>
            <w:tcW w:w="780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MD</w:t>
            </w:r>
          </w:p>
        </w:tc>
        <w:tc>
          <w:tcPr>
            <w:tcW w:w="978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1686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i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39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978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single" w:sz="18" w:space="0" w:color="000000"/>
            </w:tcBorders>
            <w:shd w:val="clear" w:color="auto" w:fill="auto"/>
          </w:tcPr>
          <w:p w:rsidR="00D57BEF" w:rsidRPr="007268EA" w:rsidRDefault="00665AC3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surveillance</w:t>
            </w:r>
          </w:p>
        </w:tc>
        <w:tc>
          <w:tcPr>
            <w:tcW w:w="389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2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8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0.0423</w:t>
            </w:r>
          </w:p>
        </w:tc>
      </w:tr>
      <w:tr w:rsidR="009C0E88" w:rsidRPr="007268EA" w:rsidTr="004476FF">
        <w:tc>
          <w:tcPr>
            <w:tcW w:w="1686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17</w:t>
            </w:r>
          </w:p>
        </w:tc>
        <w:tc>
          <w:tcPr>
            <w:tcW w:w="392" w:type="pct"/>
            <w:shd w:val="clear" w:color="auto" w:fill="auto"/>
          </w:tcPr>
          <w:p w:rsidR="00D57BEF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</w:t>
            </w:r>
            <w:r w:rsidR="00003922"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978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80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50</w:t>
            </w:r>
          </w:p>
        </w:tc>
        <w:tc>
          <w:tcPr>
            <w:tcW w:w="389" w:type="pct"/>
            <w:shd w:val="clear" w:color="auto" w:fill="auto"/>
          </w:tcPr>
          <w:p w:rsidR="00D57BEF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83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52</w:t>
            </w:r>
          </w:p>
        </w:tc>
        <w:tc>
          <w:tcPr>
            <w:tcW w:w="392" w:type="pct"/>
            <w:shd w:val="clear" w:color="auto" w:fill="auto"/>
          </w:tcPr>
          <w:p w:rsidR="00D57BEF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75</w:t>
            </w:r>
          </w:p>
        </w:tc>
        <w:tc>
          <w:tcPr>
            <w:tcW w:w="978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39644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of</w:t>
            </w:r>
            <w:r w:rsidR="0043381A" w:rsidRPr="007268EA">
              <w:rPr>
                <w:rFonts w:ascii="Book Antiqua" w:hAnsi="Book Antiqua" w:cs="Arial"/>
                <w:b/>
                <w:bCs/>
              </w:rPr>
              <w:t xml:space="preserve"> patie</w:t>
            </w:r>
            <w:r w:rsidR="00FD736B" w:rsidRPr="007268EA">
              <w:rPr>
                <w:rFonts w:ascii="Book Antiqua" w:hAnsi="Book Antiqua" w:cs="Arial"/>
                <w:b/>
                <w:bCs/>
              </w:rPr>
              <w:t>nts with HCV cirrhosis and SVR</w:t>
            </w:r>
            <w:r w:rsidR="0043381A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</w:p>
        </w:tc>
        <w:tc>
          <w:tcPr>
            <w:tcW w:w="3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8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0.638</w:t>
            </w:r>
          </w:p>
        </w:tc>
      </w:tr>
      <w:tr w:rsidR="009C0E88" w:rsidRPr="007268EA" w:rsidTr="004476FF">
        <w:tc>
          <w:tcPr>
            <w:tcW w:w="168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39644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80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52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87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56</w:t>
            </w:r>
          </w:p>
        </w:tc>
        <w:tc>
          <w:tcPr>
            <w:tcW w:w="39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57BEF" w:rsidRPr="007268EA" w:rsidRDefault="00001DC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81</w:t>
            </w:r>
          </w:p>
        </w:tc>
        <w:tc>
          <w:tcPr>
            <w:tcW w:w="978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39644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39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003922"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978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double" w:sz="4" w:space="0" w:color="auto"/>
            </w:tcBorders>
            <w:shd w:val="clear" w:color="auto" w:fill="auto"/>
          </w:tcPr>
          <w:p w:rsidR="003F02A4" w:rsidRPr="007268EA" w:rsidRDefault="0039644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Screening of</w:t>
            </w:r>
            <w:r w:rsidR="00A22512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patient</w:t>
            </w:r>
            <w:r w:rsidR="0043381A" w:rsidRPr="007268EA">
              <w:rPr>
                <w:rFonts w:ascii="Book Antiqua" w:hAnsi="Book Antiqua" w:cs="Arial"/>
                <w:b/>
                <w:bCs/>
              </w:rPr>
              <w:t>s</w:t>
            </w:r>
            <w:r w:rsidR="00A22512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43381A" w:rsidRPr="007268EA">
              <w:rPr>
                <w:rFonts w:ascii="Book Antiqua" w:hAnsi="Book Antiqua" w:cs="Arial"/>
                <w:b/>
                <w:bCs/>
              </w:rPr>
              <w:t xml:space="preserve">with </w:t>
            </w:r>
            <w:r w:rsidRPr="007268EA">
              <w:rPr>
                <w:rFonts w:ascii="Book Antiqua" w:hAnsi="Book Antiqua" w:cs="Arial"/>
                <w:b/>
                <w:bCs/>
              </w:rPr>
              <w:t>h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emochromatosis</w:t>
            </w: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8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0.012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1686" w:type="pct"/>
            <w:shd w:val="clear" w:color="auto" w:fill="auto"/>
          </w:tcPr>
          <w:p w:rsidR="0083445E" w:rsidRPr="007268EA" w:rsidRDefault="0039644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15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60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35</w:t>
            </w:r>
          </w:p>
        </w:tc>
        <w:tc>
          <w:tcPr>
            <w:tcW w:w="389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58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56</w:t>
            </w:r>
          </w:p>
        </w:tc>
        <w:tc>
          <w:tcPr>
            <w:tcW w:w="392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81</w:t>
            </w:r>
          </w:p>
        </w:tc>
        <w:tc>
          <w:tcPr>
            <w:tcW w:w="978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shd w:val="clear" w:color="auto" w:fill="auto"/>
          </w:tcPr>
          <w:p w:rsidR="0083445E" w:rsidRPr="007268EA" w:rsidRDefault="00396448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389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40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25</w:t>
            </w:r>
          </w:p>
        </w:tc>
        <w:tc>
          <w:tcPr>
            <w:tcW w:w="389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  <w:r w:rsidR="00003922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13</w:t>
            </w:r>
          </w:p>
        </w:tc>
        <w:tc>
          <w:tcPr>
            <w:tcW w:w="392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003922"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978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43381A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No. of incidental HCCs/ month</w:t>
            </w:r>
          </w:p>
        </w:tc>
        <w:tc>
          <w:tcPr>
            <w:tcW w:w="3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8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168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44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24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40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39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978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 or more</w:t>
            </w:r>
          </w:p>
        </w:tc>
        <w:tc>
          <w:tcPr>
            <w:tcW w:w="38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14</w:t>
            </w:r>
          </w:p>
        </w:tc>
        <w:tc>
          <w:tcPr>
            <w:tcW w:w="38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56</w:t>
            </w:r>
          </w:p>
        </w:tc>
        <w:tc>
          <w:tcPr>
            <w:tcW w:w="38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36</w:t>
            </w:r>
          </w:p>
        </w:tc>
        <w:tc>
          <w:tcPr>
            <w:tcW w:w="389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60</w:t>
            </w:r>
          </w:p>
        </w:tc>
        <w:tc>
          <w:tcPr>
            <w:tcW w:w="388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63</w:t>
            </w:r>
          </w:p>
        </w:tc>
        <w:tc>
          <w:tcPr>
            <w:tcW w:w="39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91</w:t>
            </w:r>
          </w:p>
        </w:tc>
        <w:tc>
          <w:tcPr>
            <w:tcW w:w="978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double" w:sz="4" w:space="0" w:color="auto"/>
            </w:tcBorders>
            <w:shd w:val="clear" w:color="auto" w:fill="auto"/>
          </w:tcPr>
          <w:p w:rsidR="003F02A4" w:rsidRPr="007268EA" w:rsidRDefault="0054136C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No. of HCC patients</w:t>
            </w: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8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1686" w:type="pct"/>
            <w:tcBorders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389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389" w:type="pct"/>
            <w:tcBorders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36</w:t>
            </w:r>
          </w:p>
        </w:tc>
        <w:tc>
          <w:tcPr>
            <w:tcW w:w="388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29</w:t>
            </w:r>
          </w:p>
        </w:tc>
        <w:tc>
          <w:tcPr>
            <w:tcW w:w="389" w:type="pct"/>
            <w:tcBorders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48</w:t>
            </w:r>
          </w:p>
        </w:tc>
        <w:tc>
          <w:tcPr>
            <w:tcW w:w="388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392" w:type="pct"/>
            <w:tcBorders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978" w:type="pct"/>
            <w:vMerge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1686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keepNext/>
              <w:keepLines/>
              <w:spacing w:line="360" w:lineRule="auto"/>
              <w:contextualSpacing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 or more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16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64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31</w:t>
            </w:r>
          </w:p>
        </w:tc>
        <w:tc>
          <w:tcPr>
            <w:tcW w:w="389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  <w:r w:rsidR="00003922" w:rsidRPr="007268E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388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66</w:t>
            </w:r>
          </w:p>
        </w:tc>
        <w:tc>
          <w:tcPr>
            <w:tcW w:w="39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  <w:r w:rsidR="00003922"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978" w:type="pct"/>
            <w:vMerge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83445E" w:rsidRPr="007268EA" w:rsidRDefault="0083445E" w:rsidP="0045791F">
      <w:pPr>
        <w:spacing w:line="360" w:lineRule="auto"/>
        <w:jc w:val="both"/>
        <w:rPr>
          <w:rFonts w:ascii="Book Antiqua" w:hAnsi="Book Antiqua" w:cs="Arial"/>
          <w:b/>
          <w:bCs/>
          <w:lang w:bidi="ar-EG"/>
        </w:rPr>
      </w:pPr>
    </w:p>
    <w:p w:rsidR="00FD736B" w:rsidRPr="007268EA" w:rsidRDefault="00FC5E96" w:rsidP="00FD736B">
      <w:pPr>
        <w:bidi w:val="0"/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 w:bidi="ar-EG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</w:t>
      </w:r>
      <w:r w:rsidRPr="007268EA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D736B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FD736B" w:rsidRPr="007268EA">
        <w:rPr>
          <w:rFonts w:ascii="Book Antiqua" w:hAnsi="Book Antiqua" w:cs="Arial"/>
        </w:rPr>
        <w:t>Hepatocellular carcinoma</w:t>
      </w:r>
      <w:r w:rsidR="00FD736B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FD736B" w:rsidRPr="007268EA">
        <w:rPr>
          <w:rFonts w:ascii="Book Antiqua" w:hAnsi="Book Antiqua" w:cs="Arial"/>
        </w:rPr>
        <w:t>HCV</w:t>
      </w:r>
      <w:r w:rsidR="00FD736B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FD736B" w:rsidRPr="007268EA">
        <w:rPr>
          <w:rFonts w:ascii="Book Antiqua" w:hAnsi="Book Antiqua" w:cs="Arial"/>
        </w:rPr>
        <w:t>Hepatitis C virus</w:t>
      </w:r>
      <w:r w:rsidR="00FD736B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FD736B" w:rsidRPr="007268EA">
        <w:rPr>
          <w:rFonts w:ascii="Book Antiqua" w:hAnsi="Book Antiqua" w:cs="Arial"/>
          <w:bCs/>
        </w:rPr>
        <w:t>SVR</w:t>
      </w:r>
      <w:r w:rsidR="00FD736B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: </w:t>
      </w:r>
      <w:r w:rsidR="00FD736B" w:rsidRPr="007268EA">
        <w:rPr>
          <w:rFonts w:ascii="Book Antiqua" w:hAnsi="Book Antiqua" w:cs="Arial"/>
          <w:bCs/>
        </w:rPr>
        <w:t xml:space="preserve">Sustained </w:t>
      </w:r>
      <w:proofErr w:type="spellStart"/>
      <w:r w:rsidR="00FD736B" w:rsidRPr="007268EA">
        <w:rPr>
          <w:rFonts w:ascii="Book Antiqua" w:hAnsi="Book Antiqua" w:cs="Arial"/>
          <w:bCs/>
        </w:rPr>
        <w:t>virological</w:t>
      </w:r>
      <w:proofErr w:type="spellEnd"/>
      <w:r w:rsidR="00FD736B" w:rsidRPr="007268EA">
        <w:rPr>
          <w:rFonts w:ascii="Book Antiqua" w:hAnsi="Book Antiqua" w:cs="Arial"/>
          <w:bCs/>
        </w:rPr>
        <w:t xml:space="preserve"> response</w:t>
      </w:r>
      <w:r w:rsidR="00FD736B" w:rsidRPr="007268EA">
        <w:rPr>
          <w:rFonts w:ascii="Book Antiqua" w:eastAsiaTheme="minorEastAsia" w:hAnsi="Book Antiqua" w:cs="Arial" w:hint="eastAsia"/>
          <w:bCs/>
          <w:lang w:eastAsia="zh-CN"/>
        </w:rPr>
        <w:t>.</w:t>
      </w:r>
      <w:r w:rsidR="00017ECF" w:rsidRPr="007268EA">
        <w:rPr>
          <w:rFonts w:ascii="Book Antiqua" w:eastAsiaTheme="minorEastAsia" w:hAnsi="Book Antiqua" w:cs="Arial"/>
          <w:lang w:eastAsia="zh-CN"/>
        </w:rPr>
        <w:t xml:space="preserve"> </w:t>
      </w:r>
    </w:p>
    <w:p w:rsidR="0083445E" w:rsidRPr="007268EA" w:rsidRDefault="0083445E" w:rsidP="00FD736B">
      <w:pPr>
        <w:spacing w:line="360" w:lineRule="auto"/>
        <w:jc w:val="right"/>
        <w:rPr>
          <w:rFonts w:ascii="Book Antiqua" w:hAnsi="Book Antiqua" w:cs="Arial"/>
          <w:b/>
          <w:bCs/>
          <w:iCs/>
          <w:lang w:bidi="ar-EG"/>
        </w:rPr>
      </w:pPr>
      <w:r w:rsidRPr="007268EA">
        <w:rPr>
          <w:rFonts w:ascii="Book Antiqua" w:hAnsi="Book Antiqua" w:cs="Arial"/>
          <w:b/>
          <w:bCs/>
        </w:rPr>
        <w:br w:type="page"/>
      </w:r>
      <w:r w:rsidRPr="007268EA">
        <w:rPr>
          <w:rFonts w:ascii="Book Antiqua" w:hAnsi="Book Antiqua" w:cs="Arial"/>
          <w:b/>
          <w:bCs/>
          <w:iCs/>
          <w:lang w:bidi="ar-EG"/>
        </w:rPr>
        <w:lastRenderedPageBreak/>
        <w:t xml:space="preserve">Table </w:t>
      </w:r>
      <w:r w:rsidR="00202FCD" w:rsidRPr="007268EA">
        <w:rPr>
          <w:rFonts w:ascii="Book Antiqua" w:hAnsi="Book Antiqua" w:cs="Arial"/>
          <w:b/>
          <w:bCs/>
          <w:iCs/>
          <w:lang w:bidi="ar-EG"/>
        </w:rPr>
        <w:t>13</w:t>
      </w:r>
      <w:r w:rsidR="00FD736B" w:rsidRPr="007268EA">
        <w:rPr>
          <w:rFonts w:ascii="Book Antiqua" w:hAnsi="Book Antiqua" w:cs="Arial"/>
          <w:b/>
        </w:rPr>
        <w:t xml:space="preserve"> Hepatocellular carcinoma</w:t>
      </w:r>
      <w:r w:rsidR="00FD736B" w:rsidRPr="007268EA">
        <w:rPr>
          <w:rFonts w:ascii="Book Antiqua" w:hAnsi="Book Antiqua" w:cs="Arial"/>
          <w:b/>
          <w:bCs/>
          <w:iCs/>
          <w:lang w:bidi="ar-EG"/>
        </w:rPr>
        <w:t xml:space="preserve"> </w:t>
      </w:r>
      <w:r w:rsidR="00DB6E31" w:rsidRPr="007268EA">
        <w:rPr>
          <w:rFonts w:ascii="Book Antiqua" w:hAnsi="Book Antiqua" w:cs="Arial"/>
          <w:b/>
          <w:bCs/>
          <w:iCs/>
          <w:lang w:bidi="ar-EG"/>
        </w:rPr>
        <w:t>C</w:t>
      </w:r>
      <w:r w:rsidR="00534919" w:rsidRPr="007268EA">
        <w:rPr>
          <w:rFonts w:ascii="Book Antiqua" w:hAnsi="Book Antiqua" w:cs="Arial"/>
          <w:b/>
          <w:bCs/>
          <w:iCs/>
          <w:lang w:bidi="ar-EG"/>
        </w:rPr>
        <w:t xml:space="preserve"> screening </w:t>
      </w:r>
      <w:r w:rsidR="00665AC3" w:rsidRPr="007268EA">
        <w:rPr>
          <w:rFonts w:ascii="Book Antiqua" w:hAnsi="Book Antiqua" w:cs="Arial"/>
          <w:b/>
          <w:bCs/>
          <w:iCs/>
          <w:lang w:bidi="ar-EG"/>
        </w:rPr>
        <w:t xml:space="preserve">depending on health care </w:t>
      </w:r>
      <w:r w:rsidR="00DB6E31" w:rsidRPr="007268EA">
        <w:rPr>
          <w:rFonts w:ascii="Book Antiqua" w:hAnsi="Book Antiqua" w:cs="Arial"/>
          <w:b/>
          <w:bCs/>
          <w:iCs/>
          <w:lang w:bidi="ar-EG"/>
        </w:rPr>
        <w:t>setting</w:t>
      </w:r>
    </w:p>
    <w:tbl>
      <w:tblPr>
        <w:tblpPr w:leftFromText="180" w:rightFromText="180" w:vertAnchor="text" w:horzAnchor="margin" w:tblpXSpec="center" w:tblpY="388"/>
        <w:tblW w:w="5743" w:type="pct"/>
        <w:tblBorders>
          <w:top w:val="single" w:sz="18" w:space="0" w:color="000000"/>
          <w:left w:val="single" w:sz="2" w:space="0" w:color="000000"/>
          <w:bottom w:val="single" w:sz="1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0"/>
        <w:gridCol w:w="1305"/>
        <w:gridCol w:w="1308"/>
        <w:gridCol w:w="1305"/>
        <w:gridCol w:w="1313"/>
        <w:gridCol w:w="1948"/>
      </w:tblGrid>
      <w:tr w:rsidR="009C0E88" w:rsidRPr="007268EA" w:rsidTr="004476FF">
        <w:tc>
          <w:tcPr>
            <w:tcW w:w="2074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132" w:type="pct"/>
            <w:gridSpan w:val="4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:rsidR="00E75E53" w:rsidRPr="007268EA" w:rsidRDefault="00665AC3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Health care </w:t>
            </w:r>
            <w:r w:rsidR="009F2626" w:rsidRPr="007268EA">
              <w:rPr>
                <w:rFonts w:ascii="Book Antiqua" w:hAnsi="Book Antiqua" w:cs="Arial"/>
                <w:b/>
                <w:bCs/>
              </w:rPr>
              <w:t>setting</w:t>
            </w:r>
          </w:p>
        </w:tc>
        <w:tc>
          <w:tcPr>
            <w:tcW w:w="794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FD736B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</w:rPr>
              <w:t>P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-value</w:t>
            </w:r>
          </w:p>
        </w:tc>
      </w:tr>
      <w:tr w:rsidR="009C0E88" w:rsidRPr="007268EA" w:rsidTr="004476FF">
        <w:tc>
          <w:tcPr>
            <w:tcW w:w="2074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065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University hospital</w:t>
            </w:r>
          </w:p>
        </w:tc>
        <w:tc>
          <w:tcPr>
            <w:tcW w:w="1067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7E2B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MOH</w:t>
            </w:r>
          </w:p>
        </w:tc>
        <w:tc>
          <w:tcPr>
            <w:tcW w:w="794" w:type="pct"/>
            <w:vMerge/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2074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i/>
                <w:rtl/>
                <w:lang w:eastAsia="zh-CN" w:bidi="ar-EG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7268EA" w:rsidP="0045791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268EA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3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%</w:t>
            </w:r>
          </w:p>
        </w:tc>
        <w:tc>
          <w:tcPr>
            <w:tcW w:w="794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single" w:sz="18" w:space="0" w:color="000000"/>
            </w:tcBorders>
            <w:shd w:val="clear" w:color="auto" w:fill="auto"/>
          </w:tcPr>
          <w:p w:rsidR="003F02A4" w:rsidRPr="007268EA" w:rsidRDefault="00665AC3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HCC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surveillance</w:t>
            </w:r>
          </w:p>
        </w:tc>
        <w:tc>
          <w:tcPr>
            <w:tcW w:w="532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4" w:type="pct"/>
            <w:tcBorders>
              <w:top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94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0.178</w:t>
            </w:r>
          </w:p>
        </w:tc>
      </w:tr>
      <w:tr w:rsidR="009C0E88" w:rsidRPr="007268EA" w:rsidTr="004476FF">
        <w:tc>
          <w:tcPr>
            <w:tcW w:w="2074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25</w:t>
            </w:r>
          </w:p>
        </w:tc>
        <w:tc>
          <w:tcPr>
            <w:tcW w:w="532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26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003922" w:rsidRPr="007268EA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794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70</w:t>
            </w:r>
          </w:p>
        </w:tc>
        <w:tc>
          <w:tcPr>
            <w:tcW w:w="532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  <w:r w:rsidR="00003922"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49</w:t>
            </w:r>
          </w:p>
        </w:tc>
        <w:tc>
          <w:tcPr>
            <w:tcW w:w="534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83</w:t>
            </w:r>
          </w:p>
        </w:tc>
        <w:tc>
          <w:tcPr>
            <w:tcW w:w="794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3F02A4" w:rsidRPr="007268EA" w:rsidRDefault="00B9650E" w:rsidP="0045791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lang w:eastAsia="zh-CN"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Scr</w:t>
            </w:r>
            <w:r w:rsidR="009F2626" w:rsidRPr="007268EA">
              <w:rPr>
                <w:rFonts w:ascii="Book Antiqua" w:hAnsi="Book Antiqua" w:cs="Arial"/>
                <w:b/>
                <w:bCs/>
              </w:rPr>
              <w:t>eening</w:t>
            </w:r>
            <w:r w:rsidR="00CE1541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9F2626" w:rsidRPr="007268EA">
              <w:rPr>
                <w:rFonts w:ascii="Book Antiqua" w:hAnsi="Book Antiqua" w:cs="Arial"/>
                <w:b/>
                <w:bCs/>
              </w:rPr>
              <w:t>of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patient</w:t>
            </w:r>
            <w:r w:rsidR="00665AC3" w:rsidRPr="007268EA">
              <w:rPr>
                <w:rFonts w:ascii="Book Antiqua" w:hAnsi="Book Antiqua" w:cs="Arial"/>
                <w:b/>
                <w:bCs/>
              </w:rPr>
              <w:t>s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 xml:space="preserve"> with HCV cirrhosis </w:t>
            </w:r>
            <w:r w:rsidR="00F44951" w:rsidRPr="007268EA">
              <w:rPr>
                <w:rFonts w:ascii="Book Antiqua" w:hAnsi="Book Antiqua" w:cs="Arial"/>
                <w:b/>
                <w:bCs/>
              </w:rPr>
              <w:t>and SVR</w:t>
            </w:r>
          </w:p>
        </w:tc>
        <w:tc>
          <w:tcPr>
            <w:tcW w:w="5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0.386</w:t>
            </w:r>
          </w:p>
        </w:tc>
      </w:tr>
      <w:tr w:rsidR="009C0E88" w:rsidRPr="007268EA" w:rsidTr="004476FF">
        <w:tc>
          <w:tcPr>
            <w:tcW w:w="20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9F2626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77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81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51</w:t>
            </w:r>
          </w:p>
        </w:tc>
        <w:tc>
          <w:tcPr>
            <w:tcW w:w="53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86</w:t>
            </w:r>
          </w:p>
        </w:tc>
        <w:tc>
          <w:tcPr>
            <w:tcW w:w="794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9F2626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18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19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53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</w:t>
            </w:r>
            <w:r w:rsidR="00003922" w:rsidRPr="007268E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794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9F2626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 xml:space="preserve">Screening of 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patient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>s</w:t>
            </w:r>
            <w:r w:rsidR="00D957B4"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 xml:space="preserve">with </w:t>
            </w:r>
            <w:r w:rsidRPr="007268EA">
              <w:rPr>
                <w:rFonts w:ascii="Book Antiqua" w:hAnsi="Book Antiqua" w:cs="Arial"/>
                <w:b/>
                <w:bCs/>
              </w:rPr>
              <w:t>h</w:t>
            </w:r>
            <w:r w:rsidR="0083445E" w:rsidRPr="007268EA">
              <w:rPr>
                <w:rFonts w:ascii="Book Antiqua" w:hAnsi="Book Antiqua" w:cs="Arial"/>
                <w:b/>
                <w:bCs/>
              </w:rPr>
              <w:t>emochromatosis</w:t>
            </w:r>
          </w:p>
        </w:tc>
        <w:tc>
          <w:tcPr>
            <w:tcW w:w="5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lang w:bidi="ar-EG"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0.196</w:t>
            </w:r>
          </w:p>
        </w:tc>
      </w:tr>
      <w:tr w:rsidR="009C0E88" w:rsidRPr="007268EA" w:rsidTr="004476FF">
        <w:tc>
          <w:tcPr>
            <w:tcW w:w="2074" w:type="pct"/>
            <w:shd w:val="clear" w:color="auto" w:fill="auto"/>
          </w:tcPr>
          <w:p w:rsidR="003F02A4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Yes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69</w:t>
            </w:r>
          </w:p>
        </w:tc>
        <w:tc>
          <w:tcPr>
            <w:tcW w:w="532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7</w:t>
            </w:r>
            <w:r w:rsidR="00003922"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37</w:t>
            </w:r>
          </w:p>
        </w:tc>
        <w:tc>
          <w:tcPr>
            <w:tcW w:w="534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6</w:t>
            </w:r>
            <w:r w:rsidR="00003922"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794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shd w:val="clear" w:color="auto" w:fill="auto"/>
          </w:tcPr>
          <w:p w:rsidR="003F02A4" w:rsidRPr="007268EA" w:rsidRDefault="00DB6E31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</w:rPr>
              <w:t>No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26</w:t>
            </w:r>
          </w:p>
        </w:tc>
        <w:tc>
          <w:tcPr>
            <w:tcW w:w="532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27</w:t>
            </w:r>
          </w:p>
        </w:tc>
        <w:tc>
          <w:tcPr>
            <w:tcW w:w="532" w:type="pct"/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22</w:t>
            </w:r>
          </w:p>
        </w:tc>
        <w:tc>
          <w:tcPr>
            <w:tcW w:w="534" w:type="pct"/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37</w:t>
            </w:r>
          </w:p>
        </w:tc>
        <w:tc>
          <w:tcPr>
            <w:tcW w:w="794" w:type="pct"/>
            <w:vMerge/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</w:rPr>
            </w:pPr>
            <w:proofErr w:type="spellStart"/>
            <w:r w:rsidRPr="007268EA">
              <w:rPr>
                <w:rFonts w:ascii="Book Antiqua" w:hAnsi="Book Antiqua" w:cs="Arial"/>
                <w:b/>
                <w:bCs/>
              </w:rPr>
              <w:t>N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>o</w:t>
            </w:r>
            <w:r w:rsidRPr="007268EA">
              <w:rPr>
                <w:rFonts w:ascii="Book Antiqua" w:hAnsi="Book Antiqua" w:cs="Arial"/>
                <w:b/>
                <w:bCs/>
              </w:rPr>
              <w:t>.of</w:t>
            </w:r>
            <w:proofErr w:type="spellEnd"/>
            <w:r w:rsidRPr="007268E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>in</w:t>
            </w:r>
            <w:r w:rsidRPr="007268EA">
              <w:rPr>
                <w:rFonts w:ascii="Book Antiqua" w:hAnsi="Book Antiqua" w:cs="Arial"/>
                <w:b/>
                <w:bCs/>
              </w:rPr>
              <w:t>cidental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 xml:space="preserve"> HCCs</w:t>
            </w:r>
            <w:r w:rsidRPr="007268EA">
              <w:rPr>
                <w:rFonts w:ascii="Book Antiqua" w:hAnsi="Book Antiqua" w:cs="Arial"/>
                <w:b/>
                <w:bCs/>
              </w:rPr>
              <w:t>/month</w:t>
            </w:r>
          </w:p>
        </w:tc>
        <w:tc>
          <w:tcPr>
            <w:tcW w:w="5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4" w:type="pc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264230" w:rsidP="00967A4F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207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rtl/>
                <w:lang w:bidi="ar-EG"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31</w:t>
            </w:r>
          </w:p>
        </w:tc>
        <w:tc>
          <w:tcPr>
            <w:tcW w:w="53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</w:t>
            </w:r>
            <w:r w:rsidR="00003922" w:rsidRPr="007268E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794" w:type="pct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 or more</w:t>
            </w:r>
          </w:p>
        </w:tc>
        <w:tc>
          <w:tcPr>
            <w:tcW w:w="53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85</w:t>
            </w:r>
          </w:p>
        </w:tc>
        <w:tc>
          <w:tcPr>
            <w:tcW w:w="53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E75E53" w:rsidRPr="007268EA" w:rsidRDefault="00003922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90</w:t>
            </w:r>
          </w:p>
        </w:tc>
        <w:tc>
          <w:tcPr>
            <w:tcW w:w="532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28</w:t>
            </w:r>
          </w:p>
        </w:tc>
        <w:tc>
          <w:tcPr>
            <w:tcW w:w="534" w:type="pct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47</w:t>
            </w:r>
          </w:p>
        </w:tc>
        <w:tc>
          <w:tcPr>
            <w:tcW w:w="794" w:type="pct"/>
            <w:vMerge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double" w:sz="4" w:space="0" w:color="auto"/>
            </w:tcBorders>
            <w:shd w:val="clear" w:color="auto" w:fill="auto"/>
          </w:tcPr>
          <w:p w:rsidR="003F02A4" w:rsidRPr="007268EA" w:rsidRDefault="0083445E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7268EA">
              <w:rPr>
                <w:rFonts w:ascii="Book Antiqua" w:hAnsi="Book Antiqua" w:cs="Arial"/>
                <w:b/>
                <w:bCs/>
              </w:rPr>
              <w:t>N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>o</w:t>
            </w:r>
            <w:r w:rsidRPr="007268EA">
              <w:rPr>
                <w:rFonts w:ascii="Book Antiqua" w:hAnsi="Book Antiqua" w:cs="Arial"/>
                <w:b/>
                <w:bCs/>
              </w:rPr>
              <w:t xml:space="preserve">. of </w:t>
            </w:r>
            <w:r w:rsidR="00534919" w:rsidRPr="007268EA">
              <w:rPr>
                <w:rFonts w:ascii="Book Antiqua" w:hAnsi="Book Antiqua" w:cs="Arial"/>
                <w:b/>
                <w:bCs/>
              </w:rPr>
              <w:t>HCC</w:t>
            </w:r>
            <w:r w:rsidR="00B55CB2" w:rsidRPr="007268EA">
              <w:rPr>
                <w:rFonts w:ascii="Book Antiqua" w:hAnsi="Book Antiqua" w:cs="Arial"/>
                <w:b/>
                <w:bCs/>
              </w:rPr>
              <w:t>s/</w:t>
            </w:r>
            <w:r w:rsidR="00DB6E31" w:rsidRPr="007268EA">
              <w:rPr>
                <w:rFonts w:ascii="Book Antiqua" w:hAnsi="Book Antiqua" w:cs="Arial"/>
                <w:b/>
                <w:bCs/>
              </w:rPr>
              <w:t>month</w:t>
            </w:r>
          </w:p>
        </w:tc>
        <w:tc>
          <w:tcPr>
            <w:tcW w:w="5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0.000</w:t>
            </w:r>
            <w:r w:rsidR="00967A4F" w:rsidRPr="007268EA">
              <w:rPr>
                <w:rFonts w:ascii="Book Antiqua" w:eastAsiaTheme="minorEastAsia" w:hAnsi="Book Antiqua" w:cs="Arial" w:hint="eastAsia"/>
                <w:b/>
                <w:vertAlign w:val="superscript"/>
                <w:lang w:eastAsia="zh-CN"/>
              </w:rPr>
              <w:t>a</w:t>
            </w:r>
          </w:p>
        </w:tc>
      </w:tr>
      <w:tr w:rsidR="009C0E88" w:rsidRPr="007268EA" w:rsidTr="004476FF">
        <w:tc>
          <w:tcPr>
            <w:tcW w:w="2074" w:type="pct"/>
            <w:tcBorders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0</w:t>
            </w:r>
          </w:p>
        </w:tc>
        <w:tc>
          <w:tcPr>
            <w:tcW w:w="532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532" w:type="pct"/>
            <w:tcBorders>
              <w:bottom w:val="single" w:sz="2" w:space="0" w:color="000000"/>
            </w:tcBorders>
            <w:shd w:val="clear" w:color="auto" w:fill="auto"/>
          </w:tcPr>
          <w:p w:rsidR="00E75E53" w:rsidRPr="007268EA" w:rsidRDefault="00003922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532" w:type="pct"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32</w:t>
            </w:r>
          </w:p>
        </w:tc>
        <w:tc>
          <w:tcPr>
            <w:tcW w:w="534" w:type="pct"/>
            <w:tcBorders>
              <w:bottom w:val="single" w:sz="2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54</w:t>
            </w:r>
          </w:p>
        </w:tc>
        <w:tc>
          <w:tcPr>
            <w:tcW w:w="794" w:type="pct"/>
            <w:vMerge/>
            <w:tcBorders>
              <w:bottom w:val="single" w:sz="2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9C0E88" w:rsidRPr="007268EA" w:rsidTr="004476FF">
        <w:tc>
          <w:tcPr>
            <w:tcW w:w="207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1 or more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86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90</w:t>
            </w:r>
          </w:p>
        </w:tc>
        <w:tc>
          <w:tcPr>
            <w:tcW w:w="532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27</w:t>
            </w:r>
          </w:p>
        </w:tc>
        <w:tc>
          <w:tcPr>
            <w:tcW w:w="534" w:type="pct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3F02A4" w:rsidRPr="007268EA" w:rsidRDefault="00264230" w:rsidP="0045791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268EA">
              <w:rPr>
                <w:rFonts w:ascii="Book Antiqua" w:hAnsi="Book Antiqua" w:cs="Arial"/>
                <w:b/>
              </w:rPr>
              <w:t>4</w:t>
            </w:r>
            <w:r w:rsidR="00003922" w:rsidRPr="007268EA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794" w:type="pct"/>
            <w:vMerge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</w:tcPr>
          <w:p w:rsidR="0083445E" w:rsidRPr="007268EA" w:rsidRDefault="0083445E" w:rsidP="0045791F">
            <w:pPr>
              <w:keepNext/>
              <w:keepLines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9F2626" w:rsidRPr="007268EA" w:rsidRDefault="009F2626" w:rsidP="0045791F">
      <w:pPr>
        <w:spacing w:line="360" w:lineRule="auto"/>
        <w:jc w:val="both"/>
        <w:rPr>
          <w:rFonts w:ascii="Book Antiqua" w:hAnsi="Book Antiqua" w:cs="Arial"/>
          <w:b/>
        </w:rPr>
      </w:pPr>
    </w:p>
    <w:p w:rsidR="00665AC3" w:rsidRPr="007268EA" w:rsidRDefault="00DB6E31" w:rsidP="00967A4F">
      <w:pPr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r w:rsidRPr="007268EA">
        <w:rPr>
          <w:rFonts w:ascii="Book Antiqua" w:hAnsi="Book Antiqua" w:cs="Arial"/>
          <w:b/>
          <w:bCs/>
        </w:rPr>
        <w:t xml:space="preserve"> </w:t>
      </w:r>
    </w:p>
    <w:p w:rsidR="001C138F" w:rsidRPr="00F44951" w:rsidRDefault="00FC5E96" w:rsidP="00FC5E96">
      <w:pPr>
        <w:spacing w:line="360" w:lineRule="auto"/>
        <w:jc w:val="right"/>
        <w:rPr>
          <w:rFonts w:ascii="Book Antiqua" w:eastAsiaTheme="minorEastAsia" w:hAnsi="Book Antiqua" w:cs="Arial"/>
          <w:bCs/>
          <w:lang w:eastAsia="zh-CN"/>
        </w:rPr>
      </w:pPr>
      <w:proofErr w:type="spellStart"/>
      <w:proofErr w:type="gramStart"/>
      <w:r w:rsidRPr="007268EA">
        <w:rPr>
          <w:rFonts w:ascii="Book Antiqua" w:eastAsiaTheme="minorEastAsia" w:hAnsi="Book Antiqua" w:cs="Arial" w:hint="eastAsia"/>
          <w:vertAlign w:val="superscript"/>
          <w:lang w:eastAsia="zh-CN"/>
        </w:rPr>
        <w:t>a</w:t>
      </w:r>
      <w:r w:rsidRPr="007268EA">
        <w:rPr>
          <w:rFonts w:ascii="Book Antiqua" w:hAnsi="Book Antiqua" w:cs="Arial"/>
          <w:i/>
        </w:rPr>
        <w:t>P</w:t>
      </w:r>
      <w:proofErr w:type="spellEnd"/>
      <w:proofErr w:type="gramEnd"/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&lt;</w:t>
      </w:r>
      <w:r w:rsidRPr="007268EA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7268EA">
        <w:rPr>
          <w:rFonts w:ascii="Book Antiqua" w:hAnsi="Book Antiqua" w:cs="Arial"/>
        </w:rPr>
        <w:t>0.05</w:t>
      </w:r>
      <w:r w:rsidRPr="007268EA">
        <w:rPr>
          <w:rFonts w:ascii="Book Antiqua" w:eastAsiaTheme="minorEastAsia" w:hAnsi="Book Antiqua" w:cs="Arial"/>
          <w:lang w:eastAsia="zh-CN"/>
        </w:rPr>
        <w:t xml:space="preserve"> considered statistically significant.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F44951" w:rsidRPr="007268EA">
        <w:rPr>
          <w:rFonts w:ascii="Book Antiqua" w:eastAsiaTheme="minorEastAsia" w:hAnsi="Book Antiqua" w:cs="Arial" w:hint="eastAsia"/>
          <w:lang w:eastAsia="zh-CN"/>
        </w:rPr>
        <w:t xml:space="preserve">HCC: </w:t>
      </w:r>
      <w:r w:rsidR="00F44951" w:rsidRPr="007268EA">
        <w:rPr>
          <w:rFonts w:ascii="Book Antiqua" w:hAnsi="Book Antiqua" w:cs="Arial"/>
        </w:rPr>
        <w:t>Hepatocellular carcinoma</w:t>
      </w:r>
      <w:r w:rsidR="00F44951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F44951" w:rsidRPr="007268EA">
        <w:rPr>
          <w:rFonts w:ascii="Book Antiqua" w:hAnsi="Book Antiqua" w:cs="Arial"/>
        </w:rPr>
        <w:t>HCV</w:t>
      </w:r>
      <w:r w:rsidR="00F44951" w:rsidRPr="007268EA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F44951" w:rsidRPr="007268EA">
        <w:rPr>
          <w:rFonts w:ascii="Book Antiqua" w:hAnsi="Book Antiqua" w:cs="Arial"/>
        </w:rPr>
        <w:t>Hepatitis C virus</w:t>
      </w:r>
      <w:r w:rsidR="00F44951" w:rsidRPr="007268EA">
        <w:rPr>
          <w:rFonts w:ascii="Book Antiqua" w:eastAsiaTheme="minorEastAsia" w:hAnsi="Book Antiqua" w:cs="Arial" w:hint="eastAsia"/>
          <w:lang w:eastAsia="zh-CN"/>
        </w:rPr>
        <w:t xml:space="preserve">; </w:t>
      </w:r>
      <w:r w:rsidR="00665AC3" w:rsidRPr="007268EA">
        <w:rPr>
          <w:rFonts w:ascii="Book Antiqua" w:hAnsi="Book Antiqua" w:cs="Arial"/>
          <w:bCs/>
        </w:rPr>
        <w:t>SVR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: </w:t>
      </w:r>
      <w:r w:rsidR="00665AC3" w:rsidRPr="007268EA">
        <w:rPr>
          <w:rFonts w:ascii="Book Antiqua" w:hAnsi="Book Antiqua" w:cs="Arial"/>
          <w:bCs/>
        </w:rPr>
        <w:t xml:space="preserve">Sustained </w:t>
      </w:r>
      <w:proofErr w:type="spellStart"/>
      <w:r w:rsidR="00B55CB2" w:rsidRPr="007268EA">
        <w:rPr>
          <w:rFonts w:ascii="Book Antiqua" w:hAnsi="Book Antiqua" w:cs="Arial"/>
          <w:bCs/>
        </w:rPr>
        <w:t>virological</w:t>
      </w:r>
      <w:proofErr w:type="spellEnd"/>
      <w:r w:rsidR="00B55CB2" w:rsidRPr="007268EA">
        <w:rPr>
          <w:rFonts w:ascii="Book Antiqua" w:hAnsi="Book Antiqua" w:cs="Arial"/>
          <w:bCs/>
        </w:rPr>
        <w:t xml:space="preserve"> re</w:t>
      </w:r>
      <w:r w:rsidR="00665AC3" w:rsidRPr="007268EA">
        <w:rPr>
          <w:rFonts w:ascii="Book Antiqua" w:hAnsi="Book Antiqua" w:cs="Arial"/>
          <w:bCs/>
        </w:rPr>
        <w:t>sponse</w:t>
      </w:r>
      <w:r w:rsidR="00B55CB2" w:rsidRPr="007268EA">
        <w:rPr>
          <w:rFonts w:ascii="Book Antiqua" w:eastAsiaTheme="minorEastAsia" w:hAnsi="Book Antiqua" w:cs="Arial" w:hint="eastAsia"/>
          <w:bCs/>
          <w:lang w:eastAsia="zh-CN"/>
        </w:rPr>
        <w:t>;</w:t>
      </w:r>
      <w:r w:rsidR="00F44951" w:rsidRPr="007268EA">
        <w:rPr>
          <w:rFonts w:ascii="Book Antiqua" w:hAnsi="Book Antiqua" w:cs="Arial"/>
          <w:bCs/>
        </w:rPr>
        <w:t xml:space="preserve"> MOH</w:t>
      </w:r>
      <w:r w:rsidR="00F44951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: </w:t>
      </w:r>
      <w:r w:rsidR="00F44951" w:rsidRPr="007268EA">
        <w:rPr>
          <w:rFonts w:ascii="Book Antiqua" w:hAnsi="Book Antiqua" w:cs="Arial"/>
          <w:bCs/>
        </w:rPr>
        <w:t>Ministry of Health</w:t>
      </w:r>
      <w:r w:rsidR="00F44951" w:rsidRPr="007268EA">
        <w:rPr>
          <w:rFonts w:ascii="Book Antiqua" w:eastAsiaTheme="minorEastAsia" w:hAnsi="Book Antiqua" w:cs="Arial" w:hint="eastAsia"/>
          <w:bCs/>
          <w:lang w:eastAsia="zh-CN"/>
        </w:rPr>
        <w:t>.</w:t>
      </w:r>
      <w:r w:rsidR="00967A4F" w:rsidRPr="007268EA">
        <w:rPr>
          <w:rFonts w:ascii="Book Antiqua" w:eastAsiaTheme="minorEastAsia" w:hAnsi="Book Antiqua" w:cs="Arial" w:hint="eastAsia"/>
          <w:bCs/>
          <w:lang w:eastAsia="zh-CN"/>
        </w:rPr>
        <w:t xml:space="preserve"> </w:t>
      </w:r>
    </w:p>
    <w:sectPr w:rsidR="001C138F" w:rsidRPr="00F44951" w:rsidSect="007268E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1" w:rsidRDefault="006E61D1" w:rsidP="006830CB">
      <w:r>
        <w:separator/>
      </w:r>
    </w:p>
  </w:endnote>
  <w:endnote w:type="continuationSeparator" w:id="0">
    <w:p w:rsidR="006E61D1" w:rsidRDefault="006E61D1" w:rsidP="0068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1" w:rsidRDefault="006E61D1" w:rsidP="006830CB">
      <w:r>
        <w:separator/>
      </w:r>
    </w:p>
  </w:footnote>
  <w:footnote w:type="continuationSeparator" w:id="0">
    <w:p w:rsidR="006E61D1" w:rsidRDefault="006E61D1" w:rsidP="0068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6EA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7AD"/>
    <w:multiLevelType w:val="hybridMultilevel"/>
    <w:tmpl w:val="8C869658"/>
    <w:lvl w:ilvl="0" w:tplc="A6F826F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5507"/>
    <w:multiLevelType w:val="hybridMultilevel"/>
    <w:tmpl w:val="77F212C0"/>
    <w:lvl w:ilvl="0" w:tplc="8D0C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11914"/>
    <w:multiLevelType w:val="hybridMultilevel"/>
    <w:tmpl w:val="A2AC33C8"/>
    <w:lvl w:ilvl="0" w:tplc="7CE27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B78D0"/>
    <w:multiLevelType w:val="hybridMultilevel"/>
    <w:tmpl w:val="1BD066FE"/>
    <w:lvl w:ilvl="0" w:tplc="1D1C15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BD05D3"/>
    <w:multiLevelType w:val="hybridMultilevel"/>
    <w:tmpl w:val="956E4944"/>
    <w:lvl w:ilvl="0" w:tplc="E8464EC0">
      <w:start w:val="2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0313A"/>
    <w:multiLevelType w:val="multilevel"/>
    <w:tmpl w:val="54DE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E478F"/>
    <w:multiLevelType w:val="multilevel"/>
    <w:tmpl w:val="0142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D31AA"/>
    <w:multiLevelType w:val="hybridMultilevel"/>
    <w:tmpl w:val="D71CD8D2"/>
    <w:lvl w:ilvl="0" w:tplc="8BCE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4F34"/>
    <w:multiLevelType w:val="multilevel"/>
    <w:tmpl w:val="7F82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A49D4"/>
    <w:multiLevelType w:val="hybridMultilevel"/>
    <w:tmpl w:val="4FA4B73E"/>
    <w:lvl w:ilvl="0" w:tplc="A842898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5F0"/>
    <w:multiLevelType w:val="hybridMultilevel"/>
    <w:tmpl w:val="1BE6C9A0"/>
    <w:lvl w:ilvl="0" w:tplc="408EE65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429C4"/>
    <w:multiLevelType w:val="multilevel"/>
    <w:tmpl w:val="1AF2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B78C3"/>
    <w:multiLevelType w:val="hybridMultilevel"/>
    <w:tmpl w:val="3F3C3592"/>
    <w:lvl w:ilvl="0" w:tplc="51C44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471B8"/>
    <w:multiLevelType w:val="hybridMultilevel"/>
    <w:tmpl w:val="0B1482B0"/>
    <w:lvl w:ilvl="0" w:tplc="C9F0B7FE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A1F3D"/>
    <w:multiLevelType w:val="hybridMultilevel"/>
    <w:tmpl w:val="3B56A2B8"/>
    <w:lvl w:ilvl="0" w:tplc="889A1880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5"/>
    <w:rsid w:val="00001DC0"/>
    <w:rsid w:val="00003922"/>
    <w:rsid w:val="00004AC2"/>
    <w:rsid w:val="00006823"/>
    <w:rsid w:val="00006E9B"/>
    <w:rsid w:val="000071F1"/>
    <w:rsid w:val="00011EC1"/>
    <w:rsid w:val="000177B1"/>
    <w:rsid w:val="00017ECF"/>
    <w:rsid w:val="00020763"/>
    <w:rsid w:val="00021645"/>
    <w:rsid w:val="00021F41"/>
    <w:rsid w:val="000246AD"/>
    <w:rsid w:val="00032B63"/>
    <w:rsid w:val="00032D9B"/>
    <w:rsid w:val="00033F58"/>
    <w:rsid w:val="00040679"/>
    <w:rsid w:val="00040CE1"/>
    <w:rsid w:val="00042121"/>
    <w:rsid w:val="0004729B"/>
    <w:rsid w:val="00050923"/>
    <w:rsid w:val="00050DC8"/>
    <w:rsid w:val="0005746B"/>
    <w:rsid w:val="000629A9"/>
    <w:rsid w:val="00072F65"/>
    <w:rsid w:val="00075CF3"/>
    <w:rsid w:val="000832CE"/>
    <w:rsid w:val="00085BFC"/>
    <w:rsid w:val="00090BE1"/>
    <w:rsid w:val="00096C7F"/>
    <w:rsid w:val="000A149B"/>
    <w:rsid w:val="000B4FD5"/>
    <w:rsid w:val="000B73DC"/>
    <w:rsid w:val="000C0C46"/>
    <w:rsid w:val="000C74FC"/>
    <w:rsid w:val="000D1B09"/>
    <w:rsid w:val="000D244B"/>
    <w:rsid w:val="000D3192"/>
    <w:rsid w:val="000D321B"/>
    <w:rsid w:val="000D3CC3"/>
    <w:rsid w:val="000D5882"/>
    <w:rsid w:val="000D5D49"/>
    <w:rsid w:val="000D625D"/>
    <w:rsid w:val="000E07D4"/>
    <w:rsid w:val="000E41FA"/>
    <w:rsid w:val="000E5E3B"/>
    <w:rsid w:val="00102455"/>
    <w:rsid w:val="001029E3"/>
    <w:rsid w:val="00105454"/>
    <w:rsid w:val="00107262"/>
    <w:rsid w:val="00107B45"/>
    <w:rsid w:val="00111611"/>
    <w:rsid w:val="00111794"/>
    <w:rsid w:val="00131475"/>
    <w:rsid w:val="00145657"/>
    <w:rsid w:val="0015049D"/>
    <w:rsid w:val="0015239F"/>
    <w:rsid w:val="0015655C"/>
    <w:rsid w:val="00156D3E"/>
    <w:rsid w:val="00156D43"/>
    <w:rsid w:val="00156D6F"/>
    <w:rsid w:val="00160D9C"/>
    <w:rsid w:val="0017413E"/>
    <w:rsid w:val="0017713C"/>
    <w:rsid w:val="00177D2A"/>
    <w:rsid w:val="00184200"/>
    <w:rsid w:val="00185191"/>
    <w:rsid w:val="00190E73"/>
    <w:rsid w:val="00195ADE"/>
    <w:rsid w:val="001A082D"/>
    <w:rsid w:val="001A2F36"/>
    <w:rsid w:val="001A7B02"/>
    <w:rsid w:val="001B0889"/>
    <w:rsid w:val="001B0FA6"/>
    <w:rsid w:val="001B6861"/>
    <w:rsid w:val="001C138F"/>
    <w:rsid w:val="001C6F80"/>
    <w:rsid w:val="001C7D8F"/>
    <w:rsid w:val="001D1530"/>
    <w:rsid w:val="001D47D9"/>
    <w:rsid w:val="001D7802"/>
    <w:rsid w:val="001D7986"/>
    <w:rsid w:val="001D7D75"/>
    <w:rsid w:val="001E0338"/>
    <w:rsid w:val="001E65B2"/>
    <w:rsid w:val="001F1E29"/>
    <w:rsid w:val="001F2376"/>
    <w:rsid w:val="001F24FF"/>
    <w:rsid w:val="001F2D7E"/>
    <w:rsid w:val="001F306E"/>
    <w:rsid w:val="001F3F77"/>
    <w:rsid w:val="0020102D"/>
    <w:rsid w:val="00202FCD"/>
    <w:rsid w:val="0020557F"/>
    <w:rsid w:val="00205B1D"/>
    <w:rsid w:val="00207F79"/>
    <w:rsid w:val="00211933"/>
    <w:rsid w:val="00214687"/>
    <w:rsid w:val="00216148"/>
    <w:rsid w:val="002207B1"/>
    <w:rsid w:val="00220F88"/>
    <w:rsid w:val="00221603"/>
    <w:rsid w:val="00222EC1"/>
    <w:rsid w:val="00223601"/>
    <w:rsid w:val="00232968"/>
    <w:rsid w:val="00232CD5"/>
    <w:rsid w:val="00233799"/>
    <w:rsid w:val="0023611C"/>
    <w:rsid w:val="00241EE9"/>
    <w:rsid w:val="00242A66"/>
    <w:rsid w:val="00244F25"/>
    <w:rsid w:val="00264230"/>
    <w:rsid w:val="0027156A"/>
    <w:rsid w:val="00282E62"/>
    <w:rsid w:val="0028409D"/>
    <w:rsid w:val="002919F9"/>
    <w:rsid w:val="00292BEA"/>
    <w:rsid w:val="00292E03"/>
    <w:rsid w:val="002948A9"/>
    <w:rsid w:val="002A053B"/>
    <w:rsid w:val="002A0C6E"/>
    <w:rsid w:val="002B023D"/>
    <w:rsid w:val="002B0E6D"/>
    <w:rsid w:val="002B4F67"/>
    <w:rsid w:val="002B518C"/>
    <w:rsid w:val="002C0297"/>
    <w:rsid w:val="002C7A6D"/>
    <w:rsid w:val="002D17AB"/>
    <w:rsid w:val="002D221E"/>
    <w:rsid w:val="002D5675"/>
    <w:rsid w:val="002D5710"/>
    <w:rsid w:val="002D5C91"/>
    <w:rsid w:val="002D5F4C"/>
    <w:rsid w:val="002D68CE"/>
    <w:rsid w:val="002D7044"/>
    <w:rsid w:val="002F39E5"/>
    <w:rsid w:val="0031220C"/>
    <w:rsid w:val="003218CE"/>
    <w:rsid w:val="00322707"/>
    <w:rsid w:val="00324798"/>
    <w:rsid w:val="003267FF"/>
    <w:rsid w:val="00330B9F"/>
    <w:rsid w:val="00332EE7"/>
    <w:rsid w:val="00333160"/>
    <w:rsid w:val="00334FC0"/>
    <w:rsid w:val="003359A8"/>
    <w:rsid w:val="0035715C"/>
    <w:rsid w:val="00360EB9"/>
    <w:rsid w:val="00362BF2"/>
    <w:rsid w:val="00364ADE"/>
    <w:rsid w:val="00377FB1"/>
    <w:rsid w:val="00393590"/>
    <w:rsid w:val="00396448"/>
    <w:rsid w:val="003975BD"/>
    <w:rsid w:val="0039771C"/>
    <w:rsid w:val="003A55B7"/>
    <w:rsid w:val="003D17B3"/>
    <w:rsid w:val="003D7088"/>
    <w:rsid w:val="003E4983"/>
    <w:rsid w:val="003E52DF"/>
    <w:rsid w:val="003E5E56"/>
    <w:rsid w:val="003E7C8C"/>
    <w:rsid w:val="003F02A4"/>
    <w:rsid w:val="003F0D6E"/>
    <w:rsid w:val="00401923"/>
    <w:rsid w:val="00410003"/>
    <w:rsid w:val="004162E0"/>
    <w:rsid w:val="00424020"/>
    <w:rsid w:val="00430750"/>
    <w:rsid w:val="00432678"/>
    <w:rsid w:val="00432B39"/>
    <w:rsid w:val="0043381A"/>
    <w:rsid w:val="00434FCA"/>
    <w:rsid w:val="00441317"/>
    <w:rsid w:val="00441F91"/>
    <w:rsid w:val="0044281D"/>
    <w:rsid w:val="004476FF"/>
    <w:rsid w:val="00447DC1"/>
    <w:rsid w:val="00450253"/>
    <w:rsid w:val="0045271D"/>
    <w:rsid w:val="004540B6"/>
    <w:rsid w:val="0045791F"/>
    <w:rsid w:val="00457B4F"/>
    <w:rsid w:val="00460D0A"/>
    <w:rsid w:val="00465B8D"/>
    <w:rsid w:val="00466A32"/>
    <w:rsid w:val="0046778A"/>
    <w:rsid w:val="0047185F"/>
    <w:rsid w:val="004732F3"/>
    <w:rsid w:val="0047404B"/>
    <w:rsid w:val="00477815"/>
    <w:rsid w:val="00483633"/>
    <w:rsid w:val="004853BB"/>
    <w:rsid w:val="00485A67"/>
    <w:rsid w:val="004A10FA"/>
    <w:rsid w:val="004B5E0A"/>
    <w:rsid w:val="004B7114"/>
    <w:rsid w:val="004B78D1"/>
    <w:rsid w:val="004B7DE4"/>
    <w:rsid w:val="004C4FFC"/>
    <w:rsid w:val="004C6F9A"/>
    <w:rsid w:val="004C72E6"/>
    <w:rsid w:val="004D185C"/>
    <w:rsid w:val="004D273E"/>
    <w:rsid w:val="004D2CA6"/>
    <w:rsid w:val="004D3315"/>
    <w:rsid w:val="004D3D92"/>
    <w:rsid w:val="004E1BC7"/>
    <w:rsid w:val="004F12F2"/>
    <w:rsid w:val="004F167F"/>
    <w:rsid w:val="004F4328"/>
    <w:rsid w:val="004F474F"/>
    <w:rsid w:val="00500842"/>
    <w:rsid w:val="00501E93"/>
    <w:rsid w:val="0050421F"/>
    <w:rsid w:val="00506ED4"/>
    <w:rsid w:val="00514D51"/>
    <w:rsid w:val="00521707"/>
    <w:rsid w:val="00525B01"/>
    <w:rsid w:val="00531771"/>
    <w:rsid w:val="00533B57"/>
    <w:rsid w:val="00534919"/>
    <w:rsid w:val="00536558"/>
    <w:rsid w:val="0054136C"/>
    <w:rsid w:val="005432BF"/>
    <w:rsid w:val="0054401E"/>
    <w:rsid w:val="00546238"/>
    <w:rsid w:val="005528A1"/>
    <w:rsid w:val="00556CBA"/>
    <w:rsid w:val="00557A76"/>
    <w:rsid w:val="00561550"/>
    <w:rsid w:val="005618FD"/>
    <w:rsid w:val="00565A34"/>
    <w:rsid w:val="00571C71"/>
    <w:rsid w:val="00572CED"/>
    <w:rsid w:val="00574146"/>
    <w:rsid w:val="00582493"/>
    <w:rsid w:val="00583C7F"/>
    <w:rsid w:val="005847D3"/>
    <w:rsid w:val="00587A30"/>
    <w:rsid w:val="0059390C"/>
    <w:rsid w:val="005950E4"/>
    <w:rsid w:val="00595597"/>
    <w:rsid w:val="00597EFC"/>
    <w:rsid w:val="005A35AF"/>
    <w:rsid w:val="005B2C03"/>
    <w:rsid w:val="005C26BD"/>
    <w:rsid w:val="005C2962"/>
    <w:rsid w:val="005C410C"/>
    <w:rsid w:val="005C657E"/>
    <w:rsid w:val="005D06B8"/>
    <w:rsid w:val="005D1099"/>
    <w:rsid w:val="005E0669"/>
    <w:rsid w:val="005E102A"/>
    <w:rsid w:val="005F3968"/>
    <w:rsid w:val="005F68DB"/>
    <w:rsid w:val="0060196D"/>
    <w:rsid w:val="00602FA9"/>
    <w:rsid w:val="00606835"/>
    <w:rsid w:val="0061324B"/>
    <w:rsid w:val="0061688C"/>
    <w:rsid w:val="006207FA"/>
    <w:rsid w:val="00620948"/>
    <w:rsid w:val="0062321E"/>
    <w:rsid w:val="00623D97"/>
    <w:rsid w:val="00625CAB"/>
    <w:rsid w:val="00625EC5"/>
    <w:rsid w:val="0063266A"/>
    <w:rsid w:val="00637B82"/>
    <w:rsid w:val="006437B5"/>
    <w:rsid w:val="006477E5"/>
    <w:rsid w:val="006510AB"/>
    <w:rsid w:val="006511EB"/>
    <w:rsid w:val="00653362"/>
    <w:rsid w:val="00660FB6"/>
    <w:rsid w:val="0066129D"/>
    <w:rsid w:val="00661508"/>
    <w:rsid w:val="006626BC"/>
    <w:rsid w:val="006633A3"/>
    <w:rsid w:val="00665AC3"/>
    <w:rsid w:val="006667D2"/>
    <w:rsid w:val="0066754C"/>
    <w:rsid w:val="00674930"/>
    <w:rsid w:val="00677F0B"/>
    <w:rsid w:val="00680310"/>
    <w:rsid w:val="006830CB"/>
    <w:rsid w:val="00683F9E"/>
    <w:rsid w:val="006859A2"/>
    <w:rsid w:val="0068677F"/>
    <w:rsid w:val="00691CDF"/>
    <w:rsid w:val="00691EA4"/>
    <w:rsid w:val="00694C48"/>
    <w:rsid w:val="006960FE"/>
    <w:rsid w:val="006A5503"/>
    <w:rsid w:val="006A753B"/>
    <w:rsid w:val="006B41ED"/>
    <w:rsid w:val="006C2C60"/>
    <w:rsid w:val="006C6F7B"/>
    <w:rsid w:val="006D2035"/>
    <w:rsid w:val="006D3287"/>
    <w:rsid w:val="006E05BA"/>
    <w:rsid w:val="006E12FE"/>
    <w:rsid w:val="006E61D1"/>
    <w:rsid w:val="006F1DA1"/>
    <w:rsid w:val="006F2A40"/>
    <w:rsid w:val="006F3400"/>
    <w:rsid w:val="006F6AC5"/>
    <w:rsid w:val="006F746E"/>
    <w:rsid w:val="007008BE"/>
    <w:rsid w:val="00700CE0"/>
    <w:rsid w:val="007026D3"/>
    <w:rsid w:val="0070357A"/>
    <w:rsid w:val="00706321"/>
    <w:rsid w:val="00706BBF"/>
    <w:rsid w:val="00706FD3"/>
    <w:rsid w:val="007102A2"/>
    <w:rsid w:val="007105B2"/>
    <w:rsid w:val="00713B6B"/>
    <w:rsid w:val="00715084"/>
    <w:rsid w:val="007221C7"/>
    <w:rsid w:val="00722408"/>
    <w:rsid w:val="007268EA"/>
    <w:rsid w:val="00732F23"/>
    <w:rsid w:val="007378ED"/>
    <w:rsid w:val="0074101A"/>
    <w:rsid w:val="00743110"/>
    <w:rsid w:val="00752E2B"/>
    <w:rsid w:val="007537B8"/>
    <w:rsid w:val="00754436"/>
    <w:rsid w:val="00755ADB"/>
    <w:rsid w:val="0075770E"/>
    <w:rsid w:val="00764BCE"/>
    <w:rsid w:val="00765D91"/>
    <w:rsid w:val="007665C9"/>
    <w:rsid w:val="00780D7B"/>
    <w:rsid w:val="00782AB9"/>
    <w:rsid w:val="00782E0F"/>
    <w:rsid w:val="007834F7"/>
    <w:rsid w:val="007873ED"/>
    <w:rsid w:val="007874BD"/>
    <w:rsid w:val="00790CAA"/>
    <w:rsid w:val="007914A8"/>
    <w:rsid w:val="00791D9F"/>
    <w:rsid w:val="0079311C"/>
    <w:rsid w:val="007A0C6E"/>
    <w:rsid w:val="007A5C86"/>
    <w:rsid w:val="007A6B27"/>
    <w:rsid w:val="007B0595"/>
    <w:rsid w:val="007B363B"/>
    <w:rsid w:val="007B52AA"/>
    <w:rsid w:val="007B7936"/>
    <w:rsid w:val="007C31D3"/>
    <w:rsid w:val="007C4CCE"/>
    <w:rsid w:val="007D0D63"/>
    <w:rsid w:val="007D40D9"/>
    <w:rsid w:val="007E1E51"/>
    <w:rsid w:val="007E1E52"/>
    <w:rsid w:val="007E2B60"/>
    <w:rsid w:val="007E3F2E"/>
    <w:rsid w:val="007E3FB1"/>
    <w:rsid w:val="007E600C"/>
    <w:rsid w:val="007E750B"/>
    <w:rsid w:val="007F6188"/>
    <w:rsid w:val="007F6F4D"/>
    <w:rsid w:val="007F7141"/>
    <w:rsid w:val="00801924"/>
    <w:rsid w:val="00813E4B"/>
    <w:rsid w:val="00815BC7"/>
    <w:rsid w:val="008161BB"/>
    <w:rsid w:val="00817C89"/>
    <w:rsid w:val="00822E87"/>
    <w:rsid w:val="00825CBC"/>
    <w:rsid w:val="00827A39"/>
    <w:rsid w:val="00830174"/>
    <w:rsid w:val="0083445E"/>
    <w:rsid w:val="008345B2"/>
    <w:rsid w:val="00837B52"/>
    <w:rsid w:val="0084032B"/>
    <w:rsid w:val="00840DB1"/>
    <w:rsid w:val="00842F49"/>
    <w:rsid w:val="0084599E"/>
    <w:rsid w:val="008501EE"/>
    <w:rsid w:val="00851318"/>
    <w:rsid w:val="00854064"/>
    <w:rsid w:val="00855020"/>
    <w:rsid w:val="00855A7D"/>
    <w:rsid w:val="00856C2B"/>
    <w:rsid w:val="0086159E"/>
    <w:rsid w:val="00861CF1"/>
    <w:rsid w:val="00862235"/>
    <w:rsid w:val="00863B13"/>
    <w:rsid w:val="0086432B"/>
    <w:rsid w:val="008857C1"/>
    <w:rsid w:val="00892D12"/>
    <w:rsid w:val="0089404F"/>
    <w:rsid w:val="00895476"/>
    <w:rsid w:val="008A1247"/>
    <w:rsid w:val="008A5BF3"/>
    <w:rsid w:val="008D2FEF"/>
    <w:rsid w:val="008D4B63"/>
    <w:rsid w:val="008E4F93"/>
    <w:rsid w:val="008E790A"/>
    <w:rsid w:val="008E7AB1"/>
    <w:rsid w:val="008F3B87"/>
    <w:rsid w:val="008F69D7"/>
    <w:rsid w:val="009005F4"/>
    <w:rsid w:val="00901735"/>
    <w:rsid w:val="00905631"/>
    <w:rsid w:val="00913505"/>
    <w:rsid w:val="00913578"/>
    <w:rsid w:val="009164D9"/>
    <w:rsid w:val="00916DE5"/>
    <w:rsid w:val="00922EBF"/>
    <w:rsid w:val="00923BE7"/>
    <w:rsid w:val="009316B3"/>
    <w:rsid w:val="00934D78"/>
    <w:rsid w:val="00943DBE"/>
    <w:rsid w:val="00944934"/>
    <w:rsid w:val="009510B1"/>
    <w:rsid w:val="00955B00"/>
    <w:rsid w:val="00967A4F"/>
    <w:rsid w:val="0097036E"/>
    <w:rsid w:val="00973A44"/>
    <w:rsid w:val="0097567E"/>
    <w:rsid w:val="00986973"/>
    <w:rsid w:val="009911A0"/>
    <w:rsid w:val="00994EBC"/>
    <w:rsid w:val="00997A5B"/>
    <w:rsid w:val="009A483A"/>
    <w:rsid w:val="009A5B90"/>
    <w:rsid w:val="009B4B9D"/>
    <w:rsid w:val="009B6605"/>
    <w:rsid w:val="009C0E88"/>
    <w:rsid w:val="009C3783"/>
    <w:rsid w:val="009C62F6"/>
    <w:rsid w:val="009D2F2B"/>
    <w:rsid w:val="009E1BB2"/>
    <w:rsid w:val="009F2626"/>
    <w:rsid w:val="009F4C71"/>
    <w:rsid w:val="009F5598"/>
    <w:rsid w:val="009F5FA1"/>
    <w:rsid w:val="009F6D6F"/>
    <w:rsid w:val="009F72B8"/>
    <w:rsid w:val="009F76F8"/>
    <w:rsid w:val="00A02C1C"/>
    <w:rsid w:val="00A048F4"/>
    <w:rsid w:val="00A11687"/>
    <w:rsid w:val="00A1476B"/>
    <w:rsid w:val="00A204C5"/>
    <w:rsid w:val="00A22512"/>
    <w:rsid w:val="00A262EC"/>
    <w:rsid w:val="00A30B04"/>
    <w:rsid w:val="00A30EE2"/>
    <w:rsid w:val="00A34167"/>
    <w:rsid w:val="00A34BCE"/>
    <w:rsid w:val="00A350E1"/>
    <w:rsid w:val="00A3748D"/>
    <w:rsid w:val="00A45829"/>
    <w:rsid w:val="00A46E86"/>
    <w:rsid w:val="00A544DE"/>
    <w:rsid w:val="00A55455"/>
    <w:rsid w:val="00A55808"/>
    <w:rsid w:val="00A56779"/>
    <w:rsid w:val="00A569B5"/>
    <w:rsid w:val="00A63436"/>
    <w:rsid w:val="00A65DE9"/>
    <w:rsid w:val="00A66CE5"/>
    <w:rsid w:val="00A7657B"/>
    <w:rsid w:val="00A83789"/>
    <w:rsid w:val="00A873FB"/>
    <w:rsid w:val="00A9133D"/>
    <w:rsid w:val="00A91A42"/>
    <w:rsid w:val="00A963F6"/>
    <w:rsid w:val="00A9778C"/>
    <w:rsid w:val="00AB09D6"/>
    <w:rsid w:val="00AB35DD"/>
    <w:rsid w:val="00AB784E"/>
    <w:rsid w:val="00AC1C5E"/>
    <w:rsid w:val="00AC30A9"/>
    <w:rsid w:val="00AC4601"/>
    <w:rsid w:val="00AD0089"/>
    <w:rsid w:val="00AD4B76"/>
    <w:rsid w:val="00AD57EE"/>
    <w:rsid w:val="00AD7801"/>
    <w:rsid w:val="00AE351D"/>
    <w:rsid w:val="00AE4C7A"/>
    <w:rsid w:val="00AF3D5B"/>
    <w:rsid w:val="00AF68DD"/>
    <w:rsid w:val="00AF6C3F"/>
    <w:rsid w:val="00B006D0"/>
    <w:rsid w:val="00B00E93"/>
    <w:rsid w:val="00B014D7"/>
    <w:rsid w:val="00B048A4"/>
    <w:rsid w:val="00B05E88"/>
    <w:rsid w:val="00B13A6F"/>
    <w:rsid w:val="00B239A7"/>
    <w:rsid w:val="00B318FD"/>
    <w:rsid w:val="00B337AB"/>
    <w:rsid w:val="00B357FA"/>
    <w:rsid w:val="00B42540"/>
    <w:rsid w:val="00B519FA"/>
    <w:rsid w:val="00B53D0C"/>
    <w:rsid w:val="00B55CB2"/>
    <w:rsid w:val="00B62DAD"/>
    <w:rsid w:val="00B77AF2"/>
    <w:rsid w:val="00B80CE6"/>
    <w:rsid w:val="00B81FC3"/>
    <w:rsid w:val="00B9650E"/>
    <w:rsid w:val="00BA16CA"/>
    <w:rsid w:val="00BA5477"/>
    <w:rsid w:val="00BB2E8E"/>
    <w:rsid w:val="00BB6C4E"/>
    <w:rsid w:val="00BD01A9"/>
    <w:rsid w:val="00BD1675"/>
    <w:rsid w:val="00BE1C8C"/>
    <w:rsid w:val="00BE52BA"/>
    <w:rsid w:val="00BE53F2"/>
    <w:rsid w:val="00BF104E"/>
    <w:rsid w:val="00BF27B5"/>
    <w:rsid w:val="00BF29CF"/>
    <w:rsid w:val="00BF406E"/>
    <w:rsid w:val="00BF4E64"/>
    <w:rsid w:val="00C00934"/>
    <w:rsid w:val="00C010B9"/>
    <w:rsid w:val="00C02D24"/>
    <w:rsid w:val="00C03D03"/>
    <w:rsid w:val="00C044E3"/>
    <w:rsid w:val="00C04D4C"/>
    <w:rsid w:val="00C06031"/>
    <w:rsid w:val="00C10FBC"/>
    <w:rsid w:val="00C12E3B"/>
    <w:rsid w:val="00C260EA"/>
    <w:rsid w:val="00C306F4"/>
    <w:rsid w:val="00C33641"/>
    <w:rsid w:val="00C35ADA"/>
    <w:rsid w:val="00C42643"/>
    <w:rsid w:val="00C51A8D"/>
    <w:rsid w:val="00C66EA1"/>
    <w:rsid w:val="00C70A68"/>
    <w:rsid w:val="00C86EE6"/>
    <w:rsid w:val="00C9148C"/>
    <w:rsid w:val="00C9308B"/>
    <w:rsid w:val="00CA3EBD"/>
    <w:rsid w:val="00CB34FB"/>
    <w:rsid w:val="00CB359A"/>
    <w:rsid w:val="00CC0F81"/>
    <w:rsid w:val="00CC21D8"/>
    <w:rsid w:val="00CC37FD"/>
    <w:rsid w:val="00CC69DA"/>
    <w:rsid w:val="00CD3E3C"/>
    <w:rsid w:val="00CE00F7"/>
    <w:rsid w:val="00CE060C"/>
    <w:rsid w:val="00CE098C"/>
    <w:rsid w:val="00CE1141"/>
    <w:rsid w:val="00CE1541"/>
    <w:rsid w:val="00CE27AF"/>
    <w:rsid w:val="00CE6DB9"/>
    <w:rsid w:val="00CF042C"/>
    <w:rsid w:val="00CF2FAC"/>
    <w:rsid w:val="00D00EDA"/>
    <w:rsid w:val="00D01257"/>
    <w:rsid w:val="00D020B6"/>
    <w:rsid w:val="00D02CA6"/>
    <w:rsid w:val="00D048B1"/>
    <w:rsid w:val="00D1308B"/>
    <w:rsid w:val="00D16E0D"/>
    <w:rsid w:val="00D2640B"/>
    <w:rsid w:val="00D273CD"/>
    <w:rsid w:val="00D276AF"/>
    <w:rsid w:val="00D345A1"/>
    <w:rsid w:val="00D369D1"/>
    <w:rsid w:val="00D43BC5"/>
    <w:rsid w:val="00D44A8E"/>
    <w:rsid w:val="00D552BB"/>
    <w:rsid w:val="00D57BEF"/>
    <w:rsid w:val="00D57FDD"/>
    <w:rsid w:val="00D605BF"/>
    <w:rsid w:val="00D61486"/>
    <w:rsid w:val="00D85CBD"/>
    <w:rsid w:val="00D85DDF"/>
    <w:rsid w:val="00D8607F"/>
    <w:rsid w:val="00D92B8A"/>
    <w:rsid w:val="00D93221"/>
    <w:rsid w:val="00D93B1B"/>
    <w:rsid w:val="00D943A7"/>
    <w:rsid w:val="00D957B4"/>
    <w:rsid w:val="00DA3BB7"/>
    <w:rsid w:val="00DA4A54"/>
    <w:rsid w:val="00DB1493"/>
    <w:rsid w:val="00DB14D8"/>
    <w:rsid w:val="00DB3CC3"/>
    <w:rsid w:val="00DB6BB6"/>
    <w:rsid w:val="00DB6E31"/>
    <w:rsid w:val="00DB7650"/>
    <w:rsid w:val="00DC0120"/>
    <w:rsid w:val="00DC0E38"/>
    <w:rsid w:val="00DC0EB0"/>
    <w:rsid w:val="00DC1AE4"/>
    <w:rsid w:val="00DC4239"/>
    <w:rsid w:val="00DC457D"/>
    <w:rsid w:val="00DD23C8"/>
    <w:rsid w:val="00DE73A7"/>
    <w:rsid w:val="00DF30E2"/>
    <w:rsid w:val="00DF7B5E"/>
    <w:rsid w:val="00E06A92"/>
    <w:rsid w:val="00E1304E"/>
    <w:rsid w:val="00E17104"/>
    <w:rsid w:val="00E213ED"/>
    <w:rsid w:val="00E2195B"/>
    <w:rsid w:val="00E27C3A"/>
    <w:rsid w:val="00E33D0A"/>
    <w:rsid w:val="00E3665F"/>
    <w:rsid w:val="00E3745C"/>
    <w:rsid w:val="00E41325"/>
    <w:rsid w:val="00E442A1"/>
    <w:rsid w:val="00E45B49"/>
    <w:rsid w:val="00E511E3"/>
    <w:rsid w:val="00E527AA"/>
    <w:rsid w:val="00E52D5D"/>
    <w:rsid w:val="00E536B4"/>
    <w:rsid w:val="00E564F8"/>
    <w:rsid w:val="00E61CFD"/>
    <w:rsid w:val="00E664B2"/>
    <w:rsid w:val="00E66987"/>
    <w:rsid w:val="00E75E53"/>
    <w:rsid w:val="00E7760F"/>
    <w:rsid w:val="00E803EB"/>
    <w:rsid w:val="00E831F9"/>
    <w:rsid w:val="00E84BAF"/>
    <w:rsid w:val="00E92013"/>
    <w:rsid w:val="00E923A9"/>
    <w:rsid w:val="00E956C6"/>
    <w:rsid w:val="00E96509"/>
    <w:rsid w:val="00EA2A3A"/>
    <w:rsid w:val="00EB3278"/>
    <w:rsid w:val="00EB3AC5"/>
    <w:rsid w:val="00EB5D4E"/>
    <w:rsid w:val="00EB76CE"/>
    <w:rsid w:val="00EC6881"/>
    <w:rsid w:val="00ED5B5A"/>
    <w:rsid w:val="00ED606F"/>
    <w:rsid w:val="00ED6385"/>
    <w:rsid w:val="00ED67DA"/>
    <w:rsid w:val="00EE24B9"/>
    <w:rsid w:val="00EE2FAD"/>
    <w:rsid w:val="00EE5478"/>
    <w:rsid w:val="00EE5574"/>
    <w:rsid w:val="00EE667D"/>
    <w:rsid w:val="00EF09FA"/>
    <w:rsid w:val="00F00B32"/>
    <w:rsid w:val="00F03991"/>
    <w:rsid w:val="00F05549"/>
    <w:rsid w:val="00F121BF"/>
    <w:rsid w:val="00F14C93"/>
    <w:rsid w:val="00F1758B"/>
    <w:rsid w:val="00F17FDC"/>
    <w:rsid w:val="00F20D9D"/>
    <w:rsid w:val="00F21555"/>
    <w:rsid w:val="00F26783"/>
    <w:rsid w:val="00F36036"/>
    <w:rsid w:val="00F40CAF"/>
    <w:rsid w:val="00F42E1C"/>
    <w:rsid w:val="00F44951"/>
    <w:rsid w:val="00F52DDD"/>
    <w:rsid w:val="00F55562"/>
    <w:rsid w:val="00F57FC0"/>
    <w:rsid w:val="00F605C4"/>
    <w:rsid w:val="00F61E0E"/>
    <w:rsid w:val="00F645DE"/>
    <w:rsid w:val="00F64DBC"/>
    <w:rsid w:val="00F7216C"/>
    <w:rsid w:val="00F72D85"/>
    <w:rsid w:val="00F72FBA"/>
    <w:rsid w:val="00F754A9"/>
    <w:rsid w:val="00F82732"/>
    <w:rsid w:val="00F97E9E"/>
    <w:rsid w:val="00FA461F"/>
    <w:rsid w:val="00FA7B26"/>
    <w:rsid w:val="00FB484A"/>
    <w:rsid w:val="00FB6920"/>
    <w:rsid w:val="00FC183A"/>
    <w:rsid w:val="00FC44FE"/>
    <w:rsid w:val="00FC5E96"/>
    <w:rsid w:val="00FD0858"/>
    <w:rsid w:val="00FD1203"/>
    <w:rsid w:val="00FD126D"/>
    <w:rsid w:val="00FD1C2E"/>
    <w:rsid w:val="00FD230A"/>
    <w:rsid w:val="00FD46D7"/>
    <w:rsid w:val="00FD736B"/>
    <w:rsid w:val="00FE10E5"/>
    <w:rsid w:val="00FE5B24"/>
    <w:rsid w:val="00FE7478"/>
    <w:rsid w:val="00FF1A03"/>
    <w:rsid w:val="00FF2AE3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43B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83445E"/>
    <w:pPr>
      <w:widowControl w:val="0"/>
      <w:autoSpaceDE w:val="0"/>
      <w:autoSpaceDN w:val="0"/>
      <w:bidi w:val="0"/>
      <w:adjustRightInd w:val="0"/>
      <w:outlineLvl w:val="1"/>
    </w:pPr>
    <w:rPr>
      <w:rFonts w:ascii="Courier New" w:eastAsia="Batang" w:hAnsi="Courier New" w:cs="Courier New"/>
      <w:b/>
      <w:bCs/>
      <w:i/>
      <w:iCs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Char"/>
    <w:unhideWhenUsed/>
    <w:qFormat/>
    <w:rsid w:val="003A55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4C"/>
    <w:pPr>
      <w:ind w:left="720"/>
      <w:contextualSpacing/>
    </w:pPr>
  </w:style>
  <w:style w:type="character" w:customStyle="1" w:styleId="1Char">
    <w:name w:val="标题 1 Char"/>
    <w:basedOn w:val="a0"/>
    <w:link w:val="1"/>
    <w:rsid w:val="00D43B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标题 3 Char"/>
    <w:basedOn w:val="a0"/>
    <w:link w:val="3"/>
    <w:rsid w:val="003A55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uiPriority w:val="99"/>
    <w:semiHidden/>
    <w:rsid w:val="003A55B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A55B7"/>
    <w:rPr>
      <w:rFonts w:cs="Times New Roman"/>
    </w:rPr>
  </w:style>
  <w:style w:type="character" w:styleId="a5">
    <w:name w:val="Emphasis"/>
    <w:uiPriority w:val="20"/>
    <w:qFormat/>
    <w:rsid w:val="003A55B7"/>
    <w:rPr>
      <w:rFonts w:cs="Times New Roman"/>
      <w:i/>
      <w:iCs/>
    </w:rPr>
  </w:style>
  <w:style w:type="paragraph" w:styleId="a6">
    <w:name w:val="Normal (Web)"/>
    <w:basedOn w:val="a"/>
    <w:uiPriority w:val="99"/>
    <w:rsid w:val="003A55B7"/>
    <w:pPr>
      <w:bidi w:val="0"/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Balloon Text"/>
    <w:basedOn w:val="a"/>
    <w:link w:val="Char"/>
    <w:uiPriority w:val="99"/>
    <w:semiHidden/>
    <w:unhideWhenUsed/>
    <w:rsid w:val="00E803EB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E803EB"/>
    <w:rPr>
      <w:rFonts w:ascii="Tahoma" w:eastAsia="Times New Roman" w:hAnsi="Tahoma" w:cs="Tahoma"/>
      <w:sz w:val="16"/>
      <w:szCs w:val="16"/>
    </w:rPr>
  </w:style>
  <w:style w:type="character" w:customStyle="1" w:styleId="2Char">
    <w:name w:val="标题 2 Char"/>
    <w:basedOn w:val="a0"/>
    <w:link w:val="2"/>
    <w:rsid w:val="0083445E"/>
    <w:rPr>
      <w:rFonts w:ascii="Courier New" w:eastAsia="Batang" w:hAnsi="Courier New" w:cs="Courier New"/>
      <w:b/>
      <w:bCs/>
      <w:i/>
      <w:iCs/>
      <w:color w:val="000000"/>
      <w:sz w:val="28"/>
      <w:szCs w:val="28"/>
      <w:lang w:eastAsia="ko-KR"/>
    </w:rPr>
  </w:style>
  <w:style w:type="table" w:styleId="20">
    <w:name w:val="Table Simple 2"/>
    <w:basedOn w:val="a1"/>
    <w:rsid w:val="00834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Char0"/>
    <w:rsid w:val="0083445E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</w:pPr>
    <w:rPr>
      <w:rFonts w:ascii="Courier New" w:eastAsia="Batang" w:hAnsi="Courier New"/>
      <w:color w:val="000000"/>
      <w:sz w:val="12"/>
      <w:szCs w:val="12"/>
      <w:lang w:eastAsia="ko-KR"/>
    </w:rPr>
  </w:style>
  <w:style w:type="character" w:customStyle="1" w:styleId="Char0">
    <w:name w:val="页眉 Char"/>
    <w:basedOn w:val="a0"/>
    <w:link w:val="a8"/>
    <w:rsid w:val="0083445E"/>
    <w:rPr>
      <w:rFonts w:ascii="Courier New" w:eastAsia="Batang" w:hAnsi="Courier New" w:cs="Times New Roman"/>
      <w:color w:val="000000"/>
      <w:sz w:val="12"/>
      <w:szCs w:val="12"/>
      <w:lang w:eastAsia="ko-KR"/>
    </w:rPr>
  </w:style>
  <w:style w:type="paragraph" w:styleId="a9">
    <w:name w:val="footer"/>
    <w:basedOn w:val="a"/>
    <w:link w:val="Char1"/>
    <w:rsid w:val="0083445E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</w:pPr>
    <w:rPr>
      <w:rFonts w:ascii="Courier New" w:eastAsia="Batang" w:hAnsi="Courier New"/>
      <w:color w:val="000000"/>
      <w:sz w:val="12"/>
      <w:szCs w:val="12"/>
      <w:lang w:eastAsia="ko-KR"/>
    </w:rPr>
  </w:style>
  <w:style w:type="character" w:customStyle="1" w:styleId="Char1">
    <w:name w:val="页脚 Char"/>
    <w:basedOn w:val="a0"/>
    <w:link w:val="a9"/>
    <w:rsid w:val="0083445E"/>
    <w:rPr>
      <w:rFonts w:ascii="Courier New" w:eastAsia="Batang" w:hAnsi="Courier New" w:cs="Times New Roman"/>
      <w:color w:val="000000"/>
      <w:sz w:val="12"/>
      <w:szCs w:val="12"/>
      <w:lang w:eastAsia="ko-KR"/>
    </w:rPr>
  </w:style>
  <w:style w:type="table" w:styleId="aa">
    <w:name w:val="Table Grid"/>
    <w:basedOn w:val="a1"/>
    <w:rsid w:val="008344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vr">
    <w:name w:val="hvr"/>
    <w:basedOn w:val="a0"/>
    <w:rsid w:val="00574146"/>
  </w:style>
  <w:style w:type="character" w:customStyle="1" w:styleId="illustration">
    <w:name w:val="illustration"/>
    <w:basedOn w:val="a0"/>
    <w:rsid w:val="00574146"/>
  </w:style>
  <w:style w:type="character" w:customStyle="1" w:styleId="st">
    <w:name w:val="st"/>
    <w:basedOn w:val="a0"/>
    <w:rsid w:val="007873ED"/>
  </w:style>
  <w:style w:type="character" w:styleId="ab">
    <w:name w:val="annotation reference"/>
    <w:basedOn w:val="a0"/>
    <w:uiPriority w:val="99"/>
    <w:unhideWhenUsed/>
    <w:rsid w:val="00EB3AC5"/>
    <w:rPr>
      <w:sz w:val="21"/>
      <w:szCs w:val="21"/>
    </w:rPr>
  </w:style>
  <w:style w:type="paragraph" w:styleId="ac">
    <w:name w:val="annotation text"/>
    <w:basedOn w:val="a"/>
    <w:link w:val="Char2"/>
    <w:uiPriority w:val="99"/>
    <w:unhideWhenUsed/>
    <w:rsid w:val="00EB3AC5"/>
  </w:style>
  <w:style w:type="character" w:customStyle="1" w:styleId="Char2">
    <w:name w:val="批注文字 Char"/>
    <w:basedOn w:val="a0"/>
    <w:link w:val="ac"/>
    <w:uiPriority w:val="99"/>
    <w:rsid w:val="00EB3AC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B3AC5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B3A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Revision"/>
    <w:hidden/>
    <w:uiPriority w:val="99"/>
    <w:semiHidden/>
    <w:rsid w:val="007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7185F"/>
    <w:rPr>
      <w:i/>
      <w:iCs/>
    </w:rPr>
  </w:style>
  <w:style w:type="character" w:customStyle="1" w:styleId="cit-auth">
    <w:name w:val="cit-auth"/>
    <w:basedOn w:val="a0"/>
    <w:rsid w:val="0047185F"/>
  </w:style>
  <w:style w:type="character" w:customStyle="1" w:styleId="cit-name-surname">
    <w:name w:val="cit-name-surname"/>
    <w:basedOn w:val="a0"/>
    <w:rsid w:val="0047185F"/>
  </w:style>
  <w:style w:type="character" w:customStyle="1" w:styleId="cit-name-given-names">
    <w:name w:val="cit-name-given-names"/>
    <w:basedOn w:val="a0"/>
    <w:rsid w:val="0047185F"/>
  </w:style>
  <w:style w:type="character" w:customStyle="1" w:styleId="cit-etal">
    <w:name w:val="cit-etal"/>
    <w:basedOn w:val="a0"/>
    <w:rsid w:val="0047185F"/>
  </w:style>
  <w:style w:type="character" w:customStyle="1" w:styleId="cit-article-title">
    <w:name w:val="cit-article-title"/>
    <w:basedOn w:val="a0"/>
    <w:rsid w:val="0047185F"/>
  </w:style>
  <w:style w:type="character" w:customStyle="1" w:styleId="cit-pub-date">
    <w:name w:val="cit-pub-date"/>
    <w:basedOn w:val="a0"/>
    <w:rsid w:val="0047185F"/>
  </w:style>
  <w:style w:type="character" w:customStyle="1" w:styleId="cit-vol4">
    <w:name w:val="cit-vol4"/>
    <w:basedOn w:val="a0"/>
    <w:rsid w:val="0047185F"/>
  </w:style>
  <w:style w:type="character" w:customStyle="1" w:styleId="cit-fpage">
    <w:name w:val="cit-fpage"/>
    <w:basedOn w:val="a0"/>
    <w:rsid w:val="0047185F"/>
  </w:style>
  <w:style w:type="character" w:customStyle="1" w:styleId="cit-lpage">
    <w:name w:val="cit-lpage"/>
    <w:basedOn w:val="a0"/>
    <w:rsid w:val="0047185F"/>
  </w:style>
  <w:style w:type="character" w:customStyle="1" w:styleId="slug-doi">
    <w:name w:val="slug-doi"/>
    <w:basedOn w:val="a0"/>
    <w:rsid w:val="003E4983"/>
  </w:style>
  <w:style w:type="character" w:customStyle="1" w:styleId="highlight">
    <w:name w:val="highlight"/>
    <w:basedOn w:val="a0"/>
    <w:rsid w:val="00F05549"/>
  </w:style>
  <w:style w:type="character" w:customStyle="1" w:styleId="slug-doi-wrapper">
    <w:name w:val="slug-doi-wrapper"/>
    <w:basedOn w:val="a0"/>
    <w:rsid w:val="00A5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43B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83445E"/>
    <w:pPr>
      <w:widowControl w:val="0"/>
      <w:autoSpaceDE w:val="0"/>
      <w:autoSpaceDN w:val="0"/>
      <w:bidi w:val="0"/>
      <w:adjustRightInd w:val="0"/>
      <w:outlineLvl w:val="1"/>
    </w:pPr>
    <w:rPr>
      <w:rFonts w:ascii="Courier New" w:eastAsia="Batang" w:hAnsi="Courier New" w:cs="Courier New"/>
      <w:b/>
      <w:bCs/>
      <w:i/>
      <w:iCs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Char"/>
    <w:unhideWhenUsed/>
    <w:qFormat/>
    <w:rsid w:val="003A55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4C"/>
    <w:pPr>
      <w:ind w:left="720"/>
      <w:contextualSpacing/>
    </w:pPr>
  </w:style>
  <w:style w:type="character" w:customStyle="1" w:styleId="1Char">
    <w:name w:val="标题 1 Char"/>
    <w:basedOn w:val="a0"/>
    <w:link w:val="1"/>
    <w:rsid w:val="00D43B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标题 3 Char"/>
    <w:basedOn w:val="a0"/>
    <w:link w:val="3"/>
    <w:rsid w:val="003A55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uiPriority w:val="99"/>
    <w:semiHidden/>
    <w:rsid w:val="003A55B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A55B7"/>
    <w:rPr>
      <w:rFonts w:cs="Times New Roman"/>
    </w:rPr>
  </w:style>
  <w:style w:type="character" w:styleId="a5">
    <w:name w:val="Emphasis"/>
    <w:uiPriority w:val="20"/>
    <w:qFormat/>
    <w:rsid w:val="003A55B7"/>
    <w:rPr>
      <w:rFonts w:cs="Times New Roman"/>
      <w:i/>
      <w:iCs/>
    </w:rPr>
  </w:style>
  <w:style w:type="paragraph" w:styleId="a6">
    <w:name w:val="Normal (Web)"/>
    <w:basedOn w:val="a"/>
    <w:uiPriority w:val="99"/>
    <w:rsid w:val="003A55B7"/>
    <w:pPr>
      <w:bidi w:val="0"/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Balloon Text"/>
    <w:basedOn w:val="a"/>
    <w:link w:val="Char"/>
    <w:uiPriority w:val="99"/>
    <w:semiHidden/>
    <w:unhideWhenUsed/>
    <w:rsid w:val="00E803EB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E803EB"/>
    <w:rPr>
      <w:rFonts w:ascii="Tahoma" w:eastAsia="Times New Roman" w:hAnsi="Tahoma" w:cs="Tahoma"/>
      <w:sz w:val="16"/>
      <w:szCs w:val="16"/>
    </w:rPr>
  </w:style>
  <w:style w:type="character" w:customStyle="1" w:styleId="2Char">
    <w:name w:val="标题 2 Char"/>
    <w:basedOn w:val="a0"/>
    <w:link w:val="2"/>
    <w:rsid w:val="0083445E"/>
    <w:rPr>
      <w:rFonts w:ascii="Courier New" w:eastAsia="Batang" w:hAnsi="Courier New" w:cs="Courier New"/>
      <w:b/>
      <w:bCs/>
      <w:i/>
      <w:iCs/>
      <w:color w:val="000000"/>
      <w:sz w:val="28"/>
      <w:szCs w:val="28"/>
      <w:lang w:eastAsia="ko-KR"/>
    </w:rPr>
  </w:style>
  <w:style w:type="table" w:styleId="20">
    <w:name w:val="Table Simple 2"/>
    <w:basedOn w:val="a1"/>
    <w:rsid w:val="00834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Char0"/>
    <w:rsid w:val="0083445E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</w:pPr>
    <w:rPr>
      <w:rFonts w:ascii="Courier New" w:eastAsia="Batang" w:hAnsi="Courier New"/>
      <w:color w:val="000000"/>
      <w:sz w:val="12"/>
      <w:szCs w:val="12"/>
      <w:lang w:eastAsia="ko-KR"/>
    </w:rPr>
  </w:style>
  <w:style w:type="character" w:customStyle="1" w:styleId="Char0">
    <w:name w:val="页眉 Char"/>
    <w:basedOn w:val="a0"/>
    <w:link w:val="a8"/>
    <w:rsid w:val="0083445E"/>
    <w:rPr>
      <w:rFonts w:ascii="Courier New" w:eastAsia="Batang" w:hAnsi="Courier New" w:cs="Times New Roman"/>
      <w:color w:val="000000"/>
      <w:sz w:val="12"/>
      <w:szCs w:val="12"/>
      <w:lang w:eastAsia="ko-KR"/>
    </w:rPr>
  </w:style>
  <w:style w:type="paragraph" w:styleId="a9">
    <w:name w:val="footer"/>
    <w:basedOn w:val="a"/>
    <w:link w:val="Char1"/>
    <w:rsid w:val="0083445E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</w:pPr>
    <w:rPr>
      <w:rFonts w:ascii="Courier New" w:eastAsia="Batang" w:hAnsi="Courier New"/>
      <w:color w:val="000000"/>
      <w:sz w:val="12"/>
      <w:szCs w:val="12"/>
      <w:lang w:eastAsia="ko-KR"/>
    </w:rPr>
  </w:style>
  <w:style w:type="character" w:customStyle="1" w:styleId="Char1">
    <w:name w:val="页脚 Char"/>
    <w:basedOn w:val="a0"/>
    <w:link w:val="a9"/>
    <w:rsid w:val="0083445E"/>
    <w:rPr>
      <w:rFonts w:ascii="Courier New" w:eastAsia="Batang" w:hAnsi="Courier New" w:cs="Times New Roman"/>
      <w:color w:val="000000"/>
      <w:sz w:val="12"/>
      <w:szCs w:val="12"/>
      <w:lang w:eastAsia="ko-KR"/>
    </w:rPr>
  </w:style>
  <w:style w:type="table" w:styleId="aa">
    <w:name w:val="Table Grid"/>
    <w:basedOn w:val="a1"/>
    <w:rsid w:val="008344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vr">
    <w:name w:val="hvr"/>
    <w:basedOn w:val="a0"/>
    <w:rsid w:val="00574146"/>
  </w:style>
  <w:style w:type="character" w:customStyle="1" w:styleId="illustration">
    <w:name w:val="illustration"/>
    <w:basedOn w:val="a0"/>
    <w:rsid w:val="00574146"/>
  </w:style>
  <w:style w:type="character" w:customStyle="1" w:styleId="st">
    <w:name w:val="st"/>
    <w:basedOn w:val="a0"/>
    <w:rsid w:val="007873ED"/>
  </w:style>
  <w:style w:type="character" w:styleId="ab">
    <w:name w:val="annotation reference"/>
    <w:basedOn w:val="a0"/>
    <w:uiPriority w:val="99"/>
    <w:unhideWhenUsed/>
    <w:rsid w:val="00EB3AC5"/>
    <w:rPr>
      <w:sz w:val="21"/>
      <w:szCs w:val="21"/>
    </w:rPr>
  </w:style>
  <w:style w:type="paragraph" w:styleId="ac">
    <w:name w:val="annotation text"/>
    <w:basedOn w:val="a"/>
    <w:link w:val="Char2"/>
    <w:uiPriority w:val="99"/>
    <w:unhideWhenUsed/>
    <w:rsid w:val="00EB3AC5"/>
  </w:style>
  <w:style w:type="character" w:customStyle="1" w:styleId="Char2">
    <w:name w:val="批注文字 Char"/>
    <w:basedOn w:val="a0"/>
    <w:link w:val="ac"/>
    <w:uiPriority w:val="99"/>
    <w:rsid w:val="00EB3AC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B3AC5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B3A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Revision"/>
    <w:hidden/>
    <w:uiPriority w:val="99"/>
    <w:semiHidden/>
    <w:rsid w:val="007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7185F"/>
    <w:rPr>
      <w:i/>
      <w:iCs/>
    </w:rPr>
  </w:style>
  <w:style w:type="character" w:customStyle="1" w:styleId="cit-auth">
    <w:name w:val="cit-auth"/>
    <w:basedOn w:val="a0"/>
    <w:rsid w:val="0047185F"/>
  </w:style>
  <w:style w:type="character" w:customStyle="1" w:styleId="cit-name-surname">
    <w:name w:val="cit-name-surname"/>
    <w:basedOn w:val="a0"/>
    <w:rsid w:val="0047185F"/>
  </w:style>
  <w:style w:type="character" w:customStyle="1" w:styleId="cit-name-given-names">
    <w:name w:val="cit-name-given-names"/>
    <w:basedOn w:val="a0"/>
    <w:rsid w:val="0047185F"/>
  </w:style>
  <w:style w:type="character" w:customStyle="1" w:styleId="cit-etal">
    <w:name w:val="cit-etal"/>
    <w:basedOn w:val="a0"/>
    <w:rsid w:val="0047185F"/>
  </w:style>
  <w:style w:type="character" w:customStyle="1" w:styleId="cit-article-title">
    <w:name w:val="cit-article-title"/>
    <w:basedOn w:val="a0"/>
    <w:rsid w:val="0047185F"/>
  </w:style>
  <w:style w:type="character" w:customStyle="1" w:styleId="cit-pub-date">
    <w:name w:val="cit-pub-date"/>
    <w:basedOn w:val="a0"/>
    <w:rsid w:val="0047185F"/>
  </w:style>
  <w:style w:type="character" w:customStyle="1" w:styleId="cit-vol4">
    <w:name w:val="cit-vol4"/>
    <w:basedOn w:val="a0"/>
    <w:rsid w:val="0047185F"/>
  </w:style>
  <w:style w:type="character" w:customStyle="1" w:styleId="cit-fpage">
    <w:name w:val="cit-fpage"/>
    <w:basedOn w:val="a0"/>
    <w:rsid w:val="0047185F"/>
  </w:style>
  <w:style w:type="character" w:customStyle="1" w:styleId="cit-lpage">
    <w:name w:val="cit-lpage"/>
    <w:basedOn w:val="a0"/>
    <w:rsid w:val="0047185F"/>
  </w:style>
  <w:style w:type="character" w:customStyle="1" w:styleId="slug-doi">
    <w:name w:val="slug-doi"/>
    <w:basedOn w:val="a0"/>
    <w:rsid w:val="003E4983"/>
  </w:style>
  <w:style w:type="character" w:customStyle="1" w:styleId="highlight">
    <w:name w:val="highlight"/>
    <w:basedOn w:val="a0"/>
    <w:rsid w:val="00F05549"/>
  </w:style>
  <w:style w:type="character" w:customStyle="1" w:styleId="slug-doi-wrapper">
    <w:name w:val="slug-doi-wrapper"/>
    <w:basedOn w:val="a0"/>
    <w:rsid w:val="00A5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80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91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07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909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951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31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harhassany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A4E7-2E48-4F9F-863C-D0860E25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7999</Words>
  <Characters>45598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RESULTS</vt:lpstr>
      <vt:lpstr>The study included 154 physicians of different age groups, specializations and c</vt:lpstr>
      <vt:lpstr/>
      <vt:lpstr>Personal data of participating physicians</vt:lpstr>
    </vt:vector>
  </TitlesOfParts>
  <Company/>
  <LinksUpToDate>false</LinksUpToDate>
  <CharactersWithSpaces>53491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ALLBHERY</dc:creator>
  <cp:lastModifiedBy>Windows 用户</cp:lastModifiedBy>
  <cp:revision>3</cp:revision>
  <cp:lastPrinted>2014-08-31T09:51:00Z</cp:lastPrinted>
  <dcterms:created xsi:type="dcterms:W3CDTF">2015-08-21T03:40:00Z</dcterms:created>
  <dcterms:modified xsi:type="dcterms:W3CDTF">2015-08-21T06:29:00Z</dcterms:modified>
</cp:coreProperties>
</file>