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63FDADD" w14:textId="77777777" w:rsidR="00327172" w:rsidRPr="004043B9" w:rsidRDefault="00327172" w:rsidP="00327172">
      <w:pPr>
        <w:spacing w:line="360" w:lineRule="auto"/>
        <w:rPr>
          <w:rFonts w:ascii="Book Antiqua" w:hAnsi="Book Antiqua" w:cs="Arial"/>
          <w:b/>
          <w:color w:val="000000" w:themeColor="text1"/>
          <w:szCs w:val="24"/>
          <w:shd w:val="clear" w:color="auto" w:fill="FFFFFF"/>
        </w:rPr>
      </w:pPr>
      <w:r w:rsidRPr="004043B9">
        <w:rPr>
          <w:rFonts w:ascii="Book Antiqua" w:hAnsi="Book Antiqua" w:cs="Arial"/>
          <w:b/>
          <w:color w:val="000000" w:themeColor="text1"/>
          <w:szCs w:val="24"/>
          <w:shd w:val="clear" w:color="auto" w:fill="FFFFFF"/>
        </w:rPr>
        <w:t>Name of journal: World Journal of Gastroenterology</w:t>
      </w:r>
    </w:p>
    <w:p w14:paraId="5ABC0C27" w14:textId="6197EF18" w:rsidR="00327172" w:rsidRPr="004043B9" w:rsidRDefault="00327172" w:rsidP="00327172">
      <w:pPr>
        <w:spacing w:line="360" w:lineRule="auto"/>
        <w:rPr>
          <w:rFonts w:ascii="Book Antiqua" w:hAnsi="Book Antiqua" w:cs="Arial"/>
          <w:b/>
          <w:color w:val="000000" w:themeColor="text1"/>
          <w:szCs w:val="24"/>
          <w:shd w:val="clear" w:color="auto" w:fill="FFFFFF"/>
        </w:rPr>
      </w:pPr>
      <w:r w:rsidRPr="004043B9">
        <w:rPr>
          <w:rFonts w:ascii="Book Antiqua" w:hAnsi="Book Antiqua" w:cs="Arial"/>
          <w:b/>
          <w:color w:val="000000" w:themeColor="text1"/>
          <w:szCs w:val="24"/>
          <w:shd w:val="clear" w:color="auto" w:fill="FFFFFF"/>
        </w:rPr>
        <w:t>ESPS Manuscript NO: 17078</w:t>
      </w:r>
    </w:p>
    <w:p w14:paraId="7B2B1306" w14:textId="77777777" w:rsidR="00327172" w:rsidRPr="004043B9" w:rsidRDefault="00327172" w:rsidP="00327172">
      <w:pPr>
        <w:spacing w:line="360" w:lineRule="auto"/>
        <w:rPr>
          <w:rFonts w:ascii="Book Antiqua" w:hAnsi="Book Antiqua" w:cs="Arial"/>
          <w:b/>
          <w:color w:val="000000" w:themeColor="text1"/>
          <w:szCs w:val="24"/>
          <w:shd w:val="clear" w:color="auto" w:fill="FFFFFF"/>
        </w:rPr>
      </w:pPr>
      <w:r w:rsidRPr="004043B9">
        <w:rPr>
          <w:rFonts w:ascii="Book Antiqua" w:hAnsi="Book Antiqua" w:cs="Arial"/>
          <w:b/>
          <w:color w:val="000000" w:themeColor="text1"/>
          <w:szCs w:val="24"/>
          <w:shd w:val="clear" w:color="auto" w:fill="FFFFFF"/>
        </w:rPr>
        <w:t>Columns: ORIGINAL ARTICLE</w:t>
      </w:r>
    </w:p>
    <w:p w14:paraId="1CBC53F2" w14:textId="7E4B7665" w:rsidR="00327172" w:rsidRPr="004043B9" w:rsidRDefault="00327172" w:rsidP="00327172">
      <w:pPr>
        <w:spacing w:line="360" w:lineRule="auto"/>
        <w:rPr>
          <w:rFonts w:ascii="Book Antiqua" w:eastAsia="YouYuan" w:hAnsi="Book Antiqua"/>
          <w:b/>
          <w:i/>
          <w:color w:val="000000" w:themeColor="text1"/>
          <w:szCs w:val="24"/>
        </w:rPr>
      </w:pPr>
      <w:r w:rsidRPr="004043B9">
        <w:rPr>
          <w:rFonts w:ascii="Book Antiqua" w:eastAsia="YouYuan" w:hAnsi="Book Antiqua"/>
          <w:b/>
          <w:i/>
          <w:color w:val="000000" w:themeColor="text1"/>
          <w:szCs w:val="24"/>
        </w:rPr>
        <w:t>Retrospective Study</w:t>
      </w:r>
    </w:p>
    <w:p w14:paraId="2FE4DE4E" w14:textId="6A691A52" w:rsidR="008D0FCA" w:rsidRPr="000C3F46" w:rsidRDefault="00D21363" w:rsidP="00647F27">
      <w:pPr>
        <w:spacing w:line="360" w:lineRule="auto"/>
        <w:rPr>
          <w:rFonts w:ascii="Book Antiqua" w:hAnsi="Book Antiqua"/>
          <w:b/>
          <w:sz w:val="24"/>
          <w:szCs w:val="24"/>
        </w:rPr>
      </w:pPr>
      <w:r w:rsidRPr="000C3F46">
        <w:rPr>
          <w:rFonts w:ascii="Book Antiqua" w:hAnsi="Book Antiqua"/>
          <w:b/>
          <w:sz w:val="24"/>
          <w:szCs w:val="24"/>
        </w:rPr>
        <w:t>A</w:t>
      </w:r>
      <w:r w:rsidR="00B402C1" w:rsidRPr="000C3F46">
        <w:rPr>
          <w:rFonts w:ascii="Book Antiqua" w:hAnsi="Book Antiqua"/>
          <w:b/>
          <w:sz w:val="24"/>
          <w:szCs w:val="24"/>
        </w:rPr>
        <w:t>n</w:t>
      </w:r>
      <w:r w:rsidR="008266CE" w:rsidRPr="000C3F46">
        <w:rPr>
          <w:rFonts w:ascii="Book Antiqua" w:hAnsi="Book Antiqua"/>
          <w:b/>
          <w:sz w:val="24"/>
          <w:szCs w:val="24"/>
        </w:rPr>
        <w:t>atomy and influence</w:t>
      </w:r>
      <w:r w:rsidR="00FC79EC" w:rsidRPr="000C3F46">
        <w:rPr>
          <w:rFonts w:ascii="Book Antiqua" w:hAnsi="Book Antiqua"/>
          <w:b/>
          <w:sz w:val="24"/>
          <w:szCs w:val="24"/>
        </w:rPr>
        <w:t xml:space="preserve"> of</w:t>
      </w:r>
      <w:r w:rsidR="00B402C1" w:rsidRPr="000C3F46">
        <w:rPr>
          <w:rFonts w:ascii="Book Antiqua" w:hAnsi="Book Antiqua"/>
          <w:b/>
          <w:sz w:val="24"/>
          <w:szCs w:val="24"/>
        </w:rPr>
        <w:t xml:space="preserve"> splenic artery in laparoscopic spleen-preserving splenic </w:t>
      </w:r>
      <w:r w:rsidR="008931D6" w:rsidRPr="000C3F46">
        <w:rPr>
          <w:rFonts w:ascii="Book Antiqua" w:hAnsi="Book Antiqua"/>
          <w:b/>
          <w:sz w:val="24"/>
          <w:szCs w:val="24"/>
        </w:rPr>
        <w:t>lymphadenectomy</w:t>
      </w:r>
    </w:p>
    <w:p w14:paraId="02405EDB" w14:textId="77777777" w:rsidR="00C67AA9" w:rsidRPr="000C3F46" w:rsidRDefault="00C67AA9" w:rsidP="00647F27">
      <w:pPr>
        <w:spacing w:line="360" w:lineRule="auto"/>
        <w:rPr>
          <w:rFonts w:ascii="Book Antiqua" w:hAnsi="Book Antiqua"/>
          <w:b/>
          <w:sz w:val="24"/>
          <w:szCs w:val="24"/>
        </w:rPr>
      </w:pPr>
    </w:p>
    <w:p w14:paraId="0E0B08C5" w14:textId="103CD970" w:rsidR="008A0906" w:rsidRPr="000C3F46" w:rsidRDefault="0045247D" w:rsidP="008A0906">
      <w:pPr>
        <w:widowControl/>
        <w:spacing w:line="360" w:lineRule="auto"/>
        <w:rPr>
          <w:rFonts w:ascii="Book Antiqua" w:hAnsi="Book Antiqua"/>
          <w:sz w:val="24"/>
          <w:szCs w:val="24"/>
        </w:rPr>
      </w:pPr>
      <w:r w:rsidRPr="000C3F46">
        <w:rPr>
          <w:rFonts w:ascii="Book Antiqua" w:hAnsi="Book Antiqua" w:cs="Times New Roman"/>
          <w:sz w:val="24"/>
          <w:szCs w:val="24"/>
        </w:rPr>
        <w:t>Zheng</w:t>
      </w:r>
      <w:r w:rsidRPr="000C3F46">
        <w:rPr>
          <w:rFonts w:ascii="Book Antiqua" w:hAnsi="Book Antiqua"/>
          <w:sz w:val="24"/>
          <w:szCs w:val="24"/>
        </w:rPr>
        <w:t xml:space="preserve"> CH </w:t>
      </w:r>
      <w:r w:rsidRPr="000C3F46">
        <w:rPr>
          <w:rFonts w:ascii="Book Antiqua" w:hAnsi="Book Antiqua"/>
          <w:i/>
          <w:sz w:val="24"/>
          <w:szCs w:val="24"/>
        </w:rPr>
        <w:t>et al</w:t>
      </w:r>
      <w:r w:rsidRPr="000C3F46">
        <w:rPr>
          <w:rFonts w:ascii="Book Antiqua" w:hAnsi="Book Antiqua"/>
          <w:sz w:val="24"/>
          <w:szCs w:val="24"/>
        </w:rPr>
        <w:t xml:space="preserve">. </w:t>
      </w:r>
      <w:r w:rsidR="008A0906" w:rsidRPr="000C3F46">
        <w:rPr>
          <w:rFonts w:ascii="Book Antiqua" w:hAnsi="Book Antiqua"/>
          <w:sz w:val="24"/>
          <w:szCs w:val="24"/>
        </w:rPr>
        <w:t>Vascular anatomy in splenic hilum</w:t>
      </w:r>
    </w:p>
    <w:p w14:paraId="66A55EA2" w14:textId="77777777" w:rsidR="008A0906" w:rsidRPr="000C3F46" w:rsidRDefault="008A0906" w:rsidP="00647F27">
      <w:pPr>
        <w:spacing w:line="360" w:lineRule="auto"/>
        <w:rPr>
          <w:rFonts w:ascii="Book Antiqua" w:hAnsi="Book Antiqua"/>
          <w:b/>
          <w:sz w:val="24"/>
          <w:szCs w:val="24"/>
        </w:rPr>
      </w:pPr>
    </w:p>
    <w:p w14:paraId="5B9577E3" w14:textId="2B0E3835" w:rsidR="00E249E8" w:rsidRPr="000C3F46" w:rsidRDefault="008A0906" w:rsidP="00647F27">
      <w:pPr>
        <w:widowControl/>
        <w:spacing w:line="360" w:lineRule="auto"/>
        <w:rPr>
          <w:rFonts w:ascii="Book Antiqua" w:hAnsi="Book Antiqua" w:cs="Times New Roman"/>
          <w:sz w:val="24"/>
          <w:szCs w:val="24"/>
        </w:rPr>
      </w:pPr>
      <w:r w:rsidRPr="000C3F46">
        <w:rPr>
          <w:rFonts w:ascii="Book Antiqua" w:hAnsi="Book Antiqua" w:cs="Times New Roman"/>
          <w:sz w:val="24"/>
          <w:szCs w:val="24"/>
        </w:rPr>
        <w:t>Chao-Hui Zheng, Mu Xu, Chang-Ming Huang, Ping Li, Jian-Wei Xie, Jia-Bin Wang, Jian-Xian Lin, Jun Lu, Qi-Yue Chen, Long-Long Cao, Mi Lin</w:t>
      </w:r>
    </w:p>
    <w:p w14:paraId="096E4FE5" w14:textId="77777777" w:rsidR="0045247D" w:rsidRPr="000C3F46" w:rsidRDefault="0045247D" w:rsidP="00647F27">
      <w:pPr>
        <w:widowControl/>
        <w:spacing w:line="360" w:lineRule="auto"/>
        <w:rPr>
          <w:rFonts w:ascii="Book Antiqua" w:hAnsi="Book Antiqua" w:cs="Times New Roman"/>
          <w:sz w:val="24"/>
          <w:szCs w:val="24"/>
        </w:rPr>
      </w:pPr>
    </w:p>
    <w:p w14:paraId="10252A9E" w14:textId="30917926" w:rsidR="00E249E8" w:rsidRPr="000C3F46" w:rsidRDefault="00D41D98" w:rsidP="00647F27">
      <w:pPr>
        <w:widowControl/>
        <w:spacing w:line="360" w:lineRule="auto"/>
        <w:rPr>
          <w:rFonts w:ascii="Book Antiqua" w:hAnsi="Book Antiqua" w:cs="Times New Roman"/>
          <w:sz w:val="24"/>
          <w:szCs w:val="24"/>
        </w:rPr>
      </w:pPr>
      <w:r w:rsidRPr="00D63104">
        <w:rPr>
          <w:rFonts w:ascii="Book Antiqua" w:hAnsi="Book Antiqua" w:cs="Times New Roman"/>
          <w:b/>
          <w:sz w:val="24"/>
          <w:szCs w:val="24"/>
        </w:rPr>
        <w:t xml:space="preserve">Chao-Hui Zheng, </w:t>
      </w:r>
      <w:r w:rsidR="00E249E8" w:rsidRPr="00D63104">
        <w:rPr>
          <w:rFonts w:ascii="Book Antiqua" w:hAnsi="Book Antiqua" w:cs="Times New Roman"/>
          <w:b/>
          <w:sz w:val="24"/>
          <w:szCs w:val="24"/>
        </w:rPr>
        <w:t xml:space="preserve">Mu Xu, </w:t>
      </w:r>
      <w:r w:rsidRPr="00D63104">
        <w:rPr>
          <w:rFonts w:ascii="Book Antiqua" w:hAnsi="Book Antiqua" w:cs="Times New Roman"/>
          <w:b/>
          <w:sz w:val="24"/>
          <w:szCs w:val="24"/>
        </w:rPr>
        <w:t xml:space="preserve">Chang-Ming Huang, </w:t>
      </w:r>
      <w:r w:rsidR="00E249E8" w:rsidRPr="00D63104">
        <w:rPr>
          <w:rFonts w:ascii="Book Antiqua" w:hAnsi="Book Antiqua" w:cs="Times New Roman"/>
          <w:b/>
          <w:sz w:val="24"/>
          <w:szCs w:val="24"/>
        </w:rPr>
        <w:t xml:space="preserve">Ping Li, Jian-Wei Xie, Jia-Bin Wang, Jian-Xian Lin, Jun Lu, Qi-Yue Chen, Long-Long Cao, Mi Lin, </w:t>
      </w:r>
      <w:r w:rsidR="00E249E8" w:rsidRPr="000C3F46">
        <w:rPr>
          <w:rFonts w:ascii="Book Antiqua" w:hAnsi="Book Antiqua" w:cs="Times New Roman"/>
          <w:sz w:val="24"/>
          <w:szCs w:val="24"/>
        </w:rPr>
        <w:t>Department of Gastric Surgery, Fujian Medical University Union Hospital, Fuzhou</w:t>
      </w:r>
      <w:r w:rsidR="0045247D" w:rsidRPr="000C3F46">
        <w:rPr>
          <w:rFonts w:ascii="Book Antiqua" w:hAnsi="Book Antiqua" w:cs="Times New Roman"/>
          <w:sz w:val="24"/>
          <w:szCs w:val="24"/>
        </w:rPr>
        <w:t xml:space="preserve"> 350001, Fujian Province, China</w:t>
      </w:r>
    </w:p>
    <w:p w14:paraId="5A4A4DF9" w14:textId="77777777" w:rsidR="0045247D" w:rsidRPr="000C3F46" w:rsidRDefault="0045247D" w:rsidP="00647F27">
      <w:pPr>
        <w:widowControl/>
        <w:spacing w:line="360" w:lineRule="auto"/>
        <w:rPr>
          <w:rFonts w:ascii="Book Antiqua" w:hAnsi="Book Antiqua" w:cs="Times New Roman"/>
          <w:sz w:val="24"/>
          <w:szCs w:val="24"/>
        </w:rPr>
      </w:pPr>
    </w:p>
    <w:p w14:paraId="63249CCC" w14:textId="7E013007" w:rsidR="008A0906" w:rsidRPr="000C3F46" w:rsidRDefault="0045247D" w:rsidP="007635E3">
      <w:pPr>
        <w:autoSpaceDE w:val="0"/>
        <w:autoSpaceDN w:val="0"/>
        <w:adjustRightInd w:val="0"/>
        <w:spacing w:line="360" w:lineRule="auto"/>
        <w:rPr>
          <w:rFonts w:ascii="Book Antiqua" w:hAnsi="Book Antiqua"/>
          <w:sz w:val="24"/>
          <w:szCs w:val="24"/>
        </w:rPr>
      </w:pPr>
      <w:r w:rsidRPr="000C3F46">
        <w:rPr>
          <w:rFonts w:ascii="Book Antiqua" w:hAnsi="Book Antiqua"/>
          <w:b/>
          <w:bCs/>
          <w:kern w:val="0"/>
          <w:sz w:val="24"/>
          <w:szCs w:val="24"/>
        </w:rPr>
        <w:t>Author</w:t>
      </w:r>
      <w:r w:rsidR="008A0906" w:rsidRPr="000C3F46">
        <w:rPr>
          <w:rFonts w:ascii="Book Antiqua" w:hAnsi="Book Antiqua"/>
          <w:b/>
          <w:bCs/>
          <w:kern w:val="0"/>
          <w:sz w:val="24"/>
          <w:szCs w:val="24"/>
        </w:rPr>
        <w:t xml:space="preserve"> contributions</w:t>
      </w:r>
      <w:r w:rsidR="007635E3" w:rsidRPr="000C3F46">
        <w:rPr>
          <w:rFonts w:ascii="Book Antiqua" w:hAnsi="Book Antiqua"/>
          <w:b/>
          <w:bCs/>
          <w:kern w:val="0"/>
          <w:sz w:val="24"/>
          <w:szCs w:val="24"/>
        </w:rPr>
        <w:t xml:space="preserve">: </w:t>
      </w:r>
      <w:r w:rsidR="008A0906" w:rsidRPr="000C3F46">
        <w:rPr>
          <w:rFonts w:ascii="Book Antiqua" w:hAnsi="Book Antiqua"/>
          <w:sz w:val="24"/>
          <w:szCs w:val="24"/>
        </w:rPr>
        <w:t>Zheng CH, Xu M and Huang CM designed the research; Li P, Xie JW and Wang JB performed the research; Lin JX, Lu J and Chen QY contributed to the diagnostic imaging work; Cao LL and Lin M analyzed the data; Zheng CH, Xu M and Huang CM wrote the paper.</w:t>
      </w:r>
    </w:p>
    <w:p w14:paraId="032E638F" w14:textId="77777777" w:rsidR="00327172" w:rsidRDefault="00327172" w:rsidP="007635E3">
      <w:pPr>
        <w:autoSpaceDE w:val="0"/>
        <w:autoSpaceDN w:val="0"/>
        <w:adjustRightInd w:val="0"/>
        <w:spacing w:line="360" w:lineRule="auto"/>
        <w:rPr>
          <w:rFonts w:ascii="Book Antiqua" w:hAnsi="Book Antiqua"/>
          <w:sz w:val="24"/>
          <w:szCs w:val="24"/>
        </w:rPr>
      </w:pPr>
    </w:p>
    <w:p w14:paraId="36232A59" w14:textId="4E5108EF" w:rsidR="000C3F46" w:rsidRPr="000C3F46" w:rsidRDefault="000C3F46" w:rsidP="000C3F46">
      <w:pPr>
        <w:spacing w:line="360" w:lineRule="auto"/>
        <w:rPr>
          <w:rFonts w:ascii="Book Antiqua" w:hAnsi="Book Antiqua"/>
          <w:sz w:val="24"/>
          <w:szCs w:val="24"/>
        </w:rPr>
      </w:pPr>
      <w:bookmarkStart w:id="0" w:name="OLE_LINK25"/>
      <w:bookmarkStart w:id="1" w:name="OLE_LINK26"/>
      <w:bookmarkStart w:id="2" w:name="OLE_LINK40"/>
      <w:bookmarkStart w:id="3" w:name="OLE_LINK61"/>
      <w:r w:rsidRPr="008E267B">
        <w:rPr>
          <w:rFonts w:ascii="Book Antiqua" w:hAnsi="Book Antiqua"/>
          <w:b/>
          <w:sz w:val="24"/>
        </w:rPr>
        <w:t>Supported by</w:t>
      </w:r>
      <w:r w:rsidRPr="000C3F46">
        <w:rPr>
          <w:rFonts w:ascii="Book Antiqua" w:hAnsi="Book Antiqua"/>
          <w:sz w:val="24"/>
          <w:szCs w:val="24"/>
        </w:rPr>
        <w:t xml:space="preserve"> </w:t>
      </w:r>
      <w:bookmarkStart w:id="4" w:name="OLE_LINK75"/>
      <w:bookmarkStart w:id="5" w:name="OLE_LINK76"/>
      <w:r w:rsidRPr="000C3F46">
        <w:rPr>
          <w:rFonts w:ascii="Book Antiqua" w:hAnsi="Book Antiqua"/>
          <w:sz w:val="24"/>
          <w:szCs w:val="24"/>
        </w:rPr>
        <w:t>National Key Clinical Specialty Discipline Construction Program of China</w:t>
      </w:r>
      <w:r>
        <w:rPr>
          <w:rFonts w:ascii="Book Antiqua" w:hAnsi="Book Antiqua" w:hint="eastAsia"/>
          <w:sz w:val="24"/>
          <w:szCs w:val="24"/>
        </w:rPr>
        <w:t>,</w:t>
      </w:r>
      <w:r>
        <w:rPr>
          <w:rFonts w:ascii="Book Antiqua" w:hAnsi="Book Antiqua"/>
          <w:sz w:val="24"/>
          <w:szCs w:val="24"/>
        </w:rPr>
        <w:t xml:space="preserve"> </w:t>
      </w:r>
      <w:r w:rsidRPr="000C3F46">
        <w:rPr>
          <w:rFonts w:ascii="Book Antiqua" w:hAnsi="Book Antiqua"/>
          <w:sz w:val="24"/>
          <w:szCs w:val="24"/>
        </w:rPr>
        <w:t>No.</w:t>
      </w:r>
      <w:r w:rsidR="00C06806">
        <w:rPr>
          <w:rFonts w:ascii="Book Antiqua" w:hAnsi="Book Antiqua" w:hint="eastAsia"/>
          <w:sz w:val="24"/>
          <w:szCs w:val="24"/>
        </w:rPr>
        <w:t xml:space="preserve"> </w:t>
      </w:r>
      <w:r w:rsidRPr="00C06806">
        <w:rPr>
          <w:rFonts w:ascii="Book Antiqua" w:hAnsi="Book Antiqua"/>
          <w:sz w:val="24"/>
          <w:szCs w:val="24"/>
        </w:rPr>
        <w:t>[</w:t>
      </w:r>
      <w:r>
        <w:rPr>
          <w:rFonts w:ascii="Book Antiqua" w:hAnsi="Book Antiqua"/>
          <w:sz w:val="24"/>
          <w:szCs w:val="24"/>
        </w:rPr>
        <w:t>2012]649</w:t>
      </w:r>
      <w:r>
        <w:rPr>
          <w:rFonts w:ascii="Book Antiqua" w:hAnsi="Book Antiqua" w:hint="eastAsia"/>
          <w:sz w:val="24"/>
          <w:szCs w:val="24"/>
        </w:rPr>
        <w:t>;</w:t>
      </w:r>
      <w:r w:rsidRPr="000C3F46">
        <w:rPr>
          <w:rFonts w:ascii="Book Antiqua" w:hAnsi="Book Antiqua"/>
          <w:sz w:val="24"/>
          <w:szCs w:val="24"/>
        </w:rPr>
        <w:t xml:space="preserve"> and Key Project of Science and Technology Plan of Fujian Province, China</w:t>
      </w:r>
      <w:r>
        <w:rPr>
          <w:rFonts w:ascii="Book Antiqua" w:hAnsi="Book Antiqua" w:hint="eastAsia"/>
          <w:sz w:val="24"/>
          <w:szCs w:val="24"/>
        </w:rPr>
        <w:t>,</w:t>
      </w:r>
      <w:r w:rsidRPr="000C3F46">
        <w:rPr>
          <w:rFonts w:ascii="Book Antiqua" w:hAnsi="Book Antiqua"/>
          <w:sz w:val="24"/>
          <w:szCs w:val="24"/>
        </w:rPr>
        <w:t xml:space="preserve"> No. 2014Y0025</w:t>
      </w:r>
      <w:bookmarkEnd w:id="0"/>
      <w:bookmarkEnd w:id="1"/>
      <w:bookmarkEnd w:id="2"/>
      <w:bookmarkEnd w:id="3"/>
      <w:bookmarkEnd w:id="4"/>
      <w:bookmarkEnd w:id="5"/>
      <w:r w:rsidRPr="000C3F46">
        <w:rPr>
          <w:rFonts w:ascii="Book Antiqua" w:hAnsi="Book Antiqua"/>
          <w:sz w:val="24"/>
          <w:szCs w:val="24"/>
        </w:rPr>
        <w:t>.</w:t>
      </w:r>
    </w:p>
    <w:p w14:paraId="4397EB1A" w14:textId="77777777" w:rsidR="000C3F46" w:rsidRPr="000C3F46" w:rsidRDefault="000C3F46" w:rsidP="007635E3">
      <w:pPr>
        <w:autoSpaceDE w:val="0"/>
        <w:autoSpaceDN w:val="0"/>
        <w:adjustRightInd w:val="0"/>
        <w:spacing w:line="360" w:lineRule="auto"/>
        <w:rPr>
          <w:rFonts w:ascii="Book Antiqua" w:hAnsi="Book Antiqua"/>
          <w:sz w:val="24"/>
          <w:szCs w:val="24"/>
        </w:rPr>
      </w:pPr>
    </w:p>
    <w:p w14:paraId="0DB2BFD6" w14:textId="0BE7BD6A" w:rsidR="00327172" w:rsidRPr="000C3F46" w:rsidRDefault="00327172" w:rsidP="00327172">
      <w:pPr>
        <w:autoSpaceDE w:val="0"/>
        <w:autoSpaceDN w:val="0"/>
        <w:adjustRightInd w:val="0"/>
        <w:spacing w:line="360" w:lineRule="auto"/>
        <w:rPr>
          <w:rFonts w:ascii="Book Antiqua" w:hAnsi="Book Antiqua"/>
          <w:b/>
          <w:bCs/>
          <w:iCs/>
          <w:color w:val="000000"/>
          <w:kern w:val="0"/>
          <w:sz w:val="24"/>
          <w:szCs w:val="24"/>
        </w:rPr>
      </w:pPr>
      <w:r w:rsidRPr="000C3F46">
        <w:rPr>
          <w:rFonts w:ascii="Book Antiqua" w:hAnsi="Book Antiqua"/>
          <w:b/>
          <w:bCs/>
          <w:iCs/>
          <w:color w:val="000000"/>
          <w:kern w:val="0"/>
          <w:sz w:val="24"/>
          <w:szCs w:val="24"/>
        </w:rPr>
        <w:t>Ethics approval:</w:t>
      </w:r>
      <w:r w:rsidR="00FC79EC" w:rsidRPr="000C3F46">
        <w:rPr>
          <w:rFonts w:ascii="Book Antiqua" w:hAnsi="Book Antiqua"/>
          <w:b/>
          <w:bCs/>
          <w:iCs/>
          <w:color w:val="000000"/>
          <w:kern w:val="0"/>
          <w:sz w:val="24"/>
          <w:szCs w:val="24"/>
        </w:rPr>
        <w:t xml:space="preserve"> </w:t>
      </w:r>
      <w:r w:rsidR="00A96813" w:rsidRPr="000C3F46">
        <w:rPr>
          <w:rFonts w:ascii="Book Antiqua" w:hAnsi="Book Antiqua" w:cs="Tahoma"/>
          <w:kern w:val="0"/>
          <w:sz w:val="24"/>
          <w:szCs w:val="24"/>
        </w:rPr>
        <w:t xml:space="preserve">Ethics committee of Fujian </w:t>
      </w:r>
      <w:r w:rsidR="000C4D12" w:rsidRPr="000C3F46">
        <w:rPr>
          <w:rFonts w:ascii="Book Antiqua" w:hAnsi="Book Antiqua" w:cs="Tahoma"/>
          <w:kern w:val="0"/>
          <w:sz w:val="24"/>
          <w:szCs w:val="24"/>
        </w:rPr>
        <w:t>U</w:t>
      </w:r>
      <w:r w:rsidR="00A96813" w:rsidRPr="000C3F46">
        <w:rPr>
          <w:rFonts w:ascii="Book Antiqua" w:hAnsi="Book Antiqua" w:cs="Tahoma"/>
          <w:kern w:val="0"/>
          <w:sz w:val="24"/>
          <w:szCs w:val="24"/>
        </w:rPr>
        <w:t xml:space="preserve">nion </w:t>
      </w:r>
      <w:r w:rsidR="000C4D12" w:rsidRPr="000C3F46">
        <w:rPr>
          <w:rFonts w:ascii="Book Antiqua" w:hAnsi="Book Antiqua" w:cs="Tahoma"/>
          <w:kern w:val="0"/>
          <w:sz w:val="24"/>
          <w:szCs w:val="24"/>
        </w:rPr>
        <w:t>H</w:t>
      </w:r>
      <w:r w:rsidR="00A96813" w:rsidRPr="000C3F46">
        <w:rPr>
          <w:rFonts w:ascii="Book Antiqua" w:hAnsi="Book Antiqua" w:cs="Tahoma"/>
          <w:kern w:val="0"/>
          <w:sz w:val="24"/>
          <w:szCs w:val="24"/>
        </w:rPr>
        <w:t xml:space="preserve">ospital approved this </w:t>
      </w:r>
      <w:r w:rsidR="00E6179D" w:rsidRPr="000C3F46">
        <w:rPr>
          <w:rFonts w:ascii="Book Antiqua" w:hAnsi="Book Antiqua" w:cs="Tahoma"/>
          <w:kern w:val="0"/>
          <w:sz w:val="24"/>
          <w:szCs w:val="24"/>
        </w:rPr>
        <w:t>retrospective study.</w:t>
      </w:r>
      <w:r w:rsidR="00CB0048" w:rsidRPr="000C3F46">
        <w:rPr>
          <w:rFonts w:ascii="Book Antiqua" w:hAnsi="Book Antiqua" w:cs="Tahoma"/>
          <w:kern w:val="0"/>
          <w:sz w:val="24"/>
          <w:szCs w:val="24"/>
        </w:rPr>
        <w:t xml:space="preserve"> Written consent was given by the patients for their information to be stored in the hospital database and used for research.</w:t>
      </w:r>
    </w:p>
    <w:p w14:paraId="1D762A3E" w14:textId="77777777" w:rsidR="00327172" w:rsidRPr="000C3F46" w:rsidRDefault="00327172" w:rsidP="00327172">
      <w:pPr>
        <w:autoSpaceDE w:val="0"/>
        <w:autoSpaceDN w:val="0"/>
        <w:adjustRightInd w:val="0"/>
        <w:spacing w:line="360" w:lineRule="auto"/>
        <w:rPr>
          <w:rFonts w:ascii="Book Antiqua" w:hAnsi="Book Antiqua"/>
          <w:b/>
          <w:bCs/>
          <w:iCs/>
          <w:color w:val="000000"/>
          <w:sz w:val="24"/>
          <w:szCs w:val="24"/>
        </w:rPr>
      </w:pPr>
    </w:p>
    <w:p w14:paraId="593F5A86" w14:textId="0C76A752" w:rsidR="00327172" w:rsidRPr="000C3F46" w:rsidRDefault="00327172" w:rsidP="00327172">
      <w:pPr>
        <w:autoSpaceDE w:val="0"/>
        <w:autoSpaceDN w:val="0"/>
        <w:adjustRightInd w:val="0"/>
        <w:spacing w:line="360" w:lineRule="auto"/>
        <w:rPr>
          <w:rFonts w:ascii="Book Antiqua" w:hAnsi="Book Antiqua"/>
          <w:b/>
          <w:bCs/>
          <w:iCs/>
          <w:color w:val="000000"/>
          <w:kern w:val="0"/>
          <w:sz w:val="24"/>
          <w:szCs w:val="24"/>
        </w:rPr>
      </w:pPr>
      <w:r w:rsidRPr="000C3F46">
        <w:rPr>
          <w:rFonts w:ascii="Book Antiqua" w:hAnsi="Book Antiqua"/>
          <w:b/>
          <w:bCs/>
          <w:iCs/>
          <w:color w:val="000000"/>
          <w:kern w:val="0"/>
          <w:sz w:val="24"/>
          <w:szCs w:val="24"/>
        </w:rPr>
        <w:lastRenderedPageBreak/>
        <w:t>Informed consent</w:t>
      </w:r>
      <w:r w:rsidRPr="000C3F46">
        <w:rPr>
          <w:rFonts w:ascii="Book Antiqua" w:hAnsi="Book Antiqua"/>
          <w:b/>
          <w:bCs/>
          <w:iCs/>
          <w:color w:val="000000"/>
          <w:sz w:val="24"/>
          <w:szCs w:val="24"/>
        </w:rPr>
        <w:t>:</w:t>
      </w:r>
      <w:r w:rsidRPr="000C3F46">
        <w:rPr>
          <w:rFonts w:ascii="Book Antiqua" w:hAnsi="Book Antiqua"/>
          <w:b/>
          <w:bCs/>
          <w:iCs/>
          <w:color w:val="000000"/>
          <w:kern w:val="0"/>
          <w:sz w:val="24"/>
          <w:szCs w:val="24"/>
        </w:rPr>
        <w:t xml:space="preserve"> </w:t>
      </w:r>
      <w:r w:rsidR="00CB0048" w:rsidRPr="000C3F46">
        <w:rPr>
          <w:rFonts w:ascii="Book Antiqua" w:hAnsi="Book Antiqua" w:cs="Garamond"/>
          <w:color w:val="000000"/>
          <w:kern w:val="0"/>
          <w:sz w:val="24"/>
          <w:szCs w:val="24"/>
        </w:rPr>
        <w:t>All study participants, or their legal guardian, provided informed written consent prior to study enrollment</w:t>
      </w:r>
      <w:r w:rsidR="005B07F2" w:rsidRPr="000C3F46">
        <w:rPr>
          <w:rFonts w:ascii="Book Antiqua" w:hAnsi="Book Antiqua" w:cs="Garamond"/>
          <w:color w:val="000000"/>
          <w:kern w:val="0"/>
          <w:sz w:val="24"/>
          <w:szCs w:val="24"/>
        </w:rPr>
        <w:t>.</w:t>
      </w:r>
    </w:p>
    <w:p w14:paraId="6E80A3E3" w14:textId="77777777" w:rsidR="00327172" w:rsidRPr="000C3F46" w:rsidRDefault="00327172" w:rsidP="00327172">
      <w:pPr>
        <w:autoSpaceDE w:val="0"/>
        <w:autoSpaceDN w:val="0"/>
        <w:adjustRightInd w:val="0"/>
        <w:spacing w:line="360" w:lineRule="auto"/>
        <w:rPr>
          <w:rFonts w:ascii="Book Antiqua" w:hAnsi="Book Antiqua" w:cs="TimesNewRomanPS-BoldItalicMT"/>
          <w:b/>
          <w:bCs/>
          <w:iCs/>
          <w:color w:val="000000"/>
          <w:sz w:val="24"/>
          <w:szCs w:val="24"/>
        </w:rPr>
      </w:pPr>
    </w:p>
    <w:p w14:paraId="581C3A2B" w14:textId="3D212DB9" w:rsidR="00327172" w:rsidRPr="000C3F46" w:rsidRDefault="00327172" w:rsidP="00327172">
      <w:pPr>
        <w:autoSpaceDE w:val="0"/>
        <w:autoSpaceDN w:val="0"/>
        <w:adjustRightInd w:val="0"/>
        <w:spacing w:line="360" w:lineRule="auto"/>
        <w:rPr>
          <w:rFonts w:ascii="Book Antiqua" w:hAnsi="Book Antiqua" w:cs="TimesNewRomanPS-BoldItalicMT"/>
          <w:b/>
          <w:bCs/>
          <w:iCs/>
          <w:color w:val="000000"/>
          <w:kern w:val="0"/>
          <w:sz w:val="24"/>
          <w:szCs w:val="24"/>
        </w:rPr>
      </w:pPr>
      <w:r w:rsidRPr="000C3F46">
        <w:rPr>
          <w:rFonts w:ascii="Book Antiqua" w:hAnsi="Book Antiqua" w:cs="TimesNewRomanPS-BoldItalicMT"/>
          <w:b/>
          <w:bCs/>
          <w:iCs/>
          <w:color w:val="000000"/>
          <w:kern w:val="0"/>
          <w:sz w:val="24"/>
          <w:szCs w:val="24"/>
        </w:rPr>
        <w:t>Conflict-of-interest</w:t>
      </w:r>
      <w:r w:rsidRPr="000C3F46">
        <w:rPr>
          <w:rFonts w:ascii="Book Antiqua" w:hAnsi="Book Antiqua" w:cs="TimesNewRomanPS-BoldItalicMT"/>
          <w:b/>
          <w:bCs/>
          <w:iCs/>
          <w:color w:val="000000"/>
          <w:sz w:val="24"/>
          <w:szCs w:val="24"/>
        </w:rPr>
        <w:t>:</w:t>
      </w:r>
      <w:r w:rsidR="00FC79EC" w:rsidRPr="000C3F46">
        <w:rPr>
          <w:rFonts w:ascii="Book Antiqua" w:hAnsi="Book Antiqua" w:cs="TimesNewRomanPS-BoldItalicMT"/>
          <w:b/>
          <w:bCs/>
          <w:iCs/>
          <w:color w:val="000000"/>
          <w:sz w:val="24"/>
          <w:szCs w:val="24"/>
        </w:rPr>
        <w:t xml:space="preserve"> </w:t>
      </w:r>
      <w:r w:rsidR="000448CC" w:rsidRPr="000C3F46">
        <w:rPr>
          <w:rFonts w:ascii="Book Antiqua" w:hAnsi="Book Antiqua" w:cs="Tahoma"/>
          <w:kern w:val="0"/>
          <w:sz w:val="24"/>
          <w:szCs w:val="24"/>
        </w:rPr>
        <w:t>The authors declare that they have no competing interests.</w:t>
      </w:r>
    </w:p>
    <w:p w14:paraId="4DF06374" w14:textId="77777777" w:rsidR="00327172" w:rsidRPr="000C3F46" w:rsidRDefault="00327172" w:rsidP="00327172">
      <w:pPr>
        <w:autoSpaceDE w:val="0"/>
        <w:autoSpaceDN w:val="0"/>
        <w:adjustRightInd w:val="0"/>
        <w:spacing w:line="360" w:lineRule="auto"/>
        <w:rPr>
          <w:rFonts w:ascii="Book Antiqua" w:hAnsi="Book Antiqua" w:cs="TimesNewRomanPS-BoldItalicMT"/>
          <w:b/>
          <w:bCs/>
          <w:iCs/>
          <w:color w:val="000000"/>
          <w:sz w:val="24"/>
          <w:szCs w:val="24"/>
        </w:rPr>
      </w:pPr>
    </w:p>
    <w:p w14:paraId="1A243F32" w14:textId="25E9F2D0" w:rsidR="00327172" w:rsidRPr="000C3F46" w:rsidRDefault="00327172" w:rsidP="00327172">
      <w:pPr>
        <w:autoSpaceDE w:val="0"/>
        <w:autoSpaceDN w:val="0"/>
        <w:adjustRightInd w:val="0"/>
        <w:spacing w:line="360" w:lineRule="auto"/>
        <w:rPr>
          <w:rFonts w:ascii="Book Antiqua" w:hAnsi="Book Antiqua" w:cs="TimesNewRomanPS-BoldItalicMT"/>
          <w:bCs/>
          <w:iCs/>
          <w:color w:val="000000"/>
          <w:kern w:val="0"/>
          <w:sz w:val="24"/>
          <w:szCs w:val="24"/>
        </w:rPr>
      </w:pPr>
      <w:r w:rsidRPr="000C3F46">
        <w:rPr>
          <w:rFonts w:ascii="Book Antiqua" w:hAnsi="Book Antiqua" w:cs="TimesNewRomanPS-BoldItalicMT"/>
          <w:b/>
          <w:bCs/>
          <w:iCs/>
          <w:color w:val="000000"/>
          <w:kern w:val="0"/>
          <w:sz w:val="24"/>
          <w:szCs w:val="24"/>
        </w:rPr>
        <w:t>Data sharing</w:t>
      </w:r>
      <w:r w:rsidRPr="000C3F46">
        <w:rPr>
          <w:rFonts w:ascii="Book Antiqua" w:hAnsi="Book Antiqua" w:cs="TimesNewRomanPS-BoldItalicMT"/>
          <w:b/>
          <w:bCs/>
          <w:iCs/>
          <w:color w:val="000000"/>
          <w:sz w:val="24"/>
          <w:szCs w:val="24"/>
        </w:rPr>
        <w:t>:</w:t>
      </w:r>
      <w:r w:rsidR="00225262" w:rsidRPr="000C3F46">
        <w:rPr>
          <w:rFonts w:ascii="Book Antiqua" w:eastAsia="Times New Roman" w:hAnsi="Book Antiqua"/>
          <w:color w:val="000000"/>
          <w:sz w:val="24"/>
          <w:szCs w:val="24"/>
        </w:rPr>
        <w:t xml:space="preserve"> </w:t>
      </w:r>
      <w:r w:rsidR="00225262" w:rsidRPr="000C3F46">
        <w:rPr>
          <w:rFonts w:ascii="Book Antiqua" w:hAnsi="Book Antiqua" w:cs="Tahoma"/>
          <w:kern w:val="0"/>
          <w:sz w:val="24"/>
          <w:szCs w:val="24"/>
        </w:rPr>
        <w:t>Technical appendix, statistical code, and dataset</w:t>
      </w:r>
      <w:r w:rsidR="000C4D12" w:rsidRPr="000C3F46">
        <w:rPr>
          <w:rFonts w:ascii="Book Antiqua" w:hAnsi="Book Antiqua" w:cs="Tahoma"/>
          <w:kern w:val="0"/>
          <w:sz w:val="24"/>
          <w:szCs w:val="24"/>
        </w:rPr>
        <w:t xml:space="preserve"> are</w:t>
      </w:r>
      <w:r w:rsidR="00225262" w:rsidRPr="000C3F46">
        <w:rPr>
          <w:rFonts w:ascii="Book Antiqua" w:hAnsi="Book Antiqua" w:cs="Tahoma"/>
          <w:kern w:val="0"/>
          <w:sz w:val="24"/>
          <w:szCs w:val="24"/>
        </w:rPr>
        <w:t xml:space="preserve"> available from the corresponding author at </w:t>
      </w:r>
      <w:r w:rsidR="00A35397" w:rsidRPr="000C3F46">
        <w:rPr>
          <w:rFonts w:ascii="Book Antiqua" w:hAnsi="Book Antiqua" w:cs="Tahoma"/>
          <w:kern w:val="0"/>
          <w:sz w:val="24"/>
          <w:szCs w:val="24"/>
        </w:rPr>
        <w:t>hcmlr2002@163.com</w:t>
      </w:r>
      <w:r w:rsidR="00225262" w:rsidRPr="000C3F46">
        <w:rPr>
          <w:rFonts w:ascii="Book Antiqua" w:hAnsi="Book Antiqua" w:cs="Tahoma"/>
          <w:kern w:val="0"/>
          <w:sz w:val="24"/>
          <w:szCs w:val="24"/>
        </w:rPr>
        <w:t>.</w:t>
      </w:r>
      <w:r w:rsidR="00A35397" w:rsidRPr="000C3F46">
        <w:rPr>
          <w:rFonts w:ascii="Book Antiqua" w:hAnsi="Book Antiqua"/>
          <w:kern w:val="0"/>
          <w:sz w:val="24"/>
          <w:szCs w:val="24"/>
        </w:rPr>
        <w:t xml:space="preserve"> </w:t>
      </w:r>
      <w:r w:rsidR="00225262" w:rsidRPr="000C3F46">
        <w:rPr>
          <w:rFonts w:ascii="Book Antiqua" w:hAnsi="Book Antiqua"/>
          <w:kern w:val="0"/>
          <w:sz w:val="24"/>
          <w:szCs w:val="24"/>
        </w:rPr>
        <w:t>Participants gave informed consent for data sharing</w:t>
      </w:r>
      <w:r w:rsidR="00A35397" w:rsidRPr="000C3F46">
        <w:rPr>
          <w:rFonts w:ascii="Book Antiqua" w:hAnsi="Book Antiqua"/>
          <w:kern w:val="0"/>
          <w:sz w:val="24"/>
          <w:szCs w:val="24"/>
        </w:rPr>
        <w:t>.</w:t>
      </w:r>
    </w:p>
    <w:p w14:paraId="7B9923C6" w14:textId="77777777" w:rsidR="00327172" w:rsidRPr="000C3F46" w:rsidRDefault="00327172" w:rsidP="00327172">
      <w:pPr>
        <w:adjustRightInd w:val="0"/>
        <w:snapToGrid w:val="0"/>
        <w:spacing w:line="360" w:lineRule="auto"/>
        <w:rPr>
          <w:rFonts w:ascii="Book Antiqua" w:hAnsi="Book Antiqua"/>
          <w:b/>
          <w:sz w:val="24"/>
          <w:szCs w:val="24"/>
        </w:rPr>
      </w:pPr>
    </w:p>
    <w:p w14:paraId="3CFE4F20" w14:textId="77777777" w:rsidR="00327172" w:rsidRPr="000C3F46" w:rsidRDefault="00327172" w:rsidP="00327172">
      <w:pPr>
        <w:widowControl/>
        <w:spacing w:line="360" w:lineRule="auto"/>
        <w:rPr>
          <w:rFonts w:ascii="Book Antiqua" w:hAnsi="Book Antiqua"/>
          <w:sz w:val="24"/>
          <w:szCs w:val="24"/>
        </w:rPr>
      </w:pPr>
      <w:r w:rsidRPr="000C3F46">
        <w:rPr>
          <w:rFonts w:ascii="Book Antiqua" w:hAnsi="Book Antiqua"/>
          <w:b/>
          <w:color w:val="000000"/>
          <w:kern w:val="0"/>
          <w:sz w:val="24"/>
          <w:szCs w:val="24"/>
        </w:rPr>
        <w:t xml:space="preserve">Open-Access: </w:t>
      </w:r>
      <w:r w:rsidRPr="000C3F46">
        <w:rPr>
          <w:rFonts w:ascii="Book Antiqua" w:hAnsi="Book Antiqua"/>
          <w:sz w:val="24"/>
          <w:szCs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C68369B" w14:textId="77777777" w:rsidR="00327172" w:rsidRPr="000C3F46" w:rsidRDefault="00327172" w:rsidP="007635E3">
      <w:pPr>
        <w:autoSpaceDE w:val="0"/>
        <w:autoSpaceDN w:val="0"/>
        <w:adjustRightInd w:val="0"/>
        <w:spacing w:line="360" w:lineRule="auto"/>
        <w:rPr>
          <w:rFonts w:ascii="Book Antiqua" w:hAnsi="Book Antiqua" w:cs="Times New Roman"/>
          <w:sz w:val="24"/>
          <w:szCs w:val="24"/>
        </w:rPr>
      </w:pPr>
    </w:p>
    <w:p w14:paraId="0D2AB9CC" w14:textId="1BADA294" w:rsidR="003B5D17" w:rsidRPr="000C3F46" w:rsidRDefault="003B5D17" w:rsidP="003B5D17">
      <w:pPr>
        <w:autoSpaceDE w:val="0"/>
        <w:autoSpaceDN w:val="0"/>
        <w:adjustRightInd w:val="0"/>
        <w:spacing w:line="360" w:lineRule="auto"/>
        <w:rPr>
          <w:rFonts w:ascii="Book Antiqua" w:hAnsi="Book Antiqua" w:cs="Times New Roman"/>
          <w:b/>
          <w:sz w:val="24"/>
          <w:szCs w:val="24"/>
        </w:rPr>
      </w:pPr>
      <w:r w:rsidRPr="000C3F46">
        <w:rPr>
          <w:rFonts w:ascii="Book Antiqua" w:hAnsi="Book Antiqua" w:cs="Times New Roman"/>
          <w:b/>
          <w:sz w:val="24"/>
          <w:szCs w:val="24"/>
        </w:rPr>
        <w:t>Correspondence to</w:t>
      </w:r>
      <w:r w:rsidR="00BF127A">
        <w:rPr>
          <w:rFonts w:ascii="Book Antiqua" w:hAnsi="Book Antiqua" w:cs="Times New Roman" w:hint="eastAsia"/>
          <w:b/>
          <w:sz w:val="24"/>
          <w:szCs w:val="24"/>
        </w:rPr>
        <w:t>:</w:t>
      </w:r>
      <w:r w:rsidRPr="000C3F46">
        <w:rPr>
          <w:rFonts w:ascii="Book Antiqua" w:hAnsi="Book Antiqua" w:cs="Times New Roman"/>
          <w:b/>
          <w:sz w:val="24"/>
          <w:szCs w:val="24"/>
        </w:rPr>
        <w:t xml:space="preserve"> Chang-Ming Huang, Professor, </w:t>
      </w:r>
      <w:r w:rsidRPr="000C3F46">
        <w:rPr>
          <w:rFonts w:ascii="Book Antiqua" w:hAnsi="Book Antiqua" w:cs="Times New Roman"/>
          <w:sz w:val="24"/>
          <w:szCs w:val="24"/>
        </w:rPr>
        <w:t>Department of Gastric Surgery, Fujian Medical University Union Hospital, No.</w:t>
      </w:r>
      <w:r w:rsidR="00061D58">
        <w:rPr>
          <w:rFonts w:ascii="Book Antiqua" w:hAnsi="Book Antiqua" w:cs="Times New Roman" w:hint="eastAsia"/>
          <w:sz w:val="24"/>
          <w:szCs w:val="24"/>
        </w:rPr>
        <w:t xml:space="preserve"> </w:t>
      </w:r>
      <w:r w:rsidRPr="000C3F46">
        <w:rPr>
          <w:rFonts w:ascii="Book Antiqua" w:hAnsi="Book Antiqua" w:cs="Times New Roman"/>
          <w:sz w:val="24"/>
          <w:szCs w:val="24"/>
        </w:rPr>
        <w:t xml:space="preserve">29 Xinquan Road, Fuzhou 350001 Fujian Province, China. </w:t>
      </w:r>
      <w:bookmarkStart w:id="6" w:name="OLE_LINK71"/>
      <w:bookmarkStart w:id="7" w:name="OLE_LINK72"/>
      <w:r w:rsidR="0045247D" w:rsidRPr="000C3F46">
        <w:rPr>
          <w:rFonts w:ascii="Book Antiqua" w:hAnsi="Book Antiqua" w:cs="Times New Roman"/>
          <w:sz w:val="24"/>
          <w:szCs w:val="24"/>
        </w:rPr>
        <w:t>hcmlr2002@163.com</w:t>
      </w:r>
      <w:bookmarkEnd w:id="6"/>
      <w:bookmarkEnd w:id="7"/>
    </w:p>
    <w:p w14:paraId="2C3F4825" w14:textId="77777777" w:rsidR="0045247D" w:rsidRPr="000C3F46" w:rsidRDefault="0045247D" w:rsidP="003B5D17">
      <w:pPr>
        <w:autoSpaceDE w:val="0"/>
        <w:autoSpaceDN w:val="0"/>
        <w:adjustRightInd w:val="0"/>
        <w:spacing w:line="360" w:lineRule="auto"/>
        <w:rPr>
          <w:rFonts w:ascii="Book Antiqua" w:hAnsi="Book Antiqua" w:cs="Times New Roman"/>
          <w:b/>
          <w:sz w:val="24"/>
          <w:szCs w:val="24"/>
        </w:rPr>
      </w:pPr>
    </w:p>
    <w:p w14:paraId="7F5C1F44" w14:textId="77777777" w:rsidR="0045247D" w:rsidRPr="000C3F46" w:rsidRDefault="003B5D17" w:rsidP="003B5D17">
      <w:pPr>
        <w:widowControl/>
        <w:spacing w:line="360" w:lineRule="auto"/>
        <w:rPr>
          <w:rFonts w:ascii="Book Antiqua" w:hAnsi="Book Antiqua" w:cs="Times New Roman"/>
          <w:sz w:val="24"/>
          <w:szCs w:val="24"/>
        </w:rPr>
      </w:pPr>
      <w:r w:rsidRPr="000C3F46">
        <w:rPr>
          <w:rFonts w:ascii="Book Antiqua" w:hAnsi="Book Antiqua" w:cs="Times New Roman"/>
          <w:b/>
          <w:sz w:val="24"/>
          <w:szCs w:val="24"/>
        </w:rPr>
        <w:t xml:space="preserve">Telephone: </w:t>
      </w:r>
      <w:r w:rsidRPr="000C3F46">
        <w:rPr>
          <w:rFonts w:ascii="Book Antiqua" w:hAnsi="Book Antiqua" w:cs="Times New Roman"/>
          <w:sz w:val="24"/>
          <w:szCs w:val="24"/>
        </w:rPr>
        <w:t>+86-591-83363366</w:t>
      </w:r>
    </w:p>
    <w:p w14:paraId="3B268FDE" w14:textId="53BFFA36" w:rsidR="003B5D17" w:rsidRPr="000C3F46" w:rsidRDefault="003B5D17" w:rsidP="003B5D17">
      <w:pPr>
        <w:widowControl/>
        <w:spacing w:line="360" w:lineRule="auto"/>
        <w:rPr>
          <w:rFonts w:ascii="Book Antiqua" w:hAnsi="Book Antiqua" w:cs="Times New Roman"/>
          <w:sz w:val="24"/>
          <w:szCs w:val="24"/>
        </w:rPr>
      </w:pPr>
      <w:r w:rsidRPr="000C3F46">
        <w:rPr>
          <w:rFonts w:ascii="Book Antiqua" w:hAnsi="Book Antiqua" w:cs="Times New Roman"/>
          <w:b/>
          <w:sz w:val="24"/>
          <w:szCs w:val="24"/>
        </w:rPr>
        <w:t xml:space="preserve">Fax: </w:t>
      </w:r>
      <w:r w:rsidR="007468A7" w:rsidRPr="000C3F46">
        <w:rPr>
          <w:rFonts w:ascii="Book Antiqua" w:hAnsi="Book Antiqua" w:cs="Times New Roman"/>
          <w:sz w:val="24"/>
          <w:szCs w:val="24"/>
        </w:rPr>
        <w:t>+86-591-83320319</w:t>
      </w:r>
    </w:p>
    <w:p w14:paraId="56727045" w14:textId="72171DB5" w:rsidR="007468A7" w:rsidRPr="000C3F46" w:rsidRDefault="007468A7" w:rsidP="007468A7">
      <w:pPr>
        <w:spacing w:line="360" w:lineRule="auto"/>
        <w:rPr>
          <w:rFonts w:ascii="Book Antiqua" w:hAnsi="Book Antiqua"/>
          <w:b/>
          <w:sz w:val="24"/>
          <w:szCs w:val="24"/>
        </w:rPr>
      </w:pPr>
      <w:r w:rsidRPr="000C3F46">
        <w:rPr>
          <w:rFonts w:ascii="Book Antiqua" w:hAnsi="Book Antiqua"/>
          <w:b/>
          <w:sz w:val="24"/>
          <w:szCs w:val="24"/>
        </w:rPr>
        <w:t xml:space="preserve">Received: </w:t>
      </w:r>
      <w:r w:rsidR="008A0437" w:rsidRPr="000C3F46">
        <w:rPr>
          <w:rFonts w:ascii="Book Antiqua" w:hAnsi="Book Antiqua"/>
          <w:sz w:val="24"/>
          <w:szCs w:val="24"/>
        </w:rPr>
        <w:t>February 11, 2015</w:t>
      </w:r>
      <w:r w:rsidRPr="000C3F46">
        <w:rPr>
          <w:rFonts w:ascii="Book Antiqua" w:hAnsi="Book Antiqua"/>
          <w:b/>
          <w:sz w:val="24"/>
          <w:szCs w:val="24"/>
        </w:rPr>
        <w:t xml:space="preserve">  </w:t>
      </w:r>
    </w:p>
    <w:p w14:paraId="7F49E97B" w14:textId="64EE5DF3" w:rsidR="007468A7" w:rsidRPr="000C3F46" w:rsidRDefault="007468A7" w:rsidP="007468A7">
      <w:pPr>
        <w:spacing w:line="360" w:lineRule="auto"/>
        <w:rPr>
          <w:rFonts w:ascii="Book Antiqua" w:hAnsi="Book Antiqua"/>
          <w:b/>
          <w:sz w:val="24"/>
          <w:szCs w:val="24"/>
        </w:rPr>
      </w:pPr>
      <w:r w:rsidRPr="000C3F46">
        <w:rPr>
          <w:rFonts w:ascii="Book Antiqua" w:hAnsi="Book Antiqua"/>
          <w:b/>
          <w:sz w:val="24"/>
          <w:szCs w:val="24"/>
        </w:rPr>
        <w:t>Peer-review started:</w:t>
      </w:r>
      <w:r w:rsidR="008A0437" w:rsidRPr="000C3F46">
        <w:rPr>
          <w:rFonts w:ascii="Book Antiqua" w:hAnsi="Book Antiqua"/>
          <w:b/>
          <w:sz w:val="24"/>
          <w:szCs w:val="24"/>
        </w:rPr>
        <w:t xml:space="preserve"> </w:t>
      </w:r>
      <w:r w:rsidR="008A0437" w:rsidRPr="000C3F46">
        <w:rPr>
          <w:rFonts w:ascii="Book Antiqua" w:hAnsi="Book Antiqua"/>
          <w:sz w:val="24"/>
          <w:szCs w:val="24"/>
        </w:rPr>
        <w:t>February 11, 2015</w:t>
      </w:r>
    </w:p>
    <w:p w14:paraId="518F172F" w14:textId="3E762547" w:rsidR="007468A7" w:rsidRPr="000C3F46" w:rsidRDefault="007468A7" w:rsidP="007468A7">
      <w:pPr>
        <w:spacing w:line="360" w:lineRule="auto"/>
        <w:rPr>
          <w:rFonts w:ascii="Book Antiqua" w:hAnsi="Book Antiqua"/>
          <w:b/>
          <w:sz w:val="24"/>
          <w:szCs w:val="24"/>
        </w:rPr>
      </w:pPr>
      <w:r w:rsidRPr="000C3F46">
        <w:rPr>
          <w:rFonts w:ascii="Book Antiqua" w:hAnsi="Book Antiqua"/>
          <w:b/>
          <w:sz w:val="24"/>
          <w:szCs w:val="24"/>
        </w:rPr>
        <w:t>First decision:</w:t>
      </w:r>
      <w:r w:rsidR="008A0437" w:rsidRPr="000C3F46">
        <w:rPr>
          <w:rFonts w:ascii="Book Antiqua" w:hAnsi="Book Antiqua"/>
          <w:b/>
          <w:sz w:val="24"/>
          <w:szCs w:val="24"/>
        </w:rPr>
        <w:t xml:space="preserve"> </w:t>
      </w:r>
      <w:r w:rsidR="000C3F46" w:rsidRPr="000C3F46">
        <w:rPr>
          <w:rFonts w:ascii="Book Antiqua" w:hAnsi="Book Antiqua"/>
          <w:sz w:val="24"/>
          <w:szCs w:val="24"/>
        </w:rPr>
        <w:t>March 10, 2015</w:t>
      </w:r>
    </w:p>
    <w:p w14:paraId="79793785" w14:textId="500A3A9B" w:rsidR="007468A7" w:rsidRPr="000C3F46" w:rsidRDefault="007468A7" w:rsidP="007468A7">
      <w:pPr>
        <w:spacing w:line="360" w:lineRule="auto"/>
        <w:rPr>
          <w:rFonts w:ascii="Book Antiqua" w:hAnsi="Book Antiqua"/>
          <w:b/>
          <w:sz w:val="24"/>
          <w:szCs w:val="24"/>
        </w:rPr>
      </w:pPr>
      <w:r w:rsidRPr="000C3F46">
        <w:rPr>
          <w:rFonts w:ascii="Book Antiqua" w:hAnsi="Book Antiqua"/>
          <w:b/>
          <w:sz w:val="24"/>
          <w:szCs w:val="24"/>
        </w:rPr>
        <w:t xml:space="preserve">Revised: </w:t>
      </w:r>
      <w:r w:rsidR="000C3F46" w:rsidRPr="000C3F46">
        <w:rPr>
          <w:rFonts w:ascii="Book Antiqua" w:hAnsi="Book Antiqua"/>
          <w:sz w:val="24"/>
          <w:szCs w:val="24"/>
        </w:rPr>
        <w:t>March 31, 2015</w:t>
      </w:r>
      <w:r w:rsidRPr="000C3F46">
        <w:rPr>
          <w:rFonts w:ascii="Book Antiqua" w:hAnsi="Book Antiqua"/>
          <w:b/>
          <w:sz w:val="24"/>
          <w:szCs w:val="24"/>
        </w:rPr>
        <w:t xml:space="preserve"> </w:t>
      </w:r>
    </w:p>
    <w:p w14:paraId="6A678A4E" w14:textId="2131D277" w:rsidR="00C52298" w:rsidRPr="000213AF" w:rsidRDefault="007468A7" w:rsidP="00C52298">
      <w:pPr>
        <w:rPr>
          <w:rFonts w:ascii="Book Antiqua" w:hAnsi="Book Antiqua"/>
          <w:color w:val="000000"/>
          <w:sz w:val="24"/>
        </w:rPr>
      </w:pPr>
      <w:r w:rsidRPr="000C3F46">
        <w:rPr>
          <w:rFonts w:ascii="Book Antiqua" w:hAnsi="Book Antiqua"/>
          <w:b/>
          <w:sz w:val="24"/>
          <w:szCs w:val="24"/>
        </w:rPr>
        <w:t>Accepted:</w:t>
      </w:r>
      <w:bookmarkStart w:id="8" w:name="OLE_LINK99"/>
      <w:bookmarkStart w:id="9" w:name="OLE_LINK104"/>
      <w:r w:rsidR="00C52298" w:rsidRPr="00C52298">
        <w:rPr>
          <w:rFonts w:ascii="Book Antiqua" w:hAnsi="Book Antiqua"/>
          <w:color w:val="000000"/>
          <w:sz w:val="24"/>
        </w:rPr>
        <w:t xml:space="preserve"> </w:t>
      </w:r>
      <w:r w:rsidR="00C52298">
        <w:rPr>
          <w:rFonts w:ascii="Book Antiqua" w:hAnsi="Book Antiqua"/>
          <w:color w:val="000000"/>
          <w:sz w:val="24"/>
        </w:rPr>
        <w:t>April 16</w:t>
      </w:r>
      <w:r w:rsidR="00C52298" w:rsidRPr="000213AF">
        <w:rPr>
          <w:rFonts w:ascii="Book Antiqua" w:hAnsi="Book Antiqua"/>
          <w:color w:val="000000"/>
          <w:sz w:val="24"/>
        </w:rPr>
        <w:t>, 2015</w:t>
      </w:r>
    </w:p>
    <w:p w14:paraId="3A53D42A" w14:textId="77777777" w:rsidR="007468A7" w:rsidRPr="000C3F46" w:rsidRDefault="007468A7" w:rsidP="007468A7">
      <w:pPr>
        <w:spacing w:line="360" w:lineRule="auto"/>
        <w:rPr>
          <w:rFonts w:ascii="Book Antiqua" w:hAnsi="Book Antiqua"/>
          <w:b/>
          <w:sz w:val="24"/>
          <w:szCs w:val="24"/>
        </w:rPr>
      </w:pPr>
      <w:bookmarkStart w:id="10" w:name="_GoBack"/>
      <w:bookmarkEnd w:id="8"/>
      <w:bookmarkEnd w:id="9"/>
      <w:bookmarkEnd w:id="10"/>
      <w:r w:rsidRPr="000C3F46">
        <w:rPr>
          <w:rFonts w:ascii="Book Antiqua" w:hAnsi="Book Antiqua"/>
          <w:b/>
          <w:sz w:val="24"/>
          <w:szCs w:val="24"/>
        </w:rPr>
        <w:lastRenderedPageBreak/>
        <w:t xml:space="preserve">  </w:t>
      </w:r>
    </w:p>
    <w:p w14:paraId="3CFF29D9" w14:textId="77777777" w:rsidR="007468A7" w:rsidRPr="000C3F46" w:rsidRDefault="007468A7" w:rsidP="007468A7">
      <w:pPr>
        <w:spacing w:line="360" w:lineRule="auto"/>
        <w:rPr>
          <w:rFonts w:ascii="Book Antiqua" w:hAnsi="Book Antiqua"/>
          <w:b/>
          <w:sz w:val="24"/>
          <w:szCs w:val="24"/>
        </w:rPr>
      </w:pPr>
      <w:r w:rsidRPr="000C3F46">
        <w:rPr>
          <w:rFonts w:ascii="Book Antiqua" w:hAnsi="Book Antiqua"/>
          <w:b/>
          <w:sz w:val="24"/>
          <w:szCs w:val="24"/>
        </w:rPr>
        <w:t>Article in press:</w:t>
      </w:r>
    </w:p>
    <w:p w14:paraId="23F53476" w14:textId="77777777" w:rsidR="007468A7" w:rsidRPr="000C3F46" w:rsidRDefault="007468A7" w:rsidP="007468A7">
      <w:pPr>
        <w:spacing w:line="360" w:lineRule="auto"/>
        <w:rPr>
          <w:rFonts w:ascii="Book Antiqua" w:hAnsi="Book Antiqua"/>
          <w:sz w:val="24"/>
          <w:szCs w:val="24"/>
        </w:rPr>
      </w:pPr>
      <w:r w:rsidRPr="000C3F46">
        <w:rPr>
          <w:rFonts w:ascii="Book Antiqua" w:hAnsi="Book Antiqua"/>
          <w:b/>
          <w:sz w:val="24"/>
          <w:szCs w:val="24"/>
        </w:rPr>
        <w:t>Published online:</w:t>
      </w:r>
    </w:p>
    <w:p w14:paraId="1C8BBEEA" w14:textId="77777777" w:rsidR="00AF28F1" w:rsidRPr="000C3F46" w:rsidRDefault="00AF28F1" w:rsidP="00647F27">
      <w:pPr>
        <w:spacing w:line="360" w:lineRule="auto"/>
        <w:rPr>
          <w:rFonts w:ascii="Book Antiqua" w:hAnsi="Book Antiqua"/>
          <w:sz w:val="24"/>
          <w:szCs w:val="24"/>
        </w:rPr>
      </w:pPr>
    </w:p>
    <w:p w14:paraId="4C2BDEDB" w14:textId="4DD6263E" w:rsidR="00B21E5A" w:rsidRPr="000C3F46" w:rsidRDefault="00B21E5A" w:rsidP="00647F27">
      <w:pPr>
        <w:autoSpaceDE w:val="0"/>
        <w:autoSpaceDN w:val="0"/>
        <w:adjustRightInd w:val="0"/>
        <w:spacing w:line="360" w:lineRule="auto"/>
        <w:jc w:val="left"/>
        <w:rPr>
          <w:rFonts w:ascii="Book Antiqua" w:eastAsia="SimSun" w:hAnsi="Book Antiqua" w:cs="Times New Roman"/>
          <w:b/>
          <w:kern w:val="0"/>
          <w:sz w:val="24"/>
          <w:szCs w:val="24"/>
        </w:rPr>
      </w:pPr>
      <w:r w:rsidRPr="000C3F46">
        <w:rPr>
          <w:rFonts w:ascii="Book Antiqua" w:eastAsia="SimSun" w:hAnsi="Book Antiqua" w:cs="Times New Roman"/>
          <w:b/>
          <w:kern w:val="0"/>
          <w:sz w:val="24"/>
          <w:szCs w:val="24"/>
        </w:rPr>
        <w:t>A</w:t>
      </w:r>
      <w:r w:rsidR="000C3F46" w:rsidRPr="000C3F46">
        <w:rPr>
          <w:rFonts w:ascii="Book Antiqua" w:eastAsia="SimSun" w:hAnsi="Book Antiqua" w:cs="Times New Roman"/>
          <w:b/>
          <w:kern w:val="0"/>
          <w:sz w:val="24"/>
          <w:szCs w:val="24"/>
        </w:rPr>
        <w:t>bstract</w:t>
      </w:r>
    </w:p>
    <w:p w14:paraId="4A11524C" w14:textId="2B85F104" w:rsidR="004810C2" w:rsidRDefault="00D156E0" w:rsidP="00647F27">
      <w:pPr>
        <w:spacing w:line="360" w:lineRule="auto"/>
        <w:rPr>
          <w:rFonts w:ascii="Book Antiqua" w:hAnsi="Book Antiqua"/>
          <w:sz w:val="24"/>
          <w:szCs w:val="24"/>
        </w:rPr>
      </w:pPr>
      <w:r w:rsidRPr="000C3F46">
        <w:rPr>
          <w:rFonts w:ascii="Book Antiqua" w:hAnsi="Book Antiqua"/>
          <w:b/>
          <w:sz w:val="24"/>
          <w:szCs w:val="24"/>
        </w:rPr>
        <w:t>A</w:t>
      </w:r>
      <w:r w:rsidR="00C044C7" w:rsidRPr="000C3F46">
        <w:rPr>
          <w:rFonts w:ascii="Book Antiqua" w:hAnsi="Book Antiqua"/>
          <w:b/>
          <w:sz w:val="24"/>
          <w:szCs w:val="24"/>
        </w:rPr>
        <w:t>IM</w:t>
      </w:r>
      <w:r w:rsidR="000C3F46">
        <w:rPr>
          <w:rFonts w:ascii="Book Antiqua" w:hAnsi="Book Antiqua" w:hint="eastAsia"/>
          <w:b/>
          <w:sz w:val="24"/>
          <w:szCs w:val="24"/>
        </w:rPr>
        <w:t>:</w:t>
      </w:r>
      <w:r w:rsidR="006E298D" w:rsidRPr="000C3F46">
        <w:rPr>
          <w:rFonts w:ascii="Book Antiqua" w:hAnsi="Book Antiqua"/>
          <w:sz w:val="24"/>
          <w:szCs w:val="24"/>
        </w:rPr>
        <w:t xml:space="preserve"> </w:t>
      </w:r>
      <w:r w:rsidR="004810C2" w:rsidRPr="000C3F46">
        <w:rPr>
          <w:rFonts w:ascii="Book Antiqua" w:hAnsi="Book Antiqua"/>
          <w:sz w:val="24"/>
          <w:szCs w:val="24"/>
        </w:rPr>
        <w:t>T</w:t>
      </w:r>
      <w:r w:rsidR="00D062BD" w:rsidRPr="000C3F46">
        <w:rPr>
          <w:rFonts w:ascii="Book Antiqua" w:hAnsi="Book Antiqua"/>
          <w:sz w:val="24"/>
          <w:szCs w:val="24"/>
        </w:rPr>
        <w:t>o</w:t>
      </w:r>
      <w:r w:rsidR="004810C2" w:rsidRPr="000C3F46">
        <w:rPr>
          <w:rFonts w:ascii="Book Antiqua" w:hAnsi="Book Antiqua"/>
          <w:sz w:val="24"/>
          <w:szCs w:val="24"/>
        </w:rPr>
        <w:t xml:space="preserve"> investigate the splenic hilar vascular anatomy and the influence of splenic artery</w:t>
      </w:r>
      <w:r w:rsidR="00F82C8A" w:rsidRPr="000C3F46">
        <w:rPr>
          <w:rFonts w:ascii="Book Antiqua" w:hAnsi="Book Antiqua"/>
          <w:sz w:val="24"/>
          <w:szCs w:val="24"/>
        </w:rPr>
        <w:t xml:space="preserve"> (SpA)</w:t>
      </w:r>
      <w:r w:rsidR="004810C2" w:rsidRPr="000C3F46">
        <w:rPr>
          <w:rFonts w:ascii="Book Antiqua" w:hAnsi="Book Antiqua"/>
          <w:sz w:val="24"/>
          <w:szCs w:val="24"/>
        </w:rPr>
        <w:t xml:space="preserve"> type in laparoscopic total gastrectomy with spleen-preserving splenic </w:t>
      </w:r>
      <w:r w:rsidR="008931D6" w:rsidRPr="000C3F46">
        <w:rPr>
          <w:rFonts w:ascii="Book Antiqua" w:hAnsi="Book Antiqua"/>
          <w:sz w:val="24"/>
          <w:szCs w:val="24"/>
        </w:rPr>
        <w:t>lymphadenectomy (LTGSPL)</w:t>
      </w:r>
      <w:r w:rsidR="00810044" w:rsidRPr="000C3F46">
        <w:rPr>
          <w:rFonts w:ascii="Book Antiqua" w:hAnsi="Book Antiqua"/>
          <w:sz w:val="24"/>
          <w:szCs w:val="24"/>
        </w:rPr>
        <w:t>.</w:t>
      </w:r>
    </w:p>
    <w:p w14:paraId="4C7BEDC9" w14:textId="77777777" w:rsidR="000C3F46" w:rsidRPr="000C3F46" w:rsidRDefault="000C3F46" w:rsidP="00647F27">
      <w:pPr>
        <w:spacing w:line="360" w:lineRule="auto"/>
        <w:rPr>
          <w:rFonts w:ascii="Book Antiqua" w:hAnsi="Book Antiqua"/>
          <w:sz w:val="24"/>
          <w:szCs w:val="24"/>
        </w:rPr>
      </w:pPr>
    </w:p>
    <w:p w14:paraId="158F062D" w14:textId="619A88DA" w:rsidR="006E298D" w:rsidRDefault="006E298D" w:rsidP="00647F27">
      <w:pPr>
        <w:autoSpaceDE w:val="0"/>
        <w:autoSpaceDN w:val="0"/>
        <w:adjustRightInd w:val="0"/>
        <w:spacing w:line="360" w:lineRule="auto"/>
        <w:rPr>
          <w:rFonts w:ascii="Book Antiqua" w:hAnsi="Book Antiqua"/>
          <w:sz w:val="24"/>
          <w:szCs w:val="24"/>
        </w:rPr>
      </w:pPr>
      <w:r w:rsidRPr="000C3F46">
        <w:rPr>
          <w:rFonts w:ascii="Book Antiqua" w:hAnsi="Book Antiqua"/>
          <w:b/>
          <w:sz w:val="24"/>
          <w:szCs w:val="24"/>
        </w:rPr>
        <w:t>M</w:t>
      </w:r>
      <w:r w:rsidR="00C044C7" w:rsidRPr="000C3F46">
        <w:rPr>
          <w:rFonts w:ascii="Book Antiqua" w:hAnsi="Book Antiqua"/>
          <w:b/>
          <w:sz w:val="24"/>
          <w:szCs w:val="24"/>
        </w:rPr>
        <w:t>ETHODS</w:t>
      </w:r>
      <w:r w:rsidR="000C3F46">
        <w:rPr>
          <w:rFonts w:ascii="Book Antiqua" w:hAnsi="Book Antiqua" w:hint="eastAsia"/>
          <w:b/>
          <w:sz w:val="24"/>
          <w:szCs w:val="24"/>
        </w:rPr>
        <w:t>:</w:t>
      </w:r>
      <w:r w:rsidR="00D062BD" w:rsidRPr="000C3F46">
        <w:rPr>
          <w:rFonts w:ascii="Book Antiqua" w:hAnsi="Book Antiqua"/>
          <w:sz w:val="24"/>
          <w:szCs w:val="24"/>
        </w:rPr>
        <w:t xml:space="preserve"> </w:t>
      </w:r>
      <w:r w:rsidR="007F2F90" w:rsidRPr="000C3F46">
        <w:rPr>
          <w:rFonts w:ascii="Book Antiqua" w:hAnsi="Book Antiqua"/>
          <w:sz w:val="24"/>
          <w:szCs w:val="24"/>
        </w:rPr>
        <w:t xml:space="preserve">The clinical anatomy data of 317 patients with upper- or middle-third gastric cancer who underwent </w:t>
      </w:r>
      <w:r w:rsidR="00913DCF" w:rsidRPr="000C3F46">
        <w:rPr>
          <w:rFonts w:ascii="Book Antiqua" w:hAnsi="Book Antiqua"/>
          <w:sz w:val="24"/>
          <w:szCs w:val="24"/>
        </w:rPr>
        <w:t>LTGSPL</w:t>
      </w:r>
      <w:r w:rsidR="007F2F90" w:rsidRPr="000C3F46">
        <w:rPr>
          <w:rFonts w:ascii="Book Antiqua" w:hAnsi="Book Antiqua"/>
          <w:sz w:val="24"/>
          <w:szCs w:val="24"/>
        </w:rPr>
        <w:t xml:space="preserve"> </w:t>
      </w:r>
      <w:r w:rsidR="00B34FDA" w:rsidRPr="000C3F46">
        <w:rPr>
          <w:rFonts w:ascii="Book Antiqua" w:hAnsi="Book Antiqua"/>
          <w:sz w:val="24"/>
          <w:szCs w:val="24"/>
        </w:rPr>
        <w:t xml:space="preserve">in our hospital </w:t>
      </w:r>
      <w:r w:rsidR="007F2F90" w:rsidRPr="000C3F46">
        <w:rPr>
          <w:rFonts w:ascii="Book Antiqua" w:hAnsi="Book Antiqua"/>
          <w:sz w:val="24"/>
          <w:szCs w:val="24"/>
        </w:rPr>
        <w:t xml:space="preserve">from January 2011 to December 2013 </w:t>
      </w:r>
      <w:r w:rsidR="00B34FDA" w:rsidRPr="000C3F46">
        <w:rPr>
          <w:rFonts w:ascii="Book Antiqua" w:hAnsi="Book Antiqua" w:cs="AdvPTimes"/>
          <w:kern w:val="0"/>
          <w:sz w:val="24"/>
          <w:szCs w:val="24"/>
        </w:rPr>
        <w:t>were collected</w:t>
      </w:r>
      <w:r w:rsidR="00DE2EF7" w:rsidRPr="000C3F46">
        <w:rPr>
          <w:rFonts w:ascii="Book Antiqua" w:hAnsi="Book Antiqua" w:cs="AdvPTimes"/>
          <w:kern w:val="0"/>
          <w:sz w:val="24"/>
          <w:szCs w:val="24"/>
        </w:rPr>
        <w:t>.</w:t>
      </w:r>
      <w:r w:rsidR="00DE2EF7" w:rsidRPr="000C3F46">
        <w:rPr>
          <w:rFonts w:ascii="Book Antiqua" w:hAnsi="Book Antiqua"/>
          <w:sz w:val="24"/>
          <w:szCs w:val="24"/>
        </w:rPr>
        <w:t xml:space="preserve"> T</w:t>
      </w:r>
      <w:r w:rsidR="007F2F90" w:rsidRPr="000C3F46">
        <w:rPr>
          <w:rFonts w:ascii="Book Antiqua" w:hAnsi="Book Antiqua"/>
          <w:sz w:val="24"/>
          <w:szCs w:val="24"/>
        </w:rPr>
        <w:t xml:space="preserve">he patients were divided into two groups (concentrated group </w:t>
      </w:r>
      <w:r w:rsidR="000C3F46" w:rsidRPr="000C3F46">
        <w:rPr>
          <w:rFonts w:ascii="Book Antiqua" w:hAnsi="Book Antiqua"/>
          <w:i/>
          <w:sz w:val="24"/>
          <w:szCs w:val="24"/>
        </w:rPr>
        <w:t>vs</w:t>
      </w:r>
      <w:r w:rsidR="007F2F90" w:rsidRPr="000C3F46">
        <w:rPr>
          <w:rFonts w:ascii="Book Antiqua" w:hAnsi="Book Antiqua"/>
          <w:sz w:val="24"/>
          <w:szCs w:val="24"/>
        </w:rPr>
        <w:t xml:space="preserve"> distributed group) according to the distance between the splenic artery’s furcation and the splenic hilar region.</w:t>
      </w:r>
      <w:r w:rsidR="00736B88" w:rsidRPr="000C3F46">
        <w:rPr>
          <w:rFonts w:ascii="Book Antiqua" w:hAnsi="Book Antiqua"/>
          <w:sz w:val="24"/>
          <w:szCs w:val="24"/>
        </w:rPr>
        <w:t xml:space="preserve"> Then,</w:t>
      </w:r>
      <w:r w:rsidR="007F2F90" w:rsidRPr="000C3F46">
        <w:rPr>
          <w:rFonts w:ascii="Book Antiqua" w:hAnsi="Book Antiqua"/>
          <w:sz w:val="24"/>
          <w:szCs w:val="24"/>
        </w:rPr>
        <w:t xml:space="preserve"> </w:t>
      </w:r>
      <w:r w:rsidR="00736B88" w:rsidRPr="000C3F46">
        <w:rPr>
          <w:rFonts w:ascii="Book Antiqua" w:hAnsi="Book Antiqua"/>
          <w:sz w:val="24"/>
          <w:szCs w:val="24"/>
        </w:rPr>
        <w:t xml:space="preserve">the </w:t>
      </w:r>
      <w:r w:rsidR="00400964" w:rsidRPr="000C3F46">
        <w:rPr>
          <w:rFonts w:ascii="Book Antiqua" w:hAnsi="Book Antiqua"/>
          <w:sz w:val="24"/>
          <w:szCs w:val="24"/>
        </w:rPr>
        <w:t xml:space="preserve">anatomical situation, </w:t>
      </w:r>
      <w:r w:rsidR="00736B88" w:rsidRPr="000C3F46">
        <w:rPr>
          <w:rFonts w:ascii="Book Antiqua" w:hAnsi="Book Antiqua" w:cs="AdvPTimes"/>
          <w:kern w:val="0"/>
          <w:sz w:val="24"/>
          <w:szCs w:val="24"/>
        </w:rPr>
        <w:t>c</w:t>
      </w:r>
      <w:r w:rsidR="00B34FDA" w:rsidRPr="000C3F46">
        <w:rPr>
          <w:rFonts w:ascii="Book Antiqua" w:hAnsi="Book Antiqua" w:cs="AdvPTimes"/>
          <w:kern w:val="0"/>
          <w:sz w:val="24"/>
          <w:szCs w:val="24"/>
        </w:rPr>
        <w:t>linicopathologic characte</w:t>
      </w:r>
      <w:r w:rsidR="00B34FDA" w:rsidRPr="000C3F46">
        <w:rPr>
          <w:rFonts w:ascii="Book Antiqua" w:hAnsi="Book Antiqua"/>
          <w:sz w:val="24"/>
          <w:szCs w:val="24"/>
        </w:rPr>
        <w:t xml:space="preserve">ristics, </w:t>
      </w:r>
      <w:r w:rsidR="00400964" w:rsidRPr="000C3F46">
        <w:rPr>
          <w:rFonts w:ascii="Book Antiqua" w:hAnsi="Book Antiqua"/>
          <w:sz w:val="24"/>
          <w:szCs w:val="24"/>
        </w:rPr>
        <w:t>intraoperative variables</w:t>
      </w:r>
      <w:r w:rsidR="00B34FDA" w:rsidRPr="000C3F46">
        <w:rPr>
          <w:rFonts w:ascii="Book Antiqua" w:hAnsi="Book Antiqua"/>
          <w:sz w:val="24"/>
          <w:szCs w:val="24"/>
        </w:rPr>
        <w:t xml:space="preserve"> and postoperative </w:t>
      </w:r>
      <w:r w:rsidR="00400964" w:rsidRPr="000C3F46">
        <w:rPr>
          <w:rFonts w:ascii="Book Antiqua" w:hAnsi="Book Antiqua"/>
          <w:sz w:val="24"/>
          <w:szCs w:val="24"/>
        </w:rPr>
        <w:t xml:space="preserve">variables </w:t>
      </w:r>
      <w:r w:rsidR="00B34FDA" w:rsidRPr="000C3F46">
        <w:rPr>
          <w:rFonts w:ascii="Book Antiqua" w:hAnsi="Book Antiqua"/>
          <w:sz w:val="24"/>
          <w:szCs w:val="24"/>
        </w:rPr>
        <w:t>were compared</w:t>
      </w:r>
      <w:r w:rsidR="000C4D12" w:rsidRPr="000C3F46">
        <w:rPr>
          <w:rFonts w:ascii="Book Antiqua" w:hAnsi="Book Antiqua"/>
          <w:sz w:val="24"/>
          <w:szCs w:val="24"/>
        </w:rPr>
        <w:t xml:space="preserve"> between the</w:t>
      </w:r>
      <w:r w:rsidR="00B34FDA" w:rsidRPr="000C3F46">
        <w:rPr>
          <w:rFonts w:ascii="Book Antiqua" w:hAnsi="Book Antiqua"/>
          <w:sz w:val="24"/>
          <w:szCs w:val="24"/>
        </w:rPr>
        <w:t xml:space="preserve"> two groups.</w:t>
      </w:r>
    </w:p>
    <w:p w14:paraId="386CFBC4" w14:textId="77777777" w:rsidR="000C3F46" w:rsidRPr="000C3F46" w:rsidRDefault="000C3F46" w:rsidP="00647F27">
      <w:pPr>
        <w:autoSpaceDE w:val="0"/>
        <w:autoSpaceDN w:val="0"/>
        <w:adjustRightInd w:val="0"/>
        <w:spacing w:line="360" w:lineRule="auto"/>
        <w:rPr>
          <w:rFonts w:ascii="Book Antiqua" w:hAnsi="Book Antiqua"/>
          <w:sz w:val="24"/>
          <w:szCs w:val="24"/>
        </w:rPr>
      </w:pPr>
    </w:p>
    <w:p w14:paraId="2AECBAA6" w14:textId="261DB565" w:rsidR="006E298D" w:rsidRPr="000C3F46" w:rsidRDefault="006E298D" w:rsidP="00E65F62">
      <w:pPr>
        <w:autoSpaceDE w:val="0"/>
        <w:autoSpaceDN w:val="0"/>
        <w:adjustRightInd w:val="0"/>
        <w:spacing w:line="360" w:lineRule="auto"/>
        <w:rPr>
          <w:rFonts w:ascii="Book Antiqua" w:hAnsi="Book Antiqua" w:cs="Times New Roman"/>
          <w:sz w:val="24"/>
          <w:szCs w:val="24"/>
        </w:rPr>
      </w:pPr>
      <w:r w:rsidRPr="000C3F46">
        <w:rPr>
          <w:rFonts w:ascii="Book Antiqua" w:hAnsi="Book Antiqua" w:cs="AdvPTimesI"/>
          <w:b/>
          <w:kern w:val="0"/>
          <w:sz w:val="24"/>
          <w:szCs w:val="24"/>
        </w:rPr>
        <w:t>R</w:t>
      </w:r>
      <w:r w:rsidR="00C044C7" w:rsidRPr="000C3F46">
        <w:rPr>
          <w:rFonts w:ascii="Book Antiqua" w:hAnsi="Book Antiqua" w:cs="AdvPTimesI"/>
          <w:b/>
          <w:kern w:val="0"/>
          <w:sz w:val="24"/>
          <w:szCs w:val="24"/>
        </w:rPr>
        <w:t>ESULTS</w:t>
      </w:r>
      <w:r w:rsidR="000C3F46">
        <w:rPr>
          <w:rFonts w:ascii="Book Antiqua" w:hAnsi="Book Antiqua" w:cs="AdvPTimesI" w:hint="eastAsia"/>
          <w:b/>
          <w:kern w:val="0"/>
          <w:sz w:val="24"/>
          <w:szCs w:val="24"/>
        </w:rPr>
        <w:t>:</w:t>
      </w:r>
      <w:r w:rsidRPr="000C3F46">
        <w:rPr>
          <w:rFonts w:ascii="Book Antiqua" w:hAnsi="Book Antiqua" w:cs="AdvPTimesI"/>
          <w:b/>
          <w:kern w:val="0"/>
          <w:sz w:val="24"/>
          <w:szCs w:val="24"/>
        </w:rPr>
        <w:t xml:space="preserve"> </w:t>
      </w:r>
      <w:bookmarkStart w:id="11" w:name="OLE_LINK1"/>
      <w:bookmarkStart w:id="12" w:name="OLE_LINK2"/>
      <w:r w:rsidR="00E65F62" w:rsidRPr="000C3F46">
        <w:rPr>
          <w:rFonts w:ascii="Book Antiqua" w:hAnsi="Book Antiqua"/>
          <w:sz w:val="24"/>
          <w:szCs w:val="24"/>
        </w:rPr>
        <w:t xml:space="preserve">There were 205 patients with </w:t>
      </w:r>
      <w:r w:rsidR="00B8431C" w:rsidRPr="000C3F46">
        <w:rPr>
          <w:rFonts w:ascii="Book Antiqua" w:hAnsi="Book Antiqua"/>
          <w:sz w:val="24"/>
          <w:szCs w:val="24"/>
        </w:rPr>
        <w:t xml:space="preserve">a </w:t>
      </w:r>
      <w:r w:rsidR="00E65F62" w:rsidRPr="000C3F46">
        <w:rPr>
          <w:rFonts w:ascii="Book Antiqua" w:hAnsi="Book Antiqua"/>
          <w:sz w:val="24"/>
          <w:szCs w:val="24"/>
        </w:rPr>
        <w:t>concentrated type (64.7%) and 112 patients w</w:t>
      </w:r>
      <w:r w:rsidR="00B8431C" w:rsidRPr="000C3F46">
        <w:rPr>
          <w:rFonts w:ascii="Book Antiqua" w:hAnsi="Book Antiqua"/>
          <w:sz w:val="24"/>
          <w:szCs w:val="24"/>
        </w:rPr>
        <w:t>ith a</w:t>
      </w:r>
      <w:r w:rsidR="00E65F62" w:rsidRPr="000C3F46">
        <w:rPr>
          <w:rFonts w:ascii="Book Antiqua" w:hAnsi="Book Antiqua"/>
          <w:sz w:val="24"/>
          <w:szCs w:val="24"/>
        </w:rPr>
        <w:t xml:space="preserve"> distributed type (35.3%) SpA. There were 22 patients (6.9%) with a single branch of splenic lobar vessels, 250 patients (78.9%) with </w:t>
      </w:r>
      <w:r w:rsidR="00B8431C" w:rsidRPr="000C3F46">
        <w:rPr>
          <w:rFonts w:ascii="Book Antiqua" w:hAnsi="Book Antiqua"/>
          <w:sz w:val="24"/>
          <w:szCs w:val="24"/>
        </w:rPr>
        <w:t>two</w:t>
      </w:r>
      <w:r w:rsidR="00E65F62" w:rsidRPr="000C3F46">
        <w:rPr>
          <w:rFonts w:ascii="Book Antiqua" w:hAnsi="Book Antiqua"/>
          <w:sz w:val="24"/>
          <w:szCs w:val="24"/>
        </w:rPr>
        <w:t xml:space="preserve"> branches, 43 patients (13.6%) with </w:t>
      </w:r>
      <w:r w:rsidR="00B8431C" w:rsidRPr="000C3F46">
        <w:rPr>
          <w:rFonts w:ascii="Book Antiqua" w:hAnsi="Book Antiqua"/>
          <w:sz w:val="24"/>
          <w:szCs w:val="24"/>
        </w:rPr>
        <w:t>three</w:t>
      </w:r>
      <w:r w:rsidR="00E65F62" w:rsidRPr="000C3F46">
        <w:rPr>
          <w:rFonts w:ascii="Book Antiqua" w:hAnsi="Book Antiqua"/>
          <w:sz w:val="24"/>
          <w:szCs w:val="24"/>
        </w:rPr>
        <w:t xml:space="preserve"> branches and 2 patients (0.6%) with multiple branches. The types of splenic artery trunk included 87 patients (27.4%) with type I, 211 patients (66.6%) with type II, 13 (4.1%) patients with type III and 6 (1.9%) with type IV.</w:t>
      </w:r>
      <w:r w:rsidR="007F2F90" w:rsidRPr="000C3F46">
        <w:rPr>
          <w:rFonts w:ascii="Book Antiqua" w:hAnsi="Book Antiqua"/>
          <w:sz w:val="24"/>
          <w:szCs w:val="24"/>
        </w:rPr>
        <w:t xml:space="preserve"> </w:t>
      </w:r>
      <w:r w:rsidR="00E65F62" w:rsidRPr="000C3F46">
        <w:rPr>
          <w:rFonts w:ascii="Book Antiqua" w:hAnsi="Book Antiqua" w:cs="Garamond"/>
          <w:kern w:val="0"/>
          <w:sz w:val="24"/>
          <w:szCs w:val="24"/>
        </w:rPr>
        <w:t xml:space="preserve">The mean splenic hilar </w:t>
      </w:r>
      <w:r w:rsidR="00E65F62" w:rsidRPr="000C3F46">
        <w:rPr>
          <w:rFonts w:ascii="Book Antiqua" w:hAnsi="Book Antiqua" w:cs="AdvTT86d47313"/>
          <w:kern w:val="0"/>
          <w:sz w:val="24"/>
          <w:szCs w:val="24"/>
        </w:rPr>
        <w:t>lymphade</w:t>
      </w:r>
      <w:r w:rsidR="00E65F62" w:rsidRPr="000C3F46">
        <w:rPr>
          <w:rFonts w:ascii="Book Antiqua" w:hAnsi="Book Antiqua"/>
          <w:sz w:val="24"/>
          <w:szCs w:val="24"/>
        </w:rPr>
        <w:t>nectomy time (23.15</w:t>
      </w:r>
      <w:r w:rsidR="000C3F46">
        <w:rPr>
          <w:rFonts w:ascii="Book Antiqua" w:hAnsi="Book Antiqua"/>
          <w:sz w:val="24"/>
          <w:szCs w:val="24"/>
        </w:rPr>
        <w:t xml:space="preserve"> ± </w:t>
      </w:r>
      <w:r w:rsidR="00E65F62" w:rsidRPr="000C3F46">
        <w:rPr>
          <w:rFonts w:ascii="Book Antiqua" w:hAnsi="Book Antiqua"/>
          <w:sz w:val="24"/>
          <w:szCs w:val="24"/>
        </w:rPr>
        <w:t xml:space="preserve">8.02 </w:t>
      </w:r>
      <w:r w:rsidR="000C3F46" w:rsidRPr="000C3F46">
        <w:rPr>
          <w:rFonts w:ascii="Book Antiqua" w:hAnsi="Book Antiqua"/>
          <w:i/>
          <w:sz w:val="24"/>
          <w:szCs w:val="24"/>
        </w:rPr>
        <w:t>vs</w:t>
      </w:r>
      <w:r w:rsidR="00E65F62" w:rsidRPr="000C3F46">
        <w:rPr>
          <w:rFonts w:ascii="Book Antiqua" w:hAnsi="Book Antiqua"/>
          <w:sz w:val="24"/>
          <w:szCs w:val="24"/>
        </w:rPr>
        <w:t xml:space="preserve"> 26.21</w:t>
      </w:r>
      <w:r w:rsidR="000C3F46">
        <w:rPr>
          <w:rFonts w:ascii="Book Antiqua" w:hAnsi="Book Antiqua"/>
          <w:sz w:val="24"/>
          <w:szCs w:val="24"/>
        </w:rPr>
        <w:t xml:space="preserve"> ± </w:t>
      </w:r>
      <w:r w:rsidR="00E65F62" w:rsidRPr="000C3F46">
        <w:rPr>
          <w:rFonts w:ascii="Book Antiqua" w:hAnsi="Book Antiqua"/>
          <w:sz w:val="24"/>
          <w:szCs w:val="24"/>
        </w:rPr>
        <w:t xml:space="preserve">8.84, </w:t>
      </w:r>
      <w:r w:rsidR="000C3F46" w:rsidRPr="000C3F46">
        <w:rPr>
          <w:rFonts w:ascii="Book Antiqua" w:hAnsi="Book Antiqua"/>
          <w:i/>
          <w:sz w:val="24"/>
          <w:szCs w:val="24"/>
        </w:rPr>
        <w:t xml:space="preserve">P = </w:t>
      </w:r>
      <w:r w:rsidR="00E65F62" w:rsidRPr="000C3F46">
        <w:rPr>
          <w:rFonts w:ascii="Book Antiqua" w:hAnsi="Book Antiqua"/>
          <w:sz w:val="24"/>
          <w:szCs w:val="24"/>
        </w:rPr>
        <w:t>0.002), mean blood loss (14.78</w:t>
      </w:r>
      <w:r w:rsidR="000C3F46">
        <w:rPr>
          <w:rFonts w:ascii="Book Antiqua" w:hAnsi="Book Antiqua"/>
          <w:sz w:val="24"/>
          <w:szCs w:val="24"/>
        </w:rPr>
        <w:t xml:space="preserve"> ± </w:t>
      </w:r>
      <w:r w:rsidR="00E65F62" w:rsidRPr="000C3F46">
        <w:rPr>
          <w:rFonts w:ascii="Book Antiqua" w:hAnsi="Book Antiqua"/>
          <w:sz w:val="24"/>
          <w:szCs w:val="24"/>
        </w:rPr>
        <w:t xml:space="preserve">11.09 </w:t>
      </w:r>
      <w:r w:rsidR="000C3F46" w:rsidRPr="000C3F46">
        <w:rPr>
          <w:rFonts w:ascii="Book Antiqua" w:hAnsi="Book Antiqua"/>
          <w:i/>
          <w:sz w:val="24"/>
          <w:szCs w:val="24"/>
        </w:rPr>
        <w:t>vs</w:t>
      </w:r>
      <w:r w:rsidR="00E65F62" w:rsidRPr="000C3F46">
        <w:rPr>
          <w:rFonts w:ascii="Book Antiqua" w:hAnsi="Book Antiqua"/>
          <w:sz w:val="24"/>
          <w:szCs w:val="24"/>
        </w:rPr>
        <w:t xml:space="preserve"> 17.37</w:t>
      </w:r>
      <w:r w:rsidR="000C3F46">
        <w:rPr>
          <w:rFonts w:ascii="Book Antiqua" w:hAnsi="Book Antiqua"/>
          <w:sz w:val="24"/>
          <w:szCs w:val="24"/>
        </w:rPr>
        <w:t xml:space="preserve"> ± </w:t>
      </w:r>
      <w:r w:rsidR="00E65F62" w:rsidRPr="000C3F46">
        <w:rPr>
          <w:rFonts w:ascii="Book Antiqua" w:hAnsi="Book Antiqua"/>
          <w:sz w:val="24"/>
          <w:szCs w:val="24"/>
        </w:rPr>
        <w:t xml:space="preserve">10.62, </w:t>
      </w:r>
      <w:r w:rsidR="000C3F46" w:rsidRPr="000C3F46">
        <w:rPr>
          <w:rFonts w:ascii="Book Antiqua" w:hAnsi="Book Antiqua"/>
          <w:i/>
          <w:sz w:val="24"/>
          <w:szCs w:val="24"/>
        </w:rPr>
        <w:t xml:space="preserve">P = </w:t>
      </w:r>
      <w:r w:rsidR="00E65F62" w:rsidRPr="000C3F46">
        <w:rPr>
          <w:rFonts w:ascii="Book Antiqua" w:hAnsi="Book Antiqua"/>
          <w:sz w:val="24"/>
          <w:szCs w:val="24"/>
        </w:rPr>
        <w:t>0.044) due to splenic hilar lymphadenectomy and number of vascular clamps used at the splenic hilum (9.64</w:t>
      </w:r>
      <w:r w:rsidR="000C3F46">
        <w:rPr>
          <w:rFonts w:ascii="Book Antiqua" w:hAnsi="Book Antiqua"/>
          <w:sz w:val="24"/>
          <w:szCs w:val="24"/>
        </w:rPr>
        <w:t xml:space="preserve"> ± </w:t>
      </w:r>
      <w:r w:rsidR="00E65F62" w:rsidRPr="000C3F46">
        <w:rPr>
          <w:rFonts w:ascii="Book Antiqua" w:hAnsi="Book Antiqua"/>
          <w:sz w:val="24"/>
          <w:szCs w:val="24"/>
        </w:rPr>
        <w:t xml:space="preserve">2.88 </w:t>
      </w:r>
      <w:r w:rsidR="000C3F46" w:rsidRPr="000C3F46">
        <w:rPr>
          <w:rFonts w:ascii="Book Antiqua" w:hAnsi="Book Antiqua"/>
          <w:i/>
          <w:sz w:val="24"/>
          <w:szCs w:val="24"/>
        </w:rPr>
        <w:t>vs</w:t>
      </w:r>
      <w:r w:rsidR="00E65F62" w:rsidRPr="000C3F46">
        <w:rPr>
          <w:rFonts w:ascii="Book Antiqua" w:hAnsi="Book Antiqua"/>
          <w:sz w:val="24"/>
          <w:szCs w:val="24"/>
        </w:rPr>
        <w:t xml:space="preserve"> 10.40</w:t>
      </w:r>
      <w:r w:rsidR="000C3F46">
        <w:rPr>
          <w:rFonts w:ascii="Book Antiqua" w:hAnsi="Book Antiqua"/>
          <w:sz w:val="24"/>
          <w:szCs w:val="24"/>
        </w:rPr>
        <w:t xml:space="preserve"> ± </w:t>
      </w:r>
      <w:r w:rsidR="00E65F62" w:rsidRPr="000C3F46">
        <w:rPr>
          <w:rFonts w:ascii="Book Antiqua" w:hAnsi="Book Antiqua"/>
          <w:sz w:val="24"/>
          <w:szCs w:val="24"/>
        </w:rPr>
        <w:t xml:space="preserve">3.57, </w:t>
      </w:r>
      <w:r w:rsidR="000C3F46" w:rsidRPr="000C3F46">
        <w:rPr>
          <w:rFonts w:ascii="Book Antiqua" w:hAnsi="Book Antiqua"/>
          <w:i/>
          <w:sz w:val="24"/>
          <w:szCs w:val="24"/>
        </w:rPr>
        <w:t xml:space="preserve">P = </w:t>
      </w:r>
      <w:r w:rsidR="00E65F62" w:rsidRPr="000C3F46">
        <w:rPr>
          <w:rFonts w:ascii="Book Antiqua" w:hAnsi="Book Antiqua"/>
          <w:sz w:val="24"/>
          <w:szCs w:val="24"/>
        </w:rPr>
        <w:t>0.040) were significantly lower in the concentrated group than in the distributed group</w:t>
      </w:r>
      <w:r w:rsidR="00B8431C" w:rsidRPr="000C3F46">
        <w:rPr>
          <w:rFonts w:ascii="Book Antiqua" w:hAnsi="Book Antiqua"/>
          <w:sz w:val="24"/>
          <w:szCs w:val="24"/>
        </w:rPr>
        <w:t>, respectively</w:t>
      </w:r>
      <w:r w:rsidR="00E65F62" w:rsidRPr="000C3F46">
        <w:rPr>
          <w:rFonts w:ascii="Book Antiqua" w:hAnsi="Book Antiqua"/>
          <w:sz w:val="24"/>
          <w:szCs w:val="24"/>
        </w:rPr>
        <w:t xml:space="preserve">. However, the mean total surgical time, mean total blood </w:t>
      </w:r>
      <w:r w:rsidR="00E65F62" w:rsidRPr="000C3F46">
        <w:rPr>
          <w:rFonts w:ascii="Book Antiqua" w:hAnsi="Book Antiqua"/>
          <w:sz w:val="24"/>
          <w:szCs w:val="24"/>
        </w:rPr>
        <w:lastRenderedPageBreak/>
        <w:t xml:space="preserve">loss, and the mean number of harvested splenic hilar </w:t>
      </w:r>
      <w:r w:rsidR="004C4392" w:rsidRPr="000C3F46">
        <w:rPr>
          <w:rFonts w:ascii="Book Antiqua" w:hAnsi="Book Antiqua"/>
          <w:sz w:val="24"/>
          <w:szCs w:val="24"/>
        </w:rPr>
        <w:t>lymph node</w:t>
      </w:r>
      <w:r w:rsidR="00E65F62" w:rsidRPr="000C3F46">
        <w:rPr>
          <w:rFonts w:ascii="Book Antiqua" w:hAnsi="Book Antiqua"/>
          <w:sz w:val="24"/>
          <w:szCs w:val="24"/>
        </w:rPr>
        <w:t>s were similar in both groups (</w:t>
      </w:r>
      <w:r w:rsidR="000C3F46" w:rsidRPr="000C3F46">
        <w:rPr>
          <w:rFonts w:ascii="Book Antiqua" w:hAnsi="Book Antiqua"/>
          <w:i/>
          <w:sz w:val="24"/>
          <w:szCs w:val="24"/>
        </w:rPr>
        <w:t xml:space="preserve">P &gt; </w:t>
      </w:r>
      <w:r w:rsidR="00E65F62" w:rsidRPr="000C3F46">
        <w:rPr>
          <w:rFonts w:ascii="Book Antiqua" w:hAnsi="Book Antiqua"/>
          <w:sz w:val="24"/>
          <w:szCs w:val="24"/>
        </w:rPr>
        <w:t xml:space="preserve">0.05 </w:t>
      </w:r>
      <w:r w:rsidR="00B8431C" w:rsidRPr="000C3F46">
        <w:rPr>
          <w:rFonts w:ascii="Book Antiqua" w:hAnsi="Book Antiqua"/>
          <w:sz w:val="24"/>
          <w:szCs w:val="24"/>
        </w:rPr>
        <w:t xml:space="preserve">for </w:t>
      </w:r>
      <w:r w:rsidR="00E65F62" w:rsidRPr="000C3F46">
        <w:rPr>
          <w:rFonts w:ascii="Book Antiqua" w:hAnsi="Book Antiqua"/>
          <w:sz w:val="24"/>
          <w:szCs w:val="24"/>
        </w:rPr>
        <w:t>each</w:t>
      </w:r>
      <w:r w:rsidR="00B8431C" w:rsidRPr="000C3F46">
        <w:rPr>
          <w:rFonts w:ascii="Book Antiqua" w:hAnsi="Book Antiqua"/>
          <w:sz w:val="24"/>
          <w:szCs w:val="24"/>
        </w:rPr>
        <w:t xml:space="preserve"> comparison</w:t>
      </w:r>
      <w:r w:rsidR="00E65F62" w:rsidRPr="000C3F46">
        <w:rPr>
          <w:rFonts w:ascii="Book Antiqua" w:hAnsi="Book Antiqua"/>
          <w:sz w:val="24"/>
          <w:szCs w:val="24"/>
        </w:rPr>
        <w:t xml:space="preserve">). There were also no significant differences in clinicopathological and postoperative </w:t>
      </w:r>
      <w:r w:rsidR="00366CC3" w:rsidRPr="000C3F46">
        <w:rPr>
          <w:rFonts w:ascii="Book Antiqua" w:hAnsi="Book Antiqua"/>
          <w:sz w:val="24"/>
          <w:szCs w:val="24"/>
        </w:rPr>
        <w:t xml:space="preserve">characteristics </w:t>
      </w:r>
      <w:r w:rsidR="00E65F62" w:rsidRPr="000C3F46">
        <w:rPr>
          <w:rFonts w:ascii="Book Antiqua" w:hAnsi="Book Antiqua"/>
          <w:sz w:val="24"/>
          <w:szCs w:val="24"/>
        </w:rPr>
        <w:t xml:space="preserve">between </w:t>
      </w:r>
      <w:r w:rsidR="00B8431C" w:rsidRPr="000C3F46">
        <w:rPr>
          <w:rFonts w:ascii="Book Antiqua" w:hAnsi="Book Antiqua"/>
          <w:sz w:val="24"/>
          <w:szCs w:val="24"/>
        </w:rPr>
        <w:t xml:space="preserve">the </w:t>
      </w:r>
      <w:r w:rsidR="00E65F62" w:rsidRPr="000C3F46">
        <w:rPr>
          <w:rFonts w:ascii="Book Antiqua" w:hAnsi="Book Antiqua"/>
          <w:sz w:val="24"/>
          <w:szCs w:val="24"/>
        </w:rPr>
        <w:t>groups (</w:t>
      </w:r>
      <w:r w:rsidR="000C3F46" w:rsidRPr="000C3F46">
        <w:rPr>
          <w:rFonts w:ascii="Book Antiqua" w:hAnsi="Book Antiqua"/>
          <w:i/>
          <w:sz w:val="24"/>
          <w:szCs w:val="24"/>
        </w:rPr>
        <w:t xml:space="preserve">P &gt; </w:t>
      </w:r>
      <w:r w:rsidR="00E65F62" w:rsidRPr="000C3F46">
        <w:rPr>
          <w:rFonts w:ascii="Book Antiqua" w:hAnsi="Book Antiqua"/>
          <w:sz w:val="24"/>
          <w:szCs w:val="24"/>
        </w:rPr>
        <w:t>0.05).</w:t>
      </w:r>
      <w:bookmarkEnd w:id="11"/>
      <w:bookmarkEnd w:id="12"/>
    </w:p>
    <w:p w14:paraId="60B59A73" w14:textId="77777777" w:rsidR="000C3F46" w:rsidRDefault="000C3F46" w:rsidP="00647F27">
      <w:pPr>
        <w:autoSpaceDE w:val="0"/>
        <w:autoSpaceDN w:val="0"/>
        <w:adjustRightInd w:val="0"/>
        <w:spacing w:line="360" w:lineRule="auto"/>
        <w:rPr>
          <w:rFonts w:ascii="Book Antiqua" w:hAnsi="Book Antiqua" w:cs="AdvPTimesI"/>
          <w:b/>
          <w:kern w:val="0"/>
          <w:sz w:val="24"/>
          <w:szCs w:val="24"/>
        </w:rPr>
      </w:pPr>
    </w:p>
    <w:p w14:paraId="56C14506" w14:textId="5AD59DE5" w:rsidR="006E298D" w:rsidRPr="000C3F46" w:rsidRDefault="006E298D" w:rsidP="00647F27">
      <w:pPr>
        <w:autoSpaceDE w:val="0"/>
        <w:autoSpaceDN w:val="0"/>
        <w:adjustRightInd w:val="0"/>
        <w:spacing w:line="360" w:lineRule="auto"/>
        <w:rPr>
          <w:rFonts w:ascii="Book Antiqua" w:hAnsi="Book Antiqua" w:cs="AdvPTimesI"/>
          <w:b/>
          <w:kern w:val="0"/>
          <w:sz w:val="24"/>
          <w:szCs w:val="24"/>
        </w:rPr>
      </w:pPr>
      <w:r w:rsidRPr="000C3F46">
        <w:rPr>
          <w:rFonts w:ascii="Book Antiqua" w:hAnsi="Book Antiqua" w:cs="AdvPTimesI"/>
          <w:b/>
          <w:kern w:val="0"/>
          <w:sz w:val="24"/>
          <w:szCs w:val="24"/>
        </w:rPr>
        <w:t>C</w:t>
      </w:r>
      <w:r w:rsidR="00C044C7" w:rsidRPr="000C3F46">
        <w:rPr>
          <w:rFonts w:ascii="Book Antiqua" w:hAnsi="Book Antiqua" w:cs="AdvPTimesI"/>
          <w:b/>
          <w:kern w:val="0"/>
          <w:sz w:val="24"/>
          <w:szCs w:val="24"/>
        </w:rPr>
        <w:t>ONCLUSION</w:t>
      </w:r>
      <w:r w:rsidRPr="000C3F46">
        <w:rPr>
          <w:rFonts w:ascii="Book Antiqua" w:hAnsi="Book Antiqua" w:cs="AdvPTimesI"/>
          <w:b/>
          <w:kern w:val="0"/>
          <w:sz w:val="24"/>
          <w:szCs w:val="24"/>
        </w:rPr>
        <w:t xml:space="preserve"> </w:t>
      </w:r>
      <w:r w:rsidR="00D64D3E" w:rsidRPr="000C3F46">
        <w:rPr>
          <w:rFonts w:ascii="Book Antiqua" w:hAnsi="Book Antiqua" w:cs="AdvPTimesI"/>
          <w:kern w:val="0"/>
          <w:sz w:val="24"/>
          <w:szCs w:val="24"/>
        </w:rPr>
        <w:t>It</w:t>
      </w:r>
      <w:r w:rsidR="005427F1" w:rsidRPr="000C3F46">
        <w:rPr>
          <w:rFonts w:ascii="Book Antiqua" w:hAnsi="Book Antiqua" w:cs="AdvPTimesI"/>
          <w:kern w:val="0"/>
          <w:sz w:val="24"/>
          <w:szCs w:val="24"/>
        </w:rPr>
        <w:t>’</w:t>
      </w:r>
      <w:r w:rsidR="00D64D3E" w:rsidRPr="000C3F46">
        <w:rPr>
          <w:rFonts w:ascii="Book Antiqua" w:hAnsi="Book Antiqua" w:cs="AdvPTimesI"/>
          <w:kern w:val="0"/>
          <w:sz w:val="24"/>
          <w:szCs w:val="24"/>
        </w:rPr>
        <w:t>s valuable for surgeons to know</w:t>
      </w:r>
      <w:r w:rsidR="009E13CE" w:rsidRPr="000C3F46">
        <w:rPr>
          <w:rFonts w:ascii="Book Antiqua" w:hAnsi="Book Antiqua"/>
          <w:sz w:val="24"/>
          <w:szCs w:val="24"/>
        </w:rPr>
        <w:t xml:space="preserve"> splenic hilar vascular anatomy </w:t>
      </w:r>
      <w:r w:rsidR="00D64D3E" w:rsidRPr="000C3F46">
        <w:rPr>
          <w:rFonts w:ascii="Book Antiqua" w:hAnsi="Book Antiqua"/>
          <w:sz w:val="24"/>
          <w:szCs w:val="24"/>
        </w:rPr>
        <w:t>when</w:t>
      </w:r>
      <w:r w:rsidR="009E13CE" w:rsidRPr="000C3F46">
        <w:rPr>
          <w:rFonts w:ascii="Book Antiqua" w:hAnsi="Book Antiqua"/>
          <w:sz w:val="24"/>
          <w:szCs w:val="24"/>
        </w:rPr>
        <w:t xml:space="preserve"> performing </w:t>
      </w:r>
      <w:r w:rsidR="008931D6" w:rsidRPr="000C3F46">
        <w:rPr>
          <w:rFonts w:ascii="Book Antiqua" w:hAnsi="Book Antiqua"/>
          <w:sz w:val="24"/>
          <w:szCs w:val="24"/>
        </w:rPr>
        <w:t>LTGSPL</w:t>
      </w:r>
      <w:r w:rsidR="009E13CE" w:rsidRPr="000C3F46">
        <w:rPr>
          <w:rFonts w:ascii="Book Antiqua" w:hAnsi="Book Antiqua"/>
          <w:sz w:val="24"/>
          <w:szCs w:val="24"/>
        </w:rPr>
        <w:t>.</w:t>
      </w:r>
      <w:r w:rsidR="0081512F" w:rsidRPr="000C3F46">
        <w:rPr>
          <w:rFonts w:ascii="Book Antiqua" w:hAnsi="Book Antiqua"/>
          <w:sz w:val="24"/>
          <w:szCs w:val="24"/>
        </w:rPr>
        <w:t xml:space="preserve"> </w:t>
      </w:r>
      <w:r w:rsidR="00324C42" w:rsidRPr="000C3F46">
        <w:rPr>
          <w:rFonts w:ascii="Book Antiqua" w:hAnsi="Book Antiqua"/>
          <w:sz w:val="24"/>
          <w:szCs w:val="24"/>
        </w:rPr>
        <w:t>P</w:t>
      </w:r>
      <w:r w:rsidR="0081512F" w:rsidRPr="000C3F46">
        <w:rPr>
          <w:rFonts w:ascii="Book Antiqua" w:hAnsi="Book Antiqua"/>
          <w:sz w:val="24"/>
          <w:szCs w:val="24"/>
        </w:rPr>
        <w:t>atient</w:t>
      </w:r>
      <w:r w:rsidR="00D64D3E" w:rsidRPr="000C3F46">
        <w:rPr>
          <w:rFonts w:ascii="Book Antiqua" w:hAnsi="Book Antiqua"/>
          <w:sz w:val="24"/>
          <w:szCs w:val="24"/>
        </w:rPr>
        <w:t>s</w:t>
      </w:r>
      <w:r w:rsidR="0081512F" w:rsidRPr="000C3F46">
        <w:rPr>
          <w:rFonts w:ascii="Book Antiqua" w:hAnsi="Book Antiqua"/>
          <w:sz w:val="24"/>
          <w:szCs w:val="24"/>
        </w:rPr>
        <w:t xml:space="preserve"> with </w:t>
      </w:r>
      <w:r w:rsidR="00320B46" w:rsidRPr="000C3F46">
        <w:rPr>
          <w:rFonts w:ascii="Book Antiqua" w:hAnsi="Book Antiqua" w:cs="AdvPTimesI"/>
          <w:kern w:val="0"/>
          <w:sz w:val="24"/>
          <w:szCs w:val="24"/>
        </w:rPr>
        <w:t xml:space="preserve">concentrated type </w:t>
      </w:r>
      <w:r w:rsidR="00F82C8A" w:rsidRPr="000C3F46">
        <w:rPr>
          <w:rFonts w:ascii="Book Antiqua" w:hAnsi="Book Antiqua"/>
          <w:sz w:val="24"/>
          <w:szCs w:val="24"/>
        </w:rPr>
        <w:t>SpA</w:t>
      </w:r>
      <w:r w:rsidR="00320B46" w:rsidRPr="000C3F46">
        <w:rPr>
          <w:rFonts w:ascii="Book Antiqua" w:hAnsi="Book Antiqua" w:cs="AdvPTimesI"/>
          <w:kern w:val="0"/>
          <w:sz w:val="24"/>
          <w:szCs w:val="24"/>
        </w:rPr>
        <w:t xml:space="preserve"> </w:t>
      </w:r>
      <w:r w:rsidR="007B0626" w:rsidRPr="000C3F46">
        <w:rPr>
          <w:rFonts w:ascii="Book Antiqua" w:hAnsi="Book Antiqua" w:cs="AdvPTimesI"/>
          <w:kern w:val="0"/>
          <w:sz w:val="24"/>
          <w:szCs w:val="24"/>
        </w:rPr>
        <w:t>may</w:t>
      </w:r>
      <w:r w:rsidR="00320B46" w:rsidRPr="000C3F46">
        <w:rPr>
          <w:rFonts w:ascii="Book Antiqua" w:hAnsi="Book Antiqua" w:cs="AdvPTimesI"/>
          <w:kern w:val="0"/>
          <w:sz w:val="24"/>
          <w:szCs w:val="24"/>
        </w:rPr>
        <w:t xml:space="preserve"> be </w:t>
      </w:r>
      <w:r w:rsidR="007B0626" w:rsidRPr="000C3F46">
        <w:rPr>
          <w:rFonts w:ascii="Book Antiqua" w:hAnsi="Book Antiqua" w:cs="AdvPTimesI"/>
          <w:kern w:val="0"/>
          <w:sz w:val="24"/>
          <w:szCs w:val="24"/>
        </w:rPr>
        <w:t>optimal</w:t>
      </w:r>
      <w:r w:rsidR="00D64D3E" w:rsidRPr="000C3F46">
        <w:rPr>
          <w:rFonts w:ascii="Book Antiqua" w:hAnsi="Book Antiqua" w:cs="AdvPTimesI"/>
          <w:kern w:val="0"/>
          <w:sz w:val="24"/>
          <w:szCs w:val="24"/>
        </w:rPr>
        <w:t xml:space="preserve"> </w:t>
      </w:r>
      <w:r w:rsidR="00D6435C" w:rsidRPr="000C3F46">
        <w:rPr>
          <w:rFonts w:ascii="Book Antiqua" w:hAnsi="Book Antiqua" w:cs="AdvPTimesI"/>
          <w:kern w:val="0"/>
          <w:sz w:val="24"/>
          <w:szCs w:val="24"/>
        </w:rPr>
        <w:t xml:space="preserve">patients </w:t>
      </w:r>
      <w:r w:rsidR="007B0626" w:rsidRPr="000C3F46">
        <w:rPr>
          <w:rFonts w:ascii="Book Antiqua" w:hAnsi="Book Antiqua" w:cs="AdvPTimesI"/>
          <w:kern w:val="0"/>
          <w:sz w:val="24"/>
          <w:szCs w:val="24"/>
        </w:rPr>
        <w:t>for</w:t>
      </w:r>
      <w:r w:rsidR="00D64D3E" w:rsidRPr="000C3F46">
        <w:rPr>
          <w:rFonts w:ascii="Book Antiqua" w:hAnsi="Book Antiqua" w:cs="AdvPTimesI"/>
          <w:kern w:val="0"/>
          <w:sz w:val="24"/>
          <w:szCs w:val="24"/>
        </w:rPr>
        <w:t xml:space="preserve"> training new surgeons.</w:t>
      </w:r>
    </w:p>
    <w:p w14:paraId="1A70D856" w14:textId="77777777" w:rsidR="000C3F46" w:rsidRDefault="000C3F46" w:rsidP="00647F27">
      <w:pPr>
        <w:spacing w:line="360" w:lineRule="auto"/>
        <w:rPr>
          <w:rFonts w:ascii="Book Antiqua" w:hAnsi="Book Antiqua" w:cs="AdvPTimesI"/>
          <w:b/>
          <w:kern w:val="0"/>
          <w:sz w:val="24"/>
          <w:szCs w:val="24"/>
        </w:rPr>
      </w:pPr>
    </w:p>
    <w:p w14:paraId="4F81E566" w14:textId="7CAC3947" w:rsidR="006E298D" w:rsidRPr="000C3F46" w:rsidRDefault="006E298D" w:rsidP="00647F27">
      <w:pPr>
        <w:spacing w:line="360" w:lineRule="auto"/>
        <w:rPr>
          <w:rFonts w:ascii="Book Antiqua" w:hAnsi="Book Antiqua"/>
          <w:sz w:val="24"/>
          <w:szCs w:val="24"/>
        </w:rPr>
      </w:pPr>
      <w:r w:rsidRPr="000C3F46">
        <w:rPr>
          <w:rFonts w:ascii="Book Antiqua" w:hAnsi="Book Antiqua" w:cs="AdvPTimesI"/>
          <w:b/>
          <w:kern w:val="0"/>
          <w:sz w:val="24"/>
          <w:szCs w:val="24"/>
        </w:rPr>
        <w:t>Key word</w:t>
      </w:r>
      <w:r w:rsidR="000C3F46">
        <w:rPr>
          <w:rFonts w:ascii="Book Antiqua" w:hAnsi="Book Antiqua" w:cs="AdvPTimesI" w:hint="eastAsia"/>
          <w:b/>
          <w:kern w:val="0"/>
          <w:sz w:val="24"/>
          <w:szCs w:val="24"/>
        </w:rPr>
        <w:t>s:</w:t>
      </w:r>
      <w:r w:rsidRPr="000C3F46">
        <w:rPr>
          <w:rFonts w:ascii="Book Antiqua" w:hAnsi="Book Antiqua" w:cs="AdvPTimesI"/>
          <w:b/>
          <w:kern w:val="0"/>
          <w:sz w:val="24"/>
          <w:szCs w:val="24"/>
        </w:rPr>
        <w:t xml:space="preserve"> </w:t>
      </w:r>
      <w:r w:rsidRPr="000C3F46">
        <w:rPr>
          <w:rFonts w:ascii="Book Antiqua" w:hAnsi="Book Antiqua"/>
          <w:sz w:val="24"/>
          <w:szCs w:val="24"/>
        </w:rPr>
        <w:t>Stomach neoplasms</w:t>
      </w:r>
      <w:r w:rsidR="00CF7C5A" w:rsidRPr="000C3F46">
        <w:rPr>
          <w:rFonts w:ascii="Book Antiqua" w:hAnsi="Book Antiqua"/>
          <w:sz w:val="24"/>
          <w:szCs w:val="24"/>
        </w:rPr>
        <w:t>;</w:t>
      </w:r>
      <w:r w:rsidRPr="000C3F46">
        <w:rPr>
          <w:rFonts w:ascii="Book Antiqua" w:hAnsi="Book Antiqua"/>
          <w:sz w:val="24"/>
          <w:szCs w:val="24"/>
        </w:rPr>
        <w:t xml:space="preserve"> Spleen-preservation</w:t>
      </w:r>
      <w:r w:rsidR="00CF7C5A" w:rsidRPr="000C3F46">
        <w:rPr>
          <w:rFonts w:ascii="Book Antiqua" w:hAnsi="Book Antiqua"/>
          <w:sz w:val="24"/>
          <w:szCs w:val="24"/>
        </w:rPr>
        <w:t>;</w:t>
      </w:r>
      <w:r w:rsidRPr="000C3F46">
        <w:rPr>
          <w:rFonts w:ascii="Book Antiqua" w:hAnsi="Book Antiqua"/>
          <w:sz w:val="24"/>
          <w:szCs w:val="24"/>
        </w:rPr>
        <w:t xml:space="preserve"> Laparoscopy</w:t>
      </w:r>
      <w:r w:rsidR="00CF7C5A" w:rsidRPr="000C3F46">
        <w:rPr>
          <w:rFonts w:ascii="Book Antiqua" w:hAnsi="Book Antiqua"/>
          <w:sz w:val="24"/>
          <w:szCs w:val="24"/>
        </w:rPr>
        <w:t>;</w:t>
      </w:r>
      <w:r w:rsidRPr="000C3F46">
        <w:rPr>
          <w:rFonts w:ascii="Book Antiqua" w:hAnsi="Book Antiqua"/>
          <w:sz w:val="24"/>
          <w:szCs w:val="24"/>
        </w:rPr>
        <w:t xml:space="preserve"> </w:t>
      </w:r>
      <w:r w:rsidR="00BF6576" w:rsidRPr="000C3F46">
        <w:rPr>
          <w:rFonts w:ascii="Book Antiqua" w:hAnsi="Book Antiqua"/>
          <w:sz w:val="24"/>
          <w:szCs w:val="24"/>
        </w:rPr>
        <w:t>Lymphadenectomy</w:t>
      </w:r>
      <w:r w:rsidR="00CF7C5A" w:rsidRPr="000C3F46">
        <w:rPr>
          <w:rFonts w:ascii="Book Antiqua" w:hAnsi="Book Antiqua"/>
          <w:sz w:val="24"/>
          <w:szCs w:val="24"/>
        </w:rPr>
        <w:t>;</w:t>
      </w:r>
      <w:r w:rsidR="009735D2" w:rsidRPr="000C3F46">
        <w:rPr>
          <w:rFonts w:ascii="Book Antiqua" w:hAnsi="Book Antiqua"/>
          <w:sz w:val="24"/>
          <w:szCs w:val="24"/>
        </w:rPr>
        <w:t xml:space="preserve"> </w:t>
      </w:r>
      <w:r w:rsidR="00B15BAB" w:rsidRPr="000C3F46">
        <w:rPr>
          <w:rFonts w:ascii="Book Antiqua" w:hAnsi="Book Antiqua"/>
          <w:sz w:val="24"/>
          <w:szCs w:val="24"/>
        </w:rPr>
        <w:t>Vascular anatomy</w:t>
      </w:r>
    </w:p>
    <w:p w14:paraId="454A5B50" w14:textId="77777777" w:rsidR="00F92132" w:rsidRDefault="00F92132" w:rsidP="00647F27">
      <w:pPr>
        <w:spacing w:line="360" w:lineRule="auto"/>
        <w:rPr>
          <w:rFonts w:ascii="Book Antiqua" w:hAnsi="Book Antiqua"/>
          <w:b/>
          <w:sz w:val="24"/>
          <w:szCs w:val="24"/>
        </w:rPr>
      </w:pPr>
    </w:p>
    <w:p w14:paraId="01BCA941" w14:textId="77777777" w:rsidR="000C3F46" w:rsidRDefault="000C3F46" w:rsidP="000C3F46">
      <w:pPr>
        <w:autoSpaceDE w:val="0"/>
        <w:autoSpaceDN w:val="0"/>
        <w:adjustRightInd w:val="0"/>
        <w:snapToGrid w:val="0"/>
        <w:spacing w:line="360" w:lineRule="auto"/>
        <w:rPr>
          <w:rFonts w:ascii="Book Antiqua" w:hAnsi="Book Antiqua" w:cs="Arial Unicode MS"/>
          <w:sz w:val="24"/>
        </w:rPr>
      </w:pPr>
      <w:bookmarkStart w:id="13" w:name="OLE_LINK98"/>
      <w:bookmarkStart w:id="14" w:name="OLE_LINK156"/>
      <w:bookmarkStart w:id="15" w:name="OLE_LINK196"/>
      <w:bookmarkStart w:id="16" w:name="OLE_LINK217"/>
      <w:bookmarkStart w:id="17" w:name="OLE_LINK242"/>
      <w:bookmarkStart w:id="18" w:name="OLE_LINK247"/>
      <w:bookmarkStart w:id="19" w:name="OLE_LINK311"/>
      <w:bookmarkStart w:id="20" w:name="OLE_LINK312"/>
      <w:bookmarkStart w:id="21" w:name="OLE_LINK325"/>
      <w:bookmarkStart w:id="22" w:name="OLE_LINK330"/>
      <w:bookmarkStart w:id="23" w:name="OLE_LINK513"/>
      <w:bookmarkStart w:id="24" w:name="OLE_LINK514"/>
      <w:bookmarkStart w:id="25" w:name="OLE_LINK464"/>
      <w:bookmarkStart w:id="26" w:name="OLE_LINK465"/>
      <w:bookmarkStart w:id="27" w:name="OLE_LINK466"/>
      <w:bookmarkStart w:id="28" w:name="OLE_LINK470"/>
      <w:bookmarkStart w:id="29" w:name="OLE_LINK471"/>
      <w:bookmarkStart w:id="30" w:name="OLE_LINK472"/>
      <w:bookmarkStart w:id="31" w:name="OLE_LINK474"/>
      <w:bookmarkStart w:id="32" w:name="OLE_LINK512"/>
      <w:bookmarkStart w:id="33" w:name="OLE_LINK800"/>
      <w:bookmarkStart w:id="34" w:name="OLE_LINK982"/>
      <w:bookmarkStart w:id="35" w:name="OLE_LINK1027"/>
      <w:bookmarkStart w:id="36" w:name="OLE_LINK504"/>
      <w:bookmarkStart w:id="37" w:name="OLE_LINK546"/>
      <w:bookmarkStart w:id="38" w:name="OLE_LINK547"/>
      <w:bookmarkStart w:id="39" w:name="OLE_LINK575"/>
      <w:bookmarkStart w:id="40" w:name="OLE_LINK640"/>
      <w:bookmarkStart w:id="41" w:name="OLE_LINK672"/>
      <w:bookmarkStart w:id="42" w:name="OLE_LINK714"/>
      <w:bookmarkStart w:id="43" w:name="OLE_LINK651"/>
      <w:bookmarkStart w:id="44" w:name="OLE_LINK652"/>
      <w:bookmarkStart w:id="45" w:name="OLE_LINK744"/>
      <w:bookmarkStart w:id="46" w:name="OLE_LINK758"/>
      <w:bookmarkStart w:id="47" w:name="OLE_LINK787"/>
      <w:bookmarkStart w:id="48" w:name="OLE_LINK807"/>
      <w:bookmarkStart w:id="49" w:name="OLE_LINK820"/>
      <w:bookmarkStart w:id="50" w:name="OLE_LINK862"/>
      <w:bookmarkStart w:id="51" w:name="OLE_LINK879"/>
      <w:bookmarkStart w:id="52" w:name="OLE_LINK906"/>
      <w:bookmarkStart w:id="53" w:name="OLE_LINK928"/>
      <w:bookmarkStart w:id="54" w:name="OLE_LINK960"/>
      <w:bookmarkStart w:id="55" w:name="OLE_LINK861"/>
      <w:bookmarkStart w:id="56" w:name="OLE_LINK983"/>
      <w:bookmarkStart w:id="57" w:name="OLE_LINK1334"/>
      <w:bookmarkStart w:id="58" w:name="OLE_LINK1029"/>
      <w:bookmarkStart w:id="59" w:name="OLE_LINK1060"/>
      <w:bookmarkStart w:id="60" w:name="OLE_LINK1061"/>
      <w:bookmarkStart w:id="61" w:name="OLE_LINK1348"/>
      <w:bookmarkStart w:id="62" w:name="OLE_LINK1086"/>
      <w:bookmarkStart w:id="63" w:name="OLE_LINK1100"/>
      <w:bookmarkStart w:id="64" w:name="OLE_LINK1125"/>
      <w:bookmarkStart w:id="65" w:name="OLE_LINK1163"/>
      <w:bookmarkStart w:id="66" w:name="OLE_LINK1193"/>
      <w:bookmarkStart w:id="67" w:name="OLE_LINK1219"/>
      <w:bookmarkStart w:id="68" w:name="OLE_LINK1247"/>
      <w:bookmarkStart w:id="69" w:name="OLE_LINK1284"/>
      <w:bookmarkStart w:id="70" w:name="OLE_LINK1313"/>
      <w:bookmarkStart w:id="71" w:name="OLE_LINK1361"/>
      <w:bookmarkStart w:id="72" w:name="OLE_LINK1384"/>
      <w:bookmarkStart w:id="73" w:name="OLE_LINK1403"/>
      <w:bookmarkStart w:id="74" w:name="OLE_LINK1437"/>
      <w:bookmarkStart w:id="75" w:name="OLE_LINK1454"/>
      <w:bookmarkStart w:id="76" w:name="OLE_LINK1480"/>
      <w:bookmarkStart w:id="77" w:name="OLE_LINK1504"/>
      <w:bookmarkStart w:id="78" w:name="OLE_LINK1516"/>
      <w:bookmarkStart w:id="79" w:name="OLE_LINK135"/>
      <w:bookmarkStart w:id="80" w:name="OLE_LINK216"/>
      <w:bookmarkStart w:id="81" w:name="OLE_LINK259"/>
      <w:bookmarkStart w:id="82" w:name="OLE_LINK1186"/>
      <w:bookmarkStart w:id="83" w:name="OLE_LINK1265"/>
      <w:bookmarkStart w:id="84" w:name="OLE_LINK1373"/>
      <w:bookmarkStart w:id="85" w:name="OLE_LINK1478"/>
      <w:bookmarkStart w:id="86" w:name="OLE_LINK1644"/>
      <w:bookmarkStart w:id="87" w:name="OLE_LINK1884"/>
      <w:bookmarkStart w:id="88" w:name="OLE_LINK1885"/>
      <w:bookmarkStart w:id="89" w:name="OLE_LINK1538"/>
      <w:bookmarkStart w:id="90" w:name="OLE_LINK1539"/>
      <w:bookmarkStart w:id="91" w:name="OLE_LINK1543"/>
      <w:bookmarkStart w:id="92" w:name="OLE_LINK1549"/>
      <w:bookmarkStart w:id="93" w:name="OLE_LINK1778"/>
      <w:bookmarkStart w:id="94" w:name="OLE_LINK1756"/>
      <w:bookmarkStart w:id="95" w:name="OLE_LINK1776"/>
      <w:bookmarkStart w:id="96" w:name="OLE_LINK1777"/>
      <w:bookmarkStart w:id="97" w:name="OLE_LINK1868"/>
      <w:bookmarkStart w:id="98" w:name="OLE_LINK1744"/>
      <w:bookmarkStart w:id="99" w:name="OLE_LINK1817"/>
      <w:bookmarkStart w:id="100" w:name="OLE_LINK1835"/>
      <w:bookmarkStart w:id="101" w:name="OLE_LINK1866"/>
      <w:bookmarkStart w:id="102" w:name="OLE_LINK1882"/>
      <w:bookmarkStart w:id="103" w:name="OLE_LINK1901"/>
      <w:bookmarkStart w:id="104" w:name="OLE_LINK1902"/>
      <w:bookmarkStart w:id="105" w:name="OLE_LINK2013"/>
      <w:bookmarkStart w:id="106" w:name="OLE_LINK1894"/>
      <w:bookmarkStart w:id="107" w:name="OLE_LINK1929"/>
      <w:bookmarkStart w:id="108" w:name="OLE_LINK1941"/>
      <w:bookmarkStart w:id="109" w:name="OLE_LINK1995"/>
      <w:bookmarkStart w:id="110" w:name="OLE_LINK1938"/>
      <w:bookmarkStart w:id="111" w:name="OLE_LINK2081"/>
      <w:bookmarkStart w:id="112" w:name="OLE_LINK2082"/>
      <w:bookmarkStart w:id="113" w:name="OLE_LINK2292"/>
      <w:bookmarkStart w:id="114" w:name="OLE_LINK1931"/>
      <w:bookmarkStart w:id="115" w:name="OLE_LINK1964"/>
      <w:bookmarkStart w:id="116" w:name="OLE_LINK2020"/>
      <w:bookmarkStart w:id="117" w:name="OLE_LINK2071"/>
      <w:bookmarkStart w:id="118" w:name="OLE_LINK2134"/>
      <w:bookmarkStart w:id="119" w:name="OLE_LINK2265"/>
      <w:bookmarkStart w:id="120" w:name="OLE_LINK2562"/>
      <w:bookmarkStart w:id="121" w:name="OLE_LINK1923"/>
      <w:bookmarkStart w:id="122" w:name="OLE_LINK2192"/>
      <w:bookmarkStart w:id="123" w:name="OLE_LINK2110"/>
      <w:bookmarkStart w:id="124" w:name="OLE_LINK2445"/>
      <w:bookmarkStart w:id="125" w:name="OLE_LINK2446"/>
      <w:bookmarkStart w:id="126" w:name="OLE_LINK2169"/>
      <w:bookmarkStart w:id="127" w:name="OLE_LINK2190"/>
      <w:bookmarkStart w:id="128" w:name="OLE_LINK2331"/>
      <w:bookmarkStart w:id="129" w:name="OLE_LINK2345"/>
      <w:bookmarkStart w:id="130" w:name="OLE_LINK2467"/>
      <w:bookmarkStart w:id="131" w:name="OLE_LINK2484"/>
      <w:bookmarkStart w:id="132" w:name="OLE_LINK2157"/>
      <w:bookmarkStart w:id="133" w:name="OLE_LINK2221"/>
      <w:bookmarkStart w:id="134" w:name="OLE_LINK2252"/>
      <w:bookmarkStart w:id="135" w:name="OLE_LINK2348"/>
      <w:bookmarkStart w:id="136" w:name="OLE_LINK2451"/>
      <w:bookmarkStart w:id="137" w:name="OLE_LINK2627"/>
      <w:bookmarkStart w:id="138" w:name="OLE_LINK2482"/>
      <w:bookmarkStart w:id="139" w:name="OLE_LINK2663"/>
      <w:bookmarkStart w:id="140" w:name="OLE_LINK2761"/>
      <w:bookmarkStart w:id="141" w:name="OLE_LINK2856"/>
      <w:bookmarkStart w:id="142" w:name="OLE_LINK2993"/>
      <w:bookmarkStart w:id="143" w:name="OLE_LINK2643"/>
      <w:bookmarkStart w:id="144" w:name="OLE_LINK2583"/>
      <w:bookmarkStart w:id="145" w:name="OLE_LINK2762"/>
      <w:bookmarkStart w:id="146" w:name="OLE_LINK2962"/>
      <w:bookmarkStart w:id="147" w:name="OLE_LINK2582"/>
      <w:r w:rsidRPr="00412B34">
        <w:rPr>
          <w:rFonts w:ascii="Book Antiqua" w:hAnsi="Book Antiqua"/>
          <w:b/>
          <w:color w:val="000000"/>
          <w:sz w:val="24"/>
          <w:lang w:val="en-GB"/>
        </w:rPr>
        <w:t xml:space="preserve">© </w:t>
      </w:r>
      <w:r w:rsidRPr="00412B34">
        <w:rPr>
          <w:rFonts w:ascii="Book Antiqua" w:eastAsia="AdvTimes" w:hAnsi="Book Antiqua" w:cs="AdvTimes"/>
          <w:b/>
          <w:color w:val="000000"/>
          <w:sz w:val="24"/>
        </w:rPr>
        <w:t>The Author(s) 2015.</w:t>
      </w:r>
      <w:r w:rsidRPr="004269F8">
        <w:rPr>
          <w:rFonts w:ascii="Book Antiqua" w:eastAsia="AdvTimes" w:hAnsi="Book Antiqua" w:cs="AdvTimes"/>
          <w:color w:val="000000"/>
          <w:sz w:val="24"/>
        </w:rPr>
        <w:t xml:space="preserve"> </w:t>
      </w:r>
      <w:r w:rsidRPr="00897D49">
        <w:rPr>
          <w:rFonts w:ascii="Book Antiqua" w:eastAsia="AdvTimes" w:hAnsi="Book Antiqua" w:cs="AdvTimes"/>
          <w:color w:val="000000"/>
          <w:sz w:val="24"/>
        </w:rPr>
        <w:t>Published by</w:t>
      </w:r>
      <w:r w:rsidRPr="004269F8">
        <w:rPr>
          <w:rFonts w:ascii="Book Antiqua" w:eastAsia="AdvTimes" w:hAnsi="Book Antiqua" w:cs="AdvTimes"/>
          <w:color w:val="000000"/>
          <w:sz w:val="24"/>
        </w:rPr>
        <w:t xml:space="preserve"> </w:t>
      </w:r>
      <w:r w:rsidRPr="004269F8">
        <w:rPr>
          <w:rFonts w:ascii="Book Antiqua" w:hAnsi="Book Antiqua" w:cs="Arial Unicode MS"/>
          <w:color w:val="000000"/>
          <w:sz w:val="24"/>
          <w:lang w:val="en-GB"/>
        </w:rPr>
        <w:t>Baishideng Publishing Group Inc.</w:t>
      </w:r>
      <w:r w:rsidRPr="008E6844">
        <w:rPr>
          <w:rFonts w:ascii="Book Antiqua" w:hAnsi="Book Antiqua" w:cs="Arial Unicode MS"/>
          <w:sz w:val="24"/>
        </w:rPr>
        <w:t xml:space="preserve"> </w:t>
      </w:r>
      <w:r w:rsidRPr="00836DCC">
        <w:rPr>
          <w:rFonts w:ascii="Book Antiqua" w:hAnsi="Book Antiqua" w:cs="Arial Unicode MS"/>
          <w:sz w:val="24"/>
        </w:rPr>
        <w:t>All rights reserved.</w:t>
      </w:r>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p>
    <w:p w14:paraId="762821F9" w14:textId="77777777" w:rsidR="000C3F46" w:rsidRPr="000C3F46" w:rsidRDefault="000C3F46" w:rsidP="00647F27">
      <w:pPr>
        <w:spacing w:line="360" w:lineRule="auto"/>
        <w:rPr>
          <w:rFonts w:ascii="Book Antiqua" w:hAnsi="Book Antiqua"/>
          <w:b/>
          <w:sz w:val="24"/>
          <w:szCs w:val="24"/>
        </w:rPr>
      </w:pPr>
    </w:p>
    <w:p w14:paraId="4DA0CAB5" w14:textId="6D6ECF0C" w:rsidR="00577A0F" w:rsidRPr="000C3F46" w:rsidRDefault="00577A0F" w:rsidP="0047253B">
      <w:pPr>
        <w:autoSpaceDE w:val="0"/>
        <w:autoSpaceDN w:val="0"/>
        <w:adjustRightInd w:val="0"/>
        <w:spacing w:line="360" w:lineRule="auto"/>
        <w:rPr>
          <w:rFonts w:ascii="Book Antiqua" w:hAnsi="Book Antiqua"/>
          <w:sz w:val="24"/>
          <w:szCs w:val="24"/>
        </w:rPr>
      </w:pPr>
      <w:r w:rsidRPr="000C3F46">
        <w:rPr>
          <w:rFonts w:ascii="Book Antiqua" w:eastAsia="SimHei" w:hAnsi="Book Antiqua"/>
          <w:b/>
          <w:kern w:val="0"/>
          <w:sz w:val="24"/>
          <w:szCs w:val="24"/>
        </w:rPr>
        <w:t>Core tip</w:t>
      </w:r>
      <w:r w:rsidR="000C3F46">
        <w:rPr>
          <w:rFonts w:ascii="Book Antiqua" w:eastAsia="SimHei" w:hAnsi="Book Antiqua" w:hint="eastAsia"/>
          <w:b/>
          <w:kern w:val="0"/>
          <w:sz w:val="24"/>
          <w:szCs w:val="24"/>
        </w:rPr>
        <w:t>:</w:t>
      </w:r>
      <w:r w:rsidRPr="000C3F46">
        <w:rPr>
          <w:rFonts w:ascii="Book Antiqua" w:eastAsia="SimHei" w:hAnsi="Book Antiqua"/>
          <w:b/>
          <w:kern w:val="0"/>
          <w:sz w:val="24"/>
          <w:szCs w:val="24"/>
        </w:rPr>
        <w:t xml:space="preserve"> </w:t>
      </w:r>
      <w:r w:rsidR="000C3F46" w:rsidRPr="000C3F46">
        <w:rPr>
          <w:rFonts w:ascii="Book Antiqua" w:eastAsia="SimSun" w:hAnsi="Book Antiqua" w:cs="SimSun"/>
          <w:color w:val="000000"/>
          <w:kern w:val="0"/>
          <w:sz w:val="24"/>
          <w:szCs w:val="24"/>
        </w:rPr>
        <w:t xml:space="preserve">Japanese Gastric Cancer Association </w:t>
      </w:r>
      <w:r w:rsidRPr="000C3F46">
        <w:rPr>
          <w:rFonts w:ascii="Book Antiqua" w:hAnsi="Book Antiqua" w:cs="Helvetica"/>
          <w:kern w:val="0"/>
          <w:sz w:val="24"/>
          <w:szCs w:val="24"/>
        </w:rPr>
        <w:t>guidelines recommend splenic hilar</w:t>
      </w:r>
      <w:r w:rsidRPr="000C3F46">
        <w:rPr>
          <w:rFonts w:ascii="Book Antiqua" w:hAnsi="Book Antiqua"/>
          <w:sz w:val="24"/>
          <w:szCs w:val="24"/>
        </w:rPr>
        <w:t xml:space="preserve"> lymphadenectomy</w:t>
      </w:r>
      <w:r w:rsidRPr="000C3F46">
        <w:rPr>
          <w:rFonts w:ascii="Book Antiqua" w:hAnsi="Book Antiqua" w:cs="Helvetica"/>
          <w:kern w:val="0"/>
          <w:sz w:val="24"/>
          <w:szCs w:val="24"/>
        </w:rPr>
        <w:t xml:space="preserve"> in patients with upper- and middle-third gastric cancer. However, </w:t>
      </w:r>
      <w:r w:rsidRPr="000C3F46">
        <w:rPr>
          <w:rFonts w:ascii="Book Antiqua" w:hAnsi="Book Antiqua"/>
          <w:sz w:val="24"/>
          <w:szCs w:val="24"/>
        </w:rPr>
        <w:t xml:space="preserve">the vessels in the splenic hilum are intricate and </w:t>
      </w:r>
      <w:hyperlink r:id="rId7" w:tgtFrame="_self" w:history="1">
        <w:r w:rsidRPr="000C3F46">
          <w:rPr>
            <w:rFonts w:ascii="Book Antiqua" w:hAnsi="Book Antiqua"/>
            <w:sz w:val="24"/>
            <w:szCs w:val="24"/>
          </w:rPr>
          <w:t>variable</w:t>
        </w:r>
      </w:hyperlink>
      <w:r w:rsidRPr="000C3F46">
        <w:rPr>
          <w:rFonts w:ascii="Book Antiqua" w:hAnsi="Book Antiqua"/>
          <w:sz w:val="24"/>
          <w:szCs w:val="24"/>
        </w:rPr>
        <w:t>. The areas adjacent to the splenic hilum are located in a deep</w:t>
      </w:r>
      <w:r w:rsidR="00764B9C" w:rsidRPr="000C3F46">
        <w:rPr>
          <w:rFonts w:ascii="Book Antiqua" w:hAnsi="Book Antiqua"/>
          <w:sz w:val="24"/>
          <w:szCs w:val="24"/>
        </w:rPr>
        <w:t>,</w:t>
      </w:r>
      <w:r w:rsidRPr="000C3F46">
        <w:rPr>
          <w:rFonts w:ascii="Book Antiqua" w:hAnsi="Book Antiqua"/>
          <w:sz w:val="24"/>
          <w:szCs w:val="24"/>
        </w:rPr>
        <w:t xml:space="preserve"> narrow operating space, which makes it difficult to identify the proper vessels and successfully complete splenic regional lymphadenectomy. Therefore, familiarity with the vascular anatomy is useful for surgeons performing laparoscopic total gastrectomy with sple</w:t>
      </w:r>
      <w:r w:rsidRPr="000C3F46">
        <w:rPr>
          <w:rFonts w:ascii="Book Antiqua" w:hAnsi="Book Antiqua" w:cs="Tahoma"/>
          <w:kern w:val="0"/>
          <w:sz w:val="24"/>
          <w:szCs w:val="24"/>
        </w:rPr>
        <w:t>en-preserving splenic hilar lymphadenectomy (LTGSPL) and may reduce the complications.</w:t>
      </w:r>
      <w:r w:rsidR="0047253B" w:rsidRPr="000C3F46">
        <w:rPr>
          <w:rFonts w:ascii="Book Antiqua" w:hAnsi="Book Antiqua" w:cs="Tahoma"/>
          <w:kern w:val="0"/>
          <w:sz w:val="24"/>
          <w:szCs w:val="24"/>
        </w:rPr>
        <w:t xml:space="preserve"> This is the first study to </w:t>
      </w:r>
      <w:r w:rsidR="000067C0" w:rsidRPr="000C3F46">
        <w:rPr>
          <w:rFonts w:ascii="Book Antiqua" w:hAnsi="Book Antiqua" w:cs="Tahoma"/>
          <w:kern w:val="0"/>
          <w:sz w:val="24"/>
          <w:szCs w:val="24"/>
        </w:rPr>
        <w:t>investigate</w:t>
      </w:r>
      <w:r w:rsidR="0047253B" w:rsidRPr="000C3F46">
        <w:rPr>
          <w:rFonts w:ascii="Book Antiqua" w:hAnsi="Book Antiqua" w:cs="Tahoma"/>
          <w:kern w:val="0"/>
          <w:sz w:val="24"/>
          <w:szCs w:val="24"/>
        </w:rPr>
        <w:t xml:space="preserve"> the splenic vascular anatomy </w:t>
      </w:r>
      <w:r w:rsidR="0047253B" w:rsidRPr="000C3F46">
        <w:rPr>
          <w:rFonts w:ascii="Book Antiqua" w:hAnsi="Book Antiqua" w:cs="Tahoma"/>
          <w:i/>
          <w:kern w:val="0"/>
          <w:sz w:val="24"/>
          <w:szCs w:val="24"/>
        </w:rPr>
        <w:t>in vivo</w:t>
      </w:r>
      <w:r w:rsidR="0047253B" w:rsidRPr="000C3F46">
        <w:rPr>
          <w:rFonts w:ascii="Book Antiqua" w:hAnsi="Book Antiqua" w:cs="Tahoma"/>
          <w:kern w:val="0"/>
          <w:sz w:val="24"/>
          <w:szCs w:val="24"/>
        </w:rPr>
        <w:t xml:space="preserve"> and its influence on LTGSPL.</w:t>
      </w:r>
    </w:p>
    <w:p w14:paraId="2FBC1285" w14:textId="77777777" w:rsidR="000B15DF" w:rsidRPr="000C3F46" w:rsidRDefault="000B15DF" w:rsidP="00647F27">
      <w:pPr>
        <w:spacing w:line="360" w:lineRule="auto"/>
        <w:rPr>
          <w:rFonts w:ascii="Book Antiqua" w:hAnsi="Book Antiqua"/>
          <w:b/>
          <w:sz w:val="24"/>
          <w:szCs w:val="24"/>
        </w:rPr>
      </w:pPr>
    </w:p>
    <w:p w14:paraId="3BDE7D07" w14:textId="77777777" w:rsidR="000C3F46" w:rsidRPr="000C3F46" w:rsidRDefault="000C3F46" w:rsidP="000C3F46">
      <w:pPr>
        <w:spacing w:line="360" w:lineRule="auto"/>
        <w:rPr>
          <w:rFonts w:ascii="Book Antiqua" w:hAnsi="Book Antiqua"/>
          <w:sz w:val="24"/>
          <w:szCs w:val="24"/>
        </w:rPr>
      </w:pPr>
      <w:r w:rsidRPr="000C3F46">
        <w:rPr>
          <w:rFonts w:ascii="Book Antiqua" w:hAnsi="Book Antiqua"/>
          <w:sz w:val="24"/>
          <w:szCs w:val="24"/>
        </w:rPr>
        <w:t>Zheng</w:t>
      </w:r>
      <w:r>
        <w:rPr>
          <w:rFonts w:ascii="Book Antiqua" w:hAnsi="Book Antiqua" w:hint="eastAsia"/>
          <w:sz w:val="24"/>
          <w:szCs w:val="24"/>
        </w:rPr>
        <w:t xml:space="preserve"> CH</w:t>
      </w:r>
      <w:r w:rsidRPr="000C3F46">
        <w:rPr>
          <w:rFonts w:ascii="Book Antiqua" w:hAnsi="Book Antiqua"/>
          <w:sz w:val="24"/>
          <w:szCs w:val="24"/>
        </w:rPr>
        <w:t>, Xu</w:t>
      </w:r>
      <w:r>
        <w:rPr>
          <w:rFonts w:ascii="Book Antiqua" w:hAnsi="Book Antiqua" w:hint="eastAsia"/>
          <w:sz w:val="24"/>
          <w:szCs w:val="24"/>
        </w:rPr>
        <w:t xml:space="preserve"> M</w:t>
      </w:r>
      <w:r w:rsidRPr="000C3F46">
        <w:rPr>
          <w:rFonts w:ascii="Book Antiqua" w:hAnsi="Book Antiqua"/>
          <w:sz w:val="24"/>
          <w:szCs w:val="24"/>
        </w:rPr>
        <w:t>, Huang</w:t>
      </w:r>
      <w:r>
        <w:rPr>
          <w:rFonts w:ascii="Book Antiqua" w:hAnsi="Book Antiqua" w:hint="eastAsia"/>
          <w:sz w:val="24"/>
          <w:szCs w:val="24"/>
        </w:rPr>
        <w:t xml:space="preserve"> CM</w:t>
      </w:r>
      <w:r w:rsidRPr="000C3F46">
        <w:rPr>
          <w:rFonts w:ascii="Book Antiqua" w:hAnsi="Book Antiqua"/>
          <w:sz w:val="24"/>
          <w:szCs w:val="24"/>
        </w:rPr>
        <w:t>, Li</w:t>
      </w:r>
      <w:r>
        <w:rPr>
          <w:rFonts w:ascii="Book Antiqua" w:hAnsi="Book Antiqua" w:hint="eastAsia"/>
          <w:sz w:val="24"/>
          <w:szCs w:val="24"/>
        </w:rPr>
        <w:t xml:space="preserve"> P</w:t>
      </w:r>
      <w:r w:rsidRPr="000C3F46">
        <w:rPr>
          <w:rFonts w:ascii="Book Antiqua" w:hAnsi="Book Antiqua"/>
          <w:sz w:val="24"/>
          <w:szCs w:val="24"/>
        </w:rPr>
        <w:t>, Xie</w:t>
      </w:r>
      <w:r>
        <w:rPr>
          <w:rFonts w:ascii="Book Antiqua" w:hAnsi="Book Antiqua" w:hint="eastAsia"/>
          <w:sz w:val="24"/>
          <w:szCs w:val="24"/>
        </w:rPr>
        <w:t xml:space="preserve"> JW</w:t>
      </w:r>
      <w:r w:rsidRPr="000C3F46">
        <w:rPr>
          <w:rFonts w:ascii="Book Antiqua" w:hAnsi="Book Antiqua"/>
          <w:sz w:val="24"/>
          <w:szCs w:val="24"/>
        </w:rPr>
        <w:t>, Wang</w:t>
      </w:r>
      <w:r>
        <w:rPr>
          <w:rFonts w:ascii="Book Antiqua" w:hAnsi="Book Antiqua" w:hint="eastAsia"/>
          <w:sz w:val="24"/>
          <w:szCs w:val="24"/>
        </w:rPr>
        <w:t xml:space="preserve"> JB</w:t>
      </w:r>
      <w:r w:rsidRPr="000C3F46">
        <w:rPr>
          <w:rFonts w:ascii="Book Antiqua" w:hAnsi="Book Antiqua"/>
          <w:sz w:val="24"/>
          <w:szCs w:val="24"/>
        </w:rPr>
        <w:t>, Lin</w:t>
      </w:r>
      <w:r>
        <w:rPr>
          <w:rFonts w:ascii="Book Antiqua" w:hAnsi="Book Antiqua" w:hint="eastAsia"/>
          <w:sz w:val="24"/>
          <w:szCs w:val="24"/>
        </w:rPr>
        <w:t xml:space="preserve"> JX</w:t>
      </w:r>
      <w:r w:rsidRPr="000C3F46">
        <w:rPr>
          <w:rFonts w:ascii="Book Antiqua" w:hAnsi="Book Antiqua"/>
          <w:sz w:val="24"/>
          <w:szCs w:val="24"/>
        </w:rPr>
        <w:t>, Lu</w:t>
      </w:r>
      <w:r>
        <w:rPr>
          <w:rFonts w:ascii="Book Antiqua" w:hAnsi="Book Antiqua" w:hint="eastAsia"/>
          <w:sz w:val="24"/>
          <w:szCs w:val="24"/>
        </w:rPr>
        <w:t xml:space="preserve"> J</w:t>
      </w:r>
      <w:r w:rsidRPr="000C3F46">
        <w:rPr>
          <w:rFonts w:ascii="Book Antiqua" w:hAnsi="Book Antiqua"/>
          <w:sz w:val="24"/>
          <w:szCs w:val="24"/>
        </w:rPr>
        <w:t>, Chen</w:t>
      </w:r>
      <w:r>
        <w:rPr>
          <w:rFonts w:ascii="Book Antiqua" w:hAnsi="Book Antiqua" w:hint="eastAsia"/>
          <w:sz w:val="24"/>
          <w:szCs w:val="24"/>
        </w:rPr>
        <w:t xml:space="preserve"> QY</w:t>
      </w:r>
      <w:r w:rsidRPr="000C3F46">
        <w:rPr>
          <w:rFonts w:ascii="Book Antiqua" w:hAnsi="Book Antiqua"/>
          <w:sz w:val="24"/>
          <w:szCs w:val="24"/>
        </w:rPr>
        <w:t>, Cao</w:t>
      </w:r>
      <w:r>
        <w:rPr>
          <w:rFonts w:ascii="Book Antiqua" w:hAnsi="Book Antiqua" w:hint="eastAsia"/>
          <w:sz w:val="24"/>
          <w:szCs w:val="24"/>
        </w:rPr>
        <w:t xml:space="preserve"> LL</w:t>
      </w:r>
      <w:r w:rsidRPr="000C3F46">
        <w:rPr>
          <w:rFonts w:ascii="Book Antiqua" w:hAnsi="Book Antiqua"/>
          <w:sz w:val="24"/>
          <w:szCs w:val="24"/>
        </w:rPr>
        <w:t>, Lin</w:t>
      </w:r>
      <w:r>
        <w:rPr>
          <w:rFonts w:ascii="Book Antiqua" w:hAnsi="Book Antiqua" w:hint="eastAsia"/>
          <w:sz w:val="24"/>
          <w:szCs w:val="24"/>
        </w:rPr>
        <w:t xml:space="preserve"> M. </w:t>
      </w:r>
      <w:r w:rsidRPr="000C3F46">
        <w:rPr>
          <w:rFonts w:ascii="Book Antiqua" w:hAnsi="Book Antiqua"/>
          <w:sz w:val="24"/>
          <w:szCs w:val="24"/>
        </w:rPr>
        <w:t>Anatomy and influence of splenic artery in laparoscopic spleen-preserving splenic lymphadenectomy</w:t>
      </w:r>
      <w:r>
        <w:rPr>
          <w:rFonts w:ascii="Book Antiqua" w:hAnsi="Book Antiqua" w:hint="eastAsia"/>
          <w:sz w:val="24"/>
          <w:szCs w:val="24"/>
        </w:rPr>
        <w:t xml:space="preserve">. </w:t>
      </w:r>
      <w:r w:rsidRPr="000C3F46">
        <w:rPr>
          <w:rFonts w:ascii="Book Antiqua" w:hAnsi="Book Antiqua"/>
          <w:i/>
          <w:sz w:val="24"/>
          <w:szCs w:val="24"/>
        </w:rPr>
        <w:t>World J Gastroenterol</w:t>
      </w:r>
      <w:r w:rsidRPr="000C3F46">
        <w:rPr>
          <w:rFonts w:ascii="Book Antiqua" w:hAnsi="Book Antiqua"/>
          <w:sz w:val="24"/>
          <w:szCs w:val="24"/>
        </w:rPr>
        <w:t xml:space="preserve"> 201</w:t>
      </w:r>
      <w:r w:rsidRPr="000C3F46">
        <w:rPr>
          <w:rFonts w:ascii="Book Antiqua" w:hAnsi="Book Antiqua" w:hint="eastAsia"/>
          <w:sz w:val="24"/>
          <w:szCs w:val="24"/>
        </w:rPr>
        <w:t>5</w:t>
      </w:r>
      <w:r w:rsidRPr="000C3F46">
        <w:rPr>
          <w:rFonts w:ascii="Book Antiqua" w:hAnsi="Book Antiqua"/>
          <w:sz w:val="24"/>
          <w:szCs w:val="24"/>
        </w:rPr>
        <w:t xml:space="preserve">; In </w:t>
      </w:r>
      <w:r w:rsidRPr="000C3F46">
        <w:rPr>
          <w:rFonts w:ascii="Book Antiqua" w:hAnsi="Book Antiqua"/>
          <w:sz w:val="24"/>
          <w:szCs w:val="24"/>
        </w:rPr>
        <w:lastRenderedPageBreak/>
        <w:t>press</w:t>
      </w:r>
    </w:p>
    <w:p w14:paraId="4439C548" w14:textId="0E5139E7" w:rsidR="006C4465" w:rsidRPr="000C3F46" w:rsidRDefault="006C4465" w:rsidP="000C3F46">
      <w:pPr>
        <w:spacing w:line="360" w:lineRule="auto"/>
        <w:rPr>
          <w:rFonts w:ascii="Book Antiqua" w:hAnsi="Book Antiqua"/>
          <w:sz w:val="24"/>
          <w:szCs w:val="24"/>
        </w:rPr>
      </w:pPr>
    </w:p>
    <w:p w14:paraId="509DDD0F" w14:textId="34588D40" w:rsidR="00B21E5A" w:rsidRPr="000C3F46" w:rsidRDefault="00B21E5A" w:rsidP="00647F27">
      <w:pPr>
        <w:autoSpaceDE w:val="0"/>
        <w:autoSpaceDN w:val="0"/>
        <w:adjustRightInd w:val="0"/>
        <w:spacing w:line="360" w:lineRule="auto"/>
        <w:jc w:val="left"/>
        <w:rPr>
          <w:rFonts w:ascii="Book Antiqua" w:eastAsia="SimSun" w:hAnsi="Book Antiqua" w:cs="Times New Roman"/>
          <w:b/>
          <w:kern w:val="0"/>
          <w:sz w:val="24"/>
          <w:szCs w:val="24"/>
        </w:rPr>
      </w:pPr>
      <w:r w:rsidRPr="000C3F46">
        <w:rPr>
          <w:rFonts w:ascii="Book Antiqua" w:eastAsia="SimSun" w:hAnsi="Book Antiqua" w:cs="Times New Roman"/>
          <w:b/>
          <w:kern w:val="0"/>
          <w:sz w:val="24"/>
          <w:szCs w:val="24"/>
        </w:rPr>
        <w:t>I</w:t>
      </w:r>
      <w:r w:rsidR="00126114" w:rsidRPr="000C3F46">
        <w:rPr>
          <w:rFonts w:ascii="Book Antiqua" w:eastAsia="SimSun" w:hAnsi="Book Antiqua" w:cs="Times New Roman"/>
          <w:b/>
          <w:kern w:val="0"/>
          <w:sz w:val="24"/>
          <w:szCs w:val="24"/>
        </w:rPr>
        <w:t>NTRODUCTION</w:t>
      </w:r>
    </w:p>
    <w:p w14:paraId="53366FD9" w14:textId="0D8692F7" w:rsidR="00D10F7A" w:rsidRPr="000C3F46" w:rsidRDefault="001A7563" w:rsidP="000C3F46">
      <w:pPr>
        <w:autoSpaceDE w:val="0"/>
        <w:autoSpaceDN w:val="0"/>
        <w:adjustRightInd w:val="0"/>
        <w:spacing w:line="360" w:lineRule="auto"/>
        <w:rPr>
          <w:rFonts w:ascii="Book Antiqua" w:eastAsia="SimSun" w:hAnsi="Book Antiqua" w:cs="SimSun"/>
          <w:color w:val="000000"/>
          <w:kern w:val="0"/>
          <w:sz w:val="24"/>
          <w:szCs w:val="24"/>
        </w:rPr>
      </w:pPr>
      <w:r w:rsidRPr="000C3F46">
        <w:rPr>
          <w:rFonts w:ascii="Book Antiqua" w:eastAsia="SimSun" w:hAnsi="Book Antiqua" w:cs="SimSun"/>
          <w:color w:val="000000"/>
          <w:kern w:val="0"/>
          <w:sz w:val="24"/>
          <w:szCs w:val="24"/>
        </w:rPr>
        <w:t xml:space="preserve">The splenic hilar </w:t>
      </w:r>
      <w:r w:rsidR="00E05690" w:rsidRPr="000C3F46">
        <w:rPr>
          <w:rFonts w:ascii="Book Antiqua" w:eastAsia="SimSun" w:hAnsi="Book Antiqua" w:cs="SimSun"/>
          <w:color w:val="000000"/>
          <w:kern w:val="0"/>
          <w:sz w:val="24"/>
          <w:szCs w:val="24"/>
        </w:rPr>
        <w:t>lymph node</w:t>
      </w:r>
      <w:r w:rsidRPr="000C3F46">
        <w:rPr>
          <w:rFonts w:ascii="Book Antiqua" w:eastAsia="SimSun" w:hAnsi="Book Antiqua" w:cs="SimSun"/>
          <w:color w:val="000000"/>
          <w:kern w:val="0"/>
          <w:sz w:val="24"/>
          <w:szCs w:val="24"/>
        </w:rPr>
        <w:t xml:space="preserve">s (No. 10 LNs) </w:t>
      </w:r>
      <w:r w:rsidR="00D64D3E" w:rsidRPr="000C3F46">
        <w:rPr>
          <w:rFonts w:ascii="Book Antiqua" w:eastAsia="SimSun" w:hAnsi="Book Antiqua" w:cs="SimSun"/>
          <w:color w:val="000000"/>
          <w:kern w:val="0"/>
          <w:sz w:val="24"/>
          <w:szCs w:val="24"/>
        </w:rPr>
        <w:t>are easily</w:t>
      </w:r>
      <w:r w:rsidRPr="000C3F46">
        <w:rPr>
          <w:rFonts w:ascii="Book Antiqua" w:eastAsia="SimSun" w:hAnsi="Book Antiqua" w:cs="SimSun"/>
          <w:color w:val="000000"/>
          <w:kern w:val="0"/>
          <w:sz w:val="24"/>
          <w:szCs w:val="24"/>
        </w:rPr>
        <w:t xml:space="preserve"> </w:t>
      </w:r>
      <w:r w:rsidR="004A77B9" w:rsidRPr="000C3F46">
        <w:rPr>
          <w:rFonts w:ascii="Book Antiqua" w:eastAsia="SimSun" w:hAnsi="Book Antiqua" w:cs="SimSun"/>
          <w:color w:val="000000"/>
          <w:kern w:val="0"/>
          <w:sz w:val="24"/>
          <w:szCs w:val="24"/>
        </w:rPr>
        <w:t>invaded in advanced upper- o</w:t>
      </w:r>
      <w:r w:rsidR="004A77B9" w:rsidRPr="000C3F46">
        <w:rPr>
          <w:rFonts w:ascii="Book Antiqua" w:hAnsi="Book Antiqua"/>
          <w:sz w:val="24"/>
          <w:szCs w:val="24"/>
        </w:rPr>
        <w:t xml:space="preserve">r middle-third gastric cancer. </w:t>
      </w:r>
      <w:r w:rsidRPr="000C3F46">
        <w:rPr>
          <w:rFonts w:ascii="Book Antiqua" w:eastAsia="SimSun" w:hAnsi="Book Antiqua" w:cs="SimSun"/>
          <w:color w:val="000000"/>
          <w:kern w:val="0"/>
          <w:sz w:val="24"/>
          <w:szCs w:val="24"/>
        </w:rPr>
        <w:t>The</w:t>
      </w:r>
      <w:r w:rsidR="002D76DA" w:rsidRPr="000C3F46">
        <w:rPr>
          <w:rFonts w:ascii="Book Antiqua" w:eastAsia="SimSun" w:hAnsi="Book Antiqua" w:cs="SimSun"/>
          <w:color w:val="000000"/>
          <w:kern w:val="0"/>
          <w:sz w:val="24"/>
          <w:szCs w:val="24"/>
        </w:rPr>
        <w:t xml:space="preserve"> </w:t>
      </w:r>
      <w:r w:rsidR="005A14CD" w:rsidRPr="000C3F46">
        <w:rPr>
          <w:rFonts w:ascii="Book Antiqua" w:eastAsia="SimSun" w:hAnsi="Book Antiqua" w:cs="SimSun"/>
          <w:color w:val="000000"/>
          <w:kern w:val="0"/>
          <w:sz w:val="24"/>
          <w:szCs w:val="24"/>
        </w:rPr>
        <w:t>metastatic</w:t>
      </w:r>
      <w:r w:rsidRPr="000C3F46">
        <w:rPr>
          <w:rFonts w:ascii="Book Antiqua" w:eastAsia="SimSun" w:hAnsi="Book Antiqua" w:cs="SimSun"/>
          <w:color w:val="000000"/>
          <w:kern w:val="0"/>
          <w:sz w:val="24"/>
          <w:szCs w:val="24"/>
        </w:rPr>
        <w:t xml:space="preserve"> </w:t>
      </w:r>
      <w:r w:rsidR="002D76DA" w:rsidRPr="000C3F46">
        <w:rPr>
          <w:rFonts w:ascii="Book Antiqua" w:eastAsia="SimSun" w:hAnsi="Book Antiqua" w:cs="SimSun"/>
          <w:color w:val="000000"/>
          <w:kern w:val="0"/>
          <w:sz w:val="24"/>
          <w:szCs w:val="24"/>
        </w:rPr>
        <w:t xml:space="preserve">frequency </w:t>
      </w:r>
      <w:r w:rsidR="00D64D3E" w:rsidRPr="000C3F46">
        <w:rPr>
          <w:rFonts w:ascii="Book Antiqua" w:eastAsia="SimSun" w:hAnsi="Book Antiqua" w:cs="SimSun"/>
          <w:color w:val="000000"/>
          <w:kern w:val="0"/>
          <w:sz w:val="24"/>
          <w:szCs w:val="24"/>
        </w:rPr>
        <w:t>in</w:t>
      </w:r>
      <w:r w:rsidRPr="000C3F46">
        <w:rPr>
          <w:rFonts w:ascii="Book Antiqua" w:eastAsia="SimSun" w:hAnsi="Book Antiqua" w:cs="SimSun"/>
          <w:color w:val="000000"/>
          <w:kern w:val="0"/>
          <w:sz w:val="24"/>
          <w:szCs w:val="24"/>
        </w:rPr>
        <w:t xml:space="preserve"> No. 10 LNs </w:t>
      </w:r>
      <w:r w:rsidR="00D64D3E" w:rsidRPr="000C3F46">
        <w:rPr>
          <w:rFonts w:ascii="Book Antiqua" w:eastAsia="SimSun" w:hAnsi="Book Antiqua" w:cs="SimSun"/>
          <w:color w:val="000000"/>
          <w:kern w:val="0"/>
          <w:sz w:val="24"/>
          <w:szCs w:val="24"/>
        </w:rPr>
        <w:t>i</w:t>
      </w:r>
      <w:r w:rsidR="005A14CD" w:rsidRPr="000C3F46">
        <w:rPr>
          <w:rFonts w:ascii="Book Antiqua" w:eastAsia="SimSun" w:hAnsi="Book Antiqua" w:cs="SimSun"/>
          <w:color w:val="000000"/>
          <w:kern w:val="0"/>
          <w:sz w:val="24"/>
          <w:szCs w:val="24"/>
        </w:rPr>
        <w:t>s</w:t>
      </w:r>
      <w:r w:rsidRPr="000C3F46">
        <w:rPr>
          <w:rFonts w:ascii="Book Antiqua" w:eastAsia="SimSun" w:hAnsi="Book Antiqua" w:cs="SimSun"/>
          <w:color w:val="000000"/>
          <w:kern w:val="0"/>
          <w:sz w:val="24"/>
          <w:szCs w:val="24"/>
        </w:rPr>
        <w:t xml:space="preserve"> 9.8</w:t>
      </w:r>
      <w:r w:rsidR="000C3F46">
        <w:rPr>
          <w:rFonts w:ascii="Book Antiqua" w:eastAsia="SimSun" w:hAnsi="Book Antiqua" w:cs="SimSun" w:hint="eastAsia"/>
          <w:color w:val="000000"/>
          <w:kern w:val="0"/>
          <w:sz w:val="24"/>
          <w:szCs w:val="24"/>
        </w:rPr>
        <w:t>%</w:t>
      </w:r>
      <w:r w:rsidRPr="000C3F46">
        <w:rPr>
          <w:rFonts w:ascii="Book Antiqua" w:eastAsia="SimSun" w:hAnsi="Book Antiqua" w:cs="SimSun"/>
          <w:color w:val="000000"/>
          <w:kern w:val="0"/>
          <w:sz w:val="24"/>
          <w:szCs w:val="24"/>
        </w:rPr>
        <w:t>–20.9%</w:t>
      </w:r>
      <w:r w:rsidR="000C3F46" w:rsidRPr="000C3F46">
        <w:rPr>
          <w:rFonts w:ascii="Book Antiqua" w:eastAsia="SimSun" w:hAnsi="Book Antiqua" w:cs="SimSun"/>
          <w:color w:val="000000"/>
          <w:kern w:val="0"/>
          <w:sz w:val="24"/>
          <w:szCs w:val="24"/>
          <w:vertAlign w:val="superscript"/>
        </w:rPr>
        <w:t>[</w:t>
      </w:r>
      <w:r w:rsidRPr="000C3F46">
        <w:rPr>
          <w:rFonts w:ascii="Book Antiqua" w:eastAsia="SimSun" w:hAnsi="Book Antiqua" w:cs="SimSun"/>
          <w:color w:val="000000"/>
          <w:kern w:val="0"/>
          <w:sz w:val="24"/>
          <w:szCs w:val="24"/>
          <w:vertAlign w:val="superscript"/>
        </w:rPr>
        <w:t>1]</w:t>
      </w:r>
      <w:r w:rsidRPr="000C3F46">
        <w:rPr>
          <w:rFonts w:ascii="Book Antiqua" w:eastAsia="SimSun" w:hAnsi="Book Antiqua" w:cs="SimSun"/>
          <w:color w:val="000000"/>
          <w:kern w:val="0"/>
          <w:sz w:val="24"/>
          <w:szCs w:val="24"/>
        </w:rPr>
        <w:t>.</w:t>
      </w:r>
      <w:r w:rsidR="00FD03D5" w:rsidRPr="000C3F46">
        <w:rPr>
          <w:rFonts w:ascii="Book Antiqua" w:eastAsia="SimSun" w:hAnsi="Book Antiqua" w:cs="SimSun"/>
          <w:color w:val="000000"/>
          <w:kern w:val="0"/>
          <w:sz w:val="24"/>
          <w:szCs w:val="24"/>
        </w:rPr>
        <w:t xml:space="preserve"> According to </w:t>
      </w:r>
      <w:r w:rsidR="00D64D3E" w:rsidRPr="000C3F46">
        <w:rPr>
          <w:rFonts w:ascii="Book Antiqua" w:eastAsia="SimSun" w:hAnsi="Book Antiqua" w:cs="SimSun"/>
          <w:color w:val="000000"/>
          <w:kern w:val="0"/>
          <w:sz w:val="24"/>
          <w:szCs w:val="24"/>
        </w:rPr>
        <w:t xml:space="preserve">the </w:t>
      </w:r>
      <w:r w:rsidR="00FD03D5" w:rsidRPr="000C3F46">
        <w:rPr>
          <w:rFonts w:ascii="Book Antiqua" w:eastAsia="SimSun" w:hAnsi="Book Antiqua" w:cs="SimSun"/>
          <w:color w:val="000000"/>
          <w:kern w:val="0"/>
          <w:sz w:val="24"/>
          <w:szCs w:val="24"/>
        </w:rPr>
        <w:t>Japanese Gastric Cancer Association</w:t>
      </w:r>
      <w:r w:rsidR="006528B9" w:rsidRPr="000C3F46">
        <w:rPr>
          <w:rFonts w:ascii="Book Antiqua" w:eastAsia="SimSun" w:hAnsi="Book Antiqua" w:cs="SimSun"/>
          <w:color w:val="000000"/>
          <w:kern w:val="0"/>
          <w:sz w:val="24"/>
          <w:szCs w:val="24"/>
        </w:rPr>
        <w:t xml:space="preserve"> (</w:t>
      </w:r>
      <w:r w:rsidR="006528B9" w:rsidRPr="000C3F46">
        <w:rPr>
          <w:rFonts w:ascii="Book Antiqua" w:hAnsi="Book Antiqua" w:cs="Helvetica"/>
          <w:kern w:val="0"/>
          <w:sz w:val="24"/>
          <w:szCs w:val="24"/>
        </w:rPr>
        <w:t>JGCA</w:t>
      </w:r>
      <w:r w:rsidR="006528B9" w:rsidRPr="000C3F46">
        <w:rPr>
          <w:rFonts w:ascii="Book Antiqua" w:eastAsia="SimSun" w:hAnsi="Book Antiqua" w:cs="SimSun"/>
          <w:color w:val="000000"/>
          <w:kern w:val="0"/>
          <w:sz w:val="24"/>
          <w:szCs w:val="24"/>
        </w:rPr>
        <w:t>)</w:t>
      </w:r>
      <w:r w:rsidR="00FD03D5" w:rsidRPr="000C3F46">
        <w:rPr>
          <w:rFonts w:ascii="Book Antiqua" w:eastAsia="SimSun" w:hAnsi="Book Antiqua" w:cs="SimSun"/>
          <w:color w:val="000000"/>
          <w:kern w:val="0"/>
          <w:sz w:val="24"/>
          <w:szCs w:val="24"/>
        </w:rPr>
        <w:t xml:space="preserve">, </w:t>
      </w:r>
      <w:r w:rsidR="00E30E3F" w:rsidRPr="000C3F46">
        <w:rPr>
          <w:rFonts w:ascii="Book Antiqua" w:eastAsia="SimSun" w:hAnsi="Book Antiqua" w:cs="SimSun"/>
          <w:color w:val="000000"/>
          <w:kern w:val="0"/>
          <w:sz w:val="24"/>
          <w:szCs w:val="24"/>
        </w:rPr>
        <w:t>No.</w:t>
      </w:r>
      <w:r w:rsidR="00C9556B" w:rsidRPr="000C3F46">
        <w:rPr>
          <w:rFonts w:ascii="Book Antiqua" w:eastAsia="SimSun" w:hAnsi="Book Antiqua" w:cs="SimSun"/>
          <w:color w:val="000000"/>
          <w:kern w:val="0"/>
          <w:sz w:val="24"/>
          <w:szCs w:val="24"/>
        </w:rPr>
        <w:t xml:space="preserve"> </w:t>
      </w:r>
      <w:r w:rsidR="00E30E3F" w:rsidRPr="000C3F46">
        <w:rPr>
          <w:rFonts w:ascii="Book Antiqua" w:eastAsia="SimSun" w:hAnsi="Book Antiqua" w:cs="SimSun"/>
          <w:color w:val="000000"/>
          <w:kern w:val="0"/>
          <w:sz w:val="24"/>
          <w:szCs w:val="24"/>
        </w:rPr>
        <w:t xml:space="preserve">10 LNs must be dissected for </w:t>
      </w:r>
      <w:r w:rsidR="00FD03D5" w:rsidRPr="000C3F46">
        <w:rPr>
          <w:rFonts w:ascii="Book Antiqua" w:hAnsi="Book Antiqua"/>
          <w:sz w:val="24"/>
          <w:szCs w:val="24"/>
        </w:rPr>
        <w:t>upper- or middle-third</w:t>
      </w:r>
      <w:r w:rsidR="00E30E3F" w:rsidRPr="000C3F46">
        <w:rPr>
          <w:rFonts w:ascii="Book Antiqua" w:eastAsia="SimSun" w:hAnsi="Book Antiqua" w:cs="Times New Roman"/>
          <w:kern w:val="0"/>
          <w:sz w:val="24"/>
          <w:szCs w:val="24"/>
        </w:rPr>
        <w:t xml:space="preserve"> gastric cancer</w:t>
      </w:r>
      <w:r w:rsidR="00FD03D5" w:rsidRPr="000C3F46">
        <w:rPr>
          <w:rFonts w:ascii="Book Antiqua" w:eastAsia="SimSun" w:hAnsi="Book Antiqua" w:cs="Times New Roman"/>
          <w:kern w:val="0"/>
          <w:sz w:val="24"/>
          <w:szCs w:val="24"/>
        </w:rPr>
        <w:t xml:space="preserve"> </w:t>
      </w:r>
      <w:r w:rsidR="00E30E3F" w:rsidRPr="000C3F46">
        <w:rPr>
          <w:rFonts w:ascii="Book Antiqua" w:eastAsia="SimSun" w:hAnsi="Book Antiqua" w:cs="SimSun"/>
          <w:color w:val="000000"/>
          <w:kern w:val="0"/>
          <w:sz w:val="24"/>
          <w:szCs w:val="24"/>
        </w:rPr>
        <w:t xml:space="preserve">patients </w:t>
      </w:r>
      <w:r w:rsidR="00D64D3E" w:rsidRPr="000C3F46">
        <w:rPr>
          <w:rFonts w:ascii="Book Antiqua" w:eastAsia="SimSun" w:hAnsi="Book Antiqua" w:cs="SimSun"/>
          <w:color w:val="000000"/>
          <w:kern w:val="0"/>
          <w:sz w:val="24"/>
          <w:szCs w:val="24"/>
        </w:rPr>
        <w:t>treated with</w:t>
      </w:r>
      <w:r w:rsidR="00E30E3F" w:rsidRPr="000C3F46">
        <w:rPr>
          <w:rFonts w:ascii="Book Antiqua" w:eastAsia="SimSun" w:hAnsi="Book Antiqua" w:cs="SimSun"/>
          <w:color w:val="000000"/>
          <w:kern w:val="0"/>
          <w:sz w:val="24"/>
          <w:szCs w:val="24"/>
        </w:rPr>
        <w:t xml:space="preserve"> radical total gastrectomy</w:t>
      </w:r>
      <w:r w:rsidR="000C3F46" w:rsidRPr="000C3F46">
        <w:rPr>
          <w:rFonts w:ascii="Book Antiqua" w:eastAsia="SimSun" w:hAnsi="Book Antiqua" w:cs="SimSun"/>
          <w:color w:val="000000"/>
          <w:kern w:val="0"/>
          <w:sz w:val="24"/>
          <w:szCs w:val="24"/>
          <w:vertAlign w:val="superscript"/>
        </w:rPr>
        <w:t>[</w:t>
      </w:r>
      <w:r w:rsidR="002F0234" w:rsidRPr="000C3F46">
        <w:rPr>
          <w:rFonts w:ascii="Book Antiqua" w:eastAsia="SimSun" w:hAnsi="Book Antiqua" w:cs="SimSun"/>
          <w:color w:val="000000"/>
          <w:kern w:val="0"/>
          <w:sz w:val="24"/>
          <w:szCs w:val="24"/>
          <w:vertAlign w:val="superscript"/>
        </w:rPr>
        <w:t>2</w:t>
      </w:r>
      <w:r w:rsidR="00E30E3F" w:rsidRPr="000C3F46">
        <w:rPr>
          <w:rFonts w:ascii="Book Antiqua" w:eastAsia="SimSun" w:hAnsi="Book Antiqua" w:cs="SimSun"/>
          <w:color w:val="000000"/>
          <w:kern w:val="0"/>
          <w:sz w:val="24"/>
          <w:szCs w:val="24"/>
          <w:vertAlign w:val="superscript"/>
        </w:rPr>
        <w:t>]</w:t>
      </w:r>
      <w:r w:rsidR="00031E1E" w:rsidRPr="000C3F46">
        <w:rPr>
          <w:rFonts w:ascii="Book Antiqua" w:eastAsia="SimSun" w:hAnsi="Book Antiqua" w:cs="SimSun"/>
          <w:color w:val="000000"/>
          <w:kern w:val="0"/>
          <w:sz w:val="24"/>
          <w:szCs w:val="24"/>
        </w:rPr>
        <w:t>.</w:t>
      </w:r>
      <w:r w:rsidR="00E7262D" w:rsidRPr="000C3F46">
        <w:rPr>
          <w:rFonts w:ascii="Book Antiqua" w:eastAsia="SimSun" w:hAnsi="Book Antiqua" w:cs="SimSun"/>
          <w:color w:val="000000"/>
          <w:kern w:val="0"/>
          <w:sz w:val="24"/>
          <w:szCs w:val="24"/>
        </w:rPr>
        <w:t xml:space="preserve"> </w:t>
      </w:r>
      <w:r w:rsidR="00D64D3E" w:rsidRPr="000C3F46">
        <w:rPr>
          <w:rFonts w:ascii="Book Antiqua" w:eastAsia="SimSun" w:hAnsi="Book Antiqua" w:cs="SimSun"/>
          <w:color w:val="000000"/>
          <w:kern w:val="0"/>
          <w:sz w:val="24"/>
          <w:szCs w:val="24"/>
        </w:rPr>
        <w:t>T</w:t>
      </w:r>
      <w:r w:rsidR="006013F9" w:rsidRPr="000C3F46">
        <w:rPr>
          <w:rFonts w:ascii="Book Antiqua" w:eastAsia="SimSun" w:hAnsi="Book Antiqua" w:cs="SimSun"/>
          <w:color w:val="000000"/>
          <w:kern w:val="0"/>
          <w:sz w:val="24"/>
          <w:szCs w:val="24"/>
        </w:rPr>
        <w:t xml:space="preserve">he feasibility and safety of laparoscopic </w:t>
      </w:r>
      <w:r w:rsidR="00CD26BD" w:rsidRPr="000C3F46">
        <w:rPr>
          <w:rFonts w:ascii="Book Antiqua" w:eastAsia="SimSun" w:hAnsi="Book Antiqua" w:cs="SimSun"/>
          <w:color w:val="000000"/>
          <w:kern w:val="0"/>
          <w:sz w:val="24"/>
          <w:szCs w:val="24"/>
        </w:rPr>
        <w:t>assisted total gastrectomy with D2</w:t>
      </w:r>
      <w:r w:rsidR="006013F9" w:rsidRPr="000C3F46">
        <w:rPr>
          <w:rFonts w:ascii="Book Antiqua" w:eastAsia="SimSun" w:hAnsi="Book Antiqua" w:cs="SimSun"/>
          <w:color w:val="000000"/>
          <w:kern w:val="0"/>
          <w:sz w:val="24"/>
          <w:szCs w:val="24"/>
        </w:rPr>
        <w:t xml:space="preserve"> </w:t>
      </w:r>
      <w:r w:rsidR="00C2405B" w:rsidRPr="000C3F46">
        <w:rPr>
          <w:rFonts w:ascii="Book Antiqua" w:eastAsia="SimSun" w:hAnsi="Book Antiqua" w:cs="SimSun"/>
          <w:color w:val="000000"/>
          <w:kern w:val="0"/>
          <w:sz w:val="24"/>
          <w:szCs w:val="24"/>
        </w:rPr>
        <w:t>LN</w:t>
      </w:r>
      <w:r w:rsidR="006013F9" w:rsidRPr="000C3F46">
        <w:rPr>
          <w:rFonts w:ascii="Book Antiqua" w:eastAsia="SimSun" w:hAnsi="Book Antiqua" w:cs="SimSun"/>
          <w:color w:val="000000"/>
          <w:kern w:val="0"/>
          <w:sz w:val="24"/>
          <w:szCs w:val="24"/>
        </w:rPr>
        <w:t xml:space="preserve"> dissection in </w:t>
      </w:r>
      <w:r w:rsidR="00CD26BD" w:rsidRPr="000C3F46">
        <w:rPr>
          <w:rFonts w:ascii="Book Antiqua" w:hAnsi="Book Antiqua"/>
          <w:sz w:val="24"/>
          <w:szCs w:val="24"/>
        </w:rPr>
        <w:t>upper- or middle-third</w:t>
      </w:r>
      <w:r w:rsidR="00CD26BD" w:rsidRPr="000C3F46">
        <w:rPr>
          <w:rFonts w:ascii="Book Antiqua" w:eastAsia="SimSun" w:hAnsi="Book Antiqua" w:cs="Times New Roman"/>
          <w:kern w:val="0"/>
          <w:sz w:val="24"/>
          <w:szCs w:val="24"/>
        </w:rPr>
        <w:t xml:space="preserve"> gastric cancer </w:t>
      </w:r>
      <w:r w:rsidR="00CD26BD" w:rsidRPr="000C3F46">
        <w:rPr>
          <w:rFonts w:ascii="Book Antiqua" w:eastAsia="SimSun" w:hAnsi="Book Antiqua" w:cs="SimSun"/>
          <w:color w:val="000000"/>
          <w:kern w:val="0"/>
          <w:sz w:val="24"/>
          <w:szCs w:val="24"/>
        </w:rPr>
        <w:t>patients</w:t>
      </w:r>
      <w:r w:rsidR="006013F9" w:rsidRPr="000C3F46">
        <w:rPr>
          <w:rFonts w:ascii="Book Antiqua" w:eastAsia="SimSun" w:hAnsi="Book Antiqua" w:cs="SimSun"/>
          <w:color w:val="000000"/>
          <w:kern w:val="0"/>
          <w:sz w:val="24"/>
          <w:szCs w:val="24"/>
        </w:rPr>
        <w:t xml:space="preserve"> ha</w:t>
      </w:r>
      <w:r w:rsidR="00C9556B" w:rsidRPr="000C3F46">
        <w:rPr>
          <w:rFonts w:ascii="Book Antiqua" w:eastAsia="SimSun" w:hAnsi="Book Antiqua" w:cs="SimSun"/>
          <w:color w:val="000000"/>
          <w:kern w:val="0"/>
          <w:sz w:val="24"/>
          <w:szCs w:val="24"/>
        </w:rPr>
        <w:t>ve</w:t>
      </w:r>
      <w:r w:rsidR="006013F9" w:rsidRPr="000C3F46">
        <w:rPr>
          <w:rFonts w:ascii="Book Antiqua" w:eastAsia="SimSun" w:hAnsi="Book Antiqua" w:cs="SimSun"/>
          <w:color w:val="000000"/>
          <w:kern w:val="0"/>
          <w:sz w:val="24"/>
          <w:szCs w:val="24"/>
        </w:rPr>
        <w:t xml:space="preserve"> been </w:t>
      </w:r>
      <w:r w:rsidR="00BB6799" w:rsidRPr="000C3F46">
        <w:rPr>
          <w:rFonts w:ascii="Book Antiqua" w:eastAsia="SimSun" w:hAnsi="Book Antiqua" w:cs="SimSun"/>
          <w:color w:val="000000"/>
          <w:kern w:val="0"/>
          <w:sz w:val="24"/>
          <w:szCs w:val="24"/>
        </w:rPr>
        <w:t>accept</w:t>
      </w:r>
      <w:r w:rsidR="006013F9" w:rsidRPr="000C3F46">
        <w:rPr>
          <w:rFonts w:ascii="Book Antiqua" w:eastAsia="SimSun" w:hAnsi="Book Antiqua" w:cs="SimSun"/>
          <w:color w:val="000000"/>
          <w:kern w:val="0"/>
          <w:sz w:val="24"/>
          <w:szCs w:val="24"/>
        </w:rPr>
        <w:t>ed</w:t>
      </w:r>
      <w:r w:rsidR="000C3F46" w:rsidRPr="000C3F46">
        <w:rPr>
          <w:rFonts w:ascii="Book Antiqua" w:eastAsia="SimSun" w:hAnsi="Book Antiqua" w:cs="SimSun"/>
          <w:color w:val="000000"/>
          <w:kern w:val="0"/>
          <w:sz w:val="24"/>
          <w:szCs w:val="24"/>
          <w:vertAlign w:val="superscript"/>
        </w:rPr>
        <w:t>[</w:t>
      </w:r>
      <w:r w:rsidR="00CD26BD" w:rsidRPr="000C3F46">
        <w:rPr>
          <w:rFonts w:ascii="Book Antiqua" w:eastAsia="SimSun" w:hAnsi="Book Antiqua" w:cs="SimSun"/>
          <w:color w:val="000000"/>
          <w:kern w:val="0"/>
          <w:sz w:val="24"/>
          <w:szCs w:val="24"/>
          <w:vertAlign w:val="superscript"/>
        </w:rPr>
        <w:t>3</w:t>
      </w:r>
      <w:r w:rsidR="000C3F46">
        <w:rPr>
          <w:rFonts w:ascii="Book Antiqua" w:eastAsia="SimSun" w:hAnsi="Book Antiqua" w:cs="SimSun" w:hint="eastAsia"/>
          <w:color w:val="000000"/>
          <w:kern w:val="0"/>
          <w:sz w:val="24"/>
          <w:szCs w:val="24"/>
          <w:vertAlign w:val="superscript"/>
        </w:rPr>
        <w:t>,</w:t>
      </w:r>
      <w:r w:rsidR="00D8047E" w:rsidRPr="000C3F46">
        <w:rPr>
          <w:rFonts w:ascii="Book Antiqua" w:eastAsia="SimSun" w:hAnsi="Book Antiqua" w:cs="SimSun"/>
          <w:color w:val="000000"/>
          <w:kern w:val="0"/>
          <w:sz w:val="24"/>
          <w:szCs w:val="24"/>
          <w:vertAlign w:val="superscript"/>
        </w:rPr>
        <w:t>4</w:t>
      </w:r>
      <w:r w:rsidR="00CD26BD" w:rsidRPr="000C3F46">
        <w:rPr>
          <w:rFonts w:ascii="Book Antiqua" w:eastAsia="SimSun" w:hAnsi="Book Antiqua" w:cs="SimSun"/>
          <w:color w:val="000000"/>
          <w:kern w:val="0"/>
          <w:sz w:val="24"/>
          <w:szCs w:val="24"/>
          <w:vertAlign w:val="superscript"/>
        </w:rPr>
        <w:t>]</w:t>
      </w:r>
      <w:r w:rsidR="00CD26BD" w:rsidRPr="000C3F46">
        <w:rPr>
          <w:rFonts w:ascii="Book Antiqua" w:eastAsia="SimSun" w:hAnsi="Book Antiqua" w:cs="SimSun"/>
          <w:color w:val="000000"/>
          <w:kern w:val="0"/>
          <w:sz w:val="24"/>
          <w:szCs w:val="24"/>
        </w:rPr>
        <w:t>.</w:t>
      </w:r>
      <w:r w:rsidR="001E14E3" w:rsidRPr="000C3F46">
        <w:rPr>
          <w:rFonts w:ascii="Book Antiqua" w:eastAsia="SimSun" w:hAnsi="Book Antiqua" w:cs="SimSun"/>
          <w:color w:val="000000"/>
          <w:kern w:val="0"/>
          <w:sz w:val="24"/>
          <w:szCs w:val="24"/>
        </w:rPr>
        <w:t xml:space="preserve"> </w:t>
      </w:r>
      <w:r w:rsidR="00F74D19" w:rsidRPr="000C3F46">
        <w:rPr>
          <w:rFonts w:ascii="Book Antiqua" w:eastAsia="SimSun" w:hAnsi="Book Antiqua" w:cs="Times New Roman"/>
          <w:kern w:val="0"/>
          <w:sz w:val="24"/>
          <w:szCs w:val="24"/>
        </w:rPr>
        <w:t xml:space="preserve">Laparoscopic </w:t>
      </w:r>
      <w:r w:rsidR="007E5D7A" w:rsidRPr="000C3F46">
        <w:rPr>
          <w:rFonts w:ascii="Book Antiqua" w:eastAsia="SimSun" w:hAnsi="Book Antiqua" w:cs="SimSun"/>
          <w:color w:val="000000"/>
          <w:kern w:val="0"/>
          <w:sz w:val="24"/>
          <w:szCs w:val="24"/>
        </w:rPr>
        <w:t>total gastrectomy with</w:t>
      </w:r>
      <w:r w:rsidR="007E5D7A" w:rsidRPr="000C3F46">
        <w:rPr>
          <w:rFonts w:ascii="Book Antiqua" w:eastAsia="SimSun" w:hAnsi="Book Antiqua" w:cs="Times New Roman"/>
          <w:kern w:val="0"/>
          <w:sz w:val="24"/>
          <w:szCs w:val="24"/>
        </w:rPr>
        <w:t xml:space="preserve"> </w:t>
      </w:r>
      <w:r w:rsidR="00E550FF" w:rsidRPr="000C3F46">
        <w:rPr>
          <w:rFonts w:ascii="Book Antiqua" w:eastAsia="SimSun" w:hAnsi="Book Antiqua" w:cs="Times New Roman"/>
          <w:kern w:val="0"/>
          <w:sz w:val="24"/>
          <w:szCs w:val="24"/>
        </w:rPr>
        <w:t xml:space="preserve">spleen-preserving splenic hilar </w:t>
      </w:r>
      <w:r w:rsidR="00A05AA1" w:rsidRPr="000C3F46">
        <w:rPr>
          <w:rFonts w:ascii="Book Antiqua" w:hAnsi="Book Antiqua"/>
          <w:sz w:val="24"/>
          <w:szCs w:val="24"/>
        </w:rPr>
        <w:t>lymphadenectomy</w:t>
      </w:r>
      <w:r w:rsidR="007E5D7A" w:rsidRPr="000C3F46">
        <w:rPr>
          <w:rFonts w:ascii="Book Antiqua" w:hAnsi="Book Antiqua"/>
          <w:sz w:val="24"/>
          <w:szCs w:val="24"/>
        </w:rPr>
        <w:t xml:space="preserve"> (LTGSPL)</w:t>
      </w:r>
      <w:r w:rsidR="00E550FF" w:rsidRPr="000C3F46">
        <w:rPr>
          <w:rFonts w:ascii="Book Antiqua" w:eastAsia="SimSun" w:hAnsi="Book Antiqua" w:cs="Times New Roman"/>
          <w:kern w:val="0"/>
          <w:sz w:val="24"/>
          <w:szCs w:val="24"/>
        </w:rPr>
        <w:t xml:space="preserve"> has b</w:t>
      </w:r>
      <w:r w:rsidR="00E550FF" w:rsidRPr="000C3F46">
        <w:rPr>
          <w:rFonts w:ascii="Book Antiqua" w:eastAsia="SimSun" w:hAnsi="Book Antiqua" w:cs="SimSun"/>
          <w:color w:val="000000"/>
          <w:kern w:val="0"/>
          <w:sz w:val="24"/>
          <w:szCs w:val="24"/>
        </w:rPr>
        <w:t xml:space="preserve">een </w:t>
      </w:r>
      <w:r w:rsidR="00D64D3E" w:rsidRPr="000C3F46">
        <w:rPr>
          <w:rFonts w:ascii="Book Antiqua" w:eastAsia="SimSun" w:hAnsi="Book Antiqua" w:cs="Times New Roman"/>
          <w:kern w:val="0"/>
          <w:sz w:val="24"/>
          <w:szCs w:val="24"/>
        </w:rPr>
        <w:t>gradually</w:t>
      </w:r>
      <w:r w:rsidR="00D64D3E" w:rsidRPr="000C3F46">
        <w:rPr>
          <w:rFonts w:ascii="Book Antiqua" w:eastAsia="SimSun" w:hAnsi="Book Antiqua" w:cs="SimSun"/>
          <w:color w:val="000000"/>
          <w:kern w:val="0"/>
          <w:sz w:val="24"/>
          <w:szCs w:val="24"/>
        </w:rPr>
        <w:t xml:space="preserve"> offered </w:t>
      </w:r>
      <w:r w:rsidR="00E550FF" w:rsidRPr="000C3F46">
        <w:rPr>
          <w:rFonts w:ascii="Book Antiqua" w:eastAsia="SimSun" w:hAnsi="Book Antiqua" w:cs="SimSun"/>
          <w:color w:val="000000"/>
          <w:kern w:val="0"/>
          <w:sz w:val="24"/>
          <w:szCs w:val="24"/>
        </w:rPr>
        <w:t xml:space="preserve">to </w:t>
      </w:r>
      <w:r w:rsidR="00CF16E7" w:rsidRPr="000C3F46">
        <w:rPr>
          <w:rFonts w:ascii="Book Antiqua" w:hAnsi="Book Antiqua"/>
          <w:sz w:val="24"/>
          <w:szCs w:val="24"/>
        </w:rPr>
        <w:t>these</w:t>
      </w:r>
      <w:r w:rsidR="00E550FF" w:rsidRPr="000C3F46">
        <w:rPr>
          <w:rFonts w:ascii="Book Antiqua" w:eastAsia="SimSun" w:hAnsi="Book Antiqua" w:cs="SimSun"/>
          <w:color w:val="000000"/>
          <w:kern w:val="0"/>
          <w:sz w:val="24"/>
          <w:szCs w:val="24"/>
        </w:rPr>
        <w:t xml:space="preserve"> patie</w:t>
      </w:r>
      <w:r w:rsidR="00E550FF" w:rsidRPr="000C3F46">
        <w:rPr>
          <w:rFonts w:ascii="Book Antiqua" w:eastAsia="SimSun" w:hAnsi="Book Antiqua" w:cs="Times New Roman"/>
          <w:kern w:val="0"/>
          <w:sz w:val="24"/>
          <w:szCs w:val="24"/>
        </w:rPr>
        <w:t>nts</w:t>
      </w:r>
      <w:r w:rsidR="00F74D19" w:rsidRPr="000C3F46">
        <w:rPr>
          <w:rFonts w:ascii="Book Antiqua" w:eastAsia="SimSun" w:hAnsi="Book Antiqua" w:cs="Times New Roman"/>
          <w:kern w:val="0"/>
          <w:sz w:val="24"/>
          <w:szCs w:val="24"/>
        </w:rPr>
        <w:t xml:space="preserve"> </w:t>
      </w:r>
      <w:r w:rsidR="00F74D19" w:rsidRPr="000C3F46">
        <w:rPr>
          <w:rFonts w:ascii="Book Antiqua" w:eastAsia="SimSun" w:hAnsi="Book Antiqua" w:cs="SimSun"/>
          <w:color w:val="000000"/>
          <w:kern w:val="0"/>
          <w:sz w:val="24"/>
          <w:szCs w:val="24"/>
        </w:rPr>
        <w:t xml:space="preserve">as a result of new interest in surgical treatments and progress </w:t>
      </w:r>
      <w:r w:rsidR="00C9556B" w:rsidRPr="000C3F46">
        <w:rPr>
          <w:rFonts w:ascii="Book Antiqua" w:eastAsia="SimSun" w:hAnsi="Book Antiqua" w:cs="SimSun"/>
          <w:color w:val="000000"/>
          <w:kern w:val="0"/>
          <w:sz w:val="24"/>
          <w:szCs w:val="24"/>
        </w:rPr>
        <w:t>in</w:t>
      </w:r>
      <w:r w:rsidR="00F74D19" w:rsidRPr="000C3F46">
        <w:rPr>
          <w:rFonts w:ascii="Book Antiqua" w:eastAsia="SimSun" w:hAnsi="Book Antiqua" w:cs="SimSun"/>
          <w:color w:val="000000"/>
          <w:kern w:val="0"/>
          <w:sz w:val="24"/>
          <w:szCs w:val="24"/>
        </w:rPr>
        <w:t xml:space="preserve"> gastric cancer surgical and anatomical techniques</w:t>
      </w:r>
      <w:r w:rsidR="000C3F46" w:rsidRPr="000C3F46">
        <w:rPr>
          <w:rFonts w:ascii="Book Antiqua" w:eastAsia="SimSun" w:hAnsi="Book Antiqua" w:cs="Times New Roman"/>
          <w:kern w:val="0"/>
          <w:sz w:val="24"/>
          <w:szCs w:val="24"/>
          <w:vertAlign w:val="superscript"/>
        </w:rPr>
        <w:t>[</w:t>
      </w:r>
      <w:r w:rsidR="00D8047E" w:rsidRPr="000C3F46">
        <w:rPr>
          <w:rFonts w:ascii="Book Antiqua" w:eastAsia="SimSun" w:hAnsi="Book Antiqua" w:cs="SimSun"/>
          <w:color w:val="000000"/>
          <w:kern w:val="0"/>
          <w:sz w:val="24"/>
          <w:szCs w:val="24"/>
          <w:vertAlign w:val="superscript"/>
        </w:rPr>
        <w:t>5</w:t>
      </w:r>
      <w:r w:rsidR="00E550FF" w:rsidRPr="000C3F46">
        <w:rPr>
          <w:rFonts w:ascii="Book Antiqua" w:eastAsia="SimSun" w:hAnsi="Book Antiqua" w:cs="SimSun"/>
          <w:color w:val="000000"/>
          <w:kern w:val="0"/>
          <w:sz w:val="24"/>
          <w:szCs w:val="24"/>
          <w:vertAlign w:val="superscript"/>
        </w:rPr>
        <w:t>-</w:t>
      </w:r>
      <w:r w:rsidR="00D8047E" w:rsidRPr="000C3F46">
        <w:rPr>
          <w:rFonts w:ascii="Book Antiqua" w:eastAsia="SimSun" w:hAnsi="Book Antiqua" w:cs="SimSun"/>
          <w:color w:val="000000"/>
          <w:kern w:val="0"/>
          <w:sz w:val="24"/>
          <w:szCs w:val="24"/>
          <w:vertAlign w:val="superscript"/>
        </w:rPr>
        <w:t>7</w:t>
      </w:r>
      <w:r w:rsidR="00E550FF" w:rsidRPr="000C3F46">
        <w:rPr>
          <w:rFonts w:ascii="Book Antiqua" w:eastAsia="SimSun" w:hAnsi="Book Antiqua" w:cs="SimSun"/>
          <w:color w:val="000000"/>
          <w:kern w:val="0"/>
          <w:sz w:val="24"/>
          <w:szCs w:val="24"/>
          <w:vertAlign w:val="superscript"/>
        </w:rPr>
        <w:t>]</w:t>
      </w:r>
      <w:r w:rsidR="00E550FF" w:rsidRPr="000C3F46">
        <w:rPr>
          <w:rFonts w:ascii="Book Antiqua" w:eastAsia="SimSun" w:hAnsi="Book Antiqua" w:cs="Times New Roman"/>
          <w:kern w:val="0"/>
          <w:sz w:val="24"/>
          <w:szCs w:val="24"/>
        </w:rPr>
        <w:t>.</w:t>
      </w:r>
      <w:r w:rsidR="00D8047E" w:rsidRPr="000C3F46">
        <w:rPr>
          <w:rFonts w:ascii="Book Antiqua" w:eastAsia="SimSun" w:hAnsi="Book Antiqua" w:cs="SimSun"/>
          <w:color w:val="000000"/>
          <w:kern w:val="0"/>
          <w:sz w:val="24"/>
          <w:szCs w:val="24"/>
        </w:rPr>
        <w:t xml:space="preserve"> </w:t>
      </w:r>
      <w:r w:rsidR="001F4D35" w:rsidRPr="000C3F46">
        <w:rPr>
          <w:rFonts w:ascii="Book Antiqua" w:eastAsia="SimSun" w:hAnsi="Book Antiqua" w:cs="SimSun"/>
          <w:color w:val="000000"/>
          <w:kern w:val="0"/>
          <w:sz w:val="24"/>
          <w:szCs w:val="24"/>
        </w:rPr>
        <w:t>T</w:t>
      </w:r>
      <w:r w:rsidR="00D8047E" w:rsidRPr="000C3F46">
        <w:rPr>
          <w:rFonts w:ascii="Book Antiqua" w:eastAsia="SimSun" w:hAnsi="Book Antiqua" w:cs="SimSun"/>
          <w:color w:val="000000"/>
          <w:kern w:val="0"/>
          <w:sz w:val="24"/>
          <w:szCs w:val="24"/>
        </w:rPr>
        <w:t xml:space="preserve">he feasibility of </w:t>
      </w:r>
      <w:r w:rsidR="00A05AA1" w:rsidRPr="000C3F46">
        <w:rPr>
          <w:rFonts w:ascii="Book Antiqua" w:hAnsi="Book Antiqua"/>
          <w:sz w:val="24"/>
          <w:szCs w:val="24"/>
        </w:rPr>
        <w:t>LTGSPL</w:t>
      </w:r>
      <w:r w:rsidR="00D8047E" w:rsidRPr="000C3F46">
        <w:rPr>
          <w:rFonts w:ascii="Book Antiqua" w:eastAsia="SimSun" w:hAnsi="Book Antiqua" w:cs="SimSun"/>
          <w:color w:val="000000"/>
          <w:kern w:val="0"/>
          <w:sz w:val="24"/>
          <w:szCs w:val="24"/>
        </w:rPr>
        <w:t xml:space="preserve"> in the</w:t>
      </w:r>
      <w:r w:rsidR="003A36BF" w:rsidRPr="000C3F46">
        <w:rPr>
          <w:rFonts w:ascii="Book Antiqua" w:eastAsia="SimSun" w:hAnsi="Book Antiqua" w:cs="SimSun"/>
          <w:color w:val="000000"/>
          <w:kern w:val="0"/>
          <w:sz w:val="24"/>
          <w:szCs w:val="24"/>
        </w:rPr>
        <w:t>m</w:t>
      </w:r>
      <w:r w:rsidR="00D8047E" w:rsidRPr="000C3F46">
        <w:rPr>
          <w:rFonts w:ascii="Book Antiqua" w:eastAsia="SimSun" w:hAnsi="Book Antiqua" w:cs="SimSun"/>
          <w:color w:val="000000"/>
          <w:kern w:val="0"/>
          <w:sz w:val="24"/>
          <w:szCs w:val="24"/>
        </w:rPr>
        <w:t xml:space="preserve"> has </w:t>
      </w:r>
      <w:r w:rsidR="0058201A" w:rsidRPr="000C3F46">
        <w:rPr>
          <w:rFonts w:ascii="Book Antiqua" w:eastAsia="SimSun" w:hAnsi="Book Antiqua" w:cs="SimSun"/>
          <w:color w:val="000000"/>
          <w:kern w:val="0"/>
          <w:sz w:val="24"/>
          <w:szCs w:val="24"/>
        </w:rPr>
        <w:t xml:space="preserve">also </w:t>
      </w:r>
      <w:r w:rsidR="00D8047E" w:rsidRPr="000C3F46">
        <w:rPr>
          <w:rFonts w:ascii="Book Antiqua" w:eastAsia="SimSun" w:hAnsi="Book Antiqua" w:cs="SimSun"/>
          <w:color w:val="000000"/>
          <w:kern w:val="0"/>
          <w:sz w:val="24"/>
          <w:szCs w:val="24"/>
        </w:rPr>
        <w:t>been confirmed</w:t>
      </w:r>
      <w:r w:rsidR="000C3F46" w:rsidRPr="000C3F46">
        <w:rPr>
          <w:rFonts w:ascii="Book Antiqua" w:eastAsia="SimSun" w:hAnsi="Book Antiqua" w:cs="SimSun"/>
          <w:color w:val="000000"/>
          <w:kern w:val="0"/>
          <w:sz w:val="24"/>
          <w:szCs w:val="24"/>
          <w:vertAlign w:val="superscript"/>
        </w:rPr>
        <w:t>[</w:t>
      </w:r>
      <w:r w:rsidR="00D8047E" w:rsidRPr="000C3F46">
        <w:rPr>
          <w:rFonts w:ascii="Book Antiqua" w:eastAsia="SimSun" w:hAnsi="Book Antiqua" w:cs="SimSun"/>
          <w:color w:val="000000"/>
          <w:kern w:val="0"/>
          <w:sz w:val="24"/>
          <w:szCs w:val="24"/>
          <w:vertAlign w:val="superscript"/>
        </w:rPr>
        <w:t>5-9]</w:t>
      </w:r>
      <w:r w:rsidR="00D8047E" w:rsidRPr="000C3F46">
        <w:rPr>
          <w:rFonts w:ascii="Book Antiqua" w:eastAsia="SimSun" w:hAnsi="Book Antiqua" w:cs="SimSun"/>
          <w:color w:val="000000"/>
          <w:kern w:val="0"/>
          <w:sz w:val="24"/>
          <w:szCs w:val="24"/>
        </w:rPr>
        <w:t>.</w:t>
      </w:r>
    </w:p>
    <w:p w14:paraId="6A6DCB25" w14:textId="7EC0D68F" w:rsidR="004C089C" w:rsidRPr="000C3F46" w:rsidRDefault="00D64D3E" w:rsidP="000C3F46">
      <w:pPr>
        <w:autoSpaceDE w:val="0"/>
        <w:autoSpaceDN w:val="0"/>
        <w:adjustRightInd w:val="0"/>
        <w:spacing w:line="360" w:lineRule="auto"/>
        <w:ind w:firstLineChars="250" w:firstLine="600"/>
        <w:rPr>
          <w:rFonts w:ascii="Book Antiqua" w:hAnsi="Book Antiqua" w:cs="Tahoma"/>
          <w:kern w:val="0"/>
          <w:sz w:val="24"/>
          <w:szCs w:val="24"/>
        </w:rPr>
      </w:pPr>
      <w:r w:rsidRPr="000C3F46">
        <w:rPr>
          <w:rFonts w:ascii="Book Antiqua" w:hAnsi="Book Antiqua" w:cs="Tahoma"/>
          <w:kern w:val="0"/>
          <w:sz w:val="24"/>
          <w:szCs w:val="24"/>
        </w:rPr>
        <w:t>T</w:t>
      </w:r>
      <w:r w:rsidR="00251A2F" w:rsidRPr="000C3F46">
        <w:rPr>
          <w:rFonts w:ascii="Book Antiqua" w:hAnsi="Book Antiqua" w:cs="Tahoma"/>
          <w:kern w:val="0"/>
          <w:sz w:val="24"/>
          <w:szCs w:val="24"/>
        </w:rPr>
        <w:t>he vessels in the splenic hilum are</w:t>
      </w:r>
      <w:r w:rsidR="00D914B3" w:rsidRPr="000C3F46">
        <w:rPr>
          <w:rFonts w:ascii="Book Antiqua" w:hAnsi="Book Antiqua" w:cs="Tahoma"/>
          <w:kern w:val="0"/>
          <w:sz w:val="24"/>
          <w:szCs w:val="24"/>
        </w:rPr>
        <w:t xml:space="preserve"> </w:t>
      </w:r>
      <w:r w:rsidR="00251A2F" w:rsidRPr="000C3F46">
        <w:rPr>
          <w:rFonts w:ascii="Book Antiqua" w:hAnsi="Book Antiqua" w:cs="Tahoma"/>
          <w:kern w:val="0"/>
          <w:sz w:val="24"/>
          <w:szCs w:val="24"/>
        </w:rPr>
        <w:t xml:space="preserve">intricate and </w:t>
      </w:r>
      <w:hyperlink r:id="rId8" w:tgtFrame="_self" w:history="1">
        <w:r w:rsidR="00251A2F" w:rsidRPr="000C3F46">
          <w:rPr>
            <w:rFonts w:ascii="Book Antiqua" w:hAnsi="Book Antiqua" w:cs="Tahoma"/>
            <w:kern w:val="0"/>
            <w:sz w:val="24"/>
            <w:szCs w:val="24"/>
          </w:rPr>
          <w:t>variable</w:t>
        </w:r>
      </w:hyperlink>
      <w:r w:rsidR="00E07CA4" w:rsidRPr="000C3F46">
        <w:rPr>
          <w:rFonts w:ascii="Book Antiqua" w:hAnsi="Book Antiqua" w:cs="Tahoma"/>
          <w:kern w:val="0"/>
          <w:sz w:val="24"/>
          <w:szCs w:val="24"/>
        </w:rPr>
        <w:t>.</w:t>
      </w:r>
      <w:r w:rsidR="00251A2F" w:rsidRPr="000C3F46">
        <w:rPr>
          <w:rFonts w:ascii="Book Antiqua" w:hAnsi="Book Antiqua" w:cs="Tahoma"/>
          <w:kern w:val="0"/>
          <w:sz w:val="24"/>
          <w:szCs w:val="24"/>
        </w:rPr>
        <w:t xml:space="preserve"> </w:t>
      </w:r>
      <w:r w:rsidRPr="000C3F46">
        <w:rPr>
          <w:rFonts w:ascii="Book Antiqua" w:hAnsi="Book Antiqua" w:cs="Tahoma"/>
          <w:kern w:val="0"/>
          <w:sz w:val="24"/>
          <w:szCs w:val="24"/>
        </w:rPr>
        <w:t>The a</w:t>
      </w:r>
      <w:r w:rsidR="00E07CA4" w:rsidRPr="000C3F46">
        <w:rPr>
          <w:rFonts w:ascii="Book Antiqua" w:hAnsi="Book Antiqua" w:cs="Tahoma"/>
          <w:kern w:val="0"/>
          <w:sz w:val="24"/>
          <w:szCs w:val="24"/>
        </w:rPr>
        <w:t>reas adjacent to the splenic hil</w:t>
      </w:r>
      <w:r w:rsidR="00C2405B" w:rsidRPr="000C3F46">
        <w:rPr>
          <w:rFonts w:ascii="Book Antiqua" w:hAnsi="Book Antiqua" w:cs="Tahoma"/>
          <w:kern w:val="0"/>
          <w:sz w:val="24"/>
          <w:szCs w:val="24"/>
        </w:rPr>
        <w:t>um</w:t>
      </w:r>
      <w:r w:rsidR="00E07CA4" w:rsidRPr="000C3F46">
        <w:rPr>
          <w:rFonts w:ascii="Book Antiqua" w:hAnsi="Book Antiqua" w:cs="Tahoma"/>
          <w:kern w:val="0"/>
          <w:sz w:val="24"/>
          <w:szCs w:val="24"/>
        </w:rPr>
        <w:t xml:space="preserve"> are complex</w:t>
      </w:r>
      <w:r w:rsidRPr="000C3F46">
        <w:rPr>
          <w:rFonts w:ascii="Book Antiqua" w:hAnsi="Book Antiqua" w:cs="Tahoma"/>
          <w:kern w:val="0"/>
          <w:sz w:val="24"/>
          <w:szCs w:val="24"/>
        </w:rPr>
        <w:t xml:space="preserve"> and</w:t>
      </w:r>
      <w:r w:rsidR="00E53CD0" w:rsidRPr="000C3F46">
        <w:rPr>
          <w:rFonts w:ascii="Book Antiqua" w:hAnsi="Book Antiqua" w:cs="Tahoma"/>
          <w:kern w:val="0"/>
          <w:sz w:val="24"/>
          <w:szCs w:val="24"/>
        </w:rPr>
        <w:t xml:space="preserve"> </w:t>
      </w:r>
      <w:r w:rsidR="00E07CA4" w:rsidRPr="000C3F46">
        <w:rPr>
          <w:rFonts w:ascii="Book Antiqua" w:hAnsi="Book Antiqua" w:cs="Tahoma"/>
          <w:kern w:val="0"/>
          <w:sz w:val="24"/>
          <w:szCs w:val="24"/>
        </w:rPr>
        <w:t xml:space="preserve">located in a </w:t>
      </w:r>
      <w:r w:rsidRPr="000C3F46">
        <w:rPr>
          <w:rFonts w:ascii="Book Antiqua" w:hAnsi="Book Antiqua" w:cs="Tahoma"/>
          <w:kern w:val="0"/>
          <w:sz w:val="24"/>
          <w:szCs w:val="24"/>
        </w:rPr>
        <w:t>deep</w:t>
      </w:r>
      <w:r w:rsidR="00C9556B" w:rsidRPr="000C3F46">
        <w:rPr>
          <w:rFonts w:ascii="Book Antiqua" w:hAnsi="Book Antiqua" w:cs="Tahoma"/>
          <w:kern w:val="0"/>
          <w:sz w:val="24"/>
          <w:szCs w:val="24"/>
        </w:rPr>
        <w:t>,</w:t>
      </w:r>
      <w:r w:rsidRPr="000C3F46">
        <w:rPr>
          <w:rFonts w:ascii="Book Antiqua" w:hAnsi="Book Antiqua" w:cs="Tahoma"/>
          <w:kern w:val="0"/>
          <w:sz w:val="24"/>
          <w:szCs w:val="24"/>
        </w:rPr>
        <w:t xml:space="preserve"> </w:t>
      </w:r>
      <w:r w:rsidR="00E07CA4" w:rsidRPr="000C3F46">
        <w:rPr>
          <w:rFonts w:ascii="Book Antiqua" w:hAnsi="Book Antiqua" w:cs="Tahoma"/>
          <w:kern w:val="0"/>
          <w:sz w:val="24"/>
          <w:szCs w:val="24"/>
        </w:rPr>
        <w:t>narrow operating space,</w:t>
      </w:r>
      <w:r w:rsidRPr="000C3F46">
        <w:rPr>
          <w:rFonts w:ascii="Book Antiqua" w:hAnsi="Book Antiqua" w:cs="Tahoma"/>
          <w:kern w:val="0"/>
          <w:sz w:val="24"/>
          <w:szCs w:val="24"/>
        </w:rPr>
        <w:t xml:space="preserve"> which makes it </w:t>
      </w:r>
      <w:r w:rsidR="00E07CA4" w:rsidRPr="000C3F46">
        <w:rPr>
          <w:rFonts w:ascii="Book Antiqua" w:hAnsi="Book Antiqua" w:cs="AdvP7B6C"/>
          <w:kern w:val="0"/>
          <w:sz w:val="24"/>
          <w:szCs w:val="24"/>
        </w:rPr>
        <w:t>difficult to identify the proper vessels</w:t>
      </w:r>
      <w:r w:rsidR="00C9556B" w:rsidRPr="000C3F46">
        <w:rPr>
          <w:rFonts w:ascii="Book Antiqua" w:hAnsi="Book Antiqua" w:cs="AdvP7B6C"/>
          <w:kern w:val="0"/>
          <w:sz w:val="24"/>
          <w:szCs w:val="24"/>
        </w:rPr>
        <w:t xml:space="preserve"> accurately</w:t>
      </w:r>
      <w:r w:rsidR="00E07CA4" w:rsidRPr="000C3F46">
        <w:rPr>
          <w:rFonts w:ascii="Book Antiqua" w:hAnsi="Book Antiqua" w:cs="AdvP7B6C"/>
          <w:kern w:val="0"/>
          <w:sz w:val="24"/>
          <w:szCs w:val="24"/>
        </w:rPr>
        <w:t xml:space="preserve"> and </w:t>
      </w:r>
      <w:r w:rsidRPr="000C3F46">
        <w:rPr>
          <w:rFonts w:ascii="Book Antiqua" w:hAnsi="Book Antiqua" w:cs="AdvP7B6C"/>
          <w:kern w:val="0"/>
          <w:sz w:val="24"/>
          <w:szCs w:val="24"/>
        </w:rPr>
        <w:t xml:space="preserve">successfully </w:t>
      </w:r>
      <w:r w:rsidR="00E07CA4" w:rsidRPr="000C3F46">
        <w:rPr>
          <w:rFonts w:ascii="Book Antiqua" w:hAnsi="Book Antiqua" w:cs="AdvP7B6C"/>
          <w:kern w:val="0"/>
          <w:sz w:val="24"/>
          <w:szCs w:val="24"/>
        </w:rPr>
        <w:t xml:space="preserve">complete splenic regional </w:t>
      </w:r>
      <w:r w:rsidR="00A05AA1" w:rsidRPr="000C3F46">
        <w:rPr>
          <w:rFonts w:ascii="Book Antiqua" w:hAnsi="Book Antiqua"/>
          <w:sz w:val="24"/>
          <w:szCs w:val="24"/>
        </w:rPr>
        <w:t>lymphadenectomy</w:t>
      </w:r>
      <w:r w:rsidR="00E07CA4" w:rsidRPr="000C3F46">
        <w:rPr>
          <w:rFonts w:ascii="Book Antiqua" w:hAnsi="Book Antiqua" w:cs="Tahoma"/>
          <w:kern w:val="0"/>
          <w:sz w:val="24"/>
          <w:szCs w:val="24"/>
        </w:rPr>
        <w:t>.</w:t>
      </w:r>
      <w:r w:rsidR="00372B08" w:rsidRPr="000C3F46">
        <w:rPr>
          <w:rFonts w:ascii="Book Antiqua" w:hAnsi="Book Antiqua" w:cs="Tahoma"/>
          <w:kern w:val="0"/>
          <w:sz w:val="24"/>
          <w:szCs w:val="24"/>
        </w:rPr>
        <w:t xml:space="preserve"> </w:t>
      </w:r>
      <w:r w:rsidRPr="000C3F46">
        <w:rPr>
          <w:rFonts w:ascii="Book Antiqua" w:hAnsi="Book Antiqua" w:cs="Tahoma"/>
          <w:kern w:val="0"/>
          <w:sz w:val="24"/>
          <w:szCs w:val="24"/>
        </w:rPr>
        <w:t>Furthermore</w:t>
      </w:r>
      <w:r w:rsidR="00372B08" w:rsidRPr="000C3F46">
        <w:rPr>
          <w:rFonts w:ascii="Book Antiqua" w:hAnsi="Book Antiqua" w:cs="Tahoma"/>
          <w:kern w:val="0"/>
          <w:sz w:val="24"/>
          <w:szCs w:val="24"/>
        </w:rPr>
        <w:t xml:space="preserve">, </w:t>
      </w:r>
      <w:r w:rsidRPr="000C3F46">
        <w:rPr>
          <w:rFonts w:ascii="Book Antiqua" w:hAnsi="Book Antiqua" w:cs="Tahoma"/>
          <w:kern w:val="0"/>
          <w:sz w:val="24"/>
          <w:szCs w:val="24"/>
        </w:rPr>
        <w:t>it is difficult to control</w:t>
      </w:r>
      <w:r w:rsidR="00B1261E" w:rsidRPr="000C3F46">
        <w:rPr>
          <w:rFonts w:ascii="Book Antiqua" w:hAnsi="Book Antiqua" w:cs="Tahoma"/>
          <w:kern w:val="0"/>
          <w:sz w:val="24"/>
          <w:szCs w:val="24"/>
        </w:rPr>
        <w:t xml:space="preserve"> bleeding once </w:t>
      </w:r>
      <w:r w:rsidR="00372B08" w:rsidRPr="000C3F46">
        <w:rPr>
          <w:rFonts w:ascii="Book Antiqua" w:hAnsi="Book Antiqua" w:cs="Tahoma"/>
          <w:kern w:val="0"/>
          <w:sz w:val="24"/>
          <w:szCs w:val="24"/>
        </w:rPr>
        <w:t>vessels are injured</w:t>
      </w:r>
      <w:r w:rsidR="00EE7B25" w:rsidRPr="000C3F46">
        <w:rPr>
          <w:rFonts w:ascii="Book Antiqua" w:hAnsi="Book Antiqua" w:cs="Tahoma"/>
          <w:kern w:val="0"/>
          <w:sz w:val="24"/>
          <w:szCs w:val="24"/>
        </w:rPr>
        <w:t xml:space="preserve">. </w:t>
      </w:r>
      <w:r w:rsidR="005116A3" w:rsidRPr="000C3F46">
        <w:rPr>
          <w:rFonts w:ascii="Book Antiqua" w:hAnsi="Book Antiqua" w:cs="Tahoma"/>
          <w:kern w:val="0"/>
          <w:sz w:val="24"/>
          <w:szCs w:val="24"/>
        </w:rPr>
        <w:t xml:space="preserve">Therefore, </w:t>
      </w:r>
      <w:r w:rsidR="001D4385" w:rsidRPr="000C3F46">
        <w:rPr>
          <w:rFonts w:ascii="Book Antiqua" w:hAnsi="Book Antiqua" w:cs="Tahoma"/>
          <w:kern w:val="0"/>
          <w:sz w:val="24"/>
          <w:szCs w:val="24"/>
        </w:rPr>
        <w:t>high</w:t>
      </w:r>
      <w:r w:rsidRPr="000C3F46">
        <w:rPr>
          <w:rFonts w:ascii="Book Antiqua" w:hAnsi="Book Antiqua" w:cs="Tahoma"/>
          <w:kern w:val="0"/>
          <w:sz w:val="24"/>
          <w:szCs w:val="24"/>
        </w:rPr>
        <w:t>ly</w:t>
      </w:r>
      <w:r w:rsidR="001D4385" w:rsidRPr="000C3F46">
        <w:rPr>
          <w:rFonts w:ascii="Book Antiqua" w:hAnsi="Book Antiqua" w:cs="Tahoma"/>
          <w:kern w:val="0"/>
          <w:sz w:val="24"/>
          <w:szCs w:val="24"/>
        </w:rPr>
        <w:t xml:space="preserve"> skill</w:t>
      </w:r>
      <w:r w:rsidRPr="000C3F46">
        <w:rPr>
          <w:rFonts w:ascii="Book Antiqua" w:hAnsi="Book Antiqua" w:cs="Tahoma"/>
          <w:kern w:val="0"/>
          <w:sz w:val="24"/>
          <w:szCs w:val="24"/>
        </w:rPr>
        <w:t>ed</w:t>
      </w:r>
      <w:r w:rsidR="001D4385" w:rsidRPr="000C3F46">
        <w:rPr>
          <w:rFonts w:ascii="Book Antiqua" w:hAnsi="Book Antiqua" w:cs="Tahoma"/>
          <w:kern w:val="0"/>
          <w:sz w:val="24"/>
          <w:szCs w:val="24"/>
        </w:rPr>
        <w:t xml:space="preserve"> </w:t>
      </w:r>
      <w:r w:rsidR="005116A3" w:rsidRPr="000C3F46">
        <w:rPr>
          <w:rFonts w:ascii="Book Antiqua" w:hAnsi="Book Antiqua" w:cs="Tahoma"/>
          <w:kern w:val="0"/>
          <w:sz w:val="24"/>
          <w:szCs w:val="24"/>
        </w:rPr>
        <w:t>surgeons</w:t>
      </w:r>
      <w:r w:rsidRPr="000C3F46">
        <w:rPr>
          <w:rFonts w:ascii="Book Antiqua" w:hAnsi="Book Antiqua" w:cs="Tahoma"/>
          <w:kern w:val="0"/>
          <w:sz w:val="24"/>
          <w:szCs w:val="24"/>
        </w:rPr>
        <w:t xml:space="preserve"> are required for this procedure</w:t>
      </w:r>
      <w:r w:rsidR="000C3F46" w:rsidRPr="000C3F46">
        <w:rPr>
          <w:rFonts w:ascii="Book Antiqua" w:eastAsia="SimSun" w:hAnsi="Book Antiqua" w:cs="SimSun"/>
          <w:color w:val="000000"/>
          <w:kern w:val="0"/>
          <w:sz w:val="24"/>
          <w:szCs w:val="24"/>
          <w:vertAlign w:val="superscript"/>
        </w:rPr>
        <w:t>[</w:t>
      </w:r>
      <w:r w:rsidR="00EF266F" w:rsidRPr="000C3F46">
        <w:rPr>
          <w:rFonts w:ascii="Book Antiqua" w:eastAsia="SimSun" w:hAnsi="Book Antiqua" w:cs="SimSun"/>
          <w:color w:val="000000"/>
          <w:kern w:val="0"/>
          <w:sz w:val="24"/>
          <w:szCs w:val="24"/>
          <w:vertAlign w:val="superscript"/>
        </w:rPr>
        <w:t>7,9</w:t>
      </w:r>
      <w:r w:rsidR="005116A3" w:rsidRPr="000C3F46">
        <w:rPr>
          <w:rFonts w:ascii="Book Antiqua" w:eastAsia="SimSun" w:hAnsi="Book Antiqua" w:cs="SimSun"/>
          <w:color w:val="000000"/>
          <w:kern w:val="0"/>
          <w:sz w:val="24"/>
          <w:szCs w:val="24"/>
          <w:vertAlign w:val="superscript"/>
        </w:rPr>
        <w:t>]</w:t>
      </w:r>
      <w:r w:rsidR="005116A3" w:rsidRPr="000C3F46">
        <w:rPr>
          <w:rFonts w:ascii="Book Antiqua" w:hAnsi="Book Antiqua" w:cs="Tahoma"/>
          <w:kern w:val="0"/>
          <w:sz w:val="24"/>
          <w:szCs w:val="24"/>
        </w:rPr>
        <w:t>.</w:t>
      </w:r>
      <w:r w:rsidR="001515B7" w:rsidRPr="000C3F46">
        <w:rPr>
          <w:rFonts w:ascii="Book Antiqua" w:hAnsi="Book Antiqua" w:cs="Tahoma"/>
          <w:kern w:val="0"/>
          <w:sz w:val="24"/>
          <w:szCs w:val="24"/>
        </w:rPr>
        <w:t xml:space="preserve"> </w:t>
      </w:r>
      <w:r w:rsidR="00217AA1" w:rsidRPr="000C3F46">
        <w:rPr>
          <w:rFonts w:ascii="Book Antiqua" w:hAnsi="Book Antiqua" w:cs="AdvPTimes"/>
          <w:kern w:val="0"/>
          <w:sz w:val="24"/>
          <w:szCs w:val="24"/>
        </w:rPr>
        <w:t xml:space="preserve">Both </w:t>
      </w:r>
      <w:r w:rsidR="004B143B" w:rsidRPr="000C3F46">
        <w:rPr>
          <w:rFonts w:ascii="Book Antiqua" w:hAnsi="Book Antiqua" w:cs="AdvPTimes"/>
          <w:kern w:val="0"/>
          <w:sz w:val="24"/>
          <w:szCs w:val="24"/>
        </w:rPr>
        <w:t xml:space="preserve">experience and knowledge of minimally invasive surgical anatomy are </w:t>
      </w:r>
      <w:r w:rsidR="0007144F" w:rsidRPr="000C3F46">
        <w:rPr>
          <w:rFonts w:ascii="Book Antiqua" w:hAnsi="Book Antiqua" w:cs="AdvPTimes"/>
          <w:kern w:val="0"/>
          <w:sz w:val="24"/>
          <w:szCs w:val="24"/>
        </w:rPr>
        <w:t xml:space="preserve">helpful for </w:t>
      </w:r>
      <w:r w:rsidR="004B143B" w:rsidRPr="000C3F46">
        <w:rPr>
          <w:rFonts w:ascii="Book Antiqua" w:hAnsi="Book Antiqua" w:cs="AdvPTimes"/>
          <w:kern w:val="0"/>
          <w:sz w:val="24"/>
          <w:szCs w:val="24"/>
        </w:rPr>
        <w:t>laparoscopic surgery</w:t>
      </w:r>
      <w:r w:rsidR="000C3F46" w:rsidRPr="000C3F46">
        <w:rPr>
          <w:rFonts w:ascii="Book Antiqua" w:eastAsia="SimSun" w:hAnsi="Book Antiqua" w:cs="SimSun"/>
          <w:color w:val="000000"/>
          <w:kern w:val="0"/>
          <w:sz w:val="24"/>
          <w:szCs w:val="24"/>
          <w:vertAlign w:val="superscript"/>
        </w:rPr>
        <w:t>[</w:t>
      </w:r>
      <w:r w:rsidR="004B143B" w:rsidRPr="000C3F46">
        <w:rPr>
          <w:rFonts w:ascii="Book Antiqua" w:eastAsia="SimSun" w:hAnsi="Book Antiqua" w:cs="SimSun"/>
          <w:color w:val="000000"/>
          <w:kern w:val="0"/>
          <w:sz w:val="24"/>
          <w:szCs w:val="24"/>
          <w:vertAlign w:val="superscript"/>
        </w:rPr>
        <w:t>1</w:t>
      </w:r>
      <w:r w:rsidR="00EF266F" w:rsidRPr="000C3F46">
        <w:rPr>
          <w:rFonts w:ascii="Book Antiqua" w:eastAsia="SimSun" w:hAnsi="Book Antiqua" w:cs="SimSun"/>
          <w:color w:val="000000"/>
          <w:kern w:val="0"/>
          <w:sz w:val="24"/>
          <w:szCs w:val="24"/>
          <w:vertAlign w:val="superscript"/>
        </w:rPr>
        <w:t>0</w:t>
      </w:r>
      <w:r w:rsidR="004B143B" w:rsidRPr="000C3F46">
        <w:rPr>
          <w:rFonts w:ascii="Book Antiqua" w:eastAsia="SimSun" w:hAnsi="Book Antiqua" w:cs="SimSun"/>
          <w:color w:val="000000"/>
          <w:kern w:val="0"/>
          <w:sz w:val="24"/>
          <w:szCs w:val="24"/>
          <w:vertAlign w:val="superscript"/>
        </w:rPr>
        <w:t>]</w:t>
      </w:r>
      <w:r w:rsidR="004B143B" w:rsidRPr="000C3F46">
        <w:rPr>
          <w:rFonts w:ascii="Book Antiqua" w:hAnsi="Book Antiqua" w:cs="AdvPTimes"/>
          <w:kern w:val="0"/>
          <w:sz w:val="24"/>
          <w:szCs w:val="24"/>
        </w:rPr>
        <w:t>.</w:t>
      </w:r>
      <w:r w:rsidR="00D32E5F" w:rsidRPr="000C3F46">
        <w:rPr>
          <w:rFonts w:ascii="Book Antiqua" w:hAnsi="Book Antiqua" w:cs="AdvPTimes"/>
          <w:kern w:val="0"/>
          <w:sz w:val="24"/>
          <w:szCs w:val="24"/>
        </w:rPr>
        <w:t xml:space="preserve"> </w:t>
      </w:r>
      <w:r w:rsidR="00217AA1" w:rsidRPr="000C3F46">
        <w:rPr>
          <w:rFonts w:ascii="Book Antiqua" w:hAnsi="Book Antiqua" w:cs="AdvPTimes"/>
          <w:kern w:val="0"/>
          <w:sz w:val="24"/>
          <w:szCs w:val="24"/>
        </w:rPr>
        <w:t xml:space="preserve">Additionally, </w:t>
      </w:r>
      <w:r w:rsidR="00217AA1" w:rsidRPr="000C3F46">
        <w:rPr>
          <w:rFonts w:ascii="Book Antiqua" w:hAnsi="Book Antiqua"/>
          <w:sz w:val="24"/>
          <w:szCs w:val="24"/>
        </w:rPr>
        <w:t>f</w:t>
      </w:r>
      <w:r w:rsidR="00D32E5F" w:rsidRPr="000C3F46">
        <w:rPr>
          <w:rFonts w:ascii="Book Antiqua" w:hAnsi="Book Antiqua"/>
          <w:sz w:val="24"/>
          <w:szCs w:val="24"/>
        </w:rPr>
        <w:t>amiliar</w:t>
      </w:r>
      <w:r w:rsidR="00217AA1" w:rsidRPr="000C3F46">
        <w:rPr>
          <w:rFonts w:ascii="Book Antiqua" w:hAnsi="Book Antiqua"/>
          <w:sz w:val="24"/>
          <w:szCs w:val="24"/>
        </w:rPr>
        <w:t>ity</w:t>
      </w:r>
      <w:r w:rsidR="00D32E5F" w:rsidRPr="000C3F46">
        <w:rPr>
          <w:rFonts w:ascii="Book Antiqua" w:hAnsi="Book Antiqua"/>
          <w:sz w:val="24"/>
          <w:szCs w:val="24"/>
        </w:rPr>
        <w:t xml:space="preserve"> with the splenic hilar vascular anatomy is </w:t>
      </w:r>
      <w:r w:rsidR="00033394" w:rsidRPr="000C3F46">
        <w:rPr>
          <w:rFonts w:ascii="Book Antiqua" w:hAnsi="Book Antiqua"/>
          <w:sz w:val="24"/>
          <w:szCs w:val="24"/>
        </w:rPr>
        <w:t>use</w:t>
      </w:r>
      <w:r w:rsidR="00D32E5F" w:rsidRPr="000C3F46">
        <w:rPr>
          <w:rFonts w:ascii="Book Antiqua" w:hAnsi="Book Antiqua"/>
          <w:sz w:val="24"/>
          <w:szCs w:val="24"/>
        </w:rPr>
        <w:t xml:space="preserve">ful for surgeons performing </w:t>
      </w:r>
      <w:r w:rsidR="00A05AA1" w:rsidRPr="000C3F46">
        <w:rPr>
          <w:rFonts w:ascii="Book Antiqua" w:hAnsi="Book Antiqua"/>
          <w:sz w:val="24"/>
          <w:szCs w:val="24"/>
        </w:rPr>
        <w:t>LTGSPL</w:t>
      </w:r>
      <w:r w:rsidR="00217AA1" w:rsidRPr="000C3F46">
        <w:rPr>
          <w:rFonts w:ascii="Book Antiqua" w:hAnsi="Book Antiqua"/>
          <w:sz w:val="24"/>
          <w:szCs w:val="24"/>
        </w:rPr>
        <w:t xml:space="preserve"> and</w:t>
      </w:r>
      <w:r w:rsidR="00F74D19" w:rsidRPr="000C3F46">
        <w:rPr>
          <w:rFonts w:ascii="Book Antiqua" w:hAnsi="Book Antiqua"/>
          <w:sz w:val="24"/>
          <w:szCs w:val="24"/>
        </w:rPr>
        <w:t xml:space="preserve"> may</w:t>
      </w:r>
      <w:r w:rsidR="00D32E5F" w:rsidRPr="000C3F46">
        <w:rPr>
          <w:rFonts w:ascii="Book Antiqua" w:hAnsi="Book Antiqua"/>
          <w:sz w:val="24"/>
          <w:szCs w:val="24"/>
        </w:rPr>
        <w:t xml:space="preserve"> </w:t>
      </w:r>
      <w:r w:rsidR="00217AA1" w:rsidRPr="000C3F46">
        <w:rPr>
          <w:rFonts w:ascii="Book Antiqua" w:hAnsi="Book Antiqua"/>
          <w:sz w:val="24"/>
          <w:szCs w:val="24"/>
        </w:rPr>
        <w:t xml:space="preserve">reduce </w:t>
      </w:r>
      <w:r w:rsidR="00D32E5F" w:rsidRPr="000C3F46">
        <w:rPr>
          <w:rFonts w:ascii="Book Antiqua" w:hAnsi="Book Antiqua"/>
          <w:sz w:val="24"/>
          <w:szCs w:val="24"/>
        </w:rPr>
        <w:t xml:space="preserve">the </w:t>
      </w:r>
      <w:r w:rsidR="00392AD6" w:rsidRPr="000C3F46">
        <w:rPr>
          <w:rFonts w:ascii="Book Antiqua" w:hAnsi="Book Antiqua" w:cs="AdvPTimes"/>
          <w:kern w:val="0"/>
          <w:sz w:val="24"/>
          <w:szCs w:val="24"/>
        </w:rPr>
        <w:t>complication</w:t>
      </w:r>
      <w:r w:rsidR="00877CBB" w:rsidRPr="000C3F46">
        <w:rPr>
          <w:rFonts w:ascii="Book Antiqua" w:hAnsi="Book Antiqua" w:cs="AdvPTimes"/>
          <w:kern w:val="0"/>
          <w:sz w:val="24"/>
          <w:szCs w:val="24"/>
        </w:rPr>
        <w:t>s</w:t>
      </w:r>
      <w:r w:rsidR="00D32E5F" w:rsidRPr="000C3F46">
        <w:rPr>
          <w:rFonts w:ascii="Book Antiqua" w:hAnsi="Book Antiqua"/>
          <w:sz w:val="24"/>
          <w:szCs w:val="24"/>
        </w:rPr>
        <w:t>.</w:t>
      </w:r>
      <w:r w:rsidR="004C089C" w:rsidRPr="000C3F46">
        <w:rPr>
          <w:rFonts w:ascii="Book Antiqua" w:hAnsi="Book Antiqua" w:cs="Tahoma"/>
          <w:kern w:val="0"/>
          <w:sz w:val="24"/>
          <w:szCs w:val="24"/>
        </w:rPr>
        <w:t xml:space="preserve"> </w:t>
      </w:r>
      <w:r w:rsidR="00304CE8" w:rsidRPr="000C3F46">
        <w:rPr>
          <w:rFonts w:ascii="Book Antiqua" w:hAnsi="Book Antiqua" w:cs="Tahoma"/>
          <w:kern w:val="0"/>
          <w:sz w:val="24"/>
          <w:szCs w:val="24"/>
        </w:rPr>
        <w:t xml:space="preserve">However, the </w:t>
      </w:r>
      <w:r w:rsidR="00845BC9" w:rsidRPr="000C3F46">
        <w:rPr>
          <w:rFonts w:ascii="Book Antiqua" w:hAnsi="Book Antiqua" w:cs="Tahoma"/>
          <w:kern w:val="0"/>
          <w:sz w:val="24"/>
          <w:szCs w:val="24"/>
        </w:rPr>
        <w:t>researches</w:t>
      </w:r>
      <w:r w:rsidR="00304CE8" w:rsidRPr="000C3F46">
        <w:rPr>
          <w:rFonts w:ascii="Book Antiqua" w:hAnsi="Book Antiqua" w:cs="Tahoma"/>
          <w:kern w:val="0"/>
          <w:sz w:val="24"/>
          <w:szCs w:val="24"/>
        </w:rPr>
        <w:t xml:space="preserve"> on </w:t>
      </w:r>
      <w:r w:rsidR="00D36B8A" w:rsidRPr="000C3F46">
        <w:rPr>
          <w:rFonts w:ascii="Book Antiqua" w:eastAsia="SimSun" w:hAnsi="Book Antiqua" w:cs="SimSun"/>
          <w:color w:val="000000"/>
          <w:kern w:val="0"/>
          <w:sz w:val="24"/>
          <w:szCs w:val="24"/>
        </w:rPr>
        <w:t>t</w:t>
      </w:r>
      <w:r w:rsidR="00962E58" w:rsidRPr="000C3F46">
        <w:rPr>
          <w:rFonts w:ascii="Book Antiqua" w:eastAsia="SimSun" w:hAnsi="Book Antiqua" w:cs="SimSun"/>
          <w:color w:val="000000"/>
          <w:kern w:val="0"/>
          <w:sz w:val="24"/>
          <w:szCs w:val="24"/>
        </w:rPr>
        <w:t xml:space="preserve">he </w:t>
      </w:r>
      <w:r w:rsidR="00962E58" w:rsidRPr="000C3F46">
        <w:rPr>
          <w:rFonts w:ascii="Book Antiqua" w:hAnsi="Book Antiqua"/>
          <w:sz w:val="24"/>
          <w:szCs w:val="24"/>
        </w:rPr>
        <w:t>splenic hilar vascular anatomy</w:t>
      </w:r>
      <w:r w:rsidR="00962E58" w:rsidRPr="000C3F46">
        <w:rPr>
          <w:rFonts w:ascii="Book Antiqua" w:eastAsia="SimSun" w:hAnsi="Book Antiqua" w:cs="SimSun"/>
          <w:color w:val="000000"/>
          <w:kern w:val="0"/>
          <w:sz w:val="24"/>
          <w:szCs w:val="24"/>
        </w:rPr>
        <w:t xml:space="preserve"> </w:t>
      </w:r>
      <w:r w:rsidR="00962E58" w:rsidRPr="000C3F46">
        <w:rPr>
          <w:rFonts w:ascii="Book Antiqua" w:eastAsia="SimSun" w:hAnsi="Book Antiqua" w:cs="SimSun"/>
          <w:i/>
          <w:color w:val="000000"/>
          <w:kern w:val="0"/>
          <w:sz w:val="24"/>
          <w:szCs w:val="24"/>
        </w:rPr>
        <w:t xml:space="preserve">in vivo </w:t>
      </w:r>
      <w:r w:rsidR="00962E58" w:rsidRPr="000C3F46">
        <w:rPr>
          <w:rFonts w:ascii="Book Antiqua" w:eastAsia="SimSun" w:hAnsi="Book Antiqua" w:cs="SimSun"/>
          <w:color w:val="000000"/>
          <w:kern w:val="0"/>
          <w:sz w:val="24"/>
          <w:szCs w:val="24"/>
        </w:rPr>
        <w:t>and the impact of</w:t>
      </w:r>
      <w:r w:rsidR="00962E58" w:rsidRPr="000C3F46">
        <w:rPr>
          <w:rFonts w:ascii="Book Antiqua" w:hAnsi="Book Antiqua" w:cs="AdvPTimes"/>
          <w:kern w:val="0"/>
          <w:sz w:val="24"/>
          <w:szCs w:val="24"/>
        </w:rPr>
        <w:t xml:space="preserve"> </w:t>
      </w:r>
      <w:r w:rsidR="00365E12" w:rsidRPr="000C3F46">
        <w:rPr>
          <w:rFonts w:ascii="Book Antiqua" w:hAnsi="Book Antiqua" w:cs="AdvPTimes"/>
          <w:kern w:val="0"/>
          <w:sz w:val="24"/>
          <w:szCs w:val="24"/>
        </w:rPr>
        <w:t>splenic artery (</w:t>
      </w:r>
      <w:r w:rsidR="00F82C8A" w:rsidRPr="000C3F46">
        <w:rPr>
          <w:rFonts w:ascii="Book Antiqua" w:hAnsi="Book Antiqua"/>
          <w:sz w:val="24"/>
          <w:szCs w:val="24"/>
        </w:rPr>
        <w:t>SpA</w:t>
      </w:r>
      <w:r w:rsidR="00365E12" w:rsidRPr="000C3F46">
        <w:rPr>
          <w:rFonts w:ascii="Book Antiqua" w:hAnsi="Book Antiqua"/>
          <w:sz w:val="24"/>
          <w:szCs w:val="24"/>
        </w:rPr>
        <w:t>)</w:t>
      </w:r>
      <w:r w:rsidR="00962E58" w:rsidRPr="000C3F46">
        <w:rPr>
          <w:rFonts w:ascii="Book Antiqua" w:hAnsi="Book Antiqua" w:cs="AdvPTimes"/>
          <w:kern w:val="0"/>
          <w:sz w:val="24"/>
          <w:szCs w:val="24"/>
        </w:rPr>
        <w:t xml:space="preserve"> type</w:t>
      </w:r>
      <w:r w:rsidR="00962E58" w:rsidRPr="000C3F46">
        <w:rPr>
          <w:rFonts w:ascii="Book Antiqua" w:eastAsia="SimSun" w:hAnsi="Book Antiqua" w:cs="SimSun"/>
          <w:color w:val="000000"/>
          <w:kern w:val="0"/>
          <w:sz w:val="24"/>
          <w:szCs w:val="24"/>
        </w:rPr>
        <w:t xml:space="preserve"> on </w:t>
      </w:r>
      <w:r w:rsidR="00A05AA1" w:rsidRPr="000C3F46">
        <w:rPr>
          <w:rFonts w:ascii="Book Antiqua" w:hAnsi="Book Antiqua"/>
          <w:sz w:val="24"/>
          <w:szCs w:val="24"/>
        </w:rPr>
        <w:t>LTGSPL</w:t>
      </w:r>
      <w:r w:rsidR="00304CE8" w:rsidRPr="000C3F46">
        <w:rPr>
          <w:rFonts w:ascii="Book Antiqua" w:eastAsia="SimSun" w:hAnsi="Book Antiqua" w:cs="SimSun"/>
          <w:color w:val="000000"/>
          <w:kern w:val="0"/>
          <w:sz w:val="24"/>
          <w:szCs w:val="24"/>
        </w:rPr>
        <w:t xml:space="preserve"> have not been reported.</w:t>
      </w:r>
      <w:r w:rsidR="00D95704" w:rsidRPr="000C3F46">
        <w:rPr>
          <w:rFonts w:ascii="Book Antiqua" w:hAnsi="Book Antiqua" w:cs="SimSun"/>
          <w:kern w:val="0"/>
          <w:sz w:val="24"/>
          <w:szCs w:val="24"/>
        </w:rPr>
        <w:t xml:space="preserve"> </w:t>
      </w:r>
      <w:r w:rsidR="00D36B8A" w:rsidRPr="000C3F46">
        <w:rPr>
          <w:rFonts w:ascii="Book Antiqua" w:eastAsia="SimSun" w:hAnsi="Book Antiqua" w:cs="SimSun"/>
          <w:color w:val="000000"/>
          <w:kern w:val="0"/>
          <w:sz w:val="24"/>
          <w:szCs w:val="24"/>
        </w:rPr>
        <w:t>T</w:t>
      </w:r>
      <w:r w:rsidR="009364C2" w:rsidRPr="000C3F46">
        <w:rPr>
          <w:rFonts w:ascii="Book Antiqua" w:eastAsia="SimSun" w:hAnsi="Book Antiqua" w:cs="SimSun"/>
          <w:color w:val="000000"/>
          <w:kern w:val="0"/>
          <w:sz w:val="24"/>
          <w:szCs w:val="24"/>
        </w:rPr>
        <w:t>herefore</w:t>
      </w:r>
      <w:r w:rsidR="00D36B8A" w:rsidRPr="000C3F46">
        <w:rPr>
          <w:rFonts w:ascii="Book Antiqua" w:eastAsia="SimSun" w:hAnsi="Book Antiqua" w:cs="SimSun"/>
          <w:color w:val="000000"/>
          <w:kern w:val="0"/>
          <w:sz w:val="24"/>
          <w:szCs w:val="24"/>
        </w:rPr>
        <w:t>, we</w:t>
      </w:r>
      <w:r w:rsidR="009364C2" w:rsidRPr="000C3F46">
        <w:rPr>
          <w:rFonts w:ascii="Book Antiqua" w:eastAsia="SimSun" w:hAnsi="Book Antiqua" w:cs="SimSun"/>
          <w:color w:val="000000"/>
          <w:kern w:val="0"/>
          <w:sz w:val="24"/>
          <w:szCs w:val="24"/>
        </w:rPr>
        <w:t xml:space="preserve"> conducted this study </w:t>
      </w:r>
      <w:r w:rsidR="00C83EBF" w:rsidRPr="000C3F46">
        <w:rPr>
          <w:rFonts w:ascii="Book Antiqua" w:eastAsia="SimSun" w:hAnsi="Book Antiqua" w:cs="SimSun"/>
          <w:color w:val="000000"/>
          <w:kern w:val="0"/>
          <w:sz w:val="24"/>
          <w:szCs w:val="24"/>
        </w:rPr>
        <w:t>to investigate its</w:t>
      </w:r>
      <w:r w:rsidR="009364C2" w:rsidRPr="000C3F46">
        <w:rPr>
          <w:rFonts w:ascii="Book Antiqua" w:hAnsi="Book Antiqua"/>
          <w:sz w:val="24"/>
          <w:szCs w:val="24"/>
        </w:rPr>
        <w:t xml:space="preserve"> vascular anatomy and</w:t>
      </w:r>
      <w:r w:rsidR="009364C2" w:rsidRPr="000C3F46">
        <w:rPr>
          <w:rFonts w:ascii="Book Antiqua" w:eastAsia="SimSun" w:hAnsi="Book Antiqua" w:cs="SimSun"/>
          <w:color w:val="000000"/>
          <w:kern w:val="0"/>
          <w:sz w:val="24"/>
          <w:szCs w:val="24"/>
        </w:rPr>
        <w:t xml:space="preserve"> </w:t>
      </w:r>
      <w:r w:rsidR="00C83EBF" w:rsidRPr="000C3F46">
        <w:rPr>
          <w:rFonts w:ascii="Book Antiqua" w:eastAsia="SimSun" w:hAnsi="Book Antiqua" w:cs="SimSun"/>
          <w:color w:val="000000"/>
          <w:kern w:val="0"/>
          <w:sz w:val="24"/>
          <w:szCs w:val="24"/>
        </w:rPr>
        <w:t>evaluate</w:t>
      </w:r>
      <w:r w:rsidR="009364C2" w:rsidRPr="000C3F46">
        <w:rPr>
          <w:rFonts w:ascii="Book Antiqua" w:eastAsia="SimSun" w:hAnsi="Book Antiqua" w:cs="SimSun"/>
          <w:color w:val="000000"/>
          <w:kern w:val="0"/>
          <w:sz w:val="24"/>
          <w:szCs w:val="24"/>
        </w:rPr>
        <w:t xml:space="preserve"> the </w:t>
      </w:r>
      <w:r w:rsidR="004C089C" w:rsidRPr="000C3F46">
        <w:rPr>
          <w:rFonts w:ascii="Book Antiqua" w:hAnsi="Book Antiqua" w:cs="SimSun"/>
          <w:kern w:val="0"/>
          <w:sz w:val="24"/>
          <w:szCs w:val="24"/>
        </w:rPr>
        <w:t>influence</w:t>
      </w:r>
      <w:r w:rsidR="009364C2" w:rsidRPr="000C3F46">
        <w:rPr>
          <w:rFonts w:ascii="Book Antiqua" w:eastAsia="SimSun" w:hAnsi="Book Antiqua" w:cs="SimSun"/>
          <w:color w:val="000000"/>
          <w:kern w:val="0"/>
          <w:sz w:val="24"/>
          <w:szCs w:val="24"/>
        </w:rPr>
        <w:t xml:space="preserve"> of </w:t>
      </w:r>
      <w:r w:rsidR="004C089C" w:rsidRPr="000C3F46">
        <w:rPr>
          <w:rFonts w:ascii="Book Antiqua" w:eastAsia="SimSun" w:hAnsi="Book Antiqua" w:cs="SimSun"/>
          <w:color w:val="000000"/>
          <w:kern w:val="0"/>
          <w:sz w:val="24"/>
          <w:szCs w:val="24"/>
        </w:rPr>
        <w:t>different vessel types</w:t>
      </w:r>
      <w:r w:rsidR="009364C2" w:rsidRPr="000C3F46">
        <w:rPr>
          <w:rFonts w:ascii="Book Antiqua" w:eastAsia="SimSun" w:hAnsi="Book Antiqua" w:cs="SimSun"/>
          <w:color w:val="000000"/>
          <w:kern w:val="0"/>
          <w:sz w:val="24"/>
          <w:szCs w:val="24"/>
        </w:rPr>
        <w:t xml:space="preserve"> on the surgical outcomes </w:t>
      </w:r>
      <w:r w:rsidR="004C089C" w:rsidRPr="000C3F46">
        <w:rPr>
          <w:rFonts w:ascii="Book Antiqua" w:eastAsia="SimSun" w:hAnsi="Book Antiqua" w:cs="SimSun"/>
          <w:color w:val="000000"/>
          <w:kern w:val="0"/>
          <w:sz w:val="24"/>
          <w:szCs w:val="24"/>
        </w:rPr>
        <w:t>in patients</w:t>
      </w:r>
      <w:r w:rsidR="009364C2" w:rsidRPr="000C3F46">
        <w:rPr>
          <w:rFonts w:ascii="Book Antiqua" w:eastAsia="SimSun" w:hAnsi="Book Antiqua" w:cs="SimSun"/>
          <w:color w:val="000000"/>
          <w:kern w:val="0"/>
          <w:sz w:val="24"/>
          <w:szCs w:val="24"/>
        </w:rPr>
        <w:t xml:space="preserve"> </w:t>
      </w:r>
      <w:r w:rsidR="004C089C" w:rsidRPr="000C3F46">
        <w:rPr>
          <w:rFonts w:ascii="Book Antiqua" w:hAnsi="Book Antiqua" w:cs="SimSun"/>
          <w:kern w:val="0"/>
          <w:sz w:val="24"/>
          <w:szCs w:val="24"/>
        </w:rPr>
        <w:t xml:space="preserve">undergoing </w:t>
      </w:r>
      <w:r w:rsidR="00A05AA1" w:rsidRPr="000C3F46">
        <w:rPr>
          <w:rFonts w:ascii="Book Antiqua" w:hAnsi="Book Antiqua"/>
          <w:sz w:val="24"/>
          <w:szCs w:val="24"/>
        </w:rPr>
        <w:t>LTGSPL</w:t>
      </w:r>
      <w:r w:rsidR="004C089C" w:rsidRPr="000C3F46">
        <w:rPr>
          <w:rFonts w:ascii="Book Antiqua" w:hAnsi="Book Antiqua" w:cs="SimSun"/>
          <w:kern w:val="0"/>
          <w:sz w:val="24"/>
          <w:szCs w:val="24"/>
        </w:rPr>
        <w:t>.</w:t>
      </w:r>
    </w:p>
    <w:p w14:paraId="11173930" w14:textId="77777777" w:rsidR="00C04047" w:rsidRPr="000C3F46" w:rsidRDefault="00C04047" w:rsidP="00647F27">
      <w:pPr>
        <w:autoSpaceDE w:val="0"/>
        <w:autoSpaceDN w:val="0"/>
        <w:adjustRightInd w:val="0"/>
        <w:spacing w:line="360" w:lineRule="auto"/>
        <w:rPr>
          <w:rFonts w:ascii="Book Antiqua" w:eastAsia="SimSun" w:hAnsi="Book Antiqua" w:cs="Times New Roman"/>
          <w:b/>
          <w:kern w:val="0"/>
          <w:sz w:val="24"/>
          <w:szCs w:val="24"/>
        </w:rPr>
      </w:pPr>
    </w:p>
    <w:p w14:paraId="42F9ABBF" w14:textId="60FD0656" w:rsidR="00B21E5A" w:rsidRPr="000C3F46" w:rsidRDefault="00B21E5A" w:rsidP="00647F27">
      <w:pPr>
        <w:autoSpaceDE w:val="0"/>
        <w:autoSpaceDN w:val="0"/>
        <w:adjustRightInd w:val="0"/>
        <w:spacing w:line="360" w:lineRule="auto"/>
        <w:jc w:val="left"/>
        <w:rPr>
          <w:rFonts w:ascii="Book Antiqua" w:eastAsia="SimSun" w:hAnsi="Book Antiqua" w:cs="Times New Roman"/>
          <w:b/>
          <w:kern w:val="0"/>
          <w:sz w:val="24"/>
          <w:szCs w:val="24"/>
        </w:rPr>
      </w:pPr>
      <w:r w:rsidRPr="000C3F46">
        <w:rPr>
          <w:rFonts w:ascii="Book Antiqua" w:eastAsia="SimSun" w:hAnsi="Book Antiqua" w:cs="Times New Roman"/>
          <w:b/>
          <w:kern w:val="0"/>
          <w:sz w:val="24"/>
          <w:szCs w:val="24"/>
        </w:rPr>
        <w:lastRenderedPageBreak/>
        <w:t>M</w:t>
      </w:r>
      <w:r w:rsidR="00126114" w:rsidRPr="000C3F46">
        <w:rPr>
          <w:rFonts w:ascii="Book Antiqua" w:eastAsia="SimSun" w:hAnsi="Book Antiqua" w:cs="Times New Roman"/>
          <w:b/>
          <w:kern w:val="0"/>
          <w:sz w:val="24"/>
          <w:szCs w:val="24"/>
        </w:rPr>
        <w:t xml:space="preserve">ATERIALS AND </w:t>
      </w:r>
      <w:r w:rsidRPr="000C3F46">
        <w:rPr>
          <w:rFonts w:ascii="Book Antiqua" w:eastAsia="SimSun" w:hAnsi="Book Antiqua" w:cs="Times New Roman"/>
          <w:b/>
          <w:kern w:val="0"/>
          <w:sz w:val="24"/>
          <w:szCs w:val="24"/>
        </w:rPr>
        <w:t>M</w:t>
      </w:r>
      <w:r w:rsidR="00126114" w:rsidRPr="000C3F46">
        <w:rPr>
          <w:rFonts w:ascii="Book Antiqua" w:eastAsia="SimSun" w:hAnsi="Book Antiqua" w:cs="Times New Roman"/>
          <w:b/>
          <w:kern w:val="0"/>
          <w:sz w:val="24"/>
          <w:szCs w:val="24"/>
        </w:rPr>
        <w:t>ETHODS</w:t>
      </w:r>
    </w:p>
    <w:p w14:paraId="7F3E98E6" w14:textId="77777777" w:rsidR="00B21E5A" w:rsidRPr="000C3F46" w:rsidRDefault="00B21E5A" w:rsidP="00647F27">
      <w:pPr>
        <w:autoSpaceDE w:val="0"/>
        <w:autoSpaceDN w:val="0"/>
        <w:adjustRightInd w:val="0"/>
        <w:spacing w:line="360" w:lineRule="auto"/>
        <w:rPr>
          <w:rFonts w:ascii="Book Antiqua" w:hAnsi="Book Antiqua"/>
          <w:b/>
          <w:i/>
          <w:sz w:val="24"/>
          <w:szCs w:val="24"/>
        </w:rPr>
      </w:pPr>
      <w:r w:rsidRPr="000C3F46">
        <w:rPr>
          <w:rFonts w:ascii="Book Antiqua" w:hAnsi="Book Antiqua"/>
          <w:b/>
          <w:i/>
          <w:sz w:val="24"/>
          <w:szCs w:val="24"/>
        </w:rPr>
        <w:t>Patients</w:t>
      </w:r>
    </w:p>
    <w:p w14:paraId="1F7C9995" w14:textId="0B8360AD" w:rsidR="00653F1B" w:rsidRPr="000C3F46" w:rsidRDefault="006C6EB5" w:rsidP="000C3F46">
      <w:pPr>
        <w:autoSpaceDE w:val="0"/>
        <w:autoSpaceDN w:val="0"/>
        <w:adjustRightInd w:val="0"/>
        <w:spacing w:line="360" w:lineRule="auto"/>
        <w:rPr>
          <w:rFonts w:ascii="Book Antiqua" w:hAnsi="Book Antiqua"/>
          <w:sz w:val="24"/>
          <w:szCs w:val="24"/>
        </w:rPr>
      </w:pPr>
      <w:r w:rsidRPr="000C3F46">
        <w:rPr>
          <w:rFonts w:ascii="Book Antiqua" w:hAnsi="Book Antiqua"/>
          <w:sz w:val="24"/>
          <w:szCs w:val="24"/>
        </w:rPr>
        <w:t xml:space="preserve">Between January 2011 and December 2013, 317 patients with upper- or middle-third </w:t>
      </w:r>
      <w:r w:rsidRPr="000C3F46">
        <w:rPr>
          <w:rFonts w:ascii="Book Antiqua" w:hAnsi="Book Antiqua" w:cs="SimSun"/>
          <w:kern w:val="0"/>
          <w:sz w:val="24"/>
          <w:szCs w:val="24"/>
        </w:rPr>
        <w:t xml:space="preserve">gastric cancer </w:t>
      </w:r>
      <w:r w:rsidR="004112AB" w:rsidRPr="000C3F46">
        <w:rPr>
          <w:rFonts w:ascii="Book Antiqua" w:hAnsi="Book Antiqua" w:cs="SimSun"/>
          <w:kern w:val="0"/>
          <w:sz w:val="24"/>
          <w:szCs w:val="24"/>
        </w:rPr>
        <w:t xml:space="preserve">were </w:t>
      </w:r>
      <w:r w:rsidRPr="000C3F46">
        <w:rPr>
          <w:rFonts w:ascii="Book Antiqua" w:hAnsi="Book Antiqua"/>
          <w:sz w:val="24"/>
          <w:szCs w:val="24"/>
        </w:rPr>
        <w:t xml:space="preserve">underwent </w:t>
      </w:r>
      <w:r w:rsidR="00E05690" w:rsidRPr="000C3F46">
        <w:rPr>
          <w:rFonts w:ascii="Book Antiqua" w:hAnsi="Book Antiqua"/>
          <w:sz w:val="24"/>
          <w:szCs w:val="24"/>
        </w:rPr>
        <w:t>LTGSPL</w:t>
      </w:r>
      <w:r w:rsidRPr="000C3F46">
        <w:rPr>
          <w:rFonts w:ascii="Book Antiqua" w:hAnsi="Book Antiqua"/>
          <w:sz w:val="24"/>
          <w:szCs w:val="24"/>
        </w:rPr>
        <w:t xml:space="preserve"> in the Department of Gastric Surgery, Fujian Medical University Union Hospital. All subjects were preoperatively confirmed as having upper- or middle-third </w:t>
      </w:r>
      <w:r w:rsidRPr="000C3F46">
        <w:rPr>
          <w:rFonts w:ascii="Book Antiqua" w:eastAsia="SimSun" w:hAnsi="Book Antiqua" w:cs="Times New Roman"/>
          <w:kern w:val="0"/>
          <w:sz w:val="24"/>
          <w:szCs w:val="24"/>
        </w:rPr>
        <w:t>gastric cancer</w:t>
      </w:r>
      <w:r w:rsidRPr="000C3F46">
        <w:rPr>
          <w:rFonts w:ascii="Book Antiqua" w:hAnsi="Book Antiqua"/>
          <w:sz w:val="24"/>
          <w:szCs w:val="24"/>
        </w:rPr>
        <w:t xml:space="preserve"> </w:t>
      </w:r>
      <w:r w:rsidR="0065790B" w:rsidRPr="000C3F46">
        <w:rPr>
          <w:rFonts w:ascii="Book Antiqua" w:hAnsi="Book Antiqua"/>
          <w:sz w:val="24"/>
          <w:szCs w:val="24"/>
        </w:rPr>
        <w:t>via</w:t>
      </w:r>
      <w:r w:rsidRPr="000C3F46">
        <w:rPr>
          <w:rFonts w:ascii="Book Antiqua" w:hAnsi="Book Antiqua"/>
          <w:sz w:val="24"/>
          <w:szCs w:val="24"/>
        </w:rPr>
        <w:t xml:space="preserve"> analyses of endoscopic biopsy specimens. Preoperative imaging was routinely performed following endoscopic examination</w:t>
      </w:r>
      <w:r w:rsidR="00281EB4" w:rsidRPr="000C3F46">
        <w:rPr>
          <w:rFonts w:ascii="Book Antiqua" w:hAnsi="Book Antiqua"/>
          <w:sz w:val="24"/>
          <w:szCs w:val="24"/>
        </w:rPr>
        <w:t>,</w:t>
      </w:r>
      <w:r w:rsidRPr="000C3F46">
        <w:rPr>
          <w:rFonts w:ascii="Book Antiqua" w:hAnsi="Book Antiqua"/>
          <w:sz w:val="24"/>
          <w:szCs w:val="24"/>
        </w:rPr>
        <w:t xml:space="preserve"> </w:t>
      </w:r>
      <w:r w:rsidR="00F704BA" w:rsidRPr="000C3F46">
        <w:rPr>
          <w:rFonts w:ascii="Book Antiqua" w:hAnsi="Book Antiqua"/>
          <w:sz w:val="24"/>
          <w:szCs w:val="24"/>
        </w:rPr>
        <w:t>includ</w:t>
      </w:r>
      <w:r w:rsidR="00281EB4" w:rsidRPr="000C3F46">
        <w:rPr>
          <w:rFonts w:ascii="Book Antiqua" w:hAnsi="Book Antiqua"/>
          <w:sz w:val="24"/>
          <w:szCs w:val="24"/>
        </w:rPr>
        <w:t>ing</w:t>
      </w:r>
      <w:r w:rsidR="00F704BA" w:rsidRPr="000C3F46">
        <w:rPr>
          <w:rFonts w:ascii="Book Antiqua" w:hAnsi="Book Antiqua"/>
          <w:sz w:val="24"/>
          <w:szCs w:val="24"/>
        </w:rPr>
        <w:t xml:space="preserve"> </w:t>
      </w:r>
      <w:r w:rsidR="00985039" w:rsidRPr="000C3F46">
        <w:rPr>
          <w:rFonts w:ascii="Book Antiqua" w:hAnsi="Book Antiqua"/>
          <w:sz w:val="24"/>
          <w:szCs w:val="24"/>
        </w:rPr>
        <w:t>c</w:t>
      </w:r>
      <w:r w:rsidR="00804188" w:rsidRPr="000C3F46">
        <w:rPr>
          <w:rFonts w:ascii="Book Antiqua" w:hAnsi="Book Antiqua"/>
          <w:sz w:val="24"/>
          <w:szCs w:val="24"/>
        </w:rPr>
        <w:t xml:space="preserve">omputer </w:t>
      </w:r>
      <w:r w:rsidR="00985039" w:rsidRPr="000C3F46">
        <w:rPr>
          <w:rFonts w:ascii="Book Antiqua" w:hAnsi="Book Antiqua"/>
          <w:sz w:val="24"/>
          <w:szCs w:val="24"/>
        </w:rPr>
        <w:t>t</w:t>
      </w:r>
      <w:r w:rsidR="00804188" w:rsidRPr="000C3F46">
        <w:rPr>
          <w:rFonts w:ascii="Book Antiqua" w:hAnsi="Book Antiqua"/>
          <w:sz w:val="24"/>
          <w:szCs w:val="24"/>
        </w:rPr>
        <w:t>omography (</w:t>
      </w:r>
      <w:r w:rsidRPr="000C3F46">
        <w:rPr>
          <w:rFonts w:ascii="Book Antiqua" w:hAnsi="Book Antiqua"/>
          <w:sz w:val="24"/>
          <w:szCs w:val="24"/>
        </w:rPr>
        <w:t>CT</w:t>
      </w:r>
      <w:r w:rsidR="00804188" w:rsidRPr="000C3F46">
        <w:rPr>
          <w:rFonts w:ascii="Book Antiqua" w:hAnsi="Book Antiqua"/>
          <w:sz w:val="24"/>
          <w:szCs w:val="24"/>
        </w:rPr>
        <w:t>)</w:t>
      </w:r>
      <w:r w:rsidRPr="000C3F46">
        <w:rPr>
          <w:rFonts w:ascii="Book Antiqua" w:hAnsi="Book Antiqua"/>
          <w:sz w:val="24"/>
          <w:szCs w:val="24"/>
        </w:rPr>
        <w:t xml:space="preserve"> scanning, ultrasonography (US) of the abdomen and endoscopic US. </w:t>
      </w:r>
      <w:r w:rsidR="00B13915" w:rsidRPr="000C3F46">
        <w:rPr>
          <w:rFonts w:ascii="Book Antiqua" w:eastAsia="SimSun" w:hAnsi="Book Antiqua" w:cs="Times New Roman"/>
          <w:kern w:val="0"/>
          <w:sz w:val="24"/>
          <w:szCs w:val="24"/>
        </w:rPr>
        <w:t xml:space="preserve">Patients </w:t>
      </w:r>
      <w:r w:rsidR="00F704BA" w:rsidRPr="000C3F46">
        <w:rPr>
          <w:rFonts w:ascii="Book Antiqua" w:eastAsia="SimSun" w:hAnsi="Book Antiqua" w:cs="Times New Roman"/>
          <w:kern w:val="0"/>
          <w:sz w:val="24"/>
          <w:szCs w:val="24"/>
        </w:rPr>
        <w:t xml:space="preserve">with </w:t>
      </w:r>
      <w:r w:rsidR="00B13915" w:rsidRPr="000C3F46">
        <w:rPr>
          <w:rFonts w:ascii="Book Antiqua" w:eastAsia="SimSun" w:hAnsi="Book Antiqua" w:cs="Times New Roman"/>
          <w:kern w:val="0"/>
          <w:sz w:val="24"/>
          <w:szCs w:val="24"/>
        </w:rPr>
        <w:t>T4</w:t>
      </w:r>
      <w:r w:rsidR="00E05690" w:rsidRPr="000C3F46">
        <w:rPr>
          <w:rFonts w:ascii="Book Antiqua" w:eastAsia="SimSun" w:hAnsi="Book Antiqua" w:cs="Times New Roman"/>
          <w:kern w:val="0"/>
          <w:sz w:val="24"/>
          <w:szCs w:val="24"/>
        </w:rPr>
        <w:t>b</w:t>
      </w:r>
      <w:r w:rsidR="00B13915" w:rsidRPr="000C3F46">
        <w:rPr>
          <w:rFonts w:ascii="Book Antiqua" w:eastAsia="SimSun" w:hAnsi="Book Antiqua" w:cs="Times New Roman"/>
          <w:kern w:val="0"/>
          <w:sz w:val="24"/>
          <w:szCs w:val="24"/>
        </w:rPr>
        <w:t xml:space="preserve"> gastric cancer </w:t>
      </w:r>
      <w:r w:rsidR="0065790B" w:rsidRPr="000C3F46">
        <w:rPr>
          <w:rFonts w:ascii="Book Antiqua" w:eastAsia="SimSun" w:hAnsi="Book Antiqua" w:cs="Times New Roman"/>
          <w:kern w:val="0"/>
          <w:sz w:val="24"/>
          <w:szCs w:val="24"/>
        </w:rPr>
        <w:t xml:space="preserve">were </w:t>
      </w:r>
      <w:r w:rsidR="00B13915" w:rsidRPr="000C3F46">
        <w:rPr>
          <w:rFonts w:ascii="Book Antiqua" w:eastAsia="SimSun" w:hAnsi="Book Antiqua" w:cs="Times New Roman"/>
          <w:kern w:val="0"/>
          <w:sz w:val="24"/>
          <w:szCs w:val="24"/>
        </w:rPr>
        <w:t xml:space="preserve">preoperatively excluded from this study. Patients with enlargement and integration of No.10 </w:t>
      </w:r>
      <w:r w:rsidR="00294EC6" w:rsidRPr="000C3F46">
        <w:rPr>
          <w:rFonts w:ascii="Book Antiqua" w:eastAsia="SimSun" w:hAnsi="Book Antiqua" w:cs="Times New Roman"/>
          <w:kern w:val="0"/>
          <w:sz w:val="24"/>
          <w:szCs w:val="24"/>
        </w:rPr>
        <w:t>LN</w:t>
      </w:r>
      <w:r w:rsidR="00B13915" w:rsidRPr="000C3F46">
        <w:rPr>
          <w:rFonts w:ascii="Book Antiqua" w:eastAsia="SimSun" w:hAnsi="Book Antiqua" w:cs="Times New Roman"/>
          <w:kern w:val="0"/>
          <w:sz w:val="24"/>
          <w:szCs w:val="24"/>
        </w:rPr>
        <w:t>s were not considered candidates for surger</w:t>
      </w:r>
      <w:r w:rsidR="00B13915" w:rsidRPr="000C3F46">
        <w:rPr>
          <w:rFonts w:ascii="Book Antiqua" w:hAnsi="Book Antiqua"/>
          <w:sz w:val="24"/>
          <w:szCs w:val="24"/>
        </w:rPr>
        <w:t xml:space="preserve">y. </w:t>
      </w:r>
      <w:r w:rsidR="00CA6A9D" w:rsidRPr="000C3F46">
        <w:rPr>
          <w:rFonts w:ascii="Book Antiqua" w:hAnsi="Book Antiqua"/>
          <w:sz w:val="24"/>
          <w:szCs w:val="24"/>
        </w:rPr>
        <w:t xml:space="preserve">The surgical procedure, including its advantages and risks, was explained to all candidates for surgery. </w:t>
      </w:r>
      <w:r w:rsidR="00985039" w:rsidRPr="000C3F46">
        <w:rPr>
          <w:rFonts w:ascii="Book Antiqua" w:hAnsi="Book Antiqua"/>
          <w:sz w:val="24"/>
          <w:szCs w:val="24"/>
        </w:rPr>
        <w:t>The e</w:t>
      </w:r>
      <w:r w:rsidR="00CA6A9D" w:rsidRPr="000C3F46">
        <w:rPr>
          <w:rFonts w:ascii="Book Antiqua" w:hAnsi="Book Antiqua"/>
          <w:sz w:val="24"/>
          <w:szCs w:val="24"/>
        </w:rPr>
        <w:t xml:space="preserve">thics committee of Fujian </w:t>
      </w:r>
      <w:r w:rsidR="00985039" w:rsidRPr="000C3F46">
        <w:rPr>
          <w:rFonts w:ascii="Book Antiqua" w:hAnsi="Book Antiqua"/>
          <w:sz w:val="24"/>
          <w:szCs w:val="24"/>
        </w:rPr>
        <w:t>U</w:t>
      </w:r>
      <w:r w:rsidR="00CA6A9D" w:rsidRPr="000C3F46">
        <w:rPr>
          <w:rFonts w:ascii="Book Antiqua" w:hAnsi="Book Antiqua"/>
          <w:sz w:val="24"/>
          <w:szCs w:val="24"/>
        </w:rPr>
        <w:t xml:space="preserve">nion </w:t>
      </w:r>
      <w:r w:rsidR="00985039" w:rsidRPr="000C3F46">
        <w:rPr>
          <w:rFonts w:ascii="Book Antiqua" w:hAnsi="Book Antiqua"/>
          <w:sz w:val="24"/>
          <w:szCs w:val="24"/>
        </w:rPr>
        <w:t>H</w:t>
      </w:r>
      <w:r w:rsidR="00CA6A9D" w:rsidRPr="000C3F46">
        <w:rPr>
          <w:rFonts w:ascii="Book Antiqua" w:hAnsi="Book Antiqua"/>
          <w:sz w:val="24"/>
          <w:szCs w:val="24"/>
        </w:rPr>
        <w:t>ospital approved this retrospective study. Written consent was given by the patients for their information to be stored in the hospital database and used for research.</w:t>
      </w:r>
    </w:p>
    <w:p w14:paraId="46F43212" w14:textId="77777777" w:rsidR="000C3F46" w:rsidRDefault="000C3F46" w:rsidP="00647F27">
      <w:pPr>
        <w:autoSpaceDE w:val="0"/>
        <w:autoSpaceDN w:val="0"/>
        <w:adjustRightInd w:val="0"/>
        <w:spacing w:line="360" w:lineRule="auto"/>
        <w:rPr>
          <w:rFonts w:ascii="Book Antiqua" w:hAnsi="Book Antiqua"/>
          <w:b/>
          <w:sz w:val="24"/>
          <w:szCs w:val="24"/>
        </w:rPr>
      </w:pPr>
    </w:p>
    <w:p w14:paraId="0A1C9D82" w14:textId="77777777" w:rsidR="009E2D9E" w:rsidRPr="000C3F46" w:rsidRDefault="009E2D9E" w:rsidP="00647F27">
      <w:pPr>
        <w:autoSpaceDE w:val="0"/>
        <w:autoSpaceDN w:val="0"/>
        <w:adjustRightInd w:val="0"/>
        <w:spacing w:line="360" w:lineRule="auto"/>
        <w:rPr>
          <w:rFonts w:ascii="Book Antiqua" w:hAnsi="Book Antiqua"/>
          <w:b/>
          <w:i/>
          <w:sz w:val="24"/>
          <w:szCs w:val="24"/>
        </w:rPr>
      </w:pPr>
      <w:r w:rsidRPr="000C3F46">
        <w:rPr>
          <w:rFonts w:ascii="Book Antiqua" w:hAnsi="Book Antiqua"/>
          <w:b/>
          <w:i/>
          <w:sz w:val="24"/>
          <w:szCs w:val="24"/>
        </w:rPr>
        <w:t>Data collection</w:t>
      </w:r>
    </w:p>
    <w:p w14:paraId="06D3366F" w14:textId="177281B1" w:rsidR="009E2D9E" w:rsidRPr="000C3F46" w:rsidRDefault="009E2D9E" w:rsidP="000C3F46">
      <w:pPr>
        <w:autoSpaceDE w:val="0"/>
        <w:autoSpaceDN w:val="0"/>
        <w:adjustRightInd w:val="0"/>
        <w:spacing w:line="360" w:lineRule="auto"/>
        <w:rPr>
          <w:rFonts w:ascii="Book Antiqua" w:hAnsi="Book Antiqua"/>
          <w:sz w:val="24"/>
          <w:szCs w:val="24"/>
        </w:rPr>
      </w:pPr>
      <w:r w:rsidRPr="000C3F46">
        <w:rPr>
          <w:rFonts w:ascii="Book Antiqua" w:hAnsi="Book Antiqua"/>
          <w:sz w:val="24"/>
          <w:szCs w:val="24"/>
        </w:rPr>
        <w:t>All patients underwent abdominal helical CT (Discovery CT750 HD)</w:t>
      </w:r>
      <w:r w:rsidR="00824489" w:rsidRPr="000C3F46">
        <w:rPr>
          <w:rFonts w:ascii="Book Antiqua" w:hAnsi="Book Antiqua"/>
          <w:sz w:val="24"/>
          <w:szCs w:val="24"/>
        </w:rPr>
        <w:t>. The</w:t>
      </w:r>
      <w:r w:rsidRPr="000C3F46">
        <w:rPr>
          <w:rFonts w:ascii="Book Antiqua" w:hAnsi="Book Antiqua"/>
          <w:sz w:val="24"/>
          <w:szCs w:val="24"/>
        </w:rPr>
        <w:t xml:space="preserve"> scans </w:t>
      </w:r>
      <w:r w:rsidR="00824489" w:rsidRPr="000C3F46">
        <w:rPr>
          <w:rFonts w:ascii="Book Antiqua" w:hAnsi="Book Antiqua"/>
          <w:sz w:val="24"/>
          <w:szCs w:val="24"/>
        </w:rPr>
        <w:t xml:space="preserve">ranged </w:t>
      </w:r>
      <w:r w:rsidRPr="000C3F46">
        <w:rPr>
          <w:rFonts w:ascii="Book Antiqua" w:hAnsi="Book Antiqua"/>
          <w:sz w:val="24"/>
          <w:szCs w:val="24"/>
        </w:rPr>
        <w:t>from the top of the diaphragm to the lower edge of the liver. On average, 100 ml of nonionic contrast a</w:t>
      </w:r>
      <w:r w:rsidR="004514EA" w:rsidRPr="000C3F46">
        <w:rPr>
          <w:rFonts w:ascii="Book Antiqua" w:hAnsi="Book Antiqua"/>
          <w:sz w:val="24"/>
          <w:szCs w:val="24"/>
        </w:rPr>
        <w:t>gent was infused at a rate of 2</w:t>
      </w:r>
      <w:r w:rsidR="00F51562" w:rsidRPr="000C3F46">
        <w:rPr>
          <w:rFonts w:ascii="Book Antiqua" w:hAnsi="Book Antiqua"/>
          <w:sz w:val="24"/>
          <w:szCs w:val="24"/>
        </w:rPr>
        <w:t xml:space="preserve"> </w:t>
      </w:r>
      <w:r w:rsidRPr="000C3F46">
        <w:rPr>
          <w:rFonts w:ascii="Book Antiqua" w:hAnsi="Book Antiqua"/>
          <w:sz w:val="24"/>
          <w:szCs w:val="24"/>
        </w:rPr>
        <w:t>ml/s. CT data acquisition was triggered using the bolus tracking technique</w:t>
      </w:r>
      <w:r w:rsidR="002B461E" w:rsidRPr="000C3F46">
        <w:rPr>
          <w:rFonts w:ascii="Book Antiqua" w:hAnsi="Book Antiqua"/>
          <w:sz w:val="24"/>
          <w:szCs w:val="24"/>
        </w:rPr>
        <w:t>. T</w:t>
      </w:r>
      <w:r w:rsidRPr="000C3F46">
        <w:rPr>
          <w:rFonts w:ascii="Book Antiqua" w:hAnsi="Book Antiqua"/>
          <w:sz w:val="24"/>
          <w:szCs w:val="24"/>
        </w:rPr>
        <w:t xml:space="preserve">he region of interest (ROI) </w:t>
      </w:r>
      <w:r w:rsidR="002B461E" w:rsidRPr="000C3F46">
        <w:rPr>
          <w:rFonts w:ascii="Book Antiqua" w:hAnsi="Book Antiqua"/>
          <w:sz w:val="24"/>
          <w:szCs w:val="24"/>
        </w:rPr>
        <w:t xml:space="preserve">was </w:t>
      </w:r>
      <w:r w:rsidRPr="000C3F46">
        <w:rPr>
          <w:rFonts w:ascii="Book Antiqua" w:hAnsi="Book Antiqua"/>
          <w:sz w:val="24"/>
          <w:szCs w:val="24"/>
        </w:rPr>
        <w:t>the abdominal aorta just below the diaphragmatic dome. The trigger threshold level was set at a CT value of 100 Hounsfield units (HU</w:t>
      </w:r>
      <w:r w:rsidR="00F51562" w:rsidRPr="000C3F46">
        <w:rPr>
          <w:rFonts w:ascii="Book Antiqua" w:hAnsi="Book Antiqua"/>
          <w:sz w:val="24"/>
          <w:szCs w:val="24"/>
        </w:rPr>
        <w:t>s</w:t>
      </w:r>
      <w:r w:rsidRPr="000C3F46">
        <w:rPr>
          <w:rFonts w:ascii="Book Antiqua" w:hAnsi="Book Antiqua"/>
          <w:sz w:val="24"/>
          <w:szCs w:val="24"/>
        </w:rPr>
        <w:t xml:space="preserve">). Abdominal CT scans were performed at a slice thickness of 5 mm. </w:t>
      </w:r>
      <w:r w:rsidR="00F74D19" w:rsidRPr="000C3F46">
        <w:rPr>
          <w:rFonts w:ascii="Book Antiqua" w:hAnsi="Book Antiqua"/>
          <w:sz w:val="24"/>
          <w:szCs w:val="24"/>
        </w:rPr>
        <w:t xml:space="preserve">Scanning </w:t>
      </w:r>
      <w:r w:rsidRPr="000C3F46">
        <w:rPr>
          <w:rFonts w:ascii="Book Antiqua" w:hAnsi="Book Antiqua"/>
          <w:sz w:val="24"/>
          <w:szCs w:val="24"/>
        </w:rPr>
        <w:t xml:space="preserve">was performed </w:t>
      </w:r>
      <w:r w:rsidR="00F74D19" w:rsidRPr="000C3F46">
        <w:rPr>
          <w:rFonts w:ascii="Book Antiqua" w:hAnsi="Book Antiqua"/>
          <w:sz w:val="24"/>
          <w:szCs w:val="24"/>
        </w:rPr>
        <w:t xml:space="preserve">during each phase </w:t>
      </w:r>
      <w:r w:rsidRPr="000C3F46">
        <w:rPr>
          <w:rFonts w:ascii="Book Antiqua" w:hAnsi="Book Antiqua"/>
          <w:sz w:val="24"/>
          <w:szCs w:val="24"/>
        </w:rPr>
        <w:t xml:space="preserve">in a single breath-hold. </w:t>
      </w:r>
      <w:r w:rsidR="002B461E" w:rsidRPr="000C3F46">
        <w:rPr>
          <w:rFonts w:ascii="Book Antiqua" w:hAnsi="Book Antiqua"/>
          <w:sz w:val="24"/>
          <w:szCs w:val="24"/>
        </w:rPr>
        <w:t xml:space="preserve">The </w:t>
      </w:r>
      <w:r w:rsidRPr="000C3F46">
        <w:rPr>
          <w:rFonts w:ascii="Book Antiqua" w:hAnsi="Book Antiqua"/>
          <w:sz w:val="24"/>
          <w:szCs w:val="24"/>
        </w:rPr>
        <w:t>3D images</w:t>
      </w:r>
      <w:r w:rsidR="00B631CE" w:rsidRPr="000C3F46">
        <w:rPr>
          <w:rFonts w:ascii="Book Antiqua" w:hAnsi="Book Antiqua"/>
          <w:sz w:val="24"/>
          <w:szCs w:val="24"/>
        </w:rPr>
        <w:t xml:space="preserve"> by CT (3DCT)</w:t>
      </w:r>
      <w:r w:rsidRPr="000C3F46">
        <w:rPr>
          <w:rFonts w:ascii="Book Antiqua" w:hAnsi="Book Antiqua"/>
          <w:sz w:val="24"/>
          <w:szCs w:val="24"/>
        </w:rPr>
        <w:t xml:space="preserve"> of the splenic vessels were individually reconstructed using the original scanning images. The CT data were downloaded to an offline workstation for image post</w:t>
      </w:r>
      <w:r w:rsidR="00F51562" w:rsidRPr="000C3F46">
        <w:rPr>
          <w:rFonts w:ascii="Book Antiqua" w:hAnsi="Book Antiqua"/>
          <w:sz w:val="24"/>
          <w:szCs w:val="24"/>
        </w:rPr>
        <w:t>-</w:t>
      </w:r>
      <w:r w:rsidRPr="000C3F46">
        <w:rPr>
          <w:rFonts w:ascii="Book Antiqua" w:hAnsi="Book Antiqua"/>
          <w:sz w:val="24"/>
          <w:szCs w:val="24"/>
        </w:rPr>
        <w:t>processing and analysis</w:t>
      </w:r>
      <w:r w:rsidR="002B461E" w:rsidRPr="000C3F46">
        <w:rPr>
          <w:rFonts w:ascii="Book Antiqua" w:hAnsi="Book Antiqua"/>
          <w:sz w:val="24"/>
          <w:szCs w:val="24"/>
        </w:rPr>
        <w:t xml:space="preserve">. </w:t>
      </w:r>
      <w:r w:rsidR="00F935D4" w:rsidRPr="000C3F46">
        <w:rPr>
          <w:rFonts w:ascii="Book Antiqua" w:hAnsi="Book Antiqua"/>
          <w:sz w:val="24"/>
          <w:szCs w:val="24"/>
        </w:rPr>
        <w:t xml:space="preserve">The distance </w:t>
      </w:r>
      <w:r w:rsidR="002B461E" w:rsidRPr="000C3F46">
        <w:rPr>
          <w:rFonts w:ascii="Book Antiqua" w:hAnsi="Book Antiqua"/>
          <w:sz w:val="24"/>
          <w:szCs w:val="24"/>
        </w:rPr>
        <w:t xml:space="preserve">from </w:t>
      </w:r>
      <w:r w:rsidR="00847163" w:rsidRPr="000C3F46">
        <w:rPr>
          <w:rFonts w:ascii="Book Antiqua" w:hAnsi="Book Antiqua"/>
          <w:sz w:val="24"/>
          <w:szCs w:val="24"/>
        </w:rPr>
        <w:t xml:space="preserve">the </w:t>
      </w:r>
      <w:r w:rsidR="00F82C8A" w:rsidRPr="000C3F46">
        <w:rPr>
          <w:rFonts w:ascii="Book Antiqua" w:hAnsi="Book Antiqua"/>
          <w:sz w:val="24"/>
          <w:szCs w:val="24"/>
        </w:rPr>
        <w:t>SpA</w:t>
      </w:r>
      <w:r w:rsidR="00847163" w:rsidRPr="000C3F46">
        <w:rPr>
          <w:rFonts w:ascii="Book Antiqua" w:hAnsi="Book Antiqua"/>
          <w:sz w:val="24"/>
          <w:szCs w:val="24"/>
        </w:rPr>
        <w:t>’s furcation to the splenic hilar region</w:t>
      </w:r>
      <w:r w:rsidR="00F935D4" w:rsidRPr="000C3F46">
        <w:rPr>
          <w:rFonts w:ascii="Book Antiqua" w:hAnsi="Book Antiqua"/>
          <w:sz w:val="24"/>
          <w:szCs w:val="24"/>
        </w:rPr>
        <w:t xml:space="preserve"> was measured </w:t>
      </w:r>
      <w:r w:rsidR="002B461E" w:rsidRPr="000C3F46">
        <w:rPr>
          <w:rFonts w:ascii="Book Antiqua" w:hAnsi="Book Antiqua"/>
          <w:sz w:val="24"/>
          <w:szCs w:val="24"/>
        </w:rPr>
        <w:t>using</w:t>
      </w:r>
      <w:r w:rsidR="00F935D4" w:rsidRPr="000C3F46">
        <w:rPr>
          <w:rFonts w:ascii="Book Antiqua" w:hAnsi="Book Antiqua"/>
          <w:sz w:val="24"/>
          <w:szCs w:val="24"/>
        </w:rPr>
        <w:t xml:space="preserve"> the </w:t>
      </w:r>
      <w:r w:rsidR="00F935D4" w:rsidRPr="000C3F46">
        <w:rPr>
          <w:rFonts w:ascii="Book Antiqua" w:hAnsi="Book Antiqua"/>
          <w:sz w:val="24"/>
          <w:szCs w:val="24"/>
        </w:rPr>
        <w:lastRenderedPageBreak/>
        <w:t xml:space="preserve">reconstructed images. </w:t>
      </w:r>
      <w:r w:rsidR="009E4B8E" w:rsidRPr="000C3F46">
        <w:rPr>
          <w:rFonts w:ascii="Book Antiqua" w:hAnsi="Book Antiqua"/>
          <w:sz w:val="24"/>
          <w:szCs w:val="24"/>
        </w:rPr>
        <w:t xml:space="preserve">The distance was then remeasured </w:t>
      </w:r>
      <w:r w:rsidR="002B461E" w:rsidRPr="000C3F46">
        <w:rPr>
          <w:rFonts w:ascii="Book Antiqua" w:hAnsi="Book Antiqua"/>
          <w:sz w:val="24"/>
          <w:szCs w:val="24"/>
        </w:rPr>
        <w:t>during surgery</w:t>
      </w:r>
      <w:r w:rsidR="009E4B8E" w:rsidRPr="000C3F46">
        <w:rPr>
          <w:rFonts w:ascii="Book Antiqua" w:hAnsi="Book Antiqua"/>
          <w:sz w:val="24"/>
          <w:szCs w:val="24"/>
        </w:rPr>
        <w:t xml:space="preserve"> by the opening degree of the </w:t>
      </w:r>
      <w:r w:rsidR="007601F5" w:rsidRPr="000C3F46">
        <w:rPr>
          <w:rFonts w:ascii="Book Antiqua" w:hAnsi="Book Antiqua"/>
          <w:sz w:val="24"/>
          <w:szCs w:val="24"/>
        </w:rPr>
        <w:t>dissecting forcep</w:t>
      </w:r>
      <w:r w:rsidR="00F97022" w:rsidRPr="000C3F46">
        <w:rPr>
          <w:rFonts w:ascii="Book Antiqua" w:hAnsi="Book Antiqua"/>
          <w:sz w:val="24"/>
          <w:szCs w:val="24"/>
        </w:rPr>
        <w:t>s</w:t>
      </w:r>
      <w:r w:rsidR="00725C2D" w:rsidRPr="000C3F46">
        <w:rPr>
          <w:rFonts w:ascii="Book Antiqua" w:hAnsi="Book Antiqua"/>
          <w:sz w:val="24"/>
          <w:szCs w:val="24"/>
        </w:rPr>
        <w:t>,</w:t>
      </w:r>
      <w:r w:rsidR="00F97022" w:rsidRPr="000C3F46">
        <w:rPr>
          <w:rFonts w:ascii="Book Antiqua" w:hAnsi="Book Antiqua"/>
          <w:sz w:val="24"/>
          <w:szCs w:val="24"/>
        </w:rPr>
        <w:t xml:space="preserve"> which was </w:t>
      </w:r>
      <w:r w:rsidR="00097FB8" w:rsidRPr="000C3F46">
        <w:rPr>
          <w:rFonts w:ascii="Book Antiqua" w:hAnsi="Book Antiqua"/>
          <w:sz w:val="24"/>
          <w:szCs w:val="24"/>
        </w:rPr>
        <w:t>2 cm</w:t>
      </w:r>
      <w:r w:rsidR="00F97022" w:rsidRPr="000C3F46">
        <w:rPr>
          <w:rFonts w:ascii="Book Antiqua" w:hAnsi="Book Antiqua"/>
          <w:sz w:val="24"/>
          <w:szCs w:val="24"/>
        </w:rPr>
        <w:t xml:space="preserve"> when </w:t>
      </w:r>
      <w:r w:rsidR="002B461E" w:rsidRPr="000C3F46">
        <w:rPr>
          <w:rFonts w:ascii="Book Antiqua" w:hAnsi="Book Antiqua"/>
          <w:sz w:val="24"/>
          <w:szCs w:val="24"/>
        </w:rPr>
        <w:t xml:space="preserve">opened </w:t>
      </w:r>
      <w:r w:rsidR="00F97022" w:rsidRPr="000C3F46">
        <w:rPr>
          <w:rFonts w:ascii="Book Antiqua" w:hAnsi="Book Antiqua"/>
          <w:sz w:val="24"/>
          <w:szCs w:val="24"/>
        </w:rPr>
        <w:t>completely</w:t>
      </w:r>
      <w:r w:rsidR="007601F5" w:rsidRPr="000C3F46">
        <w:rPr>
          <w:rFonts w:ascii="Book Antiqua" w:hAnsi="Book Antiqua"/>
          <w:sz w:val="24"/>
          <w:szCs w:val="24"/>
        </w:rPr>
        <w:t>.</w:t>
      </w:r>
      <w:r w:rsidR="00F97022" w:rsidRPr="000C3F46">
        <w:rPr>
          <w:rFonts w:ascii="Book Antiqua" w:hAnsi="Book Antiqua"/>
          <w:sz w:val="24"/>
          <w:szCs w:val="24"/>
        </w:rPr>
        <w:t xml:space="preserve"> </w:t>
      </w:r>
      <w:r w:rsidR="0004793A" w:rsidRPr="000C3F46">
        <w:rPr>
          <w:rFonts w:ascii="Book Antiqua" w:hAnsi="Book Antiqua"/>
          <w:sz w:val="24"/>
          <w:szCs w:val="24"/>
        </w:rPr>
        <w:t xml:space="preserve">The </w:t>
      </w:r>
      <w:r w:rsidR="006F3D25" w:rsidRPr="000C3F46">
        <w:rPr>
          <w:rFonts w:ascii="Book Antiqua" w:hAnsi="Book Antiqua"/>
          <w:sz w:val="24"/>
          <w:szCs w:val="24"/>
        </w:rPr>
        <w:t>results were then compared</w:t>
      </w:r>
      <w:r w:rsidR="00E70FFD" w:rsidRPr="000C3F46">
        <w:rPr>
          <w:rFonts w:ascii="Book Antiqua" w:hAnsi="Book Antiqua"/>
          <w:sz w:val="24"/>
          <w:szCs w:val="24"/>
        </w:rPr>
        <w:t xml:space="preserve"> with the 3DCT</w:t>
      </w:r>
      <w:r w:rsidR="0004793A" w:rsidRPr="000C3F46">
        <w:rPr>
          <w:rFonts w:ascii="Book Antiqua" w:hAnsi="Book Antiqua"/>
          <w:sz w:val="24"/>
          <w:szCs w:val="24"/>
        </w:rPr>
        <w:t xml:space="preserve">. </w:t>
      </w:r>
      <w:r w:rsidR="002B461E" w:rsidRPr="000C3F46">
        <w:rPr>
          <w:rFonts w:ascii="Book Antiqua" w:hAnsi="Book Antiqua"/>
          <w:sz w:val="24"/>
          <w:szCs w:val="24"/>
        </w:rPr>
        <w:t xml:space="preserve">We selected </w:t>
      </w:r>
      <w:r w:rsidR="00097FB8" w:rsidRPr="000C3F46">
        <w:rPr>
          <w:rFonts w:ascii="Book Antiqua" w:hAnsi="Book Antiqua"/>
          <w:sz w:val="24"/>
          <w:szCs w:val="24"/>
        </w:rPr>
        <w:t>2 cm</w:t>
      </w:r>
      <w:r w:rsidR="00F935D4" w:rsidRPr="000C3F46">
        <w:rPr>
          <w:rFonts w:ascii="Book Antiqua" w:hAnsi="Book Antiqua"/>
          <w:sz w:val="24"/>
          <w:szCs w:val="24"/>
        </w:rPr>
        <w:t xml:space="preserve"> as the cut-off point</w:t>
      </w:r>
      <w:r w:rsidR="00DE0549" w:rsidRPr="000C3F46">
        <w:rPr>
          <w:rFonts w:ascii="Book Antiqua" w:hAnsi="Book Antiqua"/>
          <w:sz w:val="24"/>
          <w:szCs w:val="24"/>
        </w:rPr>
        <w:t xml:space="preserve"> </w:t>
      </w:r>
      <w:r w:rsidR="00F51562" w:rsidRPr="000C3F46">
        <w:rPr>
          <w:rFonts w:ascii="Book Antiqua" w:hAnsi="Book Antiqua"/>
          <w:sz w:val="24"/>
          <w:szCs w:val="24"/>
        </w:rPr>
        <w:t>for</w:t>
      </w:r>
      <w:r w:rsidR="00F2169E" w:rsidRPr="000C3F46">
        <w:rPr>
          <w:rFonts w:ascii="Book Antiqua" w:hAnsi="Book Antiqua"/>
          <w:sz w:val="24"/>
          <w:szCs w:val="24"/>
        </w:rPr>
        <w:t xml:space="preserve"> classification</w:t>
      </w:r>
      <w:r w:rsidR="002B461E" w:rsidRPr="000C3F46">
        <w:rPr>
          <w:rFonts w:ascii="Book Antiqua" w:hAnsi="Book Antiqua"/>
          <w:sz w:val="24"/>
          <w:szCs w:val="24"/>
        </w:rPr>
        <w:t>. W</w:t>
      </w:r>
      <w:r w:rsidR="00DE0549" w:rsidRPr="000C3F46">
        <w:rPr>
          <w:rFonts w:ascii="Book Antiqua" w:hAnsi="Book Antiqua"/>
          <w:sz w:val="24"/>
          <w:szCs w:val="24"/>
        </w:rPr>
        <w:t xml:space="preserve">hen the </w:t>
      </w:r>
      <w:r w:rsidR="00EB1D83" w:rsidRPr="000C3F46">
        <w:rPr>
          <w:rFonts w:ascii="Book Antiqua" w:hAnsi="Book Antiqua"/>
          <w:sz w:val="24"/>
          <w:szCs w:val="24"/>
        </w:rPr>
        <w:t>SpA</w:t>
      </w:r>
      <w:r w:rsidR="00DE0549" w:rsidRPr="000C3F46">
        <w:rPr>
          <w:rFonts w:ascii="Book Antiqua" w:hAnsi="Book Antiqua"/>
          <w:sz w:val="24"/>
          <w:szCs w:val="24"/>
        </w:rPr>
        <w:t xml:space="preserve"> divide</w:t>
      </w:r>
      <w:r w:rsidR="00F51562" w:rsidRPr="000C3F46">
        <w:rPr>
          <w:rFonts w:ascii="Book Antiqua" w:hAnsi="Book Antiqua"/>
          <w:sz w:val="24"/>
          <w:szCs w:val="24"/>
        </w:rPr>
        <w:t>d</w:t>
      </w:r>
      <w:r w:rsidR="00DE0549" w:rsidRPr="000C3F46">
        <w:rPr>
          <w:rFonts w:ascii="Book Antiqua" w:hAnsi="Book Antiqua"/>
          <w:sz w:val="24"/>
          <w:szCs w:val="24"/>
        </w:rPr>
        <w:t xml:space="preserve"> into its terminal branches </w:t>
      </w:r>
      <w:r w:rsidR="00234DB5" w:rsidRPr="000C3F46">
        <w:rPr>
          <w:rFonts w:ascii="Book Antiqua" w:hAnsi="Book Antiqua"/>
          <w:sz w:val="24"/>
          <w:szCs w:val="24"/>
        </w:rPr>
        <w:t>&lt;</w:t>
      </w:r>
      <w:r w:rsidR="000C3F46">
        <w:rPr>
          <w:rFonts w:ascii="Book Antiqua" w:hAnsi="Book Antiqua" w:hint="eastAsia"/>
          <w:sz w:val="24"/>
          <w:szCs w:val="24"/>
        </w:rPr>
        <w:t xml:space="preserve"> </w:t>
      </w:r>
      <w:r w:rsidR="00DE0549" w:rsidRPr="000C3F46">
        <w:rPr>
          <w:rFonts w:ascii="Book Antiqua" w:hAnsi="Book Antiqua"/>
          <w:sz w:val="24"/>
          <w:szCs w:val="24"/>
        </w:rPr>
        <w:t>2 cm from the splenic hilum</w:t>
      </w:r>
      <w:r w:rsidR="00F51562" w:rsidRPr="000C3F46">
        <w:rPr>
          <w:rFonts w:ascii="Book Antiqua" w:hAnsi="Book Antiqua"/>
          <w:sz w:val="24"/>
          <w:szCs w:val="24"/>
        </w:rPr>
        <w:t>,</w:t>
      </w:r>
      <w:r w:rsidR="00F74D19" w:rsidRPr="000C3F46">
        <w:rPr>
          <w:rFonts w:ascii="Book Antiqua" w:hAnsi="Book Antiqua"/>
          <w:sz w:val="24"/>
          <w:szCs w:val="24"/>
        </w:rPr>
        <w:t xml:space="preserve"> the case was considered</w:t>
      </w:r>
      <w:r w:rsidR="00F2169E" w:rsidRPr="000C3F46">
        <w:rPr>
          <w:rFonts w:ascii="Book Antiqua" w:hAnsi="Book Antiqua"/>
          <w:sz w:val="24"/>
          <w:szCs w:val="24"/>
        </w:rPr>
        <w:t xml:space="preserve"> </w:t>
      </w:r>
      <w:r w:rsidR="00F51562" w:rsidRPr="000C3F46">
        <w:rPr>
          <w:rFonts w:ascii="Book Antiqua" w:hAnsi="Book Antiqua"/>
          <w:sz w:val="24"/>
          <w:szCs w:val="24"/>
        </w:rPr>
        <w:t xml:space="preserve">to be </w:t>
      </w:r>
      <w:r w:rsidR="00F2169E" w:rsidRPr="000C3F46">
        <w:rPr>
          <w:rFonts w:ascii="Book Antiqua" w:hAnsi="Book Antiqua"/>
          <w:sz w:val="24"/>
          <w:szCs w:val="24"/>
        </w:rPr>
        <w:t>concentrated type</w:t>
      </w:r>
      <w:r w:rsidR="002B461E" w:rsidRPr="000C3F46">
        <w:rPr>
          <w:rFonts w:ascii="Book Antiqua" w:hAnsi="Book Antiqua"/>
          <w:sz w:val="24"/>
          <w:szCs w:val="24"/>
        </w:rPr>
        <w:t>.</w:t>
      </w:r>
      <w:r w:rsidR="00F2169E" w:rsidRPr="000C3F46">
        <w:rPr>
          <w:rFonts w:ascii="Book Antiqua" w:hAnsi="Book Antiqua"/>
          <w:sz w:val="24"/>
          <w:szCs w:val="24"/>
        </w:rPr>
        <w:t xml:space="preserve"> </w:t>
      </w:r>
      <w:r w:rsidR="002B461E" w:rsidRPr="000C3F46">
        <w:rPr>
          <w:rFonts w:ascii="Book Antiqua" w:hAnsi="Book Antiqua"/>
          <w:sz w:val="24"/>
          <w:szCs w:val="24"/>
        </w:rPr>
        <w:t xml:space="preserve">If </w:t>
      </w:r>
      <w:r w:rsidR="00F2169E" w:rsidRPr="000C3F46">
        <w:rPr>
          <w:rFonts w:ascii="Book Antiqua" w:hAnsi="Book Antiqua"/>
          <w:sz w:val="24"/>
          <w:szCs w:val="24"/>
        </w:rPr>
        <w:t>the distance</w:t>
      </w:r>
      <w:r w:rsidR="002B461E" w:rsidRPr="000C3F46">
        <w:rPr>
          <w:rFonts w:ascii="Book Antiqua" w:hAnsi="Book Antiqua"/>
          <w:sz w:val="24"/>
          <w:szCs w:val="24"/>
        </w:rPr>
        <w:t xml:space="preserve"> was </w:t>
      </w:r>
      <w:r w:rsidR="00F2169E" w:rsidRPr="000C3F46">
        <w:rPr>
          <w:rFonts w:ascii="Book Antiqua" w:hAnsi="Book Antiqua"/>
          <w:sz w:val="24"/>
          <w:szCs w:val="24"/>
        </w:rPr>
        <w:t>≥</w:t>
      </w:r>
      <w:r w:rsidR="000C3F46">
        <w:rPr>
          <w:rFonts w:ascii="Book Antiqua" w:hAnsi="Book Antiqua" w:hint="eastAsia"/>
          <w:sz w:val="24"/>
          <w:szCs w:val="24"/>
        </w:rPr>
        <w:t xml:space="preserve"> </w:t>
      </w:r>
      <w:r w:rsidR="00097FB8" w:rsidRPr="000C3F46">
        <w:rPr>
          <w:rFonts w:ascii="Book Antiqua" w:hAnsi="Book Antiqua"/>
          <w:sz w:val="24"/>
          <w:szCs w:val="24"/>
        </w:rPr>
        <w:t>2 cm</w:t>
      </w:r>
      <w:r w:rsidR="00F51562" w:rsidRPr="000C3F46">
        <w:rPr>
          <w:rFonts w:ascii="Book Antiqua" w:hAnsi="Book Antiqua"/>
          <w:sz w:val="24"/>
          <w:szCs w:val="24"/>
        </w:rPr>
        <w:t>,</w:t>
      </w:r>
      <w:r w:rsidR="00F2169E" w:rsidRPr="000C3F46">
        <w:rPr>
          <w:rFonts w:ascii="Book Antiqua" w:hAnsi="Book Antiqua"/>
          <w:sz w:val="24"/>
          <w:szCs w:val="24"/>
        </w:rPr>
        <w:t xml:space="preserve"> </w:t>
      </w:r>
      <w:r w:rsidR="00F74D19" w:rsidRPr="000C3F46">
        <w:rPr>
          <w:rFonts w:ascii="Book Antiqua" w:hAnsi="Book Antiqua"/>
          <w:sz w:val="24"/>
          <w:szCs w:val="24"/>
        </w:rPr>
        <w:t>the case was considered</w:t>
      </w:r>
      <w:r w:rsidR="00F2169E" w:rsidRPr="000C3F46">
        <w:rPr>
          <w:rFonts w:ascii="Book Antiqua" w:hAnsi="Book Antiqua"/>
          <w:sz w:val="24"/>
          <w:szCs w:val="24"/>
        </w:rPr>
        <w:t xml:space="preserve"> </w:t>
      </w:r>
      <w:r w:rsidR="00F51562" w:rsidRPr="000C3F46">
        <w:rPr>
          <w:rFonts w:ascii="Book Antiqua" w:hAnsi="Book Antiqua"/>
          <w:sz w:val="24"/>
          <w:szCs w:val="24"/>
        </w:rPr>
        <w:t xml:space="preserve">to be </w:t>
      </w:r>
      <w:r w:rsidR="00F2169E" w:rsidRPr="000C3F46">
        <w:rPr>
          <w:rFonts w:ascii="Book Antiqua" w:hAnsi="Book Antiqua"/>
          <w:sz w:val="24"/>
          <w:szCs w:val="24"/>
        </w:rPr>
        <w:t>the distributed type</w:t>
      </w:r>
      <w:r w:rsidR="000C3F46" w:rsidRPr="000C3F46">
        <w:rPr>
          <w:rFonts w:ascii="Book Antiqua" w:eastAsia="SimSun" w:hAnsi="Book Antiqua" w:cs="SimSun"/>
          <w:color w:val="000000"/>
          <w:kern w:val="0"/>
          <w:sz w:val="24"/>
          <w:szCs w:val="24"/>
          <w:vertAlign w:val="superscript"/>
        </w:rPr>
        <w:t>[</w:t>
      </w:r>
      <w:r w:rsidR="00F1123F" w:rsidRPr="000C3F46">
        <w:rPr>
          <w:rFonts w:ascii="Book Antiqua" w:eastAsia="SimSun" w:hAnsi="Book Antiqua" w:cs="SimSun"/>
          <w:color w:val="000000"/>
          <w:kern w:val="0"/>
          <w:sz w:val="24"/>
          <w:szCs w:val="24"/>
          <w:vertAlign w:val="superscript"/>
        </w:rPr>
        <w:t>11</w:t>
      </w:r>
      <w:r w:rsidR="000C3F46">
        <w:rPr>
          <w:rFonts w:ascii="Book Antiqua" w:eastAsia="SimSun" w:hAnsi="Book Antiqua" w:cs="SimSun" w:hint="eastAsia"/>
          <w:color w:val="000000"/>
          <w:kern w:val="0"/>
          <w:sz w:val="24"/>
          <w:szCs w:val="24"/>
          <w:vertAlign w:val="superscript"/>
        </w:rPr>
        <w:t>,</w:t>
      </w:r>
      <w:r w:rsidR="00F1123F" w:rsidRPr="000C3F46">
        <w:rPr>
          <w:rFonts w:ascii="Book Antiqua" w:eastAsia="SimSun" w:hAnsi="Book Antiqua" w:cs="SimSun"/>
          <w:color w:val="000000"/>
          <w:kern w:val="0"/>
          <w:sz w:val="24"/>
          <w:szCs w:val="24"/>
          <w:vertAlign w:val="superscript"/>
        </w:rPr>
        <w:t>12</w:t>
      </w:r>
      <w:r w:rsidR="005F38B8" w:rsidRPr="000C3F46">
        <w:rPr>
          <w:rFonts w:ascii="Book Antiqua" w:eastAsia="SimSun" w:hAnsi="Book Antiqua" w:cs="SimSun"/>
          <w:color w:val="000000"/>
          <w:kern w:val="0"/>
          <w:sz w:val="24"/>
          <w:szCs w:val="24"/>
          <w:vertAlign w:val="superscript"/>
        </w:rPr>
        <w:t>]</w:t>
      </w:r>
      <w:r w:rsidR="00F73AE3" w:rsidRPr="000C3F46">
        <w:rPr>
          <w:rFonts w:ascii="Book Antiqua" w:hAnsi="Book Antiqua"/>
          <w:sz w:val="24"/>
          <w:szCs w:val="24"/>
        </w:rPr>
        <w:t xml:space="preserve">. Patients were then assigned to </w:t>
      </w:r>
      <w:r w:rsidR="00F63E0A" w:rsidRPr="000C3F46">
        <w:rPr>
          <w:rFonts w:ascii="Book Antiqua" w:hAnsi="Book Antiqua"/>
          <w:sz w:val="24"/>
          <w:szCs w:val="24"/>
        </w:rPr>
        <w:t xml:space="preserve">the </w:t>
      </w:r>
      <w:r w:rsidR="00F73AE3" w:rsidRPr="000C3F46">
        <w:rPr>
          <w:rFonts w:ascii="Book Antiqua" w:hAnsi="Book Antiqua"/>
          <w:sz w:val="24"/>
          <w:szCs w:val="24"/>
        </w:rPr>
        <w:t xml:space="preserve">concentrated group </w:t>
      </w:r>
      <w:r w:rsidR="00F51562" w:rsidRPr="000C3F46">
        <w:rPr>
          <w:rFonts w:ascii="Book Antiqua" w:hAnsi="Book Antiqua"/>
          <w:sz w:val="24"/>
          <w:szCs w:val="24"/>
        </w:rPr>
        <w:t>or</w:t>
      </w:r>
      <w:r w:rsidR="00F63E0A" w:rsidRPr="000C3F46">
        <w:rPr>
          <w:rFonts w:ascii="Book Antiqua" w:hAnsi="Book Antiqua"/>
          <w:sz w:val="24"/>
          <w:szCs w:val="24"/>
        </w:rPr>
        <w:t xml:space="preserve"> the</w:t>
      </w:r>
      <w:r w:rsidR="00F73AE3" w:rsidRPr="000C3F46">
        <w:rPr>
          <w:rFonts w:ascii="Book Antiqua" w:hAnsi="Book Antiqua"/>
          <w:sz w:val="24"/>
          <w:szCs w:val="24"/>
        </w:rPr>
        <w:t xml:space="preserve"> distributed group.</w:t>
      </w:r>
      <w:r w:rsidR="002C14B5" w:rsidRPr="000C3F46">
        <w:rPr>
          <w:rFonts w:ascii="Book Antiqua" w:hAnsi="Book Antiqua"/>
          <w:sz w:val="24"/>
          <w:szCs w:val="24"/>
        </w:rPr>
        <w:t xml:space="preserve"> </w:t>
      </w:r>
      <w:r w:rsidR="00002E25" w:rsidRPr="000C3F46">
        <w:rPr>
          <w:rFonts w:ascii="Book Antiqua" w:eastAsia="SimSun" w:hAnsi="Book Antiqua" w:cs="Times New Roman"/>
          <w:kern w:val="0"/>
          <w:sz w:val="24"/>
          <w:szCs w:val="24"/>
        </w:rPr>
        <w:t>TNM stage was defined based on the 7</w:t>
      </w:r>
      <w:r w:rsidR="00002E25" w:rsidRPr="000C3F46">
        <w:rPr>
          <w:rFonts w:ascii="Book Antiqua" w:eastAsia="SimSun" w:hAnsi="Book Antiqua" w:cs="Times New Roman"/>
          <w:kern w:val="0"/>
          <w:sz w:val="24"/>
          <w:szCs w:val="24"/>
          <w:vertAlign w:val="superscript"/>
        </w:rPr>
        <w:t>th</w:t>
      </w:r>
      <w:r w:rsidR="00002E25" w:rsidRPr="000C3F46">
        <w:rPr>
          <w:rFonts w:ascii="Book Antiqua" w:eastAsia="SimSun" w:hAnsi="Book Antiqua" w:cs="Times New Roman"/>
          <w:kern w:val="0"/>
          <w:sz w:val="24"/>
          <w:szCs w:val="24"/>
        </w:rPr>
        <w:t xml:space="preserve"> Edition of the UICC TNM system</w:t>
      </w:r>
      <w:r w:rsidR="000C3F46" w:rsidRPr="000C3F46">
        <w:rPr>
          <w:rFonts w:ascii="Book Antiqua" w:eastAsia="SimSun" w:hAnsi="Book Antiqua" w:cs="SimSun"/>
          <w:color w:val="000000"/>
          <w:kern w:val="0"/>
          <w:sz w:val="24"/>
          <w:szCs w:val="24"/>
          <w:vertAlign w:val="superscript"/>
        </w:rPr>
        <w:t>[</w:t>
      </w:r>
      <w:r w:rsidR="00F1123F" w:rsidRPr="000C3F46">
        <w:rPr>
          <w:rFonts w:ascii="Book Antiqua" w:eastAsia="SimSun" w:hAnsi="Book Antiqua" w:cs="SimSun"/>
          <w:color w:val="000000"/>
          <w:kern w:val="0"/>
          <w:sz w:val="24"/>
          <w:szCs w:val="24"/>
          <w:vertAlign w:val="superscript"/>
        </w:rPr>
        <w:t>13</w:t>
      </w:r>
      <w:r w:rsidR="00002E25" w:rsidRPr="000C3F46">
        <w:rPr>
          <w:rFonts w:ascii="Book Antiqua" w:eastAsia="SimSun" w:hAnsi="Book Antiqua" w:cs="SimSun"/>
          <w:color w:val="000000"/>
          <w:kern w:val="0"/>
          <w:sz w:val="24"/>
          <w:szCs w:val="24"/>
          <w:vertAlign w:val="superscript"/>
        </w:rPr>
        <w:t>]</w:t>
      </w:r>
      <w:r w:rsidR="00002E25" w:rsidRPr="000C3F46">
        <w:rPr>
          <w:rFonts w:ascii="Book Antiqua" w:eastAsia="SimSun" w:hAnsi="Book Antiqua" w:cs="Times New Roman"/>
          <w:kern w:val="0"/>
          <w:sz w:val="24"/>
          <w:szCs w:val="24"/>
        </w:rPr>
        <w:t xml:space="preserve">. </w:t>
      </w:r>
      <w:r w:rsidR="00E44F60" w:rsidRPr="000C3F46">
        <w:rPr>
          <w:rFonts w:ascii="Book Antiqua" w:eastAsia="SimSun" w:hAnsi="Book Antiqua" w:cs="Times New Roman"/>
          <w:kern w:val="0"/>
          <w:sz w:val="24"/>
          <w:szCs w:val="24"/>
        </w:rPr>
        <w:t xml:space="preserve">The </w:t>
      </w:r>
      <w:r w:rsidR="00E44F60" w:rsidRPr="000C3F46">
        <w:rPr>
          <w:rFonts w:ascii="Book Antiqua" w:hAnsi="Book Antiqua"/>
          <w:sz w:val="24"/>
          <w:szCs w:val="24"/>
        </w:rPr>
        <w:t>o</w:t>
      </w:r>
      <w:r w:rsidR="002C14B5" w:rsidRPr="000C3F46">
        <w:rPr>
          <w:rFonts w:ascii="Book Antiqua" w:hAnsi="Book Antiqua"/>
          <w:sz w:val="24"/>
          <w:szCs w:val="24"/>
        </w:rPr>
        <w:t xml:space="preserve">peration time at the splenic hilum was defined as the time of </w:t>
      </w:r>
      <w:r w:rsidR="00F51562" w:rsidRPr="000C3F46">
        <w:rPr>
          <w:rFonts w:ascii="Book Antiqua" w:hAnsi="Book Antiqua"/>
          <w:sz w:val="24"/>
          <w:szCs w:val="24"/>
        </w:rPr>
        <w:t xml:space="preserve">the </w:t>
      </w:r>
      <w:r w:rsidR="002C14B5" w:rsidRPr="000C3F46">
        <w:rPr>
          <w:rFonts w:ascii="Book Antiqua" w:hAnsi="Book Antiqua"/>
          <w:sz w:val="24"/>
          <w:szCs w:val="24"/>
        </w:rPr>
        <w:t>splenic hilar</w:t>
      </w:r>
      <w:r w:rsidR="004E1521" w:rsidRPr="000C3F46">
        <w:rPr>
          <w:rFonts w:ascii="Book Antiqua" w:hAnsi="Book Antiqua"/>
          <w:sz w:val="24"/>
          <w:szCs w:val="24"/>
        </w:rPr>
        <w:t xml:space="preserve"> lymphadenectomy</w:t>
      </w:r>
      <w:r w:rsidR="00E44F60" w:rsidRPr="000C3F46">
        <w:rPr>
          <w:rFonts w:ascii="Book Antiqua" w:hAnsi="Book Antiqua"/>
          <w:sz w:val="24"/>
          <w:szCs w:val="24"/>
        </w:rPr>
        <w:t>. B</w:t>
      </w:r>
      <w:r w:rsidR="002C14B5" w:rsidRPr="000C3F46">
        <w:rPr>
          <w:rFonts w:ascii="Book Antiqua" w:hAnsi="Book Antiqua"/>
          <w:sz w:val="24"/>
          <w:szCs w:val="24"/>
        </w:rPr>
        <w:t>lood loss at the splenic hilum was defined as the volume of blood lost during dissection of the splenic hilar LNs.</w:t>
      </w:r>
    </w:p>
    <w:p w14:paraId="1EE61EB9" w14:textId="77777777" w:rsidR="000C3F46" w:rsidRDefault="000C3F46" w:rsidP="00647F27">
      <w:pPr>
        <w:autoSpaceDE w:val="0"/>
        <w:autoSpaceDN w:val="0"/>
        <w:adjustRightInd w:val="0"/>
        <w:spacing w:line="360" w:lineRule="auto"/>
        <w:rPr>
          <w:rFonts w:ascii="Book Antiqua" w:hAnsi="Book Antiqua" w:cs="AdvPTimesI"/>
          <w:b/>
          <w:kern w:val="0"/>
          <w:sz w:val="24"/>
          <w:szCs w:val="24"/>
        </w:rPr>
      </w:pPr>
    </w:p>
    <w:p w14:paraId="2AD595C6" w14:textId="444A6C5C" w:rsidR="00D40A6A" w:rsidRPr="000C3F46" w:rsidRDefault="00D40A6A" w:rsidP="00647F27">
      <w:pPr>
        <w:autoSpaceDE w:val="0"/>
        <w:autoSpaceDN w:val="0"/>
        <w:adjustRightInd w:val="0"/>
        <w:spacing w:line="360" w:lineRule="auto"/>
        <w:rPr>
          <w:rFonts w:ascii="Book Antiqua" w:hAnsi="Book Antiqua"/>
          <w:b/>
          <w:i/>
          <w:sz w:val="24"/>
          <w:szCs w:val="24"/>
        </w:rPr>
      </w:pPr>
      <w:r w:rsidRPr="000C3F46">
        <w:rPr>
          <w:rFonts w:ascii="Book Antiqua" w:hAnsi="Book Antiqua" w:cs="AdvPTimesI"/>
          <w:b/>
          <w:i/>
          <w:kern w:val="0"/>
          <w:sz w:val="24"/>
          <w:szCs w:val="24"/>
        </w:rPr>
        <w:t xml:space="preserve">Surgical </w:t>
      </w:r>
      <w:r w:rsidR="00F323E1" w:rsidRPr="000C3F46">
        <w:rPr>
          <w:rFonts w:ascii="Book Antiqua" w:hAnsi="Book Antiqua" w:cs="AdvPTimesI"/>
          <w:b/>
          <w:i/>
          <w:kern w:val="0"/>
          <w:sz w:val="24"/>
          <w:szCs w:val="24"/>
        </w:rPr>
        <w:t>p</w:t>
      </w:r>
      <w:r w:rsidRPr="000C3F46">
        <w:rPr>
          <w:rFonts w:ascii="Book Antiqua" w:hAnsi="Book Antiqua" w:cs="AdvPTimesI"/>
          <w:b/>
          <w:i/>
          <w:kern w:val="0"/>
          <w:sz w:val="24"/>
          <w:szCs w:val="24"/>
        </w:rPr>
        <w:t>rocedures</w:t>
      </w:r>
    </w:p>
    <w:p w14:paraId="5B8CBD7B" w14:textId="2A155B0F" w:rsidR="00D40A6A" w:rsidRPr="000C3F46" w:rsidRDefault="00D40A6A" w:rsidP="000C3F46">
      <w:pPr>
        <w:autoSpaceDE w:val="0"/>
        <w:autoSpaceDN w:val="0"/>
        <w:adjustRightInd w:val="0"/>
        <w:spacing w:line="360" w:lineRule="auto"/>
        <w:rPr>
          <w:rFonts w:ascii="Book Antiqua" w:hAnsi="Book Antiqua" w:cs="Garamond"/>
          <w:kern w:val="0"/>
          <w:sz w:val="24"/>
          <w:szCs w:val="24"/>
        </w:rPr>
      </w:pPr>
      <w:r w:rsidRPr="000C3F46">
        <w:rPr>
          <w:rFonts w:ascii="Book Antiqua" w:hAnsi="Book Antiqua" w:cs="SimSun"/>
          <w:kern w:val="0"/>
          <w:sz w:val="24"/>
          <w:szCs w:val="24"/>
        </w:rPr>
        <w:t xml:space="preserve">Splenic hilar </w:t>
      </w:r>
      <w:r w:rsidR="004E1521" w:rsidRPr="000C3F46">
        <w:rPr>
          <w:rFonts w:ascii="Book Antiqua" w:hAnsi="Book Antiqua"/>
          <w:sz w:val="24"/>
          <w:szCs w:val="24"/>
        </w:rPr>
        <w:t>lymphadenectomy</w:t>
      </w:r>
      <w:r w:rsidRPr="000C3F46">
        <w:rPr>
          <w:rFonts w:ascii="Book Antiqua" w:hAnsi="Book Antiqua" w:cs="SimSun"/>
          <w:kern w:val="0"/>
          <w:sz w:val="24"/>
          <w:szCs w:val="24"/>
        </w:rPr>
        <w:t xml:space="preserve"> was performed according to the guidelines of the Japanese Classification of Gastric Carcinom</w:t>
      </w:r>
      <w:r w:rsidR="00F1123F" w:rsidRPr="000C3F46">
        <w:rPr>
          <w:rFonts w:ascii="Book Antiqua" w:hAnsi="Book Antiqua" w:cs="SimSun"/>
          <w:kern w:val="0"/>
          <w:sz w:val="24"/>
          <w:szCs w:val="24"/>
        </w:rPr>
        <w:t>a (JCGC)</w:t>
      </w:r>
      <w:r w:rsidR="000C3F46" w:rsidRPr="000C3F46">
        <w:rPr>
          <w:rFonts w:ascii="Book Antiqua" w:eastAsia="SimSun" w:hAnsi="Book Antiqua" w:cs="SimSun"/>
          <w:color w:val="000000"/>
          <w:kern w:val="0"/>
          <w:sz w:val="24"/>
          <w:szCs w:val="24"/>
          <w:vertAlign w:val="superscript"/>
        </w:rPr>
        <w:t>[</w:t>
      </w:r>
      <w:r w:rsidR="00F1123F" w:rsidRPr="000C3F46">
        <w:rPr>
          <w:rFonts w:ascii="Book Antiqua" w:eastAsia="SimSun" w:hAnsi="Book Antiqua" w:cs="SimSun"/>
          <w:color w:val="000000"/>
          <w:kern w:val="0"/>
          <w:sz w:val="24"/>
          <w:szCs w:val="24"/>
          <w:vertAlign w:val="superscript"/>
        </w:rPr>
        <w:t>14</w:t>
      </w:r>
      <w:r w:rsidRPr="000C3F46">
        <w:rPr>
          <w:rFonts w:ascii="Book Antiqua" w:eastAsia="SimSun" w:hAnsi="Book Antiqua" w:cs="SimSun"/>
          <w:color w:val="000000"/>
          <w:kern w:val="0"/>
          <w:sz w:val="24"/>
          <w:szCs w:val="24"/>
          <w:vertAlign w:val="superscript"/>
        </w:rPr>
        <w:t>]</w:t>
      </w:r>
      <w:r w:rsidR="00F1123F" w:rsidRPr="000C3F46">
        <w:rPr>
          <w:rFonts w:ascii="Book Antiqua" w:hAnsi="Book Antiqua" w:cs="SimSun"/>
          <w:kern w:val="0"/>
          <w:sz w:val="24"/>
          <w:szCs w:val="24"/>
        </w:rPr>
        <w:t>.</w:t>
      </w:r>
      <w:r w:rsidRPr="000C3F46">
        <w:rPr>
          <w:rFonts w:ascii="Book Antiqua" w:hAnsi="Book Antiqua" w:cs="SimSun"/>
          <w:kern w:val="0"/>
          <w:sz w:val="24"/>
          <w:szCs w:val="24"/>
        </w:rPr>
        <w:t xml:space="preserve"> In our institution, </w:t>
      </w:r>
      <w:r w:rsidR="004E1521" w:rsidRPr="000C3F46">
        <w:rPr>
          <w:rFonts w:ascii="Book Antiqua" w:hAnsi="Book Antiqua"/>
          <w:sz w:val="24"/>
          <w:szCs w:val="24"/>
        </w:rPr>
        <w:t>LTGSPL</w:t>
      </w:r>
      <w:r w:rsidRPr="000C3F46">
        <w:rPr>
          <w:rFonts w:ascii="Book Antiqua" w:hAnsi="Book Antiqua" w:cs="SimSun"/>
          <w:kern w:val="0"/>
          <w:sz w:val="24"/>
          <w:szCs w:val="24"/>
        </w:rPr>
        <w:t xml:space="preserve"> has become highly standardized, with all operations performed by a senior surgeon (Chang-Ming Huang) who had performed &gt;</w:t>
      </w:r>
      <w:r w:rsidR="000C3F46">
        <w:rPr>
          <w:rFonts w:ascii="Book Antiqua" w:hAnsi="Book Antiqua" w:cs="SimSun" w:hint="eastAsia"/>
          <w:kern w:val="0"/>
          <w:sz w:val="24"/>
          <w:szCs w:val="24"/>
        </w:rPr>
        <w:t xml:space="preserve"> </w:t>
      </w:r>
      <w:r w:rsidRPr="000C3F46">
        <w:rPr>
          <w:rFonts w:ascii="Book Antiqua" w:hAnsi="Book Antiqua" w:cs="SimSun"/>
          <w:kern w:val="0"/>
          <w:sz w:val="24"/>
          <w:szCs w:val="24"/>
        </w:rPr>
        <w:t>500 laparoscopic assisted gastrectomies before starting to perform this operation</w:t>
      </w:r>
      <w:r w:rsidR="000C3F46" w:rsidRPr="000C3F46">
        <w:rPr>
          <w:rFonts w:ascii="Book Antiqua" w:eastAsia="SimSun" w:hAnsi="Book Antiqua" w:cs="SimSun"/>
          <w:color w:val="000000"/>
          <w:kern w:val="0"/>
          <w:sz w:val="24"/>
          <w:szCs w:val="24"/>
          <w:vertAlign w:val="superscript"/>
        </w:rPr>
        <w:t>[</w:t>
      </w:r>
      <w:r w:rsidR="00F1123F" w:rsidRPr="000C3F46">
        <w:rPr>
          <w:rFonts w:ascii="Book Antiqua" w:eastAsia="SimSun" w:hAnsi="Book Antiqua" w:cs="SimSun"/>
          <w:color w:val="000000"/>
          <w:kern w:val="0"/>
          <w:sz w:val="24"/>
          <w:szCs w:val="24"/>
          <w:vertAlign w:val="superscript"/>
        </w:rPr>
        <w:t>15</w:t>
      </w:r>
      <w:r w:rsidR="000C3F46">
        <w:rPr>
          <w:rFonts w:ascii="Book Antiqua" w:eastAsia="SimSun" w:hAnsi="Book Antiqua" w:cs="SimSun" w:hint="eastAsia"/>
          <w:color w:val="000000"/>
          <w:kern w:val="0"/>
          <w:sz w:val="24"/>
          <w:szCs w:val="24"/>
          <w:vertAlign w:val="superscript"/>
        </w:rPr>
        <w:t>,</w:t>
      </w:r>
      <w:r w:rsidR="00F1123F" w:rsidRPr="000C3F46">
        <w:rPr>
          <w:rFonts w:ascii="Book Antiqua" w:eastAsia="SimSun" w:hAnsi="Book Antiqua" w:cs="SimSun"/>
          <w:color w:val="000000"/>
          <w:kern w:val="0"/>
          <w:sz w:val="24"/>
          <w:szCs w:val="24"/>
          <w:vertAlign w:val="superscript"/>
        </w:rPr>
        <w:t>16</w:t>
      </w:r>
      <w:r w:rsidRPr="000C3F46">
        <w:rPr>
          <w:rFonts w:ascii="Book Antiqua" w:eastAsia="SimSun" w:hAnsi="Book Antiqua" w:cs="SimSun"/>
          <w:color w:val="000000"/>
          <w:kern w:val="0"/>
          <w:sz w:val="24"/>
          <w:szCs w:val="24"/>
          <w:vertAlign w:val="superscript"/>
        </w:rPr>
        <w:t>]</w:t>
      </w:r>
      <w:r w:rsidRPr="000C3F46">
        <w:rPr>
          <w:rFonts w:ascii="Book Antiqua" w:hAnsi="Book Antiqua" w:cs="SimSun"/>
          <w:kern w:val="0"/>
          <w:sz w:val="24"/>
          <w:szCs w:val="24"/>
        </w:rPr>
        <w:t xml:space="preserve">. </w:t>
      </w:r>
      <w:r w:rsidRPr="000C3F46">
        <w:rPr>
          <w:rFonts w:ascii="Book Antiqua" w:hAnsi="Book Antiqua"/>
          <w:sz w:val="24"/>
          <w:szCs w:val="24"/>
        </w:rPr>
        <w:t>We have summarized an effective procedure called Huang's three-step maneuver for perform</w:t>
      </w:r>
      <w:r w:rsidR="00F323E1" w:rsidRPr="000C3F46">
        <w:rPr>
          <w:rFonts w:ascii="Book Antiqua" w:hAnsi="Book Antiqua"/>
          <w:sz w:val="24"/>
          <w:szCs w:val="24"/>
        </w:rPr>
        <w:t>ing LTGSPL</w:t>
      </w:r>
      <w:r w:rsidRPr="000C3F46">
        <w:rPr>
          <w:rFonts w:ascii="Book Antiqua" w:hAnsi="Book Antiqua"/>
          <w:sz w:val="24"/>
          <w:szCs w:val="24"/>
        </w:rPr>
        <w:t xml:space="preserve"> in clinical practice</w:t>
      </w:r>
      <w:r w:rsidR="000C3F46" w:rsidRPr="000C3F46">
        <w:rPr>
          <w:rFonts w:ascii="Book Antiqua" w:hAnsi="Book Antiqua"/>
          <w:sz w:val="24"/>
          <w:szCs w:val="24"/>
          <w:vertAlign w:val="superscript"/>
        </w:rPr>
        <w:t>[</w:t>
      </w:r>
      <w:r w:rsidR="00F52D7E" w:rsidRPr="000C3F46">
        <w:rPr>
          <w:rFonts w:ascii="Book Antiqua" w:eastAsia="SimSun" w:hAnsi="Book Antiqua" w:cs="SimSun"/>
          <w:color w:val="000000"/>
          <w:kern w:val="0"/>
          <w:sz w:val="24"/>
          <w:szCs w:val="24"/>
          <w:vertAlign w:val="superscript"/>
        </w:rPr>
        <w:t>1</w:t>
      </w:r>
      <w:r w:rsidR="00F1123F" w:rsidRPr="000C3F46">
        <w:rPr>
          <w:rFonts w:ascii="Book Antiqua" w:eastAsia="SimSun" w:hAnsi="Book Antiqua" w:cs="SimSun"/>
          <w:color w:val="000000"/>
          <w:kern w:val="0"/>
          <w:sz w:val="24"/>
          <w:szCs w:val="24"/>
          <w:vertAlign w:val="superscript"/>
        </w:rPr>
        <w:t>7</w:t>
      </w:r>
      <w:r w:rsidRPr="000C3F46">
        <w:rPr>
          <w:rFonts w:ascii="Book Antiqua" w:eastAsia="SimSun" w:hAnsi="Book Antiqua" w:cs="SimSun"/>
          <w:color w:val="000000"/>
          <w:kern w:val="0"/>
          <w:sz w:val="24"/>
          <w:szCs w:val="24"/>
          <w:vertAlign w:val="superscript"/>
        </w:rPr>
        <w:t>]</w:t>
      </w:r>
      <w:r w:rsidR="00F12338" w:rsidRPr="000C3F46">
        <w:rPr>
          <w:rFonts w:ascii="Book Antiqua" w:hAnsi="Book Antiqua"/>
          <w:sz w:val="24"/>
          <w:szCs w:val="24"/>
        </w:rPr>
        <w:t xml:space="preserve">. </w:t>
      </w:r>
      <w:r w:rsidR="00F12338" w:rsidRPr="000C3F46">
        <w:rPr>
          <w:rFonts w:ascii="Book Antiqua" w:hAnsi="Book Antiqua" w:cs="Garamond"/>
          <w:kern w:val="0"/>
          <w:sz w:val="24"/>
          <w:szCs w:val="24"/>
        </w:rPr>
        <w:t>The steps were showed as follows:</w:t>
      </w:r>
    </w:p>
    <w:p w14:paraId="5BF96436" w14:textId="77777777" w:rsidR="000C3F46" w:rsidRDefault="000C3F46" w:rsidP="00647F27">
      <w:pPr>
        <w:autoSpaceDE w:val="0"/>
        <w:autoSpaceDN w:val="0"/>
        <w:adjustRightInd w:val="0"/>
        <w:spacing w:line="360" w:lineRule="auto"/>
        <w:rPr>
          <w:rFonts w:ascii="Book Antiqua" w:hAnsi="Book Antiqua" w:cs="Garamond"/>
          <w:kern w:val="0"/>
          <w:sz w:val="24"/>
          <w:szCs w:val="24"/>
        </w:rPr>
      </w:pPr>
    </w:p>
    <w:p w14:paraId="74BD671E" w14:textId="10530527" w:rsidR="00F12338" w:rsidRPr="000C3F46" w:rsidRDefault="00F12338" w:rsidP="00647F27">
      <w:pPr>
        <w:autoSpaceDE w:val="0"/>
        <w:autoSpaceDN w:val="0"/>
        <w:adjustRightInd w:val="0"/>
        <w:spacing w:line="360" w:lineRule="auto"/>
        <w:rPr>
          <w:rFonts w:ascii="Book Antiqua" w:hAnsi="Book Antiqua" w:cs="Garamond"/>
          <w:kern w:val="0"/>
          <w:sz w:val="24"/>
          <w:szCs w:val="24"/>
        </w:rPr>
      </w:pPr>
      <w:r w:rsidRPr="000C3F46">
        <w:rPr>
          <w:rFonts w:ascii="Book Antiqua" w:hAnsi="Book Antiqua" w:cs="Garamond"/>
          <w:b/>
          <w:kern w:val="0"/>
          <w:sz w:val="24"/>
          <w:szCs w:val="24"/>
        </w:rPr>
        <w:t xml:space="preserve">Patient positioning: </w:t>
      </w:r>
      <w:r w:rsidRPr="000C3F46">
        <w:rPr>
          <w:rFonts w:ascii="Book Antiqua" w:hAnsi="Book Antiqua" w:cs="Garamond"/>
          <w:kern w:val="0"/>
          <w:sz w:val="24"/>
          <w:szCs w:val="24"/>
        </w:rPr>
        <w:t xml:space="preserve">The patient </w:t>
      </w:r>
      <w:r w:rsidR="004F0AF3" w:rsidRPr="000C3F46">
        <w:rPr>
          <w:rFonts w:ascii="Book Antiqua" w:hAnsi="Book Antiqua" w:cs="Garamond"/>
          <w:kern w:val="0"/>
          <w:sz w:val="24"/>
          <w:szCs w:val="24"/>
        </w:rPr>
        <w:t>i</w:t>
      </w:r>
      <w:r w:rsidRPr="000C3F46">
        <w:rPr>
          <w:rFonts w:ascii="Book Antiqua" w:hAnsi="Book Antiqua" w:cs="Garamond"/>
          <w:kern w:val="0"/>
          <w:sz w:val="24"/>
          <w:szCs w:val="24"/>
        </w:rPr>
        <w:t xml:space="preserve">s placed in </w:t>
      </w:r>
      <w:r w:rsidR="004F0AF3" w:rsidRPr="000C3F46">
        <w:rPr>
          <w:rFonts w:ascii="Book Antiqua" w:hAnsi="Book Antiqua" w:cs="Garamond"/>
          <w:kern w:val="0"/>
          <w:sz w:val="24"/>
          <w:szCs w:val="24"/>
        </w:rPr>
        <w:t>a</w:t>
      </w:r>
      <w:r w:rsidRPr="000C3F46">
        <w:rPr>
          <w:rFonts w:ascii="Book Antiqua" w:hAnsi="Book Antiqua" w:cs="Garamond"/>
          <w:kern w:val="0"/>
          <w:sz w:val="24"/>
          <w:szCs w:val="24"/>
        </w:rPr>
        <w:t xml:space="preserve"> reverse Trendelenburg position with </w:t>
      </w:r>
      <w:r w:rsidR="004F0AF3" w:rsidRPr="000C3F46">
        <w:rPr>
          <w:rFonts w:ascii="Book Antiqua" w:hAnsi="Book Antiqua" w:cs="Garamond"/>
          <w:kern w:val="0"/>
          <w:sz w:val="24"/>
          <w:szCs w:val="24"/>
        </w:rPr>
        <w:t xml:space="preserve">the </w:t>
      </w:r>
      <w:r w:rsidRPr="000C3F46">
        <w:rPr>
          <w:rFonts w:ascii="Book Antiqua" w:hAnsi="Book Antiqua" w:cs="Garamond"/>
          <w:kern w:val="0"/>
          <w:sz w:val="24"/>
          <w:szCs w:val="24"/>
        </w:rPr>
        <w:t>head elevated about 15-20 degrees and tilted left side up about 20-30 degrees. The surgeon st</w:t>
      </w:r>
      <w:r w:rsidR="004F0AF3" w:rsidRPr="000C3F46">
        <w:rPr>
          <w:rFonts w:ascii="Book Antiqua" w:hAnsi="Book Antiqua" w:cs="Garamond"/>
          <w:kern w:val="0"/>
          <w:sz w:val="24"/>
          <w:szCs w:val="24"/>
        </w:rPr>
        <w:t>an</w:t>
      </w:r>
      <w:r w:rsidRPr="000C3F46">
        <w:rPr>
          <w:rFonts w:ascii="Book Antiqua" w:hAnsi="Book Antiqua" w:cs="Garamond"/>
          <w:kern w:val="0"/>
          <w:sz w:val="24"/>
          <w:szCs w:val="24"/>
        </w:rPr>
        <w:t>d</w:t>
      </w:r>
      <w:r w:rsidR="004F0AF3" w:rsidRPr="000C3F46">
        <w:rPr>
          <w:rFonts w:ascii="Book Antiqua" w:hAnsi="Book Antiqua" w:cs="Garamond"/>
          <w:kern w:val="0"/>
          <w:sz w:val="24"/>
          <w:szCs w:val="24"/>
        </w:rPr>
        <w:t>s</w:t>
      </w:r>
      <w:r w:rsidRPr="000C3F46">
        <w:rPr>
          <w:rFonts w:ascii="Book Antiqua" w:hAnsi="Book Antiqua" w:cs="Garamond"/>
          <w:kern w:val="0"/>
          <w:sz w:val="24"/>
          <w:szCs w:val="24"/>
        </w:rPr>
        <w:t xml:space="preserve"> between the patient’s legs, and the assistant and camera operator </w:t>
      </w:r>
      <w:r w:rsidR="004F0AF3" w:rsidRPr="000C3F46">
        <w:rPr>
          <w:rFonts w:ascii="Book Antiqua" w:hAnsi="Book Antiqua" w:cs="Garamond"/>
          <w:kern w:val="0"/>
          <w:sz w:val="24"/>
          <w:szCs w:val="24"/>
        </w:rPr>
        <w:t>are</w:t>
      </w:r>
      <w:r w:rsidRPr="000C3F46">
        <w:rPr>
          <w:rFonts w:ascii="Book Antiqua" w:hAnsi="Book Antiqua" w:cs="Garamond"/>
          <w:kern w:val="0"/>
          <w:sz w:val="24"/>
          <w:szCs w:val="24"/>
        </w:rPr>
        <w:t xml:space="preserve"> both on the patient’s right side.</w:t>
      </w:r>
    </w:p>
    <w:p w14:paraId="5787974D" w14:textId="77777777" w:rsidR="000C3F46" w:rsidRDefault="000C3F46" w:rsidP="00647F27">
      <w:pPr>
        <w:autoSpaceDE w:val="0"/>
        <w:autoSpaceDN w:val="0"/>
        <w:adjustRightInd w:val="0"/>
        <w:spacing w:line="360" w:lineRule="auto"/>
        <w:rPr>
          <w:rFonts w:ascii="Book Antiqua" w:hAnsi="Book Antiqua" w:cs="Garamond"/>
          <w:kern w:val="0"/>
          <w:sz w:val="24"/>
          <w:szCs w:val="24"/>
        </w:rPr>
      </w:pPr>
    </w:p>
    <w:p w14:paraId="5EF5A567" w14:textId="7FADC124" w:rsidR="00F12338" w:rsidRPr="000C3F46" w:rsidRDefault="00F12338" w:rsidP="000C3F46">
      <w:pPr>
        <w:autoSpaceDE w:val="0"/>
        <w:autoSpaceDN w:val="0"/>
        <w:adjustRightInd w:val="0"/>
        <w:spacing w:line="360" w:lineRule="auto"/>
        <w:rPr>
          <w:rFonts w:ascii="Book Antiqua" w:hAnsi="Book Antiqua" w:cs="Garamond"/>
          <w:b/>
          <w:kern w:val="0"/>
          <w:sz w:val="24"/>
          <w:szCs w:val="24"/>
        </w:rPr>
      </w:pPr>
      <w:r w:rsidRPr="000C3F46">
        <w:rPr>
          <w:rFonts w:ascii="Book Antiqua" w:hAnsi="Book Antiqua" w:cs="Garamond"/>
          <w:b/>
          <w:kern w:val="0"/>
          <w:sz w:val="24"/>
          <w:szCs w:val="24"/>
        </w:rPr>
        <w:t>Splenic hilar LNs dissection:</w:t>
      </w:r>
      <w:r w:rsidR="000C3F46">
        <w:rPr>
          <w:rFonts w:ascii="Book Antiqua" w:hAnsi="Book Antiqua" w:cs="Garamond" w:hint="eastAsia"/>
          <w:b/>
          <w:kern w:val="0"/>
          <w:sz w:val="24"/>
          <w:szCs w:val="24"/>
        </w:rPr>
        <w:t xml:space="preserve"> </w:t>
      </w:r>
      <w:r w:rsidR="004F0AF3" w:rsidRPr="000C3F46">
        <w:rPr>
          <w:rFonts w:ascii="Book Antiqua" w:hAnsi="Book Antiqua" w:cs="Garamond"/>
          <w:kern w:val="0"/>
          <w:sz w:val="24"/>
          <w:szCs w:val="24"/>
        </w:rPr>
        <w:t>The f</w:t>
      </w:r>
      <w:r w:rsidRPr="000C3F46">
        <w:rPr>
          <w:rFonts w:ascii="Book Antiqua" w:hAnsi="Book Antiqua" w:cs="Garamond"/>
          <w:kern w:val="0"/>
          <w:sz w:val="24"/>
          <w:szCs w:val="24"/>
        </w:rPr>
        <w:t>irst step</w:t>
      </w:r>
      <w:r w:rsidR="000C3F46">
        <w:rPr>
          <w:rFonts w:ascii="Book Antiqua" w:hAnsi="Book Antiqua" w:cs="Garamond" w:hint="eastAsia"/>
          <w:kern w:val="0"/>
          <w:sz w:val="24"/>
          <w:szCs w:val="24"/>
        </w:rPr>
        <w:t xml:space="preserve"> - </w:t>
      </w:r>
      <w:r w:rsidRPr="000C3F46">
        <w:rPr>
          <w:rFonts w:ascii="Book Antiqua" w:hAnsi="Book Antiqua" w:cs="Garamond"/>
          <w:kern w:val="0"/>
          <w:sz w:val="24"/>
          <w:szCs w:val="24"/>
        </w:rPr>
        <w:t xml:space="preserve">dissection of the LNs in the inferior pole region of the spleen. The surgeon uses </w:t>
      </w:r>
      <w:r w:rsidR="00F73934" w:rsidRPr="000C3F46">
        <w:rPr>
          <w:rFonts w:ascii="Book Antiqua" w:hAnsi="Book Antiqua" w:cs="Garamond"/>
          <w:kern w:val="0"/>
          <w:sz w:val="24"/>
          <w:szCs w:val="24"/>
        </w:rPr>
        <w:t>an</w:t>
      </w:r>
      <w:r w:rsidRPr="000C3F46">
        <w:rPr>
          <w:rFonts w:ascii="Book Antiqua" w:hAnsi="Book Antiqua" w:cs="Garamond"/>
          <w:kern w:val="0"/>
          <w:sz w:val="24"/>
          <w:szCs w:val="24"/>
        </w:rPr>
        <w:t xml:space="preserve"> ultrasonic scalpel to separate the greater omentum toward the left up to the splenic flexure of the </w:t>
      </w:r>
      <w:r w:rsidRPr="000C3F46">
        <w:rPr>
          <w:rFonts w:ascii="Book Antiqua" w:hAnsi="Book Antiqua" w:cs="Garamond"/>
          <w:kern w:val="0"/>
          <w:sz w:val="24"/>
          <w:szCs w:val="24"/>
        </w:rPr>
        <w:lastRenderedPageBreak/>
        <w:t>colon along the superior border of the transverse colon. Next, the anterior pancreatic fascia (APF) is peeled against the anterior inherent pancreatic fascia along the direction of the pancreas to the superior border of the pancreatic tail. Then, the surgeon uses the ultrasonic scalpel to open the APF along the fascia’s continuation, and the retropancreatic space (RPS) is entered at the superior border of the pancreas. Next, the mutually linked potential space in the gastrosplenic ligament (GSL) and the splenorenal ligament (SRL) can be entered by following the RPS, and the end of the splenic vessel</w:t>
      </w:r>
      <w:r w:rsidR="00F73934" w:rsidRPr="000C3F46">
        <w:rPr>
          <w:rFonts w:ascii="Book Antiqua" w:hAnsi="Book Antiqua" w:cs="Garamond"/>
          <w:kern w:val="0"/>
          <w:sz w:val="24"/>
          <w:szCs w:val="24"/>
        </w:rPr>
        <w:t>’</w:t>
      </w:r>
      <w:r w:rsidRPr="000C3F46">
        <w:rPr>
          <w:rFonts w:ascii="Book Antiqua" w:hAnsi="Book Antiqua" w:cs="Garamond"/>
          <w:kern w:val="0"/>
          <w:sz w:val="24"/>
          <w:szCs w:val="24"/>
        </w:rPr>
        <w:t>s trunk can be exposed at the initial segment of the GSL. The dissection is continued along the end of the splenic vessels to expose the lower lobar vessels of the spleen (LLVSs) or the lower pole vessels of the spleen (LPVSs). The assistant</w:t>
      </w:r>
      <w:r w:rsidR="00314698" w:rsidRPr="000C3F46">
        <w:rPr>
          <w:rFonts w:ascii="Book Antiqua" w:hAnsi="Book Antiqua" w:cs="Garamond"/>
          <w:kern w:val="0"/>
          <w:sz w:val="24"/>
          <w:szCs w:val="24"/>
        </w:rPr>
        <w:t xml:space="preserve"> use</w:t>
      </w:r>
      <w:r w:rsidRPr="000C3F46">
        <w:rPr>
          <w:rFonts w:ascii="Book Antiqua" w:hAnsi="Book Antiqua" w:cs="Garamond"/>
          <w:kern w:val="0"/>
          <w:sz w:val="24"/>
          <w:szCs w:val="24"/>
        </w:rPr>
        <w:t xml:space="preserve">s </w:t>
      </w:r>
      <w:r w:rsidR="00314698" w:rsidRPr="000C3F46">
        <w:rPr>
          <w:rFonts w:ascii="Book Antiqua" w:hAnsi="Book Antiqua" w:cs="Garamond"/>
          <w:kern w:val="0"/>
          <w:sz w:val="24"/>
          <w:szCs w:val="24"/>
        </w:rPr>
        <w:t xml:space="preserve">the </w:t>
      </w:r>
      <w:r w:rsidRPr="000C3F46">
        <w:rPr>
          <w:rFonts w:ascii="Book Antiqua" w:hAnsi="Book Antiqua" w:cs="Garamond"/>
          <w:kern w:val="0"/>
          <w:sz w:val="24"/>
          <w:szCs w:val="24"/>
        </w:rPr>
        <w:t xml:space="preserve">right hand </w:t>
      </w:r>
      <w:r w:rsidR="00314698" w:rsidRPr="000C3F46">
        <w:rPr>
          <w:rFonts w:ascii="Book Antiqua" w:hAnsi="Book Antiqua" w:cs="Garamond"/>
          <w:kern w:val="0"/>
          <w:sz w:val="24"/>
          <w:szCs w:val="24"/>
        </w:rPr>
        <w:t xml:space="preserve">to </w:t>
      </w:r>
      <w:r w:rsidRPr="000C3F46">
        <w:rPr>
          <w:rFonts w:ascii="Book Antiqua" w:hAnsi="Book Antiqua" w:cs="Garamond"/>
          <w:kern w:val="0"/>
          <w:sz w:val="24"/>
          <w:szCs w:val="24"/>
        </w:rPr>
        <w:t xml:space="preserve">pull up the fatty lymphatic tissue on the surface of the vessels, and the surgeon uses the non-functional face of the ultrasonic scalpel to dissect the lymphatic tissue along the vessels distally up to the splenic hilar. During the dissection, the roots of the left gastroepiploic vein (LGEV) can be revealed at the splenic lobar artery (SLA) or splenic lower pole artery (SLPA) near the lower pole of the spleen. The assistant pulls up the fatty lymphatic tissue at the LGEVs’ roots and the surgeon uses the ultrasonic scalpel to vascularize the vessels by dissecting the tissue along the anatomical space at the surface of the vessels. Next, the LGEVs are transected at their roots with vascular clamps. The resection of the No. 4sb LNs is then accomplished. At this time, the assistant pulls up the fatty lymphatic tissue on the surface of the LLVSs, while the surgeon uses the ultrasonic scalpel to meticulously dissect this tissue along the anatomical space on the surface of the LLVSs toward the splenic hilar, alternatively using blunt and sharp methods of separation. As the LLVSs are gradually revealed, 1–2 branches of the short gastric vessels (SGVs) issuing from the inferior lobar artery of the spleen may be encountered. If so, the assistant gently pulls up the SGVs, and the surgeon uses the ultrasonic scalpel to meticulously dissect the fatty lymphatic tissue around the vessels to vascularize the vessels, which are divided at their roots </w:t>
      </w:r>
      <w:r w:rsidRPr="000C3F46">
        <w:rPr>
          <w:rFonts w:ascii="Book Antiqua" w:hAnsi="Book Antiqua" w:cs="Garamond"/>
          <w:kern w:val="0"/>
          <w:sz w:val="24"/>
          <w:szCs w:val="24"/>
        </w:rPr>
        <w:lastRenderedPageBreak/>
        <w:t>with vascular clamps.</w:t>
      </w:r>
    </w:p>
    <w:p w14:paraId="10D741AE" w14:textId="3EAD5728" w:rsidR="00F12338" w:rsidRPr="000C3F46" w:rsidRDefault="00314698" w:rsidP="000C3F46">
      <w:pPr>
        <w:spacing w:line="360" w:lineRule="auto"/>
        <w:ind w:firstLineChars="200" w:firstLine="480"/>
        <w:rPr>
          <w:rFonts w:ascii="Book Antiqua" w:hAnsi="Book Antiqua" w:cs="Garamond"/>
          <w:kern w:val="0"/>
          <w:sz w:val="24"/>
          <w:szCs w:val="24"/>
        </w:rPr>
      </w:pPr>
      <w:r w:rsidRPr="000C3F46">
        <w:rPr>
          <w:rFonts w:ascii="Book Antiqua" w:hAnsi="Book Antiqua" w:cs="Garamond"/>
          <w:kern w:val="0"/>
          <w:sz w:val="24"/>
          <w:szCs w:val="24"/>
        </w:rPr>
        <w:t>The s</w:t>
      </w:r>
      <w:r w:rsidR="00F12338" w:rsidRPr="000C3F46">
        <w:rPr>
          <w:rFonts w:ascii="Book Antiqua" w:hAnsi="Book Antiqua" w:cs="Garamond"/>
          <w:kern w:val="0"/>
          <w:sz w:val="24"/>
          <w:szCs w:val="24"/>
        </w:rPr>
        <w:t>econd step: dissection of the LNs in the region of the SpA trunk. The assistant</w:t>
      </w:r>
      <w:r w:rsidRPr="000C3F46">
        <w:rPr>
          <w:rFonts w:ascii="Book Antiqua" w:hAnsi="Book Antiqua" w:cs="Garamond"/>
          <w:kern w:val="0"/>
          <w:sz w:val="24"/>
          <w:szCs w:val="24"/>
        </w:rPr>
        <w:t xml:space="preserve"> use</w:t>
      </w:r>
      <w:r w:rsidR="00F12338" w:rsidRPr="000C3F46">
        <w:rPr>
          <w:rFonts w:ascii="Book Antiqua" w:hAnsi="Book Antiqua" w:cs="Garamond"/>
          <w:kern w:val="0"/>
          <w:sz w:val="24"/>
          <w:szCs w:val="24"/>
        </w:rPr>
        <w:t xml:space="preserve">s right hand </w:t>
      </w:r>
      <w:r w:rsidRPr="000C3F46">
        <w:rPr>
          <w:rFonts w:ascii="Book Antiqua" w:hAnsi="Book Antiqua" w:cs="Garamond"/>
          <w:kern w:val="0"/>
          <w:sz w:val="24"/>
          <w:szCs w:val="24"/>
        </w:rPr>
        <w:t xml:space="preserve">to </w:t>
      </w:r>
      <w:r w:rsidR="00F12338" w:rsidRPr="000C3F46">
        <w:rPr>
          <w:rFonts w:ascii="Book Antiqua" w:hAnsi="Book Antiqua" w:cs="Garamond"/>
          <w:kern w:val="0"/>
          <w:sz w:val="24"/>
          <w:szCs w:val="24"/>
        </w:rPr>
        <w:t xml:space="preserve">pull up the isolated fatty lymphatic tissue on the surface of the trunk of SpA. The surgeon uses the ultrasonic scalpel to denude the trunk of </w:t>
      </w:r>
      <w:r w:rsidRPr="000C3F46">
        <w:rPr>
          <w:rFonts w:ascii="Book Antiqua" w:hAnsi="Book Antiqua" w:cs="Garamond"/>
          <w:kern w:val="0"/>
          <w:sz w:val="24"/>
          <w:szCs w:val="24"/>
        </w:rPr>
        <w:t xml:space="preserve">the </w:t>
      </w:r>
      <w:r w:rsidR="00F12338" w:rsidRPr="000C3F46">
        <w:rPr>
          <w:rFonts w:ascii="Book Antiqua" w:hAnsi="Book Antiqua" w:cs="Garamond"/>
          <w:kern w:val="0"/>
          <w:sz w:val="24"/>
          <w:szCs w:val="24"/>
        </w:rPr>
        <w:t xml:space="preserve">SpA along the latent anatomic space on its surface toward the splenic hilar until reaching the fork of the splenic lobar arteries. The fatty lymphatic tissue around the end of the SpA is then excised. One or two branches of the posterior gastric artery (PGA), which are derived from the SpA, will always be encountered in this region. At this time, the assistant should clamp the vessels and pull them upward, while the surgeon uses the ultrasonic scalpel to dissect the fatty lymphatic tissue around the PGAs and close to the trunk of </w:t>
      </w:r>
      <w:r w:rsidRPr="000C3F46">
        <w:rPr>
          <w:rFonts w:ascii="Book Antiqua" w:hAnsi="Book Antiqua" w:cs="Garamond"/>
          <w:kern w:val="0"/>
          <w:sz w:val="24"/>
          <w:szCs w:val="24"/>
        </w:rPr>
        <w:t xml:space="preserve">the </w:t>
      </w:r>
      <w:r w:rsidR="00F12338" w:rsidRPr="000C3F46">
        <w:rPr>
          <w:rFonts w:ascii="Book Antiqua" w:hAnsi="Book Antiqua" w:cs="Garamond"/>
          <w:kern w:val="0"/>
          <w:sz w:val="24"/>
          <w:szCs w:val="24"/>
        </w:rPr>
        <w:t>SpA. The PGAs are divided at their roots using vascular clamps. The excision of the No. 11d LNs is then accomplished.</w:t>
      </w:r>
    </w:p>
    <w:p w14:paraId="30818AFA" w14:textId="5F73F704" w:rsidR="00F12338" w:rsidRPr="000C3F46" w:rsidRDefault="00F12338" w:rsidP="000C3F46">
      <w:pPr>
        <w:autoSpaceDE w:val="0"/>
        <w:autoSpaceDN w:val="0"/>
        <w:adjustRightInd w:val="0"/>
        <w:spacing w:line="360" w:lineRule="auto"/>
        <w:ind w:firstLineChars="200" w:firstLine="480"/>
        <w:rPr>
          <w:rFonts w:ascii="Book Antiqua" w:hAnsi="Book Antiqua" w:cs="Garamond"/>
          <w:kern w:val="0"/>
          <w:sz w:val="24"/>
          <w:szCs w:val="24"/>
        </w:rPr>
      </w:pPr>
      <w:r w:rsidRPr="000C3F46">
        <w:rPr>
          <w:rFonts w:ascii="Book Antiqua" w:hAnsi="Book Antiqua" w:cs="Garamond"/>
          <w:kern w:val="0"/>
          <w:sz w:val="24"/>
          <w:szCs w:val="24"/>
        </w:rPr>
        <w:t>Th</w:t>
      </w:r>
      <w:r w:rsidR="00314698" w:rsidRPr="000C3F46">
        <w:rPr>
          <w:rFonts w:ascii="Book Antiqua" w:hAnsi="Book Antiqua" w:cs="Garamond"/>
          <w:kern w:val="0"/>
          <w:sz w:val="24"/>
          <w:szCs w:val="24"/>
        </w:rPr>
        <w:t>e th</w:t>
      </w:r>
      <w:r w:rsidRPr="000C3F46">
        <w:rPr>
          <w:rFonts w:ascii="Book Antiqua" w:hAnsi="Book Antiqua" w:cs="Garamond"/>
          <w:kern w:val="0"/>
          <w:sz w:val="24"/>
          <w:szCs w:val="24"/>
        </w:rPr>
        <w:t xml:space="preserve">ird step: dissection of the LNs in the superior pole region of the spleen. The assistant gently pulls up the fatty lymphatic tissue on the surface of the splenic vessels’ branches in </w:t>
      </w:r>
      <w:r w:rsidR="003F65D3" w:rsidRPr="000C3F46">
        <w:rPr>
          <w:rFonts w:ascii="Book Antiqua" w:hAnsi="Book Antiqua" w:cs="Garamond"/>
          <w:kern w:val="0"/>
          <w:sz w:val="24"/>
          <w:szCs w:val="24"/>
        </w:rPr>
        <w:t>GSL</w:t>
      </w:r>
      <w:r w:rsidRPr="000C3F46">
        <w:rPr>
          <w:rFonts w:ascii="Book Antiqua" w:hAnsi="Book Antiqua" w:cs="Garamond"/>
          <w:kern w:val="0"/>
          <w:sz w:val="24"/>
          <w:szCs w:val="24"/>
        </w:rPr>
        <w:t xml:space="preserve">, </w:t>
      </w:r>
      <w:r w:rsidR="00F520A0" w:rsidRPr="000C3F46">
        <w:rPr>
          <w:rFonts w:ascii="Book Antiqua" w:hAnsi="Book Antiqua" w:cs="Garamond"/>
          <w:kern w:val="0"/>
          <w:sz w:val="24"/>
          <w:szCs w:val="24"/>
        </w:rPr>
        <w:t>and</w:t>
      </w:r>
      <w:r w:rsidRPr="000C3F46">
        <w:rPr>
          <w:rFonts w:ascii="Book Antiqua" w:hAnsi="Book Antiqua" w:cs="Garamond"/>
          <w:kern w:val="0"/>
          <w:sz w:val="24"/>
          <w:szCs w:val="24"/>
        </w:rPr>
        <w:t xml:space="preserve"> the surgeon applies the non-functional face of the ultrasonic scalpel along the anatomical space on the surface of the </w:t>
      </w:r>
      <w:r w:rsidR="00192564" w:rsidRPr="000C3F46">
        <w:rPr>
          <w:rFonts w:ascii="Book Antiqua" w:hAnsi="Book Antiqua" w:cs="Garamond"/>
          <w:kern w:val="0"/>
          <w:sz w:val="24"/>
          <w:szCs w:val="24"/>
        </w:rPr>
        <w:t>SLA</w:t>
      </w:r>
      <w:r w:rsidRPr="000C3F46">
        <w:rPr>
          <w:rFonts w:ascii="Book Antiqua" w:hAnsi="Book Antiqua" w:cs="Garamond"/>
          <w:kern w:val="0"/>
          <w:sz w:val="24"/>
          <w:szCs w:val="24"/>
        </w:rPr>
        <w:t xml:space="preserve"> and vein to completely vascularize the vessels in the splenic superior lobar area, using meticulous sharp or blunt pushing, peeling and dissection. At this time, 1-3 branches of the SGVs arising from the SLA and passing </w:t>
      </w:r>
      <w:r w:rsidR="009B08F8" w:rsidRPr="000C3F46">
        <w:rPr>
          <w:rFonts w:ascii="Book Antiqua" w:hAnsi="Book Antiqua" w:cs="Garamond"/>
          <w:kern w:val="0"/>
          <w:sz w:val="24"/>
          <w:szCs w:val="24"/>
        </w:rPr>
        <w:t>through</w:t>
      </w:r>
      <w:r w:rsidRPr="000C3F46">
        <w:rPr>
          <w:rFonts w:ascii="Book Antiqua" w:hAnsi="Book Antiqua" w:cs="Garamond"/>
          <w:kern w:val="0"/>
          <w:sz w:val="24"/>
          <w:szCs w:val="24"/>
        </w:rPr>
        <w:t xml:space="preserve"> the GSL are usually encountered. The assistant should clamp and pull the SGVs upward, while the surgeon meticulously resects the surrounding fatty lymphatic tissue, proceeding toward the roots of the vessels. Next, the SGVs are divided at their roots with clamps. The last branch of SGVs in the superior pole region of the spleen is often very short, which causes the fundus to lie close against the splenic hilar. The last branch </w:t>
      </w:r>
      <w:r w:rsidR="00DE4378" w:rsidRPr="000C3F46">
        <w:rPr>
          <w:rFonts w:ascii="Book Antiqua" w:hAnsi="Book Antiqua" w:cs="Garamond"/>
          <w:kern w:val="0"/>
          <w:sz w:val="24"/>
          <w:szCs w:val="24"/>
        </w:rPr>
        <w:t>can</w:t>
      </w:r>
      <w:r w:rsidRPr="000C3F46">
        <w:rPr>
          <w:rFonts w:ascii="Book Antiqua" w:hAnsi="Book Antiqua" w:cs="Garamond"/>
          <w:kern w:val="0"/>
          <w:sz w:val="24"/>
          <w:szCs w:val="24"/>
        </w:rPr>
        <w:t xml:space="preserve"> be easily damaged, causing bleeding, if there is lack of proper traction. At this time, the assistant should pull the fundus toward the lower right side enough to completely expose the vessel, while the surgeon transects the vessel at its root with vascular clamps after carefully separating the surrounding fatty </w:t>
      </w:r>
      <w:r w:rsidRPr="000C3F46">
        <w:rPr>
          <w:rFonts w:ascii="Book Antiqua" w:hAnsi="Book Antiqua" w:cs="Garamond"/>
          <w:kern w:val="0"/>
          <w:sz w:val="24"/>
          <w:szCs w:val="24"/>
        </w:rPr>
        <w:lastRenderedPageBreak/>
        <w:t>lymphatic tissue. Finally, the splenic hilar lymph nodes are dissected completely.</w:t>
      </w:r>
    </w:p>
    <w:p w14:paraId="47D7782A" w14:textId="77777777" w:rsidR="000C3F46" w:rsidRDefault="000C3F46" w:rsidP="00647F27">
      <w:pPr>
        <w:autoSpaceDE w:val="0"/>
        <w:autoSpaceDN w:val="0"/>
        <w:adjustRightInd w:val="0"/>
        <w:spacing w:line="360" w:lineRule="auto"/>
        <w:rPr>
          <w:rFonts w:ascii="Book Antiqua" w:hAnsi="Book Antiqua" w:cs="AdvPTimesI"/>
          <w:b/>
          <w:kern w:val="0"/>
          <w:sz w:val="24"/>
          <w:szCs w:val="24"/>
        </w:rPr>
      </w:pPr>
    </w:p>
    <w:p w14:paraId="414DF173" w14:textId="47D09545" w:rsidR="00D40A6A" w:rsidRPr="000C3F46" w:rsidRDefault="00D40A6A" w:rsidP="00647F27">
      <w:pPr>
        <w:autoSpaceDE w:val="0"/>
        <w:autoSpaceDN w:val="0"/>
        <w:adjustRightInd w:val="0"/>
        <w:spacing w:line="360" w:lineRule="auto"/>
        <w:rPr>
          <w:rFonts w:ascii="Book Antiqua" w:hAnsi="Book Antiqua" w:cs="AdvPTimesI"/>
          <w:b/>
          <w:i/>
          <w:kern w:val="0"/>
          <w:sz w:val="24"/>
          <w:szCs w:val="24"/>
        </w:rPr>
      </w:pPr>
      <w:r w:rsidRPr="000C3F46">
        <w:rPr>
          <w:rFonts w:ascii="Book Antiqua" w:hAnsi="Book Antiqua" w:cs="AdvPTimesI"/>
          <w:b/>
          <w:i/>
          <w:kern w:val="0"/>
          <w:sz w:val="24"/>
          <w:szCs w:val="24"/>
        </w:rPr>
        <w:t xml:space="preserve">Statistical </w:t>
      </w:r>
      <w:r w:rsidR="00DE4378" w:rsidRPr="000C3F46">
        <w:rPr>
          <w:rFonts w:ascii="Book Antiqua" w:hAnsi="Book Antiqua" w:cs="AdvPTimesI"/>
          <w:b/>
          <w:i/>
          <w:kern w:val="0"/>
          <w:sz w:val="24"/>
          <w:szCs w:val="24"/>
        </w:rPr>
        <w:t>a</w:t>
      </w:r>
      <w:r w:rsidRPr="000C3F46">
        <w:rPr>
          <w:rFonts w:ascii="Book Antiqua" w:hAnsi="Book Antiqua" w:cs="AdvPTimesI"/>
          <w:b/>
          <w:i/>
          <w:kern w:val="0"/>
          <w:sz w:val="24"/>
          <w:szCs w:val="24"/>
        </w:rPr>
        <w:t>nalysis</w:t>
      </w:r>
    </w:p>
    <w:p w14:paraId="6FDBE842" w14:textId="3023D7F6" w:rsidR="00D36A67" w:rsidRPr="000C3F46" w:rsidRDefault="00D40A6A" w:rsidP="000C3F46">
      <w:pPr>
        <w:spacing w:line="360" w:lineRule="auto"/>
        <w:rPr>
          <w:rFonts w:ascii="Book Antiqua" w:hAnsi="Book Antiqua" w:cs="AdvTT86d47313"/>
          <w:kern w:val="0"/>
          <w:sz w:val="24"/>
          <w:szCs w:val="24"/>
        </w:rPr>
      </w:pPr>
      <w:r w:rsidRPr="000C3F46">
        <w:rPr>
          <w:rFonts w:ascii="Book Antiqua" w:hAnsi="Book Antiqua" w:cs="AdvTT86d47313"/>
          <w:kern w:val="0"/>
          <w:sz w:val="24"/>
          <w:szCs w:val="24"/>
        </w:rPr>
        <w:t xml:space="preserve">Statistical analyses were performed using the SPSS 18.0 statistical software package. Means were compared using </w:t>
      </w:r>
      <w:r w:rsidRPr="000C3F46">
        <w:rPr>
          <w:rFonts w:ascii="Book Antiqua" w:hAnsi="Book Antiqua" w:cs="AdvTT86d47313"/>
          <w:i/>
          <w:kern w:val="0"/>
          <w:sz w:val="24"/>
          <w:szCs w:val="24"/>
        </w:rPr>
        <w:t>t</w:t>
      </w:r>
      <w:r w:rsidRPr="000C3F46">
        <w:rPr>
          <w:rFonts w:ascii="Book Antiqua" w:hAnsi="Book Antiqua" w:cs="AdvTT86d47313"/>
          <w:kern w:val="0"/>
          <w:sz w:val="24"/>
          <w:szCs w:val="24"/>
        </w:rPr>
        <w:t xml:space="preserve">-tests. Categorical data were compared </w:t>
      </w:r>
      <w:r w:rsidR="00630D69" w:rsidRPr="000C3F46">
        <w:rPr>
          <w:rFonts w:ascii="Book Antiqua" w:hAnsi="Book Antiqua" w:cs="AdvTT86d47313"/>
          <w:kern w:val="0"/>
          <w:sz w:val="24"/>
          <w:szCs w:val="24"/>
        </w:rPr>
        <w:t>with a</w:t>
      </w:r>
      <w:r w:rsidRPr="000C3F46">
        <w:rPr>
          <w:rFonts w:ascii="Book Antiqua" w:hAnsi="Book Antiqua" w:cs="AdvTT86d47313"/>
          <w:kern w:val="0"/>
          <w:sz w:val="24"/>
          <w:szCs w:val="24"/>
        </w:rPr>
        <w:t xml:space="preserve"> </w:t>
      </w:r>
      <w:r w:rsidRPr="000C3F46">
        <w:rPr>
          <w:rFonts w:ascii="Book Antiqua" w:hAnsi="Book Antiqua" w:cs="AdvTT86d47313"/>
          <w:i/>
          <w:kern w:val="0"/>
          <w:sz w:val="24"/>
          <w:szCs w:val="24"/>
        </w:rPr>
        <w:t>Χ</w:t>
      </w:r>
      <w:r w:rsidRPr="000C3F46">
        <w:rPr>
          <w:rFonts w:ascii="Book Antiqua" w:hAnsi="Book Antiqua" w:cs="AdvTT86d47313"/>
          <w:kern w:val="0"/>
          <w:sz w:val="24"/>
          <w:szCs w:val="24"/>
          <w:vertAlign w:val="superscript"/>
        </w:rPr>
        <w:t>2</w:t>
      </w:r>
      <w:r w:rsidRPr="000C3F46">
        <w:rPr>
          <w:rFonts w:ascii="Book Antiqua" w:hAnsi="Book Antiqua" w:cs="AdvTT86d47313"/>
          <w:kern w:val="0"/>
          <w:sz w:val="24"/>
          <w:szCs w:val="24"/>
        </w:rPr>
        <w:t xml:space="preserve"> test or Fisher’s exact test. </w:t>
      </w:r>
      <w:r w:rsidRPr="000C3F46">
        <w:rPr>
          <w:rFonts w:ascii="Book Antiqua" w:hAnsi="Book Antiqua" w:cs="AdvTT86d47313"/>
          <w:i/>
          <w:kern w:val="0"/>
          <w:sz w:val="24"/>
          <w:szCs w:val="24"/>
        </w:rPr>
        <w:t>P</w:t>
      </w:r>
      <w:r w:rsidRPr="000C3F46">
        <w:rPr>
          <w:rFonts w:ascii="Book Antiqua" w:hAnsi="Book Antiqua" w:cs="AdvTT86d47313"/>
          <w:kern w:val="0"/>
          <w:sz w:val="24"/>
          <w:szCs w:val="24"/>
        </w:rPr>
        <w:t xml:space="preserve"> values &lt; 0.05 were considered statistically significant.</w:t>
      </w:r>
    </w:p>
    <w:p w14:paraId="0A0AB333" w14:textId="77777777" w:rsidR="00D40A6A" w:rsidRPr="000C3F46" w:rsidRDefault="00D40A6A" w:rsidP="00647F27">
      <w:pPr>
        <w:spacing w:line="360" w:lineRule="auto"/>
        <w:rPr>
          <w:rFonts w:ascii="Book Antiqua" w:hAnsi="Book Antiqua"/>
          <w:b/>
          <w:sz w:val="24"/>
          <w:szCs w:val="24"/>
        </w:rPr>
      </w:pPr>
    </w:p>
    <w:p w14:paraId="626A250F" w14:textId="204FE023" w:rsidR="00D52F8A" w:rsidRPr="000C3F46" w:rsidRDefault="00D52F8A" w:rsidP="00647F27">
      <w:pPr>
        <w:autoSpaceDE w:val="0"/>
        <w:autoSpaceDN w:val="0"/>
        <w:adjustRightInd w:val="0"/>
        <w:spacing w:line="360" w:lineRule="auto"/>
        <w:jc w:val="left"/>
        <w:rPr>
          <w:rFonts w:ascii="Book Antiqua" w:eastAsia="SimSun" w:hAnsi="Book Antiqua" w:cs="Times New Roman"/>
          <w:b/>
          <w:kern w:val="0"/>
          <w:sz w:val="24"/>
          <w:szCs w:val="24"/>
        </w:rPr>
      </w:pPr>
      <w:r w:rsidRPr="000C3F46">
        <w:rPr>
          <w:rFonts w:ascii="Book Antiqua" w:eastAsia="SimSun" w:hAnsi="Book Antiqua" w:cs="Times New Roman"/>
          <w:b/>
          <w:kern w:val="0"/>
          <w:sz w:val="24"/>
          <w:szCs w:val="24"/>
        </w:rPr>
        <w:t>R</w:t>
      </w:r>
      <w:r w:rsidR="00126114" w:rsidRPr="000C3F46">
        <w:rPr>
          <w:rFonts w:ascii="Book Antiqua" w:eastAsia="SimSun" w:hAnsi="Book Antiqua" w:cs="Times New Roman"/>
          <w:b/>
          <w:kern w:val="0"/>
          <w:sz w:val="24"/>
          <w:szCs w:val="24"/>
        </w:rPr>
        <w:t>ESULTS</w:t>
      </w:r>
    </w:p>
    <w:p w14:paraId="1D1C9EAC" w14:textId="3029C74A" w:rsidR="00E45E6B" w:rsidRPr="000C3F46" w:rsidRDefault="00D17D9D" w:rsidP="00647F27">
      <w:pPr>
        <w:autoSpaceDE w:val="0"/>
        <w:autoSpaceDN w:val="0"/>
        <w:adjustRightInd w:val="0"/>
        <w:spacing w:line="360" w:lineRule="auto"/>
        <w:rPr>
          <w:rFonts w:ascii="Book Antiqua" w:hAnsi="Book Antiqua" w:cs="AdvPTimesI"/>
          <w:b/>
          <w:i/>
          <w:kern w:val="0"/>
          <w:sz w:val="24"/>
          <w:szCs w:val="24"/>
        </w:rPr>
      </w:pPr>
      <w:r w:rsidRPr="000C3F46">
        <w:rPr>
          <w:rFonts w:ascii="Book Antiqua" w:hAnsi="Book Antiqua" w:cs="AdvPTimesI"/>
          <w:b/>
          <w:i/>
          <w:caps/>
          <w:kern w:val="0"/>
          <w:sz w:val="24"/>
          <w:szCs w:val="24"/>
        </w:rPr>
        <w:t>v</w:t>
      </w:r>
      <w:r w:rsidRPr="000C3F46">
        <w:rPr>
          <w:rFonts w:ascii="Book Antiqua" w:hAnsi="Book Antiqua" w:cs="AdvPTimesI"/>
          <w:b/>
          <w:i/>
          <w:kern w:val="0"/>
          <w:sz w:val="24"/>
          <w:szCs w:val="24"/>
        </w:rPr>
        <w:t xml:space="preserve">ascular anatomy </w:t>
      </w:r>
      <w:r w:rsidR="006768D9" w:rsidRPr="000C3F46">
        <w:rPr>
          <w:rFonts w:ascii="Book Antiqua" w:hAnsi="Book Antiqua" w:cs="AdvPTimesI"/>
          <w:b/>
          <w:i/>
          <w:kern w:val="0"/>
          <w:sz w:val="24"/>
          <w:szCs w:val="24"/>
        </w:rPr>
        <w:t>in</w:t>
      </w:r>
      <w:r w:rsidRPr="000C3F46">
        <w:rPr>
          <w:rFonts w:ascii="Book Antiqua" w:hAnsi="Book Antiqua" w:cs="AdvPTimesI"/>
          <w:b/>
          <w:i/>
          <w:kern w:val="0"/>
          <w:sz w:val="24"/>
          <w:szCs w:val="24"/>
        </w:rPr>
        <w:t xml:space="preserve"> </w:t>
      </w:r>
      <w:r w:rsidR="00F879E2" w:rsidRPr="000C3F46">
        <w:rPr>
          <w:rFonts w:ascii="Book Antiqua" w:hAnsi="Book Antiqua" w:cs="AdvPTimesI"/>
          <w:b/>
          <w:i/>
          <w:kern w:val="0"/>
          <w:sz w:val="24"/>
          <w:szCs w:val="24"/>
        </w:rPr>
        <w:t xml:space="preserve">the </w:t>
      </w:r>
      <w:r w:rsidRPr="000C3F46">
        <w:rPr>
          <w:rFonts w:ascii="Book Antiqua" w:hAnsi="Book Antiqua" w:cs="AdvPTimesI"/>
          <w:b/>
          <w:i/>
          <w:kern w:val="0"/>
          <w:sz w:val="24"/>
          <w:szCs w:val="24"/>
        </w:rPr>
        <w:t>splenic hil</w:t>
      </w:r>
      <w:r w:rsidR="006768D9" w:rsidRPr="000C3F46">
        <w:rPr>
          <w:rFonts w:ascii="Book Antiqua" w:hAnsi="Book Antiqua" w:cs="AdvPTimesI"/>
          <w:b/>
          <w:i/>
          <w:kern w:val="0"/>
          <w:sz w:val="24"/>
          <w:szCs w:val="24"/>
        </w:rPr>
        <w:t>um</w:t>
      </w:r>
    </w:p>
    <w:p w14:paraId="51B3C003" w14:textId="77777777" w:rsidR="000C3F46" w:rsidRDefault="005F3E5F" w:rsidP="000C3F46">
      <w:pPr>
        <w:autoSpaceDE w:val="0"/>
        <w:autoSpaceDN w:val="0"/>
        <w:adjustRightInd w:val="0"/>
        <w:spacing w:line="360" w:lineRule="auto"/>
        <w:rPr>
          <w:rFonts w:ascii="Book Antiqua" w:hAnsi="Book Antiqua" w:cs="AdvPTimesI"/>
          <w:b/>
          <w:kern w:val="0"/>
          <w:sz w:val="24"/>
          <w:szCs w:val="24"/>
        </w:rPr>
      </w:pPr>
      <w:r w:rsidRPr="000C3F46">
        <w:rPr>
          <w:rFonts w:ascii="Book Antiqua" w:hAnsi="Book Antiqua" w:cs="AdvPTimesI"/>
          <w:b/>
          <w:kern w:val="0"/>
          <w:sz w:val="24"/>
          <w:szCs w:val="24"/>
        </w:rPr>
        <w:t>Classification of the terminal branches of the SpA</w:t>
      </w:r>
      <w:r w:rsidR="000C3F46">
        <w:rPr>
          <w:rFonts w:ascii="Book Antiqua" w:hAnsi="Book Antiqua" w:cs="AdvPTimesI" w:hint="eastAsia"/>
          <w:b/>
          <w:kern w:val="0"/>
          <w:sz w:val="24"/>
          <w:szCs w:val="24"/>
        </w:rPr>
        <w:t xml:space="preserve">: </w:t>
      </w:r>
      <w:bookmarkStart w:id="148" w:name="OLE_LINK3"/>
      <w:bookmarkStart w:id="149" w:name="OLE_LINK4"/>
      <w:r w:rsidR="00FA030E" w:rsidRPr="000C3F46">
        <w:rPr>
          <w:rFonts w:ascii="Book Antiqua" w:hAnsi="Book Antiqua" w:cs="AdvTT86d47313"/>
          <w:kern w:val="0"/>
          <w:sz w:val="24"/>
          <w:szCs w:val="24"/>
        </w:rPr>
        <w:t xml:space="preserve">The SpA branches from the celiac artery. </w:t>
      </w:r>
      <w:r w:rsidR="00893403" w:rsidRPr="000C3F46">
        <w:rPr>
          <w:rFonts w:ascii="Book Antiqua" w:hAnsi="Book Antiqua" w:cs="AdvTT86d47313"/>
          <w:kern w:val="0"/>
          <w:sz w:val="24"/>
          <w:szCs w:val="24"/>
        </w:rPr>
        <w:t>It</w:t>
      </w:r>
      <w:r w:rsidR="00B2175E" w:rsidRPr="000C3F46">
        <w:rPr>
          <w:rFonts w:ascii="Book Antiqua" w:hAnsi="Book Antiqua" w:cs="AdvTT86d47313"/>
          <w:kern w:val="0"/>
          <w:sz w:val="24"/>
          <w:szCs w:val="24"/>
        </w:rPr>
        <w:t xml:space="preserve"> continues</w:t>
      </w:r>
      <w:r w:rsidR="00FA030E" w:rsidRPr="000C3F46">
        <w:rPr>
          <w:rFonts w:ascii="Book Antiqua" w:hAnsi="Book Antiqua" w:cs="AdvTT86d47313"/>
          <w:kern w:val="0"/>
          <w:sz w:val="24"/>
          <w:szCs w:val="24"/>
        </w:rPr>
        <w:t xml:space="preserve"> toward the left along the u</w:t>
      </w:r>
      <w:r w:rsidR="00F52D7E" w:rsidRPr="000C3F46">
        <w:rPr>
          <w:rFonts w:ascii="Book Antiqua" w:hAnsi="Book Antiqua" w:cs="AdvTT86d47313"/>
          <w:kern w:val="0"/>
          <w:sz w:val="24"/>
          <w:szCs w:val="24"/>
        </w:rPr>
        <w:t>pper border of the pancreas and</w:t>
      </w:r>
      <w:r w:rsidR="00070D48" w:rsidRPr="000C3F46">
        <w:rPr>
          <w:rFonts w:ascii="Book Antiqua" w:hAnsi="Book Antiqua" w:cs="AdvTT86d47313"/>
          <w:kern w:val="0"/>
          <w:sz w:val="24"/>
          <w:szCs w:val="24"/>
        </w:rPr>
        <w:t xml:space="preserve"> gives off some</w:t>
      </w:r>
      <w:r w:rsidR="00FA030E" w:rsidRPr="000C3F46">
        <w:rPr>
          <w:rFonts w:ascii="Book Antiqua" w:hAnsi="Book Antiqua" w:cs="AdvTT86d47313"/>
          <w:kern w:val="0"/>
          <w:sz w:val="24"/>
          <w:szCs w:val="24"/>
        </w:rPr>
        <w:t xml:space="preserve"> arteries to the pancreas</w:t>
      </w:r>
      <w:r w:rsidR="00070D48" w:rsidRPr="000C3F46">
        <w:rPr>
          <w:rFonts w:ascii="Book Antiqua" w:hAnsi="Book Antiqua" w:cs="AdvTT86d47313"/>
          <w:kern w:val="0"/>
          <w:sz w:val="24"/>
          <w:szCs w:val="24"/>
        </w:rPr>
        <w:t xml:space="preserve"> along the way</w:t>
      </w:r>
      <w:r w:rsidR="00FA030E" w:rsidRPr="000C3F46">
        <w:rPr>
          <w:rFonts w:ascii="Book Antiqua" w:hAnsi="Book Antiqua" w:cs="AdvTT86d47313"/>
          <w:kern w:val="0"/>
          <w:sz w:val="24"/>
          <w:szCs w:val="24"/>
        </w:rPr>
        <w:t xml:space="preserve">. </w:t>
      </w:r>
      <w:r w:rsidR="00B2175E" w:rsidRPr="000C3F46">
        <w:rPr>
          <w:rFonts w:ascii="Book Antiqua" w:hAnsi="Book Antiqua" w:cs="AdvTT86d47313"/>
          <w:kern w:val="0"/>
          <w:sz w:val="24"/>
          <w:szCs w:val="24"/>
        </w:rPr>
        <w:t>T</w:t>
      </w:r>
      <w:r w:rsidR="00932DF3" w:rsidRPr="000C3F46">
        <w:rPr>
          <w:rFonts w:ascii="Book Antiqua" w:hAnsi="Book Antiqua" w:cs="AdvTT86d47313"/>
          <w:kern w:val="0"/>
          <w:sz w:val="24"/>
          <w:szCs w:val="24"/>
        </w:rPr>
        <w:t xml:space="preserve">he SpA </w:t>
      </w:r>
      <w:r w:rsidR="00B2175E" w:rsidRPr="000C3F46">
        <w:rPr>
          <w:rFonts w:ascii="Book Antiqua" w:hAnsi="Book Antiqua" w:cs="AdvTT86d47313"/>
          <w:kern w:val="0"/>
          <w:sz w:val="24"/>
          <w:szCs w:val="24"/>
        </w:rPr>
        <w:t xml:space="preserve">then </w:t>
      </w:r>
      <w:r w:rsidR="0055639F" w:rsidRPr="000C3F46">
        <w:rPr>
          <w:rFonts w:ascii="Book Antiqua" w:hAnsi="Book Antiqua" w:cs="AdvTT86d47313"/>
          <w:kern w:val="0"/>
          <w:sz w:val="24"/>
          <w:szCs w:val="24"/>
        </w:rPr>
        <w:t>divides into</w:t>
      </w:r>
      <w:r w:rsidR="009A43D8" w:rsidRPr="000C3F46">
        <w:rPr>
          <w:rFonts w:ascii="Book Antiqua" w:hAnsi="Book Antiqua" w:cs="AdvTT86d47313"/>
          <w:kern w:val="0"/>
          <w:sz w:val="24"/>
          <w:szCs w:val="24"/>
        </w:rPr>
        <w:t xml:space="preserve"> the terminal branches in the spleen. </w:t>
      </w:r>
      <w:r w:rsidR="001815BB" w:rsidRPr="000C3F46">
        <w:rPr>
          <w:rFonts w:ascii="Book Antiqua" w:hAnsi="Book Antiqua" w:cs="AdvTT86d47313"/>
          <w:kern w:val="0"/>
          <w:sz w:val="24"/>
          <w:szCs w:val="24"/>
        </w:rPr>
        <w:t>T</w:t>
      </w:r>
      <w:r w:rsidRPr="000C3F46">
        <w:rPr>
          <w:rFonts w:ascii="Book Antiqua" w:hAnsi="Book Antiqua" w:cs="AdvTT86d47313"/>
          <w:kern w:val="0"/>
          <w:sz w:val="24"/>
          <w:szCs w:val="24"/>
        </w:rPr>
        <w:t xml:space="preserve">he </w:t>
      </w:r>
      <w:r w:rsidR="00DA5247" w:rsidRPr="000C3F46">
        <w:rPr>
          <w:rFonts w:ascii="Book Antiqua" w:hAnsi="Book Antiqua" w:cs="AdvTT86d47313"/>
          <w:kern w:val="0"/>
          <w:sz w:val="24"/>
          <w:szCs w:val="24"/>
        </w:rPr>
        <w:t>type of</w:t>
      </w:r>
      <w:r w:rsidRPr="000C3F46">
        <w:rPr>
          <w:rFonts w:ascii="Book Antiqua" w:hAnsi="Book Antiqua" w:cs="AdvTT86d47313"/>
          <w:kern w:val="0"/>
          <w:sz w:val="24"/>
          <w:szCs w:val="24"/>
        </w:rPr>
        <w:t xml:space="preserve"> terminal branches </w:t>
      </w:r>
      <w:r w:rsidR="00B2175E" w:rsidRPr="000C3F46">
        <w:rPr>
          <w:rFonts w:ascii="Book Antiqua" w:hAnsi="Book Antiqua" w:cs="AdvTT86d47313"/>
          <w:kern w:val="0"/>
          <w:sz w:val="24"/>
          <w:szCs w:val="24"/>
        </w:rPr>
        <w:t>w</w:t>
      </w:r>
      <w:r w:rsidR="00F879E2" w:rsidRPr="000C3F46">
        <w:rPr>
          <w:rFonts w:ascii="Book Antiqua" w:hAnsi="Book Antiqua" w:cs="AdvTT86d47313"/>
          <w:kern w:val="0"/>
          <w:sz w:val="24"/>
          <w:szCs w:val="24"/>
        </w:rPr>
        <w:t>as</w:t>
      </w:r>
      <w:r w:rsidR="00B2175E" w:rsidRPr="000C3F46">
        <w:rPr>
          <w:rFonts w:ascii="Book Antiqua" w:hAnsi="Book Antiqua" w:cs="AdvTT86d47313"/>
          <w:kern w:val="0"/>
          <w:sz w:val="24"/>
          <w:szCs w:val="24"/>
        </w:rPr>
        <w:t xml:space="preserve"> </w:t>
      </w:r>
      <w:r w:rsidR="001815BB" w:rsidRPr="000C3F46">
        <w:rPr>
          <w:rFonts w:ascii="Book Antiqua" w:hAnsi="Book Antiqua" w:cs="AdvTT86d47313"/>
          <w:kern w:val="0"/>
          <w:sz w:val="24"/>
          <w:szCs w:val="24"/>
        </w:rPr>
        <w:t>classified according to</w:t>
      </w:r>
      <w:r w:rsidRPr="000C3F46">
        <w:rPr>
          <w:rFonts w:ascii="Book Antiqua" w:hAnsi="Book Antiqua" w:cs="AdvTT86d47313"/>
          <w:kern w:val="0"/>
          <w:sz w:val="24"/>
          <w:szCs w:val="24"/>
        </w:rPr>
        <w:t xml:space="preserve"> the distance between the artery’s furcation </w:t>
      </w:r>
      <w:r w:rsidR="00F74D19" w:rsidRPr="000C3F46">
        <w:rPr>
          <w:rFonts w:ascii="Book Antiqua" w:hAnsi="Book Antiqua" w:cs="AdvTT86d47313"/>
          <w:kern w:val="0"/>
          <w:sz w:val="24"/>
          <w:szCs w:val="24"/>
        </w:rPr>
        <w:t xml:space="preserve">and </w:t>
      </w:r>
      <w:r w:rsidRPr="000C3F46">
        <w:rPr>
          <w:rFonts w:ascii="Book Antiqua" w:hAnsi="Book Antiqua" w:cs="AdvTT86d47313"/>
          <w:kern w:val="0"/>
          <w:sz w:val="24"/>
          <w:szCs w:val="24"/>
        </w:rPr>
        <w:t>the splenic hilar region</w:t>
      </w:r>
      <w:r w:rsidR="00B2175E" w:rsidRPr="000C3F46">
        <w:rPr>
          <w:rFonts w:ascii="Book Antiqua" w:hAnsi="Book Antiqua" w:cs="AdvTT86d47313"/>
          <w:kern w:val="0"/>
          <w:sz w:val="24"/>
          <w:szCs w:val="24"/>
        </w:rPr>
        <w:t xml:space="preserve"> as either</w:t>
      </w:r>
      <w:r w:rsidR="00F879E2" w:rsidRPr="000C3F46">
        <w:rPr>
          <w:rFonts w:ascii="Book Antiqua" w:hAnsi="Book Antiqua" w:cs="AdvTT86d47313"/>
          <w:kern w:val="0"/>
          <w:sz w:val="24"/>
          <w:szCs w:val="24"/>
        </w:rPr>
        <w:t xml:space="preserve"> a</w:t>
      </w:r>
      <w:r w:rsidR="00B2175E" w:rsidRPr="000C3F46">
        <w:rPr>
          <w:rFonts w:ascii="Book Antiqua" w:hAnsi="Book Antiqua" w:cs="AdvTT86d47313"/>
          <w:kern w:val="0"/>
          <w:sz w:val="24"/>
          <w:szCs w:val="24"/>
        </w:rPr>
        <w:t xml:space="preserve"> </w:t>
      </w:r>
      <w:r w:rsidR="00467FFA" w:rsidRPr="000C3F46">
        <w:rPr>
          <w:rFonts w:ascii="Book Antiqua" w:hAnsi="Book Antiqua" w:cs="AdvTT86d47313"/>
          <w:kern w:val="0"/>
          <w:sz w:val="24"/>
          <w:szCs w:val="24"/>
        </w:rPr>
        <w:t xml:space="preserve">concentrated </w:t>
      </w:r>
      <w:r w:rsidRPr="000C3F46">
        <w:rPr>
          <w:rFonts w:ascii="Book Antiqua" w:hAnsi="Book Antiqua" w:cs="AdvTT86d47313"/>
          <w:kern w:val="0"/>
          <w:sz w:val="24"/>
          <w:szCs w:val="24"/>
        </w:rPr>
        <w:t xml:space="preserve">type </w:t>
      </w:r>
      <w:r w:rsidR="00F74D19" w:rsidRPr="000C3F46">
        <w:rPr>
          <w:rFonts w:ascii="Book Antiqua" w:hAnsi="Book Antiqua" w:cs="AdvTT86d47313"/>
          <w:kern w:val="0"/>
          <w:sz w:val="24"/>
          <w:szCs w:val="24"/>
        </w:rPr>
        <w:t xml:space="preserve">or </w:t>
      </w:r>
      <w:r w:rsidR="00467FFA" w:rsidRPr="000C3F46">
        <w:rPr>
          <w:rFonts w:ascii="Book Antiqua" w:hAnsi="Book Antiqua" w:cs="AdvTT86d47313"/>
          <w:kern w:val="0"/>
          <w:sz w:val="24"/>
          <w:szCs w:val="24"/>
        </w:rPr>
        <w:t xml:space="preserve">distributed </w:t>
      </w:r>
      <w:r w:rsidRPr="000C3F46">
        <w:rPr>
          <w:rFonts w:ascii="Book Antiqua" w:hAnsi="Book Antiqua" w:cs="AdvTT86d47313"/>
          <w:kern w:val="0"/>
          <w:sz w:val="24"/>
          <w:szCs w:val="24"/>
        </w:rPr>
        <w:t>type SpA.</w:t>
      </w:r>
      <w:bookmarkEnd w:id="148"/>
      <w:bookmarkEnd w:id="149"/>
      <w:r w:rsidRPr="000C3F46">
        <w:rPr>
          <w:rFonts w:ascii="Book Antiqua" w:hAnsi="Book Antiqua" w:cs="AdvTT86d47313"/>
          <w:kern w:val="0"/>
          <w:sz w:val="24"/>
          <w:szCs w:val="24"/>
        </w:rPr>
        <w:t xml:space="preserve"> The concentrated type SpA divides into its terminal branches &lt;</w:t>
      </w:r>
      <w:r w:rsidR="000C3F46">
        <w:rPr>
          <w:rFonts w:ascii="Book Antiqua" w:hAnsi="Book Antiqua" w:cs="AdvTT86d47313" w:hint="eastAsia"/>
          <w:kern w:val="0"/>
          <w:sz w:val="24"/>
          <w:szCs w:val="24"/>
        </w:rPr>
        <w:t xml:space="preserve"> </w:t>
      </w:r>
      <w:r w:rsidRPr="000C3F46">
        <w:rPr>
          <w:rFonts w:ascii="Book Antiqua" w:hAnsi="Book Antiqua" w:cs="AdvTT86d47313"/>
          <w:kern w:val="0"/>
          <w:sz w:val="24"/>
          <w:szCs w:val="24"/>
        </w:rPr>
        <w:t xml:space="preserve">2 cm from the splenic hilum. </w:t>
      </w:r>
      <w:r w:rsidR="00A157EF" w:rsidRPr="000C3F46">
        <w:rPr>
          <w:rFonts w:ascii="Book Antiqua" w:hAnsi="Book Antiqua" w:cs="AdvTT86d47313"/>
          <w:kern w:val="0"/>
          <w:sz w:val="24"/>
          <w:szCs w:val="24"/>
        </w:rPr>
        <w:t>T</w:t>
      </w:r>
      <w:r w:rsidRPr="000C3F46">
        <w:rPr>
          <w:rFonts w:ascii="Book Antiqua" w:hAnsi="Book Antiqua"/>
          <w:sz w:val="24"/>
          <w:szCs w:val="24"/>
        </w:rPr>
        <w:t>he SpA</w:t>
      </w:r>
      <w:r w:rsidR="00A157EF" w:rsidRPr="000C3F46">
        <w:rPr>
          <w:rFonts w:ascii="Book Antiqua" w:hAnsi="Book Antiqua"/>
          <w:sz w:val="24"/>
          <w:szCs w:val="24"/>
        </w:rPr>
        <w:t xml:space="preserve"> trunk</w:t>
      </w:r>
      <w:r w:rsidRPr="000C3F46">
        <w:rPr>
          <w:rFonts w:ascii="Book Antiqua" w:hAnsi="Book Antiqua"/>
          <w:sz w:val="24"/>
          <w:szCs w:val="24"/>
        </w:rPr>
        <w:t xml:space="preserve"> is long</w:t>
      </w:r>
      <w:r w:rsidR="0065790B" w:rsidRPr="000C3F46">
        <w:rPr>
          <w:rFonts w:ascii="Book Antiqua" w:hAnsi="Book Antiqua"/>
          <w:sz w:val="24"/>
          <w:szCs w:val="24"/>
        </w:rPr>
        <w:t>, but</w:t>
      </w:r>
      <w:r w:rsidRPr="000C3F46">
        <w:rPr>
          <w:rFonts w:ascii="Book Antiqua" w:hAnsi="Book Antiqua"/>
          <w:sz w:val="24"/>
          <w:szCs w:val="24"/>
        </w:rPr>
        <w:t xml:space="preserve"> the </w:t>
      </w:r>
      <w:r w:rsidR="00171711" w:rsidRPr="000C3F46">
        <w:rPr>
          <w:rFonts w:ascii="Book Antiqua" w:hAnsi="Book Antiqua"/>
          <w:sz w:val="24"/>
          <w:szCs w:val="24"/>
        </w:rPr>
        <w:t>branches</w:t>
      </w:r>
      <w:r w:rsidRPr="000C3F46">
        <w:rPr>
          <w:rFonts w:ascii="Book Antiqua" w:hAnsi="Book Antiqua"/>
          <w:sz w:val="24"/>
          <w:szCs w:val="24"/>
        </w:rPr>
        <w:t xml:space="preserve"> are short</w:t>
      </w:r>
      <w:r w:rsidR="00B2175E" w:rsidRPr="000C3F46">
        <w:rPr>
          <w:rFonts w:ascii="Book Antiqua" w:hAnsi="Book Antiqua"/>
          <w:sz w:val="24"/>
          <w:szCs w:val="24"/>
        </w:rPr>
        <w:t xml:space="preserve"> and</w:t>
      </w:r>
      <w:r w:rsidR="00A95672" w:rsidRPr="000C3F46">
        <w:rPr>
          <w:rFonts w:ascii="Book Antiqua" w:hAnsi="Book Antiqua"/>
          <w:sz w:val="24"/>
          <w:szCs w:val="24"/>
        </w:rPr>
        <w:t xml:space="preserve"> wide</w:t>
      </w:r>
      <w:r w:rsidR="00B2175E" w:rsidRPr="000C3F46">
        <w:rPr>
          <w:rFonts w:ascii="Book Antiqua" w:hAnsi="Book Antiqua"/>
          <w:sz w:val="24"/>
          <w:szCs w:val="24"/>
        </w:rPr>
        <w:t xml:space="preserve"> in</w:t>
      </w:r>
      <w:r w:rsidR="00A95672" w:rsidRPr="000C3F46">
        <w:rPr>
          <w:rFonts w:ascii="Book Antiqua" w:hAnsi="Book Antiqua"/>
          <w:sz w:val="24"/>
          <w:szCs w:val="24"/>
        </w:rPr>
        <w:t xml:space="preserve"> diameter</w:t>
      </w:r>
      <w:r w:rsidR="00171711" w:rsidRPr="000C3F46">
        <w:rPr>
          <w:rFonts w:ascii="Book Antiqua" w:hAnsi="Book Antiqua"/>
          <w:sz w:val="24"/>
          <w:szCs w:val="24"/>
        </w:rPr>
        <w:t xml:space="preserve"> and reach the spleen as a compact bundle</w:t>
      </w:r>
      <w:r w:rsidR="00BF7AC8" w:rsidRPr="000C3F46">
        <w:rPr>
          <w:rFonts w:ascii="Book Antiqua" w:hAnsi="Book Antiqua"/>
          <w:sz w:val="24"/>
          <w:szCs w:val="24"/>
        </w:rPr>
        <w:t xml:space="preserve"> in this type</w:t>
      </w:r>
      <w:r w:rsidRPr="000C3F46">
        <w:rPr>
          <w:rFonts w:ascii="Book Antiqua" w:hAnsi="Book Antiqua"/>
          <w:sz w:val="24"/>
          <w:szCs w:val="24"/>
        </w:rPr>
        <w:t xml:space="preserve">. </w:t>
      </w:r>
      <w:r w:rsidR="00B2175E" w:rsidRPr="000C3F46">
        <w:rPr>
          <w:rFonts w:ascii="Book Antiqua" w:hAnsi="Book Antiqua"/>
          <w:sz w:val="24"/>
          <w:szCs w:val="24"/>
        </w:rPr>
        <w:t>Conversely</w:t>
      </w:r>
      <w:r w:rsidRPr="000C3F46">
        <w:rPr>
          <w:rFonts w:ascii="Book Antiqua" w:hAnsi="Book Antiqua"/>
          <w:sz w:val="24"/>
          <w:szCs w:val="24"/>
        </w:rPr>
        <w:t>, the distributed type SpA generally divides into its terminal branches ≥</w:t>
      </w:r>
      <w:r w:rsidR="000C3F46">
        <w:rPr>
          <w:rFonts w:ascii="Book Antiqua" w:hAnsi="Book Antiqua" w:hint="eastAsia"/>
          <w:sz w:val="24"/>
          <w:szCs w:val="24"/>
        </w:rPr>
        <w:t xml:space="preserve"> </w:t>
      </w:r>
      <w:r w:rsidR="00097FB8" w:rsidRPr="000C3F46">
        <w:rPr>
          <w:rFonts w:ascii="Book Antiqua" w:hAnsi="Book Antiqua"/>
          <w:sz w:val="24"/>
          <w:szCs w:val="24"/>
        </w:rPr>
        <w:t>2 cm</w:t>
      </w:r>
      <w:r w:rsidRPr="000C3F46">
        <w:rPr>
          <w:rFonts w:ascii="Book Antiqua" w:hAnsi="Book Antiqua"/>
          <w:sz w:val="24"/>
          <w:szCs w:val="24"/>
        </w:rPr>
        <w:t xml:space="preserve"> from the splenic hilum. </w:t>
      </w:r>
      <w:r w:rsidR="00FC47C3" w:rsidRPr="000C3F46">
        <w:rPr>
          <w:rFonts w:ascii="Book Antiqua" w:hAnsi="Book Antiqua"/>
          <w:sz w:val="24"/>
          <w:szCs w:val="24"/>
        </w:rPr>
        <w:t>The SpA trunk is short</w:t>
      </w:r>
      <w:r w:rsidR="0065790B" w:rsidRPr="000C3F46">
        <w:rPr>
          <w:rFonts w:ascii="Book Antiqua" w:hAnsi="Book Antiqua"/>
          <w:sz w:val="24"/>
          <w:szCs w:val="24"/>
        </w:rPr>
        <w:t>, but</w:t>
      </w:r>
      <w:r w:rsidR="00FC47C3" w:rsidRPr="000C3F46">
        <w:rPr>
          <w:rFonts w:ascii="Book Antiqua" w:hAnsi="Book Antiqua"/>
          <w:sz w:val="24"/>
          <w:szCs w:val="24"/>
        </w:rPr>
        <w:t xml:space="preserve"> t</w:t>
      </w:r>
      <w:r w:rsidRPr="000C3F46">
        <w:rPr>
          <w:rFonts w:ascii="Book Antiqua" w:hAnsi="Book Antiqua"/>
          <w:sz w:val="24"/>
          <w:szCs w:val="24"/>
        </w:rPr>
        <w:t>he branches are long</w:t>
      </w:r>
      <w:r w:rsidR="00B2175E" w:rsidRPr="000C3F46">
        <w:rPr>
          <w:rFonts w:ascii="Book Antiqua" w:hAnsi="Book Antiqua"/>
          <w:sz w:val="24"/>
          <w:szCs w:val="24"/>
        </w:rPr>
        <w:t xml:space="preserve">er and have a </w:t>
      </w:r>
      <w:r w:rsidRPr="000C3F46">
        <w:rPr>
          <w:rFonts w:ascii="Book Antiqua" w:hAnsi="Book Antiqua"/>
          <w:sz w:val="24"/>
          <w:szCs w:val="24"/>
        </w:rPr>
        <w:t xml:space="preserve">smaller </w:t>
      </w:r>
      <w:r w:rsidR="00B2175E" w:rsidRPr="000C3F46">
        <w:rPr>
          <w:rFonts w:ascii="Book Antiqua" w:hAnsi="Book Antiqua"/>
          <w:sz w:val="24"/>
          <w:szCs w:val="24"/>
        </w:rPr>
        <w:t xml:space="preserve">diameter </w:t>
      </w:r>
      <w:r w:rsidR="00FC47C3" w:rsidRPr="000C3F46">
        <w:rPr>
          <w:rFonts w:ascii="Book Antiqua" w:hAnsi="Book Antiqua"/>
          <w:sz w:val="24"/>
          <w:szCs w:val="24"/>
        </w:rPr>
        <w:t>and enter the sple</w:t>
      </w:r>
      <w:r w:rsidR="00FC47C3" w:rsidRPr="000C3F46">
        <w:rPr>
          <w:rFonts w:ascii="Book Antiqua" w:hAnsi="Book Antiqua" w:cs="AdvTT86d47313"/>
          <w:kern w:val="0"/>
          <w:sz w:val="24"/>
          <w:szCs w:val="24"/>
        </w:rPr>
        <w:t>en in a distributed fashion</w:t>
      </w:r>
      <w:r w:rsidRPr="000C3F46">
        <w:rPr>
          <w:rFonts w:ascii="Book Antiqua" w:hAnsi="Book Antiqua" w:cs="AdvTT86d47313"/>
          <w:b/>
          <w:kern w:val="0"/>
          <w:sz w:val="24"/>
          <w:szCs w:val="24"/>
        </w:rPr>
        <w:t xml:space="preserve"> </w:t>
      </w:r>
      <w:r w:rsidRPr="000C3F46">
        <w:rPr>
          <w:rFonts w:ascii="Book Antiqua" w:hAnsi="Book Antiqua" w:cs="AdvTT86d47313"/>
          <w:kern w:val="0"/>
          <w:sz w:val="24"/>
          <w:szCs w:val="24"/>
        </w:rPr>
        <w:t>(</w:t>
      </w:r>
      <w:r w:rsidR="000C3F46" w:rsidRPr="000C3F46">
        <w:rPr>
          <w:rFonts w:ascii="Book Antiqua" w:hAnsi="Book Antiqua" w:cs="AdvTT86d47313"/>
          <w:kern w:val="0"/>
          <w:sz w:val="24"/>
          <w:szCs w:val="24"/>
        </w:rPr>
        <w:t>Figure</w:t>
      </w:r>
      <w:r w:rsidRPr="000C3F46">
        <w:rPr>
          <w:rFonts w:ascii="Book Antiqua" w:hAnsi="Book Antiqua" w:cs="AdvTT86d47313"/>
          <w:kern w:val="0"/>
          <w:sz w:val="24"/>
          <w:szCs w:val="24"/>
        </w:rPr>
        <w:t xml:space="preserve"> 1). </w:t>
      </w:r>
      <w:r w:rsidR="006C6707" w:rsidRPr="000C3F46">
        <w:rPr>
          <w:rFonts w:ascii="Book Antiqua" w:hAnsi="Book Antiqua" w:cs="AdvTT86d47313"/>
          <w:kern w:val="0"/>
          <w:sz w:val="24"/>
          <w:szCs w:val="24"/>
        </w:rPr>
        <w:t xml:space="preserve">In the study, </w:t>
      </w:r>
      <w:r w:rsidR="00745A76" w:rsidRPr="000C3F46">
        <w:rPr>
          <w:rFonts w:ascii="Book Antiqua" w:hAnsi="Book Antiqua" w:cs="AdvTT86d47313"/>
          <w:kern w:val="0"/>
          <w:sz w:val="24"/>
          <w:szCs w:val="24"/>
        </w:rPr>
        <w:t xml:space="preserve">the types of the terminal branches of the SpA observed preoperatively by 3DCT were </w:t>
      </w:r>
      <w:r w:rsidR="00F74D19" w:rsidRPr="000C3F46">
        <w:rPr>
          <w:rFonts w:ascii="Book Antiqua" w:hAnsi="Book Antiqua" w:cs="AdvTT86d47313"/>
          <w:kern w:val="0"/>
          <w:sz w:val="24"/>
          <w:szCs w:val="24"/>
        </w:rPr>
        <w:t>consistent</w:t>
      </w:r>
      <w:r w:rsidR="00745A76" w:rsidRPr="000C3F46">
        <w:rPr>
          <w:rFonts w:ascii="Book Antiqua" w:hAnsi="Book Antiqua" w:cs="AdvTT86d47313"/>
          <w:kern w:val="0"/>
          <w:sz w:val="24"/>
          <w:szCs w:val="24"/>
        </w:rPr>
        <w:t xml:space="preserve"> with their intraoperative conditions</w:t>
      </w:r>
      <w:r w:rsidR="006C6707" w:rsidRPr="000C3F46">
        <w:rPr>
          <w:rFonts w:ascii="Book Antiqua" w:hAnsi="Book Antiqua" w:cs="AdvTT86d47313"/>
          <w:kern w:val="0"/>
          <w:sz w:val="24"/>
          <w:szCs w:val="24"/>
        </w:rPr>
        <w:t>.</w:t>
      </w:r>
      <w:r w:rsidR="008850F2" w:rsidRPr="000C3F46">
        <w:rPr>
          <w:rFonts w:ascii="Book Antiqua" w:hAnsi="Book Antiqua" w:cs="AdvTT86d47313"/>
          <w:kern w:val="0"/>
          <w:sz w:val="24"/>
          <w:szCs w:val="24"/>
        </w:rPr>
        <w:t xml:space="preserve"> </w:t>
      </w:r>
      <w:r w:rsidRPr="000C3F46">
        <w:rPr>
          <w:rFonts w:ascii="Book Antiqua" w:hAnsi="Book Antiqua" w:cs="AdvTT86d47313"/>
          <w:kern w:val="0"/>
          <w:sz w:val="24"/>
          <w:szCs w:val="24"/>
        </w:rPr>
        <w:t>The anatomical data showed 64.</w:t>
      </w:r>
      <w:r w:rsidR="008850F2" w:rsidRPr="000C3F46">
        <w:rPr>
          <w:rFonts w:ascii="Book Antiqua" w:hAnsi="Book Antiqua" w:cs="AdvTT86d47313"/>
          <w:kern w:val="0"/>
          <w:sz w:val="24"/>
          <w:szCs w:val="24"/>
        </w:rPr>
        <w:t>7</w:t>
      </w:r>
      <w:r w:rsidRPr="000C3F46">
        <w:rPr>
          <w:rFonts w:ascii="Book Antiqua" w:hAnsi="Book Antiqua" w:cs="AdvTT86d47313"/>
          <w:kern w:val="0"/>
          <w:sz w:val="24"/>
          <w:szCs w:val="24"/>
        </w:rPr>
        <w:t>% of the patients were the concentrated type (205 cases) and 35.</w:t>
      </w:r>
      <w:r w:rsidR="008850F2" w:rsidRPr="000C3F46">
        <w:rPr>
          <w:rFonts w:ascii="Book Antiqua" w:hAnsi="Book Antiqua" w:cs="AdvTT86d47313"/>
          <w:kern w:val="0"/>
          <w:sz w:val="24"/>
          <w:szCs w:val="24"/>
        </w:rPr>
        <w:t>3</w:t>
      </w:r>
      <w:r w:rsidRPr="000C3F46">
        <w:rPr>
          <w:rFonts w:ascii="Book Antiqua" w:hAnsi="Book Antiqua" w:cs="AdvTT86d47313"/>
          <w:kern w:val="0"/>
          <w:sz w:val="24"/>
          <w:szCs w:val="24"/>
        </w:rPr>
        <w:t>% were the distributed type (11</w:t>
      </w:r>
      <w:r w:rsidR="008850F2" w:rsidRPr="000C3F46">
        <w:rPr>
          <w:rFonts w:ascii="Book Antiqua" w:hAnsi="Book Antiqua" w:cs="AdvTT86d47313"/>
          <w:kern w:val="0"/>
          <w:sz w:val="24"/>
          <w:szCs w:val="24"/>
        </w:rPr>
        <w:t>2</w:t>
      </w:r>
      <w:r w:rsidRPr="000C3F46">
        <w:rPr>
          <w:rFonts w:ascii="Book Antiqua" w:hAnsi="Book Antiqua" w:cs="AdvTT86d47313"/>
          <w:kern w:val="0"/>
          <w:sz w:val="24"/>
          <w:szCs w:val="24"/>
        </w:rPr>
        <w:t xml:space="preserve"> cases).</w:t>
      </w:r>
    </w:p>
    <w:p w14:paraId="02C47CEC" w14:textId="77777777" w:rsidR="000C3F46" w:rsidRDefault="000C3F46" w:rsidP="000C3F46">
      <w:pPr>
        <w:autoSpaceDE w:val="0"/>
        <w:autoSpaceDN w:val="0"/>
        <w:adjustRightInd w:val="0"/>
        <w:spacing w:line="360" w:lineRule="auto"/>
        <w:rPr>
          <w:rFonts w:ascii="Book Antiqua" w:hAnsi="Book Antiqua" w:cs="AdvPTimesI"/>
          <w:b/>
          <w:kern w:val="0"/>
          <w:sz w:val="24"/>
          <w:szCs w:val="24"/>
        </w:rPr>
      </w:pPr>
    </w:p>
    <w:p w14:paraId="496CAF59" w14:textId="6D43BDE1" w:rsidR="002B2F6E" w:rsidRPr="000C3F46" w:rsidRDefault="000C3F46" w:rsidP="000C3F46">
      <w:pPr>
        <w:autoSpaceDE w:val="0"/>
        <w:autoSpaceDN w:val="0"/>
        <w:adjustRightInd w:val="0"/>
        <w:spacing w:line="360" w:lineRule="auto"/>
        <w:rPr>
          <w:rFonts w:ascii="Book Antiqua" w:hAnsi="Book Antiqua" w:cs="AdvPTimesI"/>
          <w:b/>
          <w:kern w:val="0"/>
          <w:sz w:val="24"/>
          <w:szCs w:val="24"/>
        </w:rPr>
      </w:pPr>
      <w:r>
        <w:rPr>
          <w:rFonts w:ascii="Book Antiqua" w:hAnsi="Book Antiqua" w:cs="AdvPTimesI"/>
          <w:b/>
          <w:kern w:val="0"/>
          <w:sz w:val="24"/>
          <w:szCs w:val="24"/>
        </w:rPr>
        <w:t>SLA</w:t>
      </w:r>
      <w:r>
        <w:rPr>
          <w:rFonts w:ascii="Book Antiqua" w:hAnsi="Book Antiqua" w:cs="AdvPTimesI" w:hint="eastAsia"/>
          <w:b/>
          <w:kern w:val="0"/>
          <w:sz w:val="24"/>
          <w:szCs w:val="24"/>
        </w:rPr>
        <w:t xml:space="preserve">: </w:t>
      </w:r>
      <w:r w:rsidR="002E2841" w:rsidRPr="000C3F46">
        <w:rPr>
          <w:rFonts w:ascii="Book Antiqua" w:hAnsi="Book Antiqua" w:cs="AdvTT86d47313"/>
          <w:kern w:val="0"/>
          <w:sz w:val="24"/>
          <w:szCs w:val="24"/>
        </w:rPr>
        <w:t>The SLA</w:t>
      </w:r>
      <w:r w:rsidR="00111135" w:rsidRPr="000C3F46">
        <w:rPr>
          <w:rFonts w:ascii="Book Antiqua" w:hAnsi="Book Antiqua" w:cs="AdvTT86d47313"/>
          <w:kern w:val="0"/>
          <w:sz w:val="24"/>
          <w:szCs w:val="24"/>
        </w:rPr>
        <w:t>s</w:t>
      </w:r>
      <w:r w:rsidR="002E2841" w:rsidRPr="000C3F46">
        <w:rPr>
          <w:rFonts w:ascii="Book Antiqua" w:hAnsi="Book Antiqua" w:cs="AdvTT86d47313"/>
          <w:kern w:val="0"/>
          <w:sz w:val="24"/>
          <w:szCs w:val="24"/>
        </w:rPr>
        <w:t xml:space="preserve"> </w:t>
      </w:r>
      <w:r w:rsidR="00111135" w:rsidRPr="000C3F46">
        <w:rPr>
          <w:rFonts w:ascii="Book Antiqua" w:hAnsi="Book Antiqua" w:cs="AdvTT86d47313"/>
          <w:kern w:val="0"/>
          <w:sz w:val="24"/>
          <w:szCs w:val="24"/>
        </w:rPr>
        <w:t>are</w:t>
      </w:r>
      <w:r w:rsidR="002E2841" w:rsidRPr="000C3F46">
        <w:rPr>
          <w:rFonts w:ascii="Book Antiqua" w:hAnsi="Book Antiqua" w:cs="AdvTT86d47313"/>
          <w:kern w:val="0"/>
          <w:sz w:val="24"/>
          <w:szCs w:val="24"/>
        </w:rPr>
        <w:t xml:space="preserve"> the terminal branch</w:t>
      </w:r>
      <w:r w:rsidR="00FD7467" w:rsidRPr="000C3F46">
        <w:rPr>
          <w:rFonts w:ascii="Book Antiqua" w:hAnsi="Book Antiqua" w:cs="AdvTT86d47313"/>
          <w:kern w:val="0"/>
          <w:sz w:val="24"/>
          <w:szCs w:val="24"/>
        </w:rPr>
        <w:t>es</w:t>
      </w:r>
      <w:r w:rsidR="002E2841" w:rsidRPr="000C3F46">
        <w:rPr>
          <w:rFonts w:ascii="Book Antiqua" w:hAnsi="Book Antiqua" w:cs="AdvTT86d47313"/>
          <w:kern w:val="0"/>
          <w:sz w:val="24"/>
          <w:szCs w:val="24"/>
        </w:rPr>
        <w:t xml:space="preserve"> of the SpA at the splenic hil</w:t>
      </w:r>
      <w:r w:rsidR="00C139FE" w:rsidRPr="000C3F46">
        <w:rPr>
          <w:rFonts w:ascii="Book Antiqua" w:hAnsi="Book Antiqua" w:cs="AdvTT86d47313"/>
          <w:kern w:val="0"/>
          <w:sz w:val="24"/>
          <w:szCs w:val="24"/>
        </w:rPr>
        <w:t>um</w:t>
      </w:r>
      <w:r w:rsidR="00111135" w:rsidRPr="000C3F46">
        <w:rPr>
          <w:rFonts w:ascii="Book Antiqua" w:hAnsi="Book Antiqua" w:cs="AdvTT86d47313"/>
          <w:kern w:val="0"/>
          <w:sz w:val="24"/>
          <w:szCs w:val="24"/>
        </w:rPr>
        <w:t xml:space="preserve">, and </w:t>
      </w:r>
      <w:r w:rsidR="00111135" w:rsidRPr="000C3F46">
        <w:rPr>
          <w:rFonts w:ascii="Book Antiqua" w:hAnsi="Book Antiqua" w:cs="AdvTT86d47313"/>
          <w:kern w:val="0"/>
          <w:sz w:val="24"/>
          <w:szCs w:val="24"/>
        </w:rPr>
        <w:lastRenderedPageBreak/>
        <w:t xml:space="preserve">there can be one or a </w:t>
      </w:r>
      <w:r w:rsidR="006A69E8" w:rsidRPr="000C3F46">
        <w:rPr>
          <w:rFonts w:ascii="Book Antiqua" w:hAnsi="Book Antiqua" w:cs="AdvTT86d47313"/>
          <w:kern w:val="0"/>
          <w:sz w:val="24"/>
          <w:szCs w:val="24"/>
        </w:rPr>
        <w:t>number of branches</w:t>
      </w:r>
      <w:r w:rsidR="006A69E8" w:rsidRPr="000C3F46">
        <w:rPr>
          <w:rFonts w:ascii="Book Antiqua" w:hAnsi="Book Antiqua" w:cs="AdvPTimesI"/>
          <w:b/>
          <w:kern w:val="0"/>
          <w:sz w:val="24"/>
          <w:szCs w:val="24"/>
        </w:rPr>
        <w:t>.</w:t>
      </w:r>
      <w:r w:rsidR="006A69E8" w:rsidRPr="000C3F46">
        <w:rPr>
          <w:rFonts w:ascii="Book Antiqua" w:hAnsi="Book Antiqua" w:cs="AdvTT86d47313"/>
          <w:kern w:val="0"/>
          <w:sz w:val="24"/>
          <w:szCs w:val="24"/>
        </w:rPr>
        <w:t xml:space="preserve"> </w:t>
      </w:r>
      <w:r w:rsidR="005C4B33" w:rsidRPr="000C3F46">
        <w:rPr>
          <w:rFonts w:ascii="Book Antiqua" w:hAnsi="Book Antiqua" w:cs="AdvTT86d47313"/>
          <w:kern w:val="0"/>
          <w:sz w:val="24"/>
          <w:szCs w:val="24"/>
        </w:rPr>
        <w:t>If t</w:t>
      </w:r>
      <w:r w:rsidR="006A69E8" w:rsidRPr="000C3F46">
        <w:rPr>
          <w:rFonts w:ascii="Book Antiqua" w:hAnsi="Book Antiqua" w:cs="AdvTT86d47313"/>
          <w:kern w:val="0"/>
          <w:sz w:val="24"/>
          <w:szCs w:val="24"/>
        </w:rPr>
        <w:t>he SpA passes tortuously through the splenic hilar without dividing into terminal branches</w:t>
      </w:r>
      <w:r w:rsidR="0065790B" w:rsidRPr="000C3F46">
        <w:rPr>
          <w:rFonts w:ascii="Book Antiqua" w:hAnsi="Book Antiqua" w:cs="AdvTT86d47313"/>
          <w:kern w:val="0"/>
          <w:sz w:val="24"/>
          <w:szCs w:val="24"/>
        </w:rPr>
        <w:t>,</w:t>
      </w:r>
      <w:r w:rsidR="00C066ED" w:rsidRPr="000C3F46">
        <w:rPr>
          <w:rFonts w:ascii="Book Antiqua" w:hAnsi="Book Antiqua" w:cs="AdvTT86d47313"/>
          <w:kern w:val="0"/>
          <w:sz w:val="24"/>
          <w:szCs w:val="24"/>
        </w:rPr>
        <w:t xml:space="preserve"> </w:t>
      </w:r>
      <w:r w:rsidR="005C4B33" w:rsidRPr="000C3F46">
        <w:rPr>
          <w:rFonts w:ascii="Book Antiqua" w:hAnsi="Book Antiqua" w:cs="AdvTT86d47313"/>
          <w:kern w:val="0"/>
          <w:sz w:val="24"/>
          <w:szCs w:val="24"/>
        </w:rPr>
        <w:t xml:space="preserve">it </w:t>
      </w:r>
      <w:r w:rsidR="003E198D" w:rsidRPr="000C3F46">
        <w:rPr>
          <w:rFonts w:ascii="Book Antiqua" w:hAnsi="Book Antiqua" w:cs="AdvTT86d47313"/>
          <w:kern w:val="0"/>
          <w:sz w:val="24"/>
          <w:szCs w:val="24"/>
        </w:rPr>
        <w:t>i</w:t>
      </w:r>
      <w:r w:rsidR="00C066ED" w:rsidRPr="000C3F46">
        <w:rPr>
          <w:rFonts w:ascii="Book Antiqua" w:hAnsi="Book Antiqua" w:cs="AdvTT86d47313"/>
          <w:kern w:val="0"/>
          <w:sz w:val="24"/>
          <w:szCs w:val="24"/>
        </w:rPr>
        <w:t xml:space="preserve">s </w:t>
      </w:r>
      <w:r w:rsidR="0065790B" w:rsidRPr="000C3F46">
        <w:rPr>
          <w:rFonts w:ascii="Book Antiqua" w:hAnsi="Book Antiqua" w:cs="AdvTT86d47313"/>
          <w:kern w:val="0"/>
          <w:sz w:val="24"/>
          <w:szCs w:val="24"/>
        </w:rPr>
        <w:t xml:space="preserve">classified as </w:t>
      </w:r>
      <w:r w:rsidR="003E198D" w:rsidRPr="000C3F46">
        <w:rPr>
          <w:rFonts w:ascii="Book Antiqua" w:hAnsi="Book Antiqua" w:cs="AdvTT86d47313"/>
          <w:kern w:val="0"/>
          <w:sz w:val="24"/>
          <w:szCs w:val="24"/>
        </w:rPr>
        <w:t xml:space="preserve">a </w:t>
      </w:r>
      <w:r w:rsidR="00C066ED" w:rsidRPr="000C3F46">
        <w:rPr>
          <w:rFonts w:ascii="Book Antiqua" w:hAnsi="Book Antiqua" w:cs="AdvTT86d47313"/>
          <w:kern w:val="0"/>
          <w:sz w:val="24"/>
          <w:szCs w:val="24"/>
        </w:rPr>
        <w:t>one-branched type</w:t>
      </w:r>
      <w:r w:rsidR="006A69E8" w:rsidRPr="000C3F46">
        <w:rPr>
          <w:rFonts w:ascii="Book Antiqua" w:hAnsi="Book Antiqua" w:cs="AdvTT86d47313"/>
          <w:kern w:val="0"/>
          <w:sz w:val="24"/>
          <w:szCs w:val="24"/>
        </w:rPr>
        <w:t>. This type is rare</w:t>
      </w:r>
      <w:r w:rsidR="005C4B33" w:rsidRPr="000C3F46">
        <w:rPr>
          <w:rFonts w:ascii="Book Antiqua" w:hAnsi="Book Antiqua" w:cs="AdvTT86d47313"/>
          <w:kern w:val="0"/>
          <w:sz w:val="24"/>
          <w:szCs w:val="24"/>
        </w:rPr>
        <w:t xml:space="preserve"> and was</w:t>
      </w:r>
      <w:r w:rsidR="006A69E8" w:rsidRPr="000C3F46">
        <w:rPr>
          <w:rFonts w:ascii="Book Antiqua" w:hAnsi="Book Antiqua" w:cs="AdvTT86d47313"/>
          <w:kern w:val="0"/>
          <w:sz w:val="24"/>
          <w:szCs w:val="24"/>
        </w:rPr>
        <w:t xml:space="preserve"> observed in 22 cases (6.9%)</w:t>
      </w:r>
      <w:r w:rsidR="00C066ED" w:rsidRPr="000C3F46">
        <w:rPr>
          <w:rFonts w:ascii="Book Antiqua" w:hAnsi="Book Antiqua" w:cs="AdvTT86d47313"/>
          <w:kern w:val="0"/>
          <w:sz w:val="24"/>
          <w:szCs w:val="24"/>
        </w:rPr>
        <w:t xml:space="preserve"> in our study. When the SpA </w:t>
      </w:r>
      <w:r w:rsidR="005C4B33" w:rsidRPr="000C3F46">
        <w:rPr>
          <w:rFonts w:ascii="Book Antiqua" w:hAnsi="Book Antiqua" w:cs="AdvTT86d47313"/>
          <w:kern w:val="0"/>
          <w:sz w:val="24"/>
          <w:szCs w:val="24"/>
        </w:rPr>
        <w:t>divides into the</w:t>
      </w:r>
      <w:r w:rsidR="00C066ED" w:rsidRPr="000C3F46">
        <w:rPr>
          <w:rFonts w:ascii="Book Antiqua" w:hAnsi="Book Antiqua" w:cs="AdvTT86d47313"/>
          <w:kern w:val="0"/>
          <w:sz w:val="24"/>
          <w:szCs w:val="24"/>
        </w:rPr>
        <w:t xml:space="preserve"> superior and inferior lobar arteries</w:t>
      </w:r>
      <w:r w:rsidR="0065790B" w:rsidRPr="000C3F46">
        <w:rPr>
          <w:rFonts w:ascii="Book Antiqua" w:hAnsi="Book Antiqua" w:cs="AdvTT86d47313"/>
          <w:kern w:val="0"/>
          <w:sz w:val="24"/>
          <w:szCs w:val="24"/>
        </w:rPr>
        <w:t>,</w:t>
      </w:r>
      <w:r w:rsidR="00C066ED" w:rsidRPr="000C3F46">
        <w:rPr>
          <w:rFonts w:ascii="Book Antiqua" w:hAnsi="Book Antiqua" w:cs="AdvTT86d47313"/>
          <w:kern w:val="0"/>
          <w:sz w:val="24"/>
          <w:szCs w:val="24"/>
        </w:rPr>
        <w:t xml:space="preserve"> it </w:t>
      </w:r>
      <w:r w:rsidR="003E198D" w:rsidRPr="000C3F46">
        <w:rPr>
          <w:rFonts w:ascii="Book Antiqua" w:hAnsi="Book Antiqua" w:cs="AdvTT86d47313"/>
          <w:kern w:val="0"/>
          <w:sz w:val="24"/>
          <w:szCs w:val="24"/>
        </w:rPr>
        <w:t>is</w:t>
      </w:r>
      <w:r w:rsidR="00C066ED" w:rsidRPr="000C3F46">
        <w:rPr>
          <w:rFonts w:ascii="Book Antiqua" w:hAnsi="Book Antiqua" w:cs="AdvTT86d47313"/>
          <w:kern w:val="0"/>
          <w:sz w:val="24"/>
          <w:szCs w:val="24"/>
        </w:rPr>
        <w:t xml:space="preserve"> </w:t>
      </w:r>
      <w:r w:rsidR="0065790B" w:rsidRPr="000C3F46">
        <w:rPr>
          <w:rFonts w:ascii="Book Antiqua" w:hAnsi="Book Antiqua" w:cs="AdvTT86d47313"/>
          <w:kern w:val="0"/>
          <w:sz w:val="24"/>
          <w:szCs w:val="24"/>
        </w:rPr>
        <w:t xml:space="preserve">classified as </w:t>
      </w:r>
      <w:r w:rsidR="003E198D" w:rsidRPr="000C3F46">
        <w:rPr>
          <w:rFonts w:ascii="Book Antiqua" w:hAnsi="Book Antiqua" w:cs="AdvTT86d47313"/>
          <w:kern w:val="0"/>
          <w:sz w:val="24"/>
          <w:szCs w:val="24"/>
        </w:rPr>
        <w:t xml:space="preserve">a </w:t>
      </w:r>
      <w:r w:rsidR="00C066ED" w:rsidRPr="000C3F46">
        <w:rPr>
          <w:rFonts w:ascii="Book Antiqua" w:hAnsi="Book Antiqua" w:cs="AdvTT86d47313"/>
          <w:kern w:val="0"/>
          <w:sz w:val="24"/>
          <w:szCs w:val="24"/>
        </w:rPr>
        <w:t>two-branched type. This type is common</w:t>
      </w:r>
      <w:r w:rsidR="005C4B33" w:rsidRPr="000C3F46">
        <w:rPr>
          <w:rFonts w:ascii="Book Antiqua" w:hAnsi="Book Antiqua" w:cs="AdvTT86d47313"/>
          <w:kern w:val="0"/>
          <w:sz w:val="24"/>
          <w:szCs w:val="24"/>
        </w:rPr>
        <w:t xml:space="preserve"> and was</w:t>
      </w:r>
      <w:r w:rsidR="00C066ED" w:rsidRPr="000C3F46">
        <w:rPr>
          <w:rFonts w:ascii="Book Antiqua" w:hAnsi="Book Antiqua" w:cs="AdvTT86d47313"/>
          <w:kern w:val="0"/>
          <w:sz w:val="24"/>
          <w:szCs w:val="24"/>
        </w:rPr>
        <w:t xml:space="preserve"> observed in 250 cases (78.9%). </w:t>
      </w:r>
      <w:r w:rsidR="005C4B33" w:rsidRPr="000C3F46">
        <w:rPr>
          <w:rFonts w:ascii="Book Antiqua" w:hAnsi="Book Antiqua" w:cs="AdvTT86d47313"/>
          <w:kern w:val="0"/>
          <w:sz w:val="24"/>
          <w:szCs w:val="24"/>
        </w:rPr>
        <w:t>I</w:t>
      </w:r>
      <w:r w:rsidR="00571CC4" w:rsidRPr="000C3F46">
        <w:rPr>
          <w:rFonts w:ascii="Book Antiqua" w:hAnsi="Book Antiqua" w:cs="AdvTT86d47313"/>
          <w:kern w:val="0"/>
          <w:sz w:val="24"/>
          <w:szCs w:val="24"/>
        </w:rPr>
        <w:t xml:space="preserve">t </w:t>
      </w:r>
      <w:r w:rsidR="003E198D" w:rsidRPr="000C3F46">
        <w:rPr>
          <w:rFonts w:ascii="Book Antiqua" w:hAnsi="Book Antiqua" w:cs="AdvTT86d47313"/>
          <w:kern w:val="0"/>
          <w:sz w:val="24"/>
          <w:szCs w:val="24"/>
        </w:rPr>
        <w:t>i</w:t>
      </w:r>
      <w:r w:rsidR="00571CC4" w:rsidRPr="000C3F46">
        <w:rPr>
          <w:rFonts w:ascii="Book Antiqua" w:hAnsi="Book Antiqua" w:cs="AdvTT86d47313"/>
          <w:kern w:val="0"/>
          <w:sz w:val="24"/>
          <w:szCs w:val="24"/>
        </w:rPr>
        <w:t>s</w:t>
      </w:r>
      <w:r w:rsidR="003E198D" w:rsidRPr="000C3F46">
        <w:rPr>
          <w:rFonts w:ascii="Book Antiqua" w:hAnsi="Book Antiqua" w:cs="AdvTT86d47313"/>
          <w:kern w:val="0"/>
          <w:sz w:val="24"/>
          <w:szCs w:val="24"/>
        </w:rPr>
        <w:t xml:space="preserve"> called a</w:t>
      </w:r>
      <w:r w:rsidR="005C4B33" w:rsidRPr="000C3F46">
        <w:rPr>
          <w:rFonts w:ascii="Book Antiqua" w:hAnsi="Book Antiqua" w:cs="AdvTT86d47313"/>
          <w:kern w:val="0"/>
          <w:sz w:val="24"/>
          <w:szCs w:val="24"/>
        </w:rPr>
        <w:t xml:space="preserve"> t</w:t>
      </w:r>
      <w:r w:rsidR="00E77469" w:rsidRPr="000C3F46">
        <w:rPr>
          <w:rFonts w:ascii="Book Antiqua" w:hAnsi="Book Antiqua" w:cs="AdvTT86d47313"/>
          <w:kern w:val="0"/>
          <w:sz w:val="24"/>
          <w:szCs w:val="24"/>
        </w:rPr>
        <w:t>hree-branched type</w:t>
      </w:r>
      <w:r w:rsidR="00571CC4" w:rsidRPr="000C3F46">
        <w:rPr>
          <w:rFonts w:ascii="Book Antiqua" w:hAnsi="Book Antiqua" w:cs="AdvTT86d47313"/>
          <w:kern w:val="0"/>
          <w:sz w:val="24"/>
          <w:szCs w:val="24"/>
        </w:rPr>
        <w:t xml:space="preserve"> when</w:t>
      </w:r>
      <w:r w:rsidR="00E77469" w:rsidRPr="000C3F46">
        <w:rPr>
          <w:rFonts w:ascii="Book Antiqua" w:hAnsi="Book Antiqua" w:cs="AdvTT86d47313"/>
          <w:kern w:val="0"/>
          <w:sz w:val="24"/>
          <w:szCs w:val="24"/>
        </w:rPr>
        <w:t xml:space="preserve"> </w:t>
      </w:r>
      <w:r w:rsidR="003C459B" w:rsidRPr="000C3F46">
        <w:rPr>
          <w:rFonts w:ascii="Book Antiqua" w:hAnsi="Book Antiqua" w:cs="AdvTT86d47313"/>
          <w:kern w:val="0"/>
          <w:sz w:val="24"/>
          <w:szCs w:val="24"/>
        </w:rPr>
        <w:t>t</w:t>
      </w:r>
      <w:r w:rsidR="00C066ED" w:rsidRPr="000C3F46">
        <w:rPr>
          <w:rFonts w:ascii="Book Antiqua" w:hAnsi="Book Antiqua" w:cs="AdvTT86d47313"/>
          <w:kern w:val="0"/>
          <w:sz w:val="24"/>
          <w:szCs w:val="24"/>
        </w:rPr>
        <w:t xml:space="preserve">he SpA divides into the superior, middle, and inferior lobar arteries of the spleen. This type </w:t>
      </w:r>
      <w:r w:rsidR="003E198D" w:rsidRPr="000C3F46">
        <w:rPr>
          <w:rFonts w:ascii="Book Antiqua" w:hAnsi="Book Antiqua" w:cs="AdvTT86d47313"/>
          <w:kern w:val="0"/>
          <w:sz w:val="24"/>
          <w:szCs w:val="24"/>
        </w:rPr>
        <w:t xml:space="preserve">was </w:t>
      </w:r>
      <w:r w:rsidR="00C066ED" w:rsidRPr="000C3F46">
        <w:rPr>
          <w:rFonts w:ascii="Book Antiqua" w:hAnsi="Book Antiqua" w:cs="AdvTT86d47313"/>
          <w:kern w:val="0"/>
          <w:sz w:val="24"/>
          <w:szCs w:val="24"/>
        </w:rPr>
        <w:t>present in 43 cases (13.6%)</w:t>
      </w:r>
      <w:r w:rsidR="003E198D" w:rsidRPr="000C3F46">
        <w:rPr>
          <w:rFonts w:ascii="Book Antiqua" w:hAnsi="Book Antiqua" w:cs="AdvTT86d47313"/>
          <w:kern w:val="0"/>
          <w:sz w:val="24"/>
          <w:szCs w:val="24"/>
        </w:rPr>
        <w:t xml:space="preserve"> in the study</w:t>
      </w:r>
      <w:r w:rsidR="00C066ED" w:rsidRPr="000C3F46">
        <w:rPr>
          <w:rFonts w:ascii="Book Antiqua" w:hAnsi="Book Antiqua" w:cs="AdvTT86d47313"/>
          <w:kern w:val="0"/>
          <w:sz w:val="24"/>
          <w:szCs w:val="24"/>
        </w:rPr>
        <w:t>.</w:t>
      </w:r>
      <w:r w:rsidR="003C459B" w:rsidRPr="000C3F46">
        <w:rPr>
          <w:rFonts w:ascii="Book Antiqua" w:hAnsi="Book Antiqua" w:cs="AdvTT86d47313"/>
          <w:kern w:val="0"/>
          <w:sz w:val="24"/>
          <w:szCs w:val="24"/>
        </w:rPr>
        <w:t xml:space="preserve"> </w:t>
      </w:r>
      <w:r w:rsidR="005C4B33" w:rsidRPr="000C3F46">
        <w:rPr>
          <w:rFonts w:ascii="Book Antiqua" w:hAnsi="Book Antiqua" w:cs="AdvTT86d47313"/>
          <w:kern w:val="0"/>
          <w:sz w:val="24"/>
          <w:szCs w:val="24"/>
        </w:rPr>
        <w:t>T</w:t>
      </w:r>
      <w:r w:rsidR="003C459B" w:rsidRPr="000C3F46">
        <w:rPr>
          <w:rFonts w:ascii="Book Antiqua" w:hAnsi="Book Antiqua" w:cs="AdvTT86d47313"/>
          <w:kern w:val="0"/>
          <w:sz w:val="24"/>
          <w:szCs w:val="24"/>
        </w:rPr>
        <w:t xml:space="preserve">he SpA </w:t>
      </w:r>
      <w:r w:rsidR="005C4B33" w:rsidRPr="000C3F46">
        <w:rPr>
          <w:rFonts w:ascii="Book Antiqua" w:hAnsi="Book Antiqua" w:cs="AdvTT86d47313"/>
          <w:kern w:val="0"/>
          <w:sz w:val="24"/>
          <w:szCs w:val="24"/>
        </w:rPr>
        <w:t xml:space="preserve">rarely </w:t>
      </w:r>
      <w:r w:rsidR="003C459B" w:rsidRPr="000C3F46">
        <w:rPr>
          <w:rFonts w:ascii="Book Antiqua" w:hAnsi="Book Antiqua" w:cs="AdvTT86d47313"/>
          <w:kern w:val="0"/>
          <w:sz w:val="24"/>
          <w:szCs w:val="24"/>
        </w:rPr>
        <w:t>branches into 4–7 branches that enter the splenic hil</w:t>
      </w:r>
      <w:r w:rsidR="00C72BFB" w:rsidRPr="000C3F46">
        <w:rPr>
          <w:rFonts w:ascii="Book Antiqua" w:hAnsi="Book Antiqua" w:cs="AdvTT86d47313"/>
          <w:kern w:val="0"/>
          <w:sz w:val="24"/>
          <w:szCs w:val="24"/>
        </w:rPr>
        <w:t>um</w:t>
      </w:r>
      <w:r w:rsidR="003E198D" w:rsidRPr="000C3F46">
        <w:rPr>
          <w:rFonts w:ascii="Book Antiqua" w:hAnsi="Book Antiqua" w:cs="AdvTT86d47313"/>
          <w:kern w:val="0"/>
          <w:sz w:val="24"/>
          <w:szCs w:val="24"/>
        </w:rPr>
        <w:t>,</w:t>
      </w:r>
      <w:r w:rsidR="005C4B33" w:rsidRPr="000C3F46">
        <w:rPr>
          <w:rFonts w:ascii="Book Antiqua" w:hAnsi="Book Antiqua" w:cs="AdvTT86d47313"/>
          <w:kern w:val="0"/>
          <w:sz w:val="24"/>
          <w:szCs w:val="24"/>
        </w:rPr>
        <w:t xml:space="preserve"> </w:t>
      </w:r>
      <w:r w:rsidR="003E198D" w:rsidRPr="000C3F46">
        <w:rPr>
          <w:rFonts w:ascii="Book Antiqua" w:hAnsi="Book Antiqua" w:cs="AdvTT86d47313"/>
          <w:kern w:val="0"/>
          <w:sz w:val="24"/>
          <w:szCs w:val="24"/>
        </w:rPr>
        <w:t>and t</w:t>
      </w:r>
      <w:r w:rsidR="005C4B33" w:rsidRPr="000C3F46">
        <w:rPr>
          <w:rFonts w:ascii="Book Antiqua" w:hAnsi="Book Antiqua" w:cs="AdvTT86d47313"/>
          <w:kern w:val="0"/>
          <w:sz w:val="24"/>
          <w:szCs w:val="24"/>
        </w:rPr>
        <w:t xml:space="preserve">hese cases </w:t>
      </w:r>
      <w:r w:rsidR="003E198D" w:rsidRPr="000C3F46">
        <w:rPr>
          <w:rFonts w:ascii="Book Antiqua" w:hAnsi="Book Antiqua" w:cs="AdvTT86d47313"/>
          <w:kern w:val="0"/>
          <w:sz w:val="24"/>
          <w:szCs w:val="24"/>
        </w:rPr>
        <w:t>ar</w:t>
      </w:r>
      <w:r w:rsidR="005C4B33" w:rsidRPr="000C3F46">
        <w:rPr>
          <w:rFonts w:ascii="Book Antiqua" w:hAnsi="Book Antiqua" w:cs="AdvTT86d47313"/>
          <w:kern w:val="0"/>
          <w:sz w:val="24"/>
          <w:szCs w:val="24"/>
        </w:rPr>
        <w:t xml:space="preserve">e </w:t>
      </w:r>
      <w:r w:rsidR="0065790B" w:rsidRPr="000C3F46">
        <w:rPr>
          <w:rFonts w:ascii="Book Antiqua" w:hAnsi="Book Antiqua" w:cs="AdvTT86d47313"/>
          <w:kern w:val="0"/>
          <w:sz w:val="24"/>
          <w:szCs w:val="24"/>
        </w:rPr>
        <w:t>classified as</w:t>
      </w:r>
      <w:r w:rsidR="003C459B" w:rsidRPr="000C3F46">
        <w:rPr>
          <w:rFonts w:ascii="Book Antiqua" w:hAnsi="Book Antiqua" w:cs="AdvTT86d47313"/>
          <w:kern w:val="0"/>
          <w:sz w:val="24"/>
          <w:szCs w:val="24"/>
        </w:rPr>
        <w:t xml:space="preserve"> multiple-branched type</w:t>
      </w:r>
      <w:r w:rsidR="006644D6" w:rsidRPr="000C3F46">
        <w:rPr>
          <w:rFonts w:ascii="Book Antiqua" w:hAnsi="Book Antiqua" w:cs="AdvTT86d47313"/>
          <w:kern w:val="0"/>
          <w:sz w:val="24"/>
          <w:szCs w:val="24"/>
        </w:rPr>
        <w:t>. T</w:t>
      </w:r>
      <w:r w:rsidR="005C4B33" w:rsidRPr="000C3F46">
        <w:rPr>
          <w:rFonts w:ascii="Book Antiqua" w:hAnsi="Book Antiqua" w:cs="AdvTT86d47313"/>
          <w:kern w:val="0"/>
          <w:sz w:val="24"/>
          <w:szCs w:val="24"/>
        </w:rPr>
        <w:t xml:space="preserve">here were only </w:t>
      </w:r>
      <w:r w:rsidR="006644D6" w:rsidRPr="000C3F46">
        <w:rPr>
          <w:rFonts w:ascii="Book Antiqua" w:hAnsi="Book Antiqua" w:cs="AdvTT86d47313"/>
          <w:kern w:val="0"/>
          <w:sz w:val="24"/>
          <w:szCs w:val="24"/>
        </w:rPr>
        <w:t>two</w:t>
      </w:r>
      <w:r w:rsidR="003C459B" w:rsidRPr="000C3F46">
        <w:rPr>
          <w:rFonts w:ascii="Book Antiqua" w:hAnsi="Book Antiqua" w:cs="AdvTT86d47313"/>
          <w:kern w:val="0"/>
          <w:sz w:val="24"/>
          <w:szCs w:val="24"/>
        </w:rPr>
        <w:t xml:space="preserve"> </w:t>
      </w:r>
      <w:r w:rsidR="0065790B" w:rsidRPr="000C3F46">
        <w:rPr>
          <w:rFonts w:ascii="Book Antiqua" w:hAnsi="Book Antiqua" w:cs="AdvTT86d47313"/>
          <w:kern w:val="0"/>
          <w:sz w:val="24"/>
          <w:szCs w:val="24"/>
        </w:rPr>
        <w:t xml:space="preserve">such </w:t>
      </w:r>
      <w:r>
        <w:rPr>
          <w:rFonts w:ascii="Book Antiqua" w:hAnsi="Book Antiqua" w:cs="AdvTT86d47313"/>
          <w:kern w:val="0"/>
          <w:sz w:val="24"/>
          <w:szCs w:val="24"/>
        </w:rPr>
        <w:t>cases (0.6%) in our study</w:t>
      </w:r>
      <w:r w:rsidR="00B5259C" w:rsidRPr="000C3F46">
        <w:rPr>
          <w:rFonts w:ascii="Book Antiqua" w:hAnsi="Book Antiqua" w:cs="AdvTT86d47313"/>
          <w:b/>
          <w:kern w:val="0"/>
          <w:sz w:val="24"/>
          <w:szCs w:val="24"/>
        </w:rPr>
        <w:t xml:space="preserve"> </w:t>
      </w:r>
      <w:r w:rsidR="00B5259C" w:rsidRPr="000C3F46">
        <w:rPr>
          <w:rFonts w:ascii="Book Antiqua" w:hAnsi="Book Antiqua" w:cs="AdvTT86d47313"/>
          <w:kern w:val="0"/>
          <w:sz w:val="24"/>
          <w:szCs w:val="24"/>
        </w:rPr>
        <w:t>(</w:t>
      </w:r>
      <w:r w:rsidRPr="000C3F46">
        <w:rPr>
          <w:rFonts w:ascii="Book Antiqua" w:hAnsi="Book Antiqua" w:cs="AdvTT86d47313"/>
          <w:kern w:val="0"/>
          <w:sz w:val="24"/>
          <w:szCs w:val="24"/>
        </w:rPr>
        <w:t>Figure</w:t>
      </w:r>
      <w:r w:rsidR="00B5259C" w:rsidRPr="000C3F46">
        <w:rPr>
          <w:rFonts w:ascii="Book Antiqua" w:hAnsi="Book Antiqua" w:cs="AdvTT86d47313"/>
          <w:kern w:val="0"/>
          <w:sz w:val="24"/>
          <w:szCs w:val="24"/>
        </w:rPr>
        <w:t xml:space="preserve"> 2)</w:t>
      </w:r>
      <w:r w:rsidRPr="000C3F46">
        <w:rPr>
          <w:rFonts w:ascii="Book Antiqua" w:hAnsi="Book Antiqua" w:cs="AdvTT86d47313" w:hint="eastAsia"/>
          <w:kern w:val="0"/>
          <w:sz w:val="24"/>
          <w:szCs w:val="24"/>
        </w:rPr>
        <w:t>.</w:t>
      </w:r>
    </w:p>
    <w:p w14:paraId="025D8606" w14:textId="77777777" w:rsidR="000C3F46" w:rsidRDefault="000C3F46" w:rsidP="000C3F46">
      <w:pPr>
        <w:autoSpaceDE w:val="0"/>
        <w:autoSpaceDN w:val="0"/>
        <w:adjustRightInd w:val="0"/>
        <w:spacing w:line="360" w:lineRule="auto"/>
        <w:rPr>
          <w:rFonts w:ascii="Book Antiqua" w:hAnsi="Book Antiqua" w:cs="AdvPTimesI"/>
          <w:b/>
          <w:kern w:val="0"/>
          <w:sz w:val="24"/>
          <w:szCs w:val="24"/>
        </w:rPr>
      </w:pPr>
    </w:p>
    <w:p w14:paraId="4DC323B0" w14:textId="7B35C802" w:rsidR="005C4BB7" w:rsidRPr="000C3F46" w:rsidRDefault="005C4BB7" w:rsidP="000C3F46">
      <w:pPr>
        <w:autoSpaceDE w:val="0"/>
        <w:autoSpaceDN w:val="0"/>
        <w:adjustRightInd w:val="0"/>
        <w:spacing w:line="360" w:lineRule="auto"/>
        <w:rPr>
          <w:rFonts w:ascii="Book Antiqua" w:hAnsi="Book Antiqua" w:cs="AdvPTimesI"/>
          <w:b/>
          <w:kern w:val="0"/>
          <w:sz w:val="24"/>
          <w:szCs w:val="24"/>
        </w:rPr>
      </w:pPr>
      <w:r w:rsidRPr="000C3F46">
        <w:rPr>
          <w:rFonts w:ascii="Book Antiqua" w:hAnsi="Book Antiqua" w:cs="AdvPTimesI"/>
          <w:b/>
          <w:kern w:val="0"/>
          <w:sz w:val="24"/>
          <w:szCs w:val="24"/>
        </w:rPr>
        <w:t xml:space="preserve">Relation between the course of the SpA </w:t>
      </w:r>
      <w:r w:rsidR="007D7F62" w:rsidRPr="000C3F46">
        <w:rPr>
          <w:rFonts w:ascii="Book Antiqua" w:hAnsi="Book Antiqua" w:cs="AdvPTimesI"/>
          <w:b/>
          <w:kern w:val="0"/>
          <w:sz w:val="24"/>
          <w:szCs w:val="24"/>
        </w:rPr>
        <w:t xml:space="preserve">trunk </w:t>
      </w:r>
      <w:r w:rsidRPr="000C3F46">
        <w:rPr>
          <w:rFonts w:ascii="Book Antiqua" w:hAnsi="Book Antiqua" w:cs="AdvPTimesI"/>
          <w:b/>
          <w:kern w:val="0"/>
          <w:sz w:val="24"/>
          <w:szCs w:val="24"/>
        </w:rPr>
        <w:t>and the pancreas</w:t>
      </w:r>
      <w:r w:rsidR="000C3F46">
        <w:rPr>
          <w:rFonts w:ascii="Book Antiqua" w:hAnsi="Book Antiqua" w:cs="AdvPTimesI" w:hint="eastAsia"/>
          <w:b/>
          <w:kern w:val="0"/>
          <w:sz w:val="24"/>
          <w:szCs w:val="24"/>
        </w:rPr>
        <w:t xml:space="preserve">: </w:t>
      </w:r>
      <w:r w:rsidR="00C75D6D" w:rsidRPr="000C3F46">
        <w:rPr>
          <w:rFonts w:ascii="Book Antiqua" w:hAnsi="Book Antiqua" w:cs="AdvTT86d47313"/>
          <w:kern w:val="0"/>
          <w:sz w:val="24"/>
          <w:szCs w:val="24"/>
        </w:rPr>
        <w:t xml:space="preserve">The course of the SpA </w:t>
      </w:r>
      <w:r w:rsidR="00854108" w:rsidRPr="000C3F46">
        <w:rPr>
          <w:rFonts w:ascii="Book Antiqua" w:hAnsi="Book Antiqua" w:cs="AdvTT86d47313"/>
          <w:kern w:val="0"/>
          <w:sz w:val="24"/>
          <w:szCs w:val="24"/>
        </w:rPr>
        <w:t xml:space="preserve">trunk </w:t>
      </w:r>
      <w:r w:rsidR="00C75D6D" w:rsidRPr="000C3F46">
        <w:rPr>
          <w:rFonts w:ascii="Book Antiqua" w:hAnsi="Book Antiqua" w:cs="AdvTT86d47313"/>
          <w:kern w:val="0"/>
          <w:sz w:val="24"/>
          <w:szCs w:val="24"/>
        </w:rPr>
        <w:t>is intimately associated with the pancreas</w:t>
      </w:r>
      <w:r w:rsidR="0065790B" w:rsidRPr="000C3F46">
        <w:rPr>
          <w:rFonts w:ascii="Book Antiqua" w:hAnsi="Book Antiqua" w:cs="AdvTT86d47313"/>
          <w:kern w:val="0"/>
          <w:sz w:val="24"/>
          <w:szCs w:val="24"/>
        </w:rPr>
        <w:t>,</w:t>
      </w:r>
      <w:r w:rsidR="002D598C" w:rsidRPr="000C3F46">
        <w:rPr>
          <w:rFonts w:ascii="Book Antiqua" w:hAnsi="Book Antiqua" w:cs="AdvTT86d47313"/>
          <w:kern w:val="0"/>
          <w:sz w:val="24"/>
          <w:szCs w:val="24"/>
        </w:rPr>
        <w:t xml:space="preserve"> and it</w:t>
      </w:r>
      <w:r w:rsidR="00C75D6D" w:rsidRPr="000C3F46">
        <w:rPr>
          <w:rFonts w:ascii="Book Antiqua" w:hAnsi="Book Antiqua" w:cs="AdvTT86d47313"/>
          <w:kern w:val="0"/>
          <w:sz w:val="24"/>
          <w:szCs w:val="24"/>
        </w:rPr>
        <w:t xml:space="preserve"> </w:t>
      </w:r>
      <w:r w:rsidR="009A60FA" w:rsidRPr="000C3F46">
        <w:rPr>
          <w:rFonts w:ascii="Book Antiqua" w:hAnsi="Book Antiqua" w:cs="AdvTT86d47313"/>
          <w:kern w:val="0"/>
          <w:sz w:val="24"/>
          <w:szCs w:val="24"/>
        </w:rPr>
        <w:t>i</w:t>
      </w:r>
      <w:r w:rsidR="00C75D6D" w:rsidRPr="000C3F46">
        <w:rPr>
          <w:rFonts w:ascii="Book Antiqua" w:hAnsi="Book Antiqua" w:cs="AdvTT86d47313"/>
          <w:kern w:val="0"/>
          <w:sz w:val="24"/>
          <w:szCs w:val="24"/>
        </w:rPr>
        <w:t xml:space="preserve">s divided into four variations. </w:t>
      </w:r>
      <w:r w:rsidR="005C4B33" w:rsidRPr="000C3F46">
        <w:rPr>
          <w:rFonts w:ascii="Book Antiqua" w:hAnsi="Book Antiqua" w:cs="AdvTT86d47313"/>
          <w:kern w:val="0"/>
          <w:sz w:val="24"/>
          <w:szCs w:val="24"/>
        </w:rPr>
        <w:t>In T</w:t>
      </w:r>
      <w:r w:rsidR="00B5259C" w:rsidRPr="000C3F46">
        <w:rPr>
          <w:rFonts w:ascii="Book Antiqua" w:hAnsi="Book Antiqua" w:cs="AdvTT86d47313"/>
          <w:kern w:val="0"/>
          <w:sz w:val="24"/>
          <w:szCs w:val="24"/>
        </w:rPr>
        <w:t>ype I</w:t>
      </w:r>
      <w:r w:rsidR="0065790B" w:rsidRPr="000C3F46">
        <w:rPr>
          <w:rFonts w:ascii="Book Antiqua" w:hAnsi="Book Antiqua" w:cs="AdvTT86d47313"/>
          <w:kern w:val="0"/>
          <w:sz w:val="24"/>
          <w:szCs w:val="24"/>
        </w:rPr>
        <w:t>,</w:t>
      </w:r>
      <w:r w:rsidR="005C4B33" w:rsidRPr="000C3F46">
        <w:rPr>
          <w:rFonts w:ascii="Book Antiqua" w:hAnsi="Book Antiqua" w:cs="AdvTT86d47313"/>
          <w:kern w:val="0"/>
          <w:sz w:val="24"/>
          <w:szCs w:val="24"/>
        </w:rPr>
        <w:t xml:space="preserve"> t</w:t>
      </w:r>
      <w:r w:rsidR="00B5259C" w:rsidRPr="000C3F46">
        <w:rPr>
          <w:rFonts w:ascii="Book Antiqua" w:hAnsi="Book Antiqua" w:cs="AdvTT86d47313"/>
          <w:kern w:val="0"/>
          <w:sz w:val="24"/>
          <w:szCs w:val="24"/>
        </w:rPr>
        <w:t xml:space="preserve">he SpA </w:t>
      </w:r>
      <w:r w:rsidR="00017DD6" w:rsidRPr="000C3F46">
        <w:rPr>
          <w:rFonts w:ascii="Book Antiqua" w:hAnsi="Book Antiqua" w:cs="AdvTT86d47313"/>
          <w:kern w:val="0"/>
          <w:sz w:val="24"/>
          <w:szCs w:val="24"/>
        </w:rPr>
        <w:t xml:space="preserve">trunk </w:t>
      </w:r>
      <w:r w:rsidR="00B5259C" w:rsidRPr="000C3F46">
        <w:rPr>
          <w:rFonts w:ascii="Book Antiqua" w:hAnsi="Book Antiqua" w:cs="AdvTT86d47313"/>
          <w:kern w:val="0"/>
          <w:sz w:val="24"/>
          <w:szCs w:val="24"/>
        </w:rPr>
        <w:t>follows the suprapancreatic course to the splenic hil</w:t>
      </w:r>
      <w:r w:rsidR="00017DD6" w:rsidRPr="000C3F46">
        <w:rPr>
          <w:rFonts w:ascii="Book Antiqua" w:hAnsi="Book Antiqua" w:cs="AdvTT86d47313"/>
          <w:kern w:val="0"/>
          <w:sz w:val="24"/>
          <w:szCs w:val="24"/>
        </w:rPr>
        <w:t>um</w:t>
      </w:r>
      <w:r w:rsidR="00B5259C" w:rsidRPr="000C3F46">
        <w:rPr>
          <w:rFonts w:ascii="Book Antiqua" w:hAnsi="Book Antiqua" w:cs="AdvTT86d47313"/>
          <w:kern w:val="0"/>
          <w:sz w:val="24"/>
          <w:szCs w:val="24"/>
        </w:rPr>
        <w:t xml:space="preserve"> after arising from the</w:t>
      </w:r>
      <w:r w:rsidR="00B5259C" w:rsidRPr="000C3F46">
        <w:rPr>
          <w:rFonts w:ascii="Book Antiqua" w:hAnsi="Book Antiqua"/>
          <w:sz w:val="24"/>
          <w:szCs w:val="24"/>
        </w:rPr>
        <w:t xml:space="preserve"> </w:t>
      </w:r>
      <w:r w:rsidR="00017DD6" w:rsidRPr="000C3F46">
        <w:rPr>
          <w:rFonts w:ascii="Book Antiqua" w:hAnsi="Book Antiqua"/>
          <w:sz w:val="24"/>
          <w:szCs w:val="24"/>
        </w:rPr>
        <w:t>celiac artery</w:t>
      </w:r>
      <w:r w:rsidR="00B5259C" w:rsidRPr="000C3F46">
        <w:rPr>
          <w:rFonts w:ascii="Book Antiqua" w:hAnsi="Book Antiqua" w:cs="AdvTT86d47313"/>
          <w:kern w:val="0"/>
          <w:sz w:val="24"/>
          <w:szCs w:val="24"/>
        </w:rPr>
        <w:t xml:space="preserve">. </w:t>
      </w:r>
      <w:r w:rsidR="00A403B6" w:rsidRPr="000C3F46">
        <w:rPr>
          <w:rFonts w:ascii="Book Antiqua" w:hAnsi="Book Antiqua" w:cs="AdvTT86d47313"/>
          <w:kern w:val="0"/>
          <w:sz w:val="24"/>
          <w:szCs w:val="24"/>
        </w:rPr>
        <w:t xml:space="preserve">This type </w:t>
      </w:r>
      <w:r w:rsidR="00550307" w:rsidRPr="000C3F46">
        <w:rPr>
          <w:rFonts w:ascii="Book Antiqua" w:hAnsi="Book Antiqua" w:cs="AdvTT86d47313"/>
          <w:kern w:val="0"/>
          <w:sz w:val="24"/>
          <w:szCs w:val="24"/>
        </w:rPr>
        <w:t xml:space="preserve">was </w:t>
      </w:r>
      <w:r w:rsidR="00A403B6" w:rsidRPr="000C3F46">
        <w:rPr>
          <w:rFonts w:ascii="Book Antiqua" w:hAnsi="Book Antiqua" w:cs="AdvTT86d47313"/>
          <w:kern w:val="0"/>
          <w:sz w:val="24"/>
          <w:szCs w:val="24"/>
        </w:rPr>
        <w:t>p</w:t>
      </w:r>
      <w:r w:rsidR="00B5259C" w:rsidRPr="000C3F46">
        <w:rPr>
          <w:rFonts w:ascii="Book Antiqua" w:hAnsi="Book Antiqua" w:cs="AdvTT86d47313"/>
          <w:kern w:val="0"/>
          <w:sz w:val="24"/>
          <w:szCs w:val="24"/>
        </w:rPr>
        <w:t>resent in 87 cases (27.</w:t>
      </w:r>
      <w:r w:rsidR="00A403B6" w:rsidRPr="000C3F46">
        <w:rPr>
          <w:rFonts w:ascii="Book Antiqua" w:hAnsi="Book Antiqua" w:cs="AdvTT86d47313"/>
          <w:kern w:val="0"/>
          <w:sz w:val="24"/>
          <w:szCs w:val="24"/>
        </w:rPr>
        <w:t>4</w:t>
      </w:r>
      <w:r w:rsidR="00B5259C" w:rsidRPr="000C3F46">
        <w:rPr>
          <w:rFonts w:ascii="Book Antiqua" w:hAnsi="Book Antiqua" w:cs="AdvTT86d47313"/>
          <w:kern w:val="0"/>
          <w:sz w:val="24"/>
          <w:szCs w:val="24"/>
        </w:rPr>
        <w:t>%)</w:t>
      </w:r>
      <w:r w:rsidR="00A403B6" w:rsidRPr="000C3F46">
        <w:rPr>
          <w:rFonts w:ascii="Book Antiqua" w:hAnsi="Book Antiqua" w:cs="AdvTT86d47313"/>
          <w:kern w:val="0"/>
          <w:sz w:val="24"/>
          <w:szCs w:val="24"/>
        </w:rPr>
        <w:t xml:space="preserve">. </w:t>
      </w:r>
      <w:r w:rsidR="005C4B33" w:rsidRPr="000C3F46">
        <w:rPr>
          <w:rFonts w:ascii="Book Antiqua" w:hAnsi="Book Antiqua" w:cs="AdvTT86d47313"/>
          <w:kern w:val="0"/>
          <w:sz w:val="24"/>
          <w:szCs w:val="24"/>
        </w:rPr>
        <w:t xml:space="preserve">In </w:t>
      </w:r>
      <w:r w:rsidR="00A403B6" w:rsidRPr="000C3F46">
        <w:rPr>
          <w:rFonts w:ascii="Book Antiqua" w:hAnsi="Book Antiqua" w:cs="AdvTT86d47313"/>
          <w:kern w:val="0"/>
          <w:sz w:val="24"/>
          <w:szCs w:val="24"/>
        </w:rPr>
        <w:t>Type II</w:t>
      </w:r>
      <w:r w:rsidR="0065790B" w:rsidRPr="000C3F46">
        <w:rPr>
          <w:rFonts w:ascii="Book Antiqua" w:hAnsi="Book Antiqua" w:cs="AdvTT86d47313"/>
          <w:kern w:val="0"/>
          <w:sz w:val="24"/>
          <w:szCs w:val="24"/>
        </w:rPr>
        <w:t>,</w:t>
      </w:r>
      <w:r w:rsidR="005C4B33" w:rsidRPr="000C3F46">
        <w:rPr>
          <w:rFonts w:ascii="Book Antiqua" w:hAnsi="Book Antiqua" w:cs="AdvTT86d47313"/>
          <w:kern w:val="0"/>
          <w:sz w:val="24"/>
          <w:szCs w:val="24"/>
        </w:rPr>
        <w:t xml:space="preserve"> the</w:t>
      </w:r>
      <w:r w:rsidR="00A403B6" w:rsidRPr="000C3F46">
        <w:rPr>
          <w:rFonts w:ascii="Book Antiqua" w:hAnsi="Book Antiqua" w:cs="AdvTT86d47313"/>
          <w:kern w:val="0"/>
          <w:sz w:val="24"/>
          <w:szCs w:val="24"/>
        </w:rPr>
        <w:t xml:space="preserve"> middle </w:t>
      </w:r>
      <w:r w:rsidR="000F7326" w:rsidRPr="000C3F46">
        <w:rPr>
          <w:rFonts w:ascii="Book Antiqua" w:hAnsi="Book Antiqua" w:cs="AdvTT86d47313"/>
          <w:kern w:val="0"/>
          <w:sz w:val="24"/>
          <w:szCs w:val="24"/>
        </w:rPr>
        <w:t>1/</w:t>
      </w:r>
      <w:r w:rsidR="00A403B6" w:rsidRPr="000C3F46">
        <w:rPr>
          <w:rFonts w:ascii="Book Antiqua" w:hAnsi="Book Antiqua" w:cs="AdvTT86d47313"/>
          <w:kern w:val="0"/>
          <w:sz w:val="24"/>
          <w:szCs w:val="24"/>
        </w:rPr>
        <w:t>2 of the SPA</w:t>
      </w:r>
      <w:r w:rsidR="00F93C5E" w:rsidRPr="000C3F46">
        <w:rPr>
          <w:rFonts w:ascii="Book Antiqua" w:hAnsi="Book Antiqua" w:cs="AdvTT86d47313"/>
          <w:kern w:val="0"/>
          <w:sz w:val="24"/>
          <w:szCs w:val="24"/>
        </w:rPr>
        <w:t xml:space="preserve"> trunk</w:t>
      </w:r>
      <w:r w:rsidR="00A403B6" w:rsidRPr="000C3F46">
        <w:rPr>
          <w:rFonts w:ascii="Book Antiqua" w:hAnsi="Book Antiqua" w:cs="AdvTT86d47313"/>
          <w:kern w:val="0"/>
          <w:sz w:val="24"/>
          <w:szCs w:val="24"/>
        </w:rPr>
        <w:t xml:space="preserve"> has either a retro- or intra-pancreatic course</w:t>
      </w:r>
      <w:r w:rsidR="005C4B33" w:rsidRPr="000C3F46">
        <w:rPr>
          <w:rFonts w:ascii="Book Antiqua" w:hAnsi="Book Antiqua" w:cs="AdvTT86d47313"/>
          <w:kern w:val="0"/>
          <w:sz w:val="24"/>
          <w:szCs w:val="24"/>
        </w:rPr>
        <w:t>. There were</w:t>
      </w:r>
      <w:r w:rsidR="00A403B6" w:rsidRPr="000C3F46">
        <w:rPr>
          <w:rFonts w:ascii="Book Antiqua" w:hAnsi="Book Antiqua" w:cs="AdvTT86d47313"/>
          <w:kern w:val="0"/>
          <w:sz w:val="24"/>
          <w:szCs w:val="24"/>
        </w:rPr>
        <w:t xml:space="preserve"> 211 </w:t>
      </w:r>
      <w:r w:rsidR="005C4B33" w:rsidRPr="000C3F46">
        <w:rPr>
          <w:rFonts w:ascii="Book Antiqua" w:hAnsi="Book Antiqua" w:cs="AdvTT86d47313"/>
          <w:kern w:val="0"/>
          <w:sz w:val="24"/>
          <w:szCs w:val="24"/>
        </w:rPr>
        <w:t xml:space="preserve">Type II </w:t>
      </w:r>
      <w:r w:rsidR="00A403B6" w:rsidRPr="000C3F46">
        <w:rPr>
          <w:rFonts w:ascii="Book Antiqua" w:hAnsi="Book Antiqua" w:cs="AdvTT86d47313"/>
          <w:kern w:val="0"/>
          <w:sz w:val="24"/>
          <w:szCs w:val="24"/>
        </w:rPr>
        <w:t>cases (66.6%)</w:t>
      </w:r>
      <w:r w:rsidR="00550307" w:rsidRPr="000C3F46">
        <w:rPr>
          <w:rFonts w:ascii="Book Antiqua" w:hAnsi="Book Antiqua" w:cs="AdvTT86d47313"/>
          <w:kern w:val="0"/>
          <w:sz w:val="24"/>
          <w:szCs w:val="24"/>
        </w:rPr>
        <w:t xml:space="preserve"> in our study</w:t>
      </w:r>
      <w:r w:rsidR="00A403B6" w:rsidRPr="000C3F46">
        <w:rPr>
          <w:rFonts w:ascii="Book Antiqua" w:hAnsi="Book Antiqua" w:cs="AdvTT86d47313"/>
          <w:kern w:val="0"/>
          <w:sz w:val="24"/>
          <w:szCs w:val="24"/>
        </w:rPr>
        <w:t xml:space="preserve">. </w:t>
      </w:r>
      <w:r w:rsidR="005C4B33" w:rsidRPr="000C3F46">
        <w:rPr>
          <w:rFonts w:ascii="Book Antiqua" w:hAnsi="Book Antiqua" w:cs="AdvTT86d47313"/>
          <w:kern w:val="0"/>
          <w:sz w:val="24"/>
          <w:szCs w:val="24"/>
        </w:rPr>
        <w:t xml:space="preserve">In </w:t>
      </w:r>
      <w:r w:rsidR="00A403B6" w:rsidRPr="000C3F46">
        <w:rPr>
          <w:rFonts w:ascii="Book Antiqua" w:hAnsi="Book Antiqua" w:cs="AdvTT86d47313"/>
          <w:kern w:val="0"/>
          <w:sz w:val="24"/>
          <w:szCs w:val="24"/>
        </w:rPr>
        <w:t>Typ</w:t>
      </w:r>
      <w:r w:rsidR="00A403B6" w:rsidRPr="000C3F46">
        <w:rPr>
          <w:rFonts w:ascii="Book Antiqua" w:hAnsi="Book Antiqua"/>
          <w:sz w:val="24"/>
          <w:szCs w:val="24"/>
        </w:rPr>
        <w:t xml:space="preserve">e </w:t>
      </w:r>
      <w:r w:rsidR="003E6A58" w:rsidRPr="000C3F46">
        <w:rPr>
          <w:rFonts w:ascii="Book Antiqua" w:hAnsi="Book Antiqua"/>
          <w:sz w:val="24"/>
          <w:szCs w:val="24"/>
        </w:rPr>
        <w:t>III</w:t>
      </w:r>
      <w:r w:rsidR="0065790B" w:rsidRPr="000C3F46">
        <w:rPr>
          <w:rFonts w:ascii="Book Antiqua" w:hAnsi="Book Antiqua"/>
          <w:sz w:val="24"/>
          <w:szCs w:val="24"/>
        </w:rPr>
        <w:t>,</w:t>
      </w:r>
      <w:r w:rsidR="005C4B33" w:rsidRPr="000C3F46">
        <w:rPr>
          <w:rFonts w:ascii="Book Antiqua" w:hAnsi="Book Antiqua"/>
          <w:sz w:val="24"/>
          <w:szCs w:val="24"/>
        </w:rPr>
        <w:t xml:space="preserve"> t</w:t>
      </w:r>
      <w:r w:rsidR="00A403B6" w:rsidRPr="000C3F46">
        <w:rPr>
          <w:rFonts w:ascii="Book Antiqua" w:hAnsi="Book Antiqua"/>
          <w:sz w:val="24"/>
          <w:szCs w:val="24"/>
        </w:rPr>
        <w:t>h</w:t>
      </w:r>
      <w:r w:rsidR="00A403B6" w:rsidRPr="000C3F46">
        <w:rPr>
          <w:rFonts w:ascii="Book Antiqua" w:hAnsi="Book Antiqua" w:cs="AdvTT86d47313"/>
          <w:kern w:val="0"/>
          <w:sz w:val="24"/>
          <w:szCs w:val="24"/>
        </w:rPr>
        <w:t>e distal 1/2 of the SPA follows either a retro- or intra-pancreatic course</w:t>
      </w:r>
      <w:r w:rsidR="0065790B" w:rsidRPr="000C3F46">
        <w:rPr>
          <w:rFonts w:ascii="Book Antiqua" w:hAnsi="Book Antiqua" w:cs="AdvTT86d47313"/>
          <w:kern w:val="0"/>
          <w:sz w:val="24"/>
          <w:szCs w:val="24"/>
        </w:rPr>
        <w:t>. T</w:t>
      </w:r>
      <w:r w:rsidR="005C4B33" w:rsidRPr="000C3F46">
        <w:rPr>
          <w:rFonts w:ascii="Book Antiqua" w:hAnsi="Book Antiqua" w:cs="AdvTT86d47313"/>
          <w:kern w:val="0"/>
          <w:sz w:val="24"/>
          <w:szCs w:val="24"/>
        </w:rPr>
        <w:t>here were</w:t>
      </w:r>
      <w:r w:rsidR="005C4B33" w:rsidRPr="000C3F46">
        <w:rPr>
          <w:rFonts w:ascii="Book Antiqua" w:hAnsi="Book Antiqua"/>
          <w:sz w:val="24"/>
          <w:szCs w:val="24"/>
        </w:rPr>
        <w:t xml:space="preserve"> </w:t>
      </w:r>
      <w:r w:rsidR="00A403B6" w:rsidRPr="000C3F46">
        <w:rPr>
          <w:rFonts w:ascii="Book Antiqua" w:hAnsi="Book Antiqua"/>
          <w:sz w:val="24"/>
          <w:szCs w:val="24"/>
        </w:rPr>
        <w:t xml:space="preserve">13 </w:t>
      </w:r>
      <w:r w:rsidR="0065790B" w:rsidRPr="000C3F46">
        <w:rPr>
          <w:rFonts w:ascii="Book Antiqua" w:hAnsi="Book Antiqua"/>
          <w:sz w:val="24"/>
          <w:szCs w:val="24"/>
        </w:rPr>
        <w:t xml:space="preserve">Type III </w:t>
      </w:r>
      <w:r w:rsidR="00A403B6" w:rsidRPr="000C3F46">
        <w:rPr>
          <w:rFonts w:ascii="Book Antiqua" w:hAnsi="Book Antiqua"/>
          <w:sz w:val="24"/>
          <w:szCs w:val="24"/>
        </w:rPr>
        <w:t xml:space="preserve">cases (4.1%). </w:t>
      </w:r>
      <w:r w:rsidR="005C4B33" w:rsidRPr="000C3F46">
        <w:rPr>
          <w:rFonts w:ascii="Book Antiqua" w:hAnsi="Book Antiqua"/>
          <w:sz w:val="24"/>
          <w:szCs w:val="24"/>
        </w:rPr>
        <w:t xml:space="preserve">In </w:t>
      </w:r>
      <w:r w:rsidR="00A403B6" w:rsidRPr="000C3F46">
        <w:rPr>
          <w:rFonts w:ascii="Book Antiqua" w:hAnsi="Book Antiqua"/>
          <w:sz w:val="24"/>
          <w:szCs w:val="24"/>
        </w:rPr>
        <w:t>Type IV</w:t>
      </w:r>
      <w:r w:rsidR="0065790B" w:rsidRPr="000C3F46">
        <w:rPr>
          <w:rFonts w:ascii="Book Antiqua" w:hAnsi="Book Antiqua"/>
          <w:sz w:val="24"/>
          <w:szCs w:val="24"/>
        </w:rPr>
        <w:t>,</w:t>
      </w:r>
      <w:r w:rsidR="005C4B33" w:rsidRPr="000C3F46">
        <w:rPr>
          <w:rFonts w:ascii="Book Antiqua" w:hAnsi="Book Antiqua"/>
          <w:sz w:val="24"/>
          <w:szCs w:val="24"/>
        </w:rPr>
        <w:t xml:space="preserve"> t</w:t>
      </w:r>
      <w:r w:rsidR="00A403B6" w:rsidRPr="000C3F46">
        <w:rPr>
          <w:rFonts w:ascii="Book Antiqua" w:hAnsi="Book Antiqua"/>
          <w:sz w:val="24"/>
          <w:szCs w:val="24"/>
        </w:rPr>
        <w:t>he distal 3/4 of the SpA is entirely embedded in the substance of the pancreas or follows a retro-pancreatic course</w:t>
      </w:r>
      <w:r w:rsidR="005C4B33" w:rsidRPr="000C3F46">
        <w:rPr>
          <w:rFonts w:ascii="Book Antiqua" w:hAnsi="Book Antiqua"/>
          <w:sz w:val="24"/>
          <w:szCs w:val="24"/>
        </w:rPr>
        <w:t>. We</w:t>
      </w:r>
      <w:r w:rsidR="00A403B6" w:rsidRPr="000C3F46">
        <w:rPr>
          <w:rFonts w:ascii="Book Antiqua" w:hAnsi="Book Antiqua"/>
          <w:sz w:val="24"/>
          <w:szCs w:val="24"/>
        </w:rPr>
        <w:t xml:space="preserve"> </w:t>
      </w:r>
      <w:r w:rsidR="00520C0E" w:rsidRPr="000C3F46">
        <w:rPr>
          <w:rFonts w:ascii="Book Antiqua" w:hAnsi="Book Antiqua"/>
          <w:sz w:val="24"/>
          <w:szCs w:val="24"/>
        </w:rPr>
        <w:t>observed</w:t>
      </w:r>
      <w:r w:rsidR="00A403B6" w:rsidRPr="000C3F46">
        <w:rPr>
          <w:rFonts w:ascii="Book Antiqua" w:hAnsi="Book Antiqua"/>
          <w:sz w:val="24"/>
          <w:szCs w:val="24"/>
        </w:rPr>
        <w:t xml:space="preserve"> </w:t>
      </w:r>
      <w:r w:rsidR="00FE6C9F" w:rsidRPr="000C3F46">
        <w:rPr>
          <w:rFonts w:ascii="Book Antiqua" w:hAnsi="Book Antiqua"/>
          <w:sz w:val="24"/>
          <w:szCs w:val="24"/>
        </w:rPr>
        <w:t>six</w:t>
      </w:r>
      <w:r w:rsidR="00A403B6" w:rsidRPr="000C3F46">
        <w:rPr>
          <w:rFonts w:ascii="Book Antiqua" w:hAnsi="Book Antiqua"/>
          <w:sz w:val="24"/>
          <w:szCs w:val="24"/>
        </w:rPr>
        <w:t xml:space="preserve"> </w:t>
      </w:r>
      <w:r w:rsidR="0065790B" w:rsidRPr="000C3F46">
        <w:rPr>
          <w:rFonts w:ascii="Book Antiqua" w:hAnsi="Book Antiqua"/>
          <w:sz w:val="24"/>
          <w:szCs w:val="24"/>
        </w:rPr>
        <w:t xml:space="preserve">Type IV </w:t>
      </w:r>
      <w:r w:rsidR="00A403B6" w:rsidRPr="000C3F46">
        <w:rPr>
          <w:rFonts w:ascii="Book Antiqua" w:hAnsi="Book Antiqua"/>
          <w:sz w:val="24"/>
          <w:szCs w:val="24"/>
        </w:rPr>
        <w:t>cases (1.9%)</w:t>
      </w:r>
      <w:r w:rsidR="005C4B33" w:rsidRPr="000C3F46">
        <w:rPr>
          <w:rFonts w:ascii="Book Antiqua" w:hAnsi="Book Antiqua"/>
          <w:sz w:val="24"/>
          <w:szCs w:val="24"/>
        </w:rPr>
        <w:t xml:space="preserve"> in this study</w:t>
      </w:r>
      <w:r w:rsidR="00975048" w:rsidRPr="00A63C06">
        <w:rPr>
          <w:rFonts w:ascii="Book Antiqua" w:hAnsi="Book Antiqua"/>
          <w:sz w:val="24"/>
          <w:szCs w:val="24"/>
        </w:rPr>
        <w:t xml:space="preserve"> (</w:t>
      </w:r>
      <w:r w:rsidR="000C3F46" w:rsidRPr="00A63C06">
        <w:rPr>
          <w:rFonts w:ascii="Book Antiqua" w:hAnsi="Book Antiqua"/>
          <w:sz w:val="24"/>
          <w:szCs w:val="24"/>
        </w:rPr>
        <w:t>Figure</w:t>
      </w:r>
      <w:r w:rsidR="00975048" w:rsidRPr="00A63C06">
        <w:rPr>
          <w:rFonts w:ascii="Book Antiqua" w:hAnsi="Book Antiqua"/>
          <w:sz w:val="24"/>
          <w:szCs w:val="24"/>
        </w:rPr>
        <w:t xml:space="preserve"> 3)</w:t>
      </w:r>
      <w:r w:rsidR="00A63C06">
        <w:rPr>
          <w:rFonts w:ascii="Book Antiqua" w:hAnsi="Book Antiqua" w:hint="eastAsia"/>
          <w:sz w:val="24"/>
          <w:szCs w:val="24"/>
        </w:rPr>
        <w:t>.</w:t>
      </w:r>
    </w:p>
    <w:p w14:paraId="068098E2" w14:textId="6453A518" w:rsidR="005F3EA8" w:rsidRPr="000C3F46" w:rsidRDefault="005C4B33" w:rsidP="000C3F46">
      <w:pPr>
        <w:autoSpaceDE w:val="0"/>
        <w:autoSpaceDN w:val="0"/>
        <w:adjustRightInd w:val="0"/>
        <w:spacing w:line="360" w:lineRule="auto"/>
        <w:ind w:firstLineChars="200" w:firstLine="480"/>
        <w:rPr>
          <w:rFonts w:ascii="Book Antiqua" w:hAnsi="Book Antiqua" w:cs="AdvPTimesI"/>
          <w:b/>
          <w:kern w:val="0"/>
          <w:sz w:val="24"/>
          <w:szCs w:val="24"/>
        </w:rPr>
      </w:pPr>
      <w:r w:rsidRPr="000C3F46">
        <w:rPr>
          <w:rFonts w:ascii="Book Antiqua" w:hAnsi="Book Antiqua" w:cs="AdvTT86d47313"/>
          <w:kern w:val="0"/>
          <w:sz w:val="24"/>
          <w:szCs w:val="24"/>
        </w:rPr>
        <w:t>There</w:t>
      </w:r>
      <w:r w:rsidR="00FD6DBE" w:rsidRPr="000C3F46">
        <w:rPr>
          <w:rFonts w:ascii="Book Antiqua" w:hAnsi="Book Antiqua" w:cs="AdvTT86d47313"/>
          <w:kern w:val="0"/>
          <w:sz w:val="24"/>
          <w:szCs w:val="24"/>
        </w:rPr>
        <w:t xml:space="preserve"> </w:t>
      </w:r>
      <w:r w:rsidRPr="000C3F46">
        <w:rPr>
          <w:rFonts w:ascii="Book Antiqua" w:hAnsi="Book Antiqua" w:cs="AdvTT86d47313"/>
          <w:kern w:val="0"/>
          <w:sz w:val="24"/>
          <w:szCs w:val="24"/>
        </w:rPr>
        <w:t xml:space="preserve">is </w:t>
      </w:r>
      <w:r w:rsidR="00FD6DBE" w:rsidRPr="000C3F46">
        <w:rPr>
          <w:rFonts w:ascii="Book Antiqua" w:hAnsi="Book Antiqua" w:cs="AdvTT86d47313"/>
          <w:kern w:val="0"/>
          <w:sz w:val="24"/>
          <w:szCs w:val="24"/>
        </w:rPr>
        <w:t xml:space="preserve">also </w:t>
      </w:r>
      <w:r w:rsidRPr="000C3F46">
        <w:rPr>
          <w:rFonts w:ascii="Book Antiqua" w:hAnsi="Book Antiqua" w:cs="AdvTT86d47313"/>
          <w:kern w:val="0"/>
          <w:sz w:val="24"/>
          <w:szCs w:val="24"/>
        </w:rPr>
        <w:t xml:space="preserve">an </w:t>
      </w:r>
      <w:r w:rsidR="00FD6DBE" w:rsidRPr="000C3F46">
        <w:rPr>
          <w:rFonts w:ascii="Book Antiqua" w:hAnsi="Book Antiqua" w:cs="AdvTT86d47313"/>
          <w:kern w:val="0"/>
          <w:sz w:val="24"/>
          <w:szCs w:val="24"/>
        </w:rPr>
        <w:t>existing splenic pole artery (SPoA) that directly enter</w:t>
      </w:r>
      <w:r w:rsidR="0065790B" w:rsidRPr="000C3F46">
        <w:rPr>
          <w:rFonts w:ascii="Book Antiqua" w:hAnsi="Book Antiqua" w:cs="AdvTT86d47313"/>
          <w:kern w:val="0"/>
          <w:sz w:val="24"/>
          <w:szCs w:val="24"/>
        </w:rPr>
        <w:t>s</w:t>
      </w:r>
      <w:r w:rsidR="00FD6DBE" w:rsidRPr="000C3F46">
        <w:rPr>
          <w:rFonts w:ascii="Book Antiqua" w:hAnsi="Book Antiqua" w:cs="AdvTT86d47313"/>
          <w:kern w:val="0"/>
          <w:sz w:val="24"/>
          <w:szCs w:val="24"/>
        </w:rPr>
        <w:t xml:space="preserve"> the upper and</w:t>
      </w:r>
      <w:r w:rsidR="00F74D19" w:rsidRPr="000C3F46">
        <w:rPr>
          <w:rFonts w:ascii="Book Antiqua" w:hAnsi="Book Antiqua" w:cs="AdvTT86d47313"/>
          <w:kern w:val="0"/>
          <w:sz w:val="24"/>
          <w:szCs w:val="24"/>
        </w:rPr>
        <w:t>/</w:t>
      </w:r>
      <w:r w:rsidR="00FD6DBE" w:rsidRPr="000C3F46">
        <w:rPr>
          <w:rFonts w:ascii="Book Antiqua" w:hAnsi="Book Antiqua" w:cs="AdvTT86d47313"/>
          <w:kern w:val="0"/>
          <w:sz w:val="24"/>
          <w:szCs w:val="24"/>
        </w:rPr>
        <w:t>or lower pole of the spleen without passing through the splenic hil</w:t>
      </w:r>
      <w:r w:rsidR="00AE60D9" w:rsidRPr="000C3F46">
        <w:rPr>
          <w:rFonts w:ascii="Book Antiqua" w:hAnsi="Book Antiqua" w:cs="AdvTT86d47313"/>
          <w:kern w:val="0"/>
          <w:sz w:val="24"/>
          <w:szCs w:val="24"/>
        </w:rPr>
        <w:t>um</w:t>
      </w:r>
      <w:r w:rsidRPr="000C3F46">
        <w:rPr>
          <w:rFonts w:ascii="Book Antiqua" w:hAnsi="Book Antiqua" w:cs="AdvTT86d47313"/>
          <w:kern w:val="0"/>
          <w:sz w:val="24"/>
          <w:szCs w:val="24"/>
        </w:rPr>
        <w:t>. There is a</w:t>
      </w:r>
      <w:r w:rsidR="00FD6DBE" w:rsidRPr="000C3F46">
        <w:rPr>
          <w:rFonts w:ascii="Book Antiqua" w:hAnsi="Book Antiqua" w:cs="AdvTT86d47313"/>
          <w:kern w:val="0"/>
          <w:sz w:val="24"/>
          <w:szCs w:val="24"/>
        </w:rPr>
        <w:t xml:space="preserve"> splenic upper pole artery (SUPA) and </w:t>
      </w:r>
      <w:r w:rsidRPr="000C3F46">
        <w:rPr>
          <w:rFonts w:ascii="Book Antiqua" w:hAnsi="Book Antiqua" w:cs="AdvTT86d47313"/>
          <w:kern w:val="0"/>
          <w:sz w:val="24"/>
          <w:szCs w:val="24"/>
        </w:rPr>
        <w:t xml:space="preserve">a </w:t>
      </w:r>
      <w:r w:rsidR="00FD6DBE" w:rsidRPr="000C3F46">
        <w:rPr>
          <w:rFonts w:ascii="Book Antiqua" w:hAnsi="Book Antiqua" w:cs="AdvTT86d47313"/>
          <w:kern w:val="0"/>
          <w:sz w:val="24"/>
          <w:szCs w:val="24"/>
        </w:rPr>
        <w:t>splenic lower pole artery (SLPA). The SPoA m</w:t>
      </w:r>
      <w:r w:rsidR="00A7663E" w:rsidRPr="000C3F46">
        <w:rPr>
          <w:rFonts w:ascii="Book Antiqua" w:hAnsi="Book Antiqua" w:cs="AdvTT86d47313"/>
          <w:kern w:val="0"/>
          <w:sz w:val="24"/>
          <w:szCs w:val="24"/>
        </w:rPr>
        <w:t>ay</w:t>
      </w:r>
      <w:r w:rsidR="00FD6DBE" w:rsidRPr="000C3F46">
        <w:rPr>
          <w:rFonts w:ascii="Book Antiqua" w:hAnsi="Book Antiqua" w:cs="AdvTT86d47313"/>
          <w:kern w:val="0"/>
          <w:sz w:val="24"/>
          <w:szCs w:val="24"/>
        </w:rPr>
        <w:t xml:space="preserve"> arise from the SpA trunk, </w:t>
      </w:r>
      <w:r w:rsidR="006F2C07" w:rsidRPr="000C3F46">
        <w:rPr>
          <w:rFonts w:ascii="Book Antiqua" w:hAnsi="Book Antiqua" w:cs="AdvTT86d47313"/>
          <w:kern w:val="0"/>
          <w:sz w:val="24"/>
          <w:szCs w:val="24"/>
        </w:rPr>
        <w:t>SLA</w:t>
      </w:r>
      <w:r w:rsidR="00FD6DBE" w:rsidRPr="000C3F46">
        <w:rPr>
          <w:rFonts w:ascii="Book Antiqua" w:hAnsi="Book Antiqua" w:cs="AdvTT86d47313"/>
          <w:kern w:val="0"/>
          <w:sz w:val="24"/>
          <w:szCs w:val="24"/>
        </w:rPr>
        <w:t xml:space="preserve"> or left gastroepiploic artery. </w:t>
      </w:r>
      <w:r w:rsidRPr="000C3F46">
        <w:rPr>
          <w:rFonts w:ascii="Book Antiqua" w:hAnsi="Book Antiqua" w:cs="AdvTT86d47313"/>
          <w:kern w:val="0"/>
          <w:sz w:val="24"/>
          <w:szCs w:val="24"/>
        </w:rPr>
        <w:t>The data show that</w:t>
      </w:r>
      <w:r w:rsidR="00FD6DBE" w:rsidRPr="000C3F46">
        <w:rPr>
          <w:rFonts w:ascii="Book Antiqua" w:hAnsi="Book Antiqua" w:cs="AdvTT86d47313"/>
          <w:kern w:val="0"/>
          <w:sz w:val="24"/>
          <w:szCs w:val="24"/>
        </w:rPr>
        <w:t xml:space="preserve"> 68 patients </w:t>
      </w:r>
      <w:r w:rsidRPr="000C3F46">
        <w:rPr>
          <w:rFonts w:ascii="Book Antiqua" w:hAnsi="Book Antiqua" w:cs="AdvTT86d47313"/>
          <w:kern w:val="0"/>
          <w:sz w:val="24"/>
          <w:szCs w:val="24"/>
        </w:rPr>
        <w:t>had</w:t>
      </w:r>
      <w:r w:rsidR="00FD6DBE" w:rsidRPr="000C3F46">
        <w:rPr>
          <w:rFonts w:ascii="Book Antiqua" w:hAnsi="Book Antiqua" w:cs="AdvTT86d47313"/>
          <w:kern w:val="0"/>
          <w:sz w:val="24"/>
          <w:szCs w:val="24"/>
        </w:rPr>
        <w:t xml:space="preserve"> SPoA. </w:t>
      </w:r>
      <w:r w:rsidRPr="000C3F46">
        <w:rPr>
          <w:rFonts w:ascii="Book Antiqua" w:hAnsi="Book Antiqua" w:cs="AdvTT86d47313"/>
          <w:kern w:val="0"/>
          <w:sz w:val="24"/>
          <w:szCs w:val="24"/>
        </w:rPr>
        <w:t>T</w:t>
      </w:r>
      <w:r w:rsidR="00FD6DBE" w:rsidRPr="000C3F46">
        <w:rPr>
          <w:rFonts w:ascii="Book Antiqua" w:hAnsi="Book Antiqua" w:cs="AdvTT86d47313"/>
          <w:kern w:val="0"/>
          <w:sz w:val="24"/>
          <w:szCs w:val="24"/>
        </w:rPr>
        <w:t xml:space="preserve">he incidence of SUPA </w:t>
      </w:r>
      <w:r w:rsidR="00173C63" w:rsidRPr="000C3F46">
        <w:rPr>
          <w:rFonts w:ascii="Book Antiqua" w:hAnsi="Book Antiqua" w:cs="AdvTT86d47313"/>
          <w:kern w:val="0"/>
          <w:sz w:val="24"/>
          <w:szCs w:val="24"/>
        </w:rPr>
        <w:t>wa</w:t>
      </w:r>
      <w:r w:rsidR="00FD6DBE" w:rsidRPr="000C3F46">
        <w:rPr>
          <w:rFonts w:ascii="Book Antiqua" w:hAnsi="Book Antiqua" w:cs="AdvTT86d47313"/>
          <w:kern w:val="0"/>
          <w:sz w:val="24"/>
          <w:szCs w:val="24"/>
        </w:rPr>
        <w:t>s 16.40% (52</w:t>
      </w:r>
      <w:r w:rsidR="009A7DC0" w:rsidRPr="000C3F46">
        <w:rPr>
          <w:rFonts w:ascii="Book Antiqua" w:hAnsi="Book Antiqua" w:cs="AdvTT86d47313"/>
          <w:kern w:val="0"/>
          <w:sz w:val="24"/>
          <w:szCs w:val="24"/>
        </w:rPr>
        <w:t xml:space="preserve"> cases</w:t>
      </w:r>
      <w:r w:rsidR="00FD6DBE" w:rsidRPr="000C3F46">
        <w:rPr>
          <w:rFonts w:ascii="Book Antiqua" w:hAnsi="Book Antiqua" w:cs="AdvTT86d47313"/>
          <w:kern w:val="0"/>
          <w:sz w:val="24"/>
          <w:szCs w:val="24"/>
        </w:rPr>
        <w:t>)</w:t>
      </w:r>
      <w:r w:rsidRPr="000C3F46">
        <w:rPr>
          <w:rFonts w:ascii="Book Antiqua" w:hAnsi="Book Antiqua" w:cs="AdvTT86d47313"/>
          <w:kern w:val="0"/>
          <w:sz w:val="24"/>
          <w:szCs w:val="24"/>
        </w:rPr>
        <w:t xml:space="preserve">. The incidence of SLPA was </w:t>
      </w:r>
      <w:r w:rsidR="009A7DC0" w:rsidRPr="000C3F46">
        <w:rPr>
          <w:rFonts w:ascii="Book Antiqua" w:hAnsi="Book Antiqua" w:cs="AdvTT86d47313"/>
          <w:kern w:val="0"/>
          <w:sz w:val="24"/>
          <w:szCs w:val="24"/>
        </w:rPr>
        <w:t>5.05% (16 cases)</w:t>
      </w:r>
      <w:r w:rsidR="00FD6DBE" w:rsidRPr="000C3F46">
        <w:rPr>
          <w:rFonts w:ascii="Book Antiqua" w:hAnsi="Book Antiqua" w:cs="AdvTT86d47313"/>
          <w:kern w:val="0"/>
          <w:sz w:val="24"/>
          <w:szCs w:val="24"/>
        </w:rPr>
        <w:t>.</w:t>
      </w:r>
      <w:r w:rsidR="002905AD" w:rsidRPr="000C3F46">
        <w:rPr>
          <w:rFonts w:ascii="Book Antiqua" w:hAnsi="Book Antiqua"/>
          <w:sz w:val="24"/>
          <w:szCs w:val="24"/>
        </w:rPr>
        <w:t xml:space="preserve"> </w:t>
      </w:r>
      <w:r w:rsidR="00B52FEB" w:rsidRPr="000C3F46">
        <w:rPr>
          <w:rFonts w:ascii="Book Antiqua" w:hAnsi="Book Antiqua" w:cs="AdvTT86d47313"/>
          <w:kern w:val="0"/>
          <w:sz w:val="24"/>
          <w:szCs w:val="24"/>
        </w:rPr>
        <w:t xml:space="preserve">The splenic artery also </w:t>
      </w:r>
      <w:r w:rsidRPr="000C3F46">
        <w:rPr>
          <w:rFonts w:ascii="Book Antiqua" w:hAnsi="Book Antiqua" w:cs="AdvTT86d47313"/>
          <w:kern w:val="0"/>
          <w:sz w:val="24"/>
          <w:szCs w:val="24"/>
        </w:rPr>
        <w:t>branched into</w:t>
      </w:r>
      <w:r w:rsidR="00B52FEB" w:rsidRPr="000C3F46">
        <w:rPr>
          <w:rFonts w:ascii="Book Antiqua" w:hAnsi="Book Antiqua" w:cs="AdvTT86d47313"/>
          <w:kern w:val="0"/>
          <w:sz w:val="24"/>
          <w:szCs w:val="24"/>
        </w:rPr>
        <w:t xml:space="preserve"> arteries to supply other organs. The </w:t>
      </w:r>
      <w:r w:rsidR="00B52FEB" w:rsidRPr="000C3F46">
        <w:rPr>
          <w:rFonts w:ascii="Book Antiqua" w:hAnsi="Book Antiqua" w:cs="AdvTT86d47313"/>
          <w:kern w:val="0"/>
          <w:sz w:val="24"/>
          <w:szCs w:val="24"/>
        </w:rPr>
        <w:lastRenderedPageBreak/>
        <w:t xml:space="preserve">short gastric artery (SGA) and left gastroepiploic artery </w:t>
      </w:r>
      <w:r w:rsidR="00374B55" w:rsidRPr="000C3F46">
        <w:rPr>
          <w:rFonts w:ascii="Book Antiqua" w:hAnsi="Book Antiqua" w:cs="AdvTT86d47313"/>
          <w:kern w:val="0"/>
          <w:sz w:val="24"/>
          <w:szCs w:val="24"/>
        </w:rPr>
        <w:t>are</w:t>
      </w:r>
      <w:r w:rsidR="00B52FEB" w:rsidRPr="000C3F46">
        <w:rPr>
          <w:rFonts w:ascii="Book Antiqua" w:hAnsi="Book Antiqua" w:cs="AdvTT86d47313"/>
          <w:kern w:val="0"/>
          <w:sz w:val="24"/>
          <w:szCs w:val="24"/>
        </w:rPr>
        <w:t xml:space="preserve"> important vessels </w:t>
      </w:r>
      <w:r w:rsidR="00AF1E4C" w:rsidRPr="000C3F46">
        <w:rPr>
          <w:rFonts w:ascii="Book Antiqua" w:hAnsi="Book Antiqua" w:cs="AdvTT86d47313"/>
          <w:kern w:val="0"/>
          <w:sz w:val="24"/>
          <w:szCs w:val="24"/>
        </w:rPr>
        <w:t>related</w:t>
      </w:r>
      <w:r w:rsidR="00B52FEB" w:rsidRPr="000C3F46">
        <w:rPr>
          <w:rFonts w:ascii="Book Antiqua" w:hAnsi="Book Antiqua" w:cs="AdvTT86d47313"/>
          <w:kern w:val="0"/>
          <w:sz w:val="24"/>
          <w:szCs w:val="24"/>
        </w:rPr>
        <w:t xml:space="preserve"> </w:t>
      </w:r>
      <w:r w:rsidR="00AF1E4C" w:rsidRPr="000C3F46">
        <w:rPr>
          <w:rFonts w:ascii="Book Antiqua" w:hAnsi="Book Antiqua" w:cs="AdvTT86d47313"/>
          <w:kern w:val="0"/>
          <w:sz w:val="24"/>
          <w:szCs w:val="24"/>
        </w:rPr>
        <w:t>to</w:t>
      </w:r>
      <w:r w:rsidR="00B52FEB" w:rsidRPr="000C3F46">
        <w:rPr>
          <w:rFonts w:ascii="Book Antiqua" w:hAnsi="Book Antiqua" w:cs="AdvTT86d47313"/>
          <w:kern w:val="0"/>
          <w:sz w:val="24"/>
          <w:szCs w:val="24"/>
        </w:rPr>
        <w:t xml:space="preserve"> the splenic hilar </w:t>
      </w:r>
      <w:r w:rsidR="00CC5212" w:rsidRPr="000C3F46">
        <w:rPr>
          <w:rFonts w:ascii="Book Antiqua" w:hAnsi="Book Antiqua" w:cs="AdvTT86d47313"/>
          <w:kern w:val="0"/>
          <w:sz w:val="24"/>
          <w:szCs w:val="24"/>
        </w:rPr>
        <w:t>lymphadenectomy</w:t>
      </w:r>
      <w:r w:rsidR="00B52FEB" w:rsidRPr="000C3F46">
        <w:rPr>
          <w:rFonts w:ascii="Book Antiqua" w:hAnsi="Book Antiqua" w:cs="AdvTT86d47313"/>
          <w:kern w:val="0"/>
          <w:sz w:val="24"/>
          <w:szCs w:val="24"/>
        </w:rPr>
        <w:t>.</w:t>
      </w:r>
      <w:r w:rsidR="000001A6" w:rsidRPr="000C3F46">
        <w:rPr>
          <w:rFonts w:ascii="Book Antiqua" w:hAnsi="Book Antiqua" w:cs="AdvTT86d47313"/>
          <w:kern w:val="0"/>
          <w:sz w:val="24"/>
          <w:szCs w:val="24"/>
        </w:rPr>
        <w:t xml:space="preserve"> The SGA m</w:t>
      </w:r>
      <w:r w:rsidR="009E1620" w:rsidRPr="000C3F46">
        <w:rPr>
          <w:rFonts w:ascii="Book Antiqua" w:hAnsi="Book Antiqua" w:cs="AdvTT86d47313"/>
          <w:kern w:val="0"/>
          <w:sz w:val="24"/>
          <w:szCs w:val="24"/>
        </w:rPr>
        <w:t>ain</w:t>
      </w:r>
      <w:r w:rsidR="000001A6" w:rsidRPr="000C3F46">
        <w:rPr>
          <w:rFonts w:ascii="Book Antiqua" w:hAnsi="Book Antiqua" w:cs="AdvTT86d47313"/>
          <w:kern w:val="0"/>
          <w:sz w:val="24"/>
          <w:szCs w:val="24"/>
        </w:rPr>
        <w:t>ly arise</w:t>
      </w:r>
      <w:r w:rsidR="00374B55" w:rsidRPr="000C3F46">
        <w:rPr>
          <w:rFonts w:ascii="Book Antiqua" w:hAnsi="Book Antiqua" w:cs="AdvTT86d47313"/>
          <w:kern w:val="0"/>
          <w:sz w:val="24"/>
          <w:szCs w:val="24"/>
        </w:rPr>
        <w:t>s</w:t>
      </w:r>
      <w:r w:rsidR="000001A6" w:rsidRPr="000C3F46">
        <w:rPr>
          <w:rFonts w:ascii="Book Antiqua" w:hAnsi="Book Antiqua" w:cs="AdvTT86d47313"/>
          <w:kern w:val="0"/>
          <w:sz w:val="24"/>
          <w:szCs w:val="24"/>
        </w:rPr>
        <w:t xml:space="preserve"> from the </w:t>
      </w:r>
      <w:r w:rsidR="004F3310" w:rsidRPr="000C3F46">
        <w:rPr>
          <w:rFonts w:ascii="Book Antiqua" w:hAnsi="Book Antiqua" w:cs="AdvTT86d47313"/>
          <w:kern w:val="0"/>
          <w:sz w:val="24"/>
          <w:szCs w:val="24"/>
        </w:rPr>
        <w:t>SLA</w:t>
      </w:r>
      <w:r w:rsidR="00374B55" w:rsidRPr="000C3F46">
        <w:rPr>
          <w:rFonts w:ascii="Book Antiqua" w:hAnsi="Book Antiqua" w:cs="AdvTT86d47313"/>
          <w:kern w:val="0"/>
          <w:sz w:val="24"/>
          <w:szCs w:val="24"/>
        </w:rPr>
        <w:t xml:space="preserve">, </w:t>
      </w:r>
      <w:r w:rsidR="0065790B" w:rsidRPr="000C3F46">
        <w:rPr>
          <w:rFonts w:ascii="Book Antiqua" w:hAnsi="Book Antiqua" w:cs="AdvTT86d47313"/>
          <w:kern w:val="0"/>
          <w:sz w:val="24"/>
          <w:szCs w:val="24"/>
        </w:rPr>
        <w:t>the</w:t>
      </w:r>
      <w:r w:rsidR="000001A6" w:rsidRPr="000C3F46">
        <w:rPr>
          <w:rFonts w:ascii="Book Antiqua" w:hAnsi="Book Antiqua" w:cs="AdvTT86d47313"/>
          <w:kern w:val="0"/>
          <w:sz w:val="24"/>
          <w:szCs w:val="24"/>
        </w:rPr>
        <w:t xml:space="preserve"> SpA trunk </w:t>
      </w:r>
      <w:r w:rsidR="00530B09" w:rsidRPr="000C3F46">
        <w:rPr>
          <w:rFonts w:ascii="Book Antiqua" w:hAnsi="Book Antiqua" w:cs="AdvTT86d47313"/>
          <w:kern w:val="0"/>
          <w:sz w:val="24"/>
          <w:szCs w:val="24"/>
        </w:rPr>
        <w:t>and</w:t>
      </w:r>
      <w:r w:rsidR="000001A6" w:rsidRPr="000C3F46">
        <w:rPr>
          <w:rFonts w:ascii="Book Antiqua" w:hAnsi="Book Antiqua" w:cs="AdvTT86d47313"/>
          <w:kern w:val="0"/>
          <w:sz w:val="24"/>
          <w:szCs w:val="24"/>
        </w:rPr>
        <w:t xml:space="preserve"> </w:t>
      </w:r>
      <w:r w:rsidR="0065790B" w:rsidRPr="000C3F46">
        <w:rPr>
          <w:rFonts w:ascii="Book Antiqua" w:hAnsi="Book Antiqua" w:cs="AdvTT86d47313"/>
          <w:kern w:val="0"/>
          <w:sz w:val="24"/>
          <w:szCs w:val="24"/>
        </w:rPr>
        <w:t xml:space="preserve">the </w:t>
      </w:r>
      <w:r w:rsidR="000001A6" w:rsidRPr="000C3F46">
        <w:rPr>
          <w:rFonts w:ascii="Book Antiqua" w:hAnsi="Book Antiqua" w:cs="AdvTT86d47313"/>
          <w:kern w:val="0"/>
          <w:sz w:val="24"/>
          <w:szCs w:val="24"/>
        </w:rPr>
        <w:t>left gastroepiploic artery.</w:t>
      </w:r>
      <w:r w:rsidR="00530B09" w:rsidRPr="000C3F46">
        <w:rPr>
          <w:rFonts w:ascii="Book Antiqua" w:hAnsi="Book Antiqua" w:cs="AdvTT86d47313"/>
          <w:kern w:val="0"/>
          <w:sz w:val="24"/>
          <w:szCs w:val="24"/>
        </w:rPr>
        <w:t xml:space="preserve"> </w:t>
      </w:r>
      <w:r w:rsidR="00283009" w:rsidRPr="000C3F46">
        <w:rPr>
          <w:rFonts w:ascii="Book Antiqua" w:hAnsi="Book Antiqua" w:cs="AdvTT86d47313"/>
          <w:kern w:val="0"/>
          <w:sz w:val="24"/>
          <w:szCs w:val="24"/>
        </w:rPr>
        <w:t>The mean</w:t>
      </w:r>
      <w:r w:rsidR="00374B55" w:rsidRPr="000C3F46">
        <w:rPr>
          <w:rFonts w:ascii="Book Antiqua" w:hAnsi="Book Antiqua" w:cs="AdvTT86d47313"/>
          <w:kern w:val="0"/>
          <w:sz w:val="24"/>
          <w:szCs w:val="24"/>
        </w:rPr>
        <w:t xml:space="preserve"> number of</w:t>
      </w:r>
      <w:r w:rsidR="00283009" w:rsidRPr="000C3F46">
        <w:rPr>
          <w:rFonts w:ascii="Book Antiqua" w:hAnsi="Book Antiqua" w:cs="AdvTT86d47313"/>
          <w:kern w:val="0"/>
          <w:sz w:val="24"/>
          <w:szCs w:val="24"/>
        </w:rPr>
        <w:t xml:space="preserve"> branches of the SGA </w:t>
      </w:r>
      <w:r w:rsidR="00374B55" w:rsidRPr="000C3F46">
        <w:rPr>
          <w:rFonts w:ascii="Book Antiqua" w:hAnsi="Book Antiqua" w:cs="AdvTT86d47313"/>
          <w:kern w:val="0"/>
          <w:sz w:val="24"/>
          <w:szCs w:val="24"/>
        </w:rPr>
        <w:t xml:space="preserve">was </w:t>
      </w:r>
      <w:r w:rsidR="00283009" w:rsidRPr="000C3F46">
        <w:rPr>
          <w:rFonts w:ascii="Book Antiqua" w:hAnsi="Book Antiqua" w:cs="AdvTT86d47313"/>
          <w:kern w:val="0"/>
          <w:sz w:val="24"/>
          <w:szCs w:val="24"/>
        </w:rPr>
        <w:t>3.62</w:t>
      </w:r>
      <w:r w:rsidR="000C3F46">
        <w:rPr>
          <w:rFonts w:ascii="Book Antiqua" w:hAnsi="Book Antiqua" w:cs="AdvTT86d47313"/>
          <w:kern w:val="0"/>
          <w:sz w:val="24"/>
          <w:szCs w:val="24"/>
        </w:rPr>
        <w:t xml:space="preserve"> ± </w:t>
      </w:r>
      <w:r w:rsidR="00283009" w:rsidRPr="000C3F46">
        <w:rPr>
          <w:rFonts w:ascii="Book Antiqua" w:hAnsi="Book Antiqua" w:cs="AdvTT86d47313"/>
          <w:kern w:val="0"/>
          <w:sz w:val="24"/>
          <w:szCs w:val="24"/>
        </w:rPr>
        <w:t>1.09</w:t>
      </w:r>
      <w:r w:rsidR="00A153AD" w:rsidRPr="000C3F46">
        <w:rPr>
          <w:rFonts w:ascii="Book Antiqua" w:hAnsi="Book Antiqua" w:cs="AdvTT86d47313"/>
          <w:kern w:val="0"/>
          <w:sz w:val="24"/>
          <w:szCs w:val="24"/>
        </w:rPr>
        <w:t xml:space="preserve"> (range 0</w:t>
      </w:r>
      <w:r w:rsidR="009A116B" w:rsidRPr="000C3F46">
        <w:rPr>
          <w:rFonts w:ascii="Book Antiqua" w:hAnsi="Book Antiqua" w:cs="AdvTT86d47313"/>
          <w:kern w:val="0"/>
          <w:sz w:val="24"/>
          <w:szCs w:val="24"/>
        </w:rPr>
        <w:t xml:space="preserve"> to </w:t>
      </w:r>
      <w:r w:rsidR="00A153AD" w:rsidRPr="000C3F46">
        <w:rPr>
          <w:rFonts w:ascii="Book Antiqua" w:hAnsi="Book Antiqua" w:cs="AdvTT86d47313"/>
          <w:kern w:val="0"/>
          <w:sz w:val="24"/>
          <w:szCs w:val="24"/>
        </w:rPr>
        <w:t xml:space="preserve">7) in </w:t>
      </w:r>
      <w:r w:rsidR="00863B9E" w:rsidRPr="000C3F46">
        <w:rPr>
          <w:rFonts w:ascii="Book Antiqua" w:hAnsi="Book Antiqua" w:cs="AdvTT86d47313"/>
          <w:kern w:val="0"/>
          <w:sz w:val="24"/>
          <w:szCs w:val="24"/>
        </w:rPr>
        <w:t>our</w:t>
      </w:r>
      <w:r w:rsidR="00A153AD" w:rsidRPr="000C3F46">
        <w:rPr>
          <w:rFonts w:ascii="Book Antiqua" w:hAnsi="Book Antiqua" w:cs="AdvTT86d47313"/>
          <w:kern w:val="0"/>
          <w:sz w:val="24"/>
          <w:szCs w:val="24"/>
        </w:rPr>
        <w:t xml:space="preserve"> study</w:t>
      </w:r>
      <w:r w:rsidR="00283009" w:rsidRPr="000C3F46">
        <w:rPr>
          <w:rFonts w:ascii="Book Antiqua" w:hAnsi="Book Antiqua" w:cs="AdvTT86d47313"/>
          <w:kern w:val="0"/>
          <w:sz w:val="24"/>
          <w:szCs w:val="24"/>
        </w:rPr>
        <w:t>.</w:t>
      </w:r>
      <w:r w:rsidR="006D3DD5" w:rsidRPr="000C3F46">
        <w:rPr>
          <w:rFonts w:ascii="Book Antiqua" w:hAnsi="Book Antiqua" w:cs="AdvTT86d47313"/>
          <w:kern w:val="0"/>
          <w:sz w:val="24"/>
          <w:szCs w:val="24"/>
        </w:rPr>
        <w:t xml:space="preserve"> </w:t>
      </w:r>
      <w:r w:rsidR="00AF5393" w:rsidRPr="000C3F46">
        <w:rPr>
          <w:rFonts w:ascii="Book Antiqua" w:hAnsi="Book Antiqua" w:cs="AdvTT86d47313"/>
          <w:kern w:val="0"/>
          <w:sz w:val="24"/>
          <w:szCs w:val="24"/>
        </w:rPr>
        <w:t>The detailed data</w:t>
      </w:r>
      <w:r w:rsidR="001F3A02" w:rsidRPr="000C3F46">
        <w:rPr>
          <w:rFonts w:ascii="Book Antiqua" w:hAnsi="Book Antiqua" w:cs="AdvTT86d47313"/>
          <w:kern w:val="0"/>
          <w:sz w:val="24"/>
          <w:szCs w:val="24"/>
        </w:rPr>
        <w:t xml:space="preserve"> </w:t>
      </w:r>
      <w:r w:rsidR="00376B15" w:rsidRPr="000C3F46">
        <w:rPr>
          <w:rFonts w:ascii="Book Antiqua" w:hAnsi="Book Antiqua" w:cs="AdvTT86d47313"/>
          <w:kern w:val="0"/>
          <w:sz w:val="24"/>
          <w:szCs w:val="24"/>
        </w:rPr>
        <w:t>are</w:t>
      </w:r>
      <w:r w:rsidR="00374B55" w:rsidRPr="000C3F46">
        <w:rPr>
          <w:rFonts w:ascii="Book Antiqua" w:hAnsi="Book Antiqua" w:cs="AdvTT86d47313"/>
          <w:kern w:val="0"/>
          <w:sz w:val="24"/>
          <w:szCs w:val="24"/>
        </w:rPr>
        <w:t xml:space="preserve"> </w:t>
      </w:r>
      <w:r w:rsidR="00AF5393" w:rsidRPr="000C3F46">
        <w:rPr>
          <w:rFonts w:ascii="Book Antiqua" w:hAnsi="Book Antiqua" w:cs="AdvTT86d47313"/>
          <w:kern w:val="0"/>
          <w:sz w:val="24"/>
          <w:szCs w:val="24"/>
        </w:rPr>
        <w:t xml:space="preserve">presented in </w:t>
      </w:r>
      <w:r w:rsidR="00AF5393" w:rsidRPr="00A63C06">
        <w:rPr>
          <w:rFonts w:ascii="Book Antiqua" w:hAnsi="Book Antiqua" w:cs="AdvTT86d47313"/>
          <w:kern w:val="0"/>
          <w:sz w:val="24"/>
          <w:szCs w:val="24"/>
        </w:rPr>
        <w:t>Table 1.</w:t>
      </w:r>
    </w:p>
    <w:p w14:paraId="12126181" w14:textId="77777777" w:rsidR="00A63C06" w:rsidRDefault="00A63C06" w:rsidP="00647F27">
      <w:pPr>
        <w:autoSpaceDE w:val="0"/>
        <w:autoSpaceDN w:val="0"/>
        <w:adjustRightInd w:val="0"/>
        <w:spacing w:line="360" w:lineRule="auto"/>
        <w:rPr>
          <w:rFonts w:ascii="Book Antiqua" w:hAnsi="Book Antiqua" w:cs="AdvPTimesI"/>
          <w:b/>
          <w:kern w:val="0"/>
          <w:sz w:val="24"/>
          <w:szCs w:val="24"/>
        </w:rPr>
      </w:pPr>
    </w:p>
    <w:p w14:paraId="0E75CC47" w14:textId="5946F42E" w:rsidR="005F3EA8" w:rsidRPr="00A63C06" w:rsidRDefault="009A116B" w:rsidP="00647F27">
      <w:pPr>
        <w:autoSpaceDE w:val="0"/>
        <w:autoSpaceDN w:val="0"/>
        <w:adjustRightInd w:val="0"/>
        <w:spacing w:line="360" w:lineRule="auto"/>
        <w:rPr>
          <w:rFonts w:ascii="Book Antiqua" w:hAnsi="Book Antiqua" w:cs="AdvPTimesI"/>
          <w:b/>
          <w:i/>
          <w:kern w:val="0"/>
          <w:sz w:val="24"/>
          <w:szCs w:val="24"/>
        </w:rPr>
      </w:pPr>
      <w:r w:rsidRPr="00A63C06">
        <w:rPr>
          <w:rFonts w:ascii="Book Antiqua" w:hAnsi="Book Antiqua" w:cs="AdvPTimesI"/>
          <w:b/>
          <w:i/>
          <w:kern w:val="0"/>
          <w:sz w:val="24"/>
          <w:szCs w:val="24"/>
        </w:rPr>
        <w:t>Patient clinicopathologic characteristics</w:t>
      </w:r>
    </w:p>
    <w:p w14:paraId="7174FA23" w14:textId="4E8C69ED" w:rsidR="00C63144" w:rsidRPr="000C3F46" w:rsidRDefault="004901A8" w:rsidP="00A63C06">
      <w:pPr>
        <w:autoSpaceDE w:val="0"/>
        <w:autoSpaceDN w:val="0"/>
        <w:adjustRightInd w:val="0"/>
        <w:spacing w:line="360" w:lineRule="auto"/>
        <w:rPr>
          <w:rFonts w:ascii="Book Antiqua" w:hAnsi="Book Antiqua" w:cs="AdvTT86d47313"/>
          <w:b/>
          <w:kern w:val="0"/>
          <w:sz w:val="24"/>
          <w:szCs w:val="24"/>
        </w:rPr>
      </w:pPr>
      <w:r w:rsidRPr="000C3F46">
        <w:rPr>
          <w:rFonts w:ascii="Book Antiqua" w:hAnsi="Book Antiqua" w:cs="Garamond"/>
          <w:kern w:val="0"/>
          <w:sz w:val="24"/>
          <w:szCs w:val="24"/>
        </w:rPr>
        <w:t xml:space="preserve">The clinicopathologic characteristics of the 317 patients are presented in </w:t>
      </w:r>
      <w:r w:rsidRPr="00A63C06">
        <w:rPr>
          <w:rFonts w:ascii="Book Antiqua" w:hAnsi="Book Antiqua" w:cs="Garamond"/>
          <w:kern w:val="0"/>
          <w:sz w:val="24"/>
          <w:szCs w:val="24"/>
        </w:rPr>
        <w:t>Table 2.</w:t>
      </w:r>
      <w:r w:rsidRPr="000C3F46">
        <w:rPr>
          <w:rFonts w:ascii="Book Antiqua" w:hAnsi="Book Antiqua" w:cs="Garamond"/>
          <w:kern w:val="0"/>
          <w:sz w:val="24"/>
          <w:szCs w:val="24"/>
        </w:rPr>
        <w:t xml:space="preserve"> The series included 244 men and 73 women with a mean age of 60.8 years (range 11 to 87 years). Age, gender, BMI, tumor size, histologic type, tumor depth, N stage and TNM stage did not differ between the groups (</w:t>
      </w:r>
      <w:r w:rsidR="000C3F46" w:rsidRPr="000C3F46">
        <w:rPr>
          <w:rFonts w:ascii="Book Antiqua" w:hAnsi="Book Antiqua" w:cs="Garamond"/>
          <w:i/>
          <w:kern w:val="0"/>
          <w:sz w:val="24"/>
          <w:szCs w:val="24"/>
        </w:rPr>
        <w:t xml:space="preserve">P &gt; </w:t>
      </w:r>
      <w:r w:rsidRPr="000C3F46">
        <w:rPr>
          <w:rFonts w:ascii="Book Antiqua" w:hAnsi="Book Antiqua" w:cs="Garamond"/>
          <w:kern w:val="0"/>
          <w:sz w:val="24"/>
          <w:szCs w:val="24"/>
        </w:rPr>
        <w:t>0.05 each).</w:t>
      </w:r>
    </w:p>
    <w:p w14:paraId="595F3C1C" w14:textId="77777777" w:rsidR="00A63C06" w:rsidRDefault="00A63C06" w:rsidP="00647F27">
      <w:pPr>
        <w:autoSpaceDE w:val="0"/>
        <w:autoSpaceDN w:val="0"/>
        <w:adjustRightInd w:val="0"/>
        <w:spacing w:line="360" w:lineRule="auto"/>
        <w:rPr>
          <w:rFonts w:ascii="Book Antiqua" w:hAnsi="Book Antiqua" w:cs="AdvPTimesI"/>
          <w:b/>
          <w:kern w:val="0"/>
          <w:sz w:val="24"/>
          <w:szCs w:val="24"/>
        </w:rPr>
      </w:pPr>
    </w:p>
    <w:p w14:paraId="2FAD12CB" w14:textId="66334EB4" w:rsidR="00754826" w:rsidRPr="00A63C06" w:rsidRDefault="00754826" w:rsidP="00647F27">
      <w:pPr>
        <w:autoSpaceDE w:val="0"/>
        <w:autoSpaceDN w:val="0"/>
        <w:adjustRightInd w:val="0"/>
        <w:spacing w:line="360" w:lineRule="auto"/>
        <w:rPr>
          <w:rFonts w:ascii="Book Antiqua" w:hAnsi="Book Antiqua" w:cs="AdvPTimesI"/>
          <w:b/>
          <w:i/>
          <w:kern w:val="0"/>
          <w:sz w:val="24"/>
          <w:szCs w:val="24"/>
        </w:rPr>
      </w:pPr>
      <w:r w:rsidRPr="00A63C06">
        <w:rPr>
          <w:rFonts w:ascii="Book Antiqua" w:hAnsi="Book Antiqua" w:cs="AdvPTimesI"/>
          <w:b/>
          <w:i/>
          <w:kern w:val="0"/>
          <w:sz w:val="24"/>
          <w:szCs w:val="24"/>
        </w:rPr>
        <w:t>Patient intraoperative characteristics</w:t>
      </w:r>
    </w:p>
    <w:p w14:paraId="09EE7DAA" w14:textId="13C20471" w:rsidR="005F0414" w:rsidRPr="000C3F46" w:rsidRDefault="005F0414" w:rsidP="00A63C06">
      <w:pPr>
        <w:autoSpaceDE w:val="0"/>
        <w:autoSpaceDN w:val="0"/>
        <w:adjustRightInd w:val="0"/>
        <w:spacing w:line="360" w:lineRule="auto"/>
        <w:rPr>
          <w:rFonts w:ascii="Book Antiqua" w:hAnsi="Book Antiqua" w:cs="Garamond"/>
          <w:kern w:val="0"/>
          <w:sz w:val="24"/>
          <w:szCs w:val="24"/>
        </w:rPr>
      </w:pPr>
      <w:r w:rsidRPr="000C3F46">
        <w:rPr>
          <w:rFonts w:ascii="Book Antiqua" w:hAnsi="Book Antiqua" w:cs="Garamond"/>
          <w:kern w:val="0"/>
          <w:sz w:val="24"/>
          <w:szCs w:val="24"/>
        </w:rPr>
        <w:t>For all 317 patients, th</w:t>
      </w:r>
      <w:r w:rsidR="00A63C06">
        <w:rPr>
          <w:rFonts w:ascii="Book Antiqua" w:hAnsi="Book Antiqua" w:cs="Garamond"/>
          <w:kern w:val="0"/>
          <w:sz w:val="24"/>
          <w:szCs w:val="24"/>
        </w:rPr>
        <w:t>e mean surgical time was 175.41 ±</w:t>
      </w:r>
      <w:r w:rsidRPr="000C3F46">
        <w:rPr>
          <w:rFonts w:ascii="Book Antiqua" w:hAnsi="Book Antiqua" w:cs="Garamond"/>
          <w:kern w:val="0"/>
          <w:sz w:val="24"/>
          <w:szCs w:val="24"/>
        </w:rPr>
        <w:t xml:space="preserve"> 31.97 mins (range 120 to 420 min). The </w:t>
      </w:r>
      <w:r w:rsidR="00A63C06">
        <w:rPr>
          <w:rFonts w:ascii="Book Antiqua" w:hAnsi="Book Antiqua" w:cs="Garamond"/>
          <w:kern w:val="0"/>
          <w:sz w:val="24"/>
          <w:szCs w:val="24"/>
        </w:rPr>
        <w:t>mean total blood loss was 53.94</w:t>
      </w:r>
      <w:r w:rsidR="000C3F46">
        <w:rPr>
          <w:rFonts w:ascii="Book Antiqua" w:hAnsi="Book Antiqua" w:cs="Garamond"/>
          <w:kern w:val="0"/>
          <w:sz w:val="24"/>
          <w:szCs w:val="24"/>
        </w:rPr>
        <w:t xml:space="preserve"> ± </w:t>
      </w:r>
      <w:r w:rsidRPr="000C3F46">
        <w:rPr>
          <w:rFonts w:ascii="Book Antiqua" w:hAnsi="Book Antiqua" w:cs="Garamond"/>
          <w:kern w:val="0"/>
          <w:sz w:val="24"/>
          <w:szCs w:val="24"/>
        </w:rPr>
        <w:t xml:space="preserve">31.77 ml (range 5 to 300 ml). The mean number of harvested No. 10 LNs was 2.69 </w:t>
      </w:r>
      <w:r w:rsidR="000C3F46">
        <w:rPr>
          <w:rFonts w:ascii="Book Antiqua" w:hAnsi="Book Antiqua" w:cs="Garamond"/>
          <w:kern w:val="0"/>
          <w:sz w:val="24"/>
          <w:szCs w:val="24"/>
        </w:rPr>
        <w:t xml:space="preserve"> ± </w:t>
      </w:r>
      <w:r w:rsidRPr="000C3F46">
        <w:rPr>
          <w:rFonts w:ascii="Book Antiqua" w:hAnsi="Book Antiqua" w:cs="Garamond"/>
          <w:kern w:val="0"/>
          <w:sz w:val="24"/>
          <w:szCs w:val="24"/>
        </w:rPr>
        <w:t xml:space="preserve"> 2.16 (range 0 to 9). The mean splenic hilar </w:t>
      </w:r>
      <w:r w:rsidR="00857ED6" w:rsidRPr="000C3F46">
        <w:rPr>
          <w:rFonts w:ascii="Book Antiqua" w:hAnsi="Book Antiqua" w:cs="AdvTT86d47313"/>
          <w:kern w:val="0"/>
          <w:sz w:val="24"/>
          <w:szCs w:val="24"/>
        </w:rPr>
        <w:t>lymphade</w:t>
      </w:r>
      <w:r w:rsidR="00857ED6" w:rsidRPr="000C3F46">
        <w:rPr>
          <w:rFonts w:ascii="Book Antiqua" w:hAnsi="Book Antiqua"/>
          <w:sz w:val="24"/>
          <w:szCs w:val="24"/>
        </w:rPr>
        <w:t>nectomy</w:t>
      </w:r>
      <w:r w:rsidRPr="000C3F46">
        <w:rPr>
          <w:rFonts w:ascii="Book Antiqua" w:hAnsi="Book Antiqua"/>
          <w:sz w:val="24"/>
          <w:szCs w:val="24"/>
        </w:rPr>
        <w:t xml:space="preserve"> time</w:t>
      </w:r>
      <w:r w:rsidR="008814DE" w:rsidRPr="000C3F46">
        <w:rPr>
          <w:rFonts w:ascii="Book Antiqua" w:hAnsi="Book Antiqua"/>
          <w:sz w:val="24"/>
          <w:szCs w:val="24"/>
        </w:rPr>
        <w:t xml:space="preserve"> (23.15</w:t>
      </w:r>
      <w:r w:rsidR="000C3F46">
        <w:rPr>
          <w:rFonts w:ascii="Book Antiqua" w:hAnsi="Book Antiqua"/>
          <w:sz w:val="24"/>
          <w:szCs w:val="24"/>
        </w:rPr>
        <w:t xml:space="preserve"> ± </w:t>
      </w:r>
      <w:r w:rsidR="008814DE" w:rsidRPr="000C3F46">
        <w:rPr>
          <w:rFonts w:ascii="Book Antiqua" w:hAnsi="Book Antiqua"/>
          <w:sz w:val="24"/>
          <w:szCs w:val="24"/>
        </w:rPr>
        <w:t xml:space="preserve">8.02 </w:t>
      </w:r>
      <w:r w:rsidR="000C3F46" w:rsidRPr="000C3F46">
        <w:rPr>
          <w:rFonts w:ascii="Book Antiqua" w:hAnsi="Book Antiqua"/>
          <w:i/>
          <w:sz w:val="24"/>
          <w:szCs w:val="24"/>
        </w:rPr>
        <w:t>vs</w:t>
      </w:r>
      <w:r w:rsidR="008814DE" w:rsidRPr="000C3F46">
        <w:rPr>
          <w:rFonts w:ascii="Book Antiqua" w:hAnsi="Book Antiqua"/>
          <w:sz w:val="24"/>
          <w:szCs w:val="24"/>
        </w:rPr>
        <w:t xml:space="preserve"> 26.21</w:t>
      </w:r>
      <w:r w:rsidR="000C3F46">
        <w:rPr>
          <w:rFonts w:ascii="Book Antiqua" w:hAnsi="Book Antiqua"/>
          <w:sz w:val="24"/>
          <w:szCs w:val="24"/>
        </w:rPr>
        <w:t xml:space="preserve"> ± </w:t>
      </w:r>
      <w:r w:rsidR="008814DE" w:rsidRPr="000C3F46">
        <w:rPr>
          <w:rFonts w:ascii="Book Antiqua" w:hAnsi="Book Antiqua"/>
          <w:sz w:val="24"/>
          <w:szCs w:val="24"/>
        </w:rPr>
        <w:t xml:space="preserve">8.84, </w:t>
      </w:r>
      <w:r w:rsidR="000C3F46" w:rsidRPr="000C3F46">
        <w:rPr>
          <w:rFonts w:ascii="Book Antiqua" w:hAnsi="Book Antiqua"/>
          <w:i/>
          <w:sz w:val="24"/>
          <w:szCs w:val="24"/>
        </w:rPr>
        <w:t xml:space="preserve">P = </w:t>
      </w:r>
      <w:r w:rsidR="008814DE" w:rsidRPr="000C3F46">
        <w:rPr>
          <w:rFonts w:ascii="Book Antiqua" w:hAnsi="Book Antiqua"/>
          <w:sz w:val="24"/>
          <w:szCs w:val="24"/>
        </w:rPr>
        <w:t>0.002)</w:t>
      </w:r>
      <w:r w:rsidRPr="000C3F46">
        <w:rPr>
          <w:rFonts w:ascii="Book Antiqua" w:hAnsi="Book Antiqua"/>
          <w:sz w:val="24"/>
          <w:szCs w:val="24"/>
        </w:rPr>
        <w:t>, mean blood loss</w:t>
      </w:r>
      <w:r w:rsidR="008814DE" w:rsidRPr="000C3F46">
        <w:rPr>
          <w:rFonts w:ascii="Book Antiqua" w:hAnsi="Book Antiqua"/>
          <w:sz w:val="24"/>
          <w:szCs w:val="24"/>
        </w:rPr>
        <w:t xml:space="preserve"> (14.78</w:t>
      </w:r>
      <w:r w:rsidR="000C3F46">
        <w:rPr>
          <w:rFonts w:ascii="Book Antiqua" w:hAnsi="Book Antiqua"/>
          <w:sz w:val="24"/>
          <w:szCs w:val="24"/>
        </w:rPr>
        <w:t xml:space="preserve"> ± </w:t>
      </w:r>
      <w:r w:rsidR="008814DE" w:rsidRPr="000C3F46">
        <w:rPr>
          <w:rFonts w:ascii="Book Antiqua" w:hAnsi="Book Antiqua"/>
          <w:sz w:val="24"/>
          <w:szCs w:val="24"/>
        </w:rPr>
        <w:t xml:space="preserve">11.09 </w:t>
      </w:r>
      <w:r w:rsidR="000C3F46" w:rsidRPr="000C3F46">
        <w:rPr>
          <w:rFonts w:ascii="Book Antiqua" w:hAnsi="Book Antiqua"/>
          <w:i/>
          <w:sz w:val="24"/>
          <w:szCs w:val="24"/>
        </w:rPr>
        <w:t>vs</w:t>
      </w:r>
      <w:r w:rsidR="008814DE" w:rsidRPr="000C3F46">
        <w:rPr>
          <w:rFonts w:ascii="Book Antiqua" w:hAnsi="Book Antiqua"/>
          <w:sz w:val="24"/>
          <w:szCs w:val="24"/>
        </w:rPr>
        <w:t xml:space="preserve"> 17.37</w:t>
      </w:r>
      <w:r w:rsidR="000C3F46">
        <w:rPr>
          <w:rFonts w:ascii="Book Antiqua" w:hAnsi="Book Antiqua"/>
          <w:sz w:val="24"/>
          <w:szCs w:val="24"/>
        </w:rPr>
        <w:t xml:space="preserve"> ± </w:t>
      </w:r>
      <w:r w:rsidR="008814DE" w:rsidRPr="000C3F46">
        <w:rPr>
          <w:rFonts w:ascii="Book Antiqua" w:hAnsi="Book Antiqua"/>
          <w:sz w:val="24"/>
          <w:szCs w:val="24"/>
        </w:rPr>
        <w:t xml:space="preserve">10.62, </w:t>
      </w:r>
      <w:r w:rsidR="000C3F46" w:rsidRPr="000C3F46">
        <w:rPr>
          <w:rFonts w:ascii="Book Antiqua" w:hAnsi="Book Antiqua"/>
          <w:i/>
          <w:sz w:val="24"/>
          <w:szCs w:val="24"/>
        </w:rPr>
        <w:t xml:space="preserve">P = </w:t>
      </w:r>
      <w:r w:rsidR="008814DE" w:rsidRPr="000C3F46">
        <w:rPr>
          <w:rFonts w:ascii="Book Antiqua" w:hAnsi="Book Antiqua"/>
          <w:sz w:val="24"/>
          <w:szCs w:val="24"/>
        </w:rPr>
        <w:t>0.044)</w:t>
      </w:r>
      <w:r w:rsidRPr="000C3F46">
        <w:rPr>
          <w:rFonts w:ascii="Book Antiqua" w:hAnsi="Book Antiqua"/>
          <w:sz w:val="24"/>
          <w:szCs w:val="24"/>
        </w:rPr>
        <w:t xml:space="preserve"> due to splenic hilar </w:t>
      </w:r>
      <w:r w:rsidR="00857ED6" w:rsidRPr="000C3F46">
        <w:rPr>
          <w:rFonts w:ascii="Book Antiqua" w:hAnsi="Book Antiqua"/>
          <w:sz w:val="24"/>
          <w:szCs w:val="24"/>
        </w:rPr>
        <w:t>lymphadenectomy</w:t>
      </w:r>
      <w:r w:rsidRPr="000C3F46">
        <w:rPr>
          <w:rFonts w:ascii="Book Antiqua" w:hAnsi="Book Antiqua"/>
          <w:sz w:val="24"/>
          <w:szCs w:val="24"/>
        </w:rPr>
        <w:t>, number of vascular clamps used at the splenic hilum</w:t>
      </w:r>
      <w:r w:rsidR="008814DE" w:rsidRPr="000C3F46">
        <w:rPr>
          <w:rFonts w:ascii="Book Antiqua" w:hAnsi="Book Antiqua"/>
          <w:sz w:val="24"/>
          <w:szCs w:val="24"/>
        </w:rPr>
        <w:t xml:space="preserve"> (9.64</w:t>
      </w:r>
      <w:r w:rsidR="000C3F46">
        <w:rPr>
          <w:rFonts w:ascii="Book Antiqua" w:hAnsi="Book Antiqua"/>
          <w:sz w:val="24"/>
          <w:szCs w:val="24"/>
        </w:rPr>
        <w:t xml:space="preserve"> ± </w:t>
      </w:r>
      <w:r w:rsidR="008814DE" w:rsidRPr="000C3F46">
        <w:rPr>
          <w:rFonts w:ascii="Book Antiqua" w:hAnsi="Book Antiqua"/>
          <w:sz w:val="24"/>
          <w:szCs w:val="24"/>
        </w:rPr>
        <w:t xml:space="preserve">2.88 </w:t>
      </w:r>
      <w:r w:rsidR="000C3F46" w:rsidRPr="000C3F46">
        <w:rPr>
          <w:rFonts w:ascii="Book Antiqua" w:hAnsi="Book Antiqua"/>
          <w:i/>
          <w:sz w:val="24"/>
          <w:szCs w:val="24"/>
        </w:rPr>
        <w:t>vs</w:t>
      </w:r>
      <w:r w:rsidR="008814DE" w:rsidRPr="000C3F46">
        <w:rPr>
          <w:rFonts w:ascii="Book Antiqua" w:hAnsi="Book Antiqua"/>
          <w:sz w:val="24"/>
          <w:szCs w:val="24"/>
        </w:rPr>
        <w:t xml:space="preserve"> 10.40</w:t>
      </w:r>
      <w:r w:rsidR="000C3F46">
        <w:rPr>
          <w:rFonts w:ascii="Book Antiqua" w:hAnsi="Book Antiqua"/>
          <w:sz w:val="24"/>
          <w:szCs w:val="24"/>
        </w:rPr>
        <w:t xml:space="preserve"> ± </w:t>
      </w:r>
      <w:r w:rsidR="008814DE" w:rsidRPr="000C3F46">
        <w:rPr>
          <w:rFonts w:ascii="Book Antiqua" w:hAnsi="Book Antiqua"/>
          <w:sz w:val="24"/>
          <w:szCs w:val="24"/>
        </w:rPr>
        <w:t xml:space="preserve">3.57, </w:t>
      </w:r>
      <w:r w:rsidR="000C3F46" w:rsidRPr="000C3F46">
        <w:rPr>
          <w:rFonts w:ascii="Book Antiqua" w:hAnsi="Book Antiqua"/>
          <w:i/>
          <w:sz w:val="24"/>
          <w:szCs w:val="24"/>
        </w:rPr>
        <w:t xml:space="preserve">P = </w:t>
      </w:r>
      <w:r w:rsidR="008814DE" w:rsidRPr="000C3F46">
        <w:rPr>
          <w:rFonts w:ascii="Book Antiqua" w:hAnsi="Book Antiqua"/>
          <w:sz w:val="24"/>
          <w:szCs w:val="24"/>
        </w:rPr>
        <w:t>0.040)</w:t>
      </w:r>
      <w:r w:rsidRPr="000C3F46">
        <w:rPr>
          <w:rFonts w:ascii="Book Antiqua" w:hAnsi="Book Antiqua"/>
          <w:sz w:val="24"/>
          <w:szCs w:val="24"/>
        </w:rPr>
        <w:t xml:space="preserve">, and mean total number of retrieved LNs </w:t>
      </w:r>
      <w:r w:rsidR="008814DE" w:rsidRPr="000C3F46">
        <w:rPr>
          <w:rFonts w:ascii="Book Antiqua" w:hAnsi="Book Antiqua"/>
          <w:sz w:val="24"/>
          <w:szCs w:val="24"/>
        </w:rPr>
        <w:t>(40.36</w:t>
      </w:r>
      <w:r w:rsidR="000C3F46">
        <w:rPr>
          <w:rFonts w:ascii="Book Antiqua" w:hAnsi="Book Antiqua"/>
          <w:sz w:val="24"/>
          <w:szCs w:val="24"/>
        </w:rPr>
        <w:t xml:space="preserve"> ± </w:t>
      </w:r>
      <w:r w:rsidR="008814DE" w:rsidRPr="000C3F46">
        <w:rPr>
          <w:rFonts w:ascii="Book Antiqua" w:hAnsi="Book Antiqua"/>
          <w:sz w:val="24"/>
          <w:szCs w:val="24"/>
        </w:rPr>
        <w:t xml:space="preserve">14.08 </w:t>
      </w:r>
      <w:r w:rsidR="000C3F46" w:rsidRPr="000C3F46">
        <w:rPr>
          <w:rFonts w:ascii="Book Antiqua" w:hAnsi="Book Antiqua"/>
          <w:i/>
          <w:sz w:val="24"/>
          <w:szCs w:val="24"/>
        </w:rPr>
        <w:t>vs</w:t>
      </w:r>
      <w:r w:rsidR="008814DE" w:rsidRPr="000C3F46">
        <w:rPr>
          <w:rFonts w:ascii="Book Antiqua" w:hAnsi="Book Antiqua"/>
          <w:sz w:val="24"/>
          <w:szCs w:val="24"/>
        </w:rPr>
        <w:t xml:space="preserve"> 44.46</w:t>
      </w:r>
      <w:r w:rsidR="000C3F46">
        <w:rPr>
          <w:rFonts w:ascii="Book Antiqua" w:hAnsi="Book Antiqua"/>
          <w:sz w:val="24"/>
          <w:szCs w:val="24"/>
        </w:rPr>
        <w:t xml:space="preserve"> ± </w:t>
      </w:r>
      <w:r w:rsidR="008814DE" w:rsidRPr="000C3F46">
        <w:rPr>
          <w:rFonts w:ascii="Book Antiqua" w:hAnsi="Book Antiqua"/>
          <w:sz w:val="24"/>
          <w:szCs w:val="24"/>
        </w:rPr>
        <w:t xml:space="preserve">14.80, </w:t>
      </w:r>
      <w:r w:rsidR="000C3F46" w:rsidRPr="000C3F46">
        <w:rPr>
          <w:rFonts w:ascii="Book Antiqua" w:hAnsi="Book Antiqua"/>
          <w:i/>
          <w:sz w:val="24"/>
          <w:szCs w:val="24"/>
        </w:rPr>
        <w:t xml:space="preserve">P = </w:t>
      </w:r>
      <w:r w:rsidR="008814DE" w:rsidRPr="000C3F46">
        <w:rPr>
          <w:rFonts w:ascii="Book Antiqua" w:hAnsi="Book Antiqua"/>
          <w:sz w:val="24"/>
          <w:szCs w:val="24"/>
        </w:rPr>
        <w:t xml:space="preserve">0.015) </w:t>
      </w:r>
      <w:r w:rsidRPr="000C3F46">
        <w:rPr>
          <w:rFonts w:ascii="Book Antiqua" w:hAnsi="Book Antiqua"/>
          <w:sz w:val="24"/>
          <w:szCs w:val="24"/>
        </w:rPr>
        <w:t>were sign</w:t>
      </w:r>
      <w:r w:rsidRPr="000C3F46">
        <w:rPr>
          <w:rFonts w:ascii="Book Antiqua" w:hAnsi="Book Antiqua" w:cs="Garamond"/>
          <w:kern w:val="0"/>
          <w:sz w:val="24"/>
          <w:szCs w:val="24"/>
        </w:rPr>
        <w:t>ificantly lower in the concentrated group than in the distributed group. The mean total surgical time, mean total blood loss, mean number of retrieved and positive No.10 LNs, and mean number of positive LNs were similar in both groups (</w:t>
      </w:r>
      <w:r w:rsidR="000C3F46" w:rsidRPr="000C3F46">
        <w:rPr>
          <w:rFonts w:ascii="Book Antiqua" w:hAnsi="Book Antiqua" w:cs="Garamond"/>
          <w:i/>
          <w:kern w:val="0"/>
          <w:sz w:val="24"/>
          <w:szCs w:val="24"/>
        </w:rPr>
        <w:t xml:space="preserve">P &gt; </w:t>
      </w:r>
      <w:r w:rsidRPr="000C3F46">
        <w:rPr>
          <w:rFonts w:ascii="Book Antiqua" w:hAnsi="Book Antiqua" w:cs="Garamond"/>
          <w:kern w:val="0"/>
          <w:sz w:val="24"/>
          <w:szCs w:val="24"/>
        </w:rPr>
        <w:t>0.05</w:t>
      </w:r>
      <w:r w:rsidR="00F411D6" w:rsidRPr="000C3F46">
        <w:rPr>
          <w:rFonts w:ascii="Book Antiqua" w:hAnsi="Book Antiqua" w:cs="Garamond"/>
          <w:kern w:val="0"/>
          <w:sz w:val="24"/>
          <w:szCs w:val="24"/>
        </w:rPr>
        <w:t xml:space="preserve"> each</w:t>
      </w:r>
      <w:r w:rsidR="00A63C06">
        <w:rPr>
          <w:rFonts w:ascii="Book Antiqua" w:hAnsi="Book Antiqua" w:cs="Garamond"/>
          <w:kern w:val="0"/>
          <w:sz w:val="24"/>
          <w:szCs w:val="24"/>
        </w:rPr>
        <w:t>)</w:t>
      </w:r>
      <w:r w:rsidRPr="000C3F46">
        <w:rPr>
          <w:rFonts w:ascii="Book Antiqua" w:hAnsi="Book Antiqua" w:cs="Garamond"/>
          <w:kern w:val="0"/>
          <w:sz w:val="24"/>
          <w:szCs w:val="24"/>
        </w:rPr>
        <w:t xml:space="preserve"> </w:t>
      </w:r>
      <w:r w:rsidRPr="00A63C06">
        <w:rPr>
          <w:rFonts w:ascii="Book Antiqua" w:hAnsi="Book Antiqua" w:cs="Garamond"/>
          <w:kern w:val="0"/>
          <w:sz w:val="24"/>
          <w:szCs w:val="24"/>
        </w:rPr>
        <w:t>(Table 3)</w:t>
      </w:r>
      <w:r w:rsidR="00A63C06" w:rsidRPr="00A63C06">
        <w:rPr>
          <w:rFonts w:ascii="Book Antiqua" w:hAnsi="Book Antiqua" w:cs="Garamond" w:hint="eastAsia"/>
          <w:kern w:val="0"/>
          <w:sz w:val="24"/>
          <w:szCs w:val="24"/>
        </w:rPr>
        <w:t>.</w:t>
      </w:r>
    </w:p>
    <w:p w14:paraId="3A51B7A5" w14:textId="77777777" w:rsidR="00A63C06" w:rsidRDefault="00A63C06" w:rsidP="00647F27">
      <w:pPr>
        <w:autoSpaceDE w:val="0"/>
        <w:autoSpaceDN w:val="0"/>
        <w:adjustRightInd w:val="0"/>
        <w:spacing w:line="360" w:lineRule="auto"/>
        <w:rPr>
          <w:rFonts w:ascii="Book Antiqua" w:hAnsi="Book Antiqua" w:cs="AdvPTimesI"/>
          <w:b/>
          <w:kern w:val="0"/>
          <w:sz w:val="24"/>
          <w:szCs w:val="24"/>
        </w:rPr>
      </w:pPr>
    </w:p>
    <w:p w14:paraId="41EAFD42" w14:textId="3591ED84" w:rsidR="0058482F" w:rsidRPr="00A63C06" w:rsidRDefault="0058482F" w:rsidP="00647F27">
      <w:pPr>
        <w:autoSpaceDE w:val="0"/>
        <w:autoSpaceDN w:val="0"/>
        <w:adjustRightInd w:val="0"/>
        <w:spacing w:line="360" w:lineRule="auto"/>
        <w:rPr>
          <w:rFonts w:ascii="Book Antiqua" w:hAnsi="Book Antiqua" w:cs="AdvPTimesI"/>
          <w:b/>
          <w:i/>
          <w:kern w:val="0"/>
          <w:sz w:val="24"/>
          <w:szCs w:val="24"/>
        </w:rPr>
      </w:pPr>
      <w:r w:rsidRPr="00A63C06">
        <w:rPr>
          <w:rFonts w:ascii="Book Antiqua" w:hAnsi="Book Antiqua" w:cs="AdvPTimesI"/>
          <w:b/>
          <w:i/>
          <w:kern w:val="0"/>
          <w:sz w:val="24"/>
          <w:szCs w:val="24"/>
        </w:rPr>
        <w:t>Patient postoperative characteristics</w:t>
      </w:r>
    </w:p>
    <w:p w14:paraId="6F02B3C7" w14:textId="42805120" w:rsidR="0069331D" w:rsidRDefault="00460CB5" w:rsidP="00A63C06">
      <w:pPr>
        <w:autoSpaceDE w:val="0"/>
        <w:autoSpaceDN w:val="0"/>
        <w:adjustRightInd w:val="0"/>
        <w:spacing w:line="360" w:lineRule="auto"/>
        <w:rPr>
          <w:rFonts w:ascii="Book Antiqua" w:hAnsi="Book Antiqua" w:cs="Garamond"/>
          <w:kern w:val="0"/>
          <w:sz w:val="24"/>
          <w:szCs w:val="24"/>
        </w:rPr>
      </w:pPr>
      <w:r w:rsidRPr="000C3F46">
        <w:rPr>
          <w:rFonts w:ascii="Book Antiqua" w:hAnsi="Book Antiqua" w:cs="Garamond"/>
          <w:kern w:val="0"/>
          <w:sz w:val="24"/>
          <w:szCs w:val="24"/>
        </w:rPr>
        <w:t xml:space="preserve">There was no significant difference found in the duration of hospital stay, time to first flatus, time to fluid diet, time to soft diet, or morbidity between </w:t>
      </w:r>
      <w:r w:rsidRPr="000C3F46">
        <w:rPr>
          <w:rFonts w:ascii="Book Antiqua" w:hAnsi="Book Antiqua" w:cs="Garamond"/>
          <w:kern w:val="0"/>
          <w:sz w:val="24"/>
          <w:szCs w:val="24"/>
        </w:rPr>
        <w:lastRenderedPageBreak/>
        <w:t>the two groups (</w:t>
      </w:r>
      <w:r w:rsidR="000C3F46" w:rsidRPr="000C3F46">
        <w:rPr>
          <w:rFonts w:ascii="Book Antiqua" w:hAnsi="Book Antiqua" w:cs="Garamond"/>
          <w:i/>
          <w:kern w:val="0"/>
          <w:sz w:val="24"/>
          <w:szCs w:val="24"/>
        </w:rPr>
        <w:t xml:space="preserve">P &gt; </w:t>
      </w:r>
      <w:r w:rsidRPr="000C3F46">
        <w:rPr>
          <w:rFonts w:ascii="Book Antiqua" w:hAnsi="Book Antiqua" w:cs="Garamond"/>
          <w:kern w:val="0"/>
          <w:sz w:val="24"/>
          <w:szCs w:val="24"/>
        </w:rPr>
        <w:t>0.05</w:t>
      </w:r>
      <w:r w:rsidR="00DF3631" w:rsidRPr="000C3F46">
        <w:rPr>
          <w:rFonts w:ascii="Book Antiqua" w:hAnsi="Book Antiqua" w:cs="Garamond"/>
          <w:kern w:val="0"/>
          <w:sz w:val="24"/>
          <w:szCs w:val="24"/>
        </w:rPr>
        <w:t xml:space="preserve"> each</w:t>
      </w:r>
      <w:r w:rsidR="00A63C06">
        <w:rPr>
          <w:rFonts w:ascii="Book Antiqua" w:hAnsi="Book Antiqua" w:cs="Garamond"/>
          <w:kern w:val="0"/>
          <w:sz w:val="24"/>
          <w:szCs w:val="24"/>
        </w:rPr>
        <w:t>)</w:t>
      </w:r>
      <w:r w:rsidRPr="000C3F46">
        <w:rPr>
          <w:rFonts w:ascii="Book Antiqua" w:hAnsi="Book Antiqua" w:cs="Garamond"/>
          <w:b/>
          <w:kern w:val="0"/>
          <w:sz w:val="24"/>
          <w:szCs w:val="24"/>
        </w:rPr>
        <w:t xml:space="preserve"> </w:t>
      </w:r>
      <w:r w:rsidRPr="00A63C06">
        <w:rPr>
          <w:rFonts w:ascii="Book Antiqua" w:hAnsi="Book Antiqua" w:cs="Garamond"/>
          <w:kern w:val="0"/>
          <w:sz w:val="24"/>
          <w:szCs w:val="24"/>
        </w:rPr>
        <w:t>(Table 4)</w:t>
      </w:r>
      <w:r w:rsidR="00A63C06" w:rsidRPr="00A63C06">
        <w:rPr>
          <w:rFonts w:ascii="Book Antiqua" w:hAnsi="Book Antiqua" w:cs="Garamond" w:hint="eastAsia"/>
          <w:kern w:val="0"/>
          <w:sz w:val="24"/>
          <w:szCs w:val="24"/>
        </w:rPr>
        <w:t>.</w:t>
      </w:r>
    </w:p>
    <w:p w14:paraId="52E42C53" w14:textId="77777777" w:rsidR="00042C9E" w:rsidRPr="000C3F46" w:rsidRDefault="00042C9E" w:rsidP="00647F27">
      <w:pPr>
        <w:autoSpaceDE w:val="0"/>
        <w:autoSpaceDN w:val="0"/>
        <w:adjustRightInd w:val="0"/>
        <w:spacing w:line="360" w:lineRule="auto"/>
        <w:rPr>
          <w:rFonts w:ascii="Book Antiqua" w:hAnsi="Book Antiqua" w:cs="AdvTT86d47313"/>
          <w:kern w:val="0"/>
          <w:sz w:val="24"/>
          <w:szCs w:val="24"/>
        </w:rPr>
      </w:pPr>
    </w:p>
    <w:p w14:paraId="04966323" w14:textId="29ECD7D4" w:rsidR="0000727E" w:rsidRPr="000C3F46" w:rsidRDefault="0000727E" w:rsidP="00647F27">
      <w:pPr>
        <w:autoSpaceDE w:val="0"/>
        <w:autoSpaceDN w:val="0"/>
        <w:adjustRightInd w:val="0"/>
        <w:spacing w:line="360" w:lineRule="auto"/>
        <w:jc w:val="left"/>
        <w:rPr>
          <w:rFonts w:ascii="Book Antiqua" w:eastAsia="SimSun" w:hAnsi="Book Antiqua" w:cs="Times New Roman"/>
          <w:b/>
          <w:kern w:val="0"/>
          <w:sz w:val="24"/>
          <w:szCs w:val="24"/>
        </w:rPr>
      </w:pPr>
      <w:r w:rsidRPr="000C3F46">
        <w:rPr>
          <w:rFonts w:ascii="Book Antiqua" w:eastAsia="SimSun" w:hAnsi="Book Antiqua" w:cs="Times New Roman"/>
          <w:b/>
          <w:kern w:val="0"/>
          <w:sz w:val="24"/>
          <w:szCs w:val="24"/>
        </w:rPr>
        <w:t>D</w:t>
      </w:r>
      <w:r w:rsidR="00126114" w:rsidRPr="000C3F46">
        <w:rPr>
          <w:rFonts w:ascii="Book Antiqua" w:eastAsia="SimSun" w:hAnsi="Book Antiqua" w:cs="Times New Roman"/>
          <w:b/>
          <w:kern w:val="0"/>
          <w:sz w:val="24"/>
          <w:szCs w:val="24"/>
        </w:rPr>
        <w:t>ISCUSSION</w:t>
      </w:r>
    </w:p>
    <w:p w14:paraId="1865D8A2" w14:textId="4037B8BA" w:rsidR="00F43515" w:rsidRPr="000C3F46" w:rsidRDefault="00F059EA" w:rsidP="00327172">
      <w:pPr>
        <w:autoSpaceDE w:val="0"/>
        <w:autoSpaceDN w:val="0"/>
        <w:adjustRightInd w:val="0"/>
        <w:spacing w:line="360" w:lineRule="auto"/>
        <w:rPr>
          <w:rFonts w:ascii="Book Antiqua" w:hAnsi="Book Antiqua" w:cs="Tahoma"/>
          <w:kern w:val="0"/>
          <w:sz w:val="24"/>
          <w:szCs w:val="24"/>
        </w:rPr>
      </w:pPr>
      <w:r w:rsidRPr="000C3F46">
        <w:rPr>
          <w:rFonts w:ascii="Book Antiqua" w:hAnsi="Book Antiqua" w:cs="Tahoma"/>
          <w:kern w:val="0"/>
          <w:sz w:val="24"/>
          <w:szCs w:val="24"/>
        </w:rPr>
        <w:t>The</w:t>
      </w:r>
      <w:r w:rsidR="0041427F" w:rsidRPr="000C3F46">
        <w:rPr>
          <w:rFonts w:ascii="Book Antiqua" w:hAnsi="Book Antiqua" w:cs="Tahoma"/>
          <w:kern w:val="0"/>
          <w:sz w:val="24"/>
          <w:szCs w:val="24"/>
        </w:rPr>
        <w:t xml:space="preserve"> vessels in the splenic hilum are</w:t>
      </w:r>
      <w:r w:rsidR="008A75EB" w:rsidRPr="000C3F46">
        <w:rPr>
          <w:rFonts w:ascii="Book Antiqua" w:hAnsi="Book Antiqua" w:cs="Tahoma"/>
          <w:kern w:val="0"/>
          <w:sz w:val="24"/>
          <w:szCs w:val="24"/>
        </w:rPr>
        <w:t xml:space="preserve"> </w:t>
      </w:r>
      <w:r w:rsidR="0041427F" w:rsidRPr="000C3F46">
        <w:rPr>
          <w:rFonts w:ascii="Book Antiqua" w:hAnsi="Book Antiqua" w:cs="Tahoma"/>
          <w:kern w:val="0"/>
          <w:sz w:val="24"/>
          <w:szCs w:val="24"/>
        </w:rPr>
        <w:t xml:space="preserve">intricate and </w:t>
      </w:r>
      <w:hyperlink r:id="rId9" w:tgtFrame="_self" w:history="1">
        <w:r w:rsidR="0041427F" w:rsidRPr="000C3F46">
          <w:rPr>
            <w:rFonts w:ascii="Book Antiqua" w:hAnsi="Book Antiqua" w:cs="Tahoma"/>
            <w:kern w:val="0"/>
            <w:sz w:val="24"/>
            <w:szCs w:val="24"/>
          </w:rPr>
          <w:t>variable</w:t>
        </w:r>
      </w:hyperlink>
      <w:r w:rsidR="0041427F" w:rsidRPr="000C3F46">
        <w:rPr>
          <w:rFonts w:ascii="Book Antiqua" w:hAnsi="Book Antiqua" w:cs="Tahoma"/>
          <w:kern w:val="0"/>
          <w:sz w:val="24"/>
          <w:szCs w:val="24"/>
        </w:rPr>
        <w:t xml:space="preserve"> and are covered with fatty lymphoid tissue</w:t>
      </w:r>
      <w:r w:rsidRPr="000C3F46">
        <w:rPr>
          <w:rFonts w:ascii="Book Antiqua" w:hAnsi="Book Antiqua" w:cs="Tahoma"/>
          <w:kern w:val="0"/>
          <w:sz w:val="24"/>
          <w:szCs w:val="24"/>
        </w:rPr>
        <w:t xml:space="preserve">. </w:t>
      </w:r>
      <w:r w:rsidR="0041427F" w:rsidRPr="000C3F46">
        <w:rPr>
          <w:rFonts w:ascii="Book Antiqua" w:hAnsi="Book Antiqua" w:cs="Tahoma"/>
          <w:kern w:val="0"/>
          <w:sz w:val="24"/>
          <w:szCs w:val="24"/>
        </w:rPr>
        <w:t>Therefore,</w:t>
      </w:r>
      <w:r w:rsidRPr="000C3F46">
        <w:rPr>
          <w:rFonts w:ascii="Book Antiqua" w:hAnsi="Book Antiqua" w:cs="Tahoma"/>
          <w:kern w:val="0"/>
          <w:sz w:val="24"/>
          <w:szCs w:val="24"/>
        </w:rPr>
        <w:t xml:space="preserve"> careful</w:t>
      </w:r>
      <w:r w:rsidR="0041427F" w:rsidRPr="000C3F46">
        <w:rPr>
          <w:rFonts w:ascii="Book Antiqua" w:hAnsi="Book Antiqua" w:cs="Tahoma"/>
          <w:kern w:val="0"/>
          <w:sz w:val="24"/>
          <w:szCs w:val="24"/>
        </w:rPr>
        <w:t xml:space="preserve"> </w:t>
      </w:r>
      <w:r w:rsidR="00F321B3" w:rsidRPr="000C3F46">
        <w:rPr>
          <w:rFonts w:ascii="Book Antiqua" w:hAnsi="Book Antiqua" w:cs="Tahoma"/>
          <w:kern w:val="0"/>
          <w:sz w:val="24"/>
          <w:szCs w:val="24"/>
        </w:rPr>
        <w:t xml:space="preserve">lymph node </w:t>
      </w:r>
      <w:r w:rsidR="0041427F" w:rsidRPr="000C3F46">
        <w:rPr>
          <w:rFonts w:ascii="Book Antiqua" w:hAnsi="Book Antiqua" w:cs="Tahoma"/>
          <w:kern w:val="0"/>
          <w:sz w:val="24"/>
          <w:szCs w:val="24"/>
        </w:rPr>
        <w:t>dissecti</w:t>
      </w:r>
      <w:r w:rsidR="00F321B3" w:rsidRPr="000C3F46">
        <w:rPr>
          <w:rFonts w:ascii="Book Antiqua" w:hAnsi="Book Antiqua" w:cs="Tahoma"/>
          <w:kern w:val="0"/>
          <w:sz w:val="24"/>
          <w:szCs w:val="24"/>
        </w:rPr>
        <w:t xml:space="preserve">on </w:t>
      </w:r>
      <w:r w:rsidR="0041427F" w:rsidRPr="000C3F46">
        <w:rPr>
          <w:rFonts w:ascii="Book Antiqua" w:hAnsi="Book Antiqua" w:cs="Tahoma"/>
          <w:kern w:val="0"/>
          <w:sz w:val="24"/>
          <w:szCs w:val="24"/>
        </w:rPr>
        <w:t xml:space="preserve">in the </w:t>
      </w:r>
      <w:r w:rsidR="00DB51EA" w:rsidRPr="000C3F46">
        <w:rPr>
          <w:rFonts w:ascii="Book Antiqua" w:hAnsi="Book Antiqua" w:cs="Tahoma"/>
          <w:kern w:val="0"/>
          <w:sz w:val="24"/>
          <w:szCs w:val="24"/>
        </w:rPr>
        <w:t>area</w:t>
      </w:r>
      <w:r w:rsidR="0041427F" w:rsidRPr="000C3F46">
        <w:rPr>
          <w:rFonts w:ascii="Book Antiqua" w:hAnsi="Book Antiqua" w:cs="Tahoma"/>
          <w:kern w:val="0"/>
          <w:sz w:val="24"/>
          <w:szCs w:val="24"/>
        </w:rPr>
        <w:t xml:space="preserve"> </w:t>
      </w:r>
      <w:r w:rsidRPr="000C3F46">
        <w:rPr>
          <w:rFonts w:ascii="Book Antiqua" w:hAnsi="Book Antiqua" w:cs="Tahoma"/>
          <w:kern w:val="0"/>
          <w:sz w:val="24"/>
          <w:szCs w:val="24"/>
        </w:rPr>
        <w:t>is important because</w:t>
      </w:r>
      <w:r w:rsidR="0041427F" w:rsidRPr="000C3F46">
        <w:rPr>
          <w:rFonts w:ascii="Book Antiqua" w:hAnsi="Book Antiqua" w:cs="Tahoma"/>
          <w:kern w:val="0"/>
          <w:sz w:val="24"/>
          <w:szCs w:val="24"/>
        </w:rPr>
        <w:t xml:space="preserve"> uncontrollable bleeding </w:t>
      </w:r>
      <w:r w:rsidR="0029704F" w:rsidRPr="000C3F46">
        <w:rPr>
          <w:rFonts w:ascii="Book Antiqua" w:hAnsi="Book Antiqua" w:cs="Tahoma"/>
          <w:kern w:val="0"/>
          <w:sz w:val="24"/>
          <w:szCs w:val="24"/>
        </w:rPr>
        <w:t>can occur after</w:t>
      </w:r>
      <w:r w:rsidRPr="000C3F46">
        <w:rPr>
          <w:rFonts w:ascii="Book Antiqua" w:hAnsi="Book Antiqua" w:cs="Tahoma"/>
          <w:kern w:val="0"/>
          <w:sz w:val="24"/>
          <w:szCs w:val="24"/>
        </w:rPr>
        <w:t xml:space="preserve"> vessel or spleen</w:t>
      </w:r>
      <w:r w:rsidR="0041427F" w:rsidRPr="000C3F46">
        <w:rPr>
          <w:rFonts w:ascii="Book Antiqua" w:hAnsi="Book Antiqua" w:cs="Tahoma"/>
          <w:kern w:val="0"/>
          <w:sz w:val="24"/>
          <w:szCs w:val="24"/>
        </w:rPr>
        <w:t xml:space="preserve"> injury</w:t>
      </w:r>
      <w:r w:rsidR="000C3F46" w:rsidRPr="000C3F46">
        <w:rPr>
          <w:rFonts w:ascii="Book Antiqua" w:eastAsia="SimSun" w:hAnsi="Book Antiqua" w:cs="SimSun"/>
          <w:color w:val="000000"/>
          <w:kern w:val="0"/>
          <w:sz w:val="24"/>
          <w:szCs w:val="24"/>
          <w:vertAlign w:val="superscript"/>
        </w:rPr>
        <w:t>[</w:t>
      </w:r>
      <w:r w:rsidR="00F1123F" w:rsidRPr="000C3F46">
        <w:rPr>
          <w:rFonts w:ascii="Book Antiqua" w:eastAsia="SimSun" w:hAnsi="Book Antiqua" w:cs="SimSun"/>
          <w:color w:val="000000"/>
          <w:kern w:val="0"/>
          <w:sz w:val="24"/>
          <w:szCs w:val="24"/>
          <w:vertAlign w:val="superscript"/>
        </w:rPr>
        <w:t>18</w:t>
      </w:r>
      <w:r w:rsidR="007C618B" w:rsidRPr="000C3F46">
        <w:rPr>
          <w:rFonts w:ascii="Book Antiqua" w:eastAsia="SimSun" w:hAnsi="Book Antiqua" w:cs="SimSun"/>
          <w:color w:val="000000"/>
          <w:kern w:val="0"/>
          <w:sz w:val="24"/>
          <w:szCs w:val="24"/>
          <w:vertAlign w:val="superscript"/>
        </w:rPr>
        <w:t>]</w:t>
      </w:r>
      <w:r w:rsidR="0041427F" w:rsidRPr="000C3F46">
        <w:rPr>
          <w:rFonts w:ascii="Book Antiqua" w:hAnsi="Book Antiqua" w:cs="Tahoma"/>
          <w:kern w:val="0"/>
          <w:sz w:val="24"/>
          <w:szCs w:val="24"/>
        </w:rPr>
        <w:t>.</w:t>
      </w:r>
      <w:r w:rsidR="00704E74" w:rsidRPr="000C3F46">
        <w:rPr>
          <w:rFonts w:ascii="Book Antiqua" w:hAnsi="Book Antiqua" w:cs="Tahoma"/>
          <w:kern w:val="0"/>
          <w:sz w:val="24"/>
          <w:szCs w:val="24"/>
        </w:rPr>
        <w:t xml:space="preserve"> Thus, </w:t>
      </w:r>
      <w:r w:rsidRPr="000C3F46">
        <w:rPr>
          <w:rFonts w:ascii="Book Antiqua" w:hAnsi="Book Antiqua" w:cs="Tahoma"/>
          <w:kern w:val="0"/>
          <w:sz w:val="24"/>
          <w:szCs w:val="24"/>
        </w:rPr>
        <w:t>understanding</w:t>
      </w:r>
      <w:r w:rsidR="00704E74" w:rsidRPr="000C3F46">
        <w:rPr>
          <w:rFonts w:ascii="Book Antiqua" w:hAnsi="Book Antiqua" w:cs="Tahoma"/>
          <w:kern w:val="0"/>
          <w:sz w:val="24"/>
          <w:szCs w:val="24"/>
        </w:rPr>
        <w:t xml:space="preserve"> the</w:t>
      </w:r>
      <w:r w:rsidR="007F7313" w:rsidRPr="000C3F46">
        <w:rPr>
          <w:rFonts w:ascii="Book Antiqua" w:hAnsi="Book Antiqua" w:cs="Tahoma"/>
          <w:kern w:val="0"/>
          <w:sz w:val="24"/>
          <w:szCs w:val="24"/>
        </w:rPr>
        <w:t xml:space="preserve"> vessel</w:t>
      </w:r>
      <w:r w:rsidR="00704E74" w:rsidRPr="000C3F46">
        <w:rPr>
          <w:rFonts w:ascii="Book Antiqua" w:hAnsi="Book Antiqua" w:cs="Tahoma"/>
          <w:kern w:val="0"/>
          <w:sz w:val="24"/>
          <w:szCs w:val="24"/>
        </w:rPr>
        <w:t xml:space="preserve"> anatomy </w:t>
      </w:r>
      <w:r w:rsidR="007F7313" w:rsidRPr="000C3F46">
        <w:rPr>
          <w:rFonts w:ascii="Book Antiqua" w:hAnsi="Book Antiqua" w:cs="Tahoma"/>
          <w:kern w:val="0"/>
          <w:sz w:val="24"/>
          <w:szCs w:val="24"/>
        </w:rPr>
        <w:t xml:space="preserve">in the splenic hilum is </w:t>
      </w:r>
      <w:r w:rsidRPr="000C3F46">
        <w:rPr>
          <w:rFonts w:ascii="Book Antiqua" w:hAnsi="Book Antiqua" w:cs="Tahoma"/>
          <w:kern w:val="0"/>
          <w:sz w:val="24"/>
          <w:szCs w:val="24"/>
        </w:rPr>
        <w:t>important</w:t>
      </w:r>
      <w:r w:rsidR="007F7313" w:rsidRPr="000C3F46">
        <w:rPr>
          <w:rFonts w:ascii="Book Antiqua" w:hAnsi="Book Antiqua" w:cs="Tahoma"/>
          <w:kern w:val="0"/>
          <w:sz w:val="24"/>
          <w:szCs w:val="24"/>
        </w:rPr>
        <w:t>.</w:t>
      </w:r>
      <w:r w:rsidR="00FF3C6E" w:rsidRPr="000C3F46">
        <w:rPr>
          <w:rFonts w:ascii="Book Antiqua" w:hAnsi="Book Antiqua"/>
          <w:kern w:val="0"/>
          <w:sz w:val="24"/>
          <w:szCs w:val="24"/>
          <w:shd w:val="clear" w:color="auto" w:fill="FFFFFF"/>
        </w:rPr>
        <w:t xml:space="preserve"> </w:t>
      </w:r>
      <w:r w:rsidRPr="000C3F46">
        <w:rPr>
          <w:rFonts w:ascii="Book Antiqua" w:hAnsi="Book Antiqua" w:cs="Tahoma"/>
          <w:kern w:val="0"/>
          <w:sz w:val="24"/>
          <w:szCs w:val="24"/>
        </w:rPr>
        <w:t>Most</w:t>
      </w:r>
      <w:r w:rsidR="007A590B" w:rsidRPr="000C3F46">
        <w:rPr>
          <w:rFonts w:ascii="Book Antiqua" w:hAnsi="Book Antiqua" w:cs="Tahoma"/>
          <w:kern w:val="0"/>
          <w:sz w:val="24"/>
          <w:szCs w:val="24"/>
        </w:rPr>
        <w:t xml:space="preserve"> </w:t>
      </w:r>
      <w:r w:rsidRPr="000C3F46">
        <w:rPr>
          <w:rFonts w:ascii="Book Antiqua" w:hAnsi="Book Antiqua" w:cs="Tahoma"/>
          <w:kern w:val="0"/>
          <w:sz w:val="24"/>
          <w:szCs w:val="24"/>
        </w:rPr>
        <w:t xml:space="preserve">studies of </w:t>
      </w:r>
      <w:r w:rsidR="007A590B" w:rsidRPr="000C3F46">
        <w:rPr>
          <w:rFonts w:ascii="Book Antiqua" w:hAnsi="Book Antiqua" w:cs="Tahoma"/>
          <w:kern w:val="0"/>
          <w:sz w:val="24"/>
          <w:szCs w:val="24"/>
        </w:rPr>
        <w:t xml:space="preserve">the </w:t>
      </w:r>
      <w:r w:rsidR="00626C34" w:rsidRPr="000C3F46">
        <w:rPr>
          <w:rFonts w:ascii="Book Antiqua" w:hAnsi="Book Antiqua" w:cs="Tahoma"/>
          <w:kern w:val="0"/>
          <w:sz w:val="24"/>
          <w:szCs w:val="24"/>
        </w:rPr>
        <w:t xml:space="preserve">splenic hilar vessels </w:t>
      </w:r>
      <w:r w:rsidR="0029704F" w:rsidRPr="000C3F46">
        <w:rPr>
          <w:rFonts w:ascii="Book Antiqua" w:hAnsi="Book Antiqua" w:cs="Tahoma"/>
          <w:kern w:val="0"/>
          <w:sz w:val="24"/>
          <w:szCs w:val="24"/>
        </w:rPr>
        <w:t>a</w:t>
      </w:r>
      <w:r w:rsidR="00FE71A7" w:rsidRPr="000C3F46">
        <w:rPr>
          <w:rFonts w:ascii="Book Antiqua" w:hAnsi="Book Antiqua" w:cs="Tahoma"/>
          <w:kern w:val="0"/>
          <w:sz w:val="24"/>
          <w:szCs w:val="24"/>
        </w:rPr>
        <w:t>r</w:t>
      </w:r>
      <w:r w:rsidR="0029704F" w:rsidRPr="000C3F46">
        <w:rPr>
          <w:rFonts w:ascii="Book Antiqua" w:hAnsi="Book Antiqua" w:cs="Tahoma"/>
          <w:kern w:val="0"/>
          <w:sz w:val="24"/>
          <w:szCs w:val="24"/>
        </w:rPr>
        <w:t>e</w:t>
      </w:r>
      <w:r w:rsidR="00FE71A7" w:rsidRPr="000C3F46">
        <w:rPr>
          <w:rFonts w:ascii="Book Antiqua" w:hAnsi="Book Antiqua" w:cs="Tahoma"/>
          <w:kern w:val="0"/>
          <w:sz w:val="24"/>
          <w:szCs w:val="24"/>
        </w:rPr>
        <w:t xml:space="preserve"> performed by </w:t>
      </w:r>
      <w:r w:rsidR="00626C34" w:rsidRPr="000C3F46">
        <w:rPr>
          <w:rFonts w:ascii="Book Antiqua" w:hAnsi="Book Antiqua" w:cs="Tahoma"/>
          <w:kern w:val="0"/>
          <w:sz w:val="24"/>
          <w:szCs w:val="24"/>
        </w:rPr>
        <w:t xml:space="preserve">dissecting </w:t>
      </w:r>
      <w:r w:rsidR="00404D87" w:rsidRPr="000C3F46">
        <w:rPr>
          <w:rFonts w:ascii="Book Antiqua" w:hAnsi="Book Antiqua" w:cs="Tahoma"/>
          <w:kern w:val="0"/>
          <w:sz w:val="24"/>
          <w:szCs w:val="24"/>
        </w:rPr>
        <w:t>cadavers</w:t>
      </w:r>
      <w:r w:rsidR="00626C34" w:rsidRPr="000C3F46">
        <w:rPr>
          <w:rFonts w:ascii="Book Antiqua" w:hAnsi="Book Antiqua" w:cs="Tahoma"/>
          <w:kern w:val="0"/>
          <w:sz w:val="24"/>
          <w:szCs w:val="24"/>
        </w:rPr>
        <w:t xml:space="preserve"> or post-mortem specimens. </w:t>
      </w:r>
      <w:r w:rsidR="0041717A" w:rsidRPr="000C3F46">
        <w:rPr>
          <w:rFonts w:ascii="Book Antiqua" w:hAnsi="Book Antiqua" w:cs="Tahoma"/>
          <w:kern w:val="0"/>
          <w:sz w:val="24"/>
          <w:szCs w:val="24"/>
        </w:rPr>
        <w:t>These studie</w:t>
      </w:r>
      <w:r w:rsidR="00FE71A7" w:rsidRPr="000C3F46">
        <w:rPr>
          <w:rFonts w:ascii="Book Antiqua" w:hAnsi="Book Antiqua" w:cs="Tahoma"/>
          <w:kern w:val="0"/>
          <w:sz w:val="24"/>
          <w:szCs w:val="24"/>
        </w:rPr>
        <w:t>s examine</w:t>
      </w:r>
      <w:r w:rsidR="0041717A" w:rsidRPr="000C3F46">
        <w:rPr>
          <w:rFonts w:ascii="Book Antiqua" w:hAnsi="Book Antiqua" w:cs="Tahoma"/>
          <w:kern w:val="0"/>
          <w:sz w:val="24"/>
          <w:szCs w:val="24"/>
        </w:rPr>
        <w:t xml:space="preserve"> t</w:t>
      </w:r>
      <w:r w:rsidR="00D62795" w:rsidRPr="000C3F46">
        <w:rPr>
          <w:rFonts w:ascii="Book Antiqua" w:hAnsi="Book Antiqua" w:cs="Tahoma"/>
          <w:kern w:val="0"/>
          <w:sz w:val="24"/>
          <w:szCs w:val="24"/>
        </w:rPr>
        <w:t xml:space="preserve">he origin, length </w:t>
      </w:r>
      <w:r w:rsidR="00FE71A7" w:rsidRPr="000C3F46">
        <w:rPr>
          <w:rFonts w:ascii="Book Antiqua" w:hAnsi="Book Antiqua" w:cs="Tahoma"/>
          <w:kern w:val="0"/>
          <w:sz w:val="24"/>
          <w:szCs w:val="24"/>
        </w:rPr>
        <w:t xml:space="preserve">and </w:t>
      </w:r>
      <w:r w:rsidR="00D62795" w:rsidRPr="000C3F46">
        <w:rPr>
          <w:rFonts w:ascii="Book Antiqua" w:hAnsi="Book Antiqua" w:cs="Tahoma"/>
          <w:kern w:val="0"/>
          <w:sz w:val="24"/>
          <w:szCs w:val="24"/>
        </w:rPr>
        <w:t xml:space="preserve">course of the </w:t>
      </w:r>
      <w:r w:rsidR="00CB597B" w:rsidRPr="000C3F46">
        <w:rPr>
          <w:rFonts w:ascii="Book Antiqua" w:hAnsi="Book Antiqua" w:cs="Tahoma"/>
          <w:kern w:val="0"/>
          <w:sz w:val="24"/>
          <w:szCs w:val="24"/>
        </w:rPr>
        <w:t>SpA</w:t>
      </w:r>
      <w:r w:rsidR="00FE71A7" w:rsidRPr="000C3F46">
        <w:rPr>
          <w:rFonts w:ascii="Book Antiqua" w:hAnsi="Book Antiqua" w:cs="Tahoma"/>
          <w:kern w:val="0"/>
          <w:sz w:val="24"/>
          <w:szCs w:val="24"/>
        </w:rPr>
        <w:t>. They also examine</w:t>
      </w:r>
      <w:r w:rsidR="00D62795" w:rsidRPr="000C3F46">
        <w:rPr>
          <w:rFonts w:ascii="Book Antiqua" w:hAnsi="Book Antiqua" w:cs="Tahoma"/>
          <w:kern w:val="0"/>
          <w:sz w:val="24"/>
          <w:szCs w:val="24"/>
        </w:rPr>
        <w:t xml:space="preserve"> the type of terminal branches of the SpA using </w:t>
      </w:r>
      <w:r w:rsidR="00404D87" w:rsidRPr="000C3F46">
        <w:rPr>
          <w:rFonts w:ascii="Book Antiqua" w:hAnsi="Book Antiqua" w:cs="Tahoma"/>
          <w:kern w:val="0"/>
          <w:sz w:val="24"/>
          <w:szCs w:val="24"/>
        </w:rPr>
        <w:t>a sequential injection method involving both radiology and corrosion casting</w:t>
      </w:r>
      <w:r w:rsidR="00FE71A7" w:rsidRPr="000C3F46">
        <w:rPr>
          <w:rFonts w:ascii="Book Antiqua" w:hAnsi="Book Antiqua" w:cs="Tahoma"/>
          <w:kern w:val="0"/>
          <w:sz w:val="24"/>
          <w:szCs w:val="24"/>
        </w:rPr>
        <w:t xml:space="preserve">. These types of studies provided </w:t>
      </w:r>
      <w:r w:rsidR="00AF2890" w:rsidRPr="000C3F46">
        <w:rPr>
          <w:rFonts w:ascii="Book Antiqua" w:hAnsi="Book Antiqua" w:cs="Tahoma"/>
          <w:kern w:val="0"/>
          <w:sz w:val="24"/>
          <w:szCs w:val="24"/>
        </w:rPr>
        <w:t>the theoretical basis for spleen</w:t>
      </w:r>
      <w:r w:rsidR="00FF3C6E" w:rsidRPr="000C3F46">
        <w:rPr>
          <w:rFonts w:ascii="Book Antiqua" w:hAnsi="Book Antiqua" w:cs="Tahoma"/>
          <w:kern w:val="0"/>
          <w:sz w:val="24"/>
          <w:szCs w:val="24"/>
        </w:rPr>
        <w:t xml:space="preserve"> </w:t>
      </w:r>
      <w:r w:rsidR="00AF2890" w:rsidRPr="000C3F46">
        <w:rPr>
          <w:rFonts w:ascii="Book Antiqua" w:hAnsi="Book Antiqua" w:cs="Tahoma"/>
          <w:kern w:val="0"/>
          <w:sz w:val="24"/>
          <w:szCs w:val="24"/>
        </w:rPr>
        <w:t>preserving</w:t>
      </w:r>
      <w:r w:rsidR="00FF3C6E" w:rsidRPr="000C3F46">
        <w:rPr>
          <w:rFonts w:ascii="Book Antiqua" w:hAnsi="Book Antiqua" w:cs="Tahoma"/>
          <w:kern w:val="0"/>
          <w:sz w:val="24"/>
          <w:szCs w:val="24"/>
        </w:rPr>
        <w:t xml:space="preserve"> </w:t>
      </w:r>
      <w:r w:rsidR="00AF2890" w:rsidRPr="000C3F46">
        <w:rPr>
          <w:rFonts w:ascii="Book Antiqua" w:hAnsi="Book Antiqua" w:cs="Tahoma"/>
          <w:kern w:val="0"/>
          <w:sz w:val="24"/>
          <w:szCs w:val="24"/>
        </w:rPr>
        <w:t>treatment</w:t>
      </w:r>
      <w:r w:rsidR="00FF3C6E" w:rsidRPr="000C3F46">
        <w:rPr>
          <w:rFonts w:ascii="Book Antiqua" w:hAnsi="Book Antiqua" w:cs="Tahoma"/>
          <w:kern w:val="0"/>
          <w:sz w:val="24"/>
          <w:szCs w:val="24"/>
        </w:rPr>
        <w:t xml:space="preserve"> in</w:t>
      </w:r>
      <w:r w:rsidR="00AF2890" w:rsidRPr="000C3F46">
        <w:rPr>
          <w:rFonts w:ascii="Book Antiqua" w:hAnsi="Book Antiqua" w:cs="Tahoma"/>
          <w:kern w:val="0"/>
          <w:sz w:val="24"/>
          <w:szCs w:val="24"/>
        </w:rPr>
        <w:t xml:space="preserve"> traumatic</w:t>
      </w:r>
      <w:r w:rsidR="00FF3C6E" w:rsidRPr="000C3F46">
        <w:rPr>
          <w:rFonts w:ascii="Book Antiqua" w:hAnsi="Book Antiqua" w:cs="Tahoma"/>
          <w:kern w:val="0"/>
          <w:sz w:val="24"/>
          <w:szCs w:val="24"/>
        </w:rPr>
        <w:t xml:space="preserve"> </w:t>
      </w:r>
      <w:r w:rsidR="00AF2890" w:rsidRPr="000C3F46">
        <w:rPr>
          <w:rFonts w:ascii="Book Antiqua" w:hAnsi="Book Antiqua" w:cs="Tahoma"/>
          <w:kern w:val="0"/>
          <w:sz w:val="24"/>
          <w:szCs w:val="24"/>
        </w:rPr>
        <w:t>spleen</w:t>
      </w:r>
      <w:r w:rsidR="00FF3C6E" w:rsidRPr="000C3F46">
        <w:rPr>
          <w:rFonts w:ascii="Book Antiqua" w:hAnsi="Book Antiqua" w:cs="Tahoma"/>
          <w:kern w:val="0"/>
          <w:sz w:val="24"/>
          <w:szCs w:val="24"/>
        </w:rPr>
        <w:t xml:space="preserve"> </w:t>
      </w:r>
      <w:r w:rsidR="00AF2890" w:rsidRPr="000C3F46">
        <w:rPr>
          <w:rFonts w:ascii="Book Antiqua" w:hAnsi="Book Antiqua" w:cs="Tahoma"/>
          <w:kern w:val="0"/>
          <w:sz w:val="24"/>
          <w:szCs w:val="24"/>
        </w:rPr>
        <w:t>injuries</w:t>
      </w:r>
      <w:r w:rsidR="000C3F46" w:rsidRPr="000C3F46">
        <w:rPr>
          <w:rFonts w:ascii="Book Antiqua" w:eastAsia="SimSun" w:hAnsi="Book Antiqua" w:cs="SimSun"/>
          <w:color w:val="000000"/>
          <w:kern w:val="0"/>
          <w:sz w:val="24"/>
          <w:szCs w:val="24"/>
          <w:vertAlign w:val="superscript"/>
        </w:rPr>
        <w:t>[</w:t>
      </w:r>
      <w:r w:rsidR="00030A94" w:rsidRPr="000C3F46">
        <w:rPr>
          <w:rFonts w:ascii="Book Antiqua" w:eastAsia="SimSun" w:hAnsi="Book Antiqua" w:cs="SimSun"/>
          <w:color w:val="000000"/>
          <w:kern w:val="0"/>
          <w:sz w:val="24"/>
          <w:szCs w:val="24"/>
          <w:vertAlign w:val="superscript"/>
        </w:rPr>
        <w:t>11,</w:t>
      </w:r>
      <w:r w:rsidR="00F1123F" w:rsidRPr="000C3F46">
        <w:rPr>
          <w:rFonts w:ascii="Book Antiqua" w:eastAsia="SimSun" w:hAnsi="Book Antiqua" w:cs="SimSun"/>
          <w:color w:val="000000"/>
          <w:kern w:val="0"/>
          <w:sz w:val="24"/>
          <w:szCs w:val="24"/>
          <w:vertAlign w:val="superscript"/>
        </w:rPr>
        <w:t>19</w:t>
      </w:r>
      <w:r w:rsidR="00A63C06">
        <w:rPr>
          <w:rFonts w:ascii="Book Antiqua" w:eastAsia="SimSun" w:hAnsi="Book Antiqua" w:cs="SimSun" w:hint="eastAsia"/>
          <w:color w:val="000000"/>
          <w:kern w:val="0"/>
          <w:sz w:val="24"/>
          <w:szCs w:val="24"/>
          <w:vertAlign w:val="superscript"/>
        </w:rPr>
        <w:t>,</w:t>
      </w:r>
      <w:r w:rsidR="00F1123F" w:rsidRPr="000C3F46">
        <w:rPr>
          <w:rFonts w:ascii="Book Antiqua" w:eastAsia="SimSun" w:hAnsi="Book Antiqua" w:cs="SimSun"/>
          <w:color w:val="000000"/>
          <w:kern w:val="0"/>
          <w:sz w:val="24"/>
          <w:szCs w:val="24"/>
          <w:vertAlign w:val="superscript"/>
        </w:rPr>
        <w:t>20</w:t>
      </w:r>
      <w:r w:rsidR="00FF3C6E" w:rsidRPr="000C3F46">
        <w:rPr>
          <w:rFonts w:ascii="Book Antiqua" w:eastAsia="SimSun" w:hAnsi="Book Antiqua" w:cs="SimSun"/>
          <w:color w:val="000000"/>
          <w:kern w:val="0"/>
          <w:sz w:val="24"/>
          <w:szCs w:val="24"/>
          <w:vertAlign w:val="superscript"/>
        </w:rPr>
        <w:t>]</w:t>
      </w:r>
      <w:r w:rsidR="0041717A" w:rsidRPr="000C3F46">
        <w:rPr>
          <w:rFonts w:ascii="Book Antiqua" w:hAnsi="Book Antiqua" w:cs="Tahoma"/>
          <w:kern w:val="0"/>
          <w:sz w:val="24"/>
          <w:szCs w:val="24"/>
        </w:rPr>
        <w:t>.</w:t>
      </w:r>
      <w:r w:rsidR="00A24409" w:rsidRPr="000C3F46">
        <w:rPr>
          <w:rFonts w:ascii="Book Antiqua" w:hAnsi="Book Antiqua" w:cs="Tahoma"/>
          <w:kern w:val="0"/>
          <w:sz w:val="24"/>
          <w:szCs w:val="24"/>
        </w:rPr>
        <w:t xml:space="preserve"> </w:t>
      </w:r>
      <w:r w:rsidR="00691323" w:rsidRPr="000C3F46">
        <w:rPr>
          <w:rFonts w:ascii="Book Antiqua" w:hAnsi="Book Antiqua" w:cs="Tahoma"/>
          <w:kern w:val="0"/>
          <w:sz w:val="24"/>
          <w:szCs w:val="24"/>
        </w:rPr>
        <w:t xml:space="preserve">There </w:t>
      </w:r>
      <w:r w:rsidR="00FE71A7" w:rsidRPr="000C3F46">
        <w:rPr>
          <w:rFonts w:ascii="Book Antiqua" w:hAnsi="Book Antiqua" w:cs="Tahoma"/>
          <w:kern w:val="0"/>
          <w:sz w:val="24"/>
          <w:szCs w:val="24"/>
        </w:rPr>
        <w:t xml:space="preserve">are </w:t>
      </w:r>
      <w:r w:rsidR="00691323" w:rsidRPr="000C3F46">
        <w:rPr>
          <w:rFonts w:ascii="Book Antiqua" w:hAnsi="Book Antiqua" w:cs="Tahoma"/>
          <w:kern w:val="0"/>
          <w:sz w:val="24"/>
          <w:szCs w:val="24"/>
        </w:rPr>
        <w:t xml:space="preserve">also studies </w:t>
      </w:r>
      <w:r w:rsidR="00BD5809" w:rsidRPr="000C3F46">
        <w:rPr>
          <w:rFonts w:ascii="Book Antiqua" w:hAnsi="Book Antiqua" w:cs="Tahoma"/>
          <w:kern w:val="0"/>
          <w:sz w:val="24"/>
          <w:szCs w:val="24"/>
        </w:rPr>
        <w:t>that have used</w:t>
      </w:r>
      <w:r w:rsidR="007C4A3E" w:rsidRPr="000C3F46">
        <w:rPr>
          <w:rFonts w:ascii="Book Antiqua" w:hAnsi="Book Antiqua" w:cs="Tahoma"/>
          <w:kern w:val="0"/>
          <w:sz w:val="24"/>
          <w:szCs w:val="24"/>
        </w:rPr>
        <w:t xml:space="preserve"> multidetector-row computed tomography (MDCT) or digital subtraction angiography (DSA) to identify the t</w:t>
      </w:r>
      <w:r w:rsidR="00A64034" w:rsidRPr="000C3F46">
        <w:rPr>
          <w:rFonts w:ascii="Book Antiqua" w:hAnsi="Book Antiqua" w:cs="Tahoma"/>
          <w:kern w:val="0"/>
          <w:sz w:val="24"/>
          <w:szCs w:val="24"/>
        </w:rPr>
        <w:t>ype of SpA, branches of SpA</w:t>
      </w:r>
      <w:r w:rsidR="007C4A3E" w:rsidRPr="000C3F46">
        <w:rPr>
          <w:rFonts w:ascii="Book Antiqua" w:hAnsi="Book Antiqua" w:cs="Tahoma"/>
          <w:kern w:val="0"/>
          <w:sz w:val="24"/>
          <w:szCs w:val="24"/>
        </w:rPr>
        <w:t xml:space="preserve"> </w:t>
      </w:r>
      <w:r w:rsidR="007A7BE3" w:rsidRPr="000C3F46">
        <w:rPr>
          <w:rFonts w:ascii="Book Antiqua" w:hAnsi="Book Antiqua" w:cs="Tahoma"/>
          <w:kern w:val="0"/>
          <w:sz w:val="24"/>
          <w:szCs w:val="24"/>
        </w:rPr>
        <w:t>and segmental arteries in the spleen</w:t>
      </w:r>
      <w:r w:rsidR="00FE71A7" w:rsidRPr="000C3F46">
        <w:rPr>
          <w:rFonts w:ascii="Book Antiqua" w:hAnsi="Book Antiqua" w:cs="Tahoma"/>
          <w:kern w:val="0"/>
          <w:sz w:val="24"/>
          <w:szCs w:val="24"/>
        </w:rPr>
        <w:t xml:space="preserve">. These analyses </w:t>
      </w:r>
      <w:r w:rsidR="00A24409" w:rsidRPr="000C3F46">
        <w:rPr>
          <w:rFonts w:ascii="Book Antiqua" w:hAnsi="Book Antiqua" w:cs="Tahoma"/>
          <w:kern w:val="0"/>
          <w:sz w:val="24"/>
          <w:szCs w:val="24"/>
        </w:rPr>
        <w:t>provide</w:t>
      </w:r>
      <w:r w:rsidR="00BD5809" w:rsidRPr="000C3F46">
        <w:rPr>
          <w:rFonts w:ascii="Book Antiqua" w:hAnsi="Book Antiqua" w:cs="Tahoma"/>
          <w:kern w:val="0"/>
          <w:sz w:val="24"/>
          <w:szCs w:val="24"/>
        </w:rPr>
        <w:t>d</w:t>
      </w:r>
      <w:r w:rsidR="00A24409" w:rsidRPr="000C3F46">
        <w:rPr>
          <w:rFonts w:ascii="Book Antiqua" w:hAnsi="Book Antiqua" w:cs="Tahoma"/>
          <w:kern w:val="0"/>
          <w:sz w:val="24"/>
          <w:szCs w:val="24"/>
        </w:rPr>
        <w:t xml:space="preserve"> the</w:t>
      </w:r>
      <w:r w:rsidR="005D768D" w:rsidRPr="000C3F46">
        <w:rPr>
          <w:rFonts w:ascii="Book Antiqua" w:hAnsi="Book Antiqua" w:cs="Tahoma"/>
          <w:kern w:val="0"/>
          <w:sz w:val="24"/>
          <w:szCs w:val="24"/>
        </w:rPr>
        <w:t xml:space="preserve"> anatomical</w:t>
      </w:r>
      <w:r w:rsidR="00A24409" w:rsidRPr="000C3F46">
        <w:rPr>
          <w:rFonts w:ascii="Book Antiqua" w:hAnsi="Book Antiqua" w:cs="Tahoma"/>
          <w:kern w:val="0"/>
          <w:sz w:val="24"/>
          <w:szCs w:val="24"/>
        </w:rPr>
        <w:t xml:space="preserve"> imaging data for spleen artery embolotherapy</w:t>
      </w:r>
      <w:r w:rsidR="000C3F46" w:rsidRPr="000C3F46">
        <w:rPr>
          <w:rFonts w:ascii="Book Antiqua" w:eastAsia="SimSun" w:hAnsi="Book Antiqua" w:cs="SimSun"/>
          <w:color w:val="000000"/>
          <w:kern w:val="0"/>
          <w:sz w:val="24"/>
          <w:szCs w:val="24"/>
          <w:vertAlign w:val="superscript"/>
        </w:rPr>
        <w:t>[</w:t>
      </w:r>
      <w:r w:rsidR="00F1123F" w:rsidRPr="000C3F46">
        <w:rPr>
          <w:rFonts w:ascii="Book Antiqua" w:eastAsia="SimSun" w:hAnsi="Book Antiqua" w:cs="SimSun"/>
          <w:color w:val="000000"/>
          <w:kern w:val="0"/>
          <w:sz w:val="24"/>
          <w:szCs w:val="24"/>
          <w:vertAlign w:val="superscript"/>
        </w:rPr>
        <w:t>21-2</w:t>
      </w:r>
      <w:r w:rsidR="0019649B" w:rsidRPr="000C3F46">
        <w:rPr>
          <w:rFonts w:ascii="Book Antiqua" w:eastAsia="SimSun" w:hAnsi="Book Antiqua" w:cs="SimSun"/>
          <w:color w:val="000000"/>
          <w:kern w:val="0"/>
          <w:sz w:val="24"/>
          <w:szCs w:val="24"/>
          <w:vertAlign w:val="superscript"/>
        </w:rPr>
        <w:t>3</w:t>
      </w:r>
      <w:r w:rsidR="00A24409" w:rsidRPr="000C3F46">
        <w:rPr>
          <w:rFonts w:ascii="Book Antiqua" w:eastAsia="SimSun" w:hAnsi="Book Antiqua" w:cs="SimSun"/>
          <w:color w:val="000000"/>
          <w:kern w:val="0"/>
          <w:sz w:val="24"/>
          <w:szCs w:val="24"/>
          <w:vertAlign w:val="superscript"/>
        </w:rPr>
        <w:t>]</w:t>
      </w:r>
      <w:r w:rsidR="00A24409" w:rsidRPr="000C3F46">
        <w:rPr>
          <w:rFonts w:ascii="Book Antiqua" w:hAnsi="Book Antiqua" w:cs="Tahoma"/>
          <w:kern w:val="0"/>
          <w:sz w:val="24"/>
          <w:szCs w:val="24"/>
        </w:rPr>
        <w:t>.</w:t>
      </w:r>
    </w:p>
    <w:p w14:paraId="16348B0E" w14:textId="57A6B0F0" w:rsidR="00913D49" w:rsidRPr="000C3F46" w:rsidRDefault="00FE71A7" w:rsidP="000C3F46">
      <w:pPr>
        <w:autoSpaceDE w:val="0"/>
        <w:autoSpaceDN w:val="0"/>
        <w:adjustRightInd w:val="0"/>
        <w:spacing w:line="360" w:lineRule="auto"/>
        <w:ind w:firstLineChars="250" w:firstLine="600"/>
        <w:rPr>
          <w:rFonts w:ascii="Book Antiqua" w:hAnsi="Book Antiqua" w:cs="AdvTT86d47313"/>
          <w:kern w:val="0"/>
          <w:sz w:val="24"/>
          <w:szCs w:val="24"/>
        </w:rPr>
      </w:pPr>
      <w:r w:rsidRPr="000C3F46">
        <w:rPr>
          <w:rFonts w:ascii="Book Antiqua" w:hAnsi="Book Antiqua" w:cs="AdvTT86d47313"/>
          <w:kern w:val="0"/>
          <w:sz w:val="24"/>
          <w:szCs w:val="24"/>
        </w:rPr>
        <w:t xml:space="preserve">Several </w:t>
      </w:r>
      <w:r w:rsidR="006D02EF" w:rsidRPr="000C3F46">
        <w:rPr>
          <w:rFonts w:ascii="Book Antiqua" w:hAnsi="Book Antiqua" w:cs="AdvTT86d47313"/>
          <w:kern w:val="0"/>
          <w:sz w:val="24"/>
          <w:szCs w:val="24"/>
        </w:rPr>
        <w:t xml:space="preserve">scholars </w:t>
      </w:r>
      <w:r w:rsidR="00072155" w:rsidRPr="000C3F46">
        <w:rPr>
          <w:rFonts w:ascii="Book Antiqua" w:hAnsi="Book Antiqua" w:cs="AdvTT86d47313"/>
          <w:kern w:val="0"/>
          <w:sz w:val="24"/>
          <w:szCs w:val="24"/>
        </w:rPr>
        <w:t xml:space="preserve">have suggested that studies </w:t>
      </w:r>
      <w:r w:rsidR="009B0A4D" w:rsidRPr="000C3F46">
        <w:rPr>
          <w:rFonts w:ascii="Book Antiqua" w:hAnsi="Book Antiqua" w:cs="AdvTT86d47313"/>
          <w:kern w:val="0"/>
          <w:sz w:val="24"/>
          <w:szCs w:val="24"/>
        </w:rPr>
        <w:t xml:space="preserve">based </w:t>
      </w:r>
      <w:r w:rsidR="006D02EF" w:rsidRPr="000C3F46">
        <w:rPr>
          <w:rFonts w:ascii="Book Antiqua" w:hAnsi="Book Antiqua" w:cs="AdvTT86d47313"/>
          <w:kern w:val="0"/>
          <w:sz w:val="24"/>
          <w:szCs w:val="24"/>
        </w:rPr>
        <w:t>on</w:t>
      </w:r>
      <w:r w:rsidR="00072155" w:rsidRPr="000C3F46">
        <w:rPr>
          <w:rFonts w:ascii="Book Antiqua" w:hAnsi="Book Antiqua" w:cs="Tahoma"/>
          <w:kern w:val="0"/>
          <w:sz w:val="24"/>
          <w:szCs w:val="24"/>
        </w:rPr>
        <w:t xml:space="preserve"> </w:t>
      </w:r>
      <w:r w:rsidR="006D02EF" w:rsidRPr="000C3F46">
        <w:rPr>
          <w:rFonts w:ascii="Book Antiqua" w:hAnsi="Book Antiqua" w:cs="Tahoma"/>
          <w:kern w:val="0"/>
          <w:sz w:val="24"/>
          <w:szCs w:val="24"/>
        </w:rPr>
        <w:t xml:space="preserve">cadavers or post-mortem specimens </w:t>
      </w:r>
      <w:r w:rsidR="002844E4" w:rsidRPr="000C3F46">
        <w:rPr>
          <w:rFonts w:ascii="Book Antiqua" w:hAnsi="Book Antiqua" w:cs="Tahoma"/>
          <w:kern w:val="0"/>
          <w:sz w:val="24"/>
          <w:szCs w:val="24"/>
        </w:rPr>
        <w:t>d</w:t>
      </w:r>
      <w:r w:rsidR="0029704F" w:rsidRPr="000C3F46">
        <w:rPr>
          <w:rFonts w:ascii="Book Antiqua" w:hAnsi="Book Antiqua" w:cs="Tahoma"/>
          <w:kern w:val="0"/>
          <w:sz w:val="24"/>
          <w:szCs w:val="24"/>
        </w:rPr>
        <w:t>o</w:t>
      </w:r>
      <w:r w:rsidR="00072155" w:rsidRPr="000C3F46">
        <w:rPr>
          <w:rFonts w:ascii="Book Antiqua" w:hAnsi="Book Antiqua" w:cs="Tahoma"/>
          <w:kern w:val="0"/>
          <w:sz w:val="24"/>
          <w:szCs w:val="24"/>
        </w:rPr>
        <w:t xml:space="preserve"> not accurately </w:t>
      </w:r>
      <w:r w:rsidR="002844E4" w:rsidRPr="000C3F46">
        <w:rPr>
          <w:rFonts w:ascii="Book Antiqua" w:hAnsi="Book Antiqua" w:cs="Tahoma"/>
          <w:kern w:val="0"/>
          <w:sz w:val="24"/>
          <w:szCs w:val="24"/>
        </w:rPr>
        <w:t xml:space="preserve">reflect the </w:t>
      </w:r>
      <w:r w:rsidR="0037739F" w:rsidRPr="000C3F46">
        <w:rPr>
          <w:rFonts w:ascii="Book Antiqua" w:hAnsi="Book Antiqua" w:cs="Tahoma"/>
          <w:kern w:val="0"/>
          <w:sz w:val="24"/>
          <w:szCs w:val="24"/>
        </w:rPr>
        <w:t xml:space="preserve">splenic hilar </w:t>
      </w:r>
      <w:r w:rsidR="002844E4" w:rsidRPr="000C3F46">
        <w:rPr>
          <w:rFonts w:ascii="Book Antiqua" w:hAnsi="Book Antiqua" w:cs="Tahoma"/>
          <w:kern w:val="0"/>
          <w:sz w:val="24"/>
          <w:szCs w:val="24"/>
        </w:rPr>
        <w:t>vascular anatomy</w:t>
      </w:r>
      <w:r w:rsidR="00072155" w:rsidRPr="000C3F46">
        <w:rPr>
          <w:rFonts w:ascii="Book Antiqua" w:hAnsi="Book Antiqua" w:cs="Tahoma"/>
          <w:kern w:val="0"/>
          <w:sz w:val="24"/>
          <w:szCs w:val="24"/>
        </w:rPr>
        <w:t xml:space="preserve"> </w:t>
      </w:r>
      <w:r w:rsidR="002844E4" w:rsidRPr="000C3F46">
        <w:rPr>
          <w:rFonts w:ascii="Book Antiqua" w:hAnsi="Book Antiqua" w:cs="Tahoma"/>
          <w:kern w:val="0"/>
          <w:sz w:val="24"/>
          <w:szCs w:val="24"/>
        </w:rPr>
        <w:t xml:space="preserve">because of tissue degeneration </w:t>
      </w:r>
      <w:r w:rsidR="00072155" w:rsidRPr="000C3F46">
        <w:rPr>
          <w:rFonts w:ascii="Book Antiqua" w:hAnsi="Book Antiqua" w:cs="Tahoma"/>
          <w:kern w:val="0"/>
          <w:sz w:val="24"/>
          <w:szCs w:val="24"/>
        </w:rPr>
        <w:t xml:space="preserve">that occurs </w:t>
      </w:r>
      <w:r w:rsidR="002844E4" w:rsidRPr="000C3F46">
        <w:rPr>
          <w:rFonts w:ascii="Book Antiqua" w:hAnsi="Book Antiqua" w:cs="Tahoma"/>
          <w:kern w:val="0"/>
          <w:sz w:val="24"/>
          <w:szCs w:val="24"/>
        </w:rPr>
        <w:t>after the specimens</w:t>
      </w:r>
      <w:r w:rsidR="0042768E" w:rsidRPr="000C3F46">
        <w:rPr>
          <w:rFonts w:ascii="Book Antiqua" w:hAnsi="Book Antiqua" w:cs="Tahoma"/>
          <w:kern w:val="0"/>
          <w:sz w:val="24"/>
          <w:szCs w:val="24"/>
        </w:rPr>
        <w:t xml:space="preserve"> </w:t>
      </w:r>
      <w:r w:rsidR="00072155" w:rsidRPr="000C3F46">
        <w:rPr>
          <w:rFonts w:ascii="Book Antiqua" w:hAnsi="Book Antiqua" w:cs="Tahoma"/>
          <w:kern w:val="0"/>
          <w:sz w:val="24"/>
          <w:szCs w:val="24"/>
        </w:rPr>
        <w:t xml:space="preserve">are fixed </w:t>
      </w:r>
      <w:r w:rsidR="0042768E" w:rsidRPr="000C3F46">
        <w:rPr>
          <w:rFonts w:ascii="Book Antiqua" w:hAnsi="Book Antiqua" w:cs="Tahoma"/>
          <w:kern w:val="0"/>
          <w:sz w:val="24"/>
          <w:szCs w:val="24"/>
        </w:rPr>
        <w:t>in</w:t>
      </w:r>
      <w:r w:rsidR="0042768E" w:rsidRPr="000C3F46">
        <w:rPr>
          <w:rFonts w:ascii="Book Antiqua" w:hAnsi="Book Antiqua" w:cs="AdvTT86d47313"/>
          <w:kern w:val="0"/>
          <w:sz w:val="24"/>
          <w:szCs w:val="24"/>
        </w:rPr>
        <w:t xml:space="preserve"> formalin.</w:t>
      </w:r>
      <w:r w:rsidR="003860ED" w:rsidRPr="000C3F46">
        <w:rPr>
          <w:rFonts w:ascii="Book Antiqua" w:hAnsi="Book Antiqua" w:cs="AdvTT86d47313"/>
          <w:kern w:val="0"/>
          <w:sz w:val="24"/>
          <w:szCs w:val="24"/>
        </w:rPr>
        <w:t xml:space="preserve"> </w:t>
      </w:r>
      <w:r w:rsidR="00FD159A" w:rsidRPr="000C3F46">
        <w:rPr>
          <w:rFonts w:ascii="Book Antiqua" w:hAnsi="Book Antiqua" w:cs="AdvTT86d47313"/>
          <w:kern w:val="0"/>
          <w:sz w:val="24"/>
          <w:szCs w:val="24"/>
        </w:rPr>
        <w:t xml:space="preserve">In addition, </w:t>
      </w:r>
      <w:r w:rsidR="00FD159A" w:rsidRPr="000C3F46">
        <w:rPr>
          <w:rFonts w:ascii="Book Antiqua" w:hAnsi="Book Antiqua" w:cs="Tahoma"/>
          <w:kern w:val="0"/>
          <w:sz w:val="24"/>
          <w:szCs w:val="24"/>
        </w:rPr>
        <w:t xml:space="preserve">only </w:t>
      </w:r>
      <w:r w:rsidR="00FD159A" w:rsidRPr="000C3F46">
        <w:rPr>
          <w:rFonts w:ascii="Book Antiqua" w:hAnsi="Book Antiqua" w:cs="AdvTT86d47313"/>
          <w:kern w:val="0"/>
          <w:sz w:val="24"/>
          <w:szCs w:val="24"/>
        </w:rPr>
        <w:t xml:space="preserve">the general </w:t>
      </w:r>
      <w:r w:rsidR="0004733F" w:rsidRPr="000C3F46">
        <w:rPr>
          <w:rFonts w:ascii="Book Antiqua" w:hAnsi="Book Antiqua" w:cs="AdvTT86d47313"/>
          <w:kern w:val="0"/>
          <w:sz w:val="24"/>
          <w:szCs w:val="24"/>
        </w:rPr>
        <w:t>vessel course</w:t>
      </w:r>
      <w:r w:rsidR="00FD159A" w:rsidRPr="000C3F46">
        <w:rPr>
          <w:rFonts w:ascii="Book Antiqua" w:hAnsi="Book Antiqua" w:cs="Tahoma"/>
          <w:kern w:val="0"/>
          <w:sz w:val="24"/>
          <w:szCs w:val="24"/>
        </w:rPr>
        <w:t xml:space="preserve"> in </w:t>
      </w:r>
      <w:r w:rsidR="00072155" w:rsidRPr="000C3F46">
        <w:rPr>
          <w:rFonts w:ascii="Book Antiqua" w:hAnsi="Book Antiqua" w:cs="Tahoma"/>
          <w:kern w:val="0"/>
          <w:sz w:val="24"/>
          <w:szCs w:val="24"/>
        </w:rPr>
        <w:t xml:space="preserve">the </w:t>
      </w:r>
      <w:r w:rsidR="00FD159A" w:rsidRPr="000C3F46">
        <w:rPr>
          <w:rFonts w:ascii="Book Antiqua" w:hAnsi="Book Antiqua" w:cs="Tahoma"/>
          <w:kern w:val="0"/>
          <w:sz w:val="24"/>
          <w:szCs w:val="24"/>
        </w:rPr>
        <w:t xml:space="preserve">splenic hilum </w:t>
      </w:r>
      <w:r w:rsidR="00072155" w:rsidRPr="000C3F46">
        <w:rPr>
          <w:rFonts w:ascii="Book Antiqua" w:hAnsi="Book Antiqua" w:cs="Tahoma"/>
          <w:kern w:val="0"/>
          <w:sz w:val="24"/>
          <w:szCs w:val="24"/>
        </w:rPr>
        <w:t xml:space="preserve">can be observed by imaging. </w:t>
      </w:r>
      <w:r w:rsidR="00072155" w:rsidRPr="000C3F46">
        <w:rPr>
          <w:rFonts w:ascii="Book Antiqua" w:hAnsi="Book Antiqua" w:cs="AdvTT86d47313"/>
          <w:kern w:val="0"/>
          <w:sz w:val="24"/>
          <w:szCs w:val="24"/>
        </w:rPr>
        <w:t>T</w:t>
      </w:r>
      <w:r w:rsidR="001E6D6D" w:rsidRPr="000C3F46">
        <w:rPr>
          <w:rFonts w:ascii="Book Antiqua" w:hAnsi="Book Antiqua" w:cs="AdvTT86d47313"/>
          <w:kern w:val="0"/>
          <w:sz w:val="24"/>
          <w:szCs w:val="24"/>
        </w:rPr>
        <w:t xml:space="preserve">he distribution of </w:t>
      </w:r>
      <w:r w:rsidR="00FD159A" w:rsidRPr="000C3F46">
        <w:rPr>
          <w:rFonts w:ascii="Book Antiqua" w:hAnsi="Book Antiqua" w:cs="AdvTT86d47313"/>
          <w:kern w:val="0"/>
          <w:sz w:val="24"/>
          <w:szCs w:val="24"/>
        </w:rPr>
        <w:t xml:space="preserve">the fatty tissue or the adjacent </w:t>
      </w:r>
      <w:r w:rsidR="001E6D6D" w:rsidRPr="000C3F46">
        <w:rPr>
          <w:rFonts w:ascii="Book Antiqua" w:hAnsi="Book Antiqua" w:cs="AdvTT86d47313"/>
          <w:kern w:val="0"/>
          <w:sz w:val="24"/>
          <w:szCs w:val="24"/>
        </w:rPr>
        <w:t xml:space="preserve">organs around the vessels </w:t>
      </w:r>
      <w:r w:rsidR="00072155" w:rsidRPr="000C3F46">
        <w:rPr>
          <w:rFonts w:ascii="Book Antiqua" w:hAnsi="Book Antiqua" w:cs="AdvTT86d47313"/>
          <w:kern w:val="0"/>
          <w:sz w:val="24"/>
          <w:szCs w:val="24"/>
        </w:rPr>
        <w:t>cannot</w:t>
      </w:r>
      <w:r w:rsidR="001E6D6D" w:rsidRPr="000C3F46">
        <w:rPr>
          <w:rFonts w:ascii="Book Antiqua" w:hAnsi="Book Antiqua" w:cs="AdvTT86d47313"/>
          <w:kern w:val="0"/>
          <w:sz w:val="24"/>
          <w:szCs w:val="24"/>
        </w:rPr>
        <w:t xml:space="preserve"> be </w:t>
      </w:r>
      <w:r w:rsidR="00072155" w:rsidRPr="000C3F46">
        <w:rPr>
          <w:rFonts w:ascii="Book Antiqua" w:hAnsi="Book Antiqua" w:cs="AdvTT86d47313"/>
          <w:kern w:val="0"/>
          <w:sz w:val="24"/>
          <w:szCs w:val="24"/>
        </w:rPr>
        <w:t>evaluated</w:t>
      </w:r>
      <w:r w:rsidR="001E6D6D" w:rsidRPr="000C3F46">
        <w:rPr>
          <w:rFonts w:ascii="Book Antiqua" w:hAnsi="Book Antiqua" w:cs="AdvTT86d47313"/>
          <w:kern w:val="0"/>
          <w:sz w:val="24"/>
          <w:szCs w:val="24"/>
        </w:rPr>
        <w:t>.</w:t>
      </w:r>
      <w:r w:rsidR="008A6FF5" w:rsidRPr="000C3F46">
        <w:rPr>
          <w:rFonts w:ascii="Book Antiqua" w:hAnsi="Book Antiqua" w:cs="AdvTT86d47313"/>
          <w:kern w:val="0"/>
          <w:sz w:val="24"/>
          <w:szCs w:val="24"/>
        </w:rPr>
        <w:t xml:space="preserve"> </w:t>
      </w:r>
      <w:r w:rsidR="00072155" w:rsidRPr="000C3F46">
        <w:rPr>
          <w:rFonts w:ascii="Book Antiqua" w:hAnsi="Book Antiqua" w:cs="AdvTT86d47313"/>
          <w:kern w:val="0"/>
          <w:sz w:val="24"/>
          <w:szCs w:val="24"/>
        </w:rPr>
        <w:t xml:space="preserve">Thus, </w:t>
      </w:r>
      <w:r w:rsidR="00772A5F" w:rsidRPr="000C3F46">
        <w:rPr>
          <w:rFonts w:ascii="Book Antiqua" w:hAnsi="Book Antiqua" w:cs="AdvTT86d47313"/>
          <w:kern w:val="0"/>
          <w:sz w:val="24"/>
          <w:szCs w:val="24"/>
        </w:rPr>
        <w:t>the</w:t>
      </w:r>
      <w:r w:rsidR="00072155" w:rsidRPr="000C3F46">
        <w:rPr>
          <w:rFonts w:ascii="Book Antiqua" w:hAnsi="Book Antiqua" w:cs="AdvTT86d47313"/>
          <w:kern w:val="0"/>
          <w:sz w:val="24"/>
          <w:szCs w:val="24"/>
        </w:rPr>
        <w:t>re are</w:t>
      </w:r>
      <w:r w:rsidR="00772A5F" w:rsidRPr="000C3F46">
        <w:rPr>
          <w:rFonts w:ascii="Book Antiqua" w:hAnsi="Book Antiqua" w:cs="AdvTT86d47313"/>
          <w:kern w:val="0"/>
          <w:sz w:val="24"/>
          <w:szCs w:val="24"/>
        </w:rPr>
        <w:t xml:space="preserve"> limitations </w:t>
      </w:r>
      <w:r w:rsidR="00072155" w:rsidRPr="000C3F46">
        <w:rPr>
          <w:rFonts w:ascii="Book Antiqua" w:hAnsi="Book Antiqua" w:cs="AdvTT86d47313"/>
          <w:kern w:val="0"/>
          <w:sz w:val="24"/>
          <w:szCs w:val="24"/>
        </w:rPr>
        <w:t xml:space="preserve">in </w:t>
      </w:r>
      <w:r w:rsidR="00772A5F" w:rsidRPr="000C3F46">
        <w:rPr>
          <w:rFonts w:ascii="Book Antiqua" w:hAnsi="Book Antiqua" w:cs="AdvTT86d47313"/>
          <w:kern w:val="0"/>
          <w:sz w:val="24"/>
          <w:szCs w:val="24"/>
        </w:rPr>
        <w:t>clinical guidance.</w:t>
      </w:r>
      <w:r w:rsidR="00A247D3" w:rsidRPr="000C3F46">
        <w:rPr>
          <w:rFonts w:ascii="Book Antiqua" w:hAnsi="Book Antiqua" w:cs="AdvTT86d47313"/>
          <w:kern w:val="0"/>
          <w:sz w:val="24"/>
          <w:szCs w:val="24"/>
        </w:rPr>
        <w:t xml:space="preserve"> </w:t>
      </w:r>
      <w:r w:rsidR="00072155" w:rsidRPr="000C3F46">
        <w:rPr>
          <w:rFonts w:ascii="Book Antiqua" w:hAnsi="Book Antiqua" w:cs="AdvTT86d47313"/>
          <w:kern w:val="0"/>
          <w:sz w:val="24"/>
          <w:szCs w:val="24"/>
        </w:rPr>
        <w:t>Recently</w:t>
      </w:r>
      <w:r w:rsidR="009A472F" w:rsidRPr="000C3F46">
        <w:rPr>
          <w:rFonts w:ascii="Book Antiqua" w:hAnsi="Book Antiqua" w:cs="AdvTT86d47313"/>
          <w:kern w:val="0"/>
          <w:sz w:val="24"/>
          <w:szCs w:val="24"/>
        </w:rPr>
        <w:t>, laparoscopic splenectomy has been used clinic</w:t>
      </w:r>
      <w:r w:rsidR="00072155" w:rsidRPr="000C3F46">
        <w:rPr>
          <w:rFonts w:ascii="Book Antiqua" w:hAnsi="Book Antiqua" w:cs="AdvTT86d47313"/>
          <w:kern w:val="0"/>
          <w:sz w:val="24"/>
          <w:szCs w:val="24"/>
        </w:rPr>
        <w:t>ally</w:t>
      </w:r>
      <w:r w:rsidR="009A472F" w:rsidRPr="000C3F46">
        <w:rPr>
          <w:rFonts w:ascii="Book Antiqua" w:hAnsi="Book Antiqua" w:cs="AdvTT86d47313"/>
          <w:kern w:val="0"/>
          <w:sz w:val="24"/>
          <w:szCs w:val="24"/>
        </w:rPr>
        <w:t xml:space="preserve"> and </w:t>
      </w:r>
      <w:r w:rsidR="00072155" w:rsidRPr="000C3F46">
        <w:rPr>
          <w:rFonts w:ascii="Book Antiqua" w:hAnsi="Book Antiqua" w:cs="AdvTT86d47313"/>
          <w:kern w:val="0"/>
          <w:sz w:val="24"/>
          <w:szCs w:val="24"/>
        </w:rPr>
        <w:t xml:space="preserve">is now a </w:t>
      </w:r>
      <w:r w:rsidR="009A472F" w:rsidRPr="000C3F46">
        <w:rPr>
          <w:rFonts w:ascii="Book Antiqua" w:hAnsi="Book Antiqua" w:cs="AdvTT86d47313"/>
          <w:kern w:val="0"/>
          <w:sz w:val="24"/>
          <w:szCs w:val="24"/>
        </w:rPr>
        <w:t>standard procedure in hemopathy</w:t>
      </w:r>
      <w:r w:rsidR="000C3F46" w:rsidRPr="000C3F46">
        <w:rPr>
          <w:rFonts w:ascii="Book Antiqua" w:eastAsia="SimSun" w:hAnsi="Book Antiqua" w:cs="SimSun"/>
          <w:color w:val="000000"/>
          <w:kern w:val="0"/>
          <w:sz w:val="24"/>
          <w:szCs w:val="24"/>
          <w:vertAlign w:val="superscript"/>
        </w:rPr>
        <w:t>[</w:t>
      </w:r>
      <w:r w:rsidR="00F52D7E" w:rsidRPr="000C3F46">
        <w:rPr>
          <w:rFonts w:ascii="Book Antiqua" w:eastAsia="SimSun" w:hAnsi="Book Antiqua" w:cs="SimSun"/>
          <w:color w:val="000000"/>
          <w:kern w:val="0"/>
          <w:sz w:val="24"/>
          <w:szCs w:val="24"/>
          <w:vertAlign w:val="superscript"/>
        </w:rPr>
        <w:t>2</w:t>
      </w:r>
      <w:r w:rsidR="00F1123F" w:rsidRPr="000C3F46">
        <w:rPr>
          <w:rFonts w:ascii="Book Antiqua" w:eastAsia="SimSun" w:hAnsi="Book Antiqua" w:cs="SimSun"/>
          <w:color w:val="000000"/>
          <w:kern w:val="0"/>
          <w:sz w:val="24"/>
          <w:szCs w:val="24"/>
          <w:vertAlign w:val="superscript"/>
        </w:rPr>
        <w:t>4</w:t>
      </w:r>
      <w:r w:rsidR="00A63C06">
        <w:rPr>
          <w:rFonts w:ascii="Book Antiqua" w:eastAsia="SimSun" w:hAnsi="Book Antiqua" w:cs="SimSun" w:hint="eastAsia"/>
          <w:color w:val="000000"/>
          <w:kern w:val="0"/>
          <w:sz w:val="24"/>
          <w:szCs w:val="24"/>
          <w:vertAlign w:val="superscript"/>
        </w:rPr>
        <w:t>,</w:t>
      </w:r>
      <w:r w:rsidR="00F52D7E" w:rsidRPr="000C3F46">
        <w:rPr>
          <w:rFonts w:ascii="Book Antiqua" w:eastAsia="SimSun" w:hAnsi="Book Antiqua" w:cs="SimSun"/>
          <w:color w:val="000000"/>
          <w:kern w:val="0"/>
          <w:sz w:val="24"/>
          <w:szCs w:val="24"/>
          <w:vertAlign w:val="superscript"/>
        </w:rPr>
        <w:t>2</w:t>
      </w:r>
      <w:r w:rsidR="00F1123F" w:rsidRPr="000C3F46">
        <w:rPr>
          <w:rFonts w:ascii="Book Antiqua" w:eastAsia="SimSun" w:hAnsi="Book Antiqua" w:cs="SimSun"/>
          <w:color w:val="000000"/>
          <w:kern w:val="0"/>
          <w:sz w:val="24"/>
          <w:szCs w:val="24"/>
          <w:vertAlign w:val="superscript"/>
        </w:rPr>
        <w:t>5</w:t>
      </w:r>
      <w:r w:rsidR="00654E2C" w:rsidRPr="000C3F46">
        <w:rPr>
          <w:rFonts w:ascii="Book Antiqua" w:eastAsia="SimSun" w:hAnsi="Book Antiqua" w:cs="SimSun"/>
          <w:color w:val="000000"/>
          <w:kern w:val="0"/>
          <w:sz w:val="24"/>
          <w:szCs w:val="24"/>
          <w:vertAlign w:val="superscript"/>
        </w:rPr>
        <w:t>]</w:t>
      </w:r>
      <w:r w:rsidR="009A472F" w:rsidRPr="000C3F46">
        <w:rPr>
          <w:rFonts w:ascii="Book Antiqua" w:hAnsi="Book Antiqua" w:cs="AdvTT86d47313"/>
          <w:kern w:val="0"/>
          <w:sz w:val="24"/>
          <w:szCs w:val="24"/>
        </w:rPr>
        <w:t xml:space="preserve">. </w:t>
      </w:r>
      <w:r w:rsidR="00C47255" w:rsidRPr="000C3F46">
        <w:rPr>
          <w:rFonts w:ascii="Book Antiqua" w:hAnsi="Book Antiqua" w:cs="AdvTT86d47313"/>
          <w:kern w:val="0"/>
          <w:sz w:val="24"/>
          <w:szCs w:val="24"/>
        </w:rPr>
        <w:t>T</w:t>
      </w:r>
      <w:r w:rsidR="001810CD" w:rsidRPr="000C3F46">
        <w:rPr>
          <w:rFonts w:ascii="Book Antiqua" w:hAnsi="Book Antiqua" w:cs="AdvTT86d47313"/>
          <w:kern w:val="0"/>
          <w:sz w:val="24"/>
          <w:szCs w:val="24"/>
        </w:rPr>
        <w:t xml:space="preserve">hese studies </w:t>
      </w:r>
      <w:r w:rsidR="00212F57" w:rsidRPr="000C3F46">
        <w:rPr>
          <w:rFonts w:ascii="Book Antiqua" w:hAnsi="Book Antiqua" w:cs="AdvTT86d47313"/>
          <w:kern w:val="0"/>
          <w:sz w:val="24"/>
          <w:szCs w:val="24"/>
        </w:rPr>
        <w:t xml:space="preserve">only </w:t>
      </w:r>
      <w:r w:rsidR="001810CD" w:rsidRPr="000C3F46">
        <w:rPr>
          <w:rFonts w:ascii="Book Antiqua" w:hAnsi="Book Antiqua" w:cs="AdvTT86d47313"/>
          <w:kern w:val="0"/>
          <w:sz w:val="24"/>
          <w:szCs w:val="24"/>
        </w:rPr>
        <w:t>investigated</w:t>
      </w:r>
      <w:r w:rsidR="005D768D" w:rsidRPr="000C3F46">
        <w:rPr>
          <w:rFonts w:ascii="Book Antiqua" w:hAnsi="Book Antiqua" w:cs="AdvTT86d47313"/>
          <w:kern w:val="0"/>
          <w:sz w:val="24"/>
          <w:szCs w:val="24"/>
        </w:rPr>
        <w:t xml:space="preserve"> </w:t>
      </w:r>
      <w:r w:rsidR="001810CD" w:rsidRPr="000C3F46">
        <w:rPr>
          <w:rFonts w:ascii="Book Antiqua" w:hAnsi="Book Antiqua" w:cs="AdvTT86d47313"/>
          <w:kern w:val="0"/>
          <w:sz w:val="24"/>
          <w:szCs w:val="24"/>
        </w:rPr>
        <w:t>surgical feasibility</w:t>
      </w:r>
      <w:r w:rsidR="00C47255" w:rsidRPr="000C3F46">
        <w:rPr>
          <w:rFonts w:ascii="Book Antiqua" w:hAnsi="Book Antiqua" w:cs="AdvTT86d47313"/>
          <w:kern w:val="0"/>
          <w:sz w:val="24"/>
          <w:szCs w:val="24"/>
        </w:rPr>
        <w:t>,</w:t>
      </w:r>
      <w:r w:rsidR="001810CD" w:rsidRPr="000C3F46">
        <w:rPr>
          <w:rFonts w:ascii="Book Antiqua" w:hAnsi="Book Antiqua" w:cs="AdvTT86d47313"/>
          <w:kern w:val="0"/>
          <w:sz w:val="24"/>
          <w:szCs w:val="24"/>
        </w:rPr>
        <w:t xml:space="preserve"> safety, surgical approach </w:t>
      </w:r>
      <w:r w:rsidR="00C47255" w:rsidRPr="000C3F46">
        <w:rPr>
          <w:rFonts w:ascii="Book Antiqua" w:hAnsi="Book Antiqua" w:cs="AdvTT86d47313"/>
          <w:kern w:val="0"/>
          <w:sz w:val="24"/>
          <w:szCs w:val="24"/>
        </w:rPr>
        <w:t xml:space="preserve">and </w:t>
      </w:r>
      <w:r w:rsidR="001810CD" w:rsidRPr="000C3F46">
        <w:rPr>
          <w:rFonts w:ascii="Book Antiqua" w:hAnsi="Book Antiqua" w:cs="AdvTT86d47313"/>
          <w:kern w:val="0"/>
          <w:sz w:val="24"/>
          <w:szCs w:val="24"/>
        </w:rPr>
        <w:t xml:space="preserve">surgical complications </w:t>
      </w:r>
      <w:r w:rsidR="00F32C85" w:rsidRPr="000C3F46">
        <w:rPr>
          <w:rFonts w:ascii="Book Antiqua" w:hAnsi="Book Antiqua" w:cs="AdvTT86d47313"/>
          <w:kern w:val="0"/>
          <w:sz w:val="24"/>
          <w:szCs w:val="24"/>
        </w:rPr>
        <w:t>rather</w:t>
      </w:r>
      <w:r w:rsidR="001810CD" w:rsidRPr="000C3F46">
        <w:rPr>
          <w:rFonts w:ascii="Book Antiqua" w:hAnsi="Book Antiqua" w:cs="AdvTT86d47313"/>
          <w:kern w:val="0"/>
          <w:sz w:val="24"/>
          <w:szCs w:val="24"/>
        </w:rPr>
        <w:t xml:space="preserve"> than the vascular anatomy </w:t>
      </w:r>
      <w:r w:rsidR="001810CD" w:rsidRPr="000C3F46">
        <w:rPr>
          <w:rFonts w:ascii="Book Antiqua" w:hAnsi="Book Antiqua" w:cs="AdvTT86d47313"/>
          <w:i/>
          <w:kern w:val="0"/>
          <w:sz w:val="24"/>
          <w:szCs w:val="24"/>
        </w:rPr>
        <w:t>in vivo</w:t>
      </w:r>
      <w:r w:rsidR="001810CD" w:rsidRPr="000C3F46">
        <w:rPr>
          <w:rFonts w:ascii="Book Antiqua" w:hAnsi="Book Antiqua" w:cs="AdvTT86d47313"/>
          <w:kern w:val="0"/>
          <w:sz w:val="24"/>
          <w:szCs w:val="24"/>
        </w:rPr>
        <w:t>.</w:t>
      </w:r>
      <w:r w:rsidR="00E439E0" w:rsidRPr="000C3F46">
        <w:rPr>
          <w:rFonts w:ascii="Book Antiqua" w:hAnsi="Book Antiqua" w:cs="AdvTT86d47313"/>
          <w:kern w:val="0"/>
          <w:sz w:val="24"/>
          <w:szCs w:val="24"/>
        </w:rPr>
        <w:t xml:space="preserve"> </w:t>
      </w:r>
      <w:r w:rsidR="00B841CA" w:rsidRPr="000C3F46">
        <w:rPr>
          <w:rFonts w:ascii="Book Antiqua" w:hAnsi="Book Antiqua" w:cs="AdvTT86d47313"/>
          <w:kern w:val="0"/>
          <w:sz w:val="24"/>
          <w:szCs w:val="24"/>
        </w:rPr>
        <w:t>Conversely</w:t>
      </w:r>
      <w:r w:rsidR="00373152" w:rsidRPr="000C3F46">
        <w:rPr>
          <w:rFonts w:ascii="Book Antiqua" w:hAnsi="Book Antiqua" w:cs="AdvTT86d47313"/>
          <w:kern w:val="0"/>
          <w:sz w:val="24"/>
          <w:szCs w:val="24"/>
        </w:rPr>
        <w:t>,</w:t>
      </w:r>
      <w:r w:rsidR="001028F9" w:rsidRPr="000C3F46">
        <w:rPr>
          <w:rFonts w:ascii="Book Antiqua" w:hAnsi="Book Antiqua" w:cs="AdvTT86d47313"/>
          <w:kern w:val="0"/>
          <w:sz w:val="24"/>
          <w:szCs w:val="24"/>
        </w:rPr>
        <w:t xml:space="preserve"> our study dissected </w:t>
      </w:r>
      <w:r w:rsidR="00362350" w:rsidRPr="000C3F46">
        <w:rPr>
          <w:rFonts w:ascii="Book Antiqua" w:hAnsi="Book Antiqua" w:cs="AdvTT86d47313"/>
          <w:kern w:val="0"/>
          <w:sz w:val="24"/>
          <w:szCs w:val="24"/>
        </w:rPr>
        <w:t xml:space="preserve">the splenic hilar vessels </w:t>
      </w:r>
      <w:r w:rsidR="00362350" w:rsidRPr="000C3F46">
        <w:rPr>
          <w:rFonts w:ascii="Book Antiqua" w:hAnsi="Book Antiqua" w:cs="AdvTT86d47313"/>
          <w:i/>
          <w:kern w:val="0"/>
          <w:sz w:val="24"/>
          <w:szCs w:val="24"/>
        </w:rPr>
        <w:t>in vivo</w:t>
      </w:r>
      <w:r w:rsidR="00362350" w:rsidRPr="000C3F46">
        <w:rPr>
          <w:rFonts w:ascii="Book Antiqua" w:hAnsi="Book Antiqua" w:cs="AdvTT86d47313"/>
          <w:kern w:val="0"/>
          <w:sz w:val="24"/>
          <w:szCs w:val="24"/>
        </w:rPr>
        <w:t xml:space="preserve"> </w:t>
      </w:r>
      <w:r w:rsidR="00C47255" w:rsidRPr="000C3F46">
        <w:rPr>
          <w:rFonts w:ascii="Book Antiqua" w:hAnsi="Book Antiqua" w:cs="AdvTT86d47313"/>
          <w:kern w:val="0"/>
          <w:sz w:val="24"/>
          <w:szCs w:val="24"/>
        </w:rPr>
        <w:t>using</w:t>
      </w:r>
      <w:r w:rsidR="001028F9" w:rsidRPr="000C3F46">
        <w:rPr>
          <w:rFonts w:ascii="Book Antiqua" w:hAnsi="Book Antiqua" w:cs="AdvTT86d47313"/>
          <w:kern w:val="0"/>
          <w:sz w:val="24"/>
          <w:szCs w:val="24"/>
        </w:rPr>
        <w:t xml:space="preserve"> the laparoscope</w:t>
      </w:r>
      <w:r w:rsidR="00362350" w:rsidRPr="000C3F46">
        <w:rPr>
          <w:rFonts w:ascii="Book Antiqua" w:hAnsi="Book Antiqua" w:cs="AdvTT86d47313"/>
          <w:kern w:val="0"/>
          <w:sz w:val="24"/>
          <w:szCs w:val="24"/>
        </w:rPr>
        <w:t>.</w:t>
      </w:r>
      <w:r w:rsidR="001028F9" w:rsidRPr="000C3F46">
        <w:rPr>
          <w:rFonts w:ascii="Book Antiqua" w:hAnsi="Book Antiqua" w:cs="AdvTT86d47313"/>
          <w:kern w:val="0"/>
          <w:sz w:val="24"/>
          <w:szCs w:val="24"/>
        </w:rPr>
        <w:t xml:space="preserve"> </w:t>
      </w:r>
      <w:r w:rsidR="00C47255" w:rsidRPr="000C3F46">
        <w:rPr>
          <w:rFonts w:ascii="Book Antiqua" w:hAnsi="Book Antiqua" w:cs="AdvTT86d47313"/>
          <w:kern w:val="0"/>
          <w:sz w:val="24"/>
          <w:szCs w:val="24"/>
        </w:rPr>
        <w:t>Therefore</w:t>
      </w:r>
      <w:r w:rsidR="00700465" w:rsidRPr="000C3F46">
        <w:rPr>
          <w:rFonts w:ascii="Book Antiqua" w:hAnsi="Book Antiqua" w:cs="AdvTT86d47313"/>
          <w:kern w:val="0"/>
          <w:sz w:val="24"/>
          <w:szCs w:val="24"/>
        </w:rPr>
        <w:t xml:space="preserve">, our study was more intuitive and realistic because </w:t>
      </w:r>
      <w:r w:rsidR="00382DFB" w:rsidRPr="000C3F46">
        <w:rPr>
          <w:rFonts w:ascii="Book Antiqua" w:hAnsi="Book Antiqua" w:cs="AdvTT86d47313"/>
          <w:kern w:val="0"/>
          <w:sz w:val="24"/>
          <w:szCs w:val="24"/>
        </w:rPr>
        <w:t xml:space="preserve">the normal </w:t>
      </w:r>
      <w:r w:rsidR="00382DFB" w:rsidRPr="000C3F46">
        <w:rPr>
          <w:rFonts w:ascii="Book Antiqua" w:hAnsi="Book Antiqua" w:cs="AdvTT86d47313"/>
          <w:kern w:val="0"/>
          <w:sz w:val="24"/>
          <w:szCs w:val="24"/>
        </w:rPr>
        <w:lastRenderedPageBreak/>
        <w:t>physiological function</w:t>
      </w:r>
      <w:r w:rsidR="00700465" w:rsidRPr="000C3F46">
        <w:rPr>
          <w:rFonts w:ascii="Book Antiqua" w:hAnsi="Book Antiqua" w:cs="AdvTT86d47313"/>
          <w:kern w:val="0"/>
          <w:sz w:val="24"/>
          <w:szCs w:val="24"/>
        </w:rPr>
        <w:t xml:space="preserve"> existed </w:t>
      </w:r>
      <w:r w:rsidR="00C47255" w:rsidRPr="000C3F46">
        <w:rPr>
          <w:rFonts w:ascii="Book Antiqua" w:hAnsi="Book Antiqua" w:cs="AdvTT86d47313"/>
          <w:kern w:val="0"/>
          <w:sz w:val="24"/>
          <w:szCs w:val="24"/>
        </w:rPr>
        <w:t>during the investigation</w:t>
      </w:r>
      <w:r w:rsidR="00700465" w:rsidRPr="000C3F46">
        <w:rPr>
          <w:rFonts w:ascii="Book Antiqua" w:hAnsi="Book Antiqua" w:cs="AdvTT86d47313"/>
          <w:kern w:val="0"/>
          <w:sz w:val="24"/>
          <w:szCs w:val="24"/>
        </w:rPr>
        <w:t>.</w:t>
      </w:r>
      <w:r w:rsidR="0048523A" w:rsidRPr="000C3F46">
        <w:rPr>
          <w:rFonts w:ascii="Book Antiqua" w:hAnsi="Book Antiqua" w:cs="AdvTT86d47313"/>
          <w:kern w:val="0"/>
          <w:sz w:val="24"/>
          <w:szCs w:val="24"/>
        </w:rPr>
        <w:t xml:space="preserve"> </w:t>
      </w:r>
      <w:r w:rsidR="00700465" w:rsidRPr="000C3F46">
        <w:rPr>
          <w:rFonts w:ascii="Book Antiqua" w:hAnsi="Book Antiqua" w:cs="AdvTT86d47313"/>
          <w:kern w:val="0"/>
          <w:sz w:val="24"/>
          <w:szCs w:val="24"/>
        </w:rPr>
        <w:t xml:space="preserve">As a result, </w:t>
      </w:r>
      <w:r w:rsidR="00A247D3" w:rsidRPr="000C3F46">
        <w:rPr>
          <w:rFonts w:ascii="Book Antiqua" w:hAnsi="Book Antiqua" w:cs="AdvTT86d47313"/>
          <w:kern w:val="0"/>
          <w:sz w:val="24"/>
          <w:szCs w:val="24"/>
        </w:rPr>
        <w:t xml:space="preserve">our study </w:t>
      </w:r>
      <w:r w:rsidR="00C47255" w:rsidRPr="000C3F46">
        <w:rPr>
          <w:rFonts w:ascii="Book Antiqua" w:hAnsi="Book Antiqua" w:cs="AdvTT86d47313"/>
          <w:kern w:val="0"/>
          <w:sz w:val="24"/>
          <w:szCs w:val="24"/>
        </w:rPr>
        <w:t xml:space="preserve">provides </w:t>
      </w:r>
      <w:r w:rsidR="004C5549" w:rsidRPr="000C3F46">
        <w:rPr>
          <w:rFonts w:ascii="Book Antiqua" w:hAnsi="Book Antiqua" w:cs="AdvTT86d47313"/>
          <w:kern w:val="0"/>
          <w:sz w:val="24"/>
          <w:szCs w:val="24"/>
        </w:rPr>
        <w:t>a more reliable and valuable reference for surgeons perform</w:t>
      </w:r>
      <w:r w:rsidR="0029704F" w:rsidRPr="000C3F46">
        <w:rPr>
          <w:rFonts w:ascii="Book Antiqua" w:hAnsi="Book Antiqua" w:cs="AdvTT86d47313"/>
          <w:kern w:val="0"/>
          <w:sz w:val="24"/>
          <w:szCs w:val="24"/>
        </w:rPr>
        <w:t>ing</w:t>
      </w:r>
      <w:r w:rsidR="004C5549" w:rsidRPr="000C3F46">
        <w:rPr>
          <w:rFonts w:ascii="Book Antiqua" w:hAnsi="Book Antiqua" w:cs="AdvTT86d47313"/>
          <w:kern w:val="0"/>
          <w:sz w:val="24"/>
          <w:szCs w:val="24"/>
        </w:rPr>
        <w:t xml:space="preserve"> </w:t>
      </w:r>
      <w:r w:rsidR="0039152C" w:rsidRPr="000C3F46">
        <w:rPr>
          <w:rFonts w:ascii="Book Antiqua" w:hAnsi="Book Antiqua" w:cs="AdvTT86d47313"/>
          <w:kern w:val="0"/>
          <w:sz w:val="24"/>
          <w:szCs w:val="24"/>
        </w:rPr>
        <w:t>LTGSPL</w:t>
      </w:r>
      <w:r w:rsidR="00A247D3" w:rsidRPr="000C3F46">
        <w:rPr>
          <w:rFonts w:ascii="Book Antiqua" w:hAnsi="Book Antiqua" w:cs="AdvTT86d47313"/>
          <w:kern w:val="0"/>
          <w:sz w:val="24"/>
          <w:szCs w:val="24"/>
        </w:rPr>
        <w:t>.</w:t>
      </w:r>
    </w:p>
    <w:p w14:paraId="78C76782" w14:textId="59AFB48A" w:rsidR="00B2012C" w:rsidRPr="000C3F46" w:rsidRDefault="00294CAF" w:rsidP="000C3F46">
      <w:pPr>
        <w:autoSpaceDE w:val="0"/>
        <w:autoSpaceDN w:val="0"/>
        <w:adjustRightInd w:val="0"/>
        <w:spacing w:line="360" w:lineRule="auto"/>
        <w:ind w:firstLineChars="250" w:firstLine="600"/>
        <w:rPr>
          <w:rFonts w:ascii="Book Antiqua" w:hAnsi="Book Antiqua"/>
          <w:sz w:val="24"/>
          <w:szCs w:val="24"/>
        </w:rPr>
      </w:pPr>
      <w:r w:rsidRPr="000C3F46">
        <w:rPr>
          <w:rFonts w:ascii="Book Antiqua" w:hAnsi="Book Antiqua"/>
          <w:sz w:val="24"/>
          <w:szCs w:val="24"/>
        </w:rPr>
        <w:t xml:space="preserve">The </w:t>
      </w:r>
      <w:r w:rsidR="001712BE" w:rsidRPr="000C3F46">
        <w:rPr>
          <w:rFonts w:ascii="Book Antiqua" w:hAnsi="Book Antiqua"/>
          <w:sz w:val="24"/>
          <w:szCs w:val="24"/>
        </w:rPr>
        <w:t>SpA</w:t>
      </w:r>
      <w:r w:rsidRPr="000C3F46">
        <w:rPr>
          <w:rFonts w:ascii="Book Antiqua" w:hAnsi="Book Antiqua"/>
          <w:sz w:val="24"/>
          <w:szCs w:val="24"/>
        </w:rPr>
        <w:t xml:space="preserve"> </w:t>
      </w:r>
      <w:r w:rsidR="00FC49BD" w:rsidRPr="000C3F46">
        <w:rPr>
          <w:rFonts w:ascii="Book Antiqua" w:hAnsi="Book Antiqua"/>
          <w:sz w:val="24"/>
          <w:szCs w:val="24"/>
        </w:rPr>
        <w:t xml:space="preserve">usually </w:t>
      </w:r>
      <w:r w:rsidR="00C47255" w:rsidRPr="000C3F46">
        <w:rPr>
          <w:rFonts w:ascii="Book Antiqua" w:hAnsi="Book Antiqua"/>
          <w:sz w:val="24"/>
          <w:szCs w:val="24"/>
        </w:rPr>
        <w:t>passe</w:t>
      </w:r>
      <w:r w:rsidR="001712BE" w:rsidRPr="000C3F46">
        <w:rPr>
          <w:rFonts w:ascii="Book Antiqua" w:hAnsi="Book Antiqua"/>
          <w:sz w:val="24"/>
          <w:szCs w:val="24"/>
        </w:rPr>
        <w:t>s</w:t>
      </w:r>
      <w:r w:rsidR="00C47255" w:rsidRPr="000C3F46">
        <w:rPr>
          <w:rFonts w:ascii="Book Antiqua" w:hAnsi="Book Antiqua"/>
          <w:sz w:val="24"/>
          <w:szCs w:val="24"/>
        </w:rPr>
        <w:t xml:space="preserve"> </w:t>
      </w:r>
      <w:r w:rsidR="00FC49BD" w:rsidRPr="000C3F46">
        <w:rPr>
          <w:rFonts w:ascii="Book Antiqua" w:hAnsi="Book Antiqua"/>
          <w:sz w:val="24"/>
          <w:szCs w:val="24"/>
        </w:rPr>
        <w:t>the upper border of the pancreas in a variety of forms</w:t>
      </w:r>
      <w:r w:rsidR="000C3F46" w:rsidRPr="000C3F46">
        <w:rPr>
          <w:rFonts w:ascii="Book Antiqua" w:eastAsia="SimSun" w:hAnsi="Book Antiqua" w:cs="SimSun"/>
          <w:color w:val="000000"/>
          <w:kern w:val="0"/>
          <w:sz w:val="24"/>
          <w:szCs w:val="24"/>
          <w:vertAlign w:val="superscript"/>
        </w:rPr>
        <w:t>[</w:t>
      </w:r>
      <w:r w:rsidR="00C95DC2" w:rsidRPr="000C3F46">
        <w:rPr>
          <w:rFonts w:ascii="Book Antiqua" w:eastAsia="SimSun" w:hAnsi="Book Antiqua" w:cs="SimSun"/>
          <w:color w:val="000000"/>
          <w:kern w:val="0"/>
          <w:sz w:val="24"/>
          <w:szCs w:val="24"/>
          <w:vertAlign w:val="superscript"/>
        </w:rPr>
        <w:t>1</w:t>
      </w:r>
      <w:r w:rsidR="00F1123F" w:rsidRPr="000C3F46">
        <w:rPr>
          <w:rFonts w:ascii="Book Antiqua" w:eastAsia="SimSun" w:hAnsi="Book Antiqua" w:cs="SimSun"/>
          <w:color w:val="000000"/>
          <w:kern w:val="0"/>
          <w:sz w:val="24"/>
          <w:szCs w:val="24"/>
          <w:vertAlign w:val="superscript"/>
        </w:rPr>
        <w:t>2</w:t>
      </w:r>
      <w:r w:rsidR="00D84AFA" w:rsidRPr="000C3F46">
        <w:rPr>
          <w:rFonts w:ascii="Book Antiqua" w:eastAsia="SimSun" w:hAnsi="Book Antiqua" w:cs="SimSun"/>
          <w:color w:val="000000"/>
          <w:kern w:val="0"/>
          <w:sz w:val="24"/>
          <w:szCs w:val="24"/>
          <w:vertAlign w:val="superscript"/>
        </w:rPr>
        <w:t>]</w:t>
      </w:r>
      <w:r w:rsidR="00D84AFA" w:rsidRPr="000C3F46">
        <w:rPr>
          <w:rFonts w:ascii="Book Antiqua" w:hAnsi="Book Antiqua"/>
          <w:sz w:val="24"/>
          <w:szCs w:val="24"/>
        </w:rPr>
        <w:t xml:space="preserve">. </w:t>
      </w:r>
      <w:r w:rsidR="00C47255" w:rsidRPr="000C3F46">
        <w:rPr>
          <w:rFonts w:ascii="Book Antiqua" w:hAnsi="Book Antiqua"/>
          <w:sz w:val="24"/>
          <w:szCs w:val="24"/>
        </w:rPr>
        <w:t>Identifying</w:t>
      </w:r>
      <w:r w:rsidR="009E0001" w:rsidRPr="000C3F46">
        <w:rPr>
          <w:rFonts w:ascii="Book Antiqua" w:hAnsi="Book Antiqua"/>
          <w:sz w:val="24"/>
          <w:szCs w:val="24"/>
        </w:rPr>
        <w:t xml:space="preserve"> the relationship between the </w:t>
      </w:r>
      <w:r w:rsidR="001712BE" w:rsidRPr="000C3F46">
        <w:rPr>
          <w:rFonts w:ascii="Book Antiqua" w:hAnsi="Book Antiqua"/>
          <w:sz w:val="24"/>
          <w:szCs w:val="24"/>
        </w:rPr>
        <w:t>SpA</w:t>
      </w:r>
      <w:r w:rsidR="009E0001" w:rsidRPr="000C3F46">
        <w:rPr>
          <w:rFonts w:ascii="Book Antiqua" w:hAnsi="Book Antiqua"/>
          <w:sz w:val="24"/>
          <w:szCs w:val="24"/>
        </w:rPr>
        <w:t xml:space="preserve"> and the pancreas help</w:t>
      </w:r>
      <w:r w:rsidR="00C47255" w:rsidRPr="000C3F46">
        <w:rPr>
          <w:rFonts w:ascii="Book Antiqua" w:hAnsi="Book Antiqua"/>
          <w:sz w:val="24"/>
          <w:szCs w:val="24"/>
        </w:rPr>
        <w:t>ed</w:t>
      </w:r>
      <w:r w:rsidR="009E0001" w:rsidRPr="000C3F46">
        <w:rPr>
          <w:rFonts w:ascii="Book Antiqua" w:hAnsi="Book Antiqua"/>
          <w:sz w:val="24"/>
          <w:szCs w:val="24"/>
        </w:rPr>
        <w:t xml:space="preserve"> reduce intraoperative injury. </w:t>
      </w:r>
      <w:r w:rsidR="00234BDD" w:rsidRPr="000C3F46">
        <w:rPr>
          <w:rFonts w:ascii="Book Antiqua" w:hAnsi="Book Antiqua"/>
          <w:sz w:val="24"/>
          <w:szCs w:val="24"/>
        </w:rPr>
        <w:t>T</w:t>
      </w:r>
      <w:r w:rsidR="009E0001" w:rsidRPr="000C3F46">
        <w:rPr>
          <w:rFonts w:ascii="Book Antiqua" w:hAnsi="Book Antiqua"/>
          <w:sz w:val="24"/>
          <w:szCs w:val="24"/>
        </w:rPr>
        <w:t xml:space="preserve">ype I </w:t>
      </w:r>
      <w:r w:rsidR="005B55A4" w:rsidRPr="000C3F46">
        <w:rPr>
          <w:rFonts w:ascii="Book Antiqua" w:hAnsi="Book Antiqua"/>
          <w:sz w:val="24"/>
          <w:szCs w:val="24"/>
        </w:rPr>
        <w:t xml:space="preserve">allowed the SpA to </w:t>
      </w:r>
      <w:r w:rsidR="009E0001" w:rsidRPr="000C3F46">
        <w:rPr>
          <w:rFonts w:ascii="Book Antiqua" w:hAnsi="Book Antiqua"/>
          <w:sz w:val="24"/>
          <w:szCs w:val="24"/>
        </w:rPr>
        <w:t>be sufficiently exposed and vascularized. Thus, it was easy to dissect the lymphatic fatty tissues around the entire artery. However, in other types</w:t>
      </w:r>
      <w:r w:rsidR="00957C46" w:rsidRPr="000C3F46">
        <w:rPr>
          <w:rFonts w:ascii="Book Antiqua" w:hAnsi="Book Antiqua"/>
          <w:sz w:val="24"/>
          <w:szCs w:val="24"/>
        </w:rPr>
        <w:t>,</w:t>
      </w:r>
      <w:r w:rsidR="009E0001" w:rsidRPr="000C3F46">
        <w:rPr>
          <w:rFonts w:ascii="Book Antiqua" w:hAnsi="Book Antiqua"/>
          <w:sz w:val="24"/>
          <w:szCs w:val="24"/>
        </w:rPr>
        <w:t xml:space="preserve"> a portion of the </w:t>
      </w:r>
      <w:r w:rsidR="00957C46" w:rsidRPr="000C3F46">
        <w:rPr>
          <w:rFonts w:ascii="Book Antiqua" w:hAnsi="Book Antiqua"/>
          <w:sz w:val="24"/>
          <w:szCs w:val="24"/>
        </w:rPr>
        <w:t>SpA</w:t>
      </w:r>
      <w:r w:rsidR="009E0001" w:rsidRPr="000C3F46">
        <w:rPr>
          <w:rFonts w:ascii="Book Antiqua" w:hAnsi="Book Antiqua"/>
          <w:sz w:val="24"/>
          <w:szCs w:val="24"/>
        </w:rPr>
        <w:t xml:space="preserve"> r</w:t>
      </w:r>
      <w:r w:rsidR="002D07A1" w:rsidRPr="000C3F46">
        <w:rPr>
          <w:rFonts w:ascii="Book Antiqua" w:hAnsi="Book Antiqua"/>
          <w:sz w:val="24"/>
          <w:szCs w:val="24"/>
        </w:rPr>
        <w:t>an</w:t>
      </w:r>
      <w:r w:rsidR="009E0001" w:rsidRPr="000C3F46">
        <w:rPr>
          <w:rFonts w:ascii="Book Antiqua" w:hAnsi="Book Antiqua"/>
          <w:sz w:val="24"/>
          <w:szCs w:val="24"/>
        </w:rPr>
        <w:t xml:space="preserve"> within the parenchyma of the pancreas. </w:t>
      </w:r>
      <w:r w:rsidR="0060546A" w:rsidRPr="000C3F46">
        <w:rPr>
          <w:rFonts w:ascii="Book Antiqua" w:hAnsi="Book Antiqua"/>
          <w:sz w:val="24"/>
          <w:szCs w:val="24"/>
        </w:rPr>
        <w:t>The r</w:t>
      </w:r>
      <w:r w:rsidR="009E0001" w:rsidRPr="000C3F46">
        <w:rPr>
          <w:rFonts w:ascii="Book Antiqua" w:hAnsi="Book Antiqua"/>
          <w:sz w:val="24"/>
          <w:szCs w:val="24"/>
        </w:rPr>
        <w:t>esection of the lymphatic tissues should be performed more carefully because the pancreatic tissues m</w:t>
      </w:r>
      <w:r w:rsidR="002D07A1" w:rsidRPr="000C3F46">
        <w:rPr>
          <w:rFonts w:ascii="Book Antiqua" w:hAnsi="Book Antiqua"/>
          <w:sz w:val="24"/>
          <w:szCs w:val="24"/>
        </w:rPr>
        <w:t>ight</w:t>
      </w:r>
      <w:r w:rsidR="009E0001" w:rsidRPr="000C3F46">
        <w:rPr>
          <w:rFonts w:ascii="Book Antiqua" w:hAnsi="Book Antiqua"/>
          <w:sz w:val="24"/>
          <w:szCs w:val="24"/>
        </w:rPr>
        <w:t xml:space="preserve"> be incorrectly regarded </w:t>
      </w:r>
      <w:r w:rsidR="005D768D" w:rsidRPr="000C3F46">
        <w:rPr>
          <w:rFonts w:ascii="Book Antiqua" w:hAnsi="Book Antiqua"/>
          <w:sz w:val="24"/>
          <w:szCs w:val="24"/>
        </w:rPr>
        <w:t>to be</w:t>
      </w:r>
      <w:r w:rsidR="009E0001" w:rsidRPr="000C3F46">
        <w:rPr>
          <w:rFonts w:ascii="Book Antiqua" w:hAnsi="Book Antiqua"/>
          <w:sz w:val="24"/>
          <w:szCs w:val="24"/>
        </w:rPr>
        <w:t xml:space="preserve"> LNs,</w:t>
      </w:r>
      <w:r w:rsidR="0060546A" w:rsidRPr="000C3F46">
        <w:rPr>
          <w:rFonts w:ascii="Book Antiqua" w:hAnsi="Book Antiqua"/>
          <w:sz w:val="24"/>
          <w:szCs w:val="24"/>
        </w:rPr>
        <w:t xml:space="preserve"> which </w:t>
      </w:r>
      <w:r w:rsidR="00713F1B" w:rsidRPr="000C3F46">
        <w:rPr>
          <w:rFonts w:ascii="Book Antiqua" w:hAnsi="Book Antiqua"/>
          <w:sz w:val="24"/>
          <w:szCs w:val="24"/>
        </w:rPr>
        <w:t xml:space="preserve">could </w:t>
      </w:r>
      <w:r w:rsidR="0060546A" w:rsidRPr="000C3F46">
        <w:rPr>
          <w:rFonts w:ascii="Book Antiqua" w:hAnsi="Book Antiqua"/>
          <w:sz w:val="24"/>
          <w:szCs w:val="24"/>
        </w:rPr>
        <w:t>lead</w:t>
      </w:r>
      <w:r w:rsidR="009E0001" w:rsidRPr="000C3F46">
        <w:rPr>
          <w:rFonts w:ascii="Book Antiqua" w:hAnsi="Book Antiqua"/>
          <w:sz w:val="24"/>
          <w:szCs w:val="24"/>
        </w:rPr>
        <w:t xml:space="preserve"> to postoperative complications such as pancreatic fistula.</w:t>
      </w:r>
      <w:r w:rsidR="004949A0" w:rsidRPr="000C3F46">
        <w:rPr>
          <w:rFonts w:ascii="Book Antiqua" w:hAnsi="Book Antiqua" w:cs="AdvTT86d47313"/>
          <w:kern w:val="0"/>
          <w:sz w:val="24"/>
          <w:szCs w:val="24"/>
        </w:rPr>
        <w:t xml:space="preserve"> The SLA branche</w:t>
      </w:r>
      <w:r w:rsidR="00CF21E5" w:rsidRPr="000C3F46">
        <w:rPr>
          <w:rFonts w:ascii="Book Antiqua" w:hAnsi="Book Antiqua" w:cs="AdvTT86d47313"/>
          <w:kern w:val="0"/>
          <w:sz w:val="24"/>
          <w:szCs w:val="24"/>
        </w:rPr>
        <w:t>s</w:t>
      </w:r>
      <w:r w:rsidR="004949A0" w:rsidRPr="000C3F46">
        <w:rPr>
          <w:rFonts w:ascii="Book Antiqua" w:hAnsi="Book Antiqua" w:cs="AdvTT86d47313"/>
          <w:kern w:val="0"/>
          <w:sz w:val="24"/>
          <w:szCs w:val="24"/>
        </w:rPr>
        <w:t xml:space="preserve"> from the SpA at the splenic hil</w:t>
      </w:r>
      <w:r w:rsidR="00341F4E" w:rsidRPr="000C3F46">
        <w:rPr>
          <w:rFonts w:ascii="Book Antiqua" w:hAnsi="Book Antiqua" w:cs="AdvTT86d47313"/>
          <w:kern w:val="0"/>
          <w:sz w:val="24"/>
          <w:szCs w:val="24"/>
        </w:rPr>
        <w:t xml:space="preserve">um </w:t>
      </w:r>
      <w:r w:rsidR="0050482A" w:rsidRPr="000C3F46">
        <w:rPr>
          <w:rFonts w:ascii="Book Antiqua" w:hAnsi="Book Antiqua" w:cs="AdvTT86d47313"/>
          <w:kern w:val="0"/>
          <w:sz w:val="24"/>
          <w:szCs w:val="24"/>
        </w:rPr>
        <w:t>and</w:t>
      </w:r>
      <w:r w:rsidR="0050482A" w:rsidRPr="000C3F46" w:rsidDel="0073261D">
        <w:rPr>
          <w:rFonts w:ascii="Book Antiqua" w:hAnsi="Book Antiqua" w:cs="AdvTT86d47313"/>
          <w:kern w:val="0"/>
          <w:sz w:val="24"/>
          <w:szCs w:val="24"/>
        </w:rPr>
        <w:t xml:space="preserve"> </w:t>
      </w:r>
      <w:r w:rsidR="00CF21E5" w:rsidRPr="000C3F46">
        <w:rPr>
          <w:rFonts w:ascii="Book Antiqua" w:hAnsi="Book Antiqua" w:cs="AdvTT86d47313"/>
          <w:kern w:val="0"/>
          <w:sz w:val="24"/>
          <w:szCs w:val="24"/>
        </w:rPr>
        <w:t xml:space="preserve">is </w:t>
      </w:r>
      <w:r w:rsidR="0050482A" w:rsidRPr="000C3F46">
        <w:rPr>
          <w:rFonts w:ascii="Book Antiqua" w:hAnsi="Book Antiqua" w:cs="AdvTT86d47313"/>
          <w:kern w:val="0"/>
          <w:sz w:val="24"/>
          <w:szCs w:val="24"/>
        </w:rPr>
        <w:t>varied</w:t>
      </w:r>
      <w:r w:rsidR="000C3F46" w:rsidRPr="000C3F46">
        <w:rPr>
          <w:rFonts w:ascii="Book Antiqua" w:eastAsia="SimSun" w:hAnsi="Book Antiqua" w:cs="SimSun"/>
          <w:color w:val="000000"/>
          <w:kern w:val="0"/>
          <w:sz w:val="24"/>
          <w:szCs w:val="24"/>
          <w:vertAlign w:val="superscript"/>
        </w:rPr>
        <w:t>[</w:t>
      </w:r>
      <w:r w:rsidR="00341F4E" w:rsidRPr="000C3F46">
        <w:rPr>
          <w:rFonts w:ascii="Book Antiqua" w:eastAsia="SimSun" w:hAnsi="Book Antiqua" w:cs="SimSun"/>
          <w:color w:val="000000"/>
          <w:kern w:val="0"/>
          <w:sz w:val="24"/>
          <w:szCs w:val="24"/>
          <w:vertAlign w:val="superscript"/>
        </w:rPr>
        <w:t>1</w:t>
      </w:r>
      <w:r w:rsidR="00F1123F" w:rsidRPr="000C3F46">
        <w:rPr>
          <w:rFonts w:ascii="Book Antiqua" w:eastAsia="SimSun" w:hAnsi="Book Antiqua" w:cs="SimSun"/>
          <w:color w:val="000000"/>
          <w:kern w:val="0"/>
          <w:sz w:val="24"/>
          <w:szCs w:val="24"/>
          <w:vertAlign w:val="superscript"/>
        </w:rPr>
        <w:t>2</w:t>
      </w:r>
      <w:r w:rsidR="00341F4E" w:rsidRPr="000C3F46">
        <w:rPr>
          <w:rFonts w:ascii="Book Antiqua" w:eastAsia="SimSun" w:hAnsi="Book Antiqua" w:cs="SimSun"/>
          <w:color w:val="000000"/>
          <w:kern w:val="0"/>
          <w:sz w:val="24"/>
          <w:szCs w:val="24"/>
          <w:vertAlign w:val="superscript"/>
        </w:rPr>
        <w:t>]</w:t>
      </w:r>
      <w:r w:rsidR="004949A0" w:rsidRPr="000C3F46">
        <w:rPr>
          <w:rFonts w:ascii="Book Antiqua" w:hAnsi="Book Antiqua" w:cs="AdvTT86d47313"/>
          <w:kern w:val="0"/>
          <w:sz w:val="24"/>
          <w:szCs w:val="24"/>
        </w:rPr>
        <w:t xml:space="preserve">. </w:t>
      </w:r>
      <w:r w:rsidR="0073261D" w:rsidRPr="000C3F46">
        <w:rPr>
          <w:rFonts w:ascii="Book Antiqua" w:hAnsi="Book Antiqua"/>
          <w:sz w:val="24"/>
          <w:szCs w:val="24"/>
        </w:rPr>
        <w:t>T</w:t>
      </w:r>
      <w:r w:rsidR="004949A0" w:rsidRPr="000C3F46">
        <w:rPr>
          <w:rFonts w:ascii="Book Antiqua" w:hAnsi="Book Antiqua"/>
          <w:sz w:val="24"/>
          <w:szCs w:val="24"/>
        </w:rPr>
        <w:t xml:space="preserve">he SLA </w:t>
      </w:r>
      <w:r w:rsidR="00E768E4" w:rsidRPr="000C3F46">
        <w:rPr>
          <w:rFonts w:ascii="Book Antiqua" w:hAnsi="Book Antiqua"/>
          <w:sz w:val="24"/>
          <w:szCs w:val="24"/>
        </w:rPr>
        <w:t>i</w:t>
      </w:r>
      <w:r w:rsidR="004949A0" w:rsidRPr="000C3F46">
        <w:rPr>
          <w:rFonts w:ascii="Book Antiqua" w:hAnsi="Book Antiqua"/>
          <w:sz w:val="24"/>
          <w:szCs w:val="24"/>
        </w:rPr>
        <w:t>s tortuous</w:t>
      </w:r>
      <w:r w:rsidR="005511FB" w:rsidRPr="000C3F46">
        <w:rPr>
          <w:rFonts w:ascii="Book Antiqua" w:hAnsi="Book Antiqua"/>
          <w:sz w:val="24"/>
          <w:szCs w:val="24"/>
        </w:rPr>
        <w:t>,</w:t>
      </w:r>
      <w:r w:rsidR="004949A0" w:rsidRPr="000C3F46">
        <w:rPr>
          <w:rFonts w:ascii="Book Antiqua" w:hAnsi="Book Antiqua"/>
          <w:sz w:val="24"/>
          <w:szCs w:val="24"/>
        </w:rPr>
        <w:t xml:space="preserve"> dissociative and usually identified as </w:t>
      </w:r>
      <w:r w:rsidR="00E768E4" w:rsidRPr="000C3F46">
        <w:rPr>
          <w:rFonts w:ascii="Book Antiqua" w:hAnsi="Book Antiqua"/>
          <w:sz w:val="24"/>
          <w:szCs w:val="24"/>
        </w:rPr>
        <w:t xml:space="preserve">the </w:t>
      </w:r>
      <w:r w:rsidR="004949A0" w:rsidRPr="000C3F46">
        <w:rPr>
          <w:rFonts w:ascii="Book Antiqua" w:hAnsi="Book Antiqua"/>
          <w:sz w:val="24"/>
          <w:szCs w:val="24"/>
        </w:rPr>
        <w:t>SGV or posterior gastric vessel</w:t>
      </w:r>
      <w:r w:rsidR="0073261D" w:rsidRPr="000C3F46">
        <w:rPr>
          <w:rFonts w:ascii="Book Antiqua" w:hAnsi="Book Antiqua"/>
          <w:sz w:val="24"/>
          <w:szCs w:val="24"/>
        </w:rPr>
        <w:t>. Thus</w:t>
      </w:r>
      <w:r w:rsidR="004949A0" w:rsidRPr="000C3F46">
        <w:rPr>
          <w:rFonts w:ascii="Book Antiqua" w:hAnsi="Book Antiqua"/>
          <w:sz w:val="24"/>
          <w:szCs w:val="24"/>
        </w:rPr>
        <w:t>, it m</w:t>
      </w:r>
      <w:r w:rsidR="00EF2257" w:rsidRPr="000C3F46">
        <w:rPr>
          <w:rFonts w:ascii="Book Antiqua" w:hAnsi="Book Antiqua"/>
          <w:sz w:val="24"/>
          <w:szCs w:val="24"/>
        </w:rPr>
        <w:t>ight</w:t>
      </w:r>
      <w:r w:rsidR="004949A0" w:rsidRPr="000C3F46">
        <w:rPr>
          <w:rFonts w:ascii="Book Antiqua" w:hAnsi="Book Antiqua"/>
          <w:sz w:val="24"/>
          <w:szCs w:val="24"/>
        </w:rPr>
        <w:t xml:space="preserve"> be incorrectly severed and lead to splenic ischemia. Therefore, vessels with an unclear course should be separated toward their distal terminal </w:t>
      </w:r>
      <w:r w:rsidR="00D241B6" w:rsidRPr="000C3F46">
        <w:rPr>
          <w:rFonts w:ascii="Book Antiqua" w:hAnsi="Book Antiqua"/>
          <w:sz w:val="24"/>
          <w:szCs w:val="24"/>
        </w:rPr>
        <w:t>until</w:t>
      </w:r>
      <w:r w:rsidR="004949A0" w:rsidRPr="000C3F46">
        <w:rPr>
          <w:rFonts w:ascii="Book Antiqua" w:hAnsi="Book Antiqua"/>
          <w:sz w:val="24"/>
          <w:szCs w:val="24"/>
        </w:rPr>
        <w:t xml:space="preserve"> their orientation is distinctly noted. Such manipulation enables </w:t>
      </w:r>
      <w:r w:rsidR="0029704F" w:rsidRPr="000C3F46">
        <w:rPr>
          <w:rFonts w:ascii="Book Antiqua" w:hAnsi="Book Antiqua"/>
          <w:sz w:val="24"/>
          <w:szCs w:val="24"/>
        </w:rPr>
        <w:t>a</w:t>
      </w:r>
      <w:r w:rsidR="0073261D" w:rsidRPr="000C3F46">
        <w:rPr>
          <w:rFonts w:ascii="Book Antiqua" w:hAnsi="Book Antiqua"/>
          <w:sz w:val="24"/>
          <w:szCs w:val="24"/>
        </w:rPr>
        <w:t xml:space="preserve"> </w:t>
      </w:r>
      <w:r w:rsidR="004949A0" w:rsidRPr="000C3F46">
        <w:rPr>
          <w:rFonts w:ascii="Book Antiqua" w:hAnsi="Book Antiqua"/>
          <w:sz w:val="24"/>
          <w:szCs w:val="24"/>
        </w:rPr>
        <w:t xml:space="preserve">safe division and </w:t>
      </w:r>
      <w:r w:rsidR="0029704F" w:rsidRPr="000C3F46">
        <w:rPr>
          <w:rFonts w:ascii="Book Antiqua" w:hAnsi="Book Antiqua"/>
          <w:sz w:val="24"/>
          <w:szCs w:val="24"/>
        </w:rPr>
        <w:t>prevents</w:t>
      </w:r>
      <w:r w:rsidR="004949A0" w:rsidRPr="000C3F46">
        <w:rPr>
          <w:rFonts w:ascii="Book Antiqua" w:hAnsi="Book Antiqua"/>
          <w:sz w:val="24"/>
          <w:szCs w:val="24"/>
        </w:rPr>
        <w:t xml:space="preserve"> unnecessary injury caused by a blind </w:t>
      </w:r>
      <w:r w:rsidR="0029704F" w:rsidRPr="000C3F46">
        <w:rPr>
          <w:rFonts w:ascii="Book Antiqua" w:hAnsi="Book Antiqua"/>
          <w:sz w:val="24"/>
          <w:szCs w:val="24"/>
        </w:rPr>
        <w:t>dissection</w:t>
      </w:r>
      <w:r w:rsidR="004949A0" w:rsidRPr="000C3F46">
        <w:rPr>
          <w:rFonts w:ascii="Book Antiqua" w:hAnsi="Book Antiqua"/>
          <w:sz w:val="24"/>
          <w:szCs w:val="24"/>
        </w:rPr>
        <w:t>.</w:t>
      </w:r>
      <w:r w:rsidR="001A4015" w:rsidRPr="000C3F46">
        <w:rPr>
          <w:rFonts w:ascii="Book Antiqua" w:hAnsi="Book Antiqua"/>
          <w:sz w:val="24"/>
          <w:szCs w:val="24"/>
        </w:rPr>
        <w:t xml:space="preserve"> </w:t>
      </w:r>
      <w:r w:rsidR="00B2012C" w:rsidRPr="000C3F46">
        <w:rPr>
          <w:rFonts w:ascii="Book Antiqua" w:hAnsi="Book Antiqua"/>
          <w:sz w:val="24"/>
          <w:szCs w:val="24"/>
        </w:rPr>
        <w:t>The SG</w:t>
      </w:r>
      <w:r w:rsidR="00BB7F6F" w:rsidRPr="000C3F46">
        <w:rPr>
          <w:rFonts w:ascii="Book Antiqua" w:hAnsi="Book Antiqua"/>
          <w:sz w:val="24"/>
          <w:szCs w:val="24"/>
        </w:rPr>
        <w:t>A</w:t>
      </w:r>
      <w:r w:rsidR="00B2012C" w:rsidRPr="000C3F46">
        <w:rPr>
          <w:rFonts w:ascii="Book Antiqua" w:hAnsi="Book Antiqua"/>
          <w:sz w:val="24"/>
          <w:szCs w:val="24"/>
        </w:rPr>
        <w:t xml:space="preserve">s </w:t>
      </w:r>
      <w:r w:rsidR="00BE430B" w:rsidRPr="000C3F46">
        <w:rPr>
          <w:rFonts w:ascii="Book Antiqua" w:hAnsi="Book Antiqua"/>
          <w:sz w:val="24"/>
          <w:szCs w:val="24"/>
        </w:rPr>
        <w:t xml:space="preserve">were </w:t>
      </w:r>
      <w:r w:rsidR="00B2012C" w:rsidRPr="000C3F46">
        <w:rPr>
          <w:rFonts w:ascii="Book Antiqua" w:hAnsi="Book Antiqua"/>
          <w:sz w:val="24"/>
          <w:szCs w:val="24"/>
        </w:rPr>
        <w:t>some of the most important structures that require</w:t>
      </w:r>
      <w:r w:rsidR="00080289" w:rsidRPr="000C3F46">
        <w:rPr>
          <w:rFonts w:ascii="Book Antiqua" w:hAnsi="Book Antiqua"/>
          <w:sz w:val="24"/>
          <w:szCs w:val="24"/>
        </w:rPr>
        <w:t>d</w:t>
      </w:r>
      <w:r w:rsidR="00B2012C" w:rsidRPr="000C3F46">
        <w:rPr>
          <w:rFonts w:ascii="Book Antiqua" w:hAnsi="Book Antiqua"/>
          <w:sz w:val="24"/>
          <w:szCs w:val="24"/>
        </w:rPr>
        <w:t xml:space="preserve"> severing during </w:t>
      </w:r>
      <w:r w:rsidR="00B31599" w:rsidRPr="000C3F46">
        <w:rPr>
          <w:rFonts w:ascii="Book Antiqua" w:hAnsi="Book Antiqua"/>
          <w:sz w:val="24"/>
          <w:szCs w:val="24"/>
        </w:rPr>
        <w:t>lymphadenectomy</w:t>
      </w:r>
      <w:r w:rsidR="00B2012C" w:rsidRPr="000C3F46">
        <w:rPr>
          <w:rFonts w:ascii="Book Antiqua" w:hAnsi="Book Antiqua"/>
          <w:sz w:val="24"/>
          <w:szCs w:val="24"/>
        </w:rPr>
        <w:t xml:space="preserve">. </w:t>
      </w:r>
      <w:r w:rsidR="00BB7F6F" w:rsidRPr="000C3F46">
        <w:rPr>
          <w:rFonts w:ascii="Book Antiqua" w:hAnsi="Book Antiqua"/>
          <w:sz w:val="24"/>
          <w:szCs w:val="24"/>
        </w:rPr>
        <w:t>The SGAs</w:t>
      </w:r>
      <w:r w:rsidR="00BC4007" w:rsidRPr="000C3F46">
        <w:rPr>
          <w:rFonts w:ascii="Book Antiqua" w:hAnsi="Book Antiqua"/>
          <w:sz w:val="24"/>
          <w:szCs w:val="24"/>
        </w:rPr>
        <w:t xml:space="preserve"> were </w:t>
      </w:r>
      <w:r w:rsidR="0073261D" w:rsidRPr="000C3F46">
        <w:rPr>
          <w:rFonts w:ascii="Book Antiqua" w:hAnsi="Book Antiqua"/>
          <w:sz w:val="24"/>
          <w:szCs w:val="24"/>
        </w:rPr>
        <w:t>easily</w:t>
      </w:r>
      <w:r w:rsidR="00BC4007" w:rsidRPr="000C3F46">
        <w:rPr>
          <w:rFonts w:ascii="Book Antiqua" w:hAnsi="Book Antiqua"/>
          <w:sz w:val="24"/>
          <w:szCs w:val="24"/>
        </w:rPr>
        <w:t xml:space="preserve"> injured </w:t>
      </w:r>
      <w:r w:rsidR="00A327F9" w:rsidRPr="000C3F46">
        <w:rPr>
          <w:rFonts w:ascii="Book Antiqua" w:hAnsi="Book Antiqua"/>
          <w:sz w:val="24"/>
          <w:szCs w:val="24"/>
        </w:rPr>
        <w:t xml:space="preserve">and resulted in bleeding, </w:t>
      </w:r>
      <w:r w:rsidR="0073261D" w:rsidRPr="000C3F46">
        <w:rPr>
          <w:rFonts w:ascii="Book Antiqua" w:hAnsi="Book Antiqua"/>
          <w:sz w:val="24"/>
          <w:szCs w:val="24"/>
        </w:rPr>
        <w:t>which influence</w:t>
      </w:r>
      <w:r w:rsidR="002D07A1" w:rsidRPr="000C3F46">
        <w:rPr>
          <w:rFonts w:ascii="Book Antiqua" w:hAnsi="Book Antiqua"/>
          <w:sz w:val="24"/>
          <w:szCs w:val="24"/>
        </w:rPr>
        <w:t>d</w:t>
      </w:r>
      <w:r w:rsidR="0073261D" w:rsidRPr="000C3F46">
        <w:rPr>
          <w:rFonts w:ascii="Book Antiqua" w:hAnsi="Book Antiqua"/>
          <w:sz w:val="24"/>
          <w:szCs w:val="24"/>
        </w:rPr>
        <w:t xml:space="preserve"> </w:t>
      </w:r>
      <w:r w:rsidR="00A327F9" w:rsidRPr="000C3F46">
        <w:rPr>
          <w:rFonts w:ascii="Book Antiqua" w:hAnsi="Book Antiqua"/>
          <w:sz w:val="24"/>
          <w:szCs w:val="24"/>
        </w:rPr>
        <w:t>the operation</w:t>
      </w:r>
      <w:r w:rsidR="0073261D" w:rsidRPr="000C3F46">
        <w:rPr>
          <w:rFonts w:ascii="Book Antiqua" w:hAnsi="Book Antiqua"/>
          <w:sz w:val="24"/>
          <w:szCs w:val="24"/>
        </w:rPr>
        <w:t xml:space="preserve"> outcome</w:t>
      </w:r>
      <w:r w:rsidR="00A327F9" w:rsidRPr="000C3F46">
        <w:rPr>
          <w:rFonts w:ascii="Book Antiqua" w:hAnsi="Book Antiqua"/>
          <w:sz w:val="24"/>
          <w:szCs w:val="24"/>
        </w:rPr>
        <w:t xml:space="preserve">. </w:t>
      </w:r>
      <w:r w:rsidR="00151BB3" w:rsidRPr="000C3F46">
        <w:rPr>
          <w:rFonts w:ascii="Book Antiqua" w:hAnsi="Book Antiqua"/>
          <w:sz w:val="24"/>
          <w:szCs w:val="24"/>
        </w:rPr>
        <w:t>The</w:t>
      </w:r>
      <w:r w:rsidR="002D07A1" w:rsidRPr="000C3F46">
        <w:rPr>
          <w:rFonts w:ascii="Book Antiqua" w:hAnsi="Book Antiqua"/>
          <w:sz w:val="24"/>
          <w:szCs w:val="24"/>
        </w:rPr>
        <w:t>y</w:t>
      </w:r>
      <w:r w:rsidR="00151BB3" w:rsidRPr="000C3F46">
        <w:rPr>
          <w:rFonts w:ascii="Book Antiqua" w:hAnsi="Book Antiqua"/>
          <w:sz w:val="24"/>
          <w:szCs w:val="24"/>
        </w:rPr>
        <w:t xml:space="preserve"> originate</w:t>
      </w:r>
      <w:r w:rsidR="002D07A1" w:rsidRPr="000C3F46">
        <w:rPr>
          <w:rFonts w:ascii="Book Antiqua" w:hAnsi="Book Antiqua"/>
          <w:sz w:val="24"/>
          <w:szCs w:val="24"/>
        </w:rPr>
        <w:t>d</w:t>
      </w:r>
      <w:r w:rsidR="00151BB3" w:rsidRPr="000C3F46">
        <w:rPr>
          <w:rFonts w:ascii="Book Antiqua" w:hAnsi="Book Antiqua"/>
          <w:sz w:val="24"/>
          <w:szCs w:val="24"/>
        </w:rPr>
        <w:t xml:space="preserve"> from the SLA</w:t>
      </w:r>
      <w:r w:rsidR="0073261D" w:rsidRPr="000C3F46">
        <w:rPr>
          <w:rFonts w:ascii="Book Antiqua" w:hAnsi="Book Antiqua"/>
          <w:sz w:val="24"/>
          <w:szCs w:val="24"/>
        </w:rPr>
        <w:t xml:space="preserve"> and </w:t>
      </w:r>
      <w:r w:rsidR="00151BB3" w:rsidRPr="000C3F46">
        <w:rPr>
          <w:rFonts w:ascii="Book Antiqua" w:hAnsi="Book Antiqua"/>
          <w:sz w:val="24"/>
          <w:szCs w:val="24"/>
        </w:rPr>
        <w:t>c</w:t>
      </w:r>
      <w:r w:rsidR="00080289" w:rsidRPr="000C3F46">
        <w:rPr>
          <w:rFonts w:ascii="Book Antiqua" w:hAnsi="Book Antiqua"/>
          <w:sz w:val="24"/>
          <w:szCs w:val="24"/>
        </w:rPr>
        <w:t>ould</w:t>
      </w:r>
      <w:r w:rsidR="00151BB3" w:rsidRPr="000C3F46">
        <w:rPr>
          <w:rFonts w:ascii="Book Antiqua" w:hAnsi="Book Antiqua"/>
          <w:sz w:val="24"/>
          <w:szCs w:val="24"/>
        </w:rPr>
        <w:t xml:space="preserve"> be naturally revealed during the process of denuding the SLA</w:t>
      </w:r>
      <w:r w:rsidR="0073261D" w:rsidRPr="000C3F46">
        <w:rPr>
          <w:rFonts w:ascii="Book Antiqua" w:hAnsi="Book Antiqua"/>
          <w:sz w:val="24"/>
          <w:szCs w:val="24"/>
        </w:rPr>
        <w:t xml:space="preserve">. </w:t>
      </w:r>
      <w:r w:rsidR="0065790B" w:rsidRPr="000C3F46">
        <w:rPr>
          <w:rFonts w:ascii="Book Antiqua" w:hAnsi="Book Antiqua"/>
          <w:sz w:val="24"/>
          <w:szCs w:val="24"/>
        </w:rPr>
        <w:t xml:space="preserve">Then, </w:t>
      </w:r>
      <w:r w:rsidR="00151BB3" w:rsidRPr="000C3F46">
        <w:rPr>
          <w:rFonts w:ascii="Book Antiqua" w:hAnsi="Book Antiqua"/>
          <w:sz w:val="24"/>
          <w:szCs w:val="24"/>
        </w:rPr>
        <w:t xml:space="preserve">the vessel </w:t>
      </w:r>
      <w:r w:rsidR="002D07A1" w:rsidRPr="000C3F46">
        <w:rPr>
          <w:rFonts w:ascii="Book Antiqua" w:hAnsi="Book Antiqua"/>
          <w:sz w:val="24"/>
          <w:szCs w:val="24"/>
        </w:rPr>
        <w:t>wa</w:t>
      </w:r>
      <w:r w:rsidR="00151BB3" w:rsidRPr="000C3F46">
        <w:rPr>
          <w:rFonts w:ascii="Book Antiqua" w:hAnsi="Book Antiqua"/>
          <w:sz w:val="24"/>
          <w:szCs w:val="24"/>
        </w:rPr>
        <w:t>s severed at its root</w:t>
      </w:r>
      <w:r w:rsidR="00BB7F6F" w:rsidRPr="000C3F46">
        <w:rPr>
          <w:rFonts w:ascii="Book Antiqua" w:hAnsi="Book Antiqua"/>
          <w:sz w:val="24"/>
          <w:szCs w:val="24"/>
        </w:rPr>
        <w:t>.</w:t>
      </w:r>
      <w:r w:rsidR="00151BB3" w:rsidRPr="000C3F46">
        <w:rPr>
          <w:rFonts w:ascii="Book Antiqua" w:hAnsi="Book Antiqua"/>
          <w:sz w:val="24"/>
          <w:szCs w:val="24"/>
        </w:rPr>
        <w:t xml:space="preserve"> </w:t>
      </w:r>
      <w:r w:rsidR="0073261D" w:rsidRPr="000C3F46">
        <w:rPr>
          <w:rFonts w:ascii="Book Antiqua" w:hAnsi="Book Antiqua"/>
          <w:sz w:val="24"/>
          <w:szCs w:val="24"/>
        </w:rPr>
        <w:t xml:space="preserve">There </w:t>
      </w:r>
      <w:r w:rsidR="00FF1F84" w:rsidRPr="000C3F46">
        <w:rPr>
          <w:rFonts w:ascii="Book Antiqua" w:hAnsi="Book Antiqua"/>
          <w:sz w:val="24"/>
          <w:szCs w:val="24"/>
        </w:rPr>
        <w:t>were</w:t>
      </w:r>
      <w:r w:rsidR="0073261D" w:rsidRPr="000C3F46">
        <w:rPr>
          <w:rFonts w:ascii="Book Antiqua" w:hAnsi="Book Antiqua"/>
          <w:sz w:val="24"/>
          <w:szCs w:val="24"/>
        </w:rPr>
        <w:t xml:space="preserve"> </w:t>
      </w:r>
      <w:r w:rsidR="00151BB3" w:rsidRPr="000C3F46">
        <w:rPr>
          <w:rFonts w:ascii="Book Antiqua" w:hAnsi="Book Antiqua"/>
          <w:sz w:val="24"/>
          <w:szCs w:val="24"/>
        </w:rPr>
        <w:t>no branches from the SG</w:t>
      </w:r>
      <w:r w:rsidR="00BB7F6F" w:rsidRPr="000C3F46">
        <w:rPr>
          <w:rFonts w:ascii="Book Antiqua" w:hAnsi="Book Antiqua"/>
          <w:sz w:val="24"/>
          <w:szCs w:val="24"/>
        </w:rPr>
        <w:t>A</w:t>
      </w:r>
      <w:r w:rsidR="00151BB3" w:rsidRPr="000C3F46">
        <w:rPr>
          <w:rFonts w:ascii="Book Antiqua" w:hAnsi="Book Antiqua"/>
          <w:sz w:val="24"/>
          <w:szCs w:val="24"/>
        </w:rPr>
        <w:t xml:space="preserve">s encountered in this plane and none of the branches </w:t>
      </w:r>
      <w:r w:rsidR="0073261D" w:rsidRPr="000C3F46">
        <w:rPr>
          <w:rFonts w:ascii="Book Antiqua" w:hAnsi="Book Antiqua"/>
          <w:sz w:val="24"/>
          <w:szCs w:val="24"/>
        </w:rPr>
        <w:t>ha</w:t>
      </w:r>
      <w:r w:rsidR="00CA53B7" w:rsidRPr="000C3F46">
        <w:rPr>
          <w:rFonts w:ascii="Book Antiqua" w:hAnsi="Book Antiqua"/>
          <w:sz w:val="24"/>
          <w:szCs w:val="24"/>
        </w:rPr>
        <w:t>d</w:t>
      </w:r>
      <w:r w:rsidR="0073261D" w:rsidRPr="000C3F46">
        <w:rPr>
          <w:rFonts w:ascii="Book Antiqua" w:hAnsi="Book Antiqua"/>
          <w:sz w:val="24"/>
          <w:szCs w:val="24"/>
        </w:rPr>
        <w:t xml:space="preserve"> </w:t>
      </w:r>
      <w:r w:rsidR="00151BB3" w:rsidRPr="000C3F46">
        <w:rPr>
          <w:rFonts w:ascii="Book Antiqua" w:hAnsi="Book Antiqua"/>
          <w:sz w:val="24"/>
          <w:szCs w:val="24"/>
        </w:rPr>
        <w:t>been twisted</w:t>
      </w:r>
      <w:r w:rsidR="00BB7F6F" w:rsidRPr="000C3F46">
        <w:rPr>
          <w:rFonts w:ascii="Book Antiqua" w:hAnsi="Book Antiqua"/>
          <w:sz w:val="24"/>
          <w:szCs w:val="24"/>
        </w:rPr>
        <w:t>,</w:t>
      </w:r>
      <w:r w:rsidR="0073261D" w:rsidRPr="000C3F46">
        <w:rPr>
          <w:rFonts w:ascii="Book Antiqua" w:hAnsi="Book Antiqua"/>
          <w:sz w:val="24"/>
          <w:szCs w:val="24"/>
        </w:rPr>
        <w:t xml:space="preserve"> which reduce</w:t>
      </w:r>
      <w:r w:rsidR="003E628F" w:rsidRPr="000C3F46">
        <w:rPr>
          <w:rFonts w:ascii="Book Antiqua" w:hAnsi="Book Antiqua"/>
          <w:sz w:val="24"/>
          <w:szCs w:val="24"/>
        </w:rPr>
        <w:t>d</w:t>
      </w:r>
      <w:r w:rsidR="00BB7F6F" w:rsidRPr="000C3F46">
        <w:rPr>
          <w:rFonts w:ascii="Book Antiqua" w:hAnsi="Book Antiqua"/>
          <w:sz w:val="24"/>
          <w:szCs w:val="24"/>
        </w:rPr>
        <w:t xml:space="preserve"> the</w:t>
      </w:r>
      <w:r w:rsidR="002E3C04" w:rsidRPr="000C3F46">
        <w:rPr>
          <w:rFonts w:ascii="Book Antiqua" w:hAnsi="Book Antiqua"/>
          <w:sz w:val="24"/>
          <w:szCs w:val="24"/>
        </w:rPr>
        <w:t xml:space="preserve"> </w:t>
      </w:r>
      <w:r w:rsidR="00BB7F6F" w:rsidRPr="000C3F46">
        <w:rPr>
          <w:rFonts w:ascii="Book Antiqua" w:hAnsi="Book Antiqua"/>
          <w:sz w:val="24"/>
          <w:szCs w:val="24"/>
        </w:rPr>
        <w:t>risk of vascular injury</w:t>
      </w:r>
      <w:r w:rsidR="00151BB3" w:rsidRPr="000C3F46">
        <w:rPr>
          <w:rFonts w:ascii="Book Antiqua" w:hAnsi="Book Antiqua"/>
          <w:sz w:val="24"/>
          <w:szCs w:val="24"/>
        </w:rPr>
        <w:t>.</w:t>
      </w:r>
    </w:p>
    <w:p w14:paraId="14DAD4C0" w14:textId="70BC0BE1" w:rsidR="009844C7" w:rsidRPr="000C3F46" w:rsidRDefault="0073261D" w:rsidP="000C3F46">
      <w:pPr>
        <w:autoSpaceDE w:val="0"/>
        <w:autoSpaceDN w:val="0"/>
        <w:adjustRightInd w:val="0"/>
        <w:spacing w:line="360" w:lineRule="auto"/>
        <w:ind w:firstLineChars="250" w:firstLine="600"/>
        <w:rPr>
          <w:rFonts w:ascii="Book Antiqua" w:hAnsi="Book Antiqua" w:cs="AdvTT86d47313"/>
          <w:kern w:val="0"/>
          <w:sz w:val="24"/>
          <w:szCs w:val="24"/>
        </w:rPr>
      </w:pPr>
      <w:r w:rsidRPr="000C3F46">
        <w:rPr>
          <w:rFonts w:ascii="Book Antiqua" w:hAnsi="Book Antiqua" w:cs="AdvTT86d47313"/>
          <w:kern w:val="0"/>
          <w:sz w:val="24"/>
          <w:szCs w:val="24"/>
        </w:rPr>
        <w:t>T</w:t>
      </w:r>
      <w:r w:rsidR="007A4835" w:rsidRPr="000C3F46">
        <w:rPr>
          <w:rFonts w:ascii="Book Antiqua" w:hAnsi="Book Antiqua" w:cs="AdvTT86d47313"/>
          <w:kern w:val="0"/>
          <w:sz w:val="24"/>
          <w:szCs w:val="24"/>
        </w:rPr>
        <w:t xml:space="preserve">he </w:t>
      </w:r>
      <w:r w:rsidR="00FF646F" w:rsidRPr="000C3F46">
        <w:rPr>
          <w:rFonts w:ascii="Book Antiqua" w:hAnsi="Book Antiqua" w:cs="AdvTT86d47313"/>
          <w:kern w:val="0"/>
          <w:sz w:val="24"/>
          <w:szCs w:val="24"/>
        </w:rPr>
        <w:t>concentrated type</w:t>
      </w:r>
      <w:r w:rsidR="007304A2" w:rsidRPr="000C3F46">
        <w:rPr>
          <w:rFonts w:ascii="Book Antiqua" w:hAnsi="Book Antiqua"/>
          <w:sz w:val="24"/>
          <w:szCs w:val="24"/>
        </w:rPr>
        <w:t xml:space="preserve"> SpA was common in th</w:t>
      </w:r>
      <w:r w:rsidR="005704EA" w:rsidRPr="000C3F46">
        <w:rPr>
          <w:rFonts w:ascii="Book Antiqua" w:hAnsi="Book Antiqua"/>
          <w:sz w:val="24"/>
          <w:szCs w:val="24"/>
        </w:rPr>
        <w:t>is</w:t>
      </w:r>
      <w:r w:rsidR="007304A2" w:rsidRPr="000C3F46">
        <w:rPr>
          <w:rFonts w:ascii="Book Antiqua" w:hAnsi="Book Antiqua"/>
          <w:sz w:val="24"/>
          <w:szCs w:val="24"/>
        </w:rPr>
        <w:t xml:space="preserve"> study</w:t>
      </w:r>
      <w:r w:rsidR="00FF646F" w:rsidRPr="000C3F46">
        <w:rPr>
          <w:rFonts w:ascii="Book Antiqua" w:hAnsi="Book Antiqua" w:cs="AdvTT86d47313"/>
          <w:kern w:val="0"/>
          <w:sz w:val="24"/>
          <w:szCs w:val="24"/>
        </w:rPr>
        <w:t xml:space="preserve">. </w:t>
      </w:r>
      <w:r w:rsidR="00750FD9" w:rsidRPr="000C3F46">
        <w:rPr>
          <w:rFonts w:ascii="Book Antiqua" w:hAnsi="Book Antiqua" w:cs="AdvTT86d47313"/>
          <w:kern w:val="0"/>
          <w:sz w:val="24"/>
          <w:szCs w:val="24"/>
        </w:rPr>
        <w:t>T</w:t>
      </w:r>
      <w:r w:rsidR="00553BDE" w:rsidRPr="000C3F46">
        <w:rPr>
          <w:rFonts w:ascii="Book Antiqua" w:hAnsi="Book Antiqua" w:cs="AdvTT86d47313"/>
          <w:kern w:val="0"/>
          <w:sz w:val="24"/>
          <w:szCs w:val="24"/>
        </w:rPr>
        <w:t>he</w:t>
      </w:r>
      <w:r w:rsidR="00750FD9" w:rsidRPr="000C3F46">
        <w:rPr>
          <w:rFonts w:ascii="Book Antiqua" w:hAnsi="Book Antiqua"/>
          <w:sz w:val="24"/>
          <w:szCs w:val="24"/>
        </w:rPr>
        <w:t xml:space="preserve"> intraoperative characteristics were further compared</w:t>
      </w:r>
      <w:r w:rsidR="005704EA" w:rsidRPr="000C3F46">
        <w:rPr>
          <w:rFonts w:ascii="Book Antiqua" w:hAnsi="Book Antiqua"/>
          <w:sz w:val="24"/>
          <w:szCs w:val="24"/>
        </w:rPr>
        <w:t xml:space="preserve"> between</w:t>
      </w:r>
      <w:r w:rsidR="004D3198" w:rsidRPr="000C3F46">
        <w:rPr>
          <w:rFonts w:ascii="Book Antiqua" w:hAnsi="Book Antiqua"/>
          <w:sz w:val="24"/>
          <w:szCs w:val="24"/>
        </w:rPr>
        <w:t xml:space="preserve"> </w:t>
      </w:r>
      <w:r w:rsidR="005704EA" w:rsidRPr="000C3F46">
        <w:rPr>
          <w:rFonts w:ascii="Book Antiqua" w:hAnsi="Book Antiqua"/>
          <w:sz w:val="24"/>
          <w:szCs w:val="24"/>
        </w:rPr>
        <w:t>the groups</w:t>
      </w:r>
      <w:r w:rsidR="00E36354" w:rsidRPr="000C3F46">
        <w:rPr>
          <w:rFonts w:ascii="Book Antiqua" w:hAnsi="Book Antiqua"/>
          <w:sz w:val="24"/>
          <w:szCs w:val="24"/>
        </w:rPr>
        <w:t>,</w:t>
      </w:r>
      <w:r w:rsidR="00F0270E" w:rsidRPr="000C3F46">
        <w:rPr>
          <w:rFonts w:ascii="Book Antiqua" w:hAnsi="Book Antiqua"/>
          <w:sz w:val="24"/>
          <w:szCs w:val="24"/>
        </w:rPr>
        <w:t xml:space="preserve"> and</w:t>
      </w:r>
      <w:r w:rsidR="00750FD9" w:rsidRPr="000C3F46">
        <w:rPr>
          <w:rFonts w:ascii="Book Antiqua" w:hAnsi="Book Antiqua"/>
          <w:sz w:val="24"/>
          <w:szCs w:val="24"/>
        </w:rPr>
        <w:t xml:space="preserve"> </w:t>
      </w:r>
      <w:r w:rsidR="00E36354" w:rsidRPr="000C3F46">
        <w:rPr>
          <w:rFonts w:ascii="Book Antiqua" w:hAnsi="Book Antiqua"/>
          <w:sz w:val="24"/>
          <w:szCs w:val="24"/>
        </w:rPr>
        <w:t xml:space="preserve">the results </w:t>
      </w:r>
      <w:r w:rsidR="004D2621" w:rsidRPr="000C3F46">
        <w:rPr>
          <w:rFonts w:ascii="Book Antiqua" w:hAnsi="Book Antiqua"/>
          <w:sz w:val="24"/>
          <w:szCs w:val="24"/>
        </w:rPr>
        <w:t>reveal</w:t>
      </w:r>
      <w:r w:rsidR="00553BDE" w:rsidRPr="000C3F46">
        <w:rPr>
          <w:rFonts w:ascii="Book Antiqua" w:hAnsi="Book Antiqua"/>
          <w:sz w:val="24"/>
          <w:szCs w:val="24"/>
        </w:rPr>
        <w:t>ed</w:t>
      </w:r>
      <w:r w:rsidR="00750FD9" w:rsidRPr="000C3F46">
        <w:rPr>
          <w:rFonts w:ascii="Book Antiqua" w:hAnsi="Book Antiqua"/>
          <w:sz w:val="24"/>
          <w:szCs w:val="24"/>
        </w:rPr>
        <w:t xml:space="preserve"> </w:t>
      </w:r>
      <w:r w:rsidR="00F0270E" w:rsidRPr="000C3F46">
        <w:rPr>
          <w:rFonts w:ascii="Book Antiqua" w:hAnsi="Book Antiqua"/>
          <w:sz w:val="24"/>
          <w:szCs w:val="24"/>
        </w:rPr>
        <w:t xml:space="preserve">that </w:t>
      </w:r>
      <w:r w:rsidR="00750FD9" w:rsidRPr="000C3F46">
        <w:rPr>
          <w:rFonts w:ascii="Book Antiqua" w:hAnsi="Book Antiqua" w:cs="AdvTT86d47313"/>
          <w:kern w:val="0"/>
          <w:sz w:val="24"/>
          <w:szCs w:val="24"/>
        </w:rPr>
        <w:t xml:space="preserve">the mean splenic hilar LN dissection time, mean blood loss due to splenic hilar LN dissection and </w:t>
      </w:r>
      <w:r w:rsidR="00750FD9" w:rsidRPr="000C3F46">
        <w:rPr>
          <w:rFonts w:ascii="Book Antiqua" w:hAnsi="Book Antiqua"/>
          <w:sz w:val="24"/>
          <w:szCs w:val="24"/>
        </w:rPr>
        <w:t xml:space="preserve">number of vascular clamps used at the splenic hilum </w:t>
      </w:r>
      <w:r w:rsidR="00750FD9" w:rsidRPr="000C3F46">
        <w:rPr>
          <w:rFonts w:ascii="Book Antiqua" w:hAnsi="Book Antiqua" w:cs="AdvPTimesI"/>
          <w:kern w:val="0"/>
          <w:sz w:val="24"/>
          <w:szCs w:val="24"/>
        </w:rPr>
        <w:t xml:space="preserve">were significantly lower in the </w:t>
      </w:r>
      <w:r w:rsidR="00750FD9" w:rsidRPr="000C3F46">
        <w:rPr>
          <w:rFonts w:ascii="Book Antiqua" w:hAnsi="Book Antiqua"/>
          <w:sz w:val="24"/>
          <w:szCs w:val="24"/>
        </w:rPr>
        <w:t>concentrated group</w:t>
      </w:r>
      <w:r w:rsidR="00E36354" w:rsidRPr="000C3F46">
        <w:rPr>
          <w:rFonts w:ascii="Book Antiqua" w:hAnsi="Book Antiqua" w:cs="AdvPTimesI"/>
          <w:kern w:val="0"/>
          <w:sz w:val="24"/>
          <w:szCs w:val="24"/>
        </w:rPr>
        <w:t xml:space="preserve"> </w:t>
      </w:r>
      <w:r w:rsidR="00E36354" w:rsidRPr="000C3F46">
        <w:rPr>
          <w:rFonts w:ascii="Book Antiqua" w:hAnsi="Book Antiqua" w:cs="AdvPTimesI"/>
          <w:kern w:val="0"/>
          <w:sz w:val="24"/>
          <w:szCs w:val="24"/>
        </w:rPr>
        <w:lastRenderedPageBreak/>
        <w:t>b</w:t>
      </w:r>
      <w:r w:rsidR="006E19E6" w:rsidRPr="000C3F46">
        <w:rPr>
          <w:rFonts w:ascii="Book Antiqua" w:hAnsi="Book Antiqua" w:cs="AdvTT86d47313"/>
          <w:kern w:val="0"/>
          <w:sz w:val="24"/>
          <w:szCs w:val="24"/>
        </w:rPr>
        <w:t>ecause</w:t>
      </w:r>
      <w:r w:rsidR="00A23CA6" w:rsidRPr="000C3F46">
        <w:rPr>
          <w:rFonts w:ascii="Book Antiqua" w:hAnsi="Book Antiqua" w:cs="AdvTT86d47313"/>
          <w:kern w:val="0"/>
          <w:sz w:val="24"/>
          <w:szCs w:val="24"/>
        </w:rPr>
        <w:t xml:space="preserve"> the branches of the distributed type SpA were longer. The length of the bra</w:t>
      </w:r>
      <w:r w:rsidR="00A23CA6" w:rsidRPr="000C3F46">
        <w:rPr>
          <w:rFonts w:ascii="Book Antiqua" w:hAnsi="Book Antiqua"/>
          <w:sz w:val="24"/>
          <w:szCs w:val="24"/>
        </w:rPr>
        <w:t>nches was 28.25</w:t>
      </w:r>
      <w:r w:rsidR="000C3F46">
        <w:rPr>
          <w:rFonts w:ascii="Book Antiqua" w:hAnsi="Book Antiqua"/>
          <w:sz w:val="24"/>
          <w:szCs w:val="24"/>
        </w:rPr>
        <w:t xml:space="preserve"> ± </w:t>
      </w:r>
      <w:r w:rsidR="00A23CA6" w:rsidRPr="000C3F46">
        <w:rPr>
          <w:rFonts w:ascii="Book Antiqua" w:hAnsi="Book Antiqua"/>
          <w:sz w:val="24"/>
          <w:szCs w:val="24"/>
        </w:rPr>
        <w:t>8.44</w:t>
      </w:r>
      <w:r w:rsidRPr="000C3F46">
        <w:rPr>
          <w:rFonts w:ascii="Book Antiqua" w:hAnsi="Book Antiqua"/>
          <w:sz w:val="24"/>
          <w:szCs w:val="24"/>
        </w:rPr>
        <w:t xml:space="preserve"> </w:t>
      </w:r>
      <w:r w:rsidR="00A23CA6" w:rsidRPr="000C3F46">
        <w:rPr>
          <w:rFonts w:ascii="Book Antiqua" w:hAnsi="Book Antiqua"/>
          <w:sz w:val="24"/>
          <w:szCs w:val="24"/>
        </w:rPr>
        <w:t xml:space="preserve">mm in </w:t>
      </w:r>
      <w:r w:rsidR="00A23CA6" w:rsidRPr="000C3F46">
        <w:rPr>
          <w:rFonts w:ascii="Book Antiqua" w:hAnsi="Book Antiqua" w:cs="AdvTT86d47313"/>
          <w:kern w:val="0"/>
          <w:sz w:val="24"/>
          <w:szCs w:val="24"/>
        </w:rPr>
        <w:t xml:space="preserve">the distributed type </w:t>
      </w:r>
      <w:r w:rsidRPr="000C3F46">
        <w:rPr>
          <w:rFonts w:ascii="Book Antiqua" w:hAnsi="Book Antiqua" w:cs="AdvTT86d47313"/>
          <w:kern w:val="0"/>
          <w:sz w:val="24"/>
          <w:szCs w:val="24"/>
        </w:rPr>
        <w:t xml:space="preserve">and </w:t>
      </w:r>
      <w:r w:rsidR="00A23CA6" w:rsidRPr="000C3F46">
        <w:rPr>
          <w:rFonts w:ascii="Book Antiqua" w:hAnsi="Book Antiqua"/>
          <w:sz w:val="24"/>
          <w:szCs w:val="24"/>
        </w:rPr>
        <w:t>15.29</w:t>
      </w:r>
      <w:r w:rsidR="000C3F46">
        <w:rPr>
          <w:rFonts w:ascii="Book Antiqua" w:hAnsi="Book Antiqua"/>
          <w:sz w:val="24"/>
          <w:szCs w:val="24"/>
        </w:rPr>
        <w:t xml:space="preserve"> ± </w:t>
      </w:r>
      <w:r w:rsidR="00A23CA6" w:rsidRPr="000C3F46">
        <w:rPr>
          <w:rFonts w:ascii="Book Antiqua" w:hAnsi="Book Antiqua"/>
          <w:sz w:val="24"/>
          <w:szCs w:val="24"/>
        </w:rPr>
        <w:t>11.14</w:t>
      </w:r>
      <w:r w:rsidRPr="000C3F46">
        <w:rPr>
          <w:rFonts w:ascii="Book Antiqua" w:hAnsi="Book Antiqua"/>
          <w:sz w:val="24"/>
          <w:szCs w:val="24"/>
        </w:rPr>
        <w:t xml:space="preserve"> </w:t>
      </w:r>
      <w:r w:rsidR="00A23CA6" w:rsidRPr="000C3F46">
        <w:rPr>
          <w:rFonts w:ascii="Book Antiqua" w:hAnsi="Book Antiqua"/>
          <w:sz w:val="24"/>
          <w:szCs w:val="24"/>
        </w:rPr>
        <w:t xml:space="preserve">mm in </w:t>
      </w:r>
      <w:r w:rsidR="00A23CA6" w:rsidRPr="000C3F46">
        <w:rPr>
          <w:rFonts w:ascii="Book Antiqua" w:hAnsi="Book Antiqua" w:cs="AdvTT86d47313"/>
          <w:kern w:val="0"/>
          <w:sz w:val="24"/>
          <w:szCs w:val="24"/>
        </w:rPr>
        <w:t>the concentrated type</w:t>
      </w:r>
      <w:r w:rsidR="005C29D7" w:rsidRPr="000C3F46">
        <w:rPr>
          <w:rFonts w:ascii="Book Antiqua" w:hAnsi="Book Antiqua" w:cs="AdvTT86d47313"/>
          <w:kern w:val="0"/>
          <w:sz w:val="24"/>
          <w:szCs w:val="24"/>
        </w:rPr>
        <w:t xml:space="preserve"> detected in </w:t>
      </w:r>
      <w:r w:rsidR="00F93B5B" w:rsidRPr="000C3F46">
        <w:rPr>
          <w:rFonts w:ascii="Book Antiqua" w:hAnsi="Book Antiqua" w:cs="AdvTT86d47313"/>
          <w:kern w:val="0"/>
          <w:sz w:val="24"/>
          <w:szCs w:val="24"/>
        </w:rPr>
        <w:t>a</w:t>
      </w:r>
      <w:r w:rsidR="005C29D7" w:rsidRPr="000C3F46">
        <w:rPr>
          <w:rFonts w:ascii="Book Antiqua" w:hAnsi="Book Antiqua" w:cs="AdvTT86d47313"/>
          <w:kern w:val="0"/>
          <w:sz w:val="24"/>
          <w:szCs w:val="24"/>
        </w:rPr>
        <w:t xml:space="preserve"> </w:t>
      </w:r>
      <w:r w:rsidR="00F93B5B" w:rsidRPr="000C3F46">
        <w:rPr>
          <w:rFonts w:ascii="Book Antiqua" w:hAnsi="Book Antiqua" w:cs="AdvTT86d47313"/>
          <w:kern w:val="0"/>
          <w:sz w:val="24"/>
          <w:szCs w:val="24"/>
        </w:rPr>
        <w:t xml:space="preserve">previous </w:t>
      </w:r>
      <w:r w:rsidR="005C29D7" w:rsidRPr="000C3F46">
        <w:rPr>
          <w:rFonts w:ascii="Book Antiqua" w:hAnsi="Book Antiqua" w:cs="Tahoma"/>
          <w:kern w:val="0"/>
          <w:sz w:val="24"/>
          <w:szCs w:val="24"/>
        </w:rPr>
        <w:t xml:space="preserve">specimen </w:t>
      </w:r>
      <w:r w:rsidR="00F93B5B" w:rsidRPr="000C3F46">
        <w:rPr>
          <w:rFonts w:ascii="Book Antiqua" w:hAnsi="Book Antiqua" w:cs="Tahoma"/>
          <w:kern w:val="0"/>
          <w:sz w:val="24"/>
          <w:szCs w:val="24"/>
        </w:rPr>
        <w:t>study</w:t>
      </w:r>
      <w:r w:rsidR="000C3F46" w:rsidRPr="000C3F46">
        <w:rPr>
          <w:rFonts w:ascii="Book Antiqua" w:eastAsia="SimSun" w:hAnsi="Book Antiqua" w:cs="SimSun"/>
          <w:color w:val="000000"/>
          <w:kern w:val="0"/>
          <w:sz w:val="24"/>
          <w:szCs w:val="24"/>
          <w:vertAlign w:val="superscript"/>
        </w:rPr>
        <w:t>[</w:t>
      </w:r>
      <w:r w:rsidR="00C95DC2" w:rsidRPr="000C3F46">
        <w:rPr>
          <w:rFonts w:ascii="Book Antiqua" w:eastAsia="SimSun" w:hAnsi="Book Antiqua" w:cs="SimSun"/>
          <w:color w:val="000000"/>
          <w:kern w:val="0"/>
          <w:sz w:val="24"/>
          <w:szCs w:val="24"/>
          <w:vertAlign w:val="superscript"/>
        </w:rPr>
        <w:t>2</w:t>
      </w:r>
      <w:r w:rsidR="00F1123F" w:rsidRPr="000C3F46">
        <w:rPr>
          <w:rFonts w:ascii="Book Antiqua" w:eastAsia="SimSun" w:hAnsi="Book Antiqua" w:cs="SimSun"/>
          <w:color w:val="000000"/>
          <w:kern w:val="0"/>
          <w:sz w:val="24"/>
          <w:szCs w:val="24"/>
          <w:vertAlign w:val="superscript"/>
        </w:rPr>
        <w:t>6</w:t>
      </w:r>
      <w:r w:rsidR="00A23CA6" w:rsidRPr="000C3F46">
        <w:rPr>
          <w:rFonts w:ascii="Book Antiqua" w:eastAsia="SimSun" w:hAnsi="Book Antiqua" w:cs="SimSun"/>
          <w:color w:val="000000"/>
          <w:kern w:val="0"/>
          <w:sz w:val="24"/>
          <w:szCs w:val="24"/>
          <w:vertAlign w:val="superscript"/>
        </w:rPr>
        <w:t>]</w:t>
      </w:r>
      <w:r w:rsidR="00A23CA6" w:rsidRPr="000C3F46">
        <w:rPr>
          <w:rFonts w:ascii="Book Antiqua" w:hAnsi="Book Antiqua" w:cs="Tahoma"/>
          <w:kern w:val="0"/>
          <w:sz w:val="24"/>
          <w:szCs w:val="24"/>
        </w:rPr>
        <w:t xml:space="preserve">. Thus, more lymph node tissue </w:t>
      </w:r>
      <w:r w:rsidRPr="000C3F46">
        <w:rPr>
          <w:rFonts w:ascii="Book Antiqua" w:hAnsi="Book Antiqua" w:cs="Tahoma"/>
          <w:kern w:val="0"/>
          <w:sz w:val="24"/>
          <w:szCs w:val="24"/>
        </w:rPr>
        <w:t>must</w:t>
      </w:r>
      <w:r w:rsidR="00A23CA6" w:rsidRPr="000C3F46">
        <w:rPr>
          <w:rFonts w:ascii="Book Antiqua" w:hAnsi="Book Antiqua" w:cs="Tahoma"/>
          <w:kern w:val="0"/>
          <w:sz w:val="24"/>
          <w:szCs w:val="24"/>
        </w:rPr>
        <w:t xml:space="preserve"> be dissected in </w:t>
      </w:r>
      <w:r w:rsidR="00DF5F8C" w:rsidRPr="000C3F46">
        <w:rPr>
          <w:rFonts w:ascii="Book Antiqua" w:hAnsi="Book Antiqua" w:cs="Tahoma"/>
          <w:kern w:val="0"/>
          <w:sz w:val="24"/>
          <w:szCs w:val="24"/>
        </w:rPr>
        <w:t xml:space="preserve">the </w:t>
      </w:r>
      <w:r w:rsidR="00A23CA6" w:rsidRPr="000C3F46">
        <w:rPr>
          <w:rFonts w:ascii="Book Antiqua" w:hAnsi="Book Antiqua" w:cs="AdvTT86d47313"/>
          <w:kern w:val="0"/>
          <w:sz w:val="24"/>
          <w:szCs w:val="24"/>
        </w:rPr>
        <w:t xml:space="preserve">distributed </w:t>
      </w:r>
      <w:r w:rsidR="0091223B" w:rsidRPr="000C3F46">
        <w:rPr>
          <w:rFonts w:ascii="Book Antiqua" w:hAnsi="Book Antiqua" w:cs="AdvTT86d47313"/>
          <w:kern w:val="0"/>
          <w:sz w:val="24"/>
          <w:szCs w:val="24"/>
        </w:rPr>
        <w:t>group</w:t>
      </w:r>
      <w:r w:rsidR="00A23CA6" w:rsidRPr="000C3F46">
        <w:rPr>
          <w:rFonts w:ascii="Book Antiqua" w:hAnsi="Book Antiqua" w:cs="AdvTT86d47313"/>
          <w:kern w:val="0"/>
          <w:sz w:val="24"/>
          <w:szCs w:val="24"/>
        </w:rPr>
        <w:t xml:space="preserve">. </w:t>
      </w:r>
      <w:r w:rsidRPr="000C3F46">
        <w:rPr>
          <w:rFonts w:ascii="Book Antiqua" w:hAnsi="Book Antiqua" w:cs="AdvTT86d47313"/>
          <w:kern w:val="0"/>
          <w:sz w:val="24"/>
          <w:szCs w:val="24"/>
        </w:rPr>
        <w:t>T</w:t>
      </w:r>
      <w:r w:rsidR="00A23CA6" w:rsidRPr="000C3F46">
        <w:rPr>
          <w:rFonts w:ascii="Book Antiqua" w:hAnsi="Book Antiqua" w:cs="AdvTT86d47313"/>
          <w:kern w:val="0"/>
          <w:sz w:val="24"/>
          <w:szCs w:val="24"/>
        </w:rPr>
        <w:t xml:space="preserve">he </w:t>
      </w:r>
      <w:r w:rsidR="00A23CA6" w:rsidRPr="000C3F46">
        <w:rPr>
          <w:rFonts w:ascii="Book Antiqua" w:hAnsi="Book Antiqua"/>
          <w:sz w:val="24"/>
          <w:szCs w:val="24"/>
        </w:rPr>
        <w:t xml:space="preserve">caliber of branches in </w:t>
      </w:r>
      <w:r w:rsidR="00DF5F8C" w:rsidRPr="000C3F46">
        <w:rPr>
          <w:rFonts w:ascii="Book Antiqua" w:hAnsi="Book Antiqua"/>
          <w:sz w:val="24"/>
          <w:szCs w:val="24"/>
        </w:rPr>
        <w:t xml:space="preserve">the </w:t>
      </w:r>
      <w:r w:rsidR="00A23CA6" w:rsidRPr="000C3F46">
        <w:rPr>
          <w:rFonts w:ascii="Book Antiqua" w:hAnsi="Book Antiqua" w:cs="AdvTT86d47313"/>
          <w:kern w:val="0"/>
          <w:sz w:val="24"/>
          <w:szCs w:val="24"/>
        </w:rPr>
        <w:t>distributed type</w:t>
      </w:r>
      <w:r w:rsidR="000C3F46" w:rsidRPr="000C3F46">
        <w:rPr>
          <w:rFonts w:ascii="Book Antiqua" w:eastAsia="SimSun" w:hAnsi="Book Antiqua" w:cs="SimSun"/>
          <w:color w:val="000000"/>
          <w:kern w:val="0"/>
          <w:sz w:val="24"/>
          <w:szCs w:val="24"/>
          <w:vertAlign w:val="superscript"/>
        </w:rPr>
        <w:t>[</w:t>
      </w:r>
      <w:r w:rsidR="00F1123F" w:rsidRPr="000C3F46">
        <w:rPr>
          <w:rFonts w:ascii="Book Antiqua" w:eastAsia="SimSun" w:hAnsi="Book Antiqua" w:cs="SimSun"/>
          <w:color w:val="000000"/>
          <w:kern w:val="0"/>
          <w:sz w:val="24"/>
          <w:szCs w:val="24"/>
          <w:vertAlign w:val="superscript"/>
        </w:rPr>
        <w:t>11</w:t>
      </w:r>
      <w:r w:rsidR="00A63C06">
        <w:rPr>
          <w:rFonts w:ascii="Book Antiqua" w:eastAsia="SimSun" w:hAnsi="Book Antiqua" w:cs="SimSun" w:hint="eastAsia"/>
          <w:color w:val="000000"/>
          <w:kern w:val="0"/>
          <w:sz w:val="24"/>
          <w:szCs w:val="24"/>
          <w:vertAlign w:val="superscript"/>
        </w:rPr>
        <w:t>,</w:t>
      </w:r>
      <w:r w:rsidR="00F1123F" w:rsidRPr="000C3F46">
        <w:rPr>
          <w:rFonts w:ascii="Book Antiqua" w:eastAsia="SimSun" w:hAnsi="Book Antiqua" w:cs="SimSun"/>
          <w:color w:val="000000"/>
          <w:kern w:val="0"/>
          <w:sz w:val="24"/>
          <w:szCs w:val="24"/>
          <w:vertAlign w:val="superscript"/>
        </w:rPr>
        <w:t>12</w:t>
      </w:r>
      <w:r w:rsidR="00A23CA6" w:rsidRPr="000C3F46">
        <w:rPr>
          <w:rFonts w:ascii="Book Antiqua" w:eastAsia="SimSun" w:hAnsi="Book Antiqua" w:cs="SimSun"/>
          <w:color w:val="000000"/>
          <w:kern w:val="0"/>
          <w:sz w:val="24"/>
          <w:szCs w:val="24"/>
          <w:vertAlign w:val="superscript"/>
        </w:rPr>
        <w:t>]</w:t>
      </w:r>
      <w:r w:rsidR="00A23CA6" w:rsidRPr="000C3F46">
        <w:rPr>
          <w:rFonts w:ascii="Book Antiqua" w:hAnsi="Book Antiqua"/>
          <w:sz w:val="24"/>
          <w:szCs w:val="24"/>
        </w:rPr>
        <w:t xml:space="preserve"> was smaller</w:t>
      </w:r>
      <w:r w:rsidR="005D768D" w:rsidRPr="000C3F46">
        <w:rPr>
          <w:rFonts w:ascii="Book Antiqua" w:hAnsi="Book Antiqua"/>
          <w:sz w:val="24"/>
          <w:szCs w:val="24"/>
        </w:rPr>
        <w:t>,</w:t>
      </w:r>
      <w:r w:rsidR="00A23CA6" w:rsidRPr="000C3F46">
        <w:rPr>
          <w:rFonts w:ascii="Book Antiqua" w:hAnsi="Book Antiqua"/>
          <w:sz w:val="24"/>
          <w:szCs w:val="24"/>
        </w:rPr>
        <w:t xml:space="preserve"> and</w:t>
      </w:r>
      <w:r w:rsidRPr="000C3F46">
        <w:rPr>
          <w:rFonts w:ascii="Book Antiqua" w:hAnsi="Book Antiqua"/>
          <w:sz w:val="24"/>
          <w:szCs w:val="24"/>
        </w:rPr>
        <w:t xml:space="preserve"> these vessels were easily</w:t>
      </w:r>
      <w:r w:rsidR="00A23CA6" w:rsidRPr="000C3F46">
        <w:rPr>
          <w:rFonts w:ascii="Book Antiqua" w:hAnsi="Book Antiqua"/>
          <w:sz w:val="24"/>
          <w:szCs w:val="24"/>
        </w:rPr>
        <w:t xml:space="preserve"> injured</w:t>
      </w:r>
      <w:r w:rsidR="00A23CA6" w:rsidRPr="000C3F46">
        <w:rPr>
          <w:rFonts w:ascii="Book Antiqua" w:hAnsi="Book Antiqua" w:cs="AdvTT86d47313"/>
          <w:kern w:val="0"/>
          <w:sz w:val="24"/>
          <w:szCs w:val="24"/>
        </w:rPr>
        <w:t>,</w:t>
      </w:r>
      <w:r w:rsidRPr="000C3F46">
        <w:rPr>
          <w:rFonts w:ascii="Book Antiqua" w:hAnsi="Book Antiqua" w:cs="AdvTT86d47313"/>
          <w:kern w:val="0"/>
          <w:sz w:val="24"/>
          <w:szCs w:val="24"/>
        </w:rPr>
        <w:t xml:space="preserve"> which</w:t>
      </w:r>
      <w:r w:rsidR="00A23CA6" w:rsidRPr="000C3F46">
        <w:rPr>
          <w:rFonts w:ascii="Book Antiqua" w:hAnsi="Book Antiqua" w:cs="AdvTT86d47313"/>
          <w:kern w:val="0"/>
          <w:sz w:val="24"/>
          <w:szCs w:val="24"/>
        </w:rPr>
        <w:t xml:space="preserve"> </w:t>
      </w:r>
      <w:r w:rsidRPr="000C3F46">
        <w:rPr>
          <w:rFonts w:ascii="Book Antiqua" w:hAnsi="Book Antiqua" w:cs="AdvTT86d47313"/>
          <w:kern w:val="0"/>
          <w:sz w:val="24"/>
          <w:szCs w:val="24"/>
        </w:rPr>
        <w:t xml:space="preserve">increased </w:t>
      </w:r>
      <w:r w:rsidR="00A23CA6" w:rsidRPr="000C3F46">
        <w:rPr>
          <w:rFonts w:ascii="Book Antiqua" w:hAnsi="Book Antiqua" w:cs="AdvTT86d47313"/>
          <w:kern w:val="0"/>
          <w:sz w:val="24"/>
          <w:szCs w:val="24"/>
        </w:rPr>
        <w:t>the operative difficulty and risk. As a result, the dissection time and blood loss in splenic hilum were increased.</w:t>
      </w:r>
      <w:r w:rsidR="00234BBB" w:rsidRPr="000C3F46">
        <w:rPr>
          <w:rFonts w:ascii="Book Antiqua" w:hAnsi="Book Antiqua" w:cs="AdvTT86d47313"/>
          <w:kern w:val="0"/>
          <w:sz w:val="24"/>
          <w:szCs w:val="24"/>
        </w:rPr>
        <w:t xml:space="preserve"> </w:t>
      </w:r>
      <w:r w:rsidR="002A6FD4" w:rsidRPr="000C3F46">
        <w:rPr>
          <w:rFonts w:ascii="Book Antiqua" w:hAnsi="Book Antiqua" w:cs="AdvTT86d47313"/>
          <w:kern w:val="0"/>
          <w:sz w:val="24"/>
          <w:szCs w:val="24"/>
        </w:rPr>
        <w:t>Moreover</w:t>
      </w:r>
      <w:r w:rsidR="00234BBB" w:rsidRPr="000C3F46">
        <w:rPr>
          <w:rFonts w:ascii="Book Antiqua" w:hAnsi="Book Antiqua" w:cs="AdvTT86d47313"/>
          <w:kern w:val="0"/>
          <w:sz w:val="24"/>
          <w:szCs w:val="24"/>
        </w:rPr>
        <w:t xml:space="preserve">, the </w:t>
      </w:r>
      <w:r w:rsidR="000D3F14" w:rsidRPr="000C3F46">
        <w:rPr>
          <w:rFonts w:ascii="Book Antiqua" w:hAnsi="Book Antiqua" w:cs="AdvTT86d47313"/>
          <w:kern w:val="0"/>
          <w:sz w:val="24"/>
          <w:szCs w:val="24"/>
        </w:rPr>
        <w:t xml:space="preserve">number of SGA </w:t>
      </w:r>
      <w:r w:rsidR="00234BBB" w:rsidRPr="000C3F46">
        <w:rPr>
          <w:rFonts w:ascii="Book Antiqua" w:hAnsi="Book Antiqua" w:cs="AdvTT86d47313"/>
          <w:kern w:val="0"/>
          <w:sz w:val="24"/>
          <w:szCs w:val="24"/>
        </w:rPr>
        <w:t xml:space="preserve">branches </w:t>
      </w:r>
      <w:r w:rsidR="000D3F14" w:rsidRPr="000C3F46">
        <w:rPr>
          <w:rFonts w:ascii="Book Antiqua" w:hAnsi="Book Antiqua" w:cs="AdvTT86d47313"/>
          <w:kern w:val="0"/>
          <w:sz w:val="24"/>
          <w:szCs w:val="24"/>
        </w:rPr>
        <w:t xml:space="preserve">was </w:t>
      </w:r>
      <w:r w:rsidR="00F37EE2" w:rsidRPr="000C3F46">
        <w:rPr>
          <w:rFonts w:ascii="Book Antiqua" w:hAnsi="Book Antiqua" w:cs="AdvTT86d47313"/>
          <w:kern w:val="0"/>
          <w:sz w:val="24"/>
          <w:szCs w:val="24"/>
        </w:rPr>
        <w:t>higher</w:t>
      </w:r>
      <w:r w:rsidR="000D3F14" w:rsidRPr="000C3F46">
        <w:rPr>
          <w:rFonts w:ascii="Book Antiqua" w:hAnsi="Book Antiqua" w:cs="AdvTT86d47313"/>
          <w:kern w:val="0"/>
          <w:sz w:val="24"/>
          <w:szCs w:val="24"/>
        </w:rPr>
        <w:t xml:space="preserve"> in</w:t>
      </w:r>
      <w:r w:rsidR="00234BBB" w:rsidRPr="000C3F46">
        <w:rPr>
          <w:rFonts w:ascii="Book Antiqua" w:hAnsi="Book Antiqua"/>
          <w:sz w:val="24"/>
          <w:szCs w:val="24"/>
        </w:rPr>
        <w:t xml:space="preserve"> </w:t>
      </w:r>
      <w:r w:rsidR="00F37EE2" w:rsidRPr="000C3F46">
        <w:rPr>
          <w:rFonts w:ascii="Book Antiqua" w:hAnsi="Book Antiqua"/>
          <w:sz w:val="24"/>
          <w:szCs w:val="24"/>
        </w:rPr>
        <w:t xml:space="preserve">the </w:t>
      </w:r>
      <w:r w:rsidR="00234BBB" w:rsidRPr="000C3F46">
        <w:rPr>
          <w:rFonts w:ascii="Book Antiqua" w:hAnsi="Book Antiqua" w:cs="AdvTT86d47313"/>
          <w:kern w:val="0"/>
          <w:sz w:val="24"/>
          <w:szCs w:val="24"/>
        </w:rPr>
        <w:t>distributed group</w:t>
      </w:r>
      <w:r w:rsidR="00F37EE2" w:rsidRPr="000C3F46">
        <w:rPr>
          <w:rFonts w:ascii="Book Antiqua" w:hAnsi="Book Antiqua" w:cs="AdvTT86d47313"/>
          <w:kern w:val="0"/>
          <w:sz w:val="24"/>
          <w:szCs w:val="24"/>
        </w:rPr>
        <w:t>,</w:t>
      </w:r>
      <w:r w:rsidR="004576A1" w:rsidRPr="000C3F46">
        <w:rPr>
          <w:rFonts w:ascii="Book Antiqua" w:hAnsi="Book Antiqua" w:cs="AdvTT86d47313"/>
          <w:kern w:val="0"/>
          <w:sz w:val="24"/>
          <w:szCs w:val="24"/>
        </w:rPr>
        <w:t xml:space="preserve"> although </w:t>
      </w:r>
      <w:r w:rsidR="000D3F14" w:rsidRPr="000C3F46">
        <w:rPr>
          <w:rFonts w:ascii="Book Antiqua" w:hAnsi="Book Antiqua" w:cs="AdvTT86d47313"/>
          <w:kern w:val="0"/>
          <w:sz w:val="24"/>
          <w:szCs w:val="24"/>
        </w:rPr>
        <w:t>the</w:t>
      </w:r>
      <w:r w:rsidR="00234BBB" w:rsidRPr="000C3F46">
        <w:rPr>
          <w:rFonts w:ascii="Book Antiqua" w:hAnsi="Book Antiqua" w:cs="AdvTT86d47313"/>
          <w:kern w:val="0"/>
          <w:sz w:val="24"/>
          <w:szCs w:val="24"/>
        </w:rPr>
        <w:t xml:space="preserve">re was no </w:t>
      </w:r>
      <w:r w:rsidR="000D3F14" w:rsidRPr="000C3F46">
        <w:rPr>
          <w:rFonts w:ascii="Book Antiqua" w:hAnsi="Book Antiqua" w:cs="AdvTT86d47313"/>
          <w:kern w:val="0"/>
          <w:sz w:val="24"/>
          <w:szCs w:val="24"/>
        </w:rPr>
        <w:t xml:space="preserve">significant difference </w:t>
      </w:r>
      <w:r w:rsidR="00234BBB" w:rsidRPr="000C3F46">
        <w:rPr>
          <w:rFonts w:ascii="Book Antiqua" w:hAnsi="Book Antiqua" w:cs="AdvTT86d47313"/>
          <w:kern w:val="0"/>
          <w:sz w:val="24"/>
          <w:szCs w:val="24"/>
        </w:rPr>
        <w:t xml:space="preserve">between groups. </w:t>
      </w:r>
      <w:r w:rsidR="000D3F14" w:rsidRPr="000C3F46">
        <w:rPr>
          <w:rFonts w:ascii="Book Antiqua" w:hAnsi="Book Antiqua" w:cs="AdvTT86d47313"/>
          <w:kern w:val="0"/>
          <w:sz w:val="24"/>
          <w:szCs w:val="24"/>
        </w:rPr>
        <w:t xml:space="preserve">There were </w:t>
      </w:r>
      <w:r w:rsidR="00234BBB" w:rsidRPr="000C3F46">
        <w:rPr>
          <w:rFonts w:ascii="Book Antiqua" w:hAnsi="Book Antiqua" w:cs="AdvTT86d47313"/>
          <w:kern w:val="0"/>
          <w:sz w:val="24"/>
          <w:szCs w:val="24"/>
        </w:rPr>
        <w:t xml:space="preserve">more </w:t>
      </w:r>
      <w:r w:rsidR="00234BBB" w:rsidRPr="000C3F46">
        <w:rPr>
          <w:rFonts w:ascii="Book Antiqua" w:hAnsi="Book Antiqua"/>
          <w:sz w:val="24"/>
          <w:szCs w:val="24"/>
        </w:rPr>
        <w:t xml:space="preserve">SGAs </w:t>
      </w:r>
      <w:r w:rsidR="000D3F14" w:rsidRPr="000C3F46">
        <w:rPr>
          <w:rFonts w:ascii="Book Antiqua" w:hAnsi="Book Antiqua"/>
          <w:sz w:val="24"/>
          <w:szCs w:val="24"/>
        </w:rPr>
        <w:t xml:space="preserve">that </w:t>
      </w:r>
      <w:r w:rsidR="00234BBB" w:rsidRPr="000C3F46">
        <w:rPr>
          <w:rFonts w:ascii="Book Antiqua" w:hAnsi="Book Antiqua"/>
          <w:sz w:val="24"/>
          <w:szCs w:val="24"/>
        </w:rPr>
        <w:t xml:space="preserve">needed to be dissected and severed, </w:t>
      </w:r>
      <w:r w:rsidR="000D3F14" w:rsidRPr="000C3F46">
        <w:rPr>
          <w:rFonts w:ascii="Book Antiqua" w:hAnsi="Book Antiqua"/>
          <w:sz w:val="24"/>
          <w:szCs w:val="24"/>
        </w:rPr>
        <w:t>increas</w:t>
      </w:r>
      <w:r w:rsidR="00802AA5" w:rsidRPr="000C3F46">
        <w:rPr>
          <w:rFonts w:ascii="Book Antiqua" w:hAnsi="Book Antiqua"/>
          <w:sz w:val="24"/>
          <w:szCs w:val="24"/>
        </w:rPr>
        <w:t>ing</w:t>
      </w:r>
      <w:r w:rsidR="000D3F14" w:rsidRPr="000C3F46">
        <w:rPr>
          <w:rFonts w:ascii="Book Antiqua" w:hAnsi="Book Antiqua"/>
          <w:sz w:val="24"/>
          <w:szCs w:val="24"/>
        </w:rPr>
        <w:t xml:space="preserve"> </w:t>
      </w:r>
      <w:r w:rsidR="00234BBB" w:rsidRPr="000C3F46">
        <w:rPr>
          <w:rFonts w:ascii="Book Antiqua" w:hAnsi="Book Antiqua"/>
          <w:sz w:val="24"/>
          <w:szCs w:val="24"/>
        </w:rPr>
        <w:t xml:space="preserve">the </w:t>
      </w:r>
      <w:r w:rsidR="000D3F14" w:rsidRPr="000C3F46">
        <w:rPr>
          <w:rFonts w:ascii="Book Antiqua" w:hAnsi="Book Antiqua"/>
          <w:sz w:val="24"/>
          <w:szCs w:val="24"/>
        </w:rPr>
        <w:t xml:space="preserve">surgical </w:t>
      </w:r>
      <w:r w:rsidR="00234BBB" w:rsidRPr="000C3F46">
        <w:rPr>
          <w:rFonts w:ascii="Book Antiqua" w:hAnsi="Book Antiqua"/>
          <w:sz w:val="24"/>
          <w:szCs w:val="24"/>
        </w:rPr>
        <w:t>difficulty.</w:t>
      </w:r>
      <w:r w:rsidR="001F0154" w:rsidRPr="000C3F46">
        <w:rPr>
          <w:rFonts w:ascii="Book Antiqua" w:hAnsi="Book Antiqua"/>
          <w:sz w:val="24"/>
          <w:szCs w:val="24"/>
        </w:rPr>
        <w:t xml:space="preserve"> Thus, the operative risk of </w:t>
      </w:r>
      <w:r w:rsidR="00033B5A" w:rsidRPr="000C3F46">
        <w:rPr>
          <w:rFonts w:ascii="Book Antiqua" w:hAnsi="Book Antiqua" w:cs="AdvTT86d47313"/>
          <w:kern w:val="0"/>
          <w:sz w:val="24"/>
          <w:szCs w:val="24"/>
        </w:rPr>
        <w:t>LTGSPL</w:t>
      </w:r>
      <w:r w:rsidR="001F0154" w:rsidRPr="000C3F46">
        <w:rPr>
          <w:rFonts w:ascii="Book Antiqua" w:hAnsi="Book Antiqua" w:cs="AdvTT86d47313"/>
          <w:kern w:val="0"/>
          <w:sz w:val="24"/>
          <w:szCs w:val="24"/>
        </w:rPr>
        <w:t xml:space="preserve"> was lower in the concentrated type SpA because </w:t>
      </w:r>
      <w:r w:rsidR="00CF1094" w:rsidRPr="000C3F46">
        <w:rPr>
          <w:rFonts w:ascii="Book Antiqua" w:hAnsi="Book Antiqua" w:cs="AdvTT86d47313"/>
          <w:kern w:val="0"/>
          <w:sz w:val="24"/>
          <w:szCs w:val="24"/>
        </w:rPr>
        <w:t xml:space="preserve">of </w:t>
      </w:r>
      <w:r w:rsidR="001F0154" w:rsidRPr="000C3F46">
        <w:rPr>
          <w:rFonts w:ascii="Book Antiqua" w:hAnsi="Book Antiqua" w:cs="AdvTT86d47313"/>
          <w:kern w:val="0"/>
          <w:sz w:val="24"/>
          <w:szCs w:val="24"/>
        </w:rPr>
        <w:t>less time</w:t>
      </w:r>
      <w:r w:rsidR="000D3F14" w:rsidRPr="000C3F46">
        <w:rPr>
          <w:rFonts w:ascii="Book Antiqua" w:hAnsi="Book Antiqua" w:cs="AdvTT86d47313"/>
          <w:kern w:val="0"/>
          <w:sz w:val="24"/>
          <w:szCs w:val="24"/>
        </w:rPr>
        <w:t xml:space="preserve"> required and less blood los</w:t>
      </w:r>
      <w:r w:rsidR="00CF1094" w:rsidRPr="000C3F46">
        <w:rPr>
          <w:rFonts w:ascii="Book Antiqua" w:hAnsi="Book Antiqua" w:cs="AdvTT86d47313"/>
          <w:kern w:val="0"/>
          <w:sz w:val="24"/>
          <w:szCs w:val="24"/>
        </w:rPr>
        <w:t>t</w:t>
      </w:r>
      <w:r w:rsidR="001F0154" w:rsidRPr="000C3F46">
        <w:rPr>
          <w:rFonts w:ascii="Book Antiqua" w:hAnsi="Book Antiqua" w:cs="AdvTT86d47313"/>
          <w:kern w:val="0"/>
          <w:sz w:val="24"/>
          <w:szCs w:val="24"/>
        </w:rPr>
        <w:t xml:space="preserve">. However, the branches of the concentrated type SpA were more centralized and the interval between </w:t>
      </w:r>
      <w:r w:rsidR="00DB3AEF" w:rsidRPr="000C3F46">
        <w:rPr>
          <w:rFonts w:ascii="Book Antiqua" w:hAnsi="Book Antiqua" w:cs="AdvTT86d47313"/>
          <w:kern w:val="0"/>
          <w:sz w:val="24"/>
          <w:szCs w:val="24"/>
        </w:rPr>
        <w:t>branches</w:t>
      </w:r>
      <w:r w:rsidR="001F0154" w:rsidRPr="000C3F46">
        <w:rPr>
          <w:rFonts w:ascii="Book Antiqua" w:hAnsi="Book Antiqua" w:cs="AdvTT86d47313"/>
          <w:kern w:val="0"/>
          <w:sz w:val="24"/>
          <w:szCs w:val="24"/>
        </w:rPr>
        <w:t xml:space="preserve"> </w:t>
      </w:r>
      <w:r w:rsidR="00DB3AEF" w:rsidRPr="000C3F46">
        <w:rPr>
          <w:rFonts w:ascii="Book Antiqua" w:hAnsi="Book Antiqua" w:cs="AdvTT86d47313"/>
          <w:kern w:val="0"/>
          <w:sz w:val="24"/>
          <w:szCs w:val="24"/>
        </w:rPr>
        <w:t>wa</w:t>
      </w:r>
      <w:r w:rsidR="001F0154" w:rsidRPr="000C3F46">
        <w:rPr>
          <w:rFonts w:ascii="Book Antiqua" w:hAnsi="Book Antiqua" w:cs="AdvTT86d47313"/>
          <w:kern w:val="0"/>
          <w:sz w:val="24"/>
          <w:szCs w:val="24"/>
        </w:rPr>
        <w:t>s narrow</w:t>
      </w:r>
      <w:r w:rsidR="000D3F14" w:rsidRPr="000C3F46">
        <w:rPr>
          <w:rFonts w:ascii="Book Antiqua" w:hAnsi="Book Antiqua" w:cs="AdvTT86d47313"/>
          <w:kern w:val="0"/>
          <w:sz w:val="24"/>
          <w:szCs w:val="24"/>
        </w:rPr>
        <w:t>. T</w:t>
      </w:r>
      <w:r w:rsidR="001F0154" w:rsidRPr="000C3F46">
        <w:rPr>
          <w:rFonts w:ascii="Book Antiqua" w:hAnsi="Book Antiqua" w:cs="AdvTT86d47313"/>
          <w:kern w:val="0"/>
          <w:sz w:val="24"/>
          <w:szCs w:val="24"/>
        </w:rPr>
        <w:t xml:space="preserve">he surgeon should </w:t>
      </w:r>
      <w:r w:rsidR="00671A9F" w:rsidRPr="000C3F46">
        <w:rPr>
          <w:rFonts w:ascii="Book Antiqua" w:hAnsi="Book Antiqua" w:cs="AdvTT86d47313"/>
          <w:kern w:val="0"/>
          <w:sz w:val="24"/>
          <w:szCs w:val="24"/>
        </w:rPr>
        <w:t xml:space="preserve">also </w:t>
      </w:r>
      <w:r w:rsidR="001F0154" w:rsidRPr="000C3F46">
        <w:rPr>
          <w:rFonts w:ascii="Book Antiqua" w:hAnsi="Book Antiqua" w:cs="AdvTT86d47313"/>
          <w:kern w:val="0"/>
          <w:sz w:val="24"/>
          <w:szCs w:val="24"/>
        </w:rPr>
        <w:t>be very attentive when excising the LNs in this area to avoid injur</w:t>
      </w:r>
      <w:r w:rsidR="00AB6D16" w:rsidRPr="000C3F46">
        <w:rPr>
          <w:rFonts w:ascii="Book Antiqua" w:hAnsi="Book Antiqua" w:cs="AdvTT86d47313"/>
          <w:kern w:val="0"/>
          <w:sz w:val="24"/>
          <w:szCs w:val="24"/>
        </w:rPr>
        <w:t>ing</w:t>
      </w:r>
      <w:r w:rsidR="001F0154" w:rsidRPr="000C3F46">
        <w:rPr>
          <w:rFonts w:ascii="Book Antiqua" w:hAnsi="Book Antiqua" w:cs="AdvTT86d47313"/>
          <w:kern w:val="0"/>
          <w:sz w:val="24"/>
          <w:szCs w:val="24"/>
        </w:rPr>
        <w:t xml:space="preserve"> the vessel</w:t>
      </w:r>
      <w:r w:rsidR="005834DF" w:rsidRPr="000C3F46">
        <w:rPr>
          <w:rFonts w:ascii="Book Antiqua" w:hAnsi="Book Antiqua" w:cs="AdvTT86d47313"/>
          <w:kern w:val="0"/>
          <w:sz w:val="24"/>
          <w:szCs w:val="24"/>
        </w:rPr>
        <w:t>s</w:t>
      </w:r>
      <w:r w:rsidR="001F0154" w:rsidRPr="000C3F46">
        <w:rPr>
          <w:rFonts w:ascii="Book Antiqua" w:hAnsi="Book Antiqua" w:cs="AdvTT86d47313"/>
          <w:kern w:val="0"/>
          <w:sz w:val="24"/>
          <w:szCs w:val="24"/>
        </w:rPr>
        <w:t>.</w:t>
      </w:r>
      <w:r w:rsidR="005A6F5F" w:rsidRPr="000C3F46">
        <w:rPr>
          <w:rFonts w:ascii="Book Antiqua" w:hAnsi="Book Antiqua" w:cs="SimSun"/>
          <w:kern w:val="0"/>
          <w:sz w:val="24"/>
          <w:szCs w:val="24"/>
        </w:rPr>
        <w:t xml:space="preserve"> T</w:t>
      </w:r>
      <w:r w:rsidR="005A6F5F" w:rsidRPr="000C3F46">
        <w:rPr>
          <w:rFonts w:ascii="Book Antiqua" w:hAnsi="Book Antiqua" w:cs="AdvPTimes"/>
          <w:kern w:val="0"/>
          <w:sz w:val="24"/>
          <w:szCs w:val="24"/>
        </w:rPr>
        <w:t>he types of</w:t>
      </w:r>
      <w:r w:rsidR="00BB6606" w:rsidRPr="000C3F46">
        <w:rPr>
          <w:rFonts w:ascii="Book Antiqua" w:hAnsi="Book Antiqua" w:cs="AdvTT86d47313"/>
          <w:kern w:val="0"/>
          <w:sz w:val="24"/>
          <w:szCs w:val="24"/>
        </w:rPr>
        <w:t xml:space="preserve"> </w:t>
      </w:r>
      <w:r w:rsidR="005A6F5F" w:rsidRPr="000C3F46">
        <w:rPr>
          <w:rFonts w:ascii="Book Antiqua" w:hAnsi="Book Antiqua" w:cs="AdvTT86d47313"/>
          <w:kern w:val="0"/>
          <w:sz w:val="24"/>
          <w:szCs w:val="24"/>
        </w:rPr>
        <w:t>terminal branches of the SpA</w:t>
      </w:r>
      <w:r w:rsidR="005A6F5F" w:rsidRPr="000C3F46">
        <w:rPr>
          <w:rFonts w:ascii="Book Antiqua" w:hAnsi="Book Antiqua" w:cs="AdvPTimes"/>
          <w:kern w:val="0"/>
          <w:sz w:val="24"/>
          <w:szCs w:val="24"/>
        </w:rPr>
        <w:t xml:space="preserve"> detected </w:t>
      </w:r>
      <w:r w:rsidR="00BB6606" w:rsidRPr="000C3F46">
        <w:rPr>
          <w:rFonts w:ascii="Book Antiqua" w:hAnsi="Book Antiqua" w:cs="AdvPTimes"/>
          <w:kern w:val="0"/>
          <w:sz w:val="24"/>
          <w:szCs w:val="24"/>
        </w:rPr>
        <w:t xml:space="preserve">preoperatively </w:t>
      </w:r>
      <w:r w:rsidR="005D768D" w:rsidRPr="000C3F46">
        <w:rPr>
          <w:rFonts w:ascii="Book Antiqua" w:hAnsi="Book Antiqua" w:cs="AdvPTimes"/>
          <w:kern w:val="0"/>
          <w:sz w:val="24"/>
          <w:szCs w:val="24"/>
        </w:rPr>
        <w:t>using</w:t>
      </w:r>
      <w:r w:rsidR="005A6F5F" w:rsidRPr="000C3F46">
        <w:rPr>
          <w:rFonts w:ascii="Book Antiqua" w:hAnsi="Book Antiqua" w:cs="AdvPTimes"/>
          <w:kern w:val="0"/>
          <w:sz w:val="24"/>
          <w:szCs w:val="24"/>
        </w:rPr>
        <w:t xml:space="preserve"> 3DCT were </w:t>
      </w:r>
      <w:r w:rsidR="000D3F14" w:rsidRPr="000C3F46">
        <w:rPr>
          <w:rFonts w:ascii="Book Antiqua" w:hAnsi="Book Antiqua" w:cs="AdvPTimes"/>
          <w:kern w:val="0"/>
          <w:sz w:val="24"/>
          <w:szCs w:val="24"/>
        </w:rPr>
        <w:t>consistent</w:t>
      </w:r>
      <w:r w:rsidR="005A6F5F" w:rsidRPr="000C3F46">
        <w:rPr>
          <w:rFonts w:ascii="Book Antiqua" w:hAnsi="Book Antiqua" w:cs="AdvPTimes"/>
          <w:kern w:val="0"/>
          <w:sz w:val="24"/>
          <w:szCs w:val="24"/>
        </w:rPr>
        <w:t xml:space="preserve"> with</w:t>
      </w:r>
      <w:r w:rsidR="000D3F14" w:rsidRPr="000C3F46">
        <w:rPr>
          <w:rFonts w:ascii="Book Antiqua" w:hAnsi="Book Antiqua" w:cs="AdvPTimes"/>
          <w:kern w:val="0"/>
          <w:sz w:val="24"/>
          <w:szCs w:val="24"/>
        </w:rPr>
        <w:t xml:space="preserve"> the</w:t>
      </w:r>
      <w:r w:rsidR="005A6F5F" w:rsidRPr="000C3F46">
        <w:rPr>
          <w:rFonts w:ascii="Book Antiqua" w:hAnsi="Book Antiqua" w:cs="AdvPTimes"/>
          <w:kern w:val="0"/>
          <w:sz w:val="24"/>
          <w:szCs w:val="24"/>
        </w:rPr>
        <w:t xml:space="preserve"> intraoperative conditions. Th</w:t>
      </w:r>
      <w:r w:rsidR="00330CA5" w:rsidRPr="000C3F46">
        <w:rPr>
          <w:rFonts w:ascii="Book Antiqua" w:hAnsi="Book Antiqua" w:cs="AdvPTimes"/>
          <w:kern w:val="0"/>
          <w:sz w:val="24"/>
          <w:szCs w:val="24"/>
        </w:rPr>
        <w:t xml:space="preserve">us, </w:t>
      </w:r>
      <w:r w:rsidR="00A22F43" w:rsidRPr="000C3F46">
        <w:rPr>
          <w:rFonts w:ascii="Book Antiqua" w:hAnsi="Book Antiqua" w:cs="AdvPTimes"/>
          <w:kern w:val="0"/>
          <w:sz w:val="24"/>
          <w:szCs w:val="24"/>
        </w:rPr>
        <w:t>it</w:t>
      </w:r>
      <w:r w:rsidR="005A6F5F" w:rsidRPr="000C3F46">
        <w:rPr>
          <w:rFonts w:ascii="Book Antiqua" w:hAnsi="Book Antiqua" w:cs="AdvPTimes"/>
          <w:kern w:val="0"/>
          <w:sz w:val="24"/>
          <w:szCs w:val="24"/>
        </w:rPr>
        <w:t xml:space="preserve"> could be roughly classified according to 3DCT preoperatively. </w:t>
      </w:r>
      <w:r w:rsidR="000D3F14" w:rsidRPr="000C3F46">
        <w:rPr>
          <w:rFonts w:ascii="Book Antiqua" w:hAnsi="Book Antiqua" w:cs="AdvPTimes"/>
          <w:kern w:val="0"/>
          <w:sz w:val="24"/>
          <w:szCs w:val="24"/>
        </w:rPr>
        <w:t>Furthermore,</w:t>
      </w:r>
      <w:r w:rsidR="005A6F5F" w:rsidRPr="000C3F46">
        <w:rPr>
          <w:rFonts w:ascii="Book Antiqua" w:hAnsi="Book Antiqua" w:cs="AdvPTimes"/>
          <w:kern w:val="0"/>
          <w:sz w:val="24"/>
          <w:szCs w:val="24"/>
        </w:rPr>
        <w:t xml:space="preserve"> 3DCT</w:t>
      </w:r>
      <w:r w:rsidR="003C262F" w:rsidRPr="000C3F46">
        <w:rPr>
          <w:rFonts w:ascii="Book Antiqua" w:hAnsi="Book Antiqua" w:cs="AdvPTimes"/>
          <w:kern w:val="0"/>
          <w:sz w:val="24"/>
          <w:szCs w:val="24"/>
        </w:rPr>
        <w:t xml:space="preserve"> </w:t>
      </w:r>
      <w:r w:rsidR="005A6F5F" w:rsidRPr="000C3F46">
        <w:rPr>
          <w:rFonts w:ascii="Book Antiqua" w:hAnsi="Book Antiqua" w:cs="AdvPTimes"/>
          <w:kern w:val="0"/>
          <w:sz w:val="24"/>
          <w:szCs w:val="24"/>
        </w:rPr>
        <w:t>also enable</w:t>
      </w:r>
      <w:r w:rsidR="000D3F14" w:rsidRPr="000C3F46">
        <w:rPr>
          <w:rFonts w:ascii="Book Antiqua" w:hAnsi="Book Antiqua" w:cs="AdvPTimes"/>
          <w:kern w:val="0"/>
          <w:sz w:val="24"/>
          <w:szCs w:val="24"/>
        </w:rPr>
        <w:t>d</w:t>
      </w:r>
      <w:r w:rsidR="005A6F5F" w:rsidRPr="000C3F46">
        <w:rPr>
          <w:rFonts w:ascii="Book Antiqua" w:hAnsi="Book Antiqua" w:cs="AdvPTimes"/>
          <w:kern w:val="0"/>
          <w:sz w:val="24"/>
          <w:szCs w:val="24"/>
        </w:rPr>
        <w:t xml:space="preserve"> surgeons to know the distribution and variation of the splenic vessels preoperatively</w:t>
      </w:r>
      <w:r w:rsidR="000C3F46" w:rsidRPr="000C3F46">
        <w:rPr>
          <w:rFonts w:ascii="Book Antiqua" w:hAnsi="Book Antiqua" w:cs="AdvPTimes"/>
          <w:kern w:val="0"/>
          <w:sz w:val="24"/>
          <w:szCs w:val="24"/>
          <w:vertAlign w:val="superscript"/>
        </w:rPr>
        <w:t>[</w:t>
      </w:r>
      <w:r w:rsidR="00C95DC2" w:rsidRPr="000C3F46">
        <w:rPr>
          <w:rFonts w:ascii="Book Antiqua" w:eastAsia="SimSun" w:hAnsi="Book Antiqua" w:cs="SimSun"/>
          <w:color w:val="000000"/>
          <w:kern w:val="0"/>
          <w:sz w:val="24"/>
          <w:szCs w:val="24"/>
          <w:vertAlign w:val="superscript"/>
        </w:rPr>
        <w:t>2</w:t>
      </w:r>
      <w:r w:rsidR="00F1123F" w:rsidRPr="000C3F46">
        <w:rPr>
          <w:rFonts w:ascii="Book Antiqua" w:eastAsia="SimSun" w:hAnsi="Book Antiqua" w:cs="SimSun"/>
          <w:color w:val="000000"/>
          <w:kern w:val="0"/>
          <w:sz w:val="24"/>
          <w:szCs w:val="24"/>
          <w:vertAlign w:val="superscript"/>
        </w:rPr>
        <w:t>7</w:t>
      </w:r>
      <w:r w:rsidR="005A6F5F" w:rsidRPr="000C3F46">
        <w:rPr>
          <w:rFonts w:ascii="Book Antiqua" w:eastAsia="SimSun" w:hAnsi="Book Antiqua" w:cs="SimSun"/>
          <w:color w:val="000000"/>
          <w:kern w:val="0"/>
          <w:sz w:val="24"/>
          <w:szCs w:val="24"/>
          <w:vertAlign w:val="superscript"/>
        </w:rPr>
        <w:t>]</w:t>
      </w:r>
      <w:r w:rsidR="005A6F5F" w:rsidRPr="000C3F46">
        <w:rPr>
          <w:rFonts w:ascii="Book Antiqua" w:hAnsi="Book Antiqua" w:cs="AdvPTimes"/>
          <w:kern w:val="0"/>
          <w:sz w:val="24"/>
          <w:szCs w:val="24"/>
        </w:rPr>
        <w:t xml:space="preserve">. </w:t>
      </w:r>
      <w:r w:rsidR="006004FF" w:rsidRPr="000C3F46">
        <w:rPr>
          <w:rFonts w:ascii="Book Antiqua" w:hAnsi="Book Antiqua"/>
          <w:sz w:val="24"/>
          <w:szCs w:val="24"/>
        </w:rPr>
        <w:t>LTGSPL</w:t>
      </w:r>
      <w:r w:rsidR="009844C7" w:rsidRPr="000C3F46">
        <w:rPr>
          <w:rFonts w:ascii="Book Antiqua" w:hAnsi="Book Antiqua"/>
          <w:sz w:val="24"/>
          <w:szCs w:val="24"/>
        </w:rPr>
        <w:t xml:space="preserve"> can</w:t>
      </w:r>
      <w:r w:rsidR="000D3F14" w:rsidRPr="000C3F46">
        <w:rPr>
          <w:rFonts w:ascii="Book Antiqua" w:hAnsi="Book Antiqua"/>
          <w:sz w:val="24"/>
          <w:szCs w:val="24"/>
        </w:rPr>
        <w:t>no</w:t>
      </w:r>
      <w:r w:rsidR="009844C7" w:rsidRPr="000C3F46">
        <w:rPr>
          <w:rFonts w:ascii="Book Antiqua" w:hAnsi="Book Antiqua"/>
          <w:sz w:val="24"/>
          <w:szCs w:val="24"/>
        </w:rPr>
        <w:t xml:space="preserve">t be applied in every center </w:t>
      </w:r>
      <w:r w:rsidR="009844C7" w:rsidRPr="000C3F46">
        <w:rPr>
          <w:rFonts w:ascii="Book Antiqua" w:hAnsi="Book Antiqua" w:cs="AdvTT86d47313"/>
          <w:kern w:val="0"/>
          <w:sz w:val="24"/>
          <w:szCs w:val="24"/>
        </w:rPr>
        <w:t>routinely</w:t>
      </w:r>
      <w:r w:rsidR="000D3F14" w:rsidRPr="000C3F46">
        <w:rPr>
          <w:rFonts w:ascii="Book Antiqua" w:hAnsi="Book Antiqua" w:cs="AdvTT86d47313"/>
          <w:kern w:val="0"/>
          <w:sz w:val="24"/>
          <w:szCs w:val="24"/>
        </w:rPr>
        <w:t>. Thus</w:t>
      </w:r>
      <w:r w:rsidR="009844C7" w:rsidRPr="000C3F46">
        <w:rPr>
          <w:rFonts w:ascii="Book Antiqua" w:hAnsi="Book Antiqua" w:cs="AdvTT86d47313"/>
          <w:kern w:val="0"/>
          <w:sz w:val="24"/>
          <w:szCs w:val="24"/>
        </w:rPr>
        <w:t>, it</w:t>
      </w:r>
      <w:r w:rsidR="000D3F14" w:rsidRPr="000C3F46">
        <w:rPr>
          <w:rFonts w:ascii="Book Antiqua" w:hAnsi="Book Antiqua" w:cs="AdvTT86d47313"/>
          <w:kern w:val="0"/>
          <w:sz w:val="24"/>
          <w:szCs w:val="24"/>
        </w:rPr>
        <w:t xml:space="preserve"> i</w:t>
      </w:r>
      <w:r w:rsidR="009844C7" w:rsidRPr="000C3F46">
        <w:rPr>
          <w:rFonts w:ascii="Book Antiqua" w:hAnsi="Book Antiqua" w:cs="AdvTT86d47313"/>
          <w:kern w:val="0"/>
          <w:sz w:val="24"/>
          <w:szCs w:val="24"/>
        </w:rPr>
        <w:t xml:space="preserve">s beneficial for surgeons to master the technique </w:t>
      </w:r>
      <w:r w:rsidR="004F058B" w:rsidRPr="000C3F46">
        <w:rPr>
          <w:rFonts w:ascii="Book Antiqua" w:hAnsi="Book Antiqua" w:cs="AdvTT86d47313"/>
          <w:kern w:val="0"/>
          <w:sz w:val="24"/>
          <w:szCs w:val="24"/>
        </w:rPr>
        <w:t>by selecting</w:t>
      </w:r>
      <w:r w:rsidR="009844C7" w:rsidRPr="000C3F46">
        <w:rPr>
          <w:rFonts w:ascii="Book Antiqua" w:hAnsi="Book Antiqua" w:cs="AdvTT86d47313"/>
          <w:kern w:val="0"/>
          <w:sz w:val="24"/>
          <w:szCs w:val="24"/>
        </w:rPr>
        <w:t xml:space="preserve"> patients with </w:t>
      </w:r>
      <w:r w:rsidR="00671ADA" w:rsidRPr="000C3F46">
        <w:rPr>
          <w:rFonts w:ascii="Book Antiqua" w:hAnsi="Book Antiqua" w:cs="AdvTT86d47313"/>
          <w:kern w:val="0"/>
          <w:sz w:val="24"/>
          <w:szCs w:val="24"/>
        </w:rPr>
        <w:t xml:space="preserve">the </w:t>
      </w:r>
      <w:r w:rsidR="009844C7" w:rsidRPr="000C3F46">
        <w:rPr>
          <w:rFonts w:ascii="Book Antiqua" w:hAnsi="Book Antiqua" w:cs="AdvTT86d47313"/>
          <w:kern w:val="0"/>
          <w:sz w:val="24"/>
          <w:szCs w:val="24"/>
        </w:rPr>
        <w:t xml:space="preserve">concentrated type SpA identified </w:t>
      </w:r>
      <w:r w:rsidR="004F058B" w:rsidRPr="000C3F46">
        <w:rPr>
          <w:rFonts w:ascii="Book Antiqua" w:hAnsi="Book Antiqua" w:cs="AdvTT86d47313"/>
          <w:kern w:val="0"/>
          <w:sz w:val="24"/>
          <w:szCs w:val="24"/>
        </w:rPr>
        <w:t xml:space="preserve">using </w:t>
      </w:r>
      <w:r w:rsidR="009844C7" w:rsidRPr="000C3F46">
        <w:rPr>
          <w:rFonts w:ascii="Book Antiqua" w:hAnsi="Book Antiqua" w:cs="AdvTT86d47313"/>
          <w:kern w:val="0"/>
          <w:sz w:val="24"/>
          <w:szCs w:val="24"/>
        </w:rPr>
        <w:t>3DCT preoperatively</w:t>
      </w:r>
      <w:r w:rsidR="000D3F14" w:rsidRPr="000C3F46">
        <w:rPr>
          <w:rFonts w:ascii="Book Antiqua" w:hAnsi="Book Antiqua" w:cs="AdvTT86d47313"/>
          <w:kern w:val="0"/>
          <w:sz w:val="24"/>
          <w:szCs w:val="24"/>
        </w:rPr>
        <w:t>.</w:t>
      </w:r>
      <w:r w:rsidR="009844C7" w:rsidRPr="000C3F46">
        <w:rPr>
          <w:rFonts w:ascii="Book Antiqua" w:hAnsi="Book Antiqua"/>
          <w:sz w:val="24"/>
          <w:szCs w:val="24"/>
        </w:rPr>
        <w:t xml:space="preserve"> </w:t>
      </w:r>
      <w:r w:rsidR="00A8295B" w:rsidRPr="000C3F46">
        <w:rPr>
          <w:rFonts w:ascii="Book Antiqua" w:hAnsi="Book Antiqua"/>
          <w:sz w:val="24"/>
          <w:szCs w:val="24"/>
        </w:rPr>
        <w:t xml:space="preserve">However, some shortcomings of this study need to be noted. </w:t>
      </w:r>
      <w:r w:rsidR="00D25F56" w:rsidRPr="000C3F46">
        <w:rPr>
          <w:rFonts w:ascii="Book Antiqua" w:hAnsi="Book Antiqua"/>
          <w:sz w:val="24"/>
          <w:szCs w:val="24"/>
        </w:rPr>
        <w:t>First, it’s of great difficulty to perform LTGSPL and can’t be widely applied in other centers. Second, the results were based on a retrospective analysis of the clinical data at a single institution, it need be further confirmed in future large-scale, prospective clinical trials.</w:t>
      </w:r>
    </w:p>
    <w:p w14:paraId="1764B4D9" w14:textId="6ECDEA79" w:rsidR="00CE6CC1" w:rsidRPr="000C3F46" w:rsidRDefault="00DF1280" w:rsidP="000C3F46">
      <w:pPr>
        <w:autoSpaceDE w:val="0"/>
        <w:autoSpaceDN w:val="0"/>
        <w:adjustRightInd w:val="0"/>
        <w:spacing w:line="360" w:lineRule="auto"/>
        <w:ind w:firstLineChars="250" w:firstLine="600"/>
        <w:rPr>
          <w:rFonts w:ascii="Book Antiqua" w:hAnsi="Book Antiqua"/>
          <w:sz w:val="24"/>
          <w:szCs w:val="24"/>
        </w:rPr>
      </w:pPr>
      <w:r w:rsidRPr="000C3F46">
        <w:rPr>
          <w:rFonts w:ascii="Book Antiqua" w:hAnsi="Book Antiqua" w:cs="AdvPTimes"/>
          <w:kern w:val="0"/>
          <w:sz w:val="24"/>
          <w:szCs w:val="24"/>
        </w:rPr>
        <w:t xml:space="preserve">In conclusion, </w:t>
      </w:r>
      <w:r w:rsidRPr="000C3F46">
        <w:rPr>
          <w:rFonts w:ascii="Book Antiqua" w:hAnsi="Book Antiqua"/>
          <w:sz w:val="24"/>
          <w:szCs w:val="24"/>
        </w:rPr>
        <w:t xml:space="preserve">the vascular anatomy </w:t>
      </w:r>
      <w:r w:rsidR="00FC1B62" w:rsidRPr="000C3F46">
        <w:rPr>
          <w:rFonts w:ascii="Book Antiqua" w:hAnsi="Book Antiqua"/>
          <w:sz w:val="24"/>
          <w:szCs w:val="24"/>
        </w:rPr>
        <w:t xml:space="preserve">of the </w:t>
      </w:r>
      <w:r w:rsidRPr="000C3F46">
        <w:rPr>
          <w:rFonts w:ascii="Book Antiqua" w:hAnsi="Book Antiqua"/>
          <w:sz w:val="24"/>
          <w:szCs w:val="24"/>
        </w:rPr>
        <w:t xml:space="preserve">splenic hilum </w:t>
      </w:r>
      <w:r w:rsidR="004F058B" w:rsidRPr="000C3F46">
        <w:rPr>
          <w:rFonts w:ascii="Book Antiqua" w:hAnsi="Book Antiqua"/>
          <w:sz w:val="24"/>
          <w:szCs w:val="24"/>
        </w:rPr>
        <w:t xml:space="preserve">is </w:t>
      </w:r>
      <w:r w:rsidRPr="000C3F46">
        <w:rPr>
          <w:rFonts w:ascii="Book Antiqua" w:hAnsi="Book Antiqua"/>
          <w:sz w:val="24"/>
          <w:szCs w:val="24"/>
        </w:rPr>
        <w:t>complex and variable,</w:t>
      </w:r>
      <w:r w:rsidR="004F058B" w:rsidRPr="000C3F46">
        <w:rPr>
          <w:rFonts w:ascii="Book Antiqua" w:hAnsi="Book Antiqua"/>
          <w:sz w:val="24"/>
          <w:szCs w:val="24"/>
        </w:rPr>
        <w:t xml:space="preserve"> and </w:t>
      </w:r>
      <w:r w:rsidRPr="000C3F46">
        <w:rPr>
          <w:rFonts w:ascii="Book Antiqua" w:hAnsi="Book Antiqua" w:cs="AdvPTimesI"/>
          <w:kern w:val="0"/>
          <w:sz w:val="24"/>
          <w:szCs w:val="24"/>
        </w:rPr>
        <w:t>knowing</w:t>
      </w:r>
      <w:r w:rsidRPr="000C3F46">
        <w:rPr>
          <w:rFonts w:ascii="Book Antiqua" w:hAnsi="Book Antiqua"/>
          <w:sz w:val="24"/>
          <w:szCs w:val="24"/>
        </w:rPr>
        <w:t xml:space="preserve"> the anatom</w:t>
      </w:r>
      <w:r w:rsidR="00C30411" w:rsidRPr="000C3F46">
        <w:rPr>
          <w:rFonts w:ascii="Book Antiqua" w:hAnsi="Book Antiqua"/>
          <w:sz w:val="24"/>
          <w:szCs w:val="24"/>
        </w:rPr>
        <w:t>ical</w:t>
      </w:r>
      <w:r w:rsidRPr="000C3F46">
        <w:rPr>
          <w:rFonts w:ascii="Book Antiqua" w:hAnsi="Book Antiqua"/>
          <w:sz w:val="24"/>
          <w:szCs w:val="24"/>
        </w:rPr>
        <w:t xml:space="preserve"> </w:t>
      </w:r>
      <w:r w:rsidR="00C30411" w:rsidRPr="000C3F46">
        <w:rPr>
          <w:rFonts w:ascii="Book Antiqua" w:hAnsi="Book Antiqua"/>
          <w:sz w:val="24"/>
          <w:szCs w:val="24"/>
        </w:rPr>
        <w:t xml:space="preserve">characteristics </w:t>
      </w:r>
      <w:r w:rsidR="004F058B" w:rsidRPr="000C3F46">
        <w:rPr>
          <w:rFonts w:ascii="Book Antiqua" w:hAnsi="Book Antiqua"/>
          <w:sz w:val="24"/>
          <w:szCs w:val="24"/>
        </w:rPr>
        <w:t>helps</w:t>
      </w:r>
      <w:r w:rsidRPr="000C3F46">
        <w:rPr>
          <w:rFonts w:ascii="Book Antiqua" w:hAnsi="Book Antiqua"/>
          <w:sz w:val="24"/>
          <w:szCs w:val="24"/>
        </w:rPr>
        <w:t xml:space="preserve"> surgeons </w:t>
      </w:r>
      <w:r w:rsidR="00C30411" w:rsidRPr="000C3F46">
        <w:rPr>
          <w:rFonts w:ascii="Book Antiqua" w:hAnsi="Book Antiqua"/>
          <w:sz w:val="24"/>
          <w:szCs w:val="24"/>
        </w:rPr>
        <w:t xml:space="preserve">perform </w:t>
      </w:r>
      <w:r w:rsidR="003944E2" w:rsidRPr="000C3F46">
        <w:rPr>
          <w:rFonts w:ascii="Book Antiqua" w:hAnsi="Book Antiqua"/>
          <w:sz w:val="24"/>
          <w:szCs w:val="24"/>
        </w:rPr>
        <w:t>LTGSPL</w:t>
      </w:r>
      <w:r w:rsidR="00C30411" w:rsidRPr="000C3F46">
        <w:rPr>
          <w:rFonts w:ascii="Book Antiqua" w:hAnsi="Book Antiqua"/>
          <w:sz w:val="24"/>
          <w:szCs w:val="24"/>
        </w:rPr>
        <w:t xml:space="preserve"> safely and effectively</w:t>
      </w:r>
      <w:r w:rsidRPr="000C3F46">
        <w:rPr>
          <w:rFonts w:ascii="Book Antiqua" w:hAnsi="Book Antiqua"/>
          <w:sz w:val="24"/>
          <w:szCs w:val="24"/>
        </w:rPr>
        <w:t>.</w:t>
      </w:r>
      <w:r w:rsidR="00353FA2" w:rsidRPr="000C3F46">
        <w:rPr>
          <w:rFonts w:ascii="Book Antiqua" w:hAnsi="Book Antiqua"/>
          <w:sz w:val="24"/>
          <w:szCs w:val="24"/>
        </w:rPr>
        <w:t xml:space="preserve"> </w:t>
      </w:r>
      <w:r w:rsidR="004F058B" w:rsidRPr="000C3F46">
        <w:rPr>
          <w:rFonts w:ascii="Book Antiqua" w:hAnsi="Book Antiqua"/>
          <w:sz w:val="24"/>
          <w:szCs w:val="24"/>
        </w:rPr>
        <w:t xml:space="preserve">New </w:t>
      </w:r>
      <w:r w:rsidR="00353FA2" w:rsidRPr="000C3F46">
        <w:rPr>
          <w:rFonts w:ascii="Book Antiqua" w:hAnsi="Book Antiqua"/>
          <w:sz w:val="24"/>
          <w:szCs w:val="24"/>
        </w:rPr>
        <w:t>s</w:t>
      </w:r>
      <w:r w:rsidR="004F058B" w:rsidRPr="000C3F46">
        <w:rPr>
          <w:rFonts w:ascii="Book Antiqua" w:hAnsi="Book Antiqua"/>
          <w:sz w:val="24"/>
          <w:szCs w:val="24"/>
        </w:rPr>
        <w:t>urgeons</w:t>
      </w:r>
      <w:r w:rsidR="00353FA2" w:rsidRPr="000C3F46">
        <w:rPr>
          <w:rFonts w:ascii="Book Antiqua" w:hAnsi="Book Antiqua"/>
          <w:sz w:val="24"/>
          <w:szCs w:val="24"/>
        </w:rPr>
        <w:t xml:space="preserve"> could choose </w:t>
      </w:r>
      <w:r w:rsidR="00FC1B62" w:rsidRPr="000C3F46">
        <w:rPr>
          <w:rFonts w:ascii="Book Antiqua" w:hAnsi="Book Antiqua"/>
          <w:sz w:val="24"/>
          <w:szCs w:val="24"/>
        </w:rPr>
        <w:t xml:space="preserve">patients with the </w:t>
      </w:r>
      <w:r w:rsidR="00792936" w:rsidRPr="000C3F46">
        <w:rPr>
          <w:rFonts w:ascii="Book Antiqua" w:hAnsi="Book Antiqua"/>
          <w:sz w:val="24"/>
          <w:szCs w:val="24"/>
        </w:rPr>
        <w:lastRenderedPageBreak/>
        <w:t xml:space="preserve">concentrated type </w:t>
      </w:r>
      <w:r w:rsidR="00FC1B62" w:rsidRPr="000C3F46">
        <w:rPr>
          <w:rFonts w:ascii="Book Antiqua" w:hAnsi="Book Antiqua"/>
          <w:sz w:val="24"/>
          <w:szCs w:val="24"/>
        </w:rPr>
        <w:t xml:space="preserve">of </w:t>
      </w:r>
      <w:r w:rsidR="0070389A" w:rsidRPr="000C3F46">
        <w:rPr>
          <w:rFonts w:ascii="Book Antiqua" w:hAnsi="Book Antiqua"/>
          <w:sz w:val="24"/>
          <w:szCs w:val="24"/>
        </w:rPr>
        <w:t>splenic artery</w:t>
      </w:r>
      <w:r w:rsidR="00792936" w:rsidRPr="000C3F46">
        <w:rPr>
          <w:rFonts w:ascii="Book Antiqua" w:hAnsi="Book Antiqua"/>
          <w:sz w:val="24"/>
          <w:szCs w:val="24"/>
        </w:rPr>
        <w:t xml:space="preserve"> </w:t>
      </w:r>
      <w:r w:rsidR="00D247AD" w:rsidRPr="000C3F46">
        <w:rPr>
          <w:rFonts w:ascii="Book Antiqua" w:hAnsi="Book Antiqua"/>
          <w:sz w:val="24"/>
          <w:szCs w:val="24"/>
        </w:rPr>
        <w:t xml:space="preserve">because </w:t>
      </w:r>
      <w:r w:rsidR="0012015B" w:rsidRPr="000C3F46">
        <w:rPr>
          <w:rFonts w:ascii="Book Antiqua" w:hAnsi="Book Antiqua"/>
          <w:sz w:val="24"/>
          <w:szCs w:val="24"/>
        </w:rPr>
        <w:t xml:space="preserve">of less difficulty in </w:t>
      </w:r>
      <w:r w:rsidR="00D247AD" w:rsidRPr="000C3F46">
        <w:rPr>
          <w:rFonts w:ascii="Book Antiqua" w:hAnsi="Book Antiqua"/>
          <w:sz w:val="24"/>
          <w:szCs w:val="24"/>
        </w:rPr>
        <w:t>completing the operation</w:t>
      </w:r>
      <w:r w:rsidR="004F058B" w:rsidRPr="000C3F46">
        <w:rPr>
          <w:rFonts w:ascii="Book Antiqua" w:hAnsi="Book Antiqua"/>
          <w:sz w:val="24"/>
          <w:szCs w:val="24"/>
        </w:rPr>
        <w:t>.</w:t>
      </w:r>
    </w:p>
    <w:p w14:paraId="24D2E2DE" w14:textId="77777777" w:rsidR="009E0BE3" w:rsidRPr="000C3F46" w:rsidRDefault="009E0BE3" w:rsidP="00647F27">
      <w:pPr>
        <w:autoSpaceDE w:val="0"/>
        <w:autoSpaceDN w:val="0"/>
        <w:adjustRightInd w:val="0"/>
        <w:spacing w:line="360" w:lineRule="auto"/>
        <w:jc w:val="left"/>
        <w:rPr>
          <w:rFonts w:ascii="Book Antiqua" w:eastAsia="SimSun" w:hAnsi="Book Antiqua" w:cs="Times New Roman"/>
          <w:b/>
          <w:kern w:val="0"/>
          <w:sz w:val="24"/>
          <w:szCs w:val="24"/>
        </w:rPr>
      </w:pPr>
    </w:p>
    <w:p w14:paraId="6C574B87" w14:textId="4D92D8DD" w:rsidR="006540C2" w:rsidRPr="000C3F46" w:rsidRDefault="006540C2" w:rsidP="00647F27">
      <w:pPr>
        <w:autoSpaceDE w:val="0"/>
        <w:autoSpaceDN w:val="0"/>
        <w:adjustRightInd w:val="0"/>
        <w:spacing w:line="360" w:lineRule="auto"/>
        <w:rPr>
          <w:rFonts w:ascii="Book Antiqua" w:hAnsi="Book Antiqua" w:cs="ArialNarrow-BoldItalic"/>
          <w:b/>
          <w:bCs/>
          <w:iCs/>
          <w:kern w:val="0"/>
          <w:sz w:val="24"/>
          <w:szCs w:val="24"/>
        </w:rPr>
      </w:pPr>
      <w:r w:rsidRPr="000C3F46">
        <w:rPr>
          <w:rFonts w:ascii="Book Antiqua" w:hAnsi="Book Antiqua" w:cs="ArialNarrow-BoldItalic"/>
          <w:b/>
          <w:bCs/>
          <w:iCs/>
          <w:kern w:val="0"/>
          <w:sz w:val="24"/>
          <w:szCs w:val="24"/>
        </w:rPr>
        <w:t>A</w:t>
      </w:r>
      <w:r w:rsidR="007C5AA2" w:rsidRPr="000C3F46">
        <w:rPr>
          <w:rFonts w:ascii="Book Antiqua" w:hAnsi="Book Antiqua" w:cs="ArialNarrow-BoldItalic"/>
          <w:b/>
          <w:bCs/>
          <w:iCs/>
          <w:kern w:val="0"/>
          <w:sz w:val="24"/>
          <w:szCs w:val="24"/>
        </w:rPr>
        <w:t>CKNOWLEDGMENTS</w:t>
      </w:r>
    </w:p>
    <w:p w14:paraId="6BF974EC" w14:textId="77777777" w:rsidR="006540C2" w:rsidRPr="000C3F46" w:rsidRDefault="006540C2" w:rsidP="00A63C06">
      <w:pPr>
        <w:autoSpaceDE w:val="0"/>
        <w:autoSpaceDN w:val="0"/>
        <w:adjustRightInd w:val="0"/>
        <w:spacing w:line="360" w:lineRule="auto"/>
        <w:jc w:val="left"/>
        <w:rPr>
          <w:rFonts w:ascii="Book Antiqua" w:hAnsi="Book Antiqua" w:cs="AVGmdBU"/>
          <w:kern w:val="0"/>
          <w:sz w:val="24"/>
          <w:szCs w:val="24"/>
        </w:rPr>
      </w:pPr>
      <w:r w:rsidRPr="000C3F46">
        <w:rPr>
          <w:rFonts w:ascii="Book Antiqua" w:hAnsi="Book Antiqua" w:cs="AVGmdBU"/>
          <w:kern w:val="0"/>
          <w:sz w:val="24"/>
          <w:szCs w:val="24"/>
        </w:rPr>
        <w:t>We are indebted to all the members of our lab for helpful comments and discussions.</w:t>
      </w:r>
    </w:p>
    <w:p w14:paraId="7F3F3FBA" w14:textId="77777777" w:rsidR="00327172" w:rsidRPr="000C3F46" w:rsidRDefault="00327172" w:rsidP="000C3F46">
      <w:pPr>
        <w:autoSpaceDE w:val="0"/>
        <w:autoSpaceDN w:val="0"/>
        <w:adjustRightInd w:val="0"/>
        <w:spacing w:line="360" w:lineRule="auto"/>
        <w:ind w:firstLineChars="150" w:firstLine="360"/>
        <w:jc w:val="left"/>
        <w:rPr>
          <w:rFonts w:ascii="Book Antiqua" w:hAnsi="Book Antiqua" w:cs="AVGmdBU"/>
          <w:kern w:val="0"/>
          <w:sz w:val="24"/>
          <w:szCs w:val="24"/>
        </w:rPr>
      </w:pPr>
    </w:p>
    <w:p w14:paraId="416DE255" w14:textId="4A53DEF8" w:rsidR="00327172" w:rsidRPr="000C3F46" w:rsidRDefault="00327172" w:rsidP="00327172">
      <w:pPr>
        <w:autoSpaceDE w:val="0"/>
        <w:autoSpaceDN w:val="0"/>
        <w:adjustRightInd w:val="0"/>
        <w:spacing w:line="360" w:lineRule="auto"/>
        <w:rPr>
          <w:rFonts w:ascii="Book Antiqua" w:hAnsi="Book Antiqua"/>
          <w:b/>
          <w:caps/>
          <w:sz w:val="24"/>
          <w:szCs w:val="24"/>
        </w:rPr>
      </w:pPr>
      <w:r w:rsidRPr="000C3F46">
        <w:rPr>
          <w:rFonts w:ascii="Book Antiqua" w:hAnsi="Book Antiqua"/>
          <w:b/>
          <w:caps/>
          <w:sz w:val="24"/>
          <w:szCs w:val="24"/>
        </w:rPr>
        <w:t>comment</w:t>
      </w:r>
      <w:r w:rsidR="00B0048F" w:rsidRPr="000C3F46">
        <w:rPr>
          <w:rFonts w:ascii="Book Antiqua" w:hAnsi="Book Antiqua"/>
          <w:b/>
          <w:caps/>
          <w:sz w:val="24"/>
          <w:szCs w:val="24"/>
        </w:rPr>
        <w:t>S</w:t>
      </w:r>
    </w:p>
    <w:p w14:paraId="5D48BB19" w14:textId="77777777" w:rsidR="008C3043" w:rsidRPr="00A63C06" w:rsidRDefault="008C3043" w:rsidP="008C3043">
      <w:pPr>
        <w:spacing w:line="360" w:lineRule="auto"/>
        <w:rPr>
          <w:rFonts w:ascii="Book Antiqua" w:hAnsi="Book Antiqua"/>
          <w:b/>
          <w:bCs/>
          <w:i/>
          <w:kern w:val="0"/>
          <w:sz w:val="24"/>
          <w:szCs w:val="24"/>
        </w:rPr>
      </w:pPr>
      <w:r w:rsidRPr="00A63C06">
        <w:rPr>
          <w:rFonts w:ascii="Book Antiqua" w:hAnsi="Book Antiqua"/>
          <w:b/>
          <w:bCs/>
          <w:i/>
          <w:kern w:val="0"/>
          <w:sz w:val="24"/>
          <w:szCs w:val="24"/>
        </w:rPr>
        <w:t xml:space="preserve">Background </w:t>
      </w:r>
    </w:p>
    <w:p w14:paraId="407EDCD0" w14:textId="32E6A2D9" w:rsidR="008C3043" w:rsidRPr="000C3F46" w:rsidRDefault="00B31828" w:rsidP="008C3043">
      <w:pPr>
        <w:spacing w:line="360" w:lineRule="auto"/>
        <w:rPr>
          <w:rFonts w:ascii="Book Antiqua" w:hAnsi="Book Antiqua" w:cs="Tahoma"/>
          <w:kern w:val="0"/>
          <w:sz w:val="24"/>
          <w:szCs w:val="24"/>
        </w:rPr>
      </w:pPr>
      <w:r w:rsidRPr="000C3F46">
        <w:rPr>
          <w:rFonts w:ascii="Book Antiqua" w:hAnsi="Book Antiqua" w:cs="Tahoma"/>
          <w:kern w:val="0"/>
          <w:sz w:val="24"/>
          <w:szCs w:val="24"/>
        </w:rPr>
        <w:t>Because</w:t>
      </w:r>
      <w:r w:rsidR="008C3043" w:rsidRPr="000C3F46">
        <w:rPr>
          <w:rFonts w:ascii="Book Antiqua" w:hAnsi="Book Antiqua" w:cs="Tahoma"/>
          <w:kern w:val="0"/>
          <w:sz w:val="24"/>
          <w:szCs w:val="24"/>
        </w:rPr>
        <w:t xml:space="preserve"> the vessels in the splenic hilum are intricate and </w:t>
      </w:r>
      <w:hyperlink r:id="rId10" w:tgtFrame="_self" w:history="1">
        <w:r w:rsidR="008C3043" w:rsidRPr="000C3F46">
          <w:rPr>
            <w:rFonts w:ascii="Book Antiqua" w:hAnsi="Book Antiqua" w:cs="Tahoma"/>
            <w:kern w:val="0"/>
            <w:sz w:val="24"/>
            <w:szCs w:val="24"/>
          </w:rPr>
          <w:t>variable</w:t>
        </w:r>
      </w:hyperlink>
      <w:r w:rsidRPr="000C3F46">
        <w:rPr>
          <w:rFonts w:ascii="Book Antiqua" w:hAnsi="Book Antiqua" w:cs="Tahoma"/>
          <w:kern w:val="0"/>
          <w:sz w:val="24"/>
          <w:szCs w:val="24"/>
        </w:rPr>
        <w:t>,</w:t>
      </w:r>
      <w:r w:rsidR="008C3043" w:rsidRPr="000C3F46">
        <w:rPr>
          <w:rFonts w:ascii="Book Antiqua" w:hAnsi="Book Antiqua" w:cs="Tahoma"/>
          <w:kern w:val="0"/>
          <w:sz w:val="24"/>
          <w:szCs w:val="24"/>
        </w:rPr>
        <w:t xml:space="preserve"> </w:t>
      </w:r>
      <w:r w:rsidRPr="000C3F46">
        <w:rPr>
          <w:rFonts w:ascii="Book Antiqua" w:hAnsi="Book Antiqua" w:cs="Tahoma"/>
          <w:kern w:val="0"/>
          <w:sz w:val="24"/>
          <w:szCs w:val="24"/>
        </w:rPr>
        <w:t>and t</w:t>
      </w:r>
      <w:r w:rsidR="008C3043" w:rsidRPr="000C3F46">
        <w:rPr>
          <w:rFonts w:ascii="Book Antiqua" w:hAnsi="Book Antiqua" w:cs="Tahoma"/>
          <w:kern w:val="0"/>
          <w:sz w:val="24"/>
          <w:szCs w:val="24"/>
        </w:rPr>
        <w:t>he areas adjacent to the splenic hilum are complex and located in a deep narrow operating space, it</w:t>
      </w:r>
      <w:r w:rsidR="005F1594" w:rsidRPr="000C3F46">
        <w:rPr>
          <w:rFonts w:ascii="Book Antiqua" w:hAnsi="Book Antiqua" w:cs="Tahoma"/>
          <w:kern w:val="0"/>
          <w:sz w:val="24"/>
          <w:szCs w:val="24"/>
        </w:rPr>
        <w:t xml:space="preserve"> is</w:t>
      </w:r>
      <w:r w:rsidR="008C3043" w:rsidRPr="000C3F46">
        <w:rPr>
          <w:rFonts w:ascii="Book Antiqua" w:hAnsi="Book Antiqua" w:cs="Tahoma"/>
          <w:kern w:val="0"/>
          <w:sz w:val="24"/>
          <w:szCs w:val="24"/>
        </w:rPr>
        <w:t xml:space="preserve"> difficult to identify the proper vessels</w:t>
      </w:r>
      <w:r w:rsidR="005F1594" w:rsidRPr="000C3F46">
        <w:rPr>
          <w:rFonts w:ascii="Book Antiqua" w:hAnsi="Book Antiqua" w:cs="Tahoma"/>
          <w:kern w:val="0"/>
          <w:sz w:val="24"/>
          <w:szCs w:val="24"/>
        </w:rPr>
        <w:t xml:space="preserve"> accurately</w:t>
      </w:r>
      <w:r w:rsidR="008C3043" w:rsidRPr="000C3F46">
        <w:rPr>
          <w:rFonts w:ascii="Book Antiqua" w:hAnsi="Book Antiqua" w:cs="Tahoma"/>
          <w:kern w:val="0"/>
          <w:sz w:val="24"/>
          <w:szCs w:val="24"/>
        </w:rPr>
        <w:t xml:space="preserve"> and successfully complete </w:t>
      </w:r>
      <w:r w:rsidR="005F1594" w:rsidRPr="000C3F46">
        <w:rPr>
          <w:rFonts w:ascii="Book Antiqua" w:hAnsi="Book Antiqua" w:cs="Tahoma"/>
          <w:kern w:val="0"/>
          <w:sz w:val="24"/>
          <w:szCs w:val="24"/>
        </w:rPr>
        <w:t xml:space="preserve">the </w:t>
      </w:r>
      <w:r w:rsidR="008C3043" w:rsidRPr="000C3F46">
        <w:rPr>
          <w:rFonts w:ascii="Book Antiqua" w:hAnsi="Book Antiqua" w:cs="Tahoma"/>
          <w:kern w:val="0"/>
          <w:sz w:val="24"/>
          <w:szCs w:val="24"/>
        </w:rPr>
        <w:t xml:space="preserve">splenic regional lymphadenectomy. Therefore, familiarity with the splenic hilar vascular anatomy is </w:t>
      </w:r>
      <w:r w:rsidR="0088370A" w:rsidRPr="000C3F46">
        <w:rPr>
          <w:rFonts w:ascii="Book Antiqua" w:hAnsi="Book Antiqua" w:cs="Tahoma"/>
          <w:kern w:val="0"/>
          <w:sz w:val="24"/>
          <w:szCs w:val="24"/>
        </w:rPr>
        <w:t>help</w:t>
      </w:r>
      <w:r w:rsidR="008C3043" w:rsidRPr="000C3F46">
        <w:rPr>
          <w:rFonts w:ascii="Book Antiqua" w:hAnsi="Book Antiqua" w:cs="Tahoma"/>
          <w:kern w:val="0"/>
          <w:sz w:val="24"/>
          <w:szCs w:val="24"/>
        </w:rPr>
        <w:t xml:space="preserve">ful for surgeons </w:t>
      </w:r>
      <w:r w:rsidR="005F1594" w:rsidRPr="000C3F46">
        <w:rPr>
          <w:rFonts w:ascii="Book Antiqua" w:hAnsi="Book Antiqua" w:cs="Tahoma"/>
          <w:kern w:val="0"/>
          <w:sz w:val="24"/>
          <w:szCs w:val="24"/>
        </w:rPr>
        <w:t xml:space="preserve">to </w:t>
      </w:r>
      <w:r w:rsidR="008C3043" w:rsidRPr="000C3F46">
        <w:rPr>
          <w:rFonts w:ascii="Book Antiqua" w:hAnsi="Book Antiqua" w:cs="Tahoma"/>
          <w:kern w:val="0"/>
          <w:sz w:val="24"/>
          <w:szCs w:val="24"/>
        </w:rPr>
        <w:t xml:space="preserve">perform laparoscopic total gastrectomy with spleen-preserving splenic hilar lymphadenectomy (LTGSPL) </w:t>
      </w:r>
      <w:r w:rsidR="0088370A" w:rsidRPr="000C3F46">
        <w:rPr>
          <w:rFonts w:ascii="Book Antiqua" w:hAnsi="Book Antiqua" w:cs="Tahoma"/>
          <w:kern w:val="0"/>
          <w:sz w:val="24"/>
          <w:szCs w:val="24"/>
        </w:rPr>
        <w:t xml:space="preserve">successfully </w:t>
      </w:r>
      <w:r w:rsidR="008C3043" w:rsidRPr="000C3F46">
        <w:rPr>
          <w:rFonts w:ascii="Book Antiqua" w:hAnsi="Book Antiqua" w:cs="Tahoma"/>
          <w:kern w:val="0"/>
          <w:sz w:val="24"/>
          <w:szCs w:val="24"/>
        </w:rPr>
        <w:t>and may reduce the complications.</w:t>
      </w:r>
    </w:p>
    <w:p w14:paraId="7920AA59" w14:textId="77777777" w:rsidR="00A63C06" w:rsidRDefault="00A63C06" w:rsidP="008C3043">
      <w:pPr>
        <w:spacing w:line="360" w:lineRule="auto"/>
        <w:rPr>
          <w:rFonts w:ascii="Book Antiqua" w:hAnsi="Book Antiqua"/>
          <w:b/>
          <w:bCs/>
          <w:kern w:val="0"/>
          <w:sz w:val="24"/>
          <w:szCs w:val="24"/>
        </w:rPr>
      </w:pPr>
    </w:p>
    <w:p w14:paraId="2307E9AA" w14:textId="70A51CD5" w:rsidR="00D469F2" w:rsidRPr="00A63C06" w:rsidRDefault="008C3043" w:rsidP="008C3043">
      <w:pPr>
        <w:spacing w:line="360" w:lineRule="auto"/>
        <w:rPr>
          <w:rFonts w:ascii="Book Antiqua" w:hAnsi="Book Antiqua"/>
          <w:i/>
          <w:kern w:val="0"/>
          <w:sz w:val="24"/>
          <w:szCs w:val="24"/>
        </w:rPr>
      </w:pPr>
      <w:r w:rsidRPr="00A63C06">
        <w:rPr>
          <w:rFonts w:ascii="Book Antiqua" w:hAnsi="Book Antiqua"/>
          <w:b/>
          <w:bCs/>
          <w:i/>
          <w:kern w:val="0"/>
          <w:sz w:val="24"/>
          <w:szCs w:val="24"/>
        </w:rPr>
        <w:t>Research frontiers</w:t>
      </w:r>
    </w:p>
    <w:p w14:paraId="2120A540" w14:textId="0648AE50" w:rsidR="008C3043" w:rsidRDefault="0088370A" w:rsidP="0088370A">
      <w:pPr>
        <w:spacing w:line="360" w:lineRule="auto"/>
        <w:rPr>
          <w:rFonts w:ascii="Book Antiqua" w:hAnsi="Book Antiqua" w:cs="Tahoma"/>
          <w:kern w:val="0"/>
          <w:sz w:val="24"/>
          <w:szCs w:val="24"/>
        </w:rPr>
      </w:pPr>
      <w:r w:rsidRPr="000C3F46">
        <w:rPr>
          <w:rFonts w:ascii="Book Antiqua" w:hAnsi="Book Antiqua" w:cs="Tahoma"/>
          <w:kern w:val="0"/>
          <w:sz w:val="24"/>
          <w:szCs w:val="24"/>
        </w:rPr>
        <w:t xml:space="preserve">In spite of a few case reports and small series, </w:t>
      </w:r>
      <w:r w:rsidR="00F3090D" w:rsidRPr="000C3F46">
        <w:rPr>
          <w:rFonts w:ascii="Book Antiqua" w:hAnsi="Book Antiqua" w:cs="Tahoma"/>
          <w:kern w:val="0"/>
          <w:sz w:val="24"/>
          <w:szCs w:val="24"/>
        </w:rPr>
        <w:t>studi</w:t>
      </w:r>
      <w:r w:rsidRPr="000C3F46">
        <w:rPr>
          <w:rFonts w:ascii="Book Antiqua" w:hAnsi="Book Antiqua" w:cs="Tahoma"/>
          <w:kern w:val="0"/>
          <w:sz w:val="24"/>
          <w:szCs w:val="24"/>
        </w:rPr>
        <w:t xml:space="preserve">es on </w:t>
      </w:r>
      <w:r w:rsidRPr="000C3F46">
        <w:rPr>
          <w:rFonts w:ascii="Book Antiqua" w:eastAsia="SimSun" w:hAnsi="Book Antiqua" w:cs="SimSun"/>
          <w:color w:val="000000"/>
          <w:kern w:val="0"/>
          <w:sz w:val="24"/>
          <w:szCs w:val="24"/>
        </w:rPr>
        <w:t xml:space="preserve">the </w:t>
      </w:r>
      <w:r w:rsidRPr="000C3F46">
        <w:rPr>
          <w:rFonts w:ascii="Book Antiqua" w:hAnsi="Book Antiqua"/>
          <w:sz w:val="24"/>
          <w:szCs w:val="24"/>
        </w:rPr>
        <w:t>splenic hilar vascular anatomy</w:t>
      </w:r>
      <w:r w:rsidRPr="000C3F46">
        <w:rPr>
          <w:rFonts w:ascii="Book Antiqua" w:eastAsia="SimSun" w:hAnsi="Book Antiqua" w:cs="SimSun"/>
          <w:color w:val="000000"/>
          <w:kern w:val="0"/>
          <w:sz w:val="24"/>
          <w:szCs w:val="24"/>
        </w:rPr>
        <w:t xml:space="preserve"> </w:t>
      </w:r>
      <w:r w:rsidRPr="000C3F46">
        <w:rPr>
          <w:rFonts w:ascii="Book Antiqua" w:eastAsia="SimSun" w:hAnsi="Book Antiqua" w:cs="SimSun"/>
          <w:i/>
          <w:color w:val="000000"/>
          <w:kern w:val="0"/>
          <w:sz w:val="24"/>
          <w:szCs w:val="24"/>
        </w:rPr>
        <w:t xml:space="preserve">in vivo </w:t>
      </w:r>
      <w:r w:rsidRPr="000C3F46">
        <w:rPr>
          <w:rFonts w:ascii="Book Antiqua" w:eastAsia="SimSun" w:hAnsi="Book Antiqua" w:cs="SimSun"/>
          <w:color w:val="000000"/>
          <w:kern w:val="0"/>
          <w:sz w:val="24"/>
          <w:szCs w:val="24"/>
        </w:rPr>
        <w:t>and the impact of</w:t>
      </w:r>
      <w:r w:rsidRPr="000C3F46">
        <w:rPr>
          <w:rFonts w:ascii="Book Antiqua" w:hAnsi="Book Antiqua" w:cs="AdvPTimes"/>
          <w:kern w:val="0"/>
          <w:sz w:val="24"/>
          <w:szCs w:val="24"/>
        </w:rPr>
        <w:t xml:space="preserve"> </w:t>
      </w:r>
      <w:r w:rsidRPr="000C3F46">
        <w:rPr>
          <w:rFonts w:ascii="Book Antiqua" w:hAnsi="Book Antiqua"/>
          <w:sz w:val="24"/>
          <w:szCs w:val="24"/>
        </w:rPr>
        <w:t>splenic artery</w:t>
      </w:r>
      <w:r w:rsidRPr="000C3F46">
        <w:rPr>
          <w:rFonts w:ascii="Book Antiqua" w:hAnsi="Book Antiqua" w:cs="AdvPTimes"/>
          <w:kern w:val="0"/>
          <w:sz w:val="24"/>
          <w:szCs w:val="24"/>
        </w:rPr>
        <w:t xml:space="preserve"> type</w:t>
      </w:r>
      <w:r w:rsidRPr="000C3F46">
        <w:rPr>
          <w:rFonts w:ascii="Book Antiqua" w:eastAsia="SimSun" w:hAnsi="Book Antiqua" w:cs="SimSun"/>
          <w:color w:val="000000"/>
          <w:kern w:val="0"/>
          <w:sz w:val="24"/>
          <w:szCs w:val="24"/>
        </w:rPr>
        <w:t xml:space="preserve"> on </w:t>
      </w:r>
      <w:r w:rsidRPr="000C3F46">
        <w:rPr>
          <w:rFonts w:ascii="Book Antiqua" w:hAnsi="Book Antiqua"/>
          <w:sz w:val="24"/>
          <w:szCs w:val="24"/>
        </w:rPr>
        <w:t>LTGSPL</w:t>
      </w:r>
      <w:r w:rsidRPr="000C3F46">
        <w:rPr>
          <w:rFonts w:ascii="Book Antiqua" w:eastAsia="SimSun" w:hAnsi="Book Antiqua" w:cs="SimSun"/>
          <w:color w:val="000000"/>
          <w:kern w:val="0"/>
          <w:sz w:val="24"/>
          <w:szCs w:val="24"/>
        </w:rPr>
        <w:t xml:space="preserve"> </w:t>
      </w:r>
      <w:r w:rsidRPr="000C3F46">
        <w:rPr>
          <w:rFonts w:ascii="Book Antiqua" w:hAnsi="Book Antiqua" w:cs="Tahoma"/>
          <w:kern w:val="0"/>
          <w:sz w:val="24"/>
          <w:szCs w:val="24"/>
        </w:rPr>
        <w:t>are lacking.</w:t>
      </w:r>
    </w:p>
    <w:p w14:paraId="75342305" w14:textId="77777777" w:rsidR="00A63C06" w:rsidRPr="000C3F46" w:rsidRDefault="00A63C06" w:rsidP="0088370A">
      <w:pPr>
        <w:spacing w:line="360" w:lineRule="auto"/>
        <w:rPr>
          <w:rFonts w:ascii="Book Antiqua" w:hAnsi="Book Antiqua"/>
          <w:b/>
          <w:kern w:val="0"/>
          <w:sz w:val="24"/>
          <w:szCs w:val="24"/>
          <w:highlight w:val="yellow"/>
        </w:rPr>
      </w:pPr>
    </w:p>
    <w:p w14:paraId="7C704F5B" w14:textId="77777777" w:rsidR="008C3043" w:rsidRPr="00A63C06" w:rsidRDefault="008C3043" w:rsidP="008C3043">
      <w:pPr>
        <w:spacing w:line="360" w:lineRule="auto"/>
        <w:rPr>
          <w:rFonts w:ascii="Book Antiqua" w:hAnsi="Book Antiqua"/>
          <w:b/>
          <w:bCs/>
          <w:i/>
          <w:kern w:val="0"/>
          <w:sz w:val="24"/>
          <w:szCs w:val="24"/>
        </w:rPr>
      </w:pPr>
      <w:r w:rsidRPr="00A63C06">
        <w:rPr>
          <w:rFonts w:ascii="Book Antiqua" w:hAnsi="Book Antiqua"/>
          <w:b/>
          <w:bCs/>
          <w:i/>
          <w:kern w:val="0"/>
          <w:sz w:val="24"/>
          <w:szCs w:val="24"/>
        </w:rPr>
        <w:t>Innovations and breakthroughs</w:t>
      </w:r>
    </w:p>
    <w:p w14:paraId="7BA13E5B" w14:textId="641946A8" w:rsidR="008C3043" w:rsidRPr="000C3F46" w:rsidRDefault="004C35BC" w:rsidP="008C3043">
      <w:pPr>
        <w:spacing w:line="360" w:lineRule="auto"/>
        <w:rPr>
          <w:rFonts w:ascii="Book Antiqua" w:hAnsi="Book Antiqua"/>
          <w:kern w:val="0"/>
          <w:sz w:val="24"/>
          <w:szCs w:val="24"/>
          <w:highlight w:val="yellow"/>
        </w:rPr>
      </w:pPr>
      <w:r w:rsidRPr="000C3F46">
        <w:rPr>
          <w:rFonts w:ascii="Book Antiqua" w:hAnsi="Book Antiqua"/>
          <w:sz w:val="24"/>
          <w:szCs w:val="24"/>
        </w:rPr>
        <w:t xml:space="preserve">The clinical anatomy data of 317 patients with upper- or middle-third gastric cancer who underwent LTGSPL </w:t>
      </w:r>
      <w:r w:rsidRPr="000C3F46">
        <w:rPr>
          <w:rFonts w:ascii="Book Antiqua" w:hAnsi="Book Antiqua" w:cs="AdvPTimes"/>
          <w:kern w:val="0"/>
          <w:sz w:val="24"/>
          <w:szCs w:val="24"/>
        </w:rPr>
        <w:t xml:space="preserve">were collected </w:t>
      </w:r>
      <w:r w:rsidRPr="000C3F46">
        <w:rPr>
          <w:rFonts w:ascii="Book Antiqua" w:hAnsi="Book Antiqua" w:cs="AdvPTimes"/>
          <w:i/>
          <w:kern w:val="0"/>
          <w:sz w:val="24"/>
          <w:szCs w:val="24"/>
        </w:rPr>
        <w:t>in vivo</w:t>
      </w:r>
      <w:r w:rsidRPr="000C3F46">
        <w:rPr>
          <w:rFonts w:ascii="Book Antiqua" w:hAnsi="Book Antiqua" w:cs="AdvPTimes"/>
          <w:kern w:val="0"/>
          <w:sz w:val="24"/>
          <w:szCs w:val="24"/>
        </w:rPr>
        <w:t xml:space="preserve">. The results </w:t>
      </w:r>
      <w:r w:rsidRPr="000C3F46">
        <w:rPr>
          <w:rFonts w:ascii="Book Antiqua" w:hAnsi="Book Antiqua" w:cs="Tahoma"/>
          <w:kern w:val="0"/>
          <w:sz w:val="24"/>
          <w:szCs w:val="24"/>
        </w:rPr>
        <w:t>of the current study demonstrate that the</w:t>
      </w:r>
      <w:r w:rsidR="008C3C84" w:rsidRPr="000C3F46">
        <w:rPr>
          <w:rFonts w:ascii="Book Antiqua" w:hAnsi="Book Antiqua" w:cs="Tahoma"/>
          <w:kern w:val="0"/>
          <w:sz w:val="24"/>
          <w:szCs w:val="24"/>
        </w:rPr>
        <w:t>re exists</w:t>
      </w:r>
      <w:r w:rsidRPr="000C3F46">
        <w:rPr>
          <w:rFonts w:ascii="Book Antiqua" w:hAnsi="Book Antiqua" w:cs="Tahoma"/>
          <w:kern w:val="0"/>
          <w:sz w:val="24"/>
          <w:szCs w:val="24"/>
        </w:rPr>
        <w:t xml:space="preserve"> </w:t>
      </w:r>
      <w:r w:rsidRPr="000C3F46">
        <w:rPr>
          <w:rFonts w:ascii="Book Antiqua" w:hAnsi="Book Antiqua" w:cs="AdvTT86d47313"/>
          <w:kern w:val="0"/>
          <w:sz w:val="24"/>
          <w:szCs w:val="24"/>
        </w:rPr>
        <w:t xml:space="preserve">concentrated type and distributed type </w:t>
      </w:r>
      <w:r w:rsidR="00EA586C" w:rsidRPr="000C3F46">
        <w:rPr>
          <w:rFonts w:ascii="Book Antiqua" w:hAnsi="Book Antiqua" w:cs="AdvTT86d47313"/>
          <w:kern w:val="0"/>
          <w:sz w:val="24"/>
          <w:szCs w:val="24"/>
        </w:rPr>
        <w:t xml:space="preserve">of </w:t>
      </w:r>
      <w:r w:rsidR="008C3C84" w:rsidRPr="000C3F46">
        <w:rPr>
          <w:rFonts w:ascii="Book Antiqua" w:hAnsi="Book Antiqua" w:cs="Tahoma"/>
          <w:kern w:val="0"/>
          <w:sz w:val="24"/>
          <w:szCs w:val="24"/>
        </w:rPr>
        <w:t>splenic artery (</w:t>
      </w:r>
      <w:r w:rsidR="008C3C84" w:rsidRPr="000C3F46">
        <w:rPr>
          <w:rFonts w:ascii="Book Antiqua" w:hAnsi="Book Antiqua"/>
          <w:sz w:val="24"/>
          <w:szCs w:val="24"/>
        </w:rPr>
        <w:t>SpA</w:t>
      </w:r>
      <w:r w:rsidR="008C3C84" w:rsidRPr="000C3F46">
        <w:rPr>
          <w:rFonts w:ascii="Book Antiqua" w:hAnsi="Book Antiqua" w:cs="Tahoma"/>
          <w:kern w:val="0"/>
          <w:sz w:val="24"/>
          <w:szCs w:val="24"/>
        </w:rPr>
        <w:t>)</w:t>
      </w:r>
      <w:r w:rsidR="008C3C84" w:rsidRPr="000C3F46">
        <w:rPr>
          <w:rFonts w:ascii="Book Antiqua" w:hAnsi="Book Antiqua"/>
          <w:sz w:val="24"/>
          <w:szCs w:val="24"/>
        </w:rPr>
        <w:t xml:space="preserve">. </w:t>
      </w:r>
      <w:r w:rsidR="00986918" w:rsidRPr="000C3F46">
        <w:rPr>
          <w:rFonts w:ascii="Book Antiqua" w:hAnsi="Book Antiqua"/>
          <w:sz w:val="24"/>
          <w:szCs w:val="24"/>
        </w:rPr>
        <w:t xml:space="preserve">The types of </w:t>
      </w:r>
      <w:r w:rsidR="00986918" w:rsidRPr="000C3F46">
        <w:rPr>
          <w:rFonts w:ascii="Book Antiqua" w:hAnsi="Book Antiqua" w:cs="Tahoma"/>
          <w:kern w:val="0"/>
          <w:sz w:val="24"/>
          <w:szCs w:val="24"/>
        </w:rPr>
        <w:t>splenic lobar artery</w:t>
      </w:r>
      <w:r w:rsidR="00986918" w:rsidRPr="000C3F46">
        <w:rPr>
          <w:rFonts w:ascii="Book Antiqua" w:hAnsi="Book Antiqua" w:cs="AdvTT86d47313"/>
          <w:kern w:val="0"/>
          <w:sz w:val="24"/>
          <w:szCs w:val="24"/>
        </w:rPr>
        <w:t xml:space="preserve"> include </w:t>
      </w:r>
      <w:r w:rsidR="009517AD" w:rsidRPr="000C3F46">
        <w:rPr>
          <w:rFonts w:ascii="Book Antiqua" w:hAnsi="Book Antiqua" w:cs="AdvTT86d47313"/>
          <w:kern w:val="0"/>
          <w:sz w:val="24"/>
          <w:szCs w:val="24"/>
        </w:rPr>
        <w:t>one-branched type, two-branched type, three-branched type and multi</w:t>
      </w:r>
      <w:r w:rsidR="008C3C84" w:rsidRPr="000C3F46">
        <w:rPr>
          <w:rFonts w:ascii="Book Antiqua" w:hAnsi="Book Antiqua" w:cs="AdvTT86d47313"/>
          <w:kern w:val="0"/>
          <w:sz w:val="24"/>
          <w:szCs w:val="24"/>
        </w:rPr>
        <w:t>ple</w:t>
      </w:r>
      <w:r w:rsidR="009517AD" w:rsidRPr="000C3F46">
        <w:rPr>
          <w:rFonts w:ascii="Book Antiqua" w:hAnsi="Book Antiqua" w:cs="AdvTT86d47313"/>
          <w:kern w:val="0"/>
          <w:sz w:val="24"/>
          <w:szCs w:val="24"/>
        </w:rPr>
        <w:t>-branched type</w:t>
      </w:r>
      <w:r w:rsidR="00BB0726" w:rsidRPr="000C3F46">
        <w:rPr>
          <w:rFonts w:ascii="Book Antiqua" w:hAnsi="Book Antiqua" w:cs="AdvTT86d47313"/>
          <w:kern w:val="0"/>
          <w:sz w:val="24"/>
          <w:szCs w:val="24"/>
        </w:rPr>
        <w:t>.</w:t>
      </w:r>
      <w:r w:rsidR="008C3C84" w:rsidRPr="000C3F46">
        <w:rPr>
          <w:rFonts w:ascii="Book Antiqua" w:hAnsi="Book Antiqua" w:cs="AdvTT86d47313"/>
          <w:kern w:val="0"/>
          <w:sz w:val="24"/>
          <w:szCs w:val="24"/>
        </w:rPr>
        <w:t xml:space="preserve"> </w:t>
      </w:r>
      <w:r w:rsidR="008C3C84" w:rsidRPr="000C3F46">
        <w:rPr>
          <w:rFonts w:ascii="Book Antiqua" w:hAnsi="Book Antiqua"/>
          <w:sz w:val="24"/>
          <w:szCs w:val="24"/>
        </w:rPr>
        <w:t xml:space="preserve">The types of </w:t>
      </w:r>
      <w:r w:rsidR="002402E9" w:rsidRPr="000C3F46">
        <w:rPr>
          <w:rFonts w:ascii="Book Antiqua" w:hAnsi="Book Antiqua"/>
          <w:sz w:val="24"/>
          <w:szCs w:val="24"/>
        </w:rPr>
        <w:t>SpA</w:t>
      </w:r>
      <w:r w:rsidR="008C3C84" w:rsidRPr="000C3F46">
        <w:rPr>
          <w:rFonts w:ascii="Book Antiqua" w:hAnsi="Book Antiqua"/>
          <w:sz w:val="24"/>
          <w:szCs w:val="24"/>
        </w:rPr>
        <w:t xml:space="preserve"> trunk include Type I, Type II, Type III and Type IV. </w:t>
      </w:r>
      <w:r w:rsidR="00986918" w:rsidRPr="000C3F46">
        <w:rPr>
          <w:rFonts w:ascii="Book Antiqua" w:hAnsi="Book Antiqua"/>
          <w:sz w:val="24"/>
          <w:szCs w:val="24"/>
        </w:rPr>
        <w:t>Further analysis showed</w:t>
      </w:r>
      <w:r w:rsidR="008C3C84" w:rsidRPr="000C3F46">
        <w:rPr>
          <w:rFonts w:ascii="Book Antiqua" w:hAnsi="Book Antiqua"/>
          <w:sz w:val="24"/>
          <w:szCs w:val="24"/>
        </w:rPr>
        <w:t xml:space="preserve">, </w:t>
      </w:r>
      <w:r w:rsidR="008C3C84" w:rsidRPr="000C3F46">
        <w:rPr>
          <w:rFonts w:ascii="Book Antiqua" w:hAnsi="Book Antiqua" w:cs="Garamond"/>
          <w:kern w:val="0"/>
          <w:sz w:val="24"/>
          <w:szCs w:val="24"/>
        </w:rPr>
        <w:t xml:space="preserve">the mean splenic hilar </w:t>
      </w:r>
      <w:r w:rsidR="008C3C84" w:rsidRPr="000C3F46">
        <w:rPr>
          <w:rFonts w:ascii="Book Antiqua" w:hAnsi="Book Antiqua" w:cs="AdvTT86d47313"/>
          <w:kern w:val="0"/>
          <w:sz w:val="24"/>
          <w:szCs w:val="24"/>
        </w:rPr>
        <w:lastRenderedPageBreak/>
        <w:t>lymphade</w:t>
      </w:r>
      <w:r w:rsidR="008C3C84" w:rsidRPr="000C3F46">
        <w:rPr>
          <w:rFonts w:ascii="Book Antiqua" w:hAnsi="Book Antiqua"/>
          <w:sz w:val="24"/>
          <w:szCs w:val="24"/>
        </w:rPr>
        <w:t>nectomy time, mean blood loss due to splenic hilar lymphadenectomy and number</w:t>
      </w:r>
      <w:r w:rsidR="003F5151" w:rsidRPr="000C3F46">
        <w:rPr>
          <w:rFonts w:ascii="Book Antiqua" w:hAnsi="Book Antiqua"/>
          <w:sz w:val="24"/>
          <w:szCs w:val="24"/>
        </w:rPr>
        <w:t>s</w:t>
      </w:r>
      <w:r w:rsidR="008C3C84" w:rsidRPr="000C3F46">
        <w:rPr>
          <w:rFonts w:ascii="Book Antiqua" w:hAnsi="Book Antiqua"/>
          <w:sz w:val="24"/>
          <w:szCs w:val="24"/>
        </w:rPr>
        <w:t xml:space="preserve"> of vascular clamps used at the splenic hilum were significantly lower in the concentrated group than in the distributed group.</w:t>
      </w:r>
    </w:p>
    <w:p w14:paraId="6C307F69" w14:textId="77777777" w:rsidR="00A63C06" w:rsidRDefault="00A63C06" w:rsidP="008C3043">
      <w:pPr>
        <w:spacing w:line="360" w:lineRule="auto"/>
        <w:rPr>
          <w:rFonts w:ascii="Book Antiqua" w:hAnsi="Book Antiqua"/>
          <w:b/>
          <w:bCs/>
          <w:kern w:val="0"/>
          <w:sz w:val="24"/>
          <w:szCs w:val="24"/>
        </w:rPr>
      </w:pPr>
    </w:p>
    <w:p w14:paraId="73E22344" w14:textId="77777777" w:rsidR="008C3043" w:rsidRPr="00A63C06" w:rsidRDefault="008C3043" w:rsidP="008C3043">
      <w:pPr>
        <w:spacing w:line="360" w:lineRule="auto"/>
        <w:rPr>
          <w:rFonts w:ascii="Book Antiqua" w:hAnsi="Book Antiqua"/>
          <w:b/>
          <w:bCs/>
          <w:i/>
          <w:kern w:val="0"/>
          <w:sz w:val="24"/>
          <w:szCs w:val="24"/>
        </w:rPr>
      </w:pPr>
      <w:r w:rsidRPr="00A63C06">
        <w:rPr>
          <w:rFonts w:ascii="Book Antiqua" w:hAnsi="Book Antiqua"/>
          <w:b/>
          <w:bCs/>
          <w:i/>
          <w:kern w:val="0"/>
          <w:sz w:val="24"/>
          <w:szCs w:val="24"/>
        </w:rPr>
        <w:t>Applications</w:t>
      </w:r>
    </w:p>
    <w:p w14:paraId="456FCB6F" w14:textId="3632C06F" w:rsidR="008C3043" w:rsidRPr="000C3F46" w:rsidRDefault="00311FBF" w:rsidP="005A341C">
      <w:pPr>
        <w:spacing w:line="360" w:lineRule="auto"/>
        <w:rPr>
          <w:rFonts w:ascii="Book Antiqua" w:hAnsi="Book Antiqua"/>
          <w:b/>
          <w:kern w:val="0"/>
          <w:sz w:val="24"/>
          <w:szCs w:val="24"/>
          <w:highlight w:val="yellow"/>
        </w:rPr>
      </w:pPr>
      <w:r w:rsidRPr="000C3F46">
        <w:rPr>
          <w:rFonts w:ascii="Book Antiqua" w:hAnsi="Book Antiqua" w:cs="AdvTT86d47313"/>
          <w:kern w:val="0"/>
          <w:sz w:val="24"/>
          <w:szCs w:val="24"/>
        </w:rPr>
        <w:t xml:space="preserve">The study dissected the splenic hilar vessels </w:t>
      </w:r>
      <w:r w:rsidRPr="000C3F46">
        <w:rPr>
          <w:rFonts w:ascii="Book Antiqua" w:hAnsi="Book Antiqua" w:cs="AdvTT86d47313"/>
          <w:i/>
          <w:kern w:val="0"/>
          <w:sz w:val="24"/>
          <w:szCs w:val="24"/>
        </w:rPr>
        <w:t>in vivo</w:t>
      </w:r>
      <w:r w:rsidRPr="000C3F46">
        <w:rPr>
          <w:rFonts w:ascii="Book Antiqua" w:hAnsi="Book Antiqua" w:cs="AdvTT86d47313"/>
          <w:kern w:val="0"/>
          <w:sz w:val="24"/>
          <w:szCs w:val="24"/>
        </w:rPr>
        <w:t xml:space="preserve"> using the laparoscope. </w:t>
      </w:r>
      <w:r w:rsidR="00B1562F" w:rsidRPr="000C3F46">
        <w:rPr>
          <w:rFonts w:ascii="Book Antiqua" w:hAnsi="Book Antiqua" w:cs="AdvTT86d47313"/>
          <w:kern w:val="0"/>
          <w:sz w:val="24"/>
          <w:szCs w:val="24"/>
        </w:rPr>
        <w:t>This study was</w:t>
      </w:r>
      <w:r w:rsidR="009878AB" w:rsidRPr="000C3F46">
        <w:rPr>
          <w:rFonts w:ascii="Book Antiqua" w:hAnsi="Book Antiqua" w:cs="AdvTT86d47313"/>
          <w:kern w:val="0"/>
          <w:sz w:val="24"/>
          <w:szCs w:val="24"/>
        </w:rPr>
        <w:t xml:space="preserve"> more</w:t>
      </w:r>
      <w:r w:rsidRPr="000C3F46">
        <w:rPr>
          <w:rFonts w:ascii="Book Antiqua" w:hAnsi="Book Antiqua" w:cs="AdvTT86d47313"/>
          <w:kern w:val="0"/>
          <w:sz w:val="24"/>
          <w:szCs w:val="24"/>
        </w:rPr>
        <w:t xml:space="preserve"> intuitive and realistic </w:t>
      </w:r>
      <w:r w:rsidR="00B1562F" w:rsidRPr="000C3F46">
        <w:rPr>
          <w:rFonts w:ascii="Book Antiqua" w:hAnsi="Book Antiqua" w:cs="AdvTT86d47313"/>
          <w:kern w:val="0"/>
          <w:sz w:val="24"/>
          <w:szCs w:val="24"/>
        </w:rPr>
        <w:t>than prior repots</w:t>
      </w:r>
      <w:r w:rsidR="009878AB" w:rsidRPr="000C3F46">
        <w:rPr>
          <w:rFonts w:ascii="Book Antiqua" w:hAnsi="Book Antiqua" w:cs="AdvTT86d47313"/>
          <w:kern w:val="0"/>
          <w:sz w:val="24"/>
          <w:szCs w:val="24"/>
        </w:rPr>
        <w:t xml:space="preserve"> because</w:t>
      </w:r>
      <w:r w:rsidR="00B1562F" w:rsidRPr="000C3F46">
        <w:rPr>
          <w:rFonts w:ascii="Book Antiqua" w:hAnsi="Book Antiqua" w:cs="AdvTT86d47313"/>
          <w:kern w:val="0"/>
          <w:sz w:val="24"/>
          <w:szCs w:val="24"/>
        </w:rPr>
        <w:t xml:space="preserve"> </w:t>
      </w:r>
      <w:r w:rsidRPr="000C3F46">
        <w:rPr>
          <w:rFonts w:ascii="Book Antiqua" w:hAnsi="Book Antiqua" w:cs="AdvTT86d47313"/>
          <w:kern w:val="0"/>
          <w:sz w:val="24"/>
          <w:szCs w:val="24"/>
        </w:rPr>
        <w:t xml:space="preserve">normal physiological function existed during the investigation. </w:t>
      </w:r>
      <w:r w:rsidR="009878AB" w:rsidRPr="000C3F46">
        <w:rPr>
          <w:rFonts w:ascii="Book Antiqua" w:hAnsi="Book Antiqua" w:cs="AdvTT86d47313"/>
          <w:kern w:val="0"/>
          <w:sz w:val="24"/>
          <w:szCs w:val="24"/>
        </w:rPr>
        <w:t>Therefore</w:t>
      </w:r>
      <w:r w:rsidRPr="000C3F46">
        <w:rPr>
          <w:rFonts w:ascii="Book Antiqua" w:hAnsi="Book Antiqua" w:cs="AdvTT86d47313"/>
          <w:kern w:val="0"/>
          <w:sz w:val="24"/>
          <w:szCs w:val="24"/>
        </w:rPr>
        <w:t xml:space="preserve">, </w:t>
      </w:r>
      <w:r w:rsidR="009878AB" w:rsidRPr="000C3F46">
        <w:rPr>
          <w:rFonts w:ascii="Book Antiqua" w:hAnsi="Book Antiqua" w:cs="AdvTT86d47313"/>
          <w:kern w:val="0"/>
          <w:sz w:val="24"/>
          <w:szCs w:val="24"/>
        </w:rPr>
        <w:t>this research</w:t>
      </w:r>
      <w:r w:rsidRPr="000C3F46">
        <w:rPr>
          <w:rFonts w:ascii="Book Antiqua" w:hAnsi="Book Antiqua" w:cs="AdvTT86d47313"/>
          <w:kern w:val="0"/>
          <w:sz w:val="24"/>
          <w:szCs w:val="24"/>
        </w:rPr>
        <w:t xml:space="preserve"> provides a more reliable and valuable reference for surgeons performing LTGSPL.</w:t>
      </w:r>
    </w:p>
    <w:p w14:paraId="1B94BE15" w14:textId="77777777" w:rsidR="00A63C06" w:rsidRDefault="00A63C06" w:rsidP="008C3043">
      <w:pPr>
        <w:spacing w:line="360" w:lineRule="auto"/>
        <w:rPr>
          <w:rFonts w:ascii="Book Antiqua" w:hAnsi="Book Antiqua"/>
          <w:b/>
          <w:bCs/>
          <w:kern w:val="0"/>
          <w:sz w:val="24"/>
          <w:szCs w:val="24"/>
        </w:rPr>
      </w:pPr>
    </w:p>
    <w:p w14:paraId="6CDC322B" w14:textId="77777777" w:rsidR="008C3043" w:rsidRPr="00A63C06" w:rsidRDefault="008C3043" w:rsidP="008C3043">
      <w:pPr>
        <w:spacing w:line="360" w:lineRule="auto"/>
        <w:rPr>
          <w:rFonts w:ascii="Book Antiqua" w:hAnsi="Book Antiqua"/>
          <w:b/>
          <w:bCs/>
          <w:i/>
          <w:kern w:val="0"/>
          <w:sz w:val="24"/>
          <w:szCs w:val="24"/>
        </w:rPr>
      </w:pPr>
      <w:r w:rsidRPr="00A63C06">
        <w:rPr>
          <w:rFonts w:ascii="Book Antiqua" w:hAnsi="Book Antiqua"/>
          <w:b/>
          <w:bCs/>
          <w:i/>
          <w:kern w:val="0"/>
          <w:sz w:val="24"/>
          <w:szCs w:val="24"/>
        </w:rPr>
        <w:t>Terminology</w:t>
      </w:r>
    </w:p>
    <w:p w14:paraId="3EF81513" w14:textId="16F6E350" w:rsidR="00537A51" w:rsidRPr="000C3F46" w:rsidRDefault="00845963" w:rsidP="008C3043">
      <w:pPr>
        <w:spacing w:line="360" w:lineRule="auto"/>
        <w:rPr>
          <w:rFonts w:ascii="Book Antiqua" w:hAnsi="Book Antiqua"/>
          <w:sz w:val="24"/>
          <w:szCs w:val="24"/>
          <w:highlight w:val="yellow"/>
        </w:rPr>
      </w:pPr>
      <w:r w:rsidRPr="000C3F46">
        <w:rPr>
          <w:rFonts w:ascii="Book Antiqua" w:hAnsi="Book Antiqua"/>
          <w:sz w:val="24"/>
          <w:szCs w:val="24"/>
        </w:rPr>
        <w:t>Combining with</w:t>
      </w:r>
      <w:r w:rsidR="00537A51" w:rsidRPr="000C3F46">
        <w:rPr>
          <w:rFonts w:ascii="Book Antiqua" w:hAnsi="Book Antiqua"/>
          <w:sz w:val="24"/>
          <w:szCs w:val="24"/>
        </w:rPr>
        <w:t xml:space="preserve"> the previous study, we selected 2 cm as the cut-off point </w:t>
      </w:r>
      <w:r w:rsidR="00D67370" w:rsidRPr="000C3F46">
        <w:rPr>
          <w:rFonts w:ascii="Book Antiqua" w:hAnsi="Book Antiqua"/>
          <w:sz w:val="24"/>
          <w:szCs w:val="24"/>
        </w:rPr>
        <w:t>for</w:t>
      </w:r>
      <w:r w:rsidR="00537A51" w:rsidRPr="000C3F46">
        <w:rPr>
          <w:rFonts w:ascii="Book Antiqua" w:hAnsi="Book Antiqua"/>
          <w:sz w:val="24"/>
          <w:szCs w:val="24"/>
        </w:rPr>
        <w:t xml:space="preserve"> </w:t>
      </w:r>
      <w:r w:rsidR="00800E64" w:rsidRPr="000C3F46">
        <w:rPr>
          <w:rFonts w:ascii="Book Antiqua" w:hAnsi="Book Antiqua"/>
          <w:sz w:val="24"/>
          <w:szCs w:val="24"/>
        </w:rPr>
        <w:t xml:space="preserve">SpA </w:t>
      </w:r>
      <w:r w:rsidR="00537A51" w:rsidRPr="000C3F46">
        <w:rPr>
          <w:rFonts w:ascii="Book Antiqua" w:hAnsi="Book Antiqua"/>
          <w:sz w:val="24"/>
          <w:szCs w:val="24"/>
        </w:rPr>
        <w:t>classification. When the SpA divides into its terminal branches &lt;</w:t>
      </w:r>
      <w:r w:rsidR="00A63C06">
        <w:rPr>
          <w:rFonts w:ascii="Book Antiqua" w:hAnsi="Book Antiqua" w:hint="eastAsia"/>
          <w:sz w:val="24"/>
          <w:szCs w:val="24"/>
        </w:rPr>
        <w:t xml:space="preserve"> </w:t>
      </w:r>
      <w:r w:rsidR="00537A51" w:rsidRPr="000C3F46">
        <w:rPr>
          <w:rFonts w:ascii="Book Antiqua" w:hAnsi="Book Antiqua"/>
          <w:sz w:val="24"/>
          <w:szCs w:val="24"/>
        </w:rPr>
        <w:t>2 cm from the splenic hilum</w:t>
      </w:r>
      <w:r w:rsidR="009B0586" w:rsidRPr="000C3F46">
        <w:rPr>
          <w:rFonts w:ascii="Book Antiqua" w:hAnsi="Book Antiqua"/>
          <w:sz w:val="24"/>
          <w:szCs w:val="24"/>
        </w:rPr>
        <w:t>,</w:t>
      </w:r>
      <w:r w:rsidR="00537A51" w:rsidRPr="000C3F46">
        <w:rPr>
          <w:rFonts w:ascii="Book Antiqua" w:hAnsi="Book Antiqua"/>
          <w:sz w:val="24"/>
          <w:szCs w:val="24"/>
        </w:rPr>
        <w:t xml:space="preserve"> the case was considered </w:t>
      </w:r>
      <w:r w:rsidR="009B0586" w:rsidRPr="000C3F46">
        <w:rPr>
          <w:rFonts w:ascii="Book Antiqua" w:hAnsi="Book Antiqua"/>
          <w:sz w:val="24"/>
          <w:szCs w:val="24"/>
        </w:rPr>
        <w:t xml:space="preserve">to be </w:t>
      </w:r>
      <w:r w:rsidR="00537A51" w:rsidRPr="000C3F46">
        <w:rPr>
          <w:rFonts w:ascii="Book Antiqua" w:hAnsi="Book Antiqua"/>
          <w:sz w:val="24"/>
          <w:szCs w:val="24"/>
        </w:rPr>
        <w:t>concentrated type. If the distance was ≥</w:t>
      </w:r>
      <w:r w:rsidR="00A63C06">
        <w:rPr>
          <w:rFonts w:ascii="Book Antiqua" w:hAnsi="Book Antiqua" w:hint="eastAsia"/>
          <w:sz w:val="24"/>
          <w:szCs w:val="24"/>
        </w:rPr>
        <w:t xml:space="preserve"> </w:t>
      </w:r>
      <w:r w:rsidR="00537A51" w:rsidRPr="000C3F46">
        <w:rPr>
          <w:rFonts w:ascii="Book Antiqua" w:hAnsi="Book Antiqua"/>
          <w:sz w:val="24"/>
          <w:szCs w:val="24"/>
        </w:rPr>
        <w:t>2 cm</w:t>
      </w:r>
      <w:r w:rsidR="009B0586" w:rsidRPr="000C3F46">
        <w:rPr>
          <w:rFonts w:ascii="Book Antiqua" w:hAnsi="Book Antiqua"/>
          <w:sz w:val="24"/>
          <w:szCs w:val="24"/>
        </w:rPr>
        <w:t>,</w:t>
      </w:r>
      <w:r w:rsidR="00537A51" w:rsidRPr="000C3F46">
        <w:rPr>
          <w:rFonts w:ascii="Book Antiqua" w:hAnsi="Book Antiqua"/>
          <w:sz w:val="24"/>
          <w:szCs w:val="24"/>
        </w:rPr>
        <w:t xml:space="preserve"> the case was considered</w:t>
      </w:r>
      <w:r w:rsidR="009B0586" w:rsidRPr="000C3F46">
        <w:rPr>
          <w:rFonts w:ascii="Book Antiqua" w:hAnsi="Book Antiqua"/>
          <w:sz w:val="24"/>
          <w:szCs w:val="24"/>
        </w:rPr>
        <w:t xml:space="preserve"> to be</w:t>
      </w:r>
      <w:r w:rsidR="00537A51" w:rsidRPr="000C3F46">
        <w:rPr>
          <w:rFonts w:ascii="Book Antiqua" w:hAnsi="Book Antiqua"/>
          <w:sz w:val="24"/>
          <w:szCs w:val="24"/>
        </w:rPr>
        <w:t xml:space="preserve"> the distributed type.</w:t>
      </w:r>
    </w:p>
    <w:p w14:paraId="344CE480" w14:textId="77777777" w:rsidR="00A63C06" w:rsidRDefault="00A63C06" w:rsidP="008C3043">
      <w:pPr>
        <w:spacing w:line="360" w:lineRule="auto"/>
        <w:rPr>
          <w:rFonts w:ascii="Book Antiqua" w:hAnsi="Book Antiqua"/>
          <w:b/>
          <w:bCs/>
          <w:kern w:val="0"/>
          <w:sz w:val="24"/>
          <w:szCs w:val="24"/>
        </w:rPr>
      </w:pPr>
    </w:p>
    <w:p w14:paraId="2BC15FF9" w14:textId="26D97034" w:rsidR="008C3043" w:rsidRPr="00A63C06" w:rsidRDefault="008C3043" w:rsidP="008C3043">
      <w:pPr>
        <w:spacing w:line="360" w:lineRule="auto"/>
        <w:rPr>
          <w:rFonts w:ascii="Book Antiqua" w:hAnsi="Book Antiqua"/>
          <w:b/>
          <w:bCs/>
          <w:i/>
          <w:kern w:val="0"/>
          <w:sz w:val="24"/>
          <w:szCs w:val="24"/>
        </w:rPr>
      </w:pPr>
      <w:r w:rsidRPr="00A63C06">
        <w:rPr>
          <w:rFonts w:ascii="Book Antiqua" w:hAnsi="Book Antiqua"/>
          <w:b/>
          <w:bCs/>
          <w:i/>
          <w:kern w:val="0"/>
          <w:sz w:val="24"/>
          <w:szCs w:val="24"/>
        </w:rPr>
        <w:t>Peer</w:t>
      </w:r>
      <w:r w:rsidR="00A63C06">
        <w:rPr>
          <w:rFonts w:ascii="Book Antiqua" w:hAnsi="Book Antiqua" w:hint="eastAsia"/>
          <w:b/>
          <w:bCs/>
          <w:i/>
          <w:kern w:val="0"/>
          <w:sz w:val="24"/>
          <w:szCs w:val="24"/>
        </w:rPr>
        <w:t>-</w:t>
      </w:r>
      <w:r w:rsidRPr="00A63C06">
        <w:rPr>
          <w:rFonts w:ascii="Book Antiqua" w:hAnsi="Book Antiqua"/>
          <w:b/>
          <w:bCs/>
          <w:i/>
          <w:kern w:val="0"/>
          <w:sz w:val="24"/>
          <w:szCs w:val="24"/>
        </w:rPr>
        <w:t>review</w:t>
      </w:r>
    </w:p>
    <w:p w14:paraId="495613B3" w14:textId="0ABF4595" w:rsidR="009E0BE3" w:rsidRPr="000C3F46" w:rsidRDefault="008C3043" w:rsidP="00DB7B50">
      <w:pPr>
        <w:autoSpaceDE w:val="0"/>
        <w:autoSpaceDN w:val="0"/>
        <w:adjustRightInd w:val="0"/>
        <w:spacing w:line="360" w:lineRule="auto"/>
        <w:rPr>
          <w:rFonts w:ascii="Book Antiqua" w:hAnsi="Book Antiqua" w:cs="Tahoma"/>
          <w:kern w:val="0"/>
          <w:sz w:val="24"/>
          <w:szCs w:val="24"/>
        </w:rPr>
      </w:pPr>
      <w:r w:rsidRPr="000C3F46">
        <w:rPr>
          <w:rFonts w:ascii="Book Antiqua" w:hAnsi="Book Antiqua" w:cs="Tahoma"/>
          <w:kern w:val="0"/>
          <w:sz w:val="24"/>
          <w:szCs w:val="24"/>
        </w:rPr>
        <w:t xml:space="preserve">This is an interesting study in which authors evaluate the </w:t>
      </w:r>
      <w:r w:rsidR="00DB7B50" w:rsidRPr="000C3F46">
        <w:rPr>
          <w:rFonts w:ascii="Book Antiqua" w:hAnsi="Book Antiqua" w:cs="Tahoma"/>
          <w:kern w:val="0"/>
          <w:sz w:val="24"/>
          <w:szCs w:val="24"/>
        </w:rPr>
        <w:t xml:space="preserve">anatomy of splenic hilar vessels </w:t>
      </w:r>
      <w:r w:rsidR="00DB7B50" w:rsidRPr="000C3F46">
        <w:rPr>
          <w:rFonts w:ascii="Book Antiqua" w:hAnsi="Book Antiqua" w:cs="Tahoma"/>
          <w:i/>
          <w:kern w:val="0"/>
          <w:sz w:val="24"/>
          <w:szCs w:val="24"/>
        </w:rPr>
        <w:t>in vivo</w:t>
      </w:r>
      <w:r w:rsidR="00DB7B50" w:rsidRPr="000C3F46">
        <w:rPr>
          <w:rFonts w:ascii="Book Antiqua" w:hAnsi="Book Antiqua" w:cs="Tahoma"/>
          <w:kern w:val="0"/>
          <w:sz w:val="24"/>
          <w:szCs w:val="24"/>
        </w:rPr>
        <w:t xml:space="preserve"> and its influence on LTGSPL for patients with upper- or middle-third gastric cancer. </w:t>
      </w:r>
      <w:r w:rsidRPr="000C3F46">
        <w:rPr>
          <w:rFonts w:ascii="Book Antiqua" w:hAnsi="Book Antiqua" w:cs="Tahoma"/>
          <w:kern w:val="0"/>
          <w:sz w:val="24"/>
          <w:szCs w:val="24"/>
        </w:rPr>
        <w:t>This finding has important clinical implications for gastrointestinal surgeons in spleen-preserving splenic</w:t>
      </w:r>
      <w:r w:rsidR="00DB7B50" w:rsidRPr="000C3F46">
        <w:rPr>
          <w:rFonts w:ascii="Book Antiqua" w:hAnsi="Book Antiqua" w:cs="Tahoma"/>
          <w:kern w:val="0"/>
          <w:sz w:val="24"/>
          <w:szCs w:val="24"/>
        </w:rPr>
        <w:t xml:space="preserve"> hilar lymphadenectomy</w:t>
      </w:r>
      <w:r w:rsidRPr="000C3F46">
        <w:rPr>
          <w:rFonts w:ascii="Book Antiqua" w:hAnsi="Book Antiqua" w:cs="Tahoma"/>
          <w:kern w:val="0"/>
          <w:sz w:val="24"/>
          <w:szCs w:val="24"/>
        </w:rPr>
        <w:t>, especially for the beginners.</w:t>
      </w:r>
    </w:p>
    <w:p w14:paraId="69199598" w14:textId="77777777" w:rsidR="0018363F" w:rsidRPr="000C3F46" w:rsidRDefault="0018363F" w:rsidP="005F2091">
      <w:pPr>
        <w:spacing w:line="360" w:lineRule="auto"/>
        <w:rPr>
          <w:rFonts w:ascii="Book Antiqua" w:hAnsi="Book Antiqua"/>
          <w:sz w:val="24"/>
          <w:szCs w:val="24"/>
        </w:rPr>
      </w:pPr>
    </w:p>
    <w:p w14:paraId="26AA3FC1" w14:textId="486F20C1" w:rsidR="00781B9A" w:rsidRDefault="00781B9A" w:rsidP="00781B9A">
      <w:pPr>
        <w:autoSpaceDE w:val="0"/>
        <w:autoSpaceDN w:val="0"/>
        <w:adjustRightInd w:val="0"/>
        <w:spacing w:line="360" w:lineRule="auto"/>
        <w:jc w:val="left"/>
        <w:rPr>
          <w:rFonts w:ascii="Book Antiqua" w:eastAsia="SimSun" w:hAnsi="Book Antiqua" w:cs="Times New Roman"/>
          <w:b/>
          <w:kern w:val="0"/>
          <w:szCs w:val="24"/>
        </w:rPr>
      </w:pPr>
      <w:r w:rsidRPr="00A63C06">
        <w:rPr>
          <w:rFonts w:ascii="Book Antiqua" w:eastAsia="SimSun" w:hAnsi="Book Antiqua" w:cs="Times New Roman"/>
          <w:b/>
          <w:kern w:val="0"/>
          <w:szCs w:val="24"/>
        </w:rPr>
        <w:t>R</w:t>
      </w:r>
      <w:r w:rsidR="007C5AA2" w:rsidRPr="00A63C06">
        <w:rPr>
          <w:rFonts w:ascii="Book Antiqua" w:eastAsia="SimSun" w:hAnsi="Book Antiqua" w:cs="Times New Roman"/>
          <w:b/>
          <w:kern w:val="0"/>
          <w:szCs w:val="24"/>
        </w:rPr>
        <w:t>EFERENCES</w:t>
      </w:r>
    </w:p>
    <w:p w14:paraId="391149F0" w14:textId="77777777" w:rsidR="00176D43" w:rsidRPr="001F2587" w:rsidRDefault="00176D43" w:rsidP="00176D43">
      <w:pPr>
        <w:widowControl/>
        <w:rPr>
          <w:rFonts w:ascii="Book Antiqua" w:eastAsia="SimSun" w:hAnsi="Book Antiqua" w:cs="SimSun"/>
          <w:color w:val="000000" w:themeColor="text1"/>
          <w:kern w:val="0"/>
          <w:szCs w:val="21"/>
        </w:rPr>
      </w:pPr>
      <w:r w:rsidRPr="001F2587">
        <w:rPr>
          <w:rFonts w:ascii="Book Antiqua" w:eastAsia="SimSun" w:hAnsi="Book Antiqua" w:cs="SimSun"/>
          <w:color w:val="000000" w:themeColor="text1"/>
          <w:kern w:val="0"/>
          <w:szCs w:val="21"/>
        </w:rPr>
        <w:t>1</w:t>
      </w:r>
      <w:r w:rsidRPr="00577B67">
        <w:rPr>
          <w:rFonts w:ascii="Book Antiqua" w:eastAsia="SimSun" w:hAnsi="Book Antiqua" w:cs="SimSun"/>
          <w:color w:val="000000" w:themeColor="text1"/>
          <w:kern w:val="0"/>
          <w:szCs w:val="21"/>
        </w:rPr>
        <w:t> </w:t>
      </w:r>
      <w:r w:rsidRPr="001F2587">
        <w:rPr>
          <w:rFonts w:ascii="Book Antiqua" w:eastAsia="SimSun" w:hAnsi="Book Antiqua" w:cs="SimSun"/>
          <w:b/>
          <w:bCs/>
          <w:color w:val="000000" w:themeColor="text1"/>
          <w:kern w:val="0"/>
          <w:szCs w:val="21"/>
        </w:rPr>
        <w:t>Mönig SP</w:t>
      </w:r>
      <w:r w:rsidRPr="001F2587">
        <w:rPr>
          <w:rFonts w:ascii="Book Antiqua" w:eastAsia="SimSun" w:hAnsi="Book Antiqua" w:cs="SimSun"/>
          <w:color w:val="000000" w:themeColor="text1"/>
          <w:kern w:val="0"/>
          <w:szCs w:val="21"/>
        </w:rPr>
        <w:t>, Collet PH, Baldus SE, Schmackpfeffer K, Schröder W, Thiele J, Dienes HP, Hölscher AH. Splenectomy in proximal gastric cancer: frequency of lymph node metastasis to the splenic hilus.</w:t>
      </w:r>
      <w:r w:rsidRPr="00577B67">
        <w:rPr>
          <w:rFonts w:ascii="Book Antiqua" w:eastAsia="SimSun" w:hAnsi="Book Antiqua" w:cs="SimSun"/>
          <w:color w:val="000000" w:themeColor="text1"/>
          <w:kern w:val="0"/>
          <w:szCs w:val="21"/>
        </w:rPr>
        <w:t> </w:t>
      </w:r>
      <w:r w:rsidRPr="001F2587">
        <w:rPr>
          <w:rFonts w:ascii="Book Antiqua" w:eastAsia="SimSun" w:hAnsi="Book Antiqua" w:cs="SimSun"/>
          <w:i/>
          <w:iCs/>
          <w:color w:val="000000" w:themeColor="text1"/>
          <w:kern w:val="0"/>
          <w:szCs w:val="21"/>
        </w:rPr>
        <w:t>J Surg Oncol</w:t>
      </w:r>
      <w:r w:rsidRPr="00577B67">
        <w:rPr>
          <w:rFonts w:ascii="Book Antiqua" w:eastAsia="SimSun" w:hAnsi="Book Antiqua" w:cs="SimSun"/>
          <w:color w:val="000000" w:themeColor="text1"/>
          <w:kern w:val="0"/>
          <w:szCs w:val="21"/>
        </w:rPr>
        <w:t> </w:t>
      </w:r>
      <w:r w:rsidRPr="001F2587">
        <w:rPr>
          <w:rFonts w:ascii="Book Antiqua" w:eastAsia="SimSun" w:hAnsi="Book Antiqua" w:cs="SimSun"/>
          <w:color w:val="000000" w:themeColor="text1"/>
          <w:kern w:val="0"/>
          <w:szCs w:val="21"/>
        </w:rPr>
        <w:t>2001;</w:t>
      </w:r>
      <w:r w:rsidRPr="00577B67">
        <w:rPr>
          <w:rFonts w:ascii="Book Antiqua" w:eastAsia="SimSun" w:hAnsi="Book Antiqua" w:cs="SimSun"/>
          <w:color w:val="000000" w:themeColor="text1"/>
          <w:kern w:val="0"/>
          <w:szCs w:val="21"/>
        </w:rPr>
        <w:t> </w:t>
      </w:r>
      <w:r w:rsidRPr="001F2587">
        <w:rPr>
          <w:rFonts w:ascii="Book Antiqua" w:eastAsia="SimSun" w:hAnsi="Book Antiqua" w:cs="SimSun"/>
          <w:b/>
          <w:bCs/>
          <w:color w:val="000000" w:themeColor="text1"/>
          <w:kern w:val="0"/>
          <w:szCs w:val="21"/>
        </w:rPr>
        <w:t>76</w:t>
      </w:r>
      <w:r w:rsidRPr="001F2587">
        <w:rPr>
          <w:rFonts w:ascii="Book Antiqua" w:eastAsia="SimSun" w:hAnsi="Book Antiqua" w:cs="SimSun"/>
          <w:color w:val="000000" w:themeColor="text1"/>
          <w:kern w:val="0"/>
          <w:szCs w:val="21"/>
        </w:rPr>
        <w:t xml:space="preserve">: 89-92 [PMID: 11223832 DOI: </w:t>
      </w:r>
      <w:r w:rsidRPr="00577B67">
        <w:rPr>
          <w:rFonts w:ascii="Book Antiqua" w:eastAsia="SimSun" w:hAnsi="Book Antiqua" w:cs="SimSun"/>
          <w:color w:val="000000" w:themeColor="text1"/>
          <w:kern w:val="0"/>
          <w:szCs w:val="21"/>
        </w:rPr>
        <w:t>10.1002/1096-9098(200102)76:2</w:t>
      </w:r>
      <w:r w:rsidRPr="001F2587">
        <w:rPr>
          <w:rFonts w:ascii="Book Antiqua" w:eastAsia="SimSun" w:hAnsi="Book Antiqua" w:cs="SimSun"/>
          <w:color w:val="000000" w:themeColor="text1"/>
          <w:kern w:val="0"/>
          <w:szCs w:val="21"/>
        </w:rPr>
        <w:t>]</w:t>
      </w:r>
    </w:p>
    <w:p w14:paraId="674E568D" w14:textId="77777777" w:rsidR="00176D43" w:rsidRPr="001F2587" w:rsidRDefault="00176D43" w:rsidP="00176D43">
      <w:pPr>
        <w:widowControl/>
        <w:rPr>
          <w:rFonts w:ascii="Book Antiqua" w:eastAsia="SimSun" w:hAnsi="Book Antiqua" w:cs="SimSun"/>
          <w:color w:val="000000" w:themeColor="text1"/>
          <w:kern w:val="0"/>
          <w:szCs w:val="21"/>
        </w:rPr>
      </w:pPr>
      <w:r w:rsidRPr="001F2587">
        <w:rPr>
          <w:rFonts w:ascii="Book Antiqua" w:eastAsia="SimSun" w:hAnsi="Book Antiqua" w:cs="SimSun"/>
          <w:color w:val="000000" w:themeColor="text1"/>
          <w:kern w:val="0"/>
          <w:szCs w:val="21"/>
        </w:rPr>
        <w:lastRenderedPageBreak/>
        <w:t xml:space="preserve">2 </w:t>
      </w:r>
      <w:r w:rsidRPr="00577B67">
        <w:rPr>
          <w:rFonts w:ascii="Book Antiqua" w:eastAsia="SimSun" w:hAnsi="Book Antiqua" w:cs="SimSun"/>
          <w:b/>
          <w:color w:val="000000" w:themeColor="text1"/>
          <w:kern w:val="0"/>
          <w:szCs w:val="21"/>
        </w:rPr>
        <w:t>Japanese Gastric Cancer Association</w:t>
      </w:r>
      <w:r w:rsidRPr="001F2587">
        <w:rPr>
          <w:rFonts w:ascii="Book Antiqua" w:eastAsia="SimSun" w:hAnsi="Book Antiqua" w:cs="SimSun"/>
          <w:color w:val="000000" w:themeColor="text1"/>
          <w:kern w:val="0"/>
          <w:szCs w:val="21"/>
        </w:rPr>
        <w:t>. Japanese gastric cancer treatment guidelines 2010 (ver. 3).</w:t>
      </w:r>
      <w:r w:rsidRPr="00577B67">
        <w:rPr>
          <w:rFonts w:ascii="Book Antiqua" w:eastAsia="SimSun" w:hAnsi="Book Antiqua" w:cs="SimSun"/>
          <w:color w:val="000000" w:themeColor="text1"/>
          <w:kern w:val="0"/>
          <w:szCs w:val="21"/>
        </w:rPr>
        <w:t> </w:t>
      </w:r>
      <w:r w:rsidRPr="001F2587">
        <w:rPr>
          <w:rFonts w:ascii="Book Antiqua" w:eastAsia="SimSun" w:hAnsi="Book Antiqua" w:cs="SimSun"/>
          <w:i/>
          <w:iCs/>
          <w:color w:val="000000" w:themeColor="text1"/>
          <w:kern w:val="0"/>
          <w:szCs w:val="21"/>
        </w:rPr>
        <w:t>Gastric Cancer</w:t>
      </w:r>
      <w:r w:rsidRPr="00577B67">
        <w:rPr>
          <w:rFonts w:ascii="Book Antiqua" w:eastAsia="SimSun" w:hAnsi="Book Antiqua" w:cs="SimSun"/>
          <w:color w:val="000000" w:themeColor="text1"/>
          <w:kern w:val="0"/>
          <w:szCs w:val="21"/>
        </w:rPr>
        <w:t> </w:t>
      </w:r>
      <w:r w:rsidRPr="001F2587">
        <w:rPr>
          <w:rFonts w:ascii="Book Antiqua" w:eastAsia="SimSun" w:hAnsi="Book Antiqua" w:cs="SimSun"/>
          <w:color w:val="000000" w:themeColor="text1"/>
          <w:kern w:val="0"/>
          <w:szCs w:val="21"/>
        </w:rPr>
        <w:t>2011;</w:t>
      </w:r>
      <w:r w:rsidRPr="00577B67">
        <w:rPr>
          <w:rFonts w:ascii="Book Antiqua" w:eastAsia="SimSun" w:hAnsi="Book Antiqua" w:cs="SimSun"/>
          <w:color w:val="000000" w:themeColor="text1"/>
          <w:kern w:val="0"/>
          <w:szCs w:val="21"/>
        </w:rPr>
        <w:t> </w:t>
      </w:r>
      <w:r w:rsidRPr="001F2587">
        <w:rPr>
          <w:rFonts w:ascii="Book Antiqua" w:eastAsia="SimSun" w:hAnsi="Book Antiqua" w:cs="SimSun"/>
          <w:b/>
          <w:bCs/>
          <w:color w:val="000000" w:themeColor="text1"/>
          <w:kern w:val="0"/>
          <w:szCs w:val="21"/>
        </w:rPr>
        <w:t>14</w:t>
      </w:r>
      <w:r w:rsidRPr="001F2587">
        <w:rPr>
          <w:rFonts w:ascii="Book Antiqua" w:eastAsia="SimSun" w:hAnsi="Book Antiqua" w:cs="SimSun"/>
          <w:color w:val="000000" w:themeColor="text1"/>
          <w:kern w:val="0"/>
          <w:szCs w:val="21"/>
        </w:rPr>
        <w:t>: 113-123 [PMID: 21573742 DOI: 10.1007/s10120-011-0042-4]</w:t>
      </w:r>
    </w:p>
    <w:p w14:paraId="435B3B4F" w14:textId="77777777" w:rsidR="00176D43" w:rsidRPr="001F2587" w:rsidRDefault="00176D43" w:rsidP="00176D43">
      <w:pPr>
        <w:widowControl/>
        <w:rPr>
          <w:rFonts w:ascii="Book Antiqua" w:eastAsia="SimSun" w:hAnsi="Book Antiqua" w:cs="SimSun"/>
          <w:color w:val="000000" w:themeColor="text1"/>
          <w:kern w:val="0"/>
          <w:szCs w:val="21"/>
        </w:rPr>
      </w:pPr>
      <w:r w:rsidRPr="001F2587">
        <w:rPr>
          <w:rFonts w:ascii="Book Antiqua" w:eastAsia="SimSun" w:hAnsi="Book Antiqua" w:cs="SimSun"/>
          <w:color w:val="000000" w:themeColor="text1"/>
          <w:kern w:val="0"/>
          <w:szCs w:val="21"/>
        </w:rPr>
        <w:t xml:space="preserve">3 </w:t>
      </w:r>
      <w:r w:rsidRPr="001F2587">
        <w:rPr>
          <w:rFonts w:ascii="Book Antiqua" w:eastAsia="SimSun" w:hAnsi="Book Antiqua" w:cs="SimSun"/>
          <w:b/>
          <w:color w:val="000000" w:themeColor="text1"/>
          <w:kern w:val="0"/>
          <w:szCs w:val="21"/>
        </w:rPr>
        <w:t>Edwards P</w:t>
      </w:r>
      <w:r w:rsidRPr="001F2587">
        <w:rPr>
          <w:rFonts w:ascii="Book Antiqua" w:eastAsia="SimSun" w:hAnsi="Book Antiqua" w:cs="SimSun"/>
          <w:color w:val="000000" w:themeColor="text1"/>
          <w:kern w:val="0"/>
          <w:szCs w:val="21"/>
        </w:rPr>
        <w:t>, Blackshaw PG, Barry J, Jones R, Lewis W. Randomized comparison of D1 versus modified D2 gastrectomy for gastric cancer.</w:t>
      </w:r>
      <w:r w:rsidRPr="00577B67">
        <w:rPr>
          <w:rFonts w:ascii="Book Antiqua" w:eastAsia="SimSun" w:hAnsi="Book Antiqua" w:cs="SimSun"/>
          <w:color w:val="000000" w:themeColor="text1"/>
          <w:kern w:val="0"/>
          <w:szCs w:val="21"/>
        </w:rPr>
        <w:t xml:space="preserve"> </w:t>
      </w:r>
      <w:r w:rsidRPr="001F2587">
        <w:rPr>
          <w:rFonts w:ascii="Book Antiqua" w:eastAsia="SimSun" w:hAnsi="Book Antiqua" w:cs="SimSun"/>
          <w:i/>
          <w:color w:val="000000" w:themeColor="text1"/>
          <w:kern w:val="0"/>
          <w:szCs w:val="21"/>
        </w:rPr>
        <w:t>Br J Surg</w:t>
      </w:r>
      <w:r w:rsidRPr="001F2587">
        <w:rPr>
          <w:rFonts w:ascii="Book Antiqua" w:eastAsia="SimSun" w:hAnsi="Book Antiqua" w:cs="SimSun"/>
          <w:color w:val="000000" w:themeColor="text1"/>
          <w:kern w:val="0"/>
          <w:szCs w:val="21"/>
        </w:rPr>
        <w:t xml:space="preserve"> 2004</w:t>
      </w:r>
      <w:r w:rsidRPr="00577B67">
        <w:rPr>
          <w:rFonts w:ascii="Book Antiqua" w:eastAsia="SimSun" w:hAnsi="Book Antiqua" w:cs="SimSun"/>
          <w:color w:val="000000" w:themeColor="text1"/>
          <w:kern w:val="0"/>
          <w:szCs w:val="21"/>
        </w:rPr>
        <w:t>;</w:t>
      </w:r>
      <w:r w:rsidRPr="001F2587">
        <w:rPr>
          <w:rFonts w:ascii="Book Antiqua" w:eastAsia="SimSun" w:hAnsi="Book Antiqua" w:cs="SimSun"/>
          <w:color w:val="000000" w:themeColor="text1"/>
          <w:kern w:val="0"/>
          <w:szCs w:val="21"/>
        </w:rPr>
        <w:t xml:space="preserve"> </w:t>
      </w:r>
      <w:r w:rsidRPr="001F2587">
        <w:rPr>
          <w:rFonts w:ascii="Book Antiqua" w:eastAsia="SimSun" w:hAnsi="Book Antiqua" w:cs="SimSun"/>
          <w:b/>
          <w:color w:val="000000" w:themeColor="text1"/>
          <w:kern w:val="0"/>
          <w:szCs w:val="21"/>
        </w:rPr>
        <w:t>90</w:t>
      </w:r>
      <w:r w:rsidRPr="00577B67">
        <w:rPr>
          <w:rFonts w:ascii="Book Antiqua" w:eastAsia="SimSun" w:hAnsi="Book Antiqua" w:cs="SimSun"/>
          <w:color w:val="000000" w:themeColor="text1"/>
          <w:kern w:val="0"/>
          <w:szCs w:val="21"/>
        </w:rPr>
        <w:t>: 888-1892</w:t>
      </w:r>
    </w:p>
    <w:p w14:paraId="1DFF289B" w14:textId="77777777" w:rsidR="00176D43" w:rsidRPr="001F2587" w:rsidRDefault="00176D43" w:rsidP="00176D43">
      <w:pPr>
        <w:widowControl/>
        <w:rPr>
          <w:rFonts w:ascii="Book Antiqua" w:eastAsia="SimSun" w:hAnsi="Book Antiqua" w:cs="SimSun"/>
          <w:color w:val="000000" w:themeColor="text1"/>
          <w:kern w:val="0"/>
          <w:szCs w:val="21"/>
        </w:rPr>
      </w:pPr>
      <w:r w:rsidRPr="001F2587">
        <w:rPr>
          <w:rFonts w:ascii="Book Antiqua" w:eastAsia="SimSun" w:hAnsi="Book Antiqua" w:cs="SimSun"/>
          <w:color w:val="000000" w:themeColor="text1"/>
          <w:kern w:val="0"/>
          <w:szCs w:val="21"/>
        </w:rPr>
        <w:t>4</w:t>
      </w:r>
      <w:r w:rsidRPr="00577B67">
        <w:rPr>
          <w:rFonts w:ascii="Book Antiqua" w:eastAsia="SimSun" w:hAnsi="Book Antiqua" w:cs="SimSun"/>
          <w:color w:val="000000" w:themeColor="text1"/>
          <w:kern w:val="0"/>
          <w:szCs w:val="21"/>
        </w:rPr>
        <w:t> </w:t>
      </w:r>
      <w:r w:rsidRPr="001F2587">
        <w:rPr>
          <w:rFonts w:ascii="Book Antiqua" w:eastAsia="SimSun" w:hAnsi="Book Antiqua" w:cs="SimSun"/>
          <w:b/>
          <w:bCs/>
          <w:color w:val="000000" w:themeColor="text1"/>
          <w:kern w:val="0"/>
          <w:szCs w:val="21"/>
        </w:rPr>
        <w:t>Bösing NM</w:t>
      </w:r>
      <w:r w:rsidRPr="001F2587">
        <w:rPr>
          <w:rFonts w:ascii="Book Antiqua" w:eastAsia="SimSun" w:hAnsi="Book Antiqua" w:cs="SimSun"/>
          <w:color w:val="000000" w:themeColor="text1"/>
          <w:kern w:val="0"/>
          <w:szCs w:val="21"/>
        </w:rPr>
        <w:t>, Goretzki PE, Röher HD. Gastric cancer: which patients benefit from systematic lymphadenectomy?</w:t>
      </w:r>
      <w:r w:rsidRPr="00577B67">
        <w:rPr>
          <w:rFonts w:ascii="Book Antiqua" w:eastAsia="SimSun" w:hAnsi="Book Antiqua" w:cs="SimSun"/>
          <w:color w:val="000000" w:themeColor="text1"/>
          <w:kern w:val="0"/>
          <w:szCs w:val="21"/>
        </w:rPr>
        <w:t> </w:t>
      </w:r>
      <w:r w:rsidRPr="001F2587">
        <w:rPr>
          <w:rFonts w:ascii="Book Antiqua" w:eastAsia="SimSun" w:hAnsi="Book Antiqua" w:cs="SimSun"/>
          <w:i/>
          <w:iCs/>
          <w:color w:val="000000" w:themeColor="text1"/>
          <w:kern w:val="0"/>
          <w:szCs w:val="21"/>
        </w:rPr>
        <w:t>Eur J Surg Oncol</w:t>
      </w:r>
      <w:r w:rsidRPr="00577B67">
        <w:rPr>
          <w:rFonts w:ascii="Book Antiqua" w:eastAsia="SimSun" w:hAnsi="Book Antiqua" w:cs="SimSun"/>
          <w:color w:val="000000" w:themeColor="text1"/>
          <w:kern w:val="0"/>
          <w:szCs w:val="21"/>
        </w:rPr>
        <w:t> </w:t>
      </w:r>
      <w:r w:rsidRPr="001F2587">
        <w:rPr>
          <w:rFonts w:ascii="Book Antiqua" w:eastAsia="SimSun" w:hAnsi="Book Antiqua" w:cs="SimSun"/>
          <w:color w:val="000000" w:themeColor="text1"/>
          <w:kern w:val="0"/>
          <w:szCs w:val="21"/>
        </w:rPr>
        <w:t>2000;</w:t>
      </w:r>
      <w:r w:rsidRPr="00577B67">
        <w:rPr>
          <w:rFonts w:ascii="Book Antiqua" w:eastAsia="SimSun" w:hAnsi="Book Antiqua" w:cs="SimSun"/>
          <w:color w:val="000000" w:themeColor="text1"/>
          <w:kern w:val="0"/>
          <w:szCs w:val="21"/>
        </w:rPr>
        <w:t> </w:t>
      </w:r>
      <w:r w:rsidRPr="001F2587">
        <w:rPr>
          <w:rFonts w:ascii="Book Antiqua" w:eastAsia="SimSun" w:hAnsi="Book Antiqua" w:cs="SimSun"/>
          <w:b/>
          <w:bCs/>
          <w:color w:val="000000" w:themeColor="text1"/>
          <w:kern w:val="0"/>
          <w:szCs w:val="21"/>
        </w:rPr>
        <w:t>26</w:t>
      </w:r>
      <w:r w:rsidRPr="001F2587">
        <w:rPr>
          <w:rFonts w:ascii="Book Antiqua" w:eastAsia="SimSun" w:hAnsi="Book Antiqua" w:cs="SimSun"/>
          <w:color w:val="000000" w:themeColor="text1"/>
          <w:kern w:val="0"/>
          <w:szCs w:val="21"/>
        </w:rPr>
        <w:t xml:space="preserve">: 498-505 [PMID: 11016473 DOI: </w:t>
      </w:r>
      <w:r w:rsidRPr="00577B67">
        <w:rPr>
          <w:rFonts w:ascii="Book Antiqua" w:eastAsia="SimSun" w:hAnsi="Book Antiqua" w:cs="SimSun"/>
          <w:color w:val="000000" w:themeColor="text1"/>
          <w:kern w:val="0"/>
          <w:szCs w:val="21"/>
        </w:rPr>
        <w:t>10.1053/ejso.1999. 0930]</w:t>
      </w:r>
    </w:p>
    <w:p w14:paraId="60C59328" w14:textId="77777777" w:rsidR="00176D43" w:rsidRPr="001F2587" w:rsidRDefault="00176D43" w:rsidP="00176D43">
      <w:pPr>
        <w:widowControl/>
        <w:rPr>
          <w:rFonts w:ascii="Book Antiqua" w:eastAsia="SimSun" w:hAnsi="Book Antiqua" w:cs="SimSun"/>
          <w:color w:val="000000" w:themeColor="text1"/>
          <w:kern w:val="0"/>
          <w:szCs w:val="21"/>
        </w:rPr>
      </w:pPr>
      <w:r w:rsidRPr="001F2587">
        <w:rPr>
          <w:rFonts w:ascii="Book Antiqua" w:eastAsia="SimSun" w:hAnsi="Book Antiqua" w:cs="SimSun"/>
          <w:color w:val="000000" w:themeColor="text1"/>
          <w:kern w:val="0"/>
          <w:szCs w:val="21"/>
        </w:rPr>
        <w:t>5</w:t>
      </w:r>
      <w:r w:rsidRPr="00577B67">
        <w:rPr>
          <w:rFonts w:ascii="Book Antiqua" w:eastAsia="SimSun" w:hAnsi="Book Antiqua" w:cs="SimSun"/>
          <w:color w:val="000000" w:themeColor="text1"/>
          <w:kern w:val="0"/>
          <w:szCs w:val="21"/>
        </w:rPr>
        <w:t> </w:t>
      </w:r>
      <w:r w:rsidRPr="001F2587">
        <w:rPr>
          <w:rFonts w:ascii="Book Antiqua" w:eastAsia="SimSun" w:hAnsi="Book Antiqua" w:cs="SimSun"/>
          <w:b/>
          <w:bCs/>
          <w:color w:val="000000" w:themeColor="text1"/>
          <w:kern w:val="0"/>
          <w:szCs w:val="21"/>
        </w:rPr>
        <w:t>Uyama I</w:t>
      </w:r>
      <w:r w:rsidRPr="001F2587">
        <w:rPr>
          <w:rFonts w:ascii="Book Antiqua" w:eastAsia="SimSun" w:hAnsi="Book Antiqua" w:cs="SimSun"/>
          <w:color w:val="000000" w:themeColor="text1"/>
          <w:kern w:val="0"/>
          <w:szCs w:val="21"/>
        </w:rPr>
        <w:t>, Sugioka A, Fujita J, Komori Y, Matsui H, Hasumi A. Laparoscopic total gastrectomy with distal pancreatosplenectomy and D2 lymphadenectomy for advanced gastric cancer.</w:t>
      </w:r>
      <w:r w:rsidRPr="00577B67">
        <w:rPr>
          <w:rFonts w:ascii="Book Antiqua" w:eastAsia="SimSun" w:hAnsi="Book Antiqua" w:cs="SimSun"/>
          <w:color w:val="000000" w:themeColor="text1"/>
          <w:kern w:val="0"/>
          <w:szCs w:val="21"/>
        </w:rPr>
        <w:t> </w:t>
      </w:r>
      <w:r w:rsidRPr="001F2587">
        <w:rPr>
          <w:rFonts w:ascii="Book Antiqua" w:eastAsia="SimSun" w:hAnsi="Book Antiqua" w:cs="SimSun"/>
          <w:i/>
          <w:iCs/>
          <w:color w:val="000000" w:themeColor="text1"/>
          <w:kern w:val="0"/>
          <w:szCs w:val="21"/>
        </w:rPr>
        <w:t>Gastric Cancer</w:t>
      </w:r>
      <w:r w:rsidRPr="00577B67">
        <w:rPr>
          <w:rFonts w:ascii="Book Antiqua" w:eastAsia="SimSun" w:hAnsi="Book Antiqua" w:cs="SimSun"/>
          <w:color w:val="000000" w:themeColor="text1"/>
          <w:kern w:val="0"/>
          <w:szCs w:val="21"/>
        </w:rPr>
        <w:t> </w:t>
      </w:r>
      <w:r w:rsidRPr="001F2587">
        <w:rPr>
          <w:rFonts w:ascii="Book Antiqua" w:eastAsia="SimSun" w:hAnsi="Book Antiqua" w:cs="SimSun"/>
          <w:color w:val="000000" w:themeColor="text1"/>
          <w:kern w:val="0"/>
          <w:szCs w:val="21"/>
        </w:rPr>
        <w:t>1999;</w:t>
      </w:r>
      <w:r w:rsidRPr="00577B67">
        <w:rPr>
          <w:rFonts w:ascii="Book Antiqua" w:eastAsia="SimSun" w:hAnsi="Book Antiqua" w:cs="SimSun"/>
          <w:color w:val="000000" w:themeColor="text1"/>
          <w:kern w:val="0"/>
          <w:szCs w:val="21"/>
        </w:rPr>
        <w:t> </w:t>
      </w:r>
      <w:r w:rsidRPr="001F2587">
        <w:rPr>
          <w:rFonts w:ascii="Book Antiqua" w:eastAsia="SimSun" w:hAnsi="Book Antiqua" w:cs="SimSun"/>
          <w:b/>
          <w:bCs/>
          <w:color w:val="000000" w:themeColor="text1"/>
          <w:kern w:val="0"/>
          <w:szCs w:val="21"/>
        </w:rPr>
        <w:t>2</w:t>
      </w:r>
      <w:r w:rsidRPr="001F2587">
        <w:rPr>
          <w:rFonts w:ascii="Book Antiqua" w:eastAsia="SimSun" w:hAnsi="Book Antiqua" w:cs="SimSun"/>
          <w:color w:val="000000" w:themeColor="text1"/>
          <w:kern w:val="0"/>
          <w:szCs w:val="21"/>
        </w:rPr>
        <w:t>: 230-234 [PMID: 11957104 DOI: 10.1007/</w:t>
      </w:r>
      <w:r w:rsidRPr="00577B67">
        <w:rPr>
          <w:rFonts w:ascii="Book Antiqua" w:eastAsia="SimSun" w:hAnsi="Book Antiqua" w:cs="SimSun"/>
          <w:color w:val="000000" w:themeColor="text1"/>
          <w:kern w:val="0"/>
          <w:szCs w:val="21"/>
        </w:rPr>
        <w:t>s101209900041</w:t>
      </w:r>
      <w:r w:rsidRPr="001F2587">
        <w:rPr>
          <w:rFonts w:ascii="Book Antiqua" w:eastAsia="SimSun" w:hAnsi="Book Antiqua" w:cs="SimSun"/>
          <w:color w:val="000000" w:themeColor="text1"/>
          <w:kern w:val="0"/>
          <w:szCs w:val="21"/>
        </w:rPr>
        <w:t>]</w:t>
      </w:r>
    </w:p>
    <w:p w14:paraId="16AB3F00" w14:textId="77777777" w:rsidR="00176D43" w:rsidRPr="001F2587" w:rsidRDefault="00176D43" w:rsidP="00176D43">
      <w:pPr>
        <w:widowControl/>
        <w:rPr>
          <w:rFonts w:ascii="Book Antiqua" w:eastAsia="SimSun" w:hAnsi="Book Antiqua" w:cs="SimSun"/>
          <w:color w:val="000000" w:themeColor="text1"/>
          <w:kern w:val="0"/>
          <w:szCs w:val="21"/>
        </w:rPr>
      </w:pPr>
      <w:r w:rsidRPr="001F2587">
        <w:rPr>
          <w:rFonts w:ascii="Book Antiqua" w:eastAsia="SimSun" w:hAnsi="Book Antiqua" w:cs="SimSun"/>
          <w:color w:val="000000" w:themeColor="text1"/>
          <w:kern w:val="0"/>
          <w:szCs w:val="21"/>
        </w:rPr>
        <w:t>6</w:t>
      </w:r>
      <w:r w:rsidRPr="00577B67">
        <w:rPr>
          <w:rFonts w:ascii="Book Antiqua" w:eastAsia="SimSun" w:hAnsi="Book Antiqua" w:cs="SimSun"/>
          <w:color w:val="000000" w:themeColor="text1"/>
          <w:kern w:val="0"/>
          <w:szCs w:val="21"/>
        </w:rPr>
        <w:t> </w:t>
      </w:r>
      <w:r w:rsidRPr="001F2587">
        <w:rPr>
          <w:rFonts w:ascii="Book Antiqua" w:eastAsia="SimSun" w:hAnsi="Book Antiqua" w:cs="SimSun"/>
          <w:b/>
          <w:bCs/>
          <w:color w:val="000000" w:themeColor="text1"/>
          <w:kern w:val="0"/>
          <w:szCs w:val="21"/>
        </w:rPr>
        <w:t>Huscher C</w:t>
      </w:r>
      <w:r w:rsidRPr="001F2587">
        <w:rPr>
          <w:rFonts w:ascii="Book Antiqua" w:eastAsia="SimSun" w:hAnsi="Book Antiqua" w:cs="SimSun"/>
          <w:color w:val="000000" w:themeColor="text1"/>
          <w:kern w:val="0"/>
          <w:szCs w:val="21"/>
        </w:rPr>
        <w:t>, Mingoli A, Sgarzini G, Sansonetti A, Piro F, Ponzano C, Brachini G. Value of extended lymphadenectomy in laparoscopic subtotal gastrectomy for advanced gastric cancer.</w:t>
      </w:r>
      <w:r w:rsidRPr="00577B67">
        <w:rPr>
          <w:rFonts w:ascii="Book Antiqua" w:eastAsia="SimSun" w:hAnsi="Book Antiqua" w:cs="SimSun"/>
          <w:color w:val="000000" w:themeColor="text1"/>
          <w:kern w:val="0"/>
          <w:szCs w:val="21"/>
        </w:rPr>
        <w:t> </w:t>
      </w:r>
      <w:r w:rsidRPr="001F2587">
        <w:rPr>
          <w:rFonts w:ascii="Book Antiqua" w:eastAsia="SimSun" w:hAnsi="Book Antiqua" w:cs="SimSun"/>
          <w:i/>
          <w:iCs/>
          <w:color w:val="000000" w:themeColor="text1"/>
          <w:kern w:val="0"/>
          <w:szCs w:val="21"/>
        </w:rPr>
        <w:t>J Am Coll Surg</w:t>
      </w:r>
      <w:r w:rsidRPr="00577B67">
        <w:rPr>
          <w:rFonts w:ascii="Book Antiqua" w:eastAsia="SimSun" w:hAnsi="Book Antiqua" w:cs="SimSun"/>
          <w:color w:val="000000" w:themeColor="text1"/>
          <w:kern w:val="0"/>
          <w:szCs w:val="21"/>
        </w:rPr>
        <w:t> </w:t>
      </w:r>
      <w:r w:rsidRPr="001F2587">
        <w:rPr>
          <w:rFonts w:ascii="Book Antiqua" w:eastAsia="SimSun" w:hAnsi="Book Antiqua" w:cs="SimSun"/>
          <w:color w:val="000000" w:themeColor="text1"/>
          <w:kern w:val="0"/>
          <w:szCs w:val="21"/>
        </w:rPr>
        <w:t>2005;</w:t>
      </w:r>
      <w:r w:rsidRPr="00577B67">
        <w:rPr>
          <w:rFonts w:ascii="Book Antiqua" w:eastAsia="SimSun" w:hAnsi="Book Antiqua" w:cs="SimSun"/>
          <w:color w:val="000000" w:themeColor="text1"/>
          <w:kern w:val="0"/>
          <w:szCs w:val="21"/>
        </w:rPr>
        <w:t> </w:t>
      </w:r>
      <w:r w:rsidRPr="001F2587">
        <w:rPr>
          <w:rFonts w:ascii="Book Antiqua" w:eastAsia="SimSun" w:hAnsi="Book Antiqua" w:cs="SimSun"/>
          <w:b/>
          <w:bCs/>
          <w:color w:val="000000" w:themeColor="text1"/>
          <w:kern w:val="0"/>
          <w:szCs w:val="21"/>
        </w:rPr>
        <w:t>200</w:t>
      </w:r>
      <w:r w:rsidRPr="001F2587">
        <w:rPr>
          <w:rFonts w:ascii="Book Antiqua" w:eastAsia="SimSun" w:hAnsi="Book Antiqua" w:cs="SimSun"/>
          <w:color w:val="000000" w:themeColor="text1"/>
          <w:kern w:val="0"/>
          <w:szCs w:val="21"/>
        </w:rPr>
        <w:t xml:space="preserve">: 314 [PMID: 15664111 DOI: </w:t>
      </w:r>
      <w:r w:rsidRPr="00577B67">
        <w:rPr>
          <w:rFonts w:ascii="Book Antiqua" w:eastAsia="SimSun" w:hAnsi="Book Antiqua" w:cs="SimSun"/>
          <w:color w:val="000000" w:themeColor="text1"/>
          <w:kern w:val="0"/>
          <w:szCs w:val="21"/>
        </w:rPr>
        <w:t>10.1016/j.jamcollsurg.2004.10.024]</w:t>
      </w:r>
    </w:p>
    <w:p w14:paraId="429C91D5" w14:textId="77777777" w:rsidR="00176D43" w:rsidRPr="001F2587" w:rsidRDefault="00176D43" w:rsidP="00176D43">
      <w:pPr>
        <w:widowControl/>
        <w:rPr>
          <w:rFonts w:ascii="Book Antiqua" w:eastAsia="SimSun" w:hAnsi="Book Antiqua" w:cs="SimSun"/>
          <w:color w:val="000000" w:themeColor="text1"/>
          <w:kern w:val="0"/>
          <w:szCs w:val="21"/>
        </w:rPr>
      </w:pPr>
      <w:r w:rsidRPr="001F2587">
        <w:rPr>
          <w:rFonts w:ascii="Book Antiqua" w:eastAsia="SimSun" w:hAnsi="Book Antiqua" w:cs="SimSun"/>
          <w:color w:val="000000" w:themeColor="text1"/>
          <w:kern w:val="0"/>
          <w:szCs w:val="21"/>
        </w:rPr>
        <w:t>7</w:t>
      </w:r>
      <w:r w:rsidRPr="00577B67">
        <w:rPr>
          <w:rFonts w:ascii="Book Antiqua" w:eastAsia="SimSun" w:hAnsi="Book Antiqua" w:cs="SimSun"/>
          <w:color w:val="000000" w:themeColor="text1"/>
          <w:kern w:val="0"/>
          <w:szCs w:val="21"/>
        </w:rPr>
        <w:t> </w:t>
      </w:r>
      <w:r w:rsidRPr="001F2587">
        <w:rPr>
          <w:rFonts w:ascii="Book Antiqua" w:eastAsia="SimSun" w:hAnsi="Book Antiqua" w:cs="SimSun"/>
          <w:b/>
          <w:bCs/>
          <w:color w:val="000000" w:themeColor="text1"/>
          <w:kern w:val="0"/>
          <w:szCs w:val="21"/>
        </w:rPr>
        <w:t>Hyung WJ</w:t>
      </w:r>
      <w:r w:rsidRPr="001F2587">
        <w:rPr>
          <w:rFonts w:ascii="Book Antiqua" w:eastAsia="SimSun" w:hAnsi="Book Antiqua" w:cs="SimSun"/>
          <w:color w:val="000000" w:themeColor="text1"/>
          <w:kern w:val="0"/>
          <w:szCs w:val="21"/>
        </w:rPr>
        <w:t>, Lim JS, Song J, Choi SH, Noh SH. Laparoscopic spleen-preserving splenic hilar lymph node dissection during total gastrectomy for gastric cancer.</w:t>
      </w:r>
      <w:r w:rsidRPr="00577B67">
        <w:rPr>
          <w:rFonts w:ascii="Book Antiqua" w:eastAsia="SimSun" w:hAnsi="Book Antiqua" w:cs="SimSun"/>
          <w:color w:val="000000" w:themeColor="text1"/>
          <w:kern w:val="0"/>
          <w:szCs w:val="21"/>
        </w:rPr>
        <w:t> </w:t>
      </w:r>
      <w:r w:rsidRPr="001F2587">
        <w:rPr>
          <w:rFonts w:ascii="Book Antiqua" w:eastAsia="SimSun" w:hAnsi="Book Antiqua" w:cs="SimSun"/>
          <w:i/>
          <w:iCs/>
          <w:color w:val="000000" w:themeColor="text1"/>
          <w:kern w:val="0"/>
          <w:szCs w:val="21"/>
        </w:rPr>
        <w:t>J Am Coll Surg</w:t>
      </w:r>
      <w:r w:rsidRPr="00577B67">
        <w:rPr>
          <w:rFonts w:ascii="Book Antiqua" w:eastAsia="SimSun" w:hAnsi="Book Antiqua" w:cs="SimSun"/>
          <w:color w:val="000000" w:themeColor="text1"/>
          <w:kern w:val="0"/>
          <w:szCs w:val="21"/>
        </w:rPr>
        <w:t> </w:t>
      </w:r>
      <w:r w:rsidRPr="001F2587">
        <w:rPr>
          <w:rFonts w:ascii="Book Antiqua" w:eastAsia="SimSun" w:hAnsi="Book Antiqua" w:cs="SimSun"/>
          <w:color w:val="000000" w:themeColor="text1"/>
          <w:kern w:val="0"/>
          <w:szCs w:val="21"/>
        </w:rPr>
        <w:t>2008;</w:t>
      </w:r>
      <w:r w:rsidRPr="00577B67">
        <w:rPr>
          <w:rFonts w:ascii="Book Antiqua" w:eastAsia="SimSun" w:hAnsi="Book Antiqua" w:cs="SimSun"/>
          <w:color w:val="000000" w:themeColor="text1"/>
          <w:kern w:val="0"/>
          <w:szCs w:val="21"/>
        </w:rPr>
        <w:t> </w:t>
      </w:r>
      <w:r w:rsidRPr="001F2587">
        <w:rPr>
          <w:rFonts w:ascii="Book Antiqua" w:eastAsia="SimSun" w:hAnsi="Book Antiqua" w:cs="SimSun"/>
          <w:b/>
          <w:bCs/>
          <w:color w:val="000000" w:themeColor="text1"/>
          <w:kern w:val="0"/>
          <w:szCs w:val="21"/>
        </w:rPr>
        <w:t>207</w:t>
      </w:r>
      <w:r w:rsidRPr="001F2587">
        <w:rPr>
          <w:rFonts w:ascii="Book Antiqua" w:eastAsia="SimSun" w:hAnsi="Book Antiqua" w:cs="SimSun"/>
          <w:color w:val="000000" w:themeColor="text1"/>
          <w:kern w:val="0"/>
          <w:szCs w:val="21"/>
        </w:rPr>
        <w:t>: e6-11 [PMID: 18656040 DOI: 10.1016/j.jamcollsurg.2008.04.027]</w:t>
      </w:r>
    </w:p>
    <w:p w14:paraId="0B936004" w14:textId="77777777" w:rsidR="00176D43" w:rsidRPr="001F2587" w:rsidRDefault="00176D43" w:rsidP="00176D43">
      <w:pPr>
        <w:widowControl/>
        <w:rPr>
          <w:rFonts w:ascii="Book Antiqua" w:eastAsia="SimSun" w:hAnsi="Book Antiqua" w:cs="SimSun"/>
          <w:color w:val="000000" w:themeColor="text1"/>
          <w:kern w:val="0"/>
          <w:szCs w:val="21"/>
        </w:rPr>
      </w:pPr>
      <w:r w:rsidRPr="001F2587">
        <w:rPr>
          <w:rFonts w:ascii="Book Antiqua" w:eastAsia="SimSun" w:hAnsi="Book Antiqua" w:cs="SimSun"/>
          <w:color w:val="000000" w:themeColor="text1"/>
          <w:kern w:val="0"/>
          <w:szCs w:val="21"/>
        </w:rPr>
        <w:t>8</w:t>
      </w:r>
      <w:r w:rsidRPr="00577B67">
        <w:rPr>
          <w:rFonts w:ascii="Book Antiqua" w:eastAsia="SimSun" w:hAnsi="Book Antiqua" w:cs="SimSun"/>
          <w:color w:val="000000" w:themeColor="text1"/>
          <w:kern w:val="0"/>
          <w:szCs w:val="21"/>
        </w:rPr>
        <w:t> </w:t>
      </w:r>
      <w:r w:rsidRPr="001F2587">
        <w:rPr>
          <w:rFonts w:ascii="Book Antiqua" w:eastAsia="SimSun" w:hAnsi="Book Antiqua" w:cs="SimSun"/>
          <w:b/>
          <w:bCs/>
          <w:color w:val="000000" w:themeColor="text1"/>
          <w:kern w:val="0"/>
          <w:szCs w:val="21"/>
        </w:rPr>
        <w:t>Hur H</w:t>
      </w:r>
      <w:r w:rsidRPr="001F2587">
        <w:rPr>
          <w:rFonts w:ascii="Book Antiqua" w:eastAsia="SimSun" w:hAnsi="Book Antiqua" w:cs="SimSun"/>
          <w:color w:val="000000" w:themeColor="text1"/>
          <w:kern w:val="0"/>
          <w:szCs w:val="21"/>
        </w:rPr>
        <w:t>, Jeon HM, Kim W. Laparoscopic pancreas- and spleen-preserving D2 lymph node dissection in advanced (cT2) upper-third gastric cancer.</w:t>
      </w:r>
      <w:r w:rsidRPr="00577B67">
        <w:rPr>
          <w:rFonts w:ascii="Book Antiqua" w:eastAsia="SimSun" w:hAnsi="Book Antiqua" w:cs="SimSun"/>
          <w:color w:val="000000" w:themeColor="text1"/>
          <w:kern w:val="0"/>
          <w:szCs w:val="21"/>
        </w:rPr>
        <w:t> </w:t>
      </w:r>
      <w:r w:rsidRPr="001F2587">
        <w:rPr>
          <w:rFonts w:ascii="Book Antiqua" w:eastAsia="SimSun" w:hAnsi="Book Antiqua" w:cs="SimSun"/>
          <w:i/>
          <w:iCs/>
          <w:color w:val="000000" w:themeColor="text1"/>
          <w:kern w:val="0"/>
          <w:szCs w:val="21"/>
        </w:rPr>
        <w:t>J Surg Oncol</w:t>
      </w:r>
      <w:r w:rsidRPr="00577B67">
        <w:rPr>
          <w:rFonts w:ascii="Book Antiqua" w:eastAsia="SimSun" w:hAnsi="Book Antiqua" w:cs="SimSun"/>
          <w:color w:val="000000" w:themeColor="text1"/>
          <w:kern w:val="0"/>
          <w:szCs w:val="21"/>
        </w:rPr>
        <w:t> </w:t>
      </w:r>
      <w:r w:rsidRPr="001F2587">
        <w:rPr>
          <w:rFonts w:ascii="Book Antiqua" w:eastAsia="SimSun" w:hAnsi="Book Antiqua" w:cs="SimSun"/>
          <w:color w:val="000000" w:themeColor="text1"/>
          <w:kern w:val="0"/>
          <w:szCs w:val="21"/>
        </w:rPr>
        <w:t>2008;</w:t>
      </w:r>
      <w:r w:rsidRPr="00577B67">
        <w:rPr>
          <w:rFonts w:ascii="Book Antiqua" w:eastAsia="SimSun" w:hAnsi="Book Antiqua" w:cs="SimSun"/>
          <w:color w:val="000000" w:themeColor="text1"/>
          <w:kern w:val="0"/>
          <w:szCs w:val="21"/>
        </w:rPr>
        <w:t> </w:t>
      </w:r>
      <w:r w:rsidRPr="001F2587">
        <w:rPr>
          <w:rFonts w:ascii="Book Antiqua" w:eastAsia="SimSun" w:hAnsi="Book Antiqua" w:cs="SimSun"/>
          <w:b/>
          <w:bCs/>
          <w:color w:val="000000" w:themeColor="text1"/>
          <w:kern w:val="0"/>
          <w:szCs w:val="21"/>
        </w:rPr>
        <w:t>97</w:t>
      </w:r>
      <w:r w:rsidRPr="001F2587">
        <w:rPr>
          <w:rFonts w:ascii="Book Antiqua" w:eastAsia="SimSun" w:hAnsi="Book Antiqua" w:cs="SimSun"/>
          <w:color w:val="000000" w:themeColor="text1"/>
          <w:kern w:val="0"/>
          <w:szCs w:val="21"/>
        </w:rPr>
        <w:t>: 169-172 [PMID: 18095269 DOI: 10.1002/jso.20927]</w:t>
      </w:r>
    </w:p>
    <w:p w14:paraId="2FD71F71" w14:textId="77777777" w:rsidR="00176D43" w:rsidRPr="001F2587" w:rsidRDefault="00176D43" w:rsidP="00176D43">
      <w:pPr>
        <w:widowControl/>
        <w:rPr>
          <w:rFonts w:ascii="Book Antiqua" w:eastAsia="SimSun" w:hAnsi="Book Antiqua" w:cs="SimSun"/>
          <w:color w:val="000000" w:themeColor="text1"/>
          <w:kern w:val="0"/>
          <w:szCs w:val="21"/>
        </w:rPr>
      </w:pPr>
      <w:r w:rsidRPr="001F2587">
        <w:rPr>
          <w:rFonts w:ascii="Book Antiqua" w:eastAsia="SimSun" w:hAnsi="Book Antiqua" w:cs="SimSun"/>
          <w:color w:val="000000" w:themeColor="text1"/>
          <w:kern w:val="0"/>
          <w:szCs w:val="21"/>
        </w:rPr>
        <w:t>9</w:t>
      </w:r>
      <w:r w:rsidRPr="00577B67">
        <w:rPr>
          <w:rFonts w:ascii="Book Antiqua" w:eastAsia="SimSun" w:hAnsi="Book Antiqua" w:cs="SimSun"/>
          <w:color w:val="000000" w:themeColor="text1"/>
          <w:kern w:val="0"/>
          <w:szCs w:val="21"/>
        </w:rPr>
        <w:t> </w:t>
      </w:r>
      <w:r w:rsidRPr="001F2587">
        <w:rPr>
          <w:rFonts w:ascii="Book Antiqua" w:eastAsia="SimSun" w:hAnsi="Book Antiqua" w:cs="SimSun"/>
          <w:b/>
          <w:bCs/>
          <w:color w:val="000000" w:themeColor="text1"/>
          <w:kern w:val="0"/>
          <w:szCs w:val="21"/>
        </w:rPr>
        <w:t>Okabe H</w:t>
      </w:r>
      <w:r w:rsidRPr="001F2587">
        <w:rPr>
          <w:rFonts w:ascii="Book Antiqua" w:eastAsia="SimSun" w:hAnsi="Book Antiqua" w:cs="SimSun"/>
          <w:color w:val="000000" w:themeColor="text1"/>
          <w:kern w:val="0"/>
          <w:szCs w:val="21"/>
        </w:rPr>
        <w:t>, Obama K, Kan T, Tanaka E, Itami A, Sakai Y. Medial approach for laparoscopic total gastrectomy with splenic lymph node dissection.</w:t>
      </w:r>
      <w:r w:rsidRPr="00577B67">
        <w:rPr>
          <w:rFonts w:ascii="Book Antiqua" w:eastAsia="SimSun" w:hAnsi="Book Antiqua" w:cs="SimSun"/>
          <w:color w:val="000000" w:themeColor="text1"/>
          <w:kern w:val="0"/>
          <w:szCs w:val="21"/>
        </w:rPr>
        <w:t> </w:t>
      </w:r>
      <w:r w:rsidRPr="001F2587">
        <w:rPr>
          <w:rFonts w:ascii="Book Antiqua" w:eastAsia="SimSun" w:hAnsi="Book Antiqua" w:cs="SimSun"/>
          <w:i/>
          <w:iCs/>
          <w:color w:val="000000" w:themeColor="text1"/>
          <w:kern w:val="0"/>
          <w:szCs w:val="21"/>
        </w:rPr>
        <w:t>J Am Coll Surg</w:t>
      </w:r>
      <w:r w:rsidRPr="00577B67">
        <w:rPr>
          <w:rFonts w:ascii="Book Antiqua" w:eastAsia="SimSun" w:hAnsi="Book Antiqua" w:cs="SimSun"/>
          <w:color w:val="000000" w:themeColor="text1"/>
          <w:kern w:val="0"/>
          <w:szCs w:val="21"/>
        </w:rPr>
        <w:t> </w:t>
      </w:r>
      <w:r w:rsidRPr="001F2587">
        <w:rPr>
          <w:rFonts w:ascii="Book Antiqua" w:eastAsia="SimSun" w:hAnsi="Book Antiqua" w:cs="SimSun"/>
          <w:color w:val="000000" w:themeColor="text1"/>
          <w:kern w:val="0"/>
          <w:szCs w:val="21"/>
        </w:rPr>
        <w:t>2010;</w:t>
      </w:r>
      <w:r w:rsidRPr="00577B67">
        <w:rPr>
          <w:rFonts w:ascii="Book Antiqua" w:eastAsia="SimSun" w:hAnsi="Book Antiqua" w:cs="SimSun"/>
          <w:color w:val="000000" w:themeColor="text1"/>
          <w:kern w:val="0"/>
          <w:szCs w:val="21"/>
        </w:rPr>
        <w:t> </w:t>
      </w:r>
      <w:r w:rsidRPr="001F2587">
        <w:rPr>
          <w:rFonts w:ascii="Book Antiqua" w:eastAsia="SimSun" w:hAnsi="Book Antiqua" w:cs="SimSun"/>
          <w:b/>
          <w:bCs/>
          <w:color w:val="000000" w:themeColor="text1"/>
          <w:kern w:val="0"/>
          <w:szCs w:val="21"/>
        </w:rPr>
        <w:t>211</w:t>
      </w:r>
      <w:r w:rsidRPr="001F2587">
        <w:rPr>
          <w:rFonts w:ascii="Book Antiqua" w:eastAsia="SimSun" w:hAnsi="Book Antiqua" w:cs="SimSun"/>
          <w:color w:val="000000" w:themeColor="text1"/>
          <w:kern w:val="0"/>
          <w:szCs w:val="21"/>
        </w:rPr>
        <w:t>: e1-e6 [PMID: 20610241 DOI: 10.1016/j.jamcollsurg.2010.04.006]</w:t>
      </w:r>
    </w:p>
    <w:p w14:paraId="6ADE0F69" w14:textId="77777777" w:rsidR="00176D43" w:rsidRPr="001F2587" w:rsidRDefault="00176D43" w:rsidP="00176D43">
      <w:pPr>
        <w:widowControl/>
        <w:rPr>
          <w:rFonts w:ascii="Book Antiqua" w:eastAsia="SimSun" w:hAnsi="Book Antiqua" w:cs="SimSun"/>
          <w:color w:val="000000" w:themeColor="text1"/>
          <w:kern w:val="0"/>
          <w:szCs w:val="21"/>
        </w:rPr>
      </w:pPr>
      <w:r w:rsidRPr="001F2587">
        <w:rPr>
          <w:rFonts w:ascii="Book Antiqua" w:eastAsia="SimSun" w:hAnsi="Book Antiqua" w:cs="SimSun"/>
          <w:color w:val="000000" w:themeColor="text1"/>
          <w:kern w:val="0"/>
          <w:szCs w:val="21"/>
        </w:rPr>
        <w:t>10</w:t>
      </w:r>
      <w:r w:rsidRPr="00577B67">
        <w:rPr>
          <w:rFonts w:ascii="Book Antiqua" w:eastAsia="SimSun" w:hAnsi="Book Antiqua" w:cs="SimSun"/>
          <w:color w:val="000000" w:themeColor="text1"/>
          <w:kern w:val="0"/>
          <w:szCs w:val="21"/>
        </w:rPr>
        <w:t> </w:t>
      </w:r>
      <w:r w:rsidRPr="001F2587">
        <w:rPr>
          <w:rFonts w:ascii="Book Antiqua" w:eastAsia="SimSun" w:hAnsi="Book Antiqua" w:cs="SimSun"/>
          <w:b/>
          <w:bCs/>
          <w:color w:val="000000" w:themeColor="text1"/>
          <w:kern w:val="0"/>
          <w:szCs w:val="21"/>
        </w:rPr>
        <w:t>Kim MC</w:t>
      </w:r>
      <w:r w:rsidRPr="001F2587">
        <w:rPr>
          <w:rFonts w:ascii="Book Antiqua" w:eastAsia="SimSun" w:hAnsi="Book Antiqua" w:cs="SimSun"/>
          <w:color w:val="000000" w:themeColor="text1"/>
          <w:kern w:val="0"/>
          <w:szCs w:val="21"/>
        </w:rPr>
        <w:t>, Choi HJ, Jung GJ, Kim HH. Techniques and complications of laparoscopy-assisted distal gastrectomy (LADG) for gastric cancer.</w:t>
      </w:r>
      <w:r w:rsidRPr="00577B67">
        <w:rPr>
          <w:rFonts w:ascii="Book Antiqua" w:eastAsia="SimSun" w:hAnsi="Book Antiqua" w:cs="SimSun"/>
          <w:color w:val="000000" w:themeColor="text1"/>
          <w:kern w:val="0"/>
          <w:szCs w:val="21"/>
        </w:rPr>
        <w:t> </w:t>
      </w:r>
      <w:r w:rsidRPr="001F2587">
        <w:rPr>
          <w:rFonts w:ascii="Book Antiqua" w:eastAsia="SimSun" w:hAnsi="Book Antiqua" w:cs="SimSun"/>
          <w:i/>
          <w:iCs/>
          <w:color w:val="000000" w:themeColor="text1"/>
          <w:kern w:val="0"/>
          <w:szCs w:val="21"/>
        </w:rPr>
        <w:t>Eur J Surg Oncol</w:t>
      </w:r>
      <w:r w:rsidRPr="00577B67">
        <w:rPr>
          <w:rFonts w:ascii="Book Antiqua" w:eastAsia="SimSun" w:hAnsi="Book Antiqua" w:cs="SimSun"/>
          <w:color w:val="000000" w:themeColor="text1"/>
          <w:kern w:val="0"/>
          <w:szCs w:val="21"/>
        </w:rPr>
        <w:t> </w:t>
      </w:r>
      <w:r w:rsidRPr="001F2587">
        <w:rPr>
          <w:rFonts w:ascii="Book Antiqua" w:eastAsia="SimSun" w:hAnsi="Book Antiqua" w:cs="SimSun"/>
          <w:color w:val="000000" w:themeColor="text1"/>
          <w:kern w:val="0"/>
          <w:szCs w:val="21"/>
        </w:rPr>
        <w:t>2007;</w:t>
      </w:r>
      <w:r w:rsidRPr="00577B67">
        <w:rPr>
          <w:rFonts w:ascii="Book Antiqua" w:eastAsia="SimSun" w:hAnsi="Book Antiqua" w:cs="SimSun"/>
          <w:color w:val="000000" w:themeColor="text1"/>
          <w:kern w:val="0"/>
          <w:szCs w:val="21"/>
        </w:rPr>
        <w:t> </w:t>
      </w:r>
      <w:r w:rsidRPr="001F2587">
        <w:rPr>
          <w:rFonts w:ascii="Book Antiqua" w:eastAsia="SimSun" w:hAnsi="Book Antiqua" w:cs="SimSun"/>
          <w:b/>
          <w:bCs/>
          <w:color w:val="000000" w:themeColor="text1"/>
          <w:kern w:val="0"/>
          <w:szCs w:val="21"/>
        </w:rPr>
        <w:t>33</w:t>
      </w:r>
      <w:r w:rsidRPr="001F2587">
        <w:rPr>
          <w:rFonts w:ascii="Book Antiqua" w:eastAsia="SimSun" w:hAnsi="Book Antiqua" w:cs="SimSun"/>
          <w:color w:val="000000" w:themeColor="text1"/>
          <w:kern w:val="0"/>
          <w:szCs w:val="21"/>
        </w:rPr>
        <w:t>: 700-705 [PMID: 17399938 DOI: 10.1016/j.ejso.2007.02.018]</w:t>
      </w:r>
    </w:p>
    <w:p w14:paraId="6402156B" w14:textId="77777777" w:rsidR="00176D43" w:rsidRPr="001F2587" w:rsidRDefault="00176D43" w:rsidP="00176D43">
      <w:pPr>
        <w:widowControl/>
        <w:rPr>
          <w:rFonts w:ascii="Book Antiqua" w:eastAsia="SimSun" w:hAnsi="Book Antiqua" w:cs="SimSun"/>
          <w:color w:val="000000" w:themeColor="text1"/>
          <w:kern w:val="0"/>
          <w:szCs w:val="21"/>
        </w:rPr>
      </w:pPr>
      <w:r w:rsidRPr="001F2587">
        <w:rPr>
          <w:rFonts w:ascii="Book Antiqua" w:eastAsia="SimSun" w:hAnsi="Book Antiqua" w:cs="SimSun"/>
          <w:color w:val="000000" w:themeColor="text1"/>
          <w:kern w:val="0"/>
          <w:szCs w:val="21"/>
        </w:rPr>
        <w:t xml:space="preserve">11 </w:t>
      </w:r>
      <w:r w:rsidRPr="00577B67">
        <w:rPr>
          <w:rFonts w:ascii="Book Antiqua" w:eastAsia="SimSun" w:hAnsi="Book Antiqua" w:cs="SimSun"/>
          <w:b/>
          <w:color w:val="000000" w:themeColor="text1"/>
          <w:kern w:val="0"/>
          <w:szCs w:val="21"/>
        </w:rPr>
        <w:t>Ssoson-Jaroschewitsch</w:t>
      </w:r>
      <w:r w:rsidRPr="001F2587">
        <w:rPr>
          <w:rFonts w:ascii="Book Antiqua" w:eastAsia="SimSun" w:hAnsi="Book Antiqua" w:cs="SimSun"/>
          <w:b/>
          <w:color w:val="000000" w:themeColor="text1"/>
          <w:kern w:val="0"/>
          <w:szCs w:val="21"/>
        </w:rPr>
        <w:t xml:space="preserve"> A</w:t>
      </w:r>
      <w:r w:rsidRPr="001F2587">
        <w:rPr>
          <w:rFonts w:ascii="Book Antiqua" w:eastAsia="SimSun" w:hAnsi="Book Antiqua" w:cs="SimSun"/>
          <w:color w:val="000000" w:themeColor="text1"/>
          <w:kern w:val="0"/>
          <w:szCs w:val="21"/>
        </w:rPr>
        <w:t xml:space="preserve">. Zur chirurgischen </w:t>
      </w:r>
      <w:r w:rsidRPr="00577B67">
        <w:rPr>
          <w:rFonts w:ascii="Book Antiqua" w:eastAsia="SimSun" w:hAnsi="Book Antiqua" w:cs="SimSun"/>
          <w:color w:val="000000" w:themeColor="text1"/>
          <w:kern w:val="0"/>
          <w:szCs w:val="21"/>
        </w:rPr>
        <w:t xml:space="preserve">Anatomie des Milzhilus. </w:t>
      </w:r>
      <w:r w:rsidRPr="00577B67">
        <w:rPr>
          <w:rFonts w:ascii="Book Antiqua" w:eastAsia="SimSun" w:hAnsi="Book Antiqua" w:cs="SimSun"/>
          <w:i/>
          <w:color w:val="000000" w:themeColor="text1"/>
          <w:kern w:val="0"/>
          <w:szCs w:val="21"/>
        </w:rPr>
        <w:t>Zeitsch</w:t>
      </w:r>
      <w:r w:rsidRPr="001F2587">
        <w:rPr>
          <w:rFonts w:ascii="Book Antiqua" w:eastAsia="SimSun" w:hAnsi="Book Antiqua" w:cs="SimSun"/>
          <w:i/>
          <w:color w:val="000000" w:themeColor="text1"/>
          <w:kern w:val="0"/>
          <w:szCs w:val="21"/>
        </w:rPr>
        <w:t xml:space="preserve"> </w:t>
      </w:r>
      <w:r w:rsidRPr="00577B67">
        <w:rPr>
          <w:rFonts w:ascii="Book Antiqua" w:eastAsia="SimSun" w:hAnsi="Book Antiqua" w:cs="SimSun"/>
          <w:i/>
          <w:color w:val="000000" w:themeColor="text1"/>
          <w:kern w:val="0"/>
          <w:szCs w:val="21"/>
        </w:rPr>
        <w:t xml:space="preserve">Ges </w:t>
      </w:r>
      <w:r w:rsidRPr="001F2587">
        <w:rPr>
          <w:rFonts w:ascii="Book Antiqua" w:eastAsia="SimSun" w:hAnsi="Book Antiqua" w:cs="SimSun"/>
          <w:i/>
          <w:color w:val="000000" w:themeColor="text1"/>
          <w:kern w:val="0"/>
          <w:szCs w:val="21"/>
        </w:rPr>
        <w:t>Anat Abt</w:t>
      </w:r>
      <w:r w:rsidRPr="00577B67">
        <w:rPr>
          <w:rFonts w:ascii="Book Antiqua" w:eastAsia="SimSun" w:hAnsi="Book Antiqua" w:cs="SimSun"/>
          <w:i/>
          <w:color w:val="000000" w:themeColor="text1"/>
          <w:kern w:val="0"/>
          <w:szCs w:val="21"/>
        </w:rPr>
        <w:t xml:space="preserve"> </w:t>
      </w:r>
      <w:r w:rsidRPr="001F2587">
        <w:rPr>
          <w:rFonts w:ascii="Book Antiqua" w:eastAsia="SimSun" w:hAnsi="Book Antiqua" w:cs="SimSun"/>
          <w:i/>
          <w:color w:val="000000" w:themeColor="text1"/>
          <w:kern w:val="0"/>
          <w:szCs w:val="21"/>
        </w:rPr>
        <w:t>Bd</w:t>
      </w:r>
      <w:r w:rsidRPr="001F2587">
        <w:rPr>
          <w:rFonts w:ascii="Book Antiqua" w:eastAsia="SimSun" w:hAnsi="Book Antiqua" w:cs="SimSun"/>
          <w:color w:val="000000" w:themeColor="text1"/>
          <w:kern w:val="0"/>
          <w:szCs w:val="21"/>
        </w:rPr>
        <w:t xml:space="preserve"> 1927</w:t>
      </w:r>
      <w:r w:rsidRPr="00577B67">
        <w:rPr>
          <w:rFonts w:ascii="Book Antiqua" w:eastAsia="SimSun" w:hAnsi="Book Antiqua" w:cs="SimSun"/>
          <w:color w:val="000000" w:themeColor="text1"/>
          <w:kern w:val="0"/>
          <w:szCs w:val="21"/>
        </w:rPr>
        <w:t>;</w:t>
      </w:r>
      <w:r w:rsidRPr="001F2587">
        <w:rPr>
          <w:rFonts w:ascii="Book Antiqua" w:eastAsia="SimSun" w:hAnsi="Book Antiqua" w:cs="SimSun"/>
          <w:color w:val="000000" w:themeColor="text1"/>
          <w:kern w:val="0"/>
          <w:szCs w:val="21"/>
        </w:rPr>
        <w:t xml:space="preserve"> </w:t>
      </w:r>
      <w:r w:rsidRPr="001F2587">
        <w:rPr>
          <w:rFonts w:ascii="Book Antiqua" w:eastAsia="SimSun" w:hAnsi="Book Antiqua" w:cs="SimSun"/>
          <w:b/>
          <w:color w:val="000000" w:themeColor="text1"/>
          <w:kern w:val="0"/>
          <w:szCs w:val="21"/>
        </w:rPr>
        <w:t>84</w:t>
      </w:r>
      <w:r w:rsidRPr="00577B67">
        <w:rPr>
          <w:rFonts w:ascii="Book Antiqua" w:eastAsia="SimSun" w:hAnsi="Book Antiqua" w:cs="SimSun"/>
          <w:color w:val="000000" w:themeColor="text1"/>
          <w:kern w:val="0"/>
          <w:szCs w:val="21"/>
        </w:rPr>
        <w:t>: S218</w:t>
      </w:r>
    </w:p>
    <w:p w14:paraId="3EFCA7D3" w14:textId="77777777" w:rsidR="00176D43" w:rsidRPr="001F2587" w:rsidRDefault="00176D43" w:rsidP="00176D43">
      <w:pPr>
        <w:widowControl/>
        <w:rPr>
          <w:rFonts w:ascii="Book Antiqua" w:eastAsia="SimSun" w:hAnsi="Book Antiqua" w:cs="SimSun"/>
          <w:color w:val="000000" w:themeColor="text1"/>
          <w:kern w:val="0"/>
          <w:szCs w:val="21"/>
        </w:rPr>
      </w:pPr>
      <w:r w:rsidRPr="001F2587">
        <w:rPr>
          <w:rFonts w:ascii="Book Antiqua" w:eastAsia="SimSun" w:hAnsi="Book Antiqua" w:cs="SimSun"/>
          <w:color w:val="000000" w:themeColor="text1"/>
          <w:kern w:val="0"/>
          <w:szCs w:val="21"/>
        </w:rPr>
        <w:t xml:space="preserve">12 </w:t>
      </w:r>
      <w:r w:rsidRPr="001F2587">
        <w:rPr>
          <w:rFonts w:ascii="Book Antiqua" w:eastAsia="SimSun" w:hAnsi="Book Antiqua" w:cs="SimSun"/>
          <w:b/>
          <w:color w:val="000000" w:themeColor="text1"/>
          <w:kern w:val="0"/>
          <w:szCs w:val="21"/>
        </w:rPr>
        <w:t>Zheng C</w:t>
      </w:r>
      <w:r w:rsidRPr="001F2587">
        <w:rPr>
          <w:rFonts w:ascii="Book Antiqua" w:eastAsia="SimSun" w:hAnsi="Book Antiqua" w:cs="SimSun"/>
          <w:b/>
          <w:caps/>
          <w:color w:val="000000" w:themeColor="text1"/>
          <w:kern w:val="0"/>
          <w:szCs w:val="21"/>
        </w:rPr>
        <w:t>h</w:t>
      </w:r>
      <w:r w:rsidRPr="001F2587">
        <w:rPr>
          <w:rFonts w:ascii="Book Antiqua" w:eastAsia="SimSun" w:hAnsi="Book Antiqua" w:cs="SimSun"/>
          <w:color w:val="000000" w:themeColor="text1"/>
          <w:kern w:val="0"/>
          <w:szCs w:val="21"/>
        </w:rPr>
        <w:t>, Huang C</w:t>
      </w:r>
      <w:r w:rsidRPr="00577B67">
        <w:rPr>
          <w:rFonts w:ascii="Book Antiqua" w:eastAsia="SimSun" w:hAnsi="Book Antiqua" w:cs="SimSun"/>
          <w:color w:val="000000" w:themeColor="text1"/>
          <w:kern w:val="0"/>
          <w:szCs w:val="21"/>
        </w:rPr>
        <w:t>M</w:t>
      </w:r>
      <w:r w:rsidRPr="001F2587">
        <w:rPr>
          <w:rFonts w:ascii="Book Antiqua" w:eastAsia="SimSun" w:hAnsi="Book Antiqua" w:cs="SimSun"/>
          <w:color w:val="000000" w:themeColor="text1"/>
          <w:kern w:val="0"/>
          <w:szCs w:val="21"/>
        </w:rPr>
        <w:t>, Li P, Xie J</w:t>
      </w:r>
      <w:r w:rsidRPr="00577B67">
        <w:rPr>
          <w:rFonts w:ascii="Book Antiqua" w:eastAsia="SimSun" w:hAnsi="Book Antiqua" w:cs="SimSun"/>
          <w:color w:val="000000" w:themeColor="text1"/>
          <w:kern w:val="0"/>
          <w:szCs w:val="21"/>
        </w:rPr>
        <w:t>W</w:t>
      </w:r>
      <w:r w:rsidRPr="001F2587">
        <w:rPr>
          <w:rFonts w:ascii="Book Antiqua" w:eastAsia="SimSun" w:hAnsi="Book Antiqua" w:cs="SimSun"/>
          <w:color w:val="000000" w:themeColor="text1"/>
          <w:kern w:val="0"/>
          <w:szCs w:val="21"/>
        </w:rPr>
        <w:t>, Wang J</w:t>
      </w:r>
      <w:r w:rsidRPr="00577B67">
        <w:rPr>
          <w:rFonts w:ascii="Book Antiqua" w:eastAsia="SimSun" w:hAnsi="Book Antiqua" w:cs="SimSun"/>
          <w:color w:val="000000" w:themeColor="text1"/>
          <w:kern w:val="0"/>
          <w:szCs w:val="21"/>
        </w:rPr>
        <w:t>B</w:t>
      </w:r>
      <w:r w:rsidRPr="001F2587">
        <w:rPr>
          <w:rFonts w:ascii="Book Antiqua" w:eastAsia="SimSun" w:hAnsi="Book Antiqua" w:cs="SimSun"/>
          <w:color w:val="000000" w:themeColor="text1"/>
          <w:kern w:val="0"/>
          <w:szCs w:val="21"/>
        </w:rPr>
        <w:t>, Lin J</w:t>
      </w:r>
      <w:r w:rsidRPr="00577B67">
        <w:rPr>
          <w:rFonts w:ascii="Book Antiqua" w:eastAsia="SimSun" w:hAnsi="Book Antiqua" w:cs="SimSun"/>
          <w:color w:val="000000" w:themeColor="text1"/>
          <w:kern w:val="0"/>
          <w:szCs w:val="21"/>
        </w:rPr>
        <w:t>X</w:t>
      </w:r>
      <w:r w:rsidRPr="001F2587">
        <w:rPr>
          <w:rFonts w:ascii="Book Antiqua" w:eastAsia="SimSun" w:hAnsi="Book Antiqua" w:cs="SimSun"/>
          <w:color w:val="000000" w:themeColor="text1"/>
          <w:kern w:val="0"/>
          <w:szCs w:val="21"/>
        </w:rPr>
        <w:t>, Lu J. Laparoscopic spleen-preserving hilar lymph nodes dissection based on splenic hilar vascular anatomy.</w:t>
      </w:r>
      <w:r w:rsidRPr="001F2587">
        <w:rPr>
          <w:rFonts w:ascii="Book Antiqua" w:eastAsia="SimSun" w:hAnsi="Book Antiqua" w:cs="SimSun"/>
          <w:i/>
          <w:color w:val="000000" w:themeColor="text1"/>
          <w:kern w:val="0"/>
          <w:szCs w:val="21"/>
        </w:rPr>
        <w:t xml:space="preserve"> </w:t>
      </w:r>
      <w:r w:rsidRPr="00577B67">
        <w:rPr>
          <w:rFonts w:ascii="Book Antiqua" w:eastAsia="SimSun" w:hAnsi="Book Antiqua" w:cs="SimSun"/>
          <w:i/>
          <w:color w:val="000000" w:themeColor="text1"/>
          <w:kern w:val="0"/>
          <w:szCs w:val="21"/>
        </w:rPr>
        <w:t>Zhonghua Xiaohua Waike Zazhi</w:t>
      </w:r>
      <w:r w:rsidRPr="001F2587">
        <w:rPr>
          <w:rFonts w:ascii="Book Antiqua" w:eastAsia="SimSun" w:hAnsi="Book Antiqua" w:cs="SimSun"/>
          <w:color w:val="000000" w:themeColor="text1"/>
          <w:kern w:val="0"/>
          <w:szCs w:val="21"/>
        </w:rPr>
        <w:t xml:space="preserve"> 2012</w:t>
      </w:r>
      <w:r w:rsidRPr="00577B67">
        <w:rPr>
          <w:rFonts w:ascii="Book Antiqua" w:eastAsia="SimSun" w:hAnsi="Book Antiqua" w:cs="SimSun"/>
          <w:color w:val="000000" w:themeColor="text1"/>
          <w:kern w:val="0"/>
          <w:szCs w:val="21"/>
        </w:rPr>
        <w:t>;</w:t>
      </w:r>
      <w:r w:rsidRPr="00577B67">
        <w:rPr>
          <w:rFonts w:ascii="Book Antiqua" w:eastAsia="SimSun" w:hAnsi="Book Antiqua" w:cs="SimSun"/>
          <w:b/>
          <w:color w:val="000000" w:themeColor="text1"/>
          <w:kern w:val="0"/>
          <w:szCs w:val="21"/>
        </w:rPr>
        <w:t xml:space="preserve"> </w:t>
      </w:r>
      <w:r w:rsidRPr="001F2587">
        <w:rPr>
          <w:rFonts w:ascii="Book Antiqua" w:eastAsia="SimSun" w:hAnsi="Book Antiqua" w:cs="SimSun"/>
          <w:b/>
          <w:color w:val="000000" w:themeColor="text1"/>
          <w:kern w:val="0"/>
          <w:szCs w:val="21"/>
        </w:rPr>
        <w:t>(11)</w:t>
      </w:r>
      <w:r w:rsidRPr="00577B67">
        <w:rPr>
          <w:rFonts w:ascii="Book Antiqua" w:eastAsia="SimSun" w:hAnsi="Book Antiqua" w:cs="SimSun"/>
          <w:color w:val="000000" w:themeColor="text1"/>
          <w:kern w:val="0"/>
          <w:szCs w:val="21"/>
        </w:rPr>
        <w:t xml:space="preserve">: 215-219 </w:t>
      </w:r>
      <w:r w:rsidRPr="001F2587">
        <w:rPr>
          <w:rFonts w:ascii="Book Antiqua" w:eastAsia="SimSun" w:hAnsi="Book Antiqua" w:cs="SimSun"/>
          <w:color w:val="000000" w:themeColor="text1"/>
          <w:kern w:val="0"/>
          <w:szCs w:val="21"/>
        </w:rPr>
        <w:t>[</w:t>
      </w:r>
      <w:r w:rsidRPr="001F2587">
        <w:rPr>
          <w:rFonts w:ascii="Book Antiqua" w:eastAsia="SimSun" w:hAnsi="Book Antiqua" w:cs="SimSun"/>
          <w:caps/>
          <w:color w:val="000000" w:themeColor="text1"/>
          <w:kern w:val="0"/>
          <w:szCs w:val="21"/>
        </w:rPr>
        <w:t xml:space="preserve">doi: </w:t>
      </w:r>
      <w:r w:rsidRPr="001F2587">
        <w:rPr>
          <w:rFonts w:ascii="Book Antiqua" w:eastAsia="SimSun" w:hAnsi="Book Antiqua" w:cs="SimSun"/>
          <w:color w:val="000000" w:themeColor="text1"/>
          <w:kern w:val="0"/>
          <w:szCs w:val="21"/>
        </w:rPr>
        <w:t>10.3760/cma.j.issn.1673-9752.2012.03.007]</w:t>
      </w:r>
    </w:p>
    <w:p w14:paraId="7DBF3073" w14:textId="77777777" w:rsidR="00176D43" w:rsidRPr="001F2587" w:rsidRDefault="00176D43" w:rsidP="00176D43">
      <w:pPr>
        <w:widowControl/>
        <w:rPr>
          <w:rFonts w:ascii="Book Antiqua" w:eastAsia="SimSun" w:hAnsi="Book Antiqua" w:cs="SimSun"/>
          <w:color w:val="000000" w:themeColor="text1"/>
          <w:kern w:val="0"/>
          <w:szCs w:val="21"/>
        </w:rPr>
      </w:pPr>
      <w:r w:rsidRPr="001F2587">
        <w:rPr>
          <w:rFonts w:ascii="Book Antiqua" w:eastAsia="SimSun" w:hAnsi="Book Antiqua" w:cs="SimSun"/>
          <w:color w:val="000000" w:themeColor="text1"/>
          <w:kern w:val="0"/>
          <w:szCs w:val="21"/>
        </w:rPr>
        <w:t xml:space="preserve">13 </w:t>
      </w:r>
      <w:r w:rsidRPr="001F2587">
        <w:rPr>
          <w:rFonts w:ascii="Book Antiqua" w:eastAsia="SimSun" w:hAnsi="Book Antiqua" w:cs="SimSun"/>
          <w:b/>
          <w:color w:val="000000" w:themeColor="text1"/>
          <w:kern w:val="0"/>
          <w:szCs w:val="21"/>
        </w:rPr>
        <w:t>Sobin LH</w:t>
      </w:r>
      <w:r w:rsidRPr="001F2587">
        <w:rPr>
          <w:rFonts w:ascii="Book Antiqua" w:eastAsia="SimSun" w:hAnsi="Book Antiqua" w:cs="SimSun"/>
          <w:color w:val="000000" w:themeColor="text1"/>
          <w:kern w:val="0"/>
          <w:szCs w:val="21"/>
        </w:rPr>
        <w:t>, Gospodarowicz MK, Wittekind C. TNM Classification of</w:t>
      </w:r>
      <w:r w:rsidRPr="00577B67">
        <w:rPr>
          <w:rFonts w:ascii="Book Antiqua" w:eastAsia="SimSun" w:hAnsi="Book Antiqua" w:cs="SimSun"/>
          <w:color w:val="000000" w:themeColor="text1"/>
          <w:kern w:val="0"/>
          <w:szCs w:val="21"/>
        </w:rPr>
        <w:t xml:space="preserve"> Malignant Tumours: Wiley, 2009</w:t>
      </w:r>
    </w:p>
    <w:p w14:paraId="2AB2B413" w14:textId="77777777" w:rsidR="00176D43" w:rsidRPr="001F2587" w:rsidRDefault="00176D43" w:rsidP="00176D43">
      <w:pPr>
        <w:widowControl/>
        <w:rPr>
          <w:rFonts w:ascii="Book Antiqua" w:eastAsia="SimSun" w:hAnsi="Book Antiqua" w:cs="SimSun"/>
          <w:color w:val="000000" w:themeColor="text1"/>
          <w:kern w:val="0"/>
          <w:szCs w:val="21"/>
        </w:rPr>
      </w:pPr>
      <w:r w:rsidRPr="001F2587">
        <w:rPr>
          <w:rFonts w:ascii="Book Antiqua" w:eastAsia="SimSun" w:hAnsi="Book Antiqua" w:cs="SimSun"/>
          <w:color w:val="000000" w:themeColor="text1"/>
          <w:kern w:val="0"/>
          <w:szCs w:val="21"/>
        </w:rPr>
        <w:t>14</w:t>
      </w:r>
      <w:r w:rsidRPr="00577B67">
        <w:rPr>
          <w:rFonts w:ascii="Book Antiqua" w:eastAsia="SimSun" w:hAnsi="Book Antiqua" w:cs="SimSun"/>
          <w:color w:val="000000" w:themeColor="text1"/>
          <w:kern w:val="0"/>
          <w:szCs w:val="21"/>
        </w:rPr>
        <w:t> </w:t>
      </w:r>
      <w:r w:rsidRPr="001F2587">
        <w:rPr>
          <w:rFonts w:ascii="Book Antiqua" w:eastAsia="SimSun" w:hAnsi="Book Antiqua" w:cs="SimSun"/>
          <w:b/>
          <w:bCs/>
          <w:color w:val="000000" w:themeColor="text1"/>
          <w:kern w:val="0"/>
          <w:szCs w:val="21"/>
        </w:rPr>
        <w:t>Washington K</w:t>
      </w:r>
      <w:r w:rsidRPr="001F2587">
        <w:rPr>
          <w:rFonts w:ascii="Book Antiqua" w:eastAsia="SimSun" w:hAnsi="Book Antiqua" w:cs="SimSun"/>
          <w:color w:val="000000" w:themeColor="text1"/>
          <w:kern w:val="0"/>
          <w:szCs w:val="21"/>
        </w:rPr>
        <w:t>. 7th edition of the AJCC cancer staging manual: stomach.</w:t>
      </w:r>
      <w:r w:rsidRPr="00577B67">
        <w:rPr>
          <w:rFonts w:ascii="Book Antiqua" w:eastAsia="SimSun" w:hAnsi="Book Antiqua" w:cs="SimSun"/>
          <w:color w:val="000000" w:themeColor="text1"/>
          <w:kern w:val="0"/>
          <w:szCs w:val="21"/>
        </w:rPr>
        <w:t> </w:t>
      </w:r>
      <w:r w:rsidRPr="001F2587">
        <w:rPr>
          <w:rFonts w:ascii="Book Antiqua" w:eastAsia="SimSun" w:hAnsi="Book Antiqua" w:cs="SimSun"/>
          <w:i/>
          <w:iCs/>
          <w:color w:val="000000" w:themeColor="text1"/>
          <w:kern w:val="0"/>
          <w:szCs w:val="21"/>
        </w:rPr>
        <w:t>Ann Surg Oncol</w:t>
      </w:r>
      <w:r w:rsidRPr="00577B67">
        <w:rPr>
          <w:rFonts w:ascii="Book Antiqua" w:eastAsia="SimSun" w:hAnsi="Book Antiqua" w:cs="SimSun"/>
          <w:color w:val="000000" w:themeColor="text1"/>
          <w:kern w:val="0"/>
          <w:szCs w:val="21"/>
        </w:rPr>
        <w:t> </w:t>
      </w:r>
      <w:r w:rsidRPr="001F2587">
        <w:rPr>
          <w:rFonts w:ascii="Book Antiqua" w:eastAsia="SimSun" w:hAnsi="Book Antiqua" w:cs="SimSun"/>
          <w:color w:val="000000" w:themeColor="text1"/>
          <w:kern w:val="0"/>
          <w:szCs w:val="21"/>
        </w:rPr>
        <w:t>2010;</w:t>
      </w:r>
      <w:r w:rsidRPr="00577B67">
        <w:rPr>
          <w:rFonts w:ascii="Book Antiqua" w:eastAsia="SimSun" w:hAnsi="Book Antiqua" w:cs="SimSun"/>
          <w:color w:val="000000" w:themeColor="text1"/>
          <w:kern w:val="0"/>
          <w:szCs w:val="21"/>
        </w:rPr>
        <w:t> </w:t>
      </w:r>
      <w:r w:rsidRPr="001F2587">
        <w:rPr>
          <w:rFonts w:ascii="Book Antiqua" w:eastAsia="SimSun" w:hAnsi="Book Antiqua" w:cs="SimSun"/>
          <w:b/>
          <w:bCs/>
          <w:color w:val="000000" w:themeColor="text1"/>
          <w:kern w:val="0"/>
          <w:szCs w:val="21"/>
        </w:rPr>
        <w:t>17</w:t>
      </w:r>
      <w:r w:rsidRPr="001F2587">
        <w:rPr>
          <w:rFonts w:ascii="Book Antiqua" w:eastAsia="SimSun" w:hAnsi="Book Antiqua" w:cs="SimSun"/>
          <w:color w:val="000000" w:themeColor="text1"/>
          <w:kern w:val="0"/>
          <w:szCs w:val="21"/>
        </w:rPr>
        <w:t>: 3077-3079 [PMID: 20882416 DOI: 10.1245/s10434-010-1362-z]</w:t>
      </w:r>
    </w:p>
    <w:p w14:paraId="24B2FFF7" w14:textId="77777777" w:rsidR="00176D43" w:rsidRPr="001F2587" w:rsidRDefault="00176D43" w:rsidP="00176D43">
      <w:pPr>
        <w:widowControl/>
        <w:rPr>
          <w:rFonts w:ascii="Book Antiqua" w:eastAsia="SimSun" w:hAnsi="Book Antiqua" w:cs="SimSun"/>
          <w:color w:val="000000" w:themeColor="text1"/>
          <w:kern w:val="0"/>
          <w:szCs w:val="21"/>
        </w:rPr>
      </w:pPr>
      <w:r w:rsidRPr="001F2587">
        <w:rPr>
          <w:rFonts w:ascii="Book Antiqua" w:eastAsia="SimSun" w:hAnsi="Book Antiqua" w:cs="SimSun"/>
          <w:color w:val="000000" w:themeColor="text1"/>
          <w:kern w:val="0"/>
          <w:szCs w:val="21"/>
        </w:rPr>
        <w:t>15</w:t>
      </w:r>
      <w:r w:rsidRPr="00577B67">
        <w:rPr>
          <w:rFonts w:ascii="Book Antiqua" w:eastAsia="SimSun" w:hAnsi="Book Antiqua" w:cs="SimSun"/>
          <w:color w:val="000000" w:themeColor="text1"/>
          <w:kern w:val="0"/>
          <w:szCs w:val="21"/>
        </w:rPr>
        <w:t> </w:t>
      </w:r>
      <w:r w:rsidRPr="001F2587">
        <w:rPr>
          <w:rFonts w:ascii="Book Antiqua" w:eastAsia="SimSun" w:hAnsi="Book Antiqua" w:cs="SimSun"/>
          <w:b/>
          <w:bCs/>
          <w:color w:val="000000" w:themeColor="text1"/>
          <w:kern w:val="0"/>
          <w:szCs w:val="21"/>
        </w:rPr>
        <w:t>Jia-Bin W</w:t>
      </w:r>
      <w:r w:rsidRPr="001F2587">
        <w:rPr>
          <w:rFonts w:ascii="Book Antiqua" w:eastAsia="SimSun" w:hAnsi="Book Antiqua" w:cs="SimSun"/>
          <w:color w:val="000000" w:themeColor="text1"/>
          <w:kern w:val="0"/>
          <w:szCs w:val="21"/>
        </w:rPr>
        <w:t>, Chang-Ming H, Chao-Hui Z, Ping L, Jian-Wei X, Jian-Xian L. Laparoscopic spleen-preserving No. 10 lymph node dissection for advanced proximal gastric cancer in left approach: a new operation procedure.</w:t>
      </w:r>
      <w:r w:rsidRPr="00577B67">
        <w:rPr>
          <w:rFonts w:ascii="Book Antiqua" w:eastAsia="SimSun" w:hAnsi="Book Antiqua" w:cs="SimSun"/>
          <w:color w:val="000000" w:themeColor="text1"/>
          <w:kern w:val="0"/>
          <w:szCs w:val="21"/>
        </w:rPr>
        <w:t> </w:t>
      </w:r>
      <w:r w:rsidRPr="001F2587">
        <w:rPr>
          <w:rFonts w:ascii="Book Antiqua" w:eastAsia="SimSun" w:hAnsi="Book Antiqua" w:cs="SimSun"/>
          <w:i/>
          <w:iCs/>
          <w:color w:val="000000" w:themeColor="text1"/>
          <w:kern w:val="0"/>
          <w:szCs w:val="21"/>
        </w:rPr>
        <w:t>World J Surg Oncol</w:t>
      </w:r>
      <w:r w:rsidRPr="00577B67">
        <w:rPr>
          <w:rFonts w:ascii="Book Antiqua" w:eastAsia="SimSun" w:hAnsi="Book Antiqua" w:cs="SimSun"/>
          <w:color w:val="000000" w:themeColor="text1"/>
          <w:kern w:val="0"/>
          <w:szCs w:val="21"/>
        </w:rPr>
        <w:t> </w:t>
      </w:r>
      <w:r w:rsidRPr="001F2587">
        <w:rPr>
          <w:rFonts w:ascii="Book Antiqua" w:eastAsia="SimSun" w:hAnsi="Book Antiqua" w:cs="SimSun"/>
          <w:color w:val="000000" w:themeColor="text1"/>
          <w:kern w:val="0"/>
          <w:szCs w:val="21"/>
        </w:rPr>
        <w:t>2012;</w:t>
      </w:r>
      <w:r w:rsidRPr="00577B67">
        <w:rPr>
          <w:rFonts w:ascii="Book Antiqua" w:eastAsia="SimSun" w:hAnsi="Book Antiqua" w:cs="SimSun"/>
          <w:color w:val="000000" w:themeColor="text1"/>
          <w:kern w:val="0"/>
          <w:szCs w:val="21"/>
        </w:rPr>
        <w:t> </w:t>
      </w:r>
      <w:r w:rsidRPr="001F2587">
        <w:rPr>
          <w:rFonts w:ascii="Book Antiqua" w:eastAsia="SimSun" w:hAnsi="Book Antiqua" w:cs="SimSun"/>
          <w:b/>
          <w:bCs/>
          <w:color w:val="000000" w:themeColor="text1"/>
          <w:kern w:val="0"/>
          <w:szCs w:val="21"/>
        </w:rPr>
        <w:t>10</w:t>
      </w:r>
      <w:r w:rsidRPr="001F2587">
        <w:rPr>
          <w:rFonts w:ascii="Book Antiqua" w:eastAsia="SimSun" w:hAnsi="Book Antiqua" w:cs="SimSun"/>
          <w:color w:val="000000" w:themeColor="text1"/>
          <w:kern w:val="0"/>
          <w:szCs w:val="21"/>
        </w:rPr>
        <w:t>: 241 [PMID: 23146045 DOI: 10.1186/1477-7819-10-241]</w:t>
      </w:r>
    </w:p>
    <w:p w14:paraId="02127004" w14:textId="77777777" w:rsidR="00176D43" w:rsidRPr="001F2587" w:rsidRDefault="00176D43" w:rsidP="00176D43">
      <w:pPr>
        <w:widowControl/>
        <w:rPr>
          <w:rFonts w:ascii="Book Antiqua" w:eastAsia="SimSun" w:hAnsi="Book Antiqua" w:cs="SimSun"/>
          <w:color w:val="000000" w:themeColor="text1"/>
          <w:kern w:val="0"/>
          <w:szCs w:val="21"/>
        </w:rPr>
      </w:pPr>
      <w:r w:rsidRPr="001F2587">
        <w:rPr>
          <w:rFonts w:ascii="Book Antiqua" w:eastAsia="SimSun" w:hAnsi="Book Antiqua" w:cs="SimSun"/>
          <w:color w:val="000000" w:themeColor="text1"/>
          <w:kern w:val="0"/>
          <w:szCs w:val="21"/>
        </w:rPr>
        <w:t>16</w:t>
      </w:r>
      <w:r w:rsidRPr="00577B67">
        <w:rPr>
          <w:rFonts w:ascii="Book Antiqua" w:eastAsia="SimSun" w:hAnsi="Book Antiqua" w:cs="SimSun"/>
          <w:color w:val="000000" w:themeColor="text1"/>
          <w:kern w:val="0"/>
          <w:szCs w:val="21"/>
        </w:rPr>
        <w:t> </w:t>
      </w:r>
      <w:r w:rsidRPr="001F2587">
        <w:rPr>
          <w:rFonts w:ascii="Book Antiqua" w:eastAsia="SimSun" w:hAnsi="Book Antiqua" w:cs="SimSun"/>
          <w:b/>
          <w:bCs/>
          <w:color w:val="000000" w:themeColor="text1"/>
          <w:kern w:val="0"/>
          <w:szCs w:val="21"/>
        </w:rPr>
        <w:t>Lu J</w:t>
      </w:r>
      <w:r w:rsidRPr="001F2587">
        <w:rPr>
          <w:rFonts w:ascii="Book Antiqua" w:eastAsia="SimSun" w:hAnsi="Book Antiqua" w:cs="SimSun"/>
          <w:color w:val="000000" w:themeColor="text1"/>
          <w:kern w:val="0"/>
          <w:szCs w:val="21"/>
        </w:rPr>
        <w:t xml:space="preserve">, Huang CM, Zheng CH, Li P, Xie JW, Wang JB, Lin JX. Learning curve of laparoscopy spleen-preserving splenic hilar lymph node dissection for advanced upper </w:t>
      </w:r>
      <w:r w:rsidRPr="001F2587">
        <w:rPr>
          <w:rFonts w:ascii="Book Antiqua" w:eastAsia="SimSun" w:hAnsi="Book Antiqua" w:cs="SimSun"/>
          <w:color w:val="000000" w:themeColor="text1"/>
          <w:kern w:val="0"/>
          <w:szCs w:val="21"/>
        </w:rPr>
        <w:lastRenderedPageBreak/>
        <w:t>gastric cancer.</w:t>
      </w:r>
      <w:r w:rsidRPr="00577B67">
        <w:rPr>
          <w:rFonts w:ascii="Book Antiqua" w:eastAsia="SimSun" w:hAnsi="Book Antiqua" w:cs="SimSun"/>
          <w:color w:val="000000" w:themeColor="text1"/>
          <w:kern w:val="0"/>
          <w:szCs w:val="21"/>
        </w:rPr>
        <w:t> </w:t>
      </w:r>
      <w:r w:rsidRPr="001F2587">
        <w:rPr>
          <w:rFonts w:ascii="Book Antiqua" w:eastAsia="SimSun" w:hAnsi="Book Antiqua" w:cs="SimSun"/>
          <w:i/>
          <w:iCs/>
          <w:color w:val="000000" w:themeColor="text1"/>
          <w:kern w:val="0"/>
          <w:szCs w:val="21"/>
        </w:rPr>
        <w:t>Hepatogastroenterology</w:t>
      </w:r>
      <w:r w:rsidRPr="00577B67">
        <w:rPr>
          <w:rFonts w:ascii="Book Antiqua" w:eastAsia="SimSun" w:hAnsi="Book Antiqua" w:cs="SimSun"/>
          <w:color w:val="000000" w:themeColor="text1"/>
          <w:kern w:val="0"/>
          <w:szCs w:val="21"/>
        </w:rPr>
        <w:t> 2012</w:t>
      </w:r>
      <w:r w:rsidRPr="001F2587">
        <w:rPr>
          <w:rFonts w:ascii="Book Antiqua" w:eastAsia="SimSun" w:hAnsi="Book Antiqua" w:cs="SimSun"/>
          <w:color w:val="000000" w:themeColor="text1"/>
          <w:kern w:val="0"/>
          <w:szCs w:val="21"/>
        </w:rPr>
        <w:t>;</w:t>
      </w:r>
      <w:r w:rsidRPr="00577B67">
        <w:rPr>
          <w:rFonts w:ascii="Book Antiqua" w:eastAsia="SimSun" w:hAnsi="Book Antiqua" w:cs="SimSun"/>
          <w:color w:val="000000" w:themeColor="text1"/>
          <w:kern w:val="0"/>
          <w:szCs w:val="21"/>
        </w:rPr>
        <w:t> </w:t>
      </w:r>
      <w:r w:rsidRPr="001F2587">
        <w:rPr>
          <w:rFonts w:ascii="Book Antiqua" w:eastAsia="SimSun" w:hAnsi="Book Antiqua" w:cs="SimSun"/>
          <w:b/>
          <w:bCs/>
          <w:color w:val="000000" w:themeColor="text1"/>
          <w:kern w:val="0"/>
          <w:szCs w:val="21"/>
        </w:rPr>
        <w:t>60</w:t>
      </w:r>
      <w:r w:rsidRPr="001F2587">
        <w:rPr>
          <w:rFonts w:ascii="Book Antiqua" w:eastAsia="SimSun" w:hAnsi="Book Antiqua" w:cs="SimSun"/>
          <w:color w:val="000000" w:themeColor="text1"/>
          <w:kern w:val="0"/>
          <w:szCs w:val="21"/>
        </w:rPr>
        <w:t xml:space="preserve">: 296-300 [PMID: 22975646 DOI: </w:t>
      </w:r>
      <w:r w:rsidRPr="00577B67">
        <w:rPr>
          <w:rFonts w:ascii="Book Antiqua" w:eastAsia="SimSun" w:hAnsi="Book Antiqua" w:cs="SimSun"/>
          <w:color w:val="000000" w:themeColor="text1"/>
          <w:kern w:val="0"/>
          <w:szCs w:val="21"/>
        </w:rPr>
        <w:t>10.5754/hge12641</w:t>
      </w:r>
      <w:r w:rsidRPr="001F2587">
        <w:rPr>
          <w:rFonts w:ascii="Book Antiqua" w:eastAsia="SimSun" w:hAnsi="Book Antiqua" w:cs="SimSun"/>
          <w:color w:val="000000" w:themeColor="text1"/>
          <w:kern w:val="0"/>
          <w:szCs w:val="21"/>
        </w:rPr>
        <w:t>]</w:t>
      </w:r>
    </w:p>
    <w:p w14:paraId="185FEF4B" w14:textId="77777777" w:rsidR="00176D43" w:rsidRPr="001F2587" w:rsidRDefault="00176D43" w:rsidP="00176D43">
      <w:pPr>
        <w:widowControl/>
        <w:rPr>
          <w:rFonts w:ascii="Book Antiqua" w:eastAsia="SimSun" w:hAnsi="Book Antiqua" w:cs="SimSun"/>
          <w:color w:val="000000" w:themeColor="text1"/>
          <w:kern w:val="0"/>
          <w:szCs w:val="21"/>
        </w:rPr>
      </w:pPr>
      <w:r w:rsidRPr="001F2587">
        <w:rPr>
          <w:rFonts w:ascii="Book Antiqua" w:eastAsia="SimSun" w:hAnsi="Book Antiqua" w:cs="SimSun"/>
          <w:color w:val="000000" w:themeColor="text1"/>
          <w:kern w:val="0"/>
          <w:szCs w:val="21"/>
        </w:rPr>
        <w:t>17</w:t>
      </w:r>
      <w:r w:rsidRPr="00577B67">
        <w:rPr>
          <w:rFonts w:ascii="Book Antiqua" w:eastAsia="SimSun" w:hAnsi="Book Antiqua" w:cs="SimSun"/>
          <w:color w:val="000000" w:themeColor="text1"/>
          <w:kern w:val="0"/>
          <w:szCs w:val="21"/>
        </w:rPr>
        <w:t> </w:t>
      </w:r>
      <w:r w:rsidRPr="001F2587">
        <w:rPr>
          <w:rFonts w:ascii="Book Antiqua" w:eastAsia="SimSun" w:hAnsi="Book Antiqua" w:cs="SimSun"/>
          <w:b/>
          <w:bCs/>
          <w:color w:val="000000" w:themeColor="text1"/>
          <w:kern w:val="0"/>
          <w:szCs w:val="21"/>
        </w:rPr>
        <w:t>Huang CM</w:t>
      </w:r>
      <w:r w:rsidRPr="001F2587">
        <w:rPr>
          <w:rFonts w:ascii="Book Antiqua" w:eastAsia="SimSun" w:hAnsi="Book Antiqua" w:cs="SimSun"/>
          <w:color w:val="000000" w:themeColor="text1"/>
          <w:kern w:val="0"/>
          <w:szCs w:val="21"/>
        </w:rPr>
        <w:t>, Chen QY, Lin JX, Zheng CH, Li P, Xie JW. Huang's three-step maneuver for laparoscopic spleen-preserving No. 10 lymph node dissection for advanced proximal gastric cancer.</w:t>
      </w:r>
      <w:r w:rsidRPr="00577B67">
        <w:rPr>
          <w:rFonts w:ascii="Book Antiqua" w:eastAsia="SimSun" w:hAnsi="Book Antiqua" w:cs="SimSun"/>
          <w:color w:val="000000" w:themeColor="text1"/>
          <w:kern w:val="0"/>
          <w:szCs w:val="21"/>
        </w:rPr>
        <w:t> </w:t>
      </w:r>
      <w:r w:rsidRPr="001F2587">
        <w:rPr>
          <w:rFonts w:ascii="Book Antiqua" w:eastAsia="SimSun" w:hAnsi="Book Antiqua" w:cs="SimSun"/>
          <w:i/>
          <w:iCs/>
          <w:color w:val="000000" w:themeColor="text1"/>
          <w:kern w:val="0"/>
          <w:szCs w:val="21"/>
        </w:rPr>
        <w:t>Chin J Cancer Res</w:t>
      </w:r>
      <w:r w:rsidRPr="00577B67">
        <w:rPr>
          <w:rFonts w:ascii="Book Antiqua" w:eastAsia="SimSun" w:hAnsi="Book Antiqua" w:cs="SimSun"/>
          <w:color w:val="000000" w:themeColor="text1"/>
          <w:kern w:val="0"/>
          <w:szCs w:val="21"/>
        </w:rPr>
        <w:t> </w:t>
      </w:r>
      <w:r w:rsidRPr="001F2587">
        <w:rPr>
          <w:rFonts w:ascii="Book Antiqua" w:eastAsia="SimSun" w:hAnsi="Book Antiqua" w:cs="SimSun"/>
          <w:color w:val="000000" w:themeColor="text1"/>
          <w:kern w:val="0"/>
          <w:szCs w:val="21"/>
        </w:rPr>
        <w:t>2014;</w:t>
      </w:r>
      <w:r w:rsidRPr="00577B67">
        <w:rPr>
          <w:rFonts w:ascii="Book Antiqua" w:eastAsia="SimSun" w:hAnsi="Book Antiqua" w:cs="SimSun"/>
          <w:color w:val="000000" w:themeColor="text1"/>
          <w:kern w:val="0"/>
          <w:szCs w:val="21"/>
        </w:rPr>
        <w:t> </w:t>
      </w:r>
      <w:r w:rsidRPr="001F2587">
        <w:rPr>
          <w:rFonts w:ascii="Book Antiqua" w:eastAsia="SimSun" w:hAnsi="Book Antiqua" w:cs="SimSun"/>
          <w:b/>
          <w:bCs/>
          <w:color w:val="000000" w:themeColor="text1"/>
          <w:kern w:val="0"/>
          <w:szCs w:val="21"/>
        </w:rPr>
        <w:t>26</w:t>
      </w:r>
      <w:r w:rsidRPr="001F2587">
        <w:rPr>
          <w:rFonts w:ascii="Book Antiqua" w:eastAsia="SimSun" w:hAnsi="Book Antiqua" w:cs="SimSun"/>
          <w:color w:val="000000" w:themeColor="text1"/>
          <w:kern w:val="0"/>
          <w:szCs w:val="21"/>
        </w:rPr>
        <w:t xml:space="preserve">: 208-210 [PMID: 24826062 DOI: </w:t>
      </w:r>
      <w:r w:rsidRPr="00577B67">
        <w:rPr>
          <w:rFonts w:ascii="Book Antiqua" w:eastAsia="SimSun" w:hAnsi="Book Antiqua" w:cs="SimSun"/>
          <w:color w:val="000000" w:themeColor="text1"/>
          <w:kern w:val="0"/>
          <w:szCs w:val="21"/>
        </w:rPr>
        <w:t>10.3978/j.issn.1000-9604.2014.04.05]</w:t>
      </w:r>
    </w:p>
    <w:p w14:paraId="336BDFAC" w14:textId="77777777" w:rsidR="00176D43" w:rsidRPr="001F2587" w:rsidRDefault="00176D43" w:rsidP="00176D43">
      <w:pPr>
        <w:widowControl/>
        <w:rPr>
          <w:rFonts w:ascii="Book Antiqua" w:eastAsia="SimSun" w:hAnsi="Book Antiqua" w:cs="SimSun"/>
          <w:color w:val="000000" w:themeColor="text1"/>
          <w:kern w:val="0"/>
          <w:szCs w:val="21"/>
        </w:rPr>
      </w:pPr>
      <w:r w:rsidRPr="001F2587">
        <w:rPr>
          <w:rFonts w:ascii="Book Antiqua" w:eastAsia="SimSun" w:hAnsi="Book Antiqua" w:cs="SimSun"/>
          <w:color w:val="000000" w:themeColor="text1"/>
          <w:kern w:val="0"/>
          <w:szCs w:val="21"/>
        </w:rPr>
        <w:t xml:space="preserve">18 </w:t>
      </w:r>
      <w:r w:rsidRPr="00577B67">
        <w:rPr>
          <w:rFonts w:ascii="Book Antiqua" w:hAnsi="Book Antiqua"/>
          <w:b/>
          <w:bCs/>
          <w:color w:val="000000" w:themeColor="text1"/>
          <w:szCs w:val="21"/>
        </w:rPr>
        <w:t>Yüney E</w:t>
      </w:r>
      <w:r w:rsidRPr="00577B67">
        <w:rPr>
          <w:rFonts w:ascii="Book Antiqua" w:hAnsi="Book Antiqua"/>
          <w:color w:val="000000" w:themeColor="text1"/>
          <w:szCs w:val="21"/>
        </w:rPr>
        <w:t>, Höbek A, Keskin M, Yilmaz O, Kamali S, Oktay C, Bender O. Laparoscopic splenectomy and LigaSure.</w:t>
      </w:r>
      <w:r w:rsidRPr="00577B67">
        <w:rPr>
          <w:rStyle w:val="apple-converted-space"/>
          <w:rFonts w:ascii="Book Antiqua" w:hAnsi="Book Antiqua"/>
          <w:color w:val="000000" w:themeColor="text1"/>
          <w:szCs w:val="21"/>
        </w:rPr>
        <w:t> </w:t>
      </w:r>
      <w:r w:rsidRPr="00577B67">
        <w:rPr>
          <w:rFonts w:ascii="Book Antiqua" w:hAnsi="Book Antiqua"/>
          <w:i/>
          <w:iCs/>
          <w:color w:val="000000" w:themeColor="text1"/>
          <w:szCs w:val="21"/>
        </w:rPr>
        <w:t>Surg Laparosc Endosc Percutan Tech</w:t>
      </w:r>
      <w:r w:rsidRPr="00577B67">
        <w:rPr>
          <w:rStyle w:val="apple-converted-space"/>
          <w:rFonts w:ascii="Book Antiqua" w:hAnsi="Book Antiqua"/>
          <w:color w:val="000000" w:themeColor="text1"/>
          <w:szCs w:val="21"/>
        </w:rPr>
        <w:t> </w:t>
      </w:r>
      <w:r w:rsidRPr="00577B67">
        <w:rPr>
          <w:rFonts w:ascii="Book Antiqua" w:hAnsi="Book Antiqua"/>
          <w:color w:val="000000" w:themeColor="text1"/>
          <w:szCs w:val="21"/>
        </w:rPr>
        <w:t>2005;</w:t>
      </w:r>
      <w:r w:rsidRPr="00577B67">
        <w:rPr>
          <w:rStyle w:val="apple-converted-space"/>
          <w:rFonts w:ascii="Book Antiqua" w:hAnsi="Book Antiqua"/>
          <w:color w:val="000000" w:themeColor="text1"/>
          <w:szCs w:val="21"/>
        </w:rPr>
        <w:t> </w:t>
      </w:r>
      <w:r w:rsidRPr="00577B67">
        <w:rPr>
          <w:rFonts w:ascii="Book Antiqua" w:hAnsi="Book Antiqua"/>
          <w:b/>
          <w:bCs/>
          <w:color w:val="000000" w:themeColor="text1"/>
          <w:szCs w:val="21"/>
        </w:rPr>
        <w:t>15</w:t>
      </w:r>
      <w:r w:rsidRPr="00577B67">
        <w:rPr>
          <w:rFonts w:ascii="Book Antiqua" w:hAnsi="Book Antiqua"/>
          <w:color w:val="000000" w:themeColor="text1"/>
          <w:szCs w:val="21"/>
        </w:rPr>
        <w:t>: 212-215 [PMID: 16082308]</w:t>
      </w:r>
    </w:p>
    <w:p w14:paraId="4C70A8A5" w14:textId="77777777" w:rsidR="00176D43" w:rsidRPr="001F2587" w:rsidRDefault="00176D43" w:rsidP="00176D43">
      <w:pPr>
        <w:widowControl/>
        <w:rPr>
          <w:rFonts w:ascii="Book Antiqua" w:eastAsia="SimSun" w:hAnsi="Book Antiqua" w:cs="SimSun"/>
          <w:color w:val="000000" w:themeColor="text1"/>
          <w:kern w:val="0"/>
          <w:szCs w:val="21"/>
        </w:rPr>
      </w:pPr>
      <w:r w:rsidRPr="001F2587">
        <w:rPr>
          <w:rFonts w:ascii="Book Antiqua" w:eastAsia="SimSun" w:hAnsi="Book Antiqua" w:cs="SimSun"/>
          <w:color w:val="000000" w:themeColor="text1"/>
          <w:kern w:val="0"/>
          <w:szCs w:val="21"/>
        </w:rPr>
        <w:t>19</w:t>
      </w:r>
      <w:r w:rsidRPr="00577B67">
        <w:rPr>
          <w:rFonts w:ascii="Book Antiqua" w:eastAsia="SimSun" w:hAnsi="Book Antiqua" w:cs="SimSun"/>
          <w:color w:val="000000" w:themeColor="text1"/>
          <w:kern w:val="0"/>
          <w:szCs w:val="21"/>
        </w:rPr>
        <w:t> </w:t>
      </w:r>
      <w:r w:rsidRPr="001F2587">
        <w:rPr>
          <w:rFonts w:ascii="Book Antiqua" w:eastAsia="SimSun" w:hAnsi="Book Antiqua" w:cs="SimSun"/>
          <w:b/>
          <w:bCs/>
          <w:color w:val="000000" w:themeColor="text1"/>
          <w:kern w:val="0"/>
          <w:szCs w:val="21"/>
        </w:rPr>
        <w:t>Farag A</w:t>
      </w:r>
      <w:r w:rsidRPr="001F2587">
        <w:rPr>
          <w:rFonts w:ascii="Book Antiqua" w:eastAsia="SimSun" w:hAnsi="Book Antiqua" w:cs="SimSun"/>
          <w:color w:val="000000" w:themeColor="text1"/>
          <w:kern w:val="0"/>
          <w:szCs w:val="21"/>
        </w:rPr>
        <w:t>, Shoukry A, Nasr SE. A new option for splenic preservation in normal sized spleen based on preserved histology and phagocytic function of the upper pole using upper short gastric vessels.</w:t>
      </w:r>
      <w:r w:rsidRPr="00577B67">
        <w:rPr>
          <w:rFonts w:ascii="Book Antiqua" w:eastAsia="SimSun" w:hAnsi="Book Antiqua" w:cs="SimSun"/>
          <w:color w:val="000000" w:themeColor="text1"/>
          <w:kern w:val="0"/>
          <w:szCs w:val="21"/>
        </w:rPr>
        <w:t> </w:t>
      </w:r>
      <w:r w:rsidRPr="001F2587">
        <w:rPr>
          <w:rFonts w:ascii="Book Antiqua" w:eastAsia="SimSun" w:hAnsi="Book Antiqua" w:cs="SimSun"/>
          <w:i/>
          <w:iCs/>
          <w:color w:val="000000" w:themeColor="text1"/>
          <w:kern w:val="0"/>
          <w:szCs w:val="21"/>
        </w:rPr>
        <w:t>Am J Surg</w:t>
      </w:r>
      <w:r w:rsidRPr="00577B67">
        <w:rPr>
          <w:rFonts w:ascii="Book Antiqua" w:eastAsia="SimSun" w:hAnsi="Book Antiqua" w:cs="SimSun"/>
          <w:color w:val="000000" w:themeColor="text1"/>
          <w:kern w:val="0"/>
          <w:szCs w:val="21"/>
        </w:rPr>
        <w:t> </w:t>
      </w:r>
      <w:r w:rsidRPr="001F2587">
        <w:rPr>
          <w:rFonts w:ascii="Book Antiqua" w:eastAsia="SimSun" w:hAnsi="Book Antiqua" w:cs="SimSun"/>
          <w:color w:val="000000" w:themeColor="text1"/>
          <w:kern w:val="0"/>
          <w:szCs w:val="21"/>
        </w:rPr>
        <w:t>1994;</w:t>
      </w:r>
      <w:r w:rsidRPr="00577B67">
        <w:rPr>
          <w:rFonts w:ascii="Book Antiqua" w:eastAsia="SimSun" w:hAnsi="Book Antiqua" w:cs="SimSun"/>
          <w:color w:val="000000" w:themeColor="text1"/>
          <w:kern w:val="0"/>
          <w:szCs w:val="21"/>
        </w:rPr>
        <w:t> </w:t>
      </w:r>
      <w:r w:rsidRPr="001F2587">
        <w:rPr>
          <w:rFonts w:ascii="Book Antiqua" w:eastAsia="SimSun" w:hAnsi="Book Antiqua" w:cs="SimSun"/>
          <w:b/>
          <w:bCs/>
          <w:color w:val="000000" w:themeColor="text1"/>
          <w:kern w:val="0"/>
          <w:szCs w:val="21"/>
        </w:rPr>
        <w:t>168</w:t>
      </w:r>
      <w:r w:rsidRPr="001F2587">
        <w:rPr>
          <w:rFonts w:ascii="Book Antiqua" w:eastAsia="SimSun" w:hAnsi="Book Antiqua" w:cs="SimSun"/>
          <w:color w:val="000000" w:themeColor="text1"/>
          <w:kern w:val="0"/>
          <w:szCs w:val="21"/>
        </w:rPr>
        <w:t>: 257-261 [PMID: 8080064]</w:t>
      </w:r>
    </w:p>
    <w:p w14:paraId="19028FA5" w14:textId="77777777" w:rsidR="00176D43" w:rsidRPr="001F2587" w:rsidRDefault="00176D43" w:rsidP="00176D43">
      <w:pPr>
        <w:widowControl/>
        <w:rPr>
          <w:rFonts w:ascii="Book Antiqua" w:eastAsia="SimSun" w:hAnsi="Book Antiqua" w:cs="SimSun"/>
          <w:color w:val="000000" w:themeColor="text1"/>
          <w:kern w:val="0"/>
          <w:szCs w:val="21"/>
        </w:rPr>
      </w:pPr>
      <w:r w:rsidRPr="001F2587">
        <w:rPr>
          <w:rFonts w:ascii="Book Antiqua" w:eastAsia="SimSun" w:hAnsi="Book Antiqua" w:cs="SimSun"/>
          <w:color w:val="000000" w:themeColor="text1"/>
          <w:kern w:val="0"/>
          <w:szCs w:val="21"/>
        </w:rPr>
        <w:t>20</w:t>
      </w:r>
      <w:r w:rsidRPr="00577B67">
        <w:rPr>
          <w:rFonts w:ascii="Book Antiqua" w:eastAsia="SimSun" w:hAnsi="Book Antiqua" w:cs="SimSun"/>
          <w:color w:val="000000" w:themeColor="text1"/>
          <w:kern w:val="0"/>
          <w:szCs w:val="21"/>
        </w:rPr>
        <w:t xml:space="preserve"> </w:t>
      </w:r>
      <w:r w:rsidRPr="00577B67">
        <w:rPr>
          <w:rFonts w:ascii="Book Antiqua" w:hAnsi="Book Antiqua"/>
          <w:b/>
          <w:bCs/>
          <w:color w:val="000000" w:themeColor="text1"/>
          <w:szCs w:val="21"/>
        </w:rPr>
        <w:t>Treutner KH</w:t>
      </w:r>
      <w:r w:rsidRPr="00577B67">
        <w:rPr>
          <w:rFonts w:ascii="Book Antiqua" w:hAnsi="Book Antiqua"/>
          <w:bCs/>
          <w:color w:val="000000" w:themeColor="text1"/>
          <w:szCs w:val="21"/>
        </w:rPr>
        <w:t>, Klosterhalfen B, Winkeltau G</w:t>
      </w:r>
      <w:r w:rsidRPr="00577B67">
        <w:rPr>
          <w:rFonts w:ascii="Book Antiqua" w:hAnsi="Book Antiqua"/>
          <w:color w:val="000000" w:themeColor="text1"/>
          <w:szCs w:val="21"/>
        </w:rPr>
        <w:t>,</w:t>
      </w:r>
      <w:r w:rsidRPr="00577B67">
        <w:rPr>
          <w:rFonts w:ascii="Book Antiqua" w:hAnsi="Book Antiqua"/>
          <w:bCs/>
          <w:color w:val="000000" w:themeColor="text1"/>
          <w:szCs w:val="21"/>
        </w:rPr>
        <w:t xml:space="preserve"> Moench S</w:t>
      </w:r>
      <w:r w:rsidRPr="00577B67">
        <w:rPr>
          <w:rFonts w:ascii="Book Antiqua" w:hAnsi="Book Antiqua"/>
          <w:color w:val="000000" w:themeColor="text1"/>
          <w:szCs w:val="21"/>
        </w:rPr>
        <w:t>,</w:t>
      </w:r>
      <w:r w:rsidRPr="00577B67">
        <w:rPr>
          <w:rFonts w:ascii="Book Antiqua" w:hAnsi="Book Antiqua"/>
          <w:bCs/>
          <w:color w:val="000000" w:themeColor="text1"/>
          <w:szCs w:val="21"/>
        </w:rPr>
        <w:t xml:space="preserve"> Schumpelick V</w:t>
      </w:r>
      <w:r w:rsidRPr="00577B67">
        <w:rPr>
          <w:rFonts w:ascii="Book Antiqua" w:hAnsi="Book Antiqua"/>
          <w:color w:val="000000" w:themeColor="text1"/>
          <w:szCs w:val="21"/>
        </w:rPr>
        <w:t>. Vascular</w:t>
      </w:r>
      <w:r w:rsidRPr="00577B67">
        <w:rPr>
          <w:rStyle w:val="apple-converted-space"/>
          <w:rFonts w:ascii="Book Antiqua" w:hAnsi="Book Antiqua"/>
          <w:bCs/>
          <w:color w:val="000000" w:themeColor="text1"/>
          <w:szCs w:val="21"/>
        </w:rPr>
        <w:t> </w:t>
      </w:r>
      <w:r w:rsidRPr="00577B67">
        <w:rPr>
          <w:rFonts w:ascii="Book Antiqua" w:hAnsi="Book Antiqua"/>
          <w:bCs/>
          <w:color w:val="000000" w:themeColor="text1"/>
          <w:szCs w:val="21"/>
        </w:rPr>
        <w:t>Anatomy</w:t>
      </w:r>
      <w:r w:rsidRPr="00577B67">
        <w:rPr>
          <w:rStyle w:val="apple-converted-space"/>
          <w:rFonts w:ascii="Book Antiqua" w:hAnsi="Book Antiqua"/>
          <w:bCs/>
          <w:color w:val="000000" w:themeColor="text1"/>
          <w:szCs w:val="21"/>
        </w:rPr>
        <w:t> </w:t>
      </w:r>
      <w:r w:rsidRPr="00577B67">
        <w:rPr>
          <w:rFonts w:ascii="Book Antiqua" w:hAnsi="Book Antiqua"/>
          <w:color w:val="000000" w:themeColor="text1"/>
          <w:szCs w:val="21"/>
        </w:rPr>
        <w:t>of the</w:t>
      </w:r>
      <w:r w:rsidRPr="00577B67">
        <w:rPr>
          <w:rStyle w:val="apple-converted-space"/>
          <w:rFonts w:ascii="Book Antiqua" w:hAnsi="Book Antiqua"/>
          <w:bCs/>
          <w:color w:val="000000" w:themeColor="text1"/>
          <w:szCs w:val="21"/>
        </w:rPr>
        <w:t> </w:t>
      </w:r>
      <w:r w:rsidRPr="00577B67">
        <w:rPr>
          <w:rFonts w:ascii="Book Antiqua" w:hAnsi="Book Antiqua"/>
          <w:bCs/>
          <w:color w:val="000000" w:themeColor="text1"/>
          <w:szCs w:val="21"/>
        </w:rPr>
        <w:t xml:space="preserve">Spleen. </w:t>
      </w:r>
      <w:r w:rsidRPr="00577B67">
        <w:rPr>
          <w:rFonts w:ascii="Book Antiqua" w:hAnsi="Book Antiqua"/>
          <w:bCs/>
          <w:i/>
          <w:color w:val="000000" w:themeColor="text1"/>
          <w:szCs w:val="21"/>
        </w:rPr>
        <w:t>Clin Anat</w:t>
      </w:r>
      <w:r w:rsidRPr="00577B67">
        <w:rPr>
          <w:rStyle w:val="apple-converted-space"/>
          <w:rFonts w:ascii="Book Antiqua" w:hAnsi="Book Antiqua"/>
          <w:bCs/>
          <w:color w:val="000000" w:themeColor="text1"/>
          <w:szCs w:val="21"/>
        </w:rPr>
        <w:t> </w:t>
      </w:r>
      <w:r w:rsidRPr="00577B67">
        <w:rPr>
          <w:rFonts w:ascii="Book Antiqua" w:hAnsi="Book Antiqua"/>
          <w:bCs/>
          <w:color w:val="000000" w:themeColor="text1"/>
          <w:szCs w:val="21"/>
        </w:rPr>
        <w:t xml:space="preserve">1993; </w:t>
      </w:r>
      <w:r w:rsidRPr="00577B67">
        <w:rPr>
          <w:rFonts w:ascii="Book Antiqua" w:hAnsi="Book Antiqua"/>
          <w:b/>
          <w:bCs/>
          <w:color w:val="000000" w:themeColor="text1"/>
          <w:szCs w:val="21"/>
        </w:rPr>
        <w:t>(6)</w:t>
      </w:r>
      <w:r w:rsidRPr="00577B67">
        <w:rPr>
          <w:rFonts w:ascii="Book Antiqua" w:hAnsi="Book Antiqua"/>
          <w:bCs/>
          <w:color w:val="000000" w:themeColor="text1"/>
          <w:szCs w:val="21"/>
        </w:rPr>
        <w:t>: 1-</w:t>
      </w:r>
      <w:r w:rsidRPr="00577B67">
        <w:rPr>
          <w:rFonts w:ascii="Book Antiqua" w:hAnsi="Book Antiqua"/>
          <w:color w:val="000000" w:themeColor="text1"/>
          <w:szCs w:val="21"/>
        </w:rPr>
        <w:t>8</w:t>
      </w:r>
    </w:p>
    <w:p w14:paraId="124D6E48" w14:textId="77777777" w:rsidR="00176D43" w:rsidRPr="001F2587" w:rsidRDefault="00176D43" w:rsidP="00176D43">
      <w:pPr>
        <w:widowControl/>
        <w:rPr>
          <w:rFonts w:ascii="Book Antiqua" w:eastAsia="SimSun" w:hAnsi="Book Antiqua" w:cs="SimSun"/>
          <w:color w:val="000000" w:themeColor="text1"/>
          <w:kern w:val="0"/>
          <w:szCs w:val="21"/>
        </w:rPr>
      </w:pPr>
      <w:r w:rsidRPr="001F2587">
        <w:rPr>
          <w:rFonts w:ascii="Book Antiqua" w:eastAsia="SimSun" w:hAnsi="Book Antiqua" w:cs="SimSun"/>
          <w:color w:val="000000" w:themeColor="text1"/>
          <w:kern w:val="0"/>
          <w:szCs w:val="21"/>
        </w:rPr>
        <w:t>21</w:t>
      </w:r>
      <w:r w:rsidRPr="00577B67">
        <w:rPr>
          <w:rFonts w:ascii="Book Antiqua" w:eastAsia="SimSun" w:hAnsi="Book Antiqua" w:cs="SimSun"/>
          <w:color w:val="000000" w:themeColor="text1"/>
          <w:kern w:val="0"/>
          <w:szCs w:val="21"/>
        </w:rPr>
        <w:t> </w:t>
      </w:r>
      <w:r w:rsidRPr="001F2587">
        <w:rPr>
          <w:rFonts w:ascii="Book Antiqua" w:eastAsia="SimSun" w:hAnsi="Book Antiqua" w:cs="SimSun"/>
          <w:b/>
          <w:bCs/>
          <w:color w:val="000000" w:themeColor="text1"/>
          <w:kern w:val="0"/>
          <w:szCs w:val="21"/>
        </w:rPr>
        <w:t>Requarth JA</w:t>
      </w:r>
      <w:r w:rsidRPr="001F2587">
        <w:rPr>
          <w:rFonts w:ascii="Book Antiqua" w:eastAsia="SimSun" w:hAnsi="Book Antiqua" w:cs="SimSun"/>
          <w:color w:val="000000" w:themeColor="text1"/>
          <w:kern w:val="0"/>
          <w:szCs w:val="21"/>
        </w:rPr>
        <w:t>, Miller PR. The splenic artery stump pressure is affected by arterial anatomy after proximal embolotherapy in blunt splenic injury.</w:t>
      </w:r>
      <w:r w:rsidRPr="00577B67">
        <w:rPr>
          <w:rFonts w:ascii="Book Antiqua" w:eastAsia="SimSun" w:hAnsi="Book Antiqua" w:cs="SimSun"/>
          <w:color w:val="000000" w:themeColor="text1"/>
          <w:kern w:val="0"/>
          <w:szCs w:val="21"/>
        </w:rPr>
        <w:t> </w:t>
      </w:r>
      <w:r w:rsidRPr="001F2587">
        <w:rPr>
          <w:rFonts w:ascii="Book Antiqua" w:eastAsia="SimSun" w:hAnsi="Book Antiqua" w:cs="SimSun"/>
          <w:i/>
          <w:iCs/>
          <w:color w:val="000000" w:themeColor="text1"/>
          <w:kern w:val="0"/>
          <w:szCs w:val="21"/>
        </w:rPr>
        <w:t>J Trauma Acute Care Surg</w:t>
      </w:r>
      <w:r w:rsidRPr="00577B67">
        <w:rPr>
          <w:rFonts w:ascii="Book Antiqua" w:eastAsia="SimSun" w:hAnsi="Book Antiqua" w:cs="SimSun"/>
          <w:color w:val="000000" w:themeColor="text1"/>
          <w:kern w:val="0"/>
          <w:szCs w:val="21"/>
        </w:rPr>
        <w:t> </w:t>
      </w:r>
      <w:r w:rsidRPr="001F2587">
        <w:rPr>
          <w:rFonts w:ascii="Book Antiqua" w:eastAsia="SimSun" w:hAnsi="Book Antiqua" w:cs="SimSun"/>
          <w:color w:val="000000" w:themeColor="text1"/>
          <w:kern w:val="0"/>
          <w:szCs w:val="21"/>
        </w:rPr>
        <w:t>2012;</w:t>
      </w:r>
      <w:r w:rsidRPr="00577B67">
        <w:rPr>
          <w:rFonts w:ascii="Book Antiqua" w:eastAsia="SimSun" w:hAnsi="Book Antiqua" w:cs="SimSun"/>
          <w:color w:val="000000" w:themeColor="text1"/>
          <w:kern w:val="0"/>
          <w:szCs w:val="21"/>
        </w:rPr>
        <w:t> </w:t>
      </w:r>
      <w:r w:rsidRPr="001F2587">
        <w:rPr>
          <w:rFonts w:ascii="Book Antiqua" w:eastAsia="SimSun" w:hAnsi="Book Antiqua" w:cs="SimSun"/>
          <w:b/>
          <w:bCs/>
          <w:color w:val="000000" w:themeColor="text1"/>
          <w:kern w:val="0"/>
          <w:szCs w:val="21"/>
        </w:rPr>
        <w:t>73</w:t>
      </w:r>
      <w:r w:rsidRPr="001F2587">
        <w:rPr>
          <w:rFonts w:ascii="Book Antiqua" w:eastAsia="SimSun" w:hAnsi="Book Antiqua" w:cs="SimSun"/>
          <w:color w:val="000000" w:themeColor="text1"/>
          <w:kern w:val="0"/>
          <w:szCs w:val="21"/>
        </w:rPr>
        <w:t>: 1221-1224 [PMID: 23117382 DOI: 10.1097/TA.0b013e3182701e62]</w:t>
      </w:r>
    </w:p>
    <w:p w14:paraId="3F8C829E" w14:textId="77777777" w:rsidR="00176D43" w:rsidRPr="001F2587" w:rsidRDefault="00176D43" w:rsidP="00176D43">
      <w:pPr>
        <w:widowControl/>
        <w:rPr>
          <w:rFonts w:ascii="Book Antiqua" w:eastAsia="SimSun" w:hAnsi="Book Antiqua" w:cs="SimSun"/>
          <w:color w:val="000000" w:themeColor="text1"/>
          <w:kern w:val="0"/>
          <w:szCs w:val="21"/>
        </w:rPr>
      </w:pPr>
      <w:r w:rsidRPr="001F2587">
        <w:rPr>
          <w:rFonts w:ascii="Book Antiqua" w:eastAsia="SimSun" w:hAnsi="Book Antiqua" w:cs="SimSun"/>
          <w:color w:val="000000" w:themeColor="text1"/>
          <w:kern w:val="0"/>
          <w:szCs w:val="21"/>
        </w:rPr>
        <w:t>22</w:t>
      </w:r>
      <w:r w:rsidRPr="00577B67">
        <w:rPr>
          <w:rFonts w:ascii="Book Antiqua" w:eastAsia="SimSun" w:hAnsi="Book Antiqua" w:cs="SimSun"/>
          <w:color w:val="000000" w:themeColor="text1"/>
          <w:kern w:val="0"/>
          <w:szCs w:val="21"/>
        </w:rPr>
        <w:t> </w:t>
      </w:r>
      <w:r w:rsidRPr="001F2587">
        <w:rPr>
          <w:rFonts w:ascii="Book Antiqua" w:eastAsia="SimSun" w:hAnsi="Book Antiqua" w:cs="SimSun"/>
          <w:b/>
          <w:bCs/>
          <w:color w:val="000000" w:themeColor="text1"/>
          <w:kern w:val="0"/>
          <w:szCs w:val="21"/>
        </w:rPr>
        <w:t>Dasgupta N</w:t>
      </w:r>
      <w:r w:rsidRPr="001F2587">
        <w:rPr>
          <w:rFonts w:ascii="Book Antiqua" w:eastAsia="SimSun" w:hAnsi="Book Antiqua" w:cs="SimSun"/>
          <w:color w:val="000000" w:themeColor="text1"/>
          <w:kern w:val="0"/>
          <w:szCs w:val="21"/>
        </w:rPr>
        <w:t>, Matsumoto AH, Arslan B, Turba UC, Sabri S, Angle JF. Embolization therapy for traumatic splenic lacerations.</w:t>
      </w:r>
      <w:r w:rsidRPr="00577B67">
        <w:rPr>
          <w:rFonts w:ascii="Book Antiqua" w:eastAsia="SimSun" w:hAnsi="Book Antiqua" w:cs="SimSun"/>
          <w:color w:val="000000" w:themeColor="text1"/>
          <w:kern w:val="0"/>
          <w:szCs w:val="21"/>
        </w:rPr>
        <w:t> </w:t>
      </w:r>
      <w:r w:rsidRPr="001F2587">
        <w:rPr>
          <w:rFonts w:ascii="Book Antiqua" w:eastAsia="SimSun" w:hAnsi="Book Antiqua" w:cs="SimSun"/>
          <w:i/>
          <w:iCs/>
          <w:color w:val="000000" w:themeColor="text1"/>
          <w:kern w:val="0"/>
          <w:szCs w:val="21"/>
        </w:rPr>
        <w:t>Cardiovasc Intervent Radiol</w:t>
      </w:r>
      <w:r w:rsidRPr="00577B67">
        <w:rPr>
          <w:rFonts w:ascii="Book Antiqua" w:eastAsia="SimSun" w:hAnsi="Book Antiqua" w:cs="SimSun"/>
          <w:color w:val="000000" w:themeColor="text1"/>
          <w:kern w:val="0"/>
          <w:szCs w:val="21"/>
        </w:rPr>
        <w:t> </w:t>
      </w:r>
      <w:r w:rsidRPr="001F2587">
        <w:rPr>
          <w:rFonts w:ascii="Book Antiqua" w:eastAsia="SimSun" w:hAnsi="Book Antiqua" w:cs="SimSun"/>
          <w:color w:val="000000" w:themeColor="text1"/>
          <w:kern w:val="0"/>
          <w:szCs w:val="21"/>
        </w:rPr>
        <w:t>2012;</w:t>
      </w:r>
      <w:r w:rsidRPr="00577B67">
        <w:rPr>
          <w:rFonts w:ascii="Book Antiqua" w:eastAsia="SimSun" w:hAnsi="Book Antiqua" w:cs="SimSun"/>
          <w:color w:val="000000" w:themeColor="text1"/>
          <w:kern w:val="0"/>
          <w:szCs w:val="21"/>
        </w:rPr>
        <w:t> </w:t>
      </w:r>
      <w:r w:rsidRPr="001F2587">
        <w:rPr>
          <w:rFonts w:ascii="Book Antiqua" w:eastAsia="SimSun" w:hAnsi="Book Antiqua" w:cs="SimSun"/>
          <w:b/>
          <w:bCs/>
          <w:color w:val="000000" w:themeColor="text1"/>
          <w:kern w:val="0"/>
          <w:szCs w:val="21"/>
        </w:rPr>
        <w:t>35</w:t>
      </w:r>
      <w:r w:rsidRPr="001F2587">
        <w:rPr>
          <w:rFonts w:ascii="Book Antiqua" w:eastAsia="SimSun" w:hAnsi="Book Antiqua" w:cs="SimSun"/>
          <w:color w:val="000000" w:themeColor="text1"/>
          <w:kern w:val="0"/>
          <w:szCs w:val="21"/>
        </w:rPr>
        <w:t>: 795-806 [PMID: 21674281 DOI: 10.1007/s00270-011-0186-y]</w:t>
      </w:r>
    </w:p>
    <w:p w14:paraId="0C7BC5A9" w14:textId="77777777" w:rsidR="00176D43" w:rsidRPr="00577B67" w:rsidRDefault="00176D43" w:rsidP="00176D43">
      <w:pPr>
        <w:widowControl/>
        <w:rPr>
          <w:rFonts w:ascii="Book Antiqua" w:hAnsi="Book Antiqua"/>
          <w:color w:val="000000" w:themeColor="text1"/>
          <w:szCs w:val="21"/>
        </w:rPr>
      </w:pPr>
      <w:r w:rsidRPr="00577B67">
        <w:rPr>
          <w:rFonts w:ascii="Book Antiqua" w:hAnsi="Book Antiqua"/>
          <w:color w:val="000000" w:themeColor="text1"/>
          <w:szCs w:val="21"/>
        </w:rPr>
        <w:t>23</w:t>
      </w:r>
      <w:r w:rsidRPr="00577B67">
        <w:rPr>
          <w:rStyle w:val="apple-converted-space"/>
          <w:rFonts w:ascii="Book Antiqua" w:hAnsi="Book Antiqua"/>
          <w:color w:val="000000" w:themeColor="text1"/>
          <w:szCs w:val="21"/>
        </w:rPr>
        <w:t> </w:t>
      </w:r>
      <w:r w:rsidRPr="00577B67">
        <w:rPr>
          <w:rFonts w:ascii="Book Antiqua" w:hAnsi="Book Antiqua"/>
          <w:b/>
          <w:bCs/>
          <w:color w:val="000000" w:themeColor="text1"/>
          <w:szCs w:val="21"/>
        </w:rPr>
        <w:t>Pandey SK</w:t>
      </w:r>
      <w:r w:rsidRPr="00577B67">
        <w:rPr>
          <w:rFonts w:ascii="Book Antiqua" w:hAnsi="Book Antiqua"/>
          <w:color w:val="000000" w:themeColor="text1"/>
          <w:szCs w:val="21"/>
        </w:rPr>
        <w:t>, Bhattacharya S, Mishra RN, Shukla VK. Anatomical variations of the splenic artery and its clinical implications.</w:t>
      </w:r>
      <w:r w:rsidRPr="00577B67">
        <w:rPr>
          <w:rStyle w:val="apple-converted-space"/>
          <w:rFonts w:ascii="Book Antiqua" w:hAnsi="Book Antiqua"/>
          <w:color w:val="000000" w:themeColor="text1"/>
          <w:szCs w:val="21"/>
        </w:rPr>
        <w:t> </w:t>
      </w:r>
      <w:r w:rsidRPr="00577B67">
        <w:rPr>
          <w:rFonts w:ascii="Book Antiqua" w:hAnsi="Book Antiqua"/>
          <w:i/>
          <w:iCs/>
          <w:color w:val="000000" w:themeColor="text1"/>
          <w:szCs w:val="21"/>
        </w:rPr>
        <w:t>Clin Anat</w:t>
      </w:r>
      <w:r w:rsidRPr="00577B67">
        <w:rPr>
          <w:rStyle w:val="apple-converted-space"/>
          <w:rFonts w:ascii="Book Antiqua" w:hAnsi="Book Antiqua"/>
          <w:color w:val="000000" w:themeColor="text1"/>
          <w:szCs w:val="21"/>
        </w:rPr>
        <w:t> </w:t>
      </w:r>
      <w:r w:rsidRPr="00577B67">
        <w:rPr>
          <w:rFonts w:ascii="Book Antiqua" w:hAnsi="Book Antiqua"/>
          <w:color w:val="000000" w:themeColor="text1"/>
          <w:szCs w:val="21"/>
        </w:rPr>
        <w:t>2004;</w:t>
      </w:r>
      <w:r w:rsidRPr="00577B67">
        <w:rPr>
          <w:rStyle w:val="apple-converted-space"/>
          <w:rFonts w:ascii="Book Antiqua" w:hAnsi="Book Antiqua"/>
          <w:color w:val="000000" w:themeColor="text1"/>
          <w:szCs w:val="21"/>
        </w:rPr>
        <w:t> </w:t>
      </w:r>
      <w:r w:rsidRPr="00577B67">
        <w:rPr>
          <w:rFonts w:ascii="Book Antiqua" w:hAnsi="Book Antiqua"/>
          <w:b/>
          <w:bCs/>
          <w:color w:val="000000" w:themeColor="text1"/>
          <w:szCs w:val="21"/>
        </w:rPr>
        <w:t>17</w:t>
      </w:r>
      <w:r w:rsidRPr="00577B67">
        <w:rPr>
          <w:rFonts w:ascii="Book Antiqua" w:hAnsi="Book Antiqua"/>
          <w:color w:val="000000" w:themeColor="text1"/>
          <w:szCs w:val="21"/>
        </w:rPr>
        <w:t>: 497-502 [PMID: 15300870 DOI: 10.1002/ca.10220]</w:t>
      </w:r>
    </w:p>
    <w:p w14:paraId="035AAB35" w14:textId="77777777" w:rsidR="00176D43" w:rsidRPr="001F2587" w:rsidRDefault="00176D43" w:rsidP="00176D43">
      <w:pPr>
        <w:widowControl/>
        <w:rPr>
          <w:rFonts w:ascii="Book Antiqua" w:eastAsia="SimSun" w:hAnsi="Book Antiqua" w:cs="SimSun"/>
          <w:color w:val="000000" w:themeColor="text1"/>
          <w:kern w:val="0"/>
          <w:szCs w:val="21"/>
        </w:rPr>
      </w:pPr>
      <w:r w:rsidRPr="001F2587">
        <w:rPr>
          <w:rFonts w:ascii="Book Antiqua" w:eastAsia="SimSun" w:hAnsi="Book Antiqua" w:cs="SimSun"/>
          <w:color w:val="000000" w:themeColor="text1"/>
          <w:kern w:val="0"/>
          <w:szCs w:val="21"/>
        </w:rPr>
        <w:t>24</w:t>
      </w:r>
      <w:r w:rsidRPr="00577B67">
        <w:rPr>
          <w:rFonts w:ascii="Book Antiqua" w:eastAsia="SimSun" w:hAnsi="Book Antiqua" w:cs="SimSun"/>
          <w:color w:val="000000" w:themeColor="text1"/>
          <w:kern w:val="0"/>
          <w:szCs w:val="21"/>
        </w:rPr>
        <w:t> </w:t>
      </w:r>
      <w:r w:rsidRPr="001F2587">
        <w:rPr>
          <w:rFonts w:ascii="Book Antiqua" w:eastAsia="SimSun" w:hAnsi="Book Antiqua" w:cs="SimSun"/>
          <w:b/>
          <w:bCs/>
          <w:color w:val="000000" w:themeColor="text1"/>
          <w:kern w:val="0"/>
          <w:szCs w:val="21"/>
        </w:rPr>
        <w:t>Mayberry JC</w:t>
      </w:r>
      <w:r w:rsidRPr="001F2587">
        <w:rPr>
          <w:rFonts w:ascii="Book Antiqua" w:eastAsia="SimSun" w:hAnsi="Book Antiqua" w:cs="SimSun"/>
          <w:color w:val="000000" w:themeColor="text1"/>
          <w:kern w:val="0"/>
          <w:szCs w:val="21"/>
        </w:rPr>
        <w:t>, Sheppard BC, Mullins RJ. Laparoscopic management of an enlarging subcapsular splenic hematoma: case report.</w:t>
      </w:r>
      <w:r w:rsidRPr="00577B67">
        <w:rPr>
          <w:rFonts w:ascii="Book Antiqua" w:eastAsia="SimSun" w:hAnsi="Book Antiqua" w:cs="SimSun"/>
          <w:color w:val="000000" w:themeColor="text1"/>
          <w:kern w:val="0"/>
          <w:szCs w:val="21"/>
        </w:rPr>
        <w:t> </w:t>
      </w:r>
      <w:r w:rsidRPr="001F2587">
        <w:rPr>
          <w:rFonts w:ascii="Book Antiqua" w:eastAsia="SimSun" w:hAnsi="Book Antiqua" w:cs="SimSun"/>
          <w:i/>
          <w:iCs/>
          <w:color w:val="000000" w:themeColor="text1"/>
          <w:kern w:val="0"/>
          <w:szCs w:val="21"/>
        </w:rPr>
        <w:t>J Trauma</w:t>
      </w:r>
      <w:r w:rsidRPr="00577B67">
        <w:rPr>
          <w:rFonts w:ascii="Book Antiqua" w:eastAsia="SimSun" w:hAnsi="Book Antiqua" w:cs="SimSun"/>
          <w:color w:val="000000" w:themeColor="text1"/>
          <w:kern w:val="0"/>
          <w:szCs w:val="21"/>
        </w:rPr>
        <w:t> </w:t>
      </w:r>
      <w:r w:rsidRPr="001F2587">
        <w:rPr>
          <w:rFonts w:ascii="Book Antiqua" w:eastAsia="SimSun" w:hAnsi="Book Antiqua" w:cs="SimSun"/>
          <w:color w:val="000000" w:themeColor="text1"/>
          <w:kern w:val="0"/>
          <w:szCs w:val="21"/>
        </w:rPr>
        <w:t>1998;</w:t>
      </w:r>
      <w:r w:rsidRPr="00577B67">
        <w:rPr>
          <w:rFonts w:ascii="Book Antiqua" w:eastAsia="SimSun" w:hAnsi="Book Antiqua" w:cs="SimSun"/>
          <w:color w:val="000000" w:themeColor="text1"/>
          <w:kern w:val="0"/>
          <w:szCs w:val="21"/>
        </w:rPr>
        <w:t> </w:t>
      </w:r>
      <w:r w:rsidRPr="001F2587">
        <w:rPr>
          <w:rFonts w:ascii="Book Antiqua" w:eastAsia="SimSun" w:hAnsi="Book Antiqua" w:cs="SimSun"/>
          <w:b/>
          <w:bCs/>
          <w:color w:val="000000" w:themeColor="text1"/>
          <w:kern w:val="0"/>
          <w:szCs w:val="21"/>
        </w:rPr>
        <w:t>44</w:t>
      </w:r>
      <w:r w:rsidRPr="001F2587">
        <w:rPr>
          <w:rFonts w:ascii="Book Antiqua" w:eastAsia="SimSun" w:hAnsi="Book Antiqua" w:cs="SimSun"/>
          <w:color w:val="000000" w:themeColor="text1"/>
          <w:kern w:val="0"/>
          <w:szCs w:val="21"/>
        </w:rPr>
        <w:t>: 565-567 [PMID: 9529195]</w:t>
      </w:r>
    </w:p>
    <w:p w14:paraId="4866B651" w14:textId="77777777" w:rsidR="00176D43" w:rsidRPr="001F2587" w:rsidRDefault="00176D43" w:rsidP="00176D43">
      <w:pPr>
        <w:widowControl/>
        <w:rPr>
          <w:rFonts w:ascii="Book Antiqua" w:eastAsia="SimSun" w:hAnsi="Book Antiqua" w:cs="SimSun"/>
          <w:color w:val="000000" w:themeColor="text1"/>
          <w:kern w:val="0"/>
          <w:szCs w:val="21"/>
        </w:rPr>
      </w:pPr>
      <w:r w:rsidRPr="001F2587">
        <w:rPr>
          <w:rFonts w:ascii="Book Antiqua" w:eastAsia="SimSun" w:hAnsi="Book Antiqua" w:cs="SimSun"/>
          <w:color w:val="000000" w:themeColor="text1"/>
          <w:kern w:val="0"/>
          <w:szCs w:val="21"/>
        </w:rPr>
        <w:t>25</w:t>
      </w:r>
      <w:r w:rsidRPr="00577B67">
        <w:rPr>
          <w:rFonts w:ascii="Book Antiqua" w:eastAsia="SimSun" w:hAnsi="Book Antiqua" w:cs="SimSun"/>
          <w:color w:val="000000" w:themeColor="text1"/>
          <w:kern w:val="0"/>
          <w:szCs w:val="21"/>
        </w:rPr>
        <w:t> </w:t>
      </w:r>
      <w:r w:rsidRPr="001F2587">
        <w:rPr>
          <w:rFonts w:ascii="Book Antiqua" w:eastAsia="SimSun" w:hAnsi="Book Antiqua" w:cs="SimSun"/>
          <w:b/>
          <w:bCs/>
          <w:color w:val="000000" w:themeColor="text1"/>
          <w:kern w:val="0"/>
          <w:szCs w:val="21"/>
        </w:rPr>
        <w:t>Hamamci EO</w:t>
      </w:r>
      <w:r w:rsidRPr="001F2587">
        <w:rPr>
          <w:rFonts w:ascii="Book Antiqua" w:eastAsia="SimSun" w:hAnsi="Book Antiqua" w:cs="SimSun"/>
          <w:color w:val="000000" w:themeColor="text1"/>
          <w:kern w:val="0"/>
          <w:szCs w:val="21"/>
        </w:rPr>
        <w:t>, Besim H, Bostanoglu S, Sonişik M, Korkmaz A. Use of laparoscopic splenectomy in developing countries: analysis of cost and strategies for reducing cost.</w:t>
      </w:r>
      <w:r w:rsidRPr="00577B67">
        <w:rPr>
          <w:rFonts w:ascii="Book Antiqua" w:eastAsia="SimSun" w:hAnsi="Book Antiqua" w:cs="SimSun"/>
          <w:color w:val="000000" w:themeColor="text1"/>
          <w:kern w:val="0"/>
          <w:szCs w:val="21"/>
        </w:rPr>
        <w:t> </w:t>
      </w:r>
      <w:r w:rsidRPr="001F2587">
        <w:rPr>
          <w:rFonts w:ascii="Book Antiqua" w:eastAsia="SimSun" w:hAnsi="Book Antiqua" w:cs="SimSun"/>
          <w:i/>
          <w:iCs/>
          <w:color w:val="000000" w:themeColor="text1"/>
          <w:kern w:val="0"/>
          <w:szCs w:val="21"/>
        </w:rPr>
        <w:t>J Laparoendosc Adv Surg Tech A</w:t>
      </w:r>
      <w:r w:rsidRPr="00577B67">
        <w:rPr>
          <w:rFonts w:ascii="Book Antiqua" w:eastAsia="SimSun" w:hAnsi="Book Antiqua" w:cs="SimSun"/>
          <w:color w:val="000000" w:themeColor="text1"/>
          <w:kern w:val="0"/>
          <w:szCs w:val="21"/>
        </w:rPr>
        <w:t> </w:t>
      </w:r>
      <w:r w:rsidRPr="001F2587">
        <w:rPr>
          <w:rFonts w:ascii="Book Antiqua" w:eastAsia="SimSun" w:hAnsi="Book Antiqua" w:cs="SimSun"/>
          <w:color w:val="000000" w:themeColor="text1"/>
          <w:kern w:val="0"/>
          <w:szCs w:val="21"/>
        </w:rPr>
        <w:t>2002;</w:t>
      </w:r>
      <w:r w:rsidRPr="00577B67">
        <w:rPr>
          <w:rFonts w:ascii="Book Antiqua" w:eastAsia="SimSun" w:hAnsi="Book Antiqua" w:cs="SimSun"/>
          <w:color w:val="000000" w:themeColor="text1"/>
          <w:kern w:val="0"/>
          <w:szCs w:val="21"/>
        </w:rPr>
        <w:t> </w:t>
      </w:r>
      <w:r w:rsidRPr="001F2587">
        <w:rPr>
          <w:rFonts w:ascii="Book Antiqua" w:eastAsia="SimSun" w:hAnsi="Book Antiqua" w:cs="SimSun"/>
          <w:b/>
          <w:bCs/>
          <w:color w:val="000000" w:themeColor="text1"/>
          <w:kern w:val="0"/>
          <w:szCs w:val="21"/>
        </w:rPr>
        <w:t>12</w:t>
      </w:r>
      <w:r w:rsidRPr="001F2587">
        <w:rPr>
          <w:rFonts w:ascii="Book Antiqua" w:eastAsia="SimSun" w:hAnsi="Book Antiqua" w:cs="SimSun"/>
          <w:color w:val="000000" w:themeColor="text1"/>
          <w:kern w:val="0"/>
          <w:szCs w:val="21"/>
        </w:rPr>
        <w:t xml:space="preserve">: 253-258 [PMID: 12269492 DOI: </w:t>
      </w:r>
      <w:r w:rsidRPr="00577B67">
        <w:rPr>
          <w:rFonts w:ascii="Book Antiqua" w:eastAsia="SimSun" w:hAnsi="Book Antiqua" w:cs="SimSun"/>
          <w:color w:val="000000" w:themeColor="text1"/>
          <w:kern w:val="0"/>
          <w:szCs w:val="21"/>
        </w:rPr>
        <w:t>10.1089/109264202760268023</w:t>
      </w:r>
      <w:r w:rsidRPr="001F2587">
        <w:rPr>
          <w:rFonts w:ascii="Book Antiqua" w:eastAsia="SimSun" w:hAnsi="Book Antiqua" w:cs="SimSun"/>
          <w:color w:val="000000" w:themeColor="text1"/>
          <w:kern w:val="0"/>
          <w:szCs w:val="21"/>
        </w:rPr>
        <w:t>]</w:t>
      </w:r>
    </w:p>
    <w:p w14:paraId="276D25C2" w14:textId="77777777" w:rsidR="00176D43" w:rsidRPr="001F2587" w:rsidRDefault="00176D43" w:rsidP="00176D43">
      <w:pPr>
        <w:widowControl/>
        <w:rPr>
          <w:rFonts w:ascii="Book Antiqua" w:eastAsia="SimSun" w:hAnsi="Book Antiqua" w:cs="SimSun"/>
          <w:color w:val="000000" w:themeColor="text1"/>
          <w:kern w:val="0"/>
          <w:szCs w:val="21"/>
        </w:rPr>
      </w:pPr>
      <w:r w:rsidRPr="001F2587">
        <w:rPr>
          <w:rFonts w:ascii="Book Antiqua" w:eastAsia="SimSun" w:hAnsi="Book Antiqua" w:cs="SimSun"/>
          <w:color w:val="000000" w:themeColor="text1"/>
          <w:kern w:val="0"/>
          <w:szCs w:val="21"/>
        </w:rPr>
        <w:t xml:space="preserve">26 </w:t>
      </w:r>
      <w:r w:rsidRPr="001F2587">
        <w:rPr>
          <w:rFonts w:ascii="Book Antiqua" w:eastAsia="SimSun" w:hAnsi="Book Antiqua" w:cs="SimSun"/>
          <w:b/>
          <w:color w:val="000000" w:themeColor="text1"/>
          <w:kern w:val="0"/>
          <w:szCs w:val="21"/>
        </w:rPr>
        <w:t>Li</w:t>
      </w:r>
      <w:r w:rsidRPr="00577B67">
        <w:rPr>
          <w:rFonts w:ascii="Book Antiqua" w:eastAsia="SimSun" w:hAnsi="Book Antiqua" w:cs="SimSun"/>
          <w:b/>
          <w:color w:val="000000" w:themeColor="text1"/>
          <w:kern w:val="0"/>
          <w:szCs w:val="21"/>
        </w:rPr>
        <w:t xml:space="preserve"> W</w:t>
      </w:r>
      <w:r w:rsidRPr="001F2587">
        <w:rPr>
          <w:rFonts w:ascii="Book Antiqua" w:eastAsia="SimSun" w:hAnsi="Book Antiqua" w:cs="SimSun"/>
          <w:color w:val="000000" w:themeColor="text1"/>
          <w:kern w:val="0"/>
          <w:szCs w:val="21"/>
        </w:rPr>
        <w:t>, Cui</w:t>
      </w:r>
      <w:r w:rsidRPr="00577B67">
        <w:rPr>
          <w:rFonts w:ascii="Book Antiqua" w:eastAsia="SimSun" w:hAnsi="Book Antiqua" w:cs="SimSun"/>
          <w:color w:val="000000" w:themeColor="text1"/>
          <w:kern w:val="0"/>
          <w:szCs w:val="21"/>
        </w:rPr>
        <w:t xml:space="preserve"> ZX</w:t>
      </w:r>
      <w:r w:rsidRPr="001F2587">
        <w:rPr>
          <w:rFonts w:ascii="Book Antiqua" w:eastAsia="SimSun" w:hAnsi="Book Antiqua" w:cs="SimSun"/>
          <w:color w:val="000000" w:themeColor="text1"/>
          <w:kern w:val="0"/>
          <w:szCs w:val="21"/>
        </w:rPr>
        <w:t>, Dong</w:t>
      </w:r>
      <w:r w:rsidRPr="00577B67">
        <w:rPr>
          <w:rFonts w:ascii="Book Antiqua" w:eastAsia="SimSun" w:hAnsi="Book Antiqua" w:cs="SimSun"/>
          <w:color w:val="000000" w:themeColor="text1"/>
          <w:kern w:val="0"/>
          <w:szCs w:val="21"/>
        </w:rPr>
        <w:t xml:space="preserve"> XT</w:t>
      </w:r>
      <w:r w:rsidRPr="001F2587">
        <w:rPr>
          <w:rFonts w:ascii="Book Antiqua" w:eastAsia="SimSun" w:hAnsi="Book Antiqua" w:cs="SimSun"/>
          <w:color w:val="000000" w:themeColor="text1"/>
          <w:kern w:val="0"/>
          <w:szCs w:val="21"/>
        </w:rPr>
        <w:t>, Kang</w:t>
      </w:r>
      <w:r w:rsidRPr="00577B67">
        <w:rPr>
          <w:rFonts w:ascii="Book Antiqua" w:eastAsia="SimSun" w:hAnsi="Book Antiqua" w:cs="SimSun"/>
          <w:color w:val="000000" w:themeColor="text1"/>
          <w:kern w:val="0"/>
          <w:szCs w:val="21"/>
        </w:rPr>
        <w:t xml:space="preserve"> JS</w:t>
      </w:r>
      <w:r w:rsidRPr="001F2587">
        <w:rPr>
          <w:rFonts w:ascii="Book Antiqua" w:eastAsia="SimSun" w:hAnsi="Book Antiqua" w:cs="SimSun"/>
          <w:color w:val="000000" w:themeColor="text1"/>
          <w:kern w:val="0"/>
          <w:szCs w:val="21"/>
        </w:rPr>
        <w:t>, Liu</w:t>
      </w:r>
      <w:r w:rsidRPr="00577B67">
        <w:rPr>
          <w:rFonts w:ascii="Book Antiqua" w:eastAsia="SimSun" w:hAnsi="Book Antiqua" w:cs="SimSun"/>
          <w:color w:val="000000" w:themeColor="text1"/>
          <w:kern w:val="0"/>
          <w:szCs w:val="21"/>
        </w:rPr>
        <w:t xml:space="preserve"> YL</w:t>
      </w:r>
      <w:r w:rsidRPr="001F2587">
        <w:rPr>
          <w:rFonts w:ascii="Book Antiqua" w:eastAsia="SimSun" w:hAnsi="Book Antiqua" w:cs="SimSun"/>
          <w:color w:val="000000" w:themeColor="text1"/>
          <w:kern w:val="0"/>
          <w:szCs w:val="21"/>
        </w:rPr>
        <w:t>, Zhang</w:t>
      </w:r>
      <w:r w:rsidRPr="00577B67">
        <w:rPr>
          <w:rFonts w:ascii="Book Antiqua" w:eastAsia="SimSun" w:hAnsi="Book Antiqua" w:cs="SimSun"/>
          <w:color w:val="000000" w:themeColor="text1"/>
          <w:kern w:val="0"/>
          <w:szCs w:val="21"/>
        </w:rPr>
        <w:t xml:space="preserve"> XJ</w:t>
      </w:r>
      <w:r w:rsidRPr="001F2587">
        <w:rPr>
          <w:rFonts w:ascii="Book Antiqua" w:eastAsia="SimSun" w:hAnsi="Book Antiqua" w:cs="SimSun"/>
          <w:color w:val="000000" w:themeColor="text1"/>
          <w:kern w:val="0"/>
          <w:szCs w:val="21"/>
        </w:rPr>
        <w:t xml:space="preserve">. Role of CT angiography in the examinations of splenic artery and its branches. </w:t>
      </w:r>
      <w:r w:rsidRPr="00577B67">
        <w:rPr>
          <w:rFonts w:ascii="Book Antiqua" w:eastAsia="SimSun" w:hAnsi="Book Antiqua" w:cs="SimSun"/>
          <w:i/>
          <w:color w:val="000000" w:themeColor="text1"/>
          <w:kern w:val="0"/>
          <w:szCs w:val="21"/>
        </w:rPr>
        <w:t xml:space="preserve">Zhongguo Quanke Yixue </w:t>
      </w:r>
      <w:r w:rsidRPr="001F2587">
        <w:rPr>
          <w:rFonts w:ascii="Book Antiqua" w:eastAsia="SimSun" w:hAnsi="Book Antiqua" w:cs="SimSun"/>
          <w:color w:val="000000" w:themeColor="text1"/>
          <w:kern w:val="0"/>
          <w:szCs w:val="21"/>
        </w:rPr>
        <w:t>2010</w:t>
      </w:r>
      <w:r w:rsidRPr="00577B67">
        <w:rPr>
          <w:rFonts w:ascii="Book Antiqua" w:eastAsia="SimSun" w:hAnsi="Book Antiqua" w:cs="SimSun"/>
          <w:color w:val="000000" w:themeColor="text1"/>
          <w:kern w:val="0"/>
          <w:szCs w:val="21"/>
        </w:rPr>
        <w:t>;</w:t>
      </w:r>
      <w:r w:rsidRPr="001F2587">
        <w:rPr>
          <w:rFonts w:ascii="Book Antiqua" w:eastAsia="SimSun" w:hAnsi="Book Antiqua" w:cs="SimSun"/>
          <w:color w:val="000000" w:themeColor="text1"/>
          <w:kern w:val="0"/>
          <w:szCs w:val="21"/>
        </w:rPr>
        <w:t xml:space="preserve"> </w:t>
      </w:r>
      <w:r w:rsidRPr="001F2587">
        <w:rPr>
          <w:rFonts w:ascii="Book Antiqua" w:eastAsia="SimSun" w:hAnsi="Book Antiqua" w:cs="SimSun"/>
          <w:b/>
          <w:color w:val="000000" w:themeColor="text1"/>
          <w:kern w:val="0"/>
          <w:szCs w:val="21"/>
        </w:rPr>
        <w:t>10</w:t>
      </w:r>
      <w:r w:rsidRPr="00577B67">
        <w:rPr>
          <w:rFonts w:ascii="Book Antiqua" w:eastAsia="SimSun" w:hAnsi="Book Antiqua" w:cs="SimSun"/>
          <w:color w:val="000000" w:themeColor="text1"/>
          <w:kern w:val="0"/>
          <w:szCs w:val="21"/>
        </w:rPr>
        <w:t>: 3319-3321</w:t>
      </w:r>
    </w:p>
    <w:p w14:paraId="214E3F46" w14:textId="77777777" w:rsidR="00176D43" w:rsidRPr="001F2587" w:rsidRDefault="00176D43" w:rsidP="00176D43">
      <w:pPr>
        <w:widowControl/>
        <w:rPr>
          <w:rFonts w:ascii="Book Antiqua" w:eastAsia="SimSun" w:hAnsi="Book Antiqua" w:cs="SimSun"/>
          <w:color w:val="000000" w:themeColor="text1"/>
          <w:kern w:val="0"/>
          <w:szCs w:val="21"/>
        </w:rPr>
      </w:pPr>
      <w:r w:rsidRPr="001F2587">
        <w:rPr>
          <w:rFonts w:ascii="Book Antiqua" w:eastAsia="SimSun" w:hAnsi="Book Antiqua" w:cs="SimSun"/>
          <w:color w:val="000000" w:themeColor="text1"/>
          <w:kern w:val="0"/>
          <w:szCs w:val="21"/>
        </w:rPr>
        <w:t>27</w:t>
      </w:r>
      <w:r w:rsidRPr="00577B67">
        <w:rPr>
          <w:rFonts w:ascii="Book Antiqua" w:eastAsia="SimSun" w:hAnsi="Book Antiqua" w:cs="SimSun"/>
          <w:color w:val="000000" w:themeColor="text1"/>
          <w:kern w:val="0"/>
          <w:szCs w:val="21"/>
        </w:rPr>
        <w:t> </w:t>
      </w:r>
      <w:r w:rsidRPr="001F2587">
        <w:rPr>
          <w:rFonts w:ascii="Book Antiqua" w:eastAsia="SimSun" w:hAnsi="Book Antiqua" w:cs="SimSun"/>
          <w:b/>
          <w:bCs/>
          <w:color w:val="000000" w:themeColor="text1"/>
          <w:kern w:val="0"/>
          <w:szCs w:val="21"/>
        </w:rPr>
        <w:t>Wang JB</w:t>
      </w:r>
      <w:r w:rsidRPr="001F2587">
        <w:rPr>
          <w:rFonts w:ascii="Book Antiqua" w:eastAsia="SimSun" w:hAnsi="Book Antiqua" w:cs="SimSun"/>
          <w:color w:val="000000" w:themeColor="text1"/>
          <w:kern w:val="0"/>
          <w:szCs w:val="21"/>
        </w:rPr>
        <w:t>, Huang CM, Zheng CH, Li P, Xie JW, Lin JX, Lu J. Role of 3DCT in laparoscopic total gastrectomy with spleen-preserving splenic lymph node dissection.</w:t>
      </w:r>
      <w:r w:rsidRPr="00577B67">
        <w:rPr>
          <w:rFonts w:ascii="Book Antiqua" w:eastAsia="SimSun" w:hAnsi="Book Antiqua" w:cs="SimSun"/>
          <w:color w:val="000000" w:themeColor="text1"/>
          <w:kern w:val="0"/>
          <w:szCs w:val="21"/>
        </w:rPr>
        <w:t> </w:t>
      </w:r>
      <w:r w:rsidRPr="001F2587">
        <w:rPr>
          <w:rFonts w:ascii="Book Antiqua" w:eastAsia="SimSun" w:hAnsi="Book Antiqua" w:cs="SimSun"/>
          <w:i/>
          <w:iCs/>
          <w:color w:val="000000" w:themeColor="text1"/>
          <w:kern w:val="0"/>
          <w:szCs w:val="21"/>
        </w:rPr>
        <w:t>World J Gastroenterol</w:t>
      </w:r>
      <w:r w:rsidRPr="00577B67">
        <w:rPr>
          <w:rFonts w:ascii="Book Antiqua" w:eastAsia="SimSun" w:hAnsi="Book Antiqua" w:cs="SimSun"/>
          <w:color w:val="000000" w:themeColor="text1"/>
          <w:kern w:val="0"/>
          <w:szCs w:val="21"/>
        </w:rPr>
        <w:t> </w:t>
      </w:r>
      <w:r w:rsidRPr="001F2587">
        <w:rPr>
          <w:rFonts w:ascii="Book Antiqua" w:eastAsia="SimSun" w:hAnsi="Book Antiqua" w:cs="SimSun"/>
          <w:color w:val="000000" w:themeColor="text1"/>
          <w:kern w:val="0"/>
          <w:szCs w:val="21"/>
        </w:rPr>
        <w:t>2014;</w:t>
      </w:r>
      <w:r w:rsidRPr="00577B67">
        <w:rPr>
          <w:rFonts w:ascii="Book Antiqua" w:eastAsia="SimSun" w:hAnsi="Book Antiqua" w:cs="SimSun"/>
          <w:color w:val="000000" w:themeColor="text1"/>
          <w:kern w:val="0"/>
          <w:szCs w:val="21"/>
        </w:rPr>
        <w:t> </w:t>
      </w:r>
      <w:r w:rsidRPr="001F2587">
        <w:rPr>
          <w:rFonts w:ascii="Book Antiqua" w:eastAsia="SimSun" w:hAnsi="Book Antiqua" w:cs="SimSun"/>
          <w:b/>
          <w:bCs/>
          <w:color w:val="000000" w:themeColor="text1"/>
          <w:kern w:val="0"/>
          <w:szCs w:val="21"/>
        </w:rPr>
        <w:t>20</w:t>
      </w:r>
      <w:r w:rsidRPr="001F2587">
        <w:rPr>
          <w:rFonts w:ascii="Book Antiqua" w:eastAsia="SimSun" w:hAnsi="Book Antiqua" w:cs="SimSun"/>
          <w:color w:val="000000" w:themeColor="text1"/>
          <w:kern w:val="0"/>
          <w:szCs w:val="21"/>
        </w:rPr>
        <w:t>: 4797-4805 [PMID: 24782634 DOI: 10.3748/wjg.v20.i16.4797]</w:t>
      </w:r>
    </w:p>
    <w:p w14:paraId="51DE11F5" w14:textId="77777777" w:rsidR="00176D43" w:rsidRPr="00577B67" w:rsidRDefault="00176D43" w:rsidP="00176D43">
      <w:pPr>
        <w:rPr>
          <w:rFonts w:ascii="Book Antiqua" w:hAnsi="Book Antiqua"/>
          <w:color w:val="000000" w:themeColor="text1"/>
          <w:szCs w:val="21"/>
        </w:rPr>
      </w:pPr>
    </w:p>
    <w:p w14:paraId="40D5B4E0" w14:textId="3797CC9F" w:rsidR="00176D43" w:rsidRPr="0040230A" w:rsidRDefault="00176D43" w:rsidP="00176D43">
      <w:pPr>
        <w:wordWrap w:val="0"/>
        <w:spacing w:line="360" w:lineRule="auto"/>
        <w:jc w:val="right"/>
        <w:rPr>
          <w:rFonts w:ascii="Book Antiqua" w:hAnsi="Book Antiqua"/>
          <w:b/>
          <w:bCs/>
        </w:rPr>
      </w:pPr>
      <w:r w:rsidRPr="0040230A">
        <w:rPr>
          <w:rFonts w:ascii="Book Antiqua" w:hAnsi="Book Antiqua"/>
          <w:b/>
          <w:bCs/>
        </w:rPr>
        <w:t xml:space="preserve">P-Reviewer: </w:t>
      </w:r>
      <w:r w:rsidR="0040230A" w:rsidRPr="0040230A">
        <w:rPr>
          <w:rFonts w:ascii="Book Antiqua" w:hAnsi="Book Antiqua"/>
          <w:bCs/>
        </w:rPr>
        <w:t>Namikawa T</w:t>
      </w:r>
      <w:r w:rsidR="0040230A" w:rsidRPr="0040230A">
        <w:rPr>
          <w:rFonts w:ascii="Book Antiqua" w:hAnsi="Book Antiqua" w:hint="eastAsia"/>
          <w:b/>
          <w:bCs/>
        </w:rPr>
        <w:t xml:space="preserve"> </w:t>
      </w:r>
      <w:r w:rsidRPr="0040230A">
        <w:rPr>
          <w:rFonts w:ascii="Book Antiqua" w:hAnsi="Book Antiqua"/>
          <w:b/>
          <w:bCs/>
        </w:rPr>
        <w:t>S-Editor:</w:t>
      </w:r>
      <w:r w:rsidRPr="0040230A">
        <w:rPr>
          <w:rFonts w:ascii="Book Antiqua" w:hAnsi="Book Antiqua"/>
        </w:rPr>
        <w:t xml:space="preserve"> </w:t>
      </w:r>
      <w:r w:rsidRPr="0040230A">
        <w:rPr>
          <w:rFonts w:ascii="Book Antiqua" w:hAnsi="Book Antiqua" w:hint="eastAsia"/>
        </w:rPr>
        <w:t xml:space="preserve">Ma YJ </w:t>
      </w:r>
      <w:r w:rsidRPr="0040230A">
        <w:rPr>
          <w:rFonts w:ascii="Book Antiqua" w:hAnsi="Book Antiqua"/>
          <w:b/>
          <w:bCs/>
        </w:rPr>
        <w:t>L-Editor:</w:t>
      </w:r>
      <w:r w:rsidRPr="0040230A">
        <w:rPr>
          <w:rFonts w:ascii="Book Antiqua" w:hAnsi="Book Antiqua"/>
        </w:rPr>
        <w:t xml:space="preserve"> </w:t>
      </w:r>
      <w:r w:rsidRPr="0040230A">
        <w:rPr>
          <w:rFonts w:ascii="Book Antiqua" w:hAnsi="Book Antiqua" w:hint="eastAsia"/>
        </w:rPr>
        <w:t xml:space="preserve"> </w:t>
      </w:r>
      <w:r w:rsidRPr="0040230A">
        <w:rPr>
          <w:rFonts w:ascii="Book Antiqua" w:hAnsi="Book Antiqua"/>
        </w:rPr>
        <w:t xml:space="preserve"> </w:t>
      </w:r>
      <w:r w:rsidRPr="0040230A">
        <w:rPr>
          <w:rFonts w:ascii="Book Antiqua" w:hAnsi="Book Antiqua"/>
          <w:b/>
          <w:bCs/>
        </w:rPr>
        <w:t>E-Editor:</w:t>
      </w:r>
    </w:p>
    <w:p w14:paraId="71519BAF" w14:textId="77777777" w:rsidR="00781B9A" w:rsidRDefault="00781B9A" w:rsidP="005F2091">
      <w:pPr>
        <w:spacing w:line="360" w:lineRule="auto"/>
        <w:rPr>
          <w:rFonts w:ascii="Book Antiqua" w:hAnsi="Book Antiqua"/>
          <w:sz w:val="24"/>
          <w:szCs w:val="24"/>
        </w:rPr>
      </w:pPr>
    </w:p>
    <w:p w14:paraId="5591C58E" w14:textId="77777777" w:rsidR="0040230A" w:rsidRDefault="0040230A" w:rsidP="005F2091">
      <w:pPr>
        <w:spacing w:line="360" w:lineRule="auto"/>
        <w:rPr>
          <w:rFonts w:ascii="Book Antiqua" w:hAnsi="Book Antiqua"/>
          <w:sz w:val="24"/>
          <w:szCs w:val="24"/>
        </w:rPr>
      </w:pPr>
    </w:p>
    <w:p w14:paraId="5454B19A" w14:textId="77777777" w:rsidR="0040230A" w:rsidRDefault="0040230A" w:rsidP="005F2091">
      <w:pPr>
        <w:spacing w:line="360" w:lineRule="auto"/>
        <w:rPr>
          <w:rFonts w:ascii="Book Antiqua" w:hAnsi="Book Antiqua"/>
          <w:sz w:val="24"/>
          <w:szCs w:val="24"/>
        </w:rPr>
      </w:pPr>
    </w:p>
    <w:p w14:paraId="502E32B1" w14:textId="77777777" w:rsidR="0040230A" w:rsidRPr="000C3F46" w:rsidRDefault="0040230A" w:rsidP="005F2091">
      <w:pPr>
        <w:spacing w:line="360" w:lineRule="auto"/>
        <w:rPr>
          <w:rFonts w:ascii="Book Antiqua" w:hAnsi="Book Antiqua"/>
          <w:sz w:val="24"/>
          <w:szCs w:val="24"/>
        </w:rPr>
      </w:pPr>
    </w:p>
    <w:p w14:paraId="62CE7D50" w14:textId="77777777" w:rsidR="00781B9A" w:rsidRPr="000C3F46" w:rsidRDefault="00781B9A" w:rsidP="005F2091">
      <w:pPr>
        <w:spacing w:line="360" w:lineRule="auto"/>
        <w:rPr>
          <w:rFonts w:ascii="Book Antiqua" w:hAnsi="Book Antiqua"/>
          <w:sz w:val="24"/>
          <w:szCs w:val="24"/>
        </w:rPr>
      </w:pPr>
    </w:p>
    <w:p w14:paraId="082C7053" w14:textId="175B90A9" w:rsidR="00375225" w:rsidRPr="000C3F46" w:rsidRDefault="00375225" w:rsidP="00DE46C1">
      <w:pPr>
        <w:autoSpaceDE w:val="0"/>
        <w:autoSpaceDN w:val="0"/>
        <w:adjustRightInd w:val="0"/>
        <w:spacing w:line="360" w:lineRule="auto"/>
        <w:rPr>
          <w:rFonts w:ascii="Book Antiqua" w:hAnsi="Book Antiqua" w:cs="AdvPTimesI"/>
          <w:b/>
          <w:kern w:val="0"/>
          <w:sz w:val="24"/>
          <w:szCs w:val="24"/>
        </w:rPr>
      </w:pPr>
      <w:r w:rsidRPr="000C3F46">
        <w:rPr>
          <w:rFonts w:ascii="Book Antiqua" w:hAnsi="Book Antiqua" w:cs="AdvTT86d47313"/>
          <w:b/>
          <w:kern w:val="0"/>
          <w:sz w:val="24"/>
          <w:szCs w:val="24"/>
        </w:rPr>
        <w:t>Table 1</w:t>
      </w:r>
      <w:r w:rsidRPr="0040230A">
        <w:rPr>
          <w:rFonts w:ascii="Book Antiqua" w:hAnsi="Book Antiqua" w:cs="AdvTT86d47313"/>
          <w:b/>
          <w:caps/>
          <w:kern w:val="0"/>
          <w:sz w:val="24"/>
          <w:szCs w:val="24"/>
        </w:rPr>
        <w:t xml:space="preserve"> </w:t>
      </w:r>
      <w:r w:rsidRPr="0040230A">
        <w:rPr>
          <w:rFonts w:ascii="Book Antiqua" w:hAnsi="Book Antiqua" w:cs="AdvPTimesI"/>
          <w:b/>
          <w:caps/>
          <w:kern w:val="0"/>
          <w:sz w:val="24"/>
          <w:szCs w:val="24"/>
        </w:rPr>
        <w:t>v</w:t>
      </w:r>
      <w:r w:rsidRPr="000C3F46">
        <w:rPr>
          <w:rFonts w:ascii="Book Antiqua" w:hAnsi="Book Antiqua" w:cs="AdvPTimesI"/>
          <w:b/>
          <w:kern w:val="0"/>
          <w:sz w:val="24"/>
          <w:szCs w:val="24"/>
        </w:rPr>
        <w:t xml:space="preserve">ascular anatomy of </w:t>
      </w:r>
      <w:r w:rsidR="00071379" w:rsidRPr="000C3F46">
        <w:rPr>
          <w:rFonts w:ascii="Book Antiqua" w:hAnsi="Book Antiqua" w:cs="AdvPTimesI"/>
          <w:b/>
          <w:kern w:val="0"/>
          <w:sz w:val="24"/>
          <w:szCs w:val="24"/>
        </w:rPr>
        <w:t xml:space="preserve">the </w:t>
      </w:r>
      <w:r w:rsidRPr="000C3F46">
        <w:rPr>
          <w:rFonts w:ascii="Book Antiqua" w:hAnsi="Book Antiqua" w:cs="AdvPTimesI"/>
          <w:b/>
          <w:kern w:val="0"/>
          <w:sz w:val="24"/>
          <w:szCs w:val="24"/>
        </w:rPr>
        <w:t>splenic hilum in</w:t>
      </w:r>
      <w:r w:rsidR="00071379" w:rsidRPr="000C3F46">
        <w:rPr>
          <w:rFonts w:ascii="Book Antiqua" w:hAnsi="Book Antiqua" w:cs="AdvPTimesI"/>
          <w:b/>
          <w:kern w:val="0"/>
          <w:sz w:val="24"/>
          <w:szCs w:val="24"/>
        </w:rPr>
        <w:t xml:space="preserve"> </w:t>
      </w:r>
      <w:r w:rsidRPr="000C3F46">
        <w:rPr>
          <w:rFonts w:ascii="Book Antiqua" w:hAnsi="Book Antiqua" w:cs="AdvPTimesI"/>
          <w:b/>
          <w:kern w:val="0"/>
          <w:sz w:val="24"/>
          <w:szCs w:val="24"/>
        </w:rPr>
        <w:t>two groups</w:t>
      </w:r>
    </w:p>
    <w:tbl>
      <w:tblPr>
        <w:tblW w:w="8841" w:type="dxa"/>
        <w:jc w:val="center"/>
        <w:tblLook w:val="04A0" w:firstRow="1" w:lastRow="0" w:firstColumn="1" w:lastColumn="0" w:noHBand="0" w:noVBand="1"/>
      </w:tblPr>
      <w:tblGrid>
        <w:gridCol w:w="2727"/>
        <w:gridCol w:w="2369"/>
        <w:gridCol w:w="2268"/>
        <w:gridCol w:w="1477"/>
      </w:tblGrid>
      <w:tr w:rsidR="00A33EDF" w:rsidRPr="0040230A" w14:paraId="02FD0D72" w14:textId="77777777" w:rsidTr="000C3F46">
        <w:trPr>
          <w:trHeight w:val="300"/>
          <w:jc w:val="center"/>
        </w:trPr>
        <w:tc>
          <w:tcPr>
            <w:tcW w:w="2727" w:type="dxa"/>
            <w:vMerge w:val="restart"/>
            <w:tcBorders>
              <w:top w:val="single" w:sz="4" w:space="0" w:color="auto"/>
              <w:left w:val="nil"/>
              <w:bottom w:val="single" w:sz="4" w:space="0" w:color="000000"/>
              <w:right w:val="nil"/>
            </w:tcBorders>
            <w:shd w:val="clear" w:color="auto" w:fill="auto"/>
            <w:noWrap/>
            <w:vAlign w:val="center"/>
            <w:hideMark/>
          </w:tcPr>
          <w:p w14:paraId="69FA6496" w14:textId="77777777" w:rsidR="00A33EDF" w:rsidRPr="0040230A" w:rsidRDefault="00A33EDF" w:rsidP="000C3F46">
            <w:pPr>
              <w:widowControl/>
              <w:jc w:val="center"/>
              <w:rPr>
                <w:rFonts w:ascii="Book Antiqua" w:eastAsia="SimSun" w:hAnsi="Book Antiqua" w:cs="SimSun"/>
                <w:b/>
                <w:bCs/>
                <w:color w:val="000000"/>
                <w:kern w:val="0"/>
                <w:sz w:val="24"/>
                <w:szCs w:val="24"/>
              </w:rPr>
            </w:pPr>
          </w:p>
        </w:tc>
        <w:tc>
          <w:tcPr>
            <w:tcW w:w="4637" w:type="dxa"/>
            <w:gridSpan w:val="2"/>
            <w:tcBorders>
              <w:top w:val="single" w:sz="4" w:space="0" w:color="auto"/>
              <w:left w:val="nil"/>
              <w:bottom w:val="single" w:sz="4" w:space="0" w:color="auto"/>
              <w:right w:val="nil"/>
            </w:tcBorders>
            <w:shd w:val="clear" w:color="auto" w:fill="auto"/>
            <w:noWrap/>
            <w:vAlign w:val="center"/>
            <w:hideMark/>
          </w:tcPr>
          <w:p w14:paraId="45F1CB66" w14:textId="77777777" w:rsidR="00A33EDF" w:rsidRPr="0040230A" w:rsidRDefault="00A33EDF" w:rsidP="000C3F46">
            <w:pPr>
              <w:widowControl/>
              <w:jc w:val="center"/>
              <w:rPr>
                <w:rFonts w:ascii="Book Antiqua" w:eastAsia="SimSun" w:hAnsi="Book Antiqua" w:cs="SimSun"/>
                <w:b/>
                <w:bCs/>
                <w:color w:val="000000"/>
                <w:kern w:val="0"/>
                <w:sz w:val="24"/>
                <w:szCs w:val="24"/>
              </w:rPr>
            </w:pPr>
            <w:r w:rsidRPr="0040230A">
              <w:rPr>
                <w:rFonts w:ascii="Book Antiqua" w:eastAsia="SimSun" w:hAnsi="Book Antiqua" w:cs="SimSun"/>
                <w:b/>
                <w:bCs/>
                <w:color w:val="000000"/>
                <w:kern w:val="0"/>
                <w:sz w:val="24"/>
                <w:szCs w:val="24"/>
              </w:rPr>
              <w:t>Terminal branches of the SpA</w:t>
            </w:r>
          </w:p>
        </w:tc>
        <w:tc>
          <w:tcPr>
            <w:tcW w:w="1477" w:type="dxa"/>
            <w:vMerge w:val="restart"/>
            <w:tcBorders>
              <w:top w:val="single" w:sz="4" w:space="0" w:color="auto"/>
              <w:left w:val="nil"/>
              <w:bottom w:val="single" w:sz="4" w:space="0" w:color="auto"/>
            </w:tcBorders>
            <w:vAlign w:val="center"/>
          </w:tcPr>
          <w:p w14:paraId="6814DA06" w14:textId="007A93A2" w:rsidR="00A33EDF" w:rsidRPr="0040230A" w:rsidRDefault="00A33EDF" w:rsidP="0040230A">
            <w:pPr>
              <w:widowControl/>
              <w:jc w:val="center"/>
              <w:rPr>
                <w:rFonts w:ascii="Book Antiqua" w:eastAsia="SimSun" w:hAnsi="Book Antiqua" w:cs="SimSun"/>
                <w:b/>
                <w:bCs/>
                <w:color w:val="000000"/>
                <w:kern w:val="0"/>
                <w:sz w:val="24"/>
                <w:szCs w:val="24"/>
              </w:rPr>
            </w:pPr>
            <w:r w:rsidRPr="0040230A">
              <w:rPr>
                <w:rFonts w:ascii="Book Antiqua" w:eastAsia="SimSun" w:hAnsi="Book Antiqua" w:cs="SimSun"/>
                <w:b/>
                <w:bCs/>
                <w:i/>
                <w:color w:val="000000"/>
                <w:kern w:val="0"/>
                <w:sz w:val="24"/>
                <w:szCs w:val="24"/>
              </w:rPr>
              <w:t>P</w:t>
            </w:r>
            <w:r w:rsidR="0040230A" w:rsidRPr="0040230A">
              <w:rPr>
                <w:rFonts w:ascii="Book Antiqua" w:eastAsia="SimSun" w:hAnsi="Book Antiqua" w:cs="SimSun" w:hint="eastAsia"/>
                <w:b/>
                <w:bCs/>
                <w:color w:val="000000"/>
                <w:kern w:val="0"/>
                <w:sz w:val="24"/>
                <w:szCs w:val="24"/>
              </w:rPr>
              <w:t>-</w:t>
            </w:r>
            <w:r w:rsidRPr="0040230A">
              <w:rPr>
                <w:rFonts w:ascii="Book Antiqua" w:eastAsia="SimSun" w:hAnsi="Book Antiqua" w:cs="SimSun"/>
                <w:b/>
                <w:bCs/>
                <w:color w:val="000000"/>
                <w:kern w:val="0"/>
                <w:sz w:val="24"/>
                <w:szCs w:val="24"/>
              </w:rPr>
              <w:t>value</w:t>
            </w:r>
          </w:p>
        </w:tc>
      </w:tr>
      <w:tr w:rsidR="00A33EDF" w:rsidRPr="0040230A" w14:paraId="684E53D3" w14:textId="77777777" w:rsidTr="000C3F46">
        <w:trPr>
          <w:trHeight w:val="330"/>
          <w:jc w:val="center"/>
        </w:trPr>
        <w:tc>
          <w:tcPr>
            <w:tcW w:w="2727" w:type="dxa"/>
            <w:vMerge/>
            <w:tcBorders>
              <w:top w:val="single" w:sz="4" w:space="0" w:color="auto"/>
              <w:left w:val="nil"/>
              <w:bottom w:val="single" w:sz="4" w:space="0" w:color="000000"/>
              <w:right w:val="nil"/>
            </w:tcBorders>
            <w:vAlign w:val="center"/>
            <w:hideMark/>
          </w:tcPr>
          <w:p w14:paraId="40F98C28" w14:textId="77777777" w:rsidR="00A33EDF" w:rsidRPr="0040230A" w:rsidRDefault="00A33EDF" w:rsidP="000C3F46">
            <w:pPr>
              <w:widowControl/>
              <w:jc w:val="left"/>
              <w:rPr>
                <w:rFonts w:ascii="Book Antiqua" w:eastAsia="SimSun" w:hAnsi="Book Antiqua" w:cs="SimSun"/>
                <w:b/>
                <w:bCs/>
                <w:color w:val="000000"/>
                <w:kern w:val="0"/>
                <w:sz w:val="24"/>
                <w:szCs w:val="24"/>
              </w:rPr>
            </w:pPr>
          </w:p>
        </w:tc>
        <w:tc>
          <w:tcPr>
            <w:tcW w:w="2369" w:type="dxa"/>
            <w:tcBorders>
              <w:top w:val="nil"/>
              <w:left w:val="nil"/>
              <w:bottom w:val="single" w:sz="4" w:space="0" w:color="auto"/>
              <w:right w:val="nil"/>
            </w:tcBorders>
            <w:shd w:val="clear" w:color="auto" w:fill="auto"/>
            <w:noWrap/>
            <w:vAlign w:val="center"/>
            <w:hideMark/>
          </w:tcPr>
          <w:p w14:paraId="4082A7C9" w14:textId="77777777" w:rsidR="00A33EDF" w:rsidRPr="0040230A" w:rsidRDefault="00A33EDF" w:rsidP="000C3F46">
            <w:pPr>
              <w:widowControl/>
              <w:jc w:val="center"/>
              <w:rPr>
                <w:rFonts w:ascii="Book Antiqua" w:eastAsia="SimSun" w:hAnsi="Book Antiqua" w:cs="SimSun"/>
                <w:b/>
                <w:color w:val="000000"/>
                <w:kern w:val="0"/>
                <w:sz w:val="24"/>
                <w:szCs w:val="24"/>
              </w:rPr>
            </w:pPr>
            <w:r w:rsidRPr="0040230A">
              <w:rPr>
                <w:rFonts w:ascii="Book Antiqua" w:eastAsia="SimSun" w:hAnsi="Book Antiqua" w:cs="SimSun"/>
                <w:b/>
                <w:color w:val="000000"/>
                <w:kern w:val="0"/>
                <w:sz w:val="24"/>
                <w:szCs w:val="24"/>
              </w:rPr>
              <w:t>Concentrated type</w:t>
            </w:r>
          </w:p>
        </w:tc>
        <w:tc>
          <w:tcPr>
            <w:tcW w:w="2268" w:type="dxa"/>
            <w:tcBorders>
              <w:top w:val="nil"/>
              <w:left w:val="nil"/>
              <w:bottom w:val="single" w:sz="4" w:space="0" w:color="auto"/>
              <w:right w:val="nil"/>
            </w:tcBorders>
            <w:shd w:val="clear" w:color="auto" w:fill="auto"/>
            <w:noWrap/>
            <w:vAlign w:val="center"/>
            <w:hideMark/>
          </w:tcPr>
          <w:p w14:paraId="6F6B9EE9" w14:textId="77777777" w:rsidR="00A33EDF" w:rsidRPr="0040230A" w:rsidRDefault="00A33EDF" w:rsidP="000C3F46">
            <w:pPr>
              <w:widowControl/>
              <w:jc w:val="center"/>
              <w:rPr>
                <w:rFonts w:ascii="Book Antiqua" w:eastAsia="SimSun" w:hAnsi="Book Antiqua" w:cs="SimSun"/>
                <w:b/>
                <w:color w:val="000000"/>
                <w:kern w:val="0"/>
                <w:sz w:val="24"/>
                <w:szCs w:val="24"/>
              </w:rPr>
            </w:pPr>
            <w:r w:rsidRPr="0040230A">
              <w:rPr>
                <w:rFonts w:ascii="Book Antiqua" w:eastAsia="SimSun" w:hAnsi="Book Antiqua" w:cs="SimSun"/>
                <w:b/>
                <w:color w:val="000000"/>
                <w:kern w:val="0"/>
                <w:sz w:val="24"/>
                <w:szCs w:val="24"/>
              </w:rPr>
              <w:t>Distributed type</w:t>
            </w:r>
          </w:p>
        </w:tc>
        <w:tc>
          <w:tcPr>
            <w:tcW w:w="1477" w:type="dxa"/>
            <w:vMerge/>
            <w:tcBorders>
              <w:left w:val="nil"/>
              <w:bottom w:val="single" w:sz="4" w:space="0" w:color="auto"/>
            </w:tcBorders>
          </w:tcPr>
          <w:p w14:paraId="0EBC4922" w14:textId="77777777" w:rsidR="00A33EDF" w:rsidRPr="0040230A" w:rsidRDefault="00A33EDF" w:rsidP="000C3F46">
            <w:pPr>
              <w:widowControl/>
              <w:jc w:val="center"/>
              <w:rPr>
                <w:rFonts w:ascii="Book Antiqua" w:eastAsia="SimSun" w:hAnsi="Book Antiqua" w:cs="SimSun"/>
                <w:b/>
                <w:color w:val="000000"/>
                <w:kern w:val="0"/>
                <w:sz w:val="24"/>
                <w:szCs w:val="24"/>
              </w:rPr>
            </w:pPr>
          </w:p>
        </w:tc>
      </w:tr>
      <w:tr w:rsidR="00A33EDF" w:rsidRPr="000C3F46" w14:paraId="054AED88" w14:textId="77777777" w:rsidTr="000C3F46">
        <w:trPr>
          <w:trHeight w:val="270"/>
          <w:jc w:val="center"/>
        </w:trPr>
        <w:tc>
          <w:tcPr>
            <w:tcW w:w="2727" w:type="dxa"/>
            <w:tcBorders>
              <w:top w:val="nil"/>
              <w:left w:val="nil"/>
              <w:bottom w:val="nil"/>
              <w:right w:val="nil"/>
            </w:tcBorders>
            <w:shd w:val="clear" w:color="auto" w:fill="auto"/>
            <w:noWrap/>
            <w:vAlign w:val="center"/>
          </w:tcPr>
          <w:p w14:paraId="1FF2A184" w14:textId="7DCDC330" w:rsidR="00A33EDF" w:rsidRPr="000C3F46" w:rsidRDefault="0040230A" w:rsidP="000C3F46">
            <w:pPr>
              <w:widowControl/>
              <w:jc w:val="left"/>
              <w:rPr>
                <w:rFonts w:ascii="Book Antiqua" w:eastAsia="SimSun" w:hAnsi="Book Antiqua" w:cs="SimSun"/>
                <w:color w:val="000000"/>
                <w:kern w:val="0"/>
                <w:sz w:val="24"/>
                <w:szCs w:val="24"/>
              </w:rPr>
            </w:pPr>
            <w:r>
              <w:rPr>
                <w:rFonts w:ascii="Book Antiqua" w:eastAsia="SimSun" w:hAnsi="Book Antiqua" w:cs="SimSun"/>
                <w:color w:val="000000"/>
                <w:kern w:val="0"/>
                <w:sz w:val="24"/>
                <w:szCs w:val="24"/>
              </w:rPr>
              <w:t>Type of SpA</w:t>
            </w:r>
          </w:p>
        </w:tc>
        <w:tc>
          <w:tcPr>
            <w:tcW w:w="2369" w:type="dxa"/>
            <w:tcBorders>
              <w:top w:val="nil"/>
              <w:left w:val="nil"/>
              <w:bottom w:val="nil"/>
              <w:right w:val="nil"/>
            </w:tcBorders>
            <w:shd w:val="clear" w:color="auto" w:fill="auto"/>
            <w:noWrap/>
            <w:vAlign w:val="bottom"/>
          </w:tcPr>
          <w:p w14:paraId="3A2B12F4" w14:textId="77777777" w:rsidR="00A33EDF" w:rsidRPr="000C3F46" w:rsidRDefault="00A33EDF" w:rsidP="000C3F46">
            <w:pPr>
              <w:widowControl/>
              <w:jc w:val="left"/>
              <w:rPr>
                <w:rFonts w:ascii="Book Antiqua" w:eastAsia="SimSun" w:hAnsi="Book Antiqua" w:cs="SimSun"/>
                <w:color w:val="000000"/>
                <w:kern w:val="0"/>
                <w:sz w:val="24"/>
                <w:szCs w:val="24"/>
              </w:rPr>
            </w:pPr>
          </w:p>
        </w:tc>
        <w:tc>
          <w:tcPr>
            <w:tcW w:w="2268" w:type="dxa"/>
            <w:tcBorders>
              <w:top w:val="nil"/>
              <w:left w:val="nil"/>
              <w:bottom w:val="nil"/>
              <w:right w:val="nil"/>
            </w:tcBorders>
            <w:shd w:val="clear" w:color="auto" w:fill="auto"/>
            <w:noWrap/>
            <w:vAlign w:val="bottom"/>
          </w:tcPr>
          <w:p w14:paraId="2182F7DB" w14:textId="77777777" w:rsidR="00A33EDF" w:rsidRPr="000C3F46" w:rsidRDefault="00A33EDF" w:rsidP="000C3F46">
            <w:pPr>
              <w:widowControl/>
              <w:jc w:val="left"/>
              <w:rPr>
                <w:rFonts w:ascii="Book Antiqua" w:eastAsia="SimSun" w:hAnsi="Book Antiqua" w:cs="SimSun"/>
                <w:color w:val="000000"/>
                <w:kern w:val="0"/>
                <w:sz w:val="24"/>
                <w:szCs w:val="24"/>
              </w:rPr>
            </w:pPr>
          </w:p>
        </w:tc>
        <w:tc>
          <w:tcPr>
            <w:tcW w:w="1477" w:type="dxa"/>
            <w:tcBorders>
              <w:top w:val="single" w:sz="4" w:space="0" w:color="auto"/>
              <w:left w:val="nil"/>
              <w:bottom w:val="nil"/>
              <w:right w:val="nil"/>
            </w:tcBorders>
          </w:tcPr>
          <w:p w14:paraId="386B3E89" w14:textId="77777777" w:rsidR="00A33EDF" w:rsidRPr="000C3F46" w:rsidRDefault="00A33EDF" w:rsidP="000C3F46">
            <w:pPr>
              <w:widowControl/>
              <w:jc w:val="center"/>
              <w:rPr>
                <w:rFonts w:ascii="Book Antiqua" w:eastAsia="SimSun" w:hAnsi="Book Antiqua" w:cs="SimSun"/>
                <w:kern w:val="0"/>
                <w:sz w:val="24"/>
                <w:szCs w:val="24"/>
              </w:rPr>
            </w:pPr>
            <w:r w:rsidRPr="000C3F46">
              <w:rPr>
                <w:rFonts w:ascii="Book Antiqua" w:eastAsia="SimSun" w:hAnsi="Book Antiqua" w:cs="SimSun"/>
                <w:kern w:val="0"/>
                <w:sz w:val="24"/>
                <w:szCs w:val="24"/>
              </w:rPr>
              <w:t>0.001</w:t>
            </w:r>
          </w:p>
        </w:tc>
      </w:tr>
      <w:tr w:rsidR="00A33EDF" w:rsidRPr="000C3F46" w14:paraId="2561960A" w14:textId="77777777" w:rsidTr="000C3F46">
        <w:trPr>
          <w:trHeight w:val="270"/>
          <w:jc w:val="center"/>
        </w:trPr>
        <w:tc>
          <w:tcPr>
            <w:tcW w:w="2727" w:type="dxa"/>
            <w:tcBorders>
              <w:top w:val="nil"/>
              <w:left w:val="nil"/>
              <w:bottom w:val="nil"/>
              <w:right w:val="nil"/>
            </w:tcBorders>
            <w:shd w:val="clear" w:color="auto" w:fill="auto"/>
            <w:noWrap/>
            <w:vAlign w:val="center"/>
          </w:tcPr>
          <w:p w14:paraId="26873321" w14:textId="77777777" w:rsidR="00A33EDF" w:rsidRPr="000C3F46" w:rsidRDefault="00A33EDF" w:rsidP="000C3F46">
            <w:pPr>
              <w:widowControl/>
              <w:ind w:firstLineChars="100" w:firstLine="240"/>
              <w:jc w:val="left"/>
              <w:rPr>
                <w:rFonts w:ascii="Book Antiqua" w:eastAsia="SimSun" w:hAnsi="Book Antiqua" w:cs="SimSun"/>
                <w:color w:val="000000"/>
                <w:kern w:val="0"/>
                <w:sz w:val="24"/>
                <w:szCs w:val="24"/>
              </w:rPr>
            </w:pPr>
            <w:r w:rsidRPr="000C3F46">
              <w:rPr>
                <w:rFonts w:ascii="Book Antiqua" w:eastAsia="SimSun" w:hAnsi="Book Antiqua" w:cs="SimSun"/>
                <w:color w:val="000000"/>
                <w:kern w:val="0"/>
                <w:sz w:val="24"/>
                <w:szCs w:val="24"/>
              </w:rPr>
              <w:t>A single branch of SpA</w:t>
            </w:r>
          </w:p>
        </w:tc>
        <w:tc>
          <w:tcPr>
            <w:tcW w:w="2369" w:type="dxa"/>
            <w:tcBorders>
              <w:top w:val="nil"/>
              <w:left w:val="nil"/>
              <w:bottom w:val="nil"/>
              <w:right w:val="nil"/>
            </w:tcBorders>
            <w:shd w:val="clear" w:color="auto" w:fill="auto"/>
            <w:noWrap/>
            <w:vAlign w:val="bottom"/>
          </w:tcPr>
          <w:p w14:paraId="2BC13FB9" w14:textId="77777777" w:rsidR="00A33EDF" w:rsidRPr="000C3F46" w:rsidRDefault="00A33EDF" w:rsidP="000C3F46">
            <w:pPr>
              <w:widowControl/>
              <w:jc w:val="left"/>
              <w:rPr>
                <w:rFonts w:ascii="Book Antiqua" w:eastAsia="SimSun" w:hAnsi="Book Antiqua" w:cs="SimSun"/>
                <w:color w:val="000000"/>
                <w:kern w:val="0"/>
                <w:sz w:val="24"/>
                <w:szCs w:val="24"/>
              </w:rPr>
            </w:pPr>
            <w:r w:rsidRPr="000C3F46">
              <w:rPr>
                <w:rFonts w:ascii="Book Antiqua" w:eastAsia="SimSun" w:hAnsi="Book Antiqua" w:cs="SimSun"/>
                <w:color w:val="000000"/>
                <w:kern w:val="0"/>
                <w:sz w:val="24"/>
                <w:szCs w:val="24"/>
              </w:rPr>
              <w:t>22</w:t>
            </w:r>
          </w:p>
        </w:tc>
        <w:tc>
          <w:tcPr>
            <w:tcW w:w="2268" w:type="dxa"/>
            <w:tcBorders>
              <w:top w:val="nil"/>
              <w:left w:val="nil"/>
              <w:bottom w:val="nil"/>
              <w:right w:val="nil"/>
            </w:tcBorders>
            <w:shd w:val="clear" w:color="auto" w:fill="auto"/>
            <w:noWrap/>
            <w:vAlign w:val="bottom"/>
          </w:tcPr>
          <w:p w14:paraId="2FB661AB" w14:textId="77777777" w:rsidR="00A33EDF" w:rsidRPr="000C3F46" w:rsidRDefault="00A33EDF" w:rsidP="000C3F46">
            <w:pPr>
              <w:widowControl/>
              <w:jc w:val="left"/>
              <w:rPr>
                <w:rFonts w:ascii="Book Antiqua" w:eastAsia="SimSun" w:hAnsi="Book Antiqua" w:cs="SimSun"/>
                <w:color w:val="000000"/>
                <w:kern w:val="0"/>
                <w:sz w:val="24"/>
                <w:szCs w:val="24"/>
              </w:rPr>
            </w:pPr>
            <w:r w:rsidRPr="000C3F46">
              <w:rPr>
                <w:rFonts w:ascii="Book Antiqua" w:eastAsia="SimSun" w:hAnsi="Book Antiqua" w:cs="SimSun"/>
                <w:color w:val="000000"/>
                <w:kern w:val="0"/>
                <w:sz w:val="24"/>
                <w:szCs w:val="24"/>
              </w:rPr>
              <w:t>0</w:t>
            </w:r>
          </w:p>
        </w:tc>
        <w:tc>
          <w:tcPr>
            <w:tcW w:w="1477" w:type="dxa"/>
            <w:tcBorders>
              <w:top w:val="nil"/>
              <w:left w:val="nil"/>
              <w:bottom w:val="nil"/>
              <w:right w:val="nil"/>
            </w:tcBorders>
          </w:tcPr>
          <w:p w14:paraId="02CD9F36" w14:textId="77777777" w:rsidR="00A33EDF" w:rsidRPr="000C3F46" w:rsidRDefault="00A33EDF" w:rsidP="000C3F46">
            <w:pPr>
              <w:widowControl/>
              <w:jc w:val="center"/>
              <w:rPr>
                <w:rFonts w:ascii="Book Antiqua" w:eastAsia="SimSun" w:hAnsi="Book Antiqua" w:cs="SimSun"/>
                <w:color w:val="000000"/>
                <w:kern w:val="0"/>
                <w:sz w:val="24"/>
                <w:szCs w:val="24"/>
              </w:rPr>
            </w:pPr>
          </w:p>
        </w:tc>
      </w:tr>
      <w:tr w:rsidR="00A33EDF" w:rsidRPr="000C3F46" w14:paraId="3832038E" w14:textId="77777777" w:rsidTr="000C3F46">
        <w:trPr>
          <w:trHeight w:val="270"/>
          <w:jc w:val="center"/>
        </w:trPr>
        <w:tc>
          <w:tcPr>
            <w:tcW w:w="2727" w:type="dxa"/>
            <w:tcBorders>
              <w:top w:val="nil"/>
              <w:left w:val="nil"/>
              <w:bottom w:val="nil"/>
              <w:right w:val="nil"/>
            </w:tcBorders>
            <w:shd w:val="clear" w:color="auto" w:fill="auto"/>
            <w:noWrap/>
            <w:vAlign w:val="center"/>
          </w:tcPr>
          <w:p w14:paraId="2BC5B2B0" w14:textId="77777777" w:rsidR="00A33EDF" w:rsidRPr="000C3F46" w:rsidRDefault="00A33EDF" w:rsidP="000C3F46">
            <w:pPr>
              <w:widowControl/>
              <w:ind w:firstLineChars="100" w:firstLine="240"/>
              <w:jc w:val="left"/>
              <w:rPr>
                <w:rFonts w:ascii="Book Antiqua" w:eastAsia="SimSun" w:hAnsi="Book Antiqua" w:cs="SimSun"/>
                <w:color w:val="000000"/>
                <w:kern w:val="0"/>
                <w:sz w:val="24"/>
                <w:szCs w:val="24"/>
              </w:rPr>
            </w:pPr>
            <w:r w:rsidRPr="000C3F46">
              <w:rPr>
                <w:rFonts w:ascii="Book Antiqua" w:eastAsia="SimSun" w:hAnsi="Book Antiqua" w:cs="SimSun"/>
                <w:color w:val="000000"/>
                <w:kern w:val="0"/>
                <w:sz w:val="24"/>
                <w:szCs w:val="24"/>
              </w:rPr>
              <w:t>Two branches of SpA</w:t>
            </w:r>
          </w:p>
        </w:tc>
        <w:tc>
          <w:tcPr>
            <w:tcW w:w="2369" w:type="dxa"/>
            <w:tcBorders>
              <w:top w:val="nil"/>
              <w:left w:val="nil"/>
              <w:bottom w:val="nil"/>
              <w:right w:val="nil"/>
            </w:tcBorders>
            <w:shd w:val="clear" w:color="auto" w:fill="auto"/>
            <w:noWrap/>
            <w:vAlign w:val="bottom"/>
          </w:tcPr>
          <w:p w14:paraId="5A64C521" w14:textId="77777777" w:rsidR="00A33EDF" w:rsidRPr="000C3F46" w:rsidRDefault="00A33EDF" w:rsidP="000C3F46">
            <w:pPr>
              <w:widowControl/>
              <w:jc w:val="left"/>
              <w:rPr>
                <w:rFonts w:ascii="Book Antiqua" w:eastAsia="SimSun" w:hAnsi="Book Antiqua" w:cs="SimSun"/>
                <w:color w:val="000000"/>
                <w:kern w:val="0"/>
                <w:sz w:val="24"/>
                <w:szCs w:val="24"/>
              </w:rPr>
            </w:pPr>
            <w:r w:rsidRPr="000C3F46">
              <w:rPr>
                <w:rFonts w:ascii="Book Antiqua" w:eastAsia="SimSun" w:hAnsi="Book Antiqua" w:cs="SimSun"/>
                <w:color w:val="000000"/>
                <w:kern w:val="0"/>
                <w:sz w:val="24"/>
                <w:szCs w:val="24"/>
              </w:rPr>
              <w:t>157</w:t>
            </w:r>
          </w:p>
        </w:tc>
        <w:tc>
          <w:tcPr>
            <w:tcW w:w="2268" w:type="dxa"/>
            <w:tcBorders>
              <w:top w:val="nil"/>
              <w:left w:val="nil"/>
              <w:bottom w:val="nil"/>
              <w:right w:val="nil"/>
            </w:tcBorders>
            <w:shd w:val="clear" w:color="auto" w:fill="auto"/>
            <w:noWrap/>
            <w:vAlign w:val="bottom"/>
          </w:tcPr>
          <w:p w14:paraId="66EB6FDB" w14:textId="77777777" w:rsidR="00A33EDF" w:rsidRPr="000C3F46" w:rsidRDefault="00A33EDF" w:rsidP="000C3F46">
            <w:pPr>
              <w:widowControl/>
              <w:jc w:val="left"/>
              <w:rPr>
                <w:rFonts w:ascii="Book Antiqua" w:eastAsia="SimSun" w:hAnsi="Book Antiqua" w:cs="SimSun"/>
                <w:color w:val="000000"/>
                <w:kern w:val="0"/>
                <w:sz w:val="24"/>
                <w:szCs w:val="24"/>
              </w:rPr>
            </w:pPr>
            <w:r w:rsidRPr="000C3F46">
              <w:rPr>
                <w:rFonts w:ascii="Book Antiqua" w:eastAsia="SimSun" w:hAnsi="Book Antiqua" w:cs="SimSun"/>
                <w:color w:val="000000"/>
                <w:kern w:val="0"/>
                <w:sz w:val="24"/>
                <w:szCs w:val="24"/>
              </w:rPr>
              <w:t>93</w:t>
            </w:r>
          </w:p>
        </w:tc>
        <w:tc>
          <w:tcPr>
            <w:tcW w:w="1477" w:type="dxa"/>
            <w:tcBorders>
              <w:top w:val="nil"/>
              <w:left w:val="nil"/>
              <w:bottom w:val="nil"/>
              <w:right w:val="nil"/>
            </w:tcBorders>
          </w:tcPr>
          <w:p w14:paraId="712F21D6" w14:textId="77777777" w:rsidR="00A33EDF" w:rsidRPr="000C3F46" w:rsidRDefault="00A33EDF" w:rsidP="000C3F46">
            <w:pPr>
              <w:widowControl/>
              <w:jc w:val="center"/>
              <w:rPr>
                <w:rFonts w:ascii="Book Antiqua" w:eastAsia="SimSun" w:hAnsi="Book Antiqua" w:cs="SimSun"/>
                <w:color w:val="000000"/>
                <w:kern w:val="0"/>
                <w:sz w:val="24"/>
                <w:szCs w:val="24"/>
              </w:rPr>
            </w:pPr>
          </w:p>
        </w:tc>
      </w:tr>
      <w:tr w:rsidR="00A33EDF" w:rsidRPr="000C3F46" w14:paraId="4B12A0A2" w14:textId="77777777" w:rsidTr="000C3F46">
        <w:trPr>
          <w:trHeight w:val="270"/>
          <w:jc w:val="center"/>
        </w:trPr>
        <w:tc>
          <w:tcPr>
            <w:tcW w:w="2727" w:type="dxa"/>
            <w:tcBorders>
              <w:top w:val="nil"/>
              <w:left w:val="nil"/>
              <w:bottom w:val="nil"/>
              <w:right w:val="nil"/>
            </w:tcBorders>
            <w:shd w:val="clear" w:color="auto" w:fill="auto"/>
            <w:noWrap/>
            <w:vAlign w:val="center"/>
          </w:tcPr>
          <w:p w14:paraId="71BF3F51" w14:textId="77777777" w:rsidR="00A33EDF" w:rsidRPr="000C3F46" w:rsidRDefault="00A33EDF" w:rsidP="000C3F46">
            <w:pPr>
              <w:widowControl/>
              <w:ind w:firstLineChars="100" w:firstLine="240"/>
              <w:jc w:val="left"/>
              <w:rPr>
                <w:rFonts w:ascii="Book Antiqua" w:eastAsia="SimSun" w:hAnsi="Book Antiqua" w:cs="SimSun"/>
                <w:color w:val="000000"/>
                <w:kern w:val="0"/>
                <w:sz w:val="24"/>
                <w:szCs w:val="24"/>
              </w:rPr>
            </w:pPr>
            <w:r w:rsidRPr="000C3F46">
              <w:rPr>
                <w:rFonts w:ascii="Book Antiqua" w:eastAsia="SimSun" w:hAnsi="Book Antiqua" w:cs="SimSun"/>
                <w:color w:val="000000"/>
                <w:kern w:val="0"/>
                <w:sz w:val="24"/>
                <w:szCs w:val="24"/>
              </w:rPr>
              <w:t>Three branches of SpA</w:t>
            </w:r>
          </w:p>
        </w:tc>
        <w:tc>
          <w:tcPr>
            <w:tcW w:w="2369" w:type="dxa"/>
            <w:tcBorders>
              <w:top w:val="nil"/>
              <w:left w:val="nil"/>
              <w:bottom w:val="nil"/>
              <w:right w:val="nil"/>
            </w:tcBorders>
            <w:shd w:val="clear" w:color="auto" w:fill="auto"/>
            <w:noWrap/>
            <w:vAlign w:val="bottom"/>
          </w:tcPr>
          <w:p w14:paraId="50ECF35F" w14:textId="77777777" w:rsidR="00A33EDF" w:rsidRPr="000C3F46" w:rsidRDefault="00A33EDF" w:rsidP="000C3F46">
            <w:pPr>
              <w:widowControl/>
              <w:jc w:val="left"/>
              <w:rPr>
                <w:rFonts w:ascii="Book Antiqua" w:eastAsia="SimSun" w:hAnsi="Book Antiqua" w:cs="SimSun"/>
                <w:color w:val="000000"/>
                <w:kern w:val="0"/>
                <w:sz w:val="24"/>
                <w:szCs w:val="24"/>
              </w:rPr>
            </w:pPr>
            <w:r w:rsidRPr="000C3F46">
              <w:rPr>
                <w:rFonts w:ascii="Book Antiqua" w:eastAsia="SimSun" w:hAnsi="Book Antiqua" w:cs="SimSun"/>
                <w:color w:val="000000"/>
                <w:kern w:val="0"/>
                <w:sz w:val="24"/>
                <w:szCs w:val="24"/>
              </w:rPr>
              <w:t>26</w:t>
            </w:r>
          </w:p>
        </w:tc>
        <w:tc>
          <w:tcPr>
            <w:tcW w:w="2268" w:type="dxa"/>
            <w:tcBorders>
              <w:top w:val="nil"/>
              <w:left w:val="nil"/>
              <w:bottom w:val="nil"/>
              <w:right w:val="nil"/>
            </w:tcBorders>
            <w:shd w:val="clear" w:color="auto" w:fill="auto"/>
            <w:noWrap/>
            <w:vAlign w:val="bottom"/>
          </w:tcPr>
          <w:p w14:paraId="2D416166" w14:textId="77777777" w:rsidR="00A33EDF" w:rsidRPr="000C3F46" w:rsidRDefault="00A33EDF" w:rsidP="000C3F46">
            <w:pPr>
              <w:widowControl/>
              <w:jc w:val="left"/>
              <w:rPr>
                <w:rFonts w:ascii="Book Antiqua" w:eastAsia="SimSun" w:hAnsi="Book Antiqua" w:cs="SimSun"/>
                <w:color w:val="000000"/>
                <w:kern w:val="0"/>
                <w:sz w:val="24"/>
                <w:szCs w:val="24"/>
              </w:rPr>
            </w:pPr>
            <w:r w:rsidRPr="000C3F46">
              <w:rPr>
                <w:rFonts w:ascii="Book Antiqua" w:eastAsia="SimSun" w:hAnsi="Book Antiqua" w:cs="SimSun"/>
                <w:color w:val="000000"/>
                <w:kern w:val="0"/>
                <w:sz w:val="24"/>
                <w:szCs w:val="24"/>
              </w:rPr>
              <w:t>17</w:t>
            </w:r>
          </w:p>
        </w:tc>
        <w:tc>
          <w:tcPr>
            <w:tcW w:w="1477" w:type="dxa"/>
            <w:tcBorders>
              <w:top w:val="nil"/>
              <w:left w:val="nil"/>
              <w:bottom w:val="nil"/>
              <w:right w:val="nil"/>
            </w:tcBorders>
          </w:tcPr>
          <w:p w14:paraId="40425062" w14:textId="77777777" w:rsidR="00A33EDF" w:rsidRPr="000C3F46" w:rsidRDefault="00A33EDF" w:rsidP="000C3F46">
            <w:pPr>
              <w:widowControl/>
              <w:jc w:val="center"/>
              <w:rPr>
                <w:rFonts w:ascii="Book Antiqua" w:eastAsia="SimSun" w:hAnsi="Book Antiqua" w:cs="SimSun"/>
                <w:color w:val="000000"/>
                <w:kern w:val="0"/>
                <w:sz w:val="24"/>
                <w:szCs w:val="24"/>
              </w:rPr>
            </w:pPr>
          </w:p>
        </w:tc>
      </w:tr>
      <w:tr w:rsidR="00A33EDF" w:rsidRPr="000C3F46" w14:paraId="286A15A3" w14:textId="77777777" w:rsidTr="000C3F46">
        <w:trPr>
          <w:trHeight w:val="270"/>
          <w:jc w:val="center"/>
        </w:trPr>
        <w:tc>
          <w:tcPr>
            <w:tcW w:w="2727" w:type="dxa"/>
            <w:tcBorders>
              <w:top w:val="nil"/>
              <w:left w:val="nil"/>
              <w:bottom w:val="nil"/>
              <w:right w:val="nil"/>
            </w:tcBorders>
            <w:shd w:val="clear" w:color="auto" w:fill="auto"/>
            <w:noWrap/>
            <w:vAlign w:val="center"/>
          </w:tcPr>
          <w:p w14:paraId="24A9494F" w14:textId="77777777" w:rsidR="00A33EDF" w:rsidRPr="000C3F46" w:rsidRDefault="00A33EDF" w:rsidP="000C3F46">
            <w:pPr>
              <w:widowControl/>
              <w:ind w:firstLineChars="100" w:firstLine="240"/>
              <w:jc w:val="left"/>
              <w:rPr>
                <w:rFonts w:ascii="Book Antiqua" w:eastAsia="SimSun" w:hAnsi="Book Antiqua" w:cs="SimSun"/>
                <w:color w:val="000000"/>
                <w:kern w:val="0"/>
                <w:sz w:val="24"/>
                <w:szCs w:val="24"/>
              </w:rPr>
            </w:pPr>
            <w:r w:rsidRPr="000C3F46">
              <w:rPr>
                <w:rFonts w:ascii="Book Antiqua" w:eastAsia="SimSun" w:hAnsi="Book Antiqua" w:cs="SimSun"/>
                <w:color w:val="000000"/>
                <w:kern w:val="0"/>
                <w:sz w:val="24"/>
                <w:szCs w:val="24"/>
              </w:rPr>
              <w:t>Multi-branches of SpA</w:t>
            </w:r>
          </w:p>
        </w:tc>
        <w:tc>
          <w:tcPr>
            <w:tcW w:w="2369" w:type="dxa"/>
            <w:tcBorders>
              <w:top w:val="nil"/>
              <w:left w:val="nil"/>
              <w:bottom w:val="nil"/>
              <w:right w:val="nil"/>
            </w:tcBorders>
            <w:shd w:val="clear" w:color="auto" w:fill="auto"/>
            <w:noWrap/>
            <w:vAlign w:val="bottom"/>
          </w:tcPr>
          <w:p w14:paraId="0D6E291B" w14:textId="77777777" w:rsidR="00A33EDF" w:rsidRPr="000C3F46" w:rsidRDefault="00A33EDF" w:rsidP="000C3F46">
            <w:pPr>
              <w:widowControl/>
              <w:jc w:val="left"/>
              <w:rPr>
                <w:rFonts w:ascii="Book Antiqua" w:eastAsia="SimSun" w:hAnsi="Book Antiqua" w:cs="SimSun"/>
                <w:color w:val="000000"/>
                <w:kern w:val="0"/>
                <w:sz w:val="24"/>
                <w:szCs w:val="24"/>
              </w:rPr>
            </w:pPr>
            <w:r w:rsidRPr="000C3F46">
              <w:rPr>
                <w:rFonts w:ascii="Book Antiqua" w:eastAsia="SimSun" w:hAnsi="Book Antiqua" w:cs="SimSun"/>
                <w:color w:val="000000"/>
                <w:kern w:val="0"/>
                <w:sz w:val="24"/>
                <w:szCs w:val="24"/>
              </w:rPr>
              <w:t>0</w:t>
            </w:r>
          </w:p>
        </w:tc>
        <w:tc>
          <w:tcPr>
            <w:tcW w:w="2268" w:type="dxa"/>
            <w:tcBorders>
              <w:top w:val="nil"/>
              <w:left w:val="nil"/>
              <w:bottom w:val="nil"/>
              <w:right w:val="nil"/>
            </w:tcBorders>
            <w:shd w:val="clear" w:color="auto" w:fill="auto"/>
            <w:noWrap/>
            <w:vAlign w:val="bottom"/>
          </w:tcPr>
          <w:p w14:paraId="562B9646" w14:textId="77777777" w:rsidR="00A33EDF" w:rsidRPr="000C3F46" w:rsidRDefault="00A33EDF" w:rsidP="000C3F46">
            <w:pPr>
              <w:widowControl/>
              <w:jc w:val="left"/>
              <w:rPr>
                <w:rFonts w:ascii="Book Antiqua" w:eastAsia="SimSun" w:hAnsi="Book Antiqua" w:cs="SimSun"/>
                <w:color w:val="000000"/>
                <w:kern w:val="0"/>
                <w:sz w:val="24"/>
                <w:szCs w:val="24"/>
              </w:rPr>
            </w:pPr>
            <w:r w:rsidRPr="000C3F46">
              <w:rPr>
                <w:rFonts w:ascii="Book Antiqua" w:eastAsia="SimSun" w:hAnsi="Book Antiqua" w:cs="SimSun"/>
                <w:color w:val="000000"/>
                <w:kern w:val="0"/>
                <w:sz w:val="24"/>
                <w:szCs w:val="24"/>
              </w:rPr>
              <w:t>2</w:t>
            </w:r>
          </w:p>
        </w:tc>
        <w:tc>
          <w:tcPr>
            <w:tcW w:w="1477" w:type="dxa"/>
            <w:tcBorders>
              <w:top w:val="nil"/>
              <w:left w:val="nil"/>
              <w:bottom w:val="nil"/>
              <w:right w:val="nil"/>
            </w:tcBorders>
          </w:tcPr>
          <w:p w14:paraId="6130CE60" w14:textId="77777777" w:rsidR="00A33EDF" w:rsidRPr="000C3F46" w:rsidRDefault="00A33EDF" w:rsidP="000C3F46">
            <w:pPr>
              <w:widowControl/>
              <w:jc w:val="center"/>
              <w:rPr>
                <w:rFonts w:ascii="Book Antiqua" w:eastAsia="SimSun" w:hAnsi="Book Antiqua" w:cs="SimSun"/>
                <w:color w:val="000000"/>
                <w:kern w:val="0"/>
                <w:sz w:val="24"/>
                <w:szCs w:val="24"/>
              </w:rPr>
            </w:pPr>
          </w:p>
        </w:tc>
      </w:tr>
      <w:tr w:rsidR="00A33EDF" w:rsidRPr="000C3F46" w14:paraId="6443DDC6" w14:textId="77777777" w:rsidTr="000C3F46">
        <w:trPr>
          <w:trHeight w:val="270"/>
          <w:jc w:val="center"/>
        </w:trPr>
        <w:tc>
          <w:tcPr>
            <w:tcW w:w="2727" w:type="dxa"/>
            <w:tcBorders>
              <w:top w:val="nil"/>
              <w:left w:val="nil"/>
              <w:bottom w:val="nil"/>
              <w:right w:val="nil"/>
            </w:tcBorders>
            <w:shd w:val="clear" w:color="auto" w:fill="auto"/>
            <w:noWrap/>
            <w:vAlign w:val="center"/>
          </w:tcPr>
          <w:p w14:paraId="08CCE31D" w14:textId="77777777" w:rsidR="00A33EDF" w:rsidRPr="000C3F46" w:rsidRDefault="00A33EDF" w:rsidP="000C3F46">
            <w:pPr>
              <w:widowControl/>
              <w:jc w:val="left"/>
              <w:rPr>
                <w:rFonts w:ascii="Book Antiqua" w:eastAsia="SimSun" w:hAnsi="Book Antiqua" w:cs="SimSun"/>
                <w:color w:val="000000"/>
                <w:kern w:val="0"/>
                <w:sz w:val="24"/>
                <w:szCs w:val="24"/>
              </w:rPr>
            </w:pPr>
            <w:r w:rsidRPr="000C3F46">
              <w:rPr>
                <w:rFonts w:ascii="Book Antiqua" w:eastAsia="SimSun" w:hAnsi="Book Antiqua" w:cs="SimSun"/>
                <w:color w:val="000000"/>
                <w:kern w:val="0"/>
                <w:sz w:val="24"/>
                <w:szCs w:val="24"/>
              </w:rPr>
              <w:t>SpA along the pancrease</w:t>
            </w:r>
          </w:p>
        </w:tc>
        <w:tc>
          <w:tcPr>
            <w:tcW w:w="2369" w:type="dxa"/>
            <w:tcBorders>
              <w:top w:val="nil"/>
              <w:left w:val="nil"/>
              <w:bottom w:val="nil"/>
              <w:right w:val="nil"/>
            </w:tcBorders>
            <w:shd w:val="clear" w:color="auto" w:fill="auto"/>
            <w:noWrap/>
            <w:vAlign w:val="bottom"/>
          </w:tcPr>
          <w:p w14:paraId="37317B4B" w14:textId="77777777" w:rsidR="00A33EDF" w:rsidRPr="000C3F46" w:rsidRDefault="00A33EDF" w:rsidP="000C3F46">
            <w:pPr>
              <w:widowControl/>
              <w:jc w:val="left"/>
              <w:rPr>
                <w:rFonts w:ascii="Book Antiqua" w:eastAsia="SimSun" w:hAnsi="Book Antiqua" w:cs="SimSun"/>
                <w:color w:val="000000"/>
                <w:kern w:val="0"/>
                <w:sz w:val="24"/>
                <w:szCs w:val="24"/>
              </w:rPr>
            </w:pPr>
          </w:p>
        </w:tc>
        <w:tc>
          <w:tcPr>
            <w:tcW w:w="2268" w:type="dxa"/>
            <w:tcBorders>
              <w:top w:val="nil"/>
              <w:left w:val="nil"/>
              <w:bottom w:val="nil"/>
              <w:right w:val="nil"/>
            </w:tcBorders>
            <w:shd w:val="clear" w:color="auto" w:fill="auto"/>
            <w:noWrap/>
            <w:vAlign w:val="bottom"/>
          </w:tcPr>
          <w:p w14:paraId="0053C916" w14:textId="77777777" w:rsidR="00A33EDF" w:rsidRPr="000C3F46" w:rsidRDefault="00A33EDF" w:rsidP="000C3F46">
            <w:pPr>
              <w:widowControl/>
              <w:jc w:val="left"/>
              <w:rPr>
                <w:rFonts w:ascii="Book Antiqua" w:eastAsia="SimSun" w:hAnsi="Book Antiqua" w:cs="SimSun"/>
                <w:color w:val="000000"/>
                <w:kern w:val="0"/>
                <w:sz w:val="24"/>
                <w:szCs w:val="24"/>
              </w:rPr>
            </w:pPr>
          </w:p>
        </w:tc>
        <w:tc>
          <w:tcPr>
            <w:tcW w:w="1477" w:type="dxa"/>
            <w:tcBorders>
              <w:top w:val="nil"/>
              <w:left w:val="nil"/>
              <w:bottom w:val="nil"/>
              <w:right w:val="nil"/>
            </w:tcBorders>
          </w:tcPr>
          <w:p w14:paraId="2956067E" w14:textId="77777777" w:rsidR="00A33EDF" w:rsidRPr="000C3F46" w:rsidRDefault="00A33EDF" w:rsidP="000C3F46">
            <w:pPr>
              <w:widowControl/>
              <w:jc w:val="center"/>
              <w:rPr>
                <w:rFonts w:ascii="Book Antiqua" w:eastAsia="SimSun" w:hAnsi="Book Antiqua" w:cs="SimSun"/>
                <w:color w:val="000000"/>
                <w:kern w:val="0"/>
                <w:sz w:val="24"/>
                <w:szCs w:val="24"/>
              </w:rPr>
            </w:pPr>
            <w:r w:rsidRPr="000C3F46">
              <w:rPr>
                <w:rFonts w:ascii="Book Antiqua" w:eastAsia="SimSun" w:hAnsi="Book Antiqua" w:cs="SimSun"/>
                <w:color w:val="000000"/>
                <w:kern w:val="0"/>
                <w:sz w:val="24"/>
                <w:szCs w:val="24"/>
              </w:rPr>
              <w:t>0.561</w:t>
            </w:r>
          </w:p>
        </w:tc>
      </w:tr>
      <w:tr w:rsidR="00A33EDF" w:rsidRPr="000C3F46" w14:paraId="7F04D9FB" w14:textId="77777777" w:rsidTr="000C3F46">
        <w:trPr>
          <w:trHeight w:val="270"/>
          <w:jc w:val="center"/>
        </w:trPr>
        <w:tc>
          <w:tcPr>
            <w:tcW w:w="2727" w:type="dxa"/>
            <w:tcBorders>
              <w:top w:val="nil"/>
              <w:left w:val="nil"/>
              <w:bottom w:val="nil"/>
              <w:right w:val="nil"/>
            </w:tcBorders>
            <w:shd w:val="clear" w:color="auto" w:fill="auto"/>
            <w:noWrap/>
            <w:vAlign w:val="center"/>
          </w:tcPr>
          <w:p w14:paraId="1A9FE088" w14:textId="77777777" w:rsidR="00A33EDF" w:rsidRPr="000C3F46" w:rsidRDefault="00A33EDF" w:rsidP="000C3F46">
            <w:pPr>
              <w:widowControl/>
              <w:ind w:firstLineChars="100" w:firstLine="240"/>
              <w:jc w:val="left"/>
              <w:rPr>
                <w:rFonts w:ascii="Book Antiqua" w:eastAsia="SimSun" w:hAnsi="Book Antiqua" w:cs="SimSun"/>
                <w:color w:val="000000"/>
                <w:kern w:val="0"/>
                <w:sz w:val="24"/>
                <w:szCs w:val="24"/>
              </w:rPr>
            </w:pPr>
            <w:r w:rsidRPr="000C3F46">
              <w:rPr>
                <w:rFonts w:ascii="Book Antiqua" w:eastAsia="SimSun" w:hAnsi="Book Antiqua" w:cs="SimSun"/>
                <w:color w:val="000000"/>
                <w:kern w:val="0"/>
                <w:sz w:val="24"/>
                <w:szCs w:val="24"/>
              </w:rPr>
              <w:t>Type I</w:t>
            </w:r>
          </w:p>
        </w:tc>
        <w:tc>
          <w:tcPr>
            <w:tcW w:w="2369" w:type="dxa"/>
            <w:tcBorders>
              <w:top w:val="nil"/>
              <w:left w:val="nil"/>
              <w:bottom w:val="nil"/>
              <w:right w:val="nil"/>
            </w:tcBorders>
            <w:shd w:val="clear" w:color="auto" w:fill="auto"/>
            <w:noWrap/>
            <w:vAlign w:val="bottom"/>
          </w:tcPr>
          <w:p w14:paraId="02756E98" w14:textId="77777777" w:rsidR="00A33EDF" w:rsidRPr="000C3F46" w:rsidRDefault="00A33EDF" w:rsidP="000C3F46">
            <w:pPr>
              <w:widowControl/>
              <w:jc w:val="left"/>
              <w:rPr>
                <w:rFonts w:ascii="Book Antiqua" w:eastAsia="SimSun" w:hAnsi="Book Antiqua" w:cs="SimSun"/>
                <w:color w:val="000000"/>
                <w:kern w:val="0"/>
                <w:sz w:val="24"/>
                <w:szCs w:val="24"/>
              </w:rPr>
            </w:pPr>
            <w:r w:rsidRPr="000C3F46">
              <w:rPr>
                <w:rFonts w:ascii="Book Antiqua" w:eastAsia="SimSun" w:hAnsi="Book Antiqua" w:cs="SimSun"/>
                <w:color w:val="000000"/>
                <w:kern w:val="0"/>
                <w:sz w:val="24"/>
                <w:szCs w:val="24"/>
              </w:rPr>
              <w:t>61</w:t>
            </w:r>
          </w:p>
        </w:tc>
        <w:tc>
          <w:tcPr>
            <w:tcW w:w="2268" w:type="dxa"/>
            <w:tcBorders>
              <w:top w:val="nil"/>
              <w:left w:val="nil"/>
              <w:bottom w:val="nil"/>
              <w:right w:val="nil"/>
            </w:tcBorders>
            <w:shd w:val="clear" w:color="auto" w:fill="auto"/>
            <w:noWrap/>
            <w:vAlign w:val="bottom"/>
          </w:tcPr>
          <w:p w14:paraId="6E205EA2" w14:textId="77777777" w:rsidR="00A33EDF" w:rsidRPr="000C3F46" w:rsidRDefault="00A33EDF" w:rsidP="000C3F46">
            <w:pPr>
              <w:widowControl/>
              <w:jc w:val="left"/>
              <w:rPr>
                <w:rFonts w:ascii="Book Antiqua" w:eastAsia="SimSun" w:hAnsi="Book Antiqua" w:cs="SimSun"/>
                <w:color w:val="000000"/>
                <w:kern w:val="0"/>
                <w:sz w:val="24"/>
                <w:szCs w:val="24"/>
              </w:rPr>
            </w:pPr>
            <w:r w:rsidRPr="000C3F46">
              <w:rPr>
                <w:rFonts w:ascii="Book Antiqua" w:eastAsia="SimSun" w:hAnsi="Book Antiqua" w:cs="SimSun"/>
                <w:color w:val="000000"/>
                <w:kern w:val="0"/>
                <w:sz w:val="24"/>
                <w:szCs w:val="24"/>
              </w:rPr>
              <w:t>26</w:t>
            </w:r>
          </w:p>
        </w:tc>
        <w:tc>
          <w:tcPr>
            <w:tcW w:w="1477" w:type="dxa"/>
            <w:tcBorders>
              <w:top w:val="nil"/>
              <w:left w:val="nil"/>
              <w:bottom w:val="nil"/>
              <w:right w:val="nil"/>
            </w:tcBorders>
          </w:tcPr>
          <w:p w14:paraId="6ADB6D81" w14:textId="77777777" w:rsidR="00A33EDF" w:rsidRPr="000C3F46" w:rsidRDefault="00A33EDF" w:rsidP="000C3F46">
            <w:pPr>
              <w:widowControl/>
              <w:jc w:val="center"/>
              <w:rPr>
                <w:rFonts w:ascii="Book Antiqua" w:eastAsia="SimSun" w:hAnsi="Book Antiqua" w:cs="SimSun"/>
                <w:color w:val="000000"/>
                <w:kern w:val="0"/>
                <w:sz w:val="24"/>
                <w:szCs w:val="24"/>
              </w:rPr>
            </w:pPr>
          </w:p>
        </w:tc>
      </w:tr>
      <w:tr w:rsidR="00A33EDF" w:rsidRPr="000C3F46" w14:paraId="61745D47" w14:textId="77777777" w:rsidTr="000C3F46">
        <w:trPr>
          <w:trHeight w:val="270"/>
          <w:jc w:val="center"/>
        </w:trPr>
        <w:tc>
          <w:tcPr>
            <w:tcW w:w="2727" w:type="dxa"/>
            <w:tcBorders>
              <w:top w:val="nil"/>
              <w:left w:val="nil"/>
              <w:bottom w:val="nil"/>
              <w:right w:val="nil"/>
            </w:tcBorders>
            <w:shd w:val="clear" w:color="auto" w:fill="auto"/>
            <w:noWrap/>
            <w:vAlign w:val="center"/>
          </w:tcPr>
          <w:p w14:paraId="782B7694" w14:textId="77777777" w:rsidR="00A33EDF" w:rsidRPr="000C3F46" w:rsidRDefault="00A33EDF" w:rsidP="000C3F46">
            <w:pPr>
              <w:widowControl/>
              <w:ind w:firstLineChars="100" w:firstLine="240"/>
              <w:jc w:val="left"/>
              <w:rPr>
                <w:rFonts w:ascii="Book Antiqua" w:eastAsia="SimSun" w:hAnsi="Book Antiqua" w:cs="SimSun"/>
                <w:color w:val="000000"/>
                <w:kern w:val="0"/>
                <w:sz w:val="24"/>
                <w:szCs w:val="24"/>
              </w:rPr>
            </w:pPr>
            <w:r w:rsidRPr="000C3F46">
              <w:rPr>
                <w:rFonts w:ascii="Book Antiqua" w:eastAsia="SimSun" w:hAnsi="Book Antiqua" w:cs="SimSun"/>
                <w:color w:val="000000"/>
                <w:kern w:val="0"/>
                <w:sz w:val="24"/>
                <w:szCs w:val="24"/>
              </w:rPr>
              <w:t>Type II</w:t>
            </w:r>
          </w:p>
        </w:tc>
        <w:tc>
          <w:tcPr>
            <w:tcW w:w="2369" w:type="dxa"/>
            <w:tcBorders>
              <w:top w:val="nil"/>
              <w:left w:val="nil"/>
              <w:bottom w:val="nil"/>
              <w:right w:val="nil"/>
            </w:tcBorders>
            <w:shd w:val="clear" w:color="auto" w:fill="auto"/>
            <w:noWrap/>
            <w:vAlign w:val="bottom"/>
          </w:tcPr>
          <w:p w14:paraId="36710A78" w14:textId="77777777" w:rsidR="00A33EDF" w:rsidRPr="000C3F46" w:rsidRDefault="00A33EDF" w:rsidP="000C3F46">
            <w:pPr>
              <w:widowControl/>
              <w:jc w:val="left"/>
              <w:rPr>
                <w:rFonts w:ascii="Book Antiqua" w:eastAsia="SimSun" w:hAnsi="Book Antiqua" w:cs="SimSun"/>
                <w:color w:val="000000"/>
                <w:kern w:val="0"/>
                <w:sz w:val="24"/>
                <w:szCs w:val="24"/>
              </w:rPr>
            </w:pPr>
            <w:r w:rsidRPr="000C3F46">
              <w:rPr>
                <w:rFonts w:ascii="Book Antiqua" w:eastAsia="SimSun" w:hAnsi="Book Antiqua" w:cs="SimSun"/>
                <w:color w:val="000000"/>
                <w:kern w:val="0"/>
                <w:sz w:val="24"/>
                <w:szCs w:val="24"/>
              </w:rPr>
              <w:t>133</w:t>
            </w:r>
          </w:p>
        </w:tc>
        <w:tc>
          <w:tcPr>
            <w:tcW w:w="2268" w:type="dxa"/>
            <w:tcBorders>
              <w:top w:val="nil"/>
              <w:left w:val="nil"/>
              <w:bottom w:val="nil"/>
              <w:right w:val="nil"/>
            </w:tcBorders>
            <w:shd w:val="clear" w:color="auto" w:fill="auto"/>
            <w:noWrap/>
            <w:vAlign w:val="bottom"/>
          </w:tcPr>
          <w:p w14:paraId="29AB7D6E" w14:textId="77777777" w:rsidR="00A33EDF" w:rsidRPr="000C3F46" w:rsidRDefault="00A33EDF" w:rsidP="000C3F46">
            <w:pPr>
              <w:widowControl/>
              <w:jc w:val="left"/>
              <w:rPr>
                <w:rFonts w:ascii="Book Antiqua" w:eastAsia="SimSun" w:hAnsi="Book Antiqua" w:cs="SimSun"/>
                <w:color w:val="000000"/>
                <w:kern w:val="0"/>
                <w:sz w:val="24"/>
                <w:szCs w:val="24"/>
              </w:rPr>
            </w:pPr>
            <w:r w:rsidRPr="000C3F46">
              <w:rPr>
                <w:rFonts w:ascii="Book Antiqua" w:eastAsia="SimSun" w:hAnsi="Book Antiqua" w:cs="SimSun"/>
                <w:color w:val="000000"/>
                <w:kern w:val="0"/>
                <w:sz w:val="24"/>
                <w:szCs w:val="24"/>
              </w:rPr>
              <w:t>78</w:t>
            </w:r>
          </w:p>
        </w:tc>
        <w:tc>
          <w:tcPr>
            <w:tcW w:w="1477" w:type="dxa"/>
            <w:tcBorders>
              <w:top w:val="nil"/>
              <w:left w:val="nil"/>
              <w:bottom w:val="nil"/>
              <w:right w:val="nil"/>
            </w:tcBorders>
          </w:tcPr>
          <w:p w14:paraId="32F7A4A7" w14:textId="77777777" w:rsidR="00A33EDF" w:rsidRPr="000C3F46" w:rsidRDefault="00A33EDF" w:rsidP="000C3F46">
            <w:pPr>
              <w:widowControl/>
              <w:jc w:val="center"/>
              <w:rPr>
                <w:rFonts w:ascii="Book Antiqua" w:eastAsia="SimSun" w:hAnsi="Book Antiqua" w:cs="SimSun"/>
                <w:color w:val="000000"/>
                <w:kern w:val="0"/>
                <w:sz w:val="24"/>
                <w:szCs w:val="24"/>
              </w:rPr>
            </w:pPr>
          </w:p>
        </w:tc>
      </w:tr>
      <w:tr w:rsidR="00A33EDF" w:rsidRPr="000C3F46" w14:paraId="2242445D" w14:textId="77777777" w:rsidTr="000C3F46">
        <w:trPr>
          <w:trHeight w:val="270"/>
          <w:jc w:val="center"/>
        </w:trPr>
        <w:tc>
          <w:tcPr>
            <w:tcW w:w="2727" w:type="dxa"/>
            <w:tcBorders>
              <w:top w:val="nil"/>
              <w:left w:val="nil"/>
              <w:bottom w:val="nil"/>
              <w:right w:val="nil"/>
            </w:tcBorders>
            <w:shd w:val="clear" w:color="auto" w:fill="auto"/>
            <w:noWrap/>
            <w:vAlign w:val="center"/>
          </w:tcPr>
          <w:p w14:paraId="482B58FD" w14:textId="77777777" w:rsidR="00A33EDF" w:rsidRPr="000C3F46" w:rsidRDefault="00A33EDF" w:rsidP="000C3F46">
            <w:pPr>
              <w:widowControl/>
              <w:ind w:firstLineChars="100" w:firstLine="240"/>
              <w:jc w:val="left"/>
              <w:rPr>
                <w:rFonts w:ascii="Book Antiqua" w:eastAsia="SimSun" w:hAnsi="Book Antiqua" w:cs="SimSun"/>
                <w:color w:val="000000"/>
                <w:kern w:val="0"/>
                <w:sz w:val="24"/>
                <w:szCs w:val="24"/>
              </w:rPr>
            </w:pPr>
            <w:r w:rsidRPr="000C3F46">
              <w:rPr>
                <w:rFonts w:ascii="Book Antiqua" w:eastAsia="SimSun" w:hAnsi="Book Antiqua" w:cs="SimSun"/>
                <w:color w:val="000000"/>
                <w:kern w:val="0"/>
                <w:sz w:val="24"/>
                <w:szCs w:val="24"/>
              </w:rPr>
              <w:t>Type III</w:t>
            </w:r>
          </w:p>
        </w:tc>
        <w:tc>
          <w:tcPr>
            <w:tcW w:w="2369" w:type="dxa"/>
            <w:tcBorders>
              <w:top w:val="nil"/>
              <w:left w:val="nil"/>
              <w:bottom w:val="nil"/>
              <w:right w:val="nil"/>
            </w:tcBorders>
            <w:shd w:val="clear" w:color="auto" w:fill="auto"/>
            <w:noWrap/>
            <w:vAlign w:val="bottom"/>
          </w:tcPr>
          <w:p w14:paraId="4201C6D7" w14:textId="77777777" w:rsidR="00A33EDF" w:rsidRPr="000C3F46" w:rsidRDefault="00A33EDF" w:rsidP="000C3F46">
            <w:pPr>
              <w:widowControl/>
              <w:jc w:val="left"/>
              <w:rPr>
                <w:rFonts w:ascii="Book Antiqua" w:eastAsia="SimSun" w:hAnsi="Book Antiqua" w:cs="SimSun"/>
                <w:color w:val="000000"/>
                <w:kern w:val="0"/>
                <w:sz w:val="24"/>
                <w:szCs w:val="24"/>
              </w:rPr>
            </w:pPr>
            <w:r w:rsidRPr="000C3F46">
              <w:rPr>
                <w:rFonts w:ascii="Book Antiqua" w:eastAsia="SimSun" w:hAnsi="Book Antiqua" w:cs="SimSun"/>
                <w:color w:val="000000"/>
                <w:kern w:val="0"/>
                <w:sz w:val="24"/>
                <w:szCs w:val="24"/>
              </w:rPr>
              <w:t>7</w:t>
            </w:r>
          </w:p>
        </w:tc>
        <w:tc>
          <w:tcPr>
            <w:tcW w:w="2268" w:type="dxa"/>
            <w:tcBorders>
              <w:top w:val="nil"/>
              <w:left w:val="nil"/>
              <w:bottom w:val="nil"/>
              <w:right w:val="nil"/>
            </w:tcBorders>
            <w:shd w:val="clear" w:color="auto" w:fill="auto"/>
            <w:noWrap/>
            <w:vAlign w:val="bottom"/>
          </w:tcPr>
          <w:p w14:paraId="5935F348" w14:textId="77777777" w:rsidR="00A33EDF" w:rsidRPr="000C3F46" w:rsidRDefault="00A33EDF" w:rsidP="000C3F46">
            <w:pPr>
              <w:widowControl/>
              <w:jc w:val="left"/>
              <w:rPr>
                <w:rFonts w:ascii="Book Antiqua" w:eastAsia="SimSun" w:hAnsi="Book Antiqua" w:cs="SimSun"/>
                <w:color w:val="000000"/>
                <w:kern w:val="0"/>
                <w:sz w:val="24"/>
                <w:szCs w:val="24"/>
              </w:rPr>
            </w:pPr>
            <w:r w:rsidRPr="000C3F46">
              <w:rPr>
                <w:rFonts w:ascii="Book Antiqua" w:eastAsia="SimSun" w:hAnsi="Book Antiqua" w:cs="SimSun"/>
                <w:color w:val="000000"/>
                <w:kern w:val="0"/>
                <w:sz w:val="24"/>
                <w:szCs w:val="24"/>
              </w:rPr>
              <w:t>6</w:t>
            </w:r>
          </w:p>
        </w:tc>
        <w:tc>
          <w:tcPr>
            <w:tcW w:w="1477" w:type="dxa"/>
            <w:tcBorders>
              <w:top w:val="nil"/>
              <w:left w:val="nil"/>
              <w:bottom w:val="nil"/>
              <w:right w:val="nil"/>
            </w:tcBorders>
          </w:tcPr>
          <w:p w14:paraId="05C2EE72" w14:textId="77777777" w:rsidR="00A33EDF" w:rsidRPr="000C3F46" w:rsidRDefault="00A33EDF" w:rsidP="000C3F46">
            <w:pPr>
              <w:widowControl/>
              <w:jc w:val="center"/>
              <w:rPr>
                <w:rFonts w:ascii="Book Antiqua" w:eastAsia="SimSun" w:hAnsi="Book Antiqua" w:cs="SimSun"/>
                <w:color w:val="000000"/>
                <w:kern w:val="0"/>
                <w:sz w:val="24"/>
                <w:szCs w:val="24"/>
              </w:rPr>
            </w:pPr>
          </w:p>
        </w:tc>
      </w:tr>
      <w:tr w:rsidR="00A33EDF" w:rsidRPr="000C3F46" w14:paraId="03039221" w14:textId="77777777" w:rsidTr="000C3F46">
        <w:trPr>
          <w:trHeight w:val="270"/>
          <w:jc w:val="center"/>
        </w:trPr>
        <w:tc>
          <w:tcPr>
            <w:tcW w:w="2727" w:type="dxa"/>
            <w:tcBorders>
              <w:top w:val="nil"/>
              <w:left w:val="nil"/>
              <w:bottom w:val="nil"/>
              <w:right w:val="nil"/>
            </w:tcBorders>
            <w:shd w:val="clear" w:color="auto" w:fill="auto"/>
            <w:noWrap/>
            <w:vAlign w:val="center"/>
          </w:tcPr>
          <w:p w14:paraId="6345590F" w14:textId="77777777" w:rsidR="00A33EDF" w:rsidRPr="000C3F46" w:rsidRDefault="00A33EDF" w:rsidP="000C3F46">
            <w:pPr>
              <w:widowControl/>
              <w:ind w:firstLineChars="100" w:firstLine="240"/>
              <w:jc w:val="left"/>
              <w:rPr>
                <w:rFonts w:ascii="Book Antiqua" w:eastAsia="SimSun" w:hAnsi="Book Antiqua" w:cs="SimSun"/>
                <w:color w:val="000000"/>
                <w:kern w:val="0"/>
                <w:sz w:val="24"/>
                <w:szCs w:val="24"/>
              </w:rPr>
            </w:pPr>
            <w:r w:rsidRPr="000C3F46">
              <w:rPr>
                <w:rFonts w:ascii="Book Antiqua" w:eastAsia="SimSun" w:hAnsi="Book Antiqua" w:cs="SimSun"/>
                <w:color w:val="000000"/>
                <w:kern w:val="0"/>
                <w:sz w:val="24"/>
                <w:szCs w:val="24"/>
              </w:rPr>
              <w:t>Type IV</w:t>
            </w:r>
          </w:p>
        </w:tc>
        <w:tc>
          <w:tcPr>
            <w:tcW w:w="2369" w:type="dxa"/>
            <w:tcBorders>
              <w:top w:val="nil"/>
              <w:left w:val="nil"/>
              <w:bottom w:val="nil"/>
              <w:right w:val="nil"/>
            </w:tcBorders>
            <w:shd w:val="clear" w:color="auto" w:fill="auto"/>
            <w:noWrap/>
            <w:vAlign w:val="bottom"/>
          </w:tcPr>
          <w:p w14:paraId="767673E8" w14:textId="77777777" w:rsidR="00A33EDF" w:rsidRPr="000C3F46" w:rsidRDefault="00A33EDF" w:rsidP="000C3F46">
            <w:pPr>
              <w:widowControl/>
              <w:jc w:val="left"/>
              <w:rPr>
                <w:rFonts w:ascii="Book Antiqua" w:eastAsia="SimSun" w:hAnsi="Book Antiqua" w:cs="SimSun"/>
                <w:color w:val="000000"/>
                <w:kern w:val="0"/>
                <w:sz w:val="24"/>
                <w:szCs w:val="24"/>
              </w:rPr>
            </w:pPr>
            <w:r w:rsidRPr="000C3F46">
              <w:rPr>
                <w:rFonts w:ascii="Book Antiqua" w:eastAsia="SimSun" w:hAnsi="Book Antiqua" w:cs="SimSun"/>
                <w:color w:val="000000"/>
                <w:kern w:val="0"/>
                <w:sz w:val="24"/>
                <w:szCs w:val="24"/>
              </w:rPr>
              <w:t>4</w:t>
            </w:r>
          </w:p>
        </w:tc>
        <w:tc>
          <w:tcPr>
            <w:tcW w:w="2268" w:type="dxa"/>
            <w:tcBorders>
              <w:top w:val="nil"/>
              <w:left w:val="nil"/>
              <w:bottom w:val="nil"/>
              <w:right w:val="nil"/>
            </w:tcBorders>
            <w:shd w:val="clear" w:color="auto" w:fill="auto"/>
            <w:noWrap/>
            <w:vAlign w:val="bottom"/>
          </w:tcPr>
          <w:p w14:paraId="394974DB" w14:textId="77777777" w:rsidR="00A33EDF" w:rsidRPr="000C3F46" w:rsidRDefault="00A33EDF" w:rsidP="000C3F46">
            <w:pPr>
              <w:widowControl/>
              <w:jc w:val="left"/>
              <w:rPr>
                <w:rFonts w:ascii="Book Antiqua" w:eastAsia="SimSun" w:hAnsi="Book Antiqua" w:cs="SimSun"/>
                <w:color w:val="000000"/>
                <w:kern w:val="0"/>
                <w:sz w:val="24"/>
                <w:szCs w:val="24"/>
              </w:rPr>
            </w:pPr>
            <w:r w:rsidRPr="000C3F46">
              <w:rPr>
                <w:rFonts w:ascii="Book Antiqua" w:eastAsia="SimSun" w:hAnsi="Book Antiqua" w:cs="SimSun"/>
                <w:color w:val="000000"/>
                <w:kern w:val="0"/>
                <w:sz w:val="24"/>
                <w:szCs w:val="24"/>
              </w:rPr>
              <w:t>2</w:t>
            </w:r>
          </w:p>
        </w:tc>
        <w:tc>
          <w:tcPr>
            <w:tcW w:w="1477" w:type="dxa"/>
            <w:tcBorders>
              <w:top w:val="nil"/>
              <w:left w:val="nil"/>
              <w:bottom w:val="nil"/>
              <w:right w:val="nil"/>
            </w:tcBorders>
          </w:tcPr>
          <w:p w14:paraId="5214CCD9" w14:textId="77777777" w:rsidR="00A33EDF" w:rsidRPr="000C3F46" w:rsidRDefault="00A33EDF" w:rsidP="000C3F46">
            <w:pPr>
              <w:widowControl/>
              <w:jc w:val="center"/>
              <w:rPr>
                <w:rFonts w:ascii="Book Antiqua" w:eastAsia="SimSun" w:hAnsi="Book Antiqua" w:cs="SimSun"/>
                <w:color w:val="000000"/>
                <w:kern w:val="0"/>
                <w:sz w:val="24"/>
                <w:szCs w:val="24"/>
              </w:rPr>
            </w:pPr>
          </w:p>
        </w:tc>
      </w:tr>
      <w:tr w:rsidR="00A33EDF" w:rsidRPr="000C3F46" w14:paraId="060BA064" w14:textId="77777777" w:rsidTr="000C3F46">
        <w:trPr>
          <w:trHeight w:val="270"/>
          <w:jc w:val="center"/>
        </w:trPr>
        <w:tc>
          <w:tcPr>
            <w:tcW w:w="2727" w:type="dxa"/>
            <w:tcBorders>
              <w:top w:val="nil"/>
              <w:left w:val="nil"/>
              <w:bottom w:val="nil"/>
              <w:right w:val="nil"/>
            </w:tcBorders>
            <w:shd w:val="clear" w:color="auto" w:fill="auto"/>
            <w:noWrap/>
            <w:vAlign w:val="center"/>
            <w:hideMark/>
          </w:tcPr>
          <w:p w14:paraId="3B09A1AE" w14:textId="59C610BB" w:rsidR="00A33EDF" w:rsidRPr="000C3F46" w:rsidRDefault="00A33EDF" w:rsidP="000C3F46">
            <w:pPr>
              <w:widowControl/>
              <w:jc w:val="left"/>
              <w:rPr>
                <w:rFonts w:ascii="Book Antiqua" w:eastAsia="SimSun" w:hAnsi="Book Antiqua" w:cs="SimSun"/>
                <w:color w:val="000000"/>
                <w:kern w:val="0"/>
                <w:sz w:val="24"/>
                <w:szCs w:val="24"/>
              </w:rPr>
            </w:pPr>
            <w:r w:rsidRPr="000C3F46">
              <w:rPr>
                <w:rFonts w:ascii="Book Antiqua" w:hAnsi="Book Antiqua" w:cs="AdvTT86d47313"/>
                <w:kern w:val="0"/>
                <w:sz w:val="24"/>
                <w:szCs w:val="24"/>
              </w:rPr>
              <w:t>SUPA</w:t>
            </w:r>
          </w:p>
        </w:tc>
        <w:tc>
          <w:tcPr>
            <w:tcW w:w="2369" w:type="dxa"/>
            <w:tcBorders>
              <w:top w:val="nil"/>
              <w:left w:val="nil"/>
              <w:bottom w:val="nil"/>
              <w:right w:val="nil"/>
            </w:tcBorders>
            <w:shd w:val="clear" w:color="auto" w:fill="auto"/>
            <w:noWrap/>
            <w:vAlign w:val="bottom"/>
            <w:hideMark/>
          </w:tcPr>
          <w:p w14:paraId="7B8C51B3" w14:textId="77777777" w:rsidR="00A33EDF" w:rsidRPr="000C3F46" w:rsidRDefault="00A33EDF" w:rsidP="000C3F46">
            <w:pPr>
              <w:widowControl/>
              <w:jc w:val="left"/>
              <w:rPr>
                <w:rFonts w:ascii="Book Antiqua" w:eastAsia="SimSun" w:hAnsi="Book Antiqua" w:cs="SimSun"/>
                <w:color w:val="000000"/>
                <w:kern w:val="0"/>
                <w:sz w:val="24"/>
                <w:szCs w:val="24"/>
              </w:rPr>
            </w:pPr>
            <w:r w:rsidRPr="000C3F46">
              <w:rPr>
                <w:rFonts w:ascii="Book Antiqua" w:eastAsia="SimSun" w:hAnsi="Book Antiqua" w:cs="SimSun"/>
                <w:color w:val="000000"/>
                <w:kern w:val="0"/>
                <w:sz w:val="24"/>
                <w:szCs w:val="24"/>
              </w:rPr>
              <w:t>27</w:t>
            </w:r>
          </w:p>
        </w:tc>
        <w:tc>
          <w:tcPr>
            <w:tcW w:w="2268" w:type="dxa"/>
            <w:tcBorders>
              <w:top w:val="nil"/>
              <w:left w:val="nil"/>
              <w:bottom w:val="nil"/>
              <w:right w:val="nil"/>
            </w:tcBorders>
            <w:shd w:val="clear" w:color="auto" w:fill="auto"/>
            <w:noWrap/>
            <w:vAlign w:val="bottom"/>
            <w:hideMark/>
          </w:tcPr>
          <w:p w14:paraId="5127276D" w14:textId="77777777" w:rsidR="00A33EDF" w:rsidRPr="000C3F46" w:rsidRDefault="00A33EDF" w:rsidP="000C3F46">
            <w:pPr>
              <w:widowControl/>
              <w:jc w:val="left"/>
              <w:rPr>
                <w:rFonts w:ascii="Book Antiqua" w:eastAsia="SimSun" w:hAnsi="Book Antiqua" w:cs="SimSun"/>
                <w:color w:val="000000"/>
                <w:kern w:val="0"/>
                <w:sz w:val="24"/>
                <w:szCs w:val="24"/>
              </w:rPr>
            </w:pPr>
            <w:r w:rsidRPr="000C3F46">
              <w:rPr>
                <w:rFonts w:ascii="Book Antiqua" w:eastAsia="SimSun" w:hAnsi="Book Antiqua" w:cs="SimSun"/>
                <w:color w:val="000000"/>
                <w:kern w:val="0"/>
                <w:sz w:val="24"/>
                <w:szCs w:val="24"/>
              </w:rPr>
              <w:t>23</w:t>
            </w:r>
          </w:p>
        </w:tc>
        <w:tc>
          <w:tcPr>
            <w:tcW w:w="1477" w:type="dxa"/>
            <w:tcBorders>
              <w:top w:val="nil"/>
              <w:left w:val="nil"/>
              <w:bottom w:val="nil"/>
              <w:right w:val="nil"/>
            </w:tcBorders>
          </w:tcPr>
          <w:p w14:paraId="662073E9" w14:textId="77777777" w:rsidR="00A33EDF" w:rsidRPr="000C3F46" w:rsidRDefault="00A33EDF" w:rsidP="000C3F46">
            <w:pPr>
              <w:widowControl/>
              <w:jc w:val="center"/>
              <w:rPr>
                <w:rFonts w:ascii="Book Antiqua" w:eastAsia="SimSun" w:hAnsi="Book Antiqua" w:cs="SimSun"/>
                <w:color w:val="000000"/>
                <w:kern w:val="0"/>
                <w:sz w:val="24"/>
                <w:szCs w:val="24"/>
                <w:highlight w:val="yellow"/>
              </w:rPr>
            </w:pPr>
            <w:r w:rsidRPr="000C3F46">
              <w:rPr>
                <w:rFonts w:ascii="Book Antiqua" w:eastAsia="SimSun" w:hAnsi="Book Antiqua" w:cs="SimSun"/>
                <w:color w:val="000000"/>
                <w:kern w:val="0"/>
                <w:sz w:val="24"/>
                <w:szCs w:val="24"/>
              </w:rPr>
              <w:t>0.085</w:t>
            </w:r>
          </w:p>
        </w:tc>
      </w:tr>
      <w:tr w:rsidR="00A33EDF" w:rsidRPr="000C3F46" w14:paraId="223611B3" w14:textId="77777777" w:rsidTr="000C3F46">
        <w:trPr>
          <w:trHeight w:val="270"/>
          <w:jc w:val="center"/>
        </w:trPr>
        <w:tc>
          <w:tcPr>
            <w:tcW w:w="2727" w:type="dxa"/>
            <w:tcBorders>
              <w:top w:val="nil"/>
              <w:left w:val="nil"/>
              <w:right w:val="nil"/>
            </w:tcBorders>
            <w:shd w:val="clear" w:color="auto" w:fill="auto"/>
            <w:noWrap/>
            <w:vAlign w:val="center"/>
            <w:hideMark/>
          </w:tcPr>
          <w:p w14:paraId="0714E1A4" w14:textId="1E7CBF5C" w:rsidR="00A33EDF" w:rsidRPr="000C3F46" w:rsidRDefault="00A33EDF" w:rsidP="000C3F46">
            <w:pPr>
              <w:widowControl/>
              <w:jc w:val="left"/>
              <w:rPr>
                <w:rFonts w:ascii="Book Antiqua" w:eastAsia="SimSun" w:hAnsi="Book Antiqua" w:cs="SimSun"/>
                <w:color w:val="000000"/>
                <w:kern w:val="0"/>
                <w:sz w:val="24"/>
                <w:szCs w:val="24"/>
              </w:rPr>
            </w:pPr>
            <w:r w:rsidRPr="000C3F46">
              <w:rPr>
                <w:rFonts w:ascii="Book Antiqua" w:hAnsi="Book Antiqua" w:cs="AdvTT86d47313"/>
                <w:kern w:val="0"/>
                <w:sz w:val="24"/>
                <w:szCs w:val="24"/>
              </w:rPr>
              <w:t>SLPA</w:t>
            </w:r>
          </w:p>
        </w:tc>
        <w:tc>
          <w:tcPr>
            <w:tcW w:w="2369" w:type="dxa"/>
            <w:tcBorders>
              <w:top w:val="nil"/>
              <w:left w:val="nil"/>
              <w:right w:val="nil"/>
            </w:tcBorders>
            <w:shd w:val="clear" w:color="auto" w:fill="auto"/>
            <w:noWrap/>
            <w:vAlign w:val="bottom"/>
            <w:hideMark/>
          </w:tcPr>
          <w:p w14:paraId="472104BA" w14:textId="77777777" w:rsidR="00A33EDF" w:rsidRPr="000C3F46" w:rsidRDefault="00A33EDF" w:rsidP="000C3F46">
            <w:pPr>
              <w:widowControl/>
              <w:jc w:val="left"/>
              <w:rPr>
                <w:rFonts w:ascii="Book Antiqua" w:eastAsia="SimSun" w:hAnsi="Book Antiqua" w:cs="SimSun"/>
                <w:color w:val="000000"/>
                <w:kern w:val="0"/>
                <w:sz w:val="24"/>
                <w:szCs w:val="24"/>
              </w:rPr>
            </w:pPr>
            <w:r w:rsidRPr="000C3F46">
              <w:rPr>
                <w:rFonts w:ascii="Book Antiqua" w:eastAsia="SimSun" w:hAnsi="Book Antiqua" w:cs="SimSun"/>
                <w:color w:val="000000"/>
                <w:kern w:val="0"/>
                <w:sz w:val="24"/>
                <w:szCs w:val="24"/>
              </w:rPr>
              <w:t>13</w:t>
            </w:r>
          </w:p>
        </w:tc>
        <w:tc>
          <w:tcPr>
            <w:tcW w:w="2268" w:type="dxa"/>
            <w:tcBorders>
              <w:top w:val="nil"/>
              <w:left w:val="nil"/>
              <w:right w:val="nil"/>
            </w:tcBorders>
            <w:shd w:val="clear" w:color="auto" w:fill="auto"/>
            <w:noWrap/>
            <w:vAlign w:val="bottom"/>
            <w:hideMark/>
          </w:tcPr>
          <w:p w14:paraId="58BF3D98" w14:textId="77777777" w:rsidR="00A33EDF" w:rsidRPr="000C3F46" w:rsidRDefault="00A33EDF" w:rsidP="000C3F46">
            <w:pPr>
              <w:widowControl/>
              <w:jc w:val="left"/>
              <w:rPr>
                <w:rFonts w:ascii="Book Antiqua" w:eastAsia="SimSun" w:hAnsi="Book Antiqua" w:cs="SimSun"/>
                <w:color w:val="000000"/>
                <w:kern w:val="0"/>
                <w:sz w:val="24"/>
                <w:szCs w:val="24"/>
              </w:rPr>
            </w:pPr>
            <w:r w:rsidRPr="000C3F46">
              <w:rPr>
                <w:rFonts w:ascii="Book Antiqua" w:eastAsia="SimSun" w:hAnsi="Book Antiqua" w:cs="SimSun"/>
                <w:color w:val="000000"/>
                <w:kern w:val="0"/>
                <w:sz w:val="24"/>
                <w:szCs w:val="24"/>
              </w:rPr>
              <w:t>3</w:t>
            </w:r>
          </w:p>
        </w:tc>
        <w:tc>
          <w:tcPr>
            <w:tcW w:w="1477" w:type="dxa"/>
            <w:tcBorders>
              <w:top w:val="nil"/>
              <w:left w:val="nil"/>
              <w:right w:val="nil"/>
            </w:tcBorders>
          </w:tcPr>
          <w:p w14:paraId="3BAACAE2" w14:textId="77777777" w:rsidR="00A33EDF" w:rsidRPr="000C3F46" w:rsidRDefault="00A33EDF" w:rsidP="000C3F46">
            <w:pPr>
              <w:widowControl/>
              <w:jc w:val="center"/>
              <w:rPr>
                <w:rFonts w:ascii="Book Antiqua" w:eastAsia="SimSun" w:hAnsi="Book Antiqua" w:cs="SimSun"/>
                <w:color w:val="000000"/>
                <w:kern w:val="0"/>
                <w:sz w:val="24"/>
                <w:szCs w:val="24"/>
              </w:rPr>
            </w:pPr>
            <w:r w:rsidRPr="000C3F46">
              <w:rPr>
                <w:rFonts w:ascii="Book Antiqua" w:eastAsia="SimSun" w:hAnsi="Book Antiqua" w:cs="SimSun"/>
                <w:color w:val="000000"/>
                <w:kern w:val="0"/>
                <w:sz w:val="24"/>
                <w:szCs w:val="24"/>
              </w:rPr>
              <w:t>0.154</w:t>
            </w:r>
          </w:p>
        </w:tc>
      </w:tr>
      <w:tr w:rsidR="00A33EDF" w:rsidRPr="000C3F46" w14:paraId="7B5C3568" w14:textId="77777777" w:rsidTr="000C3F46">
        <w:trPr>
          <w:trHeight w:val="270"/>
          <w:jc w:val="center"/>
        </w:trPr>
        <w:tc>
          <w:tcPr>
            <w:tcW w:w="2727" w:type="dxa"/>
            <w:tcBorders>
              <w:top w:val="nil"/>
              <w:left w:val="nil"/>
              <w:bottom w:val="single" w:sz="4" w:space="0" w:color="auto"/>
              <w:right w:val="nil"/>
            </w:tcBorders>
            <w:shd w:val="clear" w:color="auto" w:fill="auto"/>
            <w:noWrap/>
            <w:vAlign w:val="center"/>
          </w:tcPr>
          <w:p w14:paraId="0F51D274" w14:textId="32C5F5B4" w:rsidR="00A33EDF" w:rsidRPr="000C3F46" w:rsidRDefault="00A33EDF" w:rsidP="000C3F46">
            <w:pPr>
              <w:widowControl/>
              <w:jc w:val="left"/>
              <w:rPr>
                <w:rFonts w:ascii="Book Antiqua" w:eastAsia="SimSun" w:hAnsi="Book Antiqua" w:cs="SimSun"/>
                <w:color w:val="000000"/>
                <w:kern w:val="0"/>
                <w:sz w:val="24"/>
                <w:szCs w:val="24"/>
              </w:rPr>
            </w:pPr>
            <w:r w:rsidRPr="000C3F46">
              <w:rPr>
                <w:rFonts w:ascii="Book Antiqua" w:eastAsia="SimSun" w:hAnsi="Book Antiqua" w:cs="SimSun"/>
                <w:color w:val="000000"/>
                <w:kern w:val="0"/>
                <w:sz w:val="24"/>
                <w:szCs w:val="24"/>
              </w:rPr>
              <w:t>No. of SGAs</w:t>
            </w:r>
          </w:p>
        </w:tc>
        <w:tc>
          <w:tcPr>
            <w:tcW w:w="2369" w:type="dxa"/>
            <w:tcBorders>
              <w:top w:val="nil"/>
              <w:left w:val="nil"/>
              <w:bottom w:val="single" w:sz="4" w:space="0" w:color="auto"/>
              <w:right w:val="nil"/>
            </w:tcBorders>
            <w:shd w:val="clear" w:color="auto" w:fill="auto"/>
            <w:noWrap/>
            <w:vAlign w:val="bottom"/>
          </w:tcPr>
          <w:p w14:paraId="5103581F" w14:textId="4D6195C3" w:rsidR="00A33EDF" w:rsidRPr="000C3F46" w:rsidRDefault="00A33EDF" w:rsidP="000C3F46">
            <w:pPr>
              <w:widowControl/>
              <w:jc w:val="left"/>
              <w:rPr>
                <w:rFonts w:ascii="Book Antiqua" w:eastAsia="SimSun" w:hAnsi="Book Antiqua" w:cs="SimSun"/>
                <w:color w:val="000000"/>
                <w:kern w:val="0"/>
                <w:sz w:val="24"/>
                <w:szCs w:val="24"/>
              </w:rPr>
            </w:pPr>
            <w:r w:rsidRPr="000C3F46">
              <w:rPr>
                <w:rFonts w:ascii="Book Antiqua" w:eastAsia="SimSun" w:hAnsi="Book Antiqua" w:cs="SimSun"/>
                <w:color w:val="000000"/>
                <w:kern w:val="0"/>
                <w:sz w:val="24"/>
                <w:szCs w:val="24"/>
              </w:rPr>
              <w:t>3.60</w:t>
            </w:r>
            <w:r w:rsidR="000C3F46">
              <w:rPr>
                <w:rFonts w:ascii="Book Antiqua" w:eastAsia="SimSun" w:hAnsi="Book Antiqua" w:cs="SimSun"/>
                <w:color w:val="000000"/>
                <w:kern w:val="0"/>
                <w:sz w:val="24"/>
                <w:szCs w:val="24"/>
              </w:rPr>
              <w:t xml:space="preserve"> ± </w:t>
            </w:r>
            <w:r w:rsidRPr="000C3F46">
              <w:rPr>
                <w:rFonts w:ascii="Book Antiqua" w:eastAsia="SimSun" w:hAnsi="Book Antiqua" w:cs="SimSun"/>
                <w:color w:val="000000"/>
                <w:kern w:val="0"/>
                <w:sz w:val="24"/>
                <w:szCs w:val="24"/>
              </w:rPr>
              <w:t>1.05</w:t>
            </w:r>
          </w:p>
        </w:tc>
        <w:tc>
          <w:tcPr>
            <w:tcW w:w="2268" w:type="dxa"/>
            <w:tcBorders>
              <w:top w:val="nil"/>
              <w:left w:val="nil"/>
              <w:bottom w:val="single" w:sz="4" w:space="0" w:color="auto"/>
              <w:right w:val="nil"/>
            </w:tcBorders>
            <w:shd w:val="clear" w:color="auto" w:fill="auto"/>
            <w:noWrap/>
            <w:vAlign w:val="bottom"/>
          </w:tcPr>
          <w:p w14:paraId="08588F02" w14:textId="31249B97" w:rsidR="00A33EDF" w:rsidRPr="000C3F46" w:rsidRDefault="00A33EDF" w:rsidP="000C3F46">
            <w:pPr>
              <w:widowControl/>
              <w:jc w:val="left"/>
              <w:rPr>
                <w:rFonts w:ascii="Book Antiqua" w:eastAsia="SimSun" w:hAnsi="Book Antiqua" w:cs="SimSun"/>
                <w:color w:val="000000"/>
                <w:kern w:val="0"/>
                <w:sz w:val="24"/>
                <w:szCs w:val="24"/>
              </w:rPr>
            </w:pPr>
            <w:r w:rsidRPr="000C3F46">
              <w:rPr>
                <w:rFonts w:ascii="Book Antiqua" w:eastAsia="SimSun" w:hAnsi="Book Antiqua" w:cs="SimSun"/>
                <w:color w:val="000000"/>
                <w:kern w:val="0"/>
                <w:sz w:val="24"/>
                <w:szCs w:val="24"/>
              </w:rPr>
              <w:t>3.63</w:t>
            </w:r>
            <w:r w:rsidR="000C3F46">
              <w:rPr>
                <w:rFonts w:ascii="Book Antiqua" w:eastAsia="SimSun" w:hAnsi="Book Antiqua" w:cs="SimSun"/>
                <w:color w:val="000000"/>
                <w:kern w:val="0"/>
                <w:sz w:val="24"/>
                <w:szCs w:val="24"/>
              </w:rPr>
              <w:t xml:space="preserve"> ± </w:t>
            </w:r>
            <w:r w:rsidRPr="000C3F46">
              <w:rPr>
                <w:rFonts w:ascii="Book Antiqua" w:eastAsia="SimSun" w:hAnsi="Book Antiqua" w:cs="SimSun"/>
                <w:color w:val="000000"/>
                <w:kern w:val="0"/>
                <w:sz w:val="24"/>
                <w:szCs w:val="24"/>
              </w:rPr>
              <w:t>1.17</w:t>
            </w:r>
          </w:p>
        </w:tc>
        <w:tc>
          <w:tcPr>
            <w:tcW w:w="1477" w:type="dxa"/>
            <w:tcBorders>
              <w:top w:val="nil"/>
              <w:left w:val="nil"/>
              <w:bottom w:val="single" w:sz="4" w:space="0" w:color="auto"/>
              <w:right w:val="nil"/>
            </w:tcBorders>
          </w:tcPr>
          <w:p w14:paraId="4872E8DD" w14:textId="77777777" w:rsidR="00A33EDF" w:rsidRPr="000C3F46" w:rsidRDefault="00A33EDF" w:rsidP="000C3F46">
            <w:pPr>
              <w:widowControl/>
              <w:jc w:val="center"/>
              <w:rPr>
                <w:rFonts w:ascii="Book Antiqua" w:eastAsia="SimSun" w:hAnsi="Book Antiqua" w:cs="SimSun"/>
                <w:color w:val="000000"/>
                <w:kern w:val="0"/>
                <w:sz w:val="24"/>
                <w:szCs w:val="24"/>
              </w:rPr>
            </w:pPr>
            <w:r w:rsidRPr="000C3F46">
              <w:rPr>
                <w:rFonts w:ascii="Book Antiqua" w:eastAsia="SimSun" w:hAnsi="Book Antiqua" w:cs="SimSun"/>
                <w:color w:val="000000"/>
                <w:kern w:val="0"/>
                <w:sz w:val="24"/>
                <w:szCs w:val="24"/>
              </w:rPr>
              <w:t>0.821</w:t>
            </w:r>
          </w:p>
        </w:tc>
      </w:tr>
    </w:tbl>
    <w:p w14:paraId="518114CC" w14:textId="5B2DF802" w:rsidR="00575217" w:rsidRPr="000C3F46" w:rsidRDefault="00575217" w:rsidP="00575217">
      <w:pPr>
        <w:autoSpaceDE w:val="0"/>
        <w:autoSpaceDN w:val="0"/>
        <w:adjustRightInd w:val="0"/>
        <w:spacing w:line="360" w:lineRule="auto"/>
        <w:rPr>
          <w:rFonts w:ascii="Book Antiqua" w:eastAsia="SimSun" w:hAnsi="Book Antiqua" w:cs="SimSun"/>
          <w:color w:val="000000"/>
          <w:kern w:val="0"/>
          <w:sz w:val="24"/>
          <w:szCs w:val="24"/>
        </w:rPr>
      </w:pPr>
      <w:r w:rsidRPr="000C3F46">
        <w:rPr>
          <w:rFonts w:ascii="Book Antiqua" w:eastAsia="SimSun" w:hAnsi="Book Antiqua" w:cs="SimSun"/>
          <w:color w:val="000000"/>
          <w:kern w:val="0"/>
          <w:sz w:val="24"/>
          <w:szCs w:val="24"/>
        </w:rPr>
        <w:t>SpA</w:t>
      </w:r>
      <w:r w:rsidR="0040230A">
        <w:rPr>
          <w:rFonts w:ascii="Book Antiqua" w:eastAsia="SimSun" w:hAnsi="Book Antiqua" w:cs="SimSun" w:hint="eastAsia"/>
          <w:color w:val="000000"/>
          <w:kern w:val="0"/>
          <w:sz w:val="24"/>
          <w:szCs w:val="24"/>
        </w:rPr>
        <w:t>:</w:t>
      </w:r>
      <w:r w:rsidRPr="000C3F46">
        <w:rPr>
          <w:rFonts w:ascii="Book Antiqua" w:eastAsia="SimSun" w:hAnsi="Book Antiqua" w:cs="SimSun"/>
          <w:color w:val="000000"/>
          <w:kern w:val="0"/>
          <w:sz w:val="24"/>
          <w:szCs w:val="24"/>
        </w:rPr>
        <w:t xml:space="preserve"> Splenic </w:t>
      </w:r>
      <w:r w:rsidR="0040230A" w:rsidRPr="000C3F46">
        <w:rPr>
          <w:rFonts w:ascii="Book Antiqua" w:eastAsia="SimSun" w:hAnsi="Book Antiqua" w:cs="SimSun"/>
          <w:color w:val="000000"/>
          <w:kern w:val="0"/>
          <w:sz w:val="24"/>
          <w:szCs w:val="24"/>
        </w:rPr>
        <w:t>a</w:t>
      </w:r>
      <w:r w:rsidRPr="000C3F46">
        <w:rPr>
          <w:rFonts w:ascii="Book Antiqua" w:eastAsia="SimSun" w:hAnsi="Book Antiqua" w:cs="SimSun"/>
          <w:color w:val="000000"/>
          <w:kern w:val="0"/>
          <w:sz w:val="24"/>
          <w:szCs w:val="24"/>
        </w:rPr>
        <w:t>rtery</w:t>
      </w:r>
      <w:r w:rsidR="0040230A" w:rsidRPr="0040230A">
        <w:rPr>
          <w:rFonts w:ascii="Book Antiqua" w:hAnsi="Book Antiqua" w:cs="AdvTT86d47313" w:hint="eastAsia"/>
          <w:kern w:val="0"/>
          <w:sz w:val="24"/>
          <w:szCs w:val="24"/>
        </w:rPr>
        <w:t>;</w:t>
      </w:r>
      <w:r w:rsidR="0040230A">
        <w:rPr>
          <w:rFonts w:ascii="Book Antiqua" w:hAnsi="Book Antiqua" w:cs="AdvTT86d47313" w:hint="eastAsia"/>
          <w:kern w:val="0"/>
          <w:sz w:val="24"/>
          <w:szCs w:val="24"/>
          <w:vertAlign w:val="superscript"/>
        </w:rPr>
        <w:t xml:space="preserve"> </w:t>
      </w:r>
      <w:r w:rsidRPr="000C3F46">
        <w:rPr>
          <w:rFonts w:ascii="Book Antiqua" w:eastAsia="SimSun" w:hAnsi="Book Antiqua" w:cs="SimSun"/>
          <w:color w:val="000000"/>
          <w:kern w:val="0"/>
          <w:sz w:val="24"/>
          <w:szCs w:val="24"/>
        </w:rPr>
        <w:t>SUPA</w:t>
      </w:r>
      <w:r w:rsidR="0040230A">
        <w:rPr>
          <w:rFonts w:ascii="Book Antiqua" w:eastAsia="SimSun" w:hAnsi="Book Antiqua" w:cs="SimSun" w:hint="eastAsia"/>
          <w:color w:val="000000"/>
          <w:kern w:val="0"/>
          <w:sz w:val="24"/>
          <w:szCs w:val="24"/>
        </w:rPr>
        <w:t>:</w:t>
      </w:r>
      <w:r w:rsidRPr="000C3F46">
        <w:rPr>
          <w:rFonts w:ascii="Book Antiqua" w:eastAsia="SimSun" w:hAnsi="Book Antiqua" w:cs="SimSun"/>
          <w:color w:val="000000"/>
          <w:kern w:val="0"/>
          <w:sz w:val="24"/>
          <w:szCs w:val="24"/>
        </w:rPr>
        <w:t xml:space="preserve"> Splenic</w:t>
      </w:r>
      <w:r w:rsidR="0040230A" w:rsidRPr="000C3F46">
        <w:rPr>
          <w:rFonts w:ascii="Book Antiqua" w:eastAsia="SimSun" w:hAnsi="Book Antiqua" w:cs="SimSun"/>
          <w:color w:val="000000"/>
          <w:kern w:val="0"/>
          <w:sz w:val="24"/>
          <w:szCs w:val="24"/>
        </w:rPr>
        <w:t xml:space="preserve"> upper pole a</w:t>
      </w:r>
      <w:r w:rsidRPr="000C3F46">
        <w:rPr>
          <w:rFonts w:ascii="Book Antiqua" w:eastAsia="SimSun" w:hAnsi="Book Antiqua" w:cs="SimSun"/>
          <w:color w:val="000000"/>
          <w:kern w:val="0"/>
          <w:sz w:val="24"/>
          <w:szCs w:val="24"/>
        </w:rPr>
        <w:t>rtery</w:t>
      </w:r>
      <w:r w:rsidR="0040230A">
        <w:rPr>
          <w:rFonts w:ascii="Book Antiqua" w:eastAsia="SimSun" w:hAnsi="Book Antiqua" w:cs="SimSun" w:hint="eastAsia"/>
          <w:color w:val="000000"/>
          <w:kern w:val="0"/>
          <w:sz w:val="24"/>
          <w:szCs w:val="24"/>
        </w:rPr>
        <w:t>;</w:t>
      </w:r>
      <w:r w:rsidR="0040230A" w:rsidRPr="000C3F46">
        <w:rPr>
          <w:rFonts w:ascii="Book Antiqua" w:eastAsia="SimSun" w:hAnsi="Book Antiqua" w:cs="SimSun"/>
          <w:color w:val="000000"/>
          <w:kern w:val="0"/>
          <w:sz w:val="24"/>
          <w:szCs w:val="24"/>
        </w:rPr>
        <w:t xml:space="preserve"> </w:t>
      </w:r>
      <w:r w:rsidRPr="000C3F46">
        <w:rPr>
          <w:rFonts w:ascii="Book Antiqua" w:eastAsia="SimSun" w:hAnsi="Book Antiqua" w:cs="SimSun"/>
          <w:color w:val="000000"/>
          <w:kern w:val="0"/>
          <w:sz w:val="24"/>
          <w:szCs w:val="24"/>
        </w:rPr>
        <w:t>SLPA</w:t>
      </w:r>
      <w:r w:rsidR="0040230A">
        <w:rPr>
          <w:rFonts w:ascii="Book Antiqua" w:eastAsia="SimSun" w:hAnsi="Book Antiqua" w:cs="SimSun" w:hint="eastAsia"/>
          <w:color w:val="000000"/>
          <w:kern w:val="0"/>
          <w:sz w:val="24"/>
          <w:szCs w:val="24"/>
        </w:rPr>
        <w:t>:</w:t>
      </w:r>
      <w:r w:rsidRPr="000C3F46">
        <w:rPr>
          <w:rFonts w:ascii="Book Antiqua" w:eastAsia="SimSun" w:hAnsi="Book Antiqua" w:cs="SimSun"/>
          <w:color w:val="000000"/>
          <w:kern w:val="0"/>
          <w:sz w:val="24"/>
          <w:szCs w:val="24"/>
        </w:rPr>
        <w:t xml:space="preserve"> Spleni</w:t>
      </w:r>
      <w:r w:rsidR="0040230A" w:rsidRPr="000C3F46">
        <w:rPr>
          <w:rFonts w:ascii="Book Antiqua" w:eastAsia="SimSun" w:hAnsi="Book Antiqua" w:cs="SimSun"/>
          <w:color w:val="000000"/>
          <w:kern w:val="0"/>
          <w:sz w:val="24"/>
          <w:szCs w:val="24"/>
        </w:rPr>
        <w:t>c lower pole a</w:t>
      </w:r>
      <w:r w:rsidRPr="000C3F46">
        <w:rPr>
          <w:rFonts w:ascii="Book Antiqua" w:eastAsia="SimSun" w:hAnsi="Book Antiqua" w:cs="SimSun"/>
          <w:color w:val="000000"/>
          <w:kern w:val="0"/>
          <w:sz w:val="24"/>
          <w:szCs w:val="24"/>
        </w:rPr>
        <w:t>rtery</w:t>
      </w:r>
      <w:r w:rsidR="0040230A" w:rsidRPr="0040230A">
        <w:rPr>
          <w:rFonts w:ascii="Book Antiqua" w:eastAsia="STXihei" w:hAnsi="Book Antiqua" w:cs="SimSun" w:hint="eastAsia"/>
          <w:color w:val="000000"/>
          <w:kern w:val="0"/>
          <w:sz w:val="24"/>
          <w:szCs w:val="24"/>
        </w:rPr>
        <w:t xml:space="preserve">; </w:t>
      </w:r>
      <w:r w:rsidRPr="000C3F46">
        <w:rPr>
          <w:rFonts w:ascii="Book Antiqua" w:eastAsia="SimSun" w:hAnsi="Book Antiqua" w:cs="SimSun"/>
          <w:color w:val="000000"/>
          <w:kern w:val="0"/>
          <w:sz w:val="24"/>
          <w:szCs w:val="24"/>
        </w:rPr>
        <w:t>SGA</w:t>
      </w:r>
      <w:r w:rsidR="0040230A">
        <w:rPr>
          <w:rFonts w:ascii="Book Antiqua" w:eastAsia="SimSun" w:hAnsi="Book Antiqua" w:cs="SimSun" w:hint="eastAsia"/>
          <w:color w:val="000000"/>
          <w:kern w:val="0"/>
          <w:sz w:val="24"/>
          <w:szCs w:val="24"/>
        </w:rPr>
        <w:t>:</w:t>
      </w:r>
      <w:r w:rsidRPr="000C3F46">
        <w:rPr>
          <w:rFonts w:ascii="Book Antiqua" w:eastAsia="SimSun" w:hAnsi="Book Antiqua" w:cs="SimSun"/>
          <w:color w:val="000000"/>
          <w:kern w:val="0"/>
          <w:sz w:val="24"/>
          <w:szCs w:val="24"/>
        </w:rPr>
        <w:t xml:space="preserve"> Short </w:t>
      </w:r>
      <w:r w:rsidR="0040230A" w:rsidRPr="000C3F46">
        <w:rPr>
          <w:rFonts w:ascii="Book Antiqua" w:eastAsia="SimSun" w:hAnsi="Book Antiqua" w:cs="SimSun"/>
          <w:color w:val="000000"/>
          <w:kern w:val="0"/>
          <w:sz w:val="24"/>
          <w:szCs w:val="24"/>
        </w:rPr>
        <w:t>gastric a</w:t>
      </w:r>
      <w:r w:rsidRPr="000C3F46">
        <w:rPr>
          <w:rFonts w:ascii="Book Antiqua" w:eastAsia="SimSun" w:hAnsi="Book Antiqua" w:cs="SimSun"/>
          <w:color w:val="000000"/>
          <w:kern w:val="0"/>
          <w:sz w:val="24"/>
          <w:szCs w:val="24"/>
        </w:rPr>
        <w:t>rtery</w:t>
      </w:r>
      <w:r w:rsidR="0040230A">
        <w:rPr>
          <w:rFonts w:ascii="Book Antiqua" w:eastAsia="SimSun" w:hAnsi="Book Antiqua" w:cs="SimSun" w:hint="eastAsia"/>
          <w:color w:val="000000"/>
          <w:kern w:val="0"/>
          <w:sz w:val="24"/>
          <w:szCs w:val="24"/>
        </w:rPr>
        <w:t>.</w:t>
      </w:r>
    </w:p>
    <w:p w14:paraId="3A83B66E" w14:textId="77777777" w:rsidR="00A33EDF" w:rsidRPr="000C3F46" w:rsidRDefault="00A33EDF" w:rsidP="000D3863">
      <w:pPr>
        <w:autoSpaceDE w:val="0"/>
        <w:autoSpaceDN w:val="0"/>
        <w:adjustRightInd w:val="0"/>
        <w:spacing w:line="360" w:lineRule="auto"/>
        <w:jc w:val="left"/>
        <w:rPr>
          <w:rFonts w:ascii="Book Antiqua" w:hAnsi="Book Antiqua" w:cs="AdvPTimesI"/>
          <w:b/>
          <w:kern w:val="0"/>
          <w:sz w:val="24"/>
          <w:szCs w:val="24"/>
        </w:rPr>
      </w:pPr>
    </w:p>
    <w:p w14:paraId="113B0BB8" w14:textId="77777777" w:rsidR="00375225" w:rsidRPr="000C3F46" w:rsidRDefault="00375225" w:rsidP="0040230A">
      <w:pPr>
        <w:autoSpaceDE w:val="0"/>
        <w:autoSpaceDN w:val="0"/>
        <w:adjustRightInd w:val="0"/>
        <w:spacing w:line="360" w:lineRule="auto"/>
        <w:rPr>
          <w:rFonts w:ascii="Book Antiqua" w:hAnsi="Book Antiqua" w:cs="AdvTT86d47313"/>
          <w:b/>
          <w:kern w:val="0"/>
          <w:sz w:val="24"/>
          <w:szCs w:val="24"/>
        </w:rPr>
      </w:pPr>
      <w:r w:rsidRPr="000C3F46">
        <w:rPr>
          <w:rFonts w:ascii="Book Antiqua" w:hAnsi="Book Antiqua" w:cs="AdvTT86d47313"/>
          <w:b/>
          <w:kern w:val="0"/>
          <w:sz w:val="24"/>
          <w:szCs w:val="24"/>
        </w:rPr>
        <w:t>Table 2 Comparison of clinicopathological characteristics between two groups</w:t>
      </w:r>
    </w:p>
    <w:tbl>
      <w:tblPr>
        <w:tblW w:w="7879" w:type="dxa"/>
        <w:jc w:val="center"/>
        <w:tblLook w:val="04A0" w:firstRow="1" w:lastRow="0" w:firstColumn="1" w:lastColumn="0" w:noHBand="0" w:noVBand="1"/>
      </w:tblPr>
      <w:tblGrid>
        <w:gridCol w:w="2620"/>
        <w:gridCol w:w="2270"/>
        <w:gridCol w:w="1843"/>
        <w:gridCol w:w="1146"/>
      </w:tblGrid>
      <w:tr w:rsidR="00575217" w:rsidRPr="000C3F46" w14:paraId="0585DA2C" w14:textId="77777777" w:rsidTr="000C3F46">
        <w:trPr>
          <w:trHeight w:val="300"/>
          <w:jc w:val="center"/>
        </w:trPr>
        <w:tc>
          <w:tcPr>
            <w:tcW w:w="2620" w:type="dxa"/>
            <w:vMerge w:val="restart"/>
            <w:tcBorders>
              <w:top w:val="single" w:sz="4" w:space="0" w:color="auto"/>
              <w:left w:val="nil"/>
              <w:bottom w:val="single" w:sz="4" w:space="0" w:color="000000"/>
              <w:right w:val="nil"/>
            </w:tcBorders>
            <w:shd w:val="clear" w:color="auto" w:fill="auto"/>
            <w:noWrap/>
            <w:vAlign w:val="center"/>
            <w:hideMark/>
          </w:tcPr>
          <w:p w14:paraId="58194F39" w14:textId="77777777" w:rsidR="00575217" w:rsidRPr="000C3F46" w:rsidRDefault="00575217" w:rsidP="000C3F46">
            <w:pPr>
              <w:widowControl/>
              <w:jc w:val="center"/>
              <w:rPr>
                <w:rFonts w:ascii="Book Antiqua" w:eastAsia="SimSun" w:hAnsi="Book Antiqua" w:cs="SimSun"/>
                <w:b/>
                <w:bCs/>
                <w:color w:val="000000"/>
                <w:kern w:val="0"/>
                <w:sz w:val="24"/>
                <w:szCs w:val="24"/>
              </w:rPr>
            </w:pPr>
            <w:r w:rsidRPr="000C3F46">
              <w:rPr>
                <w:rFonts w:ascii="Book Antiqua" w:eastAsia="SimSun" w:hAnsi="Book Antiqua" w:cs="SimSun"/>
                <w:b/>
                <w:bCs/>
                <w:color w:val="000000"/>
                <w:kern w:val="0"/>
                <w:sz w:val="24"/>
                <w:szCs w:val="24"/>
              </w:rPr>
              <w:t>Patient characteristics</w:t>
            </w:r>
          </w:p>
        </w:tc>
        <w:tc>
          <w:tcPr>
            <w:tcW w:w="4113" w:type="dxa"/>
            <w:gridSpan w:val="2"/>
            <w:tcBorders>
              <w:top w:val="single" w:sz="4" w:space="0" w:color="auto"/>
              <w:left w:val="nil"/>
              <w:bottom w:val="single" w:sz="4" w:space="0" w:color="auto"/>
              <w:right w:val="nil"/>
            </w:tcBorders>
            <w:shd w:val="clear" w:color="auto" w:fill="auto"/>
            <w:noWrap/>
            <w:vAlign w:val="center"/>
            <w:hideMark/>
          </w:tcPr>
          <w:p w14:paraId="5E01148C" w14:textId="77777777" w:rsidR="00575217" w:rsidRPr="00DE46C1" w:rsidRDefault="00575217" w:rsidP="000C3F46">
            <w:pPr>
              <w:widowControl/>
              <w:jc w:val="center"/>
              <w:rPr>
                <w:rFonts w:ascii="Book Antiqua" w:eastAsia="SimSun" w:hAnsi="Book Antiqua" w:cs="SimSun"/>
                <w:b/>
                <w:bCs/>
                <w:color w:val="000000"/>
                <w:kern w:val="0"/>
                <w:sz w:val="24"/>
                <w:szCs w:val="24"/>
              </w:rPr>
            </w:pPr>
            <w:r w:rsidRPr="00DE46C1">
              <w:rPr>
                <w:rFonts w:ascii="Book Antiqua" w:eastAsia="SimSun" w:hAnsi="Book Antiqua" w:cs="SimSun"/>
                <w:b/>
                <w:bCs/>
                <w:color w:val="000000"/>
                <w:kern w:val="0"/>
                <w:sz w:val="24"/>
                <w:szCs w:val="24"/>
              </w:rPr>
              <w:t>Terminal branches of the SpA</w:t>
            </w:r>
          </w:p>
        </w:tc>
        <w:tc>
          <w:tcPr>
            <w:tcW w:w="1146" w:type="dxa"/>
            <w:vMerge w:val="restart"/>
            <w:tcBorders>
              <w:top w:val="single" w:sz="4" w:space="0" w:color="auto"/>
              <w:left w:val="nil"/>
              <w:bottom w:val="single" w:sz="4" w:space="0" w:color="000000"/>
              <w:right w:val="nil"/>
            </w:tcBorders>
            <w:shd w:val="clear" w:color="auto" w:fill="auto"/>
            <w:noWrap/>
            <w:vAlign w:val="center"/>
            <w:hideMark/>
          </w:tcPr>
          <w:p w14:paraId="6A7E2CB4" w14:textId="6E4BCB38" w:rsidR="00575217" w:rsidRPr="000C3F46" w:rsidRDefault="00575217" w:rsidP="00DE46C1">
            <w:pPr>
              <w:widowControl/>
              <w:jc w:val="center"/>
              <w:rPr>
                <w:rFonts w:ascii="Book Antiqua" w:eastAsia="SimSun" w:hAnsi="Book Antiqua" w:cs="SimSun"/>
                <w:b/>
                <w:bCs/>
                <w:color w:val="000000"/>
                <w:kern w:val="0"/>
                <w:sz w:val="24"/>
                <w:szCs w:val="24"/>
              </w:rPr>
            </w:pPr>
            <w:r w:rsidRPr="00DE46C1">
              <w:rPr>
                <w:rFonts w:ascii="Book Antiqua" w:eastAsia="SimSun" w:hAnsi="Book Antiqua" w:cs="SimSun"/>
                <w:b/>
                <w:bCs/>
                <w:i/>
                <w:color w:val="000000"/>
                <w:kern w:val="0"/>
                <w:sz w:val="24"/>
                <w:szCs w:val="24"/>
              </w:rPr>
              <w:t>P</w:t>
            </w:r>
            <w:r w:rsidR="00DE46C1">
              <w:rPr>
                <w:rFonts w:ascii="Book Antiqua" w:eastAsia="SimSun" w:hAnsi="Book Antiqua" w:cs="SimSun" w:hint="eastAsia"/>
                <w:b/>
                <w:bCs/>
                <w:color w:val="000000"/>
                <w:kern w:val="0"/>
                <w:sz w:val="24"/>
                <w:szCs w:val="24"/>
              </w:rPr>
              <w:t>-</w:t>
            </w:r>
            <w:r w:rsidRPr="000C3F46">
              <w:rPr>
                <w:rFonts w:ascii="Book Antiqua" w:eastAsia="SimSun" w:hAnsi="Book Antiqua" w:cs="SimSun"/>
                <w:b/>
                <w:bCs/>
                <w:color w:val="000000"/>
                <w:kern w:val="0"/>
                <w:sz w:val="24"/>
                <w:szCs w:val="24"/>
              </w:rPr>
              <w:t>value</w:t>
            </w:r>
          </w:p>
        </w:tc>
      </w:tr>
      <w:tr w:rsidR="00575217" w:rsidRPr="000C3F46" w14:paraId="4C1EB4DB" w14:textId="77777777" w:rsidTr="000C3F46">
        <w:trPr>
          <w:trHeight w:val="330"/>
          <w:jc w:val="center"/>
        </w:trPr>
        <w:tc>
          <w:tcPr>
            <w:tcW w:w="2620" w:type="dxa"/>
            <w:vMerge/>
            <w:tcBorders>
              <w:top w:val="single" w:sz="4" w:space="0" w:color="auto"/>
              <w:left w:val="nil"/>
              <w:bottom w:val="single" w:sz="4" w:space="0" w:color="000000"/>
              <w:right w:val="nil"/>
            </w:tcBorders>
            <w:vAlign w:val="center"/>
            <w:hideMark/>
          </w:tcPr>
          <w:p w14:paraId="7B0F8938" w14:textId="77777777" w:rsidR="00575217" w:rsidRPr="000C3F46" w:rsidRDefault="00575217" w:rsidP="000C3F46">
            <w:pPr>
              <w:widowControl/>
              <w:jc w:val="left"/>
              <w:rPr>
                <w:rFonts w:ascii="Book Antiqua" w:eastAsia="SimSun" w:hAnsi="Book Antiqua" w:cs="SimSun"/>
                <w:b/>
                <w:bCs/>
                <w:color w:val="000000"/>
                <w:kern w:val="0"/>
                <w:sz w:val="24"/>
                <w:szCs w:val="24"/>
              </w:rPr>
            </w:pPr>
          </w:p>
        </w:tc>
        <w:tc>
          <w:tcPr>
            <w:tcW w:w="2270" w:type="dxa"/>
            <w:tcBorders>
              <w:top w:val="nil"/>
              <w:left w:val="nil"/>
              <w:bottom w:val="single" w:sz="4" w:space="0" w:color="auto"/>
              <w:right w:val="nil"/>
            </w:tcBorders>
            <w:shd w:val="clear" w:color="auto" w:fill="auto"/>
            <w:noWrap/>
            <w:vAlign w:val="center"/>
            <w:hideMark/>
          </w:tcPr>
          <w:p w14:paraId="1E10353D" w14:textId="77777777" w:rsidR="00575217" w:rsidRPr="00DE46C1" w:rsidRDefault="00575217" w:rsidP="000C3F46">
            <w:pPr>
              <w:widowControl/>
              <w:jc w:val="center"/>
              <w:rPr>
                <w:rFonts w:ascii="Book Antiqua" w:eastAsia="SimSun" w:hAnsi="Book Antiqua" w:cs="SimSun"/>
                <w:b/>
                <w:color w:val="000000"/>
                <w:kern w:val="0"/>
                <w:sz w:val="24"/>
                <w:szCs w:val="24"/>
              </w:rPr>
            </w:pPr>
            <w:r w:rsidRPr="00DE46C1">
              <w:rPr>
                <w:rFonts w:ascii="Book Antiqua" w:eastAsia="SimSun" w:hAnsi="Book Antiqua" w:cs="SimSun"/>
                <w:b/>
                <w:color w:val="000000"/>
                <w:kern w:val="0"/>
                <w:sz w:val="24"/>
                <w:szCs w:val="24"/>
              </w:rPr>
              <w:t>Concentrated type</w:t>
            </w:r>
          </w:p>
        </w:tc>
        <w:tc>
          <w:tcPr>
            <w:tcW w:w="1843" w:type="dxa"/>
            <w:tcBorders>
              <w:top w:val="nil"/>
              <w:left w:val="nil"/>
              <w:bottom w:val="single" w:sz="4" w:space="0" w:color="auto"/>
              <w:right w:val="nil"/>
            </w:tcBorders>
            <w:shd w:val="clear" w:color="auto" w:fill="auto"/>
            <w:noWrap/>
            <w:vAlign w:val="center"/>
            <w:hideMark/>
          </w:tcPr>
          <w:p w14:paraId="6ED71D6E" w14:textId="77777777" w:rsidR="00575217" w:rsidRPr="00DE46C1" w:rsidRDefault="00575217" w:rsidP="000C3F46">
            <w:pPr>
              <w:widowControl/>
              <w:jc w:val="center"/>
              <w:rPr>
                <w:rFonts w:ascii="Book Antiqua" w:eastAsia="SimSun" w:hAnsi="Book Antiqua" w:cs="SimSun"/>
                <w:b/>
                <w:color w:val="000000"/>
                <w:kern w:val="0"/>
                <w:sz w:val="24"/>
                <w:szCs w:val="24"/>
              </w:rPr>
            </w:pPr>
            <w:r w:rsidRPr="00DE46C1">
              <w:rPr>
                <w:rFonts w:ascii="Book Antiqua" w:eastAsia="SimSun" w:hAnsi="Book Antiqua" w:cs="SimSun"/>
                <w:b/>
                <w:color w:val="000000"/>
                <w:kern w:val="0"/>
                <w:sz w:val="24"/>
                <w:szCs w:val="24"/>
              </w:rPr>
              <w:t>Distributed type</w:t>
            </w:r>
          </w:p>
        </w:tc>
        <w:tc>
          <w:tcPr>
            <w:tcW w:w="1146" w:type="dxa"/>
            <w:vMerge/>
            <w:tcBorders>
              <w:top w:val="single" w:sz="4" w:space="0" w:color="auto"/>
              <w:left w:val="nil"/>
              <w:bottom w:val="single" w:sz="4" w:space="0" w:color="000000"/>
              <w:right w:val="nil"/>
            </w:tcBorders>
            <w:vAlign w:val="center"/>
            <w:hideMark/>
          </w:tcPr>
          <w:p w14:paraId="4D90EE9C" w14:textId="77777777" w:rsidR="00575217" w:rsidRPr="000C3F46" w:rsidRDefault="00575217" w:rsidP="000C3F46">
            <w:pPr>
              <w:widowControl/>
              <w:jc w:val="left"/>
              <w:rPr>
                <w:rFonts w:ascii="Book Antiqua" w:eastAsia="SimSun" w:hAnsi="Book Antiqua" w:cs="SimSun"/>
                <w:b/>
                <w:bCs/>
                <w:color w:val="000000"/>
                <w:kern w:val="0"/>
                <w:sz w:val="24"/>
                <w:szCs w:val="24"/>
              </w:rPr>
            </w:pPr>
          </w:p>
        </w:tc>
      </w:tr>
      <w:tr w:rsidR="00575217" w:rsidRPr="000C3F46" w14:paraId="029ABADC" w14:textId="77777777" w:rsidTr="000C3F46">
        <w:trPr>
          <w:trHeight w:val="270"/>
          <w:jc w:val="center"/>
        </w:trPr>
        <w:tc>
          <w:tcPr>
            <w:tcW w:w="2620" w:type="dxa"/>
            <w:tcBorders>
              <w:top w:val="nil"/>
              <w:left w:val="nil"/>
              <w:bottom w:val="nil"/>
              <w:right w:val="nil"/>
            </w:tcBorders>
            <w:shd w:val="clear" w:color="auto" w:fill="auto"/>
            <w:noWrap/>
            <w:vAlign w:val="center"/>
            <w:hideMark/>
          </w:tcPr>
          <w:p w14:paraId="510D1BC3" w14:textId="77777777" w:rsidR="00575217" w:rsidRPr="000C3F46" w:rsidRDefault="00575217" w:rsidP="000C3F46">
            <w:pPr>
              <w:widowControl/>
              <w:rPr>
                <w:rFonts w:ascii="Book Antiqua" w:eastAsia="SimSun" w:hAnsi="Book Antiqua" w:cs="SimSun"/>
                <w:color w:val="000000"/>
                <w:kern w:val="0"/>
                <w:sz w:val="24"/>
                <w:szCs w:val="24"/>
              </w:rPr>
            </w:pPr>
            <w:r w:rsidRPr="000C3F46">
              <w:rPr>
                <w:rFonts w:ascii="Book Antiqua" w:eastAsia="SimSun" w:hAnsi="Book Antiqua" w:cs="SimSun"/>
                <w:color w:val="000000"/>
                <w:kern w:val="0"/>
                <w:sz w:val="24"/>
                <w:szCs w:val="24"/>
              </w:rPr>
              <w:t>No. of patients</w:t>
            </w:r>
          </w:p>
        </w:tc>
        <w:tc>
          <w:tcPr>
            <w:tcW w:w="2270" w:type="dxa"/>
            <w:tcBorders>
              <w:top w:val="nil"/>
              <w:left w:val="nil"/>
              <w:bottom w:val="nil"/>
              <w:right w:val="nil"/>
            </w:tcBorders>
            <w:shd w:val="clear" w:color="auto" w:fill="auto"/>
            <w:noWrap/>
            <w:vAlign w:val="bottom"/>
            <w:hideMark/>
          </w:tcPr>
          <w:p w14:paraId="7EEED862" w14:textId="77777777" w:rsidR="00575217" w:rsidRPr="000C3F46" w:rsidRDefault="00575217" w:rsidP="000C3F46">
            <w:pPr>
              <w:widowControl/>
              <w:jc w:val="left"/>
              <w:rPr>
                <w:rFonts w:ascii="Book Antiqua" w:eastAsia="SimSun" w:hAnsi="Book Antiqua" w:cs="SimSun"/>
                <w:color w:val="000000"/>
                <w:kern w:val="0"/>
                <w:sz w:val="24"/>
                <w:szCs w:val="24"/>
              </w:rPr>
            </w:pPr>
            <w:r w:rsidRPr="000C3F46">
              <w:rPr>
                <w:rFonts w:ascii="Book Antiqua" w:eastAsia="SimSun" w:hAnsi="Book Antiqua" w:cs="SimSun"/>
                <w:color w:val="000000"/>
                <w:kern w:val="0"/>
                <w:sz w:val="24"/>
                <w:szCs w:val="24"/>
              </w:rPr>
              <w:t>205</w:t>
            </w:r>
          </w:p>
        </w:tc>
        <w:tc>
          <w:tcPr>
            <w:tcW w:w="1843" w:type="dxa"/>
            <w:tcBorders>
              <w:top w:val="nil"/>
              <w:left w:val="nil"/>
              <w:bottom w:val="nil"/>
              <w:right w:val="nil"/>
            </w:tcBorders>
            <w:shd w:val="clear" w:color="auto" w:fill="auto"/>
            <w:noWrap/>
            <w:vAlign w:val="bottom"/>
            <w:hideMark/>
          </w:tcPr>
          <w:p w14:paraId="2BF031EC" w14:textId="77777777" w:rsidR="00575217" w:rsidRPr="000C3F46" w:rsidRDefault="00575217" w:rsidP="000C3F46">
            <w:pPr>
              <w:widowControl/>
              <w:jc w:val="left"/>
              <w:rPr>
                <w:rFonts w:ascii="Book Antiqua" w:eastAsia="SimSun" w:hAnsi="Book Antiqua" w:cs="SimSun"/>
                <w:color w:val="000000"/>
                <w:kern w:val="0"/>
                <w:sz w:val="24"/>
                <w:szCs w:val="24"/>
              </w:rPr>
            </w:pPr>
            <w:r w:rsidRPr="000C3F46">
              <w:rPr>
                <w:rFonts w:ascii="Book Antiqua" w:eastAsia="SimSun" w:hAnsi="Book Antiqua" w:cs="SimSun"/>
                <w:color w:val="000000"/>
                <w:kern w:val="0"/>
                <w:sz w:val="24"/>
                <w:szCs w:val="24"/>
              </w:rPr>
              <w:t>112</w:t>
            </w:r>
          </w:p>
        </w:tc>
        <w:tc>
          <w:tcPr>
            <w:tcW w:w="1146" w:type="dxa"/>
            <w:tcBorders>
              <w:top w:val="nil"/>
              <w:left w:val="nil"/>
              <w:bottom w:val="nil"/>
              <w:right w:val="nil"/>
            </w:tcBorders>
            <w:shd w:val="clear" w:color="auto" w:fill="auto"/>
            <w:noWrap/>
            <w:vAlign w:val="bottom"/>
            <w:hideMark/>
          </w:tcPr>
          <w:p w14:paraId="38B7EA0D" w14:textId="77777777" w:rsidR="00575217" w:rsidRPr="000C3F46" w:rsidRDefault="00575217" w:rsidP="000C3F46">
            <w:pPr>
              <w:widowControl/>
              <w:jc w:val="center"/>
              <w:rPr>
                <w:rFonts w:ascii="Book Antiqua" w:eastAsia="SimSun" w:hAnsi="Book Antiqua" w:cs="SimSun"/>
                <w:color w:val="000000"/>
                <w:kern w:val="0"/>
                <w:sz w:val="24"/>
                <w:szCs w:val="24"/>
              </w:rPr>
            </w:pPr>
          </w:p>
        </w:tc>
      </w:tr>
      <w:tr w:rsidR="00575217" w:rsidRPr="000C3F46" w14:paraId="42BC3FD7" w14:textId="77777777" w:rsidTr="000C3F46">
        <w:trPr>
          <w:trHeight w:val="270"/>
          <w:jc w:val="center"/>
        </w:trPr>
        <w:tc>
          <w:tcPr>
            <w:tcW w:w="2620" w:type="dxa"/>
            <w:tcBorders>
              <w:top w:val="nil"/>
              <w:left w:val="nil"/>
              <w:bottom w:val="nil"/>
              <w:right w:val="nil"/>
            </w:tcBorders>
            <w:shd w:val="clear" w:color="auto" w:fill="auto"/>
            <w:noWrap/>
            <w:vAlign w:val="center"/>
            <w:hideMark/>
          </w:tcPr>
          <w:p w14:paraId="04FF3E00" w14:textId="77777777" w:rsidR="00575217" w:rsidRPr="000C3F46" w:rsidRDefault="00575217" w:rsidP="000C3F46">
            <w:pPr>
              <w:widowControl/>
              <w:rPr>
                <w:rFonts w:ascii="Book Antiqua" w:eastAsia="SimSun" w:hAnsi="Book Antiqua" w:cs="SimSun"/>
                <w:color w:val="000000"/>
                <w:kern w:val="0"/>
                <w:sz w:val="24"/>
                <w:szCs w:val="24"/>
              </w:rPr>
            </w:pPr>
            <w:r w:rsidRPr="000C3F46">
              <w:rPr>
                <w:rFonts w:ascii="Book Antiqua" w:eastAsia="SimSun" w:hAnsi="Book Antiqua" w:cs="SimSun"/>
                <w:color w:val="000000"/>
                <w:kern w:val="0"/>
                <w:sz w:val="24"/>
                <w:szCs w:val="24"/>
              </w:rPr>
              <w:t xml:space="preserve">Gender </w:t>
            </w:r>
          </w:p>
        </w:tc>
        <w:tc>
          <w:tcPr>
            <w:tcW w:w="2270" w:type="dxa"/>
            <w:tcBorders>
              <w:top w:val="nil"/>
              <w:left w:val="nil"/>
              <w:bottom w:val="nil"/>
              <w:right w:val="nil"/>
            </w:tcBorders>
            <w:shd w:val="clear" w:color="auto" w:fill="auto"/>
            <w:noWrap/>
            <w:vAlign w:val="bottom"/>
            <w:hideMark/>
          </w:tcPr>
          <w:p w14:paraId="4EFA42B2" w14:textId="77777777" w:rsidR="00575217" w:rsidRPr="000C3F46" w:rsidRDefault="00575217" w:rsidP="000C3F46">
            <w:pPr>
              <w:widowControl/>
              <w:jc w:val="left"/>
              <w:rPr>
                <w:rFonts w:ascii="Book Antiqua" w:eastAsia="SimSun" w:hAnsi="Book Antiqua" w:cs="SimSun"/>
                <w:color w:val="000000"/>
                <w:kern w:val="0"/>
                <w:sz w:val="24"/>
                <w:szCs w:val="24"/>
              </w:rPr>
            </w:pPr>
          </w:p>
        </w:tc>
        <w:tc>
          <w:tcPr>
            <w:tcW w:w="1843" w:type="dxa"/>
            <w:tcBorders>
              <w:top w:val="nil"/>
              <w:left w:val="nil"/>
              <w:bottom w:val="nil"/>
              <w:right w:val="nil"/>
            </w:tcBorders>
            <w:shd w:val="clear" w:color="auto" w:fill="auto"/>
            <w:noWrap/>
            <w:vAlign w:val="bottom"/>
            <w:hideMark/>
          </w:tcPr>
          <w:p w14:paraId="71DD7615" w14:textId="77777777" w:rsidR="00575217" w:rsidRPr="000C3F46" w:rsidRDefault="00575217" w:rsidP="000C3F46">
            <w:pPr>
              <w:widowControl/>
              <w:jc w:val="left"/>
              <w:rPr>
                <w:rFonts w:ascii="Book Antiqua" w:eastAsia="SimSun" w:hAnsi="Book Antiqua" w:cs="SimSun"/>
                <w:color w:val="000000"/>
                <w:kern w:val="0"/>
                <w:sz w:val="24"/>
                <w:szCs w:val="24"/>
              </w:rPr>
            </w:pPr>
          </w:p>
        </w:tc>
        <w:tc>
          <w:tcPr>
            <w:tcW w:w="1146" w:type="dxa"/>
            <w:tcBorders>
              <w:top w:val="nil"/>
              <w:left w:val="nil"/>
              <w:bottom w:val="nil"/>
              <w:right w:val="nil"/>
            </w:tcBorders>
            <w:shd w:val="clear" w:color="auto" w:fill="auto"/>
            <w:noWrap/>
            <w:vAlign w:val="bottom"/>
            <w:hideMark/>
          </w:tcPr>
          <w:p w14:paraId="5807EA81" w14:textId="77777777" w:rsidR="00575217" w:rsidRPr="000C3F46" w:rsidRDefault="00575217" w:rsidP="000C3F46">
            <w:pPr>
              <w:widowControl/>
              <w:jc w:val="center"/>
              <w:rPr>
                <w:rFonts w:ascii="Book Antiqua" w:eastAsia="SimSun" w:hAnsi="Book Antiqua" w:cs="SimSun"/>
                <w:color w:val="000000"/>
                <w:kern w:val="0"/>
                <w:sz w:val="24"/>
                <w:szCs w:val="24"/>
              </w:rPr>
            </w:pPr>
            <w:r w:rsidRPr="000C3F46">
              <w:rPr>
                <w:rFonts w:ascii="Book Antiqua" w:eastAsia="SimSun" w:hAnsi="Book Antiqua" w:cs="SimSun"/>
                <w:color w:val="000000"/>
                <w:kern w:val="0"/>
                <w:sz w:val="24"/>
                <w:szCs w:val="24"/>
              </w:rPr>
              <w:t>0.617</w:t>
            </w:r>
          </w:p>
        </w:tc>
      </w:tr>
      <w:tr w:rsidR="00575217" w:rsidRPr="000C3F46" w14:paraId="486206BF" w14:textId="77777777" w:rsidTr="000C3F46">
        <w:trPr>
          <w:trHeight w:val="270"/>
          <w:jc w:val="center"/>
        </w:trPr>
        <w:tc>
          <w:tcPr>
            <w:tcW w:w="2620" w:type="dxa"/>
            <w:tcBorders>
              <w:top w:val="nil"/>
              <w:left w:val="nil"/>
              <w:bottom w:val="nil"/>
              <w:right w:val="nil"/>
            </w:tcBorders>
            <w:shd w:val="clear" w:color="auto" w:fill="auto"/>
            <w:noWrap/>
            <w:vAlign w:val="center"/>
            <w:hideMark/>
          </w:tcPr>
          <w:p w14:paraId="4AE9E0F0" w14:textId="77777777" w:rsidR="00575217" w:rsidRPr="000C3F46" w:rsidRDefault="00575217" w:rsidP="000C3F46">
            <w:pPr>
              <w:widowControl/>
              <w:ind w:firstLineChars="100" w:firstLine="240"/>
              <w:rPr>
                <w:rFonts w:ascii="Book Antiqua" w:eastAsia="SimSun" w:hAnsi="Book Antiqua" w:cs="SimSun"/>
                <w:color w:val="000000"/>
                <w:kern w:val="0"/>
                <w:sz w:val="24"/>
                <w:szCs w:val="24"/>
              </w:rPr>
            </w:pPr>
            <w:r w:rsidRPr="000C3F46">
              <w:rPr>
                <w:rFonts w:ascii="Book Antiqua" w:eastAsia="SimSun" w:hAnsi="Book Antiqua" w:cs="SimSun"/>
                <w:color w:val="000000"/>
                <w:kern w:val="0"/>
                <w:sz w:val="24"/>
                <w:szCs w:val="24"/>
              </w:rPr>
              <w:t>Male</w:t>
            </w:r>
          </w:p>
        </w:tc>
        <w:tc>
          <w:tcPr>
            <w:tcW w:w="2270" w:type="dxa"/>
            <w:tcBorders>
              <w:top w:val="nil"/>
              <w:left w:val="nil"/>
              <w:bottom w:val="nil"/>
              <w:right w:val="nil"/>
            </w:tcBorders>
            <w:shd w:val="clear" w:color="auto" w:fill="auto"/>
            <w:noWrap/>
            <w:vAlign w:val="bottom"/>
            <w:hideMark/>
          </w:tcPr>
          <w:p w14:paraId="09673C1F" w14:textId="77777777" w:rsidR="00575217" w:rsidRPr="000C3F46" w:rsidRDefault="00575217" w:rsidP="000C3F46">
            <w:pPr>
              <w:widowControl/>
              <w:jc w:val="left"/>
              <w:rPr>
                <w:rFonts w:ascii="Book Antiqua" w:eastAsia="SimSun" w:hAnsi="Book Antiqua" w:cs="SimSun"/>
                <w:color w:val="000000"/>
                <w:kern w:val="0"/>
                <w:sz w:val="24"/>
                <w:szCs w:val="24"/>
              </w:rPr>
            </w:pPr>
            <w:r w:rsidRPr="000C3F46">
              <w:rPr>
                <w:rFonts w:ascii="Book Antiqua" w:eastAsia="SimSun" w:hAnsi="Book Antiqua" w:cs="SimSun"/>
                <w:color w:val="000000"/>
                <w:kern w:val="0"/>
                <w:sz w:val="24"/>
                <w:szCs w:val="24"/>
              </w:rPr>
              <w:t>156</w:t>
            </w:r>
          </w:p>
        </w:tc>
        <w:tc>
          <w:tcPr>
            <w:tcW w:w="1843" w:type="dxa"/>
            <w:tcBorders>
              <w:top w:val="nil"/>
              <w:left w:val="nil"/>
              <w:bottom w:val="nil"/>
              <w:right w:val="nil"/>
            </w:tcBorders>
            <w:shd w:val="clear" w:color="auto" w:fill="auto"/>
            <w:noWrap/>
            <w:vAlign w:val="bottom"/>
            <w:hideMark/>
          </w:tcPr>
          <w:p w14:paraId="587A1813" w14:textId="77777777" w:rsidR="00575217" w:rsidRPr="000C3F46" w:rsidRDefault="00575217" w:rsidP="000C3F46">
            <w:pPr>
              <w:widowControl/>
              <w:jc w:val="left"/>
              <w:rPr>
                <w:rFonts w:ascii="Book Antiqua" w:eastAsia="SimSun" w:hAnsi="Book Antiqua" w:cs="SimSun"/>
                <w:color w:val="000000"/>
                <w:kern w:val="0"/>
                <w:sz w:val="24"/>
                <w:szCs w:val="24"/>
              </w:rPr>
            </w:pPr>
            <w:r w:rsidRPr="000C3F46">
              <w:rPr>
                <w:rFonts w:ascii="Book Antiqua" w:eastAsia="SimSun" w:hAnsi="Book Antiqua" w:cs="SimSun"/>
                <w:color w:val="000000"/>
                <w:kern w:val="0"/>
                <w:sz w:val="24"/>
                <w:szCs w:val="24"/>
              </w:rPr>
              <w:t>88</w:t>
            </w:r>
          </w:p>
        </w:tc>
        <w:tc>
          <w:tcPr>
            <w:tcW w:w="1146" w:type="dxa"/>
            <w:tcBorders>
              <w:top w:val="nil"/>
              <w:left w:val="nil"/>
              <w:bottom w:val="nil"/>
              <w:right w:val="nil"/>
            </w:tcBorders>
            <w:shd w:val="clear" w:color="auto" w:fill="auto"/>
            <w:noWrap/>
            <w:vAlign w:val="bottom"/>
            <w:hideMark/>
          </w:tcPr>
          <w:p w14:paraId="5EFA6E30" w14:textId="77777777" w:rsidR="00575217" w:rsidRPr="000C3F46" w:rsidRDefault="00575217" w:rsidP="000C3F46">
            <w:pPr>
              <w:widowControl/>
              <w:jc w:val="center"/>
              <w:rPr>
                <w:rFonts w:ascii="Book Antiqua" w:eastAsia="SimSun" w:hAnsi="Book Antiqua" w:cs="SimSun"/>
                <w:color w:val="000000"/>
                <w:kern w:val="0"/>
                <w:sz w:val="24"/>
                <w:szCs w:val="24"/>
              </w:rPr>
            </w:pPr>
          </w:p>
        </w:tc>
      </w:tr>
      <w:tr w:rsidR="00575217" w:rsidRPr="000C3F46" w14:paraId="63725BE7" w14:textId="77777777" w:rsidTr="000C3F46">
        <w:trPr>
          <w:trHeight w:val="300"/>
          <w:jc w:val="center"/>
        </w:trPr>
        <w:tc>
          <w:tcPr>
            <w:tcW w:w="2620" w:type="dxa"/>
            <w:tcBorders>
              <w:top w:val="nil"/>
              <w:left w:val="nil"/>
              <w:bottom w:val="nil"/>
              <w:right w:val="nil"/>
            </w:tcBorders>
            <w:shd w:val="clear" w:color="auto" w:fill="auto"/>
            <w:noWrap/>
            <w:vAlign w:val="bottom"/>
            <w:hideMark/>
          </w:tcPr>
          <w:p w14:paraId="73A9A905" w14:textId="77777777" w:rsidR="00575217" w:rsidRPr="000C3F46" w:rsidRDefault="00575217" w:rsidP="000C3F46">
            <w:pPr>
              <w:widowControl/>
              <w:ind w:firstLineChars="100" w:firstLine="240"/>
              <w:jc w:val="left"/>
              <w:rPr>
                <w:rFonts w:ascii="Book Antiqua" w:eastAsia="SimSun" w:hAnsi="Book Antiqua" w:cs="SimSun"/>
                <w:color w:val="000000"/>
                <w:kern w:val="0"/>
                <w:sz w:val="24"/>
                <w:szCs w:val="24"/>
              </w:rPr>
            </w:pPr>
            <w:r w:rsidRPr="000C3F46">
              <w:rPr>
                <w:rFonts w:ascii="Book Antiqua" w:eastAsia="SimSun" w:hAnsi="Book Antiqua" w:cs="SimSun"/>
                <w:color w:val="000000"/>
                <w:kern w:val="0"/>
                <w:sz w:val="24"/>
                <w:szCs w:val="24"/>
              </w:rPr>
              <w:t>Female</w:t>
            </w:r>
          </w:p>
        </w:tc>
        <w:tc>
          <w:tcPr>
            <w:tcW w:w="2270" w:type="dxa"/>
            <w:tcBorders>
              <w:top w:val="nil"/>
              <w:left w:val="nil"/>
              <w:bottom w:val="nil"/>
              <w:right w:val="nil"/>
            </w:tcBorders>
            <w:shd w:val="clear" w:color="auto" w:fill="auto"/>
            <w:noWrap/>
            <w:vAlign w:val="bottom"/>
            <w:hideMark/>
          </w:tcPr>
          <w:p w14:paraId="4EC62AA3" w14:textId="77777777" w:rsidR="00575217" w:rsidRPr="000C3F46" w:rsidRDefault="00575217" w:rsidP="000C3F46">
            <w:pPr>
              <w:widowControl/>
              <w:jc w:val="left"/>
              <w:rPr>
                <w:rFonts w:ascii="Book Antiqua" w:eastAsia="SimSun" w:hAnsi="Book Antiqua" w:cs="SimSun"/>
                <w:color w:val="000000"/>
                <w:kern w:val="0"/>
                <w:sz w:val="24"/>
                <w:szCs w:val="24"/>
              </w:rPr>
            </w:pPr>
            <w:r w:rsidRPr="000C3F46">
              <w:rPr>
                <w:rFonts w:ascii="Book Antiqua" w:eastAsia="SimSun" w:hAnsi="Book Antiqua" w:cs="SimSun"/>
                <w:color w:val="000000"/>
                <w:kern w:val="0"/>
                <w:sz w:val="24"/>
                <w:szCs w:val="24"/>
              </w:rPr>
              <w:t>49</w:t>
            </w:r>
          </w:p>
        </w:tc>
        <w:tc>
          <w:tcPr>
            <w:tcW w:w="1843" w:type="dxa"/>
            <w:tcBorders>
              <w:top w:val="nil"/>
              <w:left w:val="nil"/>
              <w:bottom w:val="nil"/>
              <w:right w:val="nil"/>
            </w:tcBorders>
            <w:shd w:val="clear" w:color="auto" w:fill="auto"/>
            <w:noWrap/>
            <w:vAlign w:val="bottom"/>
            <w:hideMark/>
          </w:tcPr>
          <w:p w14:paraId="235E98CA" w14:textId="77777777" w:rsidR="00575217" w:rsidRPr="000C3F46" w:rsidRDefault="00575217" w:rsidP="000C3F46">
            <w:pPr>
              <w:widowControl/>
              <w:jc w:val="left"/>
              <w:rPr>
                <w:rFonts w:ascii="Book Antiqua" w:eastAsia="SimSun" w:hAnsi="Book Antiqua" w:cs="SimSun"/>
                <w:color w:val="000000"/>
                <w:kern w:val="0"/>
                <w:sz w:val="24"/>
                <w:szCs w:val="24"/>
              </w:rPr>
            </w:pPr>
            <w:r w:rsidRPr="000C3F46">
              <w:rPr>
                <w:rFonts w:ascii="Book Antiqua" w:eastAsia="SimSun" w:hAnsi="Book Antiqua" w:cs="SimSun"/>
                <w:color w:val="000000"/>
                <w:kern w:val="0"/>
                <w:sz w:val="24"/>
                <w:szCs w:val="24"/>
              </w:rPr>
              <w:t>24</w:t>
            </w:r>
          </w:p>
        </w:tc>
        <w:tc>
          <w:tcPr>
            <w:tcW w:w="1146" w:type="dxa"/>
            <w:tcBorders>
              <w:top w:val="nil"/>
              <w:left w:val="nil"/>
              <w:bottom w:val="nil"/>
              <w:right w:val="nil"/>
            </w:tcBorders>
            <w:shd w:val="clear" w:color="auto" w:fill="auto"/>
            <w:noWrap/>
            <w:vAlign w:val="bottom"/>
            <w:hideMark/>
          </w:tcPr>
          <w:p w14:paraId="7F185499" w14:textId="77777777" w:rsidR="00575217" w:rsidRPr="000C3F46" w:rsidRDefault="00575217" w:rsidP="000C3F46">
            <w:pPr>
              <w:widowControl/>
              <w:jc w:val="center"/>
              <w:rPr>
                <w:rFonts w:ascii="Book Antiqua" w:eastAsia="SimSun" w:hAnsi="Book Antiqua" w:cs="SimSun"/>
                <w:color w:val="000000"/>
                <w:kern w:val="0"/>
                <w:sz w:val="24"/>
                <w:szCs w:val="24"/>
              </w:rPr>
            </w:pPr>
          </w:p>
        </w:tc>
      </w:tr>
      <w:tr w:rsidR="00575217" w:rsidRPr="000C3F46" w14:paraId="4B7C4EA5" w14:textId="77777777" w:rsidTr="000C3F46">
        <w:trPr>
          <w:trHeight w:val="270"/>
          <w:jc w:val="center"/>
        </w:trPr>
        <w:tc>
          <w:tcPr>
            <w:tcW w:w="2620" w:type="dxa"/>
            <w:tcBorders>
              <w:top w:val="nil"/>
              <w:left w:val="nil"/>
              <w:bottom w:val="nil"/>
              <w:right w:val="nil"/>
            </w:tcBorders>
            <w:shd w:val="clear" w:color="auto" w:fill="auto"/>
            <w:noWrap/>
            <w:vAlign w:val="center"/>
            <w:hideMark/>
          </w:tcPr>
          <w:p w14:paraId="353CA388" w14:textId="61EF499F" w:rsidR="00575217" w:rsidRPr="000C3F46" w:rsidRDefault="00575217" w:rsidP="00DE46C1">
            <w:pPr>
              <w:widowControl/>
              <w:rPr>
                <w:rFonts w:ascii="Book Antiqua" w:eastAsia="SimSun" w:hAnsi="Book Antiqua" w:cs="SimSun"/>
                <w:color w:val="000000"/>
                <w:kern w:val="0"/>
                <w:sz w:val="24"/>
                <w:szCs w:val="24"/>
              </w:rPr>
            </w:pPr>
            <w:r w:rsidRPr="000C3F46">
              <w:rPr>
                <w:rFonts w:ascii="Book Antiqua" w:eastAsia="SimSun" w:hAnsi="Book Antiqua" w:cs="SimSun"/>
                <w:color w:val="000000"/>
                <w:kern w:val="0"/>
                <w:sz w:val="24"/>
                <w:szCs w:val="24"/>
              </w:rPr>
              <w:t>Age</w:t>
            </w:r>
            <w:r w:rsidR="00DE46C1">
              <w:rPr>
                <w:rFonts w:ascii="Book Antiqua" w:eastAsia="SimSun" w:hAnsi="Book Antiqua" w:cs="SimSun" w:hint="eastAsia"/>
                <w:color w:val="000000"/>
                <w:kern w:val="0"/>
                <w:sz w:val="24"/>
                <w:szCs w:val="24"/>
              </w:rPr>
              <w:t xml:space="preserve"> </w:t>
            </w:r>
            <w:r w:rsidRPr="000C3F46">
              <w:rPr>
                <w:rFonts w:ascii="Book Antiqua" w:eastAsia="SimSun" w:hAnsi="Book Antiqua" w:cs="SimSun"/>
                <w:color w:val="000000"/>
                <w:kern w:val="0"/>
                <w:sz w:val="24"/>
                <w:szCs w:val="24"/>
              </w:rPr>
              <w:t>(y</w:t>
            </w:r>
            <w:r w:rsidR="00DE46C1">
              <w:rPr>
                <w:rFonts w:ascii="Book Antiqua" w:eastAsia="SimSun" w:hAnsi="Book Antiqua" w:cs="SimSun"/>
                <w:color w:val="000000"/>
                <w:kern w:val="0"/>
                <w:sz w:val="24"/>
                <w:szCs w:val="24"/>
              </w:rPr>
              <w:t>r</w:t>
            </w:r>
            <w:r w:rsidRPr="000C3F46">
              <w:rPr>
                <w:rFonts w:ascii="Book Antiqua" w:eastAsia="SimSun" w:hAnsi="Book Antiqua" w:cs="SimSun"/>
                <w:color w:val="000000"/>
                <w:kern w:val="0"/>
                <w:sz w:val="24"/>
                <w:szCs w:val="24"/>
              </w:rPr>
              <w:t>)</w:t>
            </w:r>
          </w:p>
        </w:tc>
        <w:tc>
          <w:tcPr>
            <w:tcW w:w="2270" w:type="dxa"/>
            <w:tcBorders>
              <w:top w:val="nil"/>
              <w:left w:val="nil"/>
              <w:bottom w:val="nil"/>
              <w:right w:val="nil"/>
            </w:tcBorders>
            <w:shd w:val="clear" w:color="auto" w:fill="auto"/>
            <w:noWrap/>
            <w:vAlign w:val="bottom"/>
            <w:hideMark/>
          </w:tcPr>
          <w:p w14:paraId="725A607C" w14:textId="792EA78B" w:rsidR="00575217" w:rsidRPr="000C3F46" w:rsidRDefault="00575217" w:rsidP="000C3F46">
            <w:pPr>
              <w:widowControl/>
              <w:jc w:val="left"/>
              <w:rPr>
                <w:rFonts w:ascii="Book Antiqua" w:eastAsia="SimSun" w:hAnsi="Book Antiqua" w:cs="SimSun"/>
                <w:color w:val="000000"/>
                <w:kern w:val="0"/>
                <w:sz w:val="24"/>
                <w:szCs w:val="24"/>
              </w:rPr>
            </w:pPr>
            <w:r w:rsidRPr="000C3F46">
              <w:rPr>
                <w:rFonts w:ascii="Book Antiqua" w:eastAsia="SimSun" w:hAnsi="Book Antiqua" w:cs="SimSun"/>
                <w:color w:val="000000"/>
                <w:kern w:val="0"/>
                <w:sz w:val="24"/>
                <w:szCs w:val="24"/>
              </w:rPr>
              <w:t>60.79</w:t>
            </w:r>
            <w:r w:rsidR="000C3F46">
              <w:rPr>
                <w:rFonts w:ascii="Book Antiqua" w:eastAsia="SimSun" w:hAnsi="Book Antiqua" w:cs="SimSun"/>
                <w:color w:val="000000"/>
                <w:kern w:val="0"/>
                <w:sz w:val="24"/>
                <w:szCs w:val="24"/>
              </w:rPr>
              <w:t xml:space="preserve"> ± </w:t>
            </w:r>
            <w:r w:rsidRPr="000C3F46">
              <w:rPr>
                <w:rFonts w:ascii="Book Antiqua" w:eastAsia="SimSun" w:hAnsi="Book Antiqua" w:cs="SimSun"/>
                <w:color w:val="000000"/>
                <w:kern w:val="0"/>
                <w:sz w:val="24"/>
                <w:szCs w:val="24"/>
              </w:rPr>
              <w:t>10.30</w:t>
            </w:r>
          </w:p>
        </w:tc>
        <w:tc>
          <w:tcPr>
            <w:tcW w:w="1843" w:type="dxa"/>
            <w:tcBorders>
              <w:top w:val="nil"/>
              <w:left w:val="nil"/>
              <w:bottom w:val="nil"/>
              <w:right w:val="nil"/>
            </w:tcBorders>
            <w:shd w:val="clear" w:color="auto" w:fill="auto"/>
            <w:noWrap/>
            <w:vAlign w:val="bottom"/>
            <w:hideMark/>
          </w:tcPr>
          <w:p w14:paraId="10346B36" w14:textId="2C378361" w:rsidR="00575217" w:rsidRPr="000C3F46" w:rsidRDefault="00575217" w:rsidP="000C3F46">
            <w:pPr>
              <w:widowControl/>
              <w:jc w:val="left"/>
              <w:rPr>
                <w:rFonts w:ascii="Book Antiqua" w:eastAsia="SimSun" w:hAnsi="Book Antiqua" w:cs="SimSun"/>
                <w:color w:val="000000"/>
                <w:kern w:val="0"/>
                <w:sz w:val="24"/>
                <w:szCs w:val="24"/>
              </w:rPr>
            </w:pPr>
            <w:r w:rsidRPr="000C3F46">
              <w:rPr>
                <w:rFonts w:ascii="Book Antiqua" w:eastAsia="SimSun" w:hAnsi="Book Antiqua" w:cs="SimSun"/>
                <w:color w:val="000000"/>
                <w:kern w:val="0"/>
                <w:sz w:val="24"/>
                <w:szCs w:val="24"/>
              </w:rPr>
              <w:t>60.79</w:t>
            </w:r>
            <w:r w:rsidR="000C3F46">
              <w:rPr>
                <w:rFonts w:ascii="Book Antiqua" w:eastAsia="SimSun" w:hAnsi="Book Antiqua" w:cs="SimSun"/>
                <w:color w:val="000000"/>
                <w:kern w:val="0"/>
                <w:sz w:val="24"/>
                <w:szCs w:val="24"/>
              </w:rPr>
              <w:t xml:space="preserve"> ± </w:t>
            </w:r>
            <w:r w:rsidRPr="000C3F46">
              <w:rPr>
                <w:rFonts w:ascii="Book Antiqua" w:eastAsia="SimSun" w:hAnsi="Book Antiqua" w:cs="SimSun"/>
                <w:color w:val="000000"/>
                <w:kern w:val="0"/>
                <w:sz w:val="24"/>
                <w:szCs w:val="24"/>
              </w:rPr>
              <w:t>10.77</w:t>
            </w:r>
          </w:p>
        </w:tc>
        <w:tc>
          <w:tcPr>
            <w:tcW w:w="1146" w:type="dxa"/>
            <w:tcBorders>
              <w:top w:val="nil"/>
              <w:left w:val="nil"/>
              <w:bottom w:val="nil"/>
              <w:right w:val="nil"/>
            </w:tcBorders>
            <w:shd w:val="clear" w:color="auto" w:fill="auto"/>
            <w:noWrap/>
            <w:vAlign w:val="bottom"/>
            <w:hideMark/>
          </w:tcPr>
          <w:p w14:paraId="4601BB54" w14:textId="77777777" w:rsidR="00575217" w:rsidRPr="000C3F46" w:rsidRDefault="00575217" w:rsidP="000C3F46">
            <w:pPr>
              <w:widowControl/>
              <w:jc w:val="center"/>
              <w:rPr>
                <w:rFonts w:ascii="Book Antiqua" w:eastAsia="SimSun" w:hAnsi="Book Antiqua" w:cs="SimSun"/>
                <w:color w:val="000000"/>
                <w:kern w:val="0"/>
                <w:sz w:val="24"/>
                <w:szCs w:val="24"/>
              </w:rPr>
            </w:pPr>
            <w:r w:rsidRPr="000C3F46">
              <w:rPr>
                <w:rFonts w:ascii="Book Antiqua" w:eastAsia="SimSun" w:hAnsi="Book Antiqua" w:cs="SimSun"/>
                <w:color w:val="000000"/>
                <w:kern w:val="0"/>
                <w:sz w:val="24"/>
                <w:szCs w:val="24"/>
              </w:rPr>
              <w:t>1.000</w:t>
            </w:r>
          </w:p>
        </w:tc>
      </w:tr>
      <w:tr w:rsidR="00575217" w:rsidRPr="000C3F46" w14:paraId="6F4CC81D" w14:textId="77777777" w:rsidTr="000C3F46">
        <w:trPr>
          <w:trHeight w:val="300"/>
          <w:jc w:val="center"/>
        </w:trPr>
        <w:tc>
          <w:tcPr>
            <w:tcW w:w="2620" w:type="dxa"/>
            <w:tcBorders>
              <w:top w:val="nil"/>
              <w:left w:val="nil"/>
              <w:bottom w:val="nil"/>
              <w:right w:val="nil"/>
            </w:tcBorders>
            <w:shd w:val="clear" w:color="auto" w:fill="auto"/>
            <w:noWrap/>
            <w:vAlign w:val="bottom"/>
            <w:hideMark/>
          </w:tcPr>
          <w:p w14:paraId="7AE1F491" w14:textId="77777777" w:rsidR="00575217" w:rsidRPr="000C3F46" w:rsidRDefault="00575217" w:rsidP="000C3F46">
            <w:pPr>
              <w:widowControl/>
              <w:jc w:val="left"/>
              <w:rPr>
                <w:rFonts w:ascii="Book Antiqua" w:eastAsia="SimSun" w:hAnsi="Book Antiqua" w:cs="SimSun"/>
                <w:color w:val="000000"/>
                <w:kern w:val="0"/>
                <w:sz w:val="24"/>
                <w:szCs w:val="24"/>
              </w:rPr>
            </w:pPr>
            <w:r w:rsidRPr="000C3F46">
              <w:rPr>
                <w:rFonts w:ascii="Book Antiqua" w:eastAsia="SimSun" w:hAnsi="Book Antiqua" w:cs="SimSun"/>
                <w:color w:val="000000"/>
                <w:kern w:val="0"/>
                <w:sz w:val="24"/>
                <w:szCs w:val="24"/>
              </w:rPr>
              <w:t>BMI, kg/m</w:t>
            </w:r>
            <w:r w:rsidRPr="000C3F46">
              <w:rPr>
                <w:rFonts w:ascii="Book Antiqua" w:eastAsia="SimSun" w:hAnsi="Book Antiqua" w:cs="SimSun"/>
                <w:color w:val="000000"/>
                <w:kern w:val="0"/>
                <w:sz w:val="24"/>
                <w:szCs w:val="24"/>
                <w:vertAlign w:val="superscript"/>
              </w:rPr>
              <w:t>2</w:t>
            </w:r>
          </w:p>
        </w:tc>
        <w:tc>
          <w:tcPr>
            <w:tcW w:w="2270" w:type="dxa"/>
            <w:tcBorders>
              <w:top w:val="nil"/>
              <w:left w:val="nil"/>
              <w:bottom w:val="nil"/>
              <w:right w:val="nil"/>
            </w:tcBorders>
            <w:shd w:val="clear" w:color="auto" w:fill="auto"/>
            <w:noWrap/>
            <w:vAlign w:val="bottom"/>
            <w:hideMark/>
          </w:tcPr>
          <w:p w14:paraId="49705CB4" w14:textId="723BA2E1" w:rsidR="00575217" w:rsidRPr="000C3F46" w:rsidRDefault="00575217" w:rsidP="000C3F46">
            <w:pPr>
              <w:widowControl/>
              <w:jc w:val="left"/>
              <w:rPr>
                <w:rFonts w:ascii="Book Antiqua" w:eastAsia="SimSun" w:hAnsi="Book Antiqua" w:cs="SimSun"/>
                <w:color w:val="000000"/>
                <w:kern w:val="0"/>
                <w:sz w:val="24"/>
                <w:szCs w:val="24"/>
              </w:rPr>
            </w:pPr>
            <w:r w:rsidRPr="000C3F46">
              <w:rPr>
                <w:rFonts w:ascii="Book Antiqua" w:eastAsia="SimSun" w:hAnsi="Book Antiqua" w:cs="SimSun"/>
                <w:color w:val="000000"/>
                <w:kern w:val="0"/>
                <w:sz w:val="24"/>
                <w:szCs w:val="24"/>
              </w:rPr>
              <w:t>22.16</w:t>
            </w:r>
            <w:r w:rsidR="000C3F46">
              <w:rPr>
                <w:rFonts w:ascii="Book Antiqua" w:eastAsia="SimSun" w:hAnsi="Book Antiqua" w:cs="SimSun"/>
                <w:color w:val="000000"/>
                <w:kern w:val="0"/>
                <w:sz w:val="24"/>
                <w:szCs w:val="24"/>
              </w:rPr>
              <w:t xml:space="preserve"> ± </w:t>
            </w:r>
            <w:r w:rsidRPr="000C3F46">
              <w:rPr>
                <w:rFonts w:ascii="Book Antiqua" w:eastAsia="SimSun" w:hAnsi="Book Antiqua" w:cs="SimSun"/>
                <w:color w:val="000000"/>
                <w:kern w:val="0"/>
                <w:sz w:val="24"/>
                <w:szCs w:val="24"/>
              </w:rPr>
              <w:t>2.62</w:t>
            </w:r>
          </w:p>
        </w:tc>
        <w:tc>
          <w:tcPr>
            <w:tcW w:w="1843" w:type="dxa"/>
            <w:tcBorders>
              <w:top w:val="nil"/>
              <w:left w:val="nil"/>
              <w:bottom w:val="nil"/>
              <w:right w:val="nil"/>
            </w:tcBorders>
            <w:shd w:val="clear" w:color="auto" w:fill="auto"/>
            <w:noWrap/>
            <w:vAlign w:val="bottom"/>
            <w:hideMark/>
          </w:tcPr>
          <w:p w14:paraId="76A15328" w14:textId="7CFF5BE7" w:rsidR="00575217" w:rsidRPr="000C3F46" w:rsidRDefault="00575217" w:rsidP="000C3F46">
            <w:pPr>
              <w:widowControl/>
              <w:jc w:val="left"/>
              <w:rPr>
                <w:rFonts w:ascii="Book Antiqua" w:eastAsia="SimSun" w:hAnsi="Book Antiqua" w:cs="SimSun"/>
                <w:color w:val="000000"/>
                <w:kern w:val="0"/>
                <w:sz w:val="24"/>
                <w:szCs w:val="24"/>
              </w:rPr>
            </w:pPr>
            <w:r w:rsidRPr="000C3F46">
              <w:rPr>
                <w:rFonts w:ascii="Book Antiqua" w:eastAsia="SimSun" w:hAnsi="Book Antiqua" w:cs="SimSun"/>
                <w:color w:val="000000"/>
                <w:kern w:val="0"/>
                <w:sz w:val="24"/>
                <w:szCs w:val="24"/>
              </w:rPr>
              <w:t>21.68</w:t>
            </w:r>
            <w:r w:rsidR="000C3F46">
              <w:rPr>
                <w:rFonts w:ascii="Book Antiqua" w:eastAsia="SimSun" w:hAnsi="Book Antiqua" w:cs="SimSun"/>
                <w:color w:val="000000"/>
                <w:kern w:val="0"/>
                <w:sz w:val="24"/>
                <w:szCs w:val="24"/>
              </w:rPr>
              <w:t xml:space="preserve"> ± </w:t>
            </w:r>
            <w:r w:rsidRPr="000C3F46">
              <w:rPr>
                <w:rFonts w:ascii="Book Antiqua" w:eastAsia="SimSun" w:hAnsi="Book Antiqua" w:cs="SimSun"/>
                <w:color w:val="000000"/>
                <w:kern w:val="0"/>
                <w:sz w:val="24"/>
                <w:szCs w:val="24"/>
              </w:rPr>
              <w:t>2.72</w:t>
            </w:r>
          </w:p>
        </w:tc>
        <w:tc>
          <w:tcPr>
            <w:tcW w:w="1146" w:type="dxa"/>
            <w:tcBorders>
              <w:top w:val="nil"/>
              <w:left w:val="nil"/>
              <w:bottom w:val="nil"/>
              <w:right w:val="nil"/>
            </w:tcBorders>
            <w:shd w:val="clear" w:color="auto" w:fill="auto"/>
            <w:noWrap/>
            <w:vAlign w:val="bottom"/>
            <w:hideMark/>
          </w:tcPr>
          <w:p w14:paraId="260029B5" w14:textId="77777777" w:rsidR="00575217" w:rsidRPr="000C3F46" w:rsidRDefault="00575217" w:rsidP="000C3F46">
            <w:pPr>
              <w:widowControl/>
              <w:jc w:val="center"/>
              <w:rPr>
                <w:rFonts w:ascii="Book Antiqua" w:eastAsia="SimSun" w:hAnsi="Book Antiqua" w:cs="SimSun"/>
                <w:color w:val="000000"/>
                <w:kern w:val="0"/>
                <w:sz w:val="24"/>
                <w:szCs w:val="24"/>
              </w:rPr>
            </w:pPr>
            <w:r w:rsidRPr="000C3F46">
              <w:rPr>
                <w:rFonts w:ascii="Book Antiqua" w:eastAsia="SimSun" w:hAnsi="Book Antiqua" w:cs="SimSun"/>
                <w:color w:val="000000"/>
                <w:kern w:val="0"/>
                <w:sz w:val="24"/>
                <w:szCs w:val="24"/>
              </w:rPr>
              <w:t>0.122</w:t>
            </w:r>
          </w:p>
        </w:tc>
      </w:tr>
      <w:tr w:rsidR="00575217" w:rsidRPr="000C3F46" w14:paraId="54BDA9AE" w14:textId="77777777" w:rsidTr="000C3F46">
        <w:trPr>
          <w:trHeight w:val="300"/>
          <w:jc w:val="center"/>
        </w:trPr>
        <w:tc>
          <w:tcPr>
            <w:tcW w:w="2620" w:type="dxa"/>
            <w:tcBorders>
              <w:top w:val="nil"/>
              <w:left w:val="nil"/>
              <w:bottom w:val="nil"/>
              <w:right w:val="nil"/>
            </w:tcBorders>
            <w:shd w:val="clear" w:color="auto" w:fill="auto"/>
            <w:noWrap/>
            <w:vAlign w:val="bottom"/>
            <w:hideMark/>
          </w:tcPr>
          <w:p w14:paraId="6FA5E5B0" w14:textId="77777777" w:rsidR="00575217" w:rsidRPr="000C3F46" w:rsidRDefault="00575217" w:rsidP="000C3F46">
            <w:pPr>
              <w:widowControl/>
              <w:jc w:val="left"/>
              <w:rPr>
                <w:rFonts w:ascii="Book Antiqua" w:eastAsia="SimSun" w:hAnsi="Book Antiqua" w:cs="SimSun"/>
                <w:color w:val="000000"/>
                <w:kern w:val="0"/>
                <w:sz w:val="24"/>
                <w:szCs w:val="24"/>
              </w:rPr>
            </w:pPr>
            <w:r w:rsidRPr="000C3F46">
              <w:rPr>
                <w:rFonts w:ascii="Book Antiqua" w:eastAsia="SimSun" w:hAnsi="Book Antiqua" w:cs="SimSun"/>
                <w:color w:val="000000"/>
                <w:kern w:val="0"/>
                <w:sz w:val="24"/>
                <w:szCs w:val="24"/>
              </w:rPr>
              <w:t>Tumor size, cm</w:t>
            </w:r>
          </w:p>
        </w:tc>
        <w:tc>
          <w:tcPr>
            <w:tcW w:w="2270" w:type="dxa"/>
            <w:tcBorders>
              <w:top w:val="nil"/>
              <w:left w:val="nil"/>
              <w:bottom w:val="nil"/>
              <w:right w:val="nil"/>
            </w:tcBorders>
            <w:shd w:val="clear" w:color="auto" w:fill="auto"/>
            <w:noWrap/>
            <w:vAlign w:val="bottom"/>
            <w:hideMark/>
          </w:tcPr>
          <w:p w14:paraId="4A697305" w14:textId="1E457B94" w:rsidR="00575217" w:rsidRPr="000C3F46" w:rsidRDefault="00575217" w:rsidP="000C3F46">
            <w:pPr>
              <w:widowControl/>
              <w:jc w:val="left"/>
              <w:rPr>
                <w:rFonts w:ascii="Book Antiqua" w:eastAsia="SimSun" w:hAnsi="Book Antiqua" w:cs="SimSun"/>
                <w:color w:val="000000"/>
                <w:kern w:val="0"/>
                <w:sz w:val="24"/>
                <w:szCs w:val="24"/>
              </w:rPr>
            </w:pPr>
            <w:r w:rsidRPr="000C3F46">
              <w:rPr>
                <w:rFonts w:ascii="Book Antiqua" w:eastAsia="SimSun" w:hAnsi="Book Antiqua" w:cs="SimSun"/>
                <w:color w:val="000000"/>
                <w:kern w:val="0"/>
                <w:sz w:val="24"/>
                <w:szCs w:val="24"/>
              </w:rPr>
              <w:t>5.40</w:t>
            </w:r>
            <w:r w:rsidR="000C3F46">
              <w:rPr>
                <w:rFonts w:ascii="Book Antiqua" w:eastAsia="SimSun" w:hAnsi="Book Antiqua" w:cs="SimSun"/>
                <w:color w:val="000000"/>
                <w:kern w:val="0"/>
                <w:sz w:val="24"/>
                <w:szCs w:val="24"/>
              </w:rPr>
              <w:t xml:space="preserve"> ± </w:t>
            </w:r>
            <w:r w:rsidRPr="000C3F46">
              <w:rPr>
                <w:rFonts w:ascii="Book Antiqua" w:eastAsia="SimSun" w:hAnsi="Book Antiqua" w:cs="SimSun"/>
                <w:color w:val="000000"/>
                <w:kern w:val="0"/>
                <w:sz w:val="24"/>
                <w:szCs w:val="24"/>
              </w:rPr>
              <w:t>2.75</w:t>
            </w:r>
          </w:p>
        </w:tc>
        <w:tc>
          <w:tcPr>
            <w:tcW w:w="1843" w:type="dxa"/>
            <w:tcBorders>
              <w:top w:val="nil"/>
              <w:left w:val="nil"/>
              <w:bottom w:val="nil"/>
              <w:right w:val="nil"/>
            </w:tcBorders>
            <w:shd w:val="clear" w:color="auto" w:fill="auto"/>
            <w:noWrap/>
            <w:vAlign w:val="bottom"/>
            <w:hideMark/>
          </w:tcPr>
          <w:p w14:paraId="4A6E57D0" w14:textId="7AA99F00" w:rsidR="00575217" w:rsidRPr="000C3F46" w:rsidRDefault="00575217" w:rsidP="000C3F46">
            <w:pPr>
              <w:widowControl/>
              <w:jc w:val="left"/>
              <w:rPr>
                <w:rFonts w:ascii="Book Antiqua" w:eastAsia="SimSun" w:hAnsi="Book Antiqua" w:cs="SimSun"/>
                <w:color w:val="000000"/>
                <w:kern w:val="0"/>
                <w:sz w:val="24"/>
                <w:szCs w:val="24"/>
              </w:rPr>
            </w:pPr>
            <w:r w:rsidRPr="000C3F46">
              <w:rPr>
                <w:rFonts w:ascii="Book Antiqua" w:eastAsia="SimSun" w:hAnsi="Book Antiqua" w:cs="SimSun"/>
                <w:color w:val="000000"/>
                <w:kern w:val="0"/>
                <w:sz w:val="24"/>
                <w:szCs w:val="24"/>
              </w:rPr>
              <w:t>5.83</w:t>
            </w:r>
            <w:r w:rsidR="000C3F46">
              <w:rPr>
                <w:rFonts w:ascii="Book Antiqua" w:eastAsia="SimSun" w:hAnsi="Book Antiqua" w:cs="SimSun"/>
                <w:color w:val="000000"/>
                <w:kern w:val="0"/>
                <w:sz w:val="24"/>
                <w:szCs w:val="24"/>
              </w:rPr>
              <w:t xml:space="preserve"> ± </w:t>
            </w:r>
            <w:r w:rsidRPr="000C3F46">
              <w:rPr>
                <w:rFonts w:ascii="Book Antiqua" w:eastAsia="SimSun" w:hAnsi="Book Antiqua" w:cs="SimSun"/>
                <w:color w:val="000000"/>
                <w:kern w:val="0"/>
                <w:sz w:val="24"/>
                <w:szCs w:val="24"/>
              </w:rPr>
              <w:t>2.63</w:t>
            </w:r>
          </w:p>
        </w:tc>
        <w:tc>
          <w:tcPr>
            <w:tcW w:w="1146" w:type="dxa"/>
            <w:tcBorders>
              <w:top w:val="nil"/>
              <w:left w:val="nil"/>
              <w:bottom w:val="nil"/>
              <w:right w:val="nil"/>
            </w:tcBorders>
            <w:shd w:val="clear" w:color="auto" w:fill="auto"/>
            <w:noWrap/>
            <w:vAlign w:val="bottom"/>
            <w:hideMark/>
          </w:tcPr>
          <w:p w14:paraId="062BADF8" w14:textId="77777777" w:rsidR="00575217" w:rsidRPr="000C3F46" w:rsidRDefault="00575217" w:rsidP="000C3F46">
            <w:pPr>
              <w:widowControl/>
              <w:jc w:val="center"/>
              <w:rPr>
                <w:rFonts w:ascii="Book Antiqua" w:eastAsia="SimSun" w:hAnsi="Book Antiqua" w:cs="SimSun"/>
                <w:color w:val="000000"/>
                <w:kern w:val="0"/>
                <w:sz w:val="24"/>
                <w:szCs w:val="24"/>
              </w:rPr>
            </w:pPr>
            <w:r w:rsidRPr="000C3F46">
              <w:rPr>
                <w:rFonts w:ascii="Book Antiqua" w:eastAsia="SimSun" w:hAnsi="Book Antiqua" w:cs="SimSun"/>
                <w:color w:val="000000"/>
                <w:kern w:val="0"/>
                <w:sz w:val="24"/>
                <w:szCs w:val="24"/>
              </w:rPr>
              <w:t>0.178</w:t>
            </w:r>
          </w:p>
        </w:tc>
      </w:tr>
      <w:tr w:rsidR="00575217" w:rsidRPr="000C3F46" w14:paraId="27983E43" w14:textId="77777777" w:rsidTr="000C3F46">
        <w:trPr>
          <w:trHeight w:val="270"/>
          <w:jc w:val="center"/>
        </w:trPr>
        <w:tc>
          <w:tcPr>
            <w:tcW w:w="2620" w:type="dxa"/>
            <w:tcBorders>
              <w:top w:val="nil"/>
              <w:left w:val="nil"/>
              <w:bottom w:val="nil"/>
              <w:right w:val="nil"/>
            </w:tcBorders>
            <w:shd w:val="clear" w:color="auto" w:fill="auto"/>
            <w:noWrap/>
            <w:vAlign w:val="center"/>
            <w:hideMark/>
          </w:tcPr>
          <w:p w14:paraId="0B2366F5" w14:textId="77777777" w:rsidR="00575217" w:rsidRPr="000C3F46" w:rsidRDefault="00575217" w:rsidP="000C3F46">
            <w:pPr>
              <w:widowControl/>
              <w:rPr>
                <w:rFonts w:ascii="Book Antiqua" w:eastAsia="SimSun" w:hAnsi="Book Antiqua" w:cs="SimSun"/>
                <w:color w:val="000000"/>
                <w:kern w:val="0"/>
                <w:sz w:val="24"/>
                <w:szCs w:val="24"/>
              </w:rPr>
            </w:pPr>
            <w:r w:rsidRPr="000C3F46">
              <w:rPr>
                <w:rFonts w:ascii="Book Antiqua" w:eastAsia="SimSun" w:hAnsi="Book Antiqua" w:cs="SimSun"/>
                <w:color w:val="000000"/>
                <w:kern w:val="0"/>
                <w:sz w:val="24"/>
                <w:szCs w:val="24"/>
              </w:rPr>
              <w:t>Histological</w:t>
            </w:r>
          </w:p>
        </w:tc>
        <w:tc>
          <w:tcPr>
            <w:tcW w:w="2270" w:type="dxa"/>
            <w:tcBorders>
              <w:top w:val="nil"/>
              <w:left w:val="nil"/>
              <w:bottom w:val="nil"/>
              <w:right w:val="nil"/>
            </w:tcBorders>
            <w:shd w:val="clear" w:color="auto" w:fill="auto"/>
            <w:noWrap/>
            <w:vAlign w:val="bottom"/>
            <w:hideMark/>
          </w:tcPr>
          <w:p w14:paraId="68318A4F" w14:textId="77777777" w:rsidR="00575217" w:rsidRPr="000C3F46" w:rsidRDefault="00575217" w:rsidP="000C3F46">
            <w:pPr>
              <w:widowControl/>
              <w:jc w:val="left"/>
              <w:rPr>
                <w:rFonts w:ascii="Book Antiqua" w:eastAsia="SimSun" w:hAnsi="Book Antiqua" w:cs="SimSun"/>
                <w:color w:val="000000"/>
                <w:kern w:val="0"/>
                <w:sz w:val="24"/>
                <w:szCs w:val="24"/>
              </w:rPr>
            </w:pPr>
          </w:p>
        </w:tc>
        <w:tc>
          <w:tcPr>
            <w:tcW w:w="1843" w:type="dxa"/>
            <w:tcBorders>
              <w:top w:val="nil"/>
              <w:left w:val="nil"/>
              <w:bottom w:val="nil"/>
              <w:right w:val="nil"/>
            </w:tcBorders>
            <w:shd w:val="clear" w:color="auto" w:fill="auto"/>
            <w:noWrap/>
            <w:vAlign w:val="bottom"/>
            <w:hideMark/>
          </w:tcPr>
          <w:p w14:paraId="4F93F993" w14:textId="77777777" w:rsidR="00575217" w:rsidRPr="000C3F46" w:rsidRDefault="00575217" w:rsidP="000C3F46">
            <w:pPr>
              <w:widowControl/>
              <w:jc w:val="left"/>
              <w:rPr>
                <w:rFonts w:ascii="Book Antiqua" w:eastAsia="SimSun" w:hAnsi="Book Antiqua" w:cs="SimSun"/>
                <w:color w:val="000000"/>
                <w:kern w:val="0"/>
                <w:sz w:val="24"/>
                <w:szCs w:val="24"/>
              </w:rPr>
            </w:pPr>
          </w:p>
        </w:tc>
        <w:tc>
          <w:tcPr>
            <w:tcW w:w="1146" w:type="dxa"/>
            <w:tcBorders>
              <w:top w:val="nil"/>
              <w:left w:val="nil"/>
              <w:bottom w:val="nil"/>
              <w:right w:val="nil"/>
            </w:tcBorders>
            <w:shd w:val="clear" w:color="auto" w:fill="auto"/>
            <w:noWrap/>
            <w:vAlign w:val="bottom"/>
            <w:hideMark/>
          </w:tcPr>
          <w:p w14:paraId="7ADA666C" w14:textId="77777777" w:rsidR="00575217" w:rsidRPr="000C3F46" w:rsidRDefault="00575217" w:rsidP="000C3F46">
            <w:pPr>
              <w:widowControl/>
              <w:jc w:val="center"/>
              <w:rPr>
                <w:rFonts w:ascii="Book Antiqua" w:eastAsia="SimSun" w:hAnsi="Book Antiqua" w:cs="SimSun"/>
                <w:color w:val="000000" w:themeColor="text1"/>
                <w:kern w:val="0"/>
                <w:sz w:val="24"/>
                <w:szCs w:val="24"/>
              </w:rPr>
            </w:pPr>
            <w:r w:rsidRPr="000C3F46">
              <w:rPr>
                <w:rFonts w:ascii="Book Antiqua" w:eastAsia="SimSun" w:hAnsi="Book Antiqua" w:cs="SimSun"/>
                <w:color w:val="000000" w:themeColor="text1"/>
                <w:kern w:val="0"/>
                <w:sz w:val="24"/>
                <w:szCs w:val="24"/>
              </w:rPr>
              <w:t>0.072</w:t>
            </w:r>
          </w:p>
        </w:tc>
      </w:tr>
      <w:tr w:rsidR="00575217" w:rsidRPr="000C3F46" w14:paraId="20EFF5AA" w14:textId="77777777" w:rsidTr="000C3F46">
        <w:trPr>
          <w:trHeight w:val="270"/>
          <w:jc w:val="center"/>
        </w:trPr>
        <w:tc>
          <w:tcPr>
            <w:tcW w:w="2620" w:type="dxa"/>
            <w:tcBorders>
              <w:top w:val="nil"/>
              <w:left w:val="nil"/>
              <w:bottom w:val="nil"/>
              <w:right w:val="nil"/>
            </w:tcBorders>
            <w:shd w:val="clear" w:color="auto" w:fill="auto"/>
            <w:noWrap/>
            <w:vAlign w:val="center"/>
            <w:hideMark/>
          </w:tcPr>
          <w:p w14:paraId="169961F1" w14:textId="77777777" w:rsidR="00575217" w:rsidRPr="000C3F46" w:rsidRDefault="00575217" w:rsidP="000C3F46">
            <w:pPr>
              <w:widowControl/>
              <w:ind w:firstLineChars="100" w:firstLine="240"/>
              <w:rPr>
                <w:rFonts w:ascii="Book Antiqua" w:eastAsia="SimSun" w:hAnsi="Book Antiqua" w:cs="SimSun"/>
                <w:color w:val="000000"/>
                <w:kern w:val="0"/>
                <w:sz w:val="24"/>
                <w:szCs w:val="24"/>
              </w:rPr>
            </w:pPr>
            <w:r w:rsidRPr="000C3F46">
              <w:rPr>
                <w:rFonts w:ascii="Book Antiqua" w:eastAsia="SimSun" w:hAnsi="Book Antiqua" w:cs="SimSun"/>
                <w:color w:val="000000"/>
                <w:kern w:val="0"/>
                <w:sz w:val="24"/>
                <w:szCs w:val="24"/>
              </w:rPr>
              <w:t>Differentiated</w:t>
            </w:r>
          </w:p>
        </w:tc>
        <w:tc>
          <w:tcPr>
            <w:tcW w:w="2270" w:type="dxa"/>
            <w:tcBorders>
              <w:top w:val="nil"/>
              <w:left w:val="nil"/>
              <w:bottom w:val="nil"/>
              <w:right w:val="nil"/>
            </w:tcBorders>
            <w:shd w:val="clear" w:color="auto" w:fill="auto"/>
            <w:noWrap/>
            <w:vAlign w:val="bottom"/>
            <w:hideMark/>
          </w:tcPr>
          <w:p w14:paraId="154F069D" w14:textId="77777777" w:rsidR="00575217" w:rsidRPr="000C3F46" w:rsidRDefault="00575217" w:rsidP="000C3F46">
            <w:pPr>
              <w:widowControl/>
              <w:jc w:val="left"/>
              <w:rPr>
                <w:rFonts w:ascii="Book Antiqua" w:eastAsia="SimSun" w:hAnsi="Book Antiqua" w:cs="SimSun"/>
                <w:color w:val="000000"/>
                <w:kern w:val="0"/>
                <w:sz w:val="24"/>
                <w:szCs w:val="24"/>
              </w:rPr>
            </w:pPr>
            <w:r w:rsidRPr="000C3F46">
              <w:rPr>
                <w:rFonts w:ascii="Book Antiqua" w:eastAsia="SimSun" w:hAnsi="Book Antiqua" w:cs="SimSun"/>
                <w:color w:val="000000"/>
                <w:kern w:val="0"/>
                <w:sz w:val="24"/>
                <w:szCs w:val="24"/>
              </w:rPr>
              <w:t>115</w:t>
            </w:r>
          </w:p>
        </w:tc>
        <w:tc>
          <w:tcPr>
            <w:tcW w:w="1843" w:type="dxa"/>
            <w:tcBorders>
              <w:top w:val="nil"/>
              <w:left w:val="nil"/>
              <w:bottom w:val="nil"/>
              <w:right w:val="nil"/>
            </w:tcBorders>
            <w:shd w:val="clear" w:color="auto" w:fill="auto"/>
            <w:noWrap/>
            <w:vAlign w:val="bottom"/>
            <w:hideMark/>
          </w:tcPr>
          <w:p w14:paraId="13BD6105" w14:textId="77777777" w:rsidR="00575217" w:rsidRPr="000C3F46" w:rsidRDefault="00575217" w:rsidP="000C3F46">
            <w:pPr>
              <w:widowControl/>
              <w:jc w:val="left"/>
              <w:rPr>
                <w:rFonts w:ascii="Book Antiqua" w:eastAsia="SimSun" w:hAnsi="Book Antiqua" w:cs="SimSun"/>
                <w:color w:val="000000"/>
                <w:kern w:val="0"/>
                <w:sz w:val="24"/>
                <w:szCs w:val="24"/>
              </w:rPr>
            </w:pPr>
            <w:r w:rsidRPr="000C3F46">
              <w:rPr>
                <w:rFonts w:ascii="Book Antiqua" w:eastAsia="SimSun" w:hAnsi="Book Antiqua" w:cs="SimSun"/>
                <w:color w:val="000000"/>
                <w:kern w:val="0"/>
                <w:sz w:val="24"/>
                <w:szCs w:val="24"/>
              </w:rPr>
              <w:t>51</w:t>
            </w:r>
          </w:p>
        </w:tc>
        <w:tc>
          <w:tcPr>
            <w:tcW w:w="1146" w:type="dxa"/>
            <w:tcBorders>
              <w:top w:val="nil"/>
              <w:left w:val="nil"/>
              <w:bottom w:val="nil"/>
              <w:right w:val="nil"/>
            </w:tcBorders>
            <w:shd w:val="clear" w:color="auto" w:fill="auto"/>
            <w:noWrap/>
            <w:vAlign w:val="bottom"/>
            <w:hideMark/>
          </w:tcPr>
          <w:p w14:paraId="633FC831" w14:textId="77777777" w:rsidR="00575217" w:rsidRPr="000C3F46" w:rsidRDefault="00575217" w:rsidP="000C3F46">
            <w:pPr>
              <w:widowControl/>
              <w:jc w:val="center"/>
              <w:rPr>
                <w:rFonts w:ascii="Book Antiqua" w:eastAsia="SimSun" w:hAnsi="Book Antiqua" w:cs="SimSun"/>
                <w:color w:val="000000"/>
                <w:kern w:val="0"/>
                <w:sz w:val="24"/>
                <w:szCs w:val="24"/>
              </w:rPr>
            </w:pPr>
          </w:p>
        </w:tc>
      </w:tr>
      <w:tr w:rsidR="00575217" w:rsidRPr="000C3F46" w14:paraId="561AA0D7" w14:textId="77777777" w:rsidTr="000C3F46">
        <w:trPr>
          <w:trHeight w:val="300"/>
          <w:jc w:val="center"/>
        </w:trPr>
        <w:tc>
          <w:tcPr>
            <w:tcW w:w="2620" w:type="dxa"/>
            <w:tcBorders>
              <w:top w:val="nil"/>
              <w:left w:val="nil"/>
              <w:bottom w:val="nil"/>
              <w:right w:val="nil"/>
            </w:tcBorders>
            <w:shd w:val="clear" w:color="auto" w:fill="auto"/>
            <w:noWrap/>
            <w:vAlign w:val="bottom"/>
            <w:hideMark/>
          </w:tcPr>
          <w:p w14:paraId="30B049E2" w14:textId="77777777" w:rsidR="00575217" w:rsidRPr="000C3F46" w:rsidRDefault="00575217" w:rsidP="000C3F46">
            <w:pPr>
              <w:widowControl/>
              <w:ind w:firstLineChars="100" w:firstLine="240"/>
              <w:jc w:val="left"/>
              <w:rPr>
                <w:rFonts w:ascii="Book Antiqua" w:eastAsia="SimSun" w:hAnsi="Book Antiqua" w:cs="SimSun"/>
                <w:color w:val="000000"/>
                <w:kern w:val="0"/>
                <w:sz w:val="24"/>
                <w:szCs w:val="24"/>
              </w:rPr>
            </w:pPr>
            <w:r w:rsidRPr="000C3F46">
              <w:rPr>
                <w:rFonts w:ascii="Book Antiqua" w:eastAsia="SimSun" w:hAnsi="Book Antiqua" w:cs="SimSun"/>
                <w:color w:val="000000"/>
                <w:kern w:val="0"/>
                <w:sz w:val="24"/>
                <w:szCs w:val="24"/>
              </w:rPr>
              <w:t>Undifferentiated</w:t>
            </w:r>
          </w:p>
        </w:tc>
        <w:tc>
          <w:tcPr>
            <w:tcW w:w="2270" w:type="dxa"/>
            <w:tcBorders>
              <w:top w:val="nil"/>
              <w:left w:val="nil"/>
              <w:bottom w:val="nil"/>
              <w:right w:val="nil"/>
            </w:tcBorders>
            <w:shd w:val="clear" w:color="auto" w:fill="auto"/>
            <w:noWrap/>
            <w:vAlign w:val="bottom"/>
            <w:hideMark/>
          </w:tcPr>
          <w:p w14:paraId="760F35BF" w14:textId="77777777" w:rsidR="00575217" w:rsidRPr="000C3F46" w:rsidRDefault="00575217" w:rsidP="000C3F46">
            <w:pPr>
              <w:widowControl/>
              <w:jc w:val="left"/>
              <w:rPr>
                <w:rFonts w:ascii="Book Antiqua" w:eastAsia="SimSun" w:hAnsi="Book Antiqua" w:cs="SimSun"/>
                <w:color w:val="000000"/>
                <w:kern w:val="0"/>
                <w:sz w:val="24"/>
                <w:szCs w:val="24"/>
              </w:rPr>
            </w:pPr>
            <w:r w:rsidRPr="000C3F46">
              <w:rPr>
                <w:rFonts w:ascii="Book Antiqua" w:eastAsia="SimSun" w:hAnsi="Book Antiqua" w:cs="SimSun"/>
                <w:color w:val="000000"/>
                <w:kern w:val="0"/>
                <w:sz w:val="24"/>
                <w:szCs w:val="24"/>
              </w:rPr>
              <w:t>90</w:t>
            </w:r>
          </w:p>
        </w:tc>
        <w:tc>
          <w:tcPr>
            <w:tcW w:w="1843" w:type="dxa"/>
            <w:tcBorders>
              <w:top w:val="nil"/>
              <w:left w:val="nil"/>
              <w:bottom w:val="nil"/>
              <w:right w:val="nil"/>
            </w:tcBorders>
            <w:shd w:val="clear" w:color="auto" w:fill="auto"/>
            <w:noWrap/>
            <w:vAlign w:val="bottom"/>
            <w:hideMark/>
          </w:tcPr>
          <w:p w14:paraId="408DC7A3" w14:textId="77777777" w:rsidR="00575217" w:rsidRPr="000C3F46" w:rsidRDefault="00575217" w:rsidP="000C3F46">
            <w:pPr>
              <w:widowControl/>
              <w:jc w:val="left"/>
              <w:rPr>
                <w:rFonts w:ascii="Book Antiqua" w:eastAsia="SimSun" w:hAnsi="Book Antiqua" w:cs="SimSun"/>
                <w:color w:val="000000"/>
                <w:kern w:val="0"/>
                <w:sz w:val="24"/>
                <w:szCs w:val="24"/>
              </w:rPr>
            </w:pPr>
            <w:r w:rsidRPr="000C3F46">
              <w:rPr>
                <w:rFonts w:ascii="Book Antiqua" w:eastAsia="SimSun" w:hAnsi="Book Antiqua" w:cs="SimSun"/>
                <w:color w:val="000000"/>
                <w:kern w:val="0"/>
                <w:sz w:val="24"/>
                <w:szCs w:val="24"/>
              </w:rPr>
              <w:t>61</w:t>
            </w:r>
          </w:p>
        </w:tc>
        <w:tc>
          <w:tcPr>
            <w:tcW w:w="1146" w:type="dxa"/>
            <w:tcBorders>
              <w:top w:val="nil"/>
              <w:left w:val="nil"/>
              <w:bottom w:val="nil"/>
              <w:right w:val="nil"/>
            </w:tcBorders>
            <w:shd w:val="clear" w:color="auto" w:fill="auto"/>
            <w:noWrap/>
            <w:vAlign w:val="bottom"/>
            <w:hideMark/>
          </w:tcPr>
          <w:p w14:paraId="1A309D98" w14:textId="77777777" w:rsidR="00575217" w:rsidRPr="000C3F46" w:rsidRDefault="00575217" w:rsidP="000C3F46">
            <w:pPr>
              <w:widowControl/>
              <w:jc w:val="center"/>
              <w:rPr>
                <w:rFonts w:ascii="Book Antiqua" w:eastAsia="SimSun" w:hAnsi="Book Antiqua" w:cs="SimSun"/>
                <w:color w:val="000000"/>
                <w:kern w:val="0"/>
                <w:sz w:val="24"/>
                <w:szCs w:val="24"/>
              </w:rPr>
            </w:pPr>
          </w:p>
        </w:tc>
      </w:tr>
      <w:tr w:rsidR="00575217" w:rsidRPr="000C3F46" w14:paraId="44FE4366" w14:textId="77777777" w:rsidTr="000C3F46">
        <w:trPr>
          <w:trHeight w:val="270"/>
          <w:jc w:val="center"/>
        </w:trPr>
        <w:tc>
          <w:tcPr>
            <w:tcW w:w="2620" w:type="dxa"/>
            <w:tcBorders>
              <w:top w:val="nil"/>
              <w:left w:val="nil"/>
              <w:bottom w:val="nil"/>
              <w:right w:val="nil"/>
            </w:tcBorders>
            <w:shd w:val="clear" w:color="auto" w:fill="auto"/>
            <w:noWrap/>
            <w:vAlign w:val="center"/>
            <w:hideMark/>
          </w:tcPr>
          <w:p w14:paraId="56994307" w14:textId="77777777" w:rsidR="00575217" w:rsidRPr="000C3F46" w:rsidRDefault="00575217" w:rsidP="000C3F46">
            <w:pPr>
              <w:widowControl/>
              <w:rPr>
                <w:rFonts w:ascii="Book Antiqua" w:eastAsia="SimSun" w:hAnsi="Book Antiqua" w:cs="SimSun"/>
                <w:color w:val="000000"/>
                <w:kern w:val="0"/>
                <w:sz w:val="24"/>
                <w:szCs w:val="24"/>
              </w:rPr>
            </w:pPr>
            <w:r w:rsidRPr="000C3F46">
              <w:rPr>
                <w:rFonts w:ascii="Book Antiqua" w:eastAsia="SimSun" w:hAnsi="Book Antiqua" w:cs="SimSun"/>
                <w:color w:val="000000"/>
                <w:kern w:val="0"/>
                <w:sz w:val="24"/>
                <w:szCs w:val="24"/>
              </w:rPr>
              <w:lastRenderedPageBreak/>
              <w:t>Depth of invasion</w:t>
            </w:r>
          </w:p>
        </w:tc>
        <w:tc>
          <w:tcPr>
            <w:tcW w:w="2270" w:type="dxa"/>
            <w:tcBorders>
              <w:top w:val="nil"/>
              <w:left w:val="nil"/>
              <w:bottom w:val="nil"/>
              <w:right w:val="nil"/>
            </w:tcBorders>
            <w:shd w:val="clear" w:color="auto" w:fill="auto"/>
            <w:noWrap/>
            <w:vAlign w:val="bottom"/>
            <w:hideMark/>
          </w:tcPr>
          <w:p w14:paraId="50AD4519" w14:textId="77777777" w:rsidR="00575217" w:rsidRPr="000C3F46" w:rsidRDefault="00575217" w:rsidP="000C3F46">
            <w:pPr>
              <w:widowControl/>
              <w:jc w:val="left"/>
              <w:rPr>
                <w:rFonts w:ascii="Book Antiqua" w:eastAsia="SimSun" w:hAnsi="Book Antiqua" w:cs="SimSun"/>
                <w:color w:val="000000"/>
                <w:kern w:val="0"/>
                <w:sz w:val="24"/>
                <w:szCs w:val="24"/>
              </w:rPr>
            </w:pPr>
          </w:p>
        </w:tc>
        <w:tc>
          <w:tcPr>
            <w:tcW w:w="1843" w:type="dxa"/>
            <w:tcBorders>
              <w:top w:val="nil"/>
              <w:left w:val="nil"/>
              <w:bottom w:val="nil"/>
              <w:right w:val="nil"/>
            </w:tcBorders>
            <w:shd w:val="clear" w:color="auto" w:fill="auto"/>
            <w:noWrap/>
            <w:vAlign w:val="bottom"/>
            <w:hideMark/>
          </w:tcPr>
          <w:p w14:paraId="2240BCF4" w14:textId="77777777" w:rsidR="00575217" w:rsidRPr="000C3F46" w:rsidRDefault="00575217" w:rsidP="000C3F46">
            <w:pPr>
              <w:widowControl/>
              <w:jc w:val="left"/>
              <w:rPr>
                <w:rFonts w:ascii="Book Antiqua" w:eastAsia="SimSun" w:hAnsi="Book Antiqua" w:cs="SimSun"/>
                <w:color w:val="000000"/>
                <w:kern w:val="0"/>
                <w:sz w:val="24"/>
                <w:szCs w:val="24"/>
              </w:rPr>
            </w:pPr>
          </w:p>
        </w:tc>
        <w:tc>
          <w:tcPr>
            <w:tcW w:w="1146" w:type="dxa"/>
            <w:tcBorders>
              <w:top w:val="nil"/>
              <w:left w:val="nil"/>
              <w:bottom w:val="nil"/>
              <w:right w:val="nil"/>
            </w:tcBorders>
            <w:shd w:val="clear" w:color="auto" w:fill="auto"/>
            <w:noWrap/>
            <w:vAlign w:val="bottom"/>
            <w:hideMark/>
          </w:tcPr>
          <w:p w14:paraId="289DB38F" w14:textId="77777777" w:rsidR="00575217" w:rsidRPr="000C3F46" w:rsidRDefault="00575217" w:rsidP="000C3F46">
            <w:pPr>
              <w:widowControl/>
              <w:jc w:val="center"/>
              <w:rPr>
                <w:rFonts w:ascii="Book Antiqua" w:eastAsia="SimSun" w:hAnsi="Book Antiqua" w:cs="SimSun"/>
                <w:color w:val="000000"/>
                <w:kern w:val="0"/>
                <w:sz w:val="24"/>
                <w:szCs w:val="24"/>
              </w:rPr>
            </w:pPr>
            <w:r w:rsidRPr="000C3F46">
              <w:rPr>
                <w:rFonts w:ascii="Book Antiqua" w:eastAsia="SimSun" w:hAnsi="Book Antiqua" w:cs="SimSun"/>
                <w:color w:val="000000"/>
                <w:kern w:val="0"/>
                <w:sz w:val="24"/>
                <w:szCs w:val="24"/>
              </w:rPr>
              <w:t>0.501</w:t>
            </w:r>
          </w:p>
        </w:tc>
      </w:tr>
      <w:tr w:rsidR="00575217" w:rsidRPr="000C3F46" w14:paraId="593B9B3C" w14:textId="77777777" w:rsidTr="000C3F46">
        <w:trPr>
          <w:trHeight w:val="270"/>
          <w:jc w:val="center"/>
        </w:trPr>
        <w:tc>
          <w:tcPr>
            <w:tcW w:w="2620" w:type="dxa"/>
            <w:tcBorders>
              <w:top w:val="nil"/>
              <w:left w:val="nil"/>
              <w:bottom w:val="nil"/>
              <w:right w:val="nil"/>
            </w:tcBorders>
            <w:shd w:val="clear" w:color="auto" w:fill="auto"/>
            <w:noWrap/>
            <w:vAlign w:val="center"/>
            <w:hideMark/>
          </w:tcPr>
          <w:p w14:paraId="696C80B6" w14:textId="77777777" w:rsidR="00575217" w:rsidRPr="000C3F46" w:rsidRDefault="00575217" w:rsidP="000C3F46">
            <w:pPr>
              <w:widowControl/>
              <w:ind w:firstLineChars="100" w:firstLine="240"/>
              <w:rPr>
                <w:rFonts w:ascii="Book Antiqua" w:eastAsia="SimSun" w:hAnsi="Book Antiqua" w:cs="SimSun"/>
                <w:color w:val="000000"/>
                <w:kern w:val="0"/>
                <w:sz w:val="24"/>
                <w:szCs w:val="24"/>
              </w:rPr>
            </w:pPr>
            <w:r w:rsidRPr="000C3F46">
              <w:rPr>
                <w:rFonts w:ascii="Book Antiqua" w:eastAsia="SimSun" w:hAnsi="Book Antiqua" w:cs="SimSun"/>
                <w:color w:val="000000"/>
                <w:kern w:val="0"/>
                <w:sz w:val="24"/>
                <w:szCs w:val="24"/>
              </w:rPr>
              <w:t>pT1</w:t>
            </w:r>
          </w:p>
        </w:tc>
        <w:tc>
          <w:tcPr>
            <w:tcW w:w="2270" w:type="dxa"/>
            <w:tcBorders>
              <w:top w:val="nil"/>
              <w:left w:val="nil"/>
              <w:bottom w:val="nil"/>
              <w:right w:val="nil"/>
            </w:tcBorders>
            <w:shd w:val="clear" w:color="auto" w:fill="auto"/>
            <w:noWrap/>
            <w:vAlign w:val="bottom"/>
            <w:hideMark/>
          </w:tcPr>
          <w:p w14:paraId="0292AC19" w14:textId="77777777" w:rsidR="00575217" w:rsidRPr="000C3F46" w:rsidRDefault="00575217" w:rsidP="000C3F46">
            <w:pPr>
              <w:widowControl/>
              <w:jc w:val="left"/>
              <w:rPr>
                <w:rFonts w:ascii="Book Antiqua" w:eastAsia="SimSun" w:hAnsi="Book Antiqua" w:cs="SimSun"/>
                <w:color w:val="000000"/>
                <w:kern w:val="0"/>
                <w:sz w:val="24"/>
                <w:szCs w:val="24"/>
              </w:rPr>
            </w:pPr>
            <w:r w:rsidRPr="000C3F46">
              <w:rPr>
                <w:rFonts w:ascii="Book Antiqua" w:eastAsia="SimSun" w:hAnsi="Book Antiqua" w:cs="SimSun"/>
                <w:color w:val="000000"/>
                <w:kern w:val="0"/>
                <w:sz w:val="24"/>
                <w:szCs w:val="24"/>
              </w:rPr>
              <w:t>22</w:t>
            </w:r>
          </w:p>
        </w:tc>
        <w:tc>
          <w:tcPr>
            <w:tcW w:w="1843" w:type="dxa"/>
            <w:tcBorders>
              <w:top w:val="nil"/>
              <w:left w:val="nil"/>
              <w:bottom w:val="nil"/>
              <w:right w:val="nil"/>
            </w:tcBorders>
            <w:shd w:val="clear" w:color="auto" w:fill="auto"/>
            <w:noWrap/>
            <w:vAlign w:val="bottom"/>
            <w:hideMark/>
          </w:tcPr>
          <w:p w14:paraId="4FE0F6B9" w14:textId="77777777" w:rsidR="00575217" w:rsidRPr="000C3F46" w:rsidRDefault="00575217" w:rsidP="000C3F46">
            <w:pPr>
              <w:widowControl/>
              <w:jc w:val="left"/>
              <w:rPr>
                <w:rFonts w:ascii="Book Antiqua" w:eastAsia="SimSun" w:hAnsi="Book Antiqua" w:cs="SimSun"/>
                <w:color w:val="000000"/>
                <w:kern w:val="0"/>
                <w:sz w:val="24"/>
                <w:szCs w:val="24"/>
              </w:rPr>
            </w:pPr>
            <w:r w:rsidRPr="000C3F46">
              <w:rPr>
                <w:rFonts w:ascii="Book Antiqua" w:eastAsia="SimSun" w:hAnsi="Book Antiqua" w:cs="SimSun"/>
                <w:color w:val="000000"/>
                <w:kern w:val="0"/>
                <w:sz w:val="24"/>
                <w:szCs w:val="24"/>
              </w:rPr>
              <w:t>9</w:t>
            </w:r>
          </w:p>
        </w:tc>
        <w:tc>
          <w:tcPr>
            <w:tcW w:w="1146" w:type="dxa"/>
            <w:tcBorders>
              <w:top w:val="nil"/>
              <w:left w:val="nil"/>
              <w:bottom w:val="nil"/>
              <w:right w:val="nil"/>
            </w:tcBorders>
            <w:shd w:val="clear" w:color="auto" w:fill="auto"/>
            <w:noWrap/>
            <w:vAlign w:val="bottom"/>
            <w:hideMark/>
          </w:tcPr>
          <w:p w14:paraId="04660788" w14:textId="77777777" w:rsidR="00575217" w:rsidRPr="000C3F46" w:rsidRDefault="00575217" w:rsidP="000C3F46">
            <w:pPr>
              <w:widowControl/>
              <w:jc w:val="center"/>
              <w:rPr>
                <w:rFonts w:ascii="Book Antiqua" w:eastAsia="SimSun" w:hAnsi="Book Antiqua" w:cs="SimSun"/>
                <w:color w:val="000000"/>
                <w:kern w:val="0"/>
                <w:sz w:val="24"/>
                <w:szCs w:val="24"/>
              </w:rPr>
            </w:pPr>
          </w:p>
        </w:tc>
      </w:tr>
      <w:tr w:rsidR="00575217" w:rsidRPr="000C3F46" w14:paraId="47D0BD08" w14:textId="77777777" w:rsidTr="000C3F46">
        <w:trPr>
          <w:trHeight w:val="270"/>
          <w:jc w:val="center"/>
        </w:trPr>
        <w:tc>
          <w:tcPr>
            <w:tcW w:w="2620" w:type="dxa"/>
            <w:tcBorders>
              <w:top w:val="nil"/>
              <w:left w:val="nil"/>
              <w:bottom w:val="nil"/>
              <w:right w:val="nil"/>
            </w:tcBorders>
            <w:shd w:val="clear" w:color="auto" w:fill="auto"/>
            <w:noWrap/>
            <w:vAlign w:val="center"/>
          </w:tcPr>
          <w:p w14:paraId="5EBF3ACA" w14:textId="77777777" w:rsidR="00575217" w:rsidRPr="000C3F46" w:rsidRDefault="00575217" w:rsidP="000C3F46">
            <w:pPr>
              <w:widowControl/>
              <w:ind w:firstLineChars="100" w:firstLine="240"/>
              <w:rPr>
                <w:rFonts w:ascii="Book Antiqua" w:eastAsia="SimSun" w:hAnsi="Book Antiqua" w:cs="SimSun"/>
                <w:color w:val="000000"/>
                <w:kern w:val="0"/>
                <w:sz w:val="24"/>
                <w:szCs w:val="24"/>
              </w:rPr>
            </w:pPr>
            <w:r w:rsidRPr="000C3F46">
              <w:rPr>
                <w:rFonts w:ascii="Book Antiqua" w:eastAsia="SimSun" w:hAnsi="Book Antiqua" w:cs="SimSun"/>
                <w:color w:val="000000"/>
                <w:kern w:val="0"/>
                <w:sz w:val="24"/>
                <w:szCs w:val="24"/>
              </w:rPr>
              <w:t>pT2</w:t>
            </w:r>
          </w:p>
        </w:tc>
        <w:tc>
          <w:tcPr>
            <w:tcW w:w="2270" w:type="dxa"/>
            <w:tcBorders>
              <w:top w:val="nil"/>
              <w:left w:val="nil"/>
              <w:bottom w:val="nil"/>
              <w:right w:val="nil"/>
            </w:tcBorders>
            <w:shd w:val="clear" w:color="auto" w:fill="auto"/>
            <w:noWrap/>
            <w:vAlign w:val="bottom"/>
          </w:tcPr>
          <w:p w14:paraId="693F4A19" w14:textId="77777777" w:rsidR="00575217" w:rsidRPr="000C3F46" w:rsidRDefault="00575217" w:rsidP="000C3F46">
            <w:pPr>
              <w:widowControl/>
              <w:jc w:val="left"/>
              <w:rPr>
                <w:rFonts w:ascii="Book Antiqua" w:eastAsia="SimSun" w:hAnsi="Book Antiqua" w:cs="SimSun"/>
                <w:color w:val="000000"/>
                <w:kern w:val="0"/>
                <w:sz w:val="24"/>
                <w:szCs w:val="24"/>
              </w:rPr>
            </w:pPr>
            <w:r w:rsidRPr="000C3F46">
              <w:rPr>
                <w:rFonts w:ascii="Book Antiqua" w:eastAsia="SimSun" w:hAnsi="Book Antiqua" w:cs="SimSun"/>
                <w:color w:val="000000"/>
                <w:kern w:val="0"/>
                <w:sz w:val="24"/>
                <w:szCs w:val="24"/>
              </w:rPr>
              <w:t>24</w:t>
            </w:r>
          </w:p>
        </w:tc>
        <w:tc>
          <w:tcPr>
            <w:tcW w:w="1843" w:type="dxa"/>
            <w:tcBorders>
              <w:top w:val="nil"/>
              <w:left w:val="nil"/>
              <w:bottom w:val="nil"/>
              <w:right w:val="nil"/>
            </w:tcBorders>
            <w:shd w:val="clear" w:color="auto" w:fill="auto"/>
            <w:noWrap/>
            <w:vAlign w:val="bottom"/>
          </w:tcPr>
          <w:p w14:paraId="3C0A7E71" w14:textId="77777777" w:rsidR="00575217" w:rsidRPr="000C3F46" w:rsidRDefault="00575217" w:rsidP="000C3F46">
            <w:pPr>
              <w:widowControl/>
              <w:jc w:val="left"/>
              <w:rPr>
                <w:rFonts w:ascii="Book Antiqua" w:eastAsia="SimSun" w:hAnsi="Book Antiqua" w:cs="SimSun"/>
                <w:color w:val="000000"/>
                <w:kern w:val="0"/>
                <w:sz w:val="24"/>
                <w:szCs w:val="24"/>
              </w:rPr>
            </w:pPr>
            <w:r w:rsidRPr="000C3F46">
              <w:rPr>
                <w:rFonts w:ascii="Book Antiqua" w:eastAsia="SimSun" w:hAnsi="Book Antiqua" w:cs="SimSun"/>
                <w:color w:val="000000"/>
                <w:kern w:val="0"/>
                <w:sz w:val="24"/>
                <w:szCs w:val="24"/>
              </w:rPr>
              <w:t>16</w:t>
            </w:r>
          </w:p>
        </w:tc>
        <w:tc>
          <w:tcPr>
            <w:tcW w:w="1146" w:type="dxa"/>
            <w:tcBorders>
              <w:top w:val="nil"/>
              <w:left w:val="nil"/>
              <w:bottom w:val="nil"/>
              <w:right w:val="nil"/>
            </w:tcBorders>
            <w:shd w:val="clear" w:color="auto" w:fill="auto"/>
            <w:noWrap/>
            <w:vAlign w:val="bottom"/>
          </w:tcPr>
          <w:p w14:paraId="79A19B53" w14:textId="77777777" w:rsidR="00575217" w:rsidRPr="000C3F46" w:rsidRDefault="00575217" w:rsidP="000C3F46">
            <w:pPr>
              <w:widowControl/>
              <w:jc w:val="center"/>
              <w:rPr>
                <w:rFonts w:ascii="Book Antiqua" w:eastAsia="SimSun" w:hAnsi="Book Antiqua" w:cs="SimSun"/>
                <w:color w:val="000000"/>
                <w:kern w:val="0"/>
                <w:sz w:val="24"/>
                <w:szCs w:val="24"/>
              </w:rPr>
            </w:pPr>
          </w:p>
        </w:tc>
      </w:tr>
      <w:tr w:rsidR="00575217" w:rsidRPr="000C3F46" w14:paraId="0C9BD628" w14:textId="77777777" w:rsidTr="000C3F46">
        <w:trPr>
          <w:trHeight w:val="270"/>
          <w:jc w:val="center"/>
        </w:trPr>
        <w:tc>
          <w:tcPr>
            <w:tcW w:w="2620" w:type="dxa"/>
            <w:tcBorders>
              <w:top w:val="nil"/>
              <w:left w:val="nil"/>
              <w:bottom w:val="nil"/>
              <w:right w:val="nil"/>
            </w:tcBorders>
            <w:shd w:val="clear" w:color="auto" w:fill="auto"/>
            <w:noWrap/>
            <w:vAlign w:val="center"/>
          </w:tcPr>
          <w:p w14:paraId="2DF0BBBE" w14:textId="77777777" w:rsidR="00575217" w:rsidRPr="000C3F46" w:rsidRDefault="00575217" w:rsidP="000C3F46">
            <w:pPr>
              <w:widowControl/>
              <w:ind w:firstLineChars="100" w:firstLine="240"/>
              <w:rPr>
                <w:rFonts w:ascii="Book Antiqua" w:eastAsia="SimSun" w:hAnsi="Book Antiqua" w:cs="SimSun"/>
                <w:color w:val="000000"/>
                <w:kern w:val="0"/>
                <w:sz w:val="24"/>
                <w:szCs w:val="24"/>
              </w:rPr>
            </w:pPr>
            <w:r w:rsidRPr="000C3F46">
              <w:rPr>
                <w:rFonts w:ascii="Book Antiqua" w:eastAsia="SimSun" w:hAnsi="Book Antiqua" w:cs="SimSun"/>
                <w:color w:val="000000"/>
                <w:kern w:val="0"/>
                <w:sz w:val="24"/>
                <w:szCs w:val="24"/>
              </w:rPr>
              <w:t>pT3</w:t>
            </w:r>
          </w:p>
        </w:tc>
        <w:tc>
          <w:tcPr>
            <w:tcW w:w="2270" w:type="dxa"/>
            <w:tcBorders>
              <w:top w:val="nil"/>
              <w:left w:val="nil"/>
              <w:bottom w:val="nil"/>
              <w:right w:val="nil"/>
            </w:tcBorders>
            <w:shd w:val="clear" w:color="auto" w:fill="auto"/>
            <w:noWrap/>
            <w:vAlign w:val="bottom"/>
          </w:tcPr>
          <w:p w14:paraId="075F27B7" w14:textId="77777777" w:rsidR="00575217" w:rsidRPr="000C3F46" w:rsidRDefault="00575217" w:rsidP="000C3F46">
            <w:pPr>
              <w:widowControl/>
              <w:jc w:val="left"/>
              <w:rPr>
                <w:rFonts w:ascii="Book Antiqua" w:eastAsia="SimSun" w:hAnsi="Book Antiqua" w:cs="SimSun"/>
                <w:color w:val="000000"/>
                <w:kern w:val="0"/>
                <w:sz w:val="24"/>
                <w:szCs w:val="24"/>
              </w:rPr>
            </w:pPr>
            <w:r w:rsidRPr="000C3F46">
              <w:rPr>
                <w:rFonts w:ascii="Book Antiqua" w:eastAsia="SimSun" w:hAnsi="Book Antiqua" w:cs="SimSun"/>
                <w:color w:val="000000"/>
                <w:kern w:val="0"/>
                <w:sz w:val="24"/>
                <w:szCs w:val="24"/>
              </w:rPr>
              <w:t>84</w:t>
            </w:r>
          </w:p>
        </w:tc>
        <w:tc>
          <w:tcPr>
            <w:tcW w:w="1843" w:type="dxa"/>
            <w:tcBorders>
              <w:top w:val="nil"/>
              <w:left w:val="nil"/>
              <w:bottom w:val="nil"/>
              <w:right w:val="nil"/>
            </w:tcBorders>
            <w:shd w:val="clear" w:color="auto" w:fill="auto"/>
            <w:noWrap/>
            <w:vAlign w:val="bottom"/>
          </w:tcPr>
          <w:p w14:paraId="68835A17" w14:textId="77777777" w:rsidR="00575217" w:rsidRPr="000C3F46" w:rsidRDefault="00575217" w:rsidP="000C3F46">
            <w:pPr>
              <w:widowControl/>
              <w:jc w:val="left"/>
              <w:rPr>
                <w:rFonts w:ascii="Book Antiqua" w:eastAsia="SimSun" w:hAnsi="Book Antiqua" w:cs="SimSun"/>
                <w:color w:val="000000"/>
                <w:kern w:val="0"/>
                <w:sz w:val="24"/>
                <w:szCs w:val="24"/>
              </w:rPr>
            </w:pPr>
            <w:r w:rsidRPr="000C3F46">
              <w:rPr>
                <w:rFonts w:ascii="Book Antiqua" w:eastAsia="SimSun" w:hAnsi="Book Antiqua" w:cs="SimSun"/>
                <w:color w:val="000000"/>
                <w:kern w:val="0"/>
                <w:sz w:val="24"/>
                <w:szCs w:val="24"/>
              </w:rPr>
              <w:t>39</w:t>
            </w:r>
          </w:p>
        </w:tc>
        <w:tc>
          <w:tcPr>
            <w:tcW w:w="1146" w:type="dxa"/>
            <w:tcBorders>
              <w:top w:val="nil"/>
              <w:left w:val="nil"/>
              <w:bottom w:val="nil"/>
              <w:right w:val="nil"/>
            </w:tcBorders>
            <w:shd w:val="clear" w:color="auto" w:fill="auto"/>
            <w:noWrap/>
            <w:vAlign w:val="bottom"/>
          </w:tcPr>
          <w:p w14:paraId="1224108E" w14:textId="77777777" w:rsidR="00575217" w:rsidRPr="000C3F46" w:rsidRDefault="00575217" w:rsidP="000C3F46">
            <w:pPr>
              <w:widowControl/>
              <w:jc w:val="center"/>
              <w:rPr>
                <w:rFonts w:ascii="Book Antiqua" w:eastAsia="SimSun" w:hAnsi="Book Antiqua" w:cs="SimSun"/>
                <w:color w:val="000000"/>
                <w:kern w:val="0"/>
                <w:sz w:val="24"/>
                <w:szCs w:val="24"/>
              </w:rPr>
            </w:pPr>
          </w:p>
        </w:tc>
      </w:tr>
      <w:tr w:rsidR="00575217" w:rsidRPr="000C3F46" w14:paraId="62B560F8" w14:textId="77777777" w:rsidTr="000C3F46">
        <w:trPr>
          <w:trHeight w:val="270"/>
          <w:jc w:val="center"/>
        </w:trPr>
        <w:tc>
          <w:tcPr>
            <w:tcW w:w="2620" w:type="dxa"/>
            <w:tcBorders>
              <w:top w:val="nil"/>
              <w:left w:val="nil"/>
              <w:bottom w:val="nil"/>
              <w:right w:val="nil"/>
            </w:tcBorders>
            <w:shd w:val="clear" w:color="auto" w:fill="auto"/>
            <w:noWrap/>
            <w:vAlign w:val="center"/>
            <w:hideMark/>
          </w:tcPr>
          <w:p w14:paraId="51736358" w14:textId="77777777" w:rsidR="00575217" w:rsidRPr="000C3F46" w:rsidRDefault="00575217" w:rsidP="000C3F46">
            <w:pPr>
              <w:widowControl/>
              <w:ind w:firstLineChars="100" w:firstLine="240"/>
              <w:rPr>
                <w:rFonts w:ascii="Book Antiqua" w:eastAsia="SimSun" w:hAnsi="Book Antiqua" w:cs="SimSun"/>
                <w:color w:val="000000"/>
                <w:kern w:val="0"/>
                <w:sz w:val="24"/>
                <w:szCs w:val="24"/>
              </w:rPr>
            </w:pPr>
            <w:r w:rsidRPr="000C3F46">
              <w:rPr>
                <w:rFonts w:ascii="Book Antiqua" w:eastAsia="SimSun" w:hAnsi="Book Antiqua" w:cs="SimSun"/>
                <w:color w:val="000000"/>
                <w:kern w:val="0"/>
                <w:sz w:val="24"/>
                <w:szCs w:val="24"/>
              </w:rPr>
              <w:t>pT4a</w:t>
            </w:r>
          </w:p>
        </w:tc>
        <w:tc>
          <w:tcPr>
            <w:tcW w:w="2270" w:type="dxa"/>
            <w:tcBorders>
              <w:top w:val="nil"/>
              <w:left w:val="nil"/>
              <w:bottom w:val="nil"/>
              <w:right w:val="nil"/>
            </w:tcBorders>
            <w:shd w:val="clear" w:color="auto" w:fill="auto"/>
            <w:noWrap/>
            <w:vAlign w:val="bottom"/>
            <w:hideMark/>
          </w:tcPr>
          <w:p w14:paraId="52B70441" w14:textId="77777777" w:rsidR="00575217" w:rsidRPr="000C3F46" w:rsidRDefault="00575217" w:rsidP="000C3F46">
            <w:pPr>
              <w:widowControl/>
              <w:jc w:val="left"/>
              <w:rPr>
                <w:rFonts w:ascii="Book Antiqua" w:eastAsia="SimSun" w:hAnsi="Book Antiqua" w:cs="SimSun"/>
                <w:color w:val="000000"/>
                <w:kern w:val="0"/>
                <w:sz w:val="24"/>
                <w:szCs w:val="24"/>
              </w:rPr>
            </w:pPr>
            <w:r w:rsidRPr="000C3F46">
              <w:rPr>
                <w:rFonts w:ascii="Book Antiqua" w:eastAsia="SimSun" w:hAnsi="Book Antiqua" w:cs="SimSun"/>
                <w:color w:val="000000"/>
                <w:kern w:val="0"/>
                <w:sz w:val="24"/>
                <w:szCs w:val="24"/>
              </w:rPr>
              <w:t>75</w:t>
            </w:r>
          </w:p>
        </w:tc>
        <w:tc>
          <w:tcPr>
            <w:tcW w:w="1843" w:type="dxa"/>
            <w:tcBorders>
              <w:top w:val="nil"/>
              <w:left w:val="nil"/>
              <w:bottom w:val="nil"/>
              <w:right w:val="nil"/>
            </w:tcBorders>
            <w:shd w:val="clear" w:color="auto" w:fill="auto"/>
            <w:noWrap/>
            <w:vAlign w:val="bottom"/>
            <w:hideMark/>
          </w:tcPr>
          <w:p w14:paraId="522B10EC" w14:textId="77777777" w:rsidR="00575217" w:rsidRPr="000C3F46" w:rsidRDefault="00575217" w:rsidP="000C3F46">
            <w:pPr>
              <w:widowControl/>
              <w:jc w:val="left"/>
              <w:rPr>
                <w:rFonts w:ascii="Book Antiqua" w:eastAsia="SimSun" w:hAnsi="Book Antiqua" w:cs="SimSun"/>
                <w:color w:val="000000"/>
                <w:kern w:val="0"/>
                <w:sz w:val="24"/>
                <w:szCs w:val="24"/>
              </w:rPr>
            </w:pPr>
            <w:r w:rsidRPr="000C3F46">
              <w:rPr>
                <w:rFonts w:ascii="Book Antiqua" w:eastAsia="SimSun" w:hAnsi="Book Antiqua" w:cs="SimSun"/>
                <w:color w:val="000000"/>
                <w:kern w:val="0"/>
                <w:sz w:val="24"/>
                <w:szCs w:val="24"/>
              </w:rPr>
              <w:t>48</w:t>
            </w:r>
          </w:p>
        </w:tc>
        <w:tc>
          <w:tcPr>
            <w:tcW w:w="1146" w:type="dxa"/>
            <w:tcBorders>
              <w:top w:val="nil"/>
              <w:left w:val="nil"/>
              <w:bottom w:val="nil"/>
              <w:right w:val="nil"/>
            </w:tcBorders>
            <w:shd w:val="clear" w:color="auto" w:fill="auto"/>
            <w:noWrap/>
            <w:vAlign w:val="bottom"/>
            <w:hideMark/>
          </w:tcPr>
          <w:p w14:paraId="5935095F" w14:textId="77777777" w:rsidR="00575217" w:rsidRPr="000C3F46" w:rsidRDefault="00575217" w:rsidP="000C3F46">
            <w:pPr>
              <w:widowControl/>
              <w:jc w:val="center"/>
              <w:rPr>
                <w:rFonts w:ascii="Book Antiqua" w:eastAsia="SimSun" w:hAnsi="Book Antiqua" w:cs="SimSun"/>
                <w:color w:val="000000"/>
                <w:kern w:val="0"/>
                <w:sz w:val="24"/>
                <w:szCs w:val="24"/>
              </w:rPr>
            </w:pPr>
          </w:p>
        </w:tc>
      </w:tr>
      <w:tr w:rsidR="00575217" w:rsidRPr="000C3F46" w14:paraId="157C1942" w14:textId="77777777" w:rsidTr="000C3F46">
        <w:trPr>
          <w:trHeight w:val="270"/>
          <w:jc w:val="center"/>
        </w:trPr>
        <w:tc>
          <w:tcPr>
            <w:tcW w:w="2620" w:type="dxa"/>
            <w:tcBorders>
              <w:top w:val="nil"/>
              <w:left w:val="nil"/>
              <w:bottom w:val="nil"/>
              <w:right w:val="nil"/>
            </w:tcBorders>
            <w:shd w:val="clear" w:color="auto" w:fill="auto"/>
            <w:noWrap/>
            <w:vAlign w:val="center"/>
            <w:hideMark/>
          </w:tcPr>
          <w:p w14:paraId="6355F3AA" w14:textId="77777777" w:rsidR="00575217" w:rsidRPr="000C3F46" w:rsidRDefault="00575217" w:rsidP="000C3F46">
            <w:pPr>
              <w:widowControl/>
              <w:rPr>
                <w:rFonts w:ascii="Book Antiqua" w:eastAsia="SimSun" w:hAnsi="Book Antiqua" w:cs="SimSun"/>
                <w:color w:val="000000"/>
                <w:kern w:val="0"/>
                <w:sz w:val="24"/>
                <w:szCs w:val="24"/>
              </w:rPr>
            </w:pPr>
            <w:r w:rsidRPr="000C3F46">
              <w:rPr>
                <w:rFonts w:ascii="Book Antiqua" w:eastAsia="SimSun" w:hAnsi="Book Antiqua" w:cs="SimSun"/>
                <w:color w:val="000000"/>
                <w:kern w:val="0"/>
                <w:sz w:val="24"/>
                <w:szCs w:val="24"/>
              </w:rPr>
              <w:t>Lymph node metastasis</w:t>
            </w:r>
          </w:p>
        </w:tc>
        <w:tc>
          <w:tcPr>
            <w:tcW w:w="2270" w:type="dxa"/>
            <w:tcBorders>
              <w:top w:val="nil"/>
              <w:left w:val="nil"/>
              <w:bottom w:val="nil"/>
              <w:right w:val="nil"/>
            </w:tcBorders>
            <w:shd w:val="clear" w:color="auto" w:fill="auto"/>
            <w:noWrap/>
            <w:vAlign w:val="bottom"/>
            <w:hideMark/>
          </w:tcPr>
          <w:p w14:paraId="7371BE56" w14:textId="77777777" w:rsidR="00575217" w:rsidRPr="000C3F46" w:rsidRDefault="00575217" w:rsidP="000C3F46">
            <w:pPr>
              <w:widowControl/>
              <w:jc w:val="left"/>
              <w:rPr>
                <w:rFonts w:ascii="Book Antiqua" w:eastAsia="SimSun" w:hAnsi="Book Antiqua" w:cs="SimSun"/>
                <w:color w:val="000000"/>
                <w:kern w:val="0"/>
                <w:sz w:val="24"/>
                <w:szCs w:val="24"/>
              </w:rPr>
            </w:pPr>
          </w:p>
        </w:tc>
        <w:tc>
          <w:tcPr>
            <w:tcW w:w="1843" w:type="dxa"/>
            <w:tcBorders>
              <w:top w:val="nil"/>
              <w:left w:val="nil"/>
              <w:bottom w:val="nil"/>
              <w:right w:val="nil"/>
            </w:tcBorders>
            <w:shd w:val="clear" w:color="auto" w:fill="auto"/>
            <w:noWrap/>
            <w:vAlign w:val="bottom"/>
            <w:hideMark/>
          </w:tcPr>
          <w:p w14:paraId="6D9FD390" w14:textId="77777777" w:rsidR="00575217" w:rsidRPr="000C3F46" w:rsidRDefault="00575217" w:rsidP="000C3F46">
            <w:pPr>
              <w:widowControl/>
              <w:jc w:val="left"/>
              <w:rPr>
                <w:rFonts w:ascii="Book Antiqua" w:eastAsia="SimSun" w:hAnsi="Book Antiqua" w:cs="SimSun"/>
                <w:color w:val="000000"/>
                <w:kern w:val="0"/>
                <w:sz w:val="24"/>
                <w:szCs w:val="24"/>
              </w:rPr>
            </w:pPr>
          </w:p>
        </w:tc>
        <w:tc>
          <w:tcPr>
            <w:tcW w:w="1146" w:type="dxa"/>
            <w:tcBorders>
              <w:top w:val="nil"/>
              <w:left w:val="nil"/>
              <w:bottom w:val="nil"/>
              <w:right w:val="nil"/>
            </w:tcBorders>
            <w:shd w:val="clear" w:color="auto" w:fill="auto"/>
            <w:noWrap/>
            <w:vAlign w:val="bottom"/>
            <w:hideMark/>
          </w:tcPr>
          <w:p w14:paraId="278431ED" w14:textId="77777777" w:rsidR="00575217" w:rsidRPr="000C3F46" w:rsidRDefault="00575217" w:rsidP="000C3F46">
            <w:pPr>
              <w:widowControl/>
              <w:jc w:val="center"/>
              <w:rPr>
                <w:rFonts w:ascii="Book Antiqua" w:eastAsia="SimSun" w:hAnsi="Book Antiqua" w:cs="SimSun"/>
                <w:color w:val="000000"/>
                <w:kern w:val="0"/>
                <w:sz w:val="24"/>
                <w:szCs w:val="24"/>
              </w:rPr>
            </w:pPr>
            <w:r w:rsidRPr="000C3F46">
              <w:rPr>
                <w:rFonts w:ascii="Book Antiqua" w:eastAsia="SimSun" w:hAnsi="Book Antiqua" w:cs="SimSun"/>
                <w:color w:val="000000"/>
                <w:kern w:val="0"/>
                <w:sz w:val="24"/>
                <w:szCs w:val="24"/>
              </w:rPr>
              <w:t>0.978</w:t>
            </w:r>
          </w:p>
        </w:tc>
      </w:tr>
      <w:tr w:rsidR="00575217" w:rsidRPr="000C3F46" w14:paraId="51B24745" w14:textId="77777777" w:rsidTr="000C3F46">
        <w:trPr>
          <w:trHeight w:val="270"/>
          <w:jc w:val="center"/>
        </w:trPr>
        <w:tc>
          <w:tcPr>
            <w:tcW w:w="2620" w:type="dxa"/>
            <w:tcBorders>
              <w:top w:val="nil"/>
              <w:left w:val="nil"/>
              <w:bottom w:val="nil"/>
              <w:right w:val="nil"/>
            </w:tcBorders>
            <w:shd w:val="clear" w:color="auto" w:fill="auto"/>
            <w:noWrap/>
            <w:vAlign w:val="center"/>
            <w:hideMark/>
          </w:tcPr>
          <w:p w14:paraId="54E1A961" w14:textId="77777777" w:rsidR="00575217" w:rsidRPr="000C3F46" w:rsidRDefault="00575217" w:rsidP="000C3F46">
            <w:pPr>
              <w:widowControl/>
              <w:ind w:firstLineChars="100" w:firstLine="240"/>
              <w:rPr>
                <w:rFonts w:ascii="Book Antiqua" w:eastAsia="SimSun" w:hAnsi="Book Antiqua" w:cs="SimSun"/>
                <w:color w:val="000000"/>
                <w:kern w:val="0"/>
                <w:sz w:val="24"/>
                <w:szCs w:val="24"/>
              </w:rPr>
            </w:pPr>
            <w:r w:rsidRPr="000C3F46">
              <w:rPr>
                <w:rFonts w:ascii="Book Antiqua" w:eastAsia="SimSun" w:hAnsi="Book Antiqua" w:cs="SimSun"/>
                <w:color w:val="000000"/>
                <w:kern w:val="0"/>
                <w:sz w:val="24"/>
                <w:szCs w:val="24"/>
              </w:rPr>
              <w:t>pN0</w:t>
            </w:r>
          </w:p>
        </w:tc>
        <w:tc>
          <w:tcPr>
            <w:tcW w:w="2270" w:type="dxa"/>
            <w:tcBorders>
              <w:top w:val="nil"/>
              <w:left w:val="nil"/>
              <w:bottom w:val="nil"/>
              <w:right w:val="nil"/>
            </w:tcBorders>
            <w:shd w:val="clear" w:color="auto" w:fill="auto"/>
            <w:noWrap/>
            <w:vAlign w:val="bottom"/>
            <w:hideMark/>
          </w:tcPr>
          <w:p w14:paraId="702BD51D" w14:textId="77777777" w:rsidR="00575217" w:rsidRPr="000C3F46" w:rsidRDefault="00575217" w:rsidP="000C3F46">
            <w:pPr>
              <w:widowControl/>
              <w:jc w:val="left"/>
              <w:rPr>
                <w:rFonts w:ascii="Book Antiqua" w:eastAsia="SimSun" w:hAnsi="Book Antiqua" w:cs="SimSun"/>
                <w:color w:val="000000"/>
                <w:kern w:val="0"/>
                <w:sz w:val="24"/>
                <w:szCs w:val="24"/>
              </w:rPr>
            </w:pPr>
            <w:r w:rsidRPr="000C3F46">
              <w:rPr>
                <w:rFonts w:ascii="Book Antiqua" w:eastAsia="SimSun" w:hAnsi="Book Antiqua" w:cs="SimSun"/>
                <w:color w:val="000000"/>
                <w:kern w:val="0"/>
                <w:sz w:val="24"/>
                <w:szCs w:val="24"/>
              </w:rPr>
              <w:t>52</w:t>
            </w:r>
          </w:p>
        </w:tc>
        <w:tc>
          <w:tcPr>
            <w:tcW w:w="1843" w:type="dxa"/>
            <w:tcBorders>
              <w:top w:val="nil"/>
              <w:left w:val="nil"/>
              <w:bottom w:val="nil"/>
              <w:right w:val="nil"/>
            </w:tcBorders>
            <w:shd w:val="clear" w:color="auto" w:fill="auto"/>
            <w:noWrap/>
            <w:vAlign w:val="bottom"/>
            <w:hideMark/>
          </w:tcPr>
          <w:p w14:paraId="5C9BA26F" w14:textId="77777777" w:rsidR="00575217" w:rsidRPr="000C3F46" w:rsidRDefault="00575217" w:rsidP="000C3F46">
            <w:pPr>
              <w:widowControl/>
              <w:jc w:val="left"/>
              <w:rPr>
                <w:rFonts w:ascii="Book Antiqua" w:eastAsia="SimSun" w:hAnsi="Book Antiqua" w:cs="SimSun"/>
                <w:color w:val="000000"/>
                <w:kern w:val="0"/>
                <w:sz w:val="24"/>
                <w:szCs w:val="24"/>
              </w:rPr>
            </w:pPr>
            <w:r w:rsidRPr="000C3F46">
              <w:rPr>
                <w:rFonts w:ascii="Book Antiqua" w:eastAsia="SimSun" w:hAnsi="Book Antiqua" w:cs="SimSun"/>
                <w:color w:val="000000"/>
                <w:kern w:val="0"/>
                <w:sz w:val="24"/>
                <w:szCs w:val="24"/>
              </w:rPr>
              <w:t>29</w:t>
            </w:r>
          </w:p>
        </w:tc>
        <w:tc>
          <w:tcPr>
            <w:tcW w:w="1146" w:type="dxa"/>
            <w:tcBorders>
              <w:top w:val="nil"/>
              <w:left w:val="nil"/>
              <w:bottom w:val="nil"/>
              <w:right w:val="nil"/>
            </w:tcBorders>
            <w:shd w:val="clear" w:color="auto" w:fill="auto"/>
            <w:noWrap/>
            <w:vAlign w:val="bottom"/>
            <w:hideMark/>
          </w:tcPr>
          <w:p w14:paraId="59B3618D" w14:textId="77777777" w:rsidR="00575217" w:rsidRPr="000C3F46" w:rsidRDefault="00575217" w:rsidP="000C3F46">
            <w:pPr>
              <w:widowControl/>
              <w:jc w:val="center"/>
              <w:rPr>
                <w:rFonts w:ascii="Book Antiqua" w:eastAsia="SimSun" w:hAnsi="Book Antiqua" w:cs="SimSun"/>
                <w:color w:val="000000"/>
                <w:kern w:val="0"/>
                <w:sz w:val="24"/>
                <w:szCs w:val="24"/>
              </w:rPr>
            </w:pPr>
          </w:p>
        </w:tc>
      </w:tr>
      <w:tr w:rsidR="00575217" w:rsidRPr="000C3F46" w14:paraId="747CA9D2" w14:textId="77777777" w:rsidTr="000C3F46">
        <w:trPr>
          <w:trHeight w:val="270"/>
          <w:jc w:val="center"/>
        </w:trPr>
        <w:tc>
          <w:tcPr>
            <w:tcW w:w="2620" w:type="dxa"/>
            <w:tcBorders>
              <w:top w:val="nil"/>
              <w:left w:val="nil"/>
              <w:bottom w:val="nil"/>
              <w:right w:val="nil"/>
            </w:tcBorders>
            <w:shd w:val="clear" w:color="auto" w:fill="auto"/>
            <w:noWrap/>
            <w:vAlign w:val="center"/>
          </w:tcPr>
          <w:p w14:paraId="3F65153B" w14:textId="77777777" w:rsidR="00575217" w:rsidRPr="000C3F46" w:rsidRDefault="00575217" w:rsidP="000C3F46">
            <w:pPr>
              <w:widowControl/>
              <w:ind w:firstLineChars="100" w:firstLine="240"/>
              <w:rPr>
                <w:rFonts w:ascii="Book Antiqua" w:eastAsia="SimSun" w:hAnsi="Book Antiqua" w:cs="SimSun"/>
                <w:color w:val="000000"/>
                <w:kern w:val="0"/>
                <w:sz w:val="24"/>
                <w:szCs w:val="24"/>
              </w:rPr>
            </w:pPr>
            <w:r w:rsidRPr="000C3F46">
              <w:rPr>
                <w:rFonts w:ascii="Book Antiqua" w:eastAsia="SimSun" w:hAnsi="Book Antiqua" w:cs="SimSun"/>
                <w:color w:val="000000"/>
                <w:kern w:val="0"/>
                <w:sz w:val="24"/>
                <w:szCs w:val="24"/>
              </w:rPr>
              <w:t>pN1</w:t>
            </w:r>
          </w:p>
        </w:tc>
        <w:tc>
          <w:tcPr>
            <w:tcW w:w="2270" w:type="dxa"/>
            <w:tcBorders>
              <w:top w:val="nil"/>
              <w:left w:val="nil"/>
              <w:bottom w:val="nil"/>
              <w:right w:val="nil"/>
            </w:tcBorders>
            <w:shd w:val="clear" w:color="auto" w:fill="auto"/>
            <w:noWrap/>
            <w:vAlign w:val="bottom"/>
          </w:tcPr>
          <w:p w14:paraId="23EC593E" w14:textId="77777777" w:rsidR="00575217" w:rsidRPr="000C3F46" w:rsidRDefault="00575217" w:rsidP="000C3F46">
            <w:pPr>
              <w:widowControl/>
              <w:jc w:val="left"/>
              <w:rPr>
                <w:rFonts w:ascii="Book Antiqua" w:eastAsia="SimSun" w:hAnsi="Book Antiqua" w:cs="SimSun"/>
                <w:color w:val="000000"/>
                <w:kern w:val="0"/>
                <w:sz w:val="24"/>
                <w:szCs w:val="24"/>
              </w:rPr>
            </w:pPr>
            <w:r w:rsidRPr="000C3F46">
              <w:rPr>
                <w:rFonts w:ascii="Book Antiqua" w:eastAsia="SimSun" w:hAnsi="Book Antiqua" w:cs="SimSun"/>
                <w:color w:val="000000"/>
                <w:kern w:val="0"/>
                <w:sz w:val="24"/>
                <w:szCs w:val="24"/>
              </w:rPr>
              <w:t>35</w:t>
            </w:r>
          </w:p>
        </w:tc>
        <w:tc>
          <w:tcPr>
            <w:tcW w:w="1843" w:type="dxa"/>
            <w:tcBorders>
              <w:top w:val="nil"/>
              <w:left w:val="nil"/>
              <w:bottom w:val="nil"/>
              <w:right w:val="nil"/>
            </w:tcBorders>
            <w:shd w:val="clear" w:color="auto" w:fill="auto"/>
            <w:noWrap/>
            <w:vAlign w:val="bottom"/>
          </w:tcPr>
          <w:p w14:paraId="3D286D13" w14:textId="77777777" w:rsidR="00575217" w:rsidRPr="000C3F46" w:rsidRDefault="00575217" w:rsidP="000C3F46">
            <w:pPr>
              <w:widowControl/>
              <w:jc w:val="left"/>
              <w:rPr>
                <w:rFonts w:ascii="Book Antiqua" w:eastAsia="SimSun" w:hAnsi="Book Antiqua" w:cs="SimSun"/>
                <w:color w:val="000000"/>
                <w:kern w:val="0"/>
                <w:sz w:val="24"/>
                <w:szCs w:val="24"/>
              </w:rPr>
            </w:pPr>
            <w:r w:rsidRPr="000C3F46">
              <w:rPr>
                <w:rFonts w:ascii="Book Antiqua" w:eastAsia="SimSun" w:hAnsi="Book Antiqua" w:cs="SimSun"/>
                <w:color w:val="000000"/>
                <w:kern w:val="0"/>
                <w:sz w:val="24"/>
                <w:szCs w:val="24"/>
              </w:rPr>
              <w:t>21</w:t>
            </w:r>
          </w:p>
        </w:tc>
        <w:tc>
          <w:tcPr>
            <w:tcW w:w="1146" w:type="dxa"/>
            <w:tcBorders>
              <w:top w:val="nil"/>
              <w:left w:val="nil"/>
              <w:bottom w:val="nil"/>
              <w:right w:val="nil"/>
            </w:tcBorders>
            <w:shd w:val="clear" w:color="auto" w:fill="auto"/>
            <w:noWrap/>
            <w:vAlign w:val="bottom"/>
          </w:tcPr>
          <w:p w14:paraId="52ED4BAA" w14:textId="77777777" w:rsidR="00575217" w:rsidRPr="000C3F46" w:rsidRDefault="00575217" w:rsidP="000C3F46">
            <w:pPr>
              <w:widowControl/>
              <w:jc w:val="center"/>
              <w:rPr>
                <w:rFonts w:ascii="Book Antiqua" w:eastAsia="SimSun" w:hAnsi="Book Antiqua" w:cs="SimSun"/>
                <w:color w:val="000000"/>
                <w:kern w:val="0"/>
                <w:sz w:val="24"/>
                <w:szCs w:val="24"/>
              </w:rPr>
            </w:pPr>
          </w:p>
        </w:tc>
      </w:tr>
      <w:tr w:rsidR="00575217" w:rsidRPr="000C3F46" w14:paraId="47717789" w14:textId="77777777" w:rsidTr="000C3F46">
        <w:trPr>
          <w:trHeight w:val="270"/>
          <w:jc w:val="center"/>
        </w:trPr>
        <w:tc>
          <w:tcPr>
            <w:tcW w:w="2620" w:type="dxa"/>
            <w:tcBorders>
              <w:top w:val="nil"/>
              <w:left w:val="nil"/>
              <w:bottom w:val="nil"/>
              <w:right w:val="nil"/>
            </w:tcBorders>
            <w:shd w:val="clear" w:color="auto" w:fill="auto"/>
            <w:noWrap/>
            <w:vAlign w:val="center"/>
          </w:tcPr>
          <w:p w14:paraId="6D8BE129" w14:textId="77777777" w:rsidR="00575217" w:rsidRPr="000C3F46" w:rsidRDefault="00575217" w:rsidP="000C3F46">
            <w:pPr>
              <w:widowControl/>
              <w:ind w:firstLineChars="100" w:firstLine="240"/>
              <w:rPr>
                <w:rFonts w:ascii="Book Antiqua" w:eastAsia="SimSun" w:hAnsi="Book Antiqua" w:cs="SimSun"/>
                <w:color w:val="000000"/>
                <w:kern w:val="0"/>
                <w:sz w:val="24"/>
                <w:szCs w:val="24"/>
              </w:rPr>
            </w:pPr>
            <w:r w:rsidRPr="000C3F46">
              <w:rPr>
                <w:rFonts w:ascii="Book Antiqua" w:eastAsia="SimSun" w:hAnsi="Book Antiqua" w:cs="SimSun"/>
                <w:color w:val="000000"/>
                <w:kern w:val="0"/>
                <w:sz w:val="24"/>
                <w:szCs w:val="24"/>
              </w:rPr>
              <w:t>pN2</w:t>
            </w:r>
          </w:p>
        </w:tc>
        <w:tc>
          <w:tcPr>
            <w:tcW w:w="2270" w:type="dxa"/>
            <w:tcBorders>
              <w:top w:val="nil"/>
              <w:left w:val="nil"/>
              <w:bottom w:val="nil"/>
              <w:right w:val="nil"/>
            </w:tcBorders>
            <w:shd w:val="clear" w:color="auto" w:fill="auto"/>
            <w:noWrap/>
            <w:vAlign w:val="bottom"/>
          </w:tcPr>
          <w:p w14:paraId="2A49D61C" w14:textId="77777777" w:rsidR="00575217" w:rsidRPr="000C3F46" w:rsidRDefault="00575217" w:rsidP="000C3F46">
            <w:pPr>
              <w:widowControl/>
              <w:jc w:val="left"/>
              <w:rPr>
                <w:rFonts w:ascii="Book Antiqua" w:eastAsia="SimSun" w:hAnsi="Book Antiqua" w:cs="SimSun"/>
                <w:color w:val="000000"/>
                <w:kern w:val="0"/>
                <w:sz w:val="24"/>
                <w:szCs w:val="24"/>
              </w:rPr>
            </w:pPr>
            <w:r w:rsidRPr="000C3F46">
              <w:rPr>
                <w:rFonts w:ascii="Book Antiqua" w:eastAsia="SimSun" w:hAnsi="Book Antiqua" w:cs="SimSun"/>
                <w:color w:val="000000"/>
                <w:kern w:val="0"/>
                <w:sz w:val="24"/>
                <w:szCs w:val="24"/>
              </w:rPr>
              <w:t>39</w:t>
            </w:r>
          </w:p>
        </w:tc>
        <w:tc>
          <w:tcPr>
            <w:tcW w:w="1843" w:type="dxa"/>
            <w:tcBorders>
              <w:top w:val="nil"/>
              <w:left w:val="nil"/>
              <w:bottom w:val="nil"/>
              <w:right w:val="nil"/>
            </w:tcBorders>
            <w:shd w:val="clear" w:color="auto" w:fill="auto"/>
            <w:noWrap/>
            <w:vAlign w:val="bottom"/>
          </w:tcPr>
          <w:p w14:paraId="6DA7BF85" w14:textId="77777777" w:rsidR="00575217" w:rsidRPr="000C3F46" w:rsidRDefault="00575217" w:rsidP="000C3F46">
            <w:pPr>
              <w:widowControl/>
              <w:jc w:val="left"/>
              <w:rPr>
                <w:rFonts w:ascii="Book Antiqua" w:eastAsia="SimSun" w:hAnsi="Book Antiqua" w:cs="SimSun"/>
                <w:color w:val="000000"/>
                <w:kern w:val="0"/>
                <w:sz w:val="24"/>
                <w:szCs w:val="24"/>
              </w:rPr>
            </w:pPr>
            <w:r w:rsidRPr="000C3F46">
              <w:rPr>
                <w:rFonts w:ascii="Book Antiqua" w:eastAsia="SimSun" w:hAnsi="Book Antiqua" w:cs="SimSun"/>
                <w:color w:val="000000"/>
                <w:kern w:val="0"/>
                <w:sz w:val="24"/>
                <w:szCs w:val="24"/>
              </w:rPr>
              <w:t>21</w:t>
            </w:r>
          </w:p>
        </w:tc>
        <w:tc>
          <w:tcPr>
            <w:tcW w:w="1146" w:type="dxa"/>
            <w:tcBorders>
              <w:top w:val="nil"/>
              <w:left w:val="nil"/>
              <w:bottom w:val="nil"/>
              <w:right w:val="nil"/>
            </w:tcBorders>
            <w:shd w:val="clear" w:color="auto" w:fill="auto"/>
            <w:noWrap/>
            <w:vAlign w:val="bottom"/>
          </w:tcPr>
          <w:p w14:paraId="576B38DE" w14:textId="77777777" w:rsidR="00575217" w:rsidRPr="000C3F46" w:rsidRDefault="00575217" w:rsidP="000C3F46">
            <w:pPr>
              <w:widowControl/>
              <w:jc w:val="center"/>
              <w:rPr>
                <w:rFonts w:ascii="Book Antiqua" w:eastAsia="SimSun" w:hAnsi="Book Antiqua" w:cs="SimSun"/>
                <w:color w:val="000000"/>
                <w:kern w:val="0"/>
                <w:sz w:val="24"/>
                <w:szCs w:val="24"/>
              </w:rPr>
            </w:pPr>
          </w:p>
        </w:tc>
      </w:tr>
      <w:tr w:rsidR="00575217" w:rsidRPr="000C3F46" w14:paraId="0FF81B6C" w14:textId="77777777" w:rsidTr="000C3F46">
        <w:trPr>
          <w:trHeight w:val="270"/>
          <w:jc w:val="center"/>
        </w:trPr>
        <w:tc>
          <w:tcPr>
            <w:tcW w:w="2620" w:type="dxa"/>
            <w:tcBorders>
              <w:top w:val="nil"/>
              <w:left w:val="nil"/>
              <w:bottom w:val="nil"/>
              <w:right w:val="nil"/>
            </w:tcBorders>
            <w:shd w:val="clear" w:color="auto" w:fill="auto"/>
            <w:noWrap/>
            <w:vAlign w:val="center"/>
            <w:hideMark/>
          </w:tcPr>
          <w:p w14:paraId="6703A945" w14:textId="77777777" w:rsidR="00575217" w:rsidRPr="000C3F46" w:rsidRDefault="00575217" w:rsidP="000C3F46">
            <w:pPr>
              <w:widowControl/>
              <w:ind w:firstLineChars="100" w:firstLine="240"/>
              <w:rPr>
                <w:rFonts w:ascii="Book Antiqua" w:eastAsia="SimSun" w:hAnsi="Book Antiqua" w:cs="SimSun"/>
                <w:color w:val="000000"/>
                <w:kern w:val="0"/>
                <w:sz w:val="24"/>
                <w:szCs w:val="24"/>
              </w:rPr>
            </w:pPr>
            <w:r w:rsidRPr="000C3F46">
              <w:rPr>
                <w:rFonts w:ascii="Book Antiqua" w:eastAsia="SimSun" w:hAnsi="Book Antiqua" w:cs="SimSun"/>
                <w:color w:val="000000"/>
                <w:kern w:val="0"/>
                <w:sz w:val="24"/>
                <w:szCs w:val="24"/>
              </w:rPr>
              <w:t>pN3</w:t>
            </w:r>
          </w:p>
        </w:tc>
        <w:tc>
          <w:tcPr>
            <w:tcW w:w="2270" w:type="dxa"/>
            <w:tcBorders>
              <w:top w:val="nil"/>
              <w:left w:val="nil"/>
              <w:bottom w:val="nil"/>
              <w:right w:val="nil"/>
            </w:tcBorders>
            <w:shd w:val="clear" w:color="auto" w:fill="auto"/>
            <w:noWrap/>
            <w:vAlign w:val="bottom"/>
            <w:hideMark/>
          </w:tcPr>
          <w:p w14:paraId="1281A87E" w14:textId="77777777" w:rsidR="00575217" w:rsidRPr="000C3F46" w:rsidRDefault="00575217" w:rsidP="000C3F46">
            <w:pPr>
              <w:widowControl/>
              <w:jc w:val="left"/>
              <w:rPr>
                <w:rFonts w:ascii="Book Antiqua" w:eastAsia="SimSun" w:hAnsi="Book Antiqua" w:cs="SimSun"/>
                <w:color w:val="000000"/>
                <w:kern w:val="0"/>
                <w:sz w:val="24"/>
                <w:szCs w:val="24"/>
              </w:rPr>
            </w:pPr>
            <w:r w:rsidRPr="000C3F46">
              <w:rPr>
                <w:rFonts w:ascii="Book Antiqua" w:eastAsia="SimSun" w:hAnsi="Book Antiqua" w:cs="SimSun"/>
                <w:color w:val="000000"/>
                <w:kern w:val="0"/>
                <w:sz w:val="24"/>
                <w:szCs w:val="24"/>
              </w:rPr>
              <w:t>79</w:t>
            </w:r>
          </w:p>
        </w:tc>
        <w:tc>
          <w:tcPr>
            <w:tcW w:w="1843" w:type="dxa"/>
            <w:tcBorders>
              <w:top w:val="nil"/>
              <w:left w:val="nil"/>
              <w:bottom w:val="nil"/>
              <w:right w:val="nil"/>
            </w:tcBorders>
            <w:shd w:val="clear" w:color="auto" w:fill="auto"/>
            <w:noWrap/>
            <w:vAlign w:val="bottom"/>
            <w:hideMark/>
          </w:tcPr>
          <w:p w14:paraId="132996E2" w14:textId="77777777" w:rsidR="00575217" w:rsidRPr="000C3F46" w:rsidRDefault="00575217" w:rsidP="000C3F46">
            <w:pPr>
              <w:widowControl/>
              <w:jc w:val="left"/>
              <w:rPr>
                <w:rFonts w:ascii="Book Antiqua" w:eastAsia="SimSun" w:hAnsi="Book Antiqua" w:cs="SimSun"/>
                <w:color w:val="000000"/>
                <w:kern w:val="0"/>
                <w:sz w:val="24"/>
                <w:szCs w:val="24"/>
              </w:rPr>
            </w:pPr>
            <w:r w:rsidRPr="000C3F46">
              <w:rPr>
                <w:rFonts w:ascii="Book Antiqua" w:eastAsia="SimSun" w:hAnsi="Book Antiqua" w:cs="SimSun"/>
                <w:color w:val="000000"/>
                <w:kern w:val="0"/>
                <w:sz w:val="24"/>
                <w:szCs w:val="24"/>
              </w:rPr>
              <w:t>41</w:t>
            </w:r>
          </w:p>
        </w:tc>
        <w:tc>
          <w:tcPr>
            <w:tcW w:w="1146" w:type="dxa"/>
            <w:tcBorders>
              <w:top w:val="nil"/>
              <w:left w:val="nil"/>
              <w:bottom w:val="nil"/>
              <w:right w:val="nil"/>
            </w:tcBorders>
            <w:shd w:val="clear" w:color="auto" w:fill="auto"/>
            <w:noWrap/>
            <w:vAlign w:val="bottom"/>
            <w:hideMark/>
          </w:tcPr>
          <w:p w14:paraId="3D8E1CEA" w14:textId="77777777" w:rsidR="00575217" w:rsidRPr="000C3F46" w:rsidRDefault="00575217" w:rsidP="000C3F46">
            <w:pPr>
              <w:widowControl/>
              <w:jc w:val="center"/>
              <w:rPr>
                <w:rFonts w:ascii="Book Antiqua" w:eastAsia="SimSun" w:hAnsi="Book Antiqua" w:cs="SimSun"/>
                <w:color w:val="000000"/>
                <w:kern w:val="0"/>
                <w:sz w:val="24"/>
                <w:szCs w:val="24"/>
              </w:rPr>
            </w:pPr>
          </w:p>
        </w:tc>
      </w:tr>
      <w:tr w:rsidR="00575217" w:rsidRPr="000C3F46" w14:paraId="37AC6931" w14:textId="77777777" w:rsidTr="000C3F46">
        <w:trPr>
          <w:trHeight w:val="270"/>
          <w:jc w:val="center"/>
        </w:trPr>
        <w:tc>
          <w:tcPr>
            <w:tcW w:w="2620" w:type="dxa"/>
            <w:tcBorders>
              <w:top w:val="nil"/>
              <w:left w:val="nil"/>
              <w:bottom w:val="nil"/>
              <w:right w:val="nil"/>
            </w:tcBorders>
            <w:shd w:val="clear" w:color="auto" w:fill="auto"/>
            <w:noWrap/>
            <w:vAlign w:val="center"/>
            <w:hideMark/>
          </w:tcPr>
          <w:p w14:paraId="3C40AC9E" w14:textId="77777777" w:rsidR="00575217" w:rsidRPr="000C3F46" w:rsidRDefault="00575217" w:rsidP="000C3F46">
            <w:pPr>
              <w:widowControl/>
              <w:rPr>
                <w:rFonts w:ascii="Book Antiqua" w:eastAsia="SimSun" w:hAnsi="Book Antiqua" w:cs="SimSun"/>
                <w:color w:val="000000"/>
                <w:kern w:val="0"/>
                <w:sz w:val="24"/>
                <w:szCs w:val="24"/>
              </w:rPr>
            </w:pPr>
            <w:r w:rsidRPr="000C3F46">
              <w:rPr>
                <w:rFonts w:ascii="Book Antiqua" w:eastAsia="SimSun" w:hAnsi="Book Antiqua" w:cs="SimSun"/>
                <w:color w:val="000000"/>
                <w:kern w:val="0"/>
                <w:sz w:val="24"/>
                <w:szCs w:val="24"/>
              </w:rPr>
              <w:t>TNM stage</w:t>
            </w:r>
          </w:p>
        </w:tc>
        <w:tc>
          <w:tcPr>
            <w:tcW w:w="2270" w:type="dxa"/>
            <w:tcBorders>
              <w:top w:val="nil"/>
              <w:left w:val="nil"/>
              <w:bottom w:val="nil"/>
              <w:right w:val="nil"/>
            </w:tcBorders>
            <w:shd w:val="clear" w:color="auto" w:fill="auto"/>
            <w:noWrap/>
            <w:vAlign w:val="bottom"/>
            <w:hideMark/>
          </w:tcPr>
          <w:p w14:paraId="182AED96" w14:textId="77777777" w:rsidR="00575217" w:rsidRPr="000C3F46" w:rsidRDefault="00575217" w:rsidP="000C3F46">
            <w:pPr>
              <w:widowControl/>
              <w:jc w:val="left"/>
              <w:rPr>
                <w:rFonts w:ascii="Book Antiqua" w:eastAsia="SimSun" w:hAnsi="Book Antiqua" w:cs="SimSun"/>
                <w:color w:val="000000"/>
                <w:kern w:val="0"/>
                <w:sz w:val="24"/>
                <w:szCs w:val="24"/>
              </w:rPr>
            </w:pPr>
          </w:p>
        </w:tc>
        <w:tc>
          <w:tcPr>
            <w:tcW w:w="1843" w:type="dxa"/>
            <w:tcBorders>
              <w:top w:val="nil"/>
              <w:left w:val="nil"/>
              <w:bottom w:val="nil"/>
              <w:right w:val="nil"/>
            </w:tcBorders>
            <w:shd w:val="clear" w:color="auto" w:fill="auto"/>
            <w:noWrap/>
            <w:vAlign w:val="bottom"/>
            <w:hideMark/>
          </w:tcPr>
          <w:p w14:paraId="41E95235" w14:textId="77777777" w:rsidR="00575217" w:rsidRPr="000C3F46" w:rsidRDefault="00575217" w:rsidP="000C3F46">
            <w:pPr>
              <w:widowControl/>
              <w:jc w:val="left"/>
              <w:rPr>
                <w:rFonts w:ascii="Book Antiqua" w:eastAsia="SimSun" w:hAnsi="Book Antiqua" w:cs="SimSun"/>
                <w:color w:val="000000"/>
                <w:kern w:val="0"/>
                <w:sz w:val="24"/>
                <w:szCs w:val="24"/>
              </w:rPr>
            </w:pPr>
          </w:p>
        </w:tc>
        <w:tc>
          <w:tcPr>
            <w:tcW w:w="1146" w:type="dxa"/>
            <w:tcBorders>
              <w:top w:val="nil"/>
              <w:left w:val="nil"/>
              <w:bottom w:val="nil"/>
              <w:right w:val="nil"/>
            </w:tcBorders>
            <w:shd w:val="clear" w:color="auto" w:fill="auto"/>
            <w:noWrap/>
            <w:vAlign w:val="bottom"/>
            <w:hideMark/>
          </w:tcPr>
          <w:p w14:paraId="2F03965E" w14:textId="77777777" w:rsidR="00575217" w:rsidRPr="000C3F46" w:rsidRDefault="00575217" w:rsidP="000C3F46">
            <w:pPr>
              <w:widowControl/>
              <w:jc w:val="center"/>
              <w:rPr>
                <w:rFonts w:ascii="Book Antiqua" w:eastAsia="SimSun" w:hAnsi="Book Antiqua" w:cs="SimSun"/>
                <w:color w:val="000000"/>
                <w:kern w:val="0"/>
                <w:sz w:val="24"/>
                <w:szCs w:val="24"/>
              </w:rPr>
            </w:pPr>
            <w:r w:rsidRPr="000C3F46">
              <w:rPr>
                <w:rFonts w:ascii="Book Antiqua" w:eastAsia="SimSun" w:hAnsi="Book Antiqua" w:cs="SimSun"/>
                <w:color w:val="000000"/>
                <w:kern w:val="0"/>
                <w:sz w:val="24"/>
                <w:szCs w:val="24"/>
              </w:rPr>
              <w:t>0.584</w:t>
            </w:r>
          </w:p>
        </w:tc>
      </w:tr>
      <w:tr w:rsidR="00575217" w:rsidRPr="000C3F46" w14:paraId="5C6F441B" w14:textId="77777777" w:rsidTr="000C3F46">
        <w:trPr>
          <w:trHeight w:val="270"/>
          <w:jc w:val="center"/>
        </w:trPr>
        <w:tc>
          <w:tcPr>
            <w:tcW w:w="2620" w:type="dxa"/>
            <w:tcBorders>
              <w:top w:val="nil"/>
              <w:left w:val="nil"/>
              <w:bottom w:val="nil"/>
              <w:right w:val="nil"/>
            </w:tcBorders>
            <w:shd w:val="clear" w:color="auto" w:fill="auto"/>
            <w:noWrap/>
            <w:vAlign w:val="center"/>
          </w:tcPr>
          <w:p w14:paraId="6C4C5CDB" w14:textId="77777777" w:rsidR="00575217" w:rsidRPr="000C3F46" w:rsidRDefault="00575217" w:rsidP="000C3F46">
            <w:pPr>
              <w:widowControl/>
              <w:ind w:firstLineChars="100" w:firstLine="240"/>
              <w:jc w:val="left"/>
              <w:rPr>
                <w:rFonts w:ascii="Book Antiqua" w:eastAsia="SimSun" w:hAnsi="Book Antiqua" w:cs="SimSun"/>
                <w:color w:val="000000"/>
                <w:kern w:val="0"/>
                <w:sz w:val="24"/>
                <w:szCs w:val="24"/>
              </w:rPr>
            </w:pPr>
            <w:r w:rsidRPr="000C3F46">
              <w:rPr>
                <w:rFonts w:ascii="Book Antiqua" w:eastAsia="SimSun" w:hAnsi="Book Antiqua" w:cs="SimSun"/>
                <w:color w:val="000000"/>
                <w:kern w:val="0"/>
                <w:sz w:val="24"/>
                <w:szCs w:val="24"/>
              </w:rPr>
              <w:t>I</w:t>
            </w:r>
          </w:p>
        </w:tc>
        <w:tc>
          <w:tcPr>
            <w:tcW w:w="2270" w:type="dxa"/>
            <w:tcBorders>
              <w:top w:val="nil"/>
              <w:left w:val="nil"/>
              <w:bottom w:val="nil"/>
              <w:right w:val="nil"/>
            </w:tcBorders>
            <w:shd w:val="clear" w:color="auto" w:fill="auto"/>
            <w:noWrap/>
            <w:vAlign w:val="bottom"/>
          </w:tcPr>
          <w:p w14:paraId="48933884" w14:textId="77777777" w:rsidR="00575217" w:rsidRPr="000C3F46" w:rsidRDefault="00575217" w:rsidP="000C3F46">
            <w:pPr>
              <w:widowControl/>
              <w:jc w:val="left"/>
              <w:rPr>
                <w:rFonts w:ascii="Book Antiqua" w:eastAsia="SimSun" w:hAnsi="Book Antiqua" w:cs="SimSun"/>
                <w:color w:val="000000"/>
                <w:kern w:val="0"/>
                <w:sz w:val="24"/>
                <w:szCs w:val="24"/>
              </w:rPr>
            </w:pPr>
            <w:r w:rsidRPr="000C3F46">
              <w:rPr>
                <w:rFonts w:ascii="Book Antiqua" w:eastAsia="SimSun" w:hAnsi="Book Antiqua" w:cs="SimSun"/>
                <w:color w:val="000000"/>
                <w:kern w:val="0"/>
                <w:sz w:val="24"/>
                <w:szCs w:val="24"/>
              </w:rPr>
              <w:t>30</w:t>
            </w:r>
          </w:p>
        </w:tc>
        <w:tc>
          <w:tcPr>
            <w:tcW w:w="1843" w:type="dxa"/>
            <w:tcBorders>
              <w:top w:val="nil"/>
              <w:left w:val="nil"/>
              <w:bottom w:val="nil"/>
              <w:right w:val="nil"/>
            </w:tcBorders>
            <w:shd w:val="clear" w:color="auto" w:fill="auto"/>
            <w:noWrap/>
            <w:vAlign w:val="bottom"/>
          </w:tcPr>
          <w:p w14:paraId="52EBFCA3" w14:textId="77777777" w:rsidR="00575217" w:rsidRPr="000C3F46" w:rsidRDefault="00575217" w:rsidP="000C3F46">
            <w:pPr>
              <w:widowControl/>
              <w:jc w:val="left"/>
              <w:rPr>
                <w:rFonts w:ascii="Book Antiqua" w:eastAsia="SimSun" w:hAnsi="Book Antiqua" w:cs="SimSun"/>
                <w:color w:val="000000"/>
                <w:kern w:val="0"/>
                <w:sz w:val="24"/>
                <w:szCs w:val="24"/>
              </w:rPr>
            </w:pPr>
            <w:r w:rsidRPr="000C3F46">
              <w:rPr>
                <w:rFonts w:ascii="Book Antiqua" w:eastAsia="SimSun" w:hAnsi="Book Antiqua" w:cs="SimSun"/>
                <w:color w:val="000000"/>
                <w:kern w:val="0"/>
                <w:sz w:val="24"/>
                <w:szCs w:val="24"/>
              </w:rPr>
              <w:t>12</w:t>
            </w:r>
          </w:p>
        </w:tc>
        <w:tc>
          <w:tcPr>
            <w:tcW w:w="1146" w:type="dxa"/>
            <w:tcBorders>
              <w:top w:val="nil"/>
              <w:left w:val="nil"/>
              <w:bottom w:val="nil"/>
              <w:right w:val="nil"/>
            </w:tcBorders>
            <w:shd w:val="clear" w:color="auto" w:fill="auto"/>
            <w:noWrap/>
            <w:vAlign w:val="bottom"/>
          </w:tcPr>
          <w:p w14:paraId="4247ED81" w14:textId="77777777" w:rsidR="00575217" w:rsidRPr="000C3F46" w:rsidRDefault="00575217" w:rsidP="000C3F46">
            <w:pPr>
              <w:widowControl/>
              <w:jc w:val="center"/>
              <w:rPr>
                <w:rFonts w:ascii="Book Antiqua" w:eastAsia="SimSun" w:hAnsi="Book Antiqua" w:cs="SimSun"/>
                <w:color w:val="000000"/>
                <w:kern w:val="0"/>
                <w:sz w:val="24"/>
                <w:szCs w:val="24"/>
              </w:rPr>
            </w:pPr>
          </w:p>
        </w:tc>
      </w:tr>
      <w:tr w:rsidR="00575217" w:rsidRPr="000C3F46" w14:paraId="0634FB37" w14:textId="77777777" w:rsidTr="000C3F46">
        <w:trPr>
          <w:trHeight w:val="270"/>
          <w:jc w:val="center"/>
        </w:trPr>
        <w:tc>
          <w:tcPr>
            <w:tcW w:w="2620" w:type="dxa"/>
            <w:tcBorders>
              <w:top w:val="nil"/>
              <w:left w:val="nil"/>
              <w:bottom w:val="nil"/>
              <w:right w:val="nil"/>
            </w:tcBorders>
            <w:shd w:val="clear" w:color="auto" w:fill="auto"/>
            <w:noWrap/>
            <w:vAlign w:val="center"/>
            <w:hideMark/>
          </w:tcPr>
          <w:p w14:paraId="33949C45" w14:textId="77777777" w:rsidR="00575217" w:rsidRPr="000C3F46" w:rsidRDefault="00575217" w:rsidP="000C3F46">
            <w:pPr>
              <w:widowControl/>
              <w:ind w:firstLineChars="100" w:firstLine="240"/>
              <w:jc w:val="left"/>
              <w:rPr>
                <w:rFonts w:ascii="Book Antiqua" w:eastAsia="SimSun" w:hAnsi="Book Antiqua" w:cs="SimSun"/>
                <w:color w:val="000000"/>
                <w:kern w:val="0"/>
                <w:sz w:val="24"/>
                <w:szCs w:val="24"/>
              </w:rPr>
            </w:pPr>
            <w:r w:rsidRPr="000C3F46">
              <w:rPr>
                <w:rFonts w:ascii="Book Antiqua" w:eastAsia="SimSun" w:hAnsi="Book Antiqua" w:cs="SimSun"/>
                <w:color w:val="000000"/>
                <w:kern w:val="0"/>
                <w:sz w:val="24"/>
                <w:szCs w:val="24"/>
              </w:rPr>
              <w:t>II</w:t>
            </w:r>
          </w:p>
        </w:tc>
        <w:tc>
          <w:tcPr>
            <w:tcW w:w="2270" w:type="dxa"/>
            <w:tcBorders>
              <w:top w:val="nil"/>
              <w:left w:val="nil"/>
              <w:bottom w:val="nil"/>
              <w:right w:val="nil"/>
            </w:tcBorders>
            <w:shd w:val="clear" w:color="auto" w:fill="auto"/>
            <w:noWrap/>
            <w:vAlign w:val="bottom"/>
            <w:hideMark/>
          </w:tcPr>
          <w:p w14:paraId="673BE273" w14:textId="77777777" w:rsidR="00575217" w:rsidRPr="000C3F46" w:rsidRDefault="00575217" w:rsidP="000C3F46">
            <w:pPr>
              <w:widowControl/>
              <w:jc w:val="left"/>
              <w:rPr>
                <w:rFonts w:ascii="Book Antiqua" w:eastAsia="SimSun" w:hAnsi="Book Antiqua" w:cs="SimSun"/>
                <w:color w:val="000000"/>
                <w:kern w:val="0"/>
                <w:sz w:val="24"/>
                <w:szCs w:val="24"/>
              </w:rPr>
            </w:pPr>
            <w:r w:rsidRPr="000C3F46">
              <w:rPr>
                <w:rFonts w:ascii="Book Antiqua" w:eastAsia="SimSun" w:hAnsi="Book Antiqua" w:cs="SimSun"/>
                <w:color w:val="000000"/>
                <w:kern w:val="0"/>
                <w:sz w:val="24"/>
                <w:szCs w:val="24"/>
              </w:rPr>
              <w:t>51</w:t>
            </w:r>
          </w:p>
        </w:tc>
        <w:tc>
          <w:tcPr>
            <w:tcW w:w="1843" w:type="dxa"/>
            <w:tcBorders>
              <w:top w:val="nil"/>
              <w:left w:val="nil"/>
              <w:bottom w:val="nil"/>
              <w:right w:val="nil"/>
            </w:tcBorders>
            <w:shd w:val="clear" w:color="auto" w:fill="auto"/>
            <w:noWrap/>
            <w:vAlign w:val="bottom"/>
            <w:hideMark/>
          </w:tcPr>
          <w:p w14:paraId="7F6B3861" w14:textId="77777777" w:rsidR="00575217" w:rsidRPr="000C3F46" w:rsidRDefault="00575217" w:rsidP="000C3F46">
            <w:pPr>
              <w:widowControl/>
              <w:jc w:val="left"/>
              <w:rPr>
                <w:rFonts w:ascii="Book Antiqua" w:eastAsia="SimSun" w:hAnsi="Book Antiqua" w:cs="SimSun"/>
                <w:color w:val="000000"/>
                <w:kern w:val="0"/>
                <w:sz w:val="24"/>
                <w:szCs w:val="24"/>
              </w:rPr>
            </w:pPr>
            <w:r w:rsidRPr="000C3F46">
              <w:rPr>
                <w:rFonts w:ascii="Book Antiqua" w:eastAsia="SimSun" w:hAnsi="Book Antiqua" w:cs="SimSun"/>
                <w:color w:val="000000"/>
                <w:kern w:val="0"/>
                <w:sz w:val="24"/>
                <w:szCs w:val="24"/>
              </w:rPr>
              <w:t>31</w:t>
            </w:r>
          </w:p>
        </w:tc>
        <w:tc>
          <w:tcPr>
            <w:tcW w:w="1146" w:type="dxa"/>
            <w:tcBorders>
              <w:top w:val="nil"/>
              <w:left w:val="nil"/>
              <w:bottom w:val="nil"/>
              <w:right w:val="nil"/>
            </w:tcBorders>
            <w:shd w:val="clear" w:color="auto" w:fill="auto"/>
            <w:noWrap/>
            <w:vAlign w:val="bottom"/>
            <w:hideMark/>
          </w:tcPr>
          <w:p w14:paraId="4F5EE2F0" w14:textId="77777777" w:rsidR="00575217" w:rsidRPr="000C3F46" w:rsidRDefault="00575217" w:rsidP="000C3F46">
            <w:pPr>
              <w:widowControl/>
              <w:jc w:val="center"/>
              <w:rPr>
                <w:rFonts w:ascii="Book Antiqua" w:eastAsia="SimSun" w:hAnsi="Book Antiqua" w:cs="SimSun"/>
                <w:color w:val="000000"/>
                <w:kern w:val="0"/>
                <w:sz w:val="24"/>
                <w:szCs w:val="24"/>
              </w:rPr>
            </w:pPr>
          </w:p>
        </w:tc>
      </w:tr>
      <w:tr w:rsidR="00575217" w:rsidRPr="000C3F46" w14:paraId="14FD2247" w14:textId="77777777" w:rsidTr="000C3F46">
        <w:trPr>
          <w:trHeight w:val="270"/>
          <w:jc w:val="center"/>
        </w:trPr>
        <w:tc>
          <w:tcPr>
            <w:tcW w:w="2620" w:type="dxa"/>
            <w:tcBorders>
              <w:top w:val="nil"/>
              <w:left w:val="nil"/>
              <w:bottom w:val="single" w:sz="4" w:space="0" w:color="auto"/>
              <w:right w:val="nil"/>
            </w:tcBorders>
            <w:shd w:val="clear" w:color="auto" w:fill="auto"/>
            <w:noWrap/>
            <w:vAlign w:val="center"/>
            <w:hideMark/>
          </w:tcPr>
          <w:p w14:paraId="39962148" w14:textId="77777777" w:rsidR="00575217" w:rsidRPr="000C3F46" w:rsidRDefault="00575217" w:rsidP="000C3F46">
            <w:pPr>
              <w:widowControl/>
              <w:ind w:firstLineChars="100" w:firstLine="240"/>
              <w:jc w:val="left"/>
              <w:rPr>
                <w:rFonts w:ascii="Book Antiqua" w:eastAsia="SimSun" w:hAnsi="Book Antiqua" w:cs="SimSun"/>
                <w:color w:val="000000"/>
                <w:kern w:val="0"/>
                <w:sz w:val="24"/>
                <w:szCs w:val="24"/>
              </w:rPr>
            </w:pPr>
            <w:r w:rsidRPr="000C3F46">
              <w:rPr>
                <w:rFonts w:ascii="Book Antiqua" w:eastAsia="SimSun" w:hAnsi="Book Antiqua" w:cs="SimSun"/>
                <w:color w:val="000000"/>
                <w:kern w:val="0"/>
                <w:sz w:val="24"/>
                <w:szCs w:val="24"/>
              </w:rPr>
              <w:t>III</w:t>
            </w:r>
          </w:p>
        </w:tc>
        <w:tc>
          <w:tcPr>
            <w:tcW w:w="2270" w:type="dxa"/>
            <w:tcBorders>
              <w:top w:val="nil"/>
              <w:left w:val="nil"/>
              <w:bottom w:val="single" w:sz="4" w:space="0" w:color="auto"/>
              <w:right w:val="nil"/>
            </w:tcBorders>
            <w:shd w:val="clear" w:color="auto" w:fill="auto"/>
            <w:noWrap/>
            <w:vAlign w:val="bottom"/>
            <w:hideMark/>
          </w:tcPr>
          <w:p w14:paraId="4F8798C1" w14:textId="77777777" w:rsidR="00575217" w:rsidRPr="000C3F46" w:rsidRDefault="00575217" w:rsidP="000C3F46">
            <w:pPr>
              <w:widowControl/>
              <w:jc w:val="left"/>
              <w:rPr>
                <w:rFonts w:ascii="Book Antiqua" w:eastAsia="SimSun" w:hAnsi="Book Antiqua" w:cs="SimSun"/>
                <w:color w:val="000000"/>
                <w:kern w:val="0"/>
                <w:sz w:val="24"/>
                <w:szCs w:val="24"/>
              </w:rPr>
            </w:pPr>
            <w:r w:rsidRPr="000C3F46">
              <w:rPr>
                <w:rFonts w:ascii="Book Antiqua" w:eastAsia="SimSun" w:hAnsi="Book Antiqua" w:cs="SimSun"/>
                <w:color w:val="000000"/>
                <w:kern w:val="0"/>
                <w:sz w:val="24"/>
                <w:szCs w:val="24"/>
              </w:rPr>
              <w:t>124</w:t>
            </w:r>
          </w:p>
        </w:tc>
        <w:tc>
          <w:tcPr>
            <w:tcW w:w="1843" w:type="dxa"/>
            <w:tcBorders>
              <w:top w:val="nil"/>
              <w:left w:val="nil"/>
              <w:bottom w:val="single" w:sz="4" w:space="0" w:color="auto"/>
              <w:right w:val="nil"/>
            </w:tcBorders>
            <w:shd w:val="clear" w:color="auto" w:fill="auto"/>
            <w:noWrap/>
            <w:vAlign w:val="bottom"/>
            <w:hideMark/>
          </w:tcPr>
          <w:p w14:paraId="1FFBF689" w14:textId="77777777" w:rsidR="00575217" w:rsidRPr="000C3F46" w:rsidRDefault="00575217" w:rsidP="000C3F46">
            <w:pPr>
              <w:widowControl/>
              <w:jc w:val="left"/>
              <w:rPr>
                <w:rFonts w:ascii="Book Antiqua" w:eastAsia="SimSun" w:hAnsi="Book Antiqua" w:cs="SimSun"/>
                <w:color w:val="000000"/>
                <w:kern w:val="0"/>
                <w:sz w:val="24"/>
                <w:szCs w:val="24"/>
              </w:rPr>
            </w:pPr>
            <w:r w:rsidRPr="000C3F46">
              <w:rPr>
                <w:rFonts w:ascii="Book Antiqua" w:eastAsia="SimSun" w:hAnsi="Book Antiqua" w:cs="SimSun"/>
                <w:color w:val="000000"/>
                <w:kern w:val="0"/>
                <w:sz w:val="24"/>
                <w:szCs w:val="24"/>
              </w:rPr>
              <w:t>69</w:t>
            </w:r>
          </w:p>
        </w:tc>
        <w:tc>
          <w:tcPr>
            <w:tcW w:w="1146" w:type="dxa"/>
            <w:tcBorders>
              <w:top w:val="nil"/>
              <w:left w:val="nil"/>
              <w:bottom w:val="single" w:sz="4" w:space="0" w:color="auto"/>
              <w:right w:val="nil"/>
            </w:tcBorders>
            <w:shd w:val="clear" w:color="auto" w:fill="auto"/>
            <w:noWrap/>
            <w:vAlign w:val="bottom"/>
            <w:hideMark/>
          </w:tcPr>
          <w:p w14:paraId="202DB81E" w14:textId="77777777" w:rsidR="00575217" w:rsidRPr="000C3F46" w:rsidRDefault="00575217" w:rsidP="000C3F46">
            <w:pPr>
              <w:widowControl/>
              <w:jc w:val="center"/>
              <w:rPr>
                <w:rFonts w:ascii="Book Antiqua" w:eastAsia="SimSun" w:hAnsi="Book Antiqua" w:cs="SimSun"/>
                <w:color w:val="000000"/>
                <w:kern w:val="0"/>
                <w:sz w:val="24"/>
                <w:szCs w:val="24"/>
              </w:rPr>
            </w:pPr>
          </w:p>
        </w:tc>
      </w:tr>
    </w:tbl>
    <w:p w14:paraId="7687F044" w14:textId="18BF7E07" w:rsidR="00575217" w:rsidRDefault="00DE46C1" w:rsidP="000D3863">
      <w:pPr>
        <w:autoSpaceDE w:val="0"/>
        <w:autoSpaceDN w:val="0"/>
        <w:adjustRightInd w:val="0"/>
        <w:spacing w:line="360" w:lineRule="auto"/>
        <w:jc w:val="left"/>
        <w:rPr>
          <w:rFonts w:ascii="Book Antiqua" w:hAnsi="Book Antiqua" w:cs="AdvTT86d47313"/>
          <w:kern w:val="0"/>
          <w:sz w:val="24"/>
          <w:szCs w:val="24"/>
        </w:rPr>
      </w:pPr>
      <w:r w:rsidRPr="000C3F46">
        <w:rPr>
          <w:rFonts w:ascii="Book Antiqua" w:eastAsia="SimSun" w:hAnsi="Book Antiqua" w:cs="SimSun"/>
          <w:color w:val="000000"/>
          <w:kern w:val="0"/>
          <w:sz w:val="24"/>
          <w:szCs w:val="24"/>
        </w:rPr>
        <w:t>SpA</w:t>
      </w:r>
      <w:r>
        <w:rPr>
          <w:rFonts w:ascii="Book Antiqua" w:eastAsia="SimSun" w:hAnsi="Book Antiqua" w:cs="SimSun" w:hint="eastAsia"/>
          <w:color w:val="000000"/>
          <w:kern w:val="0"/>
          <w:sz w:val="24"/>
          <w:szCs w:val="24"/>
        </w:rPr>
        <w:t>:</w:t>
      </w:r>
      <w:r w:rsidRPr="000C3F46">
        <w:rPr>
          <w:rFonts w:ascii="Book Antiqua" w:eastAsia="SimSun" w:hAnsi="Book Antiqua" w:cs="SimSun"/>
          <w:color w:val="000000"/>
          <w:kern w:val="0"/>
          <w:sz w:val="24"/>
          <w:szCs w:val="24"/>
        </w:rPr>
        <w:t xml:space="preserve"> Splenic artery</w:t>
      </w:r>
      <w:r>
        <w:rPr>
          <w:rFonts w:ascii="Book Antiqua" w:hAnsi="Book Antiqua" w:cs="AdvTT86d47313" w:hint="eastAsia"/>
          <w:kern w:val="0"/>
          <w:sz w:val="24"/>
          <w:szCs w:val="24"/>
        </w:rPr>
        <w:t>.</w:t>
      </w:r>
    </w:p>
    <w:p w14:paraId="77F7539D" w14:textId="77777777" w:rsidR="00DE46C1" w:rsidRPr="000C3F46" w:rsidRDefault="00DE46C1" w:rsidP="000D3863">
      <w:pPr>
        <w:autoSpaceDE w:val="0"/>
        <w:autoSpaceDN w:val="0"/>
        <w:adjustRightInd w:val="0"/>
        <w:spacing w:line="360" w:lineRule="auto"/>
        <w:jc w:val="left"/>
        <w:rPr>
          <w:rFonts w:ascii="Book Antiqua" w:hAnsi="Book Antiqua" w:cs="AdvTT86d47313"/>
          <w:b/>
          <w:kern w:val="0"/>
          <w:sz w:val="24"/>
          <w:szCs w:val="24"/>
        </w:rPr>
      </w:pPr>
    </w:p>
    <w:p w14:paraId="08C2D896" w14:textId="77777777" w:rsidR="00375225" w:rsidRPr="000C3F46" w:rsidRDefault="00375225" w:rsidP="00145640">
      <w:pPr>
        <w:autoSpaceDE w:val="0"/>
        <w:autoSpaceDN w:val="0"/>
        <w:adjustRightInd w:val="0"/>
        <w:spacing w:line="360" w:lineRule="auto"/>
        <w:jc w:val="center"/>
        <w:rPr>
          <w:rFonts w:ascii="Book Antiqua" w:hAnsi="Book Antiqua" w:cs="AdvTT86d47313"/>
          <w:b/>
          <w:kern w:val="0"/>
          <w:sz w:val="24"/>
          <w:szCs w:val="24"/>
        </w:rPr>
      </w:pPr>
      <w:r w:rsidRPr="000C3F46">
        <w:rPr>
          <w:rFonts w:ascii="Book Antiqua" w:hAnsi="Book Antiqua" w:cs="AdvTT86d47313"/>
          <w:b/>
          <w:kern w:val="0"/>
          <w:sz w:val="24"/>
          <w:szCs w:val="24"/>
        </w:rPr>
        <w:t xml:space="preserve">Table 3 Comparison of </w:t>
      </w:r>
      <w:r w:rsidRPr="000C3F46">
        <w:rPr>
          <w:rFonts w:ascii="Book Antiqua" w:hAnsi="Book Antiqua" w:cs="AdvPTimesI"/>
          <w:b/>
          <w:kern w:val="0"/>
          <w:sz w:val="24"/>
          <w:szCs w:val="24"/>
        </w:rPr>
        <w:t>intraoperative</w:t>
      </w:r>
      <w:r w:rsidRPr="000C3F46">
        <w:rPr>
          <w:rFonts w:ascii="Book Antiqua" w:hAnsi="Book Antiqua" w:cs="AdvTT86d47313"/>
          <w:b/>
          <w:kern w:val="0"/>
          <w:sz w:val="24"/>
          <w:szCs w:val="24"/>
        </w:rPr>
        <w:t xml:space="preserve"> characteristics between two groups</w:t>
      </w:r>
    </w:p>
    <w:tbl>
      <w:tblPr>
        <w:tblW w:w="8694" w:type="dxa"/>
        <w:jc w:val="center"/>
        <w:tblLook w:val="04A0" w:firstRow="1" w:lastRow="0" w:firstColumn="1" w:lastColumn="0" w:noHBand="0" w:noVBand="1"/>
      </w:tblPr>
      <w:tblGrid>
        <w:gridCol w:w="3400"/>
        <w:gridCol w:w="2323"/>
        <w:gridCol w:w="1842"/>
        <w:gridCol w:w="1129"/>
      </w:tblGrid>
      <w:tr w:rsidR="00575217" w:rsidRPr="000C3F46" w14:paraId="1F196BD2" w14:textId="77777777" w:rsidTr="000C3F46">
        <w:trPr>
          <w:trHeight w:val="300"/>
          <w:jc w:val="center"/>
        </w:trPr>
        <w:tc>
          <w:tcPr>
            <w:tcW w:w="3400" w:type="dxa"/>
            <w:vMerge w:val="restart"/>
            <w:tcBorders>
              <w:top w:val="single" w:sz="4" w:space="0" w:color="auto"/>
              <w:left w:val="nil"/>
              <w:bottom w:val="single" w:sz="4" w:space="0" w:color="000000"/>
              <w:right w:val="nil"/>
            </w:tcBorders>
            <w:noWrap/>
            <w:vAlign w:val="center"/>
            <w:hideMark/>
          </w:tcPr>
          <w:p w14:paraId="3B754DCF" w14:textId="77777777" w:rsidR="00575217" w:rsidRPr="000C3F46" w:rsidRDefault="00575217" w:rsidP="000C3F46">
            <w:pPr>
              <w:widowControl/>
              <w:jc w:val="left"/>
              <w:rPr>
                <w:rFonts w:ascii="Book Antiqua" w:eastAsia="SimSun" w:hAnsi="Book Antiqua" w:cs="SimSun"/>
                <w:sz w:val="24"/>
                <w:szCs w:val="24"/>
              </w:rPr>
            </w:pPr>
            <w:r w:rsidRPr="000C3F46">
              <w:rPr>
                <w:rFonts w:ascii="Book Antiqua" w:hAnsi="Book Antiqua" w:cs="AdvPTimesI"/>
                <w:b/>
                <w:kern w:val="0"/>
                <w:sz w:val="24"/>
                <w:szCs w:val="24"/>
              </w:rPr>
              <w:t>Intraoperative</w:t>
            </w:r>
            <w:r w:rsidRPr="000C3F46">
              <w:rPr>
                <w:rFonts w:ascii="Book Antiqua" w:hAnsi="Book Antiqua" w:cs="AdvTT86d47313"/>
                <w:b/>
                <w:kern w:val="0"/>
                <w:sz w:val="24"/>
                <w:szCs w:val="24"/>
              </w:rPr>
              <w:t xml:space="preserve"> characteristics</w:t>
            </w:r>
          </w:p>
        </w:tc>
        <w:tc>
          <w:tcPr>
            <w:tcW w:w="4165" w:type="dxa"/>
            <w:gridSpan w:val="2"/>
            <w:tcBorders>
              <w:top w:val="single" w:sz="4" w:space="0" w:color="auto"/>
              <w:left w:val="nil"/>
              <w:bottom w:val="single" w:sz="4" w:space="0" w:color="auto"/>
              <w:right w:val="nil"/>
            </w:tcBorders>
            <w:noWrap/>
            <w:vAlign w:val="center"/>
            <w:hideMark/>
          </w:tcPr>
          <w:p w14:paraId="1E36D74B" w14:textId="77777777" w:rsidR="00575217" w:rsidRPr="00DE46C1" w:rsidRDefault="00575217" w:rsidP="000C3F46">
            <w:pPr>
              <w:widowControl/>
              <w:jc w:val="center"/>
              <w:rPr>
                <w:rFonts w:ascii="Book Antiqua" w:eastAsia="SimSun" w:hAnsi="Book Antiqua" w:cs="SimSun"/>
                <w:b/>
                <w:bCs/>
                <w:color w:val="000000"/>
                <w:kern w:val="0"/>
                <w:sz w:val="24"/>
                <w:szCs w:val="24"/>
              </w:rPr>
            </w:pPr>
            <w:r w:rsidRPr="00DE46C1">
              <w:rPr>
                <w:rFonts w:ascii="Book Antiqua" w:eastAsia="SimSun" w:hAnsi="Book Antiqua" w:cs="SimSun"/>
                <w:b/>
                <w:bCs/>
                <w:color w:val="000000"/>
                <w:kern w:val="0"/>
                <w:sz w:val="24"/>
                <w:szCs w:val="24"/>
              </w:rPr>
              <w:t>Terminal branches of the SpA</w:t>
            </w:r>
          </w:p>
        </w:tc>
        <w:tc>
          <w:tcPr>
            <w:tcW w:w="1129" w:type="dxa"/>
            <w:vMerge w:val="restart"/>
            <w:tcBorders>
              <w:top w:val="single" w:sz="4" w:space="0" w:color="auto"/>
              <w:left w:val="nil"/>
              <w:bottom w:val="single" w:sz="4" w:space="0" w:color="000000"/>
              <w:right w:val="nil"/>
            </w:tcBorders>
            <w:noWrap/>
            <w:vAlign w:val="center"/>
            <w:hideMark/>
          </w:tcPr>
          <w:p w14:paraId="38EE0A99" w14:textId="1E4F2F94" w:rsidR="00575217" w:rsidRPr="00DE46C1" w:rsidRDefault="00575217" w:rsidP="00DE46C1">
            <w:pPr>
              <w:widowControl/>
              <w:jc w:val="center"/>
              <w:rPr>
                <w:rFonts w:ascii="Book Antiqua" w:eastAsia="SimSun" w:hAnsi="Book Antiqua" w:cs="SimSun"/>
                <w:b/>
                <w:bCs/>
                <w:color w:val="000000"/>
                <w:kern w:val="0"/>
                <w:sz w:val="24"/>
                <w:szCs w:val="24"/>
              </w:rPr>
            </w:pPr>
            <w:r w:rsidRPr="00DE46C1">
              <w:rPr>
                <w:rFonts w:ascii="Book Antiqua" w:eastAsia="SimSun" w:hAnsi="Book Antiqua" w:cs="SimSun"/>
                <w:b/>
                <w:bCs/>
                <w:i/>
                <w:color w:val="000000"/>
                <w:kern w:val="0"/>
                <w:sz w:val="24"/>
                <w:szCs w:val="24"/>
              </w:rPr>
              <w:t>P</w:t>
            </w:r>
            <w:r w:rsidR="00DE46C1">
              <w:rPr>
                <w:rFonts w:ascii="Book Antiqua" w:eastAsia="SimSun" w:hAnsi="Book Antiqua" w:cs="SimSun" w:hint="eastAsia"/>
                <w:b/>
                <w:bCs/>
                <w:color w:val="000000"/>
                <w:kern w:val="0"/>
                <w:sz w:val="24"/>
                <w:szCs w:val="24"/>
              </w:rPr>
              <w:t>-</w:t>
            </w:r>
            <w:r w:rsidRPr="00DE46C1">
              <w:rPr>
                <w:rFonts w:ascii="Book Antiqua" w:eastAsia="SimSun" w:hAnsi="Book Antiqua" w:cs="SimSun"/>
                <w:b/>
                <w:bCs/>
                <w:color w:val="000000"/>
                <w:kern w:val="0"/>
                <w:sz w:val="24"/>
                <w:szCs w:val="24"/>
              </w:rPr>
              <w:t>value</w:t>
            </w:r>
          </w:p>
        </w:tc>
      </w:tr>
      <w:tr w:rsidR="00575217" w:rsidRPr="000C3F46" w14:paraId="717E3AFE" w14:textId="77777777" w:rsidTr="000C3F46">
        <w:trPr>
          <w:trHeight w:val="330"/>
          <w:jc w:val="center"/>
        </w:trPr>
        <w:tc>
          <w:tcPr>
            <w:tcW w:w="0" w:type="auto"/>
            <w:vMerge/>
            <w:tcBorders>
              <w:top w:val="single" w:sz="4" w:space="0" w:color="auto"/>
              <w:left w:val="nil"/>
              <w:bottom w:val="single" w:sz="4" w:space="0" w:color="000000"/>
              <w:right w:val="nil"/>
            </w:tcBorders>
            <w:vAlign w:val="center"/>
            <w:hideMark/>
          </w:tcPr>
          <w:p w14:paraId="2D4A21C5" w14:textId="77777777" w:rsidR="00575217" w:rsidRPr="000C3F46" w:rsidRDefault="00575217" w:rsidP="000C3F46">
            <w:pPr>
              <w:widowControl/>
              <w:jc w:val="left"/>
              <w:rPr>
                <w:rFonts w:ascii="Book Antiqua" w:eastAsia="SimSun" w:hAnsi="Book Antiqua" w:cs="SimSun"/>
                <w:sz w:val="24"/>
                <w:szCs w:val="24"/>
              </w:rPr>
            </w:pPr>
          </w:p>
        </w:tc>
        <w:tc>
          <w:tcPr>
            <w:tcW w:w="2323" w:type="dxa"/>
            <w:tcBorders>
              <w:top w:val="nil"/>
              <w:left w:val="nil"/>
              <w:bottom w:val="single" w:sz="4" w:space="0" w:color="auto"/>
              <w:right w:val="nil"/>
            </w:tcBorders>
            <w:noWrap/>
            <w:vAlign w:val="center"/>
            <w:hideMark/>
          </w:tcPr>
          <w:p w14:paraId="0FFE4B2D" w14:textId="77777777" w:rsidR="00575217" w:rsidRPr="00DE46C1" w:rsidRDefault="00575217" w:rsidP="000C3F46">
            <w:pPr>
              <w:widowControl/>
              <w:jc w:val="center"/>
              <w:rPr>
                <w:rFonts w:ascii="Book Antiqua" w:eastAsia="SimSun" w:hAnsi="Book Antiqua" w:cs="SimSun"/>
                <w:b/>
                <w:color w:val="000000"/>
                <w:kern w:val="0"/>
                <w:sz w:val="24"/>
                <w:szCs w:val="24"/>
              </w:rPr>
            </w:pPr>
            <w:r w:rsidRPr="00DE46C1">
              <w:rPr>
                <w:rFonts w:ascii="Book Antiqua" w:eastAsia="SimSun" w:hAnsi="Book Antiqua" w:cs="SimSun"/>
                <w:b/>
                <w:color w:val="000000"/>
                <w:kern w:val="0"/>
                <w:sz w:val="24"/>
                <w:szCs w:val="24"/>
              </w:rPr>
              <w:t>Concentrated type</w:t>
            </w:r>
          </w:p>
        </w:tc>
        <w:tc>
          <w:tcPr>
            <w:tcW w:w="1842" w:type="dxa"/>
            <w:tcBorders>
              <w:top w:val="nil"/>
              <w:left w:val="nil"/>
              <w:bottom w:val="single" w:sz="4" w:space="0" w:color="auto"/>
              <w:right w:val="nil"/>
            </w:tcBorders>
            <w:noWrap/>
            <w:vAlign w:val="center"/>
            <w:hideMark/>
          </w:tcPr>
          <w:p w14:paraId="2996B133" w14:textId="77777777" w:rsidR="00575217" w:rsidRPr="00DE46C1" w:rsidRDefault="00575217" w:rsidP="000C3F46">
            <w:pPr>
              <w:widowControl/>
              <w:jc w:val="center"/>
              <w:rPr>
                <w:rFonts w:ascii="Book Antiqua" w:eastAsia="SimSun" w:hAnsi="Book Antiqua" w:cs="SimSun"/>
                <w:b/>
                <w:color w:val="000000"/>
                <w:kern w:val="0"/>
                <w:sz w:val="24"/>
                <w:szCs w:val="24"/>
              </w:rPr>
            </w:pPr>
            <w:r w:rsidRPr="00DE46C1">
              <w:rPr>
                <w:rFonts w:ascii="Book Antiqua" w:eastAsia="SimSun" w:hAnsi="Book Antiqua" w:cs="SimSun"/>
                <w:b/>
                <w:color w:val="000000"/>
                <w:kern w:val="0"/>
                <w:sz w:val="24"/>
                <w:szCs w:val="24"/>
              </w:rPr>
              <w:t>Distributed type</w:t>
            </w:r>
          </w:p>
        </w:tc>
        <w:tc>
          <w:tcPr>
            <w:tcW w:w="0" w:type="auto"/>
            <w:vMerge/>
            <w:tcBorders>
              <w:top w:val="single" w:sz="4" w:space="0" w:color="auto"/>
              <w:left w:val="nil"/>
              <w:bottom w:val="single" w:sz="4" w:space="0" w:color="000000"/>
              <w:right w:val="nil"/>
            </w:tcBorders>
            <w:vAlign w:val="center"/>
            <w:hideMark/>
          </w:tcPr>
          <w:p w14:paraId="1518BFAE" w14:textId="77777777" w:rsidR="00575217" w:rsidRPr="00DE46C1" w:rsidRDefault="00575217" w:rsidP="000C3F46">
            <w:pPr>
              <w:widowControl/>
              <w:jc w:val="left"/>
              <w:rPr>
                <w:rFonts w:ascii="Book Antiqua" w:eastAsia="SimSun" w:hAnsi="Book Antiqua" w:cs="SimSun"/>
                <w:b/>
                <w:bCs/>
                <w:color w:val="000000"/>
                <w:kern w:val="0"/>
                <w:sz w:val="24"/>
                <w:szCs w:val="24"/>
              </w:rPr>
            </w:pPr>
          </w:p>
        </w:tc>
      </w:tr>
      <w:tr w:rsidR="00575217" w:rsidRPr="000C3F46" w14:paraId="72F87C88" w14:textId="77777777" w:rsidTr="000C3F46">
        <w:trPr>
          <w:trHeight w:val="300"/>
          <w:jc w:val="center"/>
        </w:trPr>
        <w:tc>
          <w:tcPr>
            <w:tcW w:w="3400" w:type="dxa"/>
            <w:noWrap/>
            <w:vAlign w:val="bottom"/>
            <w:hideMark/>
          </w:tcPr>
          <w:p w14:paraId="12AA18BD" w14:textId="77777777" w:rsidR="00575217" w:rsidRPr="000C3F46" w:rsidRDefault="00575217" w:rsidP="000C3F46">
            <w:pPr>
              <w:widowControl/>
              <w:jc w:val="left"/>
              <w:rPr>
                <w:rFonts w:ascii="Book Antiqua" w:eastAsia="SimSun" w:hAnsi="Book Antiqua" w:cs="SimSun"/>
                <w:color w:val="000000"/>
                <w:kern w:val="0"/>
                <w:sz w:val="24"/>
                <w:szCs w:val="24"/>
              </w:rPr>
            </w:pPr>
            <w:r w:rsidRPr="000C3F46">
              <w:rPr>
                <w:rFonts w:ascii="Book Antiqua" w:eastAsia="SimSun" w:hAnsi="Book Antiqua" w:cs="SimSun"/>
                <w:color w:val="000000"/>
                <w:kern w:val="0"/>
                <w:sz w:val="24"/>
                <w:szCs w:val="24"/>
              </w:rPr>
              <w:t>Operation time, min</w:t>
            </w:r>
          </w:p>
        </w:tc>
        <w:tc>
          <w:tcPr>
            <w:tcW w:w="2323" w:type="dxa"/>
            <w:noWrap/>
            <w:vAlign w:val="bottom"/>
            <w:hideMark/>
          </w:tcPr>
          <w:p w14:paraId="2283C4E2" w14:textId="078C7192" w:rsidR="00575217" w:rsidRPr="000C3F46" w:rsidRDefault="00575217" w:rsidP="000C3F46">
            <w:pPr>
              <w:widowControl/>
              <w:jc w:val="left"/>
              <w:rPr>
                <w:rFonts w:ascii="Book Antiqua" w:eastAsia="SimSun" w:hAnsi="Book Antiqua" w:cs="SimSun"/>
                <w:color w:val="000000"/>
                <w:kern w:val="0"/>
                <w:sz w:val="24"/>
                <w:szCs w:val="24"/>
              </w:rPr>
            </w:pPr>
            <w:r w:rsidRPr="000C3F46">
              <w:rPr>
                <w:rFonts w:ascii="Book Antiqua" w:eastAsia="SimSun" w:hAnsi="Book Antiqua" w:cs="SimSun"/>
                <w:color w:val="000000"/>
                <w:kern w:val="0"/>
                <w:sz w:val="24"/>
                <w:szCs w:val="24"/>
              </w:rPr>
              <w:t>175.35</w:t>
            </w:r>
            <w:r w:rsidR="000C3F46">
              <w:rPr>
                <w:rFonts w:ascii="Book Antiqua" w:eastAsia="SimSun" w:hAnsi="Book Antiqua" w:cs="SimSun"/>
                <w:color w:val="000000"/>
                <w:kern w:val="0"/>
                <w:sz w:val="24"/>
                <w:szCs w:val="24"/>
              </w:rPr>
              <w:t xml:space="preserve"> ± </w:t>
            </w:r>
            <w:r w:rsidRPr="000C3F46">
              <w:rPr>
                <w:rFonts w:ascii="Book Antiqua" w:eastAsia="SimSun" w:hAnsi="Book Antiqua" w:cs="SimSun"/>
                <w:color w:val="000000"/>
                <w:kern w:val="0"/>
                <w:sz w:val="24"/>
                <w:szCs w:val="24"/>
              </w:rPr>
              <w:t>32.95</w:t>
            </w:r>
          </w:p>
        </w:tc>
        <w:tc>
          <w:tcPr>
            <w:tcW w:w="1842" w:type="dxa"/>
            <w:noWrap/>
            <w:vAlign w:val="bottom"/>
            <w:hideMark/>
          </w:tcPr>
          <w:p w14:paraId="3424CAC0" w14:textId="06F218C1" w:rsidR="00575217" w:rsidRPr="000C3F46" w:rsidRDefault="00575217" w:rsidP="000C3F46">
            <w:pPr>
              <w:widowControl/>
              <w:jc w:val="left"/>
              <w:rPr>
                <w:rFonts w:ascii="Book Antiqua" w:eastAsia="SimSun" w:hAnsi="Book Antiqua" w:cs="SimSun"/>
                <w:color w:val="000000"/>
                <w:kern w:val="0"/>
                <w:sz w:val="24"/>
                <w:szCs w:val="24"/>
              </w:rPr>
            </w:pPr>
            <w:r w:rsidRPr="000C3F46">
              <w:rPr>
                <w:rFonts w:ascii="Book Antiqua" w:eastAsia="SimSun" w:hAnsi="Book Antiqua" w:cs="SimSun"/>
                <w:color w:val="000000"/>
                <w:kern w:val="0"/>
                <w:sz w:val="24"/>
                <w:szCs w:val="24"/>
              </w:rPr>
              <w:t>175.53</w:t>
            </w:r>
            <w:r w:rsidR="000C3F46">
              <w:rPr>
                <w:rFonts w:ascii="Book Antiqua" w:eastAsia="SimSun" w:hAnsi="Book Antiqua" w:cs="SimSun"/>
                <w:color w:val="000000"/>
                <w:kern w:val="0"/>
                <w:sz w:val="24"/>
                <w:szCs w:val="24"/>
              </w:rPr>
              <w:t xml:space="preserve"> ± </w:t>
            </w:r>
            <w:r w:rsidRPr="000C3F46">
              <w:rPr>
                <w:rFonts w:ascii="Book Antiqua" w:eastAsia="SimSun" w:hAnsi="Book Antiqua" w:cs="SimSun"/>
                <w:color w:val="000000"/>
                <w:kern w:val="0"/>
                <w:sz w:val="24"/>
                <w:szCs w:val="24"/>
              </w:rPr>
              <w:t>30.24</w:t>
            </w:r>
          </w:p>
        </w:tc>
        <w:tc>
          <w:tcPr>
            <w:tcW w:w="1129" w:type="dxa"/>
            <w:noWrap/>
            <w:vAlign w:val="bottom"/>
            <w:hideMark/>
          </w:tcPr>
          <w:p w14:paraId="0282E785" w14:textId="77777777" w:rsidR="00575217" w:rsidRPr="000C3F46" w:rsidRDefault="00575217" w:rsidP="000C3F46">
            <w:pPr>
              <w:widowControl/>
              <w:jc w:val="center"/>
              <w:rPr>
                <w:rFonts w:ascii="Book Antiqua" w:eastAsia="SimSun" w:hAnsi="Book Antiqua" w:cs="SimSun"/>
                <w:kern w:val="0"/>
                <w:sz w:val="24"/>
                <w:szCs w:val="24"/>
              </w:rPr>
            </w:pPr>
            <w:r w:rsidRPr="000C3F46">
              <w:rPr>
                <w:rFonts w:ascii="Book Antiqua" w:eastAsia="SimSun" w:hAnsi="Book Antiqua" w:cs="SimSun"/>
                <w:kern w:val="0"/>
                <w:sz w:val="24"/>
                <w:szCs w:val="24"/>
              </w:rPr>
              <w:t>0.963</w:t>
            </w:r>
          </w:p>
        </w:tc>
      </w:tr>
      <w:tr w:rsidR="00575217" w:rsidRPr="000C3F46" w14:paraId="27AAD87E" w14:textId="77777777" w:rsidTr="000C3F46">
        <w:trPr>
          <w:trHeight w:val="300"/>
          <w:jc w:val="center"/>
        </w:trPr>
        <w:tc>
          <w:tcPr>
            <w:tcW w:w="3400" w:type="dxa"/>
            <w:noWrap/>
            <w:vAlign w:val="bottom"/>
            <w:hideMark/>
          </w:tcPr>
          <w:p w14:paraId="41CE557C" w14:textId="77777777" w:rsidR="00575217" w:rsidRPr="000C3F46" w:rsidRDefault="00575217" w:rsidP="000C3F46">
            <w:pPr>
              <w:widowControl/>
              <w:jc w:val="left"/>
              <w:rPr>
                <w:rFonts w:ascii="Book Antiqua" w:eastAsia="SimSun" w:hAnsi="Book Antiqua" w:cs="SimSun"/>
                <w:color w:val="000000"/>
                <w:kern w:val="0"/>
                <w:sz w:val="24"/>
                <w:szCs w:val="24"/>
              </w:rPr>
            </w:pPr>
            <w:r w:rsidRPr="000C3F46">
              <w:rPr>
                <w:rFonts w:ascii="Book Antiqua" w:eastAsia="SimSun" w:hAnsi="Book Antiqua" w:cs="SimSun"/>
                <w:color w:val="000000"/>
                <w:kern w:val="0"/>
                <w:sz w:val="24"/>
                <w:szCs w:val="24"/>
              </w:rPr>
              <w:t>Operation time at splenic hilum, min</w:t>
            </w:r>
          </w:p>
        </w:tc>
        <w:tc>
          <w:tcPr>
            <w:tcW w:w="2323" w:type="dxa"/>
            <w:noWrap/>
            <w:vAlign w:val="bottom"/>
            <w:hideMark/>
          </w:tcPr>
          <w:p w14:paraId="23B24BFE" w14:textId="3FA8E205" w:rsidR="00575217" w:rsidRPr="000C3F46" w:rsidRDefault="00575217" w:rsidP="000C3F46">
            <w:pPr>
              <w:widowControl/>
              <w:jc w:val="left"/>
              <w:rPr>
                <w:rFonts w:ascii="Book Antiqua" w:eastAsia="SimSun" w:hAnsi="Book Antiqua" w:cs="SimSun"/>
                <w:color w:val="000000"/>
                <w:kern w:val="0"/>
                <w:sz w:val="24"/>
                <w:szCs w:val="24"/>
              </w:rPr>
            </w:pPr>
            <w:r w:rsidRPr="000C3F46">
              <w:rPr>
                <w:rFonts w:ascii="Book Antiqua" w:eastAsia="SimSun" w:hAnsi="Book Antiqua" w:cs="SimSun"/>
                <w:color w:val="000000"/>
                <w:kern w:val="0"/>
                <w:sz w:val="24"/>
                <w:szCs w:val="24"/>
              </w:rPr>
              <w:t>23.15</w:t>
            </w:r>
            <w:r w:rsidR="000C3F46">
              <w:rPr>
                <w:rFonts w:ascii="Book Antiqua" w:eastAsia="SimSun" w:hAnsi="Book Antiqua" w:cs="SimSun"/>
                <w:color w:val="000000"/>
                <w:kern w:val="0"/>
                <w:sz w:val="24"/>
                <w:szCs w:val="24"/>
              </w:rPr>
              <w:t xml:space="preserve"> ± </w:t>
            </w:r>
            <w:r w:rsidRPr="000C3F46">
              <w:rPr>
                <w:rFonts w:ascii="Book Antiqua" w:eastAsia="SimSun" w:hAnsi="Book Antiqua" w:cs="SimSun"/>
                <w:color w:val="000000"/>
                <w:kern w:val="0"/>
                <w:sz w:val="24"/>
                <w:szCs w:val="24"/>
              </w:rPr>
              <w:t>8.02</w:t>
            </w:r>
          </w:p>
        </w:tc>
        <w:tc>
          <w:tcPr>
            <w:tcW w:w="1842" w:type="dxa"/>
            <w:noWrap/>
            <w:vAlign w:val="bottom"/>
            <w:hideMark/>
          </w:tcPr>
          <w:p w14:paraId="0A1A0FDE" w14:textId="38F5CB99" w:rsidR="00575217" w:rsidRPr="000C3F46" w:rsidRDefault="00575217" w:rsidP="000C3F46">
            <w:pPr>
              <w:widowControl/>
              <w:jc w:val="left"/>
              <w:rPr>
                <w:rFonts w:ascii="Book Antiqua" w:eastAsia="SimSun" w:hAnsi="Book Antiqua" w:cs="SimSun"/>
                <w:color w:val="000000"/>
                <w:kern w:val="0"/>
                <w:sz w:val="24"/>
                <w:szCs w:val="24"/>
              </w:rPr>
            </w:pPr>
            <w:r w:rsidRPr="000C3F46">
              <w:rPr>
                <w:rFonts w:ascii="Book Antiqua" w:eastAsia="SimSun" w:hAnsi="Book Antiqua" w:cs="SimSun"/>
                <w:color w:val="000000"/>
                <w:kern w:val="0"/>
                <w:sz w:val="24"/>
                <w:szCs w:val="24"/>
              </w:rPr>
              <w:t>26.21</w:t>
            </w:r>
            <w:r w:rsidR="000C3F46">
              <w:rPr>
                <w:rFonts w:ascii="Book Antiqua" w:eastAsia="SimSun" w:hAnsi="Book Antiqua" w:cs="SimSun"/>
                <w:color w:val="000000"/>
                <w:kern w:val="0"/>
                <w:sz w:val="24"/>
                <w:szCs w:val="24"/>
              </w:rPr>
              <w:t xml:space="preserve"> ± </w:t>
            </w:r>
            <w:r w:rsidRPr="000C3F46">
              <w:rPr>
                <w:rFonts w:ascii="Book Antiqua" w:eastAsia="SimSun" w:hAnsi="Book Antiqua" w:cs="SimSun"/>
                <w:color w:val="000000"/>
                <w:kern w:val="0"/>
                <w:sz w:val="24"/>
                <w:szCs w:val="24"/>
              </w:rPr>
              <w:t>8.84</w:t>
            </w:r>
          </w:p>
        </w:tc>
        <w:tc>
          <w:tcPr>
            <w:tcW w:w="1129" w:type="dxa"/>
            <w:noWrap/>
            <w:vAlign w:val="bottom"/>
            <w:hideMark/>
          </w:tcPr>
          <w:p w14:paraId="24DF5ACB" w14:textId="77777777" w:rsidR="00575217" w:rsidRPr="000C3F46" w:rsidRDefault="00575217" w:rsidP="000C3F46">
            <w:pPr>
              <w:widowControl/>
              <w:jc w:val="center"/>
              <w:rPr>
                <w:rFonts w:ascii="Book Antiqua" w:eastAsia="SimSun" w:hAnsi="Book Antiqua" w:cs="SimSun"/>
                <w:kern w:val="0"/>
                <w:sz w:val="24"/>
                <w:szCs w:val="24"/>
              </w:rPr>
            </w:pPr>
            <w:r w:rsidRPr="000C3F46">
              <w:rPr>
                <w:rFonts w:ascii="Book Antiqua" w:eastAsia="SimSun" w:hAnsi="Book Antiqua" w:cs="SimSun"/>
                <w:kern w:val="0"/>
                <w:sz w:val="24"/>
                <w:szCs w:val="24"/>
              </w:rPr>
              <w:t>0.002</w:t>
            </w:r>
          </w:p>
        </w:tc>
      </w:tr>
      <w:tr w:rsidR="00575217" w:rsidRPr="000C3F46" w14:paraId="24A2DCB3" w14:textId="77777777" w:rsidTr="000C3F46">
        <w:trPr>
          <w:trHeight w:val="270"/>
          <w:jc w:val="center"/>
        </w:trPr>
        <w:tc>
          <w:tcPr>
            <w:tcW w:w="3400" w:type="dxa"/>
            <w:noWrap/>
            <w:vAlign w:val="center"/>
            <w:hideMark/>
          </w:tcPr>
          <w:p w14:paraId="60401CD5" w14:textId="77777777" w:rsidR="00575217" w:rsidRPr="000C3F46" w:rsidRDefault="00575217" w:rsidP="000C3F46">
            <w:pPr>
              <w:widowControl/>
              <w:rPr>
                <w:rFonts w:ascii="Book Antiqua" w:eastAsia="SimSun" w:hAnsi="Book Antiqua" w:cs="SimSun"/>
                <w:color w:val="000000"/>
                <w:kern w:val="0"/>
                <w:sz w:val="24"/>
                <w:szCs w:val="24"/>
              </w:rPr>
            </w:pPr>
            <w:r w:rsidRPr="000C3F46">
              <w:rPr>
                <w:rFonts w:ascii="Book Antiqua" w:eastAsia="SimSun" w:hAnsi="Book Antiqua" w:cs="SimSun"/>
                <w:color w:val="000000"/>
                <w:kern w:val="0"/>
                <w:sz w:val="24"/>
                <w:szCs w:val="24"/>
              </w:rPr>
              <w:t>Blood loss, m</w:t>
            </w:r>
            <w:r w:rsidRPr="00DE46C1">
              <w:rPr>
                <w:rFonts w:ascii="Book Antiqua" w:eastAsia="SimSun" w:hAnsi="Book Antiqua" w:cs="SimSun"/>
                <w:caps/>
                <w:color w:val="000000"/>
                <w:kern w:val="0"/>
                <w:sz w:val="24"/>
                <w:szCs w:val="24"/>
              </w:rPr>
              <w:t>l</w:t>
            </w:r>
          </w:p>
        </w:tc>
        <w:tc>
          <w:tcPr>
            <w:tcW w:w="2323" w:type="dxa"/>
            <w:noWrap/>
            <w:vAlign w:val="bottom"/>
            <w:hideMark/>
          </w:tcPr>
          <w:p w14:paraId="169F0706" w14:textId="686B3278" w:rsidR="00575217" w:rsidRPr="000C3F46" w:rsidRDefault="00575217" w:rsidP="000C3F46">
            <w:pPr>
              <w:widowControl/>
              <w:jc w:val="left"/>
              <w:rPr>
                <w:rFonts w:ascii="Book Antiqua" w:eastAsia="SimSun" w:hAnsi="Book Antiqua" w:cs="SimSun"/>
                <w:color w:val="000000"/>
                <w:kern w:val="0"/>
                <w:sz w:val="24"/>
                <w:szCs w:val="24"/>
              </w:rPr>
            </w:pPr>
            <w:r w:rsidRPr="000C3F46">
              <w:rPr>
                <w:rFonts w:ascii="Book Antiqua" w:eastAsia="SimSun" w:hAnsi="Book Antiqua" w:cs="SimSun"/>
                <w:color w:val="000000"/>
                <w:kern w:val="0"/>
                <w:sz w:val="24"/>
                <w:szCs w:val="24"/>
              </w:rPr>
              <w:t>53.76</w:t>
            </w:r>
            <w:r w:rsidR="000C3F46">
              <w:rPr>
                <w:rFonts w:ascii="Book Antiqua" w:eastAsia="SimSun" w:hAnsi="Book Antiqua" w:cs="SimSun"/>
                <w:color w:val="000000"/>
                <w:kern w:val="0"/>
                <w:sz w:val="24"/>
                <w:szCs w:val="24"/>
              </w:rPr>
              <w:t xml:space="preserve"> ± </w:t>
            </w:r>
            <w:r w:rsidRPr="000C3F46">
              <w:rPr>
                <w:rFonts w:ascii="Book Antiqua" w:eastAsia="SimSun" w:hAnsi="Book Antiqua" w:cs="SimSun"/>
                <w:color w:val="000000"/>
                <w:kern w:val="0"/>
                <w:sz w:val="24"/>
                <w:szCs w:val="24"/>
              </w:rPr>
              <w:t>33.09</w:t>
            </w:r>
          </w:p>
        </w:tc>
        <w:tc>
          <w:tcPr>
            <w:tcW w:w="1842" w:type="dxa"/>
            <w:noWrap/>
            <w:vAlign w:val="bottom"/>
            <w:hideMark/>
          </w:tcPr>
          <w:p w14:paraId="6DDD3D61" w14:textId="7A0E13F2" w:rsidR="00575217" w:rsidRPr="000C3F46" w:rsidRDefault="00575217" w:rsidP="000C3F46">
            <w:pPr>
              <w:widowControl/>
              <w:jc w:val="left"/>
              <w:rPr>
                <w:rFonts w:ascii="Book Antiqua" w:eastAsia="SimSun" w:hAnsi="Book Antiqua" w:cs="SimSun"/>
                <w:color w:val="000000"/>
                <w:kern w:val="0"/>
                <w:sz w:val="24"/>
                <w:szCs w:val="24"/>
              </w:rPr>
            </w:pPr>
            <w:r w:rsidRPr="000C3F46">
              <w:rPr>
                <w:rFonts w:ascii="Book Antiqua" w:eastAsia="SimSun" w:hAnsi="Book Antiqua" w:cs="SimSun"/>
                <w:color w:val="000000"/>
                <w:kern w:val="0"/>
                <w:sz w:val="24"/>
                <w:szCs w:val="24"/>
              </w:rPr>
              <w:t>54.29</w:t>
            </w:r>
            <w:r w:rsidR="000C3F46">
              <w:rPr>
                <w:rFonts w:ascii="Book Antiqua" w:eastAsia="SimSun" w:hAnsi="Book Antiqua" w:cs="SimSun"/>
                <w:color w:val="000000"/>
                <w:kern w:val="0"/>
                <w:sz w:val="24"/>
                <w:szCs w:val="24"/>
              </w:rPr>
              <w:t xml:space="preserve"> ± </w:t>
            </w:r>
            <w:r w:rsidRPr="000C3F46">
              <w:rPr>
                <w:rFonts w:ascii="Book Antiqua" w:eastAsia="SimSun" w:hAnsi="Book Antiqua" w:cs="SimSun"/>
                <w:color w:val="000000"/>
                <w:kern w:val="0"/>
                <w:sz w:val="24"/>
                <w:szCs w:val="24"/>
              </w:rPr>
              <w:t>29.33</w:t>
            </w:r>
          </w:p>
        </w:tc>
        <w:tc>
          <w:tcPr>
            <w:tcW w:w="1129" w:type="dxa"/>
            <w:noWrap/>
            <w:vAlign w:val="bottom"/>
            <w:hideMark/>
          </w:tcPr>
          <w:p w14:paraId="5B88A806" w14:textId="77777777" w:rsidR="00575217" w:rsidRPr="000C3F46" w:rsidRDefault="00575217" w:rsidP="000C3F46">
            <w:pPr>
              <w:widowControl/>
              <w:jc w:val="center"/>
              <w:rPr>
                <w:rFonts w:ascii="Book Antiqua" w:eastAsia="SimSun" w:hAnsi="Book Antiqua" w:cs="SimSun"/>
                <w:kern w:val="0"/>
                <w:sz w:val="24"/>
                <w:szCs w:val="24"/>
              </w:rPr>
            </w:pPr>
            <w:r w:rsidRPr="000C3F46">
              <w:rPr>
                <w:rFonts w:ascii="Book Antiqua" w:eastAsia="SimSun" w:hAnsi="Book Antiqua" w:cs="SimSun"/>
                <w:kern w:val="0"/>
                <w:sz w:val="24"/>
                <w:szCs w:val="24"/>
              </w:rPr>
              <w:t>0.887</w:t>
            </w:r>
          </w:p>
        </w:tc>
      </w:tr>
      <w:tr w:rsidR="00575217" w:rsidRPr="000C3F46" w14:paraId="1998EFD0" w14:textId="77777777" w:rsidTr="000C3F46">
        <w:trPr>
          <w:trHeight w:val="300"/>
          <w:jc w:val="center"/>
        </w:trPr>
        <w:tc>
          <w:tcPr>
            <w:tcW w:w="3400" w:type="dxa"/>
            <w:noWrap/>
            <w:vAlign w:val="bottom"/>
            <w:hideMark/>
          </w:tcPr>
          <w:p w14:paraId="16F995CC" w14:textId="77777777" w:rsidR="00575217" w:rsidRPr="000C3F46" w:rsidRDefault="00575217" w:rsidP="000C3F46">
            <w:pPr>
              <w:widowControl/>
              <w:jc w:val="left"/>
              <w:rPr>
                <w:rFonts w:ascii="Book Antiqua" w:eastAsia="SimSun" w:hAnsi="Book Antiqua" w:cs="SimSun"/>
                <w:color w:val="000000"/>
                <w:kern w:val="0"/>
                <w:sz w:val="24"/>
                <w:szCs w:val="24"/>
              </w:rPr>
            </w:pPr>
            <w:r w:rsidRPr="000C3F46">
              <w:rPr>
                <w:rFonts w:ascii="Book Antiqua" w:eastAsia="SimSun" w:hAnsi="Book Antiqua" w:cs="SimSun"/>
                <w:color w:val="000000"/>
                <w:kern w:val="0"/>
                <w:sz w:val="24"/>
                <w:szCs w:val="24"/>
              </w:rPr>
              <w:t>Blood loss at splenic hilum, m</w:t>
            </w:r>
            <w:r w:rsidRPr="00CE7327">
              <w:rPr>
                <w:rFonts w:ascii="Book Antiqua" w:eastAsia="SimSun" w:hAnsi="Book Antiqua" w:cs="SimSun"/>
                <w:caps/>
                <w:color w:val="000000"/>
                <w:kern w:val="0"/>
                <w:sz w:val="24"/>
                <w:szCs w:val="24"/>
              </w:rPr>
              <w:t>l</w:t>
            </w:r>
          </w:p>
        </w:tc>
        <w:tc>
          <w:tcPr>
            <w:tcW w:w="2323" w:type="dxa"/>
            <w:noWrap/>
            <w:vAlign w:val="bottom"/>
            <w:hideMark/>
          </w:tcPr>
          <w:p w14:paraId="7FF4739E" w14:textId="3170B7AA" w:rsidR="00575217" w:rsidRPr="000C3F46" w:rsidRDefault="00575217" w:rsidP="000C3F46">
            <w:pPr>
              <w:widowControl/>
              <w:jc w:val="left"/>
              <w:rPr>
                <w:rFonts w:ascii="Book Antiqua" w:eastAsia="SimSun" w:hAnsi="Book Antiqua" w:cs="SimSun"/>
                <w:color w:val="000000"/>
                <w:kern w:val="0"/>
                <w:sz w:val="24"/>
                <w:szCs w:val="24"/>
              </w:rPr>
            </w:pPr>
            <w:r w:rsidRPr="000C3F46">
              <w:rPr>
                <w:rFonts w:ascii="Book Antiqua" w:eastAsia="SimSun" w:hAnsi="Book Antiqua" w:cs="SimSun"/>
                <w:color w:val="000000"/>
                <w:kern w:val="0"/>
                <w:sz w:val="24"/>
                <w:szCs w:val="24"/>
              </w:rPr>
              <w:t>14.78</w:t>
            </w:r>
            <w:r w:rsidR="000C3F46">
              <w:rPr>
                <w:rFonts w:ascii="Book Antiqua" w:eastAsia="SimSun" w:hAnsi="Book Antiqua" w:cs="SimSun"/>
                <w:color w:val="000000"/>
                <w:kern w:val="0"/>
                <w:sz w:val="24"/>
                <w:szCs w:val="24"/>
              </w:rPr>
              <w:t xml:space="preserve"> ± </w:t>
            </w:r>
            <w:r w:rsidRPr="000C3F46">
              <w:rPr>
                <w:rFonts w:ascii="Book Antiqua" w:eastAsia="SimSun" w:hAnsi="Book Antiqua" w:cs="SimSun"/>
                <w:color w:val="000000"/>
                <w:kern w:val="0"/>
                <w:sz w:val="24"/>
                <w:szCs w:val="24"/>
              </w:rPr>
              <w:t>11.09</w:t>
            </w:r>
          </w:p>
        </w:tc>
        <w:tc>
          <w:tcPr>
            <w:tcW w:w="1842" w:type="dxa"/>
            <w:noWrap/>
            <w:vAlign w:val="bottom"/>
            <w:hideMark/>
          </w:tcPr>
          <w:p w14:paraId="600483A9" w14:textId="39028082" w:rsidR="00575217" w:rsidRPr="000C3F46" w:rsidRDefault="00575217" w:rsidP="000C3F46">
            <w:pPr>
              <w:widowControl/>
              <w:jc w:val="left"/>
              <w:rPr>
                <w:rFonts w:ascii="Book Antiqua" w:eastAsia="SimSun" w:hAnsi="Book Antiqua" w:cs="SimSun"/>
                <w:color w:val="000000"/>
                <w:kern w:val="0"/>
                <w:sz w:val="24"/>
                <w:szCs w:val="24"/>
              </w:rPr>
            </w:pPr>
            <w:r w:rsidRPr="000C3F46">
              <w:rPr>
                <w:rFonts w:ascii="Book Antiqua" w:eastAsia="SimSun" w:hAnsi="Book Antiqua" w:cs="SimSun"/>
                <w:color w:val="000000"/>
                <w:kern w:val="0"/>
                <w:sz w:val="24"/>
                <w:szCs w:val="24"/>
              </w:rPr>
              <w:t>17.37</w:t>
            </w:r>
            <w:r w:rsidR="000C3F46">
              <w:rPr>
                <w:rFonts w:ascii="Book Antiqua" w:eastAsia="SimSun" w:hAnsi="Book Antiqua" w:cs="SimSun"/>
                <w:color w:val="000000"/>
                <w:kern w:val="0"/>
                <w:sz w:val="24"/>
                <w:szCs w:val="24"/>
              </w:rPr>
              <w:t xml:space="preserve"> ± </w:t>
            </w:r>
            <w:r w:rsidRPr="000C3F46">
              <w:rPr>
                <w:rFonts w:ascii="Book Antiqua" w:eastAsia="SimSun" w:hAnsi="Book Antiqua" w:cs="SimSun"/>
                <w:color w:val="000000"/>
                <w:kern w:val="0"/>
                <w:sz w:val="24"/>
                <w:szCs w:val="24"/>
              </w:rPr>
              <w:t>10.62</w:t>
            </w:r>
          </w:p>
        </w:tc>
        <w:tc>
          <w:tcPr>
            <w:tcW w:w="1129" w:type="dxa"/>
            <w:noWrap/>
            <w:vAlign w:val="bottom"/>
            <w:hideMark/>
          </w:tcPr>
          <w:p w14:paraId="283BCFA0" w14:textId="77777777" w:rsidR="00575217" w:rsidRPr="000C3F46" w:rsidRDefault="00575217" w:rsidP="000C3F46">
            <w:pPr>
              <w:widowControl/>
              <w:jc w:val="center"/>
              <w:rPr>
                <w:rFonts w:ascii="Book Antiqua" w:eastAsia="SimSun" w:hAnsi="Book Antiqua" w:cs="SimSun"/>
                <w:kern w:val="0"/>
                <w:sz w:val="24"/>
                <w:szCs w:val="24"/>
              </w:rPr>
            </w:pPr>
            <w:r w:rsidRPr="000C3F46">
              <w:rPr>
                <w:rFonts w:ascii="Book Antiqua" w:eastAsia="SimSun" w:hAnsi="Book Antiqua" w:cs="SimSun"/>
                <w:kern w:val="0"/>
                <w:sz w:val="24"/>
                <w:szCs w:val="24"/>
              </w:rPr>
              <w:t>0.044</w:t>
            </w:r>
          </w:p>
        </w:tc>
      </w:tr>
      <w:tr w:rsidR="00575217" w:rsidRPr="000C3F46" w14:paraId="00980996" w14:textId="77777777" w:rsidTr="000C3F46">
        <w:trPr>
          <w:trHeight w:val="300"/>
          <w:jc w:val="center"/>
        </w:trPr>
        <w:tc>
          <w:tcPr>
            <w:tcW w:w="3400" w:type="dxa"/>
            <w:noWrap/>
            <w:vAlign w:val="center"/>
            <w:hideMark/>
          </w:tcPr>
          <w:p w14:paraId="1B34CB5E" w14:textId="5EE10EEA" w:rsidR="00575217" w:rsidRPr="000C3F46" w:rsidRDefault="00575217" w:rsidP="000C3F46">
            <w:pPr>
              <w:widowControl/>
              <w:jc w:val="left"/>
              <w:rPr>
                <w:rFonts w:ascii="Book Antiqua" w:eastAsia="SimSun" w:hAnsi="Book Antiqua" w:cs="SimSun"/>
                <w:kern w:val="0"/>
                <w:sz w:val="24"/>
                <w:szCs w:val="24"/>
              </w:rPr>
            </w:pPr>
            <w:r w:rsidRPr="000C3F46">
              <w:rPr>
                <w:rFonts w:ascii="Book Antiqua" w:eastAsia="SimSun" w:hAnsi="Book Antiqua" w:cs="SimSun"/>
                <w:kern w:val="0"/>
                <w:sz w:val="24"/>
                <w:szCs w:val="24"/>
              </w:rPr>
              <w:t>No. of positive LNs</w:t>
            </w:r>
          </w:p>
        </w:tc>
        <w:tc>
          <w:tcPr>
            <w:tcW w:w="2323" w:type="dxa"/>
            <w:noWrap/>
            <w:vAlign w:val="bottom"/>
            <w:hideMark/>
          </w:tcPr>
          <w:p w14:paraId="536A8F97" w14:textId="5A0E8AF2" w:rsidR="00575217" w:rsidRPr="000C3F46" w:rsidRDefault="00575217" w:rsidP="000C3F46">
            <w:pPr>
              <w:widowControl/>
              <w:jc w:val="left"/>
              <w:rPr>
                <w:rFonts w:ascii="Book Antiqua" w:eastAsia="SimSun" w:hAnsi="Book Antiqua" w:cs="SimSun"/>
                <w:kern w:val="0"/>
                <w:sz w:val="24"/>
                <w:szCs w:val="24"/>
              </w:rPr>
            </w:pPr>
            <w:r w:rsidRPr="000C3F46">
              <w:rPr>
                <w:rFonts w:ascii="Book Antiqua" w:eastAsia="SimSun" w:hAnsi="Book Antiqua" w:cs="SimSun"/>
                <w:kern w:val="0"/>
                <w:sz w:val="24"/>
                <w:szCs w:val="24"/>
              </w:rPr>
              <w:t>7.36</w:t>
            </w:r>
            <w:r w:rsidR="000C3F46">
              <w:rPr>
                <w:rFonts w:ascii="Book Antiqua" w:eastAsia="SimSun" w:hAnsi="Book Antiqua" w:cs="SimSun"/>
                <w:color w:val="000000"/>
                <w:kern w:val="0"/>
                <w:sz w:val="24"/>
                <w:szCs w:val="24"/>
              </w:rPr>
              <w:t xml:space="preserve"> ± </w:t>
            </w:r>
            <w:r w:rsidRPr="000C3F46">
              <w:rPr>
                <w:rFonts w:ascii="Book Antiqua" w:eastAsia="SimSun" w:hAnsi="Book Antiqua" w:cs="SimSun"/>
                <w:color w:val="000000"/>
                <w:kern w:val="0"/>
                <w:sz w:val="24"/>
                <w:szCs w:val="24"/>
              </w:rPr>
              <w:t>9.04</w:t>
            </w:r>
          </w:p>
        </w:tc>
        <w:tc>
          <w:tcPr>
            <w:tcW w:w="1842" w:type="dxa"/>
            <w:noWrap/>
            <w:vAlign w:val="bottom"/>
            <w:hideMark/>
          </w:tcPr>
          <w:p w14:paraId="3A1387C5" w14:textId="312AD7CA" w:rsidR="00575217" w:rsidRPr="000C3F46" w:rsidRDefault="00575217" w:rsidP="000C3F46">
            <w:pPr>
              <w:widowControl/>
              <w:jc w:val="left"/>
              <w:rPr>
                <w:rFonts w:ascii="Book Antiqua" w:eastAsia="SimSun" w:hAnsi="Book Antiqua" w:cs="SimSun"/>
                <w:kern w:val="0"/>
                <w:sz w:val="24"/>
                <w:szCs w:val="24"/>
              </w:rPr>
            </w:pPr>
            <w:r w:rsidRPr="000C3F46">
              <w:rPr>
                <w:rFonts w:ascii="Book Antiqua" w:eastAsia="SimSun" w:hAnsi="Book Antiqua" w:cs="SimSun"/>
                <w:kern w:val="0"/>
                <w:sz w:val="24"/>
                <w:szCs w:val="24"/>
              </w:rPr>
              <w:t>8.22</w:t>
            </w:r>
            <w:r w:rsidR="000C3F46">
              <w:rPr>
                <w:rFonts w:ascii="Book Antiqua" w:eastAsia="SimSun" w:hAnsi="Book Antiqua" w:cs="SimSun"/>
                <w:color w:val="000000"/>
                <w:kern w:val="0"/>
                <w:sz w:val="24"/>
                <w:szCs w:val="24"/>
              </w:rPr>
              <w:t xml:space="preserve"> ± </w:t>
            </w:r>
            <w:r w:rsidRPr="000C3F46">
              <w:rPr>
                <w:rFonts w:ascii="Book Antiqua" w:eastAsia="SimSun" w:hAnsi="Book Antiqua" w:cs="SimSun"/>
                <w:color w:val="000000"/>
                <w:kern w:val="0"/>
                <w:sz w:val="24"/>
                <w:szCs w:val="24"/>
              </w:rPr>
              <w:t>10.04</w:t>
            </w:r>
          </w:p>
        </w:tc>
        <w:tc>
          <w:tcPr>
            <w:tcW w:w="1129" w:type="dxa"/>
            <w:noWrap/>
            <w:vAlign w:val="bottom"/>
            <w:hideMark/>
          </w:tcPr>
          <w:p w14:paraId="1A4C6A55" w14:textId="77777777" w:rsidR="00575217" w:rsidRPr="000C3F46" w:rsidRDefault="00575217" w:rsidP="000C3F46">
            <w:pPr>
              <w:widowControl/>
              <w:jc w:val="center"/>
              <w:rPr>
                <w:rFonts w:ascii="Book Antiqua" w:eastAsia="SimSun" w:hAnsi="Book Antiqua" w:cs="SimSun"/>
                <w:kern w:val="0"/>
                <w:sz w:val="24"/>
                <w:szCs w:val="24"/>
              </w:rPr>
            </w:pPr>
            <w:r w:rsidRPr="000C3F46">
              <w:rPr>
                <w:rFonts w:ascii="Book Antiqua" w:eastAsia="SimSun" w:hAnsi="Book Antiqua" w:cs="SimSun"/>
                <w:kern w:val="0"/>
                <w:sz w:val="24"/>
                <w:szCs w:val="24"/>
              </w:rPr>
              <w:t>0.433</w:t>
            </w:r>
          </w:p>
        </w:tc>
      </w:tr>
      <w:tr w:rsidR="00575217" w:rsidRPr="000C3F46" w14:paraId="68C67584" w14:textId="77777777" w:rsidTr="000C3F46">
        <w:trPr>
          <w:trHeight w:val="300"/>
          <w:jc w:val="center"/>
        </w:trPr>
        <w:tc>
          <w:tcPr>
            <w:tcW w:w="3400" w:type="dxa"/>
            <w:noWrap/>
            <w:vAlign w:val="center"/>
            <w:hideMark/>
          </w:tcPr>
          <w:p w14:paraId="63B476A3" w14:textId="77777777" w:rsidR="00575217" w:rsidRPr="000C3F46" w:rsidRDefault="00575217" w:rsidP="000C3F46">
            <w:pPr>
              <w:widowControl/>
              <w:jc w:val="left"/>
              <w:rPr>
                <w:rFonts w:ascii="Book Antiqua" w:eastAsia="SimSun" w:hAnsi="Book Antiqua" w:cs="SimSun"/>
                <w:kern w:val="0"/>
                <w:sz w:val="24"/>
                <w:szCs w:val="24"/>
              </w:rPr>
            </w:pPr>
            <w:r w:rsidRPr="000C3F46">
              <w:rPr>
                <w:rFonts w:ascii="Book Antiqua" w:eastAsia="SimSun" w:hAnsi="Book Antiqua" w:cs="SimSun"/>
                <w:kern w:val="0"/>
                <w:sz w:val="24"/>
                <w:szCs w:val="24"/>
              </w:rPr>
              <w:t>No. of retrieved LNs</w:t>
            </w:r>
          </w:p>
        </w:tc>
        <w:tc>
          <w:tcPr>
            <w:tcW w:w="2323" w:type="dxa"/>
            <w:noWrap/>
            <w:vAlign w:val="bottom"/>
            <w:hideMark/>
          </w:tcPr>
          <w:p w14:paraId="1D383F6F" w14:textId="045B7285" w:rsidR="00575217" w:rsidRPr="000C3F46" w:rsidRDefault="00575217" w:rsidP="000C3F46">
            <w:pPr>
              <w:widowControl/>
              <w:jc w:val="left"/>
              <w:rPr>
                <w:rFonts w:ascii="Book Antiqua" w:eastAsia="SimSun" w:hAnsi="Book Antiqua" w:cs="SimSun"/>
                <w:kern w:val="0"/>
                <w:sz w:val="24"/>
                <w:szCs w:val="24"/>
              </w:rPr>
            </w:pPr>
            <w:r w:rsidRPr="000C3F46">
              <w:rPr>
                <w:rFonts w:ascii="Book Antiqua" w:eastAsia="SimSun" w:hAnsi="Book Antiqua" w:cs="SimSun"/>
                <w:kern w:val="0"/>
                <w:sz w:val="24"/>
                <w:szCs w:val="24"/>
              </w:rPr>
              <w:t>40.36</w:t>
            </w:r>
            <w:r w:rsidR="000C3F46">
              <w:rPr>
                <w:rFonts w:ascii="Book Antiqua" w:eastAsia="SimSun" w:hAnsi="Book Antiqua" w:cs="SimSun"/>
                <w:color w:val="000000"/>
                <w:kern w:val="0"/>
                <w:sz w:val="24"/>
                <w:szCs w:val="24"/>
              </w:rPr>
              <w:t xml:space="preserve"> ± </w:t>
            </w:r>
            <w:r w:rsidRPr="000C3F46">
              <w:rPr>
                <w:rFonts w:ascii="Book Antiqua" w:eastAsia="SimSun" w:hAnsi="Book Antiqua" w:cs="SimSun"/>
                <w:color w:val="000000"/>
                <w:kern w:val="0"/>
                <w:sz w:val="24"/>
                <w:szCs w:val="24"/>
              </w:rPr>
              <w:t>14.08</w:t>
            </w:r>
          </w:p>
        </w:tc>
        <w:tc>
          <w:tcPr>
            <w:tcW w:w="1842" w:type="dxa"/>
            <w:noWrap/>
            <w:vAlign w:val="bottom"/>
            <w:hideMark/>
          </w:tcPr>
          <w:p w14:paraId="11E639B4" w14:textId="4D54E039" w:rsidR="00575217" w:rsidRPr="000C3F46" w:rsidRDefault="00575217" w:rsidP="000C3F46">
            <w:pPr>
              <w:widowControl/>
              <w:jc w:val="left"/>
              <w:rPr>
                <w:rFonts w:ascii="Book Antiqua" w:eastAsia="SimSun" w:hAnsi="Book Antiqua" w:cs="SimSun"/>
                <w:kern w:val="0"/>
                <w:sz w:val="24"/>
                <w:szCs w:val="24"/>
              </w:rPr>
            </w:pPr>
            <w:r w:rsidRPr="000C3F46">
              <w:rPr>
                <w:rFonts w:ascii="Book Antiqua" w:eastAsia="SimSun" w:hAnsi="Book Antiqua" w:cs="SimSun"/>
                <w:kern w:val="0"/>
                <w:sz w:val="24"/>
                <w:szCs w:val="24"/>
              </w:rPr>
              <w:t>44.46</w:t>
            </w:r>
            <w:r w:rsidR="000C3F46">
              <w:rPr>
                <w:rFonts w:ascii="Book Antiqua" w:eastAsia="SimSun" w:hAnsi="Book Antiqua" w:cs="SimSun"/>
                <w:color w:val="000000"/>
                <w:kern w:val="0"/>
                <w:sz w:val="24"/>
                <w:szCs w:val="24"/>
              </w:rPr>
              <w:t xml:space="preserve"> ± </w:t>
            </w:r>
            <w:r w:rsidRPr="000C3F46">
              <w:rPr>
                <w:rFonts w:ascii="Book Antiqua" w:eastAsia="SimSun" w:hAnsi="Book Antiqua" w:cs="SimSun"/>
                <w:color w:val="000000"/>
                <w:kern w:val="0"/>
                <w:sz w:val="24"/>
                <w:szCs w:val="24"/>
              </w:rPr>
              <w:t>14.80</w:t>
            </w:r>
          </w:p>
        </w:tc>
        <w:tc>
          <w:tcPr>
            <w:tcW w:w="1129" w:type="dxa"/>
            <w:noWrap/>
            <w:vAlign w:val="bottom"/>
            <w:hideMark/>
          </w:tcPr>
          <w:p w14:paraId="48406098" w14:textId="77777777" w:rsidR="00575217" w:rsidRPr="000C3F46" w:rsidRDefault="00575217" w:rsidP="000C3F46">
            <w:pPr>
              <w:widowControl/>
              <w:jc w:val="center"/>
              <w:rPr>
                <w:rFonts w:ascii="Book Antiqua" w:eastAsia="SimSun" w:hAnsi="Book Antiqua" w:cs="SimSun"/>
                <w:kern w:val="0"/>
                <w:sz w:val="24"/>
                <w:szCs w:val="24"/>
              </w:rPr>
            </w:pPr>
            <w:r w:rsidRPr="000C3F46">
              <w:rPr>
                <w:rFonts w:ascii="Book Antiqua" w:eastAsia="SimSun" w:hAnsi="Book Antiqua" w:cs="SimSun"/>
                <w:kern w:val="0"/>
                <w:sz w:val="24"/>
                <w:szCs w:val="24"/>
              </w:rPr>
              <w:t>0.015</w:t>
            </w:r>
          </w:p>
        </w:tc>
      </w:tr>
      <w:tr w:rsidR="00575217" w:rsidRPr="000C3F46" w14:paraId="1D96344D" w14:textId="77777777" w:rsidTr="000C3F46">
        <w:trPr>
          <w:trHeight w:val="300"/>
          <w:jc w:val="center"/>
        </w:trPr>
        <w:tc>
          <w:tcPr>
            <w:tcW w:w="3400" w:type="dxa"/>
            <w:noWrap/>
            <w:vAlign w:val="center"/>
            <w:hideMark/>
          </w:tcPr>
          <w:p w14:paraId="2097420A" w14:textId="77777777" w:rsidR="00575217" w:rsidRPr="000C3F46" w:rsidRDefault="00575217" w:rsidP="000C3F46">
            <w:pPr>
              <w:widowControl/>
              <w:jc w:val="left"/>
              <w:rPr>
                <w:rFonts w:ascii="Book Antiqua" w:eastAsia="SimSun" w:hAnsi="Book Antiqua" w:cs="SimSun"/>
                <w:kern w:val="0"/>
                <w:sz w:val="24"/>
                <w:szCs w:val="24"/>
              </w:rPr>
            </w:pPr>
            <w:r w:rsidRPr="000C3F46">
              <w:rPr>
                <w:rFonts w:ascii="Book Antiqua" w:eastAsia="SimSun" w:hAnsi="Book Antiqua" w:cs="SimSun"/>
                <w:kern w:val="0"/>
                <w:sz w:val="24"/>
                <w:szCs w:val="24"/>
              </w:rPr>
              <w:t>No. of positive No.10 LNs</w:t>
            </w:r>
          </w:p>
        </w:tc>
        <w:tc>
          <w:tcPr>
            <w:tcW w:w="2323" w:type="dxa"/>
            <w:noWrap/>
            <w:vAlign w:val="bottom"/>
            <w:hideMark/>
          </w:tcPr>
          <w:p w14:paraId="65CD417D" w14:textId="230A5AC5" w:rsidR="00575217" w:rsidRPr="000C3F46" w:rsidRDefault="00575217" w:rsidP="000C3F46">
            <w:pPr>
              <w:widowControl/>
              <w:jc w:val="left"/>
              <w:rPr>
                <w:rFonts w:ascii="Book Antiqua" w:eastAsia="SimSun" w:hAnsi="Book Antiqua" w:cs="SimSun"/>
                <w:kern w:val="0"/>
                <w:sz w:val="24"/>
                <w:szCs w:val="24"/>
              </w:rPr>
            </w:pPr>
            <w:r w:rsidRPr="000C3F46">
              <w:rPr>
                <w:rFonts w:ascii="Book Antiqua" w:eastAsia="SimSun" w:hAnsi="Book Antiqua" w:cs="SimSun"/>
                <w:kern w:val="0"/>
                <w:sz w:val="24"/>
                <w:szCs w:val="24"/>
              </w:rPr>
              <w:t>0.23</w:t>
            </w:r>
            <w:r w:rsidR="000C3F46">
              <w:rPr>
                <w:rFonts w:ascii="Book Antiqua" w:eastAsia="SimSun" w:hAnsi="Book Antiqua" w:cs="SimSun"/>
                <w:color w:val="000000"/>
                <w:kern w:val="0"/>
                <w:sz w:val="24"/>
                <w:szCs w:val="24"/>
              </w:rPr>
              <w:t xml:space="preserve"> ± </w:t>
            </w:r>
            <w:r w:rsidRPr="000C3F46">
              <w:rPr>
                <w:rFonts w:ascii="Book Antiqua" w:eastAsia="SimSun" w:hAnsi="Book Antiqua" w:cs="SimSun"/>
                <w:color w:val="000000"/>
                <w:kern w:val="0"/>
                <w:sz w:val="24"/>
                <w:szCs w:val="24"/>
              </w:rPr>
              <w:t>0.81</w:t>
            </w:r>
          </w:p>
        </w:tc>
        <w:tc>
          <w:tcPr>
            <w:tcW w:w="1842" w:type="dxa"/>
            <w:noWrap/>
            <w:vAlign w:val="bottom"/>
            <w:hideMark/>
          </w:tcPr>
          <w:p w14:paraId="0E5639AC" w14:textId="0EFFED8C" w:rsidR="00575217" w:rsidRPr="000C3F46" w:rsidRDefault="00575217" w:rsidP="000C3F46">
            <w:pPr>
              <w:widowControl/>
              <w:jc w:val="left"/>
              <w:rPr>
                <w:rFonts w:ascii="Book Antiqua" w:eastAsia="SimSun" w:hAnsi="Book Antiqua" w:cs="SimSun"/>
                <w:kern w:val="0"/>
                <w:sz w:val="24"/>
                <w:szCs w:val="24"/>
              </w:rPr>
            </w:pPr>
            <w:r w:rsidRPr="000C3F46">
              <w:rPr>
                <w:rFonts w:ascii="Book Antiqua" w:eastAsia="SimSun" w:hAnsi="Book Antiqua" w:cs="SimSun"/>
                <w:kern w:val="0"/>
                <w:sz w:val="24"/>
                <w:szCs w:val="24"/>
              </w:rPr>
              <w:t>0.11</w:t>
            </w:r>
            <w:r w:rsidR="000C3F46">
              <w:rPr>
                <w:rFonts w:ascii="Book Antiqua" w:eastAsia="SimSun" w:hAnsi="Book Antiqua" w:cs="SimSun"/>
                <w:color w:val="000000"/>
                <w:kern w:val="0"/>
                <w:sz w:val="24"/>
                <w:szCs w:val="24"/>
              </w:rPr>
              <w:t xml:space="preserve"> ± </w:t>
            </w:r>
            <w:r w:rsidRPr="000C3F46">
              <w:rPr>
                <w:rFonts w:ascii="Book Antiqua" w:eastAsia="SimSun" w:hAnsi="Book Antiqua" w:cs="SimSun"/>
                <w:color w:val="000000"/>
                <w:kern w:val="0"/>
                <w:sz w:val="24"/>
                <w:szCs w:val="24"/>
              </w:rPr>
              <w:t>0.53</w:t>
            </w:r>
          </w:p>
        </w:tc>
        <w:tc>
          <w:tcPr>
            <w:tcW w:w="1129" w:type="dxa"/>
            <w:noWrap/>
            <w:vAlign w:val="bottom"/>
            <w:hideMark/>
          </w:tcPr>
          <w:p w14:paraId="1CEF261F" w14:textId="77777777" w:rsidR="00575217" w:rsidRPr="000C3F46" w:rsidRDefault="00575217" w:rsidP="000C3F46">
            <w:pPr>
              <w:widowControl/>
              <w:jc w:val="center"/>
              <w:rPr>
                <w:rFonts w:ascii="Book Antiqua" w:eastAsia="SimSun" w:hAnsi="Book Antiqua" w:cs="SimSun"/>
                <w:kern w:val="0"/>
                <w:sz w:val="24"/>
                <w:szCs w:val="24"/>
              </w:rPr>
            </w:pPr>
            <w:r w:rsidRPr="000C3F46">
              <w:rPr>
                <w:rFonts w:ascii="Book Antiqua" w:eastAsia="SimSun" w:hAnsi="Book Antiqua" w:cs="SimSun"/>
                <w:kern w:val="0"/>
                <w:sz w:val="24"/>
                <w:szCs w:val="24"/>
              </w:rPr>
              <w:t>0.152</w:t>
            </w:r>
          </w:p>
        </w:tc>
      </w:tr>
      <w:tr w:rsidR="00575217" w:rsidRPr="000C3F46" w14:paraId="0796CBEB" w14:textId="77777777" w:rsidTr="000C3F46">
        <w:trPr>
          <w:trHeight w:val="300"/>
          <w:jc w:val="center"/>
        </w:trPr>
        <w:tc>
          <w:tcPr>
            <w:tcW w:w="3400" w:type="dxa"/>
            <w:noWrap/>
            <w:vAlign w:val="center"/>
            <w:hideMark/>
          </w:tcPr>
          <w:p w14:paraId="26613AED" w14:textId="77777777" w:rsidR="00575217" w:rsidRPr="000C3F46" w:rsidRDefault="00575217" w:rsidP="000C3F46">
            <w:pPr>
              <w:widowControl/>
              <w:jc w:val="left"/>
              <w:rPr>
                <w:rFonts w:ascii="Book Antiqua" w:eastAsia="SimSun" w:hAnsi="Book Antiqua" w:cs="SimSun"/>
                <w:kern w:val="0"/>
                <w:sz w:val="24"/>
                <w:szCs w:val="24"/>
              </w:rPr>
            </w:pPr>
            <w:r w:rsidRPr="000C3F46">
              <w:rPr>
                <w:rFonts w:ascii="Book Antiqua" w:eastAsia="SimSun" w:hAnsi="Book Antiqua" w:cs="SimSun"/>
                <w:kern w:val="0"/>
                <w:sz w:val="24"/>
                <w:szCs w:val="24"/>
              </w:rPr>
              <w:t>No. of retrieved No.10 LNs</w:t>
            </w:r>
          </w:p>
        </w:tc>
        <w:tc>
          <w:tcPr>
            <w:tcW w:w="2323" w:type="dxa"/>
            <w:noWrap/>
            <w:vAlign w:val="bottom"/>
            <w:hideMark/>
          </w:tcPr>
          <w:p w14:paraId="7B1E5E7A" w14:textId="01170B4D" w:rsidR="00575217" w:rsidRPr="000C3F46" w:rsidRDefault="00575217" w:rsidP="000C3F46">
            <w:pPr>
              <w:widowControl/>
              <w:jc w:val="left"/>
              <w:rPr>
                <w:rFonts w:ascii="Book Antiqua" w:eastAsia="SimSun" w:hAnsi="Book Antiqua" w:cs="SimSun"/>
                <w:kern w:val="0"/>
                <w:sz w:val="24"/>
                <w:szCs w:val="24"/>
              </w:rPr>
            </w:pPr>
            <w:r w:rsidRPr="000C3F46">
              <w:rPr>
                <w:rFonts w:ascii="Book Antiqua" w:eastAsia="SimSun" w:hAnsi="Book Antiqua" w:cs="SimSun"/>
                <w:kern w:val="0"/>
                <w:sz w:val="24"/>
                <w:szCs w:val="24"/>
              </w:rPr>
              <w:t>2.54</w:t>
            </w:r>
            <w:r w:rsidR="000C3F46">
              <w:rPr>
                <w:rFonts w:ascii="Book Antiqua" w:eastAsia="SimSun" w:hAnsi="Book Antiqua" w:cs="SimSun"/>
                <w:color w:val="000000"/>
                <w:kern w:val="0"/>
                <w:sz w:val="24"/>
                <w:szCs w:val="24"/>
              </w:rPr>
              <w:t xml:space="preserve"> ± </w:t>
            </w:r>
            <w:r w:rsidRPr="000C3F46">
              <w:rPr>
                <w:rFonts w:ascii="Book Antiqua" w:eastAsia="SimSun" w:hAnsi="Book Antiqua" w:cs="SimSun"/>
                <w:color w:val="000000"/>
                <w:kern w:val="0"/>
                <w:sz w:val="24"/>
                <w:szCs w:val="24"/>
              </w:rPr>
              <w:t>2.18</w:t>
            </w:r>
          </w:p>
        </w:tc>
        <w:tc>
          <w:tcPr>
            <w:tcW w:w="1842" w:type="dxa"/>
            <w:noWrap/>
            <w:vAlign w:val="bottom"/>
            <w:hideMark/>
          </w:tcPr>
          <w:p w14:paraId="571B59FE" w14:textId="1BFABE71" w:rsidR="00575217" w:rsidRPr="000C3F46" w:rsidRDefault="00575217" w:rsidP="000C3F46">
            <w:pPr>
              <w:widowControl/>
              <w:jc w:val="left"/>
              <w:rPr>
                <w:rFonts w:ascii="Book Antiqua" w:eastAsia="SimSun" w:hAnsi="Book Antiqua" w:cs="SimSun"/>
                <w:kern w:val="0"/>
                <w:sz w:val="24"/>
                <w:szCs w:val="24"/>
              </w:rPr>
            </w:pPr>
            <w:r w:rsidRPr="000C3F46">
              <w:rPr>
                <w:rFonts w:ascii="Book Antiqua" w:eastAsia="SimSun" w:hAnsi="Book Antiqua" w:cs="SimSun"/>
                <w:kern w:val="0"/>
                <w:sz w:val="24"/>
                <w:szCs w:val="24"/>
              </w:rPr>
              <w:t>2.96</w:t>
            </w:r>
            <w:r w:rsidR="000C3F46">
              <w:rPr>
                <w:rFonts w:ascii="Book Antiqua" w:eastAsia="SimSun" w:hAnsi="Book Antiqua" w:cs="SimSun"/>
                <w:color w:val="000000"/>
                <w:kern w:val="0"/>
                <w:sz w:val="24"/>
                <w:szCs w:val="24"/>
              </w:rPr>
              <w:t xml:space="preserve"> ± </w:t>
            </w:r>
            <w:r w:rsidRPr="000C3F46">
              <w:rPr>
                <w:rFonts w:ascii="Book Antiqua" w:eastAsia="SimSun" w:hAnsi="Book Antiqua" w:cs="SimSun"/>
                <w:color w:val="000000"/>
                <w:kern w:val="0"/>
                <w:sz w:val="24"/>
                <w:szCs w:val="24"/>
              </w:rPr>
              <w:t>2.11</w:t>
            </w:r>
          </w:p>
        </w:tc>
        <w:tc>
          <w:tcPr>
            <w:tcW w:w="1129" w:type="dxa"/>
            <w:noWrap/>
            <w:vAlign w:val="bottom"/>
            <w:hideMark/>
          </w:tcPr>
          <w:p w14:paraId="4F583FDC" w14:textId="77777777" w:rsidR="00575217" w:rsidRPr="000C3F46" w:rsidRDefault="00575217" w:rsidP="000C3F46">
            <w:pPr>
              <w:widowControl/>
              <w:jc w:val="center"/>
              <w:rPr>
                <w:rFonts w:ascii="Book Antiqua" w:eastAsia="SimSun" w:hAnsi="Book Antiqua" w:cs="SimSun"/>
                <w:kern w:val="0"/>
                <w:sz w:val="24"/>
                <w:szCs w:val="24"/>
              </w:rPr>
            </w:pPr>
            <w:r w:rsidRPr="000C3F46">
              <w:rPr>
                <w:rFonts w:ascii="Book Antiqua" w:eastAsia="SimSun" w:hAnsi="Book Antiqua" w:cs="SimSun"/>
                <w:kern w:val="0"/>
                <w:sz w:val="24"/>
                <w:szCs w:val="24"/>
              </w:rPr>
              <w:t>0.103</w:t>
            </w:r>
          </w:p>
        </w:tc>
      </w:tr>
      <w:tr w:rsidR="00575217" w:rsidRPr="000C3F46" w14:paraId="5399439F" w14:textId="77777777" w:rsidTr="000C3F46">
        <w:trPr>
          <w:trHeight w:val="300"/>
          <w:jc w:val="center"/>
        </w:trPr>
        <w:tc>
          <w:tcPr>
            <w:tcW w:w="3400" w:type="dxa"/>
            <w:tcBorders>
              <w:top w:val="nil"/>
              <w:left w:val="nil"/>
              <w:bottom w:val="single" w:sz="4" w:space="0" w:color="auto"/>
              <w:right w:val="nil"/>
            </w:tcBorders>
            <w:noWrap/>
            <w:vAlign w:val="bottom"/>
            <w:hideMark/>
          </w:tcPr>
          <w:p w14:paraId="3F19A68D" w14:textId="77777777" w:rsidR="00575217" w:rsidRPr="000C3F46" w:rsidRDefault="00575217" w:rsidP="000C3F46">
            <w:pPr>
              <w:widowControl/>
              <w:jc w:val="left"/>
              <w:rPr>
                <w:rFonts w:ascii="Book Antiqua" w:eastAsia="SimSun" w:hAnsi="Book Antiqua" w:cs="SimSun"/>
                <w:color w:val="000000"/>
                <w:kern w:val="0"/>
                <w:sz w:val="24"/>
                <w:szCs w:val="24"/>
              </w:rPr>
            </w:pPr>
            <w:r w:rsidRPr="000C3F46">
              <w:rPr>
                <w:rFonts w:ascii="Book Antiqua" w:eastAsia="SimSun" w:hAnsi="Book Antiqua" w:cs="SimSun"/>
                <w:color w:val="000000"/>
                <w:kern w:val="0"/>
                <w:sz w:val="24"/>
                <w:szCs w:val="24"/>
              </w:rPr>
              <w:t>No. of vascular clamps at splenic hilum</w:t>
            </w:r>
          </w:p>
        </w:tc>
        <w:tc>
          <w:tcPr>
            <w:tcW w:w="2323" w:type="dxa"/>
            <w:tcBorders>
              <w:top w:val="nil"/>
              <w:left w:val="nil"/>
              <w:bottom w:val="single" w:sz="4" w:space="0" w:color="auto"/>
              <w:right w:val="nil"/>
            </w:tcBorders>
            <w:noWrap/>
            <w:vAlign w:val="bottom"/>
            <w:hideMark/>
          </w:tcPr>
          <w:p w14:paraId="56174131" w14:textId="332753F1" w:rsidR="00575217" w:rsidRPr="000C3F46" w:rsidRDefault="00575217" w:rsidP="000C3F46">
            <w:pPr>
              <w:widowControl/>
              <w:jc w:val="left"/>
              <w:rPr>
                <w:rFonts w:ascii="Book Antiqua" w:eastAsia="SimSun" w:hAnsi="Book Antiqua" w:cs="SimSun"/>
                <w:color w:val="000000"/>
                <w:kern w:val="0"/>
                <w:sz w:val="24"/>
                <w:szCs w:val="24"/>
              </w:rPr>
            </w:pPr>
            <w:r w:rsidRPr="000C3F46">
              <w:rPr>
                <w:rFonts w:ascii="Book Antiqua" w:eastAsia="SimSun" w:hAnsi="Book Antiqua" w:cs="SimSun"/>
                <w:color w:val="000000"/>
                <w:kern w:val="0"/>
                <w:sz w:val="24"/>
                <w:szCs w:val="24"/>
              </w:rPr>
              <w:t>9.64</w:t>
            </w:r>
            <w:r w:rsidR="000C3F46">
              <w:rPr>
                <w:rFonts w:ascii="Book Antiqua" w:eastAsia="SimSun" w:hAnsi="Book Antiqua" w:cs="SimSun"/>
                <w:color w:val="000000"/>
                <w:kern w:val="0"/>
                <w:sz w:val="24"/>
                <w:szCs w:val="24"/>
              </w:rPr>
              <w:t xml:space="preserve"> ± </w:t>
            </w:r>
            <w:r w:rsidRPr="000C3F46">
              <w:rPr>
                <w:rFonts w:ascii="Book Antiqua" w:eastAsia="SimSun" w:hAnsi="Book Antiqua" w:cs="SimSun"/>
                <w:color w:val="000000"/>
                <w:kern w:val="0"/>
                <w:sz w:val="24"/>
                <w:szCs w:val="24"/>
              </w:rPr>
              <w:t>2.88</w:t>
            </w:r>
          </w:p>
        </w:tc>
        <w:tc>
          <w:tcPr>
            <w:tcW w:w="1842" w:type="dxa"/>
            <w:tcBorders>
              <w:top w:val="nil"/>
              <w:left w:val="nil"/>
              <w:bottom w:val="single" w:sz="4" w:space="0" w:color="auto"/>
              <w:right w:val="nil"/>
            </w:tcBorders>
            <w:noWrap/>
            <w:vAlign w:val="bottom"/>
            <w:hideMark/>
          </w:tcPr>
          <w:p w14:paraId="552CEA10" w14:textId="5BF0DF74" w:rsidR="00575217" w:rsidRPr="000C3F46" w:rsidRDefault="00575217" w:rsidP="000C3F46">
            <w:pPr>
              <w:widowControl/>
              <w:jc w:val="left"/>
              <w:rPr>
                <w:rFonts w:ascii="Book Antiqua" w:eastAsia="SimSun" w:hAnsi="Book Antiqua" w:cs="SimSun"/>
                <w:color w:val="000000"/>
                <w:kern w:val="0"/>
                <w:sz w:val="24"/>
                <w:szCs w:val="24"/>
              </w:rPr>
            </w:pPr>
            <w:r w:rsidRPr="000C3F46">
              <w:rPr>
                <w:rFonts w:ascii="Book Antiqua" w:eastAsia="SimSun" w:hAnsi="Book Antiqua" w:cs="SimSun"/>
                <w:color w:val="000000"/>
                <w:kern w:val="0"/>
                <w:sz w:val="24"/>
                <w:szCs w:val="24"/>
              </w:rPr>
              <w:t>10.40</w:t>
            </w:r>
            <w:r w:rsidR="000C3F46">
              <w:rPr>
                <w:rFonts w:ascii="Book Antiqua" w:eastAsia="SimSun" w:hAnsi="Book Antiqua" w:cs="SimSun"/>
                <w:color w:val="000000"/>
                <w:kern w:val="0"/>
                <w:sz w:val="24"/>
                <w:szCs w:val="24"/>
              </w:rPr>
              <w:t xml:space="preserve"> ± </w:t>
            </w:r>
            <w:r w:rsidRPr="000C3F46">
              <w:rPr>
                <w:rFonts w:ascii="Book Antiqua" w:eastAsia="SimSun" w:hAnsi="Book Antiqua" w:cs="SimSun"/>
                <w:color w:val="000000"/>
                <w:kern w:val="0"/>
                <w:sz w:val="24"/>
                <w:szCs w:val="24"/>
              </w:rPr>
              <w:t>3.57</w:t>
            </w:r>
          </w:p>
        </w:tc>
        <w:tc>
          <w:tcPr>
            <w:tcW w:w="1129" w:type="dxa"/>
            <w:tcBorders>
              <w:top w:val="nil"/>
              <w:left w:val="nil"/>
              <w:bottom w:val="single" w:sz="4" w:space="0" w:color="auto"/>
              <w:right w:val="nil"/>
            </w:tcBorders>
            <w:noWrap/>
            <w:vAlign w:val="bottom"/>
            <w:hideMark/>
          </w:tcPr>
          <w:p w14:paraId="371C4BEB" w14:textId="77777777" w:rsidR="00575217" w:rsidRPr="000C3F46" w:rsidRDefault="00575217" w:rsidP="000C3F46">
            <w:pPr>
              <w:widowControl/>
              <w:jc w:val="center"/>
              <w:rPr>
                <w:rFonts w:ascii="Book Antiqua" w:eastAsia="SimSun" w:hAnsi="Book Antiqua" w:cs="SimSun"/>
                <w:kern w:val="0"/>
                <w:sz w:val="24"/>
                <w:szCs w:val="24"/>
              </w:rPr>
            </w:pPr>
            <w:r w:rsidRPr="000C3F46">
              <w:rPr>
                <w:rFonts w:ascii="Book Antiqua" w:eastAsia="SimSun" w:hAnsi="Book Antiqua" w:cs="SimSun"/>
                <w:kern w:val="0"/>
                <w:sz w:val="24"/>
                <w:szCs w:val="24"/>
              </w:rPr>
              <w:t>0.040</w:t>
            </w:r>
          </w:p>
        </w:tc>
      </w:tr>
    </w:tbl>
    <w:p w14:paraId="5E969125" w14:textId="37731EA6" w:rsidR="00145640" w:rsidRPr="00DE46C1" w:rsidRDefault="00145640" w:rsidP="00DE46C1">
      <w:pPr>
        <w:autoSpaceDE w:val="0"/>
        <w:autoSpaceDN w:val="0"/>
        <w:adjustRightInd w:val="0"/>
        <w:spacing w:line="360" w:lineRule="auto"/>
        <w:jc w:val="left"/>
        <w:rPr>
          <w:rFonts w:ascii="Book Antiqua" w:hAnsi="Book Antiqua" w:cs="AdvTT86d47313"/>
          <w:b/>
          <w:kern w:val="0"/>
          <w:sz w:val="24"/>
          <w:szCs w:val="24"/>
        </w:rPr>
      </w:pPr>
      <w:r w:rsidRPr="000C3F46">
        <w:rPr>
          <w:rFonts w:ascii="Book Antiqua" w:hAnsi="Book Antiqua" w:cs="Helvetica"/>
          <w:kern w:val="0"/>
          <w:sz w:val="24"/>
          <w:szCs w:val="24"/>
        </w:rPr>
        <w:t>LNs</w:t>
      </w:r>
      <w:r w:rsidR="00DE46C1">
        <w:rPr>
          <w:rFonts w:ascii="Book Antiqua" w:hAnsi="Book Antiqua" w:cs="Helvetica" w:hint="eastAsia"/>
          <w:kern w:val="0"/>
          <w:sz w:val="24"/>
          <w:szCs w:val="24"/>
        </w:rPr>
        <w:t>:</w:t>
      </w:r>
      <w:r w:rsidRPr="000C3F46">
        <w:rPr>
          <w:rFonts w:ascii="Book Antiqua" w:hAnsi="Book Antiqua" w:cs="Helvetica"/>
          <w:kern w:val="0"/>
          <w:sz w:val="24"/>
          <w:szCs w:val="24"/>
        </w:rPr>
        <w:t xml:space="preserve"> </w:t>
      </w:r>
      <w:r w:rsidRPr="00DE46C1">
        <w:rPr>
          <w:rFonts w:ascii="Book Antiqua" w:hAnsi="Book Antiqua" w:cs="Helvetica"/>
          <w:caps/>
          <w:kern w:val="0"/>
          <w:sz w:val="24"/>
          <w:szCs w:val="24"/>
        </w:rPr>
        <w:t>l</w:t>
      </w:r>
      <w:r w:rsidRPr="000C3F46">
        <w:rPr>
          <w:rFonts w:ascii="Book Antiqua" w:hAnsi="Book Antiqua" w:cs="Helvetica"/>
          <w:kern w:val="0"/>
          <w:sz w:val="24"/>
          <w:szCs w:val="24"/>
        </w:rPr>
        <w:t>ymph nodes</w:t>
      </w:r>
      <w:r w:rsidR="00DE46C1">
        <w:rPr>
          <w:rFonts w:ascii="Book Antiqua" w:hAnsi="Book Antiqua" w:cs="Helvetica" w:hint="eastAsia"/>
          <w:kern w:val="0"/>
          <w:sz w:val="24"/>
          <w:szCs w:val="24"/>
        </w:rPr>
        <w:t xml:space="preserve">; </w:t>
      </w:r>
      <w:r w:rsidR="00DE46C1" w:rsidRPr="000C3F46">
        <w:rPr>
          <w:rFonts w:ascii="Book Antiqua" w:eastAsia="SimSun" w:hAnsi="Book Antiqua" w:cs="SimSun"/>
          <w:color w:val="000000"/>
          <w:kern w:val="0"/>
          <w:sz w:val="24"/>
          <w:szCs w:val="24"/>
        </w:rPr>
        <w:t>SpA</w:t>
      </w:r>
      <w:r w:rsidR="00DE46C1">
        <w:rPr>
          <w:rFonts w:ascii="Book Antiqua" w:eastAsia="SimSun" w:hAnsi="Book Antiqua" w:cs="SimSun" w:hint="eastAsia"/>
          <w:color w:val="000000"/>
          <w:kern w:val="0"/>
          <w:sz w:val="24"/>
          <w:szCs w:val="24"/>
        </w:rPr>
        <w:t>:</w:t>
      </w:r>
      <w:r w:rsidR="00DE46C1" w:rsidRPr="000C3F46">
        <w:rPr>
          <w:rFonts w:ascii="Book Antiqua" w:eastAsia="SimSun" w:hAnsi="Book Antiqua" w:cs="SimSun"/>
          <w:color w:val="000000"/>
          <w:kern w:val="0"/>
          <w:sz w:val="24"/>
          <w:szCs w:val="24"/>
        </w:rPr>
        <w:t xml:space="preserve"> Splenic artery</w:t>
      </w:r>
      <w:r w:rsidR="00DE46C1">
        <w:rPr>
          <w:rFonts w:ascii="Book Antiqua" w:hAnsi="Book Antiqua" w:cs="AdvTT86d47313" w:hint="eastAsia"/>
          <w:kern w:val="0"/>
          <w:sz w:val="24"/>
          <w:szCs w:val="24"/>
        </w:rPr>
        <w:t>.</w:t>
      </w:r>
    </w:p>
    <w:p w14:paraId="7B1A4FD3" w14:textId="77777777" w:rsidR="00575217" w:rsidRPr="000C3F46" w:rsidRDefault="00575217" w:rsidP="000D3863">
      <w:pPr>
        <w:autoSpaceDE w:val="0"/>
        <w:autoSpaceDN w:val="0"/>
        <w:adjustRightInd w:val="0"/>
        <w:spacing w:line="360" w:lineRule="auto"/>
        <w:jc w:val="left"/>
        <w:rPr>
          <w:rFonts w:ascii="Book Antiqua" w:hAnsi="Book Antiqua"/>
          <w:sz w:val="24"/>
          <w:szCs w:val="24"/>
        </w:rPr>
      </w:pPr>
    </w:p>
    <w:p w14:paraId="50462E50" w14:textId="77777777" w:rsidR="00375225" w:rsidRPr="000C3F46" w:rsidRDefault="00375225" w:rsidP="005F2C9B">
      <w:pPr>
        <w:autoSpaceDE w:val="0"/>
        <w:autoSpaceDN w:val="0"/>
        <w:adjustRightInd w:val="0"/>
        <w:spacing w:line="360" w:lineRule="auto"/>
        <w:jc w:val="center"/>
        <w:rPr>
          <w:rFonts w:ascii="Book Antiqua" w:hAnsi="Book Antiqua" w:cs="AdvTT86d47313"/>
          <w:b/>
          <w:kern w:val="0"/>
          <w:sz w:val="24"/>
          <w:szCs w:val="24"/>
        </w:rPr>
      </w:pPr>
      <w:r w:rsidRPr="000C3F46">
        <w:rPr>
          <w:rFonts w:ascii="Book Antiqua" w:hAnsi="Book Antiqua" w:cs="AdvTT86d47313"/>
          <w:b/>
          <w:kern w:val="0"/>
          <w:sz w:val="24"/>
          <w:szCs w:val="24"/>
        </w:rPr>
        <w:t xml:space="preserve">Table 4 Comparison of </w:t>
      </w:r>
      <w:r w:rsidRPr="000C3F46">
        <w:rPr>
          <w:rFonts w:ascii="Book Antiqua" w:hAnsi="Book Antiqua" w:cs="AdvPTimesI"/>
          <w:b/>
          <w:kern w:val="0"/>
          <w:sz w:val="24"/>
          <w:szCs w:val="24"/>
        </w:rPr>
        <w:t>postoperative</w:t>
      </w:r>
      <w:r w:rsidRPr="000C3F46">
        <w:rPr>
          <w:rFonts w:ascii="Book Antiqua" w:hAnsi="Book Antiqua" w:cs="AdvTT86d47313"/>
          <w:b/>
          <w:kern w:val="0"/>
          <w:sz w:val="24"/>
          <w:szCs w:val="24"/>
        </w:rPr>
        <w:t xml:space="preserve"> characteristics between two groups</w:t>
      </w:r>
    </w:p>
    <w:tbl>
      <w:tblPr>
        <w:tblW w:w="5000" w:type="pct"/>
        <w:jc w:val="center"/>
        <w:tblLook w:val="04A0" w:firstRow="1" w:lastRow="0" w:firstColumn="1" w:lastColumn="0" w:noHBand="0" w:noVBand="1"/>
      </w:tblPr>
      <w:tblGrid>
        <w:gridCol w:w="3351"/>
        <w:gridCol w:w="2223"/>
        <w:gridCol w:w="2036"/>
        <w:gridCol w:w="1056"/>
      </w:tblGrid>
      <w:tr w:rsidR="005F2C9B" w:rsidRPr="000C3F46" w14:paraId="61A117FC" w14:textId="77777777" w:rsidTr="00DE46C1">
        <w:trPr>
          <w:trHeight w:val="435"/>
          <w:jc w:val="center"/>
        </w:trPr>
        <w:tc>
          <w:tcPr>
            <w:tcW w:w="1933" w:type="pct"/>
            <w:vMerge w:val="restart"/>
            <w:tcBorders>
              <w:top w:val="single" w:sz="4" w:space="0" w:color="auto"/>
              <w:left w:val="nil"/>
              <w:right w:val="nil"/>
            </w:tcBorders>
            <w:noWrap/>
            <w:vAlign w:val="center"/>
          </w:tcPr>
          <w:p w14:paraId="1A91779D" w14:textId="77777777" w:rsidR="005F2C9B" w:rsidRPr="000C3F46" w:rsidRDefault="005F2C9B" w:rsidP="000C3F46">
            <w:pPr>
              <w:widowControl/>
              <w:jc w:val="left"/>
              <w:rPr>
                <w:rFonts w:ascii="Book Antiqua" w:eastAsia="SimSun" w:hAnsi="Book Antiqua" w:cs="SimSun"/>
                <w:sz w:val="24"/>
                <w:szCs w:val="24"/>
              </w:rPr>
            </w:pPr>
            <w:r w:rsidRPr="000C3F46">
              <w:rPr>
                <w:rFonts w:ascii="Book Antiqua" w:hAnsi="Book Antiqua" w:cs="AdvPTimesI"/>
                <w:b/>
                <w:kern w:val="0"/>
                <w:sz w:val="24"/>
                <w:szCs w:val="24"/>
              </w:rPr>
              <w:t>Postoperative</w:t>
            </w:r>
            <w:r w:rsidRPr="000C3F46">
              <w:rPr>
                <w:rFonts w:ascii="Book Antiqua" w:hAnsi="Book Antiqua" w:cs="AdvTT86d47313"/>
                <w:b/>
                <w:kern w:val="0"/>
                <w:sz w:val="24"/>
                <w:szCs w:val="24"/>
              </w:rPr>
              <w:t xml:space="preserve"> characteristics</w:t>
            </w:r>
          </w:p>
        </w:tc>
        <w:tc>
          <w:tcPr>
            <w:tcW w:w="2457" w:type="pct"/>
            <w:gridSpan w:val="2"/>
            <w:tcBorders>
              <w:top w:val="single" w:sz="4" w:space="0" w:color="auto"/>
              <w:left w:val="nil"/>
              <w:bottom w:val="single" w:sz="4" w:space="0" w:color="auto"/>
              <w:right w:val="nil"/>
            </w:tcBorders>
            <w:noWrap/>
            <w:vAlign w:val="center"/>
            <w:hideMark/>
          </w:tcPr>
          <w:p w14:paraId="59A6804D" w14:textId="77777777" w:rsidR="005F2C9B" w:rsidRPr="00DE46C1" w:rsidRDefault="005F2C9B" w:rsidP="000C3F46">
            <w:pPr>
              <w:widowControl/>
              <w:jc w:val="center"/>
              <w:rPr>
                <w:rFonts w:ascii="Book Antiqua" w:eastAsia="SimSun" w:hAnsi="Book Antiqua" w:cs="SimSun"/>
                <w:b/>
                <w:kern w:val="0"/>
                <w:sz w:val="24"/>
                <w:szCs w:val="24"/>
              </w:rPr>
            </w:pPr>
            <w:r w:rsidRPr="00DE46C1">
              <w:rPr>
                <w:rFonts w:ascii="Book Antiqua" w:eastAsia="SimSun" w:hAnsi="Book Antiqua" w:cs="SimSun"/>
                <w:b/>
                <w:bCs/>
                <w:color w:val="000000"/>
                <w:kern w:val="0"/>
                <w:sz w:val="24"/>
                <w:szCs w:val="24"/>
              </w:rPr>
              <w:t>Terminal branches of the SpA</w:t>
            </w:r>
          </w:p>
        </w:tc>
        <w:tc>
          <w:tcPr>
            <w:tcW w:w="609" w:type="pct"/>
            <w:vMerge w:val="restart"/>
            <w:tcBorders>
              <w:top w:val="single" w:sz="4" w:space="0" w:color="auto"/>
              <w:left w:val="nil"/>
              <w:bottom w:val="single" w:sz="4" w:space="0" w:color="auto"/>
              <w:right w:val="nil"/>
            </w:tcBorders>
            <w:noWrap/>
            <w:vAlign w:val="center"/>
            <w:hideMark/>
          </w:tcPr>
          <w:p w14:paraId="6394E1A3" w14:textId="2E9AC97E" w:rsidR="005F2C9B" w:rsidRPr="00DE46C1" w:rsidRDefault="005F2C9B" w:rsidP="00DE46C1">
            <w:pPr>
              <w:jc w:val="center"/>
              <w:rPr>
                <w:rFonts w:ascii="Book Antiqua" w:eastAsia="SimSun" w:hAnsi="Book Antiqua" w:cs="SimSun"/>
                <w:b/>
                <w:bCs/>
                <w:color w:val="000000"/>
                <w:kern w:val="0"/>
                <w:sz w:val="24"/>
                <w:szCs w:val="24"/>
              </w:rPr>
            </w:pPr>
            <w:r w:rsidRPr="00DE46C1">
              <w:rPr>
                <w:rFonts w:ascii="Book Antiqua" w:eastAsia="SimSun" w:hAnsi="Book Antiqua" w:cs="SimSun"/>
                <w:b/>
                <w:bCs/>
                <w:i/>
                <w:color w:val="000000"/>
                <w:kern w:val="0"/>
                <w:sz w:val="24"/>
                <w:szCs w:val="24"/>
              </w:rPr>
              <w:t>P</w:t>
            </w:r>
            <w:r w:rsidR="00DE46C1">
              <w:rPr>
                <w:rFonts w:ascii="Book Antiqua" w:eastAsia="SimSun" w:hAnsi="Book Antiqua" w:cs="SimSun" w:hint="eastAsia"/>
                <w:b/>
                <w:bCs/>
                <w:color w:val="000000"/>
                <w:kern w:val="0"/>
                <w:sz w:val="24"/>
                <w:szCs w:val="24"/>
              </w:rPr>
              <w:t>-</w:t>
            </w:r>
            <w:r w:rsidRPr="00DE46C1">
              <w:rPr>
                <w:rFonts w:ascii="Book Antiqua" w:eastAsia="SimSun" w:hAnsi="Book Antiqua" w:cs="SimSun"/>
                <w:b/>
                <w:bCs/>
                <w:color w:val="000000"/>
                <w:kern w:val="0"/>
                <w:sz w:val="24"/>
                <w:szCs w:val="24"/>
              </w:rPr>
              <w:t>value</w:t>
            </w:r>
          </w:p>
        </w:tc>
      </w:tr>
      <w:tr w:rsidR="005F2C9B" w:rsidRPr="000C3F46" w14:paraId="7672ECF7" w14:textId="77777777" w:rsidTr="00DE46C1">
        <w:trPr>
          <w:trHeight w:val="435"/>
          <w:jc w:val="center"/>
        </w:trPr>
        <w:tc>
          <w:tcPr>
            <w:tcW w:w="1933" w:type="pct"/>
            <w:vMerge/>
            <w:tcBorders>
              <w:left w:val="nil"/>
              <w:bottom w:val="single" w:sz="4" w:space="0" w:color="auto"/>
              <w:right w:val="nil"/>
            </w:tcBorders>
            <w:noWrap/>
            <w:vAlign w:val="center"/>
            <w:hideMark/>
          </w:tcPr>
          <w:p w14:paraId="7C21FC5B" w14:textId="77777777" w:rsidR="005F2C9B" w:rsidRPr="000C3F46" w:rsidRDefault="005F2C9B" w:rsidP="000C3F46">
            <w:pPr>
              <w:widowControl/>
              <w:jc w:val="left"/>
              <w:rPr>
                <w:rFonts w:ascii="Book Antiqua" w:eastAsia="SimSun" w:hAnsi="Book Antiqua" w:cs="SimSun"/>
                <w:sz w:val="24"/>
                <w:szCs w:val="24"/>
              </w:rPr>
            </w:pPr>
          </w:p>
        </w:tc>
        <w:tc>
          <w:tcPr>
            <w:tcW w:w="1283" w:type="pct"/>
            <w:tcBorders>
              <w:top w:val="single" w:sz="4" w:space="0" w:color="auto"/>
              <w:left w:val="nil"/>
              <w:bottom w:val="single" w:sz="4" w:space="0" w:color="auto"/>
              <w:right w:val="nil"/>
            </w:tcBorders>
            <w:noWrap/>
            <w:vAlign w:val="center"/>
            <w:hideMark/>
          </w:tcPr>
          <w:p w14:paraId="3EDB18C8" w14:textId="77777777" w:rsidR="005F2C9B" w:rsidRPr="00DE46C1" w:rsidRDefault="005F2C9B" w:rsidP="000C3F46">
            <w:pPr>
              <w:widowControl/>
              <w:jc w:val="center"/>
              <w:rPr>
                <w:rFonts w:ascii="Book Antiqua" w:eastAsia="SimSun" w:hAnsi="Book Antiqua" w:cs="SimSun"/>
                <w:b/>
                <w:kern w:val="0"/>
                <w:sz w:val="24"/>
                <w:szCs w:val="24"/>
              </w:rPr>
            </w:pPr>
            <w:r w:rsidRPr="00DE46C1">
              <w:rPr>
                <w:rFonts w:ascii="Book Antiqua" w:eastAsia="SimSun" w:hAnsi="Book Antiqua" w:cs="SimSun"/>
                <w:b/>
                <w:color w:val="000000"/>
                <w:kern w:val="0"/>
                <w:sz w:val="24"/>
                <w:szCs w:val="24"/>
              </w:rPr>
              <w:t>Concentrated type</w:t>
            </w:r>
          </w:p>
        </w:tc>
        <w:tc>
          <w:tcPr>
            <w:tcW w:w="1175" w:type="pct"/>
            <w:tcBorders>
              <w:top w:val="single" w:sz="4" w:space="0" w:color="auto"/>
              <w:left w:val="nil"/>
              <w:bottom w:val="single" w:sz="4" w:space="0" w:color="auto"/>
              <w:right w:val="nil"/>
            </w:tcBorders>
            <w:noWrap/>
            <w:vAlign w:val="center"/>
            <w:hideMark/>
          </w:tcPr>
          <w:p w14:paraId="765295E2" w14:textId="77777777" w:rsidR="005F2C9B" w:rsidRPr="00DE46C1" w:rsidRDefault="005F2C9B" w:rsidP="000C3F46">
            <w:pPr>
              <w:widowControl/>
              <w:jc w:val="center"/>
              <w:rPr>
                <w:rFonts w:ascii="Book Antiqua" w:eastAsia="SimSun" w:hAnsi="Book Antiqua" w:cs="SimSun"/>
                <w:b/>
                <w:kern w:val="0"/>
                <w:sz w:val="24"/>
                <w:szCs w:val="24"/>
              </w:rPr>
            </w:pPr>
            <w:r w:rsidRPr="00DE46C1">
              <w:rPr>
                <w:rFonts w:ascii="Book Antiqua" w:eastAsia="SimSun" w:hAnsi="Book Antiqua" w:cs="SimSun"/>
                <w:b/>
                <w:color w:val="000000"/>
                <w:kern w:val="0"/>
                <w:sz w:val="24"/>
                <w:szCs w:val="24"/>
              </w:rPr>
              <w:t>Distributed type</w:t>
            </w:r>
          </w:p>
        </w:tc>
        <w:tc>
          <w:tcPr>
            <w:tcW w:w="0" w:type="auto"/>
            <w:vMerge/>
            <w:tcBorders>
              <w:top w:val="single" w:sz="4" w:space="0" w:color="auto"/>
              <w:left w:val="nil"/>
              <w:bottom w:val="single" w:sz="4" w:space="0" w:color="auto"/>
              <w:right w:val="nil"/>
            </w:tcBorders>
            <w:vAlign w:val="center"/>
            <w:hideMark/>
          </w:tcPr>
          <w:p w14:paraId="594CE826" w14:textId="77777777" w:rsidR="005F2C9B" w:rsidRPr="00DE46C1" w:rsidRDefault="005F2C9B" w:rsidP="000C3F46">
            <w:pPr>
              <w:widowControl/>
              <w:jc w:val="left"/>
              <w:rPr>
                <w:rFonts w:ascii="Book Antiqua" w:eastAsia="SimSun" w:hAnsi="Book Antiqua" w:cs="SimSun"/>
                <w:b/>
                <w:bCs/>
                <w:color w:val="000000"/>
                <w:kern w:val="0"/>
                <w:sz w:val="24"/>
                <w:szCs w:val="24"/>
              </w:rPr>
            </w:pPr>
          </w:p>
        </w:tc>
      </w:tr>
      <w:tr w:rsidR="005F2C9B" w:rsidRPr="000C3F46" w14:paraId="2F416723" w14:textId="77777777" w:rsidTr="00DE46C1">
        <w:trPr>
          <w:trHeight w:val="435"/>
          <w:jc w:val="center"/>
        </w:trPr>
        <w:tc>
          <w:tcPr>
            <w:tcW w:w="1933" w:type="pct"/>
            <w:noWrap/>
            <w:vAlign w:val="center"/>
            <w:hideMark/>
          </w:tcPr>
          <w:p w14:paraId="31F9C6E7" w14:textId="77777777" w:rsidR="005F2C9B" w:rsidRPr="000C3F46" w:rsidRDefault="005F2C9B" w:rsidP="000C3F46">
            <w:pPr>
              <w:widowControl/>
              <w:rPr>
                <w:rFonts w:ascii="Book Antiqua" w:eastAsia="SimSun" w:hAnsi="Book Antiqua" w:cs="SimSun"/>
                <w:kern w:val="0"/>
                <w:sz w:val="24"/>
                <w:szCs w:val="24"/>
              </w:rPr>
            </w:pPr>
            <w:r w:rsidRPr="000C3F46">
              <w:rPr>
                <w:rFonts w:ascii="Book Antiqua" w:eastAsia="SimSun" w:hAnsi="Book Antiqua" w:cs="SimSun"/>
                <w:kern w:val="0"/>
                <w:sz w:val="24"/>
                <w:szCs w:val="24"/>
              </w:rPr>
              <w:t>Postoperative hospital stay, d</w:t>
            </w:r>
          </w:p>
        </w:tc>
        <w:tc>
          <w:tcPr>
            <w:tcW w:w="1283" w:type="pct"/>
            <w:noWrap/>
            <w:vAlign w:val="center"/>
            <w:hideMark/>
          </w:tcPr>
          <w:p w14:paraId="56505978" w14:textId="582AAF6C" w:rsidR="005F2C9B" w:rsidRPr="000C3F46" w:rsidRDefault="005F2C9B" w:rsidP="000C3F46">
            <w:pPr>
              <w:widowControl/>
              <w:jc w:val="center"/>
              <w:rPr>
                <w:rFonts w:ascii="Book Antiqua" w:eastAsia="SimSun" w:hAnsi="Book Antiqua" w:cs="SimSun"/>
                <w:kern w:val="0"/>
                <w:sz w:val="24"/>
                <w:szCs w:val="24"/>
              </w:rPr>
            </w:pPr>
            <w:r w:rsidRPr="000C3F46">
              <w:rPr>
                <w:rFonts w:ascii="Book Antiqua" w:eastAsia="SimSun" w:hAnsi="Book Antiqua" w:cs="SimSun"/>
                <w:kern w:val="0"/>
                <w:sz w:val="24"/>
                <w:szCs w:val="24"/>
              </w:rPr>
              <w:t>12.99</w:t>
            </w:r>
            <w:r w:rsidR="000C3F46">
              <w:rPr>
                <w:rFonts w:ascii="Book Antiqua" w:eastAsia="SimSun" w:hAnsi="Book Antiqua" w:cs="SimSun"/>
                <w:kern w:val="0"/>
                <w:sz w:val="24"/>
                <w:szCs w:val="24"/>
              </w:rPr>
              <w:t xml:space="preserve"> ± </w:t>
            </w:r>
            <w:r w:rsidRPr="000C3F46">
              <w:rPr>
                <w:rFonts w:ascii="Book Antiqua" w:eastAsia="SimSun" w:hAnsi="Book Antiqua" w:cs="SimSun"/>
                <w:kern w:val="0"/>
                <w:sz w:val="24"/>
                <w:szCs w:val="24"/>
              </w:rPr>
              <w:t>7.94</w:t>
            </w:r>
          </w:p>
        </w:tc>
        <w:tc>
          <w:tcPr>
            <w:tcW w:w="1175" w:type="pct"/>
            <w:noWrap/>
            <w:vAlign w:val="center"/>
            <w:hideMark/>
          </w:tcPr>
          <w:p w14:paraId="63852A5B" w14:textId="1465B706" w:rsidR="005F2C9B" w:rsidRPr="000C3F46" w:rsidRDefault="005F2C9B" w:rsidP="000C3F46">
            <w:pPr>
              <w:widowControl/>
              <w:jc w:val="center"/>
              <w:rPr>
                <w:rFonts w:ascii="Book Antiqua" w:eastAsia="SimSun" w:hAnsi="Book Antiqua" w:cs="SimSun"/>
                <w:kern w:val="0"/>
                <w:sz w:val="24"/>
                <w:szCs w:val="24"/>
              </w:rPr>
            </w:pPr>
            <w:r w:rsidRPr="000C3F46">
              <w:rPr>
                <w:rFonts w:ascii="Book Antiqua" w:eastAsia="SimSun" w:hAnsi="Book Antiqua" w:cs="SimSun"/>
                <w:kern w:val="0"/>
                <w:sz w:val="24"/>
                <w:szCs w:val="24"/>
              </w:rPr>
              <w:t>11.54</w:t>
            </w:r>
            <w:r w:rsidR="000C3F46">
              <w:rPr>
                <w:rFonts w:ascii="Book Antiqua" w:eastAsia="SimSun" w:hAnsi="Book Antiqua" w:cs="SimSun"/>
                <w:kern w:val="0"/>
                <w:sz w:val="24"/>
                <w:szCs w:val="24"/>
              </w:rPr>
              <w:t xml:space="preserve"> ± </w:t>
            </w:r>
            <w:r w:rsidRPr="000C3F46">
              <w:rPr>
                <w:rFonts w:ascii="Book Antiqua" w:eastAsia="SimSun" w:hAnsi="Book Antiqua" w:cs="SimSun"/>
                <w:kern w:val="0"/>
                <w:sz w:val="24"/>
                <w:szCs w:val="24"/>
              </w:rPr>
              <w:t>4.30</w:t>
            </w:r>
          </w:p>
        </w:tc>
        <w:tc>
          <w:tcPr>
            <w:tcW w:w="609" w:type="pct"/>
            <w:noWrap/>
            <w:vAlign w:val="center"/>
            <w:hideMark/>
          </w:tcPr>
          <w:p w14:paraId="06B6D621" w14:textId="77777777" w:rsidR="005F2C9B" w:rsidRPr="000C3F46" w:rsidRDefault="005F2C9B" w:rsidP="000C3F46">
            <w:pPr>
              <w:widowControl/>
              <w:jc w:val="center"/>
              <w:rPr>
                <w:rFonts w:ascii="Book Antiqua" w:eastAsia="SimSun" w:hAnsi="Book Antiqua" w:cs="SimSun"/>
                <w:kern w:val="0"/>
                <w:sz w:val="24"/>
                <w:szCs w:val="24"/>
              </w:rPr>
            </w:pPr>
            <w:r w:rsidRPr="000C3F46">
              <w:rPr>
                <w:rFonts w:ascii="Book Antiqua" w:eastAsia="SimSun" w:hAnsi="Book Antiqua" w:cs="SimSun"/>
                <w:kern w:val="0"/>
                <w:sz w:val="24"/>
                <w:szCs w:val="24"/>
              </w:rPr>
              <w:t>0.075</w:t>
            </w:r>
          </w:p>
        </w:tc>
      </w:tr>
      <w:tr w:rsidR="005F2C9B" w:rsidRPr="000C3F46" w14:paraId="4F653C96" w14:textId="77777777" w:rsidTr="00DE46C1">
        <w:trPr>
          <w:trHeight w:val="435"/>
          <w:jc w:val="center"/>
        </w:trPr>
        <w:tc>
          <w:tcPr>
            <w:tcW w:w="1933" w:type="pct"/>
            <w:noWrap/>
            <w:vAlign w:val="center"/>
            <w:hideMark/>
          </w:tcPr>
          <w:p w14:paraId="7B1E7790" w14:textId="77777777" w:rsidR="005F2C9B" w:rsidRPr="000C3F46" w:rsidRDefault="005F2C9B" w:rsidP="000C3F46">
            <w:pPr>
              <w:widowControl/>
              <w:rPr>
                <w:rFonts w:ascii="Book Antiqua" w:eastAsia="SimSun" w:hAnsi="Book Antiqua" w:cs="SimSun"/>
                <w:kern w:val="0"/>
                <w:sz w:val="24"/>
                <w:szCs w:val="24"/>
              </w:rPr>
            </w:pPr>
            <w:r w:rsidRPr="000C3F46">
              <w:rPr>
                <w:rFonts w:ascii="Book Antiqua" w:eastAsia="SimSun" w:hAnsi="Book Antiqua" w:cs="SimSun"/>
                <w:kern w:val="0"/>
                <w:sz w:val="24"/>
                <w:szCs w:val="24"/>
              </w:rPr>
              <w:lastRenderedPageBreak/>
              <w:t>Day of first flatus, d</w:t>
            </w:r>
          </w:p>
        </w:tc>
        <w:tc>
          <w:tcPr>
            <w:tcW w:w="1283" w:type="pct"/>
            <w:noWrap/>
            <w:vAlign w:val="center"/>
            <w:hideMark/>
          </w:tcPr>
          <w:p w14:paraId="5ADDC4F3" w14:textId="177C9173" w:rsidR="005F2C9B" w:rsidRPr="000C3F46" w:rsidRDefault="005F2C9B" w:rsidP="000C3F46">
            <w:pPr>
              <w:widowControl/>
              <w:jc w:val="center"/>
              <w:rPr>
                <w:rFonts w:ascii="Book Antiqua" w:eastAsia="SimSun" w:hAnsi="Book Antiqua" w:cs="SimSun"/>
                <w:kern w:val="0"/>
                <w:sz w:val="24"/>
                <w:szCs w:val="24"/>
              </w:rPr>
            </w:pPr>
            <w:r w:rsidRPr="000C3F46">
              <w:rPr>
                <w:rFonts w:ascii="Book Antiqua" w:eastAsia="SimSun" w:hAnsi="Book Antiqua" w:cs="SimSun"/>
                <w:kern w:val="0"/>
                <w:sz w:val="24"/>
                <w:szCs w:val="24"/>
              </w:rPr>
              <w:t>4.17</w:t>
            </w:r>
            <w:r w:rsidR="000C3F46">
              <w:rPr>
                <w:rFonts w:ascii="Book Antiqua" w:eastAsia="SimSun" w:hAnsi="Book Antiqua" w:cs="SimSun"/>
                <w:kern w:val="0"/>
                <w:sz w:val="24"/>
                <w:szCs w:val="24"/>
              </w:rPr>
              <w:t xml:space="preserve"> ± </w:t>
            </w:r>
            <w:r w:rsidRPr="000C3F46">
              <w:rPr>
                <w:rFonts w:ascii="Book Antiqua" w:eastAsia="SimSun" w:hAnsi="Book Antiqua" w:cs="SimSun"/>
                <w:kern w:val="0"/>
                <w:sz w:val="24"/>
                <w:szCs w:val="24"/>
              </w:rPr>
              <w:t>1.06</w:t>
            </w:r>
          </w:p>
        </w:tc>
        <w:tc>
          <w:tcPr>
            <w:tcW w:w="1175" w:type="pct"/>
            <w:noWrap/>
            <w:vAlign w:val="center"/>
            <w:hideMark/>
          </w:tcPr>
          <w:p w14:paraId="08D97EDD" w14:textId="7EA42BC3" w:rsidR="005F2C9B" w:rsidRPr="000C3F46" w:rsidRDefault="005F2C9B" w:rsidP="000C3F46">
            <w:pPr>
              <w:widowControl/>
              <w:jc w:val="center"/>
              <w:rPr>
                <w:rFonts w:ascii="Book Antiqua" w:eastAsia="SimSun" w:hAnsi="Book Antiqua" w:cs="SimSun"/>
                <w:kern w:val="0"/>
                <w:sz w:val="24"/>
                <w:szCs w:val="24"/>
              </w:rPr>
            </w:pPr>
            <w:r w:rsidRPr="000C3F46">
              <w:rPr>
                <w:rFonts w:ascii="Book Antiqua" w:eastAsia="SimSun" w:hAnsi="Book Antiqua" w:cs="SimSun"/>
                <w:kern w:val="0"/>
                <w:sz w:val="24"/>
                <w:szCs w:val="24"/>
              </w:rPr>
              <w:t>4.10</w:t>
            </w:r>
            <w:r w:rsidR="000C3F46">
              <w:rPr>
                <w:rFonts w:ascii="Book Antiqua" w:eastAsia="SimSun" w:hAnsi="Book Antiqua" w:cs="SimSun"/>
                <w:kern w:val="0"/>
                <w:sz w:val="24"/>
                <w:szCs w:val="24"/>
              </w:rPr>
              <w:t xml:space="preserve"> ± </w:t>
            </w:r>
            <w:r w:rsidRPr="000C3F46">
              <w:rPr>
                <w:rFonts w:ascii="Book Antiqua" w:eastAsia="SimSun" w:hAnsi="Book Antiqua" w:cs="SimSun"/>
                <w:kern w:val="0"/>
                <w:sz w:val="24"/>
                <w:szCs w:val="24"/>
              </w:rPr>
              <w:t>0.97</w:t>
            </w:r>
          </w:p>
        </w:tc>
        <w:tc>
          <w:tcPr>
            <w:tcW w:w="609" w:type="pct"/>
            <w:noWrap/>
            <w:vAlign w:val="center"/>
            <w:hideMark/>
          </w:tcPr>
          <w:p w14:paraId="1AE49CEF" w14:textId="77777777" w:rsidR="005F2C9B" w:rsidRPr="000C3F46" w:rsidRDefault="005F2C9B" w:rsidP="000C3F46">
            <w:pPr>
              <w:widowControl/>
              <w:jc w:val="center"/>
              <w:rPr>
                <w:rFonts w:ascii="Book Antiqua" w:eastAsia="SimSun" w:hAnsi="Book Antiqua" w:cs="SimSun"/>
                <w:kern w:val="0"/>
                <w:sz w:val="24"/>
                <w:szCs w:val="24"/>
              </w:rPr>
            </w:pPr>
            <w:r w:rsidRPr="000C3F46">
              <w:rPr>
                <w:rFonts w:ascii="Book Antiqua" w:eastAsia="SimSun" w:hAnsi="Book Antiqua" w:cs="SimSun"/>
                <w:kern w:val="0"/>
                <w:sz w:val="24"/>
                <w:szCs w:val="24"/>
              </w:rPr>
              <w:t>0.578</w:t>
            </w:r>
          </w:p>
        </w:tc>
      </w:tr>
      <w:tr w:rsidR="005F2C9B" w:rsidRPr="000C3F46" w14:paraId="6D2A4043" w14:textId="77777777" w:rsidTr="00DE46C1">
        <w:trPr>
          <w:trHeight w:val="435"/>
          <w:jc w:val="center"/>
        </w:trPr>
        <w:tc>
          <w:tcPr>
            <w:tcW w:w="1933" w:type="pct"/>
            <w:noWrap/>
            <w:vAlign w:val="center"/>
            <w:hideMark/>
          </w:tcPr>
          <w:p w14:paraId="79D2366F" w14:textId="77777777" w:rsidR="005F2C9B" w:rsidRPr="000C3F46" w:rsidRDefault="005F2C9B" w:rsidP="000C3F46">
            <w:pPr>
              <w:widowControl/>
              <w:rPr>
                <w:rFonts w:ascii="Book Antiqua" w:eastAsia="SimSun" w:hAnsi="Book Antiqua" w:cs="SimSun"/>
                <w:kern w:val="0"/>
                <w:sz w:val="24"/>
                <w:szCs w:val="24"/>
              </w:rPr>
            </w:pPr>
            <w:r w:rsidRPr="000C3F46">
              <w:rPr>
                <w:rFonts w:ascii="Book Antiqua" w:eastAsia="SimSun" w:hAnsi="Book Antiqua" w:cs="SimSun"/>
                <w:kern w:val="0"/>
                <w:sz w:val="24"/>
                <w:szCs w:val="24"/>
              </w:rPr>
              <w:t xml:space="preserve">Day of first </w:t>
            </w:r>
            <w:r w:rsidRPr="000C3F46">
              <w:rPr>
                <w:rFonts w:ascii="Book Antiqua" w:eastAsiaTheme="majorEastAsia" w:hAnsi="Book Antiqua"/>
                <w:sz w:val="24"/>
                <w:szCs w:val="24"/>
              </w:rPr>
              <w:t>fluid diet</w:t>
            </w:r>
            <w:r w:rsidRPr="000C3F46">
              <w:rPr>
                <w:rFonts w:ascii="Book Antiqua" w:eastAsia="SimSun" w:hAnsi="Book Antiqua" w:cs="SimSun"/>
                <w:kern w:val="0"/>
                <w:sz w:val="24"/>
                <w:szCs w:val="24"/>
              </w:rPr>
              <w:t>, d</w:t>
            </w:r>
          </w:p>
          <w:p w14:paraId="107F2867" w14:textId="77777777" w:rsidR="005F2C9B" w:rsidRPr="000C3F46" w:rsidRDefault="005F2C9B" w:rsidP="000C3F46">
            <w:pPr>
              <w:widowControl/>
              <w:rPr>
                <w:rFonts w:ascii="Book Antiqua" w:eastAsia="SimSun" w:hAnsi="Book Antiqua" w:cs="SimSun"/>
                <w:kern w:val="0"/>
                <w:sz w:val="24"/>
                <w:szCs w:val="24"/>
              </w:rPr>
            </w:pPr>
            <w:r w:rsidRPr="000C3F46">
              <w:rPr>
                <w:rFonts w:ascii="Book Antiqua" w:eastAsia="SimSun" w:hAnsi="Book Antiqua" w:cs="SimSun"/>
                <w:kern w:val="0"/>
                <w:sz w:val="24"/>
                <w:szCs w:val="24"/>
              </w:rPr>
              <w:t xml:space="preserve">Day of first </w:t>
            </w:r>
            <w:r w:rsidRPr="000C3F46">
              <w:rPr>
                <w:rFonts w:ascii="Book Antiqua" w:eastAsiaTheme="majorEastAsia" w:hAnsi="Book Antiqua"/>
                <w:sz w:val="24"/>
                <w:szCs w:val="24"/>
              </w:rPr>
              <w:t>semifluid diet</w:t>
            </w:r>
            <w:r w:rsidRPr="000C3F46">
              <w:rPr>
                <w:rFonts w:ascii="Book Antiqua" w:eastAsia="SimSun" w:hAnsi="Book Antiqua" w:cs="SimSun"/>
                <w:kern w:val="0"/>
                <w:sz w:val="24"/>
                <w:szCs w:val="24"/>
              </w:rPr>
              <w:t>, d</w:t>
            </w:r>
          </w:p>
        </w:tc>
        <w:tc>
          <w:tcPr>
            <w:tcW w:w="1283" w:type="pct"/>
            <w:noWrap/>
            <w:vAlign w:val="center"/>
            <w:hideMark/>
          </w:tcPr>
          <w:p w14:paraId="793DB66E" w14:textId="760FA946" w:rsidR="005F2C9B" w:rsidRPr="000C3F46" w:rsidRDefault="005F2C9B" w:rsidP="000C3F46">
            <w:pPr>
              <w:widowControl/>
              <w:jc w:val="center"/>
              <w:rPr>
                <w:rFonts w:ascii="Book Antiqua" w:eastAsia="SimSun" w:hAnsi="Book Antiqua" w:cs="SimSun"/>
                <w:kern w:val="0"/>
                <w:sz w:val="24"/>
                <w:szCs w:val="24"/>
              </w:rPr>
            </w:pPr>
            <w:r w:rsidRPr="000C3F46">
              <w:rPr>
                <w:rFonts w:ascii="Book Antiqua" w:eastAsia="SimSun" w:hAnsi="Book Antiqua" w:cs="SimSun"/>
                <w:kern w:val="0"/>
                <w:sz w:val="24"/>
                <w:szCs w:val="24"/>
              </w:rPr>
              <w:t>4.81</w:t>
            </w:r>
            <w:r w:rsidR="000C3F46">
              <w:rPr>
                <w:rFonts w:ascii="Book Antiqua" w:eastAsia="SimSun" w:hAnsi="Book Antiqua" w:cs="SimSun"/>
                <w:kern w:val="0"/>
                <w:sz w:val="24"/>
                <w:szCs w:val="24"/>
              </w:rPr>
              <w:t xml:space="preserve"> ± </w:t>
            </w:r>
            <w:r w:rsidRPr="000C3F46">
              <w:rPr>
                <w:rFonts w:ascii="Book Antiqua" w:eastAsia="SimSun" w:hAnsi="Book Antiqua" w:cs="SimSun"/>
                <w:kern w:val="0"/>
                <w:sz w:val="24"/>
                <w:szCs w:val="24"/>
              </w:rPr>
              <w:t>1.73</w:t>
            </w:r>
          </w:p>
          <w:p w14:paraId="4F8C90F2" w14:textId="4726FFCA" w:rsidR="005F2C9B" w:rsidRPr="000C3F46" w:rsidRDefault="005F2C9B" w:rsidP="000C3F46">
            <w:pPr>
              <w:widowControl/>
              <w:jc w:val="center"/>
              <w:rPr>
                <w:rFonts w:ascii="Book Antiqua" w:eastAsia="SimSun" w:hAnsi="Book Antiqua" w:cs="SimSun"/>
                <w:kern w:val="0"/>
                <w:sz w:val="24"/>
                <w:szCs w:val="24"/>
              </w:rPr>
            </w:pPr>
            <w:r w:rsidRPr="000C3F46">
              <w:rPr>
                <w:rFonts w:ascii="Book Antiqua" w:eastAsia="SimSun" w:hAnsi="Book Antiqua" w:cs="SimSun"/>
                <w:kern w:val="0"/>
                <w:sz w:val="24"/>
                <w:szCs w:val="24"/>
              </w:rPr>
              <w:t>8.66</w:t>
            </w:r>
            <w:r w:rsidR="000C3F46">
              <w:rPr>
                <w:rFonts w:ascii="Book Antiqua" w:eastAsia="SimSun" w:hAnsi="Book Antiqua" w:cs="SimSun"/>
                <w:kern w:val="0"/>
                <w:sz w:val="24"/>
                <w:szCs w:val="24"/>
              </w:rPr>
              <w:t xml:space="preserve"> ± </w:t>
            </w:r>
            <w:r w:rsidRPr="000C3F46">
              <w:rPr>
                <w:rFonts w:ascii="Book Antiqua" w:eastAsia="SimSun" w:hAnsi="Book Antiqua" w:cs="SimSun"/>
                <w:kern w:val="0"/>
                <w:sz w:val="24"/>
                <w:szCs w:val="24"/>
              </w:rPr>
              <w:t>5.14</w:t>
            </w:r>
          </w:p>
        </w:tc>
        <w:tc>
          <w:tcPr>
            <w:tcW w:w="1175" w:type="pct"/>
            <w:noWrap/>
            <w:vAlign w:val="center"/>
            <w:hideMark/>
          </w:tcPr>
          <w:p w14:paraId="5EA17ED6" w14:textId="49F5ADF9" w:rsidR="005F2C9B" w:rsidRPr="000C3F46" w:rsidRDefault="005F2C9B" w:rsidP="000C3F46">
            <w:pPr>
              <w:widowControl/>
              <w:jc w:val="center"/>
              <w:rPr>
                <w:rFonts w:ascii="Book Antiqua" w:eastAsia="SimSun" w:hAnsi="Book Antiqua" w:cs="SimSun"/>
                <w:kern w:val="0"/>
                <w:sz w:val="24"/>
                <w:szCs w:val="24"/>
              </w:rPr>
            </w:pPr>
            <w:r w:rsidRPr="000C3F46">
              <w:rPr>
                <w:rFonts w:ascii="Book Antiqua" w:eastAsia="SimSun" w:hAnsi="Book Antiqua" w:cs="SimSun"/>
                <w:kern w:val="0"/>
                <w:sz w:val="24"/>
                <w:szCs w:val="24"/>
              </w:rPr>
              <w:t>4.51</w:t>
            </w:r>
            <w:r w:rsidR="000C3F46">
              <w:rPr>
                <w:rFonts w:ascii="Book Antiqua" w:eastAsia="SimSun" w:hAnsi="Book Antiqua" w:cs="SimSun"/>
                <w:kern w:val="0"/>
                <w:sz w:val="24"/>
                <w:szCs w:val="24"/>
              </w:rPr>
              <w:t xml:space="preserve"> ± </w:t>
            </w:r>
            <w:r w:rsidRPr="000C3F46">
              <w:rPr>
                <w:rFonts w:ascii="Book Antiqua" w:eastAsia="SimSun" w:hAnsi="Book Antiqua" w:cs="SimSun"/>
                <w:kern w:val="0"/>
                <w:sz w:val="24"/>
                <w:szCs w:val="24"/>
              </w:rPr>
              <w:t>1.54</w:t>
            </w:r>
          </w:p>
          <w:p w14:paraId="748BB94C" w14:textId="7433EBE4" w:rsidR="005F2C9B" w:rsidRPr="000C3F46" w:rsidRDefault="005F2C9B" w:rsidP="000C3F46">
            <w:pPr>
              <w:widowControl/>
              <w:jc w:val="center"/>
              <w:rPr>
                <w:rFonts w:ascii="Book Antiqua" w:eastAsia="SimSun" w:hAnsi="Book Antiqua" w:cs="SimSun"/>
                <w:kern w:val="0"/>
                <w:sz w:val="24"/>
                <w:szCs w:val="24"/>
              </w:rPr>
            </w:pPr>
            <w:r w:rsidRPr="000C3F46">
              <w:rPr>
                <w:rFonts w:ascii="Book Antiqua" w:eastAsia="SimSun" w:hAnsi="Book Antiqua" w:cs="SimSun"/>
                <w:kern w:val="0"/>
                <w:sz w:val="24"/>
                <w:szCs w:val="24"/>
              </w:rPr>
              <w:t>7.73</w:t>
            </w:r>
            <w:r w:rsidR="000C3F46">
              <w:rPr>
                <w:rFonts w:ascii="Book Antiqua" w:eastAsia="SimSun" w:hAnsi="Book Antiqua" w:cs="SimSun"/>
                <w:kern w:val="0"/>
                <w:sz w:val="24"/>
                <w:szCs w:val="24"/>
              </w:rPr>
              <w:t xml:space="preserve"> ± </w:t>
            </w:r>
            <w:r w:rsidRPr="000C3F46">
              <w:rPr>
                <w:rFonts w:ascii="Book Antiqua" w:eastAsia="SimSun" w:hAnsi="Book Antiqua" w:cs="SimSun"/>
                <w:kern w:val="0"/>
                <w:sz w:val="24"/>
                <w:szCs w:val="24"/>
              </w:rPr>
              <w:t>2.04</w:t>
            </w:r>
          </w:p>
        </w:tc>
        <w:tc>
          <w:tcPr>
            <w:tcW w:w="609" w:type="pct"/>
            <w:noWrap/>
            <w:vAlign w:val="center"/>
            <w:hideMark/>
          </w:tcPr>
          <w:p w14:paraId="2F50857B" w14:textId="77777777" w:rsidR="005F2C9B" w:rsidRPr="000C3F46" w:rsidRDefault="005F2C9B" w:rsidP="000C3F46">
            <w:pPr>
              <w:widowControl/>
              <w:jc w:val="center"/>
              <w:rPr>
                <w:rFonts w:ascii="Book Antiqua" w:eastAsia="SimSun" w:hAnsi="Book Antiqua" w:cs="SimSun"/>
                <w:kern w:val="0"/>
                <w:sz w:val="24"/>
                <w:szCs w:val="24"/>
              </w:rPr>
            </w:pPr>
            <w:r w:rsidRPr="000C3F46">
              <w:rPr>
                <w:rFonts w:ascii="Book Antiqua" w:eastAsia="SimSun" w:hAnsi="Book Antiqua" w:cs="SimSun"/>
                <w:kern w:val="0"/>
                <w:sz w:val="24"/>
                <w:szCs w:val="24"/>
              </w:rPr>
              <w:t>0.120</w:t>
            </w:r>
          </w:p>
          <w:p w14:paraId="3F1D96AD" w14:textId="77777777" w:rsidR="005F2C9B" w:rsidRPr="000C3F46" w:rsidRDefault="005F2C9B" w:rsidP="000C3F46">
            <w:pPr>
              <w:widowControl/>
              <w:jc w:val="center"/>
              <w:rPr>
                <w:rFonts w:ascii="Book Antiqua" w:eastAsia="SimSun" w:hAnsi="Book Antiqua" w:cs="SimSun"/>
                <w:kern w:val="0"/>
                <w:sz w:val="24"/>
                <w:szCs w:val="24"/>
              </w:rPr>
            </w:pPr>
            <w:r w:rsidRPr="000C3F46">
              <w:rPr>
                <w:rFonts w:ascii="Book Antiqua" w:eastAsia="SimSun" w:hAnsi="Book Antiqua" w:cs="SimSun"/>
                <w:kern w:val="0"/>
                <w:sz w:val="24"/>
                <w:szCs w:val="24"/>
              </w:rPr>
              <w:t>0.068</w:t>
            </w:r>
          </w:p>
        </w:tc>
      </w:tr>
      <w:tr w:rsidR="005F2C9B" w:rsidRPr="000C3F46" w14:paraId="2B49B0AB" w14:textId="77777777" w:rsidTr="00DE46C1">
        <w:trPr>
          <w:trHeight w:val="435"/>
          <w:jc w:val="center"/>
        </w:trPr>
        <w:tc>
          <w:tcPr>
            <w:tcW w:w="1933" w:type="pct"/>
            <w:noWrap/>
            <w:vAlign w:val="center"/>
            <w:hideMark/>
          </w:tcPr>
          <w:p w14:paraId="08F04D3E" w14:textId="250B3254" w:rsidR="005F2C9B" w:rsidRPr="000C3F46" w:rsidRDefault="00DE46C1" w:rsidP="000C3F46">
            <w:pPr>
              <w:widowControl/>
              <w:rPr>
                <w:rFonts w:ascii="Book Antiqua" w:eastAsia="SimSun" w:hAnsi="Book Antiqua" w:cs="SimSun"/>
                <w:kern w:val="0"/>
                <w:sz w:val="24"/>
                <w:szCs w:val="24"/>
              </w:rPr>
            </w:pPr>
            <w:r>
              <w:rPr>
                <w:rFonts w:ascii="Book Antiqua" w:eastAsia="SimSun" w:hAnsi="Book Antiqua" w:cs="SimSun"/>
                <w:kern w:val="0"/>
                <w:sz w:val="24"/>
                <w:szCs w:val="24"/>
              </w:rPr>
              <w:t>Postoperative complications</w:t>
            </w:r>
          </w:p>
        </w:tc>
        <w:tc>
          <w:tcPr>
            <w:tcW w:w="1283" w:type="pct"/>
            <w:noWrap/>
            <w:vAlign w:val="center"/>
            <w:hideMark/>
          </w:tcPr>
          <w:p w14:paraId="05D00397" w14:textId="77777777" w:rsidR="005F2C9B" w:rsidRPr="000C3F46" w:rsidRDefault="005F2C9B" w:rsidP="000C3F46">
            <w:pPr>
              <w:widowControl/>
              <w:jc w:val="center"/>
              <w:rPr>
                <w:rFonts w:ascii="Book Antiqua" w:eastAsia="SimSun" w:hAnsi="Book Antiqua" w:cs="SimSun"/>
                <w:color w:val="000000" w:themeColor="text1"/>
                <w:kern w:val="0"/>
                <w:sz w:val="24"/>
                <w:szCs w:val="24"/>
              </w:rPr>
            </w:pPr>
            <w:r w:rsidRPr="000C3F46">
              <w:rPr>
                <w:rFonts w:ascii="Book Antiqua" w:eastAsia="SimSun" w:hAnsi="Book Antiqua" w:cs="SimSun"/>
                <w:color w:val="000000" w:themeColor="text1"/>
                <w:kern w:val="0"/>
                <w:sz w:val="24"/>
                <w:szCs w:val="24"/>
              </w:rPr>
              <w:t>16</w:t>
            </w:r>
          </w:p>
        </w:tc>
        <w:tc>
          <w:tcPr>
            <w:tcW w:w="1175" w:type="pct"/>
            <w:noWrap/>
            <w:vAlign w:val="center"/>
            <w:hideMark/>
          </w:tcPr>
          <w:p w14:paraId="182676F3" w14:textId="77777777" w:rsidR="005F2C9B" w:rsidRPr="000C3F46" w:rsidRDefault="005F2C9B" w:rsidP="000C3F46">
            <w:pPr>
              <w:widowControl/>
              <w:jc w:val="center"/>
              <w:rPr>
                <w:rFonts w:ascii="Book Antiqua" w:eastAsia="SimSun" w:hAnsi="Book Antiqua" w:cs="SimSun"/>
                <w:color w:val="000000" w:themeColor="text1"/>
                <w:kern w:val="0"/>
                <w:sz w:val="24"/>
                <w:szCs w:val="24"/>
              </w:rPr>
            </w:pPr>
            <w:r w:rsidRPr="000C3F46">
              <w:rPr>
                <w:rFonts w:ascii="Book Antiqua" w:eastAsia="SimSun" w:hAnsi="Book Antiqua" w:cs="SimSun"/>
                <w:color w:val="000000" w:themeColor="text1"/>
                <w:kern w:val="0"/>
                <w:sz w:val="24"/>
                <w:szCs w:val="24"/>
              </w:rPr>
              <w:t>6</w:t>
            </w:r>
          </w:p>
        </w:tc>
        <w:tc>
          <w:tcPr>
            <w:tcW w:w="609" w:type="pct"/>
            <w:noWrap/>
            <w:vAlign w:val="center"/>
            <w:hideMark/>
          </w:tcPr>
          <w:p w14:paraId="16ADF982" w14:textId="77777777" w:rsidR="005F2C9B" w:rsidRPr="000C3F46" w:rsidRDefault="005F2C9B" w:rsidP="000C3F46">
            <w:pPr>
              <w:widowControl/>
              <w:jc w:val="center"/>
              <w:rPr>
                <w:rFonts w:ascii="Book Antiqua" w:eastAsia="SimSun" w:hAnsi="Book Antiqua" w:cs="SimSun"/>
                <w:color w:val="000000" w:themeColor="text1"/>
                <w:kern w:val="0"/>
                <w:sz w:val="24"/>
                <w:szCs w:val="24"/>
              </w:rPr>
            </w:pPr>
            <w:r w:rsidRPr="000C3F46">
              <w:rPr>
                <w:rFonts w:ascii="Book Antiqua" w:eastAsia="SimSun" w:hAnsi="Book Antiqua" w:cs="SimSun"/>
                <w:color w:val="000000" w:themeColor="text1"/>
                <w:kern w:val="0"/>
                <w:sz w:val="24"/>
                <w:szCs w:val="24"/>
              </w:rPr>
              <w:t>0.412</w:t>
            </w:r>
          </w:p>
        </w:tc>
      </w:tr>
      <w:tr w:rsidR="005F2C9B" w:rsidRPr="000C3F46" w14:paraId="6A33E975" w14:textId="77777777" w:rsidTr="00DE46C1">
        <w:trPr>
          <w:trHeight w:val="435"/>
          <w:jc w:val="center"/>
        </w:trPr>
        <w:tc>
          <w:tcPr>
            <w:tcW w:w="1933" w:type="pct"/>
            <w:noWrap/>
            <w:vAlign w:val="center"/>
            <w:hideMark/>
          </w:tcPr>
          <w:p w14:paraId="450B4BB0" w14:textId="6033D7AC" w:rsidR="005F2C9B" w:rsidRPr="000C3F46" w:rsidRDefault="00DE46C1" w:rsidP="000C3F46">
            <w:pPr>
              <w:widowControl/>
              <w:ind w:firstLineChars="200" w:firstLine="480"/>
              <w:rPr>
                <w:rFonts w:ascii="Book Antiqua" w:eastAsia="SimSun" w:hAnsi="Book Antiqua" w:cs="SimSun"/>
                <w:kern w:val="0"/>
                <w:sz w:val="24"/>
                <w:szCs w:val="24"/>
              </w:rPr>
            </w:pPr>
            <w:r>
              <w:rPr>
                <w:rFonts w:ascii="Book Antiqua" w:eastAsia="SimSun" w:hAnsi="Book Antiqua" w:cs="SimSun"/>
                <w:kern w:val="0"/>
                <w:sz w:val="24"/>
                <w:szCs w:val="24"/>
              </w:rPr>
              <w:t xml:space="preserve">Pulmonary infection </w:t>
            </w:r>
          </w:p>
        </w:tc>
        <w:tc>
          <w:tcPr>
            <w:tcW w:w="1283" w:type="pct"/>
            <w:noWrap/>
            <w:vAlign w:val="center"/>
            <w:hideMark/>
          </w:tcPr>
          <w:p w14:paraId="5D638849" w14:textId="77777777" w:rsidR="005F2C9B" w:rsidRPr="000C3F46" w:rsidRDefault="005F2C9B" w:rsidP="000C3F46">
            <w:pPr>
              <w:widowControl/>
              <w:jc w:val="center"/>
              <w:rPr>
                <w:rFonts w:ascii="Book Antiqua" w:eastAsia="SimSun" w:hAnsi="Book Antiqua" w:cs="SimSun"/>
                <w:color w:val="000000" w:themeColor="text1"/>
                <w:kern w:val="0"/>
                <w:sz w:val="24"/>
                <w:szCs w:val="24"/>
              </w:rPr>
            </w:pPr>
            <w:r w:rsidRPr="000C3F46">
              <w:rPr>
                <w:rFonts w:ascii="Book Antiqua" w:eastAsia="SimSun" w:hAnsi="Book Antiqua" w:cs="SimSun"/>
                <w:color w:val="000000" w:themeColor="text1"/>
                <w:kern w:val="0"/>
                <w:sz w:val="24"/>
                <w:szCs w:val="24"/>
              </w:rPr>
              <w:t>7</w:t>
            </w:r>
          </w:p>
        </w:tc>
        <w:tc>
          <w:tcPr>
            <w:tcW w:w="1175" w:type="pct"/>
            <w:noWrap/>
            <w:vAlign w:val="center"/>
            <w:hideMark/>
          </w:tcPr>
          <w:p w14:paraId="4E704132" w14:textId="77777777" w:rsidR="005F2C9B" w:rsidRPr="000C3F46" w:rsidRDefault="005F2C9B" w:rsidP="000C3F46">
            <w:pPr>
              <w:widowControl/>
              <w:jc w:val="center"/>
              <w:rPr>
                <w:rFonts w:ascii="Book Antiqua" w:eastAsia="SimSun" w:hAnsi="Book Antiqua" w:cs="SimSun"/>
                <w:color w:val="000000" w:themeColor="text1"/>
                <w:kern w:val="0"/>
                <w:sz w:val="24"/>
                <w:szCs w:val="24"/>
              </w:rPr>
            </w:pPr>
            <w:r w:rsidRPr="000C3F46">
              <w:rPr>
                <w:rFonts w:ascii="Book Antiqua" w:eastAsia="SimSun" w:hAnsi="Book Antiqua" w:cs="SimSun"/>
                <w:color w:val="000000" w:themeColor="text1"/>
                <w:kern w:val="0"/>
                <w:sz w:val="24"/>
                <w:szCs w:val="24"/>
              </w:rPr>
              <w:t>1</w:t>
            </w:r>
          </w:p>
        </w:tc>
        <w:tc>
          <w:tcPr>
            <w:tcW w:w="609" w:type="pct"/>
            <w:noWrap/>
            <w:vAlign w:val="center"/>
            <w:hideMark/>
          </w:tcPr>
          <w:p w14:paraId="4381EB7D" w14:textId="77777777" w:rsidR="005F2C9B" w:rsidRPr="000C3F46" w:rsidRDefault="005F2C9B" w:rsidP="000C3F46">
            <w:pPr>
              <w:widowControl/>
              <w:jc w:val="center"/>
              <w:rPr>
                <w:rFonts w:ascii="Book Antiqua" w:eastAsia="SimSun" w:hAnsi="Book Antiqua" w:cs="SimSun"/>
                <w:color w:val="000000" w:themeColor="text1"/>
                <w:kern w:val="0"/>
                <w:sz w:val="24"/>
                <w:szCs w:val="24"/>
              </w:rPr>
            </w:pPr>
            <w:r w:rsidRPr="000C3F46">
              <w:rPr>
                <w:rFonts w:ascii="Book Antiqua" w:eastAsia="SimSun" w:hAnsi="Book Antiqua" w:cs="SimSun"/>
                <w:color w:val="000000" w:themeColor="text1"/>
                <w:kern w:val="0"/>
                <w:sz w:val="24"/>
                <w:szCs w:val="24"/>
              </w:rPr>
              <w:t>0.171</w:t>
            </w:r>
          </w:p>
        </w:tc>
      </w:tr>
      <w:tr w:rsidR="005F2C9B" w:rsidRPr="000C3F46" w14:paraId="60CE71CD" w14:textId="77777777" w:rsidTr="00DE46C1">
        <w:trPr>
          <w:trHeight w:val="435"/>
          <w:jc w:val="center"/>
        </w:trPr>
        <w:tc>
          <w:tcPr>
            <w:tcW w:w="1933" w:type="pct"/>
            <w:noWrap/>
            <w:vAlign w:val="center"/>
            <w:hideMark/>
          </w:tcPr>
          <w:p w14:paraId="64901F8B" w14:textId="64676EF1" w:rsidR="005F2C9B" w:rsidRPr="000C3F46" w:rsidRDefault="005F2C9B" w:rsidP="000C3F46">
            <w:pPr>
              <w:widowControl/>
              <w:ind w:firstLineChars="200" w:firstLine="480"/>
              <w:rPr>
                <w:rFonts w:ascii="Book Antiqua" w:eastAsia="SimSun" w:hAnsi="Book Antiqua" w:cs="SimSun"/>
                <w:kern w:val="0"/>
                <w:sz w:val="24"/>
                <w:szCs w:val="24"/>
              </w:rPr>
            </w:pPr>
            <w:r w:rsidRPr="000C3F46">
              <w:rPr>
                <w:rFonts w:ascii="Book Antiqua" w:eastAsia="SimSun" w:hAnsi="Book Antiqua" w:cs="SimSun"/>
                <w:kern w:val="0"/>
                <w:sz w:val="24"/>
                <w:szCs w:val="24"/>
              </w:rPr>
              <w:t>Abdomi</w:t>
            </w:r>
            <w:r w:rsidR="00DE46C1">
              <w:rPr>
                <w:rFonts w:ascii="Book Antiqua" w:eastAsia="SimSun" w:hAnsi="Book Antiqua" w:cs="SimSun"/>
                <w:kern w:val="0"/>
                <w:sz w:val="24"/>
                <w:szCs w:val="24"/>
              </w:rPr>
              <w:t>nal infection</w:t>
            </w:r>
          </w:p>
        </w:tc>
        <w:tc>
          <w:tcPr>
            <w:tcW w:w="1283" w:type="pct"/>
            <w:noWrap/>
            <w:vAlign w:val="center"/>
            <w:hideMark/>
          </w:tcPr>
          <w:p w14:paraId="081702DF" w14:textId="77777777" w:rsidR="005F2C9B" w:rsidRPr="000C3F46" w:rsidRDefault="005F2C9B" w:rsidP="000C3F46">
            <w:pPr>
              <w:widowControl/>
              <w:jc w:val="center"/>
              <w:rPr>
                <w:rFonts w:ascii="Book Antiqua" w:eastAsia="SimSun" w:hAnsi="Book Antiqua" w:cs="SimSun"/>
                <w:color w:val="000000" w:themeColor="text1"/>
                <w:kern w:val="0"/>
                <w:sz w:val="24"/>
                <w:szCs w:val="24"/>
              </w:rPr>
            </w:pPr>
            <w:r w:rsidRPr="000C3F46">
              <w:rPr>
                <w:rFonts w:ascii="Book Antiqua" w:eastAsia="SimSun" w:hAnsi="Book Antiqua" w:cs="SimSun"/>
                <w:color w:val="000000" w:themeColor="text1"/>
                <w:kern w:val="0"/>
                <w:sz w:val="24"/>
                <w:szCs w:val="24"/>
              </w:rPr>
              <w:t>3</w:t>
            </w:r>
          </w:p>
        </w:tc>
        <w:tc>
          <w:tcPr>
            <w:tcW w:w="1175" w:type="pct"/>
            <w:noWrap/>
            <w:vAlign w:val="center"/>
            <w:hideMark/>
          </w:tcPr>
          <w:p w14:paraId="75D5E3A6" w14:textId="77777777" w:rsidR="005F2C9B" w:rsidRPr="000C3F46" w:rsidRDefault="005F2C9B" w:rsidP="000C3F46">
            <w:pPr>
              <w:widowControl/>
              <w:jc w:val="center"/>
              <w:rPr>
                <w:rFonts w:ascii="Book Antiqua" w:eastAsia="SimSun" w:hAnsi="Book Antiqua" w:cs="SimSun"/>
                <w:color w:val="000000" w:themeColor="text1"/>
                <w:kern w:val="0"/>
                <w:sz w:val="24"/>
                <w:szCs w:val="24"/>
              </w:rPr>
            </w:pPr>
            <w:r w:rsidRPr="000C3F46">
              <w:rPr>
                <w:rFonts w:ascii="Book Antiqua" w:eastAsia="SimSun" w:hAnsi="Book Antiqua" w:cs="SimSun"/>
                <w:color w:val="000000" w:themeColor="text1"/>
                <w:kern w:val="0"/>
                <w:sz w:val="24"/>
                <w:szCs w:val="24"/>
              </w:rPr>
              <w:t>1</w:t>
            </w:r>
          </w:p>
        </w:tc>
        <w:tc>
          <w:tcPr>
            <w:tcW w:w="609" w:type="pct"/>
            <w:noWrap/>
            <w:vAlign w:val="center"/>
            <w:hideMark/>
          </w:tcPr>
          <w:p w14:paraId="298B51D0" w14:textId="77777777" w:rsidR="005F2C9B" w:rsidRPr="000C3F46" w:rsidRDefault="005F2C9B" w:rsidP="000C3F46">
            <w:pPr>
              <w:widowControl/>
              <w:jc w:val="center"/>
              <w:rPr>
                <w:rFonts w:ascii="Book Antiqua" w:eastAsia="SimSun" w:hAnsi="Book Antiqua" w:cs="SimSun"/>
                <w:color w:val="000000" w:themeColor="text1"/>
                <w:kern w:val="0"/>
                <w:sz w:val="24"/>
                <w:szCs w:val="24"/>
              </w:rPr>
            </w:pPr>
            <w:r w:rsidRPr="000C3F46">
              <w:rPr>
                <w:rFonts w:ascii="Book Antiqua" w:eastAsia="SimSun" w:hAnsi="Book Antiqua" w:cs="SimSun"/>
                <w:color w:val="000000" w:themeColor="text1"/>
                <w:kern w:val="0"/>
                <w:sz w:val="24"/>
                <w:szCs w:val="24"/>
              </w:rPr>
              <w:t>0.664</w:t>
            </w:r>
          </w:p>
        </w:tc>
      </w:tr>
      <w:tr w:rsidR="005F2C9B" w:rsidRPr="000C3F46" w14:paraId="2C95D500" w14:textId="77777777" w:rsidTr="00DE46C1">
        <w:trPr>
          <w:trHeight w:val="197"/>
          <w:jc w:val="center"/>
        </w:trPr>
        <w:tc>
          <w:tcPr>
            <w:tcW w:w="1933" w:type="pct"/>
            <w:noWrap/>
            <w:vAlign w:val="center"/>
            <w:hideMark/>
          </w:tcPr>
          <w:p w14:paraId="6AF0AC1F" w14:textId="00B7C864" w:rsidR="005F2C9B" w:rsidRPr="000C3F46" w:rsidRDefault="00DE46C1" w:rsidP="000C3F46">
            <w:pPr>
              <w:widowControl/>
              <w:ind w:firstLineChars="200" w:firstLine="480"/>
              <w:rPr>
                <w:rFonts w:ascii="Book Antiqua" w:eastAsia="SimSun" w:hAnsi="Book Antiqua" w:cs="SimSun"/>
                <w:kern w:val="0"/>
                <w:sz w:val="24"/>
                <w:szCs w:val="24"/>
              </w:rPr>
            </w:pPr>
            <w:r>
              <w:rPr>
                <w:rFonts w:ascii="Book Antiqua" w:eastAsia="SimSun" w:hAnsi="Book Antiqua" w:cs="SimSun"/>
                <w:kern w:val="0"/>
                <w:sz w:val="24"/>
                <w:szCs w:val="24"/>
              </w:rPr>
              <w:t>Wound problem</w:t>
            </w:r>
          </w:p>
        </w:tc>
        <w:tc>
          <w:tcPr>
            <w:tcW w:w="1283" w:type="pct"/>
            <w:noWrap/>
            <w:vAlign w:val="center"/>
            <w:hideMark/>
          </w:tcPr>
          <w:p w14:paraId="2E081B9F" w14:textId="77777777" w:rsidR="005F2C9B" w:rsidRPr="000C3F46" w:rsidRDefault="005F2C9B" w:rsidP="000C3F46">
            <w:pPr>
              <w:widowControl/>
              <w:jc w:val="center"/>
              <w:rPr>
                <w:rFonts w:ascii="Book Antiqua" w:eastAsia="SimSun" w:hAnsi="Book Antiqua" w:cs="SimSun"/>
                <w:color w:val="000000" w:themeColor="text1"/>
                <w:kern w:val="0"/>
                <w:sz w:val="24"/>
                <w:szCs w:val="24"/>
              </w:rPr>
            </w:pPr>
            <w:r w:rsidRPr="000C3F46">
              <w:rPr>
                <w:rFonts w:ascii="Book Antiqua" w:eastAsia="SimSun" w:hAnsi="Book Antiqua" w:cs="SimSun"/>
                <w:color w:val="000000" w:themeColor="text1"/>
                <w:kern w:val="0"/>
                <w:sz w:val="24"/>
                <w:szCs w:val="24"/>
              </w:rPr>
              <w:t>1</w:t>
            </w:r>
          </w:p>
        </w:tc>
        <w:tc>
          <w:tcPr>
            <w:tcW w:w="1175" w:type="pct"/>
            <w:noWrap/>
            <w:vAlign w:val="center"/>
            <w:hideMark/>
          </w:tcPr>
          <w:p w14:paraId="08186E12" w14:textId="77777777" w:rsidR="005F2C9B" w:rsidRPr="000C3F46" w:rsidRDefault="005F2C9B" w:rsidP="000C3F46">
            <w:pPr>
              <w:widowControl/>
              <w:jc w:val="center"/>
              <w:rPr>
                <w:rFonts w:ascii="Book Antiqua" w:eastAsia="SimSun" w:hAnsi="Book Antiqua" w:cs="SimSun"/>
                <w:color w:val="000000" w:themeColor="text1"/>
                <w:kern w:val="0"/>
                <w:sz w:val="24"/>
                <w:szCs w:val="24"/>
              </w:rPr>
            </w:pPr>
            <w:r w:rsidRPr="000C3F46">
              <w:rPr>
                <w:rFonts w:ascii="Book Antiqua" w:eastAsia="SimSun" w:hAnsi="Book Antiqua" w:cs="SimSun"/>
                <w:color w:val="000000" w:themeColor="text1"/>
                <w:kern w:val="0"/>
                <w:sz w:val="24"/>
                <w:szCs w:val="24"/>
              </w:rPr>
              <w:t>2</w:t>
            </w:r>
          </w:p>
        </w:tc>
        <w:tc>
          <w:tcPr>
            <w:tcW w:w="609" w:type="pct"/>
            <w:noWrap/>
            <w:vAlign w:val="center"/>
            <w:hideMark/>
          </w:tcPr>
          <w:p w14:paraId="2C434AB5" w14:textId="77777777" w:rsidR="005F2C9B" w:rsidRPr="000C3F46" w:rsidRDefault="005F2C9B" w:rsidP="000C3F46">
            <w:pPr>
              <w:widowControl/>
              <w:jc w:val="center"/>
              <w:rPr>
                <w:rFonts w:ascii="Book Antiqua" w:eastAsia="SimSun" w:hAnsi="Book Antiqua" w:cs="SimSun"/>
                <w:color w:val="000000" w:themeColor="text1"/>
                <w:kern w:val="0"/>
                <w:sz w:val="24"/>
                <w:szCs w:val="24"/>
              </w:rPr>
            </w:pPr>
            <w:r w:rsidRPr="000C3F46">
              <w:rPr>
                <w:rFonts w:ascii="Book Antiqua" w:eastAsia="SimSun" w:hAnsi="Book Antiqua" w:cs="SimSun"/>
                <w:color w:val="000000" w:themeColor="text1"/>
                <w:kern w:val="0"/>
                <w:sz w:val="24"/>
                <w:szCs w:val="24"/>
              </w:rPr>
              <w:t>0.254</w:t>
            </w:r>
          </w:p>
        </w:tc>
      </w:tr>
      <w:tr w:rsidR="005F2C9B" w:rsidRPr="000C3F46" w14:paraId="2784E0F5" w14:textId="77777777" w:rsidTr="00DE46C1">
        <w:trPr>
          <w:trHeight w:val="435"/>
          <w:jc w:val="center"/>
        </w:trPr>
        <w:tc>
          <w:tcPr>
            <w:tcW w:w="1933" w:type="pct"/>
            <w:noWrap/>
            <w:vAlign w:val="center"/>
            <w:hideMark/>
          </w:tcPr>
          <w:p w14:paraId="0B193346" w14:textId="1C59D8A2" w:rsidR="005F2C9B" w:rsidRPr="000C3F46" w:rsidRDefault="00DE46C1" w:rsidP="000C3F46">
            <w:pPr>
              <w:widowControl/>
              <w:ind w:firstLineChars="200" w:firstLine="480"/>
              <w:rPr>
                <w:rFonts w:ascii="Book Antiqua" w:eastAsia="SimSun" w:hAnsi="Book Antiqua" w:cs="SimSun"/>
                <w:kern w:val="0"/>
                <w:sz w:val="24"/>
                <w:szCs w:val="24"/>
              </w:rPr>
            </w:pPr>
            <w:r>
              <w:rPr>
                <w:rFonts w:ascii="Book Antiqua" w:eastAsia="SimSun" w:hAnsi="Book Antiqua" w:cs="SimSun"/>
                <w:kern w:val="0"/>
                <w:sz w:val="24"/>
                <w:szCs w:val="24"/>
              </w:rPr>
              <w:t>Anastomotic leakage</w:t>
            </w:r>
          </w:p>
        </w:tc>
        <w:tc>
          <w:tcPr>
            <w:tcW w:w="1283" w:type="pct"/>
            <w:noWrap/>
            <w:vAlign w:val="center"/>
            <w:hideMark/>
          </w:tcPr>
          <w:p w14:paraId="60D0C8D6" w14:textId="77777777" w:rsidR="005F2C9B" w:rsidRPr="000C3F46" w:rsidRDefault="005F2C9B" w:rsidP="000C3F46">
            <w:pPr>
              <w:widowControl/>
              <w:jc w:val="center"/>
              <w:rPr>
                <w:rFonts w:ascii="Book Antiqua" w:eastAsia="SimSun" w:hAnsi="Book Antiqua" w:cs="SimSun"/>
                <w:color w:val="000000" w:themeColor="text1"/>
                <w:kern w:val="0"/>
                <w:sz w:val="24"/>
                <w:szCs w:val="24"/>
              </w:rPr>
            </w:pPr>
            <w:r w:rsidRPr="000C3F46">
              <w:rPr>
                <w:rFonts w:ascii="Book Antiqua" w:eastAsia="SimSun" w:hAnsi="Book Antiqua" w:cs="SimSun"/>
                <w:color w:val="000000" w:themeColor="text1"/>
                <w:kern w:val="0"/>
                <w:sz w:val="24"/>
                <w:szCs w:val="24"/>
              </w:rPr>
              <w:t>3</w:t>
            </w:r>
          </w:p>
        </w:tc>
        <w:tc>
          <w:tcPr>
            <w:tcW w:w="1175" w:type="pct"/>
            <w:noWrap/>
            <w:vAlign w:val="center"/>
            <w:hideMark/>
          </w:tcPr>
          <w:p w14:paraId="44B5B3BA" w14:textId="77777777" w:rsidR="005F2C9B" w:rsidRPr="000C3F46" w:rsidRDefault="005F2C9B" w:rsidP="000C3F46">
            <w:pPr>
              <w:widowControl/>
              <w:jc w:val="center"/>
              <w:rPr>
                <w:rFonts w:ascii="Book Antiqua" w:eastAsia="SimSun" w:hAnsi="Book Antiqua" w:cs="SimSun"/>
                <w:color w:val="000000" w:themeColor="text1"/>
                <w:kern w:val="0"/>
                <w:sz w:val="24"/>
                <w:szCs w:val="24"/>
              </w:rPr>
            </w:pPr>
            <w:r w:rsidRPr="000C3F46">
              <w:rPr>
                <w:rFonts w:ascii="Book Antiqua" w:eastAsia="SimSun" w:hAnsi="Book Antiqua" w:cs="SimSun"/>
                <w:color w:val="000000" w:themeColor="text1"/>
                <w:kern w:val="0"/>
                <w:sz w:val="24"/>
                <w:szCs w:val="24"/>
              </w:rPr>
              <w:t>0</w:t>
            </w:r>
          </w:p>
        </w:tc>
        <w:tc>
          <w:tcPr>
            <w:tcW w:w="609" w:type="pct"/>
            <w:noWrap/>
            <w:vAlign w:val="center"/>
            <w:hideMark/>
          </w:tcPr>
          <w:p w14:paraId="09BCB553" w14:textId="77777777" w:rsidR="005F2C9B" w:rsidRPr="000C3F46" w:rsidRDefault="005F2C9B" w:rsidP="000C3F46">
            <w:pPr>
              <w:widowControl/>
              <w:jc w:val="center"/>
              <w:rPr>
                <w:rFonts w:ascii="Book Antiqua" w:eastAsia="SimSun" w:hAnsi="Book Antiqua" w:cs="SimSun"/>
                <w:color w:val="000000" w:themeColor="text1"/>
                <w:kern w:val="0"/>
                <w:sz w:val="24"/>
                <w:szCs w:val="24"/>
              </w:rPr>
            </w:pPr>
            <w:r w:rsidRPr="000C3F46">
              <w:rPr>
                <w:rFonts w:ascii="Book Antiqua" w:eastAsia="SimSun" w:hAnsi="Book Antiqua" w:cs="SimSun"/>
                <w:color w:val="000000" w:themeColor="text1"/>
                <w:kern w:val="0"/>
                <w:sz w:val="24"/>
                <w:szCs w:val="24"/>
              </w:rPr>
              <w:t>0.198</w:t>
            </w:r>
          </w:p>
        </w:tc>
      </w:tr>
      <w:tr w:rsidR="005F2C9B" w:rsidRPr="000C3F46" w14:paraId="76250BA3" w14:textId="77777777" w:rsidTr="00DE46C1">
        <w:trPr>
          <w:trHeight w:val="197"/>
          <w:jc w:val="center"/>
        </w:trPr>
        <w:tc>
          <w:tcPr>
            <w:tcW w:w="1933" w:type="pct"/>
            <w:noWrap/>
            <w:vAlign w:val="center"/>
            <w:hideMark/>
          </w:tcPr>
          <w:p w14:paraId="2FB6EC80" w14:textId="046E6A85" w:rsidR="005F2C9B" w:rsidRPr="000C3F46" w:rsidRDefault="00DE46C1" w:rsidP="000C3F46">
            <w:pPr>
              <w:widowControl/>
              <w:ind w:firstLineChars="200" w:firstLine="480"/>
              <w:rPr>
                <w:rFonts w:ascii="Book Antiqua" w:eastAsia="SimSun" w:hAnsi="Book Antiqua" w:cs="SimSun"/>
                <w:kern w:val="0"/>
                <w:sz w:val="24"/>
                <w:szCs w:val="24"/>
              </w:rPr>
            </w:pPr>
            <w:r>
              <w:rPr>
                <w:rFonts w:ascii="Book Antiqua" w:eastAsia="SimSun" w:hAnsi="Book Antiqua" w:cs="SimSun"/>
                <w:kern w:val="0"/>
                <w:sz w:val="24"/>
                <w:szCs w:val="24"/>
              </w:rPr>
              <w:t>Chylous fistula</w:t>
            </w:r>
          </w:p>
        </w:tc>
        <w:tc>
          <w:tcPr>
            <w:tcW w:w="1283" w:type="pct"/>
            <w:noWrap/>
            <w:vAlign w:val="center"/>
            <w:hideMark/>
          </w:tcPr>
          <w:p w14:paraId="179BA7A5" w14:textId="77777777" w:rsidR="005F2C9B" w:rsidRPr="000C3F46" w:rsidRDefault="005F2C9B" w:rsidP="000C3F46">
            <w:pPr>
              <w:widowControl/>
              <w:jc w:val="center"/>
              <w:rPr>
                <w:rFonts w:ascii="Book Antiqua" w:eastAsia="SimSun" w:hAnsi="Book Antiqua" w:cs="SimSun"/>
                <w:color w:val="000000" w:themeColor="text1"/>
                <w:kern w:val="0"/>
                <w:sz w:val="24"/>
                <w:szCs w:val="24"/>
              </w:rPr>
            </w:pPr>
            <w:r w:rsidRPr="000C3F46">
              <w:rPr>
                <w:rFonts w:ascii="Book Antiqua" w:eastAsia="SimSun" w:hAnsi="Book Antiqua" w:cs="SimSun"/>
                <w:color w:val="000000" w:themeColor="text1"/>
                <w:kern w:val="0"/>
                <w:sz w:val="24"/>
                <w:szCs w:val="24"/>
              </w:rPr>
              <w:t>1</w:t>
            </w:r>
          </w:p>
        </w:tc>
        <w:tc>
          <w:tcPr>
            <w:tcW w:w="1175" w:type="pct"/>
            <w:noWrap/>
            <w:vAlign w:val="center"/>
            <w:hideMark/>
          </w:tcPr>
          <w:p w14:paraId="497B20CF" w14:textId="77777777" w:rsidR="005F2C9B" w:rsidRPr="000C3F46" w:rsidRDefault="005F2C9B" w:rsidP="000C3F46">
            <w:pPr>
              <w:widowControl/>
              <w:jc w:val="center"/>
              <w:rPr>
                <w:rFonts w:ascii="Book Antiqua" w:eastAsia="SimSun" w:hAnsi="Book Antiqua" w:cs="SimSun"/>
                <w:color w:val="000000" w:themeColor="text1"/>
                <w:kern w:val="0"/>
                <w:sz w:val="24"/>
                <w:szCs w:val="24"/>
              </w:rPr>
            </w:pPr>
            <w:r w:rsidRPr="000C3F46">
              <w:rPr>
                <w:rFonts w:ascii="Book Antiqua" w:eastAsia="SimSun" w:hAnsi="Book Antiqua" w:cs="SimSun"/>
                <w:color w:val="000000" w:themeColor="text1"/>
                <w:kern w:val="0"/>
                <w:sz w:val="24"/>
                <w:szCs w:val="24"/>
              </w:rPr>
              <w:t>0</w:t>
            </w:r>
          </w:p>
        </w:tc>
        <w:tc>
          <w:tcPr>
            <w:tcW w:w="609" w:type="pct"/>
            <w:noWrap/>
            <w:vAlign w:val="center"/>
            <w:hideMark/>
          </w:tcPr>
          <w:p w14:paraId="13A68410" w14:textId="77777777" w:rsidR="005F2C9B" w:rsidRPr="000C3F46" w:rsidRDefault="005F2C9B" w:rsidP="000C3F46">
            <w:pPr>
              <w:widowControl/>
              <w:jc w:val="center"/>
              <w:rPr>
                <w:rFonts w:ascii="Book Antiqua" w:eastAsia="SimSun" w:hAnsi="Book Antiqua" w:cs="SimSun"/>
                <w:color w:val="000000" w:themeColor="text1"/>
                <w:kern w:val="0"/>
                <w:sz w:val="24"/>
                <w:szCs w:val="24"/>
              </w:rPr>
            </w:pPr>
            <w:r w:rsidRPr="000C3F46">
              <w:rPr>
                <w:rFonts w:ascii="Book Antiqua" w:eastAsia="SimSun" w:hAnsi="Book Antiqua" w:cs="SimSun"/>
                <w:color w:val="000000" w:themeColor="text1"/>
                <w:kern w:val="0"/>
                <w:sz w:val="24"/>
                <w:szCs w:val="24"/>
              </w:rPr>
              <w:t>0.459</w:t>
            </w:r>
          </w:p>
        </w:tc>
      </w:tr>
      <w:tr w:rsidR="005F2C9B" w:rsidRPr="000C3F46" w14:paraId="0CEDDA93" w14:textId="77777777" w:rsidTr="00DE46C1">
        <w:trPr>
          <w:trHeight w:val="435"/>
          <w:jc w:val="center"/>
        </w:trPr>
        <w:tc>
          <w:tcPr>
            <w:tcW w:w="1933" w:type="pct"/>
            <w:noWrap/>
            <w:vAlign w:val="center"/>
            <w:hideMark/>
          </w:tcPr>
          <w:p w14:paraId="063C6467" w14:textId="7CE3C34E" w:rsidR="005F2C9B" w:rsidRPr="000C3F46" w:rsidRDefault="00DE46C1" w:rsidP="000C3F46">
            <w:pPr>
              <w:widowControl/>
              <w:ind w:firstLineChars="200" w:firstLine="480"/>
              <w:rPr>
                <w:rFonts w:ascii="Book Antiqua" w:eastAsia="SimSun" w:hAnsi="Book Antiqua" w:cs="SimSun"/>
                <w:kern w:val="0"/>
                <w:sz w:val="24"/>
                <w:szCs w:val="24"/>
              </w:rPr>
            </w:pPr>
            <w:r>
              <w:rPr>
                <w:rFonts w:ascii="Book Antiqua" w:eastAsia="SimSun" w:hAnsi="Book Antiqua" w:cs="SimSun"/>
                <w:kern w:val="0"/>
                <w:sz w:val="24"/>
                <w:szCs w:val="24"/>
              </w:rPr>
              <w:t>Anastomotic bleeding</w:t>
            </w:r>
          </w:p>
        </w:tc>
        <w:tc>
          <w:tcPr>
            <w:tcW w:w="1283" w:type="pct"/>
            <w:noWrap/>
            <w:vAlign w:val="center"/>
            <w:hideMark/>
          </w:tcPr>
          <w:p w14:paraId="55E48461" w14:textId="77777777" w:rsidR="005F2C9B" w:rsidRPr="000C3F46" w:rsidRDefault="005F2C9B" w:rsidP="000C3F46">
            <w:pPr>
              <w:widowControl/>
              <w:jc w:val="center"/>
              <w:rPr>
                <w:rFonts w:ascii="Book Antiqua" w:eastAsia="SimSun" w:hAnsi="Book Antiqua" w:cs="SimSun"/>
                <w:color w:val="000000" w:themeColor="text1"/>
                <w:kern w:val="0"/>
                <w:sz w:val="24"/>
                <w:szCs w:val="24"/>
              </w:rPr>
            </w:pPr>
            <w:r w:rsidRPr="000C3F46">
              <w:rPr>
                <w:rFonts w:ascii="Book Antiqua" w:eastAsia="SimSun" w:hAnsi="Book Antiqua" w:cs="SimSun"/>
                <w:color w:val="000000" w:themeColor="text1"/>
                <w:kern w:val="0"/>
                <w:sz w:val="24"/>
                <w:szCs w:val="24"/>
              </w:rPr>
              <w:t>1</w:t>
            </w:r>
          </w:p>
        </w:tc>
        <w:tc>
          <w:tcPr>
            <w:tcW w:w="1175" w:type="pct"/>
            <w:noWrap/>
            <w:vAlign w:val="center"/>
            <w:hideMark/>
          </w:tcPr>
          <w:p w14:paraId="3AB76996" w14:textId="77777777" w:rsidR="005F2C9B" w:rsidRPr="000C3F46" w:rsidRDefault="005F2C9B" w:rsidP="000C3F46">
            <w:pPr>
              <w:widowControl/>
              <w:jc w:val="center"/>
              <w:rPr>
                <w:rFonts w:ascii="Book Antiqua" w:eastAsia="SimSun" w:hAnsi="Book Antiqua" w:cs="SimSun"/>
                <w:color w:val="000000" w:themeColor="text1"/>
                <w:kern w:val="0"/>
                <w:sz w:val="24"/>
                <w:szCs w:val="24"/>
              </w:rPr>
            </w:pPr>
            <w:r w:rsidRPr="000C3F46">
              <w:rPr>
                <w:rFonts w:ascii="Book Antiqua" w:eastAsia="SimSun" w:hAnsi="Book Antiqua" w:cs="SimSun"/>
                <w:color w:val="000000" w:themeColor="text1"/>
                <w:kern w:val="0"/>
                <w:sz w:val="24"/>
                <w:szCs w:val="24"/>
              </w:rPr>
              <w:t>1</w:t>
            </w:r>
          </w:p>
        </w:tc>
        <w:tc>
          <w:tcPr>
            <w:tcW w:w="609" w:type="pct"/>
            <w:noWrap/>
            <w:vAlign w:val="center"/>
            <w:hideMark/>
          </w:tcPr>
          <w:p w14:paraId="295A6BFF" w14:textId="77777777" w:rsidR="005F2C9B" w:rsidRPr="000C3F46" w:rsidRDefault="005F2C9B" w:rsidP="000C3F46">
            <w:pPr>
              <w:widowControl/>
              <w:jc w:val="center"/>
              <w:rPr>
                <w:rFonts w:ascii="Book Antiqua" w:eastAsia="SimSun" w:hAnsi="Book Antiqua" w:cs="SimSun"/>
                <w:color w:val="000000" w:themeColor="text1"/>
                <w:kern w:val="0"/>
                <w:sz w:val="24"/>
                <w:szCs w:val="24"/>
              </w:rPr>
            </w:pPr>
            <w:r w:rsidRPr="000C3F46">
              <w:rPr>
                <w:rFonts w:ascii="Book Antiqua" w:eastAsia="SimSun" w:hAnsi="Book Antiqua" w:cs="SimSun"/>
                <w:color w:val="000000" w:themeColor="text1"/>
                <w:kern w:val="0"/>
                <w:sz w:val="24"/>
                <w:szCs w:val="24"/>
              </w:rPr>
              <w:t>0.663</w:t>
            </w:r>
          </w:p>
        </w:tc>
      </w:tr>
      <w:tr w:rsidR="005F2C9B" w:rsidRPr="000C3F46" w14:paraId="68F9560D" w14:textId="77777777" w:rsidTr="00DE46C1">
        <w:trPr>
          <w:trHeight w:val="435"/>
          <w:jc w:val="center"/>
        </w:trPr>
        <w:tc>
          <w:tcPr>
            <w:tcW w:w="1933" w:type="pct"/>
            <w:tcBorders>
              <w:top w:val="nil"/>
              <w:left w:val="nil"/>
              <w:bottom w:val="single" w:sz="4" w:space="0" w:color="auto"/>
              <w:right w:val="nil"/>
            </w:tcBorders>
            <w:noWrap/>
            <w:vAlign w:val="center"/>
            <w:hideMark/>
          </w:tcPr>
          <w:p w14:paraId="1BE6F114" w14:textId="0D86C8A4" w:rsidR="005F2C9B" w:rsidRPr="000C3F46" w:rsidRDefault="00DE46C1" w:rsidP="000C3F46">
            <w:pPr>
              <w:widowControl/>
              <w:ind w:firstLineChars="200" w:firstLine="480"/>
              <w:rPr>
                <w:rFonts w:ascii="Book Antiqua" w:eastAsia="SimSun" w:hAnsi="Book Antiqua" w:cs="SimSun"/>
                <w:kern w:val="0"/>
                <w:sz w:val="24"/>
                <w:szCs w:val="24"/>
              </w:rPr>
            </w:pPr>
            <w:r>
              <w:rPr>
                <w:rFonts w:ascii="Book Antiqua" w:eastAsia="SimSun" w:hAnsi="Book Antiqua" w:cs="SimSun"/>
                <w:kern w:val="0"/>
                <w:sz w:val="24"/>
                <w:szCs w:val="24"/>
              </w:rPr>
              <w:t>Septicemia</w:t>
            </w:r>
          </w:p>
        </w:tc>
        <w:tc>
          <w:tcPr>
            <w:tcW w:w="1283" w:type="pct"/>
            <w:tcBorders>
              <w:top w:val="nil"/>
              <w:left w:val="nil"/>
              <w:bottom w:val="single" w:sz="4" w:space="0" w:color="auto"/>
              <w:right w:val="nil"/>
            </w:tcBorders>
            <w:noWrap/>
            <w:vAlign w:val="center"/>
            <w:hideMark/>
          </w:tcPr>
          <w:p w14:paraId="05BB3E2C" w14:textId="77777777" w:rsidR="005F2C9B" w:rsidRPr="000C3F46" w:rsidRDefault="005F2C9B" w:rsidP="000C3F46">
            <w:pPr>
              <w:widowControl/>
              <w:jc w:val="center"/>
              <w:rPr>
                <w:rFonts w:ascii="Book Antiqua" w:eastAsia="SimSun" w:hAnsi="Book Antiqua" w:cs="SimSun"/>
                <w:color w:val="000000" w:themeColor="text1"/>
                <w:kern w:val="0"/>
                <w:sz w:val="24"/>
                <w:szCs w:val="24"/>
              </w:rPr>
            </w:pPr>
            <w:r w:rsidRPr="000C3F46">
              <w:rPr>
                <w:rFonts w:ascii="Book Antiqua" w:eastAsia="SimSun" w:hAnsi="Book Antiqua" w:cs="SimSun"/>
                <w:color w:val="000000" w:themeColor="text1"/>
                <w:kern w:val="0"/>
                <w:sz w:val="24"/>
                <w:szCs w:val="24"/>
              </w:rPr>
              <w:t>1</w:t>
            </w:r>
          </w:p>
        </w:tc>
        <w:tc>
          <w:tcPr>
            <w:tcW w:w="1175" w:type="pct"/>
            <w:tcBorders>
              <w:top w:val="nil"/>
              <w:left w:val="nil"/>
              <w:bottom w:val="single" w:sz="4" w:space="0" w:color="auto"/>
              <w:right w:val="nil"/>
            </w:tcBorders>
            <w:noWrap/>
            <w:vAlign w:val="center"/>
            <w:hideMark/>
          </w:tcPr>
          <w:p w14:paraId="7B4CD068" w14:textId="77777777" w:rsidR="005F2C9B" w:rsidRPr="000C3F46" w:rsidRDefault="005F2C9B" w:rsidP="000C3F46">
            <w:pPr>
              <w:widowControl/>
              <w:jc w:val="center"/>
              <w:rPr>
                <w:rFonts w:ascii="Book Antiqua" w:eastAsia="SimSun" w:hAnsi="Book Antiqua" w:cs="SimSun"/>
                <w:color w:val="000000" w:themeColor="text1"/>
                <w:kern w:val="0"/>
                <w:sz w:val="24"/>
                <w:szCs w:val="24"/>
              </w:rPr>
            </w:pPr>
            <w:r w:rsidRPr="000C3F46">
              <w:rPr>
                <w:rFonts w:ascii="Book Antiqua" w:eastAsia="SimSun" w:hAnsi="Book Antiqua" w:cs="SimSun"/>
                <w:color w:val="000000" w:themeColor="text1"/>
                <w:kern w:val="0"/>
                <w:sz w:val="24"/>
                <w:szCs w:val="24"/>
              </w:rPr>
              <w:t>1</w:t>
            </w:r>
          </w:p>
        </w:tc>
        <w:tc>
          <w:tcPr>
            <w:tcW w:w="609" w:type="pct"/>
            <w:tcBorders>
              <w:top w:val="nil"/>
              <w:left w:val="nil"/>
              <w:bottom w:val="single" w:sz="4" w:space="0" w:color="auto"/>
              <w:right w:val="nil"/>
            </w:tcBorders>
            <w:noWrap/>
            <w:vAlign w:val="center"/>
            <w:hideMark/>
          </w:tcPr>
          <w:p w14:paraId="4CE42F59" w14:textId="77777777" w:rsidR="005F2C9B" w:rsidRPr="000C3F46" w:rsidRDefault="005F2C9B" w:rsidP="000C3F46">
            <w:pPr>
              <w:widowControl/>
              <w:jc w:val="center"/>
              <w:rPr>
                <w:rFonts w:ascii="Book Antiqua" w:eastAsia="SimSun" w:hAnsi="Book Antiqua" w:cs="SimSun"/>
                <w:color w:val="000000" w:themeColor="text1"/>
                <w:kern w:val="0"/>
                <w:sz w:val="24"/>
                <w:szCs w:val="24"/>
              </w:rPr>
            </w:pPr>
            <w:r w:rsidRPr="000C3F46">
              <w:rPr>
                <w:rFonts w:ascii="Book Antiqua" w:eastAsia="SimSun" w:hAnsi="Book Antiqua" w:cs="SimSun"/>
                <w:color w:val="000000" w:themeColor="text1"/>
                <w:kern w:val="0"/>
                <w:sz w:val="24"/>
                <w:szCs w:val="24"/>
              </w:rPr>
              <w:t>0.663</w:t>
            </w:r>
          </w:p>
        </w:tc>
      </w:tr>
    </w:tbl>
    <w:p w14:paraId="566B931B" w14:textId="77777777" w:rsidR="00DE46C1" w:rsidRPr="000C3F46" w:rsidRDefault="00DE46C1" w:rsidP="00DE46C1">
      <w:pPr>
        <w:autoSpaceDE w:val="0"/>
        <w:autoSpaceDN w:val="0"/>
        <w:adjustRightInd w:val="0"/>
        <w:spacing w:line="360" w:lineRule="auto"/>
        <w:jc w:val="left"/>
        <w:rPr>
          <w:rFonts w:ascii="Book Antiqua" w:hAnsi="Book Antiqua" w:cs="AdvTT86d47313"/>
          <w:b/>
          <w:kern w:val="0"/>
          <w:sz w:val="24"/>
          <w:szCs w:val="24"/>
        </w:rPr>
      </w:pPr>
      <w:r w:rsidRPr="000C3F46">
        <w:rPr>
          <w:rFonts w:ascii="Book Antiqua" w:eastAsia="SimSun" w:hAnsi="Book Antiqua" w:cs="SimSun"/>
          <w:color w:val="000000"/>
          <w:kern w:val="0"/>
          <w:sz w:val="24"/>
          <w:szCs w:val="24"/>
        </w:rPr>
        <w:t>SpA</w:t>
      </w:r>
      <w:r>
        <w:rPr>
          <w:rFonts w:ascii="Book Antiqua" w:eastAsia="SimSun" w:hAnsi="Book Antiqua" w:cs="SimSun" w:hint="eastAsia"/>
          <w:color w:val="000000"/>
          <w:kern w:val="0"/>
          <w:sz w:val="24"/>
          <w:szCs w:val="24"/>
        </w:rPr>
        <w:t>:</w:t>
      </w:r>
      <w:r w:rsidRPr="000C3F46">
        <w:rPr>
          <w:rFonts w:ascii="Book Antiqua" w:eastAsia="SimSun" w:hAnsi="Book Antiqua" w:cs="SimSun"/>
          <w:color w:val="000000"/>
          <w:kern w:val="0"/>
          <w:sz w:val="24"/>
          <w:szCs w:val="24"/>
        </w:rPr>
        <w:t xml:space="preserve"> Splenic artery</w:t>
      </w:r>
      <w:r>
        <w:rPr>
          <w:rFonts w:ascii="Book Antiqua" w:hAnsi="Book Antiqua" w:cs="AdvTT86d47313" w:hint="eastAsia"/>
          <w:kern w:val="0"/>
          <w:sz w:val="24"/>
          <w:szCs w:val="24"/>
        </w:rPr>
        <w:t>.</w:t>
      </w:r>
    </w:p>
    <w:p w14:paraId="6A088FEE" w14:textId="77777777" w:rsidR="005F2C9B" w:rsidRPr="000C3F46" w:rsidRDefault="005F2C9B" w:rsidP="000D3863">
      <w:pPr>
        <w:autoSpaceDE w:val="0"/>
        <w:autoSpaceDN w:val="0"/>
        <w:adjustRightInd w:val="0"/>
        <w:spacing w:line="360" w:lineRule="auto"/>
        <w:jc w:val="left"/>
        <w:rPr>
          <w:rFonts w:ascii="Book Antiqua" w:hAnsi="Book Antiqua" w:cs="AdvPTimesI"/>
          <w:kern w:val="0"/>
          <w:sz w:val="24"/>
          <w:szCs w:val="24"/>
        </w:rPr>
      </w:pPr>
    </w:p>
    <w:p w14:paraId="321F0097" w14:textId="607BE4F8" w:rsidR="00375225" w:rsidRPr="000C3F46" w:rsidRDefault="003C4362" w:rsidP="00B60CE8">
      <w:pPr>
        <w:jc w:val="left"/>
        <w:rPr>
          <w:rFonts w:ascii="Book Antiqua" w:hAnsi="Book Antiqua"/>
          <w:sz w:val="24"/>
          <w:szCs w:val="24"/>
        </w:rPr>
      </w:pPr>
      <w:r>
        <w:rPr>
          <w:rFonts w:ascii="Book Antiqua" w:hAnsi="Book Antiqua"/>
          <w:b/>
          <w:noProof/>
          <w:szCs w:val="21"/>
        </w:rPr>
        <w:drawing>
          <wp:inline distT="0" distB="0" distL="0" distR="0" wp14:anchorId="0C0BD71D" wp14:editId="3D481EEB">
            <wp:extent cx="5263764" cy="3555149"/>
            <wp:effectExtent l="0" t="0" r="0" b="7620"/>
            <wp:docPr id="1" name="图片 1" descr="C:\Users\Dell-\Desktop\脾血管论文\图片\合\Fig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脾血管论文\图片\合\Fig 1.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63764" cy="3555149"/>
                    </a:xfrm>
                    <a:prstGeom prst="rect">
                      <a:avLst/>
                    </a:prstGeom>
                    <a:noFill/>
                    <a:ln>
                      <a:noFill/>
                    </a:ln>
                  </pic:spPr>
                </pic:pic>
              </a:graphicData>
            </a:graphic>
          </wp:inline>
        </w:drawing>
      </w:r>
    </w:p>
    <w:p w14:paraId="5F86A856" w14:textId="40A17DD1" w:rsidR="0018363F" w:rsidRDefault="000C3F46" w:rsidP="003C4362">
      <w:pPr>
        <w:autoSpaceDE w:val="0"/>
        <w:autoSpaceDN w:val="0"/>
        <w:adjustRightInd w:val="0"/>
        <w:spacing w:line="360" w:lineRule="auto"/>
        <w:rPr>
          <w:rFonts w:ascii="Book Antiqua" w:hAnsi="Book Antiqua" w:cs="AdvTT86d47313"/>
          <w:kern w:val="0"/>
          <w:sz w:val="24"/>
          <w:szCs w:val="24"/>
        </w:rPr>
      </w:pPr>
      <w:r>
        <w:rPr>
          <w:rFonts w:ascii="Book Antiqua" w:hAnsi="Book Antiqua"/>
          <w:b/>
          <w:sz w:val="24"/>
          <w:szCs w:val="24"/>
        </w:rPr>
        <w:t>Figure</w:t>
      </w:r>
      <w:r w:rsidR="00DE46C1">
        <w:rPr>
          <w:rFonts w:ascii="Book Antiqua" w:hAnsi="Book Antiqua" w:hint="eastAsia"/>
          <w:b/>
          <w:sz w:val="24"/>
          <w:szCs w:val="24"/>
        </w:rPr>
        <w:t xml:space="preserve"> </w:t>
      </w:r>
      <w:r w:rsidR="0018363F" w:rsidRPr="000C3F46">
        <w:rPr>
          <w:rFonts w:ascii="Book Antiqua" w:hAnsi="Book Antiqua"/>
          <w:b/>
          <w:sz w:val="24"/>
          <w:szCs w:val="24"/>
        </w:rPr>
        <w:t>1</w:t>
      </w:r>
      <w:r w:rsidR="0018363F" w:rsidRPr="00DE46C1">
        <w:rPr>
          <w:rFonts w:ascii="Book Antiqua" w:hAnsi="Book Antiqua"/>
          <w:b/>
          <w:sz w:val="24"/>
          <w:szCs w:val="24"/>
        </w:rPr>
        <w:t xml:space="preserve"> </w:t>
      </w:r>
      <w:r w:rsidR="0018363F" w:rsidRPr="00DE46C1">
        <w:rPr>
          <w:rFonts w:ascii="Book Antiqua" w:hAnsi="Book Antiqua"/>
          <w:b/>
          <w:caps/>
          <w:sz w:val="24"/>
          <w:szCs w:val="24"/>
        </w:rPr>
        <w:t>t</w:t>
      </w:r>
      <w:r w:rsidR="0018363F" w:rsidRPr="00DE46C1">
        <w:rPr>
          <w:rFonts w:ascii="Book Antiqua" w:hAnsi="Book Antiqua"/>
          <w:b/>
          <w:sz w:val="24"/>
          <w:szCs w:val="24"/>
        </w:rPr>
        <w:t xml:space="preserve">erminal branches of the </w:t>
      </w:r>
      <w:r w:rsidR="00DE46C1" w:rsidRPr="00DE46C1">
        <w:rPr>
          <w:rFonts w:ascii="Book Antiqua" w:eastAsia="SimSun" w:hAnsi="Book Antiqua" w:cs="SimSun"/>
          <w:b/>
          <w:color w:val="000000"/>
          <w:kern w:val="0"/>
          <w:sz w:val="24"/>
          <w:szCs w:val="24"/>
        </w:rPr>
        <w:t>splenic artery</w:t>
      </w:r>
      <w:r w:rsidR="00DE46C1" w:rsidRPr="00DE46C1">
        <w:rPr>
          <w:rFonts w:ascii="Book Antiqua" w:eastAsia="SimSun" w:hAnsi="Book Antiqua" w:cs="SimSun" w:hint="eastAsia"/>
          <w:b/>
          <w:color w:val="000000"/>
          <w:kern w:val="0"/>
          <w:sz w:val="24"/>
          <w:szCs w:val="24"/>
        </w:rPr>
        <w:t>.</w:t>
      </w:r>
      <w:r w:rsidR="00DE46C1">
        <w:rPr>
          <w:rFonts w:ascii="Book Antiqua" w:hAnsi="Book Antiqua" w:hint="eastAsia"/>
          <w:sz w:val="24"/>
          <w:szCs w:val="24"/>
        </w:rPr>
        <w:t xml:space="preserve"> </w:t>
      </w:r>
      <w:r w:rsidR="003C4362">
        <w:rPr>
          <w:rFonts w:ascii="Book Antiqua" w:hAnsi="Book Antiqua" w:hint="eastAsia"/>
          <w:sz w:val="24"/>
          <w:szCs w:val="24"/>
        </w:rPr>
        <w:t xml:space="preserve">A: </w:t>
      </w:r>
      <w:r w:rsidR="0018363F" w:rsidRPr="000C3F46">
        <w:rPr>
          <w:rFonts w:ascii="Book Antiqua" w:hAnsi="Book Antiqua"/>
          <w:sz w:val="24"/>
          <w:szCs w:val="24"/>
        </w:rPr>
        <w:t>The concentrated type SpA</w:t>
      </w:r>
      <w:r w:rsidR="003C4362">
        <w:rPr>
          <w:rFonts w:ascii="Book Antiqua" w:hAnsi="Book Antiqua"/>
          <w:sz w:val="24"/>
          <w:szCs w:val="24"/>
        </w:rPr>
        <w:t xml:space="preserve"> </w:t>
      </w:r>
      <w:r w:rsidR="003C4362">
        <w:rPr>
          <w:rFonts w:ascii="Book Antiqua" w:hAnsi="Book Antiqua" w:hint="eastAsia"/>
          <w:sz w:val="24"/>
          <w:szCs w:val="24"/>
        </w:rPr>
        <w:t>(</w:t>
      </w:r>
      <w:r w:rsidR="0018363F" w:rsidRPr="000C3F46">
        <w:rPr>
          <w:rFonts w:ascii="Book Antiqua" w:hAnsi="Book Antiqua"/>
          <w:sz w:val="24"/>
          <w:szCs w:val="24"/>
        </w:rPr>
        <w:t>A1</w:t>
      </w:r>
      <w:r w:rsidR="003C4362">
        <w:rPr>
          <w:rFonts w:ascii="Book Antiqua" w:hAnsi="Book Antiqua" w:hint="eastAsia"/>
          <w:sz w:val="24"/>
          <w:szCs w:val="24"/>
        </w:rPr>
        <w:t>:</w:t>
      </w:r>
      <w:r w:rsidR="0018363F" w:rsidRPr="000C3F46">
        <w:rPr>
          <w:rFonts w:ascii="Book Antiqua" w:hAnsi="Book Antiqua"/>
          <w:sz w:val="24"/>
          <w:szCs w:val="24"/>
        </w:rPr>
        <w:t xml:space="preserve"> Preoperative assessment using 3DCT images</w:t>
      </w:r>
      <w:r w:rsidR="003C4362">
        <w:rPr>
          <w:rFonts w:ascii="Book Antiqua" w:hAnsi="Book Antiqua" w:hint="eastAsia"/>
          <w:sz w:val="24"/>
          <w:szCs w:val="24"/>
        </w:rPr>
        <w:t>;</w:t>
      </w:r>
      <w:r w:rsidR="003C4362">
        <w:rPr>
          <w:rFonts w:ascii="Book Antiqua" w:hAnsi="Book Antiqua"/>
          <w:sz w:val="24"/>
          <w:szCs w:val="24"/>
        </w:rPr>
        <w:t xml:space="preserve"> A2</w:t>
      </w:r>
      <w:r w:rsidR="003C4362">
        <w:rPr>
          <w:rFonts w:ascii="Book Antiqua" w:hAnsi="Book Antiqua" w:hint="eastAsia"/>
          <w:sz w:val="24"/>
          <w:szCs w:val="24"/>
        </w:rPr>
        <w:t>:</w:t>
      </w:r>
      <w:r w:rsidR="0018363F" w:rsidRPr="000C3F46">
        <w:rPr>
          <w:rFonts w:ascii="Book Antiqua" w:hAnsi="Book Antiqua"/>
          <w:sz w:val="24"/>
          <w:szCs w:val="24"/>
        </w:rPr>
        <w:t xml:space="preserve"> Operative view after the completion of the splenic LN dissection</w:t>
      </w:r>
      <w:r w:rsidR="003C4362">
        <w:rPr>
          <w:rFonts w:ascii="Book Antiqua" w:hAnsi="Book Antiqua" w:hint="eastAsia"/>
          <w:sz w:val="24"/>
          <w:szCs w:val="24"/>
        </w:rPr>
        <w:t xml:space="preserve">); B: </w:t>
      </w:r>
      <w:r w:rsidR="0018363F" w:rsidRPr="000C3F46">
        <w:rPr>
          <w:rFonts w:ascii="Book Antiqua" w:hAnsi="Book Antiqua"/>
          <w:sz w:val="24"/>
          <w:szCs w:val="24"/>
        </w:rPr>
        <w:t>The distributed type SpA</w:t>
      </w:r>
      <w:r w:rsidR="003C4362">
        <w:rPr>
          <w:rFonts w:ascii="Book Antiqua" w:hAnsi="Book Antiqua"/>
          <w:sz w:val="24"/>
          <w:szCs w:val="24"/>
        </w:rPr>
        <w:t xml:space="preserve"> (B1</w:t>
      </w:r>
      <w:r w:rsidR="003C4362">
        <w:rPr>
          <w:rFonts w:ascii="Book Antiqua" w:hAnsi="Book Antiqua" w:hint="eastAsia"/>
          <w:sz w:val="24"/>
          <w:szCs w:val="24"/>
        </w:rPr>
        <w:t>:</w:t>
      </w:r>
      <w:r w:rsidR="0018363F" w:rsidRPr="000C3F46">
        <w:rPr>
          <w:rFonts w:ascii="Book Antiqua" w:hAnsi="Book Antiqua"/>
          <w:sz w:val="24"/>
          <w:szCs w:val="24"/>
        </w:rPr>
        <w:t xml:space="preserve"> Preoperative assessment using 3DCT images</w:t>
      </w:r>
      <w:r w:rsidR="003C4362">
        <w:rPr>
          <w:rFonts w:ascii="Book Antiqua" w:hAnsi="Book Antiqua" w:hint="eastAsia"/>
          <w:sz w:val="24"/>
          <w:szCs w:val="24"/>
        </w:rPr>
        <w:t>;</w:t>
      </w:r>
      <w:r w:rsidR="003C4362">
        <w:rPr>
          <w:rFonts w:ascii="Book Antiqua" w:hAnsi="Book Antiqua"/>
          <w:sz w:val="24"/>
          <w:szCs w:val="24"/>
        </w:rPr>
        <w:t xml:space="preserve"> B2</w:t>
      </w:r>
      <w:r w:rsidR="003C4362">
        <w:rPr>
          <w:rFonts w:ascii="Book Antiqua" w:hAnsi="Book Antiqua" w:hint="eastAsia"/>
          <w:sz w:val="24"/>
          <w:szCs w:val="24"/>
        </w:rPr>
        <w:t>:</w:t>
      </w:r>
      <w:r w:rsidR="0018363F" w:rsidRPr="000C3F46">
        <w:rPr>
          <w:rFonts w:ascii="Book Antiqua" w:hAnsi="Book Antiqua"/>
          <w:sz w:val="24"/>
          <w:szCs w:val="24"/>
        </w:rPr>
        <w:t xml:space="preserve"> Operative view after the completion of the splenic LN dissection</w:t>
      </w:r>
      <w:r w:rsidR="003C4362">
        <w:rPr>
          <w:rFonts w:ascii="Book Antiqua" w:hAnsi="Book Antiqua" w:hint="eastAsia"/>
          <w:sz w:val="24"/>
          <w:szCs w:val="24"/>
        </w:rPr>
        <w:t xml:space="preserve">). </w:t>
      </w:r>
      <w:r w:rsidR="003C4362" w:rsidRPr="000C3F46">
        <w:rPr>
          <w:rFonts w:ascii="Book Antiqua" w:eastAsia="SimSun" w:hAnsi="Book Antiqua" w:cs="SimSun"/>
          <w:color w:val="000000"/>
          <w:kern w:val="0"/>
          <w:sz w:val="24"/>
          <w:szCs w:val="24"/>
        </w:rPr>
        <w:t>SpA</w:t>
      </w:r>
      <w:r w:rsidR="003C4362">
        <w:rPr>
          <w:rFonts w:ascii="Book Antiqua" w:eastAsia="SimSun" w:hAnsi="Book Antiqua" w:cs="SimSun" w:hint="eastAsia"/>
          <w:color w:val="000000"/>
          <w:kern w:val="0"/>
          <w:sz w:val="24"/>
          <w:szCs w:val="24"/>
        </w:rPr>
        <w:t>:</w:t>
      </w:r>
      <w:r w:rsidR="003C4362" w:rsidRPr="000C3F46">
        <w:rPr>
          <w:rFonts w:ascii="Book Antiqua" w:eastAsia="SimSun" w:hAnsi="Book Antiqua" w:cs="SimSun"/>
          <w:color w:val="000000"/>
          <w:kern w:val="0"/>
          <w:sz w:val="24"/>
          <w:szCs w:val="24"/>
        </w:rPr>
        <w:t xml:space="preserve"> Splenic artery</w:t>
      </w:r>
      <w:r w:rsidR="003C4362">
        <w:rPr>
          <w:rFonts w:ascii="Book Antiqua" w:hAnsi="Book Antiqua" w:cs="AdvTT86d47313" w:hint="eastAsia"/>
          <w:kern w:val="0"/>
          <w:sz w:val="24"/>
          <w:szCs w:val="24"/>
        </w:rPr>
        <w:t xml:space="preserve">; </w:t>
      </w:r>
      <w:r w:rsidR="003C4362" w:rsidRPr="003C4362">
        <w:rPr>
          <w:rFonts w:ascii="Book Antiqua" w:hAnsi="Book Antiqua" w:cs="AdvTT86d47313"/>
          <w:kern w:val="0"/>
          <w:sz w:val="24"/>
          <w:szCs w:val="24"/>
        </w:rPr>
        <w:t>3DCT</w:t>
      </w:r>
      <w:r w:rsidR="003C4362">
        <w:rPr>
          <w:rFonts w:ascii="Book Antiqua" w:hAnsi="Book Antiqua" w:cs="AdvTT86d47313" w:hint="eastAsia"/>
          <w:kern w:val="0"/>
          <w:sz w:val="24"/>
          <w:szCs w:val="24"/>
        </w:rPr>
        <w:t>:</w:t>
      </w:r>
      <w:r w:rsidR="003C4362" w:rsidRPr="003C4362">
        <w:rPr>
          <w:rFonts w:ascii="Book Antiqua" w:hAnsi="Book Antiqua" w:cs="AdvTT86d47313"/>
          <w:kern w:val="0"/>
          <w:sz w:val="24"/>
          <w:szCs w:val="24"/>
        </w:rPr>
        <w:t xml:space="preserve"> 3D images by computer tomography</w:t>
      </w:r>
      <w:r w:rsidR="003C4362">
        <w:rPr>
          <w:rFonts w:ascii="Book Antiqua" w:hAnsi="Book Antiqua" w:cs="AdvTT86d47313" w:hint="eastAsia"/>
          <w:kern w:val="0"/>
          <w:sz w:val="24"/>
          <w:szCs w:val="24"/>
        </w:rPr>
        <w:t>;</w:t>
      </w:r>
      <w:r w:rsidR="003C4362" w:rsidRPr="003C4362">
        <w:rPr>
          <w:rFonts w:ascii="Book Antiqua" w:hAnsi="Book Antiqua" w:cs="Helvetica"/>
          <w:kern w:val="0"/>
          <w:sz w:val="24"/>
          <w:szCs w:val="24"/>
        </w:rPr>
        <w:t xml:space="preserve"> </w:t>
      </w:r>
      <w:r w:rsidR="003C4362" w:rsidRPr="000C3F46">
        <w:rPr>
          <w:rFonts w:ascii="Book Antiqua" w:hAnsi="Book Antiqua" w:cs="Helvetica"/>
          <w:kern w:val="0"/>
          <w:sz w:val="24"/>
          <w:szCs w:val="24"/>
        </w:rPr>
        <w:t>LNs</w:t>
      </w:r>
      <w:r w:rsidR="003C4362">
        <w:rPr>
          <w:rFonts w:ascii="Book Antiqua" w:hAnsi="Book Antiqua" w:cs="Helvetica" w:hint="eastAsia"/>
          <w:kern w:val="0"/>
          <w:sz w:val="24"/>
          <w:szCs w:val="24"/>
        </w:rPr>
        <w:t>:</w:t>
      </w:r>
      <w:r w:rsidR="003C4362" w:rsidRPr="000C3F46">
        <w:rPr>
          <w:rFonts w:ascii="Book Antiqua" w:hAnsi="Book Antiqua" w:cs="Helvetica"/>
          <w:kern w:val="0"/>
          <w:sz w:val="24"/>
          <w:szCs w:val="24"/>
        </w:rPr>
        <w:t xml:space="preserve"> </w:t>
      </w:r>
      <w:r w:rsidR="003C4362" w:rsidRPr="00DE46C1">
        <w:rPr>
          <w:rFonts w:ascii="Book Antiqua" w:hAnsi="Book Antiqua" w:cs="Helvetica"/>
          <w:caps/>
          <w:kern w:val="0"/>
          <w:sz w:val="24"/>
          <w:szCs w:val="24"/>
        </w:rPr>
        <w:t>l</w:t>
      </w:r>
      <w:r w:rsidR="003C4362" w:rsidRPr="000C3F46">
        <w:rPr>
          <w:rFonts w:ascii="Book Antiqua" w:hAnsi="Book Antiqua" w:cs="Helvetica"/>
          <w:kern w:val="0"/>
          <w:sz w:val="24"/>
          <w:szCs w:val="24"/>
        </w:rPr>
        <w:t>ymph nodes</w:t>
      </w:r>
      <w:r w:rsidR="003C4362">
        <w:rPr>
          <w:rFonts w:ascii="Book Antiqua" w:hAnsi="Book Antiqua" w:cs="Helvetica" w:hint="eastAsia"/>
          <w:kern w:val="0"/>
          <w:sz w:val="24"/>
          <w:szCs w:val="24"/>
        </w:rPr>
        <w:t>.</w:t>
      </w:r>
    </w:p>
    <w:p w14:paraId="6EE9DF10" w14:textId="62D5C194" w:rsidR="00B60CE8" w:rsidRPr="000C3F46" w:rsidRDefault="00B60CE8" w:rsidP="00DE46C1">
      <w:pPr>
        <w:adjustRightInd w:val="0"/>
        <w:snapToGrid w:val="0"/>
        <w:spacing w:line="360" w:lineRule="auto"/>
        <w:rPr>
          <w:rFonts w:ascii="Book Antiqua" w:hAnsi="Book Antiqua"/>
          <w:sz w:val="24"/>
          <w:szCs w:val="24"/>
        </w:rPr>
      </w:pPr>
    </w:p>
    <w:p w14:paraId="75E87E8F" w14:textId="758965AE" w:rsidR="00B60CE8" w:rsidRDefault="003C4362" w:rsidP="00DE46C1">
      <w:pPr>
        <w:adjustRightInd w:val="0"/>
        <w:snapToGrid w:val="0"/>
        <w:spacing w:line="360" w:lineRule="auto"/>
        <w:rPr>
          <w:rFonts w:ascii="Book Antiqua" w:hAnsi="Book Antiqua"/>
          <w:sz w:val="24"/>
          <w:szCs w:val="24"/>
        </w:rPr>
      </w:pPr>
      <w:r>
        <w:rPr>
          <w:rFonts w:ascii="Book Antiqua" w:hAnsi="Book Antiqua"/>
          <w:noProof/>
          <w:szCs w:val="21"/>
        </w:rPr>
        <w:drawing>
          <wp:inline distT="0" distB="0" distL="0" distR="0" wp14:anchorId="021E29F9" wp14:editId="458C07F5">
            <wp:extent cx="5274310" cy="3472724"/>
            <wp:effectExtent l="0" t="0" r="2540" b="0"/>
            <wp:docPr id="2" name="图片 2" descr="C:\Users\Dell-\Desktop\脾血管论文\图片\合\Fig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脾血管论文\图片\合\Fig 2.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4310" cy="3472724"/>
                    </a:xfrm>
                    <a:prstGeom prst="rect">
                      <a:avLst/>
                    </a:prstGeom>
                    <a:noFill/>
                    <a:ln>
                      <a:noFill/>
                    </a:ln>
                  </pic:spPr>
                </pic:pic>
              </a:graphicData>
            </a:graphic>
          </wp:inline>
        </w:drawing>
      </w:r>
      <w:r w:rsidR="000C3F46">
        <w:rPr>
          <w:rFonts w:ascii="Book Antiqua" w:hAnsi="Book Antiqua"/>
          <w:b/>
          <w:sz w:val="24"/>
          <w:szCs w:val="24"/>
        </w:rPr>
        <w:t>Figure</w:t>
      </w:r>
      <w:r w:rsidR="00DE46C1">
        <w:rPr>
          <w:rFonts w:ascii="Book Antiqua" w:hAnsi="Book Antiqua" w:hint="eastAsia"/>
          <w:b/>
          <w:sz w:val="24"/>
          <w:szCs w:val="24"/>
        </w:rPr>
        <w:t xml:space="preserve"> </w:t>
      </w:r>
      <w:r w:rsidR="0018363F" w:rsidRPr="000C3F46">
        <w:rPr>
          <w:rFonts w:ascii="Book Antiqua" w:hAnsi="Book Antiqua"/>
          <w:b/>
          <w:sz w:val="24"/>
          <w:szCs w:val="24"/>
        </w:rPr>
        <w:t>2</w:t>
      </w:r>
      <w:r w:rsidR="0018363F" w:rsidRPr="000C3F46">
        <w:rPr>
          <w:rFonts w:ascii="Book Antiqua" w:hAnsi="Book Antiqua"/>
          <w:sz w:val="24"/>
          <w:szCs w:val="24"/>
        </w:rPr>
        <w:t xml:space="preserve"> </w:t>
      </w:r>
      <w:r w:rsidR="0018363F" w:rsidRPr="003C4362">
        <w:rPr>
          <w:rFonts w:ascii="Book Antiqua" w:hAnsi="Book Antiqua"/>
          <w:b/>
          <w:sz w:val="24"/>
          <w:szCs w:val="24"/>
        </w:rPr>
        <w:t>Splenic lobar artery</w:t>
      </w:r>
      <w:r w:rsidR="00435C94" w:rsidRPr="003C4362">
        <w:rPr>
          <w:rFonts w:ascii="Book Antiqua" w:hAnsi="Book Antiqua"/>
          <w:b/>
          <w:sz w:val="24"/>
          <w:szCs w:val="24"/>
        </w:rPr>
        <w:t>.</w:t>
      </w:r>
      <w:r>
        <w:rPr>
          <w:rFonts w:ascii="Book Antiqua" w:hAnsi="Book Antiqua"/>
          <w:sz w:val="24"/>
          <w:szCs w:val="24"/>
        </w:rPr>
        <w:t xml:space="preserve"> A</w:t>
      </w:r>
      <w:r>
        <w:rPr>
          <w:rFonts w:ascii="Book Antiqua" w:hAnsi="Book Antiqua" w:hint="eastAsia"/>
          <w:sz w:val="24"/>
          <w:szCs w:val="24"/>
        </w:rPr>
        <w:t>:</w:t>
      </w:r>
      <w:r w:rsidR="0018363F" w:rsidRPr="000C3F46">
        <w:rPr>
          <w:rFonts w:ascii="Book Antiqua" w:hAnsi="Book Antiqua"/>
          <w:sz w:val="24"/>
          <w:szCs w:val="24"/>
        </w:rPr>
        <w:t xml:space="preserve"> One-branched type</w:t>
      </w:r>
      <w:r w:rsidR="00DE46C1">
        <w:rPr>
          <w:rFonts w:ascii="Book Antiqua" w:hAnsi="Book Antiqua" w:hint="eastAsia"/>
          <w:sz w:val="24"/>
          <w:szCs w:val="24"/>
        </w:rPr>
        <w:t>;</w:t>
      </w:r>
      <w:r>
        <w:rPr>
          <w:rFonts w:ascii="Book Antiqua" w:hAnsi="Book Antiqua"/>
          <w:sz w:val="24"/>
          <w:szCs w:val="24"/>
        </w:rPr>
        <w:t xml:space="preserve"> B</w:t>
      </w:r>
      <w:r>
        <w:rPr>
          <w:rFonts w:ascii="Book Antiqua" w:hAnsi="Book Antiqua" w:hint="eastAsia"/>
          <w:sz w:val="24"/>
          <w:szCs w:val="24"/>
        </w:rPr>
        <w:t>:</w:t>
      </w:r>
      <w:r w:rsidR="0018363F" w:rsidRPr="000C3F46">
        <w:rPr>
          <w:rFonts w:ascii="Book Antiqua" w:hAnsi="Book Antiqua"/>
          <w:sz w:val="24"/>
          <w:szCs w:val="24"/>
        </w:rPr>
        <w:t xml:space="preserve"> Two-branched type</w:t>
      </w:r>
      <w:r>
        <w:rPr>
          <w:rFonts w:ascii="Book Antiqua" w:hAnsi="Book Antiqua" w:hint="eastAsia"/>
          <w:sz w:val="24"/>
          <w:szCs w:val="24"/>
        </w:rPr>
        <w:t xml:space="preserve">; </w:t>
      </w:r>
      <w:r>
        <w:rPr>
          <w:rFonts w:ascii="Book Antiqua" w:hAnsi="Book Antiqua"/>
          <w:sz w:val="24"/>
          <w:szCs w:val="24"/>
        </w:rPr>
        <w:t>C</w:t>
      </w:r>
      <w:r>
        <w:rPr>
          <w:rFonts w:ascii="Book Antiqua" w:hAnsi="Book Antiqua" w:hint="eastAsia"/>
          <w:sz w:val="24"/>
          <w:szCs w:val="24"/>
        </w:rPr>
        <w:t>:</w:t>
      </w:r>
      <w:r w:rsidR="0018363F" w:rsidRPr="000C3F46">
        <w:rPr>
          <w:rFonts w:ascii="Book Antiqua" w:hAnsi="Book Antiqua"/>
          <w:sz w:val="24"/>
          <w:szCs w:val="24"/>
        </w:rPr>
        <w:t xml:space="preserve"> Three-branched type</w:t>
      </w:r>
      <w:r>
        <w:rPr>
          <w:rFonts w:ascii="Book Antiqua" w:hAnsi="Book Antiqua" w:hint="eastAsia"/>
          <w:sz w:val="24"/>
          <w:szCs w:val="24"/>
        </w:rPr>
        <w:t>;</w:t>
      </w:r>
      <w:r>
        <w:rPr>
          <w:rFonts w:ascii="Book Antiqua" w:hAnsi="Book Antiqua"/>
          <w:sz w:val="24"/>
          <w:szCs w:val="24"/>
        </w:rPr>
        <w:t xml:space="preserve"> D</w:t>
      </w:r>
      <w:r>
        <w:rPr>
          <w:rFonts w:ascii="Book Antiqua" w:hAnsi="Book Antiqua" w:hint="eastAsia"/>
          <w:sz w:val="24"/>
          <w:szCs w:val="24"/>
        </w:rPr>
        <w:t>:</w:t>
      </w:r>
      <w:r w:rsidR="0018363F" w:rsidRPr="000C3F46">
        <w:rPr>
          <w:rFonts w:ascii="Book Antiqua" w:hAnsi="Book Antiqua"/>
          <w:sz w:val="24"/>
          <w:szCs w:val="24"/>
        </w:rPr>
        <w:t xml:space="preserve"> Multiple-branched</w:t>
      </w:r>
      <w:r w:rsidR="00CE7327">
        <w:rPr>
          <w:rFonts w:ascii="Book Antiqua" w:hAnsi="Book Antiqua" w:hint="eastAsia"/>
          <w:sz w:val="24"/>
          <w:szCs w:val="24"/>
        </w:rPr>
        <w:t>.</w:t>
      </w:r>
    </w:p>
    <w:p w14:paraId="2105C5FE" w14:textId="77777777" w:rsidR="00CE7327" w:rsidRDefault="00CE7327" w:rsidP="00DE46C1">
      <w:pPr>
        <w:adjustRightInd w:val="0"/>
        <w:snapToGrid w:val="0"/>
        <w:spacing w:line="360" w:lineRule="auto"/>
        <w:rPr>
          <w:rFonts w:ascii="Book Antiqua" w:hAnsi="Book Antiqua"/>
          <w:sz w:val="24"/>
          <w:szCs w:val="24"/>
        </w:rPr>
      </w:pPr>
    </w:p>
    <w:p w14:paraId="2B802D4F" w14:textId="6F56EA71" w:rsidR="00CE7327" w:rsidRPr="000C3F46" w:rsidRDefault="00CE7327" w:rsidP="00DE46C1">
      <w:pPr>
        <w:adjustRightInd w:val="0"/>
        <w:snapToGrid w:val="0"/>
        <w:spacing w:line="360" w:lineRule="auto"/>
        <w:rPr>
          <w:rFonts w:ascii="Book Antiqua" w:hAnsi="Book Antiqua"/>
          <w:sz w:val="24"/>
          <w:szCs w:val="24"/>
        </w:rPr>
      </w:pPr>
      <w:r>
        <w:rPr>
          <w:rFonts w:ascii="Book Antiqua" w:hAnsi="Book Antiqua"/>
          <w:noProof/>
          <w:szCs w:val="21"/>
        </w:rPr>
        <w:drawing>
          <wp:inline distT="0" distB="0" distL="0" distR="0" wp14:anchorId="746CDA79" wp14:editId="0F0643AE">
            <wp:extent cx="5231959" cy="3430505"/>
            <wp:effectExtent l="0" t="0" r="6985" b="0"/>
            <wp:docPr id="3" name="图片 3" descr="C:\Users\Dell-\Desktop\脾血管论文\图片\合\Fig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脾血管论文\图片\合\Fig 3.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35106" cy="3432568"/>
                    </a:xfrm>
                    <a:prstGeom prst="rect">
                      <a:avLst/>
                    </a:prstGeom>
                    <a:noFill/>
                    <a:ln>
                      <a:noFill/>
                    </a:ln>
                  </pic:spPr>
                </pic:pic>
              </a:graphicData>
            </a:graphic>
          </wp:inline>
        </w:drawing>
      </w:r>
    </w:p>
    <w:p w14:paraId="6295A0AF" w14:textId="12B2816C" w:rsidR="0018363F" w:rsidRPr="000C3F46" w:rsidRDefault="000C3F46" w:rsidP="00DE46C1">
      <w:pPr>
        <w:adjustRightInd w:val="0"/>
        <w:snapToGrid w:val="0"/>
        <w:spacing w:line="360" w:lineRule="auto"/>
        <w:rPr>
          <w:rFonts w:ascii="Book Antiqua" w:hAnsi="Book Antiqua"/>
          <w:sz w:val="24"/>
          <w:szCs w:val="24"/>
        </w:rPr>
      </w:pPr>
      <w:r>
        <w:rPr>
          <w:rFonts w:ascii="Book Antiqua" w:hAnsi="Book Antiqua"/>
          <w:b/>
          <w:sz w:val="24"/>
          <w:szCs w:val="24"/>
        </w:rPr>
        <w:t>Figure</w:t>
      </w:r>
      <w:r w:rsidR="00DE46C1">
        <w:rPr>
          <w:rFonts w:ascii="Book Antiqua" w:hAnsi="Book Antiqua" w:hint="eastAsia"/>
          <w:b/>
          <w:sz w:val="24"/>
          <w:szCs w:val="24"/>
        </w:rPr>
        <w:t xml:space="preserve"> </w:t>
      </w:r>
      <w:r w:rsidR="0018363F" w:rsidRPr="000C3F46">
        <w:rPr>
          <w:rFonts w:ascii="Book Antiqua" w:hAnsi="Book Antiqua"/>
          <w:b/>
          <w:sz w:val="24"/>
          <w:szCs w:val="24"/>
        </w:rPr>
        <w:t>3</w:t>
      </w:r>
      <w:r w:rsidR="0018363F" w:rsidRPr="000C3F46">
        <w:rPr>
          <w:rFonts w:ascii="Book Antiqua" w:hAnsi="Book Antiqua"/>
          <w:sz w:val="24"/>
          <w:szCs w:val="24"/>
        </w:rPr>
        <w:t xml:space="preserve"> </w:t>
      </w:r>
      <w:r w:rsidR="0018363F" w:rsidRPr="00DE46C1">
        <w:rPr>
          <w:rFonts w:ascii="Book Antiqua" w:hAnsi="Book Antiqua"/>
          <w:b/>
          <w:sz w:val="24"/>
          <w:szCs w:val="24"/>
        </w:rPr>
        <w:t xml:space="preserve">Relation between the course of the </w:t>
      </w:r>
      <w:r w:rsidR="00DE46C1" w:rsidRPr="00DE46C1">
        <w:rPr>
          <w:rFonts w:ascii="Book Antiqua" w:hAnsi="Book Antiqua"/>
          <w:b/>
          <w:sz w:val="24"/>
          <w:szCs w:val="24"/>
        </w:rPr>
        <w:t xml:space="preserve">splenic artery </w:t>
      </w:r>
      <w:r w:rsidR="0018363F" w:rsidRPr="00DE46C1">
        <w:rPr>
          <w:rFonts w:ascii="Book Antiqua" w:hAnsi="Book Antiqua"/>
          <w:b/>
          <w:sz w:val="24"/>
          <w:szCs w:val="24"/>
        </w:rPr>
        <w:t>trunk and the pancreas (A)</w:t>
      </w:r>
      <w:r w:rsidR="00435C94" w:rsidRPr="00DE46C1">
        <w:rPr>
          <w:rFonts w:ascii="Book Antiqua" w:hAnsi="Book Antiqua"/>
          <w:b/>
          <w:sz w:val="24"/>
          <w:szCs w:val="24"/>
        </w:rPr>
        <w:t xml:space="preserve"> </w:t>
      </w:r>
      <w:r w:rsidR="00DE46C1" w:rsidRPr="00DE46C1">
        <w:rPr>
          <w:rFonts w:ascii="Book Antiqua" w:hAnsi="Book Antiqua"/>
          <w:b/>
          <w:sz w:val="24"/>
          <w:szCs w:val="24"/>
        </w:rPr>
        <w:t>t</w:t>
      </w:r>
      <w:r w:rsidR="0018363F" w:rsidRPr="00DE46C1">
        <w:rPr>
          <w:rFonts w:ascii="Book Antiqua" w:hAnsi="Book Antiqua"/>
          <w:b/>
          <w:sz w:val="24"/>
          <w:szCs w:val="24"/>
        </w:rPr>
        <w:t>ype I</w:t>
      </w:r>
      <w:r w:rsidR="00435C94" w:rsidRPr="00DE46C1">
        <w:rPr>
          <w:rFonts w:ascii="Book Antiqua" w:hAnsi="Book Antiqua"/>
          <w:b/>
          <w:sz w:val="24"/>
          <w:szCs w:val="24"/>
        </w:rPr>
        <w:t>,</w:t>
      </w:r>
      <w:r w:rsidR="0018363F" w:rsidRPr="00DE46C1">
        <w:rPr>
          <w:rFonts w:ascii="Book Antiqua" w:hAnsi="Book Antiqua"/>
          <w:b/>
          <w:sz w:val="24"/>
          <w:szCs w:val="24"/>
        </w:rPr>
        <w:t xml:space="preserve"> (B)</w:t>
      </w:r>
      <w:r w:rsidR="00DE46C1" w:rsidRPr="00DE46C1">
        <w:rPr>
          <w:rFonts w:ascii="Book Antiqua" w:hAnsi="Book Antiqua" w:hint="eastAsia"/>
          <w:b/>
          <w:sz w:val="24"/>
          <w:szCs w:val="24"/>
        </w:rPr>
        <w:t xml:space="preserve"> </w:t>
      </w:r>
      <w:r w:rsidR="00DE46C1" w:rsidRPr="00DE46C1">
        <w:rPr>
          <w:rFonts w:ascii="Book Antiqua" w:hAnsi="Book Antiqua"/>
          <w:b/>
          <w:sz w:val="24"/>
          <w:szCs w:val="24"/>
        </w:rPr>
        <w:t>t</w:t>
      </w:r>
      <w:r w:rsidR="0018363F" w:rsidRPr="00DE46C1">
        <w:rPr>
          <w:rFonts w:ascii="Book Antiqua" w:hAnsi="Book Antiqua"/>
          <w:b/>
          <w:sz w:val="24"/>
          <w:szCs w:val="24"/>
        </w:rPr>
        <w:t>ype II</w:t>
      </w:r>
      <w:r w:rsidR="00435C94" w:rsidRPr="00DE46C1">
        <w:rPr>
          <w:rFonts w:ascii="Book Antiqua" w:hAnsi="Book Antiqua"/>
          <w:b/>
          <w:sz w:val="24"/>
          <w:szCs w:val="24"/>
        </w:rPr>
        <w:t>,</w:t>
      </w:r>
      <w:r w:rsidR="0018363F" w:rsidRPr="00DE46C1">
        <w:rPr>
          <w:rFonts w:ascii="Book Antiqua" w:hAnsi="Book Antiqua"/>
          <w:b/>
          <w:sz w:val="24"/>
          <w:szCs w:val="24"/>
        </w:rPr>
        <w:t xml:space="preserve"> (C) </w:t>
      </w:r>
      <w:r w:rsidR="00DE46C1" w:rsidRPr="00DE46C1">
        <w:rPr>
          <w:rFonts w:ascii="Book Antiqua" w:hAnsi="Book Antiqua"/>
          <w:b/>
          <w:sz w:val="24"/>
          <w:szCs w:val="24"/>
        </w:rPr>
        <w:t>t</w:t>
      </w:r>
      <w:r w:rsidR="0018363F" w:rsidRPr="00DE46C1">
        <w:rPr>
          <w:rFonts w:ascii="Book Antiqua" w:hAnsi="Book Antiqua"/>
          <w:b/>
          <w:sz w:val="24"/>
          <w:szCs w:val="24"/>
        </w:rPr>
        <w:t>ype III</w:t>
      </w:r>
      <w:r w:rsidR="00435C94" w:rsidRPr="00DE46C1">
        <w:rPr>
          <w:rFonts w:ascii="Book Antiqua" w:hAnsi="Book Antiqua"/>
          <w:b/>
          <w:sz w:val="24"/>
          <w:szCs w:val="24"/>
        </w:rPr>
        <w:t>,</w:t>
      </w:r>
      <w:r w:rsidR="0018363F" w:rsidRPr="00DE46C1">
        <w:rPr>
          <w:rFonts w:ascii="Book Antiqua" w:hAnsi="Book Antiqua"/>
          <w:b/>
          <w:sz w:val="24"/>
          <w:szCs w:val="24"/>
        </w:rPr>
        <w:t xml:space="preserve"> (D) </w:t>
      </w:r>
      <w:r w:rsidR="00DE46C1" w:rsidRPr="00DE46C1">
        <w:rPr>
          <w:rFonts w:ascii="Book Antiqua" w:hAnsi="Book Antiqua"/>
          <w:b/>
          <w:sz w:val="24"/>
          <w:szCs w:val="24"/>
        </w:rPr>
        <w:t>t</w:t>
      </w:r>
      <w:r w:rsidR="0018363F" w:rsidRPr="00DE46C1">
        <w:rPr>
          <w:rFonts w:ascii="Book Antiqua" w:hAnsi="Book Antiqua"/>
          <w:b/>
          <w:sz w:val="24"/>
          <w:szCs w:val="24"/>
        </w:rPr>
        <w:t>ype IV</w:t>
      </w:r>
      <w:r w:rsidR="00DE46C1" w:rsidRPr="00DE46C1">
        <w:rPr>
          <w:rFonts w:ascii="Book Antiqua" w:hAnsi="Book Antiqua" w:hint="eastAsia"/>
          <w:b/>
          <w:sz w:val="24"/>
          <w:szCs w:val="24"/>
        </w:rPr>
        <w:t>.</w:t>
      </w:r>
    </w:p>
    <w:sectPr w:rsidR="0018363F" w:rsidRPr="000C3F46" w:rsidSect="0023234D">
      <w:footerReference w:type="default" r:id="rId1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951EB2" w14:textId="77777777" w:rsidR="000333C7" w:rsidRDefault="000333C7" w:rsidP="00FF2C88">
      <w:r>
        <w:separator/>
      </w:r>
    </w:p>
  </w:endnote>
  <w:endnote w:type="continuationSeparator" w:id="0">
    <w:p w14:paraId="2829998A" w14:textId="77777777" w:rsidR="000333C7" w:rsidRDefault="000333C7" w:rsidP="00FF2C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YouYuan">
    <w:altName w:val="Arial Unicode MS"/>
    <w:charset w:val="86"/>
    <w:family w:val="modern"/>
    <w:pitch w:val="fixed"/>
    <w:sig w:usb0="00000000" w:usb1="080E0000" w:usb2="00000010" w:usb3="00000000" w:csb0="00040000" w:csb1="00000000"/>
  </w:font>
  <w:font w:name="Garamond">
    <w:panose1 w:val="02020404030301010803"/>
    <w:charset w:val="00"/>
    <w:family w:val="roman"/>
    <w:pitch w:val="variable"/>
    <w:sig w:usb0="00000287" w:usb1="00000000" w:usb2="00000000" w:usb3="00000000" w:csb0="0000009F" w:csb1="00000000"/>
  </w:font>
  <w:font w:name="TimesNewRomanPS-BoldItalicMT">
    <w:charset w:val="00"/>
    <w:family w:val="auto"/>
    <w:pitch w:val="default"/>
  </w:font>
  <w:font w:name="AdvPTimes">
    <w:altName w:val="Times New Roman"/>
    <w:panose1 w:val="00000000000000000000"/>
    <w:charset w:val="00"/>
    <w:family w:val="roman"/>
    <w:notTrueType/>
    <w:pitch w:val="default"/>
    <w:sig w:usb0="00000003" w:usb1="00000000" w:usb2="00000000" w:usb3="00000000" w:csb0="00000001" w:csb1="00000000"/>
  </w:font>
  <w:font w:name="AdvPTimesI">
    <w:altName w:val="Times New Roman"/>
    <w:panose1 w:val="00000000000000000000"/>
    <w:charset w:val="00"/>
    <w:family w:val="roman"/>
    <w:notTrueType/>
    <w:pitch w:val="default"/>
    <w:sig w:usb0="00000003" w:usb1="00000000" w:usb2="00000000" w:usb3="00000000" w:csb0="00000001" w:csb1="00000000"/>
  </w:font>
  <w:font w:name="AdvTT86d47313">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dvTimes">
    <w:altName w:val="SimSun"/>
    <w:panose1 w:val="00000000000000000000"/>
    <w:charset w:val="86"/>
    <w:family w:val="auto"/>
    <w:notTrueType/>
    <w:pitch w:val="default"/>
    <w:sig w:usb0="00000001" w:usb1="080E0000" w:usb2="00000010" w:usb3="00000000" w:csb0="00040000" w:csb1="00000000"/>
  </w:font>
  <w:font w:name="SimHei">
    <w:altName w:val="黑体"/>
    <w:panose1 w:val="02010609060101010101"/>
    <w:charset w:val="86"/>
    <w:family w:val="modern"/>
    <w:pitch w:val="fixed"/>
    <w:sig w:usb0="800002BF" w:usb1="38CF7CFA" w:usb2="00000016" w:usb3="00000000" w:csb0="00040001" w:csb1="00000000"/>
  </w:font>
  <w:font w:name="Helvetica">
    <w:panose1 w:val="020B0604020202020204"/>
    <w:charset w:val="00"/>
    <w:family w:val="swiss"/>
    <w:pitch w:val="variable"/>
    <w:sig w:usb0="E0002AFF" w:usb1="C0007843" w:usb2="00000009" w:usb3="00000000" w:csb0="000001FF" w:csb1="00000000"/>
  </w:font>
  <w:font w:name="AdvP7B6C">
    <w:altName w:val="Times New Roman"/>
    <w:panose1 w:val="00000000000000000000"/>
    <w:charset w:val="00"/>
    <w:family w:val="roman"/>
    <w:notTrueType/>
    <w:pitch w:val="default"/>
    <w:sig w:usb0="00000003" w:usb1="00000000" w:usb2="00000000" w:usb3="00000000" w:csb0="00000001" w:csb1="00000000"/>
  </w:font>
  <w:font w:name="ArialNarrow-BoldItalic">
    <w:altName w:val="Arial"/>
    <w:panose1 w:val="00000000000000000000"/>
    <w:charset w:val="00"/>
    <w:family w:val="swiss"/>
    <w:notTrueType/>
    <w:pitch w:val="default"/>
    <w:sig w:usb0="00000003" w:usb1="00000000" w:usb2="00000000" w:usb3="00000000" w:csb0="00000001" w:csb1="00000000"/>
  </w:font>
  <w:font w:name="AVGmdBU">
    <w:charset w:val="86"/>
    <w:family w:val="auto"/>
    <w:pitch w:val="variable"/>
    <w:sig w:usb0="A00002BF" w:usb1="78CFFCFB" w:usb2="00000016" w:usb3="00000000" w:csb0="0016009F" w:csb1="00000000"/>
  </w:font>
  <w:font w:name="STXihei">
    <w:altName w:val="Arial Unicode MS"/>
    <w:charset w:val="86"/>
    <w:family w:val="auto"/>
    <w:pitch w:val="variable"/>
    <w:sig w:usb0="00000000" w:usb1="080F0000" w:usb2="00000010" w:usb3="00000000" w:csb0="0004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70217950"/>
      <w:docPartObj>
        <w:docPartGallery w:val="Page Numbers (Bottom of Page)"/>
        <w:docPartUnique/>
      </w:docPartObj>
    </w:sdtPr>
    <w:sdtEndPr/>
    <w:sdtContent>
      <w:p w14:paraId="22142E1C" w14:textId="70C68AEA" w:rsidR="000C3F46" w:rsidRDefault="000C3F46">
        <w:pPr>
          <w:pStyle w:val="Footer"/>
          <w:jc w:val="center"/>
        </w:pPr>
        <w:r>
          <w:fldChar w:fldCharType="begin"/>
        </w:r>
        <w:r>
          <w:instrText>PAGE   \* MERGEFORMAT</w:instrText>
        </w:r>
        <w:r>
          <w:fldChar w:fldCharType="separate"/>
        </w:r>
        <w:r w:rsidR="00C52298" w:rsidRPr="00C52298">
          <w:rPr>
            <w:noProof/>
            <w:lang w:val="zh-CN"/>
          </w:rPr>
          <w:t>23</w:t>
        </w:r>
        <w:r>
          <w:fldChar w:fldCharType="end"/>
        </w:r>
      </w:p>
    </w:sdtContent>
  </w:sdt>
  <w:p w14:paraId="075CBDF1" w14:textId="77777777" w:rsidR="000C3F46" w:rsidRDefault="000C3F4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4D8E17" w14:textId="77777777" w:rsidR="000333C7" w:rsidRDefault="000333C7" w:rsidP="00FF2C88">
      <w:r>
        <w:separator/>
      </w:r>
    </w:p>
  </w:footnote>
  <w:footnote w:type="continuationSeparator" w:id="0">
    <w:p w14:paraId="6B946CDA" w14:textId="77777777" w:rsidR="000333C7" w:rsidRDefault="000333C7" w:rsidP="00FF2C8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DF60C5B"/>
    <w:multiLevelType w:val="hybridMultilevel"/>
    <w:tmpl w:val="47F853B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1E44"/>
    <w:rsid w:val="00000056"/>
    <w:rsid w:val="000001A6"/>
    <w:rsid w:val="00002E25"/>
    <w:rsid w:val="000063F8"/>
    <w:rsid w:val="000067C0"/>
    <w:rsid w:val="0000727E"/>
    <w:rsid w:val="00012A21"/>
    <w:rsid w:val="0001413F"/>
    <w:rsid w:val="000149D2"/>
    <w:rsid w:val="00017DD6"/>
    <w:rsid w:val="0002016D"/>
    <w:rsid w:val="00026228"/>
    <w:rsid w:val="00030A94"/>
    <w:rsid w:val="00031664"/>
    <w:rsid w:val="00031E1E"/>
    <w:rsid w:val="00031E4F"/>
    <w:rsid w:val="00033394"/>
    <w:rsid w:val="000333C7"/>
    <w:rsid w:val="00033B5A"/>
    <w:rsid w:val="00037254"/>
    <w:rsid w:val="00042C9E"/>
    <w:rsid w:val="000448CC"/>
    <w:rsid w:val="00044E7A"/>
    <w:rsid w:val="000470FF"/>
    <w:rsid w:val="0004733F"/>
    <w:rsid w:val="0004793A"/>
    <w:rsid w:val="00047B6E"/>
    <w:rsid w:val="00056F47"/>
    <w:rsid w:val="0006018C"/>
    <w:rsid w:val="000602CB"/>
    <w:rsid w:val="00061D58"/>
    <w:rsid w:val="00070D48"/>
    <w:rsid w:val="00071379"/>
    <w:rsid w:val="0007144F"/>
    <w:rsid w:val="00072155"/>
    <w:rsid w:val="00072327"/>
    <w:rsid w:val="00074E78"/>
    <w:rsid w:val="00075CF1"/>
    <w:rsid w:val="00080289"/>
    <w:rsid w:val="00085D86"/>
    <w:rsid w:val="00090628"/>
    <w:rsid w:val="00095126"/>
    <w:rsid w:val="00097FB8"/>
    <w:rsid w:val="000A2E9E"/>
    <w:rsid w:val="000A33C2"/>
    <w:rsid w:val="000A6DA0"/>
    <w:rsid w:val="000A76CF"/>
    <w:rsid w:val="000B0E0A"/>
    <w:rsid w:val="000B15DF"/>
    <w:rsid w:val="000B5316"/>
    <w:rsid w:val="000C2C61"/>
    <w:rsid w:val="000C3932"/>
    <w:rsid w:val="000C3F46"/>
    <w:rsid w:val="000C4D12"/>
    <w:rsid w:val="000D0340"/>
    <w:rsid w:val="000D2442"/>
    <w:rsid w:val="000D3863"/>
    <w:rsid w:val="000D3F14"/>
    <w:rsid w:val="000D55B8"/>
    <w:rsid w:val="000E0657"/>
    <w:rsid w:val="000E42B3"/>
    <w:rsid w:val="000F2570"/>
    <w:rsid w:val="000F7326"/>
    <w:rsid w:val="00100A87"/>
    <w:rsid w:val="001028F9"/>
    <w:rsid w:val="00102B7D"/>
    <w:rsid w:val="001040E5"/>
    <w:rsid w:val="00106056"/>
    <w:rsid w:val="00111135"/>
    <w:rsid w:val="00112D36"/>
    <w:rsid w:val="00114F3C"/>
    <w:rsid w:val="0012015B"/>
    <w:rsid w:val="00121487"/>
    <w:rsid w:val="00126114"/>
    <w:rsid w:val="001321F3"/>
    <w:rsid w:val="00134BE6"/>
    <w:rsid w:val="0013548B"/>
    <w:rsid w:val="00141170"/>
    <w:rsid w:val="00142B21"/>
    <w:rsid w:val="00144EF8"/>
    <w:rsid w:val="001453CC"/>
    <w:rsid w:val="00145640"/>
    <w:rsid w:val="00145C95"/>
    <w:rsid w:val="00145FCB"/>
    <w:rsid w:val="001470BD"/>
    <w:rsid w:val="001515B7"/>
    <w:rsid w:val="00151BB3"/>
    <w:rsid w:val="00151D3E"/>
    <w:rsid w:val="00154CF3"/>
    <w:rsid w:val="00155FA1"/>
    <w:rsid w:val="00161738"/>
    <w:rsid w:val="00166CD8"/>
    <w:rsid w:val="001708AB"/>
    <w:rsid w:val="001712BE"/>
    <w:rsid w:val="00171711"/>
    <w:rsid w:val="00173C63"/>
    <w:rsid w:val="00175D7D"/>
    <w:rsid w:val="00175F83"/>
    <w:rsid w:val="001763EA"/>
    <w:rsid w:val="00176D43"/>
    <w:rsid w:val="001810CD"/>
    <w:rsid w:val="00181428"/>
    <w:rsid w:val="001815BB"/>
    <w:rsid w:val="001834AB"/>
    <w:rsid w:val="0018363F"/>
    <w:rsid w:val="0018577E"/>
    <w:rsid w:val="00192564"/>
    <w:rsid w:val="001939FE"/>
    <w:rsid w:val="00194657"/>
    <w:rsid w:val="00195E6A"/>
    <w:rsid w:val="0019649B"/>
    <w:rsid w:val="001A369D"/>
    <w:rsid w:val="001A3EE3"/>
    <w:rsid w:val="001A4015"/>
    <w:rsid w:val="001A514B"/>
    <w:rsid w:val="001A59CB"/>
    <w:rsid w:val="001A7563"/>
    <w:rsid w:val="001B0705"/>
    <w:rsid w:val="001B1FD3"/>
    <w:rsid w:val="001B5B8D"/>
    <w:rsid w:val="001B710A"/>
    <w:rsid w:val="001C2A06"/>
    <w:rsid w:val="001C76EA"/>
    <w:rsid w:val="001D2478"/>
    <w:rsid w:val="001D4385"/>
    <w:rsid w:val="001E14E3"/>
    <w:rsid w:val="001E1999"/>
    <w:rsid w:val="001E2D87"/>
    <w:rsid w:val="001E443F"/>
    <w:rsid w:val="001E6D6D"/>
    <w:rsid w:val="001F0154"/>
    <w:rsid w:val="001F1230"/>
    <w:rsid w:val="001F2115"/>
    <w:rsid w:val="001F3A02"/>
    <w:rsid w:val="001F4D35"/>
    <w:rsid w:val="001F526C"/>
    <w:rsid w:val="001F602B"/>
    <w:rsid w:val="0020201E"/>
    <w:rsid w:val="0020226E"/>
    <w:rsid w:val="00210FB3"/>
    <w:rsid w:val="00211E80"/>
    <w:rsid w:val="00212F57"/>
    <w:rsid w:val="0021373F"/>
    <w:rsid w:val="00217AA1"/>
    <w:rsid w:val="0022186A"/>
    <w:rsid w:val="00222AEC"/>
    <w:rsid w:val="00222AFE"/>
    <w:rsid w:val="002231D6"/>
    <w:rsid w:val="00225262"/>
    <w:rsid w:val="0022538B"/>
    <w:rsid w:val="0023234D"/>
    <w:rsid w:val="00234BBB"/>
    <w:rsid w:val="00234BDD"/>
    <w:rsid w:val="00234DB5"/>
    <w:rsid w:val="00234FC7"/>
    <w:rsid w:val="002402E9"/>
    <w:rsid w:val="00244355"/>
    <w:rsid w:val="00246D54"/>
    <w:rsid w:val="00251A2F"/>
    <w:rsid w:val="00251E7E"/>
    <w:rsid w:val="00253609"/>
    <w:rsid w:val="00256124"/>
    <w:rsid w:val="0026008A"/>
    <w:rsid w:val="00262245"/>
    <w:rsid w:val="00264082"/>
    <w:rsid w:val="00273B4F"/>
    <w:rsid w:val="00274276"/>
    <w:rsid w:val="002758FB"/>
    <w:rsid w:val="002777B8"/>
    <w:rsid w:val="00281EB4"/>
    <w:rsid w:val="00283009"/>
    <w:rsid w:val="00283133"/>
    <w:rsid w:val="002844E4"/>
    <w:rsid w:val="002859D9"/>
    <w:rsid w:val="002905AD"/>
    <w:rsid w:val="00294CAF"/>
    <w:rsid w:val="00294EC6"/>
    <w:rsid w:val="002958D4"/>
    <w:rsid w:val="0029704F"/>
    <w:rsid w:val="002973F7"/>
    <w:rsid w:val="002A16F7"/>
    <w:rsid w:val="002A2005"/>
    <w:rsid w:val="002A4F32"/>
    <w:rsid w:val="002A6FD4"/>
    <w:rsid w:val="002B13C8"/>
    <w:rsid w:val="002B2F6E"/>
    <w:rsid w:val="002B461E"/>
    <w:rsid w:val="002B7315"/>
    <w:rsid w:val="002C00B1"/>
    <w:rsid w:val="002C0531"/>
    <w:rsid w:val="002C14B5"/>
    <w:rsid w:val="002D07A1"/>
    <w:rsid w:val="002D0FD4"/>
    <w:rsid w:val="002D4EB3"/>
    <w:rsid w:val="002D598C"/>
    <w:rsid w:val="002D76DA"/>
    <w:rsid w:val="002E03B4"/>
    <w:rsid w:val="002E2841"/>
    <w:rsid w:val="002E2E58"/>
    <w:rsid w:val="002E3C04"/>
    <w:rsid w:val="002E427D"/>
    <w:rsid w:val="002E48BD"/>
    <w:rsid w:val="002E7A5A"/>
    <w:rsid w:val="002F0234"/>
    <w:rsid w:val="002F1ACF"/>
    <w:rsid w:val="002F1D1E"/>
    <w:rsid w:val="002F6098"/>
    <w:rsid w:val="00301B44"/>
    <w:rsid w:val="0030204D"/>
    <w:rsid w:val="00304A07"/>
    <w:rsid w:val="00304CE8"/>
    <w:rsid w:val="003113D8"/>
    <w:rsid w:val="00311FBF"/>
    <w:rsid w:val="00314698"/>
    <w:rsid w:val="00315896"/>
    <w:rsid w:val="00316CA8"/>
    <w:rsid w:val="00317A76"/>
    <w:rsid w:val="00320B46"/>
    <w:rsid w:val="0032222A"/>
    <w:rsid w:val="00324C42"/>
    <w:rsid w:val="00326C6D"/>
    <w:rsid w:val="00327172"/>
    <w:rsid w:val="00330CA5"/>
    <w:rsid w:val="00331F0A"/>
    <w:rsid w:val="003329C8"/>
    <w:rsid w:val="00332A3D"/>
    <w:rsid w:val="0034178C"/>
    <w:rsid w:val="00341F4E"/>
    <w:rsid w:val="00342FB7"/>
    <w:rsid w:val="00346690"/>
    <w:rsid w:val="00347EAC"/>
    <w:rsid w:val="003503A0"/>
    <w:rsid w:val="003503B4"/>
    <w:rsid w:val="00352588"/>
    <w:rsid w:val="00353FA2"/>
    <w:rsid w:val="003540EB"/>
    <w:rsid w:val="00354997"/>
    <w:rsid w:val="00361209"/>
    <w:rsid w:val="00361745"/>
    <w:rsid w:val="00362350"/>
    <w:rsid w:val="00365BA6"/>
    <w:rsid w:val="00365E12"/>
    <w:rsid w:val="00366CC3"/>
    <w:rsid w:val="00372B08"/>
    <w:rsid w:val="00373152"/>
    <w:rsid w:val="00373333"/>
    <w:rsid w:val="00374B55"/>
    <w:rsid w:val="00375225"/>
    <w:rsid w:val="0037550E"/>
    <w:rsid w:val="00376B15"/>
    <w:rsid w:val="0037739F"/>
    <w:rsid w:val="00382DFB"/>
    <w:rsid w:val="003860ED"/>
    <w:rsid w:val="0039152C"/>
    <w:rsid w:val="00392AD6"/>
    <w:rsid w:val="003944E2"/>
    <w:rsid w:val="00395AEE"/>
    <w:rsid w:val="00395C4D"/>
    <w:rsid w:val="00395F1A"/>
    <w:rsid w:val="003A0D27"/>
    <w:rsid w:val="003A36BF"/>
    <w:rsid w:val="003B09E2"/>
    <w:rsid w:val="003B1456"/>
    <w:rsid w:val="003B2CE8"/>
    <w:rsid w:val="003B5D17"/>
    <w:rsid w:val="003B771A"/>
    <w:rsid w:val="003C262F"/>
    <w:rsid w:val="003C2CAA"/>
    <w:rsid w:val="003C4362"/>
    <w:rsid w:val="003C459B"/>
    <w:rsid w:val="003C6974"/>
    <w:rsid w:val="003D0C07"/>
    <w:rsid w:val="003D19BF"/>
    <w:rsid w:val="003D1E29"/>
    <w:rsid w:val="003D379F"/>
    <w:rsid w:val="003D37DA"/>
    <w:rsid w:val="003D53A6"/>
    <w:rsid w:val="003D6F8B"/>
    <w:rsid w:val="003D715B"/>
    <w:rsid w:val="003D7972"/>
    <w:rsid w:val="003D7AAD"/>
    <w:rsid w:val="003E198D"/>
    <w:rsid w:val="003E408D"/>
    <w:rsid w:val="003E40A7"/>
    <w:rsid w:val="003E628F"/>
    <w:rsid w:val="003E6A58"/>
    <w:rsid w:val="003F3AD2"/>
    <w:rsid w:val="003F5151"/>
    <w:rsid w:val="003F65D3"/>
    <w:rsid w:val="00400234"/>
    <w:rsid w:val="00400964"/>
    <w:rsid w:val="00401FA1"/>
    <w:rsid w:val="004020F3"/>
    <w:rsid w:val="0040230A"/>
    <w:rsid w:val="004043B9"/>
    <w:rsid w:val="00404D87"/>
    <w:rsid w:val="00406823"/>
    <w:rsid w:val="004112AB"/>
    <w:rsid w:val="0041390C"/>
    <w:rsid w:val="0041427F"/>
    <w:rsid w:val="0041717A"/>
    <w:rsid w:val="00421478"/>
    <w:rsid w:val="00422E15"/>
    <w:rsid w:val="0042768E"/>
    <w:rsid w:val="00431097"/>
    <w:rsid w:val="004315C8"/>
    <w:rsid w:val="00431AC1"/>
    <w:rsid w:val="00433724"/>
    <w:rsid w:val="00435C94"/>
    <w:rsid w:val="00436201"/>
    <w:rsid w:val="004375FF"/>
    <w:rsid w:val="0044400B"/>
    <w:rsid w:val="0044761F"/>
    <w:rsid w:val="00450895"/>
    <w:rsid w:val="004514EA"/>
    <w:rsid w:val="0045247D"/>
    <w:rsid w:val="0045729B"/>
    <w:rsid w:val="004576A1"/>
    <w:rsid w:val="00460494"/>
    <w:rsid w:val="004604D4"/>
    <w:rsid w:val="00460CB5"/>
    <w:rsid w:val="00461953"/>
    <w:rsid w:val="00463999"/>
    <w:rsid w:val="00467FFA"/>
    <w:rsid w:val="0047253B"/>
    <w:rsid w:val="00474BF8"/>
    <w:rsid w:val="004810C2"/>
    <w:rsid w:val="004829D4"/>
    <w:rsid w:val="00484349"/>
    <w:rsid w:val="0048523A"/>
    <w:rsid w:val="004876B9"/>
    <w:rsid w:val="004901A8"/>
    <w:rsid w:val="004949A0"/>
    <w:rsid w:val="00495E08"/>
    <w:rsid w:val="004A0D99"/>
    <w:rsid w:val="004A77B9"/>
    <w:rsid w:val="004B143B"/>
    <w:rsid w:val="004B3122"/>
    <w:rsid w:val="004B5C90"/>
    <w:rsid w:val="004C089C"/>
    <w:rsid w:val="004C35BC"/>
    <w:rsid w:val="004C40CD"/>
    <w:rsid w:val="004C42DC"/>
    <w:rsid w:val="004C4392"/>
    <w:rsid w:val="004C5549"/>
    <w:rsid w:val="004C5B68"/>
    <w:rsid w:val="004C5FF0"/>
    <w:rsid w:val="004D15A7"/>
    <w:rsid w:val="004D215B"/>
    <w:rsid w:val="004D261A"/>
    <w:rsid w:val="004D2621"/>
    <w:rsid w:val="004D3198"/>
    <w:rsid w:val="004D6829"/>
    <w:rsid w:val="004E1521"/>
    <w:rsid w:val="004E584E"/>
    <w:rsid w:val="004E6729"/>
    <w:rsid w:val="004F058B"/>
    <w:rsid w:val="004F0AF3"/>
    <w:rsid w:val="004F3310"/>
    <w:rsid w:val="005012FF"/>
    <w:rsid w:val="0050482A"/>
    <w:rsid w:val="00510344"/>
    <w:rsid w:val="00510880"/>
    <w:rsid w:val="005116A3"/>
    <w:rsid w:val="005159D4"/>
    <w:rsid w:val="00515F35"/>
    <w:rsid w:val="00520924"/>
    <w:rsid w:val="00520C0E"/>
    <w:rsid w:val="00530B09"/>
    <w:rsid w:val="00531C40"/>
    <w:rsid w:val="00537A51"/>
    <w:rsid w:val="005427F1"/>
    <w:rsid w:val="00545FB4"/>
    <w:rsid w:val="00546E0D"/>
    <w:rsid w:val="005500F7"/>
    <w:rsid w:val="00550294"/>
    <w:rsid w:val="00550307"/>
    <w:rsid w:val="005510F4"/>
    <w:rsid w:val="005511FB"/>
    <w:rsid w:val="00552D8F"/>
    <w:rsid w:val="00553BDE"/>
    <w:rsid w:val="00554DB8"/>
    <w:rsid w:val="00555A7F"/>
    <w:rsid w:val="0055639F"/>
    <w:rsid w:val="0056121D"/>
    <w:rsid w:val="00563B4B"/>
    <w:rsid w:val="00566AD3"/>
    <w:rsid w:val="005704EA"/>
    <w:rsid w:val="0057129C"/>
    <w:rsid w:val="00571CC4"/>
    <w:rsid w:val="00574EB1"/>
    <w:rsid w:val="00575217"/>
    <w:rsid w:val="00575847"/>
    <w:rsid w:val="00577A0F"/>
    <w:rsid w:val="0058201A"/>
    <w:rsid w:val="005834DF"/>
    <w:rsid w:val="0058482F"/>
    <w:rsid w:val="005853B4"/>
    <w:rsid w:val="0058662E"/>
    <w:rsid w:val="00586A7E"/>
    <w:rsid w:val="00591E44"/>
    <w:rsid w:val="00591E50"/>
    <w:rsid w:val="005937F5"/>
    <w:rsid w:val="00594429"/>
    <w:rsid w:val="00595440"/>
    <w:rsid w:val="00597299"/>
    <w:rsid w:val="005A14CD"/>
    <w:rsid w:val="005A26A7"/>
    <w:rsid w:val="005A341C"/>
    <w:rsid w:val="005A37F6"/>
    <w:rsid w:val="005A48E6"/>
    <w:rsid w:val="005A66B7"/>
    <w:rsid w:val="005A6F5F"/>
    <w:rsid w:val="005B07F2"/>
    <w:rsid w:val="005B4934"/>
    <w:rsid w:val="005B51D6"/>
    <w:rsid w:val="005B55A4"/>
    <w:rsid w:val="005B59E0"/>
    <w:rsid w:val="005C065E"/>
    <w:rsid w:val="005C1F10"/>
    <w:rsid w:val="005C2331"/>
    <w:rsid w:val="005C2751"/>
    <w:rsid w:val="005C29D7"/>
    <w:rsid w:val="005C4B33"/>
    <w:rsid w:val="005C4BB7"/>
    <w:rsid w:val="005C4DDB"/>
    <w:rsid w:val="005D39F1"/>
    <w:rsid w:val="005D73DE"/>
    <w:rsid w:val="005D768D"/>
    <w:rsid w:val="005D7EE4"/>
    <w:rsid w:val="005E24B7"/>
    <w:rsid w:val="005E6B6E"/>
    <w:rsid w:val="005F0414"/>
    <w:rsid w:val="005F1594"/>
    <w:rsid w:val="005F2091"/>
    <w:rsid w:val="005F2C9B"/>
    <w:rsid w:val="005F38B8"/>
    <w:rsid w:val="005F3E5F"/>
    <w:rsid w:val="005F3EA8"/>
    <w:rsid w:val="005F75B4"/>
    <w:rsid w:val="005F7C7F"/>
    <w:rsid w:val="006004FF"/>
    <w:rsid w:val="006013F9"/>
    <w:rsid w:val="00601B03"/>
    <w:rsid w:val="0060546A"/>
    <w:rsid w:val="00607653"/>
    <w:rsid w:val="0061357C"/>
    <w:rsid w:val="006136D6"/>
    <w:rsid w:val="006146BB"/>
    <w:rsid w:val="00616133"/>
    <w:rsid w:val="00617DEC"/>
    <w:rsid w:val="00623D5F"/>
    <w:rsid w:val="00626C34"/>
    <w:rsid w:val="00630D69"/>
    <w:rsid w:val="00634465"/>
    <w:rsid w:val="0063702D"/>
    <w:rsid w:val="00637BF4"/>
    <w:rsid w:val="00646558"/>
    <w:rsid w:val="00647BC8"/>
    <w:rsid w:val="00647F27"/>
    <w:rsid w:val="00652072"/>
    <w:rsid w:val="006528B9"/>
    <w:rsid w:val="00653F1B"/>
    <w:rsid w:val="006540C2"/>
    <w:rsid w:val="00654E2C"/>
    <w:rsid w:val="006553CD"/>
    <w:rsid w:val="0065726C"/>
    <w:rsid w:val="0065790B"/>
    <w:rsid w:val="006611BD"/>
    <w:rsid w:val="00662657"/>
    <w:rsid w:val="00662F81"/>
    <w:rsid w:val="006644D6"/>
    <w:rsid w:val="00666C86"/>
    <w:rsid w:val="00667E30"/>
    <w:rsid w:val="00671A9F"/>
    <w:rsid w:val="00671ADA"/>
    <w:rsid w:val="006722B6"/>
    <w:rsid w:val="006757A4"/>
    <w:rsid w:val="00676783"/>
    <w:rsid w:val="006768D9"/>
    <w:rsid w:val="0067777E"/>
    <w:rsid w:val="00681775"/>
    <w:rsid w:val="00682FD2"/>
    <w:rsid w:val="00685929"/>
    <w:rsid w:val="00685EA7"/>
    <w:rsid w:val="00691323"/>
    <w:rsid w:val="0069331D"/>
    <w:rsid w:val="00694191"/>
    <w:rsid w:val="006A4823"/>
    <w:rsid w:val="006A69E8"/>
    <w:rsid w:val="006B2F7C"/>
    <w:rsid w:val="006B3B9D"/>
    <w:rsid w:val="006B3D76"/>
    <w:rsid w:val="006B628E"/>
    <w:rsid w:val="006C099E"/>
    <w:rsid w:val="006C4465"/>
    <w:rsid w:val="006C4851"/>
    <w:rsid w:val="006C4BF4"/>
    <w:rsid w:val="006C4CD0"/>
    <w:rsid w:val="006C6707"/>
    <w:rsid w:val="006C6EB5"/>
    <w:rsid w:val="006D02EF"/>
    <w:rsid w:val="006D3DD5"/>
    <w:rsid w:val="006D4415"/>
    <w:rsid w:val="006D52EF"/>
    <w:rsid w:val="006D7D47"/>
    <w:rsid w:val="006E19E6"/>
    <w:rsid w:val="006E1FCC"/>
    <w:rsid w:val="006E298D"/>
    <w:rsid w:val="006E6088"/>
    <w:rsid w:val="006F2C07"/>
    <w:rsid w:val="006F2E13"/>
    <w:rsid w:val="006F3D25"/>
    <w:rsid w:val="006F741B"/>
    <w:rsid w:val="00700465"/>
    <w:rsid w:val="007037EF"/>
    <w:rsid w:val="0070389A"/>
    <w:rsid w:val="00704E74"/>
    <w:rsid w:val="00706747"/>
    <w:rsid w:val="007106B8"/>
    <w:rsid w:val="007135CC"/>
    <w:rsid w:val="007135F8"/>
    <w:rsid w:val="00713F1B"/>
    <w:rsid w:val="007154C3"/>
    <w:rsid w:val="007157CE"/>
    <w:rsid w:val="00717F29"/>
    <w:rsid w:val="00723F61"/>
    <w:rsid w:val="00725C2D"/>
    <w:rsid w:val="00725C80"/>
    <w:rsid w:val="00727610"/>
    <w:rsid w:val="007304A2"/>
    <w:rsid w:val="0073261D"/>
    <w:rsid w:val="00735317"/>
    <w:rsid w:val="0073537B"/>
    <w:rsid w:val="00736B88"/>
    <w:rsid w:val="00742010"/>
    <w:rsid w:val="007442A1"/>
    <w:rsid w:val="007451F7"/>
    <w:rsid w:val="00745A76"/>
    <w:rsid w:val="007468A7"/>
    <w:rsid w:val="00750FD9"/>
    <w:rsid w:val="00753B6E"/>
    <w:rsid w:val="007542C1"/>
    <w:rsid w:val="00754826"/>
    <w:rsid w:val="007572B5"/>
    <w:rsid w:val="007601F5"/>
    <w:rsid w:val="007635E3"/>
    <w:rsid w:val="00764B9C"/>
    <w:rsid w:val="00772A5F"/>
    <w:rsid w:val="00772B39"/>
    <w:rsid w:val="00776DE2"/>
    <w:rsid w:val="0078160D"/>
    <w:rsid w:val="00781B9A"/>
    <w:rsid w:val="0079047C"/>
    <w:rsid w:val="007921C1"/>
    <w:rsid w:val="00792936"/>
    <w:rsid w:val="007960AA"/>
    <w:rsid w:val="00797AD9"/>
    <w:rsid w:val="00797BCF"/>
    <w:rsid w:val="007A0E15"/>
    <w:rsid w:val="007A2487"/>
    <w:rsid w:val="007A4835"/>
    <w:rsid w:val="007A590B"/>
    <w:rsid w:val="007A7BE3"/>
    <w:rsid w:val="007B00C8"/>
    <w:rsid w:val="007B0626"/>
    <w:rsid w:val="007B5D05"/>
    <w:rsid w:val="007B72F4"/>
    <w:rsid w:val="007C44F8"/>
    <w:rsid w:val="007C4A3E"/>
    <w:rsid w:val="007C5AA2"/>
    <w:rsid w:val="007C618B"/>
    <w:rsid w:val="007D7F62"/>
    <w:rsid w:val="007E0435"/>
    <w:rsid w:val="007E5D7A"/>
    <w:rsid w:val="007F0375"/>
    <w:rsid w:val="007F136A"/>
    <w:rsid w:val="007F2F90"/>
    <w:rsid w:val="007F59DF"/>
    <w:rsid w:val="007F7313"/>
    <w:rsid w:val="00800E64"/>
    <w:rsid w:val="00802AA5"/>
    <w:rsid w:val="00804188"/>
    <w:rsid w:val="0080788F"/>
    <w:rsid w:val="00810044"/>
    <w:rsid w:val="0081512F"/>
    <w:rsid w:val="00815A26"/>
    <w:rsid w:val="00816662"/>
    <w:rsid w:val="00816783"/>
    <w:rsid w:val="00824489"/>
    <w:rsid w:val="008266CE"/>
    <w:rsid w:val="00832ACF"/>
    <w:rsid w:val="008372E9"/>
    <w:rsid w:val="00840FED"/>
    <w:rsid w:val="0084156C"/>
    <w:rsid w:val="008441B4"/>
    <w:rsid w:val="00845689"/>
    <w:rsid w:val="00845963"/>
    <w:rsid w:val="00845BC9"/>
    <w:rsid w:val="0084664C"/>
    <w:rsid w:val="00847163"/>
    <w:rsid w:val="00847D77"/>
    <w:rsid w:val="00851F1A"/>
    <w:rsid w:val="00854108"/>
    <w:rsid w:val="008563EF"/>
    <w:rsid w:val="00856AE6"/>
    <w:rsid w:val="00857B67"/>
    <w:rsid w:val="00857ED6"/>
    <w:rsid w:val="00860366"/>
    <w:rsid w:val="00863B9E"/>
    <w:rsid w:val="008658EE"/>
    <w:rsid w:val="00870EAD"/>
    <w:rsid w:val="00876329"/>
    <w:rsid w:val="00877CBB"/>
    <w:rsid w:val="008814DE"/>
    <w:rsid w:val="0088370A"/>
    <w:rsid w:val="0088433E"/>
    <w:rsid w:val="008850F2"/>
    <w:rsid w:val="008915DB"/>
    <w:rsid w:val="00891875"/>
    <w:rsid w:val="008931D6"/>
    <w:rsid w:val="00893403"/>
    <w:rsid w:val="00894255"/>
    <w:rsid w:val="008946EB"/>
    <w:rsid w:val="008A0437"/>
    <w:rsid w:val="008A0906"/>
    <w:rsid w:val="008A2B74"/>
    <w:rsid w:val="008A6096"/>
    <w:rsid w:val="008A6FF5"/>
    <w:rsid w:val="008A75EB"/>
    <w:rsid w:val="008B1FE5"/>
    <w:rsid w:val="008B30AA"/>
    <w:rsid w:val="008C3043"/>
    <w:rsid w:val="008C3C84"/>
    <w:rsid w:val="008C49ED"/>
    <w:rsid w:val="008D0FCA"/>
    <w:rsid w:val="008D55A8"/>
    <w:rsid w:val="008D5825"/>
    <w:rsid w:val="008D6340"/>
    <w:rsid w:val="008D72CC"/>
    <w:rsid w:val="008E4925"/>
    <w:rsid w:val="008E4D76"/>
    <w:rsid w:val="008E69D2"/>
    <w:rsid w:val="008F002E"/>
    <w:rsid w:val="008F1374"/>
    <w:rsid w:val="008F61A4"/>
    <w:rsid w:val="009006DA"/>
    <w:rsid w:val="00901672"/>
    <w:rsid w:val="0090199D"/>
    <w:rsid w:val="00903C0D"/>
    <w:rsid w:val="0091223B"/>
    <w:rsid w:val="00913D49"/>
    <w:rsid w:val="00913DCF"/>
    <w:rsid w:val="009161EB"/>
    <w:rsid w:val="0093037F"/>
    <w:rsid w:val="00930AF3"/>
    <w:rsid w:val="00932DF3"/>
    <w:rsid w:val="00933AA7"/>
    <w:rsid w:val="00933E92"/>
    <w:rsid w:val="009364C2"/>
    <w:rsid w:val="00936FAD"/>
    <w:rsid w:val="00943635"/>
    <w:rsid w:val="009465B0"/>
    <w:rsid w:val="009517AD"/>
    <w:rsid w:val="0095309E"/>
    <w:rsid w:val="009554CF"/>
    <w:rsid w:val="00956673"/>
    <w:rsid w:val="00957C46"/>
    <w:rsid w:val="00960842"/>
    <w:rsid w:val="00962E58"/>
    <w:rsid w:val="00964D31"/>
    <w:rsid w:val="0096668D"/>
    <w:rsid w:val="00971621"/>
    <w:rsid w:val="009735D2"/>
    <w:rsid w:val="00973A63"/>
    <w:rsid w:val="00975048"/>
    <w:rsid w:val="00975577"/>
    <w:rsid w:val="00975B38"/>
    <w:rsid w:val="00981211"/>
    <w:rsid w:val="009844C7"/>
    <w:rsid w:val="00985039"/>
    <w:rsid w:val="00986918"/>
    <w:rsid w:val="009869B3"/>
    <w:rsid w:val="009871B7"/>
    <w:rsid w:val="009878AB"/>
    <w:rsid w:val="009913C6"/>
    <w:rsid w:val="00991945"/>
    <w:rsid w:val="00992107"/>
    <w:rsid w:val="00996B33"/>
    <w:rsid w:val="00996BFE"/>
    <w:rsid w:val="009A06A5"/>
    <w:rsid w:val="009A116B"/>
    <w:rsid w:val="009A43D8"/>
    <w:rsid w:val="009A472F"/>
    <w:rsid w:val="009A60FA"/>
    <w:rsid w:val="009A784F"/>
    <w:rsid w:val="009A7DC0"/>
    <w:rsid w:val="009B048B"/>
    <w:rsid w:val="009B0586"/>
    <w:rsid w:val="009B08F8"/>
    <w:rsid w:val="009B0A4D"/>
    <w:rsid w:val="009C0588"/>
    <w:rsid w:val="009D17CC"/>
    <w:rsid w:val="009D2846"/>
    <w:rsid w:val="009D4DF5"/>
    <w:rsid w:val="009E0001"/>
    <w:rsid w:val="009E0BE3"/>
    <w:rsid w:val="009E13CE"/>
    <w:rsid w:val="009E1620"/>
    <w:rsid w:val="009E2D9E"/>
    <w:rsid w:val="009E4B8E"/>
    <w:rsid w:val="009E5CC5"/>
    <w:rsid w:val="009E6AFC"/>
    <w:rsid w:val="009F1602"/>
    <w:rsid w:val="00A01BE8"/>
    <w:rsid w:val="00A05AA1"/>
    <w:rsid w:val="00A153AD"/>
    <w:rsid w:val="00A157CE"/>
    <w:rsid w:val="00A157EF"/>
    <w:rsid w:val="00A158F7"/>
    <w:rsid w:val="00A16F5F"/>
    <w:rsid w:val="00A21076"/>
    <w:rsid w:val="00A22F43"/>
    <w:rsid w:val="00A23751"/>
    <w:rsid w:val="00A23CA6"/>
    <w:rsid w:val="00A24409"/>
    <w:rsid w:val="00A247D3"/>
    <w:rsid w:val="00A24FFB"/>
    <w:rsid w:val="00A26BC0"/>
    <w:rsid w:val="00A327F9"/>
    <w:rsid w:val="00A33EDF"/>
    <w:rsid w:val="00A35397"/>
    <w:rsid w:val="00A377B5"/>
    <w:rsid w:val="00A403B6"/>
    <w:rsid w:val="00A40893"/>
    <w:rsid w:val="00A434FB"/>
    <w:rsid w:val="00A45D58"/>
    <w:rsid w:val="00A47667"/>
    <w:rsid w:val="00A527EB"/>
    <w:rsid w:val="00A54923"/>
    <w:rsid w:val="00A61CF6"/>
    <w:rsid w:val="00A63C06"/>
    <w:rsid w:val="00A64034"/>
    <w:rsid w:val="00A6478A"/>
    <w:rsid w:val="00A71DD6"/>
    <w:rsid w:val="00A75649"/>
    <w:rsid w:val="00A76052"/>
    <w:rsid w:val="00A7663E"/>
    <w:rsid w:val="00A77C66"/>
    <w:rsid w:val="00A8295B"/>
    <w:rsid w:val="00A8647C"/>
    <w:rsid w:val="00A95672"/>
    <w:rsid w:val="00A96813"/>
    <w:rsid w:val="00A96A78"/>
    <w:rsid w:val="00AA3570"/>
    <w:rsid w:val="00AB6D16"/>
    <w:rsid w:val="00AB718C"/>
    <w:rsid w:val="00AC23A9"/>
    <w:rsid w:val="00AD0786"/>
    <w:rsid w:val="00AD660D"/>
    <w:rsid w:val="00AE2651"/>
    <w:rsid w:val="00AE52F4"/>
    <w:rsid w:val="00AE60D9"/>
    <w:rsid w:val="00AE7F6A"/>
    <w:rsid w:val="00AF1E4C"/>
    <w:rsid w:val="00AF2890"/>
    <w:rsid w:val="00AF28F1"/>
    <w:rsid w:val="00AF3635"/>
    <w:rsid w:val="00AF4478"/>
    <w:rsid w:val="00AF5393"/>
    <w:rsid w:val="00AF72A3"/>
    <w:rsid w:val="00B0048F"/>
    <w:rsid w:val="00B019B1"/>
    <w:rsid w:val="00B04FAB"/>
    <w:rsid w:val="00B0770F"/>
    <w:rsid w:val="00B078B9"/>
    <w:rsid w:val="00B1261E"/>
    <w:rsid w:val="00B134D3"/>
    <w:rsid w:val="00B13915"/>
    <w:rsid w:val="00B1433F"/>
    <w:rsid w:val="00B148C0"/>
    <w:rsid w:val="00B1562F"/>
    <w:rsid w:val="00B15BAB"/>
    <w:rsid w:val="00B17F99"/>
    <w:rsid w:val="00B2012C"/>
    <w:rsid w:val="00B21448"/>
    <w:rsid w:val="00B2175E"/>
    <w:rsid w:val="00B21E5A"/>
    <w:rsid w:val="00B22510"/>
    <w:rsid w:val="00B31599"/>
    <w:rsid w:val="00B31828"/>
    <w:rsid w:val="00B34D30"/>
    <w:rsid w:val="00B34FDA"/>
    <w:rsid w:val="00B402C1"/>
    <w:rsid w:val="00B51EC9"/>
    <w:rsid w:val="00B5259C"/>
    <w:rsid w:val="00B52FEB"/>
    <w:rsid w:val="00B60CE8"/>
    <w:rsid w:val="00B60F3C"/>
    <w:rsid w:val="00B631CE"/>
    <w:rsid w:val="00B667F7"/>
    <w:rsid w:val="00B724A2"/>
    <w:rsid w:val="00B777AE"/>
    <w:rsid w:val="00B812EB"/>
    <w:rsid w:val="00B82418"/>
    <w:rsid w:val="00B841CA"/>
    <w:rsid w:val="00B8431C"/>
    <w:rsid w:val="00B87048"/>
    <w:rsid w:val="00B9118D"/>
    <w:rsid w:val="00B921C3"/>
    <w:rsid w:val="00B928FC"/>
    <w:rsid w:val="00B977A8"/>
    <w:rsid w:val="00BA0FBF"/>
    <w:rsid w:val="00BA1EAA"/>
    <w:rsid w:val="00BA5387"/>
    <w:rsid w:val="00BB0726"/>
    <w:rsid w:val="00BB298C"/>
    <w:rsid w:val="00BB6606"/>
    <w:rsid w:val="00BB6799"/>
    <w:rsid w:val="00BB712C"/>
    <w:rsid w:val="00BB7F6F"/>
    <w:rsid w:val="00BC0B9C"/>
    <w:rsid w:val="00BC0C58"/>
    <w:rsid w:val="00BC4007"/>
    <w:rsid w:val="00BD0F6D"/>
    <w:rsid w:val="00BD205E"/>
    <w:rsid w:val="00BD5809"/>
    <w:rsid w:val="00BE10F3"/>
    <w:rsid w:val="00BE3A71"/>
    <w:rsid w:val="00BE430B"/>
    <w:rsid w:val="00BF03CD"/>
    <w:rsid w:val="00BF127A"/>
    <w:rsid w:val="00BF15EB"/>
    <w:rsid w:val="00BF3141"/>
    <w:rsid w:val="00BF546C"/>
    <w:rsid w:val="00BF6576"/>
    <w:rsid w:val="00BF7AC8"/>
    <w:rsid w:val="00C016BA"/>
    <w:rsid w:val="00C04047"/>
    <w:rsid w:val="00C044C7"/>
    <w:rsid w:val="00C04EF9"/>
    <w:rsid w:val="00C057A5"/>
    <w:rsid w:val="00C05AC1"/>
    <w:rsid w:val="00C066ED"/>
    <w:rsid w:val="00C06806"/>
    <w:rsid w:val="00C06EBA"/>
    <w:rsid w:val="00C11D06"/>
    <w:rsid w:val="00C139FE"/>
    <w:rsid w:val="00C16543"/>
    <w:rsid w:val="00C16614"/>
    <w:rsid w:val="00C20C2C"/>
    <w:rsid w:val="00C2405B"/>
    <w:rsid w:val="00C24150"/>
    <w:rsid w:val="00C24301"/>
    <w:rsid w:val="00C25E93"/>
    <w:rsid w:val="00C26B6F"/>
    <w:rsid w:val="00C30411"/>
    <w:rsid w:val="00C30FE4"/>
    <w:rsid w:val="00C334EC"/>
    <w:rsid w:val="00C345BB"/>
    <w:rsid w:val="00C356C5"/>
    <w:rsid w:val="00C358BB"/>
    <w:rsid w:val="00C46709"/>
    <w:rsid w:val="00C47255"/>
    <w:rsid w:val="00C50CBA"/>
    <w:rsid w:val="00C52298"/>
    <w:rsid w:val="00C600A0"/>
    <w:rsid w:val="00C61612"/>
    <w:rsid w:val="00C62A29"/>
    <w:rsid w:val="00C63144"/>
    <w:rsid w:val="00C67AA9"/>
    <w:rsid w:val="00C67E16"/>
    <w:rsid w:val="00C72BFB"/>
    <w:rsid w:val="00C75D6D"/>
    <w:rsid w:val="00C83EBF"/>
    <w:rsid w:val="00C87816"/>
    <w:rsid w:val="00C94687"/>
    <w:rsid w:val="00C9556B"/>
    <w:rsid w:val="00C95DC2"/>
    <w:rsid w:val="00CA4CDE"/>
    <w:rsid w:val="00CA53B7"/>
    <w:rsid w:val="00CA6902"/>
    <w:rsid w:val="00CA6A9D"/>
    <w:rsid w:val="00CA70BC"/>
    <w:rsid w:val="00CB0048"/>
    <w:rsid w:val="00CB17AA"/>
    <w:rsid w:val="00CB180A"/>
    <w:rsid w:val="00CB47F2"/>
    <w:rsid w:val="00CB597B"/>
    <w:rsid w:val="00CB63A0"/>
    <w:rsid w:val="00CB6E74"/>
    <w:rsid w:val="00CC2EC9"/>
    <w:rsid w:val="00CC5212"/>
    <w:rsid w:val="00CD0C90"/>
    <w:rsid w:val="00CD2341"/>
    <w:rsid w:val="00CD26BD"/>
    <w:rsid w:val="00CD400C"/>
    <w:rsid w:val="00CD6830"/>
    <w:rsid w:val="00CD6AC9"/>
    <w:rsid w:val="00CE0B07"/>
    <w:rsid w:val="00CE0B8E"/>
    <w:rsid w:val="00CE22E7"/>
    <w:rsid w:val="00CE44AA"/>
    <w:rsid w:val="00CE4CF3"/>
    <w:rsid w:val="00CE6837"/>
    <w:rsid w:val="00CE6CC1"/>
    <w:rsid w:val="00CE7327"/>
    <w:rsid w:val="00CF1094"/>
    <w:rsid w:val="00CF16E7"/>
    <w:rsid w:val="00CF21E5"/>
    <w:rsid w:val="00CF602A"/>
    <w:rsid w:val="00CF7862"/>
    <w:rsid w:val="00CF7C5A"/>
    <w:rsid w:val="00D062BD"/>
    <w:rsid w:val="00D06CB5"/>
    <w:rsid w:val="00D06F63"/>
    <w:rsid w:val="00D07531"/>
    <w:rsid w:val="00D07D59"/>
    <w:rsid w:val="00D07F86"/>
    <w:rsid w:val="00D10F7A"/>
    <w:rsid w:val="00D13AB7"/>
    <w:rsid w:val="00D150DA"/>
    <w:rsid w:val="00D156E0"/>
    <w:rsid w:val="00D17D9D"/>
    <w:rsid w:val="00D205E2"/>
    <w:rsid w:val="00D208EA"/>
    <w:rsid w:val="00D21363"/>
    <w:rsid w:val="00D2208D"/>
    <w:rsid w:val="00D237CC"/>
    <w:rsid w:val="00D241B6"/>
    <w:rsid w:val="00D247AD"/>
    <w:rsid w:val="00D253C4"/>
    <w:rsid w:val="00D25584"/>
    <w:rsid w:val="00D25F56"/>
    <w:rsid w:val="00D31194"/>
    <w:rsid w:val="00D31701"/>
    <w:rsid w:val="00D32E5F"/>
    <w:rsid w:val="00D336C4"/>
    <w:rsid w:val="00D34BD4"/>
    <w:rsid w:val="00D369B9"/>
    <w:rsid w:val="00D36A67"/>
    <w:rsid w:val="00D36B8A"/>
    <w:rsid w:val="00D37832"/>
    <w:rsid w:val="00D40A6A"/>
    <w:rsid w:val="00D41D98"/>
    <w:rsid w:val="00D43050"/>
    <w:rsid w:val="00D469F2"/>
    <w:rsid w:val="00D46CD1"/>
    <w:rsid w:val="00D52F8A"/>
    <w:rsid w:val="00D54583"/>
    <w:rsid w:val="00D54F95"/>
    <w:rsid w:val="00D564CB"/>
    <w:rsid w:val="00D5761A"/>
    <w:rsid w:val="00D5783B"/>
    <w:rsid w:val="00D62795"/>
    <w:rsid w:val="00D63104"/>
    <w:rsid w:val="00D6435C"/>
    <w:rsid w:val="00D64D3E"/>
    <w:rsid w:val="00D67370"/>
    <w:rsid w:val="00D7035D"/>
    <w:rsid w:val="00D7341B"/>
    <w:rsid w:val="00D76304"/>
    <w:rsid w:val="00D77A68"/>
    <w:rsid w:val="00D8047E"/>
    <w:rsid w:val="00D84AFA"/>
    <w:rsid w:val="00D86C24"/>
    <w:rsid w:val="00D87924"/>
    <w:rsid w:val="00D914B3"/>
    <w:rsid w:val="00D94FC6"/>
    <w:rsid w:val="00D95202"/>
    <w:rsid w:val="00D95704"/>
    <w:rsid w:val="00DA1229"/>
    <w:rsid w:val="00DA5247"/>
    <w:rsid w:val="00DA56ED"/>
    <w:rsid w:val="00DB0C41"/>
    <w:rsid w:val="00DB2AC4"/>
    <w:rsid w:val="00DB3AEF"/>
    <w:rsid w:val="00DB51EA"/>
    <w:rsid w:val="00DB6D4C"/>
    <w:rsid w:val="00DB7B50"/>
    <w:rsid w:val="00DC124B"/>
    <w:rsid w:val="00DC1AB3"/>
    <w:rsid w:val="00DC258C"/>
    <w:rsid w:val="00DC3798"/>
    <w:rsid w:val="00DD0298"/>
    <w:rsid w:val="00DD145F"/>
    <w:rsid w:val="00DD3269"/>
    <w:rsid w:val="00DD4EFE"/>
    <w:rsid w:val="00DD52FA"/>
    <w:rsid w:val="00DD62A2"/>
    <w:rsid w:val="00DE0549"/>
    <w:rsid w:val="00DE1F1E"/>
    <w:rsid w:val="00DE2EF7"/>
    <w:rsid w:val="00DE3518"/>
    <w:rsid w:val="00DE4378"/>
    <w:rsid w:val="00DE46C1"/>
    <w:rsid w:val="00DE4AB8"/>
    <w:rsid w:val="00DF0BB4"/>
    <w:rsid w:val="00DF0E45"/>
    <w:rsid w:val="00DF1280"/>
    <w:rsid w:val="00DF2237"/>
    <w:rsid w:val="00DF27CF"/>
    <w:rsid w:val="00DF2DAB"/>
    <w:rsid w:val="00DF2E85"/>
    <w:rsid w:val="00DF3631"/>
    <w:rsid w:val="00DF36E1"/>
    <w:rsid w:val="00DF5925"/>
    <w:rsid w:val="00DF5F8C"/>
    <w:rsid w:val="00E00E59"/>
    <w:rsid w:val="00E04448"/>
    <w:rsid w:val="00E05690"/>
    <w:rsid w:val="00E07CA4"/>
    <w:rsid w:val="00E1364F"/>
    <w:rsid w:val="00E1372E"/>
    <w:rsid w:val="00E20AF9"/>
    <w:rsid w:val="00E21439"/>
    <w:rsid w:val="00E249E8"/>
    <w:rsid w:val="00E25ED9"/>
    <w:rsid w:val="00E30E3F"/>
    <w:rsid w:val="00E318AA"/>
    <w:rsid w:val="00E35B1B"/>
    <w:rsid w:val="00E36354"/>
    <w:rsid w:val="00E36B9A"/>
    <w:rsid w:val="00E36DA3"/>
    <w:rsid w:val="00E40D4B"/>
    <w:rsid w:val="00E411C7"/>
    <w:rsid w:val="00E439E0"/>
    <w:rsid w:val="00E443D6"/>
    <w:rsid w:val="00E44F60"/>
    <w:rsid w:val="00E45E6B"/>
    <w:rsid w:val="00E53CD0"/>
    <w:rsid w:val="00E550FF"/>
    <w:rsid w:val="00E56ED6"/>
    <w:rsid w:val="00E61176"/>
    <w:rsid w:val="00E6136B"/>
    <w:rsid w:val="00E6179D"/>
    <w:rsid w:val="00E64612"/>
    <w:rsid w:val="00E65F62"/>
    <w:rsid w:val="00E70FFD"/>
    <w:rsid w:val="00E7262D"/>
    <w:rsid w:val="00E732DF"/>
    <w:rsid w:val="00E7579A"/>
    <w:rsid w:val="00E768E4"/>
    <w:rsid w:val="00E77469"/>
    <w:rsid w:val="00E818E0"/>
    <w:rsid w:val="00E82DBF"/>
    <w:rsid w:val="00EA2109"/>
    <w:rsid w:val="00EA501D"/>
    <w:rsid w:val="00EA586C"/>
    <w:rsid w:val="00EB09AD"/>
    <w:rsid w:val="00EB1D83"/>
    <w:rsid w:val="00EB5675"/>
    <w:rsid w:val="00EB6176"/>
    <w:rsid w:val="00EB6B7F"/>
    <w:rsid w:val="00EB6BB2"/>
    <w:rsid w:val="00EB70C1"/>
    <w:rsid w:val="00EC0937"/>
    <w:rsid w:val="00EC1312"/>
    <w:rsid w:val="00EC239E"/>
    <w:rsid w:val="00EC363E"/>
    <w:rsid w:val="00EC4C35"/>
    <w:rsid w:val="00EC5ECE"/>
    <w:rsid w:val="00ED2A8B"/>
    <w:rsid w:val="00ED2C66"/>
    <w:rsid w:val="00ED6C85"/>
    <w:rsid w:val="00EE30F9"/>
    <w:rsid w:val="00EE7656"/>
    <w:rsid w:val="00EE7B25"/>
    <w:rsid w:val="00EF2257"/>
    <w:rsid w:val="00EF266F"/>
    <w:rsid w:val="00EF4CE5"/>
    <w:rsid w:val="00EF51FF"/>
    <w:rsid w:val="00F0018E"/>
    <w:rsid w:val="00F0248D"/>
    <w:rsid w:val="00F0270E"/>
    <w:rsid w:val="00F059EA"/>
    <w:rsid w:val="00F1123F"/>
    <w:rsid w:val="00F1164D"/>
    <w:rsid w:val="00F12338"/>
    <w:rsid w:val="00F1663F"/>
    <w:rsid w:val="00F2169E"/>
    <w:rsid w:val="00F22BF9"/>
    <w:rsid w:val="00F242B9"/>
    <w:rsid w:val="00F25FE8"/>
    <w:rsid w:val="00F2784F"/>
    <w:rsid w:val="00F27856"/>
    <w:rsid w:val="00F30632"/>
    <w:rsid w:val="00F3090D"/>
    <w:rsid w:val="00F30F9D"/>
    <w:rsid w:val="00F321B3"/>
    <w:rsid w:val="00F323E1"/>
    <w:rsid w:val="00F32B4E"/>
    <w:rsid w:val="00F32C85"/>
    <w:rsid w:val="00F340FE"/>
    <w:rsid w:val="00F34E81"/>
    <w:rsid w:val="00F36A1B"/>
    <w:rsid w:val="00F36BB9"/>
    <w:rsid w:val="00F37EE2"/>
    <w:rsid w:val="00F40375"/>
    <w:rsid w:val="00F411D6"/>
    <w:rsid w:val="00F42ED8"/>
    <w:rsid w:val="00F434B3"/>
    <w:rsid w:val="00F43515"/>
    <w:rsid w:val="00F438CB"/>
    <w:rsid w:val="00F43D53"/>
    <w:rsid w:val="00F4585D"/>
    <w:rsid w:val="00F50EB6"/>
    <w:rsid w:val="00F51562"/>
    <w:rsid w:val="00F520A0"/>
    <w:rsid w:val="00F520BB"/>
    <w:rsid w:val="00F52D7E"/>
    <w:rsid w:val="00F52E48"/>
    <w:rsid w:val="00F555C5"/>
    <w:rsid w:val="00F5563F"/>
    <w:rsid w:val="00F55852"/>
    <w:rsid w:val="00F61381"/>
    <w:rsid w:val="00F61F86"/>
    <w:rsid w:val="00F62A7B"/>
    <w:rsid w:val="00F6315A"/>
    <w:rsid w:val="00F63E0A"/>
    <w:rsid w:val="00F65D20"/>
    <w:rsid w:val="00F701C4"/>
    <w:rsid w:val="00F704BA"/>
    <w:rsid w:val="00F71765"/>
    <w:rsid w:val="00F73934"/>
    <w:rsid w:val="00F73AE3"/>
    <w:rsid w:val="00F74CFC"/>
    <w:rsid w:val="00F74D19"/>
    <w:rsid w:val="00F778D2"/>
    <w:rsid w:val="00F77E9C"/>
    <w:rsid w:val="00F80151"/>
    <w:rsid w:val="00F80F51"/>
    <w:rsid w:val="00F81821"/>
    <w:rsid w:val="00F82C8A"/>
    <w:rsid w:val="00F85043"/>
    <w:rsid w:val="00F853B4"/>
    <w:rsid w:val="00F879E2"/>
    <w:rsid w:val="00F9191D"/>
    <w:rsid w:val="00F92132"/>
    <w:rsid w:val="00F935D4"/>
    <w:rsid w:val="00F93B5B"/>
    <w:rsid w:val="00F93C5E"/>
    <w:rsid w:val="00F9427A"/>
    <w:rsid w:val="00F97022"/>
    <w:rsid w:val="00FA030E"/>
    <w:rsid w:val="00FA0976"/>
    <w:rsid w:val="00FA543C"/>
    <w:rsid w:val="00FB548E"/>
    <w:rsid w:val="00FB6C51"/>
    <w:rsid w:val="00FC16D5"/>
    <w:rsid w:val="00FC1B62"/>
    <w:rsid w:val="00FC3F26"/>
    <w:rsid w:val="00FC47C3"/>
    <w:rsid w:val="00FC49BD"/>
    <w:rsid w:val="00FC7264"/>
    <w:rsid w:val="00FC79EC"/>
    <w:rsid w:val="00FD03D5"/>
    <w:rsid w:val="00FD159A"/>
    <w:rsid w:val="00FD2A5A"/>
    <w:rsid w:val="00FD4D95"/>
    <w:rsid w:val="00FD6DBE"/>
    <w:rsid w:val="00FD7467"/>
    <w:rsid w:val="00FE474F"/>
    <w:rsid w:val="00FE6C9F"/>
    <w:rsid w:val="00FE6F14"/>
    <w:rsid w:val="00FE71A7"/>
    <w:rsid w:val="00FF086B"/>
    <w:rsid w:val="00FF1F84"/>
    <w:rsid w:val="00FF2C88"/>
    <w:rsid w:val="00FF3C6E"/>
    <w:rsid w:val="00FF55DF"/>
    <w:rsid w:val="00FF5C24"/>
    <w:rsid w:val="00FF646F"/>
    <w:rsid w:val="00FF736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F3D447"/>
  <w15:docId w15:val="{28452F06-198D-4F71-9DBB-1B46FC3CA1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2C88"/>
    <w:pPr>
      <w:widowControl w:val="0"/>
      <w:jc w:val="both"/>
    </w:pPr>
  </w:style>
  <w:style w:type="paragraph" w:styleId="Heading1">
    <w:name w:val="heading 1"/>
    <w:basedOn w:val="Normal"/>
    <w:link w:val="Heading1Char"/>
    <w:uiPriority w:val="9"/>
    <w:qFormat/>
    <w:rsid w:val="00C67AA9"/>
    <w:pPr>
      <w:widowControl/>
      <w:spacing w:before="100" w:beforeAutospacing="1" w:after="100" w:afterAutospacing="1"/>
      <w:jc w:val="left"/>
      <w:outlineLvl w:val="0"/>
    </w:pPr>
    <w:rPr>
      <w:rFonts w:ascii="SimSun" w:eastAsia="SimSun" w:hAnsi="SimSun" w:cs="SimSu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F2C88"/>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FF2C88"/>
    <w:rPr>
      <w:sz w:val="18"/>
      <w:szCs w:val="18"/>
    </w:rPr>
  </w:style>
  <w:style w:type="paragraph" w:styleId="Footer">
    <w:name w:val="footer"/>
    <w:basedOn w:val="Normal"/>
    <w:link w:val="FooterChar"/>
    <w:uiPriority w:val="99"/>
    <w:unhideWhenUsed/>
    <w:rsid w:val="00FF2C88"/>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FF2C88"/>
    <w:rPr>
      <w:sz w:val="18"/>
      <w:szCs w:val="18"/>
    </w:rPr>
  </w:style>
  <w:style w:type="character" w:styleId="Hyperlink">
    <w:name w:val="Hyperlink"/>
    <w:basedOn w:val="DefaultParagraphFont"/>
    <w:uiPriority w:val="99"/>
    <w:unhideWhenUsed/>
    <w:rsid w:val="00F65D20"/>
    <w:rPr>
      <w:color w:val="0000FF"/>
      <w:u w:val="single"/>
    </w:rPr>
  </w:style>
  <w:style w:type="character" w:customStyle="1" w:styleId="apple-converted-space">
    <w:name w:val="apple-converted-space"/>
    <w:basedOn w:val="DefaultParagraphFont"/>
    <w:rsid w:val="004B143B"/>
  </w:style>
  <w:style w:type="paragraph" w:styleId="ListParagraph">
    <w:name w:val="List Paragraph"/>
    <w:basedOn w:val="Normal"/>
    <w:uiPriority w:val="34"/>
    <w:qFormat/>
    <w:rsid w:val="009E6AFC"/>
    <w:pPr>
      <w:ind w:firstLineChars="200" w:firstLine="420"/>
    </w:pPr>
  </w:style>
  <w:style w:type="character" w:customStyle="1" w:styleId="highlight">
    <w:name w:val="highlight"/>
    <w:basedOn w:val="DefaultParagraphFont"/>
    <w:rsid w:val="0041427F"/>
  </w:style>
  <w:style w:type="paragraph" w:styleId="BalloonText">
    <w:name w:val="Balloon Text"/>
    <w:basedOn w:val="Normal"/>
    <w:link w:val="BalloonTextChar"/>
    <w:uiPriority w:val="99"/>
    <w:semiHidden/>
    <w:unhideWhenUsed/>
    <w:rsid w:val="00851F1A"/>
    <w:pPr>
      <w:jc w:val="left"/>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1F1A"/>
    <w:rPr>
      <w:rFonts w:ascii="Tahoma" w:hAnsi="Tahoma" w:cs="Tahoma"/>
      <w:sz w:val="16"/>
      <w:szCs w:val="16"/>
    </w:rPr>
  </w:style>
  <w:style w:type="character" w:styleId="CommentReference">
    <w:name w:val="annotation reference"/>
    <w:basedOn w:val="DefaultParagraphFont"/>
    <w:uiPriority w:val="99"/>
    <w:unhideWhenUsed/>
    <w:rsid w:val="009F1602"/>
    <w:rPr>
      <w:sz w:val="16"/>
      <w:szCs w:val="16"/>
    </w:rPr>
  </w:style>
  <w:style w:type="paragraph" w:styleId="CommentText">
    <w:name w:val="annotation text"/>
    <w:basedOn w:val="Normal"/>
    <w:link w:val="CommentTextChar"/>
    <w:uiPriority w:val="99"/>
    <w:unhideWhenUsed/>
    <w:rsid w:val="009F1602"/>
    <w:rPr>
      <w:sz w:val="20"/>
      <w:szCs w:val="20"/>
    </w:rPr>
  </w:style>
  <w:style w:type="character" w:customStyle="1" w:styleId="CommentTextChar">
    <w:name w:val="Comment Text Char"/>
    <w:basedOn w:val="DefaultParagraphFont"/>
    <w:link w:val="CommentText"/>
    <w:uiPriority w:val="99"/>
    <w:rsid w:val="009F1602"/>
    <w:rPr>
      <w:sz w:val="20"/>
      <w:szCs w:val="20"/>
    </w:rPr>
  </w:style>
  <w:style w:type="paragraph" w:styleId="CommentSubject">
    <w:name w:val="annotation subject"/>
    <w:basedOn w:val="CommentText"/>
    <w:next w:val="CommentText"/>
    <w:link w:val="CommentSubjectChar"/>
    <w:uiPriority w:val="99"/>
    <w:semiHidden/>
    <w:unhideWhenUsed/>
    <w:rsid w:val="009F1602"/>
    <w:rPr>
      <w:b/>
      <w:bCs/>
    </w:rPr>
  </w:style>
  <w:style w:type="character" w:customStyle="1" w:styleId="CommentSubjectChar">
    <w:name w:val="Comment Subject Char"/>
    <w:basedOn w:val="CommentTextChar"/>
    <w:link w:val="CommentSubject"/>
    <w:uiPriority w:val="99"/>
    <w:semiHidden/>
    <w:rsid w:val="009F1602"/>
    <w:rPr>
      <w:b/>
      <w:bCs/>
      <w:sz w:val="20"/>
      <w:szCs w:val="20"/>
    </w:rPr>
  </w:style>
  <w:style w:type="paragraph" w:styleId="Revision">
    <w:name w:val="Revision"/>
    <w:hidden/>
    <w:uiPriority w:val="99"/>
    <w:semiHidden/>
    <w:rsid w:val="009F1602"/>
  </w:style>
  <w:style w:type="character" w:customStyle="1" w:styleId="Heading1Char">
    <w:name w:val="Heading 1 Char"/>
    <w:basedOn w:val="DefaultParagraphFont"/>
    <w:link w:val="Heading1"/>
    <w:uiPriority w:val="9"/>
    <w:rsid w:val="00C67AA9"/>
    <w:rPr>
      <w:rFonts w:ascii="SimSun" w:eastAsia="SimSun" w:hAnsi="SimSun" w:cs="SimSun"/>
      <w:b/>
      <w:bCs/>
      <w:kern w:val="36"/>
      <w:sz w:val="48"/>
      <w:szCs w:val="48"/>
    </w:rPr>
  </w:style>
  <w:style w:type="character" w:customStyle="1" w:styleId="inactive">
    <w:name w:val="inactive"/>
    <w:basedOn w:val="DefaultParagraphFont"/>
    <w:rsid w:val="00225262"/>
  </w:style>
  <w:style w:type="character" w:styleId="FollowedHyperlink">
    <w:name w:val="FollowedHyperlink"/>
    <w:basedOn w:val="DefaultParagraphFont"/>
    <w:uiPriority w:val="99"/>
    <w:semiHidden/>
    <w:unhideWhenUsed/>
    <w:rsid w:val="006C446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848910">
      <w:bodyDiv w:val="1"/>
      <w:marLeft w:val="0"/>
      <w:marRight w:val="0"/>
      <w:marTop w:val="0"/>
      <w:marBottom w:val="0"/>
      <w:divBdr>
        <w:top w:val="none" w:sz="0" w:space="0" w:color="auto"/>
        <w:left w:val="none" w:sz="0" w:space="0" w:color="auto"/>
        <w:bottom w:val="none" w:sz="0" w:space="0" w:color="auto"/>
        <w:right w:val="none" w:sz="0" w:space="0" w:color="auto"/>
      </w:divBdr>
    </w:div>
    <w:div w:id="102966566">
      <w:bodyDiv w:val="1"/>
      <w:marLeft w:val="0"/>
      <w:marRight w:val="0"/>
      <w:marTop w:val="0"/>
      <w:marBottom w:val="0"/>
      <w:divBdr>
        <w:top w:val="none" w:sz="0" w:space="0" w:color="auto"/>
        <w:left w:val="none" w:sz="0" w:space="0" w:color="auto"/>
        <w:bottom w:val="none" w:sz="0" w:space="0" w:color="auto"/>
        <w:right w:val="none" w:sz="0" w:space="0" w:color="auto"/>
      </w:divBdr>
    </w:div>
    <w:div w:id="263610393">
      <w:bodyDiv w:val="1"/>
      <w:marLeft w:val="0"/>
      <w:marRight w:val="0"/>
      <w:marTop w:val="0"/>
      <w:marBottom w:val="0"/>
      <w:divBdr>
        <w:top w:val="none" w:sz="0" w:space="0" w:color="auto"/>
        <w:left w:val="none" w:sz="0" w:space="0" w:color="auto"/>
        <w:bottom w:val="none" w:sz="0" w:space="0" w:color="auto"/>
        <w:right w:val="none" w:sz="0" w:space="0" w:color="auto"/>
      </w:divBdr>
    </w:div>
    <w:div w:id="285888144">
      <w:bodyDiv w:val="1"/>
      <w:marLeft w:val="0"/>
      <w:marRight w:val="0"/>
      <w:marTop w:val="0"/>
      <w:marBottom w:val="0"/>
      <w:divBdr>
        <w:top w:val="none" w:sz="0" w:space="0" w:color="auto"/>
        <w:left w:val="none" w:sz="0" w:space="0" w:color="auto"/>
        <w:bottom w:val="none" w:sz="0" w:space="0" w:color="auto"/>
        <w:right w:val="none" w:sz="0" w:space="0" w:color="auto"/>
      </w:divBdr>
    </w:div>
    <w:div w:id="362680948">
      <w:bodyDiv w:val="1"/>
      <w:marLeft w:val="0"/>
      <w:marRight w:val="0"/>
      <w:marTop w:val="0"/>
      <w:marBottom w:val="0"/>
      <w:divBdr>
        <w:top w:val="none" w:sz="0" w:space="0" w:color="auto"/>
        <w:left w:val="none" w:sz="0" w:space="0" w:color="auto"/>
        <w:bottom w:val="none" w:sz="0" w:space="0" w:color="auto"/>
        <w:right w:val="none" w:sz="0" w:space="0" w:color="auto"/>
      </w:divBdr>
      <w:divsChild>
        <w:div w:id="727919693">
          <w:marLeft w:val="0"/>
          <w:marRight w:val="1"/>
          <w:marTop w:val="0"/>
          <w:marBottom w:val="0"/>
          <w:divBdr>
            <w:top w:val="none" w:sz="0" w:space="0" w:color="auto"/>
            <w:left w:val="none" w:sz="0" w:space="0" w:color="auto"/>
            <w:bottom w:val="none" w:sz="0" w:space="0" w:color="auto"/>
            <w:right w:val="none" w:sz="0" w:space="0" w:color="auto"/>
          </w:divBdr>
          <w:divsChild>
            <w:div w:id="1759906037">
              <w:marLeft w:val="0"/>
              <w:marRight w:val="0"/>
              <w:marTop w:val="0"/>
              <w:marBottom w:val="0"/>
              <w:divBdr>
                <w:top w:val="none" w:sz="0" w:space="0" w:color="auto"/>
                <w:left w:val="none" w:sz="0" w:space="0" w:color="auto"/>
                <w:bottom w:val="none" w:sz="0" w:space="0" w:color="auto"/>
                <w:right w:val="none" w:sz="0" w:space="0" w:color="auto"/>
              </w:divBdr>
              <w:divsChild>
                <w:div w:id="747290">
                  <w:marLeft w:val="0"/>
                  <w:marRight w:val="1"/>
                  <w:marTop w:val="0"/>
                  <w:marBottom w:val="0"/>
                  <w:divBdr>
                    <w:top w:val="none" w:sz="0" w:space="0" w:color="auto"/>
                    <w:left w:val="none" w:sz="0" w:space="0" w:color="auto"/>
                    <w:bottom w:val="none" w:sz="0" w:space="0" w:color="auto"/>
                    <w:right w:val="none" w:sz="0" w:space="0" w:color="auto"/>
                  </w:divBdr>
                  <w:divsChild>
                    <w:div w:id="968247384">
                      <w:marLeft w:val="0"/>
                      <w:marRight w:val="0"/>
                      <w:marTop w:val="0"/>
                      <w:marBottom w:val="0"/>
                      <w:divBdr>
                        <w:top w:val="none" w:sz="0" w:space="0" w:color="auto"/>
                        <w:left w:val="none" w:sz="0" w:space="0" w:color="auto"/>
                        <w:bottom w:val="none" w:sz="0" w:space="0" w:color="auto"/>
                        <w:right w:val="none" w:sz="0" w:space="0" w:color="auto"/>
                      </w:divBdr>
                      <w:divsChild>
                        <w:div w:id="420683726">
                          <w:marLeft w:val="0"/>
                          <w:marRight w:val="0"/>
                          <w:marTop w:val="0"/>
                          <w:marBottom w:val="0"/>
                          <w:divBdr>
                            <w:top w:val="none" w:sz="0" w:space="0" w:color="auto"/>
                            <w:left w:val="none" w:sz="0" w:space="0" w:color="auto"/>
                            <w:bottom w:val="none" w:sz="0" w:space="0" w:color="auto"/>
                            <w:right w:val="none" w:sz="0" w:space="0" w:color="auto"/>
                          </w:divBdr>
                          <w:divsChild>
                            <w:div w:id="106236803">
                              <w:marLeft w:val="0"/>
                              <w:marRight w:val="0"/>
                              <w:marTop w:val="120"/>
                              <w:marBottom w:val="360"/>
                              <w:divBdr>
                                <w:top w:val="none" w:sz="0" w:space="0" w:color="auto"/>
                                <w:left w:val="none" w:sz="0" w:space="0" w:color="auto"/>
                                <w:bottom w:val="none" w:sz="0" w:space="0" w:color="auto"/>
                                <w:right w:val="none" w:sz="0" w:space="0" w:color="auto"/>
                              </w:divBdr>
                              <w:divsChild>
                                <w:div w:id="494494854">
                                  <w:marLeft w:val="0"/>
                                  <w:marRight w:val="0"/>
                                  <w:marTop w:val="0"/>
                                  <w:marBottom w:val="0"/>
                                  <w:divBdr>
                                    <w:top w:val="none" w:sz="0" w:space="0" w:color="auto"/>
                                    <w:left w:val="none" w:sz="0" w:space="0" w:color="auto"/>
                                    <w:bottom w:val="none" w:sz="0" w:space="0" w:color="auto"/>
                                    <w:right w:val="none" w:sz="0" w:space="0" w:color="auto"/>
                                  </w:divBdr>
                                  <w:divsChild>
                                    <w:div w:id="1321352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0388126">
      <w:bodyDiv w:val="1"/>
      <w:marLeft w:val="0"/>
      <w:marRight w:val="0"/>
      <w:marTop w:val="0"/>
      <w:marBottom w:val="0"/>
      <w:divBdr>
        <w:top w:val="none" w:sz="0" w:space="0" w:color="auto"/>
        <w:left w:val="none" w:sz="0" w:space="0" w:color="auto"/>
        <w:bottom w:val="none" w:sz="0" w:space="0" w:color="auto"/>
        <w:right w:val="none" w:sz="0" w:space="0" w:color="auto"/>
      </w:divBdr>
    </w:div>
    <w:div w:id="525337479">
      <w:bodyDiv w:val="1"/>
      <w:marLeft w:val="0"/>
      <w:marRight w:val="0"/>
      <w:marTop w:val="0"/>
      <w:marBottom w:val="0"/>
      <w:divBdr>
        <w:top w:val="none" w:sz="0" w:space="0" w:color="auto"/>
        <w:left w:val="none" w:sz="0" w:space="0" w:color="auto"/>
        <w:bottom w:val="none" w:sz="0" w:space="0" w:color="auto"/>
        <w:right w:val="none" w:sz="0" w:space="0" w:color="auto"/>
      </w:divBdr>
    </w:div>
    <w:div w:id="573396823">
      <w:bodyDiv w:val="1"/>
      <w:marLeft w:val="0"/>
      <w:marRight w:val="0"/>
      <w:marTop w:val="0"/>
      <w:marBottom w:val="0"/>
      <w:divBdr>
        <w:top w:val="none" w:sz="0" w:space="0" w:color="auto"/>
        <w:left w:val="none" w:sz="0" w:space="0" w:color="auto"/>
        <w:bottom w:val="none" w:sz="0" w:space="0" w:color="auto"/>
        <w:right w:val="none" w:sz="0" w:space="0" w:color="auto"/>
      </w:divBdr>
      <w:divsChild>
        <w:div w:id="243879045">
          <w:marLeft w:val="0"/>
          <w:marRight w:val="1"/>
          <w:marTop w:val="0"/>
          <w:marBottom w:val="0"/>
          <w:divBdr>
            <w:top w:val="none" w:sz="0" w:space="0" w:color="auto"/>
            <w:left w:val="none" w:sz="0" w:space="0" w:color="auto"/>
            <w:bottom w:val="none" w:sz="0" w:space="0" w:color="auto"/>
            <w:right w:val="none" w:sz="0" w:space="0" w:color="auto"/>
          </w:divBdr>
          <w:divsChild>
            <w:div w:id="795681411">
              <w:marLeft w:val="0"/>
              <w:marRight w:val="0"/>
              <w:marTop w:val="0"/>
              <w:marBottom w:val="0"/>
              <w:divBdr>
                <w:top w:val="none" w:sz="0" w:space="0" w:color="auto"/>
                <w:left w:val="none" w:sz="0" w:space="0" w:color="auto"/>
                <w:bottom w:val="none" w:sz="0" w:space="0" w:color="auto"/>
                <w:right w:val="none" w:sz="0" w:space="0" w:color="auto"/>
              </w:divBdr>
              <w:divsChild>
                <w:div w:id="1844857345">
                  <w:marLeft w:val="0"/>
                  <w:marRight w:val="1"/>
                  <w:marTop w:val="0"/>
                  <w:marBottom w:val="0"/>
                  <w:divBdr>
                    <w:top w:val="none" w:sz="0" w:space="0" w:color="auto"/>
                    <w:left w:val="none" w:sz="0" w:space="0" w:color="auto"/>
                    <w:bottom w:val="none" w:sz="0" w:space="0" w:color="auto"/>
                    <w:right w:val="none" w:sz="0" w:space="0" w:color="auto"/>
                  </w:divBdr>
                  <w:divsChild>
                    <w:div w:id="397020647">
                      <w:marLeft w:val="0"/>
                      <w:marRight w:val="0"/>
                      <w:marTop w:val="0"/>
                      <w:marBottom w:val="0"/>
                      <w:divBdr>
                        <w:top w:val="none" w:sz="0" w:space="0" w:color="auto"/>
                        <w:left w:val="none" w:sz="0" w:space="0" w:color="auto"/>
                        <w:bottom w:val="none" w:sz="0" w:space="0" w:color="auto"/>
                        <w:right w:val="none" w:sz="0" w:space="0" w:color="auto"/>
                      </w:divBdr>
                      <w:divsChild>
                        <w:div w:id="440684383">
                          <w:marLeft w:val="0"/>
                          <w:marRight w:val="0"/>
                          <w:marTop w:val="0"/>
                          <w:marBottom w:val="0"/>
                          <w:divBdr>
                            <w:top w:val="none" w:sz="0" w:space="0" w:color="auto"/>
                            <w:left w:val="none" w:sz="0" w:space="0" w:color="auto"/>
                            <w:bottom w:val="none" w:sz="0" w:space="0" w:color="auto"/>
                            <w:right w:val="none" w:sz="0" w:space="0" w:color="auto"/>
                          </w:divBdr>
                          <w:divsChild>
                            <w:div w:id="1591128">
                              <w:marLeft w:val="0"/>
                              <w:marRight w:val="0"/>
                              <w:marTop w:val="120"/>
                              <w:marBottom w:val="360"/>
                              <w:divBdr>
                                <w:top w:val="none" w:sz="0" w:space="0" w:color="auto"/>
                                <w:left w:val="none" w:sz="0" w:space="0" w:color="auto"/>
                                <w:bottom w:val="none" w:sz="0" w:space="0" w:color="auto"/>
                                <w:right w:val="none" w:sz="0" w:space="0" w:color="auto"/>
                              </w:divBdr>
                              <w:divsChild>
                                <w:div w:id="1287159213">
                                  <w:marLeft w:val="0"/>
                                  <w:marRight w:val="0"/>
                                  <w:marTop w:val="0"/>
                                  <w:marBottom w:val="0"/>
                                  <w:divBdr>
                                    <w:top w:val="none" w:sz="0" w:space="0" w:color="auto"/>
                                    <w:left w:val="none" w:sz="0" w:space="0" w:color="auto"/>
                                    <w:bottom w:val="none" w:sz="0" w:space="0" w:color="auto"/>
                                    <w:right w:val="none" w:sz="0" w:space="0" w:color="auto"/>
                                  </w:divBdr>
                                  <w:divsChild>
                                    <w:div w:id="131703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6351028">
      <w:bodyDiv w:val="1"/>
      <w:marLeft w:val="0"/>
      <w:marRight w:val="0"/>
      <w:marTop w:val="0"/>
      <w:marBottom w:val="0"/>
      <w:divBdr>
        <w:top w:val="none" w:sz="0" w:space="0" w:color="auto"/>
        <w:left w:val="none" w:sz="0" w:space="0" w:color="auto"/>
        <w:bottom w:val="none" w:sz="0" w:space="0" w:color="auto"/>
        <w:right w:val="none" w:sz="0" w:space="0" w:color="auto"/>
      </w:divBdr>
    </w:div>
    <w:div w:id="699013226">
      <w:bodyDiv w:val="1"/>
      <w:marLeft w:val="0"/>
      <w:marRight w:val="0"/>
      <w:marTop w:val="0"/>
      <w:marBottom w:val="0"/>
      <w:divBdr>
        <w:top w:val="none" w:sz="0" w:space="0" w:color="auto"/>
        <w:left w:val="none" w:sz="0" w:space="0" w:color="auto"/>
        <w:bottom w:val="none" w:sz="0" w:space="0" w:color="auto"/>
        <w:right w:val="none" w:sz="0" w:space="0" w:color="auto"/>
      </w:divBdr>
    </w:div>
    <w:div w:id="712341225">
      <w:bodyDiv w:val="1"/>
      <w:marLeft w:val="0"/>
      <w:marRight w:val="0"/>
      <w:marTop w:val="0"/>
      <w:marBottom w:val="0"/>
      <w:divBdr>
        <w:top w:val="none" w:sz="0" w:space="0" w:color="auto"/>
        <w:left w:val="none" w:sz="0" w:space="0" w:color="auto"/>
        <w:bottom w:val="none" w:sz="0" w:space="0" w:color="auto"/>
        <w:right w:val="none" w:sz="0" w:space="0" w:color="auto"/>
      </w:divBdr>
    </w:div>
    <w:div w:id="741029461">
      <w:bodyDiv w:val="1"/>
      <w:marLeft w:val="0"/>
      <w:marRight w:val="0"/>
      <w:marTop w:val="0"/>
      <w:marBottom w:val="0"/>
      <w:divBdr>
        <w:top w:val="none" w:sz="0" w:space="0" w:color="auto"/>
        <w:left w:val="none" w:sz="0" w:space="0" w:color="auto"/>
        <w:bottom w:val="none" w:sz="0" w:space="0" w:color="auto"/>
        <w:right w:val="none" w:sz="0" w:space="0" w:color="auto"/>
      </w:divBdr>
    </w:div>
    <w:div w:id="822813274">
      <w:bodyDiv w:val="1"/>
      <w:marLeft w:val="0"/>
      <w:marRight w:val="0"/>
      <w:marTop w:val="0"/>
      <w:marBottom w:val="0"/>
      <w:divBdr>
        <w:top w:val="none" w:sz="0" w:space="0" w:color="auto"/>
        <w:left w:val="none" w:sz="0" w:space="0" w:color="auto"/>
        <w:bottom w:val="none" w:sz="0" w:space="0" w:color="auto"/>
        <w:right w:val="none" w:sz="0" w:space="0" w:color="auto"/>
      </w:divBdr>
    </w:div>
    <w:div w:id="898249967">
      <w:bodyDiv w:val="1"/>
      <w:marLeft w:val="0"/>
      <w:marRight w:val="0"/>
      <w:marTop w:val="0"/>
      <w:marBottom w:val="0"/>
      <w:divBdr>
        <w:top w:val="none" w:sz="0" w:space="0" w:color="auto"/>
        <w:left w:val="none" w:sz="0" w:space="0" w:color="auto"/>
        <w:bottom w:val="none" w:sz="0" w:space="0" w:color="auto"/>
        <w:right w:val="none" w:sz="0" w:space="0" w:color="auto"/>
      </w:divBdr>
    </w:div>
    <w:div w:id="967010637">
      <w:bodyDiv w:val="1"/>
      <w:marLeft w:val="0"/>
      <w:marRight w:val="0"/>
      <w:marTop w:val="0"/>
      <w:marBottom w:val="0"/>
      <w:divBdr>
        <w:top w:val="none" w:sz="0" w:space="0" w:color="auto"/>
        <w:left w:val="none" w:sz="0" w:space="0" w:color="auto"/>
        <w:bottom w:val="none" w:sz="0" w:space="0" w:color="auto"/>
        <w:right w:val="none" w:sz="0" w:space="0" w:color="auto"/>
      </w:divBdr>
    </w:div>
    <w:div w:id="1055272929">
      <w:bodyDiv w:val="1"/>
      <w:marLeft w:val="0"/>
      <w:marRight w:val="0"/>
      <w:marTop w:val="0"/>
      <w:marBottom w:val="0"/>
      <w:divBdr>
        <w:top w:val="none" w:sz="0" w:space="0" w:color="auto"/>
        <w:left w:val="none" w:sz="0" w:space="0" w:color="auto"/>
        <w:bottom w:val="none" w:sz="0" w:space="0" w:color="auto"/>
        <w:right w:val="none" w:sz="0" w:space="0" w:color="auto"/>
      </w:divBdr>
    </w:div>
    <w:div w:id="1105541529">
      <w:bodyDiv w:val="1"/>
      <w:marLeft w:val="0"/>
      <w:marRight w:val="0"/>
      <w:marTop w:val="0"/>
      <w:marBottom w:val="0"/>
      <w:divBdr>
        <w:top w:val="none" w:sz="0" w:space="0" w:color="auto"/>
        <w:left w:val="none" w:sz="0" w:space="0" w:color="auto"/>
        <w:bottom w:val="none" w:sz="0" w:space="0" w:color="auto"/>
        <w:right w:val="none" w:sz="0" w:space="0" w:color="auto"/>
      </w:divBdr>
    </w:div>
    <w:div w:id="1134329387">
      <w:bodyDiv w:val="1"/>
      <w:marLeft w:val="0"/>
      <w:marRight w:val="0"/>
      <w:marTop w:val="0"/>
      <w:marBottom w:val="0"/>
      <w:divBdr>
        <w:top w:val="none" w:sz="0" w:space="0" w:color="auto"/>
        <w:left w:val="none" w:sz="0" w:space="0" w:color="auto"/>
        <w:bottom w:val="none" w:sz="0" w:space="0" w:color="auto"/>
        <w:right w:val="none" w:sz="0" w:space="0" w:color="auto"/>
      </w:divBdr>
    </w:div>
    <w:div w:id="1140272500">
      <w:bodyDiv w:val="1"/>
      <w:marLeft w:val="0"/>
      <w:marRight w:val="0"/>
      <w:marTop w:val="0"/>
      <w:marBottom w:val="0"/>
      <w:divBdr>
        <w:top w:val="none" w:sz="0" w:space="0" w:color="auto"/>
        <w:left w:val="none" w:sz="0" w:space="0" w:color="auto"/>
        <w:bottom w:val="none" w:sz="0" w:space="0" w:color="auto"/>
        <w:right w:val="none" w:sz="0" w:space="0" w:color="auto"/>
      </w:divBdr>
    </w:div>
    <w:div w:id="1197081509">
      <w:bodyDiv w:val="1"/>
      <w:marLeft w:val="0"/>
      <w:marRight w:val="0"/>
      <w:marTop w:val="0"/>
      <w:marBottom w:val="0"/>
      <w:divBdr>
        <w:top w:val="none" w:sz="0" w:space="0" w:color="auto"/>
        <w:left w:val="none" w:sz="0" w:space="0" w:color="auto"/>
        <w:bottom w:val="none" w:sz="0" w:space="0" w:color="auto"/>
        <w:right w:val="none" w:sz="0" w:space="0" w:color="auto"/>
      </w:divBdr>
    </w:div>
    <w:div w:id="1308507597">
      <w:bodyDiv w:val="1"/>
      <w:marLeft w:val="0"/>
      <w:marRight w:val="0"/>
      <w:marTop w:val="0"/>
      <w:marBottom w:val="0"/>
      <w:divBdr>
        <w:top w:val="none" w:sz="0" w:space="0" w:color="auto"/>
        <w:left w:val="none" w:sz="0" w:space="0" w:color="auto"/>
        <w:bottom w:val="none" w:sz="0" w:space="0" w:color="auto"/>
        <w:right w:val="none" w:sz="0" w:space="0" w:color="auto"/>
      </w:divBdr>
    </w:div>
    <w:div w:id="1412702614">
      <w:bodyDiv w:val="1"/>
      <w:marLeft w:val="0"/>
      <w:marRight w:val="0"/>
      <w:marTop w:val="0"/>
      <w:marBottom w:val="0"/>
      <w:divBdr>
        <w:top w:val="none" w:sz="0" w:space="0" w:color="auto"/>
        <w:left w:val="none" w:sz="0" w:space="0" w:color="auto"/>
        <w:bottom w:val="none" w:sz="0" w:space="0" w:color="auto"/>
        <w:right w:val="none" w:sz="0" w:space="0" w:color="auto"/>
      </w:divBdr>
    </w:div>
    <w:div w:id="1447046165">
      <w:bodyDiv w:val="1"/>
      <w:marLeft w:val="0"/>
      <w:marRight w:val="0"/>
      <w:marTop w:val="0"/>
      <w:marBottom w:val="0"/>
      <w:divBdr>
        <w:top w:val="none" w:sz="0" w:space="0" w:color="auto"/>
        <w:left w:val="none" w:sz="0" w:space="0" w:color="auto"/>
        <w:bottom w:val="none" w:sz="0" w:space="0" w:color="auto"/>
        <w:right w:val="none" w:sz="0" w:space="0" w:color="auto"/>
      </w:divBdr>
    </w:div>
    <w:div w:id="1531994072">
      <w:bodyDiv w:val="1"/>
      <w:marLeft w:val="0"/>
      <w:marRight w:val="0"/>
      <w:marTop w:val="0"/>
      <w:marBottom w:val="0"/>
      <w:divBdr>
        <w:top w:val="none" w:sz="0" w:space="0" w:color="auto"/>
        <w:left w:val="none" w:sz="0" w:space="0" w:color="auto"/>
        <w:bottom w:val="none" w:sz="0" w:space="0" w:color="auto"/>
        <w:right w:val="none" w:sz="0" w:space="0" w:color="auto"/>
      </w:divBdr>
    </w:div>
    <w:div w:id="1562131450">
      <w:bodyDiv w:val="1"/>
      <w:marLeft w:val="0"/>
      <w:marRight w:val="0"/>
      <w:marTop w:val="0"/>
      <w:marBottom w:val="0"/>
      <w:divBdr>
        <w:top w:val="none" w:sz="0" w:space="0" w:color="auto"/>
        <w:left w:val="none" w:sz="0" w:space="0" w:color="auto"/>
        <w:bottom w:val="none" w:sz="0" w:space="0" w:color="auto"/>
        <w:right w:val="none" w:sz="0" w:space="0" w:color="auto"/>
      </w:divBdr>
    </w:div>
    <w:div w:id="1570772739">
      <w:bodyDiv w:val="1"/>
      <w:marLeft w:val="0"/>
      <w:marRight w:val="0"/>
      <w:marTop w:val="0"/>
      <w:marBottom w:val="0"/>
      <w:divBdr>
        <w:top w:val="none" w:sz="0" w:space="0" w:color="auto"/>
        <w:left w:val="none" w:sz="0" w:space="0" w:color="auto"/>
        <w:bottom w:val="none" w:sz="0" w:space="0" w:color="auto"/>
        <w:right w:val="none" w:sz="0" w:space="0" w:color="auto"/>
      </w:divBdr>
    </w:div>
    <w:div w:id="1670209952">
      <w:bodyDiv w:val="1"/>
      <w:marLeft w:val="0"/>
      <w:marRight w:val="0"/>
      <w:marTop w:val="0"/>
      <w:marBottom w:val="0"/>
      <w:divBdr>
        <w:top w:val="none" w:sz="0" w:space="0" w:color="auto"/>
        <w:left w:val="none" w:sz="0" w:space="0" w:color="auto"/>
        <w:bottom w:val="none" w:sz="0" w:space="0" w:color="auto"/>
        <w:right w:val="none" w:sz="0" w:space="0" w:color="auto"/>
      </w:divBdr>
    </w:div>
    <w:div w:id="1740058632">
      <w:bodyDiv w:val="1"/>
      <w:marLeft w:val="0"/>
      <w:marRight w:val="0"/>
      <w:marTop w:val="0"/>
      <w:marBottom w:val="0"/>
      <w:divBdr>
        <w:top w:val="none" w:sz="0" w:space="0" w:color="auto"/>
        <w:left w:val="none" w:sz="0" w:space="0" w:color="auto"/>
        <w:bottom w:val="none" w:sz="0" w:space="0" w:color="auto"/>
        <w:right w:val="none" w:sz="0" w:space="0" w:color="auto"/>
      </w:divBdr>
    </w:div>
    <w:div w:id="1892232289">
      <w:bodyDiv w:val="1"/>
      <w:marLeft w:val="0"/>
      <w:marRight w:val="0"/>
      <w:marTop w:val="0"/>
      <w:marBottom w:val="0"/>
      <w:divBdr>
        <w:top w:val="none" w:sz="0" w:space="0" w:color="auto"/>
        <w:left w:val="none" w:sz="0" w:space="0" w:color="auto"/>
        <w:bottom w:val="none" w:sz="0" w:space="0" w:color="auto"/>
        <w:right w:val="none" w:sz="0" w:space="0" w:color="auto"/>
      </w:divBdr>
    </w:div>
    <w:div w:id="1994409798">
      <w:bodyDiv w:val="1"/>
      <w:marLeft w:val="0"/>
      <w:marRight w:val="0"/>
      <w:marTop w:val="0"/>
      <w:marBottom w:val="0"/>
      <w:divBdr>
        <w:top w:val="none" w:sz="0" w:space="0" w:color="auto"/>
        <w:left w:val="none" w:sz="0" w:space="0" w:color="auto"/>
        <w:bottom w:val="none" w:sz="0" w:space="0" w:color="auto"/>
        <w:right w:val="none" w:sz="0" w:space="0" w:color="auto"/>
      </w:divBdr>
    </w:div>
    <w:div w:id="2026590064">
      <w:bodyDiv w:val="1"/>
      <w:marLeft w:val="0"/>
      <w:marRight w:val="0"/>
      <w:marTop w:val="0"/>
      <w:marBottom w:val="0"/>
      <w:divBdr>
        <w:top w:val="none" w:sz="0" w:space="0" w:color="auto"/>
        <w:left w:val="none" w:sz="0" w:space="0" w:color="auto"/>
        <w:bottom w:val="none" w:sz="0" w:space="0" w:color="auto"/>
        <w:right w:val="none" w:sz="0" w:space="0" w:color="auto"/>
      </w:divBdr>
    </w:div>
    <w:div w:id="2059470901">
      <w:bodyDiv w:val="1"/>
      <w:marLeft w:val="0"/>
      <w:marRight w:val="0"/>
      <w:marTop w:val="0"/>
      <w:marBottom w:val="0"/>
      <w:divBdr>
        <w:top w:val="none" w:sz="0" w:space="0" w:color="auto"/>
        <w:left w:val="none" w:sz="0" w:space="0" w:color="auto"/>
        <w:bottom w:val="none" w:sz="0" w:space="0" w:color="auto"/>
        <w:right w:val="none" w:sz="0" w:space="0" w:color="auto"/>
      </w:divBdr>
    </w:div>
    <w:div w:id="2068258083">
      <w:bodyDiv w:val="1"/>
      <w:marLeft w:val="0"/>
      <w:marRight w:val="0"/>
      <w:marTop w:val="0"/>
      <w:marBottom w:val="0"/>
      <w:divBdr>
        <w:top w:val="none" w:sz="0" w:space="0" w:color="auto"/>
        <w:left w:val="none" w:sz="0" w:space="0" w:color="auto"/>
        <w:bottom w:val="none" w:sz="0" w:space="0" w:color="auto"/>
        <w:right w:val="none" w:sz="0" w:space="0" w:color="auto"/>
      </w:divBdr>
    </w:div>
    <w:div w:id="2137260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app:ds:Variable" TargetMode="External"/><Relationship Id="rId13" Type="http://schemas.openxmlformats.org/officeDocument/2006/relationships/image" Target="media/image3.tiff"/><Relationship Id="rId3" Type="http://schemas.openxmlformats.org/officeDocument/2006/relationships/settings" Target="settings.xml"/><Relationship Id="rId7" Type="http://schemas.openxmlformats.org/officeDocument/2006/relationships/hyperlink" Target="app:ds:Variable" TargetMode="External"/><Relationship Id="rId12" Type="http://schemas.openxmlformats.org/officeDocument/2006/relationships/image" Target="media/image2.tif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tif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app:ds:Variable" TargetMode="External"/><Relationship Id="rId4" Type="http://schemas.openxmlformats.org/officeDocument/2006/relationships/webSettings" Target="webSettings.xml"/><Relationship Id="rId9" Type="http://schemas.openxmlformats.org/officeDocument/2006/relationships/hyperlink" Target="app:ds:Variable" TargetMode="External"/><Relationship Id="rId14"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23</Pages>
  <Words>6010</Words>
  <Characters>34259</Characters>
  <Application>Microsoft Office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40189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LS Ma</cp:lastModifiedBy>
  <cp:revision>2</cp:revision>
  <dcterms:created xsi:type="dcterms:W3CDTF">2015-04-16T14:17:00Z</dcterms:created>
  <dcterms:modified xsi:type="dcterms:W3CDTF">2015-04-16T14:17:00Z</dcterms:modified>
</cp:coreProperties>
</file>