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36AC" w:rsidRPr="00497D60" w:rsidRDefault="005A36AC" w:rsidP="003E438A">
      <w:pPr>
        <w:spacing w:line="360" w:lineRule="auto"/>
        <w:rPr>
          <w:rFonts w:ascii="Book Antiqua" w:eastAsia="Times New Roman" w:hAnsi="Book Antiqua" w:cs="SimSun"/>
          <w:i/>
          <w:sz w:val="24"/>
          <w:szCs w:val="24"/>
        </w:rPr>
      </w:pPr>
      <w:r w:rsidRPr="00497D60">
        <w:rPr>
          <w:rFonts w:ascii="Book Antiqua" w:eastAsia="Times New Roman" w:hAnsi="Book Antiqua" w:cs="SimSun"/>
          <w:b/>
          <w:sz w:val="24"/>
          <w:szCs w:val="24"/>
        </w:rPr>
        <w:t xml:space="preserve">Name of journal: </w:t>
      </w:r>
      <w:r w:rsidR="00A32CFA" w:rsidRPr="00497D60">
        <w:rPr>
          <w:rFonts w:ascii="Book Antiqua" w:eastAsia="Times New Roman" w:hAnsi="Book Antiqua" w:cs="SimSun"/>
          <w:b/>
          <w:sz w:val="24"/>
          <w:szCs w:val="24"/>
        </w:rPr>
        <w:t>World Journal of Gastroenterology</w:t>
      </w:r>
    </w:p>
    <w:p w:rsidR="005A36AC" w:rsidRPr="00497D60" w:rsidRDefault="005A36AC" w:rsidP="003E438A">
      <w:pPr>
        <w:spacing w:line="360" w:lineRule="auto"/>
        <w:rPr>
          <w:rFonts w:ascii="Book Antiqua" w:hAnsi="Book Antiqua" w:cs="Arial"/>
          <w:b/>
          <w:sz w:val="24"/>
          <w:szCs w:val="24"/>
        </w:rPr>
      </w:pPr>
      <w:r w:rsidRPr="00497D60">
        <w:rPr>
          <w:rFonts w:ascii="Book Antiqua" w:hAnsi="Book Antiqua" w:cs="Arial"/>
          <w:b/>
          <w:sz w:val="24"/>
          <w:szCs w:val="24"/>
        </w:rPr>
        <w:t xml:space="preserve">ESPS Manuscript NO: </w:t>
      </w:r>
      <w:r w:rsidR="00A32CFA" w:rsidRPr="00497D60">
        <w:rPr>
          <w:rFonts w:ascii="Book Antiqua" w:hAnsi="Book Antiqua" w:cs="Arial"/>
          <w:b/>
          <w:sz w:val="24"/>
          <w:szCs w:val="24"/>
        </w:rPr>
        <w:t>17248</w:t>
      </w:r>
    </w:p>
    <w:p w:rsidR="005A36AC" w:rsidRPr="00497D60" w:rsidRDefault="005A36AC" w:rsidP="003E438A">
      <w:pPr>
        <w:autoSpaceDE w:val="0"/>
        <w:autoSpaceDN w:val="0"/>
        <w:adjustRightInd w:val="0"/>
        <w:snapToGrid w:val="0"/>
        <w:spacing w:line="360" w:lineRule="auto"/>
        <w:rPr>
          <w:rFonts w:ascii="Book Antiqua" w:hAnsi="Book Antiqua"/>
          <w:b/>
          <w:kern w:val="0"/>
          <w:sz w:val="24"/>
          <w:szCs w:val="24"/>
        </w:rPr>
      </w:pPr>
      <w:r w:rsidRPr="00497D60">
        <w:rPr>
          <w:rFonts w:ascii="Book Antiqua" w:hAnsi="Book Antiqua"/>
          <w:b/>
          <w:kern w:val="0"/>
          <w:sz w:val="24"/>
          <w:szCs w:val="24"/>
        </w:rPr>
        <w:t>Columns: ORIGINAL ARTICLE</w:t>
      </w:r>
    </w:p>
    <w:p w:rsidR="005A36AC" w:rsidRPr="00497D60" w:rsidRDefault="005A36AC" w:rsidP="003E438A">
      <w:pPr>
        <w:spacing w:line="360" w:lineRule="auto"/>
        <w:rPr>
          <w:rFonts w:ascii="Book Antiqua" w:eastAsia="Times New Roman" w:hAnsi="Book Antiqua" w:cs="SimSun"/>
          <w:b/>
          <w:i/>
          <w:sz w:val="24"/>
          <w:szCs w:val="24"/>
        </w:rPr>
      </w:pPr>
    </w:p>
    <w:p w:rsidR="005A36AC" w:rsidRPr="00497D60" w:rsidRDefault="005A36AC" w:rsidP="003E438A">
      <w:pPr>
        <w:spacing w:line="360" w:lineRule="auto"/>
        <w:rPr>
          <w:rFonts w:ascii="Book Antiqua" w:eastAsia="YouYuan" w:hAnsi="Book Antiqua"/>
          <w:b/>
          <w:i/>
          <w:sz w:val="24"/>
          <w:szCs w:val="24"/>
        </w:rPr>
      </w:pPr>
      <w:r w:rsidRPr="00497D60">
        <w:rPr>
          <w:rFonts w:ascii="Book Antiqua" w:eastAsia="YouYuan" w:hAnsi="Book Antiqua"/>
          <w:b/>
          <w:i/>
          <w:sz w:val="24"/>
          <w:szCs w:val="24"/>
        </w:rPr>
        <w:t>Retrospective Study</w:t>
      </w:r>
    </w:p>
    <w:p w:rsidR="00A843B2" w:rsidRPr="00497D60" w:rsidRDefault="002B563B" w:rsidP="003E438A">
      <w:pPr>
        <w:spacing w:line="360" w:lineRule="auto"/>
        <w:rPr>
          <w:rFonts w:ascii="Book Antiqua" w:hAnsi="Book Antiqua" w:cs="Times New Roman"/>
          <w:b/>
          <w:sz w:val="24"/>
          <w:szCs w:val="24"/>
        </w:rPr>
      </w:pPr>
      <w:r w:rsidRPr="00497D60">
        <w:rPr>
          <w:rFonts w:ascii="Book Antiqua" w:hAnsi="Book Antiqua" w:cs="Times New Roman"/>
          <w:b/>
          <w:sz w:val="24"/>
          <w:szCs w:val="24"/>
        </w:rPr>
        <w:t>Full</w:t>
      </w:r>
      <w:r w:rsidR="005432D4" w:rsidRPr="00497D60">
        <w:rPr>
          <w:rFonts w:ascii="Book Antiqua" w:hAnsi="Book Antiqua" w:cs="Times New Roman"/>
          <w:b/>
          <w:sz w:val="24"/>
          <w:szCs w:val="24"/>
        </w:rPr>
        <w:t>-</w:t>
      </w:r>
      <w:r w:rsidRPr="00497D60">
        <w:rPr>
          <w:rFonts w:ascii="Book Antiqua" w:hAnsi="Book Antiqua" w:cs="Times New Roman"/>
          <w:b/>
          <w:sz w:val="24"/>
          <w:szCs w:val="24"/>
        </w:rPr>
        <w:t xml:space="preserve">thickness </w:t>
      </w:r>
      <w:r w:rsidR="008E5326" w:rsidRPr="00497D60">
        <w:rPr>
          <w:rFonts w:ascii="Book Antiqua" w:hAnsi="Book Antiqua" w:cs="Times New Roman"/>
          <w:b/>
          <w:sz w:val="24"/>
          <w:szCs w:val="24"/>
        </w:rPr>
        <w:t xml:space="preserve">excision </w:t>
      </w:r>
      <w:r w:rsidRPr="00497D60">
        <w:rPr>
          <w:rFonts w:ascii="Book Antiqua" w:hAnsi="Book Antiqua" w:cs="Times New Roman"/>
          <w:b/>
          <w:sz w:val="24"/>
          <w:szCs w:val="24"/>
        </w:rPr>
        <w:t>using t</w:t>
      </w:r>
      <w:r w:rsidR="00695EA6" w:rsidRPr="00497D60">
        <w:rPr>
          <w:rFonts w:ascii="Book Antiqua" w:hAnsi="Book Antiqua" w:cs="Times New Roman"/>
          <w:b/>
          <w:sz w:val="24"/>
          <w:szCs w:val="24"/>
        </w:rPr>
        <w:t>ransanal</w:t>
      </w:r>
      <w:r w:rsidR="00543BCB" w:rsidRPr="00497D60">
        <w:rPr>
          <w:rFonts w:ascii="Book Antiqua" w:hAnsi="Book Antiqua" w:cs="Times New Roman"/>
          <w:b/>
          <w:sz w:val="24"/>
          <w:szCs w:val="24"/>
        </w:rPr>
        <w:t xml:space="preserve"> endo</w:t>
      </w:r>
      <w:r w:rsidR="00EC5CFB" w:rsidRPr="00497D60">
        <w:rPr>
          <w:rFonts w:ascii="Book Antiqua" w:hAnsi="Book Antiqua" w:cs="Times New Roman"/>
          <w:b/>
          <w:sz w:val="24"/>
          <w:szCs w:val="24"/>
        </w:rPr>
        <w:t xml:space="preserve">scopic microsurgery </w:t>
      </w:r>
      <w:r w:rsidR="00695EA6" w:rsidRPr="00497D60">
        <w:rPr>
          <w:rFonts w:ascii="Book Antiqua" w:hAnsi="Book Antiqua" w:cs="Times New Roman"/>
          <w:b/>
          <w:sz w:val="24"/>
          <w:szCs w:val="24"/>
        </w:rPr>
        <w:t>for</w:t>
      </w:r>
      <w:r w:rsidR="00EC5CFB" w:rsidRPr="00497D60">
        <w:rPr>
          <w:rFonts w:ascii="Book Antiqua" w:hAnsi="Book Antiqua" w:cs="Times New Roman"/>
          <w:b/>
          <w:sz w:val="24"/>
          <w:szCs w:val="24"/>
        </w:rPr>
        <w:t xml:space="preserve"> treatment of rectal neuroendocrine </w:t>
      </w:r>
      <w:r w:rsidR="00695EA6" w:rsidRPr="00497D60">
        <w:rPr>
          <w:rFonts w:ascii="Book Antiqua" w:hAnsi="Book Antiqua" w:cs="Times New Roman"/>
          <w:b/>
          <w:sz w:val="24"/>
          <w:szCs w:val="24"/>
        </w:rPr>
        <w:t>tumors</w:t>
      </w:r>
    </w:p>
    <w:p w:rsidR="00853125" w:rsidRPr="00497D60" w:rsidRDefault="00853125" w:rsidP="003E438A">
      <w:pPr>
        <w:spacing w:line="360" w:lineRule="auto"/>
        <w:rPr>
          <w:rFonts w:ascii="Book Antiqua" w:hAnsi="Book Antiqua" w:cs="Times New Roman"/>
          <w:b/>
          <w:sz w:val="24"/>
          <w:szCs w:val="24"/>
        </w:rPr>
      </w:pPr>
    </w:p>
    <w:p w:rsidR="00000658" w:rsidRPr="00497D60" w:rsidRDefault="00AA3EC9" w:rsidP="003E438A">
      <w:pPr>
        <w:spacing w:line="360" w:lineRule="auto"/>
        <w:rPr>
          <w:rFonts w:ascii="Book Antiqua" w:hAnsi="Book Antiqua" w:cs="Times New Roman"/>
          <w:sz w:val="24"/>
          <w:szCs w:val="24"/>
        </w:rPr>
      </w:pPr>
      <w:bookmarkStart w:id="0" w:name="OLE_LINK35"/>
      <w:bookmarkStart w:id="1" w:name="OLE_LINK36"/>
      <w:r w:rsidRPr="00497D60">
        <w:rPr>
          <w:rFonts w:ascii="Book Antiqua" w:hAnsi="Book Antiqua" w:cs="Times New Roman"/>
          <w:sz w:val="24"/>
          <w:szCs w:val="24"/>
        </w:rPr>
        <w:t xml:space="preserve">Chen WJ </w:t>
      </w:r>
      <w:r w:rsidRPr="00497D60">
        <w:rPr>
          <w:rFonts w:ascii="Book Antiqua" w:hAnsi="Book Antiqua" w:cs="Times New Roman"/>
          <w:i/>
          <w:sz w:val="24"/>
          <w:szCs w:val="24"/>
        </w:rPr>
        <w:t>et al.</w:t>
      </w:r>
      <w:r w:rsidR="00000658" w:rsidRPr="00497D60">
        <w:rPr>
          <w:rFonts w:ascii="Book Antiqua" w:hAnsi="Book Antiqua" w:cs="Times New Roman"/>
          <w:sz w:val="24"/>
          <w:szCs w:val="24"/>
        </w:rPr>
        <w:t xml:space="preserve"> </w:t>
      </w:r>
      <w:r w:rsidRPr="00497D60">
        <w:rPr>
          <w:rFonts w:ascii="Book Antiqua" w:hAnsi="Book Antiqua" w:cs="Times New Roman"/>
          <w:sz w:val="24"/>
          <w:szCs w:val="24"/>
        </w:rPr>
        <w:t>R</w:t>
      </w:r>
      <w:r w:rsidR="008F0DC6" w:rsidRPr="00497D60">
        <w:rPr>
          <w:rFonts w:ascii="Book Antiqua" w:hAnsi="Book Antiqua" w:cs="Times New Roman"/>
          <w:sz w:val="24"/>
          <w:szCs w:val="24"/>
        </w:rPr>
        <w:t xml:space="preserve">esults of a </w:t>
      </w:r>
      <w:r w:rsidR="006D297E" w:rsidRPr="00497D60">
        <w:rPr>
          <w:rFonts w:ascii="Book Antiqua" w:hAnsi="Book Antiqua" w:cs="Times New Roman"/>
          <w:sz w:val="24"/>
          <w:szCs w:val="24"/>
        </w:rPr>
        <w:t xml:space="preserve">Chinese </w:t>
      </w:r>
      <w:r w:rsidR="008F0DC6" w:rsidRPr="00497D60">
        <w:rPr>
          <w:rFonts w:ascii="Book Antiqua" w:hAnsi="Book Antiqua" w:cs="Times New Roman"/>
          <w:sz w:val="24"/>
          <w:szCs w:val="24"/>
        </w:rPr>
        <w:t>specialist cente</w:t>
      </w:r>
      <w:r w:rsidR="00986621" w:rsidRPr="00497D60">
        <w:rPr>
          <w:rFonts w:ascii="Book Antiqua" w:hAnsi="Book Antiqua" w:cs="Times New Roman"/>
          <w:sz w:val="24"/>
          <w:szCs w:val="24"/>
        </w:rPr>
        <w:t>r</w:t>
      </w:r>
      <w:r w:rsidR="00E80324" w:rsidRPr="00497D60">
        <w:rPr>
          <w:rFonts w:ascii="Book Antiqua" w:hAnsi="Book Antiqua" w:cs="Times New Roman"/>
          <w:sz w:val="24"/>
          <w:szCs w:val="24"/>
        </w:rPr>
        <w:t xml:space="preserve"> </w:t>
      </w:r>
    </w:p>
    <w:p w:rsidR="00853125" w:rsidRPr="00497D60" w:rsidRDefault="00853125" w:rsidP="003E438A">
      <w:pPr>
        <w:spacing w:line="360" w:lineRule="auto"/>
        <w:rPr>
          <w:rFonts w:ascii="Book Antiqua" w:hAnsi="Book Antiqua" w:cs="Times New Roman"/>
          <w:sz w:val="24"/>
          <w:szCs w:val="24"/>
        </w:rPr>
      </w:pPr>
    </w:p>
    <w:p w:rsidR="00000658" w:rsidRDefault="00000658" w:rsidP="003E438A">
      <w:pPr>
        <w:spacing w:line="360" w:lineRule="auto"/>
        <w:rPr>
          <w:rFonts w:ascii="Book Antiqua" w:hAnsi="Book Antiqua" w:cs="Times New Roman"/>
          <w:sz w:val="24"/>
          <w:szCs w:val="24"/>
        </w:rPr>
      </w:pPr>
      <w:r w:rsidRPr="00497D60">
        <w:rPr>
          <w:rFonts w:ascii="Book Antiqua" w:hAnsi="Book Antiqua" w:cs="Times New Roman"/>
          <w:sz w:val="24"/>
          <w:szCs w:val="24"/>
        </w:rPr>
        <w:t>Wei</w:t>
      </w:r>
      <w:r w:rsidR="00497D60">
        <w:rPr>
          <w:rFonts w:ascii="Book Antiqua" w:hAnsi="Book Antiqua" w:cs="Times New Roman" w:hint="eastAsia"/>
          <w:sz w:val="24"/>
          <w:szCs w:val="24"/>
        </w:rPr>
        <w:t>-</w:t>
      </w:r>
      <w:r w:rsidR="00497D60" w:rsidRPr="00497D60">
        <w:rPr>
          <w:rFonts w:ascii="Book Antiqua" w:hAnsi="Book Antiqua" w:cs="Times New Roman"/>
          <w:sz w:val="24"/>
          <w:szCs w:val="24"/>
        </w:rPr>
        <w:t xml:space="preserve">Jie </w:t>
      </w:r>
      <w:r w:rsidRPr="00497D60">
        <w:rPr>
          <w:rFonts w:ascii="Book Antiqua" w:hAnsi="Book Antiqua" w:cs="Times New Roman"/>
          <w:sz w:val="24"/>
          <w:szCs w:val="24"/>
        </w:rPr>
        <w:t>Chen, Nan Wu, Jiao</w:t>
      </w:r>
      <w:r w:rsidR="00497D60">
        <w:rPr>
          <w:rFonts w:ascii="Book Antiqua" w:hAnsi="Book Antiqua" w:cs="Times New Roman" w:hint="eastAsia"/>
          <w:sz w:val="24"/>
          <w:szCs w:val="24"/>
        </w:rPr>
        <w:t>-</w:t>
      </w:r>
      <w:r w:rsidR="00497D60" w:rsidRPr="00497D60">
        <w:rPr>
          <w:rFonts w:ascii="Book Antiqua" w:hAnsi="Book Antiqua" w:cs="Times New Roman"/>
          <w:sz w:val="24"/>
          <w:szCs w:val="24"/>
        </w:rPr>
        <w:t xml:space="preserve">Lin </w:t>
      </w:r>
      <w:r w:rsidRPr="00497D60">
        <w:rPr>
          <w:rFonts w:ascii="Book Antiqua" w:hAnsi="Book Antiqua" w:cs="Times New Roman"/>
          <w:sz w:val="24"/>
          <w:szCs w:val="24"/>
        </w:rPr>
        <w:t>Zhou, Guo</w:t>
      </w:r>
      <w:r w:rsidR="00497D60">
        <w:rPr>
          <w:rFonts w:ascii="Book Antiqua" w:hAnsi="Book Antiqua" w:cs="Times New Roman" w:hint="eastAsia"/>
          <w:sz w:val="24"/>
          <w:szCs w:val="24"/>
        </w:rPr>
        <w:t>-</w:t>
      </w:r>
      <w:r w:rsidR="00497D60" w:rsidRPr="00497D60">
        <w:rPr>
          <w:rFonts w:ascii="Book Antiqua" w:hAnsi="Book Antiqua" w:cs="Times New Roman"/>
          <w:sz w:val="24"/>
          <w:szCs w:val="24"/>
        </w:rPr>
        <w:t xml:space="preserve">Le </w:t>
      </w:r>
      <w:r w:rsidRPr="00497D60">
        <w:rPr>
          <w:rFonts w:ascii="Book Antiqua" w:hAnsi="Book Antiqua" w:cs="Times New Roman"/>
          <w:sz w:val="24"/>
          <w:szCs w:val="24"/>
        </w:rPr>
        <w:t>Lin</w:t>
      </w:r>
      <w:bookmarkEnd w:id="0"/>
      <w:bookmarkEnd w:id="1"/>
      <w:r w:rsidR="00E91B54" w:rsidRPr="00497D60">
        <w:rPr>
          <w:rFonts w:ascii="Book Antiqua" w:hAnsi="Book Antiqua" w:cs="Times New Roman"/>
          <w:sz w:val="24"/>
          <w:szCs w:val="24"/>
        </w:rPr>
        <w:t xml:space="preserve">, </w:t>
      </w:r>
      <w:r w:rsidR="00B23EF4" w:rsidRPr="00497D60">
        <w:rPr>
          <w:rFonts w:ascii="Book Antiqua" w:hAnsi="Book Antiqua" w:cs="Times New Roman"/>
          <w:sz w:val="24"/>
          <w:szCs w:val="24"/>
        </w:rPr>
        <w:t>Hui</w:t>
      </w:r>
      <w:r w:rsidR="00497D60">
        <w:rPr>
          <w:rFonts w:ascii="Book Antiqua" w:hAnsi="Book Antiqua" w:cs="Times New Roman" w:hint="eastAsia"/>
          <w:sz w:val="24"/>
          <w:szCs w:val="24"/>
        </w:rPr>
        <w:t>-</w:t>
      </w:r>
      <w:r w:rsidR="00497D60" w:rsidRPr="00497D60">
        <w:rPr>
          <w:rFonts w:ascii="Book Antiqua" w:hAnsi="Book Antiqua" w:cs="Times New Roman"/>
          <w:sz w:val="24"/>
          <w:szCs w:val="24"/>
        </w:rPr>
        <w:t xml:space="preserve">Zhong </w:t>
      </w:r>
      <w:r w:rsidR="00B23EF4" w:rsidRPr="00497D60">
        <w:rPr>
          <w:rFonts w:ascii="Book Antiqua" w:hAnsi="Book Antiqua" w:cs="Times New Roman"/>
          <w:sz w:val="24"/>
          <w:szCs w:val="24"/>
        </w:rPr>
        <w:t>Qiu</w:t>
      </w:r>
    </w:p>
    <w:p w:rsidR="00853125" w:rsidRPr="00497D60" w:rsidRDefault="00853125" w:rsidP="003E438A">
      <w:pPr>
        <w:spacing w:line="360" w:lineRule="auto"/>
        <w:rPr>
          <w:rFonts w:ascii="Book Antiqua" w:hAnsi="Book Antiqua" w:cs="Times New Roman"/>
          <w:sz w:val="24"/>
          <w:szCs w:val="24"/>
        </w:rPr>
      </w:pPr>
    </w:p>
    <w:p w:rsidR="00000658" w:rsidRPr="00497D60" w:rsidRDefault="00497D60" w:rsidP="003E438A">
      <w:pPr>
        <w:spacing w:line="360" w:lineRule="auto"/>
        <w:rPr>
          <w:rFonts w:ascii="Book Antiqua" w:hAnsi="Book Antiqua" w:cs="Times New Roman"/>
          <w:b/>
          <w:sz w:val="24"/>
          <w:szCs w:val="24"/>
        </w:rPr>
      </w:pPr>
      <w:bookmarkStart w:id="2" w:name="OLE_LINK21"/>
      <w:bookmarkStart w:id="3" w:name="OLE_LINK22"/>
      <w:bookmarkStart w:id="4" w:name="OLE_LINK1"/>
      <w:bookmarkStart w:id="5" w:name="OLE_LINK2"/>
      <w:r w:rsidRPr="00497D60">
        <w:rPr>
          <w:rFonts w:ascii="Book Antiqua" w:hAnsi="Book Antiqua" w:cs="Times New Roman"/>
          <w:b/>
          <w:sz w:val="24"/>
          <w:szCs w:val="24"/>
        </w:rPr>
        <w:t>Wei</w:t>
      </w:r>
      <w:r w:rsidRPr="00497D60">
        <w:rPr>
          <w:rFonts w:ascii="Book Antiqua" w:hAnsi="Book Antiqua" w:cs="Times New Roman" w:hint="eastAsia"/>
          <w:b/>
          <w:sz w:val="24"/>
          <w:szCs w:val="24"/>
        </w:rPr>
        <w:t>-</w:t>
      </w:r>
      <w:r w:rsidRPr="00497D60">
        <w:rPr>
          <w:rFonts w:ascii="Book Antiqua" w:hAnsi="Book Antiqua" w:cs="Times New Roman"/>
          <w:b/>
          <w:sz w:val="24"/>
          <w:szCs w:val="24"/>
        </w:rPr>
        <w:t>Jie Chen, Nan Wu, Jiao</w:t>
      </w:r>
      <w:r w:rsidRPr="00497D60">
        <w:rPr>
          <w:rFonts w:ascii="Book Antiqua" w:hAnsi="Book Antiqua" w:cs="Times New Roman" w:hint="eastAsia"/>
          <w:b/>
          <w:sz w:val="24"/>
          <w:szCs w:val="24"/>
        </w:rPr>
        <w:t>-</w:t>
      </w:r>
      <w:r w:rsidRPr="00497D60">
        <w:rPr>
          <w:rFonts w:ascii="Book Antiqua" w:hAnsi="Book Antiqua" w:cs="Times New Roman"/>
          <w:b/>
          <w:sz w:val="24"/>
          <w:szCs w:val="24"/>
        </w:rPr>
        <w:t>Lin Zhou, Guo</w:t>
      </w:r>
      <w:r w:rsidRPr="00497D60">
        <w:rPr>
          <w:rFonts w:ascii="Book Antiqua" w:hAnsi="Book Antiqua" w:cs="Times New Roman" w:hint="eastAsia"/>
          <w:b/>
          <w:sz w:val="24"/>
          <w:szCs w:val="24"/>
        </w:rPr>
        <w:t>-</w:t>
      </w:r>
      <w:r w:rsidRPr="00497D60">
        <w:rPr>
          <w:rFonts w:ascii="Book Antiqua" w:hAnsi="Book Antiqua" w:cs="Times New Roman"/>
          <w:b/>
          <w:sz w:val="24"/>
          <w:szCs w:val="24"/>
        </w:rPr>
        <w:t>Le Lin, Hui</w:t>
      </w:r>
      <w:r w:rsidRPr="00497D60">
        <w:rPr>
          <w:rFonts w:ascii="Book Antiqua" w:hAnsi="Book Antiqua" w:cs="Times New Roman" w:hint="eastAsia"/>
          <w:b/>
          <w:sz w:val="24"/>
          <w:szCs w:val="24"/>
        </w:rPr>
        <w:t>-</w:t>
      </w:r>
      <w:r w:rsidRPr="00497D60">
        <w:rPr>
          <w:rFonts w:ascii="Book Antiqua" w:hAnsi="Book Antiqua" w:cs="Times New Roman"/>
          <w:b/>
          <w:sz w:val="24"/>
          <w:szCs w:val="24"/>
        </w:rPr>
        <w:t>Zhong Qiu</w:t>
      </w:r>
      <w:r w:rsidRPr="00497D60">
        <w:rPr>
          <w:rFonts w:ascii="Book Antiqua" w:hAnsi="Book Antiqua" w:cs="Times New Roman" w:hint="eastAsia"/>
          <w:b/>
          <w:sz w:val="24"/>
          <w:szCs w:val="24"/>
        </w:rPr>
        <w:t>,</w:t>
      </w:r>
      <w:r>
        <w:rPr>
          <w:rFonts w:ascii="Book Antiqua" w:hAnsi="Book Antiqua" w:cs="Times New Roman" w:hint="eastAsia"/>
          <w:b/>
          <w:sz w:val="24"/>
          <w:szCs w:val="24"/>
        </w:rPr>
        <w:t xml:space="preserve"> </w:t>
      </w:r>
      <w:r w:rsidR="00000658" w:rsidRPr="00497D60">
        <w:rPr>
          <w:rFonts w:ascii="Book Antiqua" w:hAnsi="Book Antiqua" w:cs="Times New Roman"/>
          <w:sz w:val="24"/>
          <w:szCs w:val="24"/>
        </w:rPr>
        <w:t>Department of Surgery</w:t>
      </w:r>
      <w:bookmarkEnd w:id="2"/>
      <w:bookmarkEnd w:id="3"/>
      <w:r w:rsidR="00000658" w:rsidRPr="00497D60">
        <w:rPr>
          <w:rFonts w:ascii="Book Antiqua" w:hAnsi="Book Antiqua" w:cs="Times New Roman"/>
          <w:sz w:val="24"/>
          <w:szCs w:val="24"/>
        </w:rPr>
        <w:t xml:space="preserve">, Peking Union Medical College Hospital, Peking Union Medical College and Chinese Academy of Medical Sciences, Beijing </w:t>
      </w:r>
      <w:bookmarkStart w:id="6" w:name="OLE_LINK31"/>
      <w:bookmarkStart w:id="7" w:name="OLE_LINK32"/>
      <w:r w:rsidR="00000658" w:rsidRPr="00497D60">
        <w:rPr>
          <w:rFonts w:ascii="Book Antiqua" w:hAnsi="Book Antiqua" w:cs="Times New Roman"/>
          <w:sz w:val="24"/>
          <w:szCs w:val="24"/>
        </w:rPr>
        <w:t>100730</w:t>
      </w:r>
      <w:bookmarkEnd w:id="6"/>
      <w:bookmarkEnd w:id="7"/>
      <w:r w:rsidR="00000658" w:rsidRPr="00497D60">
        <w:rPr>
          <w:rFonts w:ascii="Book Antiqua" w:hAnsi="Book Antiqua" w:cs="Times New Roman"/>
          <w:sz w:val="24"/>
          <w:szCs w:val="24"/>
        </w:rPr>
        <w:t>, China</w:t>
      </w:r>
      <w:bookmarkEnd w:id="4"/>
      <w:bookmarkEnd w:id="5"/>
    </w:p>
    <w:p w:rsidR="00744ABF" w:rsidRPr="00497D60" w:rsidRDefault="00744ABF" w:rsidP="003E438A">
      <w:pPr>
        <w:spacing w:line="360" w:lineRule="auto"/>
        <w:rPr>
          <w:rFonts w:ascii="Book Antiqua" w:hAnsi="Book Antiqua" w:cs="Times New Roman"/>
          <w:sz w:val="24"/>
          <w:szCs w:val="24"/>
        </w:rPr>
      </w:pPr>
    </w:p>
    <w:p w:rsidR="0047067B" w:rsidRPr="00497D60" w:rsidRDefault="0047067B" w:rsidP="003E438A">
      <w:pPr>
        <w:spacing w:line="360" w:lineRule="auto"/>
        <w:rPr>
          <w:rFonts w:ascii="Book Antiqua" w:hAnsi="Book Antiqua"/>
          <w:sz w:val="24"/>
          <w:szCs w:val="24"/>
        </w:rPr>
      </w:pPr>
      <w:r w:rsidRPr="00497D60">
        <w:rPr>
          <w:rFonts w:ascii="Book Antiqua" w:eastAsia="SimSun" w:hAnsi="Book Antiqua" w:cs="Times New Roman"/>
          <w:b/>
          <w:sz w:val="24"/>
          <w:szCs w:val="24"/>
        </w:rPr>
        <w:t>Author contributions:</w:t>
      </w:r>
      <w:r w:rsidR="00E3499C" w:rsidRPr="00497D60">
        <w:rPr>
          <w:rFonts w:ascii="Book Antiqua" w:hAnsi="Book Antiqua" w:cs="Times New Roman"/>
          <w:sz w:val="24"/>
          <w:szCs w:val="24"/>
        </w:rPr>
        <w:t xml:space="preserve"> </w:t>
      </w:r>
      <w:r w:rsidRPr="00497D60">
        <w:rPr>
          <w:rFonts w:ascii="Book Antiqua" w:hAnsi="Book Antiqua"/>
          <w:sz w:val="24"/>
          <w:szCs w:val="24"/>
        </w:rPr>
        <w:t>Chen WJ</w:t>
      </w:r>
      <w:r w:rsidRPr="00497D60">
        <w:rPr>
          <w:rFonts w:ascii="Book Antiqua" w:eastAsia="SimSun" w:hAnsi="Book Antiqua" w:cs="Times New Roman"/>
          <w:sz w:val="24"/>
          <w:szCs w:val="24"/>
        </w:rPr>
        <w:t xml:space="preserve"> and </w:t>
      </w:r>
      <w:r w:rsidRPr="00497D60">
        <w:rPr>
          <w:rFonts w:ascii="Book Antiqua" w:hAnsi="Book Antiqua"/>
          <w:sz w:val="24"/>
          <w:szCs w:val="24"/>
        </w:rPr>
        <w:t>Wu</w:t>
      </w:r>
      <w:r w:rsidRPr="00497D60">
        <w:rPr>
          <w:rFonts w:ascii="Book Antiqua" w:eastAsia="SimSun" w:hAnsi="Book Antiqua" w:cs="Times New Roman"/>
          <w:sz w:val="24"/>
          <w:szCs w:val="24"/>
        </w:rPr>
        <w:t xml:space="preserve"> </w:t>
      </w:r>
      <w:r w:rsidRPr="00497D60">
        <w:rPr>
          <w:rFonts w:ascii="Book Antiqua" w:hAnsi="Book Antiqua"/>
          <w:sz w:val="24"/>
          <w:szCs w:val="24"/>
        </w:rPr>
        <w:t>N</w:t>
      </w:r>
      <w:r w:rsidRPr="00497D60">
        <w:rPr>
          <w:rFonts w:ascii="Book Antiqua" w:eastAsia="SimSun" w:hAnsi="Book Antiqua" w:cs="Times New Roman"/>
          <w:sz w:val="24"/>
          <w:szCs w:val="24"/>
        </w:rPr>
        <w:t xml:space="preserve"> </w:t>
      </w:r>
      <w:r w:rsidR="00E3499C" w:rsidRPr="00497D60">
        <w:rPr>
          <w:rFonts w:ascii="Book Antiqua" w:hAnsi="Book Antiqua" w:cs="Times New Roman"/>
          <w:sz w:val="24"/>
          <w:szCs w:val="24"/>
        </w:rPr>
        <w:t>contributed equally to this work, they</w:t>
      </w:r>
      <w:r w:rsidR="00E3499C" w:rsidRPr="00497D60">
        <w:rPr>
          <w:rFonts w:ascii="Book Antiqua" w:hAnsi="Book Antiqua"/>
          <w:sz w:val="24"/>
          <w:szCs w:val="24"/>
        </w:rPr>
        <w:t xml:space="preserve"> </w:t>
      </w:r>
      <w:r w:rsidRPr="00497D60">
        <w:rPr>
          <w:rFonts w:ascii="Book Antiqua" w:eastAsia="SimSun" w:hAnsi="Book Antiqua" w:cs="Times New Roman"/>
          <w:sz w:val="24"/>
          <w:szCs w:val="24"/>
        </w:rPr>
        <w:t>performed the research</w:t>
      </w:r>
      <w:r w:rsidRPr="00497D60">
        <w:rPr>
          <w:rFonts w:ascii="Book Antiqua" w:hAnsi="Book Antiqua"/>
          <w:sz w:val="24"/>
          <w:szCs w:val="24"/>
        </w:rPr>
        <w:t xml:space="preserve"> </w:t>
      </w:r>
      <w:r w:rsidRPr="00497D60">
        <w:rPr>
          <w:rFonts w:ascii="Book Antiqua" w:eastAsia="SimSun" w:hAnsi="Book Antiqua" w:cs="Times New Roman"/>
          <w:sz w:val="24"/>
          <w:szCs w:val="24"/>
        </w:rPr>
        <w:t>and wrote the manuscript; Zhou JL analyzed the data</w:t>
      </w:r>
      <w:r w:rsidR="00E3499C" w:rsidRPr="00497D60">
        <w:rPr>
          <w:rFonts w:ascii="Book Antiqua" w:hAnsi="Book Antiqua"/>
          <w:sz w:val="24"/>
          <w:szCs w:val="24"/>
        </w:rPr>
        <w:t xml:space="preserve">; </w:t>
      </w:r>
      <w:r w:rsidR="00E3499C" w:rsidRPr="00497D60">
        <w:rPr>
          <w:rFonts w:ascii="Book Antiqua" w:eastAsia="SimSun" w:hAnsi="Book Antiqua" w:cs="Times New Roman"/>
          <w:sz w:val="24"/>
          <w:szCs w:val="24"/>
        </w:rPr>
        <w:t>Lin GL and Qiu HZ designed</w:t>
      </w:r>
      <w:r w:rsidR="00AD27B4" w:rsidRPr="00497D60">
        <w:rPr>
          <w:rFonts w:ascii="Book Antiqua" w:hAnsi="Book Antiqua"/>
          <w:sz w:val="24"/>
          <w:szCs w:val="24"/>
        </w:rPr>
        <w:t xml:space="preserve"> and supervised the study</w:t>
      </w:r>
      <w:r w:rsidR="00497D60">
        <w:rPr>
          <w:rFonts w:ascii="Book Antiqua" w:eastAsia="SimSun" w:hAnsi="Book Antiqua" w:cs="Times New Roman" w:hint="eastAsia"/>
          <w:sz w:val="24"/>
          <w:szCs w:val="24"/>
        </w:rPr>
        <w:t>;</w:t>
      </w:r>
      <w:r w:rsidR="00AD27B4" w:rsidRPr="00497D60">
        <w:rPr>
          <w:rFonts w:ascii="Book Antiqua" w:hAnsi="Book Antiqua"/>
          <w:sz w:val="24"/>
          <w:szCs w:val="24"/>
        </w:rPr>
        <w:t xml:space="preserve"> </w:t>
      </w:r>
      <w:r w:rsidR="00497D60" w:rsidRPr="00497D60">
        <w:rPr>
          <w:rFonts w:ascii="Book Antiqua" w:hAnsi="Book Antiqua"/>
          <w:sz w:val="24"/>
          <w:szCs w:val="24"/>
        </w:rPr>
        <w:t xml:space="preserve">all </w:t>
      </w:r>
      <w:r w:rsidR="00AD27B4" w:rsidRPr="00497D60">
        <w:rPr>
          <w:rFonts w:ascii="Book Antiqua" w:hAnsi="Book Antiqua"/>
          <w:sz w:val="24"/>
          <w:szCs w:val="24"/>
        </w:rPr>
        <w:t>authors have read and approved the final version to be published.</w:t>
      </w:r>
    </w:p>
    <w:p w:rsidR="00E3499C" w:rsidRPr="00497D60" w:rsidRDefault="00E3499C" w:rsidP="003E438A">
      <w:pPr>
        <w:spacing w:line="360" w:lineRule="auto"/>
        <w:rPr>
          <w:rFonts w:ascii="Book Antiqua" w:hAnsi="Book Antiqua" w:cs="Times New Roman"/>
          <w:sz w:val="24"/>
          <w:szCs w:val="24"/>
        </w:rPr>
      </w:pPr>
    </w:p>
    <w:p w:rsidR="007013F4" w:rsidRPr="00497D60" w:rsidRDefault="007013F4" w:rsidP="003E438A">
      <w:pPr>
        <w:spacing w:line="360" w:lineRule="auto"/>
        <w:rPr>
          <w:rFonts w:ascii="Book Antiqua" w:hAnsi="Book Antiqua" w:cs="Times New Roman"/>
          <w:sz w:val="24"/>
          <w:szCs w:val="24"/>
        </w:rPr>
      </w:pPr>
      <w:r w:rsidRPr="00497D60">
        <w:rPr>
          <w:rFonts w:ascii="Book Antiqua" w:hAnsi="Book Antiqua" w:cs="Times New Roman"/>
          <w:b/>
          <w:sz w:val="24"/>
          <w:szCs w:val="24"/>
        </w:rPr>
        <w:t>Ethics approval:</w:t>
      </w:r>
      <w:r w:rsidR="00201CC6" w:rsidRPr="00497D60">
        <w:rPr>
          <w:rFonts w:ascii="Book Antiqua" w:hAnsi="Book Antiqua" w:cs="Times New Roman"/>
          <w:sz w:val="24"/>
          <w:szCs w:val="24"/>
        </w:rPr>
        <w:t xml:space="preserve"> The study was reviewed and approved by the Peking Union Medical College Hospital Review Board.</w:t>
      </w:r>
    </w:p>
    <w:p w:rsidR="001F05CE" w:rsidRPr="00497D60" w:rsidRDefault="001F05CE" w:rsidP="003E438A">
      <w:pPr>
        <w:spacing w:line="360" w:lineRule="auto"/>
        <w:rPr>
          <w:rFonts w:ascii="Book Antiqua" w:hAnsi="Book Antiqua" w:cs="Times New Roman"/>
          <w:b/>
          <w:sz w:val="24"/>
          <w:szCs w:val="24"/>
        </w:rPr>
      </w:pPr>
    </w:p>
    <w:p w:rsidR="007013F4" w:rsidRPr="00497D60" w:rsidRDefault="007013F4" w:rsidP="003E438A">
      <w:pPr>
        <w:spacing w:line="360" w:lineRule="auto"/>
        <w:rPr>
          <w:rFonts w:ascii="Book Antiqua" w:hAnsi="Book Antiqua" w:cs="Times New Roman"/>
          <w:sz w:val="24"/>
          <w:szCs w:val="24"/>
        </w:rPr>
      </w:pPr>
      <w:r w:rsidRPr="00497D60">
        <w:rPr>
          <w:rFonts w:ascii="Book Antiqua" w:hAnsi="Book Antiqua" w:cs="Times New Roman"/>
          <w:b/>
          <w:sz w:val="24"/>
          <w:szCs w:val="24"/>
        </w:rPr>
        <w:t xml:space="preserve">Informed consent: </w:t>
      </w:r>
      <w:r w:rsidR="00201CC6" w:rsidRPr="00497D60">
        <w:rPr>
          <w:rFonts w:ascii="Book Antiqua" w:hAnsi="Book Antiqua" w:cs="Times New Roman"/>
          <w:sz w:val="24"/>
          <w:szCs w:val="24"/>
        </w:rPr>
        <w:t>All study participants, or their legal guardian, provided informed written consent prior to study enrollment.</w:t>
      </w:r>
    </w:p>
    <w:p w:rsidR="001F05CE" w:rsidRPr="00497D60" w:rsidRDefault="001F05CE" w:rsidP="003E438A">
      <w:pPr>
        <w:spacing w:line="360" w:lineRule="auto"/>
        <w:rPr>
          <w:rFonts w:ascii="Book Antiqua" w:hAnsi="Book Antiqua" w:cs="Times New Roman"/>
          <w:b/>
          <w:sz w:val="24"/>
          <w:szCs w:val="24"/>
        </w:rPr>
      </w:pPr>
    </w:p>
    <w:p w:rsidR="007013F4" w:rsidRPr="00497D60" w:rsidRDefault="007013F4" w:rsidP="003E438A">
      <w:pPr>
        <w:spacing w:line="360" w:lineRule="auto"/>
        <w:rPr>
          <w:rFonts w:ascii="Book Antiqua" w:hAnsi="Book Antiqua" w:cs="Times New Roman"/>
          <w:sz w:val="24"/>
          <w:szCs w:val="24"/>
        </w:rPr>
      </w:pPr>
      <w:r w:rsidRPr="00497D60">
        <w:rPr>
          <w:rFonts w:ascii="Book Antiqua" w:hAnsi="Book Antiqua" w:cs="Times New Roman"/>
          <w:b/>
          <w:sz w:val="24"/>
          <w:szCs w:val="24"/>
        </w:rPr>
        <w:t>Conflict-of-interest:</w:t>
      </w:r>
      <w:r w:rsidR="00AE18C0" w:rsidRPr="00497D60">
        <w:rPr>
          <w:rFonts w:ascii="Book Antiqua" w:hAnsi="Book Antiqua"/>
          <w:sz w:val="24"/>
          <w:szCs w:val="24"/>
        </w:rPr>
        <w:t xml:space="preserve"> </w:t>
      </w:r>
      <w:r w:rsidR="00AE18C0" w:rsidRPr="00497D60">
        <w:rPr>
          <w:rFonts w:ascii="Book Antiqua" w:hAnsi="Book Antiqua" w:cs="Times New Roman"/>
          <w:sz w:val="24"/>
          <w:szCs w:val="24"/>
        </w:rPr>
        <w:t xml:space="preserve">No financial support or incentive has been provided for this manuscript. All authors have no conflicts of interest or financial ties to </w:t>
      </w:r>
      <w:r w:rsidR="00AE18C0" w:rsidRPr="00497D60">
        <w:rPr>
          <w:rFonts w:ascii="Book Antiqua" w:hAnsi="Book Antiqua" w:cs="Times New Roman"/>
          <w:sz w:val="24"/>
          <w:szCs w:val="24"/>
        </w:rPr>
        <w:lastRenderedPageBreak/>
        <w:t>disclose.</w:t>
      </w:r>
    </w:p>
    <w:p w:rsidR="001F05CE" w:rsidRPr="00497D60" w:rsidRDefault="001F05CE" w:rsidP="003E438A">
      <w:pPr>
        <w:spacing w:line="360" w:lineRule="auto"/>
        <w:rPr>
          <w:rFonts w:ascii="Book Antiqua" w:hAnsi="Book Antiqua" w:cs="Times New Roman"/>
          <w:b/>
          <w:sz w:val="24"/>
          <w:szCs w:val="24"/>
        </w:rPr>
      </w:pPr>
    </w:p>
    <w:p w:rsidR="007013F4" w:rsidRPr="00497D60" w:rsidRDefault="007013F4" w:rsidP="003E438A">
      <w:pPr>
        <w:spacing w:line="360" w:lineRule="auto"/>
        <w:rPr>
          <w:rFonts w:ascii="Book Antiqua" w:hAnsi="Book Antiqua" w:cs="Times New Roman"/>
          <w:sz w:val="24"/>
          <w:szCs w:val="24"/>
        </w:rPr>
      </w:pPr>
      <w:r w:rsidRPr="00497D60">
        <w:rPr>
          <w:rFonts w:ascii="Book Antiqua" w:hAnsi="Book Antiqua" w:cs="Times New Roman"/>
          <w:b/>
          <w:sz w:val="24"/>
          <w:szCs w:val="24"/>
        </w:rPr>
        <w:t>Data sharing:</w:t>
      </w:r>
      <w:r w:rsidR="002C0EF9" w:rsidRPr="00497D60">
        <w:rPr>
          <w:rFonts w:ascii="Book Antiqua" w:hAnsi="Book Antiqua" w:cs="Times New Roman"/>
          <w:b/>
          <w:sz w:val="24"/>
          <w:szCs w:val="24"/>
        </w:rPr>
        <w:t xml:space="preserve"> </w:t>
      </w:r>
      <w:r w:rsidR="00497D60" w:rsidRPr="00497D60">
        <w:rPr>
          <w:rFonts w:ascii="Book Antiqua" w:hAnsi="Book Antiqua" w:cs="Times New Roman"/>
          <w:sz w:val="24"/>
          <w:szCs w:val="24"/>
        </w:rPr>
        <w:t xml:space="preserve">We </w:t>
      </w:r>
      <w:r w:rsidR="006B12F1" w:rsidRPr="00497D60">
        <w:rPr>
          <w:rFonts w:ascii="Book Antiqua" w:hAnsi="Book Antiqua" w:cs="Times New Roman"/>
          <w:sz w:val="24"/>
          <w:szCs w:val="24"/>
        </w:rPr>
        <w:t>would share our technical appendix, statistical code, and dataset available from the corresponding author at [guolelin2002@163.com]. Participants gave informed consent for data.</w:t>
      </w:r>
    </w:p>
    <w:p w:rsidR="001F05CE" w:rsidRPr="00497D60" w:rsidRDefault="001F05CE" w:rsidP="003E438A">
      <w:pPr>
        <w:spacing w:line="360" w:lineRule="auto"/>
        <w:rPr>
          <w:rFonts w:ascii="Book Antiqua" w:hAnsi="Book Antiqua" w:cs="Times New Roman"/>
          <w:sz w:val="24"/>
          <w:szCs w:val="24"/>
        </w:rPr>
      </w:pPr>
    </w:p>
    <w:p w:rsidR="007013F4" w:rsidRPr="00497D60" w:rsidRDefault="007013F4" w:rsidP="003E438A">
      <w:pPr>
        <w:spacing w:line="360" w:lineRule="auto"/>
        <w:rPr>
          <w:rFonts w:ascii="Book Antiqua" w:hAnsi="Book Antiqua" w:cs="Times New Roman"/>
          <w:b/>
          <w:sz w:val="24"/>
          <w:szCs w:val="24"/>
        </w:rPr>
      </w:pPr>
      <w:r w:rsidRPr="00497D60">
        <w:rPr>
          <w:rFonts w:ascii="Book Antiqua" w:hAnsi="Book Antiqua" w:cs="Times New Roman"/>
          <w:b/>
          <w:sz w:val="24"/>
          <w:szCs w:val="24"/>
        </w:rPr>
        <w:t>Open-Access:</w:t>
      </w:r>
      <w:r w:rsidR="002C0EF9" w:rsidRPr="00497D60">
        <w:rPr>
          <w:rFonts w:ascii="Book Antiqua" w:hAnsi="Book Antiqua" w:cs="Times New Roman"/>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631BDE" w:rsidRPr="00497D60" w:rsidRDefault="00631BDE" w:rsidP="003E438A">
      <w:pPr>
        <w:spacing w:line="360" w:lineRule="auto"/>
        <w:rPr>
          <w:rFonts w:ascii="Book Antiqua" w:hAnsi="Book Antiqua" w:cs="Times New Roman"/>
          <w:sz w:val="24"/>
          <w:szCs w:val="24"/>
        </w:rPr>
      </w:pPr>
    </w:p>
    <w:p w:rsidR="00000658" w:rsidRPr="00497D60" w:rsidRDefault="00000658" w:rsidP="003E438A">
      <w:pPr>
        <w:spacing w:line="360" w:lineRule="auto"/>
        <w:rPr>
          <w:rFonts w:ascii="Book Antiqua" w:hAnsi="Book Antiqua" w:cs="Times New Roman"/>
          <w:sz w:val="24"/>
          <w:szCs w:val="24"/>
        </w:rPr>
      </w:pPr>
      <w:r w:rsidRPr="00497D60">
        <w:rPr>
          <w:rFonts w:ascii="Book Antiqua" w:hAnsi="Book Antiqua" w:cs="Times New Roman"/>
          <w:b/>
          <w:sz w:val="24"/>
          <w:szCs w:val="24"/>
        </w:rPr>
        <w:t>Correspondence to</w:t>
      </w:r>
      <w:r w:rsidRPr="00497D60">
        <w:rPr>
          <w:rFonts w:ascii="Book Antiqua" w:hAnsi="Book Antiqua" w:cs="Times New Roman"/>
          <w:sz w:val="24"/>
          <w:szCs w:val="24"/>
        </w:rPr>
        <w:t>:</w:t>
      </w:r>
      <w:r w:rsidRPr="00497D60">
        <w:rPr>
          <w:rFonts w:ascii="Book Antiqua" w:hAnsi="Book Antiqua" w:cs="Times New Roman"/>
          <w:b/>
          <w:sz w:val="24"/>
          <w:szCs w:val="24"/>
        </w:rPr>
        <w:t xml:space="preserve"> Guo</w:t>
      </w:r>
      <w:r w:rsidR="001C232D">
        <w:rPr>
          <w:rFonts w:ascii="Book Antiqua" w:hAnsi="Book Antiqua" w:cs="Times New Roman" w:hint="eastAsia"/>
          <w:b/>
          <w:sz w:val="24"/>
          <w:szCs w:val="24"/>
        </w:rPr>
        <w:t>-</w:t>
      </w:r>
      <w:r w:rsidR="001C232D" w:rsidRPr="00497D60">
        <w:rPr>
          <w:rFonts w:ascii="Book Antiqua" w:hAnsi="Book Antiqua" w:cs="Times New Roman"/>
          <w:b/>
          <w:sz w:val="24"/>
          <w:szCs w:val="24"/>
        </w:rPr>
        <w:t xml:space="preserve">Le </w:t>
      </w:r>
      <w:r w:rsidRPr="00497D60">
        <w:rPr>
          <w:rFonts w:ascii="Book Antiqua" w:hAnsi="Book Antiqua" w:cs="Times New Roman"/>
          <w:b/>
          <w:sz w:val="24"/>
          <w:szCs w:val="24"/>
        </w:rPr>
        <w:t>Lin</w:t>
      </w:r>
      <w:r w:rsidR="002C0EF9" w:rsidRPr="00497D60">
        <w:rPr>
          <w:rFonts w:ascii="Book Antiqua" w:hAnsi="Book Antiqua" w:cs="Times New Roman"/>
          <w:b/>
          <w:sz w:val="24"/>
          <w:szCs w:val="24"/>
        </w:rPr>
        <w:t>, MD,</w:t>
      </w:r>
      <w:r w:rsidR="002C0EF9" w:rsidRPr="00497D60">
        <w:rPr>
          <w:rFonts w:ascii="Book Antiqua" w:hAnsi="Book Antiqua" w:cs="Times New Roman"/>
          <w:sz w:val="24"/>
          <w:szCs w:val="24"/>
        </w:rPr>
        <w:t xml:space="preserve"> </w:t>
      </w:r>
      <w:bookmarkStart w:id="8" w:name="OLE_LINK37"/>
      <w:bookmarkStart w:id="9" w:name="OLE_LINK38"/>
      <w:bookmarkStart w:id="10" w:name="OLE_LINK41"/>
      <w:bookmarkStart w:id="11" w:name="OLE_LINK42"/>
      <w:r w:rsidRPr="00497D60">
        <w:rPr>
          <w:rFonts w:ascii="Book Antiqua" w:hAnsi="Book Antiqua" w:cs="Times New Roman"/>
          <w:sz w:val="24"/>
          <w:szCs w:val="24"/>
        </w:rPr>
        <w:t>Department of Surgery</w:t>
      </w:r>
      <w:bookmarkEnd w:id="8"/>
      <w:bookmarkEnd w:id="9"/>
      <w:r w:rsidRPr="00497D60">
        <w:rPr>
          <w:rFonts w:ascii="Book Antiqua" w:hAnsi="Book Antiqua" w:cs="Times New Roman"/>
          <w:sz w:val="24"/>
          <w:szCs w:val="24"/>
        </w:rPr>
        <w:t>, Peking Union Medical College Hospital, Peking Union Medical College and Chinese Academy of Medical Sciences, Shuaifuyuan 1, Beijing 100730, China</w:t>
      </w:r>
      <w:bookmarkEnd w:id="10"/>
      <w:bookmarkEnd w:id="11"/>
      <w:r w:rsidR="00634005" w:rsidRPr="00497D60">
        <w:rPr>
          <w:rFonts w:ascii="Book Antiqua" w:hAnsi="Book Antiqua" w:cs="Times New Roman"/>
          <w:sz w:val="24"/>
          <w:szCs w:val="24"/>
        </w:rPr>
        <w:t>.</w:t>
      </w:r>
      <w:r w:rsidR="00497D60">
        <w:rPr>
          <w:rFonts w:ascii="Book Antiqua" w:hAnsi="Book Antiqua" w:cs="Times New Roman" w:hint="eastAsia"/>
          <w:sz w:val="24"/>
          <w:szCs w:val="24"/>
        </w:rPr>
        <w:t xml:space="preserve"> </w:t>
      </w:r>
      <w:r w:rsidR="00634005" w:rsidRPr="00497D60">
        <w:rPr>
          <w:rFonts w:ascii="Book Antiqua" w:hAnsi="Book Antiqua" w:cs="Times New Roman"/>
          <w:sz w:val="24"/>
          <w:szCs w:val="24"/>
        </w:rPr>
        <w:t>linguole@126.com</w:t>
      </w:r>
    </w:p>
    <w:p w:rsidR="00000658" w:rsidRPr="00497D60" w:rsidRDefault="00000658" w:rsidP="003E438A">
      <w:pPr>
        <w:spacing w:line="360" w:lineRule="auto"/>
        <w:rPr>
          <w:rFonts w:ascii="Book Antiqua" w:hAnsi="Book Antiqua" w:cs="Times New Roman"/>
          <w:sz w:val="24"/>
          <w:szCs w:val="24"/>
        </w:rPr>
      </w:pPr>
      <w:r w:rsidRPr="00497D60">
        <w:rPr>
          <w:rFonts w:ascii="Book Antiqua" w:hAnsi="Book Antiqua" w:cs="Times New Roman"/>
          <w:b/>
          <w:sz w:val="24"/>
          <w:szCs w:val="24"/>
        </w:rPr>
        <w:t>Tel</w:t>
      </w:r>
      <w:r w:rsidR="00634005" w:rsidRPr="00497D60">
        <w:rPr>
          <w:rFonts w:ascii="Book Antiqua" w:hAnsi="Book Antiqua" w:cs="Times New Roman"/>
          <w:b/>
          <w:sz w:val="24"/>
          <w:szCs w:val="24"/>
        </w:rPr>
        <w:t>ephone</w:t>
      </w:r>
      <w:r w:rsidRPr="00497D60">
        <w:rPr>
          <w:rFonts w:ascii="Book Antiqua" w:hAnsi="Book Antiqua" w:cs="Times New Roman"/>
          <w:sz w:val="24"/>
          <w:szCs w:val="24"/>
        </w:rPr>
        <w:t xml:space="preserve">: </w:t>
      </w:r>
      <w:r w:rsidR="00634005" w:rsidRPr="00497D60">
        <w:rPr>
          <w:rFonts w:ascii="Book Antiqua" w:hAnsi="Book Antiqua" w:cs="Times New Roman"/>
          <w:sz w:val="24"/>
          <w:szCs w:val="24"/>
        </w:rPr>
        <w:t>+</w:t>
      </w:r>
      <w:r w:rsidRPr="00497D60">
        <w:rPr>
          <w:rFonts w:ascii="Book Antiqua" w:hAnsi="Book Antiqua" w:cs="Times New Roman"/>
          <w:sz w:val="24"/>
          <w:szCs w:val="24"/>
        </w:rPr>
        <w:t>86</w:t>
      </w:r>
      <w:r w:rsidR="00634005" w:rsidRPr="00497D60">
        <w:rPr>
          <w:rFonts w:ascii="Book Antiqua" w:hAnsi="Book Antiqua" w:cs="Times New Roman"/>
          <w:sz w:val="24"/>
          <w:szCs w:val="24"/>
        </w:rPr>
        <w:t>-</w:t>
      </w:r>
      <w:r w:rsidRPr="00497D60">
        <w:rPr>
          <w:rFonts w:ascii="Book Antiqua" w:hAnsi="Book Antiqua" w:cs="Times New Roman"/>
          <w:sz w:val="24"/>
          <w:szCs w:val="24"/>
        </w:rPr>
        <w:t>10</w:t>
      </w:r>
      <w:r w:rsidR="00634005" w:rsidRPr="00497D60">
        <w:rPr>
          <w:rFonts w:ascii="Book Antiqua" w:hAnsi="Book Antiqua" w:cs="Times New Roman"/>
          <w:sz w:val="24"/>
          <w:szCs w:val="24"/>
        </w:rPr>
        <w:t>-</w:t>
      </w:r>
      <w:r w:rsidRPr="00497D60">
        <w:rPr>
          <w:rFonts w:ascii="Book Antiqua" w:hAnsi="Book Antiqua" w:cs="Times New Roman"/>
          <w:sz w:val="24"/>
          <w:szCs w:val="24"/>
        </w:rPr>
        <w:t>69152621</w:t>
      </w:r>
    </w:p>
    <w:p w:rsidR="00497D60" w:rsidRPr="00497D60" w:rsidRDefault="00000658" w:rsidP="003E438A">
      <w:pPr>
        <w:spacing w:line="360" w:lineRule="auto"/>
        <w:rPr>
          <w:rFonts w:ascii="Book Antiqua" w:hAnsi="Book Antiqua" w:cs="Times New Roman"/>
          <w:sz w:val="24"/>
          <w:szCs w:val="24"/>
        </w:rPr>
      </w:pPr>
      <w:r w:rsidRPr="00497D60">
        <w:rPr>
          <w:rFonts w:ascii="Book Antiqua" w:hAnsi="Book Antiqua" w:cs="Times New Roman"/>
          <w:b/>
          <w:sz w:val="24"/>
          <w:szCs w:val="24"/>
        </w:rPr>
        <w:t>Fax</w:t>
      </w:r>
      <w:r w:rsidRPr="00497D60">
        <w:rPr>
          <w:rFonts w:ascii="Book Antiqua" w:hAnsi="Book Antiqua" w:cs="Times New Roman"/>
          <w:sz w:val="24"/>
          <w:szCs w:val="24"/>
        </w:rPr>
        <w:t xml:space="preserve">: </w:t>
      </w:r>
      <w:bookmarkStart w:id="12" w:name="OLE_LINK27"/>
      <w:bookmarkStart w:id="13" w:name="OLE_LINK28"/>
      <w:r w:rsidR="00634005" w:rsidRPr="00497D60">
        <w:rPr>
          <w:rFonts w:ascii="Book Antiqua" w:hAnsi="Book Antiqua" w:cs="Times New Roman"/>
          <w:sz w:val="24"/>
          <w:szCs w:val="24"/>
        </w:rPr>
        <w:t>+</w:t>
      </w:r>
      <w:r w:rsidRPr="00497D60">
        <w:rPr>
          <w:rFonts w:ascii="Book Antiqua" w:hAnsi="Book Antiqua" w:cs="Times New Roman"/>
          <w:sz w:val="24"/>
          <w:szCs w:val="24"/>
        </w:rPr>
        <w:t>86</w:t>
      </w:r>
      <w:r w:rsidR="00634005" w:rsidRPr="00497D60">
        <w:rPr>
          <w:rFonts w:ascii="Book Antiqua" w:hAnsi="Book Antiqua" w:cs="Times New Roman"/>
          <w:sz w:val="24"/>
          <w:szCs w:val="24"/>
        </w:rPr>
        <w:t>-</w:t>
      </w:r>
      <w:r w:rsidRPr="00497D60">
        <w:rPr>
          <w:rFonts w:ascii="Book Antiqua" w:hAnsi="Book Antiqua" w:cs="Times New Roman"/>
          <w:sz w:val="24"/>
          <w:szCs w:val="24"/>
        </w:rPr>
        <w:t>10</w:t>
      </w:r>
      <w:r w:rsidR="00634005" w:rsidRPr="00497D60">
        <w:rPr>
          <w:rFonts w:ascii="Book Antiqua" w:hAnsi="Book Antiqua" w:cs="Times New Roman"/>
          <w:sz w:val="24"/>
          <w:szCs w:val="24"/>
        </w:rPr>
        <w:t>-</w:t>
      </w:r>
      <w:r w:rsidRPr="00497D60">
        <w:rPr>
          <w:rFonts w:ascii="Book Antiqua" w:hAnsi="Book Antiqua" w:cs="Times New Roman"/>
          <w:sz w:val="24"/>
          <w:szCs w:val="24"/>
        </w:rPr>
        <w:t>69156002</w:t>
      </w:r>
      <w:bookmarkEnd w:id="12"/>
      <w:bookmarkEnd w:id="13"/>
    </w:p>
    <w:p w:rsidR="00750E64" w:rsidRPr="00497D60" w:rsidRDefault="00750E64" w:rsidP="003E438A">
      <w:pPr>
        <w:widowControl/>
        <w:spacing w:line="360" w:lineRule="auto"/>
        <w:rPr>
          <w:rFonts w:ascii="Book Antiqua" w:hAnsi="Book Antiqua" w:cs="Times New Roman"/>
          <w:b/>
          <w:sz w:val="24"/>
          <w:szCs w:val="24"/>
        </w:rPr>
      </w:pPr>
      <w:r w:rsidRPr="00497D60">
        <w:rPr>
          <w:rFonts w:ascii="Book Antiqua" w:hAnsi="Book Antiqua" w:cs="Times New Roman"/>
          <w:b/>
          <w:sz w:val="24"/>
          <w:szCs w:val="24"/>
        </w:rPr>
        <w:t xml:space="preserve">Received: </w:t>
      </w:r>
      <w:r w:rsidR="002A518F" w:rsidRPr="002A518F">
        <w:rPr>
          <w:rFonts w:ascii="Book Antiqua" w:hAnsi="Book Antiqua" w:cs="Times New Roman" w:hint="eastAsia"/>
          <w:sz w:val="24"/>
          <w:szCs w:val="24"/>
        </w:rPr>
        <w:t>February 25, 2015</w:t>
      </w:r>
      <w:r w:rsidRPr="002A518F">
        <w:rPr>
          <w:rFonts w:ascii="Book Antiqua" w:hAnsi="Book Antiqua" w:cs="Times New Roman"/>
          <w:sz w:val="24"/>
          <w:szCs w:val="24"/>
        </w:rPr>
        <w:t xml:space="preserve">  </w:t>
      </w:r>
    </w:p>
    <w:p w:rsidR="00750E64" w:rsidRPr="00497D60" w:rsidRDefault="00750E64" w:rsidP="003E438A">
      <w:pPr>
        <w:widowControl/>
        <w:spacing w:line="360" w:lineRule="auto"/>
        <w:rPr>
          <w:rFonts w:ascii="Book Antiqua" w:hAnsi="Book Antiqua" w:cs="Times New Roman"/>
          <w:b/>
          <w:sz w:val="24"/>
          <w:szCs w:val="24"/>
        </w:rPr>
      </w:pPr>
      <w:r w:rsidRPr="00497D60">
        <w:rPr>
          <w:rFonts w:ascii="Book Antiqua" w:hAnsi="Book Antiqua" w:cs="Times New Roman"/>
          <w:b/>
          <w:sz w:val="24"/>
          <w:szCs w:val="24"/>
        </w:rPr>
        <w:t>Peer-review started:</w:t>
      </w:r>
      <w:r w:rsidR="002A518F" w:rsidRPr="002A518F">
        <w:rPr>
          <w:rFonts w:ascii="Book Antiqua" w:hAnsi="Book Antiqua" w:cs="Times New Roman" w:hint="eastAsia"/>
          <w:sz w:val="24"/>
          <w:szCs w:val="24"/>
        </w:rPr>
        <w:t xml:space="preserve"> February </w:t>
      </w:r>
      <w:r w:rsidR="002A518F">
        <w:rPr>
          <w:rFonts w:ascii="Book Antiqua" w:hAnsi="Book Antiqua" w:cs="Times New Roman" w:hint="eastAsia"/>
          <w:sz w:val="24"/>
          <w:szCs w:val="24"/>
        </w:rPr>
        <w:t>26</w:t>
      </w:r>
      <w:r w:rsidR="002A518F" w:rsidRPr="002A518F">
        <w:rPr>
          <w:rFonts w:ascii="Book Antiqua" w:hAnsi="Book Antiqua" w:cs="Times New Roman" w:hint="eastAsia"/>
          <w:sz w:val="24"/>
          <w:szCs w:val="24"/>
        </w:rPr>
        <w:t>, 2015</w:t>
      </w:r>
      <w:r w:rsidR="002A518F" w:rsidRPr="002A518F">
        <w:rPr>
          <w:rFonts w:ascii="Book Antiqua" w:hAnsi="Book Antiqua" w:cs="Times New Roman"/>
          <w:sz w:val="24"/>
          <w:szCs w:val="24"/>
        </w:rPr>
        <w:t xml:space="preserve">  </w:t>
      </w:r>
    </w:p>
    <w:p w:rsidR="00750E64" w:rsidRPr="002A518F" w:rsidRDefault="00750E64" w:rsidP="003E438A">
      <w:pPr>
        <w:widowControl/>
        <w:spacing w:line="360" w:lineRule="auto"/>
        <w:rPr>
          <w:rFonts w:ascii="Book Antiqua" w:hAnsi="Book Antiqua" w:cs="Times New Roman"/>
          <w:sz w:val="24"/>
          <w:szCs w:val="24"/>
        </w:rPr>
      </w:pPr>
      <w:r w:rsidRPr="00497D60">
        <w:rPr>
          <w:rFonts w:ascii="Book Antiqua" w:hAnsi="Book Antiqua" w:cs="Times New Roman"/>
          <w:b/>
          <w:sz w:val="24"/>
          <w:szCs w:val="24"/>
        </w:rPr>
        <w:t>First decision:</w:t>
      </w:r>
      <w:r w:rsidR="002A518F">
        <w:rPr>
          <w:rFonts w:ascii="Book Antiqua" w:hAnsi="Book Antiqua" w:cs="Times New Roman" w:hint="eastAsia"/>
          <w:b/>
          <w:sz w:val="24"/>
          <w:szCs w:val="24"/>
        </w:rPr>
        <w:t xml:space="preserve"> </w:t>
      </w:r>
      <w:r w:rsidR="002A518F" w:rsidRPr="002A518F">
        <w:rPr>
          <w:rFonts w:ascii="Book Antiqua" w:hAnsi="Book Antiqua" w:cs="Times New Roman" w:hint="eastAsia"/>
          <w:sz w:val="24"/>
          <w:szCs w:val="24"/>
        </w:rPr>
        <w:t>March 26, 2015</w:t>
      </w:r>
    </w:p>
    <w:p w:rsidR="00750E64" w:rsidRPr="002A518F" w:rsidRDefault="00750E64" w:rsidP="003E438A">
      <w:pPr>
        <w:widowControl/>
        <w:spacing w:line="360" w:lineRule="auto"/>
        <w:rPr>
          <w:rFonts w:ascii="Book Antiqua" w:hAnsi="Book Antiqua" w:cs="Times New Roman"/>
          <w:sz w:val="24"/>
          <w:szCs w:val="24"/>
        </w:rPr>
      </w:pPr>
      <w:r w:rsidRPr="00497D60">
        <w:rPr>
          <w:rFonts w:ascii="Book Antiqua" w:hAnsi="Book Antiqua" w:cs="Times New Roman"/>
          <w:b/>
          <w:sz w:val="24"/>
          <w:szCs w:val="24"/>
        </w:rPr>
        <w:t>Revised:</w:t>
      </w:r>
      <w:r w:rsidR="002A518F">
        <w:rPr>
          <w:rFonts w:ascii="Book Antiqua" w:hAnsi="Book Antiqua" w:cs="Times New Roman" w:hint="eastAsia"/>
          <w:b/>
          <w:sz w:val="24"/>
          <w:szCs w:val="24"/>
        </w:rPr>
        <w:t xml:space="preserve"> </w:t>
      </w:r>
      <w:r w:rsidR="002A518F" w:rsidRPr="002A518F">
        <w:rPr>
          <w:rFonts w:ascii="Book Antiqua" w:hAnsi="Book Antiqua" w:cs="Times New Roman"/>
          <w:sz w:val="24"/>
          <w:szCs w:val="24"/>
        </w:rPr>
        <w:t xml:space="preserve">April </w:t>
      </w:r>
      <w:r w:rsidR="002A518F" w:rsidRPr="002A518F">
        <w:rPr>
          <w:rFonts w:ascii="Book Antiqua" w:hAnsi="Book Antiqua" w:cs="Times New Roman" w:hint="eastAsia"/>
          <w:sz w:val="24"/>
          <w:szCs w:val="24"/>
        </w:rPr>
        <w:t>9</w:t>
      </w:r>
      <w:r w:rsidR="002A518F" w:rsidRPr="002A518F">
        <w:rPr>
          <w:rFonts w:ascii="Book Antiqua" w:hAnsi="Book Antiqua" w:cs="Times New Roman"/>
          <w:sz w:val="24"/>
          <w:szCs w:val="24"/>
        </w:rPr>
        <w:t>, 2015</w:t>
      </w:r>
      <w:r w:rsidRPr="002A518F">
        <w:rPr>
          <w:rFonts w:ascii="Book Antiqua" w:hAnsi="Book Antiqua" w:cs="Times New Roman"/>
          <w:sz w:val="24"/>
          <w:szCs w:val="24"/>
        </w:rPr>
        <w:t xml:space="preserve">  </w:t>
      </w:r>
    </w:p>
    <w:p w:rsidR="00E70B13" w:rsidRPr="000213AF" w:rsidRDefault="00750E64" w:rsidP="00E70B13">
      <w:pPr>
        <w:rPr>
          <w:rFonts w:ascii="Book Antiqua" w:hAnsi="Book Antiqua"/>
          <w:color w:val="000000"/>
          <w:sz w:val="24"/>
        </w:rPr>
      </w:pPr>
      <w:r w:rsidRPr="00497D60">
        <w:rPr>
          <w:rFonts w:ascii="Book Antiqua" w:hAnsi="Book Antiqua" w:cs="Times New Roman"/>
          <w:b/>
          <w:sz w:val="24"/>
          <w:szCs w:val="24"/>
        </w:rPr>
        <w:t>Accepted:</w:t>
      </w:r>
      <w:bookmarkStart w:id="14" w:name="OLE_LINK98"/>
      <w:bookmarkStart w:id="15" w:name="OLE_LINK99"/>
      <w:bookmarkStart w:id="16" w:name="OLE_LINK104"/>
      <w:bookmarkStart w:id="17" w:name="OLE_LINK110"/>
      <w:bookmarkStart w:id="18" w:name="OLE_LINK111"/>
      <w:r w:rsidR="00E70B13" w:rsidRPr="00E70B13">
        <w:rPr>
          <w:rFonts w:ascii="Book Antiqua" w:hAnsi="Book Antiqua"/>
          <w:color w:val="000000"/>
          <w:sz w:val="24"/>
        </w:rPr>
        <w:t xml:space="preserve"> </w:t>
      </w:r>
      <w:r w:rsidR="00E70B13">
        <w:rPr>
          <w:rFonts w:ascii="Book Antiqua" w:hAnsi="Book Antiqua"/>
          <w:color w:val="000000"/>
          <w:sz w:val="24"/>
        </w:rPr>
        <w:t>May 7</w:t>
      </w:r>
      <w:r w:rsidR="00E70B13" w:rsidRPr="000213AF">
        <w:rPr>
          <w:rFonts w:ascii="Book Antiqua" w:hAnsi="Book Antiqua"/>
          <w:color w:val="000000"/>
          <w:sz w:val="24"/>
        </w:rPr>
        <w:t>, 2015</w:t>
      </w:r>
    </w:p>
    <w:p w:rsidR="00750E64" w:rsidRPr="00497D60" w:rsidRDefault="00750E64" w:rsidP="003E438A">
      <w:pPr>
        <w:widowControl/>
        <w:spacing w:line="360" w:lineRule="auto"/>
        <w:rPr>
          <w:rFonts w:ascii="Book Antiqua" w:hAnsi="Book Antiqua" w:cs="Times New Roman"/>
          <w:b/>
          <w:sz w:val="24"/>
          <w:szCs w:val="24"/>
        </w:rPr>
      </w:pPr>
      <w:bookmarkStart w:id="19" w:name="_GoBack"/>
      <w:bookmarkEnd w:id="14"/>
      <w:bookmarkEnd w:id="15"/>
      <w:bookmarkEnd w:id="16"/>
      <w:bookmarkEnd w:id="17"/>
      <w:bookmarkEnd w:id="18"/>
      <w:bookmarkEnd w:id="19"/>
      <w:r w:rsidRPr="00497D60">
        <w:rPr>
          <w:rFonts w:ascii="Book Antiqua" w:hAnsi="Book Antiqua" w:cs="Times New Roman"/>
          <w:b/>
          <w:sz w:val="24"/>
          <w:szCs w:val="24"/>
        </w:rPr>
        <w:t xml:space="preserve">  </w:t>
      </w:r>
    </w:p>
    <w:p w:rsidR="00750E64" w:rsidRPr="00497D60" w:rsidRDefault="00750E64" w:rsidP="003E438A">
      <w:pPr>
        <w:widowControl/>
        <w:spacing w:line="360" w:lineRule="auto"/>
        <w:rPr>
          <w:rFonts w:ascii="Book Antiqua" w:hAnsi="Book Antiqua" w:cs="Times New Roman"/>
          <w:b/>
          <w:sz w:val="24"/>
          <w:szCs w:val="24"/>
        </w:rPr>
      </w:pPr>
      <w:r w:rsidRPr="00497D60">
        <w:rPr>
          <w:rFonts w:ascii="Book Antiqua" w:hAnsi="Book Antiqua" w:cs="Times New Roman"/>
          <w:b/>
          <w:sz w:val="24"/>
          <w:szCs w:val="24"/>
        </w:rPr>
        <w:t>Article in press:</w:t>
      </w:r>
    </w:p>
    <w:p w:rsidR="00000658" w:rsidRPr="00497D60" w:rsidRDefault="00750E64" w:rsidP="003E438A">
      <w:pPr>
        <w:widowControl/>
        <w:spacing w:line="360" w:lineRule="auto"/>
        <w:rPr>
          <w:rFonts w:ascii="Book Antiqua" w:hAnsi="Book Antiqua" w:cs="Times New Roman"/>
          <w:b/>
          <w:sz w:val="24"/>
          <w:szCs w:val="24"/>
        </w:rPr>
      </w:pPr>
      <w:r w:rsidRPr="00497D60">
        <w:rPr>
          <w:rFonts w:ascii="Book Antiqua" w:hAnsi="Book Antiqua" w:cs="Times New Roman"/>
          <w:b/>
          <w:sz w:val="24"/>
          <w:szCs w:val="24"/>
        </w:rPr>
        <w:t>Published online:</w:t>
      </w:r>
      <w:r w:rsidR="00000658" w:rsidRPr="00497D60">
        <w:rPr>
          <w:rFonts w:ascii="Book Antiqua" w:hAnsi="Book Antiqua" w:cs="Times New Roman"/>
          <w:b/>
          <w:sz w:val="24"/>
          <w:szCs w:val="24"/>
        </w:rPr>
        <w:br w:type="page"/>
      </w:r>
      <w:r w:rsidR="00000658" w:rsidRPr="00497D60">
        <w:rPr>
          <w:rFonts w:ascii="Book Antiqua" w:hAnsi="Book Antiqua" w:cs="Times New Roman"/>
          <w:b/>
          <w:sz w:val="24"/>
          <w:szCs w:val="24"/>
        </w:rPr>
        <w:lastRenderedPageBreak/>
        <w:t>Abstract</w:t>
      </w:r>
    </w:p>
    <w:p w:rsidR="00000658" w:rsidRDefault="001F05CE" w:rsidP="003E438A">
      <w:pPr>
        <w:spacing w:line="360" w:lineRule="auto"/>
        <w:rPr>
          <w:rFonts w:ascii="Book Antiqua" w:hAnsi="Book Antiqua" w:cs="Times New Roman"/>
          <w:sz w:val="24"/>
          <w:szCs w:val="24"/>
        </w:rPr>
      </w:pPr>
      <w:r w:rsidRPr="00497D60">
        <w:rPr>
          <w:rFonts w:ascii="Book Antiqua" w:hAnsi="Book Antiqua" w:cs="Times New Roman"/>
          <w:b/>
          <w:sz w:val="24"/>
          <w:szCs w:val="24"/>
        </w:rPr>
        <w:t>AIM</w:t>
      </w:r>
      <w:r w:rsidR="00000658" w:rsidRPr="00497D60">
        <w:rPr>
          <w:rFonts w:ascii="Book Antiqua" w:hAnsi="Book Antiqua" w:cs="Times New Roman"/>
          <w:sz w:val="24"/>
          <w:szCs w:val="24"/>
        </w:rPr>
        <w:t xml:space="preserve">: </w:t>
      </w:r>
      <w:r w:rsidR="0004425B" w:rsidRPr="00497D60">
        <w:rPr>
          <w:rFonts w:ascii="Book Antiqua" w:hAnsi="Book Antiqua" w:cs="Times New Roman"/>
          <w:sz w:val="24"/>
          <w:szCs w:val="24"/>
        </w:rPr>
        <w:t>T</w:t>
      </w:r>
      <w:r w:rsidR="00000658" w:rsidRPr="00497D60">
        <w:rPr>
          <w:rFonts w:ascii="Book Antiqua" w:hAnsi="Book Antiqua" w:cs="Times New Roman"/>
          <w:sz w:val="24"/>
          <w:szCs w:val="24"/>
        </w:rPr>
        <w:t xml:space="preserve">o </w:t>
      </w:r>
      <w:r w:rsidR="000D043C" w:rsidRPr="00497D60">
        <w:rPr>
          <w:rFonts w:ascii="Book Antiqua" w:hAnsi="Book Antiqua" w:cs="Times New Roman"/>
          <w:sz w:val="24"/>
          <w:szCs w:val="24"/>
        </w:rPr>
        <w:t>assess the efficacy of</w:t>
      </w:r>
      <w:r w:rsidR="00000658" w:rsidRPr="00497D60">
        <w:rPr>
          <w:rFonts w:ascii="Book Antiqua" w:hAnsi="Book Antiqua" w:cs="Times New Roman"/>
          <w:sz w:val="24"/>
          <w:szCs w:val="24"/>
        </w:rPr>
        <w:t xml:space="preserve"> </w:t>
      </w:r>
      <w:bookmarkStart w:id="20" w:name="OLE_LINK5"/>
      <w:bookmarkStart w:id="21" w:name="OLE_LINK6"/>
      <w:r w:rsidR="005D14D7" w:rsidRPr="00497D60">
        <w:rPr>
          <w:rFonts w:ascii="Book Antiqua" w:hAnsi="Book Antiqua" w:cs="Times New Roman"/>
          <w:sz w:val="24"/>
          <w:szCs w:val="24"/>
        </w:rPr>
        <w:t xml:space="preserve">full-thickness excision using </w:t>
      </w:r>
      <w:bookmarkEnd w:id="20"/>
      <w:bookmarkEnd w:id="21"/>
      <w:r w:rsidR="000D043C" w:rsidRPr="00497D60">
        <w:rPr>
          <w:rFonts w:ascii="Book Antiqua" w:hAnsi="Book Antiqua" w:cs="Times New Roman"/>
          <w:sz w:val="24"/>
          <w:szCs w:val="24"/>
        </w:rPr>
        <w:t>trans</w:t>
      </w:r>
      <w:r w:rsidR="00234497" w:rsidRPr="00497D60">
        <w:rPr>
          <w:rFonts w:ascii="Book Antiqua" w:hAnsi="Book Antiqua" w:cs="Times New Roman"/>
          <w:sz w:val="24"/>
          <w:szCs w:val="24"/>
        </w:rPr>
        <w:t>-</w:t>
      </w:r>
      <w:r w:rsidR="000D043C" w:rsidRPr="00497D60">
        <w:rPr>
          <w:rFonts w:ascii="Book Antiqua" w:hAnsi="Book Antiqua" w:cs="Times New Roman"/>
          <w:sz w:val="24"/>
          <w:szCs w:val="24"/>
        </w:rPr>
        <w:t>anal endoscopic microsurgery (TEM)</w:t>
      </w:r>
      <w:r w:rsidR="00000658" w:rsidRPr="00497D60">
        <w:rPr>
          <w:rFonts w:ascii="Book Antiqua" w:hAnsi="Book Antiqua" w:cs="Times New Roman"/>
          <w:sz w:val="24"/>
          <w:szCs w:val="24"/>
        </w:rPr>
        <w:t xml:space="preserve"> </w:t>
      </w:r>
      <w:r w:rsidR="000D043C" w:rsidRPr="00497D60">
        <w:rPr>
          <w:rFonts w:ascii="Book Antiqua" w:hAnsi="Book Antiqua" w:cs="Times New Roman"/>
          <w:sz w:val="24"/>
          <w:szCs w:val="24"/>
        </w:rPr>
        <w:t>in the</w:t>
      </w:r>
      <w:r w:rsidR="005D14D7" w:rsidRPr="00497D60">
        <w:rPr>
          <w:rFonts w:ascii="Book Antiqua" w:hAnsi="Book Antiqua" w:cs="Times New Roman"/>
          <w:sz w:val="24"/>
          <w:szCs w:val="24"/>
        </w:rPr>
        <w:t xml:space="preserve"> treatment </w:t>
      </w:r>
      <w:r w:rsidR="00000658" w:rsidRPr="00497D60">
        <w:rPr>
          <w:rFonts w:ascii="Book Antiqua" w:hAnsi="Book Antiqua" w:cs="Times New Roman"/>
          <w:sz w:val="24"/>
          <w:szCs w:val="24"/>
        </w:rPr>
        <w:t>of rectal</w:t>
      </w:r>
      <w:r w:rsidR="00243EEB" w:rsidRPr="00497D60">
        <w:rPr>
          <w:rFonts w:ascii="Book Antiqua" w:hAnsi="Book Antiqua" w:cs="Times New Roman"/>
          <w:sz w:val="24"/>
          <w:szCs w:val="24"/>
        </w:rPr>
        <w:t xml:space="preserve"> neuroendocrine tumor</w:t>
      </w:r>
      <w:r w:rsidR="00000658" w:rsidRPr="00497D60">
        <w:rPr>
          <w:rFonts w:ascii="Book Antiqua" w:hAnsi="Book Antiqua" w:cs="Times New Roman"/>
          <w:sz w:val="24"/>
          <w:szCs w:val="24"/>
        </w:rPr>
        <w:t>.</w:t>
      </w:r>
    </w:p>
    <w:p w:rsidR="002A518F" w:rsidRPr="00497D60" w:rsidRDefault="002A518F" w:rsidP="003E438A">
      <w:pPr>
        <w:spacing w:line="360" w:lineRule="auto"/>
        <w:rPr>
          <w:rFonts w:ascii="Book Antiqua" w:hAnsi="Book Antiqua" w:cs="Times New Roman"/>
          <w:sz w:val="24"/>
          <w:szCs w:val="24"/>
        </w:rPr>
      </w:pPr>
    </w:p>
    <w:p w:rsidR="00000658" w:rsidRDefault="00000658" w:rsidP="003E438A">
      <w:pPr>
        <w:spacing w:line="360" w:lineRule="auto"/>
        <w:rPr>
          <w:rFonts w:ascii="Book Antiqua" w:hAnsi="Book Antiqua" w:cs="Times New Roman"/>
          <w:sz w:val="24"/>
          <w:szCs w:val="24"/>
        </w:rPr>
      </w:pPr>
      <w:r w:rsidRPr="00497D60">
        <w:rPr>
          <w:rFonts w:ascii="Book Antiqua" w:hAnsi="Book Antiqua" w:cs="Times New Roman"/>
          <w:b/>
          <w:sz w:val="24"/>
          <w:szCs w:val="24"/>
        </w:rPr>
        <w:t>M</w:t>
      </w:r>
      <w:r w:rsidR="00707F07" w:rsidRPr="00497D60">
        <w:rPr>
          <w:rFonts w:ascii="Book Antiqua" w:hAnsi="Book Antiqua" w:cs="Times New Roman"/>
          <w:b/>
          <w:sz w:val="24"/>
          <w:szCs w:val="24"/>
        </w:rPr>
        <w:t>ETHODS</w:t>
      </w:r>
      <w:r w:rsidRPr="00497D60">
        <w:rPr>
          <w:rFonts w:ascii="Book Antiqua" w:hAnsi="Book Antiqua" w:cs="Times New Roman"/>
          <w:sz w:val="24"/>
          <w:szCs w:val="24"/>
        </w:rPr>
        <w:t xml:space="preserve">: </w:t>
      </w:r>
      <w:r w:rsidR="003F5B56" w:rsidRPr="00497D60">
        <w:rPr>
          <w:rFonts w:ascii="Book Antiqua" w:hAnsi="Book Antiqua" w:cs="Times New Roman"/>
          <w:sz w:val="24"/>
          <w:szCs w:val="24"/>
        </w:rPr>
        <w:t xml:space="preserve">We </w:t>
      </w:r>
      <w:r w:rsidR="00214741" w:rsidRPr="00497D60">
        <w:rPr>
          <w:rFonts w:ascii="Book Antiqua" w:hAnsi="Book Antiqua" w:cs="Times New Roman"/>
          <w:sz w:val="24"/>
          <w:szCs w:val="24"/>
        </w:rPr>
        <w:t>analyzed</w:t>
      </w:r>
      <w:r w:rsidR="003F5B56" w:rsidRPr="00497D60">
        <w:rPr>
          <w:rFonts w:ascii="Book Antiqua" w:hAnsi="Book Antiqua" w:cs="Times New Roman"/>
          <w:sz w:val="24"/>
          <w:szCs w:val="24"/>
        </w:rPr>
        <w:t xml:space="preserve"> all d</w:t>
      </w:r>
      <w:r w:rsidRPr="00497D60">
        <w:rPr>
          <w:rFonts w:ascii="Book Antiqua" w:hAnsi="Book Antiqua" w:cs="Times New Roman"/>
          <w:sz w:val="24"/>
          <w:szCs w:val="24"/>
        </w:rPr>
        <w:t xml:space="preserve">ata of rectal </w:t>
      </w:r>
      <w:r w:rsidR="004A5889" w:rsidRPr="00497D60">
        <w:rPr>
          <w:rFonts w:ascii="Book Antiqua" w:hAnsi="Book Antiqua" w:cs="Times New Roman"/>
          <w:sz w:val="24"/>
          <w:szCs w:val="24"/>
        </w:rPr>
        <w:t>neuroendocrine tumor</w:t>
      </w:r>
      <w:r w:rsidRPr="00497D60">
        <w:rPr>
          <w:rFonts w:ascii="Book Antiqua" w:hAnsi="Book Antiqua" w:cs="Times New Roman"/>
          <w:sz w:val="24"/>
          <w:szCs w:val="24"/>
        </w:rPr>
        <w:t xml:space="preserve"> patients who underwent local full-thickness excision using TEM between </w:t>
      </w:r>
      <w:r w:rsidR="004A5889" w:rsidRPr="00497D60">
        <w:rPr>
          <w:rFonts w:ascii="Book Antiqua" w:hAnsi="Book Antiqua" w:cs="Times New Roman"/>
          <w:sz w:val="24"/>
          <w:szCs w:val="24"/>
        </w:rPr>
        <w:t>December</w:t>
      </w:r>
      <w:r w:rsidRPr="00497D60">
        <w:rPr>
          <w:rFonts w:ascii="Book Antiqua" w:hAnsi="Book Antiqua" w:cs="Times New Roman"/>
          <w:sz w:val="24"/>
          <w:szCs w:val="24"/>
        </w:rPr>
        <w:t xml:space="preserve"> </w:t>
      </w:r>
      <w:r w:rsidR="00883DB5" w:rsidRPr="00497D60">
        <w:rPr>
          <w:rFonts w:ascii="Book Antiqua" w:hAnsi="Book Antiqua" w:cs="Times New Roman"/>
          <w:sz w:val="24"/>
          <w:szCs w:val="24"/>
        </w:rPr>
        <w:t>2006</w:t>
      </w:r>
      <w:r w:rsidRPr="00497D60">
        <w:rPr>
          <w:rFonts w:ascii="Book Antiqua" w:hAnsi="Book Antiqua" w:cs="Times New Roman"/>
          <w:sz w:val="24"/>
          <w:szCs w:val="24"/>
        </w:rPr>
        <w:t xml:space="preserve"> and </w:t>
      </w:r>
      <w:r w:rsidR="004A5889" w:rsidRPr="00497D60">
        <w:rPr>
          <w:rFonts w:ascii="Book Antiqua" w:hAnsi="Book Antiqua" w:cs="Times New Roman"/>
          <w:sz w:val="24"/>
          <w:szCs w:val="24"/>
        </w:rPr>
        <w:t>December</w:t>
      </w:r>
      <w:r w:rsidRPr="00497D60">
        <w:rPr>
          <w:rFonts w:ascii="Book Antiqua" w:hAnsi="Book Antiqua" w:cs="Times New Roman"/>
          <w:sz w:val="24"/>
          <w:szCs w:val="24"/>
        </w:rPr>
        <w:t xml:space="preserve"> 2014 at our department. </w:t>
      </w:r>
      <w:r w:rsidR="003F5B56" w:rsidRPr="00497D60">
        <w:rPr>
          <w:rFonts w:ascii="Book Antiqua" w:hAnsi="Book Antiqua" w:cs="Times New Roman"/>
          <w:sz w:val="24"/>
          <w:szCs w:val="24"/>
        </w:rPr>
        <w:t>D</w:t>
      </w:r>
      <w:r w:rsidRPr="00497D60">
        <w:rPr>
          <w:rFonts w:ascii="Book Antiqua" w:hAnsi="Book Antiqua" w:cs="Times New Roman"/>
          <w:sz w:val="24"/>
          <w:szCs w:val="24"/>
        </w:rPr>
        <w:t>ata</w:t>
      </w:r>
      <w:r w:rsidR="003F5B56" w:rsidRPr="00497D60">
        <w:rPr>
          <w:rFonts w:ascii="Book Antiqua" w:hAnsi="Book Antiqua" w:cs="Times New Roman"/>
          <w:sz w:val="24"/>
          <w:szCs w:val="24"/>
        </w:rPr>
        <w:t xml:space="preserve"> collected</w:t>
      </w:r>
      <w:r w:rsidRPr="00497D60">
        <w:rPr>
          <w:rFonts w:ascii="Book Antiqua" w:hAnsi="Book Antiqua" w:cs="Times New Roman"/>
          <w:sz w:val="24"/>
          <w:szCs w:val="24"/>
        </w:rPr>
        <w:t xml:space="preserve"> included patient demographics, </w:t>
      </w:r>
      <w:bookmarkStart w:id="22" w:name="OLE_LINK11"/>
      <w:bookmarkStart w:id="23" w:name="OLE_LINK12"/>
      <w:r w:rsidRPr="00497D60">
        <w:rPr>
          <w:rFonts w:ascii="Book Antiqua" w:hAnsi="Book Antiqua" w:cs="Times New Roman"/>
          <w:sz w:val="24"/>
          <w:szCs w:val="24"/>
        </w:rPr>
        <w:t>tumor characteristics,</w:t>
      </w:r>
      <w:bookmarkEnd w:id="22"/>
      <w:bookmarkEnd w:id="23"/>
      <w:r w:rsidRPr="00497D60">
        <w:rPr>
          <w:rFonts w:ascii="Book Antiqua" w:hAnsi="Book Antiqua" w:cs="Times New Roman"/>
          <w:sz w:val="24"/>
          <w:szCs w:val="24"/>
        </w:rPr>
        <w:t xml:space="preserve"> operative details, postoperative outcomes, pathologic findings, and follow-up</w:t>
      </w:r>
      <w:r w:rsidR="003F5B56" w:rsidRPr="00497D60">
        <w:rPr>
          <w:rFonts w:ascii="Book Antiqua" w:hAnsi="Book Antiqua" w:cs="Times New Roman"/>
          <w:sz w:val="24"/>
          <w:szCs w:val="24"/>
        </w:rPr>
        <w:t>s</w:t>
      </w:r>
      <w:r w:rsidRPr="00497D60">
        <w:rPr>
          <w:rFonts w:ascii="Book Antiqua" w:hAnsi="Book Antiqua" w:cs="Times New Roman"/>
          <w:sz w:val="24"/>
          <w:szCs w:val="24"/>
        </w:rPr>
        <w:t xml:space="preserve">. </w:t>
      </w:r>
    </w:p>
    <w:p w:rsidR="002A518F" w:rsidRPr="00497D60" w:rsidRDefault="002A518F" w:rsidP="003E438A">
      <w:pPr>
        <w:spacing w:line="360" w:lineRule="auto"/>
        <w:rPr>
          <w:rFonts w:ascii="Book Antiqua" w:hAnsi="Book Antiqua" w:cs="Times New Roman"/>
          <w:sz w:val="24"/>
          <w:szCs w:val="24"/>
        </w:rPr>
      </w:pPr>
    </w:p>
    <w:p w:rsidR="00000658" w:rsidRPr="00497D60" w:rsidRDefault="00000658" w:rsidP="003E438A">
      <w:pPr>
        <w:spacing w:line="360" w:lineRule="auto"/>
        <w:rPr>
          <w:rFonts w:ascii="Book Antiqua" w:hAnsi="Book Antiqua" w:cs="Times New Roman"/>
          <w:sz w:val="24"/>
          <w:szCs w:val="24"/>
        </w:rPr>
      </w:pPr>
      <w:r w:rsidRPr="00497D60">
        <w:rPr>
          <w:rFonts w:ascii="Book Antiqua" w:hAnsi="Book Antiqua" w:cs="Times New Roman"/>
          <w:b/>
          <w:sz w:val="24"/>
          <w:szCs w:val="24"/>
        </w:rPr>
        <w:t>R</w:t>
      </w:r>
      <w:r w:rsidR="00707F07" w:rsidRPr="00497D60">
        <w:rPr>
          <w:rFonts w:ascii="Book Antiqua" w:hAnsi="Book Antiqua" w:cs="Times New Roman"/>
          <w:b/>
          <w:sz w:val="24"/>
          <w:szCs w:val="24"/>
        </w:rPr>
        <w:t>ESULTS</w:t>
      </w:r>
      <w:r w:rsidRPr="00497D60">
        <w:rPr>
          <w:rFonts w:ascii="Book Antiqua" w:hAnsi="Book Antiqua" w:cs="Times New Roman"/>
          <w:sz w:val="24"/>
          <w:szCs w:val="24"/>
        </w:rPr>
        <w:t xml:space="preserve">: </w:t>
      </w:r>
      <w:bookmarkStart w:id="24" w:name="OLE_LINK3"/>
      <w:bookmarkStart w:id="25" w:name="OLE_LINK4"/>
      <w:r w:rsidR="005D14D7" w:rsidRPr="00497D60">
        <w:rPr>
          <w:rFonts w:ascii="Book Antiqua" w:hAnsi="Book Antiqua" w:cs="Times New Roman"/>
          <w:sz w:val="24"/>
          <w:szCs w:val="24"/>
        </w:rPr>
        <w:t>Full-thickness excision using</w:t>
      </w:r>
      <w:r w:rsidRPr="00497D60">
        <w:rPr>
          <w:rFonts w:ascii="Book Antiqua" w:hAnsi="Book Antiqua" w:cs="Times New Roman"/>
          <w:sz w:val="24"/>
          <w:szCs w:val="24"/>
        </w:rPr>
        <w:t xml:space="preserve"> </w:t>
      </w:r>
      <w:r w:rsidR="0064008A" w:rsidRPr="00497D60">
        <w:rPr>
          <w:rFonts w:ascii="Book Antiqua" w:hAnsi="Book Antiqua" w:cs="Times New Roman"/>
          <w:sz w:val="24"/>
          <w:szCs w:val="24"/>
        </w:rPr>
        <w:t>TEM procedure was performed as a primary excision (</w:t>
      </w:r>
      <w:r w:rsidR="0064008A" w:rsidRPr="002A518F">
        <w:rPr>
          <w:rFonts w:ascii="Book Antiqua" w:hAnsi="Book Antiqua" w:cs="Times New Roman"/>
          <w:i/>
          <w:sz w:val="24"/>
          <w:szCs w:val="24"/>
        </w:rPr>
        <w:t>n</w:t>
      </w:r>
      <w:r w:rsidR="002A518F" w:rsidRPr="002A518F">
        <w:rPr>
          <w:rFonts w:ascii="Book Antiqua" w:hAnsi="Book Antiqua" w:cs="Times New Roman" w:hint="eastAsia"/>
          <w:i/>
          <w:sz w:val="24"/>
          <w:szCs w:val="24"/>
        </w:rPr>
        <w:t xml:space="preserve"> </w:t>
      </w:r>
      <w:r w:rsidR="0064008A" w:rsidRPr="00497D60">
        <w:rPr>
          <w:rFonts w:ascii="Book Antiqua" w:hAnsi="Book Antiqua" w:cs="Times New Roman"/>
          <w:sz w:val="24"/>
          <w:szCs w:val="24"/>
        </w:rPr>
        <w:t>=</w:t>
      </w:r>
      <w:r w:rsidR="002A518F">
        <w:rPr>
          <w:rFonts w:ascii="Book Antiqua" w:hAnsi="Book Antiqua" w:cs="Times New Roman" w:hint="eastAsia"/>
          <w:sz w:val="24"/>
          <w:szCs w:val="24"/>
        </w:rPr>
        <w:t xml:space="preserve"> </w:t>
      </w:r>
      <w:r w:rsidR="005A03F9" w:rsidRPr="00497D60">
        <w:rPr>
          <w:rFonts w:ascii="Book Antiqua" w:hAnsi="Book Antiqua" w:cs="Times New Roman"/>
          <w:sz w:val="24"/>
          <w:szCs w:val="24"/>
        </w:rPr>
        <w:t>38</w:t>
      </w:r>
      <w:r w:rsidR="0064008A" w:rsidRPr="00497D60">
        <w:rPr>
          <w:rFonts w:ascii="Book Antiqua" w:hAnsi="Book Antiqua" w:cs="Times New Roman"/>
          <w:sz w:val="24"/>
          <w:szCs w:val="24"/>
        </w:rPr>
        <w:t xml:space="preserve">) or as </w:t>
      </w:r>
      <w:r w:rsidR="001301CA" w:rsidRPr="00497D60">
        <w:rPr>
          <w:rFonts w:ascii="Book Antiqua" w:hAnsi="Book Antiqua" w:cs="Times New Roman"/>
          <w:sz w:val="24"/>
          <w:szCs w:val="24"/>
        </w:rPr>
        <w:t xml:space="preserve">a </w:t>
      </w:r>
      <w:r w:rsidR="0064008A" w:rsidRPr="00497D60">
        <w:rPr>
          <w:rFonts w:ascii="Book Antiqua" w:hAnsi="Book Antiqua" w:cs="Times New Roman"/>
          <w:sz w:val="24"/>
          <w:szCs w:val="24"/>
        </w:rPr>
        <w:t>complet</w:t>
      </w:r>
      <w:r w:rsidR="004F208E" w:rsidRPr="00497D60">
        <w:rPr>
          <w:rFonts w:ascii="Book Antiqua" w:hAnsi="Book Antiqua" w:cs="Times New Roman"/>
          <w:sz w:val="24"/>
          <w:szCs w:val="24"/>
        </w:rPr>
        <w:t>e</w:t>
      </w:r>
      <w:r w:rsidR="0064008A" w:rsidRPr="00497D60">
        <w:rPr>
          <w:rFonts w:ascii="Book Antiqua" w:hAnsi="Book Antiqua" w:cs="Times New Roman"/>
          <w:sz w:val="24"/>
          <w:szCs w:val="24"/>
        </w:rPr>
        <w:t xml:space="preserve"> surgery after incomplete resection by endoscopic polypectomy (</w:t>
      </w:r>
      <w:r w:rsidR="002A518F" w:rsidRPr="002A518F">
        <w:rPr>
          <w:rFonts w:ascii="Book Antiqua" w:hAnsi="Book Antiqua" w:cs="Times New Roman"/>
          <w:i/>
          <w:sz w:val="24"/>
          <w:szCs w:val="24"/>
        </w:rPr>
        <w:t>n</w:t>
      </w:r>
      <w:r w:rsidR="002A518F" w:rsidRPr="002A518F">
        <w:rPr>
          <w:rFonts w:ascii="Book Antiqua" w:hAnsi="Book Antiqua" w:cs="Times New Roman" w:hint="eastAsia"/>
          <w:i/>
          <w:sz w:val="24"/>
          <w:szCs w:val="24"/>
        </w:rPr>
        <w:t xml:space="preserve"> </w:t>
      </w:r>
      <w:r w:rsidR="0064008A" w:rsidRPr="00497D60">
        <w:rPr>
          <w:rFonts w:ascii="Book Antiqua" w:hAnsi="Book Antiqua" w:cs="Times New Roman"/>
          <w:sz w:val="24"/>
          <w:szCs w:val="24"/>
        </w:rPr>
        <w:t>=</w:t>
      </w:r>
      <w:r w:rsidR="002A518F">
        <w:rPr>
          <w:rFonts w:ascii="Book Antiqua" w:hAnsi="Book Antiqua" w:cs="Times New Roman" w:hint="eastAsia"/>
          <w:sz w:val="24"/>
          <w:szCs w:val="24"/>
        </w:rPr>
        <w:t xml:space="preserve"> </w:t>
      </w:r>
      <w:r w:rsidR="005A03F9" w:rsidRPr="00497D60">
        <w:rPr>
          <w:rFonts w:ascii="Book Antiqua" w:hAnsi="Book Antiqua" w:cs="Times New Roman"/>
          <w:sz w:val="24"/>
          <w:szCs w:val="24"/>
        </w:rPr>
        <w:t>21</w:t>
      </w:r>
      <w:r w:rsidR="0064008A" w:rsidRPr="00497D60">
        <w:rPr>
          <w:rFonts w:ascii="Book Antiqua" w:hAnsi="Book Antiqua" w:cs="Times New Roman"/>
          <w:sz w:val="24"/>
          <w:szCs w:val="24"/>
        </w:rPr>
        <w:t>)</w:t>
      </w:r>
      <w:r w:rsidRPr="00497D60">
        <w:rPr>
          <w:rFonts w:ascii="Book Antiqua" w:hAnsi="Book Antiqua" w:cs="Times New Roman"/>
          <w:sz w:val="24"/>
          <w:szCs w:val="24"/>
        </w:rPr>
        <w:t xml:space="preserve">. </w:t>
      </w:r>
      <w:bookmarkEnd w:id="24"/>
      <w:bookmarkEnd w:id="25"/>
      <w:r w:rsidR="0064008A" w:rsidRPr="00497D60">
        <w:rPr>
          <w:rFonts w:ascii="Book Antiqua" w:hAnsi="Book Antiqua" w:cs="Times New Roman"/>
          <w:sz w:val="24"/>
          <w:szCs w:val="24"/>
        </w:rPr>
        <w:t xml:space="preserve">The average size of a primary tumor was </w:t>
      </w:r>
      <w:r w:rsidR="005A03F9" w:rsidRPr="00497D60">
        <w:rPr>
          <w:rFonts w:ascii="Book Antiqua" w:hAnsi="Book Antiqua" w:cs="Times New Roman"/>
          <w:sz w:val="24"/>
          <w:szCs w:val="24"/>
        </w:rPr>
        <w:t>0.96</w:t>
      </w:r>
      <w:r w:rsidR="002A518F">
        <w:rPr>
          <w:rFonts w:ascii="Book Antiqua" w:hAnsi="Book Antiqua" w:cs="Times New Roman" w:hint="eastAsia"/>
          <w:sz w:val="24"/>
          <w:szCs w:val="24"/>
        </w:rPr>
        <w:t xml:space="preserve"> </w:t>
      </w:r>
      <w:r w:rsidR="005A03F9" w:rsidRPr="00497D60">
        <w:rPr>
          <w:rFonts w:ascii="Book Antiqua" w:hAnsi="Book Antiqua" w:cs="Times New Roman"/>
          <w:sz w:val="24"/>
          <w:szCs w:val="24"/>
        </w:rPr>
        <w:t>±</w:t>
      </w:r>
      <w:r w:rsidR="002A518F">
        <w:rPr>
          <w:rFonts w:ascii="Book Antiqua" w:hAnsi="Book Antiqua" w:cs="Times New Roman" w:hint="eastAsia"/>
          <w:sz w:val="24"/>
          <w:szCs w:val="24"/>
        </w:rPr>
        <w:t xml:space="preserve"> </w:t>
      </w:r>
      <w:r w:rsidR="005A03F9" w:rsidRPr="00497D60">
        <w:rPr>
          <w:rFonts w:ascii="Book Antiqua" w:hAnsi="Book Antiqua" w:cs="Times New Roman"/>
          <w:sz w:val="24"/>
          <w:szCs w:val="24"/>
        </w:rPr>
        <w:t>0.21 cm</w:t>
      </w:r>
      <w:r w:rsidR="0064008A" w:rsidRPr="00497D60">
        <w:rPr>
          <w:rFonts w:ascii="Book Antiqua" w:hAnsi="Book Antiqua" w:cs="Times New Roman"/>
          <w:sz w:val="24"/>
          <w:szCs w:val="24"/>
        </w:rPr>
        <w:t xml:space="preserve">, and the average distance of the tumor from the anal verge was </w:t>
      </w:r>
      <w:r w:rsidR="005A03F9" w:rsidRPr="00497D60">
        <w:rPr>
          <w:rFonts w:ascii="Book Antiqua" w:hAnsi="Book Antiqua" w:cs="Times New Roman"/>
          <w:sz w:val="24"/>
          <w:szCs w:val="24"/>
        </w:rPr>
        <w:t>8.4</w:t>
      </w:r>
      <w:r w:rsidR="002A518F">
        <w:rPr>
          <w:rFonts w:ascii="Book Antiqua" w:hAnsi="Book Antiqua" w:cs="Times New Roman" w:hint="eastAsia"/>
          <w:sz w:val="24"/>
          <w:szCs w:val="24"/>
        </w:rPr>
        <w:t xml:space="preserve"> </w:t>
      </w:r>
      <w:r w:rsidR="005A03F9" w:rsidRPr="00497D60">
        <w:rPr>
          <w:rFonts w:ascii="Book Antiqua" w:hAnsi="Book Antiqua" w:cs="Times New Roman"/>
          <w:sz w:val="24"/>
          <w:szCs w:val="24"/>
        </w:rPr>
        <w:t>±</w:t>
      </w:r>
      <w:r w:rsidR="002A518F">
        <w:rPr>
          <w:rFonts w:ascii="Book Antiqua" w:hAnsi="Book Antiqua" w:cs="Times New Roman" w:hint="eastAsia"/>
          <w:sz w:val="24"/>
          <w:szCs w:val="24"/>
        </w:rPr>
        <w:t xml:space="preserve"> </w:t>
      </w:r>
      <w:r w:rsidR="005A03F9" w:rsidRPr="00497D60">
        <w:rPr>
          <w:rFonts w:ascii="Book Antiqua" w:hAnsi="Book Antiqua" w:cs="Times New Roman"/>
          <w:sz w:val="24"/>
          <w:szCs w:val="24"/>
        </w:rPr>
        <w:t xml:space="preserve">1.4 </w:t>
      </w:r>
      <w:r w:rsidR="0064008A" w:rsidRPr="00497D60">
        <w:rPr>
          <w:rFonts w:ascii="Book Antiqua" w:hAnsi="Book Antiqua" w:cs="Times New Roman"/>
          <w:sz w:val="24"/>
          <w:szCs w:val="24"/>
        </w:rPr>
        <w:t xml:space="preserve">cm. </w:t>
      </w:r>
      <w:r w:rsidR="00F9157A" w:rsidRPr="00497D60">
        <w:rPr>
          <w:rFonts w:ascii="Book Antiqua" w:hAnsi="Book Antiqua" w:cs="Times New Roman"/>
          <w:sz w:val="24"/>
          <w:szCs w:val="24"/>
        </w:rPr>
        <w:t>T</w:t>
      </w:r>
      <w:r w:rsidR="0064008A" w:rsidRPr="00497D60">
        <w:rPr>
          <w:rFonts w:ascii="Book Antiqua" w:hAnsi="Book Antiqua" w:cs="Times New Roman"/>
          <w:sz w:val="24"/>
          <w:szCs w:val="24"/>
        </w:rPr>
        <w:t>he mean duration of the operation was</w:t>
      </w:r>
      <w:r w:rsidR="00F9157A" w:rsidRPr="00497D60">
        <w:rPr>
          <w:rFonts w:ascii="Book Antiqua" w:hAnsi="Book Antiqua" w:cs="Times New Roman"/>
          <w:sz w:val="24"/>
          <w:szCs w:val="24"/>
        </w:rPr>
        <w:t xml:space="preserve"> 57.6</w:t>
      </w:r>
      <w:r w:rsidR="002A518F">
        <w:rPr>
          <w:rFonts w:ascii="Book Antiqua" w:hAnsi="Book Antiqua" w:cs="Times New Roman" w:hint="eastAsia"/>
          <w:sz w:val="24"/>
          <w:szCs w:val="24"/>
        </w:rPr>
        <w:t xml:space="preserve"> </w:t>
      </w:r>
      <w:r w:rsidR="00F9157A" w:rsidRPr="00497D60">
        <w:rPr>
          <w:rFonts w:ascii="Book Antiqua" w:hAnsi="Book Antiqua" w:cs="Times New Roman"/>
          <w:sz w:val="24"/>
          <w:szCs w:val="24"/>
        </w:rPr>
        <w:t>±</w:t>
      </w:r>
      <w:r w:rsidR="002A518F">
        <w:rPr>
          <w:rFonts w:ascii="Book Antiqua" w:hAnsi="Book Antiqua" w:cs="Times New Roman" w:hint="eastAsia"/>
          <w:sz w:val="24"/>
          <w:szCs w:val="24"/>
        </w:rPr>
        <w:t xml:space="preserve"> </w:t>
      </w:r>
      <w:r w:rsidR="00F9157A" w:rsidRPr="00497D60">
        <w:rPr>
          <w:rFonts w:ascii="Book Antiqua" w:hAnsi="Book Antiqua" w:cs="Times New Roman"/>
          <w:sz w:val="24"/>
          <w:szCs w:val="24"/>
        </w:rPr>
        <w:t>13.7</w:t>
      </w:r>
      <w:r w:rsidR="0064008A" w:rsidRPr="00497D60">
        <w:rPr>
          <w:rFonts w:ascii="Book Antiqua" w:hAnsi="Book Antiqua" w:cs="Times New Roman"/>
          <w:sz w:val="24"/>
          <w:szCs w:val="24"/>
        </w:rPr>
        <w:t xml:space="preserve"> min</w:t>
      </w:r>
      <w:r w:rsidR="00AC42E2" w:rsidRPr="00497D60">
        <w:rPr>
          <w:rFonts w:ascii="Book Antiqua" w:hAnsi="Book Antiqua" w:cs="Times New Roman"/>
          <w:sz w:val="24"/>
          <w:szCs w:val="24"/>
        </w:rPr>
        <w:t xml:space="preserve">, and the mean blood loss was </w:t>
      </w:r>
      <w:r w:rsidR="00A957EE" w:rsidRPr="00497D60">
        <w:rPr>
          <w:rFonts w:ascii="Book Antiqua" w:hAnsi="Book Antiqua" w:cs="Times New Roman"/>
          <w:sz w:val="24"/>
          <w:szCs w:val="24"/>
        </w:rPr>
        <w:t>13</w:t>
      </w:r>
      <w:r w:rsidR="00AC42E2" w:rsidRPr="00497D60">
        <w:rPr>
          <w:rFonts w:ascii="Book Antiqua" w:hAnsi="Book Antiqua" w:cs="Times New Roman"/>
          <w:sz w:val="24"/>
          <w:szCs w:val="24"/>
        </w:rPr>
        <w:t>.</w:t>
      </w:r>
      <w:r w:rsidR="00A957EE" w:rsidRPr="00497D60">
        <w:rPr>
          <w:rFonts w:ascii="Book Antiqua" w:hAnsi="Book Antiqua" w:cs="Times New Roman"/>
          <w:sz w:val="24"/>
          <w:szCs w:val="24"/>
        </w:rPr>
        <w:t>5</w:t>
      </w:r>
      <w:r w:rsidR="002A518F">
        <w:rPr>
          <w:rFonts w:ascii="Book Antiqua" w:hAnsi="Book Antiqua" w:cs="Times New Roman" w:hint="eastAsia"/>
          <w:sz w:val="24"/>
          <w:szCs w:val="24"/>
        </w:rPr>
        <w:t xml:space="preserve"> </w:t>
      </w:r>
      <w:r w:rsidR="00AC42E2" w:rsidRPr="00497D60">
        <w:rPr>
          <w:rFonts w:ascii="Book Antiqua" w:hAnsi="Book Antiqua" w:cs="Times New Roman"/>
          <w:sz w:val="24"/>
          <w:szCs w:val="24"/>
        </w:rPr>
        <w:t>±</w:t>
      </w:r>
      <w:r w:rsidR="002A518F">
        <w:rPr>
          <w:rFonts w:ascii="Book Antiqua" w:hAnsi="Book Antiqua" w:cs="Times New Roman" w:hint="eastAsia"/>
          <w:sz w:val="24"/>
          <w:szCs w:val="24"/>
        </w:rPr>
        <w:t xml:space="preserve"> </w:t>
      </w:r>
      <w:r w:rsidR="00A957EE" w:rsidRPr="00497D60">
        <w:rPr>
          <w:rFonts w:ascii="Book Antiqua" w:hAnsi="Book Antiqua" w:cs="Times New Roman"/>
          <w:sz w:val="24"/>
          <w:szCs w:val="24"/>
        </w:rPr>
        <w:t>6</w:t>
      </w:r>
      <w:r w:rsidR="00AC42E2" w:rsidRPr="00497D60">
        <w:rPr>
          <w:rFonts w:ascii="Book Antiqua" w:hAnsi="Book Antiqua" w:cs="Times New Roman"/>
          <w:sz w:val="24"/>
          <w:szCs w:val="24"/>
        </w:rPr>
        <w:t>.</w:t>
      </w:r>
      <w:r w:rsidR="00A957EE" w:rsidRPr="00497D60">
        <w:rPr>
          <w:rFonts w:ascii="Book Antiqua" w:hAnsi="Book Antiqua" w:cs="Times New Roman"/>
          <w:sz w:val="24"/>
          <w:szCs w:val="24"/>
        </w:rPr>
        <w:t>6</w:t>
      </w:r>
      <w:r w:rsidR="00AC42E2" w:rsidRPr="00497D60">
        <w:rPr>
          <w:rFonts w:ascii="Book Antiqua" w:hAnsi="Book Antiqua" w:cs="Times New Roman"/>
          <w:sz w:val="24"/>
          <w:szCs w:val="24"/>
        </w:rPr>
        <w:t xml:space="preserve"> m</w:t>
      </w:r>
      <w:r w:rsidR="002A518F" w:rsidRPr="00497D60">
        <w:rPr>
          <w:rFonts w:ascii="Book Antiqua" w:hAnsi="Book Antiqua" w:cs="Times New Roman"/>
          <w:sz w:val="24"/>
          <w:szCs w:val="24"/>
        </w:rPr>
        <w:t>L</w:t>
      </w:r>
      <w:r w:rsidR="0064008A" w:rsidRPr="00497D60">
        <w:rPr>
          <w:rFonts w:ascii="Book Antiqua" w:hAnsi="Book Antiqua" w:cs="Times New Roman"/>
          <w:sz w:val="24"/>
          <w:szCs w:val="24"/>
        </w:rPr>
        <w:t xml:space="preserve">. </w:t>
      </w:r>
      <w:r w:rsidR="00004681" w:rsidRPr="00497D60">
        <w:rPr>
          <w:rFonts w:ascii="Book Antiqua" w:hAnsi="Book Antiqua" w:cs="Times New Roman"/>
          <w:sz w:val="24"/>
          <w:szCs w:val="24"/>
        </w:rPr>
        <w:t>No m</w:t>
      </w:r>
      <w:r w:rsidR="0021195A" w:rsidRPr="00497D60">
        <w:rPr>
          <w:rFonts w:ascii="Book Antiqua" w:hAnsi="Book Antiqua" w:cs="Times New Roman"/>
          <w:sz w:val="24"/>
          <w:szCs w:val="24"/>
        </w:rPr>
        <w:t xml:space="preserve">inor morbidities, transient </w:t>
      </w:r>
      <w:r w:rsidR="00004681" w:rsidRPr="00497D60">
        <w:rPr>
          <w:rFonts w:ascii="Book Antiqua" w:hAnsi="Book Antiqua" w:cs="Times New Roman"/>
          <w:sz w:val="24"/>
          <w:szCs w:val="24"/>
        </w:rPr>
        <w:t>fecal incontinence</w:t>
      </w:r>
      <w:r w:rsidR="0021195A" w:rsidRPr="00497D60">
        <w:rPr>
          <w:rFonts w:ascii="Book Antiqua" w:hAnsi="Book Antiqua" w:cs="Times New Roman"/>
          <w:sz w:val="24"/>
          <w:szCs w:val="24"/>
        </w:rPr>
        <w:t xml:space="preserve">, </w:t>
      </w:r>
      <w:r w:rsidR="00392707" w:rsidRPr="00497D60">
        <w:rPr>
          <w:rFonts w:ascii="Book Antiqua" w:hAnsi="Book Antiqua" w:cs="Times New Roman"/>
          <w:sz w:val="24"/>
          <w:szCs w:val="24"/>
        </w:rPr>
        <w:t>or</w:t>
      </w:r>
      <w:r w:rsidR="0021195A" w:rsidRPr="00497D60">
        <w:rPr>
          <w:rFonts w:ascii="Book Antiqua" w:hAnsi="Book Antiqua" w:cs="Times New Roman"/>
          <w:sz w:val="24"/>
          <w:szCs w:val="24"/>
        </w:rPr>
        <w:t xml:space="preserve"> </w:t>
      </w:r>
      <w:r w:rsidR="007119A7" w:rsidRPr="00497D60">
        <w:rPr>
          <w:rFonts w:ascii="Book Antiqua" w:hAnsi="Book Antiqua" w:cs="Times New Roman"/>
          <w:sz w:val="24"/>
          <w:szCs w:val="24"/>
        </w:rPr>
        <w:t xml:space="preserve">wound </w:t>
      </w:r>
      <w:r w:rsidR="0021195A" w:rsidRPr="00497D60">
        <w:rPr>
          <w:rFonts w:ascii="Book Antiqua" w:hAnsi="Book Antiqua" w:cs="Times New Roman"/>
          <w:sz w:val="24"/>
          <w:szCs w:val="24"/>
        </w:rPr>
        <w:t xml:space="preserve">dehiscence </w:t>
      </w:r>
      <w:r w:rsidR="004F208E" w:rsidRPr="00497D60">
        <w:rPr>
          <w:rFonts w:ascii="Book Antiqua" w:hAnsi="Book Antiqua" w:cs="Times New Roman"/>
          <w:sz w:val="24"/>
          <w:szCs w:val="24"/>
        </w:rPr>
        <w:t>w</w:t>
      </w:r>
      <w:r w:rsidR="00392707" w:rsidRPr="00497D60">
        <w:rPr>
          <w:rFonts w:ascii="Book Antiqua" w:hAnsi="Book Antiqua" w:cs="Times New Roman"/>
          <w:sz w:val="24"/>
          <w:szCs w:val="24"/>
        </w:rPr>
        <w:t>as</w:t>
      </w:r>
      <w:r w:rsidR="00004681" w:rsidRPr="00497D60">
        <w:rPr>
          <w:rFonts w:ascii="Book Antiqua" w:hAnsi="Book Antiqua" w:cs="Times New Roman"/>
          <w:sz w:val="24"/>
          <w:szCs w:val="24"/>
        </w:rPr>
        <w:t xml:space="preserve"> found</w:t>
      </w:r>
      <w:r w:rsidR="0021195A" w:rsidRPr="00497D60">
        <w:rPr>
          <w:rFonts w:ascii="Book Antiqua" w:hAnsi="Book Antiqua" w:cs="Times New Roman"/>
          <w:sz w:val="24"/>
          <w:szCs w:val="24"/>
        </w:rPr>
        <w:t>. Histopathologically, all tumors show</w:t>
      </w:r>
      <w:r w:rsidR="00F546B4" w:rsidRPr="00497D60">
        <w:rPr>
          <w:rFonts w:ascii="Book Antiqua" w:hAnsi="Book Antiqua" w:cs="Times New Roman"/>
          <w:sz w:val="24"/>
          <w:szCs w:val="24"/>
        </w:rPr>
        <w:t>ed</w:t>
      </w:r>
      <w:r w:rsidR="0021195A" w:rsidRPr="00497D60">
        <w:rPr>
          <w:rFonts w:ascii="Book Antiqua" w:hAnsi="Book Antiqua" w:cs="Times New Roman"/>
          <w:sz w:val="24"/>
          <w:szCs w:val="24"/>
        </w:rPr>
        <w:t xml:space="preserve"> typical histology without lymphatic or vessel infiltration, and both deep and lateral surgical margins were completely free of tumors. Among 21 cases of comple</w:t>
      </w:r>
      <w:r w:rsidR="004F208E" w:rsidRPr="00497D60">
        <w:rPr>
          <w:rFonts w:ascii="Book Antiqua" w:hAnsi="Book Antiqua" w:cs="Times New Roman"/>
          <w:sz w:val="24"/>
          <w:szCs w:val="24"/>
        </w:rPr>
        <w:t>te</w:t>
      </w:r>
      <w:r w:rsidR="0021195A" w:rsidRPr="00497D60">
        <w:rPr>
          <w:rFonts w:ascii="Book Antiqua" w:hAnsi="Book Antiqua" w:cs="Times New Roman"/>
          <w:sz w:val="24"/>
          <w:szCs w:val="24"/>
        </w:rPr>
        <w:t xml:space="preserve"> surgery after endoscopic polypectomy, </w:t>
      </w:r>
      <w:r w:rsidR="005A03F9" w:rsidRPr="00497D60">
        <w:rPr>
          <w:rFonts w:ascii="Book Antiqua" w:hAnsi="Book Antiqua" w:cs="Times New Roman"/>
          <w:sz w:val="24"/>
          <w:szCs w:val="24"/>
        </w:rPr>
        <w:t>9</w:t>
      </w:r>
      <w:r w:rsidR="0021195A" w:rsidRPr="00497D60">
        <w:rPr>
          <w:rFonts w:ascii="Book Antiqua" w:hAnsi="Book Antiqua" w:cs="Times New Roman"/>
          <w:sz w:val="24"/>
          <w:szCs w:val="24"/>
        </w:rPr>
        <w:t xml:space="preserve"> were histologically shown to have a residual tumor in the specimens obtained by TEM. No additional radical surgery was performed</w:t>
      </w:r>
      <w:r w:rsidR="00004681" w:rsidRPr="00497D60">
        <w:rPr>
          <w:rFonts w:ascii="Book Antiqua" w:hAnsi="Book Antiqua" w:cs="Times New Roman"/>
          <w:sz w:val="24"/>
          <w:szCs w:val="24"/>
        </w:rPr>
        <w:t xml:space="preserve">. </w:t>
      </w:r>
      <w:r w:rsidRPr="00497D60">
        <w:rPr>
          <w:rFonts w:ascii="Book Antiqua" w:hAnsi="Book Antiqua" w:cs="Times New Roman"/>
          <w:sz w:val="24"/>
          <w:szCs w:val="24"/>
        </w:rPr>
        <w:t>No recurrence was noted during the median of 3 years follow-up period.</w:t>
      </w:r>
    </w:p>
    <w:p w:rsidR="002A518F" w:rsidRDefault="002A518F" w:rsidP="003E438A">
      <w:pPr>
        <w:spacing w:line="360" w:lineRule="auto"/>
        <w:rPr>
          <w:rFonts w:ascii="Book Antiqua" w:hAnsi="Book Antiqua" w:cs="Times New Roman"/>
          <w:b/>
          <w:sz w:val="24"/>
          <w:szCs w:val="24"/>
        </w:rPr>
      </w:pPr>
    </w:p>
    <w:p w:rsidR="00000658" w:rsidRPr="00497D60" w:rsidRDefault="00000658" w:rsidP="003E438A">
      <w:pPr>
        <w:spacing w:line="360" w:lineRule="auto"/>
        <w:rPr>
          <w:rFonts w:ascii="Book Antiqua" w:hAnsi="Book Antiqua" w:cs="Times New Roman"/>
          <w:sz w:val="24"/>
          <w:szCs w:val="24"/>
        </w:rPr>
      </w:pPr>
      <w:r w:rsidRPr="00497D60">
        <w:rPr>
          <w:rFonts w:ascii="Book Antiqua" w:hAnsi="Book Antiqua" w:cs="Times New Roman"/>
          <w:b/>
          <w:sz w:val="24"/>
          <w:szCs w:val="24"/>
        </w:rPr>
        <w:t>C</w:t>
      </w:r>
      <w:r w:rsidR="00707F07" w:rsidRPr="00497D60">
        <w:rPr>
          <w:rFonts w:ascii="Book Antiqua" w:hAnsi="Book Antiqua" w:cs="Times New Roman"/>
          <w:b/>
          <w:sz w:val="24"/>
          <w:szCs w:val="24"/>
        </w:rPr>
        <w:t>ONCLUSION</w:t>
      </w:r>
      <w:r w:rsidRPr="00497D60">
        <w:rPr>
          <w:rFonts w:ascii="Book Antiqua" w:hAnsi="Book Antiqua" w:cs="Times New Roman"/>
          <w:sz w:val="24"/>
          <w:szCs w:val="24"/>
        </w:rPr>
        <w:t xml:space="preserve">: </w:t>
      </w:r>
      <w:r w:rsidR="003F78BF" w:rsidRPr="00497D60">
        <w:rPr>
          <w:rFonts w:ascii="Book Antiqua" w:hAnsi="Book Antiqua" w:cs="Times New Roman"/>
          <w:sz w:val="24"/>
          <w:szCs w:val="24"/>
        </w:rPr>
        <w:t xml:space="preserve">Full-thickness excision using TEM could be a first surgical option for complete removal of </w:t>
      </w:r>
      <w:bookmarkStart w:id="26" w:name="OLE_LINK25"/>
      <w:bookmarkStart w:id="27" w:name="OLE_LINK26"/>
      <w:r w:rsidR="007476C7" w:rsidRPr="00497D60">
        <w:rPr>
          <w:rFonts w:ascii="Book Antiqua" w:hAnsi="Book Antiqua" w:cs="Times New Roman"/>
          <w:sz w:val="24"/>
          <w:szCs w:val="24"/>
        </w:rPr>
        <w:t>upp</w:t>
      </w:r>
      <w:r w:rsidR="00DD5B94" w:rsidRPr="00497D60">
        <w:rPr>
          <w:rFonts w:ascii="Book Antiqua" w:hAnsi="Book Antiqua" w:cs="Times New Roman"/>
          <w:sz w:val="24"/>
          <w:szCs w:val="24"/>
        </w:rPr>
        <w:t xml:space="preserve">er </w:t>
      </w:r>
      <w:r w:rsidR="007476C7" w:rsidRPr="00497D60">
        <w:rPr>
          <w:rFonts w:ascii="Book Antiqua" w:hAnsi="Book Antiqua" w:cs="Times New Roman"/>
          <w:sz w:val="24"/>
          <w:szCs w:val="24"/>
        </w:rPr>
        <w:t xml:space="preserve">small </w:t>
      </w:r>
      <w:r w:rsidR="003F78BF" w:rsidRPr="00497D60">
        <w:rPr>
          <w:rFonts w:ascii="Book Antiqua" w:hAnsi="Book Antiqua" w:cs="Times New Roman"/>
          <w:sz w:val="24"/>
          <w:szCs w:val="24"/>
        </w:rPr>
        <w:t>rectal neuroendocrine tumors</w:t>
      </w:r>
      <w:bookmarkEnd w:id="26"/>
      <w:bookmarkEnd w:id="27"/>
      <w:r w:rsidRPr="00497D60">
        <w:rPr>
          <w:rFonts w:ascii="Book Antiqua" w:hAnsi="Book Antiqua" w:cs="Times New Roman"/>
          <w:sz w:val="24"/>
          <w:szCs w:val="24"/>
        </w:rPr>
        <w:t xml:space="preserve">. </w:t>
      </w:r>
    </w:p>
    <w:p w:rsidR="00000658" w:rsidRPr="00497D60" w:rsidRDefault="00000658" w:rsidP="003E438A">
      <w:pPr>
        <w:widowControl/>
        <w:spacing w:line="360" w:lineRule="auto"/>
        <w:rPr>
          <w:rFonts w:ascii="Book Antiqua" w:hAnsi="Book Antiqua" w:cs="Times New Roman"/>
          <w:sz w:val="24"/>
          <w:szCs w:val="24"/>
        </w:rPr>
      </w:pPr>
    </w:p>
    <w:p w:rsidR="000F43D4" w:rsidRDefault="00000658" w:rsidP="003E438A">
      <w:pPr>
        <w:spacing w:line="360" w:lineRule="auto"/>
        <w:rPr>
          <w:rFonts w:ascii="Book Antiqua" w:hAnsi="Book Antiqua" w:cs="Times New Roman"/>
          <w:sz w:val="24"/>
          <w:szCs w:val="24"/>
        </w:rPr>
      </w:pPr>
      <w:r w:rsidRPr="00497D60">
        <w:rPr>
          <w:rFonts w:ascii="Book Antiqua" w:hAnsi="Book Antiqua" w:cs="Times New Roman"/>
          <w:b/>
          <w:sz w:val="24"/>
          <w:szCs w:val="24"/>
        </w:rPr>
        <w:t>Key</w:t>
      </w:r>
      <w:r w:rsidR="002A518F">
        <w:rPr>
          <w:rFonts w:ascii="Book Antiqua" w:hAnsi="Book Antiqua" w:cs="Times New Roman" w:hint="eastAsia"/>
          <w:b/>
          <w:sz w:val="24"/>
          <w:szCs w:val="24"/>
        </w:rPr>
        <w:t xml:space="preserve"> </w:t>
      </w:r>
      <w:r w:rsidRPr="00497D60">
        <w:rPr>
          <w:rFonts w:ascii="Book Antiqua" w:hAnsi="Book Antiqua" w:cs="Times New Roman"/>
          <w:b/>
          <w:sz w:val="24"/>
          <w:szCs w:val="24"/>
        </w:rPr>
        <w:t>words</w:t>
      </w:r>
      <w:r w:rsidRPr="00497D60">
        <w:rPr>
          <w:rFonts w:ascii="Book Antiqua" w:hAnsi="Book Antiqua" w:cs="Times New Roman"/>
          <w:sz w:val="24"/>
          <w:szCs w:val="24"/>
        </w:rPr>
        <w:t xml:space="preserve">: </w:t>
      </w:r>
      <w:bookmarkStart w:id="28" w:name="OLE_LINK23"/>
      <w:bookmarkStart w:id="29" w:name="OLE_LINK24"/>
      <w:r w:rsidR="002A518F" w:rsidRPr="00497D60">
        <w:rPr>
          <w:rFonts w:ascii="Book Antiqua" w:hAnsi="Book Antiqua" w:cs="Times New Roman"/>
          <w:sz w:val="24"/>
          <w:szCs w:val="24"/>
        </w:rPr>
        <w:t xml:space="preserve">Transanal </w:t>
      </w:r>
      <w:r w:rsidRPr="00497D60">
        <w:rPr>
          <w:rFonts w:ascii="Book Antiqua" w:hAnsi="Book Antiqua" w:cs="Times New Roman"/>
          <w:sz w:val="24"/>
          <w:szCs w:val="24"/>
        </w:rPr>
        <w:t xml:space="preserve">endoscopic microsurgery; </w:t>
      </w:r>
      <w:r w:rsidR="002A518F" w:rsidRPr="00497D60">
        <w:rPr>
          <w:rFonts w:ascii="Book Antiqua" w:hAnsi="Book Antiqua" w:cs="Times New Roman"/>
          <w:sz w:val="24"/>
          <w:szCs w:val="24"/>
        </w:rPr>
        <w:t xml:space="preserve">Rectal </w:t>
      </w:r>
      <w:r w:rsidR="004B6874" w:rsidRPr="00497D60">
        <w:rPr>
          <w:rFonts w:ascii="Book Antiqua" w:hAnsi="Book Antiqua" w:cs="Times New Roman"/>
          <w:sz w:val="24"/>
          <w:szCs w:val="24"/>
        </w:rPr>
        <w:t>neuroendocrine tumor</w:t>
      </w:r>
      <w:r w:rsidRPr="00497D60">
        <w:rPr>
          <w:rFonts w:ascii="Book Antiqua" w:hAnsi="Book Antiqua" w:cs="Times New Roman"/>
          <w:sz w:val="24"/>
          <w:szCs w:val="24"/>
        </w:rPr>
        <w:t xml:space="preserve">; </w:t>
      </w:r>
      <w:r w:rsidR="002A518F" w:rsidRPr="00497D60">
        <w:rPr>
          <w:rFonts w:ascii="Book Antiqua" w:hAnsi="Book Antiqua" w:cs="Times New Roman"/>
          <w:sz w:val="24"/>
          <w:szCs w:val="24"/>
        </w:rPr>
        <w:t>Full</w:t>
      </w:r>
      <w:r w:rsidRPr="00497D60">
        <w:rPr>
          <w:rFonts w:ascii="Book Antiqua" w:hAnsi="Book Antiqua" w:cs="Times New Roman"/>
          <w:sz w:val="24"/>
          <w:szCs w:val="24"/>
        </w:rPr>
        <w:t>-thickness excision</w:t>
      </w:r>
      <w:bookmarkEnd w:id="28"/>
      <w:bookmarkEnd w:id="29"/>
      <w:r w:rsidR="00594B22" w:rsidRPr="00497D60">
        <w:rPr>
          <w:rFonts w:ascii="Book Antiqua" w:hAnsi="Book Antiqua" w:cs="Times New Roman"/>
          <w:sz w:val="24"/>
          <w:szCs w:val="24"/>
        </w:rPr>
        <w:t xml:space="preserve">; </w:t>
      </w:r>
      <w:r w:rsidR="002A518F" w:rsidRPr="00497D60">
        <w:rPr>
          <w:rFonts w:ascii="Book Antiqua" w:hAnsi="Book Antiqua" w:cs="Times New Roman"/>
          <w:sz w:val="24"/>
          <w:szCs w:val="24"/>
        </w:rPr>
        <w:t xml:space="preserve">Primary </w:t>
      </w:r>
      <w:r w:rsidR="00594B22" w:rsidRPr="00497D60">
        <w:rPr>
          <w:rFonts w:ascii="Book Antiqua" w:hAnsi="Book Antiqua" w:cs="Times New Roman"/>
          <w:sz w:val="24"/>
          <w:szCs w:val="24"/>
        </w:rPr>
        <w:t xml:space="preserve">excision; </w:t>
      </w:r>
      <w:r w:rsidR="002A518F" w:rsidRPr="00497D60">
        <w:rPr>
          <w:rFonts w:ascii="Book Antiqua" w:hAnsi="Book Antiqua" w:cs="Times New Roman"/>
          <w:sz w:val="24"/>
          <w:szCs w:val="24"/>
        </w:rPr>
        <w:t xml:space="preserve">Complete </w:t>
      </w:r>
      <w:r w:rsidR="00594B22" w:rsidRPr="00497D60">
        <w:rPr>
          <w:rFonts w:ascii="Book Antiqua" w:hAnsi="Book Antiqua" w:cs="Times New Roman"/>
          <w:sz w:val="24"/>
          <w:szCs w:val="24"/>
        </w:rPr>
        <w:t xml:space="preserve">excision; </w:t>
      </w:r>
      <w:r w:rsidR="002A518F" w:rsidRPr="00497D60">
        <w:rPr>
          <w:rFonts w:ascii="Book Antiqua" w:hAnsi="Book Antiqua" w:cs="Times New Roman"/>
          <w:sz w:val="24"/>
          <w:szCs w:val="24"/>
        </w:rPr>
        <w:lastRenderedPageBreak/>
        <w:t xml:space="preserve">Retrospective </w:t>
      </w:r>
      <w:r w:rsidR="00594B22" w:rsidRPr="00497D60">
        <w:rPr>
          <w:rFonts w:ascii="Book Antiqua" w:hAnsi="Book Antiqua" w:cs="Times New Roman"/>
          <w:sz w:val="24"/>
          <w:szCs w:val="24"/>
        </w:rPr>
        <w:t>study</w:t>
      </w:r>
    </w:p>
    <w:p w:rsidR="002A518F" w:rsidRPr="00497D60" w:rsidRDefault="002A518F" w:rsidP="003E438A">
      <w:pPr>
        <w:spacing w:line="360" w:lineRule="auto"/>
        <w:rPr>
          <w:rFonts w:ascii="Book Antiqua" w:hAnsi="Book Antiqua" w:cs="Times New Roman"/>
          <w:sz w:val="24"/>
          <w:szCs w:val="24"/>
        </w:rPr>
      </w:pPr>
    </w:p>
    <w:p w:rsidR="002A518F" w:rsidRDefault="002A518F" w:rsidP="003E438A">
      <w:pPr>
        <w:spacing w:line="360" w:lineRule="auto"/>
        <w:rPr>
          <w:rFonts w:ascii="Book Antiqua" w:hAnsi="Book Antiqua" w:cs="Arial"/>
          <w:sz w:val="24"/>
        </w:rPr>
      </w:pPr>
      <w:r w:rsidRPr="0071780A">
        <w:rPr>
          <w:rFonts w:ascii="Book Antiqua" w:hAnsi="Book Antiqua"/>
          <w:b/>
          <w:sz w:val="24"/>
        </w:rPr>
        <w:t>©</w:t>
      </w:r>
      <w:r w:rsidRPr="0071780A">
        <w:rPr>
          <w:rFonts w:ascii="Book Antiqua" w:hAnsi="Book Antiqua" w:hint="eastAsia"/>
          <w:b/>
          <w:sz w:val="24"/>
        </w:rPr>
        <w:t xml:space="preserve"> </w:t>
      </w:r>
      <w:r w:rsidRPr="0071780A">
        <w:rPr>
          <w:rFonts w:ascii="Book Antiqua" w:hAnsi="Book Antiqua" w:cs="Arial"/>
          <w:b/>
          <w:sz w:val="24"/>
        </w:rPr>
        <w:t xml:space="preserve">The Author(s) 2015. </w:t>
      </w:r>
      <w:r w:rsidRPr="00B55A90">
        <w:rPr>
          <w:rFonts w:ascii="Book Antiqua" w:hAnsi="Book Antiqua" w:cs="Arial"/>
          <w:sz w:val="24"/>
        </w:rPr>
        <w:t>Published by Baishideng Publishing Group Inc. All rights reserved.</w:t>
      </w:r>
    </w:p>
    <w:p w:rsidR="004C1412" w:rsidRPr="00497D60" w:rsidRDefault="004C1412" w:rsidP="003E438A">
      <w:pPr>
        <w:spacing w:line="360" w:lineRule="auto"/>
        <w:rPr>
          <w:rFonts w:ascii="Book Antiqua" w:hAnsi="Book Antiqua" w:cs="Times New Roman"/>
          <w:sz w:val="24"/>
          <w:szCs w:val="24"/>
        </w:rPr>
      </w:pPr>
    </w:p>
    <w:p w:rsidR="002A518F" w:rsidRDefault="000F43D4" w:rsidP="003E438A">
      <w:pPr>
        <w:spacing w:line="360" w:lineRule="auto"/>
        <w:rPr>
          <w:rFonts w:ascii="Book Antiqua" w:hAnsi="Book Antiqua" w:cs="Times New Roman"/>
          <w:b/>
          <w:sz w:val="24"/>
          <w:szCs w:val="24"/>
        </w:rPr>
      </w:pPr>
      <w:bookmarkStart w:id="30" w:name="OLE_LINK59"/>
      <w:bookmarkStart w:id="31" w:name="OLE_LINK60"/>
      <w:r w:rsidRPr="00497D60">
        <w:rPr>
          <w:rFonts w:ascii="Book Antiqua" w:hAnsi="Book Antiqua" w:cs="Times New Roman"/>
          <w:b/>
          <w:sz w:val="24"/>
          <w:szCs w:val="24"/>
        </w:rPr>
        <w:t>Core tip</w:t>
      </w:r>
      <w:bookmarkEnd w:id="30"/>
      <w:bookmarkEnd w:id="31"/>
      <w:r w:rsidRPr="00497D60">
        <w:rPr>
          <w:rFonts w:ascii="Book Antiqua" w:hAnsi="Book Antiqua" w:cs="Times New Roman"/>
          <w:b/>
          <w:sz w:val="24"/>
          <w:szCs w:val="24"/>
        </w:rPr>
        <w:t>:</w:t>
      </w:r>
      <w:r w:rsidR="00C035F2" w:rsidRPr="00497D60">
        <w:rPr>
          <w:rFonts w:ascii="Book Antiqua" w:hAnsi="Book Antiqua" w:cs="Times New Roman"/>
          <w:sz w:val="24"/>
          <w:szCs w:val="24"/>
        </w:rPr>
        <w:t xml:space="preserve"> Rectal neuroendocrine tumor increases quickly and steadily. Although </w:t>
      </w:r>
      <w:r w:rsidR="002A518F" w:rsidRPr="00497D60">
        <w:rPr>
          <w:rFonts w:ascii="Book Antiqua" w:hAnsi="Book Antiqua" w:cs="Times New Roman"/>
          <w:sz w:val="24"/>
          <w:szCs w:val="24"/>
        </w:rPr>
        <w:t>trans-anal endoscopic microsurgery (TEM)</w:t>
      </w:r>
      <w:r w:rsidR="002A518F">
        <w:rPr>
          <w:rFonts w:ascii="Book Antiqua" w:hAnsi="Book Antiqua" w:cs="Times New Roman" w:hint="eastAsia"/>
          <w:sz w:val="24"/>
          <w:szCs w:val="24"/>
        </w:rPr>
        <w:t xml:space="preserve"> </w:t>
      </w:r>
      <w:r w:rsidR="00C035F2" w:rsidRPr="00497D60">
        <w:rPr>
          <w:rFonts w:ascii="Book Antiqua" w:hAnsi="Book Antiqua" w:cs="Times New Roman"/>
          <w:sz w:val="24"/>
          <w:szCs w:val="24"/>
        </w:rPr>
        <w:t>was widely used for rectal neoplasms, the application of TEM in the full-thickness excision of rectal neuroendocrine tumor has not been well investigated.</w:t>
      </w:r>
      <w:r w:rsidR="00472B3F" w:rsidRPr="00497D60">
        <w:rPr>
          <w:rFonts w:ascii="Book Antiqua" w:hAnsi="Book Antiqua" w:cs="Times New Roman"/>
          <w:sz w:val="24"/>
          <w:szCs w:val="24"/>
        </w:rPr>
        <w:t xml:space="preserve"> </w:t>
      </w:r>
      <w:r w:rsidR="00FD7BD1" w:rsidRPr="00497D60">
        <w:rPr>
          <w:rFonts w:ascii="Book Antiqua" w:hAnsi="Book Antiqua" w:cs="Times New Roman"/>
          <w:sz w:val="24"/>
          <w:szCs w:val="24"/>
        </w:rPr>
        <w:t xml:space="preserve">We analyzed all data of rectal neuroendocrine tumor patients who underwent local full-thickness excision using TEM as a primary excision or as a complete surgery after incomplete resection by endoscopic polypectomy. </w:t>
      </w:r>
      <w:r w:rsidR="00472B3F" w:rsidRPr="00497D60">
        <w:rPr>
          <w:rFonts w:ascii="Book Antiqua" w:hAnsi="Book Antiqua" w:cs="Times New Roman"/>
          <w:sz w:val="24"/>
          <w:szCs w:val="24"/>
        </w:rPr>
        <w:t>The results suggested that full-thickness excision</w:t>
      </w:r>
      <w:r w:rsidR="00FD7BD1" w:rsidRPr="00497D60">
        <w:rPr>
          <w:rFonts w:ascii="Book Antiqua" w:hAnsi="Book Antiqua" w:cs="Times New Roman"/>
          <w:sz w:val="24"/>
          <w:szCs w:val="24"/>
        </w:rPr>
        <w:t xml:space="preserve"> using TEM</w:t>
      </w:r>
      <w:r w:rsidR="00472B3F" w:rsidRPr="00497D60">
        <w:rPr>
          <w:rFonts w:ascii="Book Antiqua" w:hAnsi="Book Antiqua" w:cs="Times New Roman"/>
          <w:sz w:val="24"/>
          <w:szCs w:val="24"/>
        </w:rPr>
        <w:t xml:space="preserve"> </w:t>
      </w:r>
      <w:r w:rsidR="00FD7BD1" w:rsidRPr="00497D60">
        <w:rPr>
          <w:rFonts w:ascii="Book Antiqua" w:hAnsi="Book Antiqua" w:cs="Times New Roman"/>
          <w:sz w:val="24"/>
          <w:szCs w:val="24"/>
        </w:rPr>
        <w:t>is a safe, minimally invasive procedure, could achieve complete resection</w:t>
      </w:r>
      <w:r w:rsidR="00A35F1D" w:rsidRPr="00497D60">
        <w:rPr>
          <w:rFonts w:ascii="Book Antiqua" w:hAnsi="Book Antiqua" w:cs="Times New Roman"/>
          <w:sz w:val="24"/>
          <w:szCs w:val="24"/>
        </w:rPr>
        <w:t>, and might</w:t>
      </w:r>
      <w:r w:rsidR="00472B3F" w:rsidRPr="00497D60">
        <w:rPr>
          <w:rFonts w:ascii="Book Antiqua" w:hAnsi="Book Antiqua" w:cs="Times New Roman"/>
          <w:sz w:val="24"/>
          <w:szCs w:val="24"/>
        </w:rPr>
        <w:t xml:space="preserve"> be a first surgical option for complete removal of higher rectal neuroendocrine tumors less than 2 cm. </w:t>
      </w:r>
      <w:bookmarkStart w:id="32" w:name="OLE_LINK105"/>
      <w:bookmarkStart w:id="33" w:name="OLE_LINK116"/>
      <w:bookmarkStart w:id="34" w:name="OLE_LINK89"/>
    </w:p>
    <w:p w:rsidR="003E438A" w:rsidRPr="003E438A" w:rsidRDefault="003E438A" w:rsidP="003E438A">
      <w:pPr>
        <w:spacing w:line="360" w:lineRule="auto"/>
        <w:rPr>
          <w:rFonts w:ascii="Book Antiqua" w:hAnsi="Book Antiqua" w:cs="Times New Roman"/>
          <w:b/>
          <w:sz w:val="24"/>
          <w:szCs w:val="24"/>
        </w:rPr>
      </w:pPr>
    </w:p>
    <w:bookmarkEnd w:id="32"/>
    <w:bookmarkEnd w:id="33"/>
    <w:bookmarkEnd w:id="34"/>
    <w:p w:rsidR="002A518F" w:rsidRPr="00712F63" w:rsidRDefault="002A518F" w:rsidP="003E438A">
      <w:pPr>
        <w:adjustRightInd w:val="0"/>
        <w:snapToGrid w:val="0"/>
        <w:spacing w:line="360" w:lineRule="auto"/>
        <w:rPr>
          <w:rFonts w:ascii="Book Antiqua" w:hAnsi="Book Antiqua"/>
          <w:sz w:val="24"/>
        </w:rPr>
      </w:pPr>
      <w:r w:rsidRPr="00497D60">
        <w:rPr>
          <w:rFonts w:ascii="Book Antiqua" w:hAnsi="Book Antiqua" w:cs="Times New Roman"/>
          <w:sz w:val="24"/>
          <w:szCs w:val="24"/>
        </w:rPr>
        <w:t>Chen</w:t>
      </w:r>
      <w:r>
        <w:rPr>
          <w:rFonts w:ascii="Book Antiqua" w:hAnsi="Book Antiqua" w:cs="Times New Roman" w:hint="eastAsia"/>
          <w:sz w:val="24"/>
          <w:szCs w:val="24"/>
        </w:rPr>
        <w:t xml:space="preserve"> WJ, </w:t>
      </w:r>
      <w:r w:rsidRPr="00497D60">
        <w:rPr>
          <w:rFonts w:ascii="Book Antiqua" w:hAnsi="Book Antiqua" w:cs="Times New Roman"/>
          <w:sz w:val="24"/>
          <w:szCs w:val="24"/>
        </w:rPr>
        <w:t>Wu</w:t>
      </w:r>
      <w:r>
        <w:rPr>
          <w:rFonts w:ascii="Book Antiqua" w:hAnsi="Book Antiqua" w:cs="Times New Roman" w:hint="eastAsia"/>
          <w:sz w:val="24"/>
          <w:szCs w:val="24"/>
        </w:rPr>
        <w:t xml:space="preserve"> N, </w:t>
      </w:r>
      <w:r w:rsidRPr="00497D60">
        <w:rPr>
          <w:rFonts w:ascii="Book Antiqua" w:hAnsi="Book Antiqua" w:cs="Times New Roman"/>
          <w:sz w:val="24"/>
          <w:szCs w:val="24"/>
        </w:rPr>
        <w:t>Zhou</w:t>
      </w:r>
      <w:r>
        <w:rPr>
          <w:rFonts w:ascii="Book Antiqua" w:hAnsi="Book Antiqua" w:cs="Times New Roman" w:hint="eastAsia"/>
          <w:sz w:val="24"/>
          <w:szCs w:val="24"/>
        </w:rPr>
        <w:t xml:space="preserve"> JL, </w:t>
      </w:r>
      <w:r w:rsidRPr="00497D60">
        <w:rPr>
          <w:rFonts w:ascii="Book Antiqua" w:hAnsi="Book Antiqua" w:cs="Times New Roman"/>
          <w:sz w:val="24"/>
          <w:szCs w:val="24"/>
        </w:rPr>
        <w:t>Lin</w:t>
      </w:r>
      <w:r>
        <w:rPr>
          <w:rFonts w:ascii="Book Antiqua" w:hAnsi="Book Antiqua" w:cs="Times New Roman" w:hint="eastAsia"/>
          <w:sz w:val="24"/>
          <w:szCs w:val="24"/>
        </w:rPr>
        <w:t xml:space="preserve"> GL, </w:t>
      </w:r>
      <w:r w:rsidRPr="00497D60">
        <w:rPr>
          <w:rFonts w:ascii="Book Antiqua" w:hAnsi="Book Antiqua" w:cs="Times New Roman"/>
          <w:sz w:val="24"/>
          <w:szCs w:val="24"/>
        </w:rPr>
        <w:t>Qiu</w:t>
      </w:r>
      <w:r>
        <w:rPr>
          <w:rFonts w:ascii="Book Antiqua" w:hAnsi="Book Antiqua" w:cs="Times New Roman" w:hint="eastAsia"/>
          <w:sz w:val="24"/>
          <w:szCs w:val="24"/>
        </w:rPr>
        <w:t xml:space="preserve"> HZ. </w:t>
      </w:r>
      <w:r w:rsidRPr="002A518F">
        <w:rPr>
          <w:rFonts w:ascii="Book Antiqua" w:hAnsi="Book Antiqua" w:cs="Times New Roman"/>
          <w:sz w:val="24"/>
          <w:szCs w:val="24"/>
        </w:rPr>
        <w:t>Full-thickness excision using transanal endoscopic microsurgery for treatment of rectal neuroendocrine tumors</w:t>
      </w:r>
      <w:r>
        <w:rPr>
          <w:rFonts w:ascii="Book Antiqua" w:hAnsi="Book Antiqua" w:cs="Times New Roman" w:hint="eastAsia"/>
          <w:sz w:val="24"/>
          <w:szCs w:val="24"/>
        </w:rPr>
        <w:t>.</w:t>
      </w:r>
      <w:bookmarkStart w:id="35" w:name="OLE_LINK424"/>
      <w:bookmarkStart w:id="36" w:name="OLE_LINK425"/>
      <w:r w:rsidRPr="002A518F">
        <w:rPr>
          <w:rFonts w:ascii="Book Antiqua" w:hAnsi="Book Antiqua"/>
          <w:i/>
          <w:sz w:val="24"/>
        </w:rPr>
        <w:t xml:space="preserve"> </w:t>
      </w:r>
      <w:r w:rsidRPr="00712F63">
        <w:rPr>
          <w:rFonts w:ascii="Book Antiqua" w:hAnsi="Book Antiqua"/>
          <w:i/>
          <w:sz w:val="24"/>
        </w:rPr>
        <w:t>World J Gastroenterol</w:t>
      </w:r>
      <w:r w:rsidRPr="00712F63">
        <w:rPr>
          <w:rFonts w:ascii="Book Antiqua" w:hAnsi="Book Antiqua"/>
          <w:sz w:val="24"/>
        </w:rPr>
        <w:t xml:space="preserve"> 201</w:t>
      </w:r>
      <w:r>
        <w:rPr>
          <w:rFonts w:ascii="Book Antiqua" w:hAnsi="Book Antiqua" w:hint="eastAsia"/>
          <w:sz w:val="24"/>
        </w:rPr>
        <w:t>5</w:t>
      </w:r>
      <w:r w:rsidRPr="00712F63">
        <w:rPr>
          <w:rFonts w:ascii="Book Antiqua" w:hAnsi="Book Antiqua"/>
          <w:sz w:val="24"/>
        </w:rPr>
        <w:t xml:space="preserve">; </w:t>
      </w:r>
      <w:bookmarkStart w:id="37" w:name="OLE_LINK1689"/>
      <w:bookmarkStart w:id="38" w:name="OLE_LINK1298"/>
      <w:bookmarkStart w:id="39" w:name="OLE_LINK1297"/>
      <w:r w:rsidRPr="00712F63">
        <w:rPr>
          <w:rFonts w:ascii="Book Antiqua" w:hAnsi="Book Antiqua"/>
          <w:sz w:val="24"/>
        </w:rPr>
        <w:t>In press</w:t>
      </w:r>
      <w:bookmarkEnd w:id="37"/>
      <w:bookmarkEnd w:id="38"/>
      <w:bookmarkEnd w:id="39"/>
    </w:p>
    <w:bookmarkEnd w:id="35"/>
    <w:bookmarkEnd w:id="36"/>
    <w:p w:rsidR="002A518F" w:rsidRPr="00497D60" w:rsidRDefault="002A518F" w:rsidP="003E438A">
      <w:pPr>
        <w:spacing w:line="360" w:lineRule="auto"/>
        <w:rPr>
          <w:rFonts w:ascii="Book Antiqua" w:hAnsi="Book Antiqua" w:cs="Times New Roman"/>
          <w:sz w:val="24"/>
          <w:szCs w:val="24"/>
        </w:rPr>
      </w:pPr>
    </w:p>
    <w:p w:rsidR="00000658" w:rsidRPr="00497D60" w:rsidRDefault="00000658" w:rsidP="003E438A">
      <w:pPr>
        <w:spacing w:line="360" w:lineRule="auto"/>
        <w:rPr>
          <w:rFonts w:ascii="Book Antiqua" w:hAnsi="Book Antiqua" w:cs="Times New Roman"/>
          <w:b/>
          <w:sz w:val="24"/>
          <w:szCs w:val="24"/>
        </w:rPr>
      </w:pPr>
      <w:r w:rsidRPr="00497D60">
        <w:rPr>
          <w:rFonts w:ascii="Book Antiqua" w:hAnsi="Book Antiqua" w:cs="Times New Roman"/>
          <w:b/>
          <w:sz w:val="24"/>
          <w:szCs w:val="24"/>
        </w:rPr>
        <w:br w:type="page"/>
      </w:r>
    </w:p>
    <w:p w:rsidR="00000658" w:rsidRPr="00497D60" w:rsidRDefault="00000658" w:rsidP="003E438A">
      <w:pPr>
        <w:spacing w:line="360" w:lineRule="auto"/>
        <w:rPr>
          <w:rFonts w:ascii="Book Antiqua" w:hAnsi="Book Antiqua" w:cs="Times New Roman"/>
          <w:b/>
          <w:sz w:val="24"/>
          <w:szCs w:val="24"/>
        </w:rPr>
      </w:pPr>
      <w:r w:rsidRPr="00497D60">
        <w:rPr>
          <w:rFonts w:ascii="Book Antiqua" w:hAnsi="Book Antiqua" w:cs="Times New Roman"/>
          <w:b/>
          <w:sz w:val="24"/>
          <w:szCs w:val="24"/>
        </w:rPr>
        <w:lastRenderedPageBreak/>
        <w:t>I</w:t>
      </w:r>
      <w:r w:rsidR="004C1412" w:rsidRPr="00497D60">
        <w:rPr>
          <w:rFonts w:ascii="Book Antiqua" w:hAnsi="Book Antiqua" w:cs="Times New Roman"/>
          <w:b/>
          <w:sz w:val="24"/>
          <w:szCs w:val="24"/>
        </w:rPr>
        <w:t>NTRODUCTION</w:t>
      </w:r>
    </w:p>
    <w:p w:rsidR="00000658" w:rsidRPr="00497D60" w:rsidRDefault="00000658" w:rsidP="003E438A">
      <w:pPr>
        <w:spacing w:line="360" w:lineRule="auto"/>
        <w:rPr>
          <w:rFonts w:ascii="Book Antiqua" w:hAnsi="Book Antiqua" w:cs="Times New Roman"/>
          <w:sz w:val="24"/>
          <w:szCs w:val="24"/>
        </w:rPr>
      </w:pPr>
      <w:bookmarkStart w:id="40" w:name="OLE_LINK45"/>
      <w:bookmarkStart w:id="41" w:name="OLE_LINK46"/>
      <w:r w:rsidRPr="00497D60">
        <w:rPr>
          <w:rFonts w:ascii="Book Antiqua" w:hAnsi="Book Antiqua" w:cs="Times New Roman"/>
          <w:sz w:val="24"/>
          <w:szCs w:val="24"/>
        </w:rPr>
        <w:t xml:space="preserve">Rectal </w:t>
      </w:r>
      <w:bookmarkStart w:id="42" w:name="OLE_LINK53"/>
      <w:bookmarkStart w:id="43" w:name="OLE_LINK54"/>
      <w:r w:rsidR="004B6874" w:rsidRPr="00497D60">
        <w:rPr>
          <w:rFonts w:ascii="Book Antiqua" w:hAnsi="Book Antiqua" w:cs="Times New Roman"/>
          <w:sz w:val="24"/>
          <w:szCs w:val="24"/>
        </w:rPr>
        <w:t>neuroendocrine tumor</w:t>
      </w:r>
      <w:bookmarkEnd w:id="42"/>
      <w:bookmarkEnd w:id="43"/>
      <w:r w:rsidRPr="00497D60">
        <w:rPr>
          <w:rFonts w:ascii="Book Antiqua" w:hAnsi="Book Antiqua" w:cs="Times New Roman"/>
          <w:sz w:val="24"/>
          <w:szCs w:val="24"/>
        </w:rPr>
        <w:t xml:space="preserve"> is </w:t>
      </w:r>
      <w:r w:rsidR="005F73C3" w:rsidRPr="00497D60">
        <w:rPr>
          <w:rFonts w:ascii="Book Antiqua" w:hAnsi="Book Antiqua" w:cs="Times New Roman"/>
          <w:sz w:val="24"/>
          <w:szCs w:val="24"/>
        </w:rPr>
        <w:t>unusual</w:t>
      </w:r>
      <w:r w:rsidRPr="00497D60">
        <w:rPr>
          <w:rFonts w:ascii="Book Antiqua" w:hAnsi="Book Antiqua" w:cs="Times New Roman"/>
          <w:sz w:val="24"/>
          <w:szCs w:val="24"/>
        </w:rPr>
        <w:t xml:space="preserve"> in the general population,</w:t>
      </w:r>
      <w:r w:rsidR="00F515B8" w:rsidRPr="00497D60">
        <w:rPr>
          <w:rFonts w:ascii="Book Antiqua" w:hAnsi="Book Antiqua" w:cs="Times New Roman"/>
          <w:sz w:val="24"/>
          <w:szCs w:val="24"/>
        </w:rPr>
        <w:t xml:space="preserve"> but its incidence increase</w:t>
      </w:r>
      <w:r w:rsidR="00392707" w:rsidRPr="00497D60">
        <w:rPr>
          <w:rFonts w:ascii="Book Antiqua" w:hAnsi="Book Antiqua" w:cs="Times New Roman"/>
          <w:sz w:val="24"/>
          <w:szCs w:val="24"/>
        </w:rPr>
        <w:t>s</w:t>
      </w:r>
      <w:r w:rsidR="00F515B8" w:rsidRPr="00497D60">
        <w:rPr>
          <w:rFonts w:ascii="Book Antiqua" w:hAnsi="Book Antiqua" w:cs="Times New Roman"/>
          <w:sz w:val="24"/>
          <w:szCs w:val="24"/>
        </w:rPr>
        <w:t xml:space="preserve"> quickly and steadily</w:t>
      </w:r>
      <w:r w:rsidRPr="00497D60">
        <w:rPr>
          <w:rFonts w:ascii="Book Antiqua" w:hAnsi="Book Antiqua" w:cs="Times New Roman"/>
          <w:sz w:val="24"/>
          <w:szCs w:val="24"/>
        </w:rPr>
        <w:t xml:space="preserve"> worldwide</w:t>
      </w:r>
      <w:bookmarkEnd w:id="40"/>
      <w:bookmarkEnd w:id="41"/>
      <w:r w:rsidR="00EC4C7A" w:rsidRPr="00497D60">
        <w:rPr>
          <w:rFonts w:ascii="Book Antiqua" w:hAnsi="Book Antiqua" w:cs="Times New Roman"/>
          <w:sz w:val="24"/>
          <w:szCs w:val="24"/>
        </w:rPr>
        <w:fldChar w:fldCharType="begin"/>
      </w:r>
      <w:r w:rsidR="00BF2EA2" w:rsidRPr="00497D60">
        <w:rPr>
          <w:rFonts w:ascii="Book Antiqua" w:hAnsi="Book Antiqua" w:cs="Times New Roman"/>
          <w:sz w:val="24"/>
          <w:szCs w:val="24"/>
        </w:rPr>
        <w:instrText xml:space="preserve"> ADDIN EN.CITE &lt;EndNote&gt;&lt;Cite&gt;&lt;Author&gt;Tsikitis&lt;/Author&gt;&lt;Year&gt;2012&lt;/Year&gt;&lt;RecNum&gt;1127&lt;/RecNum&gt;&lt;record&gt;&lt;rec-number&gt;1127&lt;/rec-number&gt;&lt;foreign-keys&gt;&lt;key app="EN" db-id="wvtztzdty5rdsveat085fzxn5f0xds2sxfpr"&gt;1127&lt;/key&gt;&lt;/foreign-keys&gt;&lt;ref-type name="Journal Article"&gt;17&lt;/ref-type&gt;&lt;contributors&gt;&lt;authors&gt;&lt;author&gt;Tsikitis, V. L.&lt;/author&gt;&lt;author&gt;Wertheim, B. C.&lt;/author&gt;&lt;author&gt;Guerrero, M. A.&lt;/author&gt;&lt;/authors&gt;&lt;/contributors&gt;&lt;auth-address&gt;1. Department of Surgery, Oregon Health &amp;amp; Science University, Portland, Oregon, USA;&lt;/auth-address&gt;&lt;titles&gt;&lt;title&gt;Trends of incidence and survival of gastrointestinal neuroendocrine tumors in the United States: a seer analysis&lt;/title&gt;&lt;secondary-title&gt;J Cancer&lt;/secondary-title&gt;&lt;/titles&gt;&lt;periodical&gt;&lt;full-title&gt;J Cancer&lt;/full-title&gt;&lt;/periodical&gt;&lt;pages&gt;292-302&lt;/pages&gt;&lt;volume&gt;3&lt;/volume&gt;&lt;edition&gt;2012/07/10&lt;/edition&gt;&lt;dates&gt;&lt;year&gt;2012&lt;/year&gt;&lt;/dates&gt;&lt;isbn&gt;1837-9664 (Electronic)&amp;#xD;1837-9664 (Linking)&lt;/isbn&gt;&lt;accession-num&gt;22773933&lt;/accession-num&gt;&lt;urls&gt;&lt;related-urls&gt;&lt;url&gt;http://www.ncbi.nlm.nih.gov/entrez/query.fcgi?cmd=Retrieve&amp;amp;db=PubMed&amp;amp;dopt=Citation&amp;amp;list_uids=22773933&lt;/url&gt;&lt;/related-urls&gt;&lt;/urls&gt;&lt;custom2&gt;3390599&lt;/custom2&gt;&lt;electronic-resource-num&gt;10.7150/jca.4502&amp;#xD;jcav03p0292 [pii]&lt;/electronic-resource-num&gt;&lt;language&gt;eng&lt;/language&gt;&lt;/record&gt;&lt;/Cite&gt;&lt;/EndNote&gt;</w:instrText>
      </w:r>
      <w:r w:rsidR="00EC4C7A" w:rsidRPr="00497D60">
        <w:rPr>
          <w:rFonts w:ascii="Book Antiqua" w:hAnsi="Book Antiqua" w:cs="Times New Roman"/>
          <w:sz w:val="24"/>
          <w:szCs w:val="24"/>
        </w:rPr>
        <w:fldChar w:fldCharType="separate"/>
      </w:r>
      <w:r w:rsidR="00220DA7" w:rsidRPr="00497D60">
        <w:rPr>
          <w:rFonts w:ascii="Book Antiqua" w:hAnsi="Book Antiqua" w:cs="Times New Roman"/>
          <w:noProof/>
          <w:sz w:val="24"/>
          <w:szCs w:val="24"/>
          <w:vertAlign w:val="superscript"/>
        </w:rPr>
        <w:t>[1]</w:t>
      </w:r>
      <w:r w:rsidR="00EC4C7A" w:rsidRPr="00497D60">
        <w:rPr>
          <w:rFonts w:ascii="Book Antiqua" w:hAnsi="Book Antiqua" w:cs="Times New Roman"/>
          <w:sz w:val="24"/>
          <w:szCs w:val="24"/>
        </w:rPr>
        <w:fldChar w:fldCharType="end"/>
      </w:r>
      <w:r w:rsidRPr="00497D60">
        <w:rPr>
          <w:rFonts w:ascii="Book Antiqua" w:hAnsi="Book Antiqua" w:cs="Times New Roman"/>
          <w:sz w:val="24"/>
          <w:szCs w:val="24"/>
        </w:rPr>
        <w:t xml:space="preserve">. </w:t>
      </w:r>
      <w:r w:rsidR="00152B9A" w:rsidRPr="00497D60">
        <w:rPr>
          <w:rFonts w:ascii="Book Antiqua" w:hAnsi="Book Antiqua" w:cs="Times New Roman"/>
          <w:sz w:val="24"/>
          <w:szCs w:val="24"/>
        </w:rPr>
        <w:t>It has been reported</w:t>
      </w:r>
      <w:r w:rsidR="005F73C3" w:rsidRPr="00497D60">
        <w:rPr>
          <w:rFonts w:ascii="Book Antiqua" w:hAnsi="Book Antiqua" w:cs="Times New Roman"/>
          <w:sz w:val="24"/>
          <w:szCs w:val="24"/>
        </w:rPr>
        <w:t xml:space="preserve"> that</w:t>
      </w:r>
      <w:r w:rsidRPr="00497D60">
        <w:rPr>
          <w:rFonts w:ascii="Book Antiqua" w:hAnsi="Book Antiqua" w:cs="Times New Roman"/>
          <w:sz w:val="24"/>
          <w:szCs w:val="24"/>
        </w:rPr>
        <w:t xml:space="preserve"> the age-adjusted incidence of rectal </w:t>
      </w:r>
      <w:r w:rsidR="004B6874" w:rsidRPr="00497D60">
        <w:rPr>
          <w:rFonts w:ascii="Book Antiqua" w:hAnsi="Book Antiqua" w:cs="Times New Roman"/>
          <w:sz w:val="24"/>
          <w:szCs w:val="24"/>
        </w:rPr>
        <w:t>neuroendocrine tumor</w:t>
      </w:r>
      <w:r w:rsidRPr="00497D60">
        <w:rPr>
          <w:rFonts w:ascii="Book Antiqua" w:hAnsi="Book Antiqua" w:cs="Times New Roman"/>
          <w:sz w:val="24"/>
          <w:szCs w:val="24"/>
        </w:rPr>
        <w:t xml:space="preserve"> ha</w:t>
      </w:r>
      <w:r w:rsidR="00392707" w:rsidRPr="00497D60">
        <w:rPr>
          <w:rFonts w:ascii="Book Antiqua" w:hAnsi="Book Antiqua" w:cs="Times New Roman"/>
          <w:sz w:val="24"/>
          <w:szCs w:val="24"/>
        </w:rPr>
        <w:t>d</w:t>
      </w:r>
      <w:r w:rsidRPr="00497D60">
        <w:rPr>
          <w:rFonts w:ascii="Book Antiqua" w:hAnsi="Book Antiqua" w:cs="Times New Roman"/>
          <w:sz w:val="24"/>
          <w:szCs w:val="24"/>
        </w:rPr>
        <w:t xml:space="preserve"> increased </w:t>
      </w:r>
      <w:r w:rsidR="0043088C" w:rsidRPr="00497D60">
        <w:rPr>
          <w:rFonts w:ascii="Book Antiqua" w:hAnsi="Book Antiqua" w:cs="Times New Roman"/>
          <w:sz w:val="24"/>
          <w:szCs w:val="24"/>
        </w:rPr>
        <w:t>about ten</w:t>
      </w:r>
      <w:r w:rsidR="007455EF" w:rsidRPr="00497D60">
        <w:rPr>
          <w:rFonts w:ascii="Book Antiqua" w:hAnsi="Book Antiqua" w:cs="Times New Roman"/>
          <w:sz w:val="24"/>
          <w:szCs w:val="24"/>
        </w:rPr>
        <w:t>-</w:t>
      </w:r>
      <w:r w:rsidR="0043088C" w:rsidRPr="00497D60">
        <w:rPr>
          <w:rFonts w:ascii="Book Antiqua" w:hAnsi="Book Antiqua" w:cs="Times New Roman"/>
          <w:sz w:val="24"/>
          <w:szCs w:val="24"/>
        </w:rPr>
        <w:t>fold over the last 35 years</w:t>
      </w:r>
      <w:r w:rsidR="00EC4C7A" w:rsidRPr="00497D60">
        <w:rPr>
          <w:rFonts w:ascii="Book Antiqua" w:hAnsi="Book Antiqua" w:cs="Times New Roman"/>
          <w:sz w:val="24"/>
          <w:szCs w:val="24"/>
        </w:rPr>
        <w:fldChar w:fldCharType="begin"/>
      </w:r>
      <w:r w:rsidR="00BF2EA2" w:rsidRPr="00497D60">
        <w:rPr>
          <w:rFonts w:ascii="Book Antiqua" w:hAnsi="Book Antiqua" w:cs="Times New Roman"/>
          <w:sz w:val="24"/>
          <w:szCs w:val="24"/>
        </w:rPr>
        <w:instrText xml:space="preserve"> ADDIN EN.CITE &lt;EndNote&gt;&lt;Cite&gt;&lt;Author&gt;Scherubl&lt;/Author&gt;&lt;Year&gt;2009&lt;/Year&gt;&lt;RecNum&gt;1086&lt;/RecNum&gt;&lt;record&gt;&lt;rec-number&gt;1086&lt;/rec-number&gt;&lt;foreign-keys&gt;&lt;key app="EN" db-id="wvtztzdty5rdsveat085fzxn5f0xds2sxfpr"&gt;1086&lt;/key&gt;&lt;/foreign-keys&gt;&lt;ref-type name="Journal Article"&gt;17&lt;/ref-type&gt;&lt;contributors&gt;&lt;authors&gt;&lt;author&gt;Scherubl, H.&lt;/author&gt;&lt;/authors&gt;&lt;/contributors&gt;&lt;auth-address&gt;Klinik fur Innere Medizin, Gastroenterologie und Gastrointestinale Onkologie, Klinikum Am Urban, Vivantes Netzwerk fur Gesundheit, Berlin, Germany. hans.scheruebl@vivantes.de&lt;/auth-address&gt;&lt;titles&gt;&lt;title&gt;Rectal carcinoids are on the rise: early detection by screening endoscopy&lt;/title&gt;&lt;secondary-title&gt;Endoscopy&lt;/secondary-title&gt;&lt;/titles&gt;&lt;periodical&gt;&lt;full-title&gt;Endoscopy&lt;/full-title&gt;&lt;/periodical&gt;&lt;pages&gt;162-5&lt;/pages&gt;&lt;volume&gt;41&lt;/volume&gt;&lt;number&gt;2&lt;/number&gt;&lt;edition&gt;2009/02/14&lt;/edition&gt;&lt;keywords&gt;&lt;keyword&gt;Carcinoid Tumor/*diagnosis/*epidemiology/therapy&lt;/keyword&gt;&lt;keyword&gt;Early Detection of Cancer&lt;/keyword&gt;&lt;keyword&gt;Endoscopy&lt;/keyword&gt;&lt;keyword&gt;Humans&lt;/keyword&gt;&lt;keyword&gt;Mass Screening&lt;/keyword&gt;&lt;keyword&gt;Rectal Neoplasms/*diagnosis/*epidemiology/therapy&lt;/keyword&gt;&lt;keyword&gt;Survival Rate&lt;/keyword&gt;&lt;keyword&gt;United States/epidemiology&lt;/keyword&gt;&lt;/keywords&gt;&lt;dates&gt;&lt;year&gt;2009&lt;/year&gt;&lt;pub-dates&gt;&lt;date&gt;Feb&lt;/date&gt;&lt;/pub-dates&gt;&lt;/dates&gt;&lt;isbn&gt;1438-8812 (Electronic)&amp;#xD;0013-726X (Linking)&lt;/isbn&gt;&lt;accession-num&gt;19214898&lt;/accession-num&gt;&lt;urls&gt;&lt;related-urls&gt;&lt;url&gt;http://www.ncbi.nlm.nih.gov/entrez/query.fcgi?cmd=Retrieve&amp;amp;db=PubMed&amp;amp;dopt=Citation&amp;amp;list_uids=19214898&lt;/url&gt;&lt;/related-urls&gt;&lt;/urls&gt;&lt;electronic-resource-num&gt;10.1055/s-0028-1119456&lt;/electronic-resource-num&gt;&lt;language&gt;eng&lt;/language&gt;&lt;/record&gt;&lt;/Cite&gt;&lt;/EndNote&gt;</w:instrText>
      </w:r>
      <w:r w:rsidR="00EC4C7A" w:rsidRPr="00497D60">
        <w:rPr>
          <w:rFonts w:ascii="Book Antiqua" w:hAnsi="Book Antiqua" w:cs="Times New Roman"/>
          <w:sz w:val="24"/>
          <w:szCs w:val="24"/>
        </w:rPr>
        <w:fldChar w:fldCharType="separate"/>
      </w:r>
      <w:r w:rsidR="00220DA7" w:rsidRPr="00497D60">
        <w:rPr>
          <w:rFonts w:ascii="Book Antiqua" w:hAnsi="Book Antiqua" w:cs="Times New Roman"/>
          <w:noProof/>
          <w:sz w:val="24"/>
          <w:szCs w:val="24"/>
          <w:vertAlign w:val="superscript"/>
        </w:rPr>
        <w:t>[2]</w:t>
      </w:r>
      <w:r w:rsidR="00EC4C7A" w:rsidRPr="00497D60">
        <w:rPr>
          <w:rFonts w:ascii="Book Antiqua" w:hAnsi="Book Antiqua" w:cs="Times New Roman"/>
          <w:sz w:val="24"/>
          <w:szCs w:val="24"/>
        </w:rPr>
        <w:fldChar w:fldCharType="end"/>
      </w:r>
      <w:r w:rsidRPr="00497D60">
        <w:rPr>
          <w:rFonts w:ascii="Book Antiqua" w:hAnsi="Book Antiqua" w:cs="Times New Roman"/>
          <w:sz w:val="24"/>
          <w:szCs w:val="24"/>
        </w:rPr>
        <w:t xml:space="preserve">. This dramatic increase </w:t>
      </w:r>
      <w:r w:rsidR="005F73C3" w:rsidRPr="00497D60">
        <w:rPr>
          <w:rFonts w:ascii="Book Antiqua" w:hAnsi="Book Antiqua" w:cs="Times New Roman"/>
          <w:sz w:val="24"/>
          <w:szCs w:val="24"/>
        </w:rPr>
        <w:t>may be attributable to</w:t>
      </w:r>
      <w:r w:rsidRPr="00497D60">
        <w:rPr>
          <w:rFonts w:ascii="Book Antiqua" w:hAnsi="Book Antiqua" w:cs="Times New Roman"/>
          <w:sz w:val="24"/>
          <w:szCs w:val="24"/>
        </w:rPr>
        <w:t xml:space="preserve"> the introduction of colonoscopic screening</w:t>
      </w:r>
      <w:r w:rsidR="007455EF" w:rsidRPr="00497D60">
        <w:rPr>
          <w:rFonts w:ascii="Book Antiqua" w:hAnsi="Book Antiqua" w:cs="Times New Roman"/>
          <w:sz w:val="24"/>
          <w:szCs w:val="24"/>
        </w:rPr>
        <w:t xml:space="preserve"> and the heightened awareness of the importance of early detection of colorectal disease</w:t>
      </w:r>
      <w:r w:rsidRPr="00497D60">
        <w:rPr>
          <w:rFonts w:ascii="Book Antiqua" w:hAnsi="Book Antiqua" w:cs="Times New Roman"/>
          <w:sz w:val="24"/>
          <w:szCs w:val="24"/>
        </w:rPr>
        <w:t xml:space="preserve">, as 50% or more of rectal </w:t>
      </w:r>
      <w:r w:rsidR="004B6874" w:rsidRPr="00497D60">
        <w:rPr>
          <w:rFonts w:ascii="Book Antiqua" w:hAnsi="Book Antiqua" w:cs="Times New Roman"/>
          <w:sz w:val="24"/>
          <w:szCs w:val="24"/>
        </w:rPr>
        <w:t>neuroendocrine tumor</w:t>
      </w:r>
      <w:r w:rsidRPr="00497D60">
        <w:rPr>
          <w:rFonts w:ascii="Book Antiqua" w:hAnsi="Book Antiqua" w:cs="Times New Roman"/>
          <w:sz w:val="24"/>
          <w:szCs w:val="24"/>
        </w:rPr>
        <w:t>s were diagnosed incidentally</w:t>
      </w:r>
      <w:r w:rsidR="00EC4C7A" w:rsidRPr="00497D60">
        <w:rPr>
          <w:rFonts w:ascii="Book Antiqua" w:hAnsi="Book Antiqua" w:cs="Times New Roman"/>
          <w:sz w:val="24"/>
          <w:szCs w:val="24"/>
        </w:rPr>
        <w:fldChar w:fldCharType="begin"/>
      </w:r>
      <w:r w:rsidR="00BF2EA2" w:rsidRPr="00497D60">
        <w:rPr>
          <w:rFonts w:ascii="Book Antiqua" w:hAnsi="Book Antiqua" w:cs="Times New Roman"/>
          <w:sz w:val="24"/>
          <w:szCs w:val="24"/>
        </w:rPr>
        <w:instrText xml:space="preserve"> ADDIN EN.CITE &lt;EndNote&gt;&lt;Cite&gt;&lt;Author&gt;Choi&lt;/Author&gt;&lt;Year&gt;2013&lt;/Year&gt;&lt;RecNum&gt;1034&lt;/RecNum&gt;&lt;record&gt;&lt;rec-number&gt;1034&lt;/rec-number&gt;&lt;foreign-keys&gt;&lt;key app="EN" db-id="wvtztzdty5rdsveat085fzxn5f0xds2sxfpr"&gt;1034&lt;/key&gt;&lt;/foreign-keys&gt;&lt;ref-type name="Journal Article"&gt;17&lt;/ref-type&gt;&lt;contributors&gt;&lt;authors&gt;&lt;author&gt;Choi, H. H.&lt;/author&gt;&lt;author&gt;Kim, J. S.&lt;/author&gt;&lt;author&gt;Cheung, D. Y.&lt;/author&gt;&lt;author&gt;Cho, Y. S.&lt;/author&gt;&lt;/authors&gt;&lt;/contributors&gt;&lt;auth-address&gt;Hyun Ho Choi, Young-Seok Cho, Division of Gastroenterology, Department of Internal Medicine, Uijeongbu St. Mary&amp;apos;s Hospital, The Catholic University of Korea College of Medicine, Uijeongbu 480-717, South Korea.&lt;/auth-address&gt;&lt;titles&gt;&lt;title&gt;Which endoscopic treatment is the best for small rectal carcinoid tumors?&lt;/title&gt;&lt;secondary-title&gt;World J Gastrointest Endosc&lt;/secondary-title&gt;&lt;/titles&gt;&lt;pages&gt;487-494&lt;/pages&gt;&lt;volume&gt;5&lt;/volume&gt;&lt;number&gt;10&lt;/number&gt;&lt;edition&gt;2013/10/23&lt;/edition&gt;&lt;dates&gt;&lt;year&gt;2013&lt;/year&gt;&lt;pub-dates&gt;&lt;date&gt;Oct 16&lt;/date&gt;&lt;/pub-dates&gt;&lt;/dates&gt;&lt;isbn&gt;1948-5190 (Print)&lt;/isbn&gt;&lt;accession-num&gt;24147192&lt;/accession-num&gt;&lt;urls&gt;&lt;related-urls&gt;&lt;url&gt;http://www.ncbi.nlm.nih.gov/entrez/query.fcgi?cmd=Retrieve&amp;amp;db=PubMed&amp;amp;dopt=Citation&amp;amp;list_uids=24147192&lt;/url&gt;&lt;/related-urls&gt;&lt;/urls&gt;&lt;custom2&gt;3797901&lt;/custom2&gt;&lt;electronic-resource-num&gt;10.4253/wjge.v5.i10.487&lt;/electronic-resource-num&gt;&lt;language&gt;Eng&lt;/language&gt;&lt;/record&gt;&lt;/Cite&gt;&lt;/EndNote&gt;</w:instrText>
      </w:r>
      <w:r w:rsidR="00EC4C7A" w:rsidRPr="00497D60">
        <w:rPr>
          <w:rFonts w:ascii="Book Antiqua" w:hAnsi="Book Antiqua" w:cs="Times New Roman"/>
          <w:sz w:val="24"/>
          <w:szCs w:val="24"/>
        </w:rPr>
        <w:fldChar w:fldCharType="separate"/>
      </w:r>
      <w:r w:rsidR="00220DA7" w:rsidRPr="00497D60">
        <w:rPr>
          <w:rFonts w:ascii="Book Antiqua" w:hAnsi="Book Antiqua" w:cs="Times New Roman"/>
          <w:noProof/>
          <w:sz w:val="24"/>
          <w:szCs w:val="24"/>
          <w:vertAlign w:val="superscript"/>
        </w:rPr>
        <w:t>[3]</w:t>
      </w:r>
      <w:r w:rsidR="00EC4C7A" w:rsidRPr="00497D60">
        <w:rPr>
          <w:rFonts w:ascii="Book Antiqua" w:hAnsi="Book Antiqua" w:cs="Times New Roman"/>
          <w:sz w:val="24"/>
          <w:szCs w:val="24"/>
        </w:rPr>
        <w:fldChar w:fldCharType="end"/>
      </w:r>
      <w:r w:rsidRPr="00497D60">
        <w:rPr>
          <w:rFonts w:ascii="Book Antiqua" w:hAnsi="Book Antiqua" w:cs="Times New Roman"/>
          <w:sz w:val="24"/>
          <w:szCs w:val="24"/>
        </w:rPr>
        <w:t>.</w:t>
      </w:r>
    </w:p>
    <w:p w:rsidR="00000658" w:rsidRPr="00497D60" w:rsidRDefault="006A5683" w:rsidP="003E438A">
      <w:pPr>
        <w:spacing w:line="360" w:lineRule="auto"/>
        <w:ind w:firstLineChars="200" w:firstLine="480"/>
        <w:rPr>
          <w:rFonts w:ascii="Book Antiqua" w:hAnsi="Book Antiqua" w:cs="Times New Roman"/>
          <w:sz w:val="24"/>
          <w:szCs w:val="24"/>
        </w:rPr>
      </w:pPr>
      <w:r w:rsidRPr="00497D60">
        <w:rPr>
          <w:rFonts w:ascii="Book Antiqua" w:hAnsi="Book Antiqua" w:cs="Times New Roman"/>
          <w:sz w:val="24"/>
          <w:szCs w:val="24"/>
        </w:rPr>
        <w:t xml:space="preserve">Surgical removal of a </w:t>
      </w:r>
      <w:r w:rsidR="00C403DA" w:rsidRPr="00497D60">
        <w:rPr>
          <w:rFonts w:ascii="Book Antiqua" w:hAnsi="Book Antiqua" w:cs="Times New Roman"/>
          <w:sz w:val="24"/>
          <w:szCs w:val="24"/>
        </w:rPr>
        <w:t>single</w:t>
      </w:r>
      <w:r w:rsidRPr="00497D60">
        <w:rPr>
          <w:rFonts w:ascii="Book Antiqua" w:hAnsi="Book Antiqua" w:cs="Times New Roman"/>
          <w:sz w:val="24"/>
          <w:szCs w:val="24"/>
        </w:rPr>
        <w:t xml:space="preserve"> lesion is </w:t>
      </w:r>
      <w:r w:rsidR="00F46F2C" w:rsidRPr="00497D60">
        <w:rPr>
          <w:rFonts w:ascii="Book Antiqua" w:hAnsi="Book Antiqua" w:cs="Times New Roman"/>
          <w:sz w:val="24"/>
          <w:szCs w:val="24"/>
        </w:rPr>
        <w:t>the</w:t>
      </w:r>
      <w:r w:rsidRPr="00497D60">
        <w:rPr>
          <w:rFonts w:ascii="Book Antiqua" w:hAnsi="Book Antiqua" w:cs="Times New Roman"/>
          <w:sz w:val="24"/>
          <w:szCs w:val="24"/>
        </w:rPr>
        <w:t xml:space="preserve"> only guaranteed curative option</w:t>
      </w:r>
      <w:r w:rsidR="00EC4C7A" w:rsidRPr="00497D60">
        <w:rPr>
          <w:rFonts w:ascii="Book Antiqua" w:hAnsi="Book Antiqua" w:cs="Times New Roman"/>
          <w:sz w:val="24"/>
          <w:szCs w:val="24"/>
        </w:rPr>
        <w:fldChar w:fldCharType="begin"/>
      </w:r>
      <w:r w:rsidR="00BF2EA2" w:rsidRPr="00497D60">
        <w:rPr>
          <w:rFonts w:ascii="Book Antiqua" w:hAnsi="Book Antiqua" w:cs="Times New Roman"/>
          <w:sz w:val="24"/>
          <w:szCs w:val="24"/>
        </w:rPr>
        <w:instrText xml:space="preserve"> ADDIN EN.CITE &lt;EndNote&gt;&lt;Cite&gt;&lt;Author&gt;Caplin&lt;/Author&gt;&lt;Year&gt;2012&lt;/Year&gt;&lt;RecNum&gt;1007&lt;/RecNum&gt;&lt;record&gt;&lt;rec-number&gt;1007&lt;/rec-number&gt;&lt;foreign-keys&gt;&lt;key app="EN" db-id="wvtztzdty5rdsveat085fzxn5f0xds2sxfpr"&gt;1007&lt;/key&gt;&lt;/foreign-keys&gt;&lt;ref-type name="Journal Article"&gt;17&lt;/ref-type&gt;&lt;contributors&gt;&lt;authors&gt;&lt;author&gt;Caplin, M.&lt;/author&gt;&lt;author&gt;Sundin, A.&lt;/author&gt;&lt;author&gt;Nillson, O.&lt;/author&gt;&lt;author&gt;Baum, R. P.&lt;/author&gt;&lt;author&gt;Klose, K. J.&lt;/author&gt;&lt;author&gt;Kelestimur, F.&lt;/author&gt;&lt;author&gt;Plockinger, U.&lt;/author&gt;&lt;author&gt;Papotti, M.&lt;/author&gt;&lt;author&gt;Salazar, R.&lt;/author&gt;&lt;author&gt;Pascher, A.&lt;/author&gt;&lt;/authors&gt;&lt;/contributors&gt;&lt;auth-address&gt;Department of Gastroenterology, Royal Free Hospital, London, UK. m.caplin@medsch.ucl.ac.uk&lt;/auth-address&gt;&lt;titles&gt;&lt;title&gt;ENETS Consensus Guidelines for the management of patients with digestive neuroendocrine neoplasms: colorectal neuroendocrine neoplasms&lt;/title&gt;&lt;secondary-title&gt;Neuroendocrinology&lt;/secondary-title&gt;&lt;/titles&gt;&lt;pages&gt;88-97&lt;/pages&gt;&lt;volume&gt;95&lt;/volume&gt;&lt;number&gt;2&lt;/number&gt;&lt;edition&gt;2012/01/21&lt;/edition&gt;&lt;keywords&gt;&lt;keyword&gt;*Colorectal Neoplasms/diagnosis/epidemiology/therapy&lt;/keyword&gt;&lt;keyword&gt;Humans&lt;/keyword&gt;&lt;keyword&gt;*Neuroendocrine Tumors/diagnosis/epidemiology/therapy&lt;/keyword&gt;&lt;/keywords&gt;&lt;dates&gt;&lt;year&gt;2012&lt;/year&gt;&lt;/dates&gt;&lt;isbn&gt;1423-0194 (Electronic)&amp;#xD;0028-3835 (Linking)&lt;/isbn&gt;&lt;accession-num&gt;22261972&lt;/accession-num&gt;&lt;urls&gt;&lt;related-urls&gt;&lt;url&gt;http://www.ncbi.nlm.nih.gov/entrez/query.fcgi?cmd=Retrieve&amp;amp;db=PubMed&amp;amp;dopt=Citation&amp;amp;list_uids=22261972&lt;/url&gt;&lt;/related-urls&gt;&lt;/urls&gt;&lt;electronic-resource-num&gt;000335594 [pii]&amp;#xD;10.1159/000335594&lt;/electronic-resource-num&gt;&lt;language&gt;eng&lt;/language&gt;&lt;/record&gt;&lt;/Cite&gt;&lt;/EndNote&gt;</w:instrText>
      </w:r>
      <w:r w:rsidR="00EC4C7A" w:rsidRPr="00497D60">
        <w:rPr>
          <w:rFonts w:ascii="Book Antiqua" w:hAnsi="Book Antiqua" w:cs="Times New Roman"/>
          <w:sz w:val="24"/>
          <w:szCs w:val="24"/>
        </w:rPr>
        <w:fldChar w:fldCharType="separate"/>
      </w:r>
      <w:r w:rsidR="00220DA7" w:rsidRPr="00497D60">
        <w:rPr>
          <w:rFonts w:ascii="Book Antiqua" w:hAnsi="Book Antiqua" w:cs="Times New Roman"/>
          <w:noProof/>
          <w:sz w:val="24"/>
          <w:szCs w:val="24"/>
          <w:vertAlign w:val="superscript"/>
        </w:rPr>
        <w:t>[4]</w:t>
      </w:r>
      <w:r w:rsidR="00EC4C7A" w:rsidRPr="00497D60">
        <w:rPr>
          <w:rFonts w:ascii="Book Antiqua" w:hAnsi="Book Antiqua" w:cs="Times New Roman"/>
          <w:sz w:val="24"/>
          <w:szCs w:val="24"/>
        </w:rPr>
        <w:fldChar w:fldCharType="end"/>
      </w:r>
      <w:r w:rsidRPr="00497D60">
        <w:rPr>
          <w:rFonts w:ascii="Book Antiqua" w:hAnsi="Book Antiqua" w:cs="Times New Roman"/>
          <w:sz w:val="24"/>
          <w:szCs w:val="24"/>
        </w:rPr>
        <w:t xml:space="preserve">. </w:t>
      </w:r>
      <w:r w:rsidR="00FC1C62" w:rsidRPr="00497D60">
        <w:rPr>
          <w:rFonts w:ascii="Book Antiqua" w:hAnsi="Book Antiqua" w:cs="Times New Roman"/>
          <w:sz w:val="24"/>
          <w:szCs w:val="24"/>
        </w:rPr>
        <w:t>F</w:t>
      </w:r>
      <w:r w:rsidR="00000658" w:rsidRPr="00497D60">
        <w:rPr>
          <w:rFonts w:ascii="Book Antiqua" w:hAnsi="Book Antiqua" w:cs="Times New Roman"/>
          <w:sz w:val="24"/>
          <w:szCs w:val="24"/>
        </w:rPr>
        <w:t xml:space="preserve">or </w:t>
      </w:r>
      <w:r w:rsidR="009E6174" w:rsidRPr="00497D60">
        <w:rPr>
          <w:rFonts w:ascii="Book Antiqua" w:hAnsi="Book Antiqua" w:cs="Times New Roman"/>
          <w:sz w:val="24"/>
          <w:szCs w:val="24"/>
        </w:rPr>
        <w:t xml:space="preserve">small </w:t>
      </w:r>
      <w:r w:rsidR="00000658" w:rsidRPr="00497D60">
        <w:rPr>
          <w:rFonts w:ascii="Book Antiqua" w:hAnsi="Book Antiqua" w:cs="Times New Roman"/>
          <w:sz w:val="24"/>
          <w:szCs w:val="24"/>
        </w:rPr>
        <w:t xml:space="preserve">rectal </w:t>
      </w:r>
      <w:r w:rsidR="004B6874" w:rsidRPr="00497D60">
        <w:rPr>
          <w:rFonts w:ascii="Book Antiqua" w:hAnsi="Book Antiqua" w:cs="Times New Roman"/>
          <w:sz w:val="24"/>
          <w:szCs w:val="24"/>
        </w:rPr>
        <w:t>neuroendocrine tumor</w:t>
      </w:r>
      <w:r w:rsidR="0091000A" w:rsidRPr="00497D60">
        <w:rPr>
          <w:rFonts w:ascii="Book Antiqua" w:hAnsi="Book Antiqua" w:cs="Times New Roman"/>
          <w:sz w:val="24"/>
          <w:szCs w:val="24"/>
        </w:rPr>
        <w:t xml:space="preserve"> </w:t>
      </w:r>
      <w:r w:rsidR="00000658" w:rsidRPr="00497D60">
        <w:rPr>
          <w:rFonts w:ascii="Book Antiqua" w:hAnsi="Book Antiqua" w:cs="Times New Roman"/>
          <w:sz w:val="24"/>
          <w:szCs w:val="24"/>
        </w:rPr>
        <w:t>without blood vessel invasion and metastatic spread, loc</w:t>
      </w:r>
      <w:r w:rsidR="002A518F">
        <w:rPr>
          <w:rFonts w:ascii="Book Antiqua" w:hAnsi="Book Antiqua" w:cs="Times New Roman"/>
          <w:sz w:val="24"/>
          <w:szCs w:val="24"/>
        </w:rPr>
        <w:t>al resection should be adequate</w:t>
      </w:r>
      <w:r w:rsidR="00EC4C7A" w:rsidRPr="00497D60">
        <w:rPr>
          <w:rFonts w:ascii="Book Antiqua" w:hAnsi="Book Antiqua" w:cs="Times New Roman"/>
          <w:sz w:val="24"/>
          <w:szCs w:val="24"/>
        </w:rPr>
        <w:fldChar w:fldCharType="begin"/>
      </w:r>
      <w:r w:rsidR="00BF2EA2" w:rsidRPr="00497D60">
        <w:rPr>
          <w:rFonts w:ascii="Book Antiqua" w:hAnsi="Book Antiqua" w:cs="Times New Roman"/>
          <w:sz w:val="24"/>
          <w:szCs w:val="24"/>
        </w:rPr>
        <w:instrText xml:space="preserve"> ADDIN EN.CITE &lt;EndNote&gt;&lt;Cite&gt;&lt;Author&gt;Okamoto&lt;/Author&gt;&lt;Year&gt;2004&lt;/Year&gt;&lt;RecNum&gt;1003&lt;/RecNum&gt;&lt;record&gt;&lt;rec-number&gt;1003&lt;/rec-number&gt;&lt;foreign-keys&gt;&lt;key app="EN" db-id="wvtztzdty5rdsveat085fzxn5f0xds2sxfpr"&gt;1003&lt;/key&gt;&lt;/foreign-keys&gt;&lt;ref-type name="Journal Article"&gt;17&lt;/ref-type&gt;&lt;contributors&gt;&lt;authors&gt;&lt;author&gt;Okamoto, Y.&lt;/author&gt;&lt;author&gt;Fujii, M.&lt;/author&gt;&lt;author&gt;Tateiwa, S.&lt;/author&gt;&lt;author&gt;Sakai, T.&lt;/author&gt;&lt;author&gt;Ochi, F.&lt;/author&gt;&lt;author&gt;Sugano, M.&lt;/author&gt;&lt;author&gt;Oshiro, K.&lt;/author&gt;&lt;author&gt;Masai, K.&lt;/author&gt;&lt;author&gt;Okabayashi, Y.&lt;/author&gt;&lt;/authors&gt;&lt;/contributors&gt;&lt;auth-address&gt;Department of Internal Medicine, Kobe Red Cross Hospital (formerly Suma Red Cross Hospital), Kobe, Japan.&lt;/auth-address&gt;&lt;titles&gt;&lt;title&gt;Treatment of multiple rectal carcinoids by endoscopic mucosal resection using a device for esophageal variceal ligation&lt;/title&gt;&lt;secondary-title&gt;Endoscopy&lt;/secondary-title&gt;&lt;/titles&gt;&lt;periodical&gt;&lt;full-title&gt;Endoscopy&lt;/full-title&gt;&lt;/periodical&gt;&lt;pages&gt;469-70&lt;/pages&gt;&lt;volume&gt;36&lt;/volume&gt;&lt;number&gt;5&lt;/number&gt;&lt;edition&gt;2004/04/22&lt;/edition&gt;&lt;keywords&gt;&lt;keyword&gt;Carcinoid Tumor/*surgery&lt;/keyword&gt;&lt;keyword&gt;Endoscopy, Gastrointestinal/*methods&lt;/keyword&gt;&lt;keyword&gt;Esophageal and Gastric Varices/surgery&lt;/keyword&gt;&lt;keyword&gt;Humans&lt;/keyword&gt;&lt;keyword&gt;Ligation/instrumentation&lt;/keyword&gt;&lt;keyword&gt;Male&lt;/keyword&gt;&lt;keyword&gt;Middle Aged&lt;/keyword&gt;&lt;keyword&gt;Rectal Neoplasms/*surgery&lt;/keyword&gt;&lt;/keywords&gt;&lt;dates&gt;&lt;year&gt;2004&lt;/year&gt;&lt;pub-dates&gt;&lt;date&gt;May&lt;/date&gt;&lt;/pub-dates&gt;&lt;/dates&gt;&lt;isbn&gt;0013-726X (Print)&amp;#xD;0013-726X (Linking)&lt;/isbn&gt;&lt;accession-num&gt;15100972&lt;/accession-num&gt;&lt;urls&gt;&lt;related-urls&gt;&lt;url&gt;http://www.ncbi.nlm.nih.gov/entrez/query.fcgi?cmd=Retrieve&amp;amp;db=PubMed&amp;amp;dopt=Citation&amp;amp;list_uids=15100972&lt;/url&gt;&lt;/related-urls&gt;&lt;/urls&gt;&lt;electronic-resource-num&gt;10.1055/s-2004-814386&lt;/electronic-resource-num&gt;&lt;language&gt;eng&lt;/language&gt;&lt;/record&gt;&lt;/Cite&gt;&lt;/EndNote&gt;</w:instrText>
      </w:r>
      <w:r w:rsidR="00EC4C7A" w:rsidRPr="00497D60">
        <w:rPr>
          <w:rFonts w:ascii="Book Antiqua" w:hAnsi="Book Antiqua" w:cs="Times New Roman"/>
          <w:sz w:val="24"/>
          <w:szCs w:val="24"/>
        </w:rPr>
        <w:fldChar w:fldCharType="separate"/>
      </w:r>
      <w:r w:rsidR="00220DA7" w:rsidRPr="00497D60">
        <w:rPr>
          <w:rFonts w:ascii="Book Antiqua" w:hAnsi="Book Antiqua" w:cs="Times New Roman"/>
          <w:noProof/>
          <w:sz w:val="24"/>
          <w:szCs w:val="24"/>
          <w:vertAlign w:val="superscript"/>
        </w:rPr>
        <w:t>[5]</w:t>
      </w:r>
      <w:r w:rsidR="00EC4C7A" w:rsidRPr="00497D60">
        <w:rPr>
          <w:rFonts w:ascii="Book Antiqua" w:hAnsi="Book Antiqua" w:cs="Times New Roman"/>
          <w:sz w:val="24"/>
          <w:szCs w:val="24"/>
        </w:rPr>
        <w:fldChar w:fldCharType="end"/>
      </w:r>
      <w:r w:rsidR="00000658" w:rsidRPr="00497D60">
        <w:rPr>
          <w:rFonts w:ascii="Book Antiqua" w:hAnsi="Book Antiqua" w:cs="Times New Roman"/>
          <w:sz w:val="24"/>
          <w:szCs w:val="24"/>
        </w:rPr>
        <w:t xml:space="preserve">. </w:t>
      </w:r>
      <w:r w:rsidR="0007405A" w:rsidRPr="00497D60">
        <w:rPr>
          <w:rFonts w:ascii="Book Antiqua" w:hAnsi="Book Antiqua"/>
          <w:sz w:val="24"/>
          <w:szCs w:val="24"/>
        </w:rPr>
        <w:t xml:space="preserve">Endoscopic polypectomy has been widely used for treatment of rectal </w:t>
      </w:r>
      <w:r w:rsidR="00C67843" w:rsidRPr="00497D60">
        <w:rPr>
          <w:rFonts w:ascii="Book Antiqua" w:hAnsi="Book Antiqua" w:cs="Times New Roman"/>
          <w:sz w:val="24"/>
          <w:szCs w:val="24"/>
        </w:rPr>
        <w:t>neuroendocrine</w:t>
      </w:r>
      <w:r w:rsidR="00C67843" w:rsidRPr="00497D60">
        <w:rPr>
          <w:rFonts w:ascii="Book Antiqua" w:hAnsi="Book Antiqua"/>
          <w:sz w:val="24"/>
          <w:szCs w:val="24"/>
        </w:rPr>
        <w:t xml:space="preserve"> tumors</w:t>
      </w:r>
      <w:r w:rsidR="0007405A" w:rsidRPr="00497D60">
        <w:rPr>
          <w:rFonts w:ascii="Book Antiqua" w:hAnsi="Book Antiqua"/>
          <w:sz w:val="24"/>
          <w:szCs w:val="24"/>
        </w:rPr>
        <w:t xml:space="preserve">. However, most </w:t>
      </w:r>
      <w:bookmarkStart w:id="44" w:name="OLE_LINK9"/>
      <w:bookmarkStart w:id="45" w:name="OLE_LINK10"/>
      <w:r w:rsidR="00714FC4" w:rsidRPr="00497D60">
        <w:rPr>
          <w:rFonts w:ascii="Book Antiqua" w:hAnsi="Book Antiqua" w:cs="Times New Roman"/>
          <w:sz w:val="24"/>
          <w:szCs w:val="24"/>
        </w:rPr>
        <w:t>neuroendocrine</w:t>
      </w:r>
      <w:r w:rsidR="0007405A" w:rsidRPr="00497D60">
        <w:rPr>
          <w:rFonts w:ascii="Book Antiqua" w:hAnsi="Book Antiqua"/>
          <w:sz w:val="24"/>
          <w:szCs w:val="24"/>
        </w:rPr>
        <w:t xml:space="preserve"> tumors</w:t>
      </w:r>
      <w:bookmarkEnd w:id="44"/>
      <w:bookmarkEnd w:id="45"/>
      <w:r w:rsidR="0007405A" w:rsidRPr="00497D60">
        <w:rPr>
          <w:rFonts w:ascii="Book Antiqua" w:hAnsi="Book Antiqua"/>
          <w:sz w:val="24"/>
          <w:szCs w:val="24"/>
        </w:rPr>
        <w:t xml:space="preserve"> arise from the deep portion of the epithelial glands penetrating the muscularis mucosa into the submucosal layer where the </w:t>
      </w:r>
      <w:r w:rsidR="00047FD1" w:rsidRPr="00497D60">
        <w:rPr>
          <w:rFonts w:ascii="Book Antiqua" w:hAnsi="Book Antiqua"/>
          <w:sz w:val="24"/>
          <w:szCs w:val="24"/>
        </w:rPr>
        <w:t>tumor entitie</w:t>
      </w:r>
      <w:r w:rsidR="0007405A" w:rsidRPr="00497D60">
        <w:rPr>
          <w:rFonts w:ascii="Book Antiqua" w:hAnsi="Book Antiqua"/>
          <w:sz w:val="24"/>
          <w:szCs w:val="24"/>
        </w:rPr>
        <w:t>s form a nodular lesion</w:t>
      </w:r>
      <w:r w:rsidR="00EC4C7A" w:rsidRPr="00497D60">
        <w:rPr>
          <w:rFonts w:ascii="Book Antiqua" w:hAnsi="Book Antiqua"/>
          <w:sz w:val="24"/>
          <w:szCs w:val="24"/>
        </w:rPr>
        <w:fldChar w:fldCharType="begin">
          <w:fldData xml:space="preserve">PEVuZE5vdGU+PENpdGU+PEF1dGhvcj5Tb248L0F1dGhvcj48WWVhcj4yMDEzPC9ZZWFyPjxSZWNO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</w:fldData>
        </w:fldChar>
      </w:r>
      <w:r w:rsidR="00BF2EA2" w:rsidRPr="00497D60">
        <w:rPr>
          <w:rFonts w:ascii="Book Antiqua" w:hAnsi="Book Antiqua"/>
          <w:sz w:val="24"/>
          <w:szCs w:val="24"/>
        </w:rPr>
        <w:instrText xml:space="preserve"> ADDIN EN.CITE </w:instrText>
      </w:r>
      <w:r w:rsidR="00EC4C7A" w:rsidRPr="00497D60">
        <w:rPr>
          <w:rFonts w:ascii="Book Antiqua" w:hAnsi="Book Antiqua"/>
          <w:sz w:val="24"/>
          <w:szCs w:val="24"/>
        </w:rPr>
        <w:fldChar w:fldCharType="begin">
          <w:fldData xml:space="preserve">PEVuZE5vdGU+PENpdGU+PEF1dGhvcj5Tb248L0F1dGhvcj48WWVhcj4yMDEzPC9ZZWFyPjxSZWNO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</w:fldData>
        </w:fldChar>
      </w:r>
      <w:r w:rsidR="00BF2EA2" w:rsidRPr="00497D60">
        <w:rPr>
          <w:rFonts w:ascii="Book Antiqua" w:hAnsi="Book Antiqua"/>
          <w:sz w:val="24"/>
          <w:szCs w:val="24"/>
        </w:rPr>
        <w:instrText xml:space="preserve"> ADDIN EN.CITE.DATA </w:instrText>
      </w:r>
      <w:r w:rsidR="00EC4C7A" w:rsidRPr="00497D60">
        <w:rPr>
          <w:rFonts w:ascii="Book Antiqua" w:hAnsi="Book Antiqua"/>
          <w:sz w:val="24"/>
          <w:szCs w:val="24"/>
        </w:rPr>
      </w:r>
      <w:r w:rsidR="00EC4C7A" w:rsidRPr="00497D60">
        <w:rPr>
          <w:rFonts w:ascii="Book Antiqua" w:hAnsi="Book Antiqua"/>
          <w:sz w:val="24"/>
          <w:szCs w:val="24"/>
        </w:rPr>
        <w:fldChar w:fldCharType="end"/>
      </w:r>
      <w:r w:rsidR="00EC4C7A" w:rsidRPr="00497D60">
        <w:rPr>
          <w:rFonts w:ascii="Book Antiqua" w:hAnsi="Book Antiqua"/>
          <w:sz w:val="24"/>
          <w:szCs w:val="24"/>
        </w:rPr>
      </w:r>
      <w:r w:rsidR="00EC4C7A" w:rsidRPr="00497D60">
        <w:rPr>
          <w:rFonts w:ascii="Book Antiqua" w:hAnsi="Book Antiqua"/>
          <w:sz w:val="24"/>
          <w:szCs w:val="24"/>
        </w:rPr>
        <w:fldChar w:fldCharType="separate"/>
      </w:r>
      <w:r w:rsidR="003728BC" w:rsidRPr="00497D60">
        <w:rPr>
          <w:rFonts w:ascii="Book Antiqua" w:hAnsi="Book Antiqua"/>
          <w:noProof/>
          <w:sz w:val="24"/>
          <w:szCs w:val="24"/>
          <w:vertAlign w:val="superscript"/>
        </w:rPr>
        <w:t>[6-7]</w:t>
      </w:r>
      <w:r w:rsidR="00EC4C7A" w:rsidRPr="00497D60">
        <w:rPr>
          <w:rFonts w:ascii="Book Antiqua" w:hAnsi="Book Antiqua"/>
          <w:sz w:val="24"/>
          <w:szCs w:val="24"/>
        </w:rPr>
        <w:fldChar w:fldCharType="end"/>
      </w:r>
      <w:r w:rsidR="0007405A" w:rsidRPr="00497D60">
        <w:rPr>
          <w:rFonts w:ascii="Book Antiqua" w:hAnsi="Book Antiqua"/>
          <w:sz w:val="24"/>
          <w:szCs w:val="24"/>
        </w:rPr>
        <w:t>. Hence, the intrinsic limitations of the conventional endoscopic polypectomy result in a high chance of incomplete resection</w:t>
      </w:r>
      <w:r w:rsidR="00EC4C7A" w:rsidRPr="00497D60">
        <w:rPr>
          <w:rFonts w:ascii="Book Antiqua" w:hAnsi="Book Antiqua"/>
          <w:sz w:val="24"/>
          <w:szCs w:val="24"/>
        </w:rPr>
        <w:fldChar w:fldCharType="begin">
          <w:fldData xml:space="preserve">PEVuZE5vdGU+PENpdGU+PEF1dGhvcj5Tb248L0F1dGhvcj48WWVhcj4yMDEzPC9ZZWFyPjxSZWNO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</w:fldData>
        </w:fldChar>
      </w:r>
      <w:r w:rsidR="0007405A" w:rsidRPr="00497D60">
        <w:rPr>
          <w:rFonts w:ascii="Book Antiqua" w:hAnsi="Book Antiqua"/>
          <w:sz w:val="24"/>
          <w:szCs w:val="24"/>
        </w:rPr>
        <w:instrText xml:space="preserve"> ADDIN EN.CITE </w:instrText>
      </w:r>
      <w:r w:rsidR="00EC4C7A" w:rsidRPr="00497D60">
        <w:rPr>
          <w:rFonts w:ascii="Book Antiqua" w:hAnsi="Book Antiqua"/>
          <w:sz w:val="24"/>
          <w:szCs w:val="24"/>
        </w:rPr>
        <w:fldChar w:fldCharType="begin">
          <w:fldData xml:space="preserve">PEVuZE5vdGU+PENpdGU+PEF1dGhvcj5Tb248L0F1dGhvcj48WWVhcj4yMDEzPC9ZZWFyPjxSZWNO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</w:fldData>
        </w:fldChar>
      </w:r>
      <w:r w:rsidR="0007405A" w:rsidRPr="00497D60">
        <w:rPr>
          <w:rFonts w:ascii="Book Antiqua" w:hAnsi="Book Antiqua"/>
          <w:sz w:val="24"/>
          <w:szCs w:val="24"/>
        </w:rPr>
        <w:instrText xml:space="preserve"> ADDIN EN.CITE.DATA </w:instrText>
      </w:r>
      <w:r w:rsidR="00EC4C7A" w:rsidRPr="00497D60">
        <w:rPr>
          <w:rFonts w:ascii="Book Antiqua" w:hAnsi="Book Antiqua"/>
          <w:sz w:val="24"/>
          <w:szCs w:val="24"/>
        </w:rPr>
      </w:r>
      <w:r w:rsidR="00EC4C7A" w:rsidRPr="00497D60">
        <w:rPr>
          <w:rFonts w:ascii="Book Antiqua" w:hAnsi="Book Antiqua"/>
          <w:sz w:val="24"/>
          <w:szCs w:val="24"/>
        </w:rPr>
        <w:fldChar w:fldCharType="end"/>
      </w:r>
      <w:r w:rsidR="00EC4C7A" w:rsidRPr="00497D60">
        <w:rPr>
          <w:rFonts w:ascii="Book Antiqua" w:hAnsi="Book Antiqua"/>
          <w:sz w:val="24"/>
          <w:szCs w:val="24"/>
        </w:rPr>
      </w:r>
      <w:r w:rsidR="00EC4C7A" w:rsidRPr="00497D60">
        <w:rPr>
          <w:rFonts w:ascii="Book Antiqua" w:hAnsi="Book Antiqua"/>
          <w:sz w:val="24"/>
          <w:szCs w:val="24"/>
        </w:rPr>
        <w:fldChar w:fldCharType="separate"/>
      </w:r>
      <w:r w:rsidR="002A518F">
        <w:rPr>
          <w:rFonts w:ascii="Book Antiqua" w:hAnsi="Book Antiqua"/>
          <w:noProof/>
          <w:sz w:val="24"/>
          <w:szCs w:val="24"/>
          <w:vertAlign w:val="superscript"/>
        </w:rPr>
        <w:t>[6,</w:t>
      </w:r>
      <w:r w:rsidR="003728BC" w:rsidRPr="00497D60">
        <w:rPr>
          <w:rFonts w:ascii="Book Antiqua" w:hAnsi="Book Antiqua"/>
          <w:noProof/>
          <w:sz w:val="24"/>
          <w:szCs w:val="24"/>
          <w:vertAlign w:val="superscript"/>
        </w:rPr>
        <w:t>8]</w:t>
      </w:r>
      <w:r w:rsidR="00EC4C7A" w:rsidRPr="00497D60">
        <w:rPr>
          <w:rFonts w:ascii="Book Antiqua" w:hAnsi="Book Antiqua"/>
          <w:sz w:val="24"/>
          <w:szCs w:val="24"/>
        </w:rPr>
        <w:fldChar w:fldCharType="end"/>
      </w:r>
      <w:r w:rsidR="0007405A" w:rsidRPr="00497D60">
        <w:rPr>
          <w:rFonts w:ascii="Book Antiqua" w:hAnsi="Book Antiqua"/>
          <w:sz w:val="24"/>
          <w:szCs w:val="24"/>
        </w:rPr>
        <w:t xml:space="preserve">. </w:t>
      </w:r>
      <w:r w:rsidR="00047FD1" w:rsidRPr="00497D60">
        <w:rPr>
          <w:rFonts w:ascii="Book Antiqua" w:hAnsi="Book Antiqua" w:cs="Times New Roman"/>
          <w:sz w:val="24"/>
          <w:szCs w:val="24"/>
        </w:rPr>
        <w:t xml:space="preserve">The rate of </w:t>
      </w:r>
      <w:r w:rsidR="00000658" w:rsidRPr="00497D60">
        <w:rPr>
          <w:rFonts w:ascii="Book Antiqua" w:hAnsi="Book Antiqua" w:cs="Times New Roman"/>
          <w:sz w:val="24"/>
          <w:szCs w:val="24"/>
        </w:rPr>
        <w:t xml:space="preserve">incomplete resection or unclear surgical margin and curability have been reported </w:t>
      </w:r>
      <w:r w:rsidR="00047FD1" w:rsidRPr="00497D60">
        <w:rPr>
          <w:rFonts w:ascii="Book Antiqua" w:hAnsi="Book Antiqua" w:cs="Times New Roman"/>
          <w:sz w:val="24"/>
          <w:szCs w:val="24"/>
        </w:rPr>
        <w:t xml:space="preserve">up </w:t>
      </w:r>
      <w:r w:rsidR="00000658" w:rsidRPr="00497D60">
        <w:rPr>
          <w:rFonts w:ascii="Book Antiqua" w:hAnsi="Book Antiqua" w:cs="Times New Roman"/>
          <w:sz w:val="24"/>
          <w:szCs w:val="24"/>
        </w:rPr>
        <w:t>to 24</w:t>
      </w:r>
      <w:r w:rsidR="002A518F">
        <w:rPr>
          <w:rFonts w:ascii="Book Antiqua" w:hAnsi="Book Antiqua" w:cs="Times New Roman" w:hint="eastAsia"/>
          <w:sz w:val="24"/>
          <w:szCs w:val="24"/>
        </w:rPr>
        <w:t>%</w:t>
      </w:r>
      <w:r w:rsidR="00000658" w:rsidRPr="00497D60">
        <w:rPr>
          <w:rFonts w:ascii="Book Antiqua" w:hAnsi="Book Antiqua" w:cs="Times New Roman"/>
          <w:sz w:val="24"/>
          <w:szCs w:val="24"/>
        </w:rPr>
        <w:t>-42% because of a limited resection up to the s</w:t>
      </w:r>
      <w:r w:rsidR="002A518F">
        <w:rPr>
          <w:rFonts w:ascii="Book Antiqua" w:hAnsi="Book Antiqua" w:cs="Times New Roman"/>
          <w:sz w:val="24"/>
          <w:szCs w:val="24"/>
        </w:rPr>
        <w:t>ubmucosal layer and burn effect</w:t>
      </w:r>
      <w:r w:rsidR="00EC4C7A" w:rsidRPr="00497D60">
        <w:rPr>
          <w:rFonts w:ascii="Book Antiqua" w:hAnsi="Book Antiqua" w:cs="Times New Roman"/>
          <w:sz w:val="24"/>
          <w:szCs w:val="24"/>
        </w:rPr>
        <w:fldChar w:fldCharType="begin">
          <w:fldData xml:space="preserve">PEVuZE5vdGU+PENpdGU+PEF1dGhvcj5NYWVkYTwvQXV0aG9yPjxZZWFyPjIwMDI8L1llYXI+PFJl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</w:fldData>
        </w:fldChar>
      </w:r>
      <w:r w:rsidR="00BF2EA2" w:rsidRPr="00497D60">
        <w:rPr>
          <w:rFonts w:ascii="Book Antiqua" w:hAnsi="Book Antiqua" w:cs="Times New Roman"/>
          <w:sz w:val="24"/>
          <w:szCs w:val="24"/>
        </w:rPr>
        <w:instrText xml:space="preserve"> ADDIN EN.CITE </w:instrText>
      </w:r>
      <w:r w:rsidR="00EC4C7A" w:rsidRPr="00497D60">
        <w:rPr>
          <w:rFonts w:ascii="Book Antiqua" w:hAnsi="Book Antiqua" w:cs="Times New Roman"/>
          <w:sz w:val="24"/>
          <w:szCs w:val="24"/>
        </w:rPr>
        <w:fldChar w:fldCharType="begin">
          <w:fldData xml:space="preserve">PEVuZE5vdGU+PENpdGU+PEF1dGhvcj5NYWVkYTwvQXV0aG9yPjxZZWFyPjIwMDI8L1llYXI+PFJl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</w:fldData>
        </w:fldChar>
      </w:r>
      <w:r w:rsidR="00BF2EA2" w:rsidRPr="00497D60">
        <w:rPr>
          <w:rFonts w:ascii="Book Antiqua" w:hAnsi="Book Antiqua" w:cs="Times New Roman"/>
          <w:sz w:val="24"/>
          <w:szCs w:val="24"/>
        </w:rPr>
        <w:instrText xml:space="preserve"> ADDIN EN.CITE.DATA </w:instrText>
      </w:r>
      <w:r w:rsidR="00EC4C7A" w:rsidRPr="00497D60">
        <w:rPr>
          <w:rFonts w:ascii="Book Antiqua" w:hAnsi="Book Antiqua" w:cs="Times New Roman"/>
          <w:sz w:val="24"/>
          <w:szCs w:val="24"/>
        </w:rPr>
      </w:r>
      <w:r w:rsidR="00EC4C7A" w:rsidRPr="00497D60">
        <w:rPr>
          <w:rFonts w:ascii="Book Antiqua" w:hAnsi="Book Antiqua" w:cs="Times New Roman"/>
          <w:sz w:val="24"/>
          <w:szCs w:val="24"/>
        </w:rPr>
        <w:fldChar w:fldCharType="end"/>
      </w:r>
      <w:r w:rsidR="00EC4C7A" w:rsidRPr="00497D60">
        <w:rPr>
          <w:rFonts w:ascii="Book Antiqua" w:hAnsi="Book Antiqua" w:cs="Times New Roman"/>
          <w:sz w:val="24"/>
          <w:szCs w:val="24"/>
        </w:rPr>
      </w:r>
      <w:r w:rsidR="00EC4C7A" w:rsidRPr="00497D60">
        <w:rPr>
          <w:rFonts w:ascii="Book Antiqua" w:hAnsi="Book Antiqua" w:cs="Times New Roman"/>
          <w:sz w:val="24"/>
          <w:szCs w:val="24"/>
        </w:rPr>
        <w:fldChar w:fldCharType="separate"/>
      </w:r>
      <w:r w:rsidR="003728BC" w:rsidRPr="00497D60">
        <w:rPr>
          <w:rFonts w:ascii="Book Antiqua" w:hAnsi="Book Antiqua" w:cs="Times New Roman"/>
          <w:noProof/>
          <w:sz w:val="24"/>
          <w:szCs w:val="24"/>
          <w:vertAlign w:val="superscript"/>
        </w:rPr>
        <w:t>[9-10]</w:t>
      </w:r>
      <w:r w:rsidR="00EC4C7A" w:rsidRPr="00497D60">
        <w:rPr>
          <w:rFonts w:ascii="Book Antiqua" w:hAnsi="Book Antiqua" w:cs="Times New Roman"/>
          <w:sz w:val="24"/>
          <w:szCs w:val="24"/>
        </w:rPr>
        <w:fldChar w:fldCharType="end"/>
      </w:r>
      <w:r w:rsidR="00000658" w:rsidRPr="00497D60">
        <w:rPr>
          <w:rFonts w:ascii="Book Antiqua" w:hAnsi="Book Antiqua" w:cs="Times New Roman"/>
          <w:sz w:val="24"/>
          <w:szCs w:val="24"/>
        </w:rPr>
        <w:t>.</w:t>
      </w:r>
    </w:p>
    <w:p w:rsidR="00000658" w:rsidRDefault="00E40387" w:rsidP="003E438A">
      <w:pPr>
        <w:spacing w:line="360" w:lineRule="auto"/>
        <w:ind w:firstLineChars="200" w:firstLine="480"/>
        <w:rPr>
          <w:rFonts w:ascii="Book Antiqua" w:hAnsi="Book Antiqua" w:cs="Times New Roman"/>
          <w:sz w:val="24"/>
          <w:szCs w:val="24"/>
        </w:rPr>
      </w:pPr>
      <w:r w:rsidRPr="00497D60">
        <w:rPr>
          <w:rFonts w:ascii="Book Antiqua" w:hAnsi="Book Antiqua" w:cs="Times New Roman"/>
          <w:sz w:val="24"/>
          <w:szCs w:val="24"/>
        </w:rPr>
        <w:t>With the introduction of t</w:t>
      </w:r>
      <w:r w:rsidR="00000658" w:rsidRPr="00497D60">
        <w:rPr>
          <w:rFonts w:ascii="Book Antiqua" w:hAnsi="Book Antiqua" w:cs="Times New Roman"/>
          <w:sz w:val="24"/>
          <w:szCs w:val="24"/>
        </w:rPr>
        <w:t>rans</w:t>
      </w:r>
      <w:r w:rsidR="00865935" w:rsidRPr="00497D60">
        <w:rPr>
          <w:rFonts w:ascii="Book Antiqua" w:hAnsi="Book Antiqua" w:cs="Times New Roman"/>
          <w:sz w:val="24"/>
          <w:szCs w:val="24"/>
        </w:rPr>
        <w:t>-</w:t>
      </w:r>
      <w:r w:rsidR="00000658" w:rsidRPr="00497D60">
        <w:rPr>
          <w:rFonts w:ascii="Book Antiqua" w:hAnsi="Book Antiqua" w:cs="Times New Roman"/>
          <w:sz w:val="24"/>
          <w:szCs w:val="24"/>
        </w:rPr>
        <w:t xml:space="preserve">anal endoscopic microsurgery (TEM), </w:t>
      </w:r>
      <w:r w:rsidRPr="00497D60">
        <w:rPr>
          <w:rFonts w:ascii="Book Antiqua" w:hAnsi="Book Antiqua" w:cs="Times New Roman"/>
          <w:sz w:val="24"/>
          <w:szCs w:val="24"/>
        </w:rPr>
        <w:t>the clinical effi</w:t>
      </w:r>
      <w:r w:rsidR="00401F77" w:rsidRPr="00497D60">
        <w:rPr>
          <w:rFonts w:ascii="Book Antiqua" w:hAnsi="Book Antiqua" w:cs="Times New Roman"/>
          <w:sz w:val="24"/>
          <w:szCs w:val="24"/>
        </w:rPr>
        <w:t>cacy of TEM for benign neoplasm</w:t>
      </w:r>
      <w:r w:rsidRPr="00497D60">
        <w:rPr>
          <w:rFonts w:ascii="Book Antiqua" w:hAnsi="Book Antiqua" w:cs="Times New Roman"/>
          <w:sz w:val="24"/>
          <w:szCs w:val="24"/>
        </w:rPr>
        <w:t xml:space="preserve"> has been widely reported. </w:t>
      </w:r>
      <w:r w:rsidR="000477AA" w:rsidRPr="00497D60">
        <w:rPr>
          <w:rFonts w:ascii="Book Antiqua" w:hAnsi="Book Antiqua" w:cs="Times New Roman"/>
          <w:sz w:val="24"/>
          <w:szCs w:val="24"/>
        </w:rPr>
        <w:t xml:space="preserve">The TEM procedure provides </w:t>
      </w:r>
      <w:r w:rsidR="00BD166F" w:rsidRPr="00497D60">
        <w:rPr>
          <w:rFonts w:ascii="Book Antiqua" w:hAnsi="Book Antiqua" w:cs="Times New Roman"/>
          <w:sz w:val="24"/>
          <w:szCs w:val="24"/>
        </w:rPr>
        <w:t>several advantages over conventional excision by offering much improved visualization, exposure, and access to higher lesions in the rectum</w:t>
      </w:r>
      <w:r w:rsidR="00EC4C7A" w:rsidRPr="00497D60">
        <w:rPr>
          <w:rFonts w:ascii="Book Antiqua" w:hAnsi="Book Antiqua" w:cs="Times New Roman"/>
          <w:sz w:val="24"/>
          <w:szCs w:val="24"/>
        </w:rPr>
        <w:fldChar w:fldCharType="begin"/>
      </w:r>
      <w:r w:rsidR="00BF2EA2" w:rsidRPr="00497D60">
        <w:rPr>
          <w:rFonts w:ascii="Book Antiqua" w:hAnsi="Book Antiqua" w:cs="Times New Roman"/>
          <w:sz w:val="24"/>
          <w:szCs w:val="24"/>
        </w:rPr>
        <w:instrText xml:space="preserve"> ADDIN EN.CITE &lt;EndNote&gt;&lt;Cite&gt;&lt;Author&gt;Kinoshita&lt;/Author&gt;&lt;Year&gt;2007&lt;/Year&gt;&lt;RecNum&gt;1015&lt;/RecNum&gt;&lt;record&gt;&lt;rec-number&gt;1015&lt;/rec-number&gt;&lt;foreign-keys&gt;&lt;key app="EN" db-id="wvtztzdty5rdsveat085fzxn5f0xds2sxfpr"&gt;1015&lt;/key&gt;&lt;/foreign-keys&gt;&lt;ref-type name="Journal Article"&gt;17&lt;/ref-type&gt;&lt;contributors&gt;&lt;authors&gt;&lt;author&gt;Kinoshita, T.&lt;/author&gt;&lt;author&gt;Kanehira, E.&lt;/author&gt;&lt;author&gt;Omura, K.&lt;/author&gt;&lt;author&gt;Tomori, T.&lt;/author&gt;&lt;author&gt;Yamada, H.&lt;/author&gt;&lt;/authors&gt;&lt;/contributors&gt;&lt;auth-address&gt;Endoscopic Surgery Center, Toho University Sakura Medical Center, Shimoshizu, Sakura, Chiba, Japan. tkinoshita@sakura.med.toho-u.ac.jp&lt;/auth-address&gt;&lt;titles&gt;&lt;title&gt;Transanal endoscopic microsurgery in the treatment of rectal carcinoid tumor&lt;/title&gt;&lt;secondary-title&gt;Surg Endosc&lt;/secondary-title&gt;&lt;/titles&gt;&lt;periodical&gt;&lt;full-title&gt;Surg Endosc&lt;/full-title&gt;&lt;/periodical&gt;&lt;pages&gt;970-4&lt;/pages&gt;&lt;volume&gt;21&lt;/volume&gt;&lt;number&gt;6&lt;/number&gt;&lt;edition&gt;2007/02/08&lt;/edition&gt;&lt;keywords&gt;&lt;keyword&gt;Adult&lt;/keyword&gt;&lt;keyword&gt;Aged&lt;/keyword&gt;&lt;keyword&gt;Carcinoid Tumor/pathology/*surgery&lt;/keyword&gt;&lt;keyword&gt;Colectomy/*methods&lt;/keyword&gt;&lt;keyword&gt;Female&lt;/keyword&gt;&lt;keyword&gt;Humans&lt;/keyword&gt;&lt;keyword&gt;Male&lt;/keyword&gt;&lt;keyword&gt;*Microsurgery&lt;/keyword&gt;&lt;keyword&gt;Middle Aged&lt;/keyword&gt;&lt;keyword&gt;*Proctoscopy&lt;/keyword&gt;&lt;keyword&gt;Rectal Neoplasms/pathology/*surgery&lt;/keyword&gt;&lt;keyword&gt;Retrospective Studies&lt;/keyword&gt;&lt;/keywords&gt;&lt;dates&gt;&lt;year&gt;2007&lt;/year&gt;&lt;pub-dates&gt;&lt;date&gt;Jun&lt;/date&gt;&lt;/pub-dates&gt;&lt;/dates&gt;&lt;isbn&gt;1432-2218 (Electronic)&amp;#xD;0930-2794 (Linking)&lt;/isbn&gt;&lt;accession-num&gt;17285371&lt;/accession-num&gt;&lt;urls&gt;&lt;related-urls&gt;&lt;url&gt;http://www.ncbi.nlm.nih.gov/entrez/query.fcgi?cmd=Retrieve&amp;amp;db=PubMed&amp;amp;dopt=Citation&amp;amp;list_uids=17285371&lt;/url&gt;&lt;/related-urls&gt;&lt;/urls&gt;&lt;electronic-resource-num&gt;10.1007/s00464-006-9155-y&lt;/electronic-resource-num&gt;&lt;language&gt;eng&lt;/language&gt;&lt;/record&gt;&lt;/Cite&gt;&lt;/EndNote&gt;</w:instrText>
      </w:r>
      <w:r w:rsidR="00EC4C7A" w:rsidRPr="00497D60">
        <w:rPr>
          <w:rFonts w:ascii="Book Antiqua" w:hAnsi="Book Antiqua" w:cs="Times New Roman"/>
          <w:sz w:val="24"/>
          <w:szCs w:val="24"/>
        </w:rPr>
        <w:fldChar w:fldCharType="separate"/>
      </w:r>
      <w:r w:rsidR="003728BC" w:rsidRPr="00497D60">
        <w:rPr>
          <w:rFonts w:ascii="Book Antiqua" w:hAnsi="Book Antiqua" w:cs="Times New Roman"/>
          <w:noProof/>
          <w:sz w:val="24"/>
          <w:szCs w:val="24"/>
          <w:vertAlign w:val="superscript"/>
        </w:rPr>
        <w:t>[11]</w:t>
      </w:r>
      <w:r w:rsidR="00EC4C7A" w:rsidRPr="00497D60">
        <w:rPr>
          <w:rFonts w:ascii="Book Antiqua" w:hAnsi="Book Antiqua" w:cs="Times New Roman"/>
          <w:sz w:val="24"/>
          <w:szCs w:val="24"/>
        </w:rPr>
        <w:fldChar w:fldCharType="end"/>
      </w:r>
      <w:r w:rsidR="00BD166F" w:rsidRPr="00497D60">
        <w:rPr>
          <w:rFonts w:ascii="Book Antiqua" w:hAnsi="Book Antiqua" w:cs="Times New Roman"/>
          <w:sz w:val="24"/>
          <w:szCs w:val="24"/>
        </w:rPr>
        <w:t>. Moreover, the TEM procedure could achieve accurate determination of margins</w:t>
      </w:r>
      <w:r w:rsidR="002202D3" w:rsidRPr="00497D60">
        <w:rPr>
          <w:rFonts w:ascii="Book Antiqua" w:hAnsi="Book Antiqua" w:cs="Times New Roman"/>
          <w:sz w:val="24"/>
          <w:szCs w:val="24"/>
        </w:rPr>
        <w:t xml:space="preserve"> and </w:t>
      </w:r>
      <w:r w:rsidR="00000658" w:rsidRPr="00497D60">
        <w:rPr>
          <w:rFonts w:ascii="Book Antiqua" w:hAnsi="Book Antiqua" w:cs="Times New Roman"/>
          <w:sz w:val="24"/>
          <w:szCs w:val="24"/>
        </w:rPr>
        <w:t>full-thickness excision</w:t>
      </w:r>
      <w:r w:rsidR="00EC67BD">
        <w:rPr>
          <w:rFonts w:ascii="Book Antiqua" w:hAnsi="Book Antiqua" w:cs="Times New Roman"/>
          <w:sz w:val="24"/>
          <w:szCs w:val="24"/>
        </w:rPr>
        <w:t xml:space="preserve"> with the possibility of suture</w:t>
      </w:r>
      <w:r w:rsidR="00EC4C7A" w:rsidRPr="00497D60">
        <w:rPr>
          <w:rFonts w:ascii="Book Antiqua" w:hAnsi="Book Antiqua" w:cs="Times New Roman"/>
          <w:sz w:val="24"/>
          <w:szCs w:val="24"/>
        </w:rPr>
        <w:fldChar w:fldCharType="begin"/>
      </w:r>
      <w:r w:rsidR="00BF2EA2" w:rsidRPr="00497D60">
        <w:rPr>
          <w:rFonts w:ascii="Book Antiqua" w:hAnsi="Book Antiqua" w:cs="Times New Roman"/>
          <w:sz w:val="24"/>
          <w:szCs w:val="24"/>
        </w:rPr>
        <w:instrText xml:space="preserve"> ADDIN EN.CITE &lt;EndNote&gt;&lt;Cite&gt;&lt;Author&gt;Caplin&lt;/Author&gt;&lt;Year&gt;2012&lt;/Year&gt;&lt;RecNum&gt;1007&lt;/RecNum&gt;&lt;record&gt;&lt;rec-number&gt;1007&lt;/rec-number&gt;&lt;foreign-keys&gt;&lt;key app="EN" db-id="wvtztzdty5rdsveat085fzxn5f0xds2sxfpr"&gt;1007&lt;/key&gt;&lt;/foreign-keys&gt;&lt;ref-type name="Journal Article"&gt;17&lt;/ref-type&gt;&lt;contributors&gt;&lt;authors&gt;&lt;author&gt;Caplin, M.&lt;/author&gt;&lt;author&gt;Sundin, A.&lt;/author&gt;&lt;author&gt;Nillson, O.&lt;/author&gt;&lt;author&gt;Baum, R. P.&lt;/author&gt;&lt;author&gt;Klose, K. J.&lt;/author&gt;&lt;author&gt;Kelestimur, F.&lt;/author&gt;&lt;author&gt;Plockinger, U.&lt;/author&gt;&lt;author&gt;Papotti, M.&lt;/author&gt;&lt;author&gt;Salazar, R.&lt;/author&gt;&lt;author&gt;Pascher, A.&lt;/author&gt;&lt;/authors&gt;&lt;/contributors&gt;&lt;auth-address&gt;Department of Gastroenterology, Royal Free Hospital, London, UK. m.caplin@medsch.ucl.ac.uk&lt;/auth-address&gt;&lt;titles&gt;&lt;title&gt;ENETS Consensus Guidelines for the management of patients with digestive neuroendocrine neoplasms: colorectal neuroendocrine neoplasms&lt;/title&gt;&lt;secondary-title&gt;Neuroendocrinology&lt;/secondary-title&gt;&lt;/titles&gt;&lt;pages&gt;88-97&lt;/pages&gt;&lt;volume&gt;95&lt;/volume&gt;&lt;number&gt;2&lt;/number&gt;&lt;edition&gt;2012/01/21&lt;/edition&gt;&lt;keywords&gt;&lt;keyword&gt;*Colorectal Neoplasms/diagnosis/epidemiology/therapy&lt;/keyword&gt;&lt;keyword&gt;Humans&lt;/keyword&gt;&lt;keyword&gt;*Neuroendocrine Tumors/diagnosis/epidemiology/therapy&lt;/keyword&gt;&lt;/keywords&gt;&lt;dates&gt;&lt;year&gt;2012&lt;/year&gt;&lt;/dates&gt;&lt;isbn&gt;1423-0194 (Electronic)&amp;#xD;0028-3835 (Linking)&lt;/isbn&gt;&lt;accession-num&gt;22261972&lt;/accession-num&gt;&lt;urls&gt;&lt;related-urls&gt;&lt;url&gt;http://www.ncbi.nlm.nih.gov/entrez/query.fcgi?cmd=Retrieve&amp;amp;db=PubMed&amp;amp;dopt=Citation&amp;amp;list_uids=22261972&lt;/url&gt;&lt;/related-urls&gt;&lt;/urls&gt;&lt;electronic-resource-num&gt;000335594 [pii]&amp;#xD;10.1159/000335594&lt;/electronic-resource-num&gt;&lt;language&gt;eng&lt;/language&gt;&lt;/record&gt;&lt;/Cite&gt;&lt;/EndNote&gt;</w:instrText>
      </w:r>
      <w:r w:rsidR="00EC4C7A" w:rsidRPr="00497D60">
        <w:rPr>
          <w:rFonts w:ascii="Book Antiqua" w:hAnsi="Book Antiqua" w:cs="Times New Roman"/>
          <w:sz w:val="24"/>
          <w:szCs w:val="24"/>
        </w:rPr>
        <w:fldChar w:fldCharType="separate"/>
      </w:r>
      <w:r w:rsidR="00220DA7" w:rsidRPr="00497D60">
        <w:rPr>
          <w:rFonts w:ascii="Book Antiqua" w:hAnsi="Book Antiqua" w:cs="Times New Roman"/>
          <w:noProof/>
          <w:sz w:val="24"/>
          <w:szCs w:val="24"/>
          <w:vertAlign w:val="superscript"/>
        </w:rPr>
        <w:t>[4]</w:t>
      </w:r>
      <w:r w:rsidR="00EC4C7A" w:rsidRPr="00497D60">
        <w:rPr>
          <w:rFonts w:ascii="Book Antiqua" w:hAnsi="Book Antiqua" w:cs="Times New Roman"/>
          <w:sz w:val="24"/>
          <w:szCs w:val="24"/>
        </w:rPr>
        <w:fldChar w:fldCharType="end"/>
      </w:r>
      <w:r w:rsidR="00000658" w:rsidRPr="00497D60">
        <w:rPr>
          <w:rFonts w:ascii="Book Antiqua" w:hAnsi="Book Antiqua" w:cs="Times New Roman"/>
          <w:sz w:val="24"/>
          <w:szCs w:val="24"/>
        </w:rPr>
        <w:t xml:space="preserve">. </w:t>
      </w:r>
      <w:bookmarkStart w:id="46" w:name="OLE_LINK39"/>
      <w:bookmarkStart w:id="47" w:name="OLE_LINK40"/>
      <w:bookmarkStart w:id="48" w:name="OLE_LINK47"/>
      <w:bookmarkStart w:id="49" w:name="OLE_LINK48"/>
      <w:r w:rsidR="00D175A8" w:rsidRPr="00497D60">
        <w:rPr>
          <w:rFonts w:ascii="Book Antiqua" w:hAnsi="Book Antiqua" w:cs="Times New Roman"/>
          <w:sz w:val="24"/>
          <w:szCs w:val="24"/>
        </w:rPr>
        <w:t xml:space="preserve">Full-thickness excision using </w:t>
      </w:r>
      <w:r w:rsidR="003C71B7" w:rsidRPr="00497D60">
        <w:rPr>
          <w:rFonts w:ascii="Book Antiqua" w:hAnsi="Book Antiqua" w:cs="Times New Roman"/>
          <w:sz w:val="24"/>
          <w:szCs w:val="24"/>
        </w:rPr>
        <w:t xml:space="preserve">TEM enables much larger extent of resection, ensuring more satisfactory oncological results for lesions with malignant potential. </w:t>
      </w:r>
      <w:r w:rsidR="00F53D72" w:rsidRPr="00497D60">
        <w:rPr>
          <w:rFonts w:ascii="Book Antiqua" w:hAnsi="Book Antiqua" w:cs="Times New Roman"/>
          <w:sz w:val="24"/>
          <w:szCs w:val="24"/>
        </w:rPr>
        <w:t>However</w:t>
      </w:r>
      <w:r w:rsidR="00000658" w:rsidRPr="00497D60">
        <w:rPr>
          <w:rFonts w:ascii="Book Antiqua" w:hAnsi="Book Antiqua" w:cs="Times New Roman"/>
          <w:sz w:val="24"/>
          <w:szCs w:val="24"/>
        </w:rPr>
        <w:t xml:space="preserve">, the </w:t>
      </w:r>
      <w:r w:rsidR="00F920DC" w:rsidRPr="00497D60">
        <w:rPr>
          <w:rFonts w:ascii="Book Antiqua" w:hAnsi="Book Antiqua" w:cs="Times New Roman"/>
          <w:sz w:val="24"/>
          <w:szCs w:val="24"/>
        </w:rPr>
        <w:t>application</w:t>
      </w:r>
      <w:r w:rsidR="00000658" w:rsidRPr="00497D60">
        <w:rPr>
          <w:rFonts w:ascii="Book Antiqua" w:hAnsi="Book Antiqua" w:cs="Times New Roman"/>
          <w:sz w:val="24"/>
          <w:szCs w:val="24"/>
        </w:rPr>
        <w:t xml:space="preserve"> of TEM in the </w:t>
      </w:r>
      <w:r w:rsidR="00DF2333" w:rsidRPr="00497D60">
        <w:rPr>
          <w:rFonts w:ascii="Book Antiqua" w:hAnsi="Book Antiqua" w:cs="Times New Roman"/>
          <w:sz w:val="24"/>
          <w:szCs w:val="24"/>
        </w:rPr>
        <w:t xml:space="preserve">full-thickness </w:t>
      </w:r>
      <w:r w:rsidR="00000658" w:rsidRPr="00497D60">
        <w:rPr>
          <w:rFonts w:ascii="Book Antiqua" w:hAnsi="Book Antiqua" w:cs="Times New Roman"/>
          <w:sz w:val="24"/>
          <w:szCs w:val="24"/>
        </w:rPr>
        <w:t>excision</w:t>
      </w:r>
      <w:r w:rsidR="009171C0" w:rsidRPr="00497D60">
        <w:rPr>
          <w:rFonts w:ascii="Book Antiqua" w:hAnsi="Book Antiqua" w:cs="Times New Roman"/>
          <w:sz w:val="24"/>
          <w:szCs w:val="24"/>
        </w:rPr>
        <w:t xml:space="preserve"> has</w:t>
      </w:r>
      <w:r w:rsidR="00000658" w:rsidRPr="00497D60">
        <w:rPr>
          <w:rFonts w:ascii="Book Antiqua" w:hAnsi="Book Antiqua" w:cs="Times New Roman"/>
          <w:sz w:val="24"/>
          <w:szCs w:val="24"/>
        </w:rPr>
        <w:t xml:space="preserve"> not </w:t>
      </w:r>
      <w:bookmarkEnd w:id="46"/>
      <w:bookmarkEnd w:id="47"/>
      <w:r w:rsidR="009171C0" w:rsidRPr="00497D60">
        <w:rPr>
          <w:rFonts w:ascii="Book Antiqua" w:hAnsi="Book Antiqua" w:cs="Times New Roman"/>
          <w:sz w:val="24"/>
          <w:szCs w:val="24"/>
        </w:rPr>
        <w:t xml:space="preserve">been </w:t>
      </w:r>
      <w:r w:rsidR="00EA0C29" w:rsidRPr="00497D60">
        <w:rPr>
          <w:rFonts w:ascii="Book Antiqua" w:hAnsi="Book Antiqua" w:cs="Times New Roman"/>
          <w:sz w:val="24"/>
          <w:szCs w:val="24"/>
        </w:rPr>
        <w:t>well</w:t>
      </w:r>
      <w:r w:rsidR="00DF2333" w:rsidRPr="00497D60">
        <w:rPr>
          <w:rFonts w:ascii="Book Antiqua" w:hAnsi="Book Antiqua" w:cs="Times New Roman"/>
          <w:sz w:val="24"/>
          <w:szCs w:val="24"/>
        </w:rPr>
        <w:t xml:space="preserve"> </w:t>
      </w:r>
      <w:r w:rsidR="00EA0C29" w:rsidRPr="00497D60">
        <w:rPr>
          <w:rFonts w:ascii="Book Antiqua" w:hAnsi="Book Antiqua" w:cs="Times New Roman"/>
          <w:sz w:val="24"/>
          <w:szCs w:val="24"/>
        </w:rPr>
        <w:t>investigated</w:t>
      </w:r>
      <w:r w:rsidR="00000658" w:rsidRPr="00497D60">
        <w:rPr>
          <w:rFonts w:ascii="Book Antiqua" w:hAnsi="Book Antiqua" w:cs="Times New Roman"/>
          <w:sz w:val="24"/>
          <w:szCs w:val="24"/>
        </w:rPr>
        <w:t>.</w:t>
      </w:r>
      <w:bookmarkEnd w:id="48"/>
      <w:bookmarkEnd w:id="49"/>
      <w:r w:rsidR="00000658" w:rsidRPr="00497D60">
        <w:rPr>
          <w:rFonts w:ascii="Book Antiqua" w:hAnsi="Book Antiqua" w:cs="Times New Roman"/>
          <w:sz w:val="24"/>
          <w:szCs w:val="24"/>
        </w:rPr>
        <w:t xml:space="preserve"> </w:t>
      </w:r>
      <w:r w:rsidR="00132207" w:rsidRPr="00497D60">
        <w:rPr>
          <w:rFonts w:ascii="Book Antiqua" w:hAnsi="Book Antiqua" w:cs="Times New Roman"/>
          <w:sz w:val="24"/>
          <w:szCs w:val="24"/>
        </w:rPr>
        <w:t>W</w:t>
      </w:r>
      <w:r w:rsidR="00DF2333" w:rsidRPr="00497D60">
        <w:rPr>
          <w:rFonts w:ascii="Book Antiqua" w:hAnsi="Book Antiqua" w:cs="Times New Roman"/>
          <w:sz w:val="24"/>
          <w:szCs w:val="24"/>
        </w:rPr>
        <w:t xml:space="preserve">e </w:t>
      </w:r>
      <w:r w:rsidR="009171C0" w:rsidRPr="00497D60">
        <w:rPr>
          <w:rFonts w:ascii="Book Antiqua" w:hAnsi="Book Antiqua" w:cs="Times New Roman"/>
          <w:sz w:val="24"/>
          <w:szCs w:val="24"/>
        </w:rPr>
        <w:t xml:space="preserve">here </w:t>
      </w:r>
      <w:r w:rsidR="00132207" w:rsidRPr="00497D60">
        <w:rPr>
          <w:rFonts w:ascii="Book Antiqua" w:hAnsi="Book Antiqua" w:cs="Times New Roman"/>
          <w:sz w:val="24"/>
          <w:szCs w:val="24"/>
        </w:rPr>
        <w:t xml:space="preserve">report our clinical </w:t>
      </w:r>
      <w:r w:rsidR="00132207" w:rsidRPr="00497D60">
        <w:rPr>
          <w:rFonts w:ascii="Book Antiqua" w:hAnsi="Book Antiqua" w:cs="Times New Roman"/>
          <w:sz w:val="24"/>
          <w:szCs w:val="24"/>
        </w:rPr>
        <w:lastRenderedPageBreak/>
        <w:t xml:space="preserve">experiences </w:t>
      </w:r>
      <w:r w:rsidR="009171C0" w:rsidRPr="00497D60">
        <w:rPr>
          <w:rFonts w:ascii="Book Antiqua" w:hAnsi="Book Antiqua" w:cs="Times New Roman"/>
          <w:sz w:val="24"/>
          <w:szCs w:val="24"/>
        </w:rPr>
        <w:t>of the largest cohort of</w:t>
      </w:r>
      <w:r w:rsidR="00132207" w:rsidRPr="00497D60">
        <w:rPr>
          <w:rFonts w:ascii="Book Antiqua" w:hAnsi="Book Antiqua" w:cs="Times New Roman"/>
          <w:sz w:val="24"/>
          <w:szCs w:val="24"/>
        </w:rPr>
        <w:t xml:space="preserve"> rectal neuroendocrine tumor treated by</w:t>
      </w:r>
      <w:r w:rsidR="00F307DA" w:rsidRPr="00497D60">
        <w:rPr>
          <w:rFonts w:ascii="Book Antiqua" w:hAnsi="Book Antiqua" w:cs="Times New Roman"/>
          <w:sz w:val="24"/>
          <w:szCs w:val="24"/>
        </w:rPr>
        <w:t xml:space="preserve"> full-thickness excision using</w:t>
      </w:r>
      <w:r w:rsidR="00132207" w:rsidRPr="00497D60">
        <w:rPr>
          <w:rFonts w:ascii="Book Antiqua" w:hAnsi="Book Antiqua" w:cs="Times New Roman"/>
          <w:sz w:val="24"/>
          <w:szCs w:val="24"/>
        </w:rPr>
        <w:t xml:space="preserve"> TEM.</w:t>
      </w:r>
      <w:r w:rsidR="00000658" w:rsidRPr="00497D60">
        <w:rPr>
          <w:rFonts w:ascii="Book Antiqua" w:hAnsi="Book Antiqua" w:cs="Times New Roman"/>
          <w:sz w:val="24"/>
          <w:szCs w:val="24"/>
        </w:rPr>
        <w:t xml:space="preserve"> </w:t>
      </w:r>
    </w:p>
    <w:p w:rsidR="002A518F" w:rsidRPr="00497D60" w:rsidRDefault="002A518F" w:rsidP="003E438A">
      <w:pPr>
        <w:spacing w:line="360" w:lineRule="auto"/>
        <w:ind w:firstLineChars="200" w:firstLine="480"/>
        <w:rPr>
          <w:rFonts w:ascii="Book Antiqua" w:hAnsi="Book Antiqua" w:cs="Times New Roman"/>
          <w:sz w:val="24"/>
          <w:szCs w:val="24"/>
        </w:rPr>
      </w:pPr>
    </w:p>
    <w:p w:rsidR="002A518F" w:rsidRPr="00712F63" w:rsidRDefault="002A518F" w:rsidP="003E438A">
      <w:pPr>
        <w:spacing w:line="360" w:lineRule="auto"/>
        <w:rPr>
          <w:rFonts w:ascii="Book Antiqua" w:hAnsi="Book Antiqua"/>
          <w:b/>
          <w:sz w:val="24"/>
        </w:rPr>
      </w:pPr>
      <w:bookmarkStart w:id="50" w:name="OLE_LINK337"/>
      <w:bookmarkStart w:id="51" w:name="OLE_LINK338"/>
      <w:bookmarkStart w:id="52" w:name="OLE_LINK378"/>
      <w:bookmarkStart w:id="53" w:name="OLE_LINK388"/>
      <w:r w:rsidRPr="00712F63">
        <w:rPr>
          <w:rFonts w:ascii="Book Antiqua" w:hAnsi="Book Antiqua"/>
          <w:b/>
          <w:sz w:val="24"/>
        </w:rPr>
        <w:t>MATERIALS AND METHODS</w:t>
      </w:r>
    </w:p>
    <w:bookmarkEnd w:id="50"/>
    <w:bookmarkEnd w:id="51"/>
    <w:bookmarkEnd w:id="52"/>
    <w:bookmarkEnd w:id="53"/>
    <w:p w:rsidR="005815A2" w:rsidRDefault="00292AEF" w:rsidP="003E438A">
      <w:pPr>
        <w:spacing w:line="360" w:lineRule="auto"/>
        <w:rPr>
          <w:rFonts w:ascii="Book Antiqua" w:hAnsi="Book Antiqua" w:cs="Times New Roman"/>
          <w:sz w:val="24"/>
          <w:szCs w:val="24"/>
        </w:rPr>
      </w:pPr>
      <w:r w:rsidRPr="00497D60">
        <w:rPr>
          <w:rFonts w:ascii="Book Antiqua" w:hAnsi="Book Antiqua" w:cs="Times New Roman"/>
          <w:sz w:val="24"/>
          <w:szCs w:val="24"/>
        </w:rPr>
        <w:t xml:space="preserve">Between December </w:t>
      </w:r>
      <w:r w:rsidR="000E6447" w:rsidRPr="00497D60">
        <w:rPr>
          <w:rFonts w:ascii="Book Antiqua" w:hAnsi="Book Antiqua" w:cs="Times New Roman"/>
          <w:sz w:val="24"/>
          <w:szCs w:val="24"/>
        </w:rPr>
        <w:t>2006</w:t>
      </w:r>
      <w:r w:rsidRPr="00497D60">
        <w:rPr>
          <w:rFonts w:ascii="Book Antiqua" w:hAnsi="Book Antiqua" w:cs="Times New Roman"/>
          <w:sz w:val="24"/>
          <w:szCs w:val="24"/>
        </w:rPr>
        <w:t xml:space="preserve"> and December 2014, </w:t>
      </w:r>
      <w:r w:rsidR="00400DFC" w:rsidRPr="00497D60">
        <w:rPr>
          <w:rFonts w:ascii="Book Antiqua" w:hAnsi="Book Antiqua" w:cs="Times New Roman"/>
          <w:sz w:val="24"/>
          <w:szCs w:val="24"/>
        </w:rPr>
        <w:t xml:space="preserve">full-thickness excision using </w:t>
      </w:r>
      <w:r w:rsidRPr="00497D60">
        <w:rPr>
          <w:rFonts w:ascii="Book Antiqua" w:hAnsi="Book Antiqua" w:cs="Times New Roman"/>
          <w:sz w:val="24"/>
          <w:szCs w:val="24"/>
        </w:rPr>
        <w:t>TEM was performed for 59 patients with r</w:t>
      </w:r>
      <w:r w:rsidR="00000658" w:rsidRPr="00497D60">
        <w:rPr>
          <w:rFonts w:ascii="Book Antiqua" w:hAnsi="Book Antiqua" w:cs="Times New Roman"/>
          <w:sz w:val="24"/>
          <w:szCs w:val="24"/>
        </w:rPr>
        <w:t xml:space="preserve">ectal </w:t>
      </w:r>
      <w:r w:rsidR="004B6874" w:rsidRPr="00497D60">
        <w:rPr>
          <w:rFonts w:ascii="Book Antiqua" w:hAnsi="Book Antiqua" w:cs="Times New Roman"/>
          <w:sz w:val="24"/>
          <w:szCs w:val="24"/>
        </w:rPr>
        <w:t>neuroendocrine tumor</w:t>
      </w:r>
      <w:r w:rsidR="00000658" w:rsidRPr="00497D60">
        <w:rPr>
          <w:rFonts w:ascii="Book Antiqua" w:hAnsi="Book Antiqua" w:cs="Times New Roman"/>
          <w:sz w:val="24"/>
          <w:szCs w:val="24"/>
        </w:rPr>
        <w:t xml:space="preserve"> at the Peking Union Medical College Hospital. The</w:t>
      </w:r>
      <w:r w:rsidRPr="00497D60">
        <w:rPr>
          <w:rFonts w:ascii="Book Antiqua" w:hAnsi="Book Antiqua" w:cs="Times New Roman"/>
          <w:sz w:val="24"/>
          <w:szCs w:val="24"/>
        </w:rPr>
        <w:t>ir</w:t>
      </w:r>
      <w:r w:rsidR="00000658" w:rsidRPr="00497D60">
        <w:rPr>
          <w:rFonts w:ascii="Book Antiqua" w:hAnsi="Book Antiqua" w:cs="Times New Roman"/>
          <w:sz w:val="24"/>
          <w:szCs w:val="24"/>
        </w:rPr>
        <w:t xml:space="preserve"> </w:t>
      </w:r>
      <w:r w:rsidRPr="00497D60">
        <w:rPr>
          <w:rFonts w:ascii="Book Antiqua" w:hAnsi="Book Antiqua" w:cs="Times New Roman"/>
          <w:sz w:val="24"/>
          <w:szCs w:val="24"/>
        </w:rPr>
        <w:t>clinical data were</w:t>
      </w:r>
      <w:r w:rsidR="00A91752" w:rsidRPr="00497D60">
        <w:rPr>
          <w:rFonts w:ascii="Book Antiqua" w:hAnsi="Book Antiqua" w:cs="Times New Roman"/>
          <w:sz w:val="24"/>
          <w:szCs w:val="24"/>
        </w:rPr>
        <w:t xml:space="preserve"> reviewed retrospectively</w:t>
      </w:r>
      <w:r w:rsidR="00000658" w:rsidRPr="00497D60">
        <w:rPr>
          <w:rFonts w:ascii="Book Antiqua" w:hAnsi="Book Antiqua" w:cs="Times New Roman"/>
          <w:sz w:val="24"/>
          <w:szCs w:val="24"/>
        </w:rPr>
        <w:t xml:space="preserve">, including: patient demographics, tumor characteristics, </w:t>
      </w:r>
      <w:r w:rsidR="00A91752" w:rsidRPr="00497D60">
        <w:rPr>
          <w:rFonts w:ascii="Book Antiqua" w:hAnsi="Book Antiqua" w:cs="Times New Roman"/>
          <w:sz w:val="24"/>
          <w:szCs w:val="24"/>
        </w:rPr>
        <w:t>blood loss in operation, operation time</w:t>
      </w:r>
      <w:r w:rsidR="00000658" w:rsidRPr="00497D60">
        <w:rPr>
          <w:rFonts w:ascii="Book Antiqua" w:hAnsi="Book Antiqua" w:cs="Times New Roman"/>
          <w:sz w:val="24"/>
          <w:szCs w:val="24"/>
        </w:rPr>
        <w:t>, postoperative outcomes, pathological results, and follow-u</w:t>
      </w:r>
      <w:r w:rsidR="005815A2" w:rsidRPr="00497D60">
        <w:rPr>
          <w:rFonts w:ascii="Book Antiqua" w:hAnsi="Book Antiqua" w:cs="Times New Roman"/>
          <w:sz w:val="24"/>
          <w:szCs w:val="24"/>
        </w:rPr>
        <w:t>p clinical notes</w:t>
      </w:r>
      <w:r w:rsidR="00000658" w:rsidRPr="00497D60">
        <w:rPr>
          <w:rFonts w:ascii="Book Antiqua" w:hAnsi="Book Antiqua" w:cs="Times New Roman"/>
          <w:sz w:val="24"/>
          <w:szCs w:val="24"/>
        </w:rPr>
        <w:t xml:space="preserve">. </w:t>
      </w:r>
    </w:p>
    <w:p w:rsidR="002A518F" w:rsidRPr="00497D60" w:rsidRDefault="002A518F" w:rsidP="003E438A">
      <w:pPr>
        <w:spacing w:line="360" w:lineRule="auto"/>
        <w:rPr>
          <w:rFonts w:ascii="Book Antiqua" w:hAnsi="Book Antiqua" w:cs="Times New Roman"/>
          <w:sz w:val="24"/>
          <w:szCs w:val="24"/>
        </w:rPr>
      </w:pPr>
    </w:p>
    <w:p w:rsidR="00000658" w:rsidRPr="002A518F" w:rsidRDefault="00000658" w:rsidP="003E438A">
      <w:pPr>
        <w:spacing w:line="360" w:lineRule="auto"/>
        <w:rPr>
          <w:rFonts w:ascii="Book Antiqua" w:hAnsi="Book Antiqua" w:cs="Times New Roman"/>
          <w:b/>
          <w:i/>
          <w:sz w:val="24"/>
          <w:szCs w:val="24"/>
        </w:rPr>
      </w:pPr>
      <w:r w:rsidRPr="002A518F">
        <w:rPr>
          <w:rFonts w:ascii="Book Antiqua" w:hAnsi="Book Antiqua" w:cs="Times New Roman"/>
          <w:b/>
          <w:i/>
          <w:sz w:val="24"/>
          <w:szCs w:val="24"/>
        </w:rPr>
        <w:t>S</w:t>
      </w:r>
      <w:r w:rsidR="003E2103" w:rsidRPr="002A518F">
        <w:rPr>
          <w:rFonts w:ascii="Book Antiqua" w:hAnsi="Book Antiqua" w:cs="Times New Roman"/>
          <w:b/>
          <w:i/>
          <w:sz w:val="24"/>
          <w:szCs w:val="24"/>
        </w:rPr>
        <w:t>urgical techniques</w:t>
      </w:r>
    </w:p>
    <w:p w:rsidR="009565BF" w:rsidRPr="00497D60" w:rsidRDefault="00B66B9C" w:rsidP="003E438A">
      <w:pPr>
        <w:spacing w:line="360" w:lineRule="auto"/>
        <w:rPr>
          <w:rFonts w:ascii="Book Antiqua" w:hAnsi="Book Antiqua" w:cs="Times New Roman"/>
          <w:sz w:val="24"/>
          <w:szCs w:val="24"/>
        </w:rPr>
      </w:pPr>
      <w:r w:rsidRPr="00497D60">
        <w:rPr>
          <w:rFonts w:ascii="Book Antiqua" w:hAnsi="Book Antiqua" w:cs="Times New Roman"/>
          <w:sz w:val="24"/>
          <w:szCs w:val="24"/>
        </w:rPr>
        <w:t xml:space="preserve">Routine </w:t>
      </w:r>
      <w:r w:rsidR="00BC0ACF" w:rsidRPr="00497D60">
        <w:rPr>
          <w:rFonts w:ascii="Book Antiqua" w:hAnsi="Book Antiqua" w:cs="Times New Roman"/>
          <w:sz w:val="24"/>
          <w:szCs w:val="24"/>
        </w:rPr>
        <w:t>colonoscopy was performed preopera</w:t>
      </w:r>
      <w:r w:rsidR="00922D5B" w:rsidRPr="00497D60">
        <w:rPr>
          <w:rFonts w:ascii="Book Antiqua" w:hAnsi="Book Antiqua" w:cs="Times New Roman"/>
          <w:sz w:val="24"/>
          <w:szCs w:val="24"/>
        </w:rPr>
        <w:t xml:space="preserve">tively to evaluate the location and size of a lesion, and endoscopic ultrasonography </w:t>
      </w:r>
      <w:r w:rsidR="00E13B19" w:rsidRPr="00497D60">
        <w:rPr>
          <w:rFonts w:ascii="Book Antiqua" w:hAnsi="Book Antiqua" w:cs="Times New Roman"/>
          <w:sz w:val="24"/>
          <w:szCs w:val="24"/>
        </w:rPr>
        <w:t>wa</w:t>
      </w:r>
      <w:r w:rsidR="00922D5B" w:rsidRPr="00497D60">
        <w:rPr>
          <w:rFonts w:ascii="Book Antiqua" w:hAnsi="Book Antiqua" w:cs="Times New Roman"/>
          <w:sz w:val="24"/>
          <w:szCs w:val="24"/>
        </w:rPr>
        <w:t>s used to evaluate the invasion depth or the status of vess</w:t>
      </w:r>
      <w:r w:rsidR="00E13B19" w:rsidRPr="00497D60">
        <w:rPr>
          <w:rFonts w:ascii="Book Antiqua" w:hAnsi="Book Antiqua" w:cs="Times New Roman"/>
          <w:sz w:val="24"/>
          <w:szCs w:val="24"/>
        </w:rPr>
        <w:t>e</w:t>
      </w:r>
      <w:r w:rsidR="00922D5B" w:rsidRPr="00497D60">
        <w:rPr>
          <w:rFonts w:ascii="Book Antiqua" w:hAnsi="Book Antiqua" w:cs="Times New Roman"/>
          <w:sz w:val="24"/>
          <w:szCs w:val="24"/>
        </w:rPr>
        <w:t>l and lymph node.</w:t>
      </w:r>
      <w:r w:rsidR="00994B26" w:rsidRPr="00497D60">
        <w:rPr>
          <w:rFonts w:ascii="Book Antiqua" w:hAnsi="Book Antiqua" w:cs="Times New Roman"/>
          <w:sz w:val="24"/>
          <w:szCs w:val="24"/>
        </w:rPr>
        <w:t xml:space="preserve"> </w:t>
      </w:r>
      <w:r w:rsidR="00BA4CC2" w:rsidRPr="00497D60">
        <w:rPr>
          <w:rFonts w:ascii="Book Antiqua" w:hAnsi="Book Antiqua" w:cs="Times New Roman"/>
          <w:sz w:val="24"/>
          <w:szCs w:val="24"/>
        </w:rPr>
        <w:t xml:space="preserve">The operation was performed under general anesthesia. The positioning of the patient </w:t>
      </w:r>
      <w:r w:rsidR="00E13B19" w:rsidRPr="00497D60">
        <w:rPr>
          <w:rFonts w:ascii="Book Antiqua" w:hAnsi="Book Antiqua" w:cs="Times New Roman"/>
          <w:sz w:val="24"/>
          <w:szCs w:val="24"/>
        </w:rPr>
        <w:t>wa</w:t>
      </w:r>
      <w:r w:rsidR="00BA4CC2" w:rsidRPr="00497D60">
        <w:rPr>
          <w:rFonts w:ascii="Book Antiqua" w:hAnsi="Book Antiqua" w:cs="Times New Roman"/>
          <w:sz w:val="24"/>
          <w:szCs w:val="24"/>
        </w:rPr>
        <w:t>s determined to make the lesion situate at the bottom of the operation field. Before resection, the scheduled resection area, including the tumor and a clearance margin of at least 0.5</w:t>
      </w:r>
      <w:r w:rsidR="002A518F">
        <w:rPr>
          <w:rFonts w:ascii="Book Antiqua" w:hAnsi="Book Antiqua" w:cs="Times New Roman" w:hint="eastAsia"/>
          <w:sz w:val="24"/>
          <w:szCs w:val="24"/>
        </w:rPr>
        <w:t xml:space="preserve"> </w:t>
      </w:r>
      <w:r w:rsidR="00BA4CC2" w:rsidRPr="00497D60">
        <w:rPr>
          <w:rFonts w:ascii="Book Antiqua" w:hAnsi="Book Antiqua" w:cs="Times New Roman"/>
          <w:sz w:val="24"/>
          <w:szCs w:val="24"/>
        </w:rPr>
        <w:t>cm, was marked by coagulation dots using a needle electrode</w:t>
      </w:r>
      <w:r w:rsidR="00130AA3" w:rsidRPr="00497D60">
        <w:rPr>
          <w:rFonts w:ascii="Book Antiqua" w:hAnsi="Book Antiqua" w:cs="Times New Roman"/>
          <w:sz w:val="24"/>
          <w:szCs w:val="24"/>
        </w:rPr>
        <w:t xml:space="preserve"> (Fig</w:t>
      </w:r>
      <w:r w:rsidR="002A518F">
        <w:rPr>
          <w:rFonts w:ascii="Book Antiqua" w:hAnsi="Book Antiqua" w:cs="Times New Roman" w:hint="eastAsia"/>
          <w:sz w:val="24"/>
          <w:szCs w:val="24"/>
        </w:rPr>
        <w:t>ure</w:t>
      </w:r>
      <w:r w:rsidR="00130AA3" w:rsidRPr="00497D60">
        <w:rPr>
          <w:rFonts w:ascii="Book Antiqua" w:hAnsi="Book Antiqua" w:cs="Times New Roman"/>
          <w:sz w:val="24"/>
          <w:szCs w:val="24"/>
        </w:rPr>
        <w:t xml:space="preserve"> 1)</w:t>
      </w:r>
      <w:r w:rsidR="00BA4CC2" w:rsidRPr="00497D60">
        <w:rPr>
          <w:rFonts w:ascii="Book Antiqua" w:hAnsi="Book Antiqua" w:cs="Times New Roman"/>
          <w:sz w:val="24"/>
          <w:szCs w:val="24"/>
        </w:rPr>
        <w:t>. Then the full-thickness excision down to the outer fatty tissues was performed. The defect in the rectal wall was closed by a continuous running suture with absorbable thread</w:t>
      </w:r>
      <w:r w:rsidR="004E1AEF" w:rsidRPr="00497D60">
        <w:rPr>
          <w:rFonts w:ascii="Book Antiqua" w:hAnsi="Book Antiqua" w:cs="Times New Roman"/>
          <w:sz w:val="24"/>
          <w:szCs w:val="24"/>
        </w:rPr>
        <w:t xml:space="preserve"> and silver clips in place of knots</w:t>
      </w:r>
      <w:r w:rsidR="00BA4CC2" w:rsidRPr="00497D60">
        <w:rPr>
          <w:rFonts w:ascii="Book Antiqua" w:hAnsi="Book Antiqua" w:cs="Times New Roman"/>
          <w:sz w:val="24"/>
          <w:szCs w:val="24"/>
        </w:rPr>
        <w:t xml:space="preserve">. Tight suture in transverse direction was crucial for preventing wound bleeding, </w:t>
      </w:r>
      <w:r w:rsidR="00F92F92" w:rsidRPr="00497D60">
        <w:rPr>
          <w:rFonts w:ascii="Book Antiqua" w:hAnsi="Book Antiqua" w:cs="Times New Roman"/>
          <w:sz w:val="24"/>
          <w:szCs w:val="24"/>
        </w:rPr>
        <w:t>dehiscence</w:t>
      </w:r>
      <w:r w:rsidR="00BA4CC2" w:rsidRPr="00497D60">
        <w:rPr>
          <w:rFonts w:ascii="Book Antiqua" w:hAnsi="Book Antiqua" w:cs="Times New Roman"/>
          <w:sz w:val="24"/>
          <w:szCs w:val="24"/>
        </w:rPr>
        <w:t>, and stenosis of the rectal lumen.</w:t>
      </w:r>
      <w:r w:rsidR="00B9786D" w:rsidRPr="00497D60">
        <w:rPr>
          <w:rFonts w:ascii="Book Antiqua" w:hAnsi="Book Antiqua" w:cs="Times New Roman"/>
          <w:sz w:val="24"/>
          <w:szCs w:val="24"/>
        </w:rPr>
        <w:t xml:space="preserve"> </w:t>
      </w:r>
    </w:p>
    <w:p w:rsidR="00000658" w:rsidRPr="00497D60" w:rsidRDefault="009565BF" w:rsidP="003E438A">
      <w:pPr>
        <w:spacing w:line="360" w:lineRule="auto"/>
        <w:rPr>
          <w:rFonts w:ascii="Book Antiqua" w:hAnsi="Book Antiqua" w:cs="Times New Roman"/>
          <w:sz w:val="24"/>
          <w:szCs w:val="24"/>
        </w:rPr>
      </w:pPr>
      <w:r w:rsidRPr="00497D60">
        <w:rPr>
          <w:rFonts w:ascii="Book Antiqua" w:hAnsi="Book Antiqua" w:cs="Times New Roman"/>
          <w:sz w:val="24"/>
          <w:szCs w:val="24"/>
        </w:rPr>
        <w:t xml:space="preserve">    </w:t>
      </w:r>
      <w:r w:rsidR="00B9786D" w:rsidRPr="00497D60">
        <w:rPr>
          <w:rFonts w:ascii="Book Antiqua" w:hAnsi="Book Antiqua" w:cs="Times New Roman"/>
          <w:sz w:val="24"/>
          <w:szCs w:val="24"/>
        </w:rPr>
        <w:t xml:space="preserve">The </w:t>
      </w:r>
      <w:r w:rsidR="009F3186" w:rsidRPr="00497D60">
        <w:rPr>
          <w:rFonts w:ascii="Book Antiqua" w:hAnsi="Book Antiqua" w:cs="Times New Roman"/>
          <w:sz w:val="24"/>
          <w:szCs w:val="24"/>
        </w:rPr>
        <w:t xml:space="preserve">full-thickness excision could also be used to </w:t>
      </w:r>
      <w:r w:rsidRPr="00497D60">
        <w:rPr>
          <w:rFonts w:ascii="Book Antiqua" w:hAnsi="Book Antiqua" w:cs="Times New Roman"/>
          <w:sz w:val="24"/>
          <w:szCs w:val="24"/>
        </w:rPr>
        <w:t>remove the</w:t>
      </w:r>
      <w:r w:rsidR="009F3186" w:rsidRPr="00497D60">
        <w:rPr>
          <w:rFonts w:ascii="Book Antiqua" w:hAnsi="Book Antiqua" w:cs="Times New Roman"/>
          <w:sz w:val="24"/>
          <w:szCs w:val="24"/>
        </w:rPr>
        <w:t xml:space="preserve"> residual tumor after endoscopic polypectomy </w:t>
      </w:r>
      <w:r w:rsidRPr="00497D60">
        <w:rPr>
          <w:rFonts w:ascii="Book Antiqua" w:hAnsi="Book Antiqua" w:cs="Times New Roman"/>
          <w:sz w:val="24"/>
          <w:szCs w:val="24"/>
        </w:rPr>
        <w:t>(</w:t>
      </w:r>
      <w:r w:rsidR="002A518F" w:rsidRPr="00497D60">
        <w:rPr>
          <w:rFonts w:ascii="Book Antiqua" w:hAnsi="Book Antiqua" w:cs="Times New Roman"/>
          <w:sz w:val="24"/>
          <w:szCs w:val="24"/>
        </w:rPr>
        <w:t>Fig</w:t>
      </w:r>
      <w:r w:rsidR="003E438A">
        <w:rPr>
          <w:rFonts w:ascii="Book Antiqua" w:hAnsi="Book Antiqua" w:cs="Times New Roman" w:hint="eastAsia"/>
          <w:sz w:val="24"/>
          <w:szCs w:val="24"/>
        </w:rPr>
        <w:t xml:space="preserve">ure </w:t>
      </w:r>
      <w:r w:rsidRPr="00497D60">
        <w:rPr>
          <w:rFonts w:ascii="Book Antiqua" w:hAnsi="Book Antiqua" w:cs="Times New Roman"/>
          <w:sz w:val="24"/>
          <w:szCs w:val="24"/>
        </w:rPr>
        <w:t>2)</w:t>
      </w:r>
      <w:r w:rsidR="00B9786D" w:rsidRPr="00497D60">
        <w:rPr>
          <w:rFonts w:ascii="Book Antiqua" w:hAnsi="Book Antiqua" w:cs="Times New Roman"/>
          <w:sz w:val="24"/>
          <w:szCs w:val="24"/>
        </w:rPr>
        <w:t xml:space="preserve"> or unobtrusive neuroendocrine tumor </w:t>
      </w:r>
      <w:r w:rsidRPr="00497D60">
        <w:rPr>
          <w:rFonts w:ascii="Book Antiqua" w:hAnsi="Book Antiqua" w:cs="Times New Roman"/>
          <w:sz w:val="24"/>
          <w:szCs w:val="24"/>
        </w:rPr>
        <w:t xml:space="preserve">which </w:t>
      </w:r>
      <w:r w:rsidR="00EA0C29" w:rsidRPr="00497D60">
        <w:rPr>
          <w:rFonts w:ascii="Book Antiqua" w:hAnsi="Book Antiqua"/>
          <w:sz w:val="24"/>
          <w:szCs w:val="24"/>
        </w:rPr>
        <w:t>arose from the deep portion of the epithelial glands</w:t>
      </w:r>
      <w:r w:rsidR="00EA0C29" w:rsidRPr="00497D60">
        <w:rPr>
          <w:rFonts w:ascii="Book Antiqua" w:hAnsi="Book Antiqua" w:cs="Times New Roman"/>
          <w:sz w:val="24"/>
          <w:szCs w:val="24"/>
        </w:rPr>
        <w:t xml:space="preserve"> and </w:t>
      </w:r>
      <w:r w:rsidRPr="00497D60">
        <w:rPr>
          <w:rFonts w:ascii="Book Antiqua" w:hAnsi="Book Antiqua" w:cs="Times New Roman"/>
          <w:sz w:val="24"/>
          <w:szCs w:val="24"/>
        </w:rPr>
        <w:t xml:space="preserve">was </w:t>
      </w:r>
      <w:r w:rsidR="00EA0C29" w:rsidRPr="00497D60">
        <w:rPr>
          <w:rFonts w:ascii="Book Antiqua" w:hAnsi="Book Antiqua" w:cs="Times New Roman"/>
          <w:sz w:val="24"/>
          <w:szCs w:val="24"/>
        </w:rPr>
        <w:t>diagnosed</w:t>
      </w:r>
      <w:r w:rsidRPr="00497D60">
        <w:rPr>
          <w:rFonts w:ascii="Book Antiqua" w:hAnsi="Book Antiqua" w:cs="Times New Roman"/>
          <w:sz w:val="24"/>
          <w:szCs w:val="24"/>
        </w:rPr>
        <w:t xml:space="preserve"> by transrectal ultrasound (</w:t>
      </w:r>
      <w:r w:rsidR="002A518F" w:rsidRPr="00497D60">
        <w:rPr>
          <w:rFonts w:ascii="Book Antiqua" w:hAnsi="Book Antiqua" w:cs="Times New Roman"/>
          <w:sz w:val="24"/>
          <w:szCs w:val="24"/>
        </w:rPr>
        <w:t>Fig</w:t>
      </w:r>
      <w:r w:rsidR="002A518F">
        <w:rPr>
          <w:rFonts w:ascii="Book Antiqua" w:hAnsi="Book Antiqua" w:cs="Times New Roman" w:hint="eastAsia"/>
          <w:sz w:val="24"/>
          <w:szCs w:val="24"/>
        </w:rPr>
        <w:t>ure</w:t>
      </w:r>
      <w:r w:rsidR="002A518F" w:rsidRPr="00497D60">
        <w:rPr>
          <w:rFonts w:ascii="Book Antiqua" w:hAnsi="Book Antiqua" w:cs="Times New Roman"/>
          <w:sz w:val="24"/>
          <w:szCs w:val="24"/>
        </w:rPr>
        <w:t xml:space="preserve"> </w:t>
      </w:r>
      <w:r w:rsidRPr="00497D60">
        <w:rPr>
          <w:rFonts w:ascii="Book Antiqua" w:hAnsi="Book Antiqua" w:cs="Times New Roman"/>
          <w:sz w:val="24"/>
          <w:szCs w:val="24"/>
        </w:rPr>
        <w:t>3).</w:t>
      </w:r>
      <w:r w:rsidR="00BE4426" w:rsidRPr="00497D60">
        <w:rPr>
          <w:rFonts w:ascii="Book Antiqua" w:hAnsi="Book Antiqua" w:cs="Times New Roman"/>
          <w:sz w:val="24"/>
          <w:szCs w:val="24"/>
        </w:rPr>
        <w:t xml:space="preserve"> </w:t>
      </w:r>
      <w:r w:rsidR="009D2CDF" w:rsidRPr="00497D60">
        <w:rPr>
          <w:rFonts w:ascii="Book Antiqua" w:hAnsi="Book Antiqua" w:cs="Times New Roman"/>
          <w:sz w:val="24"/>
          <w:szCs w:val="24"/>
        </w:rPr>
        <w:t>Mark using t</w:t>
      </w:r>
      <w:r w:rsidR="001A010F" w:rsidRPr="00497D60">
        <w:rPr>
          <w:rFonts w:ascii="Book Antiqua" w:hAnsi="Book Antiqua"/>
          <w:sz w:val="24"/>
          <w:szCs w:val="24"/>
        </w:rPr>
        <w:t>attoo or thread knot was strongly recommended during endosc</w:t>
      </w:r>
      <w:r w:rsidR="001A010F" w:rsidRPr="00497D60">
        <w:rPr>
          <w:rFonts w:ascii="Book Antiqua" w:hAnsi="Book Antiqua" w:cs="Times New Roman"/>
          <w:sz w:val="24"/>
          <w:szCs w:val="24"/>
        </w:rPr>
        <w:t xml:space="preserve">opic polypectomy or </w:t>
      </w:r>
      <w:r w:rsidR="009D2CDF" w:rsidRPr="00497D60">
        <w:rPr>
          <w:rFonts w:ascii="Book Antiqua" w:hAnsi="Book Antiqua" w:cs="Times New Roman"/>
          <w:sz w:val="24"/>
          <w:szCs w:val="24"/>
        </w:rPr>
        <w:t>diagnosis of unobtrusive tumor</w:t>
      </w:r>
      <w:r w:rsidR="001A010F" w:rsidRPr="00497D60">
        <w:rPr>
          <w:rFonts w:ascii="Book Antiqua" w:hAnsi="Book Antiqua"/>
          <w:sz w:val="24"/>
          <w:szCs w:val="24"/>
        </w:rPr>
        <w:t xml:space="preserve"> to facilitate</w:t>
      </w:r>
      <w:r w:rsidR="009D2CDF" w:rsidRPr="00497D60">
        <w:rPr>
          <w:rFonts w:ascii="Book Antiqua" w:hAnsi="Book Antiqua"/>
          <w:sz w:val="24"/>
          <w:szCs w:val="24"/>
        </w:rPr>
        <w:t xml:space="preserve"> localization</w:t>
      </w:r>
      <w:r w:rsidR="001A010F" w:rsidRPr="00497D60">
        <w:rPr>
          <w:rFonts w:ascii="Book Antiqua" w:hAnsi="Book Antiqua"/>
          <w:sz w:val="24"/>
          <w:szCs w:val="24"/>
        </w:rPr>
        <w:t>.</w:t>
      </w:r>
    </w:p>
    <w:p w:rsidR="00060860" w:rsidRPr="00712F63" w:rsidRDefault="00060860" w:rsidP="00060860">
      <w:pPr>
        <w:spacing w:line="360" w:lineRule="auto"/>
        <w:rPr>
          <w:rFonts w:ascii="Book Antiqua" w:hAnsi="Book Antiqua"/>
          <w:b/>
          <w:i/>
          <w:sz w:val="24"/>
        </w:rPr>
      </w:pPr>
      <w:r w:rsidRPr="00712F63">
        <w:rPr>
          <w:rFonts w:ascii="Book Antiqua" w:hAnsi="Book Antiqua"/>
          <w:b/>
          <w:i/>
          <w:sz w:val="24"/>
        </w:rPr>
        <w:lastRenderedPageBreak/>
        <w:t>Statistical analysis</w:t>
      </w:r>
    </w:p>
    <w:p w:rsidR="009E593A" w:rsidRDefault="009E593A" w:rsidP="00060860">
      <w:pPr>
        <w:spacing w:line="360" w:lineRule="auto"/>
        <w:rPr>
          <w:rFonts w:ascii="Book Antiqua" w:hAnsi="Book Antiqua" w:cs="Times New Roman"/>
          <w:sz w:val="24"/>
          <w:szCs w:val="24"/>
        </w:rPr>
      </w:pPr>
      <w:r w:rsidRPr="00497D60">
        <w:rPr>
          <w:rFonts w:ascii="Book Antiqua" w:hAnsi="Book Antiqua" w:cs="Times New Roman"/>
          <w:sz w:val="24"/>
          <w:szCs w:val="24"/>
        </w:rPr>
        <w:t xml:space="preserve">Data were summarized and analyzed using the Student’s </w:t>
      </w:r>
      <w:r w:rsidRPr="00497D60">
        <w:rPr>
          <w:rFonts w:ascii="Book Antiqua" w:hAnsi="Book Antiqua" w:cs="Times New Roman"/>
          <w:i/>
          <w:sz w:val="24"/>
          <w:szCs w:val="24"/>
        </w:rPr>
        <w:t>t</w:t>
      </w:r>
      <w:r w:rsidRPr="00497D60">
        <w:rPr>
          <w:rFonts w:ascii="Book Antiqua" w:hAnsi="Book Antiqua" w:cs="Times New Roman"/>
          <w:sz w:val="24"/>
          <w:szCs w:val="24"/>
        </w:rPr>
        <w:t xml:space="preserve"> test, the Fisher’s exact test, and the Chi-square test, which were performed with SPSS statistical software (SPSS Inc., Chicago, IL). Differences associated with a</w:t>
      </w:r>
      <w:r w:rsidR="00060860" w:rsidRPr="00497D60">
        <w:rPr>
          <w:rFonts w:ascii="Book Antiqua" w:hAnsi="Book Antiqua" w:cs="Times New Roman"/>
          <w:sz w:val="24"/>
          <w:szCs w:val="24"/>
        </w:rPr>
        <w:t xml:space="preserve"> </w:t>
      </w:r>
      <w:r w:rsidR="00060860" w:rsidRPr="00497D60">
        <w:rPr>
          <w:rFonts w:ascii="Book Antiqua" w:hAnsi="Book Antiqua" w:cs="Times New Roman"/>
          <w:i/>
          <w:sz w:val="24"/>
          <w:szCs w:val="24"/>
        </w:rPr>
        <w:t>P</w:t>
      </w:r>
      <w:r w:rsidRPr="00497D60">
        <w:rPr>
          <w:rFonts w:ascii="Book Antiqua" w:hAnsi="Book Antiqua" w:cs="Times New Roman"/>
          <w:sz w:val="24"/>
          <w:szCs w:val="24"/>
        </w:rPr>
        <w:t xml:space="preserve"> value less than 0.05 were considered statistically significant. </w:t>
      </w:r>
      <w:r w:rsidR="003E01F1" w:rsidRPr="00497D60">
        <w:rPr>
          <w:rFonts w:ascii="Book Antiqua" w:hAnsi="Book Antiqua" w:cs="Times New Roman"/>
          <w:sz w:val="24"/>
          <w:szCs w:val="24"/>
        </w:rPr>
        <w:t>The study</w:t>
      </w:r>
      <w:r w:rsidRPr="00497D60">
        <w:rPr>
          <w:rFonts w:ascii="Book Antiqua" w:hAnsi="Book Antiqua" w:cs="Times New Roman"/>
          <w:sz w:val="24"/>
          <w:szCs w:val="24"/>
        </w:rPr>
        <w:t xml:space="preserve"> w</w:t>
      </w:r>
      <w:r w:rsidR="003E01F1" w:rsidRPr="00497D60">
        <w:rPr>
          <w:rFonts w:ascii="Book Antiqua" w:hAnsi="Book Antiqua" w:cs="Times New Roman"/>
          <w:sz w:val="24"/>
          <w:szCs w:val="24"/>
        </w:rPr>
        <w:t>as</w:t>
      </w:r>
      <w:r w:rsidRPr="00497D60">
        <w:rPr>
          <w:rFonts w:ascii="Book Antiqua" w:hAnsi="Book Antiqua" w:cs="Times New Roman"/>
          <w:sz w:val="24"/>
          <w:szCs w:val="24"/>
        </w:rPr>
        <w:t xml:space="preserve"> </w:t>
      </w:r>
      <w:r w:rsidR="003E01F1" w:rsidRPr="00497D60">
        <w:rPr>
          <w:rFonts w:ascii="Book Antiqua" w:hAnsi="Book Antiqua" w:cs="Times New Roman"/>
          <w:sz w:val="24"/>
          <w:szCs w:val="24"/>
        </w:rPr>
        <w:t xml:space="preserve">reviewed and </w:t>
      </w:r>
      <w:r w:rsidRPr="00497D60">
        <w:rPr>
          <w:rFonts w:ascii="Book Antiqua" w:hAnsi="Book Antiqua" w:cs="Times New Roman"/>
          <w:sz w:val="24"/>
          <w:szCs w:val="24"/>
        </w:rPr>
        <w:t xml:space="preserve">approved by the </w:t>
      </w:r>
      <w:r w:rsidR="003E01F1" w:rsidRPr="00497D60">
        <w:rPr>
          <w:rFonts w:ascii="Book Antiqua" w:hAnsi="Book Antiqua" w:cs="Times New Roman"/>
          <w:sz w:val="24"/>
          <w:szCs w:val="24"/>
        </w:rPr>
        <w:t>Peking Union Medical College Hospital Review Board</w:t>
      </w:r>
      <w:r w:rsidRPr="00497D60">
        <w:rPr>
          <w:rFonts w:ascii="Book Antiqua" w:hAnsi="Book Antiqua" w:cs="Times New Roman"/>
          <w:sz w:val="24"/>
          <w:szCs w:val="24"/>
        </w:rPr>
        <w:t>.</w:t>
      </w:r>
      <w:r w:rsidR="00497D60" w:rsidRPr="00497D60">
        <w:rPr>
          <w:rFonts w:ascii="Book Antiqua" w:hAnsi="Book Antiqua" w:cs="Times New Roman"/>
          <w:sz w:val="24"/>
          <w:szCs w:val="24"/>
        </w:rPr>
        <w:t xml:space="preserve"> The statistical methods of this study were reviewed by Zhou JL from Peking Union Medical College Hospital.</w:t>
      </w:r>
    </w:p>
    <w:p w:rsidR="002A518F" w:rsidRPr="00497D60" w:rsidRDefault="002A518F" w:rsidP="003E438A">
      <w:pPr>
        <w:spacing w:line="360" w:lineRule="auto"/>
        <w:ind w:firstLine="480"/>
        <w:rPr>
          <w:rFonts w:ascii="Book Antiqua" w:hAnsi="Book Antiqua" w:cs="Times New Roman"/>
          <w:sz w:val="24"/>
          <w:szCs w:val="24"/>
        </w:rPr>
      </w:pPr>
    </w:p>
    <w:p w:rsidR="00000658" w:rsidRPr="00497D60" w:rsidRDefault="00000658" w:rsidP="003E438A">
      <w:pPr>
        <w:spacing w:line="360" w:lineRule="auto"/>
        <w:rPr>
          <w:rFonts w:ascii="Book Antiqua" w:hAnsi="Book Antiqua" w:cs="Times New Roman"/>
          <w:sz w:val="24"/>
          <w:szCs w:val="24"/>
        </w:rPr>
      </w:pPr>
      <w:r w:rsidRPr="00497D60">
        <w:rPr>
          <w:rFonts w:ascii="Book Antiqua" w:hAnsi="Book Antiqua" w:cs="Times New Roman"/>
          <w:b/>
          <w:sz w:val="24"/>
          <w:szCs w:val="24"/>
        </w:rPr>
        <w:t>R</w:t>
      </w:r>
      <w:r w:rsidR="004C1412" w:rsidRPr="00497D60">
        <w:rPr>
          <w:rFonts w:ascii="Book Antiqua" w:hAnsi="Book Antiqua" w:cs="Times New Roman"/>
          <w:b/>
          <w:sz w:val="24"/>
          <w:szCs w:val="24"/>
        </w:rPr>
        <w:t>ESULTS</w:t>
      </w:r>
    </w:p>
    <w:p w:rsidR="00000658" w:rsidRPr="002A518F" w:rsidRDefault="00000658" w:rsidP="003E438A">
      <w:pPr>
        <w:spacing w:line="360" w:lineRule="auto"/>
        <w:rPr>
          <w:rFonts w:ascii="Book Antiqua" w:hAnsi="Book Antiqua" w:cs="Times New Roman"/>
          <w:b/>
          <w:i/>
          <w:sz w:val="24"/>
          <w:szCs w:val="24"/>
        </w:rPr>
      </w:pPr>
      <w:r w:rsidRPr="002A518F">
        <w:rPr>
          <w:rFonts w:ascii="Book Antiqua" w:hAnsi="Book Antiqua" w:cs="Times New Roman"/>
          <w:b/>
          <w:i/>
          <w:sz w:val="24"/>
          <w:szCs w:val="24"/>
        </w:rPr>
        <w:t>Patients and demographics</w:t>
      </w:r>
    </w:p>
    <w:p w:rsidR="00000658" w:rsidRDefault="00000658" w:rsidP="003E438A">
      <w:pPr>
        <w:spacing w:line="360" w:lineRule="auto"/>
        <w:rPr>
          <w:rFonts w:ascii="Book Antiqua" w:hAnsi="Book Antiqua" w:cs="Times New Roman"/>
          <w:sz w:val="24"/>
          <w:szCs w:val="24"/>
        </w:rPr>
      </w:pPr>
      <w:r w:rsidRPr="00497D60">
        <w:rPr>
          <w:rFonts w:ascii="Book Antiqua" w:hAnsi="Book Antiqua" w:cs="Times New Roman"/>
          <w:sz w:val="24"/>
          <w:szCs w:val="24"/>
        </w:rPr>
        <w:t xml:space="preserve">Between </w:t>
      </w:r>
      <w:r w:rsidR="00130AA3" w:rsidRPr="00497D60">
        <w:rPr>
          <w:rFonts w:ascii="Book Antiqua" w:hAnsi="Book Antiqua" w:cs="Times New Roman"/>
          <w:sz w:val="24"/>
          <w:szCs w:val="24"/>
        </w:rPr>
        <w:t>December</w:t>
      </w:r>
      <w:r w:rsidRPr="00497D60">
        <w:rPr>
          <w:rFonts w:ascii="Book Antiqua" w:hAnsi="Book Antiqua" w:cs="Times New Roman"/>
          <w:sz w:val="24"/>
          <w:szCs w:val="24"/>
        </w:rPr>
        <w:t xml:space="preserve"> </w:t>
      </w:r>
      <w:r w:rsidR="000E6447" w:rsidRPr="00497D60">
        <w:rPr>
          <w:rFonts w:ascii="Book Antiqua" w:hAnsi="Book Antiqua" w:cs="Times New Roman"/>
          <w:sz w:val="24"/>
          <w:szCs w:val="24"/>
        </w:rPr>
        <w:t>2006</w:t>
      </w:r>
      <w:r w:rsidRPr="00497D60">
        <w:rPr>
          <w:rFonts w:ascii="Book Antiqua" w:hAnsi="Book Antiqua" w:cs="Times New Roman"/>
          <w:sz w:val="24"/>
          <w:szCs w:val="24"/>
        </w:rPr>
        <w:t xml:space="preserve"> and </w:t>
      </w:r>
      <w:r w:rsidR="00130AA3" w:rsidRPr="00497D60">
        <w:rPr>
          <w:rFonts w:ascii="Book Antiqua" w:hAnsi="Book Antiqua" w:cs="Times New Roman"/>
          <w:sz w:val="24"/>
          <w:szCs w:val="24"/>
        </w:rPr>
        <w:t>December</w:t>
      </w:r>
      <w:r w:rsidRPr="00497D60">
        <w:rPr>
          <w:rFonts w:ascii="Book Antiqua" w:hAnsi="Book Antiqua" w:cs="Times New Roman"/>
          <w:sz w:val="24"/>
          <w:szCs w:val="24"/>
        </w:rPr>
        <w:t xml:space="preserve"> 2014, </w:t>
      </w:r>
      <w:bookmarkStart w:id="54" w:name="OLE_LINK13"/>
      <w:bookmarkStart w:id="55" w:name="OLE_LINK14"/>
      <w:r w:rsidR="00130AA3" w:rsidRPr="00497D60">
        <w:rPr>
          <w:rFonts w:ascii="Book Antiqua" w:hAnsi="Book Antiqua" w:cs="Times New Roman"/>
          <w:sz w:val="24"/>
          <w:szCs w:val="24"/>
        </w:rPr>
        <w:t>59</w:t>
      </w:r>
      <w:r w:rsidRPr="00497D60">
        <w:rPr>
          <w:rFonts w:ascii="Book Antiqua" w:hAnsi="Book Antiqua" w:cs="Times New Roman"/>
          <w:sz w:val="24"/>
          <w:szCs w:val="24"/>
        </w:rPr>
        <w:t xml:space="preserve"> consecutive patients with rectal </w:t>
      </w:r>
      <w:r w:rsidR="004B6874" w:rsidRPr="00497D60">
        <w:rPr>
          <w:rFonts w:ascii="Book Antiqua" w:hAnsi="Book Antiqua" w:cs="Times New Roman"/>
          <w:sz w:val="24"/>
          <w:szCs w:val="24"/>
        </w:rPr>
        <w:t>neuroendocrine tumor</w:t>
      </w:r>
      <w:r w:rsidRPr="00497D60">
        <w:rPr>
          <w:rFonts w:ascii="Book Antiqua" w:hAnsi="Book Antiqua" w:cs="Times New Roman"/>
          <w:sz w:val="24"/>
          <w:szCs w:val="24"/>
        </w:rPr>
        <w:t xml:space="preserve"> underwent full-thickness excision using TEM</w:t>
      </w:r>
      <w:bookmarkEnd w:id="54"/>
      <w:bookmarkEnd w:id="55"/>
      <w:r w:rsidR="002A518F">
        <w:rPr>
          <w:rFonts w:ascii="Book Antiqua" w:hAnsi="Book Antiqua" w:cs="Times New Roman"/>
          <w:sz w:val="24"/>
          <w:szCs w:val="24"/>
        </w:rPr>
        <w:t xml:space="preserve"> (Table 1</w:t>
      </w:r>
      <w:r w:rsidR="00213297" w:rsidRPr="00497D60">
        <w:rPr>
          <w:rFonts w:ascii="Book Antiqua" w:hAnsi="Book Antiqua" w:cs="Times New Roman"/>
          <w:sz w:val="24"/>
          <w:szCs w:val="24"/>
        </w:rPr>
        <w:t>)</w:t>
      </w:r>
      <w:r w:rsidRPr="00497D60">
        <w:rPr>
          <w:rFonts w:ascii="Book Antiqua" w:hAnsi="Book Antiqua" w:cs="Times New Roman"/>
          <w:sz w:val="24"/>
          <w:szCs w:val="24"/>
        </w:rPr>
        <w:t>. The median age at diagnosis was 5</w:t>
      </w:r>
      <w:r w:rsidR="002B46E1" w:rsidRPr="00497D60">
        <w:rPr>
          <w:rFonts w:ascii="Book Antiqua" w:hAnsi="Book Antiqua" w:cs="Times New Roman"/>
          <w:sz w:val="24"/>
          <w:szCs w:val="24"/>
        </w:rPr>
        <w:t>5</w:t>
      </w:r>
      <w:r w:rsidRPr="00497D60">
        <w:rPr>
          <w:rFonts w:ascii="Book Antiqua" w:hAnsi="Book Antiqua" w:cs="Times New Roman"/>
          <w:sz w:val="24"/>
          <w:szCs w:val="24"/>
        </w:rPr>
        <w:t xml:space="preserve"> years (range, 3</w:t>
      </w:r>
      <w:bookmarkStart w:id="56" w:name="OLE_LINK7"/>
      <w:bookmarkStart w:id="57" w:name="OLE_LINK8"/>
      <w:r w:rsidR="002B46E1" w:rsidRPr="00497D60">
        <w:rPr>
          <w:rFonts w:ascii="Book Antiqua" w:hAnsi="Book Antiqua" w:cs="Times New Roman"/>
          <w:sz w:val="24"/>
          <w:szCs w:val="24"/>
        </w:rPr>
        <w:t>1</w:t>
      </w:r>
      <w:r w:rsidRPr="00497D60">
        <w:rPr>
          <w:rFonts w:ascii="Book Antiqua" w:hAnsi="Book Antiqua" w:cs="Times New Roman"/>
          <w:sz w:val="24"/>
          <w:szCs w:val="24"/>
        </w:rPr>
        <w:t>–</w:t>
      </w:r>
      <w:bookmarkEnd w:id="56"/>
      <w:bookmarkEnd w:id="57"/>
      <w:r w:rsidRPr="00497D60">
        <w:rPr>
          <w:rFonts w:ascii="Book Antiqua" w:hAnsi="Book Antiqua" w:cs="Times New Roman"/>
          <w:sz w:val="24"/>
          <w:szCs w:val="24"/>
        </w:rPr>
        <w:t>7</w:t>
      </w:r>
      <w:r w:rsidR="002B46E1" w:rsidRPr="00497D60">
        <w:rPr>
          <w:rFonts w:ascii="Book Antiqua" w:hAnsi="Book Antiqua" w:cs="Times New Roman"/>
          <w:sz w:val="24"/>
          <w:szCs w:val="24"/>
        </w:rPr>
        <w:t>0</w:t>
      </w:r>
      <w:r w:rsidRPr="00497D60">
        <w:rPr>
          <w:rFonts w:ascii="Book Antiqua" w:hAnsi="Book Antiqua" w:cs="Times New Roman"/>
          <w:sz w:val="24"/>
          <w:szCs w:val="24"/>
        </w:rPr>
        <w:t xml:space="preserve"> years). Most tumors were diagnosed incidentally (</w:t>
      </w:r>
      <w:r w:rsidR="00D27805" w:rsidRPr="00497D60">
        <w:rPr>
          <w:rFonts w:ascii="Book Antiqua" w:hAnsi="Book Antiqua" w:cs="Times New Roman"/>
          <w:sz w:val="24"/>
          <w:szCs w:val="24"/>
        </w:rPr>
        <w:t>47</w:t>
      </w:r>
      <w:r w:rsidRPr="00497D60">
        <w:rPr>
          <w:rFonts w:ascii="Book Antiqua" w:hAnsi="Book Antiqua" w:cs="Times New Roman"/>
          <w:sz w:val="24"/>
          <w:szCs w:val="24"/>
        </w:rPr>
        <w:t xml:space="preserve">, </w:t>
      </w:r>
      <w:r w:rsidR="00D27805" w:rsidRPr="00497D60">
        <w:rPr>
          <w:rFonts w:ascii="Book Antiqua" w:hAnsi="Book Antiqua" w:cs="Times New Roman"/>
          <w:sz w:val="24"/>
          <w:szCs w:val="24"/>
        </w:rPr>
        <w:t>79</w:t>
      </w:r>
      <w:r w:rsidRPr="00497D60">
        <w:rPr>
          <w:rFonts w:ascii="Book Antiqua" w:hAnsi="Book Antiqua" w:cs="Times New Roman"/>
          <w:sz w:val="24"/>
          <w:szCs w:val="24"/>
        </w:rPr>
        <w:t>.</w:t>
      </w:r>
      <w:r w:rsidR="00D27805" w:rsidRPr="00497D60">
        <w:rPr>
          <w:rFonts w:ascii="Book Antiqua" w:hAnsi="Book Antiqua" w:cs="Times New Roman"/>
          <w:sz w:val="24"/>
          <w:szCs w:val="24"/>
        </w:rPr>
        <w:t>7</w:t>
      </w:r>
      <w:r w:rsidRPr="00497D60">
        <w:rPr>
          <w:rFonts w:ascii="Book Antiqua" w:hAnsi="Book Antiqua" w:cs="Times New Roman"/>
          <w:sz w:val="24"/>
          <w:szCs w:val="24"/>
        </w:rPr>
        <w:t xml:space="preserve">%), and a minority were associated with </w:t>
      </w:r>
      <w:r w:rsidR="004B6874" w:rsidRPr="00497D60">
        <w:rPr>
          <w:rFonts w:ascii="Book Antiqua" w:hAnsi="Book Antiqua" w:cs="Times New Roman"/>
          <w:sz w:val="24"/>
          <w:szCs w:val="24"/>
        </w:rPr>
        <w:t>neuroendocrine tumor</w:t>
      </w:r>
      <w:r w:rsidR="00943C70" w:rsidRPr="00497D60">
        <w:rPr>
          <w:rFonts w:ascii="Book Antiqua" w:hAnsi="Book Antiqua" w:cs="Times New Roman"/>
          <w:sz w:val="24"/>
          <w:szCs w:val="24"/>
        </w:rPr>
        <w:t xml:space="preserve"> syndrome (12, </w:t>
      </w:r>
      <w:r w:rsidR="00D27805" w:rsidRPr="00497D60">
        <w:rPr>
          <w:rFonts w:ascii="Book Antiqua" w:hAnsi="Book Antiqua" w:cs="Times New Roman"/>
          <w:sz w:val="24"/>
          <w:szCs w:val="24"/>
        </w:rPr>
        <w:t>20</w:t>
      </w:r>
      <w:r w:rsidR="00943C70" w:rsidRPr="00497D60">
        <w:rPr>
          <w:rFonts w:ascii="Book Antiqua" w:hAnsi="Book Antiqua" w:cs="Times New Roman"/>
          <w:sz w:val="24"/>
          <w:szCs w:val="24"/>
        </w:rPr>
        <w:t>.</w:t>
      </w:r>
      <w:r w:rsidR="00D27805" w:rsidRPr="00497D60">
        <w:rPr>
          <w:rFonts w:ascii="Book Antiqua" w:hAnsi="Book Antiqua" w:cs="Times New Roman"/>
          <w:sz w:val="24"/>
          <w:szCs w:val="24"/>
        </w:rPr>
        <w:t>3</w:t>
      </w:r>
      <w:r w:rsidR="00943C70" w:rsidRPr="00497D60">
        <w:rPr>
          <w:rFonts w:ascii="Book Antiqua" w:hAnsi="Book Antiqua" w:cs="Times New Roman"/>
          <w:sz w:val="24"/>
          <w:szCs w:val="24"/>
        </w:rPr>
        <w:t>%)</w:t>
      </w:r>
      <w:r w:rsidRPr="00497D60">
        <w:rPr>
          <w:rFonts w:ascii="Book Antiqua" w:hAnsi="Book Antiqua" w:cs="Times New Roman"/>
          <w:sz w:val="24"/>
          <w:szCs w:val="24"/>
        </w:rPr>
        <w:t xml:space="preserve">. </w:t>
      </w:r>
      <w:r w:rsidR="006B1995" w:rsidRPr="00497D60">
        <w:rPr>
          <w:rFonts w:ascii="Book Antiqua" w:hAnsi="Book Antiqua" w:cs="Times New Roman"/>
          <w:sz w:val="24"/>
          <w:szCs w:val="24"/>
        </w:rPr>
        <w:t xml:space="preserve">A total of 38 patients underwent TEM as </w:t>
      </w:r>
      <w:r w:rsidR="0043183B" w:rsidRPr="00497D60">
        <w:rPr>
          <w:rFonts w:ascii="Book Antiqua" w:hAnsi="Book Antiqua" w:cs="Times New Roman"/>
          <w:sz w:val="24"/>
          <w:szCs w:val="24"/>
        </w:rPr>
        <w:t xml:space="preserve">primary </w:t>
      </w:r>
      <w:r w:rsidR="006B1995" w:rsidRPr="00497D60">
        <w:rPr>
          <w:rFonts w:ascii="Book Antiqua" w:hAnsi="Book Antiqua" w:cs="Times New Roman"/>
          <w:sz w:val="24"/>
          <w:szCs w:val="24"/>
        </w:rPr>
        <w:t xml:space="preserve">tumor </w:t>
      </w:r>
      <w:r w:rsidR="00E13B19" w:rsidRPr="00497D60">
        <w:rPr>
          <w:rFonts w:ascii="Book Antiqua" w:hAnsi="Book Antiqua" w:cs="Times New Roman"/>
          <w:sz w:val="24"/>
          <w:szCs w:val="24"/>
        </w:rPr>
        <w:t>excision</w:t>
      </w:r>
      <w:r w:rsidR="006749F6" w:rsidRPr="00497D60">
        <w:rPr>
          <w:rFonts w:ascii="Book Antiqua" w:hAnsi="Book Antiqua" w:cs="Times New Roman"/>
          <w:sz w:val="24"/>
          <w:szCs w:val="24"/>
        </w:rPr>
        <w:t xml:space="preserve"> (primary excision group)</w:t>
      </w:r>
      <w:r w:rsidR="00E13B19" w:rsidRPr="00497D60">
        <w:rPr>
          <w:rFonts w:ascii="Book Antiqua" w:hAnsi="Book Antiqua" w:cs="Times New Roman"/>
          <w:sz w:val="24"/>
          <w:szCs w:val="24"/>
        </w:rPr>
        <w:t>;</w:t>
      </w:r>
      <w:r w:rsidR="0043183B" w:rsidRPr="00497D60">
        <w:rPr>
          <w:rFonts w:ascii="Book Antiqua" w:hAnsi="Book Antiqua" w:cs="Times New Roman"/>
          <w:sz w:val="24"/>
          <w:szCs w:val="24"/>
        </w:rPr>
        <w:t xml:space="preserve"> </w:t>
      </w:r>
      <w:r w:rsidR="006B1995" w:rsidRPr="00497D60">
        <w:rPr>
          <w:rFonts w:ascii="Book Antiqua" w:hAnsi="Book Antiqua" w:cs="Times New Roman"/>
          <w:sz w:val="24"/>
          <w:szCs w:val="24"/>
        </w:rPr>
        <w:t>the remaining 21 patients underwent complete resection</w:t>
      </w:r>
      <w:r w:rsidR="003A0861" w:rsidRPr="00497D60">
        <w:rPr>
          <w:rFonts w:ascii="Book Antiqua" w:hAnsi="Book Antiqua" w:cs="Times New Roman"/>
          <w:sz w:val="24"/>
          <w:szCs w:val="24"/>
        </w:rPr>
        <w:t xml:space="preserve"> (complete surgery group)</w:t>
      </w:r>
      <w:r w:rsidR="006B1995" w:rsidRPr="00497D60">
        <w:rPr>
          <w:rFonts w:ascii="Book Antiqua" w:hAnsi="Book Antiqua" w:cs="Times New Roman"/>
          <w:sz w:val="24"/>
          <w:szCs w:val="24"/>
        </w:rPr>
        <w:t xml:space="preserve"> after endoscopic polypectomy by gastroenterologists in other hospitals</w:t>
      </w:r>
      <w:r w:rsidR="0043183B" w:rsidRPr="00497D60">
        <w:rPr>
          <w:rFonts w:ascii="Book Antiqua" w:hAnsi="Book Antiqua" w:cs="Times New Roman"/>
          <w:sz w:val="24"/>
          <w:szCs w:val="24"/>
        </w:rPr>
        <w:t xml:space="preserve">. </w:t>
      </w:r>
      <w:r w:rsidR="00A77D13" w:rsidRPr="00497D60">
        <w:rPr>
          <w:rFonts w:ascii="Book Antiqua" w:hAnsi="Book Antiqua" w:cs="Times New Roman"/>
          <w:sz w:val="24"/>
          <w:szCs w:val="24"/>
        </w:rPr>
        <w:t>The histopathological results showed that the tumor was</w:t>
      </w:r>
      <w:r w:rsidR="002C2A99" w:rsidRPr="00497D60">
        <w:rPr>
          <w:rFonts w:ascii="Book Antiqua" w:hAnsi="Book Antiqua" w:cs="Times New Roman"/>
          <w:sz w:val="24"/>
          <w:szCs w:val="24"/>
        </w:rPr>
        <w:t xml:space="preserve"> a</w:t>
      </w:r>
      <w:r w:rsidR="00A77D13" w:rsidRPr="00497D60">
        <w:rPr>
          <w:rFonts w:ascii="Book Antiqua" w:hAnsi="Book Antiqua" w:cs="Times New Roman"/>
          <w:sz w:val="24"/>
          <w:szCs w:val="24"/>
        </w:rPr>
        <w:t xml:space="preserve"> typical neuroendocrine tumor, and the resection margin was microscopically identified as tumor positive. These patients were referred to us for complete resection</w:t>
      </w:r>
      <w:r w:rsidR="00F1331D" w:rsidRPr="00497D60">
        <w:rPr>
          <w:rFonts w:ascii="Book Antiqua" w:hAnsi="Book Antiqua" w:cs="Times New Roman"/>
          <w:sz w:val="24"/>
          <w:szCs w:val="24"/>
        </w:rPr>
        <w:t>s</w:t>
      </w:r>
      <w:r w:rsidR="00A77D13" w:rsidRPr="00497D60">
        <w:rPr>
          <w:rFonts w:ascii="Book Antiqua" w:hAnsi="Book Antiqua" w:cs="Times New Roman"/>
          <w:sz w:val="24"/>
          <w:szCs w:val="24"/>
        </w:rPr>
        <w:t>.</w:t>
      </w:r>
    </w:p>
    <w:p w:rsidR="002A518F" w:rsidRPr="00497D60" w:rsidRDefault="002A518F" w:rsidP="003E438A">
      <w:pPr>
        <w:spacing w:line="360" w:lineRule="auto"/>
        <w:rPr>
          <w:rFonts w:ascii="Book Antiqua" w:hAnsi="Book Antiqua" w:cs="Times New Roman"/>
          <w:sz w:val="24"/>
          <w:szCs w:val="24"/>
        </w:rPr>
      </w:pPr>
    </w:p>
    <w:p w:rsidR="00000658" w:rsidRPr="002A518F" w:rsidRDefault="00000658" w:rsidP="003E438A">
      <w:pPr>
        <w:spacing w:line="360" w:lineRule="auto"/>
        <w:rPr>
          <w:rFonts w:ascii="Book Antiqua" w:hAnsi="Book Antiqua" w:cs="Times New Roman"/>
          <w:b/>
          <w:i/>
          <w:sz w:val="24"/>
          <w:szCs w:val="24"/>
        </w:rPr>
      </w:pPr>
      <w:r w:rsidRPr="002A518F">
        <w:rPr>
          <w:rFonts w:ascii="Book Antiqua" w:hAnsi="Book Antiqua" w:cs="Times New Roman"/>
          <w:b/>
          <w:i/>
          <w:sz w:val="24"/>
          <w:szCs w:val="24"/>
        </w:rPr>
        <w:t>Tumor characteristics</w:t>
      </w:r>
    </w:p>
    <w:p w:rsidR="00000658" w:rsidRDefault="00000658" w:rsidP="003E438A">
      <w:pPr>
        <w:spacing w:line="360" w:lineRule="auto"/>
        <w:rPr>
          <w:rFonts w:ascii="Book Antiqua" w:hAnsi="Book Antiqua" w:cs="Times New Roman"/>
          <w:sz w:val="24"/>
          <w:szCs w:val="24"/>
        </w:rPr>
      </w:pPr>
      <w:r w:rsidRPr="00497D60">
        <w:rPr>
          <w:rFonts w:ascii="Book Antiqua" w:hAnsi="Book Antiqua" w:cs="Times New Roman"/>
          <w:sz w:val="24"/>
          <w:szCs w:val="24"/>
        </w:rPr>
        <w:t>The characteristics of the removed neoplasm</w:t>
      </w:r>
      <w:r w:rsidR="002F50E6" w:rsidRPr="00497D60">
        <w:rPr>
          <w:rFonts w:ascii="Book Antiqua" w:hAnsi="Book Antiqua" w:cs="Times New Roman"/>
          <w:sz w:val="24"/>
          <w:szCs w:val="24"/>
        </w:rPr>
        <w:t>s</w:t>
      </w:r>
      <w:r w:rsidRPr="00497D60">
        <w:rPr>
          <w:rFonts w:ascii="Book Antiqua" w:hAnsi="Book Antiqua" w:cs="Times New Roman"/>
          <w:sz w:val="24"/>
          <w:szCs w:val="24"/>
        </w:rPr>
        <w:t xml:space="preserve"> were </w:t>
      </w:r>
      <w:r w:rsidR="0082740C" w:rsidRPr="00497D60">
        <w:rPr>
          <w:rFonts w:ascii="Book Antiqua" w:hAnsi="Book Antiqua" w:cs="Times New Roman"/>
          <w:sz w:val="24"/>
          <w:szCs w:val="24"/>
        </w:rPr>
        <w:t xml:space="preserve">showed in Table </w:t>
      </w:r>
      <w:r w:rsidR="00D70EE3">
        <w:rPr>
          <w:rFonts w:ascii="Book Antiqua" w:hAnsi="Book Antiqua" w:cs="Times New Roman" w:hint="eastAsia"/>
          <w:sz w:val="24"/>
          <w:szCs w:val="24"/>
        </w:rPr>
        <w:t>2</w:t>
      </w:r>
      <w:r w:rsidR="0082740C" w:rsidRPr="00497D60">
        <w:rPr>
          <w:rFonts w:ascii="Book Antiqua" w:hAnsi="Book Antiqua" w:cs="Times New Roman"/>
          <w:sz w:val="24"/>
          <w:szCs w:val="24"/>
        </w:rPr>
        <w:t>.</w:t>
      </w:r>
      <w:r w:rsidRPr="00497D60">
        <w:rPr>
          <w:rFonts w:ascii="Book Antiqua" w:hAnsi="Book Antiqua" w:cs="Times New Roman"/>
          <w:sz w:val="24"/>
          <w:szCs w:val="24"/>
        </w:rPr>
        <w:t xml:space="preserve"> The </w:t>
      </w:r>
      <w:r w:rsidR="00E13B19" w:rsidRPr="00497D60">
        <w:rPr>
          <w:rFonts w:ascii="Book Antiqua" w:hAnsi="Book Antiqua" w:cs="Times New Roman"/>
          <w:sz w:val="24"/>
          <w:szCs w:val="24"/>
        </w:rPr>
        <w:t xml:space="preserve">mean </w:t>
      </w:r>
      <w:r w:rsidRPr="00497D60">
        <w:rPr>
          <w:rFonts w:ascii="Book Antiqua" w:hAnsi="Book Antiqua" w:cs="Times New Roman"/>
          <w:sz w:val="24"/>
          <w:szCs w:val="24"/>
        </w:rPr>
        <w:t xml:space="preserve">tumor size was </w:t>
      </w:r>
      <w:r w:rsidR="00E13B19" w:rsidRPr="00497D60">
        <w:rPr>
          <w:rFonts w:ascii="Book Antiqua" w:hAnsi="Book Antiqua" w:cs="Times New Roman"/>
          <w:sz w:val="24"/>
          <w:szCs w:val="24"/>
        </w:rPr>
        <w:t>0.96</w:t>
      </w:r>
      <w:r w:rsidR="002A518F">
        <w:rPr>
          <w:rFonts w:ascii="Book Antiqua" w:hAnsi="Book Antiqua" w:cs="Times New Roman" w:hint="eastAsia"/>
          <w:sz w:val="24"/>
          <w:szCs w:val="24"/>
        </w:rPr>
        <w:t xml:space="preserve"> </w:t>
      </w:r>
      <w:r w:rsidR="00E13B19" w:rsidRPr="00497D60">
        <w:rPr>
          <w:rFonts w:ascii="Book Antiqua" w:hAnsi="Book Antiqua" w:cs="Times New Roman"/>
          <w:sz w:val="24"/>
          <w:szCs w:val="24"/>
        </w:rPr>
        <w:t>±</w:t>
      </w:r>
      <w:r w:rsidR="002A518F">
        <w:rPr>
          <w:rFonts w:ascii="Book Antiqua" w:hAnsi="Book Antiqua" w:cs="Times New Roman" w:hint="eastAsia"/>
          <w:sz w:val="24"/>
          <w:szCs w:val="24"/>
        </w:rPr>
        <w:t xml:space="preserve"> </w:t>
      </w:r>
      <w:r w:rsidR="00E13B19" w:rsidRPr="00497D60">
        <w:rPr>
          <w:rFonts w:ascii="Book Antiqua" w:hAnsi="Book Antiqua" w:cs="Times New Roman"/>
          <w:sz w:val="24"/>
          <w:szCs w:val="24"/>
        </w:rPr>
        <w:t>0.21 cm</w:t>
      </w:r>
      <w:r w:rsidR="00A7614B" w:rsidRPr="00497D60">
        <w:rPr>
          <w:rFonts w:ascii="Book Antiqua" w:hAnsi="Book Antiqua" w:cs="Times New Roman"/>
          <w:sz w:val="24"/>
          <w:szCs w:val="24"/>
        </w:rPr>
        <w:t>,</w:t>
      </w:r>
      <w:r w:rsidRPr="00497D60">
        <w:rPr>
          <w:rFonts w:ascii="Book Antiqua" w:hAnsi="Book Antiqua" w:cs="Times New Roman"/>
          <w:sz w:val="24"/>
          <w:szCs w:val="24"/>
        </w:rPr>
        <w:t xml:space="preserve"> the anal verge to the distal tumor margin was</w:t>
      </w:r>
      <w:r w:rsidR="008F52DD" w:rsidRPr="00497D60">
        <w:rPr>
          <w:rFonts w:ascii="Book Antiqua" w:hAnsi="Book Antiqua" w:cs="Times New Roman"/>
          <w:sz w:val="24"/>
          <w:szCs w:val="24"/>
        </w:rPr>
        <w:t xml:space="preserve"> </w:t>
      </w:r>
      <w:r w:rsidR="00BE2449" w:rsidRPr="00497D60">
        <w:rPr>
          <w:rFonts w:ascii="Book Antiqua" w:hAnsi="Book Antiqua" w:cs="Times New Roman"/>
          <w:sz w:val="24"/>
          <w:szCs w:val="24"/>
        </w:rPr>
        <w:t>8.4</w:t>
      </w:r>
      <w:r w:rsidR="002A518F">
        <w:rPr>
          <w:rFonts w:ascii="Book Antiqua" w:hAnsi="Book Antiqua" w:cs="Times New Roman" w:hint="eastAsia"/>
          <w:sz w:val="24"/>
          <w:szCs w:val="24"/>
        </w:rPr>
        <w:t xml:space="preserve"> </w:t>
      </w:r>
      <w:r w:rsidRPr="00497D60">
        <w:rPr>
          <w:rFonts w:ascii="Book Antiqua" w:hAnsi="Book Antiqua" w:cs="Times New Roman"/>
          <w:sz w:val="24"/>
          <w:szCs w:val="24"/>
        </w:rPr>
        <w:t>±</w:t>
      </w:r>
      <w:r w:rsidR="002A518F">
        <w:rPr>
          <w:rFonts w:ascii="Book Antiqua" w:hAnsi="Book Antiqua" w:cs="Times New Roman" w:hint="eastAsia"/>
          <w:sz w:val="24"/>
          <w:szCs w:val="24"/>
        </w:rPr>
        <w:t xml:space="preserve"> </w:t>
      </w:r>
      <w:r w:rsidR="00BE2449" w:rsidRPr="00497D60">
        <w:rPr>
          <w:rFonts w:ascii="Book Antiqua" w:hAnsi="Book Antiqua" w:cs="Times New Roman"/>
          <w:sz w:val="24"/>
          <w:szCs w:val="24"/>
        </w:rPr>
        <w:t>1.4</w:t>
      </w:r>
      <w:r w:rsidR="008F52DD" w:rsidRPr="00497D60">
        <w:rPr>
          <w:rFonts w:ascii="Book Antiqua" w:hAnsi="Book Antiqua" w:cs="Times New Roman"/>
          <w:sz w:val="24"/>
          <w:szCs w:val="24"/>
        </w:rPr>
        <w:t xml:space="preserve"> </w:t>
      </w:r>
      <w:r w:rsidRPr="00497D60">
        <w:rPr>
          <w:rFonts w:ascii="Book Antiqua" w:hAnsi="Book Antiqua" w:cs="Times New Roman"/>
          <w:sz w:val="24"/>
          <w:szCs w:val="24"/>
        </w:rPr>
        <w:t>cm</w:t>
      </w:r>
      <w:r w:rsidR="00F92F92" w:rsidRPr="00497D60">
        <w:rPr>
          <w:rFonts w:ascii="Book Antiqua" w:hAnsi="Book Antiqua" w:cs="Times New Roman"/>
          <w:sz w:val="24"/>
          <w:szCs w:val="24"/>
        </w:rPr>
        <w:t>, a</w:t>
      </w:r>
      <w:r w:rsidR="00BE2449" w:rsidRPr="00497D60">
        <w:rPr>
          <w:rFonts w:ascii="Book Antiqua" w:hAnsi="Book Antiqua" w:cs="Times New Roman"/>
          <w:sz w:val="24"/>
          <w:szCs w:val="24"/>
        </w:rPr>
        <w:t xml:space="preserve">nd </w:t>
      </w:r>
      <w:r w:rsidR="00F92F92" w:rsidRPr="00497D60">
        <w:rPr>
          <w:rFonts w:ascii="Book Antiqua" w:hAnsi="Book Antiqua" w:cs="Times New Roman"/>
          <w:sz w:val="24"/>
          <w:szCs w:val="24"/>
        </w:rPr>
        <w:t>24 tumors were located on the anterior wall of rectum. In the complet</w:t>
      </w:r>
      <w:r w:rsidR="00E13B19" w:rsidRPr="00497D60">
        <w:rPr>
          <w:rFonts w:ascii="Book Antiqua" w:hAnsi="Book Antiqua" w:cs="Times New Roman"/>
          <w:sz w:val="24"/>
          <w:szCs w:val="24"/>
        </w:rPr>
        <w:t>e</w:t>
      </w:r>
      <w:r w:rsidR="00F92F92" w:rsidRPr="00497D60">
        <w:rPr>
          <w:rFonts w:ascii="Book Antiqua" w:hAnsi="Book Antiqua" w:cs="Times New Roman"/>
          <w:sz w:val="24"/>
          <w:szCs w:val="24"/>
        </w:rPr>
        <w:t xml:space="preserve"> surgery group, </w:t>
      </w:r>
      <w:r w:rsidR="00C254D2" w:rsidRPr="00497D60">
        <w:rPr>
          <w:rFonts w:ascii="Book Antiqua" w:hAnsi="Book Antiqua" w:cs="Times New Roman"/>
          <w:sz w:val="24"/>
          <w:szCs w:val="24"/>
        </w:rPr>
        <w:t>the</w:t>
      </w:r>
      <w:r w:rsidR="00F92F92" w:rsidRPr="00497D60">
        <w:rPr>
          <w:rFonts w:ascii="Book Antiqua" w:hAnsi="Book Antiqua" w:cs="Times New Roman"/>
          <w:sz w:val="24"/>
          <w:szCs w:val="24"/>
        </w:rPr>
        <w:t xml:space="preserve"> average size of the primary tumor was </w:t>
      </w:r>
      <w:r w:rsidR="00E13B19" w:rsidRPr="00497D60">
        <w:rPr>
          <w:rFonts w:ascii="Book Antiqua" w:hAnsi="Book Antiqua" w:cs="Times New Roman"/>
          <w:sz w:val="24"/>
          <w:szCs w:val="24"/>
        </w:rPr>
        <w:t>0.89</w:t>
      </w:r>
      <w:r w:rsidR="002A518F">
        <w:rPr>
          <w:rFonts w:ascii="Book Antiqua" w:hAnsi="Book Antiqua" w:cs="Times New Roman" w:hint="eastAsia"/>
          <w:sz w:val="24"/>
          <w:szCs w:val="24"/>
        </w:rPr>
        <w:t xml:space="preserve"> </w:t>
      </w:r>
      <w:r w:rsidR="00E13B19" w:rsidRPr="00497D60">
        <w:rPr>
          <w:rFonts w:ascii="Book Antiqua" w:hAnsi="Book Antiqua" w:cs="Times New Roman"/>
          <w:sz w:val="24"/>
          <w:szCs w:val="24"/>
        </w:rPr>
        <w:t>±</w:t>
      </w:r>
      <w:r w:rsidR="002A518F">
        <w:rPr>
          <w:rFonts w:ascii="Book Antiqua" w:hAnsi="Book Antiqua" w:cs="Times New Roman" w:hint="eastAsia"/>
          <w:sz w:val="24"/>
          <w:szCs w:val="24"/>
        </w:rPr>
        <w:t xml:space="preserve"> </w:t>
      </w:r>
      <w:r w:rsidR="00E13B19" w:rsidRPr="00497D60">
        <w:rPr>
          <w:rFonts w:ascii="Book Antiqua" w:hAnsi="Book Antiqua" w:cs="Times New Roman"/>
          <w:sz w:val="24"/>
          <w:szCs w:val="24"/>
        </w:rPr>
        <w:t>0.19 cm</w:t>
      </w:r>
      <w:r w:rsidR="00F92F92" w:rsidRPr="00497D60">
        <w:rPr>
          <w:rFonts w:ascii="Book Antiqua" w:hAnsi="Book Antiqua" w:cs="Times New Roman"/>
          <w:sz w:val="24"/>
          <w:szCs w:val="24"/>
        </w:rPr>
        <w:t>,</w:t>
      </w:r>
      <w:r w:rsidR="00E13B19" w:rsidRPr="00497D60">
        <w:rPr>
          <w:rFonts w:ascii="Book Antiqua" w:hAnsi="Book Antiqua" w:cs="Times New Roman"/>
          <w:sz w:val="24"/>
          <w:szCs w:val="24"/>
        </w:rPr>
        <w:t xml:space="preserve"> </w:t>
      </w:r>
      <w:r w:rsidR="00F92F92" w:rsidRPr="00497D60">
        <w:rPr>
          <w:rFonts w:ascii="Book Antiqua" w:hAnsi="Book Antiqua" w:cs="Times New Roman"/>
          <w:sz w:val="24"/>
          <w:szCs w:val="24"/>
        </w:rPr>
        <w:t xml:space="preserve">which was </w:t>
      </w:r>
      <w:r w:rsidR="00E13B19" w:rsidRPr="00497D60">
        <w:rPr>
          <w:rFonts w:ascii="Book Antiqua" w:hAnsi="Book Antiqua" w:cs="Times New Roman"/>
          <w:sz w:val="24"/>
          <w:szCs w:val="24"/>
        </w:rPr>
        <w:t>statistical</w:t>
      </w:r>
      <w:r w:rsidR="00F92F92" w:rsidRPr="00497D60">
        <w:rPr>
          <w:rFonts w:ascii="Book Antiqua" w:hAnsi="Book Antiqua" w:cs="Times New Roman"/>
          <w:sz w:val="24"/>
          <w:szCs w:val="24"/>
        </w:rPr>
        <w:t>ly smaller than that in the</w:t>
      </w:r>
      <w:bookmarkStart w:id="58" w:name="OLE_LINK17"/>
      <w:bookmarkStart w:id="59" w:name="OLE_LINK18"/>
      <w:r w:rsidR="00F92F92" w:rsidRPr="00497D60">
        <w:rPr>
          <w:rFonts w:ascii="Book Antiqua" w:hAnsi="Book Antiqua" w:cs="Times New Roman"/>
          <w:sz w:val="24"/>
          <w:szCs w:val="24"/>
        </w:rPr>
        <w:t xml:space="preserve"> primary </w:t>
      </w:r>
      <w:r w:rsidR="00F92F92" w:rsidRPr="00497D60">
        <w:rPr>
          <w:rFonts w:ascii="Book Antiqua" w:hAnsi="Book Antiqua" w:cs="Times New Roman"/>
          <w:sz w:val="24"/>
          <w:szCs w:val="24"/>
        </w:rPr>
        <w:lastRenderedPageBreak/>
        <w:t>excision group</w:t>
      </w:r>
      <w:bookmarkEnd w:id="58"/>
      <w:bookmarkEnd w:id="59"/>
      <w:r w:rsidR="00F92F92" w:rsidRPr="00497D60">
        <w:rPr>
          <w:rFonts w:ascii="Book Antiqua" w:hAnsi="Book Antiqua" w:cs="Times New Roman"/>
          <w:sz w:val="24"/>
          <w:szCs w:val="24"/>
        </w:rPr>
        <w:t xml:space="preserve"> (</w:t>
      </w:r>
      <w:r w:rsidR="00E13B19" w:rsidRPr="00497D60">
        <w:rPr>
          <w:rFonts w:ascii="Book Antiqua" w:hAnsi="Book Antiqua" w:cs="Times New Roman"/>
          <w:sz w:val="24"/>
          <w:szCs w:val="24"/>
        </w:rPr>
        <w:t>1.01</w:t>
      </w:r>
      <w:r w:rsidR="002A518F">
        <w:rPr>
          <w:rFonts w:ascii="Book Antiqua" w:hAnsi="Book Antiqua" w:cs="Times New Roman" w:hint="eastAsia"/>
          <w:sz w:val="24"/>
          <w:szCs w:val="24"/>
        </w:rPr>
        <w:t xml:space="preserve"> </w:t>
      </w:r>
      <w:r w:rsidR="00E13B19" w:rsidRPr="00497D60">
        <w:rPr>
          <w:rFonts w:ascii="Book Antiqua" w:hAnsi="Book Antiqua" w:cs="Times New Roman"/>
          <w:sz w:val="24"/>
          <w:szCs w:val="24"/>
        </w:rPr>
        <w:t>±</w:t>
      </w:r>
      <w:r w:rsidR="002A518F">
        <w:rPr>
          <w:rFonts w:ascii="Book Antiqua" w:hAnsi="Book Antiqua" w:cs="Times New Roman" w:hint="eastAsia"/>
          <w:sz w:val="24"/>
          <w:szCs w:val="24"/>
        </w:rPr>
        <w:t xml:space="preserve"> </w:t>
      </w:r>
      <w:r w:rsidR="00E13B19" w:rsidRPr="00497D60">
        <w:rPr>
          <w:rFonts w:ascii="Book Antiqua" w:hAnsi="Book Antiqua" w:cs="Times New Roman"/>
          <w:sz w:val="24"/>
          <w:szCs w:val="24"/>
        </w:rPr>
        <w:t xml:space="preserve">0.21, </w:t>
      </w:r>
      <w:r w:rsidR="002A518F" w:rsidRPr="00497D60">
        <w:rPr>
          <w:rFonts w:ascii="Book Antiqua" w:hAnsi="Book Antiqua" w:cs="Times New Roman"/>
          <w:i/>
          <w:sz w:val="24"/>
          <w:szCs w:val="24"/>
        </w:rPr>
        <w:t>P</w:t>
      </w:r>
      <w:r w:rsidR="002A518F">
        <w:rPr>
          <w:rFonts w:ascii="Book Antiqua" w:hAnsi="Book Antiqua" w:cs="Times New Roman" w:hint="eastAsia"/>
          <w:i/>
          <w:sz w:val="24"/>
          <w:szCs w:val="24"/>
        </w:rPr>
        <w:t xml:space="preserve"> </w:t>
      </w:r>
      <w:r w:rsidR="00F92F92" w:rsidRPr="00497D60">
        <w:rPr>
          <w:rFonts w:ascii="Book Antiqua" w:hAnsi="Book Antiqua" w:cs="Times New Roman"/>
          <w:sz w:val="24"/>
          <w:szCs w:val="24"/>
        </w:rPr>
        <w:t>=</w:t>
      </w:r>
      <w:r w:rsidR="002A518F">
        <w:rPr>
          <w:rFonts w:ascii="Book Antiqua" w:hAnsi="Book Antiqua" w:cs="Times New Roman" w:hint="eastAsia"/>
          <w:sz w:val="24"/>
          <w:szCs w:val="24"/>
        </w:rPr>
        <w:t xml:space="preserve"> </w:t>
      </w:r>
      <w:r w:rsidR="00E13B19" w:rsidRPr="00497D60">
        <w:rPr>
          <w:rFonts w:ascii="Book Antiqua" w:hAnsi="Book Antiqua" w:cs="Times New Roman"/>
          <w:sz w:val="24"/>
          <w:szCs w:val="24"/>
        </w:rPr>
        <w:t>0.04</w:t>
      </w:r>
      <w:r w:rsidR="00F92F92" w:rsidRPr="00497D60">
        <w:rPr>
          <w:rFonts w:ascii="Book Antiqua" w:hAnsi="Book Antiqua" w:cs="Times New Roman"/>
          <w:sz w:val="24"/>
          <w:szCs w:val="24"/>
        </w:rPr>
        <w:t>).</w:t>
      </w:r>
      <w:r w:rsidR="00E13B19" w:rsidRPr="00497D60">
        <w:rPr>
          <w:rFonts w:ascii="Book Antiqua" w:hAnsi="Book Antiqua" w:cs="Times New Roman"/>
          <w:sz w:val="24"/>
          <w:szCs w:val="24"/>
        </w:rPr>
        <w:t xml:space="preserve"> </w:t>
      </w:r>
      <w:r w:rsidR="00C254D2" w:rsidRPr="00497D60">
        <w:rPr>
          <w:rFonts w:ascii="Book Antiqua" w:hAnsi="Book Antiqua" w:cs="Times New Roman"/>
          <w:sz w:val="24"/>
          <w:szCs w:val="24"/>
        </w:rPr>
        <w:t xml:space="preserve">This might be the reason why endoscopic polypectomy was firstly given. </w:t>
      </w:r>
    </w:p>
    <w:p w:rsidR="002A518F" w:rsidRPr="00497D60" w:rsidRDefault="002A518F" w:rsidP="003E438A">
      <w:pPr>
        <w:spacing w:line="360" w:lineRule="auto"/>
        <w:rPr>
          <w:rFonts w:ascii="Book Antiqua" w:hAnsi="Book Antiqua" w:cs="Times New Roman"/>
          <w:sz w:val="24"/>
          <w:szCs w:val="24"/>
        </w:rPr>
      </w:pPr>
    </w:p>
    <w:p w:rsidR="00000658" w:rsidRPr="002A518F" w:rsidRDefault="00000658" w:rsidP="003E438A">
      <w:pPr>
        <w:spacing w:line="360" w:lineRule="auto"/>
        <w:rPr>
          <w:rFonts w:ascii="Book Antiqua" w:hAnsi="Book Antiqua" w:cs="Times New Roman"/>
          <w:b/>
          <w:i/>
          <w:sz w:val="24"/>
          <w:szCs w:val="24"/>
        </w:rPr>
      </w:pPr>
      <w:r w:rsidRPr="002A518F">
        <w:rPr>
          <w:rFonts w:ascii="Book Antiqua" w:hAnsi="Book Antiqua" w:cs="Times New Roman"/>
          <w:b/>
          <w:i/>
          <w:sz w:val="24"/>
          <w:szCs w:val="24"/>
        </w:rPr>
        <w:t xml:space="preserve">Surgery </w:t>
      </w:r>
    </w:p>
    <w:p w:rsidR="00000658" w:rsidRDefault="00000658" w:rsidP="003E438A">
      <w:pPr>
        <w:spacing w:line="360" w:lineRule="auto"/>
        <w:rPr>
          <w:rFonts w:ascii="Book Antiqua" w:hAnsi="Book Antiqua" w:cs="Times New Roman"/>
          <w:sz w:val="24"/>
          <w:szCs w:val="24"/>
        </w:rPr>
      </w:pPr>
      <w:r w:rsidRPr="00497D60">
        <w:rPr>
          <w:rFonts w:ascii="Book Antiqua" w:hAnsi="Book Antiqua" w:cs="Times New Roman"/>
          <w:sz w:val="24"/>
          <w:szCs w:val="24"/>
        </w:rPr>
        <w:t>The</w:t>
      </w:r>
      <w:r w:rsidR="00534AEA" w:rsidRPr="00497D60">
        <w:rPr>
          <w:rFonts w:ascii="Book Antiqua" w:hAnsi="Book Antiqua" w:cs="Times New Roman"/>
          <w:sz w:val="24"/>
          <w:szCs w:val="24"/>
        </w:rPr>
        <w:t xml:space="preserve"> full-thickness excisions using</w:t>
      </w:r>
      <w:r w:rsidR="00F92F92" w:rsidRPr="00497D60">
        <w:rPr>
          <w:rFonts w:ascii="Book Antiqua" w:hAnsi="Book Antiqua" w:cs="Times New Roman"/>
          <w:sz w:val="24"/>
          <w:szCs w:val="24"/>
        </w:rPr>
        <w:t xml:space="preserve"> TEM</w:t>
      </w:r>
      <w:r w:rsidRPr="00497D60">
        <w:rPr>
          <w:rFonts w:ascii="Book Antiqua" w:hAnsi="Book Antiqua" w:cs="Times New Roman"/>
          <w:sz w:val="24"/>
          <w:szCs w:val="24"/>
        </w:rPr>
        <w:t xml:space="preserve"> were performed by the same professional group. The </w:t>
      </w:r>
      <w:r w:rsidR="00F92F92" w:rsidRPr="00497D60">
        <w:rPr>
          <w:rFonts w:ascii="Book Antiqua" w:hAnsi="Book Antiqua" w:cs="Times New Roman"/>
          <w:sz w:val="24"/>
          <w:szCs w:val="24"/>
        </w:rPr>
        <w:t xml:space="preserve">mean </w:t>
      </w:r>
      <w:r w:rsidRPr="00497D60">
        <w:rPr>
          <w:rFonts w:ascii="Book Antiqua" w:hAnsi="Book Antiqua" w:cs="Times New Roman"/>
          <w:sz w:val="24"/>
          <w:szCs w:val="24"/>
        </w:rPr>
        <w:t xml:space="preserve">surgical duration </w:t>
      </w:r>
      <w:r w:rsidR="00F92F92" w:rsidRPr="00497D60">
        <w:rPr>
          <w:rFonts w:ascii="Book Antiqua" w:hAnsi="Book Antiqua" w:cs="Times New Roman"/>
          <w:sz w:val="24"/>
          <w:szCs w:val="24"/>
        </w:rPr>
        <w:t xml:space="preserve">was </w:t>
      </w:r>
      <w:r w:rsidR="00F9157A" w:rsidRPr="00497D60">
        <w:rPr>
          <w:rFonts w:ascii="Book Antiqua" w:hAnsi="Book Antiqua" w:cs="Times New Roman"/>
          <w:sz w:val="24"/>
          <w:szCs w:val="24"/>
        </w:rPr>
        <w:t>57.6</w:t>
      </w:r>
      <w:r w:rsidR="002A518F">
        <w:rPr>
          <w:rFonts w:ascii="Book Antiqua" w:hAnsi="Book Antiqua" w:cs="Times New Roman" w:hint="eastAsia"/>
          <w:sz w:val="24"/>
          <w:szCs w:val="24"/>
        </w:rPr>
        <w:t xml:space="preserve"> </w:t>
      </w:r>
      <w:r w:rsidR="00F9157A" w:rsidRPr="00497D60">
        <w:rPr>
          <w:rFonts w:ascii="Book Antiqua" w:hAnsi="Book Antiqua" w:cs="Times New Roman"/>
          <w:sz w:val="24"/>
          <w:szCs w:val="24"/>
        </w:rPr>
        <w:t>±</w:t>
      </w:r>
      <w:r w:rsidR="002A518F">
        <w:rPr>
          <w:rFonts w:ascii="Book Antiqua" w:hAnsi="Book Antiqua" w:cs="Times New Roman" w:hint="eastAsia"/>
          <w:sz w:val="24"/>
          <w:szCs w:val="24"/>
        </w:rPr>
        <w:t xml:space="preserve"> </w:t>
      </w:r>
      <w:r w:rsidR="00F9157A" w:rsidRPr="00497D60">
        <w:rPr>
          <w:rFonts w:ascii="Book Antiqua" w:hAnsi="Book Antiqua" w:cs="Times New Roman"/>
          <w:sz w:val="24"/>
          <w:szCs w:val="24"/>
        </w:rPr>
        <w:t>13.7</w:t>
      </w:r>
      <w:r w:rsidRPr="00497D60">
        <w:rPr>
          <w:rFonts w:ascii="Book Antiqua" w:hAnsi="Book Antiqua" w:cs="Times New Roman"/>
          <w:sz w:val="24"/>
          <w:szCs w:val="24"/>
        </w:rPr>
        <w:t xml:space="preserve"> min</w:t>
      </w:r>
      <w:r w:rsidR="00F92F92" w:rsidRPr="00497D60">
        <w:rPr>
          <w:rFonts w:ascii="Book Antiqua" w:hAnsi="Book Antiqua" w:cs="Times New Roman"/>
          <w:sz w:val="24"/>
          <w:szCs w:val="24"/>
        </w:rPr>
        <w:t>,</w:t>
      </w:r>
      <w:r w:rsidRPr="00497D60">
        <w:rPr>
          <w:rFonts w:ascii="Book Antiqua" w:hAnsi="Book Antiqua" w:cs="Times New Roman"/>
          <w:sz w:val="24"/>
          <w:szCs w:val="24"/>
        </w:rPr>
        <w:t xml:space="preserve"> </w:t>
      </w:r>
      <w:r w:rsidR="00F92F92" w:rsidRPr="00497D60">
        <w:rPr>
          <w:rFonts w:ascii="Book Antiqua" w:hAnsi="Book Antiqua" w:cs="Times New Roman"/>
          <w:sz w:val="24"/>
          <w:szCs w:val="24"/>
        </w:rPr>
        <w:t xml:space="preserve">the average blood loss was </w:t>
      </w:r>
      <w:r w:rsidR="00442C33" w:rsidRPr="00497D60">
        <w:rPr>
          <w:rFonts w:ascii="Book Antiqua" w:hAnsi="Book Antiqua" w:cs="Times New Roman"/>
          <w:sz w:val="24"/>
          <w:szCs w:val="24"/>
        </w:rPr>
        <w:t>13</w:t>
      </w:r>
      <w:r w:rsidR="00F9157A" w:rsidRPr="00497D60">
        <w:rPr>
          <w:rFonts w:ascii="Book Antiqua" w:hAnsi="Book Antiqua" w:cs="Times New Roman"/>
          <w:sz w:val="24"/>
          <w:szCs w:val="24"/>
        </w:rPr>
        <w:t>.</w:t>
      </w:r>
      <w:r w:rsidR="00442C33" w:rsidRPr="00497D60">
        <w:rPr>
          <w:rFonts w:ascii="Book Antiqua" w:hAnsi="Book Antiqua" w:cs="Times New Roman"/>
          <w:sz w:val="24"/>
          <w:szCs w:val="24"/>
        </w:rPr>
        <w:t>5</w:t>
      </w:r>
      <w:r w:rsidR="002A518F">
        <w:rPr>
          <w:rFonts w:ascii="Book Antiqua" w:hAnsi="Book Antiqua" w:cs="Times New Roman" w:hint="eastAsia"/>
          <w:sz w:val="24"/>
          <w:szCs w:val="24"/>
        </w:rPr>
        <w:t xml:space="preserve"> </w:t>
      </w:r>
      <w:r w:rsidR="00F9157A" w:rsidRPr="00497D60">
        <w:rPr>
          <w:rFonts w:ascii="Book Antiqua" w:hAnsi="Book Antiqua" w:cs="Times New Roman"/>
          <w:sz w:val="24"/>
          <w:szCs w:val="24"/>
        </w:rPr>
        <w:t>±</w:t>
      </w:r>
      <w:r w:rsidR="002A518F">
        <w:rPr>
          <w:rFonts w:ascii="Book Antiqua" w:hAnsi="Book Antiqua" w:cs="Times New Roman" w:hint="eastAsia"/>
          <w:sz w:val="24"/>
          <w:szCs w:val="24"/>
        </w:rPr>
        <w:t xml:space="preserve"> </w:t>
      </w:r>
      <w:r w:rsidR="00442C33" w:rsidRPr="00497D60">
        <w:rPr>
          <w:rFonts w:ascii="Book Antiqua" w:hAnsi="Book Antiqua" w:cs="Times New Roman"/>
          <w:sz w:val="24"/>
          <w:szCs w:val="24"/>
        </w:rPr>
        <w:t>6</w:t>
      </w:r>
      <w:r w:rsidR="00F9157A" w:rsidRPr="00497D60">
        <w:rPr>
          <w:rFonts w:ascii="Book Antiqua" w:hAnsi="Book Antiqua" w:cs="Times New Roman"/>
          <w:sz w:val="24"/>
          <w:szCs w:val="24"/>
        </w:rPr>
        <w:t>.</w:t>
      </w:r>
      <w:r w:rsidR="00442C33" w:rsidRPr="00497D60">
        <w:rPr>
          <w:rFonts w:ascii="Book Antiqua" w:hAnsi="Book Antiqua" w:cs="Times New Roman"/>
          <w:sz w:val="24"/>
          <w:szCs w:val="24"/>
        </w:rPr>
        <w:t>6</w:t>
      </w:r>
      <w:r w:rsidR="00F9157A" w:rsidRPr="00497D60">
        <w:rPr>
          <w:rFonts w:ascii="Book Antiqua" w:hAnsi="Book Antiqua" w:cs="Times New Roman"/>
          <w:sz w:val="24"/>
          <w:szCs w:val="24"/>
        </w:rPr>
        <w:t xml:space="preserve"> </w:t>
      </w:r>
      <w:r w:rsidR="00F92F92" w:rsidRPr="00497D60">
        <w:rPr>
          <w:rFonts w:ascii="Book Antiqua" w:hAnsi="Book Antiqua" w:cs="Times New Roman"/>
          <w:sz w:val="24"/>
          <w:szCs w:val="24"/>
        </w:rPr>
        <w:t>m</w:t>
      </w:r>
      <w:r w:rsidR="002A518F" w:rsidRPr="00497D60">
        <w:rPr>
          <w:rFonts w:ascii="Book Antiqua" w:hAnsi="Book Antiqua" w:cs="Times New Roman"/>
          <w:sz w:val="24"/>
          <w:szCs w:val="24"/>
        </w:rPr>
        <w:t>L</w:t>
      </w:r>
      <w:r w:rsidR="00F92F92" w:rsidRPr="00497D60">
        <w:rPr>
          <w:rFonts w:ascii="Book Antiqua" w:hAnsi="Book Antiqua" w:cs="Times New Roman"/>
          <w:sz w:val="24"/>
          <w:szCs w:val="24"/>
        </w:rPr>
        <w:t xml:space="preserve">, and all specimens were </w:t>
      </w:r>
      <w:r w:rsidR="00F9157A" w:rsidRPr="00497D60">
        <w:rPr>
          <w:rFonts w:ascii="Book Antiqua" w:hAnsi="Book Antiqua" w:cs="Times New Roman"/>
          <w:sz w:val="24"/>
          <w:szCs w:val="24"/>
        </w:rPr>
        <w:t>integrated</w:t>
      </w:r>
      <w:r w:rsidR="00F92F92" w:rsidRPr="00497D60">
        <w:rPr>
          <w:rFonts w:ascii="Book Antiqua" w:hAnsi="Book Antiqua" w:cs="Times New Roman"/>
          <w:sz w:val="24"/>
          <w:szCs w:val="24"/>
        </w:rPr>
        <w:t xml:space="preserve">. </w:t>
      </w:r>
      <w:r w:rsidRPr="00497D60">
        <w:rPr>
          <w:rFonts w:ascii="Book Antiqua" w:hAnsi="Book Antiqua" w:cs="Times New Roman"/>
          <w:sz w:val="24"/>
          <w:szCs w:val="24"/>
        </w:rPr>
        <w:t>No severe immediate or late complications were noted</w:t>
      </w:r>
      <w:r w:rsidR="003A0861" w:rsidRPr="00497D60">
        <w:rPr>
          <w:rFonts w:ascii="Book Antiqua" w:hAnsi="Book Antiqua" w:cs="Times New Roman"/>
          <w:sz w:val="24"/>
          <w:szCs w:val="24"/>
        </w:rPr>
        <w:t>.</w:t>
      </w:r>
      <w:r w:rsidRPr="00497D60">
        <w:rPr>
          <w:rFonts w:ascii="Book Antiqua" w:hAnsi="Book Antiqua" w:cs="Times New Roman"/>
          <w:sz w:val="24"/>
          <w:szCs w:val="24"/>
        </w:rPr>
        <w:t xml:space="preserve"> </w:t>
      </w:r>
      <w:r w:rsidR="003A0861" w:rsidRPr="00497D60">
        <w:rPr>
          <w:rFonts w:ascii="Book Antiqua" w:hAnsi="Book Antiqua" w:cs="Times New Roman"/>
          <w:sz w:val="24"/>
          <w:szCs w:val="24"/>
        </w:rPr>
        <w:t>Perforation into peritoneal cavity occurred in 2 patients (</w:t>
      </w:r>
      <w:r w:rsidR="007E20A9" w:rsidRPr="00497D60">
        <w:rPr>
          <w:rFonts w:ascii="Book Antiqua" w:hAnsi="Book Antiqua" w:cs="Times New Roman"/>
          <w:sz w:val="24"/>
          <w:szCs w:val="24"/>
        </w:rPr>
        <w:t>3.4%</w:t>
      </w:r>
      <w:r w:rsidR="003A0861" w:rsidRPr="00497D60">
        <w:rPr>
          <w:rFonts w:ascii="Book Antiqua" w:hAnsi="Book Antiqua" w:cs="Times New Roman"/>
          <w:sz w:val="24"/>
          <w:szCs w:val="24"/>
        </w:rPr>
        <w:t>)</w:t>
      </w:r>
      <w:r w:rsidR="007E20A9" w:rsidRPr="00497D60">
        <w:rPr>
          <w:rFonts w:ascii="Book Antiqua" w:hAnsi="Book Antiqua" w:cs="Times New Roman"/>
          <w:sz w:val="24"/>
          <w:szCs w:val="24"/>
        </w:rPr>
        <w:t xml:space="preserve"> without converting to transabdominal approach</w:t>
      </w:r>
      <w:r w:rsidR="00DC1136" w:rsidRPr="00497D60">
        <w:rPr>
          <w:rFonts w:ascii="Book Antiqua" w:hAnsi="Book Antiqua" w:cs="Times New Roman"/>
          <w:sz w:val="24"/>
          <w:szCs w:val="24"/>
        </w:rPr>
        <w:t xml:space="preserve">. No feces or intestinal juice leak into </w:t>
      </w:r>
      <w:r w:rsidR="00946F1F" w:rsidRPr="00497D60">
        <w:rPr>
          <w:rFonts w:ascii="Book Antiqua" w:hAnsi="Book Antiqua" w:cs="Times New Roman"/>
          <w:sz w:val="24"/>
          <w:szCs w:val="24"/>
        </w:rPr>
        <w:t>the peritoneal cavity because of good bowel preparation and prompt suture. M</w:t>
      </w:r>
      <w:r w:rsidRPr="00497D60">
        <w:rPr>
          <w:rFonts w:ascii="Book Antiqua" w:hAnsi="Book Antiqua" w:cs="Times New Roman"/>
          <w:sz w:val="24"/>
          <w:szCs w:val="24"/>
        </w:rPr>
        <w:t xml:space="preserve">oderate fevers were observed in 8 patients </w:t>
      </w:r>
      <w:r w:rsidR="00534AEA" w:rsidRPr="00497D60">
        <w:rPr>
          <w:rFonts w:ascii="Book Antiqua" w:hAnsi="Book Antiqua" w:cs="Times New Roman"/>
          <w:sz w:val="24"/>
          <w:szCs w:val="24"/>
        </w:rPr>
        <w:t xml:space="preserve">(13.6%) </w:t>
      </w:r>
      <w:r w:rsidRPr="00497D60">
        <w:rPr>
          <w:rFonts w:ascii="Book Antiqua" w:hAnsi="Book Antiqua" w:cs="Times New Roman"/>
          <w:sz w:val="24"/>
          <w:szCs w:val="24"/>
        </w:rPr>
        <w:t>within 3 d after the surgery</w:t>
      </w:r>
      <w:r w:rsidR="00946F1F" w:rsidRPr="00497D60">
        <w:rPr>
          <w:rFonts w:ascii="Book Antiqua" w:hAnsi="Book Antiqua" w:cs="Times New Roman"/>
          <w:sz w:val="24"/>
          <w:szCs w:val="24"/>
        </w:rPr>
        <w:t xml:space="preserve">, </w:t>
      </w:r>
      <w:r w:rsidR="00F52D89" w:rsidRPr="00497D60">
        <w:rPr>
          <w:rFonts w:ascii="Book Antiqua" w:hAnsi="Book Antiqua" w:cs="Times New Roman"/>
          <w:sz w:val="24"/>
          <w:szCs w:val="24"/>
        </w:rPr>
        <w:t xml:space="preserve">the maximum body temperature was </w:t>
      </w:r>
      <w:r w:rsidR="00DD4723" w:rsidRPr="00497D60">
        <w:rPr>
          <w:rFonts w:ascii="Book Antiqua" w:hAnsi="Book Antiqua" w:cs="Times New Roman"/>
          <w:sz w:val="24"/>
          <w:szCs w:val="24"/>
        </w:rPr>
        <w:t>3</w:t>
      </w:r>
      <w:r w:rsidR="00466577" w:rsidRPr="00497D60">
        <w:rPr>
          <w:rFonts w:ascii="Book Antiqua" w:hAnsi="Book Antiqua" w:cs="Times New Roman"/>
          <w:sz w:val="24"/>
          <w:szCs w:val="24"/>
        </w:rPr>
        <w:t>8</w:t>
      </w:r>
      <w:r w:rsidR="00DD4723" w:rsidRPr="00497D60">
        <w:rPr>
          <w:rFonts w:ascii="Book Antiqua" w:hAnsi="Book Antiqua" w:cs="Times New Roman"/>
          <w:sz w:val="24"/>
          <w:szCs w:val="24"/>
        </w:rPr>
        <w:t>.</w:t>
      </w:r>
      <w:r w:rsidR="00466577" w:rsidRPr="00497D60">
        <w:rPr>
          <w:rFonts w:ascii="Book Antiqua" w:hAnsi="Book Antiqua" w:cs="Times New Roman"/>
          <w:sz w:val="24"/>
          <w:szCs w:val="24"/>
        </w:rPr>
        <w:t>2</w:t>
      </w:r>
      <w:r w:rsidR="00DD4723" w:rsidRPr="00497D60">
        <w:rPr>
          <w:rFonts w:ascii="Book Antiqua" w:hAnsi="Book Antiqua" w:cs="Times New Roman"/>
          <w:sz w:val="24"/>
          <w:szCs w:val="24"/>
        </w:rPr>
        <w:t xml:space="preserve"> </w:t>
      </w:r>
      <w:r w:rsidR="00DD4723" w:rsidRPr="00497D60">
        <w:rPr>
          <w:rFonts w:ascii="SimSun" w:eastAsia="SimSun" w:hAnsi="SimSun" w:cs="SimSun" w:hint="eastAsia"/>
          <w:sz w:val="24"/>
          <w:szCs w:val="24"/>
        </w:rPr>
        <w:t>℃</w:t>
      </w:r>
      <w:r w:rsidR="00A354E7" w:rsidRPr="00497D60">
        <w:rPr>
          <w:rFonts w:ascii="Book Antiqua" w:hAnsi="Book Antiqua" w:cs="Times New Roman"/>
          <w:sz w:val="24"/>
          <w:szCs w:val="24"/>
        </w:rPr>
        <w:t>,</w:t>
      </w:r>
      <w:r w:rsidR="00F52D89" w:rsidRPr="00497D60">
        <w:rPr>
          <w:rFonts w:ascii="Book Antiqua" w:hAnsi="Book Antiqua" w:cs="Times New Roman"/>
          <w:sz w:val="24"/>
          <w:szCs w:val="24"/>
        </w:rPr>
        <w:t xml:space="preserve"> </w:t>
      </w:r>
      <w:r w:rsidR="00946F1F" w:rsidRPr="00497D60">
        <w:rPr>
          <w:rFonts w:ascii="Book Antiqua" w:hAnsi="Book Antiqua" w:cs="Times New Roman"/>
          <w:sz w:val="24"/>
          <w:szCs w:val="24"/>
        </w:rPr>
        <w:t xml:space="preserve">and the body temperatures were brought down without giving </w:t>
      </w:r>
      <w:r w:rsidR="00466577" w:rsidRPr="00497D60">
        <w:rPr>
          <w:rFonts w:ascii="Book Antiqua" w:hAnsi="Book Antiqua" w:cs="Times New Roman"/>
          <w:sz w:val="24"/>
          <w:szCs w:val="24"/>
        </w:rPr>
        <w:t xml:space="preserve">any </w:t>
      </w:r>
      <w:r w:rsidR="00946F1F" w:rsidRPr="00497D60">
        <w:rPr>
          <w:rFonts w:ascii="Book Antiqua" w:hAnsi="Book Antiqua" w:cs="Times New Roman"/>
          <w:sz w:val="24"/>
          <w:szCs w:val="24"/>
        </w:rPr>
        <w:t xml:space="preserve">antibiotics. </w:t>
      </w:r>
      <w:r w:rsidR="00821B7B" w:rsidRPr="00497D60">
        <w:rPr>
          <w:rFonts w:ascii="Book Antiqua" w:hAnsi="Book Antiqua" w:cs="Times New Roman"/>
          <w:sz w:val="24"/>
          <w:szCs w:val="24"/>
        </w:rPr>
        <w:t>Absorption</w:t>
      </w:r>
      <w:r w:rsidR="00946F1F" w:rsidRPr="00497D60">
        <w:rPr>
          <w:rFonts w:ascii="Book Antiqua" w:hAnsi="Book Antiqua" w:cs="Times New Roman"/>
          <w:sz w:val="24"/>
          <w:szCs w:val="24"/>
        </w:rPr>
        <w:t xml:space="preserve"> fever</w:t>
      </w:r>
      <w:r w:rsidR="00821B7B" w:rsidRPr="00497D60">
        <w:rPr>
          <w:rFonts w:ascii="Book Antiqua" w:hAnsi="Book Antiqua" w:cs="Times New Roman"/>
          <w:sz w:val="24"/>
          <w:szCs w:val="24"/>
        </w:rPr>
        <w:t xml:space="preserve"> might be the cause of the transient moderate fever</w:t>
      </w:r>
      <w:r w:rsidR="003A0861" w:rsidRPr="00497D60">
        <w:rPr>
          <w:rFonts w:ascii="Book Antiqua" w:hAnsi="Book Antiqua" w:cs="Times New Roman"/>
          <w:sz w:val="24"/>
          <w:szCs w:val="24"/>
        </w:rPr>
        <w:t>.</w:t>
      </w:r>
      <w:r w:rsidRPr="00497D60">
        <w:rPr>
          <w:rFonts w:ascii="Book Antiqua" w:hAnsi="Book Antiqua" w:cs="Times New Roman"/>
          <w:sz w:val="24"/>
          <w:szCs w:val="24"/>
        </w:rPr>
        <w:t xml:space="preserve"> </w:t>
      </w:r>
      <w:r w:rsidR="003A0861" w:rsidRPr="00497D60">
        <w:rPr>
          <w:rFonts w:ascii="Book Antiqua" w:hAnsi="Book Antiqua" w:cs="Times New Roman"/>
          <w:sz w:val="24"/>
          <w:szCs w:val="24"/>
        </w:rPr>
        <w:t>N</w:t>
      </w:r>
      <w:r w:rsidRPr="00497D60">
        <w:rPr>
          <w:rFonts w:ascii="Book Antiqua" w:hAnsi="Book Antiqua" w:cs="Times New Roman"/>
          <w:sz w:val="24"/>
          <w:szCs w:val="24"/>
        </w:rPr>
        <w:t>o complication of</w:t>
      </w:r>
      <w:bookmarkStart w:id="60" w:name="OLE_LINK15"/>
      <w:bookmarkStart w:id="61" w:name="OLE_LINK16"/>
      <w:r w:rsidRPr="00497D60">
        <w:rPr>
          <w:rFonts w:ascii="Book Antiqua" w:hAnsi="Book Antiqua" w:cs="Times New Roman"/>
          <w:sz w:val="24"/>
          <w:szCs w:val="24"/>
        </w:rPr>
        <w:t xml:space="preserve"> peritonitis, fistula, or fecal incontinence was observed</w:t>
      </w:r>
      <w:bookmarkEnd w:id="60"/>
      <w:bookmarkEnd w:id="61"/>
      <w:r w:rsidR="00A354E7" w:rsidRPr="00497D60">
        <w:rPr>
          <w:rFonts w:ascii="Book Antiqua" w:hAnsi="Book Antiqua" w:cs="Times New Roman"/>
          <w:sz w:val="24"/>
          <w:szCs w:val="24"/>
        </w:rPr>
        <w:t xml:space="preserve"> during the hospital stay and follow-up </w:t>
      </w:r>
      <w:r w:rsidR="00EE626C" w:rsidRPr="00497D60">
        <w:rPr>
          <w:rFonts w:ascii="Book Antiqua" w:hAnsi="Book Antiqua" w:cs="Times New Roman"/>
          <w:sz w:val="24"/>
          <w:szCs w:val="24"/>
        </w:rPr>
        <w:t>period</w:t>
      </w:r>
      <w:r w:rsidRPr="00497D60">
        <w:rPr>
          <w:rFonts w:ascii="Book Antiqua" w:hAnsi="Book Antiqua" w:cs="Times New Roman"/>
          <w:sz w:val="24"/>
          <w:szCs w:val="24"/>
        </w:rPr>
        <w:t xml:space="preserve">. </w:t>
      </w:r>
      <w:r w:rsidR="00861409" w:rsidRPr="00497D60">
        <w:rPr>
          <w:rFonts w:ascii="Book Antiqua" w:hAnsi="Book Antiqua" w:cs="Times New Roman"/>
          <w:sz w:val="24"/>
          <w:szCs w:val="24"/>
        </w:rPr>
        <w:t xml:space="preserve">Patients started </w:t>
      </w:r>
      <w:r w:rsidR="00BB382B" w:rsidRPr="00497D60">
        <w:rPr>
          <w:rFonts w:ascii="Book Antiqua" w:hAnsi="Book Antiqua" w:cs="Times New Roman"/>
          <w:sz w:val="24"/>
          <w:szCs w:val="24"/>
        </w:rPr>
        <w:t>walking on the first postoperative day, and per</w:t>
      </w:r>
      <w:r w:rsidR="00534AEA" w:rsidRPr="00497D60">
        <w:rPr>
          <w:rFonts w:ascii="Book Antiqua" w:hAnsi="Book Antiqua" w:cs="Times New Roman"/>
          <w:sz w:val="24"/>
          <w:szCs w:val="24"/>
        </w:rPr>
        <w:t>-</w:t>
      </w:r>
      <w:r w:rsidR="00BB382B" w:rsidRPr="00497D60">
        <w:rPr>
          <w:rFonts w:ascii="Book Antiqua" w:hAnsi="Book Antiqua" w:cs="Times New Roman"/>
          <w:sz w:val="24"/>
          <w:szCs w:val="24"/>
        </w:rPr>
        <w:t xml:space="preserve">oral intaking on second postoperative day. The average hospital stay was </w:t>
      </w:r>
      <w:r w:rsidR="00534AEA" w:rsidRPr="00497D60">
        <w:rPr>
          <w:rFonts w:ascii="Book Antiqua" w:hAnsi="Book Antiqua" w:cs="Times New Roman"/>
          <w:sz w:val="24"/>
          <w:szCs w:val="24"/>
        </w:rPr>
        <w:t>2.7</w:t>
      </w:r>
      <w:r w:rsidR="002A518F">
        <w:rPr>
          <w:rFonts w:ascii="Book Antiqua" w:hAnsi="Book Antiqua" w:cs="Times New Roman" w:hint="eastAsia"/>
          <w:sz w:val="24"/>
          <w:szCs w:val="24"/>
        </w:rPr>
        <w:t xml:space="preserve"> </w:t>
      </w:r>
      <w:r w:rsidR="00534AEA" w:rsidRPr="00497D60">
        <w:rPr>
          <w:rFonts w:ascii="Book Antiqua" w:hAnsi="Book Antiqua" w:cs="Times New Roman"/>
          <w:sz w:val="24"/>
          <w:szCs w:val="24"/>
        </w:rPr>
        <w:t>±</w:t>
      </w:r>
      <w:r w:rsidR="002A518F">
        <w:rPr>
          <w:rFonts w:ascii="Book Antiqua" w:hAnsi="Book Antiqua" w:cs="Times New Roman" w:hint="eastAsia"/>
          <w:sz w:val="24"/>
          <w:szCs w:val="24"/>
        </w:rPr>
        <w:t xml:space="preserve"> </w:t>
      </w:r>
      <w:r w:rsidR="00534AEA" w:rsidRPr="00497D60">
        <w:rPr>
          <w:rFonts w:ascii="Book Antiqua" w:hAnsi="Book Antiqua" w:cs="Times New Roman"/>
          <w:sz w:val="24"/>
          <w:szCs w:val="24"/>
        </w:rPr>
        <w:t xml:space="preserve">1.0 </w:t>
      </w:r>
      <w:r w:rsidR="00BB382B" w:rsidRPr="00497D60">
        <w:rPr>
          <w:rFonts w:ascii="Book Antiqua" w:hAnsi="Book Antiqua" w:cs="Times New Roman"/>
          <w:sz w:val="24"/>
          <w:szCs w:val="24"/>
        </w:rPr>
        <w:t>days.</w:t>
      </w:r>
      <w:r w:rsidR="00A2511A" w:rsidRPr="00497D60">
        <w:rPr>
          <w:rFonts w:ascii="Book Antiqua" w:hAnsi="Book Antiqua" w:cs="Times New Roman"/>
          <w:sz w:val="24"/>
          <w:szCs w:val="24"/>
        </w:rPr>
        <w:t xml:space="preserve"> </w:t>
      </w:r>
      <w:r w:rsidR="001F6593" w:rsidRPr="00497D60">
        <w:rPr>
          <w:rFonts w:ascii="Book Antiqua" w:hAnsi="Book Antiqua" w:cs="Times New Roman"/>
          <w:sz w:val="24"/>
          <w:szCs w:val="24"/>
        </w:rPr>
        <w:t>The</w:t>
      </w:r>
      <w:r w:rsidR="00A2511A" w:rsidRPr="00497D60">
        <w:rPr>
          <w:rFonts w:ascii="Book Antiqua" w:hAnsi="Book Antiqua" w:cs="Times New Roman"/>
          <w:sz w:val="24"/>
          <w:szCs w:val="24"/>
        </w:rPr>
        <w:t xml:space="preserve"> Wexner score</w:t>
      </w:r>
      <w:r w:rsidRPr="00497D60">
        <w:rPr>
          <w:rFonts w:ascii="Book Antiqua" w:hAnsi="Book Antiqua" w:cs="Times New Roman"/>
          <w:sz w:val="24"/>
          <w:szCs w:val="24"/>
        </w:rPr>
        <w:t xml:space="preserve"> at 6 months</w:t>
      </w:r>
      <w:r w:rsidR="00A2511A" w:rsidRPr="00497D60">
        <w:rPr>
          <w:rFonts w:ascii="Book Antiqua" w:hAnsi="Book Antiqua" w:cs="Times New Roman"/>
          <w:sz w:val="24"/>
          <w:szCs w:val="24"/>
        </w:rPr>
        <w:t xml:space="preserve"> was</w:t>
      </w:r>
      <w:r w:rsidR="00534AEA" w:rsidRPr="00497D60">
        <w:rPr>
          <w:rFonts w:ascii="Book Antiqua" w:hAnsi="Book Antiqua" w:cs="Times New Roman"/>
          <w:sz w:val="24"/>
          <w:szCs w:val="24"/>
        </w:rPr>
        <w:t xml:space="preserve"> 4.5</w:t>
      </w:r>
      <w:r w:rsidR="002A518F">
        <w:rPr>
          <w:rFonts w:ascii="Book Antiqua" w:hAnsi="Book Antiqua" w:cs="Times New Roman" w:hint="eastAsia"/>
          <w:sz w:val="24"/>
          <w:szCs w:val="24"/>
        </w:rPr>
        <w:t xml:space="preserve"> </w:t>
      </w:r>
      <w:r w:rsidR="00534AEA" w:rsidRPr="00497D60">
        <w:rPr>
          <w:rFonts w:ascii="Book Antiqua" w:hAnsi="Book Antiqua" w:cs="Times New Roman"/>
          <w:sz w:val="24"/>
          <w:szCs w:val="24"/>
        </w:rPr>
        <w:t>±</w:t>
      </w:r>
      <w:r w:rsidR="002A518F">
        <w:rPr>
          <w:rFonts w:ascii="Book Antiqua" w:hAnsi="Book Antiqua" w:cs="Times New Roman" w:hint="eastAsia"/>
          <w:sz w:val="24"/>
          <w:szCs w:val="24"/>
        </w:rPr>
        <w:t xml:space="preserve"> </w:t>
      </w:r>
      <w:r w:rsidR="00534AEA" w:rsidRPr="00497D60">
        <w:rPr>
          <w:rFonts w:ascii="Book Antiqua" w:hAnsi="Book Antiqua" w:cs="Times New Roman"/>
          <w:sz w:val="24"/>
          <w:szCs w:val="24"/>
        </w:rPr>
        <w:t>1.4</w:t>
      </w:r>
      <w:r w:rsidRPr="00497D60">
        <w:rPr>
          <w:rFonts w:ascii="Book Antiqua" w:hAnsi="Book Antiqua" w:cs="Times New Roman"/>
          <w:sz w:val="24"/>
          <w:szCs w:val="24"/>
        </w:rPr>
        <w:t xml:space="preserve">. </w:t>
      </w:r>
    </w:p>
    <w:p w:rsidR="002A518F" w:rsidRPr="00497D60" w:rsidRDefault="002A518F" w:rsidP="003E438A">
      <w:pPr>
        <w:spacing w:line="360" w:lineRule="auto"/>
        <w:rPr>
          <w:rFonts w:ascii="Book Antiqua" w:hAnsi="Book Antiqua" w:cs="Times New Roman"/>
          <w:sz w:val="24"/>
          <w:szCs w:val="24"/>
        </w:rPr>
      </w:pPr>
    </w:p>
    <w:p w:rsidR="00000658" w:rsidRPr="002A518F" w:rsidRDefault="00000658" w:rsidP="003E438A">
      <w:pPr>
        <w:spacing w:line="360" w:lineRule="auto"/>
        <w:rPr>
          <w:rFonts w:ascii="Book Antiqua" w:hAnsi="Book Antiqua" w:cs="Times New Roman"/>
          <w:b/>
          <w:i/>
          <w:sz w:val="24"/>
          <w:szCs w:val="24"/>
        </w:rPr>
      </w:pPr>
      <w:r w:rsidRPr="002A518F">
        <w:rPr>
          <w:rFonts w:ascii="Book Antiqua" w:hAnsi="Book Antiqua" w:cs="Times New Roman"/>
          <w:b/>
          <w:i/>
          <w:sz w:val="24"/>
          <w:szCs w:val="24"/>
        </w:rPr>
        <w:t xml:space="preserve">Pathological data </w:t>
      </w:r>
    </w:p>
    <w:p w:rsidR="00000658" w:rsidRDefault="00000658" w:rsidP="003E438A">
      <w:pPr>
        <w:spacing w:line="360" w:lineRule="auto"/>
        <w:rPr>
          <w:rFonts w:ascii="Book Antiqua" w:hAnsi="Book Antiqua" w:cs="Times New Roman"/>
          <w:sz w:val="24"/>
          <w:szCs w:val="24"/>
        </w:rPr>
      </w:pPr>
      <w:r w:rsidRPr="00497D60">
        <w:rPr>
          <w:rFonts w:ascii="Book Antiqua" w:hAnsi="Book Antiqua" w:cs="Times New Roman"/>
          <w:sz w:val="24"/>
          <w:szCs w:val="24"/>
        </w:rPr>
        <w:t xml:space="preserve">All </w:t>
      </w:r>
      <w:r w:rsidR="001F6593" w:rsidRPr="00497D60">
        <w:rPr>
          <w:rFonts w:ascii="Book Antiqua" w:hAnsi="Book Antiqua" w:cs="Times New Roman"/>
          <w:sz w:val="24"/>
          <w:szCs w:val="24"/>
        </w:rPr>
        <w:t xml:space="preserve">removed neoplasms </w:t>
      </w:r>
      <w:r w:rsidR="00AE2C8D" w:rsidRPr="00497D60">
        <w:rPr>
          <w:rFonts w:ascii="Book Antiqua" w:hAnsi="Book Antiqua" w:cs="Times New Roman"/>
          <w:sz w:val="24"/>
          <w:szCs w:val="24"/>
        </w:rPr>
        <w:t xml:space="preserve">in the primary excision group </w:t>
      </w:r>
      <w:r w:rsidR="00A77D13" w:rsidRPr="00497D60">
        <w:rPr>
          <w:rFonts w:ascii="Book Antiqua" w:hAnsi="Book Antiqua" w:cs="Times New Roman"/>
          <w:sz w:val="24"/>
          <w:szCs w:val="24"/>
        </w:rPr>
        <w:t xml:space="preserve">were diagnosed as typical </w:t>
      </w:r>
      <w:r w:rsidR="001F6593" w:rsidRPr="00497D60">
        <w:rPr>
          <w:rFonts w:ascii="Book Antiqua" w:hAnsi="Book Antiqua" w:cs="Times New Roman"/>
          <w:sz w:val="24"/>
          <w:szCs w:val="24"/>
        </w:rPr>
        <w:t>neuroendocrine tumors</w:t>
      </w:r>
      <w:r w:rsidRPr="00497D60">
        <w:rPr>
          <w:rFonts w:ascii="Book Antiqua" w:hAnsi="Book Antiqua" w:cs="Times New Roman"/>
          <w:sz w:val="24"/>
          <w:szCs w:val="24"/>
        </w:rPr>
        <w:t xml:space="preserve">. </w:t>
      </w:r>
      <w:r w:rsidR="00AE2C8D" w:rsidRPr="00497D60">
        <w:rPr>
          <w:rFonts w:ascii="Book Antiqua" w:hAnsi="Book Antiqua" w:cs="Times New Roman"/>
          <w:sz w:val="24"/>
          <w:szCs w:val="24"/>
        </w:rPr>
        <w:t>Among the 21</w:t>
      </w:r>
      <w:r w:rsidR="0020427B" w:rsidRPr="00497D60">
        <w:rPr>
          <w:rFonts w:ascii="Book Antiqua" w:hAnsi="Book Antiqua" w:cs="Times New Roman"/>
          <w:sz w:val="24"/>
          <w:szCs w:val="24"/>
        </w:rPr>
        <w:t xml:space="preserve"> </w:t>
      </w:r>
      <w:r w:rsidR="00AE2C8D" w:rsidRPr="00497D60">
        <w:rPr>
          <w:rFonts w:ascii="Book Antiqua" w:hAnsi="Book Antiqua" w:cs="Times New Roman"/>
          <w:sz w:val="24"/>
          <w:szCs w:val="24"/>
        </w:rPr>
        <w:t xml:space="preserve">patients who underwent complete surgery after endoscopic polypectomy, </w:t>
      </w:r>
      <w:r w:rsidR="003408D5" w:rsidRPr="00497D60">
        <w:rPr>
          <w:rFonts w:ascii="Book Antiqua" w:hAnsi="Book Antiqua" w:cs="Times New Roman"/>
          <w:sz w:val="24"/>
          <w:szCs w:val="24"/>
        </w:rPr>
        <w:t>9 (</w:t>
      </w:r>
      <w:r w:rsidR="00484263" w:rsidRPr="00497D60">
        <w:rPr>
          <w:rFonts w:ascii="Book Antiqua" w:hAnsi="Book Antiqua" w:cs="Times New Roman"/>
          <w:sz w:val="24"/>
          <w:szCs w:val="24"/>
        </w:rPr>
        <w:t>42.9%</w:t>
      </w:r>
      <w:r w:rsidR="003408D5" w:rsidRPr="00497D60">
        <w:rPr>
          <w:rFonts w:ascii="Book Antiqua" w:hAnsi="Book Antiqua" w:cs="Times New Roman"/>
          <w:sz w:val="24"/>
          <w:szCs w:val="24"/>
        </w:rPr>
        <w:t>) had residual tumor in the mucosal or submucosal layer of the specimen obtained by TEM, but the remaining 12 patients had no histologic evidence of residual tumor. All vertical and lateral surgical margins of specimens were completely free of tumor cells, a</w:t>
      </w:r>
      <w:r w:rsidR="001E5229" w:rsidRPr="00497D60">
        <w:rPr>
          <w:rFonts w:ascii="Book Antiqua" w:hAnsi="Book Antiqua" w:cs="Times New Roman"/>
          <w:sz w:val="24"/>
          <w:szCs w:val="24"/>
        </w:rPr>
        <w:t xml:space="preserve">lthough </w:t>
      </w:r>
      <w:r w:rsidR="003408D5" w:rsidRPr="00497D60">
        <w:rPr>
          <w:rFonts w:ascii="Book Antiqua" w:hAnsi="Book Antiqua" w:cs="Times New Roman"/>
          <w:sz w:val="24"/>
          <w:szCs w:val="24"/>
        </w:rPr>
        <w:t xml:space="preserve">total </w:t>
      </w:r>
      <w:r w:rsidR="001E5229" w:rsidRPr="00497D60">
        <w:rPr>
          <w:rFonts w:ascii="Book Antiqua" w:hAnsi="Book Antiqua" w:cs="Times New Roman"/>
          <w:sz w:val="24"/>
          <w:szCs w:val="24"/>
        </w:rPr>
        <w:t>2</w:t>
      </w:r>
      <w:r w:rsidR="003408D5" w:rsidRPr="00497D60">
        <w:rPr>
          <w:rFonts w:ascii="Book Antiqua" w:hAnsi="Book Antiqua" w:cs="Times New Roman"/>
          <w:sz w:val="24"/>
          <w:szCs w:val="24"/>
        </w:rPr>
        <w:t>1</w:t>
      </w:r>
      <w:r w:rsidR="001E5229" w:rsidRPr="00497D60">
        <w:rPr>
          <w:rFonts w:ascii="Book Antiqua" w:hAnsi="Book Antiqua" w:cs="Times New Roman"/>
          <w:sz w:val="24"/>
          <w:szCs w:val="24"/>
        </w:rPr>
        <w:t xml:space="preserve"> out of 59 tumors developed outside of mucosal layer, </w:t>
      </w:r>
      <w:r w:rsidR="003408D5" w:rsidRPr="00497D60">
        <w:rPr>
          <w:rFonts w:ascii="Book Antiqua" w:hAnsi="Book Antiqua" w:cs="Times New Roman"/>
          <w:sz w:val="24"/>
          <w:szCs w:val="24"/>
        </w:rPr>
        <w:t>5</w:t>
      </w:r>
      <w:r w:rsidR="001E5229" w:rsidRPr="00497D60">
        <w:rPr>
          <w:rFonts w:ascii="Book Antiqua" w:hAnsi="Book Antiqua" w:cs="Times New Roman"/>
          <w:sz w:val="24"/>
          <w:szCs w:val="24"/>
        </w:rPr>
        <w:t xml:space="preserve"> tumors infiltrated into muscular layer</w:t>
      </w:r>
      <w:r w:rsidR="003408D5" w:rsidRPr="00497D60">
        <w:rPr>
          <w:rFonts w:ascii="Book Antiqua" w:hAnsi="Book Antiqua" w:cs="Times New Roman"/>
          <w:sz w:val="24"/>
          <w:szCs w:val="24"/>
        </w:rPr>
        <w:t>.</w:t>
      </w:r>
      <w:r w:rsidRPr="00497D60">
        <w:rPr>
          <w:rFonts w:ascii="Book Antiqua" w:hAnsi="Book Antiqua" w:cs="Times New Roman"/>
          <w:sz w:val="24"/>
          <w:szCs w:val="24"/>
        </w:rPr>
        <w:t xml:space="preserve"> </w:t>
      </w:r>
    </w:p>
    <w:p w:rsidR="002A518F" w:rsidRPr="00497D60" w:rsidRDefault="002A518F" w:rsidP="003E438A">
      <w:pPr>
        <w:spacing w:line="360" w:lineRule="auto"/>
        <w:rPr>
          <w:rFonts w:ascii="Book Antiqua" w:hAnsi="Book Antiqua" w:cs="Times New Roman"/>
          <w:sz w:val="24"/>
          <w:szCs w:val="24"/>
        </w:rPr>
      </w:pPr>
    </w:p>
    <w:p w:rsidR="00000658" w:rsidRPr="002A518F" w:rsidRDefault="00000658" w:rsidP="003E438A">
      <w:pPr>
        <w:spacing w:line="360" w:lineRule="auto"/>
        <w:rPr>
          <w:rFonts w:ascii="Book Antiqua" w:hAnsi="Book Antiqua" w:cs="Times New Roman"/>
          <w:b/>
          <w:i/>
          <w:sz w:val="24"/>
          <w:szCs w:val="24"/>
        </w:rPr>
      </w:pPr>
      <w:r w:rsidRPr="002A518F">
        <w:rPr>
          <w:rFonts w:ascii="Book Antiqua" w:hAnsi="Book Antiqua" w:cs="Times New Roman"/>
          <w:b/>
          <w:i/>
          <w:sz w:val="24"/>
          <w:szCs w:val="24"/>
        </w:rPr>
        <w:lastRenderedPageBreak/>
        <w:t>Follow-up</w:t>
      </w:r>
    </w:p>
    <w:p w:rsidR="002A518F" w:rsidRDefault="00BA59D8" w:rsidP="003E438A">
      <w:pPr>
        <w:spacing w:line="360" w:lineRule="auto"/>
        <w:rPr>
          <w:rFonts w:ascii="Book Antiqua" w:hAnsi="Book Antiqua" w:cs="Times New Roman"/>
          <w:sz w:val="24"/>
          <w:szCs w:val="24"/>
        </w:rPr>
      </w:pPr>
      <w:r w:rsidRPr="00497D60">
        <w:rPr>
          <w:rFonts w:ascii="Book Antiqua" w:hAnsi="Book Antiqua" w:cs="Times New Roman"/>
          <w:sz w:val="24"/>
          <w:szCs w:val="24"/>
        </w:rPr>
        <w:t>No additiona</w:t>
      </w:r>
      <w:r w:rsidR="000B75D7" w:rsidRPr="00497D60">
        <w:rPr>
          <w:rFonts w:ascii="Book Antiqua" w:hAnsi="Book Antiqua" w:cs="Times New Roman"/>
          <w:sz w:val="24"/>
          <w:szCs w:val="24"/>
        </w:rPr>
        <w:t xml:space="preserve">l radical surgery was performed on these patients </w:t>
      </w:r>
      <w:r w:rsidRPr="00497D60">
        <w:rPr>
          <w:rFonts w:ascii="Book Antiqua" w:hAnsi="Book Antiqua" w:cs="Times New Roman"/>
          <w:sz w:val="24"/>
          <w:szCs w:val="24"/>
        </w:rPr>
        <w:t xml:space="preserve">after TEM. </w:t>
      </w:r>
      <w:r w:rsidR="00EB6BD0" w:rsidRPr="00497D60">
        <w:rPr>
          <w:rFonts w:ascii="Book Antiqua" w:hAnsi="Book Antiqua" w:cs="Times New Roman"/>
          <w:sz w:val="24"/>
          <w:szCs w:val="24"/>
        </w:rPr>
        <w:t>The</w:t>
      </w:r>
      <w:r w:rsidR="000B75D7" w:rsidRPr="00497D60">
        <w:rPr>
          <w:rFonts w:ascii="Book Antiqua" w:hAnsi="Book Antiqua" w:cs="Times New Roman"/>
          <w:sz w:val="24"/>
          <w:szCs w:val="24"/>
        </w:rPr>
        <w:t>y</w:t>
      </w:r>
      <w:r w:rsidR="00EB6BD0" w:rsidRPr="00497D60">
        <w:rPr>
          <w:rFonts w:ascii="Book Antiqua" w:hAnsi="Book Antiqua" w:cs="Times New Roman"/>
          <w:sz w:val="24"/>
          <w:szCs w:val="24"/>
        </w:rPr>
        <w:t xml:space="preserve"> were followed up every 4 or 6 mo thereafter</w:t>
      </w:r>
      <w:r w:rsidR="00EC4FB7" w:rsidRPr="00497D60">
        <w:rPr>
          <w:rFonts w:ascii="Book Antiqua" w:hAnsi="Book Antiqua" w:cs="Times New Roman"/>
          <w:sz w:val="24"/>
          <w:szCs w:val="24"/>
        </w:rPr>
        <w:t xml:space="preserve"> in the outpatient department</w:t>
      </w:r>
      <w:r w:rsidR="00EB6BD0" w:rsidRPr="00497D60">
        <w:rPr>
          <w:rFonts w:ascii="Book Antiqua" w:hAnsi="Book Antiqua" w:cs="Times New Roman"/>
          <w:sz w:val="24"/>
          <w:szCs w:val="24"/>
        </w:rPr>
        <w:t xml:space="preserve">. </w:t>
      </w:r>
      <w:r w:rsidR="00EC4FB7" w:rsidRPr="00497D60">
        <w:rPr>
          <w:rFonts w:ascii="Book Antiqua" w:hAnsi="Book Antiqua" w:cs="Times New Roman"/>
          <w:sz w:val="24"/>
          <w:szCs w:val="24"/>
        </w:rPr>
        <w:t>Computed tomography, transrectal endoscopy, and ultrasonography wer</w:t>
      </w:r>
      <w:r w:rsidR="007F2157" w:rsidRPr="00497D60">
        <w:rPr>
          <w:rFonts w:ascii="Book Antiqua" w:hAnsi="Book Antiqua" w:cs="Times New Roman"/>
          <w:sz w:val="24"/>
          <w:szCs w:val="24"/>
        </w:rPr>
        <w:t>e</w:t>
      </w:r>
      <w:r w:rsidR="00EC4FB7" w:rsidRPr="00497D60">
        <w:rPr>
          <w:rFonts w:ascii="Book Antiqua" w:hAnsi="Book Antiqua" w:cs="Times New Roman"/>
          <w:sz w:val="24"/>
          <w:szCs w:val="24"/>
        </w:rPr>
        <w:t xml:space="preserve"> performed. </w:t>
      </w:r>
      <w:r w:rsidR="00000658" w:rsidRPr="00497D60">
        <w:rPr>
          <w:rFonts w:ascii="Book Antiqua" w:hAnsi="Book Antiqua" w:cs="Times New Roman"/>
          <w:sz w:val="24"/>
          <w:szCs w:val="24"/>
        </w:rPr>
        <w:t xml:space="preserve">Of the </w:t>
      </w:r>
      <w:r w:rsidR="000B75D7" w:rsidRPr="00497D60">
        <w:rPr>
          <w:rFonts w:ascii="Book Antiqua" w:hAnsi="Book Antiqua" w:cs="Times New Roman"/>
          <w:sz w:val="24"/>
          <w:szCs w:val="24"/>
        </w:rPr>
        <w:t>59</w:t>
      </w:r>
      <w:r w:rsidR="00000658" w:rsidRPr="00497D60">
        <w:rPr>
          <w:rFonts w:ascii="Book Antiqua" w:hAnsi="Book Antiqua" w:cs="Times New Roman"/>
          <w:sz w:val="24"/>
          <w:szCs w:val="24"/>
        </w:rPr>
        <w:t xml:space="preserve"> patients, follow-up data was collected for </w:t>
      </w:r>
      <w:r w:rsidR="00A54E33" w:rsidRPr="00497D60">
        <w:rPr>
          <w:rFonts w:ascii="Book Antiqua" w:hAnsi="Book Antiqua" w:cs="Times New Roman"/>
          <w:sz w:val="24"/>
          <w:szCs w:val="24"/>
        </w:rPr>
        <w:t>53</w:t>
      </w:r>
      <w:r w:rsidR="00000658" w:rsidRPr="00497D60">
        <w:rPr>
          <w:rFonts w:ascii="Book Antiqua" w:hAnsi="Book Antiqua" w:cs="Times New Roman"/>
          <w:sz w:val="24"/>
          <w:szCs w:val="24"/>
        </w:rPr>
        <w:t xml:space="preserve"> cases. The median follow-up period was 3 years (range, 0.</w:t>
      </w:r>
      <w:r w:rsidR="00FD4FD8" w:rsidRPr="00497D60">
        <w:rPr>
          <w:rFonts w:ascii="Book Antiqua" w:hAnsi="Book Antiqua" w:cs="Times New Roman"/>
          <w:sz w:val="24"/>
          <w:szCs w:val="24"/>
        </w:rPr>
        <w:t>1</w:t>
      </w:r>
      <w:r w:rsidR="00000658" w:rsidRPr="00497D60">
        <w:rPr>
          <w:rFonts w:ascii="Book Antiqua" w:hAnsi="Book Antiqua" w:cs="Times New Roman"/>
          <w:sz w:val="24"/>
          <w:szCs w:val="24"/>
        </w:rPr>
        <w:t xml:space="preserve">–8.0 years). </w:t>
      </w:r>
      <w:bookmarkStart w:id="62" w:name="OLE_LINK29"/>
      <w:bookmarkStart w:id="63" w:name="OLE_LINK30"/>
      <w:r w:rsidRPr="00497D60">
        <w:rPr>
          <w:rFonts w:ascii="Book Antiqua" w:hAnsi="Book Antiqua" w:cs="Times New Roman"/>
          <w:sz w:val="24"/>
          <w:szCs w:val="24"/>
        </w:rPr>
        <w:t xml:space="preserve">No </w:t>
      </w:r>
      <w:r w:rsidR="00000658" w:rsidRPr="00497D60">
        <w:rPr>
          <w:rFonts w:ascii="Book Antiqua" w:hAnsi="Book Antiqua" w:cs="Times New Roman"/>
          <w:sz w:val="24"/>
          <w:szCs w:val="24"/>
        </w:rPr>
        <w:t>recurrence</w:t>
      </w:r>
      <w:r w:rsidRPr="00497D60">
        <w:rPr>
          <w:rFonts w:ascii="Book Antiqua" w:hAnsi="Book Antiqua" w:cs="Times New Roman"/>
          <w:sz w:val="24"/>
          <w:szCs w:val="24"/>
        </w:rPr>
        <w:t>,</w:t>
      </w:r>
      <w:r w:rsidR="00000658" w:rsidRPr="00497D60">
        <w:rPr>
          <w:rFonts w:ascii="Book Antiqua" w:hAnsi="Book Antiqua" w:cs="Times New Roman"/>
          <w:sz w:val="24"/>
          <w:szCs w:val="24"/>
        </w:rPr>
        <w:t xml:space="preserve"> no local or distant metastasis was observed</w:t>
      </w:r>
      <w:bookmarkEnd w:id="62"/>
      <w:bookmarkEnd w:id="63"/>
      <w:r w:rsidR="002A518F">
        <w:rPr>
          <w:rFonts w:ascii="Book Antiqua" w:hAnsi="Book Antiqua" w:cs="Times New Roman" w:hint="eastAsia"/>
          <w:sz w:val="24"/>
          <w:szCs w:val="24"/>
        </w:rPr>
        <w:t>.</w:t>
      </w:r>
    </w:p>
    <w:p w:rsidR="00000658" w:rsidRPr="00497D60" w:rsidRDefault="00000658" w:rsidP="003E438A">
      <w:pPr>
        <w:spacing w:line="360" w:lineRule="auto"/>
        <w:rPr>
          <w:rFonts w:ascii="Book Antiqua" w:hAnsi="Book Antiqua" w:cs="Times New Roman"/>
          <w:sz w:val="24"/>
          <w:szCs w:val="24"/>
        </w:rPr>
      </w:pPr>
      <w:r w:rsidRPr="00497D60">
        <w:rPr>
          <w:rFonts w:ascii="Book Antiqua" w:hAnsi="Book Antiqua" w:cs="Times New Roman"/>
          <w:sz w:val="24"/>
          <w:szCs w:val="24"/>
        </w:rPr>
        <w:t xml:space="preserve"> </w:t>
      </w:r>
    </w:p>
    <w:p w:rsidR="00000658" w:rsidRPr="00497D60" w:rsidRDefault="00000658" w:rsidP="003E438A">
      <w:pPr>
        <w:spacing w:line="360" w:lineRule="auto"/>
        <w:rPr>
          <w:rFonts w:ascii="Book Antiqua" w:hAnsi="Book Antiqua" w:cs="Times New Roman"/>
          <w:b/>
          <w:sz w:val="24"/>
          <w:szCs w:val="24"/>
        </w:rPr>
      </w:pPr>
      <w:r w:rsidRPr="00497D60">
        <w:rPr>
          <w:rFonts w:ascii="Book Antiqua" w:hAnsi="Book Antiqua" w:cs="Times New Roman"/>
          <w:b/>
          <w:sz w:val="24"/>
          <w:szCs w:val="24"/>
        </w:rPr>
        <w:t>D</w:t>
      </w:r>
      <w:r w:rsidR="004C1412" w:rsidRPr="00497D60">
        <w:rPr>
          <w:rFonts w:ascii="Book Antiqua" w:hAnsi="Book Antiqua" w:cs="Times New Roman"/>
          <w:b/>
          <w:sz w:val="24"/>
          <w:szCs w:val="24"/>
        </w:rPr>
        <w:t>ISCUSSION</w:t>
      </w:r>
    </w:p>
    <w:p w:rsidR="00D011F7" w:rsidRPr="00497D60" w:rsidRDefault="00D011F7" w:rsidP="003E438A">
      <w:pPr>
        <w:spacing w:line="360" w:lineRule="auto"/>
        <w:rPr>
          <w:rFonts w:ascii="Book Antiqua" w:hAnsi="Book Antiqua" w:cs="Times New Roman"/>
          <w:sz w:val="24"/>
          <w:szCs w:val="24"/>
        </w:rPr>
      </w:pPr>
      <w:r w:rsidRPr="00497D60">
        <w:rPr>
          <w:rFonts w:ascii="Book Antiqua" w:hAnsi="Book Antiqua" w:cs="Times New Roman"/>
          <w:sz w:val="24"/>
          <w:szCs w:val="24"/>
        </w:rPr>
        <w:t>Neuroendocrine tumor</w:t>
      </w:r>
      <w:r w:rsidR="00641A6C" w:rsidRPr="00497D60">
        <w:rPr>
          <w:rFonts w:ascii="Book Antiqua" w:hAnsi="Book Antiqua" w:cs="Times New Roman"/>
          <w:sz w:val="24"/>
          <w:szCs w:val="24"/>
        </w:rPr>
        <w:t xml:space="preserve"> is</w:t>
      </w:r>
      <w:r w:rsidR="00BD78D7" w:rsidRPr="00497D60">
        <w:rPr>
          <w:rFonts w:ascii="Book Antiqua" w:hAnsi="Book Antiqua" w:cs="Times New Roman"/>
          <w:sz w:val="24"/>
          <w:szCs w:val="24"/>
        </w:rPr>
        <w:t xml:space="preserve"> a</w:t>
      </w:r>
      <w:r w:rsidR="00641A6C" w:rsidRPr="00497D60">
        <w:rPr>
          <w:rFonts w:ascii="Book Antiqua" w:hAnsi="Book Antiqua" w:cs="Times New Roman"/>
          <w:sz w:val="24"/>
          <w:szCs w:val="24"/>
        </w:rPr>
        <w:t xml:space="preserve"> well-differentiate</w:t>
      </w:r>
      <w:r w:rsidR="00BD78D7" w:rsidRPr="00497D60">
        <w:rPr>
          <w:rFonts w:ascii="Book Antiqua" w:hAnsi="Book Antiqua" w:cs="Times New Roman"/>
          <w:sz w:val="24"/>
          <w:szCs w:val="24"/>
        </w:rPr>
        <w:t xml:space="preserve"> epithelial neoplasm with predominant</w:t>
      </w:r>
      <w:r w:rsidR="00716D95" w:rsidRPr="00497D60">
        <w:rPr>
          <w:rFonts w:ascii="Book Antiqua" w:hAnsi="Book Antiqua" w:cs="Times New Roman"/>
          <w:sz w:val="24"/>
          <w:szCs w:val="24"/>
        </w:rPr>
        <w:t xml:space="preserve"> neuroendocrine differentiation.</w:t>
      </w:r>
      <w:r w:rsidR="009B7A2F" w:rsidRPr="00497D60">
        <w:rPr>
          <w:rFonts w:ascii="Book Antiqua" w:hAnsi="Book Antiqua" w:cs="Times New Roman"/>
          <w:sz w:val="24"/>
          <w:szCs w:val="24"/>
        </w:rPr>
        <w:t xml:space="preserve"> It</w:t>
      </w:r>
      <w:r w:rsidR="00716D95" w:rsidRPr="00497D60">
        <w:rPr>
          <w:rFonts w:ascii="Book Antiqua" w:hAnsi="Book Antiqua" w:cs="Times New Roman"/>
          <w:sz w:val="24"/>
          <w:szCs w:val="24"/>
        </w:rPr>
        <w:t xml:space="preserve"> includes tumors previously classified as </w:t>
      </w:r>
      <w:r w:rsidR="00BD78D7" w:rsidRPr="00497D60">
        <w:rPr>
          <w:rFonts w:ascii="Book Antiqua" w:hAnsi="Book Antiqua" w:cs="Times New Roman"/>
          <w:sz w:val="24"/>
          <w:szCs w:val="24"/>
        </w:rPr>
        <w:t>“carcinoid”</w:t>
      </w:r>
      <w:r w:rsidR="00C71450" w:rsidRPr="00497D60">
        <w:rPr>
          <w:rFonts w:ascii="Book Antiqua" w:hAnsi="Book Antiqua" w:cs="Times New Roman"/>
          <w:sz w:val="24"/>
          <w:szCs w:val="24"/>
        </w:rPr>
        <w:t>,</w:t>
      </w:r>
      <w:r w:rsidR="00BD78D7" w:rsidRPr="00497D60">
        <w:rPr>
          <w:rFonts w:ascii="Book Antiqua" w:hAnsi="Book Antiqua" w:cs="Times New Roman"/>
          <w:sz w:val="24"/>
          <w:szCs w:val="24"/>
        </w:rPr>
        <w:t xml:space="preserve"> </w:t>
      </w:r>
      <w:r w:rsidR="00716D95" w:rsidRPr="00497D60">
        <w:rPr>
          <w:rFonts w:ascii="Book Antiqua" w:hAnsi="Book Antiqua" w:cs="Times New Roman"/>
          <w:sz w:val="24"/>
          <w:szCs w:val="24"/>
        </w:rPr>
        <w:t>which enriches</w:t>
      </w:r>
      <w:r w:rsidR="00BD78D7" w:rsidRPr="00497D60">
        <w:rPr>
          <w:rFonts w:ascii="Book Antiqua" w:hAnsi="Book Antiqua" w:cs="Times New Roman"/>
          <w:sz w:val="24"/>
          <w:szCs w:val="24"/>
        </w:rPr>
        <w:t xml:space="preserve"> its largely incorrect benign connotation.</w:t>
      </w:r>
      <w:r w:rsidR="00A04045" w:rsidRPr="00497D60">
        <w:rPr>
          <w:rFonts w:ascii="Book Antiqua" w:hAnsi="Book Antiqua" w:cs="Times New Roman"/>
          <w:sz w:val="24"/>
          <w:szCs w:val="24"/>
        </w:rPr>
        <w:t xml:space="preserve"> According to </w:t>
      </w:r>
      <w:r w:rsidR="004E3991" w:rsidRPr="00497D60">
        <w:rPr>
          <w:rFonts w:ascii="Book Antiqua" w:hAnsi="Book Antiqua" w:cs="Times New Roman"/>
          <w:sz w:val="24"/>
          <w:szCs w:val="24"/>
        </w:rPr>
        <w:t>WHO 2010</w:t>
      </w:r>
      <w:r w:rsidR="00E36F24" w:rsidRPr="00497D60">
        <w:rPr>
          <w:rFonts w:ascii="Book Antiqua" w:hAnsi="Book Antiqua" w:cs="Times New Roman"/>
          <w:sz w:val="24"/>
          <w:szCs w:val="24"/>
        </w:rPr>
        <w:t xml:space="preserve"> classification</w:t>
      </w:r>
      <w:r w:rsidR="00A04045" w:rsidRPr="00497D60">
        <w:rPr>
          <w:rFonts w:ascii="Book Antiqua" w:hAnsi="Book Antiqua" w:cs="Times New Roman"/>
          <w:sz w:val="24"/>
          <w:szCs w:val="24"/>
        </w:rPr>
        <w:t xml:space="preserve">, the neuroendocrine tumor </w:t>
      </w:r>
      <w:r w:rsidR="00D414F4" w:rsidRPr="00497D60">
        <w:rPr>
          <w:rFonts w:ascii="Book Antiqua" w:hAnsi="Book Antiqua" w:cs="Times New Roman"/>
          <w:sz w:val="24"/>
          <w:szCs w:val="24"/>
        </w:rPr>
        <w:t>could be divided as</w:t>
      </w:r>
      <w:r w:rsidR="004E3991" w:rsidRPr="00497D60">
        <w:rPr>
          <w:rFonts w:ascii="Book Antiqua" w:hAnsi="Book Antiqua" w:cs="Times New Roman"/>
          <w:sz w:val="24"/>
          <w:szCs w:val="24"/>
        </w:rPr>
        <w:t xml:space="preserve"> grade G1 </w:t>
      </w:r>
      <w:r w:rsidR="009554B0" w:rsidRPr="00497D60">
        <w:rPr>
          <w:rFonts w:ascii="Book Antiqua" w:hAnsi="Book Antiqua" w:cs="Times New Roman"/>
          <w:sz w:val="24"/>
          <w:szCs w:val="24"/>
        </w:rPr>
        <w:t xml:space="preserve">tumor </w:t>
      </w:r>
      <w:r w:rsidR="004E3991" w:rsidRPr="00497D60">
        <w:rPr>
          <w:rFonts w:ascii="Book Antiqua" w:hAnsi="Book Antiqua" w:cs="Times New Roman"/>
          <w:sz w:val="24"/>
          <w:szCs w:val="24"/>
        </w:rPr>
        <w:t>(mitotic count</w:t>
      </w:r>
      <w:r w:rsidR="002A518F">
        <w:rPr>
          <w:rFonts w:ascii="Book Antiqua" w:hAnsi="Book Antiqua" w:cs="Times New Roman" w:hint="eastAsia"/>
          <w:sz w:val="24"/>
          <w:szCs w:val="24"/>
        </w:rPr>
        <w:t xml:space="preserve"> </w:t>
      </w:r>
      <w:r w:rsidR="004E3991" w:rsidRPr="00497D60">
        <w:rPr>
          <w:rFonts w:ascii="Book Antiqua" w:hAnsi="Book Antiqua" w:cs="Times New Roman"/>
          <w:sz w:val="24"/>
          <w:szCs w:val="24"/>
        </w:rPr>
        <w:t>&lt;</w:t>
      </w:r>
      <w:r w:rsidR="002A518F">
        <w:rPr>
          <w:rFonts w:ascii="Book Antiqua" w:hAnsi="Book Antiqua" w:cs="Times New Roman" w:hint="eastAsia"/>
          <w:sz w:val="24"/>
          <w:szCs w:val="24"/>
        </w:rPr>
        <w:t xml:space="preserve"> </w:t>
      </w:r>
      <w:r w:rsidR="004E3991" w:rsidRPr="00497D60">
        <w:rPr>
          <w:rFonts w:ascii="Book Antiqua" w:hAnsi="Book Antiqua" w:cs="Times New Roman"/>
          <w:sz w:val="24"/>
          <w:szCs w:val="24"/>
        </w:rPr>
        <w:t>2 per 10 high-power field and/or Ki67 ≤</w:t>
      </w:r>
      <w:r w:rsidR="002A518F">
        <w:rPr>
          <w:rFonts w:ascii="Book Antiqua" w:hAnsi="Book Antiqua" w:cs="Times New Roman" w:hint="eastAsia"/>
          <w:sz w:val="24"/>
          <w:szCs w:val="24"/>
        </w:rPr>
        <w:t xml:space="preserve"> </w:t>
      </w:r>
      <w:r w:rsidR="004E3991" w:rsidRPr="00497D60">
        <w:rPr>
          <w:rFonts w:ascii="Book Antiqua" w:hAnsi="Book Antiqua" w:cs="Times New Roman"/>
          <w:sz w:val="24"/>
          <w:szCs w:val="24"/>
        </w:rPr>
        <w:t xml:space="preserve">2%) or grade G2 </w:t>
      </w:r>
      <w:r w:rsidR="009554B0" w:rsidRPr="00497D60">
        <w:rPr>
          <w:rFonts w:ascii="Book Antiqua" w:hAnsi="Book Antiqua" w:cs="Times New Roman"/>
          <w:sz w:val="24"/>
          <w:szCs w:val="24"/>
        </w:rPr>
        <w:t xml:space="preserve">tumor </w:t>
      </w:r>
      <w:r w:rsidR="004E3991" w:rsidRPr="00497D60">
        <w:rPr>
          <w:rFonts w:ascii="Book Antiqua" w:hAnsi="Book Antiqua" w:cs="Times New Roman"/>
          <w:sz w:val="24"/>
          <w:szCs w:val="24"/>
        </w:rPr>
        <w:t>(mitotic count 2-20 per 10 high-power f</w:t>
      </w:r>
      <w:r w:rsidR="002A518F">
        <w:rPr>
          <w:rFonts w:ascii="Book Antiqua" w:hAnsi="Book Antiqua" w:cs="Times New Roman"/>
          <w:sz w:val="24"/>
          <w:szCs w:val="24"/>
        </w:rPr>
        <w:t>ield and/or Ki67 3</w:t>
      </w:r>
      <w:r w:rsidR="002A518F">
        <w:rPr>
          <w:rFonts w:ascii="Book Antiqua" w:hAnsi="Book Antiqua" w:cs="Times New Roman" w:hint="eastAsia"/>
          <w:sz w:val="24"/>
          <w:szCs w:val="24"/>
        </w:rPr>
        <w:t>%</w:t>
      </w:r>
      <w:r w:rsidR="002A518F">
        <w:rPr>
          <w:rFonts w:ascii="Book Antiqua" w:hAnsi="Book Antiqua" w:cs="Times New Roman"/>
          <w:sz w:val="24"/>
          <w:szCs w:val="24"/>
        </w:rPr>
        <w:t>-20%)</w:t>
      </w:r>
      <w:r w:rsidR="00EC4C7A" w:rsidRPr="00497D60">
        <w:rPr>
          <w:rFonts w:ascii="Book Antiqua" w:hAnsi="Book Antiqua" w:cs="Times New Roman"/>
          <w:sz w:val="24"/>
          <w:szCs w:val="24"/>
        </w:rPr>
        <w:fldChar w:fldCharType="begin"/>
      </w:r>
      <w:r w:rsidR="00BF2EA2" w:rsidRPr="00497D60">
        <w:rPr>
          <w:rFonts w:ascii="Book Antiqua" w:hAnsi="Book Antiqua" w:cs="Times New Roman"/>
          <w:sz w:val="24"/>
          <w:szCs w:val="24"/>
        </w:rPr>
        <w:instrText xml:space="preserve"> ADDIN EN.CITE &lt;EndNote&gt;&lt;Cite&gt;&lt;Author&gt;Caplin&lt;/Author&gt;&lt;Year&gt;2012&lt;/Year&gt;&lt;RecNum&gt;1007&lt;/RecNum&gt;&lt;record&gt;&lt;rec-number&gt;1007&lt;/rec-number&gt;&lt;foreign-keys&gt;&lt;key app="EN" db-id="wvtztzdty5rdsveat085fzxn5f0xds2sxfpr"&gt;1007&lt;/key&gt;&lt;/foreign-keys&gt;&lt;ref-type name="Journal Article"&gt;17&lt;/ref-type&gt;&lt;contributors&gt;&lt;authors&gt;&lt;author&gt;Caplin, M.&lt;/author&gt;&lt;author&gt;Sundin, A.&lt;/author&gt;&lt;author&gt;Nillson, O.&lt;/author&gt;&lt;author&gt;Baum, R. P.&lt;/author&gt;&lt;author&gt;Klose, K. J.&lt;/author&gt;&lt;author&gt;Kelestimur, F.&lt;/author&gt;&lt;author&gt;Plockinger, U.&lt;/author&gt;&lt;author&gt;Papotti, M.&lt;/author&gt;&lt;author&gt;Salazar, R.&lt;/author&gt;&lt;author&gt;Pascher, A.&lt;/author&gt;&lt;/authors&gt;&lt;/contributors&gt;&lt;auth-address&gt;Department of Gastroenterology, Royal Free Hospital, London, UK. m.caplin@medsch.ucl.ac.uk&lt;/auth-address&gt;&lt;titles&gt;&lt;title&gt;ENETS Consensus Guidelines for the management of patients with digestive neuroendocrine neoplasms: colorectal neuroendocrine neoplasms&lt;/title&gt;&lt;secondary-title&gt;Neuroendocrinology&lt;/secondary-title&gt;&lt;/titles&gt;&lt;pages&gt;88-97&lt;/pages&gt;&lt;volume&gt;95&lt;/volume&gt;&lt;number&gt;2&lt;/number&gt;&lt;edition&gt;2012/01/21&lt;/edition&gt;&lt;keywords&gt;&lt;keyword&gt;*Colorectal Neoplasms/diagnosis/epidemiology/therapy&lt;/keyword&gt;&lt;keyword&gt;Humans&lt;/keyword&gt;&lt;keyword&gt;*Neuroendocrine Tumors/diagnosis/epidemiology/therapy&lt;/keyword&gt;&lt;/keywords&gt;&lt;dates&gt;&lt;year&gt;2012&lt;/year&gt;&lt;/dates&gt;&lt;isbn&gt;1423-0194 (Electronic)&amp;#xD;0028-3835 (Linking)&lt;/isbn&gt;&lt;accession-num&gt;22261972&lt;/accession-num&gt;&lt;urls&gt;&lt;related-urls&gt;&lt;url&gt;http://www.ncbi.nlm.nih.gov/entrez/query.fcgi?cmd=Retrieve&amp;amp;db=PubMed&amp;amp;dopt=Citation&amp;amp;list_uids=22261972&lt;/url&gt;&lt;/related-urls&gt;&lt;/urls&gt;&lt;electronic-resource-num&gt;000335594 [pii]&amp;#xD;10.1159/000335594&lt;/electronic-resource-num&gt;&lt;language&gt;eng&lt;/language&gt;&lt;/record&gt;&lt;/Cite&gt;&lt;/EndNote&gt;</w:instrText>
      </w:r>
      <w:r w:rsidR="00EC4C7A" w:rsidRPr="00497D60">
        <w:rPr>
          <w:rFonts w:ascii="Book Antiqua" w:hAnsi="Book Antiqua" w:cs="Times New Roman"/>
          <w:sz w:val="24"/>
          <w:szCs w:val="24"/>
        </w:rPr>
        <w:fldChar w:fldCharType="separate"/>
      </w:r>
      <w:r w:rsidR="00220DA7" w:rsidRPr="00497D60">
        <w:rPr>
          <w:rFonts w:ascii="Book Antiqua" w:hAnsi="Book Antiqua" w:cs="Times New Roman"/>
          <w:noProof/>
          <w:sz w:val="24"/>
          <w:szCs w:val="24"/>
          <w:vertAlign w:val="superscript"/>
        </w:rPr>
        <w:t>[4]</w:t>
      </w:r>
      <w:r w:rsidR="00EC4C7A" w:rsidRPr="00497D60">
        <w:rPr>
          <w:rFonts w:ascii="Book Antiqua" w:hAnsi="Book Antiqua" w:cs="Times New Roman"/>
          <w:sz w:val="24"/>
          <w:szCs w:val="24"/>
        </w:rPr>
        <w:fldChar w:fldCharType="end"/>
      </w:r>
      <w:r w:rsidR="004E3991" w:rsidRPr="00497D60">
        <w:rPr>
          <w:rFonts w:ascii="Book Antiqua" w:hAnsi="Book Antiqua" w:cs="Times New Roman"/>
          <w:sz w:val="24"/>
          <w:szCs w:val="24"/>
        </w:rPr>
        <w:t>.</w:t>
      </w:r>
      <w:r w:rsidR="00BD78D7" w:rsidRPr="00497D60">
        <w:rPr>
          <w:rFonts w:ascii="Book Antiqua" w:hAnsi="Book Antiqua" w:cs="Times New Roman"/>
          <w:sz w:val="24"/>
          <w:szCs w:val="24"/>
        </w:rPr>
        <w:t xml:space="preserve"> </w:t>
      </w:r>
      <w:r w:rsidR="00C71450" w:rsidRPr="00497D60">
        <w:rPr>
          <w:rFonts w:ascii="Book Antiqua" w:hAnsi="Book Antiqua" w:cs="Times New Roman"/>
          <w:sz w:val="24"/>
          <w:szCs w:val="24"/>
        </w:rPr>
        <w:t>A</w:t>
      </w:r>
      <w:r w:rsidR="00716D95" w:rsidRPr="00497D60">
        <w:rPr>
          <w:rFonts w:ascii="Book Antiqua" w:hAnsi="Book Antiqua" w:cs="Times New Roman"/>
          <w:sz w:val="24"/>
          <w:szCs w:val="24"/>
        </w:rPr>
        <w:t>s</w:t>
      </w:r>
      <w:r w:rsidR="00C71450" w:rsidRPr="00497D60">
        <w:rPr>
          <w:rFonts w:ascii="Book Antiqua" w:hAnsi="Book Antiqua" w:cs="Times New Roman"/>
          <w:sz w:val="24"/>
          <w:szCs w:val="24"/>
        </w:rPr>
        <w:t xml:space="preserve"> </w:t>
      </w:r>
      <w:r w:rsidR="00716D95" w:rsidRPr="00497D60">
        <w:rPr>
          <w:rFonts w:ascii="Book Antiqua" w:hAnsi="Book Antiqua" w:cs="Times New Roman"/>
          <w:sz w:val="24"/>
          <w:szCs w:val="24"/>
        </w:rPr>
        <w:t>the cellular atypia and the proliferative activity are low</w:t>
      </w:r>
      <w:r w:rsidR="0082265D" w:rsidRPr="00497D60">
        <w:rPr>
          <w:rFonts w:ascii="Book Antiqua" w:hAnsi="Book Antiqua" w:cs="Times New Roman"/>
          <w:sz w:val="24"/>
          <w:szCs w:val="24"/>
        </w:rPr>
        <w:t>,</w:t>
      </w:r>
      <w:r w:rsidR="00BD78D7" w:rsidRPr="00497D60">
        <w:rPr>
          <w:rFonts w:ascii="Book Antiqua" w:hAnsi="Book Antiqua" w:cs="Times New Roman"/>
          <w:sz w:val="24"/>
          <w:szCs w:val="24"/>
        </w:rPr>
        <w:t xml:space="preserve"> </w:t>
      </w:r>
      <w:r w:rsidR="0082265D" w:rsidRPr="00497D60">
        <w:rPr>
          <w:rFonts w:ascii="Book Antiqua" w:hAnsi="Book Antiqua" w:cs="Times New Roman"/>
          <w:sz w:val="24"/>
          <w:szCs w:val="24"/>
        </w:rPr>
        <w:t>r</w:t>
      </w:r>
      <w:r w:rsidR="00000658" w:rsidRPr="00497D60">
        <w:rPr>
          <w:rFonts w:ascii="Book Antiqua" w:hAnsi="Book Antiqua" w:cs="Times New Roman"/>
          <w:sz w:val="24"/>
          <w:szCs w:val="24"/>
        </w:rPr>
        <w:t xml:space="preserve">ectal </w:t>
      </w:r>
      <w:r w:rsidR="004B6874" w:rsidRPr="00497D60">
        <w:rPr>
          <w:rFonts w:ascii="Book Antiqua" w:hAnsi="Book Antiqua" w:cs="Times New Roman"/>
          <w:sz w:val="24"/>
          <w:szCs w:val="24"/>
        </w:rPr>
        <w:t>neuroendocrine tumor</w:t>
      </w:r>
      <w:r w:rsidR="00FE37B3" w:rsidRPr="00497D60">
        <w:rPr>
          <w:rFonts w:ascii="Book Antiqua" w:hAnsi="Book Antiqua" w:cs="Times New Roman"/>
          <w:sz w:val="24"/>
          <w:szCs w:val="24"/>
        </w:rPr>
        <w:t xml:space="preserve"> generally</w:t>
      </w:r>
      <w:r w:rsidR="00000658" w:rsidRPr="00497D60">
        <w:rPr>
          <w:rFonts w:ascii="Book Antiqua" w:hAnsi="Book Antiqua" w:cs="Times New Roman"/>
          <w:sz w:val="24"/>
          <w:szCs w:val="24"/>
        </w:rPr>
        <w:t xml:space="preserve"> has a favorable prognosis, its overall</w:t>
      </w:r>
      <w:r w:rsidR="002A518F">
        <w:rPr>
          <w:rFonts w:ascii="Book Antiqua" w:hAnsi="Book Antiqua" w:cs="Times New Roman"/>
          <w:sz w:val="24"/>
          <w:szCs w:val="24"/>
        </w:rPr>
        <w:t xml:space="preserve"> 5-year survival rate was 88.3%</w:t>
      </w:r>
      <w:r w:rsidR="00EC4C7A" w:rsidRPr="00497D60">
        <w:rPr>
          <w:rFonts w:ascii="Book Antiqua" w:hAnsi="Book Antiqua" w:cs="Times New Roman"/>
          <w:sz w:val="24"/>
          <w:szCs w:val="24"/>
        </w:rPr>
        <w:fldChar w:fldCharType="begin"/>
      </w:r>
      <w:r w:rsidR="00BF2EA2" w:rsidRPr="00497D60">
        <w:rPr>
          <w:rFonts w:ascii="Book Antiqua" w:hAnsi="Book Antiqua" w:cs="Times New Roman"/>
          <w:sz w:val="24"/>
          <w:szCs w:val="24"/>
        </w:rPr>
        <w:instrText xml:space="preserve"> ADDIN EN.CITE &lt;EndNote&gt;&lt;Cite&gt;&lt;Author&gt;Modlin&lt;/Author&gt;&lt;Year&gt;2003&lt;/Year&gt;&lt;RecNum&gt;1001&lt;/RecNum&gt;&lt;record&gt;&lt;rec-number&gt;1001&lt;/rec-number&gt;&lt;foreign-keys&gt;&lt;key app="EN" db-id="wvtztzdty5rdsveat085fzxn5f0xds2sxfpr"&gt;1001&lt;/key&gt;&lt;/foreign-keys&gt;&lt;ref-type name="Journal Article"&gt;17&lt;/ref-type&gt;&lt;contributors&gt;&lt;authors&gt;&lt;author&gt;Modlin, I. M.&lt;/author&gt;&lt;author&gt;Lye, K. D.&lt;/author&gt;&lt;author&gt;Kidd, M.&lt;/author&gt;&lt;/authors&gt;&lt;/contributors&gt;&lt;auth-address&gt;Department of Surgery, Yale University School of Medicine, New Haven, Connecticut 06520-8062, USA. irvin.modlin@yale.edu&lt;/auth-address&gt;&lt;titles&gt;&lt;title&gt;A 5-decade analysis of 13,715 carcinoid tumors&lt;/title&gt;&lt;secondary-title&gt;Cancer&lt;/secondary-title&gt;&lt;/titles&gt;&lt;periodical&gt;&lt;full-title&gt;Cancer&lt;/full-title&gt;&lt;/periodical&gt;&lt;pages&gt;934-59&lt;/pages&gt;&lt;volume&gt;97&lt;/volume&gt;&lt;number&gt;4&lt;/number&gt;&lt;edition&gt;2003/02/06&lt;/edition&gt;&lt;keywords&gt;&lt;keyword&gt;Carcinoid Tumor/*epidemiology&lt;/keyword&gt;&lt;keyword&gt;Continental Population Groups&lt;/keyword&gt;&lt;keyword&gt;Databases as Topic&lt;/keyword&gt;&lt;keyword&gt;Female&lt;/keyword&gt;&lt;keyword&gt;Gastrointestinal Neoplasms/epidemiology&lt;/keyword&gt;&lt;keyword&gt;Humans&lt;/keyword&gt;&lt;keyword&gt;Incidence&lt;/keyword&gt;&lt;keyword&gt;Male&lt;/keyword&gt;&lt;keyword&gt;Middle Aged&lt;/keyword&gt;&lt;keyword&gt;Neoplasm Metastasis&lt;/keyword&gt;&lt;keyword&gt;Sex Factors&lt;/keyword&gt;&lt;keyword&gt;Survival Rate&lt;/keyword&gt;&lt;keyword&gt;Time Factors&lt;/keyword&gt;&lt;/keywords&gt;&lt;dates&gt;&lt;year&gt;2003&lt;/year&gt;&lt;pub-dates&gt;&lt;date&gt;Feb 15&lt;/date&gt;&lt;/pub-dates&gt;&lt;/dates&gt;&lt;isbn&gt;0008-543X (Print)&amp;#xD;0008-543X (Linking)&lt;/isbn&gt;&lt;accession-num&gt;12569593&lt;/accession-num&gt;&lt;urls&gt;&lt;related-urls&gt;&lt;url&gt;http://www.ncbi.nlm.nih.gov/entrez/query.fcgi?cmd=Retrieve&amp;amp;db=PubMed&amp;amp;dopt=Citation&amp;amp;list_uids=12569593&lt;/url&gt;&lt;/related-urls&gt;&lt;/urls&gt;&lt;electronic-resource-num&gt;10.1002/cncr.11105&lt;/electronic-resource-num&gt;&lt;language&gt;eng&lt;/language&gt;&lt;/record&gt;&lt;/Cite&gt;&lt;/EndNote&gt;</w:instrText>
      </w:r>
      <w:r w:rsidR="00EC4C7A" w:rsidRPr="00497D60">
        <w:rPr>
          <w:rFonts w:ascii="Book Antiqua" w:hAnsi="Book Antiqua" w:cs="Times New Roman"/>
          <w:sz w:val="24"/>
          <w:szCs w:val="24"/>
        </w:rPr>
        <w:fldChar w:fldCharType="separate"/>
      </w:r>
      <w:r w:rsidR="003728BC" w:rsidRPr="00497D60">
        <w:rPr>
          <w:rFonts w:ascii="Book Antiqua" w:hAnsi="Book Antiqua" w:cs="Times New Roman"/>
          <w:noProof/>
          <w:sz w:val="24"/>
          <w:szCs w:val="24"/>
          <w:vertAlign w:val="superscript"/>
        </w:rPr>
        <w:t>[12]</w:t>
      </w:r>
      <w:r w:rsidR="00EC4C7A" w:rsidRPr="00497D60">
        <w:rPr>
          <w:rFonts w:ascii="Book Antiqua" w:hAnsi="Book Antiqua" w:cs="Times New Roman"/>
          <w:sz w:val="24"/>
          <w:szCs w:val="24"/>
        </w:rPr>
        <w:fldChar w:fldCharType="end"/>
      </w:r>
      <w:r w:rsidR="00000658" w:rsidRPr="00497D60">
        <w:rPr>
          <w:rFonts w:ascii="Book Antiqua" w:hAnsi="Book Antiqua" w:cs="Times New Roman"/>
          <w:sz w:val="24"/>
          <w:szCs w:val="24"/>
        </w:rPr>
        <w:t>. The only guaranteed curative opt</w:t>
      </w:r>
      <w:r w:rsidR="002A518F">
        <w:rPr>
          <w:rFonts w:ascii="Book Antiqua" w:hAnsi="Book Antiqua" w:cs="Times New Roman"/>
          <w:sz w:val="24"/>
          <w:szCs w:val="24"/>
        </w:rPr>
        <w:t>ion is complete tumor resection</w:t>
      </w:r>
      <w:r w:rsidR="00EC4C7A" w:rsidRPr="00497D60">
        <w:rPr>
          <w:rFonts w:ascii="Book Antiqua" w:hAnsi="Book Antiqua" w:cs="Times New Roman"/>
          <w:sz w:val="24"/>
          <w:szCs w:val="24"/>
        </w:rPr>
        <w:fldChar w:fldCharType="begin"/>
      </w:r>
      <w:r w:rsidR="00BF2EA2" w:rsidRPr="00497D60">
        <w:rPr>
          <w:rFonts w:ascii="Book Antiqua" w:hAnsi="Book Antiqua" w:cs="Times New Roman"/>
          <w:sz w:val="24"/>
          <w:szCs w:val="24"/>
        </w:rPr>
        <w:instrText xml:space="preserve"> ADDIN EN.CITE &lt;EndNote&gt;&lt;Cite&gt;&lt;Author&gt;Ishikawa&lt;/Author&gt;&lt;Year&gt;2005&lt;/Year&gt;&lt;RecNum&gt;1024&lt;/RecNum&gt;&lt;record&gt;&lt;rec-number&gt;1024&lt;/rec-number&gt;&lt;foreign-keys&gt;&lt;key app="EN" db-id="wvtztzdty5rdsveat085fzxn5f0xds2sxfpr"&gt;1024&lt;/key&gt;&lt;/foreign-keys&gt;&lt;ref-type name="Journal Article"&gt;17&lt;/ref-type&gt;&lt;contributors&gt;&lt;authors&gt;&lt;author&gt;Ishikawa, K.&lt;/author&gt;&lt;author&gt;Arita, T.&lt;/author&gt;&lt;author&gt;Shimoda, K.&lt;/author&gt;&lt;author&gt;Hagino, Y.&lt;/author&gt;&lt;author&gt;Shiraishi, N.&lt;/author&gt;&lt;author&gt;Kitano, S.&lt;/author&gt;&lt;/authors&gt;&lt;/contributors&gt;&lt;auth-address&gt;Surgery Division, Arita Gastrointestinal Hospital, 1-2-6 Maki, Oita, 870-0924, Japan. ishikwa@med.oita-u.ac.jp&lt;/auth-address&gt;&lt;titles&gt;&lt;title&gt;Usefulness of transanal endoscopic surgery for carcinoid tumor in the upper and middle rectum&lt;/title&gt;&lt;secondary-title&gt;Surg Endosc&lt;/secondary-title&gt;&lt;/titles&gt;&lt;periodical&gt;&lt;full-title&gt;Surg Endosc&lt;/full-title&gt;&lt;/periodical&gt;&lt;pages&gt;1151-4&lt;/pages&gt;&lt;volume&gt;19&lt;/volume&gt;&lt;number&gt;8&lt;/number&gt;&lt;edition&gt;2005/07/16&lt;/edition&gt;&lt;keywords&gt;&lt;keyword&gt;Adult&lt;/keyword&gt;&lt;keyword&gt;Aged&lt;/keyword&gt;&lt;keyword&gt;Anal Canal&lt;/keyword&gt;&lt;keyword&gt;Carcinoid Tumor/*surgery&lt;/keyword&gt;&lt;keyword&gt;Digestive System Surgical Procedures/methods&lt;/keyword&gt;&lt;keyword&gt;Female&lt;/keyword&gt;&lt;keyword&gt;Humans&lt;/keyword&gt;&lt;keyword&gt;Male&lt;/keyword&gt;&lt;keyword&gt;Middle Aged&lt;/keyword&gt;&lt;keyword&gt;Proctoscopy/*methods&lt;/keyword&gt;&lt;keyword&gt;Rectal Neoplasms/*surgery&lt;/keyword&gt;&lt;keyword&gt;Retrospective Studies&lt;/keyword&gt;&lt;/keywords&gt;&lt;dates&gt;&lt;year&gt;2005&lt;/year&gt;&lt;pub-dates&gt;&lt;date&gt;Aug&lt;/date&gt;&lt;/pub-dates&gt;&lt;/dates&gt;&lt;isbn&gt;1432-2218 (Electronic)&amp;#xD;0930-2794 (Linking)&lt;/isbn&gt;&lt;accession-num&gt;16021383&lt;/accession-num&gt;&lt;urls&gt;&lt;related-urls&gt;&lt;url&gt;http://www.ncbi.nlm.nih.gov/entrez/query.fcgi?cmd=Retrieve&amp;amp;db=PubMed&amp;amp;dopt=Citation&amp;amp;list_uids=16021383&lt;/url&gt;&lt;/related-urls&gt;&lt;/urls&gt;&lt;electronic-resource-num&gt;10.1007/s00464-004-2076-8&lt;/electronic-resource-num&gt;&lt;language&gt;eng&lt;/language&gt;&lt;/record&gt;&lt;/Cite&gt;&lt;/EndNote&gt;</w:instrText>
      </w:r>
      <w:r w:rsidR="00EC4C7A" w:rsidRPr="00497D60">
        <w:rPr>
          <w:rFonts w:ascii="Book Antiqua" w:hAnsi="Book Antiqua" w:cs="Times New Roman"/>
          <w:sz w:val="24"/>
          <w:szCs w:val="24"/>
        </w:rPr>
        <w:fldChar w:fldCharType="separate"/>
      </w:r>
      <w:r w:rsidR="003728BC" w:rsidRPr="00497D60">
        <w:rPr>
          <w:rFonts w:ascii="Book Antiqua" w:hAnsi="Book Antiqua" w:cs="Times New Roman"/>
          <w:noProof/>
          <w:sz w:val="24"/>
          <w:szCs w:val="24"/>
          <w:vertAlign w:val="superscript"/>
        </w:rPr>
        <w:t>[13]</w:t>
      </w:r>
      <w:r w:rsidR="00EC4C7A" w:rsidRPr="00497D60">
        <w:rPr>
          <w:rFonts w:ascii="Book Antiqua" w:hAnsi="Book Antiqua" w:cs="Times New Roman"/>
          <w:sz w:val="24"/>
          <w:szCs w:val="24"/>
        </w:rPr>
        <w:fldChar w:fldCharType="end"/>
      </w:r>
      <w:r w:rsidR="00000658" w:rsidRPr="00497D60">
        <w:rPr>
          <w:rFonts w:ascii="Book Antiqua" w:hAnsi="Book Antiqua" w:cs="Times New Roman"/>
          <w:sz w:val="24"/>
          <w:szCs w:val="24"/>
        </w:rPr>
        <w:t xml:space="preserve">. </w:t>
      </w:r>
    </w:p>
    <w:p w:rsidR="00C24134" w:rsidRPr="00497D60" w:rsidRDefault="00C11685" w:rsidP="003E438A">
      <w:pPr>
        <w:spacing w:line="360" w:lineRule="auto"/>
        <w:ind w:firstLineChars="200" w:firstLine="480"/>
        <w:rPr>
          <w:rFonts w:ascii="Book Antiqua" w:hAnsi="Book Antiqua"/>
          <w:sz w:val="24"/>
          <w:szCs w:val="24"/>
        </w:rPr>
      </w:pPr>
      <w:r w:rsidRPr="00497D60">
        <w:rPr>
          <w:rFonts w:ascii="Book Antiqua" w:hAnsi="Book Antiqua"/>
          <w:sz w:val="24"/>
          <w:szCs w:val="24"/>
        </w:rPr>
        <w:t>For</w:t>
      </w:r>
      <w:r w:rsidR="00C24134" w:rsidRPr="00497D60">
        <w:rPr>
          <w:rFonts w:ascii="Book Antiqua" w:hAnsi="Book Antiqua"/>
          <w:sz w:val="24"/>
          <w:szCs w:val="24"/>
        </w:rPr>
        <w:t xml:space="preserve"> rectal </w:t>
      </w:r>
      <w:r w:rsidR="00C24134" w:rsidRPr="00497D60">
        <w:rPr>
          <w:rFonts w:ascii="Book Antiqua" w:hAnsi="Book Antiqua" w:cs="Times New Roman"/>
          <w:sz w:val="24"/>
          <w:szCs w:val="24"/>
        </w:rPr>
        <w:t>neuroendocrine tumors</w:t>
      </w:r>
      <w:r w:rsidR="00C24134" w:rsidRPr="00497D60">
        <w:rPr>
          <w:rFonts w:ascii="Book Antiqua" w:hAnsi="Book Antiqua"/>
          <w:sz w:val="24"/>
          <w:szCs w:val="24"/>
        </w:rPr>
        <w:t xml:space="preserve"> larger than 2 cm, which are associated with significantly higher </w:t>
      </w:r>
      <w:r w:rsidR="00DF50EA" w:rsidRPr="00497D60">
        <w:rPr>
          <w:rFonts w:ascii="Book Antiqua" w:hAnsi="Book Antiqua" w:cs="Times New Roman"/>
          <w:sz w:val="24"/>
          <w:szCs w:val="24"/>
        </w:rPr>
        <w:t>proliferative activity</w:t>
      </w:r>
      <w:r w:rsidR="00DF50EA" w:rsidRPr="00497D60">
        <w:rPr>
          <w:rFonts w:ascii="Book Antiqua" w:hAnsi="Book Antiqua"/>
          <w:sz w:val="24"/>
          <w:szCs w:val="24"/>
        </w:rPr>
        <w:t xml:space="preserve"> and </w:t>
      </w:r>
      <w:r w:rsidR="00C24134" w:rsidRPr="00497D60">
        <w:rPr>
          <w:rFonts w:ascii="Book Antiqua" w:hAnsi="Book Antiqua"/>
          <w:sz w:val="24"/>
          <w:szCs w:val="24"/>
        </w:rPr>
        <w:t>metastatic risks (ranging between 60</w:t>
      </w:r>
      <w:r w:rsidR="002A518F">
        <w:rPr>
          <w:rFonts w:ascii="Book Antiqua" w:hAnsi="Book Antiqua" w:hint="eastAsia"/>
          <w:sz w:val="24"/>
          <w:szCs w:val="24"/>
        </w:rPr>
        <w:t>%</w:t>
      </w:r>
      <w:r w:rsidR="002A518F">
        <w:rPr>
          <w:rFonts w:ascii="Book Antiqua" w:hAnsi="Book Antiqua"/>
          <w:sz w:val="24"/>
          <w:szCs w:val="24"/>
        </w:rPr>
        <w:t xml:space="preserve"> and 80%)</w:t>
      </w:r>
      <w:r w:rsidR="00EC4C7A" w:rsidRPr="00497D60">
        <w:rPr>
          <w:rFonts w:ascii="Book Antiqua" w:hAnsi="Book Antiqua"/>
          <w:sz w:val="24"/>
          <w:szCs w:val="24"/>
        </w:rPr>
        <w:fldChar w:fldCharType="begin">
          <w:fldData xml:space="preserve">PEVuZE5vdGU+PENpdGU+PEF1dGhvcj5TaGllbGRzPC9BdXRob3I+PFllYXI+MjAxMDwvWWVhcj48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</w:fldData>
        </w:fldChar>
      </w:r>
      <w:r w:rsidR="00BF2EA2" w:rsidRPr="00497D60">
        <w:rPr>
          <w:rFonts w:ascii="Book Antiqua" w:hAnsi="Book Antiqua"/>
          <w:sz w:val="24"/>
          <w:szCs w:val="24"/>
        </w:rPr>
        <w:instrText xml:space="preserve"> ADDIN EN.CITE </w:instrText>
      </w:r>
      <w:r w:rsidR="00EC4C7A" w:rsidRPr="00497D60">
        <w:rPr>
          <w:rFonts w:ascii="Book Antiqua" w:hAnsi="Book Antiqua"/>
          <w:sz w:val="24"/>
          <w:szCs w:val="24"/>
        </w:rPr>
        <w:fldChar w:fldCharType="begin">
          <w:fldData xml:space="preserve">PEVuZE5vdGU+PENpdGU+PEF1dGhvcj5TaGllbGRzPC9BdXRob3I+PFllYXI+MjAxMDwvWWVhcj48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</w:fldData>
        </w:fldChar>
      </w:r>
      <w:r w:rsidR="00BF2EA2" w:rsidRPr="00497D60">
        <w:rPr>
          <w:rFonts w:ascii="Book Antiqua" w:hAnsi="Book Antiqua"/>
          <w:sz w:val="24"/>
          <w:szCs w:val="24"/>
        </w:rPr>
        <w:instrText xml:space="preserve"> ADDIN EN.CITE.DATA </w:instrText>
      </w:r>
      <w:r w:rsidR="00EC4C7A" w:rsidRPr="00497D60">
        <w:rPr>
          <w:rFonts w:ascii="Book Antiqua" w:hAnsi="Book Antiqua"/>
          <w:sz w:val="24"/>
          <w:szCs w:val="24"/>
        </w:rPr>
      </w:r>
      <w:r w:rsidR="00EC4C7A" w:rsidRPr="00497D60">
        <w:rPr>
          <w:rFonts w:ascii="Book Antiqua" w:hAnsi="Book Antiqua"/>
          <w:sz w:val="24"/>
          <w:szCs w:val="24"/>
        </w:rPr>
        <w:fldChar w:fldCharType="end"/>
      </w:r>
      <w:r w:rsidR="00EC4C7A" w:rsidRPr="00497D60">
        <w:rPr>
          <w:rFonts w:ascii="Book Antiqua" w:hAnsi="Book Antiqua"/>
          <w:sz w:val="24"/>
          <w:szCs w:val="24"/>
        </w:rPr>
      </w:r>
      <w:r w:rsidR="00EC4C7A" w:rsidRPr="00497D60">
        <w:rPr>
          <w:rFonts w:ascii="Book Antiqua" w:hAnsi="Book Antiqua"/>
          <w:sz w:val="24"/>
          <w:szCs w:val="24"/>
        </w:rPr>
        <w:fldChar w:fldCharType="separate"/>
      </w:r>
      <w:r w:rsidR="003728BC" w:rsidRPr="00497D60">
        <w:rPr>
          <w:rFonts w:ascii="Book Antiqua" w:hAnsi="Book Antiqua"/>
          <w:noProof/>
          <w:sz w:val="24"/>
          <w:szCs w:val="24"/>
          <w:vertAlign w:val="superscript"/>
        </w:rPr>
        <w:t>[14]</w:t>
      </w:r>
      <w:r w:rsidR="00EC4C7A" w:rsidRPr="00497D60">
        <w:rPr>
          <w:rFonts w:ascii="Book Antiqua" w:hAnsi="Book Antiqua"/>
          <w:sz w:val="24"/>
          <w:szCs w:val="24"/>
        </w:rPr>
        <w:fldChar w:fldCharType="end"/>
      </w:r>
      <w:r w:rsidR="00C24134" w:rsidRPr="00497D60">
        <w:rPr>
          <w:rFonts w:ascii="Book Antiqua" w:hAnsi="Book Antiqua"/>
          <w:sz w:val="24"/>
          <w:szCs w:val="24"/>
        </w:rPr>
        <w:t xml:space="preserve">, are suitable candidates for </w:t>
      </w:r>
      <w:r w:rsidR="0014578B" w:rsidRPr="00497D60">
        <w:rPr>
          <w:rFonts w:ascii="Book Antiqua" w:hAnsi="Book Antiqua" w:cs="Times New Roman"/>
          <w:sz w:val="24"/>
          <w:szCs w:val="24"/>
        </w:rPr>
        <w:t>radical surgery</w:t>
      </w:r>
      <w:r w:rsidR="00C24134" w:rsidRPr="00497D60">
        <w:rPr>
          <w:rFonts w:ascii="Book Antiqua" w:hAnsi="Book Antiqua"/>
          <w:sz w:val="24"/>
          <w:szCs w:val="24"/>
        </w:rPr>
        <w:t xml:space="preserve">. </w:t>
      </w:r>
      <w:r w:rsidR="00C515A9" w:rsidRPr="00497D60">
        <w:rPr>
          <w:rFonts w:ascii="Book Antiqua" w:hAnsi="Book Antiqua" w:cs="Times New Roman"/>
          <w:sz w:val="24"/>
          <w:szCs w:val="24"/>
        </w:rPr>
        <w:t>C</w:t>
      </w:r>
      <w:r w:rsidR="00EC38FE" w:rsidRPr="00497D60">
        <w:rPr>
          <w:rFonts w:ascii="Book Antiqua" w:hAnsi="Book Antiqua" w:cs="Times New Roman"/>
          <w:sz w:val="24"/>
          <w:szCs w:val="24"/>
        </w:rPr>
        <w:t xml:space="preserve">onventional </w:t>
      </w:r>
      <w:r w:rsidR="00C24134" w:rsidRPr="00497D60">
        <w:rPr>
          <w:rFonts w:ascii="Book Antiqua" w:hAnsi="Book Antiqua" w:cs="Times New Roman"/>
          <w:sz w:val="24"/>
          <w:szCs w:val="24"/>
        </w:rPr>
        <w:t>anterior resection</w:t>
      </w:r>
      <w:r w:rsidR="00EC38FE" w:rsidRPr="00497D60">
        <w:rPr>
          <w:rFonts w:ascii="Book Antiqua" w:hAnsi="Book Antiqua" w:cs="Times New Roman"/>
          <w:sz w:val="24"/>
          <w:szCs w:val="24"/>
        </w:rPr>
        <w:t xml:space="preserve"> with total mesorectal excision</w:t>
      </w:r>
      <w:r w:rsidR="008C2BB3" w:rsidRPr="00497D60">
        <w:rPr>
          <w:rFonts w:ascii="Book Antiqua" w:hAnsi="Book Antiqua" w:cs="Times New Roman"/>
          <w:sz w:val="24"/>
          <w:szCs w:val="24"/>
        </w:rPr>
        <w:t xml:space="preserve"> </w:t>
      </w:r>
      <w:r w:rsidR="00C515A9" w:rsidRPr="00497D60">
        <w:rPr>
          <w:rFonts w:ascii="Book Antiqua" w:hAnsi="Book Antiqua" w:cs="Times New Roman"/>
          <w:sz w:val="24"/>
          <w:szCs w:val="24"/>
        </w:rPr>
        <w:t xml:space="preserve">or abdominoperineal extirpaiton </w:t>
      </w:r>
      <w:r w:rsidR="008C2BB3" w:rsidRPr="00497D60">
        <w:rPr>
          <w:rFonts w:ascii="Book Antiqua" w:hAnsi="Book Antiqua" w:cs="Times New Roman"/>
          <w:sz w:val="24"/>
          <w:szCs w:val="24"/>
        </w:rPr>
        <w:t>could remove the local lesion and metastasis together</w:t>
      </w:r>
      <w:r w:rsidRPr="00497D60">
        <w:rPr>
          <w:rFonts w:ascii="Book Antiqua" w:hAnsi="Book Antiqua" w:cs="Times New Roman"/>
          <w:sz w:val="24"/>
          <w:szCs w:val="24"/>
        </w:rPr>
        <w:t xml:space="preserve"> when tumors displays metastatic tendencies or for patients with any metastasis at diagnosis</w:t>
      </w:r>
      <w:r w:rsidR="00EC4C7A" w:rsidRPr="00497D60">
        <w:rPr>
          <w:rFonts w:ascii="Book Antiqua" w:hAnsi="Book Antiqua" w:cs="Times New Roman"/>
          <w:sz w:val="24"/>
          <w:szCs w:val="24"/>
        </w:rPr>
        <w:fldChar w:fldCharType="begin"/>
      </w:r>
      <w:r w:rsidR="00BF2EA2" w:rsidRPr="00497D60">
        <w:rPr>
          <w:rFonts w:ascii="Book Antiqua" w:hAnsi="Book Antiqua" w:cs="Times New Roman"/>
          <w:sz w:val="24"/>
          <w:szCs w:val="24"/>
        </w:rPr>
        <w:instrText xml:space="preserve"> ADDIN EN.CITE &lt;EndNote&gt;&lt;Cite&gt;&lt;Author&gt;Caplin&lt;/Author&gt;&lt;Year&gt;2012&lt;/Year&gt;&lt;RecNum&gt;1007&lt;/RecNum&gt;&lt;record&gt;&lt;rec-number&gt;1007&lt;/rec-number&gt;&lt;foreign-keys&gt;&lt;key app="EN" db-id="wvtztzdty5rdsveat085fzxn5f0xds2sxfpr"&gt;1007&lt;/key&gt;&lt;/foreign-keys&gt;&lt;ref-type name="Journal Article"&gt;17&lt;/ref-type&gt;&lt;contributors&gt;&lt;authors&gt;&lt;author&gt;Caplin, M.&lt;/author&gt;&lt;author&gt;Sundin, A.&lt;/author&gt;&lt;author&gt;Nillson, O.&lt;/author&gt;&lt;author&gt;Baum, R. P.&lt;/author&gt;&lt;author&gt;Klose, K. J.&lt;/author&gt;&lt;author&gt;Kelestimur, F.&lt;/author&gt;&lt;author&gt;Plockinger, U.&lt;/author&gt;&lt;author&gt;Papotti, M.&lt;/author&gt;&lt;author&gt;Salazar, R.&lt;/author&gt;&lt;author&gt;Pascher, A.&lt;/author&gt;&lt;/authors&gt;&lt;/contributors&gt;&lt;auth-address&gt;Department of Gastroenterology, Royal Free Hospital, London, UK. m.caplin@medsch.ucl.ac.uk&lt;/auth-address&gt;&lt;titles&gt;&lt;title&gt;ENETS Consensus Guidelines for the management of patients with digestive neuroendocrine neoplasms: colorectal neuroendocrine neoplasms&lt;/title&gt;&lt;secondary-title&gt;Neuroendocrinology&lt;/secondary-title&gt;&lt;/titles&gt;&lt;pages&gt;88-97&lt;/pages&gt;&lt;volume&gt;95&lt;/volume&gt;&lt;number&gt;2&lt;/number&gt;&lt;edition&gt;2012/01/21&lt;/edition&gt;&lt;keywords&gt;&lt;keyword&gt;*Colorectal Neoplasms/diagnosis/epidemiology/therapy&lt;/keyword&gt;&lt;keyword&gt;Humans&lt;/keyword&gt;&lt;keyword&gt;*Neuroendocrine Tumors/diagnosis/epidemiology/therapy&lt;/keyword&gt;&lt;/keywords&gt;&lt;dates&gt;&lt;year&gt;2012&lt;/year&gt;&lt;/dates&gt;&lt;isbn&gt;1423-0194 (Electronic)&amp;#xD;0028-3835 (Linking)&lt;/isbn&gt;&lt;accession-num&gt;22261972&lt;/accession-num&gt;&lt;urls&gt;&lt;related-urls&gt;&lt;url&gt;http://www.ncbi.nlm.nih.gov/entrez/query.fcgi?cmd=Retrieve&amp;amp;db=PubMed&amp;amp;dopt=Citation&amp;amp;list_uids=22261972&lt;/url&gt;&lt;/related-urls&gt;&lt;/urls&gt;&lt;electronic-resource-num&gt;000335594 [pii]&amp;#xD;10.1159/000335594&lt;/electronic-resource-num&gt;&lt;language&gt;eng&lt;/language&gt;&lt;/record&gt;&lt;/Cite&gt;&lt;/EndNote&gt;</w:instrText>
      </w:r>
      <w:r w:rsidR="00EC4C7A" w:rsidRPr="00497D60">
        <w:rPr>
          <w:rFonts w:ascii="Book Antiqua" w:hAnsi="Book Antiqua" w:cs="Times New Roman"/>
          <w:sz w:val="24"/>
          <w:szCs w:val="24"/>
        </w:rPr>
        <w:fldChar w:fldCharType="separate"/>
      </w:r>
      <w:r w:rsidR="00220DA7" w:rsidRPr="00497D60">
        <w:rPr>
          <w:rFonts w:ascii="Book Antiqua" w:hAnsi="Book Antiqua" w:cs="Times New Roman"/>
          <w:noProof/>
          <w:sz w:val="24"/>
          <w:szCs w:val="24"/>
          <w:vertAlign w:val="superscript"/>
        </w:rPr>
        <w:t>[4]</w:t>
      </w:r>
      <w:r w:rsidR="00EC4C7A" w:rsidRPr="00497D60">
        <w:rPr>
          <w:rFonts w:ascii="Book Antiqua" w:hAnsi="Book Antiqua" w:cs="Times New Roman"/>
          <w:sz w:val="24"/>
          <w:szCs w:val="24"/>
        </w:rPr>
        <w:fldChar w:fldCharType="end"/>
      </w:r>
      <w:r w:rsidR="00C24134" w:rsidRPr="00497D60">
        <w:rPr>
          <w:rFonts w:ascii="Book Antiqua" w:hAnsi="Book Antiqua" w:cs="Times New Roman"/>
          <w:sz w:val="24"/>
          <w:szCs w:val="24"/>
        </w:rPr>
        <w:t xml:space="preserve">. </w:t>
      </w:r>
      <w:r w:rsidR="00CB3247" w:rsidRPr="00497D60">
        <w:rPr>
          <w:rFonts w:ascii="Book Antiqua" w:hAnsi="Book Antiqua" w:cs="Times New Roman"/>
          <w:sz w:val="24"/>
          <w:szCs w:val="24"/>
        </w:rPr>
        <w:t>M</w:t>
      </w:r>
      <w:r w:rsidR="00C515A9" w:rsidRPr="00497D60">
        <w:rPr>
          <w:rFonts w:ascii="Book Antiqua" w:hAnsi="Book Antiqua" w:cs="Times New Roman"/>
          <w:sz w:val="24"/>
          <w:szCs w:val="24"/>
        </w:rPr>
        <w:t>eanwhile, m</w:t>
      </w:r>
      <w:r w:rsidR="00CB3247" w:rsidRPr="00497D60">
        <w:rPr>
          <w:rFonts w:ascii="Book Antiqua" w:hAnsi="Book Antiqua" w:cs="Times New Roman"/>
          <w:sz w:val="24"/>
          <w:szCs w:val="24"/>
        </w:rPr>
        <w:t xml:space="preserve">ultidisciplinary treatment options </w:t>
      </w:r>
      <w:r w:rsidR="00297B2C" w:rsidRPr="00497D60">
        <w:rPr>
          <w:rFonts w:ascii="Book Antiqua" w:hAnsi="Book Antiqua" w:cs="Times New Roman"/>
          <w:sz w:val="24"/>
          <w:szCs w:val="24"/>
        </w:rPr>
        <w:t>could</w:t>
      </w:r>
      <w:r w:rsidR="0004097D" w:rsidRPr="00497D60">
        <w:rPr>
          <w:rFonts w:ascii="Book Antiqua" w:hAnsi="Book Antiqua" w:cs="Times New Roman"/>
          <w:sz w:val="24"/>
          <w:szCs w:val="24"/>
        </w:rPr>
        <w:t xml:space="preserve"> be offered a</w:t>
      </w:r>
      <w:r w:rsidR="00C515A9" w:rsidRPr="00497D60">
        <w:rPr>
          <w:rFonts w:ascii="Book Antiqua" w:hAnsi="Book Antiqua" w:cs="Times New Roman"/>
          <w:sz w:val="24"/>
          <w:szCs w:val="24"/>
        </w:rPr>
        <w:t xml:space="preserve">ccording to </w:t>
      </w:r>
      <w:bookmarkStart w:id="64" w:name="OLE_LINK19"/>
      <w:bookmarkStart w:id="65" w:name="OLE_LINK20"/>
      <w:r w:rsidR="00C515A9" w:rsidRPr="00497D60">
        <w:rPr>
          <w:rFonts w:ascii="Book Antiqua" w:hAnsi="Book Antiqua" w:cs="Times New Roman"/>
          <w:sz w:val="24"/>
          <w:szCs w:val="24"/>
        </w:rPr>
        <w:t>ENETS Consensus Guidelines</w:t>
      </w:r>
      <w:bookmarkEnd w:id="64"/>
      <w:bookmarkEnd w:id="65"/>
      <w:r w:rsidR="00EC4C7A" w:rsidRPr="00497D60">
        <w:rPr>
          <w:rFonts w:ascii="Book Antiqua" w:hAnsi="Book Antiqua" w:cs="Times New Roman"/>
          <w:sz w:val="24"/>
          <w:szCs w:val="24"/>
        </w:rPr>
        <w:fldChar w:fldCharType="begin"/>
      </w:r>
      <w:r w:rsidR="00BF2EA2" w:rsidRPr="00497D60">
        <w:rPr>
          <w:rFonts w:ascii="Book Antiqua" w:hAnsi="Book Antiqua" w:cs="Times New Roman"/>
          <w:sz w:val="24"/>
          <w:szCs w:val="24"/>
        </w:rPr>
        <w:instrText xml:space="preserve"> ADDIN EN.CITE &lt;EndNote&gt;&lt;Cite&gt;&lt;Author&gt;Caplin&lt;/Author&gt;&lt;Year&gt;2012&lt;/Year&gt;&lt;RecNum&gt;1007&lt;/RecNum&gt;&lt;record&gt;&lt;rec-number&gt;1007&lt;/rec-number&gt;&lt;foreign-keys&gt;&lt;key app="EN" db-id="wvtztzdty5rdsveat085fzxn5f0xds2sxfpr"&gt;1007&lt;/key&gt;&lt;/foreign-keys&gt;&lt;ref-type name="Journal Article"&gt;17&lt;/ref-type&gt;&lt;contributors&gt;&lt;authors&gt;&lt;author&gt;Caplin, M.&lt;/author&gt;&lt;author&gt;Sundin, A.&lt;/author&gt;&lt;author&gt;Nillson, O.&lt;/author&gt;&lt;author&gt;Baum, R. P.&lt;/author&gt;&lt;author&gt;Klose, K. J.&lt;/author&gt;&lt;author&gt;Kelestimur, F.&lt;/author&gt;&lt;author&gt;Plockinger, U.&lt;/author&gt;&lt;author&gt;Papotti, M.&lt;/author&gt;&lt;author&gt;Salazar, R.&lt;/author&gt;&lt;author&gt;Pascher, A.&lt;/author&gt;&lt;/authors&gt;&lt;/contributors&gt;&lt;auth-address&gt;Department of Gastroenterology, Royal Free Hospital, London, UK. m.caplin@medsch.ucl.ac.uk&lt;/auth-address&gt;&lt;titles&gt;&lt;title&gt;ENETS Consensus Guidelines for the management of patients with digestive neuroendocrine neoplasms: colorectal neuroendocrine neoplasms&lt;/title&gt;&lt;secondary-title&gt;Neuroendocrinology&lt;/secondary-title&gt;&lt;/titles&gt;&lt;pages&gt;88-97&lt;/pages&gt;&lt;volume&gt;95&lt;/volume&gt;&lt;number&gt;2&lt;/number&gt;&lt;edition&gt;2012/01/21&lt;/edition&gt;&lt;keywords&gt;&lt;keyword&gt;*Colorectal Neoplasms/diagnosis/epidemiology/therapy&lt;/keyword&gt;&lt;keyword&gt;Humans&lt;/keyword&gt;&lt;keyword&gt;*Neuroendocrine Tumors/diagnosis/epidemiology/therapy&lt;/keyword&gt;&lt;/keywords&gt;&lt;dates&gt;&lt;year&gt;2012&lt;/year&gt;&lt;/dates&gt;&lt;isbn&gt;1423-0194 (Electronic)&amp;#xD;0028-3835 (Linking)&lt;/isbn&gt;&lt;accession-num&gt;22261972&lt;/accession-num&gt;&lt;urls&gt;&lt;related-urls&gt;&lt;url&gt;http://www.ncbi.nlm.nih.gov/entrez/query.fcgi?cmd=Retrieve&amp;amp;db=PubMed&amp;amp;dopt=Citation&amp;amp;list_uids=22261972&lt;/url&gt;&lt;/related-urls&gt;&lt;/urls&gt;&lt;electronic-resource-num&gt;000335594 [pii]&amp;#xD;10.1159/000335594&lt;/electronic-resource-num&gt;&lt;language&gt;eng&lt;/language&gt;&lt;/record&gt;&lt;/Cite&gt;&lt;/EndNote&gt;</w:instrText>
      </w:r>
      <w:r w:rsidR="00EC4C7A" w:rsidRPr="00497D60">
        <w:rPr>
          <w:rFonts w:ascii="Book Antiqua" w:hAnsi="Book Antiqua" w:cs="Times New Roman"/>
          <w:sz w:val="24"/>
          <w:szCs w:val="24"/>
        </w:rPr>
        <w:fldChar w:fldCharType="separate"/>
      </w:r>
      <w:r w:rsidR="00220DA7" w:rsidRPr="00497D60">
        <w:rPr>
          <w:rFonts w:ascii="Book Antiqua" w:hAnsi="Book Antiqua" w:cs="Times New Roman"/>
          <w:noProof/>
          <w:sz w:val="24"/>
          <w:szCs w:val="24"/>
          <w:vertAlign w:val="superscript"/>
        </w:rPr>
        <w:t>[4]</w:t>
      </w:r>
      <w:r w:rsidR="00EC4C7A" w:rsidRPr="00497D60">
        <w:rPr>
          <w:rFonts w:ascii="Book Antiqua" w:hAnsi="Book Antiqua" w:cs="Times New Roman"/>
          <w:sz w:val="24"/>
          <w:szCs w:val="24"/>
        </w:rPr>
        <w:fldChar w:fldCharType="end"/>
      </w:r>
      <w:r w:rsidR="0004097D" w:rsidRPr="00497D60">
        <w:rPr>
          <w:rFonts w:ascii="Book Antiqua" w:hAnsi="Book Antiqua" w:cs="Times New Roman"/>
          <w:sz w:val="24"/>
          <w:szCs w:val="24"/>
        </w:rPr>
        <w:t>.</w:t>
      </w:r>
      <w:r w:rsidR="00941A0B" w:rsidRPr="00497D60">
        <w:rPr>
          <w:rFonts w:ascii="Book Antiqua" w:hAnsi="Book Antiqua" w:cs="Times New Roman"/>
          <w:sz w:val="24"/>
          <w:szCs w:val="24"/>
        </w:rPr>
        <w:t xml:space="preserve"> </w:t>
      </w:r>
      <w:r w:rsidRPr="00497D60">
        <w:rPr>
          <w:rFonts w:ascii="Book Antiqua" w:hAnsi="Book Antiqua"/>
          <w:sz w:val="24"/>
          <w:szCs w:val="24"/>
        </w:rPr>
        <w:t xml:space="preserve">For most of the small and well-differentiated neuroendocrine tumors, it </w:t>
      </w:r>
      <w:r w:rsidR="00F90733" w:rsidRPr="00497D60">
        <w:rPr>
          <w:rFonts w:ascii="Book Antiqua" w:hAnsi="Book Antiqua"/>
          <w:sz w:val="24"/>
          <w:szCs w:val="24"/>
        </w:rPr>
        <w:t>i</w:t>
      </w:r>
      <w:r w:rsidRPr="00497D60">
        <w:rPr>
          <w:rFonts w:ascii="Book Antiqua" w:hAnsi="Book Antiqua"/>
          <w:sz w:val="24"/>
          <w:szCs w:val="24"/>
        </w:rPr>
        <w:t>s considered that</w:t>
      </w:r>
      <w:r w:rsidRPr="00497D60">
        <w:rPr>
          <w:rFonts w:ascii="Book Antiqua" w:hAnsi="Book Antiqua" w:cs="Times New Roman"/>
          <w:sz w:val="24"/>
          <w:szCs w:val="24"/>
        </w:rPr>
        <w:t xml:space="preserve"> radical surgery</w:t>
      </w:r>
      <w:r w:rsidRPr="00497D60">
        <w:rPr>
          <w:rFonts w:ascii="Book Antiqua" w:hAnsi="Book Antiqua"/>
          <w:sz w:val="24"/>
          <w:szCs w:val="24"/>
        </w:rPr>
        <w:t xml:space="preserve"> carries a higher risk to benefit ratio, local resection is adequate. It is suggested that r</w:t>
      </w:r>
      <w:r w:rsidR="00D310BB" w:rsidRPr="00497D60">
        <w:rPr>
          <w:rFonts w:ascii="Book Antiqua" w:hAnsi="Book Antiqua"/>
          <w:sz w:val="24"/>
          <w:szCs w:val="24"/>
        </w:rPr>
        <w:t xml:space="preserve">ectal neuroendocrine tumors that are 1 cm or less in size </w:t>
      </w:r>
      <w:r w:rsidR="00D310BB" w:rsidRPr="00497D60">
        <w:rPr>
          <w:rFonts w:ascii="Book Antiqua" w:hAnsi="Book Antiqua"/>
          <w:sz w:val="24"/>
          <w:szCs w:val="24"/>
        </w:rPr>
        <w:lastRenderedPageBreak/>
        <w:t>metastasize in only</w:t>
      </w:r>
      <w:r w:rsidR="002A518F">
        <w:rPr>
          <w:rFonts w:ascii="Book Antiqua" w:hAnsi="Book Antiqua"/>
          <w:sz w:val="24"/>
          <w:szCs w:val="24"/>
        </w:rPr>
        <w:t xml:space="preserve"> 3</w:t>
      </w:r>
      <w:r w:rsidR="002A518F">
        <w:rPr>
          <w:rFonts w:ascii="Book Antiqua" w:hAnsi="Book Antiqua" w:hint="eastAsia"/>
          <w:sz w:val="24"/>
          <w:szCs w:val="24"/>
        </w:rPr>
        <w:t>%</w:t>
      </w:r>
      <w:r w:rsidR="002A518F">
        <w:rPr>
          <w:rFonts w:ascii="Book Antiqua" w:hAnsi="Book Antiqua"/>
          <w:sz w:val="24"/>
          <w:szCs w:val="24"/>
        </w:rPr>
        <w:t>–9.8% of cases</w:t>
      </w:r>
      <w:r w:rsidR="00EC4C7A" w:rsidRPr="00497D60">
        <w:rPr>
          <w:rFonts w:ascii="Book Antiqua" w:hAnsi="Book Antiqua"/>
          <w:sz w:val="24"/>
          <w:szCs w:val="24"/>
        </w:rPr>
        <w:fldChar w:fldCharType="begin">
          <w:fldData xml:space="preserve">PEVuZE5vdGU+PENpdGU+PEF1dGhvcj5TY2hlcnVibDwvQXV0aG9yPjxZZWFyPjIwMDk8L1llYXI+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</w:fldData>
        </w:fldChar>
      </w:r>
      <w:r w:rsidR="00BF2EA2" w:rsidRPr="00497D60">
        <w:rPr>
          <w:rFonts w:ascii="Book Antiqua" w:hAnsi="Book Antiqua"/>
          <w:sz w:val="24"/>
          <w:szCs w:val="24"/>
        </w:rPr>
        <w:instrText xml:space="preserve"> ADDIN EN.CITE </w:instrText>
      </w:r>
      <w:r w:rsidR="00EC4C7A" w:rsidRPr="00497D60">
        <w:rPr>
          <w:rFonts w:ascii="Book Antiqua" w:hAnsi="Book Antiqua"/>
          <w:sz w:val="24"/>
          <w:szCs w:val="24"/>
        </w:rPr>
        <w:fldChar w:fldCharType="begin">
          <w:fldData xml:space="preserve">PEVuZE5vdGU+PENpdGU+PEF1dGhvcj5TY2hlcnVibDwvQXV0aG9yPjxZZWFyPjIwMDk8L1llYXI+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</w:fldData>
        </w:fldChar>
      </w:r>
      <w:r w:rsidR="00BF2EA2" w:rsidRPr="00497D60">
        <w:rPr>
          <w:rFonts w:ascii="Book Antiqua" w:hAnsi="Book Antiqua"/>
          <w:sz w:val="24"/>
          <w:szCs w:val="24"/>
        </w:rPr>
        <w:instrText xml:space="preserve"> ADDIN EN.CITE.DATA </w:instrText>
      </w:r>
      <w:r w:rsidR="00EC4C7A" w:rsidRPr="00497D60">
        <w:rPr>
          <w:rFonts w:ascii="Book Antiqua" w:hAnsi="Book Antiqua"/>
          <w:sz w:val="24"/>
          <w:szCs w:val="24"/>
        </w:rPr>
      </w:r>
      <w:r w:rsidR="00EC4C7A" w:rsidRPr="00497D60">
        <w:rPr>
          <w:rFonts w:ascii="Book Antiqua" w:hAnsi="Book Antiqua"/>
          <w:sz w:val="24"/>
          <w:szCs w:val="24"/>
        </w:rPr>
        <w:fldChar w:fldCharType="end"/>
      </w:r>
      <w:r w:rsidR="00EC4C7A" w:rsidRPr="00497D60">
        <w:rPr>
          <w:rFonts w:ascii="Book Antiqua" w:hAnsi="Book Antiqua"/>
          <w:sz w:val="24"/>
          <w:szCs w:val="24"/>
        </w:rPr>
      </w:r>
      <w:r w:rsidR="00EC4C7A" w:rsidRPr="00497D60">
        <w:rPr>
          <w:rFonts w:ascii="Book Antiqua" w:hAnsi="Book Antiqua"/>
          <w:sz w:val="24"/>
          <w:szCs w:val="24"/>
        </w:rPr>
        <w:fldChar w:fldCharType="separate"/>
      </w:r>
      <w:r w:rsidR="002A518F">
        <w:rPr>
          <w:rFonts w:ascii="Book Antiqua" w:hAnsi="Book Antiqua"/>
          <w:noProof/>
          <w:sz w:val="24"/>
          <w:szCs w:val="24"/>
          <w:vertAlign w:val="superscript"/>
        </w:rPr>
        <w:t>[2,</w:t>
      </w:r>
      <w:r w:rsidR="003728BC" w:rsidRPr="00497D60">
        <w:rPr>
          <w:rFonts w:ascii="Book Antiqua" w:hAnsi="Book Antiqua"/>
          <w:noProof/>
          <w:sz w:val="24"/>
          <w:szCs w:val="24"/>
          <w:vertAlign w:val="superscript"/>
        </w:rPr>
        <w:t>15]</w:t>
      </w:r>
      <w:r w:rsidR="00EC4C7A" w:rsidRPr="00497D60">
        <w:rPr>
          <w:rFonts w:ascii="Book Antiqua" w:hAnsi="Book Antiqua"/>
          <w:sz w:val="24"/>
          <w:szCs w:val="24"/>
        </w:rPr>
        <w:fldChar w:fldCharType="end"/>
      </w:r>
      <w:r w:rsidR="00D310BB" w:rsidRPr="00497D60">
        <w:rPr>
          <w:rFonts w:ascii="Book Antiqua" w:hAnsi="Book Antiqua"/>
          <w:sz w:val="24"/>
          <w:szCs w:val="24"/>
        </w:rPr>
        <w:t xml:space="preserve">, and local resection </w:t>
      </w:r>
      <w:r w:rsidR="00824E30" w:rsidRPr="00497D60">
        <w:rPr>
          <w:rFonts w:ascii="Book Antiqua" w:hAnsi="Book Antiqua"/>
          <w:sz w:val="24"/>
          <w:szCs w:val="24"/>
        </w:rPr>
        <w:t>could provide complete resections</w:t>
      </w:r>
      <w:r w:rsidR="00D310BB" w:rsidRPr="00497D60">
        <w:rPr>
          <w:rFonts w:ascii="Book Antiqua" w:hAnsi="Book Antiqua"/>
          <w:sz w:val="24"/>
          <w:szCs w:val="24"/>
        </w:rPr>
        <w:t xml:space="preserve">. </w:t>
      </w:r>
      <w:r w:rsidR="00F06581" w:rsidRPr="00497D60">
        <w:rPr>
          <w:rFonts w:ascii="Book Antiqua" w:hAnsi="Book Antiqua"/>
          <w:sz w:val="24"/>
          <w:szCs w:val="24"/>
        </w:rPr>
        <w:t xml:space="preserve">But </w:t>
      </w:r>
      <w:r w:rsidR="00D873E3" w:rsidRPr="00497D60">
        <w:rPr>
          <w:rFonts w:ascii="Book Antiqua" w:hAnsi="Book Antiqua" w:cs="Times New Roman"/>
          <w:sz w:val="24"/>
          <w:szCs w:val="24"/>
        </w:rPr>
        <w:t>conventional polypectomy used with virtual coloscopy</w:t>
      </w:r>
      <w:r w:rsidR="00D873E3" w:rsidRPr="00497D60">
        <w:rPr>
          <w:rFonts w:ascii="Book Antiqua" w:hAnsi="Book Antiqua"/>
          <w:sz w:val="24"/>
          <w:szCs w:val="24"/>
        </w:rPr>
        <w:t xml:space="preserve"> might </w:t>
      </w:r>
      <w:r w:rsidR="00D873E3" w:rsidRPr="00497D60">
        <w:rPr>
          <w:rFonts w:ascii="Book Antiqua" w:hAnsi="Book Antiqua" w:cs="Times New Roman"/>
          <w:sz w:val="24"/>
          <w:szCs w:val="24"/>
        </w:rPr>
        <w:t>be hard to perform complete resection</w:t>
      </w:r>
      <w:r w:rsidR="00D873E3" w:rsidRPr="00497D60">
        <w:rPr>
          <w:rFonts w:ascii="Book Antiqua" w:hAnsi="Book Antiqua"/>
          <w:sz w:val="24"/>
          <w:szCs w:val="24"/>
        </w:rPr>
        <w:t xml:space="preserve"> and achieve clear surgical margin</w:t>
      </w:r>
      <w:r w:rsidR="000B1EEB" w:rsidRPr="00497D60">
        <w:rPr>
          <w:rFonts w:ascii="Book Antiqua" w:hAnsi="Book Antiqua"/>
          <w:sz w:val="24"/>
          <w:szCs w:val="24"/>
        </w:rPr>
        <w:t>,</w:t>
      </w:r>
      <w:r w:rsidR="00D873E3" w:rsidRPr="00497D60">
        <w:rPr>
          <w:rFonts w:ascii="Book Antiqua" w:hAnsi="Book Antiqua"/>
          <w:sz w:val="24"/>
          <w:szCs w:val="24"/>
        </w:rPr>
        <w:t xml:space="preserve"> especially</w:t>
      </w:r>
      <w:r w:rsidR="003631CA" w:rsidRPr="00497D60">
        <w:rPr>
          <w:rFonts w:ascii="Book Antiqua" w:hAnsi="Book Antiqua"/>
          <w:sz w:val="24"/>
          <w:szCs w:val="24"/>
        </w:rPr>
        <w:t xml:space="preserve"> when the tumor is sessile</w:t>
      </w:r>
      <w:r w:rsidR="009B6B5B" w:rsidRPr="00497D60">
        <w:rPr>
          <w:rFonts w:ascii="Book Antiqua" w:hAnsi="Book Antiqua"/>
          <w:sz w:val="24"/>
          <w:szCs w:val="24"/>
        </w:rPr>
        <w:t xml:space="preserve"> or ar</w:t>
      </w:r>
      <w:r w:rsidR="000B1EEB" w:rsidRPr="00497D60">
        <w:rPr>
          <w:rFonts w:ascii="Book Antiqua" w:hAnsi="Book Antiqua"/>
          <w:sz w:val="24"/>
          <w:szCs w:val="24"/>
        </w:rPr>
        <w:t>i</w:t>
      </w:r>
      <w:r w:rsidR="009B6B5B" w:rsidRPr="00497D60">
        <w:rPr>
          <w:rFonts w:ascii="Book Antiqua" w:hAnsi="Book Antiqua"/>
          <w:sz w:val="24"/>
          <w:szCs w:val="24"/>
        </w:rPr>
        <w:t>se</w:t>
      </w:r>
      <w:r w:rsidR="000B1EEB" w:rsidRPr="00497D60">
        <w:rPr>
          <w:rFonts w:ascii="Book Antiqua" w:hAnsi="Book Antiqua"/>
          <w:sz w:val="24"/>
          <w:szCs w:val="24"/>
        </w:rPr>
        <w:t>s</w:t>
      </w:r>
      <w:r w:rsidR="009B6B5B" w:rsidRPr="00497D60">
        <w:rPr>
          <w:rFonts w:ascii="Book Antiqua" w:hAnsi="Book Antiqua"/>
          <w:sz w:val="24"/>
          <w:szCs w:val="24"/>
        </w:rPr>
        <w:t xml:space="preserve"> from the deep portion</w:t>
      </w:r>
      <w:r w:rsidR="00F03FC7" w:rsidRPr="00497D60">
        <w:rPr>
          <w:rFonts w:ascii="Book Antiqua" w:hAnsi="Book Antiqua"/>
          <w:sz w:val="24"/>
          <w:szCs w:val="24"/>
        </w:rPr>
        <w:t xml:space="preserve"> (Fig</w:t>
      </w:r>
      <w:r w:rsidR="002A518F">
        <w:rPr>
          <w:rFonts w:ascii="Book Antiqua" w:hAnsi="Book Antiqua" w:hint="eastAsia"/>
          <w:sz w:val="24"/>
          <w:szCs w:val="24"/>
        </w:rPr>
        <w:t>ure</w:t>
      </w:r>
      <w:r w:rsidR="00F03FC7" w:rsidRPr="00497D60">
        <w:rPr>
          <w:rFonts w:ascii="Book Antiqua" w:hAnsi="Book Antiqua"/>
          <w:sz w:val="24"/>
          <w:szCs w:val="24"/>
        </w:rPr>
        <w:t xml:space="preserve"> 3)</w:t>
      </w:r>
      <w:r w:rsidR="00F06581" w:rsidRPr="00497D60">
        <w:rPr>
          <w:rFonts w:ascii="Book Antiqua" w:hAnsi="Book Antiqua"/>
          <w:sz w:val="24"/>
          <w:szCs w:val="24"/>
        </w:rPr>
        <w:t>.</w:t>
      </w:r>
      <w:r w:rsidR="00DA47D2" w:rsidRPr="00497D60">
        <w:rPr>
          <w:rFonts w:ascii="Book Antiqua" w:hAnsi="Book Antiqua"/>
          <w:sz w:val="24"/>
          <w:szCs w:val="24"/>
        </w:rPr>
        <w:t xml:space="preserve"> </w:t>
      </w:r>
      <w:r w:rsidR="003631CA" w:rsidRPr="00497D60">
        <w:rPr>
          <w:rFonts w:ascii="Book Antiqua" w:hAnsi="Book Antiqua"/>
          <w:sz w:val="24"/>
          <w:szCs w:val="24"/>
        </w:rPr>
        <w:t>As for</w:t>
      </w:r>
      <w:r w:rsidR="008F4C71" w:rsidRPr="00497D60">
        <w:rPr>
          <w:rFonts w:ascii="Book Antiqua" w:hAnsi="Book Antiqua"/>
          <w:sz w:val="24"/>
          <w:szCs w:val="24"/>
        </w:rPr>
        <w:t xml:space="preserve"> rectal </w:t>
      </w:r>
      <w:r w:rsidR="00FE10FC" w:rsidRPr="00497D60">
        <w:rPr>
          <w:rFonts w:ascii="Book Antiqua" w:hAnsi="Book Antiqua" w:cs="Times New Roman"/>
          <w:sz w:val="24"/>
          <w:szCs w:val="24"/>
        </w:rPr>
        <w:t>neuroendocrine tumor</w:t>
      </w:r>
      <w:r w:rsidR="008F4C71" w:rsidRPr="00497D60">
        <w:rPr>
          <w:rFonts w:ascii="Book Antiqua" w:hAnsi="Book Antiqua"/>
          <w:sz w:val="24"/>
          <w:szCs w:val="24"/>
        </w:rPr>
        <w:t>s</w:t>
      </w:r>
      <w:r w:rsidR="00A81415" w:rsidRPr="00497D60">
        <w:rPr>
          <w:rFonts w:ascii="Book Antiqua" w:hAnsi="Book Antiqua"/>
          <w:sz w:val="24"/>
          <w:szCs w:val="24"/>
        </w:rPr>
        <w:t xml:space="preserve"> </w:t>
      </w:r>
      <w:r w:rsidR="008F4C71" w:rsidRPr="00497D60">
        <w:rPr>
          <w:rFonts w:ascii="Book Antiqua" w:hAnsi="Book Antiqua"/>
          <w:sz w:val="24"/>
          <w:szCs w:val="24"/>
        </w:rPr>
        <w:t>between 1 and 2 cm</w:t>
      </w:r>
      <w:r w:rsidR="00517334" w:rsidRPr="00497D60">
        <w:rPr>
          <w:rFonts w:ascii="Book Antiqua" w:hAnsi="Book Antiqua"/>
          <w:sz w:val="24"/>
          <w:szCs w:val="24"/>
        </w:rPr>
        <w:t>,</w:t>
      </w:r>
      <w:r w:rsidR="008F4C71" w:rsidRPr="00497D60">
        <w:rPr>
          <w:rFonts w:ascii="Book Antiqua" w:hAnsi="Book Antiqua"/>
          <w:sz w:val="24"/>
          <w:szCs w:val="24"/>
        </w:rPr>
        <w:t xml:space="preserve"> the metastatic risk is cons</w:t>
      </w:r>
      <w:r w:rsidR="002A518F">
        <w:rPr>
          <w:rFonts w:ascii="Book Antiqua" w:hAnsi="Book Antiqua"/>
          <w:sz w:val="24"/>
          <w:szCs w:val="24"/>
        </w:rPr>
        <w:t>idered to be between 10</w:t>
      </w:r>
      <w:r w:rsidR="002A518F">
        <w:rPr>
          <w:rFonts w:ascii="Book Antiqua" w:hAnsi="Book Antiqua" w:hint="eastAsia"/>
          <w:sz w:val="24"/>
          <w:szCs w:val="24"/>
        </w:rPr>
        <w:t>%</w:t>
      </w:r>
      <w:r w:rsidR="002A518F">
        <w:rPr>
          <w:rFonts w:ascii="Book Antiqua" w:hAnsi="Book Antiqua"/>
          <w:sz w:val="24"/>
          <w:szCs w:val="24"/>
        </w:rPr>
        <w:t xml:space="preserve"> and 15%</w:t>
      </w:r>
      <w:r w:rsidR="00EC4C7A" w:rsidRPr="00497D60">
        <w:rPr>
          <w:rFonts w:ascii="Book Antiqua" w:hAnsi="Book Antiqua"/>
          <w:sz w:val="24"/>
          <w:szCs w:val="24"/>
        </w:rPr>
        <w:fldChar w:fldCharType="begin">
          <w:fldData xml:space="preserve">PEVuZE5vdGU+PENpdGU+PEF1dGhvcj5TaGllbGRzPC9BdXRob3I+PFllYXI+MjAxMDwvWWVhcj48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</w:fldData>
        </w:fldChar>
      </w:r>
      <w:r w:rsidR="00BD2D78" w:rsidRPr="00497D60">
        <w:rPr>
          <w:rFonts w:ascii="Book Antiqua" w:hAnsi="Book Antiqua"/>
          <w:sz w:val="24"/>
          <w:szCs w:val="24"/>
        </w:rPr>
        <w:instrText xml:space="preserve"> ADDIN EN.CITE </w:instrText>
      </w:r>
      <w:r w:rsidR="00EC4C7A" w:rsidRPr="00497D60">
        <w:rPr>
          <w:rFonts w:ascii="Book Antiqua" w:hAnsi="Book Antiqua"/>
          <w:sz w:val="24"/>
          <w:szCs w:val="24"/>
        </w:rPr>
        <w:fldChar w:fldCharType="begin">
          <w:fldData xml:space="preserve">PEVuZE5vdGU+PENpdGU+PEF1dGhvcj5TaGllbGRzPC9BdXRob3I+PFllYXI+MjAxMDwvWWVhcj48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</w:fldData>
        </w:fldChar>
      </w:r>
      <w:r w:rsidR="00BD2D78" w:rsidRPr="00497D60">
        <w:rPr>
          <w:rFonts w:ascii="Book Antiqua" w:hAnsi="Book Antiqua"/>
          <w:sz w:val="24"/>
          <w:szCs w:val="24"/>
        </w:rPr>
        <w:instrText xml:space="preserve"> ADDIN EN.CITE.DATA </w:instrText>
      </w:r>
      <w:r w:rsidR="00EC4C7A" w:rsidRPr="00497D60">
        <w:rPr>
          <w:rFonts w:ascii="Book Antiqua" w:hAnsi="Book Antiqua"/>
          <w:sz w:val="24"/>
          <w:szCs w:val="24"/>
        </w:rPr>
      </w:r>
      <w:r w:rsidR="00EC4C7A" w:rsidRPr="00497D60">
        <w:rPr>
          <w:rFonts w:ascii="Book Antiqua" w:hAnsi="Book Antiqua"/>
          <w:sz w:val="24"/>
          <w:szCs w:val="24"/>
        </w:rPr>
        <w:fldChar w:fldCharType="end"/>
      </w:r>
      <w:r w:rsidR="00EC4C7A" w:rsidRPr="00497D60">
        <w:rPr>
          <w:rFonts w:ascii="Book Antiqua" w:hAnsi="Book Antiqua"/>
          <w:sz w:val="24"/>
          <w:szCs w:val="24"/>
        </w:rPr>
      </w:r>
      <w:r w:rsidR="00EC4C7A" w:rsidRPr="00497D60">
        <w:rPr>
          <w:rFonts w:ascii="Book Antiqua" w:hAnsi="Book Antiqua"/>
          <w:sz w:val="24"/>
          <w:szCs w:val="24"/>
        </w:rPr>
        <w:fldChar w:fldCharType="separate"/>
      </w:r>
      <w:r w:rsidR="003728BC" w:rsidRPr="00497D60">
        <w:rPr>
          <w:rFonts w:ascii="Book Antiqua" w:hAnsi="Book Antiqua"/>
          <w:noProof/>
          <w:sz w:val="24"/>
          <w:szCs w:val="24"/>
          <w:vertAlign w:val="superscript"/>
        </w:rPr>
        <w:t>[14]</w:t>
      </w:r>
      <w:r w:rsidR="00EC4C7A" w:rsidRPr="00497D60">
        <w:rPr>
          <w:rFonts w:ascii="Book Antiqua" w:hAnsi="Book Antiqua"/>
          <w:sz w:val="24"/>
          <w:szCs w:val="24"/>
        </w:rPr>
        <w:fldChar w:fldCharType="end"/>
      </w:r>
      <w:r w:rsidR="00FC3795" w:rsidRPr="00497D60">
        <w:rPr>
          <w:rFonts w:ascii="Book Antiqua" w:hAnsi="Book Antiqua"/>
          <w:sz w:val="24"/>
          <w:szCs w:val="24"/>
        </w:rPr>
        <w:t>. Moreover,</w:t>
      </w:r>
      <w:r w:rsidR="008F4C71" w:rsidRPr="00497D60">
        <w:rPr>
          <w:rFonts w:ascii="Book Antiqua" w:hAnsi="Book Antiqua"/>
          <w:sz w:val="24"/>
          <w:szCs w:val="24"/>
        </w:rPr>
        <w:t xml:space="preserve"> </w:t>
      </w:r>
      <w:r w:rsidR="00A81415" w:rsidRPr="00497D60">
        <w:rPr>
          <w:rFonts w:ascii="Book Antiqua" w:hAnsi="Book Antiqua" w:cs="Times New Roman"/>
          <w:sz w:val="24"/>
          <w:szCs w:val="24"/>
        </w:rPr>
        <w:t>76% of these tumor</w:t>
      </w:r>
      <w:r w:rsidR="002A518F">
        <w:rPr>
          <w:rFonts w:ascii="Book Antiqua" w:hAnsi="Book Antiqua" w:cs="Times New Roman"/>
          <w:sz w:val="24"/>
          <w:szCs w:val="24"/>
        </w:rPr>
        <w:t>s extend to the submucosal area</w:t>
      </w:r>
      <w:r w:rsidR="00EC4C7A" w:rsidRPr="00497D60">
        <w:rPr>
          <w:rFonts w:ascii="Book Antiqua" w:hAnsi="Book Antiqua" w:cs="Times New Roman"/>
          <w:sz w:val="24"/>
          <w:szCs w:val="24"/>
        </w:rPr>
        <w:fldChar w:fldCharType="begin"/>
      </w:r>
      <w:r w:rsidR="00BF2EA2" w:rsidRPr="00497D60">
        <w:rPr>
          <w:rFonts w:ascii="Book Antiqua" w:hAnsi="Book Antiqua" w:cs="Times New Roman"/>
          <w:sz w:val="24"/>
          <w:szCs w:val="24"/>
        </w:rPr>
        <w:instrText xml:space="preserve"> ADDIN EN.CITE &lt;EndNote&gt;&lt;Cite&gt;&lt;Author&gt;Soga&lt;/Author&gt;&lt;Year&gt;2005&lt;/Year&gt;&lt;RecNum&gt;1013&lt;/RecNum&gt;&lt;record&gt;&lt;rec-number&gt;1013&lt;/rec-number&gt;&lt;foreign-keys&gt;&lt;key app="EN" db-id="wvtztzdty5rdsveat085fzxn5f0xds2sxfpr"&gt;1013&lt;/key&gt;&lt;/foreign-keys&gt;&lt;ref-type name="Journal Article"&gt;17&lt;/ref-type&gt;&lt;contributors&gt;&lt;authors&gt;&lt;author&gt;Soga, J.&lt;/author&gt;&lt;/authors&gt;&lt;/contributors&gt;&lt;auth-address&gt;Niigata Seiryo University, Niigata, Japan. soga@n-seiryo.ac.jp&lt;/auth-address&gt;&lt;titles&gt;&lt;title&gt;Early-stage carcinoids of the gastrointestinal tract: an analysis of 1914 reported cases&lt;/title&gt;&lt;secondary-title&gt;Cancer&lt;/secondary-title&gt;&lt;/titles&gt;&lt;periodical&gt;&lt;full-title&gt;Cancer&lt;/full-title&gt;&lt;/periodical&gt;&lt;pages&gt;1587-95&lt;/pages&gt;&lt;volume&gt;103&lt;/volume&gt;&lt;number&gt;8&lt;/number&gt;&lt;edition&gt;2005/03/03&lt;/edition&gt;&lt;keywords&gt;&lt;keyword&gt;Adolescent&lt;/keyword&gt;&lt;keyword&gt;Adult&lt;/keyword&gt;&lt;keyword&gt;Aged&lt;/keyword&gt;&lt;keyword&gt;Aged, 80 and over&lt;/keyword&gt;&lt;keyword&gt;Carcinoid Tumor/mortality/*pathology&lt;/keyword&gt;&lt;keyword&gt;Child&lt;/keyword&gt;&lt;keyword&gt;Child, Preschool&lt;/keyword&gt;&lt;keyword&gt;Endocrine Glands/*pathology&lt;/keyword&gt;&lt;keyword&gt;Female&lt;/keyword&gt;&lt;keyword&gt;Gastrointestinal Neoplasms/mortality/*pathology&lt;/keyword&gt;&lt;keyword&gt;Humans&lt;/keyword&gt;&lt;keyword&gt;Incidence&lt;/keyword&gt;&lt;keyword&gt;Male&lt;/keyword&gt;&lt;keyword&gt;Middle Aged&lt;/keyword&gt;&lt;keyword&gt;Neoplasm Metastasis/pathology&lt;/keyword&gt;&lt;keyword&gt;Prognosis&lt;/keyword&gt;&lt;keyword&gt;Registries&lt;/keyword&gt;&lt;keyword&gt;Survival Rate&lt;/keyword&gt;&lt;/keywords&gt;&lt;dates&gt;&lt;year&gt;2005&lt;/year&gt;&lt;pub-dates&gt;&lt;date&gt;Apr 15&lt;/date&gt;&lt;/pub-dates&gt;&lt;/dates&gt;&lt;isbn&gt;0008-543X (Print)&amp;#xD;0008-543X (Linking)&lt;/isbn&gt;&lt;accession-num&gt;15742328&lt;/accession-num&gt;&lt;urls&gt;&lt;related-urls&gt;&lt;url&gt;http://www.ncbi.nlm.nih.gov/entrez/query.fcgi?cmd=Retrieve&amp;amp;db=PubMed&amp;amp;dopt=Citation&amp;amp;list_uids=15742328&lt;/url&gt;&lt;/related-urls&gt;&lt;/urls&gt;&lt;electronic-resource-num&gt;10.1002/cncr.20939&lt;/electronic-resource-num&gt;&lt;language&gt;eng&lt;/language&gt;&lt;/record&gt;&lt;/Cite&gt;&lt;/EndNote&gt;</w:instrText>
      </w:r>
      <w:r w:rsidR="00EC4C7A" w:rsidRPr="00497D60">
        <w:rPr>
          <w:rFonts w:ascii="Book Antiqua" w:hAnsi="Book Antiqua" w:cs="Times New Roman"/>
          <w:sz w:val="24"/>
          <w:szCs w:val="24"/>
        </w:rPr>
        <w:fldChar w:fldCharType="separate"/>
      </w:r>
      <w:r w:rsidR="003728BC" w:rsidRPr="00497D60">
        <w:rPr>
          <w:rFonts w:ascii="Book Antiqua" w:hAnsi="Book Antiqua" w:cs="Times New Roman"/>
          <w:noProof/>
          <w:sz w:val="24"/>
          <w:szCs w:val="24"/>
          <w:vertAlign w:val="superscript"/>
        </w:rPr>
        <w:t>[16]</w:t>
      </w:r>
      <w:r w:rsidR="00EC4C7A" w:rsidRPr="00497D60">
        <w:rPr>
          <w:rFonts w:ascii="Book Antiqua" w:hAnsi="Book Antiqua" w:cs="Times New Roman"/>
          <w:sz w:val="24"/>
          <w:szCs w:val="24"/>
        </w:rPr>
        <w:fldChar w:fldCharType="end"/>
      </w:r>
      <w:r w:rsidR="00A81415" w:rsidRPr="00497D60">
        <w:rPr>
          <w:rFonts w:ascii="Book Antiqua" w:hAnsi="Book Antiqua" w:cs="Times New Roman"/>
          <w:sz w:val="24"/>
          <w:szCs w:val="24"/>
        </w:rPr>
        <w:t xml:space="preserve">, </w:t>
      </w:r>
      <w:r w:rsidR="008F4C71" w:rsidRPr="00497D60">
        <w:rPr>
          <w:rFonts w:ascii="Book Antiqua" w:hAnsi="Book Antiqua"/>
          <w:sz w:val="24"/>
          <w:szCs w:val="24"/>
        </w:rPr>
        <w:t xml:space="preserve">so the local therapy </w:t>
      </w:r>
      <w:r w:rsidR="006736A7" w:rsidRPr="00497D60">
        <w:rPr>
          <w:rFonts w:ascii="Book Antiqua" w:hAnsi="Book Antiqua"/>
          <w:sz w:val="24"/>
          <w:szCs w:val="24"/>
        </w:rPr>
        <w:t>using</w:t>
      </w:r>
      <w:r w:rsidR="006736A7" w:rsidRPr="00497D60">
        <w:rPr>
          <w:rFonts w:ascii="Book Antiqua" w:hAnsi="Book Antiqua" w:cs="Times New Roman"/>
          <w:sz w:val="24"/>
          <w:szCs w:val="24"/>
        </w:rPr>
        <w:t xml:space="preserve"> conventional endoscopic resection</w:t>
      </w:r>
      <w:r w:rsidR="006736A7" w:rsidRPr="00497D60">
        <w:rPr>
          <w:rFonts w:ascii="Book Antiqua" w:hAnsi="Book Antiqua"/>
          <w:sz w:val="24"/>
          <w:szCs w:val="24"/>
        </w:rPr>
        <w:t xml:space="preserve"> </w:t>
      </w:r>
      <w:r w:rsidR="008F4C71" w:rsidRPr="00497D60">
        <w:rPr>
          <w:rFonts w:ascii="Book Antiqua" w:hAnsi="Book Antiqua"/>
          <w:sz w:val="24"/>
          <w:szCs w:val="24"/>
        </w:rPr>
        <w:t xml:space="preserve">is a matter </w:t>
      </w:r>
      <w:r w:rsidR="002A518F">
        <w:rPr>
          <w:rFonts w:ascii="Book Antiqua" w:hAnsi="Book Antiqua"/>
          <w:sz w:val="24"/>
          <w:szCs w:val="24"/>
        </w:rPr>
        <w:t>of debate</w:t>
      </w:r>
      <w:r w:rsidR="00EC4C7A" w:rsidRPr="00497D60">
        <w:rPr>
          <w:rFonts w:ascii="Book Antiqua" w:hAnsi="Book Antiqua"/>
          <w:sz w:val="24"/>
          <w:szCs w:val="24"/>
        </w:rPr>
        <w:fldChar w:fldCharType="begin">
          <w:fldData xml:space="preserve">PEVuZE5vdGU+PENpdGU+PEF1dGhvcj5Uc3VrYW1vdG88L0F1dGhvcj48WWVhcj4yMDA4PC9ZZWFy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</w:fldData>
        </w:fldChar>
      </w:r>
      <w:r w:rsidR="00BF2EA2" w:rsidRPr="00497D60">
        <w:rPr>
          <w:rFonts w:ascii="Book Antiqua" w:hAnsi="Book Antiqua"/>
          <w:sz w:val="24"/>
          <w:szCs w:val="24"/>
        </w:rPr>
        <w:instrText xml:space="preserve"> ADDIN EN.CITE </w:instrText>
      </w:r>
      <w:r w:rsidR="00EC4C7A" w:rsidRPr="00497D60">
        <w:rPr>
          <w:rFonts w:ascii="Book Antiqua" w:hAnsi="Book Antiqua"/>
          <w:sz w:val="24"/>
          <w:szCs w:val="24"/>
        </w:rPr>
        <w:fldChar w:fldCharType="begin">
          <w:fldData xml:space="preserve">PEVuZE5vdGU+PENpdGU+PEF1dGhvcj5Uc3VrYW1vdG88L0F1dGhvcj48WWVhcj4yMDA4PC9ZZWFy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</w:fldData>
        </w:fldChar>
      </w:r>
      <w:r w:rsidR="00BF2EA2" w:rsidRPr="00497D60">
        <w:rPr>
          <w:rFonts w:ascii="Book Antiqua" w:hAnsi="Book Antiqua"/>
          <w:sz w:val="24"/>
          <w:szCs w:val="24"/>
        </w:rPr>
        <w:instrText xml:space="preserve"> ADDIN EN.CITE.DATA </w:instrText>
      </w:r>
      <w:r w:rsidR="00EC4C7A" w:rsidRPr="00497D60">
        <w:rPr>
          <w:rFonts w:ascii="Book Antiqua" w:hAnsi="Book Antiqua"/>
          <w:sz w:val="24"/>
          <w:szCs w:val="24"/>
        </w:rPr>
      </w:r>
      <w:r w:rsidR="00EC4C7A" w:rsidRPr="00497D60">
        <w:rPr>
          <w:rFonts w:ascii="Book Antiqua" w:hAnsi="Book Antiqua"/>
          <w:sz w:val="24"/>
          <w:szCs w:val="24"/>
        </w:rPr>
        <w:fldChar w:fldCharType="end"/>
      </w:r>
      <w:r w:rsidR="00EC4C7A" w:rsidRPr="00497D60">
        <w:rPr>
          <w:rFonts w:ascii="Book Antiqua" w:hAnsi="Book Antiqua"/>
          <w:sz w:val="24"/>
          <w:szCs w:val="24"/>
        </w:rPr>
      </w:r>
      <w:r w:rsidR="00EC4C7A" w:rsidRPr="00497D60">
        <w:rPr>
          <w:rFonts w:ascii="Book Antiqua" w:hAnsi="Book Antiqua"/>
          <w:sz w:val="24"/>
          <w:szCs w:val="24"/>
        </w:rPr>
        <w:fldChar w:fldCharType="separate"/>
      </w:r>
      <w:r w:rsidR="003728BC" w:rsidRPr="00497D60">
        <w:rPr>
          <w:rFonts w:ascii="Book Antiqua" w:hAnsi="Book Antiqua"/>
          <w:noProof/>
          <w:sz w:val="24"/>
          <w:szCs w:val="24"/>
          <w:vertAlign w:val="superscript"/>
        </w:rPr>
        <w:t>[17-18]</w:t>
      </w:r>
      <w:r w:rsidR="00EC4C7A" w:rsidRPr="00497D60">
        <w:rPr>
          <w:rFonts w:ascii="Book Antiqua" w:hAnsi="Book Antiqua"/>
          <w:sz w:val="24"/>
          <w:szCs w:val="24"/>
        </w:rPr>
        <w:fldChar w:fldCharType="end"/>
      </w:r>
      <w:r w:rsidR="008F4C71" w:rsidRPr="00497D60">
        <w:rPr>
          <w:rFonts w:ascii="Book Antiqua" w:hAnsi="Book Antiqua"/>
          <w:sz w:val="24"/>
          <w:szCs w:val="24"/>
        </w:rPr>
        <w:t>.</w:t>
      </w:r>
      <w:r w:rsidR="00762BA1" w:rsidRPr="00497D60">
        <w:rPr>
          <w:rFonts w:ascii="Book Antiqua" w:hAnsi="Book Antiqua" w:cs="Times New Roman"/>
          <w:sz w:val="24"/>
          <w:szCs w:val="24"/>
        </w:rPr>
        <w:t xml:space="preserve"> </w:t>
      </w:r>
    </w:p>
    <w:p w:rsidR="00CA49AA" w:rsidRPr="00497D60" w:rsidRDefault="00000658" w:rsidP="003E438A">
      <w:pPr>
        <w:spacing w:line="360" w:lineRule="auto"/>
        <w:ind w:firstLineChars="200" w:firstLine="480"/>
        <w:rPr>
          <w:rFonts w:ascii="Book Antiqua" w:hAnsi="Book Antiqua" w:cs="Times New Roman"/>
          <w:sz w:val="24"/>
          <w:szCs w:val="24"/>
        </w:rPr>
      </w:pPr>
      <w:r w:rsidRPr="00497D60">
        <w:rPr>
          <w:rFonts w:ascii="Book Antiqua" w:hAnsi="Book Antiqua" w:cs="Times New Roman"/>
          <w:sz w:val="24"/>
          <w:szCs w:val="24"/>
        </w:rPr>
        <w:t>T</w:t>
      </w:r>
      <w:r w:rsidR="0060475C" w:rsidRPr="00497D60">
        <w:rPr>
          <w:rFonts w:ascii="Book Antiqua" w:hAnsi="Book Antiqua" w:cs="Times New Roman"/>
          <w:sz w:val="24"/>
          <w:szCs w:val="24"/>
        </w:rPr>
        <w:t>EM</w:t>
      </w:r>
      <w:r w:rsidRPr="00497D60">
        <w:rPr>
          <w:rFonts w:ascii="Book Antiqua" w:hAnsi="Book Antiqua" w:cs="Times New Roman"/>
          <w:sz w:val="24"/>
          <w:szCs w:val="24"/>
        </w:rPr>
        <w:t xml:space="preserve"> was developed by Buess </w:t>
      </w:r>
      <w:r w:rsidRPr="002A518F">
        <w:rPr>
          <w:rFonts w:ascii="Book Antiqua" w:hAnsi="Book Antiqua" w:cs="Times New Roman"/>
          <w:i/>
          <w:sz w:val="24"/>
          <w:szCs w:val="24"/>
        </w:rPr>
        <w:t>et al</w:t>
      </w:r>
      <w:r w:rsidR="002A518F" w:rsidRPr="00497D60">
        <w:rPr>
          <w:rFonts w:ascii="Book Antiqua" w:hAnsi="Book Antiqua" w:cs="Times New Roman"/>
          <w:sz w:val="24"/>
          <w:szCs w:val="24"/>
        </w:rPr>
        <w:fldChar w:fldCharType="begin"/>
      </w:r>
      <w:r w:rsidR="002A518F" w:rsidRPr="00497D60">
        <w:rPr>
          <w:rFonts w:ascii="Book Antiqua" w:hAnsi="Book Antiqua" w:cs="Times New Roman"/>
          <w:sz w:val="24"/>
          <w:szCs w:val="24"/>
        </w:rPr>
        <w:instrText xml:space="preserve"> ADDIN EN.CITE &lt;EndNote&gt;&lt;Cite&gt;&lt;Author&gt;Kinoshita&lt;/Author&gt;&lt;Year&gt;2007&lt;/Year&gt;&lt;RecNum&gt;1015&lt;/RecNum&gt;&lt;record&gt;&lt;rec-number&gt;1015&lt;/rec-number&gt;&lt;foreign-keys&gt;&lt;key app="EN" db-id="wvtztzdty5rdsveat085fzxn5f0xds2sxfpr"&gt;1015&lt;/key&gt;&lt;/foreign-keys&gt;&lt;ref-type name="Journal Article"&gt;17&lt;/ref-type&gt;&lt;contributors&gt;&lt;authors&gt;&lt;author&gt;Kinoshita, T.&lt;/author&gt;&lt;author&gt;Kanehira, E.&lt;/author&gt;&lt;author&gt;Omura, K.&lt;/author&gt;&lt;author&gt;Tomori, T.&lt;/author&gt;&lt;author&gt;Yamada, H.&lt;/author&gt;&lt;/authors&gt;&lt;/contributors&gt;&lt;auth-address&gt;Endoscopic Surgery Center, Toho University Sakura Medical Center, Shimoshizu, Sakura, Chiba, Japan. tkinoshita@sakura.med.toho-u.ac.jp&lt;/auth-address&gt;&lt;titles&gt;&lt;title&gt;Transanal endoscopic microsurgery in the treatment of rectal carcinoid tumor&lt;/title&gt;&lt;secondary-title&gt;Surg Endosc&lt;/secondary-title&gt;&lt;/titles&gt;&lt;periodical&gt;&lt;full-title&gt;Surg Endosc&lt;/full-title&gt;&lt;/periodical&gt;&lt;pages&gt;970-4&lt;/pages&gt;&lt;volume&gt;21&lt;/volume&gt;&lt;number&gt;6&lt;/number&gt;&lt;edition&gt;2007/02/08&lt;/edition&gt;&lt;keywords&gt;&lt;keyword&gt;Adult&lt;/keyword&gt;&lt;keyword&gt;Aged&lt;/keyword&gt;&lt;keyword&gt;Carcinoid Tumor/pathology/*surgery&lt;/keyword&gt;&lt;keyword&gt;Colectomy/*methods&lt;/keyword&gt;&lt;keyword&gt;Female&lt;/keyword&gt;&lt;keyword&gt;Humans&lt;/keyword&gt;&lt;keyword&gt;Male&lt;/keyword&gt;&lt;keyword&gt;*Microsurgery&lt;/keyword&gt;&lt;keyword&gt;Middle Aged&lt;/keyword&gt;&lt;keyword&gt;*Proctoscopy&lt;/keyword&gt;&lt;keyword&gt;Rectal Neoplasms/pathology/*surgery&lt;/keyword&gt;&lt;keyword&gt;Retrospective Studies&lt;/keyword&gt;&lt;/keywords&gt;&lt;dates&gt;&lt;year&gt;2007&lt;/year&gt;&lt;pub-dates&gt;&lt;date&gt;Jun&lt;/date&gt;&lt;/pub-dates&gt;&lt;/dates&gt;&lt;isbn&gt;1432-2218 (Electronic)&amp;#xD;0930-2794 (Linking)&lt;/isbn&gt;&lt;accession-num&gt;17285371&lt;/accession-num&gt;&lt;urls&gt;&lt;related-urls&gt;&lt;url&gt;http://www.ncbi.nlm.nih.gov/entrez/query.fcgi?cmd=Retrieve&amp;amp;db=PubMed&amp;amp;dopt=Citation&amp;amp;list_uids=17285371&lt;/url&gt;&lt;/related-urls&gt;&lt;/urls&gt;&lt;electronic-resource-num&gt;10.1007/s00464-006-9155-y&lt;/electronic-resource-num&gt;&lt;language&gt;eng&lt;/language&gt;&lt;/record&gt;&lt;/Cite&gt;&lt;/EndNote&gt;</w:instrText>
      </w:r>
      <w:r w:rsidR="002A518F" w:rsidRPr="00497D60">
        <w:rPr>
          <w:rFonts w:ascii="Book Antiqua" w:hAnsi="Book Antiqua" w:cs="Times New Roman"/>
          <w:sz w:val="24"/>
          <w:szCs w:val="24"/>
        </w:rPr>
        <w:fldChar w:fldCharType="separate"/>
      </w:r>
      <w:r w:rsidR="002A518F" w:rsidRPr="00497D60">
        <w:rPr>
          <w:rFonts w:ascii="Book Antiqua" w:hAnsi="Book Antiqua" w:cs="Times New Roman"/>
          <w:noProof/>
          <w:sz w:val="24"/>
          <w:szCs w:val="24"/>
          <w:vertAlign w:val="superscript"/>
        </w:rPr>
        <w:t>[11]</w:t>
      </w:r>
      <w:r w:rsidR="002A518F" w:rsidRPr="00497D60">
        <w:rPr>
          <w:rFonts w:ascii="Book Antiqua" w:hAnsi="Book Antiqua" w:cs="Times New Roman"/>
          <w:sz w:val="24"/>
          <w:szCs w:val="24"/>
        </w:rPr>
        <w:fldChar w:fldCharType="end"/>
      </w:r>
      <w:r w:rsidRPr="00497D60">
        <w:rPr>
          <w:rFonts w:ascii="Book Antiqua" w:hAnsi="Book Antiqua" w:cs="Times New Roman"/>
          <w:sz w:val="24"/>
          <w:szCs w:val="24"/>
        </w:rPr>
        <w:t xml:space="preserve"> in Germany and was introduced into clinical practice in 1983. With </w:t>
      </w:r>
      <w:bookmarkStart w:id="66" w:name="OLE_LINK55"/>
      <w:bookmarkStart w:id="67" w:name="OLE_LINK56"/>
      <w:r w:rsidRPr="00497D60">
        <w:rPr>
          <w:rFonts w:ascii="Book Antiqua" w:hAnsi="Book Antiqua" w:cs="Times New Roman"/>
          <w:sz w:val="24"/>
          <w:szCs w:val="24"/>
        </w:rPr>
        <w:t xml:space="preserve">a pressure-controlled gas </w:t>
      </w:r>
      <w:bookmarkStart w:id="68" w:name="OLE_LINK33"/>
      <w:bookmarkStart w:id="69" w:name="OLE_LINK34"/>
      <w:r w:rsidRPr="00497D60">
        <w:rPr>
          <w:rFonts w:ascii="Book Antiqua" w:hAnsi="Book Antiqua" w:cs="Times New Roman"/>
          <w:sz w:val="24"/>
          <w:szCs w:val="24"/>
        </w:rPr>
        <w:t>(carbon dioxide</w:t>
      </w:r>
      <w:bookmarkEnd w:id="68"/>
      <w:bookmarkEnd w:id="69"/>
      <w:r w:rsidRPr="00497D60">
        <w:rPr>
          <w:rFonts w:ascii="Book Antiqua" w:hAnsi="Book Antiqua" w:cs="Times New Roman"/>
          <w:sz w:val="24"/>
          <w:szCs w:val="24"/>
        </w:rPr>
        <w:t>) insufflator, an operating rectoscope (either 12 cm or 20 cm in length), and special long-handled surgical instruments for dissection, excision, and suturing</w:t>
      </w:r>
      <w:bookmarkEnd w:id="66"/>
      <w:bookmarkEnd w:id="67"/>
      <w:r w:rsidRPr="00497D60">
        <w:rPr>
          <w:rFonts w:ascii="Book Antiqua" w:hAnsi="Book Antiqua" w:cs="Times New Roman"/>
          <w:sz w:val="24"/>
          <w:szCs w:val="24"/>
        </w:rPr>
        <w:t>, TEM is feasible to reach tumors as high as 20 cm</w:t>
      </w:r>
      <w:r w:rsidR="002A518F">
        <w:rPr>
          <w:rFonts w:ascii="Book Antiqua" w:hAnsi="Book Antiqua" w:cs="Times New Roman"/>
          <w:sz w:val="24"/>
          <w:szCs w:val="24"/>
        </w:rPr>
        <w:t xml:space="preserve"> from the anal verge</w:t>
      </w:r>
      <w:r w:rsidR="00EC4C7A" w:rsidRPr="00497D60">
        <w:rPr>
          <w:rFonts w:ascii="Book Antiqua" w:hAnsi="Book Antiqua" w:cs="Times New Roman"/>
          <w:sz w:val="24"/>
          <w:szCs w:val="24"/>
        </w:rPr>
        <w:fldChar w:fldCharType="begin">
          <w:fldData xml:space="preserve">PEVuZE5vdGU+PENpdGU+PEF1dGhvcj5DaG9pPC9BdXRob3I+PFllYXI+MjAxMzwvWWVhcj48UmVj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</w:fldData>
        </w:fldChar>
      </w:r>
      <w:r w:rsidR="00BF2EA2" w:rsidRPr="00497D60">
        <w:rPr>
          <w:rFonts w:ascii="Book Antiqua" w:hAnsi="Book Antiqua" w:cs="Times New Roman"/>
          <w:sz w:val="24"/>
          <w:szCs w:val="24"/>
        </w:rPr>
        <w:instrText xml:space="preserve"> ADDIN EN.CITE </w:instrText>
      </w:r>
      <w:r w:rsidR="00EC4C7A" w:rsidRPr="00497D60">
        <w:rPr>
          <w:rFonts w:ascii="Book Antiqua" w:hAnsi="Book Antiqua" w:cs="Times New Roman"/>
          <w:sz w:val="24"/>
          <w:szCs w:val="24"/>
        </w:rPr>
        <w:fldChar w:fldCharType="begin">
          <w:fldData xml:space="preserve">PEVuZE5vdGU+PENpdGU+PEF1dGhvcj5DaG9pPC9BdXRob3I+PFllYXI+MjAxMzwvWWVhcj48UmVj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</w:fldData>
        </w:fldChar>
      </w:r>
      <w:r w:rsidR="00BF2EA2" w:rsidRPr="00497D60">
        <w:rPr>
          <w:rFonts w:ascii="Book Antiqua" w:hAnsi="Book Antiqua" w:cs="Times New Roman"/>
          <w:sz w:val="24"/>
          <w:szCs w:val="24"/>
        </w:rPr>
        <w:instrText xml:space="preserve"> ADDIN EN.CITE.DATA </w:instrText>
      </w:r>
      <w:r w:rsidR="00EC4C7A" w:rsidRPr="00497D60">
        <w:rPr>
          <w:rFonts w:ascii="Book Antiqua" w:hAnsi="Book Antiqua" w:cs="Times New Roman"/>
          <w:sz w:val="24"/>
          <w:szCs w:val="24"/>
        </w:rPr>
      </w:r>
      <w:r w:rsidR="00EC4C7A" w:rsidRPr="00497D60">
        <w:rPr>
          <w:rFonts w:ascii="Book Antiqua" w:hAnsi="Book Antiqua" w:cs="Times New Roman"/>
          <w:sz w:val="24"/>
          <w:szCs w:val="24"/>
        </w:rPr>
        <w:fldChar w:fldCharType="end"/>
      </w:r>
      <w:r w:rsidR="00EC4C7A" w:rsidRPr="00497D60">
        <w:rPr>
          <w:rFonts w:ascii="Book Antiqua" w:hAnsi="Book Antiqua" w:cs="Times New Roman"/>
          <w:sz w:val="24"/>
          <w:szCs w:val="24"/>
        </w:rPr>
      </w:r>
      <w:r w:rsidR="00EC4C7A" w:rsidRPr="00497D60">
        <w:rPr>
          <w:rFonts w:ascii="Book Antiqua" w:hAnsi="Book Antiqua" w:cs="Times New Roman"/>
          <w:sz w:val="24"/>
          <w:szCs w:val="24"/>
        </w:rPr>
        <w:fldChar w:fldCharType="separate"/>
      </w:r>
      <w:r w:rsidR="002A518F">
        <w:rPr>
          <w:rFonts w:ascii="Book Antiqua" w:hAnsi="Book Antiqua" w:cs="Times New Roman"/>
          <w:noProof/>
          <w:sz w:val="24"/>
          <w:szCs w:val="24"/>
          <w:vertAlign w:val="superscript"/>
        </w:rPr>
        <w:t>[3,</w:t>
      </w:r>
      <w:r w:rsidR="003728BC" w:rsidRPr="00497D60">
        <w:rPr>
          <w:rFonts w:ascii="Book Antiqua" w:hAnsi="Book Antiqua" w:cs="Times New Roman"/>
          <w:noProof/>
          <w:sz w:val="24"/>
          <w:szCs w:val="24"/>
          <w:vertAlign w:val="superscript"/>
        </w:rPr>
        <w:t>13]</w:t>
      </w:r>
      <w:r w:rsidR="00EC4C7A" w:rsidRPr="00497D60">
        <w:rPr>
          <w:rFonts w:ascii="Book Antiqua" w:hAnsi="Book Antiqua" w:cs="Times New Roman"/>
          <w:sz w:val="24"/>
          <w:szCs w:val="24"/>
        </w:rPr>
        <w:fldChar w:fldCharType="end"/>
      </w:r>
      <w:r w:rsidRPr="00497D60">
        <w:rPr>
          <w:rFonts w:ascii="Book Antiqua" w:hAnsi="Book Antiqua" w:cs="Times New Roman"/>
          <w:sz w:val="24"/>
          <w:szCs w:val="24"/>
        </w:rPr>
        <w:t xml:space="preserve">. </w:t>
      </w:r>
      <w:r w:rsidR="00DE56C6" w:rsidRPr="00497D60">
        <w:rPr>
          <w:rFonts w:ascii="Book Antiqua" w:hAnsi="Book Antiqua" w:cs="Times New Roman"/>
          <w:sz w:val="24"/>
          <w:szCs w:val="24"/>
        </w:rPr>
        <w:t xml:space="preserve">Our previous </w:t>
      </w:r>
      <w:r w:rsidR="00160262" w:rsidRPr="00497D60">
        <w:rPr>
          <w:rFonts w:ascii="Book Antiqua" w:hAnsi="Book Antiqua" w:cs="Times New Roman"/>
          <w:sz w:val="24"/>
          <w:szCs w:val="24"/>
        </w:rPr>
        <w:t>study</w:t>
      </w:r>
      <w:r w:rsidR="00DE56C6" w:rsidRPr="00497D60">
        <w:rPr>
          <w:rFonts w:ascii="Book Antiqua" w:hAnsi="Book Antiqua" w:cs="Times New Roman"/>
          <w:sz w:val="24"/>
          <w:szCs w:val="24"/>
        </w:rPr>
        <w:t xml:space="preserve"> approved</w:t>
      </w:r>
      <w:r w:rsidR="008349E2" w:rsidRPr="00497D60">
        <w:rPr>
          <w:rFonts w:ascii="Book Antiqua" w:hAnsi="Book Antiqua" w:cs="Times New Roman"/>
          <w:sz w:val="24"/>
          <w:szCs w:val="24"/>
        </w:rPr>
        <w:t xml:space="preserve"> it</w:t>
      </w:r>
      <w:r w:rsidR="00945100" w:rsidRPr="00497D60">
        <w:rPr>
          <w:rFonts w:ascii="Book Antiqua" w:hAnsi="Book Antiqua" w:cs="Times New Roman"/>
          <w:sz w:val="24"/>
          <w:szCs w:val="24"/>
        </w:rPr>
        <w:t>,</w:t>
      </w:r>
      <w:r w:rsidR="00DE56C6" w:rsidRPr="00497D60">
        <w:rPr>
          <w:rFonts w:ascii="Book Antiqua" w:hAnsi="Book Antiqua" w:cs="Times New Roman"/>
          <w:sz w:val="24"/>
          <w:szCs w:val="24"/>
        </w:rPr>
        <w:t xml:space="preserve"> </w:t>
      </w:r>
      <w:r w:rsidR="00D334F0" w:rsidRPr="00497D60">
        <w:rPr>
          <w:rFonts w:ascii="Book Antiqua" w:hAnsi="Book Antiqua" w:cs="Times New Roman"/>
          <w:sz w:val="24"/>
          <w:szCs w:val="24"/>
        </w:rPr>
        <w:t xml:space="preserve">TEM could </w:t>
      </w:r>
      <w:r w:rsidR="00945100" w:rsidRPr="00497D60">
        <w:rPr>
          <w:rFonts w:ascii="Book Antiqua" w:hAnsi="Book Antiqua" w:cs="Times New Roman"/>
          <w:sz w:val="24"/>
          <w:szCs w:val="24"/>
        </w:rPr>
        <w:t>resect</w:t>
      </w:r>
      <w:r w:rsidR="00D334F0" w:rsidRPr="00497D60">
        <w:rPr>
          <w:rFonts w:ascii="Book Antiqua" w:hAnsi="Book Antiqua" w:cs="Times New Roman"/>
          <w:sz w:val="24"/>
          <w:szCs w:val="24"/>
        </w:rPr>
        <w:t xml:space="preserve"> upper rectal </w:t>
      </w:r>
      <w:r w:rsidR="00D82B6F" w:rsidRPr="00497D60">
        <w:rPr>
          <w:rFonts w:ascii="Book Antiqua" w:hAnsi="Book Antiqua" w:cs="Times New Roman"/>
          <w:sz w:val="24"/>
          <w:szCs w:val="24"/>
        </w:rPr>
        <w:t>neoplasms</w:t>
      </w:r>
      <w:r w:rsidR="00541FA1" w:rsidRPr="00497D60">
        <w:rPr>
          <w:rFonts w:ascii="Book Antiqua" w:hAnsi="Book Antiqua" w:cs="Times New Roman"/>
          <w:sz w:val="24"/>
          <w:szCs w:val="24"/>
        </w:rPr>
        <w:t xml:space="preserve"> and</w:t>
      </w:r>
      <w:r w:rsidR="00D82B6F" w:rsidRPr="00497D60">
        <w:rPr>
          <w:rFonts w:ascii="Book Antiqua" w:hAnsi="Book Antiqua" w:cs="Times New Roman"/>
          <w:sz w:val="24"/>
          <w:szCs w:val="24"/>
        </w:rPr>
        <w:t xml:space="preserve"> be</w:t>
      </w:r>
      <w:r w:rsidR="00541FA1" w:rsidRPr="00497D60">
        <w:rPr>
          <w:rFonts w:ascii="Book Antiqua" w:hAnsi="Book Antiqua" w:cs="Times New Roman"/>
          <w:sz w:val="24"/>
          <w:szCs w:val="24"/>
        </w:rPr>
        <w:t xml:space="preserve"> less invasive</w:t>
      </w:r>
      <w:r w:rsidR="00D334F0" w:rsidRPr="00497D60">
        <w:rPr>
          <w:rFonts w:ascii="Book Antiqua" w:hAnsi="Book Antiqua" w:cs="Times New Roman"/>
          <w:sz w:val="24"/>
          <w:szCs w:val="24"/>
        </w:rPr>
        <w:t xml:space="preserve"> than traditional trans</w:t>
      </w:r>
      <w:r w:rsidR="003D6093" w:rsidRPr="00497D60">
        <w:rPr>
          <w:rFonts w:ascii="Book Antiqua" w:hAnsi="Book Antiqua" w:cs="Times New Roman"/>
          <w:sz w:val="24"/>
          <w:szCs w:val="24"/>
        </w:rPr>
        <w:t>-</w:t>
      </w:r>
      <w:r w:rsidR="00D334F0" w:rsidRPr="00497D60">
        <w:rPr>
          <w:rFonts w:ascii="Book Antiqua" w:hAnsi="Book Antiqua" w:cs="Times New Roman"/>
          <w:sz w:val="24"/>
          <w:szCs w:val="24"/>
        </w:rPr>
        <w:t>an</w:t>
      </w:r>
      <w:r w:rsidR="00D82B6F" w:rsidRPr="00497D60">
        <w:rPr>
          <w:rFonts w:ascii="Book Antiqua" w:hAnsi="Book Antiqua" w:cs="Times New Roman"/>
          <w:sz w:val="24"/>
          <w:szCs w:val="24"/>
        </w:rPr>
        <w:t>a</w:t>
      </w:r>
      <w:r w:rsidR="00D334F0" w:rsidRPr="00497D60">
        <w:rPr>
          <w:rFonts w:ascii="Book Antiqua" w:hAnsi="Book Antiqua" w:cs="Times New Roman"/>
          <w:sz w:val="24"/>
          <w:szCs w:val="24"/>
        </w:rPr>
        <w:t xml:space="preserve">l </w:t>
      </w:r>
      <w:r w:rsidR="008349E2" w:rsidRPr="00497D60">
        <w:rPr>
          <w:rFonts w:ascii="Book Antiqua" w:hAnsi="Book Antiqua" w:cs="Times New Roman"/>
          <w:sz w:val="24"/>
          <w:szCs w:val="24"/>
        </w:rPr>
        <w:t>or</w:t>
      </w:r>
      <w:r w:rsidR="00D334F0" w:rsidRPr="00497D60">
        <w:rPr>
          <w:rFonts w:ascii="Book Antiqua" w:hAnsi="Book Antiqua" w:cs="Times New Roman"/>
          <w:sz w:val="24"/>
          <w:szCs w:val="24"/>
        </w:rPr>
        <w:t xml:space="preserve"> tans-sphincter approach</w:t>
      </w:r>
      <w:r w:rsidR="00EC4C7A" w:rsidRPr="00497D60">
        <w:rPr>
          <w:rFonts w:ascii="Book Antiqua" w:hAnsi="Book Antiqua" w:cs="Times New Roman"/>
          <w:sz w:val="24"/>
          <w:szCs w:val="24"/>
        </w:rPr>
        <w:fldChar w:fldCharType="begin">
          <w:fldData xml:space="preserve">PEVuZE5vdGU+PENpdGU+PEF1dGhvcj5MaW48L0F1dGhvcj48WWVhcj4yMDA2PC9ZZWFyPjxSZWNO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==
</w:fldData>
        </w:fldChar>
      </w:r>
      <w:r w:rsidR="00BF2EA2" w:rsidRPr="00497D60">
        <w:rPr>
          <w:rFonts w:ascii="Book Antiqua" w:hAnsi="Book Antiqua" w:cs="Times New Roman"/>
          <w:sz w:val="24"/>
          <w:szCs w:val="24"/>
        </w:rPr>
        <w:instrText xml:space="preserve"> ADDIN EN.CITE </w:instrText>
      </w:r>
      <w:r w:rsidR="00EC4C7A" w:rsidRPr="00497D60">
        <w:rPr>
          <w:rFonts w:ascii="Book Antiqua" w:hAnsi="Book Antiqua" w:cs="Times New Roman"/>
          <w:sz w:val="24"/>
          <w:szCs w:val="24"/>
        </w:rPr>
        <w:fldChar w:fldCharType="begin">
          <w:fldData xml:space="preserve">PEVuZE5vdGU+PENpdGU+PEF1dGhvcj5MaW48L0F1dGhvcj48WWVhcj4yMDA2PC9ZZWFyPjxSZWNO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==
</w:fldData>
        </w:fldChar>
      </w:r>
      <w:r w:rsidR="00BF2EA2" w:rsidRPr="00497D60">
        <w:rPr>
          <w:rFonts w:ascii="Book Antiqua" w:hAnsi="Book Antiqua" w:cs="Times New Roman"/>
          <w:sz w:val="24"/>
          <w:szCs w:val="24"/>
        </w:rPr>
        <w:instrText xml:space="preserve"> ADDIN EN.CITE.DATA </w:instrText>
      </w:r>
      <w:r w:rsidR="00EC4C7A" w:rsidRPr="00497D60">
        <w:rPr>
          <w:rFonts w:ascii="Book Antiqua" w:hAnsi="Book Antiqua" w:cs="Times New Roman"/>
          <w:sz w:val="24"/>
          <w:szCs w:val="24"/>
        </w:rPr>
      </w:r>
      <w:r w:rsidR="00EC4C7A" w:rsidRPr="00497D60">
        <w:rPr>
          <w:rFonts w:ascii="Book Antiqua" w:hAnsi="Book Antiqua" w:cs="Times New Roman"/>
          <w:sz w:val="24"/>
          <w:szCs w:val="24"/>
        </w:rPr>
        <w:fldChar w:fldCharType="end"/>
      </w:r>
      <w:r w:rsidR="00EC4C7A" w:rsidRPr="00497D60">
        <w:rPr>
          <w:rFonts w:ascii="Book Antiqua" w:hAnsi="Book Antiqua" w:cs="Times New Roman"/>
          <w:sz w:val="24"/>
          <w:szCs w:val="24"/>
        </w:rPr>
      </w:r>
      <w:r w:rsidR="00EC4C7A" w:rsidRPr="00497D60">
        <w:rPr>
          <w:rFonts w:ascii="Book Antiqua" w:hAnsi="Book Antiqua" w:cs="Times New Roman"/>
          <w:sz w:val="24"/>
          <w:szCs w:val="24"/>
        </w:rPr>
        <w:fldChar w:fldCharType="separate"/>
      </w:r>
      <w:r w:rsidR="003728BC" w:rsidRPr="00497D60">
        <w:rPr>
          <w:rFonts w:ascii="Book Antiqua" w:hAnsi="Book Antiqua" w:cs="Times New Roman"/>
          <w:noProof/>
          <w:sz w:val="24"/>
          <w:szCs w:val="24"/>
          <w:vertAlign w:val="superscript"/>
        </w:rPr>
        <w:t>[19]</w:t>
      </w:r>
      <w:r w:rsidR="00EC4C7A" w:rsidRPr="00497D60">
        <w:rPr>
          <w:rFonts w:ascii="Book Antiqua" w:hAnsi="Book Antiqua" w:cs="Times New Roman"/>
          <w:sz w:val="24"/>
          <w:szCs w:val="24"/>
        </w:rPr>
        <w:fldChar w:fldCharType="end"/>
      </w:r>
      <w:r w:rsidR="00541FA1" w:rsidRPr="00497D60">
        <w:rPr>
          <w:rFonts w:ascii="Book Antiqua" w:hAnsi="Book Antiqua" w:cs="Times New Roman"/>
          <w:sz w:val="24"/>
          <w:szCs w:val="24"/>
        </w:rPr>
        <w:t>.</w:t>
      </w:r>
      <w:r w:rsidR="005B02C4" w:rsidRPr="00497D60">
        <w:rPr>
          <w:rFonts w:ascii="Book Antiqua" w:hAnsi="Book Antiqua" w:cs="Times New Roman"/>
          <w:sz w:val="24"/>
          <w:szCs w:val="24"/>
        </w:rPr>
        <w:t xml:space="preserve"> </w:t>
      </w:r>
      <w:r w:rsidRPr="00497D60">
        <w:rPr>
          <w:rFonts w:ascii="Book Antiqua" w:hAnsi="Book Antiqua" w:cs="Times New Roman"/>
          <w:sz w:val="24"/>
          <w:szCs w:val="24"/>
        </w:rPr>
        <w:t xml:space="preserve">Moreover, the TEM procedure enables the accurate determination of surgical margins by marking the resection area with coagulation dots using a needle </w:t>
      </w:r>
      <w:r w:rsidR="00995D2E" w:rsidRPr="00497D60">
        <w:rPr>
          <w:rFonts w:ascii="Book Antiqua" w:hAnsi="Book Antiqua" w:cs="Times New Roman"/>
          <w:sz w:val="24"/>
          <w:szCs w:val="24"/>
        </w:rPr>
        <w:t>electrode</w:t>
      </w:r>
      <w:r w:rsidRPr="00497D60">
        <w:rPr>
          <w:rFonts w:ascii="Book Antiqua" w:hAnsi="Book Antiqua" w:cs="Times New Roman"/>
          <w:sz w:val="24"/>
          <w:szCs w:val="24"/>
        </w:rPr>
        <w:t xml:space="preserve"> before the resection. Under a magnified visual view of up to 6-fold and a broadened operative field by carbon dioxide insufflations, the tumor resection could be performed with safe surgical margins</w:t>
      </w:r>
      <w:r w:rsidR="002A518F">
        <w:rPr>
          <w:rFonts w:ascii="Book Antiqua" w:hAnsi="Book Antiqua" w:cs="Times New Roman"/>
          <w:sz w:val="24"/>
          <w:szCs w:val="24"/>
        </w:rPr>
        <w:t xml:space="preserve"> and an accurate surgical plane</w:t>
      </w:r>
      <w:r w:rsidR="00EC4C7A" w:rsidRPr="00497D60">
        <w:rPr>
          <w:rFonts w:ascii="Book Antiqua" w:hAnsi="Book Antiqua" w:cs="Times New Roman"/>
          <w:sz w:val="24"/>
          <w:szCs w:val="24"/>
        </w:rPr>
        <w:fldChar w:fldCharType="begin">
          <w:fldData xml:space="preserve">PEVuZE5vdGU+PENpdGU+PEF1dGhvcj5EZW1hcnRpbmVzPC9BdXRob3I+PFllYXI+MjAwMTwvWWVh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</w:fldData>
        </w:fldChar>
      </w:r>
      <w:r w:rsidR="00BF2EA2" w:rsidRPr="00497D60">
        <w:rPr>
          <w:rFonts w:ascii="Book Antiqua" w:hAnsi="Book Antiqua" w:cs="Times New Roman"/>
          <w:sz w:val="24"/>
          <w:szCs w:val="24"/>
        </w:rPr>
        <w:instrText xml:space="preserve"> ADDIN EN.CITE </w:instrText>
      </w:r>
      <w:r w:rsidR="00EC4C7A" w:rsidRPr="00497D60">
        <w:rPr>
          <w:rFonts w:ascii="Book Antiqua" w:hAnsi="Book Antiqua" w:cs="Times New Roman"/>
          <w:sz w:val="24"/>
          <w:szCs w:val="24"/>
        </w:rPr>
        <w:fldChar w:fldCharType="begin">
          <w:fldData xml:space="preserve">PEVuZE5vdGU+PENpdGU+PEF1dGhvcj5EZW1hcnRpbmVzPC9BdXRob3I+PFllYXI+MjAwMTwvWWVh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</w:fldData>
        </w:fldChar>
      </w:r>
      <w:r w:rsidR="00BF2EA2" w:rsidRPr="00497D60">
        <w:rPr>
          <w:rFonts w:ascii="Book Antiqua" w:hAnsi="Book Antiqua" w:cs="Times New Roman"/>
          <w:sz w:val="24"/>
          <w:szCs w:val="24"/>
        </w:rPr>
        <w:instrText xml:space="preserve"> ADDIN EN.CITE.DATA </w:instrText>
      </w:r>
      <w:r w:rsidR="00EC4C7A" w:rsidRPr="00497D60">
        <w:rPr>
          <w:rFonts w:ascii="Book Antiqua" w:hAnsi="Book Antiqua" w:cs="Times New Roman"/>
          <w:sz w:val="24"/>
          <w:szCs w:val="24"/>
        </w:rPr>
      </w:r>
      <w:r w:rsidR="00EC4C7A" w:rsidRPr="00497D60">
        <w:rPr>
          <w:rFonts w:ascii="Book Antiqua" w:hAnsi="Book Antiqua" w:cs="Times New Roman"/>
          <w:sz w:val="24"/>
          <w:szCs w:val="24"/>
        </w:rPr>
        <w:fldChar w:fldCharType="end"/>
      </w:r>
      <w:r w:rsidR="00EC4C7A" w:rsidRPr="00497D60">
        <w:rPr>
          <w:rFonts w:ascii="Book Antiqua" w:hAnsi="Book Antiqua" w:cs="Times New Roman"/>
          <w:sz w:val="24"/>
          <w:szCs w:val="24"/>
        </w:rPr>
      </w:r>
      <w:r w:rsidR="00EC4C7A" w:rsidRPr="00497D60">
        <w:rPr>
          <w:rFonts w:ascii="Book Antiqua" w:hAnsi="Book Antiqua" w:cs="Times New Roman"/>
          <w:sz w:val="24"/>
          <w:szCs w:val="24"/>
        </w:rPr>
        <w:fldChar w:fldCharType="separate"/>
      </w:r>
      <w:r w:rsidR="003728BC" w:rsidRPr="00497D60">
        <w:rPr>
          <w:rFonts w:ascii="Book Antiqua" w:hAnsi="Book Antiqua" w:cs="Times New Roman"/>
          <w:noProof/>
          <w:sz w:val="24"/>
          <w:szCs w:val="24"/>
          <w:vertAlign w:val="superscript"/>
        </w:rPr>
        <w:t>[20]</w:t>
      </w:r>
      <w:r w:rsidR="00EC4C7A" w:rsidRPr="00497D60">
        <w:rPr>
          <w:rFonts w:ascii="Book Antiqua" w:hAnsi="Book Antiqua" w:cs="Times New Roman"/>
          <w:sz w:val="24"/>
          <w:szCs w:val="24"/>
        </w:rPr>
        <w:fldChar w:fldCharType="end"/>
      </w:r>
      <w:r w:rsidRPr="00497D60">
        <w:rPr>
          <w:rFonts w:ascii="Book Antiqua" w:hAnsi="Book Antiqua" w:cs="Times New Roman"/>
          <w:sz w:val="24"/>
          <w:szCs w:val="24"/>
        </w:rPr>
        <w:t>, and full-thickness suturing could be achieved (Fig</w:t>
      </w:r>
      <w:r w:rsidR="002A518F">
        <w:rPr>
          <w:rFonts w:ascii="Book Antiqua" w:hAnsi="Book Antiqua" w:cs="Times New Roman" w:hint="eastAsia"/>
          <w:sz w:val="24"/>
          <w:szCs w:val="24"/>
        </w:rPr>
        <w:t xml:space="preserve">ure </w:t>
      </w:r>
      <w:r w:rsidRPr="00497D60">
        <w:rPr>
          <w:rFonts w:ascii="Book Antiqua" w:hAnsi="Book Antiqua" w:cs="Times New Roman"/>
          <w:sz w:val="24"/>
          <w:szCs w:val="24"/>
        </w:rPr>
        <w:t xml:space="preserve">1). </w:t>
      </w:r>
    </w:p>
    <w:p w:rsidR="00CA49AA" w:rsidRPr="00497D60" w:rsidRDefault="00C043B8" w:rsidP="003E438A">
      <w:pPr>
        <w:spacing w:line="360" w:lineRule="auto"/>
        <w:ind w:firstLineChars="200" w:firstLine="480"/>
        <w:rPr>
          <w:rFonts w:ascii="Book Antiqua" w:hAnsi="Book Antiqua" w:cs="Times New Roman"/>
          <w:sz w:val="24"/>
          <w:szCs w:val="24"/>
        </w:rPr>
      </w:pPr>
      <w:r w:rsidRPr="00497D60">
        <w:rPr>
          <w:rFonts w:ascii="Book Antiqua" w:hAnsi="Book Antiqua" w:cs="Times New Roman"/>
          <w:sz w:val="24"/>
          <w:szCs w:val="24"/>
        </w:rPr>
        <w:t xml:space="preserve">Full-thickness excision using TEM is considered to provide complete resection of local tumor without </w:t>
      </w:r>
      <w:r w:rsidRPr="00497D60">
        <w:rPr>
          <w:rFonts w:ascii="Book Antiqua" w:hAnsi="Book Antiqua"/>
          <w:sz w:val="24"/>
          <w:szCs w:val="24"/>
        </w:rPr>
        <w:t>lymphatic or blood vessel invasion or lymph node metastases</w:t>
      </w:r>
      <w:r w:rsidRPr="00497D60">
        <w:rPr>
          <w:rFonts w:ascii="Book Antiqua" w:hAnsi="Book Antiqua" w:cs="Times New Roman"/>
          <w:sz w:val="24"/>
          <w:szCs w:val="24"/>
        </w:rPr>
        <w:t xml:space="preserve">. </w:t>
      </w:r>
      <w:r w:rsidR="000E7CC9" w:rsidRPr="00497D60">
        <w:rPr>
          <w:rFonts w:ascii="Book Antiqua" w:hAnsi="Book Antiqua" w:cs="Times New Roman"/>
          <w:sz w:val="24"/>
          <w:szCs w:val="24"/>
        </w:rPr>
        <w:t xml:space="preserve">As described in </w:t>
      </w:r>
      <w:r w:rsidR="00464B51" w:rsidRPr="00497D60">
        <w:rPr>
          <w:rFonts w:ascii="Book Antiqua" w:hAnsi="Book Antiqua" w:cs="Times New Roman"/>
          <w:sz w:val="24"/>
          <w:szCs w:val="24"/>
        </w:rPr>
        <w:t>our</w:t>
      </w:r>
      <w:r w:rsidR="000E7CC9" w:rsidRPr="00497D60">
        <w:rPr>
          <w:rFonts w:ascii="Book Antiqua" w:hAnsi="Book Antiqua" w:cs="Times New Roman"/>
          <w:sz w:val="24"/>
          <w:szCs w:val="24"/>
        </w:rPr>
        <w:t xml:space="preserve"> report,</w:t>
      </w:r>
      <w:r w:rsidRPr="00497D60">
        <w:rPr>
          <w:rFonts w:ascii="Book Antiqua" w:hAnsi="Book Antiqua" w:cs="Times New Roman"/>
          <w:sz w:val="24"/>
          <w:szCs w:val="24"/>
        </w:rPr>
        <w:t xml:space="preserve"> although 35.</w:t>
      </w:r>
      <w:r w:rsidR="00EB1375" w:rsidRPr="00497D60">
        <w:rPr>
          <w:rFonts w:ascii="Book Antiqua" w:hAnsi="Book Antiqua" w:cs="Times New Roman"/>
          <w:sz w:val="24"/>
          <w:szCs w:val="24"/>
        </w:rPr>
        <w:t>6</w:t>
      </w:r>
      <w:r w:rsidRPr="00497D60">
        <w:rPr>
          <w:rFonts w:ascii="Book Antiqua" w:hAnsi="Book Antiqua" w:cs="Times New Roman"/>
          <w:sz w:val="24"/>
          <w:szCs w:val="24"/>
        </w:rPr>
        <w:t>% tumors developed outside of mucosal layer</w:t>
      </w:r>
      <w:r w:rsidR="00EB1375" w:rsidRPr="00497D60">
        <w:rPr>
          <w:rFonts w:ascii="Book Antiqua" w:hAnsi="Book Antiqua" w:cs="Times New Roman"/>
          <w:sz w:val="24"/>
          <w:szCs w:val="24"/>
        </w:rPr>
        <w:t>,</w:t>
      </w:r>
      <w:r w:rsidR="00000658" w:rsidRPr="00497D60">
        <w:rPr>
          <w:rFonts w:ascii="Book Antiqua" w:hAnsi="Book Antiqua" w:cs="Times New Roman"/>
          <w:sz w:val="24"/>
          <w:szCs w:val="24"/>
        </w:rPr>
        <w:t xml:space="preserve"> the surgical margins of all specimens were negative</w:t>
      </w:r>
      <w:r w:rsidR="00B470A5" w:rsidRPr="00497D60">
        <w:rPr>
          <w:rFonts w:ascii="Book Antiqua" w:hAnsi="Book Antiqua" w:cs="Times New Roman"/>
          <w:sz w:val="24"/>
          <w:szCs w:val="24"/>
        </w:rPr>
        <w:t>.</w:t>
      </w:r>
      <w:r w:rsidR="00000658" w:rsidRPr="00497D60">
        <w:rPr>
          <w:rFonts w:ascii="Book Antiqua" w:hAnsi="Book Antiqua" w:cs="Times New Roman"/>
          <w:sz w:val="24"/>
          <w:szCs w:val="24"/>
        </w:rPr>
        <w:t xml:space="preserve"> </w:t>
      </w:r>
      <w:r w:rsidR="00B470A5" w:rsidRPr="00497D60">
        <w:rPr>
          <w:rFonts w:ascii="Book Antiqua" w:hAnsi="Book Antiqua" w:cs="Times New Roman"/>
          <w:sz w:val="24"/>
          <w:szCs w:val="24"/>
        </w:rPr>
        <w:t xml:space="preserve">That indicates the effectiveness and the accuracy of the full-thickness excision using TEM. </w:t>
      </w:r>
      <w:r w:rsidR="003424C4" w:rsidRPr="00497D60">
        <w:rPr>
          <w:rFonts w:ascii="Book Antiqua" w:hAnsi="Book Antiqua"/>
          <w:sz w:val="24"/>
          <w:szCs w:val="24"/>
        </w:rPr>
        <w:t>No recurrence was found, and a cure rate of essentially 100% can be anticipated.</w:t>
      </w:r>
      <w:r w:rsidR="004F1B0C" w:rsidRPr="00497D60">
        <w:rPr>
          <w:rFonts w:ascii="Book Antiqua" w:hAnsi="Book Antiqua"/>
          <w:sz w:val="24"/>
          <w:szCs w:val="24"/>
        </w:rPr>
        <w:t xml:space="preserve"> </w:t>
      </w:r>
      <w:r w:rsidR="00B118CF" w:rsidRPr="00497D60">
        <w:rPr>
          <w:rFonts w:ascii="Book Antiqua" w:hAnsi="Book Antiqua" w:cs="Times New Roman"/>
          <w:sz w:val="24"/>
          <w:szCs w:val="24"/>
        </w:rPr>
        <w:t>Besides</w:t>
      </w:r>
      <w:r w:rsidR="00991534" w:rsidRPr="00497D60">
        <w:rPr>
          <w:rFonts w:ascii="Book Antiqua" w:hAnsi="Book Antiqua" w:cs="Times New Roman"/>
          <w:sz w:val="24"/>
          <w:szCs w:val="24"/>
        </w:rPr>
        <w:t xml:space="preserve">, </w:t>
      </w:r>
      <w:r w:rsidR="004F1B0C" w:rsidRPr="00497D60">
        <w:rPr>
          <w:rFonts w:ascii="Book Antiqua" w:hAnsi="Book Antiqua" w:cs="Times New Roman"/>
          <w:sz w:val="24"/>
          <w:szCs w:val="24"/>
        </w:rPr>
        <w:t xml:space="preserve">21 patients underwent complete resection after endoscopic polypectomy by gastroenterologists in </w:t>
      </w:r>
      <w:r w:rsidR="004F1B0C" w:rsidRPr="00497D60">
        <w:rPr>
          <w:rFonts w:ascii="Book Antiqua" w:hAnsi="Book Antiqua" w:cs="Times New Roman"/>
          <w:sz w:val="24"/>
          <w:szCs w:val="24"/>
        </w:rPr>
        <w:lastRenderedPageBreak/>
        <w:t>other hospitals, because the margin</w:t>
      </w:r>
      <w:r w:rsidR="00B4560E" w:rsidRPr="00497D60">
        <w:rPr>
          <w:rFonts w:ascii="Book Antiqua" w:hAnsi="Book Antiqua" w:cs="Times New Roman"/>
          <w:sz w:val="24"/>
          <w:szCs w:val="24"/>
        </w:rPr>
        <w:t xml:space="preserve"> of specimen</w:t>
      </w:r>
      <w:r w:rsidR="004F1B0C" w:rsidRPr="00497D60">
        <w:rPr>
          <w:rFonts w:ascii="Book Antiqua" w:hAnsi="Book Antiqua" w:cs="Times New Roman"/>
          <w:sz w:val="24"/>
          <w:szCs w:val="24"/>
        </w:rPr>
        <w:t xml:space="preserve"> was identified as tumor positive. After full-thickness excision of lesions using TEM, 9 patients had microscopic evidence of residual tumors shown in specimens obtained, and no complication or recurrence was found. Therefore, full-thickness excision using TEM can be an effective option for complete surgery. </w:t>
      </w:r>
      <w:r w:rsidR="004F1B0C" w:rsidRPr="00497D60">
        <w:rPr>
          <w:rFonts w:ascii="Book Antiqua" w:hAnsi="Book Antiqua"/>
          <w:sz w:val="24"/>
          <w:szCs w:val="24"/>
        </w:rPr>
        <w:t>Localization using tattoo or thread knot is strongly recommended during endosc</w:t>
      </w:r>
      <w:r w:rsidR="004F1B0C" w:rsidRPr="00497D60">
        <w:rPr>
          <w:rFonts w:ascii="Book Antiqua" w:hAnsi="Book Antiqua" w:cs="Times New Roman"/>
          <w:sz w:val="24"/>
          <w:szCs w:val="24"/>
        </w:rPr>
        <w:t>opic polypectomy</w:t>
      </w:r>
      <w:r w:rsidR="004F1B0C" w:rsidRPr="00497D60">
        <w:rPr>
          <w:rFonts w:ascii="Book Antiqua" w:hAnsi="Book Antiqua"/>
          <w:sz w:val="24"/>
          <w:szCs w:val="24"/>
        </w:rPr>
        <w:t xml:space="preserve"> to facilitate full-thickness excision. If a mark was not applied at the time of snare polypectomy and the margins were found to be inadequate, the patient must be recalled urgently in order to identify the scar before it fade away</w:t>
      </w:r>
      <w:r w:rsidR="00EC4C7A" w:rsidRPr="00497D60">
        <w:rPr>
          <w:rFonts w:ascii="Book Antiqua" w:hAnsi="Book Antiqua"/>
          <w:sz w:val="24"/>
          <w:szCs w:val="24"/>
        </w:rPr>
        <w:fldChar w:fldCharType="begin">
          <w:fldData xml:space="preserve">PEVuZE5vdGU+PENpdGU+PEF1dGhvcj5LdW1hcjwvQXV0aG9yPjxZZWFyPjIwMTI8L1llYXI+PFJl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</w:fldData>
        </w:fldChar>
      </w:r>
      <w:r w:rsidR="00BF2EA2" w:rsidRPr="00497D60">
        <w:rPr>
          <w:rFonts w:ascii="Book Antiqua" w:hAnsi="Book Antiqua"/>
          <w:sz w:val="24"/>
          <w:szCs w:val="24"/>
        </w:rPr>
        <w:instrText xml:space="preserve"> ADDIN EN.CITE </w:instrText>
      </w:r>
      <w:r w:rsidR="00EC4C7A" w:rsidRPr="00497D60">
        <w:rPr>
          <w:rFonts w:ascii="Book Antiqua" w:hAnsi="Book Antiqua"/>
          <w:sz w:val="24"/>
          <w:szCs w:val="24"/>
        </w:rPr>
        <w:fldChar w:fldCharType="begin">
          <w:fldData xml:space="preserve">PEVuZE5vdGU+PENpdGU+PEF1dGhvcj5LdW1hcjwvQXV0aG9yPjxZZWFyPjIwMTI8L1llYXI+PFJl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</w:fldData>
        </w:fldChar>
      </w:r>
      <w:r w:rsidR="00BF2EA2" w:rsidRPr="00497D60">
        <w:rPr>
          <w:rFonts w:ascii="Book Antiqua" w:hAnsi="Book Antiqua"/>
          <w:sz w:val="24"/>
          <w:szCs w:val="24"/>
        </w:rPr>
        <w:instrText xml:space="preserve"> ADDIN EN.CITE.DATA </w:instrText>
      </w:r>
      <w:r w:rsidR="00EC4C7A" w:rsidRPr="00497D60">
        <w:rPr>
          <w:rFonts w:ascii="Book Antiqua" w:hAnsi="Book Antiqua"/>
          <w:sz w:val="24"/>
          <w:szCs w:val="24"/>
        </w:rPr>
      </w:r>
      <w:r w:rsidR="00EC4C7A" w:rsidRPr="00497D60">
        <w:rPr>
          <w:rFonts w:ascii="Book Antiqua" w:hAnsi="Book Antiqua"/>
          <w:sz w:val="24"/>
          <w:szCs w:val="24"/>
        </w:rPr>
        <w:fldChar w:fldCharType="end"/>
      </w:r>
      <w:r w:rsidR="00EC4C7A" w:rsidRPr="00497D60">
        <w:rPr>
          <w:rFonts w:ascii="Book Antiqua" w:hAnsi="Book Antiqua"/>
          <w:sz w:val="24"/>
          <w:szCs w:val="24"/>
        </w:rPr>
      </w:r>
      <w:r w:rsidR="00EC4C7A" w:rsidRPr="00497D60">
        <w:rPr>
          <w:rFonts w:ascii="Book Antiqua" w:hAnsi="Book Antiqua"/>
          <w:sz w:val="24"/>
          <w:szCs w:val="24"/>
        </w:rPr>
        <w:fldChar w:fldCharType="separate"/>
      </w:r>
      <w:r w:rsidR="00BF2EA2" w:rsidRPr="00497D60">
        <w:rPr>
          <w:rFonts w:ascii="Book Antiqua" w:hAnsi="Book Antiqua"/>
          <w:noProof/>
          <w:sz w:val="24"/>
          <w:szCs w:val="24"/>
          <w:vertAlign w:val="superscript"/>
        </w:rPr>
        <w:t>[21-22]</w:t>
      </w:r>
      <w:r w:rsidR="00EC4C7A" w:rsidRPr="00497D60">
        <w:rPr>
          <w:rFonts w:ascii="Book Antiqua" w:hAnsi="Book Antiqua"/>
          <w:sz w:val="24"/>
          <w:szCs w:val="24"/>
        </w:rPr>
        <w:fldChar w:fldCharType="end"/>
      </w:r>
      <w:r w:rsidR="004F1B0C" w:rsidRPr="00497D60">
        <w:rPr>
          <w:rFonts w:ascii="Book Antiqua" w:hAnsi="Book Antiqua"/>
          <w:sz w:val="24"/>
          <w:szCs w:val="24"/>
        </w:rPr>
        <w:t>.</w:t>
      </w:r>
      <w:r w:rsidR="00CA49AA" w:rsidRPr="00497D60">
        <w:rPr>
          <w:rFonts w:ascii="Book Antiqua" w:hAnsi="Book Antiqua" w:cs="Times New Roman"/>
          <w:sz w:val="24"/>
          <w:szCs w:val="24"/>
        </w:rPr>
        <w:t xml:space="preserve"> </w:t>
      </w:r>
    </w:p>
    <w:p w:rsidR="00CA49AA" w:rsidRPr="00497D60" w:rsidRDefault="009B7059" w:rsidP="003E438A">
      <w:pPr>
        <w:spacing w:line="360" w:lineRule="auto"/>
        <w:ind w:firstLineChars="200" w:firstLine="480"/>
        <w:rPr>
          <w:rFonts w:ascii="Book Antiqua" w:hAnsi="Book Antiqua" w:cs="Times New Roman"/>
          <w:sz w:val="24"/>
          <w:szCs w:val="24"/>
        </w:rPr>
      </w:pPr>
      <w:r w:rsidRPr="00497D60">
        <w:rPr>
          <w:rFonts w:ascii="Book Antiqua" w:hAnsi="Book Antiqua" w:cs="Times New Roman"/>
          <w:sz w:val="24"/>
          <w:szCs w:val="24"/>
        </w:rPr>
        <w:t xml:space="preserve">Moreover, </w:t>
      </w:r>
      <w:r w:rsidR="002F5D0D" w:rsidRPr="00497D60">
        <w:rPr>
          <w:rFonts w:ascii="Book Antiqua" w:hAnsi="Book Antiqua" w:cs="Times New Roman"/>
          <w:sz w:val="24"/>
          <w:szCs w:val="24"/>
        </w:rPr>
        <w:t>f</w:t>
      </w:r>
      <w:r w:rsidRPr="00497D60">
        <w:rPr>
          <w:rFonts w:ascii="Book Antiqua" w:hAnsi="Book Antiqua" w:cs="Times New Roman"/>
          <w:sz w:val="24"/>
          <w:szCs w:val="24"/>
        </w:rPr>
        <w:t xml:space="preserve">ull-thickness excision using </w:t>
      </w:r>
      <w:r w:rsidR="0018175C" w:rsidRPr="00497D60">
        <w:rPr>
          <w:rFonts w:ascii="Book Antiqua" w:hAnsi="Book Antiqua" w:cs="Times New Roman"/>
          <w:sz w:val="24"/>
          <w:szCs w:val="24"/>
        </w:rPr>
        <w:t xml:space="preserve">TEM is a safe procedure. </w:t>
      </w:r>
      <w:r w:rsidR="00CA49AA" w:rsidRPr="00497D60">
        <w:rPr>
          <w:rFonts w:ascii="Book Antiqua" w:hAnsi="Book Antiqua" w:cs="Times New Roman"/>
          <w:sz w:val="24"/>
          <w:szCs w:val="24"/>
        </w:rPr>
        <w:t>The morbidity of TEM was reported in the literature to be 4% to 29%</w:t>
      </w:r>
      <w:r w:rsidR="00EC4C7A" w:rsidRPr="00497D60">
        <w:rPr>
          <w:rFonts w:ascii="Book Antiqua" w:hAnsi="Book Antiqua" w:cs="Times New Roman"/>
          <w:sz w:val="24"/>
          <w:szCs w:val="24"/>
        </w:rPr>
        <w:fldChar w:fldCharType="begin">
          <w:fldData xml:space="preserve">PEVuZE5vdGU+PENpdGU+PEF1dGhvcj5LaW08L0F1dGhvcj48WWVhcj4yMDEyPC9ZZWFyPjxSZWNO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</w:fldData>
        </w:fldChar>
      </w:r>
      <w:r w:rsidR="00BF2EA2" w:rsidRPr="00497D60">
        <w:rPr>
          <w:rFonts w:ascii="Book Antiqua" w:hAnsi="Book Antiqua" w:cs="Times New Roman"/>
          <w:sz w:val="24"/>
          <w:szCs w:val="24"/>
        </w:rPr>
        <w:instrText xml:space="preserve"> ADDIN EN.CITE </w:instrText>
      </w:r>
      <w:r w:rsidR="00EC4C7A" w:rsidRPr="00497D60">
        <w:rPr>
          <w:rFonts w:ascii="Book Antiqua" w:hAnsi="Book Antiqua" w:cs="Times New Roman"/>
          <w:sz w:val="24"/>
          <w:szCs w:val="24"/>
        </w:rPr>
        <w:fldChar w:fldCharType="begin">
          <w:fldData xml:space="preserve">PEVuZE5vdGU+PENpdGU+PEF1dGhvcj5LaW08L0F1dGhvcj48WWVhcj4yMDEyPC9ZZWFyPjxSZWNO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</w:fldData>
        </w:fldChar>
      </w:r>
      <w:r w:rsidR="00BF2EA2" w:rsidRPr="00497D60">
        <w:rPr>
          <w:rFonts w:ascii="Book Antiqua" w:hAnsi="Book Antiqua" w:cs="Times New Roman"/>
          <w:sz w:val="24"/>
          <w:szCs w:val="24"/>
        </w:rPr>
        <w:instrText xml:space="preserve"> ADDIN EN.CITE.DATA </w:instrText>
      </w:r>
      <w:r w:rsidR="00EC4C7A" w:rsidRPr="00497D60">
        <w:rPr>
          <w:rFonts w:ascii="Book Antiqua" w:hAnsi="Book Antiqua" w:cs="Times New Roman"/>
          <w:sz w:val="24"/>
          <w:szCs w:val="24"/>
        </w:rPr>
      </w:r>
      <w:r w:rsidR="00EC4C7A" w:rsidRPr="00497D60">
        <w:rPr>
          <w:rFonts w:ascii="Book Antiqua" w:hAnsi="Book Antiqua" w:cs="Times New Roman"/>
          <w:sz w:val="24"/>
          <w:szCs w:val="24"/>
        </w:rPr>
        <w:fldChar w:fldCharType="end"/>
      </w:r>
      <w:r w:rsidR="00EC4C7A" w:rsidRPr="00497D60">
        <w:rPr>
          <w:rFonts w:ascii="Book Antiqua" w:hAnsi="Book Antiqua" w:cs="Times New Roman"/>
          <w:sz w:val="24"/>
          <w:szCs w:val="24"/>
        </w:rPr>
      </w:r>
      <w:r w:rsidR="00EC4C7A" w:rsidRPr="00497D60">
        <w:rPr>
          <w:rFonts w:ascii="Book Antiqua" w:hAnsi="Book Antiqua" w:cs="Times New Roman"/>
          <w:sz w:val="24"/>
          <w:szCs w:val="24"/>
        </w:rPr>
        <w:fldChar w:fldCharType="separate"/>
      </w:r>
      <w:r w:rsidR="00BF2EA2" w:rsidRPr="00497D60">
        <w:rPr>
          <w:rFonts w:ascii="Book Antiqua" w:hAnsi="Book Antiqua" w:cs="Times New Roman"/>
          <w:noProof/>
          <w:sz w:val="24"/>
          <w:szCs w:val="24"/>
          <w:vertAlign w:val="superscript"/>
        </w:rPr>
        <w:t>[23-24]</w:t>
      </w:r>
      <w:r w:rsidR="00EC4C7A" w:rsidRPr="00497D60">
        <w:rPr>
          <w:rFonts w:ascii="Book Antiqua" w:hAnsi="Book Antiqua" w:cs="Times New Roman"/>
          <w:sz w:val="24"/>
          <w:szCs w:val="24"/>
        </w:rPr>
        <w:fldChar w:fldCharType="end"/>
      </w:r>
      <w:r w:rsidR="00CA49AA" w:rsidRPr="00497D60">
        <w:rPr>
          <w:rFonts w:ascii="Book Antiqua" w:hAnsi="Book Antiqua" w:cs="Times New Roman"/>
          <w:sz w:val="24"/>
          <w:szCs w:val="24"/>
        </w:rPr>
        <w:t xml:space="preserve">, the most common complications after TEM are bleeding, peritoneal entry, conversion </w:t>
      </w:r>
      <w:r w:rsidR="002A518F">
        <w:rPr>
          <w:rFonts w:ascii="Book Antiqua" w:hAnsi="Book Antiqua" w:cs="Times New Roman"/>
          <w:sz w:val="24"/>
          <w:szCs w:val="24"/>
        </w:rPr>
        <w:t>to laparotomy and fecal soiling</w:t>
      </w:r>
      <w:r w:rsidR="00EC4C7A" w:rsidRPr="00497D60">
        <w:rPr>
          <w:rFonts w:ascii="Book Antiqua" w:hAnsi="Book Antiqua" w:cs="Times New Roman"/>
          <w:sz w:val="24"/>
          <w:szCs w:val="24"/>
        </w:rPr>
        <w:fldChar w:fldCharType="begin">
          <w:fldData xml:space="preserve">PEVuZE5vdGU+PENpdGU+PEF1dGhvcj5LdW1hcjwvQXV0aG9yPjxZZWFyPjIwMTM8L1llYXI+PFJl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</w:fldData>
        </w:fldChar>
      </w:r>
      <w:r w:rsidR="00BF2EA2" w:rsidRPr="00497D60">
        <w:rPr>
          <w:rFonts w:ascii="Book Antiqua" w:hAnsi="Book Antiqua" w:cs="Times New Roman"/>
          <w:sz w:val="24"/>
          <w:szCs w:val="24"/>
        </w:rPr>
        <w:instrText xml:space="preserve"> ADDIN EN.CITE </w:instrText>
      </w:r>
      <w:r w:rsidR="00EC4C7A" w:rsidRPr="00497D60">
        <w:rPr>
          <w:rFonts w:ascii="Book Antiqua" w:hAnsi="Book Antiqua" w:cs="Times New Roman"/>
          <w:sz w:val="24"/>
          <w:szCs w:val="24"/>
        </w:rPr>
        <w:fldChar w:fldCharType="begin">
          <w:fldData xml:space="preserve">PEVuZE5vdGU+PENpdGU+PEF1dGhvcj5LdW1hcjwvQXV0aG9yPjxZZWFyPjIwMTM8L1llYXI+PFJl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</w:fldData>
        </w:fldChar>
      </w:r>
      <w:r w:rsidR="00BF2EA2" w:rsidRPr="00497D60">
        <w:rPr>
          <w:rFonts w:ascii="Book Antiqua" w:hAnsi="Book Antiqua" w:cs="Times New Roman"/>
          <w:sz w:val="24"/>
          <w:szCs w:val="24"/>
        </w:rPr>
        <w:instrText xml:space="preserve"> ADDIN EN.CITE.DATA </w:instrText>
      </w:r>
      <w:r w:rsidR="00EC4C7A" w:rsidRPr="00497D60">
        <w:rPr>
          <w:rFonts w:ascii="Book Antiqua" w:hAnsi="Book Antiqua" w:cs="Times New Roman"/>
          <w:sz w:val="24"/>
          <w:szCs w:val="24"/>
        </w:rPr>
      </w:r>
      <w:r w:rsidR="00EC4C7A" w:rsidRPr="00497D60">
        <w:rPr>
          <w:rFonts w:ascii="Book Antiqua" w:hAnsi="Book Antiqua" w:cs="Times New Roman"/>
          <w:sz w:val="24"/>
          <w:szCs w:val="24"/>
        </w:rPr>
        <w:fldChar w:fldCharType="end"/>
      </w:r>
      <w:r w:rsidR="00EC4C7A" w:rsidRPr="00497D60">
        <w:rPr>
          <w:rFonts w:ascii="Book Antiqua" w:hAnsi="Book Antiqua" w:cs="Times New Roman"/>
          <w:sz w:val="24"/>
          <w:szCs w:val="24"/>
        </w:rPr>
      </w:r>
      <w:r w:rsidR="00EC4C7A" w:rsidRPr="00497D60">
        <w:rPr>
          <w:rFonts w:ascii="Book Antiqua" w:hAnsi="Book Antiqua" w:cs="Times New Roman"/>
          <w:sz w:val="24"/>
          <w:szCs w:val="24"/>
        </w:rPr>
        <w:fldChar w:fldCharType="separate"/>
      </w:r>
      <w:r w:rsidR="00BF2EA2" w:rsidRPr="00497D60">
        <w:rPr>
          <w:rFonts w:ascii="Book Antiqua" w:hAnsi="Book Antiqua" w:cs="Times New Roman"/>
          <w:noProof/>
          <w:sz w:val="24"/>
          <w:szCs w:val="24"/>
          <w:vertAlign w:val="superscript"/>
        </w:rPr>
        <w:t>[25]</w:t>
      </w:r>
      <w:r w:rsidR="00EC4C7A" w:rsidRPr="00497D60">
        <w:rPr>
          <w:rFonts w:ascii="Book Antiqua" w:hAnsi="Book Antiqua" w:cs="Times New Roman"/>
          <w:sz w:val="24"/>
          <w:szCs w:val="24"/>
        </w:rPr>
        <w:fldChar w:fldCharType="end"/>
      </w:r>
      <w:r w:rsidR="00CA49AA" w:rsidRPr="00497D60">
        <w:rPr>
          <w:rFonts w:ascii="Book Antiqua" w:hAnsi="Book Antiqua" w:cs="Times New Roman"/>
          <w:sz w:val="24"/>
          <w:szCs w:val="24"/>
        </w:rPr>
        <w:t xml:space="preserve">. But our data, as well as the data by other surgeons presented, attest to </w:t>
      </w:r>
      <w:r w:rsidR="002F5D0D" w:rsidRPr="00497D60">
        <w:rPr>
          <w:rFonts w:ascii="Book Antiqua" w:hAnsi="Book Antiqua" w:cs="Times New Roman"/>
          <w:sz w:val="24"/>
          <w:szCs w:val="24"/>
        </w:rPr>
        <w:t xml:space="preserve">full-thickness excision using </w:t>
      </w:r>
      <w:r w:rsidR="00CA49AA" w:rsidRPr="00497D60">
        <w:rPr>
          <w:rFonts w:ascii="Book Antiqua" w:hAnsi="Book Antiqua" w:cs="Times New Roman"/>
          <w:sz w:val="24"/>
          <w:szCs w:val="24"/>
        </w:rPr>
        <w:t>TEM</w:t>
      </w:r>
      <w:r w:rsidR="002A518F">
        <w:rPr>
          <w:rFonts w:ascii="Book Antiqua" w:hAnsi="Book Antiqua" w:cs="Times New Roman"/>
          <w:sz w:val="24"/>
          <w:szCs w:val="24"/>
        </w:rPr>
        <w:t xml:space="preserve"> as being a very safe procedure</w:t>
      </w:r>
      <w:r w:rsidR="00EC4C7A" w:rsidRPr="00497D60">
        <w:rPr>
          <w:rFonts w:ascii="Book Antiqua" w:hAnsi="Book Antiqua" w:cs="Times New Roman"/>
          <w:sz w:val="24"/>
          <w:szCs w:val="24"/>
        </w:rPr>
        <w:fldChar w:fldCharType="begin">
          <w:fldData xml:space="preserve">PEVuZE5vdGU+PENpdGU+PEF1dGhvcj5LdW1hcjwvQXV0aG9yPjxZZWFyPjIwMTM8L1llYXI+PFJl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</w:fldData>
        </w:fldChar>
      </w:r>
      <w:r w:rsidR="00BF2EA2" w:rsidRPr="00497D60">
        <w:rPr>
          <w:rFonts w:ascii="Book Antiqua" w:hAnsi="Book Antiqua" w:cs="Times New Roman"/>
          <w:sz w:val="24"/>
          <w:szCs w:val="24"/>
        </w:rPr>
        <w:instrText xml:space="preserve"> ADDIN EN.CITE </w:instrText>
      </w:r>
      <w:r w:rsidR="00EC4C7A" w:rsidRPr="00497D60">
        <w:rPr>
          <w:rFonts w:ascii="Book Antiqua" w:hAnsi="Book Antiqua" w:cs="Times New Roman"/>
          <w:sz w:val="24"/>
          <w:szCs w:val="24"/>
        </w:rPr>
        <w:fldChar w:fldCharType="begin">
          <w:fldData xml:space="preserve">PEVuZE5vdGU+PENpdGU+PEF1dGhvcj5LdW1hcjwvQXV0aG9yPjxZZWFyPjIwMTM8L1llYXI+PFJl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</w:fldData>
        </w:fldChar>
      </w:r>
      <w:r w:rsidR="00BF2EA2" w:rsidRPr="00497D60">
        <w:rPr>
          <w:rFonts w:ascii="Book Antiqua" w:hAnsi="Book Antiqua" w:cs="Times New Roman"/>
          <w:sz w:val="24"/>
          <w:szCs w:val="24"/>
        </w:rPr>
        <w:instrText xml:space="preserve"> ADDIN EN.CITE.DATA </w:instrText>
      </w:r>
      <w:r w:rsidR="00EC4C7A" w:rsidRPr="00497D60">
        <w:rPr>
          <w:rFonts w:ascii="Book Antiqua" w:hAnsi="Book Antiqua" w:cs="Times New Roman"/>
          <w:sz w:val="24"/>
          <w:szCs w:val="24"/>
        </w:rPr>
      </w:r>
      <w:r w:rsidR="00EC4C7A" w:rsidRPr="00497D60">
        <w:rPr>
          <w:rFonts w:ascii="Book Antiqua" w:hAnsi="Book Antiqua" w:cs="Times New Roman"/>
          <w:sz w:val="24"/>
          <w:szCs w:val="24"/>
        </w:rPr>
        <w:fldChar w:fldCharType="end"/>
      </w:r>
      <w:r w:rsidR="00EC4C7A" w:rsidRPr="00497D60">
        <w:rPr>
          <w:rFonts w:ascii="Book Antiqua" w:hAnsi="Book Antiqua" w:cs="Times New Roman"/>
          <w:sz w:val="24"/>
          <w:szCs w:val="24"/>
        </w:rPr>
      </w:r>
      <w:r w:rsidR="00EC4C7A" w:rsidRPr="00497D60">
        <w:rPr>
          <w:rFonts w:ascii="Book Antiqua" w:hAnsi="Book Antiqua" w:cs="Times New Roman"/>
          <w:sz w:val="24"/>
          <w:szCs w:val="24"/>
        </w:rPr>
        <w:fldChar w:fldCharType="separate"/>
      </w:r>
      <w:r w:rsidR="00BF2EA2" w:rsidRPr="00497D60">
        <w:rPr>
          <w:rFonts w:ascii="Book Antiqua" w:hAnsi="Book Antiqua" w:cs="Times New Roman"/>
          <w:noProof/>
          <w:sz w:val="24"/>
          <w:szCs w:val="24"/>
          <w:vertAlign w:val="superscript"/>
        </w:rPr>
        <w:t>[25-26]</w:t>
      </w:r>
      <w:r w:rsidR="00EC4C7A" w:rsidRPr="00497D60">
        <w:rPr>
          <w:rFonts w:ascii="Book Antiqua" w:hAnsi="Book Antiqua" w:cs="Times New Roman"/>
          <w:sz w:val="24"/>
          <w:szCs w:val="24"/>
        </w:rPr>
        <w:fldChar w:fldCharType="end"/>
      </w:r>
      <w:r w:rsidR="00CA49AA" w:rsidRPr="00497D60">
        <w:rPr>
          <w:rFonts w:ascii="Book Antiqua" w:hAnsi="Book Antiqua" w:cs="Times New Roman"/>
          <w:sz w:val="24"/>
          <w:szCs w:val="24"/>
        </w:rPr>
        <w:t xml:space="preserve">. </w:t>
      </w:r>
      <w:r w:rsidR="00150C83" w:rsidRPr="00497D60">
        <w:rPr>
          <w:rFonts w:ascii="Book Antiqua" w:hAnsi="Book Antiqua" w:cs="Times New Roman"/>
          <w:sz w:val="24"/>
          <w:szCs w:val="24"/>
        </w:rPr>
        <w:t>The blood loss was</w:t>
      </w:r>
      <w:r w:rsidR="00893BFD" w:rsidRPr="00497D60">
        <w:rPr>
          <w:rFonts w:ascii="Book Antiqua" w:hAnsi="Book Antiqua" w:cs="Times New Roman"/>
          <w:sz w:val="24"/>
          <w:szCs w:val="24"/>
        </w:rPr>
        <w:t xml:space="preserve"> about 15 m</w:t>
      </w:r>
      <w:r w:rsidR="002A518F" w:rsidRPr="00497D60">
        <w:rPr>
          <w:rFonts w:ascii="Book Antiqua" w:hAnsi="Book Antiqua" w:cs="Times New Roman"/>
          <w:sz w:val="24"/>
          <w:szCs w:val="24"/>
        </w:rPr>
        <w:t>L</w:t>
      </w:r>
      <w:r w:rsidR="00893BFD" w:rsidRPr="00497D60">
        <w:rPr>
          <w:rFonts w:ascii="Book Antiqua" w:hAnsi="Book Antiqua" w:cs="Times New Roman"/>
          <w:sz w:val="24"/>
          <w:szCs w:val="24"/>
        </w:rPr>
        <w:t xml:space="preserve">, </w:t>
      </w:r>
      <w:r w:rsidR="00B4560E" w:rsidRPr="00497D60">
        <w:rPr>
          <w:rFonts w:ascii="Book Antiqua" w:hAnsi="Book Antiqua" w:cs="Times New Roman"/>
          <w:sz w:val="24"/>
          <w:szCs w:val="24"/>
        </w:rPr>
        <w:t xml:space="preserve">electric coagulation </w:t>
      </w:r>
      <w:r w:rsidR="00893BFD" w:rsidRPr="00497D60">
        <w:rPr>
          <w:rFonts w:ascii="Book Antiqua" w:hAnsi="Book Antiqua" w:cs="Times New Roman"/>
          <w:sz w:val="24"/>
          <w:szCs w:val="24"/>
        </w:rPr>
        <w:t xml:space="preserve">and water rinse could provide </w:t>
      </w:r>
      <w:r w:rsidR="00B4560E" w:rsidRPr="00497D60">
        <w:rPr>
          <w:rFonts w:ascii="Book Antiqua" w:hAnsi="Book Antiqua" w:cs="Times New Roman"/>
          <w:sz w:val="24"/>
          <w:szCs w:val="24"/>
        </w:rPr>
        <w:t xml:space="preserve">a </w:t>
      </w:r>
      <w:r w:rsidR="00893BFD" w:rsidRPr="00497D60">
        <w:rPr>
          <w:rFonts w:ascii="Book Antiqua" w:hAnsi="Book Antiqua" w:cs="Times New Roman"/>
          <w:sz w:val="24"/>
          <w:szCs w:val="24"/>
        </w:rPr>
        <w:t xml:space="preserve">clear surgical field. </w:t>
      </w:r>
      <w:r w:rsidR="00CA49AA" w:rsidRPr="00497D60">
        <w:rPr>
          <w:rFonts w:ascii="Book Antiqua" w:hAnsi="Book Antiqua" w:cs="Times New Roman"/>
          <w:sz w:val="24"/>
          <w:szCs w:val="24"/>
        </w:rPr>
        <w:t>Entry into the peritoneal cavity during TEM was not considered as a complication and not associated with an increa</w:t>
      </w:r>
      <w:r w:rsidR="002A518F">
        <w:rPr>
          <w:rFonts w:ascii="Book Antiqua" w:hAnsi="Book Antiqua" w:cs="Times New Roman"/>
          <w:sz w:val="24"/>
          <w:szCs w:val="24"/>
        </w:rPr>
        <w:t>sed risk of other complications</w:t>
      </w:r>
      <w:r w:rsidR="00EC4C7A" w:rsidRPr="00497D60">
        <w:rPr>
          <w:rFonts w:ascii="Book Antiqua" w:hAnsi="Book Antiqua" w:cs="Times New Roman"/>
          <w:sz w:val="24"/>
          <w:szCs w:val="24"/>
        </w:rPr>
        <w:fldChar w:fldCharType="begin"/>
      </w:r>
      <w:r w:rsidR="00BF2EA2" w:rsidRPr="00497D60">
        <w:rPr>
          <w:rFonts w:ascii="Book Antiqua" w:hAnsi="Book Antiqua" w:cs="Times New Roman"/>
          <w:sz w:val="24"/>
          <w:szCs w:val="24"/>
        </w:rPr>
        <w:instrText xml:space="preserve"> ADDIN EN.CITE &lt;EndNote&gt;&lt;Cite&gt;&lt;Author&gt;Ramwell&lt;/Author&gt;&lt;Year&gt;2009&lt;/Year&gt;&lt;RecNum&gt;1092&lt;/RecNum&gt;&lt;record&gt;&lt;rec-number&gt;1092&lt;/rec-number&gt;&lt;foreign-keys&gt;&lt;key app="EN" db-id="wvtztzdty5rdsveat085fzxn5f0xds2sxfpr"&gt;1092&lt;/key&gt;&lt;/foreign-keys&gt;&lt;ref-type name="Journal Article"&gt;17&lt;/ref-type&gt;&lt;contributors&gt;&lt;authors&gt;&lt;author&gt;Ramwell, A.&lt;/author&gt;&lt;author&gt;Evans, J.&lt;/author&gt;&lt;author&gt;Bignell, M.&lt;/author&gt;&lt;author&gt;Mathias, J.&lt;/author&gt;&lt;author&gt;Simson, J.&lt;/author&gt;&lt;/authors&gt;&lt;/contributors&gt;&lt;auth-address&gt;SpR General Surgery, St. Richard&amp;apos;s Hospital, Chichester, West Sussex, UK.&lt;/auth-address&gt;&lt;titles&gt;&lt;title&gt;The creation of a peritoneal defect in transanal endoscopic microsurgery does not increase complications&lt;/title&gt;&lt;secondary-title&gt;Colorectal Dis&lt;/secondary-title&gt;&lt;/titles&gt;&lt;periodical&gt;&lt;full-title&gt;Colorectal Dis&lt;/full-title&gt;&lt;/periodical&gt;&lt;pages&gt;964-6&lt;/pages&gt;&lt;volume&gt;11&lt;/volume&gt;&lt;number&gt;9&lt;/number&gt;&lt;edition&gt;2009/01/30&lt;/edition&gt;&lt;keywords&gt;&lt;keyword&gt;Aged&lt;/keyword&gt;&lt;keyword&gt;Aged, 80 and over&lt;/keyword&gt;&lt;keyword&gt;Humans&lt;/keyword&gt;&lt;keyword&gt;*Medical Errors&lt;/keyword&gt;&lt;keyword&gt;Microsurgery/*adverse effects&lt;/keyword&gt;&lt;keyword&gt;Middle Aged&lt;/keyword&gt;&lt;keyword&gt;Peritoneum/*injuries&lt;/keyword&gt;&lt;keyword&gt;Proctoscopy/*adverse effects&lt;/keyword&gt;&lt;keyword&gt;Rectum/*surgery&lt;/keyword&gt;&lt;keyword&gt;Surgical Stomas&lt;/keyword&gt;&lt;keyword&gt;*Suture Techniques&lt;/keyword&gt;&lt;/keywords&gt;&lt;dates&gt;&lt;year&gt;2009&lt;/year&gt;&lt;pub-dates&gt;&lt;date&gt;Nov&lt;/date&gt;&lt;/pub-dates&gt;&lt;/dates&gt;&lt;isbn&gt;1463-1318 (Electronic)&amp;#xD;1462-8910 (Linking)&lt;/isbn&gt;&lt;accession-num&gt;19175654&lt;/accession-num&gt;&lt;urls&gt;&lt;related-urls&gt;&lt;url&gt;http://www.ncbi.nlm.nih.gov/entrez/query.fcgi?cmd=Retrieve&amp;amp;db=PubMed&amp;amp;dopt=Citation&amp;amp;list_uids=19175654&lt;/url&gt;&lt;/related-urls&gt;&lt;/urls&gt;&lt;electronic-resource-num&gt;CDI1719 [pii]&amp;#xD;10.1111/j.1463-1318.2008.01719.x&lt;/electronic-resource-num&gt;&lt;language&gt;eng&lt;/language&gt;&lt;/record&gt;&lt;/Cite&gt;&lt;/EndNote&gt;</w:instrText>
      </w:r>
      <w:r w:rsidR="00EC4C7A" w:rsidRPr="00497D60">
        <w:rPr>
          <w:rFonts w:ascii="Book Antiqua" w:hAnsi="Book Antiqua" w:cs="Times New Roman"/>
          <w:sz w:val="24"/>
          <w:szCs w:val="24"/>
        </w:rPr>
        <w:fldChar w:fldCharType="separate"/>
      </w:r>
      <w:r w:rsidR="00BF2EA2" w:rsidRPr="00497D60">
        <w:rPr>
          <w:rFonts w:ascii="Book Antiqua" w:hAnsi="Book Antiqua" w:cs="Times New Roman"/>
          <w:noProof/>
          <w:sz w:val="24"/>
          <w:szCs w:val="24"/>
          <w:vertAlign w:val="superscript"/>
        </w:rPr>
        <w:t>[27]</w:t>
      </w:r>
      <w:r w:rsidR="00EC4C7A" w:rsidRPr="00497D60">
        <w:rPr>
          <w:rFonts w:ascii="Book Antiqua" w:hAnsi="Book Antiqua" w:cs="Times New Roman"/>
          <w:sz w:val="24"/>
          <w:szCs w:val="24"/>
        </w:rPr>
        <w:fldChar w:fldCharType="end"/>
      </w:r>
      <w:r w:rsidR="00CA49AA" w:rsidRPr="00497D60">
        <w:rPr>
          <w:rFonts w:ascii="Book Antiqua" w:hAnsi="Book Antiqua" w:cs="Times New Roman"/>
          <w:sz w:val="24"/>
          <w:szCs w:val="24"/>
        </w:rPr>
        <w:t xml:space="preserve">. </w:t>
      </w:r>
      <w:r w:rsidR="00C310AA" w:rsidRPr="00497D60">
        <w:rPr>
          <w:rFonts w:ascii="Book Antiqua" w:hAnsi="Book Antiqua" w:cs="Times New Roman"/>
          <w:sz w:val="24"/>
          <w:szCs w:val="24"/>
        </w:rPr>
        <w:t>With the possibility of su</w:t>
      </w:r>
      <w:r w:rsidR="002A4ABA" w:rsidRPr="00497D60">
        <w:rPr>
          <w:rFonts w:ascii="Book Antiqua" w:hAnsi="Book Antiqua" w:cs="Times New Roman"/>
          <w:sz w:val="24"/>
          <w:szCs w:val="24"/>
        </w:rPr>
        <w:t>ture, rectal wall perforations which w</w:t>
      </w:r>
      <w:r w:rsidR="00356CC5" w:rsidRPr="00497D60">
        <w:rPr>
          <w:rFonts w:ascii="Book Antiqua" w:hAnsi="Book Antiqua" w:cs="Times New Roman"/>
          <w:sz w:val="24"/>
          <w:szCs w:val="24"/>
        </w:rPr>
        <w:t>ere</w:t>
      </w:r>
      <w:r w:rsidR="002A4ABA" w:rsidRPr="00497D60">
        <w:rPr>
          <w:rFonts w:ascii="Book Antiqua" w:hAnsi="Book Antiqua" w:cs="Times New Roman"/>
          <w:sz w:val="24"/>
          <w:szCs w:val="24"/>
        </w:rPr>
        <w:t xml:space="preserve"> considered as </w:t>
      </w:r>
      <w:r w:rsidR="00C310AA" w:rsidRPr="00497D60">
        <w:rPr>
          <w:rFonts w:ascii="Book Antiqua" w:hAnsi="Book Antiqua" w:cs="Times New Roman"/>
          <w:sz w:val="24"/>
          <w:szCs w:val="24"/>
        </w:rPr>
        <w:t xml:space="preserve">the most hazardous complication of local </w:t>
      </w:r>
      <w:r w:rsidR="00356CC5" w:rsidRPr="00497D60">
        <w:rPr>
          <w:rFonts w:ascii="Book Antiqua" w:hAnsi="Book Antiqua" w:cs="Times New Roman"/>
          <w:sz w:val="24"/>
          <w:szCs w:val="24"/>
        </w:rPr>
        <w:t>resection</w:t>
      </w:r>
      <w:r w:rsidR="00C310AA" w:rsidRPr="00497D60">
        <w:rPr>
          <w:rFonts w:ascii="Book Antiqua" w:hAnsi="Book Antiqua" w:cs="Times New Roman"/>
          <w:sz w:val="24"/>
          <w:szCs w:val="24"/>
        </w:rPr>
        <w:t xml:space="preserve"> could </w:t>
      </w:r>
      <w:r w:rsidR="0088430A" w:rsidRPr="00497D60">
        <w:rPr>
          <w:rFonts w:ascii="Book Antiqua" w:hAnsi="Book Antiqua" w:cs="Times New Roman"/>
          <w:sz w:val="24"/>
          <w:szCs w:val="24"/>
        </w:rPr>
        <w:t xml:space="preserve">also </w:t>
      </w:r>
      <w:r w:rsidR="00C310AA" w:rsidRPr="00497D60">
        <w:rPr>
          <w:rFonts w:ascii="Book Antiqua" w:hAnsi="Book Antiqua" w:cs="Times New Roman"/>
          <w:sz w:val="24"/>
          <w:szCs w:val="24"/>
        </w:rPr>
        <w:t>be tackled</w:t>
      </w:r>
      <w:r w:rsidR="0088430A" w:rsidRPr="00497D60">
        <w:rPr>
          <w:rFonts w:ascii="Book Antiqua" w:hAnsi="Book Antiqua" w:cs="Times New Roman"/>
          <w:sz w:val="24"/>
          <w:szCs w:val="24"/>
        </w:rPr>
        <w:t xml:space="preserve"> without conversion to laparotomy</w:t>
      </w:r>
      <w:r w:rsidR="00EC4C7A" w:rsidRPr="00497D60">
        <w:rPr>
          <w:rFonts w:ascii="Book Antiqua" w:hAnsi="Book Antiqua" w:cs="Times New Roman"/>
          <w:sz w:val="24"/>
          <w:szCs w:val="24"/>
        </w:rPr>
        <w:fldChar w:fldCharType="begin">
          <w:fldData xml:space="preserve">PEVuZE5vdGU+PENpdGU+PEF1dGhvcj5BbGxhaXg8L0F1dGhvcj48WWVhcj4yMDA5PC9ZZWFyPjxS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</w:fldData>
        </w:fldChar>
      </w:r>
      <w:r w:rsidR="00BF2EA2" w:rsidRPr="00497D60">
        <w:rPr>
          <w:rFonts w:ascii="Book Antiqua" w:hAnsi="Book Antiqua" w:cs="Times New Roman"/>
          <w:sz w:val="24"/>
          <w:szCs w:val="24"/>
        </w:rPr>
        <w:instrText xml:space="preserve"> ADDIN EN.CITE </w:instrText>
      </w:r>
      <w:r w:rsidR="00EC4C7A" w:rsidRPr="00497D60">
        <w:rPr>
          <w:rFonts w:ascii="Book Antiqua" w:hAnsi="Book Antiqua" w:cs="Times New Roman"/>
          <w:sz w:val="24"/>
          <w:szCs w:val="24"/>
        </w:rPr>
        <w:fldChar w:fldCharType="begin">
          <w:fldData xml:space="preserve">PEVuZE5vdGU+PENpdGU+PEF1dGhvcj5BbGxhaXg8L0F1dGhvcj48WWVhcj4yMDA5PC9ZZWFyPjxS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</w:fldData>
        </w:fldChar>
      </w:r>
      <w:r w:rsidR="00BF2EA2" w:rsidRPr="00497D60">
        <w:rPr>
          <w:rFonts w:ascii="Book Antiqua" w:hAnsi="Book Antiqua" w:cs="Times New Roman"/>
          <w:sz w:val="24"/>
          <w:szCs w:val="24"/>
        </w:rPr>
        <w:instrText xml:space="preserve"> ADDIN EN.CITE.DATA </w:instrText>
      </w:r>
      <w:r w:rsidR="00EC4C7A" w:rsidRPr="00497D60">
        <w:rPr>
          <w:rFonts w:ascii="Book Antiqua" w:hAnsi="Book Antiqua" w:cs="Times New Roman"/>
          <w:sz w:val="24"/>
          <w:szCs w:val="24"/>
        </w:rPr>
      </w:r>
      <w:r w:rsidR="00EC4C7A" w:rsidRPr="00497D60">
        <w:rPr>
          <w:rFonts w:ascii="Book Antiqua" w:hAnsi="Book Antiqua" w:cs="Times New Roman"/>
          <w:sz w:val="24"/>
          <w:szCs w:val="24"/>
        </w:rPr>
        <w:fldChar w:fldCharType="end"/>
      </w:r>
      <w:r w:rsidR="00EC4C7A" w:rsidRPr="00497D60">
        <w:rPr>
          <w:rFonts w:ascii="Book Antiqua" w:hAnsi="Book Antiqua" w:cs="Times New Roman"/>
          <w:sz w:val="24"/>
          <w:szCs w:val="24"/>
        </w:rPr>
      </w:r>
      <w:r w:rsidR="00EC4C7A" w:rsidRPr="00497D60">
        <w:rPr>
          <w:rFonts w:ascii="Book Antiqua" w:hAnsi="Book Antiqua" w:cs="Times New Roman"/>
          <w:sz w:val="24"/>
          <w:szCs w:val="24"/>
        </w:rPr>
        <w:fldChar w:fldCharType="separate"/>
      </w:r>
      <w:r w:rsidR="00BF2EA2" w:rsidRPr="00497D60">
        <w:rPr>
          <w:rFonts w:ascii="Book Antiqua" w:hAnsi="Book Antiqua" w:cs="Times New Roman"/>
          <w:noProof/>
          <w:sz w:val="24"/>
          <w:szCs w:val="24"/>
          <w:vertAlign w:val="superscript"/>
        </w:rPr>
        <w:t>[28]</w:t>
      </w:r>
      <w:r w:rsidR="00EC4C7A" w:rsidRPr="00497D60">
        <w:rPr>
          <w:rFonts w:ascii="Book Antiqua" w:hAnsi="Book Antiqua" w:cs="Times New Roman"/>
          <w:sz w:val="24"/>
          <w:szCs w:val="24"/>
        </w:rPr>
        <w:fldChar w:fldCharType="end"/>
      </w:r>
      <w:r w:rsidR="00C310AA" w:rsidRPr="00497D60">
        <w:rPr>
          <w:rFonts w:ascii="Book Antiqua" w:hAnsi="Book Antiqua" w:cs="Times New Roman"/>
          <w:sz w:val="24"/>
          <w:szCs w:val="24"/>
        </w:rPr>
        <w:t xml:space="preserve">. </w:t>
      </w:r>
      <w:r w:rsidR="00CA49AA" w:rsidRPr="00497D60">
        <w:rPr>
          <w:rFonts w:ascii="Book Antiqua" w:hAnsi="Book Antiqua"/>
          <w:sz w:val="24"/>
          <w:szCs w:val="24"/>
        </w:rPr>
        <w:t>Achieving watertight intra</w:t>
      </w:r>
      <w:r w:rsidR="00893BFD" w:rsidRPr="00497D60">
        <w:rPr>
          <w:rFonts w:ascii="Book Antiqua" w:hAnsi="Book Antiqua"/>
          <w:sz w:val="24"/>
          <w:szCs w:val="24"/>
        </w:rPr>
        <w:t>-</w:t>
      </w:r>
      <w:r w:rsidR="00CA49AA" w:rsidRPr="00497D60">
        <w:rPr>
          <w:rFonts w:ascii="Book Antiqua" w:hAnsi="Book Antiqua"/>
          <w:sz w:val="24"/>
          <w:szCs w:val="24"/>
        </w:rPr>
        <w:t>rectal repair of defects is crucial for preventing wound b</w:t>
      </w:r>
      <w:r w:rsidR="00893BFD" w:rsidRPr="00497D60">
        <w:rPr>
          <w:rFonts w:ascii="Book Antiqua" w:hAnsi="Book Antiqua"/>
          <w:sz w:val="24"/>
          <w:szCs w:val="24"/>
        </w:rPr>
        <w:t>leeding, peritonitis, and fistu</w:t>
      </w:r>
      <w:r w:rsidR="00CA49AA" w:rsidRPr="00497D60">
        <w:rPr>
          <w:rFonts w:ascii="Book Antiqua" w:hAnsi="Book Antiqua"/>
          <w:sz w:val="24"/>
          <w:szCs w:val="24"/>
        </w:rPr>
        <w:t>l</w:t>
      </w:r>
      <w:r w:rsidR="00893BFD" w:rsidRPr="00497D60">
        <w:rPr>
          <w:rFonts w:ascii="Book Antiqua" w:hAnsi="Book Antiqua"/>
          <w:sz w:val="24"/>
          <w:szCs w:val="24"/>
        </w:rPr>
        <w:t>a</w:t>
      </w:r>
      <w:r w:rsidR="00EC4C7A" w:rsidRPr="00497D60">
        <w:rPr>
          <w:rFonts w:ascii="Book Antiqua" w:hAnsi="Book Antiqua"/>
          <w:sz w:val="24"/>
          <w:szCs w:val="24"/>
        </w:rPr>
        <w:fldChar w:fldCharType="begin"/>
      </w:r>
      <w:r w:rsidR="00BF2EA2" w:rsidRPr="00497D60">
        <w:rPr>
          <w:rFonts w:ascii="Book Antiqua" w:hAnsi="Book Antiqua"/>
          <w:sz w:val="24"/>
          <w:szCs w:val="24"/>
        </w:rPr>
        <w:instrText xml:space="preserve"> ADDIN EN.CITE &lt;EndNote&gt;&lt;Cite&gt;&lt;Author&gt;Duek&lt;/Author&gt;&lt;Year&gt;2013&lt;/Year&gt;&lt;RecNum&gt;1141&lt;/RecNum&gt;&lt;record&gt;&lt;rec-number&gt;1141&lt;/rec-number&gt;&lt;foreign-keys&gt;&lt;key app="EN" db-id="wvtztzdty5rdsveat085fzxn5f0xds2sxfpr"&gt;1141&lt;/key&gt;&lt;/foreign-keys&gt;&lt;ref-type name="Journal Article"&gt;17&lt;/ref-type&gt;&lt;contributors&gt;&lt;authors&gt;&lt;author&gt;Duek, S. D.&lt;/author&gt;&lt;author&gt;Kluger, Y.&lt;/author&gt;&lt;author&gt;Grunner, S.&lt;/author&gt;&lt;author&gt;Weinbroum, A. A.&lt;/author&gt;&lt;author&gt;Khoury, W.&lt;/author&gt;&lt;/authors&gt;&lt;/contributors&gt;&lt;auth-address&gt;Department of General Surgery, Rambam Health Care Campus, Bruce Rappaport Medical School, Technion, Haifa, Israel. d_duek@rambam.health.gov.il&lt;/auth-address&gt;&lt;titles&gt;&lt;title&gt;Transanal endoscopic microsurgery for the resection of submucosal and retrorectal tumors&lt;/title&gt;&lt;secondary-title&gt;Surg Laparosc Endosc Percutan Tech&lt;/secondary-title&gt;&lt;/titles&gt;&lt;periodical&gt;&lt;full-title&gt;Surg Laparosc Endosc Percutan Tech&lt;/full-title&gt;&lt;/periodical&gt;&lt;pages&gt;66-8&lt;/pages&gt;&lt;volume&gt;23&lt;/volume&gt;&lt;number&gt;1&lt;/number&gt;&lt;edition&gt;2013/02/07&lt;/edition&gt;&lt;keywords&gt;&lt;keyword&gt;Feasibility Studies&lt;/keyword&gt;&lt;keyword&gt;Female&lt;/keyword&gt;&lt;keyword&gt;Humans&lt;/keyword&gt;&lt;keyword&gt;Intestinal Mucosa/surgery&lt;/keyword&gt;&lt;keyword&gt;Male&lt;/keyword&gt;&lt;keyword&gt;Microsurgery/*methods&lt;/keyword&gt;&lt;keyword&gt;Middle Aged&lt;/keyword&gt;&lt;keyword&gt;Postoperative Complications/etiology&lt;/keyword&gt;&lt;keyword&gt;Proctoscopy/*methods&lt;/keyword&gt;&lt;keyword&gt;Rectal Neoplasms/*surgery&lt;/keyword&gt;&lt;/keywords&gt;&lt;dates&gt;&lt;year&gt;2013&lt;/year&gt;&lt;pub-dates&gt;&lt;date&gt;Feb&lt;/date&gt;&lt;/pub-dates&gt;&lt;/dates&gt;&lt;isbn&gt;1534-4908 (Electronic)&amp;#xD;1530-4515 (Linking)&lt;/isbn&gt;&lt;accession-num&gt;23386155&lt;/accession-num&gt;&lt;urls&gt;&lt;related-urls&gt;&lt;url&gt;http://www.ncbi.nlm.nih.gov/entrez/query.fcgi?cmd=Retrieve&amp;amp;db=PubMed&amp;amp;dopt=Citation&amp;amp;list_uids=23386155&lt;/url&gt;&lt;/related-urls&gt;&lt;/urls&gt;&lt;electronic-resource-num&gt;10.1097/SLE.0b013e3182757860&amp;#xD;00129689-201302000-00014 [pii]&lt;/electronic-resource-num&gt;&lt;language&gt;eng&lt;/language&gt;&lt;/record&gt;&lt;/Cite&gt;&lt;/EndNote&gt;</w:instrText>
      </w:r>
      <w:r w:rsidR="00EC4C7A" w:rsidRPr="00497D60">
        <w:rPr>
          <w:rFonts w:ascii="Book Antiqua" w:hAnsi="Book Antiqua"/>
          <w:sz w:val="24"/>
          <w:szCs w:val="24"/>
        </w:rPr>
        <w:fldChar w:fldCharType="separate"/>
      </w:r>
      <w:r w:rsidR="00BF2EA2" w:rsidRPr="00497D60">
        <w:rPr>
          <w:rFonts w:ascii="Book Antiqua" w:hAnsi="Book Antiqua"/>
          <w:noProof/>
          <w:sz w:val="24"/>
          <w:szCs w:val="24"/>
          <w:vertAlign w:val="superscript"/>
        </w:rPr>
        <w:t>[29]</w:t>
      </w:r>
      <w:r w:rsidR="00EC4C7A" w:rsidRPr="00497D60">
        <w:rPr>
          <w:rFonts w:ascii="Book Antiqua" w:hAnsi="Book Antiqua"/>
          <w:sz w:val="24"/>
          <w:szCs w:val="24"/>
        </w:rPr>
        <w:fldChar w:fldCharType="end"/>
      </w:r>
      <w:r w:rsidR="00CA49AA" w:rsidRPr="00497D60">
        <w:rPr>
          <w:rFonts w:ascii="Book Antiqua" w:hAnsi="Book Antiqua"/>
          <w:sz w:val="24"/>
          <w:szCs w:val="24"/>
        </w:rPr>
        <w:t>.</w:t>
      </w:r>
      <w:r w:rsidR="002A4ABA" w:rsidRPr="00497D60">
        <w:rPr>
          <w:rFonts w:ascii="Book Antiqua" w:hAnsi="Book Antiqua"/>
          <w:sz w:val="24"/>
          <w:szCs w:val="24"/>
        </w:rPr>
        <w:t xml:space="preserve"> </w:t>
      </w:r>
      <w:r w:rsidR="00333B6C" w:rsidRPr="00497D60">
        <w:rPr>
          <w:rFonts w:ascii="Book Antiqua" w:hAnsi="Book Antiqua" w:cs="Times New Roman"/>
          <w:sz w:val="24"/>
          <w:szCs w:val="24"/>
        </w:rPr>
        <w:t>No peritonitis, fistula, or fecal incontinence was observed</w:t>
      </w:r>
      <w:r w:rsidR="002151FC" w:rsidRPr="00497D60">
        <w:rPr>
          <w:rFonts w:ascii="Book Antiqua" w:hAnsi="Book Antiqua" w:cs="Times New Roman"/>
          <w:sz w:val="24"/>
          <w:szCs w:val="24"/>
        </w:rPr>
        <w:t xml:space="preserve"> in our study, t</w:t>
      </w:r>
      <w:r w:rsidR="00333B6C" w:rsidRPr="00497D60">
        <w:rPr>
          <w:rFonts w:ascii="Book Antiqua" w:hAnsi="Book Antiqua" w:cs="Times New Roman"/>
          <w:sz w:val="24"/>
          <w:szCs w:val="24"/>
        </w:rPr>
        <w:t>he Wexner score at 6 months was 4.5</w:t>
      </w:r>
      <w:r w:rsidR="002A518F">
        <w:rPr>
          <w:rFonts w:ascii="Book Antiqua" w:hAnsi="Book Antiqua" w:cs="Times New Roman" w:hint="eastAsia"/>
          <w:sz w:val="24"/>
          <w:szCs w:val="24"/>
        </w:rPr>
        <w:t xml:space="preserve"> </w:t>
      </w:r>
      <w:r w:rsidR="00333B6C" w:rsidRPr="00497D60">
        <w:rPr>
          <w:rFonts w:ascii="Book Antiqua" w:hAnsi="Book Antiqua" w:cs="Times New Roman"/>
          <w:sz w:val="24"/>
          <w:szCs w:val="24"/>
        </w:rPr>
        <w:t>±</w:t>
      </w:r>
      <w:r w:rsidR="002A518F">
        <w:rPr>
          <w:rFonts w:ascii="Book Antiqua" w:hAnsi="Book Antiqua" w:cs="Times New Roman" w:hint="eastAsia"/>
          <w:sz w:val="24"/>
          <w:szCs w:val="24"/>
        </w:rPr>
        <w:t xml:space="preserve"> </w:t>
      </w:r>
      <w:r w:rsidR="00333B6C" w:rsidRPr="00497D60">
        <w:rPr>
          <w:rFonts w:ascii="Book Antiqua" w:hAnsi="Book Antiqua" w:cs="Times New Roman"/>
          <w:sz w:val="24"/>
          <w:szCs w:val="24"/>
        </w:rPr>
        <w:t>1.4.</w:t>
      </w:r>
    </w:p>
    <w:p w:rsidR="0060475C" w:rsidRPr="00497D60" w:rsidRDefault="00817936" w:rsidP="003E438A">
      <w:pPr>
        <w:spacing w:line="360" w:lineRule="auto"/>
        <w:ind w:firstLineChars="200" w:firstLine="480"/>
        <w:rPr>
          <w:rFonts w:ascii="Book Antiqua" w:hAnsi="Book Antiqua" w:cs="Times New Roman"/>
          <w:sz w:val="24"/>
          <w:szCs w:val="24"/>
        </w:rPr>
      </w:pPr>
      <w:r w:rsidRPr="00497D60">
        <w:rPr>
          <w:rFonts w:ascii="Book Antiqua" w:hAnsi="Book Antiqua" w:cs="Times New Roman"/>
          <w:sz w:val="24"/>
          <w:szCs w:val="24"/>
        </w:rPr>
        <w:t xml:space="preserve">ENETS Consensus Guidelines </w:t>
      </w:r>
      <w:r w:rsidR="0097150C" w:rsidRPr="00497D60">
        <w:rPr>
          <w:rFonts w:ascii="Book Antiqua" w:hAnsi="Book Antiqua" w:cs="Times New Roman"/>
          <w:sz w:val="24"/>
          <w:szCs w:val="24"/>
        </w:rPr>
        <w:t>suggested</w:t>
      </w:r>
      <w:r w:rsidRPr="00497D60">
        <w:rPr>
          <w:rFonts w:ascii="Book Antiqua" w:hAnsi="Book Antiqua" w:cs="Times New Roman"/>
          <w:sz w:val="24"/>
          <w:szCs w:val="24"/>
        </w:rPr>
        <w:t xml:space="preserve"> that </w:t>
      </w:r>
      <w:r w:rsidR="00C57223" w:rsidRPr="00497D60">
        <w:rPr>
          <w:rFonts w:ascii="Book Antiqua" w:hAnsi="Book Antiqua"/>
          <w:sz w:val="24"/>
          <w:szCs w:val="24"/>
        </w:rPr>
        <w:t>neuroendocrine tumor &lt;</w:t>
      </w:r>
      <w:r w:rsidR="002A518F">
        <w:rPr>
          <w:rFonts w:ascii="Book Antiqua" w:hAnsi="Book Antiqua" w:hint="eastAsia"/>
          <w:sz w:val="24"/>
          <w:szCs w:val="24"/>
        </w:rPr>
        <w:t xml:space="preserve"> </w:t>
      </w:r>
      <w:r w:rsidR="00C57223" w:rsidRPr="00497D60">
        <w:rPr>
          <w:rFonts w:ascii="Book Antiqua" w:hAnsi="Book Antiqua"/>
          <w:sz w:val="24"/>
          <w:szCs w:val="24"/>
        </w:rPr>
        <w:t xml:space="preserve">1 cm in diameter without muscularis invasion should </w:t>
      </w:r>
      <w:r w:rsidR="00840616" w:rsidRPr="00497D60">
        <w:rPr>
          <w:rFonts w:ascii="Book Antiqua" w:hAnsi="Book Antiqua"/>
          <w:sz w:val="24"/>
          <w:szCs w:val="24"/>
        </w:rPr>
        <w:t xml:space="preserve">be </w:t>
      </w:r>
      <w:r w:rsidR="00C57223" w:rsidRPr="00497D60">
        <w:rPr>
          <w:rFonts w:ascii="Book Antiqua" w:hAnsi="Book Antiqua"/>
          <w:sz w:val="24"/>
          <w:szCs w:val="24"/>
        </w:rPr>
        <w:t>give</w:t>
      </w:r>
      <w:r w:rsidR="00840616" w:rsidRPr="00497D60">
        <w:rPr>
          <w:rFonts w:ascii="Book Antiqua" w:hAnsi="Book Antiqua"/>
          <w:sz w:val="24"/>
          <w:szCs w:val="24"/>
        </w:rPr>
        <w:t>n</w:t>
      </w:r>
      <w:r w:rsidR="00C57223" w:rsidRPr="00497D60">
        <w:rPr>
          <w:rFonts w:ascii="Book Antiqua" w:hAnsi="Book Antiqua"/>
          <w:sz w:val="24"/>
          <w:szCs w:val="24"/>
        </w:rPr>
        <w:t xml:space="preserve"> local resection endoscopically, transanal </w:t>
      </w:r>
      <w:r w:rsidR="009768F7" w:rsidRPr="00497D60">
        <w:rPr>
          <w:rFonts w:ascii="Book Antiqua" w:hAnsi="Book Antiqua"/>
          <w:sz w:val="24"/>
          <w:szCs w:val="24"/>
        </w:rPr>
        <w:t xml:space="preserve">mucosal-muscular </w:t>
      </w:r>
      <w:r w:rsidR="00C57223" w:rsidRPr="00497D60">
        <w:rPr>
          <w:rFonts w:ascii="Book Antiqua" w:hAnsi="Book Antiqua"/>
          <w:sz w:val="24"/>
          <w:szCs w:val="24"/>
        </w:rPr>
        <w:t xml:space="preserve">resection using a variety of techniques and equipment </w:t>
      </w:r>
      <w:r w:rsidR="0097150C" w:rsidRPr="00497D60">
        <w:rPr>
          <w:rFonts w:ascii="Book Antiqua" w:hAnsi="Book Antiqua"/>
          <w:sz w:val="24"/>
          <w:szCs w:val="24"/>
        </w:rPr>
        <w:t>wa</w:t>
      </w:r>
      <w:r w:rsidR="007B06EF" w:rsidRPr="00497D60">
        <w:rPr>
          <w:rFonts w:ascii="Book Antiqua" w:hAnsi="Book Antiqua"/>
          <w:sz w:val="24"/>
          <w:szCs w:val="24"/>
        </w:rPr>
        <w:t>s suitable for tumor &lt;</w:t>
      </w:r>
      <w:r w:rsidR="002A518F">
        <w:rPr>
          <w:rFonts w:ascii="Book Antiqua" w:hAnsi="Book Antiqua" w:hint="eastAsia"/>
          <w:sz w:val="24"/>
          <w:szCs w:val="24"/>
        </w:rPr>
        <w:t xml:space="preserve"> </w:t>
      </w:r>
      <w:r w:rsidR="007B06EF" w:rsidRPr="00497D60">
        <w:rPr>
          <w:rFonts w:ascii="Book Antiqua" w:hAnsi="Book Antiqua"/>
          <w:sz w:val="24"/>
          <w:szCs w:val="24"/>
        </w:rPr>
        <w:t>1</w:t>
      </w:r>
      <w:r w:rsidR="002A518F">
        <w:rPr>
          <w:rFonts w:ascii="Book Antiqua" w:hAnsi="Book Antiqua" w:hint="eastAsia"/>
          <w:sz w:val="24"/>
          <w:szCs w:val="24"/>
        </w:rPr>
        <w:t xml:space="preserve"> </w:t>
      </w:r>
      <w:r w:rsidR="007B06EF" w:rsidRPr="00497D60">
        <w:rPr>
          <w:rFonts w:ascii="Book Antiqua" w:hAnsi="Book Antiqua"/>
          <w:sz w:val="24"/>
          <w:szCs w:val="24"/>
        </w:rPr>
        <w:t>cm with muscularis invasion or tumor between 1 and 2 cm without muscularis invasion</w:t>
      </w:r>
      <w:r w:rsidR="00EC4C7A" w:rsidRPr="00497D60">
        <w:rPr>
          <w:rFonts w:ascii="Book Antiqua" w:hAnsi="Book Antiqua"/>
          <w:sz w:val="24"/>
          <w:szCs w:val="24"/>
        </w:rPr>
        <w:fldChar w:fldCharType="begin"/>
      </w:r>
      <w:r w:rsidR="00BF2EA2" w:rsidRPr="00497D60">
        <w:rPr>
          <w:rFonts w:ascii="Book Antiqua" w:hAnsi="Book Antiqua"/>
          <w:sz w:val="24"/>
          <w:szCs w:val="24"/>
        </w:rPr>
        <w:instrText xml:space="preserve"> ADDIN EN.CITE &lt;EndNote&gt;&lt;Cite&gt;&lt;Author&gt;Caplin&lt;/Author&gt;&lt;Year&gt;2012&lt;/Year&gt;&lt;RecNum&gt;1007&lt;/RecNum&gt;&lt;record&gt;&lt;rec-number&gt;1007&lt;/rec-number&gt;&lt;foreign-keys&gt;&lt;key app="EN" db-id="wvtztzdty5rdsveat085fzxn5f0xds2sxfpr"&gt;1007&lt;/key&gt;&lt;/foreign-keys&gt;&lt;ref-type name="Journal Article"&gt;17&lt;/ref-type&gt;&lt;contributors&gt;&lt;authors&gt;&lt;author&gt;Caplin, M.&lt;/author&gt;&lt;author&gt;Sundin, A.&lt;/author&gt;&lt;author&gt;Nillson, O.&lt;/author&gt;&lt;author&gt;Baum, R. P.&lt;/author&gt;&lt;author&gt;Klose, K. J.&lt;/author&gt;&lt;author&gt;Kelestimur, F.&lt;/author&gt;&lt;author&gt;Plockinger, U.&lt;/author&gt;&lt;author&gt;Papotti, M.&lt;/author&gt;&lt;author&gt;Salazar, R.&lt;/author&gt;&lt;author&gt;Pascher, A.&lt;/author&gt;&lt;/authors&gt;&lt;/contributors&gt;&lt;auth-address&gt;Department of Gastroenterology, Royal Free Hospital, London, UK. m.caplin@medsch.ucl.ac.uk&lt;/auth-address&gt;&lt;titles&gt;&lt;title&gt;ENETS Consensus Guidelines for the management of patients with digestive neuroendocrine neoplasms: colorectal neuroendocrine neoplasms&lt;/title&gt;&lt;secondary-title&gt;Neuroendocrinology&lt;/secondary-title&gt;&lt;/titles&gt;&lt;pages&gt;88-97&lt;/pages&gt;&lt;volume&gt;95&lt;/volume&gt;&lt;number&gt;2&lt;/number&gt;&lt;edition&gt;2012/01/21&lt;/edition&gt;&lt;keywords&gt;&lt;keyword&gt;*Colorectal Neoplasms/diagnosis/epidemiology/therapy&lt;/keyword&gt;&lt;keyword&gt;Humans&lt;/keyword&gt;&lt;keyword&gt;*Neuroendocrine Tumors/diagnosis/epidemiology/therapy&lt;/keyword&gt;&lt;/keywords&gt;&lt;dates&gt;&lt;year&gt;2012&lt;/year&gt;&lt;/dates&gt;&lt;isbn&gt;1423-0194 (Electronic)&amp;#xD;0028-3835 (Linking)&lt;/isbn&gt;&lt;accession-num&gt;22261972&lt;/accession-num&gt;&lt;urls&gt;&lt;related-urls&gt;&lt;url&gt;http://www.ncbi.nlm.nih.gov/entrez/query.fcgi?cmd=Retrieve&amp;amp;db=PubMed&amp;amp;dopt=Citation&amp;amp;list_uids=22261972&lt;/url&gt;&lt;/related-urls&gt;&lt;/urls&gt;&lt;electronic-resource-num&gt;000335594 [pii]&amp;#xD;10.1159/000335594&lt;/electronic-resource-num&gt;&lt;language&gt;eng&lt;/language&gt;&lt;/record&gt;&lt;/Cite&gt;&lt;/EndNote&gt;</w:instrText>
      </w:r>
      <w:r w:rsidR="00EC4C7A" w:rsidRPr="00497D60">
        <w:rPr>
          <w:rFonts w:ascii="Book Antiqua" w:hAnsi="Book Antiqua"/>
          <w:sz w:val="24"/>
          <w:szCs w:val="24"/>
        </w:rPr>
        <w:fldChar w:fldCharType="separate"/>
      </w:r>
      <w:r w:rsidR="00220DA7" w:rsidRPr="00497D60">
        <w:rPr>
          <w:rFonts w:ascii="Book Antiqua" w:hAnsi="Book Antiqua"/>
          <w:noProof/>
          <w:sz w:val="24"/>
          <w:szCs w:val="24"/>
          <w:vertAlign w:val="superscript"/>
        </w:rPr>
        <w:t>[4]</w:t>
      </w:r>
      <w:r w:rsidR="00EC4C7A" w:rsidRPr="00497D60">
        <w:rPr>
          <w:rFonts w:ascii="Book Antiqua" w:hAnsi="Book Antiqua"/>
          <w:sz w:val="24"/>
          <w:szCs w:val="24"/>
        </w:rPr>
        <w:fldChar w:fldCharType="end"/>
      </w:r>
      <w:r w:rsidR="00840616" w:rsidRPr="00497D60">
        <w:rPr>
          <w:rFonts w:ascii="Book Antiqua" w:hAnsi="Book Antiqua"/>
          <w:sz w:val="24"/>
          <w:szCs w:val="24"/>
        </w:rPr>
        <w:t>.</w:t>
      </w:r>
      <w:r w:rsidR="00591137" w:rsidRPr="00497D60">
        <w:rPr>
          <w:rFonts w:ascii="Book Antiqua" w:hAnsi="Book Antiqua"/>
          <w:sz w:val="24"/>
          <w:szCs w:val="24"/>
        </w:rPr>
        <w:t xml:space="preserve"> </w:t>
      </w:r>
      <w:r w:rsidR="001F365C" w:rsidRPr="00497D60">
        <w:rPr>
          <w:rFonts w:ascii="Book Antiqua" w:hAnsi="Book Antiqua"/>
          <w:sz w:val="24"/>
          <w:szCs w:val="24"/>
        </w:rPr>
        <w:t xml:space="preserve">In our </w:t>
      </w:r>
      <w:r w:rsidR="001F365C" w:rsidRPr="00497D60">
        <w:rPr>
          <w:rFonts w:ascii="Book Antiqua" w:hAnsi="Book Antiqua"/>
          <w:sz w:val="24"/>
          <w:szCs w:val="24"/>
        </w:rPr>
        <w:lastRenderedPageBreak/>
        <w:t>study, the tumor</w:t>
      </w:r>
      <w:r w:rsidR="0097150C" w:rsidRPr="00497D60">
        <w:rPr>
          <w:rFonts w:ascii="Book Antiqua" w:hAnsi="Book Antiqua"/>
          <w:sz w:val="24"/>
          <w:szCs w:val="24"/>
        </w:rPr>
        <w:t xml:space="preserve"> </w:t>
      </w:r>
      <w:r w:rsidR="001F365C" w:rsidRPr="00497D60">
        <w:rPr>
          <w:rFonts w:ascii="Book Antiqua" w:hAnsi="Book Antiqua"/>
          <w:sz w:val="24"/>
          <w:szCs w:val="24"/>
        </w:rPr>
        <w:t>of 1</w:t>
      </w:r>
      <w:r w:rsidR="00866C55" w:rsidRPr="00497D60">
        <w:rPr>
          <w:rFonts w:ascii="Book Antiqua" w:hAnsi="Book Antiqua"/>
          <w:sz w:val="24"/>
          <w:szCs w:val="24"/>
        </w:rPr>
        <w:t>2</w:t>
      </w:r>
      <w:r w:rsidR="001F365C" w:rsidRPr="00497D60">
        <w:rPr>
          <w:rFonts w:ascii="Book Antiqua" w:hAnsi="Book Antiqua"/>
          <w:sz w:val="24"/>
          <w:szCs w:val="24"/>
        </w:rPr>
        <w:t xml:space="preserve"> patients in the completion group was less than 1 cm </w:t>
      </w:r>
      <w:r w:rsidR="0097150C" w:rsidRPr="00497D60">
        <w:rPr>
          <w:rFonts w:ascii="Book Antiqua" w:hAnsi="Book Antiqua"/>
          <w:sz w:val="24"/>
          <w:szCs w:val="24"/>
        </w:rPr>
        <w:t xml:space="preserve">in diameter </w:t>
      </w:r>
      <w:r w:rsidR="001F365C" w:rsidRPr="00497D60">
        <w:rPr>
          <w:rFonts w:ascii="Book Antiqua" w:hAnsi="Book Antiqua"/>
          <w:sz w:val="24"/>
          <w:szCs w:val="24"/>
        </w:rPr>
        <w:t>and without muscularis invasion</w:t>
      </w:r>
      <w:r w:rsidR="00866C55" w:rsidRPr="00497D60">
        <w:rPr>
          <w:rFonts w:ascii="Book Antiqua" w:hAnsi="Book Antiqua"/>
          <w:sz w:val="24"/>
          <w:szCs w:val="24"/>
        </w:rPr>
        <w:t xml:space="preserve">. </w:t>
      </w:r>
      <w:r w:rsidR="0097150C" w:rsidRPr="00497D60">
        <w:rPr>
          <w:rFonts w:ascii="Book Antiqua" w:hAnsi="Book Antiqua"/>
          <w:sz w:val="24"/>
          <w:szCs w:val="24"/>
        </w:rPr>
        <w:t>E</w:t>
      </w:r>
      <w:r w:rsidR="00866C55" w:rsidRPr="00497D60">
        <w:rPr>
          <w:rFonts w:ascii="Book Antiqua" w:hAnsi="Book Antiqua"/>
          <w:sz w:val="24"/>
          <w:szCs w:val="24"/>
        </w:rPr>
        <w:t xml:space="preserve">ndoscopic </w:t>
      </w:r>
      <w:r w:rsidR="00866C55" w:rsidRPr="00497D60">
        <w:rPr>
          <w:rFonts w:ascii="Book Antiqua" w:hAnsi="Book Antiqua" w:cs="Times New Roman"/>
          <w:sz w:val="24"/>
          <w:szCs w:val="24"/>
        </w:rPr>
        <w:t>resection</w:t>
      </w:r>
      <w:r w:rsidR="00A16890" w:rsidRPr="00497D60">
        <w:rPr>
          <w:rFonts w:ascii="Book Antiqua" w:hAnsi="Book Antiqua" w:cs="Times New Roman"/>
          <w:sz w:val="24"/>
          <w:szCs w:val="24"/>
        </w:rPr>
        <w:t xml:space="preserve"> with many local transanal technique</w:t>
      </w:r>
      <w:r w:rsidR="00AB5D59" w:rsidRPr="00497D60">
        <w:rPr>
          <w:rFonts w:ascii="Book Antiqua" w:hAnsi="Book Antiqua" w:cs="Times New Roman"/>
          <w:sz w:val="24"/>
          <w:szCs w:val="24"/>
        </w:rPr>
        <w:t>s</w:t>
      </w:r>
      <w:r w:rsidR="00A16890" w:rsidRPr="00497D60">
        <w:rPr>
          <w:rFonts w:ascii="Book Antiqua" w:hAnsi="Book Antiqua" w:cs="Times New Roman"/>
          <w:sz w:val="24"/>
          <w:szCs w:val="24"/>
        </w:rPr>
        <w:t xml:space="preserve"> (band-snare resection, aspiration lumpectomy)</w:t>
      </w:r>
      <w:r w:rsidR="00866C55" w:rsidRPr="00497D60">
        <w:rPr>
          <w:rFonts w:ascii="Book Antiqua" w:hAnsi="Book Antiqua" w:cs="Times New Roman"/>
          <w:sz w:val="24"/>
          <w:szCs w:val="24"/>
        </w:rPr>
        <w:t xml:space="preserve"> did not achieve negative margin</w:t>
      </w:r>
      <w:r w:rsidR="00287C3E" w:rsidRPr="00497D60">
        <w:rPr>
          <w:rFonts w:ascii="Book Antiqua" w:hAnsi="Book Antiqua" w:cs="Times New Roman"/>
          <w:sz w:val="24"/>
          <w:szCs w:val="24"/>
        </w:rPr>
        <w:t>.</w:t>
      </w:r>
      <w:r w:rsidR="005814EF" w:rsidRPr="00497D60">
        <w:rPr>
          <w:rFonts w:ascii="Book Antiqua" w:hAnsi="Book Antiqua" w:cs="Times New Roman"/>
          <w:sz w:val="24"/>
          <w:szCs w:val="24"/>
        </w:rPr>
        <w:t xml:space="preserve"> </w:t>
      </w:r>
      <w:r w:rsidR="00A40550" w:rsidRPr="00497D60">
        <w:rPr>
          <w:rFonts w:ascii="Book Antiqua" w:hAnsi="Book Antiqua" w:cs="Times New Roman"/>
          <w:sz w:val="24"/>
          <w:szCs w:val="24"/>
        </w:rPr>
        <w:t xml:space="preserve">Therefore, </w:t>
      </w:r>
      <w:r w:rsidR="00F05333" w:rsidRPr="00497D60">
        <w:rPr>
          <w:rFonts w:ascii="Book Antiqua" w:hAnsi="Book Antiqua" w:cs="Times New Roman"/>
          <w:sz w:val="24"/>
          <w:szCs w:val="24"/>
        </w:rPr>
        <w:t xml:space="preserve">whether that endoscopic resection is suggested for these patients should be reconsidered, </w:t>
      </w:r>
      <w:r w:rsidR="00A40550" w:rsidRPr="00497D60">
        <w:rPr>
          <w:rFonts w:ascii="Book Antiqua" w:hAnsi="Book Antiqua" w:cs="Times New Roman"/>
          <w:sz w:val="24"/>
          <w:szCs w:val="24"/>
        </w:rPr>
        <w:t>f</w:t>
      </w:r>
      <w:r w:rsidR="00EB1375" w:rsidRPr="00497D60">
        <w:rPr>
          <w:rFonts w:ascii="Book Antiqua" w:hAnsi="Book Antiqua"/>
          <w:sz w:val="24"/>
          <w:szCs w:val="24"/>
        </w:rPr>
        <w:t>ull-thickness using TEM</w:t>
      </w:r>
      <w:r w:rsidR="00EB1375" w:rsidRPr="00497D60">
        <w:rPr>
          <w:rFonts w:ascii="Book Antiqua" w:hAnsi="Book Antiqua" w:cs="Times New Roman"/>
          <w:sz w:val="24"/>
          <w:szCs w:val="24"/>
        </w:rPr>
        <w:t xml:space="preserve"> </w:t>
      </w:r>
      <w:r w:rsidR="00696C1C" w:rsidRPr="00497D60">
        <w:rPr>
          <w:rFonts w:ascii="Book Antiqua" w:hAnsi="Book Antiqua" w:cs="Times New Roman"/>
          <w:sz w:val="24"/>
          <w:szCs w:val="24"/>
        </w:rPr>
        <w:t>as</w:t>
      </w:r>
      <w:r w:rsidR="00EB1375" w:rsidRPr="00497D60">
        <w:rPr>
          <w:rFonts w:ascii="Book Antiqua" w:hAnsi="Book Antiqua" w:cs="Times New Roman"/>
          <w:sz w:val="24"/>
          <w:szCs w:val="24"/>
        </w:rPr>
        <w:t xml:space="preserve"> </w:t>
      </w:r>
      <w:r w:rsidR="00EB1375" w:rsidRPr="00497D60">
        <w:rPr>
          <w:rFonts w:ascii="Book Antiqua" w:hAnsi="Book Antiqua"/>
          <w:sz w:val="24"/>
          <w:szCs w:val="24"/>
        </w:rPr>
        <w:t>the first surgical choice</w:t>
      </w:r>
      <w:r w:rsidR="00857758" w:rsidRPr="00497D60">
        <w:rPr>
          <w:rFonts w:ascii="Book Antiqua" w:hAnsi="Book Antiqua" w:cs="Times New Roman"/>
          <w:sz w:val="24"/>
          <w:szCs w:val="24"/>
        </w:rPr>
        <w:t xml:space="preserve"> for these patients</w:t>
      </w:r>
      <w:r w:rsidR="00F05333" w:rsidRPr="00497D60">
        <w:rPr>
          <w:rFonts w:ascii="Book Antiqua" w:hAnsi="Book Antiqua" w:cs="Times New Roman"/>
          <w:sz w:val="24"/>
          <w:szCs w:val="24"/>
        </w:rPr>
        <w:t xml:space="preserve"> might be better</w:t>
      </w:r>
      <w:r w:rsidR="00912A5B" w:rsidRPr="00497D60">
        <w:rPr>
          <w:rFonts w:ascii="Book Antiqua" w:hAnsi="Book Antiqua"/>
          <w:sz w:val="24"/>
          <w:szCs w:val="24"/>
        </w:rPr>
        <w:t xml:space="preserve">. </w:t>
      </w:r>
      <w:r w:rsidR="0071411B" w:rsidRPr="00497D60">
        <w:rPr>
          <w:rFonts w:ascii="Book Antiqua" w:hAnsi="Book Antiqua"/>
          <w:sz w:val="24"/>
          <w:szCs w:val="24"/>
        </w:rPr>
        <w:t>Beside, the guidelines did not give suggest</w:t>
      </w:r>
      <w:r w:rsidR="001A6C24" w:rsidRPr="00497D60">
        <w:rPr>
          <w:rFonts w:ascii="Book Antiqua" w:hAnsi="Book Antiqua"/>
          <w:sz w:val="24"/>
          <w:szCs w:val="24"/>
        </w:rPr>
        <w:t>s</w:t>
      </w:r>
      <w:r w:rsidR="0071411B" w:rsidRPr="00497D60">
        <w:rPr>
          <w:rFonts w:ascii="Book Antiqua" w:hAnsi="Book Antiqua"/>
          <w:sz w:val="24"/>
          <w:szCs w:val="24"/>
        </w:rPr>
        <w:t xml:space="preserve"> about the tumor between 1 and 2 cm with muscularis invasion. </w:t>
      </w:r>
      <w:r w:rsidR="003064B8" w:rsidRPr="00497D60">
        <w:rPr>
          <w:rFonts w:ascii="Book Antiqua" w:hAnsi="Book Antiqua"/>
          <w:sz w:val="24"/>
          <w:szCs w:val="24"/>
        </w:rPr>
        <w:t xml:space="preserve">We performed full-thickness excision of these tumors on </w:t>
      </w:r>
      <w:r w:rsidR="003064B8" w:rsidRPr="00497D60">
        <w:rPr>
          <w:rFonts w:ascii="Book Antiqua" w:hAnsi="Book Antiqua" w:cs="Times New Roman"/>
          <w:sz w:val="24"/>
          <w:szCs w:val="24"/>
        </w:rPr>
        <w:t>5</w:t>
      </w:r>
      <w:r w:rsidR="0071411B" w:rsidRPr="00497D60">
        <w:rPr>
          <w:rFonts w:ascii="Book Antiqua" w:hAnsi="Book Antiqua" w:cs="Times New Roman"/>
          <w:sz w:val="24"/>
          <w:szCs w:val="24"/>
        </w:rPr>
        <w:t xml:space="preserve"> </w:t>
      </w:r>
      <w:r w:rsidR="003064B8" w:rsidRPr="00497D60">
        <w:rPr>
          <w:rFonts w:ascii="Book Antiqua" w:hAnsi="Book Antiqua" w:cs="Times New Roman"/>
          <w:sz w:val="24"/>
          <w:szCs w:val="24"/>
        </w:rPr>
        <w:t>patients</w:t>
      </w:r>
      <w:r w:rsidR="0071411B" w:rsidRPr="00497D60">
        <w:rPr>
          <w:rFonts w:ascii="Book Antiqua" w:hAnsi="Book Antiqua" w:cs="Times New Roman"/>
          <w:sz w:val="24"/>
          <w:szCs w:val="24"/>
        </w:rPr>
        <w:t>,</w:t>
      </w:r>
      <w:r w:rsidR="001A6C24" w:rsidRPr="00497D60">
        <w:rPr>
          <w:rFonts w:ascii="Book Antiqua" w:hAnsi="Book Antiqua" w:cs="Times New Roman"/>
          <w:sz w:val="24"/>
          <w:szCs w:val="24"/>
        </w:rPr>
        <w:t xml:space="preserve"> and</w:t>
      </w:r>
      <w:r w:rsidR="0071411B" w:rsidRPr="00497D60">
        <w:rPr>
          <w:rFonts w:ascii="Book Antiqua" w:hAnsi="Book Antiqua" w:cs="Times New Roman"/>
          <w:sz w:val="24"/>
          <w:szCs w:val="24"/>
        </w:rPr>
        <w:t xml:space="preserve"> the surgical margins of all specimens were negative. </w:t>
      </w:r>
      <w:r w:rsidR="00103C22" w:rsidRPr="00497D60">
        <w:rPr>
          <w:rFonts w:ascii="Book Antiqua" w:hAnsi="Book Antiqua"/>
          <w:sz w:val="24"/>
          <w:szCs w:val="24"/>
        </w:rPr>
        <w:t xml:space="preserve">Our experience is that </w:t>
      </w:r>
      <w:r w:rsidR="006D1AE8" w:rsidRPr="00497D60">
        <w:rPr>
          <w:rFonts w:ascii="Book Antiqua" w:hAnsi="Book Antiqua"/>
          <w:sz w:val="24"/>
          <w:szCs w:val="24"/>
        </w:rPr>
        <w:t xml:space="preserve">for the patients with neuroendocrine </w:t>
      </w:r>
      <w:r w:rsidR="00E471E6" w:rsidRPr="00497D60">
        <w:rPr>
          <w:rFonts w:ascii="Book Antiqua" w:hAnsi="Book Antiqua"/>
          <w:sz w:val="24"/>
          <w:szCs w:val="24"/>
        </w:rPr>
        <w:t xml:space="preserve">tumor </w:t>
      </w:r>
      <w:r w:rsidR="00AF505B" w:rsidRPr="00497D60">
        <w:rPr>
          <w:rFonts w:ascii="Book Antiqua" w:hAnsi="Book Antiqua"/>
          <w:sz w:val="24"/>
          <w:szCs w:val="24"/>
        </w:rPr>
        <w:t>less than 2 cm</w:t>
      </w:r>
      <w:r w:rsidR="00EE7233" w:rsidRPr="00497D60">
        <w:rPr>
          <w:rFonts w:ascii="Book Antiqua" w:hAnsi="Book Antiqua"/>
          <w:sz w:val="24"/>
          <w:szCs w:val="24"/>
        </w:rPr>
        <w:t xml:space="preserve"> without invasion of lymph nodes</w:t>
      </w:r>
      <w:r w:rsidR="00921BB1" w:rsidRPr="00497D60">
        <w:rPr>
          <w:rFonts w:ascii="Book Antiqua" w:hAnsi="Book Antiqua"/>
          <w:sz w:val="24"/>
          <w:szCs w:val="24"/>
        </w:rPr>
        <w:t xml:space="preserve"> or metastasis</w:t>
      </w:r>
      <w:r w:rsidR="001A6C24" w:rsidRPr="00497D60">
        <w:rPr>
          <w:rFonts w:ascii="Book Antiqua" w:hAnsi="Book Antiqua"/>
          <w:sz w:val="24"/>
          <w:szCs w:val="24"/>
        </w:rPr>
        <w:t>,</w:t>
      </w:r>
      <w:r w:rsidR="00EE7233" w:rsidRPr="00497D60">
        <w:rPr>
          <w:rFonts w:ascii="Book Antiqua" w:hAnsi="Book Antiqua"/>
          <w:sz w:val="24"/>
          <w:szCs w:val="24"/>
        </w:rPr>
        <w:t xml:space="preserve"> </w:t>
      </w:r>
      <w:r w:rsidR="001A6C24" w:rsidRPr="00497D60">
        <w:rPr>
          <w:rFonts w:ascii="Book Antiqua" w:hAnsi="Book Antiqua" w:cs="Times New Roman"/>
          <w:sz w:val="24"/>
          <w:szCs w:val="24"/>
        </w:rPr>
        <w:t>f</w:t>
      </w:r>
      <w:r w:rsidR="00EE7233" w:rsidRPr="00497D60">
        <w:rPr>
          <w:rFonts w:ascii="Book Antiqua" w:hAnsi="Book Antiqua" w:cs="Times New Roman"/>
          <w:sz w:val="24"/>
          <w:szCs w:val="24"/>
        </w:rPr>
        <w:t xml:space="preserve">ull-thickness excision using TEM </w:t>
      </w:r>
      <w:r w:rsidR="00EA2CA8" w:rsidRPr="00497D60">
        <w:rPr>
          <w:rFonts w:ascii="Book Antiqua" w:hAnsi="Book Antiqua" w:cs="Times New Roman"/>
          <w:sz w:val="24"/>
          <w:szCs w:val="24"/>
        </w:rPr>
        <w:t>should</w:t>
      </w:r>
      <w:r w:rsidR="00602F67" w:rsidRPr="00497D60">
        <w:rPr>
          <w:rFonts w:ascii="Book Antiqua" w:hAnsi="Book Antiqua" w:cs="Times New Roman"/>
          <w:sz w:val="24"/>
          <w:szCs w:val="24"/>
        </w:rPr>
        <w:t xml:space="preserve"> be the preferred to perform</w:t>
      </w:r>
      <w:r w:rsidR="001A6C24" w:rsidRPr="00497D60">
        <w:rPr>
          <w:rFonts w:ascii="Book Antiqua" w:hAnsi="Book Antiqua" w:cs="Times New Roman"/>
          <w:sz w:val="24"/>
          <w:szCs w:val="24"/>
        </w:rPr>
        <w:t>.</w:t>
      </w:r>
      <w:r w:rsidR="00602F67" w:rsidRPr="00497D60">
        <w:rPr>
          <w:rFonts w:ascii="Book Antiqua" w:hAnsi="Book Antiqua" w:cs="Times New Roman"/>
          <w:sz w:val="24"/>
          <w:szCs w:val="24"/>
        </w:rPr>
        <w:t xml:space="preserve"> </w:t>
      </w:r>
      <w:r w:rsidR="001A6C24" w:rsidRPr="00497D60">
        <w:rPr>
          <w:rFonts w:ascii="Book Antiqua" w:hAnsi="Book Antiqua" w:cs="Times New Roman"/>
          <w:sz w:val="24"/>
          <w:szCs w:val="24"/>
        </w:rPr>
        <w:t>B</w:t>
      </w:r>
      <w:r w:rsidR="00602F67" w:rsidRPr="00497D60">
        <w:rPr>
          <w:rFonts w:ascii="Book Antiqua" w:hAnsi="Book Antiqua" w:cs="Times New Roman"/>
          <w:sz w:val="24"/>
          <w:szCs w:val="24"/>
        </w:rPr>
        <w:t xml:space="preserve">ecause it </w:t>
      </w:r>
      <w:r w:rsidR="00EE7233" w:rsidRPr="00497D60">
        <w:rPr>
          <w:rFonts w:ascii="Book Antiqua" w:hAnsi="Book Antiqua" w:cs="Times New Roman"/>
          <w:sz w:val="24"/>
          <w:szCs w:val="24"/>
        </w:rPr>
        <w:t>enables much larger extent of resection, ensur</w:t>
      </w:r>
      <w:r w:rsidR="00602F67" w:rsidRPr="00497D60">
        <w:rPr>
          <w:rFonts w:ascii="Book Antiqua" w:hAnsi="Book Antiqua" w:cs="Times New Roman"/>
          <w:sz w:val="24"/>
          <w:szCs w:val="24"/>
        </w:rPr>
        <w:t>es</w:t>
      </w:r>
      <w:r w:rsidR="00EE7233" w:rsidRPr="00497D60">
        <w:rPr>
          <w:rFonts w:ascii="Book Antiqua" w:hAnsi="Book Antiqua" w:cs="Times New Roman"/>
          <w:sz w:val="24"/>
          <w:szCs w:val="24"/>
        </w:rPr>
        <w:t xml:space="preserve"> more satisfactory oncological results for lesions with malignant potential</w:t>
      </w:r>
      <w:r w:rsidR="0018012E" w:rsidRPr="00497D60">
        <w:rPr>
          <w:rFonts w:ascii="Book Antiqua" w:hAnsi="Book Antiqua" w:cs="Times New Roman"/>
          <w:sz w:val="24"/>
          <w:szCs w:val="24"/>
        </w:rPr>
        <w:t>, and do not increase the complications</w:t>
      </w:r>
      <w:r w:rsidR="00EE7233" w:rsidRPr="00497D60">
        <w:rPr>
          <w:rFonts w:ascii="Book Antiqua" w:hAnsi="Book Antiqua" w:cs="Times New Roman"/>
          <w:sz w:val="24"/>
          <w:szCs w:val="24"/>
        </w:rPr>
        <w:t>.</w:t>
      </w:r>
    </w:p>
    <w:p w:rsidR="00000658" w:rsidRPr="00497D60" w:rsidRDefault="00AD6396" w:rsidP="003E438A">
      <w:pPr>
        <w:spacing w:line="360" w:lineRule="auto"/>
        <w:ind w:firstLineChars="200" w:firstLine="480"/>
        <w:rPr>
          <w:rFonts w:ascii="Book Antiqua" w:hAnsi="Book Antiqua" w:cs="Times New Roman"/>
          <w:sz w:val="24"/>
          <w:szCs w:val="24"/>
        </w:rPr>
      </w:pPr>
      <w:bookmarkStart w:id="70" w:name="OLE_LINK49"/>
      <w:bookmarkStart w:id="71" w:name="OLE_LINK50"/>
      <w:r w:rsidRPr="00497D60">
        <w:rPr>
          <w:rFonts w:ascii="Book Antiqua" w:hAnsi="Book Antiqua" w:cs="Times New Roman"/>
          <w:sz w:val="24"/>
          <w:szCs w:val="24"/>
        </w:rPr>
        <w:t>With t</w:t>
      </w:r>
      <w:r w:rsidR="00996A26" w:rsidRPr="00497D60">
        <w:rPr>
          <w:rFonts w:ascii="Book Antiqua" w:hAnsi="Book Antiqua" w:cs="Times New Roman"/>
          <w:sz w:val="24"/>
          <w:szCs w:val="24"/>
        </w:rPr>
        <w:t>he clinical application of TEM for rectal neoplasm</w:t>
      </w:r>
      <w:r w:rsidR="002F2803" w:rsidRPr="00497D60">
        <w:rPr>
          <w:rFonts w:ascii="Book Antiqua" w:hAnsi="Book Antiqua" w:cs="Times New Roman"/>
          <w:sz w:val="24"/>
          <w:szCs w:val="24"/>
        </w:rPr>
        <w:t>s</w:t>
      </w:r>
      <w:r w:rsidR="00996A26" w:rsidRPr="00497D60">
        <w:rPr>
          <w:rFonts w:ascii="Book Antiqua" w:hAnsi="Book Antiqua" w:cs="Times New Roman"/>
          <w:sz w:val="24"/>
          <w:szCs w:val="24"/>
        </w:rPr>
        <w:t>, several reports involving small case series have been published</w:t>
      </w:r>
      <w:r w:rsidR="00EC4C7A" w:rsidRPr="00497D60">
        <w:rPr>
          <w:rFonts w:ascii="Book Antiqua" w:hAnsi="Book Antiqua" w:cs="Times New Roman"/>
          <w:sz w:val="24"/>
          <w:szCs w:val="24"/>
        </w:rPr>
        <w:fldChar w:fldCharType="begin">
          <w:fldData xml:space="preserve">PEVuZE5vdGU+PENpdGU+PEF1dGhvcj5MZW9uYXJkPC9BdXRob3I+PFllYXI+MjAxMjwvWWVhcj48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</w:fldData>
        </w:fldChar>
      </w:r>
      <w:r w:rsidR="00BF2EA2" w:rsidRPr="00497D60">
        <w:rPr>
          <w:rFonts w:ascii="Book Antiqua" w:hAnsi="Book Antiqua" w:cs="Times New Roman"/>
          <w:sz w:val="24"/>
          <w:szCs w:val="24"/>
        </w:rPr>
        <w:instrText xml:space="preserve"> ADDIN EN.CITE </w:instrText>
      </w:r>
      <w:r w:rsidR="00EC4C7A" w:rsidRPr="00497D60">
        <w:rPr>
          <w:rFonts w:ascii="Book Antiqua" w:hAnsi="Book Antiqua" w:cs="Times New Roman"/>
          <w:sz w:val="24"/>
          <w:szCs w:val="24"/>
        </w:rPr>
        <w:fldChar w:fldCharType="begin">
          <w:fldData xml:space="preserve">PEVuZE5vdGU+PENpdGU+PEF1dGhvcj5MZW9uYXJkPC9BdXRob3I+PFllYXI+MjAxMjwvWWVhcj48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</w:fldData>
        </w:fldChar>
      </w:r>
      <w:r w:rsidR="00BF2EA2" w:rsidRPr="00497D60">
        <w:rPr>
          <w:rFonts w:ascii="Book Antiqua" w:hAnsi="Book Antiqua" w:cs="Times New Roman"/>
          <w:sz w:val="24"/>
          <w:szCs w:val="24"/>
        </w:rPr>
        <w:instrText xml:space="preserve"> ADDIN EN.CITE.DATA </w:instrText>
      </w:r>
      <w:r w:rsidR="00EC4C7A" w:rsidRPr="00497D60">
        <w:rPr>
          <w:rFonts w:ascii="Book Antiqua" w:hAnsi="Book Antiqua" w:cs="Times New Roman"/>
          <w:sz w:val="24"/>
          <w:szCs w:val="24"/>
        </w:rPr>
      </w:r>
      <w:r w:rsidR="00EC4C7A" w:rsidRPr="00497D60">
        <w:rPr>
          <w:rFonts w:ascii="Book Antiqua" w:hAnsi="Book Antiqua" w:cs="Times New Roman"/>
          <w:sz w:val="24"/>
          <w:szCs w:val="24"/>
        </w:rPr>
        <w:fldChar w:fldCharType="end"/>
      </w:r>
      <w:r w:rsidR="00EC4C7A" w:rsidRPr="00497D60">
        <w:rPr>
          <w:rFonts w:ascii="Book Antiqua" w:hAnsi="Book Antiqua" w:cs="Times New Roman"/>
          <w:sz w:val="24"/>
          <w:szCs w:val="24"/>
        </w:rPr>
      </w:r>
      <w:r w:rsidR="00EC4C7A" w:rsidRPr="00497D60">
        <w:rPr>
          <w:rFonts w:ascii="Book Antiqua" w:hAnsi="Book Antiqua" w:cs="Times New Roman"/>
          <w:sz w:val="24"/>
          <w:szCs w:val="24"/>
        </w:rPr>
        <w:fldChar w:fldCharType="separate"/>
      </w:r>
      <w:r w:rsidR="00BF2EA2" w:rsidRPr="00497D60">
        <w:rPr>
          <w:rFonts w:ascii="Book Antiqua" w:hAnsi="Book Antiqua" w:cs="Times New Roman"/>
          <w:noProof/>
          <w:sz w:val="24"/>
          <w:szCs w:val="24"/>
          <w:vertAlign w:val="superscript"/>
        </w:rPr>
        <w:t>[30]</w:t>
      </w:r>
      <w:r w:rsidR="00EC4C7A" w:rsidRPr="00497D60">
        <w:rPr>
          <w:rFonts w:ascii="Book Antiqua" w:hAnsi="Book Antiqua" w:cs="Times New Roman"/>
          <w:sz w:val="24"/>
          <w:szCs w:val="24"/>
        </w:rPr>
        <w:fldChar w:fldCharType="end"/>
      </w:r>
      <w:r w:rsidR="00996A26" w:rsidRPr="00497D60">
        <w:rPr>
          <w:rFonts w:ascii="Book Antiqua" w:hAnsi="Book Antiqua" w:cs="Times New Roman"/>
          <w:sz w:val="24"/>
          <w:szCs w:val="24"/>
        </w:rPr>
        <w:t xml:space="preserve">. </w:t>
      </w:r>
      <w:r w:rsidR="00F06E98" w:rsidRPr="00497D60">
        <w:rPr>
          <w:rFonts w:ascii="Book Antiqua" w:hAnsi="Book Antiqua" w:cs="Times New Roman"/>
          <w:sz w:val="24"/>
          <w:szCs w:val="24"/>
        </w:rPr>
        <w:t>To</w:t>
      </w:r>
      <w:r w:rsidR="00996A26" w:rsidRPr="00497D60">
        <w:rPr>
          <w:rFonts w:ascii="Book Antiqua" w:hAnsi="Book Antiqua" w:cs="Times New Roman"/>
          <w:sz w:val="24"/>
          <w:szCs w:val="24"/>
        </w:rPr>
        <w:t xml:space="preserve"> our best knowledge, our report is the first and largest to</w:t>
      </w:r>
      <w:r w:rsidR="00D1115E" w:rsidRPr="00497D60">
        <w:rPr>
          <w:rFonts w:ascii="Book Antiqua" w:hAnsi="Book Antiqua" w:cs="Times New Roman"/>
          <w:sz w:val="24"/>
          <w:szCs w:val="24"/>
        </w:rPr>
        <w:t xml:space="preserve"> describe the effectiveness </w:t>
      </w:r>
      <w:r w:rsidR="0059617F" w:rsidRPr="00497D60">
        <w:rPr>
          <w:rFonts w:ascii="Book Antiqua" w:hAnsi="Book Antiqua" w:cs="Times New Roman"/>
          <w:sz w:val="24"/>
          <w:szCs w:val="24"/>
        </w:rPr>
        <w:t xml:space="preserve">of </w:t>
      </w:r>
      <w:r w:rsidR="00D1115E" w:rsidRPr="00497D60">
        <w:rPr>
          <w:rFonts w:ascii="Book Antiqua" w:hAnsi="Book Antiqua" w:cs="Times New Roman"/>
          <w:sz w:val="24"/>
          <w:szCs w:val="24"/>
        </w:rPr>
        <w:t xml:space="preserve">full-thickness excision of rectal </w:t>
      </w:r>
      <w:r w:rsidR="004B6874" w:rsidRPr="00497D60">
        <w:rPr>
          <w:rFonts w:ascii="Book Antiqua" w:hAnsi="Book Antiqua" w:cs="Times New Roman"/>
          <w:sz w:val="24"/>
          <w:szCs w:val="24"/>
        </w:rPr>
        <w:t>neuroendocrine tumor</w:t>
      </w:r>
      <w:r w:rsidR="00000658" w:rsidRPr="00497D60">
        <w:rPr>
          <w:rFonts w:ascii="Book Antiqua" w:hAnsi="Book Antiqua" w:cs="Times New Roman"/>
          <w:sz w:val="24"/>
          <w:szCs w:val="24"/>
        </w:rPr>
        <w:t xml:space="preserve"> </w:t>
      </w:r>
      <w:r w:rsidR="00D1115E" w:rsidRPr="00497D60">
        <w:rPr>
          <w:rFonts w:ascii="Book Antiqua" w:hAnsi="Book Antiqua" w:cs="Times New Roman"/>
          <w:sz w:val="24"/>
          <w:szCs w:val="24"/>
        </w:rPr>
        <w:t>using TEM</w:t>
      </w:r>
      <w:r w:rsidR="00000658" w:rsidRPr="00497D60">
        <w:rPr>
          <w:rFonts w:ascii="Book Antiqua" w:hAnsi="Book Antiqua" w:cs="Times New Roman"/>
          <w:sz w:val="24"/>
          <w:szCs w:val="24"/>
        </w:rPr>
        <w:t xml:space="preserve"> in </w:t>
      </w:r>
      <w:r w:rsidR="000C2709" w:rsidRPr="00497D60">
        <w:rPr>
          <w:rFonts w:ascii="Book Antiqua" w:hAnsi="Book Antiqua" w:cs="Times New Roman"/>
          <w:sz w:val="24"/>
          <w:szCs w:val="24"/>
        </w:rPr>
        <w:t>China</w:t>
      </w:r>
      <w:r w:rsidR="00000658" w:rsidRPr="00497D60">
        <w:rPr>
          <w:rFonts w:ascii="Book Antiqua" w:hAnsi="Book Antiqua" w:cs="Times New Roman"/>
          <w:sz w:val="24"/>
          <w:szCs w:val="24"/>
        </w:rPr>
        <w:t xml:space="preserve">. </w:t>
      </w:r>
      <w:r w:rsidR="00970694" w:rsidRPr="00497D60">
        <w:rPr>
          <w:rFonts w:ascii="Book Antiqua" w:hAnsi="Book Antiqua" w:cs="Times New Roman"/>
          <w:sz w:val="24"/>
          <w:szCs w:val="24"/>
        </w:rPr>
        <w:t xml:space="preserve">The largest series in the </w:t>
      </w:r>
      <w:r w:rsidR="00E16D72" w:rsidRPr="00E16D72">
        <w:rPr>
          <w:rFonts w:ascii="Book Antiqua" w:hAnsi="Book Antiqua" w:cs="Times New Roman"/>
          <w:sz w:val="24"/>
          <w:szCs w:val="24"/>
        </w:rPr>
        <w:t xml:space="preserve">United States </w:t>
      </w:r>
      <w:r w:rsidR="00970694" w:rsidRPr="00497D60">
        <w:rPr>
          <w:rFonts w:ascii="Book Antiqua" w:hAnsi="Book Antiqua" w:cs="Times New Roman"/>
          <w:sz w:val="24"/>
          <w:szCs w:val="24"/>
        </w:rPr>
        <w:t>and Japan included 24 patients and 27 patients respectively, but</w:t>
      </w:r>
      <w:r w:rsidR="008F73CB" w:rsidRPr="00497D60">
        <w:rPr>
          <w:rFonts w:ascii="Book Antiqua" w:hAnsi="Book Antiqua" w:cs="Times New Roman"/>
          <w:sz w:val="24"/>
          <w:szCs w:val="24"/>
        </w:rPr>
        <w:t xml:space="preserve"> they did not performed full-thickness excisions on all patients</w:t>
      </w:r>
      <w:bookmarkEnd w:id="70"/>
      <w:bookmarkEnd w:id="71"/>
      <w:r w:rsidR="00EC4C7A" w:rsidRPr="00497D60">
        <w:rPr>
          <w:rFonts w:ascii="Book Antiqua" w:hAnsi="Book Antiqua" w:cs="Times New Roman"/>
          <w:sz w:val="24"/>
          <w:szCs w:val="24"/>
        </w:rPr>
        <w:fldChar w:fldCharType="begin">
          <w:fldData xml:space="preserve">PEVuZE5vdGU+PENpdGU+PEF1dGhvcj5LdW1hcjwvQXV0aG9yPjxZZWFyPjIwMTI8L1llYXI+PFJl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</w:fldData>
        </w:fldChar>
      </w:r>
      <w:r w:rsidR="00BF2EA2" w:rsidRPr="00497D60">
        <w:rPr>
          <w:rFonts w:ascii="Book Antiqua" w:hAnsi="Book Antiqua" w:cs="Times New Roman"/>
          <w:sz w:val="24"/>
          <w:szCs w:val="24"/>
        </w:rPr>
        <w:instrText xml:space="preserve"> ADDIN EN.CITE </w:instrText>
      </w:r>
      <w:r w:rsidR="00EC4C7A" w:rsidRPr="00497D60">
        <w:rPr>
          <w:rFonts w:ascii="Book Antiqua" w:hAnsi="Book Antiqua" w:cs="Times New Roman"/>
          <w:sz w:val="24"/>
          <w:szCs w:val="24"/>
        </w:rPr>
        <w:fldChar w:fldCharType="begin">
          <w:fldData xml:space="preserve">PEVuZE5vdGU+PENpdGU+PEF1dGhvcj5LdW1hcjwvQXV0aG9yPjxZZWFyPjIwMTI8L1llYXI+PFJl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</w:fldData>
        </w:fldChar>
      </w:r>
      <w:r w:rsidR="00BF2EA2" w:rsidRPr="00497D60">
        <w:rPr>
          <w:rFonts w:ascii="Book Antiqua" w:hAnsi="Book Antiqua" w:cs="Times New Roman"/>
          <w:sz w:val="24"/>
          <w:szCs w:val="24"/>
        </w:rPr>
        <w:instrText xml:space="preserve"> ADDIN EN.CITE.DATA </w:instrText>
      </w:r>
      <w:r w:rsidR="00EC4C7A" w:rsidRPr="00497D60">
        <w:rPr>
          <w:rFonts w:ascii="Book Antiqua" w:hAnsi="Book Antiqua" w:cs="Times New Roman"/>
          <w:sz w:val="24"/>
          <w:szCs w:val="24"/>
        </w:rPr>
      </w:r>
      <w:r w:rsidR="00EC4C7A" w:rsidRPr="00497D60">
        <w:rPr>
          <w:rFonts w:ascii="Book Antiqua" w:hAnsi="Book Antiqua" w:cs="Times New Roman"/>
          <w:sz w:val="24"/>
          <w:szCs w:val="24"/>
        </w:rPr>
        <w:fldChar w:fldCharType="end"/>
      </w:r>
      <w:r w:rsidR="00EC4C7A" w:rsidRPr="00497D60">
        <w:rPr>
          <w:rFonts w:ascii="Book Antiqua" w:hAnsi="Book Antiqua" w:cs="Times New Roman"/>
          <w:sz w:val="24"/>
          <w:szCs w:val="24"/>
        </w:rPr>
      </w:r>
      <w:r w:rsidR="00EC4C7A" w:rsidRPr="00497D60">
        <w:rPr>
          <w:rFonts w:ascii="Book Antiqua" w:hAnsi="Book Antiqua" w:cs="Times New Roman"/>
          <w:sz w:val="24"/>
          <w:szCs w:val="24"/>
        </w:rPr>
        <w:fldChar w:fldCharType="separate"/>
      </w:r>
      <w:r w:rsidR="003728BC" w:rsidRPr="00497D60">
        <w:rPr>
          <w:rFonts w:ascii="Book Antiqua" w:hAnsi="Book Antiqua" w:cs="Times New Roman"/>
          <w:noProof/>
          <w:sz w:val="24"/>
          <w:szCs w:val="24"/>
          <w:vertAlign w:val="superscript"/>
        </w:rPr>
        <w:t>[</w:t>
      </w:r>
      <w:r w:rsidR="002A518F">
        <w:rPr>
          <w:rFonts w:ascii="Book Antiqua" w:hAnsi="Book Antiqua" w:cs="Times New Roman"/>
          <w:noProof/>
          <w:sz w:val="24"/>
          <w:szCs w:val="24"/>
          <w:vertAlign w:val="superscript"/>
        </w:rPr>
        <w:t>11,</w:t>
      </w:r>
      <w:r w:rsidR="003728BC" w:rsidRPr="00497D60">
        <w:rPr>
          <w:rFonts w:ascii="Book Antiqua" w:hAnsi="Book Antiqua" w:cs="Times New Roman"/>
          <w:noProof/>
          <w:sz w:val="24"/>
          <w:szCs w:val="24"/>
          <w:vertAlign w:val="superscript"/>
        </w:rPr>
        <w:t>21]</w:t>
      </w:r>
      <w:r w:rsidR="00EC4C7A" w:rsidRPr="00497D60">
        <w:rPr>
          <w:rFonts w:ascii="Book Antiqua" w:hAnsi="Book Antiqua" w:cs="Times New Roman"/>
          <w:sz w:val="24"/>
          <w:szCs w:val="24"/>
        </w:rPr>
        <w:fldChar w:fldCharType="end"/>
      </w:r>
      <w:r w:rsidR="008F73CB" w:rsidRPr="00497D60">
        <w:rPr>
          <w:rFonts w:ascii="Book Antiqua" w:hAnsi="Book Antiqua" w:cs="Times New Roman"/>
          <w:sz w:val="24"/>
          <w:szCs w:val="24"/>
        </w:rPr>
        <w:t>.</w:t>
      </w:r>
      <w:r w:rsidR="00970694" w:rsidRPr="00497D60">
        <w:rPr>
          <w:rFonts w:ascii="Book Antiqua" w:hAnsi="Book Antiqua" w:cs="Times New Roman"/>
          <w:sz w:val="24"/>
          <w:szCs w:val="24"/>
        </w:rPr>
        <w:t xml:space="preserve"> </w:t>
      </w:r>
      <w:r w:rsidR="00A500EF" w:rsidRPr="00497D60">
        <w:rPr>
          <w:rFonts w:ascii="Book Antiqua" w:hAnsi="Book Antiqua" w:cs="Times New Roman"/>
          <w:sz w:val="24"/>
          <w:szCs w:val="24"/>
        </w:rPr>
        <w:t xml:space="preserve">The retrospective design and lack of a comparative group are limitations of </w:t>
      </w:r>
      <w:r w:rsidR="00CB4649" w:rsidRPr="00497D60">
        <w:rPr>
          <w:rFonts w:ascii="Book Antiqua" w:hAnsi="Book Antiqua" w:cs="Times New Roman"/>
          <w:sz w:val="24"/>
          <w:szCs w:val="24"/>
        </w:rPr>
        <w:t>our</w:t>
      </w:r>
      <w:r w:rsidR="00A500EF" w:rsidRPr="00497D60">
        <w:rPr>
          <w:rFonts w:ascii="Book Antiqua" w:hAnsi="Book Antiqua" w:cs="Times New Roman"/>
          <w:sz w:val="24"/>
          <w:szCs w:val="24"/>
        </w:rPr>
        <w:t xml:space="preserve"> study. </w:t>
      </w:r>
      <w:r w:rsidR="00000658" w:rsidRPr="00497D60">
        <w:rPr>
          <w:rFonts w:ascii="Book Antiqua" w:hAnsi="Book Antiqua" w:cs="Times New Roman"/>
          <w:sz w:val="24"/>
          <w:szCs w:val="24"/>
        </w:rPr>
        <w:t xml:space="preserve">Although </w:t>
      </w:r>
      <w:r w:rsidR="00D1115E" w:rsidRPr="00497D60">
        <w:rPr>
          <w:rFonts w:ascii="Book Antiqua" w:hAnsi="Book Antiqua" w:cs="Times New Roman"/>
          <w:sz w:val="24"/>
          <w:szCs w:val="24"/>
        </w:rPr>
        <w:t>evidence is limited</w:t>
      </w:r>
      <w:r w:rsidR="00000658" w:rsidRPr="00497D60">
        <w:rPr>
          <w:rFonts w:ascii="Book Antiqua" w:hAnsi="Book Antiqua" w:cs="Times New Roman"/>
          <w:sz w:val="24"/>
          <w:szCs w:val="24"/>
        </w:rPr>
        <w:t xml:space="preserve">, all the results showed that full-thickness excision </w:t>
      </w:r>
      <w:r w:rsidR="00545C10" w:rsidRPr="00497D60">
        <w:rPr>
          <w:rFonts w:ascii="Book Antiqua" w:hAnsi="Book Antiqua" w:cs="Times New Roman"/>
          <w:sz w:val="24"/>
          <w:szCs w:val="24"/>
        </w:rPr>
        <w:t>using TEM could be a first surgical option for complete removal of rectal neuroendocrine tumors</w:t>
      </w:r>
      <w:r w:rsidR="00000658" w:rsidRPr="00497D60">
        <w:rPr>
          <w:rFonts w:ascii="Book Antiqua" w:hAnsi="Book Antiqua" w:cs="Times New Roman"/>
          <w:sz w:val="24"/>
          <w:szCs w:val="24"/>
        </w:rPr>
        <w:t>.</w:t>
      </w:r>
    </w:p>
    <w:p w:rsidR="00B7574C" w:rsidRPr="00497D60" w:rsidRDefault="00000658" w:rsidP="003E438A">
      <w:pPr>
        <w:spacing w:line="360" w:lineRule="auto"/>
        <w:ind w:firstLineChars="200" w:firstLine="480"/>
        <w:rPr>
          <w:rFonts w:ascii="Book Antiqua" w:hAnsi="Book Antiqua" w:cs="Times New Roman"/>
          <w:sz w:val="24"/>
          <w:szCs w:val="24"/>
        </w:rPr>
      </w:pPr>
      <w:r w:rsidRPr="00497D60">
        <w:rPr>
          <w:rFonts w:ascii="Book Antiqua" w:hAnsi="Book Antiqua" w:cs="Times New Roman"/>
          <w:sz w:val="24"/>
          <w:szCs w:val="24"/>
        </w:rPr>
        <w:t xml:space="preserve">In conclusion, </w:t>
      </w:r>
      <w:bookmarkStart w:id="72" w:name="OLE_LINK51"/>
      <w:bookmarkStart w:id="73" w:name="OLE_LINK52"/>
      <w:r w:rsidR="005143ED" w:rsidRPr="00497D60">
        <w:rPr>
          <w:rFonts w:ascii="Book Antiqua" w:hAnsi="Book Antiqua" w:cs="Times New Roman"/>
          <w:sz w:val="24"/>
          <w:szCs w:val="24"/>
        </w:rPr>
        <w:t>TEM</w:t>
      </w:r>
      <w:r w:rsidR="00E47DC0" w:rsidRPr="00497D60">
        <w:rPr>
          <w:rFonts w:ascii="Book Antiqua" w:hAnsi="Book Antiqua" w:cs="Times New Roman"/>
          <w:sz w:val="24"/>
          <w:szCs w:val="24"/>
        </w:rPr>
        <w:t xml:space="preserve"> is a safe, minimally invasive procedure and the full-thickness excision could achieve complete resection.</w:t>
      </w:r>
      <w:bookmarkEnd w:id="72"/>
      <w:bookmarkEnd w:id="73"/>
      <w:r w:rsidR="00E47DC0" w:rsidRPr="00497D60">
        <w:rPr>
          <w:rFonts w:ascii="Book Antiqua" w:hAnsi="Book Antiqua" w:cs="Times New Roman"/>
          <w:sz w:val="24"/>
          <w:szCs w:val="24"/>
        </w:rPr>
        <w:t xml:space="preserve"> Therefore,</w:t>
      </w:r>
      <w:r w:rsidR="005143ED" w:rsidRPr="00497D60">
        <w:rPr>
          <w:rFonts w:ascii="Book Antiqua" w:hAnsi="Book Antiqua" w:cs="Times New Roman"/>
          <w:sz w:val="24"/>
          <w:szCs w:val="24"/>
        </w:rPr>
        <w:t xml:space="preserve"> full-thickness excision using TEM</w:t>
      </w:r>
      <w:r w:rsidR="00C878B3" w:rsidRPr="00497D60">
        <w:rPr>
          <w:rFonts w:ascii="Book Antiqua" w:hAnsi="Book Antiqua" w:cs="Times New Roman"/>
          <w:sz w:val="24"/>
          <w:szCs w:val="24"/>
        </w:rPr>
        <w:t xml:space="preserve"> could be a first surgical option for complete removal of</w:t>
      </w:r>
      <w:r w:rsidR="00DD5B94" w:rsidRPr="00497D60">
        <w:rPr>
          <w:rFonts w:ascii="Book Antiqua" w:hAnsi="Book Antiqua" w:cs="Times New Roman"/>
          <w:sz w:val="24"/>
          <w:szCs w:val="24"/>
        </w:rPr>
        <w:t xml:space="preserve"> higher rectal neuroendocrine tumors less than 2 cm</w:t>
      </w:r>
      <w:r w:rsidRPr="00497D60">
        <w:rPr>
          <w:rFonts w:ascii="Book Antiqua" w:hAnsi="Book Antiqua" w:cs="Times New Roman"/>
          <w:sz w:val="24"/>
          <w:szCs w:val="24"/>
        </w:rPr>
        <w:t>.</w:t>
      </w:r>
    </w:p>
    <w:p w:rsidR="00B643D7" w:rsidRPr="00497D60" w:rsidRDefault="00B643D7" w:rsidP="003E438A">
      <w:pPr>
        <w:spacing w:line="360" w:lineRule="auto"/>
        <w:ind w:firstLineChars="200" w:firstLine="480"/>
        <w:rPr>
          <w:rFonts w:ascii="Book Antiqua" w:hAnsi="Book Antiqua" w:cs="Times New Roman"/>
          <w:sz w:val="24"/>
          <w:szCs w:val="24"/>
        </w:rPr>
      </w:pPr>
    </w:p>
    <w:p w:rsidR="00B7574C" w:rsidRPr="00497D60" w:rsidRDefault="00B7574C" w:rsidP="003E438A">
      <w:pPr>
        <w:spacing w:line="360" w:lineRule="auto"/>
        <w:rPr>
          <w:rFonts w:ascii="Book Antiqua" w:hAnsi="Book Antiqua" w:cs="Times New Roman"/>
          <w:b/>
          <w:sz w:val="24"/>
          <w:szCs w:val="24"/>
        </w:rPr>
      </w:pPr>
      <w:r w:rsidRPr="00497D60">
        <w:rPr>
          <w:rFonts w:ascii="Book Antiqua" w:hAnsi="Book Antiqua" w:cs="Times New Roman"/>
          <w:b/>
          <w:sz w:val="24"/>
          <w:szCs w:val="24"/>
        </w:rPr>
        <w:t>C</w:t>
      </w:r>
      <w:r w:rsidR="001C5987" w:rsidRPr="00497D60">
        <w:rPr>
          <w:rFonts w:ascii="Book Antiqua" w:hAnsi="Book Antiqua" w:cs="Times New Roman"/>
          <w:b/>
          <w:sz w:val="24"/>
          <w:szCs w:val="24"/>
        </w:rPr>
        <w:t>OMMENTS</w:t>
      </w:r>
    </w:p>
    <w:p w:rsidR="00B643D7" w:rsidRPr="002A518F" w:rsidRDefault="00B643D7" w:rsidP="003E438A">
      <w:pPr>
        <w:spacing w:line="360" w:lineRule="auto"/>
        <w:rPr>
          <w:rFonts w:ascii="Book Antiqua" w:hAnsi="Book Antiqua" w:cs="Times New Roman"/>
          <w:b/>
          <w:i/>
          <w:sz w:val="24"/>
          <w:szCs w:val="24"/>
        </w:rPr>
      </w:pPr>
      <w:r w:rsidRPr="002A518F">
        <w:rPr>
          <w:rFonts w:ascii="Book Antiqua" w:hAnsi="Book Antiqua" w:cs="Times New Roman"/>
          <w:b/>
          <w:i/>
          <w:sz w:val="24"/>
          <w:szCs w:val="24"/>
        </w:rPr>
        <w:lastRenderedPageBreak/>
        <w:t>Background</w:t>
      </w:r>
    </w:p>
    <w:p w:rsidR="00B7574C" w:rsidRPr="00497D60" w:rsidRDefault="002C4858" w:rsidP="003E438A">
      <w:pPr>
        <w:spacing w:line="360" w:lineRule="auto"/>
        <w:rPr>
          <w:rFonts w:ascii="Book Antiqua" w:hAnsi="Book Antiqua" w:cs="Times New Roman"/>
          <w:sz w:val="24"/>
          <w:szCs w:val="24"/>
        </w:rPr>
      </w:pPr>
      <w:r w:rsidRPr="00497D60">
        <w:rPr>
          <w:rFonts w:ascii="Book Antiqua" w:hAnsi="Book Antiqua" w:cs="Times New Roman"/>
          <w:sz w:val="24"/>
          <w:szCs w:val="24"/>
        </w:rPr>
        <w:t>Rectal neuroendocrine tumor increases quickly and steadily worldwide,</w:t>
      </w:r>
      <w:r w:rsidR="009C0BE5" w:rsidRPr="00497D60">
        <w:rPr>
          <w:rFonts w:ascii="Book Antiqua" w:hAnsi="Book Antiqua" w:cs="Times New Roman"/>
          <w:sz w:val="24"/>
          <w:szCs w:val="24"/>
        </w:rPr>
        <w:t xml:space="preserve"> surgical removal of a single lesion is the only guaranteed curative option. With the introduction of </w:t>
      </w:r>
      <w:r w:rsidR="002A518F" w:rsidRPr="00497D60">
        <w:rPr>
          <w:rFonts w:ascii="Book Antiqua" w:hAnsi="Book Antiqua" w:cs="Times New Roman"/>
          <w:sz w:val="24"/>
          <w:szCs w:val="24"/>
        </w:rPr>
        <w:t>trans-anal endoscopic microsurgery (TEM</w:t>
      </w:r>
      <w:r w:rsidR="002A518F">
        <w:rPr>
          <w:rFonts w:ascii="Book Antiqua" w:hAnsi="Book Antiqua" w:cs="Times New Roman" w:hint="eastAsia"/>
          <w:sz w:val="24"/>
          <w:szCs w:val="24"/>
        </w:rPr>
        <w:t>)</w:t>
      </w:r>
      <w:r w:rsidR="009C0BE5" w:rsidRPr="00497D60">
        <w:rPr>
          <w:rFonts w:ascii="Book Antiqua" w:hAnsi="Book Antiqua" w:cs="Times New Roman"/>
          <w:sz w:val="24"/>
          <w:szCs w:val="24"/>
        </w:rPr>
        <w:t>, the clinical efficacy of TEM for benign neoplasm has been widely reported. Full-thickness excision using TEM enables much larger extent of resection, ensuring more satisfactory oncological results for lesions with malignant potential. However, the application of TEM in the full-thickness excision has not been well investigated.</w:t>
      </w:r>
    </w:p>
    <w:p w:rsidR="002A518F" w:rsidRDefault="002A518F" w:rsidP="003E438A">
      <w:pPr>
        <w:spacing w:line="360" w:lineRule="auto"/>
        <w:rPr>
          <w:rFonts w:ascii="Book Antiqua" w:hAnsi="Book Antiqua" w:cs="Times New Roman"/>
          <w:b/>
          <w:sz w:val="24"/>
          <w:szCs w:val="24"/>
        </w:rPr>
      </w:pPr>
    </w:p>
    <w:p w:rsidR="00B04E18" w:rsidRPr="002A518F" w:rsidRDefault="00B04E18" w:rsidP="003E438A">
      <w:pPr>
        <w:spacing w:line="360" w:lineRule="auto"/>
        <w:rPr>
          <w:rFonts w:ascii="Book Antiqua" w:hAnsi="Book Antiqua" w:cs="Times New Roman"/>
          <w:b/>
          <w:i/>
          <w:sz w:val="24"/>
          <w:szCs w:val="24"/>
        </w:rPr>
      </w:pPr>
      <w:r w:rsidRPr="002A518F">
        <w:rPr>
          <w:rFonts w:ascii="Book Antiqua" w:hAnsi="Book Antiqua" w:cs="Times New Roman"/>
          <w:b/>
          <w:i/>
          <w:sz w:val="24"/>
          <w:szCs w:val="24"/>
        </w:rPr>
        <w:t>Research frontiers</w:t>
      </w:r>
    </w:p>
    <w:p w:rsidR="00B04E18" w:rsidRPr="00497D60" w:rsidRDefault="006A282B" w:rsidP="003E438A">
      <w:pPr>
        <w:spacing w:line="360" w:lineRule="auto"/>
        <w:rPr>
          <w:rFonts w:ascii="Book Antiqua" w:hAnsi="Book Antiqua" w:cs="Times New Roman"/>
          <w:sz w:val="24"/>
          <w:szCs w:val="24"/>
        </w:rPr>
      </w:pPr>
      <w:r w:rsidRPr="00497D60">
        <w:rPr>
          <w:rFonts w:ascii="Book Antiqua" w:hAnsi="Book Antiqua" w:cs="Times New Roman"/>
          <w:sz w:val="24"/>
          <w:szCs w:val="24"/>
        </w:rPr>
        <w:t>The TEM procedure provides several advantages over conventional excision by offering much improved visualization, exposure, and access to higher lesions in the rectum. Moreover, the TEM procedure could achieve accurate determination of margins and full-thickness excision with the possibility of suture. We here report our clinical experiences of the largest cohort of rectal neuroendocrine tumor treated by full-thickness excision using TEM.</w:t>
      </w:r>
    </w:p>
    <w:p w:rsidR="002A518F" w:rsidRDefault="002A518F" w:rsidP="003E438A">
      <w:pPr>
        <w:spacing w:line="360" w:lineRule="auto"/>
        <w:rPr>
          <w:rFonts w:ascii="Book Antiqua" w:hAnsi="Book Antiqua" w:cs="Times New Roman"/>
          <w:b/>
          <w:sz w:val="24"/>
          <w:szCs w:val="24"/>
        </w:rPr>
      </w:pPr>
    </w:p>
    <w:p w:rsidR="000A679A" w:rsidRPr="002A518F" w:rsidRDefault="000A679A" w:rsidP="003E438A">
      <w:pPr>
        <w:spacing w:line="360" w:lineRule="auto"/>
        <w:rPr>
          <w:rFonts w:ascii="Book Antiqua" w:hAnsi="Book Antiqua" w:cs="Times New Roman"/>
          <w:b/>
          <w:i/>
          <w:sz w:val="24"/>
          <w:szCs w:val="24"/>
        </w:rPr>
      </w:pPr>
      <w:r w:rsidRPr="002A518F">
        <w:rPr>
          <w:rFonts w:ascii="Book Antiqua" w:hAnsi="Book Antiqua" w:cs="Times New Roman"/>
          <w:b/>
          <w:i/>
          <w:sz w:val="24"/>
          <w:szCs w:val="24"/>
        </w:rPr>
        <w:t>Innovations and breakthroughs</w:t>
      </w:r>
    </w:p>
    <w:p w:rsidR="000A679A" w:rsidRPr="00497D60" w:rsidRDefault="008A474F" w:rsidP="003E438A">
      <w:pPr>
        <w:spacing w:line="360" w:lineRule="auto"/>
        <w:rPr>
          <w:rFonts w:ascii="Book Antiqua" w:hAnsi="Book Antiqua" w:cs="Times New Roman"/>
          <w:sz w:val="24"/>
          <w:szCs w:val="24"/>
        </w:rPr>
      </w:pPr>
      <w:r w:rsidRPr="00497D60">
        <w:rPr>
          <w:rFonts w:ascii="Book Antiqua" w:hAnsi="Book Antiqua" w:cs="Times New Roman"/>
          <w:sz w:val="24"/>
          <w:szCs w:val="24"/>
        </w:rPr>
        <w:t xml:space="preserve">With the clinical application of TEM for rectal neoplasms, several reports involving small case series have been published. To our best knowledge, our report is the first and largest to describe the effectiveness of full-thickness excision of rectal neuroendocrine tumor using TEM in China. The largest series in the </w:t>
      </w:r>
      <w:r w:rsidR="002A518F" w:rsidRPr="002A518F">
        <w:rPr>
          <w:rFonts w:ascii="Book Antiqua" w:hAnsi="Book Antiqua" w:cs="Times New Roman"/>
          <w:sz w:val="24"/>
          <w:szCs w:val="24"/>
        </w:rPr>
        <w:t>United States</w:t>
      </w:r>
      <w:r w:rsidRPr="00497D60">
        <w:rPr>
          <w:rFonts w:ascii="Book Antiqua" w:hAnsi="Book Antiqua" w:cs="Times New Roman"/>
          <w:sz w:val="24"/>
          <w:szCs w:val="24"/>
        </w:rPr>
        <w:t xml:space="preserve"> and Japan included 24 patients and 27 patients respectively, but they did not performed full-thickness excisions on all patients.</w:t>
      </w:r>
    </w:p>
    <w:p w:rsidR="002A518F" w:rsidRDefault="002A518F" w:rsidP="003E438A">
      <w:pPr>
        <w:spacing w:line="360" w:lineRule="auto"/>
        <w:rPr>
          <w:rFonts w:ascii="Book Antiqua" w:hAnsi="Book Antiqua" w:cs="Times New Roman"/>
          <w:b/>
          <w:sz w:val="24"/>
          <w:szCs w:val="24"/>
        </w:rPr>
      </w:pPr>
    </w:p>
    <w:p w:rsidR="00580D28" w:rsidRPr="002A518F" w:rsidRDefault="00580D28" w:rsidP="003E438A">
      <w:pPr>
        <w:spacing w:line="360" w:lineRule="auto"/>
        <w:rPr>
          <w:rFonts w:ascii="Book Antiqua" w:hAnsi="Book Antiqua" w:cs="Times New Roman"/>
          <w:b/>
          <w:i/>
          <w:sz w:val="24"/>
          <w:szCs w:val="24"/>
        </w:rPr>
      </w:pPr>
      <w:r w:rsidRPr="002A518F">
        <w:rPr>
          <w:rFonts w:ascii="Book Antiqua" w:hAnsi="Book Antiqua" w:cs="Times New Roman"/>
          <w:b/>
          <w:i/>
          <w:sz w:val="24"/>
          <w:szCs w:val="24"/>
        </w:rPr>
        <w:t>Applications</w:t>
      </w:r>
    </w:p>
    <w:p w:rsidR="00580D28" w:rsidRDefault="00220CB3" w:rsidP="003E438A">
      <w:pPr>
        <w:spacing w:line="360" w:lineRule="auto"/>
        <w:rPr>
          <w:rFonts w:ascii="Book Antiqua" w:hAnsi="Book Antiqua" w:cs="Times New Roman"/>
          <w:sz w:val="24"/>
          <w:szCs w:val="24"/>
        </w:rPr>
      </w:pPr>
      <w:bookmarkStart w:id="74" w:name="OLE_LINK43"/>
      <w:bookmarkStart w:id="75" w:name="OLE_LINK44"/>
      <w:r w:rsidRPr="00497D60">
        <w:rPr>
          <w:rFonts w:ascii="Book Antiqua" w:hAnsi="Book Antiqua" w:cs="Times New Roman"/>
          <w:sz w:val="24"/>
          <w:szCs w:val="24"/>
        </w:rPr>
        <w:t xml:space="preserve">The study results suggested that full-thickness excision using TEM could be a first surgical option for complete removal of higher rectal neuroendocrine </w:t>
      </w:r>
      <w:r w:rsidRPr="00497D60">
        <w:rPr>
          <w:rFonts w:ascii="Book Antiqua" w:hAnsi="Book Antiqua" w:cs="Times New Roman"/>
          <w:sz w:val="24"/>
          <w:szCs w:val="24"/>
        </w:rPr>
        <w:lastRenderedPageBreak/>
        <w:t>tumors less than 2 cm.</w:t>
      </w:r>
      <w:r w:rsidR="004C1156" w:rsidRPr="00497D60">
        <w:rPr>
          <w:rFonts w:ascii="Book Antiqua" w:hAnsi="Book Antiqua" w:cs="Times New Roman"/>
          <w:sz w:val="24"/>
          <w:szCs w:val="24"/>
        </w:rPr>
        <w:t xml:space="preserve"> TEM is a safe, minimally invasive procedure and the full-thickness excision could achieve complete resection.</w:t>
      </w:r>
      <w:bookmarkEnd w:id="74"/>
      <w:bookmarkEnd w:id="75"/>
    </w:p>
    <w:p w:rsidR="002A518F" w:rsidRPr="00497D60" w:rsidRDefault="002A518F" w:rsidP="003E438A">
      <w:pPr>
        <w:spacing w:line="360" w:lineRule="auto"/>
        <w:rPr>
          <w:rFonts w:ascii="Book Antiqua" w:hAnsi="Book Antiqua" w:cs="Times New Roman"/>
          <w:sz w:val="24"/>
          <w:szCs w:val="24"/>
        </w:rPr>
      </w:pPr>
    </w:p>
    <w:p w:rsidR="00F423CF" w:rsidRPr="002A518F" w:rsidRDefault="00F423CF" w:rsidP="003E438A">
      <w:pPr>
        <w:spacing w:line="360" w:lineRule="auto"/>
        <w:rPr>
          <w:rFonts w:ascii="Book Antiqua" w:hAnsi="Book Antiqua" w:cs="Times New Roman"/>
          <w:b/>
          <w:i/>
          <w:sz w:val="24"/>
          <w:szCs w:val="24"/>
        </w:rPr>
      </w:pPr>
      <w:bookmarkStart w:id="76" w:name="OLE_LINK57"/>
      <w:bookmarkStart w:id="77" w:name="OLE_LINK58"/>
      <w:r w:rsidRPr="002A518F">
        <w:rPr>
          <w:rFonts w:ascii="Book Antiqua" w:hAnsi="Book Antiqua" w:cs="Times New Roman"/>
          <w:b/>
          <w:i/>
          <w:sz w:val="24"/>
          <w:szCs w:val="24"/>
        </w:rPr>
        <w:t>Terminology</w:t>
      </w:r>
    </w:p>
    <w:p w:rsidR="00F423CF" w:rsidRPr="00497D60" w:rsidRDefault="00781665" w:rsidP="003E438A">
      <w:pPr>
        <w:spacing w:line="360" w:lineRule="auto"/>
        <w:rPr>
          <w:rFonts w:ascii="Book Antiqua" w:hAnsi="Book Antiqua" w:cs="Times New Roman"/>
          <w:sz w:val="24"/>
          <w:szCs w:val="24"/>
        </w:rPr>
      </w:pPr>
      <w:r w:rsidRPr="00497D60">
        <w:rPr>
          <w:rFonts w:ascii="Book Antiqua" w:hAnsi="Book Antiqua" w:cs="Times New Roman"/>
          <w:sz w:val="24"/>
          <w:szCs w:val="24"/>
        </w:rPr>
        <w:t>Neuroendocri</w:t>
      </w:r>
      <w:bookmarkEnd w:id="76"/>
      <w:bookmarkEnd w:id="77"/>
      <w:r w:rsidRPr="00497D60">
        <w:rPr>
          <w:rFonts w:ascii="Book Antiqua" w:hAnsi="Book Antiqua" w:cs="Times New Roman"/>
          <w:sz w:val="24"/>
          <w:szCs w:val="24"/>
        </w:rPr>
        <w:t>ne tumors are epithelial neoplasms with predominant neuroendocrine differentiation, occur in most organs of the body</w:t>
      </w:r>
      <w:r w:rsidR="00C2192F" w:rsidRPr="00497D60">
        <w:rPr>
          <w:rFonts w:ascii="Book Antiqua" w:hAnsi="Book Antiqua" w:cs="Times New Roman"/>
          <w:sz w:val="24"/>
          <w:szCs w:val="24"/>
        </w:rPr>
        <w:t xml:space="preserve">, and share common features, such as similar microscopic appearance, special secretory granules, and secretion of </w:t>
      </w:r>
      <w:r w:rsidR="00991C88" w:rsidRPr="00497D60">
        <w:rPr>
          <w:rFonts w:ascii="Book Antiqua" w:hAnsi="Book Antiqua" w:cs="Times New Roman"/>
          <w:sz w:val="24"/>
          <w:szCs w:val="24"/>
        </w:rPr>
        <w:t>biogenic amines and polypeptide hormones</w:t>
      </w:r>
      <w:r w:rsidRPr="00497D60">
        <w:rPr>
          <w:rFonts w:ascii="Book Antiqua" w:hAnsi="Book Antiqua" w:cs="Times New Roman"/>
          <w:sz w:val="24"/>
          <w:szCs w:val="24"/>
        </w:rPr>
        <w:t>.</w:t>
      </w:r>
      <w:r w:rsidR="00C2192F" w:rsidRPr="00497D60">
        <w:rPr>
          <w:rFonts w:ascii="Book Antiqua" w:hAnsi="Book Antiqua" w:cs="Times New Roman"/>
          <w:sz w:val="24"/>
          <w:szCs w:val="24"/>
        </w:rPr>
        <w:t xml:space="preserve"> Many are benign, while some are malignant. </w:t>
      </w:r>
      <w:r w:rsidR="00F423CF" w:rsidRPr="00497D60">
        <w:rPr>
          <w:rFonts w:ascii="Book Antiqua" w:hAnsi="Book Antiqua" w:cs="Times New Roman"/>
          <w:sz w:val="24"/>
          <w:szCs w:val="24"/>
        </w:rPr>
        <w:t>T</w:t>
      </w:r>
      <w:r w:rsidRPr="00497D60">
        <w:rPr>
          <w:rFonts w:ascii="Book Antiqua" w:hAnsi="Book Antiqua" w:cs="Times New Roman"/>
          <w:sz w:val="24"/>
          <w:szCs w:val="24"/>
        </w:rPr>
        <w:t xml:space="preserve">EM </w:t>
      </w:r>
      <w:r w:rsidR="00E20C6D" w:rsidRPr="00497D60">
        <w:rPr>
          <w:rFonts w:ascii="Book Antiqua" w:hAnsi="Book Antiqua" w:cs="Times New Roman"/>
          <w:sz w:val="24"/>
          <w:szCs w:val="24"/>
        </w:rPr>
        <w:t>is an important application of the minimally invasive surgery of the rectum.</w:t>
      </w:r>
      <w:r w:rsidR="008F5DA2" w:rsidRPr="00497D60">
        <w:rPr>
          <w:rFonts w:ascii="Book Antiqua" w:hAnsi="Book Antiqua" w:cs="Times New Roman"/>
          <w:sz w:val="24"/>
          <w:szCs w:val="24"/>
        </w:rPr>
        <w:t xml:space="preserve"> With a pressure-controlled gas (carbon dioxide) insufflator, an operating rectoscope (either 12 cm or 20 cm in length), and special long-handled surgical instruments, dissection, excision, and suturing could be achieved.</w:t>
      </w:r>
    </w:p>
    <w:p w:rsidR="002A518F" w:rsidRDefault="002A518F" w:rsidP="003E438A">
      <w:pPr>
        <w:spacing w:line="360" w:lineRule="auto"/>
        <w:rPr>
          <w:rFonts w:ascii="Book Antiqua" w:hAnsi="Book Antiqua" w:cs="Times New Roman"/>
          <w:b/>
          <w:sz w:val="24"/>
          <w:szCs w:val="24"/>
        </w:rPr>
      </w:pPr>
    </w:p>
    <w:p w:rsidR="00172F89" w:rsidRPr="002A518F" w:rsidRDefault="00FB38FF" w:rsidP="003E438A">
      <w:pPr>
        <w:spacing w:line="360" w:lineRule="auto"/>
        <w:rPr>
          <w:rFonts w:ascii="Book Antiqua" w:hAnsi="Book Antiqua" w:cs="Times New Roman"/>
          <w:b/>
          <w:i/>
          <w:sz w:val="24"/>
          <w:szCs w:val="24"/>
        </w:rPr>
      </w:pPr>
      <w:r w:rsidRPr="002A518F">
        <w:rPr>
          <w:rFonts w:ascii="Book Antiqua" w:hAnsi="Book Antiqua" w:cs="Times New Roman"/>
          <w:b/>
          <w:i/>
          <w:sz w:val="24"/>
          <w:szCs w:val="24"/>
        </w:rPr>
        <w:t>Peer</w:t>
      </w:r>
      <w:r w:rsidR="002A518F" w:rsidRPr="002A518F">
        <w:rPr>
          <w:rFonts w:ascii="Book Antiqua" w:hAnsi="Book Antiqua" w:cs="Times New Roman" w:hint="eastAsia"/>
          <w:b/>
          <w:i/>
          <w:sz w:val="24"/>
          <w:szCs w:val="24"/>
        </w:rPr>
        <w:t>-</w:t>
      </w:r>
      <w:r w:rsidRPr="002A518F">
        <w:rPr>
          <w:rFonts w:ascii="Book Antiqua" w:hAnsi="Book Antiqua" w:cs="Times New Roman"/>
          <w:b/>
          <w:i/>
          <w:sz w:val="24"/>
          <w:szCs w:val="24"/>
        </w:rPr>
        <w:t>review</w:t>
      </w:r>
    </w:p>
    <w:p w:rsidR="00B7574C" w:rsidRPr="00497D60" w:rsidRDefault="00643719" w:rsidP="003E438A">
      <w:pPr>
        <w:spacing w:line="360" w:lineRule="auto"/>
        <w:rPr>
          <w:rFonts w:ascii="Book Antiqua" w:hAnsi="Book Antiqua" w:cs="Times New Roman"/>
          <w:sz w:val="24"/>
          <w:szCs w:val="24"/>
        </w:rPr>
      </w:pPr>
      <w:r w:rsidRPr="00497D60">
        <w:rPr>
          <w:rFonts w:ascii="Book Antiqua" w:hAnsi="Book Antiqua" w:cs="Times New Roman"/>
          <w:sz w:val="24"/>
          <w:szCs w:val="24"/>
        </w:rPr>
        <w:t xml:space="preserve">This manuscript analyzed a large number of patients with neuroendocrine tumor compared to the </w:t>
      </w:r>
      <w:r w:rsidR="00DA0C3D" w:rsidRPr="00497D60">
        <w:rPr>
          <w:rFonts w:ascii="Book Antiqua" w:hAnsi="Book Antiqua" w:cs="Times New Roman"/>
          <w:sz w:val="24"/>
          <w:szCs w:val="24"/>
        </w:rPr>
        <w:t>previous</w:t>
      </w:r>
      <w:r w:rsidRPr="00497D60">
        <w:rPr>
          <w:rFonts w:ascii="Book Antiqua" w:hAnsi="Book Antiqua" w:cs="Times New Roman"/>
          <w:sz w:val="24"/>
          <w:szCs w:val="24"/>
        </w:rPr>
        <w:t xml:space="preserve"> papers. </w:t>
      </w:r>
      <w:r w:rsidR="00B7574C" w:rsidRPr="00497D60">
        <w:rPr>
          <w:rFonts w:ascii="Book Antiqua" w:hAnsi="Book Antiqua" w:cs="Times New Roman"/>
          <w:sz w:val="24"/>
          <w:szCs w:val="24"/>
        </w:rPr>
        <w:t>Most reviewers found this topic interesting</w:t>
      </w:r>
      <w:r w:rsidR="00DA0C3D" w:rsidRPr="00497D60">
        <w:rPr>
          <w:rFonts w:ascii="Book Antiqua" w:hAnsi="Book Antiqua" w:cs="Times New Roman"/>
          <w:sz w:val="24"/>
          <w:szCs w:val="24"/>
        </w:rPr>
        <w:t>, informative</w:t>
      </w:r>
      <w:r w:rsidR="00B7574C" w:rsidRPr="00497D60">
        <w:rPr>
          <w:rFonts w:ascii="Book Antiqua" w:hAnsi="Book Antiqua" w:cs="Times New Roman"/>
          <w:sz w:val="24"/>
          <w:szCs w:val="24"/>
        </w:rPr>
        <w:t xml:space="preserve"> and believed it</w:t>
      </w:r>
      <w:r w:rsidRPr="00497D60">
        <w:rPr>
          <w:rFonts w:ascii="Book Antiqua" w:hAnsi="Book Antiqua" w:cs="Times New Roman"/>
          <w:sz w:val="24"/>
          <w:szCs w:val="24"/>
        </w:rPr>
        <w:t xml:space="preserve"> to bring pleasure</w:t>
      </w:r>
      <w:r w:rsidR="00C273CC">
        <w:rPr>
          <w:rFonts w:ascii="Book Antiqua" w:hAnsi="Book Antiqua" w:cs="Times New Roman"/>
          <w:sz w:val="24"/>
          <w:szCs w:val="24"/>
        </w:rPr>
        <w:t xml:space="preserve"> to the readers</w:t>
      </w:r>
      <w:r w:rsidR="00B7574C" w:rsidRPr="00497D60">
        <w:rPr>
          <w:rFonts w:ascii="Book Antiqua" w:hAnsi="Book Antiqua" w:cs="Times New Roman"/>
          <w:sz w:val="24"/>
          <w:szCs w:val="24"/>
        </w:rPr>
        <w:t xml:space="preserve">. The manuscript was praised for being well-written and structured. </w:t>
      </w:r>
    </w:p>
    <w:p w:rsidR="00000658" w:rsidRPr="00497D60" w:rsidRDefault="00000658" w:rsidP="003E438A">
      <w:pPr>
        <w:spacing w:line="360" w:lineRule="auto"/>
        <w:ind w:firstLineChars="200" w:firstLine="480"/>
        <w:rPr>
          <w:rFonts w:ascii="Book Antiqua" w:hAnsi="Book Antiqua" w:cs="Times New Roman"/>
          <w:sz w:val="24"/>
          <w:szCs w:val="24"/>
        </w:rPr>
      </w:pPr>
      <w:r w:rsidRPr="00497D60">
        <w:rPr>
          <w:rFonts w:ascii="Book Antiqua" w:hAnsi="Book Antiqua" w:cs="Times New Roman"/>
          <w:sz w:val="24"/>
          <w:szCs w:val="24"/>
        </w:rPr>
        <w:br w:type="page"/>
      </w:r>
    </w:p>
    <w:p w:rsidR="00000658" w:rsidRPr="00497D60" w:rsidRDefault="00000658" w:rsidP="003E438A">
      <w:pPr>
        <w:spacing w:line="360" w:lineRule="auto"/>
        <w:rPr>
          <w:rFonts w:ascii="Book Antiqua" w:hAnsi="Book Antiqua" w:cs="Times New Roman"/>
          <w:b/>
          <w:sz w:val="24"/>
          <w:szCs w:val="24"/>
        </w:rPr>
      </w:pPr>
      <w:r w:rsidRPr="00497D60">
        <w:rPr>
          <w:rFonts w:ascii="Book Antiqua" w:hAnsi="Book Antiqua" w:cs="Times New Roman"/>
          <w:b/>
          <w:sz w:val="24"/>
          <w:szCs w:val="24"/>
        </w:rPr>
        <w:lastRenderedPageBreak/>
        <w:t>R</w:t>
      </w:r>
      <w:r w:rsidR="00502C35" w:rsidRPr="00497D60">
        <w:rPr>
          <w:rFonts w:ascii="Book Antiqua" w:hAnsi="Book Antiqua" w:cs="Times New Roman"/>
          <w:b/>
          <w:sz w:val="24"/>
          <w:szCs w:val="24"/>
        </w:rPr>
        <w:t>EFERENCES</w:t>
      </w:r>
      <w:r w:rsidRPr="00497D60">
        <w:rPr>
          <w:rFonts w:ascii="Book Antiqua" w:hAnsi="Book Antiqua" w:cs="Times New Roman"/>
          <w:b/>
          <w:sz w:val="24"/>
          <w:szCs w:val="24"/>
        </w:rPr>
        <w:t xml:space="preserve"> </w:t>
      </w:r>
    </w:p>
    <w:p w:rsidR="00055F7E" w:rsidRPr="00235619" w:rsidRDefault="00055F7E" w:rsidP="003E438A">
      <w:pPr>
        <w:widowControl/>
        <w:spacing w:line="360" w:lineRule="auto"/>
        <w:rPr>
          <w:rFonts w:ascii="Book Antiqua" w:eastAsia="SimSun" w:hAnsi="Book Antiqua" w:cs="SimSun"/>
          <w:kern w:val="0"/>
          <w:sz w:val="24"/>
          <w:szCs w:val="24"/>
        </w:rPr>
      </w:pPr>
      <w:bookmarkStart w:id="78" w:name="OLE_LINK427"/>
      <w:bookmarkStart w:id="79" w:name="OLE_LINK435"/>
      <w:bookmarkStart w:id="80" w:name="OLE_LINK516"/>
      <w:bookmarkStart w:id="81" w:name="OLE_LINK132"/>
      <w:bookmarkStart w:id="82" w:name="OLE_LINK529"/>
      <w:bookmarkStart w:id="83" w:name="OLE_LINK541"/>
      <w:r w:rsidRPr="00235619">
        <w:rPr>
          <w:rFonts w:ascii="Book Antiqua" w:eastAsia="SimSun" w:hAnsi="Book Antiqua" w:cs="SimSun"/>
          <w:kern w:val="0"/>
          <w:sz w:val="24"/>
          <w:szCs w:val="24"/>
        </w:rPr>
        <w:t>1 </w:t>
      </w:r>
      <w:r w:rsidRPr="00235619">
        <w:rPr>
          <w:rFonts w:ascii="Book Antiqua" w:eastAsia="SimSun" w:hAnsi="Book Antiqua" w:cs="SimSun"/>
          <w:b/>
          <w:bCs/>
          <w:kern w:val="0"/>
          <w:sz w:val="24"/>
          <w:szCs w:val="24"/>
        </w:rPr>
        <w:t>Tsikitis VL</w:t>
      </w:r>
      <w:r w:rsidRPr="00235619">
        <w:rPr>
          <w:rFonts w:ascii="Book Antiqua" w:eastAsia="SimSun" w:hAnsi="Book Antiqua" w:cs="SimSun"/>
          <w:kern w:val="0"/>
          <w:sz w:val="24"/>
          <w:szCs w:val="24"/>
        </w:rPr>
        <w:t>, Wertheim BC, Guerrero MA. Trends of incidence and survival of gastrointestinal neuroendocrine tumors in the United States: a seer analysis. </w:t>
      </w:r>
      <w:r w:rsidRPr="00235619">
        <w:rPr>
          <w:rFonts w:ascii="Book Antiqua" w:eastAsia="SimSun" w:hAnsi="Book Antiqua" w:cs="SimSun"/>
          <w:i/>
          <w:iCs/>
          <w:kern w:val="0"/>
          <w:sz w:val="24"/>
          <w:szCs w:val="24"/>
        </w:rPr>
        <w:t>J Cancer</w:t>
      </w:r>
      <w:r w:rsidRPr="00235619">
        <w:rPr>
          <w:rFonts w:ascii="Book Antiqua" w:eastAsia="SimSun" w:hAnsi="Book Antiqua" w:cs="SimSun"/>
          <w:kern w:val="0"/>
          <w:sz w:val="24"/>
          <w:szCs w:val="24"/>
        </w:rPr>
        <w:t> 2012; </w:t>
      </w:r>
      <w:r w:rsidRPr="00235619">
        <w:rPr>
          <w:rFonts w:ascii="Book Antiqua" w:eastAsia="SimSun" w:hAnsi="Book Antiqua" w:cs="SimSun"/>
          <w:b/>
          <w:bCs/>
          <w:kern w:val="0"/>
          <w:sz w:val="24"/>
          <w:szCs w:val="24"/>
        </w:rPr>
        <w:t>3</w:t>
      </w:r>
      <w:r w:rsidRPr="00235619">
        <w:rPr>
          <w:rFonts w:ascii="Book Antiqua" w:eastAsia="SimSun" w:hAnsi="Book Antiqua" w:cs="SimSun"/>
          <w:kern w:val="0"/>
          <w:sz w:val="24"/>
          <w:szCs w:val="24"/>
        </w:rPr>
        <w:t>: 292-302 [PMID: 22773933 DOI: 10.7150/jca.4502]</w:t>
      </w:r>
    </w:p>
    <w:p w:rsidR="00055F7E" w:rsidRPr="00235619" w:rsidRDefault="00055F7E" w:rsidP="003E438A">
      <w:pPr>
        <w:widowControl/>
        <w:spacing w:line="360" w:lineRule="auto"/>
        <w:rPr>
          <w:rFonts w:ascii="Book Antiqua" w:eastAsia="SimSun" w:hAnsi="Book Antiqua" w:cs="SimSun"/>
          <w:kern w:val="0"/>
          <w:sz w:val="24"/>
          <w:szCs w:val="24"/>
        </w:rPr>
      </w:pPr>
      <w:r w:rsidRPr="00235619">
        <w:rPr>
          <w:rFonts w:ascii="Book Antiqua" w:eastAsia="SimSun" w:hAnsi="Book Antiqua" w:cs="SimSun"/>
          <w:kern w:val="0"/>
          <w:sz w:val="24"/>
          <w:szCs w:val="24"/>
        </w:rPr>
        <w:t>2 </w:t>
      </w:r>
      <w:r w:rsidRPr="00235619">
        <w:rPr>
          <w:rFonts w:ascii="Book Antiqua" w:eastAsia="SimSun" w:hAnsi="Book Antiqua" w:cs="SimSun"/>
          <w:b/>
          <w:bCs/>
          <w:kern w:val="0"/>
          <w:sz w:val="24"/>
          <w:szCs w:val="24"/>
        </w:rPr>
        <w:t>Scherübl H</w:t>
      </w:r>
      <w:r w:rsidRPr="00235619">
        <w:rPr>
          <w:rFonts w:ascii="Book Antiqua" w:eastAsia="SimSun" w:hAnsi="Book Antiqua" w:cs="SimSun"/>
          <w:kern w:val="0"/>
          <w:sz w:val="24"/>
          <w:szCs w:val="24"/>
        </w:rPr>
        <w:t>. Rectal carcinoids are on the rise: early detection by screening endoscopy. </w:t>
      </w:r>
      <w:r w:rsidRPr="00235619">
        <w:rPr>
          <w:rFonts w:ascii="Book Antiqua" w:eastAsia="SimSun" w:hAnsi="Book Antiqua" w:cs="SimSun"/>
          <w:i/>
          <w:iCs/>
          <w:kern w:val="0"/>
          <w:sz w:val="24"/>
          <w:szCs w:val="24"/>
        </w:rPr>
        <w:t>Endoscopy</w:t>
      </w:r>
      <w:r w:rsidRPr="00235619">
        <w:rPr>
          <w:rFonts w:ascii="Book Antiqua" w:eastAsia="SimSun" w:hAnsi="Book Antiqua" w:cs="SimSun"/>
          <w:kern w:val="0"/>
          <w:sz w:val="24"/>
          <w:szCs w:val="24"/>
        </w:rPr>
        <w:t> 2009; </w:t>
      </w:r>
      <w:r w:rsidRPr="00235619">
        <w:rPr>
          <w:rFonts w:ascii="Book Antiqua" w:eastAsia="SimSun" w:hAnsi="Book Antiqua" w:cs="SimSun"/>
          <w:b/>
          <w:bCs/>
          <w:kern w:val="0"/>
          <w:sz w:val="24"/>
          <w:szCs w:val="24"/>
        </w:rPr>
        <w:t>41</w:t>
      </w:r>
      <w:r w:rsidRPr="00235619">
        <w:rPr>
          <w:rFonts w:ascii="Book Antiqua" w:eastAsia="SimSun" w:hAnsi="Book Antiqua" w:cs="SimSun"/>
          <w:kern w:val="0"/>
          <w:sz w:val="24"/>
          <w:szCs w:val="24"/>
        </w:rPr>
        <w:t>: 162-165 [PMID: 19214898 DOI: 10.1055/s-0028-1119456]</w:t>
      </w:r>
    </w:p>
    <w:p w:rsidR="00055F7E" w:rsidRPr="00235619" w:rsidRDefault="00055F7E" w:rsidP="003E438A">
      <w:pPr>
        <w:widowControl/>
        <w:spacing w:line="360" w:lineRule="auto"/>
        <w:rPr>
          <w:rFonts w:ascii="Book Antiqua" w:eastAsia="SimSun" w:hAnsi="Book Antiqua" w:cs="SimSun"/>
          <w:kern w:val="0"/>
          <w:sz w:val="24"/>
          <w:szCs w:val="24"/>
        </w:rPr>
      </w:pPr>
      <w:r w:rsidRPr="00235619">
        <w:rPr>
          <w:rFonts w:ascii="Book Antiqua" w:eastAsia="SimSun" w:hAnsi="Book Antiqua" w:cs="SimSun"/>
          <w:kern w:val="0"/>
          <w:sz w:val="24"/>
          <w:szCs w:val="24"/>
        </w:rPr>
        <w:t>3 </w:t>
      </w:r>
      <w:r w:rsidRPr="00235619">
        <w:rPr>
          <w:rFonts w:ascii="Book Antiqua" w:eastAsia="SimSun" w:hAnsi="Book Antiqua" w:cs="SimSun"/>
          <w:b/>
          <w:bCs/>
          <w:kern w:val="0"/>
          <w:sz w:val="24"/>
          <w:szCs w:val="24"/>
        </w:rPr>
        <w:t>Choi HH</w:t>
      </w:r>
      <w:r w:rsidRPr="00235619">
        <w:rPr>
          <w:rFonts w:ascii="Book Antiqua" w:eastAsia="SimSun" w:hAnsi="Book Antiqua" w:cs="SimSun"/>
          <w:kern w:val="0"/>
          <w:sz w:val="24"/>
          <w:szCs w:val="24"/>
        </w:rPr>
        <w:t>, Kim JS, Cheung DY, Cho YS. Which endoscopic treatment is the best for small rectal carcinoid tumors? </w:t>
      </w:r>
      <w:r w:rsidRPr="00235619">
        <w:rPr>
          <w:rFonts w:ascii="Book Antiqua" w:eastAsia="SimSun" w:hAnsi="Book Antiqua" w:cs="SimSun"/>
          <w:i/>
          <w:iCs/>
          <w:kern w:val="0"/>
          <w:sz w:val="24"/>
          <w:szCs w:val="24"/>
        </w:rPr>
        <w:t>World J Gastrointest Endosc</w:t>
      </w:r>
      <w:r w:rsidRPr="00235619">
        <w:rPr>
          <w:rFonts w:ascii="Book Antiqua" w:eastAsia="SimSun" w:hAnsi="Book Antiqua" w:cs="SimSun"/>
          <w:kern w:val="0"/>
          <w:sz w:val="24"/>
          <w:szCs w:val="24"/>
        </w:rPr>
        <w:t> 2013; </w:t>
      </w:r>
      <w:r w:rsidRPr="00235619">
        <w:rPr>
          <w:rFonts w:ascii="Book Antiqua" w:eastAsia="SimSun" w:hAnsi="Book Antiqua" w:cs="SimSun"/>
          <w:b/>
          <w:bCs/>
          <w:kern w:val="0"/>
          <w:sz w:val="24"/>
          <w:szCs w:val="24"/>
        </w:rPr>
        <w:t>5</w:t>
      </w:r>
      <w:r w:rsidRPr="00235619">
        <w:rPr>
          <w:rFonts w:ascii="Book Antiqua" w:eastAsia="SimSun" w:hAnsi="Book Antiqua" w:cs="SimSun"/>
          <w:kern w:val="0"/>
          <w:sz w:val="24"/>
          <w:szCs w:val="24"/>
        </w:rPr>
        <w:t>: 487-494 [PMID: 24147192 DOI: 10.4253/wjge.v5.i10.487]</w:t>
      </w:r>
    </w:p>
    <w:p w:rsidR="00055F7E" w:rsidRPr="00235619" w:rsidRDefault="00055F7E" w:rsidP="003E438A">
      <w:pPr>
        <w:widowControl/>
        <w:spacing w:line="360" w:lineRule="auto"/>
        <w:rPr>
          <w:rFonts w:ascii="Book Antiqua" w:eastAsia="SimSun" w:hAnsi="Book Antiqua" w:cs="SimSun"/>
          <w:kern w:val="0"/>
          <w:sz w:val="24"/>
          <w:szCs w:val="24"/>
        </w:rPr>
      </w:pPr>
      <w:r w:rsidRPr="00235619">
        <w:rPr>
          <w:rFonts w:ascii="Book Antiqua" w:eastAsia="SimSun" w:hAnsi="Book Antiqua" w:cs="SimSun"/>
          <w:kern w:val="0"/>
          <w:sz w:val="24"/>
          <w:szCs w:val="24"/>
        </w:rPr>
        <w:t>4 </w:t>
      </w:r>
      <w:r w:rsidRPr="00235619">
        <w:rPr>
          <w:rFonts w:ascii="Book Antiqua" w:eastAsia="SimSun" w:hAnsi="Book Antiqua" w:cs="SimSun"/>
          <w:b/>
          <w:bCs/>
          <w:kern w:val="0"/>
          <w:sz w:val="24"/>
          <w:szCs w:val="24"/>
        </w:rPr>
        <w:t>Caplin M</w:t>
      </w:r>
      <w:r w:rsidRPr="00235619">
        <w:rPr>
          <w:rFonts w:ascii="Book Antiqua" w:eastAsia="SimSun" w:hAnsi="Book Antiqua" w:cs="SimSun"/>
          <w:kern w:val="0"/>
          <w:sz w:val="24"/>
          <w:szCs w:val="24"/>
        </w:rPr>
        <w:t>, Sundin A, Nillson O, Baum RP, Klose KJ, Kelestimur F, Plöckinger U, Papotti M, Salazar R, Pascher A. ENETS Consensus Guidelines for the management of patients with digestive neuroendocrine neoplasms: colorectal neuroendocrine neoplasms. </w:t>
      </w:r>
      <w:r w:rsidRPr="00235619">
        <w:rPr>
          <w:rFonts w:ascii="Book Antiqua" w:eastAsia="SimSun" w:hAnsi="Book Antiqua" w:cs="SimSun"/>
          <w:i/>
          <w:iCs/>
          <w:kern w:val="0"/>
          <w:sz w:val="24"/>
          <w:szCs w:val="24"/>
        </w:rPr>
        <w:t>Neuroendocrinology</w:t>
      </w:r>
      <w:r w:rsidRPr="00235619">
        <w:rPr>
          <w:rFonts w:ascii="Book Antiqua" w:eastAsia="SimSun" w:hAnsi="Book Antiqua" w:cs="SimSun"/>
          <w:kern w:val="0"/>
          <w:sz w:val="24"/>
          <w:szCs w:val="24"/>
        </w:rPr>
        <w:t> 2012; </w:t>
      </w:r>
      <w:r w:rsidRPr="00235619">
        <w:rPr>
          <w:rFonts w:ascii="Book Antiqua" w:eastAsia="SimSun" w:hAnsi="Book Antiqua" w:cs="SimSun"/>
          <w:b/>
          <w:bCs/>
          <w:kern w:val="0"/>
          <w:sz w:val="24"/>
          <w:szCs w:val="24"/>
        </w:rPr>
        <w:t>95</w:t>
      </w:r>
      <w:r w:rsidRPr="00235619">
        <w:rPr>
          <w:rFonts w:ascii="Book Antiqua" w:eastAsia="SimSun" w:hAnsi="Book Antiqua" w:cs="SimSun"/>
          <w:kern w:val="0"/>
          <w:sz w:val="24"/>
          <w:szCs w:val="24"/>
        </w:rPr>
        <w:t>: 88-97 [PMID: 22261972 DOI: 000335594]</w:t>
      </w:r>
    </w:p>
    <w:p w:rsidR="00055F7E" w:rsidRPr="00235619" w:rsidRDefault="00055F7E" w:rsidP="003E438A">
      <w:pPr>
        <w:widowControl/>
        <w:spacing w:line="360" w:lineRule="auto"/>
        <w:rPr>
          <w:rFonts w:ascii="Book Antiqua" w:eastAsia="SimSun" w:hAnsi="Book Antiqua" w:cs="SimSun"/>
          <w:kern w:val="0"/>
          <w:sz w:val="24"/>
          <w:szCs w:val="24"/>
        </w:rPr>
      </w:pPr>
      <w:r w:rsidRPr="00235619">
        <w:rPr>
          <w:rFonts w:ascii="Book Antiqua" w:eastAsia="SimSun" w:hAnsi="Book Antiqua" w:cs="SimSun"/>
          <w:kern w:val="0"/>
          <w:sz w:val="24"/>
          <w:szCs w:val="24"/>
        </w:rPr>
        <w:t>5 </w:t>
      </w:r>
      <w:r w:rsidRPr="00235619">
        <w:rPr>
          <w:rFonts w:ascii="Book Antiqua" w:eastAsia="SimSun" w:hAnsi="Book Antiqua" w:cs="SimSun"/>
          <w:b/>
          <w:bCs/>
          <w:kern w:val="0"/>
          <w:sz w:val="24"/>
          <w:szCs w:val="24"/>
        </w:rPr>
        <w:t>Okamoto Y</w:t>
      </w:r>
      <w:r w:rsidRPr="00235619">
        <w:rPr>
          <w:rFonts w:ascii="Book Antiqua" w:eastAsia="SimSun" w:hAnsi="Book Antiqua" w:cs="SimSun"/>
          <w:kern w:val="0"/>
          <w:sz w:val="24"/>
          <w:szCs w:val="24"/>
        </w:rPr>
        <w:t>, Fujii M, Tateiwa S, Sakai T, Ochi F, Sugano M, Oshiro K, Masai K, Okabayashi Y. Treatment of multiple rectal carcinoids by endoscopic mucosal resection using a device for esophageal variceal ligation. </w:t>
      </w:r>
      <w:r w:rsidRPr="00235619">
        <w:rPr>
          <w:rFonts w:ascii="Book Antiqua" w:eastAsia="SimSun" w:hAnsi="Book Antiqua" w:cs="SimSun"/>
          <w:i/>
          <w:iCs/>
          <w:kern w:val="0"/>
          <w:sz w:val="24"/>
          <w:szCs w:val="24"/>
        </w:rPr>
        <w:t>Endoscopy</w:t>
      </w:r>
      <w:r w:rsidRPr="00235619">
        <w:rPr>
          <w:rFonts w:ascii="Book Antiqua" w:eastAsia="SimSun" w:hAnsi="Book Antiqua" w:cs="SimSun"/>
          <w:kern w:val="0"/>
          <w:sz w:val="24"/>
          <w:szCs w:val="24"/>
        </w:rPr>
        <w:t> 2004; </w:t>
      </w:r>
      <w:r w:rsidRPr="00235619">
        <w:rPr>
          <w:rFonts w:ascii="Book Antiqua" w:eastAsia="SimSun" w:hAnsi="Book Antiqua" w:cs="SimSun"/>
          <w:b/>
          <w:bCs/>
          <w:kern w:val="0"/>
          <w:sz w:val="24"/>
          <w:szCs w:val="24"/>
        </w:rPr>
        <w:t>36</w:t>
      </w:r>
      <w:r w:rsidRPr="00235619">
        <w:rPr>
          <w:rFonts w:ascii="Book Antiqua" w:eastAsia="SimSun" w:hAnsi="Book Antiqua" w:cs="SimSun"/>
          <w:kern w:val="0"/>
          <w:sz w:val="24"/>
          <w:szCs w:val="24"/>
        </w:rPr>
        <w:t>: 469-470 [PMID: 15100972 DOI: 10.1055/s-2004-814386]</w:t>
      </w:r>
    </w:p>
    <w:p w:rsidR="00055F7E" w:rsidRPr="00235619" w:rsidRDefault="00055F7E" w:rsidP="003E438A">
      <w:pPr>
        <w:widowControl/>
        <w:spacing w:line="360" w:lineRule="auto"/>
        <w:rPr>
          <w:rFonts w:ascii="Book Antiqua" w:eastAsia="SimSun" w:hAnsi="Book Antiqua" w:cs="SimSun"/>
          <w:kern w:val="0"/>
          <w:sz w:val="24"/>
          <w:szCs w:val="24"/>
        </w:rPr>
      </w:pPr>
      <w:r w:rsidRPr="00235619">
        <w:rPr>
          <w:rFonts w:ascii="Book Antiqua" w:eastAsia="SimSun" w:hAnsi="Book Antiqua" w:cs="SimSun"/>
          <w:kern w:val="0"/>
          <w:sz w:val="24"/>
          <w:szCs w:val="24"/>
        </w:rPr>
        <w:t>6 </w:t>
      </w:r>
      <w:r w:rsidRPr="00235619">
        <w:rPr>
          <w:rFonts w:ascii="Book Antiqua" w:eastAsia="SimSun" w:hAnsi="Book Antiqua" w:cs="SimSun"/>
          <w:b/>
          <w:bCs/>
          <w:kern w:val="0"/>
          <w:sz w:val="24"/>
          <w:szCs w:val="24"/>
        </w:rPr>
        <w:t>Son HJ</w:t>
      </w:r>
      <w:r w:rsidRPr="00235619">
        <w:rPr>
          <w:rFonts w:ascii="Book Antiqua" w:eastAsia="SimSun" w:hAnsi="Book Antiqua" w:cs="SimSun"/>
          <w:kern w:val="0"/>
          <w:sz w:val="24"/>
          <w:szCs w:val="24"/>
        </w:rPr>
        <w:t>, Sohn DK, Hong CW, Han KS, Kim BC, Park JW, Choi HS, Chang HJ, Oh JH. Factors associated with complete local excision of small rectal carcinoid tumor. </w:t>
      </w:r>
      <w:r w:rsidRPr="00235619">
        <w:rPr>
          <w:rFonts w:ascii="Book Antiqua" w:eastAsia="SimSun" w:hAnsi="Book Antiqua" w:cs="SimSun"/>
          <w:i/>
          <w:iCs/>
          <w:kern w:val="0"/>
          <w:sz w:val="24"/>
          <w:szCs w:val="24"/>
        </w:rPr>
        <w:t>Int J Colorectal Dis</w:t>
      </w:r>
      <w:r w:rsidRPr="00235619">
        <w:rPr>
          <w:rFonts w:ascii="Book Antiqua" w:eastAsia="SimSun" w:hAnsi="Book Antiqua" w:cs="SimSun"/>
          <w:kern w:val="0"/>
          <w:sz w:val="24"/>
          <w:szCs w:val="24"/>
        </w:rPr>
        <w:t> 2013; </w:t>
      </w:r>
      <w:r w:rsidRPr="00235619">
        <w:rPr>
          <w:rFonts w:ascii="Book Antiqua" w:eastAsia="SimSun" w:hAnsi="Book Antiqua" w:cs="SimSun"/>
          <w:b/>
          <w:bCs/>
          <w:kern w:val="0"/>
          <w:sz w:val="24"/>
          <w:szCs w:val="24"/>
        </w:rPr>
        <w:t>28</w:t>
      </w:r>
      <w:r w:rsidRPr="00235619">
        <w:rPr>
          <w:rFonts w:ascii="Book Antiqua" w:eastAsia="SimSun" w:hAnsi="Book Antiqua" w:cs="SimSun"/>
          <w:kern w:val="0"/>
          <w:sz w:val="24"/>
          <w:szCs w:val="24"/>
        </w:rPr>
        <w:t>: 57-61 [PMID: 22821140 DOI: 10.1007/s00384-012-1538-z]</w:t>
      </w:r>
    </w:p>
    <w:p w:rsidR="00055F7E" w:rsidRPr="00235619" w:rsidRDefault="00055F7E" w:rsidP="003E438A">
      <w:pPr>
        <w:widowControl/>
        <w:spacing w:line="360" w:lineRule="auto"/>
        <w:rPr>
          <w:rFonts w:ascii="Book Antiqua" w:eastAsia="SimSun" w:hAnsi="Book Antiqua" w:cs="SimSun"/>
          <w:kern w:val="0"/>
          <w:sz w:val="24"/>
          <w:szCs w:val="24"/>
        </w:rPr>
      </w:pPr>
      <w:r w:rsidRPr="00235619">
        <w:rPr>
          <w:rFonts w:ascii="Book Antiqua" w:eastAsia="SimSun" w:hAnsi="Book Antiqua" w:cs="SimSun"/>
          <w:kern w:val="0"/>
          <w:sz w:val="24"/>
          <w:szCs w:val="24"/>
        </w:rPr>
        <w:t>7 </w:t>
      </w:r>
      <w:r w:rsidRPr="00235619">
        <w:rPr>
          <w:rFonts w:ascii="Book Antiqua" w:eastAsia="SimSun" w:hAnsi="Book Antiqua" w:cs="SimSun"/>
          <w:b/>
          <w:bCs/>
          <w:kern w:val="0"/>
          <w:sz w:val="24"/>
          <w:szCs w:val="24"/>
        </w:rPr>
        <w:t>Sauven P</w:t>
      </w:r>
      <w:r w:rsidRPr="00235619">
        <w:rPr>
          <w:rFonts w:ascii="Book Antiqua" w:eastAsia="SimSun" w:hAnsi="Book Antiqua" w:cs="SimSun"/>
          <w:kern w:val="0"/>
          <w:sz w:val="24"/>
          <w:szCs w:val="24"/>
        </w:rPr>
        <w:t>, Ridge JA, Quan SH, Sigurdson ER. Anorectal carcinoid tumors. Is aggressive surgery warranted? </w:t>
      </w:r>
      <w:r w:rsidRPr="00235619">
        <w:rPr>
          <w:rFonts w:ascii="Book Antiqua" w:eastAsia="SimSun" w:hAnsi="Book Antiqua" w:cs="SimSun"/>
          <w:i/>
          <w:iCs/>
          <w:kern w:val="0"/>
          <w:sz w:val="24"/>
          <w:szCs w:val="24"/>
        </w:rPr>
        <w:t>Ann Surg</w:t>
      </w:r>
      <w:r w:rsidRPr="00235619">
        <w:rPr>
          <w:rFonts w:ascii="Book Antiqua" w:eastAsia="SimSun" w:hAnsi="Book Antiqua" w:cs="SimSun"/>
          <w:kern w:val="0"/>
          <w:sz w:val="24"/>
          <w:szCs w:val="24"/>
        </w:rPr>
        <w:t> 1990; </w:t>
      </w:r>
      <w:r w:rsidRPr="00235619">
        <w:rPr>
          <w:rFonts w:ascii="Book Antiqua" w:eastAsia="SimSun" w:hAnsi="Book Antiqua" w:cs="SimSun"/>
          <w:b/>
          <w:bCs/>
          <w:kern w:val="0"/>
          <w:sz w:val="24"/>
          <w:szCs w:val="24"/>
        </w:rPr>
        <w:t>211</w:t>
      </w:r>
      <w:r w:rsidRPr="00235619">
        <w:rPr>
          <w:rFonts w:ascii="Book Antiqua" w:eastAsia="SimSun" w:hAnsi="Book Antiqua" w:cs="SimSun"/>
          <w:kern w:val="0"/>
          <w:sz w:val="24"/>
          <w:szCs w:val="24"/>
        </w:rPr>
        <w:t>: 67-71 [PMID: 2294847]</w:t>
      </w:r>
    </w:p>
    <w:p w:rsidR="00055F7E" w:rsidRPr="00235619" w:rsidRDefault="00055F7E" w:rsidP="003E438A">
      <w:pPr>
        <w:widowControl/>
        <w:spacing w:line="360" w:lineRule="auto"/>
        <w:rPr>
          <w:rFonts w:ascii="Book Antiqua" w:eastAsia="SimSun" w:hAnsi="Book Antiqua" w:cs="SimSun"/>
          <w:kern w:val="0"/>
          <w:sz w:val="24"/>
          <w:szCs w:val="24"/>
        </w:rPr>
      </w:pPr>
      <w:r w:rsidRPr="00235619">
        <w:rPr>
          <w:rFonts w:ascii="Book Antiqua" w:eastAsia="SimSun" w:hAnsi="Book Antiqua" w:cs="SimSun"/>
          <w:kern w:val="0"/>
          <w:sz w:val="24"/>
          <w:szCs w:val="24"/>
        </w:rPr>
        <w:t>8 </w:t>
      </w:r>
      <w:r w:rsidRPr="00235619">
        <w:rPr>
          <w:rFonts w:ascii="Book Antiqua" w:eastAsia="SimSun" w:hAnsi="Book Antiqua" w:cs="SimSun"/>
          <w:b/>
          <w:bCs/>
          <w:kern w:val="0"/>
          <w:sz w:val="24"/>
          <w:szCs w:val="24"/>
        </w:rPr>
        <w:t>Jeon SM</w:t>
      </w:r>
      <w:r w:rsidRPr="00235619">
        <w:rPr>
          <w:rFonts w:ascii="Book Antiqua" w:eastAsia="SimSun" w:hAnsi="Book Antiqua" w:cs="SimSun"/>
          <w:kern w:val="0"/>
          <w:sz w:val="24"/>
          <w:szCs w:val="24"/>
        </w:rPr>
        <w:t>, Cheon JH. Rectal carcinoid tumors: pitfalls of conventional polypectomy. </w:t>
      </w:r>
      <w:r w:rsidRPr="00235619">
        <w:rPr>
          <w:rFonts w:ascii="Book Antiqua" w:eastAsia="SimSun" w:hAnsi="Book Antiqua" w:cs="SimSun"/>
          <w:i/>
          <w:iCs/>
          <w:kern w:val="0"/>
          <w:sz w:val="24"/>
          <w:szCs w:val="24"/>
        </w:rPr>
        <w:t>Clin Endosc</w:t>
      </w:r>
      <w:r w:rsidRPr="00235619">
        <w:rPr>
          <w:rFonts w:ascii="Book Antiqua" w:eastAsia="SimSun" w:hAnsi="Book Antiqua" w:cs="SimSun"/>
          <w:kern w:val="0"/>
          <w:sz w:val="24"/>
          <w:szCs w:val="24"/>
        </w:rPr>
        <w:t> 2012; </w:t>
      </w:r>
      <w:r w:rsidRPr="00235619">
        <w:rPr>
          <w:rFonts w:ascii="Book Antiqua" w:eastAsia="SimSun" w:hAnsi="Book Antiqua" w:cs="SimSun"/>
          <w:b/>
          <w:bCs/>
          <w:kern w:val="0"/>
          <w:sz w:val="24"/>
          <w:szCs w:val="24"/>
        </w:rPr>
        <w:t>45</w:t>
      </w:r>
      <w:r w:rsidRPr="00235619">
        <w:rPr>
          <w:rFonts w:ascii="Book Antiqua" w:eastAsia="SimSun" w:hAnsi="Book Antiqua" w:cs="SimSun"/>
          <w:kern w:val="0"/>
          <w:sz w:val="24"/>
          <w:szCs w:val="24"/>
        </w:rPr>
        <w:t>: 2-3 [PMID: 22741128 DOI: 10.5946/ce.2012.45.1.2]</w:t>
      </w:r>
    </w:p>
    <w:p w:rsidR="00055F7E" w:rsidRPr="00235619" w:rsidRDefault="00055F7E" w:rsidP="003E438A">
      <w:pPr>
        <w:widowControl/>
        <w:spacing w:line="360" w:lineRule="auto"/>
        <w:rPr>
          <w:rFonts w:ascii="Book Antiqua" w:eastAsia="SimSun" w:hAnsi="Book Antiqua" w:cs="SimSun"/>
          <w:kern w:val="0"/>
          <w:sz w:val="24"/>
          <w:szCs w:val="24"/>
        </w:rPr>
      </w:pPr>
      <w:r w:rsidRPr="00235619">
        <w:rPr>
          <w:rFonts w:ascii="Book Antiqua" w:eastAsia="SimSun" w:hAnsi="Book Antiqua" w:cs="SimSun"/>
          <w:kern w:val="0"/>
          <w:sz w:val="24"/>
          <w:szCs w:val="24"/>
        </w:rPr>
        <w:lastRenderedPageBreak/>
        <w:t>9 </w:t>
      </w:r>
      <w:r w:rsidRPr="00235619">
        <w:rPr>
          <w:rFonts w:ascii="Book Antiqua" w:eastAsia="SimSun" w:hAnsi="Book Antiqua" w:cs="SimSun"/>
          <w:b/>
          <w:bCs/>
          <w:kern w:val="0"/>
          <w:sz w:val="24"/>
          <w:szCs w:val="24"/>
        </w:rPr>
        <w:t>Maeda K</w:t>
      </w:r>
      <w:r w:rsidRPr="00235619">
        <w:rPr>
          <w:rFonts w:ascii="Book Antiqua" w:eastAsia="SimSun" w:hAnsi="Book Antiqua" w:cs="SimSun"/>
          <w:kern w:val="0"/>
          <w:sz w:val="24"/>
          <w:szCs w:val="24"/>
        </w:rPr>
        <w:t>, Maruta M, Utsumi T, Sato H, Masumori K, Matsumoto M. Minimally invasive surgery for carcinoid tumors in the rectum. </w:t>
      </w:r>
      <w:r w:rsidRPr="00235619">
        <w:rPr>
          <w:rFonts w:ascii="Book Antiqua" w:eastAsia="SimSun" w:hAnsi="Book Antiqua" w:cs="SimSun"/>
          <w:i/>
          <w:iCs/>
          <w:kern w:val="0"/>
          <w:sz w:val="24"/>
          <w:szCs w:val="24"/>
        </w:rPr>
        <w:t>Biomed Pharmacother</w:t>
      </w:r>
      <w:r w:rsidRPr="00235619">
        <w:rPr>
          <w:rFonts w:ascii="Book Antiqua" w:eastAsia="SimSun" w:hAnsi="Book Antiqua" w:cs="SimSun"/>
          <w:kern w:val="0"/>
          <w:sz w:val="24"/>
          <w:szCs w:val="24"/>
        </w:rPr>
        <w:t> 2002; </w:t>
      </w:r>
      <w:r w:rsidRPr="00235619">
        <w:rPr>
          <w:rFonts w:ascii="Book Antiqua" w:eastAsia="SimSun" w:hAnsi="Book Antiqua" w:cs="SimSun"/>
          <w:b/>
          <w:bCs/>
          <w:kern w:val="0"/>
          <w:sz w:val="24"/>
          <w:szCs w:val="24"/>
        </w:rPr>
        <w:t xml:space="preserve">56 </w:t>
      </w:r>
      <w:r w:rsidRPr="00EC67BD">
        <w:rPr>
          <w:rFonts w:ascii="Book Antiqua" w:eastAsia="SimSun" w:hAnsi="Book Antiqua" w:cs="SimSun"/>
          <w:bCs/>
          <w:kern w:val="0"/>
          <w:sz w:val="24"/>
          <w:szCs w:val="24"/>
        </w:rPr>
        <w:t>Suppl 1</w:t>
      </w:r>
      <w:r w:rsidRPr="00EC67BD">
        <w:rPr>
          <w:rFonts w:ascii="Book Antiqua" w:eastAsia="SimSun" w:hAnsi="Book Antiqua" w:cs="SimSun"/>
          <w:kern w:val="0"/>
          <w:sz w:val="24"/>
          <w:szCs w:val="24"/>
        </w:rPr>
        <w:t xml:space="preserve">: </w:t>
      </w:r>
      <w:r w:rsidRPr="00235619">
        <w:rPr>
          <w:rFonts w:ascii="Book Antiqua" w:eastAsia="SimSun" w:hAnsi="Book Antiqua" w:cs="SimSun"/>
          <w:kern w:val="0"/>
          <w:sz w:val="24"/>
          <w:szCs w:val="24"/>
        </w:rPr>
        <w:t>222s-226s [PMID: 12487287]</w:t>
      </w:r>
    </w:p>
    <w:p w:rsidR="00055F7E" w:rsidRPr="00235619" w:rsidRDefault="00055F7E" w:rsidP="003E438A">
      <w:pPr>
        <w:widowControl/>
        <w:spacing w:line="360" w:lineRule="auto"/>
        <w:rPr>
          <w:rFonts w:ascii="Book Antiqua" w:eastAsia="SimSun" w:hAnsi="Book Antiqua" w:cs="SimSun"/>
          <w:kern w:val="0"/>
          <w:sz w:val="24"/>
          <w:szCs w:val="24"/>
        </w:rPr>
      </w:pPr>
      <w:r w:rsidRPr="00235619">
        <w:rPr>
          <w:rFonts w:ascii="Book Antiqua" w:eastAsia="SimSun" w:hAnsi="Book Antiqua" w:cs="SimSun"/>
          <w:kern w:val="0"/>
          <w:sz w:val="24"/>
          <w:szCs w:val="24"/>
        </w:rPr>
        <w:t>10 </w:t>
      </w:r>
      <w:r w:rsidRPr="00235619">
        <w:rPr>
          <w:rFonts w:ascii="Book Antiqua" w:eastAsia="SimSun" w:hAnsi="Book Antiqua" w:cs="SimSun"/>
          <w:b/>
          <w:bCs/>
          <w:kern w:val="0"/>
          <w:sz w:val="24"/>
          <w:szCs w:val="24"/>
        </w:rPr>
        <w:t>Kwaan MR</w:t>
      </w:r>
      <w:r w:rsidRPr="00235619">
        <w:rPr>
          <w:rFonts w:ascii="Book Antiqua" w:eastAsia="SimSun" w:hAnsi="Book Antiqua" w:cs="SimSun"/>
          <w:kern w:val="0"/>
          <w:sz w:val="24"/>
          <w:szCs w:val="24"/>
        </w:rPr>
        <w:t>, Goldberg JE, Bleday R. Rectal carcinoid tumors: review of results after endoscopic and surgical therapy. </w:t>
      </w:r>
      <w:r w:rsidRPr="00235619">
        <w:rPr>
          <w:rFonts w:ascii="Book Antiqua" w:eastAsia="SimSun" w:hAnsi="Book Antiqua" w:cs="SimSun"/>
          <w:i/>
          <w:iCs/>
          <w:kern w:val="0"/>
          <w:sz w:val="24"/>
          <w:szCs w:val="24"/>
        </w:rPr>
        <w:t>Arch Surg</w:t>
      </w:r>
      <w:r w:rsidRPr="00235619">
        <w:rPr>
          <w:rFonts w:ascii="Book Antiqua" w:eastAsia="SimSun" w:hAnsi="Book Antiqua" w:cs="SimSun"/>
          <w:kern w:val="0"/>
          <w:sz w:val="24"/>
          <w:szCs w:val="24"/>
        </w:rPr>
        <w:t> 2008; </w:t>
      </w:r>
      <w:r w:rsidRPr="00235619">
        <w:rPr>
          <w:rFonts w:ascii="Book Antiqua" w:eastAsia="SimSun" w:hAnsi="Book Antiqua" w:cs="SimSun"/>
          <w:b/>
          <w:bCs/>
          <w:kern w:val="0"/>
          <w:sz w:val="24"/>
          <w:szCs w:val="24"/>
        </w:rPr>
        <w:t>143</w:t>
      </w:r>
      <w:r w:rsidRPr="00235619">
        <w:rPr>
          <w:rFonts w:ascii="Book Antiqua" w:eastAsia="SimSun" w:hAnsi="Book Antiqua" w:cs="SimSun"/>
          <w:kern w:val="0"/>
          <w:sz w:val="24"/>
          <w:szCs w:val="24"/>
        </w:rPr>
        <w:t>: 471-475 [PMID: 18490556 DOI: 143/5/471]</w:t>
      </w:r>
    </w:p>
    <w:p w:rsidR="00055F7E" w:rsidRPr="00235619" w:rsidRDefault="00055F7E" w:rsidP="003E438A">
      <w:pPr>
        <w:widowControl/>
        <w:spacing w:line="360" w:lineRule="auto"/>
        <w:rPr>
          <w:rFonts w:ascii="Book Antiqua" w:eastAsia="SimSun" w:hAnsi="Book Antiqua" w:cs="SimSun"/>
          <w:kern w:val="0"/>
          <w:sz w:val="24"/>
          <w:szCs w:val="24"/>
        </w:rPr>
      </w:pPr>
      <w:r w:rsidRPr="00235619">
        <w:rPr>
          <w:rFonts w:ascii="Book Antiqua" w:eastAsia="SimSun" w:hAnsi="Book Antiqua" w:cs="SimSun"/>
          <w:kern w:val="0"/>
          <w:sz w:val="24"/>
          <w:szCs w:val="24"/>
        </w:rPr>
        <w:t>11 </w:t>
      </w:r>
      <w:r w:rsidRPr="00235619">
        <w:rPr>
          <w:rFonts w:ascii="Book Antiqua" w:eastAsia="SimSun" w:hAnsi="Book Antiqua" w:cs="SimSun"/>
          <w:b/>
          <w:bCs/>
          <w:kern w:val="0"/>
          <w:sz w:val="24"/>
          <w:szCs w:val="24"/>
        </w:rPr>
        <w:t>Kinoshita T</w:t>
      </w:r>
      <w:r w:rsidRPr="00235619">
        <w:rPr>
          <w:rFonts w:ascii="Book Antiqua" w:eastAsia="SimSun" w:hAnsi="Book Antiqua" w:cs="SimSun"/>
          <w:kern w:val="0"/>
          <w:sz w:val="24"/>
          <w:szCs w:val="24"/>
        </w:rPr>
        <w:t>, Kanehira E, Omura K, Tomori T, Yamada H. Transanal endoscopic microsurgery in the treatment of rectal carcinoid tumor. </w:t>
      </w:r>
      <w:r w:rsidRPr="00235619">
        <w:rPr>
          <w:rFonts w:ascii="Book Antiqua" w:eastAsia="SimSun" w:hAnsi="Book Antiqua" w:cs="SimSun"/>
          <w:i/>
          <w:iCs/>
          <w:kern w:val="0"/>
          <w:sz w:val="24"/>
          <w:szCs w:val="24"/>
        </w:rPr>
        <w:t>Surg Endosc</w:t>
      </w:r>
      <w:r w:rsidRPr="00235619">
        <w:rPr>
          <w:rFonts w:ascii="Book Antiqua" w:eastAsia="SimSun" w:hAnsi="Book Antiqua" w:cs="SimSun"/>
          <w:kern w:val="0"/>
          <w:sz w:val="24"/>
          <w:szCs w:val="24"/>
        </w:rPr>
        <w:t> 2007; </w:t>
      </w:r>
      <w:r w:rsidRPr="00235619">
        <w:rPr>
          <w:rFonts w:ascii="Book Antiqua" w:eastAsia="SimSun" w:hAnsi="Book Antiqua" w:cs="SimSun"/>
          <w:b/>
          <w:bCs/>
          <w:kern w:val="0"/>
          <w:sz w:val="24"/>
          <w:szCs w:val="24"/>
        </w:rPr>
        <w:t>21</w:t>
      </w:r>
      <w:r w:rsidRPr="00235619">
        <w:rPr>
          <w:rFonts w:ascii="Book Antiqua" w:eastAsia="SimSun" w:hAnsi="Book Antiqua" w:cs="SimSun"/>
          <w:kern w:val="0"/>
          <w:sz w:val="24"/>
          <w:szCs w:val="24"/>
        </w:rPr>
        <w:t>: 970-974 [PMID: 17285371 DOI: 10.1007/s00464-006-9155-y]</w:t>
      </w:r>
    </w:p>
    <w:p w:rsidR="00055F7E" w:rsidRPr="00235619" w:rsidRDefault="00055F7E" w:rsidP="003E438A">
      <w:pPr>
        <w:widowControl/>
        <w:spacing w:line="360" w:lineRule="auto"/>
        <w:rPr>
          <w:rFonts w:ascii="Book Antiqua" w:eastAsia="SimSun" w:hAnsi="Book Antiqua" w:cs="SimSun"/>
          <w:kern w:val="0"/>
          <w:sz w:val="24"/>
          <w:szCs w:val="24"/>
        </w:rPr>
      </w:pPr>
      <w:r w:rsidRPr="00235619">
        <w:rPr>
          <w:rFonts w:ascii="Book Antiqua" w:eastAsia="SimSun" w:hAnsi="Book Antiqua" w:cs="SimSun"/>
          <w:kern w:val="0"/>
          <w:sz w:val="24"/>
          <w:szCs w:val="24"/>
        </w:rPr>
        <w:t>12 </w:t>
      </w:r>
      <w:r w:rsidRPr="00235619">
        <w:rPr>
          <w:rFonts w:ascii="Book Antiqua" w:eastAsia="SimSun" w:hAnsi="Book Antiqua" w:cs="SimSun"/>
          <w:b/>
          <w:bCs/>
          <w:kern w:val="0"/>
          <w:sz w:val="24"/>
          <w:szCs w:val="24"/>
        </w:rPr>
        <w:t>Modlin IM</w:t>
      </w:r>
      <w:r w:rsidRPr="00235619">
        <w:rPr>
          <w:rFonts w:ascii="Book Antiqua" w:eastAsia="SimSun" w:hAnsi="Book Antiqua" w:cs="SimSun"/>
          <w:kern w:val="0"/>
          <w:sz w:val="24"/>
          <w:szCs w:val="24"/>
        </w:rPr>
        <w:t>, Lye KD, Kidd M. A 5-decade analysis of 13,715 carcinoid tumors. </w:t>
      </w:r>
      <w:r w:rsidRPr="00235619">
        <w:rPr>
          <w:rFonts w:ascii="Book Antiqua" w:eastAsia="SimSun" w:hAnsi="Book Antiqua" w:cs="SimSun"/>
          <w:i/>
          <w:iCs/>
          <w:kern w:val="0"/>
          <w:sz w:val="24"/>
          <w:szCs w:val="24"/>
        </w:rPr>
        <w:t>Cancer</w:t>
      </w:r>
      <w:r w:rsidRPr="00235619">
        <w:rPr>
          <w:rFonts w:ascii="Book Antiqua" w:eastAsia="SimSun" w:hAnsi="Book Antiqua" w:cs="SimSun"/>
          <w:kern w:val="0"/>
          <w:sz w:val="24"/>
          <w:szCs w:val="24"/>
        </w:rPr>
        <w:t> 2003; </w:t>
      </w:r>
      <w:r w:rsidRPr="00235619">
        <w:rPr>
          <w:rFonts w:ascii="Book Antiqua" w:eastAsia="SimSun" w:hAnsi="Book Antiqua" w:cs="SimSun"/>
          <w:b/>
          <w:bCs/>
          <w:kern w:val="0"/>
          <w:sz w:val="24"/>
          <w:szCs w:val="24"/>
        </w:rPr>
        <w:t>97</w:t>
      </w:r>
      <w:r w:rsidRPr="00235619">
        <w:rPr>
          <w:rFonts w:ascii="Book Antiqua" w:eastAsia="SimSun" w:hAnsi="Book Antiqua" w:cs="SimSun"/>
          <w:kern w:val="0"/>
          <w:sz w:val="24"/>
          <w:szCs w:val="24"/>
        </w:rPr>
        <w:t>: 934-959 [PMID: 12569593 DOI: 10.1002/cncr.11105]</w:t>
      </w:r>
    </w:p>
    <w:p w:rsidR="00055F7E" w:rsidRPr="00235619" w:rsidRDefault="00055F7E" w:rsidP="003E438A">
      <w:pPr>
        <w:widowControl/>
        <w:spacing w:line="360" w:lineRule="auto"/>
        <w:rPr>
          <w:rFonts w:ascii="Book Antiqua" w:eastAsia="SimSun" w:hAnsi="Book Antiqua" w:cs="SimSun"/>
          <w:kern w:val="0"/>
          <w:sz w:val="24"/>
          <w:szCs w:val="24"/>
        </w:rPr>
      </w:pPr>
      <w:r w:rsidRPr="00235619">
        <w:rPr>
          <w:rFonts w:ascii="Book Antiqua" w:eastAsia="SimSun" w:hAnsi="Book Antiqua" w:cs="SimSun"/>
          <w:kern w:val="0"/>
          <w:sz w:val="24"/>
          <w:szCs w:val="24"/>
        </w:rPr>
        <w:t>13 </w:t>
      </w:r>
      <w:r w:rsidRPr="00235619">
        <w:rPr>
          <w:rFonts w:ascii="Book Antiqua" w:eastAsia="SimSun" w:hAnsi="Book Antiqua" w:cs="SimSun"/>
          <w:b/>
          <w:bCs/>
          <w:kern w:val="0"/>
          <w:sz w:val="24"/>
          <w:szCs w:val="24"/>
        </w:rPr>
        <w:t>Ishikawa K</w:t>
      </w:r>
      <w:r w:rsidRPr="00235619">
        <w:rPr>
          <w:rFonts w:ascii="Book Antiqua" w:eastAsia="SimSun" w:hAnsi="Book Antiqua" w:cs="SimSun"/>
          <w:kern w:val="0"/>
          <w:sz w:val="24"/>
          <w:szCs w:val="24"/>
        </w:rPr>
        <w:t>, Arita T, Shimoda K, Hagino Y, Shiraishi N, Kitano S. Usefulness of transanal endoscopic surgery for carcinoid tumor in the upper and middle rectum. </w:t>
      </w:r>
      <w:r w:rsidRPr="00235619">
        <w:rPr>
          <w:rFonts w:ascii="Book Antiqua" w:eastAsia="SimSun" w:hAnsi="Book Antiqua" w:cs="SimSun"/>
          <w:i/>
          <w:iCs/>
          <w:kern w:val="0"/>
          <w:sz w:val="24"/>
          <w:szCs w:val="24"/>
        </w:rPr>
        <w:t>Surg Endosc</w:t>
      </w:r>
      <w:r w:rsidRPr="00235619">
        <w:rPr>
          <w:rFonts w:ascii="Book Antiqua" w:eastAsia="SimSun" w:hAnsi="Book Antiqua" w:cs="SimSun"/>
          <w:kern w:val="0"/>
          <w:sz w:val="24"/>
          <w:szCs w:val="24"/>
        </w:rPr>
        <w:t> 2005; </w:t>
      </w:r>
      <w:r w:rsidRPr="00235619">
        <w:rPr>
          <w:rFonts w:ascii="Book Antiqua" w:eastAsia="SimSun" w:hAnsi="Book Antiqua" w:cs="SimSun"/>
          <w:b/>
          <w:bCs/>
          <w:kern w:val="0"/>
          <w:sz w:val="24"/>
          <w:szCs w:val="24"/>
        </w:rPr>
        <w:t>19</w:t>
      </w:r>
      <w:r w:rsidRPr="00235619">
        <w:rPr>
          <w:rFonts w:ascii="Book Antiqua" w:eastAsia="SimSun" w:hAnsi="Book Antiqua" w:cs="SimSun"/>
          <w:kern w:val="0"/>
          <w:sz w:val="24"/>
          <w:szCs w:val="24"/>
        </w:rPr>
        <w:t>: 1151-1154 [PMID: 16021383 DOI: 10.1007/s00464-004-2076-8]</w:t>
      </w:r>
    </w:p>
    <w:p w:rsidR="00055F7E" w:rsidRPr="00235619" w:rsidRDefault="00055F7E" w:rsidP="003E438A">
      <w:pPr>
        <w:widowControl/>
        <w:spacing w:line="360" w:lineRule="auto"/>
        <w:rPr>
          <w:rFonts w:ascii="Book Antiqua" w:eastAsia="SimSun" w:hAnsi="Book Antiqua" w:cs="SimSun"/>
          <w:kern w:val="0"/>
          <w:sz w:val="24"/>
          <w:szCs w:val="24"/>
        </w:rPr>
      </w:pPr>
      <w:r w:rsidRPr="00235619">
        <w:rPr>
          <w:rFonts w:ascii="Book Antiqua" w:eastAsia="SimSun" w:hAnsi="Book Antiqua" w:cs="SimSun"/>
          <w:kern w:val="0"/>
          <w:sz w:val="24"/>
          <w:szCs w:val="24"/>
        </w:rPr>
        <w:t>14 </w:t>
      </w:r>
      <w:r w:rsidRPr="00235619">
        <w:rPr>
          <w:rFonts w:ascii="Book Antiqua" w:eastAsia="SimSun" w:hAnsi="Book Antiqua" w:cs="SimSun"/>
          <w:b/>
          <w:bCs/>
          <w:kern w:val="0"/>
          <w:sz w:val="24"/>
          <w:szCs w:val="24"/>
        </w:rPr>
        <w:t>Shields CJ</w:t>
      </w:r>
      <w:r w:rsidRPr="00235619">
        <w:rPr>
          <w:rFonts w:ascii="Book Antiqua" w:eastAsia="SimSun" w:hAnsi="Book Antiqua" w:cs="SimSun"/>
          <w:kern w:val="0"/>
          <w:sz w:val="24"/>
          <w:szCs w:val="24"/>
        </w:rPr>
        <w:t>, Tiret E, Winter DC. Carcinoid tumors of the rectum: a multi-institutional international collaboration. </w:t>
      </w:r>
      <w:r w:rsidRPr="00235619">
        <w:rPr>
          <w:rFonts w:ascii="Book Antiqua" w:eastAsia="SimSun" w:hAnsi="Book Antiqua" w:cs="SimSun"/>
          <w:i/>
          <w:iCs/>
          <w:kern w:val="0"/>
          <w:sz w:val="24"/>
          <w:szCs w:val="24"/>
        </w:rPr>
        <w:t>Ann Surg</w:t>
      </w:r>
      <w:r w:rsidRPr="00235619">
        <w:rPr>
          <w:rFonts w:ascii="Book Antiqua" w:eastAsia="SimSun" w:hAnsi="Book Antiqua" w:cs="SimSun"/>
          <w:kern w:val="0"/>
          <w:sz w:val="24"/>
          <w:szCs w:val="24"/>
        </w:rPr>
        <w:t> 2010; </w:t>
      </w:r>
      <w:r w:rsidRPr="00235619">
        <w:rPr>
          <w:rFonts w:ascii="Book Antiqua" w:eastAsia="SimSun" w:hAnsi="Book Antiqua" w:cs="SimSun"/>
          <w:b/>
          <w:bCs/>
          <w:kern w:val="0"/>
          <w:sz w:val="24"/>
          <w:szCs w:val="24"/>
        </w:rPr>
        <w:t>252</w:t>
      </w:r>
      <w:r w:rsidRPr="00235619">
        <w:rPr>
          <w:rFonts w:ascii="Book Antiqua" w:eastAsia="SimSun" w:hAnsi="Book Antiqua" w:cs="SimSun"/>
          <w:kern w:val="0"/>
          <w:sz w:val="24"/>
          <w:szCs w:val="24"/>
        </w:rPr>
        <w:t>: 750-755 [PMID: 21037430 DOI: 10.1097/SLA.0b013e3181fb8df6]</w:t>
      </w:r>
    </w:p>
    <w:p w:rsidR="00055F7E" w:rsidRPr="00235619" w:rsidRDefault="00055F7E" w:rsidP="003E438A">
      <w:pPr>
        <w:widowControl/>
        <w:spacing w:line="360" w:lineRule="auto"/>
        <w:rPr>
          <w:rFonts w:ascii="Book Antiqua" w:eastAsia="SimSun" w:hAnsi="Book Antiqua" w:cs="SimSun"/>
          <w:kern w:val="0"/>
          <w:sz w:val="24"/>
          <w:szCs w:val="24"/>
        </w:rPr>
      </w:pPr>
      <w:r w:rsidRPr="00235619">
        <w:rPr>
          <w:rFonts w:ascii="Book Antiqua" w:eastAsia="SimSun" w:hAnsi="Book Antiqua" w:cs="SimSun"/>
          <w:kern w:val="0"/>
          <w:sz w:val="24"/>
          <w:szCs w:val="24"/>
        </w:rPr>
        <w:t>15 </w:t>
      </w:r>
      <w:r w:rsidRPr="00235619">
        <w:rPr>
          <w:rFonts w:ascii="Book Antiqua" w:eastAsia="SimSun" w:hAnsi="Book Antiqua" w:cs="SimSun"/>
          <w:b/>
          <w:bCs/>
          <w:kern w:val="0"/>
          <w:sz w:val="24"/>
          <w:szCs w:val="24"/>
        </w:rPr>
        <w:t>Onozato Y</w:t>
      </w:r>
      <w:r w:rsidRPr="00235619">
        <w:rPr>
          <w:rFonts w:ascii="Book Antiqua" w:eastAsia="SimSun" w:hAnsi="Book Antiqua" w:cs="SimSun"/>
          <w:kern w:val="0"/>
          <w:sz w:val="24"/>
          <w:szCs w:val="24"/>
        </w:rPr>
        <w:t>, Kakizaki S, Iizuka H, Sohara N, Mori M, Itoh H. Endoscopic treatment of rectal carcinoid tumors. </w:t>
      </w:r>
      <w:r w:rsidRPr="00235619">
        <w:rPr>
          <w:rFonts w:ascii="Book Antiqua" w:eastAsia="SimSun" w:hAnsi="Book Antiqua" w:cs="SimSun"/>
          <w:i/>
          <w:iCs/>
          <w:kern w:val="0"/>
          <w:sz w:val="24"/>
          <w:szCs w:val="24"/>
        </w:rPr>
        <w:t>Dis Colon Rectum</w:t>
      </w:r>
      <w:r w:rsidRPr="00235619">
        <w:rPr>
          <w:rFonts w:ascii="Book Antiqua" w:eastAsia="SimSun" w:hAnsi="Book Antiqua" w:cs="SimSun"/>
          <w:kern w:val="0"/>
          <w:sz w:val="24"/>
          <w:szCs w:val="24"/>
        </w:rPr>
        <w:t> 2010; </w:t>
      </w:r>
      <w:r w:rsidRPr="00235619">
        <w:rPr>
          <w:rFonts w:ascii="Book Antiqua" w:eastAsia="SimSun" w:hAnsi="Book Antiqua" w:cs="SimSun"/>
          <w:b/>
          <w:bCs/>
          <w:kern w:val="0"/>
          <w:sz w:val="24"/>
          <w:szCs w:val="24"/>
        </w:rPr>
        <w:t>53</w:t>
      </w:r>
      <w:r w:rsidRPr="00235619">
        <w:rPr>
          <w:rFonts w:ascii="Book Antiqua" w:eastAsia="SimSun" w:hAnsi="Book Antiqua" w:cs="SimSun"/>
          <w:kern w:val="0"/>
          <w:sz w:val="24"/>
          <w:szCs w:val="24"/>
        </w:rPr>
        <w:t>: 169-176 [PMID: 20087092 DOI: 10.1007/DCR.0b013e3181b9db7b]</w:t>
      </w:r>
    </w:p>
    <w:p w:rsidR="00055F7E" w:rsidRPr="00235619" w:rsidRDefault="00055F7E" w:rsidP="003E438A">
      <w:pPr>
        <w:widowControl/>
        <w:spacing w:line="360" w:lineRule="auto"/>
        <w:rPr>
          <w:rFonts w:ascii="Book Antiqua" w:eastAsia="SimSun" w:hAnsi="Book Antiqua" w:cs="SimSun"/>
          <w:kern w:val="0"/>
          <w:sz w:val="24"/>
          <w:szCs w:val="24"/>
        </w:rPr>
      </w:pPr>
      <w:r w:rsidRPr="00235619">
        <w:rPr>
          <w:rFonts w:ascii="Book Antiqua" w:eastAsia="SimSun" w:hAnsi="Book Antiqua" w:cs="SimSun"/>
          <w:kern w:val="0"/>
          <w:sz w:val="24"/>
          <w:szCs w:val="24"/>
        </w:rPr>
        <w:t>16 </w:t>
      </w:r>
      <w:r w:rsidRPr="00235619">
        <w:rPr>
          <w:rFonts w:ascii="Book Antiqua" w:eastAsia="SimSun" w:hAnsi="Book Antiqua" w:cs="SimSun"/>
          <w:b/>
          <w:bCs/>
          <w:kern w:val="0"/>
          <w:sz w:val="24"/>
          <w:szCs w:val="24"/>
        </w:rPr>
        <w:t>Soga J</w:t>
      </w:r>
      <w:r w:rsidRPr="00235619">
        <w:rPr>
          <w:rFonts w:ascii="Book Antiqua" w:eastAsia="SimSun" w:hAnsi="Book Antiqua" w:cs="SimSun"/>
          <w:kern w:val="0"/>
          <w:sz w:val="24"/>
          <w:szCs w:val="24"/>
        </w:rPr>
        <w:t>. Early-stage carcinoids of the gastrointestinal tract: an analysis of 1914 reported cases. </w:t>
      </w:r>
      <w:r w:rsidRPr="00235619">
        <w:rPr>
          <w:rFonts w:ascii="Book Antiqua" w:eastAsia="SimSun" w:hAnsi="Book Antiqua" w:cs="SimSun"/>
          <w:i/>
          <w:iCs/>
          <w:kern w:val="0"/>
          <w:sz w:val="24"/>
          <w:szCs w:val="24"/>
        </w:rPr>
        <w:t>Cancer</w:t>
      </w:r>
      <w:r w:rsidRPr="00235619">
        <w:rPr>
          <w:rFonts w:ascii="Book Antiqua" w:eastAsia="SimSun" w:hAnsi="Book Antiqua" w:cs="SimSun"/>
          <w:kern w:val="0"/>
          <w:sz w:val="24"/>
          <w:szCs w:val="24"/>
        </w:rPr>
        <w:t> 2005; </w:t>
      </w:r>
      <w:r w:rsidRPr="00235619">
        <w:rPr>
          <w:rFonts w:ascii="Book Antiqua" w:eastAsia="SimSun" w:hAnsi="Book Antiqua" w:cs="SimSun"/>
          <w:b/>
          <w:bCs/>
          <w:kern w:val="0"/>
          <w:sz w:val="24"/>
          <w:szCs w:val="24"/>
        </w:rPr>
        <w:t>103</w:t>
      </w:r>
      <w:r w:rsidRPr="00235619">
        <w:rPr>
          <w:rFonts w:ascii="Book Antiqua" w:eastAsia="SimSun" w:hAnsi="Book Antiqua" w:cs="SimSun"/>
          <w:kern w:val="0"/>
          <w:sz w:val="24"/>
          <w:szCs w:val="24"/>
        </w:rPr>
        <w:t>: 1587-1595 [PMID: 15742328 DOI: 10.1002/cncr.20939]</w:t>
      </w:r>
    </w:p>
    <w:p w:rsidR="00055F7E" w:rsidRPr="00235619" w:rsidRDefault="00055F7E" w:rsidP="003E438A">
      <w:pPr>
        <w:widowControl/>
        <w:spacing w:line="360" w:lineRule="auto"/>
        <w:rPr>
          <w:rFonts w:ascii="Book Antiqua" w:eastAsia="SimSun" w:hAnsi="Book Antiqua" w:cs="SimSun"/>
          <w:kern w:val="0"/>
          <w:sz w:val="24"/>
          <w:szCs w:val="24"/>
        </w:rPr>
      </w:pPr>
      <w:r w:rsidRPr="00235619">
        <w:rPr>
          <w:rFonts w:ascii="Book Antiqua" w:eastAsia="SimSun" w:hAnsi="Book Antiqua" w:cs="SimSun"/>
          <w:kern w:val="0"/>
          <w:sz w:val="24"/>
          <w:szCs w:val="24"/>
        </w:rPr>
        <w:t>17 </w:t>
      </w:r>
      <w:r w:rsidRPr="00235619">
        <w:rPr>
          <w:rFonts w:ascii="Book Antiqua" w:eastAsia="SimSun" w:hAnsi="Book Antiqua" w:cs="SimSun"/>
          <w:b/>
          <w:bCs/>
          <w:kern w:val="0"/>
          <w:sz w:val="24"/>
          <w:szCs w:val="24"/>
        </w:rPr>
        <w:t>Tsukamoto S</w:t>
      </w:r>
      <w:r w:rsidRPr="00235619">
        <w:rPr>
          <w:rFonts w:ascii="Book Antiqua" w:eastAsia="SimSun" w:hAnsi="Book Antiqua" w:cs="SimSun"/>
          <w:kern w:val="0"/>
          <w:sz w:val="24"/>
          <w:szCs w:val="24"/>
        </w:rPr>
        <w:t>, Fujita S, Yamaguchi T, Yamamoto S, Akasu T, Moriya Y, Taniguchi H, Shimoda T. Clinicopathological characteristics and prognosis of rectal well-differentiated neuroendocrine tumors. </w:t>
      </w:r>
      <w:r w:rsidRPr="00235619">
        <w:rPr>
          <w:rFonts w:ascii="Book Antiqua" w:eastAsia="SimSun" w:hAnsi="Book Antiqua" w:cs="SimSun"/>
          <w:i/>
          <w:iCs/>
          <w:kern w:val="0"/>
          <w:sz w:val="24"/>
          <w:szCs w:val="24"/>
        </w:rPr>
        <w:t>Int J Colorectal Dis</w:t>
      </w:r>
      <w:r w:rsidRPr="00235619">
        <w:rPr>
          <w:rFonts w:ascii="Book Antiqua" w:eastAsia="SimSun" w:hAnsi="Book Antiqua" w:cs="SimSun"/>
          <w:kern w:val="0"/>
          <w:sz w:val="24"/>
          <w:szCs w:val="24"/>
        </w:rPr>
        <w:t> 2008; </w:t>
      </w:r>
      <w:r w:rsidRPr="00235619">
        <w:rPr>
          <w:rFonts w:ascii="Book Antiqua" w:eastAsia="SimSun" w:hAnsi="Book Antiqua" w:cs="SimSun"/>
          <w:b/>
          <w:bCs/>
          <w:kern w:val="0"/>
          <w:sz w:val="24"/>
          <w:szCs w:val="24"/>
        </w:rPr>
        <w:t>23</w:t>
      </w:r>
      <w:r w:rsidRPr="00235619">
        <w:rPr>
          <w:rFonts w:ascii="Book Antiqua" w:eastAsia="SimSun" w:hAnsi="Book Antiqua" w:cs="SimSun"/>
          <w:kern w:val="0"/>
          <w:sz w:val="24"/>
          <w:szCs w:val="24"/>
        </w:rPr>
        <w:t>: 1109-1113 [PMID: 18594844 DOI: 10.1007/s00384-008-0505-1]</w:t>
      </w:r>
    </w:p>
    <w:p w:rsidR="00055F7E" w:rsidRPr="00235619" w:rsidRDefault="00055F7E" w:rsidP="003E438A">
      <w:pPr>
        <w:widowControl/>
        <w:spacing w:line="360" w:lineRule="auto"/>
        <w:rPr>
          <w:rFonts w:ascii="Book Antiqua" w:eastAsia="SimSun" w:hAnsi="Book Antiqua" w:cs="SimSun"/>
          <w:kern w:val="0"/>
          <w:sz w:val="24"/>
          <w:szCs w:val="24"/>
        </w:rPr>
      </w:pPr>
      <w:r w:rsidRPr="00235619">
        <w:rPr>
          <w:rFonts w:ascii="Book Antiqua" w:eastAsia="SimSun" w:hAnsi="Book Antiqua" w:cs="SimSun"/>
          <w:kern w:val="0"/>
          <w:sz w:val="24"/>
          <w:szCs w:val="24"/>
        </w:rPr>
        <w:t>18 </w:t>
      </w:r>
      <w:r w:rsidRPr="00235619">
        <w:rPr>
          <w:rFonts w:ascii="Book Antiqua" w:eastAsia="SimSun" w:hAnsi="Book Antiqua" w:cs="SimSun"/>
          <w:b/>
          <w:bCs/>
          <w:kern w:val="0"/>
          <w:sz w:val="24"/>
          <w:szCs w:val="24"/>
        </w:rPr>
        <w:t>Scherübl H</w:t>
      </w:r>
      <w:r w:rsidRPr="00235619">
        <w:rPr>
          <w:rFonts w:ascii="Book Antiqua" w:eastAsia="SimSun" w:hAnsi="Book Antiqua" w:cs="SimSun"/>
          <w:kern w:val="0"/>
          <w:sz w:val="24"/>
          <w:szCs w:val="24"/>
        </w:rPr>
        <w:t xml:space="preserve">. Comment on Ramage et al.: Consensus guidelines for the management of patients with digestive neuroendocrine tumours: </w:t>
      </w:r>
      <w:r w:rsidRPr="00235619">
        <w:rPr>
          <w:rFonts w:ascii="Book Antiqua" w:eastAsia="SimSun" w:hAnsi="Book Antiqua" w:cs="SimSun"/>
          <w:kern w:val="0"/>
          <w:sz w:val="24"/>
          <w:szCs w:val="24"/>
        </w:rPr>
        <w:lastRenderedPageBreak/>
        <w:t>well-differentiated colon and rectum tumour/carcinoma. Neuroendocrinology 2008;</w:t>
      </w:r>
      <w:r>
        <w:rPr>
          <w:rFonts w:ascii="Book Antiqua" w:eastAsia="SimSun" w:hAnsi="Book Antiqua" w:cs="SimSun" w:hint="eastAsia"/>
          <w:kern w:val="0"/>
          <w:sz w:val="24"/>
          <w:szCs w:val="24"/>
        </w:rPr>
        <w:t xml:space="preserve"> </w:t>
      </w:r>
      <w:r w:rsidRPr="00235619">
        <w:rPr>
          <w:rFonts w:ascii="Book Antiqua" w:eastAsia="SimSun" w:hAnsi="Book Antiqua" w:cs="SimSun"/>
          <w:kern w:val="0"/>
          <w:sz w:val="24"/>
          <w:szCs w:val="24"/>
        </w:rPr>
        <w:t>87:</w:t>
      </w:r>
      <w:r>
        <w:rPr>
          <w:rFonts w:ascii="Book Antiqua" w:eastAsia="SimSun" w:hAnsi="Book Antiqua" w:cs="SimSun" w:hint="eastAsia"/>
          <w:kern w:val="0"/>
          <w:sz w:val="24"/>
          <w:szCs w:val="24"/>
        </w:rPr>
        <w:t xml:space="preserve"> </w:t>
      </w:r>
      <w:r w:rsidRPr="00235619">
        <w:rPr>
          <w:rFonts w:ascii="Book Antiqua" w:eastAsia="SimSun" w:hAnsi="Book Antiqua" w:cs="SimSun"/>
          <w:kern w:val="0"/>
          <w:sz w:val="24"/>
          <w:szCs w:val="24"/>
        </w:rPr>
        <w:t xml:space="preserve">31-39. </w:t>
      </w:r>
      <w:r w:rsidRPr="00235619">
        <w:rPr>
          <w:rFonts w:ascii="Book Antiqua" w:eastAsia="SimSun" w:hAnsi="Book Antiqua" w:cs="SimSun"/>
          <w:i/>
          <w:kern w:val="0"/>
          <w:sz w:val="24"/>
          <w:szCs w:val="24"/>
        </w:rPr>
        <w:t>Neuroendocrinology</w:t>
      </w:r>
      <w:r w:rsidRPr="00235619">
        <w:rPr>
          <w:rFonts w:ascii="Book Antiqua" w:eastAsia="SimSun" w:hAnsi="Book Antiqua" w:cs="SimSun"/>
          <w:kern w:val="0"/>
          <w:sz w:val="24"/>
          <w:szCs w:val="24"/>
        </w:rPr>
        <w:t xml:space="preserve"> 2008; </w:t>
      </w:r>
      <w:r>
        <w:rPr>
          <w:rFonts w:ascii="Book Antiqua" w:eastAsia="SimSun" w:hAnsi="Book Antiqua" w:cs="SimSun" w:hint="eastAsia"/>
          <w:b/>
          <w:kern w:val="0"/>
          <w:sz w:val="24"/>
          <w:szCs w:val="24"/>
        </w:rPr>
        <w:t>88</w:t>
      </w:r>
      <w:r>
        <w:rPr>
          <w:rFonts w:ascii="Book Antiqua" w:eastAsia="SimSun" w:hAnsi="Book Antiqua" w:cs="SimSun"/>
          <w:kern w:val="0"/>
          <w:sz w:val="24"/>
          <w:szCs w:val="24"/>
        </w:rPr>
        <w:t xml:space="preserve">: </w:t>
      </w:r>
      <w:r>
        <w:rPr>
          <w:rFonts w:ascii="Book Antiqua" w:eastAsia="SimSun" w:hAnsi="Book Antiqua" w:cs="SimSun" w:hint="eastAsia"/>
          <w:kern w:val="0"/>
          <w:sz w:val="24"/>
          <w:szCs w:val="24"/>
        </w:rPr>
        <w:t>157</w:t>
      </w:r>
      <w:r>
        <w:rPr>
          <w:rFonts w:ascii="Book Antiqua" w:eastAsia="SimSun" w:hAnsi="Book Antiqua" w:cs="SimSun"/>
          <w:kern w:val="0"/>
          <w:sz w:val="24"/>
          <w:szCs w:val="24"/>
        </w:rPr>
        <w:t>-</w:t>
      </w:r>
      <w:r>
        <w:rPr>
          <w:rFonts w:ascii="Book Antiqua" w:eastAsia="SimSun" w:hAnsi="Book Antiqua" w:cs="SimSun" w:hint="eastAsia"/>
          <w:kern w:val="0"/>
          <w:sz w:val="24"/>
          <w:szCs w:val="24"/>
        </w:rPr>
        <w:t>158</w:t>
      </w:r>
      <w:r w:rsidRPr="00235619">
        <w:rPr>
          <w:rFonts w:ascii="Book Antiqua" w:eastAsia="SimSun" w:hAnsi="Book Antiqua" w:cs="SimSun"/>
          <w:kern w:val="0"/>
          <w:sz w:val="24"/>
          <w:szCs w:val="24"/>
        </w:rPr>
        <w:t xml:space="preserve"> [PMID: </w:t>
      </w:r>
      <w:bookmarkStart w:id="84" w:name="OLE_LINK544"/>
      <w:bookmarkStart w:id="85" w:name="OLE_LINK545"/>
      <w:r w:rsidRPr="00235619">
        <w:rPr>
          <w:rFonts w:ascii="Book Antiqua" w:eastAsia="SimSun" w:hAnsi="Book Antiqua" w:cs="SimSun"/>
          <w:kern w:val="0"/>
          <w:sz w:val="24"/>
          <w:szCs w:val="24"/>
        </w:rPr>
        <w:t>18849621</w:t>
      </w:r>
      <w:bookmarkEnd w:id="84"/>
      <w:bookmarkEnd w:id="85"/>
      <w:r>
        <w:rPr>
          <w:rFonts w:ascii="Book Antiqua" w:eastAsia="SimSun" w:hAnsi="Book Antiqua" w:cs="SimSun" w:hint="eastAsia"/>
          <w:kern w:val="0"/>
          <w:sz w:val="24"/>
          <w:szCs w:val="24"/>
        </w:rPr>
        <w:t xml:space="preserve"> </w:t>
      </w:r>
      <w:r w:rsidRPr="00235619">
        <w:rPr>
          <w:rFonts w:ascii="Book Antiqua" w:eastAsia="SimSun" w:hAnsi="Book Antiqua" w:cs="SimSun"/>
          <w:kern w:val="0"/>
          <w:sz w:val="24"/>
          <w:szCs w:val="24"/>
        </w:rPr>
        <w:t>DOI: 10.1159/000158560]</w:t>
      </w:r>
    </w:p>
    <w:p w:rsidR="00055F7E" w:rsidRPr="00235619" w:rsidRDefault="00055F7E" w:rsidP="003E438A">
      <w:pPr>
        <w:widowControl/>
        <w:spacing w:line="360" w:lineRule="auto"/>
        <w:rPr>
          <w:rFonts w:ascii="Book Antiqua" w:eastAsia="SimSun" w:hAnsi="Book Antiqua" w:cs="SimSun"/>
          <w:kern w:val="0"/>
          <w:sz w:val="24"/>
          <w:szCs w:val="24"/>
        </w:rPr>
      </w:pPr>
      <w:r w:rsidRPr="00235619">
        <w:rPr>
          <w:rFonts w:ascii="Book Antiqua" w:eastAsia="SimSun" w:hAnsi="Book Antiqua" w:cs="SimSun"/>
          <w:kern w:val="0"/>
          <w:sz w:val="24"/>
          <w:szCs w:val="24"/>
        </w:rPr>
        <w:t>19 </w:t>
      </w:r>
      <w:r w:rsidRPr="00235619">
        <w:rPr>
          <w:rFonts w:ascii="Book Antiqua" w:eastAsia="SimSun" w:hAnsi="Book Antiqua" w:cs="SimSun"/>
          <w:b/>
          <w:bCs/>
          <w:kern w:val="0"/>
          <w:sz w:val="24"/>
          <w:szCs w:val="24"/>
        </w:rPr>
        <w:t>Lin GL</w:t>
      </w:r>
      <w:r w:rsidRPr="00235619">
        <w:rPr>
          <w:rFonts w:ascii="Book Antiqua" w:eastAsia="SimSun" w:hAnsi="Book Antiqua" w:cs="SimSun"/>
          <w:kern w:val="0"/>
          <w:sz w:val="24"/>
          <w:szCs w:val="24"/>
        </w:rPr>
        <w:t>, Meng WC, Lau PY, Qiu HZ, Yip AW. Local resection for early rectal tumours: Comparative study of transanal endoscopic microsurgery (TEM) versus posterior trans-sphincteric approach (Mason's operation). </w:t>
      </w:r>
      <w:r w:rsidRPr="00235619">
        <w:rPr>
          <w:rFonts w:ascii="Book Antiqua" w:eastAsia="SimSun" w:hAnsi="Book Antiqua" w:cs="SimSun"/>
          <w:i/>
          <w:iCs/>
          <w:kern w:val="0"/>
          <w:sz w:val="24"/>
          <w:szCs w:val="24"/>
        </w:rPr>
        <w:t>Asian J Surg</w:t>
      </w:r>
      <w:r w:rsidRPr="00235619">
        <w:rPr>
          <w:rFonts w:ascii="Book Antiqua" w:eastAsia="SimSun" w:hAnsi="Book Antiqua" w:cs="SimSun"/>
          <w:kern w:val="0"/>
          <w:sz w:val="24"/>
          <w:szCs w:val="24"/>
        </w:rPr>
        <w:t> 2006; </w:t>
      </w:r>
      <w:r w:rsidRPr="00235619">
        <w:rPr>
          <w:rFonts w:ascii="Book Antiqua" w:eastAsia="SimSun" w:hAnsi="Book Antiqua" w:cs="SimSun"/>
          <w:b/>
          <w:bCs/>
          <w:kern w:val="0"/>
          <w:sz w:val="24"/>
          <w:szCs w:val="24"/>
        </w:rPr>
        <w:t>29</w:t>
      </w:r>
      <w:r w:rsidRPr="00235619">
        <w:rPr>
          <w:rFonts w:ascii="Book Antiqua" w:eastAsia="SimSun" w:hAnsi="Book Antiqua" w:cs="SimSun"/>
          <w:kern w:val="0"/>
          <w:sz w:val="24"/>
          <w:szCs w:val="24"/>
        </w:rPr>
        <w:t>: 227-232 [PMID: 17098653 DOI: S1015-9584(09)60093-2]</w:t>
      </w:r>
    </w:p>
    <w:p w:rsidR="00055F7E" w:rsidRPr="00235619" w:rsidRDefault="00055F7E" w:rsidP="003E438A">
      <w:pPr>
        <w:widowControl/>
        <w:spacing w:line="360" w:lineRule="auto"/>
        <w:rPr>
          <w:rFonts w:ascii="Book Antiqua" w:eastAsia="SimSun" w:hAnsi="Book Antiqua" w:cs="SimSun"/>
          <w:kern w:val="0"/>
          <w:sz w:val="24"/>
          <w:szCs w:val="24"/>
        </w:rPr>
      </w:pPr>
      <w:r w:rsidRPr="00235619">
        <w:rPr>
          <w:rFonts w:ascii="Book Antiqua" w:eastAsia="SimSun" w:hAnsi="Book Antiqua" w:cs="SimSun"/>
          <w:kern w:val="0"/>
          <w:sz w:val="24"/>
          <w:szCs w:val="24"/>
        </w:rPr>
        <w:t>20 </w:t>
      </w:r>
      <w:r w:rsidRPr="00235619">
        <w:rPr>
          <w:rFonts w:ascii="Book Antiqua" w:eastAsia="SimSun" w:hAnsi="Book Antiqua" w:cs="SimSun"/>
          <w:b/>
          <w:bCs/>
          <w:kern w:val="0"/>
          <w:sz w:val="24"/>
          <w:szCs w:val="24"/>
        </w:rPr>
        <w:t>Demartines N</w:t>
      </w:r>
      <w:r w:rsidRPr="00235619">
        <w:rPr>
          <w:rFonts w:ascii="Book Antiqua" w:eastAsia="SimSun" w:hAnsi="Book Antiqua" w:cs="SimSun"/>
          <w:kern w:val="0"/>
          <w:sz w:val="24"/>
          <w:szCs w:val="24"/>
        </w:rPr>
        <w:t>, von Flüe MO, Harder FH. Transanal endoscopic microsurgical excision of rectal tumors: indications and results. </w:t>
      </w:r>
      <w:r w:rsidRPr="00235619">
        <w:rPr>
          <w:rFonts w:ascii="Book Antiqua" w:eastAsia="SimSun" w:hAnsi="Book Antiqua" w:cs="SimSun"/>
          <w:i/>
          <w:iCs/>
          <w:kern w:val="0"/>
          <w:sz w:val="24"/>
          <w:szCs w:val="24"/>
        </w:rPr>
        <w:t>World J Surg</w:t>
      </w:r>
      <w:r w:rsidRPr="00235619">
        <w:rPr>
          <w:rFonts w:ascii="Book Antiqua" w:eastAsia="SimSun" w:hAnsi="Book Antiqua" w:cs="SimSun"/>
          <w:kern w:val="0"/>
          <w:sz w:val="24"/>
          <w:szCs w:val="24"/>
        </w:rPr>
        <w:t> 2001; </w:t>
      </w:r>
      <w:r w:rsidRPr="00235619">
        <w:rPr>
          <w:rFonts w:ascii="Book Antiqua" w:eastAsia="SimSun" w:hAnsi="Book Antiqua" w:cs="SimSun"/>
          <w:b/>
          <w:bCs/>
          <w:kern w:val="0"/>
          <w:sz w:val="24"/>
          <w:szCs w:val="24"/>
        </w:rPr>
        <w:t>25</w:t>
      </w:r>
      <w:r w:rsidRPr="00235619">
        <w:rPr>
          <w:rFonts w:ascii="Book Antiqua" w:eastAsia="SimSun" w:hAnsi="Book Antiqua" w:cs="SimSun"/>
          <w:kern w:val="0"/>
          <w:sz w:val="24"/>
          <w:szCs w:val="24"/>
        </w:rPr>
        <w:t>: 870-875 [PMID: 11572026]</w:t>
      </w:r>
    </w:p>
    <w:p w:rsidR="00055F7E" w:rsidRPr="00235619" w:rsidRDefault="00055F7E" w:rsidP="003E438A">
      <w:pPr>
        <w:widowControl/>
        <w:spacing w:line="360" w:lineRule="auto"/>
        <w:rPr>
          <w:rFonts w:ascii="Book Antiqua" w:eastAsia="SimSun" w:hAnsi="Book Antiqua" w:cs="SimSun"/>
          <w:kern w:val="0"/>
          <w:sz w:val="24"/>
          <w:szCs w:val="24"/>
        </w:rPr>
      </w:pPr>
      <w:r w:rsidRPr="00235619">
        <w:rPr>
          <w:rFonts w:ascii="Book Antiqua" w:eastAsia="SimSun" w:hAnsi="Book Antiqua" w:cs="SimSun"/>
          <w:kern w:val="0"/>
          <w:sz w:val="24"/>
          <w:szCs w:val="24"/>
        </w:rPr>
        <w:t>21 </w:t>
      </w:r>
      <w:r w:rsidRPr="00235619">
        <w:rPr>
          <w:rFonts w:ascii="Book Antiqua" w:eastAsia="SimSun" w:hAnsi="Book Antiqua" w:cs="SimSun"/>
          <w:b/>
          <w:bCs/>
          <w:kern w:val="0"/>
          <w:sz w:val="24"/>
          <w:szCs w:val="24"/>
        </w:rPr>
        <w:t>Kumar AS</w:t>
      </w:r>
      <w:r w:rsidRPr="00235619">
        <w:rPr>
          <w:rFonts w:ascii="Book Antiqua" w:eastAsia="SimSun" w:hAnsi="Book Antiqua" w:cs="SimSun"/>
          <w:kern w:val="0"/>
          <w:sz w:val="24"/>
          <w:szCs w:val="24"/>
        </w:rPr>
        <w:t>, Sidani SM, Kolli K, Stahl TJ, Ayscue JM, Fitzgerald JF, Smith LE. Transanal endoscopic microsurgery for rectal carcinoids: the largest reported United States experience. </w:t>
      </w:r>
      <w:r w:rsidRPr="00235619">
        <w:rPr>
          <w:rFonts w:ascii="Book Antiqua" w:eastAsia="SimSun" w:hAnsi="Book Antiqua" w:cs="SimSun"/>
          <w:i/>
          <w:iCs/>
          <w:kern w:val="0"/>
          <w:sz w:val="24"/>
          <w:szCs w:val="24"/>
        </w:rPr>
        <w:t>Colorectal Dis</w:t>
      </w:r>
      <w:r w:rsidRPr="00235619">
        <w:rPr>
          <w:rFonts w:ascii="Book Antiqua" w:eastAsia="SimSun" w:hAnsi="Book Antiqua" w:cs="SimSun"/>
          <w:kern w:val="0"/>
          <w:sz w:val="24"/>
          <w:szCs w:val="24"/>
        </w:rPr>
        <w:t> 2012; </w:t>
      </w:r>
      <w:r w:rsidRPr="00235619">
        <w:rPr>
          <w:rFonts w:ascii="Book Antiqua" w:eastAsia="SimSun" w:hAnsi="Book Antiqua" w:cs="SimSun"/>
          <w:b/>
          <w:bCs/>
          <w:kern w:val="0"/>
          <w:sz w:val="24"/>
          <w:szCs w:val="24"/>
        </w:rPr>
        <w:t>14</w:t>
      </w:r>
      <w:r w:rsidRPr="00235619">
        <w:rPr>
          <w:rFonts w:ascii="Book Antiqua" w:eastAsia="SimSun" w:hAnsi="Book Antiqua" w:cs="SimSun"/>
          <w:kern w:val="0"/>
          <w:sz w:val="24"/>
          <w:szCs w:val="24"/>
        </w:rPr>
        <w:t>: 562-566 [PMID: 21831099 DOI: 10.1111/j.1463-1318.2011.02726.x]</w:t>
      </w:r>
    </w:p>
    <w:p w:rsidR="00055F7E" w:rsidRPr="00235619" w:rsidRDefault="00055F7E" w:rsidP="003E438A">
      <w:pPr>
        <w:widowControl/>
        <w:spacing w:line="360" w:lineRule="auto"/>
        <w:rPr>
          <w:rFonts w:ascii="Book Antiqua" w:eastAsia="SimSun" w:hAnsi="Book Antiqua" w:cs="SimSun"/>
          <w:kern w:val="0"/>
          <w:sz w:val="24"/>
          <w:szCs w:val="24"/>
        </w:rPr>
      </w:pPr>
      <w:r w:rsidRPr="00235619">
        <w:rPr>
          <w:rFonts w:ascii="Book Antiqua" w:eastAsia="SimSun" w:hAnsi="Book Antiqua" w:cs="SimSun"/>
          <w:kern w:val="0"/>
          <w:sz w:val="24"/>
          <w:szCs w:val="24"/>
        </w:rPr>
        <w:t>22 </w:t>
      </w:r>
      <w:r w:rsidRPr="00235619">
        <w:rPr>
          <w:rFonts w:ascii="Book Antiqua" w:eastAsia="SimSun" w:hAnsi="Book Antiqua" w:cs="SimSun"/>
          <w:b/>
          <w:bCs/>
          <w:kern w:val="0"/>
          <w:sz w:val="24"/>
          <w:szCs w:val="24"/>
        </w:rPr>
        <w:t>Arolfo S</w:t>
      </w:r>
      <w:r w:rsidRPr="00235619">
        <w:rPr>
          <w:rFonts w:ascii="Book Antiqua" w:eastAsia="SimSun" w:hAnsi="Book Antiqua" w:cs="SimSun"/>
          <w:kern w:val="0"/>
          <w:sz w:val="24"/>
          <w:szCs w:val="24"/>
        </w:rPr>
        <w:t>, Allaix ME, Migliore M, Cravero F, Arezzo A, Morino M. Transanal endoscopic microsurgery after endoscopic resection of malignant rectal polyps: a useful technique for indication to radical treatment. </w:t>
      </w:r>
      <w:r w:rsidRPr="00235619">
        <w:rPr>
          <w:rFonts w:ascii="Book Antiqua" w:eastAsia="SimSun" w:hAnsi="Book Antiqua" w:cs="SimSun"/>
          <w:i/>
          <w:iCs/>
          <w:kern w:val="0"/>
          <w:sz w:val="24"/>
          <w:szCs w:val="24"/>
        </w:rPr>
        <w:t>Surg Endosc</w:t>
      </w:r>
      <w:r w:rsidRPr="00235619">
        <w:rPr>
          <w:rFonts w:ascii="Book Antiqua" w:eastAsia="SimSun" w:hAnsi="Book Antiqua" w:cs="SimSun"/>
          <w:kern w:val="0"/>
          <w:sz w:val="24"/>
          <w:szCs w:val="24"/>
        </w:rPr>
        <w:t> 2014; </w:t>
      </w:r>
      <w:r w:rsidRPr="00235619">
        <w:rPr>
          <w:rFonts w:ascii="Book Antiqua" w:eastAsia="SimSun" w:hAnsi="Book Antiqua" w:cs="SimSun"/>
          <w:b/>
          <w:bCs/>
          <w:kern w:val="0"/>
          <w:sz w:val="24"/>
          <w:szCs w:val="24"/>
        </w:rPr>
        <w:t>28</w:t>
      </w:r>
      <w:r w:rsidRPr="00235619">
        <w:rPr>
          <w:rFonts w:ascii="Book Antiqua" w:eastAsia="SimSun" w:hAnsi="Book Antiqua" w:cs="SimSun"/>
          <w:kern w:val="0"/>
          <w:sz w:val="24"/>
          <w:szCs w:val="24"/>
        </w:rPr>
        <w:t>: 1136-1140 [PMID: 24170069 DOI: 10.1007/s00464-013-3290-z]</w:t>
      </w:r>
    </w:p>
    <w:p w:rsidR="00055F7E" w:rsidRPr="00235619" w:rsidRDefault="00055F7E" w:rsidP="003E438A">
      <w:pPr>
        <w:widowControl/>
        <w:spacing w:line="360" w:lineRule="auto"/>
        <w:rPr>
          <w:rFonts w:ascii="Book Antiqua" w:eastAsia="SimSun" w:hAnsi="Book Antiqua" w:cs="SimSun"/>
          <w:kern w:val="0"/>
          <w:sz w:val="24"/>
          <w:szCs w:val="24"/>
        </w:rPr>
      </w:pPr>
      <w:r w:rsidRPr="00235619">
        <w:rPr>
          <w:rFonts w:ascii="Book Antiqua" w:eastAsia="SimSun" w:hAnsi="Book Antiqua" w:cs="SimSun"/>
          <w:kern w:val="0"/>
          <w:sz w:val="24"/>
          <w:szCs w:val="24"/>
        </w:rPr>
        <w:t>23 </w:t>
      </w:r>
      <w:r w:rsidRPr="00235619">
        <w:rPr>
          <w:rFonts w:ascii="Book Antiqua" w:eastAsia="SimSun" w:hAnsi="Book Antiqua" w:cs="SimSun"/>
          <w:b/>
          <w:bCs/>
          <w:kern w:val="0"/>
          <w:sz w:val="24"/>
          <w:szCs w:val="24"/>
        </w:rPr>
        <w:t>Kim HR</w:t>
      </w:r>
      <w:r w:rsidRPr="00235619">
        <w:rPr>
          <w:rFonts w:ascii="Book Antiqua" w:eastAsia="SimSun" w:hAnsi="Book Antiqua" w:cs="SimSun"/>
          <w:kern w:val="0"/>
          <w:sz w:val="24"/>
          <w:szCs w:val="24"/>
        </w:rPr>
        <w:t>, Lee WY, Jung KU, Chung HJ, Kim CJ, Yun HR, Cho YB, Yun SH, Kim HC, Chun HK. Transanal endoscopic microsurgery for the treatment of well-differentiated rectal neuroendocrine tumors. </w:t>
      </w:r>
      <w:r w:rsidRPr="00235619">
        <w:rPr>
          <w:rFonts w:ascii="Book Antiqua" w:eastAsia="SimSun" w:hAnsi="Book Antiqua" w:cs="SimSun"/>
          <w:i/>
          <w:iCs/>
          <w:kern w:val="0"/>
          <w:sz w:val="24"/>
          <w:szCs w:val="24"/>
        </w:rPr>
        <w:t>J Korean Soc Coloproctol</w:t>
      </w:r>
      <w:r w:rsidRPr="00235619">
        <w:rPr>
          <w:rFonts w:ascii="Book Antiqua" w:eastAsia="SimSun" w:hAnsi="Book Antiqua" w:cs="SimSun"/>
          <w:kern w:val="0"/>
          <w:sz w:val="24"/>
          <w:szCs w:val="24"/>
        </w:rPr>
        <w:t> 2012; </w:t>
      </w:r>
      <w:r w:rsidRPr="00235619">
        <w:rPr>
          <w:rFonts w:ascii="Book Antiqua" w:eastAsia="SimSun" w:hAnsi="Book Antiqua" w:cs="SimSun"/>
          <w:b/>
          <w:bCs/>
          <w:kern w:val="0"/>
          <w:sz w:val="24"/>
          <w:szCs w:val="24"/>
        </w:rPr>
        <w:t>28</w:t>
      </w:r>
      <w:r w:rsidRPr="00235619">
        <w:rPr>
          <w:rFonts w:ascii="Book Antiqua" w:eastAsia="SimSun" w:hAnsi="Book Antiqua" w:cs="SimSun"/>
          <w:kern w:val="0"/>
          <w:sz w:val="24"/>
          <w:szCs w:val="24"/>
        </w:rPr>
        <w:t>: 201-204 [PMID: 22993706 DOI: 10.3393/jksc.2012.28.4.201]</w:t>
      </w:r>
    </w:p>
    <w:p w:rsidR="00055F7E" w:rsidRPr="00235619" w:rsidRDefault="00055F7E" w:rsidP="003E438A">
      <w:pPr>
        <w:widowControl/>
        <w:spacing w:line="360" w:lineRule="auto"/>
        <w:rPr>
          <w:rFonts w:ascii="Book Antiqua" w:eastAsia="SimSun" w:hAnsi="Book Antiqua" w:cs="SimSun"/>
          <w:kern w:val="0"/>
          <w:sz w:val="24"/>
          <w:szCs w:val="24"/>
        </w:rPr>
      </w:pPr>
      <w:r w:rsidRPr="00235619">
        <w:rPr>
          <w:rFonts w:ascii="Book Antiqua" w:eastAsia="SimSun" w:hAnsi="Book Antiqua" w:cs="SimSun"/>
          <w:kern w:val="0"/>
          <w:sz w:val="24"/>
          <w:szCs w:val="24"/>
        </w:rPr>
        <w:t>24 </w:t>
      </w:r>
      <w:r w:rsidRPr="00235619">
        <w:rPr>
          <w:rFonts w:ascii="Book Antiqua" w:eastAsia="SimSun" w:hAnsi="Book Antiqua" w:cs="SimSun"/>
          <w:b/>
          <w:bCs/>
          <w:kern w:val="0"/>
          <w:sz w:val="24"/>
          <w:szCs w:val="24"/>
        </w:rPr>
        <w:t>Serra-Aracil X</w:t>
      </w:r>
      <w:r w:rsidRPr="00235619">
        <w:rPr>
          <w:rFonts w:ascii="Book Antiqua" w:eastAsia="SimSun" w:hAnsi="Book Antiqua" w:cs="SimSun"/>
          <w:kern w:val="0"/>
          <w:sz w:val="24"/>
          <w:szCs w:val="24"/>
        </w:rPr>
        <w:t>, Mora-Lopez L, Alcantara-Moral M, Corredera-Cantarin C, Gomez-Diaz C, Navarro-Soto S. Atypical indications for transanal endoscopic microsurgery to avoid major surgery. </w:t>
      </w:r>
      <w:r w:rsidRPr="00235619">
        <w:rPr>
          <w:rFonts w:ascii="Book Antiqua" w:eastAsia="SimSun" w:hAnsi="Book Antiqua" w:cs="SimSun"/>
          <w:i/>
          <w:iCs/>
          <w:kern w:val="0"/>
          <w:sz w:val="24"/>
          <w:szCs w:val="24"/>
        </w:rPr>
        <w:t>Tech Coloproctol</w:t>
      </w:r>
      <w:r w:rsidRPr="00235619">
        <w:rPr>
          <w:rFonts w:ascii="Book Antiqua" w:eastAsia="SimSun" w:hAnsi="Book Antiqua" w:cs="SimSun"/>
          <w:kern w:val="0"/>
          <w:sz w:val="24"/>
          <w:szCs w:val="24"/>
        </w:rPr>
        <w:t> 2014; </w:t>
      </w:r>
      <w:r w:rsidRPr="00235619">
        <w:rPr>
          <w:rFonts w:ascii="Book Antiqua" w:eastAsia="SimSun" w:hAnsi="Book Antiqua" w:cs="SimSun"/>
          <w:b/>
          <w:bCs/>
          <w:kern w:val="0"/>
          <w:sz w:val="24"/>
          <w:szCs w:val="24"/>
        </w:rPr>
        <w:t>18</w:t>
      </w:r>
      <w:r w:rsidRPr="00235619">
        <w:rPr>
          <w:rFonts w:ascii="Book Antiqua" w:eastAsia="SimSun" w:hAnsi="Book Antiqua" w:cs="SimSun"/>
          <w:kern w:val="0"/>
          <w:sz w:val="24"/>
          <w:szCs w:val="24"/>
        </w:rPr>
        <w:t>: 157-164 [PMID: 23813055 DOI: 10.1007/s10151-013-1040-9]</w:t>
      </w:r>
    </w:p>
    <w:p w:rsidR="00055F7E" w:rsidRPr="00235619" w:rsidRDefault="00055F7E" w:rsidP="003E438A">
      <w:pPr>
        <w:widowControl/>
        <w:spacing w:line="360" w:lineRule="auto"/>
        <w:rPr>
          <w:rFonts w:ascii="Book Antiqua" w:eastAsia="SimSun" w:hAnsi="Book Antiqua" w:cs="SimSun"/>
          <w:kern w:val="0"/>
          <w:sz w:val="24"/>
          <w:szCs w:val="24"/>
        </w:rPr>
      </w:pPr>
      <w:r w:rsidRPr="00235619">
        <w:rPr>
          <w:rFonts w:ascii="Book Antiqua" w:eastAsia="SimSun" w:hAnsi="Book Antiqua" w:cs="SimSun"/>
          <w:kern w:val="0"/>
          <w:sz w:val="24"/>
          <w:szCs w:val="24"/>
        </w:rPr>
        <w:t>25 </w:t>
      </w:r>
      <w:r w:rsidRPr="00235619">
        <w:rPr>
          <w:rFonts w:ascii="Book Antiqua" w:eastAsia="SimSun" w:hAnsi="Book Antiqua" w:cs="SimSun"/>
          <w:b/>
          <w:bCs/>
          <w:kern w:val="0"/>
          <w:sz w:val="24"/>
          <w:szCs w:val="24"/>
        </w:rPr>
        <w:t>Kumar AS</w:t>
      </w:r>
      <w:r w:rsidRPr="00235619">
        <w:rPr>
          <w:rFonts w:ascii="Book Antiqua" w:eastAsia="SimSun" w:hAnsi="Book Antiqua" w:cs="SimSun"/>
          <w:kern w:val="0"/>
          <w:sz w:val="24"/>
          <w:szCs w:val="24"/>
        </w:rPr>
        <w:t>, Coralic J, Kelleher DC, Sidani S, Kolli K, Smith LE. Complications of transanal endoscopic microsurgery are rare and minor: a single institution's analysis and comparison to existing data. </w:t>
      </w:r>
      <w:r w:rsidRPr="00235619">
        <w:rPr>
          <w:rFonts w:ascii="Book Antiqua" w:eastAsia="SimSun" w:hAnsi="Book Antiqua" w:cs="SimSun"/>
          <w:i/>
          <w:iCs/>
          <w:kern w:val="0"/>
          <w:sz w:val="24"/>
          <w:szCs w:val="24"/>
        </w:rPr>
        <w:t xml:space="preserve">Dis Colon </w:t>
      </w:r>
      <w:r w:rsidRPr="00235619">
        <w:rPr>
          <w:rFonts w:ascii="Book Antiqua" w:eastAsia="SimSun" w:hAnsi="Book Antiqua" w:cs="SimSun"/>
          <w:i/>
          <w:iCs/>
          <w:kern w:val="0"/>
          <w:sz w:val="24"/>
          <w:szCs w:val="24"/>
        </w:rPr>
        <w:lastRenderedPageBreak/>
        <w:t>Rectum</w:t>
      </w:r>
      <w:r w:rsidRPr="00235619">
        <w:rPr>
          <w:rFonts w:ascii="Book Antiqua" w:eastAsia="SimSun" w:hAnsi="Book Antiqua" w:cs="SimSun"/>
          <w:kern w:val="0"/>
          <w:sz w:val="24"/>
          <w:szCs w:val="24"/>
        </w:rPr>
        <w:t> 2013; </w:t>
      </w:r>
      <w:r w:rsidRPr="00235619">
        <w:rPr>
          <w:rFonts w:ascii="Book Antiqua" w:eastAsia="SimSun" w:hAnsi="Book Antiqua" w:cs="SimSun"/>
          <w:b/>
          <w:bCs/>
          <w:kern w:val="0"/>
          <w:sz w:val="24"/>
          <w:szCs w:val="24"/>
        </w:rPr>
        <w:t>56</w:t>
      </w:r>
      <w:r w:rsidRPr="00235619">
        <w:rPr>
          <w:rFonts w:ascii="Book Antiqua" w:eastAsia="SimSun" w:hAnsi="Book Antiqua" w:cs="SimSun"/>
          <w:kern w:val="0"/>
          <w:sz w:val="24"/>
          <w:szCs w:val="24"/>
        </w:rPr>
        <w:t>: 295-300 [PMID: 23392142 DOI: 10.1097/DCR.0b013e31827163f7]</w:t>
      </w:r>
    </w:p>
    <w:p w:rsidR="00055F7E" w:rsidRPr="00235619" w:rsidRDefault="00055F7E" w:rsidP="003E438A">
      <w:pPr>
        <w:widowControl/>
        <w:spacing w:line="360" w:lineRule="auto"/>
        <w:rPr>
          <w:rFonts w:ascii="Book Antiqua" w:eastAsia="SimSun" w:hAnsi="Book Antiqua" w:cs="SimSun"/>
          <w:kern w:val="0"/>
          <w:sz w:val="24"/>
          <w:szCs w:val="24"/>
        </w:rPr>
      </w:pPr>
      <w:r w:rsidRPr="00235619">
        <w:rPr>
          <w:rFonts w:ascii="Book Antiqua" w:eastAsia="SimSun" w:hAnsi="Book Antiqua" w:cs="SimSun"/>
          <w:kern w:val="0"/>
          <w:sz w:val="24"/>
          <w:szCs w:val="24"/>
        </w:rPr>
        <w:t>26 </w:t>
      </w:r>
      <w:r w:rsidRPr="00235619">
        <w:rPr>
          <w:rFonts w:ascii="Book Antiqua" w:eastAsia="SimSun" w:hAnsi="Book Antiqua" w:cs="SimSun"/>
          <w:b/>
          <w:bCs/>
          <w:kern w:val="0"/>
          <w:sz w:val="24"/>
          <w:szCs w:val="24"/>
        </w:rPr>
        <w:t>Flexer SM</w:t>
      </w:r>
      <w:r w:rsidRPr="00235619">
        <w:rPr>
          <w:rFonts w:ascii="Book Antiqua" w:eastAsia="SimSun" w:hAnsi="Book Antiqua" w:cs="SimSun"/>
          <w:kern w:val="0"/>
          <w:sz w:val="24"/>
          <w:szCs w:val="24"/>
        </w:rPr>
        <w:t>, Durham-Hall AC, Steward MA, Robinson JM. TEMS: results of a specialist centre. </w:t>
      </w:r>
      <w:r w:rsidRPr="00235619">
        <w:rPr>
          <w:rFonts w:ascii="Book Antiqua" w:eastAsia="SimSun" w:hAnsi="Book Antiqua" w:cs="SimSun"/>
          <w:i/>
          <w:iCs/>
          <w:kern w:val="0"/>
          <w:sz w:val="24"/>
          <w:szCs w:val="24"/>
        </w:rPr>
        <w:t>Surg Endosc</w:t>
      </w:r>
      <w:r w:rsidRPr="00235619">
        <w:rPr>
          <w:rFonts w:ascii="Book Antiqua" w:eastAsia="SimSun" w:hAnsi="Book Antiqua" w:cs="SimSun"/>
          <w:kern w:val="0"/>
          <w:sz w:val="24"/>
          <w:szCs w:val="24"/>
        </w:rPr>
        <w:t> 2014; </w:t>
      </w:r>
      <w:r w:rsidRPr="00235619">
        <w:rPr>
          <w:rFonts w:ascii="Book Antiqua" w:eastAsia="SimSun" w:hAnsi="Book Antiqua" w:cs="SimSun"/>
          <w:b/>
          <w:bCs/>
          <w:kern w:val="0"/>
          <w:sz w:val="24"/>
          <w:szCs w:val="24"/>
        </w:rPr>
        <w:t>28</w:t>
      </w:r>
      <w:r w:rsidRPr="00235619">
        <w:rPr>
          <w:rFonts w:ascii="Book Antiqua" w:eastAsia="SimSun" w:hAnsi="Book Antiqua" w:cs="SimSun"/>
          <w:kern w:val="0"/>
          <w:sz w:val="24"/>
          <w:szCs w:val="24"/>
        </w:rPr>
        <w:t>: 1874-1878 [PMID: 24414462 DOI: 10.1007/s00464-013-3407-4]</w:t>
      </w:r>
    </w:p>
    <w:p w:rsidR="00055F7E" w:rsidRPr="00235619" w:rsidRDefault="00055F7E" w:rsidP="003E438A">
      <w:pPr>
        <w:widowControl/>
        <w:spacing w:line="360" w:lineRule="auto"/>
        <w:rPr>
          <w:rFonts w:ascii="Book Antiqua" w:eastAsia="SimSun" w:hAnsi="Book Antiqua" w:cs="SimSun"/>
          <w:kern w:val="0"/>
          <w:sz w:val="24"/>
          <w:szCs w:val="24"/>
        </w:rPr>
      </w:pPr>
      <w:r w:rsidRPr="00235619">
        <w:rPr>
          <w:rFonts w:ascii="Book Antiqua" w:eastAsia="SimSun" w:hAnsi="Book Antiqua" w:cs="SimSun"/>
          <w:kern w:val="0"/>
          <w:sz w:val="24"/>
          <w:szCs w:val="24"/>
        </w:rPr>
        <w:t>27 </w:t>
      </w:r>
      <w:r w:rsidRPr="00235619">
        <w:rPr>
          <w:rFonts w:ascii="Book Antiqua" w:eastAsia="SimSun" w:hAnsi="Book Antiqua" w:cs="SimSun"/>
          <w:b/>
          <w:bCs/>
          <w:kern w:val="0"/>
          <w:sz w:val="24"/>
          <w:szCs w:val="24"/>
        </w:rPr>
        <w:t>Ramwell A</w:t>
      </w:r>
      <w:r w:rsidRPr="00235619">
        <w:rPr>
          <w:rFonts w:ascii="Book Antiqua" w:eastAsia="SimSun" w:hAnsi="Book Antiqua" w:cs="SimSun"/>
          <w:kern w:val="0"/>
          <w:sz w:val="24"/>
          <w:szCs w:val="24"/>
        </w:rPr>
        <w:t>, Evans J, Bignell M, Mathias J, Simson J. The creation of a peritoneal defect in transanal endoscopic microsurgery does not increase complications. </w:t>
      </w:r>
      <w:r w:rsidRPr="00235619">
        <w:rPr>
          <w:rFonts w:ascii="Book Antiqua" w:eastAsia="SimSun" w:hAnsi="Book Antiqua" w:cs="SimSun"/>
          <w:i/>
          <w:iCs/>
          <w:kern w:val="0"/>
          <w:sz w:val="24"/>
          <w:szCs w:val="24"/>
        </w:rPr>
        <w:t>Colorectal Dis</w:t>
      </w:r>
      <w:r w:rsidRPr="00235619">
        <w:rPr>
          <w:rFonts w:ascii="Book Antiqua" w:eastAsia="SimSun" w:hAnsi="Book Antiqua" w:cs="SimSun"/>
          <w:kern w:val="0"/>
          <w:sz w:val="24"/>
          <w:szCs w:val="24"/>
        </w:rPr>
        <w:t> 2009; </w:t>
      </w:r>
      <w:r w:rsidRPr="00235619">
        <w:rPr>
          <w:rFonts w:ascii="Book Antiqua" w:eastAsia="SimSun" w:hAnsi="Book Antiqua" w:cs="SimSun"/>
          <w:b/>
          <w:bCs/>
          <w:kern w:val="0"/>
          <w:sz w:val="24"/>
          <w:szCs w:val="24"/>
        </w:rPr>
        <w:t>11</w:t>
      </w:r>
      <w:r w:rsidRPr="00235619">
        <w:rPr>
          <w:rFonts w:ascii="Book Antiqua" w:eastAsia="SimSun" w:hAnsi="Book Antiqua" w:cs="SimSun"/>
          <w:kern w:val="0"/>
          <w:sz w:val="24"/>
          <w:szCs w:val="24"/>
        </w:rPr>
        <w:t xml:space="preserve">: 964-966 [PMID: </w:t>
      </w:r>
      <w:bookmarkStart w:id="86" w:name="OLE_LINK546"/>
      <w:r w:rsidRPr="00235619">
        <w:rPr>
          <w:rFonts w:ascii="Book Antiqua" w:eastAsia="SimSun" w:hAnsi="Book Antiqua" w:cs="SimSun"/>
          <w:kern w:val="0"/>
          <w:sz w:val="24"/>
          <w:szCs w:val="24"/>
        </w:rPr>
        <w:t xml:space="preserve">19175654 </w:t>
      </w:r>
      <w:bookmarkEnd w:id="86"/>
      <w:r w:rsidRPr="00235619">
        <w:rPr>
          <w:rFonts w:ascii="Book Antiqua" w:eastAsia="SimSun" w:hAnsi="Book Antiqua" w:cs="SimSun"/>
          <w:kern w:val="0"/>
          <w:sz w:val="24"/>
          <w:szCs w:val="24"/>
        </w:rPr>
        <w:t>DOI: 10.1111/j.1463-1318.2008.01719.x]</w:t>
      </w:r>
    </w:p>
    <w:p w:rsidR="00055F7E" w:rsidRPr="00235619" w:rsidRDefault="00055F7E" w:rsidP="003E438A">
      <w:pPr>
        <w:widowControl/>
        <w:spacing w:line="360" w:lineRule="auto"/>
        <w:rPr>
          <w:rFonts w:ascii="Book Antiqua" w:eastAsia="SimSun" w:hAnsi="Book Antiqua" w:cs="SimSun"/>
          <w:kern w:val="0"/>
          <w:sz w:val="24"/>
          <w:szCs w:val="24"/>
        </w:rPr>
      </w:pPr>
      <w:r w:rsidRPr="00235619">
        <w:rPr>
          <w:rFonts w:ascii="Book Antiqua" w:eastAsia="SimSun" w:hAnsi="Book Antiqua" w:cs="SimSun"/>
          <w:kern w:val="0"/>
          <w:sz w:val="24"/>
          <w:szCs w:val="24"/>
        </w:rPr>
        <w:t>28 </w:t>
      </w:r>
      <w:r w:rsidRPr="00235619">
        <w:rPr>
          <w:rFonts w:ascii="Book Antiqua" w:eastAsia="SimSun" w:hAnsi="Book Antiqua" w:cs="SimSun"/>
          <w:b/>
          <w:bCs/>
          <w:kern w:val="0"/>
          <w:sz w:val="24"/>
          <w:szCs w:val="24"/>
        </w:rPr>
        <w:t>Allaix ME</w:t>
      </w:r>
      <w:r w:rsidRPr="00235619">
        <w:rPr>
          <w:rFonts w:ascii="Book Antiqua" w:eastAsia="SimSun" w:hAnsi="Book Antiqua" w:cs="SimSun"/>
          <w:kern w:val="0"/>
          <w:sz w:val="24"/>
          <w:szCs w:val="24"/>
        </w:rPr>
        <w:t>, Arezzo A, Caldart M, Festa F, Morino M. Transanal endoscopic microsurgery for rectal neoplasms: experience of 300 consecutive cases. </w:t>
      </w:r>
      <w:r w:rsidRPr="00235619">
        <w:rPr>
          <w:rFonts w:ascii="Book Antiqua" w:eastAsia="SimSun" w:hAnsi="Book Antiqua" w:cs="SimSun"/>
          <w:i/>
          <w:iCs/>
          <w:kern w:val="0"/>
          <w:sz w:val="24"/>
          <w:szCs w:val="24"/>
        </w:rPr>
        <w:t>Dis Colon Rectum</w:t>
      </w:r>
      <w:r w:rsidRPr="00235619">
        <w:rPr>
          <w:rFonts w:ascii="Book Antiqua" w:eastAsia="SimSun" w:hAnsi="Book Antiqua" w:cs="SimSun"/>
          <w:kern w:val="0"/>
          <w:sz w:val="24"/>
          <w:szCs w:val="24"/>
        </w:rPr>
        <w:t> 2009; </w:t>
      </w:r>
      <w:r w:rsidRPr="00235619">
        <w:rPr>
          <w:rFonts w:ascii="Book Antiqua" w:eastAsia="SimSun" w:hAnsi="Book Antiqua" w:cs="SimSun"/>
          <w:b/>
          <w:bCs/>
          <w:kern w:val="0"/>
          <w:sz w:val="24"/>
          <w:szCs w:val="24"/>
        </w:rPr>
        <w:t>52</w:t>
      </w:r>
      <w:r w:rsidRPr="00235619">
        <w:rPr>
          <w:rFonts w:ascii="Book Antiqua" w:eastAsia="SimSun" w:hAnsi="Book Antiqua" w:cs="SimSun"/>
          <w:kern w:val="0"/>
          <w:sz w:val="24"/>
          <w:szCs w:val="24"/>
        </w:rPr>
        <w:t>: 1831-1836 [PMID: 19966628 DOI: 10.1007/DCR.0b013e3181b14d2d]</w:t>
      </w:r>
    </w:p>
    <w:p w:rsidR="00055F7E" w:rsidRPr="00235619" w:rsidRDefault="00055F7E" w:rsidP="003E438A">
      <w:pPr>
        <w:widowControl/>
        <w:spacing w:line="360" w:lineRule="auto"/>
        <w:rPr>
          <w:rFonts w:ascii="Book Antiqua" w:eastAsia="SimSun" w:hAnsi="Book Antiqua" w:cs="SimSun"/>
          <w:kern w:val="0"/>
          <w:sz w:val="24"/>
          <w:szCs w:val="24"/>
        </w:rPr>
      </w:pPr>
      <w:r w:rsidRPr="00235619">
        <w:rPr>
          <w:rFonts w:ascii="Book Antiqua" w:eastAsia="SimSun" w:hAnsi="Book Antiqua" w:cs="SimSun"/>
          <w:kern w:val="0"/>
          <w:sz w:val="24"/>
          <w:szCs w:val="24"/>
        </w:rPr>
        <w:t>29 </w:t>
      </w:r>
      <w:r w:rsidRPr="00235619">
        <w:rPr>
          <w:rFonts w:ascii="Book Antiqua" w:eastAsia="SimSun" w:hAnsi="Book Antiqua" w:cs="SimSun"/>
          <w:b/>
          <w:bCs/>
          <w:kern w:val="0"/>
          <w:sz w:val="24"/>
          <w:szCs w:val="24"/>
        </w:rPr>
        <w:t>Duek SD</w:t>
      </w:r>
      <w:r w:rsidRPr="00235619">
        <w:rPr>
          <w:rFonts w:ascii="Book Antiqua" w:eastAsia="SimSun" w:hAnsi="Book Antiqua" w:cs="SimSun"/>
          <w:kern w:val="0"/>
          <w:sz w:val="24"/>
          <w:szCs w:val="24"/>
        </w:rPr>
        <w:t>, Kluger Y, Grunner S, Weinbroum AA, Khoury W. Transanal endoscopic microsurgery for the resection of submucosal and retrorectal tumors. </w:t>
      </w:r>
      <w:r w:rsidRPr="00235619">
        <w:rPr>
          <w:rFonts w:ascii="Book Antiqua" w:eastAsia="SimSun" w:hAnsi="Book Antiqua" w:cs="SimSun"/>
          <w:i/>
          <w:iCs/>
          <w:kern w:val="0"/>
          <w:sz w:val="24"/>
          <w:szCs w:val="24"/>
        </w:rPr>
        <w:t>Surg Laparosc Endosc Percutan Tech</w:t>
      </w:r>
      <w:r w:rsidRPr="00235619">
        <w:rPr>
          <w:rFonts w:ascii="Book Antiqua" w:eastAsia="SimSun" w:hAnsi="Book Antiqua" w:cs="SimSun"/>
          <w:kern w:val="0"/>
          <w:sz w:val="24"/>
          <w:szCs w:val="24"/>
        </w:rPr>
        <w:t> 2013; </w:t>
      </w:r>
      <w:r w:rsidRPr="00235619">
        <w:rPr>
          <w:rFonts w:ascii="Book Antiqua" w:eastAsia="SimSun" w:hAnsi="Book Antiqua" w:cs="SimSun"/>
          <w:b/>
          <w:bCs/>
          <w:kern w:val="0"/>
          <w:sz w:val="24"/>
          <w:szCs w:val="24"/>
        </w:rPr>
        <w:t>23</w:t>
      </w:r>
      <w:r w:rsidRPr="00235619">
        <w:rPr>
          <w:rFonts w:ascii="Book Antiqua" w:eastAsia="SimSun" w:hAnsi="Book Antiqua" w:cs="SimSun"/>
          <w:kern w:val="0"/>
          <w:sz w:val="24"/>
          <w:szCs w:val="24"/>
        </w:rPr>
        <w:t>: 66-68 [PMID: 23386155 DOI: 10.1097/SLE.0b013e3182757860]</w:t>
      </w:r>
    </w:p>
    <w:p w:rsidR="00055F7E" w:rsidRPr="00235619" w:rsidRDefault="00055F7E" w:rsidP="003E438A">
      <w:pPr>
        <w:widowControl/>
        <w:spacing w:line="360" w:lineRule="auto"/>
        <w:rPr>
          <w:rFonts w:ascii="Book Antiqua" w:eastAsia="SimSun" w:hAnsi="Book Antiqua" w:cs="SimSun"/>
          <w:kern w:val="0"/>
          <w:sz w:val="24"/>
          <w:szCs w:val="24"/>
        </w:rPr>
      </w:pPr>
      <w:r w:rsidRPr="00235619">
        <w:rPr>
          <w:rFonts w:ascii="Book Antiqua" w:eastAsia="SimSun" w:hAnsi="Book Antiqua" w:cs="SimSun"/>
          <w:kern w:val="0"/>
          <w:sz w:val="24"/>
          <w:szCs w:val="24"/>
        </w:rPr>
        <w:t>30 </w:t>
      </w:r>
      <w:r w:rsidRPr="00235619">
        <w:rPr>
          <w:rFonts w:ascii="Book Antiqua" w:eastAsia="SimSun" w:hAnsi="Book Antiqua" w:cs="SimSun"/>
          <w:b/>
          <w:bCs/>
          <w:kern w:val="0"/>
          <w:sz w:val="24"/>
          <w:szCs w:val="24"/>
        </w:rPr>
        <w:t>Léonard D</w:t>
      </w:r>
      <w:r w:rsidRPr="00235619">
        <w:rPr>
          <w:rFonts w:ascii="Book Antiqua" w:eastAsia="SimSun" w:hAnsi="Book Antiqua" w:cs="SimSun"/>
          <w:kern w:val="0"/>
          <w:sz w:val="24"/>
          <w:szCs w:val="24"/>
        </w:rPr>
        <w:t>, Colin JF, Remue C, Jamart J, Kartheuser A. Transanal endoscopic microsurgery: long-term experience, indication expansion, and technical improvements. </w:t>
      </w:r>
      <w:r w:rsidRPr="00235619">
        <w:rPr>
          <w:rFonts w:ascii="Book Antiqua" w:eastAsia="SimSun" w:hAnsi="Book Antiqua" w:cs="SimSun"/>
          <w:i/>
          <w:iCs/>
          <w:kern w:val="0"/>
          <w:sz w:val="24"/>
          <w:szCs w:val="24"/>
        </w:rPr>
        <w:t>Surg Endosc</w:t>
      </w:r>
      <w:r w:rsidRPr="00235619">
        <w:rPr>
          <w:rFonts w:ascii="Book Antiqua" w:eastAsia="SimSun" w:hAnsi="Book Antiqua" w:cs="SimSun"/>
          <w:kern w:val="0"/>
          <w:sz w:val="24"/>
          <w:szCs w:val="24"/>
        </w:rPr>
        <w:t> 2012; </w:t>
      </w:r>
      <w:r w:rsidRPr="00235619">
        <w:rPr>
          <w:rFonts w:ascii="Book Antiqua" w:eastAsia="SimSun" w:hAnsi="Book Antiqua" w:cs="SimSun"/>
          <w:b/>
          <w:bCs/>
          <w:kern w:val="0"/>
          <w:sz w:val="24"/>
          <w:szCs w:val="24"/>
        </w:rPr>
        <w:t>26</w:t>
      </w:r>
      <w:r w:rsidRPr="00235619">
        <w:rPr>
          <w:rFonts w:ascii="Book Antiqua" w:eastAsia="SimSun" w:hAnsi="Book Antiqua" w:cs="SimSun"/>
          <w:kern w:val="0"/>
          <w:sz w:val="24"/>
          <w:szCs w:val="24"/>
        </w:rPr>
        <w:t>: 312-322 [PMID: 21898025 DOI: 10.1007/s00464-011-1869-9]</w:t>
      </w:r>
    </w:p>
    <w:p w:rsidR="00055F7E" w:rsidRPr="00235619" w:rsidRDefault="00055F7E" w:rsidP="003E438A">
      <w:pPr>
        <w:spacing w:line="360" w:lineRule="auto"/>
        <w:rPr>
          <w:rFonts w:ascii="Book Antiqua" w:hAnsi="Book Antiqua"/>
        </w:rPr>
      </w:pPr>
    </w:p>
    <w:p w:rsidR="004622C1" w:rsidRDefault="004622C1" w:rsidP="00EC67BD">
      <w:pPr>
        <w:pStyle w:val="ListParagraph"/>
        <w:spacing w:line="360" w:lineRule="auto"/>
        <w:ind w:firstLineChars="0" w:firstLine="0"/>
        <w:jc w:val="right"/>
        <w:rPr>
          <w:rFonts w:ascii="Book Antiqua" w:eastAsiaTheme="minorEastAsia" w:hAnsi="Book Antiqua"/>
          <w:b/>
          <w:bCs/>
          <w:color w:val="000000"/>
          <w:lang w:eastAsia="zh-CN"/>
        </w:rPr>
      </w:pPr>
      <w:r w:rsidRPr="00712F63">
        <w:rPr>
          <w:rStyle w:val="Strong"/>
          <w:rFonts w:ascii="Book Antiqua" w:hAnsi="Book Antiqua" w:cs="Arial"/>
          <w:bCs w:val="0"/>
          <w:noProof/>
          <w:color w:val="000000"/>
        </w:rPr>
        <w:t>P-Reviewer</w:t>
      </w:r>
      <w:r w:rsidRPr="00712F63">
        <w:rPr>
          <w:rStyle w:val="Strong"/>
          <w:rFonts w:ascii="Book Antiqua" w:eastAsia="SimSun" w:hAnsi="Book Antiqua" w:cs="Arial"/>
          <w:bCs w:val="0"/>
          <w:noProof/>
          <w:color w:val="000000"/>
          <w:lang w:eastAsia="zh-CN"/>
        </w:rPr>
        <w:t>:</w:t>
      </w:r>
      <w:r w:rsidRPr="00712F63">
        <w:rPr>
          <w:rFonts w:ascii="Book Antiqua" w:hAnsi="Book Antiqua"/>
          <w:bCs/>
          <w:color w:val="000000"/>
        </w:rPr>
        <w:t xml:space="preserve"> </w:t>
      </w:r>
      <w:r w:rsidRPr="004622C1">
        <w:rPr>
          <w:rFonts w:ascii="Book Antiqua" w:hAnsi="Book Antiqua"/>
          <w:bCs/>
          <w:color w:val="000000"/>
        </w:rPr>
        <w:t>Ji</w:t>
      </w:r>
      <w:r>
        <w:rPr>
          <w:rFonts w:ascii="Book Antiqua" w:eastAsiaTheme="minorEastAsia" w:hAnsi="Book Antiqua" w:hint="eastAsia"/>
          <w:bCs/>
          <w:color w:val="000000"/>
          <w:lang w:eastAsia="zh-CN"/>
        </w:rPr>
        <w:t xml:space="preserve"> Y,</w:t>
      </w:r>
      <w:r w:rsidRPr="00712F63">
        <w:rPr>
          <w:rFonts w:ascii="Book Antiqua" w:hAnsi="Book Antiqua"/>
          <w:bCs/>
          <w:color w:val="000000"/>
        </w:rPr>
        <w:t xml:space="preserve"> </w:t>
      </w:r>
      <w:r w:rsidRPr="004622C1">
        <w:rPr>
          <w:rFonts w:ascii="Book Antiqua" w:hAnsi="Book Antiqua"/>
          <w:bCs/>
          <w:color w:val="000000"/>
        </w:rPr>
        <w:t>Nomiya</w:t>
      </w:r>
      <w:r>
        <w:rPr>
          <w:rFonts w:ascii="Book Antiqua" w:eastAsiaTheme="minorEastAsia" w:hAnsi="Book Antiqua" w:hint="eastAsia"/>
          <w:bCs/>
          <w:color w:val="000000"/>
          <w:lang w:eastAsia="zh-CN"/>
        </w:rPr>
        <w:t xml:space="preserve"> T,</w:t>
      </w:r>
      <w:r w:rsidRPr="004622C1">
        <w:t xml:space="preserve"> </w:t>
      </w:r>
      <w:r w:rsidRPr="004622C1">
        <w:rPr>
          <w:rFonts w:ascii="Book Antiqua" w:eastAsiaTheme="minorEastAsia" w:hAnsi="Book Antiqua"/>
          <w:bCs/>
          <w:color w:val="000000"/>
          <w:lang w:eastAsia="zh-CN"/>
        </w:rPr>
        <w:t>Su</w:t>
      </w:r>
      <w:r>
        <w:rPr>
          <w:rFonts w:ascii="Book Antiqua" w:eastAsiaTheme="minorEastAsia" w:hAnsi="Book Antiqua" w:hint="eastAsia"/>
          <w:bCs/>
          <w:color w:val="000000"/>
          <w:lang w:eastAsia="zh-CN"/>
        </w:rPr>
        <w:t xml:space="preserve"> CH</w:t>
      </w:r>
      <w:r w:rsidRPr="00712F63">
        <w:rPr>
          <w:rFonts w:ascii="Book Antiqua" w:hAnsi="Book Antiqua"/>
          <w:bCs/>
          <w:color w:val="000000"/>
        </w:rPr>
        <w:t xml:space="preserve">  </w:t>
      </w:r>
      <w:r w:rsidRPr="00712F63">
        <w:rPr>
          <w:rFonts w:ascii="Book Antiqua" w:hAnsi="Book Antiqua"/>
          <w:b/>
          <w:bCs/>
          <w:color w:val="000000"/>
        </w:rPr>
        <w:t>S-Editor</w:t>
      </w:r>
      <w:r w:rsidRPr="00712F63">
        <w:rPr>
          <w:rFonts w:ascii="Book Antiqua" w:eastAsia="SimSun" w:hAnsi="Book Antiqua"/>
          <w:b/>
          <w:bCs/>
          <w:color w:val="000000"/>
          <w:lang w:eastAsia="zh-CN"/>
        </w:rPr>
        <w:t>:</w:t>
      </w:r>
      <w:r w:rsidRPr="00712F63">
        <w:rPr>
          <w:rFonts w:ascii="Book Antiqua" w:hAnsi="Book Antiqua"/>
          <w:bCs/>
          <w:color w:val="000000"/>
        </w:rPr>
        <w:t xml:space="preserve"> </w:t>
      </w:r>
      <w:r w:rsidRPr="00712F63">
        <w:rPr>
          <w:rFonts w:ascii="Book Antiqua" w:eastAsia="SimSun" w:hAnsi="Book Antiqua"/>
          <w:bCs/>
          <w:color w:val="000000"/>
          <w:lang w:eastAsia="zh-CN"/>
        </w:rPr>
        <w:t>Qi Y</w:t>
      </w:r>
      <w:r w:rsidRPr="00712F63">
        <w:rPr>
          <w:rFonts w:ascii="Book Antiqua" w:hAnsi="Book Antiqua"/>
          <w:b/>
          <w:bCs/>
          <w:color w:val="000000"/>
        </w:rPr>
        <w:t xml:space="preserve"> </w:t>
      </w:r>
    </w:p>
    <w:p w:rsidR="004622C1" w:rsidRPr="00712F63" w:rsidRDefault="004622C1" w:rsidP="00EC67BD">
      <w:pPr>
        <w:pStyle w:val="ListParagraph"/>
        <w:spacing w:line="360" w:lineRule="auto"/>
        <w:ind w:firstLineChars="0" w:firstLine="0"/>
        <w:jc w:val="right"/>
        <w:rPr>
          <w:rFonts w:ascii="Book Antiqua" w:eastAsia="SimSun" w:hAnsi="Book Antiqua"/>
          <w:b/>
          <w:bCs/>
          <w:color w:val="000000"/>
          <w:lang w:eastAsia="zh-CN"/>
        </w:rPr>
      </w:pPr>
      <w:r w:rsidRPr="00712F63">
        <w:rPr>
          <w:rFonts w:ascii="Book Antiqua" w:hAnsi="Book Antiqua"/>
          <w:b/>
          <w:bCs/>
          <w:color w:val="000000"/>
        </w:rPr>
        <w:t>L-Editor</w:t>
      </w:r>
      <w:r w:rsidRPr="00712F63">
        <w:rPr>
          <w:rFonts w:ascii="Book Antiqua" w:eastAsia="SimSun" w:hAnsi="Book Antiqua"/>
          <w:b/>
          <w:bCs/>
          <w:color w:val="000000"/>
          <w:lang w:eastAsia="zh-CN"/>
        </w:rPr>
        <w:t>:</w:t>
      </w:r>
      <w:r w:rsidRPr="00712F63">
        <w:rPr>
          <w:rFonts w:ascii="Book Antiqua" w:hAnsi="Book Antiqua"/>
          <w:b/>
          <w:bCs/>
          <w:color w:val="000000"/>
        </w:rPr>
        <w:t xml:space="preserve">   E-Editor</w:t>
      </w:r>
      <w:r w:rsidRPr="00712F63">
        <w:rPr>
          <w:rFonts w:ascii="Book Antiqua" w:eastAsia="SimSun" w:hAnsi="Book Antiqua"/>
          <w:b/>
          <w:bCs/>
          <w:color w:val="000000"/>
          <w:lang w:eastAsia="zh-CN"/>
        </w:rPr>
        <w:t>:</w:t>
      </w:r>
    </w:p>
    <w:bookmarkEnd w:id="78"/>
    <w:bookmarkEnd w:id="79"/>
    <w:bookmarkEnd w:id="80"/>
    <w:bookmarkEnd w:id="81"/>
    <w:bookmarkEnd w:id="82"/>
    <w:bookmarkEnd w:id="83"/>
    <w:p w:rsidR="004622C1" w:rsidRPr="004622C1" w:rsidRDefault="004622C1" w:rsidP="003E438A">
      <w:pPr>
        <w:spacing w:line="360" w:lineRule="auto"/>
        <w:rPr>
          <w:rFonts w:ascii="Book Antiqua" w:hAnsi="Book Antiqua" w:cs="Times New Roman"/>
          <w:sz w:val="24"/>
          <w:szCs w:val="24"/>
          <w:lang w:val="it-IT"/>
        </w:rPr>
      </w:pPr>
    </w:p>
    <w:p w:rsidR="0003159A" w:rsidRPr="00497D60" w:rsidRDefault="0003159A" w:rsidP="003E438A">
      <w:pPr>
        <w:spacing w:line="360" w:lineRule="auto"/>
        <w:rPr>
          <w:rFonts w:ascii="Book Antiqua" w:hAnsi="Book Antiqua" w:cs="Times New Roman"/>
          <w:b/>
          <w:sz w:val="24"/>
          <w:szCs w:val="24"/>
        </w:rPr>
      </w:pPr>
    </w:p>
    <w:p w:rsidR="000D172F" w:rsidRDefault="000D172F" w:rsidP="003E438A">
      <w:pPr>
        <w:widowControl/>
        <w:spacing w:line="360" w:lineRule="auto"/>
        <w:rPr>
          <w:rFonts w:ascii="Book Antiqua" w:hAnsi="Book Antiqua" w:cs="Times New Roman"/>
          <w:b/>
          <w:sz w:val="24"/>
          <w:szCs w:val="24"/>
        </w:rPr>
      </w:pPr>
      <w:r>
        <w:rPr>
          <w:rFonts w:ascii="Book Antiqua" w:hAnsi="Book Antiqua" w:cs="Times New Roman"/>
          <w:b/>
          <w:sz w:val="24"/>
          <w:szCs w:val="24"/>
        </w:rPr>
        <w:br w:type="page"/>
      </w:r>
    </w:p>
    <w:p w:rsidR="00000658" w:rsidRPr="00497D60" w:rsidRDefault="00000658" w:rsidP="003E438A">
      <w:pPr>
        <w:spacing w:line="360" w:lineRule="auto"/>
        <w:rPr>
          <w:rFonts w:ascii="Book Antiqua" w:hAnsi="Book Antiqua" w:cs="Times New Roman"/>
          <w:sz w:val="24"/>
          <w:szCs w:val="24"/>
        </w:rPr>
      </w:pPr>
      <w:r w:rsidRPr="00497D60">
        <w:rPr>
          <w:rFonts w:ascii="Book Antiqua" w:hAnsi="Book Antiqua" w:cs="Times New Roman"/>
          <w:b/>
          <w:sz w:val="24"/>
          <w:szCs w:val="24"/>
        </w:rPr>
        <w:lastRenderedPageBreak/>
        <w:t xml:space="preserve">Figure 1 </w:t>
      </w:r>
      <w:r w:rsidR="000D172F" w:rsidRPr="00497D60">
        <w:rPr>
          <w:rFonts w:ascii="Book Antiqua" w:hAnsi="Book Antiqua" w:cs="Times New Roman"/>
          <w:b/>
          <w:sz w:val="24"/>
          <w:szCs w:val="24"/>
        </w:rPr>
        <w:t>Full</w:t>
      </w:r>
      <w:r w:rsidRPr="00497D60">
        <w:rPr>
          <w:rFonts w:ascii="Book Antiqua" w:hAnsi="Book Antiqua" w:cs="Times New Roman"/>
          <w:b/>
          <w:sz w:val="24"/>
          <w:szCs w:val="24"/>
        </w:rPr>
        <w:t xml:space="preserve">-thickness excision of </w:t>
      </w:r>
      <w:r w:rsidR="009F3821" w:rsidRPr="00497D60">
        <w:rPr>
          <w:rFonts w:ascii="Book Antiqua" w:hAnsi="Book Antiqua" w:cs="Times New Roman"/>
          <w:b/>
          <w:sz w:val="24"/>
          <w:szCs w:val="24"/>
        </w:rPr>
        <w:t xml:space="preserve">a </w:t>
      </w:r>
      <w:r w:rsidRPr="00497D60">
        <w:rPr>
          <w:rFonts w:ascii="Book Antiqua" w:hAnsi="Book Antiqua" w:cs="Times New Roman"/>
          <w:b/>
          <w:sz w:val="24"/>
          <w:szCs w:val="24"/>
        </w:rPr>
        <w:t xml:space="preserve">rectal </w:t>
      </w:r>
      <w:r w:rsidR="009F3821" w:rsidRPr="00497D60">
        <w:rPr>
          <w:rFonts w:ascii="Book Antiqua" w:hAnsi="Book Antiqua" w:cs="Times New Roman"/>
          <w:b/>
          <w:sz w:val="24"/>
          <w:szCs w:val="24"/>
        </w:rPr>
        <w:t xml:space="preserve">visible </w:t>
      </w:r>
      <w:r w:rsidR="00C678EF" w:rsidRPr="00497D60">
        <w:rPr>
          <w:rFonts w:ascii="Book Antiqua" w:hAnsi="Book Antiqua" w:cs="Times New Roman"/>
          <w:b/>
          <w:sz w:val="24"/>
          <w:szCs w:val="24"/>
        </w:rPr>
        <w:t>neuroendocrine tumor</w:t>
      </w:r>
      <w:r w:rsidR="00DC2267" w:rsidRPr="00497D60">
        <w:rPr>
          <w:rFonts w:ascii="Book Antiqua" w:hAnsi="Book Antiqua" w:cs="Times New Roman"/>
          <w:b/>
          <w:sz w:val="24"/>
          <w:szCs w:val="24"/>
        </w:rPr>
        <w:t xml:space="preserve"> using</w:t>
      </w:r>
      <w:r w:rsidRPr="00497D60">
        <w:rPr>
          <w:rFonts w:ascii="Book Antiqua" w:hAnsi="Book Antiqua" w:cs="Times New Roman"/>
          <w:b/>
          <w:sz w:val="24"/>
          <w:szCs w:val="24"/>
        </w:rPr>
        <w:t xml:space="preserve"> trans</w:t>
      </w:r>
      <w:r w:rsidR="00AC0CE8" w:rsidRPr="00497D60">
        <w:rPr>
          <w:rFonts w:ascii="Book Antiqua" w:hAnsi="Book Antiqua" w:cs="Times New Roman"/>
          <w:b/>
          <w:sz w:val="24"/>
          <w:szCs w:val="24"/>
        </w:rPr>
        <w:t>-</w:t>
      </w:r>
      <w:r w:rsidRPr="00497D60">
        <w:rPr>
          <w:rFonts w:ascii="Book Antiqua" w:hAnsi="Book Antiqua" w:cs="Times New Roman"/>
          <w:b/>
          <w:sz w:val="24"/>
          <w:szCs w:val="24"/>
        </w:rPr>
        <w:t>anal endoscopic microsurgery.</w:t>
      </w:r>
      <w:r w:rsidRPr="00497D60">
        <w:rPr>
          <w:rFonts w:ascii="Book Antiqua" w:hAnsi="Book Antiqua" w:cs="Times New Roman"/>
          <w:sz w:val="24"/>
          <w:szCs w:val="24"/>
        </w:rPr>
        <w:t xml:space="preserve"> A</w:t>
      </w:r>
      <w:r w:rsidR="000D172F">
        <w:rPr>
          <w:rFonts w:ascii="Book Antiqua" w:hAnsi="Book Antiqua" w:cs="Times New Roman" w:hint="eastAsia"/>
          <w:sz w:val="24"/>
          <w:szCs w:val="24"/>
        </w:rPr>
        <w:t>:</w:t>
      </w:r>
      <w:r w:rsidR="00227955" w:rsidRPr="00497D60">
        <w:rPr>
          <w:rFonts w:ascii="Book Antiqua" w:hAnsi="Book Antiqua" w:cs="Times New Roman"/>
          <w:sz w:val="24"/>
          <w:szCs w:val="24"/>
        </w:rPr>
        <w:t xml:space="preserve"> </w:t>
      </w:r>
      <w:r w:rsidR="00DC2267" w:rsidRPr="00497D60">
        <w:rPr>
          <w:rFonts w:ascii="Book Antiqua" w:hAnsi="Book Antiqua" w:cs="Times New Roman"/>
          <w:sz w:val="24"/>
          <w:szCs w:val="24"/>
        </w:rPr>
        <w:t>the tumor and a clearance margin marked by coagulation dots using a needle electrode</w:t>
      </w:r>
      <w:r w:rsidR="00B76104" w:rsidRPr="00497D60">
        <w:rPr>
          <w:rFonts w:ascii="Book Antiqua" w:hAnsi="Book Antiqua" w:cs="Times New Roman"/>
          <w:sz w:val="24"/>
          <w:szCs w:val="24"/>
        </w:rPr>
        <w:t>;</w:t>
      </w:r>
      <w:r w:rsidR="00227955" w:rsidRPr="00497D60">
        <w:rPr>
          <w:rFonts w:ascii="Book Antiqua" w:hAnsi="Book Antiqua" w:cs="Times New Roman"/>
          <w:sz w:val="24"/>
          <w:szCs w:val="24"/>
        </w:rPr>
        <w:t xml:space="preserve"> B</w:t>
      </w:r>
      <w:r w:rsidR="000D172F">
        <w:rPr>
          <w:rFonts w:ascii="Book Antiqua" w:hAnsi="Book Antiqua" w:cs="Times New Roman" w:hint="eastAsia"/>
          <w:sz w:val="24"/>
          <w:szCs w:val="24"/>
        </w:rPr>
        <w:t>:</w:t>
      </w:r>
      <w:r w:rsidR="00227955" w:rsidRPr="00497D60">
        <w:rPr>
          <w:rFonts w:ascii="Book Antiqua" w:hAnsi="Book Antiqua" w:cs="Times New Roman"/>
          <w:sz w:val="24"/>
          <w:szCs w:val="24"/>
        </w:rPr>
        <w:t xml:space="preserve"> </w:t>
      </w:r>
      <w:r w:rsidRPr="00497D60">
        <w:rPr>
          <w:rFonts w:ascii="Book Antiqua" w:hAnsi="Book Antiqua" w:cs="Times New Roman"/>
          <w:sz w:val="24"/>
          <w:szCs w:val="24"/>
        </w:rPr>
        <w:t xml:space="preserve">showed the picture after full-thickness </w:t>
      </w:r>
      <w:r w:rsidR="00DC2267" w:rsidRPr="00497D60">
        <w:rPr>
          <w:rFonts w:ascii="Book Antiqua" w:hAnsi="Book Antiqua" w:cs="Times New Roman"/>
          <w:sz w:val="24"/>
          <w:szCs w:val="24"/>
        </w:rPr>
        <w:t>excision</w:t>
      </w:r>
      <w:r w:rsidRPr="00497D60">
        <w:rPr>
          <w:rFonts w:ascii="Book Antiqua" w:hAnsi="Book Antiqua" w:cs="Times New Roman"/>
          <w:sz w:val="24"/>
          <w:szCs w:val="24"/>
        </w:rPr>
        <w:t xml:space="preserve"> with neat surgical margins; C</w:t>
      </w:r>
      <w:r w:rsidR="000D172F">
        <w:rPr>
          <w:rFonts w:ascii="Book Antiqua" w:hAnsi="Book Antiqua" w:cs="Times New Roman" w:hint="eastAsia"/>
          <w:sz w:val="24"/>
          <w:szCs w:val="24"/>
        </w:rPr>
        <w:t>:</w:t>
      </w:r>
      <w:r w:rsidRPr="00497D60">
        <w:rPr>
          <w:rFonts w:ascii="Book Antiqua" w:hAnsi="Book Antiqua" w:cs="Times New Roman"/>
          <w:sz w:val="24"/>
          <w:szCs w:val="24"/>
        </w:rPr>
        <w:t xml:space="preserve"> showed the picture after suturing rectal wall. The leakage from the suture line will be negligible; D</w:t>
      </w:r>
      <w:r w:rsidR="000D172F">
        <w:rPr>
          <w:rFonts w:ascii="Book Antiqua" w:hAnsi="Book Antiqua" w:cs="Times New Roman" w:hint="eastAsia"/>
          <w:sz w:val="24"/>
          <w:szCs w:val="24"/>
        </w:rPr>
        <w:t>:</w:t>
      </w:r>
      <w:r w:rsidRPr="00497D60">
        <w:rPr>
          <w:rFonts w:ascii="Book Antiqua" w:hAnsi="Book Antiqua" w:cs="Times New Roman"/>
          <w:sz w:val="24"/>
          <w:szCs w:val="24"/>
        </w:rPr>
        <w:t xml:space="preserve"> showed the </w:t>
      </w:r>
      <w:r w:rsidR="00227955" w:rsidRPr="00497D60">
        <w:rPr>
          <w:rFonts w:ascii="Book Antiqua" w:hAnsi="Book Antiqua" w:cs="Times New Roman"/>
          <w:sz w:val="24"/>
          <w:szCs w:val="24"/>
        </w:rPr>
        <w:t>neuroendocrine tumor</w:t>
      </w:r>
      <w:r w:rsidRPr="00497D60">
        <w:rPr>
          <w:rFonts w:ascii="Book Antiqua" w:hAnsi="Book Antiqua" w:cs="Times New Roman"/>
          <w:sz w:val="24"/>
          <w:szCs w:val="24"/>
        </w:rPr>
        <w:t xml:space="preserve"> removed completely with safe surgical margins. </w:t>
      </w:r>
    </w:p>
    <w:p w:rsidR="0003159A" w:rsidRPr="00497D60" w:rsidRDefault="00EE234E" w:rsidP="003E438A">
      <w:pPr>
        <w:widowControl/>
        <w:spacing w:line="360" w:lineRule="auto"/>
        <w:rPr>
          <w:rFonts w:ascii="Book Antiqua" w:hAnsi="Book Antiqua" w:cs="Times New Roman"/>
          <w:sz w:val="24"/>
          <w:szCs w:val="24"/>
        </w:rPr>
      </w:pPr>
      <w:r>
        <w:rPr>
          <w:noProof/>
        </w:rPr>
        <w:drawing>
          <wp:inline distT="0" distB="0" distL="0" distR="0" wp14:anchorId="152C22F4" wp14:editId="5945A48F">
            <wp:extent cx="5274310" cy="394962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274310" cy="3949628"/>
                    </a:xfrm>
                    <a:prstGeom prst="rect">
                      <a:avLst/>
                    </a:prstGeom>
                  </pic:spPr>
                </pic:pic>
              </a:graphicData>
            </a:graphic>
          </wp:inline>
        </w:drawing>
      </w:r>
    </w:p>
    <w:p w:rsidR="0003159A" w:rsidRPr="00497D60" w:rsidRDefault="0003159A" w:rsidP="003E438A">
      <w:pPr>
        <w:spacing w:line="360" w:lineRule="auto"/>
        <w:rPr>
          <w:rFonts w:ascii="Book Antiqua" w:hAnsi="Book Antiqua" w:cs="Times New Roman"/>
          <w:sz w:val="24"/>
          <w:szCs w:val="24"/>
        </w:rPr>
      </w:pPr>
    </w:p>
    <w:p w:rsidR="00EC67BD" w:rsidRDefault="00EC67BD">
      <w:pPr>
        <w:widowControl/>
        <w:jc w:val="left"/>
        <w:rPr>
          <w:rFonts w:ascii="Book Antiqua" w:hAnsi="Book Antiqua" w:cs="Times New Roman"/>
          <w:b/>
          <w:sz w:val="24"/>
          <w:szCs w:val="24"/>
        </w:rPr>
      </w:pPr>
      <w:r>
        <w:rPr>
          <w:rFonts w:ascii="Book Antiqua" w:hAnsi="Book Antiqua" w:cs="Times New Roman"/>
          <w:b/>
          <w:sz w:val="24"/>
          <w:szCs w:val="24"/>
        </w:rPr>
        <w:br w:type="page"/>
      </w:r>
    </w:p>
    <w:p w:rsidR="0003159A" w:rsidRPr="00497D60" w:rsidRDefault="00F13579" w:rsidP="003E438A">
      <w:pPr>
        <w:spacing w:line="360" w:lineRule="auto"/>
        <w:rPr>
          <w:rFonts w:ascii="Book Antiqua" w:hAnsi="Book Antiqua" w:cs="Times New Roman"/>
          <w:sz w:val="24"/>
          <w:szCs w:val="24"/>
        </w:rPr>
      </w:pPr>
      <w:r w:rsidRPr="00497D60">
        <w:rPr>
          <w:rFonts w:ascii="Book Antiqua" w:hAnsi="Book Antiqua" w:cs="Times New Roman"/>
          <w:b/>
          <w:sz w:val="24"/>
          <w:szCs w:val="24"/>
        </w:rPr>
        <w:lastRenderedPageBreak/>
        <w:t xml:space="preserve">Figure </w:t>
      </w:r>
      <w:r w:rsidR="009F3821" w:rsidRPr="00497D60">
        <w:rPr>
          <w:rFonts w:ascii="Book Antiqua" w:hAnsi="Book Antiqua" w:cs="Times New Roman"/>
          <w:b/>
          <w:sz w:val="24"/>
          <w:szCs w:val="24"/>
        </w:rPr>
        <w:t>2</w:t>
      </w:r>
      <w:r w:rsidRPr="00497D60">
        <w:rPr>
          <w:rFonts w:ascii="Book Antiqua" w:hAnsi="Book Antiqua" w:cs="Times New Roman"/>
          <w:b/>
          <w:sz w:val="24"/>
          <w:szCs w:val="24"/>
        </w:rPr>
        <w:t xml:space="preserve"> </w:t>
      </w:r>
      <w:r w:rsidR="000D172F" w:rsidRPr="00497D60">
        <w:rPr>
          <w:rFonts w:ascii="Book Antiqua" w:hAnsi="Book Antiqua" w:cs="Times New Roman"/>
          <w:b/>
          <w:sz w:val="24"/>
          <w:szCs w:val="24"/>
        </w:rPr>
        <w:t>Full</w:t>
      </w:r>
      <w:r w:rsidRPr="00497D60">
        <w:rPr>
          <w:rFonts w:ascii="Book Antiqua" w:hAnsi="Book Antiqua" w:cs="Times New Roman"/>
          <w:b/>
          <w:sz w:val="24"/>
          <w:szCs w:val="24"/>
        </w:rPr>
        <w:t xml:space="preserve">-thickness excision of </w:t>
      </w:r>
      <w:r w:rsidR="009F3821" w:rsidRPr="00497D60">
        <w:rPr>
          <w:rFonts w:ascii="Book Antiqua" w:hAnsi="Book Antiqua" w:cs="Times New Roman"/>
          <w:b/>
          <w:sz w:val="24"/>
          <w:szCs w:val="24"/>
        </w:rPr>
        <w:t xml:space="preserve">a </w:t>
      </w:r>
      <w:r w:rsidRPr="00497D60">
        <w:rPr>
          <w:rFonts w:ascii="Book Antiqua" w:hAnsi="Book Antiqua" w:cs="Times New Roman"/>
          <w:b/>
          <w:sz w:val="24"/>
          <w:szCs w:val="24"/>
        </w:rPr>
        <w:t xml:space="preserve">rectal </w:t>
      </w:r>
      <w:r w:rsidR="009F3821" w:rsidRPr="00497D60">
        <w:rPr>
          <w:rFonts w:ascii="Book Antiqua" w:hAnsi="Book Antiqua" w:cs="Times New Roman"/>
          <w:b/>
          <w:sz w:val="24"/>
          <w:szCs w:val="24"/>
        </w:rPr>
        <w:t>lesion</w:t>
      </w:r>
      <w:r w:rsidRPr="00497D60">
        <w:rPr>
          <w:rFonts w:ascii="Book Antiqua" w:hAnsi="Book Antiqua" w:cs="Times New Roman"/>
          <w:b/>
          <w:sz w:val="24"/>
          <w:szCs w:val="24"/>
        </w:rPr>
        <w:t xml:space="preserve"> </w:t>
      </w:r>
      <w:r w:rsidR="00B76104" w:rsidRPr="00497D60">
        <w:rPr>
          <w:rFonts w:ascii="Book Antiqua" w:hAnsi="Book Antiqua" w:cs="Times New Roman"/>
          <w:b/>
          <w:sz w:val="24"/>
          <w:szCs w:val="24"/>
        </w:rPr>
        <w:t xml:space="preserve">after </w:t>
      </w:r>
      <w:r w:rsidR="00A674D7" w:rsidRPr="00497D60">
        <w:rPr>
          <w:rFonts w:ascii="Book Antiqua" w:hAnsi="Book Antiqua" w:cs="Times New Roman"/>
          <w:b/>
          <w:sz w:val="24"/>
          <w:szCs w:val="24"/>
        </w:rPr>
        <w:t>incomplete resection</w:t>
      </w:r>
      <w:r w:rsidRPr="00497D60">
        <w:rPr>
          <w:rFonts w:ascii="Book Antiqua" w:hAnsi="Book Antiqua" w:cs="Times New Roman"/>
          <w:b/>
          <w:sz w:val="24"/>
          <w:szCs w:val="24"/>
        </w:rPr>
        <w:t>.</w:t>
      </w:r>
      <w:r w:rsidRPr="00497D60">
        <w:rPr>
          <w:rFonts w:ascii="Book Antiqua" w:hAnsi="Book Antiqua" w:cs="Times New Roman"/>
          <w:sz w:val="24"/>
          <w:szCs w:val="24"/>
        </w:rPr>
        <w:t xml:space="preserve"> A</w:t>
      </w:r>
      <w:r w:rsidR="000D172F">
        <w:rPr>
          <w:rFonts w:ascii="Book Antiqua" w:hAnsi="Book Antiqua" w:cs="Times New Roman" w:hint="eastAsia"/>
          <w:sz w:val="24"/>
          <w:szCs w:val="24"/>
        </w:rPr>
        <w:t>:</w:t>
      </w:r>
      <w:r w:rsidRPr="00497D60">
        <w:rPr>
          <w:rFonts w:ascii="Book Antiqua" w:hAnsi="Book Antiqua" w:cs="Times New Roman"/>
          <w:sz w:val="24"/>
          <w:szCs w:val="24"/>
        </w:rPr>
        <w:t xml:space="preserve"> the</w:t>
      </w:r>
      <w:r w:rsidR="00B76104" w:rsidRPr="00497D60">
        <w:rPr>
          <w:rFonts w:ascii="Book Antiqua" w:hAnsi="Book Antiqua" w:cs="Times New Roman"/>
          <w:sz w:val="24"/>
          <w:szCs w:val="24"/>
        </w:rPr>
        <w:t xml:space="preserve"> </w:t>
      </w:r>
      <w:r w:rsidR="00A674D7" w:rsidRPr="00497D60">
        <w:rPr>
          <w:rFonts w:ascii="Book Antiqua" w:hAnsi="Book Antiqua" w:cs="Times New Roman"/>
          <w:sz w:val="24"/>
          <w:szCs w:val="24"/>
        </w:rPr>
        <w:t>scar site</w:t>
      </w:r>
      <w:r w:rsidR="00B76104" w:rsidRPr="00497D60">
        <w:rPr>
          <w:rFonts w:ascii="Book Antiqua" w:hAnsi="Book Antiqua" w:cs="Times New Roman"/>
          <w:sz w:val="24"/>
          <w:szCs w:val="24"/>
        </w:rPr>
        <w:t xml:space="preserve"> after endosc</w:t>
      </w:r>
      <w:r w:rsidR="009F3186" w:rsidRPr="00497D60">
        <w:rPr>
          <w:rFonts w:ascii="Book Antiqua" w:hAnsi="Book Antiqua" w:cs="Times New Roman"/>
          <w:sz w:val="24"/>
          <w:szCs w:val="24"/>
        </w:rPr>
        <w:t>o</w:t>
      </w:r>
      <w:r w:rsidR="00B76104" w:rsidRPr="00497D60">
        <w:rPr>
          <w:rFonts w:ascii="Book Antiqua" w:hAnsi="Book Antiqua" w:cs="Times New Roman"/>
          <w:sz w:val="24"/>
          <w:szCs w:val="24"/>
        </w:rPr>
        <w:t>pic poly</w:t>
      </w:r>
      <w:r w:rsidR="009565BF" w:rsidRPr="00497D60">
        <w:rPr>
          <w:rFonts w:ascii="Book Antiqua" w:hAnsi="Book Antiqua" w:cs="Times New Roman"/>
          <w:sz w:val="24"/>
          <w:szCs w:val="24"/>
        </w:rPr>
        <w:t>p</w:t>
      </w:r>
      <w:r w:rsidR="00B76104" w:rsidRPr="00497D60">
        <w:rPr>
          <w:rFonts w:ascii="Book Antiqua" w:hAnsi="Book Antiqua" w:cs="Times New Roman"/>
          <w:sz w:val="24"/>
          <w:szCs w:val="24"/>
        </w:rPr>
        <w:t>ectomy where the resection margin was identified as tumor positive;</w:t>
      </w:r>
      <w:r w:rsidRPr="00497D60">
        <w:rPr>
          <w:rFonts w:ascii="Book Antiqua" w:hAnsi="Book Antiqua" w:cs="Times New Roman"/>
          <w:sz w:val="24"/>
          <w:szCs w:val="24"/>
        </w:rPr>
        <w:t xml:space="preserve"> B</w:t>
      </w:r>
      <w:r w:rsidR="000D172F">
        <w:rPr>
          <w:rFonts w:ascii="Book Antiqua" w:hAnsi="Book Antiqua" w:cs="Times New Roman" w:hint="eastAsia"/>
          <w:sz w:val="24"/>
          <w:szCs w:val="24"/>
        </w:rPr>
        <w:t>:</w:t>
      </w:r>
      <w:r w:rsidRPr="00497D60">
        <w:rPr>
          <w:rFonts w:ascii="Book Antiqua" w:hAnsi="Book Antiqua" w:cs="Times New Roman"/>
          <w:sz w:val="24"/>
          <w:szCs w:val="24"/>
        </w:rPr>
        <w:t xml:space="preserve"> showed the </w:t>
      </w:r>
      <w:r w:rsidR="00A674D7" w:rsidRPr="00497D60">
        <w:rPr>
          <w:rFonts w:ascii="Book Antiqua" w:hAnsi="Book Antiqua" w:cs="Times New Roman"/>
          <w:sz w:val="24"/>
          <w:szCs w:val="24"/>
        </w:rPr>
        <w:t>fat tissue outside the rectal wall</w:t>
      </w:r>
      <w:r w:rsidRPr="00497D60">
        <w:rPr>
          <w:rFonts w:ascii="Book Antiqua" w:hAnsi="Book Antiqua" w:cs="Times New Roman"/>
          <w:sz w:val="24"/>
          <w:szCs w:val="24"/>
        </w:rPr>
        <w:t>; C</w:t>
      </w:r>
      <w:r w:rsidR="000D172F">
        <w:rPr>
          <w:rFonts w:ascii="Book Antiqua" w:hAnsi="Book Antiqua" w:cs="Times New Roman" w:hint="eastAsia"/>
          <w:sz w:val="24"/>
          <w:szCs w:val="24"/>
        </w:rPr>
        <w:t xml:space="preserve">: </w:t>
      </w:r>
      <w:r w:rsidR="00A674D7" w:rsidRPr="00497D60">
        <w:rPr>
          <w:rFonts w:ascii="Book Antiqua" w:hAnsi="Book Antiqua" w:cs="Times New Roman"/>
          <w:sz w:val="24"/>
          <w:szCs w:val="24"/>
        </w:rPr>
        <w:t>the lesion defect was suturing</w:t>
      </w:r>
      <w:r w:rsidRPr="00497D60">
        <w:rPr>
          <w:rFonts w:ascii="Book Antiqua" w:hAnsi="Book Antiqua" w:cs="Times New Roman"/>
          <w:sz w:val="24"/>
          <w:szCs w:val="24"/>
        </w:rPr>
        <w:t>; D</w:t>
      </w:r>
      <w:r w:rsidR="000D172F">
        <w:rPr>
          <w:rFonts w:ascii="Book Antiqua" w:hAnsi="Book Antiqua" w:cs="Times New Roman" w:hint="eastAsia"/>
          <w:sz w:val="24"/>
          <w:szCs w:val="24"/>
        </w:rPr>
        <w:t>:</w:t>
      </w:r>
      <w:r w:rsidRPr="00497D60">
        <w:rPr>
          <w:rFonts w:ascii="Book Antiqua" w:hAnsi="Book Antiqua" w:cs="Times New Roman"/>
          <w:sz w:val="24"/>
          <w:szCs w:val="24"/>
        </w:rPr>
        <w:t xml:space="preserve"> </w:t>
      </w:r>
      <w:r w:rsidR="003C28B2" w:rsidRPr="00497D60">
        <w:rPr>
          <w:rFonts w:ascii="Book Antiqua" w:hAnsi="Book Antiqua" w:cs="Times New Roman"/>
          <w:sz w:val="24"/>
          <w:szCs w:val="24"/>
        </w:rPr>
        <w:t>the specimen obtain</w:t>
      </w:r>
      <w:r w:rsidRPr="00497D60">
        <w:rPr>
          <w:rFonts w:ascii="Book Antiqua" w:hAnsi="Book Antiqua" w:cs="Times New Roman"/>
          <w:sz w:val="24"/>
          <w:szCs w:val="24"/>
        </w:rPr>
        <w:t xml:space="preserve"> by trans</w:t>
      </w:r>
      <w:r w:rsidR="00AC0CE8" w:rsidRPr="00497D60">
        <w:rPr>
          <w:rFonts w:ascii="Book Antiqua" w:hAnsi="Book Antiqua" w:cs="Times New Roman"/>
          <w:sz w:val="24"/>
          <w:szCs w:val="24"/>
        </w:rPr>
        <w:t>-</w:t>
      </w:r>
      <w:r w:rsidRPr="00497D60">
        <w:rPr>
          <w:rFonts w:ascii="Book Antiqua" w:hAnsi="Book Antiqua" w:cs="Times New Roman"/>
          <w:sz w:val="24"/>
          <w:szCs w:val="24"/>
        </w:rPr>
        <w:t>anal endoscopic microsurgery</w:t>
      </w:r>
      <w:r w:rsidR="003C28B2" w:rsidRPr="00497D60">
        <w:rPr>
          <w:rFonts w:ascii="Book Antiqua" w:hAnsi="Book Antiqua" w:cs="Times New Roman"/>
          <w:sz w:val="24"/>
          <w:szCs w:val="24"/>
        </w:rPr>
        <w:t xml:space="preserve"> with safe margin</w:t>
      </w:r>
      <w:r w:rsidRPr="00497D60">
        <w:rPr>
          <w:rFonts w:ascii="Book Antiqua" w:hAnsi="Book Antiqua" w:cs="Times New Roman"/>
          <w:sz w:val="24"/>
          <w:szCs w:val="24"/>
        </w:rPr>
        <w:t xml:space="preserve">. </w:t>
      </w:r>
    </w:p>
    <w:p w:rsidR="00146853" w:rsidRPr="00497D60" w:rsidRDefault="00EE234E" w:rsidP="003E438A">
      <w:pPr>
        <w:spacing w:line="360" w:lineRule="auto"/>
        <w:rPr>
          <w:rFonts w:ascii="Book Antiqua" w:hAnsi="Book Antiqua" w:cs="Times New Roman"/>
          <w:sz w:val="24"/>
          <w:szCs w:val="24"/>
        </w:rPr>
      </w:pPr>
      <w:r>
        <w:rPr>
          <w:noProof/>
        </w:rPr>
        <w:drawing>
          <wp:inline distT="0" distB="0" distL="0" distR="0" wp14:anchorId="5FC6F6F3" wp14:editId="6EFCA735">
            <wp:extent cx="5274310" cy="393680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74310" cy="3936808"/>
                    </a:xfrm>
                    <a:prstGeom prst="rect">
                      <a:avLst/>
                    </a:prstGeom>
                  </pic:spPr>
                </pic:pic>
              </a:graphicData>
            </a:graphic>
          </wp:inline>
        </w:drawing>
      </w:r>
    </w:p>
    <w:p w:rsidR="00F13579" w:rsidRPr="00497D60" w:rsidRDefault="00F13579" w:rsidP="003E438A">
      <w:pPr>
        <w:spacing w:line="360" w:lineRule="auto"/>
        <w:rPr>
          <w:rFonts w:ascii="Book Antiqua" w:hAnsi="Book Antiqua" w:cs="Times New Roman"/>
          <w:sz w:val="24"/>
          <w:szCs w:val="24"/>
        </w:rPr>
      </w:pPr>
    </w:p>
    <w:p w:rsidR="0003159A" w:rsidRPr="00497D60" w:rsidRDefault="0003159A" w:rsidP="003E438A">
      <w:pPr>
        <w:spacing w:line="360" w:lineRule="auto"/>
        <w:rPr>
          <w:rFonts w:ascii="Book Antiqua" w:hAnsi="Book Antiqua" w:cs="Times New Roman"/>
          <w:sz w:val="24"/>
          <w:szCs w:val="24"/>
        </w:rPr>
      </w:pPr>
    </w:p>
    <w:p w:rsidR="00EC67BD" w:rsidRDefault="00EC67BD">
      <w:pPr>
        <w:widowControl/>
        <w:jc w:val="left"/>
        <w:rPr>
          <w:rFonts w:ascii="Book Antiqua" w:hAnsi="Book Antiqua" w:cs="Times New Roman"/>
          <w:b/>
          <w:sz w:val="24"/>
          <w:szCs w:val="24"/>
        </w:rPr>
      </w:pPr>
      <w:r>
        <w:rPr>
          <w:rFonts w:ascii="Book Antiqua" w:hAnsi="Book Antiqua" w:cs="Times New Roman"/>
          <w:b/>
          <w:sz w:val="24"/>
          <w:szCs w:val="24"/>
        </w:rPr>
        <w:br w:type="page"/>
      </w:r>
    </w:p>
    <w:p w:rsidR="00F13579" w:rsidRPr="00497D60" w:rsidRDefault="00F13579" w:rsidP="003E438A">
      <w:pPr>
        <w:spacing w:line="360" w:lineRule="auto"/>
        <w:rPr>
          <w:rFonts w:ascii="Book Antiqua" w:hAnsi="Book Antiqua" w:cs="Times New Roman"/>
          <w:sz w:val="24"/>
          <w:szCs w:val="24"/>
        </w:rPr>
      </w:pPr>
      <w:r w:rsidRPr="00497D60">
        <w:rPr>
          <w:rFonts w:ascii="Book Antiqua" w:hAnsi="Book Antiqua" w:cs="Times New Roman"/>
          <w:b/>
          <w:sz w:val="24"/>
          <w:szCs w:val="24"/>
        </w:rPr>
        <w:lastRenderedPageBreak/>
        <w:t xml:space="preserve">Figure </w:t>
      </w:r>
      <w:r w:rsidR="00BD6096" w:rsidRPr="00497D60">
        <w:rPr>
          <w:rFonts w:ascii="Book Antiqua" w:hAnsi="Book Antiqua" w:cs="Times New Roman"/>
          <w:b/>
          <w:sz w:val="24"/>
          <w:szCs w:val="24"/>
        </w:rPr>
        <w:t>3</w:t>
      </w:r>
      <w:r w:rsidRPr="00497D60">
        <w:rPr>
          <w:rFonts w:ascii="Book Antiqua" w:hAnsi="Book Antiqua" w:cs="Times New Roman"/>
          <w:sz w:val="24"/>
          <w:szCs w:val="24"/>
        </w:rPr>
        <w:t xml:space="preserve"> </w:t>
      </w:r>
      <w:r w:rsidR="000D172F" w:rsidRPr="00497D60">
        <w:rPr>
          <w:rFonts w:ascii="Book Antiqua" w:hAnsi="Book Antiqua" w:cs="Times New Roman"/>
          <w:b/>
          <w:sz w:val="24"/>
          <w:szCs w:val="24"/>
        </w:rPr>
        <w:t>Full</w:t>
      </w:r>
      <w:r w:rsidRPr="00497D60">
        <w:rPr>
          <w:rFonts w:ascii="Book Antiqua" w:hAnsi="Book Antiqua" w:cs="Times New Roman"/>
          <w:b/>
          <w:sz w:val="24"/>
          <w:szCs w:val="24"/>
        </w:rPr>
        <w:t xml:space="preserve">-thickness excision of rectal </w:t>
      </w:r>
      <w:r w:rsidR="003C28B2" w:rsidRPr="00497D60">
        <w:rPr>
          <w:rFonts w:ascii="Book Antiqua" w:hAnsi="Book Antiqua" w:cs="Times New Roman"/>
          <w:b/>
          <w:sz w:val="24"/>
          <w:szCs w:val="24"/>
        </w:rPr>
        <w:t xml:space="preserve">unobtrusive </w:t>
      </w:r>
      <w:r w:rsidRPr="00497D60">
        <w:rPr>
          <w:rFonts w:ascii="Book Antiqua" w:hAnsi="Book Antiqua" w:cs="Times New Roman"/>
          <w:b/>
          <w:sz w:val="24"/>
          <w:szCs w:val="24"/>
        </w:rPr>
        <w:t>neuroendocrine tumor using trans</w:t>
      </w:r>
      <w:r w:rsidR="00AC0CE8" w:rsidRPr="00497D60">
        <w:rPr>
          <w:rFonts w:ascii="Book Antiqua" w:hAnsi="Book Antiqua" w:cs="Times New Roman"/>
          <w:b/>
          <w:sz w:val="24"/>
          <w:szCs w:val="24"/>
        </w:rPr>
        <w:t>-</w:t>
      </w:r>
      <w:r w:rsidRPr="00497D60">
        <w:rPr>
          <w:rFonts w:ascii="Book Antiqua" w:hAnsi="Book Antiqua" w:cs="Times New Roman"/>
          <w:b/>
          <w:sz w:val="24"/>
          <w:szCs w:val="24"/>
        </w:rPr>
        <w:t>anal endoscopic microsurgery.</w:t>
      </w:r>
      <w:r w:rsidRPr="00497D60">
        <w:rPr>
          <w:rFonts w:ascii="Book Antiqua" w:hAnsi="Book Antiqua" w:cs="Times New Roman"/>
          <w:sz w:val="24"/>
          <w:szCs w:val="24"/>
        </w:rPr>
        <w:t xml:space="preserve"> A</w:t>
      </w:r>
      <w:r w:rsidR="000D172F">
        <w:rPr>
          <w:rFonts w:ascii="Book Antiqua" w:hAnsi="Book Antiqua" w:cs="Times New Roman" w:hint="eastAsia"/>
          <w:sz w:val="24"/>
          <w:szCs w:val="24"/>
        </w:rPr>
        <w:t>:</w:t>
      </w:r>
      <w:r w:rsidRPr="00497D60">
        <w:rPr>
          <w:rFonts w:ascii="Book Antiqua" w:hAnsi="Book Antiqua" w:cs="Times New Roman"/>
          <w:sz w:val="24"/>
          <w:szCs w:val="24"/>
        </w:rPr>
        <w:t xml:space="preserve"> the </w:t>
      </w:r>
      <w:r w:rsidR="00D1526E" w:rsidRPr="00497D60">
        <w:rPr>
          <w:rFonts w:ascii="Book Antiqua" w:hAnsi="Book Antiqua" w:cs="Times New Roman"/>
          <w:sz w:val="24"/>
          <w:szCs w:val="24"/>
        </w:rPr>
        <w:t xml:space="preserve">unobtrusive </w:t>
      </w:r>
      <w:r w:rsidRPr="00497D60">
        <w:rPr>
          <w:rFonts w:ascii="Book Antiqua" w:hAnsi="Book Antiqua" w:cs="Times New Roman"/>
          <w:sz w:val="24"/>
          <w:szCs w:val="24"/>
        </w:rPr>
        <w:t>tumor</w:t>
      </w:r>
      <w:r w:rsidR="00D1526E" w:rsidRPr="00497D60">
        <w:rPr>
          <w:rFonts w:ascii="Book Antiqua" w:hAnsi="Book Antiqua" w:cs="Times New Roman"/>
          <w:sz w:val="24"/>
          <w:szCs w:val="24"/>
        </w:rPr>
        <w:t xml:space="preserve"> found by</w:t>
      </w:r>
      <w:r w:rsidR="00260A70" w:rsidRPr="00497D60">
        <w:rPr>
          <w:rFonts w:ascii="Book Antiqua" w:hAnsi="Book Antiqua" w:cs="Times New Roman"/>
          <w:sz w:val="24"/>
          <w:szCs w:val="24"/>
        </w:rPr>
        <w:t xml:space="preserve"> </w:t>
      </w:r>
      <w:r w:rsidR="00B9786D" w:rsidRPr="00497D60">
        <w:rPr>
          <w:rFonts w:ascii="Book Antiqua" w:hAnsi="Book Antiqua" w:cs="Times New Roman"/>
          <w:sz w:val="24"/>
          <w:szCs w:val="24"/>
        </w:rPr>
        <w:t>trans</w:t>
      </w:r>
      <w:r w:rsidR="00AC0CE8" w:rsidRPr="00497D60">
        <w:rPr>
          <w:rFonts w:ascii="Book Antiqua" w:hAnsi="Book Antiqua" w:cs="Times New Roman"/>
          <w:sz w:val="24"/>
          <w:szCs w:val="24"/>
        </w:rPr>
        <w:t>-</w:t>
      </w:r>
      <w:r w:rsidR="00B9786D" w:rsidRPr="00497D60">
        <w:rPr>
          <w:rFonts w:ascii="Book Antiqua" w:hAnsi="Book Antiqua" w:cs="Times New Roman"/>
          <w:sz w:val="24"/>
          <w:szCs w:val="24"/>
        </w:rPr>
        <w:t>rectal ultrasound</w:t>
      </w:r>
      <w:r w:rsidR="00260A70" w:rsidRPr="00497D60">
        <w:rPr>
          <w:rFonts w:ascii="Book Antiqua" w:hAnsi="Book Antiqua" w:cs="Times New Roman"/>
          <w:sz w:val="24"/>
          <w:szCs w:val="24"/>
        </w:rPr>
        <w:t xml:space="preserve"> and</w:t>
      </w:r>
      <w:r w:rsidRPr="00497D60">
        <w:rPr>
          <w:rFonts w:ascii="Book Antiqua" w:hAnsi="Book Antiqua" w:cs="Times New Roman"/>
          <w:sz w:val="24"/>
          <w:szCs w:val="24"/>
        </w:rPr>
        <w:t xml:space="preserve"> marked by </w:t>
      </w:r>
      <w:r w:rsidR="00260A70" w:rsidRPr="00497D60">
        <w:rPr>
          <w:rFonts w:ascii="Book Antiqua" w:hAnsi="Book Antiqua" w:cs="Times New Roman"/>
          <w:sz w:val="24"/>
          <w:szCs w:val="24"/>
        </w:rPr>
        <w:t xml:space="preserve">thread; </w:t>
      </w:r>
      <w:r w:rsidRPr="00497D60">
        <w:rPr>
          <w:rFonts w:ascii="Book Antiqua" w:hAnsi="Book Antiqua" w:cs="Times New Roman"/>
          <w:sz w:val="24"/>
          <w:szCs w:val="24"/>
        </w:rPr>
        <w:t>B</w:t>
      </w:r>
      <w:r w:rsidR="000D172F">
        <w:rPr>
          <w:rFonts w:ascii="Book Antiqua" w:hAnsi="Book Antiqua" w:cs="Times New Roman" w:hint="eastAsia"/>
          <w:sz w:val="24"/>
          <w:szCs w:val="24"/>
        </w:rPr>
        <w:t>:</w:t>
      </w:r>
      <w:r w:rsidRPr="00497D60">
        <w:rPr>
          <w:rFonts w:ascii="Book Antiqua" w:hAnsi="Book Antiqua" w:cs="Times New Roman"/>
          <w:sz w:val="24"/>
          <w:szCs w:val="24"/>
        </w:rPr>
        <w:t xml:space="preserve"> </w:t>
      </w:r>
      <w:r w:rsidR="00260A70" w:rsidRPr="00497D60">
        <w:rPr>
          <w:rFonts w:ascii="Book Antiqua" w:hAnsi="Book Antiqua" w:cs="Times New Roman"/>
          <w:sz w:val="24"/>
          <w:szCs w:val="24"/>
        </w:rPr>
        <w:t>the defect after full-thickness excision</w:t>
      </w:r>
      <w:r w:rsidRPr="00497D60">
        <w:rPr>
          <w:rFonts w:ascii="Book Antiqua" w:hAnsi="Book Antiqua" w:cs="Times New Roman"/>
          <w:sz w:val="24"/>
          <w:szCs w:val="24"/>
        </w:rPr>
        <w:t>; C</w:t>
      </w:r>
      <w:r w:rsidR="000D172F">
        <w:rPr>
          <w:rFonts w:ascii="Book Antiqua" w:hAnsi="Book Antiqua" w:cs="Times New Roman" w:hint="eastAsia"/>
          <w:sz w:val="24"/>
          <w:szCs w:val="24"/>
        </w:rPr>
        <w:t>:</w:t>
      </w:r>
      <w:r w:rsidRPr="00497D60">
        <w:rPr>
          <w:rFonts w:ascii="Book Antiqua" w:hAnsi="Book Antiqua" w:cs="Times New Roman"/>
          <w:sz w:val="24"/>
          <w:szCs w:val="24"/>
        </w:rPr>
        <w:t xml:space="preserve"> </w:t>
      </w:r>
      <w:r w:rsidR="00260A70" w:rsidRPr="00497D60">
        <w:rPr>
          <w:rFonts w:ascii="Book Antiqua" w:hAnsi="Book Antiqua" w:cs="Times New Roman"/>
          <w:sz w:val="24"/>
          <w:szCs w:val="24"/>
        </w:rPr>
        <w:t>completion of the suturing of the defect of the lesion</w:t>
      </w:r>
      <w:r w:rsidRPr="00497D60">
        <w:rPr>
          <w:rFonts w:ascii="Book Antiqua" w:hAnsi="Book Antiqua" w:cs="Times New Roman"/>
          <w:sz w:val="24"/>
          <w:szCs w:val="24"/>
        </w:rPr>
        <w:t>; D</w:t>
      </w:r>
      <w:r w:rsidR="000D172F">
        <w:rPr>
          <w:rFonts w:ascii="Book Antiqua" w:hAnsi="Book Antiqua" w:cs="Times New Roman" w:hint="eastAsia"/>
          <w:sz w:val="24"/>
          <w:szCs w:val="24"/>
        </w:rPr>
        <w:t>:</w:t>
      </w:r>
      <w:r w:rsidRPr="00497D60">
        <w:rPr>
          <w:rFonts w:ascii="Book Antiqua" w:hAnsi="Book Antiqua" w:cs="Times New Roman"/>
          <w:sz w:val="24"/>
          <w:szCs w:val="24"/>
        </w:rPr>
        <w:t xml:space="preserve"> showed the neuroendocrine tumor removed completely with safe surgical margins. </w:t>
      </w:r>
    </w:p>
    <w:p w:rsidR="00B10F6D" w:rsidRPr="00497D60" w:rsidRDefault="00EE234E" w:rsidP="003E438A">
      <w:pPr>
        <w:widowControl/>
        <w:spacing w:line="360" w:lineRule="auto"/>
        <w:rPr>
          <w:rFonts w:ascii="Book Antiqua" w:hAnsi="Book Antiqua" w:cs="Times New Roman"/>
          <w:sz w:val="24"/>
          <w:szCs w:val="24"/>
        </w:rPr>
      </w:pPr>
      <w:r>
        <w:rPr>
          <w:noProof/>
        </w:rPr>
        <w:drawing>
          <wp:inline distT="0" distB="0" distL="0" distR="0" wp14:anchorId="6DA7A1C6" wp14:editId="52F61CFE">
            <wp:extent cx="4365266" cy="329112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367415" cy="3292748"/>
                    </a:xfrm>
                    <a:prstGeom prst="rect">
                      <a:avLst/>
                    </a:prstGeom>
                  </pic:spPr>
                </pic:pic>
              </a:graphicData>
            </a:graphic>
          </wp:inline>
        </w:drawing>
      </w:r>
      <w:r w:rsidR="00B10F6D" w:rsidRPr="00497D60">
        <w:rPr>
          <w:rFonts w:ascii="Book Antiqua" w:hAnsi="Book Antiqua" w:cs="Times New Roman"/>
          <w:sz w:val="24"/>
          <w:szCs w:val="24"/>
        </w:rPr>
        <w:br w:type="page"/>
      </w:r>
    </w:p>
    <w:p w:rsidR="00B10F6D" w:rsidRPr="00497D60" w:rsidRDefault="00B10F6D" w:rsidP="003E438A">
      <w:pPr>
        <w:spacing w:line="360" w:lineRule="auto"/>
        <w:rPr>
          <w:rFonts w:ascii="Book Antiqua" w:hAnsi="Book Antiqua" w:cs="Times New Roman"/>
          <w:b/>
          <w:sz w:val="24"/>
          <w:szCs w:val="24"/>
        </w:rPr>
      </w:pPr>
      <w:r w:rsidRPr="00497D60">
        <w:rPr>
          <w:rFonts w:ascii="Book Antiqua" w:hAnsi="Book Antiqua" w:cs="Times New Roman"/>
          <w:b/>
          <w:sz w:val="24"/>
          <w:szCs w:val="24"/>
        </w:rPr>
        <w:lastRenderedPageBreak/>
        <w:t xml:space="preserve">Table 1 Patient and tumor characteristics </w:t>
      </w:r>
    </w:p>
    <w:tbl>
      <w:tblPr>
        <w:tblStyle w:val="TableGrid"/>
        <w:tblW w:w="9923" w:type="dxa"/>
        <w:tblInd w:w="-45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985"/>
        <w:gridCol w:w="1825"/>
        <w:gridCol w:w="1699"/>
        <w:gridCol w:w="1579"/>
      </w:tblGrid>
      <w:tr w:rsidR="00B10F6D" w:rsidRPr="000D172F" w:rsidTr="00EC67BD">
        <w:trPr>
          <w:trHeight w:val="360"/>
        </w:trPr>
        <w:tc>
          <w:tcPr>
            <w:tcW w:w="2835" w:type="dxa"/>
            <w:vMerge w:val="restart"/>
            <w:tcBorders>
              <w:top w:val="single" w:sz="4" w:space="0" w:color="auto"/>
              <w:bottom w:val="nil"/>
            </w:tcBorders>
          </w:tcPr>
          <w:p w:rsidR="00B10F6D" w:rsidRPr="000D172F" w:rsidRDefault="00B10F6D" w:rsidP="003E438A">
            <w:pPr>
              <w:spacing w:line="360" w:lineRule="auto"/>
              <w:rPr>
                <w:rFonts w:ascii="Book Antiqua" w:hAnsi="Book Antiqua" w:cs="Times New Roman"/>
                <w:b/>
                <w:sz w:val="24"/>
                <w:szCs w:val="24"/>
              </w:rPr>
            </w:pPr>
          </w:p>
        </w:tc>
        <w:tc>
          <w:tcPr>
            <w:tcW w:w="1985" w:type="dxa"/>
            <w:vMerge w:val="restart"/>
            <w:tcBorders>
              <w:top w:val="single" w:sz="4" w:space="0" w:color="auto"/>
              <w:bottom w:val="nil"/>
            </w:tcBorders>
          </w:tcPr>
          <w:p w:rsidR="00B10F6D" w:rsidRPr="000D172F" w:rsidRDefault="00B10F6D" w:rsidP="003E438A">
            <w:pPr>
              <w:spacing w:line="360" w:lineRule="auto"/>
              <w:rPr>
                <w:rFonts w:ascii="Book Antiqua" w:hAnsi="Book Antiqua" w:cs="Times New Roman"/>
                <w:b/>
                <w:sz w:val="24"/>
                <w:szCs w:val="24"/>
              </w:rPr>
            </w:pPr>
            <w:r w:rsidRPr="000D172F">
              <w:rPr>
                <w:rFonts w:ascii="Book Antiqua" w:hAnsi="Book Antiqua" w:cs="Times New Roman"/>
                <w:b/>
                <w:sz w:val="24"/>
                <w:szCs w:val="24"/>
              </w:rPr>
              <w:t>Total (</w:t>
            </w:r>
            <w:r w:rsidRPr="000D172F">
              <w:rPr>
                <w:rFonts w:ascii="Book Antiqua" w:hAnsi="Book Antiqua" w:cs="Times New Roman"/>
                <w:b/>
                <w:i/>
                <w:sz w:val="24"/>
                <w:szCs w:val="24"/>
              </w:rPr>
              <w:t>n</w:t>
            </w:r>
            <w:r w:rsidR="000D172F" w:rsidRPr="000D172F">
              <w:rPr>
                <w:rFonts w:ascii="Book Antiqua" w:hAnsi="Book Antiqua" w:cs="Times New Roman" w:hint="eastAsia"/>
                <w:b/>
                <w:i/>
                <w:sz w:val="24"/>
                <w:szCs w:val="24"/>
              </w:rPr>
              <w:t xml:space="preserve"> </w:t>
            </w:r>
            <w:r w:rsidRPr="000D172F">
              <w:rPr>
                <w:rFonts w:ascii="Book Antiqua" w:hAnsi="Book Antiqua" w:cs="Times New Roman"/>
                <w:b/>
                <w:sz w:val="24"/>
                <w:szCs w:val="24"/>
              </w:rPr>
              <w:t>=</w:t>
            </w:r>
            <w:r w:rsidR="000D172F" w:rsidRPr="000D172F">
              <w:rPr>
                <w:rFonts w:ascii="Book Antiqua" w:hAnsi="Book Antiqua" w:cs="Times New Roman" w:hint="eastAsia"/>
                <w:b/>
                <w:sz w:val="24"/>
                <w:szCs w:val="24"/>
              </w:rPr>
              <w:t xml:space="preserve"> </w:t>
            </w:r>
            <w:r w:rsidRPr="000D172F">
              <w:rPr>
                <w:rFonts w:ascii="Book Antiqua" w:hAnsi="Book Antiqua" w:cs="Times New Roman"/>
                <w:b/>
                <w:sz w:val="24"/>
                <w:szCs w:val="24"/>
              </w:rPr>
              <w:t>59)</w:t>
            </w:r>
          </w:p>
        </w:tc>
        <w:tc>
          <w:tcPr>
            <w:tcW w:w="3524" w:type="dxa"/>
            <w:gridSpan w:val="2"/>
            <w:tcBorders>
              <w:top w:val="single" w:sz="4" w:space="0" w:color="auto"/>
              <w:bottom w:val="single" w:sz="4" w:space="0" w:color="auto"/>
            </w:tcBorders>
          </w:tcPr>
          <w:p w:rsidR="00B10F6D" w:rsidRPr="000D172F" w:rsidRDefault="00B10F6D" w:rsidP="003E438A">
            <w:pPr>
              <w:spacing w:line="360" w:lineRule="auto"/>
              <w:rPr>
                <w:rFonts w:ascii="Book Antiqua" w:hAnsi="Book Antiqua" w:cs="Times New Roman"/>
                <w:b/>
                <w:sz w:val="24"/>
                <w:szCs w:val="24"/>
              </w:rPr>
            </w:pPr>
            <w:r w:rsidRPr="000D172F">
              <w:rPr>
                <w:rFonts w:ascii="Book Antiqua" w:hAnsi="Book Antiqua" w:cs="Times New Roman"/>
                <w:b/>
                <w:sz w:val="24"/>
                <w:szCs w:val="24"/>
              </w:rPr>
              <w:t>Purpose of TEM</w:t>
            </w:r>
          </w:p>
        </w:tc>
        <w:tc>
          <w:tcPr>
            <w:tcW w:w="1579" w:type="dxa"/>
            <w:vMerge w:val="restart"/>
            <w:tcBorders>
              <w:top w:val="single" w:sz="4" w:space="0" w:color="auto"/>
              <w:bottom w:val="nil"/>
            </w:tcBorders>
          </w:tcPr>
          <w:p w:rsidR="00B10F6D" w:rsidRPr="000D172F" w:rsidRDefault="00B10F6D" w:rsidP="003E438A">
            <w:pPr>
              <w:spacing w:line="360" w:lineRule="auto"/>
              <w:rPr>
                <w:rFonts w:ascii="Book Antiqua" w:hAnsi="Book Antiqua" w:cs="Times New Roman"/>
                <w:b/>
                <w:sz w:val="24"/>
                <w:szCs w:val="24"/>
              </w:rPr>
            </w:pPr>
            <w:r w:rsidRPr="000D172F">
              <w:rPr>
                <w:rFonts w:ascii="Book Antiqua" w:hAnsi="Book Antiqua" w:cs="Times New Roman"/>
                <w:b/>
                <w:i/>
                <w:sz w:val="24"/>
                <w:szCs w:val="24"/>
              </w:rPr>
              <w:t xml:space="preserve">P </w:t>
            </w:r>
            <w:r w:rsidR="00EC67BD" w:rsidRPr="000D172F">
              <w:rPr>
                <w:rFonts w:ascii="Book Antiqua" w:hAnsi="Book Antiqua" w:cs="Times New Roman"/>
                <w:b/>
                <w:sz w:val="24"/>
                <w:szCs w:val="24"/>
              </w:rPr>
              <w:t>value</w:t>
            </w:r>
          </w:p>
        </w:tc>
      </w:tr>
      <w:tr w:rsidR="00B10F6D" w:rsidRPr="000D172F" w:rsidTr="00EC67BD">
        <w:trPr>
          <w:trHeight w:val="255"/>
        </w:trPr>
        <w:tc>
          <w:tcPr>
            <w:tcW w:w="2835" w:type="dxa"/>
            <w:vMerge/>
            <w:tcBorders>
              <w:top w:val="nil"/>
              <w:bottom w:val="single" w:sz="4" w:space="0" w:color="auto"/>
            </w:tcBorders>
          </w:tcPr>
          <w:p w:rsidR="00B10F6D" w:rsidRPr="000D172F" w:rsidRDefault="00B10F6D" w:rsidP="003E438A">
            <w:pPr>
              <w:spacing w:line="360" w:lineRule="auto"/>
              <w:rPr>
                <w:rFonts w:ascii="Book Antiqua" w:hAnsi="Book Antiqua" w:cs="Times New Roman"/>
                <w:b/>
                <w:sz w:val="24"/>
                <w:szCs w:val="24"/>
              </w:rPr>
            </w:pPr>
          </w:p>
        </w:tc>
        <w:tc>
          <w:tcPr>
            <w:tcW w:w="1985" w:type="dxa"/>
            <w:vMerge/>
            <w:tcBorders>
              <w:top w:val="nil"/>
              <w:bottom w:val="single" w:sz="4" w:space="0" w:color="auto"/>
            </w:tcBorders>
          </w:tcPr>
          <w:p w:rsidR="00B10F6D" w:rsidRPr="000D172F" w:rsidRDefault="00B10F6D" w:rsidP="003E438A">
            <w:pPr>
              <w:spacing w:line="360" w:lineRule="auto"/>
              <w:rPr>
                <w:rFonts w:ascii="Book Antiqua" w:hAnsi="Book Antiqua" w:cs="Times New Roman"/>
                <w:b/>
                <w:sz w:val="24"/>
                <w:szCs w:val="24"/>
              </w:rPr>
            </w:pPr>
          </w:p>
        </w:tc>
        <w:tc>
          <w:tcPr>
            <w:tcW w:w="1825" w:type="dxa"/>
            <w:tcBorders>
              <w:top w:val="single" w:sz="4" w:space="0" w:color="auto"/>
              <w:bottom w:val="single" w:sz="4" w:space="0" w:color="auto"/>
            </w:tcBorders>
          </w:tcPr>
          <w:p w:rsidR="00B10F6D" w:rsidRPr="000D172F" w:rsidRDefault="00B10F6D" w:rsidP="003E438A">
            <w:pPr>
              <w:spacing w:line="360" w:lineRule="auto"/>
              <w:rPr>
                <w:rFonts w:ascii="Book Antiqua" w:hAnsi="Book Antiqua" w:cs="Times New Roman"/>
                <w:b/>
                <w:sz w:val="24"/>
                <w:szCs w:val="24"/>
              </w:rPr>
            </w:pPr>
            <w:r w:rsidRPr="000D172F">
              <w:rPr>
                <w:rFonts w:ascii="Book Antiqua" w:hAnsi="Book Antiqua" w:cs="Times New Roman"/>
                <w:b/>
                <w:sz w:val="24"/>
                <w:szCs w:val="24"/>
              </w:rPr>
              <w:t>Primary excision (</w:t>
            </w:r>
            <w:r w:rsidR="000D172F" w:rsidRPr="000D172F">
              <w:rPr>
                <w:rFonts w:ascii="Book Antiqua" w:hAnsi="Book Antiqua" w:cs="Times New Roman"/>
                <w:b/>
                <w:i/>
                <w:sz w:val="24"/>
                <w:szCs w:val="24"/>
              </w:rPr>
              <w:t>n</w:t>
            </w:r>
            <w:r w:rsidR="000D172F" w:rsidRPr="000D172F">
              <w:rPr>
                <w:rFonts w:ascii="Book Antiqua" w:hAnsi="Book Antiqua" w:cs="Times New Roman"/>
                <w:b/>
                <w:sz w:val="24"/>
                <w:szCs w:val="24"/>
              </w:rPr>
              <w:t xml:space="preserve"> </w:t>
            </w:r>
            <w:r w:rsidRPr="000D172F">
              <w:rPr>
                <w:rFonts w:ascii="Book Antiqua" w:hAnsi="Book Antiqua" w:cs="Times New Roman"/>
                <w:b/>
                <w:sz w:val="24"/>
                <w:szCs w:val="24"/>
              </w:rPr>
              <w:t>=</w:t>
            </w:r>
            <w:r w:rsidR="000D172F" w:rsidRPr="000D172F">
              <w:rPr>
                <w:rFonts w:ascii="Book Antiqua" w:hAnsi="Book Antiqua" w:cs="Times New Roman" w:hint="eastAsia"/>
                <w:b/>
                <w:sz w:val="24"/>
                <w:szCs w:val="24"/>
              </w:rPr>
              <w:t xml:space="preserve"> </w:t>
            </w:r>
            <w:r w:rsidRPr="000D172F">
              <w:rPr>
                <w:rFonts w:ascii="Book Antiqua" w:hAnsi="Book Antiqua" w:cs="Times New Roman"/>
                <w:b/>
                <w:sz w:val="24"/>
                <w:szCs w:val="24"/>
              </w:rPr>
              <w:t>38)</w:t>
            </w:r>
          </w:p>
        </w:tc>
        <w:tc>
          <w:tcPr>
            <w:tcW w:w="1699" w:type="dxa"/>
            <w:tcBorders>
              <w:top w:val="single" w:sz="4" w:space="0" w:color="auto"/>
              <w:bottom w:val="single" w:sz="4" w:space="0" w:color="auto"/>
            </w:tcBorders>
          </w:tcPr>
          <w:p w:rsidR="00B10F6D" w:rsidRPr="000D172F" w:rsidRDefault="00B10F6D" w:rsidP="003E438A">
            <w:pPr>
              <w:spacing w:line="360" w:lineRule="auto"/>
              <w:rPr>
                <w:rFonts w:ascii="Book Antiqua" w:hAnsi="Book Antiqua" w:cs="Times New Roman"/>
                <w:b/>
                <w:sz w:val="24"/>
                <w:szCs w:val="24"/>
              </w:rPr>
            </w:pPr>
            <w:r w:rsidRPr="000D172F">
              <w:rPr>
                <w:rFonts w:ascii="Book Antiqua" w:hAnsi="Book Antiqua" w:cs="Times New Roman"/>
                <w:b/>
                <w:sz w:val="24"/>
                <w:szCs w:val="24"/>
              </w:rPr>
              <w:t>Completion surgery (</w:t>
            </w:r>
            <w:r w:rsidRPr="000D172F">
              <w:rPr>
                <w:rFonts w:ascii="Book Antiqua" w:hAnsi="Book Antiqua" w:cs="Times New Roman"/>
                <w:b/>
                <w:i/>
                <w:sz w:val="24"/>
                <w:szCs w:val="24"/>
              </w:rPr>
              <w:t>n</w:t>
            </w:r>
            <w:r w:rsidR="000D172F" w:rsidRPr="000D172F">
              <w:rPr>
                <w:rFonts w:ascii="Book Antiqua" w:hAnsi="Book Antiqua" w:cs="Times New Roman" w:hint="eastAsia"/>
                <w:b/>
                <w:sz w:val="24"/>
                <w:szCs w:val="24"/>
              </w:rPr>
              <w:t xml:space="preserve"> </w:t>
            </w:r>
            <w:r w:rsidRPr="000D172F">
              <w:rPr>
                <w:rFonts w:ascii="Book Antiqua" w:hAnsi="Book Antiqua" w:cs="Times New Roman"/>
                <w:b/>
                <w:sz w:val="24"/>
                <w:szCs w:val="24"/>
              </w:rPr>
              <w:t>=</w:t>
            </w:r>
            <w:r w:rsidR="000D172F" w:rsidRPr="000D172F">
              <w:rPr>
                <w:rFonts w:ascii="Book Antiqua" w:hAnsi="Book Antiqua" w:cs="Times New Roman" w:hint="eastAsia"/>
                <w:b/>
                <w:sz w:val="24"/>
                <w:szCs w:val="24"/>
              </w:rPr>
              <w:t xml:space="preserve"> </w:t>
            </w:r>
            <w:r w:rsidRPr="000D172F">
              <w:rPr>
                <w:rFonts w:ascii="Book Antiqua" w:hAnsi="Book Antiqua" w:cs="Times New Roman"/>
                <w:b/>
                <w:sz w:val="24"/>
                <w:szCs w:val="24"/>
              </w:rPr>
              <w:t>21)</w:t>
            </w:r>
          </w:p>
        </w:tc>
        <w:tc>
          <w:tcPr>
            <w:tcW w:w="1579" w:type="dxa"/>
            <w:vMerge/>
            <w:tcBorders>
              <w:top w:val="nil"/>
              <w:bottom w:val="single" w:sz="4" w:space="0" w:color="auto"/>
            </w:tcBorders>
          </w:tcPr>
          <w:p w:rsidR="00B10F6D" w:rsidRPr="000D172F" w:rsidRDefault="00B10F6D" w:rsidP="003E438A">
            <w:pPr>
              <w:spacing w:line="360" w:lineRule="auto"/>
              <w:rPr>
                <w:rFonts w:ascii="Book Antiqua" w:hAnsi="Book Antiqua" w:cs="Times New Roman"/>
                <w:b/>
                <w:i/>
                <w:sz w:val="24"/>
                <w:szCs w:val="24"/>
              </w:rPr>
            </w:pPr>
          </w:p>
        </w:tc>
      </w:tr>
      <w:tr w:rsidR="00B10F6D" w:rsidRPr="00497D60" w:rsidTr="00EC67BD">
        <w:tc>
          <w:tcPr>
            <w:tcW w:w="2835" w:type="dxa"/>
            <w:tcBorders>
              <w:top w:val="single" w:sz="4" w:space="0" w:color="auto"/>
            </w:tcBorders>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Demographics</w:t>
            </w:r>
          </w:p>
        </w:tc>
        <w:tc>
          <w:tcPr>
            <w:tcW w:w="1985" w:type="dxa"/>
            <w:tcBorders>
              <w:top w:val="single" w:sz="4" w:space="0" w:color="auto"/>
            </w:tcBorders>
          </w:tcPr>
          <w:p w:rsidR="00B10F6D" w:rsidRPr="00497D60" w:rsidRDefault="00B10F6D" w:rsidP="003E438A">
            <w:pPr>
              <w:spacing w:line="360" w:lineRule="auto"/>
              <w:rPr>
                <w:rFonts w:ascii="Book Antiqua" w:hAnsi="Book Antiqua" w:cs="Times New Roman"/>
                <w:sz w:val="24"/>
                <w:szCs w:val="24"/>
              </w:rPr>
            </w:pPr>
          </w:p>
        </w:tc>
        <w:tc>
          <w:tcPr>
            <w:tcW w:w="1825" w:type="dxa"/>
            <w:tcBorders>
              <w:top w:val="single" w:sz="4" w:space="0" w:color="auto"/>
            </w:tcBorders>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 xml:space="preserve"> </w:t>
            </w:r>
          </w:p>
        </w:tc>
        <w:tc>
          <w:tcPr>
            <w:tcW w:w="1699" w:type="dxa"/>
            <w:tcBorders>
              <w:top w:val="single" w:sz="4" w:space="0" w:color="auto"/>
            </w:tcBorders>
          </w:tcPr>
          <w:p w:rsidR="00B10F6D" w:rsidRPr="00497D60" w:rsidRDefault="00B10F6D" w:rsidP="003E438A">
            <w:pPr>
              <w:spacing w:line="360" w:lineRule="auto"/>
              <w:rPr>
                <w:rFonts w:ascii="Book Antiqua" w:hAnsi="Book Antiqua" w:cs="Times New Roman"/>
                <w:sz w:val="24"/>
                <w:szCs w:val="24"/>
              </w:rPr>
            </w:pPr>
          </w:p>
        </w:tc>
        <w:tc>
          <w:tcPr>
            <w:tcW w:w="1579" w:type="dxa"/>
            <w:tcBorders>
              <w:top w:val="single" w:sz="4" w:space="0" w:color="auto"/>
            </w:tcBorders>
          </w:tcPr>
          <w:p w:rsidR="00B10F6D" w:rsidRPr="00497D60" w:rsidRDefault="00B10F6D" w:rsidP="003E438A">
            <w:pPr>
              <w:spacing w:line="360" w:lineRule="auto"/>
              <w:rPr>
                <w:rFonts w:ascii="Book Antiqua" w:hAnsi="Book Antiqua" w:cs="Times New Roman"/>
                <w:sz w:val="24"/>
                <w:szCs w:val="24"/>
              </w:rPr>
            </w:pPr>
          </w:p>
        </w:tc>
      </w:tr>
      <w:tr w:rsidR="00B10F6D" w:rsidRPr="00497D60" w:rsidTr="00EC67BD">
        <w:tc>
          <w:tcPr>
            <w:tcW w:w="2835" w:type="dxa"/>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Male/female (</w:t>
            </w:r>
            <w:r w:rsidRPr="000D172F">
              <w:rPr>
                <w:rFonts w:ascii="Book Antiqua" w:hAnsi="Book Antiqua" w:cs="Times New Roman"/>
                <w:i/>
                <w:sz w:val="24"/>
                <w:szCs w:val="24"/>
              </w:rPr>
              <w:t>n</w:t>
            </w:r>
            <w:r w:rsidRPr="00497D60">
              <w:rPr>
                <w:rFonts w:ascii="Book Antiqua" w:hAnsi="Book Antiqua" w:cs="Times New Roman"/>
                <w:sz w:val="24"/>
                <w:szCs w:val="24"/>
              </w:rPr>
              <w:t>)</w:t>
            </w:r>
          </w:p>
        </w:tc>
        <w:tc>
          <w:tcPr>
            <w:tcW w:w="1985" w:type="dxa"/>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32/27</w:t>
            </w:r>
          </w:p>
        </w:tc>
        <w:tc>
          <w:tcPr>
            <w:tcW w:w="1825" w:type="dxa"/>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21/17</w:t>
            </w:r>
          </w:p>
        </w:tc>
        <w:tc>
          <w:tcPr>
            <w:tcW w:w="1699" w:type="dxa"/>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11/10</w:t>
            </w:r>
          </w:p>
        </w:tc>
        <w:tc>
          <w:tcPr>
            <w:tcW w:w="1579" w:type="dxa"/>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NS</w:t>
            </w:r>
          </w:p>
        </w:tc>
      </w:tr>
      <w:tr w:rsidR="00B10F6D" w:rsidRPr="00497D60" w:rsidTr="00EC67BD">
        <w:tc>
          <w:tcPr>
            <w:tcW w:w="2835" w:type="dxa"/>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Age (yr)</w:t>
            </w:r>
            <w:r w:rsidR="000D172F">
              <w:rPr>
                <w:rFonts w:ascii="Book Antiqua" w:hAnsi="Book Antiqua" w:cs="Times New Roman" w:hint="eastAsia"/>
                <w:sz w:val="24"/>
                <w:szCs w:val="24"/>
                <w:vertAlign w:val="superscript"/>
              </w:rPr>
              <w:t>1</w:t>
            </w:r>
          </w:p>
        </w:tc>
        <w:tc>
          <w:tcPr>
            <w:tcW w:w="1985" w:type="dxa"/>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55 (31–70)</w:t>
            </w:r>
          </w:p>
        </w:tc>
        <w:tc>
          <w:tcPr>
            <w:tcW w:w="1825" w:type="dxa"/>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47</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(31-68)</w:t>
            </w:r>
          </w:p>
        </w:tc>
        <w:tc>
          <w:tcPr>
            <w:tcW w:w="1699" w:type="dxa"/>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53</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(35-70)</w:t>
            </w:r>
          </w:p>
        </w:tc>
        <w:tc>
          <w:tcPr>
            <w:tcW w:w="1579" w:type="dxa"/>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NS</w:t>
            </w:r>
          </w:p>
        </w:tc>
      </w:tr>
      <w:tr w:rsidR="00B10F6D" w:rsidRPr="00497D60" w:rsidTr="00EC67BD">
        <w:tc>
          <w:tcPr>
            <w:tcW w:w="2835" w:type="dxa"/>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Tumor</w:t>
            </w:r>
          </w:p>
        </w:tc>
        <w:tc>
          <w:tcPr>
            <w:tcW w:w="1985" w:type="dxa"/>
          </w:tcPr>
          <w:p w:rsidR="00B10F6D" w:rsidRPr="00497D60" w:rsidRDefault="00B10F6D" w:rsidP="003E438A">
            <w:pPr>
              <w:spacing w:line="360" w:lineRule="auto"/>
              <w:rPr>
                <w:rFonts w:ascii="Book Antiqua" w:hAnsi="Book Antiqua" w:cs="Times New Roman"/>
                <w:sz w:val="24"/>
                <w:szCs w:val="24"/>
              </w:rPr>
            </w:pPr>
          </w:p>
        </w:tc>
        <w:tc>
          <w:tcPr>
            <w:tcW w:w="1825" w:type="dxa"/>
          </w:tcPr>
          <w:p w:rsidR="00B10F6D" w:rsidRPr="00497D60" w:rsidRDefault="00B10F6D" w:rsidP="003E438A">
            <w:pPr>
              <w:spacing w:line="360" w:lineRule="auto"/>
              <w:rPr>
                <w:rFonts w:ascii="Book Antiqua" w:hAnsi="Book Antiqua" w:cs="Times New Roman"/>
                <w:sz w:val="24"/>
                <w:szCs w:val="24"/>
              </w:rPr>
            </w:pPr>
          </w:p>
        </w:tc>
        <w:tc>
          <w:tcPr>
            <w:tcW w:w="1699" w:type="dxa"/>
          </w:tcPr>
          <w:p w:rsidR="00B10F6D" w:rsidRPr="00497D60" w:rsidRDefault="00B10F6D" w:rsidP="003E438A">
            <w:pPr>
              <w:spacing w:line="360" w:lineRule="auto"/>
              <w:rPr>
                <w:rFonts w:ascii="Book Antiqua" w:hAnsi="Book Antiqua" w:cs="Times New Roman"/>
                <w:sz w:val="24"/>
                <w:szCs w:val="24"/>
              </w:rPr>
            </w:pPr>
          </w:p>
        </w:tc>
        <w:tc>
          <w:tcPr>
            <w:tcW w:w="1579" w:type="dxa"/>
          </w:tcPr>
          <w:p w:rsidR="00B10F6D" w:rsidRPr="00497D60" w:rsidRDefault="00B10F6D" w:rsidP="003E438A">
            <w:pPr>
              <w:spacing w:line="360" w:lineRule="auto"/>
              <w:rPr>
                <w:rFonts w:ascii="Book Antiqua" w:hAnsi="Book Antiqua" w:cs="Times New Roman"/>
                <w:sz w:val="24"/>
                <w:szCs w:val="24"/>
              </w:rPr>
            </w:pPr>
          </w:p>
        </w:tc>
      </w:tr>
      <w:tr w:rsidR="00B10F6D" w:rsidRPr="00497D60" w:rsidTr="00EC67BD">
        <w:tc>
          <w:tcPr>
            <w:tcW w:w="2835" w:type="dxa"/>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Size of tumor (cm)</w:t>
            </w:r>
            <w:r w:rsidRPr="00497D60">
              <w:rPr>
                <w:rFonts w:ascii="Book Antiqua" w:hAnsi="Book Antiqua" w:cs="Times New Roman"/>
                <w:sz w:val="24"/>
                <w:szCs w:val="24"/>
                <w:vertAlign w:val="superscript"/>
              </w:rPr>
              <w:t xml:space="preserve"> </w:t>
            </w:r>
          </w:p>
        </w:tc>
        <w:tc>
          <w:tcPr>
            <w:tcW w:w="1985" w:type="dxa"/>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0.96</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0.21</w:t>
            </w:r>
          </w:p>
        </w:tc>
        <w:tc>
          <w:tcPr>
            <w:tcW w:w="1825" w:type="dxa"/>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1.01</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0.21</w:t>
            </w:r>
          </w:p>
        </w:tc>
        <w:tc>
          <w:tcPr>
            <w:tcW w:w="1699" w:type="dxa"/>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0.89</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0.19</w:t>
            </w:r>
          </w:p>
        </w:tc>
        <w:tc>
          <w:tcPr>
            <w:tcW w:w="1579" w:type="dxa"/>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0.04</w:t>
            </w:r>
          </w:p>
        </w:tc>
      </w:tr>
      <w:tr w:rsidR="00B10F6D" w:rsidRPr="00497D60" w:rsidTr="00EC67BD">
        <w:tc>
          <w:tcPr>
            <w:tcW w:w="2835" w:type="dxa"/>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Location (A/P)</w:t>
            </w:r>
          </w:p>
        </w:tc>
        <w:tc>
          <w:tcPr>
            <w:tcW w:w="1985" w:type="dxa"/>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24/35</w:t>
            </w:r>
          </w:p>
        </w:tc>
        <w:tc>
          <w:tcPr>
            <w:tcW w:w="1825" w:type="dxa"/>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15/23</w:t>
            </w:r>
          </w:p>
        </w:tc>
        <w:tc>
          <w:tcPr>
            <w:tcW w:w="1699" w:type="dxa"/>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9/12</w:t>
            </w:r>
          </w:p>
        </w:tc>
        <w:tc>
          <w:tcPr>
            <w:tcW w:w="1579" w:type="dxa"/>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NS</w:t>
            </w:r>
          </w:p>
        </w:tc>
      </w:tr>
      <w:tr w:rsidR="00B10F6D" w:rsidRPr="00497D60" w:rsidTr="00EC67BD">
        <w:tc>
          <w:tcPr>
            <w:tcW w:w="2835" w:type="dxa"/>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Distance from AV (cm)</w:t>
            </w:r>
          </w:p>
        </w:tc>
        <w:tc>
          <w:tcPr>
            <w:tcW w:w="1985" w:type="dxa"/>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8.4</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1.4</w:t>
            </w:r>
          </w:p>
        </w:tc>
        <w:tc>
          <w:tcPr>
            <w:tcW w:w="1825" w:type="dxa"/>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8.2</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1.3</w:t>
            </w:r>
          </w:p>
        </w:tc>
        <w:tc>
          <w:tcPr>
            <w:tcW w:w="1699" w:type="dxa"/>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8.9</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1.4</w:t>
            </w:r>
          </w:p>
        </w:tc>
        <w:tc>
          <w:tcPr>
            <w:tcW w:w="1579" w:type="dxa"/>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NS</w:t>
            </w:r>
          </w:p>
        </w:tc>
      </w:tr>
      <w:tr w:rsidR="00B10F6D" w:rsidRPr="00497D60" w:rsidTr="00EC67BD">
        <w:tc>
          <w:tcPr>
            <w:tcW w:w="2835" w:type="dxa"/>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Central umbilication (yes/no)</w:t>
            </w:r>
          </w:p>
        </w:tc>
        <w:tc>
          <w:tcPr>
            <w:tcW w:w="1985" w:type="dxa"/>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6/53</w:t>
            </w:r>
          </w:p>
        </w:tc>
        <w:tc>
          <w:tcPr>
            <w:tcW w:w="1825" w:type="dxa"/>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4/34</w:t>
            </w:r>
          </w:p>
        </w:tc>
        <w:tc>
          <w:tcPr>
            <w:tcW w:w="1699" w:type="dxa"/>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2/19</w:t>
            </w:r>
          </w:p>
        </w:tc>
        <w:tc>
          <w:tcPr>
            <w:tcW w:w="1579" w:type="dxa"/>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NS</w:t>
            </w:r>
          </w:p>
        </w:tc>
      </w:tr>
    </w:tbl>
    <w:p w:rsidR="00B10F6D" w:rsidRPr="00497D60" w:rsidRDefault="000D172F" w:rsidP="003E438A">
      <w:pPr>
        <w:spacing w:line="360" w:lineRule="auto"/>
        <w:rPr>
          <w:rFonts w:ascii="Book Antiqua" w:hAnsi="Book Antiqua" w:cs="Times New Roman"/>
          <w:sz w:val="24"/>
          <w:szCs w:val="24"/>
        </w:rPr>
      </w:pPr>
      <w:r>
        <w:rPr>
          <w:rFonts w:ascii="Book Antiqua" w:hAnsi="Book Antiqua" w:cs="Times New Roman" w:hint="eastAsia"/>
          <w:sz w:val="24"/>
          <w:szCs w:val="24"/>
          <w:vertAlign w:val="superscript"/>
        </w:rPr>
        <w:t>1</w:t>
      </w:r>
      <w:r w:rsidRPr="00497D60">
        <w:rPr>
          <w:rFonts w:ascii="Book Antiqua" w:hAnsi="Book Antiqua" w:cs="Times New Roman"/>
          <w:sz w:val="24"/>
          <w:szCs w:val="24"/>
        </w:rPr>
        <w:t>Values are median (range)</w:t>
      </w:r>
      <w:r>
        <w:rPr>
          <w:rFonts w:ascii="Book Antiqua" w:hAnsi="Book Antiqua" w:cs="Times New Roman" w:hint="eastAsia"/>
          <w:sz w:val="24"/>
          <w:szCs w:val="24"/>
        </w:rPr>
        <w:t>.</w:t>
      </w:r>
      <w:r>
        <w:rPr>
          <w:rFonts w:ascii="Book Antiqua" w:hAnsi="Book Antiqua" w:cs="Times New Roman"/>
          <w:sz w:val="24"/>
          <w:szCs w:val="24"/>
        </w:rPr>
        <w:t xml:space="preserve"> </w:t>
      </w:r>
      <w:r w:rsidR="00B10F6D" w:rsidRPr="00497D60">
        <w:rPr>
          <w:rFonts w:ascii="Book Antiqua" w:hAnsi="Book Antiqua" w:cs="Times New Roman"/>
          <w:sz w:val="24"/>
          <w:szCs w:val="24"/>
        </w:rPr>
        <w:t>TEM</w:t>
      </w:r>
      <w:r>
        <w:rPr>
          <w:rFonts w:ascii="Book Antiqua" w:hAnsi="Book Antiqua" w:cs="Times New Roman" w:hint="eastAsia"/>
          <w:sz w:val="24"/>
          <w:szCs w:val="24"/>
        </w:rPr>
        <w:t>:</w:t>
      </w:r>
      <w:r w:rsidR="00B10F6D" w:rsidRPr="00497D60">
        <w:rPr>
          <w:rFonts w:ascii="Book Antiqua" w:hAnsi="Book Antiqua" w:cs="Times New Roman"/>
          <w:sz w:val="24"/>
          <w:szCs w:val="24"/>
        </w:rPr>
        <w:t xml:space="preserve"> </w:t>
      </w:r>
      <w:r w:rsidRPr="00497D60">
        <w:rPr>
          <w:rFonts w:ascii="Book Antiqua" w:hAnsi="Book Antiqua" w:cs="Times New Roman"/>
          <w:sz w:val="24"/>
          <w:szCs w:val="24"/>
        </w:rPr>
        <w:t xml:space="preserve">Transanal </w:t>
      </w:r>
      <w:r w:rsidR="00B10F6D" w:rsidRPr="00497D60">
        <w:rPr>
          <w:rFonts w:ascii="Book Antiqua" w:hAnsi="Book Antiqua" w:cs="Times New Roman"/>
          <w:sz w:val="24"/>
          <w:szCs w:val="24"/>
        </w:rPr>
        <w:t>endoscopic microsurgery; A</w:t>
      </w:r>
      <w:r>
        <w:rPr>
          <w:rFonts w:ascii="Book Antiqua" w:hAnsi="Book Antiqua" w:cs="Times New Roman" w:hint="eastAsia"/>
          <w:sz w:val="24"/>
          <w:szCs w:val="24"/>
        </w:rPr>
        <w:t>:</w:t>
      </w:r>
      <w:r w:rsidR="00B10F6D" w:rsidRPr="00497D60">
        <w:rPr>
          <w:rFonts w:ascii="Book Antiqua" w:hAnsi="Book Antiqua" w:cs="Times New Roman"/>
          <w:sz w:val="24"/>
          <w:szCs w:val="24"/>
        </w:rPr>
        <w:t xml:space="preserve"> </w:t>
      </w:r>
      <w:r w:rsidRPr="00497D60">
        <w:rPr>
          <w:rFonts w:ascii="Book Antiqua" w:hAnsi="Book Antiqua" w:cs="Times New Roman"/>
          <w:sz w:val="24"/>
          <w:szCs w:val="24"/>
        </w:rPr>
        <w:t xml:space="preserve">Anterior </w:t>
      </w:r>
      <w:r w:rsidR="00B10F6D" w:rsidRPr="00497D60">
        <w:rPr>
          <w:rFonts w:ascii="Book Antiqua" w:hAnsi="Book Antiqua" w:cs="Times New Roman"/>
          <w:sz w:val="24"/>
          <w:szCs w:val="24"/>
        </w:rPr>
        <w:t>wall; P</w:t>
      </w:r>
      <w:r>
        <w:rPr>
          <w:rFonts w:ascii="Book Antiqua" w:hAnsi="Book Antiqua" w:cs="Times New Roman" w:hint="eastAsia"/>
          <w:sz w:val="24"/>
          <w:szCs w:val="24"/>
        </w:rPr>
        <w:t>:</w:t>
      </w:r>
      <w:r w:rsidR="00B10F6D" w:rsidRPr="00497D60">
        <w:rPr>
          <w:rFonts w:ascii="Book Antiqua" w:hAnsi="Book Antiqua" w:cs="Times New Roman"/>
          <w:sz w:val="24"/>
          <w:szCs w:val="24"/>
        </w:rPr>
        <w:t xml:space="preserve"> </w:t>
      </w:r>
      <w:r w:rsidRPr="00497D60">
        <w:rPr>
          <w:rFonts w:ascii="Book Antiqua" w:hAnsi="Book Antiqua" w:cs="Times New Roman"/>
          <w:sz w:val="24"/>
          <w:szCs w:val="24"/>
        </w:rPr>
        <w:t xml:space="preserve">Posterior </w:t>
      </w:r>
      <w:r w:rsidR="00B10F6D" w:rsidRPr="00497D60">
        <w:rPr>
          <w:rFonts w:ascii="Book Antiqua" w:hAnsi="Book Antiqua" w:cs="Times New Roman"/>
          <w:sz w:val="24"/>
          <w:szCs w:val="24"/>
        </w:rPr>
        <w:t>wall; AV</w:t>
      </w:r>
      <w:r>
        <w:rPr>
          <w:rFonts w:ascii="Book Antiqua" w:hAnsi="Book Antiqua" w:cs="Times New Roman" w:hint="eastAsia"/>
          <w:sz w:val="24"/>
          <w:szCs w:val="24"/>
        </w:rPr>
        <w:t>:</w:t>
      </w:r>
      <w:r w:rsidR="00B10F6D" w:rsidRPr="00497D60">
        <w:rPr>
          <w:rFonts w:ascii="Book Antiqua" w:hAnsi="Book Antiqua" w:cs="Times New Roman"/>
          <w:sz w:val="24"/>
          <w:szCs w:val="24"/>
        </w:rPr>
        <w:t xml:space="preserve"> </w:t>
      </w:r>
      <w:r w:rsidRPr="00497D60">
        <w:rPr>
          <w:rFonts w:ascii="Book Antiqua" w:hAnsi="Book Antiqua" w:cs="Times New Roman"/>
          <w:sz w:val="24"/>
          <w:szCs w:val="24"/>
        </w:rPr>
        <w:t xml:space="preserve">Anal </w:t>
      </w:r>
      <w:r w:rsidR="00B10F6D" w:rsidRPr="00497D60">
        <w:rPr>
          <w:rFonts w:ascii="Book Antiqua" w:hAnsi="Book Antiqua" w:cs="Times New Roman"/>
          <w:sz w:val="24"/>
          <w:szCs w:val="24"/>
        </w:rPr>
        <w:t>verge; NS</w:t>
      </w:r>
      <w:r>
        <w:rPr>
          <w:rFonts w:ascii="Book Antiqua" w:hAnsi="Book Antiqua" w:cs="Times New Roman" w:hint="eastAsia"/>
          <w:sz w:val="24"/>
          <w:szCs w:val="24"/>
        </w:rPr>
        <w:t>:</w:t>
      </w:r>
      <w:r w:rsidR="00B10F6D" w:rsidRPr="00497D60">
        <w:rPr>
          <w:rFonts w:ascii="Book Antiqua" w:hAnsi="Book Antiqua" w:cs="Times New Roman"/>
          <w:sz w:val="24"/>
          <w:szCs w:val="24"/>
        </w:rPr>
        <w:t xml:space="preserve"> </w:t>
      </w:r>
      <w:r w:rsidRPr="00497D60">
        <w:rPr>
          <w:rFonts w:ascii="Book Antiqua" w:hAnsi="Book Antiqua" w:cs="Times New Roman"/>
          <w:sz w:val="24"/>
          <w:szCs w:val="24"/>
        </w:rPr>
        <w:t xml:space="preserve">Not </w:t>
      </w:r>
      <w:r w:rsidR="00B10F6D" w:rsidRPr="00497D60">
        <w:rPr>
          <w:rFonts w:ascii="Book Antiqua" w:hAnsi="Book Antiqua" w:cs="Times New Roman"/>
          <w:sz w:val="24"/>
          <w:szCs w:val="24"/>
        </w:rPr>
        <w:t>significant.</w:t>
      </w:r>
    </w:p>
    <w:p w:rsidR="00B10F6D" w:rsidRPr="00497D60" w:rsidRDefault="00B10F6D" w:rsidP="003E438A">
      <w:pPr>
        <w:spacing w:line="360" w:lineRule="auto"/>
        <w:rPr>
          <w:rFonts w:ascii="Book Antiqua" w:hAnsi="Book Antiqua" w:cs="Times New Roman"/>
          <w:sz w:val="24"/>
          <w:szCs w:val="24"/>
        </w:rPr>
      </w:pPr>
    </w:p>
    <w:p w:rsidR="00B10F6D" w:rsidRPr="00497D60" w:rsidRDefault="00B10F6D" w:rsidP="003E438A">
      <w:pPr>
        <w:spacing w:line="360" w:lineRule="auto"/>
        <w:rPr>
          <w:rFonts w:ascii="Book Antiqua" w:hAnsi="Book Antiqua" w:cs="Times New Roman"/>
          <w:b/>
          <w:sz w:val="24"/>
          <w:szCs w:val="24"/>
        </w:rPr>
      </w:pPr>
    </w:p>
    <w:p w:rsidR="00B10F6D" w:rsidRPr="00497D60" w:rsidRDefault="00B10F6D" w:rsidP="003E438A">
      <w:pPr>
        <w:spacing w:line="360" w:lineRule="auto"/>
        <w:rPr>
          <w:rFonts w:ascii="Book Antiqua" w:hAnsi="Book Antiqua" w:cs="Times New Roman"/>
          <w:b/>
          <w:sz w:val="24"/>
          <w:szCs w:val="24"/>
        </w:rPr>
      </w:pPr>
    </w:p>
    <w:p w:rsidR="00B10F6D" w:rsidRPr="00497D60" w:rsidRDefault="00B10F6D" w:rsidP="003E438A">
      <w:pPr>
        <w:widowControl/>
        <w:spacing w:line="360" w:lineRule="auto"/>
        <w:rPr>
          <w:rFonts w:ascii="Book Antiqua" w:hAnsi="Book Antiqua" w:cs="Times New Roman"/>
          <w:b/>
          <w:sz w:val="24"/>
          <w:szCs w:val="24"/>
        </w:rPr>
      </w:pPr>
      <w:r w:rsidRPr="00497D60">
        <w:rPr>
          <w:rFonts w:ascii="Book Antiqua" w:hAnsi="Book Antiqua" w:cs="Times New Roman"/>
          <w:b/>
          <w:sz w:val="24"/>
          <w:szCs w:val="24"/>
        </w:rPr>
        <w:br w:type="page"/>
      </w:r>
    </w:p>
    <w:p w:rsidR="00B10F6D" w:rsidRPr="00497D60" w:rsidRDefault="00B10F6D" w:rsidP="003E438A">
      <w:pPr>
        <w:spacing w:line="360" w:lineRule="auto"/>
        <w:rPr>
          <w:rFonts w:ascii="Book Antiqua" w:hAnsi="Book Antiqua" w:cs="Times New Roman"/>
          <w:b/>
          <w:sz w:val="24"/>
          <w:szCs w:val="24"/>
        </w:rPr>
      </w:pPr>
      <w:r w:rsidRPr="00497D60">
        <w:rPr>
          <w:rFonts w:ascii="Book Antiqua" w:hAnsi="Book Antiqua" w:cs="Times New Roman"/>
          <w:b/>
          <w:sz w:val="24"/>
          <w:szCs w:val="24"/>
        </w:rPr>
        <w:lastRenderedPageBreak/>
        <w:t>Table 2 Operative details and pathological findings</w:t>
      </w:r>
    </w:p>
    <w:tbl>
      <w:tblPr>
        <w:tblStyle w:val="TableGrid"/>
        <w:tblW w:w="9498" w:type="dxa"/>
        <w:tblInd w:w="-45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1701"/>
        <w:gridCol w:w="1843"/>
        <w:gridCol w:w="1701"/>
        <w:gridCol w:w="1418"/>
      </w:tblGrid>
      <w:tr w:rsidR="00B10F6D" w:rsidRPr="000D172F" w:rsidTr="00EC67BD">
        <w:trPr>
          <w:trHeight w:val="335"/>
        </w:trPr>
        <w:tc>
          <w:tcPr>
            <w:tcW w:w="2835" w:type="dxa"/>
            <w:vMerge w:val="restart"/>
            <w:tcBorders>
              <w:top w:val="single" w:sz="4" w:space="0" w:color="auto"/>
              <w:bottom w:val="single" w:sz="4" w:space="0" w:color="auto"/>
            </w:tcBorders>
          </w:tcPr>
          <w:p w:rsidR="00B10F6D" w:rsidRPr="000D172F" w:rsidRDefault="00B10F6D" w:rsidP="003E438A">
            <w:pPr>
              <w:spacing w:line="360" w:lineRule="auto"/>
              <w:rPr>
                <w:rFonts w:ascii="Book Antiqua" w:hAnsi="Book Antiqua" w:cs="Times New Roman"/>
                <w:b/>
                <w:sz w:val="24"/>
                <w:szCs w:val="24"/>
              </w:rPr>
            </w:pPr>
          </w:p>
        </w:tc>
        <w:tc>
          <w:tcPr>
            <w:tcW w:w="1701" w:type="dxa"/>
            <w:vMerge w:val="restart"/>
            <w:tcBorders>
              <w:top w:val="single" w:sz="4" w:space="0" w:color="auto"/>
              <w:bottom w:val="single" w:sz="4" w:space="0" w:color="auto"/>
            </w:tcBorders>
          </w:tcPr>
          <w:p w:rsidR="00B10F6D" w:rsidRPr="000D172F" w:rsidRDefault="00B10F6D" w:rsidP="003E438A">
            <w:pPr>
              <w:spacing w:line="360" w:lineRule="auto"/>
              <w:rPr>
                <w:rFonts w:ascii="Book Antiqua" w:hAnsi="Book Antiqua" w:cs="Times New Roman"/>
                <w:b/>
                <w:sz w:val="24"/>
                <w:szCs w:val="24"/>
              </w:rPr>
            </w:pPr>
            <w:r w:rsidRPr="000D172F">
              <w:rPr>
                <w:rFonts w:ascii="Book Antiqua" w:hAnsi="Book Antiqua" w:cs="Times New Roman"/>
                <w:b/>
                <w:sz w:val="24"/>
                <w:szCs w:val="24"/>
              </w:rPr>
              <w:t>Total (</w:t>
            </w:r>
            <w:r w:rsidRPr="000D172F">
              <w:rPr>
                <w:rFonts w:ascii="Book Antiqua" w:hAnsi="Book Antiqua" w:cs="Times New Roman"/>
                <w:b/>
                <w:i/>
                <w:sz w:val="24"/>
                <w:szCs w:val="24"/>
              </w:rPr>
              <w:t>n</w:t>
            </w:r>
            <w:r w:rsidR="000D172F" w:rsidRPr="000D172F">
              <w:rPr>
                <w:rFonts w:ascii="Book Antiqua" w:hAnsi="Book Antiqua" w:cs="Times New Roman" w:hint="eastAsia"/>
                <w:b/>
                <w:i/>
                <w:sz w:val="24"/>
                <w:szCs w:val="24"/>
              </w:rPr>
              <w:t xml:space="preserve"> </w:t>
            </w:r>
            <w:r w:rsidRPr="000D172F">
              <w:rPr>
                <w:rFonts w:ascii="Book Antiqua" w:hAnsi="Book Antiqua" w:cs="Times New Roman"/>
                <w:b/>
                <w:sz w:val="24"/>
                <w:szCs w:val="24"/>
              </w:rPr>
              <w:t>=</w:t>
            </w:r>
            <w:r w:rsidR="000D172F" w:rsidRPr="000D172F">
              <w:rPr>
                <w:rFonts w:ascii="Book Antiqua" w:hAnsi="Book Antiqua" w:cs="Times New Roman" w:hint="eastAsia"/>
                <w:b/>
                <w:sz w:val="24"/>
                <w:szCs w:val="24"/>
              </w:rPr>
              <w:t xml:space="preserve"> </w:t>
            </w:r>
            <w:r w:rsidRPr="000D172F">
              <w:rPr>
                <w:rFonts w:ascii="Book Antiqua" w:hAnsi="Book Antiqua" w:cs="Times New Roman"/>
                <w:b/>
                <w:sz w:val="24"/>
                <w:szCs w:val="24"/>
              </w:rPr>
              <w:t>59)</w:t>
            </w:r>
          </w:p>
        </w:tc>
        <w:tc>
          <w:tcPr>
            <w:tcW w:w="3544" w:type="dxa"/>
            <w:gridSpan w:val="2"/>
            <w:tcBorders>
              <w:top w:val="single" w:sz="4" w:space="0" w:color="auto"/>
              <w:bottom w:val="single" w:sz="4" w:space="0" w:color="auto"/>
            </w:tcBorders>
          </w:tcPr>
          <w:p w:rsidR="00B10F6D" w:rsidRPr="000D172F" w:rsidRDefault="00B10F6D" w:rsidP="003E438A">
            <w:pPr>
              <w:spacing w:line="360" w:lineRule="auto"/>
              <w:rPr>
                <w:rFonts w:ascii="Book Antiqua" w:hAnsi="Book Antiqua" w:cs="Times New Roman"/>
                <w:b/>
                <w:sz w:val="24"/>
                <w:szCs w:val="24"/>
              </w:rPr>
            </w:pPr>
            <w:r w:rsidRPr="000D172F">
              <w:rPr>
                <w:rFonts w:ascii="Book Antiqua" w:hAnsi="Book Antiqua" w:cs="Times New Roman"/>
                <w:b/>
                <w:sz w:val="24"/>
                <w:szCs w:val="24"/>
              </w:rPr>
              <w:t>Purpose of TEM</w:t>
            </w:r>
          </w:p>
        </w:tc>
        <w:tc>
          <w:tcPr>
            <w:tcW w:w="1418" w:type="dxa"/>
            <w:vMerge w:val="restart"/>
            <w:tcBorders>
              <w:top w:val="single" w:sz="4" w:space="0" w:color="auto"/>
              <w:bottom w:val="single" w:sz="4" w:space="0" w:color="auto"/>
            </w:tcBorders>
          </w:tcPr>
          <w:p w:rsidR="00B10F6D" w:rsidRPr="000D172F" w:rsidRDefault="00B10F6D" w:rsidP="003E438A">
            <w:pPr>
              <w:spacing w:line="360" w:lineRule="auto"/>
              <w:rPr>
                <w:rFonts w:ascii="Book Antiqua" w:hAnsi="Book Antiqua" w:cs="Times New Roman"/>
                <w:b/>
                <w:sz w:val="24"/>
                <w:szCs w:val="24"/>
              </w:rPr>
            </w:pPr>
            <w:r w:rsidRPr="000D172F">
              <w:rPr>
                <w:rFonts w:ascii="Book Antiqua" w:hAnsi="Book Antiqua" w:cs="Times New Roman"/>
                <w:b/>
                <w:i/>
                <w:sz w:val="24"/>
                <w:szCs w:val="24"/>
              </w:rPr>
              <w:t xml:space="preserve">P </w:t>
            </w:r>
            <w:r w:rsidRPr="000D172F">
              <w:rPr>
                <w:rFonts w:ascii="Book Antiqua" w:hAnsi="Book Antiqua" w:cs="Times New Roman"/>
                <w:b/>
                <w:sz w:val="24"/>
                <w:szCs w:val="24"/>
              </w:rPr>
              <w:t xml:space="preserve"> </w:t>
            </w:r>
            <w:r w:rsidR="00EC67BD" w:rsidRPr="000D172F">
              <w:rPr>
                <w:rFonts w:ascii="Book Antiqua" w:hAnsi="Book Antiqua" w:cs="Times New Roman"/>
                <w:b/>
                <w:sz w:val="24"/>
                <w:szCs w:val="24"/>
              </w:rPr>
              <w:t>value</w:t>
            </w:r>
          </w:p>
        </w:tc>
      </w:tr>
      <w:tr w:rsidR="00B10F6D" w:rsidRPr="000D172F" w:rsidTr="00EC67BD">
        <w:trPr>
          <w:trHeight w:val="285"/>
        </w:trPr>
        <w:tc>
          <w:tcPr>
            <w:tcW w:w="2835" w:type="dxa"/>
            <w:vMerge/>
            <w:tcBorders>
              <w:top w:val="nil"/>
              <w:bottom w:val="single" w:sz="4" w:space="0" w:color="auto"/>
            </w:tcBorders>
          </w:tcPr>
          <w:p w:rsidR="00B10F6D" w:rsidRPr="000D172F" w:rsidRDefault="00B10F6D" w:rsidP="003E438A">
            <w:pPr>
              <w:spacing w:line="360" w:lineRule="auto"/>
              <w:rPr>
                <w:rFonts w:ascii="Book Antiqua" w:hAnsi="Book Antiqua" w:cs="Times New Roman"/>
                <w:b/>
                <w:sz w:val="24"/>
                <w:szCs w:val="24"/>
              </w:rPr>
            </w:pPr>
          </w:p>
        </w:tc>
        <w:tc>
          <w:tcPr>
            <w:tcW w:w="1701" w:type="dxa"/>
            <w:vMerge/>
            <w:tcBorders>
              <w:top w:val="nil"/>
              <w:bottom w:val="single" w:sz="4" w:space="0" w:color="auto"/>
            </w:tcBorders>
          </w:tcPr>
          <w:p w:rsidR="00B10F6D" w:rsidRPr="000D172F" w:rsidRDefault="00B10F6D" w:rsidP="003E438A">
            <w:pPr>
              <w:spacing w:line="360" w:lineRule="auto"/>
              <w:rPr>
                <w:rFonts w:ascii="Book Antiqua" w:hAnsi="Book Antiqua" w:cs="Times New Roman"/>
                <w:b/>
                <w:sz w:val="24"/>
                <w:szCs w:val="24"/>
              </w:rPr>
            </w:pPr>
          </w:p>
        </w:tc>
        <w:tc>
          <w:tcPr>
            <w:tcW w:w="1843" w:type="dxa"/>
            <w:tcBorders>
              <w:top w:val="single" w:sz="4" w:space="0" w:color="auto"/>
              <w:bottom w:val="single" w:sz="4" w:space="0" w:color="auto"/>
            </w:tcBorders>
          </w:tcPr>
          <w:p w:rsidR="00B10F6D" w:rsidRPr="000D172F" w:rsidRDefault="00B10F6D" w:rsidP="003E438A">
            <w:pPr>
              <w:spacing w:line="360" w:lineRule="auto"/>
              <w:rPr>
                <w:rFonts w:ascii="Book Antiqua" w:hAnsi="Book Antiqua" w:cs="Times New Roman"/>
                <w:b/>
                <w:sz w:val="24"/>
                <w:szCs w:val="24"/>
              </w:rPr>
            </w:pPr>
            <w:r w:rsidRPr="000D172F">
              <w:rPr>
                <w:rFonts w:ascii="Book Antiqua" w:hAnsi="Book Antiqua" w:cs="Times New Roman"/>
                <w:b/>
                <w:sz w:val="24"/>
                <w:szCs w:val="24"/>
              </w:rPr>
              <w:t>Primary excision (</w:t>
            </w:r>
            <w:r w:rsidR="000D172F" w:rsidRPr="000D172F">
              <w:rPr>
                <w:rFonts w:ascii="Book Antiqua" w:hAnsi="Book Antiqua" w:cs="Times New Roman"/>
                <w:b/>
                <w:i/>
                <w:sz w:val="24"/>
                <w:szCs w:val="24"/>
              </w:rPr>
              <w:t>n</w:t>
            </w:r>
            <w:r w:rsidR="000D172F" w:rsidRPr="000D172F">
              <w:rPr>
                <w:rFonts w:ascii="Book Antiqua" w:hAnsi="Book Antiqua" w:cs="Times New Roman"/>
                <w:b/>
                <w:sz w:val="24"/>
                <w:szCs w:val="24"/>
              </w:rPr>
              <w:t xml:space="preserve"> </w:t>
            </w:r>
            <w:r w:rsidRPr="000D172F">
              <w:rPr>
                <w:rFonts w:ascii="Book Antiqua" w:hAnsi="Book Antiqua" w:cs="Times New Roman"/>
                <w:b/>
                <w:sz w:val="24"/>
                <w:szCs w:val="24"/>
              </w:rPr>
              <w:t>=</w:t>
            </w:r>
            <w:r w:rsidR="000D172F" w:rsidRPr="000D172F">
              <w:rPr>
                <w:rFonts w:ascii="Book Antiqua" w:hAnsi="Book Antiqua" w:cs="Times New Roman" w:hint="eastAsia"/>
                <w:b/>
                <w:sz w:val="24"/>
                <w:szCs w:val="24"/>
              </w:rPr>
              <w:t xml:space="preserve"> </w:t>
            </w:r>
            <w:r w:rsidRPr="000D172F">
              <w:rPr>
                <w:rFonts w:ascii="Book Antiqua" w:hAnsi="Book Antiqua" w:cs="Times New Roman"/>
                <w:b/>
                <w:sz w:val="24"/>
                <w:szCs w:val="24"/>
              </w:rPr>
              <w:t>38)</w:t>
            </w:r>
          </w:p>
        </w:tc>
        <w:tc>
          <w:tcPr>
            <w:tcW w:w="1701" w:type="dxa"/>
            <w:tcBorders>
              <w:top w:val="single" w:sz="4" w:space="0" w:color="auto"/>
              <w:bottom w:val="single" w:sz="4" w:space="0" w:color="auto"/>
            </w:tcBorders>
          </w:tcPr>
          <w:p w:rsidR="00B10F6D" w:rsidRPr="000D172F" w:rsidRDefault="00B10F6D" w:rsidP="003E438A">
            <w:pPr>
              <w:spacing w:line="360" w:lineRule="auto"/>
              <w:rPr>
                <w:rFonts w:ascii="Book Antiqua" w:hAnsi="Book Antiqua" w:cs="Times New Roman"/>
                <w:b/>
                <w:sz w:val="24"/>
                <w:szCs w:val="24"/>
              </w:rPr>
            </w:pPr>
            <w:r w:rsidRPr="000D172F">
              <w:rPr>
                <w:rFonts w:ascii="Book Antiqua" w:hAnsi="Book Antiqua" w:cs="Times New Roman"/>
                <w:b/>
                <w:sz w:val="24"/>
                <w:szCs w:val="24"/>
              </w:rPr>
              <w:t>Completion surgery (</w:t>
            </w:r>
            <w:r w:rsidR="000D172F" w:rsidRPr="000D172F">
              <w:rPr>
                <w:rFonts w:ascii="Book Antiqua" w:hAnsi="Book Antiqua" w:cs="Times New Roman"/>
                <w:b/>
                <w:i/>
                <w:sz w:val="24"/>
                <w:szCs w:val="24"/>
              </w:rPr>
              <w:t>n</w:t>
            </w:r>
            <w:r w:rsidR="000D172F" w:rsidRPr="000D172F">
              <w:rPr>
                <w:rFonts w:ascii="Book Antiqua" w:hAnsi="Book Antiqua" w:cs="Times New Roman"/>
                <w:b/>
                <w:sz w:val="24"/>
                <w:szCs w:val="24"/>
              </w:rPr>
              <w:t xml:space="preserve"> </w:t>
            </w:r>
            <w:r w:rsidRPr="000D172F">
              <w:rPr>
                <w:rFonts w:ascii="Book Antiqua" w:hAnsi="Book Antiqua" w:cs="Times New Roman"/>
                <w:b/>
                <w:sz w:val="24"/>
                <w:szCs w:val="24"/>
              </w:rPr>
              <w:t>=</w:t>
            </w:r>
            <w:r w:rsidR="000D172F" w:rsidRPr="000D172F">
              <w:rPr>
                <w:rFonts w:ascii="Book Antiqua" w:hAnsi="Book Antiqua" w:cs="Times New Roman" w:hint="eastAsia"/>
                <w:b/>
                <w:sz w:val="24"/>
                <w:szCs w:val="24"/>
              </w:rPr>
              <w:t xml:space="preserve"> </w:t>
            </w:r>
            <w:r w:rsidRPr="000D172F">
              <w:rPr>
                <w:rFonts w:ascii="Book Antiqua" w:hAnsi="Book Antiqua" w:cs="Times New Roman"/>
                <w:b/>
                <w:sz w:val="24"/>
                <w:szCs w:val="24"/>
              </w:rPr>
              <w:t>21)</w:t>
            </w:r>
          </w:p>
        </w:tc>
        <w:tc>
          <w:tcPr>
            <w:tcW w:w="1418" w:type="dxa"/>
            <w:vMerge/>
            <w:tcBorders>
              <w:top w:val="single" w:sz="4" w:space="0" w:color="auto"/>
              <w:bottom w:val="single" w:sz="4" w:space="0" w:color="auto"/>
            </w:tcBorders>
          </w:tcPr>
          <w:p w:rsidR="00B10F6D" w:rsidRPr="000D172F" w:rsidRDefault="00B10F6D" w:rsidP="003E438A">
            <w:pPr>
              <w:spacing w:line="360" w:lineRule="auto"/>
              <w:rPr>
                <w:rFonts w:ascii="Book Antiqua" w:hAnsi="Book Antiqua" w:cs="Times New Roman"/>
                <w:b/>
                <w:i/>
                <w:sz w:val="24"/>
                <w:szCs w:val="24"/>
              </w:rPr>
            </w:pPr>
          </w:p>
        </w:tc>
      </w:tr>
      <w:tr w:rsidR="00B10F6D" w:rsidRPr="00497D60" w:rsidTr="00EC67BD">
        <w:tc>
          <w:tcPr>
            <w:tcW w:w="2835" w:type="dxa"/>
            <w:tcBorders>
              <w:top w:val="single" w:sz="4" w:space="0" w:color="auto"/>
              <w:left w:val="nil"/>
              <w:bottom w:val="nil"/>
              <w:right w:val="nil"/>
            </w:tcBorders>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 xml:space="preserve">Operative details </w:t>
            </w:r>
          </w:p>
        </w:tc>
        <w:tc>
          <w:tcPr>
            <w:tcW w:w="1701" w:type="dxa"/>
            <w:tcBorders>
              <w:top w:val="single" w:sz="4" w:space="0" w:color="auto"/>
              <w:left w:val="nil"/>
              <w:bottom w:val="nil"/>
              <w:right w:val="nil"/>
            </w:tcBorders>
          </w:tcPr>
          <w:p w:rsidR="00B10F6D" w:rsidRPr="00497D60" w:rsidRDefault="00B10F6D" w:rsidP="003E438A">
            <w:pPr>
              <w:spacing w:line="360" w:lineRule="auto"/>
              <w:rPr>
                <w:rFonts w:ascii="Book Antiqua" w:hAnsi="Book Antiqua" w:cs="Times New Roman"/>
                <w:sz w:val="24"/>
                <w:szCs w:val="24"/>
              </w:rPr>
            </w:pPr>
          </w:p>
        </w:tc>
        <w:tc>
          <w:tcPr>
            <w:tcW w:w="1843" w:type="dxa"/>
            <w:tcBorders>
              <w:top w:val="single" w:sz="4" w:space="0" w:color="auto"/>
              <w:left w:val="nil"/>
              <w:bottom w:val="nil"/>
              <w:right w:val="nil"/>
            </w:tcBorders>
          </w:tcPr>
          <w:p w:rsidR="00B10F6D" w:rsidRPr="00497D60" w:rsidRDefault="00B10F6D" w:rsidP="003E438A">
            <w:pPr>
              <w:spacing w:line="360" w:lineRule="auto"/>
              <w:rPr>
                <w:rFonts w:ascii="Book Antiqua" w:hAnsi="Book Antiqua" w:cs="Times New Roman"/>
                <w:sz w:val="24"/>
                <w:szCs w:val="24"/>
              </w:rPr>
            </w:pPr>
          </w:p>
        </w:tc>
        <w:tc>
          <w:tcPr>
            <w:tcW w:w="1701" w:type="dxa"/>
            <w:tcBorders>
              <w:top w:val="single" w:sz="4" w:space="0" w:color="auto"/>
              <w:left w:val="nil"/>
              <w:bottom w:val="nil"/>
              <w:right w:val="nil"/>
            </w:tcBorders>
          </w:tcPr>
          <w:p w:rsidR="00B10F6D" w:rsidRPr="00497D60" w:rsidRDefault="00B10F6D" w:rsidP="003E438A">
            <w:pPr>
              <w:spacing w:line="360" w:lineRule="auto"/>
              <w:rPr>
                <w:rFonts w:ascii="Book Antiqua" w:hAnsi="Book Antiqua" w:cs="Times New Roman"/>
                <w:sz w:val="24"/>
                <w:szCs w:val="24"/>
              </w:rPr>
            </w:pPr>
          </w:p>
        </w:tc>
        <w:tc>
          <w:tcPr>
            <w:tcW w:w="1418" w:type="dxa"/>
            <w:tcBorders>
              <w:top w:val="single" w:sz="4" w:space="0" w:color="auto"/>
              <w:left w:val="nil"/>
              <w:bottom w:val="nil"/>
              <w:right w:val="nil"/>
            </w:tcBorders>
          </w:tcPr>
          <w:p w:rsidR="00B10F6D" w:rsidRPr="00497D60" w:rsidRDefault="00B10F6D" w:rsidP="003E438A">
            <w:pPr>
              <w:spacing w:line="360" w:lineRule="auto"/>
              <w:rPr>
                <w:rFonts w:ascii="Book Antiqua" w:hAnsi="Book Antiqua" w:cs="Times New Roman"/>
                <w:sz w:val="24"/>
                <w:szCs w:val="24"/>
              </w:rPr>
            </w:pPr>
          </w:p>
        </w:tc>
      </w:tr>
      <w:tr w:rsidR="00B10F6D" w:rsidRPr="00497D60" w:rsidTr="00EC67BD">
        <w:tc>
          <w:tcPr>
            <w:tcW w:w="2835" w:type="dxa"/>
            <w:tcBorders>
              <w:top w:val="nil"/>
              <w:left w:val="nil"/>
              <w:bottom w:val="nil"/>
              <w:right w:val="nil"/>
            </w:tcBorders>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Surgical duration (min)</w:t>
            </w:r>
            <w:r w:rsidRPr="00497D60">
              <w:rPr>
                <w:rFonts w:ascii="Book Antiqua" w:hAnsi="Book Antiqua" w:cs="Times New Roman"/>
                <w:sz w:val="24"/>
                <w:szCs w:val="24"/>
                <w:vertAlign w:val="superscript"/>
              </w:rPr>
              <w:t xml:space="preserve"> </w:t>
            </w:r>
          </w:p>
        </w:tc>
        <w:tc>
          <w:tcPr>
            <w:tcW w:w="1701" w:type="dxa"/>
            <w:tcBorders>
              <w:top w:val="nil"/>
              <w:left w:val="nil"/>
              <w:bottom w:val="nil"/>
              <w:right w:val="nil"/>
            </w:tcBorders>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57.6</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13.7</w:t>
            </w:r>
          </w:p>
        </w:tc>
        <w:tc>
          <w:tcPr>
            <w:tcW w:w="1843" w:type="dxa"/>
            <w:tcBorders>
              <w:top w:val="nil"/>
              <w:left w:val="nil"/>
              <w:bottom w:val="nil"/>
              <w:right w:val="nil"/>
            </w:tcBorders>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59.6</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10.7</w:t>
            </w:r>
          </w:p>
        </w:tc>
        <w:tc>
          <w:tcPr>
            <w:tcW w:w="1701" w:type="dxa"/>
            <w:tcBorders>
              <w:top w:val="nil"/>
              <w:left w:val="nil"/>
              <w:bottom w:val="nil"/>
              <w:right w:val="nil"/>
            </w:tcBorders>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54.0</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17.7</w:t>
            </w:r>
          </w:p>
        </w:tc>
        <w:tc>
          <w:tcPr>
            <w:tcW w:w="1418" w:type="dxa"/>
            <w:tcBorders>
              <w:top w:val="nil"/>
              <w:left w:val="nil"/>
              <w:bottom w:val="nil"/>
              <w:right w:val="nil"/>
            </w:tcBorders>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NS</w:t>
            </w:r>
          </w:p>
        </w:tc>
      </w:tr>
      <w:tr w:rsidR="00B10F6D" w:rsidRPr="00497D60" w:rsidTr="00EC67BD">
        <w:tc>
          <w:tcPr>
            <w:tcW w:w="2835" w:type="dxa"/>
            <w:tcBorders>
              <w:top w:val="nil"/>
              <w:left w:val="nil"/>
              <w:bottom w:val="nil"/>
              <w:right w:val="nil"/>
            </w:tcBorders>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Blood loss (m</w:t>
            </w:r>
            <w:r w:rsidR="000D172F" w:rsidRPr="00497D60">
              <w:rPr>
                <w:rFonts w:ascii="Book Antiqua" w:hAnsi="Book Antiqua" w:cs="Times New Roman"/>
                <w:sz w:val="24"/>
                <w:szCs w:val="24"/>
              </w:rPr>
              <w:t>L</w:t>
            </w:r>
            <w:r w:rsidRPr="00497D60">
              <w:rPr>
                <w:rFonts w:ascii="Book Antiqua" w:hAnsi="Book Antiqua" w:cs="Times New Roman"/>
                <w:sz w:val="24"/>
                <w:szCs w:val="24"/>
              </w:rPr>
              <w:t>)</w:t>
            </w:r>
            <w:r w:rsidRPr="00497D60">
              <w:rPr>
                <w:rFonts w:ascii="Book Antiqua" w:hAnsi="Book Antiqua" w:cs="Times New Roman"/>
                <w:sz w:val="24"/>
                <w:szCs w:val="24"/>
                <w:vertAlign w:val="superscript"/>
              </w:rPr>
              <w:t xml:space="preserve"> </w:t>
            </w:r>
          </w:p>
        </w:tc>
        <w:tc>
          <w:tcPr>
            <w:tcW w:w="1701" w:type="dxa"/>
            <w:tcBorders>
              <w:top w:val="nil"/>
              <w:left w:val="nil"/>
              <w:bottom w:val="nil"/>
              <w:right w:val="nil"/>
            </w:tcBorders>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13.5</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6.6</w:t>
            </w:r>
          </w:p>
        </w:tc>
        <w:tc>
          <w:tcPr>
            <w:tcW w:w="1843" w:type="dxa"/>
            <w:tcBorders>
              <w:top w:val="nil"/>
              <w:left w:val="nil"/>
              <w:bottom w:val="nil"/>
              <w:right w:val="nil"/>
            </w:tcBorders>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13.2</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6.2</w:t>
            </w:r>
          </w:p>
        </w:tc>
        <w:tc>
          <w:tcPr>
            <w:tcW w:w="1701" w:type="dxa"/>
            <w:tcBorders>
              <w:top w:val="nil"/>
              <w:left w:val="nil"/>
              <w:bottom w:val="nil"/>
              <w:right w:val="nil"/>
            </w:tcBorders>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14.0</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7.5</w:t>
            </w:r>
          </w:p>
        </w:tc>
        <w:tc>
          <w:tcPr>
            <w:tcW w:w="1418" w:type="dxa"/>
            <w:tcBorders>
              <w:top w:val="nil"/>
              <w:left w:val="nil"/>
              <w:bottom w:val="nil"/>
              <w:right w:val="nil"/>
            </w:tcBorders>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NS</w:t>
            </w:r>
          </w:p>
        </w:tc>
      </w:tr>
      <w:tr w:rsidR="00B10F6D" w:rsidRPr="00497D60" w:rsidTr="00EC67BD">
        <w:tc>
          <w:tcPr>
            <w:tcW w:w="2835" w:type="dxa"/>
            <w:tcBorders>
              <w:top w:val="nil"/>
              <w:left w:val="nil"/>
              <w:bottom w:val="nil"/>
              <w:right w:val="nil"/>
            </w:tcBorders>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Hospital stay (d)</w:t>
            </w:r>
            <w:r w:rsidRPr="00497D60">
              <w:rPr>
                <w:rFonts w:ascii="Book Antiqua" w:hAnsi="Book Antiqua" w:cs="Times New Roman"/>
                <w:sz w:val="24"/>
                <w:szCs w:val="24"/>
                <w:vertAlign w:val="superscript"/>
              </w:rPr>
              <w:t xml:space="preserve"> </w:t>
            </w:r>
          </w:p>
        </w:tc>
        <w:tc>
          <w:tcPr>
            <w:tcW w:w="1701" w:type="dxa"/>
            <w:tcBorders>
              <w:top w:val="nil"/>
              <w:left w:val="nil"/>
              <w:bottom w:val="nil"/>
              <w:right w:val="nil"/>
            </w:tcBorders>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2.7</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1.0</w:t>
            </w:r>
          </w:p>
        </w:tc>
        <w:tc>
          <w:tcPr>
            <w:tcW w:w="1843" w:type="dxa"/>
            <w:tcBorders>
              <w:top w:val="nil"/>
              <w:left w:val="nil"/>
              <w:bottom w:val="nil"/>
              <w:right w:val="nil"/>
            </w:tcBorders>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2.5</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0.9</w:t>
            </w:r>
          </w:p>
        </w:tc>
        <w:tc>
          <w:tcPr>
            <w:tcW w:w="1701" w:type="dxa"/>
            <w:tcBorders>
              <w:top w:val="nil"/>
              <w:left w:val="nil"/>
              <w:bottom w:val="nil"/>
              <w:right w:val="nil"/>
            </w:tcBorders>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2.8</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1.0</w:t>
            </w:r>
          </w:p>
        </w:tc>
        <w:tc>
          <w:tcPr>
            <w:tcW w:w="1418" w:type="dxa"/>
            <w:tcBorders>
              <w:top w:val="nil"/>
              <w:left w:val="nil"/>
              <w:bottom w:val="nil"/>
              <w:right w:val="nil"/>
            </w:tcBorders>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NS</w:t>
            </w:r>
          </w:p>
        </w:tc>
      </w:tr>
      <w:tr w:rsidR="00B10F6D" w:rsidRPr="00497D60" w:rsidTr="00EC67BD">
        <w:tc>
          <w:tcPr>
            <w:tcW w:w="2835" w:type="dxa"/>
            <w:tcBorders>
              <w:top w:val="nil"/>
              <w:left w:val="nil"/>
              <w:bottom w:val="nil"/>
              <w:right w:val="nil"/>
            </w:tcBorders>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Wexner score</w:t>
            </w:r>
          </w:p>
        </w:tc>
        <w:tc>
          <w:tcPr>
            <w:tcW w:w="1701" w:type="dxa"/>
            <w:tcBorders>
              <w:top w:val="nil"/>
              <w:left w:val="nil"/>
              <w:bottom w:val="nil"/>
              <w:right w:val="nil"/>
            </w:tcBorders>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4.5</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1.4</w:t>
            </w:r>
          </w:p>
        </w:tc>
        <w:tc>
          <w:tcPr>
            <w:tcW w:w="1843" w:type="dxa"/>
            <w:tcBorders>
              <w:top w:val="nil"/>
              <w:left w:val="nil"/>
              <w:bottom w:val="nil"/>
              <w:right w:val="nil"/>
            </w:tcBorders>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4.2</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1.4</w:t>
            </w:r>
          </w:p>
        </w:tc>
        <w:tc>
          <w:tcPr>
            <w:tcW w:w="1701" w:type="dxa"/>
            <w:tcBorders>
              <w:top w:val="nil"/>
              <w:left w:val="nil"/>
              <w:bottom w:val="nil"/>
              <w:right w:val="nil"/>
            </w:tcBorders>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5.0</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1.4</w:t>
            </w:r>
          </w:p>
        </w:tc>
        <w:tc>
          <w:tcPr>
            <w:tcW w:w="1418" w:type="dxa"/>
            <w:tcBorders>
              <w:top w:val="nil"/>
              <w:left w:val="nil"/>
              <w:bottom w:val="nil"/>
              <w:right w:val="nil"/>
            </w:tcBorders>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NS</w:t>
            </w:r>
          </w:p>
        </w:tc>
      </w:tr>
      <w:tr w:rsidR="00B10F6D" w:rsidRPr="00497D60" w:rsidTr="00EC67BD">
        <w:tc>
          <w:tcPr>
            <w:tcW w:w="2835" w:type="dxa"/>
            <w:tcBorders>
              <w:top w:val="nil"/>
              <w:left w:val="nil"/>
              <w:bottom w:val="nil"/>
              <w:right w:val="nil"/>
            </w:tcBorders>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Size of specimen</w:t>
            </w:r>
            <w:r w:rsidRPr="00497D60">
              <w:rPr>
                <w:rFonts w:ascii="Book Antiqua" w:hAnsi="Book Antiqua" w:cs="Times New Roman"/>
                <w:sz w:val="24"/>
                <w:szCs w:val="24"/>
                <w:vertAlign w:val="superscript"/>
              </w:rPr>
              <w:t xml:space="preserve"> </w:t>
            </w:r>
          </w:p>
        </w:tc>
        <w:tc>
          <w:tcPr>
            <w:tcW w:w="1701" w:type="dxa"/>
            <w:tcBorders>
              <w:top w:val="nil"/>
              <w:left w:val="nil"/>
              <w:bottom w:val="nil"/>
              <w:right w:val="nil"/>
            </w:tcBorders>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2.3</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0.6</w:t>
            </w:r>
          </w:p>
        </w:tc>
        <w:tc>
          <w:tcPr>
            <w:tcW w:w="1843" w:type="dxa"/>
            <w:tcBorders>
              <w:top w:val="nil"/>
              <w:left w:val="nil"/>
              <w:bottom w:val="nil"/>
              <w:right w:val="nil"/>
            </w:tcBorders>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2.3</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0.6</w:t>
            </w:r>
          </w:p>
        </w:tc>
        <w:tc>
          <w:tcPr>
            <w:tcW w:w="1701" w:type="dxa"/>
            <w:tcBorders>
              <w:top w:val="nil"/>
              <w:left w:val="nil"/>
              <w:bottom w:val="nil"/>
              <w:right w:val="nil"/>
            </w:tcBorders>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2.3</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w:t>
            </w:r>
            <w:r w:rsidR="000D172F">
              <w:rPr>
                <w:rFonts w:ascii="Book Antiqua" w:hAnsi="Book Antiqua" w:cs="Times New Roman" w:hint="eastAsia"/>
                <w:sz w:val="24"/>
                <w:szCs w:val="24"/>
              </w:rPr>
              <w:t xml:space="preserve"> </w:t>
            </w:r>
            <w:r w:rsidRPr="00497D60">
              <w:rPr>
                <w:rFonts w:ascii="Book Antiqua" w:hAnsi="Book Antiqua" w:cs="Times New Roman"/>
                <w:sz w:val="24"/>
                <w:szCs w:val="24"/>
              </w:rPr>
              <w:t>0.5</w:t>
            </w:r>
          </w:p>
        </w:tc>
        <w:tc>
          <w:tcPr>
            <w:tcW w:w="1418" w:type="dxa"/>
            <w:tcBorders>
              <w:top w:val="nil"/>
              <w:left w:val="nil"/>
              <w:bottom w:val="nil"/>
              <w:right w:val="nil"/>
            </w:tcBorders>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NS</w:t>
            </w:r>
          </w:p>
        </w:tc>
      </w:tr>
      <w:tr w:rsidR="00B10F6D" w:rsidRPr="00497D60" w:rsidTr="00EC67BD">
        <w:tc>
          <w:tcPr>
            <w:tcW w:w="2835" w:type="dxa"/>
            <w:tcBorders>
              <w:top w:val="nil"/>
              <w:left w:val="nil"/>
              <w:bottom w:val="nil"/>
              <w:right w:val="nil"/>
            </w:tcBorders>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Margin(Positive/negative)</w:t>
            </w:r>
          </w:p>
        </w:tc>
        <w:tc>
          <w:tcPr>
            <w:tcW w:w="1701" w:type="dxa"/>
            <w:tcBorders>
              <w:top w:val="nil"/>
              <w:left w:val="nil"/>
              <w:bottom w:val="nil"/>
              <w:right w:val="nil"/>
            </w:tcBorders>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0/59</w:t>
            </w:r>
          </w:p>
        </w:tc>
        <w:tc>
          <w:tcPr>
            <w:tcW w:w="1843" w:type="dxa"/>
            <w:tcBorders>
              <w:top w:val="nil"/>
              <w:left w:val="nil"/>
              <w:bottom w:val="nil"/>
              <w:right w:val="nil"/>
            </w:tcBorders>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0/38</w:t>
            </w:r>
          </w:p>
        </w:tc>
        <w:tc>
          <w:tcPr>
            <w:tcW w:w="1701" w:type="dxa"/>
            <w:tcBorders>
              <w:top w:val="nil"/>
              <w:left w:val="nil"/>
              <w:bottom w:val="nil"/>
              <w:right w:val="nil"/>
            </w:tcBorders>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0/21</w:t>
            </w:r>
          </w:p>
        </w:tc>
        <w:tc>
          <w:tcPr>
            <w:tcW w:w="1418" w:type="dxa"/>
            <w:tcBorders>
              <w:top w:val="nil"/>
              <w:left w:val="nil"/>
              <w:bottom w:val="nil"/>
              <w:right w:val="nil"/>
            </w:tcBorders>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NS</w:t>
            </w:r>
          </w:p>
        </w:tc>
      </w:tr>
      <w:tr w:rsidR="00B10F6D" w:rsidRPr="00497D60" w:rsidTr="00EC67BD">
        <w:tc>
          <w:tcPr>
            <w:tcW w:w="2835" w:type="dxa"/>
            <w:tcBorders>
              <w:top w:val="nil"/>
              <w:left w:val="nil"/>
              <w:bottom w:val="nil"/>
              <w:right w:val="nil"/>
            </w:tcBorders>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Invasion (M/SM/MP)</w:t>
            </w:r>
          </w:p>
        </w:tc>
        <w:tc>
          <w:tcPr>
            <w:tcW w:w="1701" w:type="dxa"/>
            <w:tcBorders>
              <w:top w:val="nil"/>
              <w:left w:val="nil"/>
              <w:bottom w:val="nil"/>
              <w:right w:val="nil"/>
            </w:tcBorders>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 xml:space="preserve"> 26/16/5</w:t>
            </w:r>
          </w:p>
        </w:tc>
        <w:tc>
          <w:tcPr>
            <w:tcW w:w="1843" w:type="dxa"/>
            <w:tcBorders>
              <w:top w:val="nil"/>
              <w:left w:val="nil"/>
              <w:bottom w:val="nil"/>
              <w:right w:val="nil"/>
            </w:tcBorders>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22/11/5</w:t>
            </w:r>
          </w:p>
        </w:tc>
        <w:tc>
          <w:tcPr>
            <w:tcW w:w="1701" w:type="dxa"/>
            <w:tcBorders>
              <w:top w:val="nil"/>
              <w:left w:val="nil"/>
              <w:bottom w:val="nil"/>
              <w:right w:val="nil"/>
            </w:tcBorders>
          </w:tcPr>
          <w:p w:rsidR="00B10F6D" w:rsidRPr="00497D60" w:rsidRDefault="00B10F6D" w:rsidP="00EC67BD">
            <w:pPr>
              <w:spacing w:line="360" w:lineRule="auto"/>
              <w:rPr>
                <w:rFonts w:ascii="Book Antiqua" w:hAnsi="Book Antiqua" w:cs="Times New Roman"/>
                <w:sz w:val="24"/>
                <w:szCs w:val="24"/>
              </w:rPr>
            </w:pPr>
            <w:r w:rsidRPr="00497D60">
              <w:rPr>
                <w:rFonts w:ascii="Book Antiqua" w:hAnsi="Book Antiqua" w:cs="Times New Roman"/>
                <w:sz w:val="24"/>
                <w:szCs w:val="24"/>
              </w:rPr>
              <w:t>4/5/0</w:t>
            </w:r>
            <w:r w:rsidR="00EC67BD">
              <w:rPr>
                <w:rFonts w:ascii="Book Antiqua" w:hAnsi="Book Antiqua" w:cs="Times New Roman" w:hint="eastAsia"/>
                <w:sz w:val="24"/>
                <w:szCs w:val="24"/>
                <w:vertAlign w:val="superscript"/>
              </w:rPr>
              <w:t>1</w:t>
            </w:r>
          </w:p>
        </w:tc>
        <w:tc>
          <w:tcPr>
            <w:tcW w:w="1418" w:type="dxa"/>
            <w:tcBorders>
              <w:top w:val="nil"/>
              <w:left w:val="nil"/>
              <w:bottom w:val="nil"/>
              <w:right w:val="nil"/>
            </w:tcBorders>
          </w:tcPr>
          <w:p w:rsidR="00B10F6D" w:rsidRPr="00497D60" w:rsidRDefault="00B10F6D" w:rsidP="003E438A">
            <w:pPr>
              <w:spacing w:line="360" w:lineRule="auto"/>
              <w:rPr>
                <w:rFonts w:ascii="Book Antiqua" w:hAnsi="Book Antiqua" w:cs="Times New Roman"/>
                <w:sz w:val="24"/>
                <w:szCs w:val="24"/>
              </w:rPr>
            </w:pPr>
          </w:p>
        </w:tc>
      </w:tr>
      <w:tr w:rsidR="00B10F6D" w:rsidRPr="00497D60" w:rsidTr="00EC67BD">
        <w:tc>
          <w:tcPr>
            <w:tcW w:w="2835" w:type="dxa"/>
            <w:tcBorders>
              <w:top w:val="nil"/>
              <w:left w:val="nil"/>
              <w:bottom w:val="single" w:sz="4" w:space="0" w:color="auto"/>
              <w:right w:val="nil"/>
            </w:tcBorders>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Grade (G1/G2)</w:t>
            </w:r>
          </w:p>
        </w:tc>
        <w:tc>
          <w:tcPr>
            <w:tcW w:w="1701" w:type="dxa"/>
            <w:tcBorders>
              <w:top w:val="nil"/>
              <w:left w:val="nil"/>
              <w:bottom w:val="single" w:sz="4" w:space="0" w:color="auto"/>
              <w:right w:val="nil"/>
            </w:tcBorders>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35/12</w:t>
            </w:r>
          </w:p>
        </w:tc>
        <w:tc>
          <w:tcPr>
            <w:tcW w:w="1843" w:type="dxa"/>
            <w:tcBorders>
              <w:top w:val="nil"/>
              <w:left w:val="nil"/>
              <w:bottom w:val="single" w:sz="4" w:space="0" w:color="auto"/>
              <w:right w:val="nil"/>
            </w:tcBorders>
          </w:tcPr>
          <w:p w:rsidR="00B10F6D" w:rsidRPr="00497D60" w:rsidRDefault="00B10F6D" w:rsidP="003E438A">
            <w:pPr>
              <w:spacing w:line="360" w:lineRule="auto"/>
              <w:rPr>
                <w:rFonts w:ascii="Book Antiqua" w:hAnsi="Book Antiqua" w:cs="Times New Roman"/>
                <w:sz w:val="24"/>
                <w:szCs w:val="24"/>
              </w:rPr>
            </w:pPr>
            <w:r w:rsidRPr="00497D60">
              <w:rPr>
                <w:rFonts w:ascii="Book Antiqua" w:hAnsi="Book Antiqua" w:cs="Times New Roman"/>
                <w:sz w:val="24"/>
                <w:szCs w:val="24"/>
              </w:rPr>
              <w:t>28/10</w:t>
            </w:r>
          </w:p>
        </w:tc>
        <w:tc>
          <w:tcPr>
            <w:tcW w:w="1701" w:type="dxa"/>
            <w:tcBorders>
              <w:top w:val="nil"/>
              <w:left w:val="nil"/>
              <w:bottom w:val="single" w:sz="4" w:space="0" w:color="auto"/>
              <w:right w:val="nil"/>
            </w:tcBorders>
          </w:tcPr>
          <w:p w:rsidR="00B10F6D" w:rsidRPr="00497D60" w:rsidRDefault="00B10F6D" w:rsidP="00EC67BD">
            <w:pPr>
              <w:spacing w:line="360" w:lineRule="auto"/>
              <w:rPr>
                <w:rFonts w:ascii="Book Antiqua" w:hAnsi="Book Antiqua" w:cs="Times New Roman"/>
                <w:sz w:val="24"/>
                <w:szCs w:val="24"/>
              </w:rPr>
            </w:pPr>
            <w:r w:rsidRPr="00497D60">
              <w:rPr>
                <w:rFonts w:ascii="Book Antiqua" w:hAnsi="Book Antiqua" w:cs="Times New Roman"/>
                <w:sz w:val="24"/>
                <w:szCs w:val="24"/>
              </w:rPr>
              <w:t>7/2</w:t>
            </w:r>
            <w:r w:rsidR="00EC67BD">
              <w:rPr>
                <w:rFonts w:ascii="Book Antiqua" w:hAnsi="Book Antiqua" w:cs="Times New Roman" w:hint="eastAsia"/>
                <w:sz w:val="24"/>
                <w:szCs w:val="24"/>
                <w:vertAlign w:val="superscript"/>
              </w:rPr>
              <w:t>1</w:t>
            </w:r>
          </w:p>
        </w:tc>
        <w:tc>
          <w:tcPr>
            <w:tcW w:w="1418" w:type="dxa"/>
            <w:tcBorders>
              <w:top w:val="nil"/>
              <w:left w:val="nil"/>
              <w:bottom w:val="single" w:sz="4" w:space="0" w:color="auto"/>
              <w:right w:val="nil"/>
            </w:tcBorders>
          </w:tcPr>
          <w:p w:rsidR="00B10F6D" w:rsidRPr="00497D60" w:rsidRDefault="00B10F6D" w:rsidP="003E438A">
            <w:pPr>
              <w:spacing w:line="360" w:lineRule="auto"/>
              <w:rPr>
                <w:rFonts w:ascii="Book Antiqua" w:hAnsi="Book Antiqua" w:cs="Times New Roman"/>
                <w:sz w:val="24"/>
                <w:szCs w:val="24"/>
              </w:rPr>
            </w:pPr>
          </w:p>
        </w:tc>
      </w:tr>
    </w:tbl>
    <w:p w:rsidR="00B10F6D" w:rsidRPr="00497D60" w:rsidRDefault="000D172F" w:rsidP="003E438A">
      <w:pPr>
        <w:spacing w:line="360" w:lineRule="auto"/>
        <w:rPr>
          <w:rFonts w:ascii="Book Antiqua" w:hAnsi="Book Antiqua" w:cs="Times New Roman"/>
          <w:sz w:val="24"/>
          <w:szCs w:val="24"/>
        </w:rPr>
      </w:pPr>
      <w:r>
        <w:rPr>
          <w:rFonts w:ascii="Book Antiqua" w:hAnsi="Book Antiqua" w:cs="Times New Roman" w:hint="eastAsia"/>
          <w:sz w:val="24"/>
          <w:szCs w:val="24"/>
          <w:vertAlign w:val="superscript"/>
        </w:rPr>
        <w:t>1</w:t>
      </w:r>
      <w:r w:rsidRPr="000D172F">
        <w:rPr>
          <w:rFonts w:ascii="Book Antiqua" w:hAnsi="Book Antiqua" w:cs="Times New Roman"/>
          <w:sz w:val="24"/>
          <w:szCs w:val="24"/>
        </w:rPr>
        <w:t>Nine</w:t>
      </w:r>
      <w:r w:rsidRPr="00497D60">
        <w:rPr>
          <w:rFonts w:ascii="Book Antiqua" w:hAnsi="Book Antiqua" w:cs="Times New Roman"/>
          <w:sz w:val="24"/>
          <w:szCs w:val="24"/>
        </w:rPr>
        <w:t xml:space="preserve"> specimens obtained by TEM had residual tumor</w:t>
      </w:r>
      <w:r>
        <w:rPr>
          <w:rFonts w:ascii="Book Antiqua" w:hAnsi="Book Antiqua" w:cs="Times New Roman" w:hint="eastAsia"/>
          <w:sz w:val="24"/>
          <w:szCs w:val="24"/>
        </w:rPr>
        <w:t xml:space="preserve">. </w:t>
      </w:r>
      <w:r w:rsidR="00B10F6D" w:rsidRPr="00497D60">
        <w:rPr>
          <w:rFonts w:ascii="Book Antiqua" w:hAnsi="Book Antiqua" w:cs="Times New Roman"/>
          <w:sz w:val="24"/>
          <w:szCs w:val="24"/>
        </w:rPr>
        <w:t>TEM</w:t>
      </w:r>
      <w:r>
        <w:rPr>
          <w:rFonts w:ascii="Book Antiqua" w:hAnsi="Book Antiqua" w:cs="Times New Roman" w:hint="eastAsia"/>
          <w:sz w:val="24"/>
          <w:szCs w:val="24"/>
        </w:rPr>
        <w:t>:</w:t>
      </w:r>
      <w:r w:rsidR="00B10F6D" w:rsidRPr="00497D60">
        <w:rPr>
          <w:rFonts w:ascii="Book Antiqua" w:hAnsi="Book Antiqua" w:cs="Times New Roman"/>
          <w:sz w:val="24"/>
          <w:szCs w:val="24"/>
        </w:rPr>
        <w:t xml:space="preserve"> </w:t>
      </w:r>
      <w:r w:rsidRPr="00497D60">
        <w:rPr>
          <w:rFonts w:ascii="Book Antiqua" w:hAnsi="Book Antiqua" w:cs="Times New Roman"/>
          <w:sz w:val="24"/>
          <w:szCs w:val="24"/>
        </w:rPr>
        <w:t xml:space="preserve">Transanal </w:t>
      </w:r>
      <w:r w:rsidR="00B10F6D" w:rsidRPr="00497D60">
        <w:rPr>
          <w:rFonts w:ascii="Book Antiqua" w:hAnsi="Book Antiqua" w:cs="Times New Roman"/>
          <w:sz w:val="24"/>
          <w:szCs w:val="24"/>
        </w:rPr>
        <w:t>endoscopic microsurgery; M</w:t>
      </w:r>
      <w:r>
        <w:rPr>
          <w:rFonts w:ascii="Book Antiqua" w:hAnsi="Book Antiqua" w:cs="Times New Roman" w:hint="eastAsia"/>
          <w:sz w:val="24"/>
          <w:szCs w:val="24"/>
        </w:rPr>
        <w:t>:</w:t>
      </w:r>
      <w:r w:rsidR="00B10F6D" w:rsidRPr="00497D60">
        <w:rPr>
          <w:rFonts w:ascii="Book Antiqua" w:hAnsi="Book Antiqua" w:cs="Times New Roman"/>
          <w:sz w:val="24"/>
          <w:szCs w:val="24"/>
        </w:rPr>
        <w:t xml:space="preserve"> </w:t>
      </w:r>
      <w:r w:rsidRPr="00497D60">
        <w:rPr>
          <w:rFonts w:ascii="Book Antiqua" w:hAnsi="Book Antiqua" w:cs="Times New Roman"/>
          <w:sz w:val="24"/>
          <w:szCs w:val="24"/>
        </w:rPr>
        <w:t>Mucosa</w:t>
      </w:r>
      <w:r w:rsidR="00B10F6D" w:rsidRPr="00497D60">
        <w:rPr>
          <w:rFonts w:ascii="Book Antiqua" w:hAnsi="Book Antiqua" w:cs="Times New Roman"/>
          <w:sz w:val="24"/>
          <w:szCs w:val="24"/>
        </w:rPr>
        <w:t>; S</w:t>
      </w:r>
      <w:r>
        <w:rPr>
          <w:rFonts w:ascii="Book Antiqua" w:hAnsi="Book Antiqua" w:cs="Times New Roman" w:hint="eastAsia"/>
          <w:sz w:val="24"/>
          <w:szCs w:val="24"/>
        </w:rPr>
        <w:t>:</w:t>
      </w:r>
      <w:r w:rsidR="00B10F6D" w:rsidRPr="00497D60">
        <w:rPr>
          <w:rFonts w:ascii="Book Antiqua" w:hAnsi="Book Antiqua" w:cs="Times New Roman"/>
          <w:sz w:val="24"/>
          <w:szCs w:val="24"/>
        </w:rPr>
        <w:t xml:space="preserve"> </w:t>
      </w:r>
      <w:r w:rsidRPr="00497D60">
        <w:rPr>
          <w:rFonts w:ascii="Book Antiqua" w:hAnsi="Book Antiqua" w:cs="Times New Roman"/>
          <w:sz w:val="24"/>
          <w:szCs w:val="24"/>
        </w:rPr>
        <w:t>Submucosa</w:t>
      </w:r>
      <w:r w:rsidR="00B10F6D" w:rsidRPr="00497D60">
        <w:rPr>
          <w:rFonts w:ascii="Book Antiqua" w:hAnsi="Book Antiqua" w:cs="Times New Roman"/>
          <w:sz w:val="24"/>
          <w:szCs w:val="24"/>
        </w:rPr>
        <w:t>; MP</w:t>
      </w:r>
      <w:r>
        <w:rPr>
          <w:rFonts w:ascii="Book Antiqua" w:hAnsi="Book Antiqua" w:cs="Times New Roman" w:hint="eastAsia"/>
          <w:sz w:val="24"/>
          <w:szCs w:val="24"/>
        </w:rPr>
        <w:t xml:space="preserve">: </w:t>
      </w:r>
      <w:r w:rsidR="00B10F6D" w:rsidRPr="00497D60">
        <w:rPr>
          <w:rFonts w:ascii="Book Antiqua" w:hAnsi="Book Antiqua" w:cs="Times New Roman"/>
          <w:sz w:val="24"/>
          <w:szCs w:val="24"/>
        </w:rPr>
        <w:t>Muscularis propria; NS</w:t>
      </w:r>
      <w:r>
        <w:rPr>
          <w:rFonts w:ascii="Book Antiqua" w:hAnsi="Book Antiqua" w:cs="Times New Roman" w:hint="eastAsia"/>
          <w:sz w:val="24"/>
          <w:szCs w:val="24"/>
        </w:rPr>
        <w:t xml:space="preserve">: </w:t>
      </w:r>
      <w:r w:rsidRPr="00497D60">
        <w:rPr>
          <w:rFonts w:ascii="Book Antiqua" w:hAnsi="Book Antiqua" w:cs="Times New Roman"/>
          <w:sz w:val="24"/>
          <w:szCs w:val="24"/>
        </w:rPr>
        <w:t xml:space="preserve">Not </w:t>
      </w:r>
      <w:r w:rsidR="00B10F6D" w:rsidRPr="00497D60">
        <w:rPr>
          <w:rFonts w:ascii="Book Antiqua" w:hAnsi="Book Antiqua" w:cs="Times New Roman"/>
          <w:sz w:val="24"/>
          <w:szCs w:val="24"/>
        </w:rPr>
        <w:t>significant.</w:t>
      </w:r>
    </w:p>
    <w:p w:rsidR="00B10F6D" w:rsidRPr="00497D60" w:rsidRDefault="00B10F6D" w:rsidP="003E438A">
      <w:pPr>
        <w:spacing w:line="360" w:lineRule="auto"/>
        <w:rPr>
          <w:rFonts w:ascii="Book Antiqua" w:hAnsi="Book Antiqua" w:cs="Times New Roman"/>
          <w:sz w:val="24"/>
          <w:szCs w:val="24"/>
        </w:rPr>
      </w:pPr>
    </w:p>
    <w:p w:rsidR="00B10F6D" w:rsidRPr="00497D60" w:rsidRDefault="00B10F6D" w:rsidP="003E438A">
      <w:pPr>
        <w:spacing w:line="360" w:lineRule="auto"/>
        <w:rPr>
          <w:rFonts w:ascii="Book Antiqua" w:hAnsi="Book Antiqua" w:cs="Times New Roman"/>
          <w:b/>
          <w:sz w:val="24"/>
          <w:szCs w:val="24"/>
        </w:rPr>
      </w:pPr>
    </w:p>
    <w:p w:rsidR="009A057B" w:rsidRPr="00497D60" w:rsidRDefault="009A057B" w:rsidP="003E438A">
      <w:pPr>
        <w:spacing w:line="360" w:lineRule="auto"/>
        <w:rPr>
          <w:rFonts w:ascii="Book Antiqua" w:hAnsi="Book Antiqua" w:cs="Times New Roman"/>
          <w:b/>
          <w:sz w:val="24"/>
          <w:szCs w:val="24"/>
        </w:rPr>
      </w:pPr>
    </w:p>
    <w:p w:rsidR="00DD4CF9" w:rsidRPr="00497D60" w:rsidRDefault="00DD4CF9" w:rsidP="003E438A">
      <w:pPr>
        <w:widowControl/>
        <w:spacing w:line="360" w:lineRule="auto"/>
        <w:rPr>
          <w:rFonts w:ascii="Book Antiqua" w:hAnsi="Book Antiqua" w:cs="Times New Roman"/>
          <w:sz w:val="24"/>
          <w:szCs w:val="24"/>
        </w:rPr>
      </w:pPr>
    </w:p>
    <w:sectPr w:rsidR="00DD4CF9" w:rsidRPr="00497D60" w:rsidSect="00A843B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7CEB" w:rsidRDefault="00687CEB" w:rsidP="00543BCB">
      <w:r>
        <w:separator/>
      </w:r>
    </w:p>
  </w:endnote>
  <w:endnote w:type="continuationSeparator" w:id="0">
    <w:p w:rsidR="00687CEB" w:rsidRDefault="00687CEB" w:rsidP="00543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YouYuan">
    <w:altName w:val="Arial Unicode MS"/>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7CEB" w:rsidRDefault="00687CEB" w:rsidP="00543BCB">
      <w:r>
        <w:separator/>
      </w:r>
    </w:p>
  </w:footnote>
  <w:footnote w:type="continuationSeparator" w:id="0">
    <w:p w:rsidR="00687CEB" w:rsidRDefault="00687CEB" w:rsidP="00543B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diabetes.enl&lt;/item&gt;&lt;/Libraries&gt;&lt;/ENLibraries&gt;"/>
  </w:docVars>
  <w:rsids>
    <w:rsidRoot w:val="00543BCB"/>
    <w:rsid w:val="00000658"/>
    <w:rsid w:val="00004681"/>
    <w:rsid w:val="000230EC"/>
    <w:rsid w:val="0003159A"/>
    <w:rsid w:val="00036108"/>
    <w:rsid w:val="0004097D"/>
    <w:rsid w:val="0004425B"/>
    <w:rsid w:val="000477AA"/>
    <w:rsid w:val="00047FD1"/>
    <w:rsid w:val="00055F7E"/>
    <w:rsid w:val="00060860"/>
    <w:rsid w:val="0007405A"/>
    <w:rsid w:val="00080FF9"/>
    <w:rsid w:val="00081301"/>
    <w:rsid w:val="00083FFE"/>
    <w:rsid w:val="00095295"/>
    <w:rsid w:val="000968D2"/>
    <w:rsid w:val="000A679A"/>
    <w:rsid w:val="000B1EEB"/>
    <w:rsid w:val="000B75D7"/>
    <w:rsid w:val="000C18AE"/>
    <w:rsid w:val="000C2709"/>
    <w:rsid w:val="000D043C"/>
    <w:rsid w:val="000D10E0"/>
    <w:rsid w:val="000D172F"/>
    <w:rsid w:val="000D4637"/>
    <w:rsid w:val="000E32FB"/>
    <w:rsid w:val="000E515D"/>
    <w:rsid w:val="000E6447"/>
    <w:rsid w:val="000E7CC9"/>
    <w:rsid w:val="000F0F58"/>
    <w:rsid w:val="000F23D1"/>
    <w:rsid w:val="000F43D4"/>
    <w:rsid w:val="00100D6D"/>
    <w:rsid w:val="00103C22"/>
    <w:rsid w:val="00105398"/>
    <w:rsid w:val="001111CB"/>
    <w:rsid w:val="00117B56"/>
    <w:rsid w:val="001301CA"/>
    <w:rsid w:val="00130AA3"/>
    <w:rsid w:val="00132207"/>
    <w:rsid w:val="001448B4"/>
    <w:rsid w:val="001451DA"/>
    <w:rsid w:val="0014578B"/>
    <w:rsid w:val="00146853"/>
    <w:rsid w:val="00150C83"/>
    <w:rsid w:val="00152B9A"/>
    <w:rsid w:val="0015592E"/>
    <w:rsid w:val="00160262"/>
    <w:rsid w:val="00160C48"/>
    <w:rsid w:val="00163197"/>
    <w:rsid w:val="00172F89"/>
    <w:rsid w:val="0018012E"/>
    <w:rsid w:val="0018175C"/>
    <w:rsid w:val="00182B7F"/>
    <w:rsid w:val="001947A3"/>
    <w:rsid w:val="001947E0"/>
    <w:rsid w:val="001A010F"/>
    <w:rsid w:val="001A1083"/>
    <w:rsid w:val="001A3758"/>
    <w:rsid w:val="001A6C24"/>
    <w:rsid w:val="001C0013"/>
    <w:rsid w:val="001C232D"/>
    <w:rsid w:val="001C5987"/>
    <w:rsid w:val="001C635D"/>
    <w:rsid w:val="001E5229"/>
    <w:rsid w:val="001F05CE"/>
    <w:rsid w:val="001F365C"/>
    <w:rsid w:val="001F4F02"/>
    <w:rsid w:val="001F6593"/>
    <w:rsid w:val="00201CC6"/>
    <w:rsid w:val="0020427B"/>
    <w:rsid w:val="0021195A"/>
    <w:rsid w:val="00213297"/>
    <w:rsid w:val="00214741"/>
    <w:rsid w:val="00214979"/>
    <w:rsid w:val="002151FC"/>
    <w:rsid w:val="002202D3"/>
    <w:rsid w:val="00220CB3"/>
    <w:rsid w:val="00220DA7"/>
    <w:rsid w:val="002269EF"/>
    <w:rsid w:val="00227955"/>
    <w:rsid w:val="00234497"/>
    <w:rsid w:val="00243EEB"/>
    <w:rsid w:val="00260A70"/>
    <w:rsid w:val="00264696"/>
    <w:rsid w:val="00271E73"/>
    <w:rsid w:val="002754A0"/>
    <w:rsid w:val="00284C28"/>
    <w:rsid w:val="002851CF"/>
    <w:rsid w:val="00287C3E"/>
    <w:rsid w:val="00287CDE"/>
    <w:rsid w:val="00292AEF"/>
    <w:rsid w:val="0029359A"/>
    <w:rsid w:val="00297B2C"/>
    <w:rsid w:val="002A4ABA"/>
    <w:rsid w:val="002A518F"/>
    <w:rsid w:val="002B2A28"/>
    <w:rsid w:val="002B46E1"/>
    <w:rsid w:val="002B563B"/>
    <w:rsid w:val="002C0EF9"/>
    <w:rsid w:val="002C2A99"/>
    <w:rsid w:val="002C4858"/>
    <w:rsid w:val="002D08E8"/>
    <w:rsid w:val="002D6C9A"/>
    <w:rsid w:val="002E7E00"/>
    <w:rsid w:val="002F0482"/>
    <w:rsid w:val="002F061A"/>
    <w:rsid w:val="002F18B8"/>
    <w:rsid w:val="002F2803"/>
    <w:rsid w:val="002F50E6"/>
    <w:rsid w:val="002F5D0D"/>
    <w:rsid w:val="00301A06"/>
    <w:rsid w:val="00303456"/>
    <w:rsid w:val="003064B8"/>
    <w:rsid w:val="00307BDB"/>
    <w:rsid w:val="00317147"/>
    <w:rsid w:val="00321C61"/>
    <w:rsid w:val="00323B5D"/>
    <w:rsid w:val="00333B6C"/>
    <w:rsid w:val="003408D5"/>
    <w:rsid w:val="00340BCF"/>
    <w:rsid w:val="00341948"/>
    <w:rsid w:val="003424C4"/>
    <w:rsid w:val="00345143"/>
    <w:rsid w:val="003511E3"/>
    <w:rsid w:val="003530FB"/>
    <w:rsid w:val="00356CC5"/>
    <w:rsid w:val="003631CA"/>
    <w:rsid w:val="003665DF"/>
    <w:rsid w:val="00367EA3"/>
    <w:rsid w:val="003728BC"/>
    <w:rsid w:val="00392707"/>
    <w:rsid w:val="00396D71"/>
    <w:rsid w:val="003A0861"/>
    <w:rsid w:val="003B342B"/>
    <w:rsid w:val="003B729C"/>
    <w:rsid w:val="003B74E3"/>
    <w:rsid w:val="003C28B2"/>
    <w:rsid w:val="003C3CEE"/>
    <w:rsid w:val="003C4B50"/>
    <w:rsid w:val="003C71B7"/>
    <w:rsid w:val="003D1071"/>
    <w:rsid w:val="003D6093"/>
    <w:rsid w:val="003D7769"/>
    <w:rsid w:val="003E01F1"/>
    <w:rsid w:val="003E2103"/>
    <w:rsid w:val="003E3EEA"/>
    <w:rsid w:val="003E438A"/>
    <w:rsid w:val="003F21B6"/>
    <w:rsid w:val="003F5B56"/>
    <w:rsid w:val="003F78BF"/>
    <w:rsid w:val="00400DFC"/>
    <w:rsid w:val="00401F77"/>
    <w:rsid w:val="00413723"/>
    <w:rsid w:val="0043088C"/>
    <w:rsid w:val="0043183B"/>
    <w:rsid w:val="0043403B"/>
    <w:rsid w:val="004347F3"/>
    <w:rsid w:val="00442C33"/>
    <w:rsid w:val="0045108F"/>
    <w:rsid w:val="004622C1"/>
    <w:rsid w:val="004645FD"/>
    <w:rsid w:val="00464B51"/>
    <w:rsid w:val="00466577"/>
    <w:rsid w:val="0047067B"/>
    <w:rsid w:val="004714AC"/>
    <w:rsid w:val="00472B3F"/>
    <w:rsid w:val="0047579B"/>
    <w:rsid w:val="00484263"/>
    <w:rsid w:val="00497D60"/>
    <w:rsid w:val="004A1171"/>
    <w:rsid w:val="004A5652"/>
    <w:rsid w:val="004A5889"/>
    <w:rsid w:val="004A74B2"/>
    <w:rsid w:val="004B6874"/>
    <w:rsid w:val="004C1156"/>
    <w:rsid w:val="004C1412"/>
    <w:rsid w:val="004C1ED2"/>
    <w:rsid w:val="004E1AEF"/>
    <w:rsid w:val="004E3991"/>
    <w:rsid w:val="004F1B0C"/>
    <w:rsid w:val="004F208E"/>
    <w:rsid w:val="004F3555"/>
    <w:rsid w:val="004F7113"/>
    <w:rsid w:val="00502C35"/>
    <w:rsid w:val="0050452F"/>
    <w:rsid w:val="005143ED"/>
    <w:rsid w:val="005145E6"/>
    <w:rsid w:val="00517334"/>
    <w:rsid w:val="00521E9A"/>
    <w:rsid w:val="00523135"/>
    <w:rsid w:val="0052712A"/>
    <w:rsid w:val="00531E8C"/>
    <w:rsid w:val="00534AEA"/>
    <w:rsid w:val="00541FA1"/>
    <w:rsid w:val="00542CAE"/>
    <w:rsid w:val="005432D4"/>
    <w:rsid w:val="00543BCB"/>
    <w:rsid w:val="00545C10"/>
    <w:rsid w:val="00546459"/>
    <w:rsid w:val="00557D66"/>
    <w:rsid w:val="00562A06"/>
    <w:rsid w:val="005632E6"/>
    <w:rsid w:val="00572B56"/>
    <w:rsid w:val="005762D4"/>
    <w:rsid w:val="00580D28"/>
    <w:rsid w:val="005814EF"/>
    <w:rsid w:val="005815A2"/>
    <w:rsid w:val="00591137"/>
    <w:rsid w:val="00594B22"/>
    <w:rsid w:val="0059617F"/>
    <w:rsid w:val="005A03F9"/>
    <w:rsid w:val="005A27E1"/>
    <w:rsid w:val="005A36AC"/>
    <w:rsid w:val="005A7E82"/>
    <w:rsid w:val="005B02C4"/>
    <w:rsid w:val="005B3713"/>
    <w:rsid w:val="005C184E"/>
    <w:rsid w:val="005C2FE3"/>
    <w:rsid w:val="005C6A0A"/>
    <w:rsid w:val="005D14D7"/>
    <w:rsid w:val="005D281F"/>
    <w:rsid w:val="005F63F4"/>
    <w:rsid w:val="005F73C3"/>
    <w:rsid w:val="0060262D"/>
    <w:rsid w:val="00602F67"/>
    <w:rsid w:val="0060355E"/>
    <w:rsid w:val="0060475C"/>
    <w:rsid w:val="00605F90"/>
    <w:rsid w:val="0061239A"/>
    <w:rsid w:val="00622C12"/>
    <w:rsid w:val="00631BDE"/>
    <w:rsid w:val="00634005"/>
    <w:rsid w:val="0064008A"/>
    <w:rsid w:val="00641A6C"/>
    <w:rsid w:val="00643719"/>
    <w:rsid w:val="0065250C"/>
    <w:rsid w:val="00660D24"/>
    <w:rsid w:val="006736A7"/>
    <w:rsid w:val="006749F6"/>
    <w:rsid w:val="00676E8C"/>
    <w:rsid w:val="006825D4"/>
    <w:rsid w:val="00682CF3"/>
    <w:rsid w:val="0068404D"/>
    <w:rsid w:val="00684D27"/>
    <w:rsid w:val="00687CEB"/>
    <w:rsid w:val="00692EC3"/>
    <w:rsid w:val="00695EA6"/>
    <w:rsid w:val="00696C1C"/>
    <w:rsid w:val="006A0101"/>
    <w:rsid w:val="006A282B"/>
    <w:rsid w:val="006A5683"/>
    <w:rsid w:val="006B12F1"/>
    <w:rsid w:val="006B1995"/>
    <w:rsid w:val="006B3180"/>
    <w:rsid w:val="006D1AE8"/>
    <w:rsid w:val="006D297E"/>
    <w:rsid w:val="006D3069"/>
    <w:rsid w:val="006D49B3"/>
    <w:rsid w:val="006E10FF"/>
    <w:rsid w:val="006E3AEF"/>
    <w:rsid w:val="007013F4"/>
    <w:rsid w:val="0070483C"/>
    <w:rsid w:val="00707F07"/>
    <w:rsid w:val="00710B60"/>
    <w:rsid w:val="007119A7"/>
    <w:rsid w:val="0071411B"/>
    <w:rsid w:val="00714288"/>
    <w:rsid w:val="00714FC4"/>
    <w:rsid w:val="00716D95"/>
    <w:rsid w:val="00732156"/>
    <w:rsid w:val="007406EF"/>
    <w:rsid w:val="00740E2D"/>
    <w:rsid w:val="007445E5"/>
    <w:rsid w:val="00744ABF"/>
    <w:rsid w:val="007455EF"/>
    <w:rsid w:val="007476C7"/>
    <w:rsid w:val="00750E64"/>
    <w:rsid w:val="007519E5"/>
    <w:rsid w:val="007540D8"/>
    <w:rsid w:val="00762BA1"/>
    <w:rsid w:val="0077370B"/>
    <w:rsid w:val="007767E6"/>
    <w:rsid w:val="00781577"/>
    <w:rsid w:val="00781665"/>
    <w:rsid w:val="00784553"/>
    <w:rsid w:val="00791B69"/>
    <w:rsid w:val="0079684B"/>
    <w:rsid w:val="007A6DF6"/>
    <w:rsid w:val="007A7104"/>
    <w:rsid w:val="007B06EF"/>
    <w:rsid w:val="007B1484"/>
    <w:rsid w:val="007C193E"/>
    <w:rsid w:val="007D192D"/>
    <w:rsid w:val="007E20A9"/>
    <w:rsid w:val="007E3C92"/>
    <w:rsid w:val="007F2157"/>
    <w:rsid w:val="007F3436"/>
    <w:rsid w:val="007F351F"/>
    <w:rsid w:val="00804249"/>
    <w:rsid w:val="008053BA"/>
    <w:rsid w:val="00806E85"/>
    <w:rsid w:val="00810635"/>
    <w:rsid w:val="00814369"/>
    <w:rsid w:val="00817936"/>
    <w:rsid w:val="00821B7B"/>
    <w:rsid w:val="0082265D"/>
    <w:rsid w:val="00824E30"/>
    <w:rsid w:val="0082740C"/>
    <w:rsid w:val="008349E2"/>
    <w:rsid w:val="00840616"/>
    <w:rsid w:val="00841B10"/>
    <w:rsid w:val="0084460D"/>
    <w:rsid w:val="008472BD"/>
    <w:rsid w:val="00851E22"/>
    <w:rsid w:val="00853125"/>
    <w:rsid w:val="00856927"/>
    <w:rsid w:val="00857758"/>
    <w:rsid w:val="008612B6"/>
    <w:rsid w:val="00861409"/>
    <w:rsid w:val="0086268B"/>
    <w:rsid w:val="00865935"/>
    <w:rsid w:val="00866C55"/>
    <w:rsid w:val="00876999"/>
    <w:rsid w:val="008828F8"/>
    <w:rsid w:val="00883DB5"/>
    <w:rsid w:val="0088430A"/>
    <w:rsid w:val="0088792C"/>
    <w:rsid w:val="00890A01"/>
    <w:rsid w:val="00893B18"/>
    <w:rsid w:val="00893BFD"/>
    <w:rsid w:val="008959F8"/>
    <w:rsid w:val="008A474F"/>
    <w:rsid w:val="008A4C42"/>
    <w:rsid w:val="008B56D7"/>
    <w:rsid w:val="008C0ECA"/>
    <w:rsid w:val="008C2BB3"/>
    <w:rsid w:val="008D353A"/>
    <w:rsid w:val="008E5326"/>
    <w:rsid w:val="008F0DC6"/>
    <w:rsid w:val="008F4C71"/>
    <w:rsid w:val="008F52DD"/>
    <w:rsid w:val="008F5DA2"/>
    <w:rsid w:val="008F73CB"/>
    <w:rsid w:val="0090462C"/>
    <w:rsid w:val="0090526C"/>
    <w:rsid w:val="0091000A"/>
    <w:rsid w:val="00910963"/>
    <w:rsid w:val="00912A5B"/>
    <w:rsid w:val="00913E1B"/>
    <w:rsid w:val="009171C0"/>
    <w:rsid w:val="00921BB1"/>
    <w:rsid w:val="00922862"/>
    <w:rsid w:val="00922D5B"/>
    <w:rsid w:val="00925396"/>
    <w:rsid w:val="00933C72"/>
    <w:rsid w:val="00934E44"/>
    <w:rsid w:val="00941A0B"/>
    <w:rsid w:val="00943C70"/>
    <w:rsid w:val="00945100"/>
    <w:rsid w:val="00946F1F"/>
    <w:rsid w:val="00947BBA"/>
    <w:rsid w:val="0095024C"/>
    <w:rsid w:val="009523DC"/>
    <w:rsid w:val="009554B0"/>
    <w:rsid w:val="009565BF"/>
    <w:rsid w:val="00963656"/>
    <w:rsid w:val="00965CA5"/>
    <w:rsid w:val="00970694"/>
    <w:rsid w:val="0097150C"/>
    <w:rsid w:val="009731DA"/>
    <w:rsid w:val="00974555"/>
    <w:rsid w:val="00975D01"/>
    <w:rsid w:val="009768F7"/>
    <w:rsid w:val="009853B1"/>
    <w:rsid w:val="0098567D"/>
    <w:rsid w:val="00986621"/>
    <w:rsid w:val="00990292"/>
    <w:rsid w:val="00991534"/>
    <w:rsid w:val="00991C88"/>
    <w:rsid w:val="00994B26"/>
    <w:rsid w:val="0099503E"/>
    <w:rsid w:val="00995D2E"/>
    <w:rsid w:val="00995F1E"/>
    <w:rsid w:val="00996A26"/>
    <w:rsid w:val="009978BE"/>
    <w:rsid w:val="009A057B"/>
    <w:rsid w:val="009B6B5B"/>
    <w:rsid w:val="009B7059"/>
    <w:rsid w:val="009B7A2F"/>
    <w:rsid w:val="009C0BE5"/>
    <w:rsid w:val="009C4B32"/>
    <w:rsid w:val="009D2CDF"/>
    <w:rsid w:val="009E51E5"/>
    <w:rsid w:val="009E593A"/>
    <w:rsid w:val="009E6174"/>
    <w:rsid w:val="009F3186"/>
    <w:rsid w:val="009F3821"/>
    <w:rsid w:val="00A03659"/>
    <w:rsid w:val="00A04045"/>
    <w:rsid w:val="00A16890"/>
    <w:rsid w:val="00A17ADF"/>
    <w:rsid w:val="00A24D2E"/>
    <w:rsid w:val="00A2511A"/>
    <w:rsid w:val="00A32CFA"/>
    <w:rsid w:val="00A354E7"/>
    <w:rsid w:val="00A35F1D"/>
    <w:rsid w:val="00A40550"/>
    <w:rsid w:val="00A4680D"/>
    <w:rsid w:val="00A468D7"/>
    <w:rsid w:val="00A46F58"/>
    <w:rsid w:val="00A500EF"/>
    <w:rsid w:val="00A54BD0"/>
    <w:rsid w:val="00A54E33"/>
    <w:rsid w:val="00A620E1"/>
    <w:rsid w:val="00A674D7"/>
    <w:rsid w:val="00A7614B"/>
    <w:rsid w:val="00A77D13"/>
    <w:rsid w:val="00A81415"/>
    <w:rsid w:val="00A843B2"/>
    <w:rsid w:val="00A8528E"/>
    <w:rsid w:val="00A91752"/>
    <w:rsid w:val="00A957EE"/>
    <w:rsid w:val="00A963B6"/>
    <w:rsid w:val="00AA0300"/>
    <w:rsid w:val="00AA18E9"/>
    <w:rsid w:val="00AA3EC9"/>
    <w:rsid w:val="00AB1542"/>
    <w:rsid w:val="00AB50A7"/>
    <w:rsid w:val="00AB5D59"/>
    <w:rsid w:val="00AC0CE8"/>
    <w:rsid w:val="00AC32F4"/>
    <w:rsid w:val="00AC42E2"/>
    <w:rsid w:val="00AC5754"/>
    <w:rsid w:val="00AD27B4"/>
    <w:rsid w:val="00AD6396"/>
    <w:rsid w:val="00AE18C0"/>
    <w:rsid w:val="00AE2C8D"/>
    <w:rsid w:val="00AF1766"/>
    <w:rsid w:val="00AF505B"/>
    <w:rsid w:val="00AF5D8D"/>
    <w:rsid w:val="00B00DD6"/>
    <w:rsid w:val="00B013FA"/>
    <w:rsid w:val="00B04E18"/>
    <w:rsid w:val="00B10F6D"/>
    <w:rsid w:val="00B118CF"/>
    <w:rsid w:val="00B13BDE"/>
    <w:rsid w:val="00B23EF4"/>
    <w:rsid w:val="00B441A2"/>
    <w:rsid w:val="00B4560E"/>
    <w:rsid w:val="00B470A5"/>
    <w:rsid w:val="00B50860"/>
    <w:rsid w:val="00B55D7D"/>
    <w:rsid w:val="00B643D7"/>
    <w:rsid w:val="00B66B9C"/>
    <w:rsid w:val="00B7574C"/>
    <w:rsid w:val="00B76104"/>
    <w:rsid w:val="00B916CF"/>
    <w:rsid w:val="00B96496"/>
    <w:rsid w:val="00B9786D"/>
    <w:rsid w:val="00BA4CC2"/>
    <w:rsid w:val="00BA59D8"/>
    <w:rsid w:val="00BB382B"/>
    <w:rsid w:val="00BC0ACF"/>
    <w:rsid w:val="00BC3FB5"/>
    <w:rsid w:val="00BC57DF"/>
    <w:rsid w:val="00BD166F"/>
    <w:rsid w:val="00BD2D78"/>
    <w:rsid w:val="00BD6096"/>
    <w:rsid w:val="00BD78D7"/>
    <w:rsid w:val="00BE094C"/>
    <w:rsid w:val="00BE2449"/>
    <w:rsid w:val="00BE4426"/>
    <w:rsid w:val="00BF2EA2"/>
    <w:rsid w:val="00C035F2"/>
    <w:rsid w:val="00C043B8"/>
    <w:rsid w:val="00C07CB2"/>
    <w:rsid w:val="00C11685"/>
    <w:rsid w:val="00C2192F"/>
    <w:rsid w:val="00C24134"/>
    <w:rsid w:val="00C254D2"/>
    <w:rsid w:val="00C263D3"/>
    <w:rsid w:val="00C273CC"/>
    <w:rsid w:val="00C310AA"/>
    <w:rsid w:val="00C403DA"/>
    <w:rsid w:val="00C515A9"/>
    <w:rsid w:val="00C57223"/>
    <w:rsid w:val="00C65596"/>
    <w:rsid w:val="00C67843"/>
    <w:rsid w:val="00C678EF"/>
    <w:rsid w:val="00C71450"/>
    <w:rsid w:val="00C878B3"/>
    <w:rsid w:val="00CA3D1E"/>
    <w:rsid w:val="00CA49AA"/>
    <w:rsid w:val="00CB2250"/>
    <w:rsid w:val="00CB3247"/>
    <w:rsid w:val="00CB4649"/>
    <w:rsid w:val="00CC0240"/>
    <w:rsid w:val="00CC32CF"/>
    <w:rsid w:val="00CC4FDD"/>
    <w:rsid w:val="00CD6EC8"/>
    <w:rsid w:val="00CE14F9"/>
    <w:rsid w:val="00CE162A"/>
    <w:rsid w:val="00CE555C"/>
    <w:rsid w:val="00CF0132"/>
    <w:rsid w:val="00CF1A42"/>
    <w:rsid w:val="00D011F7"/>
    <w:rsid w:val="00D1115E"/>
    <w:rsid w:val="00D141D5"/>
    <w:rsid w:val="00D1526E"/>
    <w:rsid w:val="00D15E0D"/>
    <w:rsid w:val="00D175A8"/>
    <w:rsid w:val="00D27805"/>
    <w:rsid w:val="00D310BB"/>
    <w:rsid w:val="00D334F0"/>
    <w:rsid w:val="00D414F4"/>
    <w:rsid w:val="00D50ABF"/>
    <w:rsid w:val="00D56C55"/>
    <w:rsid w:val="00D62515"/>
    <w:rsid w:val="00D70EE3"/>
    <w:rsid w:val="00D770EF"/>
    <w:rsid w:val="00D77C64"/>
    <w:rsid w:val="00D8146E"/>
    <w:rsid w:val="00D82B6F"/>
    <w:rsid w:val="00D873E3"/>
    <w:rsid w:val="00D95EA0"/>
    <w:rsid w:val="00DA0C3D"/>
    <w:rsid w:val="00DA47D2"/>
    <w:rsid w:val="00DC1136"/>
    <w:rsid w:val="00DC2267"/>
    <w:rsid w:val="00DC2782"/>
    <w:rsid w:val="00DD0911"/>
    <w:rsid w:val="00DD4723"/>
    <w:rsid w:val="00DD4CF9"/>
    <w:rsid w:val="00DD5B94"/>
    <w:rsid w:val="00DE56C6"/>
    <w:rsid w:val="00DF2333"/>
    <w:rsid w:val="00DF50EA"/>
    <w:rsid w:val="00E05F7A"/>
    <w:rsid w:val="00E06581"/>
    <w:rsid w:val="00E07003"/>
    <w:rsid w:val="00E13B19"/>
    <w:rsid w:val="00E16D72"/>
    <w:rsid w:val="00E20C6D"/>
    <w:rsid w:val="00E3499C"/>
    <w:rsid w:val="00E36F24"/>
    <w:rsid w:val="00E40387"/>
    <w:rsid w:val="00E41D53"/>
    <w:rsid w:val="00E42BBE"/>
    <w:rsid w:val="00E471E6"/>
    <w:rsid w:val="00E47DC0"/>
    <w:rsid w:val="00E50D8E"/>
    <w:rsid w:val="00E60118"/>
    <w:rsid w:val="00E70B13"/>
    <w:rsid w:val="00E759DA"/>
    <w:rsid w:val="00E80324"/>
    <w:rsid w:val="00E81928"/>
    <w:rsid w:val="00E86BDA"/>
    <w:rsid w:val="00E90CD6"/>
    <w:rsid w:val="00E91B54"/>
    <w:rsid w:val="00E935DF"/>
    <w:rsid w:val="00E97C57"/>
    <w:rsid w:val="00EA0C29"/>
    <w:rsid w:val="00EA2CA8"/>
    <w:rsid w:val="00EA7E26"/>
    <w:rsid w:val="00EB1375"/>
    <w:rsid w:val="00EB1402"/>
    <w:rsid w:val="00EB3DB0"/>
    <w:rsid w:val="00EB6BD0"/>
    <w:rsid w:val="00EC35A1"/>
    <w:rsid w:val="00EC38FE"/>
    <w:rsid w:val="00EC4C7A"/>
    <w:rsid w:val="00EC4FB7"/>
    <w:rsid w:val="00EC5CFB"/>
    <w:rsid w:val="00EC67BD"/>
    <w:rsid w:val="00ED41FF"/>
    <w:rsid w:val="00ED5282"/>
    <w:rsid w:val="00EE12F8"/>
    <w:rsid w:val="00EE1670"/>
    <w:rsid w:val="00EE234E"/>
    <w:rsid w:val="00EE626C"/>
    <w:rsid w:val="00EE7233"/>
    <w:rsid w:val="00EF2565"/>
    <w:rsid w:val="00F008B2"/>
    <w:rsid w:val="00F03FC7"/>
    <w:rsid w:val="00F05333"/>
    <w:rsid w:val="00F06581"/>
    <w:rsid w:val="00F06E98"/>
    <w:rsid w:val="00F1331D"/>
    <w:rsid w:val="00F13579"/>
    <w:rsid w:val="00F2047C"/>
    <w:rsid w:val="00F269AC"/>
    <w:rsid w:val="00F307DA"/>
    <w:rsid w:val="00F346E6"/>
    <w:rsid w:val="00F423CF"/>
    <w:rsid w:val="00F437ED"/>
    <w:rsid w:val="00F46F2C"/>
    <w:rsid w:val="00F515B8"/>
    <w:rsid w:val="00F52D89"/>
    <w:rsid w:val="00F52DC8"/>
    <w:rsid w:val="00F5303E"/>
    <w:rsid w:val="00F53ADF"/>
    <w:rsid w:val="00F53D72"/>
    <w:rsid w:val="00F546B4"/>
    <w:rsid w:val="00F548A2"/>
    <w:rsid w:val="00F5548D"/>
    <w:rsid w:val="00F57697"/>
    <w:rsid w:val="00F63D92"/>
    <w:rsid w:val="00F656C7"/>
    <w:rsid w:val="00F72D24"/>
    <w:rsid w:val="00F76C38"/>
    <w:rsid w:val="00F85994"/>
    <w:rsid w:val="00F90733"/>
    <w:rsid w:val="00F9157A"/>
    <w:rsid w:val="00F920DC"/>
    <w:rsid w:val="00F92F92"/>
    <w:rsid w:val="00F97603"/>
    <w:rsid w:val="00FB38FF"/>
    <w:rsid w:val="00FC1C62"/>
    <w:rsid w:val="00FC3795"/>
    <w:rsid w:val="00FD0749"/>
    <w:rsid w:val="00FD0D86"/>
    <w:rsid w:val="00FD4FD8"/>
    <w:rsid w:val="00FD5D25"/>
    <w:rsid w:val="00FD7BD1"/>
    <w:rsid w:val="00FE10FC"/>
    <w:rsid w:val="00FE37B3"/>
    <w:rsid w:val="00FE3B2C"/>
    <w:rsid w:val="00FE54C3"/>
    <w:rsid w:val="00FF06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C9A9AEF-14DE-41E7-A4FD-BAC4D8E0A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3BC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43BCB"/>
    <w:rPr>
      <w:sz w:val="18"/>
      <w:szCs w:val="18"/>
    </w:rPr>
  </w:style>
  <w:style w:type="paragraph" w:styleId="Footer">
    <w:name w:val="footer"/>
    <w:basedOn w:val="Normal"/>
    <w:link w:val="FooterChar"/>
    <w:uiPriority w:val="99"/>
    <w:unhideWhenUsed/>
    <w:rsid w:val="00543BC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543BCB"/>
    <w:rPr>
      <w:sz w:val="18"/>
      <w:szCs w:val="18"/>
    </w:rPr>
  </w:style>
  <w:style w:type="character" w:styleId="Hyperlink">
    <w:name w:val="Hyperlink"/>
    <w:basedOn w:val="DefaultParagraphFont"/>
    <w:uiPriority w:val="99"/>
    <w:unhideWhenUsed/>
    <w:rsid w:val="00000658"/>
    <w:rPr>
      <w:color w:val="0000FF" w:themeColor="hyperlink"/>
      <w:u w:val="single"/>
    </w:rPr>
  </w:style>
  <w:style w:type="table" w:styleId="TableGrid">
    <w:name w:val="Table Grid"/>
    <w:basedOn w:val="TableNormal"/>
    <w:uiPriority w:val="59"/>
    <w:rsid w:val="0000065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000658"/>
    <w:rPr>
      <w:b/>
      <w:bCs/>
    </w:rPr>
  </w:style>
  <w:style w:type="character" w:customStyle="1" w:styleId="apple-converted-space">
    <w:name w:val="apple-converted-space"/>
    <w:basedOn w:val="DefaultParagraphFont"/>
    <w:rsid w:val="00000658"/>
  </w:style>
  <w:style w:type="character" w:styleId="Emphasis">
    <w:name w:val="Emphasis"/>
    <w:basedOn w:val="DefaultParagraphFont"/>
    <w:uiPriority w:val="20"/>
    <w:qFormat/>
    <w:rsid w:val="00000658"/>
    <w:rPr>
      <w:i/>
      <w:iCs/>
    </w:rPr>
  </w:style>
  <w:style w:type="character" w:customStyle="1" w:styleId="A2">
    <w:name w:val="A2"/>
    <w:rsid w:val="0007405A"/>
    <w:rPr>
      <w:rFonts w:cs="Arial"/>
      <w:color w:val="221E1F"/>
      <w:sz w:val="16"/>
      <w:szCs w:val="16"/>
    </w:rPr>
  </w:style>
  <w:style w:type="paragraph" w:styleId="BalloonText">
    <w:name w:val="Balloon Text"/>
    <w:basedOn w:val="Normal"/>
    <w:link w:val="BalloonTextChar"/>
    <w:uiPriority w:val="99"/>
    <w:semiHidden/>
    <w:unhideWhenUsed/>
    <w:rsid w:val="0003159A"/>
    <w:rPr>
      <w:sz w:val="18"/>
      <w:szCs w:val="18"/>
    </w:rPr>
  </w:style>
  <w:style w:type="character" w:customStyle="1" w:styleId="BalloonTextChar">
    <w:name w:val="Balloon Text Char"/>
    <w:basedOn w:val="DefaultParagraphFont"/>
    <w:link w:val="BalloonText"/>
    <w:uiPriority w:val="99"/>
    <w:semiHidden/>
    <w:rsid w:val="0003159A"/>
    <w:rPr>
      <w:sz w:val="18"/>
      <w:szCs w:val="18"/>
    </w:rPr>
  </w:style>
  <w:style w:type="paragraph" w:styleId="ListParagraph">
    <w:name w:val="List Paragraph"/>
    <w:basedOn w:val="Normal"/>
    <w:uiPriority w:val="34"/>
    <w:qFormat/>
    <w:rsid w:val="004622C1"/>
    <w:pPr>
      <w:widowControl/>
      <w:suppressAutoHyphens/>
      <w:ind w:firstLineChars="200" w:firstLine="420"/>
      <w:jc w:val="left"/>
    </w:pPr>
    <w:rPr>
      <w:rFonts w:ascii="Times New Roman" w:eastAsia="Lucida Sans Unicode" w:hAnsi="Times New Roman" w:cs="Mangal"/>
      <w:kern w:val="1"/>
      <w:sz w:val="24"/>
      <w:szCs w:val="21"/>
      <w:lang w:val="it-IT" w:eastAsia="hi-IN" w:bidi="hi-IN"/>
    </w:rPr>
  </w:style>
  <w:style w:type="character" w:styleId="CommentReference">
    <w:name w:val="annotation reference"/>
    <w:rsid w:val="00060860"/>
    <w:rPr>
      <w:rFonts w:cs="Times New Roman"/>
      <w:sz w:val="21"/>
      <w:szCs w:val="21"/>
    </w:rPr>
  </w:style>
  <w:style w:type="paragraph" w:styleId="CommentText">
    <w:name w:val="annotation text"/>
    <w:basedOn w:val="Normal"/>
    <w:link w:val="CommentTextChar"/>
    <w:rsid w:val="00060860"/>
    <w:pPr>
      <w:widowControl/>
      <w:jc w:val="left"/>
    </w:pPr>
    <w:rPr>
      <w:rFonts w:ascii="Times New Roman" w:eastAsia="SimSun" w:hAnsi="Times New Roman" w:cs="Times New Roman"/>
      <w:kern w:val="0"/>
      <w:sz w:val="24"/>
      <w:szCs w:val="24"/>
      <w:lang w:eastAsia="en-US"/>
    </w:rPr>
  </w:style>
  <w:style w:type="character" w:customStyle="1" w:styleId="CommentTextChar">
    <w:name w:val="Comment Text Char"/>
    <w:basedOn w:val="DefaultParagraphFont"/>
    <w:link w:val="CommentText"/>
    <w:rsid w:val="00060860"/>
    <w:rPr>
      <w:rFonts w:ascii="Times New Roman" w:eastAsia="SimSun" w:hAnsi="Times New Roman" w:cs="Times New Roman"/>
      <w:kern w:val="0"/>
      <w:sz w:val="24"/>
      <w:szCs w:val="24"/>
      <w:lang w:eastAsia="en-US"/>
    </w:rPr>
  </w:style>
  <w:style w:type="paragraph" w:styleId="NormalWeb">
    <w:name w:val="Normal (Web)"/>
    <w:basedOn w:val="Normal"/>
    <w:uiPriority w:val="99"/>
    <w:unhideWhenUsed/>
    <w:rsid w:val="00060860"/>
    <w:pPr>
      <w:widowControl/>
      <w:spacing w:before="100" w:beforeAutospacing="1" w:after="100" w:afterAutospacing="1"/>
      <w:jc w:val="left"/>
    </w:pPr>
    <w:rPr>
      <w:rFonts w:ascii="Times New Roman" w:eastAsia="Times New Roman" w:hAnsi="Times New Roman" w:cs="Times New Roman"/>
      <w:kern w:val="0"/>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9391</Words>
  <Characters>53534</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62800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LS Ma</cp:lastModifiedBy>
  <cp:revision>2</cp:revision>
  <dcterms:created xsi:type="dcterms:W3CDTF">2015-05-06T23:24:00Z</dcterms:created>
  <dcterms:modified xsi:type="dcterms:W3CDTF">2015-05-06T23:24:00Z</dcterms:modified>
</cp:coreProperties>
</file>