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5C3F8" w14:textId="77777777" w:rsidR="00740282" w:rsidRPr="00160C5A" w:rsidRDefault="00740282" w:rsidP="00160C5A">
      <w:pPr>
        <w:spacing w:after="0" w:line="360" w:lineRule="auto"/>
        <w:jc w:val="both"/>
        <w:rPr>
          <w:rFonts w:ascii="Book Antiqua" w:hAnsi="Book Antiqua"/>
          <w:sz w:val="24"/>
          <w:szCs w:val="24"/>
        </w:rPr>
      </w:pPr>
      <w:r w:rsidRPr="00160C5A">
        <w:rPr>
          <w:rFonts w:ascii="Book Antiqua" w:hAnsi="Book Antiqua"/>
          <w:b/>
          <w:sz w:val="24"/>
          <w:szCs w:val="24"/>
        </w:rPr>
        <w:t xml:space="preserve">Name of journal: </w:t>
      </w:r>
      <w:r w:rsidRPr="00517DA1">
        <w:rPr>
          <w:rFonts w:ascii="Book Antiqua" w:hAnsi="Book Antiqua"/>
          <w:b/>
          <w:sz w:val="24"/>
          <w:szCs w:val="24"/>
        </w:rPr>
        <w:t>World Journal of Diabetes</w:t>
      </w:r>
    </w:p>
    <w:p w14:paraId="0B0BAFDA" w14:textId="77777777" w:rsidR="00740282" w:rsidRPr="00160C5A" w:rsidRDefault="00740282" w:rsidP="00160C5A">
      <w:pPr>
        <w:spacing w:after="0" w:line="360" w:lineRule="auto"/>
        <w:jc w:val="both"/>
        <w:rPr>
          <w:rFonts w:ascii="Book Antiqua" w:hAnsi="Book Antiqua"/>
          <w:b/>
          <w:sz w:val="24"/>
          <w:szCs w:val="24"/>
          <w:lang w:eastAsia="zh-CN"/>
        </w:rPr>
      </w:pPr>
      <w:r w:rsidRPr="00160C5A">
        <w:rPr>
          <w:rFonts w:ascii="Book Antiqua" w:hAnsi="Book Antiqua"/>
          <w:b/>
          <w:sz w:val="24"/>
          <w:szCs w:val="24"/>
        </w:rPr>
        <w:t xml:space="preserve">ESPS Manuscript NO: </w:t>
      </w:r>
      <w:r w:rsidRPr="00160C5A">
        <w:rPr>
          <w:rFonts w:ascii="Book Antiqua" w:hAnsi="Book Antiqua"/>
          <w:b/>
          <w:sz w:val="24"/>
          <w:szCs w:val="24"/>
          <w:lang w:eastAsia="zh-CN"/>
        </w:rPr>
        <w:t>17289</w:t>
      </w:r>
    </w:p>
    <w:p w14:paraId="5A65FEDB" w14:textId="1CD992D8" w:rsidR="00740282" w:rsidRPr="00160C5A" w:rsidRDefault="00F05FC5" w:rsidP="00160C5A">
      <w:pPr>
        <w:autoSpaceDE w:val="0"/>
        <w:autoSpaceDN w:val="0"/>
        <w:adjustRightInd w:val="0"/>
        <w:spacing w:after="0" w:line="360" w:lineRule="auto"/>
        <w:jc w:val="both"/>
        <w:rPr>
          <w:rFonts w:ascii="Book Antiqua" w:hAnsi="Book Antiqua"/>
          <w:b/>
          <w:sz w:val="24"/>
          <w:szCs w:val="24"/>
          <w:lang w:eastAsia="zh-CN"/>
        </w:rPr>
      </w:pPr>
      <w:r w:rsidRPr="00B421B3">
        <w:rPr>
          <w:rFonts w:ascii="Book Antiqua" w:eastAsiaTheme="minorEastAsia" w:hAnsi="Book Antiqua"/>
          <w:b/>
          <w:kern w:val="2"/>
          <w:sz w:val="24"/>
          <w:szCs w:val="24"/>
        </w:rPr>
        <w:t>Manuscript Type</w:t>
      </w:r>
      <w:r w:rsidRPr="00A8789F">
        <w:rPr>
          <w:rFonts w:ascii="Book Antiqua" w:hAnsi="Book Antiqua"/>
          <w:b/>
          <w:sz w:val="24"/>
          <w:szCs w:val="24"/>
        </w:rPr>
        <w:t>:</w:t>
      </w:r>
      <w:r>
        <w:rPr>
          <w:rFonts w:ascii="Book Antiqua" w:hAnsi="Book Antiqua" w:hint="eastAsia"/>
          <w:b/>
          <w:sz w:val="24"/>
          <w:szCs w:val="24"/>
          <w:lang w:eastAsia="zh-CN"/>
        </w:rPr>
        <w:t xml:space="preserve"> </w:t>
      </w:r>
      <w:r w:rsidR="00740282" w:rsidRPr="00160C5A">
        <w:rPr>
          <w:rFonts w:ascii="Book Antiqua" w:hAnsi="Book Antiqua"/>
          <w:b/>
          <w:sz w:val="24"/>
          <w:szCs w:val="24"/>
          <w:lang w:eastAsia="zh-CN"/>
        </w:rPr>
        <w:t>Original Article</w:t>
      </w:r>
    </w:p>
    <w:p w14:paraId="15EF0E66" w14:textId="77777777" w:rsidR="00740282" w:rsidRPr="00160C5A" w:rsidRDefault="00740282" w:rsidP="00160C5A">
      <w:pPr>
        <w:autoSpaceDE w:val="0"/>
        <w:autoSpaceDN w:val="0"/>
        <w:adjustRightInd w:val="0"/>
        <w:spacing w:after="0" w:line="360" w:lineRule="auto"/>
        <w:jc w:val="both"/>
        <w:rPr>
          <w:rFonts w:ascii="Book Antiqua" w:hAnsi="Book Antiqua"/>
          <w:b/>
          <w:sz w:val="24"/>
          <w:szCs w:val="24"/>
          <w:lang w:eastAsia="zh-CN"/>
        </w:rPr>
      </w:pPr>
    </w:p>
    <w:p w14:paraId="0F0815AE" w14:textId="77777777" w:rsidR="00740282" w:rsidRPr="00160C5A" w:rsidRDefault="00740282" w:rsidP="00160C5A">
      <w:pPr>
        <w:spacing w:after="0" w:line="360" w:lineRule="auto"/>
        <w:jc w:val="both"/>
        <w:rPr>
          <w:rFonts w:ascii="Book Antiqua" w:eastAsia="华文细黑" w:hAnsi="Book Antiqua" w:cs="Tahoma"/>
          <w:b/>
          <w:i/>
          <w:sz w:val="24"/>
          <w:szCs w:val="24"/>
          <w:lang w:eastAsia="zh-CN"/>
        </w:rPr>
      </w:pPr>
      <w:r w:rsidRPr="00160C5A">
        <w:rPr>
          <w:rFonts w:ascii="Book Antiqua" w:eastAsia="华文细黑" w:hAnsi="Book Antiqua" w:cs="Tahoma"/>
          <w:b/>
          <w:i/>
          <w:sz w:val="24"/>
          <w:szCs w:val="24"/>
        </w:rPr>
        <w:t>Prospective Study</w:t>
      </w:r>
    </w:p>
    <w:p w14:paraId="443477A5" w14:textId="77777777" w:rsidR="00740282" w:rsidRPr="00160C5A" w:rsidRDefault="00740282" w:rsidP="00160C5A">
      <w:pPr>
        <w:autoSpaceDE w:val="0"/>
        <w:autoSpaceDN w:val="0"/>
        <w:adjustRightInd w:val="0"/>
        <w:spacing w:after="0" w:line="360" w:lineRule="auto"/>
        <w:jc w:val="both"/>
        <w:rPr>
          <w:rFonts w:ascii="Book Antiqua" w:eastAsiaTheme="minorEastAsia" w:hAnsi="Book Antiqua" w:cs="Arial"/>
          <w:b/>
          <w:bCs/>
          <w:sz w:val="24"/>
          <w:szCs w:val="24"/>
          <w:lang w:val="en" w:eastAsia="zh-CN"/>
        </w:rPr>
      </w:pPr>
      <w:r w:rsidRPr="00160C5A">
        <w:rPr>
          <w:rFonts w:ascii="Book Antiqua" w:eastAsia="Times New Roman" w:hAnsi="Book Antiqua" w:cs="Arial"/>
          <w:b/>
          <w:bCs/>
          <w:sz w:val="24"/>
          <w:szCs w:val="24"/>
          <w:lang w:val="en"/>
        </w:rPr>
        <w:t>Epigenetic profiles of pre-diabetes transitioning to type 2 diabetes and nephropathy</w:t>
      </w:r>
    </w:p>
    <w:p w14:paraId="2BDEE111" w14:textId="77777777" w:rsidR="0016726C" w:rsidRPr="00160C5A" w:rsidRDefault="0016726C" w:rsidP="00160C5A">
      <w:pPr>
        <w:autoSpaceDE w:val="0"/>
        <w:autoSpaceDN w:val="0"/>
        <w:adjustRightInd w:val="0"/>
        <w:spacing w:after="0" w:line="360" w:lineRule="auto"/>
        <w:jc w:val="both"/>
        <w:rPr>
          <w:rFonts w:ascii="Book Antiqua" w:eastAsiaTheme="minorEastAsia" w:hAnsi="Book Antiqua" w:cs="Arial"/>
          <w:b/>
          <w:bCs/>
          <w:sz w:val="24"/>
          <w:szCs w:val="24"/>
          <w:lang w:val="en" w:eastAsia="zh-CN"/>
        </w:rPr>
      </w:pPr>
    </w:p>
    <w:p w14:paraId="206D00C6" w14:textId="0F8EAA31" w:rsidR="00740282" w:rsidRPr="00160C5A" w:rsidRDefault="008D6B89" w:rsidP="00160C5A">
      <w:pPr>
        <w:autoSpaceDE w:val="0"/>
        <w:autoSpaceDN w:val="0"/>
        <w:adjustRightInd w:val="0"/>
        <w:spacing w:after="0" w:line="360" w:lineRule="auto"/>
        <w:jc w:val="both"/>
        <w:rPr>
          <w:rFonts w:ascii="Book Antiqua" w:hAnsi="Book Antiqua" w:cs="Arial"/>
          <w:sz w:val="24"/>
          <w:szCs w:val="24"/>
          <w:lang w:val="en" w:eastAsia="zh-CN"/>
        </w:rPr>
      </w:pPr>
      <w:proofErr w:type="spellStart"/>
      <w:r w:rsidRPr="00160C5A">
        <w:rPr>
          <w:rFonts w:ascii="Book Antiqua" w:hAnsi="Book Antiqua" w:cs="Arial"/>
          <w:sz w:val="24"/>
          <w:szCs w:val="24"/>
        </w:rPr>
        <w:t>VanderJagt</w:t>
      </w:r>
      <w:proofErr w:type="spellEnd"/>
      <w:r w:rsidRPr="00160C5A">
        <w:rPr>
          <w:rFonts w:ascii="Book Antiqua" w:hAnsi="Book Antiqua" w:cs="Arial"/>
          <w:sz w:val="24"/>
          <w:szCs w:val="24"/>
          <w:lang w:eastAsia="zh-CN"/>
        </w:rPr>
        <w:t xml:space="preserve"> TA </w:t>
      </w:r>
      <w:r w:rsidRPr="00160C5A">
        <w:rPr>
          <w:rFonts w:ascii="Book Antiqua" w:hAnsi="Book Antiqua" w:cs="Arial"/>
          <w:i/>
          <w:sz w:val="24"/>
          <w:szCs w:val="24"/>
          <w:lang w:eastAsia="zh-CN"/>
        </w:rPr>
        <w:t>et al.</w:t>
      </w:r>
      <w:r w:rsidR="0016726C" w:rsidRPr="00160C5A">
        <w:rPr>
          <w:rFonts w:ascii="Book Antiqua" w:hAnsi="Book Antiqua" w:cs="Arial"/>
          <w:sz w:val="24"/>
          <w:szCs w:val="24"/>
          <w:lang w:val="en"/>
        </w:rPr>
        <w:t xml:space="preserve"> Epigenetics and </w:t>
      </w:r>
      <w:r w:rsidRPr="00160C5A">
        <w:rPr>
          <w:rFonts w:ascii="Book Antiqua" w:hAnsi="Book Antiqua" w:cs="Arial"/>
          <w:sz w:val="24"/>
          <w:szCs w:val="24"/>
          <w:lang w:val="en"/>
        </w:rPr>
        <w:t>d</w:t>
      </w:r>
      <w:r w:rsidR="0016726C" w:rsidRPr="00160C5A">
        <w:rPr>
          <w:rFonts w:ascii="Book Antiqua" w:hAnsi="Book Antiqua" w:cs="Arial"/>
          <w:sz w:val="24"/>
          <w:szCs w:val="24"/>
          <w:lang w:val="en"/>
        </w:rPr>
        <w:t>iabetes</w:t>
      </w:r>
    </w:p>
    <w:p w14:paraId="10C37D3B" w14:textId="77777777" w:rsidR="0016726C" w:rsidRPr="00160C5A" w:rsidRDefault="0016726C" w:rsidP="00160C5A">
      <w:pPr>
        <w:autoSpaceDE w:val="0"/>
        <w:autoSpaceDN w:val="0"/>
        <w:adjustRightInd w:val="0"/>
        <w:spacing w:after="0" w:line="360" w:lineRule="auto"/>
        <w:jc w:val="both"/>
        <w:rPr>
          <w:rFonts w:ascii="Book Antiqua" w:hAnsi="Book Antiqua" w:cs="Arial"/>
          <w:sz w:val="24"/>
          <w:szCs w:val="24"/>
          <w:lang w:eastAsia="zh-CN"/>
        </w:rPr>
      </w:pPr>
    </w:p>
    <w:p w14:paraId="36A7F6FB" w14:textId="77777777" w:rsidR="00740282" w:rsidRPr="00371C51" w:rsidRDefault="00740282" w:rsidP="00160C5A">
      <w:pPr>
        <w:autoSpaceDE w:val="0"/>
        <w:autoSpaceDN w:val="0"/>
        <w:adjustRightInd w:val="0"/>
        <w:spacing w:after="0" w:line="360" w:lineRule="auto"/>
        <w:jc w:val="both"/>
        <w:rPr>
          <w:rFonts w:ascii="Book Antiqua" w:hAnsi="Book Antiqua" w:cs="Arial"/>
          <w:b/>
          <w:sz w:val="24"/>
          <w:szCs w:val="24"/>
          <w:lang w:eastAsia="zh-CN"/>
        </w:rPr>
      </w:pPr>
      <w:r w:rsidRPr="00371C51">
        <w:rPr>
          <w:rFonts w:ascii="Book Antiqua" w:hAnsi="Book Antiqua" w:cs="Arial"/>
          <w:b/>
          <w:sz w:val="24"/>
          <w:szCs w:val="24"/>
        </w:rPr>
        <w:t xml:space="preserve">Thomas A </w:t>
      </w:r>
      <w:proofErr w:type="spellStart"/>
      <w:r w:rsidRPr="00371C51">
        <w:rPr>
          <w:rFonts w:ascii="Book Antiqua" w:hAnsi="Book Antiqua" w:cs="Arial"/>
          <w:b/>
          <w:sz w:val="24"/>
          <w:szCs w:val="24"/>
        </w:rPr>
        <w:t>VanderJagt</w:t>
      </w:r>
      <w:proofErr w:type="spellEnd"/>
      <w:r w:rsidRPr="00371C51">
        <w:rPr>
          <w:rFonts w:ascii="Book Antiqua" w:hAnsi="Book Antiqua" w:cs="Arial"/>
          <w:b/>
          <w:sz w:val="24"/>
          <w:szCs w:val="24"/>
        </w:rPr>
        <w:t xml:space="preserve">, Monica H </w:t>
      </w:r>
      <w:proofErr w:type="spellStart"/>
      <w:r w:rsidRPr="00371C51">
        <w:rPr>
          <w:rFonts w:ascii="Book Antiqua" w:hAnsi="Book Antiqua" w:cs="Arial"/>
          <w:b/>
          <w:sz w:val="24"/>
          <w:szCs w:val="24"/>
        </w:rPr>
        <w:t>Neugebauer</w:t>
      </w:r>
      <w:proofErr w:type="spellEnd"/>
      <w:r w:rsidRPr="00371C51">
        <w:rPr>
          <w:rFonts w:ascii="Book Antiqua" w:hAnsi="Book Antiqua" w:cs="Arial"/>
          <w:b/>
          <w:sz w:val="24"/>
          <w:szCs w:val="24"/>
        </w:rPr>
        <w:t>,</w:t>
      </w:r>
      <w:r w:rsidRPr="00371C51">
        <w:rPr>
          <w:rFonts w:ascii="Book Antiqua" w:hAnsi="Book Antiqua" w:cs="Arial"/>
          <w:b/>
          <w:sz w:val="24"/>
          <w:szCs w:val="24"/>
          <w:vertAlign w:val="superscript"/>
        </w:rPr>
        <w:t xml:space="preserve"> </w:t>
      </w:r>
      <w:r w:rsidRPr="00371C51">
        <w:rPr>
          <w:rFonts w:ascii="Book Antiqua" w:hAnsi="Book Antiqua" w:cs="Arial"/>
          <w:b/>
          <w:sz w:val="24"/>
          <w:szCs w:val="24"/>
        </w:rPr>
        <w:t>Marilee Morgan,</w:t>
      </w:r>
      <w:r w:rsidRPr="00371C51">
        <w:rPr>
          <w:rFonts w:ascii="Book Antiqua" w:hAnsi="Book Antiqua" w:cs="Arial"/>
          <w:b/>
          <w:sz w:val="24"/>
          <w:szCs w:val="24"/>
          <w:vertAlign w:val="superscript"/>
        </w:rPr>
        <w:t xml:space="preserve"> </w:t>
      </w:r>
      <w:r w:rsidRPr="00371C51">
        <w:rPr>
          <w:rFonts w:ascii="Book Antiqua" w:hAnsi="Book Antiqua" w:cs="Arial"/>
          <w:b/>
          <w:sz w:val="24"/>
          <w:szCs w:val="24"/>
        </w:rPr>
        <w:t>Donald W Bowden,</w:t>
      </w:r>
      <w:r w:rsidRPr="00371C51">
        <w:rPr>
          <w:rFonts w:ascii="Book Antiqua" w:hAnsi="Book Antiqua" w:cs="Arial"/>
          <w:b/>
          <w:sz w:val="24"/>
          <w:szCs w:val="24"/>
          <w:vertAlign w:val="superscript"/>
        </w:rPr>
        <w:t xml:space="preserve"> </w:t>
      </w:r>
      <w:proofErr w:type="spellStart"/>
      <w:r w:rsidRPr="00371C51">
        <w:rPr>
          <w:rFonts w:ascii="Book Antiqua" w:hAnsi="Book Antiqua" w:cs="Arial"/>
          <w:b/>
          <w:sz w:val="24"/>
          <w:szCs w:val="24"/>
        </w:rPr>
        <w:t>Vallabh</w:t>
      </w:r>
      <w:proofErr w:type="spellEnd"/>
      <w:r w:rsidRPr="00371C51">
        <w:rPr>
          <w:rFonts w:ascii="Book Antiqua" w:hAnsi="Book Antiqua" w:cs="Arial"/>
          <w:b/>
          <w:sz w:val="24"/>
          <w:szCs w:val="24"/>
        </w:rPr>
        <w:t xml:space="preserve"> O Shah</w:t>
      </w:r>
    </w:p>
    <w:p w14:paraId="1A46DF78" w14:textId="77777777" w:rsidR="00740282" w:rsidRPr="00160C5A" w:rsidRDefault="00740282" w:rsidP="00160C5A">
      <w:pPr>
        <w:autoSpaceDE w:val="0"/>
        <w:autoSpaceDN w:val="0"/>
        <w:adjustRightInd w:val="0"/>
        <w:spacing w:after="0" w:line="360" w:lineRule="auto"/>
        <w:jc w:val="both"/>
        <w:rPr>
          <w:rFonts w:ascii="Book Antiqua" w:hAnsi="Book Antiqua" w:cs="Arial"/>
          <w:b/>
          <w:bCs/>
          <w:sz w:val="24"/>
          <w:szCs w:val="24"/>
          <w:lang w:eastAsia="zh-CN"/>
        </w:rPr>
      </w:pPr>
    </w:p>
    <w:p w14:paraId="2BF7AD20" w14:textId="0940270B" w:rsidR="00740282" w:rsidRPr="00160C5A" w:rsidRDefault="008D6B89" w:rsidP="00160C5A">
      <w:pPr>
        <w:autoSpaceDE w:val="0"/>
        <w:autoSpaceDN w:val="0"/>
        <w:adjustRightInd w:val="0"/>
        <w:spacing w:after="0" w:line="360" w:lineRule="auto"/>
        <w:jc w:val="both"/>
        <w:rPr>
          <w:rFonts w:ascii="Book Antiqua" w:hAnsi="Book Antiqua" w:cs="Arial"/>
          <w:sz w:val="24"/>
          <w:szCs w:val="24"/>
          <w:lang w:val="en" w:eastAsia="zh-CN"/>
        </w:rPr>
      </w:pPr>
      <w:r w:rsidRPr="00160C5A">
        <w:rPr>
          <w:rFonts w:ascii="Book Antiqua" w:hAnsi="Book Antiqua" w:cs="Arial"/>
          <w:b/>
          <w:sz w:val="24"/>
          <w:szCs w:val="24"/>
        </w:rPr>
        <w:t xml:space="preserve">Thomas A </w:t>
      </w:r>
      <w:proofErr w:type="spellStart"/>
      <w:r w:rsidRPr="00160C5A">
        <w:rPr>
          <w:rFonts w:ascii="Book Antiqua" w:hAnsi="Book Antiqua" w:cs="Arial"/>
          <w:b/>
          <w:sz w:val="24"/>
          <w:szCs w:val="24"/>
        </w:rPr>
        <w:t>VanderJagt</w:t>
      </w:r>
      <w:proofErr w:type="spellEnd"/>
      <w:r w:rsidRPr="00160C5A">
        <w:rPr>
          <w:rFonts w:ascii="Book Antiqua" w:hAnsi="Book Antiqua" w:cs="Arial"/>
          <w:b/>
          <w:sz w:val="24"/>
          <w:szCs w:val="24"/>
        </w:rPr>
        <w:t xml:space="preserve">, Monica H </w:t>
      </w:r>
      <w:proofErr w:type="spellStart"/>
      <w:r w:rsidRPr="00160C5A">
        <w:rPr>
          <w:rFonts w:ascii="Book Antiqua" w:hAnsi="Book Antiqua" w:cs="Arial"/>
          <w:b/>
          <w:sz w:val="24"/>
          <w:szCs w:val="24"/>
        </w:rPr>
        <w:t>Neugebauer</w:t>
      </w:r>
      <w:proofErr w:type="spellEnd"/>
      <w:r w:rsidRPr="00160C5A">
        <w:rPr>
          <w:rFonts w:ascii="Book Antiqua" w:hAnsi="Book Antiqua" w:cs="Arial"/>
          <w:b/>
          <w:sz w:val="24"/>
          <w:szCs w:val="24"/>
        </w:rPr>
        <w:t>,</w:t>
      </w:r>
      <w:r w:rsidRPr="00160C5A">
        <w:rPr>
          <w:rFonts w:ascii="Book Antiqua" w:hAnsi="Book Antiqua" w:cs="Arial"/>
          <w:b/>
          <w:sz w:val="24"/>
          <w:szCs w:val="24"/>
          <w:vertAlign w:val="superscript"/>
        </w:rPr>
        <w:t xml:space="preserve"> </w:t>
      </w:r>
      <w:proofErr w:type="spellStart"/>
      <w:r w:rsidRPr="00160C5A">
        <w:rPr>
          <w:rFonts w:ascii="Book Antiqua" w:hAnsi="Book Antiqua" w:cs="Arial"/>
          <w:b/>
          <w:sz w:val="24"/>
          <w:szCs w:val="24"/>
        </w:rPr>
        <w:t>Vallabh</w:t>
      </w:r>
      <w:proofErr w:type="spellEnd"/>
      <w:r w:rsidRPr="00160C5A">
        <w:rPr>
          <w:rFonts w:ascii="Book Antiqua" w:hAnsi="Book Antiqua" w:cs="Arial"/>
          <w:b/>
          <w:sz w:val="24"/>
          <w:szCs w:val="24"/>
        </w:rPr>
        <w:t xml:space="preserve"> O Shah</w:t>
      </w:r>
      <w:r w:rsidRPr="00160C5A">
        <w:rPr>
          <w:rFonts w:ascii="Book Antiqua" w:hAnsi="Book Antiqua" w:cs="Arial"/>
          <w:b/>
          <w:sz w:val="24"/>
          <w:szCs w:val="24"/>
          <w:lang w:eastAsia="zh-CN"/>
        </w:rPr>
        <w:t xml:space="preserve">, </w:t>
      </w:r>
      <w:r w:rsidR="00740282" w:rsidRPr="00160C5A">
        <w:rPr>
          <w:rFonts w:ascii="Book Antiqua" w:hAnsi="Book Antiqua" w:cs="Arial"/>
          <w:sz w:val="24"/>
          <w:szCs w:val="24"/>
          <w:lang w:val="en"/>
        </w:rPr>
        <w:t>Department of Biochemistry and Molecular Biology, University of New Mexico School of Medicine, Albuquerque, NM 87131</w:t>
      </w:r>
      <w:r w:rsidRPr="00160C5A">
        <w:rPr>
          <w:rFonts w:ascii="Book Antiqua" w:hAnsi="Book Antiqua" w:cs="Arial"/>
          <w:sz w:val="24"/>
          <w:szCs w:val="24"/>
          <w:lang w:val="en" w:eastAsia="zh-CN"/>
        </w:rPr>
        <w:t>,</w:t>
      </w:r>
      <w:r w:rsidR="00740282" w:rsidRPr="00160C5A">
        <w:rPr>
          <w:rFonts w:ascii="Book Antiqua" w:hAnsi="Book Antiqua" w:cs="Arial"/>
          <w:sz w:val="24"/>
          <w:szCs w:val="24"/>
          <w:lang w:val="en"/>
        </w:rPr>
        <w:t xml:space="preserve"> U</w:t>
      </w:r>
      <w:r w:rsidRPr="00160C5A">
        <w:rPr>
          <w:rFonts w:ascii="Book Antiqua" w:hAnsi="Book Antiqua" w:cs="Arial"/>
          <w:sz w:val="24"/>
          <w:szCs w:val="24"/>
          <w:lang w:val="en" w:eastAsia="zh-CN"/>
        </w:rPr>
        <w:t xml:space="preserve">nited </w:t>
      </w:r>
      <w:r w:rsidR="00740282" w:rsidRPr="00160C5A">
        <w:rPr>
          <w:rFonts w:ascii="Book Antiqua" w:hAnsi="Book Antiqua" w:cs="Arial"/>
          <w:sz w:val="24"/>
          <w:szCs w:val="24"/>
          <w:lang w:val="en"/>
        </w:rPr>
        <w:t>S</w:t>
      </w:r>
      <w:r w:rsidRPr="00160C5A">
        <w:rPr>
          <w:rFonts w:ascii="Book Antiqua" w:hAnsi="Book Antiqua" w:cs="Arial"/>
          <w:sz w:val="24"/>
          <w:szCs w:val="24"/>
          <w:lang w:val="en" w:eastAsia="zh-CN"/>
        </w:rPr>
        <w:t>tates</w:t>
      </w:r>
    </w:p>
    <w:p w14:paraId="7D268F8F" w14:textId="77777777" w:rsidR="008D6B89" w:rsidRPr="00160C5A" w:rsidRDefault="008D6B89" w:rsidP="00160C5A">
      <w:pPr>
        <w:autoSpaceDE w:val="0"/>
        <w:autoSpaceDN w:val="0"/>
        <w:adjustRightInd w:val="0"/>
        <w:spacing w:after="0" w:line="360" w:lineRule="auto"/>
        <w:jc w:val="both"/>
        <w:rPr>
          <w:rFonts w:ascii="Book Antiqua" w:hAnsi="Book Antiqua" w:cs="Arial"/>
          <w:b/>
          <w:sz w:val="24"/>
          <w:szCs w:val="24"/>
          <w:lang w:eastAsia="zh-CN"/>
        </w:rPr>
      </w:pPr>
    </w:p>
    <w:p w14:paraId="57B976BF" w14:textId="326371D7" w:rsidR="00740282" w:rsidRPr="00160C5A" w:rsidRDefault="008D6B89" w:rsidP="00160C5A">
      <w:pPr>
        <w:spacing w:after="0" w:line="360" w:lineRule="auto"/>
        <w:jc w:val="both"/>
        <w:rPr>
          <w:rFonts w:ascii="Book Antiqua" w:hAnsi="Book Antiqua" w:cs="Arial"/>
          <w:sz w:val="24"/>
          <w:szCs w:val="24"/>
          <w:lang w:val="en" w:eastAsia="zh-CN"/>
        </w:rPr>
      </w:pPr>
      <w:r w:rsidRPr="00160C5A">
        <w:rPr>
          <w:rFonts w:ascii="Book Antiqua" w:hAnsi="Book Antiqua" w:cs="Arial"/>
          <w:b/>
          <w:sz w:val="24"/>
          <w:szCs w:val="24"/>
        </w:rPr>
        <w:t>Marilee Morgan,</w:t>
      </w:r>
      <w:r w:rsidRPr="00160C5A">
        <w:rPr>
          <w:rFonts w:ascii="Book Antiqua" w:hAnsi="Book Antiqua" w:cs="Arial"/>
          <w:b/>
          <w:sz w:val="24"/>
          <w:szCs w:val="24"/>
          <w:lang w:eastAsia="zh-CN"/>
        </w:rPr>
        <w:t xml:space="preserve"> </w:t>
      </w:r>
      <w:r w:rsidR="00740282" w:rsidRPr="00160C5A">
        <w:rPr>
          <w:rFonts w:ascii="Book Antiqua" w:hAnsi="Book Antiqua" w:cs="Arial"/>
          <w:sz w:val="24"/>
          <w:szCs w:val="24"/>
          <w:lang w:val="en"/>
        </w:rPr>
        <w:t>MIND Institute, Albuquerque, NM 87106</w:t>
      </w:r>
      <w:r w:rsidRPr="00160C5A">
        <w:rPr>
          <w:rFonts w:ascii="Book Antiqua" w:hAnsi="Book Antiqua" w:cs="Arial"/>
          <w:sz w:val="24"/>
          <w:szCs w:val="24"/>
          <w:lang w:val="en" w:eastAsia="zh-CN"/>
        </w:rPr>
        <w:t>,</w:t>
      </w:r>
      <w:r w:rsidRPr="00160C5A">
        <w:rPr>
          <w:rFonts w:ascii="Book Antiqua" w:hAnsi="Book Antiqua" w:cs="Arial"/>
          <w:sz w:val="24"/>
          <w:szCs w:val="24"/>
          <w:lang w:val="en"/>
        </w:rPr>
        <w:t xml:space="preserve"> U</w:t>
      </w:r>
      <w:r w:rsidRPr="00160C5A">
        <w:rPr>
          <w:rFonts w:ascii="Book Antiqua" w:hAnsi="Book Antiqua" w:cs="Arial"/>
          <w:sz w:val="24"/>
          <w:szCs w:val="24"/>
          <w:lang w:val="en" w:eastAsia="zh-CN"/>
        </w:rPr>
        <w:t xml:space="preserve">nited </w:t>
      </w:r>
      <w:r w:rsidRPr="00160C5A">
        <w:rPr>
          <w:rFonts w:ascii="Book Antiqua" w:hAnsi="Book Antiqua" w:cs="Arial"/>
          <w:sz w:val="24"/>
          <w:szCs w:val="24"/>
          <w:lang w:val="en"/>
        </w:rPr>
        <w:t>S</w:t>
      </w:r>
      <w:r w:rsidRPr="00160C5A">
        <w:rPr>
          <w:rFonts w:ascii="Book Antiqua" w:hAnsi="Book Antiqua" w:cs="Arial"/>
          <w:sz w:val="24"/>
          <w:szCs w:val="24"/>
          <w:lang w:val="en" w:eastAsia="zh-CN"/>
        </w:rPr>
        <w:t>tates</w:t>
      </w:r>
    </w:p>
    <w:p w14:paraId="4B5E547D" w14:textId="77777777" w:rsidR="008D6B89" w:rsidRPr="00160C5A" w:rsidRDefault="008D6B89" w:rsidP="00160C5A">
      <w:pPr>
        <w:spacing w:after="0" w:line="360" w:lineRule="auto"/>
        <w:jc w:val="both"/>
        <w:rPr>
          <w:rFonts w:ascii="Book Antiqua" w:hAnsi="Book Antiqua" w:cs="Arial"/>
          <w:sz w:val="24"/>
          <w:szCs w:val="24"/>
          <w:lang w:val="en"/>
        </w:rPr>
      </w:pPr>
    </w:p>
    <w:p w14:paraId="010D5A3A" w14:textId="37C597F5" w:rsidR="00740282" w:rsidRPr="00160C5A" w:rsidRDefault="008D6B89" w:rsidP="00160C5A">
      <w:pPr>
        <w:spacing w:after="0" w:line="360" w:lineRule="auto"/>
        <w:jc w:val="both"/>
        <w:rPr>
          <w:rFonts w:ascii="Book Antiqua" w:hAnsi="Book Antiqua" w:cs="Arial"/>
          <w:sz w:val="24"/>
          <w:szCs w:val="24"/>
          <w:lang w:val="en"/>
        </w:rPr>
      </w:pPr>
      <w:r w:rsidRPr="00160C5A">
        <w:rPr>
          <w:rFonts w:ascii="Book Antiqua" w:hAnsi="Book Antiqua" w:cs="Arial"/>
          <w:b/>
          <w:sz w:val="24"/>
          <w:szCs w:val="24"/>
        </w:rPr>
        <w:t>Donald W Bowden,</w:t>
      </w:r>
      <w:r w:rsidRPr="00160C5A">
        <w:rPr>
          <w:rFonts w:ascii="Book Antiqua" w:hAnsi="Book Antiqua" w:cs="Arial"/>
          <w:b/>
          <w:sz w:val="24"/>
          <w:szCs w:val="24"/>
          <w:vertAlign w:val="superscript"/>
        </w:rPr>
        <w:t xml:space="preserve"> </w:t>
      </w:r>
      <w:r w:rsidR="00740282" w:rsidRPr="00160C5A">
        <w:rPr>
          <w:rFonts w:ascii="Book Antiqua" w:hAnsi="Book Antiqua" w:cs="Arial"/>
          <w:sz w:val="24"/>
          <w:szCs w:val="24"/>
          <w:lang w:val="en"/>
        </w:rPr>
        <w:t>Center for Diabetes Research, Wake Forest School of Medicine, Winston-Salem, NC 27157</w:t>
      </w:r>
      <w:r w:rsidRPr="00160C5A">
        <w:rPr>
          <w:rFonts w:ascii="Book Antiqua" w:hAnsi="Book Antiqua" w:cs="Arial"/>
          <w:sz w:val="24"/>
          <w:szCs w:val="24"/>
          <w:lang w:val="en" w:eastAsia="zh-CN"/>
        </w:rPr>
        <w:t>,</w:t>
      </w:r>
      <w:r w:rsidRPr="00160C5A">
        <w:rPr>
          <w:rFonts w:ascii="Book Antiqua" w:hAnsi="Book Antiqua" w:cs="Arial"/>
          <w:sz w:val="24"/>
          <w:szCs w:val="24"/>
          <w:lang w:val="en"/>
        </w:rPr>
        <w:t xml:space="preserve"> U</w:t>
      </w:r>
      <w:r w:rsidRPr="00160C5A">
        <w:rPr>
          <w:rFonts w:ascii="Book Antiqua" w:hAnsi="Book Antiqua" w:cs="Arial"/>
          <w:sz w:val="24"/>
          <w:szCs w:val="24"/>
          <w:lang w:val="en" w:eastAsia="zh-CN"/>
        </w:rPr>
        <w:t xml:space="preserve">nited </w:t>
      </w:r>
      <w:r w:rsidRPr="00160C5A">
        <w:rPr>
          <w:rFonts w:ascii="Book Antiqua" w:hAnsi="Book Antiqua" w:cs="Arial"/>
          <w:sz w:val="24"/>
          <w:szCs w:val="24"/>
          <w:lang w:val="en"/>
        </w:rPr>
        <w:t>S</w:t>
      </w:r>
      <w:r w:rsidRPr="00160C5A">
        <w:rPr>
          <w:rFonts w:ascii="Book Antiqua" w:hAnsi="Book Antiqua" w:cs="Arial"/>
          <w:sz w:val="24"/>
          <w:szCs w:val="24"/>
          <w:lang w:val="en" w:eastAsia="zh-CN"/>
        </w:rPr>
        <w:t>tates</w:t>
      </w:r>
    </w:p>
    <w:p w14:paraId="784B1891" w14:textId="77777777" w:rsidR="00740282" w:rsidRPr="00160C5A" w:rsidRDefault="00740282" w:rsidP="00160C5A">
      <w:pPr>
        <w:spacing w:after="0" w:line="360" w:lineRule="auto"/>
        <w:jc w:val="both"/>
        <w:rPr>
          <w:rFonts w:ascii="Book Antiqua" w:hAnsi="Book Antiqua" w:cs="Arial"/>
          <w:sz w:val="24"/>
          <w:szCs w:val="24"/>
          <w:vertAlign w:val="superscript"/>
          <w:lang w:val="en" w:eastAsia="zh-CN"/>
        </w:rPr>
      </w:pPr>
    </w:p>
    <w:p w14:paraId="07378E0B" w14:textId="1C1D1D5B" w:rsidR="00B8646B" w:rsidRPr="00160C5A" w:rsidRDefault="00B8646B" w:rsidP="00160C5A">
      <w:pPr>
        <w:spacing w:after="0" w:line="360" w:lineRule="auto"/>
        <w:jc w:val="both"/>
        <w:rPr>
          <w:rFonts w:ascii="Book Antiqua" w:hAnsi="Book Antiqua"/>
          <w:sz w:val="24"/>
          <w:szCs w:val="24"/>
          <w:lang w:eastAsia="zh-CN"/>
        </w:rPr>
      </w:pPr>
      <w:r w:rsidRPr="00160C5A">
        <w:rPr>
          <w:rFonts w:ascii="Book Antiqua" w:hAnsi="Book Antiqua"/>
          <w:b/>
          <w:sz w:val="24"/>
          <w:szCs w:val="24"/>
        </w:rPr>
        <w:t>Author contributions:</w:t>
      </w:r>
      <w:r w:rsidRPr="00160C5A">
        <w:rPr>
          <w:rFonts w:ascii="Book Antiqua" w:hAnsi="Book Antiqua"/>
          <w:sz w:val="24"/>
          <w:szCs w:val="24"/>
        </w:rPr>
        <w:t xml:space="preserve"> All</w:t>
      </w:r>
      <w:r w:rsidRPr="00160C5A">
        <w:rPr>
          <w:rFonts w:ascii="Book Antiqua" w:hAnsi="Book Antiqua"/>
          <w:sz w:val="24"/>
          <w:szCs w:val="24"/>
          <w:lang w:eastAsia="zh-CN"/>
        </w:rPr>
        <w:t xml:space="preserve"> authors contributed to this manuscript.</w:t>
      </w:r>
    </w:p>
    <w:p w14:paraId="334FEBFD" w14:textId="77777777" w:rsidR="00B8646B" w:rsidRDefault="00B8646B" w:rsidP="00160C5A">
      <w:pPr>
        <w:spacing w:after="0" w:line="360" w:lineRule="auto"/>
        <w:jc w:val="both"/>
        <w:rPr>
          <w:rFonts w:ascii="Book Antiqua" w:hAnsi="Book Antiqua" w:cs="Arial"/>
          <w:sz w:val="24"/>
          <w:szCs w:val="24"/>
          <w:vertAlign w:val="superscript"/>
          <w:lang w:val="en" w:eastAsia="zh-CN"/>
        </w:rPr>
      </w:pPr>
    </w:p>
    <w:p w14:paraId="54CA5C8F" w14:textId="71BE6CC6" w:rsidR="00C07795" w:rsidRPr="00160C5A" w:rsidRDefault="00C07795" w:rsidP="00C07795">
      <w:pPr>
        <w:spacing w:after="0" w:line="360" w:lineRule="auto"/>
        <w:jc w:val="both"/>
        <w:rPr>
          <w:rFonts w:ascii="Book Antiqua" w:hAnsi="Book Antiqua" w:cs="Arial"/>
          <w:sz w:val="24"/>
          <w:szCs w:val="24"/>
          <w:lang w:eastAsia="zh-CN"/>
        </w:rPr>
      </w:pPr>
      <w:r w:rsidRPr="00C07795">
        <w:rPr>
          <w:rFonts w:ascii="Book Antiqua" w:hAnsi="Book Antiqua" w:cs="Arial"/>
          <w:b/>
          <w:sz w:val="24"/>
          <w:szCs w:val="24"/>
        </w:rPr>
        <w:t xml:space="preserve">Supported by </w:t>
      </w:r>
      <w:r w:rsidRPr="00160C5A">
        <w:rPr>
          <w:rFonts w:ascii="Book Antiqua" w:hAnsi="Book Antiqua" w:cs="Arial"/>
          <w:sz w:val="24"/>
          <w:szCs w:val="24"/>
        </w:rPr>
        <w:t>The grants from the National Center for Research Resources</w:t>
      </w:r>
      <w:r w:rsidR="00371C51">
        <w:rPr>
          <w:rFonts w:ascii="Book Antiqua" w:hAnsi="Book Antiqua" w:cs="Arial" w:hint="eastAsia"/>
          <w:sz w:val="24"/>
          <w:szCs w:val="24"/>
          <w:lang w:eastAsia="zh-CN"/>
        </w:rPr>
        <w:t xml:space="preserve">, No. </w:t>
      </w:r>
      <w:r w:rsidRPr="00160C5A">
        <w:rPr>
          <w:rFonts w:ascii="Book Antiqua" w:hAnsi="Book Antiqua" w:cs="Arial"/>
          <w:sz w:val="24"/>
          <w:szCs w:val="24"/>
        </w:rPr>
        <w:t>5P20RR016480-12</w:t>
      </w:r>
      <w:r w:rsidR="00371C51">
        <w:rPr>
          <w:rFonts w:ascii="Book Antiqua" w:hAnsi="Book Antiqua" w:cs="Arial" w:hint="eastAsia"/>
          <w:sz w:val="24"/>
          <w:szCs w:val="24"/>
          <w:lang w:eastAsia="zh-CN"/>
        </w:rPr>
        <w:t>;</w:t>
      </w:r>
      <w:r w:rsidRPr="00160C5A">
        <w:rPr>
          <w:rFonts w:ascii="Book Antiqua" w:hAnsi="Book Antiqua" w:cs="Arial"/>
          <w:sz w:val="24"/>
          <w:szCs w:val="24"/>
        </w:rPr>
        <w:t xml:space="preserve"> and the National Instit</w:t>
      </w:r>
      <w:r w:rsidR="00371C51">
        <w:rPr>
          <w:rFonts w:ascii="Book Antiqua" w:hAnsi="Book Antiqua" w:cs="Arial"/>
          <w:sz w:val="24"/>
          <w:szCs w:val="24"/>
        </w:rPr>
        <w:t>ute of General Medical Sciences</w:t>
      </w:r>
      <w:r w:rsidR="00371C51">
        <w:rPr>
          <w:rFonts w:ascii="Book Antiqua" w:hAnsi="Book Antiqua" w:cs="Arial" w:hint="eastAsia"/>
          <w:sz w:val="24"/>
          <w:szCs w:val="24"/>
          <w:lang w:eastAsia="zh-CN"/>
        </w:rPr>
        <w:t xml:space="preserve"> </w:t>
      </w:r>
      <w:r w:rsidRPr="00160C5A">
        <w:rPr>
          <w:rFonts w:ascii="Book Antiqua" w:hAnsi="Book Antiqua" w:cs="Arial"/>
          <w:sz w:val="24"/>
          <w:szCs w:val="24"/>
        </w:rPr>
        <w:t>of the NIH</w:t>
      </w:r>
      <w:r w:rsidR="00371C51">
        <w:rPr>
          <w:rFonts w:ascii="Book Antiqua" w:hAnsi="Book Antiqua" w:cs="Arial" w:hint="eastAsia"/>
          <w:sz w:val="24"/>
          <w:szCs w:val="24"/>
          <w:lang w:eastAsia="zh-CN"/>
        </w:rPr>
        <w:t>,</w:t>
      </w:r>
      <w:r w:rsidR="00371C51" w:rsidRPr="00371C51">
        <w:rPr>
          <w:rFonts w:ascii="Book Antiqua" w:hAnsi="Book Antiqua" w:cs="Arial" w:hint="eastAsia"/>
          <w:sz w:val="24"/>
          <w:szCs w:val="24"/>
          <w:lang w:eastAsia="zh-CN"/>
        </w:rPr>
        <w:t xml:space="preserve"> </w:t>
      </w:r>
      <w:r w:rsidR="00371C51">
        <w:rPr>
          <w:rFonts w:ascii="Book Antiqua" w:hAnsi="Book Antiqua" w:cs="Arial" w:hint="eastAsia"/>
          <w:sz w:val="24"/>
          <w:szCs w:val="24"/>
          <w:lang w:eastAsia="zh-CN"/>
        </w:rPr>
        <w:t xml:space="preserve">No. </w:t>
      </w:r>
      <w:r w:rsidR="00371C51" w:rsidRPr="00160C5A">
        <w:rPr>
          <w:rFonts w:ascii="Book Antiqua" w:hAnsi="Book Antiqua" w:cs="Arial"/>
          <w:sz w:val="24"/>
          <w:szCs w:val="24"/>
        </w:rPr>
        <w:t>8P20GM103451-12</w:t>
      </w:r>
      <w:r>
        <w:rPr>
          <w:rFonts w:ascii="Book Antiqua" w:hAnsi="Book Antiqua" w:cs="Arial" w:hint="eastAsia"/>
          <w:sz w:val="24"/>
          <w:szCs w:val="24"/>
          <w:lang w:eastAsia="zh-CN"/>
        </w:rPr>
        <w:t>;</w:t>
      </w:r>
      <w:r w:rsidRPr="00160C5A">
        <w:rPr>
          <w:rFonts w:ascii="Book Antiqua" w:hAnsi="Book Antiqua" w:cs="Arial"/>
          <w:sz w:val="24"/>
          <w:szCs w:val="24"/>
        </w:rPr>
        <w:t xml:space="preserve"> the partial support from the National Center for Advancing Translational Sciences of the National Institutes of Health</w:t>
      </w:r>
      <w:r w:rsidR="00371C51">
        <w:rPr>
          <w:rFonts w:ascii="Book Antiqua" w:hAnsi="Book Antiqua" w:cs="Arial" w:hint="eastAsia"/>
          <w:sz w:val="24"/>
          <w:szCs w:val="24"/>
          <w:lang w:eastAsia="zh-CN"/>
        </w:rPr>
        <w:t>,</w:t>
      </w:r>
      <w:r w:rsidRPr="00160C5A">
        <w:rPr>
          <w:rFonts w:ascii="Book Antiqua" w:hAnsi="Book Antiqua" w:cs="Arial"/>
          <w:sz w:val="24"/>
          <w:szCs w:val="24"/>
        </w:rPr>
        <w:t xml:space="preserve"> N</w:t>
      </w:r>
      <w:r>
        <w:rPr>
          <w:rFonts w:ascii="Book Antiqua" w:hAnsi="Book Antiqua" w:cs="Arial" w:hint="eastAsia"/>
          <w:sz w:val="24"/>
          <w:szCs w:val="24"/>
          <w:lang w:eastAsia="zh-CN"/>
        </w:rPr>
        <w:t>o.</w:t>
      </w:r>
      <w:r w:rsidRPr="00160C5A">
        <w:rPr>
          <w:rFonts w:ascii="Book Antiqua" w:hAnsi="Book Antiqua" w:cs="Arial"/>
          <w:sz w:val="24"/>
          <w:szCs w:val="24"/>
        </w:rPr>
        <w:t xml:space="preserve"> 8UL1TR000041</w:t>
      </w:r>
      <w:r w:rsidR="00371C51">
        <w:rPr>
          <w:rFonts w:ascii="Book Antiqua" w:hAnsi="Book Antiqua" w:cs="Arial" w:hint="eastAsia"/>
          <w:sz w:val="24"/>
          <w:szCs w:val="24"/>
          <w:lang w:eastAsia="zh-CN"/>
        </w:rPr>
        <w:t>;</w:t>
      </w:r>
      <w:r w:rsidRPr="00160C5A">
        <w:rPr>
          <w:rFonts w:ascii="Book Antiqua" w:hAnsi="Book Antiqua" w:cs="Arial"/>
          <w:sz w:val="24"/>
          <w:szCs w:val="24"/>
        </w:rPr>
        <w:t xml:space="preserve"> The University of New Mexico Clinical and Translational Science Center</w:t>
      </w:r>
      <w:r>
        <w:rPr>
          <w:rFonts w:ascii="Book Antiqua" w:hAnsi="Book Antiqua" w:cs="Arial" w:hint="eastAsia"/>
          <w:sz w:val="24"/>
          <w:szCs w:val="24"/>
          <w:lang w:eastAsia="zh-CN"/>
        </w:rPr>
        <w:t>;</w:t>
      </w:r>
      <w:r w:rsidRPr="00160C5A">
        <w:rPr>
          <w:rFonts w:ascii="Book Antiqua" w:hAnsi="Book Antiqua" w:cs="Arial"/>
          <w:sz w:val="24"/>
          <w:szCs w:val="24"/>
        </w:rPr>
        <w:t xml:space="preserve"> the cost for clinical </w:t>
      </w:r>
      <w:proofErr w:type="spellStart"/>
      <w:r w:rsidRPr="00160C5A">
        <w:rPr>
          <w:rFonts w:ascii="Book Antiqua" w:hAnsi="Book Antiqua" w:cs="Arial"/>
          <w:sz w:val="24"/>
          <w:szCs w:val="24"/>
        </w:rPr>
        <w:lastRenderedPageBreak/>
        <w:t>phenotyping</w:t>
      </w:r>
      <w:proofErr w:type="spellEnd"/>
      <w:r w:rsidRPr="00160C5A">
        <w:rPr>
          <w:rFonts w:ascii="Book Antiqua" w:hAnsi="Book Antiqua" w:cs="Arial"/>
          <w:sz w:val="24"/>
          <w:szCs w:val="24"/>
        </w:rPr>
        <w:t xml:space="preserve"> and payments to participants was supported under a UNM Health Sciences Center-based Cardiovascular and Metabolic Diseases Signature Program.</w:t>
      </w:r>
    </w:p>
    <w:p w14:paraId="2735C4C4" w14:textId="77777777" w:rsidR="00C07795" w:rsidRPr="00C07795" w:rsidRDefault="00C07795" w:rsidP="00160C5A">
      <w:pPr>
        <w:spacing w:after="0" w:line="360" w:lineRule="auto"/>
        <w:jc w:val="both"/>
        <w:rPr>
          <w:rFonts w:ascii="Book Antiqua" w:hAnsi="Book Antiqua" w:cs="Arial"/>
          <w:sz w:val="24"/>
          <w:szCs w:val="24"/>
          <w:vertAlign w:val="superscript"/>
          <w:lang w:eastAsia="zh-CN"/>
        </w:rPr>
      </w:pPr>
    </w:p>
    <w:p w14:paraId="7E0D8632" w14:textId="103D0856" w:rsidR="004C6871" w:rsidRPr="004339A9" w:rsidRDefault="00371C51" w:rsidP="00160C5A">
      <w:pPr>
        <w:autoSpaceDE w:val="0"/>
        <w:autoSpaceDN w:val="0"/>
        <w:adjustRightInd w:val="0"/>
        <w:spacing w:after="0" w:line="360" w:lineRule="auto"/>
        <w:jc w:val="both"/>
        <w:rPr>
          <w:rFonts w:ascii="Book Antiqua" w:hAnsi="Book Antiqua"/>
          <w:b/>
          <w:bCs/>
          <w:iCs/>
          <w:color w:val="000000"/>
          <w:sz w:val="24"/>
          <w:szCs w:val="24"/>
        </w:rPr>
      </w:pPr>
      <w:r w:rsidRPr="00102534">
        <w:rPr>
          <w:rFonts w:ascii="Book Antiqua" w:eastAsia="Times New Roman" w:hAnsi="Book Antiqua"/>
          <w:b/>
          <w:bCs/>
          <w:iCs/>
          <w:color w:val="000000"/>
          <w:sz w:val="24"/>
          <w:szCs w:val="24"/>
        </w:rPr>
        <w:t>Institutional review board statement</w:t>
      </w:r>
      <w:r w:rsidR="004C6871" w:rsidRPr="004339A9">
        <w:rPr>
          <w:rFonts w:ascii="Book Antiqua" w:hAnsi="Book Antiqua"/>
          <w:b/>
          <w:bCs/>
          <w:iCs/>
          <w:color w:val="000000"/>
          <w:sz w:val="24"/>
          <w:szCs w:val="24"/>
        </w:rPr>
        <w:t>:</w:t>
      </w:r>
      <w:r w:rsidR="004C6871" w:rsidRPr="004339A9">
        <w:rPr>
          <w:rFonts w:ascii="Book Antiqua" w:hAnsi="Book Antiqua"/>
          <w:bCs/>
          <w:iCs/>
          <w:color w:val="000000"/>
          <w:sz w:val="24"/>
          <w:szCs w:val="24"/>
        </w:rPr>
        <w:t xml:space="preserve"> The study protocol was approved by the Human Subject Research Review Committee of the University of New Mexico Health Sciences Center.</w:t>
      </w:r>
    </w:p>
    <w:p w14:paraId="2B6E7245" w14:textId="77777777" w:rsidR="004C6871" w:rsidRPr="004339A9" w:rsidRDefault="004C6871" w:rsidP="00160C5A">
      <w:pPr>
        <w:autoSpaceDE w:val="0"/>
        <w:autoSpaceDN w:val="0"/>
        <w:adjustRightInd w:val="0"/>
        <w:spacing w:after="0" w:line="360" w:lineRule="auto"/>
        <w:jc w:val="both"/>
        <w:rPr>
          <w:rFonts w:ascii="Book Antiqua" w:hAnsi="Book Antiqua"/>
          <w:b/>
          <w:bCs/>
          <w:iCs/>
          <w:color w:val="000000"/>
          <w:sz w:val="24"/>
          <w:szCs w:val="24"/>
          <w:lang w:eastAsia="zh-CN"/>
        </w:rPr>
      </w:pPr>
    </w:p>
    <w:p w14:paraId="162D1FF3" w14:textId="4E23C344" w:rsidR="004C6871" w:rsidRPr="004339A9" w:rsidRDefault="004C6871" w:rsidP="00160C5A">
      <w:pPr>
        <w:spacing w:after="0" w:line="360" w:lineRule="auto"/>
        <w:jc w:val="both"/>
        <w:rPr>
          <w:rFonts w:ascii="Book Antiqua" w:hAnsi="Book Antiqua" w:cs="Arial"/>
          <w:sz w:val="24"/>
          <w:szCs w:val="24"/>
          <w:lang w:val="en" w:eastAsia="zh-CN"/>
        </w:rPr>
      </w:pPr>
      <w:r w:rsidRPr="004339A9">
        <w:rPr>
          <w:rFonts w:ascii="Book Antiqua" w:hAnsi="Book Antiqua"/>
          <w:b/>
          <w:bCs/>
          <w:iCs/>
          <w:color w:val="000000"/>
          <w:sz w:val="24"/>
          <w:szCs w:val="24"/>
        </w:rPr>
        <w:t>Clinical trial registration</w:t>
      </w:r>
      <w:r w:rsidR="003C5756" w:rsidRPr="004339A9">
        <w:rPr>
          <w:rFonts w:ascii="Book Antiqua" w:hAnsi="Book Antiqua"/>
          <w:b/>
          <w:sz w:val="24"/>
          <w:szCs w:val="24"/>
        </w:rPr>
        <w:t xml:space="preserve"> statement</w:t>
      </w:r>
      <w:r w:rsidRPr="004339A9">
        <w:rPr>
          <w:rFonts w:ascii="Book Antiqua" w:hAnsi="Book Antiqua"/>
          <w:b/>
          <w:bCs/>
          <w:iCs/>
          <w:color w:val="000000"/>
          <w:sz w:val="24"/>
          <w:szCs w:val="24"/>
        </w:rPr>
        <w:t>:</w:t>
      </w:r>
      <w:r w:rsidRPr="004339A9">
        <w:rPr>
          <w:rFonts w:ascii="Book Antiqua" w:hAnsi="Book Antiqua" w:cs="Arial"/>
          <w:bCs/>
          <w:iCs/>
          <w:sz w:val="24"/>
          <w:szCs w:val="24"/>
          <w:lang w:eastAsia="zh-CN"/>
        </w:rPr>
        <w:t xml:space="preserve"> The Clinical trial registration is not applicable for our study.</w:t>
      </w:r>
    </w:p>
    <w:p w14:paraId="12562DB8" w14:textId="77777777" w:rsidR="004C6871" w:rsidRPr="004339A9" w:rsidRDefault="004C6871" w:rsidP="00160C5A">
      <w:pPr>
        <w:autoSpaceDE w:val="0"/>
        <w:autoSpaceDN w:val="0"/>
        <w:adjustRightInd w:val="0"/>
        <w:spacing w:after="0" w:line="360" w:lineRule="auto"/>
        <w:jc w:val="both"/>
        <w:rPr>
          <w:rFonts w:ascii="Book Antiqua" w:hAnsi="Book Antiqua"/>
          <w:b/>
          <w:bCs/>
          <w:iCs/>
          <w:color w:val="000000"/>
          <w:sz w:val="24"/>
          <w:szCs w:val="24"/>
          <w:lang w:eastAsia="zh-CN"/>
        </w:rPr>
      </w:pPr>
    </w:p>
    <w:p w14:paraId="3A3498B1" w14:textId="1B552B30" w:rsidR="004C6871" w:rsidRPr="004339A9" w:rsidRDefault="004C6871" w:rsidP="00160C5A">
      <w:pPr>
        <w:autoSpaceDE w:val="0"/>
        <w:autoSpaceDN w:val="0"/>
        <w:adjustRightInd w:val="0"/>
        <w:spacing w:after="0" w:line="360" w:lineRule="auto"/>
        <w:jc w:val="both"/>
        <w:rPr>
          <w:rFonts w:ascii="Book Antiqua" w:hAnsi="Book Antiqua"/>
          <w:bCs/>
          <w:iCs/>
          <w:color w:val="000000"/>
          <w:sz w:val="24"/>
          <w:szCs w:val="24"/>
        </w:rPr>
      </w:pPr>
      <w:r w:rsidRPr="004339A9">
        <w:rPr>
          <w:rFonts w:ascii="Book Antiqua" w:hAnsi="Book Antiqua"/>
          <w:b/>
          <w:bCs/>
          <w:iCs/>
          <w:color w:val="000000"/>
          <w:sz w:val="24"/>
          <w:szCs w:val="24"/>
        </w:rPr>
        <w:t>Informed consent</w:t>
      </w:r>
      <w:r w:rsidR="003C5756" w:rsidRPr="004339A9">
        <w:rPr>
          <w:rFonts w:ascii="Book Antiqua" w:hAnsi="Book Antiqua"/>
          <w:b/>
          <w:sz w:val="24"/>
          <w:szCs w:val="24"/>
        </w:rPr>
        <w:t xml:space="preserve"> statement</w:t>
      </w:r>
      <w:r w:rsidRPr="004339A9">
        <w:rPr>
          <w:rFonts w:ascii="Book Antiqua" w:hAnsi="Book Antiqua"/>
          <w:b/>
          <w:bCs/>
          <w:iCs/>
          <w:color w:val="000000"/>
          <w:sz w:val="24"/>
          <w:szCs w:val="24"/>
        </w:rPr>
        <w:t xml:space="preserve">: </w:t>
      </w:r>
      <w:r w:rsidRPr="004339A9">
        <w:rPr>
          <w:rFonts w:ascii="Book Antiqua" w:hAnsi="Book Antiqua"/>
          <w:bCs/>
          <w:iCs/>
          <w:color w:val="000000"/>
          <w:sz w:val="24"/>
          <w:szCs w:val="24"/>
        </w:rPr>
        <w:t>All participants rendered written informed consent.</w:t>
      </w:r>
    </w:p>
    <w:p w14:paraId="0D0C06ED" w14:textId="77777777" w:rsidR="004C6871" w:rsidRPr="004339A9" w:rsidRDefault="004C6871" w:rsidP="00160C5A">
      <w:pPr>
        <w:autoSpaceDE w:val="0"/>
        <w:autoSpaceDN w:val="0"/>
        <w:adjustRightInd w:val="0"/>
        <w:spacing w:after="0" w:line="360" w:lineRule="auto"/>
        <w:jc w:val="both"/>
        <w:rPr>
          <w:rFonts w:ascii="Book Antiqua" w:hAnsi="Book Antiqua" w:cs="TimesNewRomanPS-BoldItalicMT"/>
          <w:b/>
          <w:bCs/>
          <w:iCs/>
          <w:color w:val="000000"/>
          <w:sz w:val="24"/>
          <w:szCs w:val="24"/>
          <w:lang w:eastAsia="zh-CN"/>
        </w:rPr>
      </w:pPr>
    </w:p>
    <w:p w14:paraId="2172765C" w14:textId="5499CEBE" w:rsidR="004C6871" w:rsidRPr="004339A9" w:rsidRDefault="004C6871" w:rsidP="00160C5A">
      <w:pPr>
        <w:autoSpaceDE w:val="0"/>
        <w:autoSpaceDN w:val="0"/>
        <w:adjustRightInd w:val="0"/>
        <w:spacing w:after="0" w:line="360" w:lineRule="auto"/>
        <w:jc w:val="both"/>
        <w:rPr>
          <w:rFonts w:ascii="Book Antiqua" w:hAnsi="Book Antiqua" w:cs="TimesNewRomanPS-BoldItalicMT"/>
          <w:bCs/>
          <w:iCs/>
          <w:color w:val="000000"/>
          <w:sz w:val="24"/>
          <w:szCs w:val="24"/>
          <w:lang w:eastAsia="zh-CN"/>
        </w:rPr>
      </w:pPr>
      <w:r w:rsidRPr="004339A9">
        <w:rPr>
          <w:rFonts w:ascii="Book Antiqua" w:hAnsi="Book Antiqua" w:cs="TimesNewRomanPS-BoldItalicMT"/>
          <w:b/>
          <w:bCs/>
          <w:iCs/>
          <w:color w:val="000000"/>
          <w:sz w:val="24"/>
          <w:szCs w:val="24"/>
        </w:rPr>
        <w:t>Conflict-of-interest</w:t>
      </w:r>
      <w:r w:rsidR="003C5756" w:rsidRPr="004339A9">
        <w:rPr>
          <w:rFonts w:ascii="Book Antiqua" w:hAnsi="Book Antiqua"/>
          <w:b/>
          <w:sz w:val="24"/>
          <w:szCs w:val="24"/>
        </w:rPr>
        <w:t xml:space="preserve"> statement</w:t>
      </w:r>
      <w:r w:rsidRPr="004339A9">
        <w:rPr>
          <w:rFonts w:ascii="Book Antiqua" w:hAnsi="Book Antiqua" w:cs="TimesNewRomanPS-BoldItalicMT"/>
          <w:b/>
          <w:bCs/>
          <w:iCs/>
          <w:color w:val="000000"/>
          <w:sz w:val="24"/>
          <w:szCs w:val="24"/>
        </w:rPr>
        <w:t>:</w:t>
      </w:r>
      <w:r w:rsidRPr="004339A9">
        <w:rPr>
          <w:rFonts w:ascii="Book Antiqua" w:hAnsi="Book Antiqua" w:cs="TimesNewRomanPS-BoldItalicMT"/>
          <w:bCs/>
          <w:iCs/>
          <w:color w:val="000000"/>
          <w:sz w:val="24"/>
          <w:szCs w:val="24"/>
        </w:rPr>
        <w:t xml:space="preserve"> No potential conflicts of interest relevant to this original article were reported by authors.</w:t>
      </w:r>
    </w:p>
    <w:p w14:paraId="3F336D1B" w14:textId="77777777" w:rsidR="004C6871" w:rsidRPr="004339A9" w:rsidRDefault="004C6871" w:rsidP="00160C5A">
      <w:pPr>
        <w:autoSpaceDE w:val="0"/>
        <w:autoSpaceDN w:val="0"/>
        <w:adjustRightInd w:val="0"/>
        <w:spacing w:after="0" w:line="360" w:lineRule="auto"/>
        <w:jc w:val="both"/>
        <w:rPr>
          <w:rFonts w:ascii="Book Antiqua" w:hAnsi="Book Antiqua" w:cs="TimesNewRomanPS-BoldItalicMT"/>
          <w:b/>
          <w:bCs/>
          <w:iCs/>
          <w:color w:val="000000"/>
          <w:sz w:val="24"/>
          <w:szCs w:val="24"/>
        </w:rPr>
      </w:pPr>
    </w:p>
    <w:p w14:paraId="32ED7BCD" w14:textId="4912A27D" w:rsidR="004C6871" w:rsidRPr="004339A9" w:rsidRDefault="004C6871" w:rsidP="00160C5A">
      <w:pPr>
        <w:autoSpaceDE w:val="0"/>
        <w:autoSpaceDN w:val="0"/>
        <w:adjustRightInd w:val="0"/>
        <w:spacing w:after="0" w:line="360" w:lineRule="auto"/>
        <w:jc w:val="both"/>
        <w:rPr>
          <w:rFonts w:ascii="Book Antiqua" w:hAnsi="Book Antiqua" w:cs="TimesNewRomanPS-BoldItalicMT"/>
          <w:bCs/>
          <w:iCs/>
          <w:color w:val="000000"/>
          <w:sz w:val="24"/>
          <w:szCs w:val="24"/>
          <w:lang w:eastAsia="zh-CN"/>
        </w:rPr>
      </w:pPr>
      <w:r w:rsidRPr="004339A9">
        <w:rPr>
          <w:rFonts w:ascii="Book Antiqua" w:hAnsi="Book Antiqua" w:cs="TimesNewRomanPS-BoldItalicMT"/>
          <w:b/>
          <w:bCs/>
          <w:iCs/>
          <w:color w:val="000000"/>
          <w:sz w:val="24"/>
          <w:szCs w:val="24"/>
        </w:rPr>
        <w:t>Data sharing</w:t>
      </w:r>
      <w:r w:rsidR="003C5756" w:rsidRPr="004339A9">
        <w:rPr>
          <w:rFonts w:ascii="Book Antiqua" w:hAnsi="Book Antiqua"/>
          <w:b/>
          <w:sz w:val="24"/>
          <w:szCs w:val="24"/>
        </w:rPr>
        <w:t xml:space="preserve"> statement</w:t>
      </w:r>
      <w:r w:rsidRPr="004339A9">
        <w:rPr>
          <w:rFonts w:ascii="Book Antiqua" w:hAnsi="Book Antiqua" w:cs="TimesNewRomanPS-BoldItalicMT"/>
          <w:b/>
          <w:bCs/>
          <w:iCs/>
          <w:color w:val="000000"/>
          <w:sz w:val="24"/>
          <w:szCs w:val="24"/>
        </w:rPr>
        <w:t>:</w:t>
      </w:r>
      <w:r w:rsidRPr="004339A9">
        <w:rPr>
          <w:rFonts w:ascii="Book Antiqua" w:hAnsi="Book Antiqua" w:cs="TimesNewRomanPS-BoldItalicMT"/>
          <w:bCs/>
          <w:iCs/>
          <w:color w:val="000000"/>
          <w:sz w:val="24"/>
          <w:szCs w:val="24"/>
        </w:rPr>
        <w:t xml:space="preserve"> We will coordinate data sharing and make available both the raw data and analyzed data upon request.</w:t>
      </w:r>
    </w:p>
    <w:p w14:paraId="5BB33CE4" w14:textId="77777777" w:rsidR="004C6871" w:rsidRPr="00160C5A" w:rsidRDefault="004C6871" w:rsidP="00160C5A">
      <w:pPr>
        <w:snapToGrid w:val="0"/>
        <w:spacing w:after="0" w:line="360" w:lineRule="auto"/>
        <w:jc w:val="both"/>
        <w:rPr>
          <w:rFonts w:ascii="Book Antiqua" w:hAnsi="Book Antiqua"/>
          <w:b/>
          <w:bCs/>
          <w:color w:val="000000"/>
          <w:sz w:val="24"/>
          <w:szCs w:val="24"/>
        </w:rPr>
      </w:pPr>
    </w:p>
    <w:p w14:paraId="0633D35E" w14:textId="77777777" w:rsidR="004C6871" w:rsidRPr="00160C5A" w:rsidRDefault="004C6871" w:rsidP="00160C5A">
      <w:pPr>
        <w:spacing w:after="0" w:line="360" w:lineRule="auto"/>
        <w:jc w:val="both"/>
        <w:rPr>
          <w:rFonts w:ascii="Book Antiqua" w:hAnsi="Book Antiqua" w:cs="宋体"/>
          <w:sz w:val="24"/>
          <w:szCs w:val="24"/>
        </w:rPr>
      </w:pPr>
      <w:r w:rsidRPr="00160C5A">
        <w:rPr>
          <w:rFonts w:ascii="Book Antiqua" w:hAnsi="Book Antiqua"/>
          <w:b/>
          <w:color w:val="000000"/>
          <w:sz w:val="24"/>
          <w:szCs w:val="24"/>
        </w:rPr>
        <w:t xml:space="preserve">Open-Access: </w:t>
      </w:r>
      <w:bookmarkStart w:id="0" w:name="OLE_LINK479"/>
      <w:bookmarkStart w:id="1" w:name="OLE_LINK496"/>
      <w:bookmarkStart w:id="2" w:name="OLE_LINK506"/>
      <w:bookmarkStart w:id="3" w:name="OLE_LINK507"/>
      <w:r w:rsidRPr="00160C5A">
        <w:rPr>
          <w:rFonts w:ascii="Book Antiqua" w:hAnsi="Book Antiqua"/>
          <w:color w:val="000000"/>
          <w:sz w:val="24"/>
          <w:szCs w:val="24"/>
        </w:rPr>
        <w:t xml:space="preserve">This article is an </w:t>
      </w:r>
      <w:r w:rsidRPr="00160C5A">
        <w:rPr>
          <w:rFonts w:ascii="Book Antiqua" w:hAnsi="Book Antiqua"/>
          <w:sz w:val="24"/>
          <w:szCs w:val="24"/>
        </w:rPr>
        <w:t xml:space="preserve">open-access article which </w:t>
      </w:r>
      <w:r w:rsidRPr="00160C5A">
        <w:rPr>
          <w:rFonts w:ascii="Book Antiqua" w:hAnsi="Book Antiqua"/>
          <w:color w:val="000000"/>
          <w:sz w:val="24"/>
          <w:szCs w:val="24"/>
        </w:rPr>
        <w:t>was selected by an in-house editor and fully peer-reviewed by external reviewers. It is dis</w:t>
      </w:r>
      <w:r w:rsidRPr="00160C5A">
        <w:rPr>
          <w:rFonts w:ascii="Book Antiqua" w:hAnsi="Book Antiqua"/>
          <w:sz w:val="24"/>
          <w:szCs w:val="24"/>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160C5A">
          <w:rPr>
            <w:rStyle w:val="Hyperlink"/>
            <w:rFonts w:ascii="Book Antiqua" w:hAnsi="Book Antiqua"/>
            <w:sz w:val="24"/>
            <w:szCs w:val="24"/>
          </w:rPr>
          <w:t>http://creativecommons.org/licenses/by-nc/4.0/</w:t>
        </w:r>
      </w:hyperlink>
      <w:bookmarkEnd w:id="0"/>
      <w:bookmarkEnd w:id="1"/>
      <w:bookmarkEnd w:id="2"/>
      <w:bookmarkEnd w:id="3"/>
    </w:p>
    <w:p w14:paraId="42F07B1B" w14:textId="77777777" w:rsidR="00740282" w:rsidRPr="00160C5A" w:rsidRDefault="00740282" w:rsidP="00160C5A">
      <w:pPr>
        <w:spacing w:after="0" w:line="360" w:lineRule="auto"/>
        <w:jc w:val="both"/>
        <w:rPr>
          <w:rFonts w:ascii="Book Antiqua" w:hAnsi="Book Antiqua" w:cs="Arial"/>
          <w:sz w:val="24"/>
          <w:szCs w:val="24"/>
          <w:lang w:val="en" w:eastAsia="zh-CN"/>
        </w:rPr>
      </w:pPr>
    </w:p>
    <w:p w14:paraId="5C48DDB0" w14:textId="77777777" w:rsidR="004C6871" w:rsidRPr="00160C5A" w:rsidRDefault="004C6871" w:rsidP="00160C5A">
      <w:pPr>
        <w:spacing w:after="0" w:line="360" w:lineRule="auto"/>
        <w:jc w:val="both"/>
        <w:rPr>
          <w:rFonts w:ascii="Book Antiqua" w:hAnsi="Book Antiqua" w:cs="Arial"/>
          <w:sz w:val="24"/>
          <w:szCs w:val="24"/>
          <w:lang w:eastAsia="zh-CN"/>
        </w:rPr>
      </w:pPr>
      <w:r w:rsidRPr="00160C5A">
        <w:rPr>
          <w:rFonts w:ascii="Book Antiqua" w:hAnsi="Book Antiqua"/>
          <w:b/>
          <w:sz w:val="24"/>
          <w:szCs w:val="24"/>
        </w:rPr>
        <w:t>Correspondence to:</w:t>
      </w:r>
      <w:r w:rsidRPr="00160C5A">
        <w:rPr>
          <w:rFonts w:ascii="Book Antiqua" w:hAnsi="Book Antiqua"/>
          <w:b/>
          <w:sz w:val="24"/>
          <w:szCs w:val="24"/>
          <w:lang w:eastAsia="zh-CN"/>
        </w:rPr>
        <w:t xml:space="preserve"> </w:t>
      </w:r>
      <w:proofErr w:type="spellStart"/>
      <w:r w:rsidRPr="00160C5A">
        <w:rPr>
          <w:rFonts w:ascii="Book Antiqua" w:hAnsi="Book Antiqua" w:cs="Arial"/>
          <w:b/>
          <w:sz w:val="24"/>
          <w:szCs w:val="24"/>
        </w:rPr>
        <w:t>Vallabh</w:t>
      </w:r>
      <w:proofErr w:type="spellEnd"/>
      <w:r w:rsidRPr="00160C5A">
        <w:rPr>
          <w:rFonts w:ascii="Book Antiqua" w:hAnsi="Book Antiqua" w:cs="Arial"/>
          <w:b/>
          <w:sz w:val="24"/>
          <w:szCs w:val="24"/>
        </w:rPr>
        <w:t xml:space="preserve"> O Shah, PhD, FASN</w:t>
      </w:r>
      <w:r w:rsidRPr="00160C5A">
        <w:rPr>
          <w:rFonts w:ascii="Book Antiqua" w:hAnsi="Book Antiqua" w:cs="Arial"/>
          <w:b/>
          <w:sz w:val="24"/>
          <w:szCs w:val="24"/>
          <w:lang w:eastAsia="zh-CN"/>
        </w:rPr>
        <w:t xml:space="preserve">, </w:t>
      </w:r>
      <w:r w:rsidRPr="00160C5A">
        <w:rPr>
          <w:rFonts w:ascii="Book Antiqua" w:hAnsi="Book Antiqua" w:cs="Arial"/>
          <w:b/>
          <w:sz w:val="24"/>
          <w:szCs w:val="24"/>
        </w:rPr>
        <w:t xml:space="preserve">Professor and </w:t>
      </w:r>
      <w:proofErr w:type="spellStart"/>
      <w:r w:rsidRPr="00160C5A">
        <w:rPr>
          <w:rFonts w:ascii="Book Antiqua" w:hAnsi="Book Antiqua" w:cs="Arial"/>
          <w:b/>
          <w:sz w:val="24"/>
          <w:szCs w:val="24"/>
        </w:rPr>
        <w:t>Sr</w:t>
      </w:r>
      <w:proofErr w:type="spellEnd"/>
      <w:r w:rsidRPr="00160C5A">
        <w:rPr>
          <w:rFonts w:ascii="Book Antiqua" w:hAnsi="Book Antiqua" w:cs="Arial"/>
          <w:b/>
          <w:sz w:val="24"/>
          <w:szCs w:val="24"/>
        </w:rPr>
        <w:t xml:space="preserve"> Fellow</w:t>
      </w:r>
      <w:r w:rsidRPr="00160C5A">
        <w:rPr>
          <w:rFonts w:ascii="Book Antiqua" w:hAnsi="Book Antiqua" w:cs="Arial"/>
          <w:sz w:val="24"/>
          <w:szCs w:val="24"/>
        </w:rPr>
        <w:t xml:space="preserve"> New Mexico Center for the Advancement of Research, Engagement, </w:t>
      </w:r>
      <w:r w:rsidRPr="00160C5A">
        <w:rPr>
          <w:rFonts w:ascii="Book Antiqua" w:hAnsi="Book Antiqua" w:cs="Arial"/>
          <w:sz w:val="24"/>
          <w:szCs w:val="24"/>
          <w:lang w:eastAsia="zh-CN"/>
        </w:rPr>
        <w:t>and</w:t>
      </w:r>
      <w:r w:rsidRPr="00160C5A">
        <w:rPr>
          <w:rFonts w:ascii="Book Antiqua" w:hAnsi="Book Antiqua" w:cs="Arial"/>
          <w:sz w:val="24"/>
          <w:szCs w:val="24"/>
        </w:rPr>
        <w:t xml:space="preserve"> Science on Health </w:t>
      </w:r>
      <w:r w:rsidRPr="00160C5A">
        <w:rPr>
          <w:rFonts w:ascii="Book Antiqua" w:hAnsi="Book Antiqua" w:cs="Arial"/>
          <w:sz w:val="24"/>
          <w:szCs w:val="24"/>
        </w:rPr>
        <w:lastRenderedPageBreak/>
        <w:t xml:space="preserve">Disparities (NM CARES HD), </w:t>
      </w:r>
      <w:r w:rsidRPr="00160C5A">
        <w:rPr>
          <w:rFonts w:ascii="Book Antiqua" w:hAnsi="Book Antiqua" w:cs="Arial"/>
          <w:sz w:val="24"/>
          <w:szCs w:val="24"/>
          <w:lang w:val="en"/>
        </w:rPr>
        <w:t xml:space="preserve">Department of Biochemistry and Molecular Biology, University of New Mexico School of Medicine, </w:t>
      </w:r>
      <w:r w:rsidRPr="00160C5A">
        <w:rPr>
          <w:rFonts w:ascii="Book Antiqua" w:hAnsi="Book Antiqua" w:cs="Arial"/>
          <w:sz w:val="24"/>
          <w:szCs w:val="24"/>
        </w:rPr>
        <w:t>2211 Lomas Blvd, NE</w:t>
      </w:r>
      <w:r w:rsidRPr="00160C5A">
        <w:rPr>
          <w:rFonts w:ascii="Book Antiqua" w:hAnsi="Book Antiqua" w:cs="Arial"/>
          <w:sz w:val="24"/>
          <w:szCs w:val="24"/>
          <w:lang w:eastAsia="zh-CN"/>
        </w:rPr>
        <w:t xml:space="preserve">, </w:t>
      </w:r>
      <w:r w:rsidRPr="00160C5A">
        <w:rPr>
          <w:rFonts w:ascii="Book Antiqua" w:hAnsi="Book Antiqua" w:cs="Arial"/>
          <w:sz w:val="24"/>
          <w:szCs w:val="24"/>
          <w:lang w:val="en"/>
        </w:rPr>
        <w:t>Albuquerque, NM 87131</w:t>
      </w:r>
      <w:r w:rsidRPr="00160C5A">
        <w:rPr>
          <w:rFonts w:ascii="Book Antiqua" w:hAnsi="Book Antiqua" w:cs="Arial"/>
          <w:sz w:val="24"/>
          <w:szCs w:val="24"/>
          <w:lang w:val="en" w:eastAsia="zh-CN"/>
        </w:rPr>
        <w:t>,</w:t>
      </w:r>
      <w:r w:rsidRPr="00160C5A">
        <w:rPr>
          <w:rFonts w:ascii="Book Antiqua" w:hAnsi="Book Antiqua" w:cs="Arial"/>
          <w:sz w:val="24"/>
          <w:szCs w:val="24"/>
          <w:lang w:val="en"/>
        </w:rPr>
        <w:t xml:space="preserve"> U</w:t>
      </w:r>
      <w:r w:rsidRPr="00160C5A">
        <w:rPr>
          <w:rFonts w:ascii="Book Antiqua" w:hAnsi="Book Antiqua" w:cs="Arial"/>
          <w:sz w:val="24"/>
          <w:szCs w:val="24"/>
          <w:lang w:val="en" w:eastAsia="zh-CN"/>
        </w:rPr>
        <w:t xml:space="preserve">nited </w:t>
      </w:r>
      <w:r w:rsidRPr="00160C5A">
        <w:rPr>
          <w:rFonts w:ascii="Book Antiqua" w:hAnsi="Book Antiqua" w:cs="Arial"/>
          <w:sz w:val="24"/>
          <w:szCs w:val="24"/>
          <w:lang w:val="en"/>
        </w:rPr>
        <w:t>S</w:t>
      </w:r>
      <w:r w:rsidRPr="00160C5A">
        <w:rPr>
          <w:rFonts w:ascii="Book Antiqua" w:hAnsi="Book Antiqua" w:cs="Arial"/>
          <w:sz w:val="24"/>
          <w:szCs w:val="24"/>
          <w:lang w:val="en" w:eastAsia="zh-CN"/>
        </w:rPr>
        <w:t>tates</w:t>
      </w:r>
      <w:r w:rsidRPr="00160C5A">
        <w:rPr>
          <w:rFonts w:ascii="Book Antiqua" w:hAnsi="Book Antiqua" w:cs="Arial"/>
          <w:sz w:val="24"/>
          <w:szCs w:val="24"/>
          <w:lang w:eastAsia="zh-CN"/>
        </w:rPr>
        <w:t xml:space="preserve">. </w:t>
      </w:r>
      <w:r w:rsidRPr="00160C5A">
        <w:rPr>
          <w:rFonts w:ascii="Book Antiqua" w:hAnsi="Book Antiqua" w:cs="Arial"/>
          <w:sz w:val="24"/>
          <w:szCs w:val="24"/>
        </w:rPr>
        <w:t>vshah@salud.unm.edu</w:t>
      </w:r>
    </w:p>
    <w:p w14:paraId="726D9C06" w14:textId="77777777" w:rsidR="004C6871" w:rsidRPr="00160C5A" w:rsidRDefault="004C6871" w:rsidP="00160C5A">
      <w:pPr>
        <w:spacing w:after="0" w:line="360" w:lineRule="auto"/>
        <w:jc w:val="both"/>
        <w:rPr>
          <w:rFonts w:ascii="Book Antiqua" w:hAnsi="Book Antiqua"/>
          <w:b/>
          <w:sz w:val="24"/>
          <w:szCs w:val="24"/>
        </w:rPr>
      </w:pPr>
      <w:r w:rsidRPr="00160C5A">
        <w:rPr>
          <w:rFonts w:ascii="Book Antiqua" w:hAnsi="Book Antiqua"/>
          <w:b/>
          <w:sz w:val="24"/>
          <w:szCs w:val="24"/>
        </w:rPr>
        <w:t xml:space="preserve">Telephone: </w:t>
      </w:r>
      <w:r w:rsidRPr="00160C5A">
        <w:rPr>
          <w:rFonts w:ascii="Book Antiqua" w:hAnsi="Book Antiqua" w:cs="Arial"/>
          <w:sz w:val="24"/>
          <w:szCs w:val="24"/>
          <w:lang w:eastAsia="zh-CN"/>
        </w:rPr>
        <w:t>+1-</w:t>
      </w:r>
      <w:r w:rsidRPr="00160C5A">
        <w:rPr>
          <w:rFonts w:ascii="Book Antiqua" w:hAnsi="Book Antiqua" w:cs="Arial"/>
          <w:sz w:val="24"/>
          <w:szCs w:val="24"/>
        </w:rPr>
        <w:t>505-2729615</w:t>
      </w:r>
    </w:p>
    <w:p w14:paraId="72079261" w14:textId="77777777" w:rsidR="004C6871" w:rsidRPr="00160C5A" w:rsidRDefault="004C6871" w:rsidP="00160C5A">
      <w:pPr>
        <w:spacing w:after="0" w:line="360" w:lineRule="auto"/>
        <w:jc w:val="both"/>
        <w:rPr>
          <w:rFonts w:ascii="Book Antiqua" w:hAnsi="Book Antiqua"/>
          <w:b/>
          <w:sz w:val="24"/>
          <w:szCs w:val="24"/>
        </w:rPr>
      </w:pPr>
      <w:r w:rsidRPr="00160C5A">
        <w:rPr>
          <w:rFonts w:ascii="Book Antiqua" w:hAnsi="Book Antiqua"/>
          <w:b/>
          <w:sz w:val="24"/>
          <w:szCs w:val="24"/>
        </w:rPr>
        <w:t>Fax:</w:t>
      </w:r>
      <w:r w:rsidRPr="00160C5A">
        <w:rPr>
          <w:rFonts w:ascii="Book Antiqua" w:hAnsi="Book Antiqua" w:cs="Arial"/>
          <w:sz w:val="24"/>
          <w:szCs w:val="24"/>
          <w:lang w:eastAsia="zh-CN"/>
        </w:rPr>
        <w:t xml:space="preserve"> +1-</w:t>
      </w:r>
      <w:r w:rsidRPr="00160C5A">
        <w:rPr>
          <w:rFonts w:ascii="Book Antiqua" w:hAnsi="Book Antiqua" w:cs="Arial"/>
          <w:sz w:val="24"/>
          <w:szCs w:val="24"/>
        </w:rPr>
        <w:t>505-2722614</w:t>
      </w:r>
    </w:p>
    <w:p w14:paraId="16DFF806" w14:textId="4621A54B" w:rsidR="00B40B05" w:rsidRPr="00160C5A" w:rsidRDefault="00B40B05" w:rsidP="00160C5A">
      <w:pPr>
        <w:spacing w:after="0" w:line="360" w:lineRule="auto"/>
        <w:jc w:val="both"/>
        <w:rPr>
          <w:rFonts w:ascii="Book Antiqua" w:hAnsi="Book Antiqua" w:cs="Arial"/>
          <w:sz w:val="24"/>
          <w:szCs w:val="24"/>
          <w:lang w:eastAsia="zh-CN"/>
        </w:rPr>
      </w:pPr>
    </w:p>
    <w:p w14:paraId="23DD9140" w14:textId="20C25413" w:rsidR="004C6871" w:rsidRPr="00160C5A" w:rsidRDefault="004C6871" w:rsidP="00160C5A">
      <w:pPr>
        <w:spacing w:after="0" w:line="360" w:lineRule="auto"/>
        <w:jc w:val="both"/>
        <w:rPr>
          <w:rFonts w:ascii="Book Antiqua" w:hAnsi="Book Antiqua"/>
          <w:b/>
          <w:sz w:val="24"/>
          <w:szCs w:val="24"/>
        </w:rPr>
      </w:pPr>
      <w:r w:rsidRPr="00160C5A">
        <w:rPr>
          <w:rFonts w:ascii="Book Antiqua" w:hAnsi="Book Antiqua"/>
          <w:b/>
          <w:sz w:val="24"/>
          <w:szCs w:val="24"/>
        </w:rPr>
        <w:t>Received:</w:t>
      </w:r>
      <w:r w:rsidRPr="00EA012B">
        <w:rPr>
          <w:rFonts w:ascii="Book Antiqua" w:hAnsi="Book Antiqua"/>
          <w:sz w:val="24"/>
          <w:szCs w:val="24"/>
        </w:rPr>
        <w:t xml:space="preserve"> </w:t>
      </w:r>
      <w:r w:rsidR="00EA012B" w:rsidRPr="00EA012B">
        <w:rPr>
          <w:rFonts w:ascii="Book Antiqua" w:hAnsi="Book Antiqua" w:hint="eastAsia"/>
          <w:sz w:val="24"/>
          <w:szCs w:val="24"/>
          <w:lang w:eastAsia="zh-CN"/>
        </w:rPr>
        <w:t>February 27, 2015</w:t>
      </w:r>
      <w:r w:rsidR="00766A73">
        <w:rPr>
          <w:rFonts w:ascii="Book Antiqua" w:hAnsi="Book Antiqua"/>
          <w:sz w:val="24"/>
          <w:szCs w:val="24"/>
        </w:rPr>
        <w:t xml:space="preserve"> </w:t>
      </w:r>
    </w:p>
    <w:p w14:paraId="061A0D4F" w14:textId="1CBC386B" w:rsidR="004C6871" w:rsidRPr="00160C5A" w:rsidRDefault="004C6871" w:rsidP="00160C5A">
      <w:pPr>
        <w:spacing w:after="0" w:line="360" w:lineRule="auto"/>
        <w:jc w:val="both"/>
        <w:rPr>
          <w:rFonts w:ascii="Book Antiqua" w:hAnsi="Book Antiqua"/>
          <w:b/>
          <w:sz w:val="24"/>
          <w:szCs w:val="24"/>
        </w:rPr>
      </w:pPr>
      <w:r w:rsidRPr="00160C5A">
        <w:rPr>
          <w:rFonts w:ascii="Book Antiqua" w:hAnsi="Book Antiqua"/>
          <w:b/>
          <w:sz w:val="24"/>
          <w:szCs w:val="24"/>
        </w:rPr>
        <w:t>Peer-review started:</w:t>
      </w:r>
      <w:r w:rsidR="00EA012B" w:rsidRPr="00EA012B">
        <w:rPr>
          <w:rFonts w:ascii="Book Antiqua" w:hAnsi="Book Antiqua"/>
          <w:sz w:val="24"/>
          <w:szCs w:val="24"/>
        </w:rPr>
        <w:t xml:space="preserve"> </w:t>
      </w:r>
      <w:r w:rsidR="00EA012B" w:rsidRPr="00EA012B">
        <w:rPr>
          <w:rFonts w:ascii="Book Antiqua" w:hAnsi="Book Antiqua" w:hint="eastAsia"/>
          <w:sz w:val="24"/>
          <w:szCs w:val="24"/>
          <w:lang w:eastAsia="zh-CN"/>
        </w:rPr>
        <w:t>February 27, 2015</w:t>
      </w:r>
      <w:r w:rsidR="00766A73">
        <w:rPr>
          <w:rFonts w:ascii="Book Antiqua" w:hAnsi="Book Antiqua"/>
          <w:sz w:val="24"/>
          <w:szCs w:val="24"/>
        </w:rPr>
        <w:t xml:space="preserve"> </w:t>
      </w:r>
    </w:p>
    <w:p w14:paraId="307D46FF" w14:textId="0F8DCD38" w:rsidR="004C6871" w:rsidRPr="00160C5A" w:rsidRDefault="004C6871" w:rsidP="00160C5A">
      <w:pPr>
        <w:spacing w:after="0" w:line="360" w:lineRule="auto"/>
        <w:jc w:val="both"/>
        <w:rPr>
          <w:rFonts w:ascii="Book Antiqua" w:hAnsi="Book Antiqua"/>
          <w:b/>
          <w:sz w:val="24"/>
          <w:szCs w:val="24"/>
          <w:lang w:eastAsia="zh-CN"/>
        </w:rPr>
      </w:pPr>
      <w:r w:rsidRPr="00160C5A">
        <w:rPr>
          <w:rFonts w:ascii="Book Antiqua" w:hAnsi="Book Antiqua"/>
          <w:b/>
          <w:sz w:val="24"/>
          <w:szCs w:val="24"/>
        </w:rPr>
        <w:t>First decision:</w:t>
      </w:r>
      <w:r w:rsidR="00EA012B">
        <w:rPr>
          <w:rFonts w:ascii="Book Antiqua" w:hAnsi="Book Antiqua" w:hint="eastAsia"/>
          <w:b/>
          <w:sz w:val="24"/>
          <w:szCs w:val="24"/>
          <w:lang w:eastAsia="zh-CN"/>
        </w:rPr>
        <w:t xml:space="preserve"> </w:t>
      </w:r>
      <w:r w:rsidR="00EA012B" w:rsidRPr="00EA012B">
        <w:rPr>
          <w:rFonts w:ascii="Book Antiqua" w:hAnsi="Book Antiqua" w:hint="eastAsia"/>
          <w:sz w:val="24"/>
          <w:szCs w:val="24"/>
          <w:lang w:eastAsia="zh-CN"/>
        </w:rPr>
        <w:t>May 14, 2015</w:t>
      </w:r>
    </w:p>
    <w:p w14:paraId="5119806C" w14:textId="092D227E" w:rsidR="004C6871" w:rsidRPr="00160C5A" w:rsidRDefault="004C6871" w:rsidP="00160C5A">
      <w:pPr>
        <w:spacing w:after="0" w:line="360" w:lineRule="auto"/>
        <w:jc w:val="both"/>
        <w:rPr>
          <w:rFonts w:ascii="Book Antiqua" w:hAnsi="Book Antiqua"/>
          <w:b/>
          <w:sz w:val="24"/>
          <w:szCs w:val="24"/>
        </w:rPr>
      </w:pPr>
      <w:r w:rsidRPr="00160C5A">
        <w:rPr>
          <w:rFonts w:ascii="Book Antiqua" w:hAnsi="Book Antiqua"/>
          <w:b/>
          <w:sz w:val="24"/>
          <w:szCs w:val="24"/>
        </w:rPr>
        <w:t>Revised:</w:t>
      </w:r>
      <w:r w:rsidR="00EA012B">
        <w:rPr>
          <w:rFonts w:ascii="Book Antiqua" w:hAnsi="Book Antiqua" w:hint="eastAsia"/>
          <w:b/>
          <w:sz w:val="24"/>
          <w:szCs w:val="24"/>
          <w:lang w:eastAsia="zh-CN"/>
        </w:rPr>
        <w:t xml:space="preserve"> </w:t>
      </w:r>
      <w:r w:rsidR="00EA012B" w:rsidRPr="00EA012B">
        <w:rPr>
          <w:rFonts w:ascii="Book Antiqua" w:hAnsi="Book Antiqua" w:hint="eastAsia"/>
          <w:sz w:val="24"/>
          <w:szCs w:val="24"/>
          <w:lang w:eastAsia="zh-CN"/>
        </w:rPr>
        <w:t>June 19, 2015</w:t>
      </w:r>
      <w:r w:rsidR="00766A73">
        <w:rPr>
          <w:rFonts w:ascii="Book Antiqua" w:hAnsi="Book Antiqua"/>
          <w:sz w:val="24"/>
          <w:szCs w:val="24"/>
        </w:rPr>
        <w:t xml:space="preserve"> </w:t>
      </w:r>
    </w:p>
    <w:p w14:paraId="5A609CA1" w14:textId="53D679A9" w:rsidR="004C6871" w:rsidRPr="00905A1D" w:rsidRDefault="004C6871" w:rsidP="00905A1D">
      <w:pPr>
        <w:rPr>
          <w:rFonts w:ascii="Book Antiqua" w:hAnsi="Book Antiqua" w:cs="宋体"/>
          <w:sz w:val="24"/>
        </w:rPr>
      </w:pPr>
      <w:r w:rsidRPr="00160C5A">
        <w:rPr>
          <w:rFonts w:ascii="Book Antiqua" w:hAnsi="Book Antiqua"/>
          <w:b/>
          <w:sz w:val="24"/>
          <w:szCs w:val="24"/>
        </w:rPr>
        <w:t>Accepted:</w:t>
      </w:r>
      <w:r w:rsidR="00905A1D" w:rsidRPr="00905A1D">
        <w:rPr>
          <w:rFonts w:ascii="Book Antiqua" w:hAnsi="Book Antiqua" w:cs="宋体"/>
          <w:sz w:val="24"/>
        </w:rPr>
        <w:t xml:space="preserve"> </w:t>
      </w:r>
      <w:r w:rsidR="00905A1D">
        <w:rPr>
          <w:rFonts w:ascii="Book Antiqua" w:hAnsi="Book Antiqua" w:cs="宋体"/>
          <w:sz w:val="24"/>
        </w:rPr>
        <w:t>July 11</w:t>
      </w:r>
      <w:r w:rsidR="00905A1D" w:rsidRPr="00AF30D4">
        <w:rPr>
          <w:rFonts w:ascii="Book Antiqua" w:hAnsi="Book Antiqua" w:cs="宋体"/>
          <w:sz w:val="24"/>
        </w:rPr>
        <w:t>, 2015</w:t>
      </w:r>
      <w:r w:rsidR="00766A73">
        <w:rPr>
          <w:rFonts w:ascii="Book Antiqua" w:hAnsi="Book Antiqua"/>
          <w:b/>
          <w:sz w:val="24"/>
          <w:szCs w:val="24"/>
        </w:rPr>
        <w:t xml:space="preserve"> </w:t>
      </w:r>
    </w:p>
    <w:p w14:paraId="4765ADD2" w14:textId="77777777" w:rsidR="004C6871" w:rsidRPr="00160C5A" w:rsidRDefault="004C6871" w:rsidP="00160C5A">
      <w:pPr>
        <w:spacing w:after="0" w:line="360" w:lineRule="auto"/>
        <w:jc w:val="both"/>
        <w:rPr>
          <w:rFonts w:ascii="Book Antiqua" w:hAnsi="Book Antiqua"/>
          <w:b/>
          <w:sz w:val="24"/>
          <w:szCs w:val="24"/>
        </w:rPr>
      </w:pPr>
      <w:r w:rsidRPr="00160C5A">
        <w:rPr>
          <w:rFonts w:ascii="Book Antiqua" w:hAnsi="Book Antiqua"/>
          <w:b/>
          <w:sz w:val="24"/>
          <w:szCs w:val="24"/>
        </w:rPr>
        <w:t>Article in press:</w:t>
      </w:r>
    </w:p>
    <w:p w14:paraId="22CA2942" w14:textId="77777777" w:rsidR="004C6871" w:rsidRPr="00160C5A" w:rsidRDefault="004C6871" w:rsidP="00160C5A">
      <w:pPr>
        <w:spacing w:after="0" w:line="360" w:lineRule="auto"/>
        <w:jc w:val="both"/>
        <w:rPr>
          <w:rFonts w:ascii="Book Antiqua" w:hAnsi="Book Antiqua"/>
          <w:b/>
          <w:sz w:val="24"/>
          <w:szCs w:val="24"/>
        </w:rPr>
      </w:pPr>
      <w:r w:rsidRPr="00160C5A">
        <w:rPr>
          <w:rFonts w:ascii="Book Antiqua" w:hAnsi="Book Antiqua"/>
          <w:b/>
          <w:sz w:val="24"/>
          <w:szCs w:val="24"/>
        </w:rPr>
        <w:t xml:space="preserve">Published online: </w:t>
      </w:r>
    </w:p>
    <w:p w14:paraId="27878B5A" w14:textId="4E3A0D4A" w:rsidR="00160C5A" w:rsidRDefault="00160C5A">
      <w:pPr>
        <w:spacing w:after="0" w:line="240" w:lineRule="auto"/>
        <w:rPr>
          <w:rFonts w:ascii="Book Antiqua" w:hAnsi="Book Antiqua" w:cs="Arial"/>
          <w:sz w:val="24"/>
          <w:szCs w:val="24"/>
          <w:lang w:eastAsia="zh-CN"/>
        </w:rPr>
      </w:pPr>
      <w:r>
        <w:rPr>
          <w:rFonts w:ascii="Book Antiqua" w:hAnsi="Book Antiqua" w:cs="Arial"/>
          <w:sz w:val="24"/>
          <w:szCs w:val="24"/>
          <w:lang w:eastAsia="zh-CN"/>
        </w:rPr>
        <w:br w:type="page"/>
      </w:r>
    </w:p>
    <w:p w14:paraId="293ABA0D" w14:textId="7FB4EC1A" w:rsidR="00740282" w:rsidRPr="00160C5A" w:rsidRDefault="00740282" w:rsidP="00160C5A">
      <w:pPr>
        <w:spacing w:after="0" w:line="360" w:lineRule="auto"/>
        <w:jc w:val="both"/>
        <w:rPr>
          <w:rFonts w:ascii="Book Antiqua" w:hAnsi="Book Antiqua" w:cs="Arial"/>
          <w:b/>
          <w:sz w:val="24"/>
          <w:szCs w:val="24"/>
          <w:lang w:val="en"/>
        </w:rPr>
      </w:pPr>
      <w:r w:rsidRPr="00160C5A">
        <w:rPr>
          <w:rFonts w:ascii="Book Antiqua" w:hAnsi="Book Antiqua" w:cs="Arial"/>
          <w:b/>
          <w:sz w:val="24"/>
          <w:szCs w:val="24"/>
          <w:lang w:val="en"/>
        </w:rPr>
        <w:lastRenderedPageBreak/>
        <w:t>Abstract</w:t>
      </w:r>
    </w:p>
    <w:p w14:paraId="724598B6" w14:textId="0513E7E9" w:rsidR="0001458A" w:rsidRPr="00FA0086" w:rsidRDefault="004C6871" w:rsidP="00160C5A">
      <w:pPr>
        <w:autoSpaceDE w:val="0"/>
        <w:autoSpaceDN w:val="0"/>
        <w:adjustRightInd w:val="0"/>
        <w:spacing w:after="0" w:line="360" w:lineRule="auto"/>
        <w:jc w:val="both"/>
        <w:rPr>
          <w:rFonts w:ascii="Book Antiqua" w:hAnsi="Book Antiqua" w:cs="Arial"/>
          <w:b/>
          <w:sz w:val="24"/>
          <w:szCs w:val="24"/>
          <w:lang w:eastAsia="zh-CN"/>
        </w:rPr>
      </w:pPr>
      <w:r w:rsidRPr="00160C5A">
        <w:rPr>
          <w:rFonts w:ascii="Book Antiqua" w:hAnsi="Book Antiqua" w:cs="Arial"/>
          <w:b/>
          <w:sz w:val="24"/>
          <w:szCs w:val="24"/>
        </w:rPr>
        <w:t>AIM:</w:t>
      </w:r>
      <w:r w:rsidR="00FA0086">
        <w:rPr>
          <w:rFonts w:ascii="Book Antiqua" w:hAnsi="Book Antiqua" w:cs="Arial" w:hint="eastAsia"/>
          <w:b/>
          <w:sz w:val="24"/>
          <w:szCs w:val="24"/>
          <w:lang w:eastAsia="zh-CN"/>
        </w:rPr>
        <w:t xml:space="preserve"> </w:t>
      </w:r>
      <w:r w:rsidR="00FA0086">
        <w:rPr>
          <w:rFonts w:ascii="Book Antiqua" w:hAnsi="Book Antiqua" w:cs="Arial" w:hint="eastAsia"/>
          <w:sz w:val="24"/>
          <w:szCs w:val="24"/>
          <w:lang w:eastAsia="zh-CN"/>
        </w:rPr>
        <w:t>To examine</w:t>
      </w:r>
      <w:r w:rsidR="00FA0086" w:rsidRPr="00FA0086">
        <w:rPr>
          <w:rFonts w:ascii="Book Antiqua" w:hAnsi="Book Antiqua" w:cs="Arial"/>
          <w:sz w:val="24"/>
          <w:szCs w:val="24"/>
        </w:rPr>
        <w:t xml:space="preserve"> </w:t>
      </w:r>
      <w:r w:rsidR="00FA0086" w:rsidRPr="0065410C">
        <w:rPr>
          <w:rFonts w:ascii="Book Antiqua" w:hAnsi="Book Antiqua" w:cs="Arial"/>
          <w:sz w:val="24"/>
          <w:szCs w:val="24"/>
        </w:rPr>
        <w:t xml:space="preserve">DNA methylation profiles in a longitudinal comparison of </w:t>
      </w:r>
      <w:r w:rsidR="00FA0086" w:rsidRPr="00160C5A">
        <w:rPr>
          <w:rFonts w:ascii="Book Antiqua" w:hAnsi="Book Antiqua" w:cs="Arial"/>
          <w:sz w:val="24"/>
          <w:szCs w:val="24"/>
        </w:rPr>
        <w:t>pre-diabetes (Pre-DM)</w:t>
      </w:r>
      <w:r w:rsidR="00FA0086" w:rsidRPr="0065410C">
        <w:rPr>
          <w:rFonts w:ascii="Book Antiqua" w:hAnsi="Book Antiqua" w:cs="Arial"/>
          <w:sz w:val="24"/>
          <w:szCs w:val="24"/>
        </w:rPr>
        <w:t xml:space="preserve"> subjects who transitioned to </w:t>
      </w:r>
      <w:r w:rsidR="00FA0086" w:rsidRPr="00160C5A">
        <w:rPr>
          <w:rFonts w:ascii="Book Antiqua" w:hAnsi="Book Antiqua" w:cs="Arial"/>
          <w:sz w:val="24"/>
          <w:szCs w:val="24"/>
        </w:rPr>
        <w:t>type 2 diabetes (T2DM)</w:t>
      </w:r>
      <w:r w:rsidR="00FA0086" w:rsidRPr="0065410C">
        <w:rPr>
          <w:rFonts w:ascii="Book Antiqua" w:hAnsi="Book Antiqua" w:cs="Arial"/>
          <w:sz w:val="24"/>
          <w:szCs w:val="24"/>
        </w:rPr>
        <w:t>.</w:t>
      </w:r>
    </w:p>
    <w:p w14:paraId="29ED72EC" w14:textId="77777777" w:rsidR="00FA0086" w:rsidRPr="00160C5A" w:rsidRDefault="00FA0086" w:rsidP="00160C5A">
      <w:pPr>
        <w:autoSpaceDE w:val="0"/>
        <w:autoSpaceDN w:val="0"/>
        <w:adjustRightInd w:val="0"/>
        <w:spacing w:after="0" w:line="360" w:lineRule="auto"/>
        <w:jc w:val="both"/>
        <w:rPr>
          <w:rFonts w:ascii="Book Antiqua" w:hAnsi="Book Antiqua" w:cs="Arial"/>
          <w:sz w:val="24"/>
          <w:szCs w:val="24"/>
          <w:lang w:eastAsia="zh-CN"/>
        </w:rPr>
      </w:pPr>
    </w:p>
    <w:p w14:paraId="2542C6AA" w14:textId="77777777" w:rsidR="00160C5A" w:rsidRDefault="004C6871" w:rsidP="00160C5A">
      <w:pPr>
        <w:autoSpaceDE w:val="0"/>
        <w:autoSpaceDN w:val="0"/>
        <w:adjustRightInd w:val="0"/>
        <w:spacing w:after="0" w:line="360" w:lineRule="auto"/>
        <w:jc w:val="both"/>
        <w:rPr>
          <w:rFonts w:ascii="Book Antiqua" w:hAnsi="Book Antiqua" w:cs="Arial"/>
          <w:sz w:val="24"/>
          <w:szCs w:val="24"/>
          <w:lang w:eastAsia="zh-CN"/>
        </w:rPr>
      </w:pPr>
      <w:r w:rsidRPr="00160C5A">
        <w:rPr>
          <w:rFonts w:ascii="Book Antiqua" w:hAnsi="Book Antiqua" w:cs="Arial"/>
          <w:b/>
          <w:sz w:val="24"/>
          <w:szCs w:val="24"/>
        </w:rPr>
        <w:t>METHODS</w:t>
      </w:r>
      <w:r w:rsidR="0001458A" w:rsidRPr="00160C5A">
        <w:rPr>
          <w:rFonts w:ascii="Book Antiqua" w:hAnsi="Book Antiqua" w:cs="Arial"/>
          <w:b/>
          <w:sz w:val="24"/>
          <w:szCs w:val="24"/>
        </w:rPr>
        <w:t>:</w:t>
      </w:r>
      <w:r w:rsidR="0001458A" w:rsidRPr="00160C5A">
        <w:rPr>
          <w:rFonts w:ascii="Book Antiqua" w:hAnsi="Book Antiqua" w:cs="Arial"/>
          <w:sz w:val="24"/>
          <w:szCs w:val="24"/>
        </w:rPr>
        <w:t xml:space="preserve"> </w:t>
      </w:r>
      <w:r w:rsidR="00B106E2" w:rsidRPr="00160C5A">
        <w:rPr>
          <w:rFonts w:ascii="Book Antiqua" w:hAnsi="Book Antiqua" w:cs="Arial"/>
          <w:sz w:val="24"/>
          <w:szCs w:val="24"/>
        </w:rPr>
        <w:t xml:space="preserve">We performed DNA methylation study in </w:t>
      </w:r>
      <w:proofErr w:type="spellStart"/>
      <w:r w:rsidR="00B106E2" w:rsidRPr="00160C5A">
        <w:rPr>
          <w:rFonts w:ascii="Book Antiqua" w:hAnsi="Book Antiqua" w:cs="Arial"/>
          <w:sz w:val="24"/>
          <w:szCs w:val="24"/>
        </w:rPr>
        <w:t>bisulphite</w:t>
      </w:r>
      <w:proofErr w:type="spellEnd"/>
      <w:r w:rsidR="00B106E2" w:rsidRPr="00160C5A">
        <w:rPr>
          <w:rFonts w:ascii="Book Antiqua" w:hAnsi="Book Antiqua" w:cs="Arial"/>
          <w:sz w:val="24"/>
          <w:szCs w:val="24"/>
        </w:rPr>
        <w:t xml:space="preserve"> converted DNA from Pre-DM (</w:t>
      </w:r>
      <w:r w:rsidR="00B106E2" w:rsidRPr="00160C5A">
        <w:rPr>
          <w:rFonts w:ascii="Book Antiqua" w:hAnsi="Book Antiqua" w:cs="Arial"/>
          <w:i/>
          <w:sz w:val="24"/>
          <w:szCs w:val="24"/>
        </w:rPr>
        <w:t>n</w:t>
      </w:r>
      <w:r w:rsidR="00160C5A" w:rsidRPr="00160C5A">
        <w:rPr>
          <w:rFonts w:ascii="Book Antiqua" w:hAnsi="Book Antiqua" w:cs="Arial"/>
          <w:sz w:val="24"/>
          <w:szCs w:val="24"/>
          <w:lang w:eastAsia="zh-CN"/>
        </w:rPr>
        <w:t xml:space="preserve"> </w:t>
      </w:r>
      <w:r w:rsidR="00B106E2" w:rsidRPr="00160C5A">
        <w:rPr>
          <w:rFonts w:ascii="Book Antiqua" w:hAnsi="Book Antiqua" w:cs="Arial"/>
          <w:sz w:val="24"/>
          <w:szCs w:val="24"/>
        </w:rPr>
        <w:t>=</w:t>
      </w:r>
      <w:r w:rsidR="00160C5A" w:rsidRPr="00160C5A">
        <w:rPr>
          <w:rFonts w:ascii="Book Antiqua" w:hAnsi="Book Antiqua" w:cs="Arial"/>
          <w:sz w:val="24"/>
          <w:szCs w:val="24"/>
          <w:lang w:eastAsia="zh-CN"/>
        </w:rPr>
        <w:t xml:space="preserve"> </w:t>
      </w:r>
      <w:r w:rsidR="00B106E2" w:rsidRPr="00160C5A">
        <w:rPr>
          <w:rFonts w:ascii="Book Antiqua" w:hAnsi="Book Antiqua" w:cs="Arial"/>
          <w:sz w:val="24"/>
          <w:szCs w:val="24"/>
        </w:rPr>
        <w:t xml:space="preserve">11) at baseline and at their transition to T2DM using </w:t>
      </w:r>
      <w:proofErr w:type="spellStart"/>
      <w:r w:rsidR="00B106E2" w:rsidRPr="00160C5A">
        <w:rPr>
          <w:rFonts w:ascii="Book Antiqua" w:hAnsi="Book Antiqua" w:cs="Arial"/>
          <w:sz w:val="24"/>
          <w:szCs w:val="24"/>
        </w:rPr>
        <w:t>Illumina</w:t>
      </w:r>
      <w:proofErr w:type="spellEnd"/>
      <w:r w:rsidR="00B106E2" w:rsidRPr="00160C5A">
        <w:rPr>
          <w:rFonts w:ascii="Book Antiqua" w:hAnsi="Book Antiqua" w:cs="Arial"/>
          <w:sz w:val="24"/>
          <w:szCs w:val="24"/>
        </w:rPr>
        <w:t xml:space="preserve"> </w:t>
      </w:r>
      <w:proofErr w:type="spellStart"/>
      <w:r w:rsidR="00B106E2" w:rsidRPr="00160C5A">
        <w:rPr>
          <w:rFonts w:ascii="Book Antiqua" w:hAnsi="Book Antiqua" w:cs="Arial"/>
          <w:sz w:val="24"/>
          <w:szCs w:val="24"/>
        </w:rPr>
        <w:t>Infinium</w:t>
      </w:r>
      <w:proofErr w:type="spellEnd"/>
      <w:r w:rsidR="00B106E2" w:rsidRPr="00160C5A">
        <w:rPr>
          <w:rFonts w:ascii="Book Antiqua" w:hAnsi="Book Antiqua" w:cs="Arial"/>
          <w:sz w:val="24"/>
          <w:szCs w:val="24"/>
        </w:rPr>
        <w:t xml:space="preserve"> HumanMethylation27 </w:t>
      </w:r>
      <w:proofErr w:type="spellStart"/>
      <w:r w:rsidR="00B106E2" w:rsidRPr="00160C5A">
        <w:rPr>
          <w:rFonts w:ascii="Book Antiqua" w:hAnsi="Book Antiqua" w:cs="Arial"/>
          <w:sz w:val="24"/>
          <w:szCs w:val="24"/>
        </w:rPr>
        <w:t>BeadChi</w:t>
      </w:r>
      <w:r w:rsidR="00160C5A" w:rsidRPr="00160C5A">
        <w:rPr>
          <w:rFonts w:ascii="Book Antiqua" w:hAnsi="Book Antiqua" w:cs="Arial"/>
          <w:sz w:val="24"/>
          <w:szCs w:val="24"/>
        </w:rPr>
        <w:t>p</w:t>
      </w:r>
      <w:proofErr w:type="spellEnd"/>
      <w:r w:rsidR="00160C5A" w:rsidRPr="00160C5A">
        <w:rPr>
          <w:rFonts w:ascii="Book Antiqua" w:hAnsi="Book Antiqua" w:cs="Arial"/>
          <w:sz w:val="24"/>
          <w:szCs w:val="24"/>
        </w:rPr>
        <w:t>, that enables the query of 27</w:t>
      </w:r>
      <w:r w:rsidR="00B106E2" w:rsidRPr="00160C5A">
        <w:rPr>
          <w:rFonts w:ascii="Book Antiqua" w:hAnsi="Book Antiqua" w:cs="Arial"/>
          <w:sz w:val="24"/>
          <w:szCs w:val="24"/>
        </w:rPr>
        <w:t xml:space="preserve">578 individual </w:t>
      </w:r>
      <w:proofErr w:type="spellStart"/>
      <w:r w:rsidR="00B106E2" w:rsidRPr="00160C5A">
        <w:rPr>
          <w:rFonts w:ascii="Book Antiqua" w:hAnsi="Book Antiqua" w:cs="Arial"/>
          <w:sz w:val="24"/>
          <w:szCs w:val="24"/>
        </w:rPr>
        <w:t>cytosines</w:t>
      </w:r>
      <w:proofErr w:type="spellEnd"/>
      <w:r w:rsidR="00B106E2" w:rsidRPr="00160C5A">
        <w:rPr>
          <w:rFonts w:ascii="Book Antiqua" w:hAnsi="Book Antiqua" w:cs="Arial"/>
          <w:sz w:val="24"/>
          <w:szCs w:val="24"/>
        </w:rPr>
        <w:t xml:space="preserve"> at </w:t>
      </w:r>
      <w:proofErr w:type="spellStart"/>
      <w:r w:rsidR="00B106E2" w:rsidRPr="00160C5A">
        <w:rPr>
          <w:rFonts w:ascii="Book Antiqua" w:hAnsi="Book Antiqua" w:cs="Arial"/>
          <w:sz w:val="24"/>
          <w:szCs w:val="24"/>
        </w:rPr>
        <w:t>CpG</w:t>
      </w:r>
      <w:proofErr w:type="spellEnd"/>
      <w:r w:rsidR="00B106E2" w:rsidRPr="00160C5A">
        <w:rPr>
          <w:rFonts w:ascii="Book Antiqua" w:hAnsi="Book Antiqua" w:cs="Arial"/>
          <w:sz w:val="24"/>
          <w:szCs w:val="24"/>
        </w:rPr>
        <w:t xml:space="preserve"> loci throughout the genome, which are focuse</w:t>
      </w:r>
      <w:r w:rsidR="00160C5A" w:rsidRPr="00160C5A">
        <w:rPr>
          <w:rFonts w:ascii="Book Antiqua" w:hAnsi="Book Antiqua" w:cs="Arial"/>
          <w:sz w:val="24"/>
          <w:szCs w:val="24"/>
        </w:rPr>
        <w:t>d on the promoter regions of 14</w:t>
      </w:r>
      <w:r w:rsidR="00B106E2" w:rsidRPr="00160C5A">
        <w:rPr>
          <w:rFonts w:ascii="Book Antiqua" w:hAnsi="Book Antiqua" w:cs="Arial"/>
          <w:sz w:val="24"/>
          <w:szCs w:val="24"/>
        </w:rPr>
        <w:t>495 genes.</w:t>
      </w:r>
    </w:p>
    <w:p w14:paraId="08800A0E" w14:textId="77777777" w:rsidR="00683F0B" w:rsidRPr="00160C5A" w:rsidRDefault="00683F0B" w:rsidP="00160C5A">
      <w:pPr>
        <w:autoSpaceDE w:val="0"/>
        <w:autoSpaceDN w:val="0"/>
        <w:adjustRightInd w:val="0"/>
        <w:spacing w:after="0" w:line="360" w:lineRule="auto"/>
        <w:jc w:val="both"/>
        <w:rPr>
          <w:rFonts w:ascii="Book Antiqua" w:hAnsi="Book Antiqua" w:cs="Arial"/>
          <w:sz w:val="24"/>
          <w:szCs w:val="24"/>
          <w:lang w:eastAsia="zh-CN"/>
        </w:rPr>
      </w:pPr>
    </w:p>
    <w:p w14:paraId="5359A304" w14:textId="77777777" w:rsidR="00160C5A" w:rsidRPr="00160C5A" w:rsidRDefault="00160C5A" w:rsidP="00160C5A">
      <w:pPr>
        <w:autoSpaceDE w:val="0"/>
        <w:autoSpaceDN w:val="0"/>
        <w:adjustRightInd w:val="0"/>
        <w:spacing w:after="0" w:line="360" w:lineRule="auto"/>
        <w:jc w:val="both"/>
        <w:rPr>
          <w:rFonts w:ascii="Book Antiqua" w:hAnsi="Book Antiqua" w:cs="Arial"/>
          <w:sz w:val="24"/>
          <w:szCs w:val="24"/>
          <w:lang w:eastAsia="zh-CN"/>
        </w:rPr>
      </w:pPr>
      <w:r w:rsidRPr="00160C5A">
        <w:rPr>
          <w:rFonts w:ascii="Book Antiqua" w:hAnsi="Book Antiqua" w:cs="Arial"/>
          <w:b/>
          <w:sz w:val="24"/>
          <w:szCs w:val="24"/>
        </w:rPr>
        <w:t xml:space="preserve">RESULTS: </w:t>
      </w:r>
      <w:r w:rsidR="00740282" w:rsidRPr="00160C5A">
        <w:rPr>
          <w:rFonts w:ascii="Book Antiqua" w:hAnsi="Book Antiqua" w:cs="Arial"/>
          <w:sz w:val="24"/>
          <w:szCs w:val="24"/>
        </w:rPr>
        <w:t>There were</w:t>
      </w:r>
      <w:r w:rsidR="00740282" w:rsidRPr="00160C5A">
        <w:rPr>
          <w:rFonts w:ascii="Book Antiqua" w:hAnsi="Book Antiqua" w:cs="Arial"/>
          <w:b/>
          <w:sz w:val="24"/>
          <w:szCs w:val="24"/>
        </w:rPr>
        <w:t xml:space="preserve"> </w:t>
      </w:r>
      <w:r w:rsidR="00740282" w:rsidRPr="00160C5A">
        <w:rPr>
          <w:rFonts w:ascii="Book Antiqua" w:hAnsi="Book Antiqua" w:cs="Arial"/>
          <w:sz w:val="24"/>
          <w:szCs w:val="24"/>
        </w:rPr>
        <w:t xml:space="preserve">694 </w:t>
      </w:r>
      <w:proofErr w:type="spellStart"/>
      <w:r w:rsidR="00740282" w:rsidRPr="00160C5A">
        <w:rPr>
          <w:rFonts w:ascii="Book Antiqua" w:hAnsi="Book Antiqua" w:cs="Arial"/>
          <w:sz w:val="24"/>
          <w:szCs w:val="24"/>
        </w:rPr>
        <w:t>CpG</w:t>
      </w:r>
      <w:proofErr w:type="spellEnd"/>
      <w:r w:rsidR="00740282" w:rsidRPr="00160C5A">
        <w:rPr>
          <w:rFonts w:ascii="Book Antiqua" w:hAnsi="Book Antiqua" w:cs="Arial"/>
          <w:sz w:val="24"/>
          <w:szCs w:val="24"/>
        </w:rPr>
        <w:t xml:space="preserve"> sites </w:t>
      </w:r>
      <w:proofErr w:type="spellStart"/>
      <w:r w:rsidR="00740282" w:rsidRPr="00160C5A">
        <w:rPr>
          <w:rFonts w:ascii="Book Antiqua" w:hAnsi="Book Antiqua" w:cs="Arial"/>
          <w:sz w:val="24"/>
          <w:szCs w:val="24"/>
        </w:rPr>
        <w:t>hypomethylated</w:t>
      </w:r>
      <w:proofErr w:type="spellEnd"/>
      <w:r w:rsidR="00740282" w:rsidRPr="00160C5A">
        <w:rPr>
          <w:rFonts w:ascii="Book Antiqua" w:hAnsi="Book Antiqua" w:cs="Arial"/>
          <w:sz w:val="24"/>
          <w:szCs w:val="24"/>
        </w:rPr>
        <w:t xml:space="preserve"> and 174 </w:t>
      </w:r>
      <w:proofErr w:type="spellStart"/>
      <w:r w:rsidR="00740282" w:rsidRPr="00160C5A">
        <w:rPr>
          <w:rFonts w:ascii="Book Antiqua" w:hAnsi="Book Antiqua" w:cs="Arial"/>
          <w:sz w:val="24"/>
          <w:szCs w:val="24"/>
        </w:rPr>
        <w:t>CpG</w:t>
      </w:r>
      <w:proofErr w:type="spellEnd"/>
      <w:r w:rsidR="00740282" w:rsidRPr="00160C5A">
        <w:rPr>
          <w:rFonts w:ascii="Book Antiqua" w:hAnsi="Book Antiqua" w:cs="Arial"/>
          <w:sz w:val="24"/>
          <w:szCs w:val="24"/>
        </w:rPr>
        <w:t xml:space="preserve"> sites </w:t>
      </w:r>
      <w:proofErr w:type="spellStart"/>
      <w:r w:rsidR="00740282" w:rsidRPr="00160C5A">
        <w:rPr>
          <w:rFonts w:ascii="Book Antiqua" w:hAnsi="Book Antiqua" w:cs="Arial"/>
          <w:sz w:val="24"/>
          <w:szCs w:val="24"/>
        </w:rPr>
        <w:t>hypermethylated</w:t>
      </w:r>
      <w:proofErr w:type="spellEnd"/>
      <w:r w:rsidR="00740282" w:rsidRPr="00160C5A">
        <w:rPr>
          <w:rFonts w:ascii="Book Antiqua" w:hAnsi="Book Antiqua" w:cs="Arial"/>
          <w:sz w:val="24"/>
          <w:szCs w:val="24"/>
        </w:rPr>
        <w:t xml:space="preserve"> in progression from Pre-DM to T2DM, representing putative genes involved in glucose and fructose metabolism, inflammation, oxidative and mitochondrial stress, and fatty acid metabolism. These results suggest that this high throughput platform is able to identify hundreds of prospective </w:t>
      </w:r>
      <w:proofErr w:type="spellStart"/>
      <w:r w:rsidR="00740282" w:rsidRPr="00160C5A">
        <w:rPr>
          <w:rFonts w:ascii="Book Antiqua" w:hAnsi="Book Antiqua" w:cs="Arial"/>
          <w:sz w:val="24"/>
          <w:szCs w:val="24"/>
        </w:rPr>
        <w:t>CpG</w:t>
      </w:r>
      <w:proofErr w:type="spellEnd"/>
      <w:r w:rsidR="00740282" w:rsidRPr="00160C5A">
        <w:rPr>
          <w:rFonts w:ascii="Book Antiqua" w:hAnsi="Book Antiqua" w:cs="Arial"/>
          <w:sz w:val="24"/>
          <w:szCs w:val="24"/>
        </w:rPr>
        <w:t xml:space="preserve"> sites associated with diverse genes that may reflect differences in Pre-DM compared with T2DM. In addition, there were </w:t>
      </w:r>
      <w:proofErr w:type="spellStart"/>
      <w:r w:rsidR="00740282" w:rsidRPr="00160C5A">
        <w:rPr>
          <w:rFonts w:ascii="Book Antiqua" w:hAnsi="Book Antiqua" w:cs="Arial"/>
          <w:sz w:val="24"/>
          <w:szCs w:val="24"/>
        </w:rPr>
        <w:t>CpG</w:t>
      </w:r>
      <w:proofErr w:type="spellEnd"/>
      <w:r w:rsidR="00740282" w:rsidRPr="00160C5A">
        <w:rPr>
          <w:rFonts w:ascii="Book Antiqua" w:hAnsi="Book Antiqua" w:cs="Arial"/>
          <w:sz w:val="24"/>
          <w:szCs w:val="24"/>
        </w:rPr>
        <w:t xml:space="preserve"> </w:t>
      </w:r>
      <w:proofErr w:type="spellStart"/>
      <w:r w:rsidR="00740282" w:rsidRPr="00160C5A">
        <w:rPr>
          <w:rFonts w:ascii="Book Antiqua" w:hAnsi="Book Antiqua" w:cs="Arial"/>
          <w:sz w:val="24"/>
          <w:szCs w:val="24"/>
        </w:rPr>
        <w:t>hypomethylation</w:t>
      </w:r>
      <w:proofErr w:type="spellEnd"/>
      <w:r w:rsidR="00740282" w:rsidRPr="00160C5A">
        <w:rPr>
          <w:rFonts w:ascii="Book Antiqua" w:hAnsi="Book Antiqua" w:cs="Arial"/>
          <w:sz w:val="24"/>
          <w:szCs w:val="24"/>
        </w:rPr>
        <w:t xml:space="preserve"> changes associated with a number of genes that may be associated with development of complications of diabetes, such as nephropathy. These </w:t>
      </w:r>
      <w:proofErr w:type="spellStart"/>
      <w:r w:rsidR="00740282" w:rsidRPr="00160C5A">
        <w:rPr>
          <w:rFonts w:ascii="Book Antiqua" w:hAnsi="Book Antiqua" w:cs="Arial"/>
          <w:sz w:val="24"/>
          <w:szCs w:val="24"/>
        </w:rPr>
        <w:t>hypomethylation</w:t>
      </w:r>
      <w:proofErr w:type="spellEnd"/>
      <w:r w:rsidR="00740282" w:rsidRPr="00160C5A">
        <w:rPr>
          <w:rFonts w:ascii="Book Antiqua" w:hAnsi="Book Antiqua" w:cs="Arial"/>
          <w:sz w:val="24"/>
          <w:szCs w:val="24"/>
        </w:rPr>
        <w:t xml:space="preserve"> changes were observed in all of the subjects.</w:t>
      </w:r>
    </w:p>
    <w:p w14:paraId="0F4D8CA0" w14:textId="4E2D5C92" w:rsidR="008E4039" w:rsidRPr="00160C5A" w:rsidRDefault="00766A73" w:rsidP="00160C5A">
      <w:pPr>
        <w:autoSpaceDE w:val="0"/>
        <w:autoSpaceDN w:val="0"/>
        <w:adjustRightInd w:val="0"/>
        <w:spacing w:after="0" w:line="360" w:lineRule="auto"/>
        <w:jc w:val="both"/>
        <w:rPr>
          <w:rFonts w:ascii="Book Antiqua" w:hAnsi="Book Antiqua" w:cs="Arial"/>
          <w:sz w:val="24"/>
          <w:szCs w:val="24"/>
        </w:rPr>
      </w:pPr>
      <w:r>
        <w:rPr>
          <w:rFonts w:ascii="Book Antiqua" w:hAnsi="Book Antiqua" w:cs="Arial"/>
          <w:sz w:val="24"/>
          <w:szCs w:val="24"/>
        </w:rPr>
        <w:t xml:space="preserve"> </w:t>
      </w:r>
    </w:p>
    <w:p w14:paraId="4D003D38" w14:textId="56F15518" w:rsidR="00740282" w:rsidRPr="00160C5A" w:rsidRDefault="00160C5A" w:rsidP="00160C5A">
      <w:pPr>
        <w:autoSpaceDE w:val="0"/>
        <w:autoSpaceDN w:val="0"/>
        <w:adjustRightInd w:val="0"/>
        <w:spacing w:after="0" w:line="360" w:lineRule="auto"/>
        <w:jc w:val="both"/>
        <w:rPr>
          <w:rFonts w:ascii="Book Antiqua" w:hAnsi="Book Antiqua" w:cs="Arial"/>
          <w:sz w:val="24"/>
          <w:szCs w:val="24"/>
          <w:lang w:val="en"/>
        </w:rPr>
      </w:pPr>
      <w:r w:rsidRPr="00160C5A">
        <w:rPr>
          <w:rFonts w:ascii="Book Antiqua" w:hAnsi="Book Antiqua" w:cs="Arial"/>
          <w:b/>
          <w:sz w:val="24"/>
          <w:szCs w:val="24"/>
        </w:rPr>
        <w:t xml:space="preserve">CONCLUSION: </w:t>
      </w:r>
      <w:r w:rsidR="00ED3B4A" w:rsidRPr="00160C5A">
        <w:rPr>
          <w:rFonts w:ascii="Book Antiqua" w:hAnsi="Book Antiqua" w:cs="Arial"/>
          <w:sz w:val="24"/>
          <w:szCs w:val="24"/>
        </w:rPr>
        <w:t xml:space="preserve">These data suggest that some </w:t>
      </w:r>
      <w:proofErr w:type="spellStart"/>
      <w:r w:rsidR="00ED3B4A" w:rsidRPr="00160C5A">
        <w:rPr>
          <w:rFonts w:ascii="Book Antiqua" w:hAnsi="Book Antiqua" w:cs="Arial"/>
          <w:sz w:val="24"/>
          <w:szCs w:val="24"/>
        </w:rPr>
        <w:t>epigenomic</w:t>
      </w:r>
      <w:proofErr w:type="spellEnd"/>
      <w:r w:rsidR="00ED3B4A" w:rsidRPr="00160C5A">
        <w:rPr>
          <w:rFonts w:ascii="Book Antiqua" w:hAnsi="Book Antiqua" w:cs="Arial"/>
          <w:sz w:val="24"/>
          <w:szCs w:val="24"/>
        </w:rPr>
        <w:t xml:space="preserve"> changes that may be involved in the progression of diabetes and/or the development of complications may be apparent at the </w:t>
      </w:r>
      <w:proofErr w:type="spellStart"/>
      <w:r w:rsidR="00ED3B4A" w:rsidRPr="00160C5A">
        <w:rPr>
          <w:rFonts w:ascii="Book Antiqua" w:hAnsi="Book Antiqua" w:cs="Arial"/>
          <w:sz w:val="24"/>
          <w:szCs w:val="24"/>
        </w:rPr>
        <w:t>preDM</w:t>
      </w:r>
      <w:proofErr w:type="spellEnd"/>
      <w:r w:rsidR="00ED3B4A" w:rsidRPr="00160C5A">
        <w:rPr>
          <w:rFonts w:ascii="Book Antiqua" w:hAnsi="Book Antiqua" w:cs="Arial"/>
          <w:sz w:val="24"/>
          <w:szCs w:val="24"/>
        </w:rPr>
        <w:t xml:space="preserve"> state or during the transition to diabetes. </w:t>
      </w:r>
      <w:r w:rsidR="00740282" w:rsidRPr="00160C5A">
        <w:rPr>
          <w:rFonts w:ascii="Book Antiqua" w:hAnsi="Book Antiqua" w:cs="Arial"/>
          <w:sz w:val="24"/>
          <w:szCs w:val="24"/>
        </w:rPr>
        <w:fldChar w:fldCharType="begin"/>
      </w:r>
      <w:r w:rsidR="00740282" w:rsidRPr="00160C5A">
        <w:rPr>
          <w:rFonts w:ascii="Book Antiqua" w:hAnsi="Book Antiqua" w:cs="Arial"/>
          <w:sz w:val="24"/>
          <w:szCs w:val="24"/>
        </w:rPr>
        <w:instrText>PRIVATE "TYPE=PICT;ALT=17550_methylation_profile.jpg"</w:instrText>
      </w:r>
      <w:r w:rsidR="00740282" w:rsidRPr="00160C5A">
        <w:rPr>
          <w:rFonts w:ascii="Book Antiqua" w:hAnsi="Book Antiqua" w:cs="Arial"/>
          <w:sz w:val="24"/>
          <w:szCs w:val="24"/>
        </w:rPr>
        <w:fldChar w:fldCharType="end"/>
      </w:r>
      <w:r w:rsidR="00740282" w:rsidRPr="00160C5A">
        <w:rPr>
          <w:rFonts w:ascii="Book Antiqua" w:hAnsi="Book Antiqua" w:cs="Arial"/>
          <w:sz w:val="24"/>
          <w:szCs w:val="24"/>
          <w:lang w:val="en"/>
        </w:rPr>
        <w:t>Hypomethylation of a number of genes related to kidney function may be an early marker for developing diabetic nephropathy.</w:t>
      </w:r>
    </w:p>
    <w:p w14:paraId="1D396589" w14:textId="77777777" w:rsidR="00740282" w:rsidRPr="00160C5A" w:rsidRDefault="00740282" w:rsidP="00160C5A">
      <w:pPr>
        <w:autoSpaceDE w:val="0"/>
        <w:autoSpaceDN w:val="0"/>
        <w:adjustRightInd w:val="0"/>
        <w:spacing w:after="0" w:line="360" w:lineRule="auto"/>
        <w:jc w:val="both"/>
        <w:rPr>
          <w:rFonts w:ascii="Book Antiqua" w:hAnsi="Book Antiqua" w:cs="Arial"/>
          <w:sz w:val="24"/>
          <w:szCs w:val="24"/>
          <w:lang w:val="en"/>
        </w:rPr>
      </w:pPr>
    </w:p>
    <w:p w14:paraId="3DF90A97" w14:textId="579C6AB0" w:rsidR="00740282" w:rsidRPr="00160C5A" w:rsidRDefault="00740282" w:rsidP="00160C5A">
      <w:pPr>
        <w:spacing w:after="0" w:line="360" w:lineRule="auto"/>
        <w:jc w:val="both"/>
        <w:rPr>
          <w:rFonts w:ascii="Book Antiqua" w:hAnsi="Book Antiqua" w:cs="Arial"/>
          <w:sz w:val="24"/>
          <w:szCs w:val="24"/>
          <w:lang w:eastAsia="zh-CN"/>
        </w:rPr>
      </w:pPr>
      <w:r w:rsidRPr="00160C5A">
        <w:rPr>
          <w:rFonts w:ascii="Book Antiqua" w:hAnsi="Book Antiqua" w:cs="Arial"/>
          <w:b/>
          <w:sz w:val="24"/>
          <w:szCs w:val="24"/>
        </w:rPr>
        <w:t>Key</w:t>
      </w:r>
      <w:r w:rsidR="00160C5A" w:rsidRPr="00160C5A">
        <w:rPr>
          <w:rFonts w:ascii="Book Antiqua" w:hAnsi="Book Antiqua" w:cs="Arial"/>
          <w:b/>
          <w:sz w:val="24"/>
          <w:szCs w:val="24"/>
          <w:lang w:eastAsia="zh-CN"/>
        </w:rPr>
        <w:t xml:space="preserve"> </w:t>
      </w:r>
      <w:r w:rsidRPr="00160C5A">
        <w:rPr>
          <w:rFonts w:ascii="Book Antiqua" w:hAnsi="Book Antiqua" w:cs="Arial"/>
          <w:b/>
          <w:sz w:val="24"/>
          <w:szCs w:val="24"/>
        </w:rPr>
        <w:t xml:space="preserve">words: </w:t>
      </w:r>
      <w:r w:rsidR="00160C5A" w:rsidRPr="00160C5A">
        <w:rPr>
          <w:rFonts w:ascii="Book Antiqua" w:hAnsi="Book Antiqua" w:cs="Arial"/>
          <w:sz w:val="24"/>
          <w:szCs w:val="24"/>
        </w:rPr>
        <w:t>E</w:t>
      </w:r>
      <w:r w:rsidRPr="00160C5A">
        <w:rPr>
          <w:rFonts w:ascii="Book Antiqua" w:hAnsi="Book Antiqua" w:cs="Arial"/>
          <w:sz w:val="24"/>
          <w:szCs w:val="24"/>
        </w:rPr>
        <w:t>pigenetic changes;</w:t>
      </w:r>
      <w:r w:rsidR="00160C5A" w:rsidRPr="00160C5A">
        <w:rPr>
          <w:rFonts w:ascii="Book Antiqua" w:hAnsi="Book Antiqua" w:cs="Arial"/>
          <w:b/>
          <w:sz w:val="24"/>
          <w:szCs w:val="24"/>
        </w:rPr>
        <w:t xml:space="preserve"> </w:t>
      </w:r>
      <w:r w:rsidR="00160C5A" w:rsidRPr="00160C5A">
        <w:rPr>
          <w:rFonts w:ascii="Book Antiqua" w:hAnsi="Book Antiqua" w:cs="Arial"/>
          <w:sz w:val="24"/>
          <w:szCs w:val="24"/>
        </w:rPr>
        <w:t>P</w:t>
      </w:r>
      <w:r w:rsidRPr="00160C5A">
        <w:rPr>
          <w:rFonts w:ascii="Book Antiqua" w:hAnsi="Book Antiqua" w:cs="Arial"/>
          <w:sz w:val="24"/>
          <w:szCs w:val="24"/>
        </w:rPr>
        <w:t xml:space="preserve">re-diabetes; </w:t>
      </w:r>
      <w:r w:rsidR="00160C5A" w:rsidRPr="00160C5A">
        <w:rPr>
          <w:rFonts w:ascii="Book Antiqua" w:hAnsi="Book Antiqua" w:cs="Arial"/>
          <w:sz w:val="24"/>
          <w:szCs w:val="24"/>
        </w:rPr>
        <w:t>D</w:t>
      </w:r>
      <w:r w:rsidRPr="00160C5A">
        <w:rPr>
          <w:rFonts w:ascii="Book Antiqua" w:hAnsi="Book Antiqua" w:cs="Arial"/>
          <w:sz w:val="24"/>
          <w:szCs w:val="24"/>
        </w:rPr>
        <w:t xml:space="preserve">iabetes; </w:t>
      </w:r>
      <w:r w:rsidR="00160C5A" w:rsidRPr="00160C5A">
        <w:rPr>
          <w:rFonts w:ascii="Book Antiqua" w:hAnsi="Book Antiqua" w:cs="Arial"/>
          <w:sz w:val="24"/>
          <w:szCs w:val="24"/>
        </w:rPr>
        <w:t>N</w:t>
      </w:r>
      <w:r w:rsidRPr="00160C5A">
        <w:rPr>
          <w:rFonts w:ascii="Book Antiqua" w:hAnsi="Book Antiqua" w:cs="Arial"/>
          <w:sz w:val="24"/>
          <w:szCs w:val="24"/>
        </w:rPr>
        <w:t>ephropathy</w:t>
      </w:r>
    </w:p>
    <w:p w14:paraId="26B5B961" w14:textId="77777777" w:rsidR="00160C5A" w:rsidRPr="00160C5A" w:rsidRDefault="00160C5A" w:rsidP="00160C5A">
      <w:pPr>
        <w:spacing w:after="0" w:line="360" w:lineRule="auto"/>
        <w:jc w:val="both"/>
        <w:rPr>
          <w:rFonts w:ascii="Book Antiqua" w:hAnsi="Book Antiqua" w:cs="Arial"/>
          <w:sz w:val="24"/>
          <w:szCs w:val="24"/>
          <w:lang w:eastAsia="zh-CN"/>
        </w:rPr>
      </w:pPr>
    </w:p>
    <w:p w14:paraId="0984C15C" w14:textId="77777777" w:rsidR="00160C5A" w:rsidRPr="00160C5A" w:rsidRDefault="00160C5A" w:rsidP="00160C5A">
      <w:pPr>
        <w:spacing w:after="0" w:line="360" w:lineRule="auto"/>
        <w:jc w:val="both"/>
        <w:rPr>
          <w:rFonts w:ascii="Book Antiqua" w:hAnsi="Book Antiqua" w:cs="Arial"/>
          <w:sz w:val="24"/>
          <w:szCs w:val="24"/>
        </w:rPr>
      </w:pPr>
      <w:r w:rsidRPr="00160C5A">
        <w:rPr>
          <w:rFonts w:ascii="Book Antiqua" w:hAnsi="Book Antiqua"/>
          <w:b/>
          <w:sz w:val="24"/>
          <w:szCs w:val="24"/>
        </w:rPr>
        <w:lastRenderedPageBreak/>
        <w:t xml:space="preserve">© </w:t>
      </w:r>
      <w:r w:rsidRPr="00160C5A">
        <w:rPr>
          <w:rFonts w:ascii="Book Antiqua" w:hAnsi="Book Antiqua" w:cs="Arial"/>
          <w:b/>
          <w:sz w:val="24"/>
          <w:szCs w:val="24"/>
        </w:rPr>
        <w:t>The Author(s) 2015.</w:t>
      </w:r>
      <w:r w:rsidRPr="00160C5A">
        <w:rPr>
          <w:rFonts w:ascii="Book Antiqua" w:hAnsi="Book Antiqua" w:cs="Arial"/>
          <w:sz w:val="24"/>
          <w:szCs w:val="24"/>
        </w:rPr>
        <w:t xml:space="preserve"> Published by </w:t>
      </w:r>
      <w:proofErr w:type="spellStart"/>
      <w:r w:rsidRPr="00160C5A">
        <w:rPr>
          <w:rFonts w:ascii="Book Antiqua" w:hAnsi="Book Antiqua" w:cs="Arial"/>
          <w:sz w:val="24"/>
          <w:szCs w:val="24"/>
        </w:rPr>
        <w:t>Baishideng</w:t>
      </w:r>
      <w:proofErr w:type="spellEnd"/>
      <w:r w:rsidRPr="00160C5A">
        <w:rPr>
          <w:rFonts w:ascii="Book Antiqua" w:hAnsi="Book Antiqua" w:cs="Arial"/>
          <w:sz w:val="24"/>
          <w:szCs w:val="24"/>
        </w:rPr>
        <w:t xml:space="preserve"> Publishing Group Inc. All rights reserved.</w:t>
      </w:r>
    </w:p>
    <w:p w14:paraId="2495971B" w14:textId="77777777" w:rsidR="00160C5A" w:rsidRPr="00160C5A" w:rsidRDefault="00160C5A" w:rsidP="00160C5A">
      <w:pPr>
        <w:spacing w:after="0" w:line="360" w:lineRule="auto"/>
        <w:jc w:val="both"/>
        <w:rPr>
          <w:rFonts w:ascii="Book Antiqua" w:hAnsi="Book Antiqua" w:cs="Arial"/>
          <w:sz w:val="24"/>
          <w:szCs w:val="24"/>
          <w:lang w:eastAsia="zh-CN"/>
        </w:rPr>
      </w:pPr>
    </w:p>
    <w:p w14:paraId="63D241A5" w14:textId="72580B0B" w:rsidR="00350C3D" w:rsidRPr="00160C5A" w:rsidRDefault="00881A30" w:rsidP="00160C5A">
      <w:pPr>
        <w:spacing w:after="0" w:line="360" w:lineRule="auto"/>
        <w:jc w:val="both"/>
        <w:rPr>
          <w:rFonts w:ascii="Book Antiqua" w:eastAsia="Arial Unicode MS" w:hAnsi="Book Antiqua" w:cs="Arial Unicode MS"/>
          <w:sz w:val="24"/>
          <w:szCs w:val="24"/>
          <w:lang w:eastAsia="zh-CN"/>
        </w:rPr>
      </w:pPr>
      <w:r w:rsidRPr="00160C5A">
        <w:rPr>
          <w:rFonts w:ascii="Book Antiqua" w:eastAsia="Arial Unicode MS" w:hAnsi="Book Antiqua" w:cs="Arial Unicode MS"/>
          <w:b/>
          <w:sz w:val="24"/>
          <w:szCs w:val="24"/>
        </w:rPr>
        <w:t>C</w:t>
      </w:r>
      <w:r w:rsidR="00160C5A" w:rsidRPr="00160C5A">
        <w:rPr>
          <w:rFonts w:ascii="Book Antiqua" w:eastAsia="Arial Unicode MS" w:hAnsi="Book Antiqua" w:cs="Arial Unicode MS"/>
          <w:b/>
          <w:sz w:val="24"/>
          <w:szCs w:val="24"/>
        </w:rPr>
        <w:t>ore tip</w:t>
      </w:r>
      <w:r w:rsidR="00160C5A" w:rsidRPr="00160C5A">
        <w:rPr>
          <w:rFonts w:ascii="Book Antiqua" w:eastAsia="Arial Unicode MS" w:hAnsi="Book Antiqua" w:cs="Arial Unicode MS"/>
          <w:b/>
          <w:sz w:val="24"/>
          <w:szCs w:val="24"/>
          <w:lang w:eastAsia="zh-CN"/>
        </w:rPr>
        <w:t xml:space="preserve">: </w:t>
      </w:r>
      <w:r w:rsidR="00350C3D" w:rsidRPr="00160C5A">
        <w:rPr>
          <w:rFonts w:ascii="Book Antiqua" w:eastAsia="Arial Unicode MS" w:hAnsi="Book Antiqua" w:cs="Arial Unicode MS"/>
          <w:sz w:val="24"/>
          <w:szCs w:val="24"/>
          <w:lang w:eastAsia="zh-CN"/>
        </w:rPr>
        <w:t xml:space="preserve">Many independent predictors of diabetes including markers of metabolic dysfunction (high BMI, hypertension, low HDL and smoking) were significantly increased early on in pre-diabetes and sustained in diabetes groups. The innovation in high-throughput </w:t>
      </w:r>
      <w:proofErr w:type="spellStart"/>
      <w:r w:rsidR="00350C3D" w:rsidRPr="00160C5A">
        <w:rPr>
          <w:rFonts w:ascii="Book Antiqua" w:eastAsia="Arial Unicode MS" w:hAnsi="Book Antiqua" w:cs="Arial Unicode MS"/>
          <w:sz w:val="24"/>
          <w:szCs w:val="24"/>
          <w:lang w:eastAsia="zh-CN"/>
        </w:rPr>
        <w:t>epigenome</w:t>
      </w:r>
      <w:proofErr w:type="spellEnd"/>
      <w:r w:rsidR="00350C3D" w:rsidRPr="00160C5A">
        <w:rPr>
          <w:rFonts w:ascii="Book Antiqua" w:eastAsia="Arial Unicode MS" w:hAnsi="Book Antiqua" w:cs="Arial Unicode MS"/>
          <w:sz w:val="24"/>
          <w:szCs w:val="24"/>
          <w:lang w:eastAsia="zh-CN"/>
        </w:rPr>
        <w:t xml:space="preserve"> of DNA methylation studies suggests that some </w:t>
      </w:r>
      <w:proofErr w:type="spellStart"/>
      <w:r w:rsidR="00350C3D" w:rsidRPr="00160C5A">
        <w:rPr>
          <w:rFonts w:ascii="Book Antiqua" w:eastAsia="Arial Unicode MS" w:hAnsi="Book Antiqua" w:cs="Arial Unicode MS"/>
          <w:sz w:val="24"/>
          <w:szCs w:val="24"/>
          <w:lang w:eastAsia="zh-CN"/>
        </w:rPr>
        <w:t>epigenomic</w:t>
      </w:r>
      <w:proofErr w:type="spellEnd"/>
      <w:r w:rsidR="00350C3D" w:rsidRPr="00160C5A">
        <w:rPr>
          <w:rFonts w:ascii="Book Antiqua" w:eastAsia="Arial Unicode MS" w:hAnsi="Book Antiqua" w:cs="Arial Unicode MS"/>
          <w:sz w:val="24"/>
          <w:szCs w:val="24"/>
          <w:lang w:eastAsia="zh-CN"/>
        </w:rPr>
        <w:t xml:space="preserve"> changes that may be involved in the progression of diabetes and/or the development of complications may be apparent at the pre-diabetes state or during the transition to diabetes.</w:t>
      </w:r>
    </w:p>
    <w:p w14:paraId="53762CB4" w14:textId="77777777" w:rsidR="00160C5A" w:rsidRPr="00160C5A" w:rsidRDefault="00160C5A" w:rsidP="00160C5A">
      <w:pPr>
        <w:autoSpaceDE w:val="0"/>
        <w:autoSpaceDN w:val="0"/>
        <w:adjustRightInd w:val="0"/>
        <w:spacing w:after="0" w:line="360" w:lineRule="auto"/>
        <w:jc w:val="both"/>
        <w:rPr>
          <w:rFonts w:ascii="Book Antiqua" w:hAnsi="Book Antiqua" w:cs="Arial"/>
          <w:sz w:val="24"/>
          <w:szCs w:val="24"/>
          <w:lang w:eastAsia="zh-CN"/>
        </w:rPr>
      </w:pPr>
    </w:p>
    <w:p w14:paraId="3C4AC09D" w14:textId="3F0A46D9" w:rsidR="00160C5A" w:rsidRPr="00160C5A" w:rsidRDefault="00160C5A" w:rsidP="00160C5A">
      <w:pPr>
        <w:autoSpaceDE w:val="0"/>
        <w:autoSpaceDN w:val="0"/>
        <w:adjustRightInd w:val="0"/>
        <w:spacing w:after="0" w:line="360" w:lineRule="auto"/>
        <w:jc w:val="both"/>
        <w:rPr>
          <w:rFonts w:ascii="Book Antiqua" w:eastAsiaTheme="minorEastAsia" w:hAnsi="Book Antiqua" w:cs="Arial"/>
          <w:bCs/>
          <w:sz w:val="24"/>
          <w:szCs w:val="24"/>
          <w:lang w:val="en" w:eastAsia="zh-CN"/>
        </w:rPr>
      </w:pPr>
      <w:proofErr w:type="spellStart"/>
      <w:r w:rsidRPr="00160C5A">
        <w:rPr>
          <w:rFonts w:ascii="Book Antiqua" w:hAnsi="Book Antiqua" w:cs="Arial"/>
          <w:sz w:val="24"/>
          <w:szCs w:val="24"/>
        </w:rPr>
        <w:t>VanderJagt</w:t>
      </w:r>
      <w:proofErr w:type="spellEnd"/>
      <w:r w:rsidRPr="00160C5A">
        <w:rPr>
          <w:rFonts w:ascii="Book Antiqua" w:hAnsi="Book Antiqua" w:cs="Arial"/>
          <w:sz w:val="24"/>
          <w:szCs w:val="24"/>
          <w:lang w:eastAsia="zh-CN"/>
        </w:rPr>
        <w:t xml:space="preserve"> TA</w:t>
      </w:r>
      <w:r w:rsidRPr="00160C5A">
        <w:rPr>
          <w:rFonts w:ascii="Book Antiqua" w:hAnsi="Book Antiqua" w:cs="Arial"/>
          <w:sz w:val="24"/>
          <w:szCs w:val="24"/>
        </w:rPr>
        <w:t xml:space="preserve">, </w:t>
      </w:r>
      <w:proofErr w:type="spellStart"/>
      <w:r w:rsidRPr="00160C5A">
        <w:rPr>
          <w:rFonts w:ascii="Book Antiqua" w:hAnsi="Book Antiqua" w:cs="Arial"/>
          <w:sz w:val="24"/>
          <w:szCs w:val="24"/>
        </w:rPr>
        <w:t>Neugebauer</w:t>
      </w:r>
      <w:proofErr w:type="spellEnd"/>
      <w:r w:rsidRPr="00160C5A">
        <w:rPr>
          <w:rFonts w:ascii="Book Antiqua" w:hAnsi="Book Antiqua" w:cs="Arial"/>
          <w:sz w:val="24"/>
          <w:szCs w:val="24"/>
          <w:lang w:eastAsia="zh-CN"/>
        </w:rPr>
        <w:t xml:space="preserve"> MH</w:t>
      </w:r>
      <w:r w:rsidRPr="00160C5A">
        <w:rPr>
          <w:rFonts w:ascii="Book Antiqua" w:hAnsi="Book Antiqua" w:cs="Arial"/>
          <w:sz w:val="24"/>
          <w:szCs w:val="24"/>
        </w:rPr>
        <w:t>,</w:t>
      </w:r>
      <w:r w:rsidRPr="00160C5A">
        <w:rPr>
          <w:rFonts w:ascii="Book Antiqua" w:hAnsi="Book Antiqua" w:cs="Arial"/>
          <w:sz w:val="24"/>
          <w:szCs w:val="24"/>
          <w:vertAlign w:val="superscript"/>
        </w:rPr>
        <w:t xml:space="preserve"> </w:t>
      </w:r>
      <w:r w:rsidRPr="00160C5A">
        <w:rPr>
          <w:rFonts w:ascii="Book Antiqua" w:hAnsi="Book Antiqua" w:cs="Arial"/>
          <w:sz w:val="24"/>
          <w:szCs w:val="24"/>
        </w:rPr>
        <w:t>Morgan</w:t>
      </w:r>
      <w:r w:rsidRPr="00160C5A">
        <w:rPr>
          <w:rFonts w:ascii="Book Antiqua" w:hAnsi="Book Antiqua" w:cs="Arial"/>
          <w:sz w:val="24"/>
          <w:szCs w:val="24"/>
          <w:lang w:eastAsia="zh-CN"/>
        </w:rPr>
        <w:t xml:space="preserve"> M</w:t>
      </w:r>
      <w:r w:rsidRPr="00160C5A">
        <w:rPr>
          <w:rFonts w:ascii="Book Antiqua" w:hAnsi="Book Antiqua" w:cs="Arial"/>
          <w:sz w:val="24"/>
          <w:szCs w:val="24"/>
        </w:rPr>
        <w:t>,</w:t>
      </w:r>
      <w:r w:rsidRPr="00160C5A">
        <w:rPr>
          <w:rFonts w:ascii="Book Antiqua" w:hAnsi="Book Antiqua" w:cs="Arial"/>
          <w:sz w:val="24"/>
          <w:szCs w:val="24"/>
          <w:vertAlign w:val="superscript"/>
        </w:rPr>
        <w:t xml:space="preserve"> </w:t>
      </w:r>
      <w:r w:rsidRPr="00160C5A">
        <w:rPr>
          <w:rFonts w:ascii="Book Antiqua" w:hAnsi="Book Antiqua" w:cs="Arial"/>
          <w:sz w:val="24"/>
          <w:szCs w:val="24"/>
        </w:rPr>
        <w:t>Bowden</w:t>
      </w:r>
      <w:r w:rsidRPr="00160C5A">
        <w:rPr>
          <w:rFonts w:ascii="Book Antiqua" w:hAnsi="Book Antiqua" w:cs="Arial"/>
          <w:sz w:val="24"/>
          <w:szCs w:val="24"/>
          <w:lang w:eastAsia="zh-CN"/>
        </w:rPr>
        <w:t xml:space="preserve"> DW</w:t>
      </w:r>
      <w:r w:rsidRPr="00160C5A">
        <w:rPr>
          <w:rFonts w:ascii="Book Antiqua" w:hAnsi="Book Antiqua" w:cs="Arial"/>
          <w:sz w:val="24"/>
          <w:szCs w:val="24"/>
        </w:rPr>
        <w:t>,</w:t>
      </w:r>
      <w:r w:rsidRPr="00160C5A">
        <w:rPr>
          <w:rFonts w:ascii="Book Antiqua" w:hAnsi="Book Antiqua" w:cs="Arial"/>
          <w:sz w:val="24"/>
          <w:szCs w:val="24"/>
          <w:vertAlign w:val="superscript"/>
        </w:rPr>
        <w:t xml:space="preserve"> </w:t>
      </w:r>
      <w:r w:rsidRPr="00160C5A">
        <w:rPr>
          <w:rFonts w:ascii="Book Antiqua" w:hAnsi="Book Antiqua" w:cs="Arial"/>
          <w:sz w:val="24"/>
          <w:szCs w:val="24"/>
        </w:rPr>
        <w:t>Shah</w:t>
      </w:r>
      <w:r w:rsidRPr="00160C5A">
        <w:rPr>
          <w:rFonts w:ascii="Book Antiqua" w:hAnsi="Book Antiqua" w:cs="Arial"/>
          <w:sz w:val="24"/>
          <w:szCs w:val="24"/>
          <w:lang w:eastAsia="zh-CN"/>
        </w:rPr>
        <w:t xml:space="preserve"> VO.</w:t>
      </w:r>
      <w:r w:rsidRPr="00160C5A">
        <w:rPr>
          <w:rFonts w:ascii="Book Antiqua" w:eastAsia="Times New Roman" w:hAnsi="Book Antiqua" w:cs="Arial"/>
          <w:bCs/>
          <w:sz w:val="24"/>
          <w:szCs w:val="24"/>
          <w:lang w:val="en"/>
        </w:rPr>
        <w:t xml:space="preserve"> Epigenetic profiles of pre-diabetes transitioning to type 2 diabetes and nephropathy</w:t>
      </w:r>
      <w:r w:rsidRPr="00160C5A">
        <w:rPr>
          <w:rFonts w:ascii="Book Antiqua" w:eastAsiaTheme="minorEastAsia" w:hAnsi="Book Antiqua" w:cs="Arial"/>
          <w:bCs/>
          <w:sz w:val="24"/>
          <w:szCs w:val="24"/>
          <w:lang w:val="en" w:eastAsia="zh-CN"/>
        </w:rPr>
        <w:t xml:space="preserve">. </w:t>
      </w:r>
      <w:r w:rsidRPr="00160C5A">
        <w:rPr>
          <w:rFonts w:ascii="Book Antiqua" w:hAnsi="Book Antiqua"/>
          <w:i/>
          <w:iCs/>
          <w:sz w:val="24"/>
          <w:szCs w:val="24"/>
        </w:rPr>
        <w:t>World J Diabetes</w:t>
      </w:r>
      <w:r w:rsidRPr="00160C5A">
        <w:rPr>
          <w:rFonts w:ascii="Book Antiqua" w:hAnsi="Book Antiqua"/>
          <w:i/>
          <w:iCs/>
          <w:sz w:val="24"/>
          <w:szCs w:val="24"/>
          <w:lang w:eastAsia="zh-CN"/>
        </w:rPr>
        <w:t xml:space="preserve"> </w:t>
      </w:r>
      <w:r w:rsidRPr="00160C5A">
        <w:rPr>
          <w:rFonts w:ascii="Book Antiqua" w:hAnsi="Book Antiqua"/>
          <w:iCs/>
          <w:sz w:val="24"/>
          <w:szCs w:val="24"/>
          <w:lang w:eastAsia="zh-CN"/>
        </w:rPr>
        <w:t>2015; In press</w:t>
      </w:r>
    </w:p>
    <w:p w14:paraId="779DE781" w14:textId="5C864878" w:rsidR="00160C5A" w:rsidRPr="00160C5A" w:rsidRDefault="00160C5A" w:rsidP="00160C5A">
      <w:pPr>
        <w:autoSpaceDE w:val="0"/>
        <w:autoSpaceDN w:val="0"/>
        <w:adjustRightInd w:val="0"/>
        <w:spacing w:after="0" w:line="360" w:lineRule="auto"/>
        <w:jc w:val="both"/>
        <w:rPr>
          <w:rFonts w:ascii="Book Antiqua" w:hAnsi="Book Antiqua" w:cs="Arial"/>
          <w:sz w:val="24"/>
          <w:szCs w:val="24"/>
          <w:lang w:val="en" w:eastAsia="zh-CN"/>
        </w:rPr>
      </w:pPr>
    </w:p>
    <w:p w14:paraId="3EDB0DF2" w14:textId="77777777" w:rsidR="00160C5A" w:rsidRPr="00160C5A" w:rsidRDefault="00160C5A" w:rsidP="00160C5A">
      <w:pPr>
        <w:spacing w:after="0" w:line="360" w:lineRule="auto"/>
        <w:jc w:val="both"/>
        <w:rPr>
          <w:rFonts w:ascii="Book Antiqua" w:eastAsia="Arial Unicode MS" w:hAnsi="Book Antiqua" w:cs="Arial Unicode MS"/>
          <w:b/>
          <w:sz w:val="24"/>
          <w:szCs w:val="24"/>
          <w:lang w:eastAsia="zh-CN"/>
        </w:rPr>
      </w:pPr>
    </w:p>
    <w:p w14:paraId="21A44908" w14:textId="77777777"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br w:type="page"/>
      </w:r>
    </w:p>
    <w:p w14:paraId="3692714D" w14:textId="25CA99CF" w:rsidR="00740282" w:rsidRPr="00160C5A" w:rsidRDefault="00160C5A" w:rsidP="00160C5A">
      <w:pPr>
        <w:spacing w:after="0" w:line="360" w:lineRule="auto"/>
        <w:jc w:val="both"/>
        <w:rPr>
          <w:rFonts w:ascii="Book Antiqua" w:hAnsi="Book Antiqua" w:cs="Arial"/>
          <w:bCs/>
          <w:sz w:val="24"/>
          <w:szCs w:val="24"/>
        </w:rPr>
      </w:pPr>
      <w:r w:rsidRPr="00160C5A">
        <w:rPr>
          <w:rFonts w:ascii="Book Antiqua" w:hAnsi="Book Antiqua" w:cs="Arial"/>
          <w:b/>
          <w:sz w:val="24"/>
          <w:szCs w:val="24"/>
        </w:rPr>
        <w:lastRenderedPageBreak/>
        <w:t>INTRODUCTION</w:t>
      </w:r>
      <w:r w:rsidR="00740282" w:rsidRPr="00160C5A">
        <w:rPr>
          <w:rFonts w:ascii="Book Antiqua" w:hAnsi="Book Antiqua" w:cs="Arial"/>
          <w:sz w:val="24"/>
          <w:szCs w:val="24"/>
        </w:rPr>
        <w:br/>
        <w:t xml:space="preserve">Pre-DM is a condition characterized by elevated blood glucose concentrations that denote the incipient development of </w:t>
      </w:r>
      <w:r w:rsidR="00683F0B" w:rsidRPr="00160C5A">
        <w:rPr>
          <w:rFonts w:ascii="Book Antiqua" w:hAnsi="Book Antiqua" w:cs="Arial"/>
          <w:sz w:val="24"/>
          <w:szCs w:val="24"/>
        </w:rPr>
        <w:t>type 2 diabetes (T2DM)</w:t>
      </w:r>
      <w:r w:rsidR="00740282" w:rsidRPr="00160C5A">
        <w:rPr>
          <w:rFonts w:ascii="Book Antiqua" w:hAnsi="Book Antiqua" w:cs="Arial"/>
          <w:sz w:val="24"/>
          <w:szCs w:val="24"/>
        </w:rPr>
        <w:t xml:space="preserve">, along with its co-morbid conditions of cardiovascular disease (CVD) and renal disease. The most common definitions of Pre-DM refer to impaired glucose tolerance (IGT) and impaired fasting glucose (IFG). IGT and IFG are assumed to define categories of </w:t>
      </w:r>
      <w:proofErr w:type="spellStart"/>
      <w:r w:rsidR="00740282" w:rsidRPr="00160C5A">
        <w:rPr>
          <w:rFonts w:ascii="Book Antiqua" w:hAnsi="Book Antiqua" w:cs="Arial"/>
          <w:sz w:val="24"/>
          <w:szCs w:val="24"/>
        </w:rPr>
        <w:t>glycemia</w:t>
      </w:r>
      <w:proofErr w:type="spellEnd"/>
      <w:r w:rsidR="00740282" w:rsidRPr="00160C5A">
        <w:rPr>
          <w:rFonts w:ascii="Book Antiqua" w:hAnsi="Book Antiqua" w:cs="Arial"/>
          <w:sz w:val="24"/>
          <w:szCs w:val="24"/>
        </w:rPr>
        <w:t xml:space="preserve"> associated with an increa</w:t>
      </w:r>
      <w:r w:rsidR="00683F0B">
        <w:rPr>
          <w:rFonts w:ascii="Book Antiqua" w:hAnsi="Book Antiqua" w:cs="Arial"/>
          <w:sz w:val="24"/>
          <w:szCs w:val="24"/>
        </w:rPr>
        <w:t>sed risk of developing diabetes</w:t>
      </w:r>
      <w:r w:rsidR="00C33F63" w:rsidRPr="00683F0B">
        <w:rPr>
          <w:rFonts w:ascii="Book Antiqua" w:hAnsi="Book Antiqua" w:cs="Arial"/>
          <w:sz w:val="24"/>
          <w:szCs w:val="24"/>
          <w:vertAlign w:val="superscript"/>
        </w:rPr>
        <w:t>[</w:t>
      </w:r>
      <w:r w:rsidR="00740282" w:rsidRPr="00683F0B">
        <w:rPr>
          <w:rFonts w:ascii="Book Antiqua" w:hAnsi="Book Antiqua" w:cs="Arial"/>
          <w:sz w:val="24"/>
          <w:szCs w:val="24"/>
          <w:vertAlign w:val="superscript"/>
        </w:rPr>
        <w:t>1-3</w:t>
      </w:r>
      <w:r w:rsidR="00C33F63" w:rsidRPr="00683F0B">
        <w:rPr>
          <w:rFonts w:ascii="Book Antiqua" w:hAnsi="Book Antiqua" w:cs="Arial"/>
          <w:sz w:val="24"/>
          <w:szCs w:val="24"/>
          <w:vertAlign w:val="superscript"/>
        </w:rPr>
        <w:t>]</w:t>
      </w:r>
      <w:r w:rsidR="00C33F63" w:rsidRPr="00160C5A">
        <w:rPr>
          <w:rFonts w:ascii="Book Antiqua" w:hAnsi="Book Antiqua" w:cs="Arial"/>
          <w:sz w:val="24"/>
          <w:szCs w:val="24"/>
        </w:rPr>
        <w:t xml:space="preserve"> </w:t>
      </w:r>
      <w:r w:rsidR="00740282" w:rsidRPr="00160C5A">
        <w:rPr>
          <w:rFonts w:ascii="Book Antiqua" w:hAnsi="Book Antiqua" w:cs="Arial"/>
          <w:sz w:val="24"/>
          <w:szCs w:val="24"/>
        </w:rPr>
        <w:t>It is estimated that roughly 86 million individuals in the United States aged 21 years and older have Pre-DM. People with Pre-DM are 5-15 times more likely to develop T2DM than are pe</w:t>
      </w:r>
      <w:r w:rsidR="00683F0B">
        <w:rPr>
          <w:rFonts w:ascii="Book Antiqua" w:hAnsi="Book Antiqua" w:cs="Arial"/>
          <w:sz w:val="24"/>
          <w:szCs w:val="24"/>
        </w:rPr>
        <w:t>ople with normal glucose values</w:t>
      </w:r>
      <w:r w:rsidR="007656E1" w:rsidRPr="00683F0B">
        <w:rPr>
          <w:rFonts w:ascii="Book Antiqua" w:hAnsi="Book Antiqua" w:cs="Arial"/>
          <w:sz w:val="24"/>
          <w:szCs w:val="24"/>
          <w:vertAlign w:val="superscript"/>
        </w:rPr>
        <w:t>[</w:t>
      </w:r>
      <w:r w:rsidR="00683F0B" w:rsidRPr="00683F0B">
        <w:rPr>
          <w:rFonts w:ascii="Book Antiqua" w:hAnsi="Book Antiqua" w:cs="Arial"/>
          <w:sz w:val="24"/>
          <w:szCs w:val="24"/>
          <w:vertAlign w:val="superscript"/>
        </w:rPr>
        <w:t>1,</w:t>
      </w:r>
      <w:r w:rsidR="00740282" w:rsidRPr="00683F0B">
        <w:rPr>
          <w:rFonts w:ascii="Book Antiqua" w:hAnsi="Book Antiqua" w:cs="Arial"/>
          <w:sz w:val="24"/>
          <w:szCs w:val="24"/>
          <w:vertAlign w:val="superscript"/>
        </w:rPr>
        <w:t>4</w:t>
      </w:r>
      <w:r w:rsidR="007656E1" w:rsidRPr="00683F0B">
        <w:rPr>
          <w:rFonts w:ascii="Book Antiqua" w:hAnsi="Book Antiqua" w:cs="Arial"/>
          <w:sz w:val="24"/>
          <w:szCs w:val="24"/>
          <w:vertAlign w:val="superscript"/>
        </w:rPr>
        <w:t>]</w:t>
      </w:r>
      <w:r w:rsidR="00740282" w:rsidRPr="00160C5A">
        <w:rPr>
          <w:rFonts w:ascii="Book Antiqua" w:hAnsi="Book Antiqua" w:cs="Arial"/>
          <w:sz w:val="24"/>
          <w:szCs w:val="24"/>
        </w:rPr>
        <w:t>. The risk of people with IGT and/or IFG developing T2DM is not uniform. An analysis of several prospective studies showed that the incidence rates of developing T2DM in people with IGT ranged from 35.</w:t>
      </w:r>
      <w:r w:rsidR="00683F0B">
        <w:rPr>
          <w:rFonts w:ascii="Book Antiqua" w:hAnsi="Book Antiqua" w:cs="Arial"/>
          <w:sz w:val="24"/>
          <w:szCs w:val="24"/>
        </w:rPr>
        <w:t>8 to 87.3 per 1000 person-years</w:t>
      </w:r>
      <w:r w:rsidR="007656E1" w:rsidRPr="00683F0B">
        <w:rPr>
          <w:rFonts w:ascii="Book Antiqua" w:hAnsi="Book Antiqua" w:cs="Arial"/>
          <w:sz w:val="24"/>
          <w:szCs w:val="24"/>
          <w:vertAlign w:val="superscript"/>
        </w:rPr>
        <w:t>[</w:t>
      </w:r>
      <w:r w:rsidR="00740282" w:rsidRPr="00683F0B">
        <w:rPr>
          <w:rFonts w:ascii="Book Antiqua" w:hAnsi="Book Antiqua" w:cs="Arial"/>
          <w:sz w:val="24"/>
          <w:szCs w:val="24"/>
          <w:vertAlign w:val="superscript"/>
        </w:rPr>
        <w:t>5</w:t>
      </w:r>
      <w:r w:rsidR="007656E1" w:rsidRPr="00683F0B">
        <w:rPr>
          <w:rFonts w:ascii="Book Antiqua" w:hAnsi="Book Antiqua" w:cs="Arial"/>
          <w:sz w:val="24"/>
          <w:szCs w:val="24"/>
          <w:vertAlign w:val="superscript"/>
        </w:rPr>
        <w:t>]</w:t>
      </w:r>
      <w:r w:rsidR="00740282" w:rsidRPr="00160C5A">
        <w:rPr>
          <w:rFonts w:ascii="Book Antiqua" w:hAnsi="Book Antiqua" w:cs="Arial"/>
          <w:sz w:val="24"/>
          <w:szCs w:val="24"/>
        </w:rPr>
        <w:t>. Environmental exposures, sedentary lifestyle, and high calorie, high-fat diets correlate with the development of metabolic syndrome including obesity and insulin resistance. All of these factors influence the rate of progression of Pre-DM. Progression to T2DM among those with Pre-DM is not inevitable and also is variable in terms of development of complications related to T2DM. People with Pre-DM who lose weight and engage in moderate physical activity can prevent or delay T2DM and may even return their blood glucose level</w:t>
      </w:r>
      <w:r w:rsidR="009F7639">
        <w:rPr>
          <w:rFonts w:ascii="Book Antiqua" w:hAnsi="Book Antiqua" w:cs="Arial"/>
          <w:sz w:val="24"/>
          <w:szCs w:val="24"/>
        </w:rPr>
        <w:t>s to normal</w:t>
      </w:r>
      <w:r w:rsidR="007656E1" w:rsidRPr="009F7639">
        <w:rPr>
          <w:rFonts w:ascii="Book Antiqua" w:hAnsi="Book Antiqua" w:cs="Arial"/>
          <w:sz w:val="24"/>
          <w:szCs w:val="24"/>
          <w:vertAlign w:val="superscript"/>
        </w:rPr>
        <w:t>[</w:t>
      </w:r>
      <w:r w:rsidR="00740282" w:rsidRPr="009F7639">
        <w:rPr>
          <w:rFonts w:ascii="Book Antiqua" w:hAnsi="Book Antiqua" w:cs="Arial"/>
          <w:sz w:val="24"/>
          <w:szCs w:val="24"/>
          <w:vertAlign w:val="superscript"/>
        </w:rPr>
        <w:t>6</w:t>
      </w:r>
      <w:r w:rsidR="007656E1" w:rsidRPr="009F7639">
        <w:rPr>
          <w:rFonts w:ascii="Book Antiqua" w:hAnsi="Book Antiqua" w:cs="Arial"/>
          <w:sz w:val="24"/>
          <w:szCs w:val="24"/>
          <w:vertAlign w:val="superscript"/>
        </w:rPr>
        <w:t>]</w:t>
      </w:r>
      <w:r w:rsidR="00740282" w:rsidRPr="00160C5A">
        <w:rPr>
          <w:rFonts w:ascii="Book Antiqua" w:hAnsi="Book Antiqua" w:cs="Arial"/>
          <w:sz w:val="24"/>
          <w:szCs w:val="24"/>
        </w:rPr>
        <w:t>.</w:t>
      </w:r>
      <w:r w:rsidR="00740282" w:rsidRPr="00160C5A">
        <w:rPr>
          <w:rFonts w:ascii="Book Antiqua" w:hAnsi="Book Antiqua" w:cs="ArialMT"/>
          <w:sz w:val="24"/>
          <w:szCs w:val="24"/>
        </w:rPr>
        <w:t xml:space="preserve"> </w:t>
      </w:r>
      <w:r w:rsidR="00740282" w:rsidRPr="00160C5A">
        <w:rPr>
          <w:rFonts w:ascii="Book Antiqua" w:hAnsi="Book Antiqua" w:cs="Arial"/>
          <w:sz w:val="24"/>
          <w:szCs w:val="24"/>
        </w:rPr>
        <w:t>Similar to the prevalence of pre-DM and T2DM in the United States, estimates suggest that more than 31 million people in the United States are affected by kid</w:t>
      </w:r>
      <w:r w:rsidR="00683F0B">
        <w:rPr>
          <w:rFonts w:ascii="Book Antiqua" w:hAnsi="Book Antiqua" w:cs="Arial"/>
          <w:sz w:val="24"/>
          <w:szCs w:val="24"/>
        </w:rPr>
        <w:t>ney disease, with less than 500</w:t>
      </w:r>
      <w:r w:rsidR="00740282" w:rsidRPr="00160C5A">
        <w:rPr>
          <w:rFonts w:ascii="Book Antiqua" w:hAnsi="Book Antiqua" w:cs="Arial"/>
          <w:sz w:val="24"/>
          <w:szCs w:val="24"/>
        </w:rPr>
        <w:t>000 (&lt;</w:t>
      </w:r>
      <w:r w:rsidR="00683F0B">
        <w:rPr>
          <w:rFonts w:ascii="Book Antiqua" w:hAnsi="Book Antiqua" w:cs="Arial" w:hint="eastAsia"/>
          <w:sz w:val="24"/>
          <w:szCs w:val="24"/>
          <w:lang w:eastAsia="zh-CN"/>
        </w:rPr>
        <w:t xml:space="preserve"> </w:t>
      </w:r>
      <w:r w:rsidR="00740282" w:rsidRPr="00160C5A">
        <w:rPr>
          <w:rFonts w:ascii="Book Antiqua" w:hAnsi="Book Antiqua" w:cs="Arial"/>
          <w:sz w:val="24"/>
          <w:szCs w:val="24"/>
        </w:rPr>
        <w:t>0.2%) having kidney failure treated by dialysis or transplantation. T2DM is an important independent risk factor for kidney disease in the U</w:t>
      </w:r>
      <w:r w:rsidR="009F7639">
        <w:rPr>
          <w:rFonts w:ascii="Book Antiqua" w:hAnsi="Book Antiqua" w:cs="Arial" w:hint="eastAsia"/>
          <w:sz w:val="24"/>
          <w:szCs w:val="24"/>
          <w:lang w:eastAsia="zh-CN"/>
        </w:rPr>
        <w:t xml:space="preserve">nited </w:t>
      </w:r>
      <w:r w:rsidR="00740282" w:rsidRPr="00160C5A">
        <w:rPr>
          <w:rFonts w:ascii="Book Antiqua" w:hAnsi="Book Antiqua" w:cs="Arial"/>
          <w:sz w:val="24"/>
          <w:szCs w:val="24"/>
        </w:rPr>
        <w:t>S</w:t>
      </w:r>
      <w:r w:rsidR="009F7639">
        <w:rPr>
          <w:rFonts w:ascii="Book Antiqua" w:hAnsi="Book Antiqua" w:cs="Arial" w:hint="eastAsia"/>
          <w:sz w:val="24"/>
          <w:szCs w:val="24"/>
          <w:lang w:eastAsia="zh-CN"/>
        </w:rPr>
        <w:t>tates</w:t>
      </w:r>
      <w:r w:rsidR="00740282" w:rsidRPr="00160C5A">
        <w:rPr>
          <w:rFonts w:ascii="Book Antiqua" w:hAnsi="Book Antiqua" w:cs="Arial"/>
          <w:sz w:val="24"/>
          <w:szCs w:val="24"/>
        </w:rPr>
        <w:t xml:space="preserve"> and almost half of all new cases of End Stage Renal Disease (ESRD) are due to diabetic nephropathy. A tremendous amount of work has been done to better understand diabetic nephropathy and the risk of progression to ESRD and much of the work in </w:t>
      </w:r>
      <w:proofErr w:type="spellStart"/>
      <w:r w:rsidR="00740282" w:rsidRPr="00160C5A">
        <w:rPr>
          <w:rFonts w:ascii="Book Antiqua" w:hAnsi="Book Antiqua" w:cs="Arial"/>
          <w:sz w:val="24"/>
          <w:szCs w:val="24"/>
        </w:rPr>
        <w:t>renoprotection</w:t>
      </w:r>
      <w:proofErr w:type="spellEnd"/>
      <w:r w:rsidR="00740282" w:rsidRPr="00160C5A">
        <w:rPr>
          <w:rFonts w:ascii="Book Antiqua" w:hAnsi="Book Antiqua" w:cs="Arial"/>
          <w:sz w:val="24"/>
          <w:szCs w:val="24"/>
        </w:rPr>
        <w:t xml:space="preserve"> has focused on this population.</w:t>
      </w:r>
    </w:p>
    <w:p w14:paraId="2B11760F" w14:textId="1AF4E0F3" w:rsidR="00740282" w:rsidRPr="00160C5A" w:rsidRDefault="00740282" w:rsidP="00683F0B">
      <w:pPr>
        <w:autoSpaceDE w:val="0"/>
        <w:autoSpaceDN w:val="0"/>
        <w:adjustRightInd w:val="0"/>
        <w:spacing w:after="0" w:line="360" w:lineRule="auto"/>
        <w:ind w:firstLineChars="100" w:firstLine="240"/>
        <w:jc w:val="both"/>
        <w:rPr>
          <w:rFonts w:ascii="Book Antiqua" w:hAnsi="Book Antiqua" w:cs="Arial"/>
          <w:sz w:val="24"/>
          <w:szCs w:val="24"/>
        </w:rPr>
      </w:pPr>
      <w:r w:rsidRPr="00160C5A">
        <w:rPr>
          <w:rFonts w:ascii="Book Antiqua" w:hAnsi="Book Antiqua" w:cs="Arial"/>
          <w:sz w:val="24"/>
          <w:szCs w:val="24"/>
        </w:rPr>
        <w:t>The etiologic</w:t>
      </w:r>
      <w:r w:rsidR="00683F0B">
        <w:rPr>
          <w:rFonts w:ascii="Book Antiqua" w:hAnsi="Book Antiqua" w:cs="Arial"/>
          <w:sz w:val="24"/>
          <w:szCs w:val="24"/>
        </w:rPr>
        <w:t>al origins of T2DM are complex.</w:t>
      </w:r>
      <w:r w:rsidRPr="00160C5A">
        <w:rPr>
          <w:rFonts w:ascii="Book Antiqua" w:hAnsi="Book Antiqua" w:cs="Arial"/>
          <w:sz w:val="24"/>
          <w:szCs w:val="24"/>
        </w:rPr>
        <w:t xml:space="preserve"> A data-mining approach, which analyzed over 12 million Medline records to identify factors associated with the </w:t>
      </w:r>
      <w:r w:rsidRPr="00160C5A">
        <w:rPr>
          <w:rFonts w:ascii="Book Antiqua" w:hAnsi="Book Antiqua" w:cs="Arial"/>
          <w:sz w:val="24"/>
          <w:szCs w:val="24"/>
        </w:rPr>
        <w:lastRenderedPageBreak/>
        <w:t>pathology of T2DM, identified epigenetic changes as among the most important causal fact</w:t>
      </w:r>
      <w:r w:rsidR="00683F0B">
        <w:rPr>
          <w:rFonts w:ascii="Book Antiqua" w:hAnsi="Book Antiqua" w:cs="Arial"/>
          <w:sz w:val="24"/>
          <w:szCs w:val="24"/>
        </w:rPr>
        <w:t>ors in the pathogenesis of T2DM</w:t>
      </w:r>
      <w:r w:rsidR="007656E1" w:rsidRPr="00683F0B">
        <w:rPr>
          <w:rFonts w:ascii="Book Antiqua" w:hAnsi="Book Antiqua" w:cs="Arial"/>
          <w:sz w:val="24"/>
          <w:szCs w:val="24"/>
          <w:vertAlign w:val="superscript"/>
        </w:rPr>
        <w:t>[</w:t>
      </w:r>
      <w:r w:rsidRPr="00683F0B">
        <w:rPr>
          <w:rFonts w:ascii="Book Antiqua" w:hAnsi="Book Antiqua" w:cs="Arial"/>
          <w:sz w:val="24"/>
          <w:szCs w:val="24"/>
          <w:vertAlign w:val="superscript"/>
        </w:rPr>
        <w:t>7</w:t>
      </w:r>
      <w:r w:rsidR="007656E1" w:rsidRPr="00683F0B">
        <w:rPr>
          <w:rFonts w:ascii="Book Antiqua" w:hAnsi="Book Antiqua" w:cs="Arial"/>
          <w:sz w:val="24"/>
          <w:szCs w:val="24"/>
          <w:vertAlign w:val="superscript"/>
        </w:rPr>
        <w:t>]</w:t>
      </w:r>
      <w:r w:rsidRPr="00160C5A">
        <w:rPr>
          <w:rFonts w:ascii="Book Antiqua" w:hAnsi="Book Antiqua" w:cs="Arial"/>
          <w:sz w:val="24"/>
          <w:szCs w:val="24"/>
        </w:rPr>
        <w:t xml:space="preserve">. The </w:t>
      </w:r>
      <w:proofErr w:type="spellStart"/>
      <w:r w:rsidRPr="00160C5A">
        <w:rPr>
          <w:rFonts w:ascii="Book Antiqua" w:hAnsi="Book Antiqua" w:cs="Arial"/>
          <w:sz w:val="24"/>
          <w:szCs w:val="24"/>
        </w:rPr>
        <w:t>epigenome</w:t>
      </w:r>
      <w:proofErr w:type="spellEnd"/>
      <w:r w:rsidRPr="00160C5A">
        <w:rPr>
          <w:rFonts w:ascii="Book Antiqua" w:hAnsi="Book Antiqua" w:cs="Arial"/>
          <w:sz w:val="24"/>
          <w:szCs w:val="24"/>
        </w:rPr>
        <w:t xml:space="preserve"> is increasingly gaining acceptance as playing an important role in diabetes and obesity, and the role of both nutritional status and endocrine disruptors would appear to be maj</w:t>
      </w:r>
      <w:r w:rsidR="00683F0B">
        <w:rPr>
          <w:rFonts w:ascii="Book Antiqua" w:hAnsi="Book Antiqua" w:cs="Arial"/>
          <w:sz w:val="24"/>
          <w:szCs w:val="24"/>
        </w:rPr>
        <w:t>or factors in these conditions</w:t>
      </w:r>
      <w:r w:rsidR="00683F0B" w:rsidRPr="00683F0B">
        <w:rPr>
          <w:rFonts w:ascii="Book Antiqua" w:hAnsi="Book Antiqua" w:cs="Arial" w:hint="eastAsia"/>
          <w:sz w:val="24"/>
          <w:szCs w:val="24"/>
          <w:vertAlign w:val="superscript"/>
          <w:lang w:eastAsia="zh-CN"/>
        </w:rPr>
        <w:t>[</w:t>
      </w:r>
      <w:r w:rsidR="00683F0B" w:rsidRPr="00683F0B">
        <w:rPr>
          <w:rFonts w:ascii="Book Antiqua" w:hAnsi="Book Antiqua" w:cs="Arial"/>
          <w:sz w:val="24"/>
          <w:szCs w:val="24"/>
          <w:vertAlign w:val="superscript"/>
        </w:rPr>
        <w:t>8-10</w:t>
      </w:r>
      <w:r w:rsidR="00683F0B" w:rsidRPr="00683F0B">
        <w:rPr>
          <w:rFonts w:ascii="Book Antiqua" w:hAnsi="Book Antiqua" w:cs="Arial" w:hint="eastAsia"/>
          <w:sz w:val="24"/>
          <w:szCs w:val="24"/>
          <w:vertAlign w:val="superscript"/>
          <w:lang w:eastAsia="zh-CN"/>
        </w:rPr>
        <w:t>]</w:t>
      </w:r>
      <w:r w:rsidRPr="00160C5A">
        <w:rPr>
          <w:rFonts w:ascii="Book Antiqua" w:hAnsi="Book Antiqua" w:cs="Arial"/>
          <w:sz w:val="24"/>
          <w:szCs w:val="24"/>
        </w:rPr>
        <w:t>. Initial observations indicating a role for environmental cues in establishing epigenetic patterns came from studies of the agouti mouse model with offspring suffering from obesity,</w:t>
      </w:r>
      <w:r w:rsidR="00683F0B">
        <w:rPr>
          <w:rFonts w:ascii="Book Antiqua" w:hAnsi="Book Antiqua" w:cs="Arial"/>
          <w:sz w:val="24"/>
          <w:szCs w:val="24"/>
        </w:rPr>
        <w:t xml:space="preserve"> </w:t>
      </w:r>
      <w:proofErr w:type="spellStart"/>
      <w:r w:rsidR="00683F0B">
        <w:rPr>
          <w:rFonts w:ascii="Book Antiqua" w:hAnsi="Book Antiqua" w:cs="Arial"/>
          <w:sz w:val="24"/>
          <w:szCs w:val="24"/>
        </w:rPr>
        <w:t>hyperinsulinaemia</w:t>
      </w:r>
      <w:proofErr w:type="spellEnd"/>
      <w:r w:rsidR="00683F0B">
        <w:rPr>
          <w:rFonts w:ascii="Book Antiqua" w:hAnsi="Book Antiqua" w:cs="Arial"/>
          <w:sz w:val="24"/>
          <w:szCs w:val="24"/>
        </w:rPr>
        <w:t xml:space="preserve"> and diabetes</w:t>
      </w:r>
      <w:r w:rsidR="007656E1" w:rsidRPr="00683F0B">
        <w:rPr>
          <w:rFonts w:ascii="Book Antiqua" w:hAnsi="Book Antiqua" w:cs="Arial"/>
          <w:sz w:val="24"/>
          <w:szCs w:val="24"/>
          <w:vertAlign w:val="superscript"/>
        </w:rPr>
        <w:t>[</w:t>
      </w:r>
      <w:r w:rsidRPr="00683F0B">
        <w:rPr>
          <w:rFonts w:ascii="Book Antiqua" w:hAnsi="Book Antiqua" w:cs="Arial"/>
          <w:sz w:val="24"/>
          <w:szCs w:val="24"/>
          <w:vertAlign w:val="superscript"/>
        </w:rPr>
        <w:t>11</w:t>
      </w:r>
      <w:r w:rsidR="007656E1" w:rsidRPr="00683F0B">
        <w:rPr>
          <w:rFonts w:ascii="Book Antiqua" w:hAnsi="Book Antiqua" w:cs="Arial"/>
          <w:sz w:val="24"/>
          <w:szCs w:val="24"/>
          <w:vertAlign w:val="superscript"/>
        </w:rPr>
        <w:t>]</w:t>
      </w:r>
      <w:r w:rsidRPr="00160C5A">
        <w:rPr>
          <w:rFonts w:ascii="Book Antiqua" w:hAnsi="Book Antiqua" w:cs="Arial"/>
          <w:sz w:val="24"/>
          <w:szCs w:val="24"/>
        </w:rPr>
        <w:t xml:space="preserve">. In human studies it has been shown that trans-generational effects of nutrition may be passed on to future generations. In a study of historical records from </w:t>
      </w:r>
      <w:proofErr w:type="spellStart"/>
      <w:r w:rsidRPr="00160C5A">
        <w:rPr>
          <w:rFonts w:ascii="Book Antiqua" w:hAnsi="Book Antiqua" w:cs="Arial"/>
          <w:sz w:val="24"/>
          <w:szCs w:val="24"/>
        </w:rPr>
        <w:t>Överkalix</w:t>
      </w:r>
      <w:proofErr w:type="spellEnd"/>
      <w:r w:rsidRPr="00160C5A">
        <w:rPr>
          <w:rFonts w:ascii="Book Antiqua" w:hAnsi="Book Antiqua" w:cs="Arial"/>
          <w:sz w:val="24"/>
          <w:szCs w:val="24"/>
        </w:rPr>
        <w:t>, Sweden, the grandsons of men who were well-nourished prior to puberty had an in</w:t>
      </w:r>
      <w:r w:rsidR="00683F0B">
        <w:rPr>
          <w:rFonts w:ascii="Book Antiqua" w:hAnsi="Book Antiqua" w:cs="Arial"/>
          <w:sz w:val="24"/>
          <w:szCs w:val="24"/>
        </w:rPr>
        <w:t>creased risk of developing T2DM</w:t>
      </w:r>
      <w:r w:rsidR="007656E1" w:rsidRPr="00683F0B">
        <w:rPr>
          <w:rFonts w:ascii="Book Antiqua" w:hAnsi="Book Antiqua" w:cs="Arial"/>
          <w:sz w:val="24"/>
          <w:szCs w:val="24"/>
          <w:vertAlign w:val="superscript"/>
        </w:rPr>
        <w:t>[</w:t>
      </w:r>
      <w:r w:rsidRPr="00683F0B">
        <w:rPr>
          <w:rFonts w:ascii="Book Antiqua" w:hAnsi="Book Antiqua" w:cs="Arial"/>
          <w:sz w:val="24"/>
          <w:szCs w:val="24"/>
          <w:vertAlign w:val="superscript"/>
        </w:rPr>
        <w:t>12</w:t>
      </w:r>
      <w:r w:rsidR="007656E1" w:rsidRPr="00683F0B">
        <w:rPr>
          <w:rFonts w:ascii="Book Antiqua" w:hAnsi="Book Antiqua" w:cs="Arial"/>
          <w:sz w:val="24"/>
          <w:szCs w:val="24"/>
          <w:vertAlign w:val="superscript"/>
        </w:rPr>
        <w:t>]</w:t>
      </w:r>
      <w:r w:rsidRPr="00160C5A">
        <w:rPr>
          <w:rFonts w:ascii="Book Antiqua" w:hAnsi="Book Antiqua" w:cs="Arial"/>
          <w:sz w:val="24"/>
          <w:szCs w:val="24"/>
        </w:rPr>
        <w:t xml:space="preserve">. </w:t>
      </w:r>
    </w:p>
    <w:p w14:paraId="6940A488" w14:textId="36453AE5" w:rsidR="00740282" w:rsidRPr="00160C5A" w:rsidRDefault="00740282" w:rsidP="00683F0B">
      <w:pPr>
        <w:spacing w:after="0" w:line="360" w:lineRule="auto"/>
        <w:ind w:firstLineChars="100" w:firstLine="240"/>
        <w:jc w:val="both"/>
        <w:rPr>
          <w:rFonts w:ascii="Book Antiqua" w:hAnsi="Book Antiqua" w:cs="Arial"/>
          <w:sz w:val="24"/>
          <w:szCs w:val="24"/>
        </w:rPr>
      </w:pPr>
      <w:r w:rsidRPr="00160C5A">
        <w:rPr>
          <w:rFonts w:ascii="Book Antiqua" w:hAnsi="Book Antiqua" w:cs="Arial"/>
          <w:sz w:val="24"/>
          <w:szCs w:val="24"/>
        </w:rPr>
        <w:t>A general defect in DNA methylation in T2DM is suggested by the observation that S-</w:t>
      </w:r>
      <w:proofErr w:type="spellStart"/>
      <w:r w:rsidRPr="00160C5A">
        <w:rPr>
          <w:rFonts w:ascii="Book Antiqua" w:hAnsi="Book Antiqua" w:cs="Arial"/>
          <w:sz w:val="24"/>
          <w:szCs w:val="24"/>
        </w:rPr>
        <w:t>adenosylmethionine</w:t>
      </w:r>
      <w:proofErr w:type="spellEnd"/>
      <w:r w:rsidRPr="00160C5A">
        <w:rPr>
          <w:rFonts w:ascii="Book Antiqua" w:hAnsi="Book Antiqua" w:cs="Arial"/>
          <w:sz w:val="24"/>
          <w:szCs w:val="24"/>
        </w:rPr>
        <w:t xml:space="preserve"> (SAM), the main physiologic donor of methyl groups, is decreased in erythrocytes of diabetic patients. In addition, decreased erythrocyte concentrations of SAM and other alterations were found to be asso</w:t>
      </w:r>
      <w:r w:rsidR="00672989">
        <w:rPr>
          <w:rFonts w:ascii="Book Antiqua" w:hAnsi="Book Antiqua" w:cs="Arial"/>
          <w:sz w:val="24"/>
          <w:szCs w:val="24"/>
        </w:rPr>
        <w:t>ciated with disease progression</w:t>
      </w:r>
      <w:r w:rsidR="007656E1" w:rsidRPr="00672989">
        <w:rPr>
          <w:rFonts w:ascii="Book Antiqua" w:hAnsi="Book Antiqua" w:cs="Arial"/>
          <w:sz w:val="24"/>
          <w:szCs w:val="24"/>
          <w:vertAlign w:val="superscript"/>
        </w:rPr>
        <w:t>[</w:t>
      </w:r>
      <w:r w:rsidRPr="00672989">
        <w:rPr>
          <w:rFonts w:ascii="Book Antiqua" w:hAnsi="Book Antiqua" w:cs="Arial"/>
          <w:sz w:val="24"/>
          <w:szCs w:val="24"/>
          <w:vertAlign w:val="superscript"/>
        </w:rPr>
        <w:t>13</w:t>
      </w:r>
      <w:r w:rsidR="007656E1" w:rsidRPr="00672989">
        <w:rPr>
          <w:rFonts w:ascii="Book Antiqua" w:hAnsi="Book Antiqua" w:cs="Arial"/>
          <w:sz w:val="24"/>
          <w:szCs w:val="24"/>
          <w:vertAlign w:val="superscript"/>
        </w:rPr>
        <w:t>]</w:t>
      </w:r>
      <w:r w:rsidRPr="00160C5A">
        <w:rPr>
          <w:rFonts w:ascii="Book Antiqua" w:hAnsi="Book Antiqua" w:cs="Arial"/>
          <w:sz w:val="24"/>
          <w:szCs w:val="24"/>
        </w:rPr>
        <w:t>. Methylation plays an important role in regulating gene expression, most likely including the expression of those genes essential for the strict maintenance of normal blood glucose levels. Expression patterns that develop in response to changes in diet or in response to environmental factors are likely to become locked by DNA m</w:t>
      </w:r>
      <w:r w:rsidR="00672989">
        <w:rPr>
          <w:rFonts w:ascii="Book Antiqua" w:hAnsi="Book Antiqua" w:cs="Arial"/>
          <w:sz w:val="24"/>
          <w:szCs w:val="24"/>
        </w:rPr>
        <w:t>ethylation early in development</w:t>
      </w:r>
      <w:r w:rsidR="007656E1" w:rsidRPr="00672989">
        <w:rPr>
          <w:rFonts w:ascii="Book Antiqua" w:hAnsi="Book Antiqua" w:cs="Arial"/>
          <w:sz w:val="24"/>
          <w:szCs w:val="24"/>
          <w:vertAlign w:val="superscript"/>
        </w:rPr>
        <w:t>[</w:t>
      </w:r>
      <w:r w:rsidRPr="00672989">
        <w:rPr>
          <w:rFonts w:ascii="Book Antiqua" w:hAnsi="Book Antiqua" w:cs="Arial"/>
          <w:sz w:val="24"/>
          <w:szCs w:val="24"/>
          <w:vertAlign w:val="superscript"/>
        </w:rPr>
        <w:t>14</w:t>
      </w:r>
      <w:r w:rsidR="007656E1" w:rsidRPr="00672989">
        <w:rPr>
          <w:rFonts w:ascii="Book Antiqua" w:hAnsi="Book Antiqua" w:cs="Arial"/>
          <w:sz w:val="24"/>
          <w:szCs w:val="24"/>
          <w:vertAlign w:val="superscript"/>
        </w:rPr>
        <w:t>]</w:t>
      </w:r>
      <w:r w:rsidRPr="00160C5A">
        <w:rPr>
          <w:rFonts w:ascii="Book Antiqua" w:hAnsi="Book Antiqua" w:cs="Arial"/>
          <w:sz w:val="24"/>
          <w:szCs w:val="24"/>
        </w:rPr>
        <w:t xml:space="preserve">. Methylation of DNA on specific cytosine residues in </w:t>
      </w:r>
      <w:proofErr w:type="spellStart"/>
      <w:r w:rsidRPr="00160C5A">
        <w:rPr>
          <w:rFonts w:ascii="Book Antiqua" w:hAnsi="Book Antiqua" w:cs="Arial"/>
          <w:sz w:val="24"/>
          <w:szCs w:val="24"/>
        </w:rPr>
        <w:t>CpG</w:t>
      </w:r>
      <w:proofErr w:type="spellEnd"/>
      <w:r w:rsidRPr="00160C5A">
        <w:rPr>
          <w:rFonts w:ascii="Book Antiqua" w:hAnsi="Book Antiqua" w:cs="Arial"/>
          <w:sz w:val="24"/>
          <w:szCs w:val="24"/>
        </w:rPr>
        <w:t xml:space="preserve"> islands, especially in promoter regions, leads to DNA </w:t>
      </w:r>
      <w:proofErr w:type="spellStart"/>
      <w:r w:rsidRPr="00160C5A">
        <w:rPr>
          <w:rFonts w:ascii="Book Antiqua" w:hAnsi="Book Antiqua" w:cs="Arial"/>
          <w:sz w:val="24"/>
          <w:szCs w:val="24"/>
        </w:rPr>
        <w:t>hypermethylation</w:t>
      </w:r>
      <w:proofErr w:type="spellEnd"/>
      <w:r w:rsidRPr="00160C5A">
        <w:rPr>
          <w:rFonts w:ascii="Book Antiqua" w:hAnsi="Book Antiqua" w:cs="Arial"/>
          <w:sz w:val="24"/>
          <w:szCs w:val="24"/>
        </w:rPr>
        <w:t xml:space="preserve">, which generally is associated with lowering gene expression, while removal of methyl groups, leading to DNA </w:t>
      </w:r>
      <w:proofErr w:type="spellStart"/>
      <w:r w:rsidRPr="00160C5A">
        <w:rPr>
          <w:rFonts w:ascii="Book Antiqua" w:hAnsi="Book Antiqua" w:cs="Arial"/>
          <w:sz w:val="24"/>
          <w:szCs w:val="24"/>
        </w:rPr>
        <w:t>hypomethylation</w:t>
      </w:r>
      <w:proofErr w:type="spellEnd"/>
      <w:r w:rsidRPr="00160C5A">
        <w:rPr>
          <w:rFonts w:ascii="Book Antiqua" w:hAnsi="Book Antiqua" w:cs="Arial"/>
          <w:sz w:val="24"/>
          <w:szCs w:val="24"/>
        </w:rPr>
        <w:t>, is generally associated with increasing gene expression. Methylation patterns have been suggested to be involved in the propagation of insulin resistance in insulin target tissues and, being a reversible modification, might also confer the adaptability of metabolism to loss of body weight.</w:t>
      </w:r>
    </w:p>
    <w:p w14:paraId="1FEFFC58" w14:textId="77777777" w:rsidR="00740282" w:rsidRPr="00160C5A" w:rsidRDefault="00740282" w:rsidP="00672989">
      <w:pPr>
        <w:spacing w:after="0" w:line="360" w:lineRule="auto"/>
        <w:ind w:firstLineChars="100" w:firstLine="240"/>
        <w:jc w:val="both"/>
        <w:rPr>
          <w:rFonts w:ascii="Book Antiqua" w:hAnsi="Book Antiqua" w:cs="Arial"/>
          <w:sz w:val="24"/>
          <w:szCs w:val="24"/>
        </w:rPr>
      </w:pPr>
      <w:r w:rsidRPr="00160C5A">
        <w:rPr>
          <w:rFonts w:ascii="Book Antiqua" w:hAnsi="Book Antiqua" w:cs="Arial"/>
          <w:sz w:val="24"/>
          <w:szCs w:val="24"/>
        </w:rPr>
        <w:t xml:space="preserve">In this longitudinal study, we used archived biological samples to examine the methylation patterns in DNA obtained from subjects at the time they were classified as </w:t>
      </w:r>
      <w:r w:rsidRPr="00160C5A">
        <w:rPr>
          <w:rFonts w:ascii="Book Antiqua" w:hAnsi="Book Antiqua" w:cs="Arial"/>
          <w:sz w:val="24"/>
          <w:szCs w:val="24"/>
        </w:rPr>
        <w:lastRenderedPageBreak/>
        <w:t xml:space="preserve">Pre-DM and were also later obtained from the same subjects after they had transitioned to T2DM. All subjects in this cohort eventually developed diabetic nephropathy. This allowed for a longitudinal comparison of changes associated with transitioning from Pre-DM to T2DM. Our aims were two-fold: first, to obtain a global comparison of hyper- and </w:t>
      </w:r>
      <w:proofErr w:type="spellStart"/>
      <w:r w:rsidRPr="00160C5A">
        <w:rPr>
          <w:rFonts w:ascii="Book Antiqua" w:hAnsi="Book Antiqua" w:cs="Arial"/>
          <w:sz w:val="24"/>
          <w:szCs w:val="24"/>
        </w:rPr>
        <w:t>hypomethylation</w:t>
      </w:r>
      <w:proofErr w:type="spellEnd"/>
      <w:r w:rsidRPr="00160C5A">
        <w:rPr>
          <w:rFonts w:ascii="Book Antiqua" w:hAnsi="Book Antiqua" w:cs="Arial"/>
          <w:sz w:val="24"/>
          <w:szCs w:val="24"/>
        </w:rPr>
        <w:t xml:space="preserve"> patterns between the Pre-DM and T2DM states and analysis of these differences in terms of altered metabolic pathways; and second, to examine for methylation changes at the T2DM stage that might suggest early markers to future development of diabetic complications, specifically diabetic nephropathy. </w:t>
      </w:r>
    </w:p>
    <w:p w14:paraId="54B07118" w14:textId="77777777" w:rsidR="00740282" w:rsidRPr="00160C5A" w:rsidRDefault="00740282" w:rsidP="00160C5A">
      <w:pPr>
        <w:spacing w:after="0" w:line="360" w:lineRule="auto"/>
        <w:jc w:val="both"/>
        <w:rPr>
          <w:rFonts w:ascii="Book Antiqua" w:hAnsi="Book Antiqua" w:cs="Arial"/>
          <w:b/>
          <w:sz w:val="24"/>
          <w:szCs w:val="24"/>
        </w:rPr>
      </w:pPr>
    </w:p>
    <w:p w14:paraId="0FEF773E" w14:textId="7B181E0E" w:rsidR="00740282" w:rsidRPr="00160C5A" w:rsidRDefault="00672989" w:rsidP="00160C5A">
      <w:pPr>
        <w:spacing w:after="0" w:line="360" w:lineRule="auto"/>
        <w:jc w:val="both"/>
        <w:rPr>
          <w:rFonts w:ascii="Book Antiqua" w:hAnsi="Book Antiqua" w:cs="Arial"/>
          <w:b/>
          <w:sz w:val="24"/>
          <w:szCs w:val="24"/>
        </w:rPr>
      </w:pPr>
      <w:r w:rsidRPr="00160C5A">
        <w:rPr>
          <w:rFonts w:ascii="Book Antiqua" w:hAnsi="Book Antiqua" w:cs="Arial"/>
          <w:b/>
          <w:sz w:val="24"/>
          <w:szCs w:val="24"/>
        </w:rPr>
        <w:t>MATERIALS AND METHODS</w:t>
      </w:r>
    </w:p>
    <w:p w14:paraId="70BE50F9" w14:textId="7F291C12"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 xml:space="preserve">The study protocol was approved by the Human Subject Research Review Committee of the University of New Mexico Health Sciences Center. Genome-wide screening for DNA methylation was carried out with the </w:t>
      </w:r>
      <w:proofErr w:type="spellStart"/>
      <w:r w:rsidRPr="00160C5A">
        <w:rPr>
          <w:rFonts w:ascii="Book Antiqua" w:hAnsi="Book Antiqua" w:cs="Arial"/>
          <w:sz w:val="24"/>
          <w:szCs w:val="24"/>
        </w:rPr>
        <w:t>Infinium</w:t>
      </w:r>
      <w:proofErr w:type="spellEnd"/>
      <w:r w:rsidRPr="00160C5A">
        <w:rPr>
          <w:rFonts w:ascii="Book Antiqua" w:hAnsi="Book Antiqua" w:cs="Arial"/>
          <w:sz w:val="24"/>
          <w:szCs w:val="24"/>
        </w:rPr>
        <w:t xml:space="preserve"> 27K methylation array (</w:t>
      </w:r>
      <w:proofErr w:type="spellStart"/>
      <w:r w:rsidRPr="00160C5A">
        <w:rPr>
          <w:rFonts w:ascii="Book Antiqua" w:hAnsi="Book Antiqua" w:cs="Arial"/>
          <w:sz w:val="24"/>
          <w:szCs w:val="24"/>
        </w:rPr>
        <w:t>Illumina</w:t>
      </w:r>
      <w:proofErr w:type="spellEnd"/>
      <w:r w:rsidRPr="00160C5A">
        <w:rPr>
          <w:rFonts w:ascii="Book Antiqua" w:hAnsi="Book Antiqua" w:cs="Arial"/>
          <w:sz w:val="24"/>
          <w:szCs w:val="24"/>
        </w:rPr>
        <w:t xml:space="preserve"> </w:t>
      </w:r>
      <w:proofErr w:type="spellStart"/>
      <w:r w:rsidRPr="00160C5A">
        <w:rPr>
          <w:rFonts w:ascii="Book Antiqua" w:hAnsi="Book Antiqua" w:cs="Arial"/>
          <w:sz w:val="24"/>
          <w:szCs w:val="24"/>
        </w:rPr>
        <w:t>Infinium</w:t>
      </w:r>
      <w:proofErr w:type="spellEnd"/>
      <w:r w:rsidRPr="00160C5A">
        <w:rPr>
          <w:rFonts w:ascii="Book Antiqua" w:hAnsi="Book Antiqua" w:cs="Arial"/>
          <w:sz w:val="24"/>
          <w:szCs w:val="24"/>
        </w:rPr>
        <w:t xml:space="preserve">® HumanMethylation27 </w:t>
      </w:r>
      <w:proofErr w:type="spellStart"/>
      <w:r w:rsidRPr="00160C5A">
        <w:rPr>
          <w:rFonts w:ascii="Book Antiqua" w:hAnsi="Book Antiqua" w:cs="Arial"/>
          <w:sz w:val="24"/>
          <w:szCs w:val="24"/>
        </w:rPr>
        <w:t>BeadChip</w:t>
      </w:r>
      <w:proofErr w:type="spellEnd"/>
      <w:r w:rsidRPr="00160C5A">
        <w:rPr>
          <w:rFonts w:ascii="Book Antiqua" w:hAnsi="Book Antiqua" w:cs="Arial"/>
          <w:sz w:val="24"/>
          <w:szCs w:val="24"/>
        </w:rPr>
        <w:t xml:space="preserve">, </w:t>
      </w:r>
      <w:proofErr w:type="spellStart"/>
      <w:r w:rsidRPr="00160C5A">
        <w:rPr>
          <w:rFonts w:ascii="Book Antiqua" w:hAnsi="Book Antiqua" w:cs="Arial"/>
          <w:sz w:val="24"/>
          <w:szCs w:val="24"/>
        </w:rPr>
        <w:t>Illumina</w:t>
      </w:r>
      <w:proofErr w:type="spellEnd"/>
      <w:r w:rsidRPr="00160C5A">
        <w:rPr>
          <w:rFonts w:ascii="Book Antiqua" w:hAnsi="Book Antiqua" w:cs="Arial"/>
          <w:sz w:val="24"/>
          <w:szCs w:val="24"/>
        </w:rPr>
        <w:t>, San Diego, CA). Quantitative measurements of DNA met</w:t>
      </w:r>
      <w:r w:rsidR="00672989">
        <w:rPr>
          <w:rFonts w:ascii="Book Antiqua" w:hAnsi="Book Antiqua" w:cs="Arial"/>
          <w:sz w:val="24"/>
          <w:szCs w:val="24"/>
        </w:rPr>
        <w:t>hylation were determined for 27</w:t>
      </w:r>
      <w:r w:rsidRPr="00160C5A">
        <w:rPr>
          <w:rFonts w:ascii="Book Antiqua" w:hAnsi="Book Antiqua" w:cs="Arial"/>
          <w:sz w:val="24"/>
          <w:szCs w:val="24"/>
        </w:rPr>
        <w:t>5</w:t>
      </w:r>
      <w:r w:rsidR="00672989">
        <w:rPr>
          <w:rFonts w:ascii="Book Antiqua" w:hAnsi="Book Antiqua" w:cs="Arial"/>
          <w:sz w:val="24"/>
          <w:szCs w:val="24"/>
        </w:rPr>
        <w:t xml:space="preserve">78 </w:t>
      </w:r>
      <w:proofErr w:type="spellStart"/>
      <w:r w:rsidR="00672989">
        <w:rPr>
          <w:rFonts w:ascii="Book Antiqua" w:hAnsi="Book Antiqua" w:cs="Arial"/>
          <w:sz w:val="24"/>
          <w:szCs w:val="24"/>
        </w:rPr>
        <w:t>CpG</w:t>
      </w:r>
      <w:proofErr w:type="spellEnd"/>
      <w:r w:rsidR="00672989">
        <w:rPr>
          <w:rFonts w:ascii="Book Antiqua" w:hAnsi="Book Antiqua" w:cs="Arial"/>
          <w:sz w:val="24"/>
          <w:szCs w:val="24"/>
        </w:rPr>
        <w:t xml:space="preserve"> dinucleotide spanning 14</w:t>
      </w:r>
      <w:r w:rsidRPr="00160C5A">
        <w:rPr>
          <w:rFonts w:ascii="Book Antiqua" w:hAnsi="Book Antiqua" w:cs="Arial"/>
          <w:sz w:val="24"/>
          <w:szCs w:val="24"/>
        </w:rPr>
        <w:t xml:space="preserve">495 genes. This methodology combines bisulfite conversion of genomic DNA and whole-genome amplification with direct, array-based capture and enzymatic scoring of the </w:t>
      </w:r>
      <w:proofErr w:type="spellStart"/>
      <w:r w:rsidRPr="00160C5A">
        <w:rPr>
          <w:rFonts w:ascii="Book Antiqua" w:hAnsi="Book Antiqua" w:cs="Arial"/>
          <w:sz w:val="24"/>
          <w:szCs w:val="24"/>
        </w:rPr>
        <w:t>CpG</w:t>
      </w:r>
      <w:proofErr w:type="spellEnd"/>
      <w:r w:rsidRPr="00160C5A">
        <w:rPr>
          <w:rFonts w:ascii="Book Antiqua" w:hAnsi="Book Antiqua" w:cs="Arial"/>
          <w:sz w:val="24"/>
          <w:szCs w:val="24"/>
        </w:rPr>
        <w:t xml:space="preserve"> loci. Allele-specific single-base extension of the </w:t>
      </w:r>
      <w:proofErr w:type="spellStart"/>
      <w:r w:rsidRPr="00160C5A">
        <w:rPr>
          <w:rFonts w:ascii="Book Antiqua" w:hAnsi="Book Antiqua" w:cs="Arial"/>
          <w:sz w:val="24"/>
          <w:szCs w:val="24"/>
        </w:rPr>
        <w:t>oligos</w:t>
      </w:r>
      <w:proofErr w:type="spellEnd"/>
      <w:r w:rsidRPr="00160C5A">
        <w:rPr>
          <w:rFonts w:ascii="Book Antiqua" w:hAnsi="Book Antiqua" w:cs="Arial"/>
          <w:sz w:val="24"/>
          <w:szCs w:val="24"/>
        </w:rPr>
        <w:t xml:space="preserve"> on the </w:t>
      </w:r>
      <w:proofErr w:type="spellStart"/>
      <w:r w:rsidRPr="00160C5A">
        <w:rPr>
          <w:rFonts w:ascii="Book Antiqua" w:hAnsi="Book Antiqua" w:cs="Arial"/>
          <w:sz w:val="24"/>
          <w:szCs w:val="24"/>
        </w:rPr>
        <w:t>BeadChip</w:t>
      </w:r>
      <w:proofErr w:type="spellEnd"/>
      <w:r w:rsidRPr="00160C5A">
        <w:rPr>
          <w:rFonts w:ascii="Book Antiqua" w:hAnsi="Book Antiqua" w:cs="Arial"/>
          <w:sz w:val="24"/>
          <w:szCs w:val="24"/>
        </w:rPr>
        <w:t xml:space="preserve">, using the captured DNA as a template, incorporates detectable labels on the </w:t>
      </w:r>
      <w:proofErr w:type="spellStart"/>
      <w:r w:rsidRPr="00160C5A">
        <w:rPr>
          <w:rFonts w:ascii="Book Antiqua" w:hAnsi="Book Antiqua" w:cs="Arial"/>
          <w:sz w:val="24"/>
          <w:szCs w:val="24"/>
        </w:rPr>
        <w:t>BeadChip</w:t>
      </w:r>
      <w:proofErr w:type="spellEnd"/>
      <w:r w:rsidRPr="00160C5A">
        <w:rPr>
          <w:rFonts w:ascii="Book Antiqua" w:hAnsi="Book Antiqua" w:cs="Arial"/>
          <w:sz w:val="24"/>
          <w:szCs w:val="24"/>
        </w:rPr>
        <w:t xml:space="preserve"> and determines the methylation profile for the sample. One microgram of DNA was treated with sodium bisulfite using the </w:t>
      </w:r>
      <w:proofErr w:type="spellStart"/>
      <w:r w:rsidRPr="00160C5A">
        <w:rPr>
          <w:rFonts w:ascii="Book Antiqua" w:hAnsi="Book Antiqua" w:cs="Arial"/>
          <w:sz w:val="24"/>
          <w:szCs w:val="24"/>
        </w:rPr>
        <w:t>Zymo</w:t>
      </w:r>
      <w:proofErr w:type="spellEnd"/>
      <w:r w:rsidRPr="00160C5A">
        <w:rPr>
          <w:rFonts w:ascii="Book Antiqua" w:hAnsi="Book Antiqua" w:cs="Arial"/>
          <w:sz w:val="24"/>
          <w:szCs w:val="24"/>
        </w:rPr>
        <w:t xml:space="preserve"> EZ DNA Methylation Kit to convert un-methylated </w:t>
      </w:r>
      <w:proofErr w:type="spellStart"/>
      <w:r w:rsidRPr="00160C5A">
        <w:rPr>
          <w:rFonts w:ascii="Book Antiqua" w:hAnsi="Book Antiqua" w:cs="Arial"/>
          <w:sz w:val="24"/>
          <w:szCs w:val="24"/>
        </w:rPr>
        <w:t>cytosines</w:t>
      </w:r>
      <w:proofErr w:type="spellEnd"/>
      <w:r w:rsidRPr="00160C5A">
        <w:rPr>
          <w:rFonts w:ascii="Book Antiqua" w:hAnsi="Book Antiqua" w:cs="Arial"/>
          <w:sz w:val="24"/>
          <w:szCs w:val="24"/>
        </w:rPr>
        <w:t xml:space="preserve"> to uracil, while methylated </w:t>
      </w:r>
      <w:proofErr w:type="spellStart"/>
      <w:r w:rsidRPr="00160C5A">
        <w:rPr>
          <w:rFonts w:ascii="Book Antiqua" w:hAnsi="Book Antiqua" w:cs="Arial"/>
          <w:sz w:val="24"/>
          <w:szCs w:val="24"/>
        </w:rPr>
        <w:t>cytosines</w:t>
      </w:r>
      <w:proofErr w:type="spellEnd"/>
      <w:r w:rsidRPr="00160C5A">
        <w:rPr>
          <w:rFonts w:ascii="Book Antiqua" w:hAnsi="Book Antiqua" w:cs="Arial"/>
          <w:sz w:val="24"/>
          <w:szCs w:val="24"/>
        </w:rPr>
        <w:t xml:space="preserve"> remain unchanged. The DNA was purified and quantified in preparation for whole genome amplification, followed by fragmentation and ethanol precipitation. The DNA was re-suspended in hybridization buffer and applied to the bead chip array for an overnight incubation. Following hybridization, the arrays were washed to eliminate un-hybridized and non-specifically hybridized DNA. The samples then underwent single base extension and staining followed by more washing. The arrays were allowed </w:t>
      </w:r>
      <w:r w:rsidRPr="00160C5A">
        <w:rPr>
          <w:rFonts w:ascii="Book Antiqua" w:hAnsi="Book Antiqua" w:cs="Arial"/>
          <w:sz w:val="24"/>
          <w:szCs w:val="24"/>
        </w:rPr>
        <w:lastRenderedPageBreak/>
        <w:t xml:space="preserve">to dry and then scanned using the </w:t>
      </w:r>
      <w:proofErr w:type="spellStart"/>
      <w:r w:rsidRPr="00160C5A">
        <w:rPr>
          <w:rFonts w:ascii="Book Antiqua" w:hAnsi="Book Antiqua" w:cs="Arial"/>
          <w:sz w:val="24"/>
          <w:szCs w:val="24"/>
        </w:rPr>
        <w:t>Illumina</w:t>
      </w:r>
      <w:proofErr w:type="spellEnd"/>
      <w:r w:rsidRPr="00160C5A">
        <w:rPr>
          <w:rFonts w:ascii="Book Antiqua" w:hAnsi="Book Antiqua" w:cs="Arial"/>
          <w:sz w:val="24"/>
          <w:szCs w:val="24"/>
        </w:rPr>
        <w:t xml:space="preserve"> </w:t>
      </w:r>
      <w:proofErr w:type="spellStart"/>
      <w:r w:rsidRPr="00160C5A">
        <w:rPr>
          <w:rFonts w:ascii="Book Antiqua" w:hAnsi="Book Antiqua" w:cs="Arial"/>
          <w:sz w:val="24"/>
          <w:szCs w:val="24"/>
        </w:rPr>
        <w:t>iScan</w:t>
      </w:r>
      <w:proofErr w:type="spellEnd"/>
      <w:r w:rsidRPr="00160C5A">
        <w:rPr>
          <w:rFonts w:ascii="Book Antiqua" w:hAnsi="Book Antiqua" w:cs="Arial"/>
          <w:sz w:val="24"/>
          <w:szCs w:val="24"/>
        </w:rPr>
        <w:t xml:space="preserve"> system. Analysis of the scanned results is achieved using </w:t>
      </w:r>
      <w:proofErr w:type="spellStart"/>
      <w:r w:rsidRPr="00160C5A">
        <w:rPr>
          <w:rFonts w:ascii="Book Antiqua" w:hAnsi="Book Antiqua" w:cs="Arial"/>
          <w:sz w:val="24"/>
          <w:szCs w:val="24"/>
        </w:rPr>
        <w:t>Illumina’s</w:t>
      </w:r>
      <w:proofErr w:type="spellEnd"/>
      <w:r w:rsidRPr="00160C5A">
        <w:rPr>
          <w:rFonts w:ascii="Book Antiqua" w:hAnsi="Book Antiqua" w:cs="Arial"/>
          <w:sz w:val="24"/>
          <w:szCs w:val="24"/>
        </w:rPr>
        <w:t xml:space="preserve"> </w:t>
      </w:r>
      <w:proofErr w:type="spellStart"/>
      <w:r w:rsidRPr="00160C5A">
        <w:rPr>
          <w:rFonts w:ascii="Book Antiqua" w:hAnsi="Book Antiqua" w:cs="Arial"/>
          <w:sz w:val="24"/>
          <w:szCs w:val="24"/>
        </w:rPr>
        <w:t>GenomeStudio</w:t>
      </w:r>
      <w:proofErr w:type="spellEnd"/>
      <w:r w:rsidRPr="00160C5A">
        <w:rPr>
          <w:rFonts w:ascii="Book Antiqua" w:hAnsi="Book Antiqua" w:cs="Arial"/>
          <w:sz w:val="24"/>
          <w:szCs w:val="24"/>
        </w:rPr>
        <w:t xml:space="preserve"> software in conjunction with the </w:t>
      </w:r>
      <w:proofErr w:type="spellStart"/>
      <w:r w:rsidRPr="00160C5A">
        <w:rPr>
          <w:rFonts w:ascii="Book Antiqua" w:hAnsi="Book Antiqua" w:cs="Arial"/>
          <w:sz w:val="24"/>
          <w:szCs w:val="24"/>
        </w:rPr>
        <w:t>GenomeStudio</w:t>
      </w:r>
      <w:proofErr w:type="spellEnd"/>
      <w:r w:rsidRPr="00160C5A">
        <w:rPr>
          <w:rFonts w:ascii="Book Antiqua" w:hAnsi="Book Antiqua" w:cs="Arial"/>
          <w:sz w:val="24"/>
          <w:szCs w:val="24"/>
        </w:rPr>
        <w:t xml:space="preserve"> methylation module. </w:t>
      </w:r>
      <w:proofErr w:type="spellStart"/>
      <w:r w:rsidRPr="00160C5A">
        <w:rPr>
          <w:rFonts w:ascii="Book Antiqua" w:hAnsi="Book Antiqua" w:cs="Arial"/>
          <w:sz w:val="24"/>
          <w:szCs w:val="24"/>
        </w:rPr>
        <w:t>GenomeStudio</w:t>
      </w:r>
      <w:proofErr w:type="spellEnd"/>
      <w:r w:rsidRPr="00160C5A">
        <w:rPr>
          <w:rFonts w:ascii="Book Antiqua" w:hAnsi="Book Antiqua" w:cs="Arial"/>
          <w:sz w:val="24"/>
          <w:szCs w:val="24"/>
        </w:rPr>
        <w:t xml:space="preserve"> Software is a modular analysis tool for genotyping, gene expression, and methylation applications. The Methylation Module allows users to combine </w:t>
      </w:r>
      <w:proofErr w:type="spellStart"/>
      <w:r w:rsidRPr="00160C5A">
        <w:rPr>
          <w:rFonts w:ascii="Book Antiqua" w:hAnsi="Book Antiqua" w:cs="Arial"/>
          <w:sz w:val="24"/>
          <w:szCs w:val="24"/>
        </w:rPr>
        <w:t>Infinium</w:t>
      </w:r>
      <w:proofErr w:type="spellEnd"/>
      <w:r w:rsidRPr="00160C5A">
        <w:rPr>
          <w:rFonts w:ascii="Book Antiqua" w:hAnsi="Book Antiqua" w:cs="Arial"/>
          <w:sz w:val="24"/>
          <w:szCs w:val="24"/>
        </w:rPr>
        <w:t xml:space="preserve"> methylation assay data with mRNA data, enabling convergence of data across gene expression and epigenetic analyses.</w:t>
      </w:r>
    </w:p>
    <w:p w14:paraId="2A48AB0A" w14:textId="69E2F30A" w:rsidR="00740282" w:rsidRPr="00160C5A" w:rsidRDefault="00740282" w:rsidP="00672989">
      <w:pPr>
        <w:spacing w:after="0" w:line="360" w:lineRule="auto"/>
        <w:ind w:firstLineChars="100" w:firstLine="240"/>
        <w:jc w:val="both"/>
        <w:rPr>
          <w:rFonts w:ascii="Book Antiqua" w:hAnsi="Book Antiqua" w:cs="Arial"/>
          <w:sz w:val="24"/>
          <w:szCs w:val="24"/>
        </w:rPr>
      </w:pPr>
      <w:r w:rsidRPr="00160C5A">
        <w:rPr>
          <w:rFonts w:ascii="Book Antiqua" w:hAnsi="Book Antiqua" w:cs="Arial"/>
          <w:sz w:val="24"/>
          <w:szCs w:val="24"/>
        </w:rPr>
        <w:t xml:space="preserve">To evaluate the genes identified by the </w:t>
      </w:r>
      <w:proofErr w:type="spellStart"/>
      <w:r w:rsidRPr="00160C5A">
        <w:rPr>
          <w:rFonts w:ascii="Book Antiqua" w:hAnsi="Book Antiqua" w:cs="Arial"/>
          <w:sz w:val="24"/>
          <w:szCs w:val="24"/>
        </w:rPr>
        <w:t>Infinium</w:t>
      </w:r>
      <w:proofErr w:type="spellEnd"/>
      <w:r w:rsidRPr="00160C5A">
        <w:rPr>
          <w:rFonts w:ascii="Book Antiqua" w:hAnsi="Book Antiqua" w:cs="Arial"/>
          <w:sz w:val="24"/>
          <w:szCs w:val="24"/>
        </w:rPr>
        <w:t xml:space="preserve"> methylation assay for groupings that may identify metabolic pathways, the data were analyzed with Ingenuity Pathway Analysis (IPA) (Ingenuity Systems, Redwood City, CA). Differentially expressed transcripts satisfying the statistical conditions were exported to IPA. This software determines the top canonical pathways by using the ratio of the number of genes in a given pathway that meet cutoff criteria divided by the total number of genes that constitute that pathway. The significance of a pathway for the data set reflects the likelihood that the pathway is associated with the dataset by random chance. The methylation assay results were analyzed and scored for significance of hyper and </w:t>
      </w:r>
      <w:proofErr w:type="spellStart"/>
      <w:r w:rsidRPr="00160C5A">
        <w:rPr>
          <w:rFonts w:ascii="Book Antiqua" w:hAnsi="Book Antiqua" w:cs="Arial"/>
          <w:sz w:val="24"/>
          <w:szCs w:val="24"/>
        </w:rPr>
        <w:t>hypomethylation</w:t>
      </w:r>
      <w:proofErr w:type="spellEnd"/>
      <w:r w:rsidRPr="00160C5A">
        <w:rPr>
          <w:rFonts w:ascii="Book Antiqua" w:hAnsi="Book Antiqua" w:cs="Arial"/>
          <w:sz w:val="24"/>
          <w:szCs w:val="24"/>
        </w:rPr>
        <w:t xml:space="preserve"> compared to controls. Output (Beta) was used in computations creating a p-value from a Diff score; </w:t>
      </w:r>
      <w:proofErr w:type="spellStart"/>
      <w:r w:rsidRPr="00160C5A">
        <w:rPr>
          <w:rFonts w:ascii="Book Antiqua" w:hAnsi="Book Antiqua" w:cs="Arial"/>
          <w:sz w:val="24"/>
          <w:szCs w:val="24"/>
        </w:rPr>
        <w:t>DiffScore</w:t>
      </w:r>
      <w:proofErr w:type="spellEnd"/>
      <w:r w:rsidRPr="00160C5A">
        <w:rPr>
          <w:rFonts w:ascii="Book Antiqua" w:hAnsi="Book Antiqua" w:cs="Arial"/>
          <w:sz w:val="24"/>
          <w:szCs w:val="24"/>
        </w:rPr>
        <w:t xml:space="preserve"> = 10*</w:t>
      </w:r>
      <w:proofErr w:type="spellStart"/>
      <w:r w:rsidRPr="00160C5A">
        <w:rPr>
          <w:rFonts w:ascii="Book Antiqua" w:hAnsi="Book Antiqua" w:cs="Arial"/>
          <w:sz w:val="24"/>
          <w:szCs w:val="24"/>
        </w:rPr>
        <w:t>sgn</w:t>
      </w:r>
      <w:proofErr w:type="spellEnd"/>
      <w:r w:rsidRPr="00160C5A">
        <w:rPr>
          <w:rFonts w:ascii="Book Antiqua" w:hAnsi="Book Antiqua" w:cs="Arial"/>
          <w:sz w:val="24"/>
          <w:szCs w:val="24"/>
        </w:rPr>
        <w:t xml:space="preserve">(Beta </w:t>
      </w:r>
      <w:r w:rsidRPr="00160C5A">
        <w:rPr>
          <w:rFonts w:ascii="Book Antiqua" w:hAnsi="Book Antiqua" w:cs="Arial"/>
          <w:sz w:val="24"/>
          <w:szCs w:val="24"/>
          <w:vertAlign w:val="subscript"/>
        </w:rPr>
        <w:t xml:space="preserve">Condition </w:t>
      </w:r>
      <w:r w:rsidRPr="00160C5A">
        <w:rPr>
          <w:rFonts w:ascii="Book Antiqua" w:hAnsi="Book Antiqua" w:cs="Arial"/>
          <w:sz w:val="24"/>
          <w:szCs w:val="24"/>
        </w:rPr>
        <w:t xml:space="preserve">– Beta </w:t>
      </w:r>
      <w:r w:rsidRPr="00160C5A">
        <w:rPr>
          <w:rFonts w:ascii="Book Antiqua" w:hAnsi="Book Antiqua" w:cs="Arial"/>
          <w:sz w:val="24"/>
          <w:szCs w:val="24"/>
          <w:vertAlign w:val="subscript"/>
        </w:rPr>
        <w:t>Reference</w:t>
      </w:r>
      <w:r w:rsidRPr="00160C5A">
        <w:rPr>
          <w:rFonts w:ascii="Book Antiqua" w:hAnsi="Book Antiqua" w:cs="Arial"/>
          <w:sz w:val="24"/>
          <w:szCs w:val="24"/>
        </w:rPr>
        <w:t xml:space="preserve">)*log10p.Level of significance related to </w:t>
      </w:r>
      <w:proofErr w:type="spellStart"/>
      <w:r w:rsidRPr="00160C5A">
        <w:rPr>
          <w:rFonts w:ascii="Book Antiqua" w:hAnsi="Book Antiqua" w:cs="Arial"/>
          <w:sz w:val="24"/>
          <w:szCs w:val="24"/>
        </w:rPr>
        <w:t>Diff</w:t>
      </w:r>
      <w:r w:rsidR="009E7959" w:rsidRPr="00160C5A">
        <w:rPr>
          <w:rFonts w:ascii="Book Antiqua" w:hAnsi="Book Antiqua" w:cs="Arial"/>
          <w:sz w:val="24"/>
          <w:szCs w:val="24"/>
        </w:rPr>
        <w:t>S</w:t>
      </w:r>
      <w:r w:rsidRPr="00160C5A">
        <w:rPr>
          <w:rFonts w:ascii="Book Antiqua" w:hAnsi="Book Antiqua" w:cs="Arial"/>
          <w:sz w:val="24"/>
          <w:szCs w:val="24"/>
        </w:rPr>
        <w:t>core</w:t>
      </w:r>
      <w:proofErr w:type="spellEnd"/>
      <w:r w:rsidRPr="00160C5A">
        <w:rPr>
          <w:rFonts w:ascii="Book Antiqua" w:hAnsi="Book Antiqua" w:cs="Arial"/>
          <w:sz w:val="24"/>
          <w:szCs w:val="24"/>
        </w:rPr>
        <w:t xml:space="preserve"> are as follows; p-value of 0.05, </w:t>
      </w:r>
      <w:proofErr w:type="spellStart"/>
      <w:r w:rsidRPr="00160C5A">
        <w:rPr>
          <w:rFonts w:ascii="Book Antiqua" w:hAnsi="Book Antiqua" w:cs="Arial"/>
          <w:sz w:val="24"/>
          <w:szCs w:val="24"/>
        </w:rPr>
        <w:t>DiffScore</w:t>
      </w:r>
      <w:proofErr w:type="spellEnd"/>
      <w:r w:rsidRPr="00160C5A">
        <w:rPr>
          <w:rFonts w:ascii="Book Antiqua" w:hAnsi="Book Antiqua" w:cs="Arial"/>
          <w:sz w:val="24"/>
          <w:szCs w:val="24"/>
        </w:rPr>
        <w:t xml:space="preserve"> = ± 13; For a p-value of 0.01, </w:t>
      </w:r>
      <w:proofErr w:type="spellStart"/>
      <w:r w:rsidRPr="00160C5A">
        <w:rPr>
          <w:rFonts w:ascii="Book Antiqua" w:hAnsi="Book Antiqua" w:cs="Arial"/>
          <w:sz w:val="24"/>
          <w:szCs w:val="24"/>
        </w:rPr>
        <w:t>DiffScore</w:t>
      </w:r>
      <w:proofErr w:type="spellEnd"/>
      <w:r w:rsidRPr="00160C5A">
        <w:rPr>
          <w:rFonts w:ascii="Book Antiqua" w:hAnsi="Book Antiqua" w:cs="Arial"/>
          <w:sz w:val="24"/>
          <w:szCs w:val="24"/>
        </w:rPr>
        <w:t xml:space="preserve"> = ± 22; For a p-value of 0.001, </w:t>
      </w:r>
      <w:proofErr w:type="spellStart"/>
      <w:r w:rsidRPr="00160C5A">
        <w:rPr>
          <w:rFonts w:ascii="Book Antiqua" w:hAnsi="Book Antiqua" w:cs="Arial"/>
          <w:sz w:val="24"/>
          <w:szCs w:val="24"/>
        </w:rPr>
        <w:t>DiffScore</w:t>
      </w:r>
      <w:proofErr w:type="spellEnd"/>
      <w:r w:rsidRPr="00160C5A">
        <w:rPr>
          <w:rFonts w:ascii="Book Antiqua" w:hAnsi="Book Antiqua" w:cs="Arial"/>
          <w:sz w:val="24"/>
          <w:szCs w:val="24"/>
        </w:rPr>
        <w:t xml:space="preserve"> = ± 33.</w:t>
      </w:r>
    </w:p>
    <w:p w14:paraId="7A29E18E" w14:textId="280D90BA" w:rsidR="00740282" w:rsidRPr="00160C5A" w:rsidRDefault="00740282" w:rsidP="00672989">
      <w:pPr>
        <w:spacing w:after="0" w:line="360" w:lineRule="auto"/>
        <w:ind w:firstLineChars="100" w:firstLine="240"/>
        <w:jc w:val="both"/>
        <w:rPr>
          <w:rFonts w:ascii="Book Antiqua" w:hAnsi="Book Antiqua" w:cs="Arial"/>
          <w:sz w:val="24"/>
          <w:szCs w:val="24"/>
        </w:rPr>
      </w:pPr>
      <w:r w:rsidRPr="00160C5A">
        <w:rPr>
          <w:rFonts w:ascii="Book Antiqua" w:hAnsi="Book Antiqua" w:cs="Arial"/>
          <w:sz w:val="24"/>
          <w:szCs w:val="24"/>
        </w:rPr>
        <w:t xml:space="preserve">This procedure was carried out using DNA isolated from 11 Pre-DM non-Hispanic white male subjects when they were diagnosed with Pre-DM and repeated after transitioning to T2DM, and from two reference subjects used to establish a baseline. The Pre-DM samples and the T2DM samples were normalized to this baseline in order to determine expression changes that occur over the extended time </w:t>
      </w:r>
      <w:r w:rsidR="00672989">
        <w:rPr>
          <w:rFonts w:ascii="Book Antiqua" w:hAnsi="Book Antiqua" w:cs="Arial"/>
          <w:sz w:val="24"/>
          <w:szCs w:val="24"/>
        </w:rPr>
        <w:t>period between Pre-DM and T2DM.</w:t>
      </w:r>
      <w:r w:rsidRPr="00160C5A">
        <w:rPr>
          <w:rFonts w:ascii="Book Antiqua" w:hAnsi="Book Antiqua" w:cs="Arial"/>
          <w:sz w:val="24"/>
          <w:szCs w:val="24"/>
        </w:rPr>
        <w:t xml:space="preserve"> The cohort was limited to 11 non-Hispanic white males to minimize confounding variables of ethnicity and gender. Blood leukocyte samples were taken at each stage and phenotype for clinical parameters and anthropomorphic </w:t>
      </w:r>
      <w:r w:rsidRPr="00160C5A">
        <w:rPr>
          <w:rFonts w:ascii="Book Antiqua" w:hAnsi="Book Antiqua" w:cs="Arial"/>
          <w:sz w:val="24"/>
          <w:szCs w:val="24"/>
        </w:rPr>
        <w:lastRenderedPageBreak/>
        <w:t>measurements. Every patient’s transition from Pre-DM to T2DM involved a higher BMI, weight gain as well as higher levels of blood glucose and HbA1c. Clinical standards set by the American Diabetes Association were used to classify the subjects: fasting plasma glucose levels of 99 mg/</w:t>
      </w:r>
      <w:proofErr w:type="spellStart"/>
      <w:r w:rsidRPr="00160C5A">
        <w:rPr>
          <w:rFonts w:ascii="Book Antiqua" w:hAnsi="Book Antiqua" w:cs="Arial"/>
          <w:sz w:val="24"/>
          <w:szCs w:val="24"/>
        </w:rPr>
        <w:t>dL</w:t>
      </w:r>
      <w:proofErr w:type="spellEnd"/>
      <w:r w:rsidRPr="00160C5A">
        <w:rPr>
          <w:rFonts w:ascii="Book Antiqua" w:hAnsi="Book Antiqua" w:cs="Arial"/>
          <w:sz w:val="24"/>
          <w:szCs w:val="24"/>
        </w:rPr>
        <w:t xml:space="preserve"> or below are considered normal; plasma glucose levels between 100 to 125 mg/</w:t>
      </w:r>
      <w:proofErr w:type="spellStart"/>
      <w:r w:rsidRPr="00160C5A">
        <w:rPr>
          <w:rFonts w:ascii="Book Antiqua" w:hAnsi="Book Antiqua" w:cs="Arial"/>
          <w:sz w:val="24"/>
          <w:szCs w:val="24"/>
        </w:rPr>
        <w:t>d</w:t>
      </w:r>
      <w:r w:rsidR="0043538C" w:rsidRPr="00160C5A">
        <w:rPr>
          <w:rFonts w:ascii="Book Antiqua" w:hAnsi="Book Antiqua" w:cs="Arial"/>
          <w:sz w:val="24"/>
          <w:szCs w:val="24"/>
        </w:rPr>
        <w:t>L</w:t>
      </w:r>
      <w:proofErr w:type="spellEnd"/>
      <w:r w:rsidRPr="00160C5A">
        <w:rPr>
          <w:rFonts w:ascii="Book Antiqua" w:hAnsi="Book Antiqua" w:cs="Arial"/>
          <w:sz w:val="24"/>
          <w:szCs w:val="24"/>
        </w:rPr>
        <w:t xml:space="preserve"> indicate Pre-DM; and plasma glucose levels of 126 mg/</w:t>
      </w:r>
      <w:proofErr w:type="spellStart"/>
      <w:r w:rsidRPr="00160C5A">
        <w:rPr>
          <w:rFonts w:ascii="Book Antiqua" w:hAnsi="Book Antiqua" w:cs="Arial"/>
          <w:sz w:val="24"/>
          <w:szCs w:val="24"/>
        </w:rPr>
        <w:t>dL</w:t>
      </w:r>
      <w:proofErr w:type="spellEnd"/>
      <w:r w:rsidRPr="00160C5A">
        <w:rPr>
          <w:rFonts w:ascii="Book Antiqua" w:hAnsi="Book Antiqua" w:cs="Arial"/>
          <w:sz w:val="24"/>
          <w:szCs w:val="24"/>
        </w:rPr>
        <w:t xml:space="preserve"> and higher indicate T2DM. Subjects with a normal plasma </w:t>
      </w:r>
      <w:r w:rsidR="0043538C">
        <w:rPr>
          <w:rFonts w:ascii="Book Antiqua" w:hAnsi="Book Antiqua" w:cs="Arial"/>
          <w:sz w:val="24"/>
          <w:szCs w:val="24"/>
        </w:rPr>
        <w:t>glucose but elevated HbA1c (5.7</w:t>
      </w:r>
      <w:r w:rsidR="0043538C">
        <w:rPr>
          <w:rFonts w:ascii="Book Antiqua" w:hAnsi="Book Antiqua" w:cs="Arial" w:hint="eastAsia"/>
          <w:sz w:val="24"/>
          <w:szCs w:val="24"/>
          <w:lang w:eastAsia="zh-CN"/>
        </w:rPr>
        <w:t>%</w:t>
      </w:r>
      <w:r w:rsidRPr="00160C5A">
        <w:rPr>
          <w:rFonts w:ascii="Book Antiqua" w:hAnsi="Book Antiqua" w:cs="Arial"/>
          <w:sz w:val="24"/>
          <w:szCs w:val="24"/>
        </w:rPr>
        <w:t>-6.0%) were also classified as Pre-DM.</w:t>
      </w:r>
    </w:p>
    <w:p w14:paraId="33BEFC79" w14:textId="77777777" w:rsidR="00740282" w:rsidRPr="00160C5A" w:rsidRDefault="00740282" w:rsidP="00160C5A">
      <w:pPr>
        <w:spacing w:after="0" w:line="360" w:lineRule="auto"/>
        <w:jc w:val="both"/>
        <w:rPr>
          <w:rFonts w:ascii="Book Antiqua" w:hAnsi="Book Antiqua" w:cs="Arial"/>
          <w:b/>
          <w:sz w:val="24"/>
          <w:szCs w:val="24"/>
        </w:rPr>
      </w:pPr>
    </w:p>
    <w:p w14:paraId="40E87969" w14:textId="67BEF1C5" w:rsidR="00740282" w:rsidRPr="00160C5A" w:rsidRDefault="0043538C" w:rsidP="00160C5A">
      <w:pPr>
        <w:spacing w:after="0" w:line="360" w:lineRule="auto"/>
        <w:jc w:val="both"/>
        <w:rPr>
          <w:rFonts w:ascii="Book Antiqua" w:hAnsi="Book Antiqua" w:cs="Arial"/>
          <w:b/>
          <w:sz w:val="24"/>
          <w:szCs w:val="24"/>
        </w:rPr>
      </w:pPr>
      <w:r w:rsidRPr="00160C5A">
        <w:rPr>
          <w:rFonts w:ascii="Book Antiqua" w:hAnsi="Book Antiqua" w:cs="Arial"/>
          <w:b/>
          <w:sz w:val="24"/>
          <w:szCs w:val="24"/>
        </w:rPr>
        <w:t>RESULTS</w:t>
      </w:r>
    </w:p>
    <w:p w14:paraId="3186879D" w14:textId="77777777"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The mean age at Pre-DM diagnosis was 40.27 ± 5.46, the mean transition time was 7.09 ± 1.97 years, and the mean age at T2DM diagnosis was 47.36 ± 5.97 years of age. In the Pre-DM state the BMI = 32.2 ± 6.9, HbA1c = 5.5 ± 0.31, Glucose = 99.1 ± 15.9 (mg/dl), and weight = 226.6 ± 68.9 (</w:t>
      </w:r>
      <w:proofErr w:type="spellStart"/>
      <w:r w:rsidRPr="00160C5A">
        <w:rPr>
          <w:rFonts w:ascii="Book Antiqua" w:hAnsi="Book Antiqua" w:cs="Arial"/>
          <w:sz w:val="24"/>
          <w:szCs w:val="24"/>
        </w:rPr>
        <w:t>lbs</w:t>
      </w:r>
      <w:proofErr w:type="spellEnd"/>
      <w:r w:rsidRPr="00160C5A">
        <w:rPr>
          <w:rFonts w:ascii="Book Antiqua" w:hAnsi="Book Antiqua" w:cs="Arial"/>
          <w:sz w:val="24"/>
          <w:szCs w:val="24"/>
        </w:rPr>
        <w:t>). In the diabetic state, the BMI= 37.2 ± 6.9, HbA1c = 9.6 ± 2.15, Glucose = 225.9 ± 78.8 (mg/dl), and weight= 261.4 ± 65.1 (</w:t>
      </w:r>
      <w:proofErr w:type="spellStart"/>
      <w:r w:rsidRPr="00160C5A">
        <w:rPr>
          <w:rFonts w:ascii="Book Antiqua" w:hAnsi="Book Antiqua" w:cs="Arial"/>
          <w:sz w:val="24"/>
          <w:szCs w:val="24"/>
        </w:rPr>
        <w:t>lbs</w:t>
      </w:r>
      <w:proofErr w:type="spellEnd"/>
      <w:r w:rsidRPr="00160C5A">
        <w:rPr>
          <w:rFonts w:ascii="Book Antiqua" w:hAnsi="Book Antiqua" w:cs="Arial"/>
          <w:sz w:val="24"/>
          <w:szCs w:val="24"/>
        </w:rPr>
        <w:t>).</w:t>
      </w:r>
    </w:p>
    <w:p w14:paraId="110D5D0B" w14:textId="77777777" w:rsidR="00740282" w:rsidRPr="00160C5A" w:rsidRDefault="00740282" w:rsidP="00160C5A">
      <w:pPr>
        <w:spacing w:after="0" w:line="360" w:lineRule="auto"/>
        <w:jc w:val="both"/>
        <w:rPr>
          <w:rFonts w:ascii="Book Antiqua" w:hAnsi="Book Antiqua" w:cs="Arial"/>
          <w:b/>
          <w:i/>
          <w:sz w:val="24"/>
          <w:szCs w:val="24"/>
        </w:rPr>
      </w:pPr>
    </w:p>
    <w:p w14:paraId="48B71BA7" w14:textId="77777777" w:rsidR="00740282" w:rsidRPr="00160C5A" w:rsidRDefault="00740282" w:rsidP="00160C5A">
      <w:pPr>
        <w:spacing w:after="0" w:line="360" w:lineRule="auto"/>
        <w:jc w:val="both"/>
        <w:rPr>
          <w:rFonts w:ascii="Book Antiqua" w:hAnsi="Book Antiqua" w:cs="Arial"/>
          <w:b/>
          <w:i/>
          <w:sz w:val="24"/>
          <w:szCs w:val="24"/>
        </w:rPr>
      </w:pPr>
      <w:r w:rsidRPr="00160C5A">
        <w:rPr>
          <w:rFonts w:ascii="Book Antiqua" w:hAnsi="Book Antiqua" w:cs="Arial"/>
          <w:b/>
          <w:i/>
          <w:sz w:val="24"/>
          <w:szCs w:val="24"/>
        </w:rPr>
        <w:t>Global changes in methylation patterns</w:t>
      </w:r>
    </w:p>
    <w:p w14:paraId="33ACB966" w14:textId="367A4628"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 xml:space="preserve">Comparisons of the epigenetic profiles of methylated </w:t>
      </w:r>
      <w:proofErr w:type="spellStart"/>
      <w:r w:rsidRPr="00160C5A">
        <w:rPr>
          <w:rFonts w:ascii="Book Antiqua" w:hAnsi="Book Antiqua" w:cs="Arial"/>
          <w:sz w:val="24"/>
          <w:szCs w:val="24"/>
        </w:rPr>
        <w:t>CpG</w:t>
      </w:r>
      <w:proofErr w:type="spellEnd"/>
      <w:r w:rsidRPr="00160C5A">
        <w:rPr>
          <w:rFonts w:ascii="Book Antiqua" w:hAnsi="Book Antiqua" w:cs="Arial"/>
          <w:sz w:val="24"/>
          <w:szCs w:val="24"/>
        </w:rPr>
        <w:t xml:space="preserve"> loci in DNA from 11 non-Hispanic white male revealed that 694 </w:t>
      </w:r>
      <w:proofErr w:type="spellStart"/>
      <w:r w:rsidRPr="00160C5A">
        <w:rPr>
          <w:rFonts w:ascii="Book Antiqua" w:hAnsi="Book Antiqua" w:cs="Arial"/>
          <w:sz w:val="24"/>
          <w:szCs w:val="24"/>
        </w:rPr>
        <w:t>CpG</w:t>
      </w:r>
      <w:proofErr w:type="spellEnd"/>
      <w:r w:rsidRPr="00160C5A">
        <w:rPr>
          <w:rFonts w:ascii="Book Antiqua" w:hAnsi="Book Antiqua" w:cs="Arial"/>
          <w:sz w:val="24"/>
          <w:szCs w:val="24"/>
        </w:rPr>
        <w:t xml:space="preserve"> sites were consistently </w:t>
      </w:r>
      <w:proofErr w:type="spellStart"/>
      <w:r w:rsidRPr="00160C5A">
        <w:rPr>
          <w:rFonts w:ascii="Book Antiqua" w:hAnsi="Book Antiqua" w:cs="Arial"/>
          <w:sz w:val="24"/>
          <w:szCs w:val="24"/>
        </w:rPr>
        <w:t>hypomethylated</w:t>
      </w:r>
      <w:proofErr w:type="spellEnd"/>
      <w:r w:rsidRPr="00160C5A">
        <w:rPr>
          <w:rFonts w:ascii="Book Antiqua" w:hAnsi="Book Antiqua" w:cs="Arial"/>
          <w:sz w:val="24"/>
          <w:szCs w:val="24"/>
        </w:rPr>
        <w:t xml:space="preserve"> and 174 were </w:t>
      </w:r>
      <w:proofErr w:type="spellStart"/>
      <w:r w:rsidRPr="00160C5A">
        <w:rPr>
          <w:rFonts w:ascii="Book Antiqua" w:hAnsi="Book Antiqua" w:cs="Arial"/>
          <w:sz w:val="24"/>
          <w:szCs w:val="24"/>
        </w:rPr>
        <w:t>hypermethylated</w:t>
      </w:r>
      <w:proofErr w:type="spellEnd"/>
      <w:r w:rsidRPr="00160C5A">
        <w:rPr>
          <w:rFonts w:ascii="Book Antiqua" w:hAnsi="Book Antiqua" w:cs="Arial"/>
          <w:sz w:val="24"/>
          <w:szCs w:val="24"/>
        </w:rPr>
        <w:t xml:space="preserve"> in the DNA obtained at the time of transition to T2DM compared to the DNA obtained at Pre-DM (Figure 1). Analysis of the genes with Ingenuity Pathway Analysis (IPA) identified numerous putative genes associated with carbohydrate and lipid metabolism, inflammation, immune cell function and cell signaling, suggesting increased activities in these pathways at the T2DM state compared to the Pre-DM state. The five Top Associated Networks identified in the Ingenuity Pathway Analysis are summarized i</w:t>
      </w:r>
      <w:r w:rsidR="00A56124">
        <w:rPr>
          <w:rFonts w:ascii="Book Antiqua" w:hAnsi="Book Antiqua" w:cs="Arial"/>
          <w:sz w:val="24"/>
          <w:szCs w:val="24"/>
        </w:rPr>
        <w:t>n Table 1</w:t>
      </w:r>
      <w:r w:rsidRPr="00160C5A">
        <w:rPr>
          <w:rFonts w:ascii="Book Antiqua" w:hAnsi="Book Antiqua" w:cs="Arial"/>
          <w:sz w:val="24"/>
          <w:szCs w:val="24"/>
        </w:rPr>
        <w:t xml:space="preserve">. </w:t>
      </w:r>
    </w:p>
    <w:p w14:paraId="3E49ED83" w14:textId="794A4071" w:rsidR="00740282" w:rsidRPr="00160C5A" w:rsidRDefault="00740282" w:rsidP="00D13B74">
      <w:pPr>
        <w:spacing w:after="0" w:line="360" w:lineRule="auto"/>
        <w:ind w:firstLineChars="100" w:firstLine="240"/>
        <w:jc w:val="both"/>
        <w:rPr>
          <w:rFonts w:ascii="Book Antiqua" w:hAnsi="Book Antiqua" w:cs="Arial"/>
          <w:sz w:val="24"/>
          <w:szCs w:val="24"/>
        </w:rPr>
      </w:pPr>
      <w:r w:rsidRPr="00160C5A">
        <w:rPr>
          <w:rFonts w:ascii="Book Antiqua" w:hAnsi="Book Antiqua" w:cs="Arial"/>
          <w:sz w:val="24"/>
          <w:szCs w:val="24"/>
        </w:rPr>
        <w:t>The Top Biological Functions identified by IPA and the number of genes inv</w:t>
      </w:r>
      <w:r w:rsidR="00A56124">
        <w:rPr>
          <w:rFonts w:ascii="Book Antiqua" w:hAnsi="Book Antiqua" w:cs="Arial"/>
          <w:sz w:val="24"/>
          <w:szCs w:val="24"/>
        </w:rPr>
        <w:t xml:space="preserve">olved are summarized in Table </w:t>
      </w:r>
      <w:r w:rsidR="00A56124">
        <w:rPr>
          <w:rFonts w:ascii="Book Antiqua" w:hAnsi="Book Antiqua" w:cs="Arial" w:hint="eastAsia"/>
          <w:sz w:val="24"/>
          <w:szCs w:val="24"/>
          <w:lang w:eastAsia="zh-CN"/>
        </w:rPr>
        <w:t>2</w:t>
      </w:r>
      <w:r w:rsidRPr="00160C5A">
        <w:rPr>
          <w:rFonts w:ascii="Book Antiqua" w:hAnsi="Book Antiqua" w:cs="Arial"/>
          <w:sz w:val="24"/>
          <w:szCs w:val="24"/>
        </w:rPr>
        <w:t xml:space="preserve">. These include numerous genes that suggest changes that may be directly associated with or are early markers for diseases and disorders, molecular </w:t>
      </w:r>
      <w:r w:rsidRPr="00160C5A">
        <w:rPr>
          <w:rFonts w:ascii="Book Antiqua" w:hAnsi="Book Antiqua" w:cs="Arial"/>
          <w:sz w:val="24"/>
          <w:szCs w:val="24"/>
        </w:rPr>
        <w:lastRenderedPageBreak/>
        <w:t xml:space="preserve">and cellular function and physiological system development and function, possibly related to the Pre-DM state transitioning to the T2DM state and related nephropathy. </w:t>
      </w:r>
    </w:p>
    <w:p w14:paraId="352993E8" w14:textId="77777777" w:rsidR="00740282" w:rsidRPr="00160C5A" w:rsidRDefault="00740282" w:rsidP="00160C5A">
      <w:pPr>
        <w:spacing w:after="0" w:line="360" w:lineRule="auto"/>
        <w:jc w:val="both"/>
        <w:rPr>
          <w:rFonts w:ascii="Book Antiqua" w:hAnsi="Book Antiqua" w:cs="Arial"/>
          <w:sz w:val="24"/>
          <w:szCs w:val="24"/>
        </w:rPr>
      </w:pPr>
    </w:p>
    <w:p w14:paraId="171BF28A" w14:textId="77777777" w:rsidR="00740282" w:rsidRPr="00160C5A" w:rsidRDefault="00740282" w:rsidP="00160C5A">
      <w:pPr>
        <w:spacing w:after="0" w:line="360" w:lineRule="auto"/>
        <w:jc w:val="both"/>
        <w:rPr>
          <w:rFonts w:ascii="Book Antiqua" w:hAnsi="Book Antiqua" w:cs="Arial"/>
          <w:b/>
          <w:i/>
          <w:sz w:val="24"/>
          <w:szCs w:val="24"/>
        </w:rPr>
      </w:pPr>
      <w:r w:rsidRPr="00160C5A">
        <w:rPr>
          <w:rFonts w:ascii="Book Antiqua" w:hAnsi="Book Antiqua" w:cs="Arial"/>
          <w:b/>
          <w:i/>
          <w:sz w:val="24"/>
          <w:szCs w:val="24"/>
        </w:rPr>
        <w:t>Genes associated with kidney disease</w:t>
      </w:r>
    </w:p>
    <w:p w14:paraId="26346802" w14:textId="1F9866EE"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The entire ensemble of genes was evaluated by literature search to identify key candidate genes involved in kidney disease. Sixteen genes were selected:</w:t>
      </w:r>
      <w:r w:rsidR="00766A73">
        <w:rPr>
          <w:rFonts w:ascii="Book Antiqua" w:hAnsi="Book Antiqua" w:cs="Arial"/>
          <w:sz w:val="24"/>
          <w:szCs w:val="24"/>
        </w:rPr>
        <w:t xml:space="preserve"> </w:t>
      </w:r>
      <w:r w:rsidRPr="00D13B74">
        <w:rPr>
          <w:rFonts w:ascii="Book Antiqua" w:hAnsi="Book Antiqua" w:cs="Arial"/>
          <w:i/>
          <w:sz w:val="24"/>
          <w:szCs w:val="24"/>
        </w:rPr>
        <w:t>SLC22A12, TRPM6, AQP9, HP, HPR, ABCC2, AGXT, UGT2A3, HAL, HYAL2, SLC13A1, SERPINF1, CD22, SIGLEC5, NEU4,</w:t>
      </w:r>
      <w:r w:rsidRPr="00160C5A">
        <w:rPr>
          <w:rFonts w:ascii="Book Antiqua" w:hAnsi="Book Antiqua" w:cs="Arial"/>
          <w:sz w:val="24"/>
          <w:szCs w:val="24"/>
        </w:rPr>
        <w:t xml:space="preserve"> and </w:t>
      </w:r>
      <w:r w:rsidRPr="00D13B74">
        <w:rPr>
          <w:rFonts w:ascii="Book Antiqua" w:hAnsi="Book Antiqua" w:cs="Arial"/>
          <w:i/>
          <w:sz w:val="24"/>
          <w:szCs w:val="24"/>
        </w:rPr>
        <w:t>NOX1</w:t>
      </w:r>
      <w:r w:rsidRPr="00160C5A">
        <w:rPr>
          <w:rFonts w:ascii="Book Antiqua" w:hAnsi="Book Antiqua" w:cs="Arial"/>
          <w:sz w:val="24"/>
          <w:szCs w:val="24"/>
        </w:rPr>
        <w:t xml:space="preserve">. These genes may be directly related to risk factors or biomarkers that signify kidney damage progression or vulnerability. </w:t>
      </w:r>
      <w:proofErr w:type="spellStart"/>
      <w:r w:rsidRPr="00160C5A">
        <w:rPr>
          <w:rFonts w:ascii="Book Antiqua" w:hAnsi="Book Antiqua" w:cs="Arial"/>
          <w:sz w:val="24"/>
          <w:szCs w:val="24"/>
        </w:rPr>
        <w:t>Hypomethylation</w:t>
      </w:r>
      <w:proofErr w:type="spellEnd"/>
      <w:r w:rsidRPr="00160C5A">
        <w:rPr>
          <w:rFonts w:ascii="Book Antiqua" w:hAnsi="Book Antiqua" w:cs="Arial"/>
          <w:sz w:val="24"/>
          <w:szCs w:val="24"/>
        </w:rPr>
        <w:t xml:space="preserve"> is seen in all sixteen of the genes. The methylation patterns are shown in Figure 2.</w:t>
      </w:r>
    </w:p>
    <w:p w14:paraId="2858DAEC" w14:textId="1A942DAA" w:rsidR="00740282" w:rsidRPr="00160C5A" w:rsidRDefault="00740282" w:rsidP="00D13B74">
      <w:pPr>
        <w:spacing w:after="0" w:line="360" w:lineRule="auto"/>
        <w:ind w:firstLineChars="100" w:firstLine="240"/>
        <w:jc w:val="both"/>
        <w:rPr>
          <w:rFonts w:ascii="Book Antiqua" w:hAnsi="Book Antiqua" w:cs="Arial"/>
          <w:sz w:val="24"/>
          <w:szCs w:val="24"/>
        </w:rPr>
      </w:pPr>
      <w:r w:rsidRPr="00160C5A">
        <w:rPr>
          <w:rFonts w:ascii="Book Antiqua" w:hAnsi="Book Antiqua" w:cs="Arial"/>
          <w:sz w:val="24"/>
          <w:szCs w:val="24"/>
        </w:rPr>
        <w:t xml:space="preserve">A total of 92 genes were </w:t>
      </w:r>
      <w:proofErr w:type="spellStart"/>
      <w:r w:rsidRPr="00160C5A">
        <w:rPr>
          <w:rFonts w:ascii="Book Antiqua" w:hAnsi="Book Antiqua" w:cs="Arial"/>
          <w:sz w:val="24"/>
          <w:szCs w:val="24"/>
        </w:rPr>
        <w:t>hypomethylated</w:t>
      </w:r>
      <w:proofErr w:type="spellEnd"/>
      <w:r w:rsidRPr="00160C5A">
        <w:rPr>
          <w:rFonts w:ascii="Book Antiqua" w:hAnsi="Book Antiqua" w:cs="Arial"/>
          <w:sz w:val="24"/>
          <w:szCs w:val="24"/>
        </w:rPr>
        <w:t xml:space="preserve"> and 54 were </w:t>
      </w:r>
      <w:proofErr w:type="spellStart"/>
      <w:r w:rsidRPr="00160C5A">
        <w:rPr>
          <w:rFonts w:ascii="Book Antiqua" w:hAnsi="Book Antiqua" w:cs="Arial"/>
          <w:sz w:val="24"/>
          <w:szCs w:val="24"/>
        </w:rPr>
        <w:t>hypermethylated</w:t>
      </w:r>
      <w:proofErr w:type="spellEnd"/>
      <w:r w:rsidRPr="00160C5A">
        <w:rPr>
          <w:rFonts w:ascii="Book Antiqua" w:hAnsi="Book Antiqua" w:cs="Arial"/>
          <w:sz w:val="24"/>
          <w:szCs w:val="24"/>
        </w:rPr>
        <w:t xml:space="preserve"> in all subjects. Analysis of the sub-group of sixteen genes (</w:t>
      </w:r>
      <w:r w:rsidR="00D13B74" w:rsidRPr="00160C5A">
        <w:rPr>
          <w:rFonts w:ascii="Book Antiqua" w:hAnsi="Book Antiqua" w:cs="Arial"/>
          <w:sz w:val="24"/>
          <w:szCs w:val="24"/>
        </w:rPr>
        <w:t>F</w:t>
      </w:r>
      <w:r w:rsidRPr="00160C5A">
        <w:rPr>
          <w:rFonts w:ascii="Book Antiqua" w:hAnsi="Book Antiqua" w:cs="Arial"/>
          <w:sz w:val="24"/>
          <w:szCs w:val="24"/>
        </w:rPr>
        <w:t xml:space="preserve">igure 2) associated with kidney disease for genes which were </w:t>
      </w:r>
      <w:proofErr w:type="spellStart"/>
      <w:r w:rsidRPr="00160C5A">
        <w:rPr>
          <w:rFonts w:ascii="Book Antiqua" w:hAnsi="Book Antiqua" w:cs="Arial"/>
          <w:sz w:val="24"/>
          <w:szCs w:val="24"/>
        </w:rPr>
        <w:t>hypomethylated</w:t>
      </w:r>
      <w:proofErr w:type="spellEnd"/>
      <w:r w:rsidRPr="00160C5A">
        <w:rPr>
          <w:rFonts w:ascii="Book Antiqua" w:hAnsi="Book Antiqua" w:cs="Arial"/>
          <w:sz w:val="24"/>
          <w:szCs w:val="24"/>
        </w:rPr>
        <w:t xml:space="preserve"> in all subjects identified six genes. The data for these six genes are shown in Figure 3. These genes and their associ</w:t>
      </w:r>
      <w:r w:rsidR="00D13B74">
        <w:rPr>
          <w:rFonts w:ascii="Book Antiqua" w:hAnsi="Book Antiqua" w:cs="Arial"/>
          <w:sz w:val="24"/>
          <w:szCs w:val="24"/>
        </w:rPr>
        <w:t>ated products or functions are:</w:t>
      </w:r>
      <w:r w:rsidRPr="00160C5A">
        <w:rPr>
          <w:rFonts w:ascii="Book Antiqua" w:hAnsi="Book Antiqua" w:cs="Arial"/>
          <w:sz w:val="24"/>
          <w:szCs w:val="24"/>
        </w:rPr>
        <w:t xml:space="preserve"> </w:t>
      </w:r>
      <w:r w:rsidRPr="00D13B74">
        <w:rPr>
          <w:rFonts w:ascii="Book Antiqua" w:hAnsi="Book Antiqua" w:cs="Arial"/>
          <w:i/>
          <w:sz w:val="24"/>
          <w:szCs w:val="24"/>
        </w:rPr>
        <w:t>SLC22A12</w:t>
      </w:r>
      <w:r w:rsidRPr="00160C5A">
        <w:rPr>
          <w:rFonts w:ascii="Book Antiqua" w:hAnsi="Book Antiqua" w:cs="Arial"/>
          <w:sz w:val="24"/>
          <w:szCs w:val="24"/>
        </w:rPr>
        <w:t xml:space="preserve"> (a </w:t>
      </w:r>
      <w:proofErr w:type="spellStart"/>
      <w:r w:rsidRPr="00160C5A">
        <w:rPr>
          <w:rFonts w:ascii="Book Antiqua" w:hAnsi="Book Antiqua" w:cs="Arial"/>
          <w:sz w:val="24"/>
          <w:szCs w:val="24"/>
        </w:rPr>
        <w:t>urate</w:t>
      </w:r>
      <w:proofErr w:type="spellEnd"/>
      <w:r w:rsidRPr="00160C5A">
        <w:rPr>
          <w:rFonts w:ascii="Book Antiqua" w:hAnsi="Book Antiqua" w:cs="Arial"/>
          <w:sz w:val="24"/>
          <w:szCs w:val="24"/>
        </w:rPr>
        <w:t xml:space="preserve"> transporter on the proximal tubule); </w:t>
      </w:r>
      <w:r w:rsidRPr="00D13B74">
        <w:rPr>
          <w:rFonts w:ascii="Book Antiqua" w:hAnsi="Book Antiqua" w:cs="Arial"/>
          <w:i/>
          <w:sz w:val="24"/>
          <w:szCs w:val="24"/>
        </w:rPr>
        <w:t>TRPM6</w:t>
      </w:r>
      <w:r w:rsidRPr="00160C5A">
        <w:rPr>
          <w:rFonts w:ascii="Book Antiqua" w:hAnsi="Book Antiqua" w:cs="Arial"/>
          <w:sz w:val="24"/>
          <w:szCs w:val="24"/>
        </w:rPr>
        <w:t xml:space="preserve"> (a </w:t>
      </w:r>
      <w:proofErr w:type="spellStart"/>
      <w:r w:rsidRPr="00160C5A">
        <w:rPr>
          <w:rFonts w:ascii="Book Antiqua" w:hAnsi="Book Antiqua" w:cs="Arial"/>
          <w:sz w:val="24"/>
          <w:szCs w:val="24"/>
        </w:rPr>
        <w:t>cation</w:t>
      </w:r>
      <w:proofErr w:type="spellEnd"/>
      <w:r w:rsidRPr="00160C5A">
        <w:rPr>
          <w:rFonts w:ascii="Book Antiqua" w:hAnsi="Book Antiqua" w:cs="Arial"/>
          <w:sz w:val="24"/>
          <w:szCs w:val="24"/>
        </w:rPr>
        <w:t xml:space="preserve"> channel in the kidney); </w:t>
      </w:r>
      <w:r w:rsidRPr="00D13B74">
        <w:rPr>
          <w:rFonts w:ascii="Book Antiqua" w:hAnsi="Book Antiqua" w:cs="Arial"/>
          <w:i/>
          <w:sz w:val="24"/>
          <w:szCs w:val="24"/>
        </w:rPr>
        <w:t>AQP9</w:t>
      </w:r>
      <w:r w:rsidRPr="00160C5A">
        <w:rPr>
          <w:rFonts w:ascii="Book Antiqua" w:hAnsi="Book Antiqua" w:cs="Arial"/>
          <w:sz w:val="24"/>
          <w:szCs w:val="24"/>
        </w:rPr>
        <w:t xml:space="preserve"> (an aquaporin); </w:t>
      </w:r>
      <w:r w:rsidRPr="00D13B74">
        <w:rPr>
          <w:rFonts w:ascii="Book Antiqua" w:hAnsi="Book Antiqua" w:cs="Arial"/>
          <w:i/>
          <w:sz w:val="24"/>
          <w:szCs w:val="24"/>
        </w:rPr>
        <w:t>HP</w:t>
      </w:r>
      <w:r w:rsidRPr="00160C5A">
        <w:rPr>
          <w:rFonts w:ascii="Book Antiqua" w:hAnsi="Book Antiqua" w:cs="Arial"/>
          <w:sz w:val="24"/>
          <w:szCs w:val="24"/>
        </w:rPr>
        <w:t xml:space="preserve"> (</w:t>
      </w:r>
      <w:proofErr w:type="spellStart"/>
      <w:r w:rsidRPr="00160C5A">
        <w:rPr>
          <w:rFonts w:ascii="Book Antiqua" w:hAnsi="Book Antiqua" w:cs="Arial"/>
          <w:sz w:val="24"/>
          <w:szCs w:val="24"/>
        </w:rPr>
        <w:t>haptoglobin</w:t>
      </w:r>
      <w:proofErr w:type="spellEnd"/>
      <w:r w:rsidRPr="00160C5A">
        <w:rPr>
          <w:rFonts w:ascii="Book Antiqua" w:hAnsi="Book Antiqua" w:cs="Arial"/>
          <w:sz w:val="24"/>
          <w:szCs w:val="24"/>
        </w:rPr>
        <w:t xml:space="preserve">, which binds plasma hemoglobin); </w:t>
      </w:r>
      <w:r w:rsidRPr="00D13B74">
        <w:rPr>
          <w:rFonts w:ascii="Book Antiqua" w:hAnsi="Book Antiqua" w:cs="Arial"/>
          <w:i/>
          <w:sz w:val="24"/>
          <w:szCs w:val="24"/>
        </w:rPr>
        <w:t>AGXT</w:t>
      </w:r>
      <w:r w:rsidRPr="00160C5A">
        <w:rPr>
          <w:rFonts w:ascii="Book Antiqua" w:hAnsi="Book Antiqua" w:cs="Arial"/>
          <w:sz w:val="24"/>
          <w:szCs w:val="24"/>
        </w:rPr>
        <w:t xml:space="preserve"> (alanine-</w:t>
      </w:r>
      <w:proofErr w:type="spellStart"/>
      <w:r w:rsidRPr="00160C5A">
        <w:rPr>
          <w:rFonts w:ascii="Book Antiqua" w:hAnsi="Book Antiqua" w:cs="Arial"/>
          <w:sz w:val="24"/>
          <w:szCs w:val="24"/>
        </w:rPr>
        <w:t>glyoxylate</w:t>
      </w:r>
      <w:proofErr w:type="spellEnd"/>
      <w:r w:rsidRPr="00160C5A">
        <w:rPr>
          <w:rFonts w:ascii="Book Antiqua" w:hAnsi="Book Antiqua" w:cs="Arial"/>
          <w:sz w:val="24"/>
          <w:szCs w:val="24"/>
        </w:rPr>
        <w:t xml:space="preserve"> aminotransferase which is involved in oxalic acid secretion); </w:t>
      </w:r>
      <w:r w:rsidRPr="00D13B74">
        <w:rPr>
          <w:rFonts w:ascii="Book Antiqua" w:hAnsi="Book Antiqua" w:cs="Arial"/>
          <w:i/>
          <w:sz w:val="24"/>
          <w:szCs w:val="24"/>
        </w:rPr>
        <w:t>HYAL2</w:t>
      </w:r>
      <w:r w:rsidRPr="00160C5A">
        <w:rPr>
          <w:rFonts w:ascii="Book Antiqua" w:hAnsi="Book Antiqua" w:cs="Arial"/>
          <w:sz w:val="24"/>
          <w:szCs w:val="24"/>
        </w:rPr>
        <w:t xml:space="preserve"> (a </w:t>
      </w:r>
      <w:proofErr w:type="spellStart"/>
      <w:r w:rsidRPr="00160C5A">
        <w:rPr>
          <w:rFonts w:ascii="Book Antiqua" w:hAnsi="Book Antiqua" w:cs="Arial"/>
          <w:sz w:val="24"/>
          <w:szCs w:val="24"/>
        </w:rPr>
        <w:t>hyaluronidase</w:t>
      </w:r>
      <w:proofErr w:type="spellEnd"/>
      <w:r w:rsidRPr="00160C5A">
        <w:rPr>
          <w:rFonts w:ascii="Book Antiqua" w:hAnsi="Book Antiqua" w:cs="Arial"/>
          <w:sz w:val="24"/>
          <w:szCs w:val="24"/>
        </w:rPr>
        <w:t>).</w:t>
      </w:r>
      <w:r w:rsidR="00766A73">
        <w:rPr>
          <w:rFonts w:ascii="Book Antiqua" w:hAnsi="Book Antiqua" w:cs="Arial"/>
          <w:sz w:val="24"/>
          <w:szCs w:val="24"/>
        </w:rPr>
        <w:t xml:space="preserve"> </w:t>
      </w:r>
    </w:p>
    <w:p w14:paraId="73D3527E" w14:textId="77777777" w:rsidR="00740282" w:rsidRPr="00160C5A" w:rsidRDefault="00740282" w:rsidP="00160C5A">
      <w:pPr>
        <w:spacing w:after="0" w:line="360" w:lineRule="auto"/>
        <w:jc w:val="both"/>
        <w:rPr>
          <w:rFonts w:ascii="Book Antiqua" w:hAnsi="Book Antiqua" w:cs="Arial"/>
          <w:sz w:val="24"/>
          <w:szCs w:val="24"/>
        </w:rPr>
      </w:pPr>
    </w:p>
    <w:p w14:paraId="0D10A5E9" w14:textId="016E50EE" w:rsidR="00740282" w:rsidRPr="00160C5A" w:rsidRDefault="00D13B74" w:rsidP="00160C5A">
      <w:pPr>
        <w:spacing w:after="0" w:line="360" w:lineRule="auto"/>
        <w:jc w:val="both"/>
        <w:rPr>
          <w:rFonts w:ascii="Book Antiqua" w:hAnsi="Book Antiqua" w:cs="Arial"/>
          <w:b/>
          <w:sz w:val="24"/>
          <w:szCs w:val="24"/>
        </w:rPr>
      </w:pPr>
      <w:r w:rsidRPr="00160C5A">
        <w:rPr>
          <w:rFonts w:ascii="Book Antiqua" w:hAnsi="Book Antiqua" w:cs="Arial"/>
          <w:b/>
          <w:sz w:val="24"/>
          <w:szCs w:val="24"/>
        </w:rPr>
        <w:t>DISCUSSION</w:t>
      </w:r>
    </w:p>
    <w:p w14:paraId="52B9921E" w14:textId="75B69E85"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 xml:space="preserve">This study demonstrated that there are a large number of methylation changes in the progression of Pre-DM to T2DM in a homogeneous longitudinal cohort of white males of which IPA of the associated genes identified numerous cellular pathways that potentially can be altered, leading to development and/or prediction of diabetes-related complications. Of particular interest, this study identified six genes that may be associated with/or predict the development of diabetic nephropathy. These six genes were </w:t>
      </w:r>
      <w:proofErr w:type="spellStart"/>
      <w:r w:rsidRPr="00160C5A">
        <w:rPr>
          <w:rFonts w:ascii="Book Antiqua" w:hAnsi="Book Antiqua" w:cs="Arial"/>
          <w:sz w:val="24"/>
          <w:szCs w:val="24"/>
        </w:rPr>
        <w:t>hypomethylated</w:t>
      </w:r>
      <w:proofErr w:type="spellEnd"/>
      <w:r w:rsidRPr="00160C5A">
        <w:rPr>
          <w:rFonts w:ascii="Book Antiqua" w:hAnsi="Book Antiqua" w:cs="Arial"/>
          <w:sz w:val="24"/>
          <w:szCs w:val="24"/>
        </w:rPr>
        <w:t xml:space="preserve"> in all subjects in the progression from Pre-DM to T2DM. The </w:t>
      </w:r>
      <w:r w:rsidRPr="00160C5A">
        <w:rPr>
          <w:rFonts w:ascii="Book Antiqua" w:hAnsi="Book Antiqua" w:cs="Arial"/>
          <w:sz w:val="24"/>
          <w:szCs w:val="24"/>
        </w:rPr>
        <w:lastRenderedPageBreak/>
        <w:t>sample size was limited by the longitudinal observation o</w:t>
      </w:r>
      <w:r w:rsidR="00D13B74">
        <w:rPr>
          <w:rFonts w:ascii="Book Antiqua" w:hAnsi="Book Antiqua" w:cs="Arial"/>
          <w:sz w:val="24"/>
          <w:szCs w:val="24"/>
        </w:rPr>
        <w:t>f nearly a decade time period (</w:t>
      </w:r>
      <w:r w:rsidR="00D13B74">
        <w:rPr>
          <w:rFonts w:ascii="Book Antiqua" w:hAnsi="Book Antiqua" w:cs="Arial" w:hint="eastAsia"/>
          <w:sz w:val="24"/>
          <w:szCs w:val="24"/>
          <w:lang w:eastAsia="zh-CN"/>
        </w:rPr>
        <w:t xml:space="preserve">approximately </w:t>
      </w:r>
      <w:r w:rsidRPr="00160C5A">
        <w:rPr>
          <w:rFonts w:ascii="Book Antiqua" w:hAnsi="Book Antiqua" w:cs="Arial"/>
          <w:sz w:val="24"/>
          <w:szCs w:val="24"/>
        </w:rPr>
        <w:t xml:space="preserve">7 years) required for the mean transition time from Pre-DM to T2DM. Although this sample size is small, the study identified a limited set of markers in this cohort that were </w:t>
      </w:r>
      <w:proofErr w:type="spellStart"/>
      <w:r w:rsidRPr="00160C5A">
        <w:rPr>
          <w:rFonts w:ascii="Book Antiqua" w:hAnsi="Book Antiqua" w:cs="Arial"/>
          <w:sz w:val="24"/>
          <w:szCs w:val="24"/>
        </w:rPr>
        <w:t>hypomethylated</w:t>
      </w:r>
      <w:proofErr w:type="spellEnd"/>
      <w:r w:rsidRPr="00160C5A">
        <w:rPr>
          <w:rFonts w:ascii="Book Antiqua" w:hAnsi="Book Antiqua" w:cs="Arial"/>
          <w:sz w:val="24"/>
          <w:szCs w:val="24"/>
        </w:rPr>
        <w:t xml:space="preserve"> in all subjects. Longitudinal studies similar to the present study but with larger numbers of subjects are especially difficult owing to the rare availability of DNA samples. However, the results from this study will aid in the design of future studies. For example, DNA from a range of subjects with diabetic nephropathy can be analyzed to confirm whether these changes in expression are observed in other ethnic groups during transition from Pre-DM to T2DM and also to compare with subjects who are resistant to developing T2DM related nephropathy.</w:t>
      </w:r>
    </w:p>
    <w:p w14:paraId="342764C3" w14:textId="77777777" w:rsidR="00740282" w:rsidRPr="00160C5A" w:rsidRDefault="00740282" w:rsidP="00160C5A">
      <w:pPr>
        <w:spacing w:after="0" w:line="360" w:lineRule="auto"/>
        <w:jc w:val="both"/>
        <w:rPr>
          <w:rFonts w:ascii="Book Antiqua" w:hAnsi="Book Antiqua" w:cs="Arial"/>
          <w:sz w:val="24"/>
          <w:szCs w:val="24"/>
        </w:rPr>
      </w:pPr>
    </w:p>
    <w:p w14:paraId="66515AD7" w14:textId="7CECD287" w:rsidR="00740282" w:rsidRPr="00D13B74" w:rsidRDefault="00740282" w:rsidP="00160C5A">
      <w:pPr>
        <w:spacing w:after="0" w:line="360" w:lineRule="auto"/>
        <w:jc w:val="both"/>
        <w:rPr>
          <w:rFonts w:ascii="Book Antiqua" w:hAnsi="Book Antiqua" w:cs="Arial"/>
          <w:b/>
          <w:i/>
          <w:sz w:val="24"/>
          <w:szCs w:val="24"/>
        </w:rPr>
      </w:pPr>
      <w:r w:rsidRPr="00D13B74">
        <w:rPr>
          <w:rFonts w:ascii="Book Antiqua" w:hAnsi="Book Antiqua" w:cs="Arial"/>
          <w:b/>
          <w:i/>
          <w:sz w:val="24"/>
          <w:szCs w:val="24"/>
        </w:rPr>
        <w:t>Below is a brief discussion of the six gene</w:t>
      </w:r>
      <w:r w:rsidR="00D13B74" w:rsidRPr="00D13B74">
        <w:rPr>
          <w:rFonts w:ascii="Book Antiqua" w:hAnsi="Book Antiqua" w:cs="Arial"/>
          <w:b/>
          <w:i/>
          <w:sz w:val="24"/>
          <w:szCs w:val="24"/>
        </w:rPr>
        <w:t>s (Figure 3</w:t>
      </w:r>
      <w:r w:rsidRPr="00D13B74">
        <w:rPr>
          <w:rFonts w:ascii="Book Antiqua" w:hAnsi="Book Antiqua" w:cs="Arial"/>
          <w:b/>
          <w:i/>
          <w:sz w:val="24"/>
          <w:szCs w:val="24"/>
        </w:rPr>
        <w:t>)</w:t>
      </w:r>
      <w:r w:rsidR="00766A73">
        <w:rPr>
          <w:rFonts w:ascii="Book Antiqua" w:hAnsi="Book Antiqua" w:cs="Arial"/>
          <w:b/>
          <w:i/>
          <w:sz w:val="24"/>
          <w:szCs w:val="24"/>
        </w:rPr>
        <w:t xml:space="preserve"> </w:t>
      </w:r>
    </w:p>
    <w:p w14:paraId="5A16C751" w14:textId="01C2BE2B" w:rsidR="00740282" w:rsidRPr="00160C5A" w:rsidRDefault="00740282" w:rsidP="00160C5A">
      <w:pPr>
        <w:spacing w:after="0" w:line="360" w:lineRule="auto"/>
        <w:jc w:val="both"/>
        <w:rPr>
          <w:rFonts w:ascii="Book Antiqua" w:hAnsi="Book Antiqua" w:cs="Arial"/>
          <w:sz w:val="24"/>
          <w:szCs w:val="24"/>
        </w:rPr>
      </w:pPr>
      <w:r w:rsidRPr="00D13B74">
        <w:rPr>
          <w:rFonts w:ascii="Book Antiqua" w:hAnsi="Book Antiqua" w:cs="Arial"/>
          <w:b/>
          <w:i/>
          <w:sz w:val="24"/>
          <w:szCs w:val="24"/>
        </w:rPr>
        <w:t>SLC22A12:</w:t>
      </w:r>
      <w:r w:rsidRPr="00D13B74">
        <w:rPr>
          <w:rFonts w:ascii="Book Antiqua" w:hAnsi="Book Antiqua" w:cs="Arial"/>
          <w:b/>
          <w:sz w:val="24"/>
          <w:szCs w:val="24"/>
        </w:rPr>
        <w:t xml:space="preserve"> </w:t>
      </w:r>
      <w:r w:rsidRPr="00160C5A">
        <w:rPr>
          <w:rFonts w:ascii="Book Antiqua" w:hAnsi="Book Antiqua" w:cs="Arial"/>
          <w:sz w:val="24"/>
          <w:szCs w:val="24"/>
        </w:rPr>
        <w:t xml:space="preserve">Uric acid, which is the metabolic end product of purine metabolism in humans, has protective antioxidant properties but can also be pro-oxidant. </w:t>
      </w:r>
      <w:proofErr w:type="spellStart"/>
      <w:r w:rsidRPr="00160C5A">
        <w:rPr>
          <w:rFonts w:ascii="Book Antiqua" w:hAnsi="Book Antiqua" w:cs="Arial"/>
          <w:sz w:val="24"/>
          <w:szCs w:val="24"/>
        </w:rPr>
        <w:t>Urate</w:t>
      </w:r>
      <w:proofErr w:type="spellEnd"/>
      <w:r w:rsidRPr="00160C5A">
        <w:rPr>
          <w:rFonts w:ascii="Book Antiqua" w:hAnsi="Book Antiqua" w:cs="Arial"/>
          <w:sz w:val="24"/>
          <w:szCs w:val="24"/>
        </w:rPr>
        <w:t xml:space="preserve">, the ionized form of uric acid, scavenges potentially harmful radicals. Defective renal handling of </w:t>
      </w:r>
      <w:proofErr w:type="spellStart"/>
      <w:r w:rsidRPr="00160C5A">
        <w:rPr>
          <w:rFonts w:ascii="Book Antiqua" w:hAnsi="Book Antiqua" w:cs="Arial"/>
          <w:sz w:val="24"/>
          <w:szCs w:val="24"/>
        </w:rPr>
        <w:t>urate</w:t>
      </w:r>
      <w:proofErr w:type="spellEnd"/>
      <w:r w:rsidRPr="00160C5A">
        <w:rPr>
          <w:rFonts w:ascii="Book Antiqua" w:hAnsi="Book Antiqua" w:cs="Arial"/>
          <w:sz w:val="24"/>
          <w:szCs w:val="24"/>
        </w:rPr>
        <w:t xml:space="preserve"> is a frequent pathophysiologic factor in </w:t>
      </w:r>
      <w:proofErr w:type="spellStart"/>
      <w:r w:rsidRPr="00160C5A">
        <w:rPr>
          <w:rFonts w:ascii="Book Antiqua" w:hAnsi="Book Antiqua" w:cs="Arial"/>
          <w:sz w:val="24"/>
          <w:szCs w:val="24"/>
        </w:rPr>
        <w:t>hyperuricemia</w:t>
      </w:r>
      <w:proofErr w:type="spellEnd"/>
      <w:r w:rsidRPr="00160C5A">
        <w:rPr>
          <w:rFonts w:ascii="Book Antiqua" w:hAnsi="Book Antiqua" w:cs="Arial"/>
          <w:sz w:val="24"/>
          <w:szCs w:val="24"/>
        </w:rPr>
        <w:t>.</w:t>
      </w:r>
      <w:r w:rsidR="00766A73">
        <w:rPr>
          <w:rFonts w:ascii="Book Antiqua" w:hAnsi="Book Antiqua" w:cs="Arial"/>
          <w:sz w:val="24"/>
          <w:szCs w:val="24"/>
        </w:rPr>
        <w:t xml:space="preserve"> </w:t>
      </w:r>
      <w:r w:rsidRPr="00160C5A">
        <w:rPr>
          <w:rFonts w:ascii="Book Antiqua" w:hAnsi="Book Antiqua" w:cs="Arial"/>
          <w:sz w:val="24"/>
          <w:szCs w:val="24"/>
        </w:rPr>
        <w:t xml:space="preserve">In response to genetic or environmental factors, such as diet, </w:t>
      </w:r>
      <w:proofErr w:type="spellStart"/>
      <w:r w:rsidRPr="00160C5A">
        <w:rPr>
          <w:rFonts w:ascii="Book Antiqua" w:hAnsi="Book Antiqua" w:cs="Arial"/>
          <w:sz w:val="24"/>
          <w:szCs w:val="24"/>
        </w:rPr>
        <w:t>hyperuricemia</w:t>
      </w:r>
      <w:proofErr w:type="spellEnd"/>
      <w:r w:rsidRPr="00160C5A">
        <w:rPr>
          <w:rFonts w:ascii="Book Antiqua" w:hAnsi="Book Antiqua" w:cs="Arial"/>
          <w:sz w:val="24"/>
          <w:szCs w:val="24"/>
        </w:rPr>
        <w:t xml:space="preserve"> may cause gout, nephrolithiasis, hypertension, and vascular disease. However, </w:t>
      </w:r>
      <w:proofErr w:type="spellStart"/>
      <w:r w:rsidRPr="00160C5A">
        <w:rPr>
          <w:rFonts w:ascii="Book Antiqua" w:hAnsi="Book Antiqua" w:cs="Arial"/>
          <w:sz w:val="24"/>
          <w:szCs w:val="24"/>
        </w:rPr>
        <w:t>hypouricemia</w:t>
      </w:r>
      <w:proofErr w:type="spellEnd"/>
      <w:r w:rsidRPr="00160C5A">
        <w:rPr>
          <w:rFonts w:ascii="Book Antiqua" w:hAnsi="Book Antiqua" w:cs="Arial"/>
          <w:sz w:val="24"/>
          <w:szCs w:val="24"/>
        </w:rPr>
        <w:t xml:space="preserve"> may also have pathological consequences. Humans have higher serum uric acid levels compared to other mammalian species; this is the result of genetic silencing of hepatic </w:t>
      </w:r>
      <w:proofErr w:type="spellStart"/>
      <w:r w:rsidRPr="00160C5A">
        <w:rPr>
          <w:rFonts w:ascii="Book Antiqua" w:hAnsi="Book Antiqua" w:cs="Arial"/>
          <w:sz w:val="24"/>
          <w:szCs w:val="24"/>
        </w:rPr>
        <w:t>uricase</w:t>
      </w:r>
      <w:proofErr w:type="spellEnd"/>
      <w:r w:rsidRPr="00160C5A">
        <w:rPr>
          <w:rFonts w:ascii="Book Antiqua" w:hAnsi="Book Antiqua" w:cs="Arial"/>
          <w:sz w:val="24"/>
          <w:szCs w:val="24"/>
        </w:rPr>
        <w:t xml:space="preserve">, an enzyme that metabolizes uric acid into </w:t>
      </w:r>
      <w:proofErr w:type="spellStart"/>
      <w:r w:rsidRPr="00160C5A">
        <w:rPr>
          <w:rFonts w:ascii="Book Antiqua" w:hAnsi="Book Antiqua" w:cs="Arial"/>
          <w:sz w:val="24"/>
          <w:szCs w:val="24"/>
        </w:rPr>
        <w:t>allantoin</w:t>
      </w:r>
      <w:proofErr w:type="spellEnd"/>
      <w:r w:rsidRPr="00160C5A">
        <w:rPr>
          <w:rFonts w:ascii="Book Antiqua" w:hAnsi="Book Antiqua" w:cs="Arial"/>
          <w:sz w:val="24"/>
          <w:szCs w:val="24"/>
        </w:rPr>
        <w:t xml:space="preserve">. Uric acid homeostasis is maintained by balance between production, intestinal secretion, and renal excretion. The kidney is important in the regulation of circulating uric acid levels through control of re-absorption of filtered </w:t>
      </w:r>
      <w:proofErr w:type="spellStart"/>
      <w:r w:rsidRPr="00160C5A">
        <w:rPr>
          <w:rFonts w:ascii="Book Antiqua" w:hAnsi="Book Antiqua" w:cs="Arial"/>
          <w:sz w:val="24"/>
          <w:szCs w:val="24"/>
        </w:rPr>
        <w:t>urate</w:t>
      </w:r>
      <w:proofErr w:type="spellEnd"/>
      <w:r w:rsidRPr="00160C5A">
        <w:rPr>
          <w:rFonts w:ascii="Book Antiqua" w:hAnsi="Book Antiqua" w:cs="Arial"/>
          <w:sz w:val="24"/>
          <w:szCs w:val="24"/>
        </w:rPr>
        <w:t xml:space="preserve"> and through uric acid excretion. In humans, </w:t>
      </w:r>
      <w:proofErr w:type="spellStart"/>
      <w:r w:rsidRPr="00160C5A">
        <w:rPr>
          <w:rFonts w:ascii="Book Antiqua" w:hAnsi="Book Antiqua" w:cs="Arial"/>
          <w:sz w:val="24"/>
          <w:szCs w:val="24"/>
        </w:rPr>
        <w:t>urate</w:t>
      </w:r>
      <w:proofErr w:type="spellEnd"/>
      <w:r w:rsidRPr="00160C5A">
        <w:rPr>
          <w:rFonts w:ascii="Book Antiqua" w:hAnsi="Book Antiqua" w:cs="Arial"/>
          <w:sz w:val="24"/>
          <w:szCs w:val="24"/>
        </w:rPr>
        <w:t xml:space="preserve"> transporters URAT1, MRP4, OAT1, and OAT3 play central roles in homeostasis. SLC22A12, a member of the organic anion transport family, encodes for the protein URAT1, which is a kidney-specific </w:t>
      </w:r>
      <w:proofErr w:type="spellStart"/>
      <w:r w:rsidRPr="00160C5A">
        <w:rPr>
          <w:rFonts w:ascii="Book Antiqua" w:hAnsi="Book Antiqua" w:cs="Arial"/>
          <w:sz w:val="24"/>
          <w:szCs w:val="24"/>
        </w:rPr>
        <w:t>urate</w:t>
      </w:r>
      <w:proofErr w:type="spellEnd"/>
      <w:r w:rsidRPr="00160C5A">
        <w:rPr>
          <w:rFonts w:ascii="Book Antiqua" w:hAnsi="Book Antiqua" w:cs="Arial"/>
          <w:sz w:val="24"/>
          <w:szCs w:val="24"/>
        </w:rPr>
        <w:t xml:space="preserve"> transporter that transports </w:t>
      </w:r>
      <w:proofErr w:type="spellStart"/>
      <w:r w:rsidRPr="00160C5A">
        <w:rPr>
          <w:rFonts w:ascii="Book Antiqua" w:hAnsi="Book Antiqua" w:cs="Arial"/>
          <w:sz w:val="24"/>
          <w:szCs w:val="24"/>
        </w:rPr>
        <w:t>urate</w:t>
      </w:r>
      <w:proofErr w:type="spellEnd"/>
      <w:r w:rsidRPr="00160C5A">
        <w:rPr>
          <w:rFonts w:ascii="Book Antiqua" w:hAnsi="Book Antiqua" w:cs="Arial"/>
          <w:sz w:val="24"/>
          <w:szCs w:val="24"/>
        </w:rPr>
        <w:t xml:space="preserve"> across the apical membrane of the proximal tubule Various mutations in </w:t>
      </w:r>
      <w:r w:rsidRPr="00BC3940">
        <w:rPr>
          <w:rFonts w:ascii="Book Antiqua" w:hAnsi="Book Antiqua" w:cs="Arial"/>
          <w:i/>
          <w:sz w:val="24"/>
          <w:szCs w:val="24"/>
        </w:rPr>
        <w:t>SLC22A12</w:t>
      </w:r>
      <w:r w:rsidRPr="00160C5A">
        <w:rPr>
          <w:rFonts w:ascii="Book Antiqua" w:hAnsi="Book Antiqua" w:cs="Arial"/>
          <w:sz w:val="24"/>
          <w:szCs w:val="24"/>
        </w:rPr>
        <w:t xml:space="preserve"> have been </w:t>
      </w:r>
      <w:r w:rsidRPr="00160C5A">
        <w:rPr>
          <w:rFonts w:ascii="Book Antiqua" w:hAnsi="Book Antiqua" w:cs="Arial"/>
          <w:sz w:val="24"/>
          <w:szCs w:val="24"/>
        </w:rPr>
        <w:lastRenderedPageBreak/>
        <w:t xml:space="preserve">associated with renal disease. Given the importance of </w:t>
      </w:r>
      <w:proofErr w:type="spellStart"/>
      <w:r w:rsidRPr="00160C5A">
        <w:rPr>
          <w:rFonts w:ascii="Book Antiqua" w:hAnsi="Book Antiqua" w:cs="Arial"/>
          <w:sz w:val="24"/>
          <w:szCs w:val="24"/>
        </w:rPr>
        <w:t>urate</w:t>
      </w:r>
      <w:proofErr w:type="spellEnd"/>
      <w:r w:rsidRPr="00160C5A">
        <w:rPr>
          <w:rFonts w:ascii="Book Antiqua" w:hAnsi="Book Antiqua" w:cs="Arial"/>
          <w:sz w:val="24"/>
          <w:szCs w:val="24"/>
        </w:rPr>
        <w:t xml:space="preserve"> homeostasis, and the critical role of URAT1 activity in determining whether </w:t>
      </w:r>
      <w:proofErr w:type="spellStart"/>
      <w:r w:rsidRPr="00160C5A">
        <w:rPr>
          <w:rFonts w:ascii="Book Antiqua" w:hAnsi="Book Antiqua" w:cs="Arial"/>
          <w:sz w:val="24"/>
          <w:szCs w:val="24"/>
        </w:rPr>
        <w:t>urate</w:t>
      </w:r>
      <w:proofErr w:type="spellEnd"/>
      <w:r w:rsidRPr="00160C5A">
        <w:rPr>
          <w:rFonts w:ascii="Book Antiqua" w:hAnsi="Book Antiqua" w:cs="Arial"/>
          <w:sz w:val="24"/>
          <w:szCs w:val="24"/>
        </w:rPr>
        <w:t xml:space="preserve"> absorption versus secretion in balanced, epigenetic </w:t>
      </w:r>
      <w:proofErr w:type="spellStart"/>
      <w:r w:rsidRPr="00160C5A">
        <w:rPr>
          <w:rFonts w:ascii="Book Antiqua" w:hAnsi="Book Antiqua" w:cs="Arial"/>
          <w:sz w:val="24"/>
          <w:szCs w:val="24"/>
        </w:rPr>
        <w:t>hypomethylation</w:t>
      </w:r>
      <w:proofErr w:type="spellEnd"/>
      <w:r w:rsidRPr="00160C5A">
        <w:rPr>
          <w:rFonts w:ascii="Book Antiqua" w:hAnsi="Book Antiqua" w:cs="Arial"/>
          <w:sz w:val="24"/>
          <w:szCs w:val="24"/>
        </w:rPr>
        <w:t xml:space="preserve"> may be a deter</w:t>
      </w:r>
      <w:r w:rsidR="00BC3940">
        <w:rPr>
          <w:rFonts w:ascii="Book Antiqua" w:hAnsi="Book Antiqua" w:cs="Arial"/>
          <w:sz w:val="24"/>
          <w:szCs w:val="24"/>
        </w:rPr>
        <w:t>minant in the activity of URAT1</w:t>
      </w:r>
      <w:r w:rsidR="007656E1" w:rsidRPr="00BC3940">
        <w:rPr>
          <w:rFonts w:ascii="Book Antiqua" w:hAnsi="Book Antiqua" w:cs="Arial"/>
          <w:sz w:val="24"/>
          <w:szCs w:val="24"/>
          <w:vertAlign w:val="superscript"/>
        </w:rPr>
        <w:t>[</w:t>
      </w:r>
      <w:r w:rsidRPr="00BC3940">
        <w:rPr>
          <w:rFonts w:ascii="Book Antiqua" w:hAnsi="Book Antiqua" w:cs="Arial"/>
          <w:sz w:val="24"/>
          <w:szCs w:val="24"/>
          <w:vertAlign w:val="superscript"/>
        </w:rPr>
        <w:t>15-21</w:t>
      </w:r>
      <w:r w:rsidR="007656E1" w:rsidRPr="00BC3940">
        <w:rPr>
          <w:rFonts w:ascii="Book Antiqua" w:hAnsi="Book Antiqua" w:cs="Arial"/>
          <w:sz w:val="24"/>
          <w:szCs w:val="24"/>
          <w:vertAlign w:val="superscript"/>
        </w:rPr>
        <w:t>]</w:t>
      </w:r>
      <w:r w:rsidRPr="00160C5A">
        <w:rPr>
          <w:rFonts w:ascii="Book Antiqua" w:hAnsi="Book Antiqua" w:cs="Arial"/>
          <w:sz w:val="24"/>
          <w:szCs w:val="24"/>
        </w:rPr>
        <w:t xml:space="preserve">. </w:t>
      </w:r>
      <w:r w:rsidRPr="00160C5A">
        <w:rPr>
          <w:rFonts w:ascii="Book Antiqua" w:hAnsi="Book Antiqua" w:cs="Arial"/>
          <w:sz w:val="24"/>
          <w:szCs w:val="24"/>
        </w:rPr>
        <w:tab/>
      </w:r>
    </w:p>
    <w:p w14:paraId="2E4CACF6" w14:textId="38025255" w:rsidR="00740282" w:rsidRPr="00160C5A" w:rsidRDefault="00740282" w:rsidP="00160C5A">
      <w:pPr>
        <w:spacing w:after="0" w:line="360" w:lineRule="auto"/>
        <w:jc w:val="both"/>
        <w:rPr>
          <w:rFonts w:ascii="Book Antiqua" w:hAnsi="Book Antiqua" w:cs="Arial"/>
          <w:sz w:val="24"/>
          <w:szCs w:val="24"/>
          <w:lang w:eastAsia="zh-CN"/>
        </w:rPr>
      </w:pPr>
      <w:r w:rsidRPr="00160C5A">
        <w:rPr>
          <w:rFonts w:ascii="Book Antiqua" w:hAnsi="Book Antiqua" w:cs="Arial"/>
          <w:sz w:val="24"/>
          <w:szCs w:val="24"/>
        </w:rPr>
        <w:tab/>
      </w:r>
    </w:p>
    <w:p w14:paraId="4E943873" w14:textId="0B559C37" w:rsidR="00740282" w:rsidRPr="00160C5A" w:rsidRDefault="00740282" w:rsidP="00160C5A">
      <w:pPr>
        <w:spacing w:after="0" w:line="360" w:lineRule="auto"/>
        <w:jc w:val="both"/>
        <w:rPr>
          <w:rFonts w:ascii="Book Antiqua" w:hAnsi="Book Antiqua" w:cs="Arial"/>
          <w:sz w:val="24"/>
          <w:szCs w:val="24"/>
        </w:rPr>
      </w:pPr>
      <w:r w:rsidRPr="00BC3940">
        <w:rPr>
          <w:rFonts w:ascii="Book Antiqua" w:hAnsi="Book Antiqua" w:cs="Arial"/>
          <w:b/>
          <w:i/>
          <w:sz w:val="24"/>
          <w:szCs w:val="24"/>
        </w:rPr>
        <w:t>TRPM6</w:t>
      </w:r>
      <w:r w:rsidRPr="00BC3940">
        <w:rPr>
          <w:rFonts w:ascii="Book Antiqua" w:hAnsi="Book Antiqua" w:cs="Arial"/>
          <w:b/>
          <w:sz w:val="24"/>
          <w:szCs w:val="24"/>
        </w:rPr>
        <w:t>:</w:t>
      </w:r>
      <w:r w:rsidRPr="00160C5A">
        <w:rPr>
          <w:rFonts w:ascii="Book Antiqua" w:hAnsi="Book Antiqua" w:cs="Arial"/>
          <w:sz w:val="24"/>
          <w:szCs w:val="24"/>
        </w:rPr>
        <w:t xml:space="preserve"> TRPM6 (Transient Receptor Potential </w:t>
      </w:r>
      <w:proofErr w:type="spellStart"/>
      <w:r w:rsidRPr="00160C5A">
        <w:rPr>
          <w:rFonts w:ascii="Book Antiqua" w:hAnsi="Book Antiqua" w:cs="Arial"/>
          <w:sz w:val="24"/>
          <w:szCs w:val="24"/>
        </w:rPr>
        <w:t>Melastatin</w:t>
      </w:r>
      <w:proofErr w:type="spellEnd"/>
      <w:r w:rsidRPr="00160C5A">
        <w:rPr>
          <w:rFonts w:ascii="Book Antiqua" w:hAnsi="Book Antiqua" w:cs="Arial"/>
          <w:sz w:val="24"/>
          <w:szCs w:val="24"/>
        </w:rPr>
        <w:t xml:space="preserve"> subtype 6) is a member of the Transient Receptor Potential superfamily of </w:t>
      </w:r>
      <w:proofErr w:type="spellStart"/>
      <w:r w:rsidRPr="00160C5A">
        <w:rPr>
          <w:rFonts w:ascii="Book Antiqua" w:hAnsi="Book Antiqua" w:cs="Arial"/>
          <w:sz w:val="24"/>
          <w:szCs w:val="24"/>
        </w:rPr>
        <w:t>cation</w:t>
      </w:r>
      <w:proofErr w:type="spellEnd"/>
      <w:r w:rsidRPr="00160C5A">
        <w:rPr>
          <w:rFonts w:ascii="Book Antiqua" w:hAnsi="Book Antiqua" w:cs="Arial"/>
          <w:sz w:val="24"/>
          <w:szCs w:val="24"/>
        </w:rPr>
        <w:t xml:space="preserve"> channels, which are widely expressed</w:t>
      </w:r>
      <w:r w:rsidR="00766A73">
        <w:rPr>
          <w:rFonts w:ascii="Book Antiqua" w:hAnsi="Book Antiqua" w:cs="Arial"/>
          <w:sz w:val="24"/>
          <w:szCs w:val="24"/>
        </w:rPr>
        <w:t xml:space="preserve"> </w:t>
      </w:r>
      <w:r w:rsidRPr="00160C5A">
        <w:rPr>
          <w:rFonts w:ascii="Book Antiqua" w:hAnsi="Book Antiqua" w:cs="Arial"/>
          <w:sz w:val="24"/>
          <w:szCs w:val="24"/>
        </w:rPr>
        <w:t>and function in the</w:t>
      </w:r>
      <w:r w:rsidR="00766A73">
        <w:rPr>
          <w:rFonts w:ascii="Book Antiqua" w:hAnsi="Book Antiqua" w:cs="Arial"/>
          <w:sz w:val="24"/>
          <w:szCs w:val="24"/>
        </w:rPr>
        <w:t xml:space="preserve"> </w:t>
      </w:r>
      <w:r w:rsidRPr="00160C5A">
        <w:rPr>
          <w:rFonts w:ascii="Book Antiqua" w:hAnsi="Book Antiqua" w:cs="Arial"/>
          <w:sz w:val="24"/>
          <w:szCs w:val="24"/>
        </w:rPr>
        <w:t xml:space="preserve">regulation of absorption and secretion of </w:t>
      </w:r>
      <w:proofErr w:type="spellStart"/>
      <w:r w:rsidRPr="00160C5A">
        <w:rPr>
          <w:rFonts w:ascii="Book Antiqua" w:hAnsi="Book Antiqua" w:cs="Arial"/>
          <w:sz w:val="24"/>
          <w:szCs w:val="24"/>
        </w:rPr>
        <w:t>cations</w:t>
      </w:r>
      <w:proofErr w:type="spellEnd"/>
      <w:r w:rsidRPr="00160C5A">
        <w:rPr>
          <w:rFonts w:ascii="Book Antiqua" w:hAnsi="Book Antiqua" w:cs="Arial"/>
          <w:sz w:val="24"/>
          <w:szCs w:val="24"/>
        </w:rPr>
        <w:t>. Many TRPs are expressed in kidney along the nephron. These channels are involved in hereditary as well as acquired kidney disorders. Increased expression of TRPM6 transporters is associated with diabetes mellitus and kidney damag</w:t>
      </w:r>
      <w:r w:rsidR="00BC3940">
        <w:rPr>
          <w:rFonts w:ascii="Book Antiqua" w:hAnsi="Book Antiqua" w:cs="Arial"/>
          <w:sz w:val="24"/>
          <w:szCs w:val="24"/>
        </w:rPr>
        <w:t>e in experimental animal models</w:t>
      </w:r>
      <w:r w:rsidR="007656E1" w:rsidRPr="00BC3940">
        <w:rPr>
          <w:rFonts w:ascii="Book Antiqua" w:hAnsi="Book Antiqua" w:cs="Arial"/>
          <w:sz w:val="24"/>
          <w:szCs w:val="24"/>
          <w:vertAlign w:val="superscript"/>
        </w:rPr>
        <w:t>[</w:t>
      </w:r>
      <w:r w:rsidR="00BC3940" w:rsidRPr="00BC3940">
        <w:rPr>
          <w:rFonts w:ascii="Book Antiqua" w:hAnsi="Book Antiqua" w:cs="Arial"/>
          <w:sz w:val="24"/>
          <w:szCs w:val="24"/>
          <w:vertAlign w:val="superscript"/>
        </w:rPr>
        <w:t>22,</w:t>
      </w:r>
      <w:r w:rsidRPr="00BC3940">
        <w:rPr>
          <w:rFonts w:ascii="Book Antiqua" w:hAnsi="Book Antiqua" w:cs="Arial"/>
          <w:sz w:val="24"/>
          <w:szCs w:val="24"/>
          <w:vertAlign w:val="superscript"/>
        </w:rPr>
        <w:t>23</w:t>
      </w:r>
      <w:r w:rsidR="007656E1" w:rsidRPr="00BC3940">
        <w:rPr>
          <w:rFonts w:ascii="Book Antiqua" w:hAnsi="Book Antiqua" w:cs="Arial"/>
          <w:sz w:val="24"/>
          <w:szCs w:val="24"/>
          <w:vertAlign w:val="superscript"/>
        </w:rPr>
        <w:t>]</w:t>
      </w:r>
      <w:r w:rsidRPr="00160C5A">
        <w:rPr>
          <w:rFonts w:ascii="Book Antiqua" w:hAnsi="Book Antiqua" w:cs="Arial"/>
          <w:sz w:val="24"/>
          <w:szCs w:val="24"/>
        </w:rPr>
        <w:t xml:space="preserve">. TRPM6 channels are primarily located in the renal distal convolution, the main site of active </w:t>
      </w:r>
      <w:proofErr w:type="spellStart"/>
      <w:r w:rsidRPr="00160C5A">
        <w:rPr>
          <w:rFonts w:ascii="Book Antiqua" w:hAnsi="Book Antiqua" w:cs="Arial"/>
          <w:sz w:val="24"/>
          <w:szCs w:val="24"/>
        </w:rPr>
        <w:t>transcellular</w:t>
      </w:r>
      <w:proofErr w:type="spellEnd"/>
      <w:r w:rsidRPr="00160C5A">
        <w:rPr>
          <w:rFonts w:ascii="Book Antiqua" w:hAnsi="Book Antiqua" w:cs="Arial"/>
          <w:sz w:val="24"/>
          <w:szCs w:val="24"/>
        </w:rPr>
        <w:t xml:space="preserve"> </w:t>
      </w:r>
      <w:proofErr w:type="spellStart"/>
      <w:r w:rsidRPr="00160C5A">
        <w:rPr>
          <w:rFonts w:ascii="Book Antiqua" w:hAnsi="Book Antiqua" w:cs="Arial"/>
          <w:sz w:val="24"/>
          <w:szCs w:val="24"/>
        </w:rPr>
        <w:t>Ca</w:t>
      </w:r>
      <w:proofErr w:type="spellEnd"/>
      <w:r w:rsidRPr="00160C5A">
        <w:rPr>
          <w:rFonts w:ascii="Book Antiqua" w:hAnsi="Book Antiqua" w:cs="Arial"/>
          <w:sz w:val="24"/>
          <w:szCs w:val="24"/>
        </w:rPr>
        <w:t xml:space="preserve"> (2+) and Mg (2+) transport in the kidney. The channels are regulated by many factors and hormones to maintain systemic concentrations of </w:t>
      </w:r>
      <w:proofErr w:type="spellStart"/>
      <w:r w:rsidRPr="00160C5A">
        <w:rPr>
          <w:rFonts w:ascii="Book Antiqua" w:hAnsi="Book Antiqua" w:cs="Arial"/>
          <w:sz w:val="24"/>
          <w:szCs w:val="24"/>
        </w:rPr>
        <w:t>Ca</w:t>
      </w:r>
      <w:proofErr w:type="spellEnd"/>
      <w:r w:rsidRPr="00160C5A">
        <w:rPr>
          <w:rFonts w:ascii="Book Antiqua" w:hAnsi="Book Antiqua" w:cs="Arial"/>
          <w:sz w:val="24"/>
          <w:szCs w:val="24"/>
        </w:rPr>
        <w:t xml:space="preserve"> (2+) and Mg (2+).</w:t>
      </w:r>
      <w:r w:rsidR="00766A73">
        <w:rPr>
          <w:rFonts w:ascii="Book Antiqua" w:hAnsi="Book Antiqua" w:cs="Arial"/>
          <w:sz w:val="24"/>
          <w:szCs w:val="24"/>
        </w:rPr>
        <w:t xml:space="preserve"> </w:t>
      </w:r>
      <w:r w:rsidRPr="00160C5A">
        <w:rPr>
          <w:rFonts w:ascii="Book Antiqua" w:hAnsi="Book Antiqua" w:cs="Arial"/>
          <w:sz w:val="24"/>
          <w:szCs w:val="24"/>
        </w:rPr>
        <w:t xml:space="preserve">Loss-of-function mutations in TRPM6 are a molecular cause of </w:t>
      </w:r>
      <w:proofErr w:type="spellStart"/>
      <w:r w:rsidRPr="00160C5A">
        <w:rPr>
          <w:rFonts w:ascii="Book Antiqua" w:hAnsi="Book Antiqua" w:cs="Arial"/>
          <w:sz w:val="24"/>
          <w:szCs w:val="24"/>
        </w:rPr>
        <w:t>hypomagnesemia</w:t>
      </w:r>
      <w:proofErr w:type="spellEnd"/>
      <w:r w:rsidRPr="00160C5A">
        <w:rPr>
          <w:rFonts w:ascii="Book Antiqua" w:hAnsi="Book Antiqua" w:cs="Arial"/>
          <w:sz w:val="24"/>
          <w:szCs w:val="24"/>
        </w:rPr>
        <w:t xml:space="preserve"> with secondary </w:t>
      </w:r>
      <w:proofErr w:type="spellStart"/>
      <w:r w:rsidRPr="00160C5A">
        <w:rPr>
          <w:rFonts w:ascii="Book Antiqua" w:hAnsi="Book Antiqua" w:cs="Arial"/>
          <w:sz w:val="24"/>
          <w:szCs w:val="24"/>
        </w:rPr>
        <w:t>hypocalcemia</w:t>
      </w:r>
      <w:proofErr w:type="spellEnd"/>
      <w:r w:rsidRPr="00160C5A">
        <w:rPr>
          <w:rFonts w:ascii="Book Antiqua" w:hAnsi="Book Antiqua" w:cs="Arial"/>
          <w:sz w:val="24"/>
          <w:szCs w:val="24"/>
        </w:rPr>
        <w:t xml:space="preserve">. TRPM6 may be viewed as the gatekeeper of the body's Mg2+ balance although, even in the distal convolutions, multiple proteins involved in Mg2+ transport have been identified (TRPM6, </w:t>
      </w:r>
      <w:proofErr w:type="spellStart"/>
      <w:r w:rsidRPr="00160C5A">
        <w:rPr>
          <w:rFonts w:ascii="Book Antiqua" w:hAnsi="Book Antiqua" w:cs="Arial"/>
          <w:sz w:val="24"/>
          <w:szCs w:val="24"/>
        </w:rPr>
        <w:t>proEGF</w:t>
      </w:r>
      <w:proofErr w:type="spellEnd"/>
      <w:r w:rsidRPr="00160C5A">
        <w:rPr>
          <w:rFonts w:ascii="Book Antiqua" w:hAnsi="Book Antiqua" w:cs="Arial"/>
          <w:sz w:val="24"/>
          <w:szCs w:val="24"/>
        </w:rPr>
        <w:t>, and FXYD2 which is the Na</w:t>
      </w:r>
      <w:r w:rsidRPr="00BC3940">
        <w:rPr>
          <w:rFonts w:ascii="Book Antiqua" w:hAnsi="Book Antiqua" w:cs="Arial"/>
          <w:sz w:val="24"/>
          <w:szCs w:val="24"/>
          <w:vertAlign w:val="superscript"/>
        </w:rPr>
        <w:t>+</w:t>
      </w:r>
      <w:r w:rsidRPr="00160C5A">
        <w:rPr>
          <w:rFonts w:ascii="Book Antiqua" w:hAnsi="Book Antiqua" w:cs="Arial"/>
          <w:sz w:val="24"/>
          <w:szCs w:val="24"/>
        </w:rPr>
        <w:t>/K</w:t>
      </w:r>
      <w:r w:rsidRPr="00BC3940">
        <w:rPr>
          <w:rFonts w:ascii="Book Antiqua" w:hAnsi="Book Antiqua" w:cs="Arial"/>
          <w:sz w:val="24"/>
          <w:szCs w:val="24"/>
          <w:vertAlign w:val="superscript"/>
        </w:rPr>
        <w:t>+</w:t>
      </w:r>
      <w:r w:rsidRPr="00160C5A">
        <w:rPr>
          <w:rFonts w:ascii="Book Antiqua" w:hAnsi="Book Antiqua" w:cs="Arial"/>
          <w:sz w:val="24"/>
          <w:szCs w:val="24"/>
        </w:rPr>
        <w:t>-ATPase gamma-subunit). Drug treatment, acid-base status, and several hormones have been sho</w:t>
      </w:r>
      <w:r w:rsidR="00BC3940">
        <w:rPr>
          <w:rFonts w:ascii="Book Antiqua" w:hAnsi="Book Antiqua" w:cs="Arial"/>
          <w:sz w:val="24"/>
          <w:szCs w:val="24"/>
        </w:rPr>
        <w:t>wn to regulate TRPM6 expression</w:t>
      </w:r>
      <w:r w:rsidR="007656E1" w:rsidRPr="00BC3940">
        <w:rPr>
          <w:rFonts w:ascii="Book Antiqua" w:hAnsi="Book Antiqua" w:cs="Arial"/>
          <w:sz w:val="24"/>
          <w:szCs w:val="24"/>
          <w:vertAlign w:val="superscript"/>
        </w:rPr>
        <w:t>[</w:t>
      </w:r>
      <w:r w:rsidRPr="00BC3940">
        <w:rPr>
          <w:rFonts w:ascii="Book Antiqua" w:hAnsi="Book Antiqua" w:cs="Arial"/>
          <w:sz w:val="24"/>
          <w:szCs w:val="24"/>
          <w:vertAlign w:val="superscript"/>
        </w:rPr>
        <w:t>24-27</w:t>
      </w:r>
      <w:r w:rsidR="007656E1" w:rsidRPr="00BC3940">
        <w:rPr>
          <w:rFonts w:ascii="Book Antiqua" w:hAnsi="Book Antiqua" w:cs="Arial"/>
          <w:sz w:val="24"/>
          <w:szCs w:val="24"/>
          <w:vertAlign w:val="superscript"/>
        </w:rPr>
        <w:t>]</w:t>
      </w:r>
      <w:r w:rsidRPr="00160C5A">
        <w:rPr>
          <w:rFonts w:ascii="Book Antiqua" w:hAnsi="Book Antiqua" w:cs="Arial"/>
          <w:sz w:val="24"/>
          <w:szCs w:val="24"/>
        </w:rPr>
        <w:t>.</w:t>
      </w:r>
    </w:p>
    <w:p w14:paraId="274680E0" w14:textId="77777777" w:rsidR="00740282" w:rsidRPr="00160C5A" w:rsidRDefault="00740282" w:rsidP="00160C5A">
      <w:pPr>
        <w:spacing w:after="0" w:line="360" w:lineRule="auto"/>
        <w:jc w:val="both"/>
        <w:rPr>
          <w:rFonts w:ascii="Book Antiqua" w:hAnsi="Book Antiqua" w:cs="Arial"/>
          <w:sz w:val="24"/>
          <w:szCs w:val="24"/>
        </w:rPr>
      </w:pPr>
    </w:p>
    <w:p w14:paraId="3EA091D4" w14:textId="0D0C8137" w:rsidR="00740282" w:rsidRPr="00160C5A" w:rsidRDefault="00740282" w:rsidP="00160C5A">
      <w:pPr>
        <w:spacing w:after="0" w:line="360" w:lineRule="auto"/>
        <w:jc w:val="both"/>
        <w:rPr>
          <w:rFonts w:ascii="Book Antiqua" w:hAnsi="Book Antiqua" w:cs="Arial"/>
          <w:sz w:val="24"/>
          <w:szCs w:val="24"/>
        </w:rPr>
      </w:pPr>
      <w:r w:rsidRPr="00BC3940">
        <w:rPr>
          <w:rFonts w:ascii="Book Antiqua" w:hAnsi="Book Antiqua" w:cs="Arial"/>
          <w:b/>
          <w:i/>
          <w:sz w:val="24"/>
          <w:szCs w:val="24"/>
        </w:rPr>
        <w:t>AQP9</w:t>
      </w:r>
      <w:r w:rsidRPr="00BC3940">
        <w:rPr>
          <w:rFonts w:ascii="Book Antiqua" w:hAnsi="Book Antiqua" w:cs="Arial"/>
          <w:b/>
          <w:sz w:val="24"/>
          <w:szCs w:val="24"/>
        </w:rPr>
        <w:t xml:space="preserve">: </w:t>
      </w:r>
      <w:r w:rsidRPr="00160C5A">
        <w:rPr>
          <w:rFonts w:ascii="Book Antiqua" w:hAnsi="Book Antiqua" w:cs="Arial"/>
          <w:sz w:val="24"/>
          <w:szCs w:val="24"/>
        </w:rPr>
        <w:t>Aquaporins (</w:t>
      </w:r>
      <w:r w:rsidRPr="00BC3940">
        <w:rPr>
          <w:rFonts w:ascii="Book Antiqua" w:hAnsi="Book Antiqua" w:cs="Arial"/>
          <w:sz w:val="24"/>
          <w:szCs w:val="24"/>
        </w:rPr>
        <w:t>AQP</w:t>
      </w:r>
      <w:r w:rsidRPr="00160C5A">
        <w:rPr>
          <w:rFonts w:ascii="Book Antiqua" w:hAnsi="Book Antiqua" w:cs="Arial"/>
          <w:sz w:val="24"/>
          <w:szCs w:val="24"/>
        </w:rPr>
        <w:t>) are integral membrane channels for the transfer of water, and in some cases, small solutes across the membrane. Aquaporins are conserved in bacteria, plants, and animals. There are more than 10 isoforms of AQP. Several of the mammalian aquaporins (</w:t>
      </w:r>
      <w:r w:rsidRPr="00BC3940">
        <w:rPr>
          <w:rFonts w:ascii="Book Antiqua" w:hAnsi="Book Antiqua" w:cs="Arial"/>
          <w:i/>
          <w:sz w:val="24"/>
          <w:szCs w:val="24"/>
        </w:rPr>
        <w:t>e.g.</w:t>
      </w:r>
      <w:r w:rsidRPr="00160C5A">
        <w:rPr>
          <w:rFonts w:ascii="Book Antiqua" w:hAnsi="Book Antiqua" w:cs="Arial"/>
          <w:sz w:val="24"/>
          <w:szCs w:val="24"/>
        </w:rPr>
        <w:t>, AQP1, AQP2, AQP4, and AQP5) are selective for the passage of water; others also transport glycerol (</w:t>
      </w:r>
      <w:r w:rsidRPr="00BC3940">
        <w:rPr>
          <w:rFonts w:ascii="Book Antiqua" w:hAnsi="Book Antiqua" w:cs="Arial"/>
          <w:i/>
          <w:sz w:val="24"/>
          <w:szCs w:val="24"/>
        </w:rPr>
        <w:t>e.g.</w:t>
      </w:r>
      <w:r w:rsidRPr="00160C5A">
        <w:rPr>
          <w:rFonts w:ascii="Book Antiqua" w:hAnsi="Book Antiqua" w:cs="Arial"/>
          <w:sz w:val="24"/>
          <w:szCs w:val="24"/>
        </w:rPr>
        <w:t>, AQP3 and AQP8) and even larger solutes (AQP9). The human aquaporins, AQP3, AQP7, AQP8 and AQP9</w:t>
      </w:r>
      <w:r w:rsidR="00BC3940">
        <w:rPr>
          <w:rFonts w:ascii="Book Antiqua" w:hAnsi="Book Antiqua" w:cs="Arial"/>
          <w:sz w:val="24"/>
          <w:szCs w:val="24"/>
        </w:rPr>
        <w:t xml:space="preserve"> are also </w:t>
      </w:r>
      <w:r w:rsidR="00BC3940">
        <w:rPr>
          <w:rFonts w:ascii="Book Antiqua" w:hAnsi="Book Antiqua" w:cs="Arial"/>
          <w:sz w:val="24"/>
          <w:szCs w:val="24"/>
        </w:rPr>
        <w:lastRenderedPageBreak/>
        <w:t>permeable to ammonia.</w:t>
      </w:r>
      <w:r w:rsidRPr="00160C5A">
        <w:rPr>
          <w:rFonts w:ascii="Book Antiqua" w:hAnsi="Book Antiqua" w:cs="Arial"/>
          <w:sz w:val="24"/>
          <w:szCs w:val="24"/>
        </w:rPr>
        <w:t xml:space="preserve"> AQP9 is an aquaporin which stimulates urea transport and allows passage of a wide variety of non-charged solutes. AQP9 is expressed in numerous tissues and is especially abundant in liver. AQP9 as well as other AQPs also are expressed in kidney. The ammonia-transporting AQPs, including AQP9, supplement the ammonia transport of the Rhesus proteins; AQP9 also supplements the urea transporters. AQP9 can </w:t>
      </w:r>
      <w:r w:rsidR="00BC3940">
        <w:rPr>
          <w:rFonts w:ascii="Book Antiqua" w:hAnsi="Book Antiqua" w:cs="Arial"/>
          <w:sz w:val="24"/>
          <w:szCs w:val="24"/>
        </w:rPr>
        <w:t>also transport arsenic trioxide</w:t>
      </w:r>
      <w:r w:rsidR="007656E1" w:rsidRPr="00BC3940">
        <w:rPr>
          <w:rFonts w:ascii="Book Antiqua" w:hAnsi="Book Antiqua" w:cs="Arial"/>
          <w:sz w:val="24"/>
          <w:szCs w:val="24"/>
          <w:vertAlign w:val="superscript"/>
        </w:rPr>
        <w:t>[</w:t>
      </w:r>
      <w:r w:rsidR="006404F3">
        <w:rPr>
          <w:rFonts w:ascii="Book Antiqua" w:hAnsi="Book Antiqua" w:cs="Arial"/>
          <w:sz w:val="24"/>
          <w:szCs w:val="24"/>
          <w:vertAlign w:val="superscript"/>
        </w:rPr>
        <w:t>28-3</w:t>
      </w:r>
      <w:r w:rsidR="006404F3">
        <w:rPr>
          <w:rFonts w:ascii="Book Antiqua" w:hAnsi="Book Antiqua" w:cs="Arial" w:hint="eastAsia"/>
          <w:sz w:val="24"/>
          <w:szCs w:val="24"/>
          <w:vertAlign w:val="superscript"/>
          <w:lang w:eastAsia="zh-CN"/>
        </w:rPr>
        <w:t>2</w:t>
      </w:r>
      <w:r w:rsidR="007656E1" w:rsidRPr="00BC3940">
        <w:rPr>
          <w:rFonts w:ascii="Book Antiqua" w:hAnsi="Book Antiqua" w:cs="Arial"/>
          <w:sz w:val="24"/>
          <w:szCs w:val="24"/>
          <w:vertAlign w:val="superscript"/>
        </w:rPr>
        <w:t>]</w:t>
      </w:r>
      <w:r w:rsidRPr="00160C5A">
        <w:rPr>
          <w:rFonts w:ascii="Book Antiqua" w:hAnsi="Book Antiqua" w:cs="Arial"/>
          <w:sz w:val="24"/>
          <w:szCs w:val="24"/>
        </w:rPr>
        <w:t xml:space="preserve">. Given the wide distribution of the AQPs, including AQP9, in is unclear whether epigenetic </w:t>
      </w:r>
      <w:proofErr w:type="spellStart"/>
      <w:r w:rsidRPr="00160C5A">
        <w:rPr>
          <w:rFonts w:ascii="Book Antiqua" w:hAnsi="Book Antiqua" w:cs="Arial"/>
          <w:sz w:val="24"/>
          <w:szCs w:val="24"/>
        </w:rPr>
        <w:t>hypomethylation</w:t>
      </w:r>
      <w:proofErr w:type="spellEnd"/>
      <w:r w:rsidRPr="00160C5A">
        <w:rPr>
          <w:rFonts w:ascii="Book Antiqua" w:hAnsi="Book Antiqua" w:cs="Arial"/>
          <w:sz w:val="24"/>
          <w:szCs w:val="24"/>
        </w:rPr>
        <w:t xml:space="preserve"> of APQ9 in diabetes would contribute to development of diabetic nephropathy. One possibility is that the special properties of AQP9 in urea transport may require highly controlled expression in tissues, such as kidney, which have important roles in urea transport.</w:t>
      </w:r>
    </w:p>
    <w:p w14:paraId="01269487" w14:textId="77777777" w:rsidR="00740282" w:rsidRPr="00160C5A" w:rsidRDefault="00740282" w:rsidP="00160C5A">
      <w:pPr>
        <w:spacing w:after="0" w:line="360" w:lineRule="auto"/>
        <w:jc w:val="both"/>
        <w:rPr>
          <w:rFonts w:ascii="Book Antiqua" w:hAnsi="Book Antiqua" w:cs="Arial"/>
          <w:sz w:val="24"/>
          <w:szCs w:val="24"/>
          <w:lang w:eastAsia="zh-CN"/>
        </w:rPr>
      </w:pPr>
    </w:p>
    <w:p w14:paraId="401CA33C" w14:textId="0E78856F" w:rsidR="00740282" w:rsidRPr="00160C5A" w:rsidRDefault="00740282" w:rsidP="00160C5A">
      <w:pPr>
        <w:spacing w:after="0" w:line="360" w:lineRule="auto"/>
        <w:jc w:val="both"/>
        <w:rPr>
          <w:rFonts w:ascii="Book Antiqua" w:hAnsi="Book Antiqua" w:cs="Arial"/>
          <w:sz w:val="24"/>
          <w:szCs w:val="24"/>
        </w:rPr>
      </w:pPr>
      <w:r w:rsidRPr="00766A73">
        <w:rPr>
          <w:rFonts w:ascii="Book Antiqua" w:hAnsi="Book Antiqua" w:cs="Arial"/>
          <w:b/>
          <w:i/>
          <w:sz w:val="24"/>
          <w:szCs w:val="24"/>
        </w:rPr>
        <w:t>HP:</w:t>
      </w:r>
      <w:r w:rsidRPr="00766A73">
        <w:rPr>
          <w:rFonts w:ascii="Book Antiqua" w:hAnsi="Book Antiqua" w:cs="Arial"/>
          <w:b/>
          <w:sz w:val="24"/>
          <w:szCs w:val="24"/>
        </w:rPr>
        <w:t xml:space="preserve"> </w:t>
      </w:r>
      <w:r w:rsidRPr="00160C5A">
        <w:rPr>
          <w:rFonts w:ascii="Book Antiqua" w:hAnsi="Book Antiqua" w:cs="Arial"/>
          <w:sz w:val="24"/>
          <w:szCs w:val="24"/>
        </w:rPr>
        <w:t xml:space="preserve">The </w:t>
      </w:r>
      <w:r w:rsidRPr="00766A73">
        <w:rPr>
          <w:rFonts w:ascii="Book Antiqua" w:hAnsi="Book Antiqua" w:cs="Arial"/>
          <w:i/>
          <w:sz w:val="24"/>
          <w:szCs w:val="24"/>
        </w:rPr>
        <w:t xml:space="preserve">HP </w:t>
      </w:r>
      <w:r w:rsidRPr="00160C5A">
        <w:rPr>
          <w:rFonts w:ascii="Book Antiqua" w:hAnsi="Book Antiqua" w:cs="Arial"/>
          <w:sz w:val="24"/>
          <w:szCs w:val="24"/>
        </w:rPr>
        <w:t xml:space="preserve">gene encodes for </w:t>
      </w:r>
      <w:proofErr w:type="spellStart"/>
      <w:r w:rsidRPr="00160C5A">
        <w:rPr>
          <w:rFonts w:ascii="Book Antiqua" w:hAnsi="Book Antiqua" w:cs="Arial"/>
          <w:sz w:val="24"/>
          <w:szCs w:val="24"/>
        </w:rPr>
        <w:t>haptoglobin</w:t>
      </w:r>
      <w:proofErr w:type="spellEnd"/>
      <w:r w:rsidRPr="00160C5A">
        <w:rPr>
          <w:rFonts w:ascii="Book Antiqua" w:hAnsi="Book Antiqua" w:cs="Arial"/>
          <w:sz w:val="24"/>
          <w:szCs w:val="24"/>
        </w:rPr>
        <w:t xml:space="preserve"> (</w:t>
      </w:r>
      <w:proofErr w:type="spellStart"/>
      <w:r w:rsidRPr="00160C5A">
        <w:rPr>
          <w:rFonts w:ascii="Book Antiqua" w:hAnsi="Book Antiqua" w:cs="Arial"/>
          <w:sz w:val="24"/>
          <w:szCs w:val="24"/>
        </w:rPr>
        <w:t>Hp</w:t>
      </w:r>
      <w:proofErr w:type="spellEnd"/>
      <w:r w:rsidRPr="00160C5A">
        <w:rPr>
          <w:rFonts w:ascii="Book Antiqua" w:hAnsi="Book Antiqua" w:cs="Arial"/>
          <w:sz w:val="24"/>
          <w:szCs w:val="24"/>
        </w:rPr>
        <w:t xml:space="preserve">) which functions to bind free plasma hemoglobin, thereby helping to prevent loss of iron through the kidney and protecting the kidneys from damage by hemoglobin. Iron status is influenced by environmental and genetic factors. The genetic polymorphism of </w:t>
      </w:r>
      <w:proofErr w:type="spellStart"/>
      <w:r w:rsidRPr="00160C5A">
        <w:rPr>
          <w:rFonts w:ascii="Book Antiqua" w:hAnsi="Book Antiqua" w:cs="Arial"/>
          <w:sz w:val="24"/>
          <w:szCs w:val="24"/>
        </w:rPr>
        <w:t>Hp</w:t>
      </w:r>
      <w:proofErr w:type="spellEnd"/>
      <w:r w:rsidRPr="00160C5A">
        <w:rPr>
          <w:rFonts w:ascii="Book Antiqua" w:hAnsi="Book Antiqua" w:cs="Arial"/>
          <w:sz w:val="24"/>
          <w:szCs w:val="24"/>
        </w:rPr>
        <w:t xml:space="preserve"> has been shown to affect iron turnover. </w:t>
      </w:r>
      <w:proofErr w:type="spellStart"/>
      <w:r w:rsidRPr="00160C5A">
        <w:rPr>
          <w:rFonts w:ascii="Book Antiqua" w:hAnsi="Book Antiqua" w:cs="Arial"/>
          <w:sz w:val="24"/>
          <w:szCs w:val="24"/>
        </w:rPr>
        <w:t>Hp</w:t>
      </w:r>
      <w:proofErr w:type="spellEnd"/>
      <w:r w:rsidRPr="00160C5A">
        <w:rPr>
          <w:rFonts w:ascii="Book Antiqua" w:hAnsi="Book Antiqua" w:cs="Arial"/>
          <w:sz w:val="24"/>
          <w:szCs w:val="24"/>
        </w:rPr>
        <w:t xml:space="preserve"> captures hemoglobin in plasma to allow hepatic recycling of </w:t>
      </w:r>
      <w:proofErr w:type="spellStart"/>
      <w:r w:rsidRPr="00160C5A">
        <w:rPr>
          <w:rFonts w:ascii="Book Antiqua" w:hAnsi="Book Antiqua" w:cs="Arial"/>
          <w:sz w:val="24"/>
          <w:szCs w:val="24"/>
        </w:rPr>
        <w:t>heme</w:t>
      </w:r>
      <w:proofErr w:type="spellEnd"/>
      <w:r w:rsidRPr="00160C5A">
        <w:rPr>
          <w:rFonts w:ascii="Book Antiqua" w:hAnsi="Book Antiqua" w:cs="Arial"/>
          <w:sz w:val="24"/>
          <w:szCs w:val="24"/>
        </w:rPr>
        <w:t xml:space="preserve"> iron, which helps to prevent kidney damage during hemolysis. </w:t>
      </w:r>
      <w:proofErr w:type="spellStart"/>
      <w:r w:rsidRPr="00160C5A">
        <w:rPr>
          <w:rFonts w:ascii="Book Antiqua" w:hAnsi="Book Antiqua" w:cs="Arial"/>
          <w:sz w:val="24"/>
          <w:szCs w:val="24"/>
        </w:rPr>
        <w:t>Hp</w:t>
      </w:r>
      <w:proofErr w:type="spellEnd"/>
      <w:r w:rsidRPr="00160C5A">
        <w:rPr>
          <w:rFonts w:ascii="Book Antiqua" w:hAnsi="Book Antiqua" w:cs="Arial"/>
          <w:sz w:val="24"/>
          <w:szCs w:val="24"/>
        </w:rPr>
        <w:t xml:space="preserve"> acts as an anti-oxidant by binding hemoglobin. Two common alleles for </w:t>
      </w:r>
      <w:proofErr w:type="spellStart"/>
      <w:r w:rsidRPr="00160C5A">
        <w:rPr>
          <w:rFonts w:ascii="Book Antiqua" w:hAnsi="Book Antiqua" w:cs="Arial"/>
          <w:sz w:val="24"/>
          <w:szCs w:val="24"/>
        </w:rPr>
        <w:t>Hp</w:t>
      </w:r>
      <w:proofErr w:type="spellEnd"/>
      <w:r w:rsidRPr="00160C5A">
        <w:rPr>
          <w:rFonts w:ascii="Book Antiqua" w:hAnsi="Book Antiqua" w:cs="Arial"/>
          <w:sz w:val="24"/>
          <w:szCs w:val="24"/>
        </w:rPr>
        <w:t xml:space="preserve"> (1 and 2) produce three common </w:t>
      </w:r>
      <w:proofErr w:type="spellStart"/>
      <w:r w:rsidRPr="00160C5A">
        <w:rPr>
          <w:rFonts w:ascii="Book Antiqua" w:hAnsi="Book Antiqua" w:cs="Arial"/>
          <w:sz w:val="24"/>
          <w:szCs w:val="24"/>
        </w:rPr>
        <w:t>Hp</w:t>
      </w:r>
      <w:proofErr w:type="spellEnd"/>
      <w:r w:rsidRPr="00160C5A">
        <w:rPr>
          <w:rFonts w:ascii="Book Antiqua" w:hAnsi="Book Antiqua" w:cs="Arial"/>
          <w:sz w:val="24"/>
          <w:szCs w:val="24"/>
        </w:rPr>
        <w:t xml:space="preserve"> genotypes: </w:t>
      </w:r>
      <w:proofErr w:type="spellStart"/>
      <w:r w:rsidRPr="00160C5A">
        <w:rPr>
          <w:rFonts w:ascii="Book Antiqua" w:hAnsi="Book Antiqua" w:cs="Arial"/>
          <w:sz w:val="24"/>
          <w:szCs w:val="24"/>
        </w:rPr>
        <w:t>Hp</w:t>
      </w:r>
      <w:proofErr w:type="spellEnd"/>
      <w:r w:rsidRPr="00160C5A">
        <w:rPr>
          <w:rFonts w:ascii="Book Antiqua" w:hAnsi="Book Antiqua" w:cs="Arial"/>
          <w:sz w:val="24"/>
          <w:szCs w:val="24"/>
        </w:rPr>
        <w:t xml:space="preserve"> 1-1, </w:t>
      </w:r>
      <w:proofErr w:type="spellStart"/>
      <w:r w:rsidRPr="00160C5A">
        <w:rPr>
          <w:rFonts w:ascii="Book Antiqua" w:hAnsi="Book Antiqua" w:cs="Arial"/>
          <w:sz w:val="24"/>
          <w:szCs w:val="24"/>
        </w:rPr>
        <w:t>Hp</w:t>
      </w:r>
      <w:proofErr w:type="spellEnd"/>
      <w:r w:rsidRPr="00160C5A">
        <w:rPr>
          <w:rFonts w:ascii="Book Antiqua" w:hAnsi="Book Antiqua" w:cs="Arial"/>
          <w:sz w:val="24"/>
          <w:szCs w:val="24"/>
        </w:rPr>
        <w:t xml:space="preserve"> 2-1, and </w:t>
      </w:r>
      <w:proofErr w:type="spellStart"/>
      <w:r w:rsidRPr="00160C5A">
        <w:rPr>
          <w:rFonts w:ascii="Book Antiqua" w:hAnsi="Book Antiqua" w:cs="Arial"/>
          <w:sz w:val="24"/>
          <w:szCs w:val="24"/>
        </w:rPr>
        <w:t>Hp</w:t>
      </w:r>
      <w:proofErr w:type="spellEnd"/>
      <w:r w:rsidRPr="00160C5A">
        <w:rPr>
          <w:rFonts w:ascii="Book Antiqua" w:hAnsi="Book Antiqua" w:cs="Arial"/>
          <w:sz w:val="24"/>
          <w:szCs w:val="24"/>
        </w:rPr>
        <w:t xml:space="preserve"> 2-2. The protein encoded by </w:t>
      </w:r>
      <w:proofErr w:type="spellStart"/>
      <w:r w:rsidRPr="00160C5A">
        <w:rPr>
          <w:rFonts w:ascii="Book Antiqua" w:hAnsi="Book Antiqua" w:cs="Arial"/>
          <w:sz w:val="24"/>
          <w:szCs w:val="24"/>
        </w:rPr>
        <w:t>Hp</w:t>
      </w:r>
      <w:proofErr w:type="spellEnd"/>
      <w:r w:rsidRPr="00160C5A">
        <w:rPr>
          <w:rFonts w:ascii="Book Antiqua" w:hAnsi="Book Antiqua" w:cs="Arial"/>
          <w:sz w:val="24"/>
          <w:szCs w:val="24"/>
        </w:rPr>
        <w:t xml:space="preserve"> 1-1 provides superior antioxidant protection compared with that encoded by </w:t>
      </w:r>
      <w:proofErr w:type="spellStart"/>
      <w:r w:rsidRPr="00160C5A">
        <w:rPr>
          <w:rFonts w:ascii="Book Antiqua" w:hAnsi="Book Antiqua" w:cs="Arial"/>
          <w:sz w:val="24"/>
          <w:szCs w:val="24"/>
        </w:rPr>
        <w:t>Hp</w:t>
      </w:r>
      <w:proofErr w:type="spellEnd"/>
      <w:r w:rsidRPr="00160C5A">
        <w:rPr>
          <w:rFonts w:ascii="Book Antiqua" w:hAnsi="Book Antiqua" w:cs="Arial"/>
          <w:sz w:val="24"/>
          <w:szCs w:val="24"/>
        </w:rPr>
        <w:t xml:space="preserve"> 2-2. </w:t>
      </w:r>
      <w:proofErr w:type="spellStart"/>
      <w:r w:rsidRPr="00160C5A">
        <w:rPr>
          <w:rFonts w:ascii="Book Antiqua" w:hAnsi="Book Antiqua" w:cs="Arial"/>
          <w:sz w:val="24"/>
          <w:szCs w:val="24"/>
        </w:rPr>
        <w:t>Hp</w:t>
      </w:r>
      <w:proofErr w:type="spellEnd"/>
      <w:r w:rsidRPr="00160C5A">
        <w:rPr>
          <w:rFonts w:ascii="Book Antiqua" w:hAnsi="Book Antiqua" w:cs="Arial"/>
          <w:sz w:val="24"/>
          <w:szCs w:val="24"/>
        </w:rPr>
        <w:t xml:space="preserve"> genotype is an independent risk factor for complications; individuals with Hp2-2 are more likely to develop nephropathy, retinopathy, and cardiovascular disease as compared with those with Hp2-1 or Hp1-1. In diabetic patients, urinary </w:t>
      </w:r>
      <w:proofErr w:type="spellStart"/>
      <w:r w:rsidRPr="00160C5A">
        <w:rPr>
          <w:rFonts w:ascii="Book Antiqua" w:hAnsi="Book Antiqua" w:cs="Arial"/>
          <w:sz w:val="24"/>
          <w:szCs w:val="24"/>
        </w:rPr>
        <w:t>Hp</w:t>
      </w:r>
      <w:proofErr w:type="spellEnd"/>
      <w:r w:rsidRPr="00160C5A">
        <w:rPr>
          <w:rFonts w:ascii="Book Antiqua" w:hAnsi="Book Antiqua" w:cs="Arial"/>
          <w:sz w:val="24"/>
          <w:szCs w:val="24"/>
        </w:rPr>
        <w:t xml:space="preserve"> levels and genotype predict renal functional decline.</w:t>
      </w:r>
      <w:r w:rsidR="00766A73">
        <w:rPr>
          <w:rFonts w:ascii="Book Antiqua" w:hAnsi="Book Antiqua" w:cs="Arial"/>
          <w:sz w:val="24"/>
          <w:szCs w:val="24"/>
        </w:rPr>
        <w:t xml:space="preserve"> </w:t>
      </w:r>
      <w:r w:rsidRPr="00160C5A">
        <w:rPr>
          <w:rFonts w:ascii="Book Antiqua" w:hAnsi="Book Antiqua" w:cs="Arial"/>
          <w:sz w:val="24"/>
          <w:szCs w:val="24"/>
        </w:rPr>
        <w:t xml:space="preserve">Aged animals are especially sensitive to the nephrotoxicity of hemoglobin. </w:t>
      </w:r>
      <w:proofErr w:type="spellStart"/>
      <w:r w:rsidRPr="00160C5A">
        <w:rPr>
          <w:rFonts w:ascii="Book Antiqua" w:hAnsi="Book Antiqua" w:cs="Arial"/>
          <w:sz w:val="24"/>
          <w:szCs w:val="24"/>
        </w:rPr>
        <w:t>Hp</w:t>
      </w:r>
      <w:proofErr w:type="spellEnd"/>
      <w:r w:rsidRPr="00160C5A">
        <w:rPr>
          <w:rFonts w:ascii="Book Antiqua" w:hAnsi="Book Antiqua" w:cs="Arial"/>
          <w:sz w:val="24"/>
          <w:szCs w:val="24"/>
        </w:rPr>
        <w:t xml:space="preserve"> synthesis is primarily a function of liver where </w:t>
      </w:r>
      <w:proofErr w:type="spellStart"/>
      <w:r w:rsidRPr="00160C5A">
        <w:rPr>
          <w:rFonts w:ascii="Book Antiqua" w:hAnsi="Book Antiqua" w:cs="Arial"/>
          <w:sz w:val="24"/>
          <w:szCs w:val="24"/>
        </w:rPr>
        <w:t>Hp</w:t>
      </w:r>
      <w:proofErr w:type="spellEnd"/>
      <w:r w:rsidRPr="00160C5A">
        <w:rPr>
          <w:rFonts w:ascii="Book Antiqua" w:hAnsi="Book Antiqua" w:cs="Arial"/>
          <w:sz w:val="24"/>
          <w:szCs w:val="24"/>
        </w:rPr>
        <w:t xml:space="preserve"> up regulation is a major stress response. However, in acute kidney injury, </w:t>
      </w:r>
      <w:proofErr w:type="spellStart"/>
      <w:r w:rsidRPr="00160C5A">
        <w:rPr>
          <w:rFonts w:ascii="Book Antiqua" w:hAnsi="Book Antiqua" w:cs="Arial"/>
          <w:sz w:val="24"/>
          <w:szCs w:val="24"/>
        </w:rPr>
        <w:t>Hp</w:t>
      </w:r>
      <w:proofErr w:type="spellEnd"/>
      <w:r w:rsidRPr="00160C5A">
        <w:rPr>
          <w:rFonts w:ascii="Book Antiqua" w:hAnsi="Book Antiqua" w:cs="Arial"/>
          <w:sz w:val="24"/>
          <w:szCs w:val="24"/>
        </w:rPr>
        <w:t xml:space="preserve"> synthesis in the proximal tubules</w:t>
      </w:r>
      <w:r w:rsidR="00766A73">
        <w:rPr>
          <w:rFonts w:ascii="Book Antiqua" w:hAnsi="Book Antiqua" w:cs="Arial"/>
          <w:sz w:val="24"/>
          <w:szCs w:val="24"/>
        </w:rPr>
        <w:t xml:space="preserve"> is a major stress response</w:t>
      </w:r>
      <w:r w:rsidR="007656E1" w:rsidRPr="00766A73">
        <w:rPr>
          <w:rFonts w:ascii="Book Antiqua" w:hAnsi="Book Antiqua" w:cs="Arial"/>
          <w:sz w:val="24"/>
          <w:szCs w:val="24"/>
          <w:vertAlign w:val="superscript"/>
        </w:rPr>
        <w:t>[</w:t>
      </w:r>
      <w:r w:rsidRPr="00766A73">
        <w:rPr>
          <w:rFonts w:ascii="Book Antiqua" w:hAnsi="Book Antiqua" w:cs="Arial"/>
          <w:sz w:val="24"/>
          <w:szCs w:val="24"/>
          <w:vertAlign w:val="superscript"/>
        </w:rPr>
        <w:t>33-39</w:t>
      </w:r>
      <w:r w:rsidR="007656E1" w:rsidRPr="00766A73">
        <w:rPr>
          <w:rFonts w:ascii="Book Antiqua" w:hAnsi="Book Antiqua" w:cs="Arial"/>
          <w:sz w:val="24"/>
          <w:szCs w:val="24"/>
          <w:vertAlign w:val="superscript"/>
        </w:rPr>
        <w:t>]</w:t>
      </w:r>
      <w:r w:rsidRPr="00160C5A">
        <w:rPr>
          <w:rFonts w:ascii="Book Antiqua" w:hAnsi="Book Antiqua" w:cs="Arial"/>
          <w:sz w:val="24"/>
          <w:szCs w:val="24"/>
        </w:rPr>
        <w:t xml:space="preserve">. </w:t>
      </w:r>
    </w:p>
    <w:p w14:paraId="46479211" w14:textId="77777777" w:rsidR="00740282" w:rsidRPr="00160C5A" w:rsidRDefault="00740282" w:rsidP="00160C5A">
      <w:pPr>
        <w:spacing w:after="0" w:line="360" w:lineRule="auto"/>
        <w:jc w:val="both"/>
        <w:rPr>
          <w:rFonts w:ascii="Book Antiqua" w:hAnsi="Book Antiqua" w:cs="Arial"/>
          <w:sz w:val="24"/>
          <w:szCs w:val="24"/>
          <w:lang w:eastAsia="zh-CN"/>
        </w:rPr>
      </w:pPr>
    </w:p>
    <w:p w14:paraId="2D8B843F" w14:textId="6BAF5DF6" w:rsidR="00740282" w:rsidRPr="00160C5A" w:rsidRDefault="00740282" w:rsidP="00160C5A">
      <w:pPr>
        <w:spacing w:after="0" w:line="360" w:lineRule="auto"/>
        <w:jc w:val="both"/>
        <w:rPr>
          <w:rFonts w:ascii="Book Antiqua" w:hAnsi="Book Antiqua" w:cs="Arial"/>
          <w:sz w:val="24"/>
          <w:szCs w:val="24"/>
          <w:lang w:eastAsia="zh-CN"/>
        </w:rPr>
      </w:pPr>
      <w:r w:rsidRPr="00766A73">
        <w:rPr>
          <w:rFonts w:ascii="Book Antiqua" w:hAnsi="Book Antiqua" w:cs="Arial"/>
          <w:b/>
          <w:i/>
          <w:sz w:val="24"/>
          <w:szCs w:val="24"/>
        </w:rPr>
        <w:t>AGXT</w:t>
      </w:r>
      <w:r w:rsidRPr="00766A73">
        <w:rPr>
          <w:rFonts w:ascii="Book Antiqua" w:hAnsi="Book Antiqua" w:cs="Arial"/>
          <w:b/>
          <w:sz w:val="24"/>
          <w:szCs w:val="24"/>
        </w:rPr>
        <w:t>:</w:t>
      </w:r>
      <w:r w:rsidR="00766A73" w:rsidRPr="00766A73">
        <w:rPr>
          <w:rFonts w:ascii="Book Antiqua" w:hAnsi="Book Antiqua" w:cs="Arial"/>
          <w:b/>
          <w:sz w:val="24"/>
          <w:szCs w:val="24"/>
        </w:rPr>
        <w:t xml:space="preserve"> </w:t>
      </w:r>
      <w:r w:rsidRPr="00160C5A">
        <w:rPr>
          <w:rFonts w:ascii="Book Antiqua" w:hAnsi="Book Antiqua" w:cs="Arial"/>
          <w:sz w:val="24"/>
          <w:szCs w:val="24"/>
        </w:rPr>
        <w:t>The</w:t>
      </w:r>
      <w:r w:rsidRPr="00766A73">
        <w:rPr>
          <w:rFonts w:ascii="Book Antiqua" w:hAnsi="Book Antiqua" w:cs="Arial"/>
          <w:i/>
          <w:sz w:val="24"/>
          <w:szCs w:val="24"/>
        </w:rPr>
        <w:t xml:space="preserve"> AGXT</w:t>
      </w:r>
      <w:r w:rsidRPr="00160C5A">
        <w:rPr>
          <w:rFonts w:ascii="Book Antiqua" w:hAnsi="Book Antiqua" w:cs="Arial"/>
          <w:sz w:val="24"/>
          <w:szCs w:val="24"/>
        </w:rPr>
        <w:t xml:space="preserve"> gene codes for the </w:t>
      </w:r>
      <w:proofErr w:type="spellStart"/>
      <w:r w:rsidRPr="00160C5A">
        <w:rPr>
          <w:rFonts w:ascii="Book Antiqua" w:hAnsi="Book Antiqua" w:cs="Arial"/>
          <w:sz w:val="24"/>
          <w:szCs w:val="24"/>
        </w:rPr>
        <w:t>peroxisomal</w:t>
      </w:r>
      <w:proofErr w:type="spellEnd"/>
      <w:r w:rsidRPr="00160C5A">
        <w:rPr>
          <w:rFonts w:ascii="Book Antiqua" w:hAnsi="Book Antiqua" w:cs="Arial"/>
          <w:sz w:val="24"/>
          <w:szCs w:val="24"/>
        </w:rPr>
        <w:t xml:space="preserve"> enzyme AGXT (alanine-</w:t>
      </w:r>
      <w:proofErr w:type="spellStart"/>
      <w:r w:rsidRPr="00160C5A">
        <w:rPr>
          <w:rFonts w:ascii="Book Antiqua" w:hAnsi="Book Antiqua" w:cs="Arial"/>
          <w:sz w:val="24"/>
          <w:szCs w:val="24"/>
        </w:rPr>
        <w:t>glyoxylate</w:t>
      </w:r>
      <w:proofErr w:type="spellEnd"/>
      <w:r w:rsidRPr="00160C5A">
        <w:rPr>
          <w:rFonts w:ascii="Book Antiqua" w:hAnsi="Book Antiqua" w:cs="Arial"/>
          <w:sz w:val="24"/>
          <w:szCs w:val="24"/>
        </w:rPr>
        <w:t xml:space="preserve"> aminotransferase), which converts </w:t>
      </w:r>
      <w:proofErr w:type="spellStart"/>
      <w:r w:rsidRPr="00160C5A">
        <w:rPr>
          <w:rFonts w:ascii="Book Antiqua" w:hAnsi="Book Antiqua" w:cs="Arial"/>
          <w:sz w:val="24"/>
          <w:szCs w:val="24"/>
        </w:rPr>
        <w:t>glyoxylate</w:t>
      </w:r>
      <w:proofErr w:type="spellEnd"/>
      <w:r w:rsidRPr="00160C5A">
        <w:rPr>
          <w:rFonts w:ascii="Book Antiqua" w:hAnsi="Book Antiqua" w:cs="Arial"/>
          <w:sz w:val="24"/>
          <w:szCs w:val="24"/>
        </w:rPr>
        <w:t xml:space="preserve"> into glycine using L-alanine as the amino-group donor. Mutations in the AGXT are responsible for primary </w:t>
      </w:r>
      <w:proofErr w:type="spellStart"/>
      <w:r w:rsidRPr="00160C5A">
        <w:rPr>
          <w:rFonts w:ascii="Book Antiqua" w:hAnsi="Book Antiqua" w:cs="Arial"/>
          <w:sz w:val="24"/>
          <w:szCs w:val="24"/>
        </w:rPr>
        <w:t>hyperoxaluria</w:t>
      </w:r>
      <w:proofErr w:type="spellEnd"/>
      <w:r w:rsidRPr="00160C5A">
        <w:rPr>
          <w:rFonts w:ascii="Book Antiqua" w:hAnsi="Book Antiqua" w:cs="Arial"/>
          <w:sz w:val="24"/>
          <w:szCs w:val="24"/>
        </w:rPr>
        <w:t xml:space="preserve"> type I (PH1), which is a rare disease characterized by excessive hepatic oxalate production. When AGXT activity is absent, </w:t>
      </w:r>
      <w:proofErr w:type="spellStart"/>
      <w:r w:rsidRPr="00160C5A">
        <w:rPr>
          <w:rFonts w:ascii="Book Antiqua" w:hAnsi="Book Antiqua" w:cs="Arial"/>
          <w:sz w:val="24"/>
          <w:szCs w:val="24"/>
        </w:rPr>
        <w:t>glyoxylate</w:t>
      </w:r>
      <w:proofErr w:type="spellEnd"/>
      <w:r w:rsidRPr="00160C5A">
        <w:rPr>
          <w:rFonts w:ascii="Book Antiqua" w:hAnsi="Book Antiqua" w:cs="Arial"/>
          <w:sz w:val="24"/>
          <w:szCs w:val="24"/>
        </w:rPr>
        <w:t xml:space="preserve"> is converted to oxalate.</w:t>
      </w:r>
      <w:r w:rsidR="00766A73">
        <w:rPr>
          <w:rFonts w:ascii="Book Antiqua" w:hAnsi="Book Antiqua" w:cs="Arial"/>
          <w:sz w:val="24"/>
          <w:szCs w:val="24"/>
        </w:rPr>
        <w:t xml:space="preserve"> </w:t>
      </w:r>
      <w:r w:rsidRPr="00160C5A">
        <w:rPr>
          <w:rFonts w:ascii="Book Antiqua" w:hAnsi="Book Antiqua" w:cs="Arial"/>
          <w:sz w:val="24"/>
          <w:szCs w:val="24"/>
        </w:rPr>
        <w:t>Oxalate forms insoluble calcium salts that accumulate in the kidney. PH1 patients are at risk for recurrent deposition of calcium oxalate in the renal pelvis/urinary tract, deposition of calcium oxalate in the renal parenchyma, or end-stage renal disease (ESRD).</w:t>
      </w:r>
      <w:r w:rsidR="00766A73">
        <w:rPr>
          <w:rFonts w:ascii="Book Antiqua" w:hAnsi="Book Antiqua" w:cs="Arial"/>
          <w:sz w:val="24"/>
          <w:szCs w:val="24"/>
        </w:rPr>
        <w:t xml:space="preserve"> </w:t>
      </w:r>
      <w:r w:rsidRPr="00160C5A">
        <w:rPr>
          <w:rFonts w:ascii="Book Antiqua" w:hAnsi="Book Antiqua" w:cs="Arial"/>
          <w:sz w:val="24"/>
          <w:szCs w:val="24"/>
        </w:rPr>
        <w:t xml:space="preserve">The PH1 is mostly due to single point mutations on the </w:t>
      </w:r>
      <w:r w:rsidRPr="006404F3">
        <w:rPr>
          <w:rFonts w:ascii="Book Antiqua" w:hAnsi="Book Antiqua" w:cs="Arial"/>
          <w:i/>
          <w:sz w:val="24"/>
          <w:szCs w:val="24"/>
        </w:rPr>
        <w:t>AGXT</w:t>
      </w:r>
      <w:r w:rsidRPr="00160C5A">
        <w:rPr>
          <w:rFonts w:ascii="Book Antiqua" w:hAnsi="Book Antiqua" w:cs="Arial"/>
          <w:sz w:val="24"/>
          <w:szCs w:val="24"/>
        </w:rPr>
        <w:t xml:space="preserve"> gene; more </w:t>
      </w:r>
      <w:r w:rsidR="00766A73">
        <w:rPr>
          <w:rFonts w:ascii="Book Antiqua" w:hAnsi="Book Antiqua" w:cs="Arial"/>
          <w:sz w:val="24"/>
          <w:szCs w:val="24"/>
        </w:rPr>
        <w:t>than 150 so far been identified</w:t>
      </w:r>
      <w:r w:rsidR="007656E1" w:rsidRPr="00766A73">
        <w:rPr>
          <w:rFonts w:ascii="Book Antiqua" w:hAnsi="Book Antiqua" w:cs="Arial"/>
          <w:sz w:val="24"/>
          <w:szCs w:val="24"/>
          <w:vertAlign w:val="superscript"/>
        </w:rPr>
        <w:t>[</w:t>
      </w:r>
      <w:r w:rsidRPr="00766A73">
        <w:rPr>
          <w:rFonts w:ascii="Book Antiqua" w:hAnsi="Book Antiqua" w:cs="Arial"/>
          <w:sz w:val="24"/>
          <w:szCs w:val="24"/>
          <w:vertAlign w:val="superscript"/>
        </w:rPr>
        <w:t>40-42</w:t>
      </w:r>
      <w:r w:rsidR="007656E1" w:rsidRPr="00766A73">
        <w:rPr>
          <w:rFonts w:ascii="Book Antiqua" w:hAnsi="Book Antiqua" w:cs="Arial"/>
          <w:sz w:val="24"/>
          <w:szCs w:val="24"/>
          <w:vertAlign w:val="superscript"/>
        </w:rPr>
        <w:t>]</w:t>
      </w:r>
      <w:r w:rsidRPr="00160C5A">
        <w:rPr>
          <w:rFonts w:ascii="Book Antiqua" w:hAnsi="Book Antiqua" w:cs="Arial"/>
          <w:sz w:val="24"/>
          <w:szCs w:val="24"/>
        </w:rPr>
        <w:t xml:space="preserve">. The epigenetic </w:t>
      </w:r>
      <w:proofErr w:type="spellStart"/>
      <w:r w:rsidRPr="00160C5A">
        <w:rPr>
          <w:rFonts w:ascii="Book Antiqua" w:hAnsi="Book Antiqua" w:cs="Arial"/>
          <w:sz w:val="24"/>
          <w:szCs w:val="24"/>
        </w:rPr>
        <w:t>hypomethylation</w:t>
      </w:r>
      <w:proofErr w:type="spellEnd"/>
      <w:r w:rsidRPr="00160C5A">
        <w:rPr>
          <w:rFonts w:ascii="Book Antiqua" w:hAnsi="Book Antiqua" w:cs="Arial"/>
          <w:sz w:val="24"/>
          <w:szCs w:val="24"/>
        </w:rPr>
        <w:t xml:space="preserve"> of AGXT (</w:t>
      </w:r>
      <w:r w:rsidR="00766A73" w:rsidRPr="00160C5A">
        <w:rPr>
          <w:rFonts w:ascii="Book Antiqua" w:hAnsi="Book Antiqua" w:cs="Arial"/>
          <w:sz w:val="24"/>
          <w:szCs w:val="24"/>
        </w:rPr>
        <w:t>F</w:t>
      </w:r>
      <w:r w:rsidRPr="00160C5A">
        <w:rPr>
          <w:rFonts w:ascii="Book Antiqua" w:hAnsi="Book Antiqua" w:cs="Arial"/>
          <w:sz w:val="24"/>
          <w:szCs w:val="24"/>
        </w:rPr>
        <w:t xml:space="preserve">igure 3), where </w:t>
      </w:r>
      <w:proofErr w:type="spellStart"/>
      <w:r w:rsidRPr="00160C5A">
        <w:rPr>
          <w:rFonts w:ascii="Book Antiqua" w:hAnsi="Book Antiqua" w:cs="Arial"/>
          <w:sz w:val="24"/>
          <w:szCs w:val="24"/>
        </w:rPr>
        <w:t>hypomethylation</w:t>
      </w:r>
      <w:proofErr w:type="spellEnd"/>
      <w:r w:rsidRPr="00160C5A">
        <w:rPr>
          <w:rFonts w:ascii="Book Antiqua" w:hAnsi="Book Antiqua" w:cs="Arial"/>
          <w:sz w:val="24"/>
          <w:szCs w:val="24"/>
        </w:rPr>
        <w:t xml:space="preserve"> generally is associated with enhanced expression, would seem counter to a role for AGXT where PH1 is associated with diminished activity. However, in a recent cluster analysis of microarray expression data for genes associated with T2DM and nephropathy, AGXT was identified as one of </w:t>
      </w:r>
      <w:r w:rsidR="003D4405">
        <w:rPr>
          <w:rFonts w:ascii="Book Antiqua" w:hAnsi="Book Antiqua" w:cs="Arial"/>
          <w:sz w:val="24"/>
          <w:szCs w:val="24"/>
        </w:rPr>
        <w:t>the more highly expressed genes</w:t>
      </w:r>
      <w:r w:rsidR="007656E1" w:rsidRPr="003D4405">
        <w:rPr>
          <w:rFonts w:ascii="Book Antiqua" w:hAnsi="Book Antiqua" w:cs="Arial"/>
          <w:sz w:val="24"/>
          <w:szCs w:val="24"/>
          <w:vertAlign w:val="superscript"/>
        </w:rPr>
        <w:t>[</w:t>
      </w:r>
      <w:r w:rsidRPr="003D4405">
        <w:rPr>
          <w:rFonts w:ascii="Book Antiqua" w:hAnsi="Book Antiqua" w:cs="Arial"/>
          <w:sz w:val="24"/>
          <w:szCs w:val="24"/>
          <w:vertAlign w:val="superscript"/>
        </w:rPr>
        <w:t>43</w:t>
      </w:r>
      <w:r w:rsidR="007656E1" w:rsidRPr="003D4405">
        <w:rPr>
          <w:rFonts w:ascii="Book Antiqua" w:hAnsi="Book Antiqua" w:cs="Arial"/>
          <w:sz w:val="24"/>
          <w:szCs w:val="24"/>
          <w:vertAlign w:val="superscript"/>
        </w:rPr>
        <w:t>]</w:t>
      </w:r>
      <w:r w:rsidRPr="00160C5A">
        <w:rPr>
          <w:rFonts w:ascii="Book Antiqua" w:hAnsi="Book Antiqua" w:cs="Arial"/>
          <w:sz w:val="24"/>
          <w:szCs w:val="24"/>
        </w:rPr>
        <w:t xml:space="preserve">. </w:t>
      </w:r>
    </w:p>
    <w:p w14:paraId="5C5D1F2E" w14:textId="3B491F56" w:rsidR="00740282" w:rsidRPr="00160C5A" w:rsidRDefault="00740282" w:rsidP="00160C5A">
      <w:pPr>
        <w:spacing w:after="0" w:line="360" w:lineRule="auto"/>
        <w:jc w:val="both"/>
        <w:rPr>
          <w:rFonts w:ascii="Book Antiqua" w:hAnsi="Book Antiqua" w:cs="Arial"/>
          <w:sz w:val="24"/>
          <w:szCs w:val="24"/>
        </w:rPr>
      </w:pPr>
      <w:r w:rsidRPr="003D4405">
        <w:rPr>
          <w:rFonts w:ascii="Book Antiqua" w:hAnsi="Book Antiqua" w:cs="Arial"/>
          <w:b/>
          <w:i/>
          <w:sz w:val="24"/>
          <w:szCs w:val="24"/>
        </w:rPr>
        <w:t>HYAL2</w:t>
      </w:r>
      <w:r w:rsidRPr="003D4405">
        <w:rPr>
          <w:rFonts w:ascii="Book Antiqua" w:hAnsi="Book Antiqua" w:cs="Arial"/>
          <w:b/>
          <w:sz w:val="24"/>
          <w:szCs w:val="24"/>
        </w:rPr>
        <w:t xml:space="preserve">: </w:t>
      </w:r>
      <w:proofErr w:type="spellStart"/>
      <w:r w:rsidRPr="00160C5A">
        <w:rPr>
          <w:rFonts w:ascii="Book Antiqua" w:hAnsi="Book Antiqua" w:cs="Arial"/>
          <w:sz w:val="24"/>
          <w:szCs w:val="24"/>
        </w:rPr>
        <w:t>Hyaluronidases</w:t>
      </w:r>
      <w:proofErr w:type="spellEnd"/>
      <w:r w:rsidRPr="00160C5A">
        <w:rPr>
          <w:rFonts w:ascii="Book Antiqua" w:hAnsi="Book Antiqua" w:cs="Arial"/>
          <w:sz w:val="24"/>
          <w:szCs w:val="24"/>
        </w:rPr>
        <w:t xml:space="preserve"> degrade hyaluronan, one of the major </w:t>
      </w:r>
      <w:proofErr w:type="spellStart"/>
      <w:r w:rsidRPr="00160C5A">
        <w:rPr>
          <w:rFonts w:ascii="Book Antiqua" w:hAnsi="Book Antiqua" w:cs="Arial"/>
          <w:sz w:val="24"/>
          <w:szCs w:val="24"/>
        </w:rPr>
        <w:t>glycosaminoglcans</w:t>
      </w:r>
      <w:proofErr w:type="spellEnd"/>
      <w:r w:rsidRPr="00160C5A">
        <w:rPr>
          <w:rFonts w:ascii="Book Antiqua" w:hAnsi="Book Antiqua" w:cs="Arial"/>
          <w:sz w:val="24"/>
          <w:szCs w:val="24"/>
        </w:rPr>
        <w:t xml:space="preserve"> of the extracellular matrix. The human genome contains six </w:t>
      </w:r>
      <w:proofErr w:type="spellStart"/>
      <w:r w:rsidRPr="00160C5A">
        <w:rPr>
          <w:rFonts w:ascii="Book Antiqua" w:hAnsi="Book Antiqua" w:cs="Arial"/>
          <w:sz w:val="24"/>
          <w:szCs w:val="24"/>
        </w:rPr>
        <w:t>hyaluronidase</w:t>
      </w:r>
      <w:proofErr w:type="spellEnd"/>
      <w:r w:rsidRPr="00160C5A">
        <w:rPr>
          <w:rFonts w:ascii="Book Antiqua" w:hAnsi="Book Antiqua" w:cs="Arial"/>
          <w:sz w:val="24"/>
          <w:szCs w:val="24"/>
        </w:rPr>
        <w:t xml:space="preserve">-like genes. Hyal-2 and Hyal-1 are the major mammalian </w:t>
      </w:r>
      <w:proofErr w:type="spellStart"/>
      <w:r w:rsidRPr="00160C5A">
        <w:rPr>
          <w:rFonts w:ascii="Book Antiqua" w:hAnsi="Book Antiqua" w:cs="Arial"/>
          <w:sz w:val="24"/>
          <w:szCs w:val="24"/>
        </w:rPr>
        <w:t>hyaluronidases</w:t>
      </w:r>
      <w:proofErr w:type="spellEnd"/>
      <w:r w:rsidRPr="00160C5A">
        <w:rPr>
          <w:rFonts w:ascii="Book Antiqua" w:hAnsi="Book Antiqua" w:cs="Arial"/>
          <w:sz w:val="24"/>
          <w:szCs w:val="24"/>
        </w:rPr>
        <w:t xml:space="preserve"> in somatic tissues. They work together to degrade high molecular weight hyaluronan to </w:t>
      </w:r>
      <w:proofErr w:type="spellStart"/>
      <w:r w:rsidRPr="00160C5A">
        <w:rPr>
          <w:rFonts w:ascii="Book Antiqua" w:hAnsi="Book Antiqua" w:cs="Arial"/>
          <w:sz w:val="24"/>
          <w:szCs w:val="24"/>
        </w:rPr>
        <w:t>tetrasaccharides</w:t>
      </w:r>
      <w:proofErr w:type="spellEnd"/>
      <w:r w:rsidRPr="00160C5A">
        <w:rPr>
          <w:rFonts w:ascii="Book Antiqua" w:hAnsi="Book Antiqua" w:cs="Arial"/>
          <w:sz w:val="24"/>
          <w:szCs w:val="24"/>
        </w:rPr>
        <w:t>. Initially large hyaluronan fragments (20</w:t>
      </w:r>
      <w:r w:rsidR="003A6619">
        <w:rPr>
          <w:rFonts w:ascii="Book Antiqua" w:hAnsi="Book Antiqua" w:cs="Arial" w:hint="eastAsia"/>
          <w:sz w:val="24"/>
          <w:szCs w:val="24"/>
          <w:lang w:eastAsia="zh-CN"/>
        </w:rPr>
        <w:t xml:space="preserve"> </w:t>
      </w:r>
      <w:proofErr w:type="spellStart"/>
      <w:r w:rsidRPr="00160C5A">
        <w:rPr>
          <w:rFonts w:ascii="Book Antiqua" w:hAnsi="Book Antiqua" w:cs="Arial"/>
          <w:sz w:val="24"/>
          <w:szCs w:val="24"/>
        </w:rPr>
        <w:t>kD</w:t>
      </w:r>
      <w:proofErr w:type="spellEnd"/>
      <w:r w:rsidRPr="00160C5A">
        <w:rPr>
          <w:rFonts w:ascii="Book Antiqua" w:hAnsi="Book Antiqua" w:cs="Arial"/>
          <w:sz w:val="24"/>
          <w:szCs w:val="24"/>
        </w:rPr>
        <w:t xml:space="preserve">) are generated at the cell surface from digestion by the </w:t>
      </w:r>
      <w:proofErr w:type="spellStart"/>
      <w:r w:rsidRPr="00160C5A">
        <w:rPr>
          <w:rFonts w:ascii="Book Antiqua" w:hAnsi="Book Antiqua" w:cs="Arial"/>
          <w:sz w:val="24"/>
          <w:szCs w:val="24"/>
        </w:rPr>
        <w:t>glycosylphosphatidyl</w:t>
      </w:r>
      <w:proofErr w:type="spellEnd"/>
      <w:r w:rsidRPr="00160C5A">
        <w:rPr>
          <w:rFonts w:ascii="Book Antiqua" w:hAnsi="Book Antiqua" w:cs="Arial"/>
          <w:sz w:val="24"/>
          <w:szCs w:val="24"/>
        </w:rPr>
        <w:t xml:space="preserve">-inositol-anchored Hyal-2. These fragments are internalized and further digested by Hyal-1. Alterations in hyaluronan have been reported in numerous renal diseases. The accumulation of hyaluronan in the renal cortex is observed in inflammatory renal diseases. In addition, the large fragments of hyaluronan produced by Hyla-2 display inflammatory effects in vitro and may contribute to immune renal injury. Increased activity of renal </w:t>
      </w:r>
      <w:proofErr w:type="spellStart"/>
      <w:r w:rsidRPr="00160C5A">
        <w:rPr>
          <w:rFonts w:ascii="Book Antiqua" w:hAnsi="Book Antiqua" w:cs="Arial"/>
          <w:sz w:val="24"/>
          <w:szCs w:val="24"/>
        </w:rPr>
        <w:t>hyaluronidase</w:t>
      </w:r>
      <w:proofErr w:type="spellEnd"/>
      <w:r w:rsidRPr="00160C5A">
        <w:rPr>
          <w:rFonts w:ascii="Book Antiqua" w:hAnsi="Book Antiqua" w:cs="Arial"/>
          <w:sz w:val="24"/>
          <w:szCs w:val="24"/>
        </w:rPr>
        <w:t xml:space="preserve"> occurs in </w:t>
      </w:r>
      <w:proofErr w:type="spellStart"/>
      <w:r w:rsidRPr="00160C5A">
        <w:rPr>
          <w:rFonts w:ascii="Book Antiqua" w:hAnsi="Book Antiqua" w:cs="Arial"/>
          <w:sz w:val="24"/>
          <w:szCs w:val="24"/>
        </w:rPr>
        <w:lastRenderedPageBreak/>
        <w:t>streptozotocin</w:t>
      </w:r>
      <w:proofErr w:type="spellEnd"/>
      <w:r w:rsidRPr="00160C5A">
        <w:rPr>
          <w:rFonts w:ascii="Book Antiqua" w:hAnsi="Book Antiqua" w:cs="Arial"/>
          <w:sz w:val="24"/>
          <w:szCs w:val="24"/>
        </w:rPr>
        <w:t xml:space="preserve"> (STZ)-induced diabetic rats; this activity increases in multiple areas of the kidney during the progression of d</w:t>
      </w:r>
      <w:r w:rsidR="003A6619">
        <w:rPr>
          <w:rFonts w:ascii="Book Antiqua" w:hAnsi="Book Antiqua" w:cs="Arial"/>
          <w:sz w:val="24"/>
          <w:szCs w:val="24"/>
        </w:rPr>
        <w:t>iabetic nephropathy</w:t>
      </w:r>
      <w:r w:rsidR="007656E1" w:rsidRPr="003A6619">
        <w:rPr>
          <w:rFonts w:ascii="Book Antiqua" w:hAnsi="Book Antiqua" w:cs="Arial"/>
          <w:sz w:val="24"/>
          <w:szCs w:val="24"/>
          <w:vertAlign w:val="superscript"/>
        </w:rPr>
        <w:t>[</w:t>
      </w:r>
      <w:r w:rsidRPr="003A6619">
        <w:rPr>
          <w:rFonts w:ascii="Book Antiqua" w:hAnsi="Book Antiqua" w:cs="Arial"/>
          <w:sz w:val="24"/>
          <w:szCs w:val="24"/>
          <w:vertAlign w:val="superscript"/>
        </w:rPr>
        <w:t>44-47</w:t>
      </w:r>
      <w:r w:rsidR="007656E1" w:rsidRPr="003A6619">
        <w:rPr>
          <w:rFonts w:ascii="Book Antiqua" w:hAnsi="Book Antiqua" w:cs="Arial"/>
          <w:sz w:val="24"/>
          <w:szCs w:val="24"/>
          <w:vertAlign w:val="superscript"/>
        </w:rPr>
        <w:t>]</w:t>
      </w:r>
      <w:r w:rsidRPr="00160C5A">
        <w:rPr>
          <w:rFonts w:ascii="Book Antiqua" w:hAnsi="Book Antiqua" w:cs="Arial"/>
          <w:sz w:val="24"/>
          <w:szCs w:val="24"/>
        </w:rPr>
        <w:t>.</w:t>
      </w:r>
    </w:p>
    <w:p w14:paraId="4753FAF2" w14:textId="77777777" w:rsidR="00740282" w:rsidRDefault="00740282" w:rsidP="003A6619">
      <w:pPr>
        <w:spacing w:after="0" w:line="360" w:lineRule="auto"/>
        <w:ind w:firstLineChars="100" w:firstLine="240"/>
        <w:jc w:val="both"/>
        <w:rPr>
          <w:rFonts w:ascii="Book Antiqua" w:hAnsi="Book Antiqua" w:cs="Arial"/>
          <w:sz w:val="24"/>
          <w:szCs w:val="24"/>
          <w:lang w:eastAsia="zh-CN"/>
        </w:rPr>
      </w:pPr>
      <w:r w:rsidRPr="00160C5A">
        <w:rPr>
          <w:rFonts w:ascii="Book Antiqua" w:hAnsi="Book Antiqua" w:cs="Arial"/>
          <w:sz w:val="24"/>
          <w:szCs w:val="24"/>
        </w:rPr>
        <w:t xml:space="preserve">There are a number of limitations to this study. The sample size was small, reflecting the challenges in obtaining DNA samples from subjects at the Pre-DM and T2DM stages of patients who eventually developed diabetic nephropathy. The six selected kidney disease-associated gene based on literature evaluation, which were </w:t>
      </w:r>
      <w:proofErr w:type="spellStart"/>
      <w:r w:rsidRPr="00160C5A">
        <w:rPr>
          <w:rFonts w:ascii="Book Antiqua" w:hAnsi="Book Antiqua" w:cs="Arial"/>
          <w:sz w:val="24"/>
          <w:szCs w:val="24"/>
        </w:rPr>
        <w:t>hypomethylated</w:t>
      </w:r>
      <w:proofErr w:type="spellEnd"/>
      <w:r w:rsidRPr="00160C5A">
        <w:rPr>
          <w:rFonts w:ascii="Book Antiqua" w:hAnsi="Book Antiqua" w:cs="Arial"/>
          <w:sz w:val="24"/>
          <w:szCs w:val="24"/>
        </w:rPr>
        <w:t xml:space="preserve"> in all of the subjects, suggests but does not prove that the expression levels of these genes were up regulated during the progression to T2DM. In addition, the </w:t>
      </w:r>
      <w:proofErr w:type="spellStart"/>
      <w:r w:rsidRPr="00160C5A">
        <w:rPr>
          <w:rFonts w:ascii="Book Antiqua" w:hAnsi="Book Antiqua" w:cs="Arial"/>
          <w:sz w:val="24"/>
          <w:szCs w:val="24"/>
        </w:rPr>
        <w:t>hypomethylation</w:t>
      </w:r>
      <w:proofErr w:type="spellEnd"/>
      <w:r w:rsidRPr="00160C5A">
        <w:rPr>
          <w:rFonts w:ascii="Book Antiqua" w:hAnsi="Book Antiqua" w:cs="Arial"/>
          <w:sz w:val="24"/>
          <w:szCs w:val="24"/>
        </w:rPr>
        <w:t xml:space="preserve"> of these genes does not predict the interval of time before the development of nephropathy. Nevertheless, the fact that all of the subjects exhibited </w:t>
      </w:r>
      <w:proofErr w:type="spellStart"/>
      <w:r w:rsidRPr="00160C5A">
        <w:rPr>
          <w:rFonts w:ascii="Book Antiqua" w:hAnsi="Book Antiqua" w:cs="Arial"/>
          <w:sz w:val="24"/>
          <w:szCs w:val="24"/>
        </w:rPr>
        <w:t>hypomethylation</w:t>
      </w:r>
      <w:proofErr w:type="spellEnd"/>
      <w:r w:rsidRPr="00160C5A">
        <w:rPr>
          <w:rFonts w:ascii="Book Antiqua" w:hAnsi="Book Antiqua" w:cs="Arial"/>
          <w:sz w:val="24"/>
          <w:szCs w:val="24"/>
        </w:rPr>
        <w:t xml:space="preserve"> of these genes raises the question whether these changes might be predictive of diabetic nephropathy.</w:t>
      </w:r>
    </w:p>
    <w:p w14:paraId="7F43F031" w14:textId="77777777" w:rsidR="003A6619" w:rsidRPr="00160C5A" w:rsidRDefault="003A6619" w:rsidP="003A6619">
      <w:pPr>
        <w:spacing w:after="0" w:line="360" w:lineRule="auto"/>
        <w:ind w:firstLineChars="100" w:firstLine="240"/>
        <w:jc w:val="both"/>
        <w:rPr>
          <w:rFonts w:ascii="Book Antiqua" w:hAnsi="Book Antiqua" w:cs="Arial"/>
          <w:sz w:val="24"/>
          <w:szCs w:val="24"/>
          <w:lang w:eastAsia="zh-CN"/>
        </w:rPr>
      </w:pPr>
    </w:p>
    <w:p w14:paraId="792FF93E" w14:textId="77777777" w:rsidR="00D95396" w:rsidRPr="00C07795" w:rsidRDefault="00881A30" w:rsidP="00160C5A">
      <w:pPr>
        <w:spacing w:after="0" w:line="360" w:lineRule="auto"/>
        <w:jc w:val="both"/>
        <w:rPr>
          <w:rFonts w:ascii="Book Antiqua" w:hAnsi="Book Antiqua" w:cs="Arial"/>
          <w:b/>
          <w:sz w:val="24"/>
          <w:szCs w:val="24"/>
          <w:lang w:eastAsia="zh-CN"/>
        </w:rPr>
      </w:pPr>
      <w:r w:rsidRPr="00C07795">
        <w:rPr>
          <w:rFonts w:ascii="Book Antiqua" w:hAnsi="Book Antiqua" w:cs="Arial"/>
          <w:b/>
          <w:sz w:val="24"/>
          <w:szCs w:val="24"/>
          <w:lang w:eastAsia="zh-CN"/>
        </w:rPr>
        <w:t>COMMENTS</w:t>
      </w:r>
    </w:p>
    <w:p w14:paraId="46FCD3AF" w14:textId="7B739BA1" w:rsidR="00D95396" w:rsidRPr="00C07795" w:rsidRDefault="00D95396" w:rsidP="00160C5A">
      <w:pPr>
        <w:spacing w:after="0" w:line="360" w:lineRule="auto"/>
        <w:jc w:val="both"/>
        <w:rPr>
          <w:rFonts w:ascii="Book Antiqua" w:hAnsi="Book Antiqua"/>
          <w:b/>
          <w:bCs/>
          <w:i/>
          <w:sz w:val="24"/>
          <w:szCs w:val="24"/>
        </w:rPr>
      </w:pPr>
      <w:r w:rsidRPr="00C07795">
        <w:rPr>
          <w:rFonts w:ascii="Book Antiqua" w:hAnsi="Book Antiqua"/>
          <w:b/>
          <w:bCs/>
          <w:i/>
          <w:sz w:val="24"/>
          <w:szCs w:val="24"/>
        </w:rPr>
        <w:t>Background</w:t>
      </w:r>
    </w:p>
    <w:p w14:paraId="6C51CB7F" w14:textId="4584D5F4" w:rsidR="00D95396" w:rsidRDefault="00C07795" w:rsidP="00160C5A">
      <w:pPr>
        <w:spacing w:after="0" w:line="360" w:lineRule="auto"/>
        <w:jc w:val="both"/>
        <w:rPr>
          <w:rFonts w:ascii="Book Antiqua" w:hAnsi="Book Antiqua"/>
          <w:sz w:val="24"/>
          <w:szCs w:val="24"/>
          <w:lang w:eastAsia="zh-CN"/>
        </w:rPr>
      </w:pPr>
      <w:r w:rsidRPr="00160C5A">
        <w:rPr>
          <w:rFonts w:ascii="Book Antiqua" w:hAnsi="Book Antiqua" w:cs="Arial"/>
          <w:sz w:val="24"/>
          <w:szCs w:val="24"/>
        </w:rPr>
        <w:t>Type 2 diabetes (T2DM)</w:t>
      </w:r>
      <w:r w:rsidR="00D95396" w:rsidRPr="00160C5A">
        <w:rPr>
          <w:rFonts w:ascii="Book Antiqua" w:hAnsi="Book Antiqua"/>
          <w:sz w:val="24"/>
          <w:szCs w:val="24"/>
        </w:rPr>
        <w:t xml:space="preserve"> affects more than 29 million in U</w:t>
      </w:r>
      <w:r>
        <w:rPr>
          <w:rFonts w:ascii="Book Antiqua" w:hAnsi="Book Antiqua" w:hint="eastAsia"/>
          <w:sz w:val="24"/>
          <w:szCs w:val="24"/>
          <w:lang w:eastAsia="zh-CN"/>
        </w:rPr>
        <w:t xml:space="preserve">nited </w:t>
      </w:r>
      <w:r w:rsidR="00D95396" w:rsidRPr="00160C5A">
        <w:rPr>
          <w:rFonts w:ascii="Book Antiqua" w:hAnsi="Book Antiqua"/>
          <w:sz w:val="24"/>
          <w:szCs w:val="24"/>
        </w:rPr>
        <w:t>S</w:t>
      </w:r>
      <w:r>
        <w:rPr>
          <w:rFonts w:ascii="Book Antiqua" w:hAnsi="Book Antiqua" w:hint="eastAsia"/>
          <w:sz w:val="24"/>
          <w:szCs w:val="24"/>
          <w:lang w:eastAsia="zh-CN"/>
        </w:rPr>
        <w:t>tates</w:t>
      </w:r>
      <w:r w:rsidR="00D95396" w:rsidRPr="00160C5A">
        <w:rPr>
          <w:rFonts w:ascii="Book Antiqua" w:hAnsi="Book Antiqua"/>
          <w:sz w:val="24"/>
          <w:szCs w:val="24"/>
        </w:rPr>
        <w:t xml:space="preserve"> and about 79 million adults have pre-diabetes. Environmental exposures, sedentary lifestyle, and high calorie, high-fat diets correlate with the development of metabolic syndrome including obesity and insulin resistance. All of these factors influence the rate of progression of pre-DM. Recent studies suggest that gene-environment interactions relevant for T2DM are at least partly regulated by </w:t>
      </w:r>
      <w:proofErr w:type="spellStart"/>
      <w:r w:rsidR="00D95396" w:rsidRPr="00160C5A">
        <w:rPr>
          <w:rFonts w:ascii="Book Antiqua" w:hAnsi="Book Antiqua"/>
          <w:sz w:val="24"/>
          <w:szCs w:val="24"/>
        </w:rPr>
        <w:t>epigenomic</w:t>
      </w:r>
      <w:proofErr w:type="spellEnd"/>
      <w:r w:rsidR="00D95396" w:rsidRPr="00160C5A">
        <w:rPr>
          <w:rFonts w:ascii="Book Antiqua" w:hAnsi="Book Antiqua"/>
          <w:sz w:val="24"/>
          <w:szCs w:val="24"/>
        </w:rPr>
        <w:t xml:space="preserve"> mechanisms.</w:t>
      </w:r>
    </w:p>
    <w:p w14:paraId="1D26777C" w14:textId="77777777" w:rsidR="00C07795" w:rsidRPr="00160C5A" w:rsidRDefault="00C07795" w:rsidP="00160C5A">
      <w:pPr>
        <w:spacing w:after="0" w:line="360" w:lineRule="auto"/>
        <w:jc w:val="both"/>
        <w:rPr>
          <w:rFonts w:ascii="Book Antiqua" w:hAnsi="Book Antiqua"/>
          <w:sz w:val="24"/>
          <w:szCs w:val="24"/>
          <w:lang w:eastAsia="zh-CN"/>
        </w:rPr>
      </w:pPr>
    </w:p>
    <w:p w14:paraId="18F8A8B2" w14:textId="1410CC88" w:rsidR="00D95396" w:rsidRPr="00C07795" w:rsidRDefault="00D95396" w:rsidP="00160C5A">
      <w:pPr>
        <w:spacing w:after="0" w:line="360" w:lineRule="auto"/>
        <w:jc w:val="both"/>
        <w:rPr>
          <w:rFonts w:ascii="Book Antiqua" w:hAnsi="Book Antiqua"/>
          <w:b/>
          <w:bCs/>
          <w:i/>
          <w:sz w:val="24"/>
          <w:szCs w:val="24"/>
        </w:rPr>
      </w:pPr>
      <w:r w:rsidRPr="00C07795">
        <w:rPr>
          <w:rFonts w:ascii="Book Antiqua" w:hAnsi="Book Antiqua"/>
          <w:b/>
          <w:bCs/>
          <w:i/>
          <w:sz w:val="24"/>
          <w:szCs w:val="24"/>
        </w:rPr>
        <w:t>Research frontiers</w:t>
      </w:r>
    </w:p>
    <w:p w14:paraId="166C7B53" w14:textId="77777777" w:rsidR="00D95396" w:rsidRDefault="00D95396" w:rsidP="00160C5A">
      <w:pPr>
        <w:spacing w:after="0" w:line="360" w:lineRule="auto"/>
        <w:jc w:val="both"/>
        <w:rPr>
          <w:rFonts w:ascii="Book Antiqua" w:hAnsi="Book Antiqua"/>
          <w:bCs/>
          <w:sz w:val="24"/>
          <w:szCs w:val="24"/>
          <w:lang w:eastAsia="zh-CN"/>
        </w:rPr>
      </w:pPr>
      <w:r w:rsidRPr="00160C5A">
        <w:rPr>
          <w:rFonts w:ascii="Book Antiqua" w:hAnsi="Book Antiqua"/>
          <w:bCs/>
          <w:sz w:val="24"/>
          <w:szCs w:val="24"/>
        </w:rPr>
        <w:t xml:space="preserve">The </w:t>
      </w:r>
      <w:proofErr w:type="spellStart"/>
      <w:r w:rsidRPr="00160C5A">
        <w:rPr>
          <w:rFonts w:ascii="Book Antiqua" w:hAnsi="Book Antiqua"/>
          <w:bCs/>
          <w:sz w:val="24"/>
          <w:szCs w:val="24"/>
        </w:rPr>
        <w:t>epigenome</w:t>
      </w:r>
      <w:proofErr w:type="spellEnd"/>
      <w:r w:rsidRPr="00160C5A">
        <w:rPr>
          <w:rFonts w:ascii="Book Antiqua" w:hAnsi="Book Antiqua"/>
          <w:bCs/>
          <w:sz w:val="24"/>
          <w:szCs w:val="24"/>
        </w:rPr>
        <w:t xml:space="preserve"> is increasingly gaining acceptance as playing an important role in diabetes and obesity, and the role of both nutritional status and endocrine disruptors would appear to be major factors in these conditions. A general defect in DNA methylation in T2DM is suggested by the observation that S-</w:t>
      </w:r>
      <w:proofErr w:type="spellStart"/>
      <w:r w:rsidRPr="00160C5A">
        <w:rPr>
          <w:rFonts w:ascii="Book Antiqua" w:hAnsi="Book Antiqua"/>
          <w:bCs/>
          <w:sz w:val="24"/>
          <w:szCs w:val="24"/>
        </w:rPr>
        <w:t>adenosylmethionine</w:t>
      </w:r>
      <w:proofErr w:type="spellEnd"/>
      <w:r w:rsidRPr="00160C5A">
        <w:rPr>
          <w:rFonts w:ascii="Book Antiqua" w:hAnsi="Book Antiqua"/>
          <w:bCs/>
          <w:sz w:val="24"/>
          <w:szCs w:val="24"/>
        </w:rPr>
        <w:t xml:space="preserve"> (SAM), the main physiologic donor of methyl groups, is decreased in erythrocytes of </w:t>
      </w:r>
      <w:r w:rsidRPr="00160C5A">
        <w:rPr>
          <w:rFonts w:ascii="Book Antiqua" w:hAnsi="Book Antiqua"/>
          <w:bCs/>
          <w:sz w:val="24"/>
          <w:szCs w:val="24"/>
        </w:rPr>
        <w:lastRenderedPageBreak/>
        <w:t>diabetic patients. In addition, decreased erythrocyte concentrations of SAM and other alterations were found to be associated with disease progression.</w:t>
      </w:r>
    </w:p>
    <w:p w14:paraId="706E687C" w14:textId="77777777" w:rsidR="003B2097" w:rsidRPr="00160C5A" w:rsidRDefault="003B2097" w:rsidP="00160C5A">
      <w:pPr>
        <w:spacing w:after="0" w:line="360" w:lineRule="auto"/>
        <w:jc w:val="both"/>
        <w:rPr>
          <w:rFonts w:ascii="Book Antiqua" w:hAnsi="Book Antiqua"/>
          <w:bCs/>
          <w:sz w:val="24"/>
          <w:szCs w:val="24"/>
          <w:lang w:eastAsia="zh-CN"/>
        </w:rPr>
      </w:pPr>
    </w:p>
    <w:p w14:paraId="5AC3DDA4" w14:textId="56AB4772" w:rsidR="00D95396" w:rsidRPr="003B2097" w:rsidRDefault="00D95396" w:rsidP="00160C5A">
      <w:pPr>
        <w:spacing w:after="0" w:line="360" w:lineRule="auto"/>
        <w:jc w:val="both"/>
        <w:rPr>
          <w:rFonts w:ascii="Book Antiqua" w:hAnsi="Book Antiqua"/>
          <w:b/>
          <w:bCs/>
          <w:i/>
          <w:sz w:val="24"/>
          <w:szCs w:val="24"/>
        </w:rPr>
      </w:pPr>
      <w:r w:rsidRPr="003B2097">
        <w:rPr>
          <w:rFonts w:ascii="Book Antiqua" w:hAnsi="Book Antiqua"/>
          <w:b/>
          <w:bCs/>
          <w:i/>
          <w:sz w:val="24"/>
          <w:szCs w:val="24"/>
        </w:rPr>
        <w:t>Innovations and breakthroughs</w:t>
      </w:r>
    </w:p>
    <w:p w14:paraId="49A39836" w14:textId="7C90492C" w:rsidR="00D95396" w:rsidRDefault="002A48FA" w:rsidP="00160C5A">
      <w:pPr>
        <w:spacing w:after="0" w:line="360" w:lineRule="auto"/>
        <w:jc w:val="both"/>
        <w:rPr>
          <w:rFonts w:ascii="Book Antiqua" w:hAnsi="Book Antiqua"/>
          <w:sz w:val="24"/>
          <w:szCs w:val="24"/>
          <w:lang w:eastAsia="zh-CN"/>
        </w:rPr>
      </w:pPr>
      <w:r>
        <w:rPr>
          <w:rFonts w:ascii="Book Antiqua" w:hAnsi="Book Antiqua" w:hint="eastAsia"/>
          <w:sz w:val="24"/>
          <w:szCs w:val="24"/>
          <w:lang w:eastAsia="zh-CN"/>
        </w:rPr>
        <w:t>The</w:t>
      </w:r>
      <w:r w:rsidR="00D95396" w:rsidRPr="00160C5A">
        <w:rPr>
          <w:rFonts w:ascii="Book Antiqua" w:hAnsi="Book Antiqua"/>
          <w:sz w:val="24"/>
          <w:szCs w:val="24"/>
        </w:rPr>
        <w:t xml:space="preserve"> study demonstrated that there are a large number of methylation changes in the progression of pre-DM to T2DM. The study results revealed that 694 </w:t>
      </w:r>
      <w:proofErr w:type="spellStart"/>
      <w:r w:rsidR="00D95396" w:rsidRPr="00160C5A">
        <w:rPr>
          <w:rFonts w:ascii="Book Antiqua" w:hAnsi="Book Antiqua"/>
          <w:sz w:val="24"/>
          <w:szCs w:val="24"/>
        </w:rPr>
        <w:t>CpG</w:t>
      </w:r>
      <w:proofErr w:type="spellEnd"/>
      <w:r w:rsidR="00D95396" w:rsidRPr="00160C5A">
        <w:rPr>
          <w:rFonts w:ascii="Book Antiqua" w:hAnsi="Book Antiqua"/>
          <w:sz w:val="24"/>
          <w:szCs w:val="24"/>
        </w:rPr>
        <w:t xml:space="preserve"> sites were consistently </w:t>
      </w:r>
      <w:proofErr w:type="spellStart"/>
      <w:r w:rsidR="00D95396" w:rsidRPr="00160C5A">
        <w:rPr>
          <w:rFonts w:ascii="Book Antiqua" w:hAnsi="Book Antiqua"/>
          <w:sz w:val="24"/>
          <w:szCs w:val="24"/>
          <w:u w:val="single"/>
        </w:rPr>
        <w:t>hypomethylated</w:t>
      </w:r>
      <w:proofErr w:type="spellEnd"/>
      <w:r w:rsidR="00D95396" w:rsidRPr="00160C5A">
        <w:rPr>
          <w:rFonts w:ascii="Book Antiqua" w:hAnsi="Book Antiqua"/>
          <w:sz w:val="24"/>
          <w:szCs w:val="24"/>
        </w:rPr>
        <w:t xml:space="preserve"> and 174 were </w:t>
      </w:r>
      <w:proofErr w:type="spellStart"/>
      <w:r w:rsidR="00D95396" w:rsidRPr="00160C5A">
        <w:rPr>
          <w:rFonts w:ascii="Book Antiqua" w:hAnsi="Book Antiqua"/>
          <w:sz w:val="24"/>
          <w:szCs w:val="24"/>
          <w:u w:val="single"/>
        </w:rPr>
        <w:t>hypermethylated</w:t>
      </w:r>
      <w:proofErr w:type="spellEnd"/>
      <w:r w:rsidR="00D95396" w:rsidRPr="00160C5A">
        <w:rPr>
          <w:rFonts w:ascii="Book Antiqua" w:hAnsi="Book Antiqua"/>
          <w:sz w:val="24"/>
          <w:szCs w:val="24"/>
        </w:rPr>
        <w:t xml:space="preserve"> in the DNA obtained at the time of transition to T2DM compared to the DNA obtained at pre-DM. The putative genes identified are associated with carbohydrate and lipid metabolism, inflammation, immune cell function and cell signaling, suggesting increased activities in these pathways at the T2DM state compared to the pre-DM state.</w:t>
      </w:r>
      <w:r>
        <w:rPr>
          <w:rFonts w:ascii="Book Antiqua" w:hAnsi="Book Antiqua" w:hint="eastAsia"/>
          <w:sz w:val="24"/>
          <w:szCs w:val="24"/>
          <w:lang w:eastAsia="zh-CN"/>
        </w:rPr>
        <w:t xml:space="preserve"> The authors</w:t>
      </w:r>
      <w:r w:rsidR="00D95396" w:rsidRPr="00160C5A">
        <w:rPr>
          <w:rFonts w:ascii="Book Antiqua" w:hAnsi="Book Antiqua"/>
          <w:sz w:val="24"/>
          <w:szCs w:val="24"/>
        </w:rPr>
        <w:t xml:space="preserve"> further observed methylation changes in six candidate genes in all patients at the T2DM stage with nephropathy suggesting future development of diabetic complications.</w:t>
      </w:r>
    </w:p>
    <w:p w14:paraId="46541FBC" w14:textId="77777777" w:rsidR="002A48FA" w:rsidRPr="00160C5A" w:rsidRDefault="002A48FA" w:rsidP="00160C5A">
      <w:pPr>
        <w:spacing w:after="0" w:line="360" w:lineRule="auto"/>
        <w:jc w:val="both"/>
        <w:rPr>
          <w:rFonts w:ascii="Book Antiqua" w:hAnsi="Book Antiqua"/>
          <w:sz w:val="24"/>
          <w:szCs w:val="24"/>
          <w:lang w:eastAsia="zh-CN"/>
        </w:rPr>
      </w:pPr>
    </w:p>
    <w:p w14:paraId="24132E8E" w14:textId="245247CA" w:rsidR="00D95396" w:rsidRPr="002A48FA" w:rsidRDefault="00D95396" w:rsidP="00160C5A">
      <w:pPr>
        <w:spacing w:after="0" w:line="360" w:lineRule="auto"/>
        <w:jc w:val="both"/>
        <w:rPr>
          <w:rFonts w:ascii="Book Antiqua" w:hAnsi="Book Antiqua"/>
          <w:b/>
          <w:bCs/>
          <w:i/>
          <w:sz w:val="24"/>
          <w:szCs w:val="24"/>
        </w:rPr>
      </w:pPr>
      <w:r w:rsidRPr="002A48FA">
        <w:rPr>
          <w:rFonts w:ascii="Book Antiqua" w:hAnsi="Book Antiqua"/>
          <w:b/>
          <w:bCs/>
          <w:i/>
          <w:sz w:val="24"/>
          <w:szCs w:val="24"/>
        </w:rPr>
        <w:t>Applications</w:t>
      </w:r>
    </w:p>
    <w:p w14:paraId="0EEDB663" w14:textId="77777777" w:rsidR="00D95396" w:rsidRDefault="00D95396" w:rsidP="00160C5A">
      <w:pPr>
        <w:spacing w:after="0" w:line="360" w:lineRule="auto"/>
        <w:jc w:val="both"/>
        <w:rPr>
          <w:rFonts w:ascii="Book Antiqua" w:hAnsi="Book Antiqua"/>
          <w:sz w:val="24"/>
          <w:szCs w:val="24"/>
          <w:lang w:eastAsia="zh-CN"/>
        </w:rPr>
      </w:pPr>
      <w:r w:rsidRPr="00160C5A">
        <w:rPr>
          <w:rFonts w:ascii="Book Antiqua" w:hAnsi="Book Antiqua"/>
          <w:sz w:val="24"/>
          <w:szCs w:val="24"/>
        </w:rPr>
        <w:t xml:space="preserve">Characterizing the </w:t>
      </w:r>
      <w:proofErr w:type="spellStart"/>
      <w:r w:rsidRPr="00160C5A">
        <w:rPr>
          <w:rFonts w:ascii="Book Antiqua" w:hAnsi="Book Antiqua"/>
          <w:sz w:val="24"/>
          <w:szCs w:val="24"/>
        </w:rPr>
        <w:t>epigenomic</w:t>
      </w:r>
      <w:proofErr w:type="spellEnd"/>
      <w:r w:rsidRPr="00160C5A">
        <w:rPr>
          <w:rFonts w:ascii="Book Antiqua" w:hAnsi="Book Antiqua"/>
          <w:sz w:val="24"/>
          <w:szCs w:val="24"/>
        </w:rPr>
        <w:t xml:space="preserve"> components that may regulate the transcriptional potential of a cell and contribute to the etiology, severity and progression of </w:t>
      </w:r>
      <w:proofErr w:type="spellStart"/>
      <w:r w:rsidRPr="00160C5A">
        <w:rPr>
          <w:rFonts w:ascii="Book Antiqua" w:hAnsi="Book Antiqua"/>
          <w:sz w:val="24"/>
          <w:szCs w:val="24"/>
        </w:rPr>
        <w:t>preDM</w:t>
      </w:r>
      <w:proofErr w:type="spellEnd"/>
      <w:r w:rsidRPr="00160C5A">
        <w:rPr>
          <w:rFonts w:ascii="Book Antiqua" w:hAnsi="Book Antiqua"/>
          <w:sz w:val="24"/>
          <w:szCs w:val="24"/>
        </w:rPr>
        <w:t xml:space="preserve"> to T2DM and to complications including kidney disease will provide novel insights into disease pathogenesis and therapeutic approaches. This knowledge will enhance our ability to investigate, diagnose and ameliorate T2DM and kidney disease with a significant </w:t>
      </w:r>
      <w:proofErr w:type="spellStart"/>
      <w:r w:rsidRPr="00160C5A">
        <w:rPr>
          <w:rFonts w:ascii="Book Antiqua" w:hAnsi="Book Antiqua"/>
          <w:sz w:val="24"/>
          <w:szCs w:val="24"/>
        </w:rPr>
        <w:t>epigenomic</w:t>
      </w:r>
      <w:proofErr w:type="spellEnd"/>
      <w:r w:rsidRPr="00160C5A">
        <w:rPr>
          <w:rFonts w:ascii="Book Antiqua" w:hAnsi="Book Antiqua"/>
          <w:sz w:val="24"/>
          <w:szCs w:val="24"/>
        </w:rPr>
        <w:t xml:space="preserve"> component.</w:t>
      </w:r>
    </w:p>
    <w:p w14:paraId="3A09A028" w14:textId="77777777" w:rsidR="00A56124" w:rsidRDefault="00A56124" w:rsidP="00160C5A">
      <w:pPr>
        <w:spacing w:after="0" w:line="360" w:lineRule="auto"/>
        <w:jc w:val="both"/>
        <w:rPr>
          <w:rFonts w:ascii="Book Antiqua" w:hAnsi="Book Antiqua"/>
          <w:sz w:val="24"/>
          <w:szCs w:val="24"/>
          <w:lang w:eastAsia="zh-CN"/>
        </w:rPr>
      </w:pPr>
    </w:p>
    <w:p w14:paraId="1E51EB2F" w14:textId="4AE8C06C" w:rsidR="00A56124" w:rsidRDefault="00A56124" w:rsidP="00160C5A">
      <w:pPr>
        <w:spacing w:after="0" w:line="360" w:lineRule="auto"/>
        <w:jc w:val="both"/>
        <w:rPr>
          <w:rFonts w:ascii="Book Antiqua" w:hAnsi="Book Antiqua"/>
          <w:b/>
          <w:i/>
          <w:sz w:val="24"/>
          <w:szCs w:val="24"/>
          <w:lang w:eastAsia="zh-CN"/>
        </w:rPr>
      </w:pPr>
      <w:r w:rsidRPr="00A56124">
        <w:rPr>
          <w:rFonts w:ascii="Book Antiqua" w:hAnsi="Book Antiqua"/>
          <w:b/>
          <w:i/>
          <w:sz w:val="24"/>
          <w:szCs w:val="24"/>
          <w:lang w:eastAsia="zh-CN"/>
        </w:rPr>
        <w:t>P</w:t>
      </w:r>
      <w:r w:rsidRPr="00A56124">
        <w:rPr>
          <w:rFonts w:ascii="Book Antiqua" w:hAnsi="Book Antiqua" w:hint="eastAsia"/>
          <w:b/>
          <w:i/>
          <w:sz w:val="24"/>
          <w:szCs w:val="24"/>
          <w:lang w:eastAsia="zh-CN"/>
        </w:rPr>
        <w:t>eer-review</w:t>
      </w:r>
    </w:p>
    <w:p w14:paraId="5E2AD6B5" w14:textId="161C954C" w:rsidR="00A56124" w:rsidRPr="006404F3" w:rsidRDefault="006404F3" w:rsidP="006404F3">
      <w:pPr>
        <w:spacing w:after="0" w:line="360" w:lineRule="auto"/>
        <w:jc w:val="both"/>
        <w:rPr>
          <w:rFonts w:ascii="Book Antiqua" w:hAnsi="Book Antiqua"/>
          <w:b/>
          <w:i/>
          <w:sz w:val="24"/>
          <w:szCs w:val="24"/>
          <w:lang w:eastAsia="zh-CN"/>
        </w:rPr>
      </w:pPr>
      <w:r w:rsidRPr="006404F3">
        <w:rPr>
          <w:rFonts w:ascii="Book Antiqua" w:hAnsi="Book Antiqua"/>
          <w:sz w:val="24"/>
          <w:szCs w:val="24"/>
        </w:rPr>
        <w:t xml:space="preserve">It is an interesting prospective study, </w:t>
      </w:r>
      <w:r w:rsidR="00905A1D" w:rsidRPr="006404F3">
        <w:rPr>
          <w:rFonts w:ascii="Book Antiqua" w:hAnsi="Book Antiqua"/>
          <w:sz w:val="24"/>
          <w:szCs w:val="24"/>
        </w:rPr>
        <w:t>analyzing</w:t>
      </w:r>
      <w:r w:rsidRPr="006404F3">
        <w:rPr>
          <w:rFonts w:ascii="Book Antiqua" w:hAnsi="Book Antiqua"/>
          <w:sz w:val="24"/>
          <w:szCs w:val="24"/>
        </w:rPr>
        <w:t xml:space="preserve"> DNA methylation profiling in 11 pre diabetic and 2 control individuals. In addition </w:t>
      </w:r>
      <w:proofErr w:type="spellStart"/>
      <w:r w:rsidRPr="006404F3">
        <w:rPr>
          <w:rFonts w:ascii="Book Antiqua" w:hAnsi="Book Antiqua"/>
          <w:sz w:val="24"/>
          <w:szCs w:val="24"/>
        </w:rPr>
        <w:t>hypomethylation</w:t>
      </w:r>
      <w:proofErr w:type="spellEnd"/>
      <w:r w:rsidRPr="006404F3">
        <w:rPr>
          <w:rFonts w:ascii="Book Antiqua" w:hAnsi="Book Antiqua"/>
          <w:sz w:val="24"/>
          <w:szCs w:val="24"/>
        </w:rPr>
        <w:t xml:space="preserve"> may be associated to difference genes in the </w:t>
      </w:r>
      <w:proofErr w:type="spellStart"/>
      <w:r w:rsidRPr="006404F3">
        <w:rPr>
          <w:rFonts w:ascii="Book Antiqua" w:hAnsi="Book Antiqua"/>
          <w:sz w:val="24"/>
          <w:szCs w:val="24"/>
        </w:rPr>
        <w:t>nephropaty</w:t>
      </w:r>
      <w:proofErr w:type="spellEnd"/>
      <w:r w:rsidRPr="006404F3">
        <w:rPr>
          <w:rFonts w:ascii="Book Antiqua" w:hAnsi="Book Antiqua"/>
          <w:sz w:val="24"/>
          <w:szCs w:val="24"/>
        </w:rPr>
        <w:t xml:space="preserve"> progression.</w:t>
      </w:r>
    </w:p>
    <w:p w14:paraId="7C18DEEB" w14:textId="4079C6EB" w:rsidR="00740282" w:rsidRPr="0083567B" w:rsidRDefault="00740282" w:rsidP="0083567B">
      <w:pPr>
        <w:spacing w:after="0" w:line="360" w:lineRule="auto"/>
        <w:jc w:val="both"/>
        <w:rPr>
          <w:rFonts w:ascii="Book Antiqua" w:hAnsi="Book Antiqua" w:cs="Arial"/>
          <w:sz w:val="24"/>
          <w:szCs w:val="24"/>
        </w:rPr>
      </w:pPr>
      <w:r w:rsidRPr="0083567B">
        <w:rPr>
          <w:rFonts w:ascii="Book Antiqua" w:hAnsi="Book Antiqua" w:cs="Arial"/>
          <w:sz w:val="24"/>
          <w:szCs w:val="24"/>
        </w:rPr>
        <w:br w:type="page"/>
      </w:r>
    </w:p>
    <w:p w14:paraId="612CD016" w14:textId="261BBBE5" w:rsidR="00740282" w:rsidRPr="0083567B" w:rsidRDefault="00A56124" w:rsidP="0083567B">
      <w:pPr>
        <w:spacing w:after="0" w:line="360" w:lineRule="auto"/>
        <w:jc w:val="both"/>
        <w:rPr>
          <w:rFonts w:ascii="Book Antiqua" w:hAnsi="Book Antiqua" w:cs="Arial"/>
          <w:b/>
          <w:sz w:val="24"/>
          <w:szCs w:val="24"/>
          <w:lang w:eastAsia="zh-CN"/>
        </w:rPr>
      </w:pPr>
      <w:r w:rsidRPr="0083567B">
        <w:rPr>
          <w:rFonts w:ascii="Book Antiqua" w:hAnsi="Book Antiqua" w:cs="Arial"/>
          <w:b/>
          <w:sz w:val="24"/>
          <w:szCs w:val="24"/>
        </w:rPr>
        <w:lastRenderedPageBreak/>
        <w:t>REFERENCES</w:t>
      </w:r>
    </w:p>
    <w:p w14:paraId="193AF56A" w14:textId="28FFA668" w:rsidR="0083567B" w:rsidRPr="0083567B" w:rsidRDefault="0083567B" w:rsidP="0083567B">
      <w:pPr>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 xml:space="preserve">1 </w:t>
      </w:r>
      <w:r w:rsidRPr="0083567B">
        <w:rPr>
          <w:rFonts w:ascii="Book Antiqua" w:hAnsi="Book Antiqua" w:cs="宋体"/>
          <w:b/>
          <w:sz w:val="24"/>
          <w:szCs w:val="24"/>
          <w:lang w:eastAsia="zh-CN"/>
        </w:rPr>
        <w:t>Center for Disease Control and Prevention</w:t>
      </w:r>
      <w:r>
        <w:rPr>
          <w:rFonts w:ascii="Book Antiqua" w:hAnsi="Book Antiqua" w:cs="宋体" w:hint="eastAsia"/>
          <w:sz w:val="24"/>
          <w:szCs w:val="24"/>
          <w:lang w:eastAsia="zh-CN"/>
        </w:rPr>
        <w:t>.</w:t>
      </w:r>
      <w:r w:rsidRPr="0083567B">
        <w:rPr>
          <w:rFonts w:ascii="Book Antiqua" w:hAnsi="Book Antiqua" w:cs="宋体"/>
          <w:sz w:val="24"/>
          <w:szCs w:val="24"/>
          <w:lang w:eastAsia="zh-CN"/>
        </w:rPr>
        <w:t xml:space="preserve"> </w:t>
      </w:r>
      <w:proofErr w:type="gramStart"/>
      <w:r w:rsidRPr="0083567B">
        <w:rPr>
          <w:rFonts w:ascii="Book Antiqua" w:hAnsi="Book Antiqua" w:cs="宋体"/>
          <w:sz w:val="24"/>
          <w:szCs w:val="24"/>
          <w:lang w:eastAsia="zh-CN"/>
        </w:rPr>
        <w:t>National Diabetes Fact Sheet; 2011</w:t>
      </w:r>
      <w:r w:rsidR="00905A1D">
        <w:rPr>
          <w:rFonts w:ascii="Book Antiqua" w:hAnsi="Book Antiqua" w:cs="宋体"/>
          <w:sz w:val="24"/>
          <w:szCs w:val="24"/>
          <w:lang w:eastAsia="zh-CN"/>
        </w:rPr>
        <w:t>.</w:t>
      </w:r>
      <w:proofErr w:type="gramEnd"/>
      <w:r>
        <w:rPr>
          <w:rFonts w:ascii="Book Antiqua" w:hAnsi="Book Antiqua" w:cs="宋体" w:hint="eastAsia"/>
          <w:sz w:val="24"/>
          <w:szCs w:val="24"/>
          <w:lang w:eastAsia="zh-CN"/>
        </w:rPr>
        <w:t xml:space="preserve"> </w:t>
      </w:r>
      <w:r>
        <w:rPr>
          <w:rFonts w:ascii="Book Antiqua" w:hAnsi="Book Antiqua" w:cs="宋体"/>
          <w:sz w:val="24"/>
          <w:szCs w:val="24"/>
          <w:lang w:eastAsia="zh-CN"/>
        </w:rPr>
        <w:t>Available from: URL: http:</w:t>
      </w:r>
      <w:r w:rsidRPr="0083567B">
        <w:rPr>
          <w:rFonts w:ascii="Book Antiqua" w:hAnsi="Book Antiqua" w:cs="宋体"/>
          <w:sz w:val="24"/>
          <w:szCs w:val="24"/>
          <w:lang w:eastAsia="zh-CN"/>
        </w:rPr>
        <w:t>//www.cdc.gov/diabetes/pubs/factsheet11.htm</w:t>
      </w:r>
    </w:p>
    <w:p w14:paraId="05E5A320" w14:textId="71467BF4" w:rsidR="0083567B" w:rsidRPr="0083567B" w:rsidRDefault="0083567B" w:rsidP="0083567B">
      <w:pPr>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 xml:space="preserve">2 </w:t>
      </w:r>
      <w:r w:rsidRPr="0083567B">
        <w:rPr>
          <w:rFonts w:ascii="Book Antiqua" w:hAnsi="Book Antiqua" w:cs="宋体"/>
          <w:b/>
          <w:sz w:val="24"/>
          <w:szCs w:val="24"/>
          <w:lang w:eastAsia="zh-CN"/>
        </w:rPr>
        <w:t>International Diabetes Federation</w:t>
      </w:r>
      <w:r>
        <w:rPr>
          <w:rFonts w:ascii="Book Antiqua" w:hAnsi="Book Antiqua" w:cs="宋体" w:hint="eastAsia"/>
          <w:sz w:val="24"/>
          <w:szCs w:val="24"/>
          <w:lang w:eastAsia="zh-CN"/>
        </w:rPr>
        <w:t>.</w:t>
      </w:r>
      <w:r w:rsidRPr="0083567B">
        <w:rPr>
          <w:rFonts w:ascii="Book Antiqua" w:hAnsi="Book Antiqua" w:cs="宋体"/>
          <w:sz w:val="24"/>
          <w:szCs w:val="24"/>
          <w:lang w:eastAsia="zh-CN"/>
        </w:rPr>
        <w:t xml:space="preserve"> IDF Diabetes Atlas, 6th </w:t>
      </w:r>
      <w:r w:rsidR="00905A1D">
        <w:rPr>
          <w:rFonts w:ascii="Book Antiqua" w:hAnsi="Book Antiqua" w:cs="宋体"/>
          <w:sz w:val="24"/>
          <w:szCs w:val="24"/>
          <w:lang w:eastAsia="zh-CN"/>
        </w:rPr>
        <w:t>ed</w:t>
      </w:r>
      <w:r>
        <w:rPr>
          <w:rFonts w:ascii="Book Antiqua" w:hAnsi="Book Antiqua" w:cs="宋体"/>
          <w:sz w:val="24"/>
          <w:szCs w:val="24"/>
          <w:lang w:eastAsia="zh-CN"/>
        </w:rPr>
        <w:t>. Available from: URL: http:</w:t>
      </w:r>
      <w:r w:rsidRPr="0083567B">
        <w:rPr>
          <w:rFonts w:ascii="Book Antiqua" w:hAnsi="Book Antiqua" w:cs="宋体"/>
          <w:sz w:val="24"/>
          <w:szCs w:val="24"/>
          <w:lang w:eastAsia="zh-CN"/>
        </w:rPr>
        <w:t>//www.idf.org/diabetesatlas/</w:t>
      </w:r>
    </w:p>
    <w:p w14:paraId="55AFBE44"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t xml:space="preserve">3 </w:t>
      </w:r>
      <w:r w:rsidRPr="0083567B">
        <w:rPr>
          <w:rFonts w:ascii="Book Antiqua" w:hAnsi="Book Antiqua" w:cs="宋体"/>
          <w:b/>
          <w:bCs/>
          <w:sz w:val="24"/>
          <w:szCs w:val="24"/>
          <w:lang w:eastAsia="zh-CN"/>
        </w:rPr>
        <w:t>Nathan DM</w:t>
      </w:r>
      <w:r w:rsidRPr="0083567B">
        <w:rPr>
          <w:rFonts w:ascii="Book Antiqua" w:hAnsi="Book Antiqua" w:cs="宋体"/>
          <w:sz w:val="24"/>
          <w:szCs w:val="24"/>
          <w:lang w:eastAsia="zh-CN"/>
        </w:rPr>
        <w:t xml:space="preserve">, Davidson MB, </w:t>
      </w:r>
      <w:proofErr w:type="spellStart"/>
      <w:r w:rsidRPr="0083567B">
        <w:rPr>
          <w:rFonts w:ascii="Book Antiqua" w:hAnsi="Book Antiqua" w:cs="宋体"/>
          <w:sz w:val="24"/>
          <w:szCs w:val="24"/>
          <w:lang w:eastAsia="zh-CN"/>
        </w:rPr>
        <w:t>DeFronzo</w:t>
      </w:r>
      <w:proofErr w:type="spellEnd"/>
      <w:r w:rsidRPr="0083567B">
        <w:rPr>
          <w:rFonts w:ascii="Book Antiqua" w:hAnsi="Book Antiqua" w:cs="宋体"/>
          <w:sz w:val="24"/>
          <w:szCs w:val="24"/>
          <w:lang w:eastAsia="zh-CN"/>
        </w:rPr>
        <w:t xml:space="preserve"> RA, Heine RJ, Henry RR, Pratley R, </w:t>
      </w:r>
      <w:proofErr w:type="spellStart"/>
      <w:r w:rsidRPr="0083567B">
        <w:rPr>
          <w:rFonts w:ascii="Book Antiqua" w:hAnsi="Book Antiqua" w:cs="宋体"/>
          <w:sz w:val="24"/>
          <w:szCs w:val="24"/>
          <w:lang w:eastAsia="zh-CN"/>
        </w:rPr>
        <w:t>Zinman</w:t>
      </w:r>
      <w:proofErr w:type="spellEnd"/>
      <w:r w:rsidRPr="0083567B">
        <w:rPr>
          <w:rFonts w:ascii="Book Antiqua" w:hAnsi="Book Antiqua" w:cs="宋体"/>
          <w:sz w:val="24"/>
          <w:szCs w:val="24"/>
          <w:lang w:eastAsia="zh-CN"/>
        </w:rPr>
        <w:t xml:space="preserve"> B. Impaired fasting glucose and impaired glucose tolerance: implications for care. </w:t>
      </w:r>
      <w:r w:rsidRPr="0083567B">
        <w:rPr>
          <w:rFonts w:ascii="Book Antiqua" w:hAnsi="Book Antiqua" w:cs="宋体"/>
          <w:i/>
          <w:iCs/>
          <w:sz w:val="24"/>
          <w:szCs w:val="24"/>
          <w:lang w:eastAsia="zh-CN"/>
        </w:rPr>
        <w:t>Diabetes Care</w:t>
      </w:r>
      <w:r w:rsidRPr="0083567B">
        <w:rPr>
          <w:rFonts w:ascii="Book Antiqua" w:hAnsi="Book Antiqua" w:cs="宋体"/>
          <w:sz w:val="24"/>
          <w:szCs w:val="24"/>
          <w:lang w:eastAsia="zh-CN"/>
        </w:rPr>
        <w:t xml:space="preserve"> 2007; </w:t>
      </w:r>
      <w:r w:rsidRPr="0083567B">
        <w:rPr>
          <w:rFonts w:ascii="Book Antiqua" w:hAnsi="Book Antiqua" w:cs="宋体"/>
          <w:b/>
          <w:bCs/>
          <w:sz w:val="24"/>
          <w:szCs w:val="24"/>
          <w:lang w:eastAsia="zh-CN"/>
        </w:rPr>
        <w:t>30</w:t>
      </w:r>
      <w:r w:rsidRPr="0083567B">
        <w:rPr>
          <w:rFonts w:ascii="Book Antiqua" w:hAnsi="Book Antiqua" w:cs="宋体"/>
          <w:sz w:val="24"/>
          <w:szCs w:val="24"/>
          <w:lang w:eastAsia="zh-CN"/>
        </w:rPr>
        <w:t>: 753-759 [PMID: 17327355 DOI: 10.2337/dc07-9920]</w:t>
      </w:r>
    </w:p>
    <w:p w14:paraId="52232705"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t xml:space="preserve">4 </w:t>
      </w:r>
      <w:proofErr w:type="spellStart"/>
      <w:r w:rsidRPr="0083567B">
        <w:rPr>
          <w:rFonts w:ascii="Book Antiqua" w:hAnsi="Book Antiqua" w:cs="宋体"/>
          <w:b/>
          <w:bCs/>
          <w:sz w:val="24"/>
          <w:szCs w:val="24"/>
          <w:lang w:eastAsia="zh-CN"/>
        </w:rPr>
        <w:t>DeFronzo</w:t>
      </w:r>
      <w:proofErr w:type="spellEnd"/>
      <w:r w:rsidRPr="0083567B">
        <w:rPr>
          <w:rFonts w:ascii="Book Antiqua" w:hAnsi="Book Antiqua" w:cs="宋体"/>
          <w:b/>
          <w:bCs/>
          <w:sz w:val="24"/>
          <w:szCs w:val="24"/>
          <w:lang w:eastAsia="zh-CN"/>
        </w:rPr>
        <w:t xml:space="preserve"> RA</w:t>
      </w:r>
      <w:r w:rsidRPr="0083567B">
        <w:rPr>
          <w:rFonts w:ascii="Book Antiqua" w:hAnsi="Book Antiqua" w:cs="宋体"/>
          <w:sz w:val="24"/>
          <w:szCs w:val="24"/>
          <w:lang w:eastAsia="zh-CN"/>
        </w:rPr>
        <w:t>, Abdul-</w:t>
      </w:r>
      <w:proofErr w:type="spellStart"/>
      <w:r w:rsidRPr="0083567B">
        <w:rPr>
          <w:rFonts w:ascii="Book Antiqua" w:hAnsi="Book Antiqua" w:cs="宋体"/>
          <w:sz w:val="24"/>
          <w:szCs w:val="24"/>
          <w:lang w:eastAsia="zh-CN"/>
        </w:rPr>
        <w:t>Ghani</w:t>
      </w:r>
      <w:proofErr w:type="spellEnd"/>
      <w:r w:rsidRPr="0083567B">
        <w:rPr>
          <w:rFonts w:ascii="Book Antiqua" w:hAnsi="Book Antiqua" w:cs="宋体"/>
          <w:sz w:val="24"/>
          <w:szCs w:val="24"/>
          <w:lang w:eastAsia="zh-CN"/>
        </w:rPr>
        <w:t xml:space="preserve"> M. Assessment and treatment of cardiovascular risk in </w:t>
      </w:r>
      <w:proofErr w:type="spellStart"/>
      <w:r w:rsidRPr="0083567B">
        <w:rPr>
          <w:rFonts w:ascii="Book Antiqua" w:hAnsi="Book Antiqua" w:cs="宋体"/>
          <w:sz w:val="24"/>
          <w:szCs w:val="24"/>
          <w:lang w:eastAsia="zh-CN"/>
        </w:rPr>
        <w:t>prediabetes</w:t>
      </w:r>
      <w:proofErr w:type="spellEnd"/>
      <w:r w:rsidRPr="0083567B">
        <w:rPr>
          <w:rFonts w:ascii="Book Antiqua" w:hAnsi="Book Antiqua" w:cs="宋体"/>
          <w:sz w:val="24"/>
          <w:szCs w:val="24"/>
          <w:lang w:eastAsia="zh-CN"/>
        </w:rPr>
        <w:t xml:space="preserve">: impaired glucose tolerance and impaired fasting glucose. </w:t>
      </w:r>
      <w:r w:rsidRPr="0083567B">
        <w:rPr>
          <w:rFonts w:ascii="Book Antiqua" w:hAnsi="Book Antiqua" w:cs="宋体"/>
          <w:i/>
          <w:iCs/>
          <w:sz w:val="24"/>
          <w:szCs w:val="24"/>
          <w:lang w:eastAsia="zh-CN"/>
        </w:rPr>
        <w:t xml:space="preserve">Am J </w:t>
      </w:r>
      <w:proofErr w:type="spellStart"/>
      <w:r w:rsidRPr="0083567B">
        <w:rPr>
          <w:rFonts w:ascii="Book Antiqua" w:hAnsi="Book Antiqua" w:cs="宋体"/>
          <w:i/>
          <w:iCs/>
          <w:sz w:val="24"/>
          <w:szCs w:val="24"/>
          <w:lang w:eastAsia="zh-CN"/>
        </w:rPr>
        <w:t>Cardiol</w:t>
      </w:r>
      <w:proofErr w:type="spellEnd"/>
      <w:r w:rsidRPr="0083567B">
        <w:rPr>
          <w:rFonts w:ascii="Book Antiqua" w:hAnsi="Book Antiqua" w:cs="宋体"/>
          <w:sz w:val="24"/>
          <w:szCs w:val="24"/>
          <w:lang w:eastAsia="zh-CN"/>
        </w:rPr>
        <w:t xml:space="preserve"> 2011; </w:t>
      </w:r>
      <w:r w:rsidRPr="0083567B">
        <w:rPr>
          <w:rFonts w:ascii="Book Antiqua" w:hAnsi="Book Antiqua" w:cs="宋体"/>
          <w:b/>
          <w:bCs/>
          <w:sz w:val="24"/>
          <w:szCs w:val="24"/>
          <w:lang w:eastAsia="zh-CN"/>
        </w:rPr>
        <w:t>108</w:t>
      </w:r>
      <w:r w:rsidRPr="0083567B">
        <w:rPr>
          <w:rFonts w:ascii="Book Antiqua" w:hAnsi="Book Antiqua" w:cs="宋体"/>
          <w:sz w:val="24"/>
          <w:szCs w:val="24"/>
          <w:lang w:eastAsia="zh-CN"/>
        </w:rPr>
        <w:t>: 3B-24B [PMID: 21802577 DOI: 10.1016/j.amjcard.2011.03.013]</w:t>
      </w:r>
    </w:p>
    <w:p w14:paraId="299CCF5F"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t xml:space="preserve">5 </w:t>
      </w:r>
      <w:r w:rsidRPr="0083567B">
        <w:rPr>
          <w:rFonts w:ascii="Book Antiqua" w:hAnsi="Book Antiqua" w:cs="宋体"/>
          <w:b/>
          <w:bCs/>
          <w:sz w:val="24"/>
          <w:szCs w:val="24"/>
          <w:lang w:eastAsia="zh-CN"/>
        </w:rPr>
        <w:t>Edelstein SL</w:t>
      </w:r>
      <w:r w:rsidRPr="0083567B">
        <w:rPr>
          <w:rFonts w:ascii="Book Antiqua" w:hAnsi="Book Antiqua" w:cs="宋体"/>
          <w:sz w:val="24"/>
          <w:szCs w:val="24"/>
          <w:lang w:eastAsia="zh-CN"/>
        </w:rPr>
        <w:t xml:space="preserve">, </w:t>
      </w:r>
      <w:proofErr w:type="spellStart"/>
      <w:r w:rsidRPr="0083567B">
        <w:rPr>
          <w:rFonts w:ascii="Book Antiqua" w:hAnsi="Book Antiqua" w:cs="宋体"/>
          <w:sz w:val="24"/>
          <w:szCs w:val="24"/>
          <w:lang w:eastAsia="zh-CN"/>
        </w:rPr>
        <w:t>Knowler</w:t>
      </w:r>
      <w:proofErr w:type="spellEnd"/>
      <w:r w:rsidRPr="0083567B">
        <w:rPr>
          <w:rFonts w:ascii="Book Antiqua" w:hAnsi="Book Antiqua" w:cs="宋体"/>
          <w:sz w:val="24"/>
          <w:szCs w:val="24"/>
          <w:lang w:eastAsia="zh-CN"/>
        </w:rPr>
        <w:t xml:space="preserve"> WC, Bain RP, Andres R, Barrett-Connor EL, Dowse GK, </w:t>
      </w:r>
      <w:proofErr w:type="spellStart"/>
      <w:r w:rsidRPr="0083567B">
        <w:rPr>
          <w:rFonts w:ascii="Book Antiqua" w:hAnsi="Book Antiqua" w:cs="宋体"/>
          <w:sz w:val="24"/>
          <w:szCs w:val="24"/>
          <w:lang w:eastAsia="zh-CN"/>
        </w:rPr>
        <w:t>Haffner</w:t>
      </w:r>
      <w:proofErr w:type="spellEnd"/>
      <w:r w:rsidRPr="0083567B">
        <w:rPr>
          <w:rFonts w:ascii="Book Antiqua" w:hAnsi="Book Antiqua" w:cs="宋体"/>
          <w:sz w:val="24"/>
          <w:szCs w:val="24"/>
          <w:lang w:eastAsia="zh-CN"/>
        </w:rPr>
        <w:t xml:space="preserve"> SM, </w:t>
      </w:r>
      <w:proofErr w:type="spellStart"/>
      <w:r w:rsidRPr="0083567B">
        <w:rPr>
          <w:rFonts w:ascii="Book Antiqua" w:hAnsi="Book Antiqua" w:cs="宋体"/>
          <w:sz w:val="24"/>
          <w:szCs w:val="24"/>
          <w:lang w:eastAsia="zh-CN"/>
        </w:rPr>
        <w:t>Pettitt</w:t>
      </w:r>
      <w:proofErr w:type="spellEnd"/>
      <w:r w:rsidRPr="0083567B">
        <w:rPr>
          <w:rFonts w:ascii="Book Antiqua" w:hAnsi="Book Antiqua" w:cs="宋体"/>
          <w:sz w:val="24"/>
          <w:szCs w:val="24"/>
          <w:lang w:eastAsia="zh-CN"/>
        </w:rPr>
        <w:t xml:space="preserve"> DJ, </w:t>
      </w:r>
      <w:proofErr w:type="spellStart"/>
      <w:r w:rsidRPr="0083567B">
        <w:rPr>
          <w:rFonts w:ascii="Book Antiqua" w:hAnsi="Book Antiqua" w:cs="宋体"/>
          <w:sz w:val="24"/>
          <w:szCs w:val="24"/>
          <w:lang w:eastAsia="zh-CN"/>
        </w:rPr>
        <w:t>Sorkin</w:t>
      </w:r>
      <w:proofErr w:type="spellEnd"/>
      <w:r w:rsidRPr="0083567B">
        <w:rPr>
          <w:rFonts w:ascii="Book Antiqua" w:hAnsi="Book Antiqua" w:cs="宋体"/>
          <w:sz w:val="24"/>
          <w:szCs w:val="24"/>
          <w:lang w:eastAsia="zh-CN"/>
        </w:rPr>
        <w:t xml:space="preserve"> JD, Muller DC, Collins VR, </w:t>
      </w:r>
      <w:proofErr w:type="spellStart"/>
      <w:r w:rsidRPr="0083567B">
        <w:rPr>
          <w:rFonts w:ascii="Book Antiqua" w:hAnsi="Book Antiqua" w:cs="宋体"/>
          <w:sz w:val="24"/>
          <w:szCs w:val="24"/>
          <w:lang w:eastAsia="zh-CN"/>
        </w:rPr>
        <w:t>Hamman</w:t>
      </w:r>
      <w:proofErr w:type="spellEnd"/>
      <w:r w:rsidRPr="0083567B">
        <w:rPr>
          <w:rFonts w:ascii="Book Antiqua" w:hAnsi="Book Antiqua" w:cs="宋体"/>
          <w:sz w:val="24"/>
          <w:szCs w:val="24"/>
          <w:lang w:eastAsia="zh-CN"/>
        </w:rPr>
        <w:t xml:space="preserve"> RF. Predictors of progression from impaired glucose tolerance to NIDDM: an analysis of six prospective studies. </w:t>
      </w:r>
      <w:r w:rsidRPr="0083567B">
        <w:rPr>
          <w:rFonts w:ascii="Book Antiqua" w:hAnsi="Book Antiqua" w:cs="宋体"/>
          <w:i/>
          <w:iCs/>
          <w:sz w:val="24"/>
          <w:szCs w:val="24"/>
          <w:lang w:eastAsia="zh-CN"/>
        </w:rPr>
        <w:t>Diabetes</w:t>
      </w:r>
      <w:r w:rsidRPr="0083567B">
        <w:rPr>
          <w:rFonts w:ascii="Book Antiqua" w:hAnsi="Book Antiqua" w:cs="宋体"/>
          <w:sz w:val="24"/>
          <w:szCs w:val="24"/>
          <w:lang w:eastAsia="zh-CN"/>
        </w:rPr>
        <w:t xml:space="preserve"> 1997; </w:t>
      </w:r>
      <w:r w:rsidRPr="0083567B">
        <w:rPr>
          <w:rFonts w:ascii="Book Antiqua" w:hAnsi="Book Antiqua" w:cs="宋体"/>
          <w:b/>
          <w:bCs/>
          <w:sz w:val="24"/>
          <w:szCs w:val="24"/>
          <w:lang w:eastAsia="zh-CN"/>
        </w:rPr>
        <w:t>46</w:t>
      </w:r>
      <w:r w:rsidRPr="0083567B">
        <w:rPr>
          <w:rFonts w:ascii="Book Antiqua" w:hAnsi="Book Antiqua" w:cs="宋体"/>
          <w:sz w:val="24"/>
          <w:szCs w:val="24"/>
          <w:lang w:eastAsia="zh-CN"/>
        </w:rPr>
        <w:t>: 701-710 [PMID: 9075814 DOI: 10.2337/diab.46.4.701]</w:t>
      </w:r>
    </w:p>
    <w:p w14:paraId="7FCC4035"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t xml:space="preserve">6 </w:t>
      </w:r>
      <w:proofErr w:type="spellStart"/>
      <w:r w:rsidRPr="0083567B">
        <w:rPr>
          <w:rFonts w:ascii="Book Antiqua" w:hAnsi="Book Antiqua" w:cs="宋体"/>
          <w:b/>
          <w:bCs/>
          <w:sz w:val="24"/>
          <w:szCs w:val="24"/>
          <w:lang w:eastAsia="zh-CN"/>
        </w:rPr>
        <w:t>Colberg</w:t>
      </w:r>
      <w:proofErr w:type="spellEnd"/>
      <w:r w:rsidRPr="0083567B">
        <w:rPr>
          <w:rFonts w:ascii="Book Antiqua" w:hAnsi="Book Antiqua" w:cs="宋体"/>
          <w:b/>
          <w:bCs/>
          <w:sz w:val="24"/>
          <w:szCs w:val="24"/>
          <w:lang w:eastAsia="zh-CN"/>
        </w:rPr>
        <w:t xml:space="preserve"> SR</w:t>
      </w:r>
      <w:r w:rsidRPr="0083567B">
        <w:rPr>
          <w:rFonts w:ascii="Book Antiqua" w:hAnsi="Book Antiqua" w:cs="宋体"/>
          <w:sz w:val="24"/>
          <w:szCs w:val="24"/>
          <w:lang w:eastAsia="zh-CN"/>
        </w:rPr>
        <w:t xml:space="preserve">, </w:t>
      </w:r>
      <w:proofErr w:type="spellStart"/>
      <w:r w:rsidRPr="0083567B">
        <w:rPr>
          <w:rFonts w:ascii="Book Antiqua" w:hAnsi="Book Antiqua" w:cs="宋体"/>
          <w:sz w:val="24"/>
          <w:szCs w:val="24"/>
          <w:lang w:eastAsia="zh-CN"/>
        </w:rPr>
        <w:t>Sigal</w:t>
      </w:r>
      <w:proofErr w:type="spellEnd"/>
      <w:r w:rsidRPr="0083567B">
        <w:rPr>
          <w:rFonts w:ascii="Book Antiqua" w:hAnsi="Book Antiqua" w:cs="宋体"/>
          <w:sz w:val="24"/>
          <w:szCs w:val="24"/>
          <w:lang w:eastAsia="zh-CN"/>
        </w:rPr>
        <w:t xml:space="preserve"> RJ, </w:t>
      </w:r>
      <w:proofErr w:type="spellStart"/>
      <w:r w:rsidRPr="0083567B">
        <w:rPr>
          <w:rFonts w:ascii="Book Antiqua" w:hAnsi="Book Antiqua" w:cs="宋体"/>
          <w:sz w:val="24"/>
          <w:szCs w:val="24"/>
          <w:lang w:eastAsia="zh-CN"/>
        </w:rPr>
        <w:t>Fernhall</w:t>
      </w:r>
      <w:proofErr w:type="spellEnd"/>
      <w:r w:rsidRPr="0083567B">
        <w:rPr>
          <w:rFonts w:ascii="Book Antiqua" w:hAnsi="Book Antiqua" w:cs="宋体"/>
          <w:sz w:val="24"/>
          <w:szCs w:val="24"/>
          <w:lang w:eastAsia="zh-CN"/>
        </w:rPr>
        <w:t xml:space="preserve"> B, </w:t>
      </w:r>
      <w:proofErr w:type="spellStart"/>
      <w:r w:rsidRPr="0083567B">
        <w:rPr>
          <w:rFonts w:ascii="Book Antiqua" w:hAnsi="Book Antiqua" w:cs="宋体"/>
          <w:sz w:val="24"/>
          <w:szCs w:val="24"/>
          <w:lang w:eastAsia="zh-CN"/>
        </w:rPr>
        <w:t>Regensteiner</w:t>
      </w:r>
      <w:proofErr w:type="spellEnd"/>
      <w:r w:rsidRPr="0083567B">
        <w:rPr>
          <w:rFonts w:ascii="Book Antiqua" w:hAnsi="Book Antiqua" w:cs="宋体"/>
          <w:sz w:val="24"/>
          <w:szCs w:val="24"/>
          <w:lang w:eastAsia="zh-CN"/>
        </w:rPr>
        <w:t xml:space="preserve"> JG, </w:t>
      </w:r>
      <w:proofErr w:type="spellStart"/>
      <w:r w:rsidRPr="0083567B">
        <w:rPr>
          <w:rFonts w:ascii="Book Antiqua" w:hAnsi="Book Antiqua" w:cs="宋体"/>
          <w:sz w:val="24"/>
          <w:szCs w:val="24"/>
          <w:lang w:eastAsia="zh-CN"/>
        </w:rPr>
        <w:t>Blissmer</w:t>
      </w:r>
      <w:proofErr w:type="spellEnd"/>
      <w:r w:rsidRPr="0083567B">
        <w:rPr>
          <w:rFonts w:ascii="Book Antiqua" w:hAnsi="Book Antiqua" w:cs="宋体"/>
          <w:sz w:val="24"/>
          <w:szCs w:val="24"/>
          <w:lang w:eastAsia="zh-CN"/>
        </w:rPr>
        <w:t xml:space="preserve"> BJ, Rubin RR, </w:t>
      </w:r>
      <w:proofErr w:type="spellStart"/>
      <w:r w:rsidRPr="0083567B">
        <w:rPr>
          <w:rFonts w:ascii="Book Antiqua" w:hAnsi="Book Antiqua" w:cs="宋体"/>
          <w:sz w:val="24"/>
          <w:szCs w:val="24"/>
          <w:lang w:eastAsia="zh-CN"/>
        </w:rPr>
        <w:t>Chasan</w:t>
      </w:r>
      <w:proofErr w:type="spellEnd"/>
      <w:r w:rsidRPr="0083567B">
        <w:rPr>
          <w:rFonts w:ascii="Book Antiqua" w:hAnsi="Book Antiqua" w:cs="宋体"/>
          <w:sz w:val="24"/>
          <w:szCs w:val="24"/>
          <w:lang w:eastAsia="zh-CN"/>
        </w:rPr>
        <w:t xml:space="preserve">-Taber L, Albright AL, Braun B. Exercise and type 2 diabetes: the American College of Sports Medicine and the American Diabetes Association: joint position statement. </w:t>
      </w:r>
      <w:r w:rsidRPr="0083567B">
        <w:rPr>
          <w:rFonts w:ascii="Book Antiqua" w:hAnsi="Book Antiqua" w:cs="宋体"/>
          <w:i/>
          <w:iCs/>
          <w:sz w:val="24"/>
          <w:szCs w:val="24"/>
          <w:lang w:eastAsia="zh-CN"/>
        </w:rPr>
        <w:t>Diabetes Care</w:t>
      </w:r>
      <w:r w:rsidRPr="0083567B">
        <w:rPr>
          <w:rFonts w:ascii="Book Antiqua" w:hAnsi="Book Antiqua" w:cs="宋体"/>
          <w:sz w:val="24"/>
          <w:szCs w:val="24"/>
          <w:lang w:eastAsia="zh-CN"/>
        </w:rPr>
        <w:t xml:space="preserve"> 2010; </w:t>
      </w:r>
      <w:r w:rsidRPr="0083567B">
        <w:rPr>
          <w:rFonts w:ascii="Book Antiqua" w:hAnsi="Book Antiqua" w:cs="宋体"/>
          <w:b/>
          <w:bCs/>
          <w:sz w:val="24"/>
          <w:szCs w:val="24"/>
          <w:lang w:eastAsia="zh-CN"/>
        </w:rPr>
        <w:t>33</w:t>
      </w:r>
      <w:r w:rsidRPr="0083567B">
        <w:rPr>
          <w:rFonts w:ascii="Book Antiqua" w:hAnsi="Book Antiqua" w:cs="宋体"/>
          <w:sz w:val="24"/>
          <w:szCs w:val="24"/>
          <w:lang w:eastAsia="zh-CN"/>
        </w:rPr>
        <w:t>: e147-e167 [PMID: 21115758 DOI: 10.2337/dc10-9990]</w:t>
      </w:r>
    </w:p>
    <w:p w14:paraId="59C82325"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t xml:space="preserve">7 </w:t>
      </w:r>
      <w:r w:rsidRPr="0083567B">
        <w:rPr>
          <w:rFonts w:ascii="Book Antiqua" w:hAnsi="Book Antiqua" w:cs="宋体"/>
          <w:b/>
          <w:bCs/>
          <w:sz w:val="24"/>
          <w:szCs w:val="24"/>
          <w:lang w:eastAsia="zh-CN"/>
        </w:rPr>
        <w:t>Wren JD</w:t>
      </w:r>
      <w:r w:rsidRPr="0083567B">
        <w:rPr>
          <w:rFonts w:ascii="Book Antiqua" w:hAnsi="Book Antiqua" w:cs="宋体"/>
          <w:sz w:val="24"/>
          <w:szCs w:val="24"/>
          <w:lang w:eastAsia="zh-CN"/>
        </w:rPr>
        <w:t xml:space="preserve">, Garner HR. Data-mining analysis suggests an epigenetic pathogenesis for type 2 diabetes. </w:t>
      </w:r>
      <w:r w:rsidRPr="0083567B">
        <w:rPr>
          <w:rFonts w:ascii="Book Antiqua" w:hAnsi="Book Antiqua" w:cs="宋体"/>
          <w:i/>
          <w:iCs/>
          <w:sz w:val="24"/>
          <w:szCs w:val="24"/>
          <w:lang w:eastAsia="zh-CN"/>
        </w:rPr>
        <w:t xml:space="preserve">J Biomed </w:t>
      </w:r>
      <w:proofErr w:type="spellStart"/>
      <w:r w:rsidRPr="0083567B">
        <w:rPr>
          <w:rFonts w:ascii="Book Antiqua" w:hAnsi="Book Antiqua" w:cs="宋体"/>
          <w:i/>
          <w:iCs/>
          <w:sz w:val="24"/>
          <w:szCs w:val="24"/>
          <w:lang w:eastAsia="zh-CN"/>
        </w:rPr>
        <w:t>Biotechnol</w:t>
      </w:r>
      <w:proofErr w:type="spellEnd"/>
      <w:r w:rsidRPr="0083567B">
        <w:rPr>
          <w:rFonts w:ascii="Book Antiqua" w:hAnsi="Book Antiqua" w:cs="宋体"/>
          <w:sz w:val="24"/>
          <w:szCs w:val="24"/>
          <w:lang w:eastAsia="zh-CN"/>
        </w:rPr>
        <w:t xml:space="preserve"> 2005; </w:t>
      </w:r>
      <w:r w:rsidRPr="0083567B">
        <w:rPr>
          <w:rFonts w:ascii="Book Antiqua" w:hAnsi="Book Antiqua" w:cs="宋体"/>
          <w:b/>
          <w:bCs/>
          <w:sz w:val="24"/>
          <w:szCs w:val="24"/>
          <w:lang w:eastAsia="zh-CN"/>
        </w:rPr>
        <w:t>2005</w:t>
      </w:r>
      <w:r w:rsidRPr="0083567B">
        <w:rPr>
          <w:rFonts w:ascii="Book Antiqua" w:hAnsi="Book Antiqua" w:cs="宋体"/>
          <w:sz w:val="24"/>
          <w:szCs w:val="24"/>
          <w:lang w:eastAsia="zh-CN"/>
        </w:rPr>
        <w:t>: 104-112 [PMID: 16046815 DOI: 10.1155/JBB.2005.104]</w:t>
      </w:r>
    </w:p>
    <w:p w14:paraId="6DF91FE0"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t xml:space="preserve">8 </w:t>
      </w:r>
      <w:proofErr w:type="spellStart"/>
      <w:r w:rsidRPr="0083567B">
        <w:rPr>
          <w:rFonts w:ascii="Book Antiqua" w:hAnsi="Book Antiqua" w:cs="宋体"/>
          <w:b/>
          <w:bCs/>
          <w:sz w:val="24"/>
          <w:szCs w:val="24"/>
          <w:lang w:eastAsia="zh-CN"/>
        </w:rPr>
        <w:t>Gallou-Kabani</w:t>
      </w:r>
      <w:proofErr w:type="spellEnd"/>
      <w:r w:rsidRPr="0083567B">
        <w:rPr>
          <w:rFonts w:ascii="Book Antiqua" w:hAnsi="Book Antiqua" w:cs="宋体"/>
          <w:b/>
          <w:bCs/>
          <w:sz w:val="24"/>
          <w:szCs w:val="24"/>
          <w:lang w:eastAsia="zh-CN"/>
        </w:rPr>
        <w:t xml:space="preserve"> C</w:t>
      </w:r>
      <w:r w:rsidRPr="0083567B">
        <w:rPr>
          <w:rFonts w:ascii="Book Antiqua" w:hAnsi="Book Antiqua" w:cs="宋体"/>
          <w:sz w:val="24"/>
          <w:szCs w:val="24"/>
          <w:lang w:eastAsia="zh-CN"/>
        </w:rPr>
        <w:t xml:space="preserve">, </w:t>
      </w:r>
      <w:proofErr w:type="spellStart"/>
      <w:r w:rsidRPr="0083567B">
        <w:rPr>
          <w:rFonts w:ascii="Book Antiqua" w:hAnsi="Book Antiqua" w:cs="宋体"/>
          <w:sz w:val="24"/>
          <w:szCs w:val="24"/>
          <w:lang w:eastAsia="zh-CN"/>
        </w:rPr>
        <w:t>Junien</w:t>
      </w:r>
      <w:proofErr w:type="spellEnd"/>
      <w:r w:rsidRPr="0083567B">
        <w:rPr>
          <w:rFonts w:ascii="Book Antiqua" w:hAnsi="Book Antiqua" w:cs="宋体"/>
          <w:sz w:val="24"/>
          <w:szCs w:val="24"/>
          <w:lang w:eastAsia="zh-CN"/>
        </w:rPr>
        <w:t xml:space="preserve"> C. Nutritional </w:t>
      </w:r>
      <w:proofErr w:type="spellStart"/>
      <w:r w:rsidRPr="0083567B">
        <w:rPr>
          <w:rFonts w:ascii="Book Antiqua" w:hAnsi="Book Antiqua" w:cs="宋体"/>
          <w:sz w:val="24"/>
          <w:szCs w:val="24"/>
          <w:lang w:eastAsia="zh-CN"/>
        </w:rPr>
        <w:t>epigenomics</w:t>
      </w:r>
      <w:proofErr w:type="spellEnd"/>
      <w:r w:rsidRPr="0083567B">
        <w:rPr>
          <w:rFonts w:ascii="Book Antiqua" w:hAnsi="Book Antiqua" w:cs="宋体"/>
          <w:sz w:val="24"/>
          <w:szCs w:val="24"/>
          <w:lang w:eastAsia="zh-CN"/>
        </w:rPr>
        <w:t xml:space="preserve"> of metabolic syndrome: new perspective against the epidemic. </w:t>
      </w:r>
      <w:r w:rsidRPr="0083567B">
        <w:rPr>
          <w:rFonts w:ascii="Book Antiqua" w:hAnsi="Book Antiqua" w:cs="宋体"/>
          <w:i/>
          <w:iCs/>
          <w:sz w:val="24"/>
          <w:szCs w:val="24"/>
          <w:lang w:eastAsia="zh-CN"/>
        </w:rPr>
        <w:t>Diabetes</w:t>
      </w:r>
      <w:r w:rsidRPr="0083567B">
        <w:rPr>
          <w:rFonts w:ascii="Book Antiqua" w:hAnsi="Book Antiqua" w:cs="宋体"/>
          <w:sz w:val="24"/>
          <w:szCs w:val="24"/>
          <w:lang w:eastAsia="zh-CN"/>
        </w:rPr>
        <w:t xml:space="preserve"> 2005; </w:t>
      </w:r>
      <w:r w:rsidRPr="0083567B">
        <w:rPr>
          <w:rFonts w:ascii="Book Antiqua" w:hAnsi="Book Antiqua" w:cs="宋体"/>
          <w:b/>
          <w:bCs/>
          <w:sz w:val="24"/>
          <w:szCs w:val="24"/>
          <w:lang w:eastAsia="zh-CN"/>
        </w:rPr>
        <w:t>54</w:t>
      </w:r>
      <w:r w:rsidRPr="0083567B">
        <w:rPr>
          <w:rFonts w:ascii="Book Antiqua" w:hAnsi="Book Antiqua" w:cs="宋体"/>
          <w:sz w:val="24"/>
          <w:szCs w:val="24"/>
          <w:lang w:eastAsia="zh-CN"/>
        </w:rPr>
        <w:t>: 1899-1906 [PMID: 15983188 DOI: 10.2337/diabetes.54.7.1899]</w:t>
      </w:r>
    </w:p>
    <w:p w14:paraId="0948C1A0"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t xml:space="preserve">9 </w:t>
      </w:r>
      <w:proofErr w:type="spellStart"/>
      <w:r w:rsidRPr="0083567B">
        <w:rPr>
          <w:rFonts w:ascii="Book Antiqua" w:hAnsi="Book Antiqua" w:cs="宋体"/>
          <w:b/>
          <w:bCs/>
          <w:sz w:val="24"/>
          <w:szCs w:val="24"/>
          <w:lang w:eastAsia="zh-CN"/>
        </w:rPr>
        <w:t>Gallou-Kabani</w:t>
      </w:r>
      <w:proofErr w:type="spellEnd"/>
      <w:r w:rsidRPr="0083567B">
        <w:rPr>
          <w:rFonts w:ascii="Book Antiqua" w:hAnsi="Book Antiqua" w:cs="宋体"/>
          <w:b/>
          <w:bCs/>
          <w:sz w:val="24"/>
          <w:szCs w:val="24"/>
          <w:lang w:eastAsia="zh-CN"/>
        </w:rPr>
        <w:t xml:space="preserve"> C</w:t>
      </w:r>
      <w:r w:rsidRPr="0083567B">
        <w:rPr>
          <w:rFonts w:ascii="Book Antiqua" w:hAnsi="Book Antiqua" w:cs="宋体"/>
          <w:sz w:val="24"/>
          <w:szCs w:val="24"/>
          <w:lang w:eastAsia="zh-CN"/>
        </w:rPr>
        <w:t xml:space="preserve">, </w:t>
      </w:r>
      <w:proofErr w:type="spellStart"/>
      <w:r w:rsidRPr="0083567B">
        <w:rPr>
          <w:rFonts w:ascii="Book Antiqua" w:hAnsi="Book Antiqua" w:cs="宋体"/>
          <w:sz w:val="24"/>
          <w:szCs w:val="24"/>
          <w:lang w:eastAsia="zh-CN"/>
        </w:rPr>
        <w:t>Vigé</w:t>
      </w:r>
      <w:proofErr w:type="spellEnd"/>
      <w:r w:rsidRPr="0083567B">
        <w:rPr>
          <w:rFonts w:ascii="Book Antiqua" w:hAnsi="Book Antiqua" w:cs="宋体"/>
          <w:sz w:val="24"/>
          <w:szCs w:val="24"/>
          <w:lang w:eastAsia="zh-CN"/>
        </w:rPr>
        <w:t xml:space="preserve"> A, </w:t>
      </w:r>
      <w:proofErr w:type="spellStart"/>
      <w:r w:rsidRPr="0083567B">
        <w:rPr>
          <w:rFonts w:ascii="Book Antiqua" w:hAnsi="Book Antiqua" w:cs="宋体"/>
          <w:sz w:val="24"/>
          <w:szCs w:val="24"/>
          <w:lang w:eastAsia="zh-CN"/>
        </w:rPr>
        <w:t>Junien</w:t>
      </w:r>
      <w:proofErr w:type="spellEnd"/>
      <w:r w:rsidRPr="0083567B">
        <w:rPr>
          <w:rFonts w:ascii="Book Antiqua" w:hAnsi="Book Antiqua" w:cs="宋体"/>
          <w:sz w:val="24"/>
          <w:szCs w:val="24"/>
          <w:lang w:eastAsia="zh-CN"/>
        </w:rPr>
        <w:t xml:space="preserve"> C. Lifelong circadian and epigenetic drifts in metabolic syndrome. </w:t>
      </w:r>
      <w:r w:rsidRPr="0083567B">
        <w:rPr>
          <w:rFonts w:ascii="Book Antiqua" w:hAnsi="Book Antiqua" w:cs="宋体"/>
          <w:i/>
          <w:iCs/>
          <w:sz w:val="24"/>
          <w:szCs w:val="24"/>
          <w:lang w:eastAsia="zh-CN"/>
        </w:rPr>
        <w:t>Epigenetics</w:t>
      </w:r>
      <w:r w:rsidRPr="0083567B">
        <w:rPr>
          <w:rFonts w:ascii="Book Antiqua" w:hAnsi="Book Antiqua" w:cs="宋体"/>
          <w:sz w:val="24"/>
          <w:szCs w:val="24"/>
          <w:lang w:eastAsia="zh-CN"/>
        </w:rPr>
        <w:t xml:space="preserve"> 2007; </w:t>
      </w:r>
      <w:r w:rsidRPr="0083567B">
        <w:rPr>
          <w:rFonts w:ascii="Book Antiqua" w:hAnsi="Book Antiqua" w:cs="宋体"/>
          <w:b/>
          <w:bCs/>
          <w:sz w:val="24"/>
          <w:szCs w:val="24"/>
          <w:lang w:eastAsia="zh-CN"/>
        </w:rPr>
        <w:t>2</w:t>
      </w:r>
      <w:r w:rsidRPr="0083567B">
        <w:rPr>
          <w:rFonts w:ascii="Book Antiqua" w:hAnsi="Book Antiqua" w:cs="宋体"/>
          <w:sz w:val="24"/>
          <w:szCs w:val="24"/>
          <w:lang w:eastAsia="zh-CN"/>
        </w:rPr>
        <w:t>: 137-146 [PMID: 17965598 DOI: 10.4161/epi.2.3.4897]</w:t>
      </w:r>
    </w:p>
    <w:p w14:paraId="4738C428"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lastRenderedPageBreak/>
        <w:t xml:space="preserve">10 </w:t>
      </w:r>
      <w:proofErr w:type="spellStart"/>
      <w:r w:rsidRPr="0083567B">
        <w:rPr>
          <w:rFonts w:ascii="Book Antiqua" w:hAnsi="Book Antiqua" w:cs="宋体"/>
          <w:b/>
          <w:bCs/>
          <w:sz w:val="24"/>
          <w:szCs w:val="24"/>
          <w:lang w:eastAsia="zh-CN"/>
        </w:rPr>
        <w:t>Jirtle</w:t>
      </w:r>
      <w:proofErr w:type="spellEnd"/>
      <w:r w:rsidRPr="0083567B">
        <w:rPr>
          <w:rFonts w:ascii="Book Antiqua" w:hAnsi="Book Antiqua" w:cs="宋体"/>
          <w:b/>
          <w:bCs/>
          <w:sz w:val="24"/>
          <w:szCs w:val="24"/>
          <w:lang w:eastAsia="zh-CN"/>
        </w:rPr>
        <w:t xml:space="preserve"> RL</w:t>
      </w:r>
      <w:r w:rsidRPr="0083567B">
        <w:rPr>
          <w:rFonts w:ascii="Book Antiqua" w:hAnsi="Book Antiqua" w:cs="宋体"/>
          <w:sz w:val="24"/>
          <w:szCs w:val="24"/>
          <w:lang w:eastAsia="zh-CN"/>
        </w:rPr>
        <w:t xml:space="preserve">, Skinner MK. Environmental </w:t>
      </w:r>
      <w:proofErr w:type="spellStart"/>
      <w:r w:rsidRPr="0083567B">
        <w:rPr>
          <w:rFonts w:ascii="Book Antiqua" w:hAnsi="Book Antiqua" w:cs="宋体"/>
          <w:sz w:val="24"/>
          <w:szCs w:val="24"/>
          <w:lang w:eastAsia="zh-CN"/>
        </w:rPr>
        <w:t>epigenomics</w:t>
      </w:r>
      <w:proofErr w:type="spellEnd"/>
      <w:r w:rsidRPr="0083567B">
        <w:rPr>
          <w:rFonts w:ascii="Book Antiqua" w:hAnsi="Book Antiqua" w:cs="宋体"/>
          <w:sz w:val="24"/>
          <w:szCs w:val="24"/>
          <w:lang w:eastAsia="zh-CN"/>
        </w:rPr>
        <w:t xml:space="preserve"> and disease susceptibility. </w:t>
      </w:r>
      <w:r w:rsidRPr="0083567B">
        <w:rPr>
          <w:rFonts w:ascii="Book Antiqua" w:hAnsi="Book Antiqua" w:cs="宋体"/>
          <w:i/>
          <w:iCs/>
          <w:sz w:val="24"/>
          <w:szCs w:val="24"/>
          <w:lang w:eastAsia="zh-CN"/>
        </w:rPr>
        <w:t>Nat Rev Genet</w:t>
      </w:r>
      <w:r w:rsidRPr="0083567B">
        <w:rPr>
          <w:rFonts w:ascii="Book Antiqua" w:hAnsi="Book Antiqua" w:cs="宋体"/>
          <w:sz w:val="24"/>
          <w:szCs w:val="24"/>
          <w:lang w:eastAsia="zh-CN"/>
        </w:rPr>
        <w:t xml:space="preserve"> 2007; </w:t>
      </w:r>
      <w:r w:rsidRPr="0083567B">
        <w:rPr>
          <w:rFonts w:ascii="Book Antiqua" w:hAnsi="Book Antiqua" w:cs="宋体"/>
          <w:b/>
          <w:bCs/>
          <w:sz w:val="24"/>
          <w:szCs w:val="24"/>
          <w:lang w:eastAsia="zh-CN"/>
        </w:rPr>
        <w:t>8</w:t>
      </w:r>
      <w:r w:rsidRPr="0083567B">
        <w:rPr>
          <w:rFonts w:ascii="Book Antiqua" w:hAnsi="Book Antiqua" w:cs="宋体"/>
          <w:sz w:val="24"/>
          <w:szCs w:val="24"/>
          <w:lang w:eastAsia="zh-CN"/>
        </w:rPr>
        <w:t>: 253-262 [PMID: 17363974 DOI: 10.1038/nrg2045]</w:t>
      </w:r>
    </w:p>
    <w:p w14:paraId="67CA12BD"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t xml:space="preserve">11 </w:t>
      </w:r>
      <w:proofErr w:type="spellStart"/>
      <w:r w:rsidRPr="0083567B">
        <w:rPr>
          <w:rFonts w:ascii="Book Antiqua" w:hAnsi="Book Antiqua" w:cs="宋体"/>
          <w:b/>
          <w:bCs/>
          <w:sz w:val="24"/>
          <w:szCs w:val="24"/>
          <w:lang w:eastAsia="zh-CN"/>
        </w:rPr>
        <w:t>Miltenberger</w:t>
      </w:r>
      <w:proofErr w:type="spellEnd"/>
      <w:r w:rsidRPr="0083567B">
        <w:rPr>
          <w:rFonts w:ascii="Book Antiqua" w:hAnsi="Book Antiqua" w:cs="宋体"/>
          <w:b/>
          <w:bCs/>
          <w:sz w:val="24"/>
          <w:szCs w:val="24"/>
          <w:lang w:eastAsia="zh-CN"/>
        </w:rPr>
        <w:t xml:space="preserve"> RJ</w:t>
      </w:r>
      <w:r w:rsidRPr="0083567B">
        <w:rPr>
          <w:rFonts w:ascii="Book Antiqua" w:hAnsi="Book Antiqua" w:cs="宋体"/>
          <w:sz w:val="24"/>
          <w:szCs w:val="24"/>
          <w:lang w:eastAsia="zh-CN"/>
        </w:rPr>
        <w:t xml:space="preserve">, </w:t>
      </w:r>
      <w:proofErr w:type="spellStart"/>
      <w:r w:rsidRPr="0083567B">
        <w:rPr>
          <w:rFonts w:ascii="Book Antiqua" w:hAnsi="Book Antiqua" w:cs="宋体"/>
          <w:sz w:val="24"/>
          <w:szCs w:val="24"/>
          <w:lang w:eastAsia="zh-CN"/>
        </w:rPr>
        <w:t>Mynatt</w:t>
      </w:r>
      <w:proofErr w:type="spellEnd"/>
      <w:r w:rsidRPr="0083567B">
        <w:rPr>
          <w:rFonts w:ascii="Book Antiqua" w:hAnsi="Book Antiqua" w:cs="宋体"/>
          <w:sz w:val="24"/>
          <w:szCs w:val="24"/>
          <w:lang w:eastAsia="zh-CN"/>
        </w:rPr>
        <w:t xml:space="preserve"> RL, Wilkinson JE, </w:t>
      </w:r>
      <w:proofErr w:type="spellStart"/>
      <w:r w:rsidRPr="0083567B">
        <w:rPr>
          <w:rFonts w:ascii="Book Antiqua" w:hAnsi="Book Antiqua" w:cs="宋体"/>
          <w:sz w:val="24"/>
          <w:szCs w:val="24"/>
          <w:lang w:eastAsia="zh-CN"/>
        </w:rPr>
        <w:t>Woychik</w:t>
      </w:r>
      <w:proofErr w:type="spellEnd"/>
      <w:r w:rsidRPr="0083567B">
        <w:rPr>
          <w:rFonts w:ascii="Book Antiqua" w:hAnsi="Book Antiqua" w:cs="宋体"/>
          <w:sz w:val="24"/>
          <w:szCs w:val="24"/>
          <w:lang w:eastAsia="zh-CN"/>
        </w:rPr>
        <w:t xml:space="preserve"> RP. The role of the agouti gene in the yellow obese syndrome. </w:t>
      </w:r>
      <w:r w:rsidRPr="0083567B">
        <w:rPr>
          <w:rFonts w:ascii="Book Antiqua" w:hAnsi="Book Antiqua" w:cs="宋体"/>
          <w:i/>
          <w:iCs/>
          <w:sz w:val="24"/>
          <w:szCs w:val="24"/>
          <w:lang w:eastAsia="zh-CN"/>
        </w:rPr>
        <w:t xml:space="preserve">J </w:t>
      </w:r>
      <w:proofErr w:type="spellStart"/>
      <w:r w:rsidRPr="0083567B">
        <w:rPr>
          <w:rFonts w:ascii="Book Antiqua" w:hAnsi="Book Antiqua" w:cs="宋体"/>
          <w:i/>
          <w:iCs/>
          <w:sz w:val="24"/>
          <w:szCs w:val="24"/>
          <w:lang w:eastAsia="zh-CN"/>
        </w:rPr>
        <w:t>Nutr</w:t>
      </w:r>
      <w:proofErr w:type="spellEnd"/>
      <w:r w:rsidRPr="0083567B">
        <w:rPr>
          <w:rFonts w:ascii="Book Antiqua" w:hAnsi="Book Antiqua" w:cs="宋体"/>
          <w:sz w:val="24"/>
          <w:szCs w:val="24"/>
          <w:lang w:eastAsia="zh-CN"/>
        </w:rPr>
        <w:t xml:space="preserve"> 1997; </w:t>
      </w:r>
      <w:r w:rsidRPr="0083567B">
        <w:rPr>
          <w:rFonts w:ascii="Book Antiqua" w:hAnsi="Book Antiqua" w:cs="宋体"/>
          <w:b/>
          <w:bCs/>
          <w:sz w:val="24"/>
          <w:szCs w:val="24"/>
          <w:lang w:eastAsia="zh-CN"/>
        </w:rPr>
        <w:t>127</w:t>
      </w:r>
      <w:r w:rsidRPr="0083567B">
        <w:rPr>
          <w:rFonts w:ascii="Book Antiqua" w:hAnsi="Book Antiqua" w:cs="宋体"/>
          <w:sz w:val="24"/>
          <w:szCs w:val="24"/>
          <w:lang w:eastAsia="zh-CN"/>
        </w:rPr>
        <w:t>: 1902S-1907S [PMID: 9278579]</w:t>
      </w:r>
    </w:p>
    <w:p w14:paraId="4E3DBF31"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t xml:space="preserve">12 </w:t>
      </w:r>
      <w:proofErr w:type="spellStart"/>
      <w:r w:rsidRPr="0083567B">
        <w:rPr>
          <w:rFonts w:ascii="Book Antiqua" w:hAnsi="Book Antiqua" w:cs="宋体"/>
          <w:b/>
          <w:bCs/>
          <w:sz w:val="24"/>
          <w:szCs w:val="24"/>
          <w:lang w:eastAsia="zh-CN"/>
        </w:rPr>
        <w:t>Kaati</w:t>
      </w:r>
      <w:proofErr w:type="spellEnd"/>
      <w:r w:rsidRPr="0083567B">
        <w:rPr>
          <w:rFonts w:ascii="Book Antiqua" w:hAnsi="Book Antiqua" w:cs="宋体"/>
          <w:b/>
          <w:bCs/>
          <w:sz w:val="24"/>
          <w:szCs w:val="24"/>
          <w:lang w:eastAsia="zh-CN"/>
        </w:rPr>
        <w:t xml:space="preserve"> G</w:t>
      </w:r>
      <w:r w:rsidRPr="0083567B">
        <w:rPr>
          <w:rFonts w:ascii="Book Antiqua" w:hAnsi="Book Antiqua" w:cs="宋体"/>
          <w:sz w:val="24"/>
          <w:szCs w:val="24"/>
          <w:lang w:eastAsia="zh-CN"/>
        </w:rPr>
        <w:t xml:space="preserve">, </w:t>
      </w:r>
      <w:proofErr w:type="spellStart"/>
      <w:r w:rsidRPr="0083567B">
        <w:rPr>
          <w:rFonts w:ascii="Book Antiqua" w:hAnsi="Book Antiqua" w:cs="宋体"/>
          <w:sz w:val="24"/>
          <w:szCs w:val="24"/>
          <w:lang w:eastAsia="zh-CN"/>
        </w:rPr>
        <w:t>Bygren</w:t>
      </w:r>
      <w:proofErr w:type="spellEnd"/>
      <w:r w:rsidRPr="0083567B">
        <w:rPr>
          <w:rFonts w:ascii="Book Antiqua" w:hAnsi="Book Antiqua" w:cs="宋体"/>
          <w:sz w:val="24"/>
          <w:szCs w:val="24"/>
          <w:lang w:eastAsia="zh-CN"/>
        </w:rPr>
        <w:t xml:space="preserve"> LO, </w:t>
      </w:r>
      <w:proofErr w:type="spellStart"/>
      <w:r w:rsidRPr="0083567B">
        <w:rPr>
          <w:rFonts w:ascii="Book Antiqua" w:hAnsi="Book Antiqua" w:cs="宋体"/>
          <w:sz w:val="24"/>
          <w:szCs w:val="24"/>
          <w:lang w:eastAsia="zh-CN"/>
        </w:rPr>
        <w:t>Edvinsson</w:t>
      </w:r>
      <w:proofErr w:type="spellEnd"/>
      <w:r w:rsidRPr="0083567B">
        <w:rPr>
          <w:rFonts w:ascii="Book Antiqua" w:hAnsi="Book Antiqua" w:cs="宋体"/>
          <w:sz w:val="24"/>
          <w:szCs w:val="24"/>
          <w:lang w:eastAsia="zh-CN"/>
        </w:rPr>
        <w:t xml:space="preserve"> S. Cardiovascular and diabetes mortality determined by nutrition during parents' and grandparents' slow growth period. </w:t>
      </w:r>
      <w:proofErr w:type="spellStart"/>
      <w:r w:rsidRPr="0083567B">
        <w:rPr>
          <w:rFonts w:ascii="Book Antiqua" w:hAnsi="Book Antiqua" w:cs="宋体"/>
          <w:i/>
          <w:iCs/>
          <w:sz w:val="24"/>
          <w:szCs w:val="24"/>
          <w:lang w:eastAsia="zh-CN"/>
        </w:rPr>
        <w:t>Eur</w:t>
      </w:r>
      <w:proofErr w:type="spellEnd"/>
      <w:r w:rsidRPr="0083567B">
        <w:rPr>
          <w:rFonts w:ascii="Book Antiqua" w:hAnsi="Book Antiqua" w:cs="宋体"/>
          <w:i/>
          <w:iCs/>
          <w:sz w:val="24"/>
          <w:szCs w:val="24"/>
          <w:lang w:eastAsia="zh-CN"/>
        </w:rPr>
        <w:t xml:space="preserve"> J Hum Genet</w:t>
      </w:r>
      <w:r w:rsidRPr="0083567B">
        <w:rPr>
          <w:rFonts w:ascii="Book Antiqua" w:hAnsi="Book Antiqua" w:cs="宋体"/>
          <w:sz w:val="24"/>
          <w:szCs w:val="24"/>
          <w:lang w:eastAsia="zh-CN"/>
        </w:rPr>
        <w:t xml:space="preserve"> 2002; </w:t>
      </w:r>
      <w:r w:rsidRPr="0083567B">
        <w:rPr>
          <w:rFonts w:ascii="Book Antiqua" w:hAnsi="Book Antiqua" w:cs="宋体"/>
          <w:b/>
          <w:bCs/>
          <w:sz w:val="24"/>
          <w:szCs w:val="24"/>
          <w:lang w:eastAsia="zh-CN"/>
        </w:rPr>
        <w:t>10</w:t>
      </w:r>
      <w:r w:rsidRPr="0083567B">
        <w:rPr>
          <w:rFonts w:ascii="Book Antiqua" w:hAnsi="Book Antiqua" w:cs="宋体"/>
          <w:sz w:val="24"/>
          <w:szCs w:val="24"/>
          <w:lang w:eastAsia="zh-CN"/>
        </w:rPr>
        <w:t>: 682-688 [PMID: 12404098 DOI: 10.1038/sj.ejhg.5200859]</w:t>
      </w:r>
    </w:p>
    <w:p w14:paraId="31DC8F2C"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t xml:space="preserve">13 </w:t>
      </w:r>
      <w:r w:rsidRPr="0083567B">
        <w:rPr>
          <w:rFonts w:ascii="Book Antiqua" w:hAnsi="Book Antiqua" w:cs="宋体"/>
          <w:b/>
          <w:bCs/>
          <w:sz w:val="24"/>
          <w:szCs w:val="24"/>
          <w:lang w:eastAsia="zh-CN"/>
        </w:rPr>
        <w:t>Poirier LA</w:t>
      </w:r>
      <w:r w:rsidRPr="0083567B">
        <w:rPr>
          <w:rFonts w:ascii="Book Antiqua" w:hAnsi="Book Antiqua" w:cs="宋体"/>
          <w:sz w:val="24"/>
          <w:szCs w:val="24"/>
          <w:lang w:eastAsia="zh-CN"/>
        </w:rPr>
        <w:t xml:space="preserve">, Brown AT, Fink LM, Wise CK, Randolph CJ, </w:t>
      </w:r>
      <w:proofErr w:type="spellStart"/>
      <w:r w:rsidRPr="0083567B">
        <w:rPr>
          <w:rFonts w:ascii="Book Antiqua" w:hAnsi="Book Antiqua" w:cs="宋体"/>
          <w:sz w:val="24"/>
          <w:szCs w:val="24"/>
          <w:lang w:eastAsia="zh-CN"/>
        </w:rPr>
        <w:t>Delongchamp</w:t>
      </w:r>
      <w:proofErr w:type="spellEnd"/>
      <w:r w:rsidRPr="0083567B">
        <w:rPr>
          <w:rFonts w:ascii="Book Antiqua" w:hAnsi="Book Antiqua" w:cs="宋体"/>
          <w:sz w:val="24"/>
          <w:szCs w:val="24"/>
          <w:lang w:eastAsia="zh-CN"/>
        </w:rPr>
        <w:t xml:space="preserve"> RR, Fonseca VA. Blood S-</w:t>
      </w:r>
      <w:proofErr w:type="spellStart"/>
      <w:r w:rsidRPr="0083567B">
        <w:rPr>
          <w:rFonts w:ascii="Book Antiqua" w:hAnsi="Book Antiqua" w:cs="宋体"/>
          <w:sz w:val="24"/>
          <w:szCs w:val="24"/>
          <w:lang w:eastAsia="zh-CN"/>
        </w:rPr>
        <w:t>adenosylmethionine</w:t>
      </w:r>
      <w:proofErr w:type="spellEnd"/>
      <w:r w:rsidRPr="0083567B">
        <w:rPr>
          <w:rFonts w:ascii="Book Antiqua" w:hAnsi="Book Antiqua" w:cs="宋体"/>
          <w:sz w:val="24"/>
          <w:szCs w:val="24"/>
          <w:lang w:eastAsia="zh-CN"/>
        </w:rPr>
        <w:t xml:space="preserve"> concentrations and lymphocyte </w:t>
      </w:r>
      <w:proofErr w:type="spellStart"/>
      <w:r w:rsidRPr="0083567B">
        <w:rPr>
          <w:rFonts w:ascii="Book Antiqua" w:hAnsi="Book Antiqua" w:cs="宋体"/>
          <w:sz w:val="24"/>
          <w:szCs w:val="24"/>
          <w:lang w:eastAsia="zh-CN"/>
        </w:rPr>
        <w:t>methylenetetrahydrofolate</w:t>
      </w:r>
      <w:proofErr w:type="spellEnd"/>
      <w:r w:rsidRPr="0083567B">
        <w:rPr>
          <w:rFonts w:ascii="Book Antiqua" w:hAnsi="Book Antiqua" w:cs="宋体"/>
          <w:sz w:val="24"/>
          <w:szCs w:val="24"/>
          <w:lang w:eastAsia="zh-CN"/>
        </w:rPr>
        <w:t xml:space="preserve"> </w:t>
      </w:r>
      <w:proofErr w:type="spellStart"/>
      <w:r w:rsidRPr="0083567B">
        <w:rPr>
          <w:rFonts w:ascii="Book Antiqua" w:hAnsi="Book Antiqua" w:cs="宋体"/>
          <w:sz w:val="24"/>
          <w:szCs w:val="24"/>
          <w:lang w:eastAsia="zh-CN"/>
        </w:rPr>
        <w:t>reductase</w:t>
      </w:r>
      <w:proofErr w:type="spellEnd"/>
      <w:r w:rsidRPr="0083567B">
        <w:rPr>
          <w:rFonts w:ascii="Book Antiqua" w:hAnsi="Book Antiqua" w:cs="宋体"/>
          <w:sz w:val="24"/>
          <w:szCs w:val="24"/>
          <w:lang w:eastAsia="zh-CN"/>
        </w:rPr>
        <w:t xml:space="preserve"> activity in diabetes mellitus and diabetic nephropathy. </w:t>
      </w:r>
      <w:r w:rsidRPr="0083567B">
        <w:rPr>
          <w:rFonts w:ascii="Book Antiqua" w:hAnsi="Book Antiqua" w:cs="宋体"/>
          <w:i/>
          <w:iCs/>
          <w:sz w:val="24"/>
          <w:szCs w:val="24"/>
          <w:lang w:eastAsia="zh-CN"/>
        </w:rPr>
        <w:t>Metabolism</w:t>
      </w:r>
      <w:r w:rsidRPr="0083567B">
        <w:rPr>
          <w:rFonts w:ascii="Book Antiqua" w:hAnsi="Book Antiqua" w:cs="宋体"/>
          <w:sz w:val="24"/>
          <w:szCs w:val="24"/>
          <w:lang w:eastAsia="zh-CN"/>
        </w:rPr>
        <w:t xml:space="preserve"> 2001; </w:t>
      </w:r>
      <w:r w:rsidRPr="0083567B">
        <w:rPr>
          <w:rFonts w:ascii="Book Antiqua" w:hAnsi="Book Antiqua" w:cs="宋体"/>
          <w:b/>
          <w:bCs/>
          <w:sz w:val="24"/>
          <w:szCs w:val="24"/>
          <w:lang w:eastAsia="zh-CN"/>
        </w:rPr>
        <w:t>50</w:t>
      </w:r>
      <w:r w:rsidRPr="0083567B">
        <w:rPr>
          <w:rFonts w:ascii="Book Antiqua" w:hAnsi="Book Antiqua" w:cs="宋体"/>
          <w:sz w:val="24"/>
          <w:szCs w:val="24"/>
          <w:lang w:eastAsia="zh-CN"/>
        </w:rPr>
        <w:t>: 1014-1018 [PMID: 11555831 DOI: 10.1053/meta.2001.25655]</w:t>
      </w:r>
    </w:p>
    <w:p w14:paraId="756D52B0" w14:textId="72BEF1A0"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t xml:space="preserve">14 </w:t>
      </w:r>
      <w:proofErr w:type="spellStart"/>
      <w:r w:rsidRPr="0083567B">
        <w:rPr>
          <w:rFonts w:ascii="Book Antiqua" w:hAnsi="Book Antiqua" w:cs="宋体"/>
          <w:b/>
          <w:bCs/>
          <w:sz w:val="24"/>
          <w:szCs w:val="24"/>
          <w:lang w:eastAsia="zh-CN"/>
        </w:rPr>
        <w:t>Gluckman</w:t>
      </w:r>
      <w:proofErr w:type="spellEnd"/>
      <w:r w:rsidRPr="0083567B">
        <w:rPr>
          <w:rFonts w:ascii="Book Antiqua" w:hAnsi="Book Antiqua" w:cs="宋体"/>
          <w:b/>
          <w:bCs/>
          <w:sz w:val="24"/>
          <w:szCs w:val="24"/>
          <w:lang w:eastAsia="zh-CN"/>
        </w:rPr>
        <w:t xml:space="preserve"> PD</w:t>
      </w:r>
      <w:r w:rsidRPr="0083567B">
        <w:rPr>
          <w:rFonts w:ascii="Book Antiqua" w:hAnsi="Book Antiqua" w:cs="宋体"/>
          <w:sz w:val="24"/>
          <w:szCs w:val="24"/>
          <w:lang w:eastAsia="zh-CN"/>
        </w:rPr>
        <w:t xml:space="preserve">, </w:t>
      </w:r>
      <w:proofErr w:type="spellStart"/>
      <w:r w:rsidRPr="0083567B">
        <w:rPr>
          <w:rFonts w:ascii="Book Antiqua" w:hAnsi="Book Antiqua" w:cs="宋体"/>
          <w:sz w:val="24"/>
          <w:szCs w:val="24"/>
          <w:lang w:eastAsia="zh-CN"/>
        </w:rPr>
        <w:t>Lillycrop</w:t>
      </w:r>
      <w:proofErr w:type="spellEnd"/>
      <w:r w:rsidRPr="0083567B">
        <w:rPr>
          <w:rFonts w:ascii="Book Antiqua" w:hAnsi="Book Antiqua" w:cs="宋体"/>
          <w:sz w:val="24"/>
          <w:szCs w:val="24"/>
          <w:lang w:eastAsia="zh-CN"/>
        </w:rPr>
        <w:t xml:space="preserve"> KA, Vickers MH, Pleasants AB, Phillips ES, </w:t>
      </w:r>
      <w:proofErr w:type="spellStart"/>
      <w:r w:rsidRPr="0083567B">
        <w:rPr>
          <w:rFonts w:ascii="Book Antiqua" w:hAnsi="Book Antiqua" w:cs="宋体"/>
          <w:sz w:val="24"/>
          <w:szCs w:val="24"/>
          <w:lang w:eastAsia="zh-CN"/>
        </w:rPr>
        <w:t>Beedle</w:t>
      </w:r>
      <w:proofErr w:type="spellEnd"/>
      <w:r w:rsidRPr="0083567B">
        <w:rPr>
          <w:rFonts w:ascii="Book Antiqua" w:hAnsi="Book Antiqua" w:cs="宋体"/>
          <w:sz w:val="24"/>
          <w:szCs w:val="24"/>
          <w:lang w:eastAsia="zh-CN"/>
        </w:rPr>
        <w:t xml:space="preserve"> AS, </w:t>
      </w:r>
      <w:proofErr w:type="spellStart"/>
      <w:r w:rsidRPr="0083567B">
        <w:rPr>
          <w:rFonts w:ascii="Book Antiqua" w:hAnsi="Book Antiqua" w:cs="宋体"/>
          <w:sz w:val="24"/>
          <w:szCs w:val="24"/>
          <w:lang w:eastAsia="zh-CN"/>
        </w:rPr>
        <w:t>Burdge</w:t>
      </w:r>
      <w:proofErr w:type="spellEnd"/>
      <w:r w:rsidRPr="0083567B">
        <w:rPr>
          <w:rFonts w:ascii="Book Antiqua" w:hAnsi="Book Antiqua" w:cs="宋体"/>
          <w:sz w:val="24"/>
          <w:szCs w:val="24"/>
          <w:lang w:eastAsia="zh-CN"/>
        </w:rPr>
        <w:t xml:space="preserve"> GC, Hanson MA. Metabolic plasticity during mammalian development is directionally dependent on early nutritional status. </w:t>
      </w:r>
      <w:proofErr w:type="spellStart"/>
      <w:r w:rsidR="005D09B1">
        <w:rPr>
          <w:rFonts w:ascii="Book Antiqua" w:hAnsi="Book Antiqua" w:cs="宋体"/>
          <w:i/>
          <w:iCs/>
          <w:sz w:val="24"/>
          <w:szCs w:val="24"/>
          <w:lang w:eastAsia="zh-CN"/>
        </w:rPr>
        <w:t>Proc</w:t>
      </w:r>
      <w:proofErr w:type="spellEnd"/>
      <w:r w:rsidR="005D09B1">
        <w:rPr>
          <w:rFonts w:ascii="Book Antiqua" w:hAnsi="Book Antiqua" w:cs="宋体"/>
          <w:i/>
          <w:iCs/>
          <w:sz w:val="24"/>
          <w:szCs w:val="24"/>
          <w:lang w:eastAsia="zh-CN"/>
        </w:rPr>
        <w:t xml:space="preserve"> </w:t>
      </w:r>
      <w:proofErr w:type="spellStart"/>
      <w:r w:rsidR="005D09B1">
        <w:rPr>
          <w:rFonts w:ascii="Book Antiqua" w:hAnsi="Book Antiqua" w:cs="宋体"/>
          <w:i/>
          <w:iCs/>
          <w:sz w:val="24"/>
          <w:szCs w:val="24"/>
          <w:lang w:eastAsia="zh-CN"/>
        </w:rPr>
        <w:t>Natl</w:t>
      </w:r>
      <w:proofErr w:type="spellEnd"/>
      <w:r w:rsidR="005D09B1">
        <w:rPr>
          <w:rFonts w:ascii="Book Antiqua" w:hAnsi="Book Antiqua" w:cs="宋体"/>
          <w:i/>
          <w:iCs/>
          <w:sz w:val="24"/>
          <w:szCs w:val="24"/>
          <w:lang w:eastAsia="zh-CN"/>
        </w:rPr>
        <w:t xml:space="preserve"> </w:t>
      </w:r>
      <w:proofErr w:type="spellStart"/>
      <w:r w:rsidR="005D09B1">
        <w:rPr>
          <w:rFonts w:ascii="Book Antiqua" w:hAnsi="Book Antiqua" w:cs="宋体"/>
          <w:i/>
          <w:iCs/>
          <w:sz w:val="24"/>
          <w:szCs w:val="24"/>
          <w:lang w:eastAsia="zh-CN"/>
        </w:rPr>
        <w:t>Acad</w:t>
      </w:r>
      <w:proofErr w:type="spellEnd"/>
      <w:r w:rsidR="005D09B1">
        <w:rPr>
          <w:rFonts w:ascii="Book Antiqua" w:hAnsi="Book Antiqua" w:cs="宋体"/>
          <w:i/>
          <w:iCs/>
          <w:sz w:val="24"/>
          <w:szCs w:val="24"/>
          <w:lang w:eastAsia="zh-CN"/>
        </w:rPr>
        <w:t xml:space="preserve"> </w:t>
      </w:r>
      <w:proofErr w:type="spellStart"/>
      <w:r w:rsidR="005D09B1">
        <w:rPr>
          <w:rFonts w:ascii="Book Antiqua" w:hAnsi="Book Antiqua" w:cs="宋体"/>
          <w:i/>
          <w:iCs/>
          <w:sz w:val="24"/>
          <w:szCs w:val="24"/>
          <w:lang w:eastAsia="zh-CN"/>
        </w:rPr>
        <w:t>Sci</w:t>
      </w:r>
      <w:proofErr w:type="spellEnd"/>
      <w:r w:rsidR="005D09B1">
        <w:rPr>
          <w:rFonts w:ascii="Book Antiqua" w:hAnsi="Book Antiqua" w:cs="宋体"/>
          <w:i/>
          <w:iCs/>
          <w:sz w:val="24"/>
          <w:szCs w:val="24"/>
          <w:lang w:eastAsia="zh-CN"/>
        </w:rPr>
        <w:t xml:space="preserve"> US</w:t>
      </w:r>
      <w:r w:rsidRPr="0083567B">
        <w:rPr>
          <w:rFonts w:ascii="Book Antiqua" w:hAnsi="Book Antiqua" w:cs="宋体"/>
          <w:i/>
          <w:iCs/>
          <w:sz w:val="24"/>
          <w:szCs w:val="24"/>
          <w:lang w:eastAsia="zh-CN"/>
        </w:rPr>
        <w:t>A</w:t>
      </w:r>
      <w:r w:rsidRPr="0083567B">
        <w:rPr>
          <w:rFonts w:ascii="Book Antiqua" w:hAnsi="Book Antiqua" w:cs="宋体"/>
          <w:sz w:val="24"/>
          <w:szCs w:val="24"/>
          <w:lang w:eastAsia="zh-CN"/>
        </w:rPr>
        <w:t xml:space="preserve"> 2007; </w:t>
      </w:r>
      <w:r w:rsidRPr="0083567B">
        <w:rPr>
          <w:rFonts w:ascii="Book Antiqua" w:hAnsi="Book Antiqua" w:cs="宋体"/>
          <w:b/>
          <w:bCs/>
          <w:sz w:val="24"/>
          <w:szCs w:val="24"/>
          <w:lang w:eastAsia="zh-CN"/>
        </w:rPr>
        <w:t>104</w:t>
      </w:r>
      <w:r w:rsidRPr="0083567B">
        <w:rPr>
          <w:rFonts w:ascii="Book Antiqua" w:hAnsi="Book Antiqua" w:cs="宋体"/>
          <w:sz w:val="24"/>
          <w:szCs w:val="24"/>
          <w:lang w:eastAsia="zh-CN"/>
        </w:rPr>
        <w:t>: 12796-12800 [PMID: 17646663 DOI: 10.1073/pnas.0705667104]</w:t>
      </w:r>
    </w:p>
    <w:p w14:paraId="7E0A239E"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t xml:space="preserve">15 </w:t>
      </w:r>
      <w:proofErr w:type="spellStart"/>
      <w:r w:rsidRPr="0083567B">
        <w:rPr>
          <w:rFonts w:ascii="Book Antiqua" w:hAnsi="Book Antiqua" w:cs="宋体"/>
          <w:b/>
          <w:bCs/>
          <w:sz w:val="24"/>
          <w:szCs w:val="24"/>
          <w:lang w:eastAsia="zh-CN"/>
        </w:rPr>
        <w:t>Hediger</w:t>
      </w:r>
      <w:proofErr w:type="spellEnd"/>
      <w:r w:rsidRPr="0083567B">
        <w:rPr>
          <w:rFonts w:ascii="Book Antiqua" w:hAnsi="Book Antiqua" w:cs="宋体"/>
          <w:b/>
          <w:bCs/>
          <w:sz w:val="24"/>
          <w:szCs w:val="24"/>
          <w:lang w:eastAsia="zh-CN"/>
        </w:rPr>
        <w:t xml:space="preserve"> MA</w:t>
      </w:r>
      <w:r w:rsidRPr="0083567B">
        <w:rPr>
          <w:rFonts w:ascii="Book Antiqua" w:hAnsi="Book Antiqua" w:cs="宋体"/>
          <w:sz w:val="24"/>
          <w:szCs w:val="24"/>
          <w:lang w:eastAsia="zh-CN"/>
        </w:rPr>
        <w:t xml:space="preserve">, Johnson RJ, Miyazaki H, </w:t>
      </w:r>
      <w:proofErr w:type="spellStart"/>
      <w:r w:rsidRPr="0083567B">
        <w:rPr>
          <w:rFonts w:ascii="Book Antiqua" w:hAnsi="Book Antiqua" w:cs="宋体"/>
          <w:sz w:val="24"/>
          <w:szCs w:val="24"/>
          <w:lang w:eastAsia="zh-CN"/>
        </w:rPr>
        <w:t>Endou</w:t>
      </w:r>
      <w:proofErr w:type="spellEnd"/>
      <w:r w:rsidRPr="0083567B">
        <w:rPr>
          <w:rFonts w:ascii="Book Antiqua" w:hAnsi="Book Antiqua" w:cs="宋体"/>
          <w:sz w:val="24"/>
          <w:szCs w:val="24"/>
          <w:lang w:eastAsia="zh-CN"/>
        </w:rPr>
        <w:t xml:space="preserve"> H. Molecular physiology of </w:t>
      </w:r>
      <w:proofErr w:type="spellStart"/>
      <w:r w:rsidRPr="0083567B">
        <w:rPr>
          <w:rFonts w:ascii="Book Antiqua" w:hAnsi="Book Antiqua" w:cs="宋体"/>
          <w:sz w:val="24"/>
          <w:szCs w:val="24"/>
          <w:lang w:eastAsia="zh-CN"/>
        </w:rPr>
        <w:t>urate</w:t>
      </w:r>
      <w:proofErr w:type="spellEnd"/>
      <w:r w:rsidRPr="0083567B">
        <w:rPr>
          <w:rFonts w:ascii="Book Antiqua" w:hAnsi="Book Antiqua" w:cs="宋体"/>
          <w:sz w:val="24"/>
          <w:szCs w:val="24"/>
          <w:lang w:eastAsia="zh-CN"/>
        </w:rPr>
        <w:t xml:space="preserve"> transport. </w:t>
      </w:r>
      <w:r w:rsidRPr="0083567B">
        <w:rPr>
          <w:rFonts w:ascii="Book Antiqua" w:hAnsi="Book Antiqua" w:cs="宋体"/>
          <w:i/>
          <w:iCs/>
          <w:sz w:val="24"/>
          <w:szCs w:val="24"/>
          <w:lang w:eastAsia="zh-CN"/>
        </w:rPr>
        <w:t xml:space="preserve">Physiology </w:t>
      </w:r>
      <w:r w:rsidRPr="0083567B">
        <w:rPr>
          <w:rFonts w:ascii="Book Antiqua" w:hAnsi="Book Antiqua" w:cs="宋体"/>
          <w:iCs/>
          <w:sz w:val="24"/>
          <w:szCs w:val="24"/>
          <w:lang w:eastAsia="zh-CN"/>
        </w:rPr>
        <w:t>(Bethesda)</w:t>
      </w:r>
      <w:r w:rsidRPr="0083567B">
        <w:rPr>
          <w:rFonts w:ascii="Book Antiqua" w:hAnsi="Book Antiqua" w:cs="宋体"/>
          <w:sz w:val="24"/>
          <w:szCs w:val="24"/>
          <w:lang w:eastAsia="zh-CN"/>
        </w:rPr>
        <w:t xml:space="preserve"> 2005; </w:t>
      </w:r>
      <w:r w:rsidRPr="0083567B">
        <w:rPr>
          <w:rFonts w:ascii="Book Antiqua" w:hAnsi="Book Antiqua" w:cs="宋体"/>
          <w:b/>
          <w:bCs/>
          <w:sz w:val="24"/>
          <w:szCs w:val="24"/>
          <w:lang w:eastAsia="zh-CN"/>
        </w:rPr>
        <w:t>20</w:t>
      </w:r>
      <w:r w:rsidRPr="0083567B">
        <w:rPr>
          <w:rFonts w:ascii="Book Antiqua" w:hAnsi="Book Antiqua" w:cs="宋体"/>
          <w:sz w:val="24"/>
          <w:szCs w:val="24"/>
          <w:lang w:eastAsia="zh-CN"/>
        </w:rPr>
        <w:t>: 125-133 [PMID: 15772301 DOI: 10.1152/physiol.00039.2004]</w:t>
      </w:r>
    </w:p>
    <w:p w14:paraId="66056400"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t xml:space="preserve">16 </w:t>
      </w:r>
      <w:r w:rsidRPr="0083567B">
        <w:rPr>
          <w:rFonts w:ascii="Book Antiqua" w:hAnsi="Book Antiqua" w:cs="宋体"/>
          <w:b/>
          <w:bCs/>
          <w:sz w:val="24"/>
          <w:szCs w:val="24"/>
          <w:lang w:eastAsia="zh-CN"/>
        </w:rPr>
        <w:t>Sakurai H</w:t>
      </w:r>
      <w:r w:rsidRPr="0083567B">
        <w:rPr>
          <w:rFonts w:ascii="Book Antiqua" w:hAnsi="Book Antiqua" w:cs="宋体"/>
          <w:sz w:val="24"/>
          <w:szCs w:val="24"/>
          <w:lang w:eastAsia="zh-CN"/>
        </w:rPr>
        <w:t xml:space="preserve">. </w:t>
      </w:r>
      <w:proofErr w:type="spellStart"/>
      <w:r w:rsidRPr="0083567B">
        <w:rPr>
          <w:rFonts w:ascii="Book Antiqua" w:hAnsi="Book Antiqua" w:cs="宋体"/>
          <w:sz w:val="24"/>
          <w:szCs w:val="24"/>
          <w:lang w:eastAsia="zh-CN"/>
        </w:rPr>
        <w:t>Urate</w:t>
      </w:r>
      <w:proofErr w:type="spellEnd"/>
      <w:r w:rsidRPr="0083567B">
        <w:rPr>
          <w:rFonts w:ascii="Book Antiqua" w:hAnsi="Book Antiqua" w:cs="宋体"/>
          <w:sz w:val="24"/>
          <w:szCs w:val="24"/>
          <w:lang w:eastAsia="zh-CN"/>
        </w:rPr>
        <w:t xml:space="preserve"> transporters in the genomic era. </w:t>
      </w:r>
      <w:proofErr w:type="spellStart"/>
      <w:r w:rsidRPr="0083567B">
        <w:rPr>
          <w:rFonts w:ascii="Book Antiqua" w:hAnsi="Book Antiqua" w:cs="宋体"/>
          <w:i/>
          <w:iCs/>
          <w:sz w:val="24"/>
          <w:szCs w:val="24"/>
          <w:lang w:eastAsia="zh-CN"/>
        </w:rPr>
        <w:t>Curr</w:t>
      </w:r>
      <w:proofErr w:type="spellEnd"/>
      <w:r w:rsidRPr="0083567B">
        <w:rPr>
          <w:rFonts w:ascii="Book Antiqua" w:hAnsi="Book Antiqua" w:cs="宋体"/>
          <w:i/>
          <w:iCs/>
          <w:sz w:val="24"/>
          <w:szCs w:val="24"/>
          <w:lang w:eastAsia="zh-CN"/>
        </w:rPr>
        <w:t xml:space="preserve"> </w:t>
      </w:r>
      <w:proofErr w:type="spellStart"/>
      <w:r w:rsidRPr="0083567B">
        <w:rPr>
          <w:rFonts w:ascii="Book Antiqua" w:hAnsi="Book Antiqua" w:cs="宋体"/>
          <w:i/>
          <w:iCs/>
          <w:sz w:val="24"/>
          <w:szCs w:val="24"/>
          <w:lang w:eastAsia="zh-CN"/>
        </w:rPr>
        <w:t>Opin</w:t>
      </w:r>
      <w:proofErr w:type="spellEnd"/>
      <w:r w:rsidRPr="0083567B">
        <w:rPr>
          <w:rFonts w:ascii="Book Antiqua" w:hAnsi="Book Antiqua" w:cs="宋体"/>
          <w:i/>
          <w:iCs/>
          <w:sz w:val="24"/>
          <w:szCs w:val="24"/>
          <w:lang w:eastAsia="zh-CN"/>
        </w:rPr>
        <w:t xml:space="preserve"> </w:t>
      </w:r>
      <w:proofErr w:type="spellStart"/>
      <w:r w:rsidRPr="0083567B">
        <w:rPr>
          <w:rFonts w:ascii="Book Antiqua" w:hAnsi="Book Antiqua" w:cs="宋体"/>
          <w:i/>
          <w:iCs/>
          <w:sz w:val="24"/>
          <w:szCs w:val="24"/>
          <w:lang w:eastAsia="zh-CN"/>
        </w:rPr>
        <w:t>Nephrol</w:t>
      </w:r>
      <w:proofErr w:type="spellEnd"/>
      <w:r w:rsidRPr="0083567B">
        <w:rPr>
          <w:rFonts w:ascii="Book Antiqua" w:hAnsi="Book Antiqua" w:cs="宋体"/>
          <w:i/>
          <w:iCs/>
          <w:sz w:val="24"/>
          <w:szCs w:val="24"/>
          <w:lang w:eastAsia="zh-CN"/>
        </w:rPr>
        <w:t xml:space="preserve"> </w:t>
      </w:r>
      <w:proofErr w:type="spellStart"/>
      <w:r w:rsidRPr="0083567B">
        <w:rPr>
          <w:rFonts w:ascii="Book Antiqua" w:hAnsi="Book Antiqua" w:cs="宋体"/>
          <w:i/>
          <w:iCs/>
          <w:sz w:val="24"/>
          <w:szCs w:val="24"/>
          <w:lang w:eastAsia="zh-CN"/>
        </w:rPr>
        <w:t>Hypertens</w:t>
      </w:r>
      <w:proofErr w:type="spellEnd"/>
      <w:r w:rsidRPr="0083567B">
        <w:rPr>
          <w:rFonts w:ascii="Book Antiqua" w:hAnsi="Book Antiqua" w:cs="宋体"/>
          <w:sz w:val="24"/>
          <w:szCs w:val="24"/>
          <w:lang w:eastAsia="zh-CN"/>
        </w:rPr>
        <w:t xml:space="preserve"> 2013; </w:t>
      </w:r>
      <w:r w:rsidRPr="0083567B">
        <w:rPr>
          <w:rFonts w:ascii="Book Antiqua" w:hAnsi="Book Antiqua" w:cs="宋体"/>
          <w:b/>
          <w:bCs/>
          <w:sz w:val="24"/>
          <w:szCs w:val="24"/>
          <w:lang w:eastAsia="zh-CN"/>
        </w:rPr>
        <w:t>22</w:t>
      </w:r>
      <w:r w:rsidRPr="0083567B">
        <w:rPr>
          <w:rFonts w:ascii="Book Antiqua" w:hAnsi="Book Antiqua" w:cs="宋体"/>
          <w:sz w:val="24"/>
          <w:szCs w:val="24"/>
          <w:lang w:eastAsia="zh-CN"/>
        </w:rPr>
        <w:t>: 545-550 [PMID: 23852331 DOI: 10.1097/MNH.0b013e328363ffc8]</w:t>
      </w:r>
    </w:p>
    <w:p w14:paraId="77DA3AB9"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t xml:space="preserve">17 </w:t>
      </w:r>
      <w:proofErr w:type="spellStart"/>
      <w:r w:rsidRPr="0083567B">
        <w:rPr>
          <w:rFonts w:ascii="Book Antiqua" w:hAnsi="Book Antiqua" w:cs="宋体"/>
          <w:b/>
          <w:bCs/>
          <w:sz w:val="24"/>
          <w:szCs w:val="24"/>
          <w:lang w:eastAsia="zh-CN"/>
        </w:rPr>
        <w:t>Bobulescu</w:t>
      </w:r>
      <w:proofErr w:type="spellEnd"/>
      <w:r w:rsidRPr="0083567B">
        <w:rPr>
          <w:rFonts w:ascii="Book Antiqua" w:hAnsi="Book Antiqua" w:cs="宋体"/>
          <w:b/>
          <w:bCs/>
          <w:sz w:val="24"/>
          <w:szCs w:val="24"/>
          <w:lang w:eastAsia="zh-CN"/>
        </w:rPr>
        <w:t xml:space="preserve"> IA</w:t>
      </w:r>
      <w:r w:rsidRPr="0083567B">
        <w:rPr>
          <w:rFonts w:ascii="Book Antiqua" w:hAnsi="Book Antiqua" w:cs="宋体"/>
          <w:sz w:val="24"/>
          <w:szCs w:val="24"/>
          <w:lang w:eastAsia="zh-CN"/>
        </w:rPr>
        <w:t xml:space="preserve">, Moe OW. Renal transport of uric acid: evolving concepts and uncertainties. </w:t>
      </w:r>
      <w:proofErr w:type="spellStart"/>
      <w:r w:rsidRPr="0083567B">
        <w:rPr>
          <w:rFonts w:ascii="Book Antiqua" w:hAnsi="Book Antiqua" w:cs="宋体"/>
          <w:i/>
          <w:iCs/>
          <w:sz w:val="24"/>
          <w:szCs w:val="24"/>
          <w:lang w:eastAsia="zh-CN"/>
        </w:rPr>
        <w:t>Adv</w:t>
      </w:r>
      <w:proofErr w:type="spellEnd"/>
      <w:r w:rsidRPr="0083567B">
        <w:rPr>
          <w:rFonts w:ascii="Book Antiqua" w:hAnsi="Book Antiqua" w:cs="宋体"/>
          <w:i/>
          <w:iCs/>
          <w:sz w:val="24"/>
          <w:szCs w:val="24"/>
          <w:lang w:eastAsia="zh-CN"/>
        </w:rPr>
        <w:t xml:space="preserve"> Chronic Kidney Dis</w:t>
      </w:r>
      <w:r w:rsidRPr="0083567B">
        <w:rPr>
          <w:rFonts w:ascii="Book Antiqua" w:hAnsi="Book Antiqua" w:cs="宋体"/>
          <w:sz w:val="24"/>
          <w:szCs w:val="24"/>
          <w:lang w:eastAsia="zh-CN"/>
        </w:rPr>
        <w:t xml:space="preserve"> 2012; </w:t>
      </w:r>
      <w:r w:rsidRPr="0083567B">
        <w:rPr>
          <w:rFonts w:ascii="Book Antiqua" w:hAnsi="Book Antiqua" w:cs="宋体"/>
          <w:b/>
          <w:bCs/>
          <w:sz w:val="24"/>
          <w:szCs w:val="24"/>
          <w:lang w:eastAsia="zh-CN"/>
        </w:rPr>
        <w:t>19</w:t>
      </w:r>
      <w:r w:rsidRPr="0083567B">
        <w:rPr>
          <w:rFonts w:ascii="Book Antiqua" w:hAnsi="Book Antiqua" w:cs="宋体"/>
          <w:sz w:val="24"/>
          <w:szCs w:val="24"/>
          <w:lang w:eastAsia="zh-CN"/>
        </w:rPr>
        <w:t>: 358-371 [PMID: 23089270 DOI: 10.1053/j.ackd.2012.07.009]</w:t>
      </w:r>
    </w:p>
    <w:p w14:paraId="0A0BCC89"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t xml:space="preserve">18 </w:t>
      </w:r>
      <w:proofErr w:type="spellStart"/>
      <w:r w:rsidRPr="0083567B">
        <w:rPr>
          <w:rFonts w:ascii="Book Antiqua" w:hAnsi="Book Antiqua" w:cs="宋体"/>
          <w:b/>
          <w:bCs/>
          <w:sz w:val="24"/>
          <w:szCs w:val="24"/>
          <w:lang w:eastAsia="zh-CN"/>
        </w:rPr>
        <w:t>Anzai</w:t>
      </w:r>
      <w:proofErr w:type="spellEnd"/>
      <w:r w:rsidRPr="0083567B">
        <w:rPr>
          <w:rFonts w:ascii="Book Antiqua" w:hAnsi="Book Antiqua" w:cs="宋体"/>
          <w:b/>
          <w:bCs/>
          <w:sz w:val="24"/>
          <w:szCs w:val="24"/>
          <w:lang w:eastAsia="zh-CN"/>
        </w:rPr>
        <w:t xml:space="preserve"> N</w:t>
      </w:r>
      <w:r w:rsidRPr="0083567B">
        <w:rPr>
          <w:rFonts w:ascii="Book Antiqua" w:hAnsi="Book Antiqua" w:cs="宋体"/>
          <w:sz w:val="24"/>
          <w:szCs w:val="24"/>
          <w:lang w:eastAsia="zh-CN"/>
        </w:rPr>
        <w:t xml:space="preserve">, </w:t>
      </w:r>
      <w:proofErr w:type="spellStart"/>
      <w:r w:rsidRPr="0083567B">
        <w:rPr>
          <w:rFonts w:ascii="Book Antiqua" w:hAnsi="Book Antiqua" w:cs="宋体"/>
          <w:sz w:val="24"/>
          <w:szCs w:val="24"/>
          <w:lang w:eastAsia="zh-CN"/>
        </w:rPr>
        <w:t>Jutabha</w:t>
      </w:r>
      <w:proofErr w:type="spellEnd"/>
      <w:r w:rsidRPr="0083567B">
        <w:rPr>
          <w:rFonts w:ascii="Book Antiqua" w:hAnsi="Book Antiqua" w:cs="宋体"/>
          <w:sz w:val="24"/>
          <w:szCs w:val="24"/>
          <w:lang w:eastAsia="zh-CN"/>
        </w:rPr>
        <w:t xml:space="preserve"> P, </w:t>
      </w:r>
      <w:proofErr w:type="spellStart"/>
      <w:r w:rsidRPr="0083567B">
        <w:rPr>
          <w:rFonts w:ascii="Book Antiqua" w:hAnsi="Book Antiqua" w:cs="宋体"/>
          <w:sz w:val="24"/>
          <w:szCs w:val="24"/>
          <w:lang w:eastAsia="zh-CN"/>
        </w:rPr>
        <w:t>Amonpatumrat</w:t>
      </w:r>
      <w:proofErr w:type="spellEnd"/>
      <w:r w:rsidRPr="0083567B">
        <w:rPr>
          <w:rFonts w:ascii="Book Antiqua" w:hAnsi="Book Antiqua" w:cs="宋体"/>
          <w:sz w:val="24"/>
          <w:szCs w:val="24"/>
          <w:lang w:eastAsia="zh-CN"/>
        </w:rPr>
        <w:t xml:space="preserve">-Takahashi S, Sakurai H. Recent advances in renal </w:t>
      </w:r>
      <w:proofErr w:type="spellStart"/>
      <w:r w:rsidRPr="0083567B">
        <w:rPr>
          <w:rFonts w:ascii="Book Antiqua" w:hAnsi="Book Antiqua" w:cs="宋体"/>
          <w:sz w:val="24"/>
          <w:szCs w:val="24"/>
          <w:lang w:eastAsia="zh-CN"/>
        </w:rPr>
        <w:t>urate</w:t>
      </w:r>
      <w:proofErr w:type="spellEnd"/>
      <w:r w:rsidRPr="0083567B">
        <w:rPr>
          <w:rFonts w:ascii="Book Antiqua" w:hAnsi="Book Antiqua" w:cs="宋体"/>
          <w:sz w:val="24"/>
          <w:szCs w:val="24"/>
          <w:lang w:eastAsia="zh-CN"/>
        </w:rPr>
        <w:t xml:space="preserve"> transport: characterization of candidate transporters indicated by genome-wide association studies. </w:t>
      </w:r>
      <w:proofErr w:type="spellStart"/>
      <w:r w:rsidRPr="0083567B">
        <w:rPr>
          <w:rFonts w:ascii="Book Antiqua" w:hAnsi="Book Antiqua" w:cs="宋体"/>
          <w:i/>
          <w:iCs/>
          <w:sz w:val="24"/>
          <w:szCs w:val="24"/>
          <w:lang w:eastAsia="zh-CN"/>
        </w:rPr>
        <w:t>Clin</w:t>
      </w:r>
      <w:proofErr w:type="spellEnd"/>
      <w:r w:rsidRPr="0083567B">
        <w:rPr>
          <w:rFonts w:ascii="Book Antiqua" w:hAnsi="Book Antiqua" w:cs="宋体"/>
          <w:i/>
          <w:iCs/>
          <w:sz w:val="24"/>
          <w:szCs w:val="24"/>
          <w:lang w:eastAsia="zh-CN"/>
        </w:rPr>
        <w:t xml:space="preserve"> </w:t>
      </w:r>
      <w:proofErr w:type="spellStart"/>
      <w:r w:rsidRPr="0083567B">
        <w:rPr>
          <w:rFonts w:ascii="Book Antiqua" w:hAnsi="Book Antiqua" w:cs="宋体"/>
          <w:i/>
          <w:iCs/>
          <w:sz w:val="24"/>
          <w:szCs w:val="24"/>
          <w:lang w:eastAsia="zh-CN"/>
        </w:rPr>
        <w:t>Exp</w:t>
      </w:r>
      <w:proofErr w:type="spellEnd"/>
      <w:r w:rsidRPr="0083567B">
        <w:rPr>
          <w:rFonts w:ascii="Book Antiqua" w:hAnsi="Book Antiqua" w:cs="宋体"/>
          <w:i/>
          <w:iCs/>
          <w:sz w:val="24"/>
          <w:szCs w:val="24"/>
          <w:lang w:eastAsia="zh-CN"/>
        </w:rPr>
        <w:t xml:space="preserve"> </w:t>
      </w:r>
      <w:proofErr w:type="spellStart"/>
      <w:r w:rsidRPr="0083567B">
        <w:rPr>
          <w:rFonts w:ascii="Book Antiqua" w:hAnsi="Book Antiqua" w:cs="宋体"/>
          <w:i/>
          <w:iCs/>
          <w:sz w:val="24"/>
          <w:szCs w:val="24"/>
          <w:lang w:eastAsia="zh-CN"/>
        </w:rPr>
        <w:t>Nephrol</w:t>
      </w:r>
      <w:proofErr w:type="spellEnd"/>
      <w:r w:rsidRPr="0083567B">
        <w:rPr>
          <w:rFonts w:ascii="Book Antiqua" w:hAnsi="Book Antiqua" w:cs="宋体"/>
          <w:sz w:val="24"/>
          <w:szCs w:val="24"/>
          <w:lang w:eastAsia="zh-CN"/>
        </w:rPr>
        <w:t xml:space="preserve"> 2012; </w:t>
      </w:r>
      <w:r w:rsidRPr="0083567B">
        <w:rPr>
          <w:rFonts w:ascii="Book Antiqua" w:hAnsi="Book Antiqua" w:cs="宋体"/>
          <w:b/>
          <w:bCs/>
          <w:sz w:val="24"/>
          <w:szCs w:val="24"/>
          <w:lang w:eastAsia="zh-CN"/>
        </w:rPr>
        <w:t>16</w:t>
      </w:r>
      <w:r w:rsidRPr="0083567B">
        <w:rPr>
          <w:rFonts w:ascii="Book Antiqua" w:hAnsi="Book Antiqua" w:cs="宋体"/>
          <w:sz w:val="24"/>
          <w:szCs w:val="24"/>
          <w:lang w:eastAsia="zh-CN"/>
        </w:rPr>
        <w:t>: 89-95 [PMID: 22038265 DOI: 10.1007/s10157-011-0532-z]</w:t>
      </w:r>
    </w:p>
    <w:p w14:paraId="01B26AE1"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lastRenderedPageBreak/>
        <w:t xml:space="preserve">19 </w:t>
      </w:r>
      <w:r w:rsidRPr="0083567B">
        <w:rPr>
          <w:rFonts w:ascii="Book Antiqua" w:hAnsi="Book Antiqua" w:cs="宋体"/>
          <w:b/>
          <w:bCs/>
          <w:sz w:val="24"/>
          <w:szCs w:val="24"/>
          <w:lang w:eastAsia="zh-CN"/>
        </w:rPr>
        <w:t>So A</w:t>
      </w:r>
      <w:r w:rsidRPr="0083567B">
        <w:rPr>
          <w:rFonts w:ascii="Book Antiqua" w:hAnsi="Book Antiqua" w:cs="宋体"/>
          <w:sz w:val="24"/>
          <w:szCs w:val="24"/>
          <w:lang w:eastAsia="zh-CN"/>
        </w:rPr>
        <w:t xml:space="preserve">, </w:t>
      </w:r>
      <w:proofErr w:type="spellStart"/>
      <w:r w:rsidRPr="0083567B">
        <w:rPr>
          <w:rFonts w:ascii="Book Antiqua" w:hAnsi="Book Antiqua" w:cs="宋体"/>
          <w:sz w:val="24"/>
          <w:szCs w:val="24"/>
          <w:lang w:eastAsia="zh-CN"/>
        </w:rPr>
        <w:t>Thorens</w:t>
      </w:r>
      <w:proofErr w:type="spellEnd"/>
      <w:r w:rsidRPr="0083567B">
        <w:rPr>
          <w:rFonts w:ascii="Book Antiqua" w:hAnsi="Book Antiqua" w:cs="宋体"/>
          <w:sz w:val="24"/>
          <w:szCs w:val="24"/>
          <w:lang w:eastAsia="zh-CN"/>
        </w:rPr>
        <w:t xml:space="preserve"> B. Uric acid transport and disease. </w:t>
      </w:r>
      <w:r w:rsidRPr="0083567B">
        <w:rPr>
          <w:rFonts w:ascii="Book Antiqua" w:hAnsi="Book Antiqua" w:cs="宋体"/>
          <w:i/>
          <w:iCs/>
          <w:sz w:val="24"/>
          <w:szCs w:val="24"/>
          <w:lang w:eastAsia="zh-CN"/>
        </w:rPr>
        <w:t xml:space="preserve">J </w:t>
      </w:r>
      <w:proofErr w:type="spellStart"/>
      <w:r w:rsidRPr="0083567B">
        <w:rPr>
          <w:rFonts w:ascii="Book Antiqua" w:hAnsi="Book Antiqua" w:cs="宋体"/>
          <w:i/>
          <w:iCs/>
          <w:sz w:val="24"/>
          <w:szCs w:val="24"/>
          <w:lang w:eastAsia="zh-CN"/>
        </w:rPr>
        <w:t>Clin</w:t>
      </w:r>
      <w:proofErr w:type="spellEnd"/>
      <w:r w:rsidRPr="0083567B">
        <w:rPr>
          <w:rFonts w:ascii="Book Antiqua" w:hAnsi="Book Antiqua" w:cs="宋体"/>
          <w:i/>
          <w:iCs/>
          <w:sz w:val="24"/>
          <w:szCs w:val="24"/>
          <w:lang w:eastAsia="zh-CN"/>
        </w:rPr>
        <w:t xml:space="preserve"> Invest</w:t>
      </w:r>
      <w:r w:rsidRPr="0083567B">
        <w:rPr>
          <w:rFonts w:ascii="Book Antiqua" w:hAnsi="Book Antiqua" w:cs="宋体"/>
          <w:sz w:val="24"/>
          <w:szCs w:val="24"/>
          <w:lang w:eastAsia="zh-CN"/>
        </w:rPr>
        <w:t xml:space="preserve"> 2010; </w:t>
      </w:r>
      <w:r w:rsidRPr="0083567B">
        <w:rPr>
          <w:rFonts w:ascii="Book Antiqua" w:hAnsi="Book Antiqua" w:cs="宋体"/>
          <w:b/>
          <w:bCs/>
          <w:sz w:val="24"/>
          <w:szCs w:val="24"/>
          <w:lang w:eastAsia="zh-CN"/>
        </w:rPr>
        <w:t>120</w:t>
      </w:r>
      <w:r w:rsidRPr="0083567B">
        <w:rPr>
          <w:rFonts w:ascii="Book Antiqua" w:hAnsi="Book Antiqua" w:cs="宋体"/>
          <w:sz w:val="24"/>
          <w:szCs w:val="24"/>
          <w:lang w:eastAsia="zh-CN"/>
        </w:rPr>
        <w:t>: 1791-1799 [PMID: 20516647 DOI: 10.1172/JCI42344]</w:t>
      </w:r>
    </w:p>
    <w:p w14:paraId="34BAFBAD"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t xml:space="preserve">20 </w:t>
      </w:r>
      <w:proofErr w:type="spellStart"/>
      <w:r w:rsidRPr="0083567B">
        <w:rPr>
          <w:rFonts w:ascii="Book Antiqua" w:hAnsi="Book Antiqua" w:cs="宋体"/>
          <w:b/>
          <w:bCs/>
          <w:sz w:val="24"/>
          <w:szCs w:val="24"/>
          <w:lang w:eastAsia="zh-CN"/>
        </w:rPr>
        <w:t>Tasic</w:t>
      </w:r>
      <w:proofErr w:type="spellEnd"/>
      <w:r w:rsidRPr="0083567B">
        <w:rPr>
          <w:rFonts w:ascii="Book Antiqua" w:hAnsi="Book Antiqua" w:cs="宋体"/>
          <w:b/>
          <w:bCs/>
          <w:sz w:val="24"/>
          <w:szCs w:val="24"/>
          <w:lang w:eastAsia="zh-CN"/>
        </w:rPr>
        <w:t xml:space="preserve"> V</w:t>
      </w:r>
      <w:r w:rsidRPr="0083567B">
        <w:rPr>
          <w:rFonts w:ascii="Book Antiqua" w:hAnsi="Book Antiqua" w:cs="宋体"/>
          <w:sz w:val="24"/>
          <w:szCs w:val="24"/>
          <w:lang w:eastAsia="zh-CN"/>
        </w:rPr>
        <w:t xml:space="preserve">, Hynes AM, Kitamura K, Cheong HI, </w:t>
      </w:r>
      <w:proofErr w:type="spellStart"/>
      <w:r w:rsidRPr="0083567B">
        <w:rPr>
          <w:rFonts w:ascii="Book Antiqua" w:hAnsi="Book Antiqua" w:cs="宋体"/>
          <w:sz w:val="24"/>
          <w:szCs w:val="24"/>
          <w:lang w:eastAsia="zh-CN"/>
        </w:rPr>
        <w:t>Lozanovski</w:t>
      </w:r>
      <w:proofErr w:type="spellEnd"/>
      <w:r w:rsidRPr="0083567B">
        <w:rPr>
          <w:rFonts w:ascii="Book Antiqua" w:hAnsi="Book Antiqua" w:cs="宋体"/>
          <w:sz w:val="24"/>
          <w:szCs w:val="24"/>
          <w:lang w:eastAsia="zh-CN"/>
        </w:rPr>
        <w:t xml:space="preserve"> VJ, </w:t>
      </w:r>
      <w:proofErr w:type="spellStart"/>
      <w:r w:rsidRPr="0083567B">
        <w:rPr>
          <w:rFonts w:ascii="Book Antiqua" w:hAnsi="Book Antiqua" w:cs="宋体"/>
          <w:sz w:val="24"/>
          <w:szCs w:val="24"/>
          <w:lang w:eastAsia="zh-CN"/>
        </w:rPr>
        <w:t>Gucev</w:t>
      </w:r>
      <w:proofErr w:type="spellEnd"/>
      <w:r w:rsidRPr="0083567B">
        <w:rPr>
          <w:rFonts w:ascii="Book Antiqua" w:hAnsi="Book Antiqua" w:cs="宋体"/>
          <w:sz w:val="24"/>
          <w:szCs w:val="24"/>
          <w:lang w:eastAsia="zh-CN"/>
        </w:rPr>
        <w:t xml:space="preserve"> Z, </w:t>
      </w:r>
      <w:proofErr w:type="spellStart"/>
      <w:r w:rsidRPr="0083567B">
        <w:rPr>
          <w:rFonts w:ascii="Book Antiqua" w:hAnsi="Book Antiqua" w:cs="宋体"/>
          <w:sz w:val="24"/>
          <w:szCs w:val="24"/>
          <w:lang w:eastAsia="zh-CN"/>
        </w:rPr>
        <w:t>Jutabha</w:t>
      </w:r>
      <w:proofErr w:type="spellEnd"/>
      <w:r w:rsidRPr="0083567B">
        <w:rPr>
          <w:rFonts w:ascii="Book Antiqua" w:hAnsi="Book Antiqua" w:cs="宋体"/>
          <w:sz w:val="24"/>
          <w:szCs w:val="24"/>
          <w:lang w:eastAsia="zh-CN"/>
        </w:rPr>
        <w:t xml:space="preserve"> P, </w:t>
      </w:r>
      <w:proofErr w:type="spellStart"/>
      <w:r w:rsidRPr="0083567B">
        <w:rPr>
          <w:rFonts w:ascii="Book Antiqua" w:hAnsi="Book Antiqua" w:cs="宋体"/>
          <w:sz w:val="24"/>
          <w:szCs w:val="24"/>
          <w:lang w:eastAsia="zh-CN"/>
        </w:rPr>
        <w:t>Anzai</w:t>
      </w:r>
      <w:proofErr w:type="spellEnd"/>
      <w:r w:rsidRPr="0083567B">
        <w:rPr>
          <w:rFonts w:ascii="Book Antiqua" w:hAnsi="Book Antiqua" w:cs="宋体"/>
          <w:sz w:val="24"/>
          <w:szCs w:val="24"/>
          <w:lang w:eastAsia="zh-CN"/>
        </w:rPr>
        <w:t xml:space="preserve"> N, </w:t>
      </w:r>
      <w:proofErr w:type="spellStart"/>
      <w:r w:rsidRPr="0083567B">
        <w:rPr>
          <w:rFonts w:ascii="Book Antiqua" w:hAnsi="Book Antiqua" w:cs="宋体"/>
          <w:sz w:val="24"/>
          <w:szCs w:val="24"/>
          <w:lang w:eastAsia="zh-CN"/>
        </w:rPr>
        <w:t>Sayer</w:t>
      </w:r>
      <w:proofErr w:type="spellEnd"/>
      <w:r w:rsidRPr="0083567B">
        <w:rPr>
          <w:rFonts w:ascii="Book Antiqua" w:hAnsi="Book Antiqua" w:cs="宋体"/>
          <w:sz w:val="24"/>
          <w:szCs w:val="24"/>
          <w:lang w:eastAsia="zh-CN"/>
        </w:rPr>
        <w:t xml:space="preserve"> JA. Clinical and functional characterization of URAT1 variants. </w:t>
      </w:r>
      <w:proofErr w:type="spellStart"/>
      <w:r w:rsidRPr="0083567B">
        <w:rPr>
          <w:rFonts w:ascii="Book Antiqua" w:hAnsi="Book Antiqua" w:cs="宋体"/>
          <w:i/>
          <w:iCs/>
          <w:sz w:val="24"/>
          <w:szCs w:val="24"/>
          <w:lang w:eastAsia="zh-CN"/>
        </w:rPr>
        <w:t>PLoS</w:t>
      </w:r>
      <w:proofErr w:type="spellEnd"/>
      <w:r w:rsidRPr="0083567B">
        <w:rPr>
          <w:rFonts w:ascii="Book Antiqua" w:hAnsi="Book Antiqua" w:cs="宋体"/>
          <w:i/>
          <w:iCs/>
          <w:sz w:val="24"/>
          <w:szCs w:val="24"/>
          <w:lang w:eastAsia="zh-CN"/>
        </w:rPr>
        <w:t xml:space="preserve"> One</w:t>
      </w:r>
      <w:r w:rsidRPr="0083567B">
        <w:rPr>
          <w:rFonts w:ascii="Book Antiqua" w:hAnsi="Book Antiqua" w:cs="宋体"/>
          <w:sz w:val="24"/>
          <w:szCs w:val="24"/>
          <w:lang w:eastAsia="zh-CN"/>
        </w:rPr>
        <w:t xml:space="preserve"> 2011; </w:t>
      </w:r>
      <w:r w:rsidRPr="0083567B">
        <w:rPr>
          <w:rFonts w:ascii="Book Antiqua" w:hAnsi="Book Antiqua" w:cs="宋体"/>
          <w:b/>
          <w:bCs/>
          <w:sz w:val="24"/>
          <w:szCs w:val="24"/>
          <w:lang w:eastAsia="zh-CN"/>
        </w:rPr>
        <w:t>6</w:t>
      </w:r>
      <w:r w:rsidRPr="0083567B">
        <w:rPr>
          <w:rFonts w:ascii="Book Antiqua" w:hAnsi="Book Antiqua" w:cs="宋体"/>
          <w:sz w:val="24"/>
          <w:szCs w:val="24"/>
          <w:lang w:eastAsia="zh-CN"/>
        </w:rPr>
        <w:t>: e28641 [PMID: 22194875 DOI: 10.1371/journal.pone.0028641]</w:t>
      </w:r>
    </w:p>
    <w:p w14:paraId="0455EFB3"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t xml:space="preserve">21 </w:t>
      </w:r>
      <w:proofErr w:type="spellStart"/>
      <w:r w:rsidRPr="0083567B">
        <w:rPr>
          <w:rFonts w:ascii="Book Antiqua" w:hAnsi="Book Antiqua" w:cs="宋体"/>
          <w:b/>
          <w:bCs/>
          <w:sz w:val="24"/>
          <w:szCs w:val="24"/>
          <w:lang w:eastAsia="zh-CN"/>
        </w:rPr>
        <w:t>Enomoto</w:t>
      </w:r>
      <w:proofErr w:type="spellEnd"/>
      <w:r w:rsidRPr="0083567B">
        <w:rPr>
          <w:rFonts w:ascii="Book Antiqua" w:hAnsi="Book Antiqua" w:cs="宋体"/>
          <w:b/>
          <w:bCs/>
          <w:sz w:val="24"/>
          <w:szCs w:val="24"/>
          <w:lang w:eastAsia="zh-CN"/>
        </w:rPr>
        <w:t xml:space="preserve"> A</w:t>
      </w:r>
      <w:r w:rsidRPr="0083567B">
        <w:rPr>
          <w:rFonts w:ascii="Book Antiqua" w:hAnsi="Book Antiqua" w:cs="宋体"/>
          <w:sz w:val="24"/>
          <w:szCs w:val="24"/>
          <w:lang w:eastAsia="zh-CN"/>
        </w:rPr>
        <w:t xml:space="preserve">, </w:t>
      </w:r>
      <w:proofErr w:type="spellStart"/>
      <w:r w:rsidRPr="0083567B">
        <w:rPr>
          <w:rFonts w:ascii="Book Antiqua" w:hAnsi="Book Antiqua" w:cs="宋体"/>
          <w:sz w:val="24"/>
          <w:szCs w:val="24"/>
          <w:lang w:eastAsia="zh-CN"/>
        </w:rPr>
        <w:t>Endou</w:t>
      </w:r>
      <w:proofErr w:type="spellEnd"/>
      <w:r w:rsidRPr="0083567B">
        <w:rPr>
          <w:rFonts w:ascii="Book Antiqua" w:hAnsi="Book Antiqua" w:cs="宋体"/>
          <w:sz w:val="24"/>
          <w:szCs w:val="24"/>
          <w:lang w:eastAsia="zh-CN"/>
        </w:rPr>
        <w:t xml:space="preserve"> H. Roles of organic anion transporters (OATs) and a </w:t>
      </w:r>
      <w:proofErr w:type="spellStart"/>
      <w:r w:rsidRPr="0083567B">
        <w:rPr>
          <w:rFonts w:ascii="Book Antiqua" w:hAnsi="Book Antiqua" w:cs="宋体"/>
          <w:sz w:val="24"/>
          <w:szCs w:val="24"/>
          <w:lang w:eastAsia="zh-CN"/>
        </w:rPr>
        <w:t>urate</w:t>
      </w:r>
      <w:proofErr w:type="spellEnd"/>
      <w:r w:rsidRPr="0083567B">
        <w:rPr>
          <w:rFonts w:ascii="Book Antiqua" w:hAnsi="Book Antiqua" w:cs="宋体"/>
          <w:sz w:val="24"/>
          <w:szCs w:val="24"/>
          <w:lang w:eastAsia="zh-CN"/>
        </w:rPr>
        <w:t xml:space="preserve"> transporter (URAT1) in the pathophysiology of human disease. </w:t>
      </w:r>
      <w:proofErr w:type="spellStart"/>
      <w:r w:rsidRPr="0083567B">
        <w:rPr>
          <w:rFonts w:ascii="Book Antiqua" w:hAnsi="Book Antiqua" w:cs="宋体"/>
          <w:i/>
          <w:iCs/>
          <w:sz w:val="24"/>
          <w:szCs w:val="24"/>
          <w:lang w:eastAsia="zh-CN"/>
        </w:rPr>
        <w:t>Clin</w:t>
      </w:r>
      <w:proofErr w:type="spellEnd"/>
      <w:r w:rsidRPr="0083567B">
        <w:rPr>
          <w:rFonts w:ascii="Book Antiqua" w:hAnsi="Book Antiqua" w:cs="宋体"/>
          <w:i/>
          <w:iCs/>
          <w:sz w:val="24"/>
          <w:szCs w:val="24"/>
          <w:lang w:eastAsia="zh-CN"/>
        </w:rPr>
        <w:t xml:space="preserve"> </w:t>
      </w:r>
      <w:proofErr w:type="spellStart"/>
      <w:r w:rsidRPr="0083567B">
        <w:rPr>
          <w:rFonts w:ascii="Book Antiqua" w:hAnsi="Book Antiqua" w:cs="宋体"/>
          <w:i/>
          <w:iCs/>
          <w:sz w:val="24"/>
          <w:szCs w:val="24"/>
          <w:lang w:eastAsia="zh-CN"/>
        </w:rPr>
        <w:t>Exp</w:t>
      </w:r>
      <w:proofErr w:type="spellEnd"/>
      <w:r w:rsidRPr="0083567B">
        <w:rPr>
          <w:rFonts w:ascii="Book Antiqua" w:hAnsi="Book Antiqua" w:cs="宋体"/>
          <w:i/>
          <w:iCs/>
          <w:sz w:val="24"/>
          <w:szCs w:val="24"/>
          <w:lang w:eastAsia="zh-CN"/>
        </w:rPr>
        <w:t xml:space="preserve"> </w:t>
      </w:r>
      <w:proofErr w:type="spellStart"/>
      <w:r w:rsidRPr="0083567B">
        <w:rPr>
          <w:rFonts w:ascii="Book Antiqua" w:hAnsi="Book Antiqua" w:cs="宋体"/>
          <w:i/>
          <w:iCs/>
          <w:sz w:val="24"/>
          <w:szCs w:val="24"/>
          <w:lang w:eastAsia="zh-CN"/>
        </w:rPr>
        <w:t>Nephrol</w:t>
      </w:r>
      <w:proofErr w:type="spellEnd"/>
      <w:r w:rsidRPr="0083567B">
        <w:rPr>
          <w:rFonts w:ascii="Book Antiqua" w:hAnsi="Book Antiqua" w:cs="宋体"/>
          <w:sz w:val="24"/>
          <w:szCs w:val="24"/>
          <w:lang w:eastAsia="zh-CN"/>
        </w:rPr>
        <w:t xml:space="preserve"> 2005; </w:t>
      </w:r>
      <w:r w:rsidRPr="0083567B">
        <w:rPr>
          <w:rFonts w:ascii="Book Antiqua" w:hAnsi="Book Antiqua" w:cs="宋体"/>
          <w:b/>
          <w:bCs/>
          <w:sz w:val="24"/>
          <w:szCs w:val="24"/>
          <w:lang w:eastAsia="zh-CN"/>
        </w:rPr>
        <w:t>9</w:t>
      </w:r>
      <w:r w:rsidRPr="0083567B">
        <w:rPr>
          <w:rFonts w:ascii="Book Antiqua" w:hAnsi="Book Antiqua" w:cs="宋体"/>
          <w:sz w:val="24"/>
          <w:szCs w:val="24"/>
          <w:lang w:eastAsia="zh-CN"/>
        </w:rPr>
        <w:t>: 195-205 [PMID: 16189627 DOI: 10.1007/s10157-005-0368-5]</w:t>
      </w:r>
    </w:p>
    <w:p w14:paraId="6FD953F5"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t xml:space="preserve">22 </w:t>
      </w:r>
      <w:r w:rsidRPr="0083567B">
        <w:rPr>
          <w:rFonts w:ascii="Book Antiqua" w:hAnsi="Book Antiqua" w:cs="宋体"/>
          <w:b/>
          <w:bCs/>
          <w:sz w:val="24"/>
          <w:szCs w:val="24"/>
          <w:lang w:eastAsia="zh-CN"/>
        </w:rPr>
        <w:t>Lee CT</w:t>
      </w:r>
      <w:r w:rsidRPr="0083567B">
        <w:rPr>
          <w:rFonts w:ascii="Book Antiqua" w:hAnsi="Book Antiqua" w:cs="宋体"/>
          <w:sz w:val="24"/>
          <w:szCs w:val="24"/>
          <w:lang w:eastAsia="zh-CN"/>
        </w:rPr>
        <w:t xml:space="preserve">, Lien YH, Lai LW, Chen JB, Lin CR, Chen HC. Increased renal calcium and magnesium transporter abundance in </w:t>
      </w:r>
      <w:proofErr w:type="spellStart"/>
      <w:r w:rsidRPr="0083567B">
        <w:rPr>
          <w:rFonts w:ascii="Book Antiqua" w:hAnsi="Book Antiqua" w:cs="宋体"/>
          <w:sz w:val="24"/>
          <w:szCs w:val="24"/>
          <w:lang w:eastAsia="zh-CN"/>
        </w:rPr>
        <w:t>streptozotocin</w:t>
      </w:r>
      <w:proofErr w:type="spellEnd"/>
      <w:r w:rsidRPr="0083567B">
        <w:rPr>
          <w:rFonts w:ascii="Book Antiqua" w:hAnsi="Book Antiqua" w:cs="宋体"/>
          <w:sz w:val="24"/>
          <w:szCs w:val="24"/>
          <w:lang w:eastAsia="zh-CN"/>
        </w:rPr>
        <w:t xml:space="preserve">-induced diabetes mellitus. </w:t>
      </w:r>
      <w:r w:rsidRPr="0083567B">
        <w:rPr>
          <w:rFonts w:ascii="Book Antiqua" w:hAnsi="Book Antiqua" w:cs="宋体"/>
          <w:i/>
          <w:iCs/>
          <w:sz w:val="24"/>
          <w:szCs w:val="24"/>
          <w:lang w:eastAsia="zh-CN"/>
        </w:rPr>
        <w:t xml:space="preserve">Kidney </w:t>
      </w:r>
      <w:proofErr w:type="spellStart"/>
      <w:r w:rsidRPr="0083567B">
        <w:rPr>
          <w:rFonts w:ascii="Book Antiqua" w:hAnsi="Book Antiqua" w:cs="宋体"/>
          <w:i/>
          <w:iCs/>
          <w:sz w:val="24"/>
          <w:szCs w:val="24"/>
          <w:lang w:eastAsia="zh-CN"/>
        </w:rPr>
        <w:t>Int</w:t>
      </w:r>
      <w:proofErr w:type="spellEnd"/>
      <w:r w:rsidRPr="0083567B">
        <w:rPr>
          <w:rFonts w:ascii="Book Antiqua" w:hAnsi="Book Antiqua" w:cs="宋体"/>
          <w:sz w:val="24"/>
          <w:szCs w:val="24"/>
          <w:lang w:eastAsia="zh-CN"/>
        </w:rPr>
        <w:t xml:space="preserve"> 2006; </w:t>
      </w:r>
      <w:r w:rsidRPr="0083567B">
        <w:rPr>
          <w:rFonts w:ascii="Book Antiqua" w:hAnsi="Book Antiqua" w:cs="宋体"/>
          <w:b/>
          <w:bCs/>
          <w:sz w:val="24"/>
          <w:szCs w:val="24"/>
          <w:lang w:eastAsia="zh-CN"/>
        </w:rPr>
        <w:t>69</w:t>
      </w:r>
      <w:r w:rsidRPr="0083567B">
        <w:rPr>
          <w:rFonts w:ascii="Book Antiqua" w:hAnsi="Book Antiqua" w:cs="宋体"/>
          <w:sz w:val="24"/>
          <w:szCs w:val="24"/>
          <w:lang w:eastAsia="zh-CN"/>
        </w:rPr>
        <w:t>: 1786-1791 [PMID: 16557223 DOI: 10.1038/sj.ki.5000344]</w:t>
      </w:r>
    </w:p>
    <w:p w14:paraId="7F76C51A"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t xml:space="preserve">23 </w:t>
      </w:r>
      <w:proofErr w:type="spellStart"/>
      <w:r w:rsidRPr="0083567B">
        <w:rPr>
          <w:rFonts w:ascii="Book Antiqua" w:hAnsi="Book Antiqua" w:cs="宋体"/>
          <w:b/>
          <w:bCs/>
          <w:sz w:val="24"/>
          <w:szCs w:val="24"/>
          <w:lang w:eastAsia="zh-CN"/>
        </w:rPr>
        <w:t>Menè</w:t>
      </w:r>
      <w:proofErr w:type="spellEnd"/>
      <w:r w:rsidRPr="0083567B">
        <w:rPr>
          <w:rFonts w:ascii="Book Antiqua" w:hAnsi="Book Antiqua" w:cs="宋体"/>
          <w:b/>
          <w:bCs/>
          <w:sz w:val="24"/>
          <w:szCs w:val="24"/>
          <w:lang w:eastAsia="zh-CN"/>
        </w:rPr>
        <w:t xml:space="preserve"> P</w:t>
      </w:r>
      <w:r w:rsidRPr="0083567B">
        <w:rPr>
          <w:rFonts w:ascii="Book Antiqua" w:hAnsi="Book Antiqua" w:cs="宋体"/>
          <w:sz w:val="24"/>
          <w:szCs w:val="24"/>
          <w:lang w:eastAsia="zh-CN"/>
        </w:rPr>
        <w:t xml:space="preserve">, </w:t>
      </w:r>
      <w:proofErr w:type="spellStart"/>
      <w:r w:rsidRPr="0083567B">
        <w:rPr>
          <w:rFonts w:ascii="Book Antiqua" w:hAnsi="Book Antiqua" w:cs="宋体"/>
          <w:sz w:val="24"/>
          <w:szCs w:val="24"/>
          <w:lang w:eastAsia="zh-CN"/>
        </w:rPr>
        <w:t>Punzo</w:t>
      </w:r>
      <w:proofErr w:type="spellEnd"/>
      <w:r w:rsidRPr="0083567B">
        <w:rPr>
          <w:rFonts w:ascii="Book Antiqua" w:hAnsi="Book Antiqua" w:cs="宋体"/>
          <w:sz w:val="24"/>
          <w:szCs w:val="24"/>
          <w:lang w:eastAsia="zh-CN"/>
        </w:rPr>
        <w:t xml:space="preserve"> G, </w:t>
      </w:r>
      <w:proofErr w:type="spellStart"/>
      <w:r w:rsidRPr="0083567B">
        <w:rPr>
          <w:rFonts w:ascii="Book Antiqua" w:hAnsi="Book Antiqua" w:cs="宋体"/>
          <w:sz w:val="24"/>
          <w:szCs w:val="24"/>
          <w:lang w:eastAsia="zh-CN"/>
        </w:rPr>
        <w:t>Pirozzi</w:t>
      </w:r>
      <w:proofErr w:type="spellEnd"/>
      <w:r w:rsidRPr="0083567B">
        <w:rPr>
          <w:rFonts w:ascii="Book Antiqua" w:hAnsi="Book Antiqua" w:cs="宋体"/>
          <w:sz w:val="24"/>
          <w:szCs w:val="24"/>
          <w:lang w:eastAsia="zh-CN"/>
        </w:rPr>
        <w:t xml:space="preserve"> N. TRP channels as therapeutic targets in kidney disease and hypertension. </w:t>
      </w:r>
      <w:proofErr w:type="spellStart"/>
      <w:r w:rsidRPr="0083567B">
        <w:rPr>
          <w:rFonts w:ascii="Book Antiqua" w:hAnsi="Book Antiqua" w:cs="宋体"/>
          <w:i/>
          <w:iCs/>
          <w:sz w:val="24"/>
          <w:szCs w:val="24"/>
          <w:lang w:eastAsia="zh-CN"/>
        </w:rPr>
        <w:t>Curr</w:t>
      </w:r>
      <w:proofErr w:type="spellEnd"/>
      <w:r w:rsidRPr="0083567B">
        <w:rPr>
          <w:rFonts w:ascii="Book Antiqua" w:hAnsi="Book Antiqua" w:cs="宋体"/>
          <w:i/>
          <w:iCs/>
          <w:sz w:val="24"/>
          <w:szCs w:val="24"/>
          <w:lang w:eastAsia="zh-CN"/>
        </w:rPr>
        <w:t xml:space="preserve"> Top Med </w:t>
      </w:r>
      <w:proofErr w:type="spellStart"/>
      <w:r w:rsidRPr="0083567B">
        <w:rPr>
          <w:rFonts w:ascii="Book Antiqua" w:hAnsi="Book Antiqua" w:cs="宋体"/>
          <w:i/>
          <w:iCs/>
          <w:sz w:val="24"/>
          <w:szCs w:val="24"/>
          <w:lang w:eastAsia="zh-CN"/>
        </w:rPr>
        <w:t>Chem</w:t>
      </w:r>
      <w:proofErr w:type="spellEnd"/>
      <w:r w:rsidRPr="0083567B">
        <w:rPr>
          <w:rFonts w:ascii="Book Antiqua" w:hAnsi="Book Antiqua" w:cs="宋体"/>
          <w:sz w:val="24"/>
          <w:szCs w:val="24"/>
          <w:lang w:eastAsia="zh-CN"/>
        </w:rPr>
        <w:t xml:space="preserve"> 2013; </w:t>
      </w:r>
      <w:r w:rsidRPr="0083567B">
        <w:rPr>
          <w:rFonts w:ascii="Book Antiqua" w:hAnsi="Book Antiqua" w:cs="宋体"/>
          <w:b/>
          <w:bCs/>
          <w:sz w:val="24"/>
          <w:szCs w:val="24"/>
          <w:lang w:eastAsia="zh-CN"/>
        </w:rPr>
        <w:t>13</w:t>
      </w:r>
      <w:r w:rsidRPr="0083567B">
        <w:rPr>
          <w:rFonts w:ascii="Book Antiqua" w:hAnsi="Book Antiqua" w:cs="宋体"/>
          <w:sz w:val="24"/>
          <w:szCs w:val="24"/>
          <w:lang w:eastAsia="zh-CN"/>
        </w:rPr>
        <w:t>: 386-397 [PMID: 23432067 DOI: 10.2174/1568026611313030013]</w:t>
      </w:r>
    </w:p>
    <w:p w14:paraId="0A747441"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t xml:space="preserve">24 </w:t>
      </w:r>
      <w:r w:rsidRPr="0083567B">
        <w:rPr>
          <w:rFonts w:ascii="Book Antiqua" w:hAnsi="Book Antiqua" w:cs="宋体"/>
          <w:b/>
          <w:bCs/>
          <w:sz w:val="24"/>
          <w:szCs w:val="24"/>
          <w:lang w:eastAsia="zh-CN"/>
        </w:rPr>
        <w:t>Dietrich A</w:t>
      </w:r>
      <w:r w:rsidRPr="0083567B">
        <w:rPr>
          <w:rFonts w:ascii="Book Antiqua" w:hAnsi="Book Antiqua" w:cs="宋体"/>
          <w:sz w:val="24"/>
          <w:szCs w:val="24"/>
          <w:lang w:eastAsia="zh-CN"/>
        </w:rPr>
        <w:t xml:space="preserve">, </w:t>
      </w:r>
      <w:proofErr w:type="spellStart"/>
      <w:r w:rsidRPr="0083567B">
        <w:rPr>
          <w:rFonts w:ascii="Book Antiqua" w:hAnsi="Book Antiqua" w:cs="宋体"/>
          <w:sz w:val="24"/>
          <w:szCs w:val="24"/>
          <w:lang w:eastAsia="zh-CN"/>
        </w:rPr>
        <w:t>Chubanov</w:t>
      </w:r>
      <w:proofErr w:type="spellEnd"/>
      <w:r w:rsidRPr="0083567B">
        <w:rPr>
          <w:rFonts w:ascii="Book Antiqua" w:hAnsi="Book Antiqua" w:cs="宋体"/>
          <w:sz w:val="24"/>
          <w:szCs w:val="24"/>
          <w:lang w:eastAsia="zh-CN"/>
        </w:rPr>
        <w:t xml:space="preserve"> V, </w:t>
      </w:r>
      <w:proofErr w:type="spellStart"/>
      <w:r w:rsidRPr="0083567B">
        <w:rPr>
          <w:rFonts w:ascii="Book Antiqua" w:hAnsi="Book Antiqua" w:cs="宋体"/>
          <w:sz w:val="24"/>
          <w:szCs w:val="24"/>
          <w:lang w:eastAsia="zh-CN"/>
        </w:rPr>
        <w:t>Gudermann</w:t>
      </w:r>
      <w:proofErr w:type="spellEnd"/>
      <w:r w:rsidRPr="0083567B">
        <w:rPr>
          <w:rFonts w:ascii="Book Antiqua" w:hAnsi="Book Antiqua" w:cs="宋体"/>
          <w:sz w:val="24"/>
          <w:szCs w:val="24"/>
          <w:lang w:eastAsia="zh-CN"/>
        </w:rPr>
        <w:t xml:space="preserve"> T. Renal </w:t>
      </w:r>
      <w:proofErr w:type="spellStart"/>
      <w:r w:rsidRPr="0083567B">
        <w:rPr>
          <w:rFonts w:ascii="Book Antiqua" w:hAnsi="Book Antiqua" w:cs="宋体"/>
          <w:sz w:val="24"/>
          <w:szCs w:val="24"/>
          <w:lang w:eastAsia="zh-CN"/>
        </w:rPr>
        <w:t>TRPathies</w:t>
      </w:r>
      <w:proofErr w:type="spellEnd"/>
      <w:r w:rsidRPr="0083567B">
        <w:rPr>
          <w:rFonts w:ascii="Book Antiqua" w:hAnsi="Book Antiqua" w:cs="宋体"/>
          <w:sz w:val="24"/>
          <w:szCs w:val="24"/>
          <w:lang w:eastAsia="zh-CN"/>
        </w:rPr>
        <w:t xml:space="preserve">. </w:t>
      </w:r>
      <w:r w:rsidRPr="0083567B">
        <w:rPr>
          <w:rFonts w:ascii="Book Antiqua" w:hAnsi="Book Antiqua" w:cs="宋体"/>
          <w:i/>
          <w:iCs/>
          <w:sz w:val="24"/>
          <w:szCs w:val="24"/>
          <w:lang w:eastAsia="zh-CN"/>
        </w:rPr>
        <w:t xml:space="preserve">J Am </w:t>
      </w:r>
      <w:proofErr w:type="spellStart"/>
      <w:r w:rsidRPr="0083567B">
        <w:rPr>
          <w:rFonts w:ascii="Book Antiqua" w:hAnsi="Book Antiqua" w:cs="宋体"/>
          <w:i/>
          <w:iCs/>
          <w:sz w:val="24"/>
          <w:szCs w:val="24"/>
          <w:lang w:eastAsia="zh-CN"/>
        </w:rPr>
        <w:t>Soc</w:t>
      </w:r>
      <w:proofErr w:type="spellEnd"/>
      <w:r w:rsidRPr="0083567B">
        <w:rPr>
          <w:rFonts w:ascii="Book Antiqua" w:hAnsi="Book Antiqua" w:cs="宋体"/>
          <w:i/>
          <w:iCs/>
          <w:sz w:val="24"/>
          <w:szCs w:val="24"/>
          <w:lang w:eastAsia="zh-CN"/>
        </w:rPr>
        <w:t xml:space="preserve"> </w:t>
      </w:r>
      <w:proofErr w:type="spellStart"/>
      <w:r w:rsidRPr="0083567B">
        <w:rPr>
          <w:rFonts w:ascii="Book Antiqua" w:hAnsi="Book Antiqua" w:cs="宋体"/>
          <w:i/>
          <w:iCs/>
          <w:sz w:val="24"/>
          <w:szCs w:val="24"/>
          <w:lang w:eastAsia="zh-CN"/>
        </w:rPr>
        <w:t>Nephrol</w:t>
      </w:r>
      <w:proofErr w:type="spellEnd"/>
      <w:r w:rsidRPr="0083567B">
        <w:rPr>
          <w:rFonts w:ascii="Book Antiqua" w:hAnsi="Book Antiqua" w:cs="宋体"/>
          <w:sz w:val="24"/>
          <w:szCs w:val="24"/>
          <w:lang w:eastAsia="zh-CN"/>
        </w:rPr>
        <w:t xml:space="preserve"> 2010; </w:t>
      </w:r>
      <w:r w:rsidRPr="0083567B">
        <w:rPr>
          <w:rFonts w:ascii="Book Antiqua" w:hAnsi="Book Antiqua" w:cs="宋体"/>
          <w:b/>
          <w:bCs/>
          <w:sz w:val="24"/>
          <w:szCs w:val="24"/>
          <w:lang w:eastAsia="zh-CN"/>
        </w:rPr>
        <w:t>21</w:t>
      </w:r>
      <w:r w:rsidRPr="0083567B">
        <w:rPr>
          <w:rFonts w:ascii="Book Antiqua" w:hAnsi="Book Antiqua" w:cs="宋体"/>
          <w:sz w:val="24"/>
          <w:szCs w:val="24"/>
          <w:lang w:eastAsia="zh-CN"/>
        </w:rPr>
        <w:t>: 736-744 [PMID: 20395377 DOI: 10.1681/ASN.2009090948]</w:t>
      </w:r>
    </w:p>
    <w:p w14:paraId="309C9431"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t xml:space="preserve">25 </w:t>
      </w:r>
      <w:proofErr w:type="spellStart"/>
      <w:r w:rsidRPr="0083567B">
        <w:rPr>
          <w:rFonts w:ascii="Book Antiqua" w:hAnsi="Book Antiqua" w:cs="宋体"/>
          <w:b/>
          <w:bCs/>
          <w:sz w:val="24"/>
          <w:szCs w:val="24"/>
          <w:lang w:eastAsia="zh-CN"/>
        </w:rPr>
        <w:t>Dimke</w:t>
      </w:r>
      <w:proofErr w:type="spellEnd"/>
      <w:r w:rsidRPr="0083567B">
        <w:rPr>
          <w:rFonts w:ascii="Book Antiqua" w:hAnsi="Book Antiqua" w:cs="宋体"/>
          <w:b/>
          <w:bCs/>
          <w:sz w:val="24"/>
          <w:szCs w:val="24"/>
          <w:lang w:eastAsia="zh-CN"/>
        </w:rPr>
        <w:t xml:space="preserve"> H</w:t>
      </w:r>
      <w:r w:rsidRPr="0083567B">
        <w:rPr>
          <w:rFonts w:ascii="Book Antiqua" w:hAnsi="Book Antiqua" w:cs="宋体"/>
          <w:sz w:val="24"/>
          <w:szCs w:val="24"/>
          <w:lang w:eastAsia="zh-CN"/>
        </w:rPr>
        <w:t xml:space="preserve">, </w:t>
      </w:r>
      <w:proofErr w:type="spellStart"/>
      <w:r w:rsidRPr="0083567B">
        <w:rPr>
          <w:rFonts w:ascii="Book Antiqua" w:hAnsi="Book Antiqua" w:cs="宋体"/>
          <w:sz w:val="24"/>
          <w:szCs w:val="24"/>
          <w:lang w:eastAsia="zh-CN"/>
        </w:rPr>
        <w:t>Hoenderop</w:t>
      </w:r>
      <w:proofErr w:type="spellEnd"/>
      <w:r w:rsidRPr="0083567B">
        <w:rPr>
          <w:rFonts w:ascii="Book Antiqua" w:hAnsi="Book Antiqua" w:cs="宋体"/>
          <w:sz w:val="24"/>
          <w:szCs w:val="24"/>
          <w:lang w:eastAsia="zh-CN"/>
        </w:rPr>
        <w:t xml:space="preserve"> JG, </w:t>
      </w:r>
      <w:proofErr w:type="spellStart"/>
      <w:r w:rsidRPr="0083567B">
        <w:rPr>
          <w:rFonts w:ascii="Book Antiqua" w:hAnsi="Book Antiqua" w:cs="宋体"/>
          <w:sz w:val="24"/>
          <w:szCs w:val="24"/>
          <w:lang w:eastAsia="zh-CN"/>
        </w:rPr>
        <w:t>Bindels</w:t>
      </w:r>
      <w:proofErr w:type="spellEnd"/>
      <w:r w:rsidRPr="0083567B">
        <w:rPr>
          <w:rFonts w:ascii="Book Antiqua" w:hAnsi="Book Antiqua" w:cs="宋体"/>
          <w:sz w:val="24"/>
          <w:szCs w:val="24"/>
          <w:lang w:eastAsia="zh-CN"/>
        </w:rPr>
        <w:t xml:space="preserve"> RJ. Hereditary tubular transport disorders: implications for renal handling of Ca2+ and Mg2+. </w:t>
      </w:r>
      <w:proofErr w:type="spellStart"/>
      <w:r w:rsidRPr="0083567B">
        <w:rPr>
          <w:rFonts w:ascii="Book Antiqua" w:hAnsi="Book Antiqua" w:cs="宋体"/>
          <w:i/>
          <w:iCs/>
          <w:sz w:val="24"/>
          <w:szCs w:val="24"/>
          <w:lang w:eastAsia="zh-CN"/>
        </w:rPr>
        <w:t>Clin</w:t>
      </w:r>
      <w:proofErr w:type="spellEnd"/>
      <w:r w:rsidRPr="0083567B">
        <w:rPr>
          <w:rFonts w:ascii="Book Antiqua" w:hAnsi="Book Antiqua" w:cs="宋体"/>
          <w:i/>
          <w:iCs/>
          <w:sz w:val="24"/>
          <w:szCs w:val="24"/>
          <w:lang w:eastAsia="zh-CN"/>
        </w:rPr>
        <w:t xml:space="preserve"> </w:t>
      </w:r>
      <w:proofErr w:type="spellStart"/>
      <w:r w:rsidRPr="0083567B">
        <w:rPr>
          <w:rFonts w:ascii="Book Antiqua" w:hAnsi="Book Antiqua" w:cs="宋体"/>
          <w:i/>
          <w:iCs/>
          <w:sz w:val="24"/>
          <w:szCs w:val="24"/>
          <w:lang w:eastAsia="zh-CN"/>
        </w:rPr>
        <w:t>Sci</w:t>
      </w:r>
      <w:proofErr w:type="spellEnd"/>
      <w:r w:rsidRPr="0083567B">
        <w:rPr>
          <w:rFonts w:ascii="Book Antiqua" w:hAnsi="Book Antiqua" w:cs="宋体"/>
          <w:iCs/>
          <w:sz w:val="24"/>
          <w:szCs w:val="24"/>
          <w:lang w:eastAsia="zh-CN"/>
        </w:rPr>
        <w:t xml:space="preserve"> (</w:t>
      </w:r>
      <w:proofErr w:type="spellStart"/>
      <w:r w:rsidRPr="0083567B">
        <w:rPr>
          <w:rFonts w:ascii="Book Antiqua" w:hAnsi="Book Antiqua" w:cs="宋体"/>
          <w:iCs/>
          <w:sz w:val="24"/>
          <w:szCs w:val="24"/>
          <w:lang w:eastAsia="zh-CN"/>
        </w:rPr>
        <w:t>Lond</w:t>
      </w:r>
      <w:proofErr w:type="spellEnd"/>
      <w:r w:rsidRPr="0083567B">
        <w:rPr>
          <w:rFonts w:ascii="Book Antiqua" w:hAnsi="Book Antiqua" w:cs="宋体"/>
          <w:iCs/>
          <w:sz w:val="24"/>
          <w:szCs w:val="24"/>
          <w:lang w:eastAsia="zh-CN"/>
        </w:rPr>
        <w:t>)</w:t>
      </w:r>
      <w:r w:rsidRPr="0083567B">
        <w:rPr>
          <w:rFonts w:ascii="Book Antiqua" w:hAnsi="Book Antiqua" w:cs="宋体"/>
          <w:sz w:val="24"/>
          <w:szCs w:val="24"/>
          <w:lang w:eastAsia="zh-CN"/>
        </w:rPr>
        <w:t xml:space="preserve"> 2010; </w:t>
      </w:r>
      <w:r w:rsidRPr="0083567B">
        <w:rPr>
          <w:rFonts w:ascii="Book Antiqua" w:hAnsi="Book Antiqua" w:cs="宋体"/>
          <w:b/>
          <w:bCs/>
          <w:sz w:val="24"/>
          <w:szCs w:val="24"/>
          <w:lang w:eastAsia="zh-CN"/>
        </w:rPr>
        <w:t>118</w:t>
      </w:r>
      <w:r w:rsidRPr="0083567B">
        <w:rPr>
          <w:rFonts w:ascii="Book Antiqua" w:hAnsi="Book Antiqua" w:cs="宋体"/>
          <w:sz w:val="24"/>
          <w:szCs w:val="24"/>
          <w:lang w:eastAsia="zh-CN"/>
        </w:rPr>
        <w:t>: 1-18 [PMID: 19780717 DOI: 10.1042/CS20090086]</w:t>
      </w:r>
    </w:p>
    <w:p w14:paraId="01EDE695"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t xml:space="preserve">26 </w:t>
      </w:r>
      <w:proofErr w:type="spellStart"/>
      <w:r w:rsidRPr="0083567B">
        <w:rPr>
          <w:rFonts w:ascii="Book Antiqua" w:hAnsi="Book Antiqua" w:cs="宋体"/>
          <w:b/>
          <w:bCs/>
          <w:sz w:val="24"/>
          <w:szCs w:val="24"/>
          <w:lang w:eastAsia="zh-CN"/>
        </w:rPr>
        <w:t>Woudenberg-Vrenken</w:t>
      </w:r>
      <w:proofErr w:type="spellEnd"/>
      <w:r w:rsidRPr="0083567B">
        <w:rPr>
          <w:rFonts w:ascii="Book Antiqua" w:hAnsi="Book Antiqua" w:cs="宋体"/>
          <w:b/>
          <w:bCs/>
          <w:sz w:val="24"/>
          <w:szCs w:val="24"/>
          <w:lang w:eastAsia="zh-CN"/>
        </w:rPr>
        <w:t xml:space="preserve"> TE</w:t>
      </w:r>
      <w:r w:rsidRPr="0083567B">
        <w:rPr>
          <w:rFonts w:ascii="Book Antiqua" w:hAnsi="Book Antiqua" w:cs="宋体"/>
          <w:sz w:val="24"/>
          <w:szCs w:val="24"/>
          <w:lang w:eastAsia="zh-CN"/>
        </w:rPr>
        <w:t xml:space="preserve">, </w:t>
      </w:r>
      <w:proofErr w:type="spellStart"/>
      <w:r w:rsidRPr="0083567B">
        <w:rPr>
          <w:rFonts w:ascii="Book Antiqua" w:hAnsi="Book Antiqua" w:cs="宋体"/>
          <w:sz w:val="24"/>
          <w:szCs w:val="24"/>
          <w:lang w:eastAsia="zh-CN"/>
        </w:rPr>
        <w:t>Bindels</w:t>
      </w:r>
      <w:proofErr w:type="spellEnd"/>
      <w:r w:rsidRPr="0083567B">
        <w:rPr>
          <w:rFonts w:ascii="Book Antiqua" w:hAnsi="Book Antiqua" w:cs="宋体"/>
          <w:sz w:val="24"/>
          <w:szCs w:val="24"/>
          <w:lang w:eastAsia="zh-CN"/>
        </w:rPr>
        <w:t xml:space="preserve"> RJ, </w:t>
      </w:r>
      <w:proofErr w:type="spellStart"/>
      <w:r w:rsidRPr="0083567B">
        <w:rPr>
          <w:rFonts w:ascii="Book Antiqua" w:hAnsi="Book Antiqua" w:cs="宋体"/>
          <w:sz w:val="24"/>
          <w:szCs w:val="24"/>
          <w:lang w:eastAsia="zh-CN"/>
        </w:rPr>
        <w:t>Hoenderop</w:t>
      </w:r>
      <w:proofErr w:type="spellEnd"/>
      <w:r w:rsidRPr="0083567B">
        <w:rPr>
          <w:rFonts w:ascii="Book Antiqua" w:hAnsi="Book Antiqua" w:cs="宋体"/>
          <w:sz w:val="24"/>
          <w:szCs w:val="24"/>
          <w:lang w:eastAsia="zh-CN"/>
        </w:rPr>
        <w:t xml:space="preserve"> JG. The role of transient receptor potential channels in kidney disease. </w:t>
      </w:r>
      <w:r w:rsidRPr="0083567B">
        <w:rPr>
          <w:rFonts w:ascii="Book Antiqua" w:hAnsi="Book Antiqua" w:cs="宋体"/>
          <w:i/>
          <w:iCs/>
          <w:sz w:val="24"/>
          <w:szCs w:val="24"/>
          <w:lang w:eastAsia="zh-CN"/>
        </w:rPr>
        <w:t xml:space="preserve">Nat Rev </w:t>
      </w:r>
      <w:proofErr w:type="spellStart"/>
      <w:r w:rsidRPr="0083567B">
        <w:rPr>
          <w:rFonts w:ascii="Book Antiqua" w:hAnsi="Book Antiqua" w:cs="宋体"/>
          <w:i/>
          <w:iCs/>
          <w:sz w:val="24"/>
          <w:szCs w:val="24"/>
          <w:lang w:eastAsia="zh-CN"/>
        </w:rPr>
        <w:t>Nephrol</w:t>
      </w:r>
      <w:proofErr w:type="spellEnd"/>
      <w:r w:rsidRPr="0083567B">
        <w:rPr>
          <w:rFonts w:ascii="Book Antiqua" w:hAnsi="Book Antiqua" w:cs="宋体"/>
          <w:sz w:val="24"/>
          <w:szCs w:val="24"/>
          <w:lang w:eastAsia="zh-CN"/>
        </w:rPr>
        <w:t xml:space="preserve"> 2009; </w:t>
      </w:r>
      <w:r w:rsidRPr="0083567B">
        <w:rPr>
          <w:rFonts w:ascii="Book Antiqua" w:hAnsi="Book Antiqua" w:cs="宋体"/>
          <w:b/>
          <w:bCs/>
          <w:sz w:val="24"/>
          <w:szCs w:val="24"/>
          <w:lang w:eastAsia="zh-CN"/>
        </w:rPr>
        <w:t>5</w:t>
      </w:r>
      <w:r w:rsidRPr="0083567B">
        <w:rPr>
          <w:rFonts w:ascii="Book Antiqua" w:hAnsi="Book Antiqua" w:cs="宋体"/>
          <w:sz w:val="24"/>
          <w:szCs w:val="24"/>
          <w:lang w:eastAsia="zh-CN"/>
        </w:rPr>
        <w:t>: 441-449 [PMID: 19546862 DOI: 10.1038/nrneph.2009.100]</w:t>
      </w:r>
    </w:p>
    <w:p w14:paraId="1EB3A03F"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t xml:space="preserve">27 </w:t>
      </w:r>
      <w:r w:rsidRPr="0083567B">
        <w:rPr>
          <w:rFonts w:ascii="Book Antiqua" w:hAnsi="Book Antiqua" w:cs="宋体"/>
          <w:b/>
          <w:bCs/>
          <w:sz w:val="24"/>
          <w:szCs w:val="24"/>
          <w:lang w:eastAsia="zh-CN"/>
        </w:rPr>
        <w:t>Hsu YJ</w:t>
      </w:r>
      <w:r w:rsidRPr="0083567B">
        <w:rPr>
          <w:rFonts w:ascii="Book Antiqua" w:hAnsi="Book Antiqua" w:cs="宋体"/>
          <w:sz w:val="24"/>
          <w:szCs w:val="24"/>
          <w:lang w:eastAsia="zh-CN"/>
        </w:rPr>
        <w:t xml:space="preserve">, </w:t>
      </w:r>
      <w:proofErr w:type="spellStart"/>
      <w:r w:rsidRPr="0083567B">
        <w:rPr>
          <w:rFonts w:ascii="Book Antiqua" w:hAnsi="Book Antiqua" w:cs="宋体"/>
          <w:sz w:val="24"/>
          <w:szCs w:val="24"/>
          <w:lang w:eastAsia="zh-CN"/>
        </w:rPr>
        <w:t>Hoenderop</w:t>
      </w:r>
      <w:proofErr w:type="spellEnd"/>
      <w:r w:rsidRPr="0083567B">
        <w:rPr>
          <w:rFonts w:ascii="Book Antiqua" w:hAnsi="Book Antiqua" w:cs="宋体"/>
          <w:sz w:val="24"/>
          <w:szCs w:val="24"/>
          <w:lang w:eastAsia="zh-CN"/>
        </w:rPr>
        <w:t xml:space="preserve"> JG, </w:t>
      </w:r>
      <w:proofErr w:type="spellStart"/>
      <w:r w:rsidRPr="0083567B">
        <w:rPr>
          <w:rFonts w:ascii="Book Antiqua" w:hAnsi="Book Antiqua" w:cs="宋体"/>
          <w:sz w:val="24"/>
          <w:szCs w:val="24"/>
          <w:lang w:eastAsia="zh-CN"/>
        </w:rPr>
        <w:t>Bindels</w:t>
      </w:r>
      <w:proofErr w:type="spellEnd"/>
      <w:r w:rsidRPr="0083567B">
        <w:rPr>
          <w:rFonts w:ascii="Book Antiqua" w:hAnsi="Book Antiqua" w:cs="宋体"/>
          <w:sz w:val="24"/>
          <w:szCs w:val="24"/>
          <w:lang w:eastAsia="zh-CN"/>
        </w:rPr>
        <w:t xml:space="preserve"> RJ. TRP channels in kidney disease. </w:t>
      </w:r>
      <w:proofErr w:type="spellStart"/>
      <w:r w:rsidRPr="0083567B">
        <w:rPr>
          <w:rFonts w:ascii="Book Antiqua" w:hAnsi="Book Antiqua" w:cs="宋体"/>
          <w:i/>
          <w:iCs/>
          <w:sz w:val="24"/>
          <w:szCs w:val="24"/>
          <w:lang w:eastAsia="zh-CN"/>
        </w:rPr>
        <w:t>Biochim</w:t>
      </w:r>
      <w:proofErr w:type="spellEnd"/>
      <w:r w:rsidRPr="0083567B">
        <w:rPr>
          <w:rFonts w:ascii="Book Antiqua" w:hAnsi="Book Antiqua" w:cs="宋体"/>
          <w:i/>
          <w:iCs/>
          <w:sz w:val="24"/>
          <w:szCs w:val="24"/>
          <w:lang w:eastAsia="zh-CN"/>
        </w:rPr>
        <w:t xml:space="preserve"> </w:t>
      </w:r>
      <w:proofErr w:type="spellStart"/>
      <w:r w:rsidRPr="0083567B">
        <w:rPr>
          <w:rFonts w:ascii="Book Antiqua" w:hAnsi="Book Antiqua" w:cs="宋体"/>
          <w:i/>
          <w:iCs/>
          <w:sz w:val="24"/>
          <w:szCs w:val="24"/>
          <w:lang w:eastAsia="zh-CN"/>
        </w:rPr>
        <w:t>Biophys</w:t>
      </w:r>
      <w:proofErr w:type="spellEnd"/>
      <w:r w:rsidRPr="0083567B">
        <w:rPr>
          <w:rFonts w:ascii="Book Antiqua" w:hAnsi="Book Antiqua" w:cs="宋体"/>
          <w:i/>
          <w:iCs/>
          <w:sz w:val="24"/>
          <w:szCs w:val="24"/>
          <w:lang w:eastAsia="zh-CN"/>
        </w:rPr>
        <w:t xml:space="preserve"> </w:t>
      </w:r>
      <w:proofErr w:type="spellStart"/>
      <w:r w:rsidRPr="0083567B">
        <w:rPr>
          <w:rFonts w:ascii="Book Antiqua" w:hAnsi="Book Antiqua" w:cs="宋体"/>
          <w:i/>
          <w:iCs/>
          <w:sz w:val="24"/>
          <w:szCs w:val="24"/>
          <w:lang w:eastAsia="zh-CN"/>
        </w:rPr>
        <w:t>Acta</w:t>
      </w:r>
      <w:proofErr w:type="spellEnd"/>
      <w:r w:rsidRPr="0083567B">
        <w:rPr>
          <w:rFonts w:ascii="Book Antiqua" w:hAnsi="Book Antiqua" w:cs="宋体"/>
          <w:sz w:val="24"/>
          <w:szCs w:val="24"/>
          <w:lang w:eastAsia="zh-CN"/>
        </w:rPr>
        <w:t xml:space="preserve"> 2007; </w:t>
      </w:r>
      <w:r w:rsidRPr="0083567B">
        <w:rPr>
          <w:rFonts w:ascii="Book Antiqua" w:hAnsi="Book Antiqua" w:cs="宋体"/>
          <w:b/>
          <w:bCs/>
          <w:sz w:val="24"/>
          <w:szCs w:val="24"/>
          <w:lang w:eastAsia="zh-CN"/>
        </w:rPr>
        <w:t>1772</w:t>
      </w:r>
      <w:r w:rsidRPr="0083567B">
        <w:rPr>
          <w:rFonts w:ascii="Book Antiqua" w:hAnsi="Book Antiqua" w:cs="宋体"/>
          <w:sz w:val="24"/>
          <w:szCs w:val="24"/>
          <w:lang w:eastAsia="zh-CN"/>
        </w:rPr>
        <w:t>: 928-936 [PMID: 17346947 DOI: 10.1016/j.bbadis.2007.02.001]</w:t>
      </w:r>
    </w:p>
    <w:p w14:paraId="6C175A9E" w14:textId="6130FFB8"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t xml:space="preserve">28 </w:t>
      </w:r>
      <w:proofErr w:type="spellStart"/>
      <w:r w:rsidRPr="0083567B">
        <w:rPr>
          <w:rFonts w:ascii="Book Antiqua" w:hAnsi="Book Antiqua" w:cs="宋体"/>
          <w:b/>
          <w:bCs/>
          <w:sz w:val="24"/>
          <w:szCs w:val="24"/>
          <w:lang w:eastAsia="zh-CN"/>
        </w:rPr>
        <w:t>Litman</w:t>
      </w:r>
      <w:proofErr w:type="spellEnd"/>
      <w:r w:rsidRPr="0083567B">
        <w:rPr>
          <w:rFonts w:ascii="Book Antiqua" w:hAnsi="Book Antiqua" w:cs="宋体"/>
          <w:b/>
          <w:bCs/>
          <w:sz w:val="24"/>
          <w:szCs w:val="24"/>
          <w:lang w:eastAsia="zh-CN"/>
        </w:rPr>
        <w:t xml:space="preserve"> T</w:t>
      </w:r>
      <w:r w:rsidRPr="0083567B">
        <w:rPr>
          <w:rFonts w:ascii="Book Antiqua" w:hAnsi="Book Antiqua" w:cs="宋体"/>
          <w:sz w:val="24"/>
          <w:szCs w:val="24"/>
          <w:lang w:eastAsia="zh-CN"/>
        </w:rPr>
        <w:t xml:space="preserve">, </w:t>
      </w:r>
      <w:proofErr w:type="spellStart"/>
      <w:r w:rsidRPr="0083567B">
        <w:rPr>
          <w:rFonts w:ascii="Book Antiqua" w:hAnsi="Book Antiqua" w:cs="宋体"/>
          <w:sz w:val="24"/>
          <w:szCs w:val="24"/>
          <w:lang w:eastAsia="zh-CN"/>
        </w:rPr>
        <w:t>Søgaard</w:t>
      </w:r>
      <w:proofErr w:type="spellEnd"/>
      <w:r w:rsidRPr="0083567B">
        <w:rPr>
          <w:rFonts w:ascii="Book Antiqua" w:hAnsi="Book Antiqua" w:cs="宋体"/>
          <w:sz w:val="24"/>
          <w:szCs w:val="24"/>
          <w:lang w:eastAsia="zh-CN"/>
        </w:rPr>
        <w:t xml:space="preserve"> R, </w:t>
      </w:r>
      <w:proofErr w:type="spellStart"/>
      <w:r w:rsidRPr="0083567B">
        <w:rPr>
          <w:rFonts w:ascii="Book Antiqua" w:hAnsi="Book Antiqua" w:cs="宋体"/>
          <w:sz w:val="24"/>
          <w:szCs w:val="24"/>
          <w:lang w:eastAsia="zh-CN"/>
        </w:rPr>
        <w:t>Zeuthen</w:t>
      </w:r>
      <w:proofErr w:type="spellEnd"/>
      <w:r w:rsidRPr="0083567B">
        <w:rPr>
          <w:rFonts w:ascii="Book Antiqua" w:hAnsi="Book Antiqua" w:cs="宋体"/>
          <w:sz w:val="24"/>
          <w:szCs w:val="24"/>
          <w:lang w:eastAsia="zh-CN"/>
        </w:rPr>
        <w:t xml:space="preserve"> T. Ammonia and urea permeability of mammalian aquaporins. </w:t>
      </w:r>
      <w:proofErr w:type="spellStart"/>
      <w:r w:rsidRPr="0083567B">
        <w:rPr>
          <w:rFonts w:ascii="Book Antiqua" w:hAnsi="Book Antiqua" w:cs="宋体"/>
          <w:i/>
          <w:iCs/>
          <w:sz w:val="24"/>
          <w:szCs w:val="24"/>
          <w:lang w:eastAsia="zh-CN"/>
        </w:rPr>
        <w:t>Handb</w:t>
      </w:r>
      <w:proofErr w:type="spellEnd"/>
      <w:r w:rsidRPr="0083567B">
        <w:rPr>
          <w:rFonts w:ascii="Book Antiqua" w:hAnsi="Book Antiqua" w:cs="宋体"/>
          <w:i/>
          <w:iCs/>
          <w:sz w:val="24"/>
          <w:szCs w:val="24"/>
          <w:lang w:eastAsia="zh-CN"/>
        </w:rPr>
        <w:t xml:space="preserve"> </w:t>
      </w:r>
      <w:proofErr w:type="spellStart"/>
      <w:r w:rsidRPr="0083567B">
        <w:rPr>
          <w:rFonts w:ascii="Book Antiqua" w:hAnsi="Book Antiqua" w:cs="宋体"/>
          <w:i/>
          <w:iCs/>
          <w:sz w:val="24"/>
          <w:szCs w:val="24"/>
          <w:lang w:eastAsia="zh-CN"/>
        </w:rPr>
        <w:t>Exp</w:t>
      </w:r>
      <w:proofErr w:type="spellEnd"/>
      <w:r w:rsidRPr="0083567B">
        <w:rPr>
          <w:rFonts w:ascii="Book Antiqua" w:hAnsi="Book Antiqua" w:cs="宋体"/>
          <w:i/>
          <w:iCs/>
          <w:sz w:val="24"/>
          <w:szCs w:val="24"/>
          <w:lang w:eastAsia="zh-CN"/>
        </w:rPr>
        <w:t xml:space="preserve"> </w:t>
      </w:r>
      <w:proofErr w:type="spellStart"/>
      <w:r w:rsidRPr="0083567B">
        <w:rPr>
          <w:rFonts w:ascii="Book Antiqua" w:hAnsi="Book Antiqua" w:cs="宋体"/>
          <w:i/>
          <w:iCs/>
          <w:sz w:val="24"/>
          <w:szCs w:val="24"/>
          <w:lang w:eastAsia="zh-CN"/>
        </w:rPr>
        <w:t>Pharmacol</w:t>
      </w:r>
      <w:proofErr w:type="spellEnd"/>
      <w:r w:rsidRPr="0083567B">
        <w:rPr>
          <w:rFonts w:ascii="Book Antiqua" w:hAnsi="Book Antiqua" w:cs="宋体"/>
          <w:sz w:val="24"/>
          <w:szCs w:val="24"/>
          <w:lang w:eastAsia="zh-CN"/>
        </w:rPr>
        <w:t xml:space="preserve"> 2009; </w:t>
      </w:r>
      <w:r w:rsidR="00C776BF">
        <w:rPr>
          <w:rFonts w:ascii="Book Antiqua" w:hAnsi="Book Antiqua" w:cs="宋体" w:hint="eastAsia"/>
          <w:b/>
          <w:sz w:val="24"/>
          <w:szCs w:val="24"/>
          <w:lang w:eastAsia="zh-CN"/>
        </w:rPr>
        <w:t>190</w:t>
      </w:r>
      <w:r w:rsidRPr="0083567B">
        <w:rPr>
          <w:rFonts w:ascii="Book Antiqua" w:hAnsi="Book Antiqua" w:cs="宋体"/>
          <w:sz w:val="24"/>
          <w:szCs w:val="24"/>
          <w:lang w:eastAsia="zh-CN"/>
        </w:rPr>
        <w:t>: 327-358 [PMID: 19096786 DOI: 10.1007/978-3-540-79885-9_17]</w:t>
      </w:r>
    </w:p>
    <w:p w14:paraId="56FC460D"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lastRenderedPageBreak/>
        <w:t xml:space="preserve">29 </w:t>
      </w:r>
      <w:proofErr w:type="spellStart"/>
      <w:r w:rsidRPr="0083567B">
        <w:rPr>
          <w:rFonts w:ascii="Book Antiqua" w:hAnsi="Book Antiqua" w:cs="宋体"/>
          <w:b/>
          <w:bCs/>
          <w:sz w:val="24"/>
          <w:szCs w:val="24"/>
          <w:lang w:eastAsia="zh-CN"/>
        </w:rPr>
        <w:t>Verkman</w:t>
      </w:r>
      <w:proofErr w:type="spellEnd"/>
      <w:r w:rsidRPr="0083567B">
        <w:rPr>
          <w:rFonts w:ascii="Book Antiqua" w:hAnsi="Book Antiqua" w:cs="宋体"/>
          <w:b/>
          <w:bCs/>
          <w:sz w:val="24"/>
          <w:szCs w:val="24"/>
          <w:lang w:eastAsia="zh-CN"/>
        </w:rPr>
        <w:t xml:space="preserve"> AS</w:t>
      </w:r>
      <w:r w:rsidRPr="0083567B">
        <w:rPr>
          <w:rFonts w:ascii="Book Antiqua" w:hAnsi="Book Antiqua" w:cs="宋体"/>
          <w:sz w:val="24"/>
          <w:szCs w:val="24"/>
          <w:lang w:eastAsia="zh-CN"/>
        </w:rPr>
        <w:t xml:space="preserve">, </w:t>
      </w:r>
      <w:proofErr w:type="spellStart"/>
      <w:r w:rsidRPr="0083567B">
        <w:rPr>
          <w:rFonts w:ascii="Book Antiqua" w:hAnsi="Book Antiqua" w:cs="宋体"/>
          <w:sz w:val="24"/>
          <w:szCs w:val="24"/>
          <w:lang w:eastAsia="zh-CN"/>
        </w:rPr>
        <w:t>Mitra</w:t>
      </w:r>
      <w:proofErr w:type="spellEnd"/>
      <w:r w:rsidRPr="0083567B">
        <w:rPr>
          <w:rFonts w:ascii="Book Antiqua" w:hAnsi="Book Antiqua" w:cs="宋体"/>
          <w:sz w:val="24"/>
          <w:szCs w:val="24"/>
          <w:lang w:eastAsia="zh-CN"/>
        </w:rPr>
        <w:t xml:space="preserve"> AK. Structure and function of aquaporin water channels. </w:t>
      </w:r>
      <w:r w:rsidRPr="0083567B">
        <w:rPr>
          <w:rFonts w:ascii="Book Antiqua" w:hAnsi="Book Antiqua" w:cs="宋体"/>
          <w:i/>
          <w:iCs/>
          <w:sz w:val="24"/>
          <w:szCs w:val="24"/>
          <w:lang w:eastAsia="zh-CN"/>
        </w:rPr>
        <w:t xml:space="preserve">Am J </w:t>
      </w:r>
      <w:proofErr w:type="spellStart"/>
      <w:r w:rsidRPr="0083567B">
        <w:rPr>
          <w:rFonts w:ascii="Book Antiqua" w:hAnsi="Book Antiqua" w:cs="宋体"/>
          <w:i/>
          <w:iCs/>
          <w:sz w:val="24"/>
          <w:szCs w:val="24"/>
          <w:lang w:eastAsia="zh-CN"/>
        </w:rPr>
        <w:t>Physiol</w:t>
      </w:r>
      <w:proofErr w:type="spellEnd"/>
      <w:r w:rsidRPr="0083567B">
        <w:rPr>
          <w:rFonts w:ascii="Book Antiqua" w:hAnsi="Book Antiqua" w:cs="宋体"/>
          <w:i/>
          <w:iCs/>
          <w:sz w:val="24"/>
          <w:szCs w:val="24"/>
          <w:lang w:eastAsia="zh-CN"/>
        </w:rPr>
        <w:t xml:space="preserve"> Renal </w:t>
      </w:r>
      <w:proofErr w:type="spellStart"/>
      <w:r w:rsidRPr="0083567B">
        <w:rPr>
          <w:rFonts w:ascii="Book Antiqua" w:hAnsi="Book Antiqua" w:cs="宋体"/>
          <w:i/>
          <w:iCs/>
          <w:sz w:val="24"/>
          <w:szCs w:val="24"/>
          <w:lang w:eastAsia="zh-CN"/>
        </w:rPr>
        <w:t>Physiol</w:t>
      </w:r>
      <w:proofErr w:type="spellEnd"/>
      <w:r w:rsidRPr="0083567B">
        <w:rPr>
          <w:rFonts w:ascii="Book Antiqua" w:hAnsi="Book Antiqua" w:cs="宋体"/>
          <w:sz w:val="24"/>
          <w:szCs w:val="24"/>
          <w:lang w:eastAsia="zh-CN"/>
        </w:rPr>
        <w:t xml:space="preserve"> 2000; </w:t>
      </w:r>
      <w:r w:rsidRPr="0083567B">
        <w:rPr>
          <w:rFonts w:ascii="Book Antiqua" w:hAnsi="Book Antiqua" w:cs="宋体"/>
          <w:b/>
          <w:bCs/>
          <w:sz w:val="24"/>
          <w:szCs w:val="24"/>
          <w:lang w:eastAsia="zh-CN"/>
        </w:rPr>
        <w:t>278</w:t>
      </w:r>
      <w:r w:rsidRPr="0083567B">
        <w:rPr>
          <w:rFonts w:ascii="Book Antiqua" w:hAnsi="Book Antiqua" w:cs="宋体"/>
          <w:sz w:val="24"/>
          <w:szCs w:val="24"/>
          <w:lang w:eastAsia="zh-CN"/>
        </w:rPr>
        <w:t>: F13-F28 [PMID: 10644652]</w:t>
      </w:r>
    </w:p>
    <w:p w14:paraId="271834B8"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t xml:space="preserve">30 </w:t>
      </w:r>
      <w:proofErr w:type="spellStart"/>
      <w:r w:rsidRPr="0083567B">
        <w:rPr>
          <w:rFonts w:ascii="Book Antiqua" w:hAnsi="Book Antiqua" w:cs="宋体"/>
          <w:b/>
          <w:bCs/>
          <w:sz w:val="24"/>
          <w:szCs w:val="24"/>
          <w:lang w:eastAsia="zh-CN"/>
        </w:rPr>
        <w:t>Takata</w:t>
      </w:r>
      <w:proofErr w:type="spellEnd"/>
      <w:r w:rsidRPr="0083567B">
        <w:rPr>
          <w:rFonts w:ascii="Book Antiqua" w:hAnsi="Book Antiqua" w:cs="宋体"/>
          <w:b/>
          <w:bCs/>
          <w:sz w:val="24"/>
          <w:szCs w:val="24"/>
          <w:lang w:eastAsia="zh-CN"/>
        </w:rPr>
        <w:t xml:space="preserve"> K</w:t>
      </w:r>
      <w:r w:rsidRPr="0083567B">
        <w:rPr>
          <w:rFonts w:ascii="Book Antiqua" w:hAnsi="Book Antiqua" w:cs="宋体"/>
          <w:sz w:val="24"/>
          <w:szCs w:val="24"/>
          <w:lang w:eastAsia="zh-CN"/>
        </w:rPr>
        <w:t xml:space="preserve">, </w:t>
      </w:r>
      <w:proofErr w:type="spellStart"/>
      <w:r w:rsidRPr="0083567B">
        <w:rPr>
          <w:rFonts w:ascii="Book Antiqua" w:hAnsi="Book Antiqua" w:cs="宋体"/>
          <w:sz w:val="24"/>
          <w:szCs w:val="24"/>
          <w:lang w:eastAsia="zh-CN"/>
        </w:rPr>
        <w:t>Matsuzaki</w:t>
      </w:r>
      <w:proofErr w:type="spellEnd"/>
      <w:r w:rsidRPr="0083567B">
        <w:rPr>
          <w:rFonts w:ascii="Book Antiqua" w:hAnsi="Book Antiqua" w:cs="宋体"/>
          <w:sz w:val="24"/>
          <w:szCs w:val="24"/>
          <w:lang w:eastAsia="zh-CN"/>
        </w:rPr>
        <w:t xml:space="preserve"> T, </w:t>
      </w:r>
      <w:proofErr w:type="spellStart"/>
      <w:r w:rsidRPr="0083567B">
        <w:rPr>
          <w:rFonts w:ascii="Book Antiqua" w:hAnsi="Book Antiqua" w:cs="宋体"/>
          <w:sz w:val="24"/>
          <w:szCs w:val="24"/>
          <w:lang w:eastAsia="zh-CN"/>
        </w:rPr>
        <w:t>Tajika</w:t>
      </w:r>
      <w:proofErr w:type="spellEnd"/>
      <w:r w:rsidRPr="0083567B">
        <w:rPr>
          <w:rFonts w:ascii="Book Antiqua" w:hAnsi="Book Antiqua" w:cs="宋体"/>
          <w:sz w:val="24"/>
          <w:szCs w:val="24"/>
          <w:lang w:eastAsia="zh-CN"/>
        </w:rPr>
        <w:t xml:space="preserve"> Y. Aquaporins: water channel proteins of the cell membrane. </w:t>
      </w:r>
      <w:proofErr w:type="spellStart"/>
      <w:r w:rsidRPr="0083567B">
        <w:rPr>
          <w:rFonts w:ascii="Book Antiqua" w:hAnsi="Book Antiqua" w:cs="宋体"/>
          <w:i/>
          <w:iCs/>
          <w:sz w:val="24"/>
          <w:szCs w:val="24"/>
          <w:lang w:eastAsia="zh-CN"/>
        </w:rPr>
        <w:t>Prog</w:t>
      </w:r>
      <w:proofErr w:type="spellEnd"/>
      <w:r w:rsidRPr="0083567B">
        <w:rPr>
          <w:rFonts w:ascii="Book Antiqua" w:hAnsi="Book Antiqua" w:cs="宋体"/>
          <w:i/>
          <w:iCs/>
          <w:sz w:val="24"/>
          <w:szCs w:val="24"/>
          <w:lang w:eastAsia="zh-CN"/>
        </w:rPr>
        <w:t xml:space="preserve"> </w:t>
      </w:r>
      <w:proofErr w:type="spellStart"/>
      <w:r w:rsidRPr="0083567B">
        <w:rPr>
          <w:rFonts w:ascii="Book Antiqua" w:hAnsi="Book Antiqua" w:cs="宋体"/>
          <w:i/>
          <w:iCs/>
          <w:sz w:val="24"/>
          <w:szCs w:val="24"/>
          <w:lang w:eastAsia="zh-CN"/>
        </w:rPr>
        <w:t>Histochem</w:t>
      </w:r>
      <w:proofErr w:type="spellEnd"/>
      <w:r w:rsidRPr="0083567B">
        <w:rPr>
          <w:rFonts w:ascii="Book Antiqua" w:hAnsi="Book Antiqua" w:cs="宋体"/>
          <w:i/>
          <w:iCs/>
          <w:sz w:val="24"/>
          <w:szCs w:val="24"/>
          <w:lang w:eastAsia="zh-CN"/>
        </w:rPr>
        <w:t xml:space="preserve"> </w:t>
      </w:r>
      <w:proofErr w:type="spellStart"/>
      <w:r w:rsidRPr="0083567B">
        <w:rPr>
          <w:rFonts w:ascii="Book Antiqua" w:hAnsi="Book Antiqua" w:cs="宋体"/>
          <w:i/>
          <w:iCs/>
          <w:sz w:val="24"/>
          <w:szCs w:val="24"/>
          <w:lang w:eastAsia="zh-CN"/>
        </w:rPr>
        <w:t>Cytochem</w:t>
      </w:r>
      <w:proofErr w:type="spellEnd"/>
      <w:r w:rsidRPr="0083567B">
        <w:rPr>
          <w:rFonts w:ascii="Book Antiqua" w:hAnsi="Book Antiqua" w:cs="宋体"/>
          <w:sz w:val="24"/>
          <w:szCs w:val="24"/>
          <w:lang w:eastAsia="zh-CN"/>
        </w:rPr>
        <w:t xml:space="preserve"> 2004; </w:t>
      </w:r>
      <w:r w:rsidRPr="0083567B">
        <w:rPr>
          <w:rFonts w:ascii="Book Antiqua" w:hAnsi="Book Antiqua" w:cs="宋体"/>
          <w:b/>
          <w:bCs/>
          <w:sz w:val="24"/>
          <w:szCs w:val="24"/>
          <w:lang w:eastAsia="zh-CN"/>
        </w:rPr>
        <w:t>39</w:t>
      </w:r>
      <w:r w:rsidRPr="0083567B">
        <w:rPr>
          <w:rFonts w:ascii="Book Antiqua" w:hAnsi="Book Antiqua" w:cs="宋体"/>
          <w:sz w:val="24"/>
          <w:szCs w:val="24"/>
          <w:lang w:eastAsia="zh-CN"/>
        </w:rPr>
        <w:t>: 1-83 [PMID: 15242101 DOI: 10.1016/j.proghi.2004.03.001]</w:t>
      </w:r>
    </w:p>
    <w:p w14:paraId="66AB4212"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t xml:space="preserve">31 </w:t>
      </w:r>
      <w:proofErr w:type="spellStart"/>
      <w:r w:rsidRPr="0083567B">
        <w:rPr>
          <w:rFonts w:ascii="Book Antiqua" w:hAnsi="Book Antiqua" w:cs="宋体"/>
          <w:b/>
          <w:bCs/>
          <w:sz w:val="24"/>
          <w:szCs w:val="24"/>
          <w:lang w:eastAsia="zh-CN"/>
        </w:rPr>
        <w:t>Sugiura</w:t>
      </w:r>
      <w:proofErr w:type="spellEnd"/>
      <w:r w:rsidRPr="0083567B">
        <w:rPr>
          <w:rFonts w:ascii="Book Antiqua" w:hAnsi="Book Antiqua" w:cs="宋体"/>
          <w:b/>
          <w:bCs/>
          <w:sz w:val="24"/>
          <w:szCs w:val="24"/>
          <w:lang w:eastAsia="zh-CN"/>
        </w:rPr>
        <w:t xml:space="preserve"> K</w:t>
      </w:r>
      <w:r w:rsidRPr="0083567B">
        <w:rPr>
          <w:rFonts w:ascii="Book Antiqua" w:hAnsi="Book Antiqua" w:cs="宋体"/>
          <w:sz w:val="24"/>
          <w:szCs w:val="24"/>
          <w:lang w:eastAsia="zh-CN"/>
        </w:rPr>
        <w:t xml:space="preserve">, </w:t>
      </w:r>
      <w:proofErr w:type="spellStart"/>
      <w:r w:rsidRPr="0083567B">
        <w:rPr>
          <w:rFonts w:ascii="Book Antiqua" w:hAnsi="Book Antiqua" w:cs="宋体"/>
          <w:sz w:val="24"/>
          <w:szCs w:val="24"/>
          <w:lang w:eastAsia="zh-CN"/>
        </w:rPr>
        <w:t>Aste</w:t>
      </w:r>
      <w:proofErr w:type="spellEnd"/>
      <w:r w:rsidRPr="0083567B">
        <w:rPr>
          <w:rFonts w:ascii="Book Antiqua" w:hAnsi="Book Antiqua" w:cs="宋体"/>
          <w:sz w:val="24"/>
          <w:szCs w:val="24"/>
          <w:lang w:eastAsia="zh-CN"/>
        </w:rPr>
        <w:t xml:space="preserve"> N, </w:t>
      </w:r>
      <w:proofErr w:type="spellStart"/>
      <w:r w:rsidRPr="0083567B">
        <w:rPr>
          <w:rFonts w:ascii="Book Antiqua" w:hAnsi="Book Antiqua" w:cs="宋体"/>
          <w:sz w:val="24"/>
          <w:szCs w:val="24"/>
          <w:lang w:eastAsia="zh-CN"/>
        </w:rPr>
        <w:t>Fujii</w:t>
      </w:r>
      <w:proofErr w:type="spellEnd"/>
      <w:r w:rsidRPr="0083567B">
        <w:rPr>
          <w:rFonts w:ascii="Book Antiqua" w:hAnsi="Book Antiqua" w:cs="宋体"/>
          <w:sz w:val="24"/>
          <w:szCs w:val="24"/>
          <w:lang w:eastAsia="zh-CN"/>
        </w:rPr>
        <w:t xml:space="preserve"> M, Shimada K, Saito N. Effect of hyperosmotic stimulation on aquaporins gene expression in chick kidney. </w:t>
      </w:r>
      <w:r w:rsidRPr="0083567B">
        <w:rPr>
          <w:rFonts w:ascii="Book Antiqua" w:hAnsi="Book Antiqua" w:cs="宋体"/>
          <w:i/>
          <w:iCs/>
          <w:sz w:val="24"/>
          <w:szCs w:val="24"/>
          <w:lang w:eastAsia="zh-CN"/>
        </w:rPr>
        <w:t xml:space="preserve">Comp </w:t>
      </w:r>
      <w:proofErr w:type="spellStart"/>
      <w:r w:rsidRPr="0083567B">
        <w:rPr>
          <w:rFonts w:ascii="Book Antiqua" w:hAnsi="Book Antiqua" w:cs="宋体"/>
          <w:i/>
          <w:iCs/>
          <w:sz w:val="24"/>
          <w:szCs w:val="24"/>
          <w:lang w:eastAsia="zh-CN"/>
        </w:rPr>
        <w:t>Biochem</w:t>
      </w:r>
      <w:proofErr w:type="spellEnd"/>
      <w:r w:rsidRPr="0083567B">
        <w:rPr>
          <w:rFonts w:ascii="Book Antiqua" w:hAnsi="Book Antiqua" w:cs="宋体"/>
          <w:i/>
          <w:iCs/>
          <w:sz w:val="24"/>
          <w:szCs w:val="24"/>
          <w:lang w:eastAsia="zh-CN"/>
        </w:rPr>
        <w:t xml:space="preserve"> </w:t>
      </w:r>
      <w:proofErr w:type="spellStart"/>
      <w:r w:rsidRPr="0083567B">
        <w:rPr>
          <w:rFonts w:ascii="Book Antiqua" w:hAnsi="Book Antiqua" w:cs="宋体"/>
          <w:i/>
          <w:iCs/>
          <w:sz w:val="24"/>
          <w:szCs w:val="24"/>
          <w:lang w:eastAsia="zh-CN"/>
        </w:rPr>
        <w:t>Physiol</w:t>
      </w:r>
      <w:proofErr w:type="spellEnd"/>
      <w:r w:rsidRPr="0083567B">
        <w:rPr>
          <w:rFonts w:ascii="Book Antiqua" w:hAnsi="Book Antiqua" w:cs="宋体"/>
          <w:i/>
          <w:iCs/>
          <w:sz w:val="24"/>
          <w:szCs w:val="24"/>
          <w:lang w:eastAsia="zh-CN"/>
        </w:rPr>
        <w:t xml:space="preserve"> A </w:t>
      </w:r>
      <w:proofErr w:type="spellStart"/>
      <w:r w:rsidRPr="0083567B">
        <w:rPr>
          <w:rFonts w:ascii="Book Antiqua" w:hAnsi="Book Antiqua" w:cs="宋体"/>
          <w:i/>
          <w:iCs/>
          <w:sz w:val="24"/>
          <w:szCs w:val="24"/>
          <w:lang w:eastAsia="zh-CN"/>
        </w:rPr>
        <w:t>Mol</w:t>
      </w:r>
      <w:proofErr w:type="spellEnd"/>
      <w:r w:rsidRPr="0083567B">
        <w:rPr>
          <w:rFonts w:ascii="Book Antiqua" w:hAnsi="Book Antiqua" w:cs="宋体"/>
          <w:i/>
          <w:iCs/>
          <w:sz w:val="24"/>
          <w:szCs w:val="24"/>
          <w:lang w:eastAsia="zh-CN"/>
        </w:rPr>
        <w:t xml:space="preserve"> </w:t>
      </w:r>
      <w:proofErr w:type="spellStart"/>
      <w:r w:rsidRPr="0083567B">
        <w:rPr>
          <w:rFonts w:ascii="Book Antiqua" w:hAnsi="Book Antiqua" w:cs="宋体"/>
          <w:i/>
          <w:iCs/>
          <w:sz w:val="24"/>
          <w:szCs w:val="24"/>
          <w:lang w:eastAsia="zh-CN"/>
        </w:rPr>
        <w:t>Integr</w:t>
      </w:r>
      <w:proofErr w:type="spellEnd"/>
      <w:r w:rsidRPr="0083567B">
        <w:rPr>
          <w:rFonts w:ascii="Book Antiqua" w:hAnsi="Book Antiqua" w:cs="宋体"/>
          <w:i/>
          <w:iCs/>
          <w:sz w:val="24"/>
          <w:szCs w:val="24"/>
          <w:lang w:eastAsia="zh-CN"/>
        </w:rPr>
        <w:t xml:space="preserve"> </w:t>
      </w:r>
      <w:proofErr w:type="spellStart"/>
      <w:r w:rsidRPr="0083567B">
        <w:rPr>
          <w:rFonts w:ascii="Book Antiqua" w:hAnsi="Book Antiqua" w:cs="宋体"/>
          <w:i/>
          <w:iCs/>
          <w:sz w:val="24"/>
          <w:szCs w:val="24"/>
          <w:lang w:eastAsia="zh-CN"/>
        </w:rPr>
        <w:t>Physiol</w:t>
      </w:r>
      <w:proofErr w:type="spellEnd"/>
      <w:r w:rsidRPr="0083567B">
        <w:rPr>
          <w:rFonts w:ascii="Book Antiqua" w:hAnsi="Book Antiqua" w:cs="宋体"/>
          <w:sz w:val="24"/>
          <w:szCs w:val="24"/>
          <w:lang w:eastAsia="zh-CN"/>
        </w:rPr>
        <w:t xml:space="preserve"> 2008; </w:t>
      </w:r>
      <w:r w:rsidRPr="0083567B">
        <w:rPr>
          <w:rFonts w:ascii="Book Antiqua" w:hAnsi="Book Antiqua" w:cs="宋体"/>
          <w:b/>
          <w:bCs/>
          <w:sz w:val="24"/>
          <w:szCs w:val="24"/>
          <w:lang w:eastAsia="zh-CN"/>
        </w:rPr>
        <w:t>151</w:t>
      </w:r>
      <w:r w:rsidRPr="0083567B">
        <w:rPr>
          <w:rFonts w:ascii="Book Antiqua" w:hAnsi="Book Antiqua" w:cs="宋体"/>
          <w:sz w:val="24"/>
          <w:szCs w:val="24"/>
          <w:lang w:eastAsia="zh-CN"/>
        </w:rPr>
        <w:t>: 173-179 [PMID: 18621138 DOI: 10.1016/j.cbpa.2008.06.014]</w:t>
      </w:r>
    </w:p>
    <w:p w14:paraId="53129477"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t xml:space="preserve">32 </w:t>
      </w:r>
      <w:r w:rsidRPr="0083567B">
        <w:rPr>
          <w:rFonts w:ascii="Book Antiqua" w:hAnsi="Book Antiqua" w:cs="宋体"/>
          <w:b/>
          <w:bCs/>
          <w:sz w:val="24"/>
          <w:szCs w:val="24"/>
          <w:lang w:eastAsia="zh-CN"/>
        </w:rPr>
        <w:t>Liu Z</w:t>
      </w:r>
      <w:r w:rsidRPr="0083567B">
        <w:rPr>
          <w:rFonts w:ascii="Book Antiqua" w:hAnsi="Book Antiqua" w:cs="宋体"/>
          <w:sz w:val="24"/>
          <w:szCs w:val="24"/>
          <w:lang w:eastAsia="zh-CN"/>
        </w:rPr>
        <w:t xml:space="preserve">. Roles of vertebrate </w:t>
      </w:r>
      <w:proofErr w:type="spellStart"/>
      <w:r w:rsidRPr="0083567B">
        <w:rPr>
          <w:rFonts w:ascii="Book Antiqua" w:hAnsi="Book Antiqua" w:cs="宋体"/>
          <w:sz w:val="24"/>
          <w:szCs w:val="24"/>
          <w:lang w:eastAsia="zh-CN"/>
        </w:rPr>
        <w:t>aquaglyceroporins</w:t>
      </w:r>
      <w:proofErr w:type="spellEnd"/>
      <w:r w:rsidRPr="0083567B">
        <w:rPr>
          <w:rFonts w:ascii="Book Antiqua" w:hAnsi="Book Antiqua" w:cs="宋体"/>
          <w:sz w:val="24"/>
          <w:szCs w:val="24"/>
          <w:lang w:eastAsia="zh-CN"/>
        </w:rPr>
        <w:t xml:space="preserve"> in arsenic transport and detoxification. </w:t>
      </w:r>
      <w:proofErr w:type="spellStart"/>
      <w:r w:rsidRPr="0083567B">
        <w:rPr>
          <w:rFonts w:ascii="Book Antiqua" w:hAnsi="Book Antiqua" w:cs="宋体"/>
          <w:i/>
          <w:iCs/>
          <w:sz w:val="24"/>
          <w:szCs w:val="24"/>
          <w:lang w:eastAsia="zh-CN"/>
        </w:rPr>
        <w:t>Adv</w:t>
      </w:r>
      <w:proofErr w:type="spellEnd"/>
      <w:r w:rsidRPr="0083567B">
        <w:rPr>
          <w:rFonts w:ascii="Book Antiqua" w:hAnsi="Book Antiqua" w:cs="宋体"/>
          <w:i/>
          <w:iCs/>
          <w:sz w:val="24"/>
          <w:szCs w:val="24"/>
          <w:lang w:eastAsia="zh-CN"/>
        </w:rPr>
        <w:t xml:space="preserve"> </w:t>
      </w:r>
      <w:proofErr w:type="spellStart"/>
      <w:r w:rsidRPr="0083567B">
        <w:rPr>
          <w:rFonts w:ascii="Book Antiqua" w:hAnsi="Book Antiqua" w:cs="宋体"/>
          <w:i/>
          <w:iCs/>
          <w:sz w:val="24"/>
          <w:szCs w:val="24"/>
          <w:lang w:eastAsia="zh-CN"/>
        </w:rPr>
        <w:t>Exp</w:t>
      </w:r>
      <w:proofErr w:type="spellEnd"/>
      <w:r w:rsidRPr="0083567B">
        <w:rPr>
          <w:rFonts w:ascii="Book Antiqua" w:hAnsi="Book Antiqua" w:cs="宋体"/>
          <w:i/>
          <w:iCs/>
          <w:sz w:val="24"/>
          <w:szCs w:val="24"/>
          <w:lang w:eastAsia="zh-CN"/>
        </w:rPr>
        <w:t xml:space="preserve"> Med </w:t>
      </w:r>
      <w:proofErr w:type="spellStart"/>
      <w:r w:rsidRPr="0083567B">
        <w:rPr>
          <w:rFonts w:ascii="Book Antiqua" w:hAnsi="Book Antiqua" w:cs="宋体"/>
          <w:i/>
          <w:iCs/>
          <w:sz w:val="24"/>
          <w:szCs w:val="24"/>
          <w:lang w:eastAsia="zh-CN"/>
        </w:rPr>
        <w:t>Biol</w:t>
      </w:r>
      <w:proofErr w:type="spellEnd"/>
      <w:r w:rsidRPr="0083567B">
        <w:rPr>
          <w:rFonts w:ascii="Book Antiqua" w:hAnsi="Book Antiqua" w:cs="宋体"/>
          <w:sz w:val="24"/>
          <w:szCs w:val="24"/>
          <w:lang w:eastAsia="zh-CN"/>
        </w:rPr>
        <w:t xml:space="preserve"> 2010; </w:t>
      </w:r>
      <w:r w:rsidRPr="0083567B">
        <w:rPr>
          <w:rFonts w:ascii="Book Antiqua" w:hAnsi="Book Antiqua" w:cs="宋体"/>
          <w:b/>
          <w:bCs/>
          <w:sz w:val="24"/>
          <w:szCs w:val="24"/>
          <w:lang w:eastAsia="zh-CN"/>
        </w:rPr>
        <w:t>679</w:t>
      </w:r>
      <w:r w:rsidRPr="0083567B">
        <w:rPr>
          <w:rFonts w:ascii="Book Antiqua" w:hAnsi="Book Antiqua" w:cs="宋体"/>
          <w:sz w:val="24"/>
          <w:szCs w:val="24"/>
          <w:lang w:eastAsia="zh-CN"/>
        </w:rPr>
        <w:t>: 71-81 [PMID: 20666225 DOI: 10.1007/978-1-4419-6315-4_6]</w:t>
      </w:r>
    </w:p>
    <w:p w14:paraId="0AD6709A"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t xml:space="preserve">33 </w:t>
      </w:r>
      <w:proofErr w:type="spellStart"/>
      <w:r w:rsidRPr="0083567B">
        <w:rPr>
          <w:rFonts w:ascii="Book Antiqua" w:hAnsi="Book Antiqua" w:cs="宋体"/>
          <w:b/>
          <w:bCs/>
          <w:sz w:val="24"/>
          <w:szCs w:val="24"/>
          <w:lang w:eastAsia="zh-CN"/>
        </w:rPr>
        <w:t>Delanghe</w:t>
      </w:r>
      <w:proofErr w:type="spellEnd"/>
      <w:r w:rsidRPr="0083567B">
        <w:rPr>
          <w:rFonts w:ascii="Book Antiqua" w:hAnsi="Book Antiqua" w:cs="宋体"/>
          <w:b/>
          <w:bCs/>
          <w:sz w:val="24"/>
          <w:szCs w:val="24"/>
          <w:lang w:eastAsia="zh-CN"/>
        </w:rPr>
        <w:t xml:space="preserve"> JR</w:t>
      </w:r>
      <w:r w:rsidRPr="0083567B">
        <w:rPr>
          <w:rFonts w:ascii="Book Antiqua" w:hAnsi="Book Antiqua" w:cs="宋体"/>
          <w:sz w:val="24"/>
          <w:szCs w:val="24"/>
          <w:lang w:eastAsia="zh-CN"/>
        </w:rPr>
        <w:t xml:space="preserve">, </w:t>
      </w:r>
      <w:proofErr w:type="spellStart"/>
      <w:r w:rsidRPr="0083567B">
        <w:rPr>
          <w:rFonts w:ascii="Book Antiqua" w:hAnsi="Book Antiqua" w:cs="宋体"/>
          <w:sz w:val="24"/>
          <w:szCs w:val="24"/>
          <w:lang w:eastAsia="zh-CN"/>
        </w:rPr>
        <w:t>Langlois</w:t>
      </w:r>
      <w:proofErr w:type="spellEnd"/>
      <w:r w:rsidRPr="0083567B">
        <w:rPr>
          <w:rFonts w:ascii="Book Antiqua" w:hAnsi="Book Antiqua" w:cs="宋体"/>
          <w:sz w:val="24"/>
          <w:szCs w:val="24"/>
          <w:lang w:eastAsia="zh-CN"/>
        </w:rPr>
        <w:t xml:space="preserve"> MR. </w:t>
      </w:r>
      <w:proofErr w:type="spellStart"/>
      <w:r w:rsidRPr="0083567B">
        <w:rPr>
          <w:rFonts w:ascii="Book Antiqua" w:hAnsi="Book Antiqua" w:cs="宋体"/>
          <w:sz w:val="24"/>
          <w:szCs w:val="24"/>
          <w:lang w:eastAsia="zh-CN"/>
        </w:rPr>
        <w:t>Haptoglobin</w:t>
      </w:r>
      <w:proofErr w:type="spellEnd"/>
      <w:r w:rsidRPr="0083567B">
        <w:rPr>
          <w:rFonts w:ascii="Book Antiqua" w:hAnsi="Book Antiqua" w:cs="宋体"/>
          <w:sz w:val="24"/>
          <w:szCs w:val="24"/>
          <w:lang w:eastAsia="zh-CN"/>
        </w:rPr>
        <w:t xml:space="preserve"> polymorphism and body iron stores. </w:t>
      </w:r>
      <w:proofErr w:type="spellStart"/>
      <w:r w:rsidRPr="0083567B">
        <w:rPr>
          <w:rFonts w:ascii="Book Antiqua" w:hAnsi="Book Antiqua" w:cs="宋体"/>
          <w:i/>
          <w:iCs/>
          <w:sz w:val="24"/>
          <w:szCs w:val="24"/>
          <w:lang w:eastAsia="zh-CN"/>
        </w:rPr>
        <w:t>Clin</w:t>
      </w:r>
      <w:proofErr w:type="spellEnd"/>
      <w:r w:rsidRPr="0083567B">
        <w:rPr>
          <w:rFonts w:ascii="Book Antiqua" w:hAnsi="Book Antiqua" w:cs="宋体"/>
          <w:i/>
          <w:iCs/>
          <w:sz w:val="24"/>
          <w:szCs w:val="24"/>
          <w:lang w:eastAsia="zh-CN"/>
        </w:rPr>
        <w:t xml:space="preserve"> </w:t>
      </w:r>
      <w:proofErr w:type="spellStart"/>
      <w:r w:rsidRPr="0083567B">
        <w:rPr>
          <w:rFonts w:ascii="Book Antiqua" w:hAnsi="Book Antiqua" w:cs="宋体"/>
          <w:i/>
          <w:iCs/>
          <w:sz w:val="24"/>
          <w:szCs w:val="24"/>
          <w:lang w:eastAsia="zh-CN"/>
        </w:rPr>
        <w:t>Chem</w:t>
      </w:r>
      <w:proofErr w:type="spellEnd"/>
      <w:r w:rsidRPr="0083567B">
        <w:rPr>
          <w:rFonts w:ascii="Book Antiqua" w:hAnsi="Book Antiqua" w:cs="宋体"/>
          <w:i/>
          <w:iCs/>
          <w:sz w:val="24"/>
          <w:szCs w:val="24"/>
          <w:lang w:eastAsia="zh-CN"/>
        </w:rPr>
        <w:t xml:space="preserve"> Lab Med</w:t>
      </w:r>
      <w:r w:rsidRPr="0083567B">
        <w:rPr>
          <w:rFonts w:ascii="Book Antiqua" w:hAnsi="Book Antiqua" w:cs="宋体"/>
          <w:sz w:val="24"/>
          <w:szCs w:val="24"/>
          <w:lang w:eastAsia="zh-CN"/>
        </w:rPr>
        <w:t xml:space="preserve"> 2002; </w:t>
      </w:r>
      <w:r w:rsidRPr="0083567B">
        <w:rPr>
          <w:rFonts w:ascii="Book Antiqua" w:hAnsi="Book Antiqua" w:cs="宋体"/>
          <w:b/>
          <w:bCs/>
          <w:sz w:val="24"/>
          <w:szCs w:val="24"/>
          <w:lang w:eastAsia="zh-CN"/>
        </w:rPr>
        <w:t>40</w:t>
      </w:r>
      <w:r w:rsidRPr="0083567B">
        <w:rPr>
          <w:rFonts w:ascii="Book Antiqua" w:hAnsi="Book Antiqua" w:cs="宋体"/>
          <w:sz w:val="24"/>
          <w:szCs w:val="24"/>
          <w:lang w:eastAsia="zh-CN"/>
        </w:rPr>
        <w:t>: 212-216 [PMID: 12005209 DOI: 10.1515/CCLM.2002.035]</w:t>
      </w:r>
    </w:p>
    <w:p w14:paraId="5FAA6F7A"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t xml:space="preserve">34 </w:t>
      </w:r>
      <w:proofErr w:type="spellStart"/>
      <w:r w:rsidRPr="0083567B">
        <w:rPr>
          <w:rFonts w:ascii="Book Antiqua" w:hAnsi="Book Antiqua" w:cs="宋体"/>
          <w:b/>
          <w:bCs/>
          <w:sz w:val="24"/>
          <w:szCs w:val="24"/>
          <w:lang w:eastAsia="zh-CN"/>
        </w:rPr>
        <w:t>Nakhoul</w:t>
      </w:r>
      <w:proofErr w:type="spellEnd"/>
      <w:r w:rsidRPr="0083567B">
        <w:rPr>
          <w:rFonts w:ascii="Book Antiqua" w:hAnsi="Book Antiqua" w:cs="宋体"/>
          <w:b/>
          <w:bCs/>
          <w:sz w:val="24"/>
          <w:szCs w:val="24"/>
          <w:lang w:eastAsia="zh-CN"/>
        </w:rPr>
        <w:t xml:space="preserve"> FM</w:t>
      </w:r>
      <w:r w:rsidRPr="0083567B">
        <w:rPr>
          <w:rFonts w:ascii="Book Antiqua" w:hAnsi="Book Antiqua" w:cs="宋体"/>
          <w:sz w:val="24"/>
          <w:szCs w:val="24"/>
          <w:lang w:eastAsia="zh-CN"/>
        </w:rPr>
        <w:t>, Miller-</w:t>
      </w:r>
      <w:proofErr w:type="spellStart"/>
      <w:r w:rsidRPr="0083567B">
        <w:rPr>
          <w:rFonts w:ascii="Book Antiqua" w:hAnsi="Book Antiqua" w:cs="宋体"/>
          <w:sz w:val="24"/>
          <w:szCs w:val="24"/>
          <w:lang w:eastAsia="zh-CN"/>
        </w:rPr>
        <w:t>Lotan</w:t>
      </w:r>
      <w:proofErr w:type="spellEnd"/>
      <w:r w:rsidRPr="0083567B">
        <w:rPr>
          <w:rFonts w:ascii="Book Antiqua" w:hAnsi="Book Antiqua" w:cs="宋体"/>
          <w:sz w:val="24"/>
          <w:szCs w:val="24"/>
          <w:lang w:eastAsia="zh-CN"/>
        </w:rPr>
        <w:t xml:space="preserve"> R, </w:t>
      </w:r>
      <w:proofErr w:type="spellStart"/>
      <w:r w:rsidRPr="0083567B">
        <w:rPr>
          <w:rFonts w:ascii="Book Antiqua" w:hAnsi="Book Antiqua" w:cs="宋体"/>
          <w:sz w:val="24"/>
          <w:szCs w:val="24"/>
          <w:lang w:eastAsia="zh-CN"/>
        </w:rPr>
        <w:t>Awaad</w:t>
      </w:r>
      <w:proofErr w:type="spellEnd"/>
      <w:r w:rsidRPr="0083567B">
        <w:rPr>
          <w:rFonts w:ascii="Book Antiqua" w:hAnsi="Book Antiqua" w:cs="宋体"/>
          <w:sz w:val="24"/>
          <w:szCs w:val="24"/>
          <w:lang w:eastAsia="zh-CN"/>
        </w:rPr>
        <w:t xml:space="preserve"> H, </w:t>
      </w:r>
      <w:proofErr w:type="spellStart"/>
      <w:r w:rsidRPr="0083567B">
        <w:rPr>
          <w:rFonts w:ascii="Book Antiqua" w:hAnsi="Book Antiqua" w:cs="宋体"/>
          <w:sz w:val="24"/>
          <w:szCs w:val="24"/>
          <w:lang w:eastAsia="zh-CN"/>
        </w:rPr>
        <w:t>Asleh</w:t>
      </w:r>
      <w:proofErr w:type="spellEnd"/>
      <w:r w:rsidRPr="0083567B">
        <w:rPr>
          <w:rFonts w:ascii="Book Antiqua" w:hAnsi="Book Antiqua" w:cs="宋体"/>
          <w:sz w:val="24"/>
          <w:szCs w:val="24"/>
          <w:lang w:eastAsia="zh-CN"/>
        </w:rPr>
        <w:t xml:space="preserve"> R, Levy AP. Hypothesis--</w:t>
      </w:r>
      <w:proofErr w:type="spellStart"/>
      <w:r w:rsidRPr="0083567B">
        <w:rPr>
          <w:rFonts w:ascii="Book Antiqua" w:hAnsi="Book Antiqua" w:cs="宋体"/>
          <w:sz w:val="24"/>
          <w:szCs w:val="24"/>
          <w:lang w:eastAsia="zh-CN"/>
        </w:rPr>
        <w:t>haptoglobin</w:t>
      </w:r>
      <w:proofErr w:type="spellEnd"/>
      <w:r w:rsidRPr="0083567B">
        <w:rPr>
          <w:rFonts w:ascii="Book Antiqua" w:hAnsi="Book Antiqua" w:cs="宋体"/>
          <w:sz w:val="24"/>
          <w:szCs w:val="24"/>
          <w:lang w:eastAsia="zh-CN"/>
        </w:rPr>
        <w:t xml:space="preserve"> genotype and diabetic nephropathy. </w:t>
      </w:r>
      <w:r w:rsidRPr="0083567B">
        <w:rPr>
          <w:rFonts w:ascii="Book Antiqua" w:hAnsi="Book Antiqua" w:cs="宋体"/>
          <w:i/>
          <w:iCs/>
          <w:sz w:val="24"/>
          <w:szCs w:val="24"/>
          <w:lang w:eastAsia="zh-CN"/>
        </w:rPr>
        <w:t xml:space="preserve">Nat </w:t>
      </w:r>
      <w:proofErr w:type="spellStart"/>
      <w:r w:rsidRPr="0083567B">
        <w:rPr>
          <w:rFonts w:ascii="Book Antiqua" w:hAnsi="Book Antiqua" w:cs="宋体"/>
          <w:i/>
          <w:iCs/>
          <w:sz w:val="24"/>
          <w:szCs w:val="24"/>
          <w:lang w:eastAsia="zh-CN"/>
        </w:rPr>
        <w:t>Clin</w:t>
      </w:r>
      <w:proofErr w:type="spellEnd"/>
      <w:r w:rsidRPr="0083567B">
        <w:rPr>
          <w:rFonts w:ascii="Book Antiqua" w:hAnsi="Book Antiqua" w:cs="宋体"/>
          <w:i/>
          <w:iCs/>
          <w:sz w:val="24"/>
          <w:szCs w:val="24"/>
          <w:lang w:eastAsia="zh-CN"/>
        </w:rPr>
        <w:t xml:space="preserve"> </w:t>
      </w:r>
      <w:proofErr w:type="spellStart"/>
      <w:r w:rsidRPr="0083567B">
        <w:rPr>
          <w:rFonts w:ascii="Book Antiqua" w:hAnsi="Book Antiqua" w:cs="宋体"/>
          <w:i/>
          <w:iCs/>
          <w:sz w:val="24"/>
          <w:szCs w:val="24"/>
          <w:lang w:eastAsia="zh-CN"/>
        </w:rPr>
        <w:t>Pract</w:t>
      </w:r>
      <w:proofErr w:type="spellEnd"/>
      <w:r w:rsidRPr="0083567B">
        <w:rPr>
          <w:rFonts w:ascii="Book Antiqua" w:hAnsi="Book Antiqua" w:cs="宋体"/>
          <w:i/>
          <w:iCs/>
          <w:sz w:val="24"/>
          <w:szCs w:val="24"/>
          <w:lang w:eastAsia="zh-CN"/>
        </w:rPr>
        <w:t xml:space="preserve"> </w:t>
      </w:r>
      <w:proofErr w:type="spellStart"/>
      <w:r w:rsidRPr="0083567B">
        <w:rPr>
          <w:rFonts w:ascii="Book Antiqua" w:hAnsi="Book Antiqua" w:cs="宋体"/>
          <w:i/>
          <w:iCs/>
          <w:sz w:val="24"/>
          <w:szCs w:val="24"/>
          <w:lang w:eastAsia="zh-CN"/>
        </w:rPr>
        <w:t>Nephrol</w:t>
      </w:r>
      <w:proofErr w:type="spellEnd"/>
      <w:r w:rsidRPr="0083567B">
        <w:rPr>
          <w:rFonts w:ascii="Book Antiqua" w:hAnsi="Book Antiqua" w:cs="宋体"/>
          <w:sz w:val="24"/>
          <w:szCs w:val="24"/>
          <w:lang w:eastAsia="zh-CN"/>
        </w:rPr>
        <w:t xml:space="preserve"> 2007; </w:t>
      </w:r>
      <w:r w:rsidRPr="0083567B">
        <w:rPr>
          <w:rFonts w:ascii="Book Antiqua" w:hAnsi="Book Antiqua" w:cs="宋体"/>
          <w:b/>
          <w:bCs/>
          <w:sz w:val="24"/>
          <w:szCs w:val="24"/>
          <w:lang w:eastAsia="zh-CN"/>
        </w:rPr>
        <w:t>3</w:t>
      </w:r>
      <w:r w:rsidRPr="0083567B">
        <w:rPr>
          <w:rFonts w:ascii="Book Antiqua" w:hAnsi="Book Antiqua" w:cs="宋体"/>
          <w:sz w:val="24"/>
          <w:szCs w:val="24"/>
          <w:lang w:eastAsia="zh-CN"/>
        </w:rPr>
        <w:t>: 339-344 [PMID: 17525716 DOI: 10.1038/ncpneph0467]</w:t>
      </w:r>
    </w:p>
    <w:p w14:paraId="2883899E"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t xml:space="preserve">35 </w:t>
      </w:r>
      <w:proofErr w:type="spellStart"/>
      <w:r w:rsidRPr="0083567B">
        <w:rPr>
          <w:rFonts w:ascii="Book Antiqua" w:hAnsi="Book Antiqua" w:cs="宋体"/>
          <w:b/>
          <w:bCs/>
          <w:sz w:val="24"/>
          <w:szCs w:val="24"/>
          <w:lang w:eastAsia="zh-CN"/>
        </w:rPr>
        <w:t>Asleh</w:t>
      </w:r>
      <w:proofErr w:type="spellEnd"/>
      <w:r w:rsidRPr="0083567B">
        <w:rPr>
          <w:rFonts w:ascii="Book Antiqua" w:hAnsi="Book Antiqua" w:cs="宋体"/>
          <w:b/>
          <w:bCs/>
          <w:sz w:val="24"/>
          <w:szCs w:val="24"/>
          <w:lang w:eastAsia="zh-CN"/>
        </w:rPr>
        <w:t xml:space="preserve"> R</w:t>
      </w:r>
      <w:r w:rsidRPr="0083567B">
        <w:rPr>
          <w:rFonts w:ascii="Book Antiqua" w:hAnsi="Book Antiqua" w:cs="宋体"/>
          <w:sz w:val="24"/>
          <w:szCs w:val="24"/>
          <w:lang w:eastAsia="zh-CN"/>
        </w:rPr>
        <w:t xml:space="preserve">, Levy AP. In vivo and in vitro studies establishing </w:t>
      </w:r>
      <w:proofErr w:type="spellStart"/>
      <w:r w:rsidRPr="0083567B">
        <w:rPr>
          <w:rFonts w:ascii="Book Antiqua" w:hAnsi="Book Antiqua" w:cs="宋体"/>
          <w:sz w:val="24"/>
          <w:szCs w:val="24"/>
          <w:lang w:eastAsia="zh-CN"/>
        </w:rPr>
        <w:t>haptoglobin</w:t>
      </w:r>
      <w:proofErr w:type="spellEnd"/>
      <w:r w:rsidRPr="0083567B">
        <w:rPr>
          <w:rFonts w:ascii="Book Antiqua" w:hAnsi="Book Antiqua" w:cs="宋体"/>
          <w:sz w:val="24"/>
          <w:szCs w:val="24"/>
          <w:lang w:eastAsia="zh-CN"/>
        </w:rPr>
        <w:t xml:space="preserve"> as a major susceptibility gene for diabetic vascular disease. </w:t>
      </w:r>
      <w:proofErr w:type="spellStart"/>
      <w:r w:rsidRPr="0083567B">
        <w:rPr>
          <w:rFonts w:ascii="Book Antiqua" w:hAnsi="Book Antiqua" w:cs="宋体"/>
          <w:i/>
          <w:iCs/>
          <w:sz w:val="24"/>
          <w:szCs w:val="24"/>
          <w:lang w:eastAsia="zh-CN"/>
        </w:rPr>
        <w:t>Vasc</w:t>
      </w:r>
      <w:proofErr w:type="spellEnd"/>
      <w:r w:rsidRPr="0083567B">
        <w:rPr>
          <w:rFonts w:ascii="Book Antiqua" w:hAnsi="Book Antiqua" w:cs="宋体"/>
          <w:i/>
          <w:iCs/>
          <w:sz w:val="24"/>
          <w:szCs w:val="24"/>
          <w:lang w:eastAsia="zh-CN"/>
        </w:rPr>
        <w:t xml:space="preserve"> Health Risk </w:t>
      </w:r>
      <w:proofErr w:type="spellStart"/>
      <w:r w:rsidRPr="0083567B">
        <w:rPr>
          <w:rFonts w:ascii="Book Antiqua" w:hAnsi="Book Antiqua" w:cs="宋体"/>
          <w:i/>
          <w:iCs/>
          <w:sz w:val="24"/>
          <w:szCs w:val="24"/>
          <w:lang w:eastAsia="zh-CN"/>
        </w:rPr>
        <w:t>Manag</w:t>
      </w:r>
      <w:proofErr w:type="spellEnd"/>
      <w:r w:rsidRPr="0083567B">
        <w:rPr>
          <w:rFonts w:ascii="Book Antiqua" w:hAnsi="Book Antiqua" w:cs="宋体"/>
          <w:sz w:val="24"/>
          <w:szCs w:val="24"/>
          <w:lang w:eastAsia="zh-CN"/>
        </w:rPr>
        <w:t xml:space="preserve"> 2005; </w:t>
      </w:r>
      <w:r w:rsidRPr="0083567B">
        <w:rPr>
          <w:rFonts w:ascii="Book Antiqua" w:hAnsi="Book Antiqua" w:cs="宋体"/>
          <w:b/>
          <w:bCs/>
          <w:sz w:val="24"/>
          <w:szCs w:val="24"/>
          <w:lang w:eastAsia="zh-CN"/>
        </w:rPr>
        <w:t>1</w:t>
      </w:r>
      <w:r w:rsidRPr="0083567B">
        <w:rPr>
          <w:rFonts w:ascii="Book Antiqua" w:hAnsi="Book Antiqua" w:cs="宋体"/>
          <w:sz w:val="24"/>
          <w:szCs w:val="24"/>
          <w:lang w:eastAsia="zh-CN"/>
        </w:rPr>
        <w:t>: 19-28 [PMID: 17319095 DOI: 10.2147/vhrm.1.1.19.58930]</w:t>
      </w:r>
    </w:p>
    <w:p w14:paraId="59433442"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t xml:space="preserve">36 </w:t>
      </w:r>
      <w:r w:rsidRPr="0083567B">
        <w:rPr>
          <w:rFonts w:ascii="Book Antiqua" w:hAnsi="Book Antiqua" w:cs="宋体"/>
          <w:b/>
          <w:bCs/>
          <w:sz w:val="24"/>
          <w:szCs w:val="24"/>
          <w:lang w:eastAsia="zh-CN"/>
        </w:rPr>
        <w:t>Orchard TJ</w:t>
      </w:r>
      <w:r w:rsidRPr="0083567B">
        <w:rPr>
          <w:rFonts w:ascii="Book Antiqua" w:hAnsi="Book Antiqua" w:cs="宋体"/>
          <w:sz w:val="24"/>
          <w:szCs w:val="24"/>
          <w:lang w:eastAsia="zh-CN"/>
        </w:rPr>
        <w:t xml:space="preserve">, Sun W, Cleary PA, </w:t>
      </w:r>
      <w:proofErr w:type="spellStart"/>
      <w:r w:rsidRPr="0083567B">
        <w:rPr>
          <w:rFonts w:ascii="Book Antiqua" w:hAnsi="Book Antiqua" w:cs="宋体"/>
          <w:sz w:val="24"/>
          <w:szCs w:val="24"/>
          <w:lang w:eastAsia="zh-CN"/>
        </w:rPr>
        <w:t>Genuth</w:t>
      </w:r>
      <w:proofErr w:type="spellEnd"/>
      <w:r w:rsidRPr="0083567B">
        <w:rPr>
          <w:rFonts w:ascii="Book Antiqua" w:hAnsi="Book Antiqua" w:cs="宋体"/>
          <w:sz w:val="24"/>
          <w:szCs w:val="24"/>
          <w:lang w:eastAsia="zh-CN"/>
        </w:rPr>
        <w:t xml:space="preserve"> SM, </w:t>
      </w:r>
      <w:proofErr w:type="spellStart"/>
      <w:r w:rsidRPr="0083567B">
        <w:rPr>
          <w:rFonts w:ascii="Book Antiqua" w:hAnsi="Book Antiqua" w:cs="宋体"/>
          <w:sz w:val="24"/>
          <w:szCs w:val="24"/>
          <w:lang w:eastAsia="zh-CN"/>
        </w:rPr>
        <w:t>Lachin</w:t>
      </w:r>
      <w:proofErr w:type="spellEnd"/>
      <w:r w:rsidRPr="0083567B">
        <w:rPr>
          <w:rFonts w:ascii="Book Antiqua" w:hAnsi="Book Antiqua" w:cs="宋体"/>
          <w:sz w:val="24"/>
          <w:szCs w:val="24"/>
          <w:lang w:eastAsia="zh-CN"/>
        </w:rPr>
        <w:t xml:space="preserve"> JM, McGee P, Paterson AD, </w:t>
      </w:r>
      <w:proofErr w:type="spellStart"/>
      <w:r w:rsidRPr="0083567B">
        <w:rPr>
          <w:rFonts w:ascii="Book Antiqua" w:hAnsi="Book Antiqua" w:cs="宋体"/>
          <w:sz w:val="24"/>
          <w:szCs w:val="24"/>
          <w:lang w:eastAsia="zh-CN"/>
        </w:rPr>
        <w:t>Raskin</w:t>
      </w:r>
      <w:proofErr w:type="spellEnd"/>
      <w:r w:rsidRPr="0083567B">
        <w:rPr>
          <w:rFonts w:ascii="Book Antiqua" w:hAnsi="Book Antiqua" w:cs="宋体"/>
          <w:sz w:val="24"/>
          <w:szCs w:val="24"/>
          <w:lang w:eastAsia="zh-CN"/>
        </w:rPr>
        <w:t xml:space="preserve"> P, </w:t>
      </w:r>
      <w:proofErr w:type="spellStart"/>
      <w:r w:rsidRPr="0083567B">
        <w:rPr>
          <w:rFonts w:ascii="Book Antiqua" w:hAnsi="Book Antiqua" w:cs="宋体"/>
          <w:sz w:val="24"/>
          <w:szCs w:val="24"/>
          <w:lang w:eastAsia="zh-CN"/>
        </w:rPr>
        <w:t>Anbinder</w:t>
      </w:r>
      <w:proofErr w:type="spellEnd"/>
      <w:r w:rsidRPr="0083567B">
        <w:rPr>
          <w:rFonts w:ascii="Book Antiqua" w:hAnsi="Book Antiqua" w:cs="宋体"/>
          <w:sz w:val="24"/>
          <w:szCs w:val="24"/>
          <w:lang w:eastAsia="zh-CN"/>
        </w:rPr>
        <w:t xml:space="preserve"> Y, Levy AP. </w:t>
      </w:r>
      <w:proofErr w:type="spellStart"/>
      <w:r w:rsidRPr="0083567B">
        <w:rPr>
          <w:rFonts w:ascii="Book Antiqua" w:hAnsi="Book Antiqua" w:cs="宋体"/>
          <w:sz w:val="24"/>
          <w:szCs w:val="24"/>
          <w:lang w:eastAsia="zh-CN"/>
        </w:rPr>
        <w:t>Haptoglobin</w:t>
      </w:r>
      <w:proofErr w:type="spellEnd"/>
      <w:r w:rsidRPr="0083567B">
        <w:rPr>
          <w:rFonts w:ascii="Book Antiqua" w:hAnsi="Book Antiqua" w:cs="宋体"/>
          <w:sz w:val="24"/>
          <w:szCs w:val="24"/>
          <w:lang w:eastAsia="zh-CN"/>
        </w:rPr>
        <w:t xml:space="preserve"> genotype and the rate of renal function decline in the diabetes control and complications trial/epidemiology of diabetes interventions and complications study. </w:t>
      </w:r>
      <w:r w:rsidRPr="0083567B">
        <w:rPr>
          <w:rFonts w:ascii="Book Antiqua" w:hAnsi="Book Antiqua" w:cs="宋体"/>
          <w:i/>
          <w:iCs/>
          <w:sz w:val="24"/>
          <w:szCs w:val="24"/>
          <w:lang w:eastAsia="zh-CN"/>
        </w:rPr>
        <w:t>Diabetes</w:t>
      </w:r>
      <w:r w:rsidRPr="0083567B">
        <w:rPr>
          <w:rFonts w:ascii="Book Antiqua" w:hAnsi="Book Antiqua" w:cs="宋体"/>
          <w:sz w:val="24"/>
          <w:szCs w:val="24"/>
          <w:lang w:eastAsia="zh-CN"/>
        </w:rPr>
        <w:t xml:space="preserve"> 2013; </w:t>
      </w:r>
      <w:r w:rsidRPr="0083567B">
        <w:rPr>
          <w:rFonts w:ascii="Book Antiqua" w:hAnsi="Book Antiqua" w:cs="宋体"/>
          <w:b/>
          <w:bCs/>
          <w:sz w:val="24"/>
          <w:szCs w:val="24"/>
          <w:lang w:eastAsia="zh-CN"/>
        </w:rPr>
        <w:t>62</w:t>
      </w:r>
      <w:r w:rsidRPr="0083567B">
        <w:rPr>
          <w:rFonts w:ascii="Book Antiqua" w:hAnsi="Book Antiqua" w:cs="宋体"/>
          <w:sz w:val="24"/>
          <w:szCs w:val="24"/>
          <w:lang w:eastAsia="zh-CN"/>
        </w:rPr>
        <w:t>: 3218-3223 [PMID: 23761102 DOI: 10.2337/db13-0256]</w:t>
      </w:r>
    </w:p>
    <w:p w14:paraId="0238BB38"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t xml:space="preserve">37 </w:t>
      </w:r>
      <w:proofErr w:type="spellStart"/>
      <w:r w:rsidRPr="0083567B">
        <w:rPr>
          <w:rFonts w:ascii="Book Antiqua" w:hAnsi="Book Antiqua" w:cs="宋体"/>
          <w:b/>
          <w:bCs/>
          <w:sz w:val="24"/>
          <w:szCs w:val="24"/>
          <w:lang w:eastAsia="zh-CN"/>
        </w:rPr>
        <w:t>Bhensdadia</w:t>
      </w:r>
      <w:proofErr w:type="spellEnd"/>
      <w:r w:rsidRPr="0083567B">
        <w:rPr>
          <w:rFonts w:ascii="Book Antiqua" w:hAnsi="Book Antiqua" w:cs="宋体"/>
          <w:b/>
          <w:bCs/>
          <w:sz w:val="24"/>
          <w:szCs w:val="24"/>
          <w:lang w:eastAsia="zh-CN"/>
        </w:rPr>
        <w:t xml:space="preserve"> NM</w:t>
      </w:r>
      <w:r w:rsidRPr="0083567B">
        <w:rPr>
          <w:rFonts w:ascii="Book Antiqua" w:hAnsi="Book Antiqua" w:cs="宋体"/>
          <w:sz w:val="24"/>
          <w:szCs w:val="24"/>
          <w:lang w:eastAsia="zh-CN"/>
        </w:rPr>
        <w:t>, Hunt KJ, Lopes-</w:t>
      </w:r>
      <w:proofErr w:type="spellStart"/>
      <w:r w:rsidRPr="0083567B">
        <w:rPr>
          <w:rFonts w:ascii="Book Antiqua" w:hAnsi="Book Antiqua" w:cs="宋体"/>
          <w:sz w:val="24"/>
          <w:szCs w:val="24"/>
          <w:lang w:eastAsia="zh-CN"/>
        </w:rPr>
        <w:t>Virella</w:t>
      </w:r>
      <w:proofErr w:type="spellEnd"/>
      <w:r w:rsidRPr="0083567B">
        <w:rPr>
          <w:rFonts w:ascii="Book Antiqua" w:hAnsi="Book Antiqua" w:cs="宋体"/>
          <w:sz w:val="24"/>
          <w:szCs w:val="24"/>
          <w:lang w:eastAsia="zh-CN"/>
        </w:rPr>
        <w:t xml:space="preserve"> MF, Michael Tucker J, </w:t>
      </w:r>
      <w:proofErr w:type="spellStart"/>
      <w:r w:rsidRPr="0083567B">
        <w:rPr>
          <w:rFonts w:ascii="Book Antiqua" w:hAnsi="Book Antiqua" w:cs="宋体"/>
          <w:sz w:val="24"/>
          <w:szCs w:val="24"/>
          <w:lang w:eastAsia="zh-CN"/>
        </w:rPr>
        <w:t>Mataria</w:t>
      </w:r>
      <w:proofErr w:type="spellEnd"/>
      <w:r w:rsidRPr="0083567B">
        <w:rPr>
          <w:rFonts w:ascii="Book Antiqua" w:hAnsi="Book Antiqua" w:cs="宋体"/>
          <w:sz w:val="24"/>
          <w:szCs w:val="24"/>
          <w:lang w:eastAsia="zh-CN"/>
        </w:rPr>
        <w:t xml:space="preserve"> MR, </w:t>
      </w:r>
      <w:proofErr w:type="spellStart"/>
      <w:r w:rsidRPr="0083567B">
        <w:rPr>
          <w:rFonts w:ascii="Book Antiqua" w:hAnsi="Book Antiqua" w:cs="宋体"/>
          <w:sz w:val="24"/>
          <w:szCs w:val="24"/>
          <w:lang w:eastAsia="zh-CN"/>
        </w:rPr>
        <w:t>Alge</w:t>
      </w:r>
      <w:proofErr w:type="spellEnd"/>
      <w:r w:rsidRPr="0083567B">
        <w:rPr>
          <w:rFonts w:ascii="Book Antiqua" w:hAnsi="Book Antiqua" w:cs="宋体"/>
          <w:sz w:val="24"/>
          <w:szCs w:val="24"/>
          <w:lang w:eastAsia="zh-CN"/>
        </w:rPr>
        <w:t xml:space="preserve"> JL, Neely BA, </w:t>
      </w:r>
      <w:proofErr w:type="spellStart"/>
      <w:r w:rsidRPr="0083567B">
        <w:rPr>
          <w:rFonts w:ascii="Book Antiqua" w:hAnsi="Book Antiqua" w:cs="宋体"/>
          <w:sz w:val="24"/>
          <w:szCs w:val="24"/>
          <w:lang w:eastAsia="zh-CN"/>
        </w:rPr>
        <w:t>Janech</w:t>
      </w:r>
      <w:proofErr w:type="spellEnd"/>
      <w:r w:rsidRPr="0083567B">
        <w:rPr>
          <w:rFonts w:ascii="Book Antiqua" w:hAnsi="Book Antiqua" w:cs="宋体"/>
          <w:sz w:val="24"/>
          <w:szCs w:val="24"/>
          <w:lang w:eastAsia="zh-CN"/>
        </w:rPr>
        <w:t xml:space="preserve"> MG, Arthur JM. Urine </w:t>
      </w:r>
      <w:proofErr w:type="spellStart"/>
      <w:r w:rsidRPr="0083567B">
        <w:rPr>
          <w:rFonts w:ascii="Book Antiqua" w:hAnsi="Book Antiqua" w:cs="宋体"/>
          <w:sz w:val="24"/>
          <w:szCs w:val="24"/>
          <w:lang w:eastAsia="zh-CN"/>
        </w:rPr>
        <w:t>haptoglobin</w:t>
      </w:r>
      <w:proofErr w:type="spellEnd"/>
      <w:r w:rsidRPr="0083567B">
        <w:rPr>
          <w:rFonts w:ascii="Book Antiqua" w:hAnsi="Book Antiqua" w:cs="宋体"/>
          <w:sz w:val="24"/>
          <w:szCs w:val="24"/>
          <w:lang w:eastAsia="zh-CN"/>
        </w:rPr>
        <w:t xml:space="preserve"> levels predict early renal functional decline in patients with type 2 diabetes. </w:t>
      </w:r>
      <w:r w:rsidRPr="0083567B">
        <w:rPr>
          <w:rFonts w:ascii="Book Antiqua" w:hAnsi="Book Antiqua" w:cs="宋体"/>
          <w:i/>
          <w:iCs/>
          <w:sz w:val="24"/>
          <w:szCs w:val="24"/>
          <w:lang w:eastAsia="zh-CN"/>
        </w:rPr>
        <w:t xml:space="preserve">Kidney </w:t>
      </w:r>
      <w:proofErr w:type="spellStart"/>
      <w:r w:rsidRPr="0083567B">
        <w:rPr>
          <w:rFonts w:ascii="Book Antiqua" w:hAnsi="Book Antiqua" w:cs="宋体"/>
          <w:i/>
          <w:iCs/>
          <w:sz w:val="24"/>
          <w:szCs w:val="24"/>
          <w:lang w:eastAsia="zh-CN"/>
        </w:rPr>
        <w:t>Int</w:t>
      </w:r>
      <w:proofErr w:type="spellEnd"/>
      <w:r w:rsidRPr="0083567B">
        <w:rPr>
          <w:rFonts w:ascii="Book Antiqua" w:hAnsi="Book Antiqua" w:cs="宋体"/>
          <w:sz w:val="24"/>
          <w:szCs w:val="24"/>
          <w:lang w:eastAsia="zh-CN"/>
        </w:rPr>
        <w:t xml:space="preserve"> 2013; </w:t>
      </w:r>
      <w:r w:rsidRPr="0083567B">
        <w:rPr>
          <w:rFonts w:ascii="Book Antiqua" w:hAnsi="Book Antiqua" w:cs="宋体"/>
          <w:b/>
          <w:bCs/>
          <w:sz w:val="24"/>
          <w:szCs w:val="24"/>
          <w:lang w:eastAsia="zh-CN"/>
        </w:rPr>
        <w:t>83</w:t>
      </w:r>
      <w:r w:rsidRPr="0083567B">
        <w:rPr>
          <w:rFonts w:ascii="Book Antiqua" w:hAnsi="Book Antiqua" w:cs="宋体"/>
          <w:sz w:val="24"/>
          <w:szCs w:val="24"/>
          <w:lang w:eastAsia="zh-CN"/>
        </w:rPr>
        <w:t>: 1136-1143 [PMID: 23536133 DOI: 10.1038/ki.2013.57]</w:t>
      </w:r>
    </w:p>
    <w:p w14:paraId="557314C1"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lastRenderedPageBreak/>
        <w:t xml:space="preserve">38 </w:t>
      </w:r>
      <w:proofErr w:type="spellStart"/>
      <w:r w:rsidRPr="0083567B">
        <w:rPr>
          <w:rFonts w:ascii="Book Antiqua" w:hAnsi="Book Antiqua" w:cs="宋体"/>
          <w:b/>
          <w:bCs/>
          <w:sz w:val="24"/>
          <w:szCs w:val="24"/>
          <w:lang w:eastAsia="zh-CN"/>
        </w:rPr>
        <w:t>Nath</w:t>
      </w:r>
      <w:proofErr w:type="spellEnd"/>
      <w:r w:rsidRPr="0083567B">
        <w:rPr>
          <w:rFonts w:ascii="Book Antiqua" w:hAnsi="Book Antiqua" w:cs="宋体"/>
          <w:b/>
          <w:bCs/>
          <w:sz w:val="24"/>
          <w:szCs w:val="24"/>
          <w:lang w:eastAsia="zh-CN"/>
        </w:rPr>
        <w:t xml:space="preserve"> KA</w:t>
      </w:r>
      <w:r w:rsidRPr="0083567B">
        <w:rPr>
          <w:rFonts w:ascii="Book Antiqua" w:hAnsi="Book Antiqua" w:cs="宋体"/>
          <w:sz w:val="24"/>
          <w:szCs w:val="24"/>
          <w:lang w:eastAsia="zh-CN"/>
        </w:rPr>
        <w:t xml:space="preserve">, Grande JP, </w:t>
      </w:r>
      <w:proofErr w:type="spellStart"/>
      <w:r w:rsidRPr="0083567B">
        <w:rPr>
          <w:rFonts w:ascii="Book Antiqua" w:hAnsi="Book Antiqua" w:cs="宋体"/>
          <w:sz w:val="24"/>
          <w:szCs w:val="24"/>
          <w:lang w:eastAsia="zh-CN"/>
        </w:rPr>
        <w:t>Farrugia</w:t>
      </w:r>
      <w:proofErr w:type="spellEnd"/>
      <w:r w:rsidRPr="0083567B">
        <w:rPr>
          <w:rFonts w:ascii="Book Antiqua" w:hAnsi="Book Antiqua" w:cs="宋体"/>
          <w:sz w:val="24"/>
          <w:szCs w:val="24"/>
          <w:lang w:eastAsia="zh-CN"/>
        </w:rPr>
        <w:t xml:space="preserve"> G, </w:t>
      </w:r>
      <w:proofErr w:type="spellStart"/>
      <w:r w:rsidRPr="0083567B">
        <w:rPr>
          <w:rFonts w:ascii="Book Antiqua" w:hAnsi="Book Antiqua" w:cs="宋体"/>
          <w:sz w:val="24"/>
          <w:szCs w:val="24"/>
          <w:lang w:eastAsia="zh-CN"/>
        </w:rPr>
        <w:t>Croatt</w:t>
      </w:r>
      <w:proofErr w:type="spellEnd"/>
      <w:r w:rsidRPr="0083567B">
        <w:rPr>
          <w:rFonts w:ascii="Book Antiqua" w:hAnsi="Book Antiqua" w:cs="宋体"/>
          <w:sz w:val="24"/>
          <w:szCs w:val="24"/>
          <w:lang w:eastAsia="zh-CN"/>
        </w:rPr>
        <w:t xml:space="preserve"> AJ, Belcher JD, Hebbel RP, </w:t>
      </w:r>
      <w:proofErr w:type="spellStart"/>
      <w:r w:rsidRPr="0083567B">
        <w:rPr>
          <w:rFonts w:ascii="Book Antiqua" w:hAnsi="Book Antiqua" w:cs="宋体"/>
          <w:sz w:val="24"/>
          <w:szCs w:val="24"/>
          <w:lang w:eastAsia="zh-CN"/>
        </w:rPr>
        <w:t>Vercellotti</w:t>
      </w:r>
      <w:proofErr w:type="spellEnd"/>
      <w:r w:rsidRPr="0083567B">
        <w:rPr>
          <w:rFonts w:ascii="Book Antiqua" w:hAnsi="Book Antiqua" w:cs="宋体"/>
          <w:sz w:val="24"/>
          <w:szCs w:val="24"/>
          <w:lang w:eastAsia="zh-CN"/>
        </w:rPr>
        <w:t xml:space="preserve"> GM, </w:t>
      </w:r>
      <w:proofErr w:type="spellStart"/>
      <w:r w:rsidRPr="0083567B">
        <w:rPr>
          <w:rFonts w:ascii="Book Antiqua" w:hAnsi="Book Antiqua" w:cs="宋体"/>
          <w:sz w:val="24"/>
          <w:szCs w:val="24"/>
          <w:lang w:eastAsia="zh-CN"/>
        </w:rPr>
        <w:t>Katusic</w:t>
      </w:r>
      <w:proofErr w:type="spellEnd"/>
      <w:r w:rsidRPr="0083567B">
        <w:rPr>
          <w:rFonts w:ascii="Book Antiqua" w:hAnsi="Book Antiqua" w:cs="宋体"/>
          <w:sz w:val="24"/>
          <w:szCs w:val="24"/>
          <w:lang w:eastAsia="zh-CN"/>
        </w:rPr>
        <w:t xml:space="preserve"> ZS. Age sensitizes the kidney to </w:t>
      </w:r>
      <w:proofErr w:type="spellStart"/>
      <w:r w:rsidRPr="0083567B">
        <w:rPr>
          <w:rFonts w:ascii="Book Antiqua" w:hAnsi="Book Antiqua" w:cs="宋体"/>
          <w:sz w:val="24"/>
          <w:szCs w:val="24"/>
          <w:lang w:eastAsia="zh-CN"/>
        </w:rPr>
        <w:t>heme</w:t>
      </w:r>
      <w:proofErr w:type="spellEnd"/>
      <w:r w:rsidRPr="0083567B">
        <w:rPr>
          <w:rFonts w:ascii="Book Antiqua" w:hAnsi="Book Antiqua" w:cs="宋体"/>
          <w:sz w:val="24"/>
          <w:szCs w:val="24"/>
          <w:lang w:eastAsia="zh-CN"/>
        </w:rPr>
        <w:t xml:space="preserve"> protein-induced acute kidney injury. </w:t>
      </w:r>
      <w:r w:rsidRPr="0083567B">
        <w:rPr>
          <w:rFonts w:ascii="Book Antiqua" w:hAnsi="Book Antiqua" w:cs="宋体"/>
          <w:i/>
          <w:iCs/>
          <w:sz w:val="24"/>
          <w:szCs w:val="24"/>
          <w:lang w:eastAsia="zh-CN"/>
        </w:rPr>
        <w:t xml:space="preserve">Am J </w:t>
      </w:r>
      <w:proofErr w:type="spellStart"/>
      <w:r w:rsidRPr="0083567B">
        <w:rPr>
          <w:rFonts w:ascii="Book Antiqua" w:hAnsi="Book Antiqua" w:cs="宋体"/>
          <w:i/>
          <w:iCs/>
          <w:sz w:val="24"/>
          <w:szCs w:val="24"/>
          <w:lang w:eastAsia="zh-CN"/>
        </w:rPr>
        <w:t>Physiol</w:t>
      </w:r>
      <w:proofErr w:type="spellEnd"/>
      <w:r w:rsidRPr="0083567B">
        <w:rPr>
          <w:rFonts w:ascii="Book Antiqua" w:hAnsi="Book Antiqua" w:cs="宋体"/>
          <w:i/>
          <w:iCs/>
          <w:sz w:val="24"/>
          <w:szCs w:val="24"/>
          <w:lang w:eastAsia="zh-CN"/>
        </w:rPr>
        <w:t xml:space="preserve"> Renal </w:t>
      </w:r>
      <w:proofErr w:type="spellStart"/>
      <w:r w:rsidRPr="0083567B">
        <w:rPr>
          <w:rFonts w:ascii="Book Antiqua" w:hAnsi="Book Antiqua" w:cs="宋体"/>
          <w:i/>
          <w:iCs/>
          <w:sz w:val="24"/>
          <w:szCs w:val="24"/>
          <w:lang w:eastAsia="zh-CN"/>
        </w:rPr>
        <w:t>Physiol</w:t>
      </w:r>
      <w:proofErr w:type="spellEnd"/>
      <w:r w:rsidRPr="0083567B">
        <w:rPr>
          <w:rFonts w:ascii="Book Antiqua" w:hAnsi="Book Antiqua" w:cs="宋体"/>
          <w:sz w:val="24"/>
          <w:szCs w:val="24"/>
          <w:lang w:eastAsia="zh-CN"/>
        </w:rPr>
        <w:t xml:space="preserve"> 2013; </w:t>
      </w:r>
      <w:r w:rsidRPr="0083567B">
        <w:rPr>
          <w:rFonts w:ascii="Book Antiqua" w:hAnsi="Book Antiqua" w:cs="宋体"/>
          <w:b/>
          <w:bCs/>
          <w:sz w:val="24"/>
          <w:szCs w:val="24"/>
          <w:lang w:eastAsia="zh-CN"/>
        </w:rPr>
        <w:t>304</w:t>
      </w:r>
      <w:r w:rsidRPr="0083567B">
        <w:rPr>
          <w:rFonts w:ascii="Book Antiqua" w:hAnsi="Book Antiqua" w:cs="宋体"/>
          <w:sz w:val="24"/>
          <w:szCs w:val="24"/>
          <w:lang w:eastAsia="zh-CN"/>
        </w:rPr>
        <w:t>: F317-F325 [PMID: 23195679 DOI: 10.1152/ajprenal.00606.2012]</w:t>
      </w:r>
    </w:p>
    <w:p w14:paraId="3AF01FE9"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t xml:space="preserve">39 </w:t>
      </w:r>
      <w:proofErr w:type="spellStart"/>
      <w:r w:rsidRPr="0083567B">
        <w:rPr>
          <w:rFonts w:ascii="Book Antiqua" w:hAnsi="Book Antiqua" w:cs="宋体"/>
          <w:b/>
          <w:bCs/>
          <w:sz w:val="24"/>
          <w:szCs w:val="24"/>
          <w:lang w:eastAsia="zh-CN"/>
        </w:rPr>
        <w:t>Zager</w:t>
      </w:r>
      <w:proofErr w:type="spellEnd"/>
      <w:r w:rsidRPr="0083567B">
        <w:rPr>
          <w:rFonts w:ascii="Book Antiqua" w:hAnsi="Book Antiqua" w:cs="宋体"/>
          <w:b/>
          <w:bCs/>
          <w:sz w:val="24"/>
          <w:szCs w:val="24"/>
          <w:lang w:eastAsia="zh-CN"/>
        </w:rPr>
        <w:t xml:space="preserve"> RA</w:t>
      </w:r>
      <w:r w:rsidRPr="0083567B">
        <w:rPr>
          <w:rFonts w:ascii="Book Antiqua" w:hAnsi="Book Antiqua" w:cs="宋体"/>
          <w:sz w:val="24"/>
          <w:szCs w:val="24"/>
          <w:lang w:eastAsia="zh-CN"/>
        </w:rPr>
        <w:t xml:space="preserve">, </w:t>
      </w:r>
      <w:proofErr w:type="spellStart"/>
      <w:r w:rsidRPr="0083567B">
        <w:rPr>
          <w:rFonts w:ascii="Book Antiqua" w:hAnsi="Book Antiqua" w:cs="宋体"/>
          <w:sz w:val="24"/>
          <w:szCs w:val="24"/>
          <w:lang w:eastAsia="zh-CN"/>
        </w:rPr>
        <w:t>Vijayan</w:t>
      </w:r>
      <w:proofErr w:type="spellEnd"/>
      <w:r w:rsidRPr="0083567B">
        <w:rPr>
          <w:rFonts w:ascii="Book Antiqua" w:hAnsi="Book Antiqua" w:cs="宋体"/>
          <w:sz w:val="24"/>
          <w:szCs w:val="24"/>
          <w:lang w:eastAsia="zh-CN"/>
        </w:rPr>
        <w:t xml:space="preserve"> A, Johnson AC. Proximal tubule </w:t>
      </w:r>
      <w:proofErr w:type="spellStart"/>
      <w:r w:rsidRPr="0083567B">
        <w:rPr>
          <w:rFonts w:ascii="Book Antiqua" w:hAnsi="Book Antiqua" w:cs="宋体"/>
          <w:sz w:val="24"/>
          <w:szCs w:val="24"/>
          <w:lang w:eastAsia="zh-CN"/>
        </w:rPr>
        <w:t>haptoglobin</w:t>
      </w:r>
      <w:proofErr w:type="spellEnd"/>
      <w:r w:rsidRPr="0083567B">
        <w:rPr>
          <w:rFonts w:ascii="Book Antiqua" w:hAnsi="Book Antiqua" w:cs="宋体"/>
          <w:sz w:val="24"/>
          <w:szCs w:val="24"/>
          <w:lang w:eastAsia="zh-CN"/>
        </w:rPr>
        <w:t xml:space="preserve"> gene activation is an integral component of the acute kidney injury "stress response". </w:t>
      </w:r>
      <w:r w:rsidRPr="0083567B">
        <w:rPr>
          <w:rFonts w:ascii="Book Antiqua" w:hAnsi="Book Antiqua" w:cs="宋体"/>
          <w:i/>
          <w:iCs/>
          <w:sz w:val="24"/>
          <w:szCs w:val="24"/>
          <w:lang w:eastAsia="zh-CN"/>
        </w:rPr>
        <w:t xml:space="preserve">Am J </w:t>
      </w:r>
      <w:proofErr w:type="spellStart"/>
      <w:r w:rsidRPr="0083567B">
        <w:rPr>
          <w:rFonts w:ascii="Book Antiqua" w:hAnsi="Book Antiqua" w:cs="宋体"/>
          <w:i/>
          <w:iCs/>
          <w:sz w:val="24"/>
          <w:szCs w:val="24"/>
          <w:lang w:eastAsia="zh-CN"/>
        </w:rPr>
        <w:t>Physiol</w:t>
      </w:r>
      <w:proofErr w:type="spellEnd"/>
      <w:r w:rsidRPr="0083567B">
        <w:rPr>
          <w:rFonts w:ascii="Book Antiqua" w:hAnsi="Book Antiqua" w:cs="宋体"/>
          <w:i/>
          <w:iCs/>
          <w:sz w:val="24"/>
          <w:szCs w:val="24"/>
          <w:lang w:eastAsia="zh-CN"/>
        </w:rPr>
        <w:t xml:space="preserve"> Renal </w:t>
      </w:r>
      <w:proofErr w:type="spellStart"/>
      <w:r w:rsidRPr="0083567B">
        <w:rPr>
          <w:rFonts w:ascii="Book Antiqua" w:hAnsi="Book Antiqua" w:cs="宋体"/>
          <w:i/>
          <w:iCs/>
          <w:sz w:val="24"/>
          <w:szCs w:val="24"/>
          <w:lang w:eastAsia="zh-CN"/>
        </w:rPr>
        <w:t>Physiol</w:t>
      </w:r>
      <w:proofErr w:type="spellEnd"/>
      <w:r w:rsidRPr="0083567B">
        <w:rPr>
          <w:rFonts w:ascii="Book Antiqua" w:hAnsi="Book Antiqua" w:cs="宋体"/>
          <w:sz w:val="24"/>
          <w:szCs w:val="24"/>
          <w:lang w:eastAsia="zh-CN"/>
        </w:rPr>
        <w:t xml:space="preserve"> 2012; </w:t>
      </w:r>
      <w:r w:rsidRPr="0083567B">
        <w:rPr>
          <w:rFonts w:ascii="Book Antiqua" w:hAnsi="Book Antiqua" w:cs="宋体"/>
          <w:b/>
          <w:bCs/>
          <w:sz w:val="24"/>
          <w:szCs w:val="24"/>
          <w:lang w:eastAsia="zh-CN"/>
        </w:rPr>
        <w:t>303</w:t>
      </w:r>
      <w:r w:rsidRPr="0083567B">
        <w:rPr>
          <w:rFonts w:ascii="Book Antiqua" w:hAnsi="Book Antiqua" w:cs="宋体"/>
          <w:sz w:val="24"/>
          <w:szCs w:val="24"/>
          <w:lang w:eastAsia="zh-CN"/>
        </w:rPr>
        <w:t>: F139-F148 [PMID: 22573378 DOI: 10.1152/ajprenal.00168.2012]</w:t>
      </w:r>
    </w:p>
    <w:p w14:paraId="2904F86D"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t xml:space="preserve">40 </w:t>
      </w:r>
      <w:r w:rsidRPr="0083567B">
        <w:rPr>
          <w:rFonts w:ascii="Book Antiqua" w:hAnsi="Book Antiqua" w:cs="宋体"/>
          <w:b/>
          <w:bCs/>
          <w:sz w:val="24"/>
          <w:szCs w:val="24"/>
          <w:lang w:eastAsia="zh-CN"/>
        </w:rPr>
        <w:t>Hernández-</w:t>
      </w:r>
      <w:proofErr w:type="spellStart"/>
      <w:r w:rsidRPr="0083567B">
        <w:rPr>
          <w:rFonts w:ascii="Book Antiqua" w:hAnsi="Book Antiqua" w:cs="宋体"/>
          <w:b/>
          <w:bCs/>
          <w:sz w:val="24"/>
          <w:szCs w:val="24"/>
          <w:lang w:eastAsia="zh-CN"/>
        </w:rPr>
        <w:t>Fernaud</w:t>
      </w:r>
      <w:proofErr w:type="spellEnd"/>
      <w:r w:rsidRPr="0083567B">
        <w:rPr>
          <w:rFonts w:ascii="Book Antiqua" w:hAnsi="Book Antiqua" w:cs="宋体"/>
          <w:b/>
          <w:bCs/>
          <w:sz w:val="24"/>
          <w:szCs w:val="24"/>
          <w:lang w:eastAsia="zh-CN"/>
        </w:rPr>
        <w:t xml:space="preserve"> JR</w:t>
      </w:r>
      <w:r w:rsidRPr="0083567B">
        <w:rPr>
          <w:rFonts w:ascii="Book Antiqua" w:hAnsi="Book Antiqua" w:cs="宋体"/>
          <w:sz w:val="24"/>
          <w:szCs w:val="24"/>
          <w:lang w:eastAsia="zh-CN"/>
        </w:rPr>
        <w:t xml:space="preserve">, </w:t>
      </w:r>
      <w:proofErr w:type="spellStart"/>
      <w:r w:rsidRPr="0083567B">
        <w:rPr>
          <w:rFonts w:ascii="Book Antiqua" w:hAnsi="Book Antiqua" w:cs="宋体"/>
          <w:sz w:val="24"/>
          <w:szCs w:val="24"/>
          <w:lang w:eastAsia="zh-CN"/>
        </w:rPr>
        <w:t>Salido</w:t>
      </w:r>
      <w:proofErr w:type="spellEnd"/>
      <w:r w:rsidRPr="0083567B">
        <w:rPr>
          <w:rFonts w:ascii="Book Antiqua" w:hAnsi="Book Antiqua" w:cs="宋体"/>
          <w:sz w:val="24"/>
          <w:szCs w:val="24"/>
          <w:lang w:eastAsia="zh-CN"/>
        </w:rPr>
        <w:t xml:space="preserve"> E. Differential expression of liver and kidney proteins in a mouse model for primary </w:t>
      </w:r>
      <w:proofErr w:type="spellStart"/>
      <w:r w:rsidRPr="0083567B">
        <w:rPr>
          <w:rFonts w:ascii="Book Antiqua" w:hAnsi="Book Antiqua" w:cs="宋体"/>
          <w:sz w:val="24"/>
          <w:szCs w:val="24"/>
          <w:lang w:eastAsia="zh-CN"/>
        </w:rPr>
        <w:t>hyperoxaluria</w:t>
      </w:r>
      <w:proofErr w:type="spellEnd"/>
      <w:r w:rsidRPr="0083567B">
        <w:rPr>
          <w:rFonts w:ascii="Book Antiqua" w:hAnsi="Book Antiqua" w:cs="宋体"/>
          <w:sz w:val="24"/>
          <w:szCs w:val="24"/>
          <w:lang w:eastAsia="zh-CN"/>
        </w:rPr>
        <w:t xml:space="preserve"> type I. </w:t>
      </w:r>
      <w:r w:rsidRPr="0083567B">
        <w:rPr>
          <w:rFonts w:ascii="Book Antiqua" w:hAnsi="Book Antiqua" w:cs="宋体"/>
          <w:i/>
          <w:iCs/>
          <w:sz w:val="24"/>
          <w:szCs w:val="24"/>
          <w:lang w:eastAsia="zh-CN"/>
        </w:rPr>
        <w:t>FEBS J</w:t>
      </w:r>
      <w:r w:rsidRPr="0083567B">
        <w:rPr>
          <w:rFonts w:ascii="Book Antiqua" w:hAnsi="Book Antiqua" w:cs="宋体"/>
          <w:sz w:val="24"/>
          <w:szCs w:val="24"/>
          <w:lang w:eastAsia="zh-CN"/>
        </w:rPr>
        <w:t xml:space="preserve"> 2010; </w:t>
      </w:r>
      <w:r w:rsidRPr="0083567B">
        <w:rPr>
          <w:rFonts w:ascii="Book Antiqua" w:hAnsi="Book Antiqua" w:cs="宋体"/>
          <w:b/>
          <w:bCs/>
          <w:sz w:val="24"/>
          <w:szCs w:val="24"/>
          <w:lang w:eastAsia="zh-CN"/>
        </w:rPr>
        <w:t>277</w:t>
      </w:r>
      <w:r w:rsidRPr="0083567B">
        <w:rPr>
          <w:rFonts w:ascii="Book Antiqua" w:hAnsi="Book Antiqua" w:cs="宋体"/>
          <w:sz w:val="24"/>
          <w:szCs w:val="24"/>
          <w:lang w:eastAsia="zh-CN"/>
        </w:rPr>
        <w:t>: 4766-4774 [PMID: 20977670 DOI: 10.1111/j.1742-4658.2010.07882.x]</w:t>
      </w:r>
    </w:p>
    <w:p w14:paraId="3EBB2BB7"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t xml:space="preserve">41 </w:t>
      </w:r>
      <w:r w:rsidRPr="0083567B">
        <w:rPr>
          <w:rFonts w:ascii="Book Antiqua" w:hAnsi="Book Antiqua" w:cs="宋体"/>
          <w:b/>
          <w:bCs/>
          <w:sz w:val="24"/>
          <w:szCs w:val="24"/>
          <w:lang w:eastAsia="zh-CN"/>
        </w:rPr>
        <w:t>Cellini B</w:t>
      </w:r>
      <w:r w:rsidRPr="0083567B">
        <w:rPr>
          <w:rFonts w:ascii="Book Antiqua" w:hAnsi="Book Antiqua" w:cs="宋体"/>
          <w:sz w:val="24"/>
          <w:szCs w:val="24"/>
          <w:lang w:eastAsia="zh-CN"/>
        </w:rPr>
        <w:t xml:space="preserve">, </w:t>
      </w:r>
      <w:proofErr w:type="spellStart"/>
      <w:r w:rsidRPr="0083567B">
        <w:rPr>
          <w:rFonts w:ascii="Book Antiqua" w:hAnsi="Book Antiqua" w:cs="宋体"/>
          <w:sz w:val="24"/>
          <w:szCs w:val="24"/>
          <w:lang w:eastAsia="zh-CN"/>
        </w:rPr>
        <w:t>Oppici</w:t>
      </w:r>
      <w:proofErr w:type="spellEnd"/>
      <w:r w:rsidRPr="0083567B">
        <w:rPr>
          <w:rFonts w:ascii="Book Antiqua" w:hAnsi="Book Antiqua" w:cs="宋体"/>
          <w:sz w:val="24"/>
          <w:szCs w:val="24"/>
          <w:lang w:eastAsia="zh-CN"/>
        </w:rPr>
        <w:t xml:space="preserve"> E, </w:t>
      </w:r>
      <w:proofErr w:type="spellStart"/>
      <w:r w:rsidRPr="0083567B">
        <w:rPr>
          <w:rFonts w:ascii="Book Antiqua" w:hAnsi="Book Antiqua" w:cs="宋体"/>
          <w:sz w:val="24"/>
          <w:szCs w:val="24"/>
          <w:lang w:eastAsia="zh-CN"/>
        </w:rPr>
        <w:t>Paiardini</w:t>
      </w:r>
      <w:proofErr w:type="spellEnd"/>
      <w:r w:rsidRPr="0083567B">
        <w:rPr>
          <w:rFonts w:ascii="Book Antiqua" w:hAnsi="Book Antiqua" w:cs="宋体"/>
          <w:sz w:val="24"/>
          <w:szCs w:val="24"/>
          <w:lang w:eastAsia="zh-CN"/>
        </w:rPr>
        <w:t xml:space="preserve"> A, </w:t>
      </w:r>
      <w:proofErr w:type="spellStart"/>
      <w:r w:rsidRPr="0083567B">
        <w:rPr>
          <w:rFonts w:ascii="Book Antiqua" w:hAnsi="Book Antiqua" w:cs="宋体"/>
          <w:sz w:val="24"/>
          <w:szCs w:val="24"/>
          <w:lang w:eastAsia="zh-CN"/>
        </w:rPr>
        <w:t>Montioli</w:t>
      </w:r>
      <w:proofErr w:type="spellEnd"/>
      <w:r w:rsidRPr="0083567B">
        <w:rPr>
          <w:rFonts w:ascii="Book Antiqua" w:hAnsi="Book Antiqua" w:cs="宋体"/>
          <w:sz w:val="24"/>
          <w:szCs w:val="24"/>
          <w:lang w:eastAsia="zh-CN"/>
        </w:rPr>
        <w:t xml:space="preserve"> R. Molecular insights into primary </w:t>
      </w:r>
      <w:proofErr w:type="spellStart"/>
      <w:r w:rsidRPr="0083567B">
        <w:rPr>
          <w:rFonts w:ascii="Book Antiqua" w:hAnsi="Book Antiqua" w:cs="宋体"/>
          <w:sz w:val="24"/>
          <w:szCs w:val="24"/>
          <w:lang w:eastAsia="zh-CN"/>
        </w:rPr>
        <w:t>hyperoxaluria</w:t>
      </w:r>
      <w:proofErr w:type="spellEnd"/>
      <w:r w:rsidRPr="0083567B">
        <w:rPr>
          <w:rFonts w:ascii="Book Antiqua" w:hAnsi="Book Antiqua" w:cs="宋体"/>
          <w:sz w:val="24"/>
          <w:szCs w:val="24"/>
          <w:lang w:eastAsia="zh-CN"/>
        </w:rPr>
        <w:t xml:space="preserve"> type 1 pathogenesis. </w:t>
      </w:r>
      <w:r w:rsidRPr="0083567B">
        <w:rPr>
          <w:rFonts w:ascii="Book Antiqua" w:hAnsi="Book Antiqua" w:cs="宋体"/>
          <w:i/>
          <w:iCs/>
          <w:sz w:val="24"/>
          <w:szCs w:val="24"/>
          <w:lang w:eastAsia="zh-CN"/>
        </w:rPr>
        <w:t xml:space="preserve">Front </w:t>
      </w:r>
      <w:proofErr w:type="spellStart"/>
      <w:r w:rsidRPr="0083567B">
        <w:rPr>
          <w:rFonts w:ascii="Book Antiqua" w:hAnsi="Book Antiqua" w:cs="宋体"/>
          <w:i/>
          <w:iCs/>
          <w:sz w:val="24"/>
          <w:szCs w:val="24"/>
          <w:lang w:eastAsia="zh-CN"/>
        </w:rPr>
        <w:t>Biosci</w:t>
      </w:r>
      <w:proofErr w:type="spellEnd"/>
      <w:r w:rsidRPr="0083567B">
        <w:rPr>
          <w:rFonts w:ascii="Book Antiqua" w:hAnsi="Book Antiqua" w:cs="宋体"/>
          <w:i/>
          <w:iCs/>
          <w:sz w:val="24"/>
          <w:szCs w:val="24"/>
          <w:lang w:eastAsia="zh-CN"/>
        </w:rPr>
        <w:t xml:space="preserve"> </w:t>
      </w:r>
      <w:r w:rsidRPr="00C776BF">
        <w:rPr>
          <w:rFonts w:ascii="Book Antiqua" w:hAnsi="Book Antiqua" w:cs="宋体"/>
          <w:iCs/>
          <w:sz w:val="24"/>
          <w:szCs w:val="24"/>
          <w:lang w:eastAsia="zh-CN"/>
        </w:rPr>
        <w:t>(Landmark Ed)</w:t>
      </w:r>
      <w:r w:rsidRPr="00C776BF">
        <w:rPr>
          <w:rFonts w:ascii="Book Antiqua" w:hAnsi="Book Antiqua" w:cs="宋体"/>
          <w:sz w:val="24"/>
          <w:szCs w:val="24"/>
          <w:lang w:eastAsia="zh-CN"/>
        </w:rPr>
        <w:t xml:space="preserve"> </w:t>
      </w:r>
      <w:r w:rsidRPr="0083567B">
        <w:rPr>
          <w:rFonts w:ascii="Book Antiqua" w:hAnsi="Book Antiqua" w:cs="宋体"/>
          <w:sz w:val="24"/>
          <w:szCs w:val="24"/>
          <w:lang w:eastAsia="zh-CN"/>
        </w:rPr>
        <w:t xml:space="preserve">2012; </w:t>
      </w:r>
      <w:r w:rsidRPr="0083567B">
        <w:rPr>
          <w:rFonts w:ascii="Book Antiqua" w:hAnsi="Book Antiqua" w:cs="宋体"/>
          <w:b/>
          <w:bCs/>
          <w:sz w:val="24"/>
          <w:szCs w:val="24"/>
          <w:lang w:eastAsia="zh-CN"/>
        </w:rPr>
        <w:t>17</w:t>
      </w:r>
      <w:r w:rsidRPr="0083567B">
        <w:rPr>
          <w:rFonts w:ascii="Book Antiqua" w:hAnsi="Book Antiqua" w:cs="宋体"/>
          <w:sz w:val="24"/>
          <w:szCs w:val="24"/>
          <w:lang w:eastAsia="zh-CN"/>
        </w:rPr>
        <w:t>: 621-634 [PMID: 22201765 DOI: 10.2741/3948]</w:t>
      </w:r>
    </w:p>
    <w:p w14:paraId="2D88D536"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t xml:space="preserve">42 </w:t>
      </w:r>
      <w:proofErr w:type="spellStart"/>
      <w:r w:rsidRPr="0083567B">
        <w:rPr>
          <w:rFonts w:ascii="Book Antiqua" w:hAnsi="Book Antiqua" w:cs="宋体"/>
          <w:b/>
          <w:bCs/>
          <w:sz w:val="24"/>
          <w:szCs w:val="24"/>
          <w:lang w:eastAsia="zh-CN"/>
        </w:rPr>
        <w:t>Danpure</w:t>
      </w:r>
      <w:proofErr w:type="spellEnd"/>
      <w:r w:rsidRPr="0083567B">
        <w:rPr>
          <w:rFonts w:ascii="Book Antiqua" w:hAnsi="Book Antiqua" w:cs="宋体"/>
          <w:b/>
          <w:bCs/>
          <w:sz w:val="24"/>
          <w:szCs w:val="24"/>
          <w:lang w:eastAsia="zh-CN"/>
        </w:rPr>
        <w:t xml:space="preserve"> CJ</w:t>
      </w:r>
      <w:r w:rsidRPr="0083567B">
        <w:rPr>
          <w:rFonts w:ascii="Book Antiqua" w:hAnsi="Book Antiqua" w:cs="宋体"/>
          <w:sz w:val="24"/>
          <w:szCs w:val="24"/>
          <w:lang w:eastAsia="zh-CN"/>
        </w:rPr>
        <w:t xml:space="preserve">. Molecular </w:t>
      </w:r>
      <w:proofErr w:type="spellStart"/>
      <w:r w:rsidRPr="0083567B">
        <w:rPr>
          <w:rFonts w:ascii="Book Antiqua" w:hAnsi="Book Antiqua" w:cs="宋体"/>
          <w:sz w:val="24"/>
          <w:szCs w:val="24"/>
          <w:lang w:eastAsia="zh-CN"/>
        </w:rPr>
        <w:t>aetiology</w:t>
      </w:r>
      <w:proofErr w:type="spellEnd"/>
      <w:r w:rsidRPr="0083567B">
        <w:rPr>
          <w:rFonts w:ascii="Book Antiqua" w:hAnsi="Book Antiqua" w:cs="宋体"/>
          <w:sz w:val="24"/>
          <w:szCs w:val="24"/>
          <w:lang w:eastAsia="zh-CN"/>
        </w:rPr>
        <w:t xml:space="preserve"> of primary </w:t>
      </w:r>
      <w:proofErr w:type="spellStart"/>
      <w:r w:rsidRPr="0083567B">
        <w:rPr>
          <w:rFonts w:ascii="Book Antiqua" w:hAnsi="Book Antiqua" w:cs="宋体"/>
          <w:sz w:val="24"/>
          <w:szCs w:val="24"/>
          <w:lang w:eastAsia="zh-CN"/>
        </w:rPr>
        <w:t>hyperoxaluria</w:t>
      </w:r>
      <w:proofErr w:type="spellEnd"/>
      <w:r w:rsidRPr="0083567B">
        <w:rPr>
          <w:rFonts w:ascii="Book Antiqua" w:hAnsi="Book Antiqua" w:cs="宋体"/>
          <w:sz w:val="24"/>
          <w:szCs w:val="24"/>
          <w:lang w:eastAsia="zh-CN"/>
        </w:rPr>
        <w:t xml:space="preserve"> type 1. </w:t>
      </w:r>
      <w:r w:rsidRPr="0083567B">
        <w:rPr>
          <w:rFonts w:ascii="Book Antiqua" w:hAnsi="Book Antiqua" w:cs="宋体"/>
          <w:i/>
          <w:iCs/>
          <w:sz w:val="24"/>
          <w:szCs w:val="24"/>
          <w:lang w:eastAsia="zh-CN"/>
        </w:rPr>
        <w:t xml:space="preserve">Nephron </w:t>
      </w:r>
      <w:proofErr w:type="spellStart"/>
      <w:r w:rsidRPr="0083567B">
        <w:rPr>
          <w:rFonts w:ascii="Book Antiqua" w:hAnsi="Book Antiqua" w:cs="宋体"/>
          <w:i/>
          <w:iCs/>
          <w:sz w:val="24"/>
          <w:szCs w:val="24"/>
          <w:lang w:eastAsia="zh-CN"/>
        </w:rPr>
        <w:t>Exp</w:t>
      </w:r>
      <w:proofErr w:type="spellEnd"/>
      <w:r w:rsidRPr="0083567B">
        <w:rPr>
          <w:rFonts w:ascii="Book Antiqua" w:hAnsi="Book Antiqua" w:cs="宋体"/>
          <w:i/>
          <w:iCs/>
          <w:sz w:val="24"/>
          <w:szCs w:val="24"/>
          <w:lang w:eastAsia="zh-CN"/>
        </w:rPr>
        <w:t xml:space="preserve"> </w:t>
      </w:r>
      <w:proofErr w:type="spellStart"/>
      <w:r w:rsidRPr="0083567B">
        <w:rPr>
          <w:rFonts w:ascii="Book Antiqua" w:hAnsi="Book Antiqua" w:cs="宋体"/>
          <w:i/>
          <w:iCs/>
          <w:sz w:val="24"/>
          <w:szCs w:val="24"/>
          <w:lang w:eastAsia="zh-CN"/>
        </w:rPr>
        <w:t>Nephrol</w:t>
      </w:r>
      <w:proofErr w:type="spellEnd"/>
      <w:r w:rsidRPr="0083567B">
        <w:rPr>
          <w:rFonts w:ascii="Book Antiqua" w:hAnsi="Book Antiqua" w:cs="宋体"/>
          <w:sz w:val="24"/>
          <w:szCs w:val="24"/>
          <w:lang w:eastAsia="zh-CN"/>
        </w:rPr>
        <w:t xml:space="preserve"> 2004; </w:t>
      </w:r>
      <w:r w:rsidRPr="0083567B">
        <w:rPr>
          <w:rFonts w:ascii="Book Antiqua" w:hAnsi="Book Antiqua" w:cs="宋体"/>
          <w:b/>
          <w:bCs/>
          <w:sz w:val="24"/>
          <w:szCs w:val="24"/>
          <w:lang w:eastAsia="zh-CN"/>
        </w:rPr>
        <w:t>98</w:t>
      </w:r>
      <w:r w:rsidRPr="0083567B">
        <w:rPr>
          <w:rFonts w:ascii="Book Antiqua" w:hAnsi="Book Antiqua" w:cs="宋体"/>
          <w:sz w:val="24"/>
          <w:szCs w:val="24"/>
          <w:lang w:eastAsia="zh-CN"/>
        </w:rPr>
        <w:t>: e39-e44 [PMID: 15499210 DOI: 10.1159/000080254]</w:t>
      </w:r>
    </w:p>
    <w:p w14:paraId="75684843"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t xml:space="preserve">43 </w:t>
      </w:r>
      <w:proofErr w:type="spellStart"/>
      <w:r w:rsidRPr="0083567B">
        <w:rPr>
          <w:rFonts w:ascii="Book Antiqua" w:hAnsi="Book Antiqua" w:cs="宋体"/>
          <w:b/>
          <w:bCs/>
          <w:sz w:val="24"/>
          <w:szCs w:val="24"/>
          <w:lang w:eastAsia="zh-CN"/>
        </w:rPr>
        <w:t>Guttula</w:t>
      </w:r>
      <w:proofErr w:type="spellEnd"/>
      <w:r w:rsidRPr="0083567B">
        <w:rPr>
          <w:rFonts w:ascii="Book Antiqua" w:hAnsi="Book Antiqua" w:cs="宋体"/>
          <w:b/>
          <w:bCs/>
          <w:sz w:val="24"/>
          <w:szCs w:val="24"/>
          <w:lang w:eastAsia="zh-CN"/>
        </w:rPr>
        <w:t xml:space="preserve"> SV</w:t>
      </w:r>
      <w:r w:rsidRPr="0083567B">
        <w:rPr>
          <w:rFonts w:ascii="Book Antiqua" w:hAnsi="Book Antiqua" w:cs="宋体"/>
          <w:sz w:val="24"/>
          <w:szCs w:val="24"/>
          <w:lang w:eastAsia="zh-CN"/>
        </w:rPr>
        <w:t xml:space="preserve">, </w:t>
      </w:r>
      <w:proofErr w:type="spellStart"/>
      <w:r w:rsidRPr="0083567B">
        <w:rPr>
          <w:rFonts w:ascii="Book Antiqua" w:hAnsi="Book Antiqua" w:cs="宋体"/>
          <w:sz w:val="24"/>
          <w:szCs w:val="24"/>
          <w:lang w:eastAsia="zh-CN"/>
        </w:rPr>
        <w:t>Rao</w:t>
      </w:r>
      <w:proofErr w:type="spellEnd"/>
      <w:r w:rsidRPr="0083567B">
        <w:rPr>
          <w:rFonts w:ascii="Book Antiqua" w:hAnsi="Book Antiqua" w:cs="宋体"/>
          <w:sz w:val="24"/>
          <w:szCs w:val="24"/>
          <w:lang w:eastAsia="zh-CN"/>
        </w:rPr>
        <w:t xml:space="preserve"> AA, Sridhar GR, </w:t>
      </w:r>
      <w:proofErr w:type="spellStart"/>
      <w:r w:rsidRPr="0083567B">
        <w:rPr>
          <w:rFonts w:ascii="Book Antiqua" w:hAnsi="Book Antiqua" w:cs="宋体"/>
          <w:sz w:val="24"/>
          <w:szCs w:val="24"/>
          <w:lang w:eastAsia="zh-CN"/>
        </w:rPr>
        <w:t>Chakravarthy</w:t>
      </w:r>
      <w:proofErr w:type="spellEnd"/>
      <w:r w:rsidRPr="0083567B">
        <w:rPr>
          <w:rFonts w:ascii="Book Antiqua" w:hAnsi="Book Antiqua" w:cs="宋体"/>
          <w:sz w:val="24"/>
          <w:szCs w:val="24"/>
          <w:lang w:eastAsia="zh-CN"/>
        </w:rPr>
        <w:t xml:space="preserve"> MS, </w:t>
      </w:r>
      <w:proofErr w:type="spellStart"/>
      <w:r w:rsidRPr="0083567B">
        <w:rPr>
          <w:rFonts w:ascii="Book Antiqua" w:hAnsi="Book Antiqua" w:cs="宋体"/>
          <w:sz w:val="24"/>
          <w:szCs w:val="24"/>
          <w:lang w:eastAsia="zh-CN"/>
        </w:rPr>
        <w:t>Nageshwararo</w:t>
      </w:r>
      <w:proofErr w:type="spellEnd"/>
      <w:r w:rsidRPr="0083567B">
        <w:rPr>
          <w:rFonts w:ascii="Book Antiqua" w:hAnsi="Book Antiqua" w:cs="宋体"/>
          <w:sz w:val="24"/>
          <w:szCs w:val="24"/>
          <w:lang w:eastAsia="zh-CN"/>
        </w:rPr>
        <w:t xml:space="preserve"> K, </w:t>
      </w:r>
      <w:proofErr w:type="spellStart"/>
      <w:r w:rsidRPr="0083567B">
        <w:rPr>
          <w:rFonts w:ascii="Book Antiqua" w:hAnsi="Book Antiqua" w:cs="宋体"/>
          <w:sz w:val="24"/>
          <w:szCs w:val="24"/>
          <w:lang w:eastAsia="zh-CN"/>
        </w:rPr>
        <w:t>Rao</w:t>
      </w:r>
      <w:proofErr w:type="spellEnd"/>
      <w:r w:rsidRPr="0083567B">
        <w:rPr>
          <w:rFonts w:ascii="Book Antiqua" w:hAnsi="Book Antiqua" w:cs="宋体"/>
          <w:sz w:val="24"/>
          <w:szCs w:val="24"/>
          <w:lang w:eastAsia="zh-CN"/>
        </w:rPr>
        <w:t xml:space="preserve"> PV. Cluster analysis and phylogenetic relationship in biomarker identification of type 2 diabetes and nephropathy. </w:t>
      </w:r>
      <w:proofErr w:type="spellStart"/>
      <w:r w:rsidRPr="0083567B">
        <w:rPr>
          <w:rFonts w:ascii="Book Antiqua" w:hAnsi="Book Antiqua" w:cs="宋体"/>
          <w:i/>
          <w:iCs/>
          <w:sz w:val="24"/>
          <w:szCs w:val="24"/>
          <w:lang w:eastAsia="zh-CN"/>
        </w:rPr>
        <w:t>Int</w:t>
      </w:r>
      <w:proofErr w:type="spellEnd"/>
      <w:r w:rsidRPr="0083567B">
        <w:rPr>
          <w:rFonts w:ascii="Book Antiqua" w:hAnsi="Book Antiqua" w:cs="宋体"/>
          <w:i/>
          <w:iCs/>
          <w:sz w:val="24"/>
          <w:szCs w:val="24"/>
          <w:lang w:eastAsia="zh-CN"/>
        </w:rPr>
        <w:t xml:space="preserve"> J Diabetes </w:t>
      </w:r>
      <w:proofErr w:type="spellStart"/>
      <w:r w:rsidRPr="0083567B">
        <w:rPr>
          <w:rFonts w:ascii="Book Antiqua" w:hAnsi="Book Antiqua" w:cs="宋体"/>
          <w:i/>
          <w:iCs/>
          <w:sz w:val="24"/>
          <w:szCs w:val="24"/>
          <w:lang w:eastAsia="zh-CN"/>
        </w:rPr>
        <w:t>Dev</w:t>
      </w:r>
      <w:proofErr w:type="spellEnd"/>
      <w:r w:rsidRPr="0083567B">
        <w:rPr>
          <w:rFonts w:ascii="Book Antiqua" w:hAnsi="Book Antiqua" w:cs="宋体"/>
          <w:i/>
          <w:iCs/>
          <w:sz w:val="24"/>
          <w:szCs w:val="24"/>
          <w:lang w:eastAsia="zh-CN"/>
        </w:rPr>
        <w:t xml:space="preserve"> </w:t>
      </w:r>
      <w:proofErr w:type="spellStart"/>
      <w:r w:rsidRPr="0083567B">
        <w:rPr>
          <w:rFonts w:ascii="Book Antiqua" w:hAnsi="Book Antiqua" w:cs="宋体"/>
          <w:i/>
          <w:iCs/>
          <w:sz w:val="24"/>
          <w:szCs w:val="24"/>
          <w:lang w:eastAsia="zh-CN"/>
        </w:rPr>
        <w:t>Ctries</w:t>
      </w:r>
      <w:proofErr w:type="spellEnd"/>
      <w:r w:rsidRPr="0083567B">
        <w:rPr>
          <w:rFonts w:ascii="Book Antiqua" w:hAnsi="Book Antiqua" w:cs="宋体"/>
          <w:sz w:val="24"/>
          <w:szCs w:val="24"/>
          <w:lang w:eastAsia="zh-CN"/>
        </w:rPr>
        <w:t xml:space="preserve"> 2010; </w:t>
      </w:r>
      <w:r w:rsidRPr="0083567B">
        <w:rPr>
          <w:rFonts w:ascii="Book Antiqua" w:hAnsi="Book Antiqua" w:cs="宋体"/>
          <w:b/>
          <w:bCs/>
          <w:sz w:val="24"/>
          <w:szCs w:val="24"/>
          <w:lang w:eastAsia="zh-CN"/>
        </w:rPr>
        <w:t>30</w:t>
      </w:r>
      <w:r w:rsidRPr="0083567B">
        <w:rPr>
          <w:rFonts w:ascii="Book Antiqua" w:hAnsi="Book Antiqua" w:cs="宋体"/>
          <w:sz w:val="24"/>
          <w:szCs w:val="24"/>
          <w:lang w:eastAsia="zh-CN"/>
        </w:rPr>
        <w:t>: 52-56 [PMID: 20431808 DOI: 10.4103/0973-3930.60003]</w:t>
      </w:r>
    </w:p>
    <w:p w14:paraId="3CA935C4"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t xml:space="preserve">44 </w:t>
      </w:r>
      <w:r w:rsidRPr="0083567B">
        <w:rPr>
          <w:rFonts w:ascii="Book Antiqua" w:hAnsi="Book Antiqua" w:cs="宋体"/>
          <w:b/>
          <w:bCs/>
          <w:sz w:val="24"/>
          <w:szCs w:val="24"/>
          <w:lang w:eastAsia="zh-CN"/>
        </w:rPr>
        <w:t>Sun L</w:t>
      </w:r>
      <w:r w:rsidRPr="0083567B">
        <w:rPr>
          <w:rFonts w:ascii="Book Antiqua" w:hAnsi="Book Antiqua" w:cs="宋体"/>
          <w:sz w:val="24"/>
          <w:szCs w:val="24"/>
          <w:lang w:eastAsia="zh-CN"/>
        </w:rPr>
        <w:t xml:space="preserve">, </w:t>
      </w:r>
      <w:proofErr w:type="spellStart"/>
      <w:r w:rsidRPr="0083567B">
        <w:rPr>
          <w:rFonts w:ascii="Book Antiqua" w:hAnsi="Book Antiqua" w:cs="宋体"/>
          <w:sz w:val="24"/>
          <w:szCs w:val="24"/>
          <w:lang w:eastAsia="zh-CN"/>
        </w:rPr>
        <w:t>Feusi</w:t>
      </w:r>
      <w:proofErr w:type="spellEnd"/>
      <w:r w:rsidRPr="0083567B">
        <w:rPr>
          <w:rFonts w:ascii="Book Antiqua" w:hAnsi="Book Antiqua" w:cs="宋体"/>
          <w:sz w:val="24"/>
          <w:szCs w:val="24"/>
          <w:lang w:eastAsia="zh-CN"/>
        </w:rPr>
        <w:t xml:space="preserve"> E, </w:t>
      </w:r>
      <w:proofErr w:type="spellStart"/>
      <w:r w:rsidRPr="0083567B">
        <w:rPr>
          <w:rFonts w:ascii="Book Antiqua" w:hAnsi="Book Antiqua" w:cs="宋体"/>
          <w:sz w:val="24"/>
          <w:szCs w:val="24"/>
          <w:lang w:eastAsia="zh-CN"/>
        </w:rPr>
        <w:t>Sibalic</w:t>
      </w:r>
      <w:proofErr w:type="spellEnd"/>
      <w:r w:rsidRPr="0083567B">
        <w:rPr>
          <w:rFonts w:ascii="Book Antiqua" w:hAnsi="Book Antiqua" w:cs="宋体"/>
          <w:sz w:val="24"/>
          <w:szCs w:val="24"/>
          <w:lang w:eastAsia="zh-CN"/>
        </w:rPr>
        <w:t xml:space="preserve"> A, Beck-</w:t>
      </w:r>
      <w:proofErr w:type="spellStart"/>
      <w:r w:rsidRPr="0083567B">
        <w:rPr>
          <w:rFonts w:ascii="Book Antiqua" w:hAnsi="Book Antiqua" w:cs="宋体"/>
          <w:sz w:val="24"/>
          <w:szCs w:val="24"/>
          <w:lang w:eastAsia="zh-CN"/>
        </w:rPr>
        <w:t>Schimmer</w:t>
      </w:r>
      <w:proofErr w:type="spellEnd"/>
      <w:r w:rsidRPr="0083567B">
        <w:rPr>
          <w:rFonts w:ascii="Book Antiqua" w:hAnsi="Book Antiqua" w:cs="宋体"/>
          <w:sz w:val="24"/>
          <w:szCs w:val="24"/>
          <w:lang w:eastAsia="zh-CN"/>
        </w:rPr>
        <w:t xml:space="preserve"> B, </w:t>
      </w:r>
      <w:proofErr w:type="spellStart"/>
      <w:r w:rsidRPr="0083567B">
        <w:rPr>
          <w:rFonts w:ascii="Book Antiqua" w:hAnsi="Book Antiqua" w:cs="宋体"/>
          <w:sz w:val="24"/>
          <w:szCs w:val="24"/>
          <w:lang w:eastAsia="zh-CN"/>
        </w:rPr>
        <w:t>Wüthrich</w:t>
      </w:r>
      <w:proofErr w:type="spellEnd"/>
      <w:r w:rsidRPr="0083567B">
        <w:rPr>
          <w:rFonts w:ascii="Book Antiqua" w:hAnsi="Book Antiqua" w:cs="宋体"/>
          <w:sz w:val="24"/>
          <w:szCs w:val="24"/>
          <w:lang w:eastAsia="zh-CN"/>
        </w:rPr>
        <w:t xml:space="preserve"> RP. Expression profile of </w:t>
      </w:r>
      <w:proofErr w:type="spellStart"/>
      <w:r w:rsidRPr="0083567B">
        <w:rPr>
          <w:rFonts w:ascii="Book Antiqua" w:hAnsi="Book Antiqua" w:cs="宋体"/>
          <w:sz w:val="24"/>
          <w:szCs w:val="24"/>
          <w:lang w:eastAsia="zh-CN"/>
        </w:rPr>
        <w:t>hyaluronidase</w:t>
      </w:r>
      <w:proofErr w:type="spellEnd"/>
      <w:r w:rsidRPr="0083567B">
        <w:rPr>
          <w:rFonts w:ascii="Book Antiqua" w:hAnsi="Book Antiqua" w:cs="宋体"/>
          <w:sz w:val="24"/>
          <w:szCs w:val="24"/>
          <w:lang w:eastAsia="zh-CN"/>
        </w:rPr>
        <w:t xml:space="preserve"> mRNA transcripts in the kidney and in renal cells. </w:t>
      </w:r>
      <w:r w:rsidRPr="0083567B">
        <w:rPr>
          <w:rFonts w:ascii="Book Antiqua" w:hAnsi="Book Antiqua" w:cs="宋体"/>
          <w:i/>
          <w:iCs/>
          <w:sz w:val="24"/>
          <w:szCs w:val="24"/>
          <w:lang w:eastAsia="zh-CN"/>
        </w:rPr>
        <w:t>Kidney Blood Press Res</w:t>
      </w:r>
      <w:r w:rsidRPr="0083567B">
        <w:rPr>
          <w:rFonts w:ascii="Book Antiqua" w:hAnsi="Book Antiqua" w:cs="宋体"/>
          <w:sz w:val="24"/>
          <w:szCs w:val="24"/>
          <w:lang w:eastAsia="zh-CN"/>
        </w:rPr>
        <w:t xml:space="preserve"> 1998; </w:t>
      </w:r>
      <w:r w:rsidRPr="0083567B">
        <w:rPr>
          <w:rFonts w:ascii="Book Antiqua" w:hAnsi="Book Antiqua" w:cs="宋体"/>
          <w:b/>
          <w:bCs/>
          <w:sz w:val="24"/>
          <w:szCs w:val="24"/>
          <w:lang w:eastAsia="zh-CN"/>
        </w:rPr>
        <w:t>21</w:t>
      </w:r>
      <w:r w:rsidRPr="0083567B">
        <w:rPr>
          <w:rFonts w:ascii="Book Antiqua" w:hAnsi="Book Antiqua" w:cs="宋体"/>
          <w:sz w:val="24"/>
          <w:szCs w:val="24"/>
          <w:lang w:eastAsia="zh-CN"/>
        </w:rPr>
        <w:t>: 413-418 [PMID: 9933825 DOI: 10.1159/000025893]</w:t>
      </w:r>
    </w:p>
    <w:p w14:paraId="42806A9B"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t xml:space="preserve">45 </w:t>
      </w:r>
      <w:proofErr w:type="spellStart"/>
      <w:r w:rsidRPr="0083567B">
        <w:rPr>
          <w:rFonts w:ascii="Book Antiqua" w:hAnsi="Book Antiqua" w:cs="宋体"/>
          <w:b/>
          <w:bCs/>
          <w:sz w:val="24"/>
          <w:szCs w:val="24"/>
          <w:lang w:eastAsia="zh-CN"/>
        </w:rPr>
        <w:t>Declèves</w:t>
      </w:r>
      <w:proofErr w:type="spellEnd"/>
      <w:r w:rsidRPr="0083567B">
        <w:rPr>
          <w:rFonts w:ascii="Book Antiqua" w:hAnsi="Book Antiqua" w:cs="宋体"/>
          <w:b/>
          <w:bCs/>
          <w:sz w:val="24"/>
          <w:szCs w:val="24"/>
          <w:lang w:eastAsia="zh-CN"/>
        </w:rPr>
        <w:t xml:space="preserve"> AE</w:t>
      </w:r>
      <w:r w:rsidRPr="0083567B">
        <w:rPr>
          <w:rFonts w:ascii="Book Antiqua" w:hAnsi="Book Antiqua" w:cs="宋体"/>
          <w:sz w:val="24"/>
          <w:szCs w:val="24"/>
          <w:lang w:eastAsia="zh-CN"/>
        </w:rPr>
        <w:t xml:space="preserve">, Caron N, </w:t>
      </w:r>
      <w:proofErr w:type="spellStart"/>
      <w:r w:rsidRPr="0083567B">
        <w:rPr>
          <w:rFonts w:ascii="Book Antiqua" w:hAnsi="Book Antiqua" w:cs="宋体"/>
          <w:sz w:val="24"/>
          <w:szCs w:val="24"/>
          <w:lang w:eastAsia="zh-CN"/>
        </w:rPr>
        <w:t>Voisin</w:t>
      </w:r>
      <w:proofErr w:type="spellEnd"/>
      <w:r w:rsidRPr="0083567B">
        <w:rPr>
          <w:rFonts w:ascii="Book Antiqua" w:hAnsi="Book Antiqua" w:cs="宋体"/>
          <w:sz w:val="24"/>
          <w:szCs w:val="24"/>
          <w:lang w:eastAsia="zh-CN"/>
        </w:rPr>
        <w:t xml:space="preserve"> V, </w:t>
      </w:r>
      <w:proofErr w:type="spellStart"/>
      <w:r w:rsidRPr="0083567B">
        <w:rPr>
          <w:rFonts w:ascii="Book Antiqua" w:hAnsi="Book Antiqua" w:cs="宋体"/>
          <w:sz w:val="24"/>
          <w:szCs w:val="24"/>
          <w:lang w:eastAsia="zh-CN"/>
        </w:rPr>
        <w:t>Legrand</w:t>
      </w:r>
      <w:proofErr w:type="spellEnd"/>
      <w:r w:rsidRPr="0083567B">
        <w:rPr>
          <w:rFonts w:ascii="Book Antiqua" w:hAnsi="Book Antiqua" w:cs="宋体"/>
          <w:sz w:val="24"/>
          <w:szCs w:val="24"/>
          <w:lang w:eastAsia="zh-CN"/>
        </w:rPr>
        <w:t xml:space="preserve"> A, </w:t>
      </w:r>
      <w:proofErr w:type="spellStart"/>
      <w:r w:rsidRPr="0083567B">
        <w:rPr>
          <w:rFonts w:ascii="Book Antiqua" w:hAnsi="Book Antiqua" w:cs="宋体"/>
          <w:sz w:val="24"/>
          <w:szCs w:val="24"/>
          <w:lang w:eastAsia="zh-CN"/>
        </w:rPr>
        <w:t>Bouby</w:t>
      </w:r>
      <w:proofErr w:type="spellEnd"/>
      <w:r w:rsidRPr="0083567B">
        <w:rPr>
          <w:rFonts w:ascii="Book Antiqua" w:hAnsi="Book Antiqua" w:cs="宋体"/>
          <w:sz w:val="24"/>
          <w:szCs w:val="24"/>
          <w:lang w:eastAsia="zh-CN"/>
        </w:rPr>
        <w:t xml:space="preserve"> N, </w:t>
      </w:r>
      <w:proofErr w:type="spellStart"/>
      <w:r w:rsidRPr="0083567B">
        <w:rPr>
          <w:rFonts w:ascii="Book Antiqua" w:hAnsi="Book Antiqua" w:cs="宋体"/>
          <w:sz w:val="24"/>
          <w:szCs w:val="24"/>
          <w:lang w:eastAsia="zh-CN"/>
        </w:rPr>
        <w:t>Kultti</w:t>
      </w:r>
      <w:proofErr w:type="spellEnd"/>
      <w:r w:rsidRPr="0083567B">
        <w:rPr>
          <w:rFonts w:ascii="Book Antiqua" w:hAnsi="Book Antiqua" w:cs="宋体"/>
          <w:sz w:val="24"/>
          <w:szCs w:val="24"/>
          <w:lang w:eastAsia="zh-CN"/>
        </w:rPr>
        <w:t xml:space="preserve"> A, </w:t>
      </w:r>
      <w:proofErr w:type="spellStart"/>
      <w:r w:rsidRPr="0083567B">
        <w:rPr>
          <w:rFonts w:ascii="Book Antiqua" w:hAnsi="Book Antiqua" w:cs="宋体"/>
          <w:sz w:val="24"/>
          <w:szCs w:val="24"/>
          <w:lang w:eastAsia="zh-CN"/>
        </w:rPr>
        <w:t>Tammi</w:t>
      </w:r>
      <w:proofErr w:type="spellEnd"/>
      <w:r w:rsidRPr="0083567B">
        <w:rPr>
          <w:rFonts w:ascii="Book Antiqua" w:hAnsi="Book Antiqua" w:cs="宋体"/>
          <w:sz w:val="24"/>
          <w:szCs w:val="24"/>
          <w:lang w:eastAsia="zh-CN"/>
        </w:rPr>
        <w:t xml:space="preserve"> MI, </w:t>
      </w:r>
      <w:proofErr w:type="spellStart"/>
      <w:r w:rsidRPr="0083567B">
        <w:rPr>
          <w:rFonts w:ascii="Book Antiqua" w:hAnsi="Book Antiqua" w:cs="宋体"/>
          <w:sz w:val="24"/>
          <w:szCs w:val="24"/>
          <w:lang w:eastAsia="zh-CN"/>
        </w:rPr>
        <w:t>Flamion</w:t>
      </w:r>
      <w:proofErr w:type="spellEnd"/>
      <w:r w:rsidRPr="0083567B">
        <w:rPr>
          <w:rFonts w:ascii="Book Antiqua" w:hAnsi="Book Antiqua" w:cs="宋体"/>
          <w:sz w:val="24"/>
          <w:szCs w:val="24"/>
          <w:lang w:eastAsia="zh-CN"/>
        </w:rPr>
        <w:t xml:space="preserve"> B. Synthesis and fragmentation of hyaluronan in renal </w:t>
      </w:r>
      <w:proofErr w:type="spellStart"/>
      <w:r w:rsidRPr="0083567B">
        <w:rPr>
          <w:rFonts w:ascii="Book Antiqua" w:hAnsi="Book Antiqua" w:cs="宋体"/>
          <w:sz w:val="24"/>
          <w:szCs w:val="24"/>
          <w:lang w:eastAsia="zh-CN"/>
        </w:rPr>
        <w:t>ischaemia</w:t>
      </w:r>
      <w:proofErr w:type="spellEnd"/>
      <w:r w:rsidRPr="0083567B">
        <w:rPr>
          <w:rFonts w:ascii="Book Antiqua" w:hAnsi="Book Antiqua" w:cs="宋体"/>
          <w:sz w:val="24"/>
          <w:szCs w:val="24"/>
          <w:lang w:eastAsia="zh-CN"/>
        </w:rPr>
        <w:t xml:space="preserve">. </w:t>
      </w:r>
      <w:proofErr w:type="spellStart"/>
      <w:r w:rsidRPr="0083567B">
        <w:rPr>
          <w:rFonts w:ascii="Book Antiqua" w:hAnsi="Book Antiqua" w:cs="宋体"/>
          <w:i/>
          <w:iCs/>
          <w:sz w:val="24"/>
          <w:szCs w:val="24"/>
          <w:lang w:eastAsia="zh-CN"/>
        </w:rPr>
        <w:t>Nephrol</w:t>
      </w:r>
      <w:proofErr w:type="spellEnd"/>
      <w:r w:rsidRPr="0083567B">
        <w:rPr>
          <w:rFonts w:ascii="Book Antiqua" w:hAnsi="Book Antiqua" w:cs="宋体"/>
          <w:i/>
          <w:iCs/>
          <w:sz w:val="24"/>
          <w:szCs w:val="24"/>
          <w:lang w:eastAsia="zh-CN"/>
        </w:rPr>
        <w:t xml:space="preserve"> Dial Transplant</w:t>
      </w:r>
      <w:r w:rsidRPr="0083567B">
        <w:rPr>
          <w:rFonts w:ascii="Book Antiqua" w:hAnsi="Book Antiqua" w:cs="宋体"/>
          <w:sz w:val="24"/>
          <w:szCs w:val="24"/>
          <w:lang w:eastAsia="zh-CN"/>
        </w:rPr>
        <w:t xml:space="preserve"> 2012; </w:t>
      </w:r>
      <w:r w:rsidRPr="0083567B">
        <w:rPr>
          <w:rFonts w:ascii="Book Antiqua" w:hAnsi="Book Antiqua" w:cs="宋体"/>
          <w:b/>
          <w:bCs/>
          <w:sz w:val="24"/>
          <w:szCs w:val="24"/>
          <w:lang w:eastAsia="zh-CN"/>
        </w:rPr>
        <w:t>27</w:t>
      </w:r>
      <w:r w:rsidRPr="0083567B">
        <w:rPr>
          <w:rFonts w:ascii="Book Antiqua" w:hAnsi="Book Antiqua" w:cs="宋体"/>
          <w:sz w:val="24"/>
          <w:szCs w:val="24"/>
          <w:lang w:eastAsia="zh-CN"/>
        </w:rPr>
        <w:t>: 3771-3781 [PMID: 22529164 DOI: 10.1093/</w:t>
      </w:r>
      <w:proofErr w:type="spellStart"/>
      <w:r w:rsidRPr="0083567B">
        <w:rPr>
          <w:rFonts w:ascii="Book Antiqua" w:hAnsi="Book Antiqua" w:cs="宋体"/>
          <w:sz w:val="24"/>
          <w:szCs w:val="24"/>
          <w:lang w:eastAsia="zh-CN"/>
        </w:rPr>
        <w:t>ndt</w:t>
      </w:r>
      <w:proofErr w:type="spellEnd"/>
      <w:r w:rsidRPr="0083567B">
        <w:rPr>
          <w:rFonts w:ascii="Book Antiqua" w:hAnsi="Book Antiqua" w:cs="宋体"/>
          <w:sz w:val="24"/>
          <w:szCs w:val="24"/>
          <w:lang w:eastAsia="zh-CN"/>
        </w:rPr>
        <w:t>/gfs098]</w:t>
      </w:r>
    </w:p>
    <w:p w14:paraId="5386A44F"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t xml:space="preserve">46 </w:t>
      </w:r>
      <w:r w:rsidRPr="0083567B">
        <w:rPr>
          <w:rFonts w:ascii="Book Antiqua" w:hAnsi="Book Antiqua" w:cs="宋体"/>
          <w:b/>
          <w:bCs/>
          <w:sz w:val="24"/>
          <w:szCs w:val="24"/>
          <w:lang w:eastAsia="zh-CN"/>
        </w:rPr>
        <w:t>Andre B</w:t>
      </w:r>
      <w:r w:rsidRPr="0083567B">
        <w:rPr>
          <w:rFonts w:ascii="Book Antiqua" w:hAnsi="Book Antiqua" w:cs="宋体"/>
          <w:sz w:val="24"/>
          <w:szCs w:val="24"/>
          <w:lang w:eastAsia="zh-CN"/>
        </w:rPr>
        <w:t xml:space="preserve">, </w:t>
      </w:r>
      <w:proofErr w:type="spellStart"/>
      <w:r w:rsidRPr="0083567B">
        <w:rPr>
          <w:rFonts w:ascii="Book Antiqua" w:hAnsi="Book Antiqua" w:cs="宋体"/>
          <w:sz w:val="24"/>
          <w:szCs w:val="24"/>
          <w:lang w:eastAsia="zh-CN"/>
        </w:rPr>
        <w:t>Duterme</w:t>
      </w:r>
      <w:proofErr w:type="spellEnd"/>
      <w:r w:rsidRPr="0083567B">
        <w:rPr>
          <w:rFonts w:ascii="Book Antiqua" w:hAnsi="Book Antiqua" w:cs="宋体"/>
          <w:sz w:val="24"/>
          <w:szCs w:val="24"/>
          <w:lang w:eastAsia="zh-CN"/>
        </w:rPr>
        <w:t xml:space="preserve"> C, Van </w:t>
      </w:r>
      <w:proofErr w:type="spellStart"/>
      <w:r w:rsidRPr="0083567B">
        <w:rPr>
          <w:rFonts w:ascii="Book Antiqua" w:hAnsi="Book Antiqua" w:cs="宋体"/>
          <w:sz w:val="24"/>
          <w:szCs w:val="24"/>
          <w:lang w:eastAsia="zh-CN"/>
        </w:rPr>
        <w:t>Moer</w:t>
      </w:r>
      <w:proofErr w:type="spellEnd"/>
      <w:r w:rsidRPr="0083567B">
        <w:rPr>
          <w:rFonts w:ascii="Book Antiqua" w:hAnsi="Book Antiqua" w:cs="宋体"/>
          <w:sz w:val="24"/>
          <w:szCs w:val="24"/>
          <w:lang w:eastAsia="zh-CN"/>
        </w:rPr>
        <w:t xml:space="preserve"> K, </w:t>
      </w:r>
      <w:proofErr w:type="spellStart"/>
      <w:r w:rsidRPr="0083567B">
        <w:rPr>
          <w:rFonts w:ascii="Book Antiqua" w:hAnsi="Book Antiqua" w:cs="宋体"/>
          <w:sz w:val="24"/>
          <w:szCs w:val="24"/>
          <w:lang w:eastAsia="zh-CN"/>
        </w:rPr>
        <w:t>Mertens-Strijthagen</w:t>
      </w:r>
      <w:proofErr w:type="spellEnd"/>
      <w:r w:rsidRPr="0083567B">
        <w:rPr>
          <w:rFonts w:ascii="Book Antiqua" w:hAnsi="Book Antiqua" w:cs="宋体"/>
          <w:sz w:val="24"/>
          <w:szCs w:val="24"/>
          <w:lang w:eastAsia="zh-CN"/>
        </w:rPr>
        <w:t xml:space="preserve"> J, </w:t>
      </w:r>
      <w:proofErr w:type="spellStart"/>
      <w:r w:rsidRPr="0083567B">
        <w:rPr>
          <w:rFonts w:ascii="Book Antiqua" w:hAnsi="Book Antiqua" w:cs="宋体"/>
          <w:sz w:val="24"/>
          <w:szCs w:val="24"/>
          <w:lang w:eastAsia="zh-CN"/>
        </w:rPr>
        <w:t>Jadot</w:t>
      </w:r>
      <w:proofErr w:type="spellEnd"/>
      <w:r w:rsidRPr="0083567B">
        <w:rPr>
          <w:rFonts w:ascii="Book Antiqua" w:hAnsi="Book Antiqua" w:cs="宋体"/>
          <w:sz w:val="24"/>
          <w:szCs w:val="24"/>
          <w:lang w:eastAsia="zh-CN"/>
        </w:rPr>
        <w:t xml:space="preserve"> M, </w:t>
      </w:r>
      <w:proofErr w:type="spellStart"/>
      <w:r w:rsidRPr="0083567B">
        <w:rPr>
          <w:rFonts w:ascii="Book Antiqua" w:hAnsi="Book Antiqua" w:cs="宋体"/>
          <w:sz w:val="24"/>
          <w:szCs w:val="24"/>
          <w:lang w:eastAsia="zh-CN"/>
        </w:rPr>
        <w:t>Flamion</w:t>
      </w:r>
      <w:proofErr w:type="spellEnd"/>
      <w:r w:rsidRPr="0083567B">
        <w:rPr>
          <w:rFonts w:ascii="Book Antiqua" w:hAnsi="Book Antiqua" w:cs="宋体"/>
          <w:sz w:val="24"/>
          <w:szCs w:val="24"/>
          <w:lang w:eastAsia="zh-CN"/>
        </w:rPr>
        <w:t xml:space="preserve"> B. Hyal2 is a </w:t>
      </w:r>
      <w:proofErr w:type="spellStart"/>
      <w:r w:rsidRPr="0083567B">
        <w:rPr>
          <w:rFonts w:ascii="Book Antiqua" w:hAnsi="Book Antiqua" w:cs="宋体"/>
          <w:sz w:val="24"/>
          <w:szCs w:val="24"/>
          <w:lang w:eastAsia="zh-CN"/>
        </w:rPr>
        <w:t>glycosylphosphatidylinositol</w:t>
      </w:r>
      <w:proofErr w:type="spellEnd"/>
      <w:r w:rsidRPr="0083567B">
        <w:rPr>
          <w:rFonts w:ascii="Book Antiqua" w:hAnsi="Book Antiqua" w:cs="宋体"/>
          <w:sz w:val="24"/>
          <w:szCs w:val="24"/>
          <w:lang w:eastAsia="zh-CN"/>
        </w:rPr>
        <w:t xml:space="preserve">-anchored, lipid raft-associated </w:t>
      </w:r>
      <w:proofErr w:type="spellStart"/>
      <w:r w:rsidRPr="0083567B">
        <w:rPr>
          <w:rFonts w:ascii="Book Antiqua" w:hAnsi="Book Antiqua" w:cs="宋体"/>
          <w:sz w:val="24"/>
          <w:szCs w:val="24"/>
          <w:lang w:eastAsia="zh-CN"/>
        </w:rPr>
        <w:t>hyaluronidase</w:t>
      </w:r>
      <w:proofErr w:type="spellEnd"/>
      <w:r w:rsidRPr="0083567B">
        <w:rPr>
          <w:rFonts w:ascii="Book Antiqua" w:hAnsi="Book Antiqua" w:cs="宋体"/>
          <w:sz w:val="24"/>
          <w:szCs w:val="24"/>
          <w:lang w:eastAsia="zh-CN"/>
        </w:rPr>
        <w:t xml:space="preserve">. </w:t>
      </w:r>
      <w:proofErr w:type="spellStart"/>
      <w:r w:rsidRPr="0083567B">
        <w:rPr>
          <w:rFonts w:ascii="Book Antiqua" w:hAnsi="Book Antiqua" w:cs="宋体"/>
          <w:i/>
          <w:iCs/>
          <w:sz w:val="24"/>
          <w:szCs w:val="24"/>
          <w:lang w:eastAsia="zh-CN"/>
        </w:rPr>
        <w:t>Biochem</w:t>
      </w:r>
      <w:proofErr w:type="spellEnd"/>
      <w:r w:rsidRPr="0083567B">
        <w:rPr>
          <w:rFonts w:ascii="Book Antiqua" w:hAnsi="Book Antiqua" w:cs="宋体"/>
          <w:i/>
          <w:iCs/>
          <w:sz w:val="24"/>
          <w:szCs w:val="24"/>
          <w:lang w:eastAsia="zh-CN"/>
        </w:rPr>
        <w:t xml:space="preserve"> </w:t>
      </w:r>
      <w:proofErr w:type="spellStart"/>
      <w:r w:rsidRPr="0083567B">
        <w:rPr>
          <w:rFonts w:ascii="Book Antiqua" w:hAnsi="Book Antiqua" w:cs="宋体"/>
          <w:i/>
          <w:iCs/>
          <w:sz w:val="24"/>
          <w:szCs w:val="24"/>
          <w:lang w:eastAsia="zh-CN"/>
        </w:rPr>
        <w:lastRenderedPageBreak/>
        <w:t>Biophys</w:t>
      </w:r>
      <w:proofErr w:type="spellEnd"/>
      <w:r w:rsidRPr="0083567B">
        <w:rPr>
          <w:rFonts w:ascii="Book Antiqua" w:hAnsi="Book Antiqua" w:cs="宋体"/>
          <w:i/>
          <w:iCs/>
          <w:sz w:val="24"/>
          <w:szCs w:val="24"/>
          <w:lang w:eastAsia="zh-CN"/>
        </w:rPr>
        <w:t xml:space="preserve"> Res </w:t>
      </w:r>
      <w:proofErr w:type="spellStart"/>
      <w:r w:rsidRPr="0083567B">
        <w:rPr>
          <w:rFonts w:ascii="Book Antiqua" w:hAnsi="Book Antiqua" w:cs="宋体"/>
          <w:i/>
          <w:iCs/>
          <w:sz w:val="24"/>
          <w:szCs w:val="24"/>
          <w:lang w:eastAsia="zh-CN"/>
        </w:rPr>
        <w:t>Commun</w:t>
      </w:r>
      <w:proofErr w:type="spellEnd"/>
      <w:r w:rsidRPr="0083567B">
        <w:rPr>
          <w:rFonts w:ascii="Book Antiqua" w:hAnsi="Book Antiqua" w:cs="宋体"/>
          <w:sz w:val="24"/>
          <w:szCs w:val="24"/>
          <w:lang w:eastAsia="zh-CN"/>
        </w:rPr>
        <w:t xml:space="preserve"> 2011; </w:t>
      </w:r>
      <w:r w:rsidRPr="0083567B">
        <w:rPr>
          <w:rFonts w:ascii="Book Antiqua" w:hAnsi="Book Antiqua" w:cs="宋体"/>
          <w:b/>
          <w:bCs/>
          <w:sz w:val="24"/>
          <w:szCs w:val="24"/>
          <w:lang w:eastAsia="zh-CN"/>
        </w:rPr>
        <w:t>411</w:t>
      </w:r>
      <w:r w:rsidRPr="0083567B">
        <w:rPr>
          <w:rFonts w:ascii="Book Antiqua" w:hAnsi="Book Antiqua" w:cs="宋体"/>
          <w:sz w:val="24"/>
          <w:szCs w:val="24"/>
          <w:lang w:eastAsia="zh-CN"/>
        </w:rPr>
        <w:t>: 175-179 [PMID: 21740893 DOI: 10.1016/j.bbrc.2011.06.125]</w:t>
      </w:r>
    </w:p>
    <w:p w14:paraId="6F5A4908" w14:textId="77777777" w:rsidR="0083567B" w:rsidRPr="0083567B" w:rsidRDefault="0083567B" w:rsidP="0083567B">
      <w:pPr>
        <w:spacing w:after="0" w:line="360" w:lineRule="auto"/>
        <w:jc w:val="both"/>
        <w:rPr>
          <w:rFonts w:ascii="Book Antiqua" w:hAnsi="Book Antiqua" w:cs="宋体"/>
          <w:sz w:val="24"/>
          <w:szCs w:val="24"/>
          <w:lang w:eastAsia="zh-CN"/>
        </w:rPr>
      </w:pPr>
      <w:r w:rsidRPr="0083567B">
        <w:rPr>
          <w:rFonts w:ascii="Book Antiqua" w:hAnsi="Book Antiqua" w:cs="宋体"/>
          <w:sz w:val="24"/>
          <w:szCs w:val="24"/>
          <w:lang w:eastAsia="zh-CN"/>
        </w:rPr>
        <w:t xml:space="preserve">47 </w:t>
      </w:r>
      <w:r w:rsidRPr="0083567B">
        <w:rPr>
          <w:rFonts w:ascii="Book Antiqua" w:hAnsi="Book Antiqua" w:cs="宋体"/>
          <w:b/>
          <w:bCs/>
          <w:sz w:val="24"/>
          <w:szCs w:val="24"/>
          <w:lang w:eastAsia="zh-CN"/>
        </w:rPr>
        <w:t>Ikegami-Kawai M</w:t>
      </w:r>
      <w:r w:rsidRPr="0083567B">
        <w:rPr>
          <w:rFonts w:ascii="Book Antiqua" w:hAnsi="Book Antiqua" w:cs="宋体"/>
          <w:sz w:val="24"/>
          <w:szCs w:val="24"/>
          <w:lang w:eastAsia="zh-CN"/>
        </w:rPr>
        <w:t xml:space="preserve">, Suzuki A, </w:t>
      </w:r>
      <w:proofErr w:type="spellStart"/>
      <w:r w:rsidRPr="0083567B">
        <w:rPr>
          <w:rFonts w:ascii="Book Antiqua" w:hAnsi="Book Antiqua" w:cs="宋体"/>
          <w:sz w:val="24"/>
          <w:szCs w:val="24"/>
          <w:lang w:eastAsia="zh-CN"/>
        </w:rPr>
        <w:t>Karita</w:t>
      </w:r>
      <w:proofErr w:type="spellEnd"/>
      <w:r w:rsidRPr="0083567B">
        <w:rPr>
          <w:rFonts w:ascii="Book Antiqua" w:hAnsi="Book Antiqua" w:cs="宋体"/>
          <w:sz w:val="24"/>
          <w:szCs w:val="24"/>
          <w:lang w:eastAsia="zh-CN"/>
        </w:rPr>
        <w:t xml:space="preserve"> I, Takahashi T. Increased </w:t>
      </w:r>
      <w:proofErr w:type="spellStart"/>
      <w:r w:rsidRPr="0083567B">
        <w:rPr>
          <w:rFonts w:ascii="Book Antiqua" w:hAnsi="Book Antiqua" w:cs="宋体"/>
          <w:sz w:val="24"/>
          <w:szCs w:val="24"/>
          <w:lang w:eastAsia="zh-CN"/>
        </w:rPr>
        <w:t>hyaluronidase</w:t>
      </w:r>
      <w:proofErr w:type="spellEnd"/>
      <w:r w:rsidRPr="0083567B">
        <w:rPr>
          <w:rFonts w:ascii="Book Antiqua" w:hAnsi="Book Antiqua" w:cs="宋体"/>
          <w:sz w:val="24"/>
          <w:szCs w:val="24"/>
          <w:lang w:eastAsia="zh-CN"/>
        </w:rPr>
        <w:t xml:space="preserve"> activity in the kidney of </w:t>
      </w:r>
      <w:proofErr w:type="spellStart"/>
      <w:r w:rsidRPr="0083567B">
        <w:rPr>
          <w:rFonts w:ascii="Book Antiqua" w:hAnsi="Book Antiqua" w:cs="宋体"/>
          <w:sz w:val="24"/>
          <w:szCs w:val="24"/>
          <w:lang w:eastAsia="zh-CN"/>
        </w:rPr>
        <w:t>streptozotocin</w:t>
      </w:r>
      <w:proofErr w:type="spellEnd"/>
      <w:r w:rsidRPr="0083567B">
        <w:rPr>
          <w:rFonts w:ascii="Book Antiqua" w:hAnsi="Book Antiqua" w:cs="宋体"/>
          <w:sz w:val="24"/>
          <w:szCs w:val="24"/>
          <w:lang w:eastAsia="zh-CN"/>
        </w:rPr>
        <w:t xml:space="preserve">-induced diabetic rats. </w:t>
      </w:r>
      <w:r w:rsidRPr="0083567B">
        <w:rPr>
          <w:rFonts w:ascii="Book Antiqua" w:hAnsi="Book Antiqua" w:cs="宋体"/>
          <w:i/>
          <w:iCs/>
          <w:sz w:val="24"/>
          <w:szCs w:val="24"/>
          <w:lang w:eastAsia="zh-CN"/>
        </w:rPr>
        <w:t xml:space="preserve">J </w:t>
      </w:r>
      <w:proofErr w:type="spellStart"/>
      <w:r w:rsidRPr="0083567B">
        <w:rPr>
          <w:rFonts w:ascii="Book Antiqua" w:hAnsi="Book Antiqua" w:cs="宋体"/>
          <w:i/>
          <w:iCs/>
          <w:sz w:val="24"/>
          <w:szCs w:val="24"/>
          <w:lang w:eastAsia="zh-CN"/>
        </w:rPr>
        <w:t>Biochem</w:t>
      </w:r>
      <w:proofErr w:type="spellEnd"/>
      <w:r w:rsidRPr="0083567B">
        <w:rPr>
          <w:rFonts w:ascii="Book Antiqua" w:hAnsi="Book Antiqua" w:cs="宋体"/>
          <w:sz w:val="24"/>
          <w:szCs w:val="24"/>
          <w:lang w:eastAsia="zh-CN"/>
        </w:rPr>
        <w:t xml:space="preserve"> 2003; </w:t>
      </w:r>
      <w:r w:rsidRPr="0083567B">
        <w:rPr>
          <w:rFonts w:ascii="Book Antiqua" w:hAnsi="Book Antiqua" w:cs="宋体"/>
          <w:b/>
          <w:bCs/>
          <w:sz w:val="24"/>
          <w:szCs w:val="24"/>
          <w:lang w:eastAsia="zh-CN"/>
        </w:rPr>
        <w:t>134</w:t>
      </w:r>
      <w:r w:rsidRPr="0083567B">
        <w:rPr>
          <w:rFonts w:ascii="Book Antiqua" w:hAnsi="Book Antiqua" w:cs="宋体"/>
          <w:sz w:val="24"/>
          <w:szCs w:val="24"/>
          <w:lang w:eastAsia="zh-CN"/>
        </w:rPr>
        <w:t>: 875-880 [PMID: 14769877 DOI: 10.1093/</w:t>
      </w:r>
      <w:proofErr w:type="spellStart"/>
      <w:r w:rsidRPr="0083567B">
        <w:rPr>
          <w:rFonts w:ascii="Book Antiqua" w:hAnsi="Book Antiqua" w:cs="宋体"/>
          <w:sz w:val="24"/>
          <w:szCs w:val="24"/>
          <w:lang w:eastAsia="zh-CN"/>
        </w:rPr>
        <w:t>jb</w:t>
      </w:r>
      <w:proofErr w:type="spellEnd"/>
      <w:r w:rsidRPr="0083567B">
        <w:rPr>
          <w:rFonts w:ascii="Book Antiqua" w:hAnsi="Book Antiqua" w:cs="宋体"/>
          <w:sz w:val="24"/>
          <w:szCs w:val="24"/>
          <w:lang w:eastAsia="zh-CN"/>
        </w:rPr>
        <w:t>/mvg214]</w:t>
      </w:r>
    </w:p>
    <w:p w14:paraId="6146E4F4" w14:textId="21BB671A" w:rsidR="00A56124" w:rsidRPr="0083567B" w:rsidRDefault="001060BB" w:rsidP="0083567B">
      <w:pPr>
        <w:spacing w:after="0" w:line="360" w:lineRule="auto"/>
        <w:jc w:val="both"/>
        <w:rPr>
          <w:rFonts w:ascii="Book Antiqua" w:hAnsi="Book Antiqua" w:cs="Arial"/>
          <w:b/>
          <w:sz w:val="24"/>
          <w:szCs w:val="24"/>
          <w:lang w:eastAsia="zh-CN"/>
        </w:rPr>
      </w:pPr>
      <w:r>
        <w:rPr>
          <w:rFonts w:ascii="Book Antiqua" w:hAnsi="Book Antiqua" w:cs="Arial" w:hint="eastAsia"/>
          <w:b/>
          <w:sz w:val="24"/>
          <w:szCs w:val="24"/>
          <w:lang w:eastAsia="zh-CN"/>
        </w:rPr>
        <w:t xml:space="preserve"> </w:t>
      </w:r>
    </w:p>
    <w:p w14:paraId="77CA57A7" w14:textId="39467942" w:rsidR="00A56124" w:rsidRPr="00C776BF" w:rsidRDefault="00A56124" w:rsidP="00C776BF">
      <w:pPr>
        <w:spacing w:after="0" w:line="360" w:lineRule="auto"/>
        <w:jc w:val="right"/>
        <w:rPr>
          <w:rFonts w:ascii="Book Antiqua" w:hAnsi="Book Antiqua"/>
          <w:b/>
          <w:sz w:val="24"/>
          <w:szCs w:val="24"/>
          <w:lang w:eastAsia="zh-CN"/>
        </w:rPr>
      </w:pPr>
      <w:r w:rsidRPr="00C776BF">
        <w:rPr>
          <w:rFonts w:ascii="Book Antiqua" w:hAnsi="Book Antiqua"/>
          <w:b/>
          <w:sz w:val="24"/>
          <w:szCs w:val="24"/>
        </w:rPr>
        <w:t xml:space="preserve">P-Reviewer: </w:t>
      </w:r>
      <w:proofErr w:type="spellStart"/>
      <w:r w:rsidR="006404F3" w:rsidRPr="00C776BF">
        <w:rPr>
          <w:rFonts w:ascii="Book Antiqua" w:hAnsi="Book Antiqua" w:cs="Tahoma"/>
          <w:color w:val="000000"/>
          <w:sz w:val="24"/>
          <w:szCs w:val="24"/>
        </w:rPr>
        <w:t>Hwu</w:t>
      </w:r>
      <w:proofErr w:type="spellEnd"/>
      <w:r w:rsidR="006404F3" w:rsidRPr="00C776BF">
        <w:rPr>
          <w:rFonts w:ascii="Book Antiqua" w:hAnsi="Book Antiqua" w:cs="Tahoma"/>
          <w:color w:val="000000"/>
          <w:sz w:val="24"/>
          <w:szCs w:val="24"/>
          <w:lang w:eastAsia="zh-CN"/>
        </w:rPr>
        <w:t xml:space="preserve"> CM, </w:t>
      </w:r>
      <w:proofErr w:type="spellStart"/>
      <w:r w:rsidR="006404F3" w:rsidRPr="00C776BF">
        <w:rPr>
          <w:rFonts w:ascii="Book Antiqua" w:hAnsi="Book Antiqua" w:cs="Tahoma"/>
          <w:color w:val="000000"/>
          <w:sz w:val="24"/>
          <w:szCs w:val="24"/>
        </w:rPr>
        <w:t>Sanlioglu</w:t>
      </w:r>
      <w:proofErr w:type="spellEnd"/>
      <w:r w:rsidR="006404F3" w:rsidRPr="00C776BF">
        <w:rPr>
          <w:rFonts w:ascii="Book Antiqua" w:hAnsi="Book Antiqua" w:cs="Tahoma"/>
          <w:color w:val="000000"/>
          <w:sz w:val="24"/>
          <w:szCs w:val="24"/>
          <w:lang w:eastAsia="zh-CN"/>
        </w:rPr>
        <w:t xml:space="preserve"> AD, </w:t>
      </w:r>
      <w:r w:rsidR="006404F3" w:rsidRPr="00C776BF">
        <w:rPr>
          <w:rFonts w:ascii="Book Antiqua" w:hAnsi="Book Antiqua" w:cs="Tahoma"/>
          <w:color w:val="000000"/>
          <w:sz w:val="24"/>
          <w:szCs w:val="24"/>
        </w:rPr>
        <w:t>Sanchez</w:t>
      </w:r>
      <w:r w:rsidR="006404F3" w:rsidRPr="00C776BF">
        <w:rPr>
          <w:rFonts w:ascii="Book Antiqua" w:hAnsi="Book Antiqua" w:cs="Tahoma"/>
          <w:color w:val="000000"/>
          <w:sz w:val="24"/>
          <w:szCs w:val="24"/>
          <w:lang w:eastAsia="zh-CN"/>
        </w:rPr>
        <w:t xml:space="preserve"> R, </w:t>
      </w:r>
      <w:r w:rsidR="006404F3" w:rsidRPr="00C776BF">
        <w:rPr>
          <w:rFonts w:ascii="Book Antiqua" w:hAnsi="Book Antiqua" w:cs="Tahoma"/>
          <w:color w:val="000000"/>
          <w:sz w:val="24"/>
          <w:szCs w:val="24"/>
        </w:rPr>
        <w:t>Wu</w:t>
      </w:r>
      <w:r w:rsidR="006404F3" w:rsidRPr="00C776BF">
        <w:rPr>
          <w:rFonts w:ascii="Book Antiqua" w:hAnsi="Book Antiqua" w:cs="Tahoma"/>
          <w:color w:val="000000"/>
          <w:sz w:val="24"/>
          <w:szCs w:val="24"/>
          <w:lang w:eastAsia="zh-CN"/>
        </w:rPr>
        <w:t xml:space="preserve"> CS </w:t>
      </w:r>
      <w:r w:rsidRPr="00C776BF">
        <w:rPr>
          <w:rFonts w:ascii="Book Antiqua" w:hAnsi="Book Antiqua"/>
          <w:b/>
          <w:sz w:val="24"/>
          <w:szCs w:val="24"/>
        </w:rPr>
        <w:t xml:space="preserve">S-Editor: </w:t>
      </w:r>
      <w:proofErr w:type="spellStart"/>
      <w:r w:rsidRPr="00C776BF">
        <w:rPr>
          <w:rFonts w:ascii="Book Antiqua" w:hAnsi="Book Antiqua"/>
          <w:sz w:val="24"/>
          <w:szCs w:val="24"/>
        </w:rPr>
        <w:t>Ji</w:t>
      </w:r>
      <w:proofErr w:type="spellEnd"/>
      <w:r w:rsidRPr="00C776BF">
        <w:rPr>
          <w:rFonts w:ascii="Book Antiqua" w:hAnsi="Book Antiqua"/>
          <w:sz w:val="24"/>
          <w:szCs w:val="24"/>
        </w:rPr>
        <w:t xml:space="preserve"> FF</w:t>
      </w:r>
      <w:r w:rsidRPr="00C776BF">
        <w:rPr>
          <w:rFonts w:ascii="Book Antiqua" w:hAnsi="Book Antiqua"/>
          <w:b/>
          <w:sz w:val="24"/>
          <w:szCs w:val="24"/>
        </w:rPr>
        <w:t xml:space="preserve"> L-Editor: E-Editor:</w:t>
      </w:r>
    </w:p>
    <w:p w14:paraId="74F065B5" w14:textId="457AD022" w:rsidR="00A56124" w:rsidRDefault="00A56124">
      <w:pPr>
        <w:spacing w:after="0" w:line="240" w:lineRule="auto"/>
        <w:rPr>
          <w:rFonts w:ascii="Book Antiqua" w:hAnsi="Book Antiqua"/>
          <w:b/>
          <w:sz w:val="24"/>
          <w:szCs w:val="24"/>
          <w:lang w:eastAsia="zh-CN"/>
        </w:rPr>
      </w:pPr>
      <w:r>
        <w:rPr>
          <w:rFonts w:ascii="Book Antiqua" w:hAnsi="Book Antiqua"/>
          <w:b/>
          <w:sz w:val="24"/>
          <w:szCs w:val="24"/>
          <w:lang w:eastAsia="zh-CN"/>
        </w:rPr>
        <w:br w:type="page"/>
      </w:r>
    </w:p>
    <w:p w14:paraId="502F45AE" w14:textId="594BFDF0" w:rsidR="00740282" w:rsidRPr="00A56124" w:rsidRDefault="00A56124" w:rsidP="00160C5A">
      <w:pPr>
        <w:spacing w:after="0" w:line="360" w:lineRule="auto"/>
        <w:jc w:val="both"/>
        <w:rPr>
          <w:rFonts w:ascii="Book Antiqua" w:hAnsi="Book Antiqua" w:cs="Arial"/>
          <w:b/>
          <w:sz w:val="24"/>
          <w:szCs w:val="24"/>
        </w:rPr>
      </w:pPr>
      <w:r w:rsidRPr="00A56124">
        <w:rPr>
          <w:rFonts w:ascii="Book Antiqua" w:hAnsi="Book Antiqua" w:cs="Arial"/>
          <w:b/>
          <w:sz w:val="24"/>
          <w:szCs w:val="24"/>
        </w:rPr>
        <w:lastRenderedPageBreak/>
        <w:t>Table 1</w:t>
      </w:r>
      <w:r w:rsidR="00740282" w:rsidRPr="00A56124">
        <w:rPr>
          <w:rFonts w:ascii="Book Antiqua" w:hAnsi="Book Antiqua" w:cs="Arial"/>
          <w:b/>
          <w:sz w:val="24"/>
          <w:szCs w:val="24"/>
        </w:rPr>
        <w:t xml:space="preserve"> The top Associated Networks</w:t>
      </w:r>
      <w:r w:rsidR="00740282" w:rsidRPr="00A56124">
        <w:rPr>
          <w:rFonts w:ascii="Book Antiqua" w:hAnsi="Book Antiqua" w:cs="Arial"/>
          <w:sz w:val="24"/>
          <w:szCs w:val="24"/>
        </w:rPr>
        <w:t xml:space="preserve"> </w:t>
      </w:r>
      <w:r w:rsidR="00740282" w:rsidRPr="00A56124">
        <w:rPr>
          <w:rFonts w:ascii="Book Antiqua" w:hAnsi="Book Antiqua" w:cs="Arial"/>
          <w:b/>
          <w:sz w:val="24"/>
          <w:szCs w:val="24"/>
        </w:rPr>
        <w:t xml:space="preserve">from Ingenuity Pathway Analysis </w:t>
      </w:r>
    </w:p>
    <w:tbl>
      <w:tblPr>
        <w:tblStyle w:val="TableGrid"/>
        <w:tblW w:w="0" w:type="auto"/>
        <w:tblLook w:val="04A0" w:firstRow="1" w:lastRow="0" w:firstColumn="1" w:lastColumn="0" w:noHBand="0" w:noVBand="1"/>
      </w:tblPr>
      <w:tblGrid>
        <w:gridCol w:w="918"/>
        <w:gridCol w:w="8498"/>
      </w:tblGrid>
      <w:tr w:rsidR="00740282" w:rsidRPr="00160C5A" w14:paraId="602CD84B" w14:textId="77777777" w:rsidTr="00C33F63">
        <w:trPr>
          <w:trHeight w:val="269"/>
        </w:trPr>
        <w:tc>
          <w:tcPr>
            <w:tcW w:w="918" w:type="dxa"/>
          </w:tcPr>
          <w:p w14:paraId="4090F44F" w14:textId="77777777"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1</w:t>
            </w:r>
          </w:p>
        </w:tc>
        <w:tc>
          <w:tcPr>
            <w:tcW w:w="8498" w:type="dxa"/>
          </w:tcPr>
          <w:p w14:paraId="13F95B36" w14:textId="77777777"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Carbohydrate Metabolism, Small Molecule Biochemistry, Cell Signaling</w:t>
            </w:r>
          </w:p>
        </w:tc>
      </w:tr>
      <w:tr w:rsidR="00740282" w:rsidRPr="00160C5A" w14:paraId="5410B934" w14:textId="77777777" w:rsidTr="00C33F63">
        <w:trPr>
          <w:trHeight w:val="289"/>
        </w:trPr>
        <w:tc>
          <w:tcPr>
            <w:tcW w:w="918" w:type="dxa"/>
          </w:tcPr>
          <w:p w14:paraId="33729F7F" w14:textId="77777777"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2</w:t>
            </w:r>
          </w:p>
        </w:tc>
        <w:tc>
          <w:tcPr>
            <w:tcW w:w="8498" w:type="dxa"/>
          </w:tcPr>
          <w:p w14:paraId="4F5D9457" w14:textId="77777777"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Lipid Metabolism, Small Molecule Biochemistry, Drug Metabolism</w:t>
            </w:r>
          </w:p>
        </w:tc>
      </w:tr>
      <w:tr w:rsidR="00740282" w:rsidRPr="00160C5A" w14:paraId="65EDD0E1" w14:textId="77777777" w:rsidTr="00C33F63">
        <w:trPr>
          <w:trHeight w:val="289"/>
        </w:trPr>
        <w:tc>
          <w:tcPr>
            <w:tcW w:w="918" w:type="dxa"/>
          </w:tcPr>
          <w:p w14:paraId="209DD370" w14:textId="77777777"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3</w:t>
            </w:r>
          </w:p>
        </w:tc>
        <w:tc>
          <w:tcPr>
            <w:tcW w:w="8498" w:type="dxa"/>
          </w:tcPr>
          <w:p w14:paraId="61C53778" w14:textId="77777777"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Inflammatory Response, Cardiovascular System Development and Function, Lymphoid Tissue Structure and Development</w:t>
            </w:r>
          </w:p>
        </w:tc>
      </w:tr>
      <w:tr w:rsidR="00740282" w:rsidRPr="00160C5A" w14:paraId="31EFE710" w14:textId="77777777" w:rsidTr="00C33F63">
        <w:trPr>
          <w:trHeight w:val="269"/>
        </w:trPr>
        <w:tc>
          <w:tcPr>
            <w:tcW w:w="918" w:type="dxa"/>
          </w:tcPr>
          <w:p w14:paraId="6F734338" w14:textId="77777777"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4</w:t>
            </w:r>
          </w:p>
        </w:tc>
        <w:tc>
          <w:tcPr>
            <w:tcW w:w="8498" w:type="dxa"/>
          </w:tcPr>
          <w:p w14:paraId="33E6A25F" w14:textId="77777777"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Cellular Function and Maintenance, Inflammatory Response, Cell-To-Cell Signaling and Interaction</w:t>
            </w:r>
          </w:p>
        </w:tc>
      </w:tr>
      <w:tr w:rsidR="00740282" w:rsidRPr="00160C5A" w14:paraId="7CDA6436" w14:textId="77777777" w:rsidTr="00C33F63">
        <w:trPr>
          <w:trHeight w:val="289"/>
        </w:trPr>
        <w:tc>
          <w:tcPr>
            <w:tcW w:w="918" w:type="dxa"/>
          </w:tcPr>
          <w:p w14:paraId="5B800E67" w14:textId="77777777"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5</w:t>
            </w:r>
          </w:p>
        </w:tc>
        <w:tc>
          <w:tcPr>
            <w:tcW w:w="8498" w:type="dxa"/>
          </w:tcPr>
          <w:p w14:paraId="5AB56B18" w14:textId="77777777"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Cellular Movement, Hematological System Development and Function, Immune Cell Trafficking</w:t>
            </w:r>
          </w:p>
        </w:tc>
      </w:tr>
    </w:tbl>
    <w:p w14:paraId="61436C6B" w14:textId="77777777" w:rsidR="00740282" w:rsidRPr="00160C5A" w:rsidRDefault="00740282" w:rsidP="00160C5A">
      <w:pPr>
        <w:spacing w:after="0" w:line="360" w:lineRule="auto"/>
        <w:jc w:val="both"/>
        <w:rPr>
          <w:rFonts w:ascii="Book Antiqua" w:hAnsi="Book Antiqua" w:cs="Arial"/>
          <w:sz w:val="24"/>
          <w:szCs w:val="24"/>
        </w:rPr>
      </w:pPr>
    </w:p>
    <w:p w14:paraId="72A32800" w14:textId="77777777"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ab/>
      </w:r>
    </w:p>
    <w:p w14:paraId="78426DC0" w14:textId="5359C33E" w:rsidR="00A56124" w:rsidRDefault="00A56124">
      <w:pPr>
        <w:spacing w:after="0" w:line="240" w:lineRule="auto"/>
        <w:rPr>
          <w:rFonts w:ascii="Book Antiqua" w:hAnsi="Book Antiqua" w:cs="Arial"/>
          <w:sz w:val="24"/>
          <w:szCs w:val="24"/>
        </w:rPr>
      </w:pPr>
      <w:r>
        <w:rPr>
          <w:rFonts w:ascii="Book Antiqua" w:hAnsi="Book Antiqua" w:cs="Arial"/>
          <w:sz w:val="24"/>
          <w:szCs w:val="24"/>
        </w:rPr>
        <w:br w:type="page"/>
      </w:r>
    </w:p>
    <w:p w14:paraId="2779525E" w14:textId="6CF156D8" w:rsidR="00740282" w:rsidRPr="00A56124" w:rsidRDefault="00740282" w:rsidP="00160C5A">
      <w:pPr>
        <w:spacing w:after="0" w:line="360" w:lineRule="auto"/>
        <w:jc w:val="both"/>
        <w:rPr>
          <w:rFonts w:ascii="Book Antiqua" w:hAnsi="Book Antiqua" w:cs="Arial"/>
          <w:sz w:val="24"/>
          <w:szCs w:val="24"/>
        </w:rPr>
      </w:pPr>
      <w:r w:rsidRPr="00A56124">
        <w:rPr>
          <w:rFonts w:ascii="Book Antiqua" w:hAnsi="Book Antiqua" w:cs="Arial"/>
          <w:b/>
          <w:sz w:val="24"/>
          <w:szCs w:val="24"/>
        </w:rPr>
        <w:lastRenderedPageBreak/>
        <w:t xml:space="preserve">Table </w:t>
      </w:r>
      <w:r w:rsidR="00A56124" w:rsidRPr="00A56124">
        <w:rPr>
          <w:rFonts w:ascii="Book Antiqua" w:hAnsi="Book Antiqua" w:cs="Arial" w:hint="eastAsia"/>
          <w:b/>
          <w:sz w:val="24"/>
          <w:szCs w:val="24"/>
          <w:lang w:eastAsia="zh-CN"/>
        </w:rPr>
        <w:t>2</w:t>
      </w:r>
      <w:r w:rsidRPr="00A56124">
        <w:rPr>
          <w:rFonts w:ascii="Book Antiqua" w:hAnsi="Book Antiqua" w:cs="Arial"/>
          <w:b/>
          <w:sz w:val="24"/>
          <w:szCs w:val="24"/>
        </w:rPr>
        <w:t xml:space="preserve"> The top Biological Functions identified by </w:t>
      </w:r>
      <w:r w:rsidR="00A56124" w:rsidRPr="00A56124">
        <w:rPr>
          <w:rFonts w:ascii="Book Antiqua" w:hAnsi="Book Antiqua" w:cs="Arial"/>
          <w:b/>
          <w:sz w:val="24"/>
          <w:szCs w:val="24"/>
        </w:rPr>
        <w:t>Ingenuity Pathway Analysis</w:t>
      </w:r>
      <w:r w:rsidRPr="00A56124">
        <w:rPr>
          <w:rFonts w:ascii="Book Antiqua" w:hAnsi="Book Antiqua" w:cs="Arial"/>
          <w:b/>
          <w:sz w:val="24"/>
          <w:szCs w:val="24"/>
        </w:rPr>
        <w:t xml:space="preserve"> and the number of genes involved</w:t>
      </w:r>
      <w:r w:rsidRPr="00A56124">
        <w:rPr>
          <w:rFonts w:ascii="Book Antiqua" w:hAnsi="Book Antiqua" w:cs="Arial"/>
          <w:sz w:val="24"/>
          <w:szCs w:val="24"/>
        </w:rPr>
        <w:t xml:space="preserve"> </w:t>
      </w:r>
    </w:p>
    <w:tbl>
      <w:tblPr>
        <w:tblStyle w:val="TableGrid"/>
        <w:tblW w:w="0" w:type="auto"/>
        <w:tblLook w:val="04A0" w:firstRow="1" w:lastRow="0" w:firstColumn="1" w:lastColumn="0" w:noHBand="0" w:noVBand="1"/>
      </w:tblPr>
      <w:tblGrid>
        <w:gridCol w:w="5418"/>
        <w:gridCol w:w="1530"/>
      </w:tblGrid>
      <w:tr w:rsidR="00740282" w:rsidRPr="00160C5A" w14:paraId="65087E57" w14:textId="77777777" w:rsidTr="00C33F63">
        <w:tc>
          <w:tcPr>
            <w:tcW w:w="5418" w:type="dxa"/>
          </w:tcPr>
          <w:p w14:paraId="74599E1C" w14:textId="07F59CB0" w:rsidR="00740282" w:rsidRPr="00160C5A" w:rsidRDefault="00740282" w:rsidP="00160C5A">
            <w:pPr>
              <w:spacing w:after="0" w:line="360" w:lineRule="auto"/>
              <w:jc w:val="both"/>
              <w:rPr>
                <w:rFonts w:ascii="Book Antiqua" w:hAnsi="Book Antiqua" w:cs="Arial"/>
                <w:b/>
                <w:sz w:val="24"/>
                <w:szCs w:val="24"/>
              </w:rPr>
            </w:pPr>
            <w:r w:rsidRPr="00160C5A">
              <w:rPr>
                <w:rFonts w:ascii="Book Antiqua" w:hAnsi="Book Antiqua" w:cs="Arial"/>
                <w:b/>
                <w:sz w:val="24"/>
                <w:szCs w:val="24"/>
              </w:rPr>
              <w:t xml:space="preserve">Diseases and </w:t>
            </w:r>
            <w:r w:rsidR="00A56124" w:rsidRPr="00160C5A">
              <w:rPr>
                <w:rFonts w:ascii="Book Antiqua" w:hAnsi="Book Antiqua" w:cs="Arial"/>
                <w:b/>
                <w:sz w:val="24"/>
                <w:szCs w:val="24"/>
              </w:rPr>
              <w:t>d</w:t>
            </w:r>
            <w:r w:rsidRPr="00160C5A">
              <w:rPr>
                <w:rFonts w:ascii="Book Antiqua" w:hAnsi="Book Antiqua" w:cs="Arial"/>
                <w:b/>
                <w:sz w:val="24"/>
                <w:szCs w:val="24"/>
              </w:rPr>
              <w:t>isorders</w:t>
            </w:r>
          </w:p>
        </w:tc>
        <w:tc>
          <w:tcPr>
            <w:tcW w:w="1530" w:type="dxa"/>
          </w:tcPr>
          <w:p w14:paraId="2D13A0B1" w14:textId="4ADE0FD5" w:rsidR="00740282" w:rsidRPr="00160C5A" w:rsidRDefault="00740282" w:rsidP="00160C5A">
            <w:pPr>
              <w:spacing w:after="0" w:line="360" w:lineRule="auto"/>
              <w:jc w:val="both"/>
              <w:rPr>
                <w:rFonts w:ascii="Book Antiqua" w:hAnsi="Book Antiqua" w:cs="Arial"/>
                <w:b/>
                <w:sz w:val="24"/>
                <w:szCs w:val="24"/>
              </w:rPr>
            </w:pPr>
            <w:r w:rsidRPr="00160C5A">
              <w:rPr>
                <w:rFonts w:ascii="Book Antiqua" w:hAnsi="Book Antiqua" w:cs="Arial"/>
                <w:b/>
                <w:sz w:val="24"/>
                <w:szCs w:val="24"/>
              </w:rPr>
              <w:t xml:space="preserve"># of </w:t>
            </w:r>
            <w:r w:rsidR="00A56124" w:rsidRPr="00160C5A">
              <w:rPr>
                <w:rFonts w:ascii="Book Antiqua" w:hAnsi="Book Antiqua" w:cs="Arial"/>
                <w:b/>
                <w:sz w:val="24"/>
                <w:szCs w:val="24"/>
              </w:rPr>
              <w:t>g</w:t>
            </w:r>
            <w:r w:rsidRPr="00160C5A">
              <w:rPr>
                <w:rFonts w:ascii="Book Antiqua" w:hAnsi="Book Antiqua" w:cs="Arial"/>
                <w:b/>
                <w:sz w:val="24"/>
                <w:szCs w:val="24"/>
              </w:rPr>
              <w:t>enes</w:t>
            </w:r>
          </w:p>
        </w:tc>
      </w:tr>
      <w:tr w:rsidR="00740282" w:rsidRPr="00160C5A" w14:paraId="71F8576F" w14:textId="77777777" w:rsidTr="00C33F63">
        <w:tc>
          <w:tcPr>
            <w:tcW w:w="5418" w:type="dxa"/>
          </w:tcPr>
          <w:p w14:paraId="11E3B9DB" w14:textId="77777777"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Inflammatory Disease</w:t>
            </w:r>
          </w:p>
        </w:tc>
        <w:tc>
          <w:tcPr>
            <w:tcW w:w="1530" w:type="dxa"/>
          </w:tcPr>
          <w:p w14:paraId="685DCFC3" w14:textId="77777777"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218</w:t>
            </w:r>
          </w:p>
        </w:tc>
      </w:tr>
      <w:tr w:rsidR="00740282" w:rsidRPr="00160C5A" w14:paraId="2A89A7ED" w14:textId="77777777" w:rsidTr="00C33F63">
        <w:tc>
          <w:tcPr>
            <w:tcW w:w="5418" w:type="dxa"/>
          </w:tcPr>
          <w:p w14:paraId="5F3F373B" w14:textId="77777777"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Inflammatory Response</w:t>
            </w:r>
          </w:p>
        </w:tc>
        <w:tc>
          <w:tcPr>
            <w:tcW w:w="1530" w:type="dxa"/>
          </w:tcPr>
          <w:p w14:paraId="1736C0A8" w14:textId="77777777"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202</w:t>
            </w:r>
          </w:p>
        </w:tc>
      </w:tr>
      <w:tr w:rsidR="00740282" w:rsidRPr="00160C5A" w14:paraId="59EBF236" w14:textId="77777777" w:rsidTr="00C33F63">
        <w:tc>
          <w:tcPr>
            <w:tcW w:w="5418" w:type="dxa"/>
          </w:tcPr>
          <w:p w14:paraId="7DFC0017" w14:textId="77777777"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Immunological Disease</w:t>
            </w:r>
          </w:p>
        </w:tc>
        <w:tc>
          <w:tcPr>
            <w:tcW w:w="1530" w:type="dxa"/>
          </w:tcPr>
          <w:p w14:paraId="479C801F" w14:textId="77777777"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195</w:t>
            </w:r>
          </w:p>
        </w:tc>
      </w:tr>
      <w:tr w:rsidR="00740282" w:rsidRPr="00160C5A" w14:paraId="3A3DA43C" w14:textId="77777777" w:rsidTr="00C33F63">
        <w:tc>
          <w:tcPr>
            <w:tcW w:w="5418" w:type="dxa"/>
          </w:tcPr>
          <w:p w14:paraId="4BB7F05C" w14:textId="77777777"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Respiratory Disease</w:t>
            </w:r>
          </w:p>
        </w:tc>
        <w:tc>
          <w:tcPr>
            <w:tcW w:w="1530" w:type="dxa"/>
          </w:tcPr>
          <w:p w14:paraId="6A8CE517" w14:textId="77777777"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126</w:t>
            </w:r>
          </w:p>
        </w:tc>
      </w:tr>
      <w:tr w:rsidR="00740282" w:rsidRPr="00160C5A" w14:paraId="41B4F738" w14:textId="77777777" w:rsidTr="00C33F63">
        <w:tc>
          <w:tcPr>
            <w:tcW w:w="5418" w:type="dxa"/>
          </w:tcPr>
          <w:p w14:paraId="69D25574" w14:textId="77777777"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Hematological Disease</w:t>
            </w:r>
          </w:p>
        </w:tc>
        <w:tc>
          <w:tcPr>
            <w:tcW w:w="1530" w:type="dxa"/>
          </w:tcPr>
          <w:p w14:paraId="4525442B" w14:textId="77777777"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112</w:t>
            </w:r>
          </w:p>
        </w:tc>
      </w:tr>
      <w:tr w:rsidR="00740282" w:rsidRPr="00160C5A" w14:paraId="31C1F29A" w14:textId="77777777" w:rsidTr="00C33F63">
        <w:tc>
          <w:tcPr>
            <w:tcW w:w="5418" w:type="dxa"/>
          </w:tcPr>
          <w:p w14:paraId="567CF1C4" w14:textId="77777777" w:rsidR="00740282" w:rsidRPr="00160C5A" w:rsidRDefault="00740282" w:rsidP="00160C5A">
            <w:pPr>
              <w:spacing w:after="0" w:line="360" w:lineRule="auto"/>
              <w:jc w:val="both"/>
              <w:rPr>
                <w:rFonts w:ascii="Book Antiqua" w:hAnsi="Book Antiqua" w:cs="Arial"/>
                <w:b/>
                <w:sz w:val="24"/>
                <w:szCs w:val="24"/>
              </w:rPr>
            </w:pPr>
          </w:p>
        </w:tc>
        <w:tc>
          <w:tcPr>
            <w:tcW w:w="1530" w:type="dxa"/>
          </w:tcPr>
          <w:p w14:paraId="1253BE8D" w14:textId="77777777" w:rsidR="00740282" w:rsidRPr="00160C5A" w:rsidRDefault="00740282" w:rsidP="00160C5A">
            <w:pPr>
              <w:spacing w:after="0" w:line="360" w:lineRule="auto"/>
              <w:jc w:val="both"/>
              <w:rPr>
                <w:rFonts w:ascii="Book Antiqua" w:hAnsi="Book Antiqua" w:cs="Arial"/>
                <w:b/>
                <w:sz w:val="24"/>
                <w:szCs w:val="24"/>
              </w:rPr>
            </w:pPr>
          </w:p>
        </w:tc>
      </w:tr>
      <w:tr w:rsidR="00740282" w:rsidRPr="00160C5A" w14:paraId="037349C8" w14:textId="77777777" w:rsidTr="00C33F63">
        <w:tc>
          <w:tcPr>
            <w:tcW w:w="5418" w:type="dxa"/>
          </w:tcPr>
          <w:p w14:paraId="7884CD71" w14:textId="77777777" w:rsidR="00740282" w:rsidRPr="00160C5A" w:rsidRDefault="00740282" w:rsidP="00160C5A">
            <w:pPr>
              <w:spacing w:after="0" w:line="360" w:lineRule="auto"/>
              <w:jc w:val="both"/>
              <w:rPr>
                <w:rFonts w:ascii="Book Antiqua" w:hAnsi="Book Antiqua" w:cs="Arial"/>
                <w:b/>
                <w:sz w:val="24"/>
                <w:szCs w:val="24"/>
              </w:rPr>
            </w:pPr>
            <w:r w:rsidRPr="00160C5A">
              <w:rPr>
                <w:rFonts w:ascii="Book Antiqua" w:hAnsi="Book Antiqua" w:cs="Arial"/>
                <w:b/>
                <w:sz w:val="24"/>
                <w:szCs w:val="24"/>
              </w:rPr>
              <w:t>Molecular and Cellular Functions</w:t>
            </w:r>
          </w:p>
        </w:tc>
        <w:tc>
          <w:tcPr>
            <w:tcW w:w="1530" w:type="dxa"/>
          </w:tcPr>
          <w:p w14:paraId="19CA5D8A" w14:textId="3F7FBC06" w:rsidR="00740282" w:rsidRPr="00160C5A" w:rsidRDefault="00740282" w:rsidP="00160C5A">
            <w:pPr>
              <w:spacing w:after="0" w:line="360" w:lineRule="auto"/>
              <w:jc w:val="both"/>
              <w:rPr>
                <w:rFonts w:ascii="Book Antiqua" w:hAnsi="Book Antiqua" w:cs="Arial"/>
                <w:b/>
                <w:sz w:val="24"/>
                <w:szCs w:val="24"/>
              </w:rPr>
            </w:pPr>
            <w:r w:rsidRPr="00160C5A">
              <w:rPr>
                <w:rFonts w:ascii="Book Antiqua" w:hAnsi="Book Antiqua" w:cs="Arial"/>
                <w:b/>
                <w:sz w:val="24"/>
                <w:szCs w:val="24"/>
              </w:rPr>
              <w:t xml:space="preserve"># of </w:t>
            </w:r>
            <w:r w:rsidR="00A56124" w:rsidRPr="00160C5A">
              <w:rPr>
                <w:rFonts w:ascii="Book Antiqua" w:hAnsi="Book Antiqua" w:cs="Arial"/>
                <w:b/>
                <w:sz w:val="24"/>
                <w:szCs w:val="24"/>
              </w:rPr>
              <w:t>g</w:t>
            </w:r>
            <w:r w:rsidRPr="00160C5A">
              <w:rPr>
                <w:rFonts w:ascii="Book Antiqua" w:hAnsi="Book Antiqua" w:cs="Arial"/>
                <w:b/>
                <w:sz w:val="24"/>
                <w:szCs w:val="24"/>
              </w:rPr>
              <w:t>enes</w:t>
            </w:r>
          </w:p>
        </w:tc>
      </w:tr>
      <w:tr w:rsidR="00740282" w:rsidRPr="00160C5A" w14:paraId="2B4D4513" w14:textId="77777777" w:rsidTr="00C33F63">
        <w:tc>
          <w:tcPr>
            <w:tcW w:w="5418" w:type="dxa"/>
          </w:tcPr>
          <w:p w14:paraId="78E23E8A" w14:textId="77777777"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Cellular Growth and Proliferation</w:t>
            </w:r>
          </w:p>
        </w:tc>
        <w:tc>
          <w:tcPr>
            <w:tcW w:w="1530" w:type="dxa"/>
          </w:tcPr>
          <w:p w14:paraId="1A863FE0" w14:textId="77777777"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230</w:t>
            </w:r>
          </w:p>
        </w:tc>
      </w:tr>
      <w:tr w:rsidR="00740282" w:rsidRPr="00160C5A" w14:paraId="0CC181F1" w14:textId="77777777" w:rsidTr="00C33F63">
        <w:tc>
          <w:tcPr>
            <w:tcW w:w="5418" w:type="dxa"/>
          </w:tcPr>
          <w:p w14:paraId="4E5FB56E" w14:textId="77777777"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Cell Death</w:t>
            </w:r>
          </w:p>
        </w:tc>
        <w:tc>
          <w:tcPr>
            <w:tcW w:w="1530" w:type="dxa"/>
          </w:tcPr>
          <w:p w14:paraId="48C01A65" w14:textId="77777777"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224</w:t>
            </w:r>
          </w:p>
        </w:tc>
      </w:tr>
      <w:tr w:rsidR="00740282" w:rsidRPr="00160C5A" w14:paraId="049BC8C7" w14:textId="77777777" w:rsidTr="00C33F63">
        <w:tc>
          <w:tcPr>
            <w:tcW w:w="5418" w:type="dxa"/>
          </w:tcPr>
          <w:p w14:paraId="76A2A794" w14:textId="77777777"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Cell-To-Cell Signaling and Interaction</w:t>
            </w:r>
          </w:p>
        </w:tc>
        <w:tc>
          <w:tcPr>
            <w:tcW w:w="1530" w:type="dxa"/>
          </w:tcPr>
          <w:p w14:paraId="5903DF56" w14:textId="77777777"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188</w:t>
            </w:r>
          </w:p>
        </w:tc>
      </w:tr>
      <w:tr w:rsidR="00740282" w:rsidRPr="00160C5A" w14:paraId="672BBB87" w14:textId="77777777" w:rsidTr="00C33F63">
        <w:tc>
          <w:tcPr>
            <w:tcW w:w="5418" w:type="dxa"/>
          </w:tcPr>
          <w:p w14:paraId="6772284C" w14:textId="77777777"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Cellular Development</w:t>
            </w:r>
          </w:p>
        </w:tc>
        <w:tc>
          <w:tcPr>
            <w:tcW w:w="1530" w:type="dxa"/>
          </w:tcPr>
          <w:p w14:paraId="2180D9AE" w14:textId="77777777"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152</w:t>
            </w:r>
          </w:p>
        </w:tc>
      </w:tr>
      <w:tr w:rsidR="00740282" w:rsidRPr="00160C5A" w14:paraId="7769EC36" w14:textId="77777777" w:rsidTr="00C33F63">
        <w:tc>
          <w:tcPr>
            <w:tcW w:w="5418" w:type="dxa"/>
          </w:tcPr>
          <w:p w14:paraId="13C629A6" w14:textId="77777777" w:rsidR="00740282" w:rsidRPr="00160C5A" w:rsidRDefault="00740282" w:rsidP="00160C5A">
            <w:pPr>
              <w:spacing w:after="0" w:line="360" w:lineRule="auto"/>
              <w:jc w:val="both"/>
              <w:rPr>
                <w:rFonts w:ascii="Book Antiqua" w:hAnsi="Book Antiqua" w:cs="Arial"/>
                <w:b/>
                <w:sz w:val="24"/>
                <w:szCs w:val="24"/>
              </w:rPr>
            </w:pPr>
          </w:p>
        </w:tc>
        <w:tc>
          <w:tcPr>
            <w:tcW w:w="1530" w:type="dxa"/>
          </w:tcPr>
          <w:p w14:paraId="34388598" w14:textId="77777777" w:rsidR="00740282" w:rsidRPr="00160C5A" w:rsidRDefault="00740282" w:rsidP="00160C5A">
            <w:pPr>
              <w:spacing w:after="0" w:line="360" w:lineRule="auto"/>
              <w:jc w:val="both"/>
              <w:rPr>
                <w:rFonts w:ascii="Book Antiqua" w:hAnsi="Book Antiqua" w:cs="Arial"/>
                <w:b/>
                <w:sz w:val="24"/>
                <w:szCs w:val="24"/>
              </w:rPr>
            </w:pPr>
          </w:p>
        </w:tc>
      </w:tr>
      <w:tr w:rsidR="00740282" w:rsidRPr="00160C5A" w14:paraId="25773E14" w14:textId="77777777" w:rsidTr="00C33F63">
        <w:tc>
          <w:tcPr>
            <w:tcW w:w="5418" w:type="dxa"/>
          </w:tcPr>
          <w:p w14:paraId="3597C536" w14:textId="77777777" w:rsidR="00740282" w:rsidRPr="00160C5A" w:rsidRDefault="00740282" w:rsidP="00160C5A">
            <w:pPr>
              <w:spacing w:after="0" w:line="360" w:lineRule="auto"/>
              <w:jc w:val="both"/>
              <w:rPr>
                <w:rFonts w:ascii="Book Antiqua" w:hAnsi="Book Antiqua" w:cs="Arial"/>
                <w:b/>
                <w:sz w:val="24"/>
                <w:szCs w:val="24"/>
              </w:rPr>
            </w:pPr>
            <w:r w:rsidRPr="00160C5A">
              <w:rPr>
                <w:rFonts w:ascii="Book Antiqua" w:hAnsi="Book Antiqua" w:cs="Arial"/>
                <w:b/>
                <w:sz w:val="24"/>
                <w:szCs w:val="24"/>
              </w:rPr>
              <w:t>Physiological System Development and Function</w:t>
            </w:r>
          </w:p>
        </w:tc>
        <w:tc>
          <w:tcPr>
            <w:tcW w:w="1530" w:type="dxa"/>
          </w:tcPr>
          <w:p w14:paraId="1A756A2F" w14:textId="635B9340" w:rsidR="00740282" w:rsidRPr="00160C5A" w:rsidRDefault="00740282" w:rsidP="00160C5A">
            <w:pPr>
              <w:spacing w:after="0" w:line="360" w:lineRule="auto"/>
              <w:jc w:val="both"/>
              <w:rPr>
                <w:rFonts w:ascii="Book Antiqua" w:hAnsi="Book Antiqua" w:cs="Arial"/>
                <w:b/>
                <w:sz w:val="24"/>
                <w:szCs w:val="24"/>
              </w:rPr>
            </w:pPr>
            <w:r w:rsidRPr="00160C5A">
              <w:rPr>
                <w:rFonts w:ascii="Book Antiqua" w:hAnsi="Book Antiqua" w:cs="Arial"/>
                <w:b/>
                <w:sz w:val="24"/>
                <w:szCs w:val="24"/>
              </w:rPr>
              <w:t xml:space="preserve"># of </w:t>
            </w:r>
            <w:r w:rsidR="00A56124" w:rsidRPr="00160C5A">
              <w:rPr>
                <w:rFonts w:ascii="Book Antiqua" w:hAnsi="Book Antiqua" w:cs="Arial"/>
                <w:b/>
                <w:sz w:val="24"/>
                <w:szCs w:val="24"/>
              </w:rPr>
              <w:t>g</w:t>
            </w:r>
            <w:r w:rsidRPr="00160C5A">
              <w:rPr>
                <w:rFonts w:ascii="Book Antiqua" w:hAnsi="Book Antiqua" w:cs="Arial"/>
                <w:b/>
                <w:sz w:val="24"/>
                <w:szCs w:val="24"/>
              </w:rPr>
              <w:t>enes</w:t>
            </w:r>
          </w:p>
        </w:tc>
      </w:tr>
      <w:tr w:rsidR="00740282" w:rsidRPr="00160C5A" w14:paraId="1F504FAA" w14:textId="77777777" w:rsidTr="00C33F63">
        <w:tc>
          <w:tcPr>
            <w:tcW w:w="5418" w:type="dxa"/>
          </w:tcPr>
          <w:p w14:paraId="6A955729" w14:textId="77777777"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Hematological System Development/ Function</w:t>
            </w:r>
          </w:p>
        </w:tc>
        <w:tc>
          <w:tcPr>
            <w:tcW w:w="1530" w:type="dxa"/>
          </w:tcPr>
          <w:p w14:paraId="7E3DAE2F" w14:textId="77777777"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214</w:t>
            </w:r>
          </w:p>
        </w:tc>
      </w:tr>
      <w:tr w:rsidR="00740282" w:rsidRPr="00160C5A" w14:paraId="2EC58ACF" w14:textId="77777777" w:rsidTr="00C33F63">
        <w:tc>
          <w:tcPr>
            <w:tcW w:w="5418" w:type="dxa"/>
          </w:tcPr>
          <w:p w14:paraId="670CF9B5" w14:textId="77777777"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Immune Cell Trafficking</w:t>
            </w:r>
          </w:p>
        </w:tc>
        <w:tc>
          <w:tcPr>
            <w:tcW w:w="1530" w:type="dxa"/>
          </w:tcPr>
          <w:p w14:paraId="77D4837F" w14:textId="77777777"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137</w:t>
            </w:r>
          </w:p>
        </w:tc>
      </w:tr>
      <w:tr w:rsidR="00740282" w:rsidRPr="00160C5A" w14:paraId="73D2E2A1" w14:textId="77777777" w:rsidTr="00C33F63">
        <w:tc>
          <w:tcPr>
            <w:tcW w:w="5418" w:type="dxa"/>
          </w:tcPr>
          <w:p w14:paraId="6B6B01C9" w14:textId="77777777"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Hematopoiesis</w:t>
            </w:r>
          </w:p>
        </w:tc>
        <w:tc>
          <w:tcPr>
            <w:tcW w:w="1530" w:type="dxa"/>
          </w:tcPr>
          <w:p w14:paraId="03306D04" w14:textId="77777777"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126</w:t>
            </w:r>
          </w:p>
        </w:tc>
      </w:tr>
      <w:tr w:rsidR="00740282" w:rsidRPr="00160C5A" w14:paraId="7A6F3891" w14:textId="77777777" w:rsidTr="00C33F63">
        <w:tc>
          <w:tcPr>
            <w:tcW w:w="5418" w:type="dxa"/>
          </w:tcPr>
          <w:p w14:paraId="7C4D32D2" w14:textId="77777777"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Tissue Morphology</w:t>
            </w:r>
          </w:p>
        </w:tc>
        <w:tc>
          <w:tcPr>
            <w:tcW w:w="1530" w:type="dxa"/>
          </w:tcPr>
          <w:p w14:paraId="38A3AEA1" w14:textId="77777777"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105</w:t>
            </w:r>
          </w:p>
        </w:tc>
      </w:tr>
      <w:tr w:rsidR="00740282" w:rsidRPr="00160C5A" w14:paraId="4821438B" w14:textId="77777777" w:rsidTr="00C33F63">
        <w:tc>
          <w:tcPr>
            <w:tcW w:w="5418" w:type="dxa"/>
          </w:tcPr>
          <w:p w14:paraId="17DA09F7" w14:textId="77777777"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Cell-mediated Immune Response</w:t>
            </w:r>
          </w:p>
        </w:tc>
        <w:tc>
          <w:tcPr>
            <w:tcW w:w="1530" w:type="dxa"/>
          </w:tcPr>
          <w:p w14:paraId="22BD02CD" w14:textId="77777777" w:rsidR="00740282" w:rsidRPr="00160C5A" w:rsidRDefault="00740282" w:rsidP="00160C5A">
            <w:pPr>
              <w:spacing w:after="0" w:line="360" w:lineRule="auto"/>
              <w:jc w:val="both"/>
              <w:rPr>
                <w:rFonts w:ascii="Book Antiqua" w:hAnsi="Book Antiqua" w:cs="Arial"/>
                <w:sz w:val="24"/>
                <w:szCs w:val="24"/>
              </w:rPr>
            </w:pPr>
            <w:r w:rsidRPr="00160C5A">
              <w:rPr>
                <w:rFonts w:ascii="Book Antiqua" w:hAnsi="Book Antiqua" w:cs="Arial"/>
                <w:sz w:val="24"/>
                <w:szCs w:val="24"/>
              </w:rPr>
              <w:t>85</w:t>
            </w:r>
          </w:p>
        </w:tc>
      </w:tr>
    </w:tbl>
    <w:p w14:paraId="3F2919DE" w14:textId="77777777" w:rsidR="00740282" w:rsidRPr="00160C5A" w:rsidRDefault="00740282" w:rsidP="00160C5A">
      <w:pPr>
        <w:spacing w:after="0" w:line="360" w:lineRule="auto"/>
        <w:jc w:val="both"/>
        <w:rPr>
          <w:rFonts w:ascii="Book Antiqua" w:hAnsi="Book Antiqua" w:cs="Arial"/>
          <w:sz w:val="24"/>
          <w:szCs w:val="24"/>
        </w:rPr>
      </w:pPr>
    </w:p>
    <w:p w14:paraId="2FDDC704" w14:textId="779B17A1" w:rsidR="00740282" w:rsidRPr="00A56124" w:rsidRDefault="00740282" w:rsidP="00160C5A">
      <w:pPr>
        <w:spacing w:after="0" w:line="360" w:lineRule="auto"/>
        <w:jc w:val="both"/>
        <w:rPr>
          <w:rFonts w:ascii="Book Antiqua" w:hAnsi="Book Antiqua" w:cs="Arial"/>
          <w:sz w:val="24"/>
          <w:szCs w:val="24"/>
          <w:lang w:eastAsia="zh-CN"/>
        </w:rPr>
      </w:pPr>
      <w:r w:rsidRPr="00160C5A">
        <w:rPr>
          <w:rFonts w:ascii="Book Antiqua" w:hAnsi="Book Antiqua" w:cs="Arial"/>
          <w:sz w:val="24"/>
          <w:szCs w:val="24"/>
        </w:rPr>
        <w:br w:type="page"/>
      </w:r>
    </w:p>
    <w:p w14:paraId="6A28A9FC" w14:textId="77777777" w:rsidR="00740282" w:rsidRPr="00160C5A" w:rsidRDefault="00740282" w:rsidP="00160C5A">
      <w:pPr>
        <w:spacing w:after="0" w:line="360" w:lineRule="auto"/>
        <w:jc w:val="both"/>
        <w:rPr>
          <w:rFonts w:ascii="Book Antiqua" w:hAnsi="Book Antiqua"/>
          <w:sz w:val="24"/>
          <w:szCs w:val="24"/>
        </w:rPr>
      </w:pPr>
      <w:r w:rsidRPr="00160C5A">
        <w:rPr>
          <w:rFonts w:ascii="Book Antiqua" w:hAnsi="Book Antiqua"/>
          <w:noProof/>
          <w:sz w:val="24"/>
          <w:szCs w:val="24"/>
        </w:rPr>
        <w:lastRenderedPageBreak/>
        <w:drawing>
          <wp:inline distT="0" distB="0" distL="0" distR="0" wp14:anchorId="1CD73951" wp14:editId="07BEAA53">
            <wp:extent cx="6143625" cy="460793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4763" cy="4608785"/>
                    </a:xfrm>
                    <a:prstGeom prst="rect">
                      <a:avLst/>
                    </a:prstGeom>
                    <a:noFill/>
                  </pic:spPr>
                </pic:pic>
              </a:graphicData>
            </a:graphic>
          </wp:inline>
        </w:drawing>
      </w:r>
    </w:p>
    <w:p w14:paraId="13E67746" w14:textId="77777777" w:rsidR="00A56124" w:rsidRPr="00160C5A" w:rsidRDefault="00A56124" w:rsidP="00A56124">
      <w:pPr>
        <w:spacing w:after="0" w:line="360" w:lineRule="auto"/>
        <w:jc w:val="both"/>
        <w:rPr>
          <w:rFonts w:ascii="Book Antiqua" w:hAnsi="Book Antiqua" w:cs="Arial"/>
          <w:sz w:val="24"/>
          <w:szCs w:val="24"/>
        </w:rPr>
      </w:pPr>
      <w:r w:rsidRPr="00A56124">
        <w:rPr>
          <w:rFonts w:ascii="Book Antiqua" w:hAnsi="Book Antiqua" w:cs="Arial"/>
          <w:b/>
          <w:bCs/>
          <w:sz w:val="24"/>
          <w:szCs w:val="24"/>
        </w:rPr>
        <w:t>Figure 1 Global methylation profile depicting a total of 868 genes.</w:t>
      </w:r>
      <w:r w:rsidRPr="00160C5A">
        <w:rPr>
          <w:rFonts w:ascii="Book Antiqua" w:hAnsi="Book Antiqua" w:cs="Arial"/>
          <w:bCs/>
          <w:sz w:val="24"/>
          <w:szCs w:val="24"/>
        </w:rPr>
        <w:t xml:space="preserve"> Total of 694 were </w:t>
      </w:r>
      <w:proofErr w:type="spellStart"/>
      <w:r w:rsidRPr="00160C5A">
        <w:rPr>
          <w:rFonts w:ascii="Book Antiqua" w:hAnsi="Book Antiqua" w:cs="Arial"/>
          <w:bCs/>
          <w:sz w:val="24"/>
          <w:szCs w:val="24"/>
        </w:rPr>
        <w:t>hypomethylated</w:t>
      </w:r>
      <w:proofErr w:type="spellEnd"/>
      <w:r w:rsidRPr="00160C5A">
        <w:rPr>
          <w:rFonts w:ascii="Book Antiqua" w:hAnsi="Book Antiqua" w:cs="Arial"/>
          <w:bCs/>
          <w:sz w:val="24"/>
          <w:szCs w:val="24"/>
        </w:rPr>
        <w:t xml:space="preserve">, 174 were </w:t>
      </w:r>
      <w:proofErr w:type="spellStart"/>
      <w:r w:rsidRPr="00160C5A">
        <w:rPr>
          <w:rFonts w:ascii="Book Antiqua" w:hAnsi="Book Antiqua" w:cs="Arial"/>
          <w:bCs/>
          <w:sz w:val="24"/>
          <w:szCs w:val="24"/>
        </w:rPr>
        <w:t>hypermethylated</w:t>
      </w:r>
      <w:proofErr w:type="spellEnd"/>
      <w:r w:rsidRPr="00160C5A">
        <w:rPr>
          <w:rFonts w:ascii="Book Antiqua" w:hAnsi="Book Antiqua" w:cs="Arial"/>
          <w:bCs/>
          <w:sz w:val="24"/>
          <w:szCs w:val="24"/>
        </w:rPr>
        <w:t>.</w:t>
      </w:r>
    </w:p>
    <w:p w14:paraId="4E8F40AA" w14:textId="431CC80A" w:rsidR="00740282" w:rsidRPr="00A56124" w:rsidRDefault="00740282" w:rsidP="00160C5A">
      <w:pPr>
        <w:spacing w:after="0" w:line="360" w:lineRule="auto"/>
        <w:jc w:val="both"/>
        <w:rPr>
          <w:rFonts w:ascii="Book Antiqua" w:hAnsi="Book Antiqua" w:cs="Arial"/>
          <w:sz w:val="24"/>
          <w:szCs w:val="24"/>
          <w:lang w:eastAsia="zh-CN"/>
        </w:rPr>
      </w:pPr>
      <w:r w:rsidRPr="00160C5A">
        <w:rPr>
          <w:rFonts w:ascii="Book Antiqua" w:hAnsi="Book Antiqua" w:cs="Arial"/>
          <w:sz w:val="24"/>
          <w:szCs w:val="24"/>
        </w:rPr>
        <w:br w:type="page"/>
      </w:r>
    </w:p>
    <w:p w14:paraId="68B08D9A" w14:textId="77777777" w:rsidR="00740282" w:rsidRPr="00160C5A" w:rsidRDefault="00740282" w:rsidP="00160C5A">
      <w:pPr>
        <w:spacing w:after="0" w:line="360" w:lineRule="auto"/>
        <w:jc w:val="both"/>
        <w:rPr>
          <w:rFonts w:ascii="Book Antiqua" w:hAnsi="Book Antiqua"/>
          <w:b/>
          <w:sz w:val="24"/>
          <w:szCs w:val="24"/>
        </w:rPr>
      </w:pPr>
      <w:r w:rsidRPr="00160C5A">
        <w:rPr>
          <w:rFonts w:ascii="Book Antiqua" w:hAnsi="Book Antiqua"/>
          <w:noProof/>
          <w:sz w:val="24"/>
          <w:szCs w:val="24"/>
        </w:rPr>
        <w:lastRenderedPageBreak/>
        <w:drawing>
          <wp:inline distT="0" distB="0" distL="0" distR="0" wp14:anchorId="3898FA16" wp14:editId="5FBEDFDA">
            <wp:extent cx="5266055" cy="3640455"/>
            <wp:effectExtent l="0" t="0" r="10795" b="171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232F4F6" w14:textId="77777777" w:rsidR="00A56124" w:rsidRPr="00A56124" w:rsidRDefault="00A56124" w:rsidP="00A56124">
      <w:pPr>
        <w:spacing w:after="0" w:line="360" w:lineRule="auto"/>
        <w:jc w:val="both"/>
        <w:rPr>
          <w:rFonts w:ascii="Book Antiqua" w:hAnsi="Book Antiqua" w:cs="Arial"/>
          <w:sz w:val="24"/>
          <w:szCs w:val="24"/>
        </w:rPr>
      </w:pPr>
      <w:r w:rsidRPr="00A56124">
        <w:rPr>
          <w:rFonts w:ascii="Book Antiqua" w:hAnsi="Book Antiqua" w:cs="Arial"/>
          <w:b/>
          <w:sz w:val="24"/>
          <w:szCs w:val="24"/>
        </w:rPr>
        <w:t xml:space="preserve">Figure 2 A total of 92 genes were </w:t>
      </w:r>
      <w:proofErr w:type="spellStart"/>
      <w:r w:rsidRPr="00A56124">
        <w:rPr>
          <w:rFonts w:ascii="Book Antiqua" w:hAnsi="Book Antiqua" w:cs="Arial"/>
          <w:b/>
          <w:sz w:val="24"/>
          <w:szCs w:val="24"/>
        </w:rPr>
        <w:t>hypomethylated</w:t>
      </w:r>
      <w:proofErr w:type="spellEnd"/>
      <w:r w:rsidRPr="00A56124">
        <w:rPr>
          <w:rFonts w:ascii="Book Antiqua" w:hAnsi="Book Antiqua" w:cs="Arial"/>
          <w:b/>
          <w:sz w:val="24"/>
          <w:szCs w:val="24"/>
        </w:rPr>
        <w:t xml:space="preserve"> and 54 were </w:t>
      </w:r>
      <w:proofErr w:type="spellStart"/>
      <w:r w:rsidRPr="00A56124">
        <w:rPr>
          <w:rFonts w:ascii="Book Antiqua" w:hAnsi="Book Antiqua" w:cs="Arial"/>
          <w:b/>
          <w:sz w:val="24"/>
          <w:szCs w:val="24"/>
        </w:rPr>
        <w:t>hypermethylated</w:t>
      </w:r>
      <w:proofErr w:type="spellEnd"/>
      <w:r w:rsidRPr="00A56124">
        <w:rPr>
          <w:rFonts w:ascii="Book Antiqua" w:hAnsi="Book Antiqua" w:cs="Arial"/>
          <w:b/>
          <w:sz w:val="24"/>
          <w:szCs w:val="24"/>
        </w:rPr>
        <w:t xml:space="preserve"> in all subjects using </w:t>
      </w:r>
      <w:proofErr w:type="spellStart"/>
      <w:r w:rsidRPr="00A56124">
        <w:rPr>
          <w:rFonts w:ascii="Book Antiqua" w:hAnsi="Book Antiqua" w:cs="Arial"/>
          <w:b/>
          <w:sz w:val="24"/>
          <w:szCs w:val="24"/>
        </w:rPr>
        <w:t>Illumina</w:t>
      </w:r>
      <w:proofErr w:type="spellEnd"/>
      <w:r w:rsidRPr="00A56124">
        <w:rPr>
          <w:rFonts w:ascii="Book Antiqua" w:hAnsi="Book Antiqua" w:cs="Arial"/>
          <w:b/>
          <w:sz w:val="24"/>
          <w:szCs w:val="24"/>
        </w:rPr>
        <w:t xml:space="preserve"> bead studio. Significantly </w:t>
      </w:r>
      <w:proofErr w:type="spellStart"/>
      <w:r w:rsidRPr="00A56124">
        <w:rPr>
          <w:rFonts w:ascii="Book Antiqua" w:hAnsi="Book Antiqua" w:cs="Arial"/>
          <w:b/>
          <w:sz w:val="24"/>
          <w:szCs w:val="24"/>
        </w:rPr>
        <w:t>hypomethylated</w:t>
      </w:r>
      <w:proofErr w:type="spellEnd"/>
      <w:r w:rsidRPr="00A56124">
        <w:rPr>
          <w:rFonts w:ascii="Book Antiqua" w:hAnsi="Book Antiqua" w:cs="Arial"/>
          <w:b/>
          <w:sz w:val="24"/>
          <w:szCs w:val="24"/>
        </w:rPr>
        <w:t xml:space="preserve"> genes were compared to putative genes identified in literature review forming of a sub-group of sixteen genes</w:t>
      </w:r>
      <w:r w:rsidRPr="00A56124">
        <w:rPr>
          <w:rStyle w:val="Strong"/>
          <w:rFonts w:ascii="Book Antiqua" w:hAnsi="Book Antiqua" w:cs="Arial"/>
          <w:b w:val="0"/>
          <w:sz w:val="24"/>
          <w:szCs w:val="24"/>
        </w:rPr>
        <w:t xml:space="preserve"> </w:t>
      </w:r>
      <w:r w:rsidRPr="00160C5A">
        <w:rPr>
          <w:rStyle w:val="Strong"/>
          <w:rFonts w:ascii="Book Antiqua" w:hAnsi="Book Antiqua" w:cs="Arial"/>
          <w:sz w:val="24"/>
          <w:szCs w:val="24"/>
        </w:rPr>
        <w:t>related to kidney disease.</w:t>
      </w:r>
      <w:r>
        <w:rPr>
          <w:rStyle w:val="Strong"/>
          <w:rFonts w:ascii="Book Antiqua" w:hAnsi="Book Antiqua" w:cs="Arial"/>
          <w:sz w:val="24"/>
          <w:szCs w:val="24"/>
        </w:rPr>
        <w:t xml:space="preserve"> </w:t>
      </w:r>
      <w:r w:rsidRPr="00A56124">
        <w:rPr>
          <w:rStyle w:val="Strong"/>
          <w:rFonts w:ascii="Book Antiqua" w:hAnsi="Book Antiqua" w:cs="Arial"/>
          <w:b w:val="0"/>
          <w:sz w:val="24"/>
          <w:szCs w:val="24"/>
        </w:rPr>
        <w:t xml:space="preserve">These sixteen genes are represented here as cumulative average Diff score deviations from control comparisons. Scores of </w:t>
      </w:r>
      <w:r w:rsidRPr="00A56124">
        <w:rPr>
          <w:rFonts w:ascii="Book Antiqua" w:eastAsia="MS Gothic" w:hAnsi="Book Antiqua" w:cs="Arial"/>
          <w:sz w:val="24"/>
          <w:szCs w:val="24"/>
        </w:rPr>
        <w:t xml:space="preserve">± 13 </w:t>
      </w:r>
      <w:r w:rsidRPr="00A56124">
        <w:rPr>
          <w:rFonts w:ascii="Book Antiqua" w:eastAsia="MS Gothic" w:hAnsi="Book Antiqua" w:cs="Arial"/>
          <w:i/>
          <w:sz w:val="24"/>
          <w:szCs w:val="24"/>
        </w:rPr>
        <w:t>P</w:t>
      </w:r>
      <w:r w:rsidRPr="00A56124">
        <w:rPr>
          <w:rFonts w:ascii="Book Antiqua" w:eastAsia="MS Gothic" w:hAnsi="Book Antiqua" w:cs="Arial"/>
          <w:sz w:val="24"/>
          <w:szCs w:val="24"/>
        </w:rPr>
        <w:t xml:space="preserve">-value of 0.05, ± 22 </w:t>
      </w:r>
      <w:r w:rsidRPr="00A56124">
        <w:rPr>
          <w:rFonts w:ascii="Book Antiqua" w:eastAsia="MS Gothic" w:hAnsi="Book Antiqua" w:cs="Arial"/>
          <w:i/>
          <w:sz w:val="24"/>
          <w:szCs w:val="24"/>
        </w:rPr>
        <w:t>P</w:t>
      </w:r>
      <w:r w:rsidRPr="00A56124">
        <w:rPr>
          <w:rFonts w:ascii="Book Antiqua" w:eastAsia="MS Gothic" w:hAnsi="Book Antiqua" w:cs="Arial"/>
          <w:sz w:val="24"/>
          <w:szCs w:val="24"/>
        </w:rPr>
        <w:t>-value of 0.01.</w:t>
      </w:r>
      <w:r w:rsidRPr="00A56124">
        <w:rPr>
          <w:rStyle w:val="Strong"/>
          <w:rFonts w:ascii="Book Antiqua" w:hAnsi="Book Antiqua" w:cs="Arial"/>
          <w:sz w:val="24"/>
          <w:szCs w:val="24"/>
        </w:rPr>
        <w:t xml:space="preserve"> </w:t>
      </w:r>
    </w:p>
    <w:p w14:paraId="00FEB5D6" w14:textId="0C817368" w:rsidR="00740282" w:rsidRPr="006404F3" w:rsidRDefault="00740282" w:rsidP="00160C5A">
      <w:pPr>
        <w:spacing w:after="0" w:line="360" w:lineRule="auto"/>
        <w:jc w:val="both"/>
        <w:rPr>
          <w:rFonts w:ascii="Book Antiqua" w:hAnsi="Book Antiqua" w:cs="Arial"/>
          <w:sz w:val="24"/>
          <w:szCs w:val="24"/>
          <w:lang w:eastAsia="zh-CN"/>
        </w:rPr>
      </w:pPr>
      <w:r w:rsidRPr="00160C5A">
        <w:rPr>
          <w:rFonts w:ascii="Book Antiqua" w:hAnsi="Book Antiqua" w:cs="Arial"/>
          <w:sz w:val="24"/>
          <w:szCs w:val="24"/>
        </w:rPr>
        <w:br w:type="page"/>
      </w:r>
    </w:p>
    <w:p w14:paraId="4692761C" w14:textId="77777777" w:rsidR="00740282" w:rsidRPr="00160C5A" w:rsidRDefault="00740282" w:rsidP="00160C5A">
      <w:pPr>
        <w:spacing w:after="0" w:line="360" w:lineRule="auto"/>
        <w:jc w:val="both"/>
        <w:rPr>
          <w:rFonts w:ascii="Book Antiqua" w:hAnsi="Book Antiqua"/>
          <w:sz w:val="24"/>
          <w:szCs w:val="24"/>
        </w:rPr>
      </w:pPr>
      <w:r w:rsidRPr="00160C5A">
        <w:rPr>
          <w:rFonts w:ascii="Book Antiqua" w:eastAsia="MS Mincho" w:hAnsi="Book Antiqua" w:cs="Times New Roman"/>
          <w:noProof/>
          <w:sz w:val="24"/>
          <w:szCs w:val="24"/>
        </w:rPr>
        <w:lastRenderedPageBreak/>
        <mc:AlternateContent>
          <mc:Choice Requires="wpg">
            <w:drawing>
              <wp:inline distT="0" distB="0" distL="0" distR="0" wp14:anchorId="389EA170" wp14:editId="38A4071A">
                <wp:extent cx="5486400" cy="4845685"/>
                <wp:effectExtent l="50800" t="0" r="76200" b="107315"/>
                <wp:docPr id="3" name="Group 23"/>
                <wp:cNvGraphicFramePr/>
                <a:graphic xmlns:a="http://schemas.openxmlformats.org/drawingml/2006/main">
                  <a:graphicData uri="http://schemas.microsoft.com/office/word/2010/wordprocessingGroup">
                    <wpg:wgp>
                      <wpg:cNvGrpSpPr/>
                      <wpg:grpSpPr>
                        <a:xfrm>
                          <a:off x="0" y="0"/>
                          <a:ext cx="5486400" cy="4845685"/>
                          <a:chOff x="0" y="0"/>
                          <a:chExt cx="6518134" cy="5558703"/>
                        </a:xfrm>
                      </wpg:grpSpPr>
                      <pic:pic xmlns:pic="http://schemas.openxmlformats.org/drawingml/2006/picture">
                        <pic:nvPicPr>
                          <pic:cNvPr id="4" name="Picture 4"/>
                          <pic:cNvPicPr>
                            <a:picLocks noChangeAspect="1"/>
                          </pic:cNvPicPr>
                        </pic:nvPicPr>
                        <pic:blipFill rotWithShape="1">
                          <a:blip r:embed="rId11"/>
                          <a:srcRect l="1214" t="3754" r="2298" b="3229"/>
                          <a:stretch/>
                        </pic:blipFill>
                        <pic:spPr>
                          <a:xfrm>
                            <a:off x="3006836" y="230684"/>
                            <a:ext cx="3511297" cy="1627601"/>
                          </a:xfrm>
                          <a:prstGeom prst="rect">
                            <a:avLst/>
                          </a:prstGeom>
                          <a:noFill/>
                        </pic:spPr>
                      </pic:pic>
                      <wps:wsp>
                        <wps:cNvPr id="5" name="Text Box 5"/>
                        <wps:cNvSpPr txBox="1"/>
                        <wps:spPr>
                          <a:xfrm>
                            <a:off x="4213546" y="0"/>
                            <a:ext cx="770256" cy="557983"/>
                          </a:xfrm>
                          <a:prstGeom prst="rect">
                            <a:avLst/>
                          </a:prstGeom>
                          <a:noFill/>
                        </wps:spPr>
                        <wps:txbx>
                          <w:txbxContent>
                            <w:p w14:paraId="21C8C03E" w14:textId="77777777" w:rsidR="005D09B1" w:rsidRDefault="005D09B1" w:rsidP="00740282">
                              <w:pPr>
                                <w:pStyle w:val="NormalWeb"/>
                                <w:spacing w:after="0"/>
                              </w:pPr>
                              <w:r>
                                <w:rPr>
                                  <w:rFonts w:asciiTheme="minorHAnsi" w:hAnsi="Calibri" w:cstheme="minorBidi"/>
                                  <w:color w:val="000000" w:themeColor="text1"/>
                                  <w:kern w:val="24"/>
                                  <w:sz w:val="28"/>
                                  <w:szCs w:val="28"/>
                                </w:rPr>
                                <w:t>HYAL2</w:t>
                              </w:r>
                            </w:p>
                          </w:txbxContent>
                        </wps:txbx>
                        <wps:bodyPr wrap="none" rtlCol="0">
                          <a:spAutoFit/>
                        </wps:bodyPr>
                      </wps:wsp>
                      <pic:pic xmlns:pic="http://schemas.openxmlformats.org/drawingml/2006/picture">
                        <pic:nvPicPr>
                          <pic:cNvPr id="6" name="Picture 6"/>
                          <pic:cNvPicPr>
                            <a:picLocks noChangeAspect="1"/>
                          </pic:cNvPicPr>
                        </pic:nvPicPr>
                        <pic:blipFill rotWithShape="1">
                          <a:blip r:embed="rId12"/>
                          <a:srcRect l="1732" t="3189" r="21623" b="3288"/>
                          <a:stretch/>
                        </pic:blipFill>
                        <pic:spPr>
                          <a:xfrm>
                            <a:off x="72990" y="230685"/>
                            <a:ext cx="2897743" cy="1627600"/>
                          </a:xfrm>
                          <a:prstGeom prst="rect">
                            <a:avLst/>
                          </a:prstGeom>
                          <a:noFill/>
                        </pic:spPr>
                      </pic:pic>
                      <wps:wsp>
                        <wps:cNvPr id="7" name="Text Box 7"/>
                        <wps:cNvSpPr txBox="1"/>
                        <wps:spPr>
                          <a:xfrm>
                            <a:off x="1182688" y="9033"/>
                            <a:ext cx="1064478" cy="557983"/>
                          </a:xfrm>
                          <a:prstGeom prst="rect">
                            <a:avLst/>
                          </a:prstGeom>
                          <a:noFill/>
                        </wps:spPr>
                        <wps:txbx>
                          <w:txbxContent>
                            <w:p w14:paraId="34252044" w14:textId="77777777" w:rsidR="005D09B1" w:rsidRDefault="005D09B1" w:rsidP="00740282">
                              <w:pPr>
                                <w:pStyle w:val="NormalWeb"/>
                                <w:spacing w:after="0"/>
                              </w:pPr>
                              <w:r>
                                <w:rPr>
                                  <w:rFonts w:asciiTheme="minorHAnsi" w:hAnsi="Calibri" w:cstheme="minorBidi"/>
                                  <w:color w:val="000000" w:themeColor="text1"/>
                                  <w:kern w:val="24"/>
                                  <w:sz w:val="28"/>
                                  <w:szCs w:val="28"/>
                                </w:rPr>
                                <w:t>SLC22A12</w:t>
                              </w:r>
                            </w:p>
                          </w:txbxContent>
                        </wps:txbx>
                        <wps:bodyPr wrap="none" rtlCol="0">
                          <a:spAutoFit/>
                        </wps:bodyPr>
                      </wps:wsp>
                      <pic:pic xmlns:pic="http://schemas.openxmlformats.org/drawingml/2006/picture">
                        <pic:nvPicPr>
                          <pic:cNvPr id="8" name="Picture 8"/>
                          <pic:cNvPicPr>
                            <a:picLocks noChangeAspect="1"/>
                          </pic:cNvPicPr>
                        </pic:nvPicPr>
                        <pic:blipFill rotWithShape="1">
                          <a:blip r:embed="rId13"/>
                          <a:srcRect l="1397" t="5036" r="24244" b="3782"/>
                          <a:stretch/>
                        </pic:blipFill>
                        <pic:spPr>
                          <a:xfrm>
                            <a:off x="72989" y="2084543"/>
                            <a:ext cx="2810171" cy="1583808"/>
                          </a:xfrm>
                          <a:prstGeom prst="rect">
                            <a:avLst/>
                          </a:prstGeom>
                        </pic:spPr>
                      </pic:pic>
                      <wps:wsp>
                        <wps:cNvPr id="9" name="Text Box 9"/>
                        <wps:cNvSpPr txBox="1"/>
                        <wps:spPr>
                          <a:xfrm>
                            <a:off x="1364810" y="1807021"/>
                            <a:ext cx="684253" cy="557983"/>
                          </a:xfrm>
                          <a:prstGeom prst="rect">
                            <a:avLst/>
                          </a:prstGeom>
                          <a:noFill/>
                        </wps:spPr>
                        <wps:txbx>
                          <w:txbxContent>
                            <w:p w14:paraId="1524A64E" w14:textId="77777777" w:rsidR="005D09B1" w:rsidRDefault="005D09B1" w:rsidP="00740282">
                              <w:pPr>
                                <w:pStyle w:val="NormalWeb"/>
                                <w:spacing w:after="0"/>
                              </w:pPr>
                              <w:r>
                                <w:rPr>
                                  <w:rFonts w:asciiTheme="minorHAnsi" w:hAnsi="Calibri" w:cstheme="minorBidi"/>
                                  <w:color w:val="000000" w:themeColor="text1"/>
                                  <w:kern w:val="24"/>
                                  <w:sz w:val="28"/>
                                  <w:szCs w:val="28"/>
                                </w:rPr>
                                <w:t>AGXT</w:t>
                              </w:r>
                            </w:p>
                          </w:txbxContent>
                        </wps:txbx>
                        <wps:bodyPr wrap="none" rtlCol="0">
                          <a:spAutoFit/>
                        </wps:bodyPr>
                      </wps:wsp>
                      <pic:pic xmlns:pic="http://schemas.openxmlformats.org/drawingml/2006/picture">
                        <pic:nvPicPr>
                          <pic:cNvPr id="10" name="Picture 10"/>
                          <pic:cNvPicPr>
                            <a:picLocks noChangeAspect="1"/>
                          </pic:cNvPicPr>
                        </pic:nvPicPr>
                        <pic:blipFill rotWithShape="1">
                          <a:blip r:embed="rId14"/>
                          <a:srcRect l="1736" t="5774" r="21246" b="5008"/>
                          <a:stretch/>
                        </pic:blipFill>
                        <pic:spPr>
                          <a:xfrm>
                            <a:off x="2985330" y="2084543"/>
                            <a:ext cx="2751795" cy="1546880"/>
                          </a:xfrm>
                          <a:prstGeom prst="rect">
                            <a:avLst/>
                          </a:prstGeom>
                        </pic:spPr>
                      </pic:pic>
                      <wps:wsp>
                        <wps:cNvPr id="11" name="Text Box 11"/>
                        <wps:cNvSpPr txBox="1"/>
                        <wps:spPr>
                          <a:xfrm>
                            <a:off x="4291496" y="1811153"/>
                            <a:ext cx="458684" cy="557983"/>
                          </a:xfrm>
                          <a:prstGeom prst="rect">
                            <a:avLst/>
                          </a:prstGeom>
                          <a:noFill/>
                        </wps:spPr>
                        <wps:txbx>
                          <w:txbxContent>
                            <w:p w14:paraId="14282913" w14:textId="77777777" w:rsidR="005D09B1" w:rsidRDefault="005D09B1" w:rsidP="00740282">
                              <w:pPr>
                                <w:pStyle w:val="NormalWeb"/>
                                <w:spacing w:after="0"/>
                              </w:pPr>
                              <w:r>
                                <w:rPr>
                                  <w:rFonts w:asciiTheme="minorHAnsi" w:hAnsi="Calibri" w:cstheme="minorBidi"/>
                                  <w:color w:val="000000" w:themeColor="text1"/>
                                  <w:kern w:val="24"/>
                                  <w:sz w:val="28"/>
                                  <w:szCs w:val="28"/>
                                </w:rPr>
                                <w:t>HP</w:t>
                              </w:r>
                            </w:p>
                          </w:txbxContent>
                        </wps:txbx>
                        <wps:bodyPr wrap="none" rtlCol="0">
                          <a:spAutoFit/>
                        </wps:bodyPr>
                      </wps:wsp>
                      <pic:pic xmlns:pic="http://schemas.openxmlformats.org/drawingml/2006/picture">
                        <pic:nvPicPr>
                          <pic:cNvPr id="12" name="Picture 12"/>
                          <pic:cNvPicPr>
                            <a:picLocks noChangeAspect="1"/>
                          </pic:cNvPicPr>
                        </pic:nvPicPr>
                        <pic:blipFill rotWithShape="1">
                          <a:blip r:embed="rId15"/>
                          <a:srcRect l="986" t="4455" r="23077" b="3296"/>
                          <a:stretch/>
                        </pic:blipFill>
                        <pic:spPr>
                          <a:xfrm>
                            <a:off x="72990" y="3865418"/>
                            <a:ext cx="2810170" cy="1620302"/>
                          </a:xfrm>
                          <a:prstGeom prst="rect">
                            <a:avLst/>
                          </a:prstGeom>
                        </pic:spPr>
                      </pic:pic>
                      <wps:wsp>
                        <wps:cNvPr id="13" name="Text Box 13"/>
                        <wps:cNvSpPr txBox="1"/>
                        <wps:spPr>
                          <a:xfrm>
                            <a:off x="1306423" y="3602326"/>
                            <a:ext cx="832118" cy="557983"/>
                          </a:xfrm>
                          <a:prstGeom prst="rect">
                            <a:avLst/>
                          </a:prstGeom>
                          <a:noFill/>
                        </wps:spPr>
                        <wps:txbx>
                          <w:txbxContent>
                            <w:p w14:paraId="4F76067D" w14:textId="77777777" w:rsidR="005D09B1" w:rsidRDefault="005D09B1" w:rsidP="00740282">
                              <w:pPr>
                                <w:pStyle w:val="NormalWeb"/>
                                <w:spacing w:after="0"/>
                              </w:pPr>
                              <w:r>
                                <w:rPr>
                                  <w:rFonts w:asciiTheme="minorHAnsi" w:hAnsi="Calibri" w:cstheme="minorBidi"/>
                                  <w:color w:val="000000" w:themeColor="text1"/>
                                  <w:kern w:val="24"/>
                                  <w:sz w:val="28"/>
                                  <w:szCs w:val="28"/>
                                </w:rPr>
                                <w:t>TRPM6</w:t>
                              </w:r>
                            </w:p>
                          </w:txbxContent>
                        </wps:txbx>
                        <wps:bodyPr wrap="none" rtlCol="0">
                          <a:spAutoFit/>
                        </wps:bodyPr>
                      </wps:wsp>
                      <pic:pic xmlns:pic="http://schemas.openxmlformats.org/drawingml/2006/picture">
                        <pic:nvPicPr>
                          <pic:cNvPr id="14" name="Picture 14"/>
                          <pic:cNvPicPr>
                            <a:picLocks noChangeAspect="1"/>
                          </pic:cNvPicPr>
                        </pic:nvPicPr>
                        <pic:blipFill rotWithShape="1">
                          <a:blip r:embed="rId16"/>
                          <a:srcRect l="2001" t="4310" r="23266" b="3448"/>
                          <a:stretch/>
                        </pic:blipFill>
                        <pic:spPr>
                          <a:xfrm>
                            <a:off x="3006837" y="3865418"/>
                            <a:ext cx="2649997" cy="1581004"/>
                          </a:xfrm>
                          <a:prstGeom prst="rect">
                            <a:avLst/>
                          </a:prstGeom>
                        </pic:spPr>
                      </pic:pic>
                      <wps:wsp>
                        <wps:cNvPr id="15" name="Text Box 15"/>
                        <wps:cNvSpPr txBox="1"/>
                        <wps:spPr>
                          <a:xfrm>
                            <a:off x="4202527" y="3587730"/>
                            <a:ext cx="695569" cy="557983"/>
                          </a:xfrm>
                          <a:prstGeom prst="rect">
                            <a:avLst/>
                          </a:prstGeom>
                          <a:noFill/>
                        </wps:spPr>
                        <wps:txbx>
                          <w:txbxContent>
                            <w:p w14:paraId="24A9ACBA" w14:textId="77777777" w:rsidR="005D09B1" w:rsidRDefault="005D09B1" w:rsidP="00740282">
                              <w:pPr>
                                <w:pStyle w:val="NormalWeb"/>
                                <w:spacing w:after="0"/>
                              </w:pPr>
                              <w:r>
                                <w:rPr>
                                  <w:rFonts w:asciiTheme="minorHAnsi" w:hAnsi="Calibri" w:cstheme="minorBidi"/>
                                  <w:color w:val="000000" w:themeColor="text1"/>
                                  <w:kern w:val="24"/>
                                  <w:sz w:val="28"/>
                                  <w:szCs w:val="28"/>
                                </w:rPr>
                                <w:t>AQP9</w:t>
                              </w:r>
                            </w:p>
                          </w:txbxContent>
                        </wps:txbx>
                        <wps:bodyPr wrap="none" rtlCol="0">
                          <a:spAutoFit/>
                        </wps:bodyPr>
                      </wps:wsp>
                      <wps:wsp>
                        <wps:cNvPr id="16" name="Rectangle 16"/>
                        <wps:cNvSpPr/>
                        <wps:spPr>
                          <a:xfrm>
                            <a:off x="0" y="70114"/>
                            <a:ext cx="6518134" cy="5488589"/>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6369E7A5" w14:textId="77777777" w:rsidR="005D09B1" w:rsidRPr="00776341" w:rsidRDefault="005D09B1" w:rsidP="00740282">
                              <w:pPr>
                                <w:rPr>
                                  <w:rFonts w:ascii="Arial" w:eastAsia="Times New Roman" w:hAnsi="Arial" w:cs="Arial"/>
                                  <w:b/>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23" o:spid="_x0000_s1026" style="width:6in;height:381.55pt;mso-position-horizontal-relative:char;mso-position-vertical-relative:line" coordsize="65181,55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0068;top:2306;width:35113;height:16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ny9nBAAAA2gAAAA8AAABkcnMvZG93bnJldi54bWxEj0GLwjAUhO+C/yE8wZumLosu1Siuy6pH&#10;dQWvz+bZFpuX0mRt/PdGEDwOM/MNM1sEU4kbNa60rGA0TEAQZ1aXnCs4/v0OvkA4j6yxskwK7uRg&#10;Me92Zphq2/Kebgefiwhhl6KCwvs6ldJlBRl0Q1sTR+9iG4M+yiaXusE2wk0lP5JkLA2WHBcKrGlV&#10;UHY9/BsF4Wey2l2NH40TN7mE7/Vm2Z5PSvV7YTkF4Sn4d/jV3moFn/C8Em+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Nny9nBAAAA2gAAAA8AAAAAAAAAAAAAAAAAnwIA&#10;AGRycy9kb3ducmV2LnhtbFBLBQYAAAAABAAEAPcAAACNAwAAAAA=&#10;">
                  <v:imagedata r:id="rId18" o:title="" croptop="2460f" cropbottom="2116f" cropleft="796f" cropright="1506f"/>
                  <v:path arrowok="t"/>
                </v:shape>
                <v:shapetype id="_x0000_t202" coordsize="21600,21600" o:spt="202" path="m,l,21600r21600,l21600,xe">
                  <v:stroke joinstyle="miter"/>
                  <v:path gradientshapeok="t" o:connecttype="rect"/>
                </v:shapetype>
                <v:shape id="Text Box 5" o:spid="_x0000_s1028" type="#_x0000_t202" style="position:absolute;left:42135;width:7544;height:55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14:paraId="21C8C03E" w14:textId="77777777" w:rsidR="005D09B1" w:rsidRDefault="005D09B1" w:rsidP="00740282">
                        <w:pPr>
                          <w:pStyle w:val="af"/>
                          <w:spacing w:after="0"/>
                        </w:pPr>
                        <w:r>
                          <w:rPr>
                            <w:rFonts w:asciiTheme="minorHAnsi" w:hAnsi="Calibri" w:cstheme="minorBidi"/>
                            <w:color w:val="000000" w:themeColor="text1"/>
                            <w:kern w:val="24"/>
                            <w:sz w:val="28"/>
                            <w:szCs w:val="28"/>
                          </w:rPr>
                          <w:t>HYAL2</w:t>
                        </w:r>
                      </w:p>
                    </w:txbxContent>
                  </v:textbox>
                </v:shape>
                <v:shape id="Picture 6" o:spid="_x0000_s1029" type="#_x0000_t75" style="position:absolute;left:729;top:2306;width:28978;height:16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0E0XCAAAA2gAAAA8AAABkcnMvZG93bnJldi54bWxEj0GLwjAUhO8L/ofwBC/LmtqDSDVKERTB&#10;g6jr4t4ezdu2bPNSkqj13xtB8DjMzDfMbNGZRlzJ+dqygtEwAUFcWF1zqeD7uPqagPABWWNjmRTc&#10;ycNi3vuYYabtjfd0PYRSRAj7DBVUIbSZlL6oyKAf2pY4en/WGQxRulJqh7cIN41Mk2QsDdYcFyps&#10;aVlR8X+4GAWe0m1+OrX0g/nZlZ+79e9Rp0oN+l0+BRGoC+/wq73RCsbwvBJv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tBNFwgAAANoAAAAPAAAAAAAAAAAAAAAAAJ8C&#10;AABkcnMvZG93bnJldi54bWxQSwUGAAAAAAQABAD3AAAAjgMAAAAA&#10;">
                  <v:imagedata r:id="rId19" o:title="" croptop="2090f" cropbottom="2155f" cropleft="1135f" cropright="14171f"/>
                  <v:path arrowok="t"/>
                </v:shape>
                <v:shape id="Text Box 7" o:spid="_x0000_s1030" type="#_x0000_t202" style="position:absolute;left:11826;top:90;width:10645;height:55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YncIA&#10;AADaAAAADwAAAGRycy9kb3ducmV2LnhtbESPzW7CMBCE75V4B2uRuIEDgkJTDEL8SNzaQh9gFW/j&#10;kHgdxQYCT4+RkHoczcw3mvmytZW4UOMLxwqGgwQEceZ0wbmC3+OuPwPhA7LGyjEpuJGH5aLzNsdU&#10;uyv/0OUQchEh7FNUYEKoUyl9ZsiiH7iaOHp/rrEYomxyqRu8Rrit5ChJ3qXFguOCwZrWhrLycLYK&#10;Zon9KsuP0be34/twYtYbt61PSvW67eoTRKA2/Idf7b1WMIXnlX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NidwgAAANoAAAAPAAAAAAAAAAAAAAAAAJgCAABkcnMvZG93&#10;bnJldi54bWxQSwUGAAAAAAQABAD1AAAAhwMAAAAA&#10;" filled="f" stroked="f">
                  <v:textbox style="mso-fit-shape-to-text:t">
                    <w:txbxContent>
                      <w:p w14:paraId="34252044" w14:textId="77777777" w:rsidR="005D09B1" w:rsidRDefault="005D09B1" w:rsidP="00740282">
                        <w:pPr>
                          <w:pStyle w:val="af"/>
                          <w:spacing w:after="0"/>
                        </w:pPr>
                        <w:r>
                          <w:rPr>
                            <w:rFonts w:asciiTheme="minorHAnsi" w:hAnsi="Calibri" w:cstheme="minorBidi"/>
                            <w:color w:val="000000" w:themeColor="text1"/>
                            <w:kern w:val="24"/>
                            <w:sz w:val="28"/>
                            <w:szCs w:val="28"/>
                          </w:rPr>
                          <w:t>SLC22A12</w:t>
                        </w:r>
                      </w:p>
                    </w:txbxContent>
                  </v:textbox>
                </v:shape>
                <v:shape id="Picture 8" o:spid="_x0000_s1031" type="#_x0000_t75" style="position:absolute;left:729;top:20845;width:28102;height:158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beCC9AAAA2gAAAA8AAABkcnMvZG93bnJldi54bWxET8uqwjAQ3Qv+QxjBnaZeQaQaRb0Kbqsi&#10;uhuasS02k9pEW//eLASXh/OeL1tTihfVrrCsYDSMQBCnVhecKTgdd4MpCOeRNZaWScGbHCwX3c4c&#10;Y20bTuh18JkIIexiVJB7X8VSujQng25oK+LA3Wxt0AdYZ1LX2IRwU8q/KJpIgwWHhhwr2uSU3g9P&#10;o+D63zTRdnM/onHJ+TG+rN+XXaJUv9euZiA8tf4n/rr3WkHYGq6EGyAXH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QFt4IL0AAADaAAAADwAAAAAAAAAAAAAAAACfAgAAZHJz&#10;L2Rvd25yZXYueG1sUEsFBgAAAAAEAAQA9wAAAIkDAAAAAA==&#10;">
                  <v:imagedata r:id="rId20" o:title="" croptop="3300f" cropbottom="2479f" cropleft="916f" cropright="15889f"/>
                  <v:path arrowok="t"/>
                </v:shape>
                <v:shape id="Text Box 9" o:spid="_x0000_s1032" type="#_x0000_t202" style="position:absolute;left:13648;top:18070;width:6842;height:55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pdMMA&#10;AADaAAAADwAAAGRycy9kb3ducmV2LnhtbESP0WrCQBRE3wv9h+UWfGs2ihZNXaVEBd9s037AJXub&#10;TZO9G7JrjH69Wyj0cZiZM8x6O9pWDNT72rGCaZKCIC6drrlS8PV5eF6C8AFZY+uYFFzJw3bz+LDG&#10;TLsLf9BQhEpECPsMFZgQukxKXxqy6BPXEUfv2/UWQ5R9JXWPlwi3rZyl6Yu0WHNcMNhRbqhsirNV&#10;sEztqWlWs3dv57fpwuQ7t+9+lJo8jW+vIAKN4T/81z5qBSv4vRJv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PpdMMAAADaAAAADwAAAAAAAAAAAAAAAACYAgAAZHJzL2Rv&#10;d25yZXYueG1sUEsFBgAAAAAEAAQA9QAAAIgDAAAAAA==&#10;" filled="f" stroked="f">
                  <v:textbox style="mso-fit-shape-to-text:t">
                    <w:txbxContent>
                      <w:p w14:paraId="1524A64E" w14:textId="77777777" w:rsidR="005D09B1" w:rsidRDefault="005D09B1" w:rsidP="00740282">
                        <w:pPr>
                          <w:pStyle w:val="af"/>
                          <w:spacing w:after="0"/>
                        </w:pPr>
                        <w:r>
                          <w:rPr>
                            <w:rFonts w:asciiTheme="minorHAnsi" w:hAnsi="Calibri" w:cstheme="minorBidi"/>
                            <w:color w:val="000000" w:themeColor="text1"/>
                            <w:kern w:val="24"/>
                            <w:sz w:val="28"/>
                            <w:szCs w:val="28"/>
                          </w:rPr>
                          <w:t>AGXT</w:t>
                        </w:r>
                      </w:p>
                    </w:txbxContent>
                  </v:textbox>
                </v:shape>
                <v:shape id="Picture 10" o:spid="_x0000_s1033" type="#_x0000_t75" style="position:absolute;left:29853;top:20845;width:27518;height:154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zzbEAAAA2wAAAA8AAABkcnMvZG93bnJldi54bWxEj09rAkEMxe+C32FIoRepsxZaZN1RikWQ&#10;HqRdvfQWdrJ/cCcz3Rl1++3NodBbwnt575diM7peXWmInWcDi3kGirjytuPGwOm4e1qCignZYu+Z&#10;DPxShM16Oikwt/7GX3QtU6MkhGOOBtqUQq51rFpyGOc+EItW+8FhknVotB3wJuGu189Z9qoddiwN&#10;LQbatlSdy4szUIbvU6RwdP6z/vnA9L58mR0qYx4fxrcVqERj+jf/Xe+t4Au9/CID6P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i+zzbEAAAA2wAAAA8AAAAAAAAAAAAAAAAA&#10;nwIAAGRycy9kb3ducmV2LnhtbFBLBQYAAAAABAAEAPcAAACQAwAAAAA=&#10;">
                  <v:imagedata r:id="rId21" o:title="" croptop="3784f" cropbottom="3282f" cropleft="1138f" cropright="13924f"/>
                  <v:path arrowok="t"/>
                </v:shape>
                <v:shape id="Text Box 11" o:spid="_x0000_s1034" type="#_x0000_t202" style="position:absolute;left:42914;top:18111;width:4587;height:55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fit-shape-to-text:t">
                    <w:txbxContent>
                      <w:p w14:paraId="14282913" w14:textId="77777777" w:rsidR="005D09B1" w:rsidRDefault="005D09B1" w:rsidP="00740282">
                        <w:pPr>
                          <w:pStyle w:val="af"/>
                          <w:spacing w:after="0"/>
                        </w:pPr>
                        <w:r>
                          <w:rPr>
                            <w:rFonts w:asciiTheme="minorHAnsi" w:hAnsi="Calibri" w:cstheme="minorBidi"/>
                            <w:color w:val="000000" w:themeColor="text1"/>
                            <w:kern w:val="24"/>
                            <w:sz w:val="28"/>
                            <w:szCs w:val="28"/>
                          </w:rPr>
                          <w:t>HP</w:t>
                        </w:r>
                      </w:p>
                    </w:txbxContent>
                  </v:textbox>
                </v:shape>
                <v:shape id="Picture 12" o:spid="_x0000_s1035" type="#_x0000_t75" style="position:absolute;left:729;top:38654;width:28102;height:162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wowPDAAAA2wAAAA8AAABkcnMvZG93bnJldi54bWxET01Lw0AQvQv9D8sUvIjdWDBo2m0pLYKg&#10;BxtLex2y02w0OxuyYxP/vSsI3ubxPme5Hn2rLtTHJrCBu1kGirgKtuHawOH96fYBVBRki21gMvBN&#10;EdarydUSCxsG3tOllFqlEI4FGnAiXaF1rBx5jLPQESfuHHqPkmBfa9vjkMJ9q+dZlmuPDacGhx1t&#10;HVWf5Zc3IKf88HG+H27cW358Oe2s7F7LR2Oup+NmAUpolH/xn/vZpvlz+P0lHaB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jCjA8MAAADbAAAADwAAAAAAAAAAAAAAAACf&#10;AgAAZHJzL2Rvd25yZXYueG1sUEsFBgAAAAAEAAQA9wAAAI8DAAAAAA==&#10;">
                  <v:imagedata r:id="rId22" o:title="" croptop="2920f" cropbottom="2160f" cropleft="646f" cropright="15124f"/>
                  <v:path arrowok="t"/>
                </v:shape>
                <v:shape id="Text Box 13" o:spid="_x0000_s1036" type="#_x0000_t202" style="position:absolute;left:13064;top:36023;width:8321;height:55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style="mso-fit-shape-to-text:t">
                    <w:txbxContent>
                      <w:p w14:paraId="4F76067D" w14:textId="77777777" w:rsidR="005D09B1" w:rsidRDefault="005D09B1" w:rsidP="00740282">
                        <w:pPr>
                          <w:pStyle w:val="af"/>
                          <w:spacing w:after="0"/>
                        </w:pPr>
                        <w:r>
                          <w:rPr>
                            <w:rFonts w:asciiTheme="minorHAnsi" w:hAnsi="Calibri" w:cstheme="minorBidi"/>
                            <w:color w:val="000000" w:themeColor="text1"/>
                            <w:kern w:val="24"/>
                            <w:sz w:val="28"/>
                            <w:szCs w:val="28"/>
                          </w:rPr>
                          <w:t>TRPM6</w:t>
                        </w:r>
                      </w:p>
                    </w:txbxContent>
                  </v:textbox>
                </v:shape>
                <v:shape id="Picture 14" o:spid="_x0000_s1037" type="#_x0000_t75" style="position:absolute;left:30068;top:38654;width:26500;height:15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S9r7BAAAA2wAAAA8AAABkcnMvZG93bnJldi54bWxET91qwjAUvh/4DuEI3s3UIU6qaSmOyXa1&#10;+fMAx+bYFJuTmmTavf0yGOzufHy/Z10OthM38qF1rGA2zUAQ10633Cg4Hl4flyBCRNbYOSYF3xSg&#10;LEYPa8y1u/OObvvYiBTCIUcFJsY+lzLUhiyGqeuJE3d23mJM0DdSe7yncNvJpyxbSIstpwaDPW0M&#10;1Zf9l1Xw8mxxM98uGoPtu66qT389fJyUmoyHagUi0hD/xX/uN53mz+H3l3SAL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lS9r7BAAAA2wAAAA8AAAAAAAAAAAAAAAAAnwIA&#10;AGRycy9kb3ducmV2LnhtbFBLBQYAAAAABAAEAPcAAACNAwAAAAA=&#10;">
                  <v:imagedata r:id="rId23" o:title="" croptop="2825f" cropbottom="2260f" cropleft="1311f" cropright="15248f"/>
                  <v:path arrowok="t"/>
                </v:shape>
                <v:shape id="Text Box 15" o:spid="_x0000_s1038" type="#_x0000_t202" style="position:absolute;left:42025;top:35877;width:6955;height:55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ZQ8EA&#10;AADbAAAADwAAAGRycy9kb3ducmV2LnhtbERPzWrCQBC+F3yHZYTemo1SRaOriLbQWzX6AEN2mk2T&#10;nQ3ZbZL26buFgrf5+H5nux9tI3rqfOVYwSxJQRAXTldcKrhdX59WIHxA1tg4JgXf5GG/mzxsMdNu&#10;4Av1eShFDGGfoQITQptJ6QtDFn3iWuLIfbjOYoiwK6XucIjhtpHzNF1KixXHBoMtHQ0Vdf5lFaxS&#10;+17X6/nZ2+ef2cIcT+6l/VTqcToeNiACjeEu/ne/6Th/AX+/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3WUPBAAAA2wAAAA8AAAAAAAAAAAAAAAAAmAIAAGRycy9kb3du&#10;cmV2LnhtbFBLBQYAAAAABAAEAPUAAACGAwAAAAA=&#10;" filled="f" stroked="f">
                  <v:textbox style="mso-fit-shape-to-text:t">
                    <w:txbxContent>
                      <w:p w14:paraId="24A9ACBA" w14:textId="77777777" w:rsidR="005D09B1" w:rsidRDefault="005D09B1" w:rsidP="00740282">
                        <w:pPr>
                          <w:pStyle w:val="af"/>
                          <w:spacing w:after="0"/>
                        </w:pPr>
                        <w:r>
                          <w:rPr>
                            <w:rFonts w:asciiTheme="minorHAnsi" w:hAnsi="Calibri" w:cstheme="minorBidi"/>
                            <w:color w:val="000000" w:themeColor="text1"/>
                            <w:kern w:val="24"/>
                            <w:sz w:val="28"/>
                            <w:szCs w:val="28"/>
                          </w:rPr>
                          <w:t>AQP9</w:t>
                        </w:r>
                      </w:p>
                    </w:txbxContent>
                  </v:textbox>
                </v:shape>
                <v:rect id="Rectangle 16" o:spid="_x0000_s1039" style="position:absolute;top:701;width:65181;height:548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69psAA&#10;AADbAAAADwAAAGRycy9kb3ducmV2LnhtbERPTYvCMBC9C/6HMIIXWVM9iFSjrIroelqrex+SsS3b&#10;TEoTtfrrN8KCt3m8z5kvW1uJGzW+dKxgNExAEGtnSs4VnE/bjykIH5ANVo5JwYM8LBfdzhxT4+58&#10;pFsWchFD2KeooAihTqX0uiCLfuhq4shdXGMxRNjk0jR4j+G2kuMkmUiLJceGAmtaF6R/s6tVcNjR&#10;Sg+eg1Kfs+/LGH+eif/aKNXvtZ8zEIHa8Bb/u/cmzp/A65d4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69psAAAADbAAAADwAAAAAAAAAAAAAAAACYAgAAZHJzL2Rvd25y&#10;ZXYueG1sUEsFBgAAAAAEAAQA9QAAAIUDAAAAAA==&#10;" filled="f" strokecolor="windowText">
                  <v:shadow on="t" color="black" opacity="22937f" origin=",.5" offset="0,.63889mm"/>
                  <v:textbox>
                    <w:txbxContent>
                      <w:p w14:paraId="6369E7A5" w14:textId="77777777" w:rsidR="005D09B1" w:rsidRPr="00776341" w:rsidRDefault="005D09B1" w:rsidP="00740282">
                        <w:pPr>
                          <w:rPr>
                            <w:rFonts w:ascii="Arial" w:eastAsia="Times New Roman" w:hAnsi="Arial" w:cs="Arial"/>
                            <w:b/>
                          </w:rPr>
                        </w:pPr>
                      </w:p>
                    </w:txbxContent>
                  </v:textbox>
                </v:rect>
                <w10:anchorlock/>
              </v:group>
            </w:pict>
          </mc:Fallback>
        </mc:AlternateContent>
      </w:r>
    </w:p>
    <w:p w14:paraId="4CD1848F" w14:textId="5667750A" w:rsidR="00C33F63" w:rsidRPr="006404F3" w:rsidRDefault="006404F3" w:rsidP="00160C5A">
      <w:pPr>
        <w:spacing w:after="0" w:line="360" w:lineRule="auto"/>
        <w:jc w:val="both"/>
        <w:rPr>
          <w:rFonts w:ascii="Book Antiqua" w:eastAsiaTheme="minorEastAsia" w:hAnsi="Book Antiqua" w:cs="Arial"/>
          <w:sz w:val="24"/>
          <w:szCs w:val="24"/>
          <w:lang w:eastAsia="zh-CN"/>
        </w:rPr>
      </w:pPr>
      <w:r>
        <w:rPr>
          <w:rFonts w:ascii="Book Antiqua" w:eastAsia="MS Mincho" w:hAnsi="Book Antiqua" w:cs="Arial"/>
          <w:b/>
          <w:sz w:val="24"/>
          <w:szCs w:val="24"/>
        </w:rPr>
        <w:t xml:space="preserve">Figure 3 </w:t>
      </w:r>
      <w:r w:rsidRPr="00160C5A">
        <w:rPr>
          <w:rFonts w:ascii="Book Antiqua" w:eastAsia="MS Mincho" w:hAnsi="Book Antiqua" w:cs="Arial"/>
          <w:b/>
          <w:sz w:val="24"/>
          <w:szCs w:val="24"/>
        </w:rPr>
        <w:t>Hypo-methylated kidney disease associated gene loci</w:t>
      </w:r>
      <w:r w:rsidRPr="00160C5A">
        <w:rPr>
          <w:rFonts w:ascii="Book Antiqua" w:eastAsia="MS Mincho" w:hAnsi="Book Antiqua" w:cs="Arial"/>
          <w:sz w:val="24"/>
          <w:szCs w:val="24"/>
        </w:rPr>
        <w:t>.</w:t>
      </w:r>
      <w:r>
        <w:rPr>
          <w:rFonts w:ascii="Book Antiqua" w:eastAsiaTheme="minorEastAsia" w:hAnsi="Book Antiqua" w:cs="Arial" w:hint="eastAsia"/>
          <w:sz w:val="24"/>
          <w:szCs w:val="24"/>
          <w:lang w:eastAsia="zh-CN"/>
        </w:rPr>
        <w:t xml:space="preserve"> </w:t>
      </w:r>
      <w:r w:rsidRPr="00160C5A">
        <w:rPr>
          <w:rFonts w:ascii="Book Antiqua" w:eastAsia="MS Mincho" w:hAnsi="Book Antiqua" w:cs="Arial"/>
          <w:sz w:val="24"/>
          <w:szCs w:val="24"/>
        </w:rPr>
        <w:t xml:space="preserve">Six putative genes related to kidney disease were </w:t>
      </w:r>
      <w:proofErr w:type="spellStart"/>
      <w:r w:rsidRPr="00160C5A">
        <w:rPr>
          <w:rFonts w:ascii="Book Antiqua" w:eastAsia="MS Mincho" w:hAnsi="Book Antiqua" w:cs="Arial"/>
          <w:sz w:val="24"/>
          <w:szCs w:val="24"/>
        </w:rPr>
        <w:t>hypomethylated</w:t>
      </w:r>
      <w:proofErr w:type="spellEnd"/>
      <w:r w:rsidRPr="00160C5A">
        <w:rPr>
          <w:rFonts w:ascii="Book Antiqua" w:eastAsia="MS Mincho" w:hAnsi="Book Antiqua" w:cs="Arial"/>
          <w:sz w:val="24"/>
          <w:szCs w:val="24"/>
        </w:rPr>
        <w:t xml:space="preserve"> across patients (Numbered 1-11) compared to controls (</w:t>
      </w:r>
      <w:r w:rsidRPr="00A56124">
        <w:rPr>
          <w:rFonts w:ascii="Book Antiqua" w:eastAsia="MS Mincho" w:hAnsi="Book Antiqua" w:cs="Arial"/>
          <w:i/>
          <w:sz w:val="24"/>
          <w:szCs w:val="24"/>
        </w:rPr>
        <w:t>n</w:t>
      </w:r>
      <w:r>
        <w:rPr>
          <w:rFonts w:ascii="Book Antiqua" w:eastAsiaTheme="minorEastAsia" w:hAnsi="Book Antiqua" w:cs="Arial" w:hint="eastAsia"/>
          <w:sz w:val="24"/>
          <w:szCs w:val="24"/>
          <w:lang w:eastAsia="zh-CN"/>
        </w:rPr>
        <w:t xml:space="preserve"> </w:t>
      </w:r>
      <w:r w:rsidRPr="00160C5A">
        <w:rPr>
          <w:rFonts w:ascii="Book Antiqua" w:eastAsia="MS Mincho" w:hAnsi="Book Antiqua" w:cs="Arial"/>
          <w:sz w:val="24"/>
          <w:szCs w:val="24"/>
        </w:rPr>
        <w:t>=</w:t>
      </w:r>
      <w:r>
        <w:rPr>
          <w:rFonts w:ascii="Book Antiqua" w:eastAsiaTheme="minorEastAsia" w:hAnsi="Book Antiqua" w:cs="Arial" w:hint="eastAsia"/>
          <w:sz w:val="24"/>
          <w:szCs w:val="24"/>
          <w:lang w:eastAsia="zh-CN"/>
        </w:rPr>
        <w:t xml:space="preserve"> </w:t>
      </w:r>
      <w:r w:rsidRPr="00160C5A">
        <w:rPr>
          <w:rFonts w:ascii="Book Antiqua" w:eastAsia="MS Mincho" w:hAnsi="Book Antiqua" w:cs="Arial"/>
          <w:sz w:val="24"/>
          <w:szCs w:val="24"/>
        </w:rPr>
        <w:t>2).</w:t>
      </w:r>
      <w:r>
        <w:rPr>
          <w:rFonts w:ascii="Book Antiqua" w:eastAsia="MS Mincho" w:hAnsi="Book Antiqua" w:cs="Arial"/>
          <w:sz w:val="24"/>
          <w:szCs w:val="24"/>
        </w:rPr>
        <w:t xml:space="preserve"> </w:t>
      </w:r>
      <w:r w:rsidRPr="00160C5A">
        <w:rPr>
          <w:rFonts w:ascii="Book Antiqua" w:eastAsia="MS Mincho" w:hAnsi="Book Antiqua" w:cs="Arial"/>
          <w:sz w:val="24"/>
          <w:szCs w:val="24"/>
        </w:rPr>
        <w:t xml:space="preserve">Red bars indicate diabetic time point and blue bars representing </w:t>
      </w:r>
      <w:proofErr w:type="spellStart"/>
      <w:r w:rsidRPr="00160C5A">
        <w:rPr>
          <w:rFonts w:ascii="Book Antiqua" w:eastAsia="MS Mincho" w:hAnsi="Book Antiqua" w:cs="Arial"/>
          <w:sz w:val="24"/>
          <w:szCs w:val="24"/>
        </w:rPr>
        <w:t>prediabe</w:t>
      </w:r>
      <w:bookmarkStart w:id="4" w:name="_GoBack"/>
      <w:bookmarkEnd w:id="4"/>
      <w:r w:rsidRPr="00160C5A">
        <w:rPr>
          <w:rFonts w:ascii="Book Antiqua" w:eastAsia="MS Mincho" w:hAnsi="Book Antiqua" w:cs="Arial"/>
          <w:sz w:val="24"/>
          <w:szCs w:val="24"/>
        </w:rPr>
        <w:t>tic</w:t>
      </w:r>
      <w:proofErr w:type="spellEnd"/>
      <w:r w:rsidRPr="00160C5A">
        <w:rPr>
          <w:rFonts w:ascii="Book Antiqua" w:eastAsia="MS Mincho" w:hAnsi="Book Antiqua" w:cs="Arial"/>
          <w:sz w:val="24"/>
          <w:szCs w:val="24"/>
        </w:rPr>
        <w:t xml:space="preserve"> time point. Data represented as Diff score with </w:t>
      </w:r>
      <w:r w:rsidRPr="00160C5A">
        <w:rPr>
          <w:rFonts w:ascii="Book Antiqua" w:eastAsia="MS Gothic" w:hAnsi="Book Antiqua" w:cs="Arial"/>
          <w:sz w:val="24"/>
          <w:szCs w:val="24"/>
        </w:rPr>
        <w:t>±</w:t>
      </w:r>
      <w:r>
        <w:rPr>
          <w:rFonts w:ascii="Book Antiqua" w:eastAsiaTheme="minorEastAsia" w:hAnsi="Book Antiqua" w:cs="Arial" w:hint="eastAsia"/>
          <w:sz w:val="24"/>
          <w:szCs w:val="24"/>
          <w:lang w:eastAsia="zh-CN"/>
        </w:rPr>
        <w:t xml:space="preserve"> </w:t>
      </w:r>
      <w:r w:rsidRPr="00160C5A">
        <w:rPr>
          <w:rFonts w:ascii="Book Antiqua" w:eastAsia="MS Gothic" w:hAnsi="Book Antiqua" w:cs="Arial"/>
          <w:sz w:val="24"/>
          <w:szCs w:val="24"/>
        </w:rPr>
        <w:t xml:space="preserve">13 equating to </w:t>
      </w:r>
      <w:r w:rsidRPr="00A56124">
        <w:rPr>
          <w:rFonts w:ascii="Book Antiqua" w:eastAsia="MS Gothic" w:hAnsi="Book Antiqua" w:cs="Arial"/>
          <w:i/>
          <w:sz w:val="24"/>
          <w:szCs w:val="24"/>
        </w:rPr>
        <w:t>P</w:t>
      </w:r>
      <w:r w:rsidRPr="00160C5A">
        <w:rPr>
          <w:rFonts w:ascii="Book Antiqua" w:eastAsia="MS Gothic" w:hAnsi="Book Antiqua" w:cs="Arial"/>
          <w:sz w:val="24"/>
          <w:szCs w:val="24"/>
        </w:rPr>
        <w:t xml:space="preserve">-value 0.05, ± 22 equating to p-value of 0.01, and ± 33 equating to </w:t>
      </w:r>
      <w:r w:rsidRPr="00A56124">
        <w:rPr>
          <w:rFonts w:ascii="Book Antiqua" w:eastAsia="MS Gothic" w:hAnsi="Book Antiqua" w:cs="Arial"/>
          <w:i/>
          <w:sz w:val="24"/>
          <w:szCs w:val="24"/>
        </w:rPr>
        <w:t>P</w:t>
      </w:r>
      <w:r w:rsidRPr="00160C5A">
        <w:rPr>
          <w:rFonts w:ascii="Book Antiqua" w:eastAsia="MS Gothic" w:hAnsi="Book Antiqua" w:cs="Arial"/>
          <w:sz w:val="24"/>
          <w:szCs w:val="24"/>
        </w:rPr>
        <w:t>-value of 0.001</w:t>
      </w:r>
      <w:r w:rsidRPr="00160C5A">
        <w:rPr>
          <w:rFonts w:ascii="Book Antiqua" w:eastAsia="MS Mincho" w:hAnsi="Book Antiqua" w:cs="Arial"/>
          <w:sz w:val="24"/>
          <w:szCs w:val="24"/>
        </w:rPr>
        <w:t xml:space="preserve">. </w:t>
      </w:r>
      <w:r w:rsidRPr="006404F3">
        <w:rPr>
          <w:rFonts w:ascii="Book Antiqua" w:eastAsia="MS Mincho" w:hAnsi="Book Antiqua" w:cs="Arial"/>
          <w:i/>
          <w:sz w:val="24"/>
          <w:szCs w:val="24"/>
        </w:rPr>
        <w:t>SLC22A12</w:t>
      </w:r>
      <w:r w:rsidRPr="00160C5A">
        <w:rPr>
          <w:rFonts w:ascii="Book Antiqua" w:eastAsia="MS Mincho" w:hAnsi="Book Antiqua" w:cs="Arial"/>
          <w:sz w:val="24"/>
          <w:szCs w:val="24"/>
        </w:rPr>
        <w:t xml:space="preserve"> (a </w:t>
      </w:r>
      <w:proofErr w:type="spellStart"/>
      <w:r w:rsidRPr="00160C5A">
        <w:rPr>
          <w:rFonts w:ascii="Book Antiqua" w:eastAsia="MS Mincho" w:hAnsi="Book Antiqua" w:cs="Arial"/>
          <w:sz w:val="24"/>
          <w:szCs w:val="24"/>
        </w:rPr>
        <w:t>urate</w:t>
      </w:r>
      <w:proofErr w:type="spellEnd"/>
      <w:r w:rsidRPr="00160C5A">
        <w:rPr>
          <w:rFonts w:ascii="Book Antiqua" w:eastAsia="MS Mincho" w:hAnsi="Book Antiqua" w:cs="Arial"/>
          <w:sz w:val="24"/>
          <w:szCs w:val="24"/>
        </w:rPr>
        <w:t xml:space="preserve"> transporter on the proximal tubule); TRPM6 (a </w:t>
      </w:r>
      <w:proofErr w:type="spellStart"/>
      <w:r w:rsidRPr="00160C5A">
        <w:rPr>
          <w:rFonts w:ascii="Book Antiqua" w:eastAsia="MS Mincho" w:hAnsi="Book Antiqua" w:cs="Arial"/>
          <w:sz w:val="24"/>
          <w:szCs w:val="24"/>
        </w:rPr>
        <w:t>cation</w:t>
      </w:r>
      <w:proofErr w:type="spellEnd"/>
      <w:r w:rsidRPr="00160C5A">
        <w:rPr>
          <w:rFonts w:ascii="Book Antiqua" w:eastAsia="MS Mincho" w:hAnsi="Book Antiqua" w:cs="Arial"/>
          <w:sz w:val="24"/>
          <w:szCs w:val="24"/>
        </w:rPr>
        <w:t xml:space="preserve"> channel in the kidney); </w:t>
      </w:r>
      <w:r w:rsidRPr="006404F3">
        <w:rPr>
          <w:rFonts w:ascii="Book Antiqua" w:eastAsia="MS Mincho" w:hAnsi="Book Antiqua" w:cs="Arial"/>
          <w:i/>
          <w:sz w:val="24"/>
          <w:szCs w:val="24"/>
        </w:rPr>
        <w:t>AQP9</w:t>
      </w:r>
      <w:r w:rsidRPr="00160C5A">
        <w:rPr>
          <w:rFonts w:ascii="Book Antiqua" w:eastAsia="MS Mincho" w:hAnsi="Book Antiqua" w:cs="Arial"/>
          <w:sz w:val="24"/>
          <w:szCs w:val="24"/>
        </w:rPr>
        <w:t xml:space="preserve"> (an aquaporin); </w:t>
      </w:r>
      <w:r w:rsidRPr="006404F3">
        <w:rPr>
          <w:rFonts w:ascii="Book Antiqua" w:eastAsia="MS Mincho" w:hAnsi="Book Antiqua" w:cs="Arial"/>
          <w:i/>
          <w:sz w:val="24"/>
          <w:szCs w:val="24"/>
        </w:rPr>
        <w:t>HP</w:t>
      </w:r>
      <w:r w:rsidRPr="00160C5A">
        <w:rPr>
          <w:rFonts w:ascii="Book Antiqua" w:eastAsia="MS Mincho" w:hAnsi="Book Antiqua" w:cs="Arial"/>
          <w:sz w:val="24"/>
          <w:szCs w:val="24"/>
        </w:rPr>
        <w:t xml:space="preserve"> (</w:t>
      </w:r>
      <w:proofErr w:type="spellStart"/>
      <w:r w:rsidRPr="00160C5A">
        <w:rPr>
          <w:rFonts w:ascii="Book Antiqua" w:eastAsia="MS Mincho" w:hAnsi="Book Antiqua" w:cs="Arial"/>
          <w:sz w:val="24"/>
          <w:szCs w:val="24"/>
        </w:rPr>
        <w:t>haptoglobin</w:t>
      </w:r>
      <w:proofErr w:type="spellEnd"/>
      <w:r w:rsidRPr="00160C5A">
        <w:rPr>
          <w:rFonts w:ascii="Book Antiqua" w:eastAsia="MS Mincho" w:hAnsi="Book Antiqua" w:cs="Arial"/>
          <w:sz w:val="24"/>
          <w:szCs w:val="24"/>
        </w:rPr>
        <w:t xml:space="preserve">, which binds plasma hemoglobin); </w:t>
      </w:r>
      <w:r w:rsidRPr="006404F3">
        <w:rPr>
          <w:rFonts w:ascii="Book Antiqua" w:eastAsia="MS Mincho" w:hAnsi="Book Antiqua" w:cs="Arial"/>
          <w:i/>
          <w:sz w:val="24"/>
          <w:szCs w:val="24"/>
        </w:rPr>
        <w:t>AGXT</w:t>
      </w:r>
      <w:r w:rsidRPr="00160C5A">
        <w:rPr>
          <w:rFonts w:ascii="Book Antiqua" w:eastAsia="MS Mincho" w:hAnsi="Book Antiqua" w:cs="Arial"/>
          <w:sz w:val="24"/>
          <w:szCs w:val="24"/>
        </w:rPr>
        <w:t xml:space="preserve"> (alanine-</w:t>
      </w:r>
      <w:proofErr w:type="spellStart"/>
      <w:r w:rsidRPr="00160C5A">
        <w:rPr>
          <w:rFonts w:ascii="Book Antiqua" w:eastAsia="MS Mincho" w:hAnsi="Book Antiqua" w:cs="Arial"/>
          <w:sz w:val="24"/>
          <w:szCs w:val="24"/>
        </w:rPr>
        <w:t>glyoxylate</w:t>
      </w:r>
      <w:proofErr w:type="spellEnd"/>
      <w:r w:rsidRPr="00160C5A">
        <w:rPr>
          <w:rFonts w:ascii="Book Antiqua" w:eastAsia="MS Mincho" w:hAnsi="Book Antiqua" w:cs="Arial"/>
          <w:sz w:val="24"/>
          <w:szCs w:val="24"/>
        </w:rPr>
        <w:t xml:space="preserve"> aminotransferase which is involved in oxalic acid secretion); </w:t>
      </w:r>
      <w:r w:rsidRPr="006404F3">
        <w:rPr>
          <w:rFonts w:ascii="Book Antiqua" w:eastAsia="MS Mincho" w:hAnsi="Book Antiqua" w:cs="Arial"/>
          <w:i/>
          <w:sz w:val="24"/>
          <w:szCs w:val="24"/>
        </w:rPr>
        <w:t>HYAL2</w:t>
      </w:r>
      <w:r w:rsidRPr="00160C5A">
        <w:rPr>
          <w:rFonts w:ascii="Book Antiqua" w:eastAsia="MS Mincho" w:hAnsi="Book Antiqua" w:cs="Arial"/>
          <w:sz w:val="24"/>
          <w:szCs w:val="24"/>
        </w:rPr>
        <w:t xml:space="preserve"> (a </w:t>
      </w:r>
      <w:proofErr w:type="spellStart"/>
      <w:r w:rsidRPr="00160C5A">
        <w:rPr>
          <w:rFonts w:ascii="Book Antiqua" w:eastAsia="MS Mincho" w:hAnsi="Book Antiqua" w:cs="Arial"/>
          <w:sz w:val="24"/>
          <w:szCs w:val="24"/>
        </w:rPr>
        <w:t>hyaluronidase</w:t>
      </w:r>
      <w:proofErr w:type="spellEnd"/>
      <w:r w:rsidRPr="00160C5A">
        <w:rPr>
          <w:rFonts w:ascii="Book Antiqua" w:eastAsia="MS Mincho" w:hAnsi="Book Antiqua" w:cs="Arial"/>
          <w:sz w:val="24"/>
          <w:szCs w:val="24"/>
        </w:rPr>
        <w:t>).</w:t>
      </w:r>
    </w:p>
    <w:sectPr w:rsidR="00C33F63" w:rsidRPr="006404F3" w:rsidSect="00C33F63">
      <w:footerReference w:type="default" r:id="rId24"/>
      <w:pgSz w:w="12240" w:h="15840"/>
      <w:pgMar w:top="1440" w:right="1440" w:bottom="1440" w:left="1440" w:header="1440" w:footer="144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AB378C" w15:done="0"/>
  <w15:commentEx w15:paraId="2E207EB0" w15:done="0"/>
  <w15:commentEx w15:paraId="7D8F5352" w15:done="0"/>
  <w15:commentEx w15:paraId="2B1B616A" w15:done="0"/>
  <w15:commentEx w15:paraId="259A4800" w15:done="0"/>
  <w15:commentEx w15:paraId="7748011A" w15:done="0"/>
  <w15:commentEx w15:paraId="6BAF8B3D" w15:done="0"/>
  <w15:commentEx w15:paraId="170AD74C" w15:done="0"/>
  <w15:commentEx w15:paraId="48B55B7E" w15:done="0"/>
  <w15:commentEx w15:paraId="7083CDD5" w15:done="0"/>
  <w15:commentEx w15:paraId="3280AE1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5084D" w14:textId="77777777" w:rsidR="001754C5" w:rsidRDefault="001754C5" w:rsidP="00740282">
      <w:pPr>
        <w:spacing w:after="0" w:line="240" w:lineRule="auto"/>
      </w:pPr>
      <w:r>
        <w:separator/>
      </w:r>
    </w:p>
  </w:endnote>
  <w:endnote w:type="continuationSeparator" w:id="0">
    <w:p w14:paraId="79FE436B" w14:textId="77777777" w:rsidR="001754C5" w:rsidRDefault="001754C5" w:rsidP="00740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华文细黑">
    <w:charset w:val="50"/>
    <w:family w:val="auto"/>
    <w:pitch w:val="variable"/>
    <w:sig w:usb0="00000287" w:usb1="080F0000" w:usb2="00000010" w:usb3="00000000" w:csb0="0004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723072"/>
      <w:docPartObj>
        <w:docPartGallery w:val="Page Numbers (Bottom of Page)"/>
        <w:docPartUnique/>
      </w:docPartObj>
    </w:sdtPr>
    <w:sdtEndPr>
      <w:rPr>
        <w:noProof/>
      </w:rPr>
    </w:sdtEndPr>
    <w:sdtContent>
      <w:p w14:paraId="1D8DC474" w14:textId="77777777" w:rsidR="005D09B1" w:rsidRDefault="005D09B1">
        <w:pPr>
          <w:pStyle w:val="Footer"/>
          <w:jc w:val="center"/>
        </w:pPr>
        <w:r>
          <w:fldChar w:fldCharType="begin"/>
        </w:r>
        <w:r>
          <w:instrText xml:space="preserve"> PAGE   \* MERGEFORMAT </w:instrText>
        </w:r>
        <w:r>
          <w:fldChar w:fldCharType="separate"/>
        </w:r>
        <w:r w:rsidR="00905A1D">
          <w:rPr>
            <w:noProof/>
          </w:rPr>
          <w:t>28</w:t>
        </w:r>
        <w:r>
          <w:rPr>
            <w:noProof/>
          </w:rPr>
          <w:fldChar w:fldCharType="end"/>
        </w:r>
      </w:p>
    </w:sdtContent>
  </w:sdt>
  <w:p w14:paraId="62B668DC" w14:textId="77777777" w:rsidR="005D09B1" w:rsidRDefault="005D09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F7CC3" w14:textId="77777777" w:rsidR="001754C5" w:rsidRDefault="001754C5" w:rsidP="00740282">
      <w:pPr>
        <w:spacing w:after="0" w:line="240" w:lineRule="auto"/>
      </w:pPr>
      <w:r>
        <w:separator/>
      </w:r>
    </w:p>
  </w:footnote>
  <w:footnote w:type="continuationSeparator" w:id="0">
    <w:p w14:paraId="7D070A29" w14:textId="77777777" w:rsidR="001754C5" w:rsidRDefault="001754C5" w:rsidP="0074028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62C"/>
    <w:multiLevelType w:val="hybridMultilevel"/>
    <w:tmpl w:val="7D302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F0F9E"/>
    <w:multiLevelType w:val="hybridMultilevel"/>
    <w:tmpl w:val="BC42B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2433E7"/>
    <w:multiLevelType w:val="hybridMultilevel"/>
    <w:tmpl w:val="8FFAF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labh O Shah">
    <w15:presenceInfo w15:providerId="AD" w15:userId="S-1-5-21-3639515735-3000443172-754303046-163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282"/>
    <w:rsid w:val="00005696"/>
    <w:rsid w:val="0001458A"/>
    <w:rsid w:val="001060BB"/>
    <w:rsid w:val="00160C5A"/>
    <w:rsid w:val="0016726C"/>
    <w:rsid w:val="001754C5"/>
    <w:rsid w:val="001E6B6D"/>
    <w:rsid w:val="0028360E"/>
    <w:rsid w:val="002A48F8"/>
    <w:rsid w:val="002A48FA"/>
    <w:rsid w:val="00350C3D"/>
    <w:rsid w:val="00371C51"/>
    <w:rsid w:val="003A49E3"/>
    <w:rsid w:val="003A6619"/>
    <w:rsid w:val="003B2097"/>
    <w:rsid w:val="003C5756"/>
    <w:rsid w:val="003D4405"/>
    <w:rsid w:val="00406770"/>
    <w:rsid w:val="004339A9"/>
    <w:rsid w:val="0043538C"/>
    <w:rsid w:val="004C6871"/>
    <w:rsid w:val="004E6282"/>
    <w:rsid w:val="00517DA1"/>
    <w:rsid w:val="00537CB4"/>
    <w:rsid w:val="00542E62"/>
    <w:rsid w:val="005D09B1"/>
    <w:rsid w:val="005D0B60"/>
    <w:rsid w:val="006404F3"/>
    <w:rsid w:val="00672989"/>
    <w:rsid w:val="00683F0B"/>
    <w:rsid w:val="00740282"/>
    <w:rsid w:val="007656E1"/>
    <w:rsid w:val="00766A73"/>
    <w:rsid w:val="0083567B"/>
    <w:rsid w:val="00870827"/>
    <w:rsid w:val="00881A30"/>
    <w:rsid w:val="008D6B89"/>
    <w:rsid w:val="008E4039"/>
    <w:rsid w:val="00905A1D"/>
    <w:rsid w:val="009C0462"/>
    <w:rsid w:val="009E7959"/>
    <w:rsid w:val="009F7639"/>
    <w:rsid w:val="00A46D1A"/>
    <w:rsid w:val="00A56124"/>
    <w:rsid w:val="00A640DC"/>
    <w:rsid w:val="00A9738F"/>
    <w:rsid w:val="00B106E2"/>
    <w:rsid w:val="00B40B05"/>
    <w:rsid w:val="00B8646B"/>
    <w:rsid w:val="00BC3940"/>
    <w:rsid w:val="00C07795"/>
    <w:rsid w:val="00C33F63"/>
    <w:rsid w:val="00C36BA9"/>
    <w:rsid w:val="00C776BF"/>
    <w:rsid w:val="00D066FF"/>
    <w:rsid w:val="00D13B74"/>
    <w:rsid w:val="00D95396"/>
    <w:rsid w:val="00DA2E33"/>
    <w:rsid w:val="00E45E18"/>
    <w:rsid w:val="00EA012B"/>
    <w:rsid w:val="00ED3B4A"/>
    <w:rsid w:val="00F05FC5"/>
    <w:rsid w:val="00FA0086"/>
    <w:rsid w:val="00FB1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36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282"/>
    <w:pPr>
      <w:spacing w:after="200" w:line="276" w:lineRule="auto"/>
    </w:pPr>
    <w:rPr>
      <w:rFonts w:eastAsia="宋体"/>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28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40282"/>
    <w:rPr>
      <w:sz w:val="18"/>
      <w:szCs w:val="18"/>
    </w:rPr>
  </w:style>
  <w:style w:type="paragraph" w:styleId="Footer">
    <w:name w:val="footer"/>
    <w:basedOn w:val="Normal"/>
    <w:link w:val="FooterChar"/>
    <w:uiPriority w:val="99"/>
    <w:unhideWhenUsed/>
    <w:rsid w:val="0074028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40282"/>
    <w:rPr>
      <w:sz w:val="18"/>
      <w:szCs w:val="18"/>
    </w:rPr>
  </w:style>
  <w:style w:type="paragraph" w:customStyle="1" w:styleId="H2">
    <w:name w:val="H2"/>
    <w:basedOn w:val="Normal"/>
    <w:next w:val="Normal"/>
    <w:uiPriority w:val="99"/>
    <w:rsid w:val="00740282"/>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Normal"/>
    <w:next w:val="Normal"/>
    <w:uiPriority w:val="99"/>
    <w:rsid w:val="00740282"/>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character" w:styleId="Strong">
    <w:name w:val="Strong"/>
    <w:basedOn w:val="DefaultParagraphFont"/>
    <w:uiPriority w:val="99"/>
    <w:qFormat/>
    <w:rsid w:val="00740282"/>
    <w:rPr>
      <w:b/>
      <w:bCs/>
    </w:rPr>
  </w:style>
  <w:style w:type="paragraph" w:styleId="BalloonText">
    <w:name w:val="Balloon Text"/>
    <w:basedOn w:val="Normal"/>
    <w:link w:val="BalloonTextChar"/>
    <w:uiPriority w:val="99"/>
    <w:semiHidden/>
    <w:unhideWhenUsed/>
    <w:rsid w:val="00740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282"/>
    <w:rPr>
      <w:rFonts w:ascii="Tahoma" w:eastAsia="宋体" w:hAnsi="Tahoma" w:cs="Tahoma"/>
      <w:kern w:val="0"/>
      <w:sz w:val="16"/>
      <w:szCs w:val="16"/>
      <w:lang w:eastAsia="en-US"/>
    </w:rPr>
  </w:style>
  <w:style w:type="paragraph" w:styleId="CommentText">
    <w:name w:val="annotation text"/>
    <w:basedOn w:val="Normal"/>
    <w:link w:val="CommentTextChar"/>
    <w:semiHidden/>
    <w:rsid w:val="00740282"/>
    <w:pPr>
      <w:autoSpaceDE w:val="0"/>
      <w:autoSpaceDN w:val="0"/>
      <w:spacing w:after="0" w:line="240" w:lineRule="auto"/>
    </w:pPr>
    <w:rPr>
      <w:rFonts w:ascii="Times" w:eastAsia="Times New Roman" w:hAnsi="Times" w:cs="Times"/>
      <w:sz w:val="20"/>
      <w:szCs w:val="20"/>
    </w:rPr>
  </w:style>
  <w:style w:type="character" w:customStyle="1" w:styleId="CommentTextChar">
    <w:name w:val="Comment Text Char"/>
    <w:basedOn w:val="DefaultParagraphFont"/>
    <w:link w:val="CommentText"/>
    <w:semiHidden/>
    <w:rsid w:val="00740282"/>
    <w:rPr>
      <w:rFonts w:ascii="Times" w:eastAsia="Times New Roman" w:hAnsi="Times" w:cs="Times"/>
      <w:kern w:val="0"/>
      <w:sz w:val="20"/>
      <w:szCs w:val="20"/>
      <w:lang w:eastAsia="en-US"/>
    </w:rPr>
  </w:style>
  <w:style w:type="character" w:styleId="CommentReference">
    <w:name w:val="annotation reference"/>
    <w:basedOn w:val="DefaultParagraphFont"/>
    <w:semiHidden/>
    <w:rsid w:val="00740282"/>
    <w:rPr>
      <w:sz w:val="16"/>
      <w:szCs w:val="16"/>
    </w:rPr>
  </w:style>
  <w:style w:type="table" w:styleId="TableGrid">
    <w:name w:val="Table Grid"/>
    <w:basedOn w:val="TableNormal"/>
    <w:uiPriority w:val="59"/>
    <w:rsid w:val="00740282"/>
    <w:rPr>
      <w:rFonts w:eastAsia="宋体"/>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740282"/>
  </w:style>
  <w:style w:type="paragraph" w:styleId="Revision">
    <w:name w:val="Revision"/>
    <w:hidden/>
    <w:uiPriority w:val="99"/>
    <w:semiHidden/>
    <w:rsid w:val="00740282"/>
    <w:rPr>
      <w:rFonts w:eastAsia="宋体"/>
      <w:kern w:val="0"/>
      <w:sz w:val="22"/>
      <w:lang w:eastAsia="en-US"/>
    </w:rPr>
  </w:style>
  <w:style w:type="character" w:styleId="Hyperlink">
    <w:name w:val="Hyperlink"/>
    <w:basedOn w:val="DefaultParagraphFont"/>
    <w:uiPriority w:val="99"/>
    <w:unhideWhenUsed/>
    <w:rsid w:val="00740282"/>
    <w:rPr>
      <w:color w:val="0000FF" w:themeColor="hyperlink"/>
      <w:u w:val="single"/>
    </w:rPr>
  </w:style>
  <w:style w:type="paragraph" w:styleId="ListParagraph">
    <w:name w:val="List Paragraph"/>
    <w:basedOn w:val="Normal"/>
    <w:uiPriority w:val="34"/>
    <w:qFormat/>
    <w:rsid w:val="00740282"/>
    <w:pPr>
      <w:ind w:left="720"/>
      <w:contextualSpacing/>
    </w:pPr>
  </w:style>
  <w:style w:type="paragraph" w:styleId="CommentSubject">
    <w:name w:val="annotation subject"/>
    <w:basedOn w:val="CommentText"/>
    <w:next w:val="CommentText"/>
    <w:link w:val="CommentSubjectChar"/>
    <w:uiPriority w:val="99"/>
    <w:semiHidden/>
    <w:unhideWhenUsed/>
    <w:rsid w:val="00740282"/>
    <w:pPr>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40282"/>
    <w:rPr>
      <w:rFonts w:ascii="Times" w:eastAsiaTheme="minorHAnsi" w:hAnsi="Times" w:cs="Times"/>
      <w:b/>
      <w:bCs/>
      <w:kern w:val="0"/>
      <w:sz w:val="20"/>
      <w:szCs w:val="20"/>
      <w:lang w:eastAsia="en-US"/>
    </w:rPr>
  </w:style>
  <w:style w:type="paragraph" w:styleId="NormalWeb">
    <w:name w:val="Normal (Web)"/>
    <w:basedOn w:val="Normal"/>
    <w:uiPriority w:val="99"/>
    <w:unhideWhenUsed/>
    <w:rsid w:val="00740282"/>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282"/>
    <w:pPr>
      <w:spacing w:after="200" w:line="276" w:lineRule="auto"/>
    </w:pPr>
    <w:rPr>
      <w:rFonts w:eastAsia="宋体"/>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28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40282"/>
    <w:rPr>
      <w:sz w:val="18"/>
      <w:szCs w:val="18"/>
    </w:rPr>
  </w:style>
  <w:style w:type="paragraph" w:styleId="Footer">
    <w:name w:val="footer"/>
    <w:basedOn w:val="Normal"/>
    <w:link w:val="FooterChar"/>
    <w:uiPriority w:val="99"/>
    <w:unhideWhenUsed/>
    <w:rsid w:val="0074028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40282"/>
    <w:rPr>
      <w:sz w:val="18"/>
      <w:szCs w:val="18"/>
    </w:rPr>
  </w:style>
  <w:style w:type="paragraph" w:customStyle="1" w:styleId="H2">
    <w:name w:val="H2"/>
    <w:basedOn w:val="Normal"/>
    <w:next w:val="Normal"/>
    <w:uiPriority w:val="99"/>
    <w:rsid w:val="00740282"/>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Normal"/>
    <w:next w:val="Normal"/>
    <w:uiPriority w:val="99"/>
    <w:rsid w:val="00740282"/>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character" w:styleId="Strong">
    <w:name w:val="Strong"/>
    <w:basedOn w:val="DefaultParagraphFont"/>
    <w:uiPriority w:val="99"/>
    <w:qFormat/>
    <w:rsid w:val="00740282"/>
    <w:rPr>
      <w:b/>
      <w:bCs/>
    </w:rPr>
  </w:style>
  <w:style w:type="paragraph" w:styleId="BalloonText">
    <w:name w:val="Balloon Text"/>
    <w:basedOn w:val="Normal"/>
    <w:link w:val="BalloonTextChar"/>
    <w:uiPriority w:val="99"/>
    <w:semiHidden/>
    <w:unhideWhenUsed/>
    <w:rsid w:val="00740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282"/>
    <w:rPr>
      <w:rFonts w:ascii="Tahoma" w:eastAsia="宋体" w:hAnsi="Tahoma" w:cs="Tahoma"/>
      <w:kern w:val="0"/>
      <w:sz w:val="16"/>
      <w:szCs w:val="16"/>
      <w:lang w:eastAsia="en-US"/>
    </w:rPr>
  </w:style>
  <w:style w:type="paragraph" w:styleId="CommentText">
    <w:name w:val="annotation text"/>
    <w:basedOn w:val="Normal"/>
    <w:link w:val="CommentTextChar"/>
    <w:semiHidden/>
    <w:rsid w:val="00740282"/>
    <w:pPr>
      <w:autoSpaceDE w:val="0"/>
      <w:autoSpaceDN w:val="0"/>
      <w:spacing w:after="0" w:line="240" w:lineRule="auto"/>
    </w:pPr>
    <w:rPr>
      <w:rFonts w:ascii="Times" w:eastAsia="Times New Roman" w:hAnsi="Times" w:cs="Times"/>
      <w:sz w:val="20"/>
      <w:szCs w:val="20"/>
    </w:rPr>
  </w:style>
  <w:style w:type="character" w:customStyle="1" w:styleId="CommentTextChar">
    <w:name w:val="Comment Text Char"/>
    <w:basedOn w:val="DefaultParagraphFont"/>
    <w:link w:val="CommentText"/>
    <w:semiHidden/>
    <w:rsid w:val="00740282"/>
    <w:rPr>
      <w:rFonts w:ascii="Times" w:eastAsia="Times New Roman" w:hAnsi="Times" w:cs="Times"/>
      <w:kern w:val="0"/>
      <w:sz w:val="20"/>
      <w:szCs w:val="20"/>
      <w:lang w:eastAsia="en-US"/>
    </w:rPr>
  </w:style>
  <w:style w:type="character" w:styleId="CommentReference">
    <w:name w:val="annotation reference"/>
    <w:basedOn w:val="DefaultParagraphFont"/>
    <w:semiHidden/>
    <w:rsid w:val="00740282"/>
    <w:rPr>
      <w:sz w:val="16"/>
      <w:szCs w:val="16"/>
    </w:rPr>
  </w:style>
  <w:style w:type="table" w:styleId="TableGrid">
    <w:name w:val="Table Grid"/>
    <w:basedOn w:val="TableNormal"/>
    <w:uiPriority w:val="59"/>
    <w:rsid w:val="00740282"/>
    <w:rPr>
      <w:rFonts w:eastAsia="宋体"/>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740282"/>
  </w:style>
  <w:style w:type="paragraph" w:styleId="Revision">
    <w:name w:val="Revision"/>
    <w:hidden/>
    <w:uiPriority w:val="99"/>
    <w:semiHidden/>
    <w:rsid w:val="00740282"/>
    <w:rPr>
      <w:rFonts w:eastAsia="宋体"/>
      <w:kern w:val="0"/>
      <w:sz w:val="22"/>
      <w:lang w:eastAsia="en-US"/>
    </w:rPr>
  </w:style>
  <w:style w:type="character" w:styleId="Hyperlink">
    <w:name w:val="Hyperlink"/>
    <w:basedOn w:val="DefaultParagraphFont"/>
    <w:uiPriority w:val="99"/>
    <w:unhideWhenUsed/>
    <w:rsid w:val="00740282"/>
    <w:rPr>
      <w:color w:val="0000FF" w:themeColor="hyperlink"/>
      <w:u w:val="single"/>
    </w:rPr>
  </w:style>
  <w:style w:type="paragraph" w:styleId="ListParagraph">
    <w:name w:val="List Paragraph"/>
    <w:basedOn w:val="Normal"/>
    <w:uiPriority w:val="34"/>
    <w:qFormat/>
    <w:rsid w:val="00740282"/>
    <w:pPr>
      <w:ind w:left="720"/>
      <w:contextualSpacing/>
    </w:pPr>
  </w:style>
  <w:style w:type="paragraph" w:styleId="CommentSubject">
    <w:name w:val="annotation subject"/>
    <w:basedOn w:val="CommentText"/>
    <w:next w:val="CommentText"/>
    <w:link w:val="CommentSubjectChar"/>
    <w:uiPriority w:val="99"/>
    <w:semiHidden/>
    <w:unhideWhenUsed/>
    <w:rsid w:val="00740282"/>
    <w:pPr>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40282"/>
    <w:rPr>
      <w:rFonts w:ascii="Times" w:eastAsiaTheme="minorHAnsi" w:hAnsi="Times" w:cs="Times"/>
      <w:b/>
      <w:bCs/>
      <w:kern w:val="0"/>
      <w:sz w:val="20"/>
      <w:szCs w:val="20"/>
      <w:lang w:eastAsia="en-US"/>
    </w:rPr>
  </w:style>
  <w:style w:type="paragraph" w:styleId="NormalWeb">
    <w:name w:val="Normal (Web)"/>
    <w:basedOn w:val="Normal"/>
    <w:uiPriority w:val="99"/>
    <w:unhideWhenUsed/>
    <w:rsid w:val="00740282"/>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36318">
      <w:bodyDiv w:val="1"/>
      <w:marLeft w:val="0"/>
      <w:marRight w:val="0"/>
      <w:marTop w:val="0"/>
      <w:marBottom w:val="0"/>
      <w:divBdr>
        <w:top w:val="none" w:sz="0" w:space="0" w:color="auto"/>
        <w:left w:val="none" w:sz="0" w:space="0" w:color="auto"/>
        <w:bottom w:val="none" w:sz="0" w:space="0" w:color="auto"/>
        <w:right w:val="none" w:sz="0" w:space="0" w:color="auto"/>
      </w:divBdr>
      <w:divsChild>
        <w:div w:id="945237149">
          <w:marLeft w:val="0"/>
          <w:marRight w:val="0"/>
          <w:marTop w:val="0"/>
          <w:marBottom w:val="0"/>
          <w:divBdr>
            <w:top w:val="none" w:sz="0" w:space="0" w:color="auto"/>
            <w:left w:val="none" w:sz="0" w:space="0" w:color="auto"/>
            <w:bottom w:val="none" w:sz="0" w:space="0" w:color="auto"/>
            <w:right w:val="none" w:sz="0" w:space="0" w:color="auto"/>
          </w:divBdr>
          <w:divsChild>
            <w:div w:id="357051720">
              <w:marLeft w:val="0"/>
              <w:marRight w:val="0"/>
              <w:marTop w:val="0"/>
              <w:marBottom w:val="0"/>
              <w:divBdr>
                <w:top w:val="none" w:sz="0" w:space="0" w:color="auto"/>
                <w:left w:val="none" w:sz="0" w:space="0" w:color="auto"/>
                <w:bottom w:val="none" w:sz="0" w:space="0" w:color="auto"/>
                <w:right w:val="none" w:sz="0" w:space="0" w:color="auto"/>
              </w:divBdr>
            </w:div>
            <w:div w:id="1050492584">
              <w:marLeft w:val="0"/>
              <w:marRight w:val="0"/>
              <w:marTop w:val="0"/>
              <w:marBottom w:val="0"/>
              <w:divBdr>
                <w:top w:val="none" w:sz="0" w:space="0" w:color="auto"/>
                <w:left w:val="none" w:sz="0" w:space="0" w:color="auto"/>
                <w:bottom w:val="none" w:sz="0" w:space="0" w:color="auto"/>
                <w:right w:val="none" w:sz="0" w:space="0" w:color="auto"/>
              </w:divBdr>
            </w:div>
            <w:div w:id="1531259665">
              <w:marLeft w:val="0"/>
              <w:marRight w:val="0"/>
              <w:marTop w:val="0"/>
              <w:marBottom w:val="0"/>
              <w:divBdr>
                <w:top w:val="none" w:sz="0" w:space="0" w:color="auto"/>
                <w:left w:val="none" w:sz="0" w:space="0" w:color="auto"/>
                <w:bottom w:val="none" w:sz="0" w:space="0" w:color="auto"/>
                <w:right w:val="none" w:sz="0" w:space="0" w:color="auto"/>
              </w:divBdr>
            </w:div>
            <w:div w:id="1027177469">
              <w:marLeft w:val="0"/>
              <w:marRight w:val="0"/>
              <w:marTop w:val="0"/>
              <w:marBottom w:val="0"/>
              <w:divBdr>
                <w:top w:val="none" w:sz="0" w:space="0" w:color="auto"/>
                <w:left w:val="none" w:sz="0" w:space="0" w:color="auto"/>
                <w:bottom w:val="none" w:sz="0" w:space="0" w:color="auto"/>
                <w:right w:val="none" w:sz="0" w:space="0" w:color="auto"/>
              </w:divBdr>
            </w:div>
            <w:div w:id="1352492991">
              <w:marLeft w:val="0"/>
              <w:marRight w:val="0"/>
              <w:marTop w:val="0"/>
              <w:marBottom w:val="0"/>
              <w:divBdr>
                <w:top w:val="none" w:sz="0" w:space="0" w:color="auto"/>
                <w:left w:val="none" w:sz="0" w:space="0" w:color="auto"/>
                <w:bottom w:val="none" w:sz="0" w:space="0" w:color="auto"/>
                <w:right w:val="none" w:sz="0" w:space="0" w:color="auto"/>
              </w:divBdr>
            </w:div>
            <w:div w:id="964847257">
              <w:marLeft w:val="0"/>
              <w:marRight w:val="0"/>
              <w:marTop w:val="0"/>
              <w:marBottom w:val="0"/>
              <w:divBdr>
                <w:top w:val="none" w:sz="0" w:space="0" w:color="auto"/>
                <w:left w:val="none" w:sz="0" w:space="0" w:color="auto"/>
                <w:bottom w:val="none" w:sz="0" w:space="0" w:color="auto"/>
                <w:right w:val="none" w:sz="0" w:space="0" w:color="auto"/>
              </w:divBdr>
            </w:div>
            <w:div w:id="279805698">
              <w:marLeft w:val="0"/>
              <w:marRight w:val="0"/>
              <w:marTop w:val="0"/>
              <w:marBottom w:val="0"/>
              <w:divBdr>
                <w:top w:val="none" w:sz="0" w:space="0" w:color="auto"/>
                <w:left w:val="none" w:sz="0" w:space="0" w:color="auto"/>
                <w:bottom w:val="none" w:sz="0" w:space="0" w:color="auto"/>
                <w:right w:val="none" w:sz="0" w:space="0" w:color="auto"/>
              </w:divBdr>
            </w:div>
            <w:div w:id="419643932">
              <w:marLeft w:val="0"/>
              <w:marRight w:val="0"/>
              <w:marTop w:val="0"/>
              <w:marBottom w:val="0"/>
              <w:divBdr>
                <w:top w:val="none" w:sz="0" w:space="0" w:color="auto"/>
                <w:left w:val="none" w:sz="0" w:space="0" w:color="auto"/>
                <w:bottom w:val="none" w:sz="0" w:space="0" w:color="auto"/>
                <w:right w:val="none" w:sz="0" w:space="0" w:color="auto"/>
              </w:divBdr>
            </w:div>
            <w:div w:id="1077485259">
              <w:marLeft w:val="0"/>
              <w:marRight w:val="0"/>
              <w:marTop w:val="0"/>
              <w:marBottom w:val="0"/>
              <w:divBdr>
                <w:top w:val="none" w:sz="0" w:space="0" w:color="auto"/>
                <w:left w:val="none" w:sz="0" w:space="0" w:color="auto"/>
                <w:bottom w:val="none" w:sz="0" w:space="0" w:color="auto"/>
                <w:right w:val="none" w:sz="0" w:space="0" w:color="auto"/>
              </w:divBdr>
            </w:div>
            <w:div w:id="1764378000">
              <w:marLeft w:val="0"/>
              <w:marRight w:val="0"/>
              <w:marTop w:val="0"/>
              <w:marBottom w:val="0"/>
              <w:divBdr>
                <w:top w:val="none" w:sz="0" w:space="0" w:color="auto"/>
                <w:left w:val="none" w:sz="0" w:space="0" w:color="auto"/>
                <w:bottom w:val="none" w:sz="0" w:space="0" w:color="auto"/>
                <w:right w:val="none" w:sz="0" w:space="0" w:color="auto"/>
              </w:divBdr>
            </w:div>
            <w:div w:id="946351456">
              <w:marLeft w:val="0"/>
              <w:marRight w:val="0"/>
              <w:marTop w:val="0"/>
              <w:marBottom w:val="0"/>
              <w:divBdr>
                <w:top w:val="none" w:sz="0" w:space="0" w:color="auto"/>
                <w:left w:val="none" w:sz="0" w:space="0" w:color="auto"/>
                <w:bottom w:val="none" w:sz="0" w:space="0" w:color="auto"/>
                <w:right w:val="none" w:sz="0" w:space="0" w:color="auto"/>
              </w:divBdr>
            </w:div>
            <w:div w:id="1584604818">
              <w:marLeft w:val="0"/>
              <w:marRight w:val="0"/>
              <w:marTop w:val="0"/>
              <w:marBottom w:val="0"/>
              <w:divBdr>
                <w:top w:val="none" w:sz="0" w:space="0" w:color="auto"/>
                <w:left w:val="none" w:sz="0" w:space="0" w:color="auto"/>
                <w:bottom w:val="none" w:sz="0" w:space="0" w:color="auto"/>
                <w:right w:val="none" w:sz="0" w:space="0" w:color="auto"/>
              </w:divBdr>
            </w:div>
            <w:div w:id="981034301">
              <w:marLeft w:val="0"/>
              <w:marRight w:val="0"/>
              <w:marTop w:val="0"/>
              <w:marBottom w:val="0"/>
              <w:divBdr>
                <w:top w:val="none" w:sz="0" w:space="0" w:color="auto"/>
                <w:left w:val="none" w:sz="0" w:space="0" w:color="auto"/>
                <w:bottom w:val="none" w:sz="0" w:space="0" w:color="auto"/>
                <w:right w:val="none" w:sz="0" w:space="0" w:color="auto"/>
              </w:divBdr>
            </w:div>
            <w:div w:id="1893492530">
              <w:marLeft w:val="0"/>
              <w:marRight w:val="0"/>
              <w:marTop w:val="0"/>
              <w:marBottom w:val="0"/>
              <w:divBdr>
                <w:top w:val="none" w:sz="0" w:space="0" w:color="auto"/>
                <w:left w:val="none" w:sz="0" w:space="0" w:color="auto"/>
                <w:bottom w:val="none" w:sz="0" w:space="0" w:color="auto"/>
                <w:right w:val="none" w:sz="0" w:space="0" w:color="auto"/>
              </w:divBdr>
            </w:div>
            <w:div w:id="130490510">
              <w:marLeft w:val="0"/>
              <w:marRight w:val="0"/>
              <w:marTop w:val="0"/>
              <w:marBottom w:val="0"/>
              <w:divBdr>
                <w:top w:val="none" w:sz="0" w:space="0" w:color="auto"/>
                <w:left w:val="none" w:sz="0" w:space="0" w:color="auto"/>
                <w:bottom w:val="none" w:sz="0" w:space="0" w:color="auto"/>
                <w:right w:val="none" w:sz="0" w:space="0" w:color="auto"/>
              </w:divBdr>
            </w:div>
            <w:div w:id="9526485">
              <w:marLeft w:val="0"/>
              <w:marRight w:val="0"/>
              <w:marTop w:val="0"/>
              <w:marBottom w:val="0"/>
              <w:divBdr>
                <w:top w:val="none" w:sz="0" w:space="0" w:color="auto"/>
                <w:left w:val="none" w:sz="0" w:space="0" w:color="auto"/>
                <w:bottom w:val="none" w:sz="0" w:space="0" w:color="auto"/>
                <w:right w:val="none" w:sz="0" w:space="0" w:color="auto"/>
              </w:divBdr>
            </w:div>
            <w:div w:id="1965233530">
              <w:marLeft w:val="0"/>
              <w:marRight w:val="0"/>
              <w:marTop w:val="0"/>
              <w:marBottom w:val="0"/>
              <w:divBdr>
                <w:top w:val="none" w:sz="0" w:space="0" w:color="auto"/>
                <w:left w:val="none" w:sz="0" w:space="0" w:color="auto"/>
                <w:bottom w:val="none" w:sz="0" w:space="0" w:color="auto"/>
                <w:right w:val="none" w:sz="0" w:space="0" w:color="auto"/>
              </w:divBdr>
            </w:div>
            <w:div w:id="1996452612">
              <w:marLeft w:val="0"/>
              <w:marRight w:val="0"/>
              <w:marTop w:val="0"/>
              <w:marBottom w:val="0"/>
              <w:divBdr>
                <w:top w:val="none" w:sz="0" w:space="0" w:color="auto"/>
                <w:left w:val="none" w:sz="0" w:space="0" w:color="auto"/>
                <w:bottom w:val="none" w:sz="0" w:space="0" w:color="auto"/>
                <w:right w:val="none" w:sz="0" w:space="0" w:color="auto"/>
              </w:divBdr>
            </w:div>
            <w:div w:id="15738103">
              <w:marLeft w:val="0"/>
              <w:marRight w:val="0"/>
              <w:marTop w:val="0"/>
              <w:marBottom w:val="0"/>
              <w:divBdr>
                <w:top w:val="none" w:sz="0" w:space="0" w:color="auto"/>
                <w:left w:val="none" w:sz="0" w:space="0" w:color="auto"/>
                <w:bottom w:val="none" w:sz="0" w:space="0" w:color="auto"/>
                <w:right w:val="none" w:sz="0" w:space="0" w:color="auto"/>
              </w:divBdr>
            </w:div>
            <w:div w:id="472993069">
              <w:marLeft w:val="0"/>
              <w:marRight w:val="0"/>
              <w:marTop w:val="0"/>
              <w:marBottom w:val="0"/>
              <w:divBdr>
                <w:top w:val="none" w:sz="0" w:space="0" w:color="auto"/>
                <w:left w:val="none" w:sz="0" w:space="0" w:color="auto"/>
                <w:bottom w:val="none" w:sz="0" w:space="0" w:color="auto"/>
                <w:right w:val="none" w:sz="0" w:space="0" w:color="auto"/>
              </w:divBdr>
            </w:div>
            <w:div w:id="1144003771">
              <w:marLeft w:val="0"/>
              <w:marRight w:val="0"/>
              <w:marTop w:val="0"/>
              <w:marBottom w:val="0"/>
              <w:divBdr>
                <w:top w:val="none" w:sz="0" w:space="0" w:color="auto"/>
                <w:left w:val="none" w:sz="0" w:space="0" w:color="auto"/>
                <w:bottom w:val="none" w:sz="0" w:space="0" w:color="auto"/>
                <w:right w:val="none" w:sz="0" w:space="0" w:color="auto"/>
              </w:divBdr>
            </w:div>
            <w:div w:id="1259875424">
              <w:marLeft w:val="0"/>
              <w:marRight w:val="0"/>
              <w:marTop w:val="0"/>
              <w:marBottom w:val="0"/>
              <w:divBdr>
                <w:top w:val="none" w:sz="0" w:space="0" w:color="auto"/>
                <w:left w:val="none" w:sz="0" w:space="0" w:color="auto"/>
                <w:bottom w:val="none" w:sz="0" w:space="0" w:color="auto"/>
                <w:right w:val="none" w:sz="0" w:space="0" w:color="auto"/>
              </w:divBdr>
            </w:div>
            <w:div w:id="1902593834">
              <w:marLeft w:val="0"/>
              <w:marRight w:val="0"/>
              <w:marTop w:val="0"/>
              <w:marBottom w:val="0"/>
              <w:divBdr>
                <w:top w:val="none" w:sz="0" w:space="0" w:color="auto"/>
                <w:left w:val="none" w:sz="0" w:space="0" w:color="auto"/>
                <w:bottom w:val="none" w:sz="0" w:space="0" w:color="auto"/>
                <w:right w:val="none" w:sz="0" w:space="0" w:color="auto"/>
              </w:divBdr>
            </w:div>
            <w:div w:id="643048493">
              <w:marLeft w:val="0"/>
              <w:marRight w:val="0"/>
              <w:marTop w:val="0"/>
              <w:marBottom w:val="0"/>
              <w:divBdr>
                <w:top w:val="none" w:sz="0" w:space="0" w:color="auto"/>
                <w:left w:val="none" w:sz="0" w:space="0" w:color="auto"/>
                <w:bottom w:val="none" w:sz="0" w:space="0" w:color="auto"/>
                <w:right w:val="none" w:sz="0" w:space="0" w:color="auto"/>
              </w:divBdr>
            </w:div>
            <w:div w:id="1506281733">
              <w:marLeft w:val="0"/>
              <w:marRight w:val="0"/>
              <w:marTop w:val="0"/>
              <w:marBottom w:val="0"/>
              <w:divBdr>
                <w:top w:val="none" w:sz="0" w:space="0" w:color="auto"/>
                <w:left w:val="none" w:sz="0" w:space="0" w:color="auto"/>
                <w:bottom w:val="none" w:sz="0" w:space="0" w:color="auto"/>
                <w:right w:val="none" w:sz="0" w:space="0" w:color="auto"/>
              </w:divBdr>
            </w:div>
            <w:div w:id="282082375">
              <w:marLeft w:val="0"/>
              <w:marRight w:val="0"/>
              <w:marTop w:val="0"/>
              <w:marBottom w:val="0"/>
              <w:divBdr>
                <w:top w:val="none" w:sz="0" w:space="0" w:color="auto"/>
                <w:left w:val="none" w:sz="0" w:space="0" w:color="auto"/>
                <w:bottom w:val="none" w:sz="0" w:space="0" w:color="auto"/>
                <w:right w:val="none" w:sz="0" w:space="0" w:color="auto"/>
              </w:divBdr>
            </w:div>
            <w:div w:id="281225881">
              <w:marLeft w:val="0"/>
              <w:marRight w:val="0"/>
              <w:marTop w:val="0"/>
              <w:marBottom w:val="0"/>
              <w:divBdr>
                <w:top w:val="none" w:sz="0" w:space="0" w:color="auto"/>
                <w:left w:val="none" w:sz="0" w:space="0" w:color="auto"/>
                <w:bottom w:val="none" w:sz="0" w:space="0" w:color="auto"/>
                <w:right w:val="none" w:sz="0" w:space="0" w:color="auto"/>
              </w:divBdr>
            </w:div>
            <w:div w:id="884173970">
              <w:marLeft w:val="0"/>
              <w:marRight w:val="0"/>
              <w:marTop w:val="0"/>
              <w:marBottom w:val="0"/>
              <w:divBdr>
                <w:top w:val="none" w:sz="0" w:space="0" w:color="auto"/>
                <w:left w:val="none" w:sz="0" w:space="0" w:color="auto"/>
                <w:bottom w:val="none" w:sz="0" w:space="0" w:color="auto"/>
                <w:right w:val="none" w:sz="0" w:space="0" w:color="auto"/>
              </w:divBdr>
            </w:div>
            <w:div w:id="1349407937">
              <w:marLeft w:val="0"/>
              <w:marRight w:val="0"/>
              <w:marTop w:val="0"/>
              <w:marBottom w:val="0"/>
              <w:divBdr>
                <w:top w:val="none" w:sz="0" w:space="0" w:color="auto"/>
                <w:left w:val="none" w:sz="0" w:space="0" w:color="auto"/>
                <w:bottom w:val="none" w:sz="0" w:space="0" w:color="auto"/>
                <w:right w:val="none" w:sz="0" w:space="0" w:color="auto"/>
              </w:divBdr>
            </w:div>
            <w:div w:id="430780974">
              <w:marLeft w:val="0"/>
              <w:marRight w:val="0"/>
              <w:marTop w:val="0"/>
              <w:marBottom w:val="0"/>
              <w:divBdr>
                <w:top w:val="none" w:sz="0" w:space="0" w:color="auto"/>
                <w:left w:val="none" w:sz="0" w:space="0" w:color="auto"/>
                <w:bottom w:val="none" w:sz="0" w:space="0" w:color="auto"/>
                <w:right w:val="none" w:sz="0" w:space="0" w:color="auto"/>
              </w:divBdr>
            </w:div>
            <w:div w:id="834341882">
              <w:marLeft w:val="0"/>
              <w:marRight w:val="0"/>
              <w:marTop w:val="0"/>
              <w:marBottom w:val="0"/>
              <w:divBdr>
                <w:top w:val="none" w:sz="0" w:space="0" w:color="auto"/>
                <w:left w:val="none" w:sz="0" w:space="0" w:color="auto"/>
                <w:bottom w:val="none" w:sz="0" w:space="0" w:color="auto"/>
                <w:right w:val="none" w:sz="0" w:space="0" w:color="auto"/>
              </w:divBdr>
            </w:div>
            <w:div w:id="30810292">
              <w:marLeft w:val="0"/>
              <w:marRight w:val="0"/>
              <w:marTop w:val="0"/>
              <w:marBottom w:val="0"/>
              <w:divBdr>
                <w:top w:val="none" w:sz="0" w:space="0" w:color="auto"/>
                <w:left w:val="none" w:sz="0" w:space="0" w:color="auto"/>
                <w:bottom w:val="none" w:sz="0" w:space="0" w:color="auto"/>
                <w:right w:val="none" w:sz="0" w:space="0" w:color="auto"/>
              </w:divBdr>
            </w:div>
            <w:div w:id="920407894">
              <w:marLeft w:val="0"/>
              <w:marRight w:val="0"/>
              <w:marTop w:val="0"/>
              <w:marBottom w:val="0"/>
              <w:divBdr>
                <w:top w:val="none" w:sz="0" w:space="0" w:color="auto"/>
                <w:left w:val="none" w:sz="0" w:space="0" w:color="auto"/>
                <w:bottom w:val="none" w:sz="0" w:space="0" w:color="auto"/>
                <w:right w:val="none" w:sz="0" w:space="0" w:color="auto"/>
              </w:divBdr>
            </w:div>
            <w:div w:id="711534592">
              <w:marLeft w:val="0"/>
              <w:marRight w:val="0"/>
              <w:marTop w:val="0"/>
              <w:marBottom w:val="0"/>
              <w:divBdr>
                <w:top w:val="none" w:sz="0" w:space="0" w:color="auto"/>
                <w:left w:val="none" w:sz="0" w:space="0" w:color="auto"/>
                <w:bottom w:val="none" w:sz="0" w:space="0" w:color="auto"/>
                <w:right w:val="none" w:sz="0" w:space="0" w:color="auto"/>
              </w:divBdr>
            </w:div>
            <w:div w:id="524055627">
              <w:marLeft w:val="0"/>
              <w:marRight w:val="0"/>
              <w:marTop w:val="0"/>
              <w:marBottom w:val="0"/>
              <w:divBdr>
                <w:top w:val="none" w:sz="0" w:space="0" w:color="auto"/>
                <w:left w:val="none" w:sz="0" w:space="0" w:color="auto"/>
                <w:bottom w:val="none" w:sz="0" w:space="0" w:color="auto"/>
                <w:right w:val="none" w:sz="0" w:space="0" w:color="auto"/>
              </w:divBdr>
            </w:div>
            <w:div w:id="137654621">
              <w:marLeft w:val="0"/>
              <w:marRight w:val="0"/>
              <w:marTop w:val="0"/>
              <w:marBottom w:val="0"/>
              <w:divBdr>
                <w:top w:val="none" w:sz="0" w:space="0" w:color="auto"/>
                <w:left w:val="none" w:sz="0" w:space="0" w:color="auto"/>
                <w:bottom w:val="none" w:sz="0" w:space="0" w:color="auto"/>
                <w:right w:val="none" w:sz="0" w:space="0" w:color="auto"/>
              </w:divBdr>
            </w:div>
            <w:div w:id="680283960">
              <w:marLeft w:val="0"/>
              <w:marRight w:val="0"/>
              <w:marTop w:val="0"/>
              <w:marBottom w:val="0"/>
              <w:divBdr>
                <w:top w:val="none" w:sz="0" w:space="0" w:color="auto"/>
                <w:left w:val="none" w:sz="0" w:space="0" w:color="auto"/>
                <w:bottom w:val="none" w:sz="0" w:space="0" w:color="auto"/>
                <w:right w:val="none" w:sz="0" w:space="0" w:color="auto"/>
              </w:divBdr>
            </w:div>
            <w:div w:id="820658211">
              <w:marLeft w:val="0"/>
              <w:marRight w:val="0"/>
              <w:marTop w:val="0"/>
              <w:marBottom w:val="0"/>
              <w:divBdr>
                <w:top w:val="none" w:sz="0" w:space="0" w:color="auto"/>
                <w:left w:val="none" w:sz="0" w:space="0" w:color="auto"/>
                <w:bottom w:val="none" w:sz="0" w:space="0" w:color="auto"/>
                <w:right w:val="none" w:sz="0" w:space="0" w:color="auto"/>
              </w:divBdr>
            </w:div>
            <w:div w:id="604002717">
              <w:marLeft w:val="0"/>
              <w:marRight w:val="0"/>
              <w:marTop w:val="0"/>
              <w:marBottom w:val="0"/>
              <w:divBdr>
                <w:top w:val="none" w:sz="0" w:space="0" w:color="auto"/>
                <w:left w:val="none" w:sz="0" w:space="0" w:color="auto"/>
                <w:bottom w:val="none" w:sz="0" w:space="0" w:color="auto"/>
                <w:right w:val="none" w:sz="0" w:space="0" w:color="auto"/>
              </w:divBdr>
            </w:div>
            <w:div w:id="149830532">
              <w:marLeft w:val="0"/>
              <w:marRight w:val="0"/>
              <w:marTop w:val="0"/>
              <w:marBottom w:val="0"/>
              <w:divBdr>
                <w:top w:val="none" w:sz="0" w:space="0" w:color="auto"/>
                <w:left w:val="none" w:sz="0" w:space="0" w:color="auto"/>
                <w:bottom w:val="none" w:sz="0" w:space="0" w:color="auto"/>
                <w:right w:val="none" w:sz="0" w:space="0" w:color="auto"/>
              </w:divBdr>
            </w:div>
            <w:div w:id="1543861664">
              <w:marLeft w:val="0"/>
              <w:marRight w:val="0"/>
              <w:marTop w:val="0"/>
              <w:marBottom w:val="0"/>
              <w:divBdr>
                <w:top w:val="none" w:sz="0" w:space="0" w:color="auto"/>
                <w:left w:val="none" w:sz="0" w:space="0" w:color="auto"/>
                <w:bottom w:val="none" w:sz="0" w:space="0" w:color="auto"/>
                <w:right w:val="none" w:sz="0" w:space="0" w:color="auto"/>
              </w:divBdr>
            </w:div>
            <w:div w:id="650140916">
              <w:marLeft w:val="0"/>
              <w:marRight w:val="0"/>
              <w:marTop w:val="0"/>
              <w:marBottom w:val="0"/>
              <w:divBdr>
                <w:top w:val="none" w:sz="0" w:space="0" w:color="auto"/>
                <w:left w:val="none" w:sz="0" w:space="0" w:color="auto"/>
                <w:bottom w:val="none" w:sz="0" w:space="0" w:color="auto"/>
                <w:right w:val="none" w:sz="0" w:space="0" w:color="auto"/>
              </w:divBdr>
            </w:div>
            <w:div w:id="566917918">
              <w:marLeft w:val="0"/>
              <w:marRight w:val="0"/>
              <w:marTop w:val="0"/>
              <w:marBottom w:val="0"/>
              <w:divBdr>
                <w:top w:val="none" w:sz="0" w:space="0" w:color="auto"/>
                <w:left w:val="none" w:sz="0" w:space="0" w:color="auto"/>
                <w:bottom w:val="none" w:sz="0" w:space="0" w:color="auto"/>
                <w:right w:val="none" w:sz="0" w:space="0" w:color="auto"/>
              </w:divBdr>
            </w:div>
            <w:div w:id="1516338246">
              <w:marLeft w:val="0"/>
              <w:marRight w:val="0"/>
              <w:marTop w:val="0"/>
              <w:marBottom w:val="0"/>
              <w:divBdr>
                <w:top w:val="none" w:sz="0" w:space="0" w:color="auto"/>
                <w:left w:val="none" w:sz="0" w:space="0" w:color="auto"/>
                <w:bottom w:val="none" w:sz="0" w:space="0" w:color="auto"/>
                <w:right w:val="none" w:sz="0" w:space="0" w:color="auto"/>
              </w:divBdr>
            </w:div>
            <w:div w:id="700740664">
              <w:marLeft w:val="0"/>
              <w:marRight w:val="0"/>
              <w:marTop w:val="0"/>
              <w:marBottom w:val="0"/>
              <w:divBdr>
                <w:top w:val="none" w:sz="0" w:space="0" w:color="auto"/>
                <w:left w:val="none" w:sz="0" w:space="0" w:color="auto"/>
                <w:bottom w:val="none" w:sz="0" w:space="0" w:color="auto"/>
                <w:right w:val="none" w:sz="0" w:space="0" w:color="auto"/>
              </w:divBdr>
            </w:div>
            <w:div w:id="1091202031">
              <w:marLeft w:val="0"/>
              <w:marRight w:val="0"/>
              <w:marTop w:val="0"/>
              <w:marBottom w:val="0"/>
              <w:divBdr>
                <w:top w:val="none" w:sz="0" w:space="0" w:color="auto"/>
                <w:left w:val="none" w:sz="0" w:space="0" w:color="auto"/>
                <w:bottom w:val="none" w:sz="0" w:space="0" w:color="auto"/>
                <w:right w:val="none" w:sz="0" w:space="0" w:color="auto"/>
              </w:divBdr>
            </w:div>
            <w:div w:id="17764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29" Type="http://schemas.microsoft.com/office/2011/relationships/people" Target="people.xml"/><Relationship Id="rId30" Type="http://schemas.microsoft.com/office/2011/relationships/commentsExtended" Target="commentsExtended.xml"/><Relationship Id="rId10" Type="http://schemas.openxmlformats.org/officeDocument/2006/relationships/chart" Target="charts/chart1.xm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 Type="http://schemas.openxmlformats.org/officeDocument/2006/relationships/numbering" Target="numbering.xml"/><Relationship Id="rId18" Type="http://schemas.openxmlformats.org/officeDocument/2006/relationships/image" Target="media/image8.png"/><Relationship Id="rId19" Type="http://schemas.openxmlformats.org/officeDocument/2006/relationships/image" Target="media/image9.png"/><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SLC22A12</c:v>
                </c:pt>
              </c:strCache>
            </c:strRef>
          </c:tx>
          <c:marker>
            <c:symbol val="none"/>
          </c:marker>
          <c:cat>
            <c:strRef>
              <c:f>Sheet1!$A$2:$A$3</c:f>
              <c:strCache>
                <c:ptCount val="2"/>
                <c:pt idx="0">
                  <c:v>Pre-diabetic</c:v>
                </c:pt>
                <c:pt idx="1">
                  <c:v>Diabetic</c:v>
                </c:pt>
              </c:strCache>
            </c:strRef>
          </c:cat>
          <c:val>
            <c:numRef>
              <c:f>Sheet1!$B$2:$B$3</c:f>
              <c:numCache>
                <c:formatCode>General</c:formatCode>
                <c:ptCount val="2"/>
                <c:pt idx="0">
                  <c:v>-10.0339</c:v>
                </c:pt>
                <c:pt idx="1">
                  <c:v>-371.3335999999997</c:v>
                </c:pt>
              </c:numCache>
            </c:numRef>
          </c:val>
          <c:smooth val="0"/>
        </c:ser>
        <c:ser>
          <c:idx val="1"/>
          <c:order val="1"/>
          <c:tx>
            <c:strRef>
              <c:f>Sheet1!$C$1</c:f>
              <c:strCache>
                <c:ptCount val="1"/>
                <c:pt idx="0">
                  <c:v>TRPM6</c:v>
                </c:pt>
              </c:strCache>
            </c:strRef>
          </c:tx>
          <c:marker>
            <c:symbol val="none"/>
          </c:marker>
          <c:cat>
            <c:strRef>
              <c:f>Sheet1!$A$2:$A$3</c:f>
              <c:strCache>
                <c:ptCount val="2"/>
                <c:pt idx="0">
                  <c:v>Pre-diabetic</c:v>
                </c:pt>
                <c:pt idx="1">
                  <c:v>Diabetic</c:v>
                </c:pt>
              </c:strCache>
            </c:strRef>
          </c:cat>
          <c:val>
            <c:numRef>
              <c:f>Sheet1!$C$2:$C$3</c:f>
              <c:numCache>
                <c:formatCode>General</c:formatCode>
                <c:ptCount val="2"/>
                <c:pt idx="0">
                  <c:v>-6.08615</c:v>
                </c:pt>
                <c:pt idx="1">
                  <c:v>-216.0543</c:v>
                </c:pt>
              </c:numCache>
            </c:numRef>
          </c:val>
          <c:smooth val="0"/>
        </c:ser>
        <c:ser>
          <c:idx val="2"/>
          <c:order val="2"/>
          <c:tx>
            <c:strRef>
              <c:f>Sheet1!$D$1</c:f>
              <c:strCache>
                <c:ptCount val="1"/>
                <c:pt idx="0">
                  <c:v>AQP9</c:v>
                </c:pt>
              </c:strCache>
            </c:strRef>
          </c:tx>
          <c:marker>
            <c:symbol val="none"/>
          </c:marker>
          <c:cat>
            <c:strRef>
              <c:f>Sheet1!$A$2:$A$3</c:f>
              <c:strCache>
                <c:ptCount val="2"/>
                <c:pt idx="0">
                  <c:v>Pre-diabetic</c:v>
                </c:pt>
                <c:pt idx="1">
                  <c:v>Diabetic</c:v>
                </c:pt>
              </c:strCache>
            </c:strRef>
          </c:cat>
          <c:val>
            <c:numRef>
              <c:f>Sheet1!$D$2:$D$3</c:f>
              <c:numCache>
                <c:formatCode>General</c:formatCode>
                <c:ptCount val="2"/>
                <c:pt idx="0">
                  <c:v>-6.77303</c:v>
                </c:pt>
                <c:pt idx="1">
                  <c:v>-164.1003</c:v>
                </c:pt>
              </c:numCache>
            </c:numRef>
          </c:val>
          <c:smooth val="0"/>
        </c:ser>
        <c:ser>
          <c:idx val="3"/>
          <c:order val="3"/>
          <c:tx>
            <c:strRef>
              <c:f>Sheet1!$E$1</c:f>
              <c:strCache>
                <c:ptCount val="1"/>
                <c:pt idx="0">
                  <c:v>HP</c:v>
                </c:pt>
              </c:strCache>
            </c:strRef>
          </c:tx>
          <c:marker>
            <c:symbol val="none"/>
          </c:marker>
          <c:cat>
            <c:strRef>
              <c:f>Sheet1!$A$2:$A$3</c:f>
              <c:strCache>
                <c:ptCount val="2"/>
                <c:pt idx="0">
                  <c:v>Pre-diabetic</c:v>
                </c:pt>
                <c:pt idx="1">
                  <c:v>Diabetic</c:v>
                </c:pt>
              </c:strCache>
            </c:strRef>
          </c:cat>
          <c:val>
            <c:numRef>
              <c:f>Sheet1!$E$2:$E$3</c:f>
              <c:numCache>
                <c:formatCode>General</c:formatCode>
                <c:ptCount val="2"/>
                <c:pt idx="0">
                  <c:v>0.139077</c:v>
                </c:pt>
                <c:pt idx="1">
                  <c:v>-146.5275</c:v>
                </c:pt>
              </c:numCache>
            </c:numRef>
          </c:val>
          <c:smooth val="0"/>
        </c:ser>
        <c:ser>
          <c:idx val="4"/>
          <c:order val="4"/>
          <c:tx>
            <c:strRef>
              <c:f>Sheet1!$F$1</c:f>
              <c:strCache>
                <c:ptCount val="1"/>
                <c:pt idx="0">
                  <c:v>HPR</c:v>
                </c:pt>
              </c:strCache>
            </c:strRef>
          </c:tx>
          <c:marker>
            <c:symbol val="none"/>
          </c:marker>
          <c:cat>
            <c:strRef>
              <c:f>Sheet1!$A$2:$A$3</c:f>
              <c:strCache>
                <c:ptCount val="2"/>
                <c:pt idx="0">
                  <c:v>Pre-diabetic</c:v>
                </c:pt>
                <c:pt idx="1">
                  <c:v>Diabetic</c:v>
                </c:pt>
              </c:strCache>
            </c:strRef>
          </c:cat>
          <c:val>
            <c:numRef>
              <c:f>Sheet1!$F$2:$F$3</c:f>
              <c:numCache>
                <c:formatCode>General</c:formatCode>
                <c:ptCount val="2"/>
                <c:pt idx="0">
                  <c:v>-1.29435</c:v>
                </c:pt>
                <c:pt idx="1">
                  <c:v>-62.09560000000001</c:v>
                </c:pt>
              </c:numCache>
            </c:numRef>
          </c:val>
          <c:smooth val="0"/>
        </c:ser>
        <c:ser>
          <c:idx val="5"/>
          <c:order val="5"/>
          <c:tx>
            <c:strRef>
              <c:f>Sheet1!$G$1</c:f>
              <c:strCache>
                <c:ptCount val="1"/>
                <c:pt idx="0">
                  <c:v>ABCC2</c:v>
                </c:pt>
              </c:strCache>
            </c:strRef>
          </c:tx>
          <c:marker>
            <c:symbol val="none"/>
          </c:marker>
          <c:cat>
            <c:strRef>
              <c:f>Sheet1!$A$2:$A$3</c:f>
              <c:strCache>
                <c:ptCount val="2"/>
                <c:pt idx="0">
                  <c:v>Pre-diabetic</c:v>
                </c:pt>
                <c:pt idx="1">
                  <c:v>Diabetic</c:v>
                </c:pt>
              </c:strCache>
            </c:strRef>
          </c:cat>
          <c:val>
            <c:numRef>
              <c:f>Sheet1!$G$2:$G$3</c:f>
              <c:numCache>
                <c:formatCode>General</c:formatCode>
                <c:ptCount val="2"/>
                <c:pt idx="0">
                  <c:v>-3.356559999999997</c:v>
                </c:pt>
                <c:pt idx="1">
                  <c:v>-134.5027</c:v>
                </c:pt>
              </c:numCache>
            </c:numRef>
          </c:val>
          <c:smooth val="0"/>
        </c:ser>
        <c:ser>
          <c:idx val="6"/>
          <c:order val="6"/>
          <c:tx>
            <c:strRef>
              <c:f>Sheet1!$H$1</c:f>
              <c:strCache>
                <c:ptCount val="1"/>
                <c:pt idx="0">
                  <c:v>AGTX</c:v>
                </c:pt>
              </c:strCache>
            </c:strRef>
          </c:tx>
          <c:marker>
            <c:symbol val="none"/>
          </c:marker>
          <c:cat>
            <c:strRef>
              <c:f>Sheet1!$A$2:$A$3</c:f>
              <c:strCache>
                <c:ptCount val="2"/>
                <c:pt idx="0">
                  <c:v>Pre-diabetic</c:v>
                </c:pt>
                <c:pt idx="1">
                  <c:v>Diabetic</c:v>
                </c:pt>
              </c:strCache>
            </c:strRef>
          </c:cat>
          <c:val>
            <c:numRef>
              <c:f>Sheet1!$H$2:$H$3</c:f>
              <c:numCache>
                <c:formatCode>General</c:formatCode>
                <c:ptCount val="2"/>
                <c:pt idx="0">
                  <c:v>-2.290859999999999</c:v>
                </c:pt>
                <c:pt idx="1">
                  <c:v>-128.0735</c:v>
                </c:pt>
              </c:numCache>
            </c:numRef>
          </c:val>
          <c:smooth val="0"/>
        </c:ser>
        <c:ser>
          <c:idx val="7"/>
          <c:order val="7"/>
          <c:tx>
            <c:strRef>
              <c:f>Sheet1!$I$1</c:f>
              <c:strCache>
                <c:ptCount val="1"/>
                <c:pt idx="0">
                  <c:v>UGT2A3</c:v>
                </c:pt>
              </c:strCache>
            </c:strRef>
          </c:tx>
          <c:marker>
            <c:symbol val="none"/>
          </c:marker>
          <c:cat>
            <c:strRef>
              <c:f>Sheet1!$A$2:$A$3</c:f>
              <c:strCache>
                <c:ptCount val="2"/>
                <c:pt idx="0">
                  <c:v>Pre-diabetic</c:v>
                </c:pt>
                <c:pt idx="1">
                  <c:v>Diabetic</c:v>
                </c:pt>
              </c:strCache>
            </c:strRef>
          </c:cat>
          <c:val>
            <c:numRef>
              <c:f>Sheet1!$I$2:$I$3</c:f>
              <c:numCache>
                <c:formatCode>General</c:formatCode>
                <c:ptCount val="2"/>
                <c:pt idx="0">
                  <c:v>-1.17535</c:v>
                </c:pt>
                <c:pt idx="1">
                  <c:v>-59.86039</c:v>
                </c:pt>
              </c:numCache>
            </c:numRef>
          </c:val>
          <c:smooth val="0"/>
        </c:ser>
        <c:ser>
          <c:idx val="8"/>
          <c:order val="8"/>
          <c:tx>
            <c:strRef>
              <c:f>Sheet1!$J$1</c:f>
              <c:strCache>
                <c:ptCount val="1"/>
                <c:pt idx="0">
                  <c:v>HAL</c:v>
                </c:pt>
              </c:strCache>
            </c:strRef>
          </c:tx>
          <c:marker>
            <c:symbol val="none"/>
          </c:marker>
          <c:cat>
            <c:strRef>
              <c:f>Sheet1!$A$2:$A$3</c:f>
              <c:strCache>
                <c:ptCount val="2"/>
                <c:pt idx="0">
                  <c:v>Pre-diabetic</c:v>
                </c:pt>
                <c:pt idx="1">
                  <c:v>Diabetic</c:v>
                </c:pt>
              </c:strCache>
            </c:strRef>
          </c:cat>
          <c:val>
            <c:numRef>
              <c:f>Sheet1!$J$2:$J$3</c:f>
              <c:numCache>
                <c:formatCode>General</c:formatCode>
                <c:ptCount val="2"/>
                <c:pt idx="0">
                  <c:v>-0.96499</c:v>
                </c:pt>
                <c:pt idx="1">
                  <c:v>-56.12225</c:v>
                </c:pt>
              </c:numCache>
            </c:numRef>
          </c:val>
          <c:smooth val="0"/>
        </c:ser>
        <c:ser>
          <c:idx val="9"/>
          <c:order val="9"/>
          <c:tx>
            <c:strRef>
              <c:f>Sheet1!$K$1</c:f>
              <c:strCache>
                <c:ptCount val="1"/>
                <c:pt idx="0">
                  <c:v>HYAL2</c:v>
                </c:pt>
              </c:strCache>
            </c:strRef>
          </c:tx>
          <c:marker>
            <c:symbol val="none"/>
          </c:marker>
          <c:cat>
            <c:strRef>
              <c:f>Sheet1!$A$2:$A$3</c:f>
              <c:strCache>
                <c:ptCount val="2"/>
                <c:pt idx="0">
                  <c:v>Pre-diabetic</c:v>
                </c:pt>
                <c:pt idx="1">
                  <c:v>Diabetic</c:v>
                </c:pt>
              </c:strCache>
            </c:strRef>
          </c:cat>
          <c:val>
            <c:numRef>
              <c:f>Sheet1!$K$2:$K$3</c:f>
              <c:numCache>
                <c:formatCode>General</c:formatCode>
                <c:ptCount val="2"/>
                <c:pt idx="0">
                  <c:v>-3.800009999999999</c:v>
                </c:pt>
                <c:pt idx="1">
                  <c:v>-143.5122</c:v>
                </c:pt>
              </c:numCache>
            </c:numRef>
          </c:val>
          <c:smooth val="0"/>
        </c:ser>
        <c:ser>
          <c:idx val="10"/>
          <c:order val="10"/>
          <c:tx>
            <c:strRef>
              <c:f>Sheet1!$L$1</c:f>
              <c:strCache>
                <c:ptCount val="1"/>
                <c:pt idx="0">
                  <c:v>SLC13A3</c:v>
                </c:pt>
              </c:strCache>
            </c:strRef>
          </c:tx>
          <c:marker>
            <c:symbol val="none"/>
          </c:marker>
          <c:cat>
            <c:strRef>
              <c:f>Sheet1!$A$2:$A$3</c:f>
              <c:strCache>
                <c:ptCount val="2"/>
                <c:pt idx="0">
                  <c:v>Pre-diabetic</c:v>
                </c:pt>
                <c:pt idx="1">
                  <c:v>Diabetic</c:v>
                </c:pt>
              </c:strCache>
            </c:strRef>
          </c:cat>
          <c:val>
            <c:numRef>
              <c:f>Sheet1!$L$2:$L$3</c:f>
              <c:numCache>
                <c:formatCode>General</c:formatCode>
                <c:ptCount val="2"/>
                <c:pt idx="0">
                  <c:v>0.00932</c:v>
                </c:pt>
                <c:pt idx="1">
                  <c:v>-74.31776</c:v>
                </c:pt>
              </c:numCache>
            </c:numRef>
          </c:val>
          <c:smooth val="0"/>
        </c:ser>
        <c:ser>
          <c:idx val="11"/>
          <c:order val="11"/>
          <c:tx>
            <c:strRef>
              <c:f>Sheet1!$M$1</c:f>
              <c:strCache>
                <c:ptCount val="1"/>
                <c:pt idx="0">
                  <c:v>SERPINF1</c:v>
                </c:pt>
              </c:strCache>
            </c:strRef>
          </c:tx>
          <c:marker>
            <c:symbol val="none"/>
          </c:marker>
          <c:cat>
            <c:strRef>
              <c:f>Sheet1!$A$2:$A$3</c:f>
              <c:strCache>
                <c:ptCount val="2"/>
                <c:pt idx="0">
                  <c:v>Pre-diabetic</c:v>
                </c:pt>
                <c:pt idx="1">
                  <c:v>Diabetic</c:v>
                </c:pt>
              </c:strCache>
            </c:strRef>
          </c:cat>
          <c:val>
            <c:numRef>
              <c:f>Sheet1!$M$2:$M$3</c:f>
              <c:numCache>
                <c:formatCode>General</c:formatCode>
                <c:ptCount val="2"/>
                <c:pt idx="0">
                  <c:v>-1.12696</c:v>
                </c:pt>
                <c:pt idx="1">
                  <c:v>-65.43638</c:v>
                </c:pt>
              </c:numCache>
            </c:numRef>
          </c:val>
          <c:smooth val="0"/>
        </c:ser>
        <c:ser>
          <c:idx val="12"/>
          <c:order val="12"/>
          <c:tx>
            <c:strRef>
              <c:f>Sheet1!$N$1</c:f>
              <c:strCache>
                <c:ptCount val="1"/>
                <c:pt idx="0">
                  <c:v>NEU4</c:v>
                </c:pt>
              </c:strCache>
            </c:strRef>
          </c:tx>
          <c:marker>
            <c:symbol val="none"/>
          </c:marker>
          <c:cat>
            <c:strRef>
              <c:f>Sheet1!$A$2:$A$3</c:f>
              <c:strCache>
                <c:ptCount val="2"/>
                <c:pt idx="0">
                  <c:v>Pre-diabetic</c:v>
                </c:pt>
                <c:pt idx="1">
                  <c:v>Diabetic</c:v>
                </c:pt>
              </c:strCache>
            </c:strRef>
          </c:cat>
          <c:val>
            <c:numRef>
              <c:f>Sheet1!$N$2:$N$3</c:f>
              <c:numCache>
                <c:formatCode>General</c:formatCode>
                <c:ptCount val="2"/>
                <c:pt idx="0">
                  <c:v>-39.4073</c:v>
                </c:pt>
                <c:pt idx="1">
                  <c:v>-55.18105</c:v>
                </c:pt>
              </c:numCache>
            </c:numRef>
          </c:val>
          <c:smooth val="0"/>
        </c:ser>
        <c:ser>
          <c:idx val="13"/>
          <c:order val="13"/>
          <c:tx>
            <c:strRef>
              <c:f>Sheet1!$O$1</c:f>
              <c:strCache>
                <c:ptCount val="1"/>
                <c:pt idx="0">
                  <c:v>CD22</c:v>
                </c:pt>
              </c:strCache>
            </c:strRef>
          </c:tx>
          <c:marker>
            <c:symbol val="none"/>
          </c:marker>
          <c:cat>
            <c:strRef>
              <c:f>Sheet1!$A$2:$A$3</c:f>
              <c:strCache>
                <c:ptCount val="2"/>
                <c:pt idx="0">
                  <c:v>Pre-diabetic</c:v>
                </c:pt>
                <c:pt idx="1">
                  <c:v>Diabetic</c:v>
                </c:pt>
              </c:strCache>
            </c:strRef>
          </c:cat>
          <c:val>
            <c:numRef>
              <c:f>Sheet1!$O$2:$O$3</c:f>
              <c:numCache>
                <c:formatCode>General</c:formatCode>
                <c:ptCount val="2"/>
                <c:pt idx="0">
                  <c:v>2.630709</c:v>
                </c:pt>
                <c:pt idx="1">
                  <c:v>-76.20578999999998</c:v>
                </c:pt>
              </c:numCache>
            </c:numRef>
          </c:val>
          <c:smooth val="0"/>
        </c:ser>
        <c:ser>
          <c:idx val="14"/>
          <c:order val="14"/>
          <c:tx>
            <c:strRef>
              <c:f>Sheet1!$P$1</c:f>
              <c:strCache>
                <c:ptCount val="1"/>
                <c:pt idx="0">
                  <c:v>SIGLEC5</c:v>
                </c:pt>
              </c:strCache>
            </c:strRef>
          </c:tx>
          <c:marker>
            <c:symbol val="none"/>
          </c:marker>
          <c:cat>
            <c:strRef>
              <c:f>Sheet1!$A$2:$A$3</c:f>
              <c:strCache>
                <c:ptCount val="2"/>
                <c:pt idx="0">
                  <c:v>Pre-diabetic</c:v>
                </c:pt>
                <c:pt idx="1">
                  <c:v>Diabetic</c:v>
                </c:pt>
              </c:strCache>
            </c:strRef>
          </c:cat>
          <c:val>
            <c:numRef>
              <c:f>Sheet1!$P$2:$P$3</c:f>
              <c:numCache>
                <c:formatCode>General</c:formatCode>
                <c:ptCount val="2"/>
                <c:pt idx="0">
                  <c:v>1.279014</c:v>
                </c:pt>
                <c:pt idx="1">
                  <c:v>-86.86862</c:v>
                </c:pt>
              </c:numCache>
            </c:numRef>
          </c:val>
          <c:smooth val="0"/>
        </c:ser>
        <c:ser>
          <c:idx val="15"/>
          <c:order val="15"/>
          <c:tx>
            <c:strRef>
              <c:f>Sheet1!$Q$1</c:f>
              <c:strCache>
                <c:ptCount val="1"/>
                <c:pt idx="0">
                  <c:v>NOX1</c:v>
                </c:pt>
              </c:strCache>
            </c:strRef>
          </c:tx>
          <c:marker>
            <c:symbol val="none"/>
          </c:marker>
          <c:cat>
            <c:strRef>
              <c:f>Sheet1!$A$2:$A$3</c:f>
              <c:strCache>
                <c:ptCount val="2"/>
                <c:pt idx="0">
                  <c:v>Pre-diabetic</c:v>
                </c:pt>
                <c:pt idx="1">
                  <c:v>Diabetic</c:v>
                </c:pt>
              </c:strCache>
            </c:strRef>
          </c:cat>
          <c:val>
            <c:numRef>
              <c:f>Sheet1!$Q$2:$Q$3</c:f>
              <c:numCache>
                <c:formatCode>General</c:formatCode>
                <c:ptCount val="2"/>
                <c:pt idx="0">
                  <c:v>0.013091</c:v>
                </c:pt>
                <c:pt idx="1">
                  <c:v>-62.65615</c:v>
                </c:pt>
              </c:numCache>
            </c:numRef>
          </c:val>
          <c:smooth val="0"/>
        </c:ser>
        <c:ser>
          <c:idx val="16"/>
          <c:order val="16"/>
          <c:tx>
            <c:strRef>
              <c:f>Sheet1!$R$1</c:f>
              <c:strCache>
                <c:ptCount val="1"/>
                <c:pt idx="0">
                  <c:v>ST6GALNAC1</c:v>
                </c:pt>
              </c:strCache>
            </c:strRef>
          </c:tx>
          <c:marker>
            <c:symbol val="none"/>
          </c:marker>
          <c:cat>
            <c:strRef>
              <c:f>Sheet1!$A$2:$A$3</c:f>
              <c:strCache>
                <c:ptCount val="2"/>
                <c:pt idx="0">
                  <c:v>Pre-diabetic</c:v>
                </c:pt>
                <c:pt idx="1">
                  <c:v>Diabetic</c:v>
                </c:pt>
              </c:strCache>
            </c:strRef>
          </c:cat>
          <c:val>
            <c:numRef>
              <c:f>Sheet1!$R$2:$R$3</c:f>
              <c:numCache>
                <c:formatCode>General</c:formatCode>
                <c:ptCount val="2"/>
              </c:numCache>
            </c:numRef>
          </c:val>
          <c:smooth val="0"/>
        </c:ser>
        <c:dLbls>
          <c:showLegendKey val="0"/>
          <c:showVal val="0"/>
          <c:showCatName val="0"/>
          <c:showSerName val="0"/>
          <c:showPercent val="0"/>
          <c:showBubbleSize val="0"/>
        </c:dLbls>
        <c:marker val="1"/>
        <c:smooth val="0"/>
        <c:axId val="2133136504"/>
        <c:axId val="2138843656"/>
      </c:lineChart>
      <c:catAx>
        <c:axId val="2133136504"/>
        <c:scaling>
          <c:orientation val="minMax"/>
        </c:scaling>
        <c:delete val="0"/>
        <c:axPos val="b"/>
        <c:numFmt formatCode="General" sourceLinked="0"/>
        <c:majorTickMark val="none"/>
        <c:minorTickMark val="none"/>
        <c:tickLblPos val="nextTo"/>
        <c:txPr>
          <a:bodyPr/>
          <a:lstStyle/>
          <a:p>
            <a:pPr>
              <a:defRPr b="1">
                <a:latin typeface="Arial" pitchFamily="34" charset="0"/>
                <a:cs typeface="Arial" pitchFamily="34" charset="0"/>
              </a:defRPr>
            </a:pPr>
            <a:endParaRPr lang="en-US"/>
          </a:p>
        </c:txPr>
        <c:crossAx val="2138843656"/>
        <c:crosses val="autoZero"/>
        <c:auto val="1"/>
        <c:lblAlgn val="ctr"/>
        <c:lblOffset val="100"/>
        <c:noMultiLvlLbl val="0"/>
      </c:catAx>
      <c:valAx>
        <c:axId val="2138843656"/>
        <c:scaling>
          <c:orientation val="minMax"/>
        </c:scaling>
        <c:delete val="0"/>
        <c:axPos val="l"/>
        <c:majorGridlines/>
        <c:numFmt formatCode="General" sourceLinked="1"/>
        <c:majorTickMark val="out"/>
        <c:minorTickMark val="none"/>
        <c:tickLblPos val="nextTo"/>
        <c:crossAx val="2133136504"/>
        <c:crosses val="autoZero"/>
        <c:crossBetween val="between"/>
      </c:valAx>
    </c:plotArea>
    <c:legend>
      <c:legendPos val="r"/>
      <c:legendEntry>
        <c:idx val="16"/>
        <c:delete val="1"/>
      </c:legendEntry>
      <c:layout>
        <c:manualLayout>
          <c:xMode val="edge"/>
          <c:yMode val="edge"/>
          <c:x val="0.783864734299518"/>
          <c:y val="0.0581836171002188"/>
          <c:w val="0.201642512077295"/>
          <c:h val="0.941816382899782"/>
        </c:manualLayout>
      </c:layout>
      <c:overlay val="0"/>
      <c:txPr>
        <a:bodyPr/>
        <a:lstStyle/>
        <a:p>
          <a:pPr>
            <a:defRPr>
              <a:latin typeface="Arial" pitchFamily="34" charset="0"/>
              <a:cs typeface="Arial" pitchFamily="34" charset="0"/>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28</Pages>
  <Words>6402</Words>
  <Characters>36492</Characters>
  <Application>Microsoft Macintosh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Na Ma</cp:lastModifiedBy>
  <cp:revision>2</cp:revision>
  <dcterms:created xsi:type="dcterms:W3CDTF">2015-07-13T16:40:00Z</dcterms:created>
  <dcterms:modified xsi:type="dcterms:W3CDTF">2015-07-13T16:40:00Z</dcterms:modified>
</cp:coreProperties>
</file>