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8" w:rsidRPr="00913B13" w:rsidRDefault="00842458" w:rsidP="0084245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3B13">
        <w:rPr>
          <w:rFonts w:ascii="Times New Roman" w:hAnsi="Times New Roman" w:cs="Times New Roman"/>
          <w:sz w:val="24"/>
          <w:szCs w:val="24"/>
        </w:rPr>
        <w:t>Written informed consent was obtained from all participants.</w:t>
      </w:r>
    </w:p>
    <w:p w:rsidR="00C21F61" w:rsidRPr="00842458" w:rsidRDefault="00C21F61" w:rsidP="00842458"/>
    <w:sectPr w:rsidR="00C21F61" w:rsidRPr="00842458" w:rsidSect="00C21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81F9A"/>
    <w:rsid w:val="00781F9A"/>
    <w:rsid w:val="00842458"/>
    <w:rsid w:val="00C2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8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2015-02-28T14:46:00Z</dcterms:created>
  <dcterms:modified xsi:type="dcterms:W3CDTF">2015-02-28T14:46:00Z</dcterms:modified>
</cp:coreProperties>
</file>