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E1" w:rsidRPr="002163F4" w:rsidRDefault="00CC3E44" w:rsidP="009554E1">
      <w:pPr>
        <w:spacing w:line="280" w:lineRule="exact"/>
        <w:rPr>
          <w:rFonts w:ascii="Book Antiqua" w:hAnsi="Book Antiqua"/>
          <w:szCs w:val="21"/>
        </w:rPr>
      </w:pPr>
      <w:r>
        <w:rPr>
          <w:rFonts w:ascii="Book Antiqua" w:hAnsi="Book Antiqua"/>
          <w:szCs w:val="21"/>
        </w:rPr>
        <w:t>January 23, 2013</w:t>
      </w:r>
    </w:p>
    <w:p w:rsidR="009554E1" w:rsidRPr="002163F4" w:rsidRDefault="009554E1" w:rsidP="009554E1">
      <w:pPr>
        <w:spacing w:line="280" w:lineRule="exact"/>
        <w:rPr>
          <w:rFonts w:ascii="Book Antiqua" w:hAnsi="Book Antiqua" w:cs="Arial"/>
          <w:szCs w:val="21"/>
        </w:rPr>
      </w:pPr>
    </w:p>
    <w:p w:rsidR="009554E1" w:rsidRDefault="009554E1" w:rsidP="009554E1">
      <w:pPr>
        <w:spacing w:line="280" w:lineRule="exact"/>
        <w:rPr>
          <w:rFonts w:ascii="Book Antiqua" w:hAnsi="Book Antiqua" w:cs="Arial"/>
          <w:szCs w:val="21"/>
        </w:rPr>
      </w:pPr>
      <w:r w:rsidRPr="002163F4">
        <w:rPr>
          <w:rFonts w:ascii="Book Antiqua" w:hAnsi="Book Antiqua" w:cs="Arial"/>
          <w:szCs w:val="21"/>
        </w:rPr>
        <w:t>Dear Editor,</w:t>
      </w:r>
    </w:p>
    <w:p w:rsidR="00717434" w:rsidRDefault="00717434" w:rsidP="009554E1">
      <w:pPr>
        <w:spacing w:line="280" w:lineRule="exact"/>
        <w:rPr>
          <w:rFonts w:ascii="Book Antiqua" w:hAnsi="Book Antiqua" w:cs="Arial"/>
          <w:szCs w:val="21"/>
        </w:rPr>
      </w:pPr>
    </w:p>
    <w:p w:rsidR="00717434" w:rsidRPr="00717434" w:rsidRDefault="00717434" w:rsidP="00717434">
      <w:pPr>
        <w:spacing w:line="280" w:lineRule="exact"/>
        <w:rPr>
          <w:rFonts w:ascii="Book Antiqua" w:hAnsi="Book Antiqua" w:cs="Arial"/>
          <w:szCs w:val="21"/>
        </w:rPr>
      </w:pPr>
      <w:r w:rsidRPr="00717434">
        <w:rPr>
          <w:rFonts w:ascii="Book Antiqua" w:hAnsi="Book Antiqua" w:cs="Arial"/>
          <w:szCs w:val="21"/>
        </w:rPr>
        <w:t>We would like to thank all the reviewers for the comments and their valuable suggestions.</w:t>
      </w:r>
    </w:p>
    <w:p w:rsidR="00717434" w:rsidRPr="00717434" w:rsidRDefault="00717434" w:rsidP="00717434">
      <w:pPr>
        <w:spacing w:line="280" w:lineRule="exact"/>
        <w:rPr>
          <w:rFonts w:ascii="Book Antiqua" w:hAnsi="Book Antiqua" w:cs="Arial"/>
          <w:szCs w:val="21"/>
        </w:rPr>
      </w:pPr>
    </w:p>
    <w:p w:rsidR="009554E1" w:rsidRPr="002163F4" w:rsidRDefault="009554E1" w:rsidP="009554E1">
      <w:pPr>
        <w:spacing w:line="280" w:lineRule="exact"/>
        <w:rPr>
          <w:rFonts w:ascii="Book Antiqua" w:hAnsi="Book Antiqua" w:cs="Arial"/>
          <w:szCs w:val="21"/>
        </w:rPr>
      </w:pPr>
      <w:r w:rsidRPr="002163F4">
        <w:rPr>
          <w:rFonts w:ascii="Book Antiqua" w:hAnsi="Book Antiqua" w:cs="Arial"/>
          <w:szCs w:val="21"/>
        </w:rPr>
        <w:t xml:space="preserve">Please find enclosed the edited manuscript in Word format (file name: </w:t>
      </w:r>
      <w:r w:rsidR="00780EE6">
        <w:rPr>
          <w:rFonts w:ascii="Book Antiqua" w:hAnsi="Book Antiqua" w:cs="Arial"/>
          <w:szCs w:val="21"/>
        </w:rPr>
        <w:t>1738</w:t>
      </w:r>
      <w:r w:rsidRPr="002163F4">
        <w:rPr>
          <w:rFonts w:ascii="Book Antiqua" w:hAnsi="Book Antiqua" w:cs="Arial"/>
          <w:szCs w:val="21"/>
        </w:rPr>
        <w:t>-</w:t>
      </w:r>
      <w:r w:rsidR="00AB5C76">
        <w:rPr>
          <w:rFonts w:ascii="Book Antiqua" w:hAnsi="Book Antiqua" w:cs="Arial"/>
          <w:szCs w:val="21"/>
        </w:rPr>
        <w:t>revised</w:t>
      </w:r>
      <w:r w:rsidRPr="002163F4">
        <w:rPr>
          <w:rFonts w:ascii="Book Antiqua" w:hAnsi="Book Antiqua" w:cs="Arial"/>
          <w:szCs w:val="21"/>
        </w:rPr>
        <w:t>.doc).</w:t>
      </w:r>
    </w:p>
    <w:p w:rsidR="009554E1" w:rsidRPr="00BE3B57" w:rsidRDefault="009554E1" w:rsidP="009554E1">
      <w:pPr>
        <w:spacing w:line="280" w:lineRule="exact"/>
        <w:rPr>
          <w:rFonts w:ascii="Book Antiqua" w:hAnsi="Book Antiqua" w:cs="Arial"/>
          <w:szCs w:val="21"/>
        </w:rPr>
      </w:pPr>
    </w:p>
    <w:p w:rsidR="009554E1" w:rsidRPr="002163F4" w:rsidRDefault="009554E1" w:rsidP="009554E1">
      <w:pPr>
        <w:spacing w:line="280" w:lineRule="exact"/>
        <w:rPr>
          <w:rFonts w:ascii="Book Antiqua" w:hAnsi="Book Antiqua" w:cs="Arial"/>
          <w:szCs w:val="21"/>
        </w:rPr>
      </w:pPr>
      <w:r w:rsidRPr="002163F4">
        <w:rPr>
          <w:rFonts w:ascii="Book Antiqua" w:hAnsi="Book Antiqua" w:cs="Arial"/>
          <w:b/>
          <w:bCs/>
          <w:szCs w:val="21"/>
        </w:rPr>
        <w:t>Title:</w:t>
      </w:r>
      <w:r w:rsidRPr="002163F4">
        <w:rPr>
          <w:rFonts w:ascii="Book Antiqua" w:hAnsi="Book Antiqua" w:cs="Arial"/>
          <w:szCs w:val="21"/>
        </w:rPr>
        <w:t xml:space="preserve"> </w:t>
      </w:r>
      <w:r w:rsidR="00780EE6">
        <w:rPr>
          <w:rFonts w:ascii="Book Antiqua" w:hAnsi="Book Antiqua" w:cs="Arial"/>
          <w:szCs w:val="21"/>
        </w:rPr>
        <w:t>Heart stopping tick.</w:t>
      </w:r>
      <w:r w:rsidRPr="002163F4">
        <w:rPr>
          <w:rFonts w:ascii="Book Antiqua" w:hAnsi="Book Antiqua" w:cs="Arial"/>
          <w:szCs w:val="21"/>
        </w:rPr>
        <w:t xml:space="preserve"> A case report and review of the literature</w:t>
      </w:r>
    </w:p>
    <w:p w:rsidR="009554E1" w:rsidRPr="002163F4" w:rsidRDefault="009554E1" w:rsidP="009554E1">
      <w:pPr>
        <w:spacing w:line="280" w:lineRule="exact"/>
        <w:rPr>
          <w:rFonts w:ascii="Book Antiqua" w:hAnsi="Book Antiqua" w:cs="Arial"/>
          <w:szCs w:val="21"/>
        </w:rPr>
      </w:pPr>
    </w:p>
    <w:p w:rsidR="009554E1" w:rsidRDefault="009554E1" w:rsidP="009554E1">
      <w:pPr>
        <w:spacing w:line="280" w:lineRule="exact"/>
        <w:rPr>
          <w:rFonts w:ascii="Book Antiqua" w:hAnsi="Book Antiqua" w:cs="Arial"/>
          <w:szCs w:val="21"/>
        </w:rPr>
      </w:pPr>
      <w:r w:rsidRPr="002163F4">
        <w:rPr>
          <w:rFonts w:ascii="Book Antiqua" w:hAnsi="Book Antiqua" w:cs="Arial"/>
          <w:b/>
          <w:bCs/>
          <w:szCs w:val="21"/>
        </w:rPr>
        <w:t xml:space="preserve">Author: </w:t>
      </w:r>
      <w:proofErr w:type="spellStart"/>
      <w:r w:rsidR="00780EE6">
        <w:rPr>
          <w:rFonts w:ascii="Book Antiqua" w:hAnsi="Book Antiqua" w:cs="Arial"/>
          <w:szCs w:val="21"/>
        </w:rPr>
        <w:t>Paras</w:t>
      </w:r>
      <w:proofErr w:type="spellEnd"/>
      <w:r w:rsidR="00780EE6">
        <w:rPr>
          <w:rFonts w:ascii="Book Antiqua" w:hAnsi="Book Antiqua" w:cs="Arial"/>
          <w:szCs w:val="21"/>
        </w:rPr>
        <w:t xml:space="preserve"> </w:t>
      </w:r>
      <w:proofErr w:type="spellStart"/>
      <w:r w:rsidR="00780EE6">
        <w:rPr>
          <w:rFonts w:ascii="Book Antiqua" w:hAnsi="Book Antiqua" w:cs="Arial"/>
          <w:szCs w:val="21"/>
        </w:rPr>
        <w:t>Karmacharya</w:t>
      </w:r>
      <w:proofErr w:type="spellEnd"/>
      <w:r w:rsidR="00780EE6">
        <w:rPr>
          <w:rFonts w:ascii="Book Antiqua" w:hAnsi="Book Antiqua" w:cs="Arial"/>
          <w:szCs w:val="21"/>
        </w:rPr>
        <w:t>,</w:t>
      </w:r>
      <w:r w:rsidR="00B80170">
        <w:rPr>
          <w:rFonts w:ascii="Book Antiqua" w:hAnsi="Book Antiqua" w:cs="Arial"/>
          <w:szCs w:val="21"/>
        </w:rPr>
        <w:t xml:space="preserve"> MD;</w:t>
      </w:r>
      <w:r w:rsidR="00CC3E44">
        <w:rPr>
          <w:rFonts w:ascii="Book Antiqua" w:hAnsi="Book Antiqua" w:cs="Arial"/>
          <w:szCs w:val="21"/>
        </w:rPr>
        <w:t xml:space="preserve"> </w:t>
      </w:r>
      <w:proofErr w:type="spellStart"/>
      <w:r w:rsidR="00CC3E44">
        <w:rPr>
          <w:rFonts w:ascii="Book Antiqua" w:hAnsi="Book Antiqua" w:cs="Arial"/>
          <w:szCs w:val="21"/>
        </w:rPr>
        <w:t>Madan</w:t>
      </w:r>
      <w:proofErr w:type="spellEnd"/>
      <w:r w:rsidR="00CC3E44">
        <w:rPr>
          <w:rFonts w:ascii="Book Antiqua" w:hAnsi="Book Antiqua" w:cs="Arial"/>
          <w:szCs w:val="21"/>
        </w:rPr>
        <w:t xml:space="preserve"> </w:t>
      </w:r>
      <w:proofErr w:type="spellStart"/>
      <w:r w:rsidR="00780EE6">
        <w:rPr>
          <w:rFonts w:ascii="Book Antiqua" w:hAnsi="Book Antiqua" w:cs="Arial"/>
          <w:szCs w:val="21"/>
        </w:rPr>
        <w:t>Aryal</w:t>
      </w:r>
      <w:proofErr w:type="spellEnd"/>
      <w:r w:rsidR="00B80170">
        <w:rPr>
          <w:rFonts w:ascii="Book Antiqua" w:hAnsi="Book Antiqua" w:cs="Arial"/>
          <w:szCs w:val="21"/>
        </w:rPr>
        <w:t>, MD</w:t>
      </w:r>
    </w:p>
    <w:p w:rsidR="00780EE6" w:rsidRPr="002163F4" w:rsidRDefault="00780EE6" w:rsidP="009554E1">
      <w:pPr>
        <w:spacing w:line="280" w:lineRule="exact"/>
        <w:rPr>
          <w:rFonts w:ascii="Book Antiqua" w:hAnsi="Book Antiqua" w:cs="Arial"/>
          <w:szCs w:val="21"/>
        </w:rPr>
      </w:pPr>
    </w:p>
    <w:p w:rsidR="009554E1" w:rsidRPr="002163F4" w:rsidRDefault="009554E1" w:rsidP="009554E1">
      <w:pPr>
        <w:spacing w:line="280" w:lineRule="exact"/>
        <w:rPr>
          <w:rFonts w:ascii="Book Antiqua" w:hAnsi="Book Antiqua" w:cs="Arial"/>
          <w:i/>
          <w:szCs w:val="21"/>
        </w:rPr>
      </w:pPr>
      <w:r w:rsidRPr="002163F4">
        <w:rPr>
          <w:rFonts w:ascii="Book Antiqua" w:hAnsi="Book Antiqua" w:cs="Arial"/>
          <w:b/>
          <w:szCs w:val="21"/>
        </w:rPr>
        <w:t>Name of Journal:</w:t>
      </w:r>
      <w:r w:rsidRPr="002163F4">
        <w:rPr>
          <w:rFonts w:ascii="Book Antiqua" w:hAnsi="Book Antiqua" w:cs="Arial" w:hint="eastAsia"/>
          <w:b/>
          <w:szCs w:val="21"/>
        </w:rPr>
        <w:t xml:space="preserve"> </w:t>
      </w:r>
      <w:r w:rsidRPr="002163F4">
        <w:rPr>
          <w:rFonts w:ascii="Book Antiqua" w:hAnsi="Book Antiqua" w:cs="Arial"/>
          <w:i/>
          <w:szCs w:val="21"/>
        </w:rPr>
        <w:t xml:space="preserve">World Journal of </w:t>
      </w:r>
      <w:r w:rsidR="00780EE6">
        <w:rPr>
          <w:rFonts w:ascii="Book Antiqua" w:hAnsi="Book Antiqua" w:cs="Arial"/>
          <w:i/>
          <w:szCs w:val="21"/>
        </w:rPr>
        <w:t>Cardiology</w:t>
      </w:r>
    </w:p>
    <w:p w:rsidR="009554E1" w:rsidRPr="002163F4" w:rsidRDefault="009554E1" w:rsidP="009554E1">
      <w:pPr>
        <w:spacing w:line="280" w:lineRule="exact"/>
        <w:rPr>
          <w:rFonts w:ascii="Book Antiqua" w:hAnsi="Book Antiqua" w:cs="Arial"/>
          <w:szCs w:val="21"/>
        </w:rPr>
      </w:pPr>
    </w:p>
    <w:p w:rsidR="009554E1" w:rsidRDefault="009554E1" w:rsidP="009554E1">
      <w:pPr>
        <w:spacing w:line="280" w:lineRule="exact"/>
        <w:rPr>
          <w:rFonts w:ascii="Book Antiqua" w:hAnsi="Book Antiqua" w:cs="Arial"/>
          <w:b/>
          <w:bCs/>
          <w:szCs w:val="21"/>
        </w:rPr>
      </w:pPr>
      <w:r w:rsidRPr="002163F4">
        <w:rPr>
          <w:rFonts w:ascii="Book Antiqua" w:hAnsi="Book Antiqua" w:cs="Arial"/>
          <w:b/>
          <w:bCs/>
          <w:szCs w:val="21"/>
        </w:rPr>
        <w:t xml:space="preserve">ESPS Manuscript NO: </w:t>
      </w:r>
      <w:r w:rsidR="00ED43E3">
        <w:rPr>
          <w:rFonts w:ascii="Book Antiqua" w:hAnsi="Book Antiqua" w:cs="Arial"/>
          <w:b/>
          <w:bCs/>
          <w:szCs w:val="21"/>
        </w:rPr>
        <w:t>1738</w:t>
      </w:r>
    </w:p>
    <w:p w:rsidR="00E517F8" w:rsidRDefault="00E517F8" w:rsidP="009554E1">
      <w:pPr>
        <w:spacing w:line="280" w:lineRule="exact"/>
        <w:rPr>
          <w:rFonts w:ascii="Book Antiqua" w:hAnsi="Book Antiqua" w:cs="Arial"/>
          <w:b/>
          <w:bCs/>
          <w:szCs w:val="21"/>
        </w:rPr>
      </w:pPr>
    </w:p>
    <w:p w:rsidR="00CC3E44" w:rsidRDefault="00E517F8" w:rsidP="00E517F8">
      <w:pPr>
        <w:spacing w:line="280" w:lineRule="exact"/>
        <w:rPr>
          <w:rFonts w:ascii="Book Antiqua" w:hAnsi="Book Antiqua" w:cs="Arial"/>
          <w:bCs/>
          <w:szCs w:val="21"/>
        </w:rPr>
      </w:pPr>
      <w:r w:rsidRPr="00E517F8">
        <w:rPr>
          <w:rFonts w:ascii="Book Antiqua" w:hAnsi="Book Antiqua" w:cs="Arial"/>
          <w:bCs/>
          <w:szCs w:val="21"/>
        </w:rPr>
        <w:t>The manuscript has been improved according to the suggestions of reviewers:</w:t>
      </w:r>
    </w:p>
    <w:p w:rsidR="00CC3E44" w:rsidRDefault="00CC3E44" w:rsidP="00E517F8">
      <w:pPr>
        <w:spacing w:line="280" w:lineRule="exact"/>
        <w:rPr>
          <w:rFonts w:ascii="Book Antiqua" w:hAnsi="Book Antiqua" w:cs="Arial"/>
          <w:bCs/>
          <w:szCs w:val="21"/>
        </w:rPr>
      </w:pPr>
    </w:p>
    <w:p w:rsidR="00E517F8" w:rsidRPr="00E517F8" w:rsidRDefault="009F6875" w:rsidP="00E517F8">
      <w:pPr>
        <w:spacing w:line="280" w:lineRule="exact"/>
        <w:rPr>
          <w:rFonts w:ascii="Book Antiqua" w:hAnsi="Book Antiqua" w:cs="Arial"/>
          <w:b/>
          <w:bCs/>
          <w:szCs w:val="21"/>
        </w:rPr>
      </w:pPr>
      <w:r>
        <w:rPr>
          <w:rFonts w:ascii="Book Antiqua" w:hAnsi="Book Antiqua" w:cs="Arial"/>
          <w:b/>
          <w:bCs/>
          <w:szCs w:val="21"/>
        </w:rPr>
        <w:t xml:space="preserve">Reviewer </w:t>
      </w:r>
      <w:r w:rsidRPr="009F6875">
        <w:rPr>
          <w:rFonts w:ascii="Book Antiqua" w:hAnsi="Book Antiqua" w:cs="Arial"/>
          <w:b/>
          <w:bCs/>
          <w:szCs w:val="21"/>
        </w:rPr>
        <w:t>00211908</w:t>
      </w:r>
    </w:p>
    <w:p w:rsidR="00E517F8" w:rsidRPr="002163F4" w:rsidRDefault="00E517F8" w:rsidP="009554E1">
      <w:pPr>
        <w:spacing w:line="280" w:lineRule="exact"/>
        <w:rPr>
          <w:rFonts w:ascii="Book Antiqua" w:hAnsi="Book Antiqua" w:cs="Arial"/>
          <w:szCs w:val="21"/>
        </w:rPr>
      </w:pPr>
    </w:p>
    <w:p w:rsidR="009554E1" w:rsidRPr="002163F4" w:rsidRDefault="009554E1" w:rsidP="009554E1">
      <w:pPr>
        <w:spacing w:line="280" w:lineRule="exact"/>
        <w:rPr>
          <w:rFonts w:ascii="Book Antiqua" w:hAnsi="Book Antiqua" w:cs="Arial"/>
          <w:szCs w:val="21"/>
        </w:rPr>
      </w:pPr>
    </w:p>
    <w:p w:rsidR="009554E1" w:rsidRPr="002163F4" w:rsidRDefault="009554E1" w:rsidP="009554E1">
      <w:pPr>
        <w:spacing w:line="280" w:lineRule="exact"/>
        <w:rPr>
          <w:rFonts w:ascii="Book Antiqua" w:hAnsi="Book Antiqua"/>
          <w:szCs w:val="21"/>
        </w:rPr>
      </w:pPr>
      <w:r w:rsidRPr="002163F4">
        <w:rPr>
          <w:rFonts w:ascii="Book Antiqua" w:hAnsi="Book Antiqua"/>
          <w:szCs w:val="21"/>
        </w:rPr>
        <w:t>1</w:t>
      </w:r>
      <w:r>
        <w:rPr>
          <w:rFonts w:ascii="Book Antiqua" w:hAnsi="Book Antiqua"/>
          <w:szCs w:val="21"/>
        </w:rPr>
        <w:t>)</w:t>
      </w:r>
      <w:r w:rsidRPr="002163F4">
        <w:rPr>
          <w:rFonts w:ascii="Book Antiqua" w:hAnsi="Book Antiqua"/>
          <w:szCs w:val="21"/>
        </w:rPr>
        <w:t xml:space="preserve"> Format has been updated</w:t>
      </w:r>
    </w:p>
    <w:p w:rsidR="009554E1" w:rsidRPr="002163F4" w:rsidRDefault="009554E1" w:rsidP="009554E1">
      <w:pPr>
        <w:spacing w:line="280" w:lineRule="exact"/>
        <w:rPr>
          <w:rFonts w:ascii="Book Antiqua" w:hAnsi="Book Antiqua" w:cs="Arial"/>
          <w:szCs w:val="21"/>
        </w:rPr>
      </w:pPr>
    </w:p>
    <w:p w:rsidR="009554E1" w:rsidRPr="002163F4" w:rsidRDefault="009554E1" w:rsidP="009554E1">
      <w:pPr>
        <w:spacing w:line="280" w:lineRule="exact"/>
        <w:rPr>
          <w:rFonts w:ascii="Book Antiqua" w:hAnsi="Book Antiqua" w:cs="Arial"/>
          <w:szCs w:val="21"/>
        </w:rPr>
      </w:pPr>
      <w:r w:rsidRPr="002163F4">
        <w:rPr>
          <w:rFonts w:ascii="Book Antiqua" w:hAnsi="Book Antiqua" w:cs="Arial"/>
          <w:szCs w:val="21"/>
        </w:rPr>
        <w:t>2</w:t>
      </w:r>
      <w:r>
        <w:rPr>
          <w:rFonts w:ascii="Book Antiqua" w:hAnsi="Book Antiqua" w:cs="Arial"/>
          <w:szCs w:val="21"/>
        </w:rPr>
        <w:t>)</w:t>
      </w:r>
      <w:r w:rsidRPr="002163F4">
        <w:rPr>
          <w:rFonts w:ascii="Book Antiqua" w:hAnsi="Book Antiqua" w:cs="Arial"/>
          <w:szCs w:val="21"/>
        </w:rPr>
        <w:t xml:space="preserve"> Revision has been made according to the suggestions of the reviewer</w:t>
      </w:r>
    </w:p>
    <w:p w:rsidR="00A31C35" w:rsidRDefault="00CC3E44" w:rsidP="00CC3E44">
      <w:pPr>
        <w:spacing w:line="280" w:lineRule="exact"/>
        <w:rPr>
          <w:rFonts w:ascii="Book Antiqua" w:hAnsi="Book Antiqua" w:cs="Arial"/>
          <w:szCs w:val="21"/>
        </w:rPr>
      </w:pPr>
      <w:r>
        <w:rPr>
          <w:rFonts w:ascii="Book Antiqua" w:hAnsi="Book Antiqua" w:cs="Arial"/>
          <w:szCs w:val="21"/>
        </w:rPr>
        <w:t xml:space="preserve">  </w:t>
      </w:r>
      <w:r w:rsidR="009554E1" w:rsidRPr="002163F4">
        <w:rPr>
          <w:rFonts w:ascii="Book Antiqua" w:hAnsi="Book Antiqua" w:cs="Arial"/>
          <w:szCs w:val="21"/>
        </w:rPr>
        <w:t xml:space="preserve">(1) </w:t>
      </w:r>
      <w:r w:rsidR="00ED43E3">
        <w:rPr>
          <w:rFonts w:ascii="Book Antiqua" w:hAnsi="Book Antiqua" w:cs="Arial"/>
          <w:szCs w:val="21"/>
        </w:rPr>
        <w:t>Language changes as per suggestions hav</w:t>
      </w:r>
      <w:r w:rsidR="00A31C35">
        <w:rPr>
          <w:rFonts w:ascii="Book Antiqua" w:hAnsi="Book Antiqua" w:cs="Arial"/>
          <w:szCs w:val="21"/>
        </w:rPr>
        <w:t xml:space="preserve">e been made throughout the text. </w:t>
      </w:r>
    </w:p>
    <w:p w:rsidR="009554E1" w:rsidRDefault="00CC3E44" w:rsidP="00CC3E44">
      <w:pPr>
        <w:spacing w:line="280" w:lineRule="exact"/>
        <w:rPr>
          <w:rFonts w:ascii="Book Antiqua" w:hAnsi="Book Antiqua" w:cs="Arial"/>
          <w:szCs w:val="21"/>
        </w:rPr>
      </w:pPr>
      <w:r>
        <w:rPr>
          <w:rFonts w:ascii="Book Antiqua" w:hAnsi="Book Antiqua" w:cs="Arial"/>
          <w:szCs w:val="21"/>
        </w:rPr>
        <w:t xml:space="preserve">  </w:t>
      </w:r>
      <w:r w:rsidR="00A31C35">
        <w:rPr>
          <w:rFonts w:ascii="Book Antiqua" w:hAnsi="Book Antiqua" w:cs="Arial"/>
          <w:szCs w:val="21"/>
        </w:rPr>
        <w:t>They are highlighted in red in the article itself.</w:t>
      </w:r>
      <w:r>
        <w:rPr>
          <w:rFonts w:ascii="Book Antiqua" w:hAnsi="Book Antiqua" w:cs="Arial"/>
          <w:szCs w:val="21"/>
        </w:rPr>
        <w:t xml:space="preserve"> T</w:t>
      </w:r>
      <w:r w:rsidR="00000BB0">
        <w:rPr>
          <w:rFonts w:ascii="Book Antiqua" w:hAnsi="Book Antiqua" w:cs="Arial"/>
          <w:szCs w:val="21"/>
        </w:rPr>
        <w:t>hese were the changes requested: “</w:t>
      </w:r>
      <w:r w:rsidR="00000BB0" w:rsidRPr="00000BB0">
        <w:rPr>
          <w:rFonts w:ascii="Book Antiqua" w:hAnsi="Book Antiqua" w:cs="Arial"/>
          <w:szCs w:val="21"/>
        </w:rPr>
        <w:t>Minor language change should be done throughout the manuscript</w:t>
      </w:r>
      <w:r>
        <w:rPr>
          <w:rFonts w:ascii="Book Antiqua" w:hAnsi="Book Antiqua" w:cs="Arial"/>
          <w:szCs w:val="21"/>
        </w:rPr>
        <w:t>-</w:t>
      </w:r>
      <w:r w:rsidR="00000BB0" w:rsidRPr="00000BB0">
        <w:rPr>
          <w:rFonts w:ascii="Book Antiqua" w:hAnsi="Book Antiqua" w:cs="Arial"/>
          <w:szCs w:val="21"/>
        </w:rPr>
        <w:t xml:space="preserve"> (pages 4 line 10,</w:t>
      </w:r>
      <w:r>
        <w:rPr>
          <w:rFonts w:ascii="Book Antiqua" w:hAnsi="Book Antiqua" w:cs="Arial"/>
          <w:szCs w:val="21"/>
        </w:rPr>
        <w:t xml:space="preserve"> </w:t>
      </w:r>
      <w:r w:rsidR="00000BB0" w:rsidRPr="00000BB0">
        <w:rPr>
          <w:rFonts w:ascii="Book Antiqua" w:hAnsi="Book Antiqua" w:cs="Arial"/>
          <w:szCs w:val="21"/>
        </w:rPr>
        <w:t>5 line 4 and 8 line 9). Typographical corrections should also be undertaken</w:t>
      </w:r>
      <w:r w:rsidR="00000BB0">
        <w:rPr>
          <w:rFonts w:ascii="Book Antiqua" w:hAnsi="Book Antiqua" w:cs="Arial"/>
          <w:szCs w:val="21"/>
        </w:rPr>
        <w:t>.”</w:t>
      </w:r>
    </w:p>
    <w:p w:rsidR="00CC3E44" w:rsidRDefault="00CC3E44" w:rsidP="00CC3E44">
      <w:pPr>
        <w:spacing w:line="280" w:lineRule="exact"/>
        <w:rPr>
          <w:rFonts w:ascii="Book Antiqua" w:hAnsi="Book Antiqua" w:cs="Arial"/>
          <w:szCs w:val="21"/>
        </w:rPr>
      </w:pPr>
    </w:p>
    <w:p w:rsidR="00000BB0" w:rsidRDefault="00000BB0" w:rsidP="00CC3E44">
      <w:pPr>
        <w:spacing w:line="280" w:lineRule="exact"/>
        <w:rPr>
          <w:rFonts w:ascii="Book Antiqua" w:hAnsi="Book Antiqua" w:cs="Arial"/>
          <w:szCs w:val="21"/>
        </w:rPr>
      </w:pPr>
      <w:r>
        <w:rPr>
          <w:rFonts w:ascii="Book Antiqua" w:hAnsi="Book Antiqua" w:cs="Arial"/>
          <w:szCs w:val="21"/>
        </w:rPr>
        <w:t>With these corrections, this is the text:</w:t>
      </w:r>
    </w:p>
    <w:p w:rsidR="004C24D6" w:rsidRPr="004C24D6" w:rsidRDefault="004C24D6" w:rsidP="004C24D6">
      <w:pPr>
        <w:widowControl/>
        <w:spacing w:after="200" w:line="360" w:lineRule="auto"/>
        <w:rPr>
          <w:rFonts w:ascii="Book Antiqua" w:hAnsi="Book Antiqua"/>
          <w:kern w:val="0"/>
          <w:sz w:val="20"/>
          <w:szCs w:val="20"/>
          <w:lang w:eastAsia="en-US"/>
        </w:rPr>
      </w:pPr>
      <w:r w:rsidRPr="004C24D6">
        <w:rPr>
          <w:rFonts w:ascii="Book Antiqua" w:hAnsi="Book Antiqua"/>
          <w:kern w:val="0"/>
          <w:sz w:val="20"/>
          <w:szCs w:val="20"/>
          <w:lang w:eastAsia="en-US"/>
        </w:rPr>
        <w:t xml:space="preserve">His physical examination was unremarkable with normal vital signs.  </w:t>
      </w:r>
      <w:r w:rsidRPr="004C24D6">
        <w:rPr>
          <w:rFonts w:ascii="Book Antiqua" w:hAnsi="Book Antiqua"/>
          <w:color w:val="FF0000"/>
          <w:kern w:val="0"/>
          <w:sz w:val="20"/>
          <w:szCs w:val="20"/>
          <w:lang w:eastAsia="en-US"/>
        </w:rPr>
        <w:t>EKG</w:t>
      </w:r>
      <w:r w:rsidR="00CC3E44">
        <w:rPr>
          <w:rFonts w:ascii="Book Antiqua" w:hAnsi="Book Antiqua"/>
          <w:color w:val="FF0000"/>
          <w:kern w:val="0"/>
          <w:sz w:val="20"/>
          <w:szCs w:val="20"/>
          <w:lang w:eastAsia="en-US"/>
        </w:rPr>
        <w:t xml:space="preserve"> revealed sinus arrhythmia and </w:t>
      </w:r>
      <w:r w:rsidRPr="004C24D6">
        <w:rPr>
          <w:rFonts w:ascii="Book Antiqua" w:hAnsi="Book Antiqua"/>
          <w:color w:val="FF0000"/>
          <w:kern w:val="0"/>
          <w:sz w:val="20"/>
          <w:szCs w:val="20"/>
          <w:lang w:eastAsia="en-US"/>
        </w:rPr>
        <w:t>first degree AV block</w:t>
      </w:r>
      <w:r w:rsidRPr="004C24D6">
        <w:rPr>
          <w:rFonts w:ascii="Book Antiqua" w:hAnsi="Book Antiqua"/>
          <w:kern w:val="0"/>
          <w:sz w:val="20"/>
          <w:szCs w:val="20"/>
          <w:lang w:eastAsia="en-US"/>
        </w:rPr>
        <w:t xml:space="preserve"> with a ventricular rate of 97 beats per minute.  Echocardiogram showed no evidence of structural heart disease.  His complete blood count, basic metabolic panel and urine analysis were all within normal limits.  Streptococcal throat swab done 2 weeks ago was normal.  He was placed in observation unit and monitored </w:t>
      </w:r>
      <w:r w:rsidRPr="004C24D6">
        <w:rPr>
          <w:rFonts w:ascii="Book Antiqua" w:hAnsi="Book Antiqua"/>
          <w:color w:val="FF0000"/>
          <w:kern w:val="0"/>
          <w:sz w:val="20"/>
          <w:szCs w:val="20"/>
          <w:lang w:eastAsia="en-US"/>
        </w:rPr>
        <w:t>on telemetry</w:t>
      </w:r>
      <w:r w:rsidRPr="004C24D6">
        <w:rPr>
          <w:rFonts w:ascii="Book Antiqua" w:hAnsi="Book Antiqua"/>
          <w:kern w:val="0"/>
          <w:sz w:val="20"/>
          <w:szCs w:val="20"/>
          <w:lang w:eastAsia="en-US"/>
        </w:rPr>
        <w:t xml:space="preserve">. In the subsequent 24 hours he had first degree heart </w:t>
      </w:r>
      <w:proofErr w:type="gramStart"/>
      <w:r w:rsidRPr="004C24D6">
        <w:rPr>
          <w:rFonts w:ascii="Book Antiqua" w:hAnsi="Book Antiqua"/>
          <w:kern w:val="0"/>
          <w:sz w:val="20"/>
          <w:szCs w:val="20"/>
          <w:lang w:eastAsia="en-US"/>
        </w:rPr>
        <w:t>block</w:t>
      </w:r>
      <w:proofErr w:type="gramEnd"/>
      <w:r w:rsidRPr="004C24D6">
        <w:rPr>
          <w:rFonts w:ascii="Book Antiqua" w:hAnsi="Book Antiqua"/>
          <w:kern w:val="0"/>
          <w:sz w:val="20"/>
          <w:szCs w:val="20"/>
          <w:lang w:eastAsia="en-US"/>
        </w:rPr>
        <w:t xml:space="preserve"> initially followed by intermittent episodes of complete heart block with AV dissociation.  However he was </w:t>
      </w:r>
      <w:proofErr w:type="spellStart"/>
      <w:r w:rsidRPr="004C24D6">
        <w:rPr>
          <w:rFonts w:ascii="Book Antiqua" w:hAnsi="Book Antiqua"/>
          <w:kern w:val="0"/>
          <w:sz w:val="20"/>
          <w:szCs w:val="20"/>
          <w:lang w:eastAsia="en-US"/>
        </w:rPr>
        <w:t>hemodynamically</w:t>
      </w:r>
      <w:proofErr w:type="spellEnd"/>
      <w:r w:rsidRPr="004C24D6">
        <w:rPr>
          <w:rFonts w:ascii="Book Antiqua" w:hAnsi="Book Antiqua"/>
          <w:kern w:val="0"/>
          <w:sz w:val="20"/>
          <w:szCs w:val="20"/>
          <w:lang w:eastAsia="en-US"/>
        </w:rPr>
        <w:t xml:space="preserve"> stable during the whole time.  EKG showed sinus tachycardia with an atrial rate in the range of 100 beats per minute with complete heart block with narrow escape beat.  Empirical treatment with IV Ceftriaxone </w:t>
      </w:r>
      <w:smartTag w:uri="urn:schemas-microsoft-com:office:smarttags" w:element="metricconverter">
        <w:smartTagPr>
          <w:attr w:name="ProductID" w:val="2 gram"/>
        </w:smartTagPr>
        <w:r w:rsidRPr="004C24D6">
          <w:rPr>
            <w:rFonts w:ascii="Book Antiqua" w:hAnsi="Book Antiqua"/>
            <w:kern w:val="0"/>
            <w:sz w:val="20"/>
            <w:szCs w:val="20"/>
            <w:lang w:eastAsia="en-US"/>
          </w:rPr>
          <w:t>2 gram</w:t>
        </w:r>
      </w:smartTag>
      <w:r w:rsidRPr="004C24D6">
        <w:rPr>
          <w:rFonts w:ascii="Book Antiqua" w:hAnsi="Book Antiqua"/>
          <w:kern w:val="0"/>
          <w:sz w:val="20"/>
          <w:szCs w:val="20"/>
          <w:lang w:eastAsia="en-US"/>
        </w:rPr>
        <w:t xml:space="preserve"> once a day was started and patient was monitored on telemetry</w:t>
      </w:r>
      <w:r w:rsidRPr="004C24D6">
        <w:rPr>
          <w:rFonts w:ascii="Book Antiqua" w:hAnsi="Book Antiqua"/>
          <w:color w:val="FF0000"/>
          <w:kern w:val="0"/>
          <w:sz w:val="20"/>
          <w:szCs w:val="20"/>
          <w:lang w:eastAsia="en-US"/>
        </w:rPr>
        <w:t>.  Further tests done including peripheral smear, serological titers</w:t>
      </w:r>
      <w:r w:rsidRPr="004C24D6">
        <w:rPr>
          <w:rFonts w:ascii="Book Antiqua" w:hAnsi="Book Antiqua"/>
          <w:kern w:val="0"/>
          <w:sz w:val="20"/>
          <w:szCs w:val="20"/>
          <w:lang w:eastAsia="en-US"/>
        </w:rPr>
        <w:t xml:space="preserve"> for </w:t>
      </w:r>
      <w:proofErr w:type="spellStart"/>
      <w:r w:rsidRPr="004C24D6">
        <w:rPr>
          <w:rFonts w:ascii="Book Antiqua" w:hAnsi="Book Antiqua"/>
          <w:kern w:val="0"/>
          <w:sz w:val="20"/>
          <w:szCs w:val="20"/>
          <w:lang w:eastAsia="en-US"/>
        </w:rPr>
        <w:t>ehrilichiosis</w:t>
      </w:r>
      <w:proofErr w:type="spellEnd"/>
      <w:r w:rsidRPr="004C24D6">
        <w:rPr>
          <w:rFonts w:ascii="Book Antiqua" w:hAnsi="Book Antiqua"/>
          <w:kern w:val="0"/>
          <w:sz w:val="20"/>
          <w:szCs w:val="20"/>
          <w:lang w:eastAsia="en-US"/>
        </w:rPr>
        <w:t xml:space="preserve">, Rocky Mountain spotted fever, </w:t>
      </w:r>
      <w:proofErr w:type="gramStart"/>
      <w:r w:rsidRPr="004C24D6">
        <w:rPr>
          <w:rFonts w:ascii="Book Antiqua" w:hAnsi="Book Antiqua"/>
          <w:kern w:val="0"/>
          <w:sz w:val="20"/>
          <w:szCs w:val="20"/>
          <w:lang w:eastAsia="en-US"/>
        </w:rPr>
        <w:t>streptococcal</w:t>
      </w:r>
      <w:proofErr w:type="gramEnd"/>
      <w:r w:rsidRPr="004C24D6">
        <w:rPr>
          <w:rFonts w:ascii="Book Antiqua" w:hAnsi="Book Antiqua"/>
          <w:kern w:val="0"/>
          <w:sz w:val="20"/>
          <w:szCs w:val="20"/>
          <w:lang w:eastAsia="en-US"/>
        </w:rPr>
        <w:t xml:space="preserve"> throat culture blood and urine culture were all negative.  Lyme ELISA was positive.  Lyme </w:t>
      </w:r>
      <w:proofErr w:type="spellStart"/>
      <w:r w:rsidRPr="004C24D6">
        <w:rPr>
          <w:rFonts w:ascii="Book Antiqua" w:hAnsi="Book Antiqua"/>
          <w:kern w:val="0"/>
          <w:sz w:val="20"/>
          <w:szCs w:val="20"/>
          <w:lang w:eastAsia="en-US"/>
        </w:rPr>
        <w:t>IgM</w:t>
      </w:r>
      <w:proofErr w:type="spellEnd"/>
      <w:r w:rsidRPr="004C24D6">
        <w:rPr>
          <w:rFonts w:ascii="Book Antiqua" w:hAnsi="Book Antiqua"/>
          <w:kern w:val="0"/>
          <w:sz w:val="20"/>
          <w:szCs w:val="20"/>
          <w:lang w:eastAsia="en-US"/>
        </w:rPr>
        <w:t xml:space="preserve"> through Western Blot was consistent with early infection.  After 2 days he had regression of </w:t>
      </w:r>
      <w:r w:rsidRPr="004C24D6">
        <w:rPr>
          <w:rFonts w:ascii="Book Antiqua" w:hAnsi="Book Antiqua"/>
          <w:kern w:val="0"/>
          <w:sz w:val="20"/>
          <w:szCs w:val="20"/>
          <w:lang w:eastAsia="en-US"/>
        </w:rPr>
        <w:lastRenderedPageBreak/>
        <w:t xml:space="preserve">his complete heart block to first degree heart block.  He was discharged on doxycycline to be taken for total of 3 weeks.  He remains asymptomatic with normal EKG after 3 weeks.  </w:t>
      </w:r>
    </w:p>
    <w:p w:rsidR="00000BB0" w:rsidRPr="002163F4" w:rsidRDefault="00000BB0" w:rsidP="009554E1">
      <w:pPr>
        <w:spacing w:line="280" w:lineRule="exact"/>
        <w:ind w:firstLineChars="100" w:firstLine="210"/>
        <w:rPr>
          <w:rFonts w:ascii="Book Antiqua" w:hAnsi="Book Antiqua" w:cs="Arial"/>
          <w:szCs w:val="21"/>
        </w:rPr>
      </w:pPr>
    </w:p>
    <w:p w:rsidR="009554E1" w:rsidRDefault="00ED43E3" w:rsidP="009554E1">
      <w:pPr>
        <w:spacing w:line="280" w:lineRule="exact"/>
        <w:ind w:firstLineChars="100" w:firstLine="210"/>
        <w:rPr>
          <w:rFonts w:ascii="Book Antiqua" w:hAnsi="Book Antiqua" w:cs="Arial"/>
          <w:szCs w:val="21"/>
        </w:rPr>
      </w:pPr>
      <w:r>
        <w:rPr>
          <w:rFonts w:ascii="Book Antiqua" w:hAnsi="Book Antiqua" w:cs="Arial"/>
          <w:szCs w:val="21"/>
        </w:rPr>
        <w:t>(2)Authorship has been included according to their contributions.</w:t>
      </w:r>
    </w:p>
    <w:p w:rsidR="002F6327" w:rsidRPr="002F6327" w:rsidRDefault="002F6327" w:rsidP="002F6327">
      <w:pPr>
        <w:widowControl/>
        <w:spacing w:before="100" w:beforeAutospacing="1" w:after="100" w:afterAutospacing="1"/>
        <w:outlineLvl w:val="2"/>
        <w:rPr>
          <w:rFonts w:ascii="Book Antiqua" w:eastAsia="Times New Roman" w:hAnsi="Book Antiqua"/>
          <w:b/>
          <w:bCs/>
          <w:color w:val="FF0000"/>
          <w:kern w:val="0"/>
          <w:sz w:val="20"/>
          <w:szCs w:val="20"/>
          <w:lang w:val="en-GB" w:eastAsia="en-US"/>
        </w:rPr>
      </w:pPr>
      <w:r w:rsidRPr="002F6327">
        <w:rPr>
          <w:rFonts w:ascii="Book Antiqua" w:eastAsia="Times New Roman" w:hAnsi="Book Antiqua"/>
          <w:b/>
          <w:bCs/>
          <w:color w:val="FF0000"/>
          <w:kern w:val="0"/>
          <w:sz w:val="20"/>
          <w:szCs w:val="20"/>
          <w:lang w:val="en-GB" w:eastAsia="en-US"/>
        </w:rPr>
        <w:t xml:space="preserve">Author contributions: </w:t>
      </w:r>
    </w:p>
    <w:p w:rsidR="004C24D6" w:rsidRPr="002F6327" w:rsidRDefault="002F6327" w:rsidP="002F6327">
      <w:pPr>
        <w:widowControl/>
        <w:spacing w:before="100" w:beforeAutospacing="1" w:after="100" w:afterAutospacing="1"/>
        <w:outlineLvl w:val="2"/>
        <w:rPr>
          <w:rFonts w:ascii="Book Antiqua" w:eastAsia="Times New Roman" w:hAnsi="Book Antiqua"/>
          <w:bCs/>
          <w:color w:val="FF0000"/>
          <w:kern w:val="0"/>
          <w:sz w:val="20"/>
          <w:szCs w:val="20"/>
          <w:lang w:val="en-GB" w:eastAsia="en-US"/>
        </w:rPr>
      </w:pPr>
      <w:proofErr w:type="spellStart"/>
      <w:r w:rsidRPr="002F6327">
        <w:rPr>
          <w:rFonts w:ascii="Book Antiqua" w:eastAsia="Times New Roman" w:hAnsi="Book Antiqua"/>
          <w:bCs/>
          <w:color w:val="FF0000"/>
          <w:kern w:val="0"/>
          <w:sz w:val="20"/>
          <w:szCs w:val="20"/>
          <w:lang w:val="en-GB" w:eastAsia="en-US"/>
        </w:rPr>
        <w:t>Paras</w:t>
      </w:r>
      <w:proofErr w:type="spellEnd"/>
      <w:r w:rsidRPr="002F6327">
        <w:rPr>
          <w:rFonts w:ascii="Book Antiqua" w:eastAsia="Times New Roman" w:hAnsi="Book Antiqua"/>
          <w:bCs/>
          <w:color w:val="FF0000"/>
          <w:kern w:val="0"/>
          <w:sz w:val="20"/>
          <w:szCs w:val="20"/>
          <w:lang w:val="en-GB" w:eastAsia="en-US"/>
        </w:rPr>
        <w:t xml:space="preserve"> </w:t>
      </w:r>
      <w:proofErr w:type="spellStart"/>
      <w:r w:rsidRPr="002F6327">
        <w:rPr>
          <w:rFonts w:ascii="Book Antiqua" w:eastAsia="Times New Roman" w:hAnsi="Book Antiqua"/>
          <w:bCs/>
          <w:color w:val="FF0000"/>
          <w:kern w:val="0"/>
          <w:sz w:val="20"/>
          <w:szCs w:val="20"/>
          <w:lang w:val="en-GB" w:eastAsia="en-US"/>
        </w:rPr>
        <w:t>Karmacharya</w:t>
      </w:r>
      <w:proofErr w:type="spellEnd"/>
      <w:r w:rsidRPr="002F6327">
        <w:rPr>
          <w:rFonts w:ascii="Book Antiqua" w:eastAsia="Times New Roman" w:hAnsi="Book Antiqua"/>
          <w:bCs/>
          <w:color w:val="FF0000"/>
          <w:kern w:val="0"/>
          <w:sz w:val="20"/>
          <w:szCs w:val="20"/>
          <w:lang w:val="en-GB" w:eastAsia="en-US"/>
        </w:rPr>
        <w:t xml:space="preserve"> contributed to the conception; design, data collection and</w:t>
      </w:r>
      <w:r w:rsidR="00CC3E44">
        <w:rPr>
          <w:rFonts w:ascii="Book Antiqua" w:eastAsia="Times New Roman" w:hAnsi="Book Antiqua"/>
          <w:bCs/>
          <w:color w:val="FF0000"/>
          <w:kern w:val="0"/>
          <w:sz w:val="20"/>
          <w:szCs w:val="20"/>
          <w:lang w:val="en-GB" w:eastAsia="en-US"/>
        </w:rPr>
        <w:t xml:space="preserve"> drafting the article. </w:t>
      </w:r>
      <w:proofErr w:type="spellStart"/>
      <w:r w:rsidR="00CC3E44">
        <w:rPr>
          <w:rFonts w:ascii="Book Antiqua" w:eastAsia="Times New Roman" w:hAnsi="Book Antiqua"/>
          <w:bCs/>
          <w:color w:val="FF0000"/>
          <w:kern w:val="0"/>
          <w:sz w:val="20"/>
          <w:szCs w:val="20"/>
          <w:lang w:val="en-GB" w:eastAsia="en-US"/>
        </w:rPr>
        <w:t>Madan</w:t>
      </w:r>
      <w:proofErr w:type="spellEnd"/>
      <w:r w:rsidRPr="002F6327">
        <w:rPr>
          <w:rFonts w:ascii="Book Antiqua" w:eastAsia="Times New Roman" w:hAnsi="Book Antiqua"/>
          <w:bCs/>
          <w:color w:val="FF0000"/>
          <w:kern w:val="0"/>
          <w:sz w:val="20"/>
          <w:szCs w:val="20"/>
          <w:lang w:val="en-GB" w:eastAsia="en-US"/>
        </w:rPr>
        <w:t xml:space="preserve"> </w:t>
      </w:r>
      <w:proofErr w:type="spellStart"/>
      <w:r w:rsidRPr="002F6327">
        <w:rPr>
          <w:rFonts w:ascii="Book Antiqua" w:eastAsia="Times New Roman" w:hAnsi="Book Antiqua"/>
          <w:bCs/>
          <w:color w:val="FF0000"/>
          <w:kern w:val="0"/>
          <w:sz w:val="20"/>
          <w:szCs w:val="20"/>
          <w:lang w:val="en-GB" w:eastAsia="en-US"/>
        </w:rPr>
        <w:t>Aryal</w:t>
      </w:r>
      <w:proofErr w:type="spellEnd"/>
      <w:r w:rsidRPr="002F6327">
        <w:rPr>
          <w:rFonts w:ascii="Book Antiqua" w:eastAsia="Times New Roman" w:hAnsi="Book Antiqua"/>
          <w:bCs/>
          <w:color w:val="FF0000"/>
          <w:kern w:val="0"/>
          <w:sz w:val="20"/>
          <w:szCs w:val="20"/>
          <w:lang w:val="en-GB" w:eastAsia="en-US"/>
        </w:rPr>
        <w:t xml:space="preserve"> was involved in data collection, revision and editing the article for the final manuscript.</w:t>
      </w:r>
    </w:p>
    <w:p w:rsidR="009554E1" w:rsidRDefault="00ED43E3" w:rsidP="00ED43E3">
      <w:pPr>
        <w:spacing w:line="280" w:lineRule="exact"/>
        <w:ind w:firstLineChars="100" w:firstLine="210"/>
        <w:rPr>
          <w:rFonts w:ascii="Book Antiqua" w:hAnsi="Book Antiqua" w:cs="Arial"/>
          <w:szCs w:val="21"/>
        </w:rPr>
      </w:pPr>
      <w:r>
        <w:rPr>
          <w:rFonts w:ascii="Book Antiqua" w:hAnsi="Book Antiqua" w:cs="Arial"/>
          <w:szCs w:val="21"/>
        </w:rPr>
        <w:t>(3)Key words and summary has been added to the text.</w:t>
      </w:r>
    </w:p>
    <w:p w:rsidR="002F6327" w:rsidRPr="002F6327" w:rsidRDefault="002F6327" w:rsidP="002F6327">
      <w:pPr>
        <w:widowControl/>
        <w:spacing w:before="100" w:beforeAutospacing="1" w:after="100" w:afterAutospacing="1"/>
        <w:rPr>
          <w:rFonts w:ascii="Book Antiqua" w:hAnsi="Book Antiqua"/>
          <w:b/>
          <w:color w:val="FF0000"/>
          <w:kern w:val="0"/>
          <w:sz w:val="20"/>
          <w:szCs w:val="20"/>
          <w:lang w:eastAsia="en-US"/>
        </w:rPr>
      </w:pPr>
      <w:r w:rsidRPr="002F6327">
        <w:rPr>
          <w:rFonts w:ascii="Book Antiqua" w:hAnsi="Book Antiqua"/>
          <w:b/>
          <w:color w:val="FF0000"/>
          <w:kern w:val="0"/>
          <w:sz w:val="20"/>
          <w:szCs w:val="20"/>
          <w:lang w:eastAsia="en-US"/>
        </w:rPr>
        <w:t>Keywords:</w:t>
      </w:r>
    </w:p>
    <w:p w:rsidR="002F6327" w:rsidRPr="002F6327" w:rsidRDefault="002F6327" w:rsidP="002F6327">
      <w:pPr>
        <w:widowControl/>
        <w:spacing w:before="100" w:beforeAutospacing="1" w:after="100" w:afterAutospacing="1"/>
        <w:rPr>
          <w:rFonts w:ascii="Book Antiqua" w:hAnsi="Book Antiqua"/>
          <w:b/>
          <w:color w:val="FF0000"/>
          <w:kern w:val="0"/>
          <w:sz w:val="20"/>
          <w:szCs w:val="20"/>
          <w:lang w:eastAsia="en-US"/>
        </w:rPr>
      </w:pPr>
      <w:r w:rsidRPr="002F6327">
        <w:rPr>
          <w:rFonts w:ascii="Book Antiqua" w:hAnsi="Book Antiqua"/>
          <w:color w:val="FF0000"/>
          <w:kern w:val="0"/>
          <w:sz w:val="20"/>
          <w:szCs w:val="20"/>
          <w:lang w:eastAsia="en-US"/>
        </w:rPr>
        <w:t xml:space="preserve">Lyme </w:t>
      </w:r>
      <w:proofErr w:type="spellStart"/>
      <w:r w:rsidRPr="002F6327">
        <w:rPr>
          <w:rFonts w:ascii="Book Antiqua" w:hAnsi="Book Antiqua"/>
          <w:color w:val="FF0000"/>
          <w:kern w:val="0"/>
          <w:sz w:val="20"/>
          <w:szCs w:val="20"/>
          <w:lang w:eastAsia="en-US"/>
        </w:rPr>
        <w:t>carditis</w:t>
      </w:r>
      <w:proofErr w:type="spellEnd"/>
      <w:r w:rsidRPr="002F6327">
        <w:rPr>
          <w:rFonts w:ascii="Book Antiqua" w:hAnsi="Book Antiqua"/>
          <w:color w:val="FF0000"/>
          <w:kern w:val="0"/>
          <w:sz w:val="20"/>
          <w:szCs w:val="20"/>
          <w:lang w:eastAsia="en-US"/>
        </w:rPr>
        <w:t xml:space="preserve">; heart block; antibiotic; Pacemaker; disseminated </w:t>
      </w:r>
      <w:proofErr w:type="spellStart"/>
      <w:r w:rsidRPr="002F6327">
        <w:rPr>
          <w:rFonts w:ascii="Book Antiqua" w:hAnsi="Book Antiqua"/>
          <w:color w:val="FF0000"/>
          <w:kern w:val="0"/>
          <w:sz w:val="20"/>
          <w:szCs w:val="20"/>
          <w:lang w:eastAsia="en-US"/>
        </w:rPr>
        <w:t>lyme</w:t>
      </w:r>
      <w:proofErr w:type="spellEnd"/>
      <w:r w:rsidRPr="002F6327">
        <w:rPr>
          <w:rFonts w:ascii="Book Antiqua" w:hAnsi="Book Antiqua"/>
          <w:color w:val="FF0000"/>
          <w:kern w:val="0"/>
          <w:sz w:val="20"/>
          <w:szCs w:val="20"/>
          <w:lang w:eastAsia="en-US"/>
        </w:rPr>
        <w:t xml:space="preserve">; </w:t>
      </w:r>
      <w:proofErr w:type="spellStart"/>
      <w:r w:rsidRPr="002F6327">
        <w:rPr>
          <w:rFonts w:ascii="Book Antiqua" w:hAnsi="Book Antiqua"/>
          <w:color w:val="FF0000"/>
          <w:kern w:val="0"/>
          <w:sz w:val="20"/>
          <w:szCs w:val="20"/>
          <w:lang w:eastAsia="en-US"/>
        </w:rPr>
        <w:t>Borrelia</w:t>
      </w:r>
      <w:proofErr w:type="spellEnd"/>
      <w:r w:rsidRPr="002F6327">
        <w:rPr>
          <w:rFonts w:ascii="Book Antiqua" w:hAnsi="Book Antiqua"/>
          <w:color w:val="FF0000"/>
          <w:kern w:val="0"/>
          <w:sz w:val="20"/>
          <w:szCs w:val="20"/>
          <w:lang w:eastAsia="en-US"/>
        </w:rPr>
        <w:t xml:space="preserve"> </w:t>
      </w:r>
      <w:proofErr w:type="spellStart"/>
      <w:r w:rsidRPr="002F6327">
        <w:rPr>
          <w:rFonts w:ascii="Book Antiqua" w:hAnsi="Book Antiqua"/>
          <w:color w:val="FF0000"/>
          <w:kern w:val="0"/>
          <w:sz w:val="20"/>
          <w:szCs w:val="20"/>
          <w:lang w:eastAsia="en-US"/>
        </w:rPr>
        <w:t>burgdorferi</w:t>
      </w:r>
      <w:proofErr w:type="spellEnd"/>
      <w:r w:rsidRPr="002F6327">
        <w:rPr>
          <w:rFonts w:ascii="Book Antiqua" w:hAnsi="Book Antiqua"/>
          <w:color w:val="FF0000"/>
          <w:kern w:val="0"/>
          <w:sz w:val="20"/>
          <w:szCs w:val="20"/>
          <w:lang w:eastAsia="en-US"/>
        </w:rPr>
        <w:t>; tick bite</w:t>
      </w:r>
      <w:r>
        <w:rPr>
          <w:rFonts w:ascii="Book Antiqua" w:hAnsi="Book Antiqua"/>
          <w:color w:val="FF0000"/>
          <w:kern w:val="0"/>
          <w:sz w:val="20"/>
          <w:szCs w:val="20"/>
          <w:lang w:eastAsia="en-US"/>
        </w:rPr>
        <w:t>.</w:t>
      </w:r>
    </w:p>
    <w:p w:rsidR="002F6327" w:rsidRPr="002F6327" w:rsidRDefault="002F6327" w:rsidP="002F6327">
      <w:pPr>
        <w:widowControl/>
        <w:spacing w:before="100" w:beforeAutospacing="1" w:after="100" w:afterAutospacing="1"/>
        <w:rPr>
          <w:rFonts w:ascii="Book Antiqua" w:hAnsi="Book Antiqua"/>
          <w:b/>
          <w:color w:val="FF0000"/>
          <w:kern w:val="0"/>
          <w:sz w:val="20"/>
          <w:szCs w:val="20"/>
          <w:lang w:eastAsia="en-US"/>
        </w:rPr>
      </w:pPr>
      <w:r w:rsidRPr="002F6327">
        <w:rPr>
          <w:rFonts w:ascii="Book Antiqua" w:hAnsi="Book Antiqua"/>
          <w:b/>
          <w:color w:val="FF0000"/>
          <w:kern w:val="0"/>
          <w:sz w:val="20"/>
          <w:szCs w:val="20"/>
          <w:lang w:eastAsia="en-US"/>
        </w:rPr>
        <w:t>Summary:</w:t>
      </w:r>
    </w:p>
    <w:p w:rsidR="002F6327" w:rsidRPr="002F6327" w:rsidRDefault="002F6327" w:rsidP="002F6327">
      <w:pPr>
        <w:widowControl/>
        <w:spacing w:before="100" w:beforeAutospacing="1" w:after="100" w:afterAutospacing="1" w:line="360" w:lineRule="auto"/>
        <w:rPr>
          <w:rFonts w:ascii="Book Antiqua" w:hAnsi="Book Antiqua"/>
          <w:color w:val="FF0000"/>
          <w:kern w:val="0"/>
          <w:sz w:val="20"/>
          <w:szCs w:val="20"/>
          <w:lang w:eastAsia="en-US"/>
        </w:rPr>
      </w:pPr>
      <w:r w:rsidRPr="002F6327">
        <w:rPr>
          <w:rFonts w:ascii="Book Antiqua" w:hAnsi="Book Antiqua"/>
          <w:color w:val="FF0000"/>
          <w:kern w:val="0"/>
          <w:sz w:val="20"/>
          <w:szCs w:val="20"/>
          <w:lang w:eastAsia="en-US"/>
        </w:rPr>
        <w:t xml:space="preserve">17-year man presented with acute chest discomfort following a tick bite 5 weeks back. His hospital course was complicated with the development of first degree AV block which rapidly </w:t>
      </w:r>
      <w:proofErr w:type="spellStart"/>
      <w:r w:rsidRPr="002F6327">
        <w:rPr>
          <w:rFonts w:ascii="Book Antiqua" w:hAnsi="Book Antiqua"/>
          <w:color w:val="FF0000"/>
          <w:kern w:val="0"/>
          <w:sz w:val="20"/>
          <w:szCs w:val="20"/>
          <w:lang w:eastAsia="en-US"/>
        </w:rPr>
        <w:t>deteriortaed</w:t>
      </w:r>
      <w:proofErr w:type="spellEnd"/>
      <w:r w:rsidRPr="002F6327">
        <w:rPr>
          <w:rFonts w:ascii="Book Antiqua" w:hAnsi="Book Antiqua"/>
          <w:color w:val="FF0000"/>
          <w:kern w:val="0"/>
          <w:sz w:val="20"/>
          <w:szCs w:val="20"/>
          <w:lang w:eastAsia="en-US"/>
        </w:rPr>
        <w:t xml:space="preserve"> to total AV block. Due to high grade of suspicion of </w:t>
      </w:r>
      <w:proofErr w:type="spellStart"/>
      <w:r w:rsidRPr="002F6327">
        <w:rPr>
          <w:rFonts w:ascii="Book Antiqua" w:hAnsi="Book Antiqua"/>
          <w:color w:val="FF0000"/>
          <w:kern w:val="0"/>
          <w:sz w:val="20"/>
          <w:szCs w:val="20"/>
          <w:lang w:eastAsia="en-US"/>
        </w:rPr>
        <w:t>lyme</w:t>
      </w:r>
      <w:proofErr w:type="spellEnd"/>
      <w:r w:rsidRPr="002F6327">
        <w:rPr>
          <w:rFonts w:ascii="Book Antiqua" w:hAnsi="Book Antiqua"/>
          <w:color w:val="FF0000"/>
          <w:kern w:val="0"/>
          <w:sz w:val="20"/>
          <w:szCs w:val="20"/>
          <w:lang w:eastAsia="en-US"/>
        </w:rPr>
        <w:t xml:space="preserve"> disease and positive </w:t>
      </w:r>
      <w:proofErr w:type="spellStart"/>
      <w:r w:rsidRPr="002F6327">
        <w:rPr>
          <w:rFonts w:ascii="Book Antiqua" w:hAnsi="Book Antiqua"/>
          <w:color w:val="FF0000"/>
          <w:kern w:val="0"/>
          <w:sz w:val="20"/>
          <w:szCs w:val="20"/>
          <w:lang w:eastAsia="en-US"/>
        </w:rPr>
        <w:t>lyme</w:t>
      </w:r>
      <w:proofErr w:type="spellEnd"/>
      <w:r w:rsidRPr="002F6327">
        <w:rPr>
          <w:rFonts w:ascii="Book Antiqua" w:hAnsi="Book Antiqua"/>
          <w:color w:val="FF0000"/>
          <w:kern w:val="0"/>
          <w:sz w:val="20"/>
          <w:szCs w:val="20"/>
          <w:lang w:eastAsia="en-US"/>
        </w:rPr>
        <w:t xml:space="preserve"> ELISA and Lyme </w:t>
      </w:r>
      <w:proofErr w:type="spellStart"/>
      <w:r w:rsidRPr="002F6327">
        <w:rPr>
          <w:rFonts w:ascii="Book Antiqua" w:hAnsi="Book Antiqua"/>
          <w:color w:val="FF0000"/>
          <w:kern w:val="0"/>
          <w:sz w:val="20"/>
          <w:szCs w:val="20"/>
          <w:lang w:eastAsia="en-US"/>
        </w:rPr>
        <w:t>IgM</w:t>
      </w:r>
      <w:proofErr w:type="spellEnd"/>
      <w:r w:rsidRPr="002F6327">
        <w:rPr>
          <w:rFonts w:ascii="Book Antiqua" w:hAnsi="Book Antiqua"/>
          <w:color w:val="FF0000"/>
          <w:kern w:val="0"/>
          <w:sz w:val="20"/>
          <w:szCs w:val="20"/>
          <w:lang w:eastAsia="en-US"/>
        </w:rPr>
        <w:t xml:space="preserve"> (Western Blot), treatment with Ceftriaxone and doxycycline was started with complete remission. It is important to consider the reversible causes of complete AV block since appropriate therapy can avoid the need for permanent pacemaker insertion.</w:t>
      </w:r>
    </w:p>
    <w:p w:rsidR="002F6327" w:rsidRDefault="002F6327" w:rsidP="00ED43E3">
      <w:pPr>
        <w:spacing w:line="280" w:lineRule="exact"/>
        <w:ind w:firstLineChars="100" w:firstLine="210"/>
        <w:rPr>
          <w:rFonts w:ascii="Book Antiqua" w:hAnsi="Book Antiqua" w:cs="Arial"/>
          <w:szCs w:val="21"/>
        </w:rPr>
      </w:pPr>
    </w:p>
    <w:p w:rsidR="00ED43E3" w:rsidRDefault="00ED43E3" w:rsidP="00ED43E3">
      <w:pPr>
        <w:spacing w:line="280" w:lineRule="exact"/>
        <w:ind w:firstLineChars="100" w:firstLine="210"/>
        <w:rPr>
          <w:rFonts w:ascii="Book Antiqua" w:hAnsi="Book Antiqua" w:cs="Arial"/>
          <w:szCs w:val="21"/>
        </w:rPr>
      </w:pPr>
    </w:p>
    <w:p w:rsidR="009554E1" w:rsidRPr="002163F4" w:rsidRDefault="009554E1" w:rsidP="009554E1">
      <w:pPr>
        <w:spacing w:line="280" w:lineRule="exact"/>
        <w:rPr>
          <w:rFonts w:ascii="Book Antiqua" w:hAnsi="Book Antiqua" w:cs="Arial"/>
          <w:szCs w:val="21"/>
        </w:rPr>
      </w:pPr>
      <w:r w:rsidRPr="002163F4">
        <w:rPr>
          <w:rFonts w:ascii="Book Antiqua" w:hAnsi="Book Antiqua" w:cs="Arial"/>
          <w:szCs w:val="21"/>
        </w:rPr>
        <w:t>3</w:t>
      </w:r>
      <w:r>
        <w:rPr>
          <w:rFonts w:ascii="Book Antiqua" w:hAnsi="Book Antiqua" w:cs="Arial"/>
          <w:szCs w:val="21"/>
        </w:rPr>
        <w:t>)</w:t>
      </w:r>
      <w:r w:rsidRPr="002163F4">
        <w:rPr>
          <w:rFonts w:ascii="Book Antiqua" w:hAnsi="Book Antiqua" w:cs="Arial"/>
          <w:szCs w:val="21"/>
        </w:rPr>
        <w:t xml:space="preserve"> References and typesetting were corrected</w:t>
      </w:r>
      <w:r w:rsidR="006B601B">
        <w:rPr>
          <w:rFonts w:ascii="Book Antiqua" w:hAnsi="Book Antiqua" w:cs="Arial"/>
          <w:szCs w:val="21"/>
        </w:rPr>
        <w:t xml:space="preserve"> as per the requested format</w:t>
      </w:r>
      <w:r w:rsidR="00ED43E3">
        <w:rPr>
          <w:rFonts w:ascii="Book Antiqua" w:hAnsi="Book Antiqua" w:cs="Arial"/>
          <w:szCs w:val="21"/>
        </w:rPr>
        <w:t>.</w:t>
      </w:r>
    </w:p>
    <w:p w:rsidR="009554E1" w:rsidRPr="002163F4" w:rsidRDefault="009554E1" w:rsidP="009554E1">
      <w:pPr>
        <w:spacing w:line="280" w:lineRule="exact"/>
        <w:rPr>
          <w:rFonts w:ascii="Book Antiqua" w:hAnsi="Book Antiqua" w:cs="Arial"/>
          <w:spacing w:val="-10"/>
          <w:szCs w:val="21"/>
        </w:rPr>
      </w:pPr>
    </w:p>
    <w:p w:rsidR="009554E1" w:rsidRPr="002163F4" w:rsidRDefault="009554E1" w:rsidP="009554E1">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w:t>
      </w:r>
      <w:r w:rsidR="003D5C5B">
        <w:rPr>
          <w:rFonts w:ascii="Book Antiqua" w:hAnsi="Book Antiqua" w:cs="Arial"/>
          <w:spacing w:val="-10"/>
          <w:szCs w:val="21"/>
        </w:rPr>
        <w:t xml:space="preserve">considering our </w:t>
      </w:r>
      <w:r w:rsidR="00CC3E44">
        <w:rPr>
          <w:rFonts w:ascii="Book Antiqua" w:hAnsi="Book Antiqua" w:cs="Arial"/>
          <w:spacing w:val="-10"/>
          <w:szCs w:val="21"/>
        </w:rPr>
        <w:t>manuscript for publication in</w:t>
      </w:r>
      <w:r w:rsidR="003D5C5B">
        <w:rPr>
          <w:rFonts w:ascii="Book Antiqua" w:hAnsi="Book Antiqua" w:cs="Arial"/>
          <w:spacing w:val="-10"/>
          <w:szCs w:val="21"/>
        </w:rPr>
        <w:t xml:space="preserve"> your esteemed journal</w:t>
      </w:r>
      <w:r w:rsidRPr="002163F4">
        <w:rPr>
          <w:rFonts w:ascii="Book Antiqua" w:hAnsi="Book Antiqua" w:cs="Arial"/>
          <w:i/>
          <w:iCs/>
          <w:spacing w:val="-10"/>
          <w:szCs w:val="21"/>
        </w:rPr>
        <w:t>.</w:t>
      </w:r>
    </w:p>
    <w:p w:rsidR="009554E1" w:rsidRPr="002163F4" w:rsidRDefault="009554E1" w:rsidP="009554E1">
      <w:pPr>
        <w:spacing w:line="280" w:lineRule="exact"/>
        <w:rPr>
          <w:rFonts w:ascii="Book Antiqua" w:hAnsi="Book Antiqua" w:cs="Arial"/>
          <w:szCs w:val="21"/>
        </w:rPr>
      </w:pPr>
    </w:p>
    <w:p w:rsidR="009554E1" w:rsidRPr="002163F4" w:rsidRDefault="009554E1" w:rsidP="009554E1">
      <w:pPr>
        <w:spacing w:line="280" w:lineRule="exact"/>
        <w:rPr>
          <w:rFonts w:ascii="Book Antiqua" w:hAnsi="Book Antiqua" w:cs="Arial"/>
          <w:szCs w:val="21"/>
        </w:rPr>
      </w:pPr>
    </w:p>
    <w:p w:rsidR="009554E1" w:rsidRDefault="009554E1" w:rsidP="009554E1">
      <w:pPr>
        <w:spacing w:line="280" w:lineRule="exact"/>
        <w:rPr>
          <w:rFonts w:ascii="Book Antiqua" w:hAnsi="Book Antiqua" w:cs="Arial"/>
          <w:szCs w:val="21"/>
        </w:rPr>
      </w:pPr>
      <w:r w:rsidRPr="002163F4">
        <w:rPr>
          <w:rFonts w:ascii="Book Antiqua" w:hAnsi="Book Antiqua" w:cs="Arial"/>
          <w:szCs w:val="21"/>
        </w:rPr>
        <w:t>Sincerely yours,</w:t>
      </w:r>
    </w:p>
    <w:p w:rsidR="008D23B3" w:rsidRDefault="008D23B3" w:rsidP="009554E1">
      <w:pPr>
        <w:rPr>
          <w:rFonts w:ascii="Book Antiqua" w:hAnsi="Book Antiqua" w:cs="Arial"/>
          <w:szCs w:val="21"/>
        </w:rPr>
      </w:pPr>
    </w:p>
    <w:p w:rsidR="009554E1" w:rsidRPr="002163F4" w:rsidRDefault="009554E1" w:rsidP="009554E1">
      <w:pPr>
        <w:rPr>
          <w:rFonts w:ascii="Book Antiqua" w:hAnsi="Book Antiqua"/>
          <w:szCs w:val="21"/>
        </w:rPr>
      </w:pPr>
      <w:proofErr w:type="spellStart"/>
      <w:r>
        <w:rPr>
          <w:rFonts w:ascii="Book Antiqua" w:hAnsi="Book Antiqua"/>
          <w:szCs w:val="21"/>
        </w:rPr>
        <w:t>Paras</w:t>
      </w:r>
      <w:proofErr w:type="spellEnd"/>
      <w:r>
        <w:rPr>
          <w:rFonts w:ascii="Book Antiqua" w:hAnsi="Book Antiqua"/>
          <w:szCs w:val="21"/>
        </w:rPr>
        <w:t xml:space="preserve"> </w:t>
      </w:r>
      <w:proofErr w:type="spellStart"/>
      <w:r>
        <w:rPr>
          <w:rFonts w:ascii="Book Antiqua" w:hAnsi="Book Antiqua"/>
          <w:szCs w:val="21"/>
        </w:rPr>
        <w:t>Karmacharya</w:t>
      </w:r>
      <w:proofErr w:type="spellEnd"/>
      <w:r>
        <w:rPr>
          <w:rFonts w:ascii="Book Antiqua" w:hAnsi="Book Antiqua"/>
          <w:szCs w:val="21"/>
        </w:rPr>
        <w:t>, MD</w:t>
      </w:r>
      <w:r w:rsidRPr="002163F4">
        <w:rPr>
          <w:rFonts w:ascii="Book Antiqua" w:hAnsi="Book Antiqua"/>
          <w:szCs w:val="21"/>
        </w:rPr>
        <w:t xml:space="preserve">            </w:t>
      </w:r>
      <w:r w:rsidRPr="002163F4">
        <w:rPr>
          <w:rFonts w:ascii="Book Antiqua" w:hAnsi="Book Antiqua"/>
          <w:szCs w:val="21"/>
        </w:rPr>
        <w:tab/>
      </w:r>
    </w:p>
    <w:p w:rsidR="009554E1" w:rsidRDefault="009554E1" w:rsidP="009554E1">
      <w:pPr>
        <w:rPr>
          <w:rFonts w:ascii="Book Antiqua" w:hAnsi="Book Antiqua"/>
          <w:szCs w:val="21"/>
        </w:rPr>
      </w:pPr>
      <w:r w:rsidRPr="002163F4">
        <w:rPr>
          <w:rFonts w:ascii="Book Antiqua" w:hAnsi="Book Antiqua"/>
          <w:szCs w:val="21"/>
        </w:rPr>
        <w:t>Dept. of Medicine</w:t>
      </w:r>
      <w:r w:rsidR="00B80170">
        <w:rPr>
          <w:rFonts w:ascii="Book Antiqua" w:hAnsi="Book Antiqua"/>
          <w:szCs w:val="21"/>
        </w:rPr>
        <w:t>,</w:t>
      </w:r>
      <w:r w:rsidRPr="002163F4">
        <w:rPr>
          <w:rFonts w:ascii="Book Antiqua" w:hAnsi="Book Antiqua"/>
          <w:szCs w:val="21"/>
        </w:rPr>
        <w:t xml:space="preserve"> </w:t>
      </w:r>
      <w:r w:rsidR="00B80170">
        <w:rPr>
          <w:rFonts w:ascii="Book Antiqua" w:hAnsi="Book Antiqua"/>
          <w:szCs w:val="21"/>
        </w:rPr>
        <w:t>Reading Health System</w:t>
      </w:r>
      <w:r w:rsidR="00E517F8">
        <w:rPr>
          <w:rFonts w:ascii="Book Antiqua" w:hAnsi="Book Antiqua"/>
          <w:szCs w:val="21"/>
        </w:rPr>
        <w:t>,</w:t>
      </w:r>
    </w:p>
    <w:p w:rsidR="009554E1" w:rsidRDefault="009554E1" w:rsidP="009554E1">
      <w:pPr>
        <w:rPr>
          <w:rFonts w:ascii="Book Antiqua" w:hAnsi="Book Antiqua"/>
          <w:szCs w:val="21"/>
        </w:rPr>
      </w:pPr>
      <w:r>
        <w:rPr>
          <w:rFonts w:ascii="Book Antiqua" w:hAnsi="Book Antiqua"/>
          <w:szCs w:val="21"/>
        </w:rPr>
        <w:t>Sixth Ave and Spruce Street</w:t>
      </w:r>
    </w:p>
    <w:p w:rsidR="009554E1" w:rsidRDefault="009554E1" w:rsidP="009554E1">
      <w:pPr>
        <w:rPr>
          <w:rFonts w:ascii="Book Antiqua" w:hAnsi="Book Antiqua"/>
          <w:szCs w:val="21"/>
        </w:rPr>
      </w:pPr>
      <w:r>
        <w:rPr>
          <w:rFonts w:ascii="Book Antiqua" w:hAnsi="Book Antiqua"/>
          <w:szCs w:val="21"/>
        </w:rPr>
        <w:t>West Reading, PA</w:t>
      </w:r>
    </w:p>
    <w:p w:rsidR="009554E1" w:rsidRPr="002163F4" w:rsidRDefault="009554E1" w:rsidP="009554E1">
      <w:pPr>
        <w:rPr>
          <w:rFonts w:ascii="Book Antiqua" w:hAnsi="Book Antiqua"/>
          <w:szCs w:val="21"/>
        </w:rPr>
      </w:pPr>
      <w:r>
        <w:rPr>
          <w:rFonts w:ascii="Book Antiqua" w:hAnsi="Book Antiqua"/>
          <w:szCs w:val="21"/>
        </w:rPr>
        <w:t>19611</w:t>
      </w:r>
      <w:r w:rsidRPr="002163F4">
        <w:rPr>
          <w:rFonts w:ascii="Book Antiqua" w:hAnsi="Book Antiqua"/>
          <w:szCs w:val="21"/>
        </w:rPr>
        <w:t xml:space="preserve">                       </w:t>
      </w:r>
      <w:r w:rsidRPr="002163F4">
        <w:rPr>
          <w:rFonts w:ascii="Book Antiqua" w:hAnsi="Book Antiqua"/>
          <w:szCs w:val="21"/>
        </w:rPr>
        <w:tab/>
      </w:r>
    </w:p>
    <w:p w:rsidR="009554E1" w:rsidRPr="00FF09E4" w:rsidRDefault="009554E1" w:rsidP="009554E1">
      <w:pPr>
        <w:rPr>
          <w:rFonts w:ascii="Book Antiqua" w:hAnsi="Book Antiqua"/>
          <w:szCs w:val="21"/>
        </w:rPr>
      </w:pPr>
      <w:r>
        <w:rPr>
          <w:rFonts w:ascii="Book Antiqua" w:hAnsi="Book Antiqua"/>
          <w:szCs w:val="21"/>
        </w:rPr>
        <w:t xml:space="preserve">E-mail: </w:t>
      </w:r>
      <w:hyperlink r:id="rId5" w:history="1">
        <w:r w:rsidRPr="00FF09E4">
          <w:rPr>
            <w:rStyle w:val="a3"/>
            <w:rFonts w:ascii="Book Antiqua" w:hAnsi="Book Antiqua"/>
            <w:color w:val="auto"/>
            <w:szCs w:val="21"/>
            <w:u w:val="none"/>
          </w:rPr>
          <w:t>karmacharap@readinghospital.org</w:t>
        </w:r>
      </w:hyperlink>
    </w:p>
    <w:p w:rsidR="009554E1" w:rsidRPr="002163F4" w:rsidRDefault="009554E1" w:rsidP="009554E1">
      <w:pPr>
        <w:rPr>
          <w:rFonts w:ascii="Book Antiqua" w:hAnsi="Book Antiqua"/>
          <w:szCs w:val="21"/>
        </w:rPr>
      </w:pPr>
      <w:r>
        <w:rPr>
          <w:rFonts w:ascii="Book Antiqua" w:hAnsi="Book Antiqua"/>
          <w:szCs w:val="21"/>
        </w:rPr>
        <w:t>Contact no: 347-884-4423</w:t>
      </w:r>
    </w:p>
    <w:p w:rsidR="009554E1" w:rsidRPr="002163F4" w:rsidRDefault="009554E1" w:rsidP="009554E1">
      <w:pPr>
        <w:rPr>
          <w:szCs w:val="21"/>
        </w:rPr>
      </w:pPr>
    </w:p>
    <w:p w:rsidR="009554E1" w:rsidRPr="002163F4" w:rsidRDefault="009554E1" w:rsidP="009554E1">
      <w:pPr>
        <w:spacing w:line="280" w:lineRule="exact"/>
        <w:rPr>
          <w:rFonts w:ascii="Book Antiqua" w:hAnsi="Book Antiqua" w:cs="Arial"/>
          <w:szCs w:val="21"/>
        </w:rPr>
      </w:pPr>
    </w:p>
    <w:p w:rsidR="009554E1" w:rsidRPr="007F3D25" w:rsidRDefault="009554E1" w:rsidP="007F3D25">
      <w:pPr>
        <w:spacing w:line="280" w:lineRule="exact"/>
        <w:rPr>
          <w:rFonts w:ascii="Book Antiqua" w:hAnsi="Book Antiqua" w:cs="Arial"/>
          <w:szCs w:val="21"/>
        </w:rPr>
      </w:pPr>
      <w:bookmarkStart w:id="0" w:name="_GoBack"/>
      <w:bookmarkEnd w:id="0"/>
    </w:p>
    <w:sectPr w:rsidR="009554E1" w:rsidRPr="007F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E1"/>
    <w:rsid w:val="00000BB0"/>
    <w:rsid w:val="00162B98"/>
    <w:rsid w:val="002F6327"/>
    <w:rsid w:val="0039556F"/>
    <w:rsid w:val="003D5C5B"/>
    <w:rsid w:val="00456A20"/>
    <w:rsid w:val="004C24D6"/>
    <w:rsid w:val="006B601B"/>
    <w:rsid w:val="00717434"/>
    <w:rsid w:val="00780EE6"/>
    <w:rsid w:val="007F3D25"/>
    <w:rsid w:val="00857FAE"/>
    <w:rsid w:val="008714B9"/>
    <w:rsid w:val="008D23B3"/>
    <w:rsid w:val="009554E1"/>
    <w:rsid w:val="009F6875"/>
    <w:rsid w:val="00A31C35"/>
    <w:rsid w:val="00AB5C76"/>
    <w:rsid w:val="00AD0CE2"/>
    <w:rsid w:val="00B80170"/>
    <w:rsid w:val="00CC3E44"/>
    <w:rsid w:val="00D36AAE"/>
    <w:rsid w:val="00E517F8"/>
    <w:rsid w:val="00ED43E3"/>
    <w:rsid w:val="00FF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E1"/>
    <w:pPr>
      <w:widowControl w:val="0"/>
      <w:spacing w:after="0" w:line="240" w:lineRule="auto"/>
      <w:jc w:val="both"/>
    </w:pPr>
    <w:rPr>
      <w:rFonts w:ascii="Times New Roman" w:eastAsia="宋体" w:hAnsi="Times New Roman"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4E1"/>
    <w:rPr>
      <w:color w:val="0000FF" w:themeColor="hyperlink"/>
      <w:u w:val="single"/>
    </w:rPr>
  </w:style>
  <w:style w:type="paragraph" w:styleId="a4">
    <w:name w:val="Balloon Text"/>
    <w:basedOn w:val="a"/>
    <w:link w:val="Char"/>
    <w:uiPriority w:val="99"/>
    <w:semiHidden/>
    <w:unhideWhenUsed/>
    <w:rsid w:val="00857FAE"/>
    <w:rPr>
      <w:rFonts w:ascii="Tahoma" w:hAnsi="Tahoma" w:cs="Tahoma"/>
      <w:sz w:val="16"/>
      <w:szCs w:val="16"/>
    </w:rPr>
  </w:style>
  <w:style w:type="character" w:customStyle="1" w:styleId="Char">
    <w:name w:val="批注框文本 Char"/>
    <w:basedOn w:val="a0"/>
    <w:link w:val="a4"/>
    <w:uiPriority w:val="99"/>
    <w:semiHidden/>
    <w:rsid w:val="00857FAE"/>
    <w:rPr>
      <w:rFonts w:ascii="Tahoma" w:eastAsia="宋体"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E1"/>
    <w:pPr>
      <w:widowControl w:val="0"/>
      <w:spacing w:after="0" w:line="240" w:lineRule="auto"/>
      <w:jc w:val="both"/>
    </w:pPr>
    <w:rPr>
      <w:rFonts w:ascii="Times New Roman" w:eastAsia="宋体" w:hAnsi="Times New Roman"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4E1"/>
    <w:rPr>
      <w:color w:val="0000FF" w:themeColor="hyperlink"/>
      <w:u w:val="single"/>
    </w:rPr>
  </w:style>
  <w:style w:type="paragraph" w:styleId="a4">
    <w:name w:val="Balloon Text"/>
    <w:basedOn w:val="a"/>
    <w:link w:val="Char"/>
    <w:uiPriority w:val="99"/>
    <w:semiHidden/>
    <w:unhideWhenUsed/>
    <w:rsid w:val="00857FAE"/>
    <w:rPr>
      <w:rFonts w:ascii="Tahoma" w:hAnsi="Tahoma" w:cs="Tahoma"/>
      <w:sz w:val="16"/>
      <w:szCs w:val="16"/>
    </w:rPr>
  </w:style>
  <w:style w:type="character" w:customStyle="1" w:styleId="Char">
    <w:name w:val="批注框文本 Char"/>
    <w:basedOn w:val="a0"/>
    <w:link w:val="a4"/>
    <w:uiPriority w:val="99"/>
    <w:semiHidden/>
    <w:rsid w:val="00857FAE"/>
    <w:rPr>
      <w:rFonts w:ascii="Tahoma" w:eastAsia="宋体"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macharap@readinghospi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 Karmacharya</dc:creator>
  <cp:lastModifiedBy>微软用户</cp:lastModifiedBy>
  <cp:revision>7</cp:revision>
  <cp:lastPrinted>2013-01-23T22:24:00Z</cp:lastPrinted>
  <dcterms:created xsi:type="dcterms:W3CDTF">2013-01-23T22:00:00Z</dcterms:created>
  <dcterms:modified xsi:type="dcterms:W3CDTF">2013-04-10T09:25:00Z</dcterms:modified>
</cp:coreProperties>
</file>