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60914" w14:textId="31960549" w:rsidR="00C14E02" w:rsidRPr="00B202BE" w:rsidRDefault="00C14E02" w:rsidP="00B202BE">
      <w:pPr>
        <w:spacing w:line="360" w:lineRule="auto"/>
        <w:jc w:val="both"/>
        <w:rPr>
          <w:rFonts w:ascii="Book Antiqua" w:hAnsi="Book Antiqua"/>
          <w:b/>
        </w:rPr>
      </w:pPr>
      <w:r w:rsidRPr="00B202BE">
        <w:rPr>
          <w:rFonts w:ascii="Book Antiqua" w:hAnsi="Book Antiqua"/>
          <w:b/>
        </w:rPr>
        <w:t xml:space="preserve">Name of journal: </w:t>
      </w:r>
      <w:r w:rsidRPr="007C2C99">
        <w:rPr>
          <w:rFonts w:ascii="Book Antiqua" w:hAnsi="Book Antiqua"/>
          <w:b/>
          <w:i/>
        </w:rPr>
        <w:t>World Journal of Psychiatry</w:t>
      </w:r>
    </w:p>
    <w:p w14:paraId="7A874510" w14:textId="7FE31D53" w:rsidR="00C14E02" w:rsidRPr="00B202BE" w:rsidRDefault="00C14E02" w:rsidP="00B202BE">
      <w:pPr>
        <w:spacing w:line="360" w:lineRule="auto"/>
        <w:jc w:val="both"/>
        <w:rPr>
          <w:rFonts w:ascii="Book Antiqua" w:hAnsi="Book Antiqua"/>
          <w:b/>
        </w:rPr>
      </w:pPr>
      <w:r w:rsidRPr="00B202BE">
        <w:rPr>
          <w:rFonts w:ascii="Book Antiqua" w:hAnsi="Book Antiqua"/>
          <w:b/>
        </w:rPr>
        <w:t>ESPS Manuscript NO:</w:t>
      </w:r>
      <w:r w:rsidRPr="00B202BE">
        <w:rPr>
          <w:rFonts w:ascii="Book Antiqua" w:eastAsia="宋体" w:hAnsi="Book Antiqua"/>
          <w:b/>
          <w:lang w:eastAsia="zh-CN"/>
        </w:rPr>
        <w:t xml:space="preserve"> 17421</w:t>
      </w:r>
      <w:r w:rsidRPr="00B202BE">
        <w:rPr>
          <w:rFonts w:ascii="Book Antiqua" w:hAnsi="Book Antiqua"/>
          <w:b/>
        </w:rPr>
        <w:t xml:space="preserve"> </w:t>
      </w:r>
    </w:p>
    <w:p w14:paraId="360288EB" w14:textId="3A74AD0B" w:rsidR="00863E32" w:rsidRPr="00B202BE" w:rsidRDefault="00E504CE" w:rsidP="00B202BE">
      <w:pPr>
        <w:spacing w:line="360" w:lineRule="auto"/>
        <w:jc w:val="both"/>
        <w:rPr>
          <w:rFonts w:ascii="Book Antiqua" w:eastAsia="宋体" w:hAnsi="Book Antiqua"/>
          <w:b/>
          <w:lang w:eastAsia="zh-CN"/>
        </w:rPr>
      </w:pPr>
      <w:r w:rsidRPr="00B421B3">
        <w:rPr>
          <w:rFonts w:ascii="Book Antiqua" w:hAnsi="Book Antiqua"/>
          <w:b/>
        </w:rPr>
        <w:t>Manuscript Type</w:t>
      </w:r>
      <w:r w:rsidRPr="00A8789F">
        <w:rPr>
          <w:rFonts w:ascii="Book Antiqua" w:hAnsi="Book Antiqua"/>
          <w:b/>
        </w:rPr>
        <w:t>:</w:t>
      </w:r>
      <w:r w:rsidRPr="00A8789F">
        <w:rPr>
          <w:rFonts w:ascii="Book Antiqua" w:hAnsi="Book Antiqua" w:hint="eastAsia"/>
          <w:b/>
        </w:rPr>
        <w:t xml:space="preserve"> </w:t>
      </w:r>
      <w:r w:rsidR="00C14E02" w:rsidRPr="00B202BE">
        <w:rPr>
          <w:rFonts w:ascii="Book Antiqua" w:hAnsi="Book Antiqua"/>
          <w:b/>
        </w:rPr>
        <w:t>Systematic Review</w:t>
      </w:r>
    </w:p>
    <w:p w14:paraId="4754162A" w14:textId="77777777" w:rsidR="00C14E02" w:rsidRPr="00B202BE" w:rsidRDefault="00C14E02" w:rsidP="00B202BE">
      <w:pPr>
        <w:spacing w:line="360" w:lineRule="auto"/>
        <w:jc w:val="both"/>
        <w:rPr>
          <w:rFonts w:ascii="Book Antiqua" w:eastAsia="宋体" w:hAnsi="Book Antiqua"/>
          <w:b/>
          <w:bCs/>
          <w:caps/>
          <w:lang w:val="en-US" w:eastAsia="zh-CN"/>
        </w:rPr>
      </w:pPr>
    </w:p>
    <w:p w14:paraId="5CF73878" w14:textId="749E33FD" w:rsidR="00863E32" w:rsidRPr="00B202BE" w:rsidRDefault="00863E32" w:rsidP="00B202BE">
      <w:pPr>
        <w:spacing w:line="360" w:lineRule="auto"/>
        <w:jc w:val="both"/>
        <w:rPr>
          <w:rFonts w:ascii="Book Antiqua" w:eastAsia="宋体" w:hAnsi="Book Antiqua" w:cs="Times New Roman"/>
          <w:b/>
          <w:bCs/>
          <w:lang w:val="en-US" w:eastAsia="zh-CN"/>
        </w:rPr>
      </w:pPr>
      <w:r w:rsidRPr="00B202BE">
        <w:rPr>
          <w:rFonts w:ascii="Book Antiqua" w:hAnsi="Book Antiqua" w:cs="Times New Roman"/>
          <w:b/>
          <w:bCs/>
          <w:lang w:val="en-US"/>
        </w:rPr>
        <w:t>Motor abilities of children and adolescents with a psychiatric condition:</w:t>
      </w:r>
      <w:r w:rsidR="00152E3F" w:rsidRPr="00B202BE">
        <w:rPr>
          <w:rFonts w:ascii="Book Antiqua" w:eastAsia="宋体" w:hAnsi="Book Antiqua" w:cs="Times New Roman"/>
          <w:b/>
          <w:bCs/>
          <w:lang w:val="en-US" w:eastAsia="zh-CN"/>
        </w:rPr>
        <w:t xml:space="preserve"> </w:t>
      </w:r>
      <w:r w:rsidRPr="00B202BE">
        <w:rPr>
          <w:rFonts w:ascii="Book Antiqua" w:hAnsi="Book Antiqua" w:cs="Times New Roman"/>
          <w:b/>
          <w:bCs/>
          <w:lang w:val="en-US"/>
        </w:rPr>
        <w:t>A systematic literature review</w:t>
      </w:r>
    </w:p>
    <w:p w14:paraId="151A9112" w14:textId="77777777" w:rsidR="008E757E" w:rsidRPr="00B202BE" w:rsidRDefault="008E757E" w:rsidP="00B202BE">
      <w:pPr>
        <w:spacing w:line="360" w:lineRule="auto"/>
        <w:jc w:val="both"/>
        <w:rPr>
          <w:rFonts w:ascii="Book Antiqua" w:eastAsia="宋体" w:hAnsi="Book Antiqua" w:cs="Times New Roman"/>
          <w:b/>
          <w:bCs/>
          <w:lang w:val="en-US" w:eastAsia="zh-CN"/>
        </w:rPr>
      </w:pPr>
    </w:p>
    <w:p w14:paraId="76E94C7C" w14:textId="17774B94" w:rsidR="000372C1" w:rsidRPr="00B202BE" w:rsidRDefault="008E757E"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Van </w:t>
      </w:r>
      <w:proofErr w:type="spellStart"/>
      <w:r w:rsidRPr="00B202BE">
        <w:rPr>
          <w:rFonts w:ascii="Book Antiqua" w:hAnsi="Book Antiqua" w:cs="Times New Roman"/>
          <w:lang w:val="en-US"/>
        </w:rPr>
        <w:t>Damme</w:t>
      </w:r>
      <w:proofErr w:type="spellEnd"/>
      <w:r w:rsidRPr="00B202BE">
        <w:rPr>
          <w:rFonts w:ascii="Book Antiqua" w:eastAsia="宋体" w:hAnsi="Book Antiqua" w:cs="Times New Roman"/>
          <w:lang w:val="en-US" w:eastAsia="zh-CN"/>
        </w:rPr>
        <w:t xml:space="preserve"> T </w:t>
      </w:r>
      <w:r w:rsidRPr="00B202BE">
        <w:rPr>
          <w:rFonts w:ascii="Book Antiqua" w:eastAsia="宋体" w:hAnsi="Book Antiqua" w:cs="Times New Roman"/>
          <w:i/>
          <w:lang w:val="en-US" w:eastAsia="zh-CN"/>
        </w:rPr>
        <w:t>et al.</w:t>
      </w:r>
      <w:r w:rsidRPr="00B202BE">
        <w:rPr>
          <w:rFonts w:ascii="Book Antiqua" w:hAnsi="Book Antiqua" w:cs="Times New Roman"/>
          <w:lang w:val="en-US"/>
        </w:rPr>
        <w:t xml:space="preserve"> Motor abilities and child psychiatric conditions</w:t>
      </w:r>
    </w:p>
    <w:p w14:paraId="373C1317" w14:textId="77777777" w:rsidR="008E757E" w:rsidRPr="00B202BE" w:rsidRDefault="008E757E" w:rsidP="00B202BE">
      <w:pPr>
        <w:spacing w:line="360" w:lineRule="auto"/>
        <w:jc w:val="both"/>
        <w:rPr>
          <w:rFonts w:ascii="Book Antiqua" w:eastAsia="宋体" w:hAnsi="Book Antiqua" w:cs="Times New Roman"/>
          <w:i/>
          <w:lang w:val="en-US" w:eastAsia="zh-CN"/>
        </w:rPr>
      </w:pPr>
    </w:p>
    <w:p w14:paraId="09B16E83" w14:textId="6122B433" w:rsidR="000372C1" w:rsidRPr="007C2C99" w:rsidRDefault="000372C1" w:rsidP="00B202BE">
      <w:pPr>
        <w:spacing w:line="360" w:lineRule="auto"/>
        <w:jc w:val="both"/>
        <w:rPr>
          <w:rFonts w:ascii="Book Antiqua" w:hAnsi="Book Antiqua" w:cs="Times New Roman"/>
          <w:b/>
          <w:lang w:val="en-US"/>
        </w:rPr>
      </w:pPr>
      <w:r w:rsidRPr="007C2C99">
        <w:rPr>
          <w:rFonts w:ascii="Book Antiqua" w:hAnsi="Book Antiqua" w:cs="Times New Roman"/>
          <w:b/>
          <w:lang w:val="en-US"/>
        </w:rPr>
        <w:t xml:space="preserve">Tine Van </w:t>
      </w:r>
      <w:proofErr w:type="spellStart"/>
      <w:r w:rsidRPr="007C2C99">
        <w:rPr>
          <w:rFonts w:ascii="Book Antiqua" w:hAnsi="Book Antiqua" w:cs="Times New Roman"/>
          <w:b/>
          <w:lang w:val="en-US"/>
        </w:rPr>
        <w:t>Damme</w:t>
      </w:r>
      <w:proofErr w:type="spellEnd"/>
      <w:r w:rsidR="00DD63C6" w:rsidRPr="007C2C99">
        <w:rPr>
          <w:rFonts w:ascii="Book Antiqua" w:hAnsi="Book Antiqua" w:cs="Times New Roman"/>
          <w:b/>
          <w:lang w:val="en-US"/>
        </w:rPr>
        <w:t xml:space="preserve">, </w:t>
      </w:r>
      <w:r w:rsidRPr="007C2C99">
        <w:rPr>
          <w:rFonts w:ascii="Book Antiqua" w:hAnsi="Book Antiqua" w:cs="Times New Roman"/>
          <w:b/>
          <w:lang w:val="en-US"/>
        </w:rPr>
        <w:t>Johan Simons</w:t>
      </w:r>
      <w:r w:rsidR="00DD63C6" w:rsidRPr="007C2C99">
        <w:rPr>
          <w:rFonts w:ascii="Book Antiqua" w:hAnsi="Book Antiqua" w:cs="Times New Roman"/>
          <w:b/>
          <w:lang w:val="en-US"/>
        </w:rPr>
        <w:t xml:space="preserve">, </w:t>
      </w:r>
      <w:r w:rsidRPr="007C2C99">
        <w:rPr>
          <w:rFonts w:ascii="Book Antiqua" w:hAnsi="Book Antiqua" w:cs="Times New Roman"/>
          <w:b/>
          <w:lang w:val="en-US"/>
        </w:rPr>
        <w:t xml:space="preserve">Bernard </w:t>
      </w:r>
      <w:proofErr w:type="spellStart"/>
      <w:r w:rsidRPr="007C2C99">
        <w:rPr>
          <w:rFonts w:ascii="Book Antiqua" w:hAnsi="Book Antiqua" w:cs="Times New Roman"/>
          <w:b/>
          <w:lang w:val="en-US"/>
        </w:rPr>
        <w:t>Sabbe</w:t>
      </w:r>
      <w:proofErr w:type="spellEnd"/>
      <w:r w:rsidR="00C14E02" w:rsidRPr="007C2C99">
        <w:rPr>
          <w:rFonts w:ascii="Book Antiqua" w:eastAsia="宋体" w:hAnsi="Book Antiqua" w:cs="Times New Roman"/>
          <w:b/>
          <w:lang w:val="en-US" w:eastAsia="zh-CN"/>
        </w:rPr>
        <w:t>,</w:t>
      </w:r>
      <w:r w:rsidR="00DD63C6" w:rsidRPr="007C2C99">
        <w:rPr>
          <w:rFonts w:ascii="Book Antiqua" w:hAnsi="Book Antiqua" w:cs="Times New Roman"/>
          <w:b/>
          <w:lang w:val="en-US"/>
        </w:rPr>
        <w:t xml:space="preserve"> </w:t>
      </w:r>
      <w:r w:rsidRPr="007C2C99">
        <w:rPr>
          <w:rFonts w:ascii="Book Antiqua" w:hAnsi="Book Antiqua" w:cs="Times New Roman"/>
          <w:b/>
          <w:lang w:val="en-US"/>
        </w:rPr>
        <w:t>Dirk van West</w:t>
      </w:r>
    </w:p>
    <w:p w14:paraId="6F283A63" w14:textId="77777777" w:rsidR="000372C1" w:rsidRPr="00A36827" w:rsidRDefault="000372C1" w:rsidP="00B202BE">
      <w:pPr>
        <w:spacing w:line="360" w:lineRule="auto"/>
        <w:jc w:val="both"/>
        <w:rPr>
          <w:rFonts w:ascii="Book Antiqua" w:eastAsia="宋体" w:hAnsi="Book Antiqua" w:cs="Times New Roman"/>
          <w:lang w:val="en-US" w:eastAsia="zh-CN"/>
        </w:rPr>
      </w:pPr>
    </w:p>
    <w:p w14:paraId="08B8254A" w14:textId="6BF091CE" w:rsidR="00C14E02" w:rsidRPr="00B202BE"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b/>
          <w:lang w:val="en-US"/>
        </w:rPr>
        <w:t xml:space="preserve">Tine Van </w:t>
      </w:r>
      <w:proofErr w:type="spellStart"/>
      <w:r w:rsidRPr="00B202BE">
        <w:rPr>
          <w:rFonts w:ascii="Book Antiqua" w:hAnsi="Book Antiqua" w:cs="Times New Roman"/>
          <w:b/>
          <w:lang w:val="en-US"/>
        </w:rPr>
        <w:t>Damme</w:t>
      </w:r>
      <w:proofErr w:type="spellEnd"/>
      <w:r w:rsidRPr="00B202BE">
        <w:rPr>
          <w:rFonts w:ascii="Book Antiqua" w:hAnsi="Book Antiqua" w:cs="Times New Roman"/>
          <w:b/>
          <w:lang w:val="en-US"/>
        </w:rPr>
        <w:t>,</w:t>
      </w:r>
      <w:r w:rsidRPr="00B202BE">
        <w:rPr>
          <w:rFonts w:ascii="Book Antiqua" w:hAnsi="Book Antiqua" w:cs="Times New Roman"/>
          <w:lang w:val="en-US"/>
        </w:rPr>
        <w:t xml:space="preserve"> </w:t>
      </w:r>
      <w:r w:rsidR="008E757E" w:rsidRPr="00B202BE">
        <w:rPr>
          <w:rFonts w:ascii="Book Antiqua" w:hAnsi="Book Antiqua" w:cs="Times New Roman"/>
          <w:b/>
          <w:lang w:val="en-US"/>
        </w:rPr>
        <w:t xml:space="preserve">Bernard </w:t>
      </w:r>
      <w:proofErr w:type="spellStart"/>
      <w:r w:rsidR="008E757E" w:rsidRPr="00B202BE">
        <w:rPr>
          <w:rFonts w:ascii="Book Antiqua" w:hAnsi="Book Antiqua" w:cs="Times New Roman"/>
          <w:b/>
          <w:lang w:val="en-US"/>
        </w:rPr>
        <w:t>Sabbe</w:t>
      </w:r>
      <w:proofErr w:type="spellEnd"/>
      <w:r w:rsidR="008E757E" w:rsidRPr="00B202BE">
        <w:rPr>
          <w:rFonts w:ascii="Book Antiqua" w:hAnsi="Book Antiqua" w:cs="Times New Roman"/>
          <w:b/>
          <w:lang w:val="en-US"/>
        </w:rPr>
        <w:t>, Dirk van West,</w:t>
      </w:r>
      <w:r w:rsidR="008E757E" w:rsidRPr="00B202BE">
        <w:rPr>
          <w:rFonts w:ascii="Book Antiqua" w:eastAsia="宋体" w:hAnsi="Book Antiqua" w:cs="Times New Roman"/>
          <w:b/>
          <w:lang w:val="en-US" w:eastAsia="zh-CN"/>
        </w:rPr>
        <w:t xml:space="preserve"> </w:t>
      </w:r>
      <w:r w:rsidR="00B93924" w:rsidRPr="00B202BE">
        <w:rPr>
          <w:rFonts w:ascii="Book Antiqua" w:hAnsi="Book Antiqua" w:cs="Times New Roman"/>
          <w:lang w:val="en-US"/>
        </w:rPr>
        <w:t xml:space="preserve">Faculty of Medicine and Health Sciences, </w:t>
      </w:r>
      <w:r w:rsidRPr="00B202BE">
        <w:rPr>
          <w:rFonts w:ascii="Book Antiqua" w:hAnsi="Book Antiqua" w:cs="Times New Roman"/>
          <w:lang w:val="en-US"/>
        </w:rPr>
        <w:t>Collaborative Antwerp Psychiat</w:t>
      </w:r>
      <w:r w:rsidR="000372C1" w:rsidRPr="00B202BE">
        <w:rPr>
          <w:rFonts w:ascii="Book Antiqua" w:hAnsi="Book Antiqua" w:cs="Times New Roman"/>
          <w:lang w:val="en-US"/>
        </w:rPr>
        <w:t xml:space="preserve">ric Research Institute, </w:t>
      </w:r>
      <w:r w:rsidRPr="00B202BE">
        <w:rPr>
          <w:rFonts w:ascii="Book Antiqua" w:hAnsi="Book Antiqua" w:cs="Times New Roman"/>
          <w:lang w:val="en-US"/>
        </w:rPr>
        <w:t>University</w:t>
      </w:r>
      <w:r w:rsidR="000372C1" w:rsidRPr="00B202BE">
        <w:rPr>
          <w:rFonts w:ascii="Book Antiqua" w:hAnsi="Book Antiqua" w:cs="Times New Roman"/>
          <w:lang w:val="en-US"/>
        </w:rPr>
        <w:t xml:space="preserve"> of Antwerp</w:t>
      </w:r>
      <w:r w:rsidRPr="00B202BE">
        <w:rPr>
          <w:rFonts w:ascii="Book Antiqua" w:hAnsi="Book Antiqua" w:cs="Times New Roman"/>
          <w:lang w:val="en-US"/>
        </w:rPr>
        <w:t xml:space="preserve">, </w:t>
      </w:r>
      <w:r w:rsidR="00C76831" w:rsidRPr="00B202BE">
        <w:rPr>
          <w:rFonts w:ascii="Book Antiqua" w:hAnsi="Book Antiqua" w:cs="Times New Roman"/>
          <w:lang w:val="en-US"/>
        </w:rPr>
        <w:t xml:space="preserve">2610 </w:t>
      </w:r>
      <w:r w:rsidR="000372C1" w:rsidRPr="00B202BE">
        <w:rPr>
          <w:rFonts w:ascii="Book Antiqua" w:hAnsi="Book Antiqua" w:cs="Times New Roman"/>
          <w:lang w:val="en-US"/>
        </w:rPr>
        <w:t xml:space="preserve">Antwerp, </w:t>
      </w:r>
      <w:r w:rsidR="008E757E" w:rsidRPr="00B202BE">
        <w:rPr>
          <w:rFonts w:ascii="Book Antiqua" w:hAnsi="Book Antiqua" w:cs="Times New Roman"/>
          <w:lang w:val="en-US"/>
        </w:rPr>
        <w:t>Belgium</w:t>
      </w:r>
      <w:r w:rsidRPr="00B202BE">
        <w:rPr>
          <w:rFonts w:ascii="Book Antiqua" w:hAnsi="Book Antiqua" w:cs="Times New Roman"/>
          <w:lang w:val="en-US"/>
        </w:rPr>
        <w:t xml:space="preserve"> </w:t>
      </w:r>
    </w:p>
    <w:p w14:paraId="07167125" w14:textId="77777777" w:rsidR="008E757E" w:rsidRPr="00B202BE" w:rsidRDefault="008E757E" w:rsidP="00B202BE">
      <w:pPr>
        <w:spacing w:line="360" w:lineRule="auto"/>
        <w:jc w:val="both"/>
        <w:rPr>
          <w:rFonts w:ascii="Book Antiqua" w:eastAsia="宋体" w:hAnsi="Book Antiqua" w:cs="Times New Roman"/>
          <w:lang w:val="en-US" w:eastAsia="zh-CN"/>
        </w:rPr>
      </w:pPr>
    </w:p>
    <w:p w14:paraId="61D7A7A3" w14:textId="0B9EFFD1" w:rsidR="00C14E02" w:rsidRPr="00B202BE"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b/>
          <w:lang w:val="en-US"/>
        </w:rPr>
        <w:t>Johan Simons,</w:t>
      </w:r>
      <w:r w:rsidRPr="00B202BE">
        <w:rPr>
          <w:rFonts w:ascii="Book Antiqua" w:hAnsi="Book Antiqua" w:cs="Times New Roman"/>
          <w:lang w:val="en-US"/>
        </w:rPr>
        <w:t xml:space="preserve"> Faculty of Kinesiology and Rehabilitation Sciences, Department of Rehabilitation Sciences, KU Leuven,</w:t>
      </w:r>
      <w:r w:rsidR="00C76831" w:rsidRPr="00B202BE">
        <w:rPr>
          <w:rFonts w:ascii="Book Antiqua" w:hAnsi="Book Antiqua" w:cs="Times New Roman"/>
          <w:lang w:val="en-US"/>
        </w:rPr>
        <w:t xml:space="preserve"> 3000</w:t>
      </w:r>
      <w:r w:rsidRPr="00B202BE">
        <w:rPr>
          <w:rFonts w:ascii="Book Antiqua" w:hAnsi="Book Antiqua" w:cs="Times New Roman"/>
          <w:lang w:val="en-US"/>
        </w:rPr>
        <w:t xml:space="preserve"> </w:t>
      </w:r>
      <w:r w:rsidR="000372C1" w:rsidRPr="00B202BE">
        <w:rPr>
          <w:rFonts w:ascii="Book Antiqua" w:hAnsi="Book Antiqua" w:cs="Times New Roman"/>
          <w:lang w:val="en-US"/>
        </w:rPr>
        <w:t xml:space="preserve">Leuven, </w:t>
      </w:r>
      <w:r w:rsidR="008E757E" w:rsidRPr="00B202BE">
        <w:rPr>
          <w:rFonts w:ascii="Book Antiqua" w:hAnsi="Book Antiqua" w:cs="Times New Roman"/>
          <w:lang w:val="en-US"/>
        </w:rPr>
        <w:t>Belgium</w:t>
      </w:r>
    </w:p>
    <w:p w14:paraId="428DFF4E" w14:textId="77777777" w:rsidR="00E671E1" w:rsidRPr="00B202BE" w:rsidRDefault="00E671E1" w:rsidP="00B202BE">
      <w:pPr>
        <w:spacing w:line="360" w:lineRule="auto"/>
        <w:jc w:val="both"/>
        <w:rPr>
          <w:rFonts w:ascii="Book Antiqua" w:eastAsia="宋体" w:hAnsi="Book Antiqua" w:cs="Times New Roman"/>
          <w:lang w:val="en-US" w:eastAsia="zh-CN"/>
        </w:rPr>
      </w:pPr>
    </w:p>
    <w:p w14:paraId="6E5A0A91" w14:textId="310E6367" w:rsidR="001A248D" w:rsidRPr="00B202BE" w:rsidRDefault="00E671E1"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b/>
          <w:lang w:val="en-US"/>
        </w:rPr>
        <w:t>Author contributions:</w:t>
      </w:r>
      <w:r w:rsidRPr="00B202BE">
        <w:rPr>
          <w:rFonts w:ascii="Book Antiqua" w:hAnsi="Book Antiqua" w:cs="Times New Roman"/>
          <w:lang w:val="en-US"/>
        </w:rPr>
        <w:t xml:space="preserve"> Van Damme T, Simons J, </w:t>
      </w:r>
      <w:proofErr w:type="spellStart"/>
      <w:r w:rsidRPr="00B202BE">
        <w:rPr>
          <w:rFonts w:ascii="Book Antiqua" w:hAnsi="Book Antiqua" w:cs="Times New Roman"/>
          <w:lang w:val="en-US"/>
        </w:rPr>
        <w:t>Sabbe</w:t>
      </w:r>
      <w:proofErr w:type="spellEnd"/>
      <w:r w:rsidRPr="00B202BE">
        <w:rPr>
          <w:rFonts w:ascii="Book Antiqua" w:hAnsi="Book Antiqua" w:cs="Times New Roman"/>
          <w:lang w:val="en-US"/>
        </w:rPr>
        <w:t xml:space="preserve"> B and van West D designed the research</w:t>
      </w:r>
      <w:r w:rsidR="008E757E" w:rsidRPr="00B202BE">
        <w:rPr>
          <w:rFonts w:ascii="Book Antiqua" w:eastAsia="宋体" w:hAnsi="Book Antiqua" w:cs="Times New Roman"/>
          <w:lang w:val="en-US" w:eastAsia="zh-CN"/>
        </w:rPr>
        <w:t>;</w:t>
      </w:r>
      <w:r w:rsidRPr="00B202BE">
        <w:rPr>
          <w:rFonts w:ascii="Book Antiqua" w:hAnsi="Book Antiqua" w:cs="Times New Roman"/>
          <w:lang w:val="en-US"/>
        </w:rPr>
        <w:t xml:space="preserve"> Van Damme T and van West D performed the research and analyzed the included studies</w:t>
      </w:r>
      <w:r w:rsidR="008E757E" w:rsidRPr="00B202BE">
        <w:rPr>
          <w:rFonts w:ascii="Book Antiqua" w:eastAsia="宋体" w:hAnsi="Book Antiqua" w:cs="Times New Roman"/>
          <w:lang w:val="en-US" w:eastAsia="zh-CN"/>
        </w:rPr>
        <w:t>;</w:t>
      </w:r>
      <w:r w:rsidRPr="00B202BE">
        <w:rPr>
          <w:rFonts w:ascii="Book Antiqua" w:hAnsi="Book Antiqua" w:cs="Times New Roman"/>
          <w:lang w:val="en-US"/>
        </w:rPr>
        <w:t xml:space="preserve"> </w:t>
      </w:r>
      <w:r w:rsidR="00DD63C6" w:rsidRPr="00B202BE">
        <w:rPr>
          <w:rFonts w:ascii="Book Antiqua" w:hAnsi="Book Antiqua" w:cs="Times New Roman"/>
          <w:lang w:val="en-US"/>
        </w:rPr>
        <w:t>Van Damme T wrote the paper</w:t>
      </w:r>
      <w:r w:rsidR="008E757E" w:rsidRPr="00B202BE">
        <w:rPr>
          <w:rFonts w:ascii="Book Antiqua" w:eastAsia="宋体" w:hAnsi="Book Antiqua" w:cs="Times New Roman"/>
          <w:lang w:val="en-US" w:eastAsia="zh-CN"/>
        </w:rPr>
        <w:t>;</w:t>
      </w:r>
      <w:r w:rsidR="00DD63C6" w:rsidRPr="00B202BE">
        <w:rPr>
          <w:rFonts w:ascii="Book Antiqua" w:hAnsi="Book Antiqua" w:cs="Times New Roman"/>
          <w:lang w:val="en-US"/>
        </w:rPr>
        <w:t xml:space="preserve"> </w:t>
      </w:r>
      <w:r w:rsidRPr="00B202BE">
        <w:rPr>
          <w:rFonts w:ascii="Book Antiqua" w:hAnsi="Book Antiqua" w:cs="Times New Roman"/>
          <w:lang w:val="en-US"/>
        </w:rPr>
        <w:t xml:space="preserve">Simons J, </w:t>
      </w:r>
      <w:proofErr w:type="spellStart"/>
      <w:r w:rsidRPr="00B202BE">
        <w:rPr>
          <w:rFonts w:ascii="Book Antiqua" w:hAnsi="Book Antiqua" w:cs="Times New Roman"/>
          <w:lang w:val="en-US"/>
        </w:rPr>
        <w:t>Sabbe</w:t>
      </w:r>
      <w:proofErr w:type="spellEnd"/>
      <w:r w:rsidRPr="00B202BE">
        <w:rPr>
          <w:rFonts w:ascii="Book Antiqua" w:hAnsi="Book Antiqua" w:cs="Times New Roman"/>
          <w:lang w:val="en-US"/>
        </w:rPr>
        <w:t xml:space="preserve"> B and van West D critically analyzed and revised the paper</w:t>
      </w:r>
      <w:r w:rsidR="008E757E" w:rsidRPr="00B202BE">
        <w:rPr>
          <w:rFonts w:ascii="Book Antiqua" w:eastAsia="宋体" w:hAnsi="Book Antiqua" w:cs="Times New Roman"/>
          <w:lang w:val="en-US" w:eastAsia="zh-CN"/>
        </w:rPr>
        <w:t>;</w:t>
      </w:r>
      <w:r w:rsidR="00DD63C6" w:rsidRPr="00B202BE">
        <w:rPr>
          <w:rFonts w:ascii="Book Antiqua" w:hAnsi="Book Antiqua" w:cs="Times New Roman"/>
          <w:lang w:val="en-US"/>
        </w:rPr>
        <w:t xml:space="preserve"> </w:t>
      </w:r>
      <w:r w:rsidR="008E757E" w:rsidRPr="00B202BE">
        <w:rPr>
          <w:rFonts w:ascii="Book Antiqua" w:hAnsi="Book Antiqua" w:cs="Times New Roman"/>
          <w:lang w:val="en-US"/>
        </w:rPr>
        <w:t>a</w:t>
      </w:r>
      <w:r w:rsidR="00DD63C6" w:rsidRPr="00B202BE">
        <w:rPr>
          <w:rFonts w:ascii="Book Antiqua" w:hAnsi="Book Antiqua" w:cs="Times New Roman"/>
          <w:lang w:val="en-US"/>
        </w:rPr>
        <w:t>ll authors approved the final version of the paper for publication.</w:t>
      </w:r>
    </w:p>
    <w:p w14:paraId="2DEC4BED" w14:textId="77777777" w:rsidR="00097FD5" w:rsidRPr="00B202BE" w:rsidRDefault="00097FD5" w:rsidP="00B202BE">
      <w:pPr>
        <w:spacing w:line="360" w:lineRule="auto"/>
        <w:jc w:val="both"/>
        <w:rPr>
          <w:rFonts w:ascii="Book Antiqua" w:eastAsia="宋体" w:hAnsi="Book Antiqua" w:cs="Times New Roman"/>
          <w:lang w:val="en-US" w:eastAsia="zh-CN"/>
        </w:rPr>
      </w:pPr>
    </w:p>
    <w:p w14:paraId="1C9101BD" w14:textId="16983E63" w:rsidR="00097FD5" w:rsidRPr="00B202BE" w:rsidRDefault="00097FD5" w:rsidP="00B202BE">
      <w:pPr>
        <w:autoSpaceDE w:val="0"/>
        <w:autoSpaceDN w:val="0"/>
        <w:adjustRightInd w:val="0"/>
        <w:spacing w:line="360" w:lineRule="auto"/>
        <w:jc w:val="both"/>
        <w:rPr>
          <w:rFonts w:ascii="Book Antiqua" w:hAnsi="Book Antiqua" w:cs="TimesNewRomanPS-BoldItalicMT"/>
          <w:bCs/>
          <w:iCs/>
          <w:color w:val="000000"/>
          <w:lang w:val="en-US"/>
        </w:rPr>
      </w:pPr>
      <w:r w:rsidRPr="00B202BE">
        <w:rPr>
          <w:rFonts w:ascii="Book Antiqua" w:hAnsi="Book Antiqua" w:cs="TimesNewRomanPS-BoldItalicMT"/>
          <w:b/>
          <w:bCs/>
          <w:iCs/>
          <w:color w:val="000000"/>
        </w:rPr>
        <w:t>Conflict-of-interest</w:t>
      </w:r>
      <w:r w:rsidR="008F0D30">
        <w:rPr>
          <w:rFonts w:ascii="Book Antiqua" w:eastAsia="宋体" w:hAnsi="Book Antiqua" w:cs="TimesNewRomanPS-BoldItalicMT" w:hint="eastAsia"/>
          <w:b/>
          <w:bCs/>
          <w:iCs/>
          <w:color w:val="000000"/>
          <w:lang w:eastAsia="zh-CN"/>
        </w:rPr>
        <w:t xml:space="preserve"> </w:t>
      </w:r>
      <w:r w:rsidR="008F0D30" w:rsidRPr="00207EF3">
        <w:rPr>
          <w:rFonts w:ascii="Book Antiqua" w:hAnsi="Book Antiqua" w:cs="TimesNewRomanPS-BoldItalicMT"/>
          <w:b/>
          <w:bCs/>
          <w:iCs/>
          <w:color w:val="000000"/>
        </w:rPr>
        <w:t>statement</w:t>
      </w:r>
      <w:r w:rsidRPr="00B202BE">
        <w:rPr>
          <w:rFonts w:ascii="Book Antiqua" w:hAnsi="Book Antiqua" w:cs="TimesNewRomanPS-BoldItalicMT"/>
          <w:b/>
          <w:bCs/>
          <w:iCs/>
          <w:color w:val="000000"/>
        </w:rPr>
        <w:t>:</w:t>
      </w:r>
      <w:r w:rsidRPr="00B202BE">
        <w:rPr>
          <w:rFonts w:ascii="Book Antiqua" w:hAnsi="Book Antiqua" w:cs="TimesNewRomanPS-BoldItalicMT"/>
          <w:bCs/>
          <w:iCs/>
          <w:color w:val="000000"/>
          <w:lang w:val="en-US"/>
        </w:rPr>
        <w:t xml:space="preserve"> The authors have no conflicts of interest to declare.</w:t>
      </w:r>
    </w:p>
    <w:p w14:paraId="3992C569" w14:textId="77777777" w:rsidR="00097FD5" w:rsidRPr="00B202BE" w:rsidRDefault="00097FD5" w:rsidP="00B202BE">
      <w:pPr>
        <w:autoSpaceDE w:val="0"/>
        <w:autoSpaceDN w:val="0"/>
        <w:adjustRightInd w:val="0"/>
        <w:spacing w:line="360" w:lineRule="auto"/>
        <w:jc w:val="both"/>
        <w:rPr>
          <w:rFonts w:ascii="Book Antiqua" w:eastAsia="宋体" w:hAnsi="Book Antiqua" w:cs="TimesNewRomanPS-BoldItalicMT"/>
          <w:b/>
          <w:bCs/>
          <w:iCs/>
          <w:color w:val="000000"/>
          <w:lang w:eastAsia="zh-CN"/>
        </w:rPr>
      </w:pPr>
    </w:p>
    <w:p w14:paraId="4EAC31D9" w14:textId="6EA6A086" w:rsidR="00097FD5" w:rsidRPr="00B202BE" w:rsidRDefault="00097FD5" w:rsidP="00B202BE">
      <w:pPr>
        <w:autoSpaceDE w:val="0"/>
        <w:autoSpaceDN w:val="0"/>
        <w:adjustRightInd w:val="0"/>
        <w:spacing w:line="360" w:lineRule="auto"/>
        <w:jc w:val="both"/>
        <w:rPr>
          <w:rFonts w:ascii="Book Antiqua" w:eastAsia="宋体" w:hAnsi="Book Antiqua" w:cs="TimesNewRomanPS-BoldItalicMT"/>
          <w:bCs/>
          <w:iCs/>
          <w:color w:val="000000"/>
          <w:lang w:val="en-US" w:eastAsia="zh-CN"/>
        </w:rPr>
      </w:pPr>
      <w:r w:rsidRPr="00B202BE">
        <w:rPr>
          <w:rFonts w:ascii="Book Antiqua" w:hAnsi="Book Antiqua" w:cs="TimesNewRomanPS-BoldItalicMT"/>
          <w:b/>
          <w:bCs/>
          <w:iCs/>
          <w:color w:val="000000"/>
        </w:rPr>
        <w:t>Data sharing</w:t>
      </w:r>
      <w:r w:rsidR="008F0D30" w:rsidRPr="008F0D30">
        <w:rPr>
          <w:rFonts w:ascii="Book Antiqua" w:hAnsi="Book Antiqua" w:cs="TimesNewRomanPS-BoldItalicMT"/>
          <w:b/>
          <w:bCs/>
          <w:iCs/>
          <w:color w:val="000000"/>
        </w:rPr>
        <w:t xml:space="preserve"> </w:t>
      </w:r>
      <w:r w:rsidR="008F0D30" w:rsidRPr="00207EF3">
        <w:rPr>
          <w:rFonts w:ascii="Book Antiqua" w:hAnsi="Book Antiqua" w:cs="TimesNewRomanPS-BoldItalicMT"/>
          <w:b/>
          <w:bCs/>
          <w:iCs/>
          <w:color w:val="000000"/>
        </w:rPr>
        <w:t>statement</w:t>
      </w:r>
      <w:r w:rsidRPr="00B202BE">
        <w:rPr>
          <w:rFonts w:ascii="Book Antiqua" w:hAnsi="Book Antiqua" w:cs="TimesNewRomanPS-BoldItalicMT"/>
          <w:b/>
          <w:bCs/>
          <w:iCs/>
          <w:color w:val="000000"/>
        </w:rPr>
        <w:t>:</w:t>
      </w:r>
      <w:r w:rsidRPr="00B202BE">
        <w:rPr>
          <w:rFonts w:ascii="Book Antiqua" w:hAnsi="Book Antiqua" w:cs="TimesNewRomanPS-BoldItalicMT"/>
          <w:bCs/>
          <w:iCs/>
          <w:color w:val="000000"/>
          <w:lang w:val="en-US"/>
        </w:rPr>
        <w:t xml:space="preserve"> No additional data are available.</w:t>
      </w:r>
    </w:p>
    <w:p w14:paraId="3F013078" w14:textId="77777777" w:rsidR="00097FD5" w:rsidRPr="00B202BE" w:rsidRDefault="00097FD5" w:rsidP="00B202BE">
      <w:pPr>
        <w:autoSpaceDE w:val="0"/>
        <w:autoSpaceDN w:val="0"/>
        <w:adjustRightInd w:val="0"/>
        <w:spacing w:line="360" w:lineRule="auto"/>
        <w:jc w:val="both"/>
        <w:rPr>
          <w:rFonts w:ascii="Book Antiqua" w:hAnsi="Book Antiqua" w:cs="TimesNewRomanPS-BoldItalicMT"/>
          <w:bCs/>
          <w:iCs/>
          <w:color w:val="000000"/>
        </w:rPr>
      </w:pPr>
    </w:p>
    <w:p w14:paraId="2BAD2EE2" w14:textId="77777777" w:rsidR="00097FD5" w:rsidRPr="00B202BE" w:rsidRDefault="00097FD5" w:rsidP="00B202BE">
      <w:pPr>
        <w:spacing w:line="360" w:lineRule="auto"/>
        <w:jc w:val="both"/>
        <w:rPr>
          <w:rFonts w:ascii="Book Antiqua" w:hAnsi="Book Antiqua" w:cs="宋体"/>
        </w:rPr>
      </w:pPr>
      <w:r w:rsidRPr="00B202BE">
        <w:rPr>
          <w:rFonts w:ascii="Book Antiqua" w:hAnsi="Book Antiqua"/>
          <w:b/>
          <w:color w:val="000000"/>
        </w:rPr>
        <w:t xml:space="preserve">Open-Access: </w:t>
      </w:r>
      <w:bookmarkStart w:id="0" w:name="OLE_LINK479"/>
      <w:bookmarkStart w:id="1" w:name="OLE_LINK496"/>
      <w:bookmarkStart w:id="2" w:name="OLE_LINK506"/>
      <w:bookmarkStart w:id="3" w:name="OLE_LINK507"/>
      <w:r w:rsidRPr="00B202BE">
        <w:rPr>
          <w:rFonts w:ascii="Book Antiqua" w:hAnsi="Book Antiqua"/>
          <w:color w:val="000000"/>
        </w:rPr>
        <w:t xml:space="preserve">This article is an </w:t>
      </w:r>
      <w:r w:rsidRPr="00B202BE">
        <w:rPr>
          <w:rFonts w:ascii="Book Antiqua" w:hAnsi="Book Antiqua"/>
        </w:rPr>
        <w:t xml:space="preserve">open-access article which </w:t>
      </w:r>
      <w:r w:rsidRPr="00B202BE">
        <w:rPr>
          <w:rFonts w:ascii="Book Antiqua" w:hAnsi="Book Antiqua"/>
          <w:color w:val="000000"/>
        </w:rPr>
        <w:t>was selected by an in-house editor and fully peer-reviewed by external reviewers. It is dis</w:t>
      </w:r>
      <w:r w:rsidRPr="00B202BE">
        <w:rPr>
          <w:rFonts w:ascii="Book Antiqua" w:hAnsi="Book Antiqua"/>
        </w:rPr>
        <w:t xml:space="preserve">tributed in accordance with the Creative Commons Attribution Non Commercial (CC BY-NC 4.0) license, which permits others to distribute, remix, adapt, build upon </w:t>
      </w:r>
      <w:r w:rsidRPr="00B202BE">
        <w:rPr>
          <w:rFonts w:ascii="Book Antiqua" w:hAnsi="Book Antiqua"/>
        </w:rPr>
        <w:lastRenderedPageBreak/>
        <w:t xml:space="preserve">this work non-commercially, and license their derivative works on different terms, provided the original work is properly cited and the use is non-commercial. See: </w:t>
      </w:r>
      <w:hyperlink r:id="rId9" w:history="1">
        <w:r w:rsidRPr="00B202BE">
          <w:rPr>
            <w:rStyle w:val="Hyperlink"/>
            <w:rFonts w:ascii="Book Antiqua" w:hAnsi="Book Antiqua"/>
          </w:rPr>
          <w:t>http://creativecommons.org/licenses/by-nc/4.0/</w:t>
        </w:r>
      </w:hyperlink>
      <w:bookmarkEnd w:id="0"/>
      <w:bookmarkEnd w:id="1"/>
      <w:bookmarkEnd w:id="2"/>
      <w:bookmarkEnd w:id="3"/>
    </w:p>
    <w:p w14:paraId="634BC227" w14:textId="77777777" w:rsidR="00863E32" w:rsidRPr="00B202BE" w:rsidRDefault="00863E32" w:rsidP="00B202BE">
      <w:pPr>
        <w:spacing w:line="360" w:lineRule="auto"/>
        <w:jc w:val="both"/>
        <w:rPr>
          <w:rFonts w:ascii="Book Antiqua" w:eastAsia="宋体" w:hAnsi="Book Antiqua" w:cs="Times New Roman"/>
          <w:lang w:val="en-US" w:eastAsia="zh-CN"/>
        </w:rPr>
      </w:pPr>
    </w:p>
    <w:p w14:paraId="4BA40810" w14:textId="76ECADE1" w:rsidR="008E757E" w:rsidRPr="006A001A" w:rsidRDefault="00A5374C"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b/>
          <w:lang w:val="en-US"/>
        </w:rPr>
        <w:t xml:space="preserve">Correspondence </w:t>
      </w:r>
      <w:r w:rsidR="00863E32" w:rsidRPr="00B202BE">
        <w:rPr>
          <w:rFonts w:ascii="Book Antiqua" w:hAnsi="Book Antiqua" w:cs="Times New Roman"/>
          <w:b/>
          <w:lang w:val="en-US"/>
        </w:rPr>
        <w:t>to</w:t>
      </w:r>
      <w:r w:rsidRPr="00B202BE">
        <w:rPr>
          <w:rFonts w:ascii="Book Antiqua" w:hAnsi="Book Antiqua" w:cs="Times New Roman"/>
          <w:b/>
          <w:lang w:val="en-US"/>
        </w:rPr>
        <w:t>:</w:t>
      </w:r>
      <w:r w:rsidR="00863E32" w:rsidRPr="00B202BE">
        <w:rPr>
          <w:rFonts w:ascii="Book Antiqua" w:hAnsi="Book Antiqua" w:cs="Times New Roman"/>
          <w:b/>
          <w:lang w:val="en-US"/>
        </w:rPr>
        <w:t xml:space="preserve"> Tine Van Damme, </w:t>
      </w:r>
      <w:r w:rsidRPr="00B202BE">
        <w:rPr>
          <w:rFonts w:ascii="Book Antiqua" w:hAnsi="Book Antiqua" w:cs="Times New Roman"/>
          <w:b/>
          <w:lang w:val="en-US"/>
        </w:rPr>
        <w:t>MS</w:t>
      </w:r>
      <w:r w:rsidR="00B93924" w:rsidRPr="00B202BE">
        <w:rPr>
          <w:rFonts w:ascii="Book Antiqua" w:hAnsi="Book Antiqua" w:cs="Times New Roman"/>
          <w:b/>
          <w:lang w:val="en-US"/>
        </w:rPr>
        <w:t>c,</w:t>
      </w:r>
      <w:r w:rsidR="00B93924" w:rsidRPr="00B202BE">
        <w:rPr>
          <w:rFonts w:ascii="Book Antiqua" w:hAnsi="Book Antiqua" w:cs="Times New Roman"/>
          <w:lang w:val="en-US"/>
        </w:rPr>
        <w:t xml:space="preserve"> </w:t>
      </w:r>
      <w:r w:rsidR="008E757E" w:rsidRPr="00B202BE">
        <w:rPr>
          <w:rFonts w:ascii="Book Antiqua" w:hAnsi="Book Antiqua" w:cs="Times New Roman"/>
          <w:lang w:val="en-US"/>
        </w:rPr>
        <w:t>Faculty of Medicine and Health Sciences,</w:t>
      </w:r>
      <w:r w:rsidR="008E757E" w:rsidRPr="00B202BE">
        <w:rPr>
          <w:rFonts w:ascii="Book Antiqua" w:eastAsia="宋体" w:hAnsi="Book Antiqua" w:cs="Times New Roman"/>
          <w:lang w:val="en-US" w:eastAsia="zh-CN"/>
        </w:rPr>
        <w:t xml:space="preserve"> </w:t>
      </w:r>
      <w:r w:rsidR="00863E32" w:rsidRPr="00B202BE">
        <w:rPr>
          <w:rFonts w:ascii="Book Antiqua" w:hAnsi="Book Antiqua" w:cs="Times New Roman"/>
          <w:lang w:val="en-US"/>
        </w:rPr>
        <w:t xml:space="preserve">Collaborative Antwerp Psychiatric Research Institute, </w:t>
      </w:r>
      <w:r w:rsidR="00922CC1" w:rsidRPr="00B202BE">
        <w:rPr>
          <w:rFonts w:ascii="Book Antiqua" w:hAnsi="Book Antiqua" w:cs="Times New Roman"/>
          <w:lang w:val="en-US"/>
        </w:rPr>
        <w:t xml:space="preserve">University of Antwerp, </w:t>
      </w:r>
      <w:r w:rsidR="00863E32" w:rsidRPr="00B202BE">
        <w:rPr>
          <w:rFonts w:ascii="Book Antiqua" w:eastAsia="Times New Roman" w:hAnsi="Book Antiqua" w:cs="Times New Roman"/>
          <w:lang w:val="en-US"/>
        </w:rPr>
        <w:t xml:space="preserve">Campus </w:t>
      </w:r>
      <w:proofErr w:type="spellStart"/>
      <w:r w:rsidR="00863E32" w:rsidRPr="00B202BE">
        <w:rPr>
          <w:rFonts w:ascii="Book Antiqua" w:eastAsia="Times New Roman" w:hAnsi="Book Antiqua" w:cs="Times New Roman"/>
          <w:lang w:val="en-US"/>
        </w:rPr>
        <w:t>Drie</w:t>
      </w:r>
      <w:proofErr w:type="spellEnd"/>
      <w:r w:rsidR="00863E32" w:rsidRPr="00B202BE">
        <w:rPr>
          <w:rFonts w:ascii="Book Antiqua" w:eastAsia="Times New Roman" w:hAnsi="Book Antiqua" w:cs="Times New Roman"/>
          <w:lang w:val="en-US"/>
        </w:rPr>
        <w:t xml:space="preserve"> </w:t>
      </w:r>
      <w:proofErr w:type="spellStart"/>
      <w:r w:rsidR="00863E32" w:rsidRPr="00B202BE">
        <w:rPr>
          <w:rFonts w:ascii="Book Antiqua" w:eastAsia="Times New Roman" w:hAnsi="Book Antiqua" w:cs="Times New Roman"/>
          <w:lang w:val="en-US"/>
        </w:rPr>
        <w:t>Eiken</w:t>
      </w:r>
      <w:proofErr w:type="spellEnd"/>
      <w:r w:rsidR="00863E32" w:rsidRPr="00B202BE">
        <w:rPr>
          <w:rFonts w:ascii="Book Antiqua" w:eastAsia="Times New Roman" w:hAnsi="Book Antiqua" w:cs="Times New Roman"/>
          <w:lang w:val="en-US"/>
        </w:rPr>
        <w:t xml:space="preserve">, </w:t>
      </w:r>
      <w:proofErr w:type="spellStart"/>
      <w:r w:rsidR="00863E32" w:rsidRPr="00B202BE">
        <w:rPr>
          <w:rFonts w:ascii="Book Antiqua" w:eastAsia="Times New Roman" w:hAnsi="Book Antiqua" w:cs="Times New Roman"/>
          <w:lang w:val="en-US"/>
        </w:rPr>
        <w:t>Universiteitspl</w:t>
      </w:r>
      <w:r w:rsidR="00922CC1" w:rsidRPr="00B202BE">
        <w:rPr>
          <w:rFonts w:ascii="Book Antiqua" w:eastAsia="Times New Roman" w:hAnsi="Book Antiqua" w:cs="Times New Roman"/>
          <w:lang w:val="en-US"/>
        </w:rPr>
        <w:t>ein</w:t>
      </w:r>
      <w:proofErr w:type="spellEnd"/>
      <w:r w:rsidR="00922CC1" w:rsidRPr="00B202BE">
        <w:rPr>
          <w:rFonts w:ascii="Book Antiqua" w:eastAsia="Times New Roman" w:hAnsi="Book Antiqua" w:cs="Times New Roman"/>
          <w:lang w:val="en-US"/>
        </w:rPr>
        <w:t xml:space="preserve"> 1, 2610 </w:t>
      </w:r>
      <w:proofErr w:type="spellStart"/>
      <w:r w:rsidR="00922CC1" w:rsidRPr="00B202BE">
        <w:rPr>
          <w:rFonts w:ascii="Book Antiqua" w:eastAsia="Times New Roman" w:hAnsi="Book Antiqua" w:cs="Times New Roman"/>
          <w:lang w:val="en-US"/>
        </w:rPr>
        <w:t>Antwerpen</w:t>
      </w:r>
      <w:proofErr w:type="spellEnd"/>
      <w:r w:rsidR="00922CC1" w:rsidRPr="00B202BE">
        <w:rPr>
          <w:rFonts w:ascii="Book Antiqua" w:eastAsia="Times New Roman" w:hAnsi="Book Antiqua" w:cs="Times New Roman"/>
          <w:lang w:val="en-US"/>
        </w:rPr>
        <w:t xml:space="preserve">, Belgium. </w:t>
      </w:r>
      <w:hyperlink r:id="rId10" w:history="1">
        <w:r w:rsidR="00E91CCC" w:rsidRPr="00B202BE">
          <w:rPr>
            <w:rStyle w:val="Hyperlink"/>
            <w:rFonts w:ascii="Book Antiqua" w:hAnsi="Book Antiqua" w:cs="Times New Roman"/>
            <w:color w:val="auto"/>
            <w:u w:val="none"/>
            <w:lang w:val="en-US"/>
          </w:rPr>
          <w:t>tine.vandamme@zna.be</w:t>
        </w:r>
      </w:hyperlink>
    </w:p>
    <w:p w14:paraId="317E9BAF" w14:textId="6ED62DF1" w:rsidR="00863E32" w:rsidRPr="00B202BE" w:rsidRDefault="00E91CCC" w:rsidP="00B202BE">
      <w:pPr>
        <w:spacing w:line="360" w:lineRule="auto"/>
        <w:jc w:val="both"/>
        <w:rPr>
          <w:rFonts w:ascii="Book Antiqua" w:hAnsi="Book Antiqua" w:cs="Times New Roman"/>
          <w:lang w:val="en-US"/>
        </w:rPr>
      </w:pPr>
      <w:r w:rsidRPr="00B202BE">
        <w:rPr>
          <w:rFonts w:ascii="Book Antiqua" w:hAnsi="Book Antiqua" w:cs="Times New Roman"/>
          <w:b/>
          <w:lang w:val="en-US"/>
        </w:rPr>
        <w:t>Telephone:</w:t>
      </w:r>
      <w:r w:rsidRPr="00B202BE">
        <w:rPr>
          <w:rFonts w:ascii="Book Antiqua" w:hAnsi="Book Antiqua" w:cs="Times New Roman"/>
          <w:lang w:val="en-US"/>
        </w:rPr>
        <w:t xml:space="preserve"> +32-48</w:t>
      </w:r>
      <w:r w:rsidR="008E757E" w:rsidRPr="00B202BE">
        <w:rPr>
          <w:rFonts w:ascii="Book Antiqua" w:eastAsia="宋体" w:hAnsi="Book Antiqua" w:cs="Times New Roman"/>
          <w:lang w:val="en-US" w:eastAsia="zh-CN"/>
        </w:rPr>
        <w:t>-</w:t>
      </w:r>
      <w:r w:rsidRPr="00B202BE">
        <w:rPr>
          <w:rFonts w:ascii="Book Antiqua" w:hAnsi="Book Antiqua" w:cs="Times New Roman"/>
          <w:lang w:val="en-US"/>
        </w:rPr>
        <w:t>645978</w:t>
      </w:r>
      <w:r w:rsidR="006B2C45" w:rsidRPr="00B202BE">
        <w:rPr>
          <w:rFonts w:ascii="Book Antiqua" w:hAnsi="Book Antiqua" w:cs="Times New Roman"/>
          <w:lang w:val="en-US"/>
        </w:rPr>
        <w:t>8</w:t>
      </w:r>
    </w:p>
    <w:p w14:paraId="20662A8D" w14:textId="11A7B00B" w:rsidR="00C14E02" w:rsidRPr="00B202BE" w:rsidRDefault="00C14E02" w:rsidP="00B202BE">
      <w:pPr>
        <w:autoSpaceDE w:val="0"/>
        <w:autoSpaceDN w:val="0"/>
        <w:adjustRightInd w:val="0"/>
        <w:spacing w:line="360" w:lineRule="auto"/>
        <w:jc w:val="both"/>
        <w:rPr>
          <w:rFonts w:ascii="Book Antiqua" w:hAnsi="Book Antiqua" w:cs="TimesNewRomanPS-BoldItalicMT"/>
          <w:b/>
          <w:bCs/>
          <w:i/>
          <w:iCs/>
          <w:color w:val="000000"/>
        </w:rPr>
      </w:pPr>
    </w:p>
    <w:p w14:paraId="637E3FF7" w14:textId="22B8A900" w:rsidR="00097FD5" w:rsidRPr="00B05706" w:rsidRDefault="00097FD5" w:rsidP="00B202BE">
      <w:pPr>
        <w:spacing w:line="360" w:lineRule="auto"/>
        <w:jc w:val="both"/>
        <w:rPr>
          <w:rFonts w:ascii="Book Antiqua" w:eastAsia="宋体" w:hAnsi="Book Antiqua"/>
          <w:b/>
          <w:lang w:eastAsia="zh-CN"/>
        </w:rPr>
      </w:pPr>
      <w:r w:rsidRPr="00B202BE">
        <w:rPr>
          <w:rFonts w:ascii="Book Antiqua" w:hAnsi="Book Antiqua"/>
          <w:b/>
        </w:rPr>
        <w:t>Received:</w:t>
      </w:r>
      <w:r w:rsidR="00B202BE" w:rsidRPr="00B202BE">
        <w:rPr>
          <w:rFonts w:ascii="Book Antiqua" w:eastAsia="宋体" w:hAnsi="Book Antiqua"/>
          <w:b/>
          <w:lang w:eastAsia="zh-CN"/>
        </w:rPr>
        <w:t xml:space="preserve"> </w:t>
      </w:r>
      <w:r w:rsidR="00B202BE" w:rsidRPr="00B202BE">
        <w:rPr>
          <w:rFonts w:ascii="Book Antiqua" w:eastAsia="宋体" w:hAnsi="Book Antiqua"/>
          <w:lang w:eastAsia="zh-CN"/>
        </w:rPr>
        <w:t>March 5, 2015</w:t>
      </w:r>
      <w:r w:rsidR="00B05706">
        <w:rPr>
          <w:rFonts w:ascii="Book Antiqua" w:hAnsi="Book Antiqua"/>
        </w:rPr>
        <w:t xml:space="preserve"> </w:t>
      </w:r>
    </w:p>
    <w:p w14:paraId="7D68DA31" w14:textId="213832C7" w:rsidR="00097FD5" w:rsidRPr="00B202BE" w:rsidRDefault="00097FD5" w:rsidP="00B202BE">
      <w:pPr>
        <w:spacing w:line="360" w:lineRule="auto"/>
        <w:jc w:val="both"/>
        <w:rPr>
          <w:rFonts w:ascii="Book Antiqua" w:hAnsi="Book Antiqua"/>
          <w:b/>
        </w:rPr>
      </w:pPr>
      <w:r w:rsidRPr="00B202BE">
        <w:rPr>
          <w:rFonts w:ascii="Book Antiqua" w:hAnsi="Book Antiqua"/>
          <w:b/>
        </w:rPr>
        <w:t>Peer-review started:</w:t>
      </w:r>
      <w:r w:rsidR="00B202BE" w:rsidRPr="00B202BE">
        <w:rPr>
          <w:rFonts w:ascii="Book Antiqua" w:eastAsia="宋体" w:hAnsi="Book Antiqua"/>
          <w:lang w:eastAsia="zh-CN"/>
        </w:rPr>
        <w:t xml:space="preserve"> March 6, 2015</w:t>
      </w:r>
      <w:r w:rsidR="00B202BE" w:rsidRPr="00B202BE">
        <w:rPr>
          <w:rFonts w:ascii="Book Antiqua" w:hAnsi="Book Antiqua"/>
        </w:rPr>
        <w:t xml:space="preserve"> </w:t>
      </w:r>
    </w:p>
    <w:p w14:paraId="3A87867B" w14:textId="09B3CCFB" w:rsidR="00097FD5" w:rsidRPr="00B202BE" w:rsidRDefault="00097FD5" w:rsidP="00B202BE">
      <w:pPr>
        <w:spacing w:line="360" w:lineRule="auto"/>
        <w:jc w:val="both"/>
        <w:rPr>
          <w:rFonts w:ascii="Book Antiqua" w:eastAsia="宋体" w:hAnsi="Book Antiqua"/>
          <w:b/>
          <w:lang w:eastAsia="zh-CN"/>
        </w:rPr>
      </w:pPr>
      <w:r w:rsidRPr="00B202BE">
        <w:rPr>
          <w:rFonts w:ascii="Book Antiqua" w:hAnsi="Book Antiqua"/>
          <w:b/>
        </w:rPr>
        <w:t>First decision:</w:t>
      </w:r>
      <w:r w:rsidR="00B202BE" w:rsidRPr="00B202BE">
        <w:rPr>
          <w:rFonts w:ascii="Book Antiqua" w:eastAsia="宋体" w:hAnsi="Book Antiqua"/>
          <w:b/>
          <w:lang w:eastAsia="zh-CN"/>
        </w:rPr>
        <w:t xml:space="preserve"> </w:t>
      </w:r>
      <w:r w:rsidR="00B202BE" w:rsidRPr="00B202BE">
        <w:rPr>
          <w:rFonts w:ascii="Book Antiqua" w:eastAsia="宋体" w:hAnsi="Book Antiqua"/>
          <w:lang w:eastAsia="zh-CN"/>
        </w:rPr>
        <w:t>April 10, 2015</w:t>
      </w:r>
    </w:p>
    <w:p w14:paraId="7C3F001C" w14:textId="5C62AC8B" w:rsidR="00097FD5" w:rsidRPr="00B202BE" w:rsidRDefault="00097FD5" w:rsidP="00B202BE">
      <w:pPr>
        <w:spacing w:line="360" w:lineRule="auto"/>
        <w:jc w:val="both"/>
        <w:rPr>
          <w:rFonts w:ascii="Book Antiqua" w:hAnsi="Book Antiqua"/>
          <w:b/>
        </w:rPr>
      </w:pPr>
      <w:r w:rsidRPr="00B202BE">
        <w:rPr>
          <w:rFonts w:ascii="Book Antiqua" w:hAnsi="Book Antiqua"/>
          <w:b/>
        </w:rPr>
        <w:t xml:space="preserve">Revised: </w:t>
      </w:r>
      <w:r w:rsidR="00B202BE" w:rsidRPr="00B202BE">
        <w:rPr>
          <w:rFonts w:ascii="Book Antiqua" w:eastAsia="宋体" w:hAnsi="Book Antiqua"/>
          <w:lang w:eastAsia="zh-CN"/>
        </w:rPr>
        <w:t>April 30, 2015</w:t>
      </w:r>
      <w:r w:rsidRPr="00B202BE">
        <w:rPr>
          <w:rFonts w:ascii="Book Antiqua" w:hAnsi="Book Antiqua"/>
          <w:b/>
        </w:rPr>
        <w:t xml:space="preserve"> </w:t>
      </w:r>
    </w:p>
    <w:p w14:paraId="17F433CD" w14:textId="1F265C70" w:rsidR="00097FD5" w:rsidRPr="00ED7FE1" w:rsidRDefault="00097FD5" w:rsidP="00ED7FE1">
      <w:pPr>
        <w:rPr>
          <w:rFonts w:ascii="Book Antiqua" w:hAnsi="Book Antiqua" w:cs="宋体"/>
        </w:rPr>
      </w:pPr>
      <w:r w:rsidRPr="00B202BE">
        <w:rPr>
          <w:rFonts w:ascii="Book Antiqua" w:hAnsi="Book Antiqua"/>
          <w:b/>
        </w:rPr>
        <w:t xml:space="preserve">Accepted: </w:t>
      </w:r>
      <w:r w:rsidR="00ED7FE1">
        <w:rPr>
          <w:rFonts w:ascii="Book Antiqua" w:hAnsi="Book Antiqua" w:cs="宋体"/>
        </w:rPr>
        <w:t>August 4</w:t>
      </w:r>
      <w:r w:rsidR="00ED7FE1" w:rsidRPr="00AF30D4">
        <w:rPr>
          <w:rFonts w:ascii="Book Antiqua" w:hAnsi="Book Antiqua" w:cs="宋体"/>
        </w:rPr>
        <w:t>, 2015</w:t>
      </w:r>
    </w:p>
    <w:p w14:paraId="0E73FC18" w14:textId="77777777" w:rsidR="00097FD5" w:rsidRPr="00B202BE" w:rsidRDefault="00097FD5" w:rsidP="00B202BE">
      <w:pPr>
        <w:spacing w:line="360" w:lineRule="auto"/>
        <w:jc w:val="both"/>
        <w:rPr>
          <w:rFonts w:ascii="Book Antiqua" w:hAnsi="Book Antiqua"/>
          <w:b/>
        </w:rPr>
      </w:pPr>
      <w:r w:rsidRPr="00B202BE">
        <w:rPr>
          <w:rFonts w:ascii="Book Antiqua" w:hAnsi="Book Antiqua"/>
          <w:b/>
        </w:rPr>
        <w:t>Article in press:</w:t>
      </w:r>
    </w:p>
    <w:p w14:paraId="200A2FBF" w14:textId="129AD62D" w:rsidR="00C14E02" w:rsidRPr="00B202BE" w:rsidRDefault="00097FD5" w:rsidP="00B202BE">
      <w:pPr>
        <w:autoSpaceDE w:val="0"/>
        <w:autoSpaceDN w:val="0"/>
        <w:adjustRightInd w:val="0"/>
        <w:spacing w:line="360" w:lineRule="auto"/>
        <w:jc w:val="both"/>
        <w:rPr>
          <w:rFonts w:ascii="Book Antiqua" w:hAnsi="Book Antiqua" w:cs="TimesNewRomanPS-BoldItalicMT"/>
          <w:bCs/>
          <w:iCs/>
          <w:color w:val="000000"/>
        </w:rPr>
      </w:pPr>
      <w:r w:rsidRPr="00B202BE">
        <w:rPr>
          <w:rFonts w:ascii="Book Antiqua" w:hAnsi="Book Antiqua"/>
          <w:b/>
        </w:rPr>
        <w:t>Published online:</w:t>
      </w:r>
    </w:p>
    <w:p w14:paraId="51B4CC30" w14:textId="77777777" w:rsidR="00C14E02" w:rsidRPr="00B202BE" w:rsidRDefault="00C14E02" w:rsidP="00B202BE">
      <w:pPr>
        <w:spacing w:line="360" w:lineRule="auto"/>
        <w:jc w:val="both"/>
        <w:rPr>
          <w:rFonts w:ascii="Book Antiqua" w:eastAsia="宋体" w:hAnsi="Book Antiqua" w:cs="Times New Roman"/>
          <w:lang w:val="en-US" w:eastAsia="zh-CN"/>
        </w:rPr>
      </w:pPr>
    </w:p>
    <w:p w14:paraId="30CB507F" w14:textId="77777777" w:rsidR="00E504CE" w:rsidRDefault="00E504CE">
      <w:pPr>
        <w:rPr>
          <w:rFonts w:ascii="Book Antiqua" w:hAnsi="Book Antiqua" w:cs="Times New Roman"/>
          <w:b/>
          <w:lang w:val="en-US"/>
        </w:rPr>
      </w:pPr>
      <w:r>
        <w:rPr>
          <w:rFonts w:ascii="Book Antiqua" w:hAnsi="Book Antiqua" w:cs="Times New Roman"/>
          <w:b/>
          <w:lang w:val="en-US"/>
        </w:rPr>
        <w:br w:type="page"/>
      </w:r>
    </w:p>
    <w:p w14:paraId="5D96A69D" w14:textId="291F4CA0" w:rsidR="00863E32" w:rsidRPr="00B202BE" w:rsidRDefault="00863E32" w:rsidP="00B202BE">
      <w:pPr>
        <w:spacing w:line="360" w:lineRule="auto"/>
        <w:jc w:val="both"/>
        <w:rPr>
          <w:rFonts w:ascii="Book Antiqua" w:eastAsia="宋体" w:hAnsi="Book Antiqua" w:cs="Times New Roman"/>
          <w:b/>
          <w:lang w:val="en-US" w:eastAsia="zh-CN"/>
        </w:rPr>
      </w:pPr>
      <w:r w:rsidRPr="00B202BE">
        <w:rPr>
          <w:rFonts w:ascii="Book Antiqua" w:hAnsi="Book Antiqua" w:cs="Times New Roman"/>
          <w:b/>
          <w:lang w:val="en-US"/>
        </w:rPr>
        <w:lastRenderedPageBreak/>
        <w:t>Abstract</w:t>
      </w:r>
    </w:p>
    <w:p w14:paraId="5A140B78" w14:textId="3A632939" w:rsidR="00064557" w:rsidRPr="00B202BE" w:rsidRDefault="00DD2657"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b/>
          <w:lang w:val="en-US"/>
        </w:rPr>
        <w:t xml:space="preserve">AIM: </w:t>
      </w:r>
      <w:r w:rsidR="00064557" w:rsidRPr="00B202BE">
        <w:rPr>
          <w:rFonts w:ascii="Book Antiqua" w:hAnsi="Book Antiqua" w:cs="Times New Roman"/>
          <w:lang w:val="en-US"/>
        </w:rPr>
        <w:t>To summarize research regarding the motor abilities of childre</w:t>
      </w:r>
      <w:r w:rsidR="00F36E8A" w:rsidRPr="00B202BE">
        <w:rPr>
          <w:rFonts w:ascii="Book Antiqua" w:hAnsi="Book Antiqua" w:cs="Times New Roman"/>
          <w:lang w:val="en-US"/>
        </w:rPr>
        <w:t>n and adolescents who suffer from a common</w:t>
      </w:r>
      <w:r w:rsidR="00064557" w:rsidRPr="00B202BE">
        <w:rPr>
          <w:rFonts w:ascii="Book Antiqua" w:hAnsi="Book Antiqua" w:cs="Times New Roman"/>
          <w:lang w:val="en-US"/>
        </w:rPr>
        <w:t xml:space="preserve"> psychiatric </w:t>
      </w:r>
      <w:r w:rsidR="00F36E8A" w:rsidRPr="00B202BE">
        <w:rPr>
          <w:rFonts w:ascii="Book Antiqua" w:hAnsi="Book Antiqua" w:cs="Times New Roman"/>
          <w:lang w:val="en-US"/>
        </w:rPr>
        <w:t>condition.</w:t>
      </w:r>
    </w:p>
    <w:p w14:paraId="6E13A01A" w14:textId="77777777" w:rsidR="00DD2657" w:rsidRPr="00B202BE" w:rsidRDefault="00DD2657" w:rsidP="00B202BE">
      <w:pPr>
        <w:spacing w:line="360" w:lineRule="auto"/>
        <w:jc w:val="both"/>
        <w:rPr>
          <w:rFonts w:ascii="Book Antiqua" w:eastAsia="宋体" w:hAnsi="Book Antiqua" w:cs="Times New Roman"/>
          <w:lang w:val="en-US" w:eastAsia="zh-CN"/>
        </w:rPr>
      </w:pPr>
    </w:p>
    <w:p w14:paraId="141AEEAD" w14:textId="39AD870F" w:rsidR="00F36E8A" w:rsidRPr="00B202BE" w:rsidRDefault="00DD2657"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b/>
          <w:lang w:val="en-US"/>
        </w:rPr>
        <w:t>METHODS:</w:t>
      </w:r>
      <w:r w:rsidR="00064557" w:rsidRPr="00B202BE">
        <w:rPr>
          <w:rFonts w:ascii="Book Antiqua" w:hAnsi="Book Antiqua" w:cs="Times New Roman"/>
          <w:i/>
          <w:lang w:val="en-US"/>
        </w:rPr>
        <w:t xml:space="preserve"> </w:t>
      </w:r>
      <w:r w:rsidR="00064557" w:rsidRPr="00B202BE">
        <w:rPr>
          <w:rFonts w:ascii="Book Antiqua" w:hAnsi="Book Antiqua" w:cs="Times New Roman"/>
          <w:lang w:val="en-US"/>
        </w:rPr>
        <w:t>In order to outline the current knowledge regarding the motor abilities of children and adolescents with Autism Spectrum Disorders (ASD), Attention Deficit Hyperactivity Disorder (ADHD), Disruptive Behavior Disorders (DBD) and Depression, a comprehensive systematic lit</w:t>
      </w:r>
      <w:r w:rsidR="00F36E8A" w:rsidRPr="00B202BE">
        <w:rPr>
          <w:rFonts w:ascii="Book Antiqua" w:hAnsi="Book Antiqua" w:cs="Times New Roman"/>
          <w:lang w:val="en-US"/>
        </w:rPr>
        <w:t xml:space="preserve">erature search was carried out using PubMed, Medline and ERIC databases. The databases were searched for relevant English language articles published between January 1990 and April 2014. Only studies that conducted a quantitative evaluation of motor ability </w:t>
      </w:r>
      <w:r w:rsidR="00AA1002" w:rsidRPr="00B202BE">
        <w:rPr>
          <w:rFonts w:ascii="Book Antiqua" w:hAnsi="Book Antiqua" w:cs="Times New Roman"/>
          <w:lang w:val="en-US"/>
        </w:rPr>
        <w:t xml:space="preserve">and concerned individuals aged 0-18 years </w:t>
      </w:r>
      <w:r w:rsidR="00F36E8A" w:rsidRPr="00B202BE">
        <w:rPr>
          <w:rFonts w:ascii="Book Antiqua" w:hAnsi="Book Antiqua" w:cs="Times New Roman"/>
          <w:lang w:val="en-US"/>
        </w:rPr>
        <w:t>were included. A separate search was conducted for each disorder</w:t>
      </w:r>
      <w:r w:rsidR="00AA1002" w:rsidRPr="00B202BE">
        <w:rPr>
          <w:rFonts w:ascii="Book Antiqua" w:hAnsi="Book Antiqua" w:cs="Times New Roman"/>
          <w:lang w:val="en-US"/>
        </w:rPr>
        <w:t xml:space="preserve"> (ASD, ADHD, DBD, depression)</w:t>
      </w:r>
      <w:r w:rsidR="00F36E8A" w:rsidRPr="00B202BE">
        <w:rPr>
          <w:rFonts w:ascii="Book Antiqua" w:hAnsi="Book Antiqua" w:cs="Times New Roman"/>
          <w:lang w:val="en-US"/>
        </w:rPr>
        <w:t xml:space="preserve"> in conjunction with each of the following keywords: (psycho/</w:t>
      </w:r>
      <w:proofErr w:type="spellStart"/>
      <w:r w:rsidR="00F36E8A" w:rsidRPr="00B202BE">
        <w:rPr>
          <w:rFonts w:ascii="Book Antiqua" w:hAnsi="Book Antiqua" w:cs="Times New Roman"/>
          <w:lang w:val="en-US"/>
        </w:rPr>
        <w:t>perceptuo</w:t>
      </w:r>
      <w:proofErr w:type="spellEnd"/>
      <w:r w:rsidR="00F36E8A" w:rsidRPr="00B202BE">
        <w:rPr>
          <w:rFonts w:ascii="Book Antiqua" w:hAnsi="Book Antiqua" w:cs="Times New Roman"/>
          <w:lang w:val="en-US"/>
        </w:rPr>
        <w:t>) motor/movement skill(s), (psycho/</w:t>
      </w:r>
      <w:proofErr w:type="spellStart"/>
      <w:r w:rsidR="00F36E8A" w:rsidRPr="00B202BE">
        <w:rPr>
          <w:rFonts w:ascii="Book Antiqua" w:hAnsi="Book Antiqua" w:cs="Times New Roman"/>
          <w:lang w:val="en-US"/>
        </w:rPr>
        <w:t>perceptuo</w:t>
      </w:r>
      <w:proofErr w:type="spellEnd"/>
      <w:r w:rsidR="00F36E8A" w:rsidRPr="00B202BE">
        <w:rPr>
          <w:rFonts w:ascii="Book Antiqua" w:hAnsi="Book Antiqua" w:cs="Times New Roman"/>
          <w:lang w:val="en-US"/>
        </w:rPr>
        <w:t>) motor/movement abilities, (psycho/</w:t>
      </w:r>
      <w:proofErr w:type="spellStart"/>
      <w:r w:rsidR="00F36E8A" w:rsidRPr="00B202BE">
        <w:rPr>
          <w:rFonts w:ascii="Book Antiqua" w:hAnsi="Book Antiqua" w:cs="Times New Roman"/>
          <w:lang w:val="en-US"/>
        </w:rPr>
        <w:t>perceptuo</w:t>
      </w:r>
      <w:proofErr w:type="spellEnd"/>
      <w:r w:rsidR="00F36E8A" w:rsidRPr="00B202BE">
        <w:rPr>
          <w:rFonts w:ascii="Book Antiqua" w:hAnsi="Book Antiqua" w:cs="Times New Roman"/>
          <w:lang w:val="en-US"/>
        </w:rPr>
        <w:t>) motor/movement impairment, (psycho/</w:t>
      </w:r>
      <w:proofErr w:type="spellStart"/>
      <w:r w:rsidR="00F36E8A" w:rsidRPr="00B202BE">
        <w:rPr>
          <w:rFonts w:ascii="Book Antiqua" w:hAnsi="Book Antiqua" w:cs="Times New Roman"/>
          <w:lang w:val="en-US"/>
        </w:rPr>
        <w:t>perceptuo</w:t>
      </w:r>
      <w:proofErr w:type="spellEnd"/>
      <w:r w:rsidR="00F36E8A" w:rsidRPr="00B202BE">
        <w:rPr>
          <w:rFonts w:ascii="Book Antiqua" w:hAnsi="Book Antiqua" w:cs="Times New Roman"/>
          <w:lang w:val="en-US"/>
        </w:rPr>
        <w:t xml:space="preserve">) motor/movement problem(s), motor function, motor coordination, motor performance, motor deficit(s). </w:t>
      </w:r>
      <w:r w:rsidR="00023E66" w:rsidRPr="00B202BE">
        <w:rPr>
          <w:rFonts w:ascii="Book Antiqua" w:hAnsi="Book Antiqua" w:cs="Times New Roman"/>
          <w:lang w:val="en-US"/>
        </w:rPr>
        <w:t xml:space="preserve">To detect </w:t>
      </w:r>
      <w:r w:rsidR="00AA1002" w:rsidRPr="00B202BE">
        <w:rPr>
          <w:rFonts w:ascii="Book Antiqua" w:hAnsi="Book Antiqua" w:cs="Times New Roman"/>
          <w:lang w:val="en-US"/>
        </w:rPr>
        <w:t>supplementary</w:t>
      </w:r>
      <w:r w:rsidR="00023E66" w:rsidRPr="00B202BE">
        <w:rPr>
          <w:rFonts w:ascii="Book Antiqua" w:hAnsi="Book Antiqua" w:cs="Times New Roman"/>
          <w:lang w:val="en-US"/>
        </w:rPr>
        <w:t xml:space="preserve"> relevant literature, the reference lists of the retrieved articles were examined. </w:t>
      </w:r>
    </w:p>
    <w:p w14:paraId="0931389E" w14:textId="77777777" w:rsidR="00DD2657" w:rsidRPr="00B202BE" w:rsidRDefault="00DD2657" w:rsidP="00B202BE">
      <w:pPr>
        <w:spacing w:line="360" w:lineRule="auto"/>
        <w:jc w:val="both"/>
        <w:rPr>
          <w:rFonts w:ascii="Book Antiqua" w:eastAsia="宋体" w:hAnsi="Book Antiqua" w:cs="Times New Roman"/>
          <w:lang w:val="en-US" w:eastAsia="zh-CN"/>
        </w:rPr>
      </w:pPr>
    </w:p>
    <w:p w14:paraId="7D43D0E3" w14:textId="321E2C82" w:rsidR="00A5015E" w:rsidRPr="00B202BE" w:rsidRDefault="00DD2657"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b/>
          <w:lang w:val="en-US"/>
        </w:rPr>
        <w:t xml:space="preserve">RESULTS: </w:t>
      </w:r>
      <w:r w:rsidR="00064557" w:rsidRPr="00B202BE">
        <w:rPr>
          <w:rFonts w:ascii="Book Antiqua" w:hAnsi="Book Antiqua" w:cs="Times New Roman"/>
          <w:lang w:val="en-US"/>
        </w:rPr>
        <w:t xml:space="preserve">The search strategy yielded 51 studies meeting the inclusion criteria. </w:t>
      </w:r>
      <w:r w:rsidR="00651D89" w:rsidRPr="00B202BE">
        <w:rPr>
          <w:rFonts w:ascii="Book Antiqua" w:hAnsi="Book Antiqua" w:cs="Times New Roman"/>
          <w:lang w:val="en-US"/>
        </w:rPr>
        <w:t>In total, 28 studies were included that examined the motor abilities of children and adolescents with ASD. All studies indicated that they performed below average on various standardized motor assessment instruments. The overall prevalence rate for impairment in motor abilities ranged from 33% to 100%.</w:t>
      </w:r>
      <w:r w:rsidR="008B31EE" w:rsidRPr="00B202BE">
        <w:rPr>
          <w:rFonts w:ascii="Book Antiqua" w:hAnsi="Book Antiqua" w:cs="Times New Roman"/>
          <w:lang w:val="en-US"/>
        </w:rPr>
        <w:t xml:space="preserve"> </w:t>
      </w:r>
      <w:r w:rsidR="00264122" w:rsidRPr="00B202BE">
        <w:rPr>
          <w:rFonts w:ascii="Book Antiqua" w:hAnsi="Book Antiqua" w:cs="Times New Roman"/>
          <w:lang w:val="en-US"/>
        </w:rPr>
        <w:t>Twenty-seven</w:t>
      </w:r>
      <w:r w:rsidR="007B112B" w:rsidRPr="00B202BE">
        <w:rPr>
          <w:rFonts w:ascii="Book Antiqua" w:hAnsi="Book Antiqua" w:cs="Times New Roman"/>
          <w:lang w:val="en-US"/>
        </w:rPr>
        <w:t xml:space="preserve"> studies examined the motor abilities of children and adolescents with ADHD. Depending on the type of motor assessment tool and the cut-off points used by different researchers, prevalence rates of impairment in motor abilities are highly variable and ranged from 8% to 73%. Remarkably, there is a paucity of research addressing the motor abilities of individuals with DBD or depression. Furthermore, m</w:t>
      </w:r>
      <w:r w:rsidR="000F3B7B" w:rsidRPr="00B202BE">
        <w:rPr>
          <w:rFonts w:ascii="Book Antiqua" w:hAnsi="Book Antiqua" w:cs="Times New Roman"/>
          <w:lang w:val="en-US"/>
        </w:rPr>
        <w:t>ethodological problems, such as measurement and comorbidity issues, complicate the generalization of the findings.</w:t>
      </w:r>
      <w:r w:rsidR="00064557" w:rsidRPr="00B202BE">
        <w:rPr>
          <w:rFonts w:ascii="Book Antiqua" w:hAnsi="Book Antiqua" w:cs="Times New Roman"/>
          <w:lang w:val="en-US"/>
        </w:rPr>
        <w:t xml:space="preserve"> </w:t>
      </w:r>
    </w:p>
    <w:p w14:paraId="4A9E3D82" w14:textId="77777777" w:rsidR="00DD2657" w:rsidRPr="00B202BE" w:rsidRDefault="00DD2657" w:rsidP="00B202BE">
      <w:pPr>
        <w:spacing w:line="360" w:lineRule="auto"/>
        <w:jc w:val="both"/>
        <w:rPr>
          <w:rFonts w:ascii="Book Antiqua" w:eastAsia="宋体" w:hAnsi="Book Antiqua" w:cs="Times New Roman"/>
          <w:lang w:val="en-US" w:eastAsia="zh-CN"/>
        </w:rPr>
      </w:pPr>
    </w:p>
    <w:p w14:paraId="435F7FDE" w14:textId="30E0CAC2" w:rsidR="00AA1002" w:rsidRPr="00B202BE" w:rsidRDefault="00DD2657" w:rsidP="00B202BE">
      <w:pPr>
        <w:spacing w:line="360" w:lineRule="auto"/>
        <w:jc w:val="both"/>
        <w:rPr>
          <w:rFonts w:ascii="Book Antiqua" w:hAnsi="Book Antiqua" w:cs="Times New Roman"/>
          <w:lang w:val="en-US"/>
        </w:rPr>
      </w:pPr>
      <w:r w:rsidRPr="00B202BE">
        <w:rPr>
          <w:rFonts w:ascii="Book Antiqua" w:hAnsi="Book Antiqua" w:cs="Times New Roman"/>
          <w:b/>
          <w:lang w:val="en-US"/>
        </w:rPr>
        <w:lastRenderedPageBreak/>
        <w:t>CONCLUSION:</w:t>
      </w:r>
      <w:r w:rsidR="00AA1002" w:rsidRPr="00B202BE">
        <w:rPr>
          <w:rFonts w:ascii="Book Antiqua" w:hAnsi="Book Antiqua" w:cs="Times New Roman"/>
          <w:lang w:val="en-US"/>
        </w:rPr>
        <w:t xml:space="preserve"> Research </w:t>
      </w:r>
      <w:r w:rsidR="00471FDD" w:rsidRPr="00B202BE">
        <w:rPr>
          <w:rFonts w:ascii="Book Antiqua" w:hAnsi="Book Antiqua" w:cs="Times New Roman"/>
          <w:lang w:val="en-US"/>
        </w:rPr>
        <w:t>suggests</w:t>
      </w:r>
      <w:r w:rsidR="00AA1002" w:rsidRPr="00B202BE">
        <w:rPr>
          <w:rFonts w:ascii="Book Antiqua" w:hAnsi="Book Antiqua" w:cs="Times New Roman"/>
          <w:lang w:val="en-US"/>
        </w:rPr>
        <w:t xml:space="preserve"> that motor impairment is highly prevalent in some psychiatric</w:t>
      </w:r>
      <w:r w:rsidR="00471FDD" w:rsidRPr="00B202BE">
        <w:rPr>
          <w:rFonts w:ascii="Book Antiqua" w:hAnsi="Book Antiqua" w:cs="Times New Roman"/>
          <w:lang w:val="en-US"/>
        </w:rPr>
        <w:t xml:space="preserve"> conditions</w:t>
      </w:r>
      <w:r w:rsidR="00C42AB7" w:rsidRPr="00B202BE">
        <w:rPr>
          <w:rFonts w:ascii="Book Antiqua" w:hAnsi="Book Antiqua" w:cs="Times New Roman"/>
          <w:lang w:val="en-US"/>
        </w:rPr>
        <w:t>, particularly ASD and ADHD.</w:t>
      </w:r>
      <w:r w:rsidR="00471FDD" w:rsidRPr="00B202BE">
        <w:rPr>
          <w:rFonts w:ascii="Book Antiqua" w:hAnsi="Book Antiqua" w:cs="Times New Roman"/>
          <w:lang w:val="en-US"/>
        </w:rPr>
        <w:t xml:space="preserve"> However, f</w:t>
      </w:r>
      <w:r w:rsidR="002A3875" w:rsidRPr="00B202BE">
        <w:rPr>
          <w:rFonts w:ascii="Book Antiqua" w:hAnsi="Book Antiqua" w:cs="Times New Roman"/>
          <w:lang w:val="en-US"/>
        </w:rPr>
        <w:t>uture work</w:t>
      </w:r>
      <w:r w:rsidR="00AA1002" w:rsidRPr="00B202BE">
        <w:rPr>
          <w:rFonts w:ascii="Book Antiqua" w:hAnsi="Book Antiqua" w:cs="Times New Roman"/>
          <w:lang w:val="en-US"/>
        </w:rPr>
        <w:t xml:space="preserve"> is necessary to draw sound conclusions.</w:t>
      </w:r>
    </w:p>
    <w:p w14:paraId="56164E0D" w14:textId="77777777" w:rsidR="00AC653E" w:rsidRPr="00B202BE" w:rsidRDefault="00AC653E" w:rsidP="00B202BE">
      <w:pPr>
        <w:spacing w:line="360" w:lineRule="auto"/>
        <w:jc w:val="both"/>
        <w:rPr>
          <w:rFonts w:ascii="Book Antiqua" w:eastAsia="宋体" w:hAnsi="Book Antiqua" w:cs="Times New Roman"/>
          <w:lang w:val="en-US" w:eastAsia="zh-CN"/>
        </w:rPr>
      </w:pPr>
    </w:p>
    <w:p w14:paraId="004ECF6F" w14:textId="7F1A6D41" w:rsidR="000F3B7B" w:rsidRPr="00B202BE" w:rsidRDefault="000F3B7B" w:rsidP="00B202BE">
      <w:pPr>
        <w:spacing w:line="360" w:lineRule="auto"/>
        <w:jc w:val="both"/>
        <w:rPr>
          <w:rFonts w:ascii="Book Antiqua" w:hAnsi="Book Antiqua" w:cs="Times New Roman"/>
          <w:lang w:val="en-US"/>
        </w:rPr>
      </w:pPr>
      <w:r w:rsidRPr="00B202BE">
        <w:rPr>
          <w:rFonts w:ascii="Book Antiqua" w:hAnsi="Book Antiqua" w:cs="Times New Roman"/>
          <w:b/>
          <w:lang w:val="en-US"/>
        </w:rPr>
        <w:t>Key words:</w:t>
      </w:r>
      <w:r w:rsidRPr="00B202BE">
        <w:rPr>
          <w:rFonts w:ascii="Book Antiqua" w:hAnsi="Book Antiqua" w:cs="Times New Roman"/>
          <w:lang w:val="en-US"/>
        </w:rPr>
        <w:t xml:space="preserve"> </w:t>
      </w:r>
      <w:r w:rsidR="00A5015E" w:rsidRPr="00B202BE">
        <w:rPr>
          <w:rFonts w:ascii="Book Antiqua" w:hAnsi="Book Antiqua" w:cs="Times New Roman"/>
          <w:lang w:val="en-US"/>
        </w:rPr>
        <w:t>Motor abilities</w:t>
      </w:r>
      <w:r w:rsidR="00B202BE" w:rsidRPr="00B202BE">
        <w:rPr>
          <w:rFonts w:ascii="Book Antiqua" w:eastAsia="宋体" w:hAnsi="Book Antiqua" w:cs="Times New Roman"/>
          <w:lang w:val="en-US" w:eastAsia="zh-CN"/>
        </w:rPr>
        <w:t>;</w:t>
      </w:r>
      <w:r w:rsidR="00A5015E" w:rsidRPr="00B202BE">
        <w:rPr>
          <w:rFonts w:ascii="Book Antiqua" w:hAnsi="Book Antiqua" w:cs="Times New Roman"/>
          <w:lang w:val="en-US"/>
        </w:rPr>
        <w:t xml:space="preserve"> Autism Spectrum Disorder</w:t>
      </w:r>
      <w:r w:rsidR="00B202BE" w:rsidRPr="00B202BE">
        <w:rPr>
          <w:rFonts w:ascii="Book Antiqua" w:eastAsia="宋体" w:hAnsi="Book Antiqua" w:cs="Times New Roman"/>
          <w:lang w:val="en-US" w:eastAsia="zh-CN"/>
        </w:rPr>
        <w:t>;</w:t>
      </w:r>
      <w:r w:rsidR="00A5015E" w:rsidRPr="00B202BE">
        <w:rPr>
          <w:rFonts w:ascii="Book Antiqua" w:hAnsi="Book Antiqua" w:cs="Times New Roman"/>
          <w:lang w:val="en-US"/>
        </w:rPr>
        <w:t xml:space="preserve"> Attention Deficit Hyperactivity Disorder</w:t>
      </w:r>
      <w:r w:rsidR="00B202BE" w:rsidRPr="00B202BE">
        <w:rPr>
          <w:rFonts w:ascii="Book Antiqua" w:eastAsia="宋体" w:hAnsi="Book Antiqua" w:cs="Times New Roman"/>
          <w:lang w:val="en-US" w:eastAsia="zh-CN"/>
        </w:rPr>
        <w:t>;</w:t>
      </w:r>
      <w:r w:rsidR="00A5015E" w:rsidRPr="00B202BE">
        <w:rPr>
          <w:rFonts w:ascii="Book Antiqua" w:hAnsi="Book Antiqua" w:cs="Times New Roman"/>
          <w:lang w:val="en-US"/>
        </w:rPr>
        <w:t xml:space="preserve"> Depression</w:t>
      </w:r>
      <w:r w:rsidR="00B202BE" w:rsidRPr="00B202BE">
        <w:rPr>
          <w:rFonts w:ascii="Book Antiqua" w:eastAsia="宋体" w:hAnsi="Book Antiqua" w:cs="Times New Roman"/>
          <w:lang w:val="en-US" w:eastAsia="zh-CN"/>
        </w:rPr>
        <w:t>;</w:t>
      </w:r>
      <w:r w:rsidR="00A5015E" w:rsidRPr="00B202BE">
        <w:rPr>
          <w:rFonts w:ascii="Book Antiqua" w:hAnsi="Book Antiqua" w:cs="Times New Roman"/>
          <w:lang w:val="en-US"/>
        </w:rPr>
        <w:t xml:space="preserve"> Disruptive Behavior Disorder</w:t>
      </w:r>
      <w:r w:rsidR="00B202BE" w:rsidRPr="00B202BE">
        <w:rPr>
          <w:rFonts w:ascii="Book Antiqua" w:eastAsia="宋体" w:hAnsi="Book Antiqua" w:cs="Times New Roman"/>
          <w:lang w:val="en-US" w:eastAsia="zh-CN"/>
        </w:rPr>
        <w:t>;</w:t>
      </w:r>
      <w:r w:rsidR="00A5015E" w:rsidRPr="00B202BE">
        <w:rPr>
          <w:rFonts w:ascii="Book Antiqua" w:hAnsi="Book Antiqua" w:cs="Times New Roman"/>
          <w:lang w:val="en-US"/>
        </w:rPr>
        <w:t xml:space="preserve"> Children</w:t>
      </w:r>
      <w:r w:rsidR="00B202BE" w:rsidRPr="00B202BE">
        <w:rPr>
          <w:rFonts w:ascii="Book Antiqua" w:eastAsia="宋体" w:hAnsi="Book Antiqua" w:cs="Times New Roman"/>
          <w:lang w:val="en-US" w:eastAsia="zh-CN"/>
        </w:rPr>
        <w:t>;</w:t>
      </w:r>
      <w:r w:rsidR="00A5015E" w:rsidRPr="00B202BE">
        <w:rPr>
          <w:rFonts w:ascii="Book Antiqua" w:hAnsi="Book Antiqua" w:cs="Times New Roman"/>
          <w:lang w:val="en-US"/>
        </w:rPr>
        <w:t xml:space="preserve"> Adolescent</w:t>
      </w:r>
    </w:p>
    <w:p w14:paraId="44C48CBF" w14:textId="77777777" w:rsidR="00064557" w:rsidRPr="00B202BE" w:rsidRDefault="00064557" w:rsidP="00B202BE">
      <w:pPr>
        <w:spacing w:line="360" w:lineRule="auto"/>
        <w:jc w:val="both"/>
        <w:rPr>
          <w:rFonts w:ascii="Book Antiqua" w:hAnsi="Book Antiqua" w:cs="Times New Roman"/>
          <w:lang w:val="en-US"/>
        </w:rPr>
      </w:pPr>
    </w:p>
    <w:p w14:paraId="678745A5" w14:textId="77777777" w:rsidR="00B202BE" w:rsidRPr="00B202BE" w:rsidRDefault="00B202BE" w:rsidP="00B202BE">
      <w:pPr>
        <w:spacing w:line="360" w:lineRule="auto"/>
        <w:jc w:val="both"/>
        <w:rPr>
          <w:rFonts w:ascii="Book Antiqua" w:hAnsi="Book Antiqua" w:cs="Arial"/>
        </w:rPr>
      </w:pPr>
      <w:r w:rsidRPr="00B202BE">
        <w:rPr>
          <w:rFonts w:ascii="Book Antiqua" w:hAnsi="Book Antiqua"/>
          <w:b/>
        </w:rPr>
        <w:t xml:space="preserve">© </w:t>
      </w:r>
      <w:r w:rsidRPr="00B202BE">
        <w:rPr>
          <w:rFonts w:ascii="Book Antiqua" w:hAnsi="Book Antiqua" w:cs="Arial"/>
          <w:b/>
        </w:rPr>
        <w:t>The Author(s) 2015.</w:t>
      </w:r>
      <w:r w:rsidRPr="00B202BE">
        <w:rPr>
          <w:rFonts w:ascii="Book Antiqua" w:hAnsi="Book Antiqua" w:cs="Arial"/>
        </w:rPr>
        <w:t xml:space="preserve"> Published by Baishideng Publishing Group Inc. All rights reserved.</w:t>
      </w:r>
    </w:p>
    <w:p w14:paraId="7F533747" w14:textId="77777777" w:rsidR="0081044C" w:rsidRPr="00B202BE" w:rsidRDefault="0081044C" w:rsidP="00B202BE">
      <w:pPr>
        <w:spacing w:line="360" w:lineRule="auto"/>
        <w:jc w:val="both"/>
        <w:rPr>
          <w:rFonts w:ascii="Book Antiqua" w:eastAsia="宋体" w:hAnsi="Book Antiqua" w:cs="Times New Roman"/>
          <w:lang w:val="en-US" w:eastAsia="zh-CN"/>
        </w:rPr>
      </w:pPr>
    </w:p>
    <w:p w14:paraId="18E8EB0D" w14:textId="0E75C5E0" w:rsidR="00664788" w:rsidRPr="00B202BE" w:rsidRDefault="00C14E02" w:rsidP="00B202BE">
      <w:pPr>
        <w:spacing w:line="360" w:lineRule="auto"/>
        <w:jc w:val="both"/>
        <w:rPr>
          <w:rFonts w:ascii="Book Antiqua" w:eastAsia="Arial Unicode MS" w:hAnsi="Book Antiqua" w:cs="Arial Unicode MS"/>
          <w:b/>
          <w:lang w:eastAsia="zh-CN"/>
        </w:rPr>
      </w:pPr>
      <w:r w:rsidRPr="00B202BE">
        <w:rPr>
          <w:rFonts w:ascii="Book Antiqua" w:eastAsia="Arial Unicode MS" w:hAnsi="Book Antiqua" w:cs="Arial Unicode MS"/>
          <w:b/>
        </w:rPr>
        <w:t>C</w:t>
      </w:r>
      <w:r w:rsidR="00DD2657" w:rsidRPr="00B202BE">
        <w:rPr>
          <w:rFonts w:ascii="Book Antiqua" w:eastAsia="Arial Unicode MS" w:hAnsi="Book Antiqua" w:cs="Arial Unicode MS"/>
          <w:b/>
        </w:rPr>
        <w:t>ore tip</w:t>
      </w:r>
      <w:r w:rsidR="00DD2657" w:rsidRPr="00B202BE">
        <w:rPr>
          <w:rFonts w:ascii="Book Antiqua" w:eastAsia="Arial Unicode MS" w:hAnsi="Book Antiqua" w:cs="Arial Unicode MS"/>
          <w:b/>
          <w:lang w:eastAsia="zh-CN"/>
        </w:rPr>
        <w:t xml:space="preserve">: </w:t>
      </w:r>
      <w:r w:rsidR="00264122" w:rsidRPr="00B202BE">
        <w:rPr>
          <w:rFonts w:ascii="Book Antiqua" w:hAnsi="Book Antiqua" w:cs="Times New Roman"/>
          <w:lang w:val="en-US"/>
        </w:rPr>
        <w:t>This</w:t>
      </w:r>
      <w:r w:rsidR="00664788" w:rsidRPr="00B202BE">
        <w:rPr>
          <w:rFonts w:ascii="Book Antiqua" w:hAnsi="Book Antiqua" w:cs="Times New Roman"/>
          <w:lang w:val="en-US"/>
        </w:rPr>
        <w:t xml:space="preserve"> systematic review provides a</w:t>
      </w:r>
      <w:r w:rsidR="00F05FFE" w:rsidRPr="00B202BE">
        <w:rPr>
          <w:rFonts w:ascii="Book Antiqua" w:hAnsi="Book Antiqua" w:cs="Times New Roman"/>
          <w:lang w:val="en-US"/>
        </w:rPr>
        <w:t xml:space="preserve"> </w:t>
      </w:r>
      <w:r w:rsidR="00264122" w:rsidRPr="00B202BE">
        <w:rPr>
          <w:rFonts w:ascii="Book Antiqua" w:hAnsi="Book Antiqua" w:cs="Times New Roman"/>
          <w:lang w:val="en-US"/>
        </w:rPr>
        <w:t xml:space="preserve">comprehensive overview of current available research regarding the motor abilities of children and adolescents with Autism Spectrum Disorders, Disruptive Behavior Disorders, Attention Deficit Hyperactivity Disorder and Depression. Although motor impairment is not considered to be a major diagnostic feature of any of these psychiatric conditions, the motor ability literature disputes the fact that these individuals possess normal motor abilities. </w:t>
      </w:r>
      <w:r w:rsidR="00664788" w:rsidRPr="00B202BE">
        <w:rPr>
          <w:rFonts w:ascii="Book Antiqua" w:hAnsi="Book Antiqua" w:cs="Times New Roman"/>
          <w:lang w:val="en-US"/>
        </w:rPr>
        <w:t>However, future work is necessary to</w:t>
      </w:r>
      <w:r w:rsidR="00221E8C" w:rsidRPr="00B202BE">
        <w:rPr>
          <w:rFonts w:ascii="Book Antiqua" w:hAnsi="Book Antiqua" w:cs="Times New Roman"/>
          <w:lang w:val="en-US"/>
        </w:rPr>
        <w:t xml:space="preserve"> draw sound conclusion. B</w:t>
      </w:r>
      <w:r w:rsidR="00664788" w:rsidRPr="00B202BE">
        <w:rPr>
          <w:rFonts w:ascii="Book Antiqua" w:hAnsi="Book Antiqua" w:cs="Times New Roman"/>
          <w:lang w:val="en-US"/>
        </w:rPr>
        <w:t>as</w:t>
      </w:r>
      <w:r w:rsidR="004F5B44" w:rsidRPr="00B202BE">
        <w:rPr>
          <w:rFonts w:ascii="Book Antiqua" w:hAnsi="Book Antiqua" w:cs="Times New Roman"/>
          <w:lang w:val="en-US"/>
        </w:rPr>
        <w:t>ed on a critical analysis of</w:t>
      </w:r>
      <w:r w:rsidR="00664788" w:rsidRPr="00B202BE">
        <w:rPr>
          <w:rFonts w:ascii="Book Antiqua" w:hAnsi="Book Antiqua" w:cs="Times New Roman"/>
          <w:lang w:val="en-US"/>
        </w:rPr>
        <w:t xml:space="preserve"> current evidence, recommendations for future research are</w:t>
      </w:r>
      <w:r w:rsidR="00221E8C" w:rsidRPr="00B202BE">
        <w:rPr>
          <w:rFonts w:ascii="Book Antiqua" w:hAnsi="Book Antiqua" w:cs="Times New Roman"/>
          <w:lang w:val="en-US"/>
        </w:rPr>
        <w:t xml:space="preserve"> proposed</w:t>
      </w:r>
      <w:r w:rsidR="00664788" w:rsidRPr="00B202BE">
        <w:rPr>
          <w:rFonts w:ascii="Book Antiqua" w:hAnsi="Book Antiqua" w:cs="Times New Roman"/>
          <w:lang w:val="en-US"/>
        </w:rPr>
        <w:t xml:space="preserve">. </w:t>
      </w:r>
    </w:p>
    <w:p w14:paraId="47E814A2" w14:textId="77777777" w:rsidR="00B202BE" w:rsidRPr="00B202BE" w:rsidRDefault="00B202BE" w:rsidP="00B202BE">
      <w:pPr>
        <w:spacing w:line="360" w:lineRule="auto"/>
        <w:jc w:val="both"/>
        <w:rPr>
          <w:rFonts w:ascii="Book Antiqua" w:eastAsia="宋体" w:hAnsi="Book Antiqua" w:cs="Times New Roman"/>
          <w:i/>
          <w:lang w:val="en-US" w:eastAsia="zh-CN"/>
        </w:rPr>
      </w:pPr>
    </w:p>
    <w:p w14:paraId="61110E7C" w14:textId="4DD1BAC8" w:rsidR="00B202BE" w:rsidRPr="00B202BE" w:rsidRDefault="00B202BE" w:rsidP="00B202BE">
      <w:pPr>
        <w:spacing w:line="360" w:lineRule="auto"/>
        <w:jc w:val="both"/>
        <w:rPr>
          <w:rFonts w:ascii="Book Antiqua" w:eastAsia="宋体" w:hAnsi="Book Antiqua" w:cs="Times New Roman"/>
          <w:bCs/>
          <w:lang w:val="en-US" w:eastAsia="zh-CN"/>
        </w:rPr>
      </w:pPr>
      <w:r w:rsidRPr="00B202BE">
        <w:rPr>
          <w:rFonts w:ascii="Book Antiqua" w:hAnsi="Book Antiqua" w:cs="Times New Roman"/>
          <w:lang w:val="en-US"/>
        </w:rPr>
        <w:t xml:space="preserve">Van </w:t>
      </w:r>
      <w:proofErr w:type="spellStart"/>
      <w:r w:rsidRPr="00B202BE">
        <w:rPr>
          <w:rFonts w:ascii="Book Antiqua" w:hAnsi="Book Antiqua" w:cs="Times New Roman"/>
          <w:lang w:val="en-US"/>
        </w:rPr>
        <w:t>Damme</w:t>
      </w:r>
      <w:proofErr w:type="spellEnd"/>
      <w:r w:rsidRPr="00B202BE">
        <w:rPr>
          <w:rFonts w:ascii="Book Antiqua" w:eastAsia="宋体" w:hAnsi="Book Antiqua" w:cs="Times New Roman"/>
          <w:lang w:val="en-US" w:eastAsia="zh-CN"/>
        </w:rPr>
        <w:t xml:space="preserve"> T</w:t>
      </w:r>
      <w:r w:rsidRPr="00B202BE">
        <w:rPr>
          <w:rFonts w:ascii="Book Antiqua" w:hAnsi="Book Antiqua" w:cs="Times New Roman"/>
          <w:lang w:val="en-US"/>
        </w:rPr>
        <w:t>, Simons</w:t>
      </w:r>
      <w:r w:rsidRPr="00B202BE">
        <w:rPr>
          <w:rFonts w:ascii="Book Antiqua" w:eastAsia="宋体" w:hAnsi="Book Antiqua" w:cs="Times New Roman"/>
          <w:lang w:val="en-US" w:eastAsia="zh-CN"/>
        </w:rPr>
        <w:t xml:space="preserve"> J</w:t>
      </w:r>
      <w:r w:rsidRPr="00B202BE">
        <w:rPr>
          <w:rFonts w:ascii="Book Antiqua" w:hAnsi="Book Antiqua" w:cs="Times New Roman"/>
          <w:lang w:val="en-US"/>
        </w:rPr>
        <w:t xml:space="preserve">, </w:t>
      </w:r>
      <w:proofErr w:type="spellStart"/>
      <w:r w:rsidRPr="00B202BE">
        <w:rPr>
          <w:rFonts w:ascii="Book Antiqua" w:hAnsi="Book Antiqua" w:cs="Times New Roman"/>
          <w:lang w:val="en-US"/>
        </w:rPr>
        <w:t>Sabbe</w:t>
      </w:r>
      <w:proofErr w:type="spellEnd"/>
      <w:r w:rsidRPr="00B202BE">
        <w:rPr>
          <w:rFonts w:ascii="Book Antiqua" w:eastAsia="宋体" w:hAnsi="Book Antiqua" w:cs="Times New Roman"/>
          <w:lang w:val="en-US" w:eastAsia="zh-CN"/>
        </w:rPr>
        <w:t xml:space="preserve"> B,</w:t>
      </w:r>
      <w:r w:rsidRPr="00B202BE">
        <w:rPr>
          <w:rFonts w:ascii="Book Antiqua" w:hAnsi="Book Antiqua" w:cs="Times New Roman"/>
          <w:lang w:val="en-US"/>
        </w:rPr>
        <w:t xml:space="preserve"> van West</w:t>
      </w:r>
      <w:r w:rsidRPr="00B202BE">
        <w:rPr>
          <w:rFonts w:ascii="Book Antiqua" w:eastAsia="宋体" w:hAnsi="Book Antiqua" w:cs="Times New Roman"/>
          <w:lang w:val="en-US" w:eastAsia="zh-CN"/>
        </w:rPr>
        <w:t xml:space="preserve"> D.</w:t>
      </w:r>
      <w:r w:rsidRPr="00B202BE">
        <w:rPr>
          <w:rFonts w:ascii="Book Antiqua" w:hAnsi="Book Antiqua" w:cs="Times New Roman"/>
          <w:bCs/>
          <w:lang w:val="en-US"/>
        </w:rPr>
        <w:t xml:space="preserve"> Motor abilities of children and adolescents with a psychiatric condition:</w:t>
      </w:r>
      <w:r w:rsidRPr="00B202BE">
        <w:rPr>
          <w:rFonts w:ascii="Book Antiqua" w:eastAsia="宋体" w:hAnsi="Book Antiqua" w:cs="Times New Roman"/>
          <w:bCs/>
          <w:lang w:val="en-US" w:eastAsia="zh-CN"/>
        </w:rPr>
        <w:t xml:space="preserve"> </w:t>
      </w:r>
      <w:r w:rsidRPr="00B202BE">
        <w:rPr>
          <w:rFonts w:ascii="Book Antiqua" w:hAnsi="Book Antiqua" w:cs="Times New Roman"/>
          <w:bCs/>
          <w:lang w:val="en-US"/>
        </w:rPr>
        <w:t>A systematic literature review</w:t>
      </w:r>
      <w:r w:rsidRPr="00B202BE">
        <w:rPr>
          <w:rFonts w:ascii="Book Antiqua" w:eastAsia="宋体" w:hAnsi="Book Antiqua" w:cs="Times New Roman"/>
          <w:bCs/>
          <w:lang w:val="en-US" w:eastAsia="zh-CN"/>
        </w:rPr>
        <w:t xml:space="preserve">. </w:t>
      </w:r>
      <w:r w:rsidRPr="00B202BE">
        <w:rPr>
          <w:rFonts w:ascii="Book Antiqua" w:hAnsi="Book Antiqua"/>
          <w:i/>
          <w:iCs/>
        </w:rPr>
        <w:t>World J Psychiatr</w:t>
      </w:r>
      <w:r w:rsidRPr="00B202BE">
        <w:rPr>
          <w:rFonts w:ascii="Book Antiqua" w:eastAsia="宋体" w:hAnsi="Book Antiqua"/>
          <w:i/>
          <w:iCs/>
          <w:lang w:eastAsia="zh-CN"/>
        </w:rPr>
        <w:t xml:space="preserve"> </w:t>
      </w:r>
      <w:r w:rsidRPr="00B202BE">
        <w:rPr>
          <w:rFonts w:ascii="Book Antiqua" w:eastAsia="宋体" w:hAnsi="Book Antiqua"/>
          <w:iCs/>
          <w:lang w:eastAsia="zh-CN"/>
        </w:rPr>
        <w:t>2015; In press</w:t>
      </w:r>
    </w:p>
    <w:p w14:paraId="70C10DD3" w14:textId="77777777" w:rsidR="00C46C44" w:rsidRPr="00B202BE" w:rsidRDefault="00C46C44" w:rsidP="00B202BE">
      <w:pPr>
        <w:spacing w:line="360" w:lineRule="auto"/>
        <w:jc w:val="both"/>
        <w:rPr>
          <w:rFonts w:ascii="Book Antiqua" w:eastAsia="宋体" w:hAnsi="Book Antiqua" w:cs="Times New Roman"/>
          <w:lang w:val="en-US" w:eastAsia="zh-CN"/>
        </w:rPr>
      </w:pPr>
    </w:p>
    <w:p w14:paraId="47FC16BB" w14:textId="77777777" w:rsidR="00E504CE" w:rsidRDefault="00E504CE">
      <w:pPr>
        <w:rPr>
          <w:rFonts w:ascii="Book Antiqua" w:hAnsi="Book Antiqua" w:cs="Times New Roman"/>
          <w:b/>
          <w:lang w:val="en-US"/>
        </w:rPr>
      </w:pPr>
      <w:r>
        <w:rPr>
          <w:rFonts w:ascii="Book Antiqua" w:hAnsi="Book Antiqua" w:cs="Times New Roman"/>
          <w:b/>
          <w:lang w:val="en-US"/>
        </w:rPr>
        <w:br w:type="page"/>
      </w:r>
    </w:p>
    <w:p w14:paraId="6686BE14" w14:textId="02DBDEB9" w:rsidR="00863E32" w:rsidRPr="00B202BE" w:rsidRDefault="00DD2657" w:rsidP="00B202BE">
      <w:pPr>
        <w:spacing w:line="360" w:lineRule="auto"/>
        <w:jc w:val="both"/>
        <w:rPr>
          <w:rFonts w:ascii="Book Antiqua" w:eastAsia="宋体" w:hAnsi="Book Antiqua" w:cs="Times New Roman"/>
          <w:b/>
          <w:lang w:val="en-US" w:eastAsia="zh-CN"/>
        </w:rPr>
      </w:pPr>
      <w:r w:rsidRPr="00B202BE">
        <w:rPr>
          <w:rFonts w:ascii="Book Antiqua" w:hAnsi="Book Antiqua" w:cs="Times New Roman"/>
          <w:b/>
          <w:lang w:val="en-US"/>
        </w:rPr>
        <w:lastRenderedPageBreak/>
        <w:t>INTRODUCTION</w:t>
      </w:r>
    </w:p>
    <w:p w14:paraId="64D4D04D" w14:textId="2690163A" w:rsidR="00863E32" w:rsidRPr="00B202BE" w:rsidRDefault="00C46C44" w:rsidP="00B202BE">
      <w:pPr>
        <w:spacing w:line="360" w:lineRule="auto"/>
        <w:jc w:val="both"/>
        <w:rPr>
          <w:rFonts w:ascii="Book Antiqua" w:hAnsi="Book Antiqua" w:cs="Times New Roman"/>
          <w:lang w:val="en-US"/>
        </w:rPr>
      </w:pPr>
      <w:r w:rsidRPr="00B202BE">
        <w:rPr>
          <w:rFonts w:ascii="Book Antiqua" w:hAnsi="Book Antiqua" w:cs="Times New Roman"/>
          <w:lang w:val="en-US"/>
        </w:rPr>
        <w:t>M</w:t>
      </w:r>
      <w:r w:rsidR="00863E32" w:rsidRPr="00B202BE">
        <w:rPr>
          <w:rFonts w:ascii="Book Antiqua" w:hAnsi="Book Antiqua" w:cs="Times New Roman"/>
          <w:lang w:val="en-US"/>
        </w:rPr>
        <w:t xml:space="preserve">otor abilities are frequently affected in children and adolescents suffering from psychiatric </w:t>
      </w:r>
      <w:proofErr w:type="gramStart"/>
      <w:r w:rsidR="00E217C3" w:rsidRPr="00B202BE">
        <w:rPr>
          <w:rFonts w:ascii="Book Antiqua" w:hAnsi="Book Antiqua" w:cs="Times New Roman"/>
          <w:lang w:val="en-US"/>
        </w:rPr>
        <w:t>conditions</w:t>
      </w:r>
      <w:r w:rsidR="00E217C3" w:rsidRPr="00B202BE">
        <w:rPr>
          <w:rFonts w:ascii="Book Antiqua" w:hAnsi="Book Antiqua" w:cs="Times New Roman"/>
          <w:vertAlign w:val="superscript"/>
          <w:lang w:val="en-US"/>
        </w:rPr>
        <w:t>[</w:t>
      </w:r>
      <w:proofErr w:type="gramEnd"/>
      <w:r w:rsidR="00863E32" w:rsidRPr="00B202BE">
        <w:rPr>
          <w:rFonts w:ascii="Book Antiqua" w:hAnsi="Book Antiqua" w:cs="Times New Roman"/>
          <w:noProof/>
          <w:vertAlign w:val="superscript"/>
          <w:lang w:val="en-US"/>
        </w:rPr>
        <w:t>1-3</w:t>
      </w:r>
      <w:r w:rsidR="004606CE" w:rsidRPr="00B202BE">
        <w:rPr>
          <w:rFonts w:ascii="Book Antiqua" w:hAnsi="Book Antiqua" w:cs="Times New Roman"/>
          <w:noProof/>
          <w:vertAlign w:val="superscript"/>
          <w:lang w:val="en-US"/>
        </w:rPr>
        <w:t>]</w:t>
      </w:r>
      <w:r w:rsidR="00E217C3" w:rsidRPr="00B202BE">
        <w:rPr>
          <w:rFonts w:ascii="Book Antiqua" w:hAnsi="Book Antiqua" w:cs="Times New Roman"/>
          <w:noProof/>
          <w:lang w:val="en-US"/>
        </w:rPr>
        <w:t>.</w:t>
      </w:r>
      <w:r w:rsidR="00166BFC" w:rsidRPr="00B202BE">
        <w:rPr>
          <w:rFonts w:ascii="Book Antiqua" w:hAnsi="Book Antiqua" w:cs="Times New Roman"/>
          <w:lang w:val="en-US"/>
        </w:rPr>
        <w:t xml:space="preserve"> </w:t>
      </w:r>
      <w:r w:rsidR="00863E32" w:rsidRPr="00B202BE">
        <w:rPr>
          <w:rFonts w:ascii="Book Antiqua" w:hAnsi="Book Antiqua" w:cs="Times New Roman"/>
          <w:lang w:val="en-US"/>
        </w:rPr>
        <w:t xml:space="preserve">Although motor disorders can occur in isolation, many researchers have established that co-occurring motor problems are very common in </w:t>
      </w:r>
      <w:r w:rsidR="00AC0E36" w:rsidRPr="00B202BE">
        <w:rPr>
          <w:rFonts w:ascii="Book Antiqua" w:hAnsi="Book Antiqua" w:cs="Times New Roman"/>
          <w:lang w:val="en-US"/>
        </w:rPr>
        <w:t>pediatric</w:t>
      </w:r>
      <w:r w:rsidR="00863E32" w:rsidRPr="00B202BE">
        <w:rPr>
          <w:rFonts w:ascii="Book Antiqua" w:hAnsi="Book Antiqua" w:cs="Times New Roman"/>
          <w:lang w:val="en-US"/>
        </w:rPr>
        <w:t xml:space="preserve"> mental health disorders, especially Autism Spect</w:t>
      </w:r>
      <w:r w:rsidR="00166BFC" w:rsidRPr="00B202BE">
        <w:rPr>
          <w:rFonts w:ascii="Book Antiqua" w:hAnsi="Book Antiqua" w:cs="Times New Roman"/>
          <w:lang w:val="en-US"/>
        </w:rPr>
        <w:t>rum Disorders (ASD)</w:t>
      </w:r>
      <w:r w:rsidR="00E217C3" w:rsidRPr="00B202BE">
        <w:rPr>
          <w:rFonts w:ascii="Book Antiqua" w:hAnsi="Book Antiqua" w:cs="Times New Roman"/>
          <w:vertAlign w:val="superscript"/>
          <w:lang w:val="en-US"/>
        </w:rPr>
        <w:t>[</w:t>
      </w:r>
      <w:r w:rsidR="00863E32" w:rsidRPr="00B202BE">
        <w:rPr>
          <w:rFonts w:ascii="Book Antiqua" w:hAnsi="Book Antiqua" w:cs="Times New Roman"/>
          <w:noProof/>
          <w:vertAlign w:val="superscript"/>
          <w:lang w:val="en-US"/>
        </w:rPr>
        <w:t>4-6</w:t>
      </w:r>
      <w:r w:rsidR="00E217C3" w:rsidRPr="00B202BE">
        <w:rPr>
          <w:rFonts w:ascii="Book Antiqua" w:hAnsi="Book Antiqua" w:cs="Times New Roman"/>
          <w:noProof/>
          <w:vertAlign w:val="superscript"/>
          <w:lang w:val="en-US"/>
        </w:rPr>
        <w:t>]</w:t>
      </w:r>
      <w:r w:rsidR="00863E32" w:rsidRPr="00B202BE">
        <w:rPr>
          <w:rFonts w:ascii="Book Antiqua" w:hAnsi="Book Antiqua" w:cs="Times New Roman"/>
          <w:lang w:val="en-US"/>
        </w:rPr>
        <w:t xml:space="preserve"> and Attention Defici</w:t>
      </w:r>
      <w:r w:rsidR="00166BFC" w:rsidRPr="00B202BE">
        <w:rPr>
          <w:rFonts w:ascii="Book Antiqua" w:hAnsi="Book Antiqua" w:cs="Times New Roman"/>
          <w:lang w:val="en-US"/>
        </w:rPr>
        <w:t>t Hyperactivity Disorder (ADHD)</w:t>
      </w:r>
      <w:r w:rsidR="00E217C3" w:rsidRPr="00B202BE">
        <w:rPr>
          <w:rFonts w:ascii="Book Antiqua" w:hAnsi="Book Antiqua" w:cs="Times New Roman"/>
          <w:vertAlign w:val="superscript"/>
          <w:lang w:val="en-US"/>
        </w:rPr>
        <w:t>[</w:t>
      </w:r>
      <w:r w:rsidR="00B202BE">
        <w:rPr>
          <w:rFonts w:ascii="Book Antiqua" w:hAnsi="Book Antiqua" w:cs="Times New Roman"/>
          <w:noProof/>
          <w:vertAlign w:val="superscript"/>
          <w:lang w:val="en-US"/>
        </w:rPr>
        <w:t>7,</w:t>
      </w:r>
      <w:r w:rsidR="00166BFC" w:rsidRPr="00B202BE">
        <w:rPr>
          <w:rFonts w:ascii="Book Antiqua" w:hAnsi="Book Antiqua" w:cs="Times New Roman"/>
          <w:noProof/>
          <w:vertAlign w:val="superscript"/>
          <w:lang w:val="en-US"/>
        </w:rPr>
        <w:t>8</w:t>
      </w:r>
      <w:r w:rsidR="00E217C3" w:rsidRPr="00B202BE">
        <w:rPr>
          <w:rFonts w:ascii="Book Antiqua" w:hAnsi="Book Antiqua" w:cs="Times New Roman"/>
          <w:noProof/>
          <w:vertAlign w:val="superscript"/>
          <w:lang w:val="en-US"/>
        </w:rPr>
        <w:t>]</w:t>
      </w:r>
      <w:r w:rsidR="00E217C3" w:rsidRPr="00B202BE">
        <w:rPr>
          <w:rFonts w:ascii="Book Antiqua" w:hAnsi="Book Antiqua" w:cs="Times New Roman"/>
          <w:noProof/>
          <w:lang w:val="en-US"/>
        </w:rPr>
        <w:t>.</w:t>
      </w:r>
    </w:p>
    <w:p w14:paraId="5348014C" w14:textId="5151FC3D" w:rsidR="00863E32" w:rsidRPr="00B202BE" w:rsidRDefault="00863E32" w:rsidP="00B202BE">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A child’s development depends upon the continuous interaction of different functional areas, which can be described by motor, psychological, cognitive, linguistic and social </w:t>
      </w:r>
      <w:proofErr w:type="gramStart"/>
      <w:r w:rsidRPr="00B202BE">
        <w:rPr>
          <w:rFonts w:ascii="Book Antiqua" w:hAnsi="Book Antiqua" w:cs="Times New Roman"/>
          <w:lang w:val="en-US"/>
        </w:rPr>
        <w:t>aspects</w:t>
      </w:r>
      <w:r w:rsidR="00E217C3" w:rsidRPr="00B202BE">
        <w:rPr>
          <w:rFonts w:ascii="Book Antiqua" w:hAnsi="Book Antiqua" w:cs="Times New Roman"/>
          <w:vertAlign w:val="superscript"/>
          <w:lang w:val="en-US"/>
        </w:rPr>
        <w:t>[</w:t>
      </w:r>
      <w:proofErr w:type="gramEnd"/>
      <w:r w:rsidR="00E217C3" w:rsidRPr="00B202BE">
        <w:rPr>
          <w:rFonts w:ascii="Book Antiqua" w:hAnsi="Book Antiqua" w:cs="Times New Roman"/>
          <w:noProof/>
          <w:vertAlign w:val="superscript"/>
          <w:lang w:val="en-US"/>
        </w:rPr>
        <w:t>9]</w:t>
      </w:r>
      <w:r w:rsidR="00166BFC" w:rsidRPr="00B202BE">
        <w:rPr>
          <w:rFonts w:ascii="Book Antiqua" w:hAnsi="Book Antiqua" w:cs="Times New Roman"/>
          <w:lang w:val="en-US"/>
        </w:rPr>
        <w:t>.</w:t>
      </w:r>
      <w:r w:rsidRPr="00B202BE">
        <w:rPr>
          <w:rFonts w:ascii="Book Antiqua" w:hAnsi="Book Antiqua" w:cs="Times New Roman"/>
          <w:lang w:val="en-US"/>
        </w:rPr>
        <w:t xml:space="preserve"> It is widely accepted that from early childhood through adolescence movement plays an essential role in several facets of children’s lives. A childhood, rich in play and varied motor activities, strengthens the foundations for other developmental domains and vice versa. Although motor abilities are particularly important when performing several activities of daily life (including getting dressed, writing, playing, sports, </w:t>
      </w:r>
      <w:r w:rsidRPr="00B202BE">
        <w:rPr>
          <w:rFonts w:ascii="Book Antiqua" w:hAnsi="Book Antiqua" w:cs="Times New Roman"/>
          <w:i/>
          <w:lang w:val="en-US"/>
        </w:rPr>
        <w:t>etc.</w:t>
      </w:r>
      <w:r w:rsidRPr="00B202BE">
        <w:rPr>
          <w:rFonts w:ascii="Book Antiqua" w:hAnsi="Book Antiqua" w:cs="Times New Roman"/>
          <w:lang w:val="en-US"/>
        </w:rPr>
        <w:t xml:space="preserve">), the relation between motor abilities and other developmental domains is not trivial. Presence of motor impairment can limit the social opportunities of children and can result in significant difficulties in academic </w:t>
      </w:r>
      <w:proofErr w:type="gramStart"/>
      <w:r w:rsidRPr="00B202BE">
        <w:rPr>
          <w:rFonts w:ascii="Book Antiqua" w:hAnsi="Book Antiqua" w:cs="Times New Roman"/>
          <w:lang w:val="en-US"/>
        </w:rPr>
        <w:t>life</w:t>
      </w:r>
      <w:r w:rsidR="00E217C3" w:rsidRPr="00B202BE">
        <w:rPr>
          <w:rFonts w:ascii="Book Antiqua" w:hAnsi="Book Antiqua" w:cs="Times New Roman"/>
          <w:vertAlign w:val="superscript"/>
          <w:lang w:val="en-US"/>
        </w:rPr>
        <w:t>[</w:t>
      </w:r>
      <w:proofErr w:type="gramEnd"/>
      <w:r w:rsidRPr="00B202BE">
        <w:rPr>
          <w:rFonts w:ascii="Book Antiqua" w:hAnsi="Book Antiqua" w:cs="Times New Roman"/>
          <w:noProof/>
          <w:vertAlign w:val="superscript"/>
          <w:lang w:val="en-US"/>
        </w:rPr>
        <w:t>10-12</w:t>
      </w:r>
      <w:r w:rsidR="00E217C3" w:rsidRPr="00B202BE">
        <w:rPr>
          <w:rFonts w:ascii="Book Antiqua" w:hAnsi="Book Antiqua" w:cs="Times New Roman"/>
          <w:noProof/>
          <w:vertAlign w:val="superscript"/>
          <w:lang w:val="en-US"/>
        </w:rPr>
        <w:t>]</w:t>
      </w:r>
      <w:r w:rsidR="00E217C3" w:rsidRPr="00B202BE">
        <w:rPr>
          <w:rFonts w:ascii="Book Antiqua" w:hAnsi="Book Antiqua" w:cs="Times New Roman"/>
          <w:noProof/>
          <w:lang w:val="en-US"/>
        </w:rPr>
        <w:t>.</w:t>
      </w:r>
      <w:r w:rsidRPr="00B202BE">
        <w:rPr>
          <w:rFonts w:ascii="Book Antiqua" w:hAnsi="Book Antiqua" w:cs="Times New Roman"/>
          <w:lang w:val="en-US"/>
        </w:rPr>
        <w:t xml:space="preserve"> Moreover, several studies indicate that poor motor ability has far-reaching implications for psychosocial and emotional </w:t>
      </w:r>
      <w:proofErr w:type="gramStart"/>
      <w:r w:rsidRPr="00B202BE">
        <w:rPr>
          <w:rFonts w:ascii="Book Antiqua" w:hAnsi="Book Antiqua" w:cs="Times New Roman"/>
          <w:lang w:val="en-US"/>
        </w:rPr>
        <w:t>functioning</w:t>
      </w:r>
      <w:r w:rsidR="00C81823" w:rsidRPr="00B202BE">
        <w:rPr>
          <w:rFonts w:ascii="Book Antiqua" w:hAnsi="Book Antiqua" w:cs="Times New Roman"/>
          <w:vertAlign w:val="superscript"/>
          <w:lang w:val="en-US"/>
        </w:rPr>
        <w:t>[</w:t>
      </w:r>
      <w:proofErr w:type="gramEnd"/>
      <w:r w:rsidRPr="00B202BE">
        <w:rPr>
          <w:rFonts w:ascii="Book Antiqua" w:hAnsi="Book Antiqua" w:cs="Times New Roman"/>
          <w:noProof/>
          <w:vertAlign w:val="superscript"/>
          <w:lang w:val="en-US"/>
        </w:rPr>
        <w:t>12-22</w:t>
      </w:r>
      <w:r w:rsidR="00C81823" w:rsidRPr="00B202BE">
        <w:rPr>
          <w:rFonts w:ascii="Book Antiqua" w:hAnsi="Book Antiqua" w:cs="Times New Roman"/>
          <w:noProof/>
          <w:vertAlign w:val="superscript"/>
          <w:lang w:val="en-US"/>
        </w:rPr>
        <w:t>]</w:t>
      </w:r>
      <w:r w:rsidR="00C81823" w:rsidRPr="00B202BE">
        <w:rPr>
          <w:rFonts w:ascii="Book Antiqua" w:hAnsi="Book Antiqua" w:cs="Times New Roman"/>
          <w:lang w:val="en-US"/>
        </w:rPr>
        <w:t xml:space="preserve">. </w:t>
      </w:r>
      <w:r w:rsidRPr="00B202BE">
        <w:rPr>
          <w:rFonts w:ascii="Book Antiqua" w:hAnsi="Book Antiqua" w:cs="Times New Roman"/>
          <w:lang w:val="en-US"/>
        </w:rPr>
        <w:t xml:space="preserve">Longitudinal research has demonstrated an increased risk of psychiatric disorders in children and adolescents with motor difficulties, particularly affective disorders such as anxiety and </w:t>
      </w:r>
      <w:proofErr w:type="gramStart"/>
      <w:r w:rsidRPr="00B202BE">
        <w:rPr>
          <w:rFonts w:ascii="Book Antiqua" w:hAnsi="Book Antiqua" w:cs="Times New Roman"/>
          <w:lang w:val="en-US"/>
        </w:rPr>
        <w:t>depression</w:t>
      </w:r>
      <w:r w:rsidR="00974A57" w:rsidRPr="00B202BE">
        <w:rPr>
          <w:rFonts w:ascii="Book Antiqua" w:hAnsi="Book Antiqua" w:cs="Times New Roman"/>
          <w:vertAlign w:val="superscript"/>
          <w:lang w:val="en-US"/>
        </w:rPr>
        <w:t>[</w:t>
      </w:r>
      <w:proofErr w:type="gramEnd"/>
      <w:r w:rsidR="00B202BE">
        <w:rPr>
          <w:rFonts w:ascii="Book Antiqua" w:hAnsi="Book Antiqua" w:cs="Times New Roman"/>
          <w:noProof/>
          <w:vertAlign w:val="superscript"/>
          <w:lang w:val="en-US"/>
        </w:rPr>
        <w:t>17,18,</w:t>
      </w:r>
      <w:r w:rsidRPr="00B202BE">
        <w:rPr>
          <w:rFonts w:ascii="Book Antiqua" w:hAnsi="Book Antiqua" w:cs="Times New Roman"/>
          <w:noProof/>
          <w:vertAlign w:val="superscript"/>
          <w:lang w:val="en-US"/>
        </w:rPr>
        <w:t>23-25</w:t>
      </w:r>
      <w:r w:rsidR="00974A57" w:rsidRPr="00B202BE">
        <w:rPr>
          <w:rFonts w:ascii="Book Antiqua" w:hAnsi="Book Antiqua" w:cs="Times New Roman"/>
          <w:noProof/>
          <w:vertAlign w:val="superscript"/>
          <w:lang w:val="en-US"/>
        </w:rPr>
        <w:t>]</w:t>
      </w:r>
      <w:r w:rsidR="00974A57" w:rsidRPr="00B202BE">
        <w:rPr>
          <w:rFonts w:ascii="Book Antiqua" w:hAnsi="Book Antiqua" w:cs="Times New Roman"/>
          <w:noProof/>
          <w:lang w:val="en-US"/>
        </w:rPr>
        <w:t>.</w:t>
      </w:r>
      <w:r w:rsidR="00166BFC" w:rsidRPr="00B202BE">
        <w:rPr>
          <w:rFonts w:ascii="Book Antiqua" w:hAnsi="Book Antiqua" w:cs="Times New Roman"/>
          <w:noProof/>
          <w:vertAlign w:val="superscript"/>
          <w:lang w:val="en-US"/>
        </w:rPr>
        <w:t xml:space="preserve"> </w:t>
      </w:r>
      <w:r w:rsidRPr="00B202BE">
        <w:rPr>
          <w:rFonts w:ascii="Book Antiqua" w:hAnsi="Book Antiqua" w:cs="Times New Roman"/>
          <w:lang w:val="en-US"/>
        </w:rPr>
        <w:t xml:space="preserve">Furthermore, the association of motor impairment with ADHD seems to have a poor prognostic </w:t>
      </w:r>
      <w:proofErr w:type="gramStart"/>
      <w:r w:rsidRPr="00B202BE">
        <w:rPr>
          <w:rFonts w:ascii="Book Antiqua" w:hAnsi="Book Antiqua" w:cs="Times New Roman"/>
          <w:lang w:val="en-US"/>
        </w:rPr>
        <w:t>outcome</w:t>
      </w:r>
      <w:r w:rsidR="00974A57" w:rsidRPr="00B202BE">
        <w:rPr>
          <w:rFonts w:ascii="Book Antiqua" w:hAnsi="Book Antiqua" w:cs="Times New Roman"/>
          <w:vertAlign w:val="superscript"/>
          <w:lang w:val="en-US"/>
        </w:rPr>
        <w:t>[</w:t>
      </w:r>
      <w:proofErr w:type="gramEnd"/>
      <w:r w:rsidR="00B202BE">
        <w:rPr>
          <w:rFonts w:ascii="Book Antiqua" w:hAnsi="Book Antiqua" w:cs="Times New Roman"/>
          <w:noProof/>
          <w:vertAlign w:val="superscript"/>
          <w:lang w:val="en-US"/>
        </w:rPr>
        <w:t>13,</w:t>
      </w:r>
      <w:r w:rsidR="004B2425" w:rsidRPr="00B202BE">
        <w:rPr>
          <w:rFonts w:ascii="Book Antiqua" w:hAnsi="Book Antiqua" w:cs="Times New Roman"/>
          <w:noProof/>
          <w:vertAlign w:val="superscript"/>
          <w:lang w:val="en-US"/>
        </w:rPr>
        <w:t>24</w:t>
      </w:r>
      <w:r w:rsidR="00974A57" w:rsidRPr="00B202BE">
        <w:rPr>
          <w:rFonts w:ascii="Book Antiqua" w:hAnsi="Book Antiqua" w:cs="Times New Roman"/>
          <w:noProof/>
          <w:vertAlign w:val="superscript"/>
          <w:lang w:val="en-US"/>
        </w:rPr>
        <w:t>]</w:t>
      </w:r>
      <w:r w:rsidR="00974A57" w:rsidRPr="00B202BE">
        <w:rPr>
          <w:rFonts w:ascii="Book Antiqua" w:hAnsi="Book Antiqua" w:cs="Times New Roman"/>
          <w:noProof/>
          <w:lang w:val="en-US"/>
        </w:rPr>
        <w:t>,</w:t>
      </w:r>
      <w:r w:rsidR="004B2425" w:rsidRPr="00B202BE">
        <w:rPr>
          <w:rFonts w:ascii="Book Antiqua" w:hAnsi="Book Antiqua" w:cs="Times New Roman"/>
          <w:noProof/>
          <w:vertAlign w:val="superscript"/>
          <w:lang w:val="en-US"/>
        </w:rPr>
        <w:t xml:space="preserve"> </w:t>
      </w:r>
      <w:r w:rsidRPr="00B202BE">
        <w:rPr>
          <w:rFonts w:ascii="Book Antiqua" w:hAnsi="Book Antiqua" w:cs="Times New Roman"/>
          <w:lang w:val="en-US"/>
        </w:rPr>
        <w:t xml:space="preserve">thus reflecting important clinical consequences. </w:t>
      </w:r>
    </w:p>
    <w:p w14:paraId="0C66ACF6" w14:textId="5C554053" w:rsidR="00863E32" w:rsidRPr="00B202BE" w:rsidRDefault="00863E32" w:rsidP="00B202BE">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In addition to being related to mental health issues, motor ability plays an important part in fitness and physical activity </w:t>
      </w:r>
      <w:proofErr w:type="gramStart"/>
      <w:r w:rsidRPr="00B202BE">
        <w:rPr>
          <w:rFonts w:ascii="Book Antiqua" w:hAnsi="Book Antiqua" w:cs="Times New Roman"/>
          <w:lang w:val="en-US"/>
        </w:rPr>
        <w:t>outcome</w:t>
      </w:r>
      <w:r w:rsidR="009F14CF" w:rsidRPr="00B202BE">
        <w:rPr>
          <w:rFonts w:ascii="Book Antiqua" w:hAnsi="Book Antiqua" w:cs="Times New Roman"/>
          <w:vertAlign w:val="superscript"/>
          <w:lang w:val="en-US"/>
        </w:rPr>
        <w:t>[</w:t>
      </w:r>
      <w:proofErr w:type="gramEnd"/>
      <w:r w:rsidR="00B202BE">
        <w:rPr>
          <w:rFonts w:ascii="Book Antiqua" w:hAnsi="Book Antiqua" w:cs="Times New Roman"/>
          <w:noProof/>
          <w:vertAlign w:val="superscript"/>
          <w:lang w:val="en-US"/>
        </w:rPr>
        <w:t>26,</w:t>
      </w:r>
      <w:r w:rsidRPr="00B202BE">
        <w:rPr>
          <w:rFonts w:ascii="Book Antiqua" w:hAnsi="Book Antiqua" w:cs="Times New Roman"/>
          <w:noProof/>
          <w:vertAlign w:val="superscript"/>
          <w:lang w:val="en-US"/>
        </w:rPr>
        <w:t>27</w:t>
      </w:r>
      <w:r w:rsidR="009F14CF" w:rsidRPr="00B202BE">
        <w:rPr>
          <w:rFonts w:ascii="Book Antiqua" w:hAnsi="Book Antiqua" w:cs="Times New Roman"/>
          <w:noProof/>
          <w:vertAlign w:val="superscript"/>
          <w:lang w:val="en-US"/>
        </w:rPr>
        <w:t>]</w:t>
      </w:r>
      <w:r w:rsidR="009F14CF" w:rsidRPr="00B202BE">
        <w:rPr>
          <w:rFonts w:ascii="Book Antiqua" w:hAnsi="Book Antiqua" w:cs="Times New Roman"/>
          <w:noProof/>
          <w:lang w:val="en-US"/>
        </w:rPr>
        <w:t>.</w:t>
      </w:r>
      <w:r w:rsidRPr="00B202BE">
        <w:rPr>
          <w:rFonts w:ascii="Book Antiqua" w:hAnsi="Book Antiqua" w:cs="Times New Roman"/>
          <w:lang w:val="en-US"/>
        </w:rPr>
        <w:t xml:space="preserve"> Studies concerning the general population indicated that children with good motor skills are more l</w:t>
      </w:r>
      <w:r w:rsidR="00166BFC" w:rsidRPr="00B202BE">
        <w:rPr>
          <w:rFonts w:ascii="Book Antiqua" w:hAnsi="Book Antiqua" w:cs="Times New Roman"/>
          <w:lang w:val="en-US"/>
        </w:rPr>
        <w:t xml:space="preserve">ikely to become fit </w:t>
      </w:r>
      <w:proofErr w:type="gramStart"/>
      <w:r w:rsidR="00166BFC" w:rsidRPr="00B202BE">
        <w:rPr>
          <w:rFonts w:ascii="Book Antiqua" w:hAnsi="Book Antiqua" w:cs="Times New Roman"/>
          <w:lang w:val="en-US"/>
        </w:rPr>
        <w:t>adolescents</w:t>
      </w:r>
      <w:r w:rsidR="001910A6" w:rsidRPr="00B202BE">
        <w:rPr>
          <w:rFonts w:ascii="Book Antiqua" w:hAnsi="Book Antiqua" w:cs="Times New Roman"/>
          <w:vertAlign w:val="superscript"/>
          <w:lang w:val="en-US"/>
        </w:rPr>
        <w:t>[</w:t>
      </w:r>
      <w:proofErr w:type="gramEnd"/>
      <w:r w:rsidRPr="00B202BE">
        <w:rPr>
          <w:rFonts w:ascii="Book Antiqua" w:hAnsi="Book Antiqua" w:cs="Times New Roman"/>
          <w:noProof/>
          <w:vertAlign w:val="superscript"/>
          <w:lang w:val="en-US"/>
        </w:rPr>
        <w:t>28</w:t>
      </w:r>
      <w:r w:rsidR="001910A6"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and maintain adequate fitness levels into adulthood</w:t>
      </w:r>
      <w:r w:rsidR="001910A6"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29</w:t>
      </w:r>
      <w:r w:rsidR="001910A6" w:rsidRPr="00B202BE">
        <w:rPr>
          <w:rFonts w:ascii="Book Antiqua" w:hAnsi="Book Antiqua" w:cs="Times New Roman"/>
          <w:vertAlign w:val="superscript"/>
          <w:lang w:val="en-US"/>
        </w:rPr>
        <w:t>]</w:t>
      </w:r>
      <w:r w:rsidR="001910A6" w:rsidRPr="00B202BE">
        <w:rPr>
          <w:rFonts w:ascii="Book Antiqua" w:hAnsi="Book Antiqua" w:cs="Times New Roman"/>
          <w:lang w:val="en-US"/>
        </w:rPr>
        <w:t xml:space="preserve">. </w:t>
      </w:r>
      <w:r w:rsidRPr="00B202BE">
        <w:rPr>
          <w:rFonts w:ascii="Book Antiqua" w:hAnsi="Book Antiqua" w:cs="Times New Roman"/>
          <w:lang w:val="en-US"/>
        </w:rPr>
        <w:t xml:space="preserve">Motor ability seems to be an important determinant of physical activity and physical </w:t>
      </w:r>
      <w:proofErr w:type="gramStart"/>
      <w:r w:rsidRPr="00B202BE">
        <w:rPr>
          <w:rFonts w:ascii="Book Antiqua" w:hAnsi="Book Antiqua" w:cs="Times New Roman"/>
          <w:lang w:val="en-US"/>
        </w:rPr>
        <w:t>fitness</w:t>
      </w:r>
      <w:r w:rsidR="001910A6" w:rsidRPr="00B202BE">
        <w:rPr>
          <w:rFonts w:ascii="Book Antiqua" w:hAnsi="Book Antiqua" w:cs="Times New Roman"/>
          <w:vertAlign w:val="superscript"/>
          <w:lang w:val="en-US"/>
        </w:rPr>
        <w:t>[</w:t>
      </w:r>
      <w:proofErr w:type="gramEnd"/>
      <w:r w:rsidRPr="00B202BE">
        <w:rPr>
          <w:rFonts w:ascii="Book Antiqua" w:hAnsi="Book Antiqua" w:cs="Times New Roman"/>
          <w:noProof/>
          <w:vertAlign w:val="superscript"/>
          <w:lang w:val="en-US"/>
        </w:rPr>
        <w:t>30</w:t>
      </w:r>
      <w:r w:rsidR="001910A6" w:rsidRPr="00B202BE">
        <w:rPr>
          <w:rFonts w:ascii="Book Antiqua" w:hAnsi="Book Antiqua" w:cs="Times New Roman"/>
          <w:noProof/>
          <w:vertAlign w:val="superscript"/>
          <w:lang w:val="en-US"/>
        </w:rPr>
        <w:t>]</w:t>
      </w:r>
      <w:r w:rsidR="001910A6" w:rsidRPr="00B202BE">
        <w:rPr>
          <w:rFonts w:ascii="Book Antiqua" w:hAnsi="Book Antiqua" w:cs="Times New Roman"/>
          <w:noProof/>
          <w:lang w:val="en-US"/>
        </w:rPr>
        <w:t>.</w:t>
      </w:r>
      <w:r w:rsidRPr="00B202BE">
        <w:rPr>
          <w:rFonts w:ascii="Book Antiqua" w:hAnsi="Book Antiqua" w:cs="Times New Roman"/>
          <w:lang w:val="en-US"/>
        </w:rPr>
        <w:t xml:space="preserve"> Due to the high prevalence of motor impairment in children with developmental and emotional disorders, these clinical populations are at risk of developing an inactive </w:t>
      </w:r>
      <w:proofErr w:type="gramStart"/>
      <w:r w:rsidRPr="00B202BE">
        <w:rPr>
          <w:rFonts w:ascii="Book Antiqua" w:hAnsi="Book Antiqua" w:cs="Times New Roman"/>
          <w:lang w:val="en-US"/>
        </w:rPr>
        <w:t>lifestyle</w:t>
      </w:r>
      <w:r w:rsidR="00096CD9" w:rsidRPr="00B202BE">
        <w:rPr>
          <w:rFonts w:ascii="Book Antiqua" w:hAnsi="Book Antiqua" w:cs="Times New Roman"/>
          <w:vertAlign w:val="superscript"/>
          <w:lang w:val="en-US"/>
        </w:rPr>
        <w:t>[</w:t>
      </w:r>
      <w:proofErr w:type="gramEnd"/>
      <w:r w:rsidR="00B202BE">
        <w:rPr>
          <w:rFonts w:ascii="Book Antiqua" w:hAnsi="Book Antiqua" w:cs="Times New Roman"/>
          <w:noProof/>
          <w:vertAlign w:val="superscript"/>
          <w:lang w:val="en-US"/>
        </w:rPr>
        <w:t>1,</w:t>
      </w:r>
      <w:r w:rsidRPr="00B202BE">
        <w:rPr>
          <w:rFonts w:ascii="Book Antiqua" w:hAnsi="Book Antiqua" w:cs="Times New Roman"/>
          <w:noProof/>
          <w:vertAlign w:val="superscript"/>
          <w:lang w:val="en-US"/>
        </w:rPr>
        <w:t>26</w:t>
      </w:r>
      <w:r w:rsidR="00096CD9" w:rsidRPr="00B202BE">
        <w:rPr>
          <w:rFonts w:ascii="Book Antiqua" w:hAnsi="Book Antiqua" w:cs="Times New Roman"/>
          <w:noProof/>
          <w:vertAlign w:val="superscript"/>
          <w:lang w:val="en-US"/>
        </w:rPr>
        <w:t>]</w:t>
      </w:r>
      <w:r w:rsidR="00096CD9" w:rsidRPr="00B202BE">
        <w:rPr>
          <w:rFonts w:ascii="Book Antiqua" w:hAnsi="Book Antiqua" w:cs="Times New Roman"/>
          <w:noProof/>
          <w:lang w:val="en-US"/>
        </w:rPr>
        <w:t>.</w:t>
      </w:r>
      <w:r w:rsidRPr="00B202BE">
        <w:rPr>
          <w:rFonts w:ascii="Book Antiqua" w:hAnsi="Book Antiqua" w:cs="Times New Roman"/>
          <w:lang w:val="en-US"/>
        </w:rPr>
        <w:t xml:space="preserve"> Numerous studies have shown that children with motor impairment have lower fitness</w:t>
      </w:r>
      <w:r w:rsidR="00166BFC" w:rsidRPr="00B202BE">
        <w:rPr>
          <w:rFonts w:ascii="Book Antiqua" w:hAnsi="Book Antiqua" w:cs="Times New Roman"/>
          <w:lang w:val="en-US"/>
        </w:rPr>
        <w:t xml:space="preserve"> levels compared to their </w:t>
      </w:r>
      <w:proofErr w:type="gramStart"/>
      <w:r w:rsidR="00166BFC" w:rsidRPr="00B202BE">
        <w:rPr>
          <w:rFonts w:ascii="Book Antiqua" w:hAnsi="Book Antiqua" w:cs="Times New Roman"/>
          <w:lang w:val="en-US"/>
        </w:rPr>
        <w:t>peers</w:t>
      </w:r>
      <w:r w:rsidR="007C2615" w:rsidRPr="00B202BE">
        <w:rPr>
          <w:rFonts w:ascii="Book Antiqua" w:hAnsi="Book Antiqua" w:cs="Times New Roman"/>
          <w:vertAlign w:val="superscript"/>
          <w:lang w:val="en-US"/>
        </w:rPr>
        <w:t>[</w:t>
      </w:r>
      <w:proofErr w:type="gramEnd"/>
      <w:r w:rsidRPr="00B202BE">
        <w:rPr>
          <w:rFonts w:ascii="Book Antiqua" w:hAnsi="Book Antiqua" w:cs="Times New Roman"/>
          <w:noProof/>
          <w:vertAlign w:val="superscript"/>
          <w:lang w:val="en-US"/>
        </w:rPr>
        <w:t>27</w:t>
      </w:r>
      <w:r w:rsidR="007C2615" w:rsidRPr="00B202BE">
        <w:rPr>
          <w:rFonts w:ascii="Book Antiqua" w:hAnsi="Book Antiqua" w:cs="Times New Roman"/>
          <w:noProof/>
          <w:vertAlign w:val="superscript"/>
          <w:lang w:val="en-US"/>
        </w:rPr>
        <w:t>]</w:t>
      </w:r>
      <w:r w:rsidR="007C2615" w:rsidRPr="00B202BE">
        <w:rPr>
          <w:rFonts w:ascii="Book Antiqua" w:hAnsi="Book Antiqua" w:cs="Times New Roman"/>
          <w:noProof/>
          <w:lang w:val="en-US"/>
        </w:rPr>
        <w:t>.</w:t>
      </w:r>
      <w:r w:rsidRPr="00B202BE">
        <w:rPr>
          <w:rFonts w:ascii="Book Antiqua" w:hAnsi="Book Antiqua" w:cs="Times New Roman"/>
          <w:lang w:val="en-US"/>
        </w:rPr>
        <w:t xml:space="preserve"> </w:t>
      </w:r>
      <w:r w:rsidR="00B202BE">
        <w:rPr>
          <w:rFonts w:ascii="Book Antiqua" w:hAnsi="Book Antiqua" w:cs="Times New Roman"/>
          <w:noProof/>
          <w:lang w:val="en-US"/>
        </w:rPr>
        <w:t>Emck</w:t>
      </w:r>
      <w:r w:rsidR="00B202BE" w:rsidRPr="00B202BE">
        <w:rPr>
          <w:rFonts w:ascii="Book Antiqua" w:hAnsi="Book Antiqua" w:cs="Times New Roman"/>
          <w:i/>
          <w:noProof/>
          <w:lang w:val="en-US"/>
        </w:rPr>
        <w:t xml:space="preserve"> et </w:t>
      </w:r>
      <w:r w:rsidR="00B202BE" w:rsidRPr="00B202BE">
        <w:rPr>
          <w:rFonts w:ascii="Book Antiqua" w:hAnsi="Book Antiqua" w:cs="Times New Roman"/>
          <w:i/>
          <w:noProof/>
          <w:lang w:val="en-US"/>
        </w:rPr>
        <w:lastRenderedPageBreak/>
        <w:t>al</w:t>
      </w:r>
      <w:r w:rsidR="007C2615" w:rsidRPr="00B202BE">
        <w:rPr>
          <w:rFonts w:ascii="Book Antiqua" w:hAnsi="Book Antiqua" w:cs="Times New Roman"/>
          <w:noProof/>
          <w:vertAlign w:val="superscript"/>
          <w:lang w:val="en-US"/>
        </w:rPr>
        <w:t>[</w:t>
      </w:r>
      <w:r w:rsidRPr="00B202BE">
        <w:rPr>
          <w:rFonts w:ascii="Book Antiqua" w:hAnsi="Book Antiqua" w:cs="Times New Roman"/>
          <w:noProof/>
          <w:vertAlign w:val="superscript"/>
          <w:lang w:val="en-US"/>
        </w:rPr>
        <w:t>2</w:t>
      </w:r>
      <w:r w:rsidR="007C2615"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reported an association between certain combinations of impaired motor skills and physical fitness levels in children with different psychiatric conditions. </w:t>
      </w:r>
      <w:r w:rsidR="00166BFC" w:rsidRPr="00B202BE">
        <w:rPr>
          <w:rFonts w:ascii="Book Antiqua" w:hAnsi="Book Antiqua" w:cs="Times New Roman"/>
          <w:lang w:val="en-US"/>
        </w:rPr>
        <w:t xml:space="preserve">Results from the study of </w:t>
      </w:r>
      <w:r w:rsidRPr="00B202BE">
        <w:rPr>
          <w:rFonts w:ascii="Book Antiqua" w:hAnsi="Book Antiqua" w:cs="Times New Roman"/>
          <w:noProof/>
          <w:lang w:val="en-US"/>
        </w:rPr>
        <w:t>Pan</w:t>
      </w:r>
      <w:r w:rsidR="007C2615" w:rsidRPr="00B202BE">
        <w:rPr>
          <w:rFonts w:ascii="Book Antiqua" w:hAnsi="Book Antiqua" w:cs="Times New Roman"/>
          <w:noProof/>
          <w:vertAlign w:val="superscript"/>
          <w:lang w:val="en-US"/>
        </w:rPr>
        <w:t>[</w:t>
      </w:r>
      <w:r w:rsidRPr="00B202BE">
        <w:rPr>
          <w:rFonts w:ascii="Book Antiqua" w:hAnsi="Book Antiqua" w:cs="Times New Roman"/>
          <w:noProof/>
          <w:vertAlign w:val="superscript"/>
          <w:lang w:val="en-US"/>
        </w:rPr>
        <w:t>31</w:t>
      </w:r>
      <w:r w:rsidR="007C2615"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showed that adolescents with ASD had significant lower levels of cardiovascular endurance, upper-body muscular strength and endurance and lower body flexibility is comparison to adolescents without ASD. On average, children suffering from Developmental Coordination Disorder (DCD) are less physically active than others and report lower levels of participation in both free and </w:t>
      </w:r>
      <w:r w:rsidR="00AC0E36" w:rsidRPr="00B202BE">
        <w:rPr>
          <w:rFonts w:ascii="Book Antiqua" w:hAnsi="Book Antiqua" w:cs="Times New Roman"/>
          <w:lang w:val="en-US"/>
        </w:rPr>
        <w:t>organized</w:t>
      </w:r>
      <w:r w:rsidRPr="00B202BE">
        <w:rPr>
          <w:rFonts w:ascii="Book Antiqua" w:hAnsi="Book Antiqua" w:cs="Times New Roman"/>
          <w:lang w:val="en-US"/>
        </w:rPr>
        <w:t xml:space="preserve"> active play. Moreover, it has been argued that, as a result, these children are at risk for obesity and poor health-related fitness in general, with potentially serious health consequences in later </w:t>
      </w:r>
      <w:proofErr w:type="gramStart"/>
      <w:r w:rsidRPr="00B202BE">
        <w:rPr>
          <w:rFonts w:ascii="Book Antiqua" w:hAnsi="Book Antiqua" w:cs="Times New Roman"/>
          <w:lang w:val="en-US"/>
        </w:rPr>
        <w:t>life</w:t>
      </w:r>
      <w:r w:rsidR="007C2615" w:rsidRPr="00B202BE">
        <w:rPr>
          <w:rFonts w:ascii="Book Antiqua" w:hAnsi="Book Antiqua" w:cs="Times New Roman"/>
          <w:vertAlign w:val="superscript"/>
          <w:lang w:val="en-US"/>
        </w:rPr>
        <w:t>[</w:t>
      </w:r>
      <w:proofErr w:type="gramEnd"/>
      <w:r w:rsidR="00B202BE">
        <w:rPr>
          <w:rFonts w:ascii="Book Antiqua" w:hAnsi="Book Antiqua" w:cs="Times New Roman"/>
          <w:noProof/>
          <w:vertAlign w:val="superscript"/>
          <w:lang w:val="en-US"/>
        </w:rPr>
        <w:t>1,</w:t>
      </w:r>
      <w:r w:rsidRPr="00B202BE">
        <w:rPr>
          <w:rFonts w:ascii="Book Antiqua" w:hAnsi="Book Antiqua" w:cs="Times New Roman"/>
          <w:noProof/>
          <w:vertAlign w:val="superscript"/>
          <w:lang w:val="en-US"/>
        </w:rPr>
        <w:t>32</w:t>
      </w:r>
      <w:r w:rsidR="007C2615" w:rsidRPr="00B202BE">
        <w:rPr>
          <w:rFonts w:ascii="Book Antiqua" w:hAnsi="Book Antiqua" w:cs="Times New Roman"/>
          <w:noProof/>
          <w:vertAlign w:val="superscript"/>
          <w:lang w:val="en-US"/>
        </w:rPr>
        <w:t>]</w:t>
      </w:r>
      <w:r w:rsidR="007C2615" w:rsidRPr="00B202BE">
        <w:rPr>
          <w:rFonts w:ascii="Book Antiqua" w:hAnsi="Book Antiqua" w:cs="Times New Roman"/>
          <w:noProof/>
          <w:lang w:val="en-US"/>
        </w:rPr>
        <w:t>.</w:t>
      </w:r>
      <w:r w:rsidRPr="00B202BE">
        <w:rPr>
          <w:rFonts w:ascii="Book Antiqua" w:hAnsi="Book Antiqua" w:cs="Times New Roman"/>
          <w:lang w:val="en-US"/>
        </w:rPr>
        <w:t xml:space="preserve"> </w:t>
      </w:r>
    </w:p>
    <w:p w14:paraId="5A05FF81" w14:textId="328F5DE9" w:rsidR="00863E32" w:rsidRPr="00B202BE" w:rsidRDefault="00863E32" w:rsidP="00B202BE">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Despite the fact that the specific impact of poor motor abilities on mental and physical health is no longer under-</w:t>
      </w:r>
      <w:r w:rsidR="00AC0E36" w:rsidRPr="00B202BE">
        <w:rPr>
          <w:rFonts w:ascii="Book Antiqua" w:hAnsi="Book Antiqua" w:cs="Times New Roman"/>
          <w:lang w:val="en-US"/>
        </w:rPr>
        <w:t>recognized</w:t>
      </w:r>
      <w:r w:rsidRPr="00B202BE">
        <w:rPr>
          <w:rFonts w:ascii="Book Antiqua" w:hAnsi="Book Antiqua" w:cs="Times New Roman"/>
          <w:lang w:val="en-US"/>
        </w:rPr>
        <w:t xml:space="preserve">, it is often assumed that children will grow out of their clumsiness. However, increasing evidence demonstrates that these problems remain relatively stable through adolescence and </w:t>
      </w:r>
      <w:proofErr w:type="gramStart"/>
      <w:r w:rsidRPr="00B202BE">
        <w:rPr>
          <w:rFonts w:ascii="Book Antiqua" w:hAnsi="Book Antiqua" w:cs="Times New Roman"/>
          <w:lang w:val="en-US"/>
        </w:rPr>
        <w:t>adulthood</w:t>
      </w:r>
      <w:r w:rsidR="00C56401" w:rsidRPr="00B202BE">
        <w:rPr>
          <w:rFonts w:ascii="Book Antiqua" w:hAnsi="Book Antiqua" w:cs="Times New Roman"/>
          <w:vertAlign w:val="superscript"/>
          <w:lang w:val="en-US"/>
        </w:rPr>
        <w:t>[</w:t>
      </w:r>
      <w:proofErr w:type="gramEnd"/>
      <w:r w:rsidR="00B202BE">
        <w:rPr>
          <w:rFonts w:ascii="Book Antiqua" w:hAnsi="Book Antiqua" w:cs="Times New Roman"/>
          <w:noProof/>
          <w:vertAlign w:val="superscript"/>
          <w:lang w:val="en-US"/>
        </w:rPr>
        <w:t>11,</w:t>
      </w:r>
      <w:r w:rsidRPr="00B202BE">
        <w:rPr>
          <w:rFonts w:ascii="Book Antiqua" w:hAnsi="Book Antiqua" w:cs="Times New Roman"/>
          <w:noProof/>
          <w:vertAlign w:val="superscript"/>
          <w:lang w:val="en-US"/>
        </w:rPr>
        <w:t>21</w:t>
      </w:r>
      <w:r w:rsidR="00C56401" w:rsidRPr="00B202BE">
        <w:rPr>
          <w:rFonts w:ascii="Book Antiqua" w:hAnsi="Book Antiqua" w:cs="Times New Roman"/>
          <w:noProof/>
          <w:vertAlign w:val="superscript"/>
          <w:lang w:val="en-US"/>
        </w:rPr>
        <w:t>]</w:t>
      </w:r>
      <w:r w:rsidR="00C56401" w:rsidRPr="00B202BE">
        <w:rPr>
          <w:rFonts w:ascii="Book Antiqua" w:hAnsi="Book Antiqua" w:cs="Times New Roman"/>
          <w:noProof/>
          <w:lang w:val="en-US"/>
        </w:rPr>
        <w:t>.</w:t>
      </w:r>
      <w:r w:rsidR="00812411" w:rsidRPr="00B202BE">
        <w:rPr>
          <w:rFonts w:ascii="Book Antiqua" w:hAnsi="Book Antiqua" w:cs="Times New Roman"/>
          <w:lang w:val="en-US"/>
        </w:rPr>
        <w:t xml:space="preserve"> Therefore</w:t>
      </w:r>
      <w:r w:rsidR="00B202BE">
        <w:rPr>
          <w:rFonts w:ascii="Book Antiqua" w:eastAsia="宋体" w:hAnsi="Book Antiqua" w:cs="Times New Roman" w:hint="eastAsia"/>
          <w:lang w:val="en-US" w:eastAsia="zh-CN"/>
        </w:rPr>
        <w:t>,</w:t>
      </w:r>
      <w:r w:rsidRPr="00B202BE">
        <w:rPr>
          <w:rFonts w:ascii="Book Antiqua" w:hAnsi="Book Antiqua" w:cs="Times New Roman"/>
          <w:lang w:val="en-US"/>
        </w:rPr>
        <w:t xml:space="preserve"> it is essential that motor impairment is </w:t>
      </w:r>
      <w:r w:rsidR="00E02B3C" w:rsidRPr="00B202BE">
        <w:rPr>
          <w:rFonts w:ascii="Book Antiqua" w:hAnsi="Book Antiqua" w:cs="Times New Roman"/>
          <w:lang w:val="en-US"/>
        </w:rPr>
        <w:t>recognized</w:t>
      </w:r>
      <w:r w:rsidRPr="00B202BE">
        <w:rPr>
          <w:rFonts w:ascii="Book Antiqua" w:hAnsi="Book Antiqua" w:cs="Times New Roman"/>
          <w:lang w:val="en-US"/>
        </w:rPr>
        <w:t xml:space="preserve"> and assessed. Early detection is a prerequisite for early intervention and perhaps this can lead </w:t>
      </w:r>
      <w:r w:rsidR="00CD6E32" w:rsidRPr="00B202BE">
        <w:rPr>
          <w:rFonts w:ascii="Book Antiqua" w:hAnsi="Book Antiqua" w:cs="Times New Roman"/>
          <w:lang w:val="en-US"/>
        </w:rPr>
        <w:t>to the prevention of secondary</w:t>
      </w:r>
      <w:r w:rsidRPr="00B202BE">
        <w:rPr>
          <w:rFonts w:ascii="Book Antiqua" w:hAnsi="Book Antiqua" w:cs="Times New Roman"/>
          <w:lang w:val="en-US"/>
        </w:rPr>
        <w:t xml:space="preserve"> adverse outcomes of motor impairment</w:t>
      </w:r>
      <w:r w:rsidR="004C4F3C" w:rsidRPr="00B202BE">
        <w:rPr>
          <w:rFonts w:ascii="Book Antiqua" w:hAnsi="Book Antiqua" w:cs="Times New Roman"/>
          <w:lang w:val="en-US"/>
        </w:rPr>
        <w:t>, such as physical inactivity and academic difficulties</w:t>
      </w:r>
      <w:r w:rsidRPr="00B202BE">
        <w:rPr>
          <w:rFonts w:ascii="Book Antiqua" w:hAnsi="Book Antiqua" w:cs="Times New Roman"/>
          <w:lang w:val="en-US"/>
        </w:rPr>
        <w:t xml:space="preserve">. </w:t>
      </w:r>
    </w:p>
    <w:p w14:paraId="3327E329" w14:textId="2C83064A" w:rsidR="00863E32" w:rsidRPr="00B202BE" w:rsidRDefault="00863E32" w:rsidP="00B202BE">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Although consistent definitions of key terms are a necessity for discussing and understanding research concerning motor abilities, over the years a wide variety of terms have been used by various disciplines. For instance, terminologies like motor proficiency, motor coordination, motor skills, motor ability, movement problems, movement skills, etc. have been used. While important differences exist between these </w:t>
      </w:r>
      <w:r w:rsidR="00AC0E36" w:rsidRPr="00B202BE">
        <w:rPr>
          <w:rFonts w:ascii="Book Antiqua" w:hAnsi="Book Antiqua" w:cs="Times New Roman"/>
          <w:lang w:val="en-US"/>
        </w:rPr>
        <w:t>conceptualizations</w:t>
      </w:r>
      <w:r w:rsidRPr="00B202BE">
        <w:rPr>
          <w:rFonts w:ascii="Book Antiqua" w:hAnsi="Book Antiqua" w:cs="Times New Roman"/>
          <w:lang w:val="en-US"/>
        </w:rPr>
        <w:t xml:space="preserve">, they are not always clearly defined in research. Consequently, the variety in nomenclature can be somewhat misleading. In this review, the focus lies on motor abilities as defined by </w:t>
      </w:r>
      <w:r w:rsidR="00AA42FB" w:rsidRPr="00B202BE">
        <w:rPr>
          <w:rFonts w:ascii="Book Antiqua" w:hAnsi="Book Antiqua" w:cs="Times New Roman"/>
          <w:noProof/>
          <w:lang w:val="en-US"/>
        </w:rPr>
        <w:t xml:space="preserve">Burton and </w:t>
      </w:r>
      <w:r w:rsidRPr="00B202BE">
        <w:rPr>
          <w:rFonts w:ascii="Book Antiqua" w:hAnsi="Book Antiqua" w:cs="Times New Roman"/>
          <w:noProof/>
          <w:lang w:val="en-US"/>
        </w:rPr>
        <w:t>Miller</w:t>
      </w:r>
      <w:r w:rsidR="00C56401" w:rsidRPr="00B202BE">
        <w:rPr>
          <w:rFonts w:ascii="Book Antiqua" w:hAnsi="Book Antiqua" w:cs="Times New Roman"/>
          <w:noProof/>
          <w:vertAlign w:val="superscript"/>
          <w:lang w:val="en-US"/>
        </w:rPr>
        <w:t>[</w:t>
      </w:r>
      <w:r w:rsidRPr="00B202BE">
        <w:rPr>
          <w:rFonts w:ascii="Book Antiqua" w:hAnsi="Book Antiqua" w:cs="Times New Roman"/>
          <w:noProof/>
          <w:vertAlign w:val="superscript"/>
          <w:lang w:val="en-US"/>
        </w:rPr>
        <w:t>33</w:t>
      </w:r>
      <w:r w:rsidR="00C56401" w:rsidRPr="00B202BE">
        <w:rPr>
          <w:rFonts w:ascii="Book Antiqua" w:hAnsi="Book Antiqua" w:cs="Times New Roman"/>
          <w:noProof/>
          <w:vertAlign w:val="superscript"/>
          <w:lang w:val="en-US"/>
        </w:rPr>
        <w:t>]</w:t>
      </w:r>
      <w:r w:rsidR="00C56401" w:rsidRPr="00B202BE">
        <w:rPr>
          <w:rFonts w:ascii="Book Antiqua" w:hAnsi="Book Antiqua" w:cs="Times New Roman"/>
          <w:noProof/>
          <w:lang w:val="en-US"/>
        </w:rPr>
        <w:t>.</w:t>
      </w:r>
      <w:r w:rsidRPr="00B202BE">
        <w:rPr>
          <w:rFonts w:ascii="Book Antiqua" w:hAnsi="Book Antiqua" w:cs="Times New Roman"/>
          <w:lang w:val="en-US"/>
        </w:rPr>
        <w:t xml:space="preserve"> In their taxonomy, motor abilities refer to a person’s potential movement competency. Motor abilities are not directly observable, but are derived from a set of movement tasks. Motor abilities measure the general traits or capacities that underlie performance of a wide variety of motor skills. For example, balance can be derived from a set of tasks, such as walking on a line, standing on a balance beam or standing on one leg. </w:t>
      </w:r>
    </w:p>
    <w:p w14:paraId="56C3DDEE" w14:textId="6B101702" w:rsidR="007521A0" w:rsidRPr="00B202BE" w:rsidRDefault="00863E32" w:rsidP="00B202BE">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lastRenderedPageBreak/>
        <w:t xml:space="preserve">The area of association between impairment in motor abilities and child psychiatric disorders is complex and appears to be, once again, attracting the attention of </w:t>
      </w:r>
      <w:r w:rsidR="00FB3A43" w:rsidRPr="00B202BE">
        <w:rPr>
          <w:rFonts w:ascii="Book Antiqua" w:hAnsi="Book Antiqua" w:cs="Times New Roman"/>
          <w:lang w:val="en-US"/>
        </w:rPr>
        <w:t xml:space="preserve">researchers in </w:t>
      </w:r>
      <w:r w:rsidRPr="00B202BE">
        <w:rPr>
          <w:rFonts w:ascii="Book Antiqua" w:hAnsi="Book Antiqua" w:cs="Times New Roman"/>
          <w:lang w:val="en-US"/>
        </w:rPr>
        <w:t>psychiatr</w:t>
      </w:r>
      <w:r w:rsidR="00FB3A43" w:rsidRPr="00B202BE">
        <w:rPr>
          <w:rFonts w:ascii="Book Antiqua" w:hAnsi="Book Antiqua" w:cs="Times New Roman"/>
          <w:lang w:val="en-US"/>
        </w:rPr>
        <w:t>y</w:t>
      </w:r>
      <w:r w:rsidR="00AA42FB" w:rsidRPr="00B202BE">
        <w:rPr>
          <w:rFonts w:ascii="Book Antiqua" w:hAnsi="Book Antiqua" w:cs="Times New Roman"/>
          <w:lang w:val="en-US"/>
        </w:rPr>
        <w:t xml:space="preserve">. To date, several </w:t>
      </w:r>
      <w:proofErr w:type="gramStart"/>
      <w:r w:rsidR="00AA42FB" w:rsidRPr="00B202BE">
        <w:rPr>
          <w:rFonts w:ascii="Book Antiqua" w:hAnsi="Book Antiqua" w:cs="Times New Roman"/>
          <w:lang w:val="en-US"/>
        </w:rPr>
        <w:t>rese</w:t>
      </w:r>
      <w:bookmarkStart w:id="4" w:name="_GoBack"/>
      <w:bookmarkEnd w:id="4"/>
      <w:r w:rsidR="00AA42FB" w:rsidRPr="00B202BE">
        <w:rPr>
          <w:rFonts w:ascii="Book Antiqua" w:hAnsi="Book Antiqua" w:cs="Times New Roman"/>
          <w:lang w:val="en-US"/>
        </w:rPr>
        <w:t>archers</w:t>
      </w:r>
      <w:r w:rsidR="00C56401" w:rsidRPr="00B202BE">
        <w:rPr>
          <w:rFonts w:ascii="Book Antiqua" w:hAnsi="Book Antiqua" w:cs="Times New Roman"/>
          <w:vertAlign w:val="superscript"/>
          <w:lang w:val="en-US"/>
        </w:rPr>
        <w:t>[</w:t>
      </w:r>
      <w:proofErr w:type="gramEnd"/>
      <w:r w:rsidR="00B202BE">
        <w:rPr>
          <w:rFonts w:ascii="Book Antiqua" w:hAnsi="Book Antiqua" w:cs="Times New Roman"/>
          <w:noProof/>
          <w:vertAlign w:val="superscript"/>
          <w:lang w:val="en-US"/>
        </w:rPr>
        <w:t>1,</w:t>
      </w:r>
      <w:r w:rsidRPr="00B202BE">
        <w:rPr>
          <w:rFonts w:ascii="Book Antiqua" w:hAnsi="Book Antiqua" w:cs="Times New Roman"/>
          <w:noProof/>
          <w:vertAlign w:val="superscript"/>
          <w:lang w:val="en-US"/>
        </w:rPr>
        <w:t>34-38</w:t>
      </w:r>
      <w:r w:rsidR="00C56401"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have published a review concerning motor problems in children with a psychiatric disorder. However, these reviews often seem to be confined to one psychiatric disorder or a specific motor skill. Moreover, a limited age range has often been applied. Because motor abilities may differ between childhood and adolescence, a completed picture across age groups is warranted</w:t>
      </w:r>
      <w:r w:rsidRPr="00B202BE">
        <w:rPr>
          <w:rFonts w:ascii="Book Antiqua" w:hAnsi="Book Antiqua" w:cs="Times New Roman"/>
          <w:i/>
          <w:lang w:val="en-US"/>
        </w:rPr>
        <w:t>.</w:t>
      </w:r>
      <w:r w:rsidRPr="00B202BE">
        <w:rPr>
          <w:rFonts w:ascii="Book Antiqua" w:hAnsi="Book Antiqua" w:cs="Times New Roman"/>
          <w:lang w:val="en-US"/>
        </w:rPr>
        <w:t xml:space="preserve"> To our knowledge, the review of </w:t>
      </w:r>
      <w:r w:rsidR="00AA42FB" w:rsidRPr="00B202BE">
        <w:rPr>
          <w:rFonts w:ascii="Book Antiqua" w:hAnsi="Book Antiqua" w:cs="Times New Roman"/>
          <w:noProof/>
          <w:lang w:val="en-US"/>
        </w:rPr>
        <w:t xml:space="preserve">Emck </w:t>
      </w:r>
      <w:r w:rsidR="00AA42FB" w:rsidRPr="00B202BE">
        <w:rPr>
          <w:rFonts w:ascii="Book Antiqua" w:hAnsi="Book Antiqua" w:cs="Times New Roman"/>
          <w:i/>
          <w:noProof/>
          <w:lang w:val="en-US"/>
        </w:rPr>
        <w:t>et al</w:t>
      </w:r>
      <w:r w:rsidR="00B202BE">
        <w:rPr>
          <w:rFonts w:ascii="Book Antiqua" w:eastAsia="宋体" w:hAnsi="Book Antiqua" w:cs="Times New Roman" w:hint="eastAsia"/>
          <w:noProof/>
          <w:vertAlign w:val="superscript"/>
          <w:lang w:val="en-US" w:eastAsia="zh-CN"/>
        </w:rPr>
        <w:t>[1]</w:t>
      </w:r>
      <w:r w:rsidRPr="00B202BE">
        <w:rPr>
          <w:rFonts w:ascii="Book Antiqua" w:hAnsi="Book Antiqua" w:cs="Times New Roman"/>
          <w:lang w:val="en-US"/>
        </w:rPr>
        <w:t xml:space="preserve">, is the only one covering multiple disorders, but only studies concerning gross motor function in children were included. Due to the renewed interest and on-going debate in this field, we want to provide an update on the existing information. </w:t>
      </w:r>
      <w:r w:rsidR="00C90591" w:rsidRPr="00B202BE">
        <w:rPr>
          <w:rFonts w:ascii="Book Antiqua" w:hAnsi="Book Antiqua" w:cs="Times New Roman"/>
          <w:lang w:val="en-US"/>
        </w:rPr>
        <w:t>With regard to the psychiatric conditions outlined in this review, t</w:t>
      </w:r>
      <w:r w:rsidR="00D14AC3" w:rsidRPr="00B202BE">
        <w:rPr>
          <w:rFonts w:ascii="Book Antiqua" w:hAnsi="Book Antiqua" w:cs="Times New Roman"/>
          <w:lang w:val="en-US"/>
        </w:rPr>
        <w:t xml:space="preserve">he approach of </w:t>
      </w:r>
      <w:proofErr w:type="spellStart"/>
      <w:r w:rsidR="00D14AC3" w:rsidRPr="00B202BE">
        <w:rPr>
          <w:rFonts w:ascii="Book Antiqua" w:hAnsi="Book Antiqua" w:cs="Times New Roman"/>
          <w:lang w:val="en-US"/>
        </w:rPr>
        <w:t>Emck</w:t>
      </w:r>
      <w:proofErr w:type="spellEnd"/>
      <w:r w:rsidR="00D14AC3" w:rsidRPr="00B202BE">
        <w:rPr>
          <w:rFonts w:ascii="Book Antiqua" w:hAnsi="Book Antiqua" w:cs="Times New Roman"/>
          <w:lang w:val="en-US"/>
        </w:rPr>
        <w:t xml:space="preserve"> </w:t>
      </w:r>
      <w:r w:rsidR="00B202BE" w:rsidRPr="00B202BE">
        <w:rPr>
          <w:rFonts w:ascii="Book Antiqua" w:hAnsi="Book Antiqua" w:cs="Times New Roman"/>
          <w:i/>
          <w:noProof/>
          <w:lang w:val="en-US"/>
        </w:rPr>
        <w:t>et al</w:t>
      </w:r>
      <w:r w:rsidR="00B202BE">
        <w:rPr>
          <w:rFonts w:ascii="Book Antiqua" w:eastAsia="宋体" w:hAnsi="Book Antiqua" w:cs="Times New Roman" w:hint="eastAsia"/>
          <w:noProof/>
          <w:vertAlign w:val="superscript"/>
          <w:lang w:val="en-US" w:eastAsia="zh-CN"/>
        </w:rPr>
        <w:t>[1]</w:t>
      </w:r>
      <w:r w:rsidR="00D14AC3" w:rsidRPr="00B202BE">
        <w:rPr>
          <w:rFonts w:ascii="Book Antiqua" w:hAnsi="Book Antiqua" w:cs="Times New Roman"/>
          <w:vertAlign w:val="superscript"/>
          <w:lang w:val="en-US"/>
        </w:rPr>
        <w:t xml:space="preserve"> </w:t>
      </w:r>
      <w:r w:rsidR="00C90591" w:rsidRPr="00B202BE">
        <w:rPr>
          <w:rFonts w:ascii="Book Antiqua" w:hAnsi="Book Antiqua" w:cs="Times New Roman"/>
          <w:lang w:val="en-US"/>
        </w:rPr>
        <w:t xml:space="preserve">was followed. However, we extended upon this work by also including adolescents, differentiating between ADHD and behavioral disorders and including </w:t>
      </w:r>
      <w:r w:rsidR="00E51247" w:rsidRPr="00B202BE">
        <w:rPr>
          <w:rFonts w:ascii="Book Antiqua" w:hAnsi="Book Antiqua" w:cs="Times New Roman"/>
          <w:lang w:val="en-US"/>
        </w:rPr>
        <w:t>studies</w:t>
      </w:r>
      <w:r w:rsidR="007521A0" w:rsidRPr="00B202BE">
        <w:rPr>
          <w:rFonts w:ascii="Book Antiqua" w:hAnsi="Book Antiqua" w:cs="Times New Roman"/>
          <w:lang w:val="en-US"/>
        </w:rPr>
        <w:t xml:space="preserve"> investigating both fine and gross motor ability. </w:t>
      </w:r>
    </w:p>
    <w:p w14:paraId="3D4C77BA" w14:textId="543EB10D" w:rsidR="00863E32" w:rsidRPr="00B202BE" w:rsidRDefault="007521A0" w:rsidP="00B202BE">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In conclusion, the </w:t>
      </w:r>
      <w:r w:rsidR="002731F1" w:rsidRPr="00B202BE">
        <w:rPr>
          <w:rFonts w:ascii="Book Antiqua" w:hAnsi="Book Antiqua" w:cs="Times New Roman"/>
          <w:lang w:val="en-US"/>
        </w:rPr>
        <w:t>aim</w:t>
      </w:r>
      <w:r w:rsidR="00863E32" w:rsidRPr="00B202BE">
        <w:rPr>
          <w:rFonts w:ascii="Book Antiqua" w:hAnsi="Book Antiqua" w:cs="Times New Roman"/>
          <w:lang w:val="en-US"/>
        </w:rPr>
        <w:t xml:space="preserve"> of this review is threefold. The first objective of the study is to </w:t>
      </w:r>
      <w:r w:rsidR="00AC0E36" w:rsidRPr="00B202BE">
        <w:rPr>
          <w:rFonts w:ascii="Book Antiqua" w:hAnsi="Book Antiqua" w:cs="Times New Roman"/>
          <w:lang w:val="en-US"/>
        </w:rPr>
        <w:t>summarize</w:t>
      </w:r>
      <w:r w:rsidR="00863E32" w:rsidRPr="00B202BE">
        <w:rPr>
          <w:rFonts w:ascii="Book Antiqua" w:hAnsi="Book Antiqua" w:cs="Times New Roman"/>
          <w:lang w:val="en-US"/>
        </w:rPr>
        <w:t xml:space="preserve"> current research regarding the motor abilities of four common </w:t>
      </w:r>
      <w:r w:rsidR="00AC0E36" w:rsidRPr="00B202BE">
        <w:rPr>
          <w:rFonts w:ascii="Book Antiqua" w:hAnsi="Book Antiqua" w:cs="Times New Roman"/>
          <w:lang w:val="en-US"/>
        </w:rPr>
        <w:t>pediatric</w:t>
      </w:r>
      <w:r w:rsidR="00863E32" w:rsidRPr="00B202BE">
        <w:rPr>
          <w:rFonts w:ascii="Book Antiqua" w:hAnsi="Book Antiqua" w:cs="Times New Roman"/>
          <w:lang w:val="en-US"/>
        </w:rPr>
        <w:t xml:space="preserve"> psychiatric disorders, more specifically ASD, ADHD, Disruptive </w:t>
      </w:r>
      <w:r w:rsidR="00AC0E36" w:rsidRPr="00B202BE">
        <w:rPr>
          <w:rFonts w:ascii="Book Antiqua" w:hAnsi="Book Antiqua" w:cs="Times New Roman"/>
          <w:lang w:val="en-US"/>
        </w:rPr>
        <w:t>Behavior</w:t>
      </w:r>
      <w:r w:rsidR="00863E32" w:rsidRPr="00B202BE">
        <w:rPr>
          <w:rFonts w:ascii="Book Antiqua" w:hAnsi="Book Antiqua" w:cs="Times New Roman"/>
          <w:lang w:val="en-US"/>
        </w:rPr>
        <w:t xml:space="preserve"> Disorders (DBD) and Depression. The second objective of the study is to outline the full spectrum of motor abilities, including both fine and gross motor skills in children as well as in adolescents. The final objective is to suggest further areas of research related to motor abilities in these populations.</w:t>
      </w:r>
    </w:p>
    <w:p w14:paraId="46875FE0" w14:textId="77777777" w:rsidR="00D016B8" w:rsidRPr="00B202BE" w:rsidRDefault="00D016B8" w:rsidP="00B202BE">
      <w:pPr>
        <w:spacing w:line="360" w:lineRule="auto"/>
        <w:jc w:val="both"/>
        <w:rPr>
          <w:rFonts w:ascii="Book Antiqua" w:eastAsia="宋体" w:hAnsi="Book Antiqua" w:cs="Times New Roman"/>
          <w:b/>
          <w:lang w:val="en-US" w:eastAsia="zh-CN"/>
        </w:rPr>
      </w:pPr>
    </w:p>
    <w:p w14:paraId="6D7FA6CF" w14:textId="208A7DE7" w:rsidR="00863E32" w:rsidRPr="00B202BE" w:rsidRDefault="00B202BE" w:rsidP="00B202BE">
      <w:pPr>
        <w:spacing w:line="360" w:lineRule="auto"/>
        <w:jc w:val="both"/>
        <w:rPr>
          <w:rFonts w:ascii="Book Antiqua" w:eastAsia="宋体" w:hAnsi="Book Antiqua" w:cs="Times New Roman"/>
          <w:b/>
          <w:lang w:val="en-US" w:eastAsia="zh-CN"/>
        </w:rPr>
      </w:pPr>
      <w:r>
        <w:rPr>
          <w:rFonts w:ascii="Book Antiqua" w:eastAsia="宋体" w:hAnsi="Book Antiqua" w:cs="Times New Roman"/>
          <w:b/>
          <w:lang w:val="en-US" w:eastAsia="zh-CN"/>
        </w:rPr>
        <w:t xml:space="preserve">MATERIALS AND </w:t>
      </w:r>
      <w:r w:rsidRPr="00B202BE">
        <w:rPr>
          <w:rFonts w:ascii="Book Antiqua" w:hAnsi="Book Antiqua" w:cs="Times New Roman"/>
          <w:b/>
          <w:lang w:val="en-US"/>
        </w:rPr>
        <w:t>METHOD</w:t>
      </w:r>
      <w:r>
        <w:rPr>
          <w:rFonts w:ascii="Book Antiqua" w:eastAsia="宋体" w:hAnsi="Book Antiqua" w:cs="Times New Roman"/>
          <w:b/>
          <w:lang w:val="en-US" w:eastAsia="zh-CN"/>
        </w:rPr>
        <w:t>S</w:t>
      </w:r>
    </w:p>
    <w:p w14:paraId="552F5041" w14:textId="7DD1431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A comprehensive, systematic literature search was carried out using PubMed, </w:t>
      </w:r>
      <w:r w:rsidR="000D0874" w:rsidRPr="00B202BE">
        <w:rPr>
          <w:rFonts w:ascii="Book Antiqua" w:hAnsi="Book Antiqua" w:cs="Times New Roman"/>
          <w:lang w:val="en-US"/>
        </w:rPr>
        <w:t>Education Resources Information Center (</w:t>
      </w:r>
      <w:r w:rsidRPr="00B202BE">
        <w:rPr>
          <w:rFonts w:ascii="Book Antiqua" w:hAnsi="Book Antiqua" w:cs="Times New Roman"/>
          <w:lang w:val="en-US"/>
        </w:rPr>
        <w:t>ERIC</w:t>
      </w:r>
      <w:r w:rsidR="000D0874" w:rsidRPr="00B202BE">
        <w:rPr>
          <w:rFonts w:ascii="Book Antiqua" w:hAnsi="Book Antiqua" w:cs="Times New Roman"/>
          <w:lang w:val="en-US"/>
        </w:rPr>
        <w:t>)</w:t>
      </w:r>
      <w:r w:rsidRPr="00B202BE">
        <w:rPr>
          <w:rFonts w:ascii="Book Antiqua" w:hAnsi="Book Antiqua" w:cs="Times New Roman"/>
          <w:lang w:val="en-US"/>
        </w:rPr>
        <w:t xml:space="preserve"> and Medline databases on April 18, 2014. A separate search was conducted for each disorder (ASD, ADHD, DBD and depression) in conjunction with each of the following keywords: (psycho/</w:t>
      </w:r>
      <w:proofErr w:type="spellStart"/>
      <w:r w:rsidRPr="00B202BE">
        <w:rPr>
          <w:rFonts w:ascii="Book Antiqua" w:hAnsi="Book Antiqua" w:cs="Times New Roman"/>
          <w:lang w:val="en-US"/>
        </w:rPr>
        <w:t>perceptuo</w:t>
      </w:r>
      <w:proofErr w:type="spellEnd"/>
      <w:r w:rsidRPr="00B202BE">
        <w:rPr>
          <w:rFonts w:ascii="Book Antiqua" w:hAnsi="Book Antiqua" w:cs="Times New Roman"/>
          <w:lang w:val="en-US"/>
        </w:rPr>
        <w:t>) motor/movement skill(s), (psycho/</w:t>
      </w:r>
      <w:proofErr w:type="spellStart"/>
      <w:r w:rsidRPr="00B202BE">
        <w:rPr>
          <w:rFonts w:ascii="Book Antiqua" w:hAnsi="Book Antiqua" w:cs="Times New Roman"/>
          <w:lang w:val="en-US"/>
        </w:rPr>
        <w:t>perceptuo</w:t>
      </w:r>
      <w:proofErr w:type="spellEnd"/>
      <w:r w:rsidRPr="00B202BE">
        <w:rPr>
          <w:rFonts w:ascii="Book Antiqua" w:hAnsi="Book Antiqua" w:cs="Times New Roman"/>
          <w:lang w:val="en-US"/>
        </w:rPr>
        <w:t>) motor/movement abilities, (psycho/</w:t>
      </w:r>
      <w:proofErr w:type="spellStart"/>
      <w:r w:rsidRPr="00B202BE">
        <w:rPr>
          <w:rFonts w:ascii="Book Antiqua" w:hAnsi="Book Antiqua" w:cs="Times New Roman"/>
          <w:lang w:val="en-US"/>
        </w:rPr>
        <w:t>perceptuo</w:t>
      </w:r>
      <w:proofErr w:type="spellEnd"/>
      <w:r w:rsidRPr="00B202BE">
        <w:rPr>
          <w:rFonts w:ascii="Book Antiqua" w:hAnsi="Book Antiqua" w:cs="Times New Roman"/>
          <w:lang w:val="en-US"/>
        </w:rPr>
        <w:t>) motor/movement impairment, (psycho/</w:t>
      </w:r>
      <w:proofErr w:type="spellStart"/>
      <w:r w:rsidRPr="00B202BE">
        <w:rPr>
          <w:rFonts w:ascii="Book Antiqua" w:hAnsi="Book Antiqua" w:cs="Times New Roman"/>
          <w:lang w:val="en-US"/>
        </w:rPr>
        <w:t>perceptuo</w:t>
      </w:r>
      <w:proofErr w:type="spellEnd"/>
      <w:r w:rsidRPr="00B202BE">
        <w:rPr>
          <w:rFonts w:ascii="Book Antiqua" w:hAnsi="Book Antiqua" w:cs="Times New Roman"/>
          <w:lang w:val="en-US"/>
        </w:rPr>
        <w:t xml:space="preserve">) motor/movement problem(s), motor function, motor coordination, motor performance, motor deficit(s). </w:t>
      </w:r>
    </w:p>
    <w:p w14:paraId="1326AD99" w14:textId="3994FD28" w:rsidR="00863E32" w:rsidRPr="00B202BE" w:rsidRDefault="00863E32" w:rsidP="00B202BE">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lastRenderedPageBreak/>
        <w:t>In order to locate every study that potentially could be relevant and to capture a rigorous set of articles, we decided to use this broad range of keywords. To detect additionally relevant studies, we examined the reference lists of the retrieved articles. The following inclusion criteria were predetermined: (1) The study included children or adolescents diagnosed with one or a combination of the following psychiatric disorders: ASD, ADHD, DBD and depression</w:t>
      </w:r>
      <w:r w:rsidR="00B202BE">
        <w:rPr>
          <w:rFonts w:ascii="Book Antiqua" w:eastAsia="宋体" w:hAnsi="Book Antiqua" w:cs="Times New Roman" w:hint="eastAsia"/>
          <w:lang w:val="en-US" w:eastAsia="zh-CN"/>
        </w:rPr>
        <w:t>;</w:t>
      </w:r>
      <w:r w:rsidRPr="00B202BE">
        <w:rPr>
          <w:rFonts w:ascii="Book Antiqua" w:hAnsi="Book Antiqua" w:cs="Times New Roman"/>
          <w:lang w:val="en-US"/>
        </w:rPr>
        <w:t xml:space="preserve"> (2) The article was published between January 1990 and April 17, 2014</w:t>
      </w:r>
      <w:r w:rsidR="00B202BE">
        <w:rPr>
          <w:rFonts w:ascii="Book Antiqua" w:eastAsia="宋体" w:hAnsi="Book Antiqua" w:cs="Times New Roman" w:hint="eastAsia"/>
          <w:lang w:val="en-US" w:eastAsia="zh-CN"/>
        </w:rPr>
        <w:t>;</w:t>
      </w:r>
      <w:r w:rsidRPr="00B202BE">
        <w:rPr>
          <w:rFonts w:ascii="Book Antiqua" w:hAnsi="Book Antiqua" w:cs="Times New Roman"/>
          <w:lang w:val="en-US"/>
        </w:rPr>
        <w:t xml:space="preserve"> (3) The study was published in an English peer-reviewed journal</w:t>
      </w:r>
      <w:r w:rsidR="00B202BE">
        <w:rPr>
          <w:rFonts w:ascii="Book Antiqua" w:eastAsia="宋体" w:hAnsi="Book Antiqua" w:cs="Times New Roman" w:hint="eastAsia"/>
          <w:lang w:val="en-US" w:eastAsia="zh-CN"/>
        </w:rPr>
        <w:t>;</w:t>
      </w:r>
      <w:r w:rsidRPr="00B202BE">
        <w:rPr>
          <w:rFonts w:ascii="Book Antiqua" w:hAnsi="Book Antiqua" w:cs="Times New Roman"/>
          <w:lang w:val="en-US"/>
        </w:rPr>
        <w:t xml:space="preserve"> </w:t>
      </w:r>
      <w:r w:rsidR="00B202BE">
        <w:rPr>
          <w:rFonts w:ascii="Book Antiqua" w:eastAsia="宋体" w:hAnsi="Book Antiqua" w:cs="Times New Roman" w:hint="eastAsia"/>
          <w:lang w:val="en-US" w:eastAsia="zh-CN"/>
        </w:rPr>
        <w:t xml:space="preserve">and </w:t>
      </w:r>
      <w:r w:rsidRPr="00B202BE">
        <w:rPr>
          <w:rFonts w:ascii="Book Antiqua" w:hAnsi="Book Antiqua" w:cs="Times New Roman"/>
          <w:lang w:val="en-US"/>
        </w:rPr>
        <w:t xml:space="preserve">(4) The study involved a quantitative evaluation of motor abilities measured by a reliable </w:t>
      </w:r>
      <w:r w:rsidR="00AC0E36" w:rsidRPr="00B202BE">
        <w:rPr>
          <w:rFonts w:ascii="Book Antiqua" w:hAnsi="Book Antiqua" w:cs="Times New Roman"/>
          <w:lang w:val="en-US"/>
        </w:rPr>
        <w:t>standardized</w:t>
      </w:r>
      <w:r w:rsidRPr="00B202BE">
        <w:rPr>
          <w:rFonts w:ascii="Book Antiqua" w:hAnsi="Book Antiqua" w:cs="Times New Roman"/>
          <w:lang w:val="en-US"/>
        </w:rPr>
        <w:t xml:space="preserve"> instrument.</w:t>
      </w:r>
      <w:r w:rsidR="00D826C9" w:rsidRPr="00B202BE">
        <w:rPr>
          <w:rFonts w:ascii="Book Antiqua" w:hAnsi="Book Antiqua" w:cs="Times New Roman"/>
          <w:lang w:val="en-US"/>
        </w:rPr>
        <w:t xml:space="preserve"> According to Burton and</w:t>
      </w:r>
      <w:r w:rsidRPr="00B202BE">
        <w:rPr>
          <w:rFonts w:ascii="Book Antiqua" w:hAnsi="Book Antiqua" w:cs="Times New Roman"/>
          <w:lang w:val="en-US"/>
        </w:rPr>
        <w:t xml:space="preserve"> Miller</w:t>
      </w:r>
      <w:r w:rsidR="00892B1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33</w:t>
      </w:r>
      <w:r w:rsidR="00892B10" w:rsidRPr="00B202BE">
        <w:rPr>
          <w:rFonts w:ascii="Book Antiqua" w:hAnsi="Book Antiqua" w:cs="Times New Roman"/>
          <w:noProof/>
          <w:vertAlign w:val="superscript"/>
          <w:lang w:val="en-US"/>
        </w:rPr>
        <w:t>]</w:t>
      </w:r>
      <w:r w:rsidR="00892B10" w:rsidRPr="00B202BE">
        <w:rPr>
          <w:rFonts w:ascii="Book Antiqua" w:hAnsi="Book Antiqua" w:cs="Times New Roman"/>
          <w:noProof/>
          <w:lang w:val="en-US"/>
        </w:rPr>
        <w:t>,</w:t>
      </w:r>
      <w:r w:rsidRPr="00B202BE">
        <w:rPr>
          <w:rFonts w:ascii="Book Antiqua" w:hAnsi="Book Antiqua" w:cs="Times New Roman"/>
          <w:lang w:val="en-US"/>
        </w:rPr>
        <w:t xml:space="preserve"> each motor assessment instrument “ that produces composite or summary scores for groups of related movement tasks can be considered to be a motor ability test when the interpretation of the scores are intended to extend beyond the specific skills included in the assessment”. For this review, only studies compliant with this definition were included. As mentioned previously, this variety in </w:t>
      </w:r>
      <w:r w:rsidR="00AC0E36" w:rsidRPr="00B202BE">
        <w:rPr>
          <w:rFonts w:ascii="Book Antiqua" w:hAnsi="Book Antiqua" w:cs="Times New Roman"/>
          <w:lang w:val="en-US"/>
        </w:rPr>
        <w:t>conceptualizations</w:t>
      </w:r>
      <w:r w:rsidRPr="00B202BE">
        <w:rPr>
          <w:rFonts w:ascii="Book Antiqua" w:hAnsi="Book Antiqua" w:cs="Times New Roman"/>
          <w:lang w:val="en-US"/>
        </w:rPr>
        <w:t xml:space="preserve"> can be confusing. For instance, the Test of Gross Motor Development, 2</w:t>
      </w:r>
      <w:r w:rsidRPr="00B202BE">
        <w:rPr>
          <w:rFonts w:ascii="Book Antiqua" w:hAnsi="Book Antiqua" w:cs="Times New Roman"/>
          <w:vertAlign w:val="superscript"/>
          <w:lang w:val="en-US"/>
        </w:rPr>
        <w:t>nd</w:t>
      </w:r>
      <w:r w:rsidRPr="00B202BE">
        <w:rPr>
          <w:rFonts w:ascii="Book Antiqua" w:hAnsi="Book Antiqua" w:cs="Times New Roman"/>
          <w:lang w:val="en-US"/>
        </w:rPr>
        <w:t xml:space="preserve"> edition (TGMD-2</w:t>
      </w:r>
      <w:r w:rsidR="00892B10" w:rsidRPr="00B202BE">
        <w:rPr>
          <w:rFonts w:ascii="Book Antiqua" w:hAnsi="Book Antiqua" w:cs="Times New Roman"/>
          <w:vertAlign w:val="superscript"/>
          <w:lang w:val="en-US"/>
        </w:rPr>
        <w:t>[</w:t>
      </w:r>
      <w:r w:rsidR="00D826C9" w:rsidRPr="00B202BE">
        <w:rPr>
          <w:rFonts w:ascii="Book Antiqua" w:hAnsi="Book Antiqua" w:cs="Times New Roman"/>
          <w:noProof/>
          <w:vertAlign w:val="superscript"/>
          <w:lang w:val="en-US"/>
        </w:rPr>
        <w:t>39</w:t>
      </w:r>
      <w:r w:rsidR="00892B10"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can </w:t>
      </w:r>
      <w:r w:rsidR="00E02B3C" w:rsidRPr="00B202BE">
        <w:rPr>
          <w:rFonts w:ascii="Book Antiqua" w:hAnsi="Book Antiqua" w:cs="Times New Roman"/>
          <w:lang w:val="en-US"/>
        </w:rPr>
        <w:t>fulfill</w:t>
      </w:r>
      <w:r w:rsidRPr="00B202BE">
        <w:rPr>
          <w:rFonts w:ascii="Book Antiqua" w:hAnsi="Book Antiqua" w:cs="Times New Roman"/>
          <w:lang w:val="en-US"/>
        </w:rPr>
        <w:t xml:space="preserve"> the role of either a motor ability assessment instrument, or a fundamental movement skill assessment instrument, depending on the inferred interpretation of the results. </w:t>
      </w:r>
    </w:p>
    <w:p w14:paraId="3098915D" w14:textId="77777777" w:rsidR="00173086" w:rsidRPr="00B202BE" w:rsidRDefault="00173086" w:rsidP="00B202BE">
      <w:pPr>
        <w:spacing w:line="360" w:lineRule="auto"/>
        <w:jc w:val="both"/>
        <w:rPr>
          <w:rFonts w:ascii="Book Antiqua" w:eastAsia="宋体" w:hAnsi="Book Antiqua" w:cs="Times New Roman"/>
          <w:b/>
          <w:lang w:val="en-US" w:eastAsia="zh-CN"/>
        </w:rPr>
      </w:pPr>
    </w:p>
    <w:p w14:paraId="6BCED17E" w14:textId="19866AC0" w:rsidR="00863E32" w:rsidRPr="00B202BE" w:rsidRDefault="00B202BE" w:rsidP="00B202BE">
      <w:pPr>
        <w:spacing w:line="360" w:lineRule="auto"/>
        <w:jc w:val="both"/>
        <w:rPr>
          <w:rFonts w:ascii="Book Antiqua" w:eastAsia="宋体" w:hAnsi="Book Antiqua" w:cs="Times New Roman"/>
          <w:b/>
          <w:lang w:val="en-US" w:eastAsia="zh-CN"/>
        </w:rPr>
      </w:pPr>
      <w:r w:rsidRPr="00B202BE">
        <w:rPr>
          <w:rFonts w:ascii="Book Antiqua" w:hAnsi="Book Antiqua" w:cs="Times New Roman"/>
          <w:b/>
          <w:lang w:val="en-US"/>
        </w:rPr>
        <w:t>RESULTS</w:t>
      </w:r>
    </w:p>
    <w:p w14:paraId="7847ACCE" w14:textId="64FFD77A" w:rsidR="00863E32" w:rsidRPr="00B202BE" w:rsidRDefault="00863E32" w:rsidP="00B202BE">
      <w:pPr>
        <w:spacing w:line="360" w:lineRule="auto"/>
        <w:jc w:val="both"/>
        <w:rPr>
          <w:rFonts w:ascii="Book Antiqua" w:hAnsi="Book Antiqua" w:cs="Times New Roman"/>
          <w:b/>
          <w:i/>
          <w:lang w:val="en-US"/>
        </w:rPr>
      </w:pPr>
      <w:r w:rsidRPr="00B202BE">
        <w:rPr>
          <w:rFonts w:ascii="Book Antiqua" w:hAnsi="Book Antiqua" w:cs="Times New Roman"/>
          <w:b/>
          <w:i/>
          <w:lang w:val="en-US"/>
        </w:rPr>
        <w:t>Data</w:t>
      </w:r>
      <w:r w:rsidR="00B202BE" w:rsidRPr="00B202BE">
        <w:rPr>
          <w:rFonts w:ascii="Book Antiqua" w:hAnsi="Book Antiqua" w:cs="Times New Roman"/>
          <w:b/>
          <w:i/>
          <w:lang w:val="en-US"/>
        </w:rPr>
        <w:t xml:space="preserve"> extraction and systematic review proce</w:t>
      </w:r>
      <w:r w:rsidRPr="00B202BE">
        <w:rPr>
          <w:rFonts w:ascii="Book Antiqua" w:hAnsi="Book Antiqua" w:cs="Times New Roman"/>
          <w:b/>
          <w:i/>
          <w:lang w:val="en-US"/>
        </w:rPr>
        <w:t>ss</w:t>
      </w:r>
    </w:p>
    <w:p w14:paraId="70BD5989" w14:textId="523FCC88" w:rsidR="00863E32" w:rsidRPr="00B202BE" w:rsidRDefault="00E52C3E"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The initial search, </w:t>
      </w:r>
      <w:r w:rsidR="00761169" w:rsidRPr="00B202BE">
        <w:rPr>
          <w:rFonts w:ascii="Book Antiqua" w:hAnsi="Book Antiqua" w:cs="Times New Roman"/>
          <w:lang w:val="en-US"/>
        </w:rPr>
        <w:t xml:space="preserve">conducted by the first </w:t>
      </w:r>
      <w:r w:rsidRPr="00B202BE">
        <w:rPr>
          <w:rFonts w:ascii="Book Antiqua" w:hAnsi="Book Antiqua" w:cs="Times New Roman"/>
          <w:lang w:val="en-US"/>
        </w:rPr>
        <w:t>and last author,</w:t>
      </w:r>
      <w:r w:rsidR="00761169" w:rsidRPr="00B202BE">
        <w:rPr>
          <w:rFonts w:ascii="Book Antiqua" w:hAnsi="Book Antiqua" w:cs="Times New Roman"/>
          <w:lang w:val="en-US"/>
        </w:rPr>
        <w:t xml:space="preserve"> </w:t>
      </w:r>
      <w:r w:rsidR="00863E32" w:rsidRPr="00B202BE">
        <w:rPr>
          <w:rFonts w:ascii="Book Antiqua" w:hAnsi="Book Antiqua" w:cs="Times New Roman"/>
          <w:lang w:val="en-US"/>
        </w:rPr>
        <w:t>yi</w:t>
      </w:r>
      <w:r w:rsidR="00D826C9" w:rsidRPr="00B202BE">
        <w:rPr>
          <w:rFonts w:ascii="Book Antiqua" w:hAnsi="Book Antiqua" w:cs="Times New Roman"/>
          <w:lang w:val="en-US"/>
        </w:rPr>
        <w:t>elded</w:t>
      </w:r>
      <w:r w:rsidR="00863E32" w:rsidRPr="00B202BE">
        <w:rPr>
          <w:rFonts w:ascii="Book Antiqua" w:hAnsi="Book Antiqua" w:cs="Times New Roman"/>
          <w:lang w:val="en-US"/>
        </w:rPr>
        <w:t xml:space="preserve"> 14</w:t>
      </w:r>
      <w:r w:rsidR="00D826C9" w:rsidRPr="00B202BE">
        <w:rPr>
          <w:rFonts w:ascii="Book Antiqua" w:hAnsi="Book Antiqua" w:cs="Times New Roman"/>
          <w:lang w:val="en-US"/>
        </w:rPr>
        <w:t>22</w:t>
      </w:r>
      <w:r w:rsidR="00863E32" w:rsidRPr="00B202BE">
        <w:rPr>
          <w:rFonts w:ascii="Book Antiqua" w:hAnsi="Book Antiqua" w:cs="Times New Roman"/>
          <w:lang w:val="en-US"/>
        </w:rPr>
        <w:t xml:space="preserve"> publications. After screening these titles and abstracts and removing duplicates, 97 studies were identi</w:t>
      </w:r>
      <w:r w:rsidR="008B31EE" w:rsidRPr="00B202BE">
        <w:rPr>
          <w:rFonts w:ascii="Book Antiqua" w:hAnsi="Book Antiqua" w:cs="Times New Roman"/>
          <w:lang w:val="en-US"/>
        </w:rPr>
        <w:t>fied as potentially relevant. O</w:t>
      </w:r>
      <w:r w:rsidR="00863E32" w:rsidRPr="00B202BE">
        <w:rPr>
          <w:rFonts w:ascii="Book Antiqua" w:hAnsi="Book Antiqua" w:cs="Times New Roman"/>
          <w:lang w:val="en-US"/>
        </w:rPr>
        <w:t>ther 18 articles, retrieved by cross-referencing, were added. A total of 115 full text articles were independently assessed for eligibility by two researchers (first and last author). Disagreements were resolved by discussion. Seven studies were excluded because the clinical populations were not clearly defined. Publications that did not meet criteria 3 includ</w:t>
      </w:r>
      <w:r w:rsidR="008B31EE" w:rsidRPr="00B202BE">
        <w:rPr>
          <w:rFonts w:ascii="Book Antiqua" w:hAnsi="Book Antiqua" w:cs="Times New Roman"/>
          <w:lang w:val="en-US"/>
        </w:rPr>
        <w:t>ed eight literature reviews. O</w:t>
      </w:r>
      <w:r w:rsidR="00863E32" w:rsidRPr="00B202BE">
        <w:rPr>
          <w:rFonts w:ascii="Book Antiqua" w:hAnsi="Book Antiqua" w:cs="Times New Roman"/>
          <w:lang w:val="en-US"/>
        </w:rPr>
        <w:t xml:space="preserve">ther seven of the originally selected studies did not conduct a quantitative evaluation of motor abilities and were excluded. Furthermore, 32 studies were excluded because they lacked relevance to the research question, </w:t>
      </w:r>
      <w:r w:rsidR="00AC0E36" w:rsidRPr="00B202BE">
        <w:rPr>
          <w:rFonts w:ascii="Book Antiqua" w:hAnsi="Book Antiqua" w:cs="Times New Roman"/>
          <w:lang w:val="en-US"/>
        </w:rPr>
        <w:t>focused</w:t>
      </w:r>
      <w:r w:rsidR="00863E32" w:rsidRPr="00B202BE">
        <w:rPr>
          <w:rFonts w:ascii="Book Antiqua" w:hAnsi="Book Antiqua" w:cs="Times New Roman"/>
          <w:lang w:val="en-US"/>
        </w:rPr>
        <w:t xml:space="preserve"> on motor development or addressed other, more specific motor domains such as gait, </w:t>
      </w:r>
      <w:r w:rsidR="00863E32" w:rsidRPr="00B202BE">
        <w:rPr>
          <w:rFonts w:ascii="Book Antiqua" w:hAnsi="Book Antiqua" w:cs="Times New Roman"/>
          <w:lang w:val="en-US"/>
        </w:rPr>
        <w:lastRenderedPageBreak/>
        <w:t>handwriting and postural control. Finally, ten studies were withheld because they addressed only populations with DCD. The systematic review process is demonstrated in Figure 1.</w:t>
      </w:r>
    </w:p>
    <w:p w14:paraId="2B20E2F8" w14:textId="77777777" w:rsidR="00863E32" w:rsidRPr="00B202BE" w:rsidRDefault="00863E32" w:rsidP="00B202BE">
      <w:pPr>
        <w:spacing w:line="360" w:lineRule="auto"/>
        <w:jc w:val="both"/>
        <w:rPr>
          <w:rFonts w:ascii="Book Antiqua" w:hAnsi="Book Antiqua" w:cs="Times New Roman"/>
          <w:b/>
          <w:lang w:val="en-US"/>
        </w:rPr>
      </w:pPr>
    </w:p>
    <w:p w14:paraId="27B003DC" w14:textId="4605846A" w:rsidR="00863E32" w:rsidRPr="00193102" w:rsidRDefault="00863E32" w:rsidP="00B202BE">
      <w:pPr>
        <w:spacing w:line="360" w:lineRule="auto"/>
        <w:jc w:val="both"/>
        <w:rPr>
          <w:rFonts w:ascii="Book Antiqua" w:hAnsi="Book Antiqua" w:cs="Times New Roman"/>
          <w:b/>
          <w:i/>
          <w:lang w:val="en-US"/>
        </w:rPr>
      </w:pPr>
      <w:r w:rsidRPr="00193102">
        <w:rPr>
          <w:rFonts w:ascii="Book Antiqua" w:hAnsi="Book Antiqua" w:cs="Times New Roman"/>
          <w:b/>
          <w:i/>
          <w:lang w:val="en-US"/>
        </w:rPr>
        <w:t xml:space="preserve">Data </w:t>
      </w:r>
      <w:r w:rsidR="00193102" w:rsidRPr="00193102">
        <w:rPr>
          <w:rFonts w:ascii="Book Antiqua" w:hAnsi="Book Antiqua" w:cs="Times New Roman"/>
          <w:b/>
          <w:i/>
          <w:lang w:val="en-US"/>
        </w:rPr>
        <w:t>s</w:t>
      </w:r>
      <w:r w:rsidRPr="00193102">
        <w:rPr>
          <w:rFonts w:ascii="Book Antiqua" w:hAnsi="Book Antiqua" w:cs="Times New Roman"/>
          <w:b/>
          <w:i/>
          <w:lang w:val="en-US"/>
        </w:rPr>
        <w:t>yntheses</w:t>
      </w:r>
    </w:p>
    <w:p w14:paraId="2690D881" w14:textId="4E34C17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The search strategy and inclusion criteria resulted in a total of 51 studies that were acceptable for this literature review. The articles were grouped and </w:t>
      </w:r>
      <w:r w:rsidR="00AC0E36" w:rsidRPr="00B202BE">
        <w:rPr>
          <w:rFonts w:ascii="Book Antiqua" w:hAnsi="Book Antiqua" w:cs="Times New Roman"/>
          <w:lang w:val="en-US"/>
        </w:rPr>
        <w:t>analyzed</w:t>
      </w:r>
      <w:r w:rsidRPr="00B202BE">
        <w:rPr>
          <w:rFonts w:ascii="Book Antiqua" w:hAnsi="Book Antiqua" w:cs="Times New Roman"/>
          <w:lang w:val="en-US"/>
        </w:rPr>
        <w:t xml:space="preserve">, according to the four diagnostic categories (ADHD, DBD, ASD and Depression). An overview of the included studies is presented in the </w:t>
      </w:r>
      <w:r w:rsidR="00F2533B">
        <w:rPr>
          <w:rFonts w:ascii="Book Antiqua" w:eastAsia="宋体" w:hAnsi="Book Antiqua" w:cs="Times New Roman" w:hint="eastAsia"/>
          <w:lang w:val="en-US" w:eastAsia="zh-CN"/>
        </w:rPr>
        <w:t>Table 1</w:t>
      </w:r>
      <w:r w:rsidRPr="00B202BE">
        <w:rPr>
          <w:rFonts w:ascii="Book Antiqua" w:hAnsi="Book Antiqua" w:cs="Times New Roman"/>
          <w:lang w:val="en-US"/>
        </w:rPr>
        <w:t xml:space="preserve">. Because some studies addressed more than one diagnostic category, the studies are alphabetically </w:t>
      </w:r>
      <w:r w:rsidR="00AC0E36" w:rsidRPr="00B202BE">
        <w:rPr>
          <w:rFonts w:ascii="Book Antiqua" w:hAnsi="Book Antiqua" w:cs="Times New Roman"/>
          <w:lang w:val="en-US"/>
        </w:rPr>
        <w:t>organized</w:t>
      </w:r>
      <w:r w:rsidRPr="00B202BE">
        <w:rPr>
          <w:rFonts w:ascii="Book Antiqua" w:hAnsi="Book Antiqua" w:cs="Times New Roman"/>
          <w:lang w:val="en-US"/>
        </w:rPr>
        <w:t xml:space="preserve"> in the </w:t>
      </w:r>
      <w:r w:rsidR="00F2533B">
        <w:rPr>
          <w:rFonts w:ascii="Book Antiqua" w:eastAsia="宋体" w:hAnsi="Book Antiqua" w:cs="Times New Roman" w:hint="eastAsia"/>
          <w:lang w:val="en-US" w:eastAsia="zh-CN"/>
        </w:rPr>
        <w:t>Table 1</w:t>
      </w:r>
      <w:r w:rsidRPr="00B202BE">
        <w:rPr>
          <w:rFonts w:ascii="Book Antiqua" w:hAnsi="Book Antiqua" w:cs="Times New Roman"/>
          <w:lang w:val="en-US"/>
        </w:rPr>
        <w:t>.</w:t>
      </w:r>
    </w:p>
    <w:p w14:paraId="1DCE8E94" w14:textId="77777777" w:rsidR="00863E32" w:rsidRPr="00B202BE" w:rsidRDefault="00863E32" w:rsidP="00B202BE">
      <w:pPr>
        <w:spacing w:line="360" w:lineRule="auto"/>
        <w:jc w:val="both"/>
        <w:rPr>
          <w:rFonts w:ascii="Book Antiqua" w:hAnsi="Book Antiqua" w:cs="Times New Roman"/>
          <w:b/>
          <w:lang w:val="en-US"/>
        </w:rPr>
      </w:pPr>
    </w:p>
    <w:p w14:paraId="4BDA5391" w14:textId="77777777" w:rsidR="0021135F" w:rsidRPr="0021135F" w:rsidRDefault="0021135F" w:rsidP="00B202BE">
      <w:pPr>
        <w:spacing w:line="360" w:lineRule="auto"/>
        <w:jc w:val="both"/>
        <w:rPr>
          <w:rFonts w:ascii="Book Antiqua" w:eastAsia="宋体" w:hAnsi="Book Antiqua" w:cs="Times New Roman"/>
          <w:b/>
          <w:i/>
          <w:lang w:val="en-US" w:eastAsia="zh-CN"/>
        </w:rPr>
      </w:pPr>
      <w:r w:rsidRPr="0021135F">
        <w:rPr>
          <w:rFonts w:ascii="Book Antiqua" w:hAnsi="Book Antiqua" w:cs="Times New Roman"/>
          <w:b/>
          <w:i/>
          <w:lang w:val="en-US"/>
        </w:rPr>
        <w:t xml:space="preserve">ASD </w:t>
      </w:r>
    </w:p>
    <w:p w14:paraId="7DE32368" w14:textId="74E4F1C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In total, 28 studies were included that examined the motor abilities of children and adolescents with ASD. All studies indicated that they performed below average on various </w:t>
      </w:r>
      <w:r w:rsidR="00E02B3C" w:rsidRPr="00B202BE">
        <w:rPr>
          <w:rFonts w:ascii="Book Antiqua" w:hAnsi="Book Antiqua" w:cs="Times New Roman"/>
          <w:lang w:val="en-US"/>
        </w:rPr>
        <w:t>standardized</w:t>
      </w:r>
      <w:r w:rsidRPr="00B202BE">
        <w:rPr>
          <w:rFonts w:ascii="Book Antiqua" w:hAnsi="Book Antiqua" w:cs="Times New Roman"/>
          <w:lang w:val="en-US"/>
        </w:rPr>
        <w:t xml:space="preserve"> motor assessment instruments. Several studies compared the performance of individuals with ASD to the population norms of </w:t>
      </w:r>
      <w:r w:rsidR="004B2425" w:rsidRPr="00B202BE">
        <w:rPr>
          <w:rFonts w:ascii="Book Antiqua" w:hAnsi="Book Antiqua" w:cs="Times New Roman"/>
          <w:lang w:val="en-US"/>
        </w:rPr>
        <w:t xml:space="preserve">the motor assessment </w:t>
      </w:r>
      <w:proofErr w:type="gramStart"/>
      <w:r w:rsidR="004B2425" w:rsidRPr="00B202BE">
        <w:rPr>
          <w:rFonts w:ascii="Book Antiqua" w:hAnsi="Book Antiqua" w:cs="Times New Roman"/>
          <w:lang w:val="en-US"/>
        </w:rPr>
        <w:t>instrument</w:t>
      </w:r>
      <w:r w:rsidR="005E1349" w:rsidRPr="00B202BE">
        <w:rPr>
          <w:rFonts w:ascii="Book Antiqua" w:hAnsi="Book Antiqua" w:cs="Times New Roman"/>
          <w:vertAlign w:val="superscript"/>
          <w:lang w:val="en-US"/>
        </w:rPr>
        <w:t>[</w:t>
      </w:r>
      <w:proofErr w:type="gramEnd"/>
      <w:r w:rsidR="0021135F">
        <w:rPr>
          <w:rFonts w:ascii="Book Antiqua" w:hAnsi="Book Antiqua" w:cs="Times New Roman"/>
          <w:noProof/>
          <w:vertAlign w:val="superscript"/>
          <w:lang w:val="en-US"/>
        </w:rPr>
        <w:t>2,4-6,</w:t>
      </w:r>
      <w:r w:rsidR="004B2425" w:rsidRPr="00B202BE">
        <w:rPr>
          <w:rFonts w:ascii="Book Antiqua" w:hAnsi="Book Antiqua" w:cs="Times New Roman"/>
          <w:noProof/>
          <w:vertAlign w:val="superscript"/>
          <w:lang w:val="en-US"/>
        </w:rPr>
        <w:t>40-50</w:t>
      </w:r>
      <w:r w:rsidR="005E1349" w:rsidRPr="00B202BE">
        <w:rPr>
          <w:rFonts w:ascii="Book Antiqua" w:hAnsi="Book Antiqua" w:cs="Times New Roman"/>
          <w:noProof/>
          <w:vertAlign w:val="superscript"/>
          <w:lang w:val="en-US"/>
        </w:rPr>
        <w:t>]</w:t>
      </w:r>
      <w:r w:rsidR="005E1349" w:rsidRPr="00B202BE">
        <w:rPr>
          <w:rFonts w:ascii="Book Antiqua" w:hAnsi="Book Antiqua" w:cs="Times New Roman"/>
          <w:noProof/>
          <w:lang w:val="en-US"/>
        </w:rPr>
        <w:t>.</w:t>
      </w:r>
      <w:r w:rsidRPr="00B202BE">
        <w:rPr>
          <w:rFonts w:ascii="Book Antiqua" w:hAnsi="Book Antiqua" w:cs="Times New Roman"/>
          <w:lang w:val="en-US"/>
        </w:rPr>
        <w:t xml:space="preserve"> These studies showed that impairment in motor abilities is highly prevalent in this population. Quite a few studies that compared the motor abilities of individuals with ASD to those of typically developing peers, confirmed these </w:t>
      </w:r>
      <w:proofErr w:type="gramStart"/>
      <w:r w:rsidRPr="00B202BE">
        <w:rPr>
          <w:rFonts w:ascii="Book Antiqua" w:hAnsi="Book Antiqua" w:cs="Times New Roman"/>
          <w:lang w:val="en-US"/>
        </w:rPr>
        <w:t>results</w:t>
      </w:r>
      <w:r w:rsidR="005E1349" w:rsidRPr="00B202BE">
        <w:rPr>
          <w:rFonts w:ascii="Book Antiqua" w:hAnsi="Book Antiqua" w:cs="Times New Roman"/>
          <w:vertAlign w:val="superscript"/>
          <w:lang w:val="en-US"/>
        </w:rPr>
        <w:t>[</w:t>
      </w:r>
      <w:proofErr w:type="gramEnd"/>
      <w:r w:rsidR="0021135F">
        <w:rPr>
          <w:rFonts w:ascii="Book Antiqua" w:hAnsi="Book Antiqua" w:cs="Times New Roman"/>
          <w:noProof/>
          <w:vertAlign w:val="superscript"/>
          <w:lang w:val="en-US"/>
        </w:rPr>
        <w:t>31,</w:t>
      </w:r>
      <w:r w:rsidR="004B2425" w:rsidRPr="00B202BE">
        <w:rPr>
          <w:rFonts w:ascii="Book Antiqua" w:hAnsi="Book Antiqua" w:cs="Times New Roman"/>
          <w:noProof/>
          <w:vertAlign w:val="superscript"/>
          <w:lang w:val="en-US"/>
        </w:rPr>
        <w:t>51-63</w:t>
      </w:r>
      <w:r w:rsidR="005E1349" w:rsidRPr="00B202BE">
        <w:rPr>
          <w:rFonts w:ascii="Book Antiqua" w:hAnsi="Book Antiqua" w:cs="Times New Roman"/>
          <w:noProof/>
          <w:vertAlign w:val="superscript"/>
          <w:lang w:val="en-US"/>
        </w:rPr>
        <w:t>]</w:t>
      </w:r>
      <w:r w:rsidR="005E1349" w:rsidRPr="00B202BE">
        <w:rPr>
          <w:rFonts w:ascii="Book Antiqua" w:hAnsi="Book Antiqua" w:cs="Times New Roman"/>
          <w:noProof/>
          <w:lang w:val="en-US"/>
        </w:rPr>
        <w:t>.</w:t>
      </w:r>
      <w:r w:rsidRPr="00B202BE">
        <w:rPr>
          <w:rFonts w:ascii="Book Antiqua" w:hAnsi="Book Antiqua" w:cs="Times New Roman"/>
          <w:lang w:val="en-US"/>
        </w:rPr>
        <w:t xml:space="preserve"> Overall prevalence rates for impairment in motor abilities ranged from 33% to 100%. However, it is essential to keep in mind that these results are highly depending on the cut-off scores, diagnoses and instruments that have been used. </w:t>
      </w:r>
    </w:p>
    <w:p w14:paraId="0DD23BD4" w14:textId="3901DE2A" w:rsidR="00863E32" w:rsidRPr="00B202BE" w:rsidRDefault="00863E32" w:rsidP="0021135F">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Overall results indicate that both fine and gross motor skills are affected, as individuals with ASD display a range of measurable motor impairments. More specifically, problems with coordination, balance, ball skills, locomotion, object control, manual dexterity and fine and gross motor delays have been identified. Although some studies suggest that the area of ma</w:t>
      </w:r>
      <w:r w:rsidR="00B54398" w:rsidRPr="00B202BE">
        <w:rPr>
          <w:rFonts w:ascii="Book Antiqua" w:hAnsi="Book Antiqua" w:cs="Times New Roman"/>
          <w:lang w:val="en-US"/>
        </w:rPr>
        <w:t>nu</w:t>
      </w:r>
      <w:r w:rsidR="0021135F">
        <w:rPr>
          <w:rFonts w:ascii="Book Antiqua" w:hAnsi="Book Antiqua" w:cs="Times New Roman"/>
          <w:lang w:val="en-US"/>
        </w:rPr>
        <w:t xml:space="preserve">al dexterity is most </w:t>
      </w:r>
      <w:proofErr w:type="gramStart"/>
      <w:r w:rsidR="0021135F">
        <w:rPr>
          <w:rFonts w:ascii="Book Antiqua" w:hAnsi="Book Antiqua" w:cs="Times New Roman"/>
          <w:lang w:val="en-US"/>
        </w:rPr>
        <w:t>impaired</w:t>
      </w:r>
      <w:r w:rsidR="005E1349" w:rsidRPr="00B202BE">
        <w:rPr>
          <w:rFonts w:ascii="Book Antiqua" w:hAnsi="Book Antiqua" w:cs="Times New Roman"/>
          <w:vertAlign w:val="superscript"/>
          <w:lang w:val="en-US"/>
        </w:rPr>
        <w:t>[</w:t>
      </w:r>
      <w:proofErr w:type="gramEnd"/>
      <w:r w:rsidR="0021135F">
        <w:rPr>
          <w:rFonts w:ascii="Book Antiqua" w:hAnsi="Book Antiqua" w:cs="Times New Roman"/>
          <w:noProof/>
          <w:vertAlign w:val="superscript"/>
          <w:lang w:val="en-US"/>
        </w:rPr>
        <w:t>31,</w:t>
      </w:r>
      <w:r w:rsidR="00B54398" w:rsidRPr="00B202BE">
        <w:rPr>
          <w:rFonts w:ascii="Book Antiqua" w:hAnsi="Book Antiqua" w:cs="Times New Roman"/>
          <w:noProof/>
          <w:vertAlign w:val="superscript"/>
          <w:lang w:val="en-US"/>
        </w:rPr>
        <w:t>52</w:t>
      </w:r>
      <w:r w:rsidR="005E1349" w:rsidRPr="00B202BE">
        <w:rPr>
          <w:rFonts w:ascii="Book Antiqua" w:hAnsi="Book Antiqua" w:cs="Times New Roman"/>
          <w:noProof/>
          <w:vertAlign w:val="superscript"/>
          <w:lang w:val="en-US"/>
        </w:rPr>
        <w:t>]</w:t>
      </w:r>
      <w:r w:rsidR="005E1349" w:rsidRPr="00B202BE">
        <w:rPr>
          <w:rFonts w:ascii="Book Antiqua" w:hAnsi="Book Antiqua" w:cs="Times New Roman"/>
          <w:noProof/>
          <w:lang w:val="en-US"/>
        </w:rPr>
        <w:t>,</w:t>
      </w:r>
      <w:r w:rsidRPr="00B202BE">
        <w:rPr>
          <w:rFonts w:ascii="Book Antiqua" w:hAnsi="Book Antiqua" w:cs="Times New Roman"/>
          <w:lang w:val="en-US"/>
        </w:rPr>
        <w:t xml:space="preserve"> a specific motor profile is yet to be investigated. </w:t>
      </w:r>
    </w:p>
    <w:p w14:paraId="554DEEFC" w14:textId="23C0AAD2" w:rsidR="00863E32" w:rsidRPr="00B202BE" w:rsidRDefault="00863E32" w:rsidP="0021135F">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With regard to the potential differences between several disorders within the autism spectrum, no consensus has been reached. </w:t>
      </w:r>
      <w:r w:rsidR="00B54398" w:rsidRPr="00B202BE">
        <w:rPr>
          <w:rFonts w:ascii="Book Antiqua" w:hAnsi="Book Antiqua" w:cs="Times New Roman"/>
          <w:noProof/>
          <w:lang w:val="en-US"/>
        </w:rPr>
        <w:t>Ghaziuddin and Butler</w:t>
      </w:r>
      <w:r w:rsidR="005E1349" w:rsidRPr="00B202BE">
        <w:rPr>
          <w:rFonts w:ascii="Book Antiqua" w:hAnsi="Book Antiqua" w:cs="Times New Roman"/>
          <w:noProof/>
          <w:vertAlign w:val="superscript"/>
          <w:lang w:val="en-US"/>
        </w:rPr>
        <w:t>[</w:t>
      </w:r>
      <w:r w:rsidR="00B54398" w:rsidRPr="00B202BE">
        <w:rPr>
          <w:rFonts w:ascii="Book Antiqua" w:hAnsi="Book Antiqua" w:cs="Times New Roman"/>
          <w:noProof/>
          <w:vertAlign w:val="superscript"/>
          <w:lang w:val="en-US"/>
        </w:rPr>
        <w:t>41</w:t>
      </w:r>
      <w:r w:rsidR="005E1349"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found </w:t>
      </w:r>
      <w:r w:rsidRPr="00B202BE">
        <w:rPr>
          <w:rFonts w:ascii="Book Antiqua" w:hAnsi="Book Antiqua" w:cs="Times New Roman"/>
          <w:lang w:val="en-US"/>
        </w:rPr>
        <w:lastRenderedPageBreak/>
        <w:t xml:space="preserve">significant differences in motor abilities of children with Asperger Syndrome, Pervasive Developmental Disorder-Not Otherwise Specified (PDD-NOS) and Autism. However, after controlling for IQ, the differences no longer yielded significance. In a study of </w:t>
      </w:r>
      <w:r w:rsidRPr="00B202BE">
        <w:rPr>
          <w:rFonts w:ascii="Book Antiqua" w:hAnsi="Book Antiqua" w:cs="Times New Roman"/>
          <w:noProof/>
          <w:lang w:val="en-US"/>
        </w:rPr>
        <w:t>Papadopoulos</w:t>
      </w:r>
      <w:r w:rsidR="0021135F">
        <w:rPr>
          <w:rFonts w:ascii="Book Antiqua" w:hAnsi="Book Antiqua" w:cs="Times New Roman"/>
          <w:noProof/>
          <w:lang w:val="en-US"/>
        </w:rPr>
        <w:t xml:space="preserve"> </w:t>
      </w:r>
      <w:r w:rsidR="0021135F" w:rsidRPr="0021135F">
        <w:rPr>
          <w:rFonts w:ascii="Book Antiqua" w:hAnsi="Book Antiqua" w:cs="Times New Roman"/>
          <w:i/>
          <w:noProof/>
          <w:lang w:val="en-US"/>
        </w:rPr>
        <w:t xml:space="preserve">et </w:t>
      </w:r>
      <w:proofErr w:type="gramStart"/>
      <w:r w:rsidR="0021135F" w:rsidRPr="0021135F">
        <w:rPr>
          <w:rFonts w:ascii="Book Antiqua" w:hAnsi="Book Antiqua" w:cs="Times New Roman"/>
          <w:i/>
          <w:noProof/>
          <w:lang w:val="en-US"/>
        </w:rPr>
        <w:t>al</w:t>
      </w:r>
      <w:r w:rsidR="005E1349" w:rsidRPr="00B202BE">
        <w:rPr>
          <w:rFonts w:ascii="Book Antiqua" w:hAnsi="Book Antiqua" w:cs="Times New Roman"/>
          <w:vertAlign w:val="superscript"/>
          <w:lang w:val="en-US"/>
        </w:rPr>
        <w:t>[</w:t>
      </w:r>
      <w:proofErr w:type="gramEnd"/>
      <w:r w:rsidR="00B54398" w:rsidRPr="00B202BE">
        <w:rPr>
          <w:rFonts w:ascii="Book Antiqua" w:hAnsi="Book Antiqua" w:cs="Times New Roman"/>
          <w:vertAlign w:val="superscript"/>
          <w:lang w:val="en-US"/>
        </w:rPr>
        <w:t>57</w:t>
      </w:r>
      <w:r w:rsidR="005E1349" w:rsidRPr="00B202BE">
        <w:rPr>
          <w:rFonts w:ascii="Book Antiqua" w:hAnsi="Book Antiqua" w:cs="Times New Roman"/>
          <w:vertAlign w:val="superscript"/>
          <w:lang w:val="en-US"/>
        </w:rPr>
        <w:t>]</w:t>
      </w:r>
      <w:r w:rsidR="005E1349" w:rsidRPr="00B202BE">
        <w:rPr>
          <w:rFonts w:ascii="Book Antiqua" w:hAnsi="Book Antiqua" w:cs="Times New Roman"/>
          <w:lang w:val="en-US"/>
        </w:rPr>
        <w:t>,</w:t>
      </w:r>
      <w:r w:rsidRPr="00B202BE">
        <w:rPr>
          <w:rFonts w:ascii="Book Antiqua" w:hAnsi="Book Antiqua" w:cs="Times New Roman"/>
          <w:lang w:val="en-US"/>
        </w:rPr>
        <w:t xml:space="preserve"> children with High Functioning Autism (HFA) performed significantly worse on the Movement ABC in comparison to children with Asperger Syndrome (AS). </w:t>
      </w:r>
      <w:r w:rsidR="0021135F">
        <w:rPr>
          <w:rFonts w:ascii="Book Antiqua" w:hAnsi="Book Antiqua" w:cs="Times New Roman"/>
          <w:noProof/>
          <w:lang w:val="en-US"/>
        </w:rPr>
        <w:t>Miller and Ozonoff</w:t>
      </w:r>
      <w:r w:rsidR="005E1349" w:rsidRPr="00B202BE">
        <w:rPr>
          <w:rFonts w:ascii="Book Antiqua" w:hAnsi="Book Antiqua" w:cs="Times New Roman"/>
          <w:noProof/>
          <w:vertAlign w:val="superscript"/>
          <w:lang w:val="en-US"/>
        </w:rPr>
        <w:t>[</w:t>
      </w:r>
      <w:r w:rsidR="00B54398" w:rsidRPr="00B202BE">
        <w:rPr>
          <w:rFonts w:ascii="Book Antiqua" w:hAnsi="Book Antiqua" w:cs="Times New Roman"/>
          <w:noProof/>
          <w:vertAlign w:val="superscript"/>
          <w:lang w:val="en-US"/>
        </w:rPr>
        <w:t>45</w:t>
      </w:r>
      <w:r w:rsidR="005E1349"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examined the differences in motor abilities between children with autism and HFA. Initially, no significant differences were established, but after controlling for IQ, a trend towards a larger impairment in the autism group emerged.</w:t>
      </w:r>
    </w:p>
    <w:p w14:paraId="29D61184" w14:textId="7EAF7356" w:rsidR="00863E32" w:rsidRPr="00B202BE" w:rsidRDefault="00863E32" w:rsidP="0021135F">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Whereas </w:t>
      </w:r>
      <w:r w:rsidR="0021135F">
        <w:rPr>
          <w:rFonts w:ascii="Book Antiqua" w:hAnsi="Book Antiqua" w:cs="Times New Roman"/>
          <w:noProof/>
          <w:lang w:val="en-US"/>
        </w:rPr>
        <w:t xml:space="preserve">Miyahara </w:t>
      </w:r>
      <w:r w:rsidR="0021135F" w:rsidRPr="0021135F">
        <w:rPr>
          <w:rFonts w:ascii="Book Antiqua" w:hAnsi="Book Antiqua" w:cs="Times New Roman"/>
          <w:i/>
          <w:noProof/>
          <w:lang w:val="en-US"/>
        </w:rPr>
        <w:t>et al</w:t>
      </w:r>
      <w:r w:rsidR="005E1349" w:rsidRPr="00B202BE">
        <w:rPr>
          <w:rFonts w:ascii="Book Antiqua" w:hAnsi="Book Antiqua" w:cs="Times New Roman"/>
          <w:noProof/>
          <w:vertAlign w:val="superscript"/>
          <w:lang w:val="en-US"/>
        </w:rPr>
        <w:t>[</w:t>
      </w:r>
      <w:r w:rsidR="00B54398" w:rsidRPr="00B202BE">
        <w:rPr>
          <w:rFonts w:ascii="Book Antiqua" w:hAnsi="Book Antiqua" w:cs="Times New Roman"/>
          <w:noProof/>
          <w:vertAlign w:val="superscript"/>
          <w:lang w:val="en-US"/>
        </w:rPr>
        <w:t>48</w:t>
      </w:r>
      <w:r w:rsidR="005E1349"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found no relationship between intellectual functioning and motor abilities in ASD, two studies performed by Hilton</w:t>
      </w:r>
      <w:r w:rsidRPr="0021135F">
        <w:rPr>
          <w:rFonts w:ascii="Book Antiqua" w:hAnsi="Book Antiqua" w:cs="Times New Roman"/>
          <w:i/>
          <w:lang w:val="en-US"/>
        </w:rPr>
        <w:t xml:space="preserve"> </w:t>
      </w:r>
      <w:r w:rsidR="0021135F" w:rsidRPr="0021135F">
        <w:rPr>
          <w:rFonts w:ascii="Book Antiqua" w:hAnsi="Book Antiqua" w:cs="Times New Roman"/>
          <w:i/>
          <w:noProof/>
          <w:lang w:val="en-US"/>
        </w:rPr>
        <w:t>et al</w:t>
      </w:r>
      <w:r w:rsidR="005E1349" w:rsidRPr="00B202BE">
        <w:rPr>
          <w:rFonts w:ascii="Book Antiqua" w:hAnsi="Book Antiqua" w:cs="Times New Roman"/>
          <w:noProof/>
          <w:vertAlign w:val="superscript"/>
          <w:lang w:val="en-US"/>
        </w:rPr>
        <w:t>[</w:t>
      </w:r>
      <w:r w:rsidR="0021135F">
        <w:rPr>
          <w:rFonts w:ascii="Book Antiqua" w:hAnsi="Book Antiqua" w:cs="Times New Roman"/>
          <w:noProof/>
          <w:vertAlign w:val="superscript"/>
          <w:lang w:val="en-US"/>
        </w:rPr>
        <w:t>5,</w:t>
      </w:r>
      <w:r w:rsidR="00B54398" w:rsidRPr="00B202BE">
        <w:rPr>
          <w:rFonts w:ascii="Book Antiqua" w:hAnsi="Book Antiqua" w:cs="Times New Roman"/>
          <w:noProof/>
          <w:vertAlign w:val="superscript"/>
          <w:lang w:val="en-US"/>
        </w:rPr>
        <w:t>52</w:t>
      </w:r>
      <w:r w:rsidR="005E1349"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indicated a strong association. Moreover, they established a relationship between symptom severity and motor ability.</w:t>
      </w:r>
    </w:p>
    <w:p w14:paraId="146AB1DF" w14:textId="77777777" w:rsidR="00863E32" w:rsidRPr="00B202BE" w:rsidRDefault="00863E32" w:rsidP="0021135F">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In sum, it can be concluded that impairment in motor abilities in children and adolescents with ASD is more prevalent than in the general population. Additionally, these problems appear at early age and persist into adolescence. </w:t>
      </w:r>
    </w:p>
    <w:p w14:paraId="5C368556" w14:textId="77777777" w:rsidR="00863E32" w:rsidRPr="00B202BE" w:rsidRDefault="00863E32" w:rsidP="00B202BE">
      <w:pPr>
        <w:spacing w:line="360" w:lineRule="auto"/>
        <w:jc w:val="both"/>
        <w:rPr>
          <w:rFonts w:ascii="Book Antiqua" w:hAnsi="Book Antiqua" w:cs="Times New Roman"/>
          <w:lang w:val="en-US"/>
        </w:rPr>
      </w:pPr>
    </w:p>
    <w:p w14:paraId="32A61F77" w14:textId="48279404" w:rsidR="00863E32" w:rsidRPr="0021135F" w:rsidRDefault="0021135F" w:rsidP="00B202BE">
      <w:pPr>
        <w:spacing w:line="360" w:lineRule="auto"/>
        <w:jc w:val="both"/>
        <w:rPr>
          <w:rFonts w:ascii="Book Antiqua" w:hAnsi="Book Antiqua" w:cs="Times New Roman"/>
          <w:b/>
          <w:i/>
          <w:lang w:val="en-US"/>
        </w:rPr>
      </w:pPr>
      <w:r w:rsidRPr="0021135F">
        <w:rPr>
          <w:rFonts w:ascii="Book Antiqua" w:hAnsi="Book Antiqua" w:cs="Times New Roman"/>
          <w:b/>
          <w:i/>
          <w:lang w:val="en-US"/>
        </w:rPr>
        <w:t>ADHD</w:t>
      </w:r>
    </w:p>
    <w:p w14:paraId="2A11EF4C" w14:textId="73C1E11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In total, 27 studies were included that examined the motor abilities of children and adolescents with ADHD. Among the studies being reviewed, </w:t>
      </w:r>
      <w:r w:rsidR="00BE5741" w:rsidRPr="00B202BE">
        <w:rPr>
          <w:rFonts w:ascii="Book Antiqua" w:hAnsi="Book Antiqua" w:cs="Times New Roman"/>
          <w:lang w:val="en-US"/>
        </w:rPr>
        <w:t>impairment in motor abilities</w:t>
      </w:r>
      <w:r w:rsidRPr="00B202BE">
        <w:rPr>
          <w:rFonts w:ascii="Book Antiqua" w:hAnsi="Book Antiqua" w:cs="Times New Roman"/>
          <w:lang w:val="en-US"/>
        </w:rPr>
        <w:t xml:space="preserve"> is commonly reported, with most studies indicating that individuals with ADHD perform worse in compariso</w:t>
      </w:r>
      <w:r w:rsidR="00552BB2" w:rsidRPr="00B202BE">
        <w:rPr>
          <w:rFonts w:ascii="Book Antiqua" w:hAnsi="Book Antiqua" w:cs="Times New Roman"/>
          <w:lang w:val="en-US"/>
        </w:rPr>
        <w:t>n to typically developing peers</w:t>
      </w:r>
      <w:r w:rsidR="005E1349" w:rsidRPr="00B202BE">
        <w:rPr>
          <w:rFonts w:ascii="Book Antiqua" w:hAnsi="Book Antiqua" w:cs="Times New Roman"/>
          <w:vertAlign w:val="superscript"/>
          <w:lang w:val="en-US"/>
        </w:rPr>
        <w:t>[</w:t>
      </w:r>
      <w:r w:rsidR="0021135F">
        <w:rPr>
          <w:rFonts w:ascii="Book Antiqua" w:hAnsi="Book Antiqua" w:cs="Times New Roman"/>
          <w:noProof/>
          <w:vertAlign w:val="superscript"/>
          <w:lang w:val="en-US"/>
        </w:rPr>
        <w:t>51,53,56,</w:t>
      </w:r>
      <w:r w:rsidR="00552BB2" w:rsidRPr="00B202BE">
        <w:rPr>
          <w:rFonts w:ascii="Book Antiqua" w:hAnsi="Book Antiqua" w:cs="Times New Roman"/>
          <w:noProof/>
          <w:vertAlign w:val="superscript"/>
          <w:lang w:val="en-US"/>
        </w:rPr>
        <w:t>64-77</w:t>
      </w:r>
      <w:r w:rsidR="005E1349"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or n</w:t>
      </w:r>
      <w:r w:rsidR="00552BB2" w:rsidRPr="00B202BE">
        <w:rPr>
          <w:rFonts w:ascii="Book Antiqua" w:hAnsi="Book Antiqua" w:cs="Times New Roman"/>
          <w:lang w:val="en-US"/>
        </w:rPr>
        <w:t>orm populations</w:t>
      </w:r>
      <w:r w:rsidR="005E1349" w:rsidRPr="00B202BE">
        <w:rPr>
          <w:rFonts w:ascii="Book Antiqua" w:hAnsi="Book Antiqua" w:cs="Times New Roman"/>
          <w:vertAlign w:val="superscript"/>
          <w:lang w:val="en-US"/>
        </w:rPr>
        <w:t>[</w:t>
      </w:r>
      <w:r w:rsidR="0021135F">
        <w:rPr>
          <w:rFonts w:ascii="Book Antiqua" w:hAnsi="Book Antiqua" w:cs="Times New Roman"/>
          <w:noProof/>
          <w:vertAlign w:val="superscript"/>
          <w:lang w:val="en-US"/>
        </w:rPr>
        <w:t>2,</w:t>
      </w:r>
      <w:r w:rsidR="00552BB2" w:rsidRPr="00B202BE">
        <w:rPr>
          <w:rFonts w:ascii="Book Antiqua" w:hAnsi="Book Antiqua" w:cs="Times New Roman"/>
          <w:noProof/>
          <w:vertAlign w:val="superscript"/>
          <w:lang w:val="en-US"/>
        </w:rPr>
        <w:t>78-84</w:t>
      </w:r>
      <w:r w:rsidR="005E1349" w:rsidRPr="00B202BE">
        <w:rPr>
          <w:rFonts w:ascii="Book Antiqua" w:hAnsi="Book Antiqua" w:cs="Times New Roman"/>
          <w:noProof/>
          <w:vertAlign w:val="superscript"/>
          <w:lang w:val="en-US"/>
        </w:rPr>
        <w:t>]</w:t>
      </w:r>
      <w:r w:rsidR="005E1349" w:rsidRPr="00B202BE">
        <w:rPr>
          <w:rFonts w:ascii="Book Antiqua" w:hAnsi="Book Antiqua" w:cs="Times New Roman"/>
          <w:noProof/>
          <w:lang w:val="en-US"/>
        </w:rPr>
        <w:t>.</w:t>
      </w:r>
      <w:r w:rsidRPr="00B202BE">
        <w:rPr>
          <w:rFonts w:ascii="Book Antiqua" w:hAnsi="Book Antiqua" w:cs="Times New Roman"/>
          <w:lang w:val="en-US"/>
        </w:rPr>
        <w:t xml:space="preserve"> Depending on the type of motor assessment tool and the cut-off points used by different researchers, prevalence rates of impairment in motor abilities are highly variable, ranging from 8% to 73%. </w:t>
      </w:r>
    </w:p>
    <w:p w14:paraId="0D161300" w14:textId="0A6ADFEB" w:rsidR="00863E32" w:rsidRPr="00B202BE" w:rsidRDefault="00863E32" w:rsidP="0021135F">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Despite the fact that most studies indicated that individuals with ADHD obtained lower scores in comparison to their peers; scores of individuals with ADHD were often situated within the normal range. Moreover, three of the included studies did not find any difference in motor ability between children with or without ADHD, when including a g</w:t>
      </w:r>
      <w:r w:rsidR="000A2EB0" w:rsidRPr="00B202BE">
        <w:rPr>
          <w:rFonts w:ascii="Book Antiqua" w:hAnsi="Book Antiqua" w:cs="Times New Roman"/>
          <w:lang w:val="en-US"/>
        </w:rPr>
        <w:t xml:space="preserve">roup of children with ADHD only. </w:t>
      </w:r>
      <w:r w:rsidR="00D00A5F" w:rsidRPr="00B202BE">
        <w:rPr>
          <w:rFonts w:ascii="Book Antiqua" w:hAnsi="Book Antiqua" w:cs="Times New Roman"/>
          <w:lang w:val="en-US"/>
        </w:rPr>
        <w:t xml:space="preserve">In order to create such ADHD only subgroups, these studies ruled out comorbidity with ASD, Oppositional Defiant Disorder (ODD), Reading Disorder </w:t>
      </w:r>
      <w:r w:rsidR="0032147D" w:rsidRPr="00B202BE">
        <w:rPr>
          <w:rFonts w:ascii="Book Antiqua" w:hAnsi="Book Antiqua" w:cs="Times New Roman"/>
          <w:lang w:val="en-US"/>
        </w:rPr>
        <w:t xml:space="preserve">(RD) </w:t>
      </w:r>
      <w:r w:rsidR="00D00A5F" w:rsidRPr="00B202BE">
        <w:rPr>
          <w:rFonts w:ascii="Book Antiqua" w:hAnsi="Book Antiqua" w:cs="Times New Roman"/>
          <w:lang w:val="en-US"/>
        </w:rPr>
        <w:t>or DCD</w:t>
      </w:r>
      <w:r w:rsidR="005E1349" w:rsidRPr="00B202BE">
        <w:rPr>
          <w:rFonts w:ascii="Book Antiqua" w:hAnsi="Book Antiqua" w:cs="Times New Roman"/>
          <w:vertAlign w:val="superscript"/>
          <w:lang w:val="en-US"/>
        </w:rPr>
        <w:t>[</w:t>
      </w:r>
      <w:r w:rsidR="0021135F">
        <w:rPr>
          <w:rFonts w:ascii="Book Antiqua" w:hAnsi="Book Antiqua" w:cs="Times New Roman"/>
          <w:noProof/>
          <w:vertAlign w:val="superscript"/>
          <w:lang w:val="en-US"/>
        </w:rPr>
        <w:t>51,85,</w:t>
      </w:r>
      <w:r w:rsidR="00552BB2" w:rsidRPr="00B202BE">
        <w:rPr>
          <w:rFonts w:ascii="Book Antiqua" w:hAnsi="Book Antiqua" w:cs="Times New Roman"/>
          <w:noProof/>
          <w:vertAlign w:val="superscript"/>
          <w:lang w:val="en-US"/>
        </w:rPr>
        <w:t>86</w:t>
      </w:r>
      <w:r w:rsidR="005E1349" w:rsidRPr="00B202BE">
        <w:rPr>
          <w:rFonts w:ascii="Book Antiqua" w:hAnsi="Book Antiqua" w:cs="Times New Roman"/>
          <w:noProof/>
          <w:vertAlign w:val="superscript"/>
          <w:lang w:val="en-US"/>
        </w:rPr>
        <w:t>]</w:t>
      </w:r>
      <w:r w:rsidR="005E1349" w:rsidRPr="00B202BE">
        <w:rPr>
          <w:rFonts w:ascii="Book Antiqua" w:hAnsi="Book Antiqua" w:cs="Times New Roman"/>
          <w:noProof/>
          <w:lang w:val="en-US"/>
        </w:rPr>
        <w:t>.</w:t>
      </w:r>
      <w:r w:rsidRPr="00B202BE">
        <w:rPr>
          <w:rFonts w:ascii="Book Antiqua" w:hAnsi="Book Antiqua" w:cs="Times New Roman"/>
          <w:lang w:val="en-US"/>
        </w:rPr>
        <w:t xml:space="preserve"> </w:t>
      </w:r>
    </w:p>
    <w:p w14:paraId="22E3990E" w14:textId="52C30619" w:rsidR="00863E32" w:rsidRPr="00B202BE" w:rsidRDefault="00863E32" w:rsidP="0021135F">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lastRenderedPageBreak/>
        <w:t xml:space="preserve">In three studies, the influence of stimulant medication on motor ability was also </w:t>
      </w:r>
      <w:r w:rsidR="0021135F">
        <w:rPr>
          <w:rFonts w:ascii="Book Antiqua" w:hAnsi="Book Antiqua" w:cs="Times New Roman"/>
          <w:lang w:val="en-US"/>
        </w:rPr>
        <w:t xml:space="preserve">assessed. Whereas Harvey </w:t>
      </w:r>
      <w:r w:rsidR="0021135F" w:rsidRPr="0021135F">
        <w:rPr>
          <w:rFonts w:ascii="Book Antiqua" w:hAnsi="Book Antiqua" w:cs="Times New Roman"/>
          <w:i/>
          <w:lang w:val="en-US"/>
        </w:rPr>
        <w:t xml:space="preserve">et </w:t>
      </w:r>
      <w:proofErr w:type="gramStart"/>
      <w:r w:rsidR="0021135F" w:rsidRPr="0021135F">
        <w:rPr>
          <w:rFonts w:ascii="Book Antiqua" w:hAnsi="Book Antiqua" w:cs="Times New Roman"/>
          <w:i/>
          <w:lang w:val="en-US"/>
        </w:rPr>
        <w:t>al</w:t>
      </w:r>
      <w:r w:rsidR="005E1349" w:rsidRPr="00B202BE">
        <w:rPr>
          <w:rFonts w:ascii="Book Antiqua" w:hAnsi="Book Antiqua" w:cs="Times New Roman"/>
          <w:vertAlign w:val="superscript"/>
          <w:lang w:val="en-US"/>
        </w:rPr>
        <w:t>[</w:t>
      </w:r>
      <w:proofErr w:type="gramEnd"/>
      <w:r w:rsidR="00552BB2" w:rsidRPr="00B202BE">
        <w:rPr>
          <w:rFonts w:ascii="Book Antiqua" w:hAnsi="Book Antiqua" w:cs="Times New Roman"/>
          <w:noProof/>
          <w:vertAlign w:val="superscript"/>
          <w:lang w:val="en-US"/>
        </w:rPr>
        <w:t>67</w:t>
      </w:r>
      <w:r w:rsidR="005E1349"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found no significant effect of stimulant medication, results from the </w:t>
      </w:r>
      <w:r w:rsidR="0021135F">
        <w:rPr>
          <w:rFonts w:ascii="Book Antiqua" w:hAnsi="Book Antiqua" w:cs="Times New Roman"/>
          <w:lang w:val="en-US"/>
        </w:rPr>
        <w:t xml:space="preserve">study of Brossard-Racine </w:t>
      </w:r>
      <w:r w:rsidR="0021135F" w:rsidRPr="0021135F">
        <w:rPr>
          <w:rFonts w:ascii="Book Antiqua" w:hAnsi="Book Antiqua" w:cs="Times New Roman"/>
          <w:i/>
          <w:lang w:val="en-US"/>
        </w:rPr>
        <w:t>et al</w:t>
      </w:r>
      <w:r w:rsidR="005E1349" w:rsidRPr="00B202BE">
        <w:rPr>
          <w:rFonts w:ascii="Book Antiqua" w:hAnsi="Book Antiqua" w:cs="Times New Roman"/>
          <w:vertAlign w:val="superscript"/>
          <w:lang w:val="en-US"/>
        </w:rPr>
        <w:t>[</w:t>
      </w:r>
      <w:r w:rsidR="00552BB2" w:rsidRPr="00B202BE">
        <w:rPr>
          <w:rFonts w:ascii="Book Antiqua" w:hAnsi="Book Antiqua" w:cs="Times New Roman"/>
          <w:noProof/>
          <w:vertAlign w:val="superscript"/>
          <w:lang w:val="en-US"/>
        </w:rPr>
        <w:t>80</w:t>
      </w:r>
      <w:r w:rsidR="005E1349"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showed that motor difficulties resolved in 18% of the cases, after a three months </w:t>
      </w:r>
      <w:r w:rsidR="0021135F">
        <w:rPr>
          <w:rFonts w:ascii="Book Antiqua" w:hAnsi="Book Antiqua" w:cs="Times New Roman"/>
          <w:lang w:val="en-US"/>
        </w:rPr>
        <w:t xml:space="preserve">treatment period. </w:t>
      </w:r>
      <w:proofErr w:type="spellStart"/>
      <w:r w:rsidR="0021135F">
        <w:rPr>
          <w:rFonts w:ascii="Book Antiqua" w:hAnsi="Book Antiqua" w:cs="Times New Roman"/>
          <w:lang w:val="en-US"/>
        </w:rPr>
        <w:t>Verret</w:t>
      </w:r>
      <w:proofErr w:type="spellEnd"/>
      <w:r w:rsidR="0021135F">
        <w:rPr>
          <w:rFonts w:ascii="Book Antiqua" w:hAnsi="Book Antiqua" w:cs="Times New Roman"/>
          <w:lang w:val="en-US"/>
        </w:rPr>
        <w:t xml:space="preserve"> </w:t>
      </w:r>
      <w:r w:rsidR="0021135F" w:rsidRPr="0021135F">
        <w:rPr>
          <w:rFonts w:ascii="Book Antiqua" w:hAnsi="Book Antiqua" w:cs="Times New Roman"/>
          <w:i/>
          <w:lang w:val="en-US"/>
        </w:rPr>
        <w:t xml:space="preserve">et </w:t>
      </w:r>
      <w:proofErr w:type="gramStart"/>
      <w:r w:rsidR="0021135F" w:rsidRPr="0021135F">
        <w:rPr>
          <w:rFonts w:ascii="Book Antiqua" w:hAnsi="Book Antiqua" w:cs="Times New Roman"/>
          <w:i/>
          <w:lang w:val="en-US"/>
        </w:rPr>
        <w:t>al</w:t>
      </w:r>
      <w:r w:rsidR="005E1349" w:rsidRPr="00B202BE">
        <w:rPr>
          <w:rFonts w:ascii="Book Antiqua" w:hAnsi="Book Antiqua" w:cs="Times New Roman"/>
          <w:vertAlign w:val="superscript"/>
          <w:lang w:val="en-US"/>
        </w:rPr>
        <w:t>[</w:t>
      </w:r>
      <w:proofErr w:type="gramEnd"/>
      <w:r w:rsidR="00552BB2" w:rsidRPr="00B202BE">
        <w:rPr>
          <w:rFonts w:ascii="Book Antiqua" w:hAnsi="Book Antiqua" w:cs="Times New Roman"/>
          <w:noProof/>
          <w:vertAlign w:val="superscript"/>
          <w:lang w:val="en-US"/>
        </w:rPr>
        <w:t>75</w:t>
      </w:r>
      <w:r w:rsidR="005E1349" w:rsidRPr="00B202BE">
        <w:rPr>
          <w:rFonts w:ascii="Book Antiqua" w:hAnsi="Book Antiqua" w:cs="Times New Roman"/>
          <w:noProof/>
          <w:vertAlign w:val="superscript"/>
          <w:lang w:val="en-US"/>
        </w:rPr>
        <w:t>]</w:t>
      </w:r>
      <w:r w:rsidR="00552BB2" w:rsidRPr="00B202BE">
        <w:rPr>
          <w:rFonts w:ascii="Book Antiqua" w:hAnsi="Book Antiqua" w:cs="Times New Roman"/>
          <w:noProof/>
          <w:vertAlign w:val="superscript"/>
          <w:lang w:val="en-US"/>
        </w:rPr>
        <w:t xml:space="preserve"> </w:t>
      </w:r>
      <w:r w:rsidRPr="00B202BE">
        <w:rPr>
          <w:rFonts w:ascii="Book Antiqua" w:hAnsi="Book Antiqua" w:cs="Times New Roman"/>
          <w:lang w:val="en-US"/>
        </w:rPr>
        <w:t xml:space="preserve">established no differences in motor ability between children who were or were not on stimulant medication. </w:t>
      </w:r>
    </w:p>
    <w:p w14:paraId="10736E74" w14:textId="3165F21D" w:rsidR="00863E32" w:rsidRPr="00B202BE" w:rsidRDefault="00863E32" w:rsidP="0021135F">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Six studies examined whether differences in motor abilities could be identified within the ADHD subtypes. The results from these studies suggest that the type and degree of motor impairment differs between subtypes. Two studies established an overall larger motor impairment in the ADHD-inattentive subtype</w:t>
      </w:r>
      <w:r w:rsidR="00CF182E" w:rsidRPr="00B202BE">
        <w:rPr>
          <w:rFonts w:ascii="Book Antiqua" w:hAnsi="Book Antiqua" w:cs="Times New Roman"/>
          <w:lang w:val="en-US"/>
        </w:rPr>
        <w:t xml:space="preserve"> (ADHD-I)</w:t>
      </w:r>
      <w:r w:rsidRPr="00B202BE">
        <w:rPr>
          <w:rFonts w:ascii="Book Antiqua" w:hAnsi="Book Antiqua" w:cs="Times New Roman"/>
          <w:lang w:val="en-US"/>
        </w:rPr>
        <w:t xml:space="preserve"> and ADHD-combined type </w:t>
      </w:r>
      <w:r w:rsidR="00CF182E" w:rsidRPr="00B202BE">
        <w:rPr>
          <w:rFonts w:ascii="Book Antiqua" w:hAnsi="Book Antiqua" w:cs="Times New Roman"/>
          <w:lang w:val="en-US"/>
        </w:rPr>
        <w:t xml:space="preserve">(ADHD-C) </w:t>
      </w:r>
      <w:r w:rsidRPr="00B202BE">
        <w:rPr>
          <w:rFonts w:ascii="Book Antiqua" w:hAnsi="Book Antiqua" w:cs="Times New Roman"/>
          <w:lang w:val="en-US"/>
        </w:rPr>
        <w:t>in comparison to the ADHD-hyperactive impulsive subtype</w:t>
      </w:r>
      <w:r w:rsidR="00CF182E" w:rsidRPr="00B202BE">
        <w:rPr>
          <w:rFonts w:ascii="Book Antiqua" w:hAnsi="Book Antiqua" w:cs="Times New Roman"/>
          <w:lang w:val="en-US"/>
        </w:rPr>
        <w:t xml:space="preserve"> (ADHD-HI)</w:t>
      </w:r>
      <w:r w:rsidR="001A1012" w:rsidRPr="00B202BE">
        <w:rPr>
          <w:rFonts w:ascii="Book Antiqua" w:hAnsi="Book Antiqua" w:cs="Times New Roman"/>
          <w:vertAlign w:val="superscript"/>
          <w:lang w:val="en-US"/>
        </w:rPr>
        <w:t>[</w:t>
      </w:r>
      <w:r w:rsidR="0021135F">
        <w:rPr>
          <w:rFonts w:ascii="Book Antiqua" w:hAnsi="Book Antiqua" w:cs="Times New Roman"/>
          <w:noProof/>
          <w:vertAlign w:val="superscript"/>
          <w:lang w:val="en-US"/>
        </w:rPr>
        <w:t>71,</w:t>
      </w:r>
      <w:r w:rsidR="00552BB2" w:rsidRPr="00B202BE">
        <w:rPr>
          <w:rFonts w:ascii="Book Antiqua" w:hAnsi="Book Antiqua" w:cs="Times New Roman"/>
          <w:noProof/>
          <w:vertAlign w:val="superscript"/>
          <w:lang w:val="en-US"/>
        </w:rPr>
        <w:t>84</w:t>
      </w:r>
      <w:r w:rsidR="001A1012" w:rsidRPr="00B202BE">
        <w:rPr>
          <w:rFonts w:ascii="Book Antiqua" w:hAnsi="Book Antiqua" w:cs="Times New Roman"/>
          <w:noProof/>
          <w:vertAlign w:val="superscript"/>
          <w:lang w:val="en-US"/>
        </w:rPr>
        <w:t>]</w:t>
      </w:r>
      <w:r w:rsidR="001A1012" w:rsidRPr="00B202BE">
        <w:rPr>
          <w:rFonts w:ascii="Book Antiqua" w:hAnsi="Book Antiqua" w:cs="Times New Roman"/>
          <w:noProof/>
          <w:lang w:val="en-US"/>
        </w:rPr>
        <w:t>.</w:t>
      </w:r>
      <w:r w:rsidR="0021135F">
        <w:rPr>
          <w:rFonts w:ascii="Book Antiqua" w:hAnsi="Book Antiqua" w:cs="Times New Roman"/>
          <w:lang w:val="en-US"/>
        </w:rPr>
        <w:t xml:space="preserve"> Furthermore, Fliers</w:t>
      </w:r>
      <w:r w:rsidR="0021135F" w:rsidRPr="0021135F">
        <w:rPr>
          <w:rFonts w:ascii="Book Antiqua" w:hAnsi="Book Antiqua" w:cs="Times New Roman"/>
          <w:i/>
          <w:lang w:val="en-US"/>
        </w:rPr>
        <w:t xml:space="preserve"> et </w:t>
      </w:r>
      <w:proofErr w:type="gramStart"/>
      <w:r w:rsidR="0021135F" w:rsidRPr="0021135F">
        <w:rPr>
          <w:rFonts w:ascii="Book Antiqua" w:hAnsi="Book Antiqua" w:cs="Times New Roman"/>
          <w:i/>
          <w:lang w:val="en-US"/>
        </w:rPr>
        <w:t>al</w:t>
      </w:r>
      <w:r w:rsidR="001A1012" w:rsidRPr="00B202BE">
        <w:rPr>
          <w:rFonts w:ascii="Book Antiqua" w:hAnsi="Book Antiqua" w:cs="Times New Roman"/>
          <w:vertAlign w:val="superscript"/>
          <w:lang w:val="en-US"/>
        </w:rPr>
        <w:t>[</w:t>
      </w:r>
      <w:proofErr w:type="gramEnd"/>
      <w:r w:rsidR="00552BB2" w:rsidRPr="00B202BE">
        <w:rPr>
          <w:rFonts w:ascii="Book Antiqua" w:hAnsi="Book Antiqua" w:cs="Times New Roman"/>
          <w:noProof/>
          <w:vertAlign w:val="superscript"/>
          <w:lang w:val="en-US"/>
        </w:rPr>
        <w:t>64</w:t>
      </w:r>
      <w:r w:rsidR="001A1012"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stated that fine and gross motor skills, coordination and motor control were related to the inattentive, rather than to the hyperactivity and impulsivity symptoms. With regard to the type of impairment, there is some evidence suggesting that impairment in fine motor skills is more</w:t>
      </w:r>
      <w:r w:rsidR="00CF182E" w:rsidRPr="00B202BE">
        <w:rPr>
          <w:rFonts w:ascii="Book Antiqua" w:hAnsi="Book Antiqua" w:cs="Times New Roman"/>
          <w:lang w:val="en-US"/>
        </w:rPr>
        <w:t xml:space="preserve"> prevalent in the ADHD-I </w:t>
      </w:r>
      <w:proofErr w:type="gramStart"/>
      <w:r w:rsidR="00CF182E" w:rsidRPr="00B202BE">
        <w:rPr>
          <w:rFonts w:ascii="Book Antiqua" w:hAnsi="Book Antiqua" w:cs="Times New Roman"/>
          <w:lang w:val="en-US"/>
        </w:rPr>
        <w:t>subtype</w:t>
      </w:r>
      <w:r w:rsidR="00454119" w:rsidRPr="00B202BE">
        <w:rPr>
          <w:rFonts w:ascii="Book Antiqua" w:hAnsi="Book Antiqua" w:cs="Times New Roman"/>
          <w:vertAlign w:val="superscript"/>
          <w:lang w:val="en-US"/>
        </w:rPr>
        <w:t>[</w:t>
      </w:r>
      <w:proofErr w:type="gramEnd"/>
      <w:r w:rsidR="0021135F">
        <w:rPr>
          <w:rFonts w:ascii="Book Antiqua" w:hAnsi="Book Antiqua" w:cs="Times New Roman"/>
          <w:noProof/>
          <w:vertAlign w:val="superscript"/>
          <w:lang w:val="en-US"/>
        </w:rPr>
        <w:t>70,71,</w:t>
      </w:r>
      <w:r w:rsidR="00552BB2" w:rsidRPr="00B202BE">
        <w:rPr>
          <w:rFonts w:ascii="Book Antiqua" w:hAnsi="Book Antiqua" w:cs="Times New Roman"/>
          <w:noProof/>
          <w:vertAlign w:val="superscript"/>
          <w:lang w:val="en-US"/>
        </w:rPr>
        <w:t>83</w:t>
      </w:r>
      <w:r w:rsidR="00454119" w:rsidRPr="00B202BE">
        <w:rPr>
          <w:rFonts w:ascii="Book Antiqua" w:hAnsi="Book Antiqua" w:cs="Times New Roman"/>
          <w:noProof/>
          <w:vertAlign w:val="superscript"/>
          <w:lang w:val="en-US"/>
        </w:rPr>
        <w:t>]</w:t>
      </w:r>
      <w:r w:rsidR="00454119" w:rsidRPr="00B202BE">
        <w:rPr>
          <w:rFonts w:ascii="Book Antiqua" w:hAnsi="Book Antiqua" w:cs="Times New Roman"/>
          <w:noProof/>
          <w:lang w:val="en-US"/>
        </w:rPr>
        <w:t>.</w:t>
      </w:r>
      <w:r w:rsidR="00552BB2" w:rsidRPr="00B202BE">
        <w:rPr>
          <w:rFonts w:ascii="Book Antiqua" w:hAnsi="Book Antiqua" w:cs="Times New Roman"/>
          <w:lang w:val="en-US"/>
        </w:rPr>
        <w:t xml:space="preserve"> </w:t>
      </w:r>
      <w:r w:rsidRPr="00B202BE">
        <w:rPr>
          <w:rFonts w:ascii="Book Antiqua" w:hAnsi="Book Antiqua" w:cs="Times New Roman"/>
          <w:lang w:val="en-US"/>
        </w:rPr>
        <w:t>However, the resul</w:t>
      </w:r>
      <w:r w:rsidR="0021135F">
        <w:rPr>
          <w:rFonts w:ascii="Book Antiqua" w:hAnsi="Book Antiqua" w:cs="Times New Roman"/>
          <w:lang w:val="en-US"/>
        </w:rPr>
        <w:t xml:space="preserve">ts of the study of Meyer </w:t>
      </w:r>
      <w:r w:rsidR="0021135F" w:rsidRPr="0021135F">
        <w:rPr>
          <w:rFonts w:ascii="Book Antiqua" w:hAnsi="Book Antiqua" w:cs="Times New Roman"/>
          <w:i/>
          <w:lang w:val="en-US"/>
        </w:rPr>
        <w:t xml:space="preserve">et </w:t>
      </w:r>
      <w:proofErr w:type="gramStart"/>
      <w:r w:rsidR="0021135F" w:rsidRPr="0021135F">
        <w:rPr>
          <w:rFonts w:ascii="Book Antiqua" w:hAnsi="Book Antiqua" w:cs="Times New Roman"/>
          <w:i/>
          <w:lang w:val="en-US"/>
        </w:rPr>
        <w:t>al</w:t>
      </w:r>
      <w:r w:rsidR="00454119" w:rsidRPr="00B202BE">
        <w:rPr>
          <w:rFonts w:ascii="Book Antiqua" w:hAnsi="Book Antiqua" w:cs="Times New Roman"/>
          <w:vertAlign w:val="superscript"/>
          <w:lang w:val="en-US"/>
        </w:rPr>
        <w:t>[</w:t>
      </w:r>
      <w:proofErr w:type="gramEnd"/>
      <w:r w:rsidR="00552BB2" w:rsidRPr="00B202BE">
        <w:rPr>
          <w:rFonts w:ascii="Book Antiqua" w:hAnsi="Book Antiqua" w:cs="Times New Roman"/>
          <w:noProof/>
          <w:vertAlign w:val="superscript"/>
          <w:lang w:val="en-US"/>
        </w:rPr>
        <w:t>69</w:t>
      </w:r>
      <w:r w:rsidR="00454119"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contrasted these findings, as the ADHD-C subtype was most impaired on Pegboard tasks. </w:t>
      </w:r>
    </w:p>
    <w:p w14:paraId="37610CBE" w14:textId="77777777" w:rsidR="00863E32" w:rsidRPr="00B202BE" w:rsidRDefault="00863E32" w:rsidP="0021135F">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In conclusion, the literature on this topic supports the view that the prevalence of motor impairment is substantial in individuals with ADHD. However, some inconsistencies have been pointed out. More research is needed to draw solid conclusions concerning the motor abilities of children and adolescents with ADHD. </w:t>
      </w:r>
    </w:p>
    <w:p w14:paraId="21329C22" w14:textId="77777777" w:rsidR="00863E32" w:rsidRPr="00B202BE" w:rsidRDefault="00863E32" w:rsidP="00B202BE">
      <w:pPr>
        <w:spacing w:line="360" w:lineRule="auto"/>
        <w:jc w:val="both"/>
        <w:rPr>
          <w:rFonts w:ascii="Book Antiqua" w:hAnsi="Book Antiqua" w:cs="Times New Roman"/>
          <w:lang w:val="en-US"/>
        </w:rPr>
      </w:pPr>
    </w:p>
    <w:p w14:paraId="01A9876F" w14:textId="77777777" w:rsidR="0021135F" w:rsidRPr="0021135F" w:rsidRDefault="0021135F" w:rsidP="00B202BE">
      <w:pPr>
        <w:spacing w:line="360" w:lineRule="auto"/>
        <w:jc w:val="both"/>
        <w:rPr>
          <w:rFonts w:ascii="Book Antiqua" w:eastAsia="宋体" w:hAnsi="Book Antiqua" w:cs="Times New Roman"/>
          <w:b/>
          <w:i/>
          <w:lang w:val="en-US" w:eastAsia="zh-CN"/>
        </w:rPr>
      </w:pPr>
      <w:r w:rsidRPr="0021135F">
        <w:rPr>
          <w:rFonts w:ascii="Book Antiqua" w:hAnsi="Book Antiqua" w:cs="Times New Roman"/>
          <w:b/>
          <w:i/>
          <w:lang w:val="en-US"/>
        </w:rPr>
        <w:t xml:space="preserve">DBD </w:t>
      </w:r>
    </w:p>
    <w:p w14:paraId="68D898BA" w14:textId="57A6C0A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There is a paucity of research investigating the motor abilities of individuals with DBD. In this systematic review, only two studies were included that examined the motor abilities of children with </w:t>
      </w:r>
      <w:r w:rsidR="00AC0E36" w:rsidRPr="00B202BE">
        <w:rPr>
          <w:rFonts w:ascii="Book Antiqua" w:hAnsi="Book Antiqua" w:cs="Times New Roman"/>
          <w:lang w:val="en-US"/>
        </w:rPr>
        <w:t>behavioral</w:t>
      </w:r>
      <w:r w:rsidRPr="00B202BE">
        <w:rPr>
          <w:rFonts w:ascii="Book Antiqua" w:hAnsi="Book Antiqua" w:cs="Times New Roman"/>
          <w:lang w:val="en-US"/>
        </w:rPr>
        <w:t xml:space="preserve"> disorders. However, these studies did not investigate a group solely comprised of children with </w:t>
      </w:r>
      <w:r w:rsidR="0021135F">
        <w:rPr>
          <w:rFonts w:ascii="Book Antiqua" w:hAnsi="Book Antiqua" w:cs="Times New Roman"/>
          <w:lang w:val="en-US"/>
        </w:rPr>
        <w:t xml:space="preserve">a DBD. The study of </w:t>
      </w:r>
      <w:proofErr w:type="spellStart"/>
      <w:r w:rsidR="0021135F">
        <w:rPr>
          <w:rFonts w:ascii="Book Antiqua" w:hAnsi="Book Antiqua" w:cs="Times New Roman"/>
          <w:lang w:val="en-US"/>
        </w:rPr>
        <w:t>Emck</w:t>
      </w:r>
      <w:proofErr w:type="spellEnd"/>
      <w:r w:rsidR="0021135F">
        <w:rPr>
          <w:rFonts w:ascii="Book Antiqua" w:hAnsi="Book Antiqua" w:cs="Times New Roman"/>
          <w:lang w:val="en-US"/>
        </w:rPr>
        <w:t xml:space="preserve"> </w:t>
      </w:r>
      <w:r w:rsidR="0021135F" w:rsidRPr="0021135F">
        <w:rPr>
          <w:rFonts w:ascii="Book Antiqua" w:hAnsi="Book Antiqua" w:cs="Times New Roman"/>
          <w:i/>
          <w:lang w:val="en-US"/>
        </w:rPr>
        <w:t xml:space="preserve">et </w:t>
      </w:r>
      <w:proofErr w:type="gramStart"/>
      <w:r w:rsidR="0021135F" w:rsidRPr="0021135F">
        <w:rPr>
          <w:rFonts w:ascii="Book Antiqua" w:hAnsi="Book Antiqua" w:cs="Times New Roman"/>
          <w:i/>
          <w:lang w:val="en-US"/>
        </w:rPr>
        <w:t>al</w:t>
      </w:r>
      <w:r w:rsidR="008F333A" w:rsidRPr="00B202BE">
        <w:rPr>
          <w:rFonts w:ascii="Book Antiqua" w:hAnsi="Book Antiqua" w:cs="Times New Roman"/>
          <w:vertAlign w:val="superscript"/>
          <w:lang w:val="en-US"/>
        </w:rPr>
        <w:t>[</w:t>
      </w:r>
      <w:proofErr w:type="gramEnd"/>
      <w:r w:rsidRPr="00B202BE">
        <w:rPr>
          <w:rFonts w:ascii="Book Antiqua" w:hAnsi="Book Antiqua" w:cs="Times New Roman"/>
          <w:noProof/>
          <w:vertAlign w:val="superscript"/>
          <w:lang w:val="en-US"/>
        </w:rPr>
        <w:t>2</w:t>
      </w:r>
      <w:r w:rsidR="008F333A"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assessed the gross motor skills of children with different psychiatric disorders, including a group of </w:t>
      </w:r>
      <w:r w:rsidR="00AC0E36" w:rsidRPr="00B202BE">
        <w:rPr>
          <w:rFonts w:ascii="Book Antiqua" w:hAnsi="Book Antiqua" w:cs="Times New Roman"/>
          <w:lang w:val="en-US"/>
        </w:rPr>
        <w:t>behavioral</w:t>
      </w:r>
      <w:r w:rsidRPr="00B202BE">
        <w:rPr>
          <w:rFonts w:ascii="Book Antiqua" w:hAnsi="Book Antiqua" w:cs="Times New Roman"/>
          <w:lang w:val="en-US"/>
        </w:rPr>
        <w:t xml:space="preserve"> disorders comprised of children with ADHD, ODD and C</w:t>
      </w:r>
      <w:r w:rsidR="0032147D" w:rsidRPr="00B202BE">
        <w:rPr>
          <w:rFonts w:ascii="Book Antiqua" w:hAnsi="Book Antiqua" w:cs="Times New Roman"/>
          <w:lang w:val="en-US"/>
        </w:rPr>
        <w:t xml:space="preserve">onduct </w:t>
      </w:r>
      <w:r w:rsidRPr="00B202BE">
        <w:rPr>
          <w:rFonts w:ascii="Book Antiqua" w:hAnsi="Book Antiqua" w:cs="Times New Roman"/>
          <w:lang w:val="en-US"/>
        </w:rPr>
        <w:t>D</w:t>
      </w:r>
      <w:r w:rsidR="0032147D" w:rsidRPr="00B202BE">
        <w:rPr>
          <w:rFonts w:ascii="Book Antiqua" w:hAnsi="Book Antiqua" w:cs="Times New Roman"/>
          <w:lang w:val="en-US"/>
        </w:rPr>
        <w:t>isorder (CD)</w:t>
      </w:r>
      <w:r w:rsidRPr="00B202BE">
        <w:rPr>
          <w:rFonts w:ascii="Book Antiqua" w:hAnsi="Book Antiqua" w:cs="Times New Roman"/>
          <w:lang w:val="en-US"/>
        </w:rPr>
        <w:t>. The results showed that the scores of these children on the Test of Gross Motor Development, 2</w:t>
      </w:r>
      <w:r w:rsidRPr="0021135F">
        <w:rPr>
          <w:rFonts w:ascii="Book Antiqua" w:hAnsi="Book Antiqua" w:cs="Times New Roman"/>
          <w:vertAlign w:val="superscript"/>
          <w:lang w:val="en-US"/>
        </w:rPr>
        <w:t xml:space="preserve">nd </w:t>
      </w:r>
      <w:r w:rsidRPr="00B202BE">
        <w:rPr>
          <w:rFonts w:ascii="Book Antiqua" w:hAnsi="Book Antiqua" w:cs="Times New Roman"/>
          <w:lang w:val="en-US"/>
        </w:rPr>
        <w:t xml:space="preserve">edition </w:t>
      </w:r>
      <w:r w:rsidR="002C7E68" w:rsidRPr="00B202BE">
        <w:rPr>
          <w:rFonts w:ascii="Book Antiqua" w:hAnsi="Book Antiqua" w:cs="Times New Roman"/>
          <w:lang w:val="en-US"/>
        </w:rPr>
        <w:t>(TGMD-2</w:t>
      </w:r>
      <w:r w:rsidR="008F333A" w:rsidRPr="00B202BE">
        <w:rPr>
          <w:rFonts w:ascii="Book Antiqua" w:hAnsi="Book Antiqua" w:cs="Times New Roman"/>
          <w:vertAlign w:val="superscript"/>
          <w:lang w:val="en-US"/>
        </w:rPr>
        <w:t>[</w:t>
      </w:r>
      <w:r w:rsidR="002C7E68" w:rsidRPr="00B202BE">
        <w:rPr>
          <w:rFonts w:ascii="Book Antiqua" w:hAnsi="Book Antiqua" w:cs="Times New Roman"/>
          <w:noProof/>
          <w:vertAlign w:val="superscript"/>
          <w:lang w:val="en-US"/>
        </w:rPr>
        <w:t>39</w:t>
      </w:r>
      <w:r w:rsidR="008F333A" w:rsidRPr="00B202BE">
        <w:rPr>
          <w:rFonts w:ascii="Book Antiqua" w:hAnsi="Book Antiqua" w:cs="Times New Roman"/>
          <w:noProof/>
          <w:vertAlign w:val="superscript"/>
          <w:lang w:val="en-US"/>
        </w:rPr>
        <w:t>]</w:t>
      </w:r>
      <w:r w:rsidR="002C7E68" w:rsidRPr="00B202BE">
        <w:rPr>
          <w:rFonts w:ascii="Book Antiqua" w:hAnsi="Book Antiqua" w:cs="Times New Roman"/>
          <w:noProof/>
          <w:lang w:val="en-US"/>
        </w:rPr>
        <w:t xml:space="preserve">) </w:t>
      </w:r>
      <w:r w:rsidR="002C7E68" w:rsidRPr="00B202BE">
        <w:rPr>
          <w:rFonts w:ascii="Book Antiqua" w:hAnsi="Book Antiqua" w:cs="Times New Roman"/>
          <w:lang w:val="en-US"/>
        </w:rPr>
        <w:t>s</w:t>
      </w:r>
      <w:r w:rsidRPr="00B202BE">
        <w:rPr>
          <w:rFonts w:ascii="Book Antiqua" w:hAnsi="Book Antiqua" w:cs="Times New Roman"/>
          <w:lang w:val="en-US"/>
        </w:rPr>
        <w:t xml:space="preserve">ignificantly differed </w:t>
      </w:r>
      <w:r w:rsidRPr="00B202BE">
        <w:rPr>
          <w:rFonts w:ascii="Book Antiqua" w:hAnsi="Book Antiqua" w:cs="Times New Roman"/>
          <w:lang w:val="en-US"/>
        </w:rPr>
        <w:lastRenderedPageBreak/>
        <w:t xml:space="preserve">from the norm population, reflecting marked delays in motor development for about three years. </w:t>
      </w:r>
      <w:proofErr w:type="spellStart"/>
      <w:r w:rsidR="0021135F">
        <w:rPr>
          <w:rFonts w:ascii="Book Antiqua" w:hAnsi="Book Antiqua" w:cs="Times New Roman"/>
          <w:lang w:val="en-US"/>
        </w:rPr>
        <w:t>Kooistra</w:t>
      </w:r>
      <w:proofErr w:type="spellEnd"/>
      <w:r w:rsidR="0021135F">
        <w:rPr>
          <w:rFonts w:ascii="Book Antiqua" w:hAnsi="Book Antiqua" w:cs="Times New Roman"/>
          <w:lang w:val="en-US"/>
        </w:rPr>
        <w:t xml:space="preserve"> </w:t>
      </w:r>
      <w:r w:rsidR="0021135F" w:rsidRPr="0021135F">
        <w:rPr>
          <w:rFonts w:ascii="Book Antiqua" w:hAnsi="Book Antiqua" w:cs="Times New Roman"/>
          <w:i/>
          <w:lang w:val="en-US"/>
        </w:rPr>
        <w:t xml:space="preserve">et </w:t>
      </w:r>
      <w:proofErr w:type="gramStart"/>
      <w:r w:rsidR="0021135F" w:rsidRPr="0021135F">
        <w:rPr>
          <w:rFonts w:ascii="Book Antiqua" w:hAnsi="Book Antiqua" w:cs="Times New Roman"/>
          <w:i/>
          <w:lang w:val="en-US"/>
        </w:rPr>
        <w:t>al</w:t>
      </w:r>
      <w:r w:rsidR="008F333A" w:rsidRPr="00B202BE">
        <w:rPr>
          <w:rFonts w:ascii="Book Antiqua" w:hAnsi="Book Antiqua" w:cs="Times New Roman"/>
          <w:vertAlign w:val="superscript"/>
          <w:lang w:val="en-US"/>
        </w:rPr>
        <w:t>[</w:t>
      </w:r>
      <w:proofErr w:type="gramEnd"/>
      <w:r w:rsidR="002C7E68" w:rsidRPr="00B202BE">
        <w:rPr>
          <w:rFonts w:ascii="Book Antiqua" w:hAnsi="Book Antiqua" w:cs="Times New Roman"/>
          <w:noProof/>
          <w:vertAlign w:val="superscript"/>
          <w:lang w:val="en-US"/>
        </w:rPr>
        <w:t>85</w:t>
      </w:r>
      <w:r w:rsidR="008F333A" w:rsidRPr="00B202BE">
        <w:rPr>
          <w:rFonts w:ascii="Book Antiqua" w:hAnsi="Book Antiqua" w:cs="Times New Roman"/>
          <w:noProof/>
          <w:vertAlign w:val="superscript"/>
          <w:lang w:val="en-US"/>
        </w:rPr>
        <w:t>]</w:t>
      </w:r>
      <w:r w:rsidR="005B0C84" w:rsidRPr="00B202BE">
        <w:rPr>
          <w:rFonts w:ascii="Book Antiqua" w:hAnsi="Book Antiqua" w:cs="Times New Roman"/>
          <w:noProof/>
          <w:vertAlign w:val="superscript"/>
          <w:lang w:val="en-US"/>
        </w:rPr>
        <w:t xml:space="preserve"> </w:t>
      </w:r>
      <w:r w:rsidRPr="00B202BE">
        <w:rPr>
          <w:rFonts w:ascii="Book Antiqua" w:hAnsi="Book Antiqua" w:cs="Times New Roman"/>
          <w:lang w:val="en-US"/>
        </w:rPr>
        <w:t xml:space="preserve">examined to what extent the presence of ODD puts a child with ADHD at risk for motor impairment. Scores on the </w:t>
      </w:r>
      <w:proofErr w:type="spellStart"/>
      <w:r w:rsidRPr="00B202BE">
        <w:rPr>
          <w:rFonts w:ascii="Book Antiqua" w:hAnsi="Book Antiqua" w:cs="Times New Roman"/>
          <w:lang w:val="en-US"/>
        </w:rPr>
        <w:t>Bruininks-Oseretsky</w:t>
      </w:r>
      <w:proofErr w:type="spellEnd"/>
      <w:r w:rsidRPr="00B202BE">
        <w:rPr>
          <w:rFonts w:ascii="Book Antiqua" w:hAnsi="Book Antiqua" w:cs="Times New Roman"/>
          <w:lang w:val="en-US"/>
        </w:rPr>
        <w:t xml:space="preserve"> Test of Motor Proficiency</w:t>
      </w:r>
      <w:r w:rsidR="00BE5741" w:rsidRPr="00B202BE">
        <w:rPr>
          <w:rFonts w:ascii="Book Antiqua" w:hAnsi="Book Antiqua" w:cs="Times New Roman"/>
          <w:lang w:val="en-US"/>
        </w:rPr>
        <w:t xml:space="preserve"> (</w:t>
      </w:r>
      <w:proofErr w:type="gramStart"/>
      <w:r w:rsidR="00BE5741" w:rsidRPr="00B202BE">
        <w:rPr>
          <w:rFonts w:ascii="Book Antiqua" w:hAnsi="Book Antiqua" w:cs="Times New Roman"/>
          <w:lang w:val="en-US"/>
        </w:rPr>
        <w:t>BOTMP</w:t>
      </w:r>
      <w:r w:rsidR="008F333A" w:rsidRPr="00B202BE">
        <w:rPr>
          <w:rFonts w:ascii="Book Antiqua" w:hAnsi="Book Antiqua" w:cs="Times New Roman"/>
          <w:vertAlign w:val="superscript"/>
          <w:lang w:val="en-US"/>
        </w:rPr>
        <w:t>[</w:t>
      </w:r>
      <w:proofErr w:type="gramEnd"/>
      <w:r w:rsidRPr="00B202BE">
        <w:rPr>
          <w:rFonts w:ascii="Book Antiqua" w:hAnsi="Book Antiqua" w:cs="Times New Roman"/>
          <w:noProof/>
          <w:vertAlign w:val="superscript"/>
          <w:lang w:val="en-US"/>
        </w:rPr>
        <w:t>87</w:t>
      </w:r>
      <w:r w:rsidR="008F333A" w:rsidRPr="00B202BE">
        <w:rPr>
          <w:rFonts w:ascii="Book Antiqua" w:hAnsi="Book Antiqua" w:cs="Times New Roman"/>
          <w:noProof/>
          <w:vertAlign w:val="superscript"/>
          <w:lang w:val="en-US"/>
        </w:rPr>
        <w:t>]</w:t>
      </w:r>
      <w:r w:rsidRPr="00B202BE">
        <w:rPr>
          <w:rFonts w:ascii="Book Antiqua" w:hAnsi="Book Antiqua" w:cs="Times New Roman"/>
          <w:noProof/>
          <w:lang w:val="en-US"/>
        </w:rPr>
        <w:t>)</w:t>
      </w:r>
      <w:r w:rsidRPr="00B202BE">
        <w:rPr>
          <w:rFonts w:ascii="Book Antiqua" w:hAnsi="Book Antiqua" w:cs="Times New Roman"/>
          <w:b/>
          <w:lang w:val="en-US"/>
        </w:rPr>
        <w:t xml:space="preserve"> </w:t>
      </w:r>
      <w:r w:rsidRPr="00B202BE">
        <w:rPr>
          <w:rFonts w:ascii="Book Antiqua" w:hAnsi="Book Antiqua" w:cs="Times New Roman"/>
          <w:lang w:val="en-US"/>
        </w:rPr>
        <w:t>of childr</w:t>
      </w:r>
      <w:r w:rsidR="0032147D" w:rsidRPr="00B202BE">
        <w:rPr>
          <w:rFonts w:ascii="Book Antiqua" w:hAnsi="Book Antiqua" w:cs="Times New Roman"/>
          <w:lang w:val="en-US"/>
        </w:rPr>
        <w:t>en with ADHD, RD</w:t>
      </w:r>
      <w:r w:rsidRPr="00B202BE">
        <w:rPr>
          <w:rFonts w:ascii="Book Antiqua" w:hAnsi="Book Antiqua" w:cs="Times New Roman"/>
          <w:lang w:val="en-US"/>
        </w:rPr>
        <w:t>, ODD or various combinations of these, were compared to scores of typically developing controls. The results show that children in the ADHD+ODD group and the ADHD+RD+ODD group scored significantly lower on the BOTMP than controls.</w:t>
      </w:r>
    </w:p>
    <w:p w14:paraId="5867FB39" w14:textId="4E2FD7F5" w:rsidR="00863E32" w:rsidRPr="00B202BE" w:rsidRDefault="00863E32" w:rsidP="0021135F">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As no separate analyses were conducted to differentiate between several </w:t>
      </w:r>
      <w:r w:rsidR="00AC0E36" w:rsidRPr="00B202BE">
        <w:rPr>
          <w:rFonts w:ascii="Book Antiqua" w:hAnsi="Book Antiqua" w:cs="Times New Roman"/>
          <w:lang w:val="en-US"/>
        </w:rPr>
        <w:t>behavioral</w:t>
      </w:r>
      <w:r w:rsidRPr="00B202BE">
        <w:rPr>
          <w:rFonts w:ascii="Book Antiqua" w:hAnsi="Book Antiqua" w:cs="Times New Roman"/>
          <w:lang w:val="en-US"/>
        </w:rPr>
        <w:t xml:space="preserve"> disorders, the motor abilities of individuals with DBD remain largely unknown. Consequently, the prevalence rate of impairment in motor abilities in this population could not be estimated.</w:t>
      </w:r>
    </w:p>
    <w:p w14:paraId="281DA9E0" w14:textId="77777777" w:rsidR="00863E32" w:rsidRPr="00B202BE" w:rsidRDefault="00863E32" w:rsidP="00B202BE">
      <w:pPr>
        <w:spacing w:line="360" w:lineRule="auto"/>
        <w:jc w:val="both"/>
        <w:rPr>
          <w:rFonts w:ascii="Book Antiqua" w:hAnsi="Book Antiqua" w:cs="Times New Roman"/>
          <w:lang w:val="en-US"/>
        </w:rPr>
      </w:pPr>
    </w:p>
    <w:p w14:paraId="150ACCFF" w14:textId="5757A78F" w:rsidR="00863E32" w:rsidRPr="0021135F" w:rsidRDefault="008F333A" w:rsidP="00B202BE">
      <w:pPr>
        <w:spacing w:line="360" w:lineRule="auto"/>
        <w:jc w:val="both"/>
        <w:rPr>
          <w:rFonts w:ascii="Book Antiqua" w:hAnsi="Book Antiqua" w:cs="Times New Roman"/>
          <w:b/>
          <w:i/>
          <w:lang w:val="en-US"/>
        </w:rPr>
      </w:pPr>
      <w:r w:rsidRPr="0021135F">
        <w:rPr>
          <w:rFonts w:ascii="Book Antiqua" w:hAnsi="Book Antiqua" w:cs="Times New Roman"/>
          <w:b/>
          <w:i/>
          <w:lang w:val="en-US"/>
        </w:rPr>
        <w:t>Depression</w:t>
      </w:r>
    </w:p>
    <w:p w14:paraId="5A670536" w14:textId="398DBE1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Remarkably, little information is available about the motor abilities of children and adolescents with a depression. Following the search strategy, only one study was included that directly examined the motor abilities of children with emotional disorders. The previous mentioned s</w:t>
      </w:r>
      <w:r w:rsidR="0021135F">
        <w:rPr>
          <w:rFonts w:ascii="Book Antiqua" w:hAnsi="Book Antiqua" w:cs="Times New Roman"/>
          <w:lang w:val="en-US"/>
        </w:rPr>
        <w:t xml:space="preserve">tudy of </w:t>
      </w:r>
      <w:proofErr w:type="spellStart"/>
      <w:r w:rsidR="0021135F">
        <w:rPr>
          <w:rFonts w:ascii="Book Antiqua" w:hAnsi="Book Antiqua" w:cs="Times New Roman"/>
          <w:lang w:val="en-US"/>
        </w:rPr>
        <w:t>Emck</w:t>
      </w:r>
      <w:proofErr w:type="spellEnd"/>
      <w:r w:rsidR="0021135F">
        <w:rPr>
          <w:rFonts w:ascii="Book Antiqua" w:hAnsi="Book Antiqua" w:cs="Times New Roman"/>
          <w:lang w:val="en-US"/>
        </w:rPr>
        <w:t xml:space="preserve"> </w:t>
      </w:r>
      <w:r w:rsidR="0021135F" w:rsidRPr="0021135F">
        <w:rPr>
          <w:rFonts w:ascii="Book Antiqua" w:hAnsi="Book Antiqua" w:cs="Times New Roman"/>
          <w:i/>
          <w:lang w:val="en-US"/>
        </w:rPr>
        <w:t xml:space="preserve">et </w:t>
      </w:r>
      <w:proofErr w:type="gramStart"/>
      <w:r w:rsidR="0021135F" w:rsidRPr="0021135F">
        <w:rPr>
          <w:rFonts w:ascii="Book Antiqua" w:hAnsi="Book Antiqua" w:cs="Times New Roman"/>
          <w:i/>
          <w:lang w:val="en-US"/>
        </w:rPr>
        <w:t>al</w:t>
      </w:r>
      <w:r w:rsidR="00990B28" w:rsidRPr="00B202BE">
        <w:rPr>
          <w:rFonts w:ascii="Book Antiqua" w:hAnsi="Book Antiqua" w:cs="Times New Roman"/>
          <w:vertAlign w:val="superscript"/>
          <w:lang w:val="en-US"/>
        </w:rPr>
        <w:t>[</w:t>
      </w:r>
      <w:proofErr w:type="gramEnd"/>
      <w:r w:rsidRPr="00B202BE">
        <w:rPr>
          <w:rFonts w:ascii="Book Antiqua" w:hAnsi="Book Antiqua" w:cs="Times New Roman"/>
          <w:noProof/>
          <w:vertAlign w:val="superscript"/>
          <w:lang w:val="en-US"/>
        </w:rPr>
        <w:t>2</w:t>
      </w:r>
      <w:r w:rsidR="00990B28"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also investigated a group of children with emotional disorders. Children from this group performed significantly worse on the TGMD-2 in comparison to the norm population, but performed better in comparison to the other clinical groups of children with Pervasive Developmental Disorders and children with </w:t>
      </w:r>
      <w:r w:rsidR="00AC0E36" w:rsidRPr="00B202BE">
        <w:rPr>
          <w:rFonts w:ascii="Book Antiqua" w:hAnsi="Book Antiqua" w:cs="Times New Roman"/>
          <w:lang w:val="en-US"/>
        </w:rPr>
        <w:t>behavioral</w:t>
      </w:r>
      <w:r w:rsidRPr="00B202BE">
        <w:rPr>
          <w:rFonts w:ascii="Book Antiqua" w:hAnsi="Book Antiqua" w:cs="Times New Roman"/>
          <w:lang w:val="en-US"/>
        </w:rPr>
        <w:t xml:space="preserve"> disorders. However, the emotional disorders group was comprised of children with anxiety disorders and/or depression/dysthymic disorder. As no further analyses were conducted to differentiate between these diagnoses and only gross motor skills of children were examined, no conclusions can be drawn regarding the motor abilities of children and adolescents with a depression.</w:t>
      </w:r>
    </w:p>
    <w:p w14:paraId="2834FC9D" w14:textId="77777777" w:rsidR="00C46C44" w:rsidRPr="002B06AC" w:rsidRDefault="00C46C44" w:rsidP="00B202BE">
      <w:pPr>
        <w:spacing w:line="360" w:lineRule="auto"/>
        <w:jc w:val="both"/>
        <w:rPr>
          <w:rFonts w:ascii="Book Antiqua" w:eastAsia="宋体" w:hAnsi="Book Antiqua" w:cs="Times New Roman"/>
          <w:lang w:val="en-US" w:eastAsia="zh-CN"/>
        </w:rPr>
      </w:pPr>
    </w:p>
    <w:p w14:paraId="554A3FBB" w14:textId="592B3FB5" w:rsidR="00863E32" w:rsidRPr="002B06AC" w:rsidRDefault="002B06AC" w:rsidP="00B202BE">
      <w:pPr>
        <w:spacing w:line="360" w:lineRule="auto"/>
        <w:jc w:val="both"/>
        <w:rPr>
          <w:rFonts w:ascii="Book Antiqua" w:eastAsia="宋体" w:hAnsi="Book Antiqua" w:cs="Times New Roman"/>
          <w:b/>
          <w:lang w:val="en-US" w:eastAsia="zh-CN"/>
        </w:rPr>
      </w:pPr>
      <w:r w:rsidRPr="00B202BE">
        <w:rPr>
          <w:rFonts w:ascii="Book Antiqua" w:hAnsi="Book Antiqua" w:cs="Times New Roman"/>
          <w:b/>
          <w:lang w:val="en-US"/>
        </w:rPr>
        <w:t>DISCUSSION</w:t>
      </w:r>
    </w:p>
    <w:p w14:paraId="1C7BDEF3" w14:textId="6B37EB47" w:rsidR="00863E32" w:rsidRPr="00B202BE" w:rsidRDefault="008B31EE" w:rsidP="00B202BE">
      <w:pPr>
        <w:spacing w:line="360" w:lineRule="auto"/>
        <w:jc w:val="both"/>
        <w:rPr>
          <w:rFonts w:ascii="Book Antiqua" w:hAnsi="Book Antiqua" w:cs="Times New Roman"/>
          <w:lang w:val="en-US"/>
        </w:rPr>
      </w:pPr>
      <w:r w:rsidRPr="00B202BE">
        <w:rPr>
          <w:rFonts w:ascii="Book Antiqua" w:hAnsi="Book Antiqua" w:cs="Times New Roman"/>
          <w:lang w:val="en-US"/>
        </w:rPr>
        <w:t>The</w:t>
      </w:r>
      <w:r w:rsidR="004C1987" w:rsidRPr="00B202BE">
        <w:rPr>
          <w:rFonts w:ascii="Book Antiqua" w:hAnsi="Book Antiqua" w:cs="Times New Roman"/>
          <w:lang w:val="en-US"/>
        </w:rPr>
        <w:t xml:space="preserve"> aim</w:t>
      </w:r>
      <w:r w:rsidR="00863E32" w:rsidRPr="00B202BE">
        <w:rPr>
          <w:rFonts w:ascii="Book Antiqua" w:hAnsi="Book Antiqua" w:cs="Times New Roman"/>
          <w:lang w:val="en-US"/>
        </w:rPr>
        <w:t xml:space="preserve"> of this study was to map out existing research documenting motor ability of children and adolescents with four common psychiatric disorders. The major results of this literature review indicated that: (1) Children and adolescents with ADHD or ASD are at risk for impairment in motor abilities; (2) Evidence regarding the motor </w:t>
      </w:r>
      <w:r w:rsidR="00863E32" w:rsidRPr="00B202BE">
        <w:rPr>
          <w:rFonts w:ascii="Book Antiqua" w:hAnsi="Book Antiqua" w:cs="Times New Roman"/>
          <w:lang w:val="en-US"/>
        </w:rPr>
        <w:lastRenderedPageBreak/>
        <w:t>abilities of children and adolescents with DBD or Depression is lacking; (3) Impairment in motor abilities is common in</w:t>
      </w:r>
      <w:r w:rsidR="00FE43C1" w:rsidRPr="00B202BE">
        <w:rPr>
          <w:rFonts w:ascii="Book Antiqua" w:hAnsi="Book Antiqua" w:cs="Times New Roman"/>
          <w:lang w:val="en-US"/>
        </w:rPr>
        <w:t xml:space="preserve"> these</w:t>
      </w:r>
      <w:r w:rsidR="00863E32" w:rsidRPr="00B202BE">
        <w:rPr>
          <w:rFonts w:ascii="Book Antiqua" w:hAnsi="Book Antiqua" w:cs="Times New Roman"/>
          <w:lang w:val="en-US"/>
        </w:rPr>
        <w:t xml:space="preserve"> child psychiatric disorders, but not universal; </w:t>
      </w:r>
      <w:r w:rsidR="002B06AC">
        <w:rPr>
          <w:rFonts w:ascii="Book Antiqua" w:eastAsia="宋体" w:hAnsi="Book Antiqua" w:cs="Times New Roman" w:hint="eastAsia"/>
          <w:lang w:val="en-US" w:eastAsia="zh-CN"/>
        </w:rPr>
        <w:t xml:space="preserve">and </w:t>
      </w:r>
      <w:r w:rsidR="00863E32" w:rsidRPr="00B202BE">
        <w:rPr>
          <w:rFonts w:ascii="Book Antiqua" w:hAnsi="Book Antiqua" w:cs="Times New Roman"/>
          <w:lang w:val="en-US"/>
        </w:rPr>
        <w:t xml:space="preserve">(4) Methodological issues complicate the </w:t>
      </w:r>
      <w:r w:rsidR="00AC0E36" w:rsidRPr="00B202BE">
        <w:rPr>
          <w:rFonts w:ascii="Book Antiqua" w:hAnsi="Book Antiqua" w:cs="Times New Roman"/>
          <w:lang w:val="en-US"/>
        </w:rPr>
        <w:t>generalization</w:t>
      </w:r>
      <w:r w:rsidR="00863E32" w:rsidRPr="00B202BE">
        <w:rPr>
          <w:rFonts w:ascii="Book Antiqua" w:hAnsi="Book Antiqua" w:cs="Times New Roman"/>
          <w:lang w:val="en-US"/>
        </w:rPr>
        <w:t xml:space="preserve"> of the findings. </w:t>
      </w:r>
    </w:p>
    <w:p w14:paraId="5724C6F9" w14:textId="77777777" w:rsidR="00863E32" w:rsidRPr="00B202BE" w:rsidRDefault="00863E32" w:rsidP="002B06AC">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Although impairment in motor ability is not considered to be a major diagnostic feature of any of the discussed psychiatric disorders, the motor ability literature disputes the assumption that these children possess normal motor abilities. As motor impairment may be an important feature, it is essential that it is properly defined and assessed. However, to date, no consensus has been reached upon a golden standard, not for the motor assessment instruments being used, nor for the cut-off scores that are being applied. It is very likely that the discrepancies in the findings from the above-mentioned studies can largely be explained by these methodological variances. </w:t>
      </w:r>
    </w:p>
    <w:p w14:paraId="38F22F3A" w14:textId="1FBD296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 wide variety of motor assessment instruments have been used across the studies. The Movement ABC or Movement ABC-2 was administered in the majority of the included studies (</w:t>
      </w:r>
      <w:r w:rsidRPr="002B06AC">
        <w:rPr>
          <w:rFonts w:ascii="Book Antiqua" w:hAnsi="Book Antiqua" w:cs="Times New Roman"/>
          <w:i/>
          <w:lang w:val="en-US"/>
        </w:rPr>
        <w:t>n</w:t>
      </w:r>
      <w:r w:rsidR="002B06AC">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2B06AC">
        <w:rPr>
          <w:rFonts w:ascii="Book Antiqua" w:eastAsia="宋体" w:hAnsi="Book Antiqua" w:cs="Times New Roman" w:hint="eastAsia"/>
          <w:lang w:val="en-US" w:eastAsia="zh-CN"/>
        </w:rPr>
        <w:t xml:space="preserve"> </w:t>
      </w:r>
      <w:r w:rsidRPr="00B202BE">
        <w:rPr>
          <w:rFonts w:ascii="Book Antiqua" w:hAnsi="Book Antiqua" w:cs="Times New Roman"/>
          <w:lang w:val="en-US"/>
        </w:rPr>
        <w:t xml:space="preserve">21). The different versions of the </w:t>
      </w:r>
      <w:proofErr w:type="spellStart"/>
      <w:r w:rsidRPr="00B202BE">
        <w:rPr>
          <w:rFonts w:ascii="Book Antiqua" w:hAnsi="Book Antiqua" w:cs="Times New Roman"/>
          <w:lang w:val="en-US"/>
        </w:rPr>
        <w:t>Bruininks-Oseretsky</w:t>
      </w:r>
      <w:proofErr w:type="spellEnd"/>
      <w:r w:rsidRPr="00B202BE">
        <w:rPr>
          <w:rFonts w:ascii="Book Antiqua" w:hAnsi="Book Antiqua" w:cs="Times New Roman"/>
          <w:lang w:val="en-US"/>
        </w:rPr>
        <w:t xml:space="preserve"> Test of Motor Proficiency (BOTMP/BOTMP-SF/BOT-2) were administered in nine studies. Other frequently used motor assessment instruments included the first or second edition of the TGMD (</w:t>
      </w:r>
      <w:r w:rsidR="002B06AC" w:rsidRPr="002B06AC">
        <w:rPr>
          <w:rFonts w:ascii="Book Antiqua" w:hAnsi="Book Antiqua" w:cs="Times New Roman"/>
          <w:i/>
          <w:lang w:val="en-US"/>
        </w:rPr>
        <w:t>n</w:t>
      </w:r>
      <w:r w:rsidR="002B06AC">
        <w:rPr>
          <w:rFonts w:ascii="Book Antiqua" w:eastAsia="宋体" w:hAnsi="Book Antiqua" w:cs="Times New Roman" w:hint="eastAsia"/>
          <w:lang w:val="en-US" w:eastAsia="zh-CN"/>
        </w:rPr>
        <w:t xml:space="preserve"> </w:t>
      </w:r>
      <w:r w:rsidR="002B06AC" w:rsidRPr="00B202BE">
        <w:rPr>
          <w:rFonts w:ascii="Book Antiqua" w:hAnsi="Book Antiqua" w:cs="Times New Roman"/>
          <w:lang w:val="en-US"/>
        </w:rPr>
        <w:t>=</w:t>
      </w:r>
      <w:r w:rsidR="002B06AC">
        <w:rPr>
          <w:rFonts w:ascii="Book Antiqua" w:eastAsia="宋体" w:hAnsi="Book Antiqua" w:cs="Times New Roman" w:hint="eastAsia"/>
          <w:lang w:val="en-US" w:eastAsia="zh-CN"/>
        </w:rPr>
        <w:t xml:space="preserve"> </w:t>
      </w:r>
      <w:r w:rsidRPr="00B202BE">
        <w:rPr>
          <w:rFonts w:ascii="Book Antiqua" w:hAnsi="Book Antiqua" w:cs="Times New Roman"/>
          <w:lang w:val="en-US"/>
        </w:rPr>
        <w:t>8) and the different versions of the VMI (</w:t>
      </w:r>
      <w:r w:rsidR="002B06AC" w:rsidRPr="002B06AC">
        <w:rPr>
          <w:rFonts w:ascii="Book Antiqua" w:hAnsi="Book Antiqua" w:cs="Times New Roman"/>
          <w:i/>
          <w:lang w:val="en-US"/>
        </w:rPr>
        <w:t>n</w:t>
      </w:r>
      <w:r w:rsidR="002B06AC">
        <w:rPr>
          <w:rFonts w:ascii="Book Antiqua" w:eastAsia="宋体" w:hAnsi="Book Antiqua" w:cs="Times New Roman" w:hint="eastAsia"/>
          <w:lang w:val="en-US" w:eastAsia="zh-CN"/>
        </w:rPr>
        <w:t xml:space="preserve"> </w:t>
      </w:r>
      <w:r w:rsidR="002B06AC" w:rsidRPr="00B202BE">
        <w:rPr>
          <w:rFonts w:ascii="Book Antiqua" w:hAnsi="Book Antiqua" w:cs="Times New Roman"/>
          <w:lang w:val="en-US"/>
        </w:rPr>
        <w:t>=</w:t>
      </w:r>
      <w:r w:rsidR="002B06AC">
        <w:rPr>
          <w:rFonts w:ascii="Book Antiqua" w:eastAsia="宋体" w:hAnsi="Book Antiqua" w:cs="Times New Roman" w:hint="eastAsia"/>
          <w:lang w:val="en-US" w:eastAsia="zh-CN"/>
        </w:rPr>
        <w:t xml:space="preserve"> </w:t>
      </w:r>
      <w:r w:rsidRPr="00B202BE">
        <w:rPr>
          <w:rFonts w:ascii="Book Antiqua" w:hAnsi="Book Antiqua" w:cs="Times New Roman"/>
          <w:lang w:val="en-US"/>
        </w:rPr>
        <w:t xml:space="preserve">7). Apart from the fact that these instruments are valid </w:t>
      </w:r>
      <w:r w:rsidR="00AC0E36" w:rsidRPr="00B202BE">
        <w:rPr>
          <w:rFonts w:ascii="Book Antiqua" w:hAnsi="Book Antiqua" w:cs="Times New Roman"/>
          <w:lang w:val="en-US"/>
        </w:rPr>
        <w:t>standardized</w:t>
      </w:r>
      <w:r w:rsidRPr="00B202BE">
        <w:rPr>
          <w:rFonts w:ascii="Book Antiqua" w:hAnsi="Book Antiqua" w:cs="Times New Roman"/>
          <w:lang w:val="en-US"/>
        </w:rPr>
        <w:t xml:space="preserve"> assessments measuring motor abilities, correlations among these instruments are only low to </w:t>
      </w:r>
      <w:proofErr w:type="gramStart"/>
      <w:r w:rsidRPr="00B202BE">
        <w:rPr>
          <w:rFonts w:ascii="Book Antiqua" w:hAnsi="Book Antiqua" w:cs="Times New Roman"/>
          <w:lang w:val="en-US"/>
        </w:rPr>
        <w:t>moderate</w:t>
      </w:r>
      <w:r w:rsidR="00761C75" w:rsidRPr="00B202BE">
        <w:rPr>
          <w:rFonts w:ascii="Book Antiqua" w:hAnsi="Book Antiqua" w:cs="Times New Roman"/>
          <w:vertAlign w:val="superscript"/>
          <w:lang w:val="en-US"/>
        </w:rPr>
        <w:t>[</w:t>
      </w:r>
      <w:proofErr w:type="gramEnd"/>
      <w:r w:rsidR="002B06AC">
        <w:rPr>
          <w:rFonts w:ascii="Book Antiqua" w:hAnsi="Book Antiqua" w:cs="Times New Roman"/>
          <w:noProof/>
          <w:vertAlign w:val="superscript"/>
          <w:lang w:val="en-US"/>
        </w:rPr>
        <w:t>88,</w:t>
      </w:r>
      <w:r w:rsidR="005B0C84" w:rsidRPr="00B202BE">
        <w:rPr>
          <w:rFonts w:ascii="Book Antiqua" w:hAnsi="Book Antiqua" w:cs="Times New Roman"/>
          <w:noProof/>
          <w:vertAlign w:val="superscript"/>
          <w:lang w:val="en-US"/>
        </w:rPr>
        <w:t>89</w:t>
      </w:r>
      <w:r w:rsidR="00761C75" w:rsidRPr="00B202BE">
        <w:rPr>
          <w:rFonts w:ascii="Book Antiqua" w:hAnsi="Book Antiqua" w:cs="Times New Roman"/>
          <w:noProof/>
          <w:vertAlign w:val="superscript"/>
          <w:lang w:val="en-US"/>
        </w:rPr>
        <w:t>]</w:t>
      </w:r>
      <w:r w:rsidR="00761C75" w:rsidRPr="00B202BE">
        <w:rPr>
          <w:rFonts w:ascii="Book Antiqua" w:hAnsi="Book Antiqua" w:cs="Times New Roman"/>
          <w:noProof/>
          <w:lang w:val="en-US"/>
        </w:rPr>
        <w:t>.</w:t>
      </w:r>
      <w:r w:rsidRPr="00B202BE">
        <w:rPr>
          <w:rFonts w:ascii="Book Antiqua" w:hAnsi="Book Antiqua" w:cs="Times New Roman"/>
          <w:lang w:val="en-US"/>
        </w:rPr>
        <w:t xml:space="preserve"> Thus indicating that they measure different traits or aspects of motor abilities, notwithstanding that these instruments are being used for the same purposes. </w:t>
      </w:r>
    </w:p>
    <w:p w14:paraId="3E0A85B5" w14:textId="644F6D27" w:rsidR="00863E32" w:rsidRPr="00B202BE" w:rsidRDefault="00863E32" w:rsidP="002B06AC">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In addition, the understanding of the field is further complicated by the use of different cut-off points. The decision of whether or not a person exhibits clinically significant impairment in motor ability is often based upon a certain percentile cut-off score. Whereas some researchers use</w:t>
      </w:r>
      <w:r w:rsidR="00B60CAE" w:rsidRPr="00B202BE">
        <w:rPr>
          <w:rFonts w:ascii="Book Antiqua" w:hAnsi="Book Antiqua" w:cs="Times New Roman"/>
          <w:lang w:val="en-US"/>
        </w:rPr>
        <w:t>d</w:t>
      </w:r>
      <w:r w:rsidRPr="00B202BE">
        <w:rPr>
          <w:rFonts w:ascii="Book Antiqua" w:hAnsi="Book Antiqua" w:cs="Times New Roman"/>
          <w:lang w:val="en-US"/>
        </w:rPr>
        <w:t xml:space="preserve"> </w:t>
      </w:r>
      <w:r w:rsidR="00761C75" w:rsidRPr="00B202BE">
        <w:rPr>
          <w:rFonts w:ascii="Book Antiqua" w:hAnsi="Book Antiqua" w:cs="Times New Roman"/>
          <w:lang w:val="en-US"/>
        </w:rPr>
        <w:t xml:space="preserve">percentile 5 as a </w:t>
      </w:r>
      <w:r w:rsidR="002B06AC">
        <w:rPr>
          <w:rFonts w:ascii="Book Antiqua" w:hAnsi="Book Antiqua" w:cs="Times New Roman"/>
          <w:lang w:val="en-US"/>
        </w:rPr>
        <w:t>cut-off point</w:t>
      </w:r>
      <w:r w:rsidR="00761C75" w:rsidRPr="00B202BE">
        <w:rPr>
          <w:rFonts w:ascii="Book Antiqua" w:hAnsi="Book Antiqua" w:cs="Times New Roman"/>
          <w:vertAlign w:val="superscript"/>
          <w:lang w:val="en-US"/>
        </w:rPr>
        <w:t>[</w:t>
      </w:r>
      <w:r w:rsidR="00E159AE" w:rsidRPr="00B202BE">
        <w:rPr>
          <w:rFonts w:ascii="Book Antiqua" w:hAnsi="Book Antiqua" w:cs="Times New Roman"/>
          <w:vertAlign w:val="superscript"/>
          <w:lang w:val="en-US"/>
        </w:rPr>
        <w:t>31,42,43,46,48,53,60,73,84</w:t>
      </w:r>
      <w:r w:rsidR="00761C75" w:rsidRPr="00B202BE">
        <w:rPr>
          <w:rFonts w:ascii="Book Antiqua" w:hAnsi="Book Antiqua" w:cs="Times New Roman"/>
          <w:vertAlign w:val="superscript"/>
          <w:lang w:val="en-US"/>
        </w:rPr>
        <w:t>]</w:t>
      </w:r>
      <w:r w:rsidR="00761C75" w:rsidRPr="00B202BE">
        <w:rPr>
          <w:rFonts w:ascii="Book Antiqua" w:hAnsi="Book Antiqua" w:cs="Times New Roman"/>
          <w:lang w:val="en-US"/>
        </w:rPr>
        <w:t>,</w:t>
      </w:r>
      <w:r w:rsidRPr="00B202BE">
        <w:rPr>
          <w:rFonts w:ascii="Book Antiqua" w:hAnsi="Book Antiqua" w:cs="Times New Roman"/>
          <w:lang w:val="en-US"/>
        </w:rPr>
        <w:t xml:space="preserve"> others have used percentile 15</w:t>
      </w:r>
      <w:r w:rsidR="00761C75" w:rsidRPr="00B202BE">
        <w:rPr>
          <w:rFonts w:ascii="Book Antiqua" w:hAnsi="Book Antiqua" w:cs="Times New Roman"/>
          <w:vertAlign w:val="superscript"/>
          <w:lang w:val="en-US"/>
        </w:rPr>
        <w:t>[</w:t>
      </w:r>
      <w:r w:rsidR="00B60CAE" w:rsidRPr="00B202BE">
        <w:rPr>
          <w:rFonts w:ascii="Book Antiqua" w:hAnsi="Book Antiqua" w:cs="Times New Roman"/>
          <w:vertAlign w:val="superscript"/>
          <w:lang w:val="en-US"/>
        </w:rPr>
        <w:t>41,44,51,64,67,81,83,85</w:t>
      </w:r>
      <w:r w:rsidR="00761C75" w:rsidRPr="00B202BE">
        <w:rPr>
          <w:rFonts w:ascii="Book Antiqua" w:hAnsi="Book Antiqua" w:cs="Times New Roman"/>
          <w:vertAlign w:val="superscript"/>
          <w:lang w:val="en-US"/>
        </w:rPr>
        <w:t>]</w:t>
      </w:r>
      <w:r w:rsidR="00761C75" w:rsidRPr="00B202BE">
        <w:rPr>
          <w:rFonts w:ascii="Book Antiqua" w:hAnsi="Book Antiqua" w:cs="Times New Roman"/>
          <w:lang w:val="en-US"/>
        </w:rPr>
        <w:t>.</w:t>
      </w:r>
      <w:r w:rsidR="004D2B8A" w:rsidRPr="00B202BE">
        <w:rPr>
          <w:rFonts w:ascii="Book Antiqua" w:hAnsi="Book Antiqua" w:cs="Times New Roman"/>
          <w:lang w:val="en-US"/>
        </w:rPr>
        <w:t xml:space="preserve"> </w:t>
      </w:r>
      <w:r w:rsidR="0034038D" w:rsidRPr="00B202BE">
        <w:rPr>
          <w:rFonts w:ascii="Book Antiqua" w:hAnsi="Book Antiqua" w:cs="Times New Roman"/>
          <w:lang w:val="en-US"/>
        </w:rPr>
        <w:t>Some researchers</w:t>
      </w:r>
      <w:r w:rsidR="00476851" w:rsidRPr="00B202BE">
        <w:rPr>
          <w:rFonts w:ascii="Book Antiqua" w:hAnsi="Book Antiqua" w:cs="Times New Roman"/>
          <w:lang w:val="en-US"/>
        </w:rPr>
        <w:t xml:space="preserve"> reported more detailed information</w:t>
      </w:r>
      <w:r w:rsidR="0034038D" w:rsidRPr="00B202BE">
        <w:rPr>
          <w:rFonts w:ascii="Book Antiqua" w:hAnsi="Book Antiqua" w:cs="Times New Roman"/>
          <w:lang w:val="en-US"/>
        </w:rPr>
        <w:t xml:space="preserve"> and specified </w:t>
      </w:r>
      <w:r w:rsidR="009A1323" w:rsidRPr="00B202BE">
        <w:rPr>
          <w:rFonts w:ascii="Book Antiqua" w:hAnsi="Book Antiqua" w:cs="Times New Roman"/>
          <w:lang w:val="en-US"/>
        </w:rPr>
        <w:t>the results using</w:t>
      </w:r>
      <w:r w:rsidR="00476851" w:rsidRPr="00B202BE">
        <w:rPr>
          <w:rFonts w:ascii="Book Antiqua" w:hAnsi="Book Antiqua" w:cs="Times New Roman"/>
          <w:lang w:val="en-US"/>
        </w:rPr>
        <w:t xml:space="preserve"> </w:t>
      </w:r>
      <w:r w:rsidR="0034038D" w:rsidRPr="00B202BE">
        <w:rPr>
          <w:rFonts w:ascii="Book Antiqua" w:hAnsi="Book Antiqua" w:cs="Times New Roman"/>
          <w:lang w:val="en-US"/>
        </w:rPr>
        <w:t>both cut-off points</w:t>
      </w:r>
      <w:r w:rsidR="00761C75" w:rsidRPr="00B202BE">
        <w:rPr>
          <w:rFonts w:ascii="Book Antiqua" w:hAnsi="Book Antiqua" w:cs="Times New Roman"/>
          <w:vertAlign w:val="superscript"/>
          <w:lang w:val="en-US"/>
        </w:rPr>
        <w:t>[</w:t>
      </w:r>
      <w:r w:rsidR="00E159AE" w:rsidRPr="00B202BE">
        <w:rPr>
          <w:rFonts w:ascii="Book Antiqua" w:hAnsi="Book Antiqua" w:cs="Times New Roman"/>
          <w:vertAlign w:val="superscript"/>
          <w:lang w:val="en-US"/>
        </w:rPr>
        <w:t>4,5,47,49,52,54,55,57,59,65,66,68,70,71,76,79,80</w:t>
      </w:r>
      <w:r w:rsidR="00761C75" w:rsidRPr="00B202BE">
        <w:rPr>
          <w:rFonts w:ascii="Book Antiqua" w:hAnsi="Book Antiqua" w:cs="Times New Roman"/>
          <w:vertAlign w:val="superscript"/>
          <w:lang w:val="en-US"/>
        </w:rPr>
        <w:t>]</w:t>
      </w:r>
      <w:r w:rsidR="00761C75" w:rsidRPr="00B202BE">
        <w:rPr>
          <w:rFonts w:ascii="Book Antiqua" w:hAnsi="Book Antiqua" w:cs="Times New Roman"/>
          <w:lang w:val="en-US"/>
        </w:rPr>
        <w:t>.</w:t>
      </w:r>
      <w:r w:rsidR="004D2B8A" w:rsidRPr="00B202BE">
        <w:rPr>
          <w:rFonts w:ascii="Book Antiqua" w:hAnsi="Book Antiqua" w:cs="Times New Roman"/>
          <w:lang w:val="en-US"/>
        </w:rPr>
        <w:t xml:space="preserve"> </w:t>
      </w:r>
      <w:r w:rsidRPr="00B202BE">
        <w:rPr>
          <w:rFonts w:ascii="Book Antiqua" w:hAnsi="Book Antiqua" w:cs="Times New Roman"/>
          <w:lang w:val="en-US"/>
        </w:rPr>
        <w:t xml:space="preserve">Consequently, directly comparing the results of studies with a different methodology would be inappropriate. </w:t>
      </w:r>
    </w:p>
    <w:p w14:paraId="34B84F17" w14:textId="7F72EDF8" w:rsidR="00863E32" w:rsidRPr="00B202BE" w:rsidRDefault="00863E32" w:rsidP="002B06AC">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lastRenderedPageBreak/>
        <w:t xml:space="preserve">Each of the motor assessment instruments used in the included studies can be described as norm-referenced tests. A norm-reference test involves the comparison of a child’s individual test results to those obtained by a representative sample of peers. However, the utility of an assessment instrument is contingent upon its reliability and validity. Tests developed and validated in one population, are potentially not appropriate for administration in another population. Some studies have shown that important cultural differences </w:t>
      </w:r>
      <w:proofErr w:type="gramStart"/>
      <w:r w:rsidRPr="00B202BE">
        <w:rPr>
          <w:rFonts w:ascii="Book Antiqua" w:hAnsi="Book Antiqua" w:cs="Times New Roman"/>
          <w:lang w:val="en-US"/>
        </w:rPr>
        <w:t>exist</w:t>
      </w:r>
      <w:r w:rsidR="00761C75" w:rsidRPr="00B202BE">
        <w:rPr>
          <w:rFonts w:ascii="Book Antiqua" w:hAnsi="Book Antiqua" w:cs="Times New Roman"/>
          <w:vertAlign w:val="superscript"/>
          <w:lang w:val="en-US"/>
        </w:rPr>
        <w:t>[</w:t>
      </w:r>
      <w:proofErr w:type="gramEnd"/>
      <w:r w:rsidR="002B06AC">
        <w:rPr>
          <w:rFonts w:ascii="Book Antiqua" w:hAnsi="Book Antiqua" w:cs="Times New Roman"/>
          <w:noProof/>
          <w:vertAlign w:val="superscript"/>
          <w:lang w:val="en-US"/>
        </w:rPr>
        <w:t>90,</w:t>
      </w:r>
      <w:r w:rsidR="005B0C84" w:rsidRPr="00B202BE">
        <w:rPr>
          <w:rFonts w:ascii="Book Antiqua" w:hAnsi="Book Antiqua" w:cs="Times New Roman"/>
          <w:noProof/>
          <w:vertAlign w:val="superscript"/>
          <w:lang w:val="en-US"/>
        </w:rPr>
        <w:t>91</w:t>
      </w:r>
      <w:r w:rsidR="00761C75" w:rsidRPr="00B202BE">
        <w:rPr>
          <w:rFonts w:ascii="Book Antiqua" w:hAnsi="Book Antiqua" w:cs="Times New Roman"/>
          <w:noProof/>
          <w:vertAlign w:val="superscript"/>
          <w:lang w:val="en-US"/>
        </w:rPr>
        <w:t>]</w:t>
      </w:r>
      <w:r w:rsidR="00761C75" w:rsidRPr="00B202BE">
        <w:rPr>
          <w:rFonts w:ascii="Book Antiqua" w:hAnsi="Book Antiqua" w:cs="Times New Roman"/>
          <w:noProof/>
          <w:lang w:val="en-US"/>
        </w:rPr>
        <w:t>.</w:t>
      </w:r>
      <w:r w:rsidR="005B0C84" w:rsidRPr="00B202BE">
        <w:rPr>
          <w:rFonts w:ascii="Book Antiqua" w:hAnsi="Book Antiqua" w:cs="Times New Roman"/>
          <w:noProof/>
          <w:vertAlign w:val="superscript"/>
          <w:lang w:val="en-US"/>
        </w:rPr>
        <w:t xml:space="preserve"> </w:t>
      </w:r>
      <w:r w:rsidRPr="00B202BE">
        <w:rPr>
          <w:rFonts w:ascii="Book Antiqua" w:hAnsi="Book Antiqua" w:cs="Times New Roman"/>
          <w:lang w:val="en-US"/>
        </w:rPr>
        <w:t xml:space="preserve">For instance, individuals from diverse cultures use different strategies when performing the test items from the Movement </w:t>
      </w:r>
      <w:proofErr w:type="gramStart"/>
      <w:r w:rsidRPr="00B202BE">
        <w:rPr>
          <w:rFonts w:ascii="Book Antiqua" w:hAnsi="Book Antiqua" w:cs="Times New Roman"/>
          <w:lang w:val="en-US"/>
        </w:rPr>
        <w:t>ABC</w:t>
      </w:r>
      <w:r w:rsidR="00761C75" w:rsidRPr="00B202BE">
        <w:rPr>
          <w:rFonts w:ascii="Book Antiqua" w:hAnsi="Book Antiqua" w:cs="Times New Roman"/>
          <w:vertAlign w:val="superscript"/>
          <w:lang w:val="en-US"/>
        </w:rPr>
        <w:t>[</w:t>
      </w:r>
      <w:proofErr w:type="gramEnd"/>
      <w:r w:rsidR="005B0C84" w:rsidRPr="00B202BE">
        <w:rPr>
          <w:rFonts w:ascii="Book Antiqua" w:hAnsi="Book Antiqua" w:cs="Times New Roman"/>
          <w:noProof/>
          <w:vertAlign w:val="superscript"/>
          <w:lang w:val="en-US"/>
        </w:rPr>
        <w:t>90</w:t>
      </w:r>
      <w:r w:rsidR="00761C75" w:rsidRPr="00B202BE">
        <w:rPr>
          <w:rFonts w:ascii="Book Antiqua" w:hAnsi="Book Antiqua" w:cs="Times New Roman"/>
          <w:noProof/>
          <w:vertAlign w:val="superscript"/>
          <w:lang w:val="en-US"/>
        </w:rPr>
        <w:t>]</w:t>
      </w:r>
      <w:r w:rsidR="00761C75" w:rsidRPr="00B202BE">
        <w:rPr>
          <w:rFonts w:ascii="Book Antiqua" w:hAnsi="Book Antiqua" w:cs="Times New Roman"/>
          <w:noProof/>
          <w:lang w:val="en-US"/>
        </w:rPr>
        <w:t>.</w:t>
      </w:r>
      <w:r w:rsidRPr="00B202BE">
        <w:rPr>
          <w:rFonts w:ascii="Book Antiqua" w:hAnsi="Book Antiqua" w:cs="Times New Roman"/>
          <w:lang w:val="en-US"/>
        </w:rPr>
        <w:t xml:space="preserve"> Just over half of the studies included in this review (</w:t>
      </w:r>
      <w:r w:rsidRPr="002B06AC">
        <w:rPr>
          <w:rFonts w:ascii="Book Antiqua" w:hAnsi="Book Antiqua" w:cs="Times New Roman"/>
          <w:i/>
          <w:lang w:val="en-US"/>
        </w:rPr>
        <w:t>n</w:t>
      </w:r>
      <w:r w:rsidR="002B06AC">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2B06AC">
        <w:rPr>
          <w:rFonts w:ascii="Book Antiqua" w:eastAsia="宋体" w:hAnsi="Book Antiqua" w:cs="Times New Roman" w:hint="eastAsia"/>
          <w:lang w:val="en-US" w:eastAsia="zh-CN"/>
        </w:rPr>
        <w:t xml:space="preserve"> </w:t>
      </w:r>
      <w:r w:rsidRPr="00B202BE">
        <w:rPr>
          <w:rFonts w:ascii="Book Antiqua" w:hAnsi="Book Antiqua" w:cs="Times New Roman"/>
          <w:lang w:val="en-US"/>
        </w:rPr>
        <w:t xml:space="preserve">29) compared the motor abilities of a clinical population to those of a control group. Of the studies that did not include a control group, the majority used a test that provided appropriate population norms. Only a few studies compared the motor abilities of a clinical population to potentially unsuitable population norms without incorporating a control group of typically developing </w:t>
      </w:r>
      <w:proofErr w:type="gramStart"/>
      <w:r w:rsidRPr="00B202BE">
        <w:rPr>
          <w:rFonts w:ascii="Book Antiqua" w:hAnsi="Book Antiqua" w:cs="Times New Roman"/>
          <w:lang w:val="en-US"/>
        </w:rPr>
        <w:t>peers</w:t>
      </w:r>
      <w:r w:rsidR="00761C75" w:rsidRPr="00B202BE">
        <w:rPr>
          <w:rFonts w:ascii="Book Antiqua" w:hAnsi="Book Antiqua" w:cs="Times New Roman"/>
          <w:vertAlign w:val="superscript"/>
          <w:lang w:val="en-US"/>
        </w:rPr>
        <w:t>[</w:t>
      </w:r>
      <w:proofErr w:type="gramEnd"/>
      <w:r w:rsidR="002B06AC">
        <w:rPr>
          <w:rFonts w:ascii="Book Antiqua" w:hAnsi="Book Antiqua" w:cs="Times New Roman"/>
          <w:noProof/>
          <w:vertAlign w:val="superscript"/>
          <w:lang w:val="en-US"/>
        </w:rPr>
        <w:t>48,63,81,</w:t>
      </w:r>
      <w:r w:rsidR="005B0C84" w:rsidRPr="00B202BE">
        <w:rPr>
          <w:rFonts w:ascii="Book Antiqua" w:hAnsi="Book Antiqua" w:cs="Times New Roman"/>
          <w:noProof/>
          <w:vertAlign w:val="superscript"/>
          <w:lang w:val="en-US"/>
        </w:rPr>
        <w:t>84</w:t>
      </w:r>
      <w:r w:rsidR="00761C75" w:rsidRPr="00B202BE">
        <w:rPr>
          <w:rFonts w:ascii="Book Antiqua" w:hAnsi="Book Antiqua" w:cs="Times New Roman"/>
          <w:noProof/>
          <w:vertAlign w:val="superscript"/>
          <w:lang w:val="en-US"/>
        </w:rPr>
        <w:t>]</w:t>
      </w:r>
      <w:r w:rsidR="00761C75" w:rsidRPr="00B202BE">
        <w:rPr>
          <w:rFonts w:ascii="Book Antiqua" w:hAnsi="Book Antiqua" w:cs="Times New Roman"/>
          <w:noProof/>
          <w:lang w:val="en-US"/>
        </w:rPr>
        <w:t>.</w:t>
      </w:r>
    </w:p>
    <w:p w14:paraId="1DBEF322" w14:textId="6179383B" w:rsidR="00863E32" w:rsidRPr="00B202BE" w:rsidRDefault="00863E32" w:rsidP="002B06AC">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From the above outlined overview, it is clear that the main focus of the motor ability research is directed towards children between the ages of 5 and 13 years old. Of the 51 included studies, 30 evaluated motor </w:t>
      </w:r>
      <w:r w:rsidR="00282718" w:rsidRPr="00B202BE">
        <w:rPr>
          <w:rFonts w:ascii="Book Antiqua" w:hAnsi="Book Antiqua" w:cs="Times New Roman"/>
          <w:lang w:val="en-US"/>
        </w:rPr>
        <w:t>ability in this age category. O</w:t>
      </w:r>
      <w:r w:rsidRPr="00B202BE">
        <w:rPr>
          <w:rFonts w:ascii="Book Antiqua" w:hAnsi="Book Antiqua" w:cs="Times New Roman"/>
          <w:lang w:val="en-US"/>
        </w:rPr>
        <w:t xml:space="preserve">ther 15 studies investigated a broader age range, of which 13 studies included both primary school children and adolescents and two studies included both young children </w:t>
      </w:r>
      <w:r w:rsidR="00282718" w:rsidRPr="00B202BE">
        <w:rPr>
          <w:rFonts w:ascii="Book Antiqua" w:hAnsi="Book Antiqua" w:cs="Times New Roman"/>
          <w:lang w:val="en-US"/>
        </w:rPr>
        <w:t>and primary school children. O</w:t>
      </w:r>
      <w:r w:rsidRPr="00B202BE">
        <w:rPr>
          <w:rFonts w:ascii="Book Antiqua" w:hAnsi="Book Antiqua" w:cs="Times New Roman"/>
          <w:lang w:val="en-US"/>
        </w:rPr>
        <w:t xml:space="preserve">ther three studies examined the motor abilities of individuals across the full age range, from early childhood through adolescence. Remarkably, only three of the included studies in this review specifically addressed the motor abilities of young children under the age of 6. Most research for this age category focuses on motor development and the achievement of motor milestones. A plausible explanation for this scarcity can be found in the fact that this kind of research fell beyond the scope of this review. </w:t>
      </w:r>
    </w:p>
    <w:p w14:paraId="418227A8" w14:textId="2F060260" w:rsidR="00863E32" w:rsidRPr="00B202BE" w:rsidRDefault="00863E32" w:rsidP="002B06AC">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Despite it is relevant and valuable to track the trajectory of motor abilities over time, longitudinal research is lacking. As a consequence, the natural outcome of impairment in motor abilities in the addressed diagnostic categories is largely undetermined. Some studies investigated the steadiness of motor impairment in children with DCD and indicated that the motor status of thes</w:t>
      </w:r>
      <w:r w:rsidR="002B06AC">
        <w:rPr>
          <w:rFonts w:ascii="Book Antiqua" w:hAnsi="Book Antiqua" w:cs="Times New Roman"/>
          <w:lang w:val="en-US"/>
        </w:rPr>
        <w:t xml:space="preserve">e children is relatively </w:t>
      </w:r>
      <w:proofErr w:type="gramStart"/>
      <w:r w:rsidR="002B06AC">
        <w:rPr>
          <w:rFonts w:ascii="Book Antiqua" w:hAnsi="Book Antiqua" w:cs="Times New Roman"/>
          <w:lang w:val="en-US"/>
        </w:rPr>
        <w:t>stable</w:t>
      </w:r>
      <w:r w:rsidR="00761C75" w:rsidRPr="00B202BE">
        <w:rPr>
          <w:rFonts w:ascii="Book Antiqua" w:hAnsi="Book Antiqua" w:cs="Times New Roman"/>
          <w:vertAlign w:val="superscript"/>
          <w:lang w:val="en-US"/>
        </w:rPr>
        <w:t>[</w:t>
      </w:r>
      <w:proofErr w:type="gramEnd"/>
      <w:r w:rsidR="002B06AC">
        <w:rPr>
          <w:rFonts w:ascii="Book Antiqua" w:hAnsi="Book Antiqua" w:cs="Times New Roman"/>
          <w:noProof/>
          <w:vertAlign w:val="superscript"/>
          <w:lang w:val="en-US"/>
        </w:rPr>
        <w:t>11,21,</w:t>
      </w:r>
      <w:r w:rsidR="005B0C84" w:rsidRPr="00B202BE">
        <w:rPr>
          <w:rFonts w:ascii="Book Antiqua" w:hAnsi="Book Antiqua" w:cs="Times New Roman"/>
          <w:noProof/>
          <w:vertAlign w:val="superscript"/>
          <w:lang w:val="en-US"/>
        </w:rPr>
        <w:t>92</w:t>
      </w:r>
      <w:r w:rsidR="00761C75" w:rsidRPr="00B202BE">
        <w:rPr>
          <w:rFonts w:ascii="Book Antiqua" w:hAnsi="Book Antiqua" w:cs="Times New Roman"/>
          <w:noProof/>
          <w:vertAlign w:val="superscript"/>
          <w:lang w:val="en-US"/>
        </w:rPr>
        <w:t>]</w:t>
      </w:r>
      <w:r w:rsidR="00761C75" w:rsidRPr="00B202BE">
        <w:rPr>
          <w:rFonts w:ascii="Book Antiqua" w:hAnsi="Book Antiqua" w:cs="Times New Roman"/>
          <w:noProof/>
          <w:lang w:val="en-US"/>
        </w:rPr>
        <w:t>.</w:t>
      </w:r>
      <w:r w:rsidRPr="00B202BE">
        <w:rPr>
          <w:rFonts w:ascii="Book Antiqua" w:hAnsi="Book Antiqua" w:cs="Times New Roman"/>
          <w:lang w:val="en-US"/>
        </w:rPr>
        <w:t xml:space="preserve"> In </w:t>
      </w:r>
      <w:r w:rsidR="002B06AC">
        <w:rPr>
          <w:rFonts w:ascii="Book Antiqua" w:hAnsi="Book Antiqua" w:cs="Times New Roman"/>
          <w:lang w:val="en-US"/>
        </w:rPr>
        <w:t xml:space="preserve">a study by Van </w:t>
      </w:r>
      <w:proofErr w:type="spellStart"/>
      <w:r w:rsidR="002B06AC">
        <w:rPr>
          <w:rFonts w:ascii="Book Antiqua" w:hAnsi="Book Antiqua" w:cs="Times New Roman"/>
          <w:lang w:val="en-US"/>
        </w:rPr>
        <w:t>Waelvelde</w:t>
      </w:r>
      <w:proofErr w:type="spellEnd"/>
      <w:r w:rsidR="002B06AC" w:rsidRPr="002B06AC">
        <w:rPr>
          <w:rFonts w:ascii="Book Antiqua" w:hAnsi="Book Antiqua" w:cs="Times New Roman"/>
          <w:i/>
          <w:lang w:val="en-US"/>
        </w:rPr>
        <w:t xml:space="preserve"> et </w:t>
      </w:r>
      <w:proofErr w:type="gramStart"/>
      <w:r w:rsidR="002B06AC" w:rsidRPr="002B06AC">
        <w:rPr>
          <w:rFonts w:ascii="Book Antiqua" w:hAnsi="Book Antiqua" w:cs="Times New Roman"/>
          <w:i/>
          <w:lang w:val="en-US"/>
        </w:rPr>
        <w:t>al</w:t>
      </w:r>
      <w:r w:rsidR="00761C75" w:rsidRPr="00B202BE">
        <w:rPr>
          <w:rFonts w:ascii="Book Antiqua" w:hAnsi="Book Antiqua" w:cs="Times New Roman"/>
          <w:vertAlign w:val="superscript"/>
          <w:lang w:val="en-US"/>
        </w:rPr>
        <w:t>[</w:t>
      </w:r>
      <w:proofErr w:type="gramEnd"/>
      <w:r w:rsidR="005B0C84" w:rsidRPr="00B202BE">
        <w:rPr>
          <w:rFonts w:ascii="Book Antiqua" w:hAnsi="Book Antiqua" w:cs="Times New Roman"/>
          <w:noProof/>
          <w:vertAlign w:val="superscript"/>
          <w:lang w:val="en-US"/>
        </w:rPr>
        <w:t>93</w:t>
      </w:r>
      <w:r w:rsidR="00761C75" w:rsidRPr="00B202BE">
        <w:rPr>
          <w:rFonts w:ascii="Book Antiqua" w:hAnsi="Book Antiqua" w:cs="Times New Roman"/>
          <w:noProof/>
          <w:vertAlign w:val="superscript"/>
          <w:lang w:val="en-US"/>
        </w:rPr>
        <w:t>]</w:t>
      </w:r>
      <w:r w:rsidRPr="00B202BE">
        <w:rPr>
          <w:rFonts w:ascii="Book Antiqua" w:hAnsi="Book Antiqua" w:cs="Times New Roman"/>
          <w:lang w:val="en-US"/>
        </w:rPr>
        <w:t xml:space="preserve"> the stability of Movement ABC </w:t>
      </w:r>
      <w:r w:rsidRPr="00B202BE">
        <w:rPr>
          <w:rFonts w:ascii="Book Antiqua" w:hAnsi="Book Antiqua" w:cs="Times New Roman"/>
          <w:lang w:val="en-US"/>
        </w:rPr>
        <w:lastRenderedPageBreak/>
        <w:t>scores in children with ASD, ADHD or DCD was examined. Their findings indicated that poor motor performance at preschool age was not always a stable condition, but appeared to be so in children with ASD. However, in these studies, the re-examination of motor abilities was conducted after a period of 1</w:t>
      </w:r>
      <w:r w:rsidR="002B06AC">
        <w:rPr>
          <w:rFonts w:ascii="Book Antiqua" w:eastAsia="宋体" w:hAnsi="Book Antiqua" w:cs="Times New Roman" w:hint="eastAsia"/>
          <w:lang w:val="en-US" w:eastAsia="zh-CN"/>
        </w:rPr>
        <w:t>.</w:t>
      </w:r>
      <w:r w:rsidRPr="00B202BE">
        <w:rPr>
          <w:rFonts w:ascii="Book Antiqua" w:hAnsi="Book Antiqua" w:cs="Times New Roman"/>
          <w:lang w:val="en-US"/>
        </w:rPr>
        <w:t xml:space="preserve">5-2 years. Consequently, these studies do not provide information regarding the course from early childhood into adolescence, nor do they offer sufficient information regarding the trajectory of motor abilities of individuals with different psychiatric conditions. </w:t>
      </w:r>
    </w:p>
    <w:p w14:paraId="13E5A134" w14:textId="1495ED6D" w:rsidR="004941FF" w:rsidRPr="00B202BE" w:rsidRDefault="004941FF" w:rsidP="002B06AC">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In this review, </w:t>
      </w:r>
      <w:r w:rsidR="00171EA3" w:rsidRPr="00B202BE">
        <w:rPr>
          <w:rFonts w:ascii="Book Antiqua" w:hAnsi="Book Antiqua" w:cs="Times New Roman"/>
          <w:lang w:val="en-US"/>
        </w:rPr>
        <w:t>none of the i</w:t>
      </w:r>
      <w:r w:rsidR="004A6B7B" w:rsidRPr="00B202BE">
        <w:rPr>
          <w:rFonts w:ascii="Book Antiqua" w:hAnsi="Book Antiqua" w:cs="Times New Roman"/>
          <w:lang w:val="en-US"/>
        </w:rPr>
        <w:t>ncluded studies exclusively addressed motor ability in adolescents and</w:t>
      </w:r>
      <w:r w:rsidR="00171EA3" w:rsidRPr="00B202BE">
        <w:rPr>
          <w:rFonts w:ascii="Book Antiqua" w:hAnsi="Book Antiqua" w:cs="Times New Roman"/>
          <w:lang w:val="en-US"/>
        </w:rPr>
        <w:t xml:space="preserve"> </w:t>
      </w:r>
      <w:r w:rsidRPr="00B202BE">
        <w:rPr>
          <w:rFonts w:ascii="Book Antiqua" w:hAnsi="Book Antiqua" w:cs="Times New Roman"/>
          <w:lang w:val="en-US"/>
        </w:rPr>
        <w:t>no long</w:t>
      </w:r>
      <w:r w:rsidR="00171EA3" w:rsidRPr="00B202BE">
        <w:rPr>
          <w:rFonts w:ascii="Book Antiqua" w:hAnsi="Book Antiqua" w:cs="Times New Roman"/>
          <w:lang w:val="en-US"/>
        </w:rPr>
        <w:t>itudinal studies were included. Consequently, it is impossib</w:t>
      </w:r>
      <w:r w:rsidR="004A6B7B" w:rsidRPr="00B202BE">
        <w:rPr>
          <w:rFonts w:ascii="Book Antiqua" w:hAnsi="Book Antiqua" w:cs="Times New Roman"/>
          <w:lang w:val="en-US"/>
        </w:rPr>
        <w:t>le to infer whether or not differences in motor ability exist between children or adolescents who suffer from a psychiatric condition.</w:t>
      </w:r>
      <w:r w:rsidR="00171EA3" w:rsidRPr="00B202BE">
        <w:rPr>
          <w:rFonts w:ascii="Book Antiqua" w:hAnsi="Book Antiqua" w:cs="Times New Roman"/>
          <w:lang w:val="en-US"/>
        </w:rPr>
        <w:t xml:space="preserve"> </w:t>
      </w:r>
    </w:p>
    <w:p w14:paraId="2206A4F6" w14:textId="3CB99079" w:rsidR="009A1323" w:rsidRPr="00B202BE" w:rsidRDefault="00863E32" w:rsidP="002B06AC">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Several aspects were identified that potentially could influence motor ability. Some studies indicated that the degree and type of impairment seems to be modified by several factors, including symptom severity, medication status, subtypes, </w:t>
      </w:r>
      <w:r w:rsidR="009A1323" w:rsidRPr="00B202BE">
        <w:rPr>
          <w:rFonts w:ascii="Book Antiqua" w:hAnsi="Book Antiqua" w:cs="Times New Roman"/>
          <w:lang w:val="en-US"/>
        </w:rPr>
        <w:t xml:space="preserve">gender, </w:t>
      </w:r>
      <w:r w:rsidRPr="00B202BE">
        <w:rPr>
          <w:rFonts w:ascii="Book Antiqua" w:hAnsi="Book Antiqua" w:cs="Times New Roman"/>
          <w:lang w:val="en-US"/>
        </w:rPr>
        <w:t xml:space="preserve">comorbidity and IQ. However, it appears that the role of these factors is neglected in the majority of the reviewed studies. </w:t>
      </w:r>
    </w:p>
    <w:p w14:paraId="3D7ED6EF" w14:textId="73F32E48" w:rsidR="00863E32" w:rsidRPr="00B202BE" w:rsidRDefault="00863E32" w:rsidP="002B06AC">
      <w:pPr>
        <w:spacing w:line="360" w:lineRule="auto"/>
        <w:ind w:firstLineChars="100" w:firstLine="240"/>
        <w:jc w:val="both"/>
        <w:rPr>
          <w:rFonts w:ascii="Book Antiqua" w:hAnsi="Book Antiqua" w:cs="Times New Roman"/>
          <w:lang w:val="en-US"/>
        </w:rPr>
      </w:pPr>
      <w:r w:rsidRPr="00B202BE">
        <w:rPr>
          <w:rFonts w:ascii="Book Antiqua" w:hAnsi="Book Antiqua" w:cs="Times New Roman"/>
          <w:lang w:val="en-US"/>
        </w:rPr>
        <w:t xml:space="preserve">Only a handful of studies examined differences in motor ability between various clinical groups. To date, little is known about whether and how motor impairment varies in type across distinctive diagnostic categories. Identifying motor profiles that are specific to a diagnosis serve a clinical purpose. Specifying the nature, degree and areas of motor problems can perhaps lead to distinguishing profiles between several disorders. Although there is a need to investigate comprehensive motor profiles, only a few studies attempted to differentiate between several motor areas. </w:t>
      </w:r>
    </w:p>
    <w:p w14:paraId="4608521C" w14:textId="77777777" w:rsidR="00863E32" w:rsidRPr="002B06AC" w:rsidRDefault="00863E32" w:rsidP="00B202BE">
      <w:pPr>
        <w:spacing w:line="360" w:lineRule="auto"/>
        <w:jc w:val="both"/>
        <w:rPr>
          <w:rFonts w:ascii="Book Antiqua" w:hAnsi="Book Antiqua" w:cs="Times New Roman"/>
          <w:i/>
          <w:lang w:val="en-US"/>
        </w:rPr>
      </w:pPr>
    </w:p>
    <w:p w14:paraId="4842DA5B" w14:textId="11118180" w:rsidR="00863E32" w:rsidRPr="002B06AC" w:rsidRDefault="00863E32" w:rsidP="00B202BE">
      <w:pPr>
        <w:spacing w:line="360" w:lineRule="auto"/>
        <w:jc w:val="both"/>
        <w:rPr>
          <w:rFonts w:ascii="Book Antiqua" w:hAnsi="Book Antiqua" w:cs="Times New Roman"/>
          <w:b/>
          <w:i/>
          <w:lang w:val="en-US"/>
        </w:rPr>
      </w:pPr>
      <w:r w:rsidRPr="002B06AC">
        <w:rPr>
          <w:rFonts w:ascii="Book Antiqua" w:hAnsi="Book Antiqua" w:cs="Times New Roman"/>
          <w:b/>
          <w:i/>
          <w:lang w:val="en-US"/>
        </w:rPr>
        <w:t>Recommendation</w:t>
      </w:r>
      <w:r w:rsidR="002B06AC" w:rsidRPr="002B06AC">
        <w:rPr>
          <w:rFonts w:ascii="Book Antiqua" w:hAnsi="Book Antiqua" w:cs="Times New Roman"/>
          <w:b/>
          <w:i/>
          <w:lang w:val="en-US"/>
        </w:rPr>
        <w:t>s for future res</w:t>
      </w:r>
      <w:r w:rsidRPr="002B06AC">
        <w:rPr>
          <w:rFonts w:ascii="Book Antiqua" w:hAnsi="Book Antiqua" w:cs="Times New Roman"/>
          <w:b/>
          <w:i/>
          <w:lang w:val="en-US"/>
        </w:rPr>
        <w:t>earch</w:t>
      </w:r>
    </w:p>
    <w:p w14:paraId="47BFBB43" w14:textId="7D4534B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Based on the above-discussed issues, there are several reasons to conclude that further research is needed. Whereas the motor abilities of individuals with ASD or ADHD are quite extensively been investigated, some findings are inconsistent, providing mixed results. Furthermore, little research is available addressing the motor abilities of individuals with DBD or Depression and this gap deserves to be filled. Future studies should address or account for factors influencing motor ability, such as IQ and symptom severity, in a systematic manner. Previous research has </w:t>
      </w:r>
      <w:r w:rsidRPr="00B202BE">
        <w:rPr>
          <w:rFonts w:ascii="Book Antiqua" w:hAnsi="Book Antiqua" w:cs="Times New Roman"/>
          <w:lang w:val="en-US"/>
        </w:rPr>
        <w:lastRenderedPageBreak/>
        <w:t xml:space="preserve">demonstrated a potential beneficial influence of stimulant medication on motor </w:t>
      </w:r>
      <w:proofErr w:type="gramStart"/>
      <w:r w:rsidRPr="00B202BE">
        <w:rPr>
          <w:rFonts w:ascii="Book Antiqua" w:hAnsi="Book Antiqua" w:cs="Times New Roman"/>
          <w:lang w:val="en-US"/>
        </w:rPr>
        <w:t>abilities</w:t>
      </w:r>
      <w:r w:rsidR="00DA5385" w:rsidRPr="00B202BE">
        <w:rPr>
          <w:rFonts w:ascii="Book Antiqua" w:hAnsi="Book Antiqua" w:cs="Times New Roman"/>
          <w:vertAlign w:val="superscript"/>
          <w:lang w:val="en-US"/>
        </w:rPr>
        <w:t>[</w:t>
      </w:r>
      <w:proofErr w:type="gramEnd"/>
      <w:r w:rsidR="005B0C84" w:rsidRPr="00B202BE">
        <w:rPr>
          <w:rFonts w:ascii="Book Antiqua" w:hAnsi="Book Antiqua" w:cs="Times New Roman"/>
          <w:noProof/>
          <w:vertAlign w:val="superscript"/>
          <w:lang w:val="en-US"/>
        </w:rPr>
        <w:t>80</w:t>
      </w:r>
      <w:r w:rsidR="00DA5385" w:rsidRPr="00B202BE">
        <w:rPr>
          <w:rFonts w:ascii="Book Antiqua" w:hAnsi="Book Antiqua" w:cs="Times New Roman"/>
          <w:noProof/>
          <w:vertAlign w:val="superscript"/>
          <w:lang w:val="en-US"/>
        </w:rPr>
        <w:t>]</w:t>
      </w:r>
      <w:r w:rsidR="00DA5385" w:rsidRPr="00B202BE">
        <w:rPr>
          <w:rFonts w:ascii="Book Antiqua" w:hAnsi="Book Antiqua" w:cs="Times New Roman"/>
          <w:noProof/>
          <w:lang w:val="en-US"/>
        </w:rPr>
        <w:t>.</w:t>
      </w:r>
      <w:r w:rsidRPr="00B202BE">
        <w:rPr>
          <w:rFonts w:ascii="Book Antiqua" w:hAnsi="Book Antiqua" w:cs="Times New Roman"/>
          <w:lang w:val="en-US"/>
        </w:rPr>
        <w:t xml:space="preserve"> </w:t>
      </w:r>
      <w:r w:rsidR="00E02B3C" w:rsidRPr="00B202BE">
        <w:rPr>
          <w:rFonts w:ascii="Book Antiqua" w:hAnsi="Book Antiqua" w:cs="Times New Roman"/>
          <w:lang w:val="en-US"/>
        </w:rPr>
        <w:t>Therefore;</w:t>
      </w:r>
      <w:r w:rsidRPr="00B202BE">
        <w:rPr>
          <w:rFonts w:ascii="Book Antiqua" w:hAnsi="Book Antiqua" w:cs="Times New Roman"/>
          <w:lang w:val="en-US"/>
        </w:rPr>
        <w:t xml:space="preserve"> it is preferable to use a sample that is not on stimulant medication. In addition, diagnostic processes and study designs should include comorbidity issues, as there is a high probability of overlap between different developmental disorders. Finally, investigating detailed motor profiles across different psychiatric disorders is valuable, as it can provide an indication of where unique motor problems emerge. However, it is required to administer the same motor assessment instrument, in order to be able to make comparisons across groups. </w:t>
      </w:r>
      <w:r w:rsidR="00ED02E8" w:rsidRPr="00B202BE">
        <w:rPr>
          <w:rFonts w:ascii="Book Antiqua" w:hAnsi="Book Antiqua" w:cs="Times New Roman"/>
          <w:lang w:val="en-US"/>
        </w:rPr>
        <w:t>Moreover, p</w:t>
      </w:r>
      <w:r w:rsidR="002B3944" w:rsidRPr="00B202BE">
        <w:rPr>
          <w:rFonts w:ascii="Book Antiqua" w:hAnsi="Book Antiqua" w:cs="Times New Roman"/>
          <w:lang w:val="en-US"/>
        </w:rPr>
        <w:t>reference sho</w:t>
      </w:r>
      <w:r w:rsidR="008F6993" w:rsidRPr="00B202BE">
        <w:rPr>
          <w:rFonts w:ascii="Book Antiqua" w:hAnsi="Book Antiqua" w:cs="Times New Roman"/>
          <w:lang w:val="en-US"/>
        </w:rPr>
        <w:t>uld go to extensively</w:t>
      </w:r>
      <w:r w:rsidR="00ED02E8" w:rsidRPr="00B202BE">
        <w:rPr>
          <w:rFonts w:ascii="Book Antiqua" w:hAnsi="Book Antiqua" w:cs="Times New Roman"/>
          <w:lang w:val="en-US"/>
        </w:rPr>
        <w:t xml:space="preserve"> used instruments, such as the </w:t>
      </w:r>
      <w:r w:rsidR="002B06AC">
        <w:rPr>
          <w:rFonts w:ascii="Book Antiqua" w:hAnsi="Book Antiqua" w:cs="Times New Roman"/>
          <w:lang w:val="en-US"/>
        </w:rPr>
        <w:t>BOT</w:t>
      </w:r>
      <w:r w:rsidR="00ED02E8" w:rsidRPr="00B202BE">
        <w:rPr>
          <w:rFonts w:ascii="Book Antiqua" w:hAnsi="Book Antiqua" w:cs="Times New Roman"/>
          <w:lang w:val="en-US"/>
        </w:rPr>
        <w:t>-2 or the MABC-2</w:t>
      </w:r>
      <w:r w:rsidR="008F6993" w:rsidRPr="00B202BE">
        <w:rPr>
          <w:rFonts w:ascii="Book Antiqua" w:hAnsi="Book Antiqua" w:cs="Times New Roman"/>
          <w:lang w:val="en-US"/>
        </w:rPr>
        <w:t>, that assess a wide range of motor abilities</w:t>
      </w:r>
      <w:r w:rsidR="00ED02E8" w:rsidRPr="00B202BE">
        <w:rPr>
          <w:rFonts w:ascii="Book Antiqua" w:hAnsi="Book Antiqua" w:cs="Times New Roman"/>
          <w:lang w:val="en-US"/>
        </w:rPr>
        <w:t xml:space="preserve">. </w:t>
      </w:r>
    </w:p>
    <w:p w14:paraId="217FC9E4" w14:textId="77777777" w:rsidR="00863E32" w:rsidRPr="00B202BE" w:rsidRDefault="00863E32" w:rsidP="00B202BE">
      <w:pPr>
        <w:spacing w:line="360" w:lineRule="auto"/>
        <w:jc w:val="both"/>
        <w:rPr>
          <w:rFonts w:ascii="Book Antiqua" w:hAnsi="Book Antiqua" w:cs="Times New Roman"/>
          <w:b/>
          <w:lang w:val="en-US"/>
        </w:rPr>
      </w:pPr>
    </w:p>
    <w:p w14:paraId="3E70ED6B" w14:textId="1DA61F1B" w:rsidR="00863E32" w:rsidRPr="002B06AC" w:rsidRDefault="00863E32" w:rsidP="00B202BE">
      <w:pPr>
        <w:spacing w:line="360" w:lineRule="auto"/>
        <w:jc w:val="both"/>
        <w:rPr>
          <w:rFonts w:ascii="Book Antiqua" w:hAnsi="Book Antiqua" w:cs="Times New Roman"/>
          <w:b/>
          <w:i/>
          <w:lang w:val="en-US"/>
        </w:rPr>
      </w:pPr>
      <w:r w:rsidRPr="002B06AC">
        <w:rPr>
          <w:rFonts w:ascii="Book Antiqua" w:hAnsi="Book Antiqua" w:cs="Times New Roman"/>
          <w:b/>
          <w:i/>
          <w:lang w:val="en-US"/>
        </w:rPr>
        <w:t xml:space="preserve">Clinical </w:t>
      </w:r>
      <w:r w:rsidR="002B06AC" w:rsidRPr="002B06AC">
        <w:rPr>
          <w:rFonts w:ascii="Book Antiqua" w:hAnsi="Book Antiqua" w:cs="Times New Roman"/>
          <w:b/>
          <w:i/>
          <w:lang w:val="en-US"/>
        </w:rPr>
        <w:t>i</w:t>
      </w:r>
      <w:r w:rsidRPr="002B06AC">
        <w:rPr>
          <w:rFonts w:ascii="Book Antiqua" w:hAnsi="Book Antiqua" w:cs="Times New Roman"/>
          <w:b/>
          <w:i/>
          <w:lang w:val="en-US"/>
        </w:rPr>
        <w:t>mplications</w:t>
      </w:r>
    </w:p>
    <w:p w14:paraId="0D51078D" w14:textId="6120DCD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Several researchers suggested that impairment in motor abilities is highly prevalent in children and adolescents with a psychiatric condition. As discussed previously, impairment in motor abilities can have a significant influence on physical and mental health. Therefore, it is important that all children with a psychiatric condition should receive a complete developmental evaluation, including the assessment of motor abilities. </w:t>
      </w:r>
      <w:r w:rsidR="00303943" w:rsidRPr="00B202BE">
        <w:rPr>
          <w:rFonts w:ascii="Book Antiqua" w:hAnsi="Book Antiqua" w:cs="Times New Roman"/>
          <w:lang w:val="en-US"/>
        </w:rPr>
        <w:t xml:space="preserve">The choice of a suitable motor assessment instrument is a complex matter and depends upon several factors. Age, purpose of assessment, cultural similarity between norm and test group, number of items in relation to the available time, etc. are aspects that should be taken into account when </w:t>
      </w:r>
      <w:r w:rsidR="00C7187F" w:rsidRPr="00B202BE">
        <w:rPr>
          <w:rFonts w:ascii="Book Antiqua" w:hAnsi="Book Antiqua" w:cs="Times New Roman"/>
          <w:lang w:val="en-US"/>
        </w:rPr>
        <w:t>deciding upon which</w:t>
      </w:r>
      <w:r w:rsidR="00303943" w:rsidRPr="00B202BE">
        <w:rPr>
          <w:rFonts w:ascii="Book Antiqua" w:hAnsi="Book Antiqua" w:cs="Times New Roman"/>
          <w:lang w:val="en-US"/>
        </w:rPr>
        <w:t xml:space="preserve"> instrument to </w:t>
      </w:r>
      <w:r w:rsidR="00C7187F" w:rsidRPr="00B202BE">
        <w:rPr>
          <w:rFonts w:ascii="Book Antiqua" w:hAnsi="Book Antiqua" w:cs="Times New Roman"/>
          <w:lang w:val="en-US"/>
        </w:rPr>
        <w:t>use</w:t>
      </w:r>
      <w:r w:rsidR="00DA5385" w:rsidRPr="00B202BE">
        <w:rPr>
          <w:rFonts w:ascii="Book Antiqua" w:hAnsi="Book Antiqua" w:cs="Times New Roman"/>
          <w:vertAlign w:val="superscript"/>
          <w:lang w:val="en-US"/>
        </w:rPr>
        <w:t>[</w:t>
      </w:r>
      <w:r w:rsidR="00703A03" w:rsidRPr="00B202BE">
        <w:rPr>
          <w:rFonts w:ascii="Book Antiqua" w:hAnsi="Book Antiqua" w:cs="Times New Roman"/>
          <w:vertAlign w:val="superscript"/>
          <w:lang w:val="en-US"/>
        </w:rPr>
        <w:t>33,</w:t>
      </w:r>
      <w:r w:rsidR="005864D0" w:rsidRPr="00B202BE">
        <w:rPr>
          <w:rFonts w:ascii="Book Antiqua" w:hAnsi="Book Antiqua" w:cs="Times New Roman"/>
          <w:vertAlign w:val="superscript"/>
          <w:lang w:val="en-US"/>
        </w:rPr>
        <w:t>94</w:t>
      </w:r>
      <w:r w:rsidR="00DA5385" w:rsidRPr="00B202BE">
        <w:rPr>
          <w:rFonts w:ascii="Book Antiqua" w:hAnsi="Book Antiqua" w:cs="Times New Roman"/>
          <w:vertAlign w:val="superscript"/>
          <w:lang w:val="en-US"/>
        </w:rPr>
        <w:t>]</w:t>
      </w:r>
      <w:r w:rsidR="00DA5385" w:rsidRPr="00B202BE">
        <w:rPr>
          <w:rFonts w:ascii="Book Antiqua" w:hAnsi="Book Antiqua" w:cs="Times New Roman"/>
          <w:lang w:val="en-US"/>
        </w:rPr>
        <w:t>.</w:t>
      </w:r>
      <w:r w:rsidR="00703A03" w:rsidRPr="00B202BE">
        <w:rPr>
          <w:rFonts w:ascii="Book Antiqua" w:hAnsi="Book Antiqua" w:cs="Times New Roman"/>
          <w:vertAlign w:val="superscript"/>
          <w:lang w:val="en-US"/>
        </w:rPr>
        <w:t xml:space="preserve"> </w:t>
      </w:r>
      <w:r w:rsidR="00C7187F" w:rsidRPr="00B202BE">
        <w:rPr>
          <w:rFonts w:ascii="Book Antiqua" w:hAnsi="Book Antiqua" w:cs="Times New Roman"/>
          <w:lang w:val="en-US"/>
        </w:rPr>
        <w:t>In general, complementary use of different assessment instruments is recommended.</w:t>
      </w:r>
      <w:r w:rsidR="00303943" w:rsidRPr="00B202BE">
        <w:rPr>
          <w:rFonts w:ascii="Book Antiqua" w:hAnsi="Book Antiqua" w:cs="Times New Roman"/>
          <w:lang w:val="en-US"/>
        </w:rPr>
        <w:t xml:space="preserve"> </w:t>
      </w:r>
      <w:r w:rsidRPr="00B202BE">
        <w:rPr>
          <w:rFonts w:ascii="Book Antiqua" w:hAnsi="Book Antiqua" w:cs="Times New Roman"/>
          <w:lang w:val="en-US"/>
        </w:rPr>
        <w:t>Moreover, knowledge about the frequency and degree of motor impairment among individuals with a psychiatric condition is important when evaluating the need for treatment. Lastly, acknowledging each child’s individual capacities is essential to provide parents and teachers the opportunity to modify the demands of daily life to a level the child is able to cope with.</w:t>
      </w:r>
    </w:p>
    <w:p w14:paraId="789B725A" w14:textId="77777777" w:rsidR="00863E32" w:rsidRPr="00B202BE" w:rsidRDefault="00863E32" w:rsidP="00B202BE">
      <w:pPr>
        <w:spacing w:line="360" w:lineRule="auto"/>
        <w:jc w:val="both"/>
        <w:rPr>
          <w:rFonts w:ascii="Book Antiqua" w:hAnsi="Book Antiqua" w:cs="Times New Roman"/>
          <w:lang w:val="en-US"/>
        </w:rPr>
      </w:pPr>
    </w:p>
    <w:p w14:paraId="511163FE" w14:textId="77777777" w:rsidR="00833068" w:rsidRPr="002B06AC" w:rsidRDefault="00833068" w:rsidP="00B202BE">
      <w:pPr>
        <w:spacing w:line="360" w:lineRule="auto"/>
        <w:jc w:val="both"/>
        <w:rPr>
          <w:rFonts w:ascii="Book Antiqua" w:hAnsi="Book Antiqua" w:cs="Times New Roman"/>
          <w:b/>
          <w:i/>
          <w:lang w:val="en-US"/>
        </w:rPr>
      </w:pPr>
      <w:r w:rsidRPr="002B06AC">
        <w:rPr>
          <w:rFonts w:ascii="Book Antiqua" w:hAnsi="Book Antiqua" w:cs="Times New Roman"/>
          <w:b/>
          <w:i/>
          <w:lang w:val="en-US"/>
        </w:rPr>
        <w:t>Limitations</w:t>
      </w:r>
    </w:p>
    <w:p w14:paraId="2335DC2B" w14:textId="575DE3B9" w:rsidR="00833068" w:rsidRPr="00B202BE" w:rsidRDefault="00833068"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This systematic review has several limitations. </w:t>
      </w:r>
      <w:r w:rsidR="00146FB3" w:rsidRPr="00B202BE">
        <w:rPr>
          <w:rFonts w:ascii="Book Antiqua" w:hAnsi="Book Antiqua" w:cs="Times New Roman"/>
          <w:lang w:val="en-US"/>
        </w:rPr>
        <w:t xml:space="preserve">To minimize bias, multiple databases were searched and hand searches were conducted. </w:t>
      </w:r>
      <w:r w:rsidRPr="00B202BE">
        <w:rPr>
          <w:rFonts w:ascii="Book Antiqua" w:hAnsi="Book Antiqua" w:cs="Times New Roman"/>
          <w:lang w:val="en-US"/>
        </w:rPr>
        <w:t xml:space="preserve">Although clear research questions were addressed, an extensive and sensitive search was conducted and predefined </w:t>
      </w:r>
      <w:r w:rsidRPr="00B202BE">
        <w:rPr>
          <w:rFonts w:ascii="Book Antiqua" w:hAnsi="Book Antiqua" w:cs="Times New Roman"/>
          <w:lang w:val="en-US"/>
        </w:rPr>
        <w:lastRenderedPageBreak/>
        <w:t>eligibility criteria for inclusion were used, the possibility of publication bias remains.</w:t>
      </w:r>
      <w:r w:rsidR="002D2ECD" w:rsidRPr="00B202BE">
        <w:rPr>
          <w:rFonts w:ascii="Book Antiqua" w:hAnsi="Book Antiqua" w:cs="Times New Roman"/>
          <w:lang w:val="en-US"/>
        </w:rPr>
        <w:t xml:space="preserve"> </w:t>
      </w:r>
      <w:r w:rsidR="00A63497" w:rsidRPr="00B202BE">
        <w:rPr>
          <w:rFonts w:ascii="Book Antiqua" w:hAnsi="Book Antiqua" w:cs="Times New Roman"/>
          <w:lang w:val="en-US"/>
        </w:rPr>
        <w:t>S</w:t>
      </w:r>
      <w:r w:rsidRPr="00B202BE">
        <w:rPr>
          <w:rFonts w:ascii="Book Antiqua" w:hAnsi="Book Antiqua" w:cs="Times New Roman"/>
          <w:lang w:val="en-US"/>
        </w:rPr>
        <w:t>tudies published in languages other than English were excluded. As with all systematic reviews the findings and interpretations are limited by the quality and quantity of the available evidence. Therefore, conflicting or inconsistent findings may result from differences in population (symptom severity, comorbidity, medication status, etc.) and variability in the assessments instruments that were used to assess motor ability.</w:t>
      </w:r>
    </w:p>
    <w:p w14:paraId="266E949D" w14:textId="77777777" w:rsidR="00863E32" w:rsidRPr="002B06AC" w:rsidRDefault="00863E32" w:rsidP="00B202BE">
      <w:pPr>
        <w:spacing w:line="360" w:lineRule="auto"/>
        <w:jc w:val="both"/>
        <w:rPr>
          <w:rFonts w:ascii="Book Antiqua" w:eastAsia="宋体" w:hAnsi="Book Antiqua"/>
          <w:lang w:val="en-US" w:eastAsia="zh-CN"/>
        </w:rPr>
      </w:pPr>
    </w:p>
    <w:p w14:paraId="73BAFDDC" w14:textId="13F72F6F" w:rsidR="00CF4D47" w:rsidRPr="002B06AC" w:rsidRDefault="00C14E02" w:rsidP="00B202BE">
      <w:pPr>
        <w:spacing w:line="360" w:lineRule="auto"/>
        <w:jc w:val="both"/>
        <w:rPr>
          <w:rFonts w:ascii="Book Antiqua" w:eastAsia="宋体" w:hAnsi="Book Antiqua"/>
          <w:b/>
          <w:lang w:val="en-US" w:eastAsia="zh-CN"/>
        </w:rPr>
      </w:pPr>
      <w:r w:rsidRPr="002B06AC">
        <w:rPr>
          <w:rFonts w:ascii="Book Antiqua" w:eastAsia="宋体" w:hAnsi="Book Antiqua"/>
          <w:b/>
          <w:lang w:val="en-US" w:eastAsia="zh-CN"/>
        </w:rPr>
        <w:t>COMMENTS</w:t>
      </w:r>
    </w:p>
    <w:p w14:paraId="37F0CA11" w14:textId="1FA0F723" w:rsidR="00F41448" w:rsidRPr="00F2533B" w:rsidRDefault="00F41448" w:rsidP="00B202BE">
      <w:pPr>
        <w:spacing w:line="360" w:lineRule="auto"/>
        <w:jc w:val="both"/>
        <w:rPr>
          <w:rFonts w:ascii="Book Antiqua" w:eastAsia="宋体" w:hAnsi="Book Antiqua"/>
          <w:b/>
          <w:i/>
          <w:lang w:val="en-US" w:eastAsia="zh-CN"/>
        </w:rPr>
      </w:pPr>
      <w:r w:rsidRPr="00F2533B">
        <w:rPr>
          <w:rFonts w:ascii="Book Antiqua" w:eastAsia="宋体" w:hAnsi="Book Antiqua"/>
          <w:b/>
          <w:i/>
          <w:lang w:val="en-US" w:eastAsia="zh-CN"/>
        </w:rPr>
        <w:t>Background</w:t>
      </w:r>
    </w:p>
    <w:p w14:paraId="2660261F" w14:textId="7DC0F36B" w:rsidR="004C49A2" w:rsidRDefault="004C49A2" w:rsidP="00B202BE">
      <w:pPr>
        <w:spacing w:line="360" w:lineRule="auto"/>
        <w:jc w:val="both"/>
        <w:rPr>
          <w:rFonts w:ascii="Book Antiqua" w:eastAsia="宋体" w:hAnsi="Book Antiqua"/>
          <w:lang w:val="en-US" w:eastAsia="zh-CN"/>
        </w:rPr>
      </w:pPr>
      <w:r w:rsidRPr="00B202BE">
        <w:rPr>
          <w:rFonts w:ascii="Book Antiqua" w:eastAsia="宋体" w:hAnsi="Book Antiqua"/>
          <w:lang w:val="en-US" w:eastAsia="zh-CN"/>
        </w:rPr>
        <w:t xml:space="preserve">Motor abilities are frequently affected in children and adolescents who suffer from a psychiatric condition. The presence of motor impairment can have a significant effect on physical as well as mental health. </w:t>
      </w:r>
    </w:p>
    <w:p w14:paraId="5593BD63" w14:textId="77777777" w:rsidR="00F2533B" w:rsidRPr="00B202BE" w:rsidRDefault="00F2533B" w:rsidP="00B202BE">
      <w:pPr>
        <w:spacing w:line="360" w:lineRule="auto"/>
        <w:jc w:val="both"/>
        <w:rPr>
          <w:rFonts w:ascii="Book Antiqua" w:eastAsia="宋体" w:hAnsi="Book Antiqua"/>
          <w:lang w:val="en-US" w:eastAsia="zh-CN"/>
        </w:rPr>
      </w:pPr>
    </w:p>
    <w:p w14:paraId="2B84C5B2" w14:textId="11168D65" w:rsidR="00F41448" w:rsidRPr="00F2533B" w:rsidRDefault="00F41448" w:rsidP="00B202BE">
      <w:pPr>
        <w:spacing w:line="360" w:lineRule="auto"/>
        <w:jc w:val="both"/>
        <w:rPr>
          <w:rFonts w:ascii="Book Antiqua" w:eastAsia="宋体" w:hAnsi="Book Antiqua"/>
          <w:b/>
          <w:i/>
          <w:lang w:val="en-US" w:eastAsia="zh-CN"/>
        </w:rPr>
      </w:pPr>
      <w:r w:rsidRPr="00F2533B">
        <w:rPr>
          <w:rFonts w:ascii="Book Antiqua" w:eastAsia="宋体" w:hAnsi="Book Antiqua"/>
          <w:b/>
          <w:i/>
          <w:lang w:val="en-US" w:eastAsia="zh-CN"/>
        </w:rPr>
        <w:t>Research frontiers</w:t>
      </w:r>
    </w:p>
    <w:p w14:paraId="09660B44" w14:textId="5C34528D" w:rsidR="004642A6" w:rsidRDefault="007C0EFB" w:rsidP="00B202BE">
      <w:pPr>
        <w:spacing w:line="360" w:lineRule="auto"/>
        <w:jc w:val="both"/>
        <w:rPr>
          <w:rFonts w:ascii="Book Antiqua" w:eastAsia="宋体" w:hAnsi="Book Antiqua"/>
          <w:lang w:val="en-US" w:eastAsia="zh-CN"/>
        </w:rPr>
      </w:pPr>
      <w:r w:rsidRPr="00B202BE">
        <w:rPr>
          <w:rFonts w:ascii="Book Antiqua" w:eastAsia="宋体" w:hAnsi="Book Antiqua"/>
          <w:lang w:val="en-US" w:eastAsia="zh-CN"/>
        </w:rPr>
        <w:t>Within the field of child psychiatry, the assessment of motor abilities has become increasingly important. In recent years, numerous studies have been published addressing motor abilities of children and adolescents suffering from a psychiatric condition.</w:t>
      </w:r>
    </w:p>
    <w:p w14:paraId="1FD559A1" w14:textId="77777777" w:rsidR="00F2533B" w:rsidRPr="00B202BE" w:rsidRDefault="00F2533B" w:rsidP="00B202BE">
      <w:pPr>
        <w:spacing w:line="360" w:lineRule="auto"/>
        <w:jc w:val="both"/>
        <w:rPr>
          <w:rFonts w:ascii="Book Antiqua" w:eastAsia="宋体" w:hAnsi="Book Antiqua"/>
          <w:lang w:val="en-US" w:eastAsia="zh-CN"/>
        </w:rPr>
      </w:pPr>
    </w:p>
    <w:p w14:paraId="7D35B967" w14:textId="5C84D67A" w:rsidR="00F41448" w:rsidRPr="00F2533B" w:rsidRDefault="00F41448" w:rsidP="00B202BE">
      <w:pPr>
        <w:spacing w:line="360" w:lineRule="auto"/>
        <w:jc w:val="both"/>
        <w:rPr>
          <w:rFonts w:ascii="Book Antiqua" w:eastAsia="宋体" w:hAnsi="Book Antiqua"/>
          <w:b/>
          <w:i/>
          <w:lang w:val="en-US" w:eastAsia="zh-CN"/>
        </w:rPr>
      </w:pPr>
      <w:r w:rsidRPr="00F2533B">
        <w:rPr>
          <w:rFonts w:ascii="Book Antiqua" w:eastAsia="宋体" w:hAnsi="Book Antiqua"/>
          <w:b/>
          <w:i/>
          <w:lang w:val="en-US" w:eastAsia="zh-CN"/>
        </w:rPr>
        <w:t>Innovations and breakthroughs</w:t>
      </w:r>
    </w:p>
    <w:p w14:paraId="69E97528" w14:textId="1684FA95" w:rsidR="00A76C6A" w:rsidRDefault="00A76C6A" w:rsidP="00B202BE">
      <w:pPr>
        <w:spacing w:line="360" w:lineRule="auto"/>
        <w:jc w:val="both"/>
        <w:rPr>
          <w:rFonts w:ascii="Book Antiqua" w:eastAsia="宋体" w:hAnsi="Book Antiqua"/>
          <w:lang w:val="en-US" w:eastAsia="zh-CN"/>
        </w:rPr>
      </w:pPr>
      <w:r w:rsidRPr="00B202BE">
        <w:rPr>
          <w:rFonts w:ascii="Book Antiqua" w:eastAsia="宋体" w:hAnsi="Book Antiqua"/>
          <w:lang w:val="en-US" w:eastAsia="zh-CN"/>
        </w:rPr>
        <w:t>This review provides a comprehensive overview and critically analyzes current knowledge regarding the motor abilities of individuals with Attention Deficit Hyperactivity Disorder</w:t>
      </w:r>
      <w:r w:rsidR="00F2533B">
        <w:rPr>
          <w:rFonts w:ascii="Book Antiqua" w:eastAsia="宋体" w:hAnsi="Book Antiqua" w:hint="eastAsia"/>
          <w:lang w:val="en-US" w:eastAsia="zh-CN"/>
        </w:rPr>
        <w:t xml:space="preserve"> (ADHD)</w:t>
      </w:r>
      <w:r w:rsidRPr="00B202BE">
        <w:rPr>
          <w:rFonts w:ascii="Book Antiqua" w:eastAsia="宋体" w:hAnsi="Book Antiqua"/>
          <w:lang w:val="en-US" w:eastAsia="zh-CN"/>
        </w:rPr>
        <w:t>, Autism Spectrum Disorders</w:t>
      </w:r>
      <w:r w:rsidR="00F2533B">
        <w:rPr>
          <w:rFonts w:ascii="Book Antiqua" w:eastAsia="宋体" w:hAnsi="Book Antiqua" w:hint="eastAsia"/>
          <w:lang w:val="en-US" w:eastAsia="zh-CN"/>
        </w:rPr>
        <w:t xml:space="preserve"> (ASD)</w:t>
      </w:r>
      <w:r w:rsidRPr="00B202BE">
        <w:rPr>
          <w:rFonts w:ascii="Book Antiqua" w:eastAsia="宋体" w:hAnsi="Book Antiqua"/>
          <w:lang w:val="en-US" w:eastAsia="zh-CN"/>
        </w:rPr>
        <w:t xml:space="preserve">, Disruptive Behavior Disorders </w:t>
      </w:r>
      <w:r w:rsidR="00F2533B">
        <w:rPr>
          <w:rFonts w:ascii="Book Antiqua" w:eastAsia="宋体" w:hAnsi="Book Antiqua" w:hint="eastAsia"/>
          <w:lang w:val="en-US" w:eastAsia="zh-CN"/>
        </w:rPr>
        <w:t xml:space="preserve">(DBD) </w:t>
      </w:r>
      <w:r w:rsidRPr="00B202BE">
        <w:rPr>
          <w:rFonts w:ascii="Book Antiqua" w:eastAsia="宋体" w:hAnsi="Book Antiqua"/>
          <w:lang w:val="en-US" w:eastAsia="zh-CN"/>
        </w:rPr>
        <w:t>and Depression. Particular attention has been paid to the full spectrum of motor abilities, including both fine and gross motor skills in children as well as in adolescents.</w:t>
      </w:r>
    </w:p>
    <w:p w14:paraId="56DC4716" w14:textId="77777777" w:rsidR="00F2533B" w:rsidRPr="00B202BE" w:rsidRDefault="00F2533B" w:rsidP="00B202BE">
      <w:pPr>
        <w:spacing w:line="360" w:lineRule="auto"/>
        <w:jc w:val="both"/>
        <w:rPr>
          <w:rFonts w:ascii="Book Antiqua" w:eastAsia="宋体" w:hAnsi="Book Antiqua"/>
          <w:lang w:val="en-US" w:eastAsia="zh-CN"/>
        </w:rPr>
      </w:pPr>
    </w:p>
    <w:p w14:paraId="293B219A" w14:textId="77F43151" w:rsidR="00F41448" w:rsidRPr="00F2533B" w:rsidRDefault="00F41448" w:rsidP="00B202BE">
      <w:pPr>
        <w:spacing w:line="360" w:lineRule="auto"/>
        <w:jc w:val="both"/>
        <w:rPr>
          <w:rFonts w:ascii="Book Antiqua" w:eastAsia="宋体" w:hAnsi="Book Antiqua"/>
          <w:b/>
          <w:i/>
          <w:lang w:val="en-US" w:eastAsia="zh-CN"/>
        </w:rPr>
      </w:pPr>
      <w:r w:rsidRPr="00F2533B">
        <w:rPr>
          <w:rFonts w:ascii="Book Antiqua" w:eastAsia="宋体" w:hAnsi="Book Antiqua"/>
          <w:b/>
          <w:i/>
          <w:lang w:val="en-US" w:eastAsia="zh-CN"/>
        </w:rPr>
        <w:t>Applications</w:t>
      </w:r>
    </w:p>
    <w:p w14:paraId="4FE41321" w14:textId="42429F92" w:rsidR="00EC18A3" w:rsidRDefault="00EC18A3" w:rsidP="00B202BE">
      <w:pPr>
        <w:spacing w:line="360" w:lineRule="auto"/>
        <w:jc w:val="both"/>
        <w:rPr>
          <w:rFonts w:ascii="Book Antiqua" w:eastAsia="宋体" w:hAnsi="Book Antiqua"/>
          <w:lang w:val="en-US" w:eastAsia="zh-CN"/>
        </w:rPr>
      </w:pPr>
      <w:r w:rsidRPr="00B202BE">
        <w:rPr>
          <w:rFonts w:ascii="Book Antiqua" w:eastAsia="宋体" w:hAnsi="Book Antiqua"/>
          <w:lang w:val="en-US" w:eastAsia="zh-CN"/>
        </w:rPr>
        <w:t xml:space="preserve">Several studies indicate that motor impairment is highly prevalent in </w:t>
      </w:r>
      <w:r w:rsidR="00D85FD2" w:rsidRPr="00B202BE">
        <w:rPr>
          <w:rFonts w:ascii="Book Antiqua" w:eastAsia="宋体" w:hAnsi="Book Antiqua"/>
          <w:lang w:val="en-US" w:eastAsia="zh-CN"/>
        </w:rPr>
        <w:t>some pediatric mental health disorders.</w:t>
      </w:r>
      <w:r w:rsidRPr="00B202BE">
        <w:rPr>
          <w:rFonts w:ascii="Book Antiqua" w:eastAsia="宋体" w:hAnsi="Book Antiqua"/>
          <w:lang w:val="en-US" w:eastAsia="zh-CN"/>
        </w:rPr>
        <w:t xml:space="preserve"> It is important that all children with a psychiatric condition </w:t>
      </w:r>
      <w:r w:rsidRPr="00B202BE">
        <w:rPr>
          <w:rFonts w:ascii="Book Antiqua" w:eastAsia="宋体" w:hAnsi="Book Antiqua"/>
          <w:lang w:val="en-US" w:eastAsia="zh-CN"/>
        </w:rPr>
        <w:lastRenderedPageBreak/>
        <w:t>receive a complete developmental evaluation, including the assessment of motor abilities.</w:t>
      </w:r>
    </w:p>
    <w:p w14:paraId="5B9FE969" w14:textId="77777777" w:rsidR="00F2533B" w:rsidRPr="00B202BE" w:rsidRDefault="00F2533B" w:rsidP="00B202BE">
      <w:pPr>
        <w:spacing w:line="360" w:lineRule="auto"/>
        <w:jc w:val="both"/>
        <w:rPr>
          <w:rFonts w:ascii="Book Antiqua" w:eastAsia="宋体" w:hAnsi="Book Antiqua"/>
          <w:lang w:val="en-US" w:eastAsia="zh-CN"/>
        </w:rPr>
      </w:pPr>
    </w:p>
    <w:p w14:paraId="6F24F5BC" w14:textId="6E14F2B9" w:rsidR="00F41448" w:rsidRPr="00F2533B" w:rsidRDefault="00F41448" w:rsidP="00B202BE">
      <w:pPr>
        <w:spacing w:line="360" w:lineRule="auto"/>
        <w:jc w:val="both"/>
        <w:rPr>
          <w:rFonts w:ascii="Book Antiqua" w:eastAsia="宋体" w:hAnsi="Book Antiqua"/>
          <w:b/>
          <w:i/>
          <w:lang w:val="en-US" w:eastAsia="zh-CN"/>
        </w:rPr>
      </w:pPr>
      <w:r w:rsidRPr="00F2533B">
        <w:rPr>
          <w:rFonts w:ascii="Book Antiqua" w:eastAsia="宋体" w:hAnsi="Book Antiqua"/>
          <w:b/>
          <w:i/>
          <w:lang w:val="en-US" w:eastAsia="zh-CN"/>
        </w:rPr>
        <w:t>Terminology</w:t>
      </w:r>
    </w:p>
    <w:p w14:paraId="2ACAF47D" w14:textId="751FB226" w:rsidR="004642A6" w:rsidRPr="00B202BE" w:rsidRDefault="004642A6" w:rsidP="00B202BE">
      <w:pPr>
        <w:spacing w:line="360" w:lineRule="auto"/>
        <w:jc w:val="both"/>
        <w:rPr>
          <w:rFonts w:ascii="Book Antiqua" w:eastAsia="宋体" w:hAnsi="Book Antiqua"/>
          <w:lang w:val="en-US" w:eastAsia="zh-CN"/>
        </w:rPr>
      </w:pPr>
      <w:r w:rsidRPr="00B202BE">
        <w:rPr>
          <w:rFonts w:ascii="Book Antiqua" w:eastAsia="宋体" w:hAnsi="Book Antiqua"/>
          <w:lang w:val="en-US" w:eastAsia="zh-CN"/>
        </w:rPr>
        <w:t>Motor abilities refer to an individual’s potential motor competency. Motor abiliti</w:t>
      </w:r>
      <w:r w:rsidR="00D85FD2" w:rsidRPr="00B202BE">
        <w:rPr>
          <w:rFonts w:ascii="Book Antiqua" w:eastAsia="宋体" w:hAnsi="Book Antiqua"/>
          <w:lang w:val="en-US" w:eastAsia="zh-CN"/>
        </w:rPr>
        <w:t>es measure the general traits or</w:t>
      </w:r>
      <w:r w:rsidRPr="00B202BE">
        <w:rPr>
          <w:rFonts w:ascii="Book Antiqua" w:eastAsia="宋体" w:hAnsi="Book Antiqua"/>
          <w:lang w:val="en-US" w:eastAsia="zh-CN"/>
        </w:rPr>
        <w:t xml:space="preserve"> capacities that underlie performance of a wide variety of motor skills. Consequently, an individuals’ motor ability is not directly observable, but is derived from a set of movement tasks.</w:t>
      </w:r>
    </w:p>
    <w:p w14:paraId="34B09E9D" w14:textId="77777777" w:rsidR="00F41448" w:rsidRPr="00A36827" w:rsidRDefault="00F41448" w:rsidP="00A36827">
      <w:pPr>
        <w:spacing w:line="360" w:lineRule="auto"/>
        <w:jc w:val="both"/>
        <w:rPr>
          <w:rFonts w:ascii="Book Antiqua" w:eastAsia="宋体" w:hAnsi="Book Antiqua"/>
          <w:lang w:val="en-US" w:eastAsia="zh-CN"/>
        </w:rPr>
      </w:pPr>
    </w:p>
    <w:p w14:paraId="5C025350" w14:textId="6B847675" w:rsidR="00D85FD2" w:rsidRPr="00A36827" w:rsidRDefault="00F2533B" w:rsidP="00A36827">
      <w:pPr>
        <w:spacing w:line="360" w:lineRule="auto"/>
        <w:jc w:val="both"/>
        <w:rPr>
          <w:rFonts w:ascii="Book Antiqua" w:eastAsia="宋体" w:hAnsi="Book Antiqua"/>
          <w:b/>
          <w:i/>
          <w:lang w:val="en-US" w:eastAsia="zh-CN"/>
        </w:rPr>
      </w:pPr>
      <w:r w:rsidRPr="00A36827">
        <w:rPr>
          <w:rFonts w:ascii="Book Antiqua" w:eastAsia="宋体" w:hAnsi="Book Antiqua"/>
          <w:b/>
          <w:i/>
          <w:lang w:val="en-US" w:eastAsia="zh-CN"/>
        </w:rPr>
        <w:t>Peer-review</w:t>
      </w:r>
    </w:p>
    <w:p w14:paraId="60431979" w14:textId="739E7131" w:rsidR="00D85FD2" w:rsidRPr="00A36827" w:rsidRDefault="00F2533B" w:rsidP="00A36827">
      <w:pPr>
        <w:spacing w:line="360" w:lineRule="auto"/>
        <w:jc w:val="both"/>
        <w:rPr>
          <w:rFonts w:ascii="Book Antiqua" w:eastAsia="宋体" w:hAnsi="Book Antiqua"/>
          <w:lang w:val="en-US" w:eastAsia="zh-CN"/>
        </w:rPr>
      </w:pPr>
      <w:r w:rsidRPr="00A36827">
        <w:rPr>
          <w:rFonts w:ascii="Book Antiqua" w:hAnsi="Book Antiqua"/>
        </w:rPr>
        <w:t>This is a comphreensive systematyc review aimed to summarize the current literature about the motor abilities of children and adolescents suffering from a common psychiatric condition. In summary, the authors found that children and adolescents with ADHD or ASD are at risk for impairment in motor abilities and impairment in motor abilities is common in these child psychiatric disorders. They also stated that evidence regarding the motor abilities of children and adolescents with DBD or Depression is quite lacking. The paper is generally well-written</w:t>
      </w:r>
      <w:r w:rsidRPr="00A36827">
        <w:rPr>
          <w:rFonts w:ascii="Book Antiqua" w:eastAsia="宋体" w:hAnsi="Book Antiqua"/>
          <w:lang w:eastAsia="zh-CN"/>
        </w:rPr>
        <w:t>.</w:t>
      </w:r>
    </w:p>
    <w:p w14:paraId="3501AF2F" w14:textId="77777777" w:rsidR="00D85FD2" w:rsidRPr="00A36827" w:rsidRDefault="00D85FD2" w:rsidP="00A36827">
      <w:pPr>
        <w:spacing w:line="360" w:lineRule="auto"/>
        <w:jc w:val="both"/>
        <w:rPr>
          <w:rFonts w:ascii="Book Antiqua" w:eastAsia="宋体" w:hAnsi="Book Antiqua"/>
          <w:lang w:val="en-US" w:eastAsia="zh-CN"/>
        </w:rPr>
      </w:pPr>
    </w:p>
    <w:p w14:paraId="12F5D861" w14:textId="77777777" w:rsidR="00E504CE" w:rsidRDefault="00E504CE">
      <w:pPr>
        <w:rPr>
          <w:rFonts w:ascii="Book Antiqua" w:hAnsi="Book Antiqua" w:cs="Times New Roman"/>
          <w:b/>
          <w:lang w:val="en-US"/>
        </w:rPr>
      </w:pPr>
      <w:r>
        <w:rPr>
          <w:rFonts w:ascii="Book Antiqua" w:hAnsi="Book Antiqua" w:cs="Times New Roman"/>
          <w:b/>
          <w:lang w:val="en-US"/>
        </w:rPr>
        <w:br w:type="page"/>
      </w:r>
    </w:p>
    <w:p w14:paraId="7B481DD4" w14:textId="2D00CE44" w:rsidR="00863E32" w:rsidRPr="00A36827" w:rsidRDefault="00F2533B" w:rsidP="00A36827">
      <w:pPr>
        <w:spacing w:line="360" w:lineRule="auto"/>
        <w:jc w:val="both"/>
        <w:rPr>
          <w:rFonts w:ascii="Book Antiqua" w:hAnsi="Book Antiqua" w:cs="Times New Roman"/>
          <w:b/>
          <w:lang w:val="en-US"/>
        </w:rPr>
      </w:pPr>
      <w:r w:rsidRPr="00A36827">
        <w:rPr>
          <w:rFonts w:ascii="Book Antiqua" w:hAnsi="Book Antiqua" w:cs="Times New Roman"/>
          <w:b/>
          <w:lang w:val="en-US"/>
        </w:rPr>
        <w:lastRenderedPageBreak/>
        <w:t>REFERENCES</w:t>
      </w:r>
    </w:p>
    <w:p w14:paraId="163E45A1"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1 </w:t>
      </w:r>
      <w:proofErr w:type="spellStart"/>
      <w:r w:rsidRPr="00A36827">
        <w:rPr>
          <w:rFonts w:ascii="Book Antiqua" w:eastAsia="宋体" w:hAnsi="Book Antiqua" w:cs="宋体"/>
          <w:b/>
          <w:bCs/>
          <w:lang w:val="en-US" w:eastAsia="zh-CN"/>
        </w:rPr>
        <w:t>Emck</w:t>
      </w:r>
      <w:proofErr w:type="spellEnd"/>
      <w:r w:rsidRPr="00A36827">
        <w:rPr>
          <w:rFonts w:ascii="Book Antiqua" w:eastAsia="宋体" w:hAnsi="Book Antiqua" w:cs="宋体"/>
          <w:b/>
          <w:bCs/>
          <w:lang w:val="en-US" w:eastAsia="zh-CN"/>
        </w:rPr>
        <w:t xml:space="preserve"> C</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Bosscher</w:t>
      </w:r>
      <w:proofErr w:type="spellEnd"/>
      <w:r w:rsidRPr="00A36827">
        <w:rPr>
          <w:rFonts w:ascii="Book Antiqua" w:eastAsia="宋体" w:hAnsi="Book Antiqua" w:cs="宋体"/>
          <w:lang w:val="en-US" w:eastAsia="zh-CN"/>
        </w:rPr>
        <w:t xml:space="preserve"> R, </w:t>
      </w:r>
      <w:proofErr w:type="spellStart"/>
      <w:r w:rsidRPr="00A36827">
        <w:rPr>
          <w:rFonts w:ascii="Book Antiqua" w:eastAsia="宋体" w:hAnsi="Book Antiqua" w:cs="宋体"/>
          <w:lang w:val="en-US" w:eastAsia="zh-CN"/>
        </w:rPr>
        <w:t>Beek</w:t>
      </w:r>
      <w:proofErr w:type="spellEnd"/>
      <w:r w:rsidRPr="00A36827">
        <w:rPr>
          <w:rFonts w:ascii="Book Antiqua" w:eastAsia="宋体" w:hAnsi="Book Antiqua" w:cs="宋体"/>
          <w:lang w:val="en-US" w:eastAsia="zh-CN"/>
        </w:rPr>
        <w:t xml:space="preserve"> P, </w:t>
      </w:r>
      <w:proofErr w:type="spellStart"/>
      <w:r w:rsidRPr="00A36827">
        <w:rPr>
          <w:rFonts w:ascii="Book Antiqua" w:eastAsia="宋体" w:hAnsi="Book Antiqua" w:cs="宋体"/>
          <w:lang w:val="en-US" w:eastAsia="zh-CN"/>
        </w:rPr>
        <w:t>Doreleijers</w:t>
      </w:r>
      <w:proofErr w:type="spellEnd"/>
      <w:r w:rsidRPr="00A36827">
        <w:rPr>
          <w:rFonts w:ascii="Book Antiqua" w:eastAsia="宋体" w:hAnsi="Book Antiqua" w:cs="宋体"/>
          <w:lang w:val="en-US" w:eastAsia="zh-CN"/>
        </w:rPr>
        <w:t xml:space="preserve"> T. Gross motor performance and self-perceived motor competence in children with emotional, </w:t>
      </w:r>
      <w:proofErr w:type="spellStart"/>
      <w:r w:rsidRPr="00A36827">
        <w:rPr>
          <w:rFonts w:ascii="Book Antiqua" w:eastAsia="宋体" w:hAnsi="Book Antiqua" w:cs="宋体"/>
          <w:lang w:val="en-US" w:eastAsia="zh-CN"/>
        </w:rPr>
        <w:t>behavioural</w:t>
      </w:r>
      <w:proofErr w:type="spellEnd"/>
      <w:r w:rsidRPr="00A36827">
        <w:rPr>
          <w:rFonts w:ascii="Book Antiqua" w:eastAsia="宋体" w:hAnsi="Book Antiqua" w:cs="宋体"/>
          <w:lang w:val="en-US" w:eastAsia="zh-CN"/>
        </w:rPr>
        <w:t xml:space="preserve">, and pervasive developmental disorders: a review. </w:t>
      </w:r>
      <w:r w:rsidRPr="00A36827">
        <w:rPr>
          <w:rFonts w:ascii="Book Antiqua" w:eastAsia="宋体" w:hAnsi="Book Antiqua" w:cs="宋体"/>
          <w:i/>
          <w:iCs/>
          <w:lang w:val="en-US" w:eastAsia="zh-CN"/>
        </w:rPr>
        <w:t xml:space="preserve">Dev Med Child </w:t>
      </w:r>
      <w:proofErr w:type="spellStart"/>
      <w:r w:rsidRPr="00A36827">
        <w:rPr>
          <w:rFonts w:ascii="Book Antiqua" w:eastAsia="宋体" w:hAnsi="Book Antiqua" w:cs="宋体"/>
          <w:i/>
          <w:iCs/>
          <w:lang w:val="en-US" w:eastAsia="zh-CN"/>
        </w:rPr>
        <w:t>Neurol</w:t>
      </w:r>
      <w:proofErr w:type="spellEnd"/>
      <w:r w:rsidRPr="00A36827">
        <w:rPr>
          <w:rFonts w:ascii="Book Antiqua" w:eastAsia="宋体" w:hAnsi="Book Antiqua" w:cs="宋体"/>
          <w:lang w:val="en-US" w:eastAsia="zh-CN"/>
        </w:rPr>
        <w:t xml:space="preserve"> 2009; </w:t>
      </w:r>
      <w:r w:rsidRPr="00A36827">
        <w:rPr>
          <w:rFonts w:ascii="Book Antiqua" w:eastAsia="宋体" w:hAnsi="Book Antiqua" w:cs="宋体"/>
          <w:b/>
          <w:bCs/>
          <w:lang w:val="en-US" w:eastAsia="zh-CN"/>
        </w:rPr>
        <w:t>51</w:t>
      </w:r>
      <w:r w:rsidRPr="00A36827">
        <w:rPr>
          <w:rFonts w:ascii="Book Antiqua" w:eastAsia="宋体" w:hAnsi="Book Antiqua" w:cs="宋体"/>
          <w:lang w:val="en-US" w:eastAsia="zh-CN"/>
        </w:rPr>
        <w:t>: 501-517 [PMID: 19538424 DOI: 10.1111/j.1469-8749.2009.03337.x]</w:t>
      </w:r>
    </w:p>
    <w:p w14:paraId="6E01FA51"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2 </w:t>
      </w:r>
      <w:proofErr w:type="spellStart"/>
      <w:r w:rsidRPr="00A36827">
        <w:rPr>
          <w:rFonts w:ascii="Book Antiqua" w:eastAsia="宋体" w:hAnsi="Book Antiqua" w:cs="宋体"/>
          <w:b/>
          <w:bCs/>
          <w:lang w:val="en-US" w:eastAsia="zh-CN"/>
        </w:rPr>
        <w:t>Emck</w:t>
      </w:r>
      <w:proofErr w:type="spellEnd"/>
      <w:r w:rsidRPr="00A36827">
        <w:rPr>
          <w:rFonts w:ascii="Book Antiqua" w:eastAsia="宋体" w:hAnsi="Book Antiqua" w:cs="宋体"/>
          <w:b/>
          <w:bCs/>
          <w:lang w:val="en-US" w:eastAsia="zh-CN"/>
        </w:rPr>
        <w:t xml:space="preserve"> C</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Bosscher</w:t>
      </w:r>
      <w:proofErr w:type="spellEnd"/>
      <w:r w:rsidRPr="00A36827">
        <w:rPr>
          <w:rFonts w:ascii="Book Antiqua" w:eastAsia="宋体" w:hAnsi="Book Antiqua" w:cs="宋体"/>
          <w:lang w:val="en-US" w:eastAsia="zh-CN"/>
        </w:rPr>
        <w:t xml:space="preserve"> RJ, Van </w:t>
      </w:r>
      <w:proofErr w:type="spellStart"/>
      <w:r w:rsidRPr="00A36827">
        <w:rPr>
          <w:rFonts w:ascii="Book Antiqua" w:eastAsia="宋体" w:hAnsi="Book Antiqua" w:cs="宋体"/>
          <w:lang w:val="en-US" w:eastAsia="zh-CN"/>
        </w:rPr>
        <w:t>Wieringen</w:t>
      </w:r>
      <w:proofErr w:type="spellEnd"/>
      <w:r w:rsidRPr="00A36827">
        <w:rPr>
          <w:rFonts w:ascii="Book Antiqua" w:eastAsia="宋体" w:hAnsi="Book Antiqua" w:cs="宋体"/>
          <w:lang w:val="en-US" w:eastAsia="zh-CN"/>
        </w:rPr>
        <w:t xml:space="preserve"> PC, </w:t>
      </w:r>
      <w:proofErr w:type="spellStart"/>
      <w:r w:rsidRPr="00A36827">
        <w:rPr>
          <w:rFonts w:ascii="Book Antiqua" w:eastAsia="宋体" w:hAnsi="Book Antiqua" w:cs="宋体"/>
          <w:lang w:val="en-US" w:eastAsia="zh-CN"/>
        </w:rPr>
        <w:t>Doreleijers</w:t>
      </w:r>
      <w:proofErr w:type="spellEnd"/>
      <w:r w:rsidRPr="00A36827">
        <w:rPr>
          <w:rFonts w:ascii="Book Antiqua" w:eastAsia="宋体" w:hAnsi="Book Antiqua" w:cs="宋体"/>
          <w:lang w:val="en-US" w:eastAsia="zh-CN"/>
        </w:rPr>
        <w:t xml:space="preserve"> T, </w:t>
      </w:r>
      <w:proofErr w:type="spellStart"/>
      <w:r w:rsidRPr="00A36827">
        <w:rPr>
          <w:rFonts w:ascii="Book Antiqua" w:eastAsia="宋体" w:hAnsi="Book Antiqua" w:cs="宋体"/>
          <w:lang w:val="en-US" w:eastAsia="zh-CN"/>
        </w:rPr>
        <w:t>Beek</w:t>
      </w:r>
      <w:proofErr w:type="spellEnd"/>
      <w:r w:rsidRPr="00A36827">
        <w:rPr>
          <w:rFonts w:ascii="Book Antiqua" w:eastAsia="宋体" w:hAnsi="Book Antiqua" w:cs="宋体"/>
          <w:lang w:val="en-US" w:eastAsia="zh-CN"/>
        </w:rPr>
        <w:t xml:space="preserve"> PJ. Gross motor performance and physical fitness in children with psychiatric disorders. </w:t>
      </w:r>
      <w:r w:rsidRPr="00A36827">
        <w:rPr>
          <w:rFonts w:ascii="Book Antiqua" w:eastAsia="宋体" w:hAnsi="Book Antiqua" w:cs="宋体"/>
          <w:i/>
          <w:iCs/>
          <w:lang w:val="en-US" w:eastAsia="zh-CN"/>
        </w:rPr>
        <w:t xml:space="preserve">Dev Med Child </w:t>
      </w:r>
      <w:proofErr w:type="spellStart"/>
      <w:r w:rsidRPr="00A36827">
        <w:rPr>
          <w:rFonts w:ascii="Book Antiqua" w:eastAsia="宋体" w:hAnsi="Book Antiqua" w:cs="宋体"/>
          <w:i/>
          <w:iCs/>
          <w:lang w:val="en-US" w:eastAsia="zh-CN"/>
        </w:rPr>
        <w:t>Neurol</w:t>
      </w:r>
      <w:proofErr w:type="spellEnd"/>
      <w:r w:rsidRPr="00A36827">
        <w:rPr>
          <w:rFonts w:ascii="Book Antiqua" w:eastAsia="宋体" w:hAnsi="Book Antiqua" w:cs="宋体"/>
          <w:lang w:val="en-US" w:eastAsia="zh-CN"/>
        </w:rPr>
        <w:t xml:space="preserve"> 2011; </w:t>
      </w:r>
      <w:r w:rsidRPr="00A36827">
        <w:rPr>
          <w:rFonts w:ascii="Book Antiqua" w:eastAsia="宋体" w:hAnsi="Book Antiqua" w:cs="宋体"/>
          <w:b/>
          <w:bCs/>
          <w:lang w:val="en-US" w:eastAsia="zh-CN"/>
        </w:rPr>
        <w:t>53</w:t>
      </w:r>
      <w:r w:rsidRPr="00A36827">
        <w:rPr>
          <w:rFonts w:ascii="Book Antiqua" w:eastAsia="宋体" w:hAnsi="Book Antiqua" w:cs="宋体"/>
          <w:lang w:val="en-US" w:eastAsia="zh-CN"/>
        </w:rPr>
        <w:t>: 150-155 [PMID: 20964672 DOI: 10.1111/j.1469-8749.2010.03806.x]</w:t>
      </w:r>
    </w:p>
    <w:p w14:paraId="5CECE48B" w14:textId="2DFA2666" w:rsidR="00A36827" w:rsidRPr="00A36827" w:rsidRDefault="00A36827"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 </w:t>
      </w:r>
      <w:r w:rsidRPr="00A36827">
        <w:rPr>
          <w:rFonts w:ascii="Book Antiqua" w:eastAsia="宋体" w:hAnsi="Book Antiqua" w:cs="宋体"/>
          <w:b/>
          <w:lang w:val="en-US" w:eastAsia="zh-CN"/>
        </w:rPr>
        <w:t>Simons J</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Verscheure</w:t>
      </w:r>
      <w:proofErr w:type="spellEnd"/>
      <w:r w:rsidRPr="00A36827">
        <w:rPr>
          <w:rFonts w:ascii="Book Antiqua" w:eastAsia="宋体" w:hAnsi="Book Antiqua" w:cs="宋体"/>
          <w:lang w:val="en-US" w:eastAsia="zh-CN"/>
        </w:rPr>
        <w:t xml:space="preserve"> B, </w:t>
      </w:r>
      <w:proofErr w:type="spellStart"/>
      <w:r w:rsidRPr="00A36827">
        <w:rPr>
          <w:rFonts w:ascii="Book Antiqua" w:eastAsia="宋体" w:hAnsi="Book Antiqua" w:cs="宋体"/>
          <w:lang w:val="en-US" w:eastAsia="zh-CN"/>
        </w:rPr>
        <w:t>Vandenbussche</w:t>
      </w:r>
      <w:proofErr w:type="spellEnd"/>
      <w:r w:rsidRPr="00A36827">
        <w:rPr>
          <w:rFonts w:ascii="Book Antiqua" w:eastAsia="宋体" w:hAnsi="Book Antiqua" w:cs="宋体"/>
          <w:lang w:val="en-US" w:eastAsia="zh-CN"/>
        </w:rPr>
        <w:t xml:space="preserve"> I, </w:t>
      </w:r>
      <w:proofErr w:type="spellStart"/>
      <w:r w:rsidRPr="00A36827">
        <w:rPr>
          <w:rFonts w:ascii="Book Antiqua" w:eastAsia="宋体" w:hAnsi="Book Antiqua" w:cs="宋体"/>
          <w:lang w:val="en-US" w:eastAsia="zh-CN"/>
        </w:rPr>
        <w:t>Adriaenssens</w:t>
      </w:r>
      <w:proofErr w:type="spellEnd"/>
      <w:r w:rsidRPr="00A36827">
        <w:rPr>
          <w:rFonts w:ascii="Book Antiqua" w:eastAsia="宋体" w:hAnsi="Book Antiqua" w:cs="宋体"/>
          <w:lang w:val="en-US" w:eastAsia="zh-CN"/>
        </w:rPr>
        <w:t xml:space="preserve"> P, </w:t>
      </w:r>
      <w:proofErr w:type="spellStart"/>
      <w:r w:rsidRPr="00A36827">
        <w:rPr>
          <w:rFonts w:ascii="Book Antiqua" w:eastAsia="宋体" w:hAnsi="Book Antiqua" w:cs="宋体"/>
          <w:lang w:val="en-US" w:eastAsia="zh-CN"/>
        </w:rPr>
        <w:t>Delbroek</w:t>
      </w:r>
      <w:proofErr w:type="spellEnd"/>
      <w:r w:rsidRPr="00A36827">
        <w:rPr>
          <w:rFonts w:ascii="Book Antiqua" w:eastAsia="宋体" w:hAnsi="Book Antiqua" w:cs="宋体"/>
          <w:lang w:val="en-US" w:eastAsia="zh-CN"/>
        </w:rPr>
        <w:t xml:space="preserve"> H. </w:t>
      </w:r>
      <w:proofErr w:type="spellStart"/>
      <w:r w:rsidRPr="00A36827">
        <w:rPr>
          <w:rFonts w:ascii="Book Antiqua" w:eastAsia="宋体" w:hAnsi="Book Antiqua" w:cs="宋体"/>
          <w:lang w:val="en-US" w:eastAsia="zh-CN"/>
        </w:rPr>
        <w:t>Motorische</w:t>
      </w:r>
      <w:proofErr w:type="spellEnd"/>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ontwikkeling</w:t>
      </w:r>
      <w:proofErr w:type="spellEnd"/>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bij</w:t>
      </w:r>
      <w:proofErr w:type="spellEnd"/>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kinderen</w:t>
      </w:r>
      <w:proofErr w:type="spellEnd"/>
      <w:r w:rsidRPr="00A36827">
        <w:rPr>
          <w:rFonts w:ascii="Book Antiqua" w:eastAsia="宋体" w:hAnsi="Book Antiqua" w:cs="宋体"/>
          <w:lang w:val="en-US" w:eastAsia="zh-CN"/>
        </w:rPr>
        <w:t xml:space="preserve"> en </w:t>
      </w:r>
      <w:proofErr w:type="spellStart"/>
      <w:r w:rsidRPr="00A36827">
        <w:rPr>
          <w:rFonts w:ascii="Book Antiqua" w:eastAsia="宋体" w:hAnsi="Book Antiqua" w:cs="宋体"/>
          <w:lang w:val="en-US" w:eastAsia="zh-CN"/>
        </w:rPr>
        <w:t>adolescenten</w:t>
      </w:r>
      <w:proofErr w:type="spellEnd"/>
      <w:r w:rsidRPr="00A36827">
        <w:rPr>
          <w:rFonts w:ascii="Book Antiqua" w:eastAsia="宋体" w:hAnsi="Book Antiqua" w:cs="宋体"/>
          <w:lang w:val="en-US" w:eastAsia="zh-CN"/>
        </w:rPr>
        <w:t xml:space="preserve"> met </w:t>
      </w:r>
      <w:proofErr w:type="spellStart"/>
      <w:r w:rsidRPr="00A36827">
        <w:rPr>
          <w:rFonts w:ascii="Book Antiqua" w:eastAsia="宋体" w:hAnsi="Book Antiqua" w:cs="宋体"/>
          <w:lang w:val="en-US" w:eastAsia="zh-CN"/>
        </w:rPr>
        <w:t>een</w:t>
      </w:r>
      <w:proofErr w:type="spellEnd"/>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psychiatrische</w:t>
      </w:r>
      <w:proofErr w:type="spellEnd"/>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stoornis</w:t>
      </w:r>
      <w:proofErr w:type="spellEnd"/>
      <w:r w:rsidRPr="00A36827">
        <w:rPr>
          <w:rFonts w:ascii="Book Antiqua" w:eastAsia="宋体" w:hAnsi="Book Antiqua" w:cs="宋体"/>
          <w:lang w:val="en-US" w:eastAsia="zh-CN"/>
        </w:rPr>
        <w:t xml:space="preserve"> [Motor development of children and adolescents with a psychiatric disorder]. </w:t>
      </w:r>
      <w:proofErr w:type="spellStart"/>
      <w:r w:rsidRPr="00B05706">
        <w:rPr>
          <w:rFonts w:ascii="Book Antiqua" w:eastAsia="宋体" w:hAnsi="Book Antiqua" w:cs="宋体"/>
          <w:i/>
          <w:lang w:val="en-US" w:eastAsia="zh-CN"/>
        </w:rPr>
        <w:t>Tijdschrift</w:t>
      </w:r>
      <w:proofErr w:type="spellEnd"/>
      <w:r w:rsidRPr="00B05706">
        <w:rPr>
          <w:rFonts w:ascii="Book Antiqua" w:eastAsia="宋体" w:hAnsi="Book Antiqua" w:cs="宋体"/>
          <w:i/>
          <w:lang w:val="en-US" w:eastAsia="zh-CN"/>
        </w:rPr>
        <w:t xml:space="preserve"> </w:t>
      </w:r>
      <w:proofErr w:type="spellStart"/>
      <w:r w:rsidRPr="00B05706">
        <w:rPr>
          <w:rFonts w:ascii="Book Antiqua" w:eastAsia="宋体" w:hAnsi="Book Antiqua" w:cs="宋体"/>
          <w:i/>
          <w:lang w:val="en-US" w:eastAsia="zh-CN"/>
        </w:rPr>
        <w:t>voor</w:t>
      </w:r>
      <w:proofErr w:type="spellEnd"/>
      <w:r w:rsidRPr="00B05706">
        <w:rPr>
          <w:rFonts w:ascii="Book Antiqua" w:eastAsia="宋体" w:hAnsi="Book Antiqua" w:cs="宋体"/>
          <w:i/>
          <w:lang w:val="en-US" w:eastAsia="zh-CN"/>
        </w:rPr>
        <w:t xml:space="preserve"> Ortho-</w:t>
      </w:r>
      <w:proofErr w:type="spellStart"/>
      <w:r w:rsidRPr="00B05706">
        <w:rPr>
          <w:rFonts w:ascii="Book Antiqua" w:eastAsia="宋体" w:hAnsi="Book Antiqua" w:cs="宋体"/>
          <w:i/>
          <w:lang w:val="en-US" w:eastAsia="zh-CN"/>
        </w:rPr>
        <w:t>pedagogiek</w:t>
      </w:r>
      <w:proofErr w:type="spellEnd"/>
      <w:r w:rsidRPr="00B05706">
        <w:rPr>
          <w:rFonts w:ascii="Book Antiqua" w:eastAsia="宋体" w:hAnsi="Book Antiqua" w:cs="宋体"/>
          <w:i/>
          <w:lang w:val="en-US" w:eastAsia="zh-CN"/>
        </w:rPr>
        <w:t xml:space="preserve">, </w:t>
      </w:r>
      <w:proofErr w:type="spellStart"/>
      <w:r w:rsidRPr="00B05706">
        <w:rPr>
          <w:rFonts w:ascii="Book Antiqua" w:eastAsia="宋体" w:hAnsi="Book Antiqua" w:cs="宋体"/>
          <w:i/>
          <w:lang w:val="en-US" w:eastAsia="zh-CN"/>
        </w:rPr>
        <w:t>Kinderpsychiatrie</w:t>
      </w:r>
      <w:proofErr w:type="spellEnd"/>
      <w:r w:rsidRPr="00B05706">
        <w:rPr>
          <w:rFonts w:ascii="Book Antiqua" w:eastAsia="宋体" w:hAnsi="Book Antiqua" w:cs="宋体"/>
          <w:i/>
          <w:lang w:val="en-US" w:eastAsia="zh-CN"/>
        </w:rPr>
        <w:t xml:space="preserve"> en </w:t>
      </w:r>
      <w:proofErr w:type="spellStart"/>
      <w:r w:rsidRPr="00B05706">
        <w:rPr>
          <w:rFonts w:ascii="Book Antiqua" w:eastAsia="宋体" w:hAnsi="Book Antiqua" w:cs="宋体"/>
          <w:i/>
          <w:lang w:val="en-US" w:eastAsia="zh-CN"/>
        </w:rPr>
        <w:t>Klinische</w:t>
      </w:r>
      <w:proofErr w:type="spellEnd"/>
      <w:r w:rsidRPr="00B05706">
        <w:rPr>
          <w:rFonts w:ascii="Book Antiqua" w:eastAsia="宋体" w:hAnsi="Book Antiqua" w:cs="宋体"/>
          <w:i/>
          <w:lang w:val="en-US" w:eastAsia="zh-CN"/>
        </w:rPr>
        <w:t xml:space="preserve"> </w:t>
      </w:r>
      <w:proofErr w:type="spellStart"/>
      <w:r w:rsidRPr="00B05706">
        <w:rPr>
          <w:rFonts w:ascii="Book Antiqua" w:eastAsia="宋体" w:hAnsi="Book Antiqua" w:cs="宋体"/>
          <w:i/>
          <w:lang w:val="en-US" w:eastAsia="zh-CN"/>
        </w:rPr>
        <w:t>Kinderpsychologie</w:t>
      </w:r>
      <w:proofErr w:type="spellEnd"/>
      <w:r w:rsidRPr="00A36827">
        <w:rPr>
          <w:rFonts w:ascii="Book Antiqua" w:eastAsia="宋体" w:hAnsi="Book Antiqua" w:cs="宋体"/>
          <w:lang w:val="en-US" w:eastAsia="zh-CN"/>
        </w:rPr>
        <w:t xml:space="preserve"> 2013; </w:t>
      </w:r>
      <w:r w:rsidRPr="00B05706">
        <w:rPr>
          <w:rFonts w:ascii="Book Antiqua" w:eastAsia="宋体" w:hAnsi="Book Antiqua" w:cs="宋体"/>
          <w:b/>
          <w:lang w:val="en-US" w:eastAsia="zh-CN"/>
        </w:rPr>
        <w:t>38</w:t>
      </w:r>
      <w:r w:rsidRPr="00A36827">
        <w:rPr>
          <w:rFonts w:ascii="Book Antiqua" w:eastAsia="宋体" w:hAnsi="Book Antiqua" w:cs="宋体"/>
          <w:lang w:val="en-US" w:eastAsia="zh-CN"/>
        </w:rPr>
        <w:t>: 75-83</w:t>
      </w:r>
    </w:p>
    <w:p w14:paraId="070890BA"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4 </w:t>
      </w:r>
      <w:r w:rsidRPr="00A36827">
        <w:rPr>
          <w:rFonts w:ascii="Book Antiqua" w:eastAsia="宋体" w:hAnsi="Book Antiqua" w:cs="宋体"/>
          <w:b/>
          <w:bCs/>
          <w:lang w:val="en-US" w:eastAsia="zh-CN"/>
        </w:rPr>
        <w:t>Green D</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Charman</w:t>
      </w:r>
      <w:proofErr w:type="spellEnd"/>
      <w:r w:rsidRPr="00A36827">
        <w:rPr>
          <w:rFonts w:ascii="Book Antiqua" w:eastAsia="宋体" w:hAnsi="Book Antiqua" w:cs="宋体"/>
          <w:lang w:val="en-US" w:eastAsia="zh-CN"/>
        </w:rPr>
        <w:t xml:space="preserve"> T, Pickles A, Chandler S, </w:t>
      </w:r>
      <w:proofErr w:type="spellStart"/>
      <w:r w:rsidRPr="00A36827">
        <w:rPr>
          <w:rFonts w:ascii="Book Antiqua" w:eastAsia="宋体" w:hAnsi="Book Antiqua" w:cs="宋体"/>
          <w:lang w:val="en-US" w:eastAsia="zh-CN"/>
        </w:rPr>
        <w:t>Loucas</w:t>
      </w:r>
      <w:proofErr w:type="spellEnd"/>
      <w:r w:rsidRPr="00A36827">
        <w:rPr>
          <w:rFonts w:ascii="Book Antiqua" w:eastAsia="宋体" w:hAnsi="Book Antiqua" w:cs="宋体"/>
          <w:lang w:val="en-US" w:eastAsia="zh-CN"/>
        </w:rPr>
        <w:t xml:space="preserve"> T, </w:t>
      </w:r>
      <w:proofErr w:type="spellStart"/>
      <w:r w:rsidRPr="00A36827">
        <w:rPr>
          <w:rFonts w:ascii="Book Antiqua" w:eastAsia="宋体" w:hAnsi="Book Antiqua" w:cs="宋体"/>
          <w:lang w:val="en-US" w:eastAsia="zh-CN"/>
        </w:rPr>
        <w:t>Simonoff</w:t>
      </w:r>
      <w:proofErr w:type="spellEnd"/>
      <w:r w:rsidRPr="00A36827">
        <w:rPr>
          <w:rFonts w:ascii="Book Antiqua" w:eastAsia="宋体" w:hAnsi="Book Antiqua" w:cs="宋体"/>
          <w:lang w:val="en-US" w:eastAsia="zh-CN"/>
        </w:rPr>
        <w:t xml:space="preserve"> E, Baird G. Impairment in movement skills of children with autistic spectrum disorders. </w:t>
      </w:r>
      <w:r w:rsidRPr="00A36827">
        <w:rPr>
          <w:rFonts w:ascii="Book Antiqua" w:eastAsia="宋体" w:hAnsi="Book Antiqua" w:cs="宋体"/>
          <w:i/>
          <w:iCs/>
          <w:lang w:val="en-US" w:eastAsia="zh-CN"/>
        </w:rPr>
        <w:t xml:space="preserve">Dev Med Child </w:t>
      </w:r>
      <w:proofErr w:type="spellStart"/>
      <w:r w:rsidRPr="00A36827">
        <w:rPr>
          <w:rFonts w:ascii="Book Antiqua" w:eastAsia="宋体" w:hAnsi="Book Antiqua" w:cs="宋体"/>
          <w:i/>
          <w:iCs/>
          <w:lang w:val="en-US" w:eastAsia="zh-CN"/>
        </w:rPr>
        <w:t>Neurol</w:t>
      </w:r>
      <w:proofErr w:type="spellEnd"/>
      <w:r w:rsidRPr="00A36827">
        <w:rPr>
          <w:rFonts w:ascii="Book Antiqua" w:eastAsia="宋体" w:hAnsi="Book Antiqua" w:cs="宋体"/>
          <w:lang w:val="en-US" w:eastAsia="zh-CN"/>
        </w:rPr>
        <w:t xml:space="preserve"> 2009; </w:t>
      </w:r>
      <w:r w:rsidRPr="00A36827">
        <w:rPr>
          <w:rFonts w:ascii="Book Antiqua" w:eastAsia="宋体" w:hAnsi="Book Antiqua" w:cs="宋体"/>
          <w:b/>
          <w:bCs/>
          <w:lang w:val="en-US" w:eastAsia="zh-CN"/>
        </w:rPr>
        <w:t>51</w:t>
      </w:r>
      <w:r w:rsidRPr="00A36827">
        <w:rPr>
          <w:rFonts w:ascii="Book Antiqua" w:eastAsia="宋体" w:hAnsi="Book Antiqua" w:cs="宋体"/>
          <w:lang w:val="en-US" w:eastAsia="zh-CN"/>
        </w:rPr>
        <w:t>: 311-316 [PMID: 19207298 DOI: 10.1111/j.1469-8749.2008.03242.x]</w:t>
      </w:r>
    </w:p>
    <w:p w14:paraId="6EA4D615"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5 </w:t>
      </w:r>
      <w:r w:rsidRPr="00A36827">
        <w:rPr>
          <w:rFonts w:ascii="Book Antiqua" w:eastAsia="宋体" w:hAnsi="Book Antiqua" w:cs="宋体"/>
          <w:b/>
          <w:bCs/>
          <w:lang w:val="en-US" w:eastAsia="zh-CN"/>
        </w:rPr>
        <w:t>Hilton CL</w:t>
      </w:r>
      <w:r w:rsidRPr="00A36827">
        <w:rPr>
          <w:rFonts w:ascii="Book Antiqua" w:eastAsia="宋体" w:hAnsi="Book Antiqua" w:cs="宋体"/>
          <w:lang w:val="en-US" w:eastAsia="zh-CN"/>
        </w:rPr>
        <w:t xml:space="preserve">, Zhang Y, </w:t>
      </w:r>
      <w:proofErr w:type="spellStart"/>
      <w:r w:rsidRPr="00A36827">
        <w:rPr>
          <w:rFonts w:ascii="Book Antiqua" w:eastAsia="宋体" w:hAnsi="Book Antiqua" w:cs="宋体"/>
          <w:lang w:val="en-US" w:eastAsia="zh-CN"/>
        </w:rPr>
        <w:t>Whilte</w:t>
      </w:r>
      <w:proofErr w:type="spellEnd"/>
      <w:r w:rsidRPr="00A36827">
        <w:rPr>
          <w:rFonts w:ascii="Book Antiqua" w:eastAsia="宋体" w:hAnsi="Book Antiqua" w:cs="宋体"/>
          <w:lang w:val="en-US" w:eastAsia="zh-CN"/>
        </w:rPr>
        <w:t xml:space="preserve"> MR, </w:t>
      </w:r>
      <w:proofErr w:type="spellStart"/>
      <w:r w:rsidRPr="00A36827">
        <w:rPr>
          <w:rFonts w:ascii="Book Antiqua" w:eastAsia="宋体" w:hAnsi="Book Antiqua" w:cs="宋体"/>
          <w:lang w:val="en-US" w:eastAsia="zh-CN"/>
        </w:rPr>
        <w:t>Klohr</w:t>
      </w:r>
      <w:proofErr w:type="spellEnd"/>
      <w:r w:rsidRPr="00A36827">
        <w:rPr>
          <w:rFonts w:ascii="Book Antiqua" w:eastAsia="宋体" w:hAnsi="Book Antiqua" w:cs="宋体"/>
          <w:lang w:val="en-US" w:eastAsia="zh-CN"/>
        </w:rPr>
        <w:t xml:space="preserve"> CL, </w:t>
      </w:r>
      <w:proofErr w:type="spellStart"/>
      <w:r w:rsidRPr="00A36827">
        <w:rPr>
          <w:rFonts w:ascii="Book Antiqua" w:eastAsia="宋体" w:hAnsi="Book Antiqua" w:cs="宋体"/>
          <w:lang w:val="en-US" w:eastAsia="zh-CN"/>
        </w:rPr>
        <w:t>Constantino</w:t>
      </w:r>
      <w:proofErr w:type="spellEnd"/>
      <w:r w:rsidRPr="00A36827">
        <w:rPr>
          <w:rFonts w:ascii="Book Antiqua" w:eastAsia="宋体" w:hAnsi="Book Antiqua" w:cs="宋体"/>
          <w:lang w:val="en-US" w:eastAsia="zh-CN"/>
        </w:rPr>
        <w:t xml:space="preserve"> J. Motor impairment in sibling pairs concordant and discordant for autism spectrum disorders. </w:t>
      </w:r>
      <w:r w:rsidRPr="00A36827">
        <w:rPr>
          <w:rFonts w:ascii="Book Antiqua" w:eastAsia="宋体" w:hAnsi="Book Antiqua" w:cs="宋体"/>
          <w:i/>
          <w:iCs/>
          <w:lang w:val="en-US" w:eastAsia="zh-CN"/>
        </w:rPr>
        <w:t>Autism</w:t>
      </w:r>
      <w:r w:rsidRPr="00A36827">
        <w:rPr>
          <w:rFonts w:ascii="Book Antiqua" w:eastAsia="宋体" w:hAnsi="Book Antiqua" w:cs="宋体"/>
          <w:lang w:val="en-US" w:eastAsia="zh-CN"/>
        </w:rPr>
        <w:t xml:space="preserve"> 2012; </w:t>
      </w:r>
      <w:r w:rsidRPr="00A36827">
        <w:rPr>
          <w:rFonts w:ascii="Book Antiqua" w:eastAsia="宋体" w:hAnsi="Book Antiqua" w:cs="宋体"/>
          <w:b/>
          <w:bCs/>
          <w:lang w:val="en-US" w:eastAsia="zh-CN"/>
        </w:rPr>
        <w:t>16</w:t>
      </w:r>
      <w:r w:rsidRPr="00A36827">
        <w:rPr>
          <w:rFonts w:ascii="Book Antiqua" w:eastAsia="宋体" w:hAnsi="Book Antiqua" w:cs="宋体"/>
          <w:lang w:val="en-US" w:eastAsia="zh-CN"/>
        </w:rPr>
        <w:t>: 430-441 [PMID: 22013131 DOI: 10.1177/1362361311423018]</w:t>
      </w:r>
    </w:p>
    <w:p w14:paraId="44B5CB68"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6 </w:t>
      </w:r>
      <w:r w:rsidRPr="00A36827">
        <w:rPr>
          <w:rFonts w:ascii="Book Antiqua" w:eastAsia="宋体" w:hAnsi="Book Antiqua" w:cs="宋体"/>
          <w:b/>
          <w:bCs/>
          <w:lang w:val="en-US" w:eastAsia="zh-CN"/>
        </w:rPr>
        <w:t>Lane A</w:t>
      </w:r>
      <w:r w:rsidRPr="00A36827">
        <w:rPr>
          <w:rFonts w:ascii="Book Antiqua" w:eastAsia="宋体" w:hAnsi="Book Antiqua" w:cs="宋体"/>
          <w:lang w:val="en-US" w:eastAsia="zh-CN"/>
        </w:rPr>
        <w:t xml:space="preserve">, Harpster K, </w:t>
      </w:r>
      <w:proofErr w:type="spellStart"/>
      <w:r w:rsidRPr="00A36827">
        <w:rPr>
          <w:rFonts w:ascii="Book Antiqua" w:eastAsia="宋体" w:hAnsi="Book Antiqua" w:cs="宋体"/>
          <w:lang w:val="en-US" w:eastAsia="zh-CN"/>
        </w:rPr>
        <w:t>Heathcock</w:t>
      </w:r>
      <w:proofErr w:type="spellEnd"/>
      <w:r w:rsidRPr="00A36827">
        <w:rPr>
          <w:rFonts w:ascii="Book Antiqua" w:eastAsia="宋体" w:hAnsi="Book Antiqua" w:cs="宋体"/>
          <w:lang w:val="en-US" w:eastAsia="zh-CN"/>
        </w:rPr>
        <w:t xml:space="preserve"> J. Motor characteristics of young children referred for possible autism spectrum disorder. </w:t>
      </w:r>
      <w:proofErr w:type="spellStart"/>
      <w:r w:rsidRPr="00A36827">
        <w:rPr>
          <w:rFonts w:ascii="Book Antiqua" w:eastAsia="宋体" w:hAnsi="Book Antiqua" w:cs="宋体"/>
          <w:i/>
          <w:iCs/>
          <w:lang w:val="en-US" w:eastAsia="zh-CN"/>
        </w:rPr>
        <w:t>Pediatr</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Phys</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Ther</w:t>
      </w:r>
      <w:proofErr w:type="spellEnd"/>
      <w:r w:rsidRPr="00A36827">
        <w:rPr>
          <w:rFonts w:ascii="Book Antiqua" w:eastAsia="宋体" w:hAnsi="Book Antiqua" w:cs="宋体"/>
          <w:lang w:val="en-US" w:eastAsia="zh-CN"/>
        </w:rPr>
        <w:t xml:space="preserve"> 2012; </w:t>
      </w:r>
      <w:r w:rsidRPr="00A36827">
        <w:rPr>
          <w:rFonts w:ascii="Book Antiqua" w:eastAsia="宋体" w:hAnsi="Book Antiqua" w:cs="宋体"/>
          <w:b/>
          <w:bCs/>
          <w:lang w:val="en-US" w:eastAsia="zh-CN"/>
        </w:rPr>
        <w:t>24</w:t>
      </w:r>
      <w:r w:rsidRPr="00A36827">
        <w:rPr>
          <w:rFonts w:ascii="Book Antiqua" w:eastAsia="宋体" w:hAnsi="Book Antiqua" w:cs="宋体"/>
          <w:lang w:val="en-US" w:eastAsia="zh-CN"/>
        </w:rPr>
        <w:t>: 21-29 [PMID: 22207461 DOI: 10.1097/PEP.0b013e31823e071a]</w:t>
      </w:r>
    </w:p>
    <w:p w14:paraId="0D491E4A" w14:textId="71260675" w:rsidR="00A36827" w:rsidRPr="00A36827" w:rsidRDefault="00B05706" w:rsidP="00A36827">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7 </w:t>
      </w:r>
      <w:r w:rsidR="00A36827" w:rsidRPr="00B05706">
        <w:rPr>
          <w:rFonts w:ascii="Book Antiqua" w:eastAsia="宋体" w:hAnsi="Book Antiqua" w:cs="宋体"/>
          <w:b/>
          <w:lang w:val="en-US" w:eastAsia="zh-CN"/>
        </w:rPr>
        <w:t>Barkley RA</w:t>
      </w:r>
      <w:r w:rsidR="00A36827" w:rsidRPr="00A36827">
        <w:rPr>
          <w:rFonts w:ascii="Book Antiqua" w:eastAsia="宋体" w:hAnsi="Book Antiqua" w:cs="宋体"/>
          <w:lang w:val="en-US" w:eastAsia="zh-CN"/>
        </w:rPr>
        <w:t>.</w:t>
      </w:r>
      <w:proofErr w:type="gramEnd"/>
      <w:r w:rsidR="00A36827" w:rsidRPr="00A36827">
        <w:rPr>
          <w:rFonts w:ascii="Book Antiqua" w:eastAsia="宋体" w:hAnsi="Book Antiqua" w:cs="宋体"/>
          <w:lang w:val="en-US" w:eastAsia="zh-CN"/>
        </w:rPr>
        <w:t xml:space="preserve"> Attention-deficit hyperactivity disorder: A handbook for diagnosis and treatment. New York: Guilford Press, 2005</w:t>
      </w:r>
    </w:p>
    <w:p w14:paraId="491BB7A0" w14:textId="15151542" w:rsidR="00A36827" w:rsidRPr="00A36827" w:rsidRDefault="00B05706" w:rsidP="00A36827">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8 </w:t>
      </w:r>
      <w:r w:rsidR="00A36827" w:rsidRPr="00B05706">
        <w:rPr>
          <w:rFonts w:ascii="Book Antiqua" w:eastAsia="宋体" w:hAnsi="Book Antiqua" w:cs="宋体"/>
          <w:b/>
          <w:lang w:val="en-US" w:eastAsia="zh-CN"/>
        </w:rPr>
        <w:t>Kaplan BJ</w:t>
      </w:r>
      <w:r w:rsidR="00A36827" w:rsidRPr="00A36827">
        <w:rPr>
          <w:rFonts w:ascii="Book Antiqua" w:eastAsia="宋体" w:hAnsi="Book Antiqua" w:cs="宋体"/>
          <w:lang w:val="en-US" w:eastAsia="zh-CN"/>
        </w:rPr>
        <w:t>, Wilson BN, Dewey D, Crawford SG.</w:t>
      </w:r>
      <w:proofErr w:type="gramEnd"/>
      <w:r w:rsidR="00A36827" w:rsidRPr="00A36827">
        <w:rPr>
          <w:rFonts w:ascii="Book Antiqua" w:eastAsia="宋体" w:hAnsi="Book Antiqua" w:cs="宋体"/>
          <w:lang w:val="en-US" w:eastAsia="zh-CN"/>
        </w:rPr>
        <w:t xml:space="preserve"> DCD may not be a discrete disorder.</w:t>
      </w:r>
      <w:r w:rsidR="00A36827" w:rsidRPr="00B05706">
        <w:rPr>
          <w:rFonts w:ascii="Book Antiqua" w:eastAsia="宋体" w:hAnsi="Book Antiqua" w:cs="宋体"/>
          <w:i/>
          <w:lang w:val="en-US" w:eastAsia="zh-CN"/>
        </w:rPr>
        <w:t xml:space="preserve"> Hum </w:t>
      </w:r>
      <w:proofErr w:type="spellStart"/>
      <w:r w:rsidR="00A36827" w:rsidRPr="00B05706">
        <w:rPr>
          <w:rFonts w:ascii="Book Antiqua" w:eastAsia="宋体" w:hAnsi="Book Antiqua" w:cs="宋体"/>
          <w:i/>
          <w:lang w:val="en-US" w:eastAsia="zh-CN"/>
        </w:rPr>
        <w:t>Mov</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Sci</w:t>
      </w:r>
      <w:proofErr w:type="spellEnd"/>
      <w:r w:rsidR="00A36827" w:rsidRPr="00A36827">
        <w:rPr>
          <w:rFonts w:ascii="Book Antiqua" w:eastAsia="宋体" w:hAnsi="Book Antiqua" w:cs="宋体"/>
          <w:lang w:val="en-US" w:eastAsia="zh-CN"/>
        </w:rPr>
        <w:t xml:space="preserve"> 1998; </w:t>
      </w:r>
      <w:r w:rsidR="00A36827" w:rsidRPr="00B05706">
        <w:rPr>
          <w:rFonts w:ascii="Book Antiqua" w:eastAsia="宋体" w:hAnsi="Book Antiqua" w:cs="宋体"/>
          <w:b/>
          <w:lang w:val="en-US" w:eastAsia="zh-CN"/>
        </w:rPr>
        <w:t>17</w:t>
      </w:r>
      <w:r w:rsidR="00A36827" w:rsidRPr="00A36827">
        <w:rPr>
          <w:rFonts w:ascii="Book Antiqua" w:eastAsia="宋体" w:hAnsi="Book Antiqua" w:cs="宋体"/>
          <w:lang w:val="en-US" w:eastAsia="zh-CN"/>
        </w:rPr>
        <w:t>: 471-490 [DOI: 10.1016/S0167-9457(98)00010-4]</w:t>
      </w:r>
    </w:p>
    <w:p w14:paraId="47605E8D" w14:textId="64DD4DA8"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9 </w:t>
      </w:r>
      <w:r w:rsidRPr="00A36827">
        <w:rPr>
          <w:rFonts w:ascii="Book Antiqua" w:eastAsia="宋体" w:hAnsi="Book Antiqua" w:cs="宋体"/>
          <w:b/>
          <w:bCs/>
          <w:lang w:val="en-US" w:eastAsia="zh-CN"/>
        </w:rPr>
        <w:t>Wagner MO</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Bös</w:t>
      </w:r>
      <w:proofErr w:type="spellEnd"/>
      <w:r w:rsidRPr="00A36827">
        <w:rPr>
          <w:rFonts w:ascii="Book Antiqua" w:eastAsia="宋体" w:hAnsi="Book Antiqua" w:cs="宋体"/>
          <w:lang w:val="en-US" w:eastAsia="zh-CN"/>
        </w:rPr>
        <w:t xml:space="preserve"> K, </w:t>
      </w:r>
      <w:proofErr w:type="spellStart"/>
      <w:r w:rsidRPr="00A36827">
        <w:rPr>
          <w:rFonts w:ascii="Book Antiqua" w:eastAsia="宋体" w:hAnsi="Book Antiqua" w:cs="宋体"/>
          <w:lang w:val="en-US" w:eastAsia="zh-CN"/>
        </w:rPr>
        <w:t>Jascenoka</w:t>
      </w:r>
      <w:proofErr w:type="spellEnd"/>
      <w:r w:rsidRPr="00A36827">
        <w:rPr>
          <w:rFonts w:ascii="Book Antiqua" w:eastAsia="宋体" w:hAnsi="Book Antiqua" w:cs="宋体"/>
          <w:lang w:val="en-US" w:eastAsia="zh-CN"/>
        </w:rPr>
        <w:t xml:space="preserve"> J, </w:t>
      </w:r>
      <w:proofErr w:type="spellStart"/>
      <w:r w:rsidRPr="00A36827">
        <w:rPr>
          <w:rFonts w:ascii="Book Antiqua" w:eastAsia="宋体" w:hAnsi="Book Antiqua" w:cs="宋体"/>
          <w:lang w:val="en-US" w:eastAsia="zh-CN"/>
        </w:rPr>
        <w:t>Jekauc</w:t>
      </w:r>
      <w:proofErr w:type="spellEnd"/>
      <w:r w:rsidRPr="00A36827">
        <w:rPr>
          <w:rFonts w:ascii="Book Antiqua" w:eastAsia="宋体" w:hAnsi="Book Antiqua" w:cs="宋体"/>
          <w:lang w:val="en-US" w:eastAsia="zh-CN"/>
        </w:rPr>
        <w:t xml:space="preserve"> D, </w:t>
      </w:r>
      <w:proofErr w:type="spellStart"/>
      <w:r w:rsidRPr="00A36827">
        <w:rPr>
          <w:rFonts w:ascii="Book Antiqua" w:eastAsia="宋体" w:hAnsi="Book Antiqua" w:cs="宋体"/>
          <w:lang w:val="en-US" w:eastAsia="zh-CN"/>
        </w:rPr>
        <w:t>Petermann</w:t>
      </w:r>
      <w:proofErr w:type="spellEnd"/>
      <w:r w:rsidRPr="00A36827">
        <w:rPr>
          <w:rFonts w:ascii="Book Antiqua" w:eastAsia="宋体" w:hAnsi="Book Antiqua" w:cs="宋体"/>
          <w:lang w:val="en-US" w:eastAsia="zh-CN"/>
        </w:rPr>
        <w:t xml:space="preserve"> F. Peer problems mediate the relationship between developmental coordination disorder and behavioral problems in school-aged children. </w:t>
      </w:r>
      <w:r w:rsidRPr="00A36827">
        <w:rPr>
          <w:rFonts w:ascii="Book Antiqua" w:eastAsia="宋体" w:hAnsi="Book Antiqua" w:cs="宋体"/>
          <w:i/>
          <w:iCs/>
          <w:lang w:val="en-US" w:eastAsia="zh-CN"/>
        </w:rPr>
        <w:t xml:space="preserve">Res Dev </w:t>
      </w:r>
      <w:proofErr w:type="spellStart"/>
      <w:r w:rsidRPr="00A36827">
        <w:rPr>
          <w:rFonts w:ascii="Book Antiqua" w:eastAsia="宋体" w:hAnsi="Book Antiqua" w:cs="宋体"/>
          <w:i/>
          <w:iCs/>
          <w:lang w:val="en-US" w:eastAsia="zh-CN"/>
        </w:rPr>
        <w:t>Disabil</w:t>
      </w:r>
      <w:proofErr w:type="spellEnd"/>
      <w:r w:rsidRPr="00A36827">
        <w:rPr>
          <w:rFonts w:ascii="Book Antiqua" w:eastAsia="宋体" w:hAnsi="Book Antiqua" w:cs="宋体"/>
          <w:lang w:val="en-US" w:eastAsia="zh-CN"/>
        </w:rPr>
        <w:t xml:space="preserve"> </w:t>
      </w:r>
      <w:r w:rsidR="00B05706">
        <w:rPr>
          <w:rFonts w:ascii="Book Antiqua" w:eastAsia="宋体" w:hAnsi="Book Antiqua" w:cs="宋体" w:hint="eastAsia"/>
          <w:lang w:val="en-US" w:eastAsia="zh-CN"/>
        </w:rPr>
        <w:t>2012</w:t>
      </w:r>
      <w:r w:rsidRPr="00A36827">
        <w:rPr>
          <w:rFonts w:ascii="Book Antiqua" w:eastAsia="宋体" w:hAnsi="Book Antiqua" w:cs="宋体"/>
          <w:lang w:val="en-US" w:eastAsia="zh-CN"/>
        </w:rPr>
        <w:t xml:space="preserve">; </w:t>
      </w:r>
      <w:r w:rsidRPr="00A36827">
        <w:rPr>
          <w:rFonts w:ascii="Book Antiqua" w:eastAsia="宋体" w:hAnsi="Book Antiqua" w:cs="宋体"/>
          <w:b/>
          <w:bCs/>
          <w:lang w:val="en-US" w:eastAsia="zh-CN"/>
        </w:rPr>
        <w:t>33</w:t>
      </w:r>
      <w:r w:rsidRPr="00A36827">
        <w:rPr>
          <w:rFonts w:ascii="Book Antiqua" w:eastAsia="宋体" w:hAnsi="Book Antiqua" w:cs="宋体"/>
          <w:lang w:val="en-US" w:eastAsia="zh-CN"/>
        </w:rPr>
        <w:t>: 2072-2079 [PMID: 22750362 DOI: 10.1016/j.ridd.2012.05.012]</w:t>
      </w:r>
    </w:p>
    <w:p w14:paraId="57181080"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lastRenderedPageBreak/>
        <w:t xml:space="preserve">10 </w:t>
      </w:r>
      <w:r w:rsidRPr="00A36827">
        <w:rPr>
          <w:rFonts w:ascii="Book Antiqua" w:eastAsia="宋体" w:hAnsi="Book Antiqua" w:cs="宋体"/>
          <w:b/>
          <w:bCs/>
          <w:lang w:val="en-US" w:eastAsia="zh-CN"/>
        </w:rPr>
        <w:t>Dewey D</w:t>
      </w:r>
      <w:r w:rsidRPr="00A36827">
        <w:rPr>
          <w:rFonts w:ascii="Book Antiqua" w:eastAsia="宋体" w:hAnsi="Book Antiqua" w:cs="宋体"/>
          <w:lang w:val="en-US" w:eastAsia="zh-CN"/>
        </w:rPr>
        <w:t xml:space="preserve">, Kaplan BJ, Crawford SG, Wilson BN. Developmental coordination disorder: associated problems in attention, learning, and psychosocial adjustment. </w:t>
      </w:r>
      <w:r w:rsidRPr="00A36827">
        <w:rPr>
          <w:rFonts w:ascii="Book Antiqua" w:eastAsia="宋体" w:hAnsi="Book Antiqua" w:cs="宋体"/>
          <w:i/>
          <w:iCs/>
          <w:lang w:val="en-US" w:eastAsia="zh-CN"/>
        </w:rPr>
        <w:t xml:space="preserve">Hum </w:t>
      </w:r>
      <w:proofErr w:type="spellStart"/>
      <w:r w:rsidRPr="00A36827">
        <w:rPr>
          <w:rFonts w:ascii="Book Antiqua" w:eastAsia="宋体" w:hAnsi="Book Antiqua" w:cs="宋体"/>
          <w:i/>
          <w:iCs/>
          <w:lang w:val="en-US" w:eastAsia="zh-CN"/>
        </w:rPr>
        <w:t>Mov</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Sci</w:t>
      </w:r>
      <w:proofErr w:type="spellEnd"/>
      <w:r w:rsidRPr="00A36827">
        <w:rPr>
          <w:rFonts w:ascii="Book Antiqua" w:eastAsia="宋体" w:hAnsi="Book Antiqua" w:cs="宋体"/>
          <w:lang w:val="en-US" w:eastAsia="zh-CN"/>
        </w:rPr>
        <w:t xml:space="preserve"> 2002; </w:t>
      </w:r>
      <w:r w:rsidRPr="00A36827">
        <w:rPr>
          <w:rFonts w:ascii="Book Antiqua" w:eastAsia="宋体" w:hAnsi="Book Antiqua" w:cs="宋体"/>
          <w:b/>
          <w:bCs/>
          <w:lang w:val="en-US" w:eastAsia="zh-CN"/>
        </w:rPr>
        <w:t>21</w:t>
      </w:r>
      <w:r w:rsidRPr="00A36827">
        <w:rPr>
          <w:rFonts w:ascii="Book Antiqua" w:eastAsia="宋体" w:hAnsi="Book Antiqua" w:cs="宋体"/>
          <w:lang w:val="en-US" w:eastAsia="zh-CN"/>
        </w:rPr>
        <w:t>: 905-918 [PMID: 12620725 DOI: 10.1016/S0167-9457(02)00163-X]</w:t>
      </w:r>
    </w:p>
    <w:p w14:paraId="513DF111"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11 </w:t>
      </w:r>
      <w:proofErr w:type="spellStart"/>
      <w:r w:rsidRPr="00A36827">
        <w:rPr>
          <w:rFonts w:ascii="Book Antiqua" w:eastAsia="宋体" w:hAnsi="Book Antiqua" w:cs="宋体"/>
          <w:b/>
          <w:bCs/>
          <w:lang w:val="en-US" w:eastAsia="zh-CN"/>
        </w:rPr>
        <w:t>Losse</w:t>
      </w:r>
      <w:proofErr w:type="spellEnd"/>
      <w:r w:rsidRPr="00A36827">
        <w:rPr>
          <w:rFonts w:ascii="Book Antiqua" w:eastAsia="宋体" w:hAnsi="Book Antiqua" w:cs="宋体"/>
          <w:b/>
          <w:bCs/>
          <w:lang w:val="en-US" w:eastAsia="zh-CN"/>
        </w:rPr>
        <w:t xml:space="preserve"> A</w:t>
      </w:r>
      <w:r w:rsidRPr="00A36827">
        <w:rPr>
          <w:rFonts w:ascii="Book Antiqua" w:eastAsia="宋体" w:hAnsi="Book Antiqua" w:cs="宋体"/>
          <w:lang w:val="en-US" w:eastAsia="zh-CN"/>
        </w:rPr>
        <w:t xml:space="preserve">, Henderson SE, </w:t>
      </w:r>
      <w:proofErr w:type="spellStart"/>
      <w:r w:rsidRPr="00A36827">
        <w:rPr>
          <w:rFonts w:ascii="Book Antiqua" w:eastAsia="宋体" w:hAnsi="Book Antiqua" w:cs="宋体"/>
          <w:lang w:val="en-US" w:eastAsia="zh-CN"/>
        </w:rPr>
        <w:t>Elliman</w:t>
      </w:r>
      <w:proofErr w:type="spellEnd"/>
      <w:r w:rsidRPr="00A36827">
        <w:rPr>
          <w:rFonts w:ascii="Book Antiqua" w:eastAsia="宋体" w:hAnsi="Book Antiqua" w:cs="宋体"/>
          <w:lang w:val="en-US" w:eastAsia="zh-CN"/>
        </w:rPr>
        <w:t xml:space="preserve"> D, Hall D, Knight E, </w:t>
      </w:r>
      <w:proofErr w:type="spellStart"/>
      <w:r w:rsidRPr="00A36827">
        <w:rPr>
          <w:rFonts w:ascii="Book Antiqua" w:eastAsia="宋体" w:hAnsi="Book Antiqua" w:cs="宋体"/>
          <w:lang w:val="en-US" w:eastAsia="zh-CN"/>
        </w:rPr>
        <w:t>Jongmans</w:t>
      </w:r>
      <w:proofErr w:type="spellEnd"/>
      <w:r w:rsidRPr="00A36827">
        <w:rPr>
          <w:rFonts w:ascii="Book Antiqua" w:eastAsia="宋体" w:hAnsi="Book Antiqua" w:cs="宋体"/>
          <w:lang w:val="en-US" w:eastAsia="zh-CN"/>
        </w:rPr>
        <w:t xml:space="preserve"> M. Clumsiness in children--do they grow out of it? </w:t>
      </w:r>
      <w:proofErr w:type="gramStart"/>
      <w:r w:rsidRPr="00A36827">
        <w:rPr>
          <w:rFonts w:ascii="Book Antiqua" w:eastAsia="宋体" w:hAnsi="Book Antiqua" w:cs="宋体"/>
          <w:lang w:val="en-US" w:eastAsia="zh-CN"/>
        </w:rPr>
        <w:t>A 10-year follow-up study.</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 xml:space="preserve">Dev Med Child </w:t>
      </w:r>
      <w:proofErr w:type="spellStart"/>
      <w:r w:rsidRPr="00A36827">
        <w:rPr>
          <w:rFonts w:ascii="Book Antiqua" w:eastAsia="宋体" w:hAnsi="Book Antiqua" w:cs="宋体"/>
          <w:i/>
          <w:iCs/>
          <w:lang w:val="en-US" w:eastAsia="zh-CN"/>
        </w:rPr>
        <w:t>Neurol</w:t>
      </w:r>
      <w:proofErr w:type="spellEnd"/>
      <w:r w:rsidRPr="00A36827">
        <w:rPr>
          <w:rFonts w:ascii="Book Antiqua" w:eastAsia="宋体" w:hAnsi="Book Antiqua" w:cs="宋体"/>
          <w:lang w:val="en-US" w:eastAsia="zh-CN"/>
        </w:rPr>
        <w:t xml:space="preserve"> 1991; </w:t>
      </w:r>
      <w:r w:rsidRPr="00A36827">
        <w:rPr>
          <w:rFonts w:ascii="Book Antiqua" w:eastAsia="宋体" w:hAnsi="Book Antiqua" w:cs="宋体"/>
          <w:b/>
          <w:bCs/>
          <w:lang w:val="en-US" w:eastAsia="zh-CN"/>
        </w:rPr>
        <w:t>33</w:t>
      </w:r>
      <w:r w:rsidRPr="00A36827">
        <w:rPr>
          <w:rFonts w:ascii="Book Antiqua" w:eastAsia="宋体" w:hAnsi="Book Antiqua" w:cs="宋体"/>
          <w:lang w:val="en-US" w:eastAsia="zh-CN"/>
        </w:rPr>
        <w:t>: 55-68 [PMID: 1704864 DOI: 10.1111/j.1469-8749.1991.tb14785.x]</w:t>
      </w:r>
    </w:p>
    <w:p w14:paraId="5055E899"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12 </w:t>
      </w:r>
      <w:r w:rsidRPr="00A36827">
        <w:rPr>
          <w:rFonts w:ascii="Book Antiqua" w:eastAsia="宋体" w:hAnsi="Book Antiqua" w:cs="宋体"/>
          <w:b/>
          <w:bCs/>
          <w:lang w:val="en-US" w:eastAsia="zh-CN"/>
        </w:rPr>
        <w:t>Tseng MH</w:t>
      </w:r>
      <w:r w:rsidRPr="00A36827">
        <w:rPr>
          <w:rFonts w:ascii="Book Antiqua" w:eastAsia="宋体" w:hAnsi="Book Antiqua" w:cs="宋体"/>
          <w:lang w:val="en-US" w:eastAsia="zh-CN"/>
        </w:rPr>
        <w:t xml:space="preserve">, Howe TH, Chuang IC, Hsieh CL. </w:t>
      </w:r>
      <w:proofErr w:type="spellStart"/>
      <w:r w:rsidRPr="00A36827">
        <w:rPr>
          <w:rFonts w:ascii="Book Antiqua" w:eastAsia="宋体" w:hAnsi="Book Antiqua" w:cs="宋体"/>
          <w:lang w:val="en-US" w:eastAsia="zh-CN"/>
        </w:rPr>
        <w:t>Cooccurrence</w:t>
      </w:r>
      <w:proofErr w:type="spellEnd"/>
      <w:r w:rsidRPr="00A36827">
        <w:rPr>
          <w:rFonts w:ascii="Book Antiqua" w:eastAsia="宋体" w:hAnsi="Book Antiqua" w:cs="宋体"/>
          <w:lang w:val="en-US" w:eastAsia="zh-CN"/>
        </w:rPr>
        <w:t xml:space="preserve"> of problems in activity level, attention, psychosocial adjustment, reading and writing in children with developmental coordination disorder. </w:t>
      </w:r>
      <w:proofErr w:type="spellStart"/>
      <w:r w:rsidRPr="00A36827">
        <w:rPr>
          <w:rFonts w:ascii="Book Antiqua" w:eastAsia="宋体" w:hAnsi="Book Antiqua" w:cs="宋体"/>
          <w:i/>
          <w:iCs/>
          <w:lang w:val="en-US" w:eastAsia="zh-CN"/>
        </w:rPr>
        <w:t>Int</w:t>
      </w:r>
      <w:proofErr w:type="spellEnd"/>
      <w:r w:rsidRPr="00A36827">
        <w:rPr>
          <w:rFonts w:ascii="Book Antiqua" w:eastAsia="宋体" w:hAnsi="Book Antiqua" w:cs="宋体"/>
          <w:i/>
          <w:iCs/>
          <w:lang w:val="en-US" w:eastAsia="zh-CN"/>
        </w:rPr>
        <w:t xml:space="preserve"> J </w:t>
      </w:r>
      <w:proofErr w:type="spellStart"/>
      <w:r w:rsidRPr="00A36827">
        <w:rPr>
          <w:rFonts w:ascii="Book Antiqua" w:eastAsia="宋体" w:hAnsi="Book Antiqua" w:cs="宋体"/>
          <w:i/>
          <w:iCs/>
          <w:lang w:val="en-US" w:eastAsia="zh-CN"/>
        </w:rPr>
        <w:t>Rehabil</w:t>
      </w:r>
      <w:proofErr w:type="spellEnd"/>
      <w:r w:rsidRPr="00A36827">
        <w:rPr>
          <w:rFonts w:ascii="Book Antiqua" w:eastAsia="宋体" w:hAnsi="Book Antiqua" w:cs="宋体"/>
          <w:i/>
          <w:iCs/>
          <w:lang w:val="en-US" w:eastAsia="zh-CN"/>
        </w:rPr>
        <w:t xml:space="preserve"> Res</w:t>
      </w:r>
      <w:r w:rsidRPr="00A36827">
        <w:rPr>
          <w:rFonts w:ascii="Book Antiqua" w:eastAsia="宋体" w:hAnsi="Book Antiqua" w:cs="宋体"/>
          <w:lang w:val="en-US" w:eastAsia="zh-CN"/>
        </w:rPr>
        <w:t xml:space="preserve"> 2007; </w:t>
      </w:r>
      <w:r w:rsidRPr="00A36827">
        <w:rPr>
          <w:rFonts w:ascii="Book Antiqua" w:eastAsia="宋体" w:hAnsi="Book Antiqua" w:cs="宋体"/>
          <w:b/>
          <w:bCs/>
          <w:lang w:val="en-US" w:eastAsia="zh-CN"/>
        </w:rPr>
        <w:t>30</w:t>
      </w:r>
      <w:r w:rsidRPr="00A36827">
        <w:rPr>
          <w:rFonts w:ascii="Book Antiqua" w:eastAsia="宋体" w:hAnsi="Book Antiqua" w:cs="宋体"/>
          <w:lang w:val="en-US" w:eastAsia="zh-CN"/>
        </w:rPr>
        <w:t>: 327-332 [PMID: 17975453 DOI: 10.1097/MRR.0b013e3282f144c7]</w:t>
      </w:r>
    </w:p>
    <w:p w14:paraId="0AC9241B"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13 </w:t>
      </w:r>
      <w:proofErr w:type="spellStart"/>
      <w:r w:rsidRPr="00A36827">
        <w:rPr>
          <w:rFonts w:ascii="Book Antiqua" w:eastAsia="宋体" w:hAnsi="Book Antiqua" w:cs="宋体"/>
          <w:b/>
          <w:bCs/>
          <w:lang w:val="en-US" w:eastAsia="zh-CN"/>
        </w:rPr>
        <w:t>Piek</w:t>
      </w:r>
      <w:proofErr w:type="spellEnd"/>
      <w:r w:rsidRPr="00A36827">
        <w:rPr>
          <w:rFonts w:ascii="Book Antiqua" w:eastAsia="宋体" w:hAnsi="Book Antiqua" w:cs="宋体"/>
          <w:b/>
          <w:bCs/>
          <w:lang w:val="en-US" w:eastAsia="zh-CN"/>
        </w:rPr>
        <w:t xml:space="preserve"> JP</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Rigoli</w:t>
      </w:r>
      <w:proofErr w:type="spellEnd"/>
      <w:r w:rsidRPr="00A36827">
        <w:rPr>
          <w:rFonts w:ascii="Book Antiqua" w:eastAsia="宋体" w:hAnsi="Book Antiqua" w:cs="宋体"/>
          <w:lang w:val="en-US" w:eastAsia="zh-CN"/>
        </w:rPr>
        <w:t xml:space="preserve"> D, Pearsall-Jones JG, Martin NC, Hay DA, Bennett KS, Levy F. Depressive symptomatology in child and adolescent twins with attention-deficit hyperactivity disorder and/or developmental coordination disorder. </w:t>
      </w:r>
      <w:r w:rsidRPr="00A36827">
        <w:rPr>
          <w:rFonts w:ascii="Book Antiqua" w:eastAsia="宋体" w:hAnsi="Book Antiqua" w:cs="宋体"/>
          <w:i/>
          <w:iCs/>
          <w:lang w:val="en-US" w:eastAsia="zh-CN"/>
        </w:rPr>
        <w:t>Twin Res Hum Genet</w:t>
      </w:r>
      <w:r w:rsidRPr="00A36827">
        <w:rPr>
          <w:rFonts w:ascii="Book Antiqua" w:eastAsia="宋体" w:hAnsi="Book Antiqua" w:cs="宋体"/>
          <w:lang w:val="en-US" w:eastAsia="zh-CN"/>
        </w:rPr>
        <w:t xml:space="preserve"> 2007; </w:t>
      </w:r>
      <w:r w:rsidRPr="00A36827">
        <w:rPr>
          <w:rFonts w:ascii="Book Antiqua" w:eastAsia="宋体" w:hAnsi="Book Antiqua" w:cs="宋体"/>
          <w:b/>
          <w:bCs/>
          <w:lang w:val="en-US" w:eastAsia="zh-CN"/>
        </w:rPr>
        <w:t>10</w:t>
      </w:r>
      <w:r w:rsidRPr="00A36827">
        <w:rPr>
          <w:rFonts w:ascii="Book Antiqua" w:eastAsia="宋体" w:hAnsi="Book Antiqua" w:cs="宋体"/>
          <w:lang w:val="en-US" w:eastAsia="zh-CN"/>
        </w:rPr>
        <w:t>: 587-596 [PMID: 17708700 DOI: 10.1375/twin.10.4.587]</w:t>
      </w:r>
    </w:p>
    <w:p w14:paraId="617AD036" w14:textId="76F426D3"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14 </w:t>
      </w:r>
      <w:proofErr w:type="spellStart"/>
      <w:r w:rsidR="00A36827" w:rsidRPr="00B05706">
        <w:rPr>
          <w:rFonts w:ascii="Book Antiqua" w:eastAsia="宋体" w:hAnsi="Book Antiqua" w:cs="宋体"/>
          <w:b/>
          <w:lang w:val="en-US" w:eastAsia="zh-CN"/>
        </w:rPr>
        <w:t>Piek</w:t>
      </w:r>
      <w:proofErr w:type="spellEnd"/>
      <w:r w:rsidR="00A36827" w:rsidRPr="00B05706">
        <w:rPr>
          <w:rFonts w:ascii="Book Antiqua" w:eastAsia="宋体" w:hAnsi="Book Antiqua" w:cs="宋体"/>
          <w:b/>
          <w:lang w:val="en-US" w:eastAsia="zh-CN"/>
        </w:rPr>
        <w:t xml:space="preserve"> JP</w:t>
      </w:r>
      <w:r w:rsidR="00A36827" w:rsidRPr="00A36827">
        <w:rPr>
          <w:rFonts w:ascii="Book Antiqua" w:eastAsia="宋体" w:hAnsi="Book Antiqua" w:cs="宋体"/>
          <w:lang w:val="en-US" w:eastAsia="zh-CN"/>
        </w:rPr>
        <w:t xml:space="preserve">, Bradbury GS, </w:t>
      </w:r>
      <w:proofErr w:type="spellStart"/>
      <w:r w:rsidR="00A36827" w:rsidRPr="00A36827">
        <w:rPr>
          <w:rFonts w:ascii="Book Antiqua" w:eastAsia="宋体" w:hAnsi="Book Antiqua" w:cs="宋体"/>
          <w:lang w:val="en-US" w:eastAsia="zh-CN"/>
        </w:rPr>
        <w:t>Elsley</w:t>
      </w:r>
      <w:proofErr w:type="spellEnd"/>
      <w:r w:rsidR="00A36827" w:rsidRPr="00A36827">
        <w:rPr>
          <w:rFonts w:ascii="Book Antiqua" w:eastAsia="宋体" w:hAnsi="Book Antiqua" w:cs="宋体"/>
          <w:lang w:val="en-US" w:eastAsia="zh-CN"/>
        </w:rPr>
        <w:t xml:space="preserve"> SC, Tate L. Motor coordination and Social–Emotional </w:t>
      </w:r>
      <w:proofErr w:type="spellStart"/>
      <w:r w:rsidR="00A36827" w:rsidRPr="00A36827">
        <w:rPr>
          <w:rFonts w:ascii="Book Antiqua" w:eastAsia="宋体" w:hAnsi="Book Antiqua" w:cs="宋体"/>
          <w:lang w:val="en-US" w:eastAsia="zh-CN"/>
        </w:rPr>
        <w:t>behaviour</w:t>
      </w:r>
      <w:proofErr w:type="spellEnd"/>
      <w:r w:rsidR="00A36827" w:rsidRPr="00A36827">
        <w:rPr>
          <w:rFonts w:ascii="Book Antiqua" w:eastAsia="宋体" w:hAnsi="Book Antiqua" w:cs="宋体"/>
          <w:lang w:val="en-US" w:eastAsia="zh-CN"/>
        </w:rPr>
        <w:t xml:space="preserve"> in Preschool</w:t>
      </w:r>
      <w:r w:rsidR="00A36827" w:rsidRPr="00A36827">
        <w:rPr>
          <w:rFonts w:ascii="宋体" w:eastAsia="宋体" w:hAnsi="宋体" w:cs="宋体" w:hint="eastAsia"/>
          <w:lang w:val="en-US" w:eastAsia="zh-CN"/>
        </w:rPr>
        <w:t>‐</w:t>
      </w:r>
      <w:r w:rsidR="00A36827" w:rsidRPr="00A36827">
        <w:rPr>
          <w:rFonts w:ascii="Book Antiqua" w:eastAsia="宋体" w:hAnsi="Book Antiqua" w:cs="宋体"/>
          <w:lang w:val="en-US" w:eastAsia="zh-CN"/>
        </w:rPr>
        <w:t>aged children.</w:t>
      </w:r>
      <w:r w:rsidR="00A36827" w:rsidRPr="00B05706">
        <w:rPr>
          <w:rFonts w:ascii="Book Antiqua" w:eastAsia="宋体" w:hAnsi="Book Antiqua" w:cs="宋体"/>
          <w:i/>
          <w:lang w:val="en-US" w:eastAsia="zh-CN"/>
        </w:rPr>
        <w:t xml:space="preserve"> IJDDE</w:t>
      </w:r>
      <w:r w:rsidR="00A36827" w:rsidRPr="00A36827">
        <w:rPr>
          <w:rFonts w:ascii="Book Antiqua" w:eastAsia="宋体" w:hAnsi="Book Antiqua" w:cs="宋体"/>
          <w:lang w:val="en-US" w:eastAsia="zh-CN"/>
        </w:rPr>
        <w:t xml:space="preserve"> 2008; </w:t>
      </w:r>
      <w:r w:rsidR="00A36827" w:rsidRPr="00B05706">
        <w:rPr>
          <w:rFonts w:ascii="Book Antiqua" w:eastAsia="宋体" w:hAnsi="Book Antiqua" w:cs="宋体"/>
          <w:b/>
          <w:lang w:val="en-US" w:eastAsia="zh-CN"/>
        </w:rPr>
        <w:t>55</w:t>
      </w:r>
      <w:r w:rsidR="00A36827" w:rsidRPr="00A36827">
        <w:rPr>
          <w:rFonts w:ascii="Book Antiqua" w:eastAsia="宋体" w:hAnsi="Book Antiqua" w:cs="宋体"/>
          <w:lang w:val="en-US" w:eastAsia="zh-CN"/>
        </w:rPr>
        <w:t>: 143-151 [DOI: 10.1080/10349120802033592]</w:t>
      </w:r>
    </w:p>
    <w:p w14:paraId="3F928E7E" w14:textId="0E19980F"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15 </w:t>
      </w:r>
      <w:r w:rsidR="00A36827" w:rsidRPr="00B05706">
        <w:rPr>
          <w:rFonts w:ascii="Book Antiqua" w:eastAsia="宋体" w:hAnsi="Book Antiqua" w:cs="宋体"/>
          <w:b/>
          <w:lang w:val="en-US" w:eastAsia="zh-CN"/>
        </w:rPr>
        <w:t>Francis M</w:t>
      </w:r>
      <w:r w:rsidR="00A36827" w:rsidRPr="00A36827">
        <w:rPr>
          <w:rFonts w:ascii="Book Antiqua" w:eastAsia="宋体" w:hAnsi="Book Antiqua" w:cs="宋体"/>
          <w:lang w:val="en-US" w:eastAsia="zh-CN"/>
        </w:rPr>
        <w:t xml:space="preserve">, </w:t>
      </w:r>
      <w:proofErr w:type="spellStart"/>
      <w:r w:rsidR="00A36827" w:rsidRPr="00A36827">
        <w:rPr>
          <w:rFonts w:ascii="Book Antiqua" w:eastAsia="宋体" w:hAnsi="Book Antiqua" w:cs="宋体"/>
          <w:lang w:val="en-US" w:eastAsia="zh-CN"/>
        </w:rPr>
        <w:t>Piek</w:t>
      </w:r>
      <w:proofErr w:type="spellEnd"/>
      <w:r w:rsidR="00A36827" w:rsidRPr="00A36827">
        <w:rPr>
          <w:rFonts w:ascii="Book Antiqua" w:eastAsia="宋体" w:hAnsi="Book Antiqua" w:cs="宋体"/>
          <w:lang w:val="en-US" w:eastAsia="zh-CN"/>
        </w:rPr>
        <w:t xml:space="preserve"> J. The effects of perceived social support and self-worth on depressive symptomatology in children with and without developmental coordination disorder (DCD). </w:t>
      </w:r>
      <w:proofErr w:type="gramStart"/>
      <w:r w:rsidR="00A36827" w:rsidRPr="00A36827">
        <w:rPr>
          <w:rFonts w:ascii="Book Antiqua" w:eastAsia="宋体" w:hAnsi="Book Antiqua" w:cs="宋体"/>
          <w:lang w:val="en-US" w:eastAsia="zh-CN"/>
        </w:rPr>
        <w:t>Proceedings of the 38th APS Annual Conference; 2003 Oct 2-5; Melbourne, Perth Western Australia.</w:t>
      </w:r>
      <w:proofErr w:type="gramEnd"/>
      <w:r w:rsidR="00A36827" w:rsidRPr="00A36827">
        <w:rPr>
          <w:rFonts w:ascii="Book Antiqua" w:eastAsia="宋体" w:hAnsi="Book Antiqua" w:cs="宋体"/>
          <w:lang w:val="en-US" w:eastAsia="zh-CN"/>
        </w:rPr>
        <w:t xml:space="preserve"> The Australian Psychological Society Ltd, 2003: 70-74</w:t>
      </w:r>
    </w:p>
    <w:p w14:paraId="747160AC" w14:textId="516BCCD4"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16 </w:t>
      </w:r>
      <w:proofErr w:type="spellStart"/>
      <w:r w:rsidR="00A36827" w:rsidRPr="00B05706">
        <w:rPr>
          <w:rFonts w:ascii="Book Antiqua" w:eastAsia="宋体" w:hAnsi="Book Antiqua" w:cs="宋体"/>
          <w:b/>
          <w:lang w:val="en-US" w:eastAsia="zh-CN"/>
        </w:rPr>
        <w:t>Schoemaker</w:t>
      </w:r>
      <w:proofErr w:type="spellEnd"/>
      <w:r w:rsidR="00A36827" w:rsidRPr="00B05706">
        <w:rPr>
          <w:rFonts w:ascii="Book Antiqua" w:eastAsia="宋体" w:hAnsi="Book Antiqua" w:cs="宋体"/>
          <w:b/>
          <w:lang w:val="en-US" w:eastAsia="zh-CN"/>
        </w:rPr>
        <w:t xml:space="preserve"> MM</w:t>
      </w:r>
      <w:r w:rsidR="00A36827" w:rsidRPr="00A36827">
        <w:rPr>
          <w:rFonts w:ascii="Book Antiqua" w:eastAsia="宋体" w:hAnsi="Book Antiqua" w:cs="宋体"/>
          <w:lang w:val="en-US" w:eastAsia="zh-CN"/>
        </w:rPr>
        <w:t xml:space="preserve">, </w:t>
      </w:r>
      <w:proofErr w:type="spellStart"/>
      <w:r w:rsidR="00A36827" w:rsidRPr="00A36827">
        <w:rPr>
          <w:rFonts w:ascii="Book Antiqua" w:eastAsia="宋体" w:hAnsi="Book Antiqua" w:cs="宋体"/>
          <w:lang w:val="en-US" w:eastAsia="zh-CN"/>
        </w:rPr>
        <w:t>Kalverboer</w:t>
      </w:r>
      <w:proofErr w:type="spellEnd"/>
      <w:r w:rsidR="00A36827" w:rsidRPr="00A36827">
        <w:rPr>
          <w:rFonts w:ascii="Book Antiqua" w:eastAsia="宋体" w:hAnsi="Book Antiqua" w:cs="宋体"/>
          <w:lang w:val="en-US" w:eastAsia="zh-CN"/>
        </w:rPr>
        <w:t xml:space="preserve"> AF. Social and affective problems of children who are clumsy: How early do they begin? </w:t>
      </w:r>
      <w:r w:rsidR="00A36827" w:rsidRPr="00B05706">
        <w:rPr>
          <w:rFonts w:ascii="Book Antiqua" w:eastAsia="宋体" w:hAnsi="Book Antiqua" w:cs="宋体"/>
          <w:i/>
          <w:lang w:val="en-US" w:eastAsia="zh-CN"/>
        </w:rPr>
        <w:t xml:space="preserve">Adapt </w:t>
      </w:r>
      <w:proofErr w:type="spellStart"/>
      <w:r w:rsidR="00A36827" w:rsidRPr="00B05706">
        <w:rPr>
          <w:rFonts w:ascii="Book Antiqua" w:eastAsia="宋体" w:hAnsi="Book Antiqua" w:cs="宋体"/>
          <w:i/>
          <w:lang w:val="en-US" w:eastAsia="zh-CN"/>
        </w:rPr>
        <w:t>Phys</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Activ</w:t>
      </w:r>
      <w:proofErr w:type="spellEnd"/>
      <w:r w:rsidR="00A36827" w:rsidRPr="00B05706">
        <w:rPr>
          <w:rFonts w:ascii="Book Antiqua" w:eastAsia="宋体" w:hAnsi="Book Antiqua" w:cs="宋体"/>
          <w:i/>
          <w:lang w:val="en-US" w:eastAsia="zh-CN"/>
        </w:rPr>
        <w:t xml:space="preserve"> Q </w:t>
      </w:r>
      <w:r w:rsidR="00A36827" w:rsidRPr="00A36827">
        <w:rPr>
          <w:rFonts w:ascii="Book Antiqua" w:eastAsia="宋体" w:hAnsi="Book Antiqua" w:cs="宋体"/>
          <w:lang w:val="en-US" w:eastAsia="zh-CN"/>
        </w:rPr>
        <w:t xml:space="preserve">1994; </w:t>
      </w:r>
      <w:r w:rsidR="00A36827" w:rsidRPr="00B05706">
        <w:rPr>
          <w:rFonts w:ascii="Book Antiqua" w:eastAsia="宋体" w:hAnsi="Book Antiqua" w:cs="宋体"/>
          <w:b/>
          <w:lang w:val="en-US" w:eastAsia="zh-CN"/>
        </w:rPr>
        <w:t>11</w:t>
      </w:r>
      <w:r w:rsidR="00A36827" w:rsidRPr="00A36827">
        <w:rPr>
          <w:rFonts w:ascii="Book Antiqua" w:eastAsia="宋体" w:hAnsi="Book Antiqua" w:cs="宋体"/>
          <w:lang w:val="en-US" w:eastAsia="zh-CN"/>
        </w:rPr>
        <w:t>: 130-140</w:t>
      </w:r>
    </w:p>
    <w:p w14:paraId="3C968BB7"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17 </w:t>
      </w:r>
      <w:r w:rsidRPr="00A36827">
        <w:rPr>
          <w:rFonts w:ascii="Book Antiqua" w:eastAsia="宋体" w:hAnsi="Book Antiqua" w:cs="宋体"/>
          <w:b/>
          <w:bCs/>
          <w:lang w:val="en-US" w:eastAsia="zh-CN"/>
        </w:rPr>
        <w:t>Sigurdsson E</w:t>
      </w:r>
      <w:r w:rsidRPr="00A36827">
        <w:rPr>
          <w:rFonts w:ascii="Book Antiqua" w:eastAsia="宋体" w:hAnsi="Book Antiqua" w:cs="宋体"/>
          <w:lang w:val="en-US" w:eastAsia="zh-CN"/>
        </w:rPr>
        <w:t xml:space="preserve">, Van </w:t>
      </w:r>
      <w:proofErr w:type="spellStart"/>
      <w:r w:rsidRPr="00A36827">
        <w:rPr>
          <w:rFonts w:ascii="Book Antiqua" w:eastAsia="宋体" w:hAnsi="Book Antiqua" w:cs="宋体"/>
          <w:lang w:val="en-US" w:eastAsia="zh-CN"/>
        </w:rPr>
        <w:t>Os</w:t>
      </w:r>
      <w:proofErr w:type="spellEnd"/>
      <w:r w:rsidRPr="00A36827">
        <w:rPr>
          <w:rFonts w:ascii="Book Antiqua" w:eastAsia="宋体" w:hAnsi="Book Antiqua" w:cs="宋体"/>
          <w:lang w:val="en-US" w:eastAsia="zh-CN"/>
        </w:rPr>
        <w:t xml:space="preserve"> J, </w:t>
      </w:r>
      <w:proofErr w:type="spellStart"/>
      <w:r w:rsidRPr="00A36827">
        <w:rPr>
          <w:rFonts w:ascii="Book Antiqua" w:eastAsia="宋体" w:hAnsi="Book Antiqua" w:cs="宋体"/>
          <w:lang w:val="en-US" w:eastAsia="zh-CN"/>
        </w:rPr>
        <w:t>Fombonne</w:t>
      </w:r>
      <w:proofErr w:type="spellEnd"/>
      <w:r w:rsidRPr="00A36827">
        <w:rPr>
          <w:rFonts w:ascii="Book Antiqua" w:eastAsia="宋体" w:hAnsi="Book Antiqua" w:cs="宋体"/>
          <w:lang w:val="en-US" w:eastAsia="zh-CN"/>
        </w:rPr>
        <w:t xml:space="preserve"> E. Are impaired childhood motor skills a risk factor for adolescent anxiety? Results from the 1958 U.K. birth cohort and the National Child Development Study. </w:t>
      </w:r>
      <w:r w:rsidRPr="00A36827">
        <w:rPr>
          <w:rFonts w:ascii="Book Antiqua" w:eastAsia="宋体" w:hAnsi="Book Antiqua" w:cs="宋体"/>
          <w:i/>
          <w:iCs/>
          <w:lang w:val="en-US" w:eastAsia="zh-CN"/>
        </w:rPr>
        <w:t>Am J Psychiatry</w:t>
      </w:r>
      <w:r w:rsidRPr="00A36827">
        <w:rPr>
          <w:rFonts w:ascii="Book Antiqua" w:eastAsia="宋体" w:hAnsi="Book Antiqua" w:cs="宋体"/>
          <w:lang w:val="en-US" w:eastAsia="zh-CN"/>
        </w:rPr>
        <w:t xml:space="preserve"> 2002; </w:t>
      </w:r>
      <w:r w:rsidRPr="00A36827">
        <w:rPr>
          <w:rFonts w:ascii="Book Antiqua" w:eastAsia="宋体" w:hAnsi="Book Antiqua" w:cs="宋体"/>
          <w:b/>
          <w:bCs/>
          <w:lang w:val="en-US" w:eastAsia="zh-CN"/>
        </w:rPr>
        <w:t>159</w:t>
      </w:r>
      <w:r w:rsidRPr="00A36827">
        <w:rPr>
          <w:rFonts w:ascii="Book Antiqua" w:eastAsia="宋体" w:hAnsi="Book Antiqua" w:cs="宋体"/>
          <w:lang w:val="en-US" w:eastAsia="zh-CN"/>
        </w:rPr>
        <w:t>: 1044-1046 [PMID: 12042195 DOI: 10.1176/appi.ajp.159.6.1044]</w:t>
      </w:r>
    </w:p>
    <w:p w14:paraId="767AAE3D"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18 </w:t>
      </w:r>
      <w:r w:rsidRPr="00A36827">
        <w:rPr>
          <w:rFonts w:ascii="Book Antiqua" w:eastAsia="宋体" w:hAnsi="Book Antiqua" w:cs="宋体"/>
          <w:b/>
          <w:bCs/>
          <w:lang w:val="en-US" w:eastAsia="zh-CN"/>
        </w:rPr>
        <w:t>Lingam R</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Jongmans</w:t>
      </w:r>
      <w:proofErr w:type="spellEnd"/>
      <w:r w:rsidRPr="00A36827">
        <w:rPr>
          <w:rFonts w:ascii="Book Antiqua" w:eastAsia="宋体" w:hAnsi="Book Antiqua" w:cs="宋体"/>
          <w:lang w:val="en-US" w:eastAsia="zh-CN"/>
        </w:rPr>
        <w:t xml:space="preserve"> MJ, Ellis M, Hunt LP, Golding J, </w:t>
      </w:r>
      <w:proofErr w:type="spellStart"/>
      <w:r w:rsidRPr="00A36827">
        <w:rPr>
          <w:rFonts w:ascii="Book Antiqua" w:eastAsia="宋体" w:hAnsi="Book Antiqua" w:cs="宋体"/>
          <w:lang w:val="en-US" w:eastAsia="zh-CN"/>
        </w:rPr>
        <w:t>Emond</w:t>
      </w:r>
      <w:proofErr w:type="spellEnd"/>
      <w:r w:rsidRPr="00A36827">
        <w:rPr>
          <w:rFonts w:ascii="Book Antiqua" w:eastAsia="宋体" w:hAnsi="Book Antiqua" w:cs="宋体"/>
          <w:lang w:val="en-US" w:eastAsia="zh-CN"/>
        </w:rPr>
        <w:t xml:space="preserve"> A. Mental health difficulties in children with developmental coordination disorder. </w:t>
      </w:r>
      <w:r w:rsidRPr="00A36827">
        <w:rPr>
          <w:rFonts w:ascii="Book Antiqua" w:eastAsia="宋体" w:hAnsi="Book Antiqua" w:cs="宋体"/>
          <w:i/>
          <w:iCs/>
          <w:lang w:val="en-US" w:eastAsia="zh-CN"/>
        </w:rPr>
        <w:t>Pediatrics</w:t>
      </w:r>
      <w:r w:rsidRPr="00A36827">
        <w:rPr>
          <w:rFonts w:ascii="Book Antiqua" w:eastAsia="宋体" w:hAnsi="Book Antiqua" w:cs="宋体"/>
          <w:lang w:val="en-US" w:eastAsia="zh-CN"/>
        </w:rPr>
        <w:t xml:space="preserve"> 2012; </w:t>
      </w:r>
      <w:r w:rsidRPr="00A36827">
        <w:rPr>
          <w:rFonts w:ascii="Book Antiqua" w:eastAsia="宋体" w:hAnsi="Book Antiqua" w:cs="宋体"/>
          <w:b/>
          <w:bCs/>
          <w:lang w:val="en-US" w:eastAsia="zh-CN"/>
        </w:rPr>
        <w:t>129</w:t>
      </w:r>
      <w:r w:rsidRPr="00A36827">
        <w:rPr>
          <w:rFonts w:ascii="Book Antiqua" w:eastAsia="宋体" w:hAnsi="Book Antiqua" w:cs="宋体"/>
          <w:lang w:val="en-US" w:eastAsia="zh-CN"/>
        </w:rPr>
        <w:t>: e882-e891 [PMID: 22451706 DOI: 10.1542/peds.2011-1556]</w:t>
      </w:r>
    </w:p>
    <w:p w14:paraId="5B7B544B"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lastRenderedPageBreak/>
        <w:t xml:space="preserve">19 </w:t>
      </w:r>
      <w:r w:rsidRPr="00A36827">
        <w:rPr>
          <w:rFonts w:ascii="Book Antiqua" w:eastAsia="宋体" w:hAnsi="Book Antiqua" w:cs="宋体"/>
          <w:b/>
          <w:bCs/>
          <w:lang w:val="en-US" w:eastAsia="zh-CN"/>
        </w:rPr>
        <w:t>Skinner RA</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Piek</w:t>
      </w:r>
      <w:proofErr w:type="spellEnd"/>
      <w:r w:rsidRPr="00A36827">
        <w:rPr>
          <w:rFonts w:ascii="Book Antiqua" w:eastAsia="宋体" w:hAnsi="Book Antiqua" w:cs="宋体"/>
          <w:lang w:val="en-US" w:eastAsia="zh-CN"/>
        </w:rPr>
        <w:t xml:space="preserve"> JP. </w:t>
      </w:r>
      <w:proofErr w:type="gramStart"/>
      <w:r w:rsidRPr="00A36827">
        <w:rPr>
          <w:rFonts w:ascii="Book Antiqua" w:eastAsia="宋体" w:hAnsi="Book Antiqua" w:cs="宋体"/>
          <w:lang w:val="en-US" w:eastAsia="zh-CN"/>
        </w:rPr>
        <w:t>Psychosocial implications of poor motor coordination in children and adolescents.</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 xml:space="preserve">Hum </w:t>
      </w:r>
      <w:proofErr w:type="spellStart"/>
      <w:r w:rsidRPr="00A36827">
        <w:rPr>
          <w:rFonts w:ascii="Book Antiqua" w:eastAsia="宋体" w:hAnsi="Book Antiqua" w:cs="宋体"/>
          <w:i/>
          <w:iCs/>
          <w:lang w:val="en-US" w:eastAsia="zh-CN"/>
        </w:rPr>
        <w:t>Mov</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Sci</w:t>
      </w:r>
      <w:proofErr w:type="spellEnd"/>
      <w:r w:rsidRPr="00A36827">
        <w:rPr>
          <w:rFonts w:ascii="Book Antiqua" w:eastAsia="宋体" w:hAnsi="Book Antiqua" w:cs="宋体"/>
          <w:lang w:val="en-US" w:eastAsia="zh-CN"/>
        </w:rPr>
        <w:t xml:space="preserve"> 2001; </w:t>
      </w:r>
      <w:r w:rsidRPr="00A36827">
        <w:rPr>
          <w:rFonts w:ascii="Book Antiqua" w:eastAsia="宋体" w:hAnsi="Book Antiqua" w:cs="宋体"/>
          <w:b/>
          <w:bCs/>
          <w:lang w:val="en-US" w:eastAsia="zh-CN"/>
        </w:rPr>
        <w:t>20</w:t>
      </w:r>
      <w:r w:rsidRPr="00A36827">
        <w:rPr>
          <w:rFonts w:ascii="Book Antiqua" w:eastAsia="宋体" w:hAnsi="Book Antiqua" w:cs="宋体"/>
          <w:lang w:val="en-US" w:eastAsia="zh-CN"/>
        </w:rPr>
        <w:t>: 73-94 [PMID: 11471399 DOI: 10.1016/S0167-9457(01)00029-X]</w:t>
      </w:r>
    </w:p>
    <w:p w14:paraId="255D9DEF" w14:textId="2F9DB8AF"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20 </w:t>
      </w:r>
      <w:r w:rsidRPr="00A36827">
        <w:rPr>
          <w:rFonts w:ascii="Book Antiqua" w:eastAsia="宋体" w:hAnsi="Book Antiqua" w:cs="宋体"/>
          <w:b/>
          <w:bCs/>
          <w:lang w:val="en-US" w:eastAsia="zh-CN"/>
        </w:rPr>
        <w:t>Chen YW</w:t>
      </w:r>
      <w:r w:rsidRPr="00A36827">
        <w:rPr>
          <w:rFonts w:ascii="Book Antiqua" w:eastAsia="宋体" w:hAnsi="Book Antiqua" w:cs="宋体"/>
          <w:lang w:val="en-US" w:eastAsia="zh-CN"/>
        </w:rPr>
        <w:t xml:space="preserve">, Tseng MH, Hu FC, </w:t>
      </w:r>
      <w:proofErr w:type="spellStart"/>
      <w:r w:rsidRPr="00A36827">
        <w:rPr>
          <w:rFonts w:ascii="Book Antiqua" w:eastAsia="宋体" w:hAnsi="Book Antiqua" w:cs="宋体"/>
          <w:lang w:val="en-US" w:eastAsia="zh-CN"/>
        </w:rPr>
        <w:t>Cermak</w:t>
      </w:r>
      <w:proofErr w:type="spellEnd"/>
      <w:r w:rsidRPr="00A36827">
        <w:rPr>
          <w:rFonts w:ascii="Book Antiqua" w:eastAsia="宋体" w:hAnsi="Book Antiqua" w:cs="宋体"/>
          <w:lang w:val="en-US" w:eastAsia="zh-CN"/>
        </w:rPr>
        <w:t xml:space="preserve"> SA. Psychosocial adjustment and attention in children with developmental coordination disorder using different motor tests. </w:t>
      </w:r>
      <w:r w:rsidRPr="00A36827">
        <w:rPr>
          <w:rFonts w:ascii="Book Antiqua" w:eastAsia="宋体" w:hAnsi="Book Antiqua" w:cs="宋体"/>
          <w:i/>
          <w:iCs/>
          <w:lang w:val="en-US" w:eastAsia="zh-CN"/>
        </w:rPr>
        <w:t xml:space="preserve">Res Dev </w:t>
      </w:r>
      <w:proofErr w:type="spellStart"/>
      <w:r w:rsidRPr="00A36827">
        <w:rPr>
          <w:rFonts w:ascii="Book Antiqua" w:eastAsia="宋体" w:hAnsi="Book Antiqua" w:cs="宋体"/>
          <w:i/>
          <w:iCs/>
          <w:lang w:val="en-US" w:eastAsia="zh-CN"/>
        </w:rPr>
        <w:t>Disabil</w:t>
      </w:r>
      <w:proofErr w:type="spellEnd"/>
      <w:r w:rsidRPr="00A36827">
        <w:rPr>
          <w:rFonts w:ascii="Book Antiqua" w:eastAsia="宋体" w:hAnsi="Book Antiqua" w:cs="宋体"/>
          <w:lang w:val="en-US" w:eastAsia="zh-CN"/>
        </w:rPr>
        <w:t xml:space="preserve"> </w:t>
      </w:r>
      <w:r w:rsidR="00B05706">
        <w:rPr>
          <w:rFonts w:ascii="Book Antiqua" w:eastAsia="宋体" w:hAnsi="Book Antiqua" w:cs="宋体" w:hint="eastAsia"/>
          <w:lang w:val="en-US" w:eastAsia="zh-CN"/>
        </w:rPr>
        <w:t>2009</w:t>
      </w:r>
      <w:r w:rsidRPr="00A36827">
        <w:rPr>
          <w:rFonts w:ascii="Book Antiqua" w:eastAsia="宋体" w:hAnsi="Book Antiqua" w:cs="宋体"/>
          <w:lang w:val="en-US" w:eastAsia="zh-CN"/>
        </w:rPr>
        <w:t xml:space="preserve">; </w:t>
      </w:r>
      <w:r w:rsidRPr="00A36827">
        <w:rPr>
          <w:rFonts w:ascii="Book Antiqua" w:eastAsia="宋体" w:hAnsi="Book Antiqua" w:cs="宋体"/>
          <w:b/>
          <w:bCs/>
          <w:lang w:val="en-US" w:eastAsia="zh-CN"/>
        </w:rPr>
        <w:t>30</w:t>
      </w:r>
      <w:r w:rsidRPr="00A36827">
        <w:rPr>
          <w:rFonts w:ascii="Book Antiqua" w:eastAsia="宋体" w:hAnsi="Book Antiqua" w:cs="宋体"/>
          <w:lang w:val="en-US" w:eastAsia="zh-CN"/>
        </w:rPr>
        <w:t>: 1367-1377 [PMID: 19625163 DOI: 10.1016/j.ridd.2009.06.004]</w:t>
      </w:r>
    </w:p>
    <w:p w14:paraId="1380A7C1"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21 </w:t>
      </w:r>
      <w:r w:rsidRPr="00A36827">
        <w:rPr>
          <w:rFonts w:ascii="Book Antiqua" w:eastAsia="宋体" w:hAnsi="Book Antiqua" w:cs="宋体"/>
          <w:b/>
          <w:bCs/>
          <w:lang w:val="en-US" w:eastAsia="zh-CN"/>
        </w:rPr>
        <w:t>Stephenson EA</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Chesson</w:t>
      </w:r>
      <w:proofErr w:type="spellEnd"/>
      <w:r w:rsidRPr="00A36827">
        <w:rPr>
          <w:rFonts w:ascii="Book Antiqua" w:eastAsia="宋体" w:hAnsi="Book Antiqua" w:cs="宋体"/>
          <w:lang w:val="en-US" w:eastAsia="zh-CN"/>
        </w:rPr>
        <w:t xml:space="preserve"> RA. 'Always the guiding hand': parents' accounts of the long-term implications of developmental co-ordination disorder for their children and families. </w:t>
      </w:r>
      <w:r w:rsidRPr="00A36827">
        <w:rPr>
          <w:rFonts w:ascii="Book Antiqua" w:eastAsia="宋体" w:hAnsi="Book Antiqua" w:cs="宋体"/>
          <w:i/>
          <w:iCs/>
          <w:lang w:val="en-US" w:eastAsia="zh-CN"/>
        </w:rPr>
        <w:t>Child Care Health Dev</w:t>
      </w:r>
      <w:r w:rsidRPr="00A36827">
        <w:rPr>
          <w:rFonts w:ascii="Book Antiqua" w:eastAsia="宋体" w:hAnsi="Book Antiqua" w:cs="宋体"/>
          <w:lang w:val="en-US" w:eastAsia="zh-CN"/>
        </w:rPr>
        <w:t xml:space="preserve"> 2008; </w:t>
      </w:r>
      <w:r w:rsidRPr="00A36827">
        <w:rPr>
          <w:rFonts w:ascii="Book Antiqua" w:eastAsia="宋体" w:hAnsi="Book Antiqua" w:cs="宋体"/>
          <w:b/>
          <w:bCs/>
          <w:lang w:val="en-US" w:eastAsia="zh-CN"/>
        </w:rPr>
        <w:t>34</w:t>
      </w:r>
      <w:r w:rsidRPr="00A36827">
        <w:rPr>
          <w:rFonts w:ascii="Book Antiqua" w:eastAsia="宋体" w:hAnsi="Book Antiqua" w:cs="宋体"/>
          <w:lang w:val="en-US" w:eastAsia="zh-CN"/>
        </w:rPr>
        <w:t>: 335-343 [PMID: 18410640 DOI: 10.1111/j.1365-2214.2007.00805.x]</w:t>
      </w:r>
    </w:p>
    <w:p w14:paraId="49B046FE" w14:textId="50C2D8FB"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22 </w:t>
      </w:r>
      <w:r w:rsidRPr="00A36827">
        <w:rPr>
          <w:rFonts w:ascii="Book Antiqua" w:eastAsia="宋体" w:hAnsi="Book Antiqua" w:cs="宋体"/>
          <w:b/>
          <w:bCs/>
          <w:lang w:val="en-US" w:eastAsia="zh-CN"/>
        </w:rPr>
        <w:t>Pearsall-Jones JG</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Piek</w:t>
      </w:r>
      <w:proofErr w:type="spellEnd"/>
      <w:r w:rsidRPr="00A36827">
        <w:rPr>
          <w:rFonts w:ascii="Book Antiqua" w:eastAsia="宋体" w:hAnsi="Book Antiqua" w:cs="宋体"/>
          <w:lang w:val="en-US" w:eastAsia="zh-CN"/>
        </w:rPr>
        <w:t xml:space="preserve"> JP, </w:t>
      </w:r>
      <w:proofErr w:type="spellStart"/>
      <w:r w:rsidRPr="00A36827">
        <w:rPr>
          <w:rFonts w:ascii="Book Antiqua" w:eastAsia="宋体" w:hAnsi="Book Antiqua" w:cs="宋体"/>
          <w:lang w:val="en-US" w:eastAsia="zh-CN"/>
        </w:rPr>
        <w:t>Rigoli</w:t>
      </w:r>
      <w:proofErr w:type="spellEnd"/>
      <w:r w:rsidRPr="00A36827">
        <w:rPr>
          <w:rFonts w:ascii="Book Antiqua" w:eastAsia="宋体" w:hAnsi="Book Antiqua" w:cs="宋体"/>
          <w:lang w:val="en-US" w:eastAsia="zh-CN"/>
        </w:rPr>
        <w:t xml:space="preserve"> D, Martin NC, Levy F. Motor disorder and anxious and depressive symptomatology: a monozygotic co-twin control approach. </w:t>
      </w:r>
      <w:r w:rsidRPr="00A36827">
        <w:rPr>
          <w:rFonts w:ascii="Book Antiqua" w:eastAsia="宋体" w:hAnsi="Book Antiqua" w:cs="宋体"/>
          <w:i/>
          <w:iCs/>
          <w:lang w:val="en-US" w:eastAsia="zh-CN"/>
        </w:rPr>
        <w:t xml:space="preserve">Res Dev </w:t>
      </w:r>
      <w:proofErr w:type="spellStart"/>
      <w:r w:rsidRPr="00A36827">
        <w:rPr>
          <w:rFonts w:ascii="Book Antiqua" w:eastAsia="宋体" w:hAnsi="Book Antiqua" w:cs="宋体"/>
          <w:i/>
          <w:iCs/>
          <w:lang w:val="en-US" w:eastAsia="zh-CN"/>
        </w:rPr>
        <w:t>Disabil</w:t>
      </w:r>
      <w:proofErr w:type="spellEnd"/>
      <w:r w:rsidRPr="00A36827">
        <w:rPr>
          <w:rFonts w:ascii="Book Antiqua" w:eastAsia="宋体" w:hAnsi="Book Antiqua" w:cs="宋体"/>
          <w:lang w:val="en-US" w:eastAsia="zh-CN"/>
        </w:rPr>
        <w:t xml:space="preserve"> </w:t>
      </w:r>
      <w:r w:rsidR="00B05706">
        <w:rPr>
          <w:rFonts w:ascii="Book Antiqua" w:eastAsia="宋体" w:hAnsi="Book Antiqua" w:cs="宋体" w:hint="eastAsia"/>
          <w:lang w:val="en-US" w:eastAsia="zh-CN"/>
        </w:rPr>
        <w:t>2011</w:t>
      </w:r>
      <w:r w:rsidRPr="00A36827">
        <w:rPr>
          <w:rFonts w:ascii="Book Antiqua" w:eastAsia="宋体" w:hAnsi="Book Antiqua" w:cs="宋体"/>
          <w:lang w:val="en-US" w:eastAsia="zh-CN"/>
        </w:rPr>
        <w:t xml:space="preserve">; </w:t>
      </w:r>
      <w:r w:rsidRPr="00A36827">
        <w:rPr>
          <w:rFonts w:ascii="Book Antiqua" w:eastAsia="宋体" w:hAnsi="Book Antiqua" w:cs="宋体"/>
          <w:b/>
          <w:bCs/>
          <w:lang w:val="en-US" w:eastAsia="zh-CN"/>
        </w:rPr>
        <w:t>32</w:t>
      </w:r>
      <w:r w:rsidRPr="00A36827">
        <w:rPr>
          <w:rFonts w:ascii="Book Antiqua" w:eastAsia="宋体" w:hAnsi="Book Antiqua" w:cs="宋体"/>
          <w:lang w:val="en-US" w:eastAsia="zh-CN"/>
        </w:rPr>
        <w:t>: 1245-1252 [PMID: 21349687 DOI: 10.1016/j.ridd.2011.01.042]</w:t>
      </w:r>
    </w:p>
    <w:p w14:paraId="0AA05ABD"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23 </w:t>
      </w:r>
      <w:r w:rsidRPr="00A36827">
        <w:rPr>
          <w:rFonts w:ascii="Book Antiqua" w:eastAsia="宋体" w:hAnsi="Book Antiqua" w:cs="宋体"/>
          <w:b/>
          <w:bCs/>
          <w:lang w:val="en-US" w:eastAsia="zh-CN"/>
        </w:rPr>
        <w:t>Shaffer D</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Schonfeld</w:t>
      </w:r>
      <w:proofErr w:type="spellEnd"/>
      <w:r w:rsidRPr="00A36827">
        <w:rPr>
          <w:rFonts w:ascii="Book Antiqua" w:eastAsia="宋体" w:hAnsi="Book Antiqua" w:cs="宋体"/>
          <w:lang w:val="en-US" w:eastAsia="zh-CN"/>
        </w:rPr>
        <w:t xml:space="preserve"> I, O'Connor PA, Stokman C, </w:t>
      </w:r>
      <w:proofErr w:type="spellStart"/>
      <w:r w:rsidRPr="00A36827">
        <w:rPr>
          <w:rFonts w:ascii="Book Antiqua" w:eastAsia="宋体" w:hAnsi="Book Antiqua" w:cs="宋体"/>
          <w:lang w:val="en-US" w:eastAsia="zh-CN"/>
        </w:rPr>
        <w:t>Trautman</w:t>
      </w:r>
      <w:proofErr w:type="spellEnd"/>
      <w:r w:rsidRPr="00A36827">
        <w:rPr>
          <w:rFonts w:ascii="Book Antiqua" w:eastAsia="宋体" w:hAnsi="Book Antiqua" w:cs="宋体"/>
          <w:lang w:val="en-US" w:eastAsia="zh-CN"/>
        </w:rPr>
        <w:t xml:space="preserve"> P, Shafer S, Ng S. Neurological soft signs. </w:t>
      </w:r>
      <w:proofErr w:type="gramStart"/>
      <w:r w:rsidRPr="00A36827">
        <w:rPr>
          <w:rFonts w:ascii="Book Antiqua" w:eastAsia="宋体" w:hAnsi="Book Antiqua" w:cs="宋体"/>
          <w:lang w:val="en-US" w:eastAsia="zh-CN"/>
        </w:rPr>
        <w:t>Their relationship to psychiatric disorder and intelligence in childhood and adolescence.</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Arch Gen Psychiatry</w:t>
      </w:r>
      <w:r w:rsidRPr="00A36827">
        <w:rPr>
          <w:rFonts w:ascii="Book Antiqua" w:eastAsia="宋体" w:hAnsi="Book Antiqua" w:cs="宋体"/>
          <w:lang w:val="en-US" w:eastAsia="zh-CN"/>
        </w:rPr>
        <w:t xml:space="preserve"> 1985; </w:t>
      </w:r>
      <w:r w:rsidRPr="00A36827">
        <w:rPr>
          <w:rFonts w:ascii="Book Antiqua" w:eastAsia="宋体" w:hAnsi="Book Antiqua" w:cs="宋体"/>
          <w:b/>
          <w:bCs/>
          <w:lang w:val="en-US" w:eastAsia="zh-CN"/>
        </w:rPr>
        <w:t>42</w:t>
      </w:r>
      <w:r w:rsidRPr="00A36827">
        <w:rPr>
          <w:rFonts w:ascii="Book Antiqua" w:eastAsia="宋体" w:hAnsi="Book Antiqua" w:cs="宋体"/>
          <w:lang w:val="en-US" w:eastAsia="zh-CN"/>
        </w:rPr>
        <w:t>: 342-351 [PMID: 3977551 DOI: 10.1001/archpsyc.1985.01790270028003]</w:t>
      </w:r>
    </w:p>
    <w:p w14:paraId="44C5BDAE"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24 </w:t>
      </w:r>
      <w:r w:rsidRPr="00A36827">
        <w:rPr>
          <w:rFonts w:ascii="Book Antiqua" w:eastAsia="宋体" w:hAnsi="Book Antiqua" w:cs="宋体"/>
          <w:b/>
          <w:bCs/>
          <w:lang w:val="en-US" w:eastAsia="zh-CN"/>
        </w:rPr>
        <w:t>Rasmussen P</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Gillberg</w:t>
      </w:r>
      <w:proofErr w:type="spellEnd"/>
      <w:r w:rsidRPr="00A36827">
        <w:rPr>
          <w:rFonts w:ascii="Book Antiqua" w:eastAsia="宋体" w:hAnsi="Book Antiqua" w:cs="宋体"/>
          <w:lang w:val="en-US" w:eastAsia="zh-CN"/>
        </w:rPr>
        <w:t xml:space="preserve"> C. Natural outcome of ADHD with developmental coordination disorder at age 22 years: a controlled, longitudinal, community-based study. </w:t>
      </w:r>
      <w:r w:rsidRPr="00A36827">
        <w:rPr>
          <w:rFonts w:ascii="Book Antiqua" w:eastAsia="宋体" w:hAnsi="Book Antiqua" w:cs="宋体"/>
          <w:i/>
          <w:iCs/>
          <w:lang w:val="en-US" w:eastAsia="zh-CN"/>
        </w:rPr>
        <w:t xml:space="preserve">J Am </w:t>
      </w:r>
      <w:proofErr w:type="spellStart"/>
      <w:r w:rsidRPr="00A36827">
        <w:rPr>
          <w:rFonts w:ascii="Book Antiqua" w:eastAsia="宋体" w:hAnsi="Book Antiqua" w:cs="宋体"/>
          <w:i/>
          <w:iCs/>
          <w:lang w:val="en-US" w:eastAsia="zh-CN"/>
        </w:rPr>
        <w:t>Acad</w:t>
      </w:r>
      <w:proofErr w:type="spellEnd"/>
      <w:r w:rsidRPr="00A36827">
        <w:rPr>
          <w:rFonts w:ascii="Book Antiqua" w:eastAsia="宋体" w:hAnsi="Book Antiqua" w:cs="宋体"/>
          <w:i/>
          <w:iCs/>
          <w:lang w:val="en-US" w:eastAsia="zh-CN"/>
        </w:rPr>
        <w:t xml:space="preserve"> Child </w:t>
      </w:r>
      <w:proofErr w:type="spellStart"/>
      <w:r w:rsidRPr="00A36827">
        <w:rPr>
          <w:rFonts w:ascii="Book Antiqua" w:eastAsia="宋体" w:hAnsi="Book Antiqua" w:cs="宋体"/>
          <w:i/>
          <w:iCs/>
          <w:lang w:val="en-US" w:eastAsia="zh-CN"/>
        </w:rPr>
        <w:t>Adolesc</w:t>
      </w:r>
      <w:proofErr w:type="spellEnd"/>
      <w:r w:rsidRPr="00A36827">
        <w:rPr>
          <w:rFonts w:ascii="Book Antiqua" w:eastAsia="宋体" w:hAnsi="Book Antiqua" w:cs="宋体"/>
          <w:i/>
          <w:iCs/>
          <w:lang w:val="en-US" w:eastAsia="zh-CN"/>
        </w:rPr>
        <w:t xml:space="preserve"> Psychiatry</w:t>
      </w:r>
      <w:r w:rsidRPr="00A36827">
        <w:rPr>
          <w:rFonts w:ascii="Book Antiqua" w:eastAsia="宋体" w:hAnsi="Book Antiqua" w:cs="宋体"/>
          <w:lang w:val="en-US" w:eastAsia="zh-CN"/>
        </w:rPr>
        <w:t xml:space="preserve"> 2000; </w:t>
      </w:r>
      <w:r w:rsidRPr="00A36827">
        <w:rPr>
          <w:rFonts w:ascii="Book Antiqua" w:eastAsia="宋体" w:hAnsi="Book Antiqua" w:cs="宋体"/>
          <w:b/>
          <w:bCs/>
          <w:lang w:val="en-US" w:eastAsia="zh-CN"/>
        </w:rPr>
        <w:t>39</w:t>
      </w:r>
      <w:r w:rsidRPr="00A36827">
        <w:rPr>
          <w:rFonts w:ascii="Book Antiqua" w:eastAsia="宋体" w:hAnsi="Book Antiqua" w:cs="宋体"/>
          <w:lang w:val="en-US" w:eastAsia="zh-CN"/>
        </w:rPr>
        <w:t>: 1424-1431 [PMID: 11068898 DOI: 10.1097/00004583-200011000-00017]</w:t>
      </w:r>
    </w:p>
    <w:p w14:paraId="710A9ED0"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25 </w:t>
      </w:r>
      <w:proofErr w:type="spellStart"/>
      <w:r w:rsidRPr="00A36827">
        <w:rPr>
          <w:rFonts w:ascii="Book Antiqua" w:eastAsia="宋体" w:hAnsi="Book Antiqua" w:cs="宋体"/>
          <w:b/>
          <w:bCs/>
          <w:lang w:val="en-US" w:eastAsia="zh-CN"/>
        </w:rPr>
        <w:t>Hellgren</w:t>
      </w:r>
      <w:proofErr w:type="spellEnd"/>
      <w:r w:rsidRPr="00A36827">
        <w:rPr>
          <w:rFonts w:ascii="Book Antiqua" w:eastAsia="宋体" w:hAnsi="Book Antiqua" w:cs="宋体"/>
          <w:b/>
          <w:bCs/>
          <w:lang w:val="en-US" w:eastAsia="zh-CN"/>
        </w:rPr>
        <w:t xml:space="preserve"> L</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Gillberg</w:t>
      </w:r>
      <w:proofErr w:type="spellEnd"/>
      <w:r w:rsidRPr="00A36827">
        <w:rPr>
          <w:rFonts w:ascii="Book Antiqua" w:eastAsia="宋体" w:hAnsi="Book Antiqua" w:cs="宋体"/>
          <w:lang w:val="en-US" w:eastAsia="zh-CN"/>
        </w:rPr>
        <w:t xml:space="preserve"> IC, </w:t>
      </w:r>
      <w:proofErr w:type="spellStart"/>
      <w:r w:rsidRPr="00A36827">
        <w:rPr>
          <w:rFonts w:ascii="Book Antiqua" w:eastAsia="宋体" w:hAnsi="Book Antiqua" w:cs="宋体"/>
          <w:lang w:val="en-US" w:eastAsia="zh-CN"/>
        </w:rPr>
        <w:t>Bågenholm</w:t>
      </w:r>
      <w:proofErr w:type="spellEnd"/>
      <w:r w:rsidRPr="00A36827">
        <w:rPr>
          <w:rFonts w:ascii="Book Antiqua" w:eastAsia="宋体" w:hAnsi="Book Antiqua" w:cs="宋体"/>
          <w:lang w:val="en-US" w:eastAsia="zh-CN"/>
        </w:rPr>
        <w:t xml:space="preserve"> A, </w:t>
      </w:r>
      <w:proofErr w:type="spellStart"/>
      <w:r w:rsidRPr="00A36827">
        <w:rPr>
          <w:rFonts w:ascii="Book Antiqua" w:eastAsia="宋体" w:hAnsi="Book Antiqua" w:cs="宋体"/>
          <w:lang w:val="en-US" w:eastAsia="zh-CN"/>
        </w:rPr>
        <w:t>Gillberg</w:t>
      </w:r>
      <w:proofErr w:type="spellEnd"/>
      <w:r w:rsidRPr="00A36827">
        <w:rPr>
          <w:rFonts w:ascii="Book Antiqua" w:eastAsia="宋体" w:hAnsi="Book Antiqua" w:cs="宋体"/>
          <w:lang w:val="en-US" w:eastAsia="zh-CN"/>
        </w:rPr>
        <w:t xml:space="preserve"> C. Children with deficits in attention, motor control and perception (DAMP) almost grown up: psychiatric and personality disorders at age 16 years. </w:t>
      </w:r>
      <w:r w:rsidRPr="00A36827">
        <w:rPr>
          <w:rFonts w:ascii="Book Antiqua" w:eastAsia="宋体" w:hAnsi="Book Antiqua" w:cs="宋体"/>
          <w:i/>
          <w:iCs/>
          <w:lang w:val="en-US" w:eastAsia="zh-CN"/>
        </w:rPr>
        <w:t xml:space="preserve">J Child </w:t>
      </w:r>
      <w:proofErr w:type="spellStart"/>
      <w:r w:rsidRPr="00A36827">
        <w:rPr>
          <w:rFonts w:ascii="Book Antiqua" w:eastAsia="宋体" w:hAnsi="Book Antiqua" w:cs="宋体"/>
          <w:i/>
          <w:iCs/>
          <w:lang w:val="en-US" w:eastAsia="zh-CN"/>
        </w:rPr>
        <w:t>Psychol</w:t>
      </w:r>
      <w:proofErr w:type="spellEnd"/>
      <w:r w:rsidRPr="00A36827">
        <w:rPr>
          <w:rFonts w:ascii="Book Antiqua" w:eastAsia="宋体" w:hAnsi="Book Antiqua" w:cs="宋体"/>
          <w:i/>
          <w:iCs/>
          <w:lang w:val="en-US" w:eastAsia="zh-CN"/>
        </w:rPr>
        <w:t xml:space="preserve"> Psychiatry</w:t>
      </w:r>
      <w:r w:rsidRPr="00A36827">
        <w:rPr>
          <w:rFonts w:ascii="Book Antiqua" w:eastAsia="宋体" w:hAnsi="Book Antiqua" w:cs="宋体"/>
          <w:lang w:val="en-US" w:eastAsia="zh-CN"/>
        </w:rPr>
        <w:t xml:space="preserve"> 1994; </w:t>
      </w:r>
      <w:r w:rsidRPr="00A36827">
        <w:rPr>
          <w:rFonts w:ascii="Book Antiqua" w:eastAsia="宋体" w:hAnsi="Book Antiqua" w:cs="宋体"/>
          <w:b/>
          <w:bCs/>
          <w:lang w:val="en-US" w:eastAsia="zh-CN"/>
        </w:rPr>
        <w:t>35</w:t>
      </w:r>
      <w:r w:rsidRPr="00A36827">
        <w:rPr>
          <w:rFonts w:ascii="Book Antiqua" w:eastAsia="宋体" w:hAnsi="Book Antiqua" w:cs="宋体"/>
          <w:lang w:val="en-US" w:eastAsia="zh-CN"/>
        </w:rPr>
        <w:t>: 1255-1271 [PMID: 7806609 DOI: 10.1111/j.1469-7610.1994.tb01233.x]</w:t>
      </w:r>
    </w:p>
    <w:p w14:paraId="3F7B9344"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26 </w:t>
      </w:r>
      <w:proofErr w:type="spellStart"/>
      <w:r w:rsidRPr="00A36827">
        <w:rPr>
          <w:rFonts w:ascii="Book Antiqua" w:eastAsia="宋体" w:hAnsi="Book Antiqua" w:cs="宋体"/>
          <w:b/>
          <w:bCs/>
          <w:lang w:val="en-US" w:eastAsia="zh-CN"/>
        </w:rPr>
        <w:t>Wrotniak</w:t>
      </w:r>
      <w:proofErr w:type="spellEnd"/>
      <w:r w:rsidRPr="00A36827">
        <w:rPr>
          <w:rFonts w:ascii="Book Antiqua" w:eastAsia="宋体" w:hAnsi="Book Antiqua" w:cs="宋体"/>
          <w:b/>
          <w:bCs/>
          <w:lang w:val="en-US" w:eastAsia="zh-CN"/>
        </w:rPr>
        <w:t xml:space="preserve"> BH</w:t>
      </w:r>
      <w:r w:rsidRPr="00A36827">
        <w:rPr>
          <w:rFonts w:ascii="Book Antiqua" w:eastAsia="宋体" w:hAnsi="Book Antiqua" w:cs="宋体"/>
          <w:lang w:val="en-US" w:eastAsia="zh-CN"/>
        </w:rPr>
        <w:t xml:space="preserve">, Epstein LH, Dorn JM, Jones KE, </w:t>
      </w:r>
      <w:proofErr w:type="spellStart"/>
      <w:r w:rsidRPr="00A36827">
        <w:rPr>
          <w:rFonts w:ascii="Book Antiqua" w:eastAsia="宋体" w:hAnsi="Book Antiqua" w:cs="宋体"/>
          <w:lang w:val="en-US" w:eastAsia="zh-CN"/>
        </w:rPr>
        <w:t>Kondilis</w:t>
      </w:r>
      <w:proofErr w:type="spellEnd"/>
      <w:r w:rsidRPr="00A36827">
        <w:rPr>
          <w:rFonts w:ascii="Book Antiqua" w:eastAsia="宋体" w:hAnsi="Book Antiqua" w:cs="宋体"/>
          <w:lang w:val="en-US" w:eastAsia="zh-CN"/>
        </w:rPr>
        <w:t xml:space="preserve"> VA. </w:t>
      </w:r>
      <w:proofErr w:type="gramStart"/>
      <w:r w:rsidRPr="00A36827">
        <w:rPr>
          <w:rFonts w:ascii="Book Antiqua" w:eastAsia="宋体" w:hAnsi="Book Antiqua" w:cs="宋体"/>
          <w:lang w:val="en-US" w:eastAsia="zh-CN"/>
        </w:rPr>
        <w:t>The relationship between motor proficiency and physical activity in children.</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Pediatrics</w:t>
      </w:r>
      <w:r w:rsidRPr="00A36827">
        <w:rPr>
          <w:rFonts w:ascii="Book Antiqua" w:eastAsia="宋体" w:hAnsi="Book Antiqua" w:cs="宋体"/>
          <w:lang w:val="en-US" w:eastAsia="zh-CN"/>
        </w:rPr>
        <w:t xml:space="preserve"> 2006; </w:t>
      </w:r>
      <w:r w:rsidRPr="00A36827">
        <w:rPr>
          <w:rFonts w:ascii="Book Antiqua" w:eastAsia="宋体" w:hAnsi="Book Antiqua" w:cs="宋体"/>
          <w:b/>
          <w:bCs/>
          <w:lang w:val="en-US" w:eastAsia="zh-CN"/>
        </w:rPr>
        <w:t>118</w:t>
      </w:r>
      <w:r w:rsidRPr="00A36827">
        <w:rPr>
          <w:rFonts w:ascii="Book Antiqua" w:eastAsia="宋体" w:hAnsi="Book Antiqua" w:cs="宋体"/>
          <w:lang w:val="en-US" w:eastAsia="zh-CN"/>
        </w:rPr>
        <w:t>: e1758-e1765 [PMID: 17142498 DOI: 10.1542/peds.2006-0742]</w:t>
      </w:r>
    </w:p>
    <w:p w14:paraId="02CD5B5E" w14:textId="5E0AF2FE"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27 </w:t>
      </w:r>
      <w:proofErr w:type="spellStart"/>
      <w:r w:rsidRPr="00A36827">
        <w:rPr>
          <w:rFonts w:ascii="Book Antiqua" w:eastAsia="宋体" w:hAnsi="Book Antiqua" w:cs="宋体"/>
          <w:b/>
          <w:bCs/>
          <w:lang w:val="en-US" w:eastAsia="zh-CN"/>
        </w:rPr>
        <w:t>Rivilis</w:t>
      </w:r>
      <w:proofErr w:type="spellEnd"/>
      <w:r w:rsidRPr="00A36827">
        <w:rPr>
          <w:rFonts w:ascii="Book Antiqua" w:eastAsia="宋体" w:hAnsi="Book Antiqua" w:cs="宋体"/>
          <w:b/>
          <w:bCs/>
          <w:lang w:val="en-US" w:eastAsia="zh-CN"/>
        </w:rPr>
        <w:t xml:space="preserve"> I</w:t>
      </w:r>
      <w:r w:rsidRPr="00A36827">
        <w:rPr>
          <w:rFonts w:ascii="Book Antiqua" w:eastAsia="宋体" w:hAnsi="Book Antiqua" w:cs="宋体"/>
          <w:lang w:val="en-US" w:eastAsia="zh-CN"/>
        </w:rPr>
        <w:t xml:space="preserve">, Hay J, </w:t>
      </w:r>
      <w:proofErr w:type="spellStart"/>
      <w:r w:rsidRPr="00A36827">
        <w:rPr>
          <w:rFonts w:ascii="Book Antiqua" w:eastAsia="宋体" w:hAnsi="Book Antiqua" w:cs="宋体"/>
          <w:lang w:val="en-US" w:eastAsia="zh-CN"/>
        </w:rPr>
        <w:t>Cairney</w:t>
      </w:r>
      <w:proofErr w:type="spellEnd"/>
      <w:r w:rsidRPr="00A36827">
        <w:rPr>
          <w:rFonts w:ascii="Book Antiqua" w:eastAsia="宋体" w:hAnsi="Book Antiqua" w:cs="宋体"/>
          <w:lang w:val="en-US" w:eastAsia="zh-CN"/>
        </w:rPr>
        <w:t xml:space="preserve"> J, </w:t>
      </w:r>
      <w:proofErr w:type="spellStart"/>
      <w:r w:rsidRPr="00A36827">
        <w:rPr>
          <w:rFonts w:ascii="Book Antiqua" w:eastAsia="宋体" w:hAnsi="Book Antiqua" w:cs="宋体"/>
          <w:lang w:val="en-US" w:eastAsia="zh-CN"/>
        </w:rPr>
        <w:t>Klentrou</w:t>
      </w:r>
      <w:proofErr w:type="spellEnd"/>
      <w:r w:rsidRPr="00A36827">
        <w:rPr>
          <w:rFonts w:ascii="Book Antiqua" w:eastAsia="宋体" w:hAnsi="Book Antiqua" w:cs="宋体"/>
          <w:lang w:val="en-US" w:eastAsia="zh-CN"/>
        </w:rPr>
        <w:t xml:space="preserve"> P, Liu J, </w:t>
      </w:r>
      <w:proofErr w:type="spellStart"/>
      <w:r w:rsidRPr="00A36827">
        <w:rPr>
          <w:rFonts w:ascii="Book Antiqua" w:eastAsia="宋体" w:hAnsi="Book Antiqua" w:cs="宋体"/>
          <w:lang w:val="en-US" w:eastAsia="zh-CN"/>
        </w:rPr>
        <w:t>Faught</w:t>
      </w:r>
      <w:proofErr w:type="spellEnd"/>
      <w:r w:rsidRPr="00A36827">
        <w:rPr>
          <w:rFonts w:ascii="Book Antiqua" w:eastAsia="宋体" w:hAnsi="Book Antiqua" w:cs="宋体"/>
          <w:lang w:val="en-US" w:eastAsia="zh-CN"/>
        </w:rPr>
        <w:t xml:space="preserve"> BE. Physical activity and fitness in children with developmental coordination disorder: a systematic review. </w:t>
      </w:r>
      <w:r w:rsidRPr="00A36827">
        <w:rPr>
          <w:rFonts w:ascii="Book Antiqua" w:eastAsia="宋体" w:hAnsi="Book Antiqua" w:cs="宋体"/>
          <w:i/>
          <w:iCs/>
          <w:lang w:val="en-US" w:eastAsia="zh-CN"/>
        </w:rPr>
        <w:t xml:space="preserve">Res Dev </w:t>
      </w:r>
      <w:proofErr w:type="spellStart"/>
      <w:r w:rsidRPr="00A36827">
        <w:rPr>
          <w:rFonts w:ascii="Book Antiqua" w:eastAsia="宋体" w:hAnsi="Book Antiqua" w:cs="宋体"/>
          <w:i/>
          <w:iCs/>
          <w:lang w:val="en-US" w:eastAsia="zh-CN"/>
        </w:rPr>
        <w:t>Disabil</w:t>
      </w:r>
      <w:proofErr w:type="spellEnd"/>
      <w:r w:rsidRPr="00A36827">
        <w:rPr>
          <w:rFonts w:ascii="Book Antiqua" w:eastAsia="宋体" w:hAnsi="Book Antiqua" w:cs="宋体"/>
          <w:lang w:val="en-US" w:eastAsia="zh-CN"/>
        </w:rPr>
        <w:t xml:space="preserve"> </w:t>
      </w:r>
      <w:r w:rsidR="00B05706">
        <w:rPr>
          <w:rFonts w:ascii="Book Antiqua" w:eastAsia="宋体" w:hAnsi="Book Antiqua" w:cs="宋体" w:hint="eastAsia"/>
          <w:lang w:val="en-US" w:eastAsia="zh-CN"/>
        </w:rPr>
        <w:t>2011</w:t>
      </w:r>
      <w:r w:rsidRPr="00A36827">
        <w:rPr>
          <w:rFonts w:ascii="Book Antiqua" w:eastAsia="宋体" w:hAnsi="Book Antiqua" w:cs="宋体"/>
          <w:lang w:val="en-US" w:eastAsia="zh-CN"/>
        </w:rPr>
        <w:t xml:space="preserve">; </w:t>
      </w:r>
      <w:r w:rsidRPr="00A36827">
        <w:rPr>
          <w:rFonts w:ascii="Book Antiqua" w:eastAsia="宋体" w:hAnsi="Book Antiqua" w:cs="宋体"/>
          <w:b/>
          <w:bCs/>
          <w:lang w:val="en-US" w:eastAsia="zh-CN"/>
        </w:rPr>
        <w:t>32</w:t>
      </w:r>
      <w:r w:rsidRPr="00A36827">
        <w:rPr>
          <w:rFonts w:ascii="Book Antiqua" w:eastAsia="宋体" w:hAnsi="Book Antiqua" w:cs="宋体"/>
          <w:lang w:val="en-US" w:eastAsia="zh-CN"/>
        </w:rPr>
        <w:t>: 894-910 [PMID: 21310588 DOI: 10.1016/j.ridd.2011.01.017]</w:t>
      </w:r>
    </w:p>
    <w:p w14:paraId="1B36D973"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lastRenderedPageBreak/>
        <w:t xml:space="preserve">28 </w:t>
      </w:r>
      <w:r w:rsidRPr="00A36827">
        <w:rPr>
          <w:rFonts w:ascii="Book Antiqua" w:eastAsia="宋体" w:hAnsi="Book Antiqua" w:cs="宋体"/>
          <w:b/>
          <w:bCs/>
          <w:lang w:val="en-US" w:eastAsia="zh-CN"/>
        </w:rPr>
        <w:t>Barnett LM</w:t>
      </w:r>
      <w:r w:rsidRPr="00A36827">
        <w:rPr>
          <w:rFonts w:ascii="Book Antiqua" w:eastAsia="宋体" w:hAnsi="Book Antiqua" w:cs="宋体"/>
          <w:lang w:val="en-US" w:eastAsia="zh-CN"/>
        </w:rPr>
        <w:t xml:space="preserve">, Van </w:t>
      </w:r>
      <w:proofErr w:type="spellStart"/>
      <w:r w:rsidRPr="00A36827">
        <w:rPr>
          <w:rFonts w:ascii="Book Antiqua" w:eastAsia="宋体" w:hAnsi="Book Antiqua" w:cs="宋体"/>
          <w:lang w:val="en-US" w:eastAsia="zh-CN"/>
        </w:rPr>
        <w:t>Beurden</w:t>
      </w:r>
      <w:proofErr w:type="spellEnd"/>
      <w:r w:rsidRPr="00A36827">
        <w:rPr>
          <w:rFonts w:ascii="Book Antiqua" w:eastAsia="宋体" w:hAnsi="Book Antiqua" w:cs="宋体"/>
          <w:lang w:val="en-US" w:eastAsia="zh-CN"/>
        </w:rPr>
        <w:t xml:space="preserve"> E, Morgan PJ, Brooks LO, Beard JR. Does childhood motor skill proficiency predict adolescent fitness? </w:t>
      </w:r>
      <w:r w:rsidRPr="00A36827">
        <w:rPr>
          <w:rFonts w:ascii="Book Antiqua" w:eastAsia="宋体" w:hAnsi="Book Antiqua" w:cs="宋体"/>
          <w:i/>
          <w:iCs/>
          <w:lang w:val="en-US" w:eastAsia="zh-CN"/>
        </w:rPr>
        <w:t xml:space="preserve">Med </w:t>
      </w:r>
      <w:proofErr w:type="spellStart"/>
      <w:r w:rsidRPr="00A36827">
        <w:rPr>
          <w:rFonts w:ascii="Book Antiqua" w:eastAsia="宋体" w:hAnsi="Book Antiqua" w:cs="宋体"/>
          <w:i/>
          <w:iCs/>
          <w:lang w:val="en-US" w:eastAsia="zh-CN"/>
        </w:rPr>
        <w:t>Sci</w:t>
      </w:r>
      <w:proofErr w:type="spellEnd"/>
      <w:r w:rsidRPr="00A36827">
        <w:rPr>
          <w:rFonts w:ascii="Book Antiqua" w:eastAsia="宋体" w:hAnsi="Book Antiqua" w:cs="宋体"/>
          <w:i/>
          <w:iCs/>
          <w:lang w:val="en-US" w:eastAsia="zh-CN"/>
        </w:rPr>
        <w:t xml:space="preserve"> Sports </w:t>
      </w:r>
      <w:proofErr w:type="spellStart"/>
      <w:r w:rsidRPr="00A36827">
        <w:rPr>
          <w:rFonts w:ascii="Book Antiqua" w:eastAsia="宋体" w:hAnsi="Book Antiqua" w:cs="宋体"/>
          <w:i/>
          <w:iCs/>
          <w:lang w:val="en-US" w:eastAsia="zh-CN"/>
        </w:rPr>
        <w:t>Exerc</w:t>
      </w:r>
      <w:proofErr w:type="spellEnd"/>
      <w:r w:rsidRPr="00A36827">
        <w:rPr>
          <w:rFonts w:ascii="Book Antiqua" w:eastAsia="宋体" w:hAnsi="Book Antiqua" w:cs="宋体"/>
          <w:lang w:val="en-US" w:eastAsia="zh-CN"/>
        </w:rPr>
        <w:t xml:space="preserve"> 2008; </w:t>
      </w:r>
      <w:r w:rsidRPr="00A36827">
        <w:rPr>
          <w:rFonts w:ascii="Book Antiqua" w:eastAsia="宋体" w:hAnsi="Book Antiqua" w:cs="宋体"/>
          <w:b/>
          <w:bCs/>
          <w:lang w:val="en-US" w:eastAsia="zh-CN"/>
        </w:rPr>
        <w:t>40</w:t>
      </w:r>
      <w:r w:rsidRPr="00A36827">
        <w:rPr>
          <w:rFonts w:ascii="Book Antiqua" w:eastAsia="宋体" w:hAnsi="Book Antiqua" w:cs="宋体"/>
          <w:lang w:val="en-US" w:eastAsia="zh-CN"/>
        </w:rPr>
        <w:t>: 2137-2144 [PMID: 18981934 DOI: 10.1249/MSS.0b013e31818160d3]</w:t>
      </w:r>
    </w:p>
    <w:p w14:paraId="2240E261" w14:textId="77777777" w:rsidR="00A36827" w:rsidRPr="00A36827" w:rsidRDefault="00A36827" w:rsidP="00A36827">
      <w:pPr>
        <w:spacing w:line="360" w:lineRule="auto"/>
        <w:jc w:val="both"/>
        <w:rPr>
          <w:rFonts w:ascii="Book Antiqua" w:eastAsia="宋体" w:hAnsi="Book Antiqua" w:cs="宋体"/>
          <w:lang w:val="en-US" w:eastAsia="zh-CN"/>
        </w:rPr>
      </w:pPr>
      <w:proofErr w:type="gramStart"/>
      <w:r w:rsidRPr="00A36827">
        <w:rPr>
          <w:rFonts w:ascii="Book Antiqua" w:eastAsia="宋体" w:hAnsi="Book Antiqua" w:cs="宋体"/>
          <w:lang w:val="en-US" w:eastAsia="zh-CN"/>
        </w:rPr>
        <w:t xml:space="preserve">29 </w:t>
      </w:r>
      <w:proofErr w:type="spellStart"/>
      <w:r w:rsidRPr="00A36827">
        <w:rPr>
          <w:rFonts w:ascii="Book Antiqua" w:eastAsia="宋体" w:hAnsi="Book Antiqua" w:cs="宋体"/>
          <w:b/>
          <w:bCs/>
          <w:lang w:val="en-US" w:eastAsia="zh-CN"/>
        </w:rPr>
        <w:t>Stodden</w:t>
      </w:r>
      <w:proofErr w:type="spellEnd"/>
      <w:r w:rsidRPr="00A36827">
        <w:rPr>
          <w:rFonts w:ascii="Book Antiqua" w:eastAsia="宋体" w:hAnsi="Book Antiqua" w:cs="宋体"/>
          <w:b/>
          <w:bCs/>
          <w:lang w:val="en-US" w:eastAsia="zh-CN"/>
        </w:rPr>
        <w:t xml:space="preserve"> D</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Langendorfer</w:t>
      </w:r>
      <w:proofErr w:type="spellEnd"/>
      <w:r w:rsidRPr="00A36827">
        <w:rPr>
          <w:rFonts w:ascii="Book Antiqua" w:eastAsia="宋体" w:hAnsi="Book Antiqua" w:cs="宋体"/>
          <w:lang w:val="en-US" w:eastAsia="zh-CN"/>
        </w:rPr>
        <w:t xml:space="preserve"> S, </w:t>
      </w:r>
      <w:proofErr w:type="spellStart"/>
      <w:r w:rsidRPr="00A36827">
        <w:rPr>
          <w:rFonts w:ascii="Book Antiqua" w:eastAsia="宋体" w:hAnsi="Book Antiqua" w:cs="宋体"/>
          <w:lang w:val="en-US" w:eastAsia="zh-CN"/>
        </w:rPr>
        <w:t>Roberton</w:t>
      </w:r>
      <w:proofErr w:type="spellEnd"/>
      <w:r w:rsidRPr="00A36827">
        <w:rPr>
          <w:rFonts w:ascii="Book Antiqua" w:eastAsia="宋体" w:hAnsi="Book Antiqua" w:cs="宋体"/>
          <w:lang w:val="en-US" w:eastAsia="zh-CN"/>
        </w:rPr>
        <w:t xml:space="preserve"> MA.</w:t>
      </w:r>
      <w:proofErr w:type="gramEnd"/>
      <w:r w:rsidRPr="00A36827">
        <w:rPr>
          <w:rFonts w:ascii="Book Antiqua" w:eastAsia="宋体" w:hAnsi="Book Antiqua" w:cs="宋体"/>
          <w:lang w:val="en-US" w:eastAsia="zh-CN"/>
        </w:rPr>
        <w:t xml:space="preserve"> </w:t>
      </w:r>
      <w:proofErr w:type="gramStart"/>
      <w:r w:rsidRPr="00A36827">
        <w:rPr>
          <w:rFonts w:ascii="Book Antiqua" w:eastAsia="宋体" w:hAnsi="Book Antiqua" w:cs="宋体"/>
          <w:lang w:val="en-US" w:eastAsia="zh-CN"/>
        </w:rPr>
        <w:t>The association between motor skill competence and physical fitness in young adults.</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 xml:space="preserve">Res Q </w:t>
      </w:r>
      <w:proofErr w:type="spellStart"/>
      <w:r w:rsidRPr="00A36827">
        <w:rPr>
          <w:rFonts w:ascii="Book Antiqua" w:eastAsia="宋体" w:hAnsi="Book Antiqua" w:cs="宋体"/>
          <w:i/>
          <w:iCs/>
          <w:lang w:val="en-US" w:eastAsia="zh-CN"/>
        </w:rPr>
        <w:t>Exerc</w:t>
      </w:r>
      <w:proofErr w:type="spellEnd"/>
      <w:r w:rsidRPr="00A36827">
        <w:rPr>
          <w:rFonts w:ascii="Book Antiqua" w:eastAsia="宋体" w:hAnsi="Book Antiqua" w:cs="宋体"/>
          <w:i/>
          <w:iCs/>
          <w:lang w:val="en-US" w:eastAsia="zh-CN"/>
        </w:rPr>
        <w:t xml:space="preserve"> Sport</w:t>
      </w:r>
      <w:r w:rsidRPr="00A36827">
        <w:rPr>
          <w:rFonts w:ascii="Book Antiqua" w:eastAsia="宋体" w:hAnsi="Book Antiqua" w:cs="宋体"/>
          <w:lang w:val="en-US" w:eastAsia="zh-CN"/>
        </w:rPr>
        <w:t xml:space="preserve"> 2009; </w:t>
      </w:r>
      <w:r w:rsidRPr="00A36827">
        <w:rPr>
          <w:rFonts w:ascii="Book Antiqua" w:eastAsia="宋体" w:hAnsi="Book Antiqua" w:cs="宋体"/>
          <w:b/>
          <w:bCs/>
          <w:lang w:val="en-US" w:eastAsia="zh-CN"/>
        </w:rPr>
        <w:t>80</w:t>
      </w:r>
      <w:r w:rsidRPr="00A36827">
        <w:rPr>
          <w:rFonts w:ascii="Book Antiqua" w:eastAsia="宋体" w:hAnsi="Book Antiqua" w:cs="宋体"/>
          <w:lang w:val="en-US" w:eastAsia="zh-CN"/>
        </w:rPr>
        <w:t>: 223-229 [PMID: 19650387 DOI: 10.1080/02701367.2009.10599556]</w:t>
      </w:r>
    </w:p>
    <w:p w14:paraId="2E39664D" w14:textId="2AF61B9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30</w:t>
      </w:r>
      <w:r w:rsidRPr="00A36827">
        <w:rPr>
          <w:rFonts w:ascii="Book Antiqua" w:hAnsi="Book Antiqua"/>
          <w:b/>
          <w:bCs/>
        </w:rPr>
        <w:t xml:space="preserve"> Lopes VP</w:t>
      </w:r>
      <w:r w:rsidRPr="00A36827">
        <w:rPr>
          <w:rFonts w:ascii="Book Antiqua" w:hAnsi="Book Antiqua"/>
        </w:rPr>
        <w:t xml:space="preserve">, Rodrigues LP, Maia JA, Malina RM. Motor coordination as predictor of physical activity in childhood. </w:t>
      </w:r>
      <w:r w:rsidRPr="00A36827">
        <w:rPr>
          <w:rFonts w:ascii="Book Antiqua" w:hAnsi="Book Antiqua"/>
          <w:i/>
          <w:iCs/>
        </w:rPr>
        <w:t>Scand J Med Sci Sports</w:t>
      </w:r>
      <w:r w:rsidRPr="00A36827">
        <w:rPr>
          <w:rFonts w:ascii="Book Antiqua" w:hAnsi="Book Antiqua"/>
        </w:rPr>
        <w:t xml:space="preserve"> 2011; </w:t>
      </w:r>
      <w:r w:rsidRPr="00A36827">
        <w:rPr>
          <w:rFonts w:ascii="Book Antiqua" w:hAnsi="Book Antiqua"/>
          <w:b/>
          <w:bCs/>
        </w:rPr>
        <w:t>21</w:t>
      </w:r>
      <w:r w:rsidRPr="00A36827">
        <w:rPr>
          <w:rFonts w:ascii="Book Antiqua" w:hAnsi="Book Antiqua"/>
        </w:rPr>
        <w:t>: 663-669 [PMID: 21917017 DOI: 10.1111/j.1600-0838.2009.01027.x]</w:t>
      </w:r>
    </w:p>
    <w:p w14:paraId="6B166140" w14:textId="77777777" w:rsidR="00A36827" w:rsidRPr="00A36827" w:rsidRDefault="00A36827" w:rsidP="00A36827">
      <w:pPr>
        <w:spacing w:line="360" w:lineRule="auto"/>
        <w:jc w:val="both"/>
        <w:rPr>
          <w:rFonts w:ascii="Book Antiqua" w:eastAsia="宋体" w:hAnsi="Book Antiqua" w:cs="宋体"/>
          <w:lang w:val="en-US" w:eastAsia="zh-CN"/>
        </w:rPr>
      </w:pPr>
      <w:proofErr w:type="gramStart"/>
      <w:r w:rsidRPr="00A36827">
        <w:rPr>
          <w:rFonts w:ascii="Book Antiqua" w:eastAsia="宋体" w:hAnsi="Book Antiqua" w:cs="宋体"/>
          <w:lang w:val="en-US" w:eastAsia="zh-CN"/>
        </w:rPr>
        <w:t xml:space="preserve">31 </w:t>
      </w:r>
      <w:r w:rsidRPr="00A36827">
        <w:rPr>
          <w:rFonts w:ascii="Book Antiqua" w:eastAsia="宋体" w:hAnsi="Book Antiqua" w:cs="宋体"/>
          <w:b/>
          <w:bCs/>
          <w:lang w:val="en-US" w:eastAsia="zh-CN"/>
        </w:rPr>
        <w:t>Pan CY</w:t>
      </w:r>
      <w:r w:rsidRPr="00A36827">
        <w:rPr>
          <w:rFonts w:ascii="Book Antiqua" w:eastAsia="宋体" w:hAnsi="Book Antiqua" w:cs="宋体"/>
          <w:lang w:val="en-US" w:eastAsia="zh-CN"/>
        </w:rPr>
        <w:t>.</w:t>
      </w:r>
      <w:proofErr w:type="gramEnd"/>
      <w:r w:rsidRPr="00A36827">
        <w:rPr>
          <w:rFonts w:ascii="Book Antiqua" w:eastAsia="宋体" w:hAnsi="Book Antiqua" w:cs="宋体"/>
          <w:lang w:val="en-US" w:eastAsia="zh-CN"/>
        </w:rPr>
        <w:t xml:space="preserve"> </w:t>
      </w:r>
      <w:proofErr w:type="gramStart"/>
      <w:r w:rsidRPr="00A36827">
        <w:rPr>
          <w:rFonts w:ascii="Book Antiqua" w:eastAsia="宋体" w:hAnsi="Book Antiqua" w:cs="宋体"/>
          <w:lang w:val="en-US" w:eastAsia="zh-CN"/>
        </w:rPr>
        <w:t>Motor proficiency and physical fitness in adolescent males with and without autism spectrum disorders.</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Autism</w:t>
      </w:r>
      <w:r w:rsidRPr="00A36827">
        <w:rPr>
          <w:rFonts w:ascii="Book Antiqua" w:eastAsia="宋体" w:hAnsi="Book Antiqua" w:cs="宋体"/>
          <w:lang w:val="en-US" w:eastAsia="zh-CN"/>
        </w:rPr>
        <w:t xml:space="preserve"> 2014; </w:t>
      </w:r>
      <w:r w:rsidRPr="00A36827">
        <w:rPr>
          <w:rFonts w:ascii="Book Antiqua" w:eastAsia="宋体" w:hAnsi="Book Antiqua" w:cs="宋体"/>
          <w:b/>
          <w:bCs/>
          <w:lang w:val="en-US" w:eastAsia="zh-CN"/>
        </w:rPr>
        <w:t>18</w:t>
      </w:r>
      <w:r w:rsidRPr="00A36827">
        <w:rPr>
          <w:rFonts w:ascii="Book Antiqua" w:eastAsia="宋体" w:hAnsi="Book Antiqua" w:cs="宋体"/>
          <w:lang w:val="en-US" w:eastAsia="zh-CN"/>
        </w:rPr>
        <w:t>: 156-165 [PMID: 22987891 DOI: 10.1177/1362361312458597]</w:t>
      </w:r>
    </w:p>
    <w:p w14:paraId="549DC6D0"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32 </w:t>
      </w:r>
      <w:proofErr w:type="spellStart"/>
      <w:r w:rsidRPr="00A36827">
        <w:rPr>
          <w:rFonts w:ascii="Book Antiqua" w:eastAsia="宋体" w:hAnsi="Book Antiqua" w:cs="宋体"/>
          <w:b/>
          <w:bCs/>
          <w:lang w:val="en-US" w:eastAsia="zh-CN"/>
        </w:rPr>
        <w:t>Cairney</w:t>
      </w:r>
      <w:proofErr w:type="spellEnd"/>
      <w:r w:rsidRPr="00A36827">
        <w:rPr>
          <w:rFonts w:ascii="Book Antiqua" w:eastAsia="宋体" w:hAnsi="Book Antiqua" w:cs="宋体"/>
          <w:b/>
          <w:bCs/>
          <w:lang w:val="en-US" w:eastAsia="zh-CN"/>
        </w:rPr>
        <w:t xml:space="preserve"> J</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Veldhuizen</w:t>
      </w:r>
      <w:proofErr w:type="spellEnd"/>
      <w:r w:rsidRPr="00A36827">
        <w:rPr>
          <w:rFonts w:ascii="Book Antiqua" w:eastAsia="宋体" w:hAnsi="Book Antiqua" w:cs="宋体"/>
          <w:lang w:val="en-US" w:eastAsia="zh-CN"/>
        </w:rPr>
        <w:t xml:space="preserve"> S. Is developmental coordination disorder a fundamental cause of inactivity and poor health-related fitness in children? </w:t>
      </w:r>
      <w:r w:rsidRPr="00A36827">
        <w:rPr>
          <w:rFonts w:ascii="Book Antiqua" w:eastAsia="宋体" w:hAnsi="Book Antiqua" w:cs="宋体"/>
          <w:i/>
          <w:iCs/>
          <w:lang w:val="en-US" w:eastAsia="zh-CN"/>
        </w:rPr>
        <w:t xml:space="preserve">Dev Med Child </w:t>
      </w:r>
      <w:proofErr w:type="spellStart"/>
      <w:r w:rsidRPr="00A36827">
        <w:rPr>
          <w:rFonts w:ascii="Book Antiqua" w:eastAsia="宋体" w:hAnsi="Book Antiqua" w:cs="宋体"/>
          <w:i/>
          <w:iCs/>
          <w:lang w:val="en-US" w:eastAsia="zh-CN"/>
        </w:rPr>
        <w:t>Neurol</w:t>
      </w:r>
      <w:proofErr w:type="spellEnd"/>
      <w:r w:rsidRPr="00A36827">
        <w:rPr>
          <w:rFonts w:ascii="Book Antiqua" w:eastAsia="宋体" w:hAnsi="Book Antiqua" w:cs="宋体"/>
          <w:lang w:val="en-US" w:eastAsia="zh-CN"/>
        </w:rPr>
        <w:t xml:space="preserve"> 2013; </w:t>
      </w:r>
      <w:r w:rsidRPr="00A36827">
        <w:rPr>
          <w:rFonts w:ascii="Book Antiqua" w:eastAsia="宋体" w:hAnsi="Book Antiqua" w:cs="宋体"/>
          <w:b/>
          <w:bCs/>
          <w:lang w:val="en-US" w:eastAsia="zh-CN"/>
        </w:rPr>
        <w:t xml:space="preserve">55 </w:t>
      </w:r>
      <w:proofErr w:type="spellStart"/>
      <w:r w:rsidRPr="00B05706">
        <w:rPr>
          <w:rFonts w:ascii="Book Antiqua" w:eastAsia="宋体" w:hAnsi="Book Antiqua" w:cs="宋体"/>
          <w:bCs/>
          <w:lang w:val="en-US" w:eastAsia="zh-CN"/>
        </w:rPr>
        <w:t>Suppl</w:t>
      </w:r>
      <w:proofErr w:type="spellEnd"/>
      <w:r w:rsidRPr="00B05706">
        <w:rPr>
          <w:rFonts w:ascii="Book Antiqua" w:eastAsia="宋体" w:hAnsi="Book Antiqua" w:cs="宋体"/>
          <w:bCs/>
          <w:lang w:val="en-US" w:eastAsia="zh-CN"/>
        </w:rPr>
        <w:t xml:space="preserve"> 4</w:t>
      </w:r>
      <w:r w:rsidRPr="00B05706">
        <w:rPr>
          <w:rFonts w:ascii="Book Antiqua" w:eastAsia="宋体" w:hAnsi="Book Antiqua" w:cs="宋体"/>
          <w:lang w:val="en-US" w:eastAsia="zh-CN"/>
        </w:rPr>
        <w:t>:</w:t>
      </w:r>
      <w:r w:rsidRPr="00A36827">
        <w:rPr>
          <w:rFonts w:ascii="Book Antiqua" w:eastAsia="宋体" w:hAnsi="Book Antiqua" w:cs="宋体"/>
          <w:lang w:val="en-US" w:eastAsia="zh-CN"/>
        </w:rPr>
        <w:t xml:space="preserve"> 55-58 [PMID: 24237281 DOI: 10.1111/dmcn.12308]</w:t>
      </w:r>
    </w:p>
    <w:p w14:paraId="43E10F6D" w14:textId="20797328" w:rsidR="00A36827" w:rsidRPr="00A36827" w:rsidRDefault="00B05706" w:rsidP="00A36827">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33 </w:t>
      </w:r>
      <w:r w:rsidR="00A36827" w:rsidRPr="00B05706">
        <w:rPr>
          <w:rFonts w:ascii="Book Antiqua" w:eastAsia="宋体" w:hAnsi="Book Antiqua" w:cs="宋体"/>
          <w:b/>
          <w:lang w:val="en-US" w:eastAsia="zh-CN"/>
        </w:rPr>
        <w:t>Burton AW</w:t>
      </w:r>
      <w:r w:rsidR="00A36827" w:rsidRPr="00A36827">
        <w:rPr>
          <w:rFonts w:ascii="Book Antiqua" w:eastAsia="宋体" w:hAnsi="Book Antiqua" w:cs="宋体"/>
          <w:lang w:val="en-US" w:eastAsia="zh-CN"/>
        </w:rPr>
        <w:t>, Miller DE.</w:t>
      </w:r>
      <w:proofErr w:type="gramEnd"/>
      <w:r w:rsidR="00A36827" w:rsidRPr="00A36827">
        <w:rPr>
          <w:rFonts w:ascii="Book Antiqua" w:eastAsia="宋体" w:hAnsi="Book Antiqua" w:cs="宋体"/>
          <w:lang w:val="en-US" w:eastAsia="zh-CN"/>
        </w:rPr>
        <w:t xml:space="preserve"> </w:t>
      </w:r>
      <w:proofErr w:type="gramStart"/>
      <w:r w:rsidR="00A36827" w:rsidRPr="00A36827">
        <w:rPr>
          <w:rFonts w:ascii="Book Antiqua" w:eastAsia="宋体" w:hAnsi="Book Antiqua" w:cs="宋体"/>
          <w:lang w:val="en-US" w:eastAsia="zh-CN"/>
        </w:rPr>
        <w:t>Movement skill assessment.</w:t>
      </w:r>
      <w:proofErr w:type="gramEnd"/>
      <w:r w:rsidR="00A36827" w:rsidRPr="00A36827">
        <w:rPr>
          <w:rFonts w:ascii="Book Antiqua" w:eastAsia="宋体" w:hAnsi="Book Antiqua" w:cs="宋体"/>
          <w:lang w:val="en-US" w:eastAsia="zh-CN"/>
        </w:rPr>
        <w:t xml:space="preserve"> Champaign, IL: Human Kinetics, 1998</w:t>
      </w:r>
    </w:p>
    <w:p w14:paraId="2C1997B9"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34 </w:t>
      </w:r>
      <w:r w:rsidRPr="00A36827">
        <w:rPr>
          <w:rFonts w:ascii="Book Antiqua" w:eastAsia="宋体" w:hAnsi="Book Antiqua" w:cs="宋体"/>
          <w:b/>
          <w:bCs/>
          <w:lang w:val="en-US" w:eastAsia="zh-CN"/>
        </w:rPr>
        <w:t>Fournier KA</w:t>
      </w:r>
      <w:r w:rsidRPr="00A36827">
        <w:rPr>
          <w:rFonts w:ascii="Book Antiqua" w:eastAsia="宋体" w:hAnsi="Book Antiqua" w:cs="宋体"/>
          <w:lang w:val="en-US" w:eastAsia="zh-CN"/>
        </w:rPr>
        <w:t xml:space="preserve">, Hass CJ, </w:t>
      </w:r>
      <w:proofErr w:type="spellStart"/>
      <w:r w:rsidRPr="00A36827">
        <w:rPr>
          <w:rFonts w:ascii="Book Antiqua" w:eastAsia="宋体" w:hAnsi="Book Antiqua" w:cs="宋体"/>
          <w:lang w:val="en-US" w:eastAsia="zh-CN"/>
        </w:rPr>
        <w:t>Naik</w:t>
      </w:r>
      <w:proofErr w:type="spellEnd"/>
      <w:r w:rsidRPr="00A36827">
        <w:rPr>
          <w:rFonts w:ascii="Book Antiqua" w:eastAsia="宋体" w:hAnsi="Book Antiqua" w:cs="宋体"/>
          <w:lang w:val="en-US" w:eastAsia="zh-CN"/>
        </w:rPr>
        <w:t xml:space="preserve"> SK, </w:t>
      </w:r>
      <w:proofErr w:type="spellStart"/>
      <w:r w:rsidRPr="00A36827">
        <w:rPr>
          <w:rFonts w:ascii="Book Antiqua" w:eastAsia="宋体" w:hAnsi="Book Antiqua" w:cs="宋体"/>
          <w:lang w:val="en-US" w:eastAsia="zh-CN"/>
        </w:rPr>
        <w:t>Lodha</w:t>
      </w:r>
      <w:proofErr w:type="spellEnd"/>
      <w:r w:rsidRPr="00A36827">
        <w:rPr>
          <w:rFonts w:ascii="Book Antiqua" w:eastAsia="宋体" w:hAnsi="Book Antiqua" w:cs="宋体"/>
          <w:lang w:val="en-US" w:eastAsia="zh-CN"/>
        </w:rPr>
        <w:t xml:space="preserve"> N, </w:t>
      </w:r>
      <w:proofErr w:type="spellStart"/>
      <w:r w:rsidRPr="00A36827">
        <w:rPr>
          <w:rFonts w:ascii="Book Antiqua" w:eastAsia="宋体" w:hAnsi="Book Antiqua" w:cs="宋体"/>
          <w:lang w:val="en-US" w:eastAsia="zh-CN"/>
        </w:rPr>
        <w:t>Cauraugh</w:t>
      </w:r>
      <w:proofErr w:type="spellEnd"/>
      <w:r w:rsidRPr="00A36827">
        <w:rPr>
          <w:rFonts w:ascii="Book Antiqua" w:eastAsia="宋体" w:hAnsi="Book Antiqua" w:cs="宋体"/>
          <w:lang w:val="en-US" w:eastAsia="zh-CN"/>
        </w:rPr>
        <w:t xml:space="preserve"> JH. Motor coordination in autism spectrum disorders: a synthesis and meta-analysis. </w:t>
      </w:r>
      <w:r w:rsidRPr="00A36827">
        <w:rPr>
          <w:rFonts w:ascii="Book Antiqua" w:eastAsia="宋体" w:hAnsi="Book Antiqua" w:cs="宋体"/>
          <w:i/>
          <w:iCs/>
          <w:lang w:val="en-US" w:eastAsia="zh-CN"/>
        </w:rPr>
        <w:t xml:space="preserve">J Autism Dev </w:t>
      </w:r>
      <w:proofErr w:type="spellStart"/>
      <w:r w:rsidRPr="00A36827">
        <w:rPr>
          <w:rFonts w:ascii="Book Antiqua" w:eastAsia="宋体" w:hAnsi="Book Antiqua" w:cs="宋体"/>
          <w:i/>
          <w:iCs/>
          <w:lang w:val="en-US" w:eastAsia="zh-CN"/>
        </w:rPr>
        <w:t>Disord</w:t>
      </w:r>
      <w:proofErr w:type="spellEnd"/>
      <w:r w:rsidRPr="00A36827">
        <w:rPr>
          <w:rFonts w:ascii="Book Antiqua" w:eastAsia="宋体" w:hAnsi="Book Antiqua" w:cs="宋体"/>
          <w:lang w:val="en-US" w:eastAsia="zh-CN"/>
        </w:rPr>
        <w:t xml:space="preserve"> 2010; </w:t>
      </w:r>
      <w:r w:rsidRPr="00A36827">
        <w:rPr>
          <w:rFonts w:ascii="Book Antiqua" w:eastAsia="宋体" w:hAnsi="Book Antiqua" w:cs="宋体"/>
          <w:b/>
          <w:bCs/>
          <w:lang w:val="en-US" w:eastAsia="zh-CN"/>
        </w:rPr>
        <w:t>40</w:t>
      </w:r>
      <w:r w:rsidRPr="00A36827">
        <w:rPr>
          <w:rFonts w:ascii="Book Antiqua" w:eastAsia="宋体" w:hAnsi="Book Antiqua" w:cs="宋体"/>
          <w:lang w:val="en-US" w:eastAsia="zh-CN"/>
        </w:rPr>
        <w:t>: 1227-1240 [PMID: 20195737 DOI: 10.1007/s10803-010-0981-3]</w:t>
      </w:r>
    </w:p>
    <w:p w14:paraId="6CDE66DA"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35 </w:t>
      </w:r>
      <w:r w:rsidRPr="00A36827">
        <w:rPr>
          <w:rFonts w:ascii="Book Antiqua" w:eastAsia="宋体" w:hAnsi="Book Antiqua" w:cs="宋体"/>
          <w:b/>
          <w:bCs/>
          <w:lang w:val="en-US" w:eastAsia="zh-CN"/>
        </w:rPr>
        <w:t>Miyahara M</w:t>
      </w:r>
      <w:r w:rsidRPr="00A36827">
        <w:rPr>
          <w:rFonts w:ascii="Book Antiqua" w:eastAsia="宋体" w:hAnsi="Book Antiqua" w:cs="宋体"/>
          <w:lang w:val="en-US" w:eastAsia="zh-CN"/>
        </w:rPr>
        <w:t xml:space="preserve">. Meta review of systematic and </w:t>
      </w:r>
      <w:proofErr w:type="gramStart"/>
      <w:r w:rsidRPr="00A36827">
        <w:rPr>
          <w:rFonts w:ascii="Book Antiqua" w:eastAsia="宋体" w:hAnsi="Book Antiqua" w:cs="宋体"/>
          <w:lang w:val="en-US" w:eastAsia="zh-CN"/>
        </w:rPr>
        <w:t>meta</w:t>
      </w:r>
      <w:proofErr w:type="gramEnd"/>
      <w:r w:rsidRPr="00A36827">
        <w:rPr>
          <w:rFonts w:ascii="Book Antiqua" w:eastAsia="宋体" w:hAnsi="Book Antiqua" w:cs="宋体"/>
          <w:lang w:val="en-US" w:eastAsia="zh-CN"/>
        </w:rPr>
        <w:t xml:space="preserve"> analytic reviews on movement differences, effect of movement based interventions, and the underlying neural mechanisms in autism spectrum disorder. </w:t>
      </w:r>
      <w:r w:rsidRPr="00A36827">
        <w:rPr>
          <w:rFonts w:ascii="Book Antiqua" w:eastAsia="宋体" w:hAnsi="Book Antiqua" w:cs="宋体"/>
          <w:i/>
          <w:iCs/>
          <w:lang w:val="en-US" w:eastAsia="zh-CN"/>
        </w:rPr>
        <w:t xml:space="preserve">Front </w:t>
      </w:r>
      <w:proofErr w:type="spellStart"/>
      <w:r w:rsidRPr="00A36827">
        <w:rPr>
          <w:rFonts w:ascii="Book Antiqua" w:eastAsia="宋体" w:hAnsi="Book Antiqua" w:cs="宋体"/>
          <w:i/>
          <w:iCs/>
          <w:lang w:val="en-US" w:eastAsia="zh-CN"/>
        </w:rPr>
        <w:t>Integr</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Neurosci</w:t>
      </w:r>
      <w:proofErr w:type="spellEnd"/>
      <w:r w:rsidRPr="00A36827">
        <w:rPr>
          <w:rFonts w:ascii="Book Antiqua" w:eastAsia="宋体" w:hAnsi="Book Antiqua" w:cs="宋体"/>
          <w:lang w:val="en-US" w:eastAsia="zh-CN"/>
        </w:rPr>
        <w:t xml:space="preserve"> 2013; </w:t>
      </w:r>
      <w:r w:rsidRPr="00A36827">
        <w:rPr>
          <w:rFonts w:ascii="Book Antiqua" w:eastAsia="宋体" w:hAnsi="Book Antiqua" w:cs="宋体"/>
          <w:b/>
          <w:bCs/>
          <w:lang w:val="en-US" w:eastAsia="zh-CN"/>
        </w:rPr>
        <w:t>7</w:t>
      </w:r>
      <w:r w:rsidRPr="00A36827">
        <w:rPr>
          <w:rFonts w:ascii="Book Antiqua" w:eastAsia="宋体" w:hAnsi="Book Antiqua" w:cs="宋体"/>
          <w:lang w:val="en-US" w:eastAsia="zh-CN"/>
        </w:rPr>
        <w:t>: 16 [PMID: 23532374 DOI: 10.3389/fnint.2013.00016]</w:t>
      </w:r>
    </w:p>
    <w:p w14:paraId="2B1CA073" w14:textId="77777777" w:rsidR="00A36827" w:rsidRPr="00A36827" w:rsidRDefault="00A36827" w:rsidP="00A36827">
      <w:pPr>
        <w:spacing w:line="360" w:lineRule="auto"/>
        <w:jc w:val="both"/>
        <w:rPr>
          <w:rFonts w:ascii="Book Antiqua" w:eastAsia="宋体" w:hAnsi="Book Antiqua" w:cs="宋体"/>
          <w:lang w:val="en-US" w:eastAsia="zh-CN"/>
        </w:rPr>
      </w:pPr>
      <w:proofErr w:type="gramStart"/>
      <w:r w:rsidRPr="00A36827">
        <w:rPr>
          <w:rFonts w:ascii="Book Antiqua" w:eastAsia="宋体" w:hAnsi="Book Antiqua" w:cs="宋体"/>
          <w:lang w:val="en-US" w:eastAsia="zh-CN"/>
        </w:rPr>
        <w:t xml:space="preserve">36 </w:t>
      </w:r>
      <w:r w:rsidRPr="00A36827">
        <w:rPr>
          <w:rFonts w:ascii="Book Antiqua" w:eastAsia="宋体" w:hAnsi="Book Antiqua" w:cs="宋体"/>
          <w:b/>
          <w:bCs/>
          <w:lang w:val="en-US" w:eastAsia="zh-CN"/>
        </w:rPr>
        <w:t>Downey R</w:t>
      </w:r>
      <w:r w:rsidRPr="00A36827">
        <w:rPr>
          <w:rFonts w:ascii="Book Antiqua" w:eastAsia="宋体" w:hAnsi="Book Antiqua" w:cs="宋体"/>
          <w:lang w:val="en-US" w:eastAsia="zh-CN"/>
        </w:rPr>
        <w:t>, Rapport MJ.</w:t>
      </w:r>
      <w:proofErr w:type="gramEnd"/>
      <w:r w:rsidRPr="00A36827">
        <w:rPr>
          <w:rFonts w:ascii="Book Antiqua" w:eastAsia="宋体" w:hAnsi="Book Antiqua" w:cs="宋体"/>
          <w:lang w:val="en-US" w:eastAsia="zh-CN"/>
        </w:rPr>
        <w:t xml:space="preserve"> Motor activity in children with autism: a review of current literature. </w:t>
      </w:r>
      <w:proofErr w:type="spellStart"/>
      <w:r w:rsidRPr="00A36827">
        <w:rPr>
          <w:rFonts w:ascii="Book Antiqua" w:eastAsia="宋体" w:hAnsi="Book Antiqua" w:cs="宋体"/>
          <w:i/>
          <w:iCs/>
          <w:lang w:val="en-US" w:eastAsia="zh-CN"/>
        </w:rPr>
        <w:t>Pediatr</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Phys</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Ther</w:t>
      </w:r>
      <w:proofErr w:type="spellEnd"/>
      <w:r w:rsidRPr="00A36827">
        <w:rPr>
          <w:rFonts w:ascii="Book Antiqua" w:eastAsia="宋体" w:hAnsi="Book Antiqua" w:cs="宋体"/>
          <w:lang w:val="en-US" w:eastAsia="zh-CN"/>
        </w:rPr>
        <w:t xml:space="preserve"> 2012; </w:t>
      </w:r>
      <w:r w:rsidRPr="00A36827">
        <w:rPr>
          <w:rFonts w:ascii="Book Antiqua" w:eastAsia="宋体" w:hAnsi="Book Antiqua" w:cs="宋体"/>
          <w:b/>
          <w:bCs/>
          <w:lang w:val="en-US" w:eastAsia="zh-CN"/>
        </w:rPr>
        <w:t>24</w:t>
      </w:r>
      <w:r w:rsidRPr="00A36827">
        <w:rPr>
          <w:rFonts w:ascii="Book Antiqua" w:eastAsia="宋体" w:hAnsi="Book Antiqua" w:cs="宋体"/>
          <w:lang w:val="en-US" w:eastAsia="zh-CN"/>
        </w:rPr>
        <w:t>: 2-20 [PMID: 22207460 DOI: 10.1097/PEP.0b013e31823db95f]</w:t>
      </w:r>
    </w:p>
    <w:p w14:paraId="04441ACC" w14:textId="2AE9BA7C"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37 </w:t>
      </w:r>
      <w:r w:rsidR="00A36827" w:rsidRPr="00B05706">
        <w:rPr>
          <w:rFonts w:ascii="Book Antiqua" w:eastAsia="宋体" w:hAnsi="Book Antiqua" w:cs="宋体"/>
          <w:b/>
          <w:lang w:val="en-US" w:eastAsia="zh-CN"/>
        </w:rPr>
        <w:t>Harvey WJ</w:t>
      </w:r>
      <w:r w:rsidR="00A36827" w:rsidRPr="00A36827">
        <w:rPr>
          <w:rFonts w:ascii="Book Antiqua" w:eastAsia="宋体" w:hAnsi="Book Antiqua" w:cs="宋体"/>
          <w:lang w:val="en-US" w:eastAsia="zh-CN"/>
        </w:rPr>
        <w:t xml:space="preserve">, Reid G. Attention-deficit/hyperactivity disorder: A review of research on movement skill performance and physical fitness. </w:t>
      </w:r>
      <w:r w:rsidR="00A36827" w:rsidRPr="00B05706">
        <w:rPr>
          <w:rFonts w:ascii="Book Antiqua" w:eastAsia="宋体" w:hAnsi="Book Antiqua" w:cs="宋体"/>
          <w:i/>
          <w:lang w:val="en-US" w:eastAsia="zh-CN"/>
        </w:rPr>
        <w:t xml:space="preserve">Adapt </w:t>
      </w:r>
      <w:proofErr w:type="spellStart"/>
      <w:r w:rsidR="00A36827" w:rsidRPr="00B05706">
        <w:rPr>
          <w:rFonts w:ascii="Book Antiqua" w:eastAsia="宋体" w:hAnsi="Book Antiqua" w:cs="宋体"/>
          <w:i/>
          <w:lang w:val="en-US" w:eastAsia="zh-CN"/>
        </w:rPr>
        <w:t>Phys</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Activ</w:t>
      </w:r>
      <w:proofErr w:type="spellEnd"/>
      <w:r w:rsidR="00A36827" w:rsidRPr="00B05706">
        <w:rPr>
          <w:rFonts w:ascii="Book Antiqua" w:eastAsia="宋体" w:hAnsi="Book Antiqua" w:cs="宋体"/>
          <w:i/>
          <w:lang w:val="en-US" w:eastAsia="zh-CN"/>
        </w:rPr>
        <w:t xml:space="preserve"> Q</w:t>
      </w:r>
      <w:r w:rsidR="00A36827" w:rsidRPr="00A36827">
        <w:rPr>
          <w:rFonts w:ascii="Book Antiqua" w:eastAsia="宋体" w:hAnsi="Book Antiqua" w:cs="宋体"/>
          <w:lang w:val="en-US" w:eastAsia="zh-CN"/>
        </w:rPr>
        <w:t xml:space="preserve"> 2003; </w:t>
      </w:r>
      <w:r w:rsidR="00A36827" w:rsidRPr="00B05706">
        <w:rPr>
          <w:rFonts w:ascii="Book Antiqua" w:eastAsia="宋体" w:hAnsi="Book Antiqua" w:cs="宋体"/>
          <w:b/>
          <w:lang w:val="en-US" w:eastAsia="zh-CN"/>
        </w:rPr>
        <w:t>20</w:t>
      </w:r>
      <w:r w:rsidR="00A36827" w:rsidRPr="00A36827">
        <w:rPr>
          <w:rFonts w:ascii="Book Antiqua" w:eastAsia="宋体" w:hAnsi="Book Antiqua" w:cs="宋体"/>
          <w:lang w:val="en-US" w:eastAsia="zh-CN"/>
        </w:rPr>
        <w:t>: 1-25</w:t>
      </w:r>
    </w:p>
    <w:p w14:paraId="43C4AE5E"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lastRenderedPageBreak/>
        <w:t xml:space="preserve">38 </w:t>
      </w:r>
      <w:proofErr w:type="spellStart"/>
      <w:r w:rsidRPr="00A36827">
        <w:rPr>
          <w:rFonts w:ascii="Book Antiqua" w:eastAsia="宋体" w:hAnsi="Book Antiqua" w:cs="宋体"/>
          <w:b/>
          <w:bCs/>
          <w:lang w:val="en-US" w:eastAsia="zh-CN"/>
        </w:rPr>
        <w:t>Gowen</w:t>
      </w:r>
      <w:proofErr w:type="spellEnd"/>
      <w:r w:rsidRPr="00A36827">
        <w:rPr>
          <w:rFonts w:ascii="Book Antiqua" w:eastAsia="宋体" w:hAnsi="Book Antiqua" w:cs="宋体"/>
          <w:b/>
          <w:bCs/>
          <w:lang w:val="en-US" w:eastAsia="zh-CN"/>
        </w:rPr>
        <w:t xml:space="preserve"> E</w:t>
      </w:r>
      <w:r w:rsidRPr="00A36827">
        <w:rPr>
          <w:rFonts w:ascii="Book Antiqua" w:eastAsia="宋体" w:hAnsi="Book Antiqua" w:cs="宋体"/>
          <w:lang w:val="en-US" w:eastAsia="zh-CN"/>
        </w:rPr>
        <w:t xml:space="preserve">, Hamilton A. Motor abilities in autism: a review using a computational context. </w:t>
      </w:r>
      <w:r w:rsidRPr="00A36827">
        <w:rPr>
          <w:rFonts w:ascii="Book Antiqua" w:eastAsia="宋体" w:hAnsi="Book Antiqua" w:cs="宋体"/>
          <w:i/>
          <w:iCs/>
          <w:lang w:val="en-US" w:eastAsia="zh-CN"/>
        </w:rPr>
        <w:t xml:space="preserve">J Autism Dev </w:t>
      </w:r>
      <w:proofErr w:type="spellStart"/>
      <w:r w:rsidRPr="00A36827">
        <w:rPr>
          <w:rFonts w:ascii="Book Antiqua" w:eastAsia="宋体" w:hAnsi="Book Antiqua" w:cs="宋体"/>
          <w:i/>
          <w:iCs/>
          <w:lang w:val="en-US" w:eastAsia="zh-CN"/>
        </w:rPr>
        <w:t>Disord</w:t>
      </w:r>
      <w:proofErr w:type="spellEnd"/>
      <w:r w:rsidRPr="00A36827">
        <w:rPr>
          <w:rFonts w:ascii="Book Antiqua" w:eastAsia="宋体" w:hAnsi="Book Antiqua" w:cs="宋体"/>
          <w:lang w:val="en-US" w:eastAsia="zh-CN"/>
        </w:rPr>
        <w:t xml:space="preserve"> 2013; </w:t>
      </w:r>
      <w:r w:rsidRPr="00A36827">
        <w:rPr>
          <w:rFonts w:ascii="Book Antiqua" w:eastAsia="宋体" w:hAnsi="Book Antiqua" w:cs="宋体"/>
          <w:b/>
          <w:bCs/>
          <w:lang w:val="en-US" w:eastAsia="zh-CN"/>
        </w:rPr>
        <w:t>43</w:t>
      </w:r>
      <w:r w:rsidRPr="00A36827">
        <w:rPr>
          <w:rFonts w:ascii="Book Antiqua" w:eastAsia="宋体" w:hAnsi="Book Antiqua" w:cs="宋体"/>
          <w:lang w:val="en-US" w:eastAsia="zh-CN"/>
        </w:rPr>
        <w:t>: 323-344 [PMID: 22723127 DOI: 10.1007/s10803-012-1574-0]</w:t>
      </w:r>
    </w:p>
    <w:p w14:paraId="6B623712" w14:textId="583429CD" w:rsidR="00A36827" w:rsidRPr="00A36827" w:rsidRDefault="00B05706" w:rsidP="00A36827">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39 </w:t>
      </w:r>
      <w:r w:rsidR="00A36827" w:rsidRPr="00B05706">
        <w:rPr>
          <w:rFonts w:ascii="Book Antiqua" w:eastAsia="宋体" w:hAnsi="Book Antiqua" w:cs="宋体"/>
          <w:b/>
          <w:lang w:val="en-US" w:eastAsia="zh-CN"/>
        </w:rPr>
        <w:t>Ulrich DA</w:t>
      </w:r>
      <w:r w:rsidR="00A36827" w:rsidRPr="00A36827">
        <w:rPr>
          <w:rFonts w:ascii="Book Antiqua" w:eastAsia="宋体" w:hAnsi="Book Antiqua" w:cs="宋体"/>
          <w:lang w:val="en-US" w:eastAsia="zh-CN"/>
        </w:rPr>
        <w:t>.</w:t>
      </w:r>
      <w:proofErr w:type="gramEnd"/>
      <w:r w:rsidR="00A36827" w:rsidRPr="00A36827">
        <w:rPr>
          <w:rFonts w:ascii="Book Antiqua" w:eastAsia="宋体" w:hAnsi="Book Antiqua" w:cs="宋体"/>
          <w:lang w:val="en-US" w:eastAsia="zh-CN"/>
        </w:rPr>
        <w:t xml:space="preserve"> Test of gross motor development-2 (TGMD-2). Austin: Prod-Ed., 2000</w:t>
      </w:r>
    </w:p>
    <w:p w14:paraId="31E78F19" w14:textId="15344A90"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40 </w:t>
      </w:r>
      <w:r w:rsidR="00A36827" w:rsidRPr="00B05706">
        <w:rPr>
          <w:rFonts w:ascii="Book Antiqua" w:eastAsia="宋体" w:hAnsi="Book Antiqua" w:cs="宋体"/>
          <w:b/>
          <w:lang w:val="en-US" w:eastAsia="zh-CN"/>
        </w:rPr>
        <w:t>Berkeley SL</w:t>
      </w:r>
      <w:r w:rsidR="00A36827" w:rsidRPr="00A36827">
        <w:rPr>
          <w:rFonts w:ascii="Book Antiqua" w:eastAsia="宋体" w:hAnsi="Book Antiqua" w:cs="宋体"/>
          <w:lang w:val="en-US" w:eastAsia="zh-CN"/>
        </w:rPr>
        <w:t xml:space="preserve">, Zittel LL, Pitney LV, Nichols SE. </w:t>
      </w:r>
      <w:proofErr w:type="spellStart"/>
      <w:r w:rsidR="00A36827" w:rsidRPr="00A36827">
        <w:rPr>
          <w:rFonts w:ascii="Book Antiqua" w:eastAsia="宋体" w:hAnsi="Book Antiqua" w:cs="宋体"/>
          <w:lang w:val="en-US" w:eastAsia="zh-CN"/>
        </w:rPr>
        <w:t>Locomotor</w:t>
      </w:r>
      <w:proofErr w:type="spellEnd"/>
      <w:r w:rsidR="00A36827" w:rsidRPr="00A36827">
        <w:rPr>
          <w:rFonts w:ascii="Book Antiqua" w:eastAsia="宋体" w:hAnsi="Book Antiqua" w:cs="宋体"/>
          <w:lang w:val="en-US" w:eastAsia="zh-CN"/>
        </w:rPr>
        <w:t xml:space="preserve"> and object control skills of children diagnosed with autism. </w:t>
      </w:r>
      <w:r w:rsidR="00A36827" w:rsidRPr="00B05706">
        <w:rPr>
          <w:rFonts w:ascii="Book Antiqua" w:eastAsia="宋体" w:hAnsi="Book Antiqua" w:cs="宋体"/>
          <w:i/>
          <w:lang w:val="en-US" w:eastAsia="zh-CN"/>
        </w:rPr>
        <w:t xml:space="preserve">Adapt </w:t>
      </w:r>
      <w:proofErr w:type="spellStart"/>
      <w:r w:rsidR="00A36827" w:rsidRPr="00B05706">
        <w:rPr>
          <w:rFonts w:ascii="Book Antiqua" w:eastAsia="宋体" w:hAnsi="Book Antiqua" w:cs="宋体"/>
          <w:i/>
          <w:lang w:val="en-US" w:eastAsia="zh-CN"/>
        </w:rPr>
        <w:t>Phys</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Activ</w:t>
      </w:r>
      <w:proofErr w:type="spellEnd"/>
      <w:r w:rsidR="00A36827" w:rsidRPr="00B05706">
        <w:rPr>
          <w:rFonts w:ascii="Book Antiqua" w:eastAsia="宋体" w:hAnsi="Book Antiqua" w:cs="宋体"/>
          <w:i/>
          <w:lang w:val="en-US" w:eastAsia="zh-CN"/>
        </w:rPr>
        <w:t xml:space="preserve"> Q</w:t>
      </w:r>
      <w:r w:rsidR="00A36827" w:rsidRPr="00A36827">
        <w:rPr>
          <w:rFonts w:ascii="Book Antiqua" w:eastAsia="宋体" w:hAnsi="Book Antiqua" w:cs="宋体"/>
          <w:lang w:val="en-US" w:eastAsia="zh-CN"/>
        </w:rPr>
        <w:t xml:space="preserve"> 2001; </w:t>
      </w:r>
      <w:r w:rsidR="00A36827" w:rsidRPr="00B05706">
        <w:rPr>
          <w:rFonts w:ascii="Book Antiqua" w:eastAsia="宋体" w:hAnsi="Book Antiqua" w:cs="宋体"/>
          <w:b/>
          <w:lang w:val="en-US" w:eastAsia="zh-CN"/>
        </w:rPr>
        <w:t>18</w:t>
      </w:r>
      <w:r w:rsidR="00A36827" w:rsidRPr="00A36827">
        <w:rPr>
          <w:rFonts w:ascii="Book Antiqua" w:eastAsia="宋体" w:hAnsi="Book Antiqua" w:cs="宋体"/>
          <w:lang w:val="en-US" w:eastAsia="zh-CN"/>
        </w:rPr>
        <w:t>: 405-416</w:t>
      </w:r>
    </w:p>
    <w:p w14:paraId="1B697898" w14:textId="04F86F20"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41 </w:t>
      </w:r>
      <w:proofErr w:type="spellStart"/>
      <w:r w:rsidRPr="00A36827">
        <w:rPr>
          <w:rFonts w:ascii="Book Antiqua" w:eastAsia="宋体" w:hAnsi="Book Antiqua" w:cs="宋体"/>
          <w:b/>
          <w:bCs/>
          <w:lang w:val="en-US" w:eastAsia="zh-CN"/>
        </w:rPr>
        <w:t>Ghaziuddin</w:t>
      </w:r>
      <w:proofErr w:type="spellEnd"/>
      <w:r w:rsidRPr="00A36827">
        <w:rPr>
          <w:rFonts w:ascii="Book Antiqua" w:eastAsia="宋体" w:hAnsi="Book Antiqua" w:cs="宋体"/>
          <w:b/>
          <w:bCs/>
          <w:lang w:val="en-US" w:eastAsia="zh-CN"/>
        </w:rPr>
        <w:t xml:space="preserve"> M</w:t>
      </w:r>
      <w:r w:rsidRPr="00A36827">
        <w:rPr>
          <w:rFonts w:ascii="Book Antiqua" w:eastAsia="宋体" w:hAnsi="Book Antiqua" w:cs="宋体"/>
          <w:lang w:val="en-US" w:eastAsia="zh-CN"/>
        </w:rPr>
        <w:t xml:space="preserve">, Butler E. Clumsiness in autism and Asperger syndrome: a further report. </w:t>
      </w:r>
      <w:r w:rsidRPr="00A36827">
        <w:rPr>
          <w:rFonts w:ascii="Book Antiqua" w:eastAsia="宋体" w:hAnsi="Book Antiqua" w:cs="宋体"/>
          <w:i/>
          <w:iCs/>
          <w:lang w:val="en-US" w:eastAsia="zh-CN"/>
        </w:rPr>
        <w:t xml:space="preserve">J Intellect </w:t>
      </w:r>
      <w:proofErr w:type="spellStart"/>
      <w:r w:rsidRPr="00A36827">
        <w:rPr>
          <w:rFonts w:ascii="Book Antiqua" w:eastAsia="宋体" w:hAnsi="Book Antiqua" w:cs="宋体"/>
          <w:i/>
          <w:iCs/>
          <w:lang w:val="en-US" w:eastAsia="zh-CN"/>
        </w:rPr>
        <w:t>Disabil</w:t>
      </w:r>
      <w:proofErr w:type="spellEnd"/>
      <w:r w:rsidRPr="00A36827">
        <w:rPr>
          <w:rFonts w:ascii="Book Antiqua" w:eastAsia="宋体" w:hAnsi="Book Antiqua" w:cs="宋体"/>
          <w:i/>
          <w:iCs/>
          <w:lang w:val="en-US" w:eastAsia="zh-CN"/>
        </w:rPr>
        <w:t xml:space="preserve"> Res</w:t>
      </w:r>
      <w:r w:rsidRPr="00A36827">
        <w:rPr>
          <w:rFonts w:ascii="Book Antiqua" w:eastAsia="宋体" w:hAnsi="Book Antiqua" w:cs="宋体"/>
          <w:lang w:val="en-US" w:eastAsia="zh-CN"/>
        </w:rPr>
        <w:t xml:space="preserve"> 1998; </w:t>
      </w:r>
      <w:r w:rsidR="00B05706">
        <w:rPr>
          <w:rFonts w:ascii="Book Antiqua" w:eastAsia="宋体" w:hAnsi="Book Antiqua" w:cs="宋体"/>
          <w:b/>
          <w:bCs/>
          <w:lang w:val="en-US" w:eastAsia="zh-CN"/>
        </w:rPr>
        <w:t>42</w:t>
      </w:r>
      <w:r w:rsidR="00B05706" w:rsidRPr="00B05706">
        <w:rPr>
          <w:rFonts w:ascii="Book Antiqua" w:eastAsia="宋体" w:hAnsi="Book Antiqua" w:cs="宋体"/>
          <w:bCs/>
          <w:lang w:val="en-US" w:eastAsia="zh-CN"/>
        </w:rPr>
        <w:t xml:space="preserve"> (</w:t>
      </w:r>
      <w:r w:rsidRPr="00B05706">
        <w:rPr>
          <w:rFonts w:ascii="Book Antiqua" w:eastAsia="宋体" w:hAnsi="Book Antiqua" w:cs="宋体"/>
          <w:bCs/>
          <w:lang w:val="en-US" w:eastAsia="zh-CN"/>
        </w:rPr>
        <w:t>Pt 1)</w:t>
      </w:r>
      <w:r w:rsidRPr="00A36827">
        <w:rPr>
          <w:rFonts w:ascii="Book Antiqua" w:eastAsia="宋体" w:hAnsi="Book Antiqua" w:cs="宋体"/>
          <w:lang w:val="en-US" w:eastAsia="zh-CN"/>
        </w:rPr>
        <w:t>: 43-48 [PMID: 9534114 DOI: 10.1046/j.1365-2788.1998.00065.x]</w:t>
      </w:r>
    </w:p>
    <w:p w14:paraId="38440FC6"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42 </w:t>
      </w:r>
      <w:r w:rsidRPr="00A36827">
        <w:rPr>
          <w:rFonts w:ascii="Book Antiqua" w:eastAsia="宋体" w:hAnsi="Book Antiqua" w:cs="宋体"/>
          <w:b/>
          <w:bCs/>
          <w:lang w:val="en-US" w:eastAsia="zh-CN"/>
        </w:rPr>
        <w:t>Jasmin E</w:t>
      </w:r>
      <w:r w:rsidRPr="00A36827">
        <w:rPr>
          <w:rFonts w:ascii="Book Antiqua" w:eastAsia="宋体" w:hAnsi="Book Antiqua" w:cs="宋体"/>
          <w:lang w:val="en-US" w:eastAsia="zh-CN"/>
        </w:rPr>
        <w:t xml:space="preserve">, Couture M, McKinley P, Reid G, </w:t>
      </w:r>
      <w:proofErr w:type="spellStart"/>
      <w:r w:rsidRPr="00A36827">
        <w:rPr>
          <w:rFonts w:ascii="Book Antiqua" w:eastAsia="宋体" w:hAnsi="Book Antiqua" w:cs="宋体"/>
          <w:lang w:val="en-US" w:eastAsia="zh-CN"/>
        </w:rPr>
        <w:t>Fombonne</w:t>
      </w:r>
      <w:proofErr w:type="spellEnd"/>
      <w:r w:rsidRPr="00A36827">
        <w:rPr>
          <w:rFonts w:ascii="Book Antiqua" w:eastAsia="宋体" w:hAnsi="Book Antiqua" w:cs="宋体"/>
          <w:lang w:val="en-US" w:eastAsia="zh-CN"/>
        </w:rPr>
        <w:t xml:space="preserve"> E, </w:t>
      </w:r>
      <w:proofErr w:type="spellStart"/>
      <w:r w:rsidRPr="00A36827">
        <w:rPr>
          <w:rFonts w:ascii="Book Antiqua" w:eastAsia="宋体" w:hAnsi="Book Antiqua" w:cs="宋体"/>
          <w:lang w:val="en-US" w:eastAsia="zh-CN"/>
        </w:rPr>
        <w:t>Gisel</w:t>
      </w:r>
      <w:proofErr w:type="spellEnd"/>
      <w:r w:rsidRPr="00A36827">
        <w:rPr>
          <w:rFonts w:ascii="Book Antiqua" w:eastAsia="宋体" w:hAnsi="Book Antiqua" w:cs="宋体"/>
          <w:lang w:val="en-US" w:eastAsia="zh-CN"/>
        </w:rPr>
        <w:t xml:space="preserve"> E. </w:t>
      </w:r>
      <w:proofErr w:type="spellStart"/>
      <w:r w:rsidRPr="00A36827">
        <w:rPr>
          <w:rFonts w:ascii="Book Antiqua" w:eastAsia="宋体" w:hAnsi="Book Antiqua" w:cs="宋体"/>
          <w:lang w:val="en-US" w:eastAsia="zh-CN"/>
        </w:rPr>
        <w:t>Sensori</w:t>
      </w:r>
      <w:proofErr w:type="spellEnd"/>
      <w:r w:rsidRPr="00A36827">
        <w:rPr>
          <w:rFonts w:ascii="Book Antiqua" w:eastAsia="宋体" w:hAnsi="Book Antiqua" w:cs="宋体"/>
          <w:lang w:val="en-US" w:eastAsia="zh-CN"/>
        </w:rPr>
        <w:t xml:space="preserve">-motor and daily living skills of preschool children with autism spectrum disorders. </w:t>
      </w:r>
      <w:r w:rsidRPr="00A36827">
        <w:rPr>
          <w:rFonts w:ascii="Book Antiqua" w:eastAsia="宋体" w:hAnsi="Book Antiqua" w:cs="宋体"/>
          <w:i/>
          <w:iCs/>
          <w:lang w:val="en-US" w:eastAsia="zh-CN"/>
        </w:rPr>
        <w:t xml:space="preserve">J Autism Dev </w:t>
      </w:r>
      <w:proofErr w:type="spellStart"/>
      <w:r w:rsidRPr="00A36827">
        <w:rPr>
          <w:rFonts w:ascii="Book Antiqua" w:eastAsia="宋体" w:hAnsi="Book Antiqua" w:cs="宋体"/>
          <w:i/>
          <w:iCs/>
          <w:lang w:val="en-US" w:eastAsia="zh-CN"/>
        </w:rPr>
        <w:t>Disord</w:t>
      </w:r>
      <w:proofErr w:type="spellEnd"/>
      <w:r w:rsidRPr="00A36827">
        <w:rPr>
          <w:rFonts w:ascii="Book Antiqua" w:eastAsia="宋体" w:hAnsi="Book Antiqua" w:cs="宋体"/>
          <w:lang w:val="en-US" w:eastAsia="zh-CN"/>
        </w:rPr>
        <w:t xml:space="preserve"> 2009; </w:t>
      </w:r>
      <w:r w:rsidRPr="00A36827">
        <w:rPr>
          <w:rFonts w:ascii="Book Antiqua" w:eastAsia="宋体" w:hAnsi="Book Antiqua" w:cs="宋体"/>
          <w:b/>
          <w:bCs/>
          <w:lang w:val="en-US" w:eastAsia="zh-CN"/>
        </w:rPr>
        <w:t>39</w:t>
      </w:r>
      <w:r w:rsidRPr="00A36827">
        <w:rPr>
          <w:rFonts w:ascii="Book Antiqua" w:eastAsia="宋体" w:hAnsi="Book Antiqua" w:cs="宋体"/>
          <w:lang w:val="en-US" w:eastAsia="zh-CN"/>
        </w:rPr>
        <w:t>: 231-241 [PMID: 18629623 DOI: 10.1007/s10803-008-0617-z]</w:t>
      </w:r>
    </w:p>
    <w:p w14:paraId="261DED62" w14:textId="77777777" w:rsidR="00A36827" w:rsidRPr="00A36827" w:rsidRDefault="00A36827" w:rsidP="00A36827">
      <w:pPr>
        <w:spacing w:line="360" w:lineRule="auto"/>
        <w:jc w:val="both"/>
        <w:rPr>
          <w:rFonts w:ascii="Book Antiqua" w:eastAsia="宋体" w:hAnsi="Book Antiqua" w:cs="宋体"/>
          <w:lang w:val="en-US" w:eastAsia="zh-CN"/>
        </w:rPr>
      </w:pPr>
      <w:proofErr w:type="gramStart"/>
      <w:r w:rsidRPr="00A36827">
        <w:rPr>
          <w:rFonts w:ascii="Book Antiqua" w:eastAsia="宋体" w:hAnsi="Book Antiqua" w:cs="宋体"/>
          <w:lang w:val="en-US" w:eastAsia="zh-CN"/>
        </w:rPr>
        <w:t xml:space="preserve">43 </w:t>
      </w:r>
      <w:proofErr w:type="spellStart"/>
      <w:r w:rsidRPr="00A36827">
        <w:rPr>
          <w:rFonts w:ascii="Book Antiqua" w:eastAsia="宋体" w:hAnsi="Book Antiqua" w:cs="宋体"/>
          <w:b/>
          <w:bCs/>
          <w:lang w:val="en-US" w:eastAsia="zh-CN"/>
        </w:rPr>
        <w:t>Lopata</w:t>
      </w:r>
      <w:proofErr w:type="spellEnd"/>
      <w:r w:rsidRPr="00A36827">
        <w:rPr>
          <w:rFonts w:ascii="Book Antiqua" w:eastAsia="宋体" w:hAnsi="Book Antiqua" w:cs="宋体"/>
          <w:b/>
          <w:bCs/>
          <w:lang w:val="en-US" w:eastAsia="zh-CN"/>
        </w:rPr>
        <w:t xml:space="preserve"> C</w:t>
      </w:r>
      <w:r w:rsidRPr="00A36827">
        <w:rPr>
          <w:rFonts w:ascii="Book Antiqua" w:eastAsia="宋体" w:hAnsi="Book Antiqua" w:cs="宋体"/>
          <w:lang w:val="en-US" w:eastAsia="zh-CN"/>
        </w:rPr>
        <w:t xml:space="preserve">, Hamm EM, Volker MA, </w:t>
      </w:r>
      <w:proofErr w:type="spellStart"/>
      <w:r w:rsidRPr="00A36827">
        <w:rPr>
          <w:rFonts w:ascii="Book Antiqua" w:eastAsia="宋体" w:hAnsi="Book Antiqua" w:cs="宋体"/>
          <w:lang w:val="en-US" w:eastAsia="zh-CN"/>
        </w:rPr>
        <w:t>Sowinski</w:t>
      </w:r>
      <w:proofErr w:type="spellEnd"/>
      <w:r w:rsidRPr="00A36827">
        <w:rPr>
          <w:rFonts w:ascii="Book Antiqua" w:eastAsia="宋体" w:hAnsi="Book Antiqua" w:cs="宋体"/>
          <w:lang w:val="en-US" w:eastAsia="zh-CN"/>
        </w:rPr>
        <w:t xml:space="preserve"> JE.</w:t>
      </w:r>
      <w:proofErr w:type="gramEnd"/>
      <w:r w:rsidRPr="00A36827">
        <w:rPr>
          <w:rFonts w:ascii="Book Antiqua" w:eastAsia="宋体" w:hAnsi="Book Antiqua" w:cs="宋体"/>
          <w:lang w:val="en-US" w:eastAsia="zh-CN"/>
        </w:rPr>
        <w:t xml:space="preserve"> Motor and </w:t>
      </w:r>
      <w:proofErr w:type="spellStart"/>
      <w:r w:rsidRPr="00A36827">
        <w:rPr>
          <w:rFonts w:ascii="Book Antiqua" w:eastAsia="宋体" w:hAnsi="Book Antiqua" w:cs="宋体"/>
          <w:lang w:val="en-US" w:eastAsia="zh-CN"/>
        </w:rPr>
        <w:t>visuomotor</w:t>
      </w:r>
      <w:proofErr w:type="spellEnd"/>
      <w:r w:rsidRPr="00A36827">
        <w:rPr>
          <w:rFonts w:ascii="Book Antiqua" w:eastAsia="宋体" w:hAnsi="Book Antiqua" w:cs="宋体"/>
          <w:lang w:val="en-US" w:eastAsia="zh-CN"/>
        </w:rPr>
        <w:t xml:space="preserve"> skills of children with Asperger's disorder: preliminary findings. </w:t>
      </w:r>
      <w:r w:rsidRPr="00A36827">
        <w:rPr>
          <w:rFonts w:ascii="Book Antiqua" w:eastAsia="宋体" w:hAnsi="Book Antiqua" w:cs="宋体"/>
          <w:i/>
          <w:iCs/>
          <w:lang w:val="en-US" w:eastAsia="zh-CN"/>
        </w:rPr>
        <w:t>Percept Mot Skills</w:t>
      </w:r>
      <w:r w:rsidRPr="00A36827">
        <w:rPr>
          <w:rFonts w:ascii="Book Antiqua" w:eastAsia="宋体" w:hAnsi="Book Antiqua" w:cs="宋体"/>
          <w:lang w:val="en-US" w:eastAsia="zh-CN"/>
        </w:rPr>
        <w:t xml:space="preserve"> 2007; </w:t>
      </w:r>
      <w:r w:rsidRPr="00A36827">
        <w:rPr>
          <w:rFonts w:ascii="Book Antiqua" w:eastAsia="宋体" w:hAnsi="Book Antiqua" w:cs="宋体"/>
          <w:b/>
          <w:bCs/>
          <w:lang w:val="en-US" w:eastAsia="zh-CN"/>
        </w:rPr>
        <w:t>104</w:t>
      </w:r>
      <w:r w:rsidRPr="00A36827">
        <w:rPr>
          <w:rFonts w:ascii="Book Antiqua" w:eastAsia="宋体" w:hAnsi="Book Antiqua" w:cs="宋体"/>
          <w:lang w:val="en-US" w:eastAsia="zh-CN"/>
        </w:rPr>
        <w:t>: 1183-1192 [PMID: 17879650]</w:t>
      </w:r>
    </w:p>
    <w:p w14:paraId="652882E5" w14:textId="77777777" w:rsidR="00A36827" w:rsidRPr="00A36827" w:rsidRDefault="00A36827" w:rsidP="00A36827">
      <w:pPr>
        <w:spacing w:line="360" w:lineRule="auto"/>
        <w:jc w:val="both"/>
        <w:rPr>
          <w:rFonts w:ascii="Book Antiqua" w:eastAsia="宋体" w:hAnsi="Book Antiqua" w:cs="宋体"/>
          <w:lang w:val="en-US" w:eastAsia="zh-CN"/>
        </w:rPr>
      </w:pPr>
      <w:proofErr w:type="gramStart"/>
      <w:r w:rsidRPr="00A36827">
        <w:rPr>
          <w:rFonts w:ascii="Book Antiqua" w:eastAsia="宋体" w:hAnsi="Book Antiqua" w:cs="宋体"/>
          <w:lang w:val="en-US" w:eastAsia="zh-CN"/>
        </w:rPr>
        <w:t xml:space="preserve">44 </w:t>
      </w:r>
      <w:proofErr w:type="spellStart"/>
      <w:r w:rsidRPr="00A36827">
        <w:rPr>
          <w:rFonts w:ascii="Book Antiqua" w:eastAsia="宋体" w:hAnsi="Book Antiqua" w:cs="宋体"/>
          <w:b/>
          <w:bCs/>
          <w:lang w:val="en-US" w:eastAsia="zh-CN"/>
        </w:rPr>
        <w:t>Manjiviona</w:t>
      </w:r>
      <w:proofErr w:type="spellEnd"/>
      <w:r w:rsidRPr="00A36827">
        <w:rPr>
          <w:rFonts w:ascii="Book Antiqua" w:eastAsia="宋体" w:hAnsi="Book Antiqua" w:cs="宋体"/>
          <w:b/>
          <w:bCs/>
          <w:lang w:val="en-US" w:eastAsia="zh-CN"/>
        </w:rPr>
        <w:t xml:space="preserve"> J</w:t>
      </w:r>
      <w:r w:rsidRPr="00A36827">
        <w:rPr>
          <w:rFonts w:ascii="Book Antiqua" w:eastAsia="宋体" w:hAnsi="Book Antiqua" w:cs="宋体"/>
          <w:lang w:val="en-US" w:eastAsia="zh-CN"/>
        </w:rPr>
        <w:t>, Prior M. Comparison of Asperger syndrome and high-functioning autistic children on a test of motor impairment.</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 xml:space="preserve">J Autism Dev </w:t>
      </w:r>
      <w:proofErr w:type="spellStart"/>
      <w:r w:rsidRPr="00A36827">
        <w:rPr>
          <w:rFonts w:ascii="Book Antiqua" w:eastAsia="宋体" w:hAnsi="Book Antiqua" w:cs="宋体"/>
          <w:i/>
          <w:iCs/>
          <w:lang w:val="en-US" w:eastAsia="zh-CN"/>
        </w:rPr>
        <w:t>Disord</w:t>
      </w:r>
      <w:proofErr w:type="spellEnd"/>
      <w:r w:rsidRPr="00A36827">
        <w:rPr>
          <w:rFonts w:ascii="Book Antiqua" w:eastAsia="宋体" w:hAnsi="Book Antiqua" w:cs="宋体"/>
          <w:lang w:val="en-US" w:eastAsia="zh-CN"/>
        </w:rPr>
        <w:t xml:space="preserve"> 1995; </w:t>
      </w:r>
      <w:r w:rsidRPr="00A36827">
        <w:rPr>
          <w:rFonts w:ascii="Book Antiqua" w:eastAsia="宋体" w:hAnsi="Book Antiqua" w:cs="宋体"/>
          <w:b/>
          <w:bCs/>
          <w:lang w:val="en-US" w:eastAsia="zh-CN"/>
        </w:rPr>
        <w:t>25</w:t>
      </w:r>
      <w:r w:rsidRPr="00A36827">
        <w:rPr>
          <w:rFonts w:ascii="Book Antiqua" w:eastAsia="宋体" w:hAnsi="Book Antiqua" w:cs="宋体"/>
          <w:lang w:val="en-US" w:eastAsia="zh-CN"/>
        </w:rPr>
        <w:t>: 23-39 [PMID: 7608032 DOI: 10.1007/BF02178165]</w:t>
      </w:r>
    </w:p>
    <w:p w14:paraId="5E32712B"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45 </w:t>
      </w:r>
      <w:r w:rsidRPr="00A36827">
        <w:rPr>
          <w:rFonts w:ascii="Book Antiqua" w:eastAsia="宋体" w:hAnsi="Book Antiqua" w:cs="宋体"/>
          <w:b/>
          <w:bCs/>
          <w:lang w:val="en-US" w:eastAsia="zh-CN"/>
        </w:rPr>
        <w:t>Miller JN</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Ozonoff</w:t>
      </w:r>
      <w:proofErr w:type="spellEnd"/>
      <w:r w:rsidRPr="00A36827">
        <w:rPr>
          <w:rFonts w:ascii="Book Antiqua" w:eastAsia="宋体" w:hAnsi="Book Antiqua" w:cs="宋体"/>
          <w:lang w:val="en-US" w:eastAsia="zh-CN"/>
        </w:rPr>
        <w:t xml:space="preserve"> S. The external validity of Asperger disorder: lack of evidence from the domain of neuropsychology. </w:t>
      </w:r>
      <w:r w:rsidRPr="00A36827">
        <w:rPr>
          <w:rFonts w:ascii="Book Antiqua" w:eastAsia="宋体" w:hAnsi="Book Antiqua" w:cs="宋体"/>
          <w:i/>
          <w:iCs/>
          <w:lang w:val="en-US" w:eastAsia="zh-CN"/>
        </w:rPr>
        <w:t xml:space="preserve">J </w:t>
      </w:r>
      <w:proofErr w:type="spellStart"/>
      <w:r w:rsidRPr="00A36827">
        <w:rPr>
          <w:rFonts w:ascii="Book Antiqua" w:eastAsia="宋体" w:hAnsi="Book Antiqua" w:cs="宋体"/>
          <w:i/>
          <w:iCs/>
          <w:lang w:val="en-US" w:eastAsia="zh-CN"/>
        </w:rPr>
        <w:t>Abnorm</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Psychol</w:t>
      </w:r>
      <w:proofErr w:type="spellEnd"/>
      <w:r w:rsidRPr="00A36827">
        <w:rPr>
          <w:rFonts w:ascii="Book Antiqua" w:eastAsia="宋体" w:hAnsi="Book Antiqua" w:cs="宋体"/>
          <w:lang w:val="en-US" w:eastAsia="zh-CN"/>
        </w:rPr>
        <w:t xml:space="preserve"> 2000; </w:t>
      </w:r>
      <w:r w:rsidRPr="00A36827">
        <w:rPr>
          <w:rFonts w:ascii="Book Antiqua" w:eastAsia="宋体" w:hAnsi="Book Antiqua" w:cs="宋体"/>
          <w:b/>
          <w:bCs/>
          <w:lang w:val="en-US" w:eastAsia="zh-CN"/>
        </w:rPr>
        <w:t>109</w:t>
      </w:r>
      <w:r w:rsidRPr="00A36827">
        <w:rPr>
          <w:rFonts w:ascii="Book Antiqua" w:eastAsia="宋体" w:hAnsi="Book Antiqua" w:cs="宋体"/>
          <w:lang w:val="en-US" w:eastAsia="zh-CN"/>
        </w:rPr>
        <w:t>: 227-238 [PMID: 10895561 DOI: 10.1037/0021-843X.109.2.227]</w:t>
      </w:r>
    </w:p>
    <w:p w14:paraId="502C60A0"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46 </w:t>
      </w:r>
      <w:proofErr w:type="spellStart"/>
      <w:r w:rsidRPr="00A36827">
        <w:rPr>
          <w:rFonts w:ascii="Book Antiqua" w:eastAsia="宋体" w:hAnsi="Book Antiqua" w:cs="宋体"/>
          <w:b/>
          <w:bCs/>
          <w:lang w:val="en-US" w:eastAsia="zh-CN"/>
        </w:rPr>
        <w:t>Noterdaeme</w:t>
      </w:r>
      <w:proofErr w:type="spellEnd"/>
      <w:r w:rsidRPr="00A36827">
        <w:rPr>
          <w:rFonts w:ascii="Book Antiqua" w:eastAsia="宋体" w:hAnsi="Book Antiqua" w:cs="宋体"/>
          <w:b/>
          <w:bCs/>
          <w:lang w:val="en-US" w:eastAsia="zh-CN"/>
        </w:rPr>
        <w:t xml:space="preserve"> M</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Wriedt</w:t>
      </w:r>
      <w:proofErr w:type="spellEnd"/>
      <w:r w:rsidRPr="00A36827">
        <w:rPr>
          <w:rFonts w:ascii="Book Antiqua" w:eastAsia="宋体" w:hAnsi="Book Antiqua" w:cs="宋体"/>
          <w:lang w:val="en-US" w:eastAsia="zh-CN"/>
        </w:rPr>
        <w:t xml:space="preserve"> E, </w:t>
      </w:r>
      <w:proofErr w:type="spellStart"/>
      <w:r w:rsidRPr="00A36827">
        <w:rPr>
          <w:rFonts w:ascii="Book Antiqua" w:eastAsia="宋体" w:hAnsi="Book Antiqua" w:cs="宋体"/>
          <w:lang w:val="en-US" w:eastAsia="zh-CN"/>
        </w:rPr>
        <w:t>Höhne</w:t>
      </w:r>
      <w:proofErr w:type="spellEnd"/>
      <w:r w:rsidRPr="00A36827">
        <w:rPr>
          <w:rFonts w:ascii="Book Antiqua" w:eastAsia="宋体" w:hAnsi="Book Antiqua" w:cs="宋体"/>
          <w:lang w:val="en-US" w:eastAsia="zh-CN"/>
        </w:rPr>
        <w:t xml:space="preserve"> C. Asperger's syndrome and high-functioning autism: language, motor and cognitive profiles. </w:t>
      </w:r>
      <w:proofErr w:type="spellStart"/>
      <w:r w:rsidRPr="00A36827">
        <w:rPr>
          <w:rFonts w:ascii="Book Antiqua" w:eastAsia="宋体" w:hAnsi="Book Antiqua" w:cs="宋体"/>
          <w:i/>
          <w:iCs/>
          <w:lang w:val="en-US" w:eastAsia="zh-CN"/>
        </w:rPr>
        <w:t>Eur</w:t>
      </w:r>
      <w:proofErr w:type="spellEnd"/>
      <w:r w:rsidRPr="00A36827">
        <w:rPr>
          <w:rFonts w:ascii="Book Antiqua" w:eastAsia="宋体" w:hAnsi="Book Antiqua" w:cs="宋体"/>
          <w:i/>
          <w:iCs/>
          <w:lang w:val="en-US" w:eastAsia="zh-CN"/>
        </w:rPr>
        <w:t xml:space="preserve"> Child </w:t>
      </w:r>
      <w:proofErr w:type="spellStart"/>
      <w:r w:rsidRPr="00A36827">
        <w:rPr>
          <w:rFonts w:ascii="Book Antiqua" w:eastAsia="宋体" w:hAnsi="Book Antiqua" w:cs="宋体"/>
          <w:i/>
          <w:iCs/>
          <w:lang w:val="en-US" w:eastAsia="zh-CN"/>
        </w:rPr>
        <w:t>Adolesc</w:t>
      </w:r>
      <w:proofErr w:type="spellEnd"/>
      <w:r w:rsidRPr="00A36827">
        <w:rPr>
          <w:rFonts w:ascii="Book Antiqua" w:eastAsia="宋体" w:hAnsi="Book Antiqua" w:cs="宋体"/>
          <w:i/>
          <w:iCs/>
          <w:lang w:val="en-US" w:eastAsia="zh-CN"/>
        </w:rPr>
        <w:t xml:space="preserve"> Psychiatry</w:t>
      </w:r>
      <w:r w:rsidRPr="00A36827">
        <w:rPr>
          <w:rFonts w:ascii="Book Antiqua" w:eastAsia="宋体" w:hAnsi="Book Antiqua" w:cs="宋体"/>
          <w:lang w:val="en-US" w:eastAsia="zh-CN"/>
        </w:rPr>
        <w:t xml:space="preserve"> 2010; </w:t>
      </w:r>
      <w:r w:rsidRPr="00A36827">
        <w:rPr>
          <w:rFonts w:ascii="Book Antiqua" w:eastAsia="宋体" w:hAnsi="Book Antiqua" w:cs="宋体"/>
          <w:b/>
          <w:bCs/>
          <w:lang w:val="en-US" w:eastAsia="zh-CN"/>
        </w:rPr>
        <w:t>19</w:t>
      </w:r>
      <w:r w:rsidRPr="00A36827">
        <w:rPr>
          <w:rFonts w:ascii="Book Antiqua" w:eastAsia="宋体" w:hAnsi="Book Antiqua" w:cs="宋体"/>
          <w:lang w:val="en-US" w:eastAsia="zh-CN"/>
        </w:rPr>
        <w:t>: 475-481 [PMID: 19813070 DOI: 10.1007/s00787-009-0057-0]</w:t>
      </w:r>
    </w:p>
    <w:p w14:paraId="5183CA71" w14:textId="77777777" w:rsidR="00A36827" w:rsidRPr="00A36827" w:rsidRDefault="00A36827" w:rsidP="00A36827">
      <w:pPr>
        <w:spacing w:line="360" w:lineRule="auto"/>
        <w:jc w:val="both"/>
        <w:rPr>
          <w:rFonts w:ascii="Book Antiqua" w:eastAsia="宋体" w:hAnsi="Book Antiqua" w:cs="宋体"/>
          <w:lang w:val="en-US" w:eastAsia="zh-CN"/>
        </w:rPr>
      </w:pPr>
      <w:proofErr w:type="gramStart"/>
      <w:r w:rsidRPr="00A36827">
        <w:rPr>
          <w:rFonts w:ascii="Book Antiqua" w:eastAsia="宋体" w:hAnsi="Book Antiqua" w:cs="宋体"/>
          <w:lang w:val="en-US" w:eastAsia="zh-CN"/>
        </w:rPr>
        <w:t xml:space="preserve">47 </w:t>
      </w:r>
      <w:r w:rsidRPr="00A36827">
        <w:rPr>
          <w:rFonts w:ascii="Book Antiqua" w:eastAsia="宋体" w:hAnsi="Book Antiqua" w:cs="宋体"/>
          <w:b/>
          <w:bCs/>
          <w:lang w:val="en-US" w:eastAsia="zh-CN"/>
        </w:rPr>
        <w:t>Green D</w:t>
      </w:r>
      <w:r w:rsidRPr="00A36827">
        <w:rPr>
          <w:rFonts w:ascii="Book Antiqua" w:eastAsia="宋体" w:hAnsi="Book Antiqua" w:cs="宋体"/>
          <w:lang w:val="en-US" w:eastAsia="zh-CN"/>
        </w:rPr>
        <w:t>, Baird G, Barnett AL, Henderson L, Huber J, Henderson SE.</w:t>
      </w:r>
      <w:proofErr w:type="gramEnd"/>
      <w:r w:rsidRPr="00A36827">
        <w:rPr>
          <w:rFonts w:ascii="Book Antiqua" w:eastAsia="宋体" w:hAnsi="Book Antiqua" w:cs="宋体"/>
          <w:lang w:val="en-US" w:eastAsia="zh-CN"/>
        </w:rPr>
        <w:t xml:space="preserve"> The severity and nature of motor impairment in Asperger's syndrome: a comparison with specific developmental disorder of motor function. </w:t>
      </w:r>
      <w:r w:rsidRPr="00A36827">
        <w:rPr>
          <w:rFonts w:ascii="Book Antiqua" w:eastAsia="宋体" w:hAnsi="Book Antiqua" w:cs="宋体"/>
          <w:i/>
          <w:iCs/>
          <w:lang w:val="en-US" w:eastAsia="zh-CN"/>
        </w:rPr>
        <w:t xml:space="preserve">J Child </w:t>
      </w:r>
      <w:proofErr w:type="spellStart"/>
      <w:r w:rsidRPr="00A36827">
        <w:rPr>
          <w:rFonts w:ascii="Book Antiqua" w:eastAsia="宋体" w:hAnsi="Book Antiqua" w:cs="宋体"/>
          <w:i/>
          <w:iCs/>
          <w:lang w:val="en-US" w:eastAsia="zh-CN"/>
        </w:rPr>
        <w:t>Psychol</w:t>
      </w:r>
      <w:proofErr w:type="spellEnd"/>
      <w:r w:rsidRPr="00A36827">
        <w:rPr>
          <w:rFonts w:ascii="Book Antiqua" w:eastAsia="宋体" w:hAnsi="Book Antiqua" w:cs="宋体"/>
          <w:i/>
          <w:iCs/>
          <w:lang w:val="en-US" w:eastAsia="zh-CN"/>
        </w:rPr>
        <w:t xml:space="preserve"> Psychiatry</w:t>
      </w:r>
      <w:r w:rsidRPr="00A36827">
        <w:rPr>
          <w:rFonts w:ascii="Book Antiqua" w:eastAsia="宋体" w:hAnsi="Book Antiqua" w:cs="宋体"/>
          <w:lang w:val="en-US" w:eastAsia="zh-CN"/>
        </w:rPr>
        <w:t xml:space="preserve"> 2002; </w:t>
      </w:r>
      <w:r w:rsidRPr="00A36827">
        <w:rPr>
          <w:rFonts w:ascii="Book Antiqua" w:eastAsia="宋体" w:hAnsi="Book Antiqua" w:cs="宋体"/>
          <w:b/>
          <w:bCs/>
          <w:lang w:val="en-US" w:eastAsia="zh-CN"/>
        </w:rPr>
        <w:t>43</w:t>
      </w:r>
      <w:r w:rsidRPr="00A36827">
        <w:rPr>
          <w:rFonts w:ascii="Book Antiqua" w:eastAsia="宋体" w:hAnsi="Book Antiqua" w:cs="宋体"/>
          <w:lang w:val="en-US" w:eastAsia="zh-CN"/>
        </w:rPr>
        <w:t>: 655-668 [PMID: 12120861 DOI: 10.1111/1469-7610.00054]</w:t>
      </w:r>
    </w:p>
    <w:p w14:paraId="47FA359B"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48 </w:t>
      </w:r>
      <w:r w:rsidRPr="00A36827">
        <w:rPr>
          <w:rFonts w:ascii="Book Antiqua" w:eastAsia="宋体" w:hAnsi="Book Antiqua" w:cs="宋体"/>
          <w:b/>
          <w:bCs/>
          <w:lang w:val="en-US" w:eastAsia="zh-CN"/>
        </w:rPr>
        <w:t>Miyahara M</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Tsujii</w:t>
      </w:r>
      <w:proofErr w:type="spellEnd"/>
      <w:r w:rsidRPr="00A36827">
        <w:rPr>
          <w:rFonts w:ascii="Book Antiqua" w:eastAsia="宋体" w:hAnsi="Book Antiqua" w:cs="宋体"/>
          <w:lang w:val="en-US" w:eastAsia="zh-CN"/>
        </w:rPr>
        <w:t xml:space="preserve"> M, Hori M, Nakanishi K, </w:t>
      </w:r>
      <w:proofErr w:type="spellStart"/>
      <w:r w:rsidRPr="00A36827">
        <w:rPr>
          <w:rFonts w:ascii="Book Antiqua" w:eastAsia="宋体" w:hAnsi="Book Antiqua" w:cs="宋体"/>
          <w:lang w:val="en-US" w:eastAsia="zh-CN"/>
        </w:rPr>
        <w:t>Kageyama</w:t>
      </w:r>
      <w:proofErr w:type="spellEnd"/>
      <w:r w:rsidRPr="00A36827">
        <w:rPr>
          <w:rFonts w:ascii="Book Antiqua" w:eastAsia="宋体" w:hAnsi="Book Antiqua" w:cs="宋体"/>
          <w:lang w:val="en-US" w:eastAsia="zh-CN"/>
        </w:rPr>
        <w:t xml:space="preserve"> H, Sugiyama T. Brief report: motor incoordination in children with Asperger syndrome and learning disabilities. </w:t>
      </w:r>
      <w:r w:rsidRPr="00A36827">
        <w:rPr>
          <w:rFonts w:ascii="Book Antiqua" w:eastAsia="宋体" w:hAnsi="Book Antiqua" w:cs="宋体"/>
          <w:i/>
          <w:iCs/>
          <w:lang w:val="en-US" w:eastAsia="zh-CN"/>
        </w:rPr>
        <w:t xml:space="preserve">J Autism Dev </w:t>
      </w:r>
      <w:proofErr w:type="spellStart"/>
      <w:r w:rsidRPr="00A36827">
        <w:rPr>
          <w:rFonts w:ascii="Book Antiqua" w:eastAsia="宋体" w:hAnsi="Book Antiqua" w:cs="宋体"/>
          <w:i/>
          <w:iCs/>
          <w:lang w:val="en-US" w:eastAsia="zh-CN"/>
        </w:rPr>
        <w:t>Disord</w:t>
      </w:r>
      <w:proofErr w:type="spellEnd"/>
      <w:r w:rsidRPr="00A36827">
        <w:rPr>
          <w:rFonts w:ascii="Book Antiqua" w:eastAsia="宋体" w:hAnsi="Book Antiqua" w:cs="宋体"/>
          <w:lang w:val="en-US" w:eastAsia="zh-CN"/>
        </w:rPr>
        <w:t xml:space="preserve"> 1997; </w:t>
      </w:r>
      <w:r w:rsidRPr="00A36827">
        <w:rPr>
          <w:rFonts w:ascii="Book Antiqua" w:eastAsia="宋体" w:hAnsi="Book Antiqua" w:cs="宋体"/>
          <w:b/>
          <w:bCs/>
          <w:lang w:val="en-US" w:eastAsia="zh-CN"/>
        </w:rPr>
        <w:t>27</w:t>
      </w:r>
      <w:r w:rsidRPr="00A36827">
        <w:rPr>
          <w:rFonts w:ascii="Book Antiqua" w:eastAsia="宋体" w:hAnsi="Book Antiqua" w:cs="宋体"/>
          <w:lang w:val="en-US" w:eastAsia="zh-CN"/>
        </w:rPr>
        <w:t>: 595-603 [PMID: 9403374 DOI: 10.1023/A: 1025834211548]</w:t>
      </w:r>
    </w:p>
    <w:p w14:paraId="64E74C01" w14:textId="77777777" w:rsidR="00A36827" w:rsidRPr="00A36827" w:rsidRDefault="00A36827" w:rsidP="00A36827">
      <w:pPr>
        <w:spacing w:line="360" w:lineRule="auto"/>
        <w:jc w:val="both"/>
        <w:rPr>
          <w:rFonts w:ascii="Book Antiqua" w:eastAsia="宋体" w:hAnsi="Book Antiqua" w:cs="宋体"/>
          <w:lang w:val="en-US" w:eastAsia="zh-CN"/>
        </w:rPr>
      </w:pPr>
      <w:proofErr w:type="gramStart"/>
      <w:r w:rsidRPr="00A36827">
        <w:rPr>
          <w:rFonts w:ascii="Book Antiqua" w:eastAsia="宋体" w:hAnsi="Book Antiqua" w:cs="宋体"/>
          <w:lang w:val="en-US" w:eastAsia="zh-CN"/>
        </w:rPr>
        <w:lastRenderedPageBreak/>
        <w:t xml:space="preserve">49 </w:t>
      </w:r>
      <w:r w:rsidRPr="00A36827">
        <w:rPr>
          <w:rFonts w:ascii="Book Antiqua" w:eastAsia="宋体" w:hAnsi="Book Antiqua" w:cs="宋体"/>
          <w:b/>
          <w:bCs/>
          <w:lang w:val="en-US" w:eastAsia="zh-CN"/>
        </w:rPr>
        <w:t>Provost B</w:t>
      </w:r>
      <w:r w:rsidRPr="00A36827">
        <w:rPr>
          <w:rFonts w:ascii="Book Antiqua" w:eastAsia="宋体" w:hAnsi="Book Antiqua" w:cs="宋体"/>
          <w:lang w:val="en-US" w:eastAsia="zh-CN"/>
        </w:rPr>
        <w:t xml:space="preserve">, Lopez BR, </w:t>
      </w:r>
      <w:proofErr w:type="spellStart"/>
      <w:r w:rsidRPr="00A36827">
        <w:rPr>
          <w:rFonts w:ascii="Book Antiqua" w:eastAsia="宋体" w:hAnsi="Book Antiqua" w:cs="宋体"/>
          <w:lang w:val="en-US" w:eastAsia="zh-CN"/>
        </w:rPr>
        <w:t>Heimerl</w:t>
      </w:r>
      <w:proofErr w:type="spellEnd"/>
      <w:r w:rsidRPr="00A36827">
        <w:rPr>
          <w:rFonts w:ascii="Book Antiqua" w:eastAsia="宋体" w:hAnsi="Book Antiqua" w:cs="宋体"/>
          <w:lang w:val="en-US" w:eastAsia="zh-CN"/>
        </w:rPr>
        <w:t xml:space="preserve"> S.</w:t>
      </w:r>
      <w:proofErr w:type="gramEnd"/>
      <w:r w:rsidRPr="00A36827">
        <w:rPr>
          <w:rFonts w:ascii="Book Antiqua" w:eastAsia="宋体" w:hAnsi="Book Antiqua" w:cs="宋体"/>
          <w:lang w:val="en-US" w:eastAsia="zh-CN"/>
        </w:rPr>
        <w:t xml:space="preserve"> A comparison of motor delays in young children: autism spectrum disorder, developmental delay, and developmental concerns. </w:t>
      </w:r>
      <w:r w:rsidRPr="00A36827">
        <w:rPr>
          <w:rFonts w:ascii="Book Antiqua" w:eastAsia="宋体" w:hAnsi="Book Antiqua" w:cs="宋体"/>
          <w:i/>
          <w:iCs/>
          <w:lang w:val="en-US" w:eastAsia="zh-CN"/>
        </w:rPr>
        <w:t xml:space="preserve">J Autism Dev </w:t>
      </w:r>
      <w:proofErr w:type="spellStart"/>
      <w:r w:rsidRPr="00A36827">
        <w:rPr>
          <w:rFonts w:ascii="Book Antiqua" w:eastAsia="宋体" w:hAnsi="Book Antiqua" w:cs="宋体"/>
          <w:i/>
          <w:iCs/>
          <w:lang w:val="en-US" w:eastAsia="zh-CN"/>
        </w:rPr>
        <w:t>Disord</w:t>
      </w:r>
      <w:proofErr w:type="spellEnd"/>
      <w:r w:rsidRPr="00A36827">
        <w:rPr>
          <w:rFonts w:ascii="Book Antiqua" w:eastAsia="宋体" w:hAnsi="Book Antiqua" w:cs="宋体"/>
          <w:lang w:val="en-US" w:eastAsia="zh-CN"/>
        </w:rPr>
        <w:t xml:space="preserve"> 2007; </w:t>
      </w:r>
      <w:r w:rsidRPr="00A36827">
        <w:rPr>
          <w:rFonts w:ascii="Book Antiqua" w:eastAsia="宋体" w:hAnsi="Book Antiqua" w:cs="宋体"/>
          <w:b/>
          <w:bCs/>
          <w:lang w:val="en-US" w:eastAsia="zh-CN"/>
        </w:rPr>
        <w:t>37</w:t>
      </w:r>
      <w:r w:rsidRPr="00A36827">
        <w:rPr>
          <w:rFonts w:ascii="Book Antiqua" w:eastAsia="宋体" w:hAnsi="Book Antiqua" w:cs="宋体"/>
          <w:lang w:val="en-US" w:eastAsia="zh-CN"/>
        </w:rPr>
        <w:t>: 321-328 [PMID: 16868847 DOI: 10.1007/s10803-006-0170-6]</w:t>
      </w:r>
    </w:p>
    <w:p w14:paraId="185BB442"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50 </w:t>
      </w:r>
      <w:r w:rsidRPr="00A36827">
        <w:rPr>
          <w:rFonts w:ascii="Book Antiqua" w:eastAsia="宋体" w:hAnsi="Book Antiqua" w:cs="宋体"/>
          <w:b/>
          <w:bCs/>
          <w:lang w:val="en-US" w:eastAsia="zh-CN"/>
        </w:rPr>
        <w:t>Wisdom SN</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Dyck</w:t>
      </w:r>
      <w:proofErr w:type="spellEnd"/>
      <w:r w:rsidRPr="00A36827">
        <w:rPr>
          <w:rFonts w:ascii="Book Antiqua" w:eastAsia="宋体" w:hAnsi="Book Antiqua" w:cs="宋体"/>
          <w:lang w:val="en-US" w:eastAsia="zh-CN"/>
        </w:rPr>
        <w:t xml:space="preserve"> MJ, </w:t>
      </w:r>
      <w:proofErr w:type="spellStart"/>
      <w:r w:rsidRPr="00A36827">
        <w:rPr>
          <w:rFonts w:ascii="Book Antiqua" w:eastAsia="宋体" w:hAnsi="Book Antiqua" w:cs="宋体"/>
          <w:lang w:val="en-US" w:eastAsia="zh-CN"/>
        </w:rPr>
        <w:t>Piek</w:t>
      </w:r>
      <w:proofErr w:type="spellEnd"/>
      <w:r w:rsidRPr="00A36827">
        <w:rPr>
          <w:rFonts w:ascii="Book Antiqua" w:eastAsia="宋体" w:hAnsi="Book Antiqua" w:cs="宋体"/>
          <w:lang w:val="en-US" w:eastAsia="zh-CN"/>
        </w:rPr>
        <w:t xml:space="preserve"> JP, Hay D, </w:t>
      </w:r>
      <w:proofErr w:type="spellStart"/>
      <w:r w:rsidRPr="00A36827">
        <w:rPr>
          <w:rFonts w:ascii="Book Antiqua" w:eastAsia="宋体" w:hAnsi="Book Antiqua" w:cs="宋体"/>
          <w:lang w:val="en-US" w:eastAsia="zh-CN"/>
        </w:rPr>
        <w:t>Hallmayer</w:t>
      </w:r>
      <w:proofErr w:type="spellEnd"/>
      <w:r w:rsidRPr="00A36827">
        <w:rPr>
          <w:rFonts w:ascii="Book Antiqua" w:eastAsia="宋体" w:hAnsi="Book Antiqua" w:cs="宋体"/>
          <w:lang w:val="en-US" w:eastAsia="zh-CN"/>
        </w:rPr>
        <w:t xml:space="preserve"> J. Can autism, language and coordination disorders be differentiated based on ability profiles? </w:t>
      </w:r>
      <w:proofErr w:type="spellStart"/>
      <w:r w:rsidRPr="00A36827">
        <w:rPr>
          <w:rFonts w:ascii="Book Antiqua" w:eastAsia="宋体" w:hAnsi="Book Antiqua" w:cs="宋体"/>
          <w:i/>
          <w:iCs/>
          <w:lang w:val="en-US" w:eastAsia="zh-CN"/>
        </w:rPr>
        <w:t>Eur</w:t>
      </w:r>
      <w:proofErr w:type="spellEnd"/>
      <w:r w:rsidRPr="00A36827">
        <w:rPr>
          <w:rFonts w:ascii="Book Antiqua" w:eastAsia="宋体" w:hAnsi="Book Antiqua" w:cs="宋体"/>
          <w:i/>
          <w:iCs/>
          <w:lang w:val="en-US" w:eastAsia="zh-CN"/>
        </w:rPr>
        <w:t xml:space="preserve"> Child </w:t>
      </w:r>
      <w:proofErr w:type="spellStart"/>
      <w:r w:rsidRPr="00A36827">
        <w:rPr>
          <w:rFonts w:ascii="Book Antiqua" w:eastAsia="宋体" w:hAnsi="Book Antiqua" w:cs="宋体"/>
          <w:i/>
          <w:iCs/>
          <w:lang w:val="en-US" w:eastAsia="zh-CN"/>
        </w:rPr>
        <w:t>Adolesc</w:t>
      </w:r>
      <w:proofErr w:type="spellEnd"/>
      <w:r w:rsidRPr="00A36827">
        <w:rPr>
          <w:rFonts w:ascii="Book Antiqua" w:eastAsia="宋体" w:hAnsi="Book Antiqua" w:cs="宋体"/>
          <w:i/>
          <w:iCs/>
          <w:lang w:val="en-US" w:eastAsia="zh-CN"/>
        </w:rPr>
        <w:t xml:space="preserve"> Psychiatry</w:t>
      </w:r>
      <w:r w:rsidRPr="00A36827">
        <w:rPr>
          <w:rFonts w:ascii="Book Antiqua" w:eastAsia="宋体" w:hAnsi="Book Antiqua" w:cs="宋体"/>
          <w:lang w:val="en-US" w:eastAsia="zh-CN"/>
        </w:rPr>
        <w:t xml:space="preserve"> 2007; </w:t>
      </w:r>
      <w:r w:rsidRPr="00A36827">
        <w:rPr>
          <w:rFonts w:ascii="Book Antiqua" w:eastAsia="宋体" w:hAnsi="Book Antiqua" w:cs="宋体"/>
          <w:b/>
          <w:bCs/>
          <w:lang w:val="en-US" w:eastAsia="zh-CN"/>
        </w:rPr>
        <w:t>16</w:t>
      </w:r>
      <w:r w:rsidRPr="00A36827">
        <w:rPr>
          <w:rFonts w:ascii="Book Antiqua" w:eastAsia="宋体" w:hAnsi="Book Antiqua" w:cs="宋体"/>
          <w:lang w:val="en-US" w:eastAsia="zh-CN"/>
        </w:rPr>
        <w:t>: 178-186 [PMID: 17136301 DOI: 10.1007/s00787-006-0586-8]</w:t>
      </w:r>
    </w:p>
    <w:p w14:paraId="111EFF0D"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51 </w:t>
      </w:r>
      <w:r w:rsidRPr="00A36827">
        <w:rPr>
          <w:rFonts w:ascii="Book Antiqua" w:eastAsia="宋体" w:hAnsi="Book Antiqua" w:cs="宋体"/>
          <w:b/>
          <w:bCs/>
          <w:lang w:val="en-US" w:eastAsia="zh-CN"/>
        </w:rPr>
        <w:t>Dewey D</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Cantell</w:t>
      </w:r>
      <w:proofErr w:type="spellEnd"/>
      <w:r w:rsidRPr="00A36827">
        <w:rPr>
          <w:rFonts w:ascii="Book Antiqua" w:eastAsia="宋体" w:hAnsi="Book Antiqua" w:cs="宋体"/>
          <w:lang w:val="en-US" w:eastAsia="zh-CN"/>
        </w:rPr>
        <w:t xml:space="preserve"> M, Crawford SG. Motor and gestural performance in children with autism spectrum disorders, developmental coordination disorder, and/or attention deficit hyperactivity disorder. </w:t>
      </w:r>
      <w:r w:rsidRPr="00A36827">
        <w:rPr>
          <w:rFonts w:ascii="Book Antiqua" w:eastAsia="宋体" w:hAnsi="Book Antiqua" w:cs="宋体"/>
          <w:i/>
          <w:iCs/>
          <w:lang w:val="en-US" w:eastAsia="zh-CN"/>
        </w:rPr>
        <w:t xml:space="preserve">J </w:t>
      </w:r>
      <w:proofErr w:type="spellStart"/>
      <w:r w:rsidRPr="00A36827">
        <w:rPr>
          <w:rFonts w:ascii="Book Antiqua" w:eastAsia="宋体" w:hAnsi="Book Antiqua" w:cs="宋体"/>
          <w:i/>
          <w:iCs/>
          <w:lang w:val="en-US" w:eastAsia="zh-CN"/>
        </w:rPr>
        <w:t>Int</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Neuropsychol</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Soc</w:t>
      </w:r>
      <w:proofErr w:type="spellEnd"/>
      <w:r w:rsidRPr="00A36827">
        <w:rPr>
          <w:rFonts w:ascii="Book Antiqua" w:eastAsia="宋体" w:hAnsi="Book Antiqua" w:cs="宋体"/>
          <w:lang w:val="en-US" w:eastAsia="zh-CN"/>
        </w:rPr>
        <w:t xml:space="preserve"> 2007; </w:t>
      </w:r>
      <w:r w:rsidRPr="00A36827">
        <w:rPr>
          <w:rFonts w:ascii="Book Antiqua" w:eastAsia="宋体" w:hAnsi="Book Antiqua" w:cs="宋体"/>
          <w:b/>
          <w:bCs/>
          <w:lang w:val="en-US" w:eastAsia="zh-CN"/>
        </w:rPr>
        <w:t>13</w:t>
      </w:r>
      <w:r w:rsidRPr="00A36827">
        <w:rPr>
          <w:rFonts w:ascii="Book Antiqua" w:eastAsia="宋体" w:hAnsi="Book Antiqua" w:cs="宋体"/>
          <w:lang w:val="en-US" w:eastAsia="zh-CN"/>
        </w:rPr>
        <w:t>: 246-256 [PMID: 17286882 DOI: 10.1017/S1355617707070270]</w:t>
      </w:r>
    </w:p>
    <w:p w14:paraId="6D2B5C9A" w14:textId="064A1FA9"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52 </w:t>
      </w:r>
      <w:r w:rsidR="00A36827" w:rsidRPr="00B05706">
        <w:rPr>
          <w:rFonts w:ascii="Book Antiqua" w:eastAsia="宋体" w:hAnsi="Book Antiqua" w:cs="宋体"/>
          <w:b/>
          <w:lang w:val="en-US" w:eastAsia="zh-CN"/>
        </w:rPr>
        <w:t>Hilton C</w:t>
      </w:r>
      <w:r w:rsidR="00A36827" w:rsidRPr="00A36827">
        <w:rPr>
          <w:rFonts w:ascii="Book Antiqua" w:eastAsia="宋体" w:hAnsi="Book Antiqua" w:cs="宋体"/>
          <w:lang w:val="en-US" w:eastAsia="zh-CN"/>
        </w:rPr>
        <w:t xml:space="preserve">, </w:t>
      </w:r>
      <w:proofErr w:type="spellStart"/>
      <w:r w:rsidR="00A36827" w:rsidRPr="00A36827">
        <w:rPr>
          <w:rFonts w:ascii="Book Antiqua" w:eastAsia="宋体" w:hAnsi="Book Antiqua" w:cs="宋体"/>
          <w:lang w:val="en-US" w:eastAsia="zh-CN"/>
        </w:rPr>
        <w:t>Wente</w:t>
      </w:r>
      <w:proofErr w:type="spellEnd"/>
      <w:r w:rsidR="00A36827" w:rsidRPr="00A36827">
        <w:rPr>
          <w:rFonts w:ascii="Book Antiqua" w:eastAsia="宋体" w:hAnsi="Book Antiqua" w:cs="宋体"/>
          <w:lang w:val="en-US" w:eastAsia="zh-CN"/>
        </w:rPr>
        <w:t xml:space="preserve"> L, </w:t>
      </w:r>
      <w:proofErr w:type="spellStart"/>
      <w:r w:rsidR="00A36827" w:rsidRPr="00A36827">
        <w:rPr>
          <w:rFonts w:ascii="Book Antiqua" w:eastAsia="宋体" w:hAnsi="Book Antiqua" w:cs="宋体"/>
          <w:lang w:val="en-US" w:eastAsia="zh-CN"/>
        </w:rPr>
        <w:t>LaVesser</w:t>
      </w:r>
      <w:proofErr w:type="spellEnd"/>
      <w:r w:rsidR="00A36827" w:rsidRPr="00A36827">
        <w:rPr>
          <w:rFonts w:ascii="Book Antiqua" w:eastAsia="宋体" w:hAnsi="Book Antiqua" w:cs="宋体"/>
          <w:lang w:val="en-US" w:eastAsia="zh-CN"/>
        </w:rPr>
        <w:t xml:space="preserve"> P, Ito M, Reed C, Herzberg G. Relationship between motor skill impairment and severity in children with Asperger syndrome. </w:t>
      </w:r>
      <w:r w:rsidR="00A36827" w:rsidRPr="00B05706">
        <w:rPr>
          <w:rFonts w:ascii="Book Antiqua" w:eastAsia="宋体" w:hAnsi="Book Antiqua" w:cs="宋体"/>
          <w:i/>
          <w:lang w:val="en-US" w:eastAsia="zh-CN"/>
        </w:rPr>
        <w:t xml:space="preserve">Res Autism </w:t>
      </w:r>
      <w:proofErr w:type="spellStart"/>
      <w:r w:rsidR="00A36827" w:rsidRPr="00B05706">
        <w:rPr>
          <w:rFonts w:ascii="Book Antiqua" w:eastAsia="宋体" w:hAnsi="Book Antiqua" w:cs="宋体"/>
          <w:i/>
          <w:lang w:val="en-US" w:eastAsia="zh-CN"/>
        </w:rPr>
        <w:t>Spectr</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Disord</w:t>
      </w:r>
      <w:proofErr w:type="spellEnd"/>
      <w:r w:rsidR="00A36827" w:rsidRPr="00A36827">
        <w:rPr>
          <w:rFonts w:ascii="Book Antiqua" w:eastAsia="宋体" w:hAnsi="Book Antiqua" w:cs="宋体"/>
          <w:lang w:val="en-US" w:eastAsia="zh-CN"/>
        </w:rPr>
        <w:t xml:space="preserve"> 2007; </w:t>
      </w:r>
      <w:r w:rsidR="00A36827" w:rsidRPr="00B05706">
        <w:rPr>
          <w:rFonts w:ascii="Book Antiqua" w:eastAsia="宋体" w:hAnsi="Book Antiqua" w:cs="宋体"/>
          <w:b/>
          <w:lang w:val="en-US" w:eastAsia="zh-CN"/>
        </w:rPr>
        <w:t>1</w:t>
      </w:r>
      <w:r w:rsidR="00A36827" w:rsidRPr="00A36827">
        <w:rPr>
          <w:rFonts w:ascii="Book Antiqua" w:eastAsia="宋体" w:hAnsi="Book Antiqua" w:cs="宋体"/>
          <w:lang w:val="en-US" w:eastAsia="zh-CN"/>
        </w:rPr>
        <w:t>: 339-349 [DOI: 10.1016/j.rasd.2006.12.003]</w:t>
      </w:r>
    </w:p>
    <w:p w14:paraId="338C79B4" w14:textId="64AD4C6A"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53 </w:t>
      </w:r>
      <w:r w:rsidRPr="00A36827">
        <w:rPr>
          <w:rFonts w:ascii="Book Antiqua" w:eastAsia="宋体" w:hAnsi="Book Antiqua" w:cs="宋体"/>
          <w:b/>
          <w:bCs/>
          <w:lang w:val="en-US" w:eastAsia="zh-CN"/>
        </w:rPr>
        <w:t>Kopp S</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Beckung</w:t>
      </w:r>
      <w:proofErr w:type="spellEnd"/>
      <w:r w:rsidRPr="00A36827">
        <w:rPr>
          <w:rFonts w:ascii="Book Antiqua" w:eastAsia="宋体" w:hAnsi="Book Antiqua" w:cs="宋体"/>
          <w:lang w:val="en-US" w:eastAsia="zh-CN"/>
        </w:rPr>
        <w:t xml:space="preserve"> E, </w:t>
      </w:r>
      <w:proofErr w:type="spellStart"/>
      <w:r w:rsidRPr="00A36827">
        <w:rPr>
          <w:rFonts w:ascii="Book Antiqua" w:eastAsia="宋体" w:hAnsi="Book Antiqua" w:cs="宋体"/>
          <w:lang w:val="en-US" w:eastAsia="zh-CN"/>
        </w:rPr>
        <w:t>Gillberg</w:t>
      </w:r>
      <w:proofErr w:type="spellEnd"/>
      <w:r w:rsidRPr="00A36827">
        <w:rPr>
          <w:rFonts w:ascii="Book Antiqua" w:eastAsia="宋体" w:hAnsi="Book Antiqua" w:cs="宋体"/>
          <w:lang w:val="en-US" w:eastAsia="zh-CN"/>
        </w:rPr>
        <w:t xml:space="preserve"> C. Developmental coordination disorder and other motor control problems in girls with autism spectrum disorder and/or attention-deficit/hyperactivity disorder. </w:t>
      </w:r>
      <w:r w:rsidRPr="00A36827">
        <w:rPr>
          <w:rFonts w:ascii="Book Antiqua" w:eastAsia="宋体" w:hAnsi="Book Antiqua" w:cs="宋体"/>
          <w:i/>
          <w:iCs/>
          <w:lang w:val="en-US" w:eastAsia="zh-CN"/>
        </w:rPr>
        <w:t xml:space="preserve">Res Dev </w:t>
      </w:r>
      <w:proofErr w:type="spellStart"/>
      <w:r w:rsidRPr="00A36827">
        <w:rPr>
          <w:rFonts w:ascii="Book Antiqua" w:eastAsia="宋体" w:hAnsi="Book Antiqua" w:cs="宋体"/>
          <w:i/>
          <w:iCs/>
          <w:lang w:val="en-US" w:eastAsia="zh-CN"/>
        </w:rPr>
        <w:t>Disabil</w:t>
      </w:r>
      <w:proofErr w:type="spellEnd"/>
      <w:r w:rsidRPr="00A36827">
        <w:rPr>
          <w:rFonts w:ascii="Book Antiqua" w:eastAsia="宋体" w:hAnsi="Book Antiqua" w:cs="宋体"/>
          <w:lang w:val="en-US" w:eastAsia="zh-CN"/>
        </w:rPr>
        <w:t xml:space="preserve"> </w:t>
      </w:r>
      <w:r w:rsidR="00B05706">
        <w:rPr>
          <w:rFonts w:ascii="Book Antiqua" w:eastAsia="宋体" w:hAnsi="Book Antiqua" w:cs="宋体" w:hint="eastAsia"/>
          <w:lang w:val="en-US" w:eastAsia="zh-CN"/>
        </w:rPr>
        <w:t>2010</w:t>
      </w:r>
      <w:r w:rsidRPr="00A36827">
        <w:rPr>
          <w:rFonts w:ascii="Book Antiqua" w:eastAsia="宋体" w:hAnsi="Book Antiqua" w:cs="宋体"/>
          <w:lang w:val="en-US" w:eastAsia="zh-CN"/>
        </w:rPr>
        <w:t xml:space="preserve">; </w:t>
      </w:r>
      <w:r w:rsidRPr="00A36827">
        <w:rPr>
          <w:rFonts w:ascii="Book Antiqua" w:eastAsia="宋体" w:hAnsi="Book Antiqua" w:cs="宋体"/>
          <w:b/>
          <w:bCs/>
          <w:lang w:val="en-US" w:eastAsia="zh-CN"/>
        </w:rPr>
        <w:t>31</w:t>
      </w:r>
      <w:r w:rsidRPr="00A36827">
        <w:rPr>
          <w:rFonts w:ascii="Book Antiqua" w:eastAsia="宋体" w:hAnsi="Book Antiqua" w:cs="宋体"/>
          <w:lang w:val="en-US" w:eastAsia="zh-CN"/>
        </w:rPr>
        <w:t>: 350-361 [PMID: 19910158 DOI: 10.1016/j.ridd.2009.09.017]</w:t>
      </w:r>
    </w:p>
    <w:p w14:paraId="2F25CEAD" w14:textId="7F42F14C" w:rsidR="00A36827" w:rsidRPr="00A36827" w:rsidRDefault="00B05706" w:rsidP="00A36827">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54 </w:t>
      </w:r>
      <w:r w:rsidR="00A36827" w:rsidRPr="00B05706">
        <w:rPr>
          <w:rFonts w:ascii="Book Antiqua" w:eastAsia="宋体" w:hAnsi="Book Antiqua" w:cs="宋体"/>
          <w:b/>
          <w:lang w:val="en-US" w:eastAsia="zh-CN"/>
        </w:rPr>
        <w:t>Liu T</w:t>
      </w:r>
      <w:r w:rsidR="00A36827" w:rsidRPr="00A36827">
        <w:rPr>
          <w:rFonts w:ascii="Book Antiqua" w:eastAsia="宋体" w:hAnsi="Book Antiqua" w:cs="宋体"/>
          <w:lang w:val="en-US" w:eastAsia="zh-CN"/>
        </w:rPr>
        <w:t xml:space="preserve">, </w:t>
      </w:r>
      <w:proofErr w:type="spellStart"/>
      <w:r w:rsidR="00A36827" w:rsidRPr="00A36827">
        <w:rPr>
          <w:rFonts w:ascii="Book Antiqua" w:eastAsia="宋体" w:hAnsi="Book Antiqua" w:cs="宋体"/>
          <w:lang w:val="en-US" w:eastAsia="zh-CN"/>
        </w:rPr>
        <w:t>Breslin</w:t>
      </w:r>
      <w:proofErr w:type="spellEnd"/>
      <w:r w:rsidR="00A36827" w:rsidRPr="00A36827">
        <w:rPr>
          <w:rFonts w:ascii="Book Antiqua" w:eastAsia="宋体" w:hAnsi="Book Antiqua" w:cs="宋体"/>
          <w:lang w:val="en-US" w:eastAsia="zh-CN"/>
        </w:rPr>
        <w:t xml:space="preserve"> CM. Fine and gross motor performance of the MABC-2 by children with autism spectrum disorder and typically developing children.</w:t>
      </w:r>
      <w:proofErr w:type="gramEnd"/>
      <w:r w:rsidR="00A36827" w:rsidRPr="00A36827">
        <w:rPr>
          <w:rFonts w:ascii="Book Antiqua" w:eastAsia="宋体" w:hAnsi="Book Antiqua" w:cs="宋体"/>
          <w:lang w:val="en-US" w:eastAsia="zh-CN"/>
        </w:rPr>
        <w:t xml:space="preserve"> </w:t>
      </w:r>
      <w:r w:rsidR="00A36827" w:rsidRPr="00B05706">
        <w:rPr>
          <w:rFonts w:ascii="Book Antiqua" w:eastAsia="宋体" w:hAnsi="Book Antiqua" w:cs="宋体"/>
          <w:i/>
          <w:lang w:val="en-US" w:eastAsia="zh-CN"/>
        </w:rPr>
        <w:t xml:space="preserve">Res Autism </w:t>
      </w:r>
      <w:proofErr w:type="spellStart"/>
      <w:r w:rsidR="00A36827" w:rsidRPr="00B05706">
        <w:rPr>
          <w:rFonts w:ascii="Book Antiqua" w:eastAsia="宋体" w:hAnsi="Book Antiqua" w:cs="宋体"/>
          <w:i/>
          <w:lang w:val="en-US" w:eastAsia="zh-CN"/>
        </w:rPr>
        <w:t>Spectr</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Disord</w:t>
      </w:r>
      <w:proofErr w:type="spellEnd"/>
      <w:r w:rsidR="00A36827" w:rsidRPr="00A36827">
        <w:rPr>
          <w:rFonts w:ascii="Book Antiqua" w:eastAsia="宋体" w:hAnsi="Book Antiqua" w:cs="宋体"/>
          <w:lang w:val="en-US" w:eastAsia="zh-CN"/>
        </w:rPr>
        <w:t xml:space="preserve"> 2013; </w:t>
      </w:r>
      <w:r w:rsidR="00A36827" w:rsidRPr="00B05706">
        <w:rPr>
          <w:rFonts w:ascii="Book Antiqua" w:eastAsia="宋体" w:hAnsi="Book Antiqua" w:cs="宋体"/>
          <w:b/>
          <w:lang w:val="en-US" w:eastAsia="zh-CN"/>
        </w:rPr>
        <w:t>7</w:t>
      </w:r>
      <w:r w:rsidR="00A36827" w:rsidRPr="00A36827">
        <w:rPr>
          <w:rFonts w:ascii="Book Antiqua" w:eastAsia="宋体" w:hAnsi="Book Antiqua" w:cs="宋体"/>
          <w:lang w:val="en-US" w:eastAsia="zh-CN"/>
        </w:rPr>
        <w:t>: 1244-1249 [DOI: 10.1016/j.rasd.2013.07.002]</w:t>
      </w:r>
    </w:p>
    <w:p w14:paraId="587685FB" w14:textId="52CAA0E4"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55 </w:t>
      </w:r>
      <w:r w:rsidR="00A36827" w:rsidRPr="00B05706">
        <w:rPr>
          <w:rFonts w:ascii="Book Antiqua" w:eastAsia="宋体" w:hAnsi="Book Antiqua" w:cs="宋体"/>
          <w:b/>
          <w:lang w:val="en-US" w:eastAsia="zh-CN"/>
        </w:rPr>
        <w:t>Liu T</w:t>
      </w:r>
      <w:r w:rsidR="00A36827" w:rsidRPr="00A36827">
        <w:rPr>
          <w:rFonts w:ascii="Book Antiqua" w:eastAsia="宋体" w:hAnsi="Book Antiqua" w:cs="宋体"/>
          <w:lang w:val="en-US" w:eastAsia="zh-CN"/>
        </w:rPr>
        <w:t xml:space="preserve">, Hamilton M, Davis L, </w:t>
      </w:r>
      <w:proofErr w:type="spellStart"/>
      <w:r w:rsidR="00A36827" w:rsidRPr="00A36827">
        <w:rPr>
          <w:rFonts w:ascii="Book Antiqua" w:eastAsia="宋体" w:hAnsi="Book Antiqua" w:cs="宋体"/>
          <w:lang w:val="en-US" w:eastAsia="zh-CN"/>
        </w:rPr>
        <w:t>ElGarhy</w:t>
      </w:r>
      <w:proofErr w:type="spellEnd"/>
      <w:r w:rsidR="00A36827" w:rsidRPr="00A36827">
        <w:rPr>
          <w:rFonts w:ascii="Book Antiqua" w:eastAsia="宋体" w:hAnsi="Book Antiqua" w:cs="宋体"/>
          <w:lang w:val="en-US" w:eastAsia="zh-CN"/>
        </w:rPr>
        <w:t xml:space="preserve"> S. Gross motor performance by children with Autism Spectrum Disorder and typically developing children on TGMD-2. </w:t>
      </w:r>
      <w:r w:rsidR="00A36827" w:rsidRPr="00B05706">
        <w:rPr>
          <w:rFonts w:ascii="Book Antiqua" w:eastAsia="宋体" w:hAnsi="Book Antiqua" w:cs="宋体"/>
          <w:i/>
          <w:lang w:val="en-US" w:eastAsia="zh-CN"/>
        </w:rPr>
        <w:t xml:space="preserve">J Child </w:t>
      </w:r>
      <w:proofErr w:type="spellStart"/>
      <w:r w:rsidR="00A36827" w:rsidRPr="00B05706">
        <w:rPr>
          <w:rFonts w:ascii="Book Antiqua" w:eastAsia="宋体" w:hAnsi="Book Antiqua" w:cs="宋体"/>
          <w:i/>
          <w:lang w:val="en-US" w:eastAsia="zh-CN"/>
        </w:rPr>
        <w:t>Adolesc</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Behav</w:t>
      </w:r>
      <w:proofErr w:type="spellEnd"/>
      <w:r w:rsidR="00A36827" w:rsidRPr="00A36827">
        <w:rPr>
          <w:rFonts w:ascii="Book Antiqua" w:eastAsia="宋体" w:hAnsi="Book Antiqua" w:cs="宋体"/>
          <w:lang w:val="en-US" w:eastAsia="zh-CN"/>
        </w:rPr>
        <w:t xml:space="preserve"> 2014; </w:t>
      </w:r>
      <w:r w:rsidR="00A36827" w:rsidRPr="00B05706">
        <w:rPr>
          <w:rFonts w:ascii="Book Antiqua" w:eastAsia="宋体" w:hAnsi="Book Antiqua" w:cs="宋体"/>
          <w:b/>
          <w:lang w:val="en-US" w:eastAsia="zh-CN"/>
        </w:rPr>
        <w:t>2</w:t>
      </w:r>
      <w:r w:rsidR="00A36827" w:rsidRPr="00A36827">
        <w:rPr>
          <w:rFonts w:ascii="Book Antiqua" w:eastAsia="宋体" w:hAnsi="Book Antiqua" w:cs="宋体"/>
          <w:lang w:val="en-US" w:eastAsia="zh-CN"/>
        </w:rPr>
        <w:t>: 123 [DOI: 10.4172/2375-4494.1000123]</w:t>
      </w:r>
    </w:p>
    <w:p w14:paraId="55FEE4CB"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56 </w:t>
      </w:r>
      <w:r w:rsidRPr="00A36827">
        <w:rPr>
          <w:rFonts w:ascii="Book Antiqua" w:eastAsia="宋体" w:hAnsi="Book Antiqua" w:cs="宋体"/>
          <w:b/>
          <w:bCs/>
          <w:lang w:val="en-US" w:eastAsia="zh-CN"/>
        </w:rPr>
        <w:t>Pan CY</w:t>
      </w:r>
      <w:r w:rsidRPr="00A36827">
        <w:rPr>
          <w:rFonts w:ascii="Book Antiqua" w:eastAsia="宋体" w:hAnsi="Book Antiqua" w:cs="宋体"/>
          <w:lang w:val="en-US" w:eastAsia="zh-CN"/>
        </w:rPr>
        <w:t xml:space="preserve">, Tsai CL, Chu CH. Fundamental movement skills in children diagnosed with autism spectrum disorders and attention deficit hyperactivity disorder. </w:t>
      </w:r>
      <w:r w:rsidRPr="00A36827">
        <w:rPr>
          <w:rFonts w:ascii="Book Antiqua" w:eastAsia="宋体" w:hAnsi="Book Antiqua" w:cs="宋体"/>
          <w:i/>
          <w:iCs/>
          <w:lang w:val="en-US" w:eastAsia="zh-CN"/>
        </w:rPr>
        <w:t xml:space="preserve">J Autism Dev </w:t>
      </w:r>
      <w:proofErr w:type="spellStart"/>
      <w:r w:rsidRPr="00A36827">
        <w:rPr>
          <w:rFonts w:ascii="Book Antiqua" w:eastAsia="宋体" w:hAnsi="Book Antiqua" w:cs="宋体"/>
          <w:i/>
          <w:iCs/>
          <w:lang w:val="en-US" w:eastAsia="zh-CN"/>
        </w:rPr>
        <w:t>Disord</w:t>
      </w:r>
      <w:proofErr w:type="spellEnd"/>
      <w:r w:rsidRPr="00A36827">
        <w:rPr>
          <w:rFonts w:ascii="Book Antiqua" w:eastAsia="宋体" w:hAnsi="Book Antiqua" w:cs="宋体"/>
          <w:lang w:val="en-US" w:eastAsia="zh-CN"/>
        </w:rPr>
        <w:t xml:space="preserve"> 2009; </w:t>
      </w:r>
      <w:r w:rsidRPr="00A36827">
        <w:rPr>
          <w:rFonts w:ascii="Book Antiqua" w:eastAsia="宋体" w:hAnsi="Book Antiqua" w:cs="宋体"/>
          <w:b/>
          <w:bCs/>
          <w:lang w:val="en-US" w:eastAsia="zh-CN"/>
        </w:rPr>
        <w:t>39</w:t>
      </w:r>
      <w:r w:rsidRPr="00A36827">
        <w:rPr>
          <w:rFonts w:ascii="Book Antiqua" w:eastAsia="宋体" w:hAnsi="Book Antiqua" w:cs="宋体"/>
          <w:lang w:val="en-US" w:eastAsia="zh-CN"/>
        </w:rPr>
        <w:t>: 1694-1705 [PMID: 19588236 DOI: 10.1007/s10803-009-0813-5]</w:t>
      </w:r>
    </w:p>
    <w:p w14:paraId="2E9C2E31"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57 </w:t>
      </w:r>
      <w:r w:rsidRPr="00A36827">
        <w:rPr>
          <w:rFonts w:ascii="Book Antiqua" w:eastAsia="宋体" w:hAnsi="Book Antiqua" w:cs="宋体"/>
          <w:b/>
          <w:bCs/>
          <w:lang w:val="en-US" w:eastAsia="zh-CN"/>
        </w:rPr>
        <w:t>Papadopoulos N</w:t>
      </w:r>
      <w:r w:rsidRPr="00A36827">
        <w:rPr>
          <w:rFonts w:ascii="Book Antiqua" w:eastAsia="宋体" w:hAnsi="Book Antiqua" w:cs="宋体"/>
          <w:lang w:val="en-US" w:eastAsia="zh-CN"/>
        </w:rPr>
        <w:t xml:space="preserve">, McGinley J, </w:t>
      </w:r>
      <w:proofErr w:type="spellStart"/>
      <w:r w:rsidRPr="00A36827">
        <w:rPr>
          <w:rFonts w:ascii="Book Antiqua" w:eastAsia="宋体" w:hAnsi="Book Antiqua" w:cs="宋体"/>
          <w:lang w:val="en-US" w:eastAsia="zh-CN"/>
        </w:rPr>
        <w:t>Tonge</w:t>
      </w:r>
      <w:proofErr w:type="spellEnd"/>
      <w:r w:rsidRPr="00A36827">
        <w:rPr>
          <w:rFonts w:ascii="Book Antiqua" w:eastAsia="宋体" w:hAnsi="Book Antiqua" w:cs="宋体"/>
          <w:lang w:val="en-US" w:eastAsia="zh-CN"/>
        </w:rPr>
        <w:t xml:space="preserve"> B, Bradshaw J, Saunders K, Murphy A, Rinehart N. Motor proficiency and emotional/</w:t>
      </w:r>
      <w:proofErr w:type="spellStart"/>
      <w:r w:rsidRPr="00A36827">
        <w:rPr>
          <w:rFonts w:ascii="Book Antiqua" w:eastAsia="宋体" w:hAnsi="Book Antiqua" w:cs="宋体"/>
          <w:lang w:val="en-US" w:eastAsia="zh-CN"/>
        </w:rPr>
        <w:t>behavioural</w:t>
      </w:r>
      <w:proofErr w:type="spellEnd"/>
      <w:r w:rsidRPr="00A36827">
        <w:rPr>
          <w:rFonts w:ascii="Book Antiqua" w:eastAsia="宋体" w:hAnsi="Book Antiqua" w:cs="宋体"/>
          <w:lang w:val="en-US" w:eastAsia="zh-CN"/>
        </w:rPr>
        <w:t xml:space="preserve"> disturbance in autism and Asperger's disorder: another piece of the neurological puzzle? </w:t>
      </w:r>
      <w:r w:rsidRPr="00A36827">
        <w:rPr>
          <w:rFonts w:ascii="Book Antiqua" w:eastAsia="宋体" w:hAnsi="Book Antiqua" w:cs="宋体"/>
          <w:i/>
          <w:iCs/>
          <w:lang w:val="en-US" w:eastAsia="zh-CN"/>
        </w:rPr>
        <w:t>Autism</w:t>
      </w:r>
      <w:r w:rsidRPr="00A36827">
        <w:rPr>
          <w:rFonts w:ascii="Book Antiqua" w:eastAsia="宋体" w:hAnsi="Book Antiqua" w:cs="宋体"/>
          <w:lang w:val="en-US" w:eastAsia="zh-CN"/>
        </w:rPr>
        <w:t xml:space="preserve"> 2012; </w:t>
      </w:r>
      <w:r w:rsidRPr="00A36827">
        <w:rPr>
          <w:rFonts w:ascii="Book Antiqua" w:eastAsia="宋体" w:hAnsi="Book Antiqua" w:cs="宋体"/>
          <w:b/>
          <w:bCs/>
          <w:lang w:val="en-US" w:eastAsia="zh-CN"/>
        </w:rPr>
        <w:t>16</w:t>
      </w:r>
      <w:r w:rsidRPr="00A36827">
        <w:rPr>
          <w:rFonts w:ascii="Book Antiqua" w:eastAsia="宋体" w:hAnsi="Book Antiqua" w:cs="宋体"/>
          <w:lang w:val="en-US" w:eastAsia="zh-CN"/>
        </w:rPr>
        <w:t>: 627-640 [PMID: 21949004 DOI: 10.1177/1362361311418692]</w:t>
      </w:r>
    </w:p>
    <w:p w14:paraId="38A4DD9A" w14:textId="7C24E9B4" w:rsidR="00A36827" w:rsidRPr="00A36827" w:rsidRDefault="00B05706" w:rsidP="00A36827">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58 </w:t>
      </w:r>
      <w:proofErr w:type="spellStart"/>
      <w:r w:rsidR="00A36827" w:rsidRPr="00B05706">
        <w:rPr>
          <w:rFonts w:ascii="Book Antiqua" w:eastAsia="宋体" w:hAnsi="Book Antiqua" w:cs="宋体"/>
          <w:b/>
          <w:lang w:val="en-US" w:eastAsia="zh-CN"/>
        </w:rPr>
        <w:t>Schlooz</w:t>
      </w:r>
      <w:proofErr w:type="spellEnd"/>
      <w:r w:rsidR="00A36827" w:rsidRPr="00B05706">
        <w:rPr>
          <w:rFonts w:ascii="Book Antiqua" w:eastAsia="宋体" w:hAnsi="Book Antiqua" w:cs="宋体"/>
          <w:b/>
          <w:lang w:val="en-US" w:eastAsia="zh-CN"/>
        </w:rPr>
        <w:t xml:space="preserve"> WAJM</w:t>
      </w:r>
      <w:r w:rsidR="00A36827" w:rsidRPr="00A36827">
        <w:rPr>
          <w:rFonts w:ascii="Book Antiqua" w:eastAsia="宋体" w:hAnsi="Book Antiqua" w:cs="宋体"/>
          <w:lang w:val="en-US" w:eastAsia="zh-CN"/>
        </w:rPr>
        <w:t xml:space="preserve">, </w:t>
      </w:r>
      <w:proofErr w:type="spellStart"/>
      <w:r w:rsidR="00A36827" w:rsidRPr="00A36827">
        <w:rPr>
          <w:rFonts w:ascii="Book Antiqua" w:eastAsia="宋体" w:hAnsi="Book Antiqua" w:cs="宋体"/>
          <w:lang w:val="en-US" w:eastAsia="zh-CN"/>
        </w:rPr>
        <w:t>Hulstijn</w:t>
      </w:r>
      <w:proofErr w:type="spellEnd"/>
      <w:r w:rsidR="00A36827" w:rsidRPr="00A36827">
        <w:rPr>
          <w:rFonts w:ascii="Book Antiqua" w:eastAsia="宋体" w:hAnsi="Book Antiqua" w:cs="宋体"/>
          <w:lang w:val="en-US" w:eastAsia="zh-CN"/>
        </w:rPr>
        <w:t xml:space="preserve"> W. Atypical </w:t>
      </w:r>
      <w:proofErr w:type="spellStart"/>
      <w:r w:rsidR="00A36827" w:rsidRPr="00A36827">
        <w:rPr>
          <w:rFonts w:ascii="Book Antiqua" w:eastAsia="宋体" w:hAnsi="Book Antiqua" w:cs="宋体"/>
          <w:lang w:val="en-US" w:eastAsia="zh-CN"/>
        </w:rPr>
        <w:t>visuomotor</w:t>
      </w:r>
      <w:proofErr w:type="spellEnd"/>
      <w:r w:rsidR="00A36827" w:rsidRPr="00A36827">
        <w:rPr>
          <w:rFonts w:ascii="Book Antiqua" w:eastAsia="宋体" w:hAnsi="Book Antiqua" w:cs="宋体"/>
          <w:lang w:val="en-US" w:eastAsia="zh-CN"/>
        </w:rPr>
        <w:t xml:space="preserve"> performance in children with PDD.</w:t>
      </w:r>
      <w:proofErr w:type="gramEnd"/>
      <w:r w:rsidR="00A36827" w:rsidRPr="00A36827">
        <w:rPr>
          <w:rFonts w:ascii="Book Antiqua" w:eastAsia="宋体" w:hAnsi="Book Antiqua" w:cs="宋体"/>
          <w:lang w:val="en-US" w:eastAsia="zh-CN"/>
        </w:rPr>
        <w:t xml:space="preserve"> </w:t>
      </w:r>
      <w:r w:rsidR="00A36827" w:rsidRPr="00B05706">
        <w:rPr>
          <w:rFonts w:ascii="Book Antiqua" w:eastAsia="宋体" w:hAnsi="Book Antiqua" w:cs="宋体"/>
          <w:i/>
          <w:lang w:val="en-US" w:eastAsia="zh-CN"/>
        </w:rPr>
        <w:t xml:space="preserve">Res Autism </w:t>
      </w:r>
      <w:proofErr w:type="spellStart"/>
      <w:r w:rsidR="00A36827" w:rsidRPr="00B05706">
        <w:rPr>
          <w:rFonts w:ascii="Book Antiqua" w:eastAsia="宋体" w:hAnsi="Book Antiqua" w:cs="宋体"/>
          <w:i/>
          <w:lang w:val="en-US" w:eastAsia="zh-CN"/>
        </w:rPr>
        <w:t>Spectr</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Disord</w:t>
      </w:r>
      <w:proofErr w:type="spellEnd"/>
      <w:r w:rsidR="00A36827" w:rsidRPr="00B05706">
        <w:rPr>
          <w:rFonts w:ascii="Book Antiqua" w:eastAsia="宋体" w:hAnsi="Book Antiqua" w:cs="宋体"/>
          <w:i/>
          <w:lang w:val="en-US" w:eastAsia="zh-CN"/>
        </w:rPr>
        <w:t xml:space="preserve"> </w:t>
      </w:r>
      <w:r w:rsidR="00A36827" w:rsidRPr="00A36827">
        <w:rPr>
          <w:rFonts w:ascii="Book Antiqua" w:eastAsia="宋体" w:hAnsi="Book Antiqua" w:cs="宋体"/>
          <w:lang w:val="en-US" w:eastAsia="zh-CN"/>
        </w:rPr>
        <w:t xml:space="preserve">2012; </w:t>
      </w:r>
      <w:r w:rsidR="00A36827" w:rsidRPr="00B05706">
        <w:rPr>
          <w:rFonts w:ascii="Book Antiqua" w:eastAsia="宋体" w:hAnsi="Book Antiqua" w:cs="宋体"/>
          <w:b/>
          <w:lang w:val="en-US" w:eastAsia="zh-CN"/>
        </w:rPr>
        <w:t>6</w:t>
      </w:r>
      <w:r w:rsidR="00A36827" w:rsidRPr="00A36827">
        <w:rPr>
          <w:rFonts w:ascii="Book Antiqua" w:eastAsia="宋体" w:hAnsi="Book Antiqua" w:cs="宋体"/>
          <w:lang w:val="en-US" w:eastAsia="zh-CN"/>
        </w:rPr>
        <w:t>: 326-336 [DOI: 10.1016/j.rasd.2011.06.006]</w:t>
      </w:r>
    </w:p>
    <w:p w14:paraId="27D62195" w14:textId="2C27BFD1"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lastRenderedPageBreak/>
        <w:t xml:space="preserve">59 </w:t>
      </w:r>
      <w:proofErr w:type="spellStart"/>
      <w:r w:rsidRPr="00B05706">
        <w:rPr>
          <w:rFonts w:ascii="Book Antiqua" w:eastAsia="宋体" w:hAnsi="Book Antiqua" w:cs="宋体"/>
          <w:b/>
          <w:lang w:val="en-US" w:eastAsia="zh-CN"/>
        </w:rPr>
        <w:t>Schurink</w:t>
      </w:r>
      <w:proofErr w:type="spellEnd"/>
      <w:r w:rsidRPr="00B05706">
        <w:rPr>
          <w:rFonts w:ascii="Book Antiqua" w:eastAsia="宋体" w:hAnsi="Book Antiqua" w:cs="宋体"/>
          <w:b/>
          <w:lang w:val="en-US" w:eastAsia="zh-CN"/>
        </w:rPr>
        <w:t xml:space="preserve"> J</w:t>
      </w:r>
      <w:r w:rsidRPr="00A36827">
        <w:rPr>
          <w:rFonts w:ascii="Book Antiqua" w:eastAsia="宋体" w:hAnsi="Book Antiqua" w:cs="宋体"/>
          <w:lang w:val="en-US" w:eastAsia="zh-CN"/>
        </w:rPr>
        <w:t xml:space="preserve">, Hartman E, </w:t>
      </w:r>
      <w:proofErr w:type="spellStart"/>
      <w:r w:rsidRPr="00A36827">
        <w:rPr>
          <w:rFonts w:ascii="Book Antiqua" w:eastAsia="宋体" w:hAnsi="Book Antiqua" w:cs="宋体"/>
          <w:lang w:val="en-US" w:eastAsia="zh-CN"/>
        </w:rPr>
        <w:t>Scherder</w:t>
      </w:r>
      <w:proofErr w:type="spellEnd"/>
      <w:r w:rsidRPr="00A36827">
        <w:rPr>
          <w:rFonts w:ascii="Book Antiqua" w:eastAsia="宋体" w:hAnsi="Book Antiqua" w:cs="宋体"/>
          <w:lang w:val="en-US" w:eastAsia="zh-CN"/>
        </w:rPr>
        <w:t xml:space="preserve"> E, </w:t>
      </w:r>
      <w:proofErr w:type="spellStart"/>
      <w:r w:rsidRPr="00A36827">
        <w:rPr>
          <w:rFonts w:ascii="Book Antiqua" w:eastAsia="宋体" w:hAnsi="Book Antiqua" w:cs="宋体"/>
          <w:lang w:val="en-US" w:eastAsia="zh-CN"/>
        </w:rPr>
        <w:t>Houwen</w:t>
      </w:r>
      <w:proofErr w:type="spellEnd"/>
      <w:r w:rsidRPr="00A36827">
        <w:rPr>
          <w:rFonts w:ascii="Book Antiqua" w:eastAsia="宋体" w:hAnsi="Book Antiqua" w:cs="宋体"/>
          <w:lang w:val="en-US" w:eastAsia="zh-CN"/>
        </w:rPr>
        <w:t xml:space="preserve"> S, </w:t>
      </w:r>
      <w:proofErr w:type="spellStart"/>
      <w:r w:rsidRPr="00A36827">
        <w:rPr>
          <w:rFonts w:ascii="Book Antiqua" w:eastAsia="宋体" w:hAnsi="Book Antiqua" w:cs="宋体"/>
          <w:lang w:val="en-US" w:eastAsia="zh-CN"/>
        </w:rPr>
        <w:t>Visscher</w:t>
      </w:r>
      <w:proofErr w:type="spellEnd"/>
      <w:r w:rsidRPr="00A36827">
        <w:rPr>
          <w:rFonts w:ascii="Book Antiqua" w:eastAsia="宋体" w:hAnsi="Book Antiqua" w:cs="宋体"/>
          <w:lang w:val="en-US" w:eastAsia="zh-CN"/>
        </w:rPr>
        <w:t xml:space="preserve"> C. Relationship between motor and executive functioning in school-age children with pervasive developmental disorder not otherwise specified. </w:t>
      </w:r>
      <w:r w:rsidRPr="00B05706">
        <w:rPr>
          <w:rFonts w:ascii="Book Antiqua" w:eastAsia="宋体" w:hAnsi="Book Antiqua" w:cs="宋体"/>
          <w:i/>
          <w:lang w:val="en-US" w:eastAsia="zh-CN"/>
        </w:rPr>
        <w:t xml:space="preserve">Res Autism </w:t>
      </w:r>
      <w:proofErr w:type="spellStart"/>
      <w:r w:rsidRPr="00B05706">
        <w:rPr>
          <w:rFonts w:ascii="Book Antiqua" w:eastAsia="宋体" w:hAnsi="Book Antiqua" w:cs="宋体"/>
          <w:i/>
          <w:lang w:val="en-US" w:eastAsia="zh-CN"/>
        </w:rPr>
        <w:t>Spectr</w:t>
      </w:r>
      <w:proofErr w:type="spellEnd"/>
      <w:r w:rsidRPr="00B05706">
        <w:rPr>
          <w:rFonts w:ascii="Book Antiqua" w:eastAsia="宋体" w:hAnsi="Book Antiqua" w:cs="宋体"/>
          <w:i/>
          <w:lang w:val="en-US" w:eastAsia="zh-CN"/>
        </w:rPr>
        <w:t xml:space="preserve"> </w:t>
      </w:r>
      <w:proofErr w:type="spellStart"/>
      <w:r w:rsidRPr="00B05706">
        <w:rPr>
          <w:rFonts w:ascii="Book Antiqua" w:eastAsia="宋体" w:hAnsi="Book Antiqua" w:cs="宋体"/>
          <w:i/>
          <w:lang w:val="en-US" w:eastAsia="zh-CN"/>
        </w:rPr>
        <w:t>Disord</w:t>
      </w:r>
      <w:proofErr w:type="spellEnd"/>
      <w:r w:rsidRPr="00B05706">
        <w:rPr>
          <w:rFonts w:ascii="Book Antiqua" w:eastAsia="宋体" w:hAnsi="Book Antiqua" w:cs="宋体"/>
          <w:i/>
          <w:lang w:val="en-US" w:eastAsia="zh-CN"/>
        </w:rPr>
        <w:t xml:space="preserve"> </w:t>
      </w:r>
      <w:r w:rsidRPr="00A36827">
        <w:rPr>
          <w:rFonts w:ascii="Book Antiqua" w:eastAsia="宋体" w:hAnsi="Book Antiqua" w:cs="宋体"/>
          <w:lang w:val="en-US" w:eastAsia="zh-CN"/>
        </w:rPr>
        <w:t xml:space="preserve">2012; </w:t>
      </w:r>
      <w:r w:rsidRPr="00B05706">
        <w:rPr>
          <w:rFonts w:ascii="Book Antiqua" w:eastAsia="宋体" w:hAnsi="Book Antiqua" w:cs="宋体"/>
          <w:b/>
          <w:lang w:val="en-US" w:eastAsia="zh-CN"/>
        </w:rPr>
        <w:t>6</w:t>
      </w:r>
      <w:r w:rsidRPr="00A36827">
        <w:rPr>
          <w:rFonts w:ascii="Book Antiqua" w:eastAsia="宋体" w:hAnsi="Book Antiqua" w:cs="宋体"/>
          <w:lang w:val="en-US" w:eastAsia="zh-CN"/>
        </w:rPr>
        <w:t>: 726-732 [DOI: 10.1016/j.rasd.2011.10.013]</w:t>
      </w:r>
    </w:p>
    <w:p w14:paraId="5CD3134A"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60 </w:t>
      </w:r>
      <w:proofErr w:type="spellStart"/>
      <w:r w:rsidRPr="00A36827">
        <w:rPr>
          <w:rFonts w:ascii="Book Antiqua" w:eastAsia="宋体" w:hAnsi="Book Antiqua" w:cs="宋体"/>
          <w:b/>
          <w:bCs/>
          <w:lang w:val="en-US" w:eastAsia="zh-CN"/>
        </w:rPr>
        <w:t>Siaperas</w:t>
      </w:r>
      <w:proofErr w:type="spellEnd"/>
      <w:r w:rsidRPr="00A36827">
        <w:rPr>
          <w:rFonts w:ascii="Book Antiqua" w:eastAsia="宋体" w:hAnsi="Book Antiqua" w:cs="宋体"/>
          <w:b/>
          <w:bCs/>
          <w:lang w:val="en-US" w:eastAsia="zh-CN"/>
        </w:rPr>
        <w:t xml:space="preserve"> P</w:t>
      </w:r>
      <w:r w:rsidRPr="00A36827">
        <w:rPr>
          <w:rFonts w:ascii="Book Antiqua" w:eastAsia="宋体" w:hAnsi="Book Antiqua" w:cs="宋体"/>
          <w:lang w:val="en-US" w:eastAsia="zh-CN"/>
        </w:rPr>
        <w:t xml:space="preserve">, Ring HA, McAllister CJ, Henderson S, Barnett A, Watson P, Holland AJ. </w:t>
      </w:r>
      <w:proofErr w:type="gramStart"/>
      <w:r w:rsidRPr="00A36827">
        <w:rPr>
          <w:rFonts w:ascii="Book Antiqua" w:eastAsia="宋体" w:hAnsi="Book Antiqua" w:cs="宋体"/>
          <w:lang w:val="en-US" w:eastAsia="zh-CN"/>
        </w:rPr>
        <w:t>Atypical movement performance and sensory integration in Asperger's syndrome.</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 xml:space="preserve">J Autism Dev </w:t>
      </w:r>
      <w:proofErr w:type="spellStart"/>
      <w:r w:rsidRPr="00A36827">
        <w:rPr>
          <w:rFonts w:ascii="Book Antiqua" w:eastAsia="宋体" w:hAnsi="Book Antiqua" w:cs="宋体"/>
          <w:i/>
          <w:iCs/>
          <w:lang w:val="en-US" w:eastAsia="zh-CN"/>
        </w:rPr>
        <w:t>Disord</w:t>
      </w:r>
      <w:proofErr w:type="spellEnd"/>
      <w:r w:rsidRPr="00A36827">
        <w:rPr>
          <w:rFonts w:ascii="Book Antiqua" w:eastAsia="宋体" w:hAnsi="Book Antiqua" w:cs="宋体"/>
          <w:lang w:val="en-US" w:eastAsia="zh-CN"/>
        </w:rPr>
        <w:t xml:space="preserve"> 2012; </w:t>
      </w:r>
      <w:r w:rsidRPr="00A36827">
        <w:rPr>
          <w:rFonts w:ascii="Book Antiqua" w:eastAsia="宋体" w:hAnsi="Book Antiqua" w:cs="宋体"/>
          <w:b/>
          <w:bCs/>
          <w:lang w:val="en-US" w:eastAsia="zh-CN"/>
        </w:rPr>
        <w:t>42</w:t>
      </w:r>
      <w:r w:rsidRPr="00A36827">
        <w:rPr>
          <w:rFonts w:ascii="Book Antiqua" w:eastAsia="宋体" w:hAnsi="Book Antiqua" w:cs="宋体"/>
          <w:lang w:val="en-US" w:eastAsia="zh-CN"/>
        </w:rPr>
        <w:t>: 718-725 [PMID: 21643861 DOI: 10.1007/s10803-011-1301-2]</w:t>
      </w:r>
    </w:p>
    <w:p w14:paraId="2897E6A2" w14:textId="77777777" w:rsidR="00A36827" w:rsidRPr="00A36827" w:rsidRDefault="00A36827" w:rsidP="00A36827">
      <w:pPr>
        <w:spacing w:line="360" w:lineRule="auto"/>
        <w:jc w:val="both"/>
        <w:rPr>
          <w:rFonts w:ascii="Book Antiqua" w:eastAsia="宋体" w:hAnsi="Book Antiqua" w:cs="宋体"/>
          <w:lang w:val="en-US" w:eastAsia="zh-CN"/>
        </w:rPr>
      </w:pPr>
      <w:proofErr w:type="gramStart"/>
      <w:r w:rsidRPr="00A36827">
        <w:rPr>
          <w:rFonts w:ascii="Book Antiqua" w:eastAsia="宋体" w:hAnsi="Book Antiqua" w:cs="宋体"/>
          <w:lang w:val="en-US" w:eastAsia="zh-CN"/>
        </w:rPr>
        <w:t xml:space="preserve">61 </w:t>
      </w:r>
      <w:r w:rsidRPr="00A36827">
        <w:rPr>
          <w:rFonts w:ascii="Book Antiqua" w:eastAsia="宋体" w:hAnsi="Book Antiqua" w:cs="宋体"/>
          <w:b/>
          <w:bCs/>
          <w:lang w:val="en-US" w:eastAsia="zh-CN"/>
        </w:rPr>
        <w:t>Staples KL</w:t>
      </w:r>
      <w:r w:rsidRPr="00A36827">
        <w:rPr>
          <w:rFonts w:ascii="Book Antiqua" w:eastAsia="宋体" w:hAnsi="Book Antiqua" w:cs="宋体"/>
          <w:lang w:val="en-US" w:eastAsia="zh-CN"/>
        </w:rPr>
        <w:t>, Reid G. Fundamental movement skills and autism spectrum disorders.</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 xml:space="preserve">J Autism Dev </w:t>
      </w:r>
      <w:proofErr w:type="spellStart"/>
      <w:r w:rsidRPr="00A36827">
        <w:rPr>
          <w:rFonts w:ascii="Book Antiqua" w:eastAsia="宋体" w:hAnsi="Book Antiqua" w:cs="宋体"/>
          <w:i/>
          <w:iCs/>
          <w:lang w:val="en-US" w:eastAsia="zh-CN"/>
        </w:rPr>
        <w:t>Disord</w:t>
      </w:r>
      <w:proofErr w:type="spellEnd"/>
      <w:r w:rsidRPr="00A36827">
        <w:rPr>
          <w:rFonts w:ascii="Book Antiqua" w:eastAsia="宋体" w:hAnsi="Book Antiqua" w:cs="宋体"/>
          <w:lang w:val="en-US" w:eastAsia="zh-CN"/>
        </w:rPr>
        <w:t xml:space="preserve"> 2010; </w:t>
      </w:r>
      <w:r w:rsidRPr="00A36827">
        <w:rPr>
          <w:rFonts w:ascii="Book Antiqua" w:eastAsia="宋体" w:hAnsi="Book Antiqua" w:cs="宋体"/>
          <w:b/>
          <w:bCs/>
          <w:lang w:val="en-US" w:eastAsia="zh-CN"/>
        </w:rPr>
        <w:t>40</w:t>
      </w:r>
      <w:r w:rsidRPr="00A36827">
        <w:rPr>
          <w:rFonts w:ascii="Book Antiqua" w:eastAsia="宋体" w:hAnsi="Book Antiqua" w:cs="宋体"/>
          <w:lang w:val="en-US" w:eastAsia="zh-CN"/>
        </w:rPr>
        <w:t>: 209-217 [PMID: 19685284 DOI: 10.1007/s10803-009-0854-9]</w:t>
      </w:r>
    </w:p>
    <w:p w14:paraId="6677AC24" w14:textId="39FF1874"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62 </w:t>
      </w:r>
      <w:r w:rsidR="00A36827" w:rsidRPr="00B05706">
        <w:rPr>
          <w:rFonts w:ascii="Book Antiqua" w:eastAsia="宋体" w:hAnsi="Book Antiqua" w:cs="宋体"/>
          <w:b/>
          <w:lang w:val="en-US" w:eastAsia="zh-CN"/>
        </w:rPr>
        <w:t>Volker MA</w:t>
      </w:r>
      <w:r w:rsidR="00A36827" w:rsidRPr="00A36827">
        <w:rPr>
          <w:rFonts w:ascii="Book Antiqua" w:eastAsia="宋体" w:hAnsi="Book Antiqua" w:cs="宋体"/>
          <w:lang w:val="en-US" w:eastAsia="zh-CN"/>
        </w:rPr>
        <w:t xml:space="preserve">, </w:t>
      </w:r>
      <w:proofErr w:type="spellStart"/>
      <w:r w:rsidR="00A36827" w:rsidRPr="00A36827">
        <w:rPr>
          <w:rFonts w:ascii="Book Antiqua" w:eastAsia="宋体" w:hAnsi="Book Antiqua" w:cs="宋体"/>
          <w:lang w:val="en-US" w:eastAsia="zh-CN"/>
        </w:rPr>
        <w:t>Lopata</w:t>
      </w:r>
      <w:proofErr w:type="spellEnd"/>
      <w:r w:rsidR="00A36827" w:rsidRPr="00A36827">
        <w:rPr>
          <w:rFonts w:ascii="Book Antiqua" w:eastAsia="宋体" w:hAnsi="Book Antiqua" w:cs="宋体"/>
          <w:lang w:val="en-US" w:eastAsia="zh-CN"/>
        </w:rPr>
        <w:t xml:space="preserve"> C, </w:t>
      </w:r>
      <w:proofErr w:type="spellStart"/>
      <w:r w:rsidR="00A36827" w:rsidRPr="00A36827">
        <w:rPr>
          <w:rFonts w:ascii="Book Antiqua" w:eastAsia="宋体" w:hAnsi="Book Antiqua" w:cs="宋体"/>
          <w:lang w:val="en-US" w:eastAsia="zh-CN"/>
        </w:rPr>
        <w:t>Vujnovic</w:t>
      </w:r>
      <w:proofErr w:type="spellEnd"/>
      <w:r w:rsidR="00A36827" w:rsidRPr="00A36827">
        <w:rPr>
          <w:rFonts w:ascii="Book Antiqua" w:eastAsia="宋体" w:hAnsi="Book Antiqua" w:cs="宋体"/>
          <w:lang w:val="en-US" w:eastAsia="zh-CN"/>
        </w:rPr>
        <w:t xml:space="preserve"> RK, </w:t>
      </w:r>
      <w:proofErr w:type="spellStart"/>
      <w:r w:rsidR="00A36827" w:rsidRPr="00A36827">
        <w:rPr>
          <w:rFonts w:ascii="Book Antiqua" w:eastAsia="宋体" w:hAnsi="Book Antiqua" w:cs="宋体"/>
          <w:lang w:val="en-US" w:eastAsia="zh-CN"/>
        </w:rPr>
        <w:t>Smerbeck</w:t>
      </w:r>
      <w:proofErr w:type="spellEnd"/>
      <w:r w:rsidR="00A36827" w:rsidRPr="00A36827">
        <w:rPr>
          <w:rFonts w:ascii="Book Antiqua" w:eastAsia="宋体" w:hAnsi="Book Antiqua" w:cs="宋体"/>
          <w:lang w:val="en-US" w:eastAsia="zh-CN"/>
        </w:rPr>
        <w:t xml:space="preserve"> AM, Toomey JA, Rodgers JD, </w:t>
      </w:r>
      <w:proofErr w:type="spellStart"/>
      <w:r w:rsidR="00A36827" w:rsidRPr="00A36827">
        <w:rPr>
          <w:rFonts w:ascii="Book Antiqua" w:eastAsia="宋体" w:hAnsi="Book Antiqua" w:cs="宋体"/>
          <w:lang w:val="en-US" w:eastAsia="zh-CN"/>
        </w:rPr>
        <w:t>Schiavo</w:t>
      </w:r>
      <w:proofErr w:type="spellEnd"/>
      <w:r w:rsidR="00A36827" w:rsidRPr="00A36827">
        <w:rPr>
          <w:rFonts w:ascii="Book Antiqua" w:eastAsia="宋体" w:hAnsi="Book Antiqua" w:cs="宋体"/>
          <w:lang w:val="en-US" w:eastAsia="zh-CN"/>
        </w:rPr>
        <w:t xml:space="preserve"> A, </w:t>
      </w:r>
      <w:proofErr w:type="spellStart"/>
      <w:r w:rsidR="00A36827" w:rsidRPr="00A36827">
        <w:rPr>
          <w:rFonts w:ascii="Book Antiqua" w:eastAsia="宋体" w:hAnsi="Book Antiqua" w:cs="宋体"/>
          <w:lang w:val="en-US" w:eastAsia="zh-CN"/>
        </w:rPr>
        <w:t>Thomeer</w:t>
      </w:r>
      <w:proofErr w:type="spellEnd"/>
      <w:r w:rsidR="00A36827" w:rsidRPr="00A36827">
        <w:rPr>
          <w:rFonts w:ascii="Book Antiqua" w:eastAsia="宋体" w:hAnsi="Book Antiqua" w:cs="宋体"/>
          <w:lang w:val="en-US" w:eastAsia="zh-CN"/>
        </w:rPr>
        <w:t xml:space="preserve"> ML. Comparison of the Bender Gestalt-II and VMI-V in samples of typical children and children with high-functioning autism spectrum disorders.</w:t>
      </w:r>
      <w:r w:rsidR="00A36827" w:rsidRPr="00B05706">
        <w:rPr>
          <w:rFonts w:ascii="Book Antiqua" w:eastAsia="宋体" w:hAnsi="Book Antiqua" w:cs="宋体"/>
          <w:i/>
          <w:lang w:val="en-US" w:eastAsia="zh-CN"/>
        </w:rPr>
        <w:t xml:space="preserve"> J </w:t>
      </w:r>
      <w:proofErr w:type="spellStart"/>
      <w:r w:rsidR="00A36827" w:rsidRPr="00B05706">
        <w:rPr>
          <w:rFonts w:ascii="Book Antiqua" w:eastAsia="宋体" w:hAnsi="Book Antiqua" w:cs="宋体"/>
          <w:i/>
          <w:lang w:val="en-US" w:eastAsia="zh-CN"/>
        </w:rPr>
        <w:t>Psychoeduc</w:t>
      </w:r>
      <w:proofErr w:type="spellEnd"/>
      <w:r w:rsidR="00A36827" w:rsidRPr="00B05706">
        <w:rPr>
          <w:rFonts w:ascii="Book Antiqua" w:eastAsia="宋体" w:hAnsi="Book Antiqua" w:cs="宋体"/>
          <w:i/>
          <w:lang w:val="en-US" w:eastAsia="zh-CN"/>
        </w:rPr>
        <w:t xml:space="preserve"> Assess</w:t>
      </w:r>
      <w:r w:rsidR="00A36827" w:rsidRPr="00A36827">
        <w:rPr>
          <w:rFonts w:ascii="Book Antiqua" w:eastAsia="宋体" w:hAnsi="Book Antiqua" w:cs="宋体"/>
          <w:lang w:val="en-US" w:eastAsia="zh-CN"/>
        </w:rPr>
        <w:t xml:space="preserve"> 2010; </w:t>
      </w:r>
      <w:r w:rsidR="00A36827" w:rsidRPr="00B05706">
        <w:rPr>
          <w:rFonts w:ascii="Book Antiqua" w:eastAsia="宋体" w:hAnsi="Book Antiqua" w:cs="宋体"/>
          <w:b/>
          <w:lang w:val="en-US" w:eastAsia="zh-CN"/>
        </w:rPr>
        <w:t>28</w:t>
      </w:r>
      <w:r w:rsidR="00A36827" w:rsidRPr="00A36827">
        <w:rPr>
          <w:rFonts w:ascii="Book Antiqua" w:eastAsia="宋体" w:hAnsi="Book Antiqua" w:cs="宋体"/>
          <w:lang w:val="en-US" w:eastAsia="zh-CN"/>
        </w:rPr>
        <w:t>: 187-200 [DOI: 10.1177/0734282909348216]</w:t>
      </w:r>
    </w:p>
    <w:p w14:paraId="1813D25F"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63 </w:t>
      </w:r>
      <w:proofErr w:type="spellStart"/>
      <w:r w:rsidRPr="00A36827">
        <w:rPr>
          <w:rFonts w:ascii="Book Antiqua" w:eastAsia="宋体" w:hAnsi="Book Antiqua" w:cs="宋体"/>
          <w:b/>
          <w:bCs/>
          <w:lang w:val="en-US" w:eastAsia="zh-CN"/>
        </w:rPr>
        <w:t>Whyatt</w:t>
      </w:r>
      <w:proofErr w:type="spellEnd"/>
      <w:r w:rsidRPr="00A36827">
        <w:rPr>
          <w:rFonts w:ascii="Book Antiqua" w:eastAsia="宋体" w:hAnsi="Book Antiqua" w:cs="宋体"/>
          <w:b/>
          <w:bCs/>
          <w:lang w:val="en-US" w:eastAsia="zh-CN"/>
        </w:rPr>
        <w:t xml:space="preserve"> CP</w:t>
      </w:r>
      <w:r w:rsidRPr="00A36827">
        <w:rPr>
          <w:rFonts w:ascii="Book Antiqua" w:eastAsia="宋体" w:hAnsi="Book Antiqua" w:cs="宋体"/>
          <w:lang w:val="en-US" w:eastAsia="zh-CN"/>
        </w:rPr>
        <w:t xml:space="preserve">, Craig CM. Motor skills in children aged 7-10 years, diagnosed with autism spectrum disorder. </w:t>
      </w:r>
      <w:r w:rsidRPr="00A36827">
        <w:rPr>
          <w:rFonts w:ascii="Book Antiqua" w:eastAsia="宋体" w:hAnsi="Book Antiqua" w:cs="宋体"/>
          <w:i/>
          <w:iCs/>
          <w:lang w:val="en-US" w:eastAsia="zh-CN"/>
        </w:rPr>
        <w:t xml:space="preserve">J Autism Dev </w:t>
      </w:r>
      <w:proofErr w:type="spellStart"/>
      <w:r w:rsidRPr="00A36827">
        <w:rPr>
          <w:rFonts w:ascii="Book Antiqua" w:eastAsia="宋体" w:hAnsi="Book Antiqua" w:cs="宋体"/>
          <w:i/>
          <w:iCs/>
          <w:lang w:val="en-US" w:eastAsia="zh-CN"/>
        </w:rPr>
        <w:t>Disord</w:t>
      </w:r>
      <w:proofErr w:type="spellEnd"/>
      <w:r w:rsidRPr="00A36827">
        <w:rPr>
          <w:rFonts w:ascii="Book Antiqua" w:eastAsia="宋体" w:hAnsi="Book Antiqua" w:cs="宋体"/>
          <w:lang w:val="en-US" w:eastAsia="zh-CN"/>
        </w:rPr>
        <w:t xml:space="preserve"> 2012; </w:t>
      </w:r>
      <w:r w:rsidRPr="00A36827">
        <w:rPr>
          <w:rFonts w:ascii="Book Antiqua" w:eastAsia="宋体" w:hAnsi="Book Antiqua" w:cs="宋体"/>
          <w:b/>
          <w:bCs/>
          <w:lang w:val="en-US" w:eastAsia="zh-CN"/>
        </w:rPr>
        <w:t>42</w:t>
      </w:r>
      <w:r w:rsidRPr="00A36827">
        <w:rPr>
          <w:rFonts w:ascii="Book Antiqua" w:eastAsia="宋体" w:hAnsi="Book Antiqua" w:cs="宋体"/>
          <w:lang w:val="en-US" w:eastAsia="zh-CN"/>
        </w:rPr>
        <w:t>: 1799-1809 [PMID: 22180003 DOI: 10.1007/s10803-011-1421-8]</w:t>
      </w:r>
    </w:p>
    <w:p w14:paraId="4B7A5290"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64 </w:t>
      </w:r>
      <w:r w:rsidRPr="00A36827">
        <w:rPr>
          <w:rFonts w:ascii="Book Antiqua" w:eastAsia="宋体" w:hAnsi="Book Antiqua" w:cs="宋体"/>
          <w:b/>
          <w:bCs/>
          <w:lang w:val="en-US" w:eastAsia="zh-CN"/>
        </w:rPr>
        <w:t>Fliers E</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Rommelse</w:t>
      </w:r>
      <w:proofErr w:type="spellEnd"/>
      <w:r w:rsidRPr="00A36827">
        <w:rPr>
          <w:rFonts w:ascii="Book Antiqua" w:eastAsia="宋体" w:hAnsi="Book Antiqua" w:cs="宋体"/>
          <w:lang w:val="en-US" w:eastAsia="zh-CN"/>
        </w:rPr>
        <w:t xml:space="preserve"> N, </w:t>
      </w:r>
      <w:proofErr w:type="spellStart"/>
      <w:r w:rsidRPr="00A36827">
        <w:rPr>
          <w:rFonts w:ascii="Book Antiqua" w:eastAsia="宋体" w:hAnsi="Book Antiqua" w:cs="宋体"/>
          <w:lang w:val="en-US" w:eastAsia="zh-CN"/>
        </w:rPr>
        <w:t>Vermeulen</w:t>
      </w:r>
      <w:proofErr w:type="spellEnd"/>
      <w:r w:rsidRPr="00A36827">
        <w:rPr>
          <w:rFonts w:ascii="Book Antiqua" w:eastAsia="宋体" w:hAnsi="Book Antiqua" w:cs="宋体"/>
          <w:lang w:val="en-US" w:eastAsia="zh-CN"/>
        </w:rPr>
        <w:t xml:space="preserve"> SH, </w:t>
      </w:r>
      <w:proofErr w:type="spellStart"/>
      <w:r w:rsidRPr="00A36827">
        <w:rPr>
          <w:rFonts w:ascii="Book Antiqua" w:eastAsia="宋体" w:hAnsi="Book Antiqua" w:cs="宋体"/>
          <w:lang w:val="en-US" w:eastAsia="zh-CN"/>
        </w:rPr>
        <w:t>Altink</w:t>
      </w:r>
      <w:proofErr w:type="spellEnd"/>
      <w:r w:rsidRPr="00A36827">
        <w:rPr>
          <w:rFonts w:ascii="Book Antiqua" w:eastAsia="宋体" w:hAnsi="Book Antiqua" w:cs="宋体"/>
          <w:lang w:val="en-US" w:eastAsia="zh-CN"/>
        </w:rPr>
        <w:t xml:space="preserve"> M, </w:t>
      </w:r>
      <w:proofErr w:type="spellStart"/>
      <w:r w:rsidRPr="00A36827">
        <w:rPr>
          <w:rFonts w:ascii="Book Antiqua" w:eastAsia="宋体" w:hAnsi="Book Antiqua" w:cs="宋体"/>
          <w:lang w:val="en-US" w:eastAsia="zh-CN"/>
        </w:rPr>
        <w:t>Buschgens</w:t>
      </w:r>
      <w:proofErr w:type="spellEnd"/>
      <w:r w:rsidRPr="00A36827">
        <w:rPr>
          <w:rFonts w:ascii="Book Antiqua" w:eastAsia="宋体" w:hAnsi="Book Antiqua" w:cs="宋体"/>
          <w:lang w:val="en-US" w:eastAsia="zh-CN"/>
        </w:rPr>
        <w:t xml:space="preserve"> CJ, </w:t>
      </w:r>
      <w:proofErr w:type="spellStart"/>
      <w:r w:rsidRPr="00A36827">
        <w:rPr>
          <w:rFonts w:ascii="Book Antiqua" w:eastAsia="宋体" w:hAnsi="Book Antiqua" w:cs="宋体"/>
          <w:lang w:val="en-US" w:eastAsia="zh-CN"/>
        </w:rPr>
        <w:t>Faraone</w:t>
      </w:r>
      <w:proofErr w:type="spellEnd"/>
      <w:r w:rsidRPr="00A36827">
        <w:rPr>
          <w:rFonts w:ascii="Book Antiqua" w:eastAsia="宋体" w:hAnsi="Book Antiqua" w:cs="宋体"/>
          <w:lang w:val="en-US" w:eastAsia="zh-CN"/>
        </w:rPr>
        <w:t xml:space="preserve"> SV, Sergeant JA, Franke B, </w:t>
      </w:r>
      <w:proofErr w:type="spellStart"/>
      <w:r w:rsidRPr="00A36827">
        <w:rPr>
          <w:rFonts w:ascii="Book Antiqua" w:eastAsia="宋体" w:hAnsi="Book Antiqua" w:cs="宋体"/>
          <w:lang w:val="en-US" w:eastAsia="zh-CN"/>
        </w:rPr>
        <w:t>Buitelaar</w:t>
      </w:r>
      <w:proofErr w:type="spellEnd"/>
      <w:r w:rsidRPr="00A36827">
        <w:rPr>
          <w:rFonts w:ascii="Book Antiqua" w:eastAsia="宋体" w:hAnsi="Book Antiqua" w:cs="宋体"/>
          <w:lang w:val="en-US" w:eastAsia="zh-CN"/>
        </w:rPr>
        <w:t xml:space="preserve"> JK. Motor coordination problems in children and adolescents with ADHD rated by parents and teachers: effects of age and gender. </w:t>
      </w:r>
      <w:r w:rsidRPr="00A36827">
        <w:rPr>
          <w:rFonts w:ascii="Book Antiqua" w:eastAsia="宋体" w:hAnsi="Book Antiqua" w:cs="宋体"/>
          <w:i/>
          <w:iCs/>
          <w:lang w:val="en-US" w:eastAsia="zh-CN"/>
        </w:rPr>
        <w:t xml:space="preserve">J Neural </w:t>
      </w:r>
      <w:proofErr w:type="spellStart"/>
      <w:r w:rsidRPr="00A36827">
        <w:rPr>
          <w:rFonts w:ascii="Book Antiqua" w:eastAsia="宋体" w:hAnsi="Book Antiqua" w:cs="宋体"/>
          <w:i/>
          <w:iCs/>
          <w:lang w:val="en-US" w:eastAsia="zh-CN"/>
        </w:rPr>
        <w:t>Transm</w:t>
      </w:r>
      <w:proofErr w:type="spellEnd"/>
      <w:r w:rsidRPr="00A36827">
        <w:rPr>
          <w:rFonts w:ascii="Book Antiqua" w:eastAsia="宋体" w:hAnsi="Book Antiqua" w:cs="宋体"/>
          <w:lang w:val="en-US" w:eastAsia="zh-CN"/>
        </w:rPr>
        <w:t xml:space="preserve"> 2008; </w:t>
      </w:r>
      <w:r w:rsidRPr="00A36827">
        <w:rPr>
          <w:rFonts w:ascii="Book Antiqua" w:eastAsia="宋体" w:hAnsi="Book Antiqua" w:cs="宋体"/>
          <w:b/>
          <w:bCs/>
          <w:lang w:val="en-US" w:eastAsia="zh-CN"/>
        </w:rPr>
        <w:t>115</w:t>
      </w:r>
      <w:r w:rsidRPr="00A36827">
        <w:rPr>
          <w:rFonts w:ascii="Book Antiqua" w:eastAsia="宋体" w:hAnsi="Book Antiqua" w:cs="宋体"/>
          <w:lang w:val="en-US" w:eastAsia="zh-CN"/>
        </w:rPr>
        <w:t>: 211-220 [PMID: 17994185 DOI: 10.1007/s00702-007-0827-0]</w:t>
      </w:r>
    </w:p>
    <w:p w14:paraId="2EBE462A"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65 </w:t>
      </w:r>
      <w:r w:rsidRPr="00A36827">
        <w:rPr>
          <w:rFonts w:ascii="Book Antiqua" w:eastAsia="宋体" w:hAnsi="Book Antiqua" w:cs="宋体"/>
          <w:b/>
          <w:bCs/>
          <w:lang w:val="en-US" w:eastAsia="zh-CN"/>
        </w:rPr>
        <w:t>Fliers EA</w:t>
      </w:r>
      <w:r w:rsidRPr="00A36827">
        <w:rPr>
          <w:rFonts w:ascii="Book Antiqua" w:eastAsia="宋体" w:hAnsi="Book Antiqua" w:cs="宋体"/>
          <w:lang w:val="en-US" w:eastAsia="zh-CN"/>
        </w:rPr>
        <w:t xml:space="preserve">, de </w:t>
      </w:r>
      <w:proofErr w:type="spellStart"/>
      <w:r w:rsidRPr="00A36827">
        <w:rPr>
          <w:rFonts w:ascii="Book Antiqua" w:eastAsia="宋体" w:hAnsi="Book Antiqua" w:cs="宋体"/>
          <w:lang w:val="en-US" w:eastAsia="zh-CN"/>
        </w:rPr>
        <w:t>Hoog</w:t>
      </w:r>
      <w:proofErr w:type="spellEnd"/>
      <w:r w:rsidRPr="00A36827">
        <w:rPr>
          <w:rFonts w:ascii="Book Antiqua" w:eastAsia="宋体" w:hAnsi="Book Antiqua" w:cs="宋体"/>
          <w:lang w:val="en-US" w:eastAsia="zh-CN"/>
        </w:rPr>
        <w:t xml:space="preserve"> ML, Franke B, </w:t>
      </w:r>
      <w:proofErr w:type="spellStart"/>
      <w:r w:rsidRPr="00A36827">
        <w:rPr>
          <w:rFonts w:ascii="Book Antiqua" w:eastAsia="宋体" w:hAnsi="Book Antiqua" w:cs="宋体"/>
          <w:lang w:val="en-US" w:eastAsia="zh-CN"/>
        </w:rPr>
        <w:t>Faraone</w:t>
      </w:r>
      <w:proofErr w:type="spellEnd"/>
      <w:r w:rsidRPr="00A36827">
        <w:rPr>
          <w:rFonts w:ascii="Book Antiqua" w:eastAsia="宋体" w:hAnsi="Book Antiqua" w:cs="宋体"/>
          <w:lang w:val="en-US" w:eastAsia="zh-CN"/>
        </w:rPr>
        <w:t xml:space="preserve"> SV, </w:t>
      </w:r>
      <w:proofErr w:type="spellStart"/>
      <w:r w:rsidRPr="00A36827">
        <w:rPr>
          <w:rFonts w:ascii="Book Antiqua" w:eastAsia="宋体" w:hAnsi="Book Antiqua" w:cs="宋体"/>
          <w:lang w:val="en-US" w:eastAsia="zh-CN"/>
        </w:rPr>
        <w:t>Rommelse</w:t>
      </w:r>
      <w:proofErr w:type="spellEnd"/>
      <w:r w:rsidRPr="00A36827">
        <w:rPr>
          <w:rFonts w:ascii="Book Antiqua" w:eastAsia="宋体" w:hAnsi="Book Antiqua" w:cs="宋体"/>
          <w:lang w:val="en-US" w:eastAsia="zh-CN"/>
        </w:rPr>
        <w:t xml:space="preserve"> NN, </w:t>
      </w:r>
      <w:proofErr w:type="spellStart"/>
      <w:r w:rsidRPr="00A36827">
        <w:rPr>
          <w:rFonts w:ascii="Book Antiqua" w:eastAsia="宋体" w:hAnsi="Book Antiqua" w:cs="宋体"/>
          <w:lang w:val="en-US" w:eastAsia="zh-CN"/>
        </w:rPr>
        <w:t>Buitelaar</w:t>
      </w:r>
      <w:proofErr w:type="spellEnd"/>
      <w:r w:rsidRPr="00A36827">
        <w:rPr>
          <w:rFonts w:ascii="Book Antiqua" w:eastAsia="宋体" w:hAnsi="Book Antiqua" w:cs="宋体"/>
          <w:lang w:val="en-US" w:eastAsia="zh-CN"/>
        </w:rPr>
        <w:t xml:space="preserve"> JK, </w:t>
      </w:r>
      <w:proofErr w:type="spellStart"/>
      <w:r w:rsidRPr="00A36827">
        <w:rPr>
          <w:rFonts w:ascii="Book Antiqua" w:eastAsia="宋体" w:hAnsi="Book Antiqua" w:cs="宋体"/>
          <w:lang w:val="en-US" w:eastAsia="zh-CN"/>
        </w:rPr>
        <w:t>Nijhuis</w:t>
      </w:r>
      <w:proofErr w:type="spellEnd"/>
      <w:r w:rsidRPr="00A36827">
        <w:rPr>
          <w:rFonts w:ascii="Book Antiqua" w:eastAsia="宋体" w:hAnsi="Book Antiqua" w:cs="宋体"/>
          <w:lang w:val="en-US" w:eastAsia="zh-CN"/>
        </w:rPr>
        <w:t xml:space="preserve">-van der Sanden MW. Actual motor performance and self-perceived motor competence in children with attention-deficit hyperactivity disorder compared with healthy siblings and peers. </w:t>
      </w:r>
      <w:r w:rsidRPr="00A36827">
        <w:rPr>
          <w:rFonts w:ascii="Book Antiqua" w:eastAsia="宋体" w:hAnsi="Book Antiqua" w:cs="宋体"/>
          <w:i/>
          <w:iCs/>
          <w:lang w:val="en-US" w:eastAsia="zh-CN"/>
        </w:rPr>
        <w:t xml:space="preserve">J Dev </w:t>
      </w:r>
      <w:proofErr w:type="spellStart"/>
      <w:r w:rsidRPr="00A36827">
        <w:rPr>
          <w:rFonts w:ascii="Book Antiqua" w:eastAsia="宋体" w:hAnsi="Book Antiqua" w:cs="宋体"/>
          <w:i/>
          <w:iCs/>
          <w:lang w:val="en-US" w:eastAsia="zh-CN"/>
        </w:rPr>
        <w:t>Behav</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Pediatr</w:t>
      </w:r>
      <w:proofErr w:type="spellEnd"/>
      <w:r w:rsidRPr="00A36827">
        <w:rPr>
          <w:rFonts w:ascii="Book Antiqua" w:eastAsia="宋体" w:hAnsi="Book Antiqua" w:cs="宋体"/>
          <w:lang w:val="en-US" w:eastAsia="zh-CN"/>
        </w:rPr>
        <w:t xml:space="preserve"> 2010; </w:t>
      </w:r>
      <w:r w:rsidRPr="00A36827">
        <w:rPr>
          <w:rFonts w:ascii="Book Antiqua" w:eastAsia="宋体" w:hAnsi="Book Antiqua" w:cs="宋体"/>
          <w:b/>
          <w:bCs/>
          <w:lang w:val="en-US" w:eastAsia="zh-CN"/>
        </w:rPr>
        <w:t>31</w:t>
      </w:r>
      <w:r w:rsidRPr="00A36827">
        <w:rPr>
          <w:rFonts w:ascii="Book Antiqua" w:eastAsia="宋体" w:hAnsi="Book Antiqua" w:cs="宋体"/>
          <w:lang w:val="en-US" w:eastAsia="zh-CN"/>
        </w:rPr>
        <w:t>: 35-40 [PMID: 20081434 DOI: 10.1097/DBP.0b013e3181c7227e]</w:t>
      </w:r>
    </w:p>
    <w:p w14:paraId="549689A8"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66 </w:t>
      </w:r>
      <w:proofErr w:type="spellStart"/>
      <w:r w:rsidRPr="00A36827">
        <w:rPr>
          <w:rFonts w:ascii="Book Antiqua" w:eastAsia="宋体" w:hAnsi="Book Antiqua" w:cs="宋体"/>
          <w:b/>
          <w:bCs/>
          <w:lang w:val="en-US" w:eastAsia="zh-CN"/>
        </w:rPr>
        <w:t>Goulardins</w:t>
      </w:r>
      <w:proofErr w:type="spellEnd"/>
      <w:r w:rsidRPr="00A36827">
        <w:rPr>
          <w:rFonts w:ascii="Book Antiqua" w:eastAsia="宋体" w:hAnsi="Book Antiqua" w:cs="宋体"/>
          <w:b/>
          <w:bCs/>
          <w:lang w:val="en-US" w:eastAsia="zh-CN"/>
        </w:rPr>
        <w:t xml:space="preserve"> JB</w:t>
      </w:r>
      <w:r w:rsidRPr="00A36827">
        <w:rPr>
          <w:rFonts w:ascii="Book Antiqua" w:eastAsia="宋体" w:hAnsi="Book Antiqua" w:cs="宋体"/>
          <w:lang w:val="en-US" w:eastAsia="zh-CN"/>
        </w:rPr>
        <w:t xml:space="preserve">, Marques JC, Casella EB, </w:t>
      </w:r>
      <w:proofErr w:type="spellStart"/>
      <w:r w:rsidRPr="00A36827">
        <w:rPr>
          <w:rFonts w:ascii="Book Antiqua" w:eastAsia="宋体" w:hAnsi="Book Antiqua" w:cs="宋体"/>
          <w:lang w:val="en-US" w:eastAsia="zh-CN"/>
        </w:rPr>
        <w:t>Nascimento</w:t>
      </w:r>
      <w:proofErr w:type="spellEnd"/>
      <w:r w:rsidRPr="00A36827">
        <w:rPr>
          <w:rFonts w:ascii="Book Antiqua" w:eastAsia="宋体" w:hAnsi="Book Antiqua" w:cs="宋体"/>
          <w:lang w:val="en-US" w:eastAsia="zh-CN"/>
        </w:rPr>
        <w:t xml:space="preserve"> RO, Oliveira JA. </w:t>
      </w:r>
      <w:proofErr w:type="gramStart"/>
      <w:r w:rsidRPr="00A36827">
        <w:rPr>
          <w:rFonts w:ascii="Book Antiqua" w:eastAsia="宋体" w:hAnsi="Book Antiqua" w:cs="宋体"/>
          <w:lang w:val="en-US" w:eastAsia="zh-CN"/>
        </w:rPr>
        <w:t>Motor profile of children with attention deficit hyperactivity disorder, combined type.</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 xml:space="preserve">Res Dev </w:t>
      </w:r>
      <w:proofErr w:type="spellStart"/>
      <w:r w:rsidRPr="00A36827">
        <w:rPr>
          <w:rFonts w:ascii="Book Antiqua" w:eastAsia="宋体" w:hAnsi="Book Antiqua" w:cs="宋体"/>
          <w:i/>
          <w:iCs/>
          <w:lang w:val="en-US" w:eastAsia="zh-CN"/>
        </w:rPr>
        <w:t>Disabil</w:t>
      </w:r>
      <w:proofErr w:type="spellEnd"/>
      <w:r w:rsidRPr="00A36827">
        <w:rPr>
          <w:rFonts w:ascii="Book Antiqua" w:eastAsia="宋体" w:hAnsi="Book Antiqua" w:cs="宋体"/>
          <w:lang w:val="en-US" w:eastAsia="zh-CN"/>
        </w:rPr>
        <w:t xml:space="preserve"> 2013; </w:t>
      </w:r>
      <w:r w:rsidRPr="00A36827">
        <w:rPr>
          <w:rFonts w:ascii="Book Antiqua" w:eastAsia="宋体" w:hAnsi="Book Antiqua" w:cs="宋体"/>
          <w:b/>
          <w:bCs/>
          <w:lang w:val="en-US" w:eastAsia="zh-CN"/>
        </w:rPr>
        <w:t>34</w:t>
      </w:r>
      <w:r w:rsidRPr="00A36827">
        <w:rPr>
          <w:rFonts w:ascii="Book Antiqua" w:eastAsia="宋体" w:hAnsi="Book Antiqua" w:cs="宋体"/>
          <w:lang w:val="en-US" w:eastAsia="zh-CN"/>
        </w:rPr>
        <w:t>: 40-45 [PMID: 22940157 DOI: 10.1016/j.ridd.2012.07.014]</w:t>
      </w:r>
    </w:p>
    <w:p w14:paraId="2E2BC80D"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67 </w:t>
      </w:r>
      <w:r w:rsidRPr="00A36827">
        <w:rPr>
          <w:rFonts w:ascii="Book Antiqua" w:eastAsia="宋体" w:hAnsi="Book Antiqua" w:cs="宋体"/>
          <w:b/>
          <w:bCs/>
          <w:lang w:val="en-US" w:eastAsia="zh-CN"/>
        </w:rPr>
        <w:t>Harvey WJ</w:t>
      </w:r>
      <w:r w:rsidRPr="00A36827">
        <w:rPr>
          <w:rFonts w:ascii="Book Antiqua" w:eastAsia="宋体" w:hAnsi="Book Antiqua" w:cs="宋体"/>
          <w:lang w:val="en-US" w:eastAsia="zh-CN"/>
        </w:rPr>
        <w:t xml:space="preserve">, Reid G, </w:t>
      </w:r>
      <w:proofErr w:type="spellStart"/>
      <w:r w:rsidRPr="00A36827">
        <w:rPr>
          <w:rFonts w:ascii="Book Antiqua" w:eastAsia="宋体" w:hAnsi="Book Antiqua" w:cs="宋体"/>
          <w:lang w:val="en-US" w:eastAsia="zh-CN"/>
        </w:rPr>
        <w:t>Grizenko</w:t>
      </w:r>
      <w:proofErr w:type="spellEnd"/>
      <w:r w:rsidRPr="00A36827">
        <w:rPr>
          <w:rFonts w:ascii="Book Antiqua" w:eastAsia="宋体" w:hAnsi="Book Antiqua" w:cs="宋体"/>
          <w:lang w:val="en-US" w:eastAsia="zh-CN"/>
        </w:rPr>
        <w:t xml:space="preserve"> N, </w:t>
      </w:r>
      <w:proofErr w:type="spellStart"/>
      <w:r w:rsidRPr="00A36827">
        <w:rPr>
          <w:rFonts w:ascii="Book Antiqua" w:eastAsia="宋体" w:hAnsi="Book Antiqua" w:cs="宋体"/>
          <w:lang w:val="en-US" w:eastAsia="zh-CN"/>
        </w:rPr>
        <w:t>Mbekou</w:t>
      </w:r>
      <w:proofErr w:type="spellEnd"/>
      <w:r w:rsidRPr="00A36827">
        <w:rPr>
          <w:rFonts w:ascii="Book Antiqua" w:eastAsia="宋体" w:hAnsi="Book Antiqua" w:cs="宋体"/>
          <w:lang w:val="en-US" w:eastAsia="zh-CN"/>
        </w:rPr>
        <w:t xml:space="preserve"> V, </w:t>
      </w:r>
      <w:proofErr w:type="spellStart"/>
      <w:r w:rsidRPr="00A36827">
        <w:rPr>
          <w:rFonts w:ascii="Book Antiqua" w:eastAsia="宋体" w:hAnsi="Book Antiqua" w:cs="宋体"/>
          <w:lang w:val="en-US" w:eastAsia="zh-CN"/>
        </w:rPr>
        <w:t>Ter-Stepanian</w:t>
      </w:r>
      <w:proofErr w:type="spellEnd"/>
      <w:r w:rsidRPr="00A36827">
        <w:rPr>
          <w:rFonts w:ascii="Book Antiqua" w:eastAsia="宋体" w:hAnsi="Book Antiqua" w:cs="宋体"/>
          <w:lang w:val="en-US" w:eastAsia="zh-CN"/>
        </w:rPr>
        <w:t xml:space="preserve"> M, </w:t>
      </w:r>
      <w:proofErr w:type="spellStart"/>
      <w:r w:rsidRPr="00A36827">
        <w:rPr>
          <w:rFonts w:ascii="Book Antiqua" w:eastAsia="宋体" w:hAnsi="Book Antiqua" w:cs="宋体"/>
          <w:lang w:val="en-US" w:eastAsia="zh-CN"/>
        </w:rPr>
        <w:t>Joober</w:t>
      </w:r>
      <w:proofErr w:type="spellEnd"/>
      <w:r w:rsidRPr="00A36827">
        <w:rPr>
          <w:rFonts w:ascii="Book Antiqua" w:eastAsia="宋体" w:hAnsi="Book Antiqua" w:cs="宋体"/>
          <w:lang w:val="en-US" w:eastAsia="zh-CN"/>
        </w:rPr>
        <w:t xml:space="preserve"> R. Fundamental movement skills and children with attention-deficit hyperactivity </w:t>
      </w:r>
      <w:r w:rsidRPr="00A36827">
        <w:rPr>
          <w:rFonts w:ascii="Book Antiqua" w:eastAsia="宋体" w:hAnsi="Book Antiqua" w:cs="宋体"/>
          <w:lang w:val="en-US" w:eastAsia="zh-CN"/>
        </w:rPr>
        <w:lastRenderedPageBreak/>
        <w:t xml:space="preserve">disorder: peer comparisons and stimulant effects. </w:t>
      </w:r>
      <w:r w:rsidRPr="00A36827">
        <w:rPr>
          <w:rFonts w:ascii="Book Antiqua" w:eastAsia="宋体" w:hAnsi="Book Antiqua" w:cs="宋体"/>
          <w:i/>
          <w:iCs/>
          <w:lang w:val="en-US" w:eastAsia="zh-CN"/>
        </w:rPr>
        <w:t xml:space="preserve">J </w:t>
      </w:r>
      <w:proofErr w:type="spellStart"/>
      <w:r w:rsidRPr="00A36827">
        <w:rPr>
          <w:rFonts w:ascii="Book Antiqua" w:eastAsia="宋体" w:hAnsi="Book Antiqua" w:cs="宋体"/>
          <w:i/>
          <w:iCs/>
          <w:lang w:val="en-US" w:eastAsia="zh-CN"/>
        </w:rPr>
        <w:t>Abnorm</w:t>
      </w:r>
      <w:proofErr w:type="spellEnd"/>
      <w:r w:rsidRPr="00A36827">
        <w:rPr>
          <w:rFonts w:ascii="Book Antiqua" w:eastAsia="宋体" w:hAnsi="Book Antiqua" w:cs="宋体"/>
          <w:i/>
          <w:iCs/>
          <w:lang w:val="en-US" w:eastAsia="zh-CN"/>
        </w:rPr>
        <w:t xml:space="preserve"> Child </w:t>
      </w:r>
      <w:proofErr w:type="spellStart"/>
      <w:r w:rsidRPr="00A36827">
        <w:rPr>
          <w:rFonts w:ascii="Book Antiqua" w:eastAsia="宋体" w:hAnsi="Book Antiqua" w:cs="宋体"/>
          <w:i/>
          <w:iCs/>
          <w:lang w:val="en-US" w:eastAsia="zh-CN"/>
        </w:rPr>
        <w:t>Psychol</w:t>
      </w:r>
      <w:proofErr w:type="spellEnd"/>
      <w:r w:rsidRPr="00A36827">
        <w:rPr>
          <w:rFonts w:ascii="Book Antiqua" w:eastAsia="宋体" w:hAnsi="Book Antiqua" w:cs="宋体"/>
          <w:lang w:val="en-US" w:eastAsia="zh-CN"/>
        </w:rPr>
        <w:t xml:space="preserve"> 2007; </w:t>
      </w:r>
      <w:r w:rsidRPr="00A36827">
        <w:rPr>
          <w:rFonts w:ascii="Book Antiqua" w:eastAsia="宋体" w:hAnsi="Book Antiqua" w:cs="宋体"/>
          <w:b/>
          <w:bCs/>
          <w:lang w:val="en-US" w:eastAsia="zh-CN"/>
        </w:rPr>
        <w:t>35</w:t>
      </w:r>
      <w:r w:rsidRPr="00A36827">
        <w:rPr>
          <w:rFonts w:ascii="Book Antiqua" w:eastAsia="宋体" w:hAnsi="Book Antiqua" w:cs="宋体"/>
          <w:lang w:val="en-US" w:eastAsia="zh-CN"/>
        </w:rPr>
        <w:t>: 871-882 [PMID: 17503174 DOI: 10.1007/s10802-007-9140-5]</w:t>
      </w:r>
    </w:p>
    <w:p w14:paraId="60A66247"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68 </w:t>
      </w:r>
      <w:proofErr w:type="spellStart"/>
      <w:r w:rsidRPr="00A36827">
        <w:rPr>
          <w:rFonts w:ascii="Book Antiqua" w:eastAsia="宋体" w:hAnsi="Book Antiqua" w:cs="宋体"/>
          <w:b/>
          <w:bCs/>
          <w:lang w:val="en-US" w:eastAsia="zh-CN"/>
        </w:rPr>
        <w:t>Kooistra</w:t>
      </w:r>
      <w:proofErr w:type="spellEnd"/>
      <w:r w:rsidRPr="00A36827">
        <w:rPr>
          <w:rFonts w:ascii="Book Antiqua" w:eastAsia="宋体" w:hAnsi="Book Antiqua" w:cs="宋体"/>
          <w:b/>
          <w:bCs/>
          <w:lang w:val="en-US" w:eastAsia="zh-CN"/>
        </w:rPr>
        <w:t xml:space="preserve"> L</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Ramage</w:t>
      </w:r>
      <w:proofErr w:type="spellEnd"/>
      <w:r w:rsidRPr="00A36827">
        <w:rPr>
          <w:rFonts w:ascii="Book Antiqua" w:eastAsia="宋体" w:hAnsi="Book Antiqua" w:cs="宋体"/>
          <w:lang w:val="en-US" w:eastAsia="zh-CN"/>
        </w:rPr>
        <w:t xml:space="preserve"> B, Crawford S, </w:t>
      </w:r>
      <w:proofErr w:type="spellStart"/>
      <w:r w:rsidRPr="00A36827">
        <w:rPr>
          <w:rFonts w:ascii="Book Antiqua" w:eastAsia="宋体" w:hAnsi="Book Antiqua" w:cs="宋体"/>
          <w:lang w:val="en-US" w:eastAsia="zh-CN"/>
        </w:rPr>
        <w:t>Cantell</w:t>
      </w:r>
      <w:proofErr w:type="spellEnd"/>
      <w:r w:rsidRPr="00A36827">
        <w:rPr>
          <w:rFonts w:ascii="Book Antiqua" w:eastAsia="宋体" w:hAnsi="Book Antiqua" w:cs="宋体"/>
          <w:lang w:val="en-US" w:eastAsia="zh-CN"/>
        </w:rPr>
        <w:t xml:space="preserve"> M, </w:t>
      </w:r>
      <w:proofErr w:type="spellStart"/>
      <w:r w:rsidRPr="00A36827">
        <w:rPr>
          <w:rFonts w:ascii="Book Antiqua" w:eastAsia="宋体" w:hAnsi="Book Antiqua" w:cs="宋体"/>
          <w:lang w:val="en-US" w:eastAsia="zh-CN"/>
        </w:rPr>
        <w:t>Wormsbecker</w:t>
      </w:r>
      <w:proofErr w:type="spellEnd"/>
      <w:r w:rsidRPr="00A36827">
        <w:rPr>
          <w:rFonts w:ascii="Book Antiqua" w:eastAsia="宋体" w:hAnsi="Book Antiqua" w:cs="宋体"/>
          <w:lang w:val="en-US" w:eastAsia="zh-CN"/>
        </w:rPr>
        <w:t xml:space="preserve"> S, </w:t>
      </w:r>
      <w:proofErr w:type="spellStart"/>
      <w:r w:rsidRPr="00A36827">
        <w:rPr>
          <w:rFonts w:ascii="Book Antiqua" w:eastAsia="宋体" w:hAnsi="Book Antiqua" w:cs="宋体"/>
          <w:lang w:val="en-US" w:eastAsia="zh-CN"/>
        </w:rPr>
        <w:t>Gibbard</w:t>
      </w:r>
      <w:proofErr w:type="spellEnd"/>
      <w:r w:rsidRPr="00A36827">
        <w:rPr>
          <w:rFonts w:ascii="Book Antiqua" w:eastAsia="宋体" w:hAnsi="Book Antiqua" w:cs="宋体"/>
          <w:lang w:val="en-US" w:eastAsia="zh-CN"/>
        </w:rPr>
        <w:t xml:space="preserve"> B, Kaplan BJ. Can attention deficit hyperactivity disorder and fetal alcohol spectrum disorder be differentiated by motor and balance deficits? </w:t>
      </w:r>
      <w:r w:rsidRPr="00A36827">
        <w:rPr>
          <w:rFonts w:ascii="Book Antiqua" w:eastAsia="宋体" w:hAnsi="Book Antiqua" w:cs="宋体"/>
          <w:i/>
          <w:iCs/>
          <w:lang w:val="en-US" w:eastAsia="zh-CN"/>
        </w:rPr>
        <w:t xml:space="preserve">Hum </w:t>
      </w:r>
      <w:proofErr w:type="spellStart"/>
      <w:r w:rsidRPr="00A36827">
        <w:rPr>
          <w:rFonts w:ascii="Book Antiqua" w:eastAsia="宋体" w:hAnsi="Book Antiqua" w:cs="宋体"/>
          <w:i/>
          <w:iCs/>
          <w:lang w:val="en-US" w:eastAsia="zh-CN"/>
        </w:rPr>
        <w:t>Mov</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Sci</w:t>
      </w:r>
      <w:proofErr w:type="spellEnd"/>
      <w:r w:rsidRPr="00A36827">
        <w:rPr>
          <w:rFonts w:ascii="Book Antiqua" w:eastAsia="宋体" w:hAnsi="Book Antiqua" w:cs="宋体"/>
          <w:lang w:val="en-US" w:eastAsia="zh-CN"/>
        </w:rPr>
        <w:t xml:space="preserve"> 2009; </w:t>
      </w:r>
      <w:r w:rsidRPr="00A36827">
        <w:rPr>
          <w:rFonts w:ascii="Book Antiqua" w:eastAsia="宋体" w:hAnsi="Book Antiqua" w:cs="宋体"/>
          <w:b/>
          <w:bCs/>
          <w:lang w:val="en-US" w:eastAsia="zh-CN"/>
        </w:rPr>
        <w:t>28</w:t>
      </w:r>
      <w:r w:rsidRPr="00A36827">
        <w:rPr>
          <w:rFonts w:ascii="Book Antiqua" w:eastAsia="宋体" w:hAnsi="Book Antiqua" w:cs="宋体"/>
          <w:lang w:val="en-US" w:eastAsia="zh-CN"/>
        </w:rPr>
        <w:t>: 529-542 [PMID: 19345435 DOI: 10.1016/j.humov.2009.01.007]</w:t>
      </w:r>
    </w:p>
    <w:p w14:paraId="6A15298A"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69 </w:t>
      </w:r>
      <w:r w:rsidRPr="00A36827">
        <w:rPr>
          <w:rFonts w:ascii="Book Antiqua" w:eastAsia="宋体" w:hAnsi="Book Antiqua" w:cs="宋体"/>
          <w:b/>
          <w:bCs/>
          <w:lang w:val="en-US" w:eastAsia="zh-CN"/>
        </w:rPr>
        <w:t>Meyer A</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Sagvolden</w:t>
      </w:r>
      <w:proofErr w:type="spellEnd"/>
      <w:r w:rsidRPr="00A36827">
        <w:rPr>
          <w:rFonts w:ascii="Book Antiqua" w:eastAsia="宋体" w:hAnsi="Book Antiqua" w:cs="宋体"/>
          <w:lang w:val="en-US" w:eastAsia="zh-CN"/>
        </w:rPr>
        <w:t xml:space="preserve"> T. Fine motor skills in South African children with symptoms of ADHD: influence of subtype, gender, age, and hand dominance. </w:t>
      </w:r>
      <w:proofErr w:type="spellStart"/>
      <w:r w:rsidRPr="00A36827">
        <w:rPr>
          <w:rFonts w:ascii="Book Antiqua" w:eastAsia="宋体" w:hAnsi="Book Antiqua" w:cs="宋体"/>
          <w:i/>
          <w:iCs/>
          <w:lang w:val="en-US" w:eastAsia="zh-CN"/>
        </w:rPr>
        <w:t>Behav</w:t>
      </w:r>
      <w:proofErr w:type="spellEnd"/>
      <w:r w:rsidRPr="00A36827">
        <w:rPr>
          <w:rFonts w:ascii="Book Antiqua" w:eastAsia="宋体" w:hAnsi="Book Antiqua" w:cs="宋体"/>
          <w:i/>
          <w:iCs/>
          <w:lang w:val="en-US" w:eastAsia="zh-CN"/>
        </w:rPr>
        <w:t xml:space="preserve"> Brain </w:t>
      </w:r>
      <w:proofErr w:type="spellStart"/>
      <w:r w:rsidRPr="00A36827">
        <w:rPr>
          <w:rFonts w:ascii="Book Antiqua" w:eastAsia="宋体" w:hAnsi="Book Antiqua" w:cs="宋体"/>
          <w:i/>
          <w:iCs/>
          <w:lang w:val="en-US" w:eastAsia="zh-CN"/>
        </w:rPr>
        <w:t>Funct</w:t>
      </w:r>
      <w:proofErr w:type="spellEnd"/>
      <w:r w:rsidRPr="00A36827">
        <w:rPr>
          <w:rFonts w:ascii="Book Antiqua" w:eastAsia="宋体" w:hAnsi="Book Antiqua" w:cs="宋体"/>
          <w:lang w:val="en-US" w:eastAsia="zh-CN"/>
        </w:rPr>
        <w:t xml:space="preserve"> 2006; </w:t>
      </w:r>
      <w:r w:rsidRPr="00A36827">
        <w:rPr>
          <w:rFonts w:ascii="Book Antiqua" w:eastAsia="宋体" w:hAnsi="Book Antiqua" w:cs="宋体"/>
          <w:b/>
          <w:bCs/>
          <w:lang w:val="en-US" w:eastAsia="zh-CN"/>
        </w:rPr>
        <w:t>2</w:t>
      </w:r>
      <w:r w:rsidRPr="00A36827">
        <w:rPr>
          <w:rFonts w:ascii="Book Antiqua" w:eastAsia="宋体" w:hAnsi="Book Antiqua" w:cs="宋体"/>
          <w:lang w:val="en-US" w:eastAsia="zh-CN"/>
        </w:rPr>
        <w:t>: 33 [PMID: 17029638 DOI: 10.1186/1744-9081-2-33]</w:t>
      </w:r>
    </w:p>
    <w:p w14:paraId="48E7749D"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70 </w:t>
      </w:r>
      <w:proofErr w:type="spellStart"/>
      <w:r w:rsidRPr="00A36827">
        <w:rPr>
          <w:rFonts w:ascii="Book Antiqua" w:eastAsia="宋体" w:hAnsi="Book Antiqua" w:cs="宋体"/>
          <w:b/>
          <w:bCs/>
          <w:lang w:val="en-US" w:eastAsia="zh-CN"/>
        </w:rPr>
        <w:t>Piek</w:t>
      </w:r>
      <w:proofErr w:type="spellEnd"/>
      <w:r w:rsidRPr="00A36827">
        <w:rPr>
          <w:rFonts w:ascii="Book Antiqua" w:eastAsia="宋体" w:hAnsi="Book Antiqua" w:cs="宋体"/>
          <w:b/>
          <w:bCs/>
          <w:lang w:val="en-US" w:eastAsia="zh-CN"/>
        </w:rPr>
        <w:t xml:space="preserve"> JP</w:t>
      </w:r>
      <w:r w:rsidRPr="00A36827">
        <w:rPr>
          <w:rFonts w:ascii="Book Antiqua" w:eastAsia="宋体" w:hAnsi="Book Antiqua" w:cs="宋体"/>
          <w:lang w:val="en-US" w:eastAsia="zh-CN"/>
        </w:rPr>
        <w:t xml:space="preserve">, Pitcher TM, Hay DA. </w:t>
      </w:r>
      <w:proofErr w:type="gramStart"/>
      <w:r w:rsidRPr="00A36827">
        <w:rPr>
          <w:rFonts w:ascii="Book Antiqua" w:eastAsia="宋体" w:hAnsi="Book Antiqua" w:cs="宋体"/>
          <w:lang w:val="en-US" w:eastAsia="zh-CN"/>
        </w:rPr>
        <w:t xml:space="preserve">Motor coordination and </w:t>
      </w:r>
      <w:proofErr w:type="spellStart"/>
      <w:r w:rsidRPr="00A36827">
        <w:rPr>
          <w:rFonts w:ascii="Book Antiqua" w:eastAsia="宋体" w:hAnsi="Book Antiqua" w:cs="宋体"/>
          <w:lang w:val="en-US" w:eastAsia="zh-CN"/>
        </w:rPr>
        <w:t>kinaesthesis</w:t>
      </w:r>
      <w:proofErr w:type="spellEnd"/>
      <w:r w:rsidRPr="00A36827">
        <w:rPr>
          <w:rFonts w:ascii="Book Antiqua" w:eastAsia="宋体" w:hAnsi="Book Antiqua" w:cs="宋体"/>
          <w:lang w:val="en-US" w:eastAsia="zh-CN"/>
        </w:rPr>
        <w:t xml:space="preserve"> in boys with attention deficit-hyperactivity disorder.</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 xml:space="preserve">Dev Med Child </w:t>
      </w:r>
      <w:proofErr w:type="spellStart"/>
      <w:r w:rsidRPr="00A36827">
        <w:rPr>
          <w:rFonts w:ascii="Book Antiqua" w:eastAsia="宋体" w:hAnsi="Book Antiqua" w:cs="宋体"/>
          <w:i/>
          <w:iCs/>
          <w:lang w:val="en-US" w:eastAsia="zh-CN"/>
        </w:rPr>
        <w:t>Neurol</w:t>
      </w:r>
      <w:proofErr w:type="spellEnd"/>
      <w:r w:rsidRPr="00A36827">
        <w:rPr>
          <w:rFonts w:ascii="Book Antiqua" w:eastAsia="宋体" w:hAnsi="Book Antiqua" w:cs="宋体"/>
          <w:lang w:val="en-US" w:eastAsia="zh-CN"/>
        </w:rPr>
        <w:t xml:space="preserve"> 1999; </w:t>
      </w:r>
      <w:r w:rsidRPr="00A36827">
        <w:rPr>
          <w:rFonts w:ascii="Book Antiqua" w:eastAsia="宋体" w:hAnsi="Book Antiqua" w:cs="宋体"/>
          <w:b/>
          <w:bCs/>
          <w:lang w:val="en-US" w:eastAsia="zh-CN"/>
        </w:rPr>
        <w:t>41</w:t>
      </w:r>
      <w:r w:rsidRPr="00A36827">
        <w:rPr>
          <w:rFonts w:ascii="Book Antiqua" w:eastAsia="宋体" w:hAnsi="Book Antiqua" w:cs="宋体"/>
          <w:lang w:val="en-US" w:eastAsia="zh-CN"/>
        </w:rPr>
        <w:t>: 159-165 [PMID: 10210248 DOI: 10.1017/S0012162299000341]</w:t>
      </w:r>
    </w:p>
    <w:p w14:paraId="727190EF"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71 </w:t>
      </w:r>
      <w:r w:rsidRPr="00A36827">
        <w:rPr>
          <w:rFonts w:ascii="Book Antiqua" w:eastAsia="宋体" w:hAnsi="Book Antiqua" w:cs="宋体"/>
          <w:b/>
          <w:bCs/>
          <w:lang w:val="en-US" w:eastAsia="zh-CN"/>
        </w:rPr>
        <w:t>Pitcher TM</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Piek</w:t>
      </w:r>
      <w:proofErr w:type="spellEnd"/>
      <w:r w:rsidRPr="00A36827">
        <w:rPr>
          <w:rFonts w:ascii="Book Antiqua" w:eastAsia="宋体" w:hAnsi="Book Antiqua" w:cs="宋体"/>
          <w:lang w:val="en-US" w:eastAsia="zh-CN"/>
        </w:rPr>
        <w:t xml:space="preserve"> JP, Hay DA. Fine and gross motor ability in males with ADHD. </w:t>
      </w:r>
      <w:r w:rsidRPr="00A36827">
        <w:rPr>
          <w:rFonts w:ascii="Book Antiqua" w:eastAsia="宋体" w:hAnsi="Book Antiqua" w:cs="宋体"/>
          <w:i/>
          <w:iCs/>
          <w:lang w:val="en-US" w:eastAsia="zh-CN"/>
        </w:rPr>
        <w:t xml:space="preserve">Dev Med Child </w:t>
      </w:r>
      <w:proofErr w:type="spellStart"/>
      <w:r w:rsidRPr="00A36827">
        <w:rPr>
          <w:rFonts w:ascii="Book Antiqua" w:eastAsia="宋体" w:hAnsi="Book Antiqua" w:cs="宋体"/>
          <w:i/>
          <w:iCs/>
          <w:lang w:val="en-US" w:eastAsia="zh-CN"/>
        </w:rPr>
        <w:t>Neurol</w:t>
      </w:r>
      <w:proofErr w:type="spellEnd"/>
      <w:r w:rsidRPr="00A36827">
        <w:rPr>
          <w:rFonts w:ascii="Book Antiqua" w:eastAsia="宋体" w:hAnsi="Book Antiqua" w:cs="宋体"/>
          <w:lang w:val="en-US" w:eastAsia="zh-CN"/>
        </w:rPr>
        <w:t xml:space="preserve"> 2003; </w:t>
      </w:r>
      <w:r w:rsidRPr="00A36827">
        <w:rPr>
          <w:rFonts w:ascii="Book Antiqua" w:eastAsia="宋体" w:hAnsi="Book Antiqua" w:cs="宋体"/>
          <w:b/>
          <w:bCs/>
          <w:lang w:val="en-US" w:eastAsia="zh-CN"/>
        </w:rPr>
        <w:t>45</w:t>
      </w:r>
      <w:r w:rsidRPr="00A36827">
        <w:rPr>
          <w:rFonts w:ascii="Book Antiqua" w:eastAsia="宋体" w:hAnsi="Book Antiqua" w:cs="宋体"/>
          <w:lang w:val="en-US" w:eastAsia="zh-CN"/>
        </w:rPr>
        <w:t>: 525-535 [PMID: 12882531 DOI: 10.1111/j.1469-8749.2003.tb00952.x]</w:t>
      </w:r>
    </w:p>
    <w:p w14:paraId="09D2223B"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72 </w:t>
      </w:r>
      <w:proofErr w:type="spellStart"/>
      <w:r w:rsidRPr="00A36827">
        <w:rPr>
          <w:rFonts w:ascii="Book Antiqua" w:eastAsia="宋体" w:hAnsi="Book Antiqua" w:cs="宋体"/>
          <w:b/>
          <w:bCs/>
          <w:lang w:val="en-US" w:eastAsia="zh-CN"/>
        </w:rPr>
        <w:t>Scharoun</w:t>
      </w:r>
      <w:proofErr w:type="spellEnd"/>
      <w:r w:rsidRPr="00A36827">
        <w:rPr>
          <w:rFonts w:ascii="Book Antiqua" w:eastAsia="宋体" w:hAnsi="Book Antiqua" w:cs="宋体"/>
          <w:b/>
          <w:bCs/>
          <w:lang w:val="en-US" w:eastAsia="zh-CN"/>
        </w:rPr>
        <w:t xml:space="preserve"> SM</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Bryden</w:t>
      </w:r>
      <w:proofErr w:type="spellEnd"/>
      <w:r w:rsidRPr="00A36827">
        <w:rPr>
          <w:rFonts w:ascii="Book Antiqua" w:eastAsia="宋体" w:hAnsi="Book Antiqua" w:cs="宋体"/>
          <w:lang w:val="en-US" w:eastAsia="zh-CN"/>
        </w:rPr>
        <w:t xml:space="preserve"> PJ, </w:t>
      </w:r>
      <w:proofErr w:type="spellStart"/>
      <w:r w:rsidRPr="00A36827">
        <w:rPr>
          <w:rFonts w:ascii="Book Antiqua" w:eastAsia="宋体" w:hAnsi="Book Antiqua" w:cs="宋体"/>
          <w:lang w:val="en-US" w:eastAsia="zh-CN"/>
        </w:rPr>
        <w:t>Otipkova</w:t>
      </w:r>
      <w:proofErr w:type="spellEnd"/>
      <w:r w:rsidRPr="00A36827">
        <w:rPr>
          <w:rFonts w:ascii="Book Antiqua" w:eastAsia="宋体" w:hAnsi="Book Antiqua" w:cs="宋体"/>
          <w:lang w:val="en-US" w:eastAsia="zh-CN"/>
        </w:rPr>
        <w:t xml:space="preserve"> Z, </w:t>
      </w:r>
      <w:proofErr w:type="spellStart"/>
      <w:r w:rsidRPr="00A36827">
        <w:rPr>
          <w:rFonts w:ascii="Book Antiqua" w:eastAsia="宋体" w:hAnsi="Book Antiqua" w:cs="宋体"/>
          <w:lang w:val="en-US" w:eastAsia="zh-CN"/>
        </w:rPr>
        <w:t>Musalek</w:t>
      </w:r>
      <w:proofErr w:type="spellEnd"/>
      <w:r w:rsidRPr="00A36827">
        <w:rPr>
          <w:rFonts w:ascii="Book Antiqua" w:eastAsia="宋体" w:hAnsi="Book Antiqua" w:cs="宋体"/>
          <w:lang w:val="en-US" w:eastAsia="zh-CN"/>
        </w:rPr>
        <w:t xml:space="preserve"> M, </w:t>
      </w:r>
      <w:proofErr w:type="spellStart"/>
      <w:r w:rsidRPr="00A36827">
        <w:rPr>
          <w:rFonts w:ascii="Book Antiqua" w:eastAsia="宋体" w:hAnsi="Book Antiqua" w:cs="宋体"/>
          <w:lang w:val="en-US" w:eastAsia="zh-CN"/>
        </w:rPr>
        <w:t>Lejcarova</w:t>
      </w:r>
      <w:proofErr w:type="spellEnd"/>
      <w:r w:rsidRPr="00A36827">
        <w:rPr>
          <w:rFonts w:ascii="Book Antiqua" w:eastAsia="宋体" w:hAnsi="Book Antiqua" w:cs="宋体"/>
          <w:lang w:val="en-US" w:eastAsia="zh-CN"/>
        </w:rPr>
        <w:t xml:space="preserve"> A. Motor skills in Czech children with attention-deficit/hyperactivity disorder and their </w:t>
      </w:r>
      <w:proofErr w:type="spellStart"/>
      <w:r w:rsidRPr="00A36827">
        <w:rPr>
          <w:rFonts w:ascii="Book Antiqua" w:eastAsia="宋体" w:hAnsi="Book Antiqua" w:cs="宋体"/>
          <w:lang w:val="en-US" w:eastAsia="zh-CN"/>
        </w:rPr>
        <w:t>neurotypical</w:t>
      </w:r>
      <w:proofErr w:type="spellEnd"/>
      <w:r w:rsidRPr="00A36827">
        <w:rPr>
          <w:rFonts w:ascii="Book Antiqua" w:eastAsia="宋体" w:hAnsi="Book Antiqua" w:cs="宋体"/>
          <w:lang w:val="en-US" w:eastAsia="zh-CN"/>
        </w:rPr>
        <w:t xml:space="preserve"> counterparts. </w:t>
      </w:r>
      <w:r w:rsidRPr="00A36827">
        <w:rPr>
          <w:rFonts w:ascii="Book Antiqua" w:eastAsia="宋体" w:hAnsi="Book Antiqua" w:cs="宋体"/>
          <w:i/>
          <w:iCs/>
          <w:lang w:val="en-US" w:eastAsia="zh-CN"/>
        </w:rPr>
        <w:t xml:space="preserve">Res Dev </w:t>
      </w:r>
      <w:proofErr w:type="spellStart"/>
      <w:r w:rsidRPr="00A36827">
        <w:rPr>
          <w:rFonts w:ascii="Book Antiqua" w:eastAsia="宋体" w:hAnsi="Book Antiqua" w:cs="宋体"/>
          <w:i/>
          <w:iCs/>
          <w:lang w:val="en-US" w:eastAsia="zh-CN"/>
        </w:rPr>
        <w:t>Disabil</w:t>
      </w:r>
      <w:proofErr w:type="spellEnd"/>
      <w:r w:rsidRPr="00A36827">
        <w:rPr>
          <w:rFonts w:ascii="Book Antiqua" w:eastAsia="宋体" w:hAnsi="Book Antiqua" w:cs="宋体"/>
          <w:lang w:val="en-US" w:eastAsia="zh-CN"/>
        </w:rPr>
        <w:t xml:space="preserve"> 2013; </w:t>
      </w:r>
      <w:r w:rsidRPr="00A36827">
        <w:rPr>
          <w:rFonts w:ascii="Book Antiqua" w:eastAsia="宋体" w:hAnsi="Book Antiqua" w:cs="宋体"/>
          <w:b/>
          <w:bCs/>
          <w:lang w:val="en-US" w:eastAsia="zh-CN"/>
        </w:rPr>
        <w:t>34</w:t>
      </w:r>
      <w:r w:rsidRPr="00A36827">
        <w:rPr>
          <w:rFonts w:ascii="Book Antiqua" w:eastAsia="宋体" w:hAnsi="Book Antiqua" w:cs="宋体"/>
          <w:lang w:val="en-US" w:eastAsia="zh-CN"/>
        </w:rPr>
        <w:t>: 4142-4153 [PMID: 24060728 DOI: 10.1016/j.ridd.2013.08.011]</w:t>
      </w:r>
    </w:p>
    <w:p w14:paraId="5D77D938"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73 </w:t>
      </w:r>
      <w:proofErr w:type="spellStart"/>
      <w:r w:rsidRPr="00A36827">
        <w:rPr>
          <w:rFonts w:ascii="Book Antiqua" w:eastAsia="宋体" w:hAnsi="Book Antiqua" w:cs="宋体"/>
          <w:b/>
          <w:bCs/>
          <w:lang w:val="en-US" w:eastAsia="zh-CN"/>
        </w:rPr>
        <w:t>Skirbekk</w:t>
      </w:r>
      <w:proofErr w:type="spellEnd"/>
      <w:r w:rsidRPr="00A36827">
        <w:rPr>
          <w:rFonts w:ascii="Book Antiqua" w:eastAsia="宋体" w:hAnsi="Book Antiqua" w:cs="宋体"/>
          <w:b/>
          <w:bCs/>
          <w:lang w:val="en-US" w:eastAsia="zh-CN"/>
        </w:rPr>
        <w:t xml:space="preserve"> B</w:t>
      </w:r>
      <w:r w:rsidRPr="00A36827">
        <w:rPr>
          <w:rFonts w:ascii="Book Antiqua" w:eastAsia="宋体" w:hAnsi="Book Antiqua" w:cs="宋体"/>
          <w:lang w:val="en-US" w:eastAsia="zh-CN"/>
        </w:rPr>
        <w:t xml:space="preserve">, Hansen BH, </w:t>
      </w:r>
      <w:proofErr w:type="spellStart"/>
      <w:r w:rsidRPr="00A36827">
        <w:rPr>
          <w:rFonts w:ascii="Book Antiqua" w:eastAsia="宋体" w:hAnsi="Book Antiqua" w:cs="宋体"/>
          <w:lang w:val="en-US" w:eastAsia="zh-CN"/>
        </w:rPr>
        <w:t>Oerbeck</w:t>
      </w:r>
      <w:proofErr w:type="spellEnd"/>
      <w:r w:rsidRPr="00A36827">
        <w:rPr>
          <w:rFonts w:ascii="Book Antiqua" w:eastAsia="宋体" w:hAnsi="Book Antiqua" w:cs="宋体"/>
          <w:lang w:val="en-US" w:eastAsia="zh-CN"/>
        </w:rPr>
        <w:t xml:space="preserve"> B, </w:t>
      </w:r>
      <w:proofErr w:type="spellStart"/>
      <w:r w:rsidRPr="00A36827">
        <w:rPr>
          <w:rFonts w:ascii="Book Antiqua" w:eastAsia="宋体" w:hAnsi="Book Antiqua" w:cs="宋体"/>
          <w:lang w:val="en-US" w:eastAsia="zh-CN"/>
        </w:rPr>
        <w:t>Wentzel</w:t>
      </w:r>
      <w:proofErr w:type="spellEnd"/>
      <w:r w:rsidRPr="00A36827">
        <w:rPr>
          <w:rFonts w:ascii="Book Antiqua" w:eastAsia="宋体" w:hAnsi="Book Antiqua" w:cs="宋体"/>
          <w:lang w:val="en-US" w:eastAsia="zh-CN"/>
        </w:rPr>
        <w:t xml:space="preserve">-Larsen T, </w:t>
      </w:r>
      <w:proofErr w:type="spellStart"/>
      <w:r w:rsidRPr="00A36827">
        <w:rPr>
          <w:rFonts w:ascii="Book Antiqua" w:eastAsia="宋体" w:hAnsi="Book Antiqua" w:cs="宋体"/>
          <w:lang w:val="en-US" w:eastAsia="zh-CN"/>
        </w:rPr>
        <w:t>Kristensen</w:t>
      </w:r>
      <w:proofErr w:type="spellEnd"/>
      <w:r w:rsidRPr="00A36827">
        <w:rPr>
          <w:rFonts w:ascii="Book Antiqua" w:eastAsia="宋体" w:hAnsi="Book Antiqua" w:cs="宋体"/>
          <w:lang w:val="en-US" w:eastAsia="zh-CN"/>
        </w:rPr>
        <w:t xml:space="preserve"> H. Motor impairment in children with anxiety disorders. </w:t>
      </w:r>
      <w:r w:rsidRPr="00A36827">
        <w:rPr>
          <w:rFonts w:ascii="Book Antiqua" w:eastAsia="宋体" w:hAnsi="Book Antiqua" w:cs="宋体"/>
          <w:i/>
          <w:iCs/>
          <w:lang w:val="en-US" w:eastAsia="zh-CN"/>
        </w:rPr>
        <w:t>Psychiatry Res</w:t>
      </w:r>
      <w:r w:rsidRPr="00A36827">
        <w:rPr>
          <w:rFonts w:ascii="Book Antiqua" w:eastAsia="宋体" w:hAnsi="Book Antiqua" w:cs="宋体"/>
          <w:lang w:val="en-US" w:eastAsia="zh-CN"/>
        </w:rPr>
        <w:t xml:space="preserve"> 2012; </w:t>
      </w:r>
      <w:r w:rsidRPr="00A36827">
        <w:rPr>
          <w:rFonts w:ascii="Book Antiqua" w:eastAsia="宋体" w:hAnsi="Book Antiqua" w:cs="宋体"/>
          <w:b/>
          <w:bCs/>
          <w:lang w:val="en-US" w:eastAsia="zh-CN"/>
        </w:rPr>
        <w:t>198</w:t>
      </w:r>
      <w:r w:rsidRPr="00A36827">
        <w:rPr>
          <w:rFonts w:ascii="Book Antiqua" w:eastAsia="宋体" w:hAnsi="Book Antiqua" w:cs="宋体"/>
          <w:lang w:val="en-US" w:eastAsia="zh-CN"/>
        </w:rPr>
        <w:t>: 135-139 [PMID: 22386219 DOI: 10.1016/j.psychres.2011.12.008]</w:t>
      </w:r>
    </w:p>
    <w:p w14:paraId="59D5247D" w14:textId="77777777" w:rsidR="00A36827" w:rsidRPr="00A36827" w:rsidRDefault="00A36827" w:rsidP="00A36827">
      <w:pPr>
        <w:spacing w:line="360" w:lineRule="auto"/>
        <w:jc w:val="both"/>
        <w:rPr>
          <w:rFonts w:ascii="Book Antiqua" w:eastAsia="宋体" w:hAnsi="Book Antiqua" w:cs="宋体"/>
          <w:lang w:val="en-US" w:eastAsia="zh-CN"/>
        </w:rPr>
      </w:pPr>
      <w:proofErr w:type="gramStart"/>
      <w:r w:rsidRPr="00A36827">
        <w:rPr>
          <w:rFonts w:ascii="Book Antiqua" w:eastAsia="宋体" w:hAnsi="Book Antiqua" w:cs="宋体"/>
          <w:lang w:val="en-US" w:eastAsia="zh-CN"/>
        </w:rPr>
        <w:t xml:space="preserve">74 </w:t>
      </w:r>
      <w:r w:rsidRPr="00A36827">
        <w:rPr>
          <w:rFonts w:ascii="Book Antiqua" w:eastAsia="宋体" w:hAnsi="Book Antiqua" w:cs="宋体"/>
          <w:b/>
          <w:bCs/>
          <w:lang w:val="en-US" w:eastAsia="zh-CN"/>
        </w:rPr>
        <w:t>Tseng MH</w:t>
      </w:r>
      <w:r w:rsidRPr="00A36827">
        <w:rPr>
          <w:rFonts w:ascii="Book Antiqua" w:eastAsia="宋体" w:hAnsi="Book Antiqua" w:cs="宋体"/>
          <w:lang w:val="en-US" w:eastAsia="zh-CN"/>
        </w:rPr>
        <w:t>, Henderson A, Chow SM, Yao G. Relationship between motor proficiency, attention, impulse, and activity in children with ADHD.</w:t>
      </w:r>
      <w:proofErr w:type="gramEnd"/>
      <w:r w:rsidRPr="00A36827">
        <w:rPr>
          <w:rFonts w:ascii="Book Antiqua" w:eastAsia="宋体" w:hAnsi="Book Antiqua" w:cs="宋体"/>
          <w:lang w:val="en-US" w:eastAsia="zh-CN"/>
        </w:rPr>
        <w:t xml:space="preserve"> </w:t>
      </w:r>
      <w:r w:rsidRPr="00A36827">
        <w:rPr>
          <w:rFonts w:ascii="Book Antiqua" w:eastAsia="宋体" w:hAnsi="Book Antiqua" w:cs="宋体"/>
          <w:i/>
          <w:iCs/>
          <w:lang w:val="en-US" w:eastAsia="zh-CN"/>
        </w:rPr>
        <w:t xml:space="preserve">Dev Med Child </w:t>
      </w:r>
      <w:proofErr w:type="spellStart"/>
      <w:r w:rsidRPr="00A36827">
        <w:rPr>
          <w:rFonts w:ascii="Book Antiqua" w:eastAsia="宋体" w:hAnsi="Book Antiqua" w:cs="宋体"/>
          <w:i/>
          <w:iCs/>
          <w:lang w:val="en-US" w:eastAsia="zh-CN"/>
        </w:rPr>
        <w:t>Neurol</w:t>
      </w:r>
      <w:proofErr w:type="spellEnd"/>
      <w:r w:rsidRPr="00A36827">
        <w:rPr>
          <w:rFonts w:ascii="Book Antiqua" w:eastAsia="宋体" w:hAnsi="Book Antiqua" w:cs="宋体"/>
          <w:lang w:val="en-US" w:eastAsia="zh-CN"/>
        </w:rPr>
        <w:t xml:space="preserve"> 2004; </w:t>
      </w:r>
      <w:r w:rsidRPr="00A36827">
        <w:rPr>
          <w:rFonts w:ascii="Book Antiqua" w:eastAsia="宋体" w:hAnsi="Book Antiqua" w:cs="宋体"/>
          <w:b/>
          <w:bCs/>
          <w:lang w:val="en-US" w:eastAsia="zh-CN"/>
        </w:rPr>
        <w:t>46</w:t>
      </w:r>
      <w:r w:rsidRPr="00A36827">
        <w:rPr>
          <w:rFonts w:ascii="Book Antiqua" w:eastAsia="宋体" w:hAnsi="Book Antiqua" w:cs="宋体"/>
          <w:lang w:val="en-US" w:eastAsia="zh-CN"/>
        </w:rPr>
        <w:t>: 381-388 [PMID: 15174529 DOI: 10.1017/S0012162204000623]</w:t>
      </w:r>
    </w:p>
    <w:p w14:paraId="60E5C5DF"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75 </w:t>
      </w:r>
      <w:proofErr w:type="spellStart"/>
      <w:r w:rsidRPr="00A36827">
        <w:rPr>
          <w:rFonts w:ascii="Book Antiqua" w:eastAsia="宋体" w:hAnsi="Book Antiqua" w:cs="宋体"/>
          <w:b/>
          <w:bCs/>
          <w:lang w:val="en-US" w:eastAsia="zh-CN"/>
        </w:rPr>
        <w:t>Verret</w:t>
      </w:r>
      <w:proofErr w:type="spellEnd"/>
      <w:r w:rsidRPr="00A36827">
        <w:rPr>
          <w:rFonts w:ascii="Book Antiqua" w:eastAsia="宋体" w:hAnsi="Book Antiqua" w:cs="宋体"/>
          <w:b/>
          <w:bCs/>
          <w:lang w:val="en-US" w:eastAsia="zh-CN"/>
        </w:rPr>
        <w:t xml:space="preserve"> C</w:t>
      </w:r>
      <w:r w:rsidRPr="00A36827">
        <w:rPr>
          <w:rFonts w:ascii="Book Antiqua" w:eastAsia="宋体" w:hAnsi="Book Antiqua" w:cs="宋体"/>
          <w:lang w:val="en-US" w:eastAsia="zh-CN"/>
        </w:rPr>
        <w:t xml:space="preserve">, Gardiner P, </w:t>
      </w:r>
      <w:proofErr w:type="spellStart"/>
      <w:r w:rsidRPr="00A36827">
        <w:rPr>
          <w:rFonts w:ascii="Book Antiqua" w:eastAsia="宋体" w:hAnsi="Book Antiqua" w:cs="宋体"/>
          <w:lang w:val="en-US" w:eastAsia="zh-CN"/>
        </w:rPr>
        <w:t>Béliveau</w:t>
      </w:r>
      <w:proofErr w:type="spellEnd"/>
      <w:r w:rsidRPr="00A36827">
        <w:rPr>
          <w:rFonts w:ascii="Book Antiqua" w:eastAsia="宋体" w:hAnsi="Book Antiqua" w:cs="宋体"/>
          <w:lang w:val="en-US" w:eastAsia="zh-CN"/>
        </w:rPr>
        <w:t xml:space="preserve"> L. Fitness level and gross motor performance of children with attention-deficit hyperactivity disorder. </w:t>
      </w:r>
      <w:r w:rsidRPr="00A36827">
        <w:rPr>
          <w:rFonts w:ascii="Book Antiqua" w:eastAsia="宋体" w:hAnsi="Book Antiqua" w:cs="宋体"/>
          <w:i/>
          <w:iCs/>
          <w:lang w:val="en-US" w:eastAsia="zh-CN"/>
        </w:rPr>
        <w:t xml:space="preserve">Adapt </w:t>
      </w:r>
      <w:proofErr w:type="spellStart"/>
      <w:r w:rsidRPr="00A36827">
        <w:rPr>
          <w:rFonts w:ascii="Book Antiqua" w:eastAsia="宋体" w:hAnsi="Book Antiqua" w:cs="宋体"/>
          <w:i/>
          <w:iCs/>
          <w:lang w:val="en-US" w:eastAsia="zh-CN"/>
        </w:rPr>
        <w:t>Phys</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Activ</w:t>
      </w:r>
      <w:proofErr w:type="spellEnd"/>
      <w:r w:rsidRPr="00A36827">
        <w:rPr>
          <w:rFonts w:ascii="Book Antiqua" w:eastAsia="宋体" w:hAnsi="Book Antiqua" w:cs="宋体"/>
          <w:i/>
          <w:iCs/>
          <w:lang w:val="en-US" w:eastAsia="zh-CN"/>
        </w:rPr>
        <w:t xml:space="preserve"> Q</w:t>
      </w:r>
      <w:r w:rsidRPr="00A36827">
        <w:rPr>
          <w:rFonts w:ascii="Book Antiqua" w:eastAsia="宋体" w:hAnsi="Book Antiqua" w:cs="宋体"/>
          <w:lang w:val="en-US" w:eastAsia="zh-CN"/>
        </w:rPr>
        <w:t xml:space="preserve"> 2010; </w:t>
      </w:r>
      <w:r w:rsidRPr="00A36827">
        <w:rPr>
          <w:rFonts w:ascii="Book Antiqua" w:eastAsia="宋体" w:hAnsi="Book Antiqua" w:cs="宋体"/>
          <w:b/>
          <w:bCs/>
          <w:lang w:val="en-US" w:eastAsia="zh-CN"/>
        </w:rPr>
        <w:t>27</w:t>
      </w:r>
      <w:r w:rsidRPr="00A36827">
        <w:rPr>
          <w:rFonts w:ascii="Book Antiqua" w:eastAsia="宋体" w:hAnsi="Book Antiqua" w:cs="宋体"/>
          <w:lang w:val="en-US" w:eastAsia="zh-CN"/>
        </w:rPr>
        <w:t>: 337-351 [PMID: 20956839]</w:t>
      </w:r>
    </w:p>
    <w:p w14:paraId="69E4DC84"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76 </w:t>
      </w:r>
      <w:r w:rsidRPr="00A36827">
        <w:rPr>
          <w:rFonts w:ascii="Book Antiqua" w:eastAsia="宋体" w:hAnsi="Book Antiqua" w:cs="宋体"/>
          <w:b/>
          <w:bCs/>
          <w:lang w:val="en-US" w:eastAsia="zh-CN"/>
        </w:rPr>
        <w:t>Wang HY</w:t>
      </w:r>
      <w:r w:rsidRPr="00A36827">
        <w:rPr>
          <w:rFonts w:ascii="Book Antiqua" w:eastAsia="宋体" w:hAnsi="Book Antiqua" w:cs="宋体"/>
          <w:lang w:val="en-US" w:eastAsia="zh-CN"/>
        </w:rPr>
        <w:t xml:space="preserve">, Huang TH, Lo SK. Motor ability and adaptive function in children with attention deficit hyperactivity disorder. </w:t>
      </w:r>
      <w:r w:rsidRPr="00A36827">
        <w:rPr>
          <w:rFonts w:ascii="Book Antiqua" w:eastAsia="宋体" w:hAnsi="Book Antiqua" w:cs="宋体"/>
          <w:i/>
          <w:iCs/>
          <w:lang w:val="en-US" w:eastAsia="zh-CN"/>
        </w:rPr>
        <w:t xml:space="preserve">Kaohsiung J Med </w:t>
      </w:r>
      <w:proofErr w:type="spellStart"/>
      <w:r w:rsidRPr="00A36827">
        <w:rPr>
          <w:rFonts w:ascii="Book Antiqua" w:eastAsia="宋体" w:hAnsi="Book Antiqua" w:cs="宋体"/>
          <w:i/>
          <w:iCs/>
          <w:lang w:val="en-US" w:eastAsia="zh-CN"/>
        </w:rPr>
        <w:t>Sci</w:t>
      </w:r>
      <w:proofErr w:type="spellEnd"/>
      <w:r w:rsidRPr="00A36827">
        <w:rPr>
          <w:rFonts w:ascii="Book Antiqua" w:eastAsia="宋体" w:hAnsi="Book Antiqua" w:cs="宋体"/>
          <w:lang w:val="en-US" w:eastAsia="zh-CN"/>
        </w:rPr>
        <w:t xml:space="preserve"> 2011; </w:t>
      </w:r>
      <w:r w:rsidRPr="00A36827">
        <w:rPr>
          <w:rFonts w:ascii="Book Antiqua" w:eastAsia="宋体" w:hAnsi="Book Antiqua" w:cs="宋体"/>
          <w:b/>
          <w:bCs/>
          <w:lang w:val="en-US" w:eastAsia="zh-CN"/>
        </w:rPr>
        <w:t>27</w:t>
      </w:r>
      <w:r w:rsidRPr="00A36827">
        <w:rPr>
          <w:rFonts w:ascii="Book Antiqua" w:eastAsia="宋体" w:hAnsi="Book Antiqua" w:cs="宋体"/>
          <w:lang w:val="en-US" w:eastAsia="zh-CN"/>
        </w:rPr>
        <w:t>: 446-452 [PMID: 21943817 DOI: 10.1016/j.kjms.2011.06.004]</w:t>
      </w:r>
    </w:p>
    <w:p w14:paraId="0BECB25C"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lastRenderedPageBreak/>
        <w:t xml:space="preserve">77 </w:t>
      </w:r>
      <w:proofErr w:type="spellStart"/>
      <w:r w:rsidRPr="00A36827">
        <w:rPr>
          <w:rFonts w:ascii="Book Antiqua" w:eastAsia="宋体" w:hAnsi="Book Antiqua" w:cs="宋体"/>
          <w:b/>
          <w:bCs/>
          <w:lang w:val="en-US" w:eastAsia="zh-CN"/>
        </w:rPr>
        <w:t>Yochman</w:t>
      </w:r>
      <w:proofErr w:type="spellEnd"/>
      <w:r w:rsidRPr="00A36827">
        <w:rPr>
          <w:rFonts w:ascii="Book Antiqua" w:eastAsia="宋体" w:hAnsi="Book Antiqua" w:cs="宋体"/>
          <w:b/>
          <w:bCs/>
          <w:lang w:val="en-US" w:eastAsia="zh-CN"/>
        </w:rPr>
        <w:t xml:space="preserve"> A</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Ornoy</w:t>
      </w:r>
      <w:proofErr w:type="spellEnd"/>
      <w:r w:rsidRPr="00A36827">
        <w:rPr>
          <w:rFonts w:ascii="Book Antiqua" w:eastAsia="宋体" w:hAnsi="Book Antiqua" w:cs="宋体"/>
          <w:lang w:val="en-US" w:eastAsia="zh-CN"/>
        </w:rPr>
        <w:t xml:space="preserve"> A, </w:t>
      </w:r>
      <w:proofErr w:type="spellStart"/>
      <w:r w:rsidRPr="00A36827">
        <w:rPr>
          <w:rFonts w:ascii="Book Antiqua" w:eastAsia="宋体" w:hAnsi="Book Antiqua" w:cs="宋体"/>
          <w:lang w:val="en-US" w:eastAsia="zh-CN"/>
        </w:rPr>
        <w:t>Parush</w:t>
      </w:r>
      <w:proofErr w:type="spellEnd"/>
      <w:r w:rsidRPr="00A36827">
        <w:rPr>
          <w:rFonts w:ascii="Book Antiqua" w:eastAsia="宋体" w:hAnsi="Book Antiqua" w:cs="宋体"/>
          <w:lang w:val="en-US" w:eastAsia="zh-CN"/>
        </w:rPr>
        <w:t xml:space="preserve"> S. </w:t>
      </w:r>
      <w:proofErr w:type="spellStart"/>
      <w:r w:rsidRPr="00A36827">
        <w:rPr>
          <w:rFonts w:ascii="Book Antiqua" w:eastAsia="宋体" w:hAnsi="Book Antiqua" w:cs="宋体"/>
          <w:lang w:val="en-US" w:eastAsia="zh-CN"/>
        </w:rPr>
        <w:t>Perceptuomotor</w:t>
      </w:r>
      <w:proofErr w:type="spellEnd"/>
      <w:r w:rsidRPr="00A36827">
        <w:rPr>
          <w:rFonts w:ascii="Book Antiqua" w:eastAsia="宋体" w:hAnsi="Book Antiqua" w:cs="宋体"/>
          <w:lang w:val="en-US" w:eastAsia="zh-CN"/>
        </w:rPr>
        <w:t xml:space="preserve"> functioning in preschool children with symptoms of attention deficit hyperactivity disorder. </w:t>
      </w:r>
      <w:r w:rsidRPr="00A36827">
        <w:rPr>
          <w:rFonts w:ascii="Book Antiqua" w:eastAsia="宋体" w:hAnsi="Book Antiqua" w:cs="宋体"/>
          <w:i/>
          <w:iCs/>
          <w:lang w:val="en-US" w:eastAsia="zh-CN"/>
        </w:rPr>
        <w:t>Percept Mot Skills</w:t>
      </w:r>
      <w:r w:rsidRPr="00A36827">
        <w:rPr>
          <w:rFonts w:ascii="Book Antiqua" w:eastAsia="宋体" w:hAnsi="Book Antiqua" w:cs="宋体"/>
          <w:lang w:val="en-US" w:eastAsia="zh-CN"/>
        </w:rPr>
        <w:t xml:space="preserve"> 2006; </w:t>
      </w:r>
      <w:r w:rsidRPr="00A36827">
        <w:rPr>
          <w:rFonts w:ascii="Book Antiqua" w:eastAsia="宋体" w:hAnsi="Book Antiqua" w:cs="宋体"/>
          <w:b/>
          <w:bCs/>
          <w:lang w:val="en-US" w:eastAsia="zh-CN"/>
        </w:rPr>
        <w:t>102</w:t>
      </w:r>
      <w:r w:rsidRPr="00A36827">
        <w:rPr>
          <w:rFonts w:ascii="Book Antiqua" w:eastAsia="宋体" w:hAnsi="Book Antiqua" w:cs="宋体"/>
          <w:lang w:val="en-US" w:eastAsia="zh-CN"/>
        </w:rPr>
        <w:t>: 175-186 [PMID: 16671618 DOI: 10.2466/pms.102.1.175-186]</w:t>
      </w:r>
    </w:p>
    <w:p w14:paraId="1283374F" w14:textId="6D4D2467" w:rsidR="00A36827" w:rsidRPr="00A36827" w:rsidRDefault="00B05706" w:rsidP="00A36827">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78 </w:t>
      </w:r>
      <w:r w:rsidR="00A36827" w:rsidRPr="00B05706">
        <w:rPr>
          <w:rFonts w:ascii="Book Antiqua" w:eastAsia="宋体" w:hAnsi="Book Antiqua" w:cs="宋体"/>
          <w:b/>
          <w:lang w:val="en-US" w:eastAsia="zh-CN"/>
        </w:rPr>
        <w:t>Beyer R</w:t>
      </w:r>
      <w:r w:rsidR="00A36827" w:rsidRPr="00A36827">
        <w:rPr>
          <w:rFonts w:ascii="Book Antiqua" w:eastAsia="宋体" w:hAnsi="Book Antiqua" w:cs="宋体"/>
          <w:lang w:val="en-US" w:eastAsia="zh-CN"/>
        </w:rPr>
        <w:t>. Motor proficiency of boys with attention deficit hyperactivity disorder and boys with learning disabilities.</w:t>
      </w:r>
      <w:proofErr w:type="gramEnd"/>
      <w:r w:rsidR="00A36827" w:rsidRPr="00A36827">
        <w:rPr>
          <w:rFonts w:ascii="Book Antiqua" w:eastAsia="宋体" w:hAnsi="Book Antiqua" w:cs="宋体"/>
          <w:lang w:val="en-US" w:eastAsia="zh-CN"/>
        </w:rPr>
        <w:t xml:space="preserve"> </w:t>
      </w:r>
      <w:r w:rsidR="00A36827" w:rsidRPr="00B05706">
        <w:rPr>
          <w:rFonts w:ascii="Book Antiqua" w:eastAsia="宋体" w:hAnsi="Book Antiqua" w:cs="宋体"/>
          <w:i/>
          <w:lang w:val="en-US" w:eastAsia="zh-CN"/>
        </w:rPr>
        <w:t xml:space="preserve">Adapt </w:t>
      </w:r>
      <w:proofErr w:type="spellStart"/>
      <w:r w:rsidR="00A36827" w:rsidRPr="00B05706">
        <w:rPr>
          <w:rFonts w:ascii="Book Antiqua" w:eastAsia="宋体" w:hAnsi="Book Antiqua" w:cs="宋体"/>
          <w:i/>
          <w:lang w:val="en-US" w:eastAsia="zh-CN"/>
        </w:rPr>
        <w:t>Phys</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Activ</w:t>
      </w:r>
      <w:proofErr w:type="spellEnd"/>
      <w:r w:rsidR="00A36827" w:rsidRPr="00B05706">
        <w:rPr>
          <w:rFonts w:ascii="Book Antiqua" w:eastAsia="宋体" w:hAnsi="Book Antiqua" w:cs="宋体"/>
          <w:i/>
          <w:lang w:val="en-US" w:eastAsia="zh-CN"/>
        </w:rPr>
        <w:t xml:space="preserve"> Q</w:t>
      </w:r>
      <w:r w:rsidR="00A36827" w:rsidRPr="00A36827">
        <w:rPr>
          <w:rFonts w:ascii="Book Antiqua" w:eastAsia="宋体" w:hAnsi="Book Antiqua" w:cs="宋体"/>
          <w:lang w:val="en-US" w:eastAsia="zh-CN"/>
        </w:rPr>
        <w:t xml:space="preserve"> 1999; </w:t>
      </w:r>
      <w:r w:rsidR="00A36827" w:rsidRPr="00B05706">
        <w:rPr>
          <w:rFonts w:ascii="Book Antiqua" w:eastAsia="宋体" w:hAnsi="Book Antiqua" w:cs="宋体"/>
          <w:b/>
          <w:lang w:val="en-US" w:eastAsia="zh-CN"/>
        </w:rPr>
        <w:t>16</w:t>
      </w:r>
      <w:r w:rsidR="00A36827" w:rsidRPr="00A36827">
        <w:rPr>
          <w:rFonts w:ascii="Book Antiqua" w:eastAsia="宋体" w:hAnsi="Book Antiqua" w:cs="宋体"/>
          <w:lang w:val="en-US" w:eastAsia="zh-CN"/>
        </w:rPr>
        <w:t>: 403-414</w:t>
      </w:r>
    </w:p>
    <w:p w14:paraId="4EED9AE7" w14:textId="437A7AA1" w:rsidR="00A36827" w:rsidRPr="00A36827" w:rsidRDefault="00A36827" w:rsidP="00A36827">
      <w:pPr>
        <w:spacing w:line="360" w:lineRule="auto"/>
        <w:jc w:val="both"/>
        <w:rPr>
          <w:rFonts w:ascii="Book Antiqua" w:eastAsia="宋体" w:hAnsi="Book Antiqua" w:cs="宋体"/>
          <w:lang w:val="en-US" w:eastAsia="zh-CN"/>
        </w:rPr>
      </w:pPr>
      <w:proofErr w:type="gramStart"/>
      <w:r w:rsidRPr="00A36827">
        <w:rPr>
          <w:rFonts w:ascii="Book Antiqua" w:eastAsia="宋体" w:hAnsi="Book Antiqua" w:cs="宋体"/>
          <w:lang w:val="en-US" w:eastAsia="zh-CN"/>
        </w:rPr>
        <w:t xml:space="preserve">79 </w:t>
      </w:r>
      <w:r w:rsidRPr="00A36827">
        <w:rPr>
          <w:rFonts w:ascii="Book Antiqua" w:eastAsia="宋体" w:hAnsi="Book Antiqua" w:cs="宋体"/>
          <w:b/>
          <w:bCs/>
          <w:lang w:val="en-US" w:eastAsia="zh-CN"/>
        </w:rPr>
        <w:t>Brossard-Racine M</w:t>
      </w:r>
      <w:proofErr w:type="gramEnd"/>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Majnemer</w:t>
      </w:r>
      <w:proofErr w:type="spellEnd"/>
      <w:r w:rsidRPr="00A36827">
        <w:rPr>
          <w:rFonts w:ascii="Book Antiqua" w:eastAsia="宋体" w:hAnsi="Book Antiqua" w:cs="宋体"/>
          <w:lang w:val="en-US" w:eastAsia="zh-CN"/>
        </w:rPr>
        <w:t xml:space="preserve"> A, </w:t>
      </w:r>
      <w:proofErr w:type="spellStart"/>
      <w:r w:rsidRPr="00A36827">
        <w:rPr>
          <w:rFonts w:ascii="Book Antiqua" w:eastAsia="宋体" w:hAnsi="Book Antiqua" w:cs="宋体"/>
          <w:lang w:val="en-US" w:eastAsia="zh-CN"/>
        </w:rPr>
        <w:t>Shevell</w:t>
      </w:r>
      <w:proofErr w:type="spellEnd"/>
      <w:r w:rsidRPr="00A36827">
        <w:rPr>
          <w:rFonts w:ascii="Book Antiqua" w:eastAsia="宋体" w:hAnsi="Book Antiqua" w:cs="宋体"/>
          <w:lang w:val="en-US" w:eastAsia="zh-CN"/>
        </w:rPr>
        <w:t xml:space="preserve"> M, Snider L, </w:t>
      </w:r>
      <w:proofErr w:type="spellStart"/>
      <w:r w:rsidRPr="00A36827">
        <w:rPr>
          <w:rFonts w:ascii="Book Antiqua" w:eastAsia="宋体" w:hAnsi="Book Antiqua" w:cs="宋体"/>
          <w:lang w:val="en-US" w:eastAsia="zh-CN"/>
        </w:rPr>
        <w:t>Bélanger</w:t>
      </w:r>
      <w:proofErr w:type="spellEnd"/>
      <w:r w:rsidRPr="00A36827">
        <w:rPr>
          <w:rFonts w:ascii="Book Antiqua" w:eastAsia="宋体" w:hAnsi="Book Antiqua" w:cs="宋体"/>
          <w:lang w:val="en-US" w:eastAsia="zh-CN"/>
        </w:rPr>
        <w:t xml:space="preserve"> SA. Handwriting capacity in children newly diagnosed with Attention Deficit Hyperactivity Disorder. </w:t>
      </w:r>
      <w:r w:rsidRPr="00A36827">
        <w:rPr>
          <w:rFonts w:ascii="Book Antiqua" w:eastAsia="宋体" w:hAnsi="Book Antiqua" w:cs="宋体"/>
          <w:i/>
          <w:iCs/>
          <w:lang w:val="en-US" w:eastAsia="zh-CN"/>
        </w:rPr>
        <w:t xml:space="preserve">Res Dev </w:t>
      </w:r>
      <w:proofErr w:type="spellStart"/>
      <w:r w:rsidRPr="00A36827">
        <w:rPr>
          <w:rFonts w:ascii="Book Antiqua" w:eastAsia="宋体" w:hAnsi="Book Antiqua" w:cs="宋体"/>
          <w:i/>
          <w:iCs/>
          <w:lang w:val="en-US" w:eastAsia="zh-CN"/>
        </w:rPr>
        <w:t>Disabil</w:t>
      </w:r>
      <w:proofErr w:type="spellEnd"/>
      <w:r w:rsidRPr="00A36827">
        <w:rPr>
          <w:rFonts w:ascii="Book Antiqua" w:eastAsia="宋体" w:hAnsi="Book Antiqua" w:cs="宋体"/>
          <w:lang w:val="en-US" w:eastAsia="zh-CN"/>
        </w:rPr>
        <w:t xml:space="preserve"> </w:t>
      </w:r>
      <w:r w:rsidR="00B05706">
        <w:rPr>
          <w:rFonts w:ascii="Book Antiqua" w:eastAsia="宋体" w:hAnsi="Book Antiqua" w:cs="宋体" w:hint="eastAsia"/>
          <w:lang w:val="en-US" w:eastAsia="zh-CN"/>
        </w:rPr>
        <w:t>2011</w:t>
      </w:r>
      <w:r w:rsidRPr="00A36827">
        <w:rPr>
          <w:rFonts w:ascii="Book Antiqua" w:eastAsia="宋体" w:hAnsi="Book Antiqua" w:cs="宋体"/>
          <w:lang w:val="en-US" w:eastAsia="zh-CN"/>
        </w:rPr>
        <w:t xml:space="preserve">; </w:t>
      </w:r>
      <w:r w:rsidRPr="00A36827">
        <w:rPr>
          <w:rFonts w:ascii="Book Antiqua" w:eastAsia="宋体" w:hAnsi="Book Antiqua" w:cs="宋体"/>
          <w:b/>
          <w:bCs/>
          <w:lang w:val="en-US" w:eastAsia="zh-CN"/>
        </w:rPr>
        <w:t>32</w:t>
      </w:r>
      <w:r w:rsidRPr="00A36827">
        <w:rPr>
          <w:rFonts w:ascii="Book Antiqua" w:eastAsia="宋体" w:hAnsi="Book Antiqua" w:cs="宋体"/>
          <w:lang w:val="en-US" w:eastAsia="zh-CN"/>
        </w:rPr>
        <w:t>: 2927-2934 [PMID: 21640552 DOI: 10.1016/j.ridd.2011.05.010]</w:t>
      </w:r>
    </w:p>
    <w:p w14:paraId="0C5C7B85" w14:textId="4CBF4C0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80 </w:t>
      </w:r>
      <w:r w:rsidRPr="00A36827">
        <w:rPr>
          <w:rFonts w:ascii="Book Antiqua" w:eastAsia="宋体" w:hAnsi="Book Antiqua" w:cs="宋体"/>
          <w:b/>
          <w:bCs/>
          <w:lang w:val="en-US" w:eastAsia="zh-CN"/>
        </w:rPr>
        <w:t>Brossard-Racine M</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Shevell</w:t>
      </w:r>
      <w:proofErr w:type="spellEnd"/>
      <w:r w:rsidRPr="00A36827">
        <w:rPr>
          <w:rFonts w:ascii="Book Antiqua" w:eastAsia="宋体" w:hAnsi="Book Antiqua" w:cs="宋体"/>
          <w:lang w:val="en-US" w:eastAsia="zh-CN"/>
        </w:rPr>
        <w:t xml:space="preserve"> M, Snider L, </w:t>
      </w:r>
      <w:proofErr w:type="spellStart"/>
      <w:r w:rsidRPr="00A36827">
        <w:rPr>
          <w:rFonts w:ascii="Book Antiqua" w:eastAsia="宋体" w:hAnsi="Book Antiqua" w:cs="宋体"/>
          <w:lang w:val="en-US" w:eastAsia="zh-CN"/>
        </w:rPr>
        <w:t>Bélanger</w:t>
      </w:r>
      <w:proofErr w:type="spellEnd"/>
      <w:r w:rsidRPr="00A36827">
        <w:rPr>
          <w:rFonts w:ascii="Book Antiqua" w:eastAsia="宋体" w:hAnsi="Book Antiqua" w:cs="宋体"/>
          <w:lang w:val="en-US" w:eastAsia="zh-CN"/>
        </w:rPr>
        <w:t xml:space="preserve"> SA, </w:t>
      </w:r>
      <w:proofErr w:type="spellStart"/>
      <w:r w:rsidRPr="00A36827">
        <w:rPr>
          <w:rFonts w:ascii="Book Antiqua" w:eastAsia="宋体" w:hAnsi="Book Antiqua" w:cs="宋体"/>
          <w:lang w:val="en-US" w:eastAsia="zh-CN"/>
        </w:rPr>
        <w:t>Majnemer</w:t>
      </w:r>
      <w:proofErr w:type="spellEnd"/>
      <w:r w:rsidRPr="00A36827">
        <w:rPr>
          <w:rFonts w:ascii="Book Antiqua" w:eastAsia="宋体" w:hAnsi="Book Antiqua" w:cs="宋体"/>
          <w:lang w:val="en-US" w:eastAsia="zh-CN"/>
        </w:rPr>
        <w:t xml:space="preserve"> A. Motor skills of children newly diagnosed with Attention Deficit Hyperactivity Disorder prior to and following treatment with stimulant medication. </w:t>
      </w:r>
      <w:r w:rsidRPr="00A36827">
        <w:rPr>
          <w:rFonts w:ascii="Book Antiqua" w:eastAsia="宋体" w:hAnsi="Book Antiqua" w:cs="宋体"/>
          <w:i/>
          <w:iCs/>
          <w:lang w:val="en-US" w:eastAsia="zh-CN"/>
        </w:rPr>
        <w:t xml:space="preserve">Res Dev </w:t>
      </w:r>
      <w:proofErr w:type="spellStart"/>
      <w:r w:rsidRPr="00A36827">
        <w:rPr>
          <w:rFonts w:ascii="Book Antiqua" w:eastAsia="宋体" w:hAnsi="Book Antiqua" w:cs="宋体"/>
          <w:i/>
          <w:iCs/>
          <w:lang w:val="en-US" w:eastAsia="zh-CN"/>
        </w:rPr>
        <w:t>Disabil</w:t>
      </w:r>
      <w:proofErr w:type="spellEnd"/>
      <w:r w:rsidRPr="00A36827">
        <w:rPr>
          <w:rFonts w:ascii="Book Antiqua" w:eastAsia="宋体" w:hAnsi="Book Antiqua" w:cs="宋体"/>
          <w:lang w:val="en-US" w:eastAsia="zh-CN"/>
        </w:rPr>
        <w:t xml:space="preserve"> </w:t>
      </w:r>
      <w:r w:rsidR="00B05706">
        <w:rPr>
          <w:rFonts w:ascii="Book Antiqua" w:eastAsia="宋体" w:hAnsi="Book Antiqua" w:cs="宋体" w:hint="eastAsia"/>
          <w:lang w:val="en-US" w:eastAsia="zh-CN"/>
        </w:rPr>
        <w:t>2012</w:t>
      </w:r>
      <w:r w:rsidRPr="00A36827">
        <w:rPr>
          <w:rFonts w:ascii="Book Antiqua" w:eastAsia="宋体" w:hAnsi="Book Antiqua" w:cs="宋体"/>
          <w:lang w:val="en-US" w:eastAsia="zh-CN"/>
        </w:rPr>
        <w:t xml:space="preserve">; </w:t>
      </w:r>
      <w:r w:rsidRPr="00A36827">
        <w:rPr>
          <w:rFonts w:ascii="Book Antiqua" w:eastAsia="宋体" w:hAnsi="Book Antiqua" w:cs="宋体"/>
          <w:b/>
          <w:bCs/>
          <w:lang w:val="en-US" w:eastAsia="zh-CN"/>
        </w:rPr>
        <w:t>33</w:t>
      </w:r>
      <w:r w:rsidRPr="00A36827">
        <w:rPr>
          <w:rFonts w:ascii="Book Antiqua" w:eastAsia="宋体" w:hAnsi="Book Antiqua" w:cs="宋体"/>
          <w:lang w:val="en-US" w:eastAsia="zh-CN"/>
        </w:rPr>
        <w:t>: 2080-2087 [PMID: 22796639 DOI: 10.1016/j.ridd.2012.06.003]</w:t>
      </w:r>
    </w:p>
    <w:p w14:paraId="52FB4A7F" w14:textId="3A340DCD"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81 </w:t>
      </w:r>
      <w:r w:rsidR="00A36827" w:rsidRPr="00B05706">
        <w:rPr>
          <w:rFonts w:ascii="Book Antiqua" w:eastAsia="宋体" w:hAnsi="Book Antiqua" w:cs="宋体"/>
          <w:b/>
          <w:lang w:val="en-US" w:eastAsia="zh-CN"/>
        </w:rPr>
        <w:t>Doyle S</w:t>
      </w:r>
      <w:r w:rsidR="00A36827" w:rsidRPr="00A36827">
        <w:rPr>
          <w:rFonts w:ascii="Book Antiqua" w:eastAsia="宋体" w:hAnsi="Book Antiqua" w:cs="宋体"/>
          <w:lang w:val="en-US" w:eastAsia="zh-CN"/>
        </w:rPr>
        <w:t xml:space="preserve">, </w:t>
      </w:r>
      <w:proofErr w:type="spellStart"/>
      <w:r w:rsidR="00A36827" w:rsidRPr="00A36827">
        <w:rPr>
          <w:rFonts w:ascii="Book Antiqua" w:eastAsia="宋体" w:hAnsi="Book Antiqua" w:cs="宋体"/>
          <w:lang w:val="en-US" w:eastAsia="zh-CN"/>
        </w:rPr>
        <w:t>Wallen</w:t>
      </w:r>
      <w:proofErr w:type="spellEnd"/>
      <w:r w:rsidR="00A36827" w:rsidRPr="00A36827">
        <w:rPr>
          <w:rFonts w:ascii="Book Antiqua" w:eastAsia="宋体" w:hAnsi="Book Antiqua" w:cs="宋体"/>
          <w:lang w:val="en-US" w:eastAsia="zh-CN"/>
        </w:rPr>
        <w:t xml:space="preserve"> M, </w:t>
      </w:r>
      <w:proofErr w:type="spellStart"/>
      <w:r w:rsidR="00A36827" w:rsidRPr="00A36827">
        <w:rPr>
          <w:rFonts w:ascii="Book Antiqua" w:eastAsia="宋体" w:hAnsi="Book Antiqua" w:cs="宋体"/>
          <w:lang w:val="en-US" w:eastAsia="zh-CN"/>
        </w:rPr>
        <w:t>Whitmont</w:t>
      </w:r>
      <w:proofErr w:type="spellEnd"/>
      <w:r w:rsidR="00A36827" w:rsidRPr="00A36827">
        <w:rPr>
          <w:rFonts w:ascii="Book Antiqua" w:eastAsia="宋体" w:hAnsi="Book Antiqua" w:cs="宋体"/>
          <w:lang w:val="en-US" w:eastAsia="zh-CN"/>
        </w:rPr>
        <w:t xml:space="preserve"> S. Motor skills in Australian children with attention deficit hyperactivity disorder. </w:t>
      </w:r>
      <w:proofErr w:type="spellStart"/>
      <w:r w:rsidR="00A36827" w:rsidRPr="00B05706">
        <w:rPr>
          <w:rFonts w:ascii="Book Antiqua" w:eastAsia="宋体" w:hAnsi="Book Antiqua" w:cs="宋体"/>
          <w:i/>
          <w:lang w:val="en-US" w:eastAsia="zh-CN"/>
        </w:rPr>
        <w:t>Occup</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Ther</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Int</w:t>
      </w:r>
      <w:proofErr w:type="spellEnd"/>
      <w:r w:rsidR="00A36827" w:rsidRPr="00B05706">
        <w:rPr>
          <w:rFonts w:ascii="Book Antiqua" w:eastAsia="宋体" w:hAnsi="Book Antiqua" w:cs="宋体"/>
          <w:i/>
          <w:lang w:val="en-US" w:eastAsia="zh-CN"/>
        </w:rPr>
        <w:t xml:space="preserve"> </w:t>
      </w:r>
      <w:r w:rsidR="00A36827" w:rsidRPr="00A36827">
        <w:rPr>
          <w:rFonts w:ascii="Book Antiqua" w:eastAsia="宋体" w:hAnsi="Book Antiqua" w:cs="宋体"/>
          <w:lang w:val="en-US" w:eastAsia="zh-CN"/>
        </w:rPr>
        <w:t xml:space="preserve">1995; </w:t>
      </w:r>
      <w:r w:rsidR="00A36827" w:rsidRPr="00B05706">
        <w:rPr>
          <w:rFonts w:ascii="Book Antiqua" w:eastAsia="宋体" w:hAnsi="Book Antiqua" w:cs="宋体"/>
          <w:b/>
          <w:lang w:val="en-US" w:eastAsia="zh-CN"/>
        </w:rPr>
        <w:t>2</w:t>
      </w:r>
      <w:r w:rsidR="00A36827" w:rsidRPr="00A36827">
        <w:rPr>
          <w:rFonts w:ascii="Book Antiqua" w:eastAsia="宋体" w:hAnsi="Book Antiqua" w:cs="宋体"/>
          <w:lang w:val="en-US" w:eastAsia="zh-CN"/>
        </w:rPr>
        <w:t>: 229-240 [DOI: 10.1002/oti.6150020403]</w:t>
      </w:r>
    </w:p>
    <w:p w14:paraId="0D65D849" w14:textId="6E83EDEE"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82 </w:t>
      </w:r>
      <w:r w:rsidR="00A36827" w:rsidRPr="00B05706">
        <w:rPr>
          <w:rFonts w:ascii="Book Antiqua" w:eastAsia="宋体" w:hAnsi="Book Antiqua" w:cs="宋体"/>
          <w:b/>
          <w:lang w:val="en-US" w:eastAsia="zh-CN"/>
        </w:rPr>
        <w:t>Harvey WJ</w:t>
      </w:r>
      <w:r w:rsidR="00A36827" w:rsidRPr="00A36827">
        <w:rPr>
          <w:rFonts w:ascii="Book Antiqua" w:eastAsia="宋体" w:hAnsi="Book Antiqua" w:cs="宋体"/>
          <w:lang w:val="en-US" w:eastAsia="zh-CN"/>
        </w:rPr>
        <w:t xml:space="preserve">, Reid G. Motor performance of children with attention-deficit hyperactivity disorder: A preliminary investigation. </w:t>
      </w:r>
      <w:r w:rsidR="00A36827" w:rsidRPr="00B05706">
        <w:rPr>
          <w:rFonts w:ascii="Book Antiqua" w:eastAsia="宋体" w:hAnsi="Book Antiqua" w:cs="宋体"/>
          <w:i/>
          <w:lang w:val="en-US" w:eastAsia="zh-CN"/>
        </w:rPr>
        <w:t xml:space="preserve">Adapt </w:t>
      </w:r>
      <w:proofErr w:type="spellStart"/>
      <w:r w:rsidR="00A36827" w:rsidRPr="00B05706">
        <w:rPr>
          <w:rFonts w:ascii="Book Antiqua" w:eastAsia="宋体" w:hAnsi="Book Antiqua" w:cs="宋体"/>
          <w:i/>
          <w:lang w:val="en-US" w:eastAsia="zh-CN"/>
        </w:rPr>
        <w:t>Phys</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Activ</w:t>
      </w:r>
      <w:proofErr w:type="spellEnd"/>
      <w:r w:rsidR="00A36827" w:rsidRPr="00B05706">
        <w:rPr>
          <w:rFonts w:ascii="Book Antiqua" w:eastAsia="宋体" w:hAnsi="Book Antiqua" w:cs="宋体"/>
          <w:i/>
          <w:lang w:val="en-US" w:eastAsia="zh-CN"/>
        </w:rPr>
        <w:t xml:space="preserve"> Q</w:t>
      </w:r>
      <w:r w:rsidR="00A36827" w:rsidRPr="00A36827">
        <w:rPr>
          <w:rFonts w:ascii="Book Antiqua" w:eastAsia="宋体" w:hAnsi="Book Antiqua" w:cs="宋体"/>
          <w:lang w:val="en-US" w:eastAsia="zh-CN"/>
        </w:rPr>
        <w:t xml:space="preserve"> 1997; </w:t>
      </w:r>
      <w:r w:rsidR="00A36827" w:rsidRPr="00B05706">
        <w:rPr>
          <w:rFonts w:ascii="Book Antiqua" w:eastAsia="宋体" w:hAnsi="Book Antiqua" w:cs="宋体"/>
          <w:b/>
          <w:lang w:val="en-US" w:eastAsia="zh-CN"/>
        </w:rPr>
        <w:t>14</w:t>
      </w:r>
      <w:r w:rsidR="00A36827" w:rsidRPr="00A36827">
        <w:rPr>
          <w:rFonts w:ascii="Book Antiqua" w:eastAsia="宋体" w:hAnsi="Book Antiqua" w:cs="宋体"/>
          <w:lang w:val="en-US" w:eastAsia="zh-CN"/>
        </w:rPr>
        <w:t>: 189-202</w:t>
      </w:r>
    </w:p>
    <w:p w14:paraId="17271C73" w14:textId="77777777" w:rsidR="00A36827" w:rsidRPr="00A36827" w:rsidRDefault="00A36827" w:rsidP="00A36827">
      <w:pPr>
        <w:spacing w:line="360" w:lineRule="auto"/>
        <w:jc w:val="both"/>
        <w:rPr>
          <w:rFonts w:ascii="Book Antiqua" w:eastAsia="宋体" w:hAnsi="Book Antiqua" w:cs="宋体"/>
          <w:lang w:val="en-US" w:eastAsia="zh-CN"/>
        </w:rPr>
      </w:pPr>
      <w:proofErr w:type="gramStart"/>
      <w:r w:rsidRPr="00A36827">
        <w:rPr>
          <w:rFonts w:ascii="Book Antiqua" w:eastAsia="宋体" w:hAnsi="Book Antiqua" w:cs="宋体"/>
          <w:lang w:val="en-US" w:eastAsia="zh-CN"/>
        </w:rPr>
        <w:t xml:space="preserve">83 </w:t>
      </w:r>
      <w:proofErr w:type="spellStart"/>
      <w:r w:rsidRPr="00A36827">
        <w:rPr>
          <w:rFonts w:ascii="Book Antiqua" w:eastAsia="宋体" w:hAnsi="Book Antiqua" w:cs="宋体"/>
          <w:b/>
          <w:bCs/>
          <w:lang w:val="en-US" w:eastAsia="zh-CN"/>
        </w:rPr>
        <w:t>Vasserman</w:t>
      </w:r>
      <w:proofErr w:type="spellEnd"/>
      <w:r w:rsidRPr="00A36827">
        <w:rPr>
          <w:rFonts w:ascii="Book Antiqua" w:eastAsia="宋体" w:hAnsi="Book Antiqua" w:cs="宋体"/>
          <w:b/>
          <w:bCs/>
          <w:lang w:val="en-US" w:eastAsia="zh-CN"/>
        </w:rPr>
        <w:t xml:space="preserve"> M</w:t>
      </w:r>
      <w:r w:rsidRPr="00A36827">
        <w:rPr>
          <w:rFonts w:ascii="Book Antiqua" w:eastAsia="宋体" w:hAnsi="Book Antiqua" w:cs="宋体"/>
          <w:lang w:val="en-US" w:eastAsia="zh-CN"/>
        </w:rPr>
        <w:t xml:space="preserve">, Bender HA, </w:t>
      </w:r>
      <w:proofErr w:type="spellStart"/>
      <w:r w:rsidRPr="00A36827">
        <w:rPr>
          <w:rFonts w:ascii="Book Antiqua" w:eastAsia="宋体" w:hAnsi="Book Antiqua" w:cs="宋体"/>
          <w:lang w:val="en-US" w:eastAsia="zh-CN"/>
        </w:rPr>
        <w:t>Macallister</w:t>
      </w:r>
      <w:proofErr w:type="spellEnd"/>
      <w:r w:rsidRPr="00A36827">
        <w:rPr>
          <w:rFonts w:ascii="Book Antiqua" w:eastAsia="宋体" w:hAnsi="Book Antiqua" w:cs="宋体"/>
          <w:lang w:val="en-US" w:eastAsia="zh-CN"/>
        </w:rPr>
        <w:t xml:space="preserve"> WS.</w:t>
      </w:r>
      <w:proofErr w:type="gramEnd"/>
      <w:r w:rsidRPr="00A36827">
        <w:rPr>
          <w:rFonts w:ascii="Book Antiqua" w:eastAsia="宋体" w:hAnsi="Book Antiqua" w:cs="宋体"/>
          <w:lang w:val="en-US" w:eastAsia="zh-CN"/>
        </w:rPr>
        <w:t xml:space="preserve"> Motor skills development in children with inattentive versus combined subtypes of ADHD. </w:t>
      </w:r>
      <w:proofErr w:type="spellStart"/>
      <w:r w:rsidRPr="00A36827">
        <w:rPr>
          <w:rFonts w:ascii="Book Antiqua" w:eastAsia="宋体" w:hAnsi="Book Antiqua" w:cs="宋体"/>
          <w:i/>
          <w:iCs/>
          <w:lang w:val="en-US" w:eastAsia="zh-CN"/>
        </w:rPr>
        <w:t>Appl</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Neuropsychol</w:t>
      </w:r>
      <w:proofErr w:type="spellEnd"/>
      <w:r w:rsidRPr="00A36827">
        <w:rPr>
          <w:rFonts w:ascii="Book Antiqua" w:eastAsia="宋体" w:hAnsi="Book Antiqua" w:cs="宋体"/>
          <w:i/>
          <w:iCs/>
          <w:lang w:val="en-US" w:eastAsia="zh-CN"/>
        </w:rPr>
        <w:t xml:space="preserve"> Child</w:t>
      </w:r>
      <w:r w:rsidRPr="00A36827">
        <w:rPr>
          <w:rFonts w:ascii="Book Antiqua" w:eastAsia="宋体" w:hAnsi="Book Antiqua" w:cs="宋体"/>
          <w:lang w:val="en-US" w:eastAsia="zh-CN"/>
        </w:rPr>
        <w:t xml:space="preserve"> 2014; </w:t>
      </w:r>
      <w:r w:rsidRPr="00A36827">
        <w:rPr>
          <w:rFonts w:ascii="Book Antiqua" w:eastAsia="宋体" w:hAnsi="Book Antiqua" w:cs="宋体"/>
          <w:b/>
          <w:bCs/>
          <w:lang w:val="en-US" w:eastAsia="zh-CN"/>
        </w:rPr>
        <w:t>3</w:t>
      </w:r>
      <w:r w:rsidRPr="00A36827">
        <w:rPr>
          <w:rFonts w:ascii="Book Antiqua" w:eastAsia="宋体" w:hAnsi="Book Antiqua" w:cs="宋体"/>
          <w:lang w:val="en-US" w:eastAsia="zh-CN"/>
        </w:rPr>
        <w:t>: 145-151 [PMID: 24716873 DOI: 10.1080/21622965.2012.759466]</w:t>
      </w:r>
    </w:p>
    <w:p w14:paraId="527B1688"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84 </w:t>
      </w:r>
      <w:proofErr w:type="spellStart"/>
      <w:r w:rsidRPr="00A36827">
        <w:rPr>
          <w:rFonts w:ascii="Book Antiqua" w:eastAsia="宋体" w:hAnsi="Book Antiqua" w:cs="宋体"/>
          <w:b/>
          <w:bCs/>
          <w:lang w:val="en-US" w:eastAsia="zh-CN"/>
        </w:rPr>
        <w:t>Watemberg</w:t>
      </w:r>
      <w:proofErr w:type="spellEnd"/>
      <w:r w:rsidRPr="00A36827">
        <w:rPr>
          <w:rFonts w:ascii="Book Antiqua" w:eastAsia="宋体" w:hAnsi="Book Antiqua" w:cs="宋体"/>
          <w:b/>
          <w:bCs/>
          <w:lang w:val="en-US" w:eastAsia="zh-CN"/>
        </w:rPr>
        <w:t xml:space="preserve"> N</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Waiserberg</w:t>
      </w:r>
      <w:proofErr w:type="spellEnd"/>
      <w:r w:rsidRPr="00A36827">
        <w:rPr>
          <w:rFonts w:ascii="Book Antiqua" w:eastAsia="宋体" w:hAnsi="Book Antiqua" w:cs="宋体"/>
          <w:lang w:val="en-US" w:eastAsia="zh-CN"/>
        </w:rPr>
        <w:t xml:space="preserve"> N, </w:t>
      </w:r>
      <w:proofErr w:type="spellStart"/>
      <w:r w:rsidRPr="00A36827">
        <w:rPr>
          <w:rFonts w:ascii="Book Antiqua" w:eastAsia="宋体" w:hAnsi="Book Antiqua" w:cs="宋体"/>
          <w:lang w:val="en-US" w:eastAsia="zh-CN"/>
        </w:rPr>
        <w:t>Zuk</w:t>
      </w:r>
      <w:proofErr w:type="spellEnd"/>
      <w:r w:rsidRPr="00A36827">
        <w:rPr>
          <w:rFonts w:ascii="Book Antiqua" w:eastAsia="宋体" w:hAnsi="Book Antiqua" w:cs="宋体"/>
          <w:lang w:val="en-US" w:eastAsia="zh-CN"/>
        </w:rPr>
        <w:t xml:space="preserve"> L, </w:t>
      </w:r>
      <w:proofErr w:type="spellStart"/>
      <w:r w:rsidRPr="00A36827">
        <w:rPr>
          <w:rFonts w:ascii="Book Antiqua" w:eastAsia="宋体" w:hAnsi="Book Antiqua" w:cs="宋体"/>
          <w:lang w:val="en-US" w:eastAsia="zh-CN"/>
        </w:rPr>
        <w:t>Lerman-Sagie</w:t>
      </w:r>
      <w:proofErr w:type="spellEnd"/>
      <w:r w:rsidRPr="00A36827">
        <w:rPr>
          <w:rFonts w:ascii="Book Antiqua" w:eastAsia="宋体" w:hAnsi="Book Antiqua" w:cs="宋体"/>
          <w:lang w:val="en-US" w:eastAsia="zh-CN"/>
        </w:rPr>
        <w:t xml:space="preserve"> T. Developmental coordination disorder in children with attention-deficit-hyperactivity disorder and physical therapy intervention. </w:t>
      </w:r>
      <w:r w:rsidRPr="00A36827">
        <w:rPr>
          <w:rFonts w:ascii="Book Antiqua" w:eastAsia="宋体" w:hAnsi="Book Antiqua" w:cs="宋体"/>
          <w:i/>
          <w:iCs/>
          <w:lang w:val="en-US" w:eastAsia="zh-CN"/>
        </w:rPr>
        <w:t xml:space="preserve">Dev Med Child </w:t>
      </w:r>
      <w:proofErr w:type="spellStart"/>
      <w:r w:rsidRPr="00A36827">
        <w:rPr>
          <w:rFonts w:ascii="Book Antiqua" w:eastAsia="宋体" w:hAnsi="Book Antiqua" w:cs="宋体"/>
          <w:i/>
          <w:iCs/>
          <w:lang w:val="en-US" w:eastAsia="zh-CN"/>
        </w:rPr>
        <w:t>Neurol</w:t>
      </w:r>
      <w:proofErr w:type="spellEnd"/>
      <w:r w:rsidRPr="00A36827">
        <w:rPr>
          <w:rFonts w:ascii="Book Antiqua" w:eastAsia="宋体" w:hAnsi="Book Antiqua" w:cs="宋体"/>
          <w:lang w:val="en-US" w:eastAsia="zh-CN"/>
        </w:rPr>
        <w:t xml:space="preserve"> 2007; </w:t>
      </w:r>
      <w:r w:rsidRPr="00A36827">
        <w:rPr>
          <w:rFonts w:ascii="Book Antiqua" w:eastAsia="宋体" w:hAnsi="Book Antiqua" w:cs="宋体"/>
          <w:b/>
          <w:bCs/>
          <w:lang w:val="en-US" w:eastAsia="zh-CN"/>
        </w:rPr>
        <w:t>49</w:t>
      </w:r>
      <w:r w:rsidRPr="00A36827">
        <w:rPr>
          <w:rFonts w:ascii="Book Antiqua" w:eastAsia="宋体" w:hAnsi="Book Antiqua" w:cs="宋体"/>
          <w:lang w:val="en-US" w:eastAsia="zh-CN"/>
        </w:rPr>
        <w:t>: 920-925 [PMID: 18039239 DOI: 10.1111/j.1469-8749.2007.00920.x]</w:t>
      </w:r>
    </w:p>
    <w:p w14:paraId="571C466E" w14:textId="564BB1AE"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85 </w:t>
      </w:r>
      <w:proofErr w:type="spellStart"/>
      <w:r w:rsidRPr="00A36827">
        <w:rPr>
          <w:rFonts w:ascii="Book Antiqua" w:eastAsia="宋体" w:hAnsi="Book Antiqua" w:cs="宋体"/>
          <w:b/>
          <w:bCs/>
          <w:lang w:val="en-US" w:eastAsia="zh-CN"/>
        </w:rPr>
        <w:t>Kooistra</w:t>
      </w:r>
      <w:proofErr w:type="spellEnd"/>
      <w:r w:rsidRPr="00A36827">
        <w:rPr>
          <w:rFonts w:ascii="Book Antiqua" w:eastAsia="宋体" w:hAnsi="Book Antiqua" w:cs="宋体"/>
          <w:b/>
          <w:bCs/>
          <w:lang w:val="en-US" w:eastAsia="zh-CN"/>
        </w:rPr>
        <w:t xml:space="preserve"> L</w:t>
      </w:r>
      <w:r w:rsidRPr="00A36827">
        <w:rPr>
          <w:rFonts w:ascii="Book Antiqua" w:eastAsia="宋体" w:hAnsi="Book Antiqua" w:cs="宋体"/>
          <w:lang w:val="en-US" w:eastAsia="zh-CN"/>
        </w:rPr>
        <w:t xml:space="preserve">, Crawford S, Dewey D, </w:t>
      </w:r>
      <w:proofErr w:type="spellStart"/>
      <w:r w:rsidRPr="00A36827">
        <w:rPr>
          <w:rFonts w:ascii="Book Antiqua" w:eastAsia="宋体" w:hAnsi="Book Antiqua" w:cs="宋体"/>
          <w:lang w:val="en-US" w:eastAsia="zh-CN"/>
        </w:rPr>
        <w:t>Cantell</w:t>
      </w:r>
      <w:proofErr w:type="spellEnd"/>
      <w:r w:rsidRPr="00A36827">
        <w:rPr>
          <w:rFonts w:ascii="Book Antiqua" w:eastAsia="宋体" w:hAnsi="Book Antiqua" w:cs="宋体"/>
          <w:lang w:val="en-US" w:eastAsia="zh-CN"/>
        </w:rPr>
        <w:t xml:space="preserve"> M, Kaplan BJ. Motor correlates of ADHD: contribution of reading disability and oppositional defiant disorder. </w:t>
      </w:r>
      <w:r w:rsidRPr="00A36827">
        <w:rPr>
          <w:rFonts w:ascii="Book Antiqua" w:eastAsia="宋体" w:hAnsi="Book Antiqua" w:cs="宋体"/>
          <w:i/>
          <w:iCs/>
          <w:lang w:val="en-US" w:eastAsia="zh-CN"/>
        </w:rPr>
        <w:t xml:space="preserve">J Learn </w:t>
      </w:r>
      <w:proofErr w:type="spellStart"/>
      <w:r w:rsidRPr="00A36827">
        <w:rPr>
          <w:rFonts w:ascii="Book Antiqua" w:eastAsia="宋体" w:hAnsi="Book Antiqua" w:cs="宋体"/>
          <w:i/>
          <w:iCs/>
          <w:lang w:val="en-US" w:eastAsia="zh-CN"/>
        </w:rPr>
        <w:t>Disabil</w:t>
      </w:r>
      <w:proofErr w:type="spellEnd"/>
      <w:r w:rsidRPr="00A36827">
        <w:rPr>
          <w:rFonts w:ascii="Book Antiqua" w:eastAsia="宋体" w:hAnsi="Book Antiqua" w:cs="宋体"/>
          <w:lang w:val="en-US" w:eastAsia="zh-CN"/>
        </w:rPr>
        <w:t xml:space="preserve"> </w:t>
      </w:r>
      <w:r w:rsidR="00B05706">
        <w:rPr>
          <w:rFonts w:ascii="Book Antiqua" w:eastAsia="宋体" w:hAnsi="Book Antiqua" w:cs="宋体" w:hint="eastAsia"/>
          <w:lang w:val="en-US" w:eastAsia="zh-CN"/>
        </w:rPr>
        <w:t>2005</w:t>
      </w:r>
      <w:r w:rsidRPr="00A36827">
        <w:rPr>
          <w:rFonts w:ascii="Book Antiqua" w:eastAsia="宋体" w:hAnsi="Book Antiqua" w:cs="宋体"/>
          <w:lang w:val="en-US" w:eastAsia="zh-CN"/>
        </w:rPr>
        <w:t xml:space="preserve">; </w:t>
      </w:r>
      <w:r w:rsidRPr="00A36827">
        <w:rPr>
          <w:rFonts w:ascii="Book Antiqua" w:eastAsia="宋体" w:hAnsi="Book Antiqua" w:cs="宋体"/>
          <w:b/>
          <w:bCs/>
          <w:lang w:val="en-US" w:eastAsia="zh-CN"/>
        </w:rPr>
        <w:t>38</w:t>
      </w:r>
      <w:r w:rsidRPr="00A36827">
        <w:rPr>
          <w:rFonts w:ascii="Book Antiqua" w:eastAsia="宋体" w:hAnsi="Book Antiqua" w:cs="宋体"/>
          <w:lang w:val="en-US" w:eastAsia="zh-CN"/>
        </w:rPr>
        <w:t>: 195-206 [PMID: 15940958 DOI: 10.1177/00222194050380030201]</w:t>
      </w:r>
    </w:p>
    <w:p w14:paraId="72C6E0CB"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86 </w:t>
      </w:r>
      <w:r w:rsidRPr="00A36827">
        <w:rPr>
          <w:rFonts w:ascii="Book Antiqua" w:eastAsia="宋体" w:hAnsi="Book Antiqua" w:cs="宋体"/>
          <w:b/>
          <w:bCs/>
          <w:lang w:val="en-US" w:eastAsia="zh-CN"/>
        </w:rPr>
        <w:t>Papadopoulos N</w:t>
      </w:r>
      <w:r w:rsidRPr="00A36827">
        <w:rPr>
          <w:rFonts w:ascii="Book Antiqua" w:eastAsia="宋体" w:hAnsi="Book Antiqua" w:cs="宋体"/>
          <w:lang w:val="en-US" w:eastAsia="zh-CN"/>
        </w:rPr>
        <w:t xml:space="preserve">, Rinehart N, Bradshaw JL, McGinley JL. Brief report: children with ADHD without co-morbid autism do not have impaired motor proficiency on the movement assessment battery for children. </w:t>
      </w:r>
      <w:r w:rsidRPr="00A36827">
        <w:rPr>
          <w:rFonts w:ascii="Book Antiqua" w:eastAsia="宋体" w:hAnsi="Book Antiqua" w:cs="宋体"/>
          <w:i/>
          <w:iCs/>
          <w:lang w:val="en-US" w:eastAsia="zh-CN"/>
        </w:rPr>
        <w:t xml:space="preserve">J Autism Dev </w:t>
      </w:r>
      <w:proofErr w:type="spellStart"/>
      <w:r w:rsidRPr="00A36827">
        <w:rPr>
          <w:rFonts w:ascii="Book Antiqua" w:eastAsia="宋体" w:hAnsi="Book Antiqua" w:cs="宋体"/>
          <w:i/>
          <w:iCs/>
          <w:lang w:val="en-US" w:eastAsia="zh-CN"/>
        </w:rPr>
        <w:t>Disord</w:t>
      </w:r>
      <w:proofErr w:type="spellEnd"/>
      <w:r w:rsidRPr="00A36827">
        <w:rPr>
          <w:rFonts w:ascii="Book Antiqua" w:eastAsia="宋体" w:hAnsi="Book Antiqua" w:cs="宋体"/>
          <w:lang w:val="en-US" w:eastAsia="zh-CN"/>
        </w:rPr>
        <w:t xml:space="preserve"> 2013; </w:t>
      </w:r>
      <w:r w:rsidRPr="00A36827">
        <w:rPr>
          <w:rFonts w:ascii="Book Antiqua" w:eastAsia="宋体" w:hAnsi="Book Antiqua" w:cs="宋体"/>
          <w:b/>
          <w:bCs/>
          <w:lang w:val="en-US" w:eastAsia="zh-CN"/>
        </w:rPr>
        <w:t>43</w:t>
      </w:r>
      <w:r w:rsidRPr="00A36827">
        <w:rPr>
          <w:rFonts w:ascii="Book Antiqua" w:eastAsia="宋体" w:hAnsi="Book Antiqua" w:cs="宋体"/>
          <w:lang w:val="en-US" w:eastAsia="zh-CN"/>
        </w:rPr>
        <w:t>: 1477-1482 [PMID: 23100051 DOI: 10.1007/s10803-012-1687-5]</w:t>
      </w:r>
    </w:p>
    <w:p w14:paraId="52AACF18" w14:textId="16AADA35" w:rsidR="00A36827" w:rsidRPr="00A36827" w:rsidRDefault="00B05706" w:rsidP="00A36827">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lastRenderedPageBreak/>
        <w:t xml:space="preserve">87 </w:t>
      </w:r>
      <w:proofErr w:type="spellStart"/>
      <w:r w:rsidR="00A36827" w:rsidRPr="00B05706">
        <w:rPr>
          <w:rFonts w:ascii="Book Antiqua" w:eastAsia="宋体" w:hAnsi="Book Antiqua" w:cs="宋体"/>
          <w:b/>
          <w:lang w:val="en-US" w:eastAsia="zh-CN"/>
        </w:rPr>
        <w:t>Bruininks</w:t>
      </w:r>
      <w:proofErr w:type="spellEnd"/>
      <w:r w:rsidR="00A36827" w:rsidRPr="00B05706">
        <w:rPr>
          <w:rFonts w:ascii="Book Antiqua" w:eastAsia="宋体" w:hAnsi="Book Antiqua" w:cs="宋体"/>
          <w:b/>
          <w:lang w:val="en-US" w:eastAsia="zh-CN"/>
        </w:rPr>
        <w:t xml:space="preserve"> RH</w:t>
      </w:r>
      <w:r w:rsidR="00A36827" w:rsidRPr="00A36827">
        <w:rPr>
          <w:rFonts w:ascii="Book Antiqua" w:eastAsia="宋体" w:hAnsi="Book Antiqua" w:cs="宋体"/>
          <w:lang w:val="en-US" w:eastAsia="zh-CN"/>
        </w:rPr>
        <w:t>.</w:t>
      </w:r>
      <w:proofErr w:type="gramEnd"/>
      <w:r w:rsidR="00A36827" w:rsidRPr="00A36827">
        <w:rPr>
          <w:rFonts w:ascii="Book Antiqua" w:eastAsia="宋体" w:hAnsi="Book Antiqua" w:cs="宋体"/>
          <w:lang w:val="en-US" w:eastAsia="zh-CN"/>
        </w:rPr>
        <w:t xml:space="preserve"> </w:t>
      </w:r>
      <w:proofErr w:type="spellStart"/>
      <w:proofErr w:type="gramStart"/>
      <w:r w:rsidR="00A36827" w:rsidRPr="00A36827">
        <w:rPr>
          <w:rFonts w:ascii="Book Antiqua" w:eastAsia="宋体" w:hAnsi="Book Antiqua" w:cs="宋体"/>
          <w:lang w:val="en-US" w:eastAsia="zh-CN"/>
        </w:rPr>
        <w:t>Bruininks-Oseretsky</w:t>
      </w:r>
      <w:proofErr w:type="spellEnd"/>
      <w:r w:rsidR="00A36827" w:rsidRPr="00A36827">
        <w:rPr>
          <w:rFonts w:ascii="Book Antiqua" w:eastAsia="宋体" w:hAnsi="Book Antiqua" w:cs="宋体"/>
          <w:lang w:val="en-US" w:eastAsia="zh-CN"/>
        </w:rPr>
        <w:t xml:space="preserve"> Test of Motor Proficiency.</w:t>
      </w:r>
      <w:proofErr w:type="gramEnd"/>
      <w:r w:rsidR="00A36827" w:rsidRPr="00A36827">
        <w:rPr>
          <w:rFonts w:ascii="Book Antiqua" w:eastAsia="宋体" w:hAnsi="Book Antiqua" w:cs="宋体"/>
          <w:lang w:val="en-US" w:eastAsia="zh-CN"/>
        </w:rPr>
        <w:t xml:space="preserve"> Circle Pines, MN: American Guidance Service, 1978</w:t>
      </w:r>
    </w:p>
    <w:p w14:paraId="7DD7B597" w14:textId="377B5727" w:rsidR="00A36827" w:rsidRPr="00A36827" w:rsidRDefault="00B05706" w:rsidP="00A36827">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88 </w:t>
      </w:r>
      <w:r w:rsidR="00A36827" w:rsidRPr="00B05706">
        <w:rPr>
          <w:rFonts w:ascii="Book Antiqua" w:eastAsia="宋体" w:hAnsi="Book Antiqua" w:cs="宋体"/>
          <w:b/>
          <w:lang w:val="en-US" w:eastAsia="zh-CN"/>
        </w:rPr>
        <w:t>Logan SW</w:t>
      </w:r>
      <w:r w:rsidR="00A36827" w:rsidRPr="00A36827">
        <w:rPr>
          <w:rFonts w:ascii="Book Antiqua" w:eastAsia="宋体" w:hAnsi="Book Antiqua" w:cs="宋体"/>
          <w:lang w:val="en-US" w:eastAsia="zh-CN"/>
        </w:rPr>
        <w:t xml:space="preserve">, Robinson LE, </w:t>
      </w:r>
      <w:proofErr w:type="spellStart"/>
      <w:r w:rsidR="00A36827" w:rsidRPr="00A36827">
        <w:rPr>
          <w:rFonts w:ascii="Book Antiqua" w:eastAsia="宋体" w:hAnsi="Book Antiqua" w:cs="宋体"/>
          <w:lang w:val="en-US" w:eastAsia="zh-CN"/>
        </w:rPr>
        <w:t>Rudisill</w:t>
      </w:r>
      <w:proofErr w:type="spellEnd"/>
      <w:r w:rsidR="00A36827" w:rsidRPr="00A36827">
        <w:rPr>
          <w:rFonts w:ascii="Book Antiqua" w:eastAsia="宋体" w:hAnsi="Book Antiqua" w:cs="宋体"/>
          <w:lang w:val="en-US" w:eastAsia="zh-CN"/>
        </w:rPr>
        <w:t xml:space="preserve"> ME, Wadsworth DD, </w:t>
      </w:r>
      <w:proofErr w:type="spellStart"/>
      <w:r w:rsidR="00A36827" w:rsidRPr="00A36827">
        <w:rPr>
          <w:rFonts w:ascii="Book Antiqua" w:eastAsia="宋体" w:hAnsi="Book Antiqua" w:cs="宋体"/>
          <w:lang w:val="en-US" w:eastAsia="zh-CN"/>
        </w:rPr>
        <w:t>Morera</w:t>
      </w:r>
      <w:proofErr w:type="spellEnd"/>
      <w:r w:rsidR="00A36827" w:rsidRPr="00A36827">
        <w:rPr>
          <w:rFonts w:ascii="Book Antiqua" w:eastAsia="宋体" w:hAnsi="Book Antiqua" w:cs="宋体"/>
          <w:lang w:val="en-US" w:eastAsia="zh-CN"/>
        </w:rPr>
        <w:t xml:space="preserve"> M.</w:t>
      </w:r>
      <w:proofErr w:type="gramEnd"/>
      <w:r w:rsidR="00A36827" w:rsidRPr="00A36827">
        <w:rPr>
          <w:rFonts w:ascii="Book Antiqua" w:eastAsia="宋体" w:hAnsi="Book Antiqua" w:cs="宋体"/>
          <w:lang w:val="en-US" w:eastAsia="zh-CN"/>
        </w:rPr>
        <w:t xml:space="preserve"> The comparison of school-age children's performance on two motor assessments: the Test of Gross Motor Development and the Movement Assessment Battery for Children. </w:t>
      </w:r>
      <w:proofErr w:type="spellStart"/>
      <w:r w:rsidR="00A36827" w:rsidRPr="00B05706">
        <w:rPr>
          <w:rFonts w:ascii="Book Antiqua" w:eastAsia="宋体" w:hAnsi="Book Antiqua" w:cs="宋体"/>
          <w:i/>
          <w:lang w:val="en-US" w:eastAsia="zh-CN"/>
        </w:rPr>
        <w:t>Phys</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Educ</w:t>
      </w:r>
      <w:proofErr w:type="spellEnd"/>
      <w:r w:rsidR="00A36827" w:rsidRPr="00B05706">
        <w:rPr>
          <w:rFonts w:ascii="Book Antiqua" w:eastAsia="宋体" w:hAnsi="Book Antiqua" w:cs="宋体"/>
          <w:i/>
          <w:lang w:val="en-US" w:eastAsia="zh-CN"/>
        </w:rPr>
        <w:t xml:space="preserve"> Sport </w:t>
      </w:r>
      <w:proofErr w:type="spellStart"/>
      <w:r w:rsidR="00A36827" w:rsidRPr="00B05706">
        <w:rPr>
          <w:rFonts w:ascii="Book Antiqua" w:eastAsia="宋体" w:hAnsi="Book Antiqua" w:cs="宋体"/>
          <w:i/>
          <w:lang w:val="en-US" w:eastAsia="zh-CN"/>
        </w:rPr>
        <w:t>Pedagog</w:t>
      </w:r>
      <w:proofErr w:type="spellEnd"/>
      <w:r w:rsidR="00A36827" w:rsidRPr="00A36827">
        <w:rPr>
          <w:rFonts w:ascii="Book Antiqua" w:eastAsia="宋体" w:hAnsi="Book Antiqua" w:cs="宋体"/>
          <w:lang w:val="en-US" w:eastAsia="zh-CN"/>
        </w:rPr>
        <w:t xml:space="preserve"> 2014;</w:t>
      </w:r>
      <w:r w:rsidR="00A36827" w:rsidRPr="00B05706">
        <w:rPr>
          <w:rFonts w:ascii="Book Antiqua" w:eastAsia="宋体" w:hAnsi="Book Antiqua" w:cs="宋体"/>
          <w:b/>
          <w:lang w:val="en-US" w:eastAsia="zh-CN"/>
        </w:rPr>
        <w:t xml:space="preserve"> 19</w:t>
      </w:r>
      <w:r w:rsidR="00A36827" w:rsidRPr="00A36827">
        <w:rPr>
          <w:rFonts w:ascii="Book Antiqua" w:eastAsia="宋体" w:hAnsi="Book Antiqua" w:cs="宋体"/>
          <w:lang w:val="en-US" w:eastAsia="zh-CN"/>
        </w:rPr>
        <w:t>: 48-59 [DOI: 10.1080/17408989.2012.726979]</w:t>
      </w:r>
    </w:p>
    <w:p w14:paraId="575E54F2"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89 </w:t>
      </w:r>
      <w:proofErr w:type="spellStart"/>
      <w:r w:rsidRPr="00A36827">
        <w:rPr>
          <w:rFonts w:ascii="Book Antiqua" w:eastAsia="宋体" w:hAnsi="Book Antiqua" w:cs="宋体"/>
          <w:b/>
          <w:bCs/>
          <w:lang w:val="en-US" w:eastAsia="zh-CN"/>
        </w:rPr>
        <w:t>Spironello</w:t>
      </w:r>
      <w:proofErr w:type="spellEnd"/>
      <w:r w:rsidRPr="00A36827">
        <w:rPr>
          <w:rFonts w:ascii="Book Antiqua" w:eastAsia="宋体" w:hAnsi="Book Antiqua" w:cs="宋体"/>
          <w:b/>
          <w:bCs/>
          <w:lang w:val="en-US" w:eastAsia="zh-CN"/>
        </w:rPr>
        <w:t xml:space="preserve"> C</w:t>
      </w:r>
      <w:r w:rsidRPr="00A36827">
        <w:rPr>
          <w:rFonts w:ascii="Book Antiqua" w:eastAsia="宋体" w:hAnsi="Book Antiqua" w:cs="宋体"/>
          <w:lang w:val="en-US" w:eastAsia="zh-CN"/>
        </w:rPr>
        <w:t xml:space="preserve">, Hay J, </w:t>
      </w:r>
      <w:proofErr w:type="spellStart"/>
      <w:r w:rsidRPr="00A36827">
        <w:rPr>
          <w:rFonts w:ascii="Book Antiqua" w:eastAsia="宋体" w:hAnsi="Book Antiqua" w:cs="宋体"/>
          <w:lang w:val="en-US" w:eastAsia="zh-CN"/>
        </w:rPr>
        <w:t>Missiuna</w:t>
      </w:r>
      <w:proofErr w:type="spellEnd"/>
      <w:r w:rsidRPr="00A36827">
        <w:rPr>
          <w:rFonts w:ascii="Book Antiqua" w:eastAsia="宋体" w:hAnsi="Book Antiqua" w:cs="宋体"/>
          <w:lang w:val="en-US" w:eastAsia="zh-CN"/>
        </w:rPr>
        <w:t xml:space="preserve"> C, </w:t>
      </w:r>
      <w:proofErr w:type="spellStart"/>
      <w:r w:rsidRPr="00A36827">
        <w:rPr>
          <w:rFonts w:ascii="Book Antiqua" w:eastAsia="宋体" w:hAnsi="Book Antiqua" w:cs="宋体"/>
          <w:lang w:val="en-US" w:eastAsia="zh-CN"/>
        </w:rPr>
        <w:t>Faught</w:t>
      </w:r>
      <w:proofErr w:type="spellEnd"/>
      <w:r w:rsidRPr="00A36827">
        <w:rPr>
          <w:rFonts w:ascii="Book Antiqua" w:eastAsia="宋体" w:hAnsi="Book Antiqua" w:cs="宋体"/>
          <w:lang w:val="en-US" w:eastAsia="zh-CN"/>
        </w:rPr>
        <w:t xml:space="preserve"> BE, </w:t>
      </w:r>
      <w:proofErr w:type="spellStart"/>
      <w:r w:rsidRPr="00A36827">
        <w:rPr>
          <w:rFonts w:ascii="Book Antiqua" w:eastAsia="宋体" w:hAnsi="Book Antiqua" w:cs="宋体"/>
          <w:lang w:val="en-US" w:eastAsia="zh-CN"/>
        </w:rPr>
        <w:t>Cairney</w:t>
      </w:r>
      <w:proofErr w:type="spellEnd"/>
      <w:r w:rsidRPr="00A36827">
        <w:rPr>
          <w:rFonts w:ascii="Book Antiqua" w:eastAsia="宋体" w:hAnsi="Book Antiqua" w:cs="宋体"/>
          <w:lang w:val="en-US" w:eastAsia="zh-CN"/>
        </w:rPr>
        <w:t xml:space="preserve"> J. Concurrent and construct validation of the short form of the </w:t>
      </w:r>
      <w:proofErr w:type="spellStart"/>
      <w:r w:rsidRPr="00A36827">
        <w:rPr>
          <w:rFonts w:ascii="Book Antiqua" w:eastAsia="宋体" w:hAnsi="Book Antiqua" w:cs="宋体"/>
          <w:lang w:val="en-US" w:eastAsia="zh-CN"/>
        </w:rPr>
        <w:t>Bruininks-Oseretsky</w:t>
      </w:r>
      <w:proofErr w:type="spellEnd"/>
      <w:r w:rsidRPr="00A36827">
        <w:rPr>
          <w:rFonts w:ascii="Book Antiqua" w:eastAsia="宋体" w:hAnsi="Book Antiqua" w:cs="宋体"/>
          <w:lang w:val="en-US" w:eastAsia="zh-CN"/>
        </w:rPr>
        <w:t xml:space="preserve"> Test of Motor Proficiency and the Movement-ABC when administered under field conditions: implications for screening. </w:t>
      </w:r>
      <w:r w:rsidRPr="00A36827">
        <w:rPr>
          <w:rFonts w:ascii="Book Antiqua" w:eastAsia="宋体" w:hAnsi="Book Antiqua" w:cs="宋体"/>
          <w:i/>
          <w:iCs/>
          <w:lang w:val="en-US" w:eastAsia="zh-CN"/>
        </w:rPr>
        <w:t>Child Care Health Dev</w:t>
      </w:r>
      <w:r w:rsidRPr="00A36827">
        <w:rPr>
          <w:rFonts w:ascii="Book Antiqua" w:eastAsia="宋体" w:hAnsi="Book Antiqua" w:cs="宋体"/>
          <w:lang w:val="en-US" w:eastAsia="zh-CN"/>
        </w:rPr>
        <w:t xml:space="preserve"> 2010; </w:t>
      </w:r>
      <w:r w:rsidRPr="00A36827">
        <w:rPr>
          <w:rFonts w:ascii="Book Antiqua" w:eastAsia="宋体" w:hAnsi="Book Antiqua" w:cs="宋体"/>
          <w:b/>
          <w:bCs/>
          <w:lang w:val="en-US" w:eastAsia="zh-CN"/>
        </w:rPr>
        <w:t>36</w:t>
      </w:r>
      <w:r w:rsidRPr="00A36827">
        <w:rPr>
          <w:rFonts w:ascii="Book Antiqua" w:eastAsia="宋体" w:hAnsi="Book Antiqua" w:cs="宋体"/>
          <w:lang w:val="en-US" w:eastAsia="zh-CN"/>
        </w:rPr>
        <w:t>: 499-507 [PMID: 20337644 DOI: 10.1111/j.1365-2214.2009.01066.x]</w:t>
      </w:r>
    </w:p>
    <w:p w14:paraId="58EDA1C0" w14:textId="77223669"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90 </w:t>
      </w:r>
      <w:r w:rsidR="00A36827" w:rsidRPr="00B05706">
        <w:rPr>
          <w:rFonts w:ascii="Book Antiqua" w:eastAsia="宋体" w:hAnsi="Book Antiqua" w:cs="宋体"/>
          <w:b/>
          <w:lang w:val="en-US" w:eastAsia="zh-CN"/>
        </w:rPr>
        <w:t>Ruiz L</w:t>
      </w:r>
      <w:r w:rsidR="00A36827" w:rsidRPr="00A36827">
        <w:rPr>
          <w:rFonts w:ascii="Book Antiqua" w:eastAsia="宋体" w:hAnsi="Book Antiqua" w:cs="宋体"/>
          <w:lang w:val="en-US" w:eastAsia="zh-CN"/>
        </w:rPr>
        <w:t xml:space="preserve">, </w:t>
      </w:r>
      <w:proofErr w:type="spellStart"/>
      <w:r w:rsidR="00A36827" w:rsidRPr="00A36827">
        <w:rPr>
          <w:rFonts w:ascii="Book Antiqua" w:eastAsia="宋体" w:hAnsi="Book Antiqua" w:cs="宋体"/>
          <w:lang w:val="en-US" w:eastAsia="zh-CN"/>
        </w:rPr>
        <w:t>Graupera</w:t>
      </w:r>
      <w:proofErr w:type="spellEnd"/>
      <w:r w:rsidR="00A36827" w:rsidRPr="00A36827">
        <w:rPr>
          <w:rFonts w:ascii="Book Antiqua" w:eastAsia="宋体" w:hAnsi="Book Antiqua" w:cs="宋体"/>
          <w:lang w:val="en-US" w:eastAsia="zh-CN"/>
        </w:rPr>
        <w:t xml:space="preserve"> JL, Guti</w:t>
      </w:r>
      <w:r w:rsidRPr="00B202BE">
        <w:rPr>
          <w:rFonts w:ascii="Book Antiqua" w:hAnsi="Book Antiqua" w:cs="Times New Roman"/>
          <w:noProof/>
          <w:lang w:val="en-US"/>
        </w:rPr>
        <w:t>é</w:t>
      </w:r>
      <w:r w:rsidR="00A36827" w:rsidRPr="00A36827">
        <w:rPr>
          <w:rFonts w:ascii="Book Antiqua" w:eastAsia="宋体" w:hAnsi="Book Antiqua" w:cs="宋体"/>
          <w:lang w:val="en-US" w:eastAsia="zh-CN"/>
        </w:rPr>
        <w:t xml:space="preserve">rrez M, Miyahara M. </w:t>
      </w:r>
      <w:proofErr w:type="gramStart"/>
      <w:r w:rsidR="00A36827" w:rsidRPr="00A36827">
        <w:rPr>
          <w:rFonts w:ascii="Book Antiqua" w:eastAsia="宋体" w:hAnsi="Book Antiqua" w:cs="宋体"/>
          <w:lang w:val="en-US" w:eastAsia="zh-CN"/>
        </w:rPr>
        <w:t>The assessment of motor coordination in children with the Movement.</w:t>
      </w:r>
      <w:proofErr w:type="gramEnd"/>
      <w:r w:rsidR="00A36827" w:rsidRPr="00A36827">
        <w:rPr>
          <w:rFonts w:ascii="Book Antiqua" w:eastAsia="宋体" w:hAnsi="Book Antiqua" w:cs="宋体"/>
          <w:lang w:val="en-US" w:eastAsia="zh-CN"/>
        </w:rPr>
        <w:t xml:space="preserve"> ABC test: A comparative study among Japan, USA and Spain. </w:t>
      </w:r>
      <w:proofErr w:type="spellStart"/>
      <w:r w:rsidR="00A36827" w:rsidRPr="00B05706">
        <w:rPr>
          <w:rFonts w:ascii="Book Antiqua" w:eastAsia="宋体" w:hAnsi="Book Antiqua" w:cs="宋体"/>
          <w:i/>
          <w:lang w:val="en-US" w:eastAsia="zh-CN"/>
        </w:rPr>
        <w:t>Int</w:t>
      </w:r>
      <w:proofErr w:type="spellEnd"/>
      <w:r w:rsidR="00A36827" w:rsidRPr="00B05706">
        <w:rPr>
          <w:rFonts w:ascii="Book Antiqua" w:eastAsia="宋体" w:hAnsi="Book Antiqua" w:cs="宋体"/>
          <w:i/>
          <w:lang w:val="en-US" w:eastAsia="zh-CN"/>
        </w:rPr>
        <w:t xml:space="preserve"> J App Sport </w:t>
      </w:r>
      <w:proofErr w:type="spellStart"/>
      <w:r w:rsidR="00A36827" w:rsidRPr="00B05706">
        <w:rPr>
          <w:rFonts w:ascii="Book Antiqua" w:eastAsia="宋体" w:hAnsi="Book Antiqua" w:cs="宋体"/>
          <w:i/>
          <w:lang w:val="en-US" w:eastAsia="zh-CN"/>
        </w:rPr>
        <w:t>Sci</w:t>
      </w:r>
      <w:proofErr w:type="spellEnd"/>
      <w:r w:rsidR="00A36827" w:rsidRPr="00A36827">
        <w:rPr>
          <w:rFonts w:ascii="Book Antiqua" w:eastAsia="宋体" w:hAnsi="Book Antiqua" w:cs="宋体"/>
          <w:lang w:val="en-US" w:eastAsia="zh-CN"/>
        </w:rPr>
        <w:t xml:space="preserve"> 2003; </w:t>
      </w:r>
      <w:r w:rsidR="00A36827" w:rsidRPr="00B05706">
        <w:rPr>
          <w:rFonts w:ascii="Book Antiqua" w:eastAsia="宋体" w:hAnsi="Book Antiqua" w:cs="宋体"/>
          <w:b/>
          <w:lang w:val="en-US" w:eastAsia="zh-CN"/>
        </w:rPr>
        <w:t>15</w:t>
      </w:r>
      <w:r w:rsidR="00A36827" w:rsidRPr="00A36827">
        <w:rPr>
          <w:rFonts w:ascii="Book Antiqua" w:eastAsia="宋体" w:hAnsi="Book Antiqua" w:cs="宋体"/>
          <w:lang w:val="en-US" w:eastAsia="zh-CN"/>
        </w:rPr>
        <w:t>: 22-35</w:t>
      </w:r>
    </w:p>
    <w:p w14:paraId="2F633AC9" w14:textId="39295E0A" w:rsidR="00A36827" w:rsidRPr="00A36827" w:rsidRDefault="00B05706" w:rsidP="00A36827">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91 </w:t>
      </w:r>
      <w:r w:rsidR="00A36827" w:rsidRPr="00B05706">
        <w:rPr>
          <w:rFonts w:ascii="Book Antiqua" w:eastAsia="宋体" w:hAnsi="Book Antiqua" w:cs="宋体"/>
          <w:b/>
          <w:lang w:val="en-US" w:eastAsia="zh-CN"/>
        </w:rPr>
        <w:t>Miyahara M</w:t>
      </w:r>
      <w:r w:rsidR="00A36827" w:rsidRPr="00A36827">
        <w:rPr>
          <w:rFonts w:ascii="Book Antiqua" w:eastAsia="宋体" w:hAnsi="Book Antiqua" w:cs="宋体"/>
          <w:lang w:val="en-US" w:eastAsia="zh-CN"/>
        </w:rPr>
        <w:t xml:space="preserve">, </w:t>
      </w:r>
      <w:proofErr w:type="spellStart"/>
      <w:r w:rsidR="00A36827" w:rsidRPr="00A36827">
        <w:rPr>
          <w:rFonts w:ascii="Book Antiqua" w:eastAsia="宋体" w:hAnsi="Book Antiqua" w:cs="宋体"/>
          <w:lang w:val="en-US" w:eastAsia="zh-CN"/>
        </w:rPr>
        <w:t>Tsujii</w:t>
      </w:r>
      <w:proofErr w:type="spellEnd"/>
      <w:r w:rsidR="00A36827" w:rsidRPr="00A36827">
        <w:rPr>
          <w:rFonts w:ascii="Book Antiqua" w:eastAsia="宋体" w:hAnsi="Book Antiqua" w:cs="宋体"/>
          <w:lang w:val="en-US" w:eastAsia="zh-CN"/>
        </w:rPr>
        <w:t xml:space="preserve"> M, </w:t>
      </w:r>
      <w:proofErr w:type="spellStart"/>
      <w:r w:rsidR="00A36827" w:rsidRPr="00A36827">
        <w:rPr>
          <w:rFonts w:ascii="Book Antiqua" w:eastAsia="宋体" w:hAnsi="Book Antiqua" w:cs="宋体"/>
          <w:lang w:val="en-US" w:eastAsia="zh-CN"/>
        </w:rPr>
        <w:t>Hanai</w:t>
      </w:r>
      <w:proofErr w:type="spellEnd"/>
      <w:r w:rsidR="00A36827" w:rsidRPr="00A36827">
        <w:rPr>
          <w:rFonts w:ascii="Book Antiqua" w:eastAsia="宋体" w:hAnsi="Book Antiqua" w:cs="宋体"/>
          <w:lang w:val="en-US" w:eastAsia="zh-CN"/>
        </w:rPr>
        <w:t xml:space="preserve"> T, </w:t>
      </w:r>
      <w:proofErr w:type="spellStart"/>
      <w:r w:rsidR="00A36827" w:rsidRPr="00A36827">
        <w:rPr>
          <w:rFonts w:ascii="Book Antiqua" w:eastAsia="宋体" w:hAnsi="Book Antiqua" w:cs="宋体"/>
          <w:lang w:val="en-US" w:eastAsia="zh-CN"/>
        </w:rPr>
        <w:t>Jongmans</w:t>
      </w:r>
      <w:proofErr w:type="spellEnd"/>
      <w:r w:rsidR="00A36827" w:rsidRPr="00A36827">
        <w:rPr>
          <w:rFonts w:ascii="Book Antiqua" w:eastAsia="宋体" w:hAnsi="Book Antiqua" w:cs="宋体"/>
          <w:lang w:val="en-US" w:eastAsia="zh-CN"/>
        </w:rPr>
        <w:t xml:space="preserve"> M, Barnett A, Henderson S, Hori M, Nakanishi K, </w:t>
      </w:r>
      <w:proofErr w:type="spellStart"/>
      <w:r w:rsidR="00A36827" w:rsidRPr="00A36827">
        <w:rPr>
          <w:rFonts w:ascii="Book Antiqua" w:eastAsia="宋体" w:hAnsi="Book Antiqua" w:cs="宋体"/>
          <w:lang w:val="en-US" w:eastAsia="zh-CN"/>
        </w:rPr>
        <w:t>Kageyama</w:t>
      </w:r>
      <w:proofErr w:type="spellEnd"/>
      <w:r w:rsidR="00A36827" w:rsidRPr="00A36827">
        <w:rPr>
          <w:rFonts w:ascii="Book Antiqua" w:eastAsia="宋体" w:hAnsi="Book Antiqua" w:cs="宋体"/>
          <w:lang w:val="en-US" w:eastAsia="zh-CN"/>
        </w:rPr>
        <w:t xml:space="preserve"> H. The Movement Assessment Battery for Children: A preliminary investigation of its usefulness in Japan. </w:t>
      </w:r>
      <w:r w:rsidR="00A36827" w:rsidRPr="00B05706">
        <w:rPr>
          <w:rFonts w:ascii="Book Antiqua" w:eastAsia="宋体" w:hAnsi="Book Antiqua" w:cs="宋体"/>
          <w:i/>
          <w:lang w:val="en-US" w:eastAsia="zh-CN"/>
        </w:rPr>
        <w:t xml:space="preserve">Hum </w:t>
      </w:r>
      <w:proofErr w:type="spellStart"/>
      <w:r w:rsidR="00A36827" w:rsidRPr="00B05706">
        <w:rPr>
          <w:rFonts w:ascii="Book Antiqua" w:eastAsia="宋体" w:hAnsi="Book Antiqua" w:cs="宋体"/>
          <w:i/>
          <w:lang w:val="en-US" w:eastAsia="zh-CN"/>
        </w:rPr>
        <w:t>Mov</w:t>
      </w:r>
      <w:proofErr w:type="spellEnd"/>
      <w:r w:rsidR="00A36827" w:rsidRPr="00B05706">
        <w:rPr>
          <w:rFonts w:ascii="Book Antiqua" w:eastAsia="宋体" w:hAnsi="Book Antiqua" w:cs="宋体"/>
          <w:i/>
          <w:lang w:val="en-US" w:eastAsia="zh-CN"/>
        </w:rPr>
        <w:t xml:space="preserve"> </w:t>
      </w:r>
      <w:proofErr w:type="spellStart"/>
      <w:r w:rsidR="00A36827" w:rsidRPr="00B05706">
        <w:rPr>
          <w:rFonts w:ascii="Book Antiqua" w:eastAsia="宋体" w:hAnsi="Book Antiqua" w:cs="宋体"/>
          <w:i/>
          <w:lang w:val="en-US" w:eastAsia="zh-CN"/>
        </w:rPr>
        <w:t>Sci</w:t>
      </w:r>
      <w:proofErr w:type="spellEnd"/>
      <w:r w:rsidR="00A36827" w:rsidRPr="00B05706">
        <w:rPr>
          <w:rFonts w:ascii="Book Antiqua" w:eastAsia="宋体" w:hAnsi="Book Antiqua" w:cs="宋体"/>
          <w:i/>
          <w:lang w:val="en-US" w:eastAsia="zh-CN"/>
        </w:rPr>
        <w:t xml:space="preserve"> </w:t>
      </w:r>
      <w:r w:rsidR="00A36827" w:rsidRPr="00A36827">
        <w:rPr>
          <w:rFonts w:ascii="Book Antiqua" w:eastAsia="宋体" w:hAnsi="Book Antiqua" w:cs="宋体"/>
          <w:lang w:val="en-US" w:eastAsia="zh-CN"/>
        </w:rPr>
        <w:t xml:space="preserve">1998; </w:t>
      </w:r>
      <w:r w:rsidR="00A36827" w:rsidRPr="00B05706">
        <w:rPr>
          <w:rFonts w:ascii="Book Antiqua" w:eastAsia="宋体" w:hAnsi="Book Antiqua" w:cs="宋体"/>
          <w:b/>
          <w:lang w:val="en-US" w:eastAsia="zh-CN"/>
        </w:rPr>
        <w:t>17</w:t>
      </w:r>
      <w:r w:rsidR="00A36827" w:rsidRPr="00A36827">
        <w:rPr>
          <w:rFonts w:ascii="Book Antiqua" w:eastAsia="宋体" w:hAnsi="Book Antiqua" w:cs="宋体"/>
          <w:lang w:val="en-US" w:eastAsia="zh-CN"/>
        </w:rPr>
        <w:t>: 679-697 [DOI: 10.1016/S0167-9457(98)00018-9]</w:t>
      </w:r>
    </w:p>
    <w:p w14:paraId="0CD30A6A"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92 </w:t>
      </w:r>
      <w:proofErr w:type="spellStart"/>
      <w:r w:rsidRPr="00A36827">
        <w:rPr>
          <w:rFonts w:ascii="Book Antiqua" w:eastAsia="宋体" w:hAnsi="Book Antiqua" w:cs="宋体"/>
          <w:b/>
          <w:bCs/>
          <w:lang w:val="en-US" w:eastAsia="zh-CN"/>
        </w:rPr>
        <w:t>Pless</w:t>
      </w:r>
      <w:proofErr w:type="spellEnd"/>
      <w:r w:rsidRPr="00A36827">
        <w:rPr>
          <w:rFonts w:ascii="Book Antiqua" w:eastAsia="宋体" w:hAnsi="Book Antiqua" w:cs="宋体"/>
          <w:b/>
          <w:bCs/>
          <w:lang w:val="en-US" w:eastAsia="zh-CN"/>
        </w:rPr>
        <w:t xml:space="preserve"> M</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Carlsson</w:t>
      </w:r>
      <w:proofErr w:type="spellEnd"/>
      <w:r w:rsidRPr="00A36827">
        <w:rPr>
          <w:rFonts w:ascii="Book Antiqua" w:eastAsia="宋体" w:hAnsi="Book Antiqua" w:cs="宋体"/>
          <w:lang w:val="en-US" w:eastAsia="zh-CN"/>
        </w:rPr>
        <w:t xml:space="preserve"> M, </w:t>
      </w:r>
      <w:proofErr w:type="spellStart"/>
      <w:r w:rsidRPr="00A36827">
        <w:rPr>
          <w:rFonts w:ascii="Book Antiqua" w:eastAsia="宋体" w:hAnsi="Book Antiqua" w:cs="宋体"/>
          <w:lang w:val="en-US" w:eastAsia="zh-CN"/>
        </w:rPr>
        <w:t>Sundelin</w:t>
      </w:r>
      <w:proofErr w:type="spellEnd"/>
      <w:r w:rsidRPr="00A36827">
        <w:rPr>
          <w:rFonts w:ascii="Book Antiqua" w:eastAsia="宋体" w:hAnsi="Book Antiqua" w:cs="宋体"/>
          <w:lang w:val="en-US" w:eastAsia="zh-CN"/>
        </w:rPr>
        <w:t xml:space="preserve"> C, </w:t>
      </w:r>
      <w:proofErr w:type="spellStart"/>
      <w:r w:rsidRPr="00A36827">
        <w:rPr>
          <w:rFonts w:ascii="Book Antiqua" w:eastAsia="宋体" w:hAnsi="Book Antiqua" w:cs="宋体"/>
          <w:lang w:val="en-US" w:eastAsia="zh-CN"/>
        </w:rPr>
        <w:t>Persson</w:t>
      </w:r>
      <w:proofErr w:type="spellEnd"/>
      <w:r w:rsidRPr="00A36827">
        <w:rPr>
          <w:rFonts w:ascii="Book Antiqua" w:eastAsia="宋体" w:hAnsi="Book Antiqua" w:cs="宋体"/>
          <w:lang w:val="en-US" w:eastAsia="zh-CN"/>
        </w:rPr>
        <w:t xml:space="preserve"> K. Preschool children with developmental coordination disorder: a short-term follow-up of motor status at seven to eight years of age. </w:t>
      </w:r>
      <w:proofErr w:type="spellStart"/>
      <w:r w:rsidRPr="00A36827">
        <w:rPr>
          <w:rFonts w:ascii="Book Antiqua" w:eastAsia="宋体" w:hAnsi="Book Antiqua" w:cs="宋体"/>
          <w:i/>
          <w:iCs/>
          <w:lang w:val="en-US" w:eastAsia="zh-CN"/>
        </w:rPr>
        <w:t>Acta</w:t>
      </w:r>
      <w:proofErr w:type="spellEnd"/>
      <w:r w:rsidRPr="00A36827">
        <w:rPr>
          <w:rFonts w:ascii="Book Antiqua" w:eastAsia="宋体" w:hAnsi="Book Antiqua" w:cs="宋体"/>
          <w:i/>
          <w:iCs/>
          <w:lang w:val="en-US" w:eastAsia="zh-CN"/>
        </w:rPr>
        <w:t xml:space="preserve"> </w:t>
      </w:r>
      <w:proofErr w:type="spellStart"/>
      <w:r w:rsidRPr="00A36827">
        <w:rPr>
          <w:rFonts w:ascii="Book Antiqua" w:eastAsia="宋体" w:hAnsi="Book Antiqua" w:cs="宋体"/>
          <w:i/>
          <w:iCs/>
          <w:lang w:val="en-US" w:eastAsia="zh-CN"/>
        </w:rPr>
        <w:t>Paediatr</w:t>
      </w:r>
      <w:proofErr w:type="spellEnd"/>
      <w:r w:rsidRPr="00A36827">
        <w:rPr>
          <w:rFonts w:ascii="Book Antiqua" w:eastAsia="宋体" w:hAnsi="Book Antiqua" w:cs="宋体"/>
          <w:lang w:val="en-US" w:eastAsia="zh-CN"/>
        </w:rPr>
        <w:t xml:space="preserve"> 2002; </w:t>
      </w:r>
      <w:r w:rsidRPr="00A36827">
        <w:rPr>
          <w:rFonts w:ascii="Book Antiqua" w:eastAsia="宋体" w:hAnsi="Book Antiqua" w:cs="宋体"/>
          <w:b/>
          <w:bCs/>
          <w:lang w:val="en-US" w:eastAsia="zh-CN"/>
        </w:rPr>
        <w:t>91</w:t>
      </w:r>
      <w:r w:rsidRPr="00A36827">
        <w:rPr>
          <w:rFonts w:ascii="Book Antiqua" w:eastAsia="宋体" w:hAnsi="Book Antiqua" w:cs="宋体"/>
          <w:lang w:val="en-US" w:eastAsia="zh-CN"/>
        </w:rPr>
        <w:t>: 521-528 [PMID: 12113320 DOI: 10.1111/j.1651-2227.2002.tb03271.x]</w:t>
      </w:r>
    </w:p>
    <w:p w14:paraId="17432C5F"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93 </w:t>
      </w:r>
      <w:r w:rsidRPr="00A36827">
        <w:rPr>
          <w:rFonts w:ascii="Book Antiqua" w:eastAsia="宋体" w:hAnsi="Book Antiqua" w:cs="宋体"/>
          <w:b/>
          <w:bCs/>
          <w:lang w:val="en-US" w:eastAsia="zh-CN"/>
        </w:rPr>
        <w:t xml:space="preserve">Van </w:t>
      </w:r>
      <w:proofErr w:type="spellStart"/>
      <w:r w:rsidRPr="00A36827">
        <w:rPr>
          <w:rFonts w:ascii="Book Antiqua" w:eastAsia="宋体" w:hAnsi="Book Antiqua" w:cs="宋体"/>
          <w:b/>
          <w:bCs/>
          <w:lang w:val="en-US" w:eastAsia="zh-CN"/>
        </w:rPr>
        <w:t>Waelvelde</w:t>
      </w:r>
      <w:proofErr w:type="spellEnd"/>
      <w:r w:rsidRPr="00A36827">
        <w:rPr>
          <w:rFonts w:ascii="Book Antiqua" w:eastAsia="宋体" w:hAnsi="Book Antiqua" w:cs="宋体"/>
          <w:b/>
          <w:bCs/>
          <w:lang w:val="en-US" w:eastAsia="zh-CN"/>
        </w:rPr>
        <w:t xml:space="preserve"> H</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Oostra</w:t>
      </w:r>
      <w:proofErr w:type="spellEnd"/>
      <w:r w:rsidRPr="00A36827">
        <w:rPr>
          <w:rFonts w:ascii="Book Antiqua" w:eastAsia="宋体" w:hAnsi="Book Antiqua" w:cs="宋体"/>
          <w:lang w:val="en-US" w:eastAsia="zh-CN"/>
        </w:rPr>
        <w:t xml:space="preserve"> A, </w:t>
      </w:r>
      <w:proofErr w:type="spellStart"/>
      <w:r w:rsidRPr="00A36827">
        <w:rPr>
          <w:rFonts w:ascii="Book Antiqua" w:eastAsia="宋体" w:hAnsi="Book Antiqua" w:cs="宋体"/>
          <w:lang w:val="en-US" w:eastAsia="zh-CN"/>
        </w:rPr>
        <w:t>Dewitte</w:t>
      </w:r>
      <w:proofErr w:type="spellEnd"/>
      <w:r w:rsidRPr="00A36827">
        <w:rPr>
          <w:rFonts w:ascii="Book Antiqua" w:eastAsia="宋体" w:hAnsi="Book Antiqua" w:cs="宋体"/>
          <w:lang w:val="en-US" w:eastAsia="zh-CN"/>
        </w:rPr>
        <w:t xml:space="preserve"> G, Van Den </w:t>
      </w:r>
      <w:proofErr w:type="spellStart"/>
      <w:r w:rsidRPr="00A36827">
        <w:rPr>
          <w:rFonts w:ascii="Book Antiqua" w:eastAsia="宋体" w:hAnsi="Book Antiqua" w:cs="宋体"/>
          <w:lang w:val="en-US" w:eastAsia="zh-CN"/>
        </w:rPr>
        <w:t>Broeck</w:t>
      </w:r>
      <w:proofErr w:type="spellEnd"/>
      <w:r w:rsidRPr="00A36827">
        <w:rPr>
          <w:rFonts w:ascii="Book Antiqua" w:eastAsia="宋体" w:hAnsi="Book Antiqua" w:cs="宋体"/>
          <w:lang w:val="en-US" w:eastAsia="zh-CN"/>
        </w:rPr>
        <w:t xml:space="preserve"> C, </w:t>
      </w:r>
      <w:proofErr w:type="spellStart"/>
      <w:r w:rsidRPr="00A36827">
        <w:rPr>
          <w:rFonts w:ascii="Book Antiqua" w:eastAsia="宋体" w:hAnsi="Book Antiqua" w:cs="宋体"/>
          <w:lang w:val="en-US" w:eastAsia="zh-CN"/>
        </w:rPr>
        <w:t>Jongmans</w:t>
      </w:r>
      <w:proofErr w:type="spellEnd"/>
      <w:r w:rsidRPr="00A36827">
        <w:rPr>
          <w:rFonts w:ascii="Book Antiqua" w:eastAsia="宋体" w:hAnsi="Book Antiqua" w:cs="宋体"/>
          <w:lang w:val="en-US" w:eastAsia="zh-CN"/>
        </w:rPr>
        <w:t xml:space="preserve"> MJ. Stability of motor problems in young children with or at risk of autism spectrum disorders, ADHD, and or developmental coordination disorder. </w:t>
      </w:r>
      <w:r w:rsidRPr="00A36827">
        <w:rPr>
          <w:rFonts w:ascii="Book Antiqua" w:eastAsia="宋体" w:hAnsi="Book Antiqua" w:cs="宋体"/>
          <w:i/>
          <w:iCs/>
          <w:lang w:val="en-US" w:eastAsia="zh-CN"/>
        </w:rPr>
        <w:t xml:space="preserve">Dev Med Child </w:t>
      </w:r>
      <w:proofErr w:type="spellStart"/>
      <w:r w:rsidRPr="00A36827">
        <w:rPr>
          <w:rFonts w:ascii="Book Antiqua" w:eastAsia="宋体" w:hAnsi="Book Antiqua" w:cs="宋体"/>
          <w:i/>
          <w:iCs/>
          <w:lang w:val="en-US" w:eastAsia="zh-CN"/>
        </w:rPr>
        <w:t>Neurol</w:t>
      </w:r>
      <w:proofErr w:type="spellEnd"/>
      <w:r w:rsidRPr="00A36827">
        <w:rPr>
          <w:rFonts w:ascii="Book Antiqua" w:eastAsia="宋体" w:hAnsi="Book Antiqua" w:cs="宋体"/>
          <w:lang w:val="en-US" w:eastAsia="zh-CN"/>
        </w:rPr>
        <w:t xml:space="preserve"> 2010; </w:t>
      </w:r>
      <w:r w:rsidRPr="00A36827">
        <w:rPr>
          <w:rFonts w:ascii="Book Antiqua" w:eastAsia="宋体" w:hAnsi="Book Antiqua" w:cs="宋体"/>
          <w:b/>
          <w:bCs/>
          <w:lang w:val="en-US" w:eastAsia="zh-CN"/>
        </w:rPr>
        <w:t>52</w:t>
      </w:r>
      <w:r w:rsidRPr="00A36827">
        <w:rPr>
          <w:rFonts w:ascii="Book Antiqua" w:eastAsia="宋体" w:hAnsi="Book Antiqua" w:cs="宋体"/>
          <w:lang w:val="en-US" w:eastAsia="zh-CN"/>
        </w:rPr>
        <w:t>: e174-e178 [PMID: 20132135 DOI: 10.1111/j.1469-8749.2009.03606.x]</w:t>
      </w:r>
    </w:p>
    <w:p w14:paraId="070A0445" w14:textId="77777777" w:rsidR="00A36827" w:rsidRPr="00A36827" w:rsidRDefault="00A36827" w:rsidP="00A36827">
      <w:pPr>
        <w:spacing w:line="360" w:lineRule="auto"/>
        <w:jc w:val="both"/>
        <w:rPr>
          <w:rFonts w:ascii="Book Antiqua" w:eastAsia="宋体" w:hAnsi="Book Antiqua" w:cs="宋体"/>
          <w:lang w:val="en-US" w:eastAsia="zh-CN"/>
        </w:rPr>
      </w:pPr>
      <w:r w:rsidRPr="00A36827">
        <w:rPr>
          <w:rFonts w:ascii="Book Antiqua" w:eastAsia="宋体" w:hAnsi="Book Antiqua" w:cs="宋体"/>
          <w:lang w:val="en-US" w:eastAsia="zh-CN"/>
        </w:rPr>
        <w:t xml:space="preserve">94 </w:t>
      </w:r>
      <w:r w:rsidRPr="00A36827">
        <w:rPr>
          <w:rFonts w:ascii="Book Antiqua" w:eastAsia="宋体" w:hAnsi="Book Antiqua" w:cs="宋体"/>
          <w:b/>
          <w:bCs/>
          <w:lang w:val="en-US" w:eastAsia="zh-CN"/>
        </w:rPr>
        <w:t>Cools W</w:t>
      </w:r>
      <w:r w:rsidRPr="00A36827">
        <w:rPr>
          <w:rFonts w:ascii="Book Antiqua" w:eastAsia="宋体" w:hAnsi="Book Antiqua" w:cs="宋体"/>
          <w:lang w:val="en-US" w:eastAsia="zh-CN"/>
        </w:rPr>
        <w:t xml:space="preserve">, </w:t>
      </w:r>
      <w:proofErr w:type="spellStart"/>
      <w:r w:rsidRPr="00A36827">
        <w:rPr>
          <w:rFonts w:ascii="Book Antiqua" w:eastAsia="宋体" w:hAnsi="Book Antiqua" w:cs="宋体"/>
          <w:lang w:val="en-US" w:eastAsia="zh-CN"/>
        </w:rPr>
        <w:t>Martelaer</w:t>
      </w:r>
      <w:proofErr w:type="spellEnd"/>
      <w:r w:rsidRPr="00A36827">
        <w:rPr>
          <w:rFonts w:ascii="Book Antiqua" w:eastAsia="宋体" w:hAnsi="Book Antiqua" w:cs="宋体"/>
          <w:lang w:val="en-US" w:eastAsia="zh-CN"/>
        </w:rPr>
        <w:t xml:space="preserve"> KD, </w:t>
      </w:r>
      <w:proofErr w:type="spellStart"/>
      <w:r w:rsidRPr="00A36827">
        <w:rPr>
          <w:rFonts w:ascii="Book Antiqua" w:eastAsia="宋体" w:hAnsi="Book Antiqua" w:cs="宋体"/>
          <w:lang w:val="en-US" w:eastAsia="zh-CN"/>
        </w:rPr>
        <w:t>Samaey</w:t>
      </w:r>
      <w:proofErr w:type="spellEnd"/>
      <w:r w:rsidRPr="00A36827">
        <w:rPr>
          <w:rFonts w:ascii="Book Antiqua" w:eastAsia="宋体" w:hAnsi="Book Antiqua" w:cs="宋体"/>
          <w:lang w:val="en-US" w:eastAsia="zh-CN"/>
        </w:rPr>
        <w:t xml:space="preserve"> C, </w:t>
      </w:r>
      <w:proofErr w:type="spellStart"/>
      <w:r w:rsidRPr="00A36827">
        <w:rPr>
          <w:rFonts w:ascii="Book Antiqua" w:eastAsia="宋体" w:hAnsi="Book Antiqua" w:cs="宋体"/>
          <w:lang w:val="en-US" w:eastAsia="zh-CN"/>
        </w:rPr>
        <w:t>Andries</w:t>
      </w:r>
      <w:proofErr w:type="spellEnd"/>
      <w:r w:rsidRPr="00A36827">
        <w:rPr>
          <w:rFonts w:ascii="Book Antiqua" w:eastAsia="宋体" w:hAnsi="Book Antiqua" w:cs="宋体"/>
          <w:lang w:val="en-US" w:eastAsia="zh-CN"/>
        </w:rPr>
        <w:t xml:space="preserve"> C. Movement skill assessment of typically developing preschool children: a review of seven movement skill assessment tools. </w:t>
      </w:r>
      <w:r w:rsidRPr="00A36827">
        <w:rPr>
          <w:rFonts w:ascii="Book Antiqua" w:eastAsia="宋体" w:hAnsi="Book Antiqua" w:cs="宋体"/>
          <w:i/>
          <w:iCs/>
          <w:lang w:val="en-US" w:eastAsia="zh-CN"/>
        </w:rPr>
        <w:t xml:space="preserve">J Sports </w:t>
      </w:r>
      <w:proofErr w:type="spellStart"/>
      <w:r w:rsidRPr="00A36827">
        <w:rPr>
          <w:rFonts w:ascii="Book Antiqua" w:eastAsia="宋体" w:hAnsi="Book Antiqua" w:cs="宋体"/>
          <w:i/>
          <w:iCs/>
          <w:lang w:val="en-US" w:eastAsia="zh-CN"/>
        </w:rPr>
        <w:t>Sci</w:t>
      </w:r>
      <w:proofErr w:type="spellEnd"/>
      <w:r w:rsidRPr="00A36827">
        <w:rPr>
          <w:rFonts w:ascii="Book Antiqua" w:eastAsia="宋体" w:hAnsi="Book Antiqua" w:cs="宋体"/>
          <w:i/>
          <w:iCs/>
          <w:lang w:val="en-US" w:eastAsia="zh-CN"/>
        </w:rPr>
        <w:t xml:space="preserve"> Med</w:t>
      </w:r>
      <w:r w:rsidRPr="00A36827">
        <w:rPr>
          <w:rFonts w:ascii="Book Antiqua" w:eastAsia="宋体" w:hAnsi="Book Antiqua" w:cs="宋体"/>
          <w:lang w:val="en-US" w:eastAsia="zh-CN"/>
        </w:rPr>
        <w:t xml:space="preserve"> 2009; </w:t>
      </w:r>
      <w:r w:rsidRPr="00A36827">
        <w:rPr>
          <w:rFonts w:ascii="Book Antiqua" w:eastAsia="宋体" w:hAnsi="Book Antiqua" w:cs="宋体"/>
          <w:b/>
          <w:bCs/>
          <w:lang w:val="en-US" w:eastAsia="zh-CN"/>
        </w:rPr>
        <w:t>8</w:t>
      </w:r>
      <w:r w:rsidRPr="00A36827">
        <w:rPr>
          <w:rFonts w:ascii="Book Antiqua" w:eastAsia="宋体" w:hAnsi="Book Antiqua" w:cs="宋体"/>
          <w:lang w:val="en-US" w:eastAsia="zh-CN"/>
        </w:rPr>
        <w:t>: 154-168 [PMID: 24149522]</w:t>
      </w:r>
    </w:p>
    <w:p w14:paraId="650FD297" w14:textId="77777777" w:rsidR="00863E32" w:rsidRPr="00A36827" w:rsidRDefault="00863E32" w:rsidP="00B05706">
      <w:pPr>
        <w:spacing w:line="360" w:lineRule="auto"/>
        <w:jc w:val="right"/>
        <w:rPr>
          <w:rFonts w:ascii="Book Antiqua" w:hAnsi="Book Antiqua" w:cs="Times New Roman"/>
          <w:noProof/>
          <w:lang w:val="en-US"/>
        </w:rPr>
      </w:pPr>
    </w:p>
    <w:p w14:paraId="0595EF6F" w14:textId="43EE5DDF" w:rsidR="00863E32" w:rsidRPr="00A36827" w:rsidRDefault="00F2533B" w:rsidP="00B05706">
      <w:pPr>
        <w:spacing w:line="360" w:lineRule="auto"/>
        <w:jc w:val="right"/>
        <w:rPr>
          <w:rFonts w:ascii="Book Antiqua" w:hAnsi="Book Antiqua" w:cs="Times New Roman"/>
          <w:lang w:val="en-US"/>
        </w:rPr>
      </w:pPr>
      <w:r w:rsidRPr="00A36827">
        <w:rPr>
          <w:rFonts w:ascii="Book Antiqua" w:hAnsi="Book Antiqua"/>
          <w:b/>
        </w:rPr>
        <w:t>P-Reviewer:</w:t>
      </w:r>
      <w:r w:rsidRPr="00A36827">
        <w:rPr>
          <w:rFonts w:ascii="Book Antiqua" w:hAnsi="Book Antiqua" w:cs="Tahoma"/>
          <w:color w:val="000000"/>
          <w:shd w:val="clear" w:color="auto" w:fill="FFFFFF"/>
        </w:rPr>
        <w:t xml:space="preserve"> Hosak</w:t>
      </w:r>
      <w:r w:rsidRPr="00A36827">
        <w:rPr>
          <w:rFonts w:ascii="Book Antiqua" w:eastAsia="宋体" w:hAnsi="Book Antiqua" w:cs="Tahoma"/>
          <w:color w:val="000000"/>
          <w:shd w:val="clear" w:color="auto" w:fill="FFFFFF"/>
          <w:lang w:eastAsia="zh-CN"/>
        </w:rPr>
        <w:t xml:space="preserve"> L, </w:t>
      </w:r>
      <w:r w:rsidRPr="00A36827">
        <w:rPr>
          <w:rFonts w:ascii="Book Antiqua" w:hAnsi="Book Antiqua" w:cs="Tahoma"/>
          <w:color w:val="000000"/>
          <w:shd w:val="clear" w:color="auto" w:fill="FFFFFF"/>
        </w:rPr>
        <w:t>Miettunen</w:t>
      </w:r>
      <w:r w:rsidRPr="00A36827">
        <w:rPr>
          <w:rFonts w:ascii="Book Antiqua" w:eastAsia="宋体" w:hAnsi="Book Antiqua" w:cs="Tahoma"/>
          <w:color w:val="000000"/>
          <w:shd w:val="clear" w:color="auto" w:fill="FFFFFF"/>
          <w:lang w:eastAsia="zh-CN"/>
        </w:rPr>
        <w:t xml:space="preserve"> J,</w:t>
      </w:r>
      <w:r w:rsidRPr="00A36827">
        <w:rPr>
          <w:rFonts w:ascii="Book Antiqua" w:hAnsi="Book Antiqua" w:cs="Tahoma"/>
          <w:color w:val="000000"/>
          <w:shd w:val="clear" w:color="auto" w:fill="FFFFFF"/>
        </w:rPr>
        <w:t xml:space="preserve"> Serafini</w:t>
      </w:r>
      <w:r w:rsidRPr="00A36827">
        <w:rPr>
          <w:rFonts w:ascii="Book Antiqua" w:eastAsia="宋体" w:hAnsi="Book Antiqua" w:cs="Tahoma"/>
          <w:color w:val="000000"/>
          <w:shd w:val="clear" w:color="auto" w:fill="FFFFFF"/>
          <w:lang w:eastAsia="zh-CN"/>
        </w:rPr>
        <w:t xml:space="preserve"> G </w:t>
      </w:r>
      <w:r w:rsidRPr="00A36827">
        <w:rPr>
          <w:rFonts w:ascii="Book Antiqua" w:hAnsi="Book Antiqua"/>
          <w:b/>
        </w:rPr>
        <w:t xml:space="preserve">S-Editor: </w:t>
      </w:r>
      <w:r w:rsidRPr="00A36827">
        <w:rPr>
          <w:rFonts w:ascii="Book Antiqua" w:hAnsi="Book Antiqua"/>
        </w:rPr>
        <w:t>Ji FF</w:t>
      </w:r>
      <w:r w:rsidRPr="00A36827">
        <w:rPr>
          <w:rFonts w:ascii="Book Antiqua" w:hAnsi="Book Antiqua"/>
          <w:b/>
        </w:rPr>
        <w:t xml:space="preserve"> L-Editor: E-Editor:</w:t>
      </w:r>
    </w:p>
    <w:p w14:paraId="55E2DCB6" w14:textId="77777777" w:rsidR="00863E32" w:rsidRPr="00A36827" w:rsidRDefault="00863E32" w:rsidP="00A36827">
      <w:pPr>
        <w:spacing w:line="360" w:lineRule="auto"/>
        <w:jc w:val="both"/>
        <w:rPr>
          <w:rFonts w:ascii="Book Antiqua" w:hAnsi="Book Antiqua" w:cs="Times New Roman"/>
          <w:lang w:val="en-US"/>
        </w:rPr>
      </w:pPr>
    </w:p>
    <w:p w14:paraId="4190F3D7" w14:textId="77777777" w:rsidR="000F506A" w:rsidRPr="00A36827" w:rsidRDefault="000F506A" w:rsidP="00A36827">
      <w:pPr>
        <w:spacing w:line="360" w:lineRule="auto"/>
        <w:jc w:val="both"/>
        <w:rPr>
          <w:rFonts w:ascii="Book Antiqua" w:hAnsi="Book Antiqua" w:cs="Times New Roman"/>
          <w:lang w:val="en-US"/>
        </w:rPr>
      </w:pPr>
    </w:p>
    <w:p w14:paraId="339D00A8" w14:textId="7C7AB443" w:rsidR="00E504CE" w:rsidRDefault="00E504CE">
      <w:pPr>
        <w:rPr>
          <w:rFonts w:ascii="Book Antiqua" w:hAnsi="Book Antiqua" w:cs="Times New Roman"/>
          <w:lang w:val="en-US"/>
        </w:rPr>
      </w:pPr>
      <w:r>
        <w:rPr>
          <w:rFonts w:ascii="Book Antiqua" w:hAnsi="Book Antiqua" w:cs="Times New Roman"/>
          <w:lang w:val="en-US"/>
        </w:rPr>
        <w:br w:type="page"/>
      </w:r>
    </w:p>
    <w:p w14:paraId="0A6262EF" w14:textId="77777777" w:rsidR="00F2533B" w:rsidRPr="00E504CE" w:rsidRDefault="00F2533B" w:rsidP="00F2533B">
      <w:pPr>
        <w:spacing w:line="360" w:lineRule="auto"/>
        <w:jc w:val="both"/>
        <w:rPr>
          <w:rFonts w:ascii="Book Antiqua" w:eastAsia="宋体" w:hAnsi="Book Antiqua"/>
          <w:lang w:val="en-GB" w:eastAsia="zh-CN"/>
        </w:rPr>
      </w:pPr>
    </w:p>
    <w:p w14:paraId="292EFDE1" w14:textId="77777777" w:rsidR="00F2533B" w:rsidRPr="00C14E02" w:rsidRDefault="00F2533B" w:rsidP="00F2533B">
      <w:pPr>
        <w:spacing w:line="360" w:lineRule="auto"/>
        <w:jc w:val="both"/>
        <w:rPr>
          <w:rFonts w:ascii="Book Antiqua" w:hAnsi="Book Antiqua"/>
        </w:rPr>
      </w:pPr>
      <w:r w:rsidRPr="00C14E02">
        <w:rPr>
          <w:rFonts w:ascii="Book Antiqua" w:hAnsi="Book Antiqua"/>
          <w:noProof/>
          <w:lang w:val="en-US" w:eastAsia="en-US"/>
        </w:rPr>
        <mc:AlternateContent>
          <mc:Choice Requires="wps">
            <w:drawing>
              <wp:anchor distT="0" distB="0" distL="114300" distR="114300" simplePos="0" relativeHeight="251659264" behindDoc="0" locked="0" layoutInCell="1" allowOverlap="1" wp14:anchorId="039C38AC" wp14:editId="1B36E0E0">
                <wp:simplePos x="0" y="0"/>
                <wp:positionH relativeFrom="column">
                  <wp:posOffset>1485900</wp:posOffset>
                </wp:positionH>
                <wp:positionV relativeFrom="paragraph">
                  <wp:posOffset>269240</wp:posOffset>
                </wp:positionV>
                <wp:extent cx="1714500" cy="571500"/>
                <wp:effectExtent l="0" t="0" r="38100" b="38100"/>
                <wp:wrapSquare wrapText="bothSides"/>
                <wp:docPr id="1" name="Tekstvak 1"/>
                <wp:cNvGraphicFramePr/>
                <a:graphic xmlns:a="http://schemas.openxmlformats.org/drawingml/2006/main">
                  <a:graphicData uri="http://schemas.microsoft.com/office/word/2010/wordprocessingShape">
                    <wps:wsp>
                      <wps:cNvSpPr txBox="1"/>
                      <wps:spPr>
                        <a:xfrm>
                          <a:off x="0" y="0"/>
                          <a:ext cx="17145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D753656"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Articles identified through</w:t>
                            </w:r>
                          </w:p>
                          <w:p w14:paraId="54B256BC"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PubMed, ERIC and Medline</w:t>
                            </w:r>
                          </w:p>
                          <w:p w14:paraId="58B64DCD" w14:textId="77777777" w:rsidR="00A36827" w:rsidRPr="002B368B" w:rsidRDefault="00A36827" w:rsidP="00F2533B">
                            <w:pPr>
                              <w:jc w:val="center"/>
                              <w:rPr>
                                <w:rFonts w:ascii="Times New Roman" w:hAnsi="Times New Roman" w:cs="Times New Roman"/>
                                <w:sz w:val="20"/>
                                <w:szCs w:val="20"/>
                              </w:rPr>
                            </w:pPr>
                            <w:r w:rsidRPr="005C6401">
                              <w:rPr>
                                <w:rFonts w:ascii="Book Antiqua" w:hAnsi="Book Antiqua" w:cs="Times New Roman"/>
                                <w:sz w:val="20"/>
                                <w:szCs w:val="20"/>
                              </w:rPr>
                              <w:t>n = 1422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117pt;margin-top:21.2pt;width:1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QamgIAAG0FAAAOAAAAZHJzL2Uyb0RvYy54bWysVN1P2zAQf5+0/8Hye0lSpRQiUhSKOk1C&#10;gAYTz65j0wh/zXabdBP/+85OUiqG9jDtJTn7fnfn+93HxWUnBdox6xqtSpydpBgxRXXdqOcSf39c&#10;Tc4wcp6omgitWIn3zOHLxedPF60p2FRvtKiZReBEuaI1Jd54b4okcXTDJHEn2jAFSq6tJB6O9jmp&#10;LWnBuxTJNE1Pk1bb2lhNmXNwe90r8SL655xRf8e5Yx6JEsPbfPza+F2Hb7K4IMWzJWbT0OEZ5B9e&#10;IUmjIOjB1TXxBG1t84cr2VCrneb+hGqZaM4bymIOkE2WvsvmYUMMi7kAOc4caHL/zy293d1b1NRQ&#10;O4wUkVCiR/bi/I68oCyw0xpXAOjBAMx3V7oLyOHewWVIuuNWhj+kg0APPO8P3LLOIxqM5lk+S0FF&#10;QTebZ0EGN8mbtbHOf2FaoiCU2ELtIqVkd+N8Dx0hIZhQcEcK8A/qQeop/7WczafVfHY+Oa1m2STP&#10;0rNJVaXTyfWqSqs0Xy3P86vXIfpon4RE+4Si5PeC9WG+MQ4EQQrT+JzYmmwpLNoRaKr6JdIBeQgF&#10;yGDCGyEORtlHRsKPRgM2vj+268Ew/cjwLRob0TGiVv5gKBul7d+NeY8H+o9yDaLv1t1Q3LWu91Bz&#10;q/uZcYauGijMDXH+nlgYEqglDL6/gw8Xui2xHiSMNtr+/Og+4KF3QYtRC0NXYvdjSyzDSHxV0NXn&#10;WZ6HKY2HHKoIB3usWR9r1FYuNZQAOhdeF8WA92IUudXyCfZDFaKCiigKsUvsR3Hp+1UA+4Wyqoog&#10;mEtD/I16MDS4DvSGtnvsnog1Q2966JpbPY4nKd61aI8NlkpXW695E/s3ENyzOhAPMx0nYNg/YWkc&#10;nyPqbUsufgMAAP//AwBQSwMEFAAGAAgAAAAhAGJ98MTfAAAACgEAAA8AAABkcnMvZG93bnJldi54&#10;bWxMj01Lw0AQhu+C/2EZwYvYjWkUidmUUuhBqEiriMdJds0Gd2dDdtvG/nqnJz3OOw/vR7WYvBMH&#10;M8Y+kIK7WQbCUBt0T52C97f17SOImJA0ukBGwY+JsKgvLyosdTjS1hx2qRNsQrFEBTaloZQyttZ4&#10;jLMwGOLfVxg9Jj7HTuoRj2zuncyz7EF67IkTLA5mZU37vdt7Bfhqmz6eXtxp9UnL9XOxwY+bjVLX&#10;V9PyCUQyU/qD4Vyfq0PNnZqwJx2FU5DPC96SFBR5AYKB++wsNEzOWZF1Jf9PqH8BAAD//wMAUEsB&#10;Ai0AFAAGAAgAAAAhALaDOJL+AAAA4QEAABMAAAAAAAAAAAAAAAAAAAAAAFtDb250ZW50X1R5cGVz&#10;XS54bWxQSwECLQAUAAYACAAAACEAOP0h/9YAAACUAQAACwAAAAAAAAAAAAAAAAAvAQAAX3JlbHMv&#10;LnJlbHNQSwECLQAUAAYACAAAACEATQp0GpoCAABtBQAADgAAAAAAAAAAAAAAAAAuAgAAZHJzL2Uy&#10;b0RvYy54bWxQSwECLQAUAAYACAAAACEAYn3wxN8AAAAKAQAADwAAAAAAAAAAAAAAAAD0BAAAZHJz&#10;L2Rvd25yZXYueG1sUEsFBgAAAAAEAAQA8wAAAAAGAAAAAA==&#10;" fillcolor="white [3201]" strokecolor="black [3200]" strokeweight="2pt">
                <v:textbox>
                  <w:txbxContent>
                    <w:p w14:paraId="3D753656"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Articles identified through</w:t>
                      </w:r>
                    </w:p>
                    <w:p w14:paraId="54B256BC"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PubMed, ERIC and Medline</w:t>
                      </w:r>
                    </w:p>
                    <w:p w14:paraId="58B64DCD" w14:textId="77777777" w:rsidR="00A36827" w:rsidRPr="002B368B" w:rsidRDefault="00A36827" w:rsidP="00F2533B">
                      <w:pPr>
                        <w:jc w:val="center"/>
                        <w:rPr>
                          <w:rFonts w:ascii="Times New Roman" w:hAnsi="Times New Roman" w:cs="Times New Roman"/>
                          <w:sz w:val="20"/>
                          <w:szCs w:val="20"/>
                        </w:rPr>
                      </w:pPr>
                      <w:r w:rsidRPr="005C6401">
                        <w:rPr>
                          <w:rFonts w:ascii="Book Antiqua" w:hAnsi="Book Antiqua" w:cs="Times New Roman"/>
                          <w:sz w:val="20"/>
                          <w:szCs w:val="20"/>
                        </w:rPr>
                        <w:t>n = 1422</w:t>
                      </w:r>
                    </w:p>
                  </w:txbxContent>
                </v:textbox>
                <w10:wrap type="square"/>
              </v:shape>
            </w:pict>
          </mc:Fallback>
        </mc:AlternateContent>
      </w:r>
    </w:p>
    <w:p w14:paraId="0ACE7A35" w14:textId="77777777" w:rsidR="00F2533B" w:rsidRPr="00C14E02" w:rsidRDefault="00F2533B" w:rsidP="00F2533B">
      <w:pPr>
        <w:spacing w:line="360" w:lineRule="auto"/>
        <w:jc w:val="both"/>
        <w:rPr>
          <w:rFonts w:ascii="Book Antiqua" w:hAnsi="Book Antiqua"/>
        </w:rPr>
      </w:pPr>
    </w:p>
    <w:p w14:paraId="2E32F216" w14:textId="77777777" w:rsidR="00F2533B" w:rsidRPr="00C14E02" w:rsidRDefault="00F2533B" w:rsidP="00F2533B">
      <w:pPr>
        <w:spacing w:line="360" w:lineRule="auto"/>
        <w:jc w:val="both"/>
        <w:rPr>
          <w:rFonts w:ascii="Book Antiqua" w:hAnsi="Book Antiqua"/>
        </w:rPr>
      </w:pPr>
    </w:p>
    <w:p w14:paraId="737DFD9F" w14:textId="77777777" w:rsidR="00F2533B" w:rsidRPr="00C14E02" w:rsidRDefault="00F2533B" w:rsidP="00F2533B">
      <w:pPr>
        <w:spacing w:line="360" w:lineRule="auto"/>
        <w:jc w:val="both"/>
        <w:rPr>
          <w:rFonts w:ascii="Book Antiqua" w:hAnsi="Book Antiqua"/>
          <w:lang w:val="en-GB"/>
        </w:rPr>
      </w:pPr>
      <w:r w:rsidRPr="00C14E02">
        <w:rPr>
          <w:rFonts w:ascii="Book Antiqua" w:hAnsi="Book Antiqua"/>
          <w:noProof/>
          <w:lang w:val="en-US" w:eastAsia="en-US"/>
        </w:rPr>
        <mc:AlternateContent>
          <mc:Choice Requires="wps">
            <w:drawing>
              <wp:anchor distT="0" distB="0" distL="114300" distR="114300" simplePos="0" relativeHeight="251670528" behindDoc="0" locked="0" layoutInCell="1" allowOverlap="1" wp14:anchorId="235DA24E" wp14:editId="5A285543">
                <wp:simplePos x="0" y="0"/>
                <wp:positionH relativeFrom="column">
                  <wp:posOffset>2286000</wp:posOffset>
                </wp:positionH>
                <wp:positionV relativeFrom="paragraph">
                  <wp:posOffset>1049655</wp:posOffset>
                </wp:positionV>
                <wp:extent cx="0" cy="457200"/>
                <wp:effectExtent l="127000" t="25400" r="152400" b="101600"/>
                <wp:wrapNone/>
                <wp:docPr id="16" name="Rechte verbindingslijn met pijl 1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6" o:spid="_x0000_s1026" type="#_x0000_t32" style="position:absolute;left:0;text-align:left;margin-left:180pt;margin-top:82.65pt;width:0;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xt2gEAAPkDAAAOAAAAZHJzL2Uyb0RvYy54bWysU02P0zAQvSPxHyzfadIKFhQ13UMXuCCo&#10;luUHuM648eIvjU2T/HvGTptFfB0QFye2572Z92a8vR2tYWfAqL1r+XpVcwZO+k67U8u/PLx78Yaz&#10;mITrhPEOWj5B5Le758+2Q2hg43tvOkBGJC42Q2h5n1JoqirKHqyIKx/A0aXyaEWiLZ6qDsVA7NZU&#10;m7q+qQaPXUAvIUY6vZsv+a7wKwUyfVIqQmKm5VRbKiuW9ZjXarcVzQlF6LW8lCH+oQortKOkC9Wd&#10;SIJ9Q/0LldUSffQqraS3lVdKSygaSM26/knN514EKFrInBgWm+L/o5UfzwdkuqPe3XDmhKUe3YPs&#10;E+SuHrXLnYxGPzpmycWgHw2jSLJtCLEh9N4d8LKL4YDZg1GhzV9Sx8Zi9bRYDWNicj6UdPry1Wvq&#10;YqarnnABY3oP3rL80/KYUOhTn/beOeqnx3VxWpw/xDQDr4Cc1Li8JqHNW9exNAUSJBD9cEmS76tc&#10;+1xt+UuTgRl7D4rMoPo2JUcZQ9gbZGdBA9R9XS8sFJkhShuzgOq/gy6xGQZlNBfgrOiP2ZboktG7&#10;tACtdh5/lzWN11LVHH9VPWvNso++m0rvih00X6UJl7eQB/jHfYE/vdjddwAAAP//AwBQSwMEFAAG&#10;AAgAAAAhAL5vYgveAAAACwEAAA8AAABkcnMvZG93bnJldi54bWxMj8FOwzAQRO9I/IO1SNyoQyJS&#10;FOJUqAgpcILCgaMbb5Oo8dqK3ST8PYs40OPOjGbflJvFDmLCMfSOFNyuEhBIjTM9tQo+P55v7kGE&#10;qMnowREq+MYAm+ryotSFcTO947SLreASCoVW0MXoCylD06HVYeU8EnsHN1od+RxbaUY9c7kdZJok&#10;ubS6J/7QaY/bDpvj7mQVzNMhbVO/fanfXtdfx9r5OnvySl1fLY8PICIu8T8Mv/iMDhUz7d2JTBCD&#10;gixPeEtkI7/LQHDiT9krSLN1BrIq5fmG6gcAAP//AwBQSwECLQAUAAYACAAAACEAtoM4kv4AAADh&#10;AQAAEwAAAAAAAAAAAAAAAAAAAAAAW0NvbnRlbnRfVHlwZXNdLnhtbFBLAQItABQABgAIAAAAIQA4&#10;/SH/1gAAAJQBAAALAAAAAAAAAAAAAAAAAC8BAABfcmVscy8ucmVsc1BLAQItABQABgAIAAAAIQC1&#10;8Rxt2gEAAPkDAAAOAAAAAAAAAAAAAAAAAC4CAABkcnMvZTJvRG9jLnhtbFBLAQItABQABgAIAAAA&#10;IQC+b2IL3gAAAAsBAAAPAAAAAAAAAAAAAAAAADQEAABkcnMvZG93bnJldi54bWxQSwUGAAAAAAQA&#10;BADzAAAAPwUAAAAA&#10;" strokecolor="black [3200]" strokeweight="2pt">
                <v:stroke endarrow="open"/>
                <v:shadow on="t" color="black" opacity="24903f" origin=",.5" offset="0,.55556mm"/>
              </v:shape>
            </w:pict>
          </mc:Fallback>
        </mc:AlternateContent>
      </w:r>
      <w:r w:rsidRPr="00C14E02">
        <w:rPr>
          <w:rFonts w:ascii="Book Antiqua" w:hAnsi="Book Antiqua"/>
          <w:noProof/>
          <w:lang w:val="en-US" w:eastAsia="en-US"/>
        </w:rPr>
        <mc:AlternateContent>
          <mc:Choice Requires="wps">
            <w:drawing>
              <wp:anchor distT="0" distB="0" distL="114300" distR="114300" simplePos="0" relativeHeight="251671552" behindDoc="0" locked="0" layoutInCell="1" allowOverlap="1" wp14:anchorId="585BDDC1" wp14:editId="57571CF6">
                <wp:simplePos x="0" y="0"/>
                <wp:positionH relativeFrom="column">
                  <wp:posOffset>2286000</wp:posOffset>
                </wp:positionH>
                <wp:positionV relativeFrom="paragraph">
                  <wp:posOffset>20955</wp:posOffset>
                </wp:positionV>
                <wp:extent cx="0" cy="457200"/>
                <wp:effectExtent l="127000" t="25400" r="152400" b="101600"/>
                <wp:wrapNone/>
                <wp:docPr id="17" name="Rechte verbindingslijn met pijl 1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7" o:spid="_x0000_s1026" type="#_x0000_t32" style="position:absolute;left:0;text-align:left;margin-left:180pt;margin-top:1.65pt;width:0;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7q2gEAAPkDAAAOAAAAZHJzL2Uyb0RvYy54bWysU02P0zAQvSPxHyzfadIKWBQ13UMXuCCo&#10;luUHuM648eIvjU2T/HvGTptFfB0QFye2572Z92a8vR2tYWfAqL1r+XpVcwZO+k67U8u/PLx78Yaz&#10;mITrhPEOWj5B5Le758+2Q2hg43tvOkBGJC42Q2h5n1JoqirKHqyIKx/A0aXyaEWiLZ6qDsVA7NZU&#10;m7p+XQ0eu4BeQox0ejdf8l3hVwpk+qRUhMRMy6m2VFYs6zGv1W4rmhOK0Gt5KUP8QxVWaEdJF6o7&#10;kQT7hvoXKqsl+uhVWklvK6+UllA0kJp1/ZOaz70IULSQOTEsNsX/Rys/ng/IdEe9u+HMCUs9ugfZ&#10;J8hdPWqXOxmNfnTMkotBPxpGkWTbEGJD6L074GUXwwGzB6NCm7+kjo3F6mmxGsbE5Hwo6fTlqxvq&#10;YqarnnABY3oP3rL80/KYUOhTn/beOeqnx3VxWpw/xDQDr4Cc1Li8JqHNW9exNAUSJBD9cEmS76tc&#10;+1xt+UuTgRl7D4rMoPo2JUcZQ9gbZGdBA9R9XS8sFJkhShuzgOq/gy6xGQZlNBfgrOiP2ZboktG7&#10;tACtdh5/lzWN11LVHH9VPWvNso++m0rvih00X6UJl7eQB/jHfYE/vdjddwAAAP//AwBQSwMEFAAG&#10;AAgAAAAhAMRx1WvcAAAACAEAAA8AAABkcnMvZG93bnJldi54bWxMj8FOwzAQRO9I/IO1SNyoQyJa&#10;lMapUBFS4ASFQ49uvE2ixmsrdpPw9yziQG87mtHsm2Iz216MOITOkYL7RQICqXamo0bB1+fL3SOI&#10;EDUZ3TtCBd8YYFNeXxU6N26iDxx3sRFcQiHXCtoYfS5lqFu0OiycR2Lv6AarI8uhkWbQE5fbXqZJ&#10;spRWd8QfWu1x22J92p2tgmk8pk3qt6/V+9tqf6qcr7Jnr9Ttzfy0BhFxjv9h+MVndCiZ6eDOZILo&#10;FWTLhLdEPjIQ7P/pg4LVQwayLOTlgPIHAAD//wMAUEsBAi0AFAAGAAgAAAAhALaDOJL+AAAA4QEA&#10;ABMAAAAAAAAAAAAAAAAAAAAAAFtDb250ZW50X1R5cGVzXS54bWxQSwECLQAUAAYACAAAACEAOP0h&#10;/9YAAACUAQAACwAAAAAAAAAAAAAAAAAvAQAAX3JlbHMvLnJlbHNQSwECLQAUAAYACAAAACEA3VWO&#10;6toBAAD5AwAADgAAAAAAAAAAAAAAAAAuAgAAZHJzL2Uyb0RvYy54bWxQSwECLQAUAAYACAAAACEA&#10;xHHVa9wAAAAIAQAADwAAAAAAAAAAAAAAAAA0BAAAZHJzL2Rvd25yZXYueG1sUEsFBgAAAAAEAAQA&#10;8wAAAD0FAAAAAA==&#10;" strokecolor="black [3200]" strokeweight="2pt">
                <v:stroke endarrow="open"/>
                <v:shadow on="t" color="black" opacity="24903f" origin=",.5" offset="0,.55556mm"/>
              </v:shape>
            </w:pict>
          </mc:Fallback>
        </mc:AlternateContent>
      </w:r>
      <w:r w:rsidRPr="00C14E02">
        <w:rPr>
          <w:rFonts w:ascii="Book Antiqua" w:hAnsi="Book Antiqua"/>
          <w:noProof/>
          <w:lang w:val="en-US" w:eastAsia="en-US"/>
        </w:rPr>
        <mc:AlternateContent>
          <mc:Choice Requires="wps">
            <w:drawing>
              <wp:anchor distT="0" distB="0" distL="114300" distR="114300" simplePos="0" relativeHeight="251669504" behindDoc="0" locked="0" layoutInCell="1" allowOverlap="1" wp14:anchorId="43FF0021" wp14:editId="28B4C802">
                <wp:simplePos x="0" y="0"/>
                <wp:positionH relativeFrom="column">
                  <wp:posOffset>2286000</wp:posOffset>
                </wp:positionH>
                <wp:positionV relativeFrom="paragraph">
                  <wp:posOffset>2078355</wp:posOffset>
                </wp:positionV>
                <wp:extent cx="0" cy="457200"/>
                <wp:effectExtent l="127000" t="25400" r="152400" b="101600"/>
                <wp:wrapNone/>
                <wp:docPr id="15" name="Rechte verbindingslijn met pijl 1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5" o:spid="_x0000_s1026" type="#_x0000_t32" style="position:absolute;left:0;text-align:left;margin-left:180pt;margin-top:163.65pt;width:0;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o+2gEAAPkDAAAOAAAAZHJzL2Uyb0RvYy54bWysU02P0zAQvSPxHyzfadKKBRQ13UMXuCCo&#10;luUHuM648eIvjU2T/HvGTptFfB0QFye2572Z92a8vR2tYWfAqL1r+XpVcwZO+k67U8u/PLx78Yaz&#10;mITrhPEOWj5B5Le758+2Q2hg43tvOkBGJC42Q2h5n1JoqirKHqyIKx/A0aXyaEWiLZ6qDsVA7NZU&#10;m7p+VQ0eu4BeQox0ejdf8l3hVwpk+qRUhMRMy6m2VFYs6zGv1W4rmhOK0Gt5KUP8QxVWaEdJF6o7&#10;kQT7hvoXKqsl+uhVWklvK6+UllA0kJp1/ZOaz70IULSQOTEsNsX/Rys/ng/IdEe9u+HMCUs9ugfZ&#10;J8hdPWqXOxmNfnTMkotBPxpGkWTbEGJD6L074GUXwwGzB6NCm7+kjo3F6mmxGsbE5Hwo6fTlzWvq&#10;YqarnnABY3oP3rL80/KYUOhTn/beOeqnx3VxWpw/xDQDr4Cc1Li8JqHNW9exNAUSJBD9cEmS76tc&#10;+1xt+UuTgRl7D4rMoPo2JUcZQ9gbZGdBA9R9XS8sFJkhShuzgOq/gy6xGQZlNBfgrOiP2ZboktG7&#10;tACtdh5/lzWN11LVHH9VPWvNso++m0rvih00X6UJl7eQB/jHfYE/vdjddwAAAP//AwBQSwMEFAAG&#10;AAgAAAAhAL2/SWDfAAAACwEAAA8AAABkcnMvZG93bnJldi54bWxMj0FPwzAMhe9I/IfISNxYSitt&#10;rGs6oSGkwgkGhx2zxmurNU7UZG359xhxgNuz/fT8vWI7216MOITOkYL7RQICqXamo0bB58fz3QOI&#10;EDUZ3TtCBV8YYFteXxU6N26idxz3sREcQiHXCtoYfS5lqFu0OiycR+LbyQ1WRx6HRppBTxxue5km&#10;yVJa3RF/aLXHXYv1eX+xCqbxlDap371Ub6+rw7lyvsqevFK3N/PjBkTEOf6Z4Qef0aFkpqO7kAmi&#10;V5AtE+4SWaSrDAQ7fjdHFut1BrIs5P8O5TcAAAD//wMAUEsBAi0AFAAGAAgAAAAhALaDOJL+AAAA&#10;4QEAABMAAAAAAAAAAAAAAAAAAAAAAFtDb250ZW50X1R5cGVzXS54bWxQSwECLQAUAAYACAAAACEA&#10;OP0h/9YAAACUAQAACwAAAAAAAAAAAAAAAAAvAQAAX3JlbHMvLnJlbHNQSwECLQAUAAYACAAAACEA&#10;TBvaPtoBAAD5AwAADgAAAAAAAAAAAAAAAAAuAgAAZHJzL2Uyb0RvYy54bWxQSwECLQAUAAYACAAA&#10;ACEAvb9JYN8AAAALAQAADwAAAAAAAAAAAAAAAAA0BAAAZHJzL2Rvd25yZXYueG1sUEsFBgAAAAAE&#10;AAQA8wAAAEAFAAAAAA==&#10;" strokecolor="black [3200]" strokeweight="2pt">
                <v:stroke endarrow="open"/>
                <v:shadow on="t" color="black" opacity="24903f" origin=",.5" offset="0,.55556mm"/>
              </v:shape>
            </w:pict>
          </mc:Fallback>
        </mc:AlternateContent>
      </w:r>
      <w:r w:rsidRPr="00C14E02">
        <w:rPr>
          <w:rFonts w:ascii="Book Antiqua" w:hAnsi="Book Antiqua"/>
          <w:noProof/>
          <w:lang w:val="en-US" w:eastAsia="en-US"/>
        </w:rPr>
        <mc:AlternateContent>
          <mc:Choice Requires="wps">
            <w:drawing>
              <wp:anchor distT="0" distB="0" distL="114300" distR="114300" simplePos="0" relativeHeight="251668480" behindDoc="0" locked="0" layoutInCell="1" allowOverlap="1" wp14:anchorId="3A69BC49" wp14:editId="056901E8">
                <wp:simplePos x="0" y="0"/>
                <wp:positionH relativeFrom="column">
                  <wp:posOffset>1257300</wp:posOffset>
                </wp:positionH>
                <wp:positionV relativeFrom="paragraph">
                  <wp:posOffset>1735455</wp:posOffset>
                </wp:positionV>
                <wp:extent cx="228600" cy="0"/>
                <wp:effectExtent l="0" t="101600" r="25400" b="177800"/>
                <wp:wrapNone/>
                <wp:docPr id="14" name="Rechte verbindingslijn met pijl 14"/>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4" o:spid="_x0000_s1026" type="#_x0000_t32" style="position:absolute;left:0;text-align:left;margin-left:99pt;margin-top:136.65pt;width:1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4d3AEAAPkDAAAOAAAAZHJzL2Uyb0RvYy54bWysU01v2zAMvQ/YfxB0X+wEQ1EYcXpIt12G&#10;Lei2H6DIVKxWX6C02P73o+TEHfZ1GHqhLZGP5HuktnejNewMGLV3LV+vas7ASd9pd2r5t6/v39xy&#10;FpNwnTDeQcsniPxu9/rVdggNbHzvTQfIKImLzRBa3qcUmqqKsgcr4soHcORUHq1IdMRT1aEYKLs1&#10;1aaub6rBYxfQS4iRbu9nJ9+V/EqBTJ+VipCYaTn1lorFYo/ZVrutaE4oQq/lpQ3xH11YoR0VXVLd&#10;iyTYd9S/pbJaoo9epZX0tvJKaQmFA7FZ17+w+dKLAIULiRPDIlN8ubTy0/mATHc0u7ecOWFpRg8g&#10;+wR5qkft8iSj0Y+OWVIx6EfDKJJkG0JsCL13B7ycYjhg1mBUaPOX2LGxSD0tUsOYmKTLzeb2pqaB&#10;yKuresYFjOkDeMvyT8tjQqFPfdp752ieHtdFaXH+GBNVJuAVkIsal20S2rxzHUtTIEIC0Q+5Z4rN&#10;/ir3Pndb/tJkYMY+gCIxcn+lRllD2BtkZ0EL1D2tlywUmSFKG7OA6n+DLrEZBmU1F+DM6K/VluhS&#10;0bu0AK12Hv9UNY3XVtUcf2U9c820j76byuyKHLRfRZ/LW8gL/PO5wJ9f7O4HAAAA//8DAFBLAwQU&#10;AAYACAAAACEA4zf5gt4AAAALAQAADwAAAGRycy9kb3ducmV2LnhtbEyPwU7DMBBE70j8g7VI3KhD&#10;gmibxqlQEVLgBIUDRzfeJlHjtRW7Sfh7FgkJjjM7mn1TbGfbixGH0DlScLtIQCDVznTUKPh4f7pZ&#10;gQhRk9G9I1TwhQG25eVFoXPjJnrDcR8bwSUUcq2gjdHnUoa6RavDwnkkvh3dYHVkOTTSDHrictvL&#10;NEnupdUd8YdWe9y1WJ/2Z6tgGo9pk/rdc/X6svw8Vc5X2aNX6vpqftiAiDjHvzD84DM6lMx0cGcy&#10;QfSs1yveEhWkyywDwYk0u2Pn8OvIspD/N5TfAAAA//8DAFBLAQItABQABgAIAAAAIQC2gziS/gAA&#10;AOEBAAATAAAAAAAAAAAAAAAAAAAAAABbQ29udGVudF9UeXBlc10ueG1sUEsBAi0AFAAGAAgAAAAh&#10;ADj9If/WAAAAlAEAAAsAAAAAAAAAAAAAAAAALwEAAF9yZWxzLy5yZWxzUEsBAi0AFAAGAAgAAAAh&#10;AKUADh3cAQAA+QMAAA4AAAAAAAAAAAAAAAAALgIAAGRycy9lMm9Eb2MueG1sUEsBAi0AFAAGAAgA&#10;AAAhAOM3+YLeAAAACwEAAA8AAAAAAAAAAAAAAAAANgQAAGRycy9kb3ducmV2LnhtbFBLBQYAAAAA&#10;BAAEAPMAAABBBQAAAAA=&#10;" strokecolor="black [3200]" strokeweight="2pt">
                <v:stroke endarrow="open"/>
                <v:shadow on="t" color="black" opacity="24903f" origin=",.5" offset="0,.55556mm"/>
              </v:shape>
            </w:pict>
          </mc:Fallback>
        </mc:AlternateContent>
      </w:r>
      <w:r w:rsidRPr="00C14E02">
        <w:rPr>
          <w:rFonts w:ascii="Book Antiqua" w:hAnsi="Book Antiqua"/>
          <w:noProof/>
          <w:lang w:val="en-US" w:eastAsia="en-US"/>
        </w:rPr>
        <mc:AlternateContent>
          <mc:Choice Requires="wps">
            <w:drawing>
              <wp:anchor distT="0" distB="0" distL="114300" distR="114300" simplePos="0" relativeHeight="251667456" behindDoc="0" locked="0" layoutInCell="1" allowOverlap="1" wp14:anchorId="287ADC67" wp14:editId="0C661AF6">
                <wp:simplePos x="0" y="0"/>
                <wp:positionH relativeFrom="column">
                  <wp:posOffset>3200400</wp:posOffset>
                </wp:positionH>
                <wp:positionV relativeFrom="paragraph">
                  <wp:posOffset>1735455</wp:posOffset>
                </wp:positionV>
                <wp:extent cx="342900" cy="0"/>
                <wp:effectExtent l="0" t="101600" r="38100" b="177800"/>
                <wp:wrapNone/>
                <wp:docPr id="13" name="Rechte verbindingslijn met pijl 1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3" o:spid="_x0000_s1026" type="#_x0000_t32" style="position:absolute;left:0;text-align:left;margin-left:252pt;margin-top:136.65pt;width:2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7T3AEAAPkDAAAOAAAAZHJzL2Uyb0RvYy54bWysU02P0zAQvSPxHyzfadIuQhA13UMXuCCo&#10;luUHuM648eIvjU2T/HvGTptFfB0Ql0nsmTcz7814eztaw86AUXvX8vWq5gyc9J12p5Z/eXj34jVn&#10;MQnXCeMdtHyCyG93z59th9DAxvfedICMkrjYDKHlfUqhqaooe7AirnwAR07l0YpERzxVHYqBsltT&#10;ber6VTV47AJ6CTHS7d3s5LuSXymQ6ZNSERIzLafeUrFY7DHbarcVzQlF6LW8tCH+oQsrtKOiS6o7&#10;kQT7hvqXVFZL9NGrtJLeVl4pLaFwIDbr+ic2n3sRoHAhcWJYZIr/L638eD4g0x3N7oYzJyzN6B5k&#10;nyBP9ahdnmQ0+tExSyoG/WgYRZJsQ4gNoffugJdTDAfMGowKbf4SOzYWqadFahgTk3R583LzpqaB&#10;yKuresIFjOk9eMvyT8tjQqFPfdp752ieHtdFaXH+EBNVJuAVkIsal20S2rx1HUtTIEIC0Q+5Z4rN&#10;/ir3Pndb/tJkYMbegyIxqL9NqVHWEPYG2VnQAnVf10sWiswQpY1ZQPXfQZfYDIOymgtwZvTHakt0&#10;qehdWoBWO4+/q5rGa6tqjr+ynrlm2kffTWV2RQ7ar6LP5S3kBf7xXOBPL3b3HQAA//8DAFBLAwQU&#10;AAYACAAAACEAGga9At8AAAALAQAADwAAAGRycy9kb3ducmV2LnhtbEyPQUvDQBCF74L/YRnBm92Y&#10;GFvSbIpUhOipVg89bpNpEpqdXbLbJP57RxD0OG8e730v38ymFyMOvrOk4H4RgUCqbN1Ro+Dz4+Vu&#10;BcIHTbXuLaGCL/SwKa6vcp3VdqJ3HPehERxCPtMK2hBcJqWvWjTaL6xD4t/JDkYHPodG1oOeONz0&#10;Mo6iR2l0R9zQaofbFqvz/mIUTOMpbmK3fS13b8vDubSuTJ6dUrc389MaRMA5/JnhB5/RoWCmo71Q&#10;7UWvII0eeEtQEC+TBAQ70nTFyvFXkUUu/28ovgEAAP//AwBQSwECLQAUAAYACAAAACEAtoM4kv4A&#10;AADhAQAAEwAAAAAAAAAAAAAAAAAAAAAAW0NvbnRlbnRfVHlwZXNdLnhtbFBLAQItABQABgAIAAAA&#10;IQA4/SH/1gAAAJQBAAALAAAAAAAAAAAAAAAAAC8BAABfcmVscy8ucmVsc1BLAQItABQABgAIAAAA&#10;IQDXZx7T3AEAAPkDAAAOAAAAAAAAAAAAAAAAAC4CAABkcnMvZTJvRG9jLnhtbFBLAQItABQABgAI&#10;AAAAIQAaBr0C3wAAAAsBAAAPAAAAAAAAAAAAAAAAADYEAABkcnMvZG93bnJldi54bWxQSwUGAAAA&#10;AAQABADzAAAAQgUAAAAA&#10;" strokecolor="black [3200]" strokeweight="2pt">
                <v:stroke endarrow="open"/>
                <v:shadow on="t" color="black" opacity="24903f" origin=",.5" offset="0,.55556mm"/>
              </v:shape>
            </w:pict>
          </mc:Fallback>
        </mc:AlternateContent>
      </w:r>
      <w:r w:rsidRPr="00C14E02">
        <w:rPr>
          <w:rFonts w:ascii="Book Antiqua" w:hAnsi="Book Antiqua"/>
          <w:noProof/>
          <w:lang w:val="en-US" w:eastAsia="en-US"/>
        </w:rPr>
        <mc:AlternateContent>
          <mc:Choice Requires="wps">
            <w:drawing>
              <wp:anchor distT="0" distB="0" distL="114300" distR="114300" simplePos="0" relativeHeight="251666432" behindDoc="0" locked="0" layoutInCell="1" allowOverlap="1" wp14:anchorId="4425040B" wp14:editId="5B18E812">
                <wp:simplePos x="0" y="0"/>
                <wp:positionH relativeFrom="column">
                  <wp:posOffset>3200400</wp:posOffset>
                </wp:positionH>
                <wp:positionV relativeFrom="paragraph">
                  <wp:posOffset>706755</wp:posOffset>
                </wp:positionV>
                <wp:extent cx="342900" cy="0"/>
                <wp:effectExtent l="0" t="101600" r="38100" b="177800"/>
                <wp:wrapNone/>
                <wp:docPr id="12" name="Rechte verbindingslijn met pijl 1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2" o:spid="_x0000_s1026" type="#_x0000_t32" style="position:absolute;left:0;text-align:left;margin-left:252pt;margin-top:55.65pt;width:2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U3QEAAPkDAAAOAAAAZHJzL2Uyb0RvYy54bWysU02P0zAQvSPxHyzfadKAEERN99AFLgiq&#10;BX6A64wbL/7S2DTpv2fstFnExx5WXCaxZ97MvDfjzc1kDTsBRu1dx9ermjNw0vfaHTv+7ev7F284&#10;i0m4XhjvoONniPxm+/zZZgwtNH7wpgdklMTFdgwdH1IKbVVFOYAVceUDOHIqj1YkOuKx6lGMlN2a&#10;qqnr19XosQ/oJcRIt7ezk29LfqVAps9KRUjMdJx6S8VisYdsq+1GtEcUYdDy0oZ4QhdWaEdFl1S3&#10;Ign2A/UfqayW6KNXaSW9rbxSWkLhQGzW9W9svgwiQOFC4sSwyBT/X1r56bRHpnuaXcOZE5ZmdAdy&#10;SJCnetAuTzIafe+YJRWDvjeMIkm2McSW0Du3x8sphj1mDSaFNn+JHZuK1OdFapgSk3T58lXztqaB&#10;yKuresAFjOkDeMvyT8djQqGPQ9p552ieHtdFaXH6GBNVJuAVkIsal20S2rxzPUvnQIQEoh9zzxSb&#10;/VXufe62/KWzgRl7B4rEoP6aUqOsIewMspOgBeq/r5csFJkhShuzgOrHQZfYDIOymgtwZvTPakt0&#10;qehdWoBWO49/q5qma6tqjr+ynrlm2gffn8vsihy0X0Wfy1vIC/zrucAfXuz2JwAAAP//AwBQSwME&#10;FAAGAAgAAAAhAKqqrZHeAAAACwEAAA8AAABkcnMvZG93bnJldi54bWxMj0FLw0AQhe+C/2EZwZvd&#10;JDVaYjZFKkL0VGsPPW6TaRKanV2y2yT+e0cQ9DjvPd58L1/PphcjDr6zpCBeRCCQKlt31CjYf77e&#10;rUD4oKnWvSVU8IUe1sX1Va6z2k70geMuNIJLyGdaQRuCy6T0VYtG+4V1SOyd7GB04HNoZD3oictN&#10;L5MoepBGd8QfWu1w02J13l2Mgmk8JU3iNm/l9v3xcC6tK5cvTqnbm/n5CUTAOfyF4Qef0aFgpqO9&#10;UO1FryCN7nlLYCOOlyA4kaYrVo6/iixy+X9D8Q0AAP//AwBQSwECLQAUAAYACAAAACEAtoM4kv4A&#10;AADhAQAAEwAAAAAAAAAAAAAAAAAAAAAAW0NvbnRlbnRfVHlwZXNdLnhtbFBLAQItABQABgAIAAAA&#10;IQA4/SH/1gAAAJQBAAALAAAAAAAAAAAAAAAAAC8BAABfcmVscy8ucmVsc1BLAQItABQABgAIAAAA&#10;IQC/w4xU3QEAAPkDAAAOAAAAAAAAAAAAAAAAAC4CAABkcnMvZTJvRG9jLnhtbFBLAQItABQABgAI&#10;AAAAIQCqqq2R3gAAAAsBAAAPAAAAAAAAAAAAAAAAADcEAABkcnMvZG93bnJldi54bWxQSwUGAAAA&#10;AAQABADzAAAAQgUAAAAA&#10;" strokecolor="black [3200]" strokeweight="2pt">
                <v:stroke endarrow="open"/>
                <v:shadow on="t" color="black" opacity="24903f" origin=",.5" offset="0,.55556mm"/>
              </v:shape>
            </w:pict>
          </mc:Fallback>
        </mc:AlternateContent>
      </w:r>
      <w:r w:rsidRPr="00C14E02">
        <w:rPr>
          <w:rFonts w:ascii="Book Antiqua" w:hAnsi="Book Antiqua"/>
          <w:noProof/>
          <w:lang w:val="en-US" w:eastAsia="en-US"/>
        </w:rPr>
        <mc:AlternateContent>
          <mc:Choice Requires="wps">
            <w:drawing>
              <wp:anchor distT="0" distB="0" distL="114300" distR="114300" simplePos="0" relativeHeight="251665408" behindDoc="0" locked="0" layoutInCell="1" allowOverlap="1" wp14:anchorId="658BDEB7" wp14:editId="41EC0D10">
                <wp:simplePos x="0" y="0"/>
                <wp:positionH relativeFrom="column">
                  <wp:posOffset>1485900</wp:posOffset>
                </wp:positionH>
                <wp:positionV relativeFrom="paragraph">
                  <wp:posOffset>2535555</wp:posOffset>
                </wp:positionV>
                <wp:extent cx="1714500" cy="571500"/>
                <wp:effectExtent l="0" t="0" r="38100" b="38100"/>
                <wp:wrapSquare wrapText="bothSides"/>
                <wp:docPr id="8" name="Tekstvak 8"/>
                <wp:cNvGraphicFramePr/>
                <a:graphic xmlns:a="http://schemas.openxmlformats.org/drawingml/2006/main">
                  <a:graphicData uri="http://schemas.microsoft.com/office/word/2010/wordprocessingShape">
                    <wps:wsp>
                      <wps:cNvSpPr txBox="1"/>
                      <wps:spPr>
                        <a:xfrm>
                          <a:off x="0" y="0"/>
                          <a:ext cx="17145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3D63F40"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Full text articles included</w:t>
                            </w:r>
                          </w:p>
                          <w:p w14:paraId="6D455270" w14:textId="77777777" w:rsidR="00A36827" w:rsidRPr="005C6401" w:rsidRDefault="00A36827" w:rsidP="00F2533B">
                            <w:pPr>
                              <w:jc w:val="center"/>
                              <w:rPr>
                                <w:rFonts w:ascii="Book Antiqua" w:hAnsi="Book Antiqua" w:cs="Times New Roman"/>
                                <w:sz w:val="20"/>
                                <w:szCs w:val="20"/>
                              </w:rPr>
                            </w:pPr>
                            <w:r w:rsidRPr="005C6401">
                              <w:rPr>
                                <w:rFonts w:ascii="Book Antiqua" w:hAnsi="Book Antiqua" w:cs="Times New Roman"/>
                                <w:sz w:val="20"/>
                                <w:szCs w:val="20"/>
                              </w:rPr>
                              <w:t>n = 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7" type="#_x0000_t202" style="position:absolute;left:0;text-align:left;margin-left:117pt;margin-top:199.65pt;width:13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b6ngIAAHQFAAAOAAAAZHJzL2Uyb0RvYy54bWysVN1P2zAQf5+0/8Hye0lSpRQqUhSKOk1C&#10;gAYTz65j0wh/zXabdBP/+87OBxVDe5j2kpx9v7vz/e7j4rKVAu2ZdbVWBc5OUoyYorqq1XOBvz+u&#10;J2cYOU9URYRWrMAH5vDl8vOni8Ys2FRvtaiYReBEuUVjCrz13iySxNEtk8SdaMMUKLm2kng42uek&#10;sqQB71Ik0zQ9TRptK2M1Zc7B7XWnxMvon3NG/R3njnkkCgxv8/Fr43cTvsnygiyeLTHbmvbPIP/w&#10;CklqBUFHV9fEE7Sz9R+uZE2tdpr7E6plojmvKYs5QDZZ+i6bhy0xLOYC5Dgz0uT+n1t6u7+3qK4K&#10;DIVSREKJHtmL83vygs4CO41xCwA9GID59kq3UOXh3sFlSLrlVoY/pINADzwfRm5Z6xENRvMsn6Wg&#10;oqCbzbMgg/vkzdpY578wLVEQCmyhdpFSsr9xvoMOkBBMqFg78A/qcBEiRcp/rWbzaTmfnU9Oy1k2&#10;ybP0bFKW6XRyvS7TMs3Xq/P86rWPPtgnIdEuoSj5g2BdmG+MA0GQwjQ+J7YmWwmL9gSaqnqJdEAe&#10;QgEymPBaiNEo+8hI+MGox8b3x3YdDdOPDN+isQEdI2rlR0NZK23/bsw7PNB/lGsQfbtpYzeMNd7o&#10;6gClt7obHWfouob63BDn74mFWYGSwvz7O/hwoZsC617CaKvtz4/uAx5aGLQYNTB7BXY/dsQyjMRX&#10;Bc19nuV5GNZ4yKGYcLDHms2xRu3kSkMlMtg0hkYx4L0YRG61fII1UYaooCKKQuwC+0Fc+W4jwJqh&#10;rCwjCMbTEH+jHgwNrgPLofse2ydiTd+iHprnVg9TShbvOrXDBkuly53XvI5tHHjuWO35h9GOg9Cv&#10;obA7js8R9bYsl78BAAD//wMAUEsDBBQABgAIAAAAIQCetjLM4gAAAAsBAAAPAAAAZHJzL2Rvd25y&#10;ZXYueG1sTI9BS8NAEIXvgv9hGcGLtBubWNqYSSmFHoSKWEU8TrJrEtydDdltG/vr3Z70OG8e732v&#10;WI3WiKMefOcY4X6agNBcO9Vxg/D+tp0sQPhArMg41gg/2sOqvL4qKFfuxK/6uA+NiCHsc0JoQ+hz&#10;KX3dakt+6nrN8fflBkshnkMj1UCnGG6NnCXJXFrqODa01OtNq+vv/cEi0Etbdf78bM6bT15vn7Id&#10;fdztEG9vxvUjiKDH8GeGC35EhzIyVe7AyguDMEuzuCUgpMtlCiI6HpKLUiFki6jIspD/N5S/AAAA&#10;//8DAFBLAQItABQABgAIAAAAIQC2gziS/gAAAOEBAAATAAAAAAAAAAAAAAAAAAAAAABbQ29udGVu&#10;dF9UeXBlc10ueG1sUEsBAi0AFAAGAAgAAAAhADj9If/WAAAAlAEAAAsAAAAAAAAAAAAAAAAALwEA&#10;AF9yZWxzLy5yZWxzUEsBAi0AFAAGAAgAAAAhAAPkZvqeAgAAdAUAAA4AAAAAAAAAAAAAAAAALgIA&#10;AGRycy9lMm9Eb2MueG1sUEsBAi0AFAAGAAgAAAAhAJ62MsziAAAACwEAAA8AAAAAAAAAAAAAAAAA&#10;+AQAAGRycy9kb3ducmV2LnhtbFBLBQYAAAAABAAEAPMAAAAHBgAAAAA=&#10;" fillcolor="white [3201]" strokecolor="black [3200]" strokeweight="2pt">
                <v:textbox>
                  <w:txbxContent>
                    <w:p w14:paraId="23D63F40"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Full text articles included</w:t>
                      </w:r>
                    </w:p>
                    <w:p w14:paraId="6D455270" w14:textId="77777777" w:rsidR="00A36827" w:rsidRPr="005C6401" w:rsidRDefault="00A36827" w:rsidP="00F2533B">
                      <w:pPr>
                        <w:jc w:val="center"/>
                        <w:rPr>
                          <w:rFonts w:ascii="Book Antiqua" w:hAnsi="Book Antiqua" w:cs="Times New Roman"/>
                          <w:sz w:val="20"/>
                          <w:szCs w:val="20"/>
                        </w:rPr>
                      </w:pPr>
                      <w:r w:rsidRPr="005C6401">
                        <w:rPr>
                          <w:rFonts w:ascii="Book Antiqua" w:hAnsi="Book Antiqua" w:cs="Times New Roman"/>
                          <w:sz w:val="20"/>
                          <w:szCs w:val="20"/>
                        </w:rPr>
                        <w:t>n = 51</w:t>
                      </w:r>
                    </w:p>
                  </w:txbxContent>
                </v:textbox>
                <w10:wrap type="square"/>
              </v:shape>
            </w:pict>
          </mc:Fallback>
        </mc:AlternateContent>
      </w:r>
      <w:r w:rsidRPr="00C14E02">
        <w:rPr>
          <w:rFonts w:ascii="Book Antiqua" w:hAnsi="Book Antiqua"/>
          <w:noProof/>
          <w:lang w:val="en-US" w:eastAsia="en-US"/>
        </w:rPr>
        <mc:AlternateContent>
          <mc:Choice Requires="wps">
            <w:drawing>
              <wp:anchor distT="0" distB="0" distL="114300" distR="114300" simplePos="0" relativeHeight="251660288" behindDoc="0" locked="0" layoutInCell="1" allowOverlap="1" wp14:anchorId="17BDFEF3" wp14:editId="6EEA6579">
                <wp:simplePos x="0" y="0"/>
                <wp:positionH relativeFrom="column">
                  <wp:posOffset>3543300</wp:posOffset>
                </wp:positionH>
                <wp:positionV relativeFrom="paragraph">
                  <wp:posOffset>478155</wp:posOffset>
                </wp:positionV>
                <wp:extent cx="1714500" cy="571500"/>
                <wp:effectExtent l="0" t="0" r="38100" b="38100"/>
                <wp:wrapSquare wrapText="bothSides"/>
                <wp:docPr id="2" name="Tekstvak 2"/>
                <wp:cNvGraphicFramePr/>
                <a:graphic xmlns:a="http://schemas.openxmlformats.org/drawingml/2006/main">
                  <a:graphicData uri="http://schemas.microsoft.com/office/word/2010/wordprocessingShape">
                    <wps:wsp>
                      <wps:cNvSpPr txBox="1"/>
                      <wps:spPr>
                        <a:xfrm>
                          <a:off x="0" y="0"/>
                          <a:ext cx="17145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6747457" w14:textId="77777777" w:rsidR="00A36827"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Articles excluded based on</w:t>
                            </w:r>
                            <w:r>
                              <w:rPr>
                                <w:rFonts w:ascii="Book Antiqua" w:hAnsi="Book Antiqua" w:cs="Times New Roman"/>
                                <w:sz w:val="20"/>
                                <w:szCs w:val="20"/>
                                <w:lang w:val="en-GB"/>
                              </w:rPr>
                              <w:t xml:space="preserve"> </w:t>
                            </w:r>
                            <w:r w:rsidRPr="005C6401">
                              <w:rPr>
                                <w:rFonts w:ascii="Book Antiqua" w:hAnsi="Book Antiqua" w:cs="Times New Roman"/>
                                <w:sz w:val="20"/>
                                <w:szCs w:val="20"/>
                                <w:lang w:val="en-GB"/>
                              </w:rPr>
                              <w:t>title and abstract</w:t>
                            </w:r>
                          </w:p>
                          <w:p w14:paraId="3C9FF397" w14:textId="77777777" w:rsidR="00A36827" w:rsidRDefault="00A36827" w:rsidP="00F2533B">
                            <w:pPr>
                              <w:jc w:val="center"/>
                              <w:rPr>
                                <w:rFonts w:ascii="Book Antiqua" w:hAnsi="Book Antiqua" w:cs="Times New Roman"/>
                                <w:sz w:val="20"/>
                                <w:szCs w:val="20"/>
                                <w:lang w:val="en-GB"/>
                              </w:rPr>
                            </w:pPr>
                            <w:r w:rsidRPr="00F2533B">
                              <w:rPr>
                                <w:rFonts w:ascii="Book Antiqua" w:hAnsi="Book Antiqua" w:cs="Times New Roman"/>
                                <w:sz w:val="20"/>
                                <w:szCs w:val="20"/>
                                <w:lang w:val="en-GB"/>
                              </w:rPr>
                              <w:t>n = 839</w:t>
                            </w:r>
                          </w:p>
                          <w:p w14:paraId="5F50B45B" w14:textId="77777777" w:rsidR="00A36827" w:rsidRPr="005C6401" w:rsidRDefault="00A36827" w:rsidP="00F2533B">
                            <w:pPr>
                              <w:jc w:val="center"/>
                              <w:rPr>
                                <w:rFonts w:ascii="Book Antiqua" w:hAnsi="Book Antiqua" w:cs="Times New Roman"/>
                                <w:sz w:val="20"/>
                                <w:szCs w:val="20"/>
                                <w:lang w:val="en-GB"/>
                              </w:rPr>
                            </w:pPr>
                          </w:p>
                          <w:p w14:paraId="3623F25B" w14:textId="77777777" w:rsidR="00A36827" w:rsidRPr="005C6401" w:rsidRDefault="00A36827" w:rsidP="00F2533B">
                            <w:pPr>
                              <w:jc w:val="center"/>
                              <w:rPr>
                                <w:rFonts w:ascii="Book Antiqua" w:hAnsi="Book Antiqua" w:cs="Times New Roman"/>
                                <w:sz w:val="20"/>
                                <w:szCs w:val="20"/>
                              </w:rPr>
                            </w:pPr>
                            <w:r w:rsidRPr="005C6401">
                              <w:rPr>
                                <w:rFonts w:ascii="Book Antiqua" w:hAnsi="Book Antiqua" w:cs="Times New Roman"/>
                                <w:sz w:val="20"/>
                                <w:szCs w:val="20"/>
                              </w:rPr>
                              <w:t>n = 839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left:0;text-align:left;margin-left:279pt;margin-top:37.65pt;width:1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dPngIAAHQFAAAOAAAAZHJzL2Uyb0RvYy54bWysVN1P2zAQf5+0/8Hye8mHUgoVKQpFnSYh&#10;QIOJZ9exaYS/ZrtNuon/fWcnKRVDe5j2kpx9v7vz/e7j4rKTAu2YdY1WJc5OUoyYorpu1HOJvz+u&#10;JmcYOU9UTYRWrMR75vDl4vOni9bMWa43WtTMInCi3Lw1Jd54b+ZJ4uiGSeJOtGEKlFxbSTwc7XNS&#10;W9KCdymSPE1Pk1bb2lhNmXNwe90r8SL655xRf8e5Yx6JEsPbfPza+F2Hb7K4IPNnS8ymocMzyD+8&#10;QpJGQdCDq2viCdra5g9XsqFWO839CdUy0Zw3lMUcIJssfZfNw4YYFnMBcpw50OT+n1t6u7u3qKlL&#10;nGOkiIQSPbIX53fkBeWBnda4OYAeDMB8d6U7qPJ47+AyJN1xK8Mf0kGgB573B25Z5xENRrOsmKag&#10;oqCbzrIgg/vkzdpY578wLVEQSmyhdpFSsrtxvoeOkBBMqFg78A/qcBEiRcp/LaezvJpNzyen1TSb&#10;FFl6NqmqNJ9cr6q0SovV8ry4eh2ij/ZJSLRPKEp+L1gf5hvjQBCkkMfnxNZkS2HRjkBT1S+RDshD&#10;KEAGE94IcTDKPjISfjQasPH9sV0PhulHhm/R2IiOEbXyB0PZKG3/bsx7PNB/lGsQfbfuhm4Yar/W&#10;9R5Kb3U/Os7QVQP1uSHO3xMLswIlhfn3d/DhQrcl1oOE0Ubbnx/dBzy0MGgxamH2Sux+bIllGImv&#10;Cpr7PCuKMKzxUEAx4WCPNetjjdrKpYZKZLBpDI1iwHsxitxq+QRrogpRQUUUhdgl9qO49P1GgDVD&#10;WVVFEIynIf5GPRgaXAeWQ/c9dk/EmqFFPTTPrR6nlMzfdWqPDZZKV1uveRPbOPDcszrwD6MdB2FY&#10;Q2F3HJ8j6m1ZLn4DAAD//wMAUEsDBBQABgAIAAAAIQD1MOeg4AAAAAoBAAAPAAAAZHJzL2Rvd25y&#10;ZXYueG1sTI9NS8NAEIbvgv9hGcGL2I3V1BCzKaXQg1Ap1lI8TpI1G9ydDdltG/vrnZ70OO88vB/F&#10;fHRWHPUQOk8KHiYJCE21bzpqFew+VvcZiBCRGrSetIIfHWBeXl8VmDf+RO/6uI2tYBMKOSowMfa5&#10;lKE22mGY+F4T/7784DDyObSyGfDE5s7KaZLMpMOOOMFgr5dG19/bg1OAG1N14fxmz8tPWqxen9a4&#10;v1srdXszLl5ARD3GPxgu9bk6lNyp8gdqgrAK0jTjLVHBc/oIgoFsehEqJmesyLKQ/yeUvwAAAP//&#10;AwBQSwECLQAUAAYACAAAACEAtoM4kv4AAADhAQAAEwAAAAAAAAAAAAAAAAAAAAAAW0NvbnRlbnRf&#10;VHlwZXNdLnhtbFBLAQItABQABgAIAAAAIQA4/SH/1gAAAJQBAAALAAAAAAAAAAAAAAAAAC8BAABf&#10;cmVscy8ucmVsc1BLAQItABQABgAIAAAAIQASNodPngIAAHQFAAAOAAAAAAAAAAAAAAAAAC4CAABk&#10;cnMvZTJvRG9jLnhtbFBLAQItABQABgAIAAAAIQD1MOeg4AAAAAoBAAAPAAAAAAAAAAAAAAAAAPgE&#10;AABkcnMvZG93bnJldi54bWxQSwUGAAAAAAQABADzAAAABQYAAAAA&#10;" fillcolor="white [3201]" strokecolor="black [3200]" strokeweight="2pt">
                <v:textbox>
                  <w:txbxContent>
                    <w:p w14:paraId="06747457" w14:textId="77777777" w:rsidR="00A36827"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Articles excluded based on</w:t>
                      </w:r>
                      <w:r>
                        <w:rPr>
                          <w:rFonts w:ascii="Book Antiqua" w:hAnsi="Book Antiqua" w:cs="Times New Roman"/>
                          <w:sz w:val="20"/>
                          <w:szCs w:val="20"/>
                          <w:lang w:val="en-GB"/>
                        </w:rPr>
                        <w:t xml:space="preserve"> </w:t>
                      </w:r>
                      <w:r w:rsidRPr="005C6401">
                        <w:rPr>
                          <w:rFonts w:ascii="Book Antiqua" w:hAnsi="Book Antiqua" w:cs="Times New Roman"/>
                          <w:sz w:val="20"/>
                          <w:szCs w:val="20"/>
                          <w:lang w:val="en-GB"/>
                        </w:rPr>
                        <w:t>title and abstract</w:t>
                      </w:r>
                    </w:p>
                    <w:p w14:paraId="3C9FF397" w14:textId="77777777" w:rsidR="00A36827" w:rsidRDefault="00A36827" w:rsidP="00F2533B">
                      <w:pPr>
                        <w:jc w:val="center"/>
                        <w:rPr>
                          <w:rFonts w:ascii="Book Antiqua" w:hAnsi="Book Antiqua" w:cs="Times New Roman"/>
                          <w:sz w:val="20"/>
                          <w:szCs w:val="20"/>
                          <w:lang w:val="en-GB"/>
                        </w:rPr>
                      </w:pPr>
                      <w:r w:rsidRPr="00F2533B">
                        <w:rPr>
                          <w:rFonts w:ascii="Book Antiqua" w:hAnsi="Book Antiqua" w:cs="Times New Roman"/>
                          <w:sz w:val="20"/>
                          <w:szCs w:val="20"/>
                          <w:lang w:val="en-GB"/>
                        </w:rPr>
                        <w:t>n = 839</w:t>
                      </w:r>
                    </w:p>
                    <w:p w14:paraId="5F50B45B" w14:textId="77777777" w:rsidR="00A36827" w:rsidRPr="005C6401" w:rsidRDefault="00A36827" w:rsidP="00F2533B">
                      <w:pPr>
                        <w:jc w:val="center"/>
                        <w:rPr>
                          <w:rFonts w:ascii="Book Antiqua" w:hAnsi="Book Antiqua" w:cs="Times New Roman"/>
                          <w:sz w:val="20"/>
                          <w:szCs w:val="20"/>
                          <w:lang w:val="en-GB"/>
                        </w:rPr>
                      </w:pPr>
                    </w:p>
                    <w:p w14:paraId="3623F25B" w14:textId="77777777" w:rsidR="00A36827" w:rsidRPr="005C6401" w:rsidRDefault="00A36827" w:rsidP="00F2533B">
                      <w:pPr>
                        <w:jc w:val="center"/>
                        <w:rPr>
                          <w:rFonts w:ascii="Book Antiqua" w:hAnsi="Book Antiqua" w:cs="Times New Roman"/>
                          <w:sz w:val="20"/>
                          <w:szCs w:val="20"/>
                        </w:rPr>
                      </w:pPr>
                      <w:r w:rsidRPr="005C6401">
                        <w:rPr>
                          <w:rFonts w:ascii="Book Antiqua" w:hAnsi="Book Antiqua" w:cs="Times New Roman"/>
                          <w:sz w:val="20"/>
                          <w:szCs w:val="20"/>
                        </w:rPr>
                        <w:t>n = 839</w:t>
                      </w:r>
                    </w:p>
                  </w:txbxContent>
                </v:textbox>
                <w10:wrap type="square"/>
              </v:shape>
            </w:pict>
          </mc:Fallback>
        </mc:AlternateContent>
      </w:r>
      <w:r w:rsidRPr="00C14E02">
        <w:rPr>
          <w:rFonts w:ascii="Book Antiqua" w:hAnsi="Book Antiqua"/>
          <w:noProof/>
          <w:lang w:val="en-US" w:eastAsia="en-US"/>
        </w:rPr>
        <mc:AlternateContent>
          <mc:Choice Requires="wps">
            <w:drawing>
              <wp:anchor distT="0" distB="0" distL="114300" distR="114300" simplePos="0" relativeHeight="251663360" behindDoc="0" locked="0" layoutInCell="1" allowOverlap="1" wp14:anchorId="3143D1D0" wp14:editId="11D4DFF9">
                <wp:simplePos x="0" y="0"/>
                <wp:positionH relativeFrom="column">
                  <wp:posOffset>-342900</wp:posOffset>
                </wp:positionH>
                <wp:positionV relativeFrom="paragraph">
                  <wp:posOffset>1506855</wp:posOffset>
                </wp:positionV>
                <wp:extent cx="1600200" cy="685800"/>
                <wp:effectExtent l="0" t="0" r="25400" b="25400"/>
                <wp:wrapSquare wrapText="bothSides"/>
                <wp:docPr id="6" name="Tekstvak 6"/>
                <wp:cNvGraphicFramePr/>
                <a:graphic xmlns:a="http://schemas.openxmlformats.org/drawingml/2006/main">
                  <a:graphicData uri="http://schemas.microsoft.com/office/word/2010/wordprocessingShape">
                    <wps:wsp>
                      <wps:cNvSpPr txBox="1"/>
                      <wps:spPr>
                        <a:xfrm>
                          <a:off x="0" y="0"/>
                          <a:ext cx="16002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BA4FFB"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Full text articles added</w:t>
                            </w:r>
                          </w:p>
                          <w:p w14:paraId="129B4F57"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w:t>
                            </w:r>
                            <w:proofErr w:type="gramStart"/>
                            <w:r w:rsidRPr="005C6401">
                              <w:rPr>
                                <w:rFonts w:ascii="Book Antiqua" w:hAnsi="Book Antiqua" w:cs="Times New Roman"/>
                                <w:sz w:val="20"/>
                                <w:szCs w:val="20"/>
                                <w:lang w:val="en-GB"/>
                              </w:rPr>
                              <w:t>cross</w:t>
                            </w:r>
                            <w:proofErr w:type="gramEnd"/>
                            <w:r w:rsidRPr="005C6401">
                              <w:rPr>
                                <w:rFonts w:ascii="Book Antiqua" w:hAnsi="Book Antiqua" w:cs="Times New Roman"/>
                                <w:sz w:val="20"/>
                                <w:szCs w:val="20"/>
                                <w:lang w:val="en-GB"/>
                              </w:rPr>
                              <w:t>-references)</w:t>
                            </w:r>
                          </w:p>
                          <w:p w14:paraId="6B3F7985" w14:textId="77777777" w:rsidR="00A36827" w:rsidRPr="005C6401" w:rsidRDefault="00A36827" w:rsidP="00F2533B">
                            <w:pPr>
                              <w:jc w:val="center"/>
                              <w:rPr>
                                <w:rFonts w:ascii="Book Antiqua" w:hAnsi="Book Antiqua" w:cs="Times New Roman"/>
                                <w:sz w:val="20"/>
                                <w:szCs w:val="20"/>
                              </w:rPr>
                            </w:pPr>
                            <w:r w:rsidRPr="005C6401">
                              <w:rPr>
                                <w:rFonts w:ascii="Book Antiqua" w:hAnsi="Book Antiqua" w:cs="Times New Roman"/>
                                <w:sz w:val="20"/>
                                <w:szCs w:val="20"/>
                              </w:rPr>
                              <w:t>n =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9" type="#_x0000_t202" style="position:absolute;left:0;text-align:left;margin-left:-27pt;margin-top:118.65pt;width:12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0poQIAAHQFAAAOAAAAZHJzL2Uyb0RvYy54bWysVE1v2zAMvQ/YfxB0T21nSZoEdQo3RYYB&#10;RVusHXpWZKkxKouapCTOhv33UbKdBl2xw7CLTYmPpPj4cXHZ1IrshHUV6JxmZyklQnMoK/2c02+P&#10;q8GUEueZLpkCLXJ6EI5eLj5+uNibuRjCBlQpLEEn2s33Jqcb7808SRzfiJq5MzBCo1KCrZnHo31O&#10;Ssv26L1WyTBNJ8kebGkscOEc3l63SrqI/qUU3N9J6YQnKqf4Nh+/Nn7X4ZssLtj82TKzqXj3DPYP&#10;r6hZpTHo0dU184xsbfWHq7riFhxIf8ahTkDKiouYA2aTpW+yedgwI2IuSI4zR5rc/3PLb3f3llRl&#10;TieUaFZjiR7Fi/M79kImgZ29cXMEPRiE+eYKGqxyf+/wMiTdSFuHP6ZDUI88H47cisYTHowmaYoF&#10;o4SjbjIdT1FG98mrtbHOfxZQkyDk1GLtIqVsd+N8C+0hIZjSsXboH9XhIkSKlP9cjs+Hxfl4NpgU&#10;42wwytLpoCjS4eB6VaRFOlotZ6OrX1303j4JibYJRckflGjDfBUSCcIUhvE5sTXFUlmyY9hU5Uuk&#10;A/NQGpHBRFZKHY2y94yU7406bHx/bNejYfqe4Ws00aNjRND+aFhXGuzfjWWLR/pPcg2ib9ZN7IZP&#10;fY3XUB6w9Bba0XGGryqszw1z/p5ZnBUsKc6/v8OPVLDPKXQSJRuwP967D3hsYdRSssfZy6n7vmVW&#10;UKK+aGzuWTYahWGNhxEWEw/2VLM+1ehtvQSsRIabxvAoBrxXvSgt1E+4JooQFVVMc4ydU9+LS99u&#10;BFwzXBRFBOF4GuZv9IPhwXVgOXTfY/PErOla1GPz3EI/pWz+plNbbLDUUGw9yCq2ceC5ZbXjH0c7&#10;DkK3hsLuOD1H1OuyXPwGAAD//wMAUEsDBBQABgAIAAAAIQBQc0ci4wAAAAsBAAAPAAAAZHJzL2Rv&#10;d25yZXYueG1sTI9BS8NAEIXvgv9hGcGLtBubVGvMpJRCD0JFrCIeJ9k1Ce7Ohuy2jf31bk96fPMe&#10;b75XLEdrxEEPvnOMcDtNQGiuneq4QXh/20wWIHwgVmQca4Qf7WFZXl4UlCt35Fd92IVGxBL2OSG0&#10;IfS5lL5utSU/db3m6H25wVKIcmikGugYy62RsyS5k5Y6jh9a6vW61fX3bm8R6KWtOn96Nqf1J682&#10;T9mWPm62iNdX4+oRRNBj+AvDGT+iQxmZKrdn5YVBmMyzuCUgzNL7FMQ58bCIlwohzeYpyLKQ/zeU&#10;vwAAAP//AwBQSwECLQAUAAYACAAAACEAtoM4kv4AAADhAQAAEwAAAAAAAAAAAAAAAAAAAAAAW0Nv&#10;bnRlbnRfVHlwZXNdLnhtbFBLAQItABQABgAIAAAAIQA4/SH/1gAAAJQBAAALAAAAAAAAAAAAAAAA&#10;AC8BAABfcmVscy8ucmVsc1BLAQItABQABgAIAAAAIQBNn40poQIAAHQFAAAOAAAAAAAAAAAAAAAA&#10;AC4CAABkcnMvZTJvRG9jLnhtbFBLAQItABQABgAIAAAAIQBQc0ci4wAAAAsBAAAPAAAAAAAAAAAA&#10;AAAAAPsEAABkcnMvZG93bnJldi54bWxQSwUGAAAAAAQABADzAAAACwYAAAAA&#10;" fillcolor="white [3201]" strokecolor="black [3200]" strokeweight="2pt">
                <v:textbox>
                  <w:txbxContent>
                    <w:p w14:paraId="7CBA4FFB"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Full text articles added</w:t>
                      </w:r>
                    </w:p>
                    <w:p w14:paraId="129B4F57"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w:t>
                      </w:r>
                      <w:proofErr w:type="gramStart"/>
                      <w:r w:rsidRPr="005C6401">
                        <w:rPr>
                          <w:rFonts w:ascii="Book Antiqua" w:hAnsi="Book Antiqua" w:cs="Times New Roman"/>
                          <w:sz w:val="20"/>
                          <w:szCs w:val="20"/>
                          <w:lang w:val="en-GB"/>
                        </w:rPr>
                        <w:t>cross-references</w:t>
                      </w:r>
                      <w:proofErr w:type="gramEnd"/>
                      <w:r w:rsidRPr="005C6401">
                        <w:rPr>
                          <w:rFonts w:ascii="Book Antiqua" w:hAnsi="Book Antiqua" w:cs="Times New Roman"/>
                          <w:sz w:val="20"/>
                          <w:szCs w:val="20"/>
                          <w:lang w:val="en-GB"/>
                        </w:rPr>
                        <w:t>)</w:t>
                      </w:r>
                    </w:p>
                    <w:p w14:paraId="6B3F7985" w14:textId="77777777" w:rsidR="00A36827" w:rsidRPr="005C6401" w:rsidRDefault="00A36827" w:rsidP="00F2533B">
                      <w:pPr>
                        <w:jc w:val="center"/>
                        <w:rPr>
                          <w:rFonts w:ascii="Book Antiqua" w:hAnsi="Book Antiqua" w:cs="Times New Roman"/>
                          <w:sz w:val="20"/>
                          <w:szCs w:val="20"/>
                        </w:rPr>
                      </w:pPr>
                      <w:r w:rsidRPr="005C6401">
                        <w:rPr>
                          <w:rFonts w:ascii="Book Antiqua" w:hAnsi="Book Antiqua" w:cs="Times New Roman"/>
                          <w:sz w:val="20"/>
                          <w:szCs w:val="20"/>
                        </w:rPr>
                        <w:t>n = 18</w:t>
                      </w:r>
                    </w:p>
                  </w:txbxContent>
                </v:textbox>
                <w10:wrap type="square"/>
              </v:shape>
            </w:pict>
          </mc:Fallback>
        </mc:AlternateContent>
      </w:r>
      <w:r w:rsidRPr="00C14E02">
        <w:rPr>
          <w:rFonts w:ascii="Book Antiqua" w:hAnsi="Book Antiqua"/>
          <w:noProof/>
          <w:lang w:val="en-US" w:eastAsia="en-US"/>
        </w:rPr>
        <mc:AlternateContent>
          <mc:Choice Requires="wps">
            <w:drawing>
              <wp:anchor distT="0" distB="0" distL="114300" distR="114300" simplePos="0" relativeHeight="251662336" behindDoc="0" locked="0" layoutInCell="1" allowOverlap="1" wp14:anchorId="2EA10AE8" wp14:editId="732C29A4">
                <wp:simplePos x="0" y="0"/>
                <wp:positionH relativeFrom="column">
                  <wp:posOffset>1485900</wp:posOffset>
                </wp:positionH>
                <wp:positionV relativeFrom="paragraph">
                  <wp:posOffset>1506855</wp:posOffset>
                </wp:positionV>
                <wp:extent cx="1714500" cy="571500"/>
                <wp:effectExtent l="0" t="0" r="38100" b="38100"/>
                <wp:wrapSquare wrapText="bothSides"/>
                <wp:docPr id="5" name="Tekstvak 5"/>
                <wp:cNvGraphicFramePr/>
                <a:graphic xmlns:a="http://schemas.openxmlformats.org/drawingml/2006/main">
                  <a:graphicData uri="http://schemas.microsoft.com/office/word/2010/wordprocessingShape">
                    <wps:wsp>
                      <wps:cNvSpPr txBox="1"/>
                      <wps:spPr>
                        <a:xfrm>
                          <a:off x="0" y="0"/>
                          <a:ext cx="17145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FB62C96"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Full text articles assessed</w:t>
                            </w:r>
                          </w:p>
                          <w:p w14:paraId="7AD94DA1" w14:textId="77777777" w:rsidR="00A36827" w:rsidRPr="005C6401" w:rsidRDefault="00A36827" w:rsidP="00F2533B">
                            <w:pPr>
                              <w:jc w:val="center"/>
                              <w:rPr>
                                <w:rFonts w:ascii="Book Antiqua" w:hAnsi="Book Antiqua" w:cs="Times New Roman"/>
                                <w:sz w:val="20"/>
                                <w:szCs w:val="20"/>
                                <w:lang w:val="en-GB"/>
                              </w:rPr>
                            </w:pPr>
                            <w:proofErr w:type="gramStart"/>
                            <w:r w:rsidRPr="005C6401">
                              <w:rPr>
                                <w:rFonts w:ascii="Book Antiqua" w:hAnsi="Book Antiqua" w:cs="Times New Roman"/>
                                <w:sz w:val="20"/>
                                <w:szCs w:val="20"/>
                                <w:lang w:val="en-GB"/>
                              </w:rPr>
                              <w:t>for</w:t>
                            </w:r>
                            <w:proofErr w:type="gramEnd"/>
                            <w:r w:rsidRPr="005C6401">
                              <w:rPr>
                                <w:rFonts w:ascii="Book Antiqua" w:hAnsi="Book Antiqua" w:cs="Times New Roman"/>
                                <w:sz w:val="20"/>
                                <w:szCs w:val="20"/>
                                <w:lang w:val="en-GB"/>
                              </w:rPr>
                              <w:t xml:space="preserve"> eligibility</w:t>
                            </w:r>
                          </w:p>
                          <w:p w14:paraId="7D842334" w14:textId="77777777" w:rsidR="00A36827" w:rsidRPr="005C6401" w:rsidRDefault="00A36827" w:rsidP="00F2533B">
                            <w:pPr>
                              <w:jc w:val="center"/>
                              <w:rPr>
                                <w:rFonts w:ascii="Book Antiqua" w:hAnsi="Book Antiqua" w:cs="Times New Roman"/>
                                <w:sz w:val="20"/>
                                <w:szCs w:val="20"/>
                              </w:rPr>
                            </w:pPr>
                            <w:r w:rsidRPr="005C6401">
                              <w:rPr>
                                <w:rFonts w:ascii="Book Antiqua" w:hAnsi="Book Antiqua" w:cs="Times New Roman"/>
                                <w:sz w:val="20"/>
                                <w:szCs w:val="20"/>
                              </w:rPr>
                              <w:t>n = 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30" type="#_x0000_t202" style="position:absolute;left:0;text-align:left;margin-left:117pt;margin-top:118.65pt;width:1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g9nwIAAHQFAAAOAAAAZHJzL2Uyb0RvYy54bWysVN1P2zAQf5+0/8Hye0lSJRQqUhSKOk1C&#10;gAYTz65j0wh/zXabdBP/+85OUiqG9jDtJTn7fnfn+93HxWUnBdox6xqtSpydpBgxRXXdqOcSf39c&#10;Tc4wcp6omgitWIn3zOHLxedPF62Zs6neaFEzi8CJcvPWlHjjvZkniaMbJok70YYpUHJtJfFwtM9J&#10;bUkL3qVIpml6mrTa1sZqypyD2+teiRfRP+eM+jvOHfNIlBje5uPXxu86fJPFBZk/W2I2DR2eQf7h&#10;FZI0CoIeXF0TT9DWNn+4kg212mnuT6iWiea8oSzmANlk6btsHjbEsJgLkOPMgSb3/9zS2929RU1d&#10;4gIjRSSU6JG9OL8jL6gI7LTGzQH0YADmuyvdQZXHeweXIemOWxn+kA4CPfC8P3DLOo9oMJpleZGC&#10;ioKumGVBBvfJm7Wxzn9hWqIglNhC7SKlZHfjfA8dISGYULF24B/U4SJEipT/WhazaTUrzienVZFN&#10;8iw9m1RVOp1cr6q0SvPV8jy/eh2ij/ZJSLRPKEp+L1gf5hvjQBCkMI3Pia3JlsKiHYGmql8iHZCH&#10;UIAMJrwR4mCUfWQk/Gg0YOP7Y7seDNOPDN+isREdI2rlD4ayUdr+3Zj3eKD/KNcg+m7dxW7Ixxqv&#10;db2H0lvdj44zdNVAfW6I8/fEwqxASWH+/R18uNBtifUgYbTR9udH9wEPLQxajFqYvRK7H1tiGUbi&#10;q4LmPs/yPAxrPORQTDjYY836WKO2cqmhEhlsGkOjGPBejCK3Wj7BmqhCVFARRSF2if0oLn2/EWDN&#10;UFZVEQTjaYi/UQ+GBteB5dB9j90TsWZoUQ/Nc6vHKSXzd53aY4Ol0tXWa97ENg4896wO/MNox0EY&#10;1lDYHcfniHpblovfAAAA//8DAFBLAwQUAAYACAAAACEAdOMZduEAAAALAQAADwAAAGRycy9kb3du&#10;cmV2LnhtbEyPQUvDQBCF74L/YRnBi7Qbk1olZlNKoQehIlYRj5PsmA1mZ0N228b+ejcnvc28ebz5&#10;XrEabSeONPjWsYLbeQKCuHa65UbB+9t29gDCB2SNnWNS8EMeVuXlRYG5did+peM+NCKGsM9RgQmh&#10;z6X0tSGLfu564nj7coPFENehkXrAUwy3nUyTZCktthw/GOxpY6j+3h+sAnwxVevPz91588nr7dNi&#10;hx83O6Wur8b1I4hAY/gzw4Qf0aGMTJU7sPaiU5Bmi9glTMN9BiI67pJJqRRkaVRkWcj/HcpfAAAA&#10;//8DAFBLAQItABQABgAIAAAAIQC2gziS/gAAAOEBAAATAAAAAAAAAAAAAAAAAAAAAABbQ29udGVu&#10;dF9UeXBlc10ueG1sUEsBAi0AFAAGAAgAAAAhADj9If/WAAAAlAEAAAsAAAAAAAAAAAAAAAAALwEA&#10;AF9yZWxzLy5yZWxzUEsBAi0AFAAGAAgAAAAhAF5GuD2fAgAAdAUAAA4AAAAAAAAAAAAAAAAALgIA&#10;AGRycy9lMm9Eb2MueG1sUEsBAi0AFAAGAAgAAAAhAHTjGXbhAAAACwEAAA8AAAAAAAAAAAAAAAAA&#10;+QQAAGRycy9kb3ducmV2LnhtbFBLBQYAAAAABAAEAPMAAAAHBgAAAAA=&#10;" fillcolor="white [3201]" strokecolor="black [3200]" strokeweight="2pt">
                <v:textbox>
                  <w:txbxContent>
                    <w:p w14:paraId="2FB62C96"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Full text articles assessed</w:t>
                      </w:r>
                    </w:p>
                    <w:p w14:paraId="7AD94DA1" w14:textId="77777777" w:rsidR="00A36827" w:rsidRPr="005C6401" w:rsidRDefault="00A36827" w:rsidP="00F2533B">
                      <w:pPr>
                        <w:jc w:val="center"/>
                        <w:rPr>
                          <w:rFonts w:ascii="Book Antiqua" w:hAnsi="Book Antiqua" w:cs="Times New Roman"/>
                          <w:sz w:val="20"/>
                          <w:szCs w:val="20"/>
                          <w:lang w:val="en-GB"/>
                        </w:rPr>
                      </w:pPr>
                      <w:proofErr w:type="gramStart"/>
                      <w:r w:rsidRPr="005C6401">
                        <w:rPr>
                          <w:rFonts w:ascii="Book Antiqua" w:hAnsi="Book Antiqua" w:cs="Times New Roman"/>
                          <w:sz w:val="20"/>
                          <w:szCs w:val="20"/>
                          <w:lang w:val="en-GB"/>
                        </w:rPr>
                        <w:t>for</w:t>
                      </w:r>
                      <w:proofErr w:type="gramEnd"/>
                      <w:r w:rsidRPr="005C6401">
                        <w:rPr>
                          <w:rFonts w:ascii="Book Antiqua" w:hAnsi="Book Antiqua" w:cs="Times New Roman"/>
                          <w:sz w:val="20"/>
                          <w:szCs w:val="20"/>
                          <w:lang w:val="en-GB"/>
                        </w:rPr>
                        <w:t xml:space="preserve"> eligibility</w:t>
                      </w:r>
                    </w:p>
                    <w:p w14:paraId="7D842334" w14:textId="77777777" w:rsidR="00A36827" w:rsidRPr="005C6401" w:rsidRDefault="00A36827" w:rsidP="00F2533B">
                      <w:pPr>
                        <w:jc w:val="center"/>
                        <w:rPr>
                          <w:rFonts w:ascii="Book Antiqua" w:hAnsi="Book Antiqua" w:cs="Times New Roman"/>
                          <w:sz w:val="20"/>
                          <w:szCs w:val="20"/>
                        </w:rPr>
                      </w:pPr>
                      <w:r w:rsidRPr="005C6401">
                        <w:rPr>
                          <w:rFonts w:ascii="Book Antiqua" w:hAnsi="Book Antiqua" w:cs="Times New Roman"/>
                          <w:sz w:val="20"/>
                          <w:szCs w:val="20"/>
                        </w:rPr>
                        <w:t>n = 97</w:t>
                      </w:r>
                    </w:p>
                  </w:txbxContent>
                </v:textbox>
                <w10:wrap type="square"/>
              </v:shape>
            </w:pict>
          </mc:Fallback>
        </mc:AlternateContent>
      </w:r>
      <w:r w:rsidRPr="00C14E02">
        <w:rPr>
          <w:rFonts w:ascii="Book Antiqua" w:hAnsi="Book Antiqua"/>
          <w:noProof/>
          <w:lang w:val="en-US" w:eastAsia="en-US"/>
        </w:rPr>
        <mc:AlternateContent>
          <mc:Choice Requires="wps">
            <w:drawing>
              <wp:anchor distT="0" distB="0" distL="114300" distR="114300" simplePos="0" relativeHeight="251661312" behindDoc="0" locked="0" layoutInCell="1" allowOverlap="1" wp14:anchorId="00465DBC" wp14:editId="2686B104">
                <wp:simplePos x="0" y="0"/>
                <wp:positionH relativeFrom="column">
                  <wp:posOffset>1485900</wp:posOffset>
                </wp:positionH>
                <wp:positionV relativeFrom="paragraph">
                  <wp:posOffset>478155</wp:posOffset>
                </wp:positionV>
                <wp:extent cx="1714500" cy="571500"/>
                <wp:effectExtent l="0" t="0" r="38100" b="38100"/>
                <wp:wrapSquare wrapText="bothSides"/>
                <wp:docPr id="3" name="Tekstvak 3"/>
                <wp:cNvGraphicFramePr/>
                <a:graphic xmlns:a="http://schemas.openxmlformats.org/drawingml/2006/main">
                  <a:graphicData uri="http://schemas.microsoft.com/office/word/2010/wordprocessingShape">
                    <wps:wsp>
                      <wps:cNvSpPr txBox="1"/>
                      <wps:spPr>
                        <a:xfrm>
                          <a:off x="0" y="0"/>
                          <a:ext cx="17145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E81EE09"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Articles screened after removing duplicates</w:t>
                            </w:r>
                          </w:p>
                          <w:p w14:paraId="1995ADAF" w14:textId="77777777" w:rsidR="00A36827" w:rsidRPr="005C6401" w:rsidRDefault="00A36827" w:rsidP="00F2533B">
                            <w:pPr>
                              <w:jc w:val="center"/>
                              <w:rPr>
                                <w:rFonts w:ascii="Book Antiqua" w:hAnsi="Book Antiqua" w:cs="Times New Roman"/>
                                <w:sz w:val="20"/>
                                <w:szCs w:val="20"/>
                              </w:rPr>
                            </w:pPr>
                            <w:r w:rsidRPr="005C6401">
                              <w:rPr>
                                <w:rFonts w:ascii="Book Antiqua" w:hAnsi="Book Antiqua" w:cs="Times New Roman"/>
                                <w:sz w:val="20"/>
                                <w:szCs w:val="20"/>
                              </w:rPr>
                              <w:t>n = 936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31" type="#_x0000_t202" style="position:absolute;left:0;text-align:left;margin-left:117pt;margin-top:37.65pt;width: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jnoAIAAHQFAAAOAAAAZHJzL2Uyb0RvYy54bWysVN9P2zAQfp+0/8Hye0lSUgoVKQpFnSah&#10;gQYTz65j0wjH59lum27a/76zk5SKoT1Me0nOvu/ufN/9uLxqG0W2wroadEGzk5QSoTlUtX4u6LfH&#10;5eicEueZrpgCLQq6F45ezT9+uNyZmRjDGlQlLEEn2s12pqBr780sSRxfi4a5EzBCo1KCbZjHo31O&#10;Kst26L1RyThNz5Id2MpY4MI5vL3plHQe/UspuL+T0glPVEHxbT5+bfyuwjeZX7LZs2VmXfP+Gewf&#10;XtGwWmPQg6sb5hnZ2PoPV03NLTiQ/oRDk4CUNRcxB8wmS99k87BmRsRckBxnDjS5/+eWf9neW1JX&#10;BT2lRLMGS/QoXpzfshdyGtjZGTdD0INBmG+vocUqD/cOL0PSrbRN+GM6BPXI8/7ArWg94cFomuWT&#10;FFUcdZNpFmR0n7xaG+v8JwENCUJBLdYuUsq2t8530AESgikda4f+UR0uQqRI+c/FZDoup5OL0Vk5&#10;yUZ5lp6PyjIdj26WZVqm+XJxkV//6qMP9klItEsoSn6vRBfmq5BIEKYwjs+JrSkWypItw6aqXiId&#10;mIfSiAwmslbqYJS9Z6T8YNRj4/tjux4M0/cMX6OJAR0jgvYHw6bWYP9uLDs80n+UaxB9u2pjN0yG&#10;Gq+g2mPpLXSj4wxf1lifW+b8PbM4K1hSnH9/hx+pYFdQ6CVK1mB/vHcf8NjCqKVkh7NXUPd9w6yg&#10;RH3W2NwXWZ6HYY2HHIuJB3usWR1r9KZZAFYiw01jeBQD3qtBlBaaJ1wTZYiKKqY5xi6oH8SF7zYC&#10;rhkuyjKCcDwN87f6wfDgOrAcuu+xfWLW9C3qsXm+wDClbPamUztssNRQbjzIOrZx4LljtecfRzsO&#10;Qr+Gwu44PkfU67Kc/wYAAP//AwBQSwMEFAAGAAgAAAAhAJdfWBPfAAAACgEAAA8AAABkcnMvZG93&#10;bnJldi54bWxMj01Lw0AQhu+C/2EZwYu0G/ulxGxKKfQgVMRaxOMku2aDu7Mhu21jf73Tkx7nnYf3&#10;o1gO3omj6WMbSMH9OANhqA66pUbB/n0zegQRE5JGF8go+DERluX1VYG5Did6M8ddagSbUMxRgU2p&#10;y6WMtTUe4zh0hvj3FXqPic++kbrHE5t7JydZtpAeW+IEi51ZW1N/7w5eAb7aqo3nF3def9Jq8zzb&#10;4sfdVqnbm2H1BCKZIf3BcKnP1aHkTlU4kI7CKZhMZ7wlKXiYT0EwMM8uQsXkghVZFvL/hPIXAAD/&#10;/wMAUEsBAi0AFAAGAAgAAAAhALaDOJL+AAAA4QEAABMAAAAAAAAAAAAAAAAAAAAAAFtDb250ZW50&#10;X1R5cGVzXS54bWxQSwECLQAUAAYACAAAACEAOP0h/9YAAACUAQAACwAAAAAAAAAAAAAAAAAvAQAA&#10;X3JlbHMvLnJlbHNQSwECLQAUAAYACAAAACEAbgrI56ACAAB0BQAADgAAAAAAAAAAAAAAAAAuAgAA&#10;ZHJzL2Uyb0RvYy54bWxQSwECLQAUAAYACAAAACEAl19YE98AAAAKAQAADwAAAAAAAAAAAAAAAAD6&#10;BAAAZHJzL2Rvd25yZXYueG1sUEsFBgAAAAAEAAQA8wAAAAYGAAAAAA==&#10;" fillcolor="white [3201]" strokecolor="black [3200]" strokeweight="2pt">
                <v:textbox>
                  <w:txbxContent>
                    <w:p w14:paraId="3E81EE09" w14:textId="77777777" w:rsidR="00A36827" w:rsidRPr="005C6401" w:rsidRDefault="00A36827" w:rsidP="00F2533B">
                      <w:pPr>
                        <w:jc w:val="center"/>
                        <w:rPr>
                          <w:rFonts w:ascii="Book Antiqua" w:hAnsi="Book Antiqua" w:cs="Times New Roman"/>
                          <w:sz w:val="20"/>
                          <w:szCs w:val="20"/>
                          <w:lang w:val="en-GB"/>
                        </w:rPr>
                      </w:pPr>
                      <w:r w:rsidRPr="005C6401">
                        <w:rPr>
                          <w:rFonts w:ascii="Book Antiqua" w:hAnsi="Book Antiqua" w:cs="Times New Roman"/>
                          <w:sz w:val="20"/>
                          <w:szCs w:val="20"/>
                          <w:lang w:val="en-GB"/>
                        </w:rPr>
                        <w:t>Articles screened after removing duplicates</w:t>
                      </w:r>
                    </w:p>
                    <w:p w14:paraId="1995ADAF" w14:textId="77777777" w:rsidR="00A36827" w:rsidRPr="005C6401" w:rsidRDefault="00A36827" w:rsidP="00F2533B">
                      <w:pPr>
                        <w:jc w:val="center"/>
                        <w:rPr>
                          <w:rFonts w:ascii="Book Antiqua" w:hAnsi="Book Antiqua" w:cs="Times New Roman"/>
                          <w:sz w:val="20"/>
                          <w:szCs w:val="20"/>
                        </w:rPr>
                      </w:pPr>
                      <w:r w:rsidRPr="005C6401">
                        <w:rPr>
                          <w:rFonts w:ascii="Book Antiqua" w:hAnsi="Book Antiqua" w:cs="Times New Roman"/>
                          <w:sz w:val="20"/>
                          <w:szCs w:val="20"/>
                        </w:rPr>
                        <w:t>n = 936</w:t>
                      </w:r>
                    </w:p>
                  </w:txbxContent>
                </v:textbox>
                <w10:wrap type="square"/>
              </v:shape>
            </w:pict>
          </mc:Fallback>
        </mc:AlternateContent>
      </w:r>
    </w:p>
    <w:p w14:paraId="4377AF7A" w14:textId="77777777" w:rsidR="00F2533B" w:rsidRPr="00C14E02" w:rsidRDefault="00F2533B" w:rsidP="00F2533B">
      <w:pPr>
        <w:spacing w:line="360" w:lineRule="auto"/>
        <w:jc w:val="both"/>
        <w:rPr>
          <w:rFonts w:ascii="Book Antiqua" w:hAnsi="Book Antiqua"/>
          <w:lang w:val="en-GB"/>
        </w:rPr>
      </w:pPr>
    </w:p>
    <w:p w14:paraId="6193B8C1" w14:textId="77777777" w:rsidR="00F2533B" w:rsidRPr="00C14E02" w:rsidRDefault="00F2533B" w:rsidP="00F2533B">
      <w:pPr>
        <w:spacing w:line="360" w:lineRule="auto"/>
        <w:jc w:val="both"/>
        <w:rPr>
          <w:rFonts w:ascii="Book Antiqua" w:hAnsi="Book Antiqua"/>
          <w:lang w:val="en-GB"/>
        </w:rPr>
      </w:pPr>
    </w:p>
    <w:p w14:paraId="7B23B15B" w14:textId="77777777" w:rsidR="00F2533B" w:rsidRPr="00C14E02" w:rsidRDefault="00F2533B" w:rsidP="00F2533B">
      <w:pPr>
        <w:spacing w:line="360" w:lineRule="auto"/>
        <w:jc w:val="both"/>
        <w:rPr>
          <w:rFonts w:ascii="Book Antiqua" w:hAnsi="Book Antiqua"/>
          <w:lang w:val="en-GB"/>
        </w:rPr>
      </w:pPr>
    </w:p>
    <w:p w14:paraId="2357E9D2" w14:textId="77777777" w:rsidR="00F2533B" w:rsidRPr="00C14E02" w:rsidRDefault="00F2533B" w:rsidP="00F2533B">
      <w:pPr>
        <w:spacing w:line="360" w:lineRule="auto"/>
        <w:jc w:val="both"/>
        <w:rPr>
          <w:rFonts w:ascii="Book Antiqua" w:hAnsi="Book Antiqua"/>
          <w:lang w:val="en-GB"/>
        </w:rPr>
      </w:pPr>
    </w:p>
    <w:p w14:paraId="7EB1D735" w14:textId="77777777" w:rsidR="00F2533B" w:rsidRPr="00C14E02" w:rsidRDefault="00F2533B" w:rsidP="00F2533B">
      <w:pPr>
        <w:spacing w:line="360" w:lineRule="auto"/>
        <w:jc w:val="both"/>
        <w:rPr>
          <w:rFonts w:ascii="Book Antiqua" w:hAnsi="Book Antiqua"/>
          <w:lang w:val="en-GB"/>
        </w:rPr>
      </w:pPr>
      <w:r w:rsidRPr="00C14E02">
        <w:rPr>
          <w:rFonts w:ascii="Book Antiqua" w:hAnsi="Book Antiqua"/>
          <w:noProof/>
          <w:lang w:val="en-US" w:eastAsia="en-US"/>
        </w:rPr>
        <mc:AlternateContent>
          <mc:Choice Requires="wps">
            <w:drawing>
              <wp:anchor distT="0" distB="0" distL="114300" distR="114300" simplePos="0" relativeHeight="251664384" behindDoc="0" locked="0" layoutInCell="1" allowOverlap="1" wp14:anchorId="1841B761" wp14:editId="2C24CCB2">
                <wp:simplePos x="0" y="0"/>
                <wp:positionH relativeFrom="column">
                  <wp:posOffset>190500</wp:posOffset>
                </wp:positionH>
                <wp:positionV relativeFrom="paragraph">
                  <wp:posOffset>128270</wp:posOffset>
                </wp:positionV>
                <wp:extent cx="2161540" cy="1250315"/>
                <wp:effectExtent l="0" t="0" r="29845" b="19685"/>
                <wp:wrapSquare wrapText="bothSides"/>
                <wp:docPr id="7" name="Tekstvak 7"/>
                <wp:cNvGraphicFramePr/>
                <a:graphic xmlns:a="http://schemas.openxmlformats.org/drawingml/2006/main">
                  <a:graphicData uri="http://schemas.microsoft.com/office/word/2010/wordprocessingShape">
                    <wps:wsp>
                      <wps:cNvSpPr txBox="1"/>
                      <wps:spPr>
                        <a:xfrm>
                          <a:off x="0" y="0"/>
                          <a:ext cx="2161540" cy="125031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8DB3B30" w14:textId="77777777" w:rsidR="00A36827" w:rsidRDefault="00A36827" w:rsidP="00F2533B">
                            <w:pPr>
                              <w:rPr>
                                <w:rFonts w:ascii="Book Antiqua" w:hAnsi="Book Antiqua" w:cs="Times New Roman"/>
                                <w:sz w:val="20"/>
                                <w:szCs w:val="20"/>
                              </w:rPr>
                            </w:pPr>
                            <w:r w:rsidRPr="005C6401">
                              <w:rPr>
                                <w:rFonts w:ascii="Book Antiqua" w:hAnsi="Book Antiqua" w:cs="Times New Roman"/>
                                <w:sz w:val="20"/>
                                <w:szCs w:val="20"/>
                                <w:lang w:val="en-GB"/>
                              </w:rPr>
                              <w:t>Full text articles excluded</w:t>
                            </w:r>
                            <w:r>
                              <w:rPr>
                                <w:rFonts w:ascii="Book Antiqua" w:hAnsi="Book Antiqua" w:cs="Times New Roman"/>
                                <w:sz w:val="20"/>
                                <w:szCs w:val="20"/>
                                <w:lang w:val="en-GB"/>
                              </w:rPr>
                              <w:t xml:space="preserve"> (</w:t>
                            </w:r>
                            <w:r w:rsidRPr="005C6401">
                              <w:rPr>
                                <w:rFonts w:ascii="Book Antiqua" w:hAnsi="Book Antiqua" w:cs="Times New Roman"/>
                                <w:sz w:val="20"/>
                                <w:szCs w:val="20"/>
                              </w:rPr>
                              <w:t>n = 64</w:t>
                            </w:r>
                            <w:r>
                              <w:rPr>
                                <w:rFonts w:ascii="Book Antiqua" w:hAnsi="Book Antiqua" w:cs="Times New Roman"/>
                                <w:sz w:val="20"/>
                                <w:szCs w:val="20"/>
                              </w:rPr>
                              <w:t>)</w:t>
                            </w:r>
                          </w:p>
                          <w:p w14:paraId="3D7A8584" w14:textId="77777777" w:rsidR="00A36827" w:rsidRPr="00907C3C" w:rsidRDefault="00A36827" w:rsidP="00F2533B">
                            <w:pPr>
                              <w:rPr>
                                <w:rFonts w:ascii="Book Antiqua" w:hAnsi="Book Antiqua" w:cs="Times New Roman"/>
                                <w:sz w:val="20"/>
                                <w:szCs w:val="20"/>
                                <w:lang w:val="en-GB"/>
                              </w:rPr>
                            </w:pPr>
                          </w:p>
                          <w:p w14:paraId="2060F411" w14:textId="77777777" w:rsidR="00A36827" w:rsidRPr="00F2533B" w:rsidRDefault="00A36827" w:rsidP="00F2533B">
                            <w:pPr>
                              <w:rPr>
                                <w:rFonts w:ascii="Book Antiqua" w:hAnsi="Book Antiqua" w:cs="Times New Roman"/>
                                <w:sz w:val="18"/>
                                <w:szCs w:val="18"/>
                                <w:lang w:val="en-US"/>
                              </w:rPr>
                            </w:pPr>
                            <w:r w:rsidRPr="00F2533B">
                              <w:rPr>
                                <w:rFonts w:ascii="Book Antiqua" w:hAnsi="Book Antiqua" w:cs="Times New Roman"/>
                                <w:sz w:val="18"/>
                                <w:szCs w:val="18"/>
                                <w:lang w:val="en-US"/>
                              </w:rPr>
                              <w:t>Indistinct clinical population (n = 7)</w:t>
                            </w:r>
                          </w:p>
                          <w:p w14:paraId="42800538" w14:textId="77777777" w:rsidR="00A36827" w:rsidRPr="00F2533B" w:rsidRDefault="00A36827" w:rsidP="00F2533B">
                            <w:pPr>
                              <w:rPr>
                                <w:rFonts w:ascii="Book Antiqua" w:hAnsi="Book Antiqua" w:cs="Times New Roman"/>
                                <w:sz w:val="18"/>
                                <w:szCs w:val="18"/>
                                <w:lang w:val="en-US"/>
                              </w:rPr>
                            </w:pPr>
                            <w:r w:rsidRPr="00F2533B">
                              <w:rPr>
                                <w:rFonts w:ascii="Book Antiqua" w:hAnsi="Book Antiqua" w:cs="Times New Roman"/>
                                <w:sz w:val="18"/>
                                <w:szCs w:val="18"/>
                                <w:lang w:val="en-US"/>
                              </w:rPr>
                              <w:t>Literature review (n = 8)</w:t>
                            </w:r>
                          </w:p>
                          <w:p w14:paraId="44551567" w14:textId="77777777" w:rsidR="00A36827" w:rsidRPr="00F2533B" w:rsidRDefault="00A36827" w:rsidP="00F2533B">
                            <w:pPr>
                              <w:rPr>
                                <w:rFonts w:ascii="Book Antiqua" w:hAnsi="Book Antiqua" w:cs="Times New Roman"/>
                                <w:sz w:val="18"/>
                                <w:szCs w:val="18"/>
                                <w:lang w:val="en-US"/>
                              </w:rPr>
                            </w:pPr>
                            <w:r w:rsidRPr="00F2533B">
                              <w:rPr>
                                <w:rFonts w:ascii="Book Antiqua" w:hAnsi="Book Antiqua" w:cs="Times New Roman"/>
                                <w:sz w:val="18"/>
                                <w:szCs w:val="18"/>
                                <w:lang w:val="en-US"/>
                              </w:rPr>
                              <w:t>No quantitative evaluation (n = 7)</w:t>
                            </w:r>
                          </w:p>
                          <w:p w14:paraId="0F22E504" w14:textId="26F723DF" w:rsidR="00A36827" w:rsidRPr="00F2533B" w:rsidRDefault="00A36827" w:rsidP="00F2533B">
                            <w:pPr>
                              <w:rPr>
                                <w:rFonts w:ascii="Book Antiqua" w:hAnsi="Book Antiqua" w:cs="Times New Roman"/>
                                <w:sz w:val="18"/>
                                <w:szCs w:val="18"/>
                                <w:lang w:val="en-US"/>
                              </w:rPr>
                            </w:pPr>
                            <w:r w:rsidRPr="00F2533B">
                              <w:rPr>
                                <w:rFonts w:ascii="Book Antiqua" w:hAnsi="Book Antiqua" w:cs="Times New Roman"/>
                                <w:sz w:val="18"/>
                                <w:szCs w:val="18"/>
                                <w:lang w:val="en-US"/>
                              </w:rPr>
                              <w:t>Irrelevant to research question (</w:t>
                            </w:r>
                            <w:r>
                              <w:rPr>
                                <w:rFonts w:ascii="Book Antiqua" w:hAnsi="Book Antiqua" w:cs="Times New Roman"/>
                                <w:sz w:val="18"/>
                                <w:szCs w:val="18"/>
                                <w:lang w:val="en-US"/>
                              </w:rPr>
                              <w:t xml:space="preserve">n = </w:t>
                            </w:r>
                            <w:r w:rsidRPr="00F2533B">
                              <w:rPr>
                                <w:rFonts w:ascii="Book Antiqua" w:hAnsi="Book Antiqua" w:cs="Times New Roman"/>
                                <w:sz w:val="18"/>
                                <w:szCs w:val="18"/>
                                <w:lang w:val="en-US"/>
                              </w:rPr>
                              <w:t>32)</w:t>
                            </w:r>
                          </w:p>
                          <w:p w14:paraId="48B880B3" w14:textId="77777777" w:rsidR="00A36827" w:rsidRPr="00907C3C" w:rsidRDefault="00A36827" w:rsidP="00F2533B">
                            <w:pPr>
                              <w:rPr>
                                <w:rFonts w:ascii="Book Antiqua" w:hAnsi="Book Antiqua" w:cs="Times New Roman"/>
                                <w:sz w:val="18"/>
                                <w:szCs w:val="18"/>
                              </w:rPr>
                            </w:pPr>
                            <w:r w:rsidRPr="00F2533B">
                              <w:rPr>
                                <w:rFonts w:ascii="Book Antiqua" w:hAnsi="Book Antiqua" w:cs="Times New Roman"/>
                                <w:sz w:val="18"/>
                                <w:szCs w:val="18"/>
                                <w:lang w:val="en-US"/>
                              </w:rPr>
                              <w:t>Concerned DCD (n = 10)</w:t>
                            </w:r>
                            <w:r w:rsidRPr="00907C3C">
                              <w:rPr>
                                <w:rFonts w:ascii="Book Antiqua" w:hAnsi="Book Antiqua" w:cs="Times New Roman"/>
                                <w:sz w:val="18"/>
                                <w:szCs w:val="18"/>
                              </w:rPr>
                              <w:t xml:space="preserve"> </w:t>
                            </w:r>
                          </w:p>
                          <w:p w14:paraId="692E4058" w14:textId="77777777" w:rsidR="00A36827" w:rsidRDefault="00A36827" w:rsidP="00F2533B">
                            <w:pPr>
                              <w:ind w:firstLine="708"/>
                              <w:jc w:val="center"/>
                              <w:rPr>
                                <w:rFonts w:ascii="Book Antiqua" w:hAnsi="Book Antiqua" w:cs="Times New Roman"/>
                                <w:sz w:val="20"/>
                                <w:szCs w:val="20"/>
                              </w:rPr>
                            </w:pPr>
                          </w:p>
                          <w:p w14:paraId="2E6770B2" w14:textId="77777777" w:rsidR="00A36827" w:rsidRPr="005C6401" w:rsidRDefault="00A36827" w:rsidP="00F2533B">
                            <w:pPr>
                              <w:jc w:val="center"/>
                              <w:rPr>
                                <w:rFonts w:ascii="Book Antiqua" w:hAnsi="Book Antiqua" w:cs="Times New Roman"/>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 o:spid="_x0000_s1032" type="#_x0000_t202" style="position:absolute;left:0;text-align:left;margin-left:15pt;margin-top:10.1pt;width:165.7pt;height:98.4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FuoAIAAHMFAAAOAAAAZHJzL2Uyb0RvYy54bWysVN9P2zAQfp+0/8Hye0lSUkorUhSKOk1C&#10;gAYTz65j0wjHZ9mmTTftf9/ZSUrF0B6mvSRn33d3vu9+XFy2jSJbYV0NuqDZSUqJ0ByqWj8X9Pvj&#10;anROifNMV0yBFgXdC0cvF58/XezMXIxhA6oSlqAT7eY7U9CN92aeJI5vRMPcCRihUSnBNszj0T4n&#10;lWU79N6oZJymZ8kObGUscOEc3l53SrqI/qUU3N9J6YQnqqD4Nh+/Nn7X4ZssLtj82TKzqXn/DPYP&#10;r2hYrTHowdU184y82voPV03NLTiQ/oRDk4CUNRcxB8wmS99l87BhRsRckBxnDjS5/+eW327vLamr&#10;gk4p0azBEj2KF+e37IVMAzs74+YIejAI8+0VtFjl4d7hZUi6lbYJf0yHoB553h+4Fa0nHC/HWZqf&#10;zlDFUZeNJ+lpNgl+kjdzY53/IqAhQSioxeJFTtn2xvkOOkBCNKVj8TAAqsNFCBU5/7mcTMfldDIb&#10;nZWTbJRn6fmoLNPx6HpVpmWar5az/OpXH32wT0KmXUZR8nslujDfhESGQg7xObE3xVJZsmXYVdVL&#10;5APzUBqRwUTWSh2Mso+MlB+Memx8f+zXg2H6keFbNDGgY0TQ/mDY1Brs341lh0f6j3INom/XbWyH&#10;s6HIa6j2WHsL3ew4w1c11ueGOX/PLA4L1hQXgL/Dj1SwKyj0EiUbsD8+ug947GHUUrLD4Suoxu1A&#10;ifqqsbdnWZ6HWY2HHEuJB3usWR9r9GuzBKxDhovG8CgGvFeDKC00T7glyhATVUxzjFxQP4hL3y0E&#10;3DJclGUE4XQa5m/0g+HBdeA49N5j+8Ss6RvUY+vcwjCkbP6uTztssNRQvnqQdWziwHLHac8+TnYc&#10;g34LhdVxfI6ot125+A0AAP//AwBQSwMEFAAGAAgAAAAhAFWeX43bAAAACQEAAA8AAABkcnMvZG93&#10;bnJldi54bWxMj8tOwzAQRfdI/IM1SOyonRQMSuNUCImuSeED3HiaRPgR2U4a+HqGFSxn7ujMufV+&#10;dZYtGNMYvIJiI4Ch74IZfa/g4/317glYytobbYNHBV+YYN9cX9W6MuHiW1yOuWcE8anSCoacp4rz&#10;1A3odNqECT1l5xCdzjTGnpuoLwR3lpdCSO706OnDoCd8GbD7PM5OwdbOy8PBHqzsjXwr2+9FtpEr&#10;dXuzPu+AZVzz3zH86pM6NOR0CrM3iVliCKqSFZSiBEb5Vhb3wE60KB4L4E3N/zdofgAAAP//AwBQ&#10;SwECLQAUAAYACAAAACEAtoM4kv4AAADhAQAAEwAAAAAAAAAAAAAAAAAAAAAAW0NvbnRlbnRfVHlw&#10;ZXNdLnhtbFBLAQItABQABgAIAAAAIQA4/SH/1gAAAJQBAAALAAAAAAAAAAAAAAAAAC8BAABfcmVs&#10;cy8ucmVsc1BLAQItABQABgAIAAAAIQCNniFuoAIAAHMFAAAOAAAAAAAAAAAAAAAAAC4CAABkcnMv&#10;ZTJvRG9jLnhtbFBLAQItABQABgAIAAAAIQBVnl+N2wAAAAkBAAAPAAAAAAAAAAAAAAAAAPoEAABk&#10;cnMvZG93bnJldi54bWxQSwUGAAAAAAQABADzAAAAAgYAAAAA&#10;" fillcolor="white [3201]" strokecolor="black [3200]" strokeweight="2pt">
                <v:textbox>
                  <w:txbxContent>
                    <w:p w14:paraId="68DB3B30" w14:textId="77777777" w:rsidR="00A36827" w:rsidRDefault="00A36827" w:rsidP="00F2533B">
                      <w:pPr>
                        <w:rPr>
                          <w:rFonts w:ascii="Book Antiqua" w:hAnsi="Book Antiqua" w:cs="Times New Roman"/>
                          <w:sz w:val="20"/>
                          <w:szCs w:val="20"/>
                        </w:rPr>
                      </w:pPr>
                      <w:r w:rsidRPr="005C6401">
                        <w:rPr>
                          <w:rFonts w:ascii="Book Antiqua" w:hAnsi="Book Antiqua" w:cs="Times New Roman"/>
                          <w:sz w:val="20"/>
                          <w:szCs w:val="20"/>
                          <w:lang w:val="en-GB"/>
                        </w:rPr>
                        <w:t>Full text articles excluded</w:t>
                      </w:r>
                      <w:r>
                        <w:rPr>
                          <w:rFonts w:ascii="Book Antiqua" w:hAnsi="Book Antiqua" w:cs="Times New Roman"/>
                          <w:sz w:val="20"/>
                          <w:szCs w:val="20"/>
                          <w:lang w:val="en-GB"/>
                        </w:rPr>
                        <w:t xml:space="preserve"> (</w:t>
                      </w:r>
                      <w:r w:rsidRPr="005C6401">
                        <w:rPr>
                          <w:rFonts w:ascii="Book Antiqua" w:hAnsi="Book Antiqua" w:cs="Times New Roman"/>
                          <w:sz w:val="20"/>
                          <w:szCs w:val="20"/>
                        </w:rPr>
                        <w:t>n = 64</w:t>
                      </w:r>
                      <w:r>
                        <w:rPr>
                          <w:rFonts w:ascii="Book Antiqua" w:hAnsi="Book Antiqua" w:cs="Times New Roman"/>
                          <w:sz w:val="20"/>
                          <w:szCs w:val="20"/>
                        </w:rPr>
                        <w:t>)</w:t>
                      </w:r>
                    </w:p>
                    <w:p w14:paraId="3D7A8584" w14:textId="77777777" w:rsidR="00A36827" w:rsidRPr="00907C3C" w:rsidRDefault="00A36827" w:rsidP="00F2533B">
                      <w:pPr>
                        <w:rPr>
                          <w:rFonts w:ascii="Book Antiqua" w:hAnsi="Book Antiqua" w:cs="Times New Roman"/>
                          <w:sz w:val="20"/>
                          <w:szCs w:val="20"/>
                          <w:lang w:val="en-GB"/>
                        </w:rPr>
                      </w:pPr>
                    </w:p>
                    <w:p w14:paraId="2060F411" w14:textId="77777777" w:rsidR="00A36827" w:rsidRPr="00F2533B" w:rsidRDefault="00A36827" w:rsidP="00F2533B">
                      <w:pPr>
                        <w:rPr>
                          <w:rFonts w:ascii="Book Antiqua" w:hAnsi="Book Antiqua" w:cs="Times New Roman"/>
                          <w:sz w:val="18"/>
                          <w:szCs w:val="18"/>
                          <w:lang w:val="en-US"/>
                        </w:rPr>
                      </w:pPr>
                      <w:r w:rsidRPr="00F2533B">
                        <w:rPr>
                          <w:rFonts w:ascii="Book Antiqua" w:hAnsi="Book Antiqua" w:cs="Times New Roman"/>
                          <w:sz w:val="18"/>
                          <w:szCs w:val="18"/>
                          <w:lang w:val="en-US"/>
                        </w:rPr>
                        <w:t>Indistinct clinical population (n = 7)</w:t>
                      </w:r>
                    </w:p>
                    <w:p w14:paraId="42800538" w14:textId="77777777" w:rsidR="00A36827" w:rsidRPr="00F2533B" w:rsidRDefault="00A36827" w:rsidP="00F2533B">
                      <w:pPr>
                        <w:rPr>
                          <w:rFonts w:ascii="Book Antiqua" w:hAnsi="Book Antiqua" w:cs="Times New Roman"/>
                          <w:sz w:val="18"/>
                          <w:szCs w:val="18"/>
                          <w:lang w:val="en-US"/>
                        </w:rPr>
                      </w:pPr>
                      <w:r w:rsidRPr="00F2533B">
                        <w:rPr>
                          <w:rFonts w:ascii="Book Antiqua" w:hAnsi="Book Antiqua" w:cs="Times New Roman"/>
                          <w:sz w:val="18"/>
                          <w:szCs w:val="18"/>
                          <w:lang w:val="en-US"/>
                        </w:rPr>
                        <w:t>Literature review (n = 8)</w:t>
                      </w:r>
                    </w:p>
                    <w:p w14:paraId="44551567" w14:textId="77777777" w:rsidR="00A36827" w:rsidRPr="00F2533B" w:rsidRDefault="00A36827" w:rsidP="00F2533B">
                      <w:pPr>
                        <w:rPr>
                          <w:rFonts w:ascii="Book Antiqua" w:hAnsi="Book Antiqua" w:cs="Times New Roman"/>
                          <w:sz w:val="18"/>
                          <w:szCs w:val="18"/>
                          <w:lang w:val="en-US"/>
                        </w:rPr>
                      </w:pPr>
                      <w:r w:rsidRPr="00F2533B">
                        <w:rPr>
                          <w:rFonts w:ascii="Book Antiqua" w:hAnsi="Book Antiqua" w:cs="Times New Roman"/>
                          <w:sz w:val="18"/>
                          <w:szCs w:val="18"/>
                          <w:lang w:val="en-US"/>
                        </w:rPr>
                        <w:t>No quantitative evaluation (n = 7)</w:t>
                      </w:r>
                    </w:p>
                    <w:p w14:paraId="0F22E504" w14:textId="26F723DF" w:rsidR="00A36827" w:rsidRPr="00F2533B" w:rsidRDefault="00A36827" w:rsidP="00F2533B">
                      <w:pPr>
                        <w:rPr>
                          <w:rFonts w:ascii="Book Antiqua" w:hAnsi="Book Antiqua" w:cs="Times New Roman"/>
                          <w:sz w:val="18"/>
                          <w:szCs w:val="18"/>
                          <w:lang w:val="en-US"/>
                        </w:rPr>
                      </w:pPr>
                      <w:r w:rsidRPr="00F2533B">
                        <w:rPr>
                          <w:rFonts w:ascii="Book Antiqua" w:hAnsi="Book Antiqua" w:cs="Times New Roman"/>
                          <w:sz w:val="18"/>
                          <w:szCs w:val="18"/>
                          <w:lang w:val="en-US"/>
                        </w:rPr>
                        <w:t>Irrelevant to research question (</w:t>
                      </w:r>
                      <w:r>
                        <w:rPr>
                          <w:rFonts w:ascii="Book Antiqua" w:hAnsi="Book Antiqua" w:cs="Times New Roman"/>
                          <w:sz w:val="18"/>
                          <w:szCs w:val="18"/>
                          <w:lang w:val="en-US"/>
                        </w:rPr>
                        <w:t xml:space="preserve">n = </w:t>
                      </w:r>
                      <w:r w:rsidRPr="00F2533B">
                        <w:rPr>
                          <w:rFonts w:ascii="Book Antiqua" w:hAnsi="Book Antiqua" w:cs="Times New Roman"/>
                          <w:sz w:val="18"/>
                          <w:szCs w:val="18"/>
                          <w:lang w:val="en-US"/>
                        </w:rPr>
                        <w:t>32)</w:t>
                      </w:r>
                    </w:p>
                    <w:p w14:paraId="48B880B3" w14:textId="77777777" w:rsidR="00A36827" w:rsidRPr="00907C3C" w:rsidRDefault="00A36827" w:rsidP="00F2533B">
                      <w:pPr>
                        <w:rPr>
                          <w:rFonts w:ascii="Book Antiqua" w:hAnsi="Book Antiqua" w:cs="Times New Roman"/>
                          <w:sz w:val="18"/>
                          <w:szCs w:val="18"/>
                        </w:rPr>
                      </w:pPr>
                      <w:r w:rsidRPr="00F2533B">
                        <w:rPr>
                          <w:rFonts w:ascii="Book Antiqua" w:hAnsi="Book Antiqua" w:cs="Times New Roman"/>
                          <w:sz w:val="18"/>
                          <w:szCs w:val="18"/>
                          <w:lang w:val="en-US"/>
                        </w:rPr>
                        <w:t>Concerned DCD (n = 10)</w:t>
                      </w:r>
                      <w:r w:rsidRPr="00907C3C">
                        <w:rPr>
                          <w:rFonts w:ascii="Book Antiqua" w:hAnsi="Book Antiqua" w:cs="Times New Roman"/>
                          <w:sz w:val="18"/>
                          <w:szCs w:val="18"/>
                        </w:rPr>
                        <w:t xml:space="preserve"> </w:t>
                      </w:r>
                    </w:p>
                    <w:p w14:paraId="692E4058" w14:textId="77777777" w:rsidR="00A36827" w:rsidRDefault="00A36827" w:rsidP="00F2533B">
                      <w:pPr>
                        <w:ind w:firstLine="708"/>
                        <w:jc w:val="center"/>
                        <w:rPr>
                          <w:rFonts w:ascii="Book Antiqua" w:hAnsi="Book Antiqua" w:cs="Times New Roman"/>
                          <w:sz w:val="20"/>
                          <w:szCs w:val="20"/>
                        </w:rPr>
                      </w:pPr>
                    </w:p>
                    <w:p w14:paraId="2E6770B2" w14:textId="77777777" w:rsidR="00A36827" w:rsidRPr="005C6401" w:rsidRDefault="00A36827" w:rsidP="00F2533B">
                      <w:pPr>
                        <w:jc w:val="center"/>
                        <w:rPr>
                          <w:rFonts w:ascii="Book Antiqua" w:hAnsi="Book Antiqua" w:cs="Times New Roman"/>
                          <w:sz w:val="20"/>
                          <w:szCs w:val="20"/>
                        </w:rPr>
                      </w:pPr>
                    </w:p>
                  </w:txbxContent>
                </v:textbox>
                <w10:wrap type="square"/>
              </v:shape>
            </w:pict>
          </mc:Fallback>
        </mc:AlternateContent>
      </w:r>
    </w:p>
    <w:p w14:paraId="0799F5C2" w14:textId="77777777" w:rsidR="00F2533B" w:rsidRPr="00C14E02" w:rsidRDefault="00F2533B" w:rsidP="00F2533B">
      <w:pPr>
        <w:spacing w:line="360" w:lineRule="auto"/>
        <w:jc w:val="both"/>
        <w:rPr>
          <w:rFonts w:ascii="Book Antiqua" w:hAnsi="Book Antiqua"/>
          <w:lang w:val="en-GB"/>
        </w:rPr>
      </w:pPr>
    </w:p>
    <w:p w14:paraId="3875BD5D" w14:textId="77777777" w:rsidR="00F2533B" w:rsidRPr="00C14E02" w:rsidRDefault="00F2533B" w:rsidP="00F2533B">
      <w:pPr>
        <w:spacing w:line="360" w:lineRule="auto"/>
        <w:jc w:val="both"/>
        <w:rPr>
          <w:rFonts w:ascii="Book Antiqua" w:hAnsi="Book Antiqua"/>
          <w:lang w:val="en-GB"/>
        </w:rPr>
      </w:pPr>
    </w:p>
    <w:p w14:paraId="17EE60DE" w14:textId="77777777" w:rsidR="00F2533B" w:rsidRPr="00C14E02" w:rsidRDefault="00F2533B" w:rsidP="00F2533B">
      <w:pPr>
        <w:spacing w:line="360" w:lineRule="auto"/>
        <w:jc w:val="both"/>
        <w:rPr>
          <w:rFonts w:ascii="Book Antiqua" w:hAnsi="Book Antiqua"/>
          <w:lang w:val="en-GB"/>
        </w:rPr>
      </w:pPr>
    </w:p>
    <w:p w14:paraId="1BDC5BD7" w14:textId="77777777" w:rsidR="000F506A" w:rsidRPr="00F2533B" w:rsidRDefault="000F506A" w:rsidP="00B202BE">
      <w:pPr>
        <w:spacing w:line="360" w:lineRule="auto"/>
        <w:jc w:val="both"/>
        <w:rPr>
          <w:rFonts w:ascii="Book Antiqua" w:eastAsia="宋体" w:hAnsi="Book Antiqua" w:cs="Times New Roman"/>
          <w:lang w:val="en-US" w:eastAsia="zh-CN"/>
        </w:rPr>
      </w:pPr>
    </w:p>
    <w:p w14:paraId="7E87A2D3" w14:textId="355CB76C" w:rsidR="00863E32" w:rsidRPr="00F2533B" w:rsidRDefault="00863E32" w:rsidP="00B202BE">
      <w:pPr>
        <w:tabs>
          <w:tab w:val="left" w:pos="1215"/>
        </w:tabs>
        <w:spacing w:line="360" w:lineRule="auto"/>
        <w:jc w:val="both"/>
        <w:rPr>
          <w:rFonts w:ascii="Book Antiqua" w:eastAsia="宋体" w:hAnsi="Book Antiqua" w:cs="Times New Roman"/>
          <w:b/>
          <w:lang w:val="en-US" w:eastAsia="zh-CN"/>
        </w:rPr>
      </w:pPr>
      <w:r w:rsidRPr="00F2533B">
        <w:rPr>
          <w:rFonts w:ascii="Book Antiqua" w:hAnsi="Book Antiqua" w:cs="Times New Roman"/>
          <w:b/>
          <w:lang w:val="en-US"/>
        </w:rPr>
        <w:t>Figure 1</w:t>
      </w:r>
      <w:r w:rsidR="00F2533B" w:rsidRPr="00F2533B">
        <w:rPr>
          <w:rFonts w:ascii="Book Antiqua" w:eastAsia="宋体" w:hAnsi="Book Antiqua" w:cs="Times New Roman" w:hint="eastAsia"/>
          <w:b/>
          <w:lang w:val="en-US" w:eastAsia="zh-CN"/>
        </w:rPr>
        <w:t xml:space="preserve"> </w:t>
      </w:r>
      <w:r w:rsidRPr="00F2533B">
        <w:rPr>
          <w:rFonts w:ascii="Book Antiqua" w:hAnsi="Book Antiqua" w:cs="Times New Roman"/>
          <w:b/>
          <w:lang w:val="en-US"/>
        </w:rPr>
        <w:t>Systematic review process</w:t>
      </w:r>
      <w:r w:rsidR="00F2533B" w:rsidRPr="00F2533B">
        <w:rPr>
          <w:rFonts w:ascii="Book Antiqua" w:eastAsia="宋体" w:hAnsi="Book Antiqua" w:cs="Times New Roman" w:hint="eastAsia"/>
          <w:b/>
          <w:lang w:val="en-US" w:eastAsia="zh-CN"/>
        </w:rPr>
        <w:t>.</w:t>
      </w:r>
    </w:p>
    <w:p w14:paraId="347E6B5E" w14:textId="77777777" w:rsidR="00863E32" w:rsidRPr="00B202BE" w:rsidRDefault="00863E32" w:rsidP="00B202BE">
      <w:pPr>
        <w:spacing w:line="360" w:lineRule="auto"/>
        <w:jc w:val="both"/>
        <w:rPr>
          <w:rFonts w:ascii="Book Antiqua" w:hAnsi="Book Antiqua" w:cs="Times New Roman"/>
          <w:lang w:val="en-US"/>
        </w:rPr>
      </w:pPr>
    </w:p>
    <w:p w14:paraId="70E9D295" w14:textId="77777777" w:rsidR="00863E32" w:rsidRPr="00B202BE" w:rsidRDefault="00863E32" w:rsidP="00B202BE">
      <w:pPr>
        <w:spacing w:line="360" w:lineRule="auto"/>
        <w:jc w:val="both"/>
        <w:rPr>
          <w:rFonts w:ascii="Book Antiqua" w:hAnsi="Book Antiqua" w:cs="Times New Roman"/>
          <w:lang w:val="en-US"/>
        </w:rPr>
      </w:pPr>
    </w:p>
    <w:p w14:paraId="4A2D29DE" w14:textId="77777777" w:rsidR="00863E32" w:rsidRPr="00B202BE" w:rsidRDefault="00863E32" w:rsidP="00B202BE">
      <w:pPr>
        <w:spacing w:line="360" w:lineRule="auto"/>
        <w:jc w:val="both"/>
        <w:rPr>
          <w:rFonts w:ascii="Book Antiqua" w:hAnsi="Book Antiqua"/>
          <w:lang w:val="en-US"/>
        </w:rPr>
      </w:pPr>
    </w:p>
    <w:p w14:paraId="41AC09C8" w14:textId="77777777" w:rsidR="00863E32" w:rsidRPr="00B202BE" w:rsidRDefault="00863E32" w:rsidP="00B202BE">
      <w:pPr>
        <w:spacing w:line="360" w:lineRule="auto"/>
        <w:jc w:val="both"/>
        <w:rPr>
          <w:rFonts w:ascii="Book Antiqua" w:hAnsi="Book Antiqua" w:cs="Times New Roman"/>
          <w:lang w:val="en-US"/>
        </w:rPr>
      </w:pPr>
    </w:p>
    <w:p w14:paraId="00001939" w14:textId="77777777" w:rsidR="00863E32" w:rsidRPr="00B202BE" w:rsidRDefault="00863E32" w:rsidP="00B202BE">
      <w:pPr>
        <w:spacing w:line="360" w:lineRule="auto"/>
        <w:jc w:val="both"/>
        <w:rPr>
          <w:rFonts w:ascii="Book Antiqua" w:hAnsi="Book Antiqua" w:cs="Times New Roman"/>
          <w:lang w:val="en-US"/>
        </w:rPr>
      </w:pPr>
    </w:p>
    <w:p w14:paraId="1ED451D6" w14:textId="77777777" w:rsidR="00863E32" w:rsidRPr="00B202BE" w:rsidRDefault="00863E32" w:rsidP="00B202BE">
      <w:pPr>
        <w:spacing w:line="360" w:lineRule="auto"/>
        <w:jc w:val="both"/>
        <w:rPr>
          <w:rFonts w:ascii="Book Antiqua" w:hAnsi="Book Antiqua" w:cs="Times New Roman"/>
          <w:lang w:val="en-US"/>
        </w:rPr>
      </w:pPr>
    </w:p>
    <w:p w14:paraId="52544613" w14:textId="77777777" w:rsidR="00863E32" w:rsidRPr="00B202BE" w:rsidRDefault="00863E32" w:rsidP="00B202BE">
      <w:pPr>
        <w:spacing w:line="360" w:lineRule="auto"/>
        <w:jc w:val="both"/>
        <w:rPr>
          <w:rFonts w:ascii="Book Antiqua" w:hAnsi="Book Antiqua" w:cs="Times New Roman"/>
          <w:lang w:val="en-US"/>
        </w:rPr>
      </w:pPr>
    </w:p>
    <w:p w14:paraId="06112B89" w14:textId="77777777" w:rsidR="00863E32" w:rsidRPr="00B202BE" w:rsidRDefault="00863E32" w:rsidP="00B202BE">
      <w:pPr>
        <w:spacing w:line="360" w:lineRule="auto"/>
        <w:jc w:val="both"/>
        <w:rPr>
          <w:rFonts w:ascii="Book Antiqua" w:hAnsi="Book Antiqua" w:cs="Times New Roman"/>
          <w:lang w:val="en-US"/>
        </w:rPr>
        <w:sectPr w:rsidR="00863E32" w:rsidRPr="00B202BE" w:rsidSect="009304E2">
          <w:footerReference w:type="even" r:id="rId11"/>
          <w:footerReference w:type="default" r:id="rId12"/>
          <w:pgSz w:w="11900" w:h="16840"/>
          <w:pgMar w:top="1417" w:right="1417" w:bottom="1417" w:left="1417" w:header="708" w:footer="708" w:gutter="0"/>
          <w:cols w:space="708"/>
          <w:docGrid w:linePitch="360"/>
        </w:sectPr>
      </w:pPr>
    </w:p>
    <w:p w14:paraId="69D1184F" w14:textId="6F025145" w:rsidR="00863E32" w:rsidRPr="00F2533B" w:rsidRDefault="00F2533B" w:rsidP="00B202BE">
      <w:pPr>
        <w:spacing w:line="360" w:lineRule="auto"/>
        <w:jc w:val="both"/>
        <w:rPr>
          <w:rFonts w:ascii="Book Antiqua" w:hAnsi="Book Antiqua" w:cs="Times New Roman"/>
          <w:b/>
          <w:lang w:val="en-US"/>
        </w:rPr>
      </w:pPr>
      <w:r w:rsidRPr="00F2533B">
        <w:rPr>
          <w:rFonts w:ascii="Book Antiqua" w:eastAsia="宋体" w:hAnsi="Book Antiqua" w:cs="Times New Roman" w:hint="eastAsia"/>
          <w:b/>
          <w:lang w:val="en-US" w:eastAsia="zh-CN"/>
        </w:rPr>
        <w:lastRenderedPageBreak/>
        <w:t>Table 1</w:t>
      </w:r>
      <w:r w:rsidR="00863E32" w:rsidRPr="00F2533B">
        <w:rPr>
          <w:rFonts w:ascii="Book Antiqua" w:hAnsi="Book Antiqua" w:cs="Times New Roman"/>
          <w:b/>
          <w:lang w:val="en-US"/>
        </w:rPr>
        <w:t xml:space="preserve"> Characteristics and brief summary of each article reviewed</w:t>
      </w:r>
    </w:p>
    <w:tbl>
      <w:tblPr>
        <w:tblW w:w="14142" w:type="dxa"/>
        <w:tblLayout w:type="fixed"/>
        <w:tblLook w:val="04A0" w:firstRow="1" w:lastRow="0" w:firstColumn="1" w:lastColumn="0" w:noHBand="0" w:noVBand="1"/>
      </w:tblPr>
      <w:tblGrid>
        <w:gridCol w:w="1951"/>
        <w:gridCol w:w="2268"/>
        <w:gridCol w:w="2268"/>
        <w:gridCol w:w="2977"/>
        <w:gridCol w:w="4678"/>
      </w:tblGrid>
      <w:tr w:rsidR="00863E32" w:rsidRPr="00B202BE" w14:paraId="274CC296" w14:textId="77777777" w:rsidTr="00AA42FB">
        <w:trPr>
          <w:trHeight w:val="557"/>
        </w:trPr>
        <w:tc>
          <w:tcPr>
            <w:tcW w:w="1951" w:type="dxa"/>
            <w:tcBorders>
              <w:top w:val="single" w:sz="4" w:space="0" w:color="auto"/>
              <w:bottom w:val="single" w:sz="4" w:space="0" w:color="auto"/>
            </w:tcBorders>
            <w:vAlign w:val="center"/>
          </w:tcPr>
          <w:p w14:paraId="159E6C83" w14:textId="4AF39B9E" w:rsidR="00863E32" w:rsidRPr="00F2533B" w:rsidRDefault="00F2533B" w:rsidP="00B202BE">
            <w:pPr>
              <w:spacing w:line="360" w:lineRule="auto"/>
              <w:jc w:val="both"/>
              <w:rPr>
                <w:rFonts w:ascii="Book Antiqua" w:eastAsia="宋体" w:hAnsi="Book Antiqua" w:cs="Times New Roman"/>
                <w:b/>
                <w:bCs/>
                <w:lang w:val="en-US" w:eastAsia="zh-CN"/>
              </w:rPr>
            </w:pPr>
            <w:r>
              <w:rPr>
                <w:rFonts w:ascii="Book Antiqua" w:eastAsia="宋体" w:hAnsi="Book Antiqua" w:cs="Times New Roman" w:hint="eastAsia"/>
                <w:b/>
                <w:bCs/>
                <w:lang w:val="en-US" w:eastAsia="zh-CN"/>
              </w:rPr>
              <w:t>Ref.</w:t>
            </w:r>
          </w:p>
        </w:tc>
        <w:tc>
          <w:tcPr>
            <w:tcW w:w="2268" w:type="dxa"/>
            <w:tcBorders>
              <w:top w:val="single" w:sz="4" w:space="0" w:color="auto"/>
              <w:bottom w:val="single" w:sz="4" w:space="0" w:color="auto"/>
            </w:tcBorders>
            <w:vAlign w:val="center"/>
          </w:tcPr>
          <w:p w14:paraId="79B5A0F2" w14:textId="77777777" w:rsidR="00863E32" w:rsidRPr="00B202BE" w:rsidRDefault="00863E32" w:rsidP="00B202BE">
            <w:pPr>
              <w:spacing w:line="360" w:lineRule="auto"/>
              <w:jc w:val="both"/>
              <w:rPr>
                <w:rFonts w:ascii="Book Antiqua" w:hAnsi="Book Antiqua" w:cs="Times New Roman"/>
                <w:b/>
                <w:bCs/>
                <w:lang w:val="en-US"/>
              </w:rPr>
            </w:pPr>
            <w:r w:rsidRPr="00B202BE">
              <w:rPr>
                <w:rFonts w:ascii="Book Antiqua" w:hAnsi="Book Antiqua" w:cs="Times New Roman"/>
                <w:b/>
                <w:bCs/>
                <w:lang w:val="en-US"/>
              </w:rPr>
              <w:t>Research population(s)</w:t>
            </w:r>
          </w:p>
        </w:tc>
        <w:tc>
          <w:tcPr>
            <w:tcW w:w="2268" w:type="dxa"/>
            <w:tcBorders>
              <w:top w:val="single" w:sz="4" w:space="0" w:color="auto"/>
              <w:bottom w:val="single" w:sz="4" w:space="0" w:color="auto"/>
            </w:tcBorders>
            <w:vAlign w:val="center"/>
          </w:tcPr>
          <w:p w14:paraId="47EC6F6E" w14:textId="77777777" w:rsidR="00863E32" w:rsidRPr="00B202BE" w:rsidRDefault="00863E32" w:rsidP="00B202BE">
            <w:pPr>
              <w:spacing w:line="360" w:lineRule="auto"/>
              <w:jc w:val="both"/>
              <w:rPr>
                <w:rFonts w:ascii="Book Antiqua" w:hAnsi="Book Antiqua" w:cs="Times New Roman"/>
                <w:b/>
                <w:bCs/>
                <w:lang w:val="en-US"/>
              </w:rPr>
            </w:pPr>
            <w:r w:rsidRPr="00B202BE">
              <w:rPr>
                <w:rFonts w:ascii="Book Antiqua" w:hAnsi="Book Antiqua" w:cs="Times New Roman"/>
                <w:b/>
                <w:bCs/>
                <w:lang w:val="en-US"/>
              </w:rPr>
              <w:t>Comparison/control group(s)</w:t>
            </w:r>
          </w:p>
        </w:tc>
        <w:tc>
          <w:tcPr>
            <w:tcW w:w="2977" w:type="dxa"/>
            <w:tcBorders>
              <w:top w:val="single" w:sz="4" w:space="0" w:color="auto"/>
              <w:bottom w:val="single" w:sz="4" w:space="0" w:color="auto"/>
            </w:tcBorders>
            <w:vAlign w:val="center"/>
          </w:tcPr>
          <w:p w14:paraId="547BB131" w14:textId="01454239" w:rsidR="00863E32" w:rsidRPr="00B202BE" w:rsidRDefault="00863E32" w:rsidP="00B202BE">
            <w:pPr>
              <w:spacing w:line="360" w:lineRule="auto"/>
              <w:jc w:val="both"/>
              <w:rPr>
                <w:rFonts w:ascii="Book Antiqua" w:hAnsi="Book Antiqua" w:cs="Times New Roman"/>
                <w:b/>
                <w:bCs/>
                <w:lang w:val="en-US"/>
              </w:rPr>
            </w:pPr>
            <w:r w:rsidRPr="00B202BE">
              <w:rPr>
                <w:rFonts w:ascii="Book Antiqua" w:hAnsi="Book Antiqua" w:cs="Times New Roman"/>
                <w:b/>
                <w:bCs/>
                <w:lang w:val="en-US"/>
              </w:rPr>
              <w:t xml:space="preserve">Motor Assessment </w:t>
            </w:r>
            <w:r w:rsidR="008C5CEF" w:rsidRPr="00B202BE">
              <w:rPr>
                <w:rFonts w:ascii="Book Antiqua" w:hAnsi="Book Antiqua" w:cs="Times New Roman"/>
                <w:b/>
                <w:bCs/>
                <w:lang w:val="en-US"/>
              </w:rPr>
              <w:t>i</w:t>
            </w:r>
            <w:r w:rsidRPr="00B202BE">
              <w:rPr>
                <w:rFonts w:ascii="Book Antiqua" w:hAnsi="Book Antiqua" w:cs="Times New Roman"/>
                <w:b/>
                <w:bCs/>
                <w:lang w:val="en-US"/>
              </w:rPr>
              <w:t>nstrument(s)</w:t>
            </w:r>
          </w:p>
        </w:tc>
        <w:tc>
          <w:tcPr>
            <w:tcW w:w="4678" w:type="dxa"/>
            <w:tcBorders>
              <w:top w:val="single" w:sz="4" w:space="0" w:color="auto"/>
              <w:bottom w:val="single" w:sz="4" w:space="0" w:color="auto"/>
            </w:tcBorders>
            <w:vAlign w:val="center"/>
          </w:tcPr>
          <w:p w14:paraId="284983A9" w14:textId="4F7EF02B" w:rsidR="00863E32" w:rsidRPr="00B202BE" w:rsidRDefault="00863E32" w:rsidP="00B202BE">
            <w:pPr>
              <w:spacing w:line="360" w:lineRule="auto"/>
              <w:jc w:val="both"/>
              <w:rPr>
                <w:rFonts w:ascii="Book Antiqua" w:hAnsi="Book Antiqua" w:cs="Times New Roman"/>
                <w:b/>
                <w:bCs/>
                <w:lang w:val="en-US"/>
              </w:rPr>
            </w:pPr>
            <w:r w:rsidRPr="00B202BE">
              <w:rPr>
                <w:rFonts w:ascii="Book Antiqua" w:hAnsi="Book Antiqua" w:cs="Times New Roman"/>
                <w:b/>
                <w:bCs/>
                <w:lang w:val="en-US"/>
              </w:rPr>
              <w:t xml:space="preserve">Main </w:t>
            </w:r>
            <w:r w:rsidR="008C5CEF" w:rsidRPr="00B202BE">
              <w:rPr>
                <w:rFonts w:ascii="Book Antiqua" w:hAnsi="Book Antiqua" w:cs="Times New Roman"/>
                <w:b/>
                <w:bCs/>
                <w:lang w:val="en-US"/>
              </w:rPr>
              <w:t>f</w:t>
            </w:r>
            <w:r w:rsidRPr="00B202BE">
              <w:rPr>
                <w:rFonts w:ascii="Book Antiqua" w:hAnsi="Book Antiqua" w:cs="Times New Roman"/>
                <w:b/>
                <w:bCs/>
                <w:lang w:val="en-US"/>
              </w:rPr>
              <w:t>indings</w:t>
            </w:r>
          </w:p>
        </w:tc>
      </w:tr>
      <w:tr w:rsidR="00863E32" w:rsidRPr="00B202BE" w14:paraId="08ACC0E4" w14:textId="77777777" w:rsidTr="00AA42FB">
        <w:tc>
          <w:tcPr>
            <w:tcW w:w="1951" w:type="dxa"/>
            <w:tcBorders>
              <w:top w:val="single" w:sz="4" w:space="0" w:color="auto"/>
            </w:tcBorders>
          </w:tcPr>
          <w:p w14:paraId="46D1C650" w14:textId="5328D391"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Berkeley </w:t>
            </w:r>
            <w:r w:rsidR="00F2533B" w:rsidRPr="00F2533B">
              <w:rPr>
                <w:rFonts w:ascii="Book Antiqua" w:hAnsi="Book Antiqua" w:cs="Times New Roman"/>
                <w:i/>
                <w:lang w:val="en-US"/>
              </w:rPr>
              <w:t>et al</w:t>
            </w:r>
            <w:r w:rsidR="00941E87" w:rsidRPr="00B202BE">
              <w:rPr>
                <w:rFonts w:ascii="Book Antiqua" w:hAnsi="Book Antiqua" w:cs="Times New Roman"/>
                <w:vertAlign w:val="superscript"/>
                <w:lang w:val="en-US"/>
              </w:rPr>
              <w:t>[</w:t>
            </w:r>
            <w:r w:rsidR="0082431E" w:rsidRPr="00B202BE">
              <w:rPr>
                <w:rFonts w:ascii="Book Antiqua" w:hAnsi="Book Antiqua" w:cs="Times New Roman"/>
                <w:noProof/>
                <w:vertAlign w:val="superscript"/>
                <w:lang w:val="en-US"/>
              </w:rPr>
              <w:t>40</w:t>
            </w:r>
            <w:r w:rsidR="00941E87" w:rsidRPr="00B202BE">
              <w:rPr>
                <w:rFonts w:ascii="Book Antiqua" w:hAnsi="Book Antiqua" w:cs="Times New Roman"/>
                <w:noProof/>
                <w:vertAlign w:val="superscript"/>
                <w:lang w:val="en-US"/>
              </w:rPr>
              <w:t>]</w:t>
            </w:r>
          </w:p>
          <w:p w14:paraId="78B1D26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(2001)</w:t>
            </w:r>
          </w:p>
        </w:tc>
        <w:tc>
          <w:tcPr>
            <w:tcW w:w="2268" w:type="dxa"/>
            <w:tcBorders>
              <w:top w:val="single" w:sz="4" w:space="0" w:color="auto"/>
            </w:tcBorders>
          </w:tcPr>
          <w:p w14:paraId="58E10C4F" w14:textId="6633ADF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HFA (</w:t>
            </w:r>
            <w:r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15)</w:t>
            </w:r>
          </w:p>
          <w:p w14:paraId="4CA225B7" w14:textId="3CB493AE"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6-8</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038DB05B"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Gender: male and female </w:t>
            </w:r>
          </w:p>
          <w:p w14:paraId="6DB3427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not specified</w:t>
            </w:r>
          </w:p>
        </w:tc>
        <w:tc>
          <w:tcPr>
            <w:tcW w:w="2268" w:type="dxa"/>
            <w:tcBorders>
              <w:top w:val="single" w:sz="4" w:space="0" w:color="auto"/>
            </w:tcBorders>
          </w:tcPr>
          <w:p w14:paraId="110A8E6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Norm population</w:t>
            </w:r>
          </w:p>
        </w:tc>
        <w:tc>
          <w:tcPr>
            <w:tcW w:w="2977" w:type="dxa"/>
            <w:tcBorders>
              <w:top w:val="single" w:sz="4" w:space="0" w:color="auto"/>
            </w:tcBorders>
          </w:tcPr>
          <w:p w14:paraId="5D06BD5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TGMD</w:t>
            </w:r>
          </w:p>
        </w:tc>
        <w:tc>
          <w:tcPr>
            <w:tcW w:w="4678" w:type="dxa"/>
            <w:tcBorders>
              <w:top w:val="single" w:sz="4" w:space="0" w:color="auto"/>
            </w:tcBorders>
          </w:tcPr>
          <w:p w14:paraId="669AB953" w14:textId="0C04A39D"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73% scored in the poor to very poor category, illustrating an overall fundamental motor delay. 80% scored ≤ -1</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5 SD on the </w:t>
            </w:r>
            <w:proofErr w:type="spellStart"/>
            <w:r w:rsidRPr="00B202BE">
              <w:rPr>
                <w:rFonts w:ascii="Book Antiqua" w:hAnsi="Book Antiqua" w:cs="Times New Roman"/>
                <w:lang w:val="en-US"/>
              </w:rPr>
              <w:t>locomotor</w:t>
            </w:r>
            <w:proofErr w:type="spellEnd"/>
            <w:r w:rsidRPr="00B202BE">
              <w:rPr>
                <w:rFonts w:ascii="Book Antiqua" w:hAnsi="Book Antiqua" w:cs="Times New Roman"/>
                <w:lang w:val="en-US"/>
              </w:rPr>
              <w:t xml:space="preserve"> subscale and 53% scored in the poor/very poor category</w:t>
            </w:r>
            <w:r w:rsidR="008C5CEF">
              <w:rPr>
                <w:rFonts w:ascii="Book Antiqua" w:hAnsi="Book Antiqua" w:cs="Times New Roman"/>
                <w:lang w:val="en-US"/>
              </w:rPr>
              <w:t xml:space="preserve"> on the object control subscale</w:t>
            </w:r>
          </w:p>
          <w:p w14:paraId="58C4959E"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5ED07254" w14:textId="77777777" w:rsidTr="00AA42FB">
        <w:trPr>
          <w:trHeight w:val="858"/>
        </w:trPr>
        <w:tc>
          <w:tcPr>
            <w:tcW w:w="1951" w:type="dxa"/>
          </w:tcPr>
          <w:p w14:paraId="6670B348" w14:textId="386DA20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Beyer</w:t>
            </w:r>
            <w:r w:rsidR="00941E87" w:rsidRPr="00B202BE">
              <w:rPr>
                <w:rFonts w:ascii="Book Antiqua" w:hAnsi="Book Antiqua" w:cs="Times New Roman"/>
                <w:vertAlign w:val="superscript"/>
                <w:lang w:val="en-US"/>
              </w:rPr>
              <w:t>[</w:t>
            </w:r>
            <w:r w:rsidR="0082431E" w:rsidRPr="00B202BE">
              <w:rPr>
                <w:rFonts w:ascii="Book Antiqua" w:hAnsi="Book Antiqua" w:cs="Times New Roman"/>
                <w:noProof/>
                <w:vertAlign w:val="superscript"/>
                <w:lang w:val="en-US"/>
              </w:rPr>
              <w:t>78</w:t>
            </w:r>
            <w:r w:rsidR="00941E87" w:rsidRPr="00B202BE">
              <w:rPr>
                <w:rFonts w:ascii="Book Antiqua" w:hAnsi="Book Antiqua" w:cs="Times New Roman"/>
                <w:noProof/>
                <w:vertAlign w:val="superscript"/>
                <w:lang w:val="en-US"/>
              </w:rPr>
              <w:t>]</w:t>
            </w:r>
          </w:p>
          <w:p w14:paraId="0C9AC3C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(1999)</w:t>
            </w:r>
          </w:p>
        </w:tc>
        <w:tc>
          <w:tcPr>
            <w:tcW w:w="2268" w:type="dxa"/>
          </w:tcPr>
          <w:p w14:paraId="28563F81" w14:textId="03163335"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56)</w:t>
            </w:r>
          </w:p>
          <w:p w14:paraId="0FCEFBE7" w14:textId="5D5801A6"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7-12</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12A27DB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w:t>
            </w:r>
          </w:p>
          <w:p w14:paraId="7EBCF904" w14:textId="1464349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tc>
        <w:tc>
          <w:tcPr>
            <w:tcW w:w="2268" w:type="dxa"/>
          </w:tcPr>
          <w:p w14:paraId="32AA091D" w14:textId="0D108108"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Learning disabilities (</w:t>
            </w:r>
            <w:r w:rsidR="00F2533B">
              <w:rPr>
                <w:rFonts w:ascii="Book Antiqua" w:hAnsi="Book Antiqua" w:cs="Times New Roman"/>
                <w:lang w:val="en-US"/>
              </w:rPr>
              <w:t xml:space="preserve">n = </w:t>
            </w:r>
            <w:r w:rsidRPr="00B202BE">
              <w:rPr>
                <w:rFonts w:ascii="Book Antiqua" w:hAnsi="Book Antiqua" w:cs="Times New Roman"/>
                <w:lang w:val="en-US"/>
              </w:rPr>
              <w:t>56)</w:t>
            </w:r>
          </w:p>
        </w:tc>
        <w:tc>
          <w:tcPr>
            <w:tcW w:w="2977" w:type="dxa"/>
          </w:tcPr>
          <w:p w14:paraId="402C5E59"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BOTMP</w:t>
            </w:r>
          </w:p>
          <w:p w14:paraId="012C5AB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(Without subscale running speed)</w:t>
            </w:r>
          </w:p>
        </w:tc>
        <w:tc>
          <w:tcPr>
            <w:tcW w:w="4678" w:type="dxa"/>
          </w:tcPr>
          <w:p w14:paraId="1DA1FFC5" w14:textId="1678606E"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Children with ADHD performed worse on bilateral coordination, strength, visual-motor integration, upper-limb speed and dexterity. Both groups performed equally poorly on the subscales balance, upper limb </w:t>
            </w:r>
            <w:r w:rsidR="008C5CEF">
              <w:rPr>
                <w:rFonts w:ascii="Book Antiqua" w:hAnsi="Book Antiqua" w:cs="Times New Roman"/>
                <w:lang w:val="en-US"/>
              </w:rPr>
              <w:t>coordination and response speed</w:t>
            </w:r>
          </w:p>
          <w:p w14:paraId="6ADDECC0"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1CAE3CC3" w14:textId="77777777" w:rsidTr="00AA42FB">
        <w:trPr>
          <w:trHeight w:val="983"/>
        </w:trPr>
        <w:tc>
          <w:tcPr>
            <w:tcW w:w="1951" w:type="dxa"/>
          </w:tcPr>
          <w:p w14:paraId="7DBEEA63" w14:textId="7329D7E2"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Brossard-Racine </w:t>
            </w:r>
            <w:r w:rsidR="00F2533B" w:rsidRPr="00F2533B">
              <w:rPr>
                <w:rFonts w:ascii="Book Antiqua" w:hAnsi="Book Antiqua" w:cs="Times New Roman"/>
                <w:i/>
                <w:lang w:val="en-US"/>
              </w:rPr>
              <w:t>et al</w:t>
            </w:r>
            <w:r w:rsidR="002E3E60" w:rsidRPr="00B202BE">
              <w:rPr>
                <w:rFonts w:ascii="Book Antiqua" w:hAnsi="Book Antiqua" w:cs="Times New Roman"/>
                <w:vertAlign w:val="superscript"/>
                <w:lang w:val="en-US"/>
              </w:rPr>
              <w:t>[</w:t>
            </w:r>
            <w:r w:rsidR="0082431E" w:rsidRPr="00B202BE">
              <w:rPr>
                <w:rFonts w:ascii="Book Antiqua" w:hAnsi="Book Antiqua" w:cs="Times New Roman"/>
                <w:noProof/>
                <w:vertAlign w:val="superscript"/>
                <w:lang w:val="en-US"/>
              </w:rPr>
              <w:t>79</w:t>
            </w:r>
            <w:r w:rsidR="002E3E60" w:rsidRPr="00B202BE">
              <w:rPr>
                <w:rFonts w:ascii="Book Antiqua" w:hAnsi="Book Antiqua" w:cs="Times New Roman"/>
                <w:vertAlign w:val="superscript"/>
                <w:lang w:val="en-US"/>
              </w:rPr>
              <w:t>]</w:t>
            </w:r>
          </w:p>
          <w:p w14:paraId="2032CB0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(2011)</w:t>
            </w:r>
          </w:p>
        </w:tc>
        <w:tc>
          <w:tcPr>
            <w:tcW w:w="2268" w:type="dxa"/>
          </w:tcPr>
          <w:p w14:paraId="57A4B1ED" w14:textId="1C75AD20"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40)</w:t>
            </w:r>
          </w:p>
          <w:p w14:paraId="644AA2C5" w14:textId="55C28AD9"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6-11</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1E5338F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Gender: male and </w:t>
            </w:r>
            <w:r w:rsidRPr="00B202BE">
              <w:rPr>
                <w:rFonts w:ascii="Book Antiqua" w:hAnsi="Book Antiqua" w:cs="Times New Roman"/>
                <w:lang w:val="en-US"/>
              </w:rPr>
              <w:lastRenderedPageBreak/>
              <w:t>female</w:t>
            </w:r>
          </w:p>
          <w:p w14:paraId="79BCDD3A" w14:textId="24C29ACD"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80</w:t>
            </w:r>
          </w:p>
        </w:tc>
        <w:tc>
          <w:tcPr>
            <w:tcW w:w="2268" w:type="dxa"/>
          </w:tcPr>
          <w:p w14:paraId="5D7FEC2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Norm population</w:t>
            </w:r>
          </w:p>
        </w:tc>
        <w:tc>
          <w:tcPr>
            <w:tcW w:w="2977" w:type="dxa"/>
          </w:tcPr>
          <w:p w14:paraId="0F94B97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p w14:paraId="579CD842" w14:textId="7793620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VMI</w:t>
            </w:r>
            <w:r w:rsidR="00AE100A" w:rsidRPr="00B202BE">
              <w:rPr>
                <w:rFonts w:ascii="Book Antiqua" w:hAnsi="Book Antiqua" w:cs="Times New Roman"/>
                <w:lang w:val="en-US"/>
              </w:rPr>
              <w:t>-V</w:t>
            </w:r>
          </w:p>
          <w:p w14:paraId="372152BD" w14:textId="77777777" w:rsidR="00863E32" w:rsidRPr="00B202BE" w:rsidRDefault="00863E32" w:rsidP="00B202BE">
            <w:pPr>
              <w:spacing w:line="360" w:lineRule="auto"/>
              <w:jc w:val="both"/>
              <w:rPr>
                <w:rFonts w:ascii="Book Antiqua" w:hAnsi="Book Antiqua" w:cs="Times New Roman"/>
                <w:lang w:val="en-US"/>
              </w:rPr>
            </w:pPr>
          </w:p>
          <w:p w14:paraId="146FF2AE" w14:textId="77777777" w:rsidR="00863E32" w:rsidRPr="00B202BE" w:rsidRDefault="00863E32" w:rsidP="00B202BE">
            <w:pPr>
              <w:spacing w:line="360" w:lineRule="auto"/>
              <w:jc w:val="both"/>
              <w:rPr>
                <w:rFonts w:ascii="Book Antiqua" w:hAnsi="Book Antiqua" w:cs="Times New Roman"/>
                <w:lang w:val="en-US"/>
              </w:rPr>
            </w:pPr>
          </w:p>
          <w:p w14:paraId="25BDC4C5" w14:textId="77777777" w:rsidR="00863E32" w:rsidRPr="00B202BE" w:rsidRDefault="00863E32" w:rsidP="00B202BE">
            <w:pPr>
              <w:spacing w:line="360" w:lineRule="auto"/>
              <w:jc w:val="both"/>
              <w:rPr>
                <w:rFonts w:ascii="Book Antiqua" w:hAnsi="Book Antiqua" w:cs="Times New Roman"/>
                <w:lang w:val="en-US"/>
              </w:rPr>
            </w:pPr>
          </w:p>
        </w:tc>
        <w:tc>
          <w:tcPr>
            <w:tcW w:w="4678" w:type="dxa"/>
          </w:tcPr>
          <w:p w14:paraId="7C327EF2" w14:textId="746296B9"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lastRenderedPageBreak/>
              <w:t xml:space="preserve">50% of the children obtained a score below pc 5 on the Movement ABC, </w:t>
            </w:r>
            <w:r w:rsidR="008C5CEF">
              <w:rPr>
                <w:rFonts w:ascii="Book Antiqua" w:hAnsi="Book Antiqua" w:cs="Times New Roman"/>
                <w:lang w:val="en-US"/>
              </w:rPr>
              <w:t>another 20% scored below pc 15</w:t>
            </w:r>
          </w:p>
          <w:p w14:paraId="383D11C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An important subset of the population (85%) exhibited manual dexterity problems. </w:t>
            </w:r>
          </w:p>
          <w:p w14:paraId="19DF2575" w14:textId="539C03A8"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55% of the children obtain</w:t>
            </w:r>
            <w:r w:rsidR="008C5CEF">
              <w:rPr>
                <w:rFonts w:ascii="Book Antiqua" w:hAnsi="Book Antiqua" w:cs="Times New Roman"/>
                <w:lang w:val="en-US"/>
              </w:rPr>
              <w:t>ed a score &lt; -1.5 SD on the VMI</w:t>
            </w:r>
          </w:p>
          <w:p w14:paraId="20ACB526"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124F9094" w14:textId="77777777" w:rsidTr="00AA42FB">
        <w:trPr>
          <w:trHeight w:val="1212"/>
        </w:trPr>
        <w:tc>
          <w:tcPr>
            <w:tcW w:w="1951" w:type="dxa"/>
          </w:tcPr>
          <w:p w14:paraId="635DC307" w14:textId="26B98D5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Brossard-Racine </w:t>
            </w:r>
            <w:r w:rsidR="00F2533B" w:rsidRPr="00F2533B">
              <w:rPr>
                <w:rFonts w:ascii="Book Antiqua" w:hAnsi="Book Antiqua" w:cs="Times New Roman"/>
                <w:i/>
                <w:lang w:val="en-US"/>
              </w:rPr>
              <w:t>et al</w:t>
            </w:r>
            <w:r w:rsidR="002E3E6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80</w:t>
            </w:r>
            <w:r w:rsidR="002E3E60" w:rsidRPr="00B202BE">
              <w:rPr>
                <w:rFonts w:ascii="Book Antiqua" w:hAnsi="Book Antiqua" w:cs="Times New Roman"/>
                <w:noProof/>
                <w:vertAlign w:val="superscript"/>
                <w:lang w:val="en-US"/>
              </w:rPr>
              <w:t>]</w:t>
            </w:r>
          </w:p>
          <w:p w14:paraId="1F0FDA9B"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(2012)</w:t>
            </w:r>
          </w:p>
        </w:tc>
        <w:tc>
          <w:tcPr>
            <w:tcW w:w="2268" w:type="dxa"/>
          </w:tcPr>
          <w:p w14:paraId="3E4237D6" w14:textId="5DCE3CF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49)</w:t>
            </w:r>
          </w:p>
          <w:p w14:paraId="0D64EA2E" w14:textId="3197B801"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6-11</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7378AD9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77A8739C" w14:textId="138F2510"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80</w:t>
            </w:r>
          </w:p>
        </w:tc>
        <w:tc>
          <w:tcPr>
            <w:tcW w:w="2268" w:type="dxa"/>
          </w:tcPr>
          <w:p w14:paraId="14682E5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Norm population</w:t>
            </w:r>
          </w:p>
        </w:tc>
        <w:tc>
          <w:tcPr>
            <w:tcW w:w="2977" w:type="dxa"/>
          </w:tcPr>
          <w:p w14:paraId="7BC5C2F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p w14:paraId="6CD6AE37" w14:textId="6C254AD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VMI</w:t>
            </w:r>
            <w:r w:rsidR="00AE100A" w:rsidRPr="00B202BE">
              <w:rPr>
                <w:rFonts w:ascii="Book Antiqua" w:hAnsi="Book Antiqua" w:cs="Times New Roman"/>
                <w:lang w:val="en-US"/>
              </w:rPr>
              <w:t>-V</w:t>
            </w:r>
          </w:p>
        </w:tc>
        <w:tc>
          <w:tcPr>
            <w:tcW w:w="4678" w:type="dxa"/>
          </w:tcPr>
          <w:p w14:paraId="02E65E4F" w14:textId="193E6F4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Motor difficulties were highly present at baseline (73%) but resolved in 18% of the cases after treatment with stimulant medication. Motor impairment persisted in 55% of the population. The severity of the </w:t>
            </w:r>
            <w:r w:rsidR="0009220B" w:rsidRPr="00B202BE">
              <w:rPr>
                <w:rFonts w:ascii="Book Antiqua" w:hAnsi="Book Antiqua" w:cs="Times New Roman"/>
                <w:lang w:val="en-US"/>
              </w:rPr>
              <w:t>behavioral</w:t>
            </w:r>
            <w:r w:rsidRPr="00B202BE">
              <w:rPr>
                <w:rFonts w:ascii="Book Antiqua" w:hAnsi="Book Antiqua" w:cs="Times New Roman"/>
                <w:lang w:val="en-US"/>
              </w:rPr>
              <w:t xml:space="preserve"> symptoms was associated with balance skills. No significant differences emerged between the ADHD subtypes</w:t>
            </w:r>
          </w:p>
          <w:p w14:paraId="5ABCA695"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07F8FDC7" w14:textId="77777777" w:rsidTr="00AA42FB">
        <w:trPr>
          <w:trHeight w:val="1559"/>
        </w:trPr>
        <w:tc>
          <w:tcPr>
            <w:tcW w:w="1951" w:type="dxa"/>
          </w:tcPr>
          <w:p w14:paraId="116A3E35" w14:textId="4FB8912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Dewey </w:t>
            </w:r>
            <w:r w:rsidR="00F2533B" w:rsidRPr="00F2533B">
              <w:rPr>
                <w:rFonts w:ascii="Book Antiqua" w:hAnsi="Book Antiqua" w:cs="Times New Roman"/>
                <w:i/>
                <w:lang w:val="en-US"/>
              </w:rPr>
              <w:t>et al</w:t>
            </w:r>
            <w:r w:rsidR="002E3E6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51</w:t>
            </w:r>
            <w:r w:rsidR="002E3E60" w:rsidRPr="00B202BE">
              <w:rPr>
                <w:rFonts w:ascii="Book Antiqua" w:hAnsi="Book Antiqua" w:cs="Times New Roman"/>
                <w:noProof/>
                <w:vertAlign w:val="superscript"/>
                <w:lang w:val="en-US"/>
              </w:rPr>
              <w:t>]</w:t>
            </w:r>
          </w:p>
          <w:p w14:paraId="33E132D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(2007)</w:t>
            </w:r>
          </w:p>
        </w:tc>
        <w:tc>
          <w:tcPr>
            <w:tcW w:w="2268" w:type="dxa"/>
          </w:tcPr>
          <w:p w14:paraId="61678BA3" w14:textId="538E989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49)</w:t>
            </w:r>
          </w:p>
          <w:p w14:paraId="5C64D4E3" w14:textId="736B2B1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DCD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46)</w:t>
            </w:r>
          </w:p>
          <w:p w14:paraId="2347FF27" w14:textId="3E11F7C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27)</w:t>
            </w:r>
          </w:p>
          <w:p w14:paraId="1C144A38" w14:textId="1CA764AF"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DCD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lastRenderedPageBreak/>
              <w:t>38)</w:t>
            </w:r>
          </w:p>
          <w:p w14:paraId="51701205" w14:textId="73EC6FFD"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5-18</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53703530"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12B5577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full range</w:t>
            </w:r>
          </w:p>
        </w:tc>
        <w:tc>
          <w:tcPr>
            <w:tcW w:w="2268" w:type="dxa"/>
          </w:tcPr>
          <w:p w14:paraId="51E85E32" w14:textId="0E59A56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 xml:space="preserve">78) </w:t>
            </w:r>
          </w:p>
        </w:tc>
        <w:tc>
          <w:tcPr>
            <w:tcW w:w="2977" w:type="dxa"/>
          </w:tcPr>
          <w:p w14:paraId="5A727D54"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BOTMP-SF</w:t>
            </w:r>
          </w:p>
        </w:tc>
        <w:tc>
          <w:tcPr>
            <w:tcW w:w="4678" w:type="dxa"/>
          </w:tcPr>
          <w:p w14:paraId="753EDF32" w14:textId="71ED261A"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After controlling for IQ, the ASD group scored significantly lower than the other 4 groups. Children with DCD and ADHD+DCD also obtained significantly </w:t>
            </w:r>
            <w:r w:rsidRPr="00B202BE">
              <w:rPr>
                <w:rFonts w:ascii="Book Antiqua" w:hAnsi="Book Antiqua" w:cs="Times New Roman"/>
                <w:lang w:val="en-US"/>
              </w:rPr>
              <w:lastRenderedPageBreak/>
              <w:t>lower scores than the children from the T</w:t>
            </w:r>
            <w:r w:rsidR="008C5CEF">
              <w:rPr>
                <w:rFonts w:ascii="Book Antiqua" w:hAnsi="Book Antiqua" w:cs="Times New Roman"/>
                <w:lang w:val="en-US"/>
              </w:rPr>
              <w:t>D group and the ADHD only group</w:t>
            </w:r>
          </w:p>
          <w:p w14:paraId="08057FA6" w14:textId="77777777" w:rsidR="00863E32" w:rsidRPr="00B202BE" w:rsidRDefault="00863E32" w:rsidP="00B202BE">
            <w:pPr>
              <w:spacing w:line="360" w:lineRule="auto"/>
              <w:jc w:val="both"/>
              <w:rPr>
                <w:rFonts w:ascii="Book Antiqua" w:hAnsi="Book Antiqua" w:cs="Times New Roman"/>
                <w:lang w:val="en-US"/>
              </w:rPr>
            </w:pPr>
          </w:p>
          <w:p w14:paraId="55FEA7CB" w14:textId="77777777" w:rsidR="00863E32" w:rsidRPr="00B202BE" w:rsidRDefault="00863E32" w:rsidP="00B202BE">
            <w:pPr>
              <w:spacing w:line="360" w:lineRule="auto"/>
              <w:jc w:val="both"/>
              <w:rPr>
                <w:rFonts w:ascii="Book Antiqua" w:hAnsi="Book Antiqua" w:cs="Times New Roman"/>
                <w:lang w:val="en-US"/>
              </w:rPr>
            </w:pPr>
          </w:p>
          <w:p w14:paraId="2578023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 </w:t>
            </w:r>
          </w:p>
        </w:tc>
      </w:tr>
      <w:tr w:rsidR="00863E32" w:rsidRPr="00B202BE" w14:paraId="193992F1" w14:textId="77777777" w:rsidTr="00AA42FB">
        <w:trPr>
          <w:trHeight w:val="1114"/>
        </w:trPr>
        <w:tc>
          <w:tcPr>
            <w:tcW w:w="1951" w:type="dxa"/>
          </w:tcPr>
          <w:p w14:paraId="762C64F3" w14:textId="2CB6EDA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Doyle </w:t>
            </w:r>
            <w:r w:rsidR="00F2533B" w:rsidRPr="00F2533B">
              <w:rPr>
                <w:rFonts w:ascii="Book Antiqua" w:hAnsi="Book Antiqua" w:cs="Times New Roman"/>
                <w:i/>
                <w:lang w:val="en-US"/>
              </w:rPr>
              <w:t>et al</w:t>
            </w:r>
            <w:r w:rsidR="002E3E6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81</w:t>
            </w:r>
            <w:r w:rsidR="002E3E60" w:rsidRPr="00B202BE">
              <w:rPr>
                <w:rFonts w:ascii="Book Antiqua" w:hAnsi="Book Antiqua" w:cs="Times New Roman"/>
                <w:noProof/>
                <w:vertAlign w:val="superscript"/>
                <w:lang w:val="en-US"/>
              </w:rPr>
              <w:t>]</w:t>
            </w:r>
          </w:p>
          <w:p w14:paraId="2029BE2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(1995)</w:t>
            </w:r>
          </w:p>
        </w:tc>
        <w:tc>
          <w:tcPr>
            <w:tcW w:w="2268" w:type="dxa"/>
          </w:tcPr>
          <w:p w14:paraId="7C71C6F2" w14:textId="6E9D5662"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ADHD-C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38)</w:t>
            </w:r>
          </w:p>
          <w:p w14:paraId="33EA22C2" w14:textId="3AC7FA31"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7-12</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3844353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2BBB0096"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full range</w:t>
            </w:r>
          </w:p>
        </w:tc>
        <w:tc>
          <w:tcPr>
            <w:tcW w:w="2268" w:type="dxa"/>
          </w:tcPr>
          <w:p w14:paraId="4012406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Norm population</w:t>
            </w:r>
          </w:p>
        </w:tc>
        <w:tc>
          <w:tcPr>
            <w:tcW w:w="2977" w:type="dxa"/>
          </w:tcPr>
          <w:p w14:paraId="173D74F4"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BOTMP-SF</w:t>
            </w:r>
          </w:p>
        </w:tc>
        <w:tc>
          <w:tcPr>
            <w:tcW w:w="4678" w:type="dxa"/>
          </w:tcPr>
          <w:p w14:paraId="2BBC7DB3" w14:textId="3DE09A24"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82% of the children with ADHD exhibited gross motor skills above the norms of the BOTMP-SF. Less than 10% of the children had significant motor skill difficulties. Fine motor skills were considered a relative deficit in c</w:t>
            </w:r>
            <w:r w:rsidR="008C5CEF">
              <w:rPr>
                <w:rFonts w:ascii="Book Antiqua" w:hAnsi="Book Antiqua" w:cs="Times New Roman"/>
                <w:lang w:val="en-US"/>
              </w:rPr>
              <w:t>omparison to gross motor skills</w:t>
            </w:r>
          </w:p>
          <w:p w14:paraId="792EF352"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70475535" w14:textId="77777777" w:rsidTr="00AA42FB">
        <w:tc>
          <w:tcPr>
            <w:tcW w:w="1951" w:type="dxa"/>
          </w:tcPr>
          <w:p w14:paraId="68A68C20" w14:textId="36AA240E" w:rsidR="00863E32" w:rsidRPr="00B202BE" w:rsidRDefault="00863E32" w:rsidP="00B202BE">
            <w:pPr>
              <w:spacing w:line="360" w:lineRule="auto"/>
              <w:jc w:val="both"/>
              <w:rPr>
                <w:rFonts w:ascii="Book Antiqua" w:hAnsi="Book Antiqua" w:cs="Times New Roman"/>
                <w:color w:val="000000" w:themeColor="text1"/>
                <w:lang w:val="en-US"/>
              </w:rPr>
            </w:pPr>
            <w:proofErr w:type="spellStart"/>
            <w:r w:rsidRPr="00B202BE">
              <w:rPr>
                <w:rFonts w:ascii="Book Antiqua" w:hAnsi="Book Antiqua" w:cs="Times New Roman"/>
                <w:color w:val="000000" w:themeColor="text1"/>
                <w:lang w:val="en-US"/>
              </w:rPr>
              <w:t>Emck</w:t>
            </w:r>
            <w:proofErr w:type="spellEnd"/>
            <w:r w:rsidRPr="00B202BE">
              <w:rPr>
                <w:rFonts w:ascii="Book Antiqua" w:hAnsi="Book Antiqua" w:cs="Times New Roman"/>
                <w:color w:val="000000" w:themeColor="text1"/>
                <w:lang w:val="en-US"/>
              </w:rPr>
              <w:t xml:space="preserve"> </w:t>
            </w:r>
            <w:r w:rsidR="00F2533B" w:rsidRPr="00F2533B">
              <w:rPr>
                <w:rFonts w:ascii="Book Antiqua" w:hAnsi="Book Antiqua" w:cs="Times New Roman"/>
                <w:i/>
                <w:color w:val="000000" w:themeColor="text1"/>
                <w:lang w:val="en-US"/>
              </w:rPr>
              <w:t>et al</w:t>
            </w:r>
            <w:r w:rsidR="002E3E60" w:rsidRPr="00B202BE">
              <w:rPr>
                <w:rFonts w:ascii="Book Antiqua" w:hAnsi="Book Antiqua" w:cs="Times New Roman"/>
                <w:color w:val="000000" w:themeColor="text1"/>
                <w:vertAlign w:val="superscript"/>
                <w:lang w:val="en-US"/>
              </w:rPr>
              <w:t>[</w:t>
            </w:r>
            <w:r w:rsidRPr="00B202BE">
              <w:rPr>
                <w:rFonts w:ascii="Book Antiqua" w:hAnsi="Book Antiqua" w:cs="Times New Roman"/>
                <w:noProof/>
                <w:color w:val="000000" w:themeColor="text1"/>
                <w:vertAlign w:val="superscript"/>
                <w:lang w:val="en-US"/>
              </w:rPr>
              <w:t>2</w:t>
            </w:r>
            <w:r w:rsidR="002E3E60" w:rsidRPr="00B202BE">
              <w:rPr>
                <w:rFonts w:ascii="Book Antiqua" w:hAnsi="Book Antiqua" w:cs="Times New Roman"/>
                <w:noProof/>
                <w:color w:val="000000" w:themeColor="text1"/>
                <w:vertAlign w:val="superscript"/>
                <w:lang w:val="en-US"/>
              </w:rPr>
              <w:t>]</w:t>
            </w:r>
          </w:p>
          <w:p w14:paraId="585A97DE" w14:textId="77777777" w:rsidR="00863E32" w:rsidRPr="00B202BE" w:rsidRDefault="00863E32" w:rsidP="00B202BE">
            <w:pPr>
              <w:spacing w:line="360" w:lineRule="auto"/>
              <w:jc w:val="both"/>
              <w:rPr>
                <w:rFonts w:ascii="Book Antiqua" w:hAnsi="Book Antiqua" w:cs="Times New Roman"/>
                <w:b/>
                <w:color w:val="000000" w:themeColor="text1"/>
                <w:lang w:val="en-US"/>
              </w:rPr>
            </w:pPr>
            <w:r w:rsidRPr="00B202BE">
              <w:rPr>
                <w:rFonts w:ascii="Book Antiqua" w:hAnsi="Book Antiqua" w:cs="Times New Roman"/>
                <w:color w:val="000000" w:themeColor="text1"/>
                <w:lang w:val="en-US"/>
              </w:rPr>
              <w:t>(2011)</w:t>
            </w:r>
          </w:p>
        </w:tc>
        <w:tc>
          <w:tcPr>
            <w:tcW w:w="2268" w:type="dxa"/>
          </w:tcPr>
          <w:p w14:paraId="2680FD3C" w14:textId="40736678" w:rsidR="00863E32" w:rsidRPr="00B202BE" w:rsidRDefault="00863E32" w:rsidP="00B202BE">
            <w:pPr>
              <w:spacing w:line="360" w:lineRule="auto"/>
              <w:jc w:val="both"/>
              <w:rPr>
                <w:rFonts w:ascii="Book Antiqua" w:hAnsi="Book Antiqua" w:cs="Times New Roman"/>
                <w:color w:val="000000" w:themeColor="text1"/>
                <w:lang w:val="en-US"/>
              </w:rPr>
            </w:pPr>
            <w:r w:rsidRPr="00B202BE">
              <w:rPr>
                <w:rFonts w:ascii="Book Antiqua" w:hAnsi="Book Antiqua" w:cs="Times New Roman"/>
                <w:color w:val="000000" w:themeColor="text1"/>
                <w:lang w:val="en-US"/>
              </w:rPr>
              <w:t>PDD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color w:val="000000" w:themeColor="text1"/>
                <w:lang w:val="en-US"/>
              </w:rPr>
              <w:t>39)</w:t>
            </w:r>
          </w:p>
          <w:p w14:paraId="3D7FBB9E" w14:textId="6CD2ADC8" w:rsidR="00863E32" w:rsidRPr="00B202BE" w:rsidRDefault="00863E32" w:rsidP="00B202BE">
            <w:pPr>
              <w:spacing w:line="360" w:lineRule="auto"/>
              <w:jc w:val="both"/>
              <w:rPr>
                <w:rFonts w:ascii="Book Antiqua" w:hAnsi="Book Antiqua" w:cs="Times New Roman"/>
                <w:color w:val="000000" w:themeColor="text1"/>
                <w:lang w:val="en-US"/>
              </w:rPr>
            </w:pPr>
            <w:r w:rsidRPr="00B202BE">
              <w:rPr>
                <w:rFonts w:ascii="Book Antiqua" w:hAnsi="Book Antiqua" w:cs="Times New Roman"/>
                <w:color w:val="000000" w:themeColor="text1"/>
                <w:lang w:val="en-US"/>
              </w:rPr>
              <w:t>Emotional Disorders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color w:val="000000" w:themeColor="text1"/>
                <w:lang w:val="en-US"/>
              </w:rPr>
              <w:t>17)</w:t>
            </w:r>
          </w:p>
          <w:p w14:paraId="684D678D" w14:textId="68131E39" w:rsidR="00863E32" w:rsidRPr="00B202BE" w:rsidRDefault="00E02B3C" w:rsidP="00B202BE">
            <w:pPr>
              <w:spacing w:line="360" w:lineRule="auto"/>
              <w:jc w:val="both"/>
              <w:rPr>
                <w:rFonts w:ascii="Book Antiqua" w:hAnsi="Book Antiqua" w:cs="Times New Roman"/>
                <w:color w:val="000000" w:themeColor="text1"/>
                <w:lang w:val="en-US"/>
              </w:rPr>
            </w:pPr>
            <w:r w:rsidRPr="00B202BE">
              <w:rPr>
                <w:rFonts w:ascii="Book Antiqua" w:hAnsi="Book Antiqua" w:cs="Times New Roman"/>
                <w:color w:val="000000" w:themeColor="text1"/>
                <w:lang w:val="en-US"/>
              </w:rPr>
              <w:t>Behavioral</w:t>
            </w:r>
            <w:r w:rsidR="00863E32" w:rsidRPr="00B202BE">
              <w:rPr>
                <w:rFonts w:ascii="Book Antiqua" w:hAnsi="Book Antiqua" w:cs="Times New Roman"/>
                <w:color w:val="000000" w:themeColor="text1"/>
                <w:lang w:val="en-US"/>
              </w:rPr>
              <w:t xml:space="preserve"> Disorders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00863E32" w:rsidRPr="00B202BE">
              <w:rPr>
                <w:rFonts w:ascii="Book Antiqua" w:hAnsi="Book Antiqua" w:cs="Times New Roman"/>
                <w:color w:val="000000" w:themeColor="text1"/>
                <w:lang w:val="en-US"/>
              </w:rPr>
              <w:t>44)</w:t>
            </w:r>
          </w:p>
          <w:p w14:paraId="7C8A6D2D" w14:textId="56C7B8EF" w:rsidR="00863E32" w:rsidRPr="00F2533B" w:rsidRDefault="00863E32" w:rsidP="00B202BE">
            <w:pPr>
              <w:spacing w:line="360" w:lineRule="auto"/>
              <w:jc w:val="both"/>
              <w:rPr>
                <w:rFonts w:ascii="Book Antiqua" w:eastAsia="宋体" w:hAnsi="Book Antiqua" w:cs="Times New Roman"/>
                <w:color w:val="000000" w:themeColor="text1"/>
                <w:lang w:val="en-US" w:eastAsia="zh-CN"/>
              </w:rPr>
            </w:pPr>
            <w:r w:rsidRPr="00B202BE">
              <w:rPr>
                <w:rFonts w:ascii="Book Antiqua" w:hAnsi="Book Antiqua" w:cs="Times New Roman"/>
                <w:color w:val="000000" w:themeColor="text1"/>
                <w:lang w:val="en-US"/>
              </w:rPr>
              <w:t>Age: 6-12</w:t>
            </w:r>
            <w:r w:rsidR="00F2533B">
              <w:rPr>
                <w:rFonts w:ascii="Book Antiqua" w:eastAsia="宋体" w:hAnsi="Book Antiqua" w:cs="Times New Roman" w:hint="eastAsia"/>
                <w:color w:val="000000" w:themeColor="text1"/>
                <w:lang w:val="en-US" w:eastAsia="zh-CN"/>
              </w:rPr>
              <w:t xml:space="preserve"> </w:t>
            </w:r>
            <w:proofErr w:type="spellStart"/>
            <w:r w:rsidRPr="00B202BE">
              <w:rPr>
                <w:rFonts w:ascii="Book Antiqua" w:hAnsi="Book Antiqua" w:cs="Times New Roman"/>
                <w:color w:val="000000" w:themeColor="text1"/>
                <w:lang w:val="en-US"/>
              </w:rPr>
              <w:t>y</w:t>
            </w:r>
            <w:r w:rsidR="00F2533B">
              <w:rPr>
                <w:rFonts w:ascii="Book Antiqua" w:eastAsia="宋体" w:hAnsi="Book Antiqua" w:cs="Times New Roman" w:hint="eastAsia"/>
                <w:color w:val="000000" w:themeColor="text1"/>
                <w:lang w:val="en-US" w:eastAsia="zh-CN"/>
              </w:rPr>
              <w:t>r</w:t>
            </w:r>
            <w:proofErr w:type="spellEnd"/>
          </w:p>
          <w:p w14:paraId="658B5932" w14:textId="77777777" w:rsidR="00863E32" w:rsidRPr="00B202BE" w:rsidRDefault="00863E32" w:rsidP="00B202BE">
            <w:pPr>
              <w:spacing w:line="360" w:lineRule="auto"/>
              <w:jc w:val="both"/>
              <w:rPr>
                <w:rFonts w:ascii="Book Antiqua" w:hAnsi="Book Antiqua" w:cs="Times New Roman"/>
                <w:color w:val="000000" w:themeColor="text1"/>
                <w:lang w:val="en-US"/>
              </w:rPr>
            </w:pPr>
            <w:r w:rsidRPr="00B202BE">
              <w:rPr>
                <w:rFonts w:ascii="Book Antiqua" w:hAnsi="Book Antiqua" w:cs="Times New Roman"/>
                <w:color w:val="000000" w:themeColor="text1"/>
                <w:lang w:val="en-US"/>
              </w:rPr>
              <w:t xml:space="preserve">Gender: male and </w:t>
            </w:r>
            <w:r w:rsidRPr="00B202BE">
              <w:rPr>
                <w:rFonts w:ascii="Book Antiqua" w:hAnsi="Book Antiqua" w:cs="Times New Roman"/>
                <w:color w:val="000000" w:themeColor="text1"/>
                <w:lang w:val="en-US"/>
              </w:rPr>
              <w:lastRenderedPageBreak/>
              <w:t>female</w:t>
            </w:r>
          </w:p>
          <w:p w14:paraId="2DE9CB20" w14:textId="77777777" w:rsidR="00863E32" w:rsidRPr="00B202BE" w:rsidRDefault="00863E32" w:rsidP="00B202BE">
            <w:pPr>
              <w:spacing w:line="360" w:lineRule="auto"/>
              <w:jc w:val="both"/>
              <w:rPr>
                <w:rFonts w:ascii="Book Antiqua" w:hAnsi="Book Antiqua" w:cs="Times New Roman"/>
                <w:color w:val="000000" w:themeColor="text1"/>
                <w:lang w:val="en-US"/>
              </w:rPr>
            </w:pPr>
            <w:r w:rsidRPr="00B202BE">
              <w:rPr>
                <w:rFonts w:ascii="Book Antiqua" w:hAnsi="Book Antiqua" w:cs="Times New Roman"/>
                <w:color w:val="000000" w:themeColor="text1"/>
                <w:lang w:val="en-US"/>
              </w:rPr>
              <w:t>IQ: not mentioned</w:t>
            </w:r>
          </w:p>
          <w:p w14:paraId="7D225D0B" w14:textId="77777777" w:rsidR="00863E32" w:rsidRPr="00B202BE" w:rsidRDefault="00863E32" w:rsidP="00B202BE">
            <w:pPr>
              <w:spacing w:line="360" w:lineRule="auto"/>
              <w:jc w:val="both"/>
              <w:rPr>
                <w:rFonts w:ascii="Book Antiqua" w:hAnsi="Book Antiqua" w:cs="Times New Roman"/>
                <w:color w:val="000000" w:themeColor="text1"/>
                <w:lang w:val="en-US"/>
              </w:rPr>
            </w:pPr>
          </w:p>
        </w:tc>
        <w:tc>
          <w:tcPr>
            <w:tcW w:w="2268" w:type="dxa"/>
          </w:tcPr>
          <w:p w14:paraId="2A5867B5" w14:textId="77777777" w:rsidR="00863E32" w:rsidRPr="00B202BE" w:rsidRDefault="00863E32" w:rsidP="00B202BE">
            <w:pPr>
              <w:spacing w:line="360" w:lineRule="auto"/>
              <w:jc w:val="both"/>
              <w:rPr>
                <w:rFonts w:ascii="Book Antiqua" w:hAnsi="Book Antiqua" w:cs="Times New Roman"/>
                <w:color w:val="000000" w:themeColor="text1"/>
                <w:lang w:val="en-US"/>
              </w:rPr>
            </w:pPr>
            <w:r w:rsidRPr="00B202BE">
              <w:rPr>
                <w:rFonts w:ascii="Book Antiqua" w:hAnsi="Book Antiqua" w:cs="Times New Roman"/>
                <w:color w:val="000000" w:themeColor="text1"/>
                <w:lang w:val="en-US"/>
              </w:rPr>
              <w:lastRenderedPageBreak/>
              <w:t>Norm population</w:t>
            </w:r>
          </w:p>
        </w:tc>
        <w:tc>
          <w:tcPr>
            <w:tcW w:w="2977" w:type="dxa"/>
          </w:tcPr>
          <w:p w14:paraId="1C8F5636" w14:textId="77777777" w:rsidR="00863E32" w:rsidRPr="00B202BE" w:rsidRDefault="00863E32" w:rsidP="00B202BE">
            <w:pPr>
              <w:spacing w:line="360" w:lineRule="auto"/>
              <w:jc w:val="both"/>
              <w:rPr>
                <w:rFonts w:ascii="Book Antiqua" w:hAnsi="Book Antiqua" w:cs="Times New Roman"/>
                <w:color w:val="000000" w:themeColor="text1"/>
                <w:lang w:val="en-US"/>
              </w:rPr>
            </w:pPr>
            <w:r w:rsidRPr="00B202BE">
              <w:rPr>
                <w:rFonts w:ascii="Book Antiqua" w:hAnsi="Book Antiqua" w:cs="Times New Roman"/>
                <w:color w:val="000000" w:themeColor="text1"/>
                <w:lang w:val="en-US"/>
              </w:rPr>
              <w:t>TGMD-2</w:t>
            </w:r>
          </w:p>
        </w:tc>
        <w:tc>
          <w:tcPr>
            <w:tcW w:w="4678" w:type="dxa"/>
          </w:tcPr>
          <w:p w14:paraId="41EB05B9" w14:textId="23D4CC15" w:rsidR="00863E32" w:rsidRPr="008C5CEF" w:rsidRDefault="00863E32" w:rsidP="00B202BE">
            <w:pPr>
              <w:spacing w:line="360" w:lineRule="auto"/>
              <w:jc w:val="both"/>
              <w:rPr>
                <w:rFonts w:ascii="Book Antiqua" w:eastAsia="宋体" w:hAnsi="Book Antiqua" w:cs="Times New Roman"/>
                <w:color w:val="000000" w:themeColor="text1"/>
                <w:lang w:val="en-US" w:eastAsia="zh-CN"/>
              </w:rPr>
            </w:pPr>
            <w:r w:rsidRPr="00B202BE">
              <w:rPr>
                <w:rFonts w:ascii="Book Antiqua" w:hAnsi="Book Antiqua" w:cs="Times New Roman"/>
                <w:color w:val="000000" w:themeColor="text1"/>
                <w:lang w:val="en-US"/>
              </w:rPr>
              <w:t xml:space="preserve">All clinical groups differed significantly from the norm population. Children from the emotional disorders group obtained a higher total score, in comparison to children from the PDD and </w:t>
            </w:r>
            <w:r w:rsidR="0009220B" w:rsidRPr="00B202BE">
              <w:rPr>
                <w:rFonts w:ascii="Book Antiqua" w:hAnsi="Book Antiqua" w:cs="Times New Roman"/>
                <w:color w:val="000000" w:themeColor="text1"/>
                <w:lang w:val="en-US"/>
              </w:rPr>
              <w:t>behavioral</w:t>
            </w:r>
            <w:r w:rsidRPr="00B202BE">
              <w:rPr>
                <w:rFonts w:ascii="Book Antiqua" w:hAnsi="Book Antiqua" w:cs="Times New Roman"/>
                <w:color w:val="000000" w:themeColor="text1"/>
                <w:lang w:val="en-US"/>
              </w:rPr>
              <w:t xml:space="preserve"> disorders groups. Similarly, these groups differed on the locomotion subscale, but </w:t>
            </w:r>
            <w:r w:rsidRPr="00B202BE">
              <w:rPr>
                <w:rFonts w:ascii="Book Antiqua" w:hAnsi="Book Antiqua" w:cs="Times New Roman"/>
                <w:color w:val="000000" w:themeColor="text1"/>
                <w:lang w:val="en-US"/>
              </w:rPr>
              <w:lastRenderedPageBreak/>
              <w:t>no differences emerg</w:t>
            </w:r>
            <w:r w:rsidR="008C5CEF">
              <w:rPr>
                <w:rFonts w:ascii="Book Antiqua" w:hAnsi="Book Antiqua" w:cs="Times New Roman"/>
                <w:color w:val="000000" w:themeColor="text1"/>
                <w:lang w:val="en-US"/>
              </w:rPr>
              <w:t>ed for the object control scale</w:t>
            </w:r>
          </w:p>
        </w:tc>
      </w:tr>
      <w:tr w:rsidR="00863E32" w:rsidRPr="00B202BE" w14:paraId="5FC3E59E" w14:textId="77777777" w:rsidTr="00AA42FB">
        <w:trPr>
          <w:trHeight w:val="1003"/>
        </w:trPr>
        <w:tc>
          <w:tcPr>
            <w:tcW w:w="1951" w:type="dxa"/>
          </w:tcPr>
          <w:p w14:paraId="7B9CCBA2" w14:textId="0D133F7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Fliers </w:t>
            </w:r>
            <w:r w:rsidR="00F2533B" w:rsidRPr="00F2533B">
              <w:rPr>
                <w:rFonts w:ascii="Book Antiqua" w:hAnsi="Book Antiqua" w:cs="Times New Roman"/>
                <w:i/>
                <w:lang w:val="en-US"/>
              </w:rPr>
              <w:t>et al</w:t>
            </w:r>
            <w:r w:rsidR="002E3E6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64</w:t>
            </w:r>
            <w:r w:rsidR="002E3E60" w:rsidRPr="00B202BE">
              <w:rPr>
                <w:rFonts w:ascii="Book Antiqua" w:hAnsi="Book Antiqua" w:cs="Times New Roman"/>
                <w:noProof/>
                <w:vertAlign w:val="superscript"/>
                <w:lang w:val="en-US"/>
              </w:rPr>
              <w:t>]</w:t>
            </w:r>
          </w:p>
          <w:p w14:paraId="493D0FF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(2008)</w:t>
            </w:r>
          </w:p>
        </w:tc>
        <w:tc>
          <w:tcPr>
            <w:tcW w:w="2268" w:type="dxa"/>
          </w:tcPr>
          <w:p w14:paraId="469987C3" w14:textId="12FF623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486)</w:t>
            </w:r>
          </w:p>
          <w:p w14:paraId="0AFA1D4F" w14:textId="0C1C6DFE"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5-19</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38430E8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7F913F09" w14:textId="59484D0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tc>
        <w:tc>
          <w:tcPr>
            <w:tcW w:w="2268" w:type="dxa"/>
          </w:tcPr>
          <w:p w14:paraId="022C2EFD" w14:textId="0BFB3E6F"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Controls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269)</w:t>
            </w:r>
          </w:p>
        </w:tc>
        <w:tc>
          <w:tcPr>
            <w:tcW w:w="2977" w:type="dxa"/>
          </w:tcPr>
          <w:p w14:paraId="741356FB"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DCD-Q</w:t>
            </w:r>
          </w:p>
          <w:p w14:paraId="24FCC86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Groningen Motor Observation Scale</w:t>
            </w:r>
          </w:p>
        </w:tc>
        <w:tc>
          <w:tcPr>
            <w:tcW w:w="4678" w:type="dxa"/>
          </w:tcPr>
          <w:p w14:paraId="10A20E70"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Motor coordination problems were demonstrated in one third of children with ADHD (33-34% boys and 29% girls).</w:t>
            </w:r>
          </w:p>
          <w:p w14:paraId="3410966F" w14:textId="7936BCF2"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Fine and gross motor skills, coordination skills and motor control were related to the inattentive rather than to the hyperactive/impulsive symptom</w:t>
            </w:r>
            <w:r w:rsidR="008C5CEF">
              <w:rPr>
                <w:rFonts w:ascii="Book Antiqua" w:hAnsi="Book Antiqua" w:cs="Times New Roman"/>
                <w:lang w:val="en-US"/>
              </w:rPr>
              <w:t>s</w:t>
            </w:r>
          </w:p>
          <w:p w14:paraId="7B67FF8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 </w:t>
            </w:r>
          </w:p>
        </w:tc>
      </w:tr>
      <w:tr w:rsidR="00863E32" w:rsidRPr="00B202BE" w14:paraId="001AB200" w14:textId="77777777" w:rsidTr="00AA42FB">
        <w:trPr>
          <w:trHeight w:val="747"/>
        </w:trPr>
        <w:tc>
          <w:tcPr>
            <w:tcW w:w="1951" w:type="dxa"/>
          </w:tcPr>
          <w:p w14:paraId="794CC220" w14:textId="706F083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Fliers </w:t>
            </w:r>
            <w:r w:rsidR="00F2533B" w:rsidRPr="00F2533B">
              <w:rPr>
                <w:rFonts w:ascii="Book Antiqua" w:hAnsi="Book Antiqua" w:cs="Times New Roman"/>
                <w:i/>
                <w:lang w:val="en-US"/>
              </w:rPr>
              <w:t>et al</w:t>
            </w:r>
            <w:r w:rsidR="002E3E6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65</w:t>
            </w:r>
            <w:r w:rsidR="002E3E60" w:rsidRPr="00B202BE">
              <w:rPr>
                <w:rFonts w:ascii="Book Antiqua" w:hAnsi="Book Antiqua" w:cs="Times New Roman"/>
                <w:noProof/>
                <w:vertAlign w:val="superscript"/>
                <w:lang w:val="en-US"/>
              </w:rPr>
              <w:t>]</w:t>
            </w:r>
          </w:p>
          <w:p w14:paraId="10C03CC4"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(2010)</w:t>
            </w:r>
          </w:p>
        </w:tc>
        <w:tc>
          <w:tcPr>
            <w:tcW w:w="2268" w:type="dxa"/>
          </w:tcPr>
          <w:p w14:paraId="39E7D77D" w14:textId="7A0ACCA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32)</w:t>
            </w:r>
          </w:p>
          <w:p w14:paraId="0E42974D" w14:textId="32DDAEFD"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6-17</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2BB323F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12787189" w14:textId="70CDEF65"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tc>
        <w:tc>
          <w:tcPr>
            <w:tcW w:w="2268" w:type="dxa"/>
          </w:tcPr>
          <w:p w14:paraId="31A85955" w14:textId="750E0991"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Unaffected siblings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18)</w:t>
            </w:r>
          </w:p>
          <w:p w14:paraId="2277CD13" w14:textId="17F2E4D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Controls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50)</w:t>
            </w:r>
          </w:p>
        </w:tc>
        <w:tc>
          <w:tcPr>
            <w:tcW w:w="2977" w:type="dxa"/>
          </w:tcPr>
          <w:p w14:paraId="6903186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tc>
        <w:tc>
          <w:tcPr>
            <w:tcW w:w="4678" w:type="dxa"/>
          </w:tcPr>
          <w:p w14:paraId="36CC4B10" w14:textId="2E52B577"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In total, 63% of the children with ADHD demonstrated motor impairment (29%</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 15 and 34%</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pc5). Children with ADHD performed worse than the unaffected siblings and controls,</w:t>
            </w:r>
            <w:r w:rsidR="008C5CEF">
              <w:rPr>
                <w:rFonts w:ascii="Book Antiqua" w:hAnsi="Book Antiqua" w:cs="Times New Roman"/>
                <w:lang w:val="en-US"/>
              </w:rPr>
              <w:t xml:space="preserve"> especially on manual dexterity</w:t>
            </w:r>
          </w:p>
          <w:p w14:paraId="56687343"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40D1C8FA" w14:textId="77777777" w:rsidTr="00AA42FB">
        <w:trPr>
          <w:trHeight w:val="1078"/>
        </w:trPr>
        <w:tc>
          <w:tcPr>
            <w:tcW w:w="1951" w:type="dxa"/>
          </w:tcPr>
          <w:p w14:paraId="1B2B699E" w14:textId="55855004"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t>Ghaziuddin</w:t>
            </w:r>
            <w:proofErr w:type="spellEnd"/>
            <w:r w:rsidRPr="00B202BE">
              <w:rPr>
                <w:rFonts w:ascii="Book Antiqua" w:hAnsi="Book Antiqua" w:cs="Times New Roman"/>
                <w:lang w:val="en-US"/>
              </w:rPr>
              <w:t xml:space="preserve"> </w:t>
            </w:r>
            <w:r w:rsidR="00F2533B">
              <w:rPr>
                <w:rFonts w:ascii="Book Antiqua" w:eastAsia="宋体" w:hAnsi="Book Antiqua" w:cs="Times New Roman" w:hint="eastAsia"/>
                <w:lang w:val="en-US" w:eastAsia="zh-CN"/>
              </w:rPr>
              <w:t>and</w:t>
            </w:r>
            <w:r w:rsidRPr="00B202BE">
              <w:rPr>
                <w:rFonts w:ascii="Book Antiqua" w:hAnsi="Book Antiqua" w:cs="Times New Roman"/>
                <w:lang w:val="en-US"/>
              </w:rPr>
              <w:t xml:space="preserve"> Butler</w:t>
            </w:r>
            <w:r w:rsidR="002E3E60" w:rsidRPr="00B202BE">
              <w:rPr>
                <w:rFonts w:ascii="Book Antiqua" w:hAnsi="Book Antiqua" w:cs="Times New Roman"/>
                <w:vertAlign w:val="superscript"/>
                <w:lang w:val="en-US"/>
              </w:rPr>
              <w:t>[</w:t>
            </w:r>
            <w:r w:rsidR="0082431E" w:rsidRPr="00B202BE">
              <w:rPr>
                <w:rFonts w:ascii="Book Antiqua" w:hAnsi="Book Antiqua" w:cs="Times New Roman"/>
                <w:noProof/>
                <w:vertAlign w:val="superscript"/>
                <w:lang w:val="en-US"/>
              </w:rPr>
              <w:t>41</w:t>
            </w:r>
            <w:r w:rsidR="002E3E60" w:rsidRPr="00B202BE">
              <w:rPr>
                <w:rFonts w:ascii="Book Antiqua" w:hAnsi="Book Antiqua" w:cs="Times New Roman"/>
                <w:noProof/>
                <w:vertAlign w:val="superscript"/>
                <w:lang w:val="en-US"/>
              </w:rPr>
              <w:t>]</w:t>
            </w:r>
          </w:p>
          <w:p w14:paraId="6B7F8E0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(1998)</w:t>
            </w:r>
          </w:p>
        </w:tc>
        <w:tc>
          <w:tcPr>
            <w:tcW w:w="2268" w:type="dxa"/>
          </w:tcPr>
          <w:p w14:paraId="17791457" w14:textId="7B288E2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Autism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12), AS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12), PDD-</w:t>
            </w:r>
            <w:r w:rsidRPr="00B202BE">
              <w:rPr>
                <w:rFonts w:ascii="Book Antiqua" w:hAnsi="Book Antiqua" w:cs="Times New Roman"/>
                <w:lang w:val="en-US"/>
              </w:rPr>
              <w:lastRenderedPageBreak/>
              <w:t>NOS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12)</w:t>
            </w:r>
          </w:p>
          <w:p w14:paraId="1B0E0714" w14:textId="61555B9E"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8-15</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043249F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184BFE9E" w14:textId="391F8DC1"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60</w:t>
            </w:r>
          </w:p>
        </w:tc>
        <w:tc>
          <w:tcPr>
            <w:tcW w:w="2268" w:type="dxa"/>
          </w:tcPr>
          <w:p w14:paraId="3673B93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Norm population</w:t>
            </w:r>
          </w:p>
        </w:tc>
        <w:tc>
          <w:tcPr>
            <w:tcW w:w="2977" w:type="dxa"/>
          </w:tcPr>
          <w:p w14:paraId="1095F15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BOTMP</w:t>
            </w:r>
          </w:p>
        </w:tc>
        <w:tc>
          <w:tcPr>
            <w:tcW w:w="4678" w:type="dxa"/>
          </w:tcPr>
          <w:p w14:paraId="635949F6" w14:textId="1297732D"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Motor problems were present in all groups. Differences between the </w:t>
            </w:r>
            <w:r w:rsidRPr="00B202BE">
              <w:rPr>
                <w:rFonts w:ascii="Book Antiqua" w:hAnsi="Book Antiqua" w:cs="Times New Roman"/>
                <w:lang w:val="en-US"/>
              </w:rPr>
              <w:lastRenderedPageBreak/>
              <w:t>subgroups emerged (Asperger</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PDD-NOS</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Autism), but after controlling for IQ, the relationship between motor scores and diag</w:t>
            </w:r>
            <w:r w:rsidR="008C5CEF">
              <w:rPr>
                <w:rFonts w:ascii="Book Antiqua" w:hAnsi="Book Antiqua" w:cs="Times New Roman"/>
                <w:lang w:val="en-US"/>
              </w:rPr>
              <w:t>nosis was no longer significant</w:t>
            </w:r>
          </w:p>
          <w:p w14:paraId="73773FA6"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04C950A5" w14:textId="77777777" w:rsidTr="00AA42FB">
        <w:trPr>
          <w:trHeight w:val="691"/>
        </w:trPr>
        <w:tc>
          <w:tcPr>
            <w:tcW w:w="1951" w:type="dxa"/>
          </w:tcPr>
          <w:p w14:paraId="4B17FA75" w14:textId="6D690474"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lastRenderedPageBreak/>
              <w:t>Goulardins</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2E3E6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66</w:t>
            </w:r>
            <w:r w:rsidR="002E3E60" w:rsidRPr="00B202BE">
              <w:rPr>
                <w:rFonts w:ascii="Book Antiqua" w:hAnsi="Book Antiqua" w:cs="Times New Roman"/>
                <w:noProof/>
                <w:vertAlign w:val="superscript"/>
                <w:lang w:val="en-US"/>
              </w:rPr>
              <w:t>]</w:t>
            </w:r>
          </w:p>
          <w:p w14:paraId="71F039F6"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b/>
                <w:lang w:val="en-US"/>
              </w:rPr>
              <w:t>(</w:t>
            </w:r>
            <w:r w:rsidRPr="00B202BE">
              <w:rPr>
                <w:rFonts w:ascii="Book Antiqua" w:hAnsi="Book Antiqua" w:cs="Times New Roman"/>
                <w:lang w:val="en-US"/>
              </w:rPr>
              <w:t>2013)</w:t>
            </w:r>
          </w:p>
        </w:tc>
        <w:tc>
          <w:tcPr>
            <w:tcW w:w="2268" w:type="dxa"/>
          </w:tcPr>
          <w:p w14:paraId="27EC7BF1" w14:textId="04218C5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ADHD-C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 xml:space="preserve">34) </w:t>
            </w:r>
          </w:p>
          <w:p w14:paraId="365BA3D8" w14:textId="27002015"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7-11</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74A9606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w:t>
            </w:r>
          </w:p>
          <w:p w14:paraId="20E3F51C" w14:textId="638212C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p w14:paraId="643EF4BB"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5E3FA7A9" w14:textId="005D72CF"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Age- and gender matched 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 xml:space="preserve">32) </w:t>
            </w:r>
          </w:p>
          <w:p w14:paraId="4B0FF6A7" w14:textId="77777777" w:rsidR="00863E32" w:rsidRPr="00B202BE" w:rsidRDefault="00863E32" w:rsidP="00B202BE">
            <w:pPr>
              <w:spacing w:line="360" w:lineRule="auto"/>
              <w:jc w:val="both"/>
              <w:rPr>
                <w:rFonts w:ascii="Book Antiqua" w:hAnsi="Book Antiqua" w:cs="Times New Roman"/>
                <w:lang w:val="en-US"/>
              </w:rPr>
            </w:pPr>
          </w:p>
        </w:tc>
        <w:tc>
          <w:tcPr>
            <w:tcW w:w="2977" w:type="dxa"/>
          </w:tcPr>
          <w:p w14:paraId="3E7652F6"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Motor Development Scale</w:t>
            </w:r>
          </w:p>
        </w:tc>
        <w:tc>
          <w:tcPr>
            <w:tcW w:w="4678" w:type="dxa"/>
          </w:tcPr>
          <w:p w14:paraId="5C598F97" w14:textId="76E69E28"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The motor quotients in all areas were lower in the ADHD group in comparison to the TD group. However, 88% of the ADHD group</w:t>
            </w:r>
            <w:r w:rsidR="008C5CEF">
              <w:rPr>
                <w:rFonts w:ascii="Book Antiqua" w:hAnsi="Book Antiqua" w:cs="Times New Roman"/>
                <w:lang w:val="en-US"/>
              </w:rPr>
              <w:t xml:space="preserve"> scored within the normal range</w:t>
            </w:r>
          </w:p>
          <w:p w14:paraId="72E68718" w14:textId="77777777" w:rsidR="00863E32" w:rsidRPr="00B202BE" w:rsidRDefault="00863E32" w:rsidP="00B202BE">
            <w:pPr>
              <w:spacing w:line="360" w:lineRule="auto"/>
              <w:jc w:val="both"/>
              <w:rPr>
                <w:rFonts w:ascii="Book Antiqua" w:hAnsi="Book Antiqua" w:cs="Times New Roman"/>
                <w:lang w:val="en-US"/>
              </w:rPr>
            </w:pPr>
          </w:p>
          <w:p w14:paraId="10D98B7F"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3E597E92" w14:textId="77777777" w:rsidTr="00AA42FB">
        <w:tc>
          <w:tcPr>
            <w:tcW w:w="1951" w:type="dxa"/>
          </w:tcPr>
          <w:p w14:paraId="3A2784B0" w14:textId="62E4020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Green </w:t>
            </w:r>
            <w:r w:rsidR="00F2533B" w:rsidRPr="00F2533B">
              <w:rPr>
                <w:rFonts w:ascii="Book Antiqua" w:hAnsi="Book Antiqua" w:cs="Times New Roman"/>
                <w:i/>
                <w:lang w:val="en-US"/>
              </w:rPr>
              <w:t>et al</w:t>
            </w:r>
            <w:r w:rsidR="002E3E6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47</w:t>
            </w:r>
            <w:r w:rsidR="002E3E60" w:rsidRPr="00B202BE">
              <w:rPr>
                <w:rFonts w:ascii="Book Antiqua" w:hAnsi="Book Antiqua" w:cs="Times New Roman"/>
                <w:noProof/>
                <w:vertAlign w:val="superscript"/>
                <w:lang w:val="en-US"/>
              </w:rPr>
              <w:t>]</w:t>
            </w:r>
          </w:p>
          <w:p w14:paraId="191A1700"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(2002)</w:t>
            </w:r>
          </w:p>
        </w:tc>
        <w:tc>
          <w:tcPr>
            <w:tcW w:w="2268" w:type="dxa"/>
          </w:tcPr>
          <w:p w14:paraId="18F12448" w14:textId="70F8D6F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11)</w:t>
            </w:r>
          </w:p>
          <w:p w14:paraId="7609AA5B" w14:textId="61305644"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6-10</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6BD95AD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w:t>
            </w:r>
          </w:p>
          <w:p w14:paraId="0C7EFEFE" w14:textId="6D45FB1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VIQ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80, 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tc>
        <w:tc>
          <w:tcPr>
            <w:tcW w:w="2268" w:type="dxa"/>
          </w:tcPr>
          <w:p w14:paraId="7F0906C0" w14:textId="4CB2EF1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SDD-MF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9)</w:t>
            </w:r>
          </w:p>
          <w:p w14:paraId="1854E199" w14:textId="77777777" w:rsidR="00863E32" w:rsidRPr="00B202BE" w:rsidRDefault="00863E32" w:rsidP="00B202BE">
            <w:pPr>
              <w:spacing w:line="360" w:lineRule="auto"/>
              <w:jc w:val="both"/>
              <w:rPr>
                <w:rFonts w:ascii="Book Antiqua" w:hAnsi="Book Antiqua" w:cs="Times New Roman"/>
                <w:lang w:val="en-US"/>
              </w:rPr>
            </w:pPr>
          </w:p>
        </w:tc>
        <w:tc>
          <w:tcPr>
            <w:tcW w:w="2977" w:type="dxa"/>
          </w:tcPr>
          <w:p w14:paraId="0B5F692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tc>
        <w:tc>
          <w:tcPr>
            <w:tcW w:w="4678" w:type="dxa"/>
          </w:tcPr>
          <w:p w14:paraId="6651A3FB" w14:textId="7BD60DA2"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Children with Asperger syndrome performed worse on all subscales in comparison to SDD-MF, but only the subscale ball skills yielded a significant difference. All the children with Asperger syndrome scored below pc 15, of which </w:t>
            </w:r>
            <w:r w:rsidR="008C5CEF">
              <w:rPr>
                <w:rFonts w:ascii="Book Antiqua" w:hAnsi="Book Antiqua" w:cs="Times New Roman"/>
                <w:lang w:val="en-US"/>
              </w:rPr>
              <w:t>82% had a score beneath pc 5</w:t>
            </w:r>
          </w:p>
          <w:p w14:paraId="0609BB0C"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3FB6FD4A" w14:textId="77777777" w:rsidTr="00AA42FB">
        <w:trPr>
          <w:trHeight w:val="1212"/>
        </w:trPr>
        <w:tc>
          <w:tcPr>
            <w:tcW w:w="1951" w:type="dxa"/>
          </w:tcPr>
          <w:p w14:paraId="545628D0" w14:textId="0F65D16F"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Green </w:t>
            </w:r>
            <w:r w:rsidR="00F2533B" w:rsidRPr="00F2533B">
              <w:rPr>
                <w:rFonts w:ascii="Book Antiqua" w:hAnsi="Book Antiqua" w:cs="Times New Roman"/>
                <w:i/>
                <w:lang w:val="en-US"/>
              </w:rPr>
              <w:t>et al</w:t>
            </w:r>
            <w:r w:rsidR="002E3E6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4</w:t>
            </w:r>
            <w:r w:rsidR="002E3E60" w:rsidRPr="00B202BE">
              <w:rPr>
                <w:rFonts w:ascii="Book Antiqua" w:hAnsi="Book Antiqua" w:cs="Times New Roman"/>
                <w:noProof/>
                <w:vertAlign w:val="superscript"/>
                <w:lang w:val="en-US"/>
              </w:rPr>
              <w:t>]</w:t>
            </w:r>
          </w:p>
          <w:p w14:paraId="08688A8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(2009)</w:t>
            </w:r>
          </w:p>
        </w:tc>
        <w:tc>
          <w:tcPr>
            <w:tcW w:w="2268" w:type="dxa"/>
          </w:tcPr>
          <w:p w14:paraId="2D984A78" w14:textId="15ABA8C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ASD/autism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101)</w:t>
            </w:r>
          </w:p>
          <w:p w14:paraId="466DB21D" w14:textId="7E6693F6"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9-10</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7956D82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13B027CB"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full range</w:t>
            </w:r>
          </w:p>
        </w:tc>
        <w:tc>
          <w:tcPr>
            <w:tcW w:w="2268" w:type="dxa"/>
          </w:tcPr>
          <w:p w14:paraId="67F34A8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Norm population</w:t>
            </w:r>
          </w:p>
        </w:tc>
        <w:tc>
          <w:tcPr>
            <w:tcW w:w="2977" w:type="dxa"/>
          </w:tcPr>
          <w:p w14:paraId="7B7EBDD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p w14:paraId="48469031"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DCD-Q</w:t>
            </w:r>
          </w:p>
        </w:tc>
        <w:tc>
          <w:tcPr>
            <w:tcW w:w="4678" w:type="dxa"/>
          </w:tcPr>
          <w:p w14:paraId="56167799" w14:textId="1C9A6E05"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In the ASD group, 79% scored below pc 5 and 10% scored below pc 15. Only 11% scored in the average range (&gt;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 15). 97% percentage of the children with a low IQ scored beneath pc 5 in comparison to 70% of the children with a higher IQ. The DCD-Q performed moderately well as a screening</w:t>
            </w:r>
            <w:r w:rsidR="008C5CEF">
              <w:rPr>
                <w:rFonts w:ascii="Book Antiqua" w:hAnsi="Book Antiqua" w:cs="Times New Roman"/>
                <w:lang w:val="en-US"/>
              </w:rPr>
              <w:t xml:space="preserve"> instrument for motor problems</w:t>
            </w:r>
          </w:p>
          <w:p w14:paraId="36F71395"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609B65FF" w14:textId="77777777" w:rsidTr="00AA42FB">
        <w:trPr>
          <w:trHeight w:val="857"/>
        </w:trPr>
        <w:tc>
          <w:tcPr>
            <w:tcW w:w="1951" w:type="dxa"/>
          </w:tcPr>
          <w:p w14:paraId="6A1FE8A1" w14:textId="74B3EFD2"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Harvey </w:t>
            </w:r>
            <w:r w:rsidR="00F2533B">
              <w:rPr>
                <w:rFonts w:ascii="Book Antiqua" w:eastAsia="宋体" w:hAnsi="Book Antiqua" w:cs="Times New Roman" w:hint="eastAsia"/>
                <w:lang w:val="en-US" w:eastAsia="zh-CN"/>
              </w:rPr>
              <w:t>and</w:t>
            </w:r>
            <w:r w:rsidRPr="00B202BE">
              <w:rPr>
                <w:rFonts w:ascii="Book Antiqua" w:hAnsi="Book Antiqua" w:cs="Times New Roman"/>
                <w:lang w:val="en-US"/>
              </w:rPr>
              <w:t xml:space="preserve"> Reid</w:t>
            </w:r>
            <w:r w:rsidR="002E3E60" w:rsidRPr="00B202BE">
              <w:rPr>
                <w:rFonts w:ascii="Book Antiqua" w:hAnsi="Book Antiqua" w:cs="Times New Roman"/>
                <w:vertAlign w:val="superscript"/>
                <w:lang w:val="en-US"/>
              </w:rPr>
              <w:t>[</w:t>
            </w:r>
            <w:r w:rsidR="00C46DFA" w:rsidRPr="00B202BE">
              <w:rPr>
                <w:rFonts w:ascii="Book Antiqua" w:hAnsi="Book Antiqua" w:cs="Times New Roman"/>
                <w:noProof/>
                <w:vertAlign w:val="superscript"/>
                <w:lang w:val="en-US"/>
              </w:rPr>
              <w:t>82</w:t>
            </w:r>
            <w:r w:rsidR="002E3E60" w:rsidRPr="00B202BE">
              <w:rPr>
                <w:rFonts w:ascii="Book Antiqua" w:hAnsi="Book Antiqua" w:cs="Times New Roman"/>
                <w:noProof/>
                <w:vertAlign w:val="superscript"/>
                <w:lang w:val="en-US"/>
              </w:rPr>
              <w:t>]</w:t>
            </w:r>
          </w:p>
          <w:p w14:paraId="652C6624"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(1997)</w:t>
            </w:r>
          </w:p>
        </w:tc>
        <w:tc>
          <w:tcPr>
            <w:tcW w:w="2268" w:type="dxa"/>
          </w:tcPr>
          <w:p w14:paraId="7357645E" w14:textId="07697A72"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19)</w:t>
            </w:r>
          </w:p>
          <w:p w14:paraId="7AB25C90" w14:textId="1A706D86"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7-12</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2795E83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3CFB439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80-100</w:t>
            </w:r>
          </w:p>
          <w:p w14:paraId="0E5D43D0"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2AFF4660"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Norm population</w:t>
            </w:r>
          </w:p>
        </w:tc>
        <w:tc>
          <w:tcPr>
            <w:tcW w:w="2977" w:type="dxa"/>
          </w:tcPr>
          <w:p w14:paraId="1E3B931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TGMD</w:t>
            </w:r>
          </w:p>
        </w:tc>
        <w:tc>
          <w:tcPr>
            <w:tcW w:w="4678" w:type="dxa"/>
          </w:tcPr>
          <w:p w14:paraId="6E8788E3" w14:textId="59E6C909" w:rsidR="00863E32" w:rsidRPr="008C5CEF" w:rsidRDefault="00863E32" w:rsidP="008C5CEF">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Fundamental gross motor performance of children with ADHD is substantially below average, as 61</w:t>
            </w:r>
            <w:r w:rsidR="008C5CEF">
              <w:rPr>
                <w:rFonts w:ascii="Book Antiqua" w:eastAsia="宋体" w:hAnsi="Book Antiqua" w:cs="Times New Roman" w:hint="eastAsia"/>
                <w:lang w:val="en-US" w:eastAsia="zh-CN"/>
              </w:rPr>
              <w:t>.</w:t>
            </w:r>
            <w:r w:rsidRPr="00B202BE">
              <w:rPr>
                <w:rFonts w:ascii="Book Antiqua" w:hAnsi="Book Antiqua" w:cs="Times New Roman"/>
                <w:lang w:val="en-US"/>
              </w:rPr>
              <w:t>6% of the c</w:t>
            </w:r>
            <w:r w:rsidR="008C5CEF">
              <w:rPr>
                <w:rFonts w:ascii="Book Antiqua" w:hAnsi="Book Antiqua" w:cs="Times New Roman"/>
                <w:lang w:val="en-US"/>
              </w:rPr>
              <w:t>hildren obtained a score ≤</w:t>
            </w:r>
            <w:r w:rsidR="008C5CEF">
              <w:rPr>
                <w:rFonts w:ascii="Book Antiqua" w:eastAsia="宋体" w:hAnsi="Book Antiqua" w:cs="Times New Roman" w:hint="eastAsia"/>
                <w:lang w:val="en-US" w:eastAsia="zh-CN"/>
              </w:rPr>
              <w:t xml:space="preserve"> </w:t>
            </w:r>
            <w:r w:rsidR="008C5CEF">
              <w:rPr>
                <w:rFonts w:ascii="Book Antiqua" w:hAnsi="Book Antiqua" w:cs="Times New Roman"/>
                <w:lang w:val="en-US"/>
              </w:rPr>
              <w:t>pc 25</w:t>
            </w:r>
          </w:p>
        </w:tc>
      </w:tr>
      <w:tr w:rsidR="00863E32" w:rsidRPr="00B202BE" w14:paraId="159BCC96" w14:textId="77777777" w:rsidTr="00AA42FB">
        <w:trPr>
          <w:trHeight w:val="1212"/>
        </w:trPr>
        <w:tc>
          <w:tcPr>
            <w:tcW w:w="1951" w:type="dxa"/>
          </w:tcPr>
          <w:p w14:paraId="44A4D974" w14:textId="01C377B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Harvey </w:t>
            </w:r>
            <w:r w:rsidR="00F2533B" w:rsidRPr="00F2533B">
              <w:rPr>
                <w:rFonts w:ascii="Book Antiqua" w:hAnsi="Book Antiqua" w:cs="Times New Roman"/>
                <w:i/>
                <w:lang w:val="en-US"/>
              </w:rPr>
              <w:t>et al</w:t>
            </w:r>
            <w:r w:rsidR="00083565"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67</w:t>
            </w:r>
            <w:r w:rsidR="00083565" w:rsidRPr="00B202BE">
              <w:rPr>
                <w:rFonts w:ascii="Book Antiqua" w:hAnsi="Book Antiqua" w:cs="Times New Roman"/>
                <w:noProof/>
                <w:vertAlign w:val="superscript"/>
                <w:lang w:val="en-US"/>
              </w:rPr>
              <w:t>]</w:t>
            </w:r>
          </w:p>
          <w:p w14:paraId="03370D9D" w14:textId="77777777" w:rsidR="00863E32" w:rsidRPr="00B202BE" w:rsidRDefault="00863E32" w:rsidP="00B202BE">
            <w:pPr>
              <w:spacing w:line="360" w:lineRule="auto"/>
              <w:jc w:val="both"/>
              <w:rPr>
                <w:rFonts w:ascii="Book Antiqua" w:hAnsi="Book Antiqua" w:cs="Times New Roman"/>
                <w:b/>
                <w:lang w:val="en-US"/>
              </w:rPr>
            </w:pPr>
            <w:r w:rsidRPr="00B202BE">
              <w:rPr>
                <w:rFonts w:ascii="Book Antiqua" w:hAnsi="Book Antiqua" w:cs="Times New Roman"/>
                <w:lang w:val="en-US"/>
              </w:rPr>
              <w:t>(2007)</w:t>
            </w:r>
          </w:p>
        </w:tc>
        <w:tc>
          <w:tcPr>
            <w:tcW w:w="2268" w:type="dxa"/>
          </w:tcPr>
          <w:p w14:paraId="7211E4AC" w14:textId="5C05073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22)</w:t>
            </w:r>
          </w:p>
          <w:p w14:paraId="337E93DF" w14:textId="3EAB6E82"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6-12</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19FBA67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662DA52D" w14:textId="19DEED3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tc>
        <w:tc>
          <w:tcPr>
            <w:tcW w:w="2268" w:type="dxa"/>
          </w:tcPr>
          <w:p w14:paraId="0026A4EA" w14:textId="1B2166F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Age- and gender matched 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22)</w:t>
            </w:r>
          </w:p>
        </w:tc>
        <w:tc>
          <w:tcPr>
            <w:tcW w:w="2977" w:type="dxa"/>
          </w:tcPr>
          <w:p w14:paraId="6591584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TGMD-2</w:t>
            </w:r>
          </w:p>
        </w:tc>
        <w:tc>
          <w:tcPr>
            <w:tcW w:w="4678" w:type="dxa"/>
          </w:tcPr>
          <w:p w14:paraId="13F3BF1C" w14:textId="0959849E"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Significant differences on the </w:t>
            </w:r>
            <w:proofErr w:type="spellStart"/>
            <w:r w:rsidRPr="00B202BE">
              <w:rPr>
                <w:rFonts w:ascii="Book Antiqua" w:hAnsi="Book Antiqua" w:cs="Times New Roman"/>
                <w:lang w:val="en-US"/>
              </w:rPr>
              <w:t>locomotor</w:t>
            </w:r>
            <w:proofErr w:type="spellEnd"/>
            <w:r w:rsidRPr="00B202BE">
              <w:rPr>
                <w:rFonts w:ascii="Book Antiqua" w:hAnsi="Book Antiqua" w:cs="Times New Roman"/>
                <w:lang w:val="en-US"/>
              </w:rPr>
              <w:t xml:space="preserve"> and object control subscales were revealed between children with and without ADHD. The performance of children with ADHD was classified in the </w:t>
            </w:r>
            <w:r w:rsidR="008C5CEF">
              <w:rPr>
                <w:rFonts w:ascii="Book Antiqua" w:eastAsia="宋体" w:hAnsi="Book Antiqua" w:cs="Times New Roman"/>
                <w:lang w:val="en-US" w:eastAsia="zh-CN"/>
              </w:rPr>
              <w:lastRenderedPageBreak/>
              <w:t>“</w:t>
            </w:r>
            <w:r w:rsidRPr="00B202BE">
              <w:rPr>
                <w:rFonts w:ascii="Book Antiqua" w:hAnsi="Book Antiqua" w:cs="Times New Roman"/>
                <w:lang w:val="en-US"/>
              </w:rPr>
              <w:t>poor</w:t>
            </w:r>
            <w:r w:rsidR="008C5CEF">
              <w:rPr>
                <w:rFonts w:ascii="Book Antiqua" w:eastAsia="宋体" w:hAnsi="Book Antiqua" w:cs="Times New Roman"/>
                <w:lang w:val="en-US" w:eastAsia="zh-CN"/>
              </w:rPr>
              <w:t>”</w:t>
            </w:r>
            <w:r w:rsidRPr="00B202BE">
              <w:rPr>
                <w:rFonts w:ascii="Book Antiqua" w:hAnsi="Book Antiqua" w:cs="Times New Roman"/>
                <w:lang w:val="en-US"/>
              </w:rPr>
              <w:t xml:space="preserve"> and </w:t>
            </w:r>
            <w:r w:rsidR="008C5CEF">
              <w:rPr>
                <w:rFonts w:ascii="Book Antiqua" w:eastAsia="宋体" w:hAnsi="Book Antiqua" w:cs="Times New Roman"/>
                <w:lang w:val="en-US" w:eastAsia="zh-CN"/>
              </w:rPr>
              <w:t>“</w:t>
            </w:r>
            <w:r w:rsidRPr="00B202BE">
              <w:rPr>
                <w:rFonts w:ascii="Book Antiqua" w:hAnsi="Book Antiqua" w:cs="Times New Roman"/>
                <w:lang w:val="en-US"/>
              </w:rPr>
              <w:t>very poor</w:t>
            </w:r>
            <w:r w:rsidR="008C5CEF">
              <w:rPr>
                <w:rFonts w:ascii="Book Antiqua" w:eastAsia="宋体" w:hAnsi="Book Antiqua" w:cs="Times New Roman"/>
                <w:lang w:val="en-US" w:eastAsia="zh-CN"/>
              </w:rPr>
              <w:t>”</w:t>
            </w:r>
            <w:r w:rsidRPr="00B202BE">
              <w:rPr>
                <w:rFonts w:ascii="Book Antiqua" w:hAnsi="Book Antiqua" w:cs="Times New Roman"/>
                <w:lang w:val="en-US"/>
              </w:rPr>
              <w:t xml:space="preserve"> category, in contrast to the TD children, whose performance was </w:t>
            </w:r>
            <w:r w:rsidR="0009220B" w:rsidRPr="00B202BE">
              <w:rPr>
                <w:rFonts w:ascii="Book Antiqua" w:hAnsi="Book Antiqua" w:cs="Times New Roman"/>
                <w:lang w:val="en-US"/>
              </w:rPr>
              <w:t>categorized</w:t>
            </w:r>
            <w:r w:rsidRPr="00B202BE">
              <w:rPr>
                <w:rFonts w:ascii="Book Antiqua" w:hAnsi="Book Antiqua" w:cs="Times New Roman"/>
                <w:lang w:val="en-US"/>
              </w:rPr>
              <w:t xml:space="preserve"> as </w:t>
            </w:r>
            <w:r w:rsidR="008C5CEF">
              <w:rPr>
                <w:rFonts w:ascii="Book Antiqua" w:eastAsia="宋体" w:hAnsi="Book Antiqua" w:cs="Times New Roman"/>
                <w:lang w:val="en-US" w:eastAsia="zh-CN"/>
              </w:rPr>
              <w:t>“</w:t>
            </w:r>
            <w:r w:rsidRPr="00B202BE">
              <w:rPr>
                <w:rFonts w:ascii="Book Antiqua" w:hAnsi="Book Antiqua" w:cs="Times New Roman"/>
                <w:lang w:val="en-US"/>
              </w:rPr>
              <w:t>average</w:t>
            </w:r>
            <w:r w:rsidR="008C5CEF">
              <w:rPr>
                <w:rFonts w:ascii="Book Antiqua" w:eastAsia="宋体" w:hAnsi="Book Antiqua" w:cs="Times New Roman"/>
                <w:lang w:val="en-US" w:eastAsia="zh-CN"/>
              </w:rPr>
              <w:t>”</w:t>
            </w:r>
            <w:r w:rsidRPr="00B202BE">
              <w:rPr>
                <w:rFonts w:ascii="Book Antiqua" w:hAnsi="Book Antiqua" w:cs="Times New Roman"/>
                <w:lang w:val="en-US"/>
              </w:rPr>
              <w:t>. Older children obtained higher scores than younger children. No significant effect of</w:t>
            </w:r>
            <w:r w:rsidR="008C5CEF">
              <w:rPr>
                <w:rFonts w:ascii="Book Antiqua" w:hAnsi="Book Antiqua" w:cs="Times New Roman"/>
                <w:lang w:val="en-US"/>
              </w:rPr>
              <w:t xml:space="preserve"> stimulant medication was found</w:t>
            </w:r>
          </w:p>
          <w:p w14:paraId="08F762F3"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70063399" w14:textId="77777777" w:rsidTr="00AA42FB">
        <w:trPr>
          <w:trHeight w:val="1212"/>
        </w:trPr>
        <w:tc>
          <w:tcPr>
            <w:tcW w:w="1951" w:type="dxa"/>
          </w:tcPr>
          <w:p w14:paraId="150454D6" w14:textId="0293C51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Hilton </w:t>
            </w:r>
            <w:r w:rsidR="00F2533B" w:rsidRPr="00F2533B">
              <w:rPr>
                <w:rFonts w:ascii="Book Antiqua" w:hAnsi="Book Antiqua" w:cs="Times New Roman"/>
                <w:i/>
                <w:lang w:val="en-US"/>
              </w:rPr>
              <w:t>et al</w:t>
            </w:r>
            <w:r w:rsidR="00083565"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52</w:t>
            </w:r>
            <w:r w:rsidR="00083565" w:rsidRPr="00B202BE">
              <w:rPr>
                <w:rFonts w:ascii="Book Antiqua" w:hAnsi="Book Antiqua" w:cs="Times New Roman"/>
                <w:noProof/>
                <w:vertAlign w:val="superscript"/>
                <w:lang w:val="en-US"/>
              </w:rPr>
              <w:t>]</w:t>
            </w:r>
          </w:p>
          <w:p w14:paraId="62374E0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(2007)</w:t>
            </w:r>
          </w:p>
        </w:tc>
        <w:tc>
          <w:tcPr>
            <w:tcW w:w="2268" w:type="dxa"/>
          </w:tcPr>
          <w:p w14:paraId="7EB8B2BC" w14:textId="34F3FAC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51)</w:t>
            </w:r>
          </w:p>
          <w:p w14:paraId="0EADDAD9" w14:textId="0F1F533B"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6-12</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3EB176B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392554E7" w14:textId="12947B5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tc>
        <w:tc>
          <w:tcPr>
            <w:tcW w:w="2268" w:type="dxa"/>
          </w:tcPr>
          <w:p w14:paraId="683701C0" w14:textId="2C9D0D02"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56)</w:t>
            </w:r>
          </w:p>
        </w:tc>
        <w:tc>
          <w:tcPr>
            <w:tcW w:w="2977" w:type="dxa"/>
          </w:tcPr>
          <w:p w14:paraId="214B08C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tc>
        <w:tc>
          <w:tcPr>
            <w:tcW w:w="4678" w:type="dxa"/>
          </w:tcPr>
          <w:p w14:paraId="569D8972" w14:textId="48ADBDCC"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Significant differences between children with Asperger syndrome (65% &lt;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pc5, 25%</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 15, 10% no impairment) and control group (100% no impairment) were established. Individuals with Asperger syndrome were most impaired on manual dexterity. A strong relationship exists between motor impairment and se</w:t>
            </w:r>
            <w:r w:rsidR="008C5CEF">
              <w:rPr>
                <w:rFonts w:ascii="Book Antiqua" w:hAnsi="Book Antiqua" w:cs="Times New Roman"/>
                <w:lang w:val="en-US"/>
              </w:rPr>
              <w:t>verity of the autistic symptoms</w:t>
            </w:r>
          </w:p>
          <w:p w14:paraId="74AEC69C"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7E569186" w14:textId="77777777" w:rsidTr="00AA42FB">
        <w:tc>
          <w:tcPr>
            <w:tcW w:w="1951" w:type="dxa"/>
          </w:tcPr>
          <w:p w14:paraId="38F66832" w14:textId="5A69E81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Hilton </w:t>
            </w:r>
            <w:r w:rsidR="00F2533B" w:rsidRPr="00F2533B">
              <w:rPr>
                <w:rFonts w:ascii="Book Antiqua" w:hAnsi="Book Antiqua" w:cs="Times New Roman"/>
                <w:i/>
                <w:lang w:val="en-US"/>
              </w:rPr>
              <w:t>et al</w:t>
            </w:r>
            <w:r w:rsidR="00083565"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5</w:t>
            </w:r>
            <w:r w:rsidR="00083565" w:rsidRPr="00B202BE">
              <w:rPr>
                <w:rFonts w:ascii="Book Antiqua" w:hAnsi="Book Antiqua" w:cs="Times New Roman"/>
                <w:noProof/>
                <w:vertAlign w:val="superscript"/>
                <w:lang w:val="en-US"/>
              </w:rPr>
              <w:t>]</w:t>
            </w:r>
          </w:p>
          <w:p w14:paraId="60082A7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(2012)</w:t>
            </w:r>
          </w:p>
        </w:tc>
        <w:tc>
          <w:tcPr>
            <w:tcW w:w="2268" w:type="dxa"/>
          </w:tcPr>
          <w:p w14:paraId="345305EE" w14:textId="6D51FF9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Concordant pairs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 xml:space="preserve">29), </w:t>
            </w:r>
            <w:r w:rsidRPr="00B202BE">
              <w:rPr>
                <w:rFonts w:ascii="Book Antiqua" w:hAnsi="Book Antiqua" w:cs="Times New Roman"/>
                <w:lang w:val="en-US"/>
              </w:rPr>
              <w:lastRenderedPageBreak/>
              <w:t>Discordant pairs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48)</w:t>
            </w:r>
          </w:p>
          <w:p w14:paraId="70175359" w14:textId="746AA049"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4-17</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49E5800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males and females</w:t>
            </w:r>
          </w:p>
          <w:p w14:paraId="046C9E2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not specified</w:t>
            </w:r>
          </w:p>
        </w:tc>
        <w:tc>
          <w:tcPr>
            <w:tcW w:w="2268" w:type="dxa"/>
          </w:tcPr>
          <w:p w14:paraId="55FCE8D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Norm population</w:t>
            </w:r>
          </w:p>
        </w:tc>
        <w:tc>
          <w:tcPr>
            <w:tcW w:w="2977" w:type="dxa"/>
          </w:tcPr>
          <w:p w14:paraId="627D0DF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BOT-2</w:t>
            </w:r>
          </w:p>
          <w:p w14:paraId="728DADB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DCD-Q</w:t>
            </w:r>
          </w:p>
        </w:tc>
        <w:tc>
          <w:tcPr>
            <w:tcW w:w="4678" w:type="dxa"/>
          </w:tcPr>
          <w:p w14:paraId="404E68C0" w14:textId="1AF339A4"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Motor skills of the ASD-affected children were substantially impaired, in contrast </w:t>
            </w:r>
            <w:r w:rsidRPr="00B202BE">
              <w:rPr>
                <w:rFonts w:ascii="Book Antiqua" w:hAnsi="Book Antiqua" w:cs="Times New Roman"/>
                <w:lang w:val="en-US"/>
              </w:rPr>
              <w:lastRenderedPageBreak/>
              <w:t>to the motor skills of the unaffected siblings, which were essentially normal. 40% of the individuals with ASD scored &lt;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-1SD and 43% scored &lt;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-2SD from the population mean. Motor skills highly correlate</w:t>
            </w:r>
            <w:r w:rsidR="008C5CEF">
              <w:rPr>
                <w:rFonts w:ascii="Book Antiqua" w:hAnsi="Book Antiqua" w:cs="Times New Roman"/>
                <w:lang w:val="en-US"/>
              </w:rPr>
              <w:t>d with IQ and autistic severity</w:t>
            </w:r>
          </w:p>
          <w:p w14:paraId="34FAA476" w14:textId="77777777" w:rsidR="00863E32" w:rsidRPr="00B202BE" w:rsidRDefault="00863E32" w:rsidP="00B202BE">
            <w:pPr>
              <w:spacing w:line="360" w:lineRule="auto"/>
              <w:jc w:val="both"/>
              <w:rPr>
                <w:rFonts w:ascii="Book Antiqua" w:hAnsi="Book Antiqua" w:cs="Times New Roman"/>
                <w:lang w:val="en-US"/>
              </w:rPr>
            </w:pPr>
          </w:p>
          <w:p w14:paraId="0E84239A"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660671AF" w14:textId="77777777" w:rsidTr="00AA42FB">
        <w:tc>
          <w:tcPr>
            <w:tcW w:w="1951" w:type="dxa"/>
          </w:tcPr>
          <w:p w14:paraId="6555CC74" w14:textId="3A8A6A6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Jasmin </w:t>
            </w:r>
            <w:r w:rsidR="00F2533B" w:rsidRPr="00F2533B">
              <w:rPr>
                <w:rFonts w:ascii="Book Antiqua" w:hAnsi="Book Antiqua" w:cs="Times New Roman"/>
                <w:i/>
                <w:lang w:val="en-US"/>
              </w:rPr>
              <w:t>et al</w:t>
            </w:r>
            <w:r w:rsidR="00083565"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42</w:t>
            </w:r>
            <w:r w:rsidR="00083565" w:rsidRPr="00B202BE">
              <w:rPr>
                <w:rFonts w:ascii="Book Antiqua" w:hAnsi="Book Antiqua" w:cs="Times New Roman"/>
                <w:noProof/>
                <w:vertAlign w:val="superscript"/>
                <w:lang w:val="en-US"/>
              </w:rPr>
              <w:t>]</w:t>
            </w:r>
          </w:p>
          <w:p w14:paraId="27915D2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(2009)</w:t>
            </w:r>
          </w:p>
        </w:tc>
        <w:tc>
          <w:tcPr>
            <w:tcW w:w="2268" w:type="dxa"/>
          </w:tcPr>
          <w:p w14:paraId="0EAF60EF" w14:textId="008618A1"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35)</w:t>
            </w:r>
          </w:p>
          <w:p w14:paraId="79267A67" w14:textId="414124C1"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3-4</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5432A97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w:t>
            </w:r>
          </w:p>
          <w:p w14:paraId="369D2C2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full range</w:t>
            </w:r>
          </w:p>
        </w:tc>
        <w:tc>
          <w:tcPr>
            <w:tcW w:w="2268" w:type="dxa"/>
          </w:tcPr>
          <w:p w14:paraId="46B3A4CA" w14:textId="77777777" w:rsidR="00863E32" w:rsidRPr="00B202BE" w:rsidRDefault="00863E32" w:rsidP="00B202BE">
            <w:pPr>
              <w:tabs>
                <w:tab w:val="center" w:pos="1096"/>
              </w:tabs>
              <w:spacing w:line="360" w:lineRule="auto"/>
              <w:jc w:val="both"/>
              <w:rPr>
                <w:rFonts w:ascii="Book Antiqua" w:hAnsi="Book Antiqua" w:cs="Times New Roman"/>
                <w:lang w:val="en-US"/>
              </w:rPr>
            </w:pPr>
            <w:r w:rsidRPr="00B202BE">
              <w:rPr>
                <w:rFonts w:ascii="Book Antiqua" w:hAnsi="Book Antiqua" w:cs="Times New Roman"/>
                <w:lang w:val="en-US"/>
              </w:rPr>
              <w:t>Norm population</w:t>
            </w:r>
          </w:p>
        </w:tc>
        <w:tc>
          <w:tcPr>
            <w:tcW w:w="2977" w:type="dxa"/>
          </w:tcPr>
          <w:p w14:paraId="74C5C44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PDMS-II</w:t>
            </w:r>
          </w:p>
        </w:tc>
        <w:tc>
          <w:tcPr>
            <w:tcW w:w="4678" w:type="dxa"/>
          </w:tcPr>
          <w:p w14:paraId="6208C5E4" w14:textId="47B13CBB"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In the ASD group, 63% showed a gross motor delay, 53% a fine motor delay and 57% an overall motor delay. In comparison to the population norms, the mean gross motor and total motor score were situated in the very poor range (-2SD). The mean fine motor score was </w:t>
            </w:r>
            <w:r w:rsidR="0009220B" w:rsidRPr="00B202BE">
              <w:rPr>
                <w:rFonts w:ascii="Book Antiqua" w:hAnsi="Book Antiqua" w:cs="Times New Roman"/>
                <w:lang w:val="en-US"/>
              </w:rPr>
              <w:t>categorized</w:t>
            </w:r>
            <w:r w:rsidR="008C5CEF">
              <w:rPr>
                <w:rFonts w:ascii="Book Antiqua" w:hAnsi="Book Antiqua" w:cs="Times New Roman"/>
                <w:lang w:val="en-US"/>
              </w:rPr>
              <w:t xml:space="preserve"> as poor (-1</w:t>
            </w:r>
            <w:r w:rsidR="008C5CEF">
              <w:rPr>
                <w:rFonts w:ascii="Book Antiqua" w:eastAsia="宋体" w:hAnsi="Book Antiqua" w:cs="Times New Roman" w:hint="eastAsia"/>
                <w:lang w:val="en-US" w:eastAsia="zh-CN"/>
              </w:rPr>
              <w:t>.</w:t>
            </w:r>
            <w:r w:rsidR="008C5CEF">
              <w:rPr>
                <w:rFonts w:ascii="Book Antiqua" w:hAnsi="Book Antiqua" w:cs="Times New Roman"/>
                <w:lang w:val="en-US"/>
              </w:rPr>
              <w:t>5SD)</w:t>
            </w:r>
          </w:p>
          <w:p w14:paraId="059CA8DA"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3009F347" w14:textId="77777777" w:rsidTr="00AA42FB">
        <w:trPr>
          <w:trHeight w:val="1212"/>
        </w:trPr>
        <w:tc>
          <w:tcPr>
            <w:tcW w:w="1951" w:type="dxa"/>
          </w:tcPr>
          <w:p w14:paraId="20443326" w14:textId="4CAAC2F0"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t>Kooistra</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083565"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85</w:t>
            </w:r>
            <w:r w:rsidR="00083565" w:rsidRPr="00B202BE">
              <w:rPr>
                <w:rFonts w:ascii="Book Antiqua" w:hAnsi="Book Antiqua" w:cs="Times New Roman"/>
                <w:noProof/>
                <w:vertAlign w:val="superscript"/>
                <w:lang w:val="en-US"/>
              </w:rPr>
              <w:t>]</w:t>
            </w:r>
          </w:p>
          <w:p w14:paraId="736AF3D8" w14:textId="77777777" w:rsidR="00863E32" w:rsidRPr="00B202BE" w:rsidRDefault="00863E32" w:rsidP="00B202BE">
            <w:pPr>
              <w:spacing w:line="360" w:lineRule="auto"/>
              <w:jc w:val="both"/>
              <w:rPr>
                <w:rFonts w:ascii="Book Antiqua" w:hAnsi="Book Antiqua" w:cs="Times New Roman"/>
                <w:b/>
                <w:lang w:val="en-US"/>
              </w:rPr>
            </w:pPr>
            <w:r w:rsidRPr="00B202BE">
              <w:rPr>
                <w:rFonts w:ascii="Book Antiqua" w:hAnsi="Book Antiqua" w:cs="Times New Roman"/>
                <w:lang w:val="en-US"/>
              </w:rPr>
              <w:t>(2005)</w:t>
            </w:r>
          </w:p>
        </w:tc>
        <w:tc>
          <w:tcPr>
            <w:tcW w:w="2268" w:type="dxa"/>
          </w:tcPr>
          <w:p w14:paraId="6919AAC4" w14:textId="2E2BEF9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29), RD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00F2533B">
              <w:rPr>
                <w:rFonts w:ascii="Book Antiqua" w:hAnsi="Book Antiqua" w:cs="Times New Roman"/>
                <w:lang w:val="en-US"/>
              </w:rPr>
              <w:t>63), ADHD+RD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lastRenderedPageBreak/>
              <w:t>47), ADHD</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ODD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19), ADHD</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RD</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ODD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21)</w:t>
            </w:r>
          </w:p>
          <w:p w14:paraId="18B90071" w14:textId="622BE0CA"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8-16</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0C529D5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586B8FA3" w14:textId="7D512FA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75</w:t>
            </w:r>
          </w:p>
        </w:tc>
        <w:tc>
          <w:tcPr>
            <w:tcW w:w="2268" w:type="dxa"/>
          </w:tcPr>
          <w:p w14:paraId="3172496A" w14:textId="7555B84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112)</w:t>
            </w:r>
          </w:p>
        </w:tc>
        <w:tc>
          <w:tcPr>
            <w:tcW w:w="2977" w:type="dxa"/>
          </w:tcPr>
          <w:p w14:paraId="08774240"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BOTMP</w:t>
            </w:r>
          </w:p>
          <w:p w14:paraId="6235437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VMI-III</w:t>
            </w:r>
          </w:p>
        </w:tc>
        <w:tc>
          <w:tcPr>
            <w:tcW w:w="4678" w:type="dxa"/>
          </w:tcPr>
          <w:p w14:paraId="30698771" w14:textId="0D0EEAA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All groups performed significantly worse on the BOTMP (total and subscales) in comparison to the control group, except </w:t>
            </w:r>
            <w:r w:rsidRPr="00B202BE">
              <w:rPr>
                <w:rFonts w:ascii="Book Antiqua" w:hAnsi="Book Antiqua" w:cs="Times New Roman"/>
                <w:lang w:val="en-US"/>
              </w:rPr>
              <w:lastRenderedPageBreak/>
              <w:t>for the children in the ADHD-only group, whose performance did not differ from the control group (apart from their visual-motor skills). Motor impairment in children with ADHD increased as a fun</w:t>
            </w:r>
            <w:r w:rsidR="008C5CEF">
              <w:rPr>
                <w:rFonts w:ascii="Book Antiqua" w:hAnsi="Book Antiqua" w:cs="Times New Roman"/>
                <w:lang w:val="en-US"/>
              </w:rPr>
              <w:t>ction of co-occurring disorders</w:t>
            </w:r>
            <w:r w:rsidRPr="00B202BE">
              <w:rPr>
                <w:rFonts w:ascii="Book Antiqua" w:hAnsi="Book Antiqua" w:cs="Times New Roman"/>
                <w:lang w:val="en-US"/>
              </w:rPr>
              <w:t xml:space="preserve"> </w:t>
            </w:r>
          </w:p>
          <w:p w14:paraId="5B7DCCC5" w14:textId="77777777" w:rsidR="00863E32" w:rsidRPr="00B202BE" w:rsidRDefault="00863E32" w:rsidP="00B202BE">
            <w:pPr>
              <w:spacing w:line="360" w:lineRule="auto"/>
              <w:jc w:val="both"/>
              <w:rPr>
                <w:rFonts w:ascii="Book Antiqua" w:hAnsi="Book Antiqua" w:cs="Times New Roman"/>
                <w:lang w:val="en-US"/>
              </w:rPr>
            </w:pPr>
          </w:p>
          <w:p w14:paraId="04258FCA"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0A20F4DD" w14:textId="77777777" w:rsidTr="00AA42FB">
        <w:trPr>
          <w:trHeight w:val="1212"/>
        </w:trPr>
        <w:tc>
          <w:tcPr>
            <w:tcW w:w="1951" w:type="dxa"/>
          </w:tcPr>
          <w:p w14:paraId="08C6BBCB" w14:textId="3EFBFC1C"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lastRenderedPageBreak/>
              <w:t>Kooistra</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083565"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68</w:t>
            </w:r>
            <w:r w:rsidR="00083565" w:rsidRPr="00B202BE">
              <w:rPr>
                <w:rFonts w:ascii="Book Antiqua" w:hAnsi="Book Antiqua" w:cs="Times New Roman"/>
                <w:noProof/>
                <w:vertAlign w:val="superscript"/>
                <w:lang w:val="en-US"/>
              </w:rPr>
              <w:t>]</w:t>
            </w:r>
          </w:p>
          <w:p w14:paraId="4B1F1BC9"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(2009)</w:t>
            </w:r>
          </w:p>
        </w:tc>
        <w:tc>
          <w:tcPr>
            <w:tcW w:w="2268" w:type="dxa"/>
          </w:tcPr>
          <w:p w14:paraId="0379BAFA" w14:textId="74CF549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47)</w:t>
            </w:r>
          </w:p>
          <w:p w14:paraId="7006AAD6" w14:textId="1CA6629B"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7-10</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4AD4BF6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5EC02018" w14:textId="3EADE3D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80</w:t>
            </w:r>
          </w:p>
        </w:tc>
        <w:tc>
          <w:tcPr>
            <w:tcW w:w="2268" w:type="dxa"/>
          </w:tcPr>
          <w:p w14:paraId="0B9C29B7" w14:textId="0455DA8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FASD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30)</w:t>
            </w:r>
          </w:p>
          <w:p w14:paraId="00F901AA" w14:textId="58A30940"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Controls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39)</w:t>
            </w:r>
          </w:p>
        </w:tc>
        <w:tc>
          <w:tcPr>
            <w:tcW w:w="2977" w:type="dxa"/>
          </w:tcPr>
          <w:p w14:paraId="6BC1825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p w14:paraId="79B31F0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Clinical observations of motor and postural control </w:t>
            </w:r>
          </w:p>
        </w:tc>
        <w:tc>
          <w:tcPr>
            <w:tcW w:w="4678" w:type="dxa"/>
          </w:tcPr>
          <w:p w14:paraId="67BAFF13" w14:textId="0F387402"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Significant differences between the groups were revealed on all scales, with the exception of the subscale Ball Skills. On the Movement ABC both children with ADHD and FASD exhibited more motor problems than controls. 38% of the ADHD group obtained a score below pc5 and 26% obtained a s</w:t>
            </w:r>
            <w:r w:rsidR="008C5CEF">
              <w:rPr>
                <w:rFonts w:ascii="Book Antiqua" w:hAnsi="Book Antiqua" w:cs="Times New Roman"/>
                <w:lang w:val="en-US"/>
              </w:rPr>
              <w:t>core &lt; pc15 on the Movement ABC</w:t>
            </w:r>
          </w:p>
          <w:p w14:paraId="0BD87584"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38B36B3D" w14:textId="77777777" w:rsidTr="00AA42FB">
        <w:tc>
          <w:tcPr>
            <w:tcW w:w="1951" w:type="dxa"/>
          </w:tcPr>
          <w:p w14:paraId="2D5E86B2" w14:textId="75FA5EA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Kopp </w:t>
            </w:r>
            <w:r w:rsidR="00F2533B" w:rsidRPr="00F2533B">
              <w:rPr>
                <w:rFonts w:ascii="Book Antiqua" w:hAnsi="Book Antiqua" w:cs="Times New Roman"/>
                <w:i/>
                <w:lang w:val="en-US"/>
              </w:rPr>
              <w:t>et al</w:t>
            </w:r>
            <w:r w:rsidR="00083565"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53</w:t>
            </w:r>
            <w:r w:rsidR="00083565" w:rsidRPr="00B202BE">
              <w:rPr>
                <w:rFonts w:ascii="Book Antiqua" w:hAnsi="Book Antiqua" w:cs="Times New Roman"/>
                <w:noProof/>
                <w:vertAlign w:val="superscript"/>
                <w:lang w:val="en-US"/>
              </w:rPr>
              <w:t>]</w:t>
            </w:r>
          </w:p>
          <w:p w14:paraId="1E622E49"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(2010)</w:t>
            </w:r>
          </w:p>
        </w:tc>
        <w:tc>
          <w:tcPr>
            <w:tcW w:w="2268" w:type="dxa"/>
          </w:tcPr>
          <w:p w14:paraId="37967545" w14:textId="1DCD2DC1"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and/or 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100)</w:t>
            </w:r>
          </w:p>
          <w:p w14:paraId="221DAE3C" w14:textId="1C91CEFC"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lastRenderedPageBreak/>
              <w:t>Age: 3-18</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67B2094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female</w:t>
            </w:r>
          </w:p>
          <w:p w14:paraId="341B3F6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full range</w:t>
            </w:r>
          </w:p>
          <w:p w14:paraId="145B9B33"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195DAC07" w14:textId="403BC9BD"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Age- and IQ matched controls </w:t>
            </w:r>
            <w:r w:rsidRPr="00B202BE">
              <w:rPr>
                <w:rFonts w:ascii="Book Antiqua" w:hAnsi="Book Antiqua" w:cs="Times New Roman"/>
                <w:lang w:val="en-US"/>
              </w:rPr>
              <w:lastRenderedPageBreak/>
              <w:t>(</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57)</w:t>
            </w:r>
          </w:p>
        </w:tc>
        <w:tc>
          <w:tcPr>
            <w:tcW w:w="2977" w:type="dxa"/>
          </w:tcPr>
          <w:p w14:paraId="399D3A5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Movement ABC</w:t>
            </w:r>
          </w:p>
          <w:p w14:paraId="5FD5205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EB-test</w:t>
            </w:r>
          </w:p>
        </w:tc>
        <w:tc>
          <w:tcPr>
            <w:tcW w:w="4678" w:type="dxa"/>
          </w:tcPr>
          <w:p w14:paraId="0E464435" w14:textId="01B5C6A3"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Children with ASD and/or ADHD showed more motor coordination </w:t>
            </w:r>
            <w:r w:rsidRPr="00B202BE">
              <w:rPr>
                <w:rFonts w:ascii="Book Antiqua" w:hAnsi="Book Antiqua" w:cs="Times New Roman"/>
                <w:lang w:val="en-US"/>
              </w:rPr>
              <w:lastRenderedPageBreak/>
              <w:t>problems than controls. 25% of the ASD group and 32% of the ADHD group met t</w:t>
            </w:r>
            <w:r w:rsidR="008C5CEF">
              <w:rPr>
                <w:rFonts w:ascii="Book Antiqua" w:hAnsi="Book Antiqua" w:cs="Times New Roman"/>
                <w:lang w:val="en-US"/>
              </w:rPr>
              <w:t>he diagnostic criteria for DCD</w:t>
            </w:r>
          </w:p>
        </w:tc>
      </w:tr>
      <w:tr w:rsidR="00863E32" w:rsidRPr="00B202BE" w14:paraId="779359E6" w14:textId="77777777" w:rsidTr="00AA42FB">
        <w:tc>
          <w:tcPr>
            <w:tcW w:w="1951" w:type="dxa"/>
          </w:tcPr>
          <w:p w14:paraId="5625CFA9" w14:textId="1B51BC1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Liu </w:t>
            </w:r>
            <w:r w:rsidR="00F2533B">
              <w:rPr>
                <w:rFonts w:ascii="Book Antiqua" w:hAnsi="Book Antiqua" w:cs="Times New Roman"/>
                <w:lang w:val="en-US"/>
              </w:rPr>
              <w:t>and</w:t>
            </w:r>
            <w:r w:rsidRPr="00B202BE">
              <w:rPr>
                <w:rFonts w:ascii="Book Antiqua" w:hAnsi="Book Antiqua" w:cs="Times New Roman"/>
                <w:lang w:val="en-US"/>
              </w:rPr>
              <w:t xml:space="preserve"> </w:t>
            </w:r>
            <w:proofErr w:type="spellStart"/>
            <w:r w:rsidRPr="00B202BE">
              <w:rPr>
                <w:rFonts w:ascii="Book Antiqua" w:hAnsi="Book Antiqua" w:cs="Times New Roman"/>
                <w:lang w:val="en-US"/>
              </w:rPr>
              <w:t>Breslin</w:t>
            </w:r>
            <w:proofErr w:type="spellEnd"/>
            <w:r w:rsidR="00083565"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54</w:t>
            </w:r>
            <w:r w:rsidR="00083565" w:rsidRPr="00B202BE">
              <w:rPr>
                <w:rFonts w:ascii="Book Antiqua" w:hAnsi="Book Antiqua" w:cs="Times New Roman"/>
                <w:noProof/>
                <w:vertAlign w:val="superscript"/>
                <w:lang w:val="en-US"/>
              </w:rPr>
              <w:t>]</w:t>
            </w:r>
          </w:p>
          <w:p w14:paraId="039C71B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(2013)</w:t>
            </w:r>
          </w:p>
        </w:tc>
        <w:tc>
          <w:tcPr>
            <w:tcW w:w="2268" w:type="dxa"/>
          </w:tcPr>
          <w:p w14:paraId="23C27156" w14:textId="1F68A7DF"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30)</w:t>
            </w:r>
          </w:p>
          <w:p w14:paraId="7582C881" w14:textId="5C260B6A"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3-16</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3552FC04"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4B9B08B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70-100</w:t>
            </w:r>
          </w:p>
          <w:p w14:paraId="15AAE1A0"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579E7BFC" w14:textId="5CAF7FA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Age-matched 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30)</w:t>
            </w:r>
          </w:p>
        </w:tc>
        <w:tc>
          <w:tcPr>
            <w:tcW w:w="2977" w:type="dxa"/>
          </w:tcPr>
          <w:p w14:paraId="7607499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ABC-2</w:t>
            </w:r>
          </w:p>
        </w:tc>
        <w:tc>
          <w:tcPr>
            <w:tcW w:w="4678" w:type="dxa"/>
          </w:tcPr>
          <w:p w14:paraId="109FE86D" w14:textId="201ABB44"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Children with ASD scored significantly lower than TD on all subscales and total motor score. All TD children scored within the normal range. In contrast to the TD group, 80% of the ASD group scored in the below average range, of which 7</w:t>
            </w:r>
            <w:r w:rsidR="008C5CEF">
              <w:rPr>
                <w:rFonts w:ascii="Book Antiqua" w:hAnsi="Book Antiqua" w:cs="Times New Roman"/>
                <w:lang w:val="en-US"/>
              </w:rPr>
              <w:t>7% obtained a score below pc 5</w:t>
            </w:r>
          </w:p>
          <w:p w14:paraId="61A44FB9"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6708A4EB" w14:textId="77777777" w:rsidTr="00AA42FB">
        <w:tc>
          <w:tcPr>
            <w:tcW w:w="1951" w:type="dxa"/>
          </w:tcPr>
          <w:p w14:paraId="6AECC9C2" w14:textId="2760769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Liu </w:t>
            </w:r>
            <w:r w:rsidR="00F2533B" w:rsidRPr="00F2533B">
              <w:rPr>
                <w:rFonts w:ascii="Book Antiqua" w:hAnsi="Book Antiqua" w:cs="Times New Roman"/>
                <w:i/>
                <w:lang w:val="en-US"/>
              </w:rPr>
              <w:t>et al</w:t>
            </w:r>
            <w:r w:rsidR="00083565"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55</w:t>
            </w:r>
            <w:r w:rsidR="00083565" w:rsidRPr="00B202BE">
              <w:rPr>
                <w:rFonts w:ascii="Book Antiqua" w:hAnsi="Book Antiqua" w:cs="Times New Roman"/>
                <w:noProof/>
                <w:vertAlign w:val="superscript"/>
                <w:lang w:val="en-US"/>
              </w:rPr>
              <w:t>]</w:t>
            </w:r>
          </w:p>
          <w:p w14:paraId="19050566"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(2014)</w:t>
            </w:r>
          </w:p>
        </w:tc>
        <w:tc>
          <w:tcPr>
            <w:tcW w:w="2268" w:type="dxa"/>
          </w:tcPr>
          <w:p w14:paraId="70ACDF83" w14:textId="5BA93FA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21)</w:t>
            </w:r>
          </w:p>
          <w:p w14:paraId="33078D0A" w14:textId="1A05C0DD"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5-10</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43BA9A90"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68C86FA9"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not mentioned</w:t>
            </w:r>
          </w:p>
        </w:tc>
        <w:tc>
          <w:tcPr>
            <w:tcW w:w="2268" w:type="dxa"/>
          </w:tcPr>
          <w:p w14:paraId="6C708F11" w14:textId="46C06EC1"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Age –matched 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21)</w:t>
            </w:r>
          </w:p>
        </w:tc>
        <w:tc>
          <w:tcPr>
            <w:tcW w:w="2977" w:type="dxa"/>
          </w:tcPr>
          <w:p w14:paraId="352D75D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TGMD-2</w:t>
            </w:r>
          </w:p>
        </w:tc>
        <w:tc>
          <w:tcPr>
            <w:tcW w:w="4678" w:type="dxa"/>
          </w:tcPr>
          <w:p w14:paraId="731FAA44"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Significant differences between the ASD and TD group were established for all measures. Whereas 96% of the TD group scored within the normal range, 81% of the ASD group scored in the below average range. On the </w:t>
            </w:r>
            <w:proofErr w:type="spellStart"/>
            <w:r w:rsidRPr="00B202BE">
              <w:rPr>
                <w:rFonts w:ascii="Book Antiqua" w:hAnsi="Book Antiqua" w:cs="Times New Roman"/>
                <w:lang w:val="en-US"/>
              </w:rPr>
              <w:t>locomotor</w:t>
            </w:r>
            <w:proofErr w:type="spellEnd"/>
            <w:r w:rsidRPr="00B202BE">
              <w:rPr>
                <w:rFonts w:ascii="Book Antiqua" w:hAnsi="Book Antiqua" w:cs="Times New Roman"/>
                <w:lang w:val="en-US"/>
              </w:rPr>
              <w:t xml:space="preserve"> subscale, 27% of the ASD group </w:t>
            </w:r>
            <w:r w:rsidR="0009220B" w:rsidRPr="00B202BE">
              <w:rPr>
                <w:rFonts w:ascii="Book Antiqua" w:hAnsi="Book Antiqua" w:cs="Times New Roman"/>
                <w:lang w:val="en-US"/>
              </w:rPr>
              <w:t>was</w:t>
            </w:r>
            <w:r w:rsidRPr="00B202BE">
              <w:rPr>
                <w:rFonts w:ascii="Book Antiqua" w:hAnsi="Book Antiqua" w:cs="Times New Roman"/>
                <w:lang w:val="en-US"/>
              </w:rPr>
              <w:t xml:space="preserve"> </w:t>
            </w:r>
            <w:r w:rsidR="0009220B" w:rsidRPr="00B202BE">
              <w:rPr>
                <w:rFonts w:ascii="Book Antiqua" w:hAnsi="Book Antiqua" w:cs="Times New Roman"/>
                <w:lang w:val="en-US"/>
              </w:rPr>
              <w:t>categorized</w:t>
            </w:r>
            <w:r w:rsidRPr="00B202BE">
              <w:rPr>
                <w:rFonts w:ascii="Book Antiqua" w:hAnsi="Book Antiqua" w:cs="Times New Roman"/>
                <w:lang w:val="en-US"/>
              </w:rPr>
              <w:t xml:space="preserve"> as poor and 40% as very </w:t>
            </w:r>
            <w:r w:rsidRPr="00B202BE">
              <w:rPr>
                <w:rFonts w:ascii="Book Antiqua" w:hAnsi="Book Antiqua" w:cs="Times New Roman"/>
                <w:lang w:val="en-US"/>
              </w:rPr>
              <w:lastRenderedPageBreak/>
              <w:t xml:space="preserve">poor. On the object control scale, 27% were </w:t>
            </w:r>
            <w:r w:rsidR="0009220B" w:rsidRPr="00B202BE">
              <w:rPr>
                <w:rFonts w:ascii="Book Antiqua" w:hAnsi="Book Antiqua" w:cs="Times New Roman"/>
                <w:lang w:val="en-US"/>
              </w:rPr>
              <w:t>categorized</w:t>
            </w:r>
            <w:r w:rsidRPr="00B202BE">
              <w:rPr>
                <w:rFonts w:ascii="Book Antiqua" w:hAnsi="Book Antiqua" w:cs="Times New Roman"/>
                <w:lang w:val="en-US"/>
              </w:rPr>
              <w:t xml:space="preserve"> as poor and 33% as very poor</w:t>
            </w:r>
          </w:p>
          <w:p w14:paraId="2C0F6E56" w14:textId="07AC336A" w:rsidR="005D2631" w:rsidRPr="00B202BE" w:rsidRDefault="005D2631" w:rsidP="00B202BE">
            <w:pPr>
              <w:spacing w:line="360" w:lineRule="auto"/>
              <w:jc w:val="both"/>
              <w:rPr>
                <w:rFonts w:ascii="Book Antiqua" w:hAnsi="Book Antiqua" w:cs="Times New Roman"/>
                <w:lang w:val="en-US"/>
              </w:rPr>
            </w:pPr>
          </w:p>
        </w:tc>
      </w:tr>
      <w:tr w:rsidR="00863E32" w:rsidRPr="00B202BE" w14:paraId="2859F6BF" w14:textId="77777777" w:rsidTr="00AA42FB">
        <w:trPr>
          <w:trHeight w:val="1212"/>
        </w:trPr>
        <w:tc>
          <w:tcPr>
            <w:tcW w:w="1951" w:type="dxa"/>
          </w:tcPr>
          <w:p w14:paraId="79D7AEA9" w14:textId="02F9D430"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lastRenderedPageBreak/>
              <w:t>Lopata</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083565"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43</w:t>
            </w:r>
            <w:r w:rsidR="00083565" w:rsidRPr="00B202BE">
              <w:rPr>
                <w:rFonts w:ascii="Book Antiqua" w:hAnsi="Book Antiqua" w:cs="Times New Roman"/>
                <w:noProof/>
                <w:vertAlign w:val="superscript"/>
                <w:lang w:val="en-US"/>
              </w:rPr>
              <w:t>]</w:t>
            </w:r>
          </w:p>
          <w:p w14:paraId="625474D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(2007)</w:t>
            </w:r>
          </w:p>
        </w:tc>
        <w:tc>
          <w:tcPr>
            <w:tcW w:w="2268" w:type="dxa"/>
          </w:tcPr>
          <w:p w14:paraId="5D13483A" w14:textId="34132348"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17)</w:t>
            </w:r>
          </w:p>
          <w:p w14:paraId="47C6B708" w14:textId="147CE9F6"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6-13</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2D687F34"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w:t>
            </w:r>
          </w:p>
          <w:p w14:paraId="1CE4CAC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within normal range</w:t>
            </w:r>
          </w:p>
          <w:p w14:paraId="1044FD4E"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41B6633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Norm population</w:t>
            </w:r>
          </w:p>
        </w:tc>
        <w:tc>
          <w:tcPr>
            <w:tcW w:w="2977" w:type="dxa"/>
          </w:tcPr>
          <w:p w14:paraId="0D09129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BOTMP</w:t>
            </w:r>
          </w:p>
          <w:p w14:paraId="301A197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VMI-V</w:t>
            </w:r>
          </w:p>
        </w:tc>
        <w:tc>
          <w:tcPr>
            <w:tcW w:w="4678" w:type="dxa"/>
          </w:tcPr>
          <w:p w14:paraId="7450E849" w14:textId="635560EF"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The children with AS performed significantly poor, in comparison to the norm populations. On the BOTMP, the mean composite scores for gross and fine motor skills were approximately -2SD below the population mean. The mean score on the VMI was -1SD below the population mean. No significant differences were found betw</w:t>
            </w:r>
            <w:r w:rsidR="008C5CEF">
              <w:rPr>
                <w:rFonts w:ascii="Book Antiqua" w:hAnsi="Book Antiqua" w:cs="Times New Roman"/>
                <w:lang w:val="en-US"/>
              </w:rPr>
              <w:t>een fine and gross motor skills</w:t>
            </w:r>
          </w:p>
          <w:p w14:paraId="5EEC3FD7"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7391F177" w14:textId="77777777" w:rsidTr="00AA42FB">
        <w:tc>
          <w:tcPr>
            <w:tcW w:w="1951" w:type="dxa"/>
          </w:tcPr>
          <w:p w14:paraId="1E5BB67C" w14:textId="5BB6D0C1"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t>Manjiviona</w:t>
            </w:r>
            <w:proofErr w:type="spellEnd"/>
            <w:r w:rsidRPr="00B202BE">
              <w:rPr>
                <w:rFonts w:ascii="Book Antiqua" w:hAnsi="Book Antiqua" w:cs="Times New Roman"/>
                <w:lang w:val="en-US"/>
              </w:rPr>
              <w:t xml:space="preserve"> </w:t>
            </w:r>
            <w:r w:rsidR="00F2533B">
              <w:rPr>
                <w:rFonts w:ascii="Book Antiqua" w:eastAsia="宋体" w:hAnsi="Book Antiqua" w:cs="Times New Roman" w:hint="eastAsia"/>
                <w:lang w:val="en-US" w:eastAsia="zh-CN"/>
              </w:rPr>
              <w:t>and</w:t>
            </w:r>
            <w:r w:rsidRPr="00B202BE">
              <w:rPr>
                <w:rFonts w:ascii="Book Antiqua" w:hAnsi="Book Antiqua" w:cs="Times New Roman"/>
                <w:lang w:val="en-US"/>
              </w:rPr>
              <w:t xml:space="preserve"> Prior</w:t>
            </w:r>
            <w:r w:rsidR="00AA171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44</w:t>
            </w:r>
            <w:r w:rsidR="00AA1710" w:rsidRPr="00B202BE">
              <w:rPr>
                <w:rFonts w:ascii="Book Antiqua" w:hAnsi="Book Antiqua" w:cs="Times New Roman"/>
                <w:noProof/>
                <w:vertAlign w:val="superscript"/>
                <w:lang w:val="en-US"/>
              </w:rPr>
              <w:t>]</w:t>
            </w:r>
          </w:p>
          <w:p w14:paraId="3F74764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(1995)</w:t>
            </w:r>
          </w:p>
        </w:tc>
        <w:tc>
          <w:tcPr>
            <w:tcW w:w="2268" w:type="dxa"/>
          </w:tcPr>
          <w:p w14:paraId="71E99931" w14:textId="7C92520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12)</w:t>
            </w:r>
          </w:p>
          <w:p w14:paraId="29A6D720" w14:textId="1DF8D76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HFA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9)</w:t>
            </w:r>
          </w:p>
          <w:p w14:paraId="0097B6E1" w14:textId="4B2499A1"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7-17</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574F7774"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1EA6934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IQ: normal range</w:t>
            </w:r>
          </w:p>
          <w:p w14:paraId="776DE76E"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4E546DD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Norm population</w:t>
            </w:r>
          </w:p>
        </w:tc>
        <w:tc>
          <w:tcPr>
            <w:tcW w:w="2977" w:type="dxa"/>
          </w:tcPr>
          <w:p w14:paraId="18065C6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Test of Motor Impairment-Henderson Revision</w:t>
            </w:r>
          </w:p>
        </w:tc>
        <w:tc>
          <w:tcPr>
            <w:tcW w:w="4678" w:type="dxa"/>
          </w:tcPr>
          <w:p w14:paraId="47145F1F" w14:textId="7803E43B"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Approximately 67% of the children with HFA and 50% of the children with AS showed clinically significant deficits in motor skills. No differences betwee</w:t>
            </w:r>
            <w:r w:rsidR="008C5CEF">
              <w:rPr>
                <w:rFonts w:ascii="Book Antiqua" w:hAnsi="Book Antiqua" w:cs="Times New Roman"/>
                <w:lang w:val="en-US"/>
              </w:rPr>
              <w:t>n the HFA and AS groups emerged</w:t>
            </w:r>
          </w:p>
        </w:tc>
      </w:tr>
      <w:tr w:rsidR="00863E32" w:rsidRPr="00B202BE" w14:paraId="1756ADCF" w14:textId="77777777" w:rsidTr="00AA42FB">
        <w:trPr>
          <w:trHeight w:val="1212"/>
        </w:trPr>
        <w:tc>
          <w:tcPr>
            <w:tcW w:w="1951" w:type="dxa"/>
          </w:tcPr>
          <w:p w14:paraId="40E94DD4" w14:textId="5A333B1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Meyer </w:t>
            </w:r>
            <w:r w:rsidR="00F2533B">
              <w:rPr>
                <w:rFonts w:ascii="Book Antiqua" w:hAnsi="Book Antiqua" w:cs="Times New Roman"/>
                <w:lang w:val="en-US"/>
              </w:rPr>
              <w:t>and</w:t>
            </w:r>
            <w:r w:rsidRPr="00B202BE">
              <w:rPr>
                <w:rFonts w:ascii="Book Antiqua" w:hAnsi="Book Antiqua" w:cs="Times New Roman"/>
                <w:lang w:val="en-US"/>
              </w:rPr>
              <w:t xml:space="preserve"> </w:t>
            </w:r>
            <w:proofErr w:type="spellStart"/>
            <w:r w:rsidRPr="00B202BE">
              <w:rPr>
                <w:rFonts w:ascii="Book Antiqua" w:hAnsi="Book Antiqua" w:cs="Times New Roman"/>
                <w:lang w:val="en-US"/>
              </w:rPr>
              <w:t>Sagvolden</w:t>
            </w:r>
            <w:proofErr w:type="spellEnd"/>
            <w:r w:rsidR="00AA171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69</w:t>
            </w:r>
            <w:r w:rsidR="00AA1710" w:rsidRPr="00B202BE">
              <w:rPr>
                <w:rFonts w:ascii="Book Antiqua" w:hAnsi="Book Antiqua" w:cs="Times New Roman"/>
                <w:noProof/>
                <w:vertAlign w:val="superscript"/>
                <w:lang w:val="en-US"/>
              </w:rPr>
              <w:t>]</w:t>
            </w:r>
          </w:p>
          <w:p w14:paraId="515B918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(2006)</w:t>
            </w:r>
          </w:p>
        </w:tc>
        <w:tc>
          <w:tcPr>
            <w:tcW w:w="2268" w:type="dxa"/>
          </w:tcPr>
          <w:p w14:paraId="40EC0918" w14:textId="4B1FAB6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264): ADHD-HI</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74, ADHD-PI</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94, ADHD-C</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96</w:t>
            </w:r>
          </w:p>
          <w:p w14:paraId="3A25B802" w14:textId="2DCF0AD4"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6-13</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5410F9D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2A4DBA7F" w14:textId="60F32CCD"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80</w:t>
            </w:r>
          </w:p>
          <w:p w14:paraId="02F86A9D"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0F1EBFA9" w14:textId="2FCA3ABD"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Controls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264)</w:t>
            </w:r>
          </w:p>
        </w:tc>
        <w:tc>
          <w:tcPr>
            <w:tcW w:w="2977" w:type="dxa"/>
          </w:tcPr>
          <w:p w14:paraId="29AB79D6"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Grooved Pegboard Test</w:t>
            </w:r>
          </w:p>
          <w:p w14:paraId="326DBD24"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Maze Coordination Test</w:t>
            </w:r>
          </w:p>
          <w:p w14:paraId="36FDE2F9"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Finger Tapping Test</w:t>
            </w:r>
          </w:p>
        </w:tc>
        <w:tc>
          <w:tcPr>
            <w:tcW w:w="4678" w:type="dxa"/>
          </w:tcPr>
          <w:p w14:paraId="44F93C94" w14:textId="7FFB0FF8"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Children with ADHD performed poorer on the Grooved Pegboard Test and the Maze Coordination Test, but not on the Finger Tapping Test. Children with the ADHD-C subtype were the most impaired. The deficiencies in motor control were mainly confined</w:t>
            </w:r>
            <w:r w:rsidR="008C5CEF">
              <w:rPr>
                <w:rFonts w:ascii="Book Antiqua" w:hAnsi="Book Antiqua" w:cs="Times New Roman"/>
                <w:lang w:val="en-US"/>
              </w:rPr>
              <w:t xml:space="preserve"> to a younger age group (6-9</w:t>
            </w:r>
            <w:r w:rsidR="008C5CEF">
              <w:rPr>
                <w:rFonts w:ascii="Book Antiqua" w:eastAsia="宋体" w:hAnsi="Book Antiqua" w:cs="Times New Roman" w:hint="eastAsia"/>
                <w:lang w:val="en-US" w:eastAsia="zh-CN"/>
              </w:rPr>
              <w:t xml:space="preserve"> </w:t>
            </w:r>
            <w:proofErr w:type="spellStart"/>
            <w:r w:rsidR="008C5CEF">
              <w:rPr>
                <w:rFonts w:ascii="Book Antiqua" w:hAnsi="Book Antiqua" w:cs="Times New Roman"/>
                <w:lang w:val="en-US"/>
              </w:rPr>
              <w:t>y</w:t>
            </w:r>
            <w:r w:rsidR="008C5CEF">
              <w:rPr>
                <w:rFonts w:ascii="Book Antiqua" w:eastAsia="宋体" w:hAnsi="Book Antiqua" w:cs="Times New Roman" w:hint="eastAsia"/>
                <w:lang w:val="en-US" w:eastAsia="zh-CN"/>
              </w:rPr>
              <w:t>r</w:t>
            </w:r>
            <w:proofErr w:type="spellEnd"/>
            <w:r w:rsidR="008C5CEF">
              <w:rPr>
                <w:rFonts w:ascii="Book Antiqua" w:hAnsi="Book Antiqua" w:cs="Times New Roman"/>
                <w:lang w:val="en-US"/>
              </w:rPr>
              <w:t>)</w:t>
            </w:r>
          </w:p>
          <w:p w14:paraId="2895D69B"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24E88364" w14:textId="77777777" w:rsidTr="00AA42FB">
        <w:tc>
          <w:tcPr>
            <w:tcW w:w="1951" w:type="dxa"/>
          </w:tcPr>
          <w:p w14:paraId="7356AC32" w14:textId="0865F86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Miller </w:t>
            </w:r>
            <w:r w:rsidR="00F2533B">
              <w:rPr>
                <w:rFonts w:ascii="Book Antiqua" w:hAnsi="Book Antiqua" w:cs="Times New Roman"/>
                <w:lang w:val="en-US"/>
              </w:rPr>
              <w:t>and</w:t>
            </w:r>
            <w:r w:rsidRPr="00B202BE">
              <w:rPr>
                <w:rFonts w:ascii="Book Antiqua" w:hAnsi="Book Antiqua" w:cs="Times New Roman"/>
                <w:lang w:val="en-US"/>
              </w:rPr>
              <w:t xml:space="preserve"> </w:t>
            </w:r>
            <w:proofErr w:type="spellStart"/>
            <w:r w:rsidRPr="00B202BE">
              <w:rPr>
                <w:rFonts w:ascii="Book Antiqua" w:hAnsi="Book Antiqua" w:cs="Times New Roman"/>
                <w:lang w:val="en-US"/>
              </w:rPr>
              <w:t>Ozonoff</w:t>
            </w:r>
            <w:proofErr w:type="spellEnd"/>
            <w:r w:rsidR="00AA1710"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45</w:t>
            </w:r>
            <w:r w:rsidR="00AA1710" w:rsidRPr="00B202BE">
              <w:rPr>
                <w:rFonts w:ascii="Book Antiqua" w:hAnsi="Book Antiqua" w:cs="Times New Roman"/>
                <w:noProof/>
                <w:vertAlign w:val="superscript"/>
                <w:lang w:val="en-US"/>
              </w:rPr>
              <w:t>]</w:t>
            </w:r>
          </w:p>
          <w:p w14:paraId="5F18FDB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(2000)</w:t>
            </w:r>
          </w:p>
        </w:tc>
        <w:tc>
          <w:tcPr>
            <w:tcW w:w="2268" w:type="dxa"/>
          </w:tcPr>
          <w:p w14:paraId="5CCB1400"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Autism (</w:t>
            </w:r>
            <w:r w:rsidRPr="00F2533B">
              <w:rPr>
                <w:rFonts w:ascii="Book Antiqua" w:hAnsi="Book Antiqua" w:cs="Times New Roman"/>
                <w:i/>
                <w:lang w:val="en-US"/>
              </w:rPr>
              <w:t>n</w:t>
            </w:r>
            <w:r w:rsidRPr="00B202BE">
              <w:rPr>
                <w:rFonts w:ascii="Book Antiqua" w:hAnsi="Book Antiqua" w:cs="Times New Roman"/>
                <w:lang w:val="en-US"/>
              </w:rPr>
              <w:t xml:space="preserve"> = 14)</w:t>
            </w:r>
          </w:p>
          <w:p w14:paraId="75CB23C1" w14:textId="6BA668DF"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HFA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26)</w:t>
            </w:r>
          </w:p>
          <w:p w14:paraId="0D27A890" w14:textId="53F67CC0"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6-12</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457A631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Gender: male and female </w:t>
            </w:r>
          </w:p>
          <w:p w14:paraId="033968B1" w14:textId="0F8281F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tc>
        <w:tc>
          <w:tcPr>
            <w:tcW w:w="2268" w:type="dxa"/>
          </w:tcPr>
          <w:p w14:paraId="4C720C44"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Norm population</w:t>
            </w:r>
          </w:p>
        </w:tc>
        <w:tc>
          <w:tcPr>
            <w:tcW w:w="2977" w:type="dxa"/>
          </w:tcPr>
          <w:p w14:paraId="4E4D6ED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tc>
        <w:tc>
          <w:tcPr>
            <w:tcW w:w="4678" w:type="dxa"/>
          </w:tcPr>
          <w:p w14:paraId="0BA2DCD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No significant differences appeared between the autism and HFA group. After controlling for IQ, a trend towards more motor impairment in the autism group emerged.</w:t>
            </w:r>
          </w:p>
          <w:p w14:paraId="01FE112D" w14:textId="1319A0E7"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Mean total motor scores were situated -1</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33 SD below the </w:t>
            </w:r>
            <w:r w:rsidR="0009220B" w:rsidRPr="00B202BE">
              <w:rPr>
                <w:rFonts w:ascii="Book Antiqua" w:hAnsi="Book Antiqua" w:cs="Times New Roman"/>
                <w:lang w:val="en-US"/>
              </w:rPr>
              <w:t>population means</w:t>
            </w:r>
            <w:r w:rsidRPr="00B202BE">
              <w:rPr>
                <w:rFonts w:ascii="Book Antiqua" w:hAnsi="Book Antiqua" w:cs="Times New Roman"/>
                <w:lang w:val="en-US"/>
              </w:rPr>
              <w:t xml:space="preserve">. After controlling for IQ, the HFA group obtained a mean score -1SD and the </w:t>
            </w:r>
            <w:r w:rsidRPr="00B202BE">
              <w:rPr>
                <w:rFonts w:ascii="Book Antiqua" w:hAnsi="Book Antiqua" w:cs="Times New Roman"/>
                <w:lang w:val="en-US"/>
              </w:rPr>
              <w:lastRenderedPageBreak/>
              <w:t>autism group -1</w:t>
            </w:r>
            <w:r w:rsidR="008C5CEF">
              <w:rPr>
                <w:rFonts w:ascii="Book Antiqua" w:eastAsia="宋体" w:hAnsi="Book Antiqua" w:cs="Times New Roman" w:hint="eastAsia"/>
                <w:lang w:val="en-US" w:eastAsia="zh-CN"/>
              </w:rPr>
              <w:t>.</w:t>
            </w:r>
            <w:r w:rsidR="008C5CEF">
              <w:rPr>
                <w:rFonts w:ascii="Book Antiqua" w:hAnsi="Book Antiqua" w:cs="Times New Roman"/>
                <w:lang w:val="en-US"/>
              </w:rPr>
              <w:t>66SD from the population mean</w:t>
            </w:r>
          </w:p>
          <w:p w14:paraId="0AE59742"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14FC05C0" w14:textId="77777777" w:rsidTr="00AA42FB">
        <w:tc>
          <w:tcPr>
            <w:tcW w:w="1951" w:type="dxa"/>
          </w:tcPr>
          <w:p w14:paraId="07055795" w14:textId="5B3A702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Miyahara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48</w:t>
            </w:r>
            <w:r w:rsidR="00202E4E" w:rsidRPr="00B202BE">
              <w:rPr>
                <w:rFonts w:ascii="Book Antiqua" w:hAnsi="Book Antiqua" w:cs="Times New Roman"/>
                <w:noProof/>
                <w:vertAlign w:val="superscript"/>
                <w:lang w:val="en-US"/>
              </w:rPr>
              <w:t>]</w:t>
            </w:r>
          </w:p>
          <w:p w14:paraId="72FDA590"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(1997)</w:t>
            </w:r>
          </w:p>
        </w:tc>
        <w:tc>
          <w:tcPr>
            <w:tcW w:w="2268" w:type="dxa"/>
          </w:tcPr>
          <w:p w14:paraId="07C570E0" w14:textId="1563C3CD"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26)</w:t>
            </w:r>
          </w:p>
          <w:p w14:paraId="3C87FE4B" w14:textId="0CF71090"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6-15</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4833509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73A6DC42" w14:textId="11B25508"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tc>
        <w:tc>
          <w:tcPr>
            <w:tcW w:w="2268" w:type="dxa"/>
          </w:tcPr>
          <w:p w14:paraId="635CCD68" w14:textId="5CD082A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Learning disability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16)</w:t>
            </w:r>
          </w:p>
        </w:tc>
        <w:tc>
          <w:tcPr>
            <w:tcW w:w="2977" w:type="dxa"/>
          </w:tcPr>
          <w:p w14:paraId="7A40EB51"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tc>
        <w:tc>
          <w:tcPr>
            <w:tcW w:w="4678" w:type="dxa"/>
          </w:tcPr>
          <w:p w14:paraId="279068C8" w14:textId="33DFEDF7"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85% of the children with Asperger and 88% of the children with learning disabilities obtained a score below -2SD from the population mean. No group differences were established, except for the subscale manual dexterity. No relationship was found between int</w:t>
            </w:r>
            <w:r w:rsidR="008C5CEF">
              <w:rPr>
                <w:rFonts w:ascii="Book Antiqua" w:hAnsi="Book Antiqua" w:cs="Times New Roman"/>
                <w:lang w:val="en-US"/>
              </w:rPr>
              <w:t>ellectual and motor functioning</w:t>
            </w:r>
          </w:p>
          <w:p w14:paraId="6A1078ED"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41D42823" w14:textId="77777777" w:rsidTr="00AA42FB">
        <w:tc>
          <w:tcPr>
            <w:tcW w:w="1951" w:type="dxa"/>
          </w:tcPr>
          <w:p w14:paraId="23754E93" w14:textId="27164A09"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t>Noterdaeme</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46</w:t>
            </w:r>
            <w:r w:rsidR="00202E4E" w:rsidRPr="00B202BE">
              <w:rPr>
                <w:rFonts w:ascii="Book Antiqua" w:hAnsi="Book Antiqua" w:cs="Times New Roman"/>
                <w:noProof/>
                <w:vertAlign w:val="superscript"/>
                <w:lang w:val="en-US"/>
              </w:rPr>
              <w:t>]</w:t>
            </w:r>
          </w:p>
          <w:p w14:paraId="66541D3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(2010)</w:t>
            </w:r>
          </w:p>
        </w:tc>
        <w:tc>
          <w:tcPr>
            <w:tcW w:w="2268" w:type="dxa"/>
          </w:tcPr>
          <w:p w14:paraId="43F2A412" w14:textId="7AB82DC0"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57)</w:t>
            </w:r>
          </w:p>
          <w:p w14:paraId="4E8D2A7E" w14:textId="1159ABD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HFA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55)</w:t>
            </w:r>
          </w:p>
          <w:p w14:paraId="18A40974" w14:textId="05DB79ED"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6-19</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680B6D4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196BF0DF" w14:textId="0D9FE7C2"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80</w:t>
            </w:r>
          </w:p>
          <w:p w14:paraId="5D0457B4"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0AA5732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Norm population</w:t>
            </w:r>
          </w:p>
        </w:tc>
        <w:tc>
          <w:tcPr>
            <w:tcW w:w="2977" w:type="dxa"/>
          </w:tcPr>
          <w:p w14:paraId="0840569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Standard neurological examination </w:t>
            </w:r>
          </w:p>
        </w:tc>
        <w:tc>
          <w:tcPr>
            <w:tcW w:w="4678" w:type="dxa"/>
          </w:tcPr>
          <w:p w14:paraId="2745F4FC" w14:textId="53B7BEE8"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Motor problems were identified in 53% of children with </w:t>
            </w:r>
            <w:r w:rsidR="008C5CEF">
              <w:rPr>
                <w:rFonts w:ascii="Book Antiqua" w:hAnsi="Book Antiqua" w:cs="Times New Roman"/>
                <w:lang w:val="en-US"/>
              </w:rPr>
              <w:t>AS and 47% of children with HFA</w:t>
            </w:r>
          </w:p>
        </w:tc>
      </w:tr>
      <w:tr w:rsidR="00863E32" w:rsidRPr="00B202BE" w14:paraId="7D4776FB" w14:textId="77777777" w:rsidTr="00AA42FB">
        <w:trPr>
          <w:trHeight w:val="1212"/>
        </w:trPr>
        <w:tc>
          <w:tcPr>
            <w:tcW w:w="1951" w:type="dxa"/>
          </w:tcPr>
          <w:p w14:paraId="71E8A2C3" w14:textId="64FC2FB5"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Pan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56</w:t>
            </w:r>
            <w:r w:rsidR="00202E4E" w:rsidRPr="00B202BE">
              <w:rPr>
                <w:rFonts w:ascii="Book Antiqua" w:hAnsi="Book Antiqua" w:cs="Times New Roman"/>
                <w:noProof/>
                <w:vertAlign w:val="superscript"/>
                <w:lang w:val="en-US"/>
              </w:rPr>
              <w:t>]</w:t>
            </w:r>
          </w:p>
          <w:p w14:paraId="04B90FF9"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(2009)</w:t>
            </w:r>
          </w:p>
        </w:tc>
        <w:tc>
          <w:tcPr>
            <w:tcW w:w="2268" w:type="dxa"/>
          </w:tcPr>
          <w:p w14:paraId="4AA6841F" w14:textId="4543375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28)</w:t>
            </w:r>
          </w:p>
          <w:p w14:paraId="712769BB" w14:textId="6D9D1875"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29)</w:t>
            </w:r>
          </w:p>
          <w:p w14:paraId="10102E49" w14:textId="6BF8C58B"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6-10</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57CC6A0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580C81A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average</w:t>
            </w:r>
          </w:p>
        </w:tc>
        <w:tc>
          <w:tcPr>
            <w:tcW w:w="2268" w:type="dxa"/>
          </w:tcPr>
          <w:p w14:paraId="72D5FDB0" w14:textId="6288A56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Controls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34)</w:t>
            </w:r>
          </w:p>
        </w:tc>
        <w:tc>
          <w:tcPr>
            <w:tcW w:w="2977" w:type="dxa"/>
          </w:tcPr>
          <w:p w14:paraId="167240F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TGMD-2</w:t>
            </w:r>
          </w:p>
        </w:tc>
        <w:tc>
          <w:tcPr>
            <w:tcW w:w="4678" w:type="dxa"/>
          </w:tcPr>
          <w:p w14:paraId="383369FF" w14:textId="5AB473D3"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Both the ASD and ADHD group scored significantly lower than the control group on overall gross motor development as well as on the subscales. The ASD group performed worse than the ADHD group on both subscales. Only 16% of the children with ASD/ADHD showed</w:t>
            </w:r>
            <w:r w:rsidR="008C5CEF">
              <w:rPr>
                <w:rFonts w:ascii="Book Antiqua" w:hAnsi="Book Antiqua" w:cs="Times New Roman"/>
                <w:lang w:val="en-US"/>
              </w:rPr>
              <w:t xml:space="preserve"> clinical levels of impairment</w:t>
            </w:r>
          </w:p>
          <w:p w14:paraId="277637CD"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031C2EF1" w14:textId="77777777" w:rsidTr="00AA42FB">
        <w:tc>
          <w:tcPr>
            <w:tcW w:w="1951" w:type="dxa"/>
          </w:tcPr>
          <w:p w14:paraId="39AC6E46" w14:textId="457F3A98" w:rsidR="00863E32" w:rsidRPr="00B202BE" w:rsidRDefault="00633FD6" w:rsidP="00B202BE">
            <w:pPr>
              <w:spacing w:line="360" w:lineRule="auto"/>
              <w:jc w:val="both"/>
              <w:rPr>
                <w:rFonts w:ascii="Book Antiqua" w:hAnsi="Book Antiqua" w:cs="Times New Roman"/>
                <w:lang w:val="en-US"/>
              </w:rPr>
            </w:pPr>
            <w:r w:rsidRPr="00B202BE">
              <w:rPr>
                <w:rFonts w:ascii="Book Antiqua" w:hAnsi="Book Antiqua" w:cs="Times New Roman"/>
                <w:lang w:val="en-US"/>
              </w:rPr>
              <w:t>Pan</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31</w:t>
            </w:r>
            <w:r w:rsidR="00202E4E" w:rsidRPr="00B202BE">
              <w:rPr>
                <w:rFonts w:ascii="Book Antiqua" w:hAnsi="Book Antiqua" w:cs="Times New Roman"/>
                <w:noProof/>
                <w:vertAlign w:val="superscript"/>
                <w:lang w:val="en-US"/>
              </w:rPr>
              <w:t>]</w:t>
            </w:r>
          </w:p>
          <w:p w14:paraId="270F4D4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(2014)</w:t>
            </w:r>
          </w:p>
        </w:tc>
        <w:tc>
          <w:tcPr>
            <w:tcW w:w="2268" w:type="dxa"/>
          </w:tcPr>
          <w:p w14:paraId="111421BE" w14:textId="3ECDC5CD"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31): AS</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 HFA</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24</w:t>
            </w:r>
          </w:p>
          <w:p w14:paraId="4C5F290D" w14:textId="25AF4050"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10-17</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79B6A5F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w:t>
            </w:r>
          </w:p>
          <w:p w14:paraId="6F09270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within normal range</w:t>
            </w:r>
          </w:p>
          <w:p w14:paraId="4D2B29F5"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0BF583EF" w14:textId="1BE7754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Controls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31)</w:t>
            </w:r>
          </w:p>
        </w:tc>
        <w:tc>
          <w:tcPr>
            <w:tcW w:w="2977" w:type="dxa"/>
          </w:tcPr>
          <w:p w14:paraId="64D318D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BOT-2</w:t>
            </w:r>
          </w:p>
        </w:tc>
        <w:tc>
          <w:tcPr>
            <w:tcW w:w="4678" w:type="dxa"/>
          </w:tcPr>
          <w:p w14:paraId="3FCCFD52" w14:textId="49517947"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The ASD group scored significantly lower than the control group on all subscales, composites and total motor score. The mean manual coordination composite was the lowest, followed by the</w:t>
            </w:r>
            <w:r w:rsidR="008C5CEF">
              <w:rPr>
                <w:rFonts w:ascii="Book Antiqua" w:hAnsi="Book Antiqua" w:cs="Times New Roman"/>
                <w:lang w:val="en-US"/>
              </w:rPr>
              <w:t xml:space="preserve"> strength and agility composite</w:t>
            </w:r>
          </w:p>
          <w:p w14:paraId="361F06A2" w14:textId="77777777" w:rsidR="005D2631" w:rsidRPr="00B202BE" w:rsidRDefault="005D2631" w:rsidP="00B202BE">
            <w:pPr>
              <w:spacing w:line="360" w:lineRule="auto"/>
              <w:jc w:val="both"/>
              <w:rPr>
                <w:rFonts w:ascii="Book Antiqua" w:hAnsi="Book Antiqua" w:cs="Times New Roman"/>
                <w:lang w:val="en-US"/>
              </w:rPr>
            </w:pPr>
          </w:p>
          <w:p w14:paraId="5F4E5881" w14:textId="77777777" w:rsidR="005D2631" w:rsidRPr="00B202BE" w:rsidRDefault="005D2631" w:rsidP="00B202BE">
            <w:pPr>
              <w:spacing w:line="360" w:lineRule="auto"/>
              <w:jc w:val="both"/>
              <w:rPr>
                <w:rFonts w:ascii="Book Antiqua" w:hAnsi="Book Antiqua" w:cs="Times New Roman"/>
                <w:lang w:val="en-US"/>
              </w:rPr>
            </w:pPr>
          </w:p>
          <w:p w14:paraId="116C4EEA" w14:textId="77777777" w:rsidR="005D2631" w:rsidRPr="00B202BE" w:rsidRDefault="005D2631" w:rsidP="00B202BE">
            <w:pPr>
              <w:spacing w:line="360" w:lineRule="auto"/>
              <w:jc w:val="both"/>
              <w:rPr>
                <w:rFonts w:ascii="Book Antiqua" w:hAnsi="Book Antiqua" w:cs="Times New Roman"/>
                <w:lang w:val="en-US"/>
              </w:rPr>
            </w:pPr>
          </w:p>
        </w:tc>
      </w:tr>
      <w:tr w:rsidR="00863E32" w:rsidRPr="00B202BE" w14:paraId="43C0C8E5" w14:textId="77777777" w:rsidTr="00AA42FB">
        <w:tc>
          <w:tcPr>
            <w:tcW w:w="1951" w:type="dxa"/>
          </w:tcPr>
          <w:p w14:paraId="6B419569" w14:textId="7164341D"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Papadopoulos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57</w:t>
            </w:r>
            <w:r w:rsidR="00202E4E" w:rsidRPr="00B202BE">
              <w:rPr>
                <w:rFonts w:ascii="Book Antiqua" w:hAnsi="Book Antiqua" w:cs="Times New Roman"/>
                <w:noProof/>
                <w:vertAlign w:val="superscript"/>
                <w:lang w:val="en-US"/>
              </w:rPr>
              <w:t>]</w:t>
            </w:r>
          </w:p>
          <w:p w14:paraId="4E0DD06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(2012)</w:t>
            </w:r>
          </w:p>
        </w:tc>
        <w:tc>
          <w:tcPr>
            <w:tcW w:w="2268" w:type="dxa"/>
          </w:tcPr>
          <w:p w14:paraId="03003E76" w14:textId="1FEA474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HFA (</w:t>
            </w:r>
            <w:r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 23), LFA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8), AS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22)</w:t>
            </w:r>
          </w:p>
          <w:p w14:paraId="3B68D5D6" w14:textId="0332C7B4"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lastRenderedPageBreak/>
              <w:t>Age: 6-13</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3FE04996"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1A73DDFB"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full range</w:t>
            </w:r>
          </w:p>
        </w:tc>
        <w:tc>
          <w:tcPr>
            <w:tcW w:w="2268" w:type="dxa"/>
          </w:tcPr>
          <w:p w14:paraId="6A179B88" w14:textId="328F14F8"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TD (</w:t>
            </w:r>
            <w:r w:rsidR="00F2533B">
              <w:rPr>
                <w:rFonts w:ascii="Book Antiqua" w:hAnsi="Book Antiqua" w:cs="Times New Roman"/>
                <w:lang w:val="en-US"/>
              </w:rPr>
              <w:t xml:space="preserve">n = </w:t>
            </w:r>
            <w:r w:rsidRPr="00B202BE">
              <w:rPr>
                <w:rFonts w:ascii="Book Antiqua" w:hAnsi="Book Antiqua" w:cs="Times New Roman"/>
                <w:lang w:val="en-US"/>
              </w:rPr>
              <w:t>20)</w:t>
            </w:r>
          </w:p>
        </w:tc>
        <w:tc>
          <w:tcPr>
            <w:tcW w:w="2977" w:type="dxa"/>
          </w:tcPr>
          <w:p w14:paraId="26B696D6"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tc>
        <w:tc>
          <w:tcPr>
            <w:tcW w:w="4678" w:type="dxa"/>
          </w:tcPr>
          <w:p w14:paraId="45C54ED5" w14:textId="4A287D2F"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Based on the population norms, 63% of the HFA group, 100% of the LFA group </w:t>
            </w:r>
            <w:r w:rsidRPr="00B202BE">
              <w:rPr>
                <w:rFonts w:ascii="Book Antiqua" w:hAnsi="Book Antiqua" w:cs="Times New Roman"/>
                <w:lang w:val="en-US"/>
              </w:rPr>
              <w:lastRenderedPageBreak/>
              <w:t>and 28% of the AS group scored below pc 5. Another 18% of the HFA group and 5% of the AS group scored in the borderline range (&lt;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pc15). All the TD children obtained a score within the normal range (&gt;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pc15). Comparisons between the groups revealed that the HFA group performed worse than the AS group, whereas no difference eme</w:t>
            </w:r>
            <w:r w:rsidR="008C5CEF">
              <w:rPr>
                <w:rFonts w:ascii="Book Antiqua" w:hAnsi="Book Antiqua" w:cs="Times New Roman"/>
                <w:lang w:val="en-US"/>
              </w:rPr>
              <w:t>rged between the AS en TD group</w:t>
            </w:r>
          </w:p>
          <w:p w14:paraId="3D6E18F8"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4B4B3F96" w14:textId="77777777" w:rsidTr="00AA42FB">
        <w:trPr>
          <w:trHeight w:val="1026"/>
        </w:trPr>
        <w:tc>
          <w:tcPr>
            <w:tcW w:w="1951" w:type="dxa"/>
          </w:tcPr>
          <w:p w14:paraId="55E7DB1F" w14:textId="4DD11BDC" w:rsidR="00863E32" w:rsidRPr="00B202BE" w:rsidRDefault="00633FD6"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Papadopoulos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000641F3" w:rsidRPr="00B202BE">
              <w:rPr>
                <w:rFonts w:ascii="Book Antiqua" w:hAnsi="Book Antiqua" w:cs="Times New Roman"/>
                <w:noProof/>
                <w:vertAlign w:val="superscript"/>
                <w:lang w:val="en-US"/>
              </w:rPr>
              <w:t>86</w:t>
            </w:r>
            <w:r w:rsidR="00202E4E" w:rsidRPr="00B202BE">
              <w:rPr>
                <w:rFonts w:ascii="Book Antiqua" w:hAnsi="Book Antiqua" w:cs="Times New Roman"/>
                <w:noProof/>
                <w:vertAlign w:val="superscript"/>
                <w:lang w:val="en-US"/>
              </w:rPr>
              <w:t>]</w:t>
            </w:r>
          </w:p>
          <w:p w14:paraId="3ACE1D9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(2013)</w:t>
            </w:r>
          </w:p>
        </w:tc>
        <w:tc>
          <w:tcPr>
            <w:tcW w:w="2268" w:type="dxa"/>
          </w:tcPr>
          <w:p w14:paraId="1052D25A" w14:textId="370C7B45"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ADHD-C without ASD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16)</w:t>
            </w:r>
          </w:p>
          <w:p w14:paraId="545C70A7" w14:textId="1934EEFF"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7-14</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795AAC14"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w:t>
            </w:r>
          </w:p>
          <w:p w14:paraId="26886D4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within normal range</w:t>
            </w:r>
          </w:p>
          <w:p w14:paraId="5AD634DB"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66B6A87F" w14:textId="56AEFCE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16)</w:t>
            </w:r>
          </w:p>
        </w:tc>
        <w:tc>
          <w:tcPr>
            <w:tcW w:w="2977" w:type="dxa"/>
          </w:tcPr>
          <w:p w14:paraId="086B026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ABC-2</w:t>
            </w:r>
          </w:p>
        </w:tc>
        <w:tc>
          <w:tcPr>
            <w:tcW w:w="4678" w:type="dxa"/>
          </w:tcPr>
          <w:p w14:paraId="0C480356" w14:textId="522A8DC0"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Children with ADHD-C, without comorbidity with ASD, did not display motor difficulties. Higher levels of inattention, but not hyperactivity/impulsivity were associated with poorer total score and performance on the field of b</w:t>
            </w:r>
            <w:r w:rsidR="008C5CEF">
              <w:rPr>
                <w:rFonts w:ascii="Book Antiqua" w:hAnsi="Book Antiqua" w:cs="Times New Roman"/>
                <w:lang w:val="en-US"/>
              </w:rPr>
              <w:t>all skills</w:t>
            </w:r>
          </w:p>
          <w:p w14:paraId="41B4AC85"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7C348A15" w14:textId="77777777" w:rsidTr="00AA42FB">
        <w:trPr>
          <w:trHeight w:val="984"/>
        </w:trPr>
        <w:tc>
          <w:tcPr>
            <w:tcW w:w="1951" w:type="dxa"/>
          </w:tcPr>
          <w:p w14:paraId="20D32C18" w14:textId="6876390D"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lastRenderedPageBreak/>
              <w:t>Piek</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70</w:t>
            </w:r>
            <w:r w:rsidR="00202E4E" w:rsidRPr="00B202BE">
              <w:rPr>
                <w:rFonts w:ascii="Book Antiqua" w:hAnsi="Book Antiqua" w:cs="Times New Roman"/>
                <w:noProof/>
                <w:vertAlign w:val="superscript"/>
                <w:lang w:val="en-US"/>
              </w:rPr>
              <w:t>]</w:t>
            </w:r>
          </w:p>
          <w:p w14:paraId="604F5CF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(1999)</w:t>
            </w:r>
          </w:p>
        </w:tc>
        <w:tc>
          <w:tcPr>
            <w:tcW w:w="2268" w:type="dxa"/>
          </w:tcPr>
          <w:p w14:paraId="5FADB403" w14:textId="54A50ED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ADHD-C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16)</w:t>
            </w:r>
          </w:p>
          <w:p w14:paraId="25DFB9D9" w14:textId="0AF3D351"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ADHD-PI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16)</w:t>
            </w:r>
          </w:p>
          <w:p w14:paraId="12E97CBF" w14:textId="2D1F6DDB"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8-11</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226366BB"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w:t>
            </w:r>
          </w:p>
          <w:p w14:paraId="5A68E860" w14:textId="36A529F1"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VIQ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80</w:t>
            </w:r>
          </w:p>
          <w:p w14:paraId="05A79FEB"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0AAEA336" w14:textId="7FB2DA9D"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Age matched controls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16)</w:t>
            </w:r>
          </w:p>
        </w:tc>
        <w:tc>
          <w:tcPr>
            <w:tcW w:w="2977" w:type="dxa"/>
          </w:tcPr>
          <w:p w14:paraId="68B801D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tc>
        <w:tc>
          <w:tcPr>
            <w:tcW w:w="4678" w:type="dxa"/>
          </w:tcPr>
          <w:p w14:paraId="3356DC46" w14:textId="6B1E13B1"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Children with ADHD performed significantly poorer than the controls (ADHD-C</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 31% &lt;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pc5 and 25% &lt;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pc15; ADHD-PI</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31% &lt;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pc5 and 37% &lt;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pc15). Children with ADHD-PI showed a poorer result on Manual Dexterity, whereas children with AD</w:t>
            </w:r>
            <w:r w:rsidR="008C5CEF">
              <w:rPr>
                <w:rFonts w:ascii="Book Antiqua" w:hAnsi="Book Antiqua" w:cs="Times New Roman"/>
                <w:lang w:val="en-US"/>
              </w:rPr>
              <w:t>HD-C performed worse on balance</w:t>
            </w:r>
          </w:p>
          <w:p w14:paraId="264D3D47"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7FBC0549" w14:textId="77777777" w:rsidTr="00AA42FB">
        <w:trPr>
          <w:trHeight w:val="1212"/>
        </w:trPr>
        <w:tc>
          <w:tcPr>
            <w:tcW w:w="1951" w:type="dxa"/>
          </w:tcPr>
          <w:p w14:paraId="0D0627CB" w14:textId="787E02C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Pitcher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71</w:t>
            </w:r>
            <w:r w:rsidR="00202E4E" w:rsidRPr="00B202BE">
              <w:rPr>
                <w:rFonts w:ascii="Book Antiqua" w:hAnsi="Book Antiqua" w:cs="Times New Roman"/>
                <w:noProof/>
                <w:vertAlign w:val="superscript"/>
                <w:lang w:val="en-US"/>
              </w:rPr>
              <w:t>]</w:t>
            </w:r>
          </w:p>
          <w:p w14:paraId="40314FB1"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(2003)</w:t>
            </w:r>
          </w:p>
        </w:tc>
        <w:tc>
          <w:tcPr>
            <w:tcW w:w="2268" w:type="dxa"/>
          </w:tcPr>
          <w:p w14:paraId="3ECB14F0" w14:textId="2E95D91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ADHD-PI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50)</w:t>
            </w:r>
          </w:p>
          <w:p w14:paraId="0FEF1AA6" w14:textId="7E42BAD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ADHD-C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38)</w:t>
            </w:r>
          </w:p>
          <w:p w14:paraId="62DE1583" w14:textId="5BDF923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ADHD-HI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16)</w:t>
            </w:r>
          </w:p>
          <w:p w14:paraId="7CEC402B" w14:textId="4C926D20"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7-12</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0E669BF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w:t>
            </w:r>
          </w:p>
          <w:p w14:paraId="1179632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VIQ: full range</w:t>
            </w:r>
          </w:p>
        </w:tc>
        <w:tc>
          <w:tcPr>
            <w:tcW w:w="2268" w:type="dxa"/>
          </w:tcPr>
          <w:p w14:paraId="78DE0A56" w14:textId="24DD84DF"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Controls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39)</w:t>
            </w:r>
          </w:p>
          <w:p w14:paraId="793F7B67" w14:textId="77777777" w:rsidR="00863E32" w:rsidRPr="00B202BE" w:rsidRDefault="00863E32" w:rsidP="00B202BE">
            <w:pPr>
              <w:spacing w:line="360" w:lineRule="auto"/>
              <w:jc w:val="both"/>
              <w:rPr>
                <w:rFonts w:ascii="Book Antiqua" w:hAnsi="Book Antiqua" w:cs="Times New Roman"/>
                <w:lang w:val="en-US"/>
              </w:rPr>
            </w:pPr>
          </w:p>
          <w:p w14:paraId="136E097E" w14:textId="77777777" w:rsidR="00863E32" w:rsidRPr="00B202BE" w:rsidRDefault="00863E32" w:rsidP="00B202BE">
            <w:pPr>
              <w:spacing w:line="360" w:lineRule="auto"/>
              <w:jc w:val="both"/>
              <w:rPr>
                <w:rFonts w:ascii="Book Antiqua" w:hAnsi="Book Antiqua" w:cs="Times New Roman"/>
                <w:lang w:val="en-US"/>
              </w:rPr>
            </w:pPr>
          </w:p>
          <w:p w14:paraId="7F6EEFFA" w14:textId="77777777" w:rsidR="00863E32" w:rsidRPr="00B202BE" w:rsidRDefault="00863E32" w:rsidP="00B202BE">
            <w:pPr>
              <w:spacing w:line="360" w:lineRule="auto"/>
              <w:jc w:val="both"/>
              <w:rPr>
                <w:rFonts w:ascii="Book Antiqua" w:hAnsi="Book Antiqua" w:cs="Times New Roman"/>
                <w:lang w:val="en-US"/>
              </w:rPr>
            </w:pPr>
          </w:p>
          <w:p w14:paraId="5DF9356A" w14:textId="77777777" w:rsidR="00863E32" w:rsidRPr="00B202BE" w:rsidRDefault="00863E32" w:rsidP="00B202BE">
            <w:pPr>
              <w:spacing w:line="360" w:lineRule="auto"/>
              <w:jc w:val="both"/>
              <w:rPr>
                <w:rFonts w:ascii="Book Antiqua" w:hAnsi="Book Antiqua" w:cs="Times New Roman"/>
                <w:lang w:val="en-US"/>
              </w:rPr>
            </w:pPr>
          </w:p>
        </w:tc>
        <w:tc>
          <w:tcPr>
            <w:tcW w:w="2977" w:type="dxa"/>
          </w:tcPr>
          <w:p w14:paraId="3C831D6B"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p w14:paraId="0D0C59A8" w14:textId="6CD05417" w:rsidR="00863E32" w:rsidRPr="00B202BE" w:rsidRDefault="00CD4A83" w:rsidP="00B202BE">
            <w:pPr>
              <w:spacing w:line="360" w:lineRule="auto"/>
              <w:jc w:val="both"/>
              <w:rPr>
                <w:rFonts w:ascii="Book Antiqua" w:hAnsi="Book Antiqua" w:cs="Times New Roman"/>
                <w:lang w:val="en-US"/>
              </w:rPr>
            </w:pPr>
            <w:r w:rsidRPr="00B202BE">
              <w:rPr>
                <w:rFonts w:ascii="Book Antiqua" w:hAnsi="Book Antiqua" w:cs="Times New Roman"/>
                <w:lang w:val="en-US"/>
              </w:rPr>
              <w:t>Pu</w:t>
            </w:r>
            <w:r w:rsidR="00863E32" w:rsidRPr="00B202BE">
              <w:rPr>
                <w:rFonts w:ascii="Book Antiqua" w:hAnsi="Book Antiqua" w:cs="Times New Roman"/>
                <w:lang w:val="en-US"/>
              </w:rPr>
              <w:t>rdue Pegboard</w:t>
            </w:r>
          </w:p>
        </w:tc>
        <w:tc>
          <w:tcPr>
            <w:tcW w:w="4678" w:type="dxa"/>
          </w:tcPr>
          <w:p w14:paraId="2DD835F5" w14:textId="607460F2"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In comparison to the control group, the ADHD-PI and ADHD-C groups performed significantly worse on the subscales Manual Dexterity and Ball Skills and total score of the Movement ABC. The ADHD-HI did not differ significantly from the control group. The ADHD-PI</w:t>
            </w:r>
            <w:r w:rsidR="00CD4A83" w:rsidRPr="00B202BE">
              <w:rPr>
                <w:rFonts w:ascii="Book Antiqua" w:hAnsi="Book Antiqua" w:cs="Times New Roman"/>
                <w:lang w:val="en-US"/>
              </w:rPr>
              <w:t xml:space="preserve"> group performed worse on the Pu</w:t>
            </w:r>
            <w:r w:rsidRPr="00B202BE">
              <w:rPr>
                <w:rFonts w:ascii="Book Antiqua" w:hAnsi="Book Antiqua" w:cs="Times New Roman"/>
                <w:lang w:val="en-US"/>
              </w:rPr>
              <w:t>rdue Pegboard in comparison to the controls. No differences were estab</w:t>
            </w:r>
            <w:r w:rsidR="008C5CEF">
              <w:rPr>
                <w:rFonts w:ascii="Book Antiqua" w:hAnsi="Book Antiqua" w:cs="Times New Roman"/>
                <w:lang w:val="en-US"/>
              </w:rPr>
              <w:t>lished between any other groups</w:t>
            </w:r>
          </w:p>
          <w:p w14:paraId="5A9ACD1F"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248DB8C3" w14:textId="77777777" w:rsidTr="00AA42FB">
        <w:trPr>
          <w:trHeight w:val="836"/>
        </w:trPr>
        <w:tc>
          <w:tcPr>
            <w:tcW w:w="1951" w:type="dxa"/>
          </w:tcPr>
          <w:p w14:paraId="6B23B85A" w14:textId="76A545E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Provost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49</w:t>
            </w:r>
            <w:r w:rsidR="00202E4E" w:rsidRPr="00B202BE">
              <w:rPr>
                <w:rFonts w:ascii="Book Antiqua" w:hAnsi="Book Antiqua" w:cs="Times New Roman"/>
                <w:noProof/>
                <w:vertAlign w:val="superscript"/>
                <w:lang w:val="en-US"/>
              </w:rPr>
              <w:t>]</w:t>
            </w:r>
          </w:p>
          <w:p w14:paraId="5464583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(2006)</w:t>
            </w:r>
          </w:p>
        </w:tc>
        <w:tc>
          <w:tcPr>
            <w:tcW w:w="2268" w:type="dxa"/>
          </w:tcPr>
          <w:p w14:paraId="2898479D" w14:textId="19D55FA8"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19)</w:t>
            </w:r>
          </w:p>
          <w:p w14:paraId="75001684" w14:textId="29C3792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Age: 21-41 </w:t>
            </w:r>
            <w:proofErr w:type="spellStart"/>
            <w:r w:rsidRPr="00B202BE">
              <w:rPr>
                <w:rFonts w:ascii="Book Antiqua" w:hAnsi="Book Antiqua" w:cs="Times New Roman"/>
                <w:lang w:val="en-US"/>
              </w:rPr>
              <w:t>mo</w:t>
            </w:r>
            <w:proofErr w:type="spellEnd"/>
          </w:p>
          <w:p w14:paraId="1F6CC6E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2B177CF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full range</w:t>
            </w:r>
          </w:p>
        </w:tc>
        <w:tc>
          <w:tcPr>
            <w:tcW w:w="2268" w:type="dxa"/>
          </w:tcPr>
          <w:p w14:paraId="3F22AD0F" w14:textId="2630325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DD without motor problems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18)</w:t>
            </w:r>
          </w:p>
          <w:p w14:paraId="3055E64D" w14:textId="32B4FB7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DD with motor problems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19)</w:t>
            </w:r>
          </w:p>
        </w:tc>
        <w:tc>
          <w:tcPr>
            <w:tcW w:w="2977" w:type="dxa"/>
          </w:tcPr>
          <w:p w14:paraId="6A70E73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PDMS-2</w:t>
            </w:r>
          </w:p>
          <w:p w14:paraId="08643C79"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BSID-II (motor scale)</w:t>
            </w:r>
          </w:p>
          <w:p w14:paraId="0870A69B" w14:textId="77777777" w:rsidR="00863E32" w:rsidRPr="00B202BE" w:rsidRDefault="00863E32" w:rsidP="00B202BE">
            <w:pPr>
              <w:spacing w:line="360" w:lineRule="auto"/>
              <w:jc w:val="both"/>
              <w:rPr>
                <w:rFonts w:ascii="Book Antiqua" w:hAnsi="Book Antiqua" w:cs="Times New Roman"/>
                <w:lang w:val="en-US"/>
              </w:rPr>
            </w:pPr>
          </w:p>
        </w:tc>
        <w:tc>
          <w:tcPr>
            <w:tcW w:w="4678" w:type="dxa"/>
          </w:tcPr>
          <w:p w14:paraId="64B44812" w14:textId="0C272B72"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None of the children with ASD obtained a score within the normal range on the PDMS-2 (84% &lt;-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2SD, 16% &lt;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-1SD). Motor scores of children with ASD did not differ significantly from those of chil</w:t>
            </w:r>
            <w:r w:rsidR="008C5CEF">
              <w:rPr>
                <w:rFonts w:ascii="Book Antiqua" w:hAnsi="Book Antiqua" w:cs="Times New Roman"/>
                <w:lang w:val="en-US"/>
              </w:rPr>
              <w:t>dren with DD and motor problems</w:t>
            </w:r>
          </w:p>
          <w:p w14:paraId="733DCA7B"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45D47093" w14:textId="77777777" w:rsidTr="00AA42FB">
        <w:trPr>
          <w:trHeight w:val="850"/>
        </w:trPr>
        <w:tc>
          <w:tcPr>
            <w:tcW w:w="1951" w:type="dxa"/>
          </w:tcPr>
          <w:p w14:paraId="6BF5CFDA" w14:textId="3257DFAC"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t>Schlooz</w:t>
            </w:r>
            <w:proofErr w:type="spellEnd"/>
            <w:r w:rsidRPr="00B202BE">
              <w:rPr>
                <w:rFonts w:ascii="Book Antiqua" w:hAnsi="Book Antiqua" w:cs="Times New Roman"/>
                <w:lang w:val="en-US"/>
              </w:rPr>
              <w:t xml:space="preserve"> </w:t>
            </w:r>
            <w:r w:rsidR="00F2533B">
              <w:rPr>
                <w:rFonts w:ascii="Book Antiqua" w:hAnsi="Book Antiqua" w:cs="Times New Roman"/>
                <w:lang w:val="en-US"/>
              </w:rPr>
              <w:t>and</w:t>
            </w:r>
            <w:r w:rsidRPr="00B202BE">
              <w:rPr>
                <w:rFonts w:ascii="Book Antiqua" w:hAnsi="Book Antiqua" w:cs="Times New Roman"/>
                <w:lang w:val="en-US"/>
              </w:rPr>
              <w:t xml:space="preserve"> </w:t>
            </w:r>
            <w:proofErr w:type="spellStart"/>
            <w:r w:rsidRPr="00B202BE">
              <w:rPr>
                <w:rFonts w:ascii="Book Antiqua" w:hAnsi="Book Antiqua" w:cs="Times New Roman"/>
                <w:lang w:val="en-US"/>
              </w:rPr>
              <w:t>Hulstijn</w:t>
            </w:r>
            <w:proofErr w:type="spellEnd"/>
            <w:r w:rsidR="00202E4E" w:rsidRPr="00B202BE">
              <w:rPr>
                <w:rFonts w:ascii="Book Antiqua" w:hAnsi="Book Antiqua" w:cs="Times New Roman"/>
                <w:vertAlign w:val="superscript"/>
                <w:lang w:val="en-US"/>
              </w:rPr>
              <w:t>[</w:t>
            </w:r>
            <w:r w:rsidR="00633FD6" w:rsidRPr="00B202BE">
              <w:rPr>
                <w:rFonts w:ascii="Book Antiqua" w:hAnsi="Book Antiqua" w:cs="Times New Roman"/>
                <w:noProof/>
                <w:vertAlign w:val="superscript"/>
                <w:lang w:val="en-US"/>
              </w:rPr>
              <w:t>58</w:t>
            </w:r>
            <w:r w:rsidR="00202E4E" w:rsidRPr="00B202BE">
              <w:rPr>
                <w:rFonts w:ascii="Book Antiqua" w:hAnsi="Book Antiqua" w:cs="Times New Roman"/>
                <w:noProof/>
                <w:vertAlign w:val="superscript"/>
                <w:lang w:val="en-US"/>
              </w:rPr>
              <w:t>]</w:t>
            </w:r>
          </w:p>
          <w:p w14:paraId="5033D52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(2012)</w:t>
            </w:r>
          </w:p>
        </w:tc>
        <w:tc>
          <w:tcPr>
            <w:tcW w:w="2268" w:type="dxa"/>
          </w:tcPr>
          <w:p w14:paraId="6F8630A2" w14:textId="3DB84C9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12)</w:t>
            </w:r>
          </w:p>
          <w:p w14:paraId="0A049869" w14:textId="1969FF36"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9-12</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6D57BAC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w:t>
            </w:r>
          </w:p>
          <w:p w14:paraId="59A62F5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within normal range</w:t>
            </w:r>
          </w:p>
        </w:tc>
        <w:tc>
          <w:tcPr>
            <w:tcW w:w="2268" w:type="dxa"/>
          </w:tcPr>
          <w:p w14:paraId="57726FDF" w14:textId="64F374C1"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12)</w:t>
            </w:r>
          </w:p>
          <w:p w14:paraId="5C3AAD5B" w14:textId="3962FBEF"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Tourette Syndrome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12)</w:t>
            </w:r>
          </w:p>
        </w:tc>
        <w:tc>
          <w:tcPr>
            <w:tcW w:w="2977" w:type="dxa"/>
          </w:tcPr>
          <w:p w14:paraId="521952C0" w14:textId="24D3717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VMI</w:t>
            </w:r>
            <w:r w:rsidR="008F55C8" w:rsidRPr="00B202BE">
              <w:rPr>
                <w:rFonts w:ascii="Book Antiqua" w:hAnsi="Book Antiqua" w:cs="Times New Roman"/>
                <w:lang w:val="en-US"/>
              </w:rPr>
              <w:t>-IV</w:t>
            </w:r>
          </w:p>
        </w:tc>
        <w:tc>
          <w:tcPr>
            <w:tcW w:w="4678" w:type="dxa"/>
          </w:tcPr>
          <w:p w14:paraId="30886FA9" w14:textId="3B269678"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The ASD group performed worse than the pooled control group on the VMI copy task. Their scores on the visual perception and motor coordination subscales di</w:t>
            </w:r>
            <w:r w:rsidR="008C5CEF">
              <w:rPr>
                <w:rFonts w:ascii="Book Antiqua" w:hAnsi="Book Antiqua" w:cs="Times New Roman"/>
                <w:lang w:val="en-US"/>
              </w:rPr>
              <w:t>d not differ from the controls</w:t>
            </w:r>
          </w:p>
          <w:p w14:paraId="7D306D0C"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26321E19" w14:textId="77777777" w:rsidTr="00AA42FB">
        <w:trPr>
          <w:trHeight w:val="821"/>
        </w:trPr>
        <w:tc>
          <w:tcPr>
            <w:tcW w:w="1951" w:type="dxa"/>
          </w:tcPr>
          <w:p w14:paraId="01EFA421" w14:textId="2C7BBB06"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t>Schurink</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59</w:t>
            </w:r>
            <w:r w:rsidR="00202E4E" w:rsidRPr="00B202BE">
              <w:rPr>
                <w:rFonts w:ascii="Book Antiqua" w:hAnsi="Book Antiqua" w:cs="Times New Roman"/>
                <w:noProof/>
                <w:vertAlign w:val="superscript"/>
                <w:lang w:val="en-US"/>
              </w:rPr>
              <w:t>]</w:t>
            </w:r>
          </w:p>
          <w:p w14:paraId="6178289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(2012)</w:t>
            </w:r>
          </w:p>
        </w:tc>
        <w:tc>
          <w:tcPr>
            <w:tcW w:w="2268" w:type="dxa"/>
          </w:tcPr>
          <w:p w14:paraId="59BA9900" w14:textId="016CBBA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PDD-NOS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28)</w:t>
            </w:r>
          </w:p>
          <w:p w14:paraId="668C8BE9" w14:textId="0ED31BA9"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7-12</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38E04D9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100DCC43" w14:textId="3122628F"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tc>
        <w:tc>
          <w:tcPr>
            <w:tcW w:w="2268" w:type="dxa"/>
          </w:tcPr>
          <w:p w14:paraId="7C61EC78" w14:textId="3FC586D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Age- and gender matched 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28)</w:t>
            </w:r>
          </w:p>
        </w:tc>
        <w:tc>
          <w:tcPr>
            <w:tcW w:w="2977" w:type="dxa"/>
          </w:tcPr>
          <w:p w14:paraId="53B9B86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tc>
        <w:tc>
          <w:tcPr>
            <w:tcW w:w="4678" w:type="dxa"/>
          </w:tcPr>
          <w:p w14:paraId="16E3DDD3" w14:textId="1BD55BF9"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Compared to the TD group, children with PDD-NOS obtained poor motor scores. In the PDD-NOS group 43% obtained a score below pc 5, 21% showed borderline motor problems and 36% showed no </w:t>
            </w:r>
            <w:r w:rsidRPr="00B202BE">
              <w:rPr>
                <w:rFonts w:ascii="Book Antiqua" w:hAnsi="Book Antiqua" w:cs="Times New Roman"/>
                <w:lang w:val="en-US"/>
              </w:rPr>
              <w:lastRenderedPageBreak/>
              <w:t>motor probl</w:t>
            </w:r>
            <w:r w:rsidR="008C5CEF">
              <w:rPr>
                <w:rFonts w:ascii="Book Antiqua" w:hAnsi="Book Antiqua" w:cs="Times New Roman"/>
                <w:lang w:val="en-US"/>
              </w:rPr>
              <w:t>ems</w:t>
            </w:r>
          </w:p>
          <w:p w14:paraId="3EC1A70B"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02EFBC7A" w14:textId="77777777" w:rsidTr="00AA42FB">
        <w:trPr>
          <w:trHeight w:val="879"/>
        </w:trPr>
        <w:tc>
          <w:tcPr>
            <w:tcW w:w="1951" w:type="dxa"/>
          </w:tcPr>
          <w:p w14:paraId="6BB97B66" w14:textId="40F87012"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lastRenderedPageBreak/>
              <w:t>Sharoun</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72</w:t>
            </w:r>
            <w:r w:rsidR="00202E4E" w:rsidRPr="00B202BE">
              <w:rPr>
                <w:rFonts w:ascii="Book Antiqua" w:hAnsi="Book Antiqua" w:cs="Times New Roman"/>
                <w:noProof/>
                <w:vertAlign w:val="superscript"/>
                <w:lang w:val="en-US"/>
              </w:rPr>
              <w:t>]</w:t>
            </w:r>
          </w:p>
          <w:p w14:paraId="45BFDB7C" w14:textId="77777777" w:rsidR="00863E32" w:rsidRPr="00B202BE" w:rsidRDefault="00863E32" w:rsidP="00B202BE">
            <w:pPr>
              <w:spacing w:line="360" w:lineRule="auto"/>
              <w:jc w:val="both"/>
              <w:rPr>
                <w:rFonts w:ascii="Book Antiqua" w:hAnsi="Book Antiqua" w:cs="Times New Roman"/>
                <w:b/>
                <w:lang w:val="en-US"/>
              </w:rPr>
            </w:pPr>
            <w:r w:rsidRPr="00B202BE">
              <w:rPr>
                <w:rFonts w:ascii="Book Antiqua" w:hAnsi="Book Antiqua" w:cs="Times New Roman"/>
                <w:lang w:val="en-US"/>
              </w:rPr>
              <w:t>(2013)</w:t>
            </w:r>
          </w:p>
        </w:tc>
        <w:tc>
          <w:tcPr>
            <w:tcW w:w="2268" w:type="dxa"/>
          </w:tcPr>
          <w:p w14:paraId="6C53FF62" w14:textId="79E09428"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58)</w:t>
            </w:r>
          </w:p>
          <w:p w14:paraId="6D793C8C" w14:textId="2ADA74CF"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9-11</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5F14C111"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3A3F8CE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not mentioned</w:t>
            </w:r>
          </w:p>
        </w:tc>
        <w:tc>
          <w:tcPr>
            <w:tcW w:w="2268" w:type="dxa"/>
          </w:tcPr>
          <w:p w14:paraId="330D710E" w14:textId="225F2A1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Controls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58)</w:t>
            </w:r>
          </w:p>
        </w:tc>
        <w:tc>
          <w:tcPr>
            <w:tcW w:w="2977" w:type="dxa"/>
          </w:tcPr>
          <w:p w14:paraId="25B6F89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7 motor skill assessments</w:t>
            </w:r>
          </w:p>
          <w:p w14:paraId="776B4571"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(fine and gross motor tasks)</w:t>
            </w:r>
          </w:p>
          <w:p w14:paraId="6953EDAB" w14:textId="77777777" w:rsidR="00863E32" w:rsidRPr="00B202BE" w:rsidRDefault="00863E32" w:rsidP="00B202BE">
            <w:pPr>
              <w:spacing w:line="360" w:lineRule="auto"/>
              <w:jc w:val="both"/>
              <w:rPr>
                <w:rFonts w:ascii="Book Antiqua" w:hAnsi="Book Antiqua" w:cs="Times New Roman"/>
                <w:lang w:val="en-US"/>
              </w:rPr>
            </w:pPr>
          </w:p>
        </w:tc>
        <w:tc>
          <w:tcPr>
            <w:tcW w:w="4678" w:type="dxa"/>
          </w:tcPr>
          <w:p w14:paraId="53D1AF6F" w14:textId="471DE786"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Children with ADHD showed poorer fine motor skills in comparison to the control group. Results indicate that impairments were observed in tasks requiring more complex motor skills, whereas performance was sim</w:t>
            </w:r>
            <w:r w:rsidR="008C5CEF">
              <w:rPr>
                <w:rFonts w:ascii="Book Antiqua" w:hAnsi="Book Antiqua" w:cs="Times New Roman"/>
                <w:lang w:val="en-US"/>
              </w:rPr>
              <w:t>ilar in the less complex tasks</w:t>
            </w:r>
          </w:p>
          <w:p w14:paraId="2E4407E6"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5C5FD0EC" w14:textId="77777777" w:rsidTr="00AA42FB">
        <w:trPr>
          <w:trHeight w:val="558"/>
        </w:trPr>
        <w:tc>
          <w:tcPr>
            <w:tcW w:w="1951" w:type="dxa"/>
          </w:tcPr>
          <w:p w14:paraId="421E5775" w14:textId="3D5FFA5E"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t>Siaperas</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60</w:t>
            </w:r>
            <w:r w:rsidR="00202E4E" w:rsidRPr="00B202BE">
              <w:rPr>
                <w:rFonts w:ascii="Book Antiqua" w:hAnsi="Book Antiqua" w:cs="Times New Roman"/>
                <w:noProof/>
                <w:vertAlign w:val="superscript"/>
                <w:lang w:val="en-US"/>
              </w:rPr>
              <w:t>]</w:t>
            </w:r>
          </w:p>
          <w:p w14:paraId="210DF3C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(2011)</w:t>
            </w:r>
          </w:p>
        </w:tc>
        <w:tc>
          <w:tcPr>
            <w:tcW w:w="2268" w:type="dxa"/>
          </w:tcPr>
          <w:p w14:paraId="2F4D1233" w14:textId="75EE0C0D"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50)</w:t>
            </w:r>
          </w:p>
          <w:p w14:paraId="3ABFF543" w14:textId="72E604EA"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7-14</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7130D0C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w:t>
            </w:r>
          </w:p>
          <w:p w14:paraId="78C70A8E" w14:textId="1D9088F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p w14:paraId="06ECF1E2"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4B082E29" w14:textId="55DCCC5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Age matched controls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50)</w:t>
            </w:r>
          </w:p>
          <w:p w14:paraId="13DFCA8A" w14:textId="77777777" w:rsidR="00863E32" w:rsidRPr="00B202BE" w:rsidRDefault="00863E32" w:rsidP="00B202BE">
            <w:pPr>
              <w:spacing w:line="360" w:lineRule="auto"/>
              <w:jc w:val="both"/>
              <w:rPr>
                <w:rFonts w:ascii="Book Antiqua" w:hAnsi="Book Antiqua" w:cs="Times New Roman"/>
                <w:lang w:val="en-US"/>
              </w:rPr>
            </w:pPr>
          </w:p>
        </w:tc>
        <w:tc>
          <w:tcPr>
            <w:tcW w:w="2977" w:type="dxa"/>
          </w:tcPr>
          <w:p w14:paraId="0B69DC5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ABC-2</w:t>
            </w:r>
          </w:p>
        </w:tc>
        <w:tc>
          <w:tcPr>
            <w:tcW w:w="4678" w:type="dxa"/>
          </w:tcPr>
          <w:p w14:paraId="77369EAA" w14:textId="40F7854D"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Children with AS showed significant impairment in motor performance. Significant group differences were revealed for all thre</w:t>
            </w:r>
            <w:r w:rsidR="008C5CEF">
              <w:rPr>
                <w:rFonts w:ascii="Book Antiqua" w:hAnsi="Book Antiqua" w:cs="Times New Roman"/>
                <w:lang w:val="en-US"/>
              </w:rPr>
              <w:t>e subscales and the total score</w:t>
            </w:r>
          </w:p>
          <w:p w14:paraId="6C0D4597" w14:textId="77777777" w:rsidR="00863E32" w:rsidRPr="00B202BE" w:rsidRDefault="00863E32" w:rsidP="00B202BE">
            <w:pPr>
              <w:spacing w:line="360" w:lineRule="auto"/>
              <w:jc w:val="both"/>
              <w:rPr>
                <w:rFonts w:ascii="Book Antiqua" w:hAnsi="Book Antiqua" w:cs="Times New Roman"/>
                <w:lang w:val="en-US"/>
              </w:rPr>
            </w:pPr>
          </w:p>
          <w:p w14:paraId="5433A578"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3AEA180F" w14:textId="77777777" w:rsidTr="00AA42FB">
        <w:trPr>
          <w:trHeight w:val="1149"/>
        </w:trPr>
        <w:tc>
          <w:tcPr>
            <w:tcW w:w="1951" w:type="dxa"/>
          </w:tcPr>
          <w:p w14:paraId="071A46C0" w14:textId="02E7952B"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t>Skirbekk</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73</w:t>
            </w:r>
            <w:r w:rsidR="00202E4E" w:rsidRPr="00B202BE">
              <w:rPr>
                <w:rFonts w:ascii="Book Antiqua" w:hAnsi="Book Antiqua" w:cs="Times New Roman"/>
                <w:noProof/>
                <w:vertAlign w:val="superscript"/>
                <w:lang w:val="en-US"/>
              </w:rPr>
              <w:t>]</w:t>
            </w:r>
          </w:p>
          <w:p w14:paraId="1618E3E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(2011)</w:t>
            </w:r>
          </w:p>
        </w:tc>
        <w:tc>
          <w:tcPr>
            <w:tcW w:w="2268" w:type="dxa"/>
          </w:tcPr>
          <w:p w14:paraId="53ECF36E" w14:textId="5901E6F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39)</w:t>
            </w:r>
          </w:p>
          <w:p w14:paraId="4443B839" w14:textId="54852E80"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Anxiety disorder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41)</w:t>
            </w:r>
          </w:p>
          <w:p w14:paraId="74FF46CF" w14:textId="3AE0C558"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ADHD + Anxiety disorder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25)</w:t>
            </w:r>
          </w:p>
          <w:p w14:paraId="004C66D1" w14:textId="76A69718"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7-13</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0E111DE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41B495FC" w14:textId="34EF836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p w14:paraId="47EACACE"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15732039" w14:textId="58B8D4B1"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Controls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36)</w:t>
            </w:r>
          </w:p>
        </w:tc>
        <w:tc>
          <w:tcPr>
            <w:tcW w:w="2977" w:type="dxa"/>
          </w:tcPr>
          <w:p w14:paraId="7CA7E6F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tc>
        <w:tc>
          <w:tcPr>
            <w:tcW w:w="4678" w:type="dxa"/>
          </w:tcPr>
          <w:p w14:paraId="5053D39D" w14:textId="7BC99979"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All clinical groups showed similar profiles of motor impairment and exhibited a higher total impairment score </w:t>
            </w:r>
            <w:r w:rsidRPr="00B202BE">
              <w:rPr>
                <w:rFonts w:ascii="Book Antiqua" w:hAnsi="Book Antiqua" w:cs="Times New Roman"/>
                <w:lang w:val="en-US"/>
              </w:rPr>
              <w:lastRenderedPageBreak/>
              <w:t>on the Movement ABC in comparison to the control group. 46% of the children with anxiety disorders, 26% of the ADHD group and 36% of the ADHD + an</w:t>
            </w:r>
            <w:r w:rsidR="008C5CEF">
              <w:rPr>
                <w:rFonts w:ascii="Book Antiqua" w:hAnsi="Book Antiqua" w:cs="Times New Roman"/>
                <w:lang w:val="en-US"/>
              </w:rPr>
              <w:t>xiety disorder scored below pc5</w:t>
            </w:r>
          </w:p>
        </w:tc>
      </w:tr>
      <w:tr w:rsidR="00863E32" w:rsidRPr="00B202BE" w14:paraId="61F5692C" w14:textId="77777777" w:rsidTr="00AA42FB">
        <w:trPr>
          <w:trHeight w:val="1149"/>
        </w:trPr>
        <w:tc>
          <w:tcPr>
            <w:tcW w:w="1951" w:type="dxa"/>
          </w:tcPr>
          <w:p w14:paraId="41A9D21D" w14:textId="7743E9B5"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Staples </w:t>
            </w:r>
            <w:r w:rsidR="00F2533B">
              <w:rPr>
                <w:rFonts w:ascii="Book Antiqua" w:hAnsi="Book Antiqua" w:cs="Times New Roman"/>
                <w:lang w:val="en-US"/>
              </w:rPr>
              <w:t>and</w:t>
            </w:r>
            <w:r w:rsidRPr="00B202BE">
              <w:rPr>
                <w:rFonts w:ascii="Book Antiqua" w:hAnsi="Book Antiqua" w:cs="Times New Roman"/>
                <w:lang w:val="en-US"/>
              </w:rPr>
              <w:t xml:space="preserve"> Reid</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61</w:t>
            </w:r>
            <w:r w:rsidR="00202E4E" w:rsidRPr="00B202BE">
              <w:rPr>
                <w:rFonts w:ascii="Book Antiqua" w:hAnsi="Book Antiqua" w:cs="Times New Roman"/>
                <w:noProof/>
                <w:vertAlign w:val="superscript"/>
                <w:lang w:val="en-US"/>
              </w:rPr>
              <w:t>]</w:t>
            </w:r>
          </w:p>
          <w:p w14:paraId="2AEE742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(2010)</w:t>
            </w:r>
          </w:p>
        </w:tc>
        <w:tc>
          <w:tcPr>
            <w:tcW w:w="2268" w:type="dxa"/>
          </w:tcPr>
          <w:p w14:paraId="18EA0EC7" w14:textId="1E5E9B6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25)</w:t>
            </w:r>
          </w:p>
          <w:p w14:paraId="66459446" w14:textId="1205FA85"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9-12</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1656332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03F5EE7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full range</w:t>
            </w:r>
          </w:p>
          <w:p w14:paraId="0CCADA2D"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5D209CA1" w14:textId="6462C21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Chronological age matched 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25)</w:t>
            </w:r>
          </w:p>
          <w:p w14:paraId="4725B3BD" w14:textId="545CBA3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skill matched 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22)</w:t>
            </w:r>
          </w:p>
          <w:p w14:paraId="0C6D3F0B" w14:textId="0B42F042"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Mental age matched TD (</w:t>
            </w:r>
            <w:r w:rsidR="00F2533B" w:rsidRPr="00F2533B">
              <w:rPr>
                <w:rFonts w:ascii="Book Antiqua" w:hAnsi="Book Antiqua" w:cs="Times New Roman"/>
                <w:i/>
                <w:lang w:val="en-US"/>
              </w:rPr>
              <w:t>n</w:t>
            </w:r>
            <w:r w:rsidR="00F2533B">
              <w:rPr>
                <w:rFonts w:ascii="Book Antiqua" w:eastAsia="宋体" w:hAnsi="Book Antiqua" w:cs="Times New Roman" w:hint="eastAsia"/>
                <w:lang w:val="en-US" w:eastAsia="zh-CN"/>
              </w:rPr>
              <w:t xml:space="preserve"> </w:t>
            </w:r>
            <w:r w:rsidR="00F2533B" w:rsidRPr="00B202BE">
              <w:rPr>
                <w:rFonts w:ascii="Book Antiqua" w:hAnsi="Book Antiqua" w:cs="Times New Roman"/>
                <w:lang w:val="en-US"/>
              </w:rPr>
              <w: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19)</w:t>
            </w:r>
          </w:p>
        </w:tc>
        <w:tc>
          <w:tcPr>
            <w:tcW w:w="2977" w:type="dxa"/>
          </w:tcPr>
          <w:p w14:paraId="56183341"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TGMD-2</w:t>
            </w:r>
          </w:p>
        </w:tc>
        <w:tc>
          <w:tcPr>
            <w:tcW w:w="4678" w:type="dxa"/>
          </w:tcPr>
          <w:p w14:paraId="79732F88" w14:textId="1F3F952D"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The movement skills of children with ASD reflect deficits, in addition to delays. The group matched on chronological age performed significantly better on the TGMD-2. Children with ASD perform similarly to children approximately half their age. The motor skills of children with ASD are more impaired, than would be expect</w:t>
            </w:r>
            <w:r w:rsidR="008C5CEF">
              <w:rPr>
                <w:rFonts w:ascii="Book Antiqua" w:hAnsi="Book Antiqua" w:cs="Times New Roman"/>
                <w:lang w:val="en-US"/>
              </w:rPr>
              <w:t>ed, given their cognitive level</w:t>
            </w:r>
          </w:p>
          <w:p w14:paraId="52F37C53"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279A8F58" w14:textId="77777777" w:rsidTr="00AA42FB">
        <w:trPr>
          <w:trHeight w:val="833"/>
        </w:trPr>
        <w:tc>
          <w:tcPr>
            <w:tcW w:w="1951" w:type="dxa"/>
          </w:tcPr>
          <w:p w14:paraId="1ED0A1D7" w14:textId="32C870B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Tseng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74</w:t>
            </w:r>
            <w:r w:rsidR="00202E4E" w:rsidRPr="00B202BE">
              <w:rPr>
                <w:rFonts w:ascii="Book Antiqua" w:hAnsi="Book Antiqua" w:cs="Times New Roman"/>
                <w:noProof/>
                <w:vertAlign w:val="superscript"/>
                <w:lang w:val="en-US"/>
              </w:rPr>
              <w:t>]</w:t>
            </w:r>
          </w:p>
          <w:p w14:paraId="44DD7B50"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(2004)</w:t>
            </w:r>
          </w:p>
        </w:tc>
        <w:tc>
          <w:tcPr>
            <w:tcW w:w="2268" w:type="dxa"/>
          </w:tcPr>
          <w:p w14:paraId="7FD08D77" w14:textId="524CC75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ADHD-C (</w:t>
            </w:r>
            <w:r w:rsidR="00F2533B" w:rsidRPr="00F2533B">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42)</w:t>
            </w:r>
          </w:p>
          <w:p w14:paraId="7ED01386" w14:textId="044B2D46"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6-11</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0F8A014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Gender: male and </w:t>
            </w:r>
            <w:r w:rsidRPr="00B202BE">
              <w:rPr>
                <w:rFonts w:ascii="Book Antiqua" w:hAnsi="Book Antiqua" w:cs="Times New Roman"/>
                <w:lang w:val="en-US"/>
              </w:rPr>
              <w:lastRenderedPageBreak/>
              <w:t>female</w:t>
            </w:r>
          </w:p>
          <w:p w14:paraId="3C5FD58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(above) average</w:t>
            </w:r>
          </w:p>
        </w:tc>
        <w:tc>
          <w:tcPr>
            <w:tcW w:w="2268" w:type="dxa"/>
          </w:tcPr>
          <w:p w14:paraId="438FD351" w14:textId="26A9286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Age-, gender- and handedness matched controls </w:t>
            </w:r>
            <w:r w:rsidRPr="00B202BE">
              <w:rPr>
                <w:rFonts w:ascii="Book Antiqua" w:hAnsi="Book Antiqua" w:cs="Times New Roman"/>
                <w:lang w:val="en-US"/>
              </w:rPr>
              <w:lastRenderedPageBreak/>
              <w:t>(</w:t>
            </w:r>
            <w:r w:rsidR="00F2533B" w:rsidRPr="00F2533B">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42)</w:t>
            </w:r>
          </w:p>
        </w:tc>
        <w:tc>
          <w:tcPr>
            <w:tcW w:w="2977" w:type="dxa"/>
          </w:tcPr>
          <w:p w14:paraId="7FAAAF80"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BOTMP</w:t>
            </w:r>
          </w:p>
        </w:tc>
        <w:tc>
          <w:tcPr>
            <w:tcW w:w="4678" w:type="dxa"/>
          </w:tcPr>
          <w:p w14:paraId="521BC2FA" w14:textId="029F5909"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Significant differences in fine and gross motor skills were revealed between children with and without ADHD. </w:t>
            </w:r>
            <w:r w:rsidRPr="00B202BE">
              <w:rPr>
                <w:rFonts w:ascii="Book Antiqua" w:hAnsi="Book Antiqua" w:cs="Times New Roman"/>
                <w:lang w:val="en-US"/>
              </w:rPr>
              <w:lastRenderedPageBreak/>
              <w:t>Attention, impulse control and parent rating of activity level were the best predictors of gross motor skills in children with ADHD. Attention and impulse control were the best p</w:t>
            </w:r>
            <w:r w:rsidR="008C5CEF">
              <w:rPr>
                <w:rFonts w:ascii="Book Antiqua" w:hAnsi="Book Antiqua" w:cs="Times New Roman"/>
                <w:lang w:val="en-US"/>
              </w:rPr>
              <w:t>redictors for fine motor skills</w:t>
            </w:r>
          </w:p>
          <w:p w14:paraId="0E13C5DE"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7B11E585" w14:textId="77777777" w:rsidTr="00AA42FB">
        <w:trPr>
          <w:trHeight w:val="1266"/>
        </w:trPr>
        <w:tc>
          <w:tcPr>
            <w:tcW w:w="1951" w:type="dxa"/>
          </w:tcPr>
          <w:p w14:paraId="6F79F78F" w14:textId="7729B239"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lastRenderedPageBreak/>
              <w:t>Vasserman</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83</w:t>
            </w:r>
            <w:r w:rsidR="00202E4E" w:rsidRPr="00B202BE">
              <w:rPr>
                <w:rFonts w:ascii="Book Antiqua" w:hAnsi="Book Antiqua" w:cs="Times New Roman"/>
                <w:noProof/>
                <w:vertAlign w:val="superscript"/>
                <w:lang w:val="en-US"/>
              </w:rPr>
              <w:t>]</w:t>
            </w:r>
          </w:p>
          <w:p w14:paraId="351B2BED" w14:textId="77777777" w:rsidR="00863E32" w:rsidRPr="00B202BE" w:rsidRDefault="00863E32" w:rsidP="00B202BE">
            <w:pPr>
              <w:spacing w:line="360" w:lineRule="auto"/>
              <w:jc w:val="both"/>
              <w:rPr>
                <w:rFonts w:ascii="Book Antiqua" w:hAnsi="Book Antiqua" w:cs="Times New Roman"/>
                <w:b/>
                <w:lang w:val="en-US"/>
              </w:rPr>
            </w:pPr>
            <w:r w:rsidRPr="00B202BE">
              <w:rPr>
                <w:rFonts w:ascii="Book Antiqua" w:hAnsi="Book Antiqua" w:cs="Times New Roman"/>
                <w:lang w:val="en-US"/>
              </w:rPr>
              <w:t>(2014)</w:t>
            </w:r>
          </w:p>
        </w:tc>
        <w:tc>
          <w:tcPr>
            <w:tcW w:w="2268" w:type="dxa"/>
          </w:tcPr>
          <w:p w14:paraId="6E70EA0D" w14:textId="3B15F37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ADHD-C (</w:t>
            </w:r>
            <w:r w:rsidR="00F2533B" w:rsidRPr="00F2533B">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48)</w:t>
            </w:r>
          </w:p>
          <w:p w14:paraId="7CCFF572" w14:textId="62CD278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ADHD-PI (</w:t>
            </w:r>
            <w:r w:rsidR="00F2533B" w:rsidRPr="00F2533B">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53)</w:t>
            </w:r>
          </w:p>
          <w:p w14:paraId="51081903" w14:textId="5509E5D1"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5-18</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3EB47902"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2C93114D"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full range</w:t>
            </w:r>
          </w:p>
        </w:tc>
        <w:tc>
          <w:tcPr>
            <w:tcW w:w="2268" w:type="dxa"/>
          </w:tcPr>
          <w:p w14:paraId="210B8D11"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Norm population</w:t>
            </w:r>
          </w:p>
        </w:tc>
        <w:tc>
          <w:tcPr>
            <w:tcW w:w="2977" w:type="dxa"/>
          </w:tcPr>
          <w:p w14:paraId="532F93B3" w14:textId="5D308F37" w:rsidR="00863E32" w:rsidRPr="00B202BE" w:rsidRDefault="00DE2207" w:rsidP="00B202BE">
            <w:pPr>
              <w:spacing w:line="360" w:lineRule="auto"/>
              <w:jc w:val="both"/>
              <w:rPr>
                <w:rFonts w:ascii="Book Antiqua" w:hAnsi="Book Antiqua" w:cs="Times New Roman"/>
                <w:lang w:val="en-US"/>
              </w:rPr>
            </w:pPr>
            <w:r w:rsidRPr="00B202BE">
              <w:rPr>
                <w:rFonts w:ascii="Book Antiqua" w:hAnsi="Book Antiqua" w:cs="Times New Roman"/>
                <w:lang w:val="en-US"/>
              </w:rPr>
              <w:t>Any Pegboard task (Pu</w:t>
            </w:r>
            <w:r w:rsidR="00863E32" w:rsidRPr="00B202BE">
              <w:rPr>
                <w:rFonts w:ascii="Book Antiqua" w:hAnsi="Book Antiqua" w:cs="Times New Roman"/>
                <w:lang w:val="en-US"/>
              </w:rPr>
              <w:t>rdue Pegboard, Grooved Pegboard…)</w:t>
            </w:r>
          </w:p>
        </w:tc>
        <w:tc>
          <w:tcPr>
            <w:tcW w:w="4678" w:type="dxa"/>
          </w:tcPr>
          <w:p w14:paraId="634221A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In total, 51% of the children with ADHD showed fine motor deficits. Impairment in fine motor skills was more prevalent in the ADHD-PI group (60%) in comparison to the ADHD-C group (40%)</w:t>
            </w:r>
          </w:p>
        </w:tc>
      </w:tr>
      <w:tr w:rsidR="00863E32" w:rsidRPr="00B202BE" w14:paraId="380388A4" w14:textId="77777777" w:rsidTr="00AA42FB">
        <w:trPr>
          <w:trHeight w:val="1266"/>
        </w:trPr>
        <w:tc>
          <w:tcPr>
            <w:tcW w:w="1951" w:type="dxa"/>
          </w:tcPr>
          <w:p w14:paraId="789F280F" w14:textId="4A5DC38D"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t>Verret</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75</w:t>
            </w:r>
            <w:r w:rsidR="00202E4E" w:rsidRPr="00B202BE">
              <w:rPr>
                <w:rFonts w:ascii="Book Antiqua" w:hAnsi="Book Antiqua" w:cs="Times New Roman"/>
                <w:noProof/>
                <w:vertAlign w:val="superscript"/>
                <w:lang w:val="en-US"/>
              </w:rPr>
              <w:t>]</w:t>
            </w:r>
          </w:p>
          <w:p w14:paraId="0CD0B453" w14:textId="77777777" w:rsidR="00863E32" w:rsidRPr="00B202BE" w:rsidRDefault="00863E32" w:rsidP="00B202BE">
            <w:pPr>
              <w:spacing w:line="360" w:lineRule="auto"/>
              <w:jc w:val="both"/>
              <w:rPr>
                <w:rFonts w:ascii="Book Antiqua" w:hAnsi="Book Antiqua" w:cs="Times New Roman"/>
                <w:b/>
                <w:lang w:val="en-US"/>
              </w:rPr>
            </w:pPr>
            <w:r w:rsidRPr="00B202BE">
              <w:rPr>
                <w:rFonts w:ascii="Book Antiqua" w:hAnsi="Book Antiqua" w:cs="Times New Roman"/>
                <w:lang w:val="en-US"/>
              </w:rPr>
              <w:t>(2010)</w:t>
            </w:r>
          </w:p>
        </w:tc>
        <w:tc>
          <w:tcPr>
            <w:tcW w:w="2268" w:type="dxa"/>
          </w:tcPr>
          <w:p w14:paraId="3DA284C8" w14:textId="767EDC1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with stimulant medication (</w:t>
            </w:r>
            <w:r w:rsidR="00F2533B" w:rsidRPr="00F2533B">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24)</w:t>
            </w:r>
          </w:p>
          <w:p w14:paraId="1ECCC214" w14:textId="3EC80CB8"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without stimulant medication (</w:t>
            </w:r>
            <w:r w:rsidR="00F2533B" w:rsidRPr="00F2533B">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19)</w:t>
            </w:r>
          </w:p>
          <w:p w14:paraId="303E2F71" w14:textId="00802832"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7-12</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5CAEC20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Gender: male and female</w:t>
            </w:r>
          </w:p>
          <w:p w14:paraId="3756D81E" w14:textId="481FBA5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F2533B">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p w14:paraId="19ADD29D"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3C759119" w14:textId="6A52A1A8"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Controls (</w:t>
            </w:r>
            <w:r w:rsidR="00F2533B" w:rsidRPr="00F2533B">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27)</w:t>
            </w:r>
          </w:p>
        </w:tc>
        <w:tc>
          <w:tcPr>
            <w:tcW w:w="2977" w:type="dxa"/>
          </w:tcPr>
          <w:p w14:paraId="054C518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TGMD-2</w:t>
            </w:r>
          </w:p>
          <w:p w14:paraId="5BE0CC5C" w14:textId="77777777" w:rsidR="00863E32" w:rsidRPr="00B202BE" w:rsidRDefault="00863E32" w:rsidP="00B202BE">
            <w:pPr>
              <w:spacing w:line="360" w:lineRule="auto"/>
              <w:jc w:val="both"/>
              <w:rPr>
                <w:rFonts w:ascii="Book Antiqua" w:hAnsi="Book Antiqua" w:cs="Times New Roman"/>
                <w:lang w:val="en-US"/>
              </w:rPr>
            </w:pPr>
          </w:p>
        </w:tc>
        <w:tc>
          <w:tcPr>
            <w:tcW w:w="4678" w:type="dxa"/>
          </w:tcPr>
          <w:p w14:paraId="5A0CCC39" w14:textId="060DEF95"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Both groups of children with ADHD obtained lower scores on the </w:t>
            </w:r>
            <w:proofErr w:type="spellStart"/>
            <w:r w:rsidRPr="00B202BE">
              <w:rPr>
                <w:rFonts w:ascii="Book Antiqua" w:hAnsi="Book Antiqua" w:cs="Times New Roman"/>
                <w:lang w:val="en-US"/>
              </w:rPr>
              <w:t>locomotor</w:t>
            </w:r>
            <w:proofErr w:type="spellEnd"/>
            <w:r w:rsidRPr="00B202BE">
              <w:rPr>
                <w:rFonts w:ascii="Book Antiqua" w:hAnsi="Book Antiqua" w:cs="Times New Roman"/>
                <w:lang w:val="en-US"/>
              </w:rPr>
              <w:t xml:space="preserve"> subscale. 47% of the children with ADHD obtained a total score below pc 25, in comparison to 21% of the control group. No differences in performance between the children with or without stimula</w:t>
            </w:r>
            <w:r w:rsidR="008C5CEF">
              <w:rPr>
                <w:rFonts w:ascii="Book Antiqua" w:hAnsi="Book Antiqua" w:cs="Times New Roman"/>
                <w:lang w:val="en-US"/>
              </w:rPr>
              <w:t xml:space="preserve">nt </w:t>
            </w:r>
            <w:r w:rsidR="008C5CEF">
              <w:rPr>
                <w:rFonts w:ascii="Book Antiqua" w:hAnsi="Book Antiqua" w:cs="Times New Roman"/>
                <w:lang w:val="en-US"/>
              </w:rPr>
              <w:lastRenderedPageBreak/>
              <w:t>medication were established</w:t>
            </w:r>
          </w:p>
        </w:tc>
      </w:tr>
      <w:tr w:rsidR="00863E32" w:rsidRPr="00B202BE" w14:paraId="18129787" w14:textId="77777777" w:rsidTr="00AA42FB">
        <w:trPr>
          <w:trHeight w:val="905"/>
        </w:trPr>
        <w:tc>
          <w:tcPr>
            <w:tcW w:w="1951" w:type="dxa"/>
          </w:tcPr>
          <w:p w14:paraId="7A9DBE90" w14:textId="195E771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Volker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62</w:t>
            </w:r>
            <w:r w:rsidR="00202E4E" w:rsidRPr="00B202BE">
              <w:rPr>
                <w:rFonts w:ascii="Book Antiqua" w:hAnsi="Book Antiqua" w:cs="Times New Roman"/>
                <w:noProof/>
                <w:vertAlign w:val="superscript"/>
                <w:lang w:val="en-US"/>
              </w:rPr>
              <w:t>]</w:t>
            </w:r>
          </w:p>
          <w:p w14:paraId="10A482F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(2010)</w:t>
            </w:r>
          </w:p>
        </w:tc>
        <w:tc>
          <w:tcPr>
            <w:tcW w:w="2268" w:type="dxa"/>
          </w:tcPr>
          <w:p w14:paraId="1241F450" w14:textId="39CD7A98"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HFA (</w:t>
            </w:r>
            <w:r w:rsidR="00F2533B" w:rsidRPr="00F2533B">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60)</w:t>
            </w:r>
          </w:p>
          <w:p w14:paraId="074650B8" w14:textId="070915BC" w:rsidR="00863E32" w:rsidRPr="00F2533B"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6-14</w:t>
            </w:r>
            <w:r w:rsidR="00F2533B">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F2533B">
              <w:rPr>
                <w:rFonts w:ascii="Book Antiqua" w:eastAsia="宋体" w:hAnsi="Book Antiqua" w:cs="Times New Roman" w:hint="eastAsia"/>
                <w:lang w:val="en-US" w:eastAsia="zh-CN"/>
              </w:rPr>
              <w:t>r</w:t>
            </w:r>
            <w:proofErr w:type="spellEnd"/>
          </w:p>
          <w:p w14:paraId="2F936A6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4565B6CD" w14:textId="07DE710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CF4FA2">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CF4FA2">
              <w:rPr>
                <w:rFonts w:ascii="Book Antiqua" w:eastAsia="宋体" w:hAnsi="Book Antiqua" w:cs="Times New Roman" w:hint="eastAsia"/>
                <w:lang w:val="en-US" w:eastAsia="zh-CN"/>
              </w:rPr>
              <w:t xml:space="preserve"> </w:t>
            </w:r>
            <w:r w:rsidRPr="00B202BE">
              <w:rPr>
                <w:rFonts w:ascii="Book Antiqua" w:hAnsi="Book Antiqua" w:cs="Times New Roman"/>
                <w:lang w:val="en-US"/>
              </w:rPr>
              <w:t>70</w:t>
            </w:r>
          </w:p>
        </w:tc>
        <w:tc>
          <w:tcPr>
            <w:tcW w:w="2268" w:type="dxa"/>
          </w:tcPr>
          <w:p w14:paraId="6A22B7F4" w14:textId="5D27CE4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TD (</w:t>
            </w:r>
            <w:r w:rsidR="00F2533B" w:rsidRPr="00F2533B">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46)</w:t>
            </w:r>
          </w:p>
          <w:p w14:paraId="50F7F18B" w14:textId="3E8E824E"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Matched ASD subsample (</w:t>
            </w:r>
            <w:r w:rsidR="00F2533B" w:rsidRPr="00CF4FA2">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27)</w:t>
            </w:r>
          </w:p>
        </w:tc>
        <w:tc>
          <w:tcPr>
            <w:tcW w:w="2977" w:type="dxa"/>
          </w:tcPr>
          <w:p w14:paraId="52FA3C8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Bender Gestalt-II</w:t>
            </w:r>
          </w:p>
          <w:p w14:paraId="64F121D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VMI-V</w:t>
            </w:r>
          </w:p>
        </w:tc>
        <w:tc>
          <w:tcPr>
            <w:tcW w:w="4678" w:type="dxa"/>
          </w:tcPr>
          <w:p w14:paraId="53A39C83" w14:textId="41C4EA9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HFA performed worse on all scales in comparison to the TD group. After controlling for IQ, only differences in performance on scales with a pronounced motor</w:t>
            </w:r>
            <w:r w:rsidR="008C5CEF">
              <w:rPr>
                <w:rFonts w:ascii="Book Antiqua" w:hAnsi="Book Antiqua" w:cs="Times New Roman"/>
                <w:lang w:val="en-US"/>
              </w:rPr>
              <w:t xml:space="preserve"> component remained significant</w:t>
            </w:r>
            <w:r w:rsidRPr="00B202BE">
              <w:rPr>
                <w:rFonts w:ascii="Book Antiqua" w:hAnsi="Book Antiqua" w:cs="Times New Roman"/>
                <w:lang w:val="en-US"/>
              </w:rPr>
              <w:t xml:space="preserve"> </w:t>
            </w:r>
          </w:p>
          <w:p w14:paraId="11AC3FA7" w14:textId="77777777" w:rsidR="005D2631" w:rsidRPr="00B202BE" w:rsidRDefault="005D2631" w:rsidP="00B202BE">
            <w:pPr>
              <w:spacing w:line="360" w:lineRule="auto"/>
              <w:jc w:val="both"/>
              <w:rPr>
                <w:rFonts w:ascii="Book Antiqua" w:hAnsi="Book Antiqua" w:cs="Times New Roman"/>
                <w:lang w:val="en-US"/>
              </w:rPr>
            </w:pPr>
          </w:p>
        </w:tc>
      </w:tr>
      <w:tr w:rsidR="00863E32" w:rsidRPr="00B202BE" w14:paraId="282C2529" w14:textId="77777777" w:rsidTr="00AA42FB">
        <w:trPr>
          <w:trHeight w:val="1212"/>
        </w:trPr>
        <w:tc>
          <w:tcPr>
            <w:tcW w:w="1951" w:type="dxa"/>
          </w:tcPr>
          <w:p w14:paraId="13DDEA37" w14:textId="4164840D"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t>Watemberg</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84</w:t>
            </w:r>
            <w:r w:rsidR="00202E4E" w:rsidRPr="00B202BE">
              <w:rPr>
                <w:rFonts w:ascii="Book Antiqua" w:hAnsi="Book Antiqua" w:cs="Times New Roman"/>
                <w:noProof/>
                <w:vertAlign w:val="superscript"/>
                <w:lang w:val="en-US"/>
              </w:rPr>
              <w:t>]</w:t>
            </w:r>
          </w:p>
          <w:p w14:paraId="436EF62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(2007)</w:t>
            </w:r>
          </w:p>
        </w:tc>
        <w:tc>
          <w:tcPr>
            <w:tcW w:w="2268" w:type="dxa"/>
          </w:tcPr>
          <w:p w14:paraId="12E61C86" w14:textId="2D19479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CF4FA2">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96): ADHD only = 43, ADHD</w:t>
            </w:r>
            <w:r w:rsidR="00CF4FA2">
              <w:rPr>
                <w:rFonts w:ascii="Book Antiqua" w:eastAsia="宋体" w:hAnsi="Book Antiqua" w:cs="Times New Roman" w:hint="eastAsia"/>
                <w:lang w:val="en-US" w:eastAsia="zh-CN"/>
              </w:rPr>
              <w:t xml:space="preserve"> </w:t>
            </w:r>
            <w:r w:rsidRPr="00B202BE">
              <w:rPr>
                <w:rFonts w:ascii="Book Antiqua" w:hAnsi="Book Antiqua" w:cs="Times New Roman"/>
                <w:lang w:val="en-US"/>
              </w:rPr>
              <w:t>+</w:t>
            </w:r>
            <w:r w:rsidR="00CF4FA2">
              <w:rPr>
                <w:rFonts w:ascii="Book Antiqua" w:eastAsia="宋体" w:hAnsi="Book Antiqua" w:cs="Times New Roman" w:hint="eastAsia"/>
                <w:lang w:val="en-US" w:eastAsia="zh-CN"/>
              </w:rPr>
              <w:t xml:space="preserve"> </w:t>
            </w:r>
            <w:r w:rsidRPr="00B202BE">
              <w:rPr>
                <w:rFonts w:ascii="Book Antiqua" w:hAnsi="Book Antiqua" w:cs="Times New Roman"/>
                <w:lang w:val="en-US"/>
              </w:rPr>
              <w:t>DCD = 53</w:t>
            </w:r>
          </w:p>
          <w:p w14:paraId="20E0F8CE" w14:textId="419686F2" w:rsidR="00863E32" w:rsidRPr="00CF4FA2"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6-12</w:t>
            </w:r>
            <w:r w:rsidR="00CF4FA2">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CF4FA2">
              <w:rPr>
                <w:rFonts w:ascii="Book Antiqua" w:eastAsia="宋体" w:hAnsi="Book Antiqua" w:cs="Times New Roman" w:hint="eastAsia"/>
                <w:lang w:val="en-US" w:eastAsia="zh-CN"/>
              </w:rPr>
              <w:t>r</w:t>
            </w:r>
            <w:proofErr w:type="spellEnd"/>
          </w:p>
          <w:p w14:paraId="71B5AC2F"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46B83B5C"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not mentioned</w:t>
            </w:r>
          </w:p>
          <w:p w14:paraId="619B6D80" w14:textId="77777777" w:rsidR="005D2631" w:rsidRPr="00B202BE" w:rsidRDefault="005D2631" w:rsidP="00B202BE">
            <w:pPr>
              <w:spacing w:line="360" w:lineRule="auto"/>
              <w:jc w:val="both"/>
              <w:rPr>
                <w:rFonts w:ascii="Book Antiqua" w:hAnsi="Book Antiqua" w:cs="Times New Roman"/>
                <w:lang w:val="en-US"/>
              </w:rPr>
            </w:pPr>
          </w:p>
        </w:tc>
        <w:tc>
          <w:tcPr>
            <w:tcW w:w="2268" w:type="dxa"/>
          </w:tcPr>
          <w:p w14:paraId="22C4AD0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Norm population</w:t>
            </w:r>
          </w:p>
        </w:tc>
        <w:tc>
          <w:tcPr>
            <w:tcW w:w="2977" w:type="dxa"/>
          </w:tcPr>
          <w:p w14:paraId="6E2EC41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tc>
        <w:tc>
          <w:tcPr>
            <w:tcW w:w="4678" w:type="dxa"/>
          </w:tcPr>
          <w:p w14:paraId="1325FC21" w14:textId="449D6DF5"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DCD was detected in 55% of the children with ADHD. DCD is most prevalent in children with ADHD-PI (63%) and ADHD-C (59%)</w:t>
            </w:r>
            <w:r w:rsidR="008C5CEF">
              <w:rPr>
                <w:rFonts w:ascii="Book Antiqua" w:hAnsi="Book Antiqua" w:cs="Times New Roman"/>
                <w:lang w:val="en-US"/>
              </w:rPr>
              <w:t xml:space="preserve"> in comparison to ADHD-HI (11%)</w:t>
            </w:r>
          </w:p>
          <w:p w14:paraId="33463A02"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5FB1D4DF" w14:textId="77777777" w:rsidTr="00AA42FB">
        <w:trPr>
          <w:trHeight w:val="981"/>
        </w:trPr>
        <w:tc>
          <w:tcPr>
            <w:tcW w:w="1951" w:type="dxa"/>
          </w:tcPr>
          <w:p w14:paraId="409A65D8" w14:textId="2AF38871"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 xml:space="preserve">Wang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76</w:t>
            </w:r>
            <w:r w:rsidR="00202E4E" w:rsidRPr="00B202BE">
              <w:rPr>
                <w:rFonts w:ascii="Book Antiqua" w:hAnsi="Book Antiqua" w:cs="Times New Roman"/>
                <w:noProof/>
                <w:vertAlign w:val="superscript"/>
                <w:lang w:val="en-US"/>
              </w:rPr>
              <w:t>]</w:t>
            </w:r>
          </w:p>
          <w:p w14:paraId="7E41E209"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(2011)</w:t>
            </w:r>
          </w:p>
        </w:tc>
        <w:tc>
          <w:tcPr>
            <w:tcW w:w="2268" w:type="dxa"/>
          </w:tcPr>
          <w:p w14:paraId="408979EA" w14:textId="6CE114CA"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CF4FA2">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25)</w:t>
            </w:r>
          </w:p>
          <w:p w14:paraId="7516EF94" w14:textId="6174F0E3" w:rsidR="00863E32" w:rsidRPr="00CF4FA2"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4-8</w:t>
            </w:r>
            <w:r w:rsidR="00CF4FA2">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CF4FA2">
              <w:rPr>
                <w:rFonts w:ascii="Book Antiqua" w:eastAsia="宋体" w:hAnsi="Book Antiqua" w:cs="Times New Roman" w:hint="eastAsia"/>
                <w:lang w:val="en-US" w:eastAsia="zh-CN"/>
              </w:rPr>
              <w:t>r</w:t>
            </w:r>
            <w:proofErr w:type="spellEnd"/>
          </w:p>
          <w:p w14:paraId="0BF1FE59"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5DB7604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61-112</w:t>
            </w:r>
          </w:p>
        </w:tc>
        <w:tc>
          <w:tcPr>
            <w:tcW w:w="2268" w:type="dxa"/>
          </w:tcPr>
          <w:p w14:paraId="5EF5ED6B" w14:textId="795F9F3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Age- and gender matched controls (</w:t>
            </w:r>
            <w:r w:rsidR="00F2533B" w:rsidRPr="00CF4FA2">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24)</w:t>
            </w:r>
          </w:p>
        </w:tc>
        <w:tc>
          <w:tcPr>
            <w:tcW w:w="2977" w:type="dxa"/>
          </w:tcPr>
          <w:p w14:paraId="1BA20959"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w:t>
            </w:r>
          </w:p>
        </w:tc>
        <w:tc>
          <w:tcPr>
            <w:tcW w:w="4678" w:type="dxa"/>
          </w:tcPr>
          <w:p w14:paraId="324D6F41" w14:textId="2F4CAAD9"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Compared to the control group, children in the ADHD group exhibited poorer motor ability on all three subscales. In the ADHD group, 36% had significant motor problems (&lt;</w:t>
            </w:r>
            <w:r w:rsidR="008C5CEF">
              <w:rPr>
                <w:rFonts w:ascii="Book Antiqua" w:eastAsia="宋体" w:hAnsi="Book Antiqua" w:cs="Times New Roman" w:hint="eastAsia"/>
                <w:lang w:val="en-US" w:eastAsia="zh-CN"/>
              </w:rPr>
              <w:t xml:space="preserve"> </w:t>
            </w:r>
            <w:r w:rsidRPr="00B202BE">
              <w:rPr>
                <w:rFonts w:ascii="Book Antiqua" w:hAnsi="Book Antiqua" w:cs="Times New Roman"/>
                <w:lang w:val="en-US"/>
              </w:rPr>
              <w:t>pc5) and 28%</w:t>
            </w:r>
            <w:r w:rsidR="008C5CEF">
              <w:rPr>
                <w:rFonts w:ascii="Book Antiqua" w:hAnsi="Book Antiqua" w:cs="Times New Roman"/>
                <w:lang w:val="en-US"/>
              </w:rPr>
              <w:t xml:space="preserve"> were borderline cases (&lt;</w:t>
            </w:r>
            <w:r w:rsidR="008C5CEF">
              <w:rPr>
                <w:rFonts w:ascii="Book Antiqua" w:eastAsia="宋体" w:hAnsi="Book Antiqua" w:cs="Times New Roman" w:hint="eastAsia"/>
                <w:lang w:val="en-US" w:eastAsia="zh-CN"/>
              </w:rPr>
              <w:t xml:space="preserve"> </w:t>
            </w:r>
            <w:r w:rsidR="008C5CEF">
              <w:rPr>
                <w:rFonts w:ascii="Book Antiqua" w:hAnsi="Book Antiqua" w:cs="Times New Roman"/>
                <w:lang w:val="en-US"/>
              </w:rPr>
              <w:t>pc15)</w:t>
            </w:r>
          </w:p>
        </w:tc>
      </w:tr>
      <w:tr w:rsidR="00863E32" w:rsidRPr="00B202BE" w14:paraId="0FEB1BDD" w14:textId="77777777" w:rsidTr="00AA42FB">
        <w:trPr>
          <w:trHeight w:val="1212"/>
        </w:trPr>
        <w:tc>
          <w:tcPr>
            <w:tcW w:w="1951" w:type="dxa"/>
          </w:tcPr>
          <w:p w14:paraId="44405B0F" w14:textId="095FD7A7"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t>Whyatt</w:t>
            </w:r>
            <w:proofErr w:type="spellEnd"/>
            <w:r w:rsidRPr="00B202BE">
              <w:rPr>
                <w:rFonts w:ascii="Book Antiqua" w:hAnsi="Book Antiqua" w:cs="Times New Roman"/>
                <w:lang w:val="en-US"/>
              </w:rPr>
              <w:t xml:space="preserve"> </w:t>
            </w:r>
            <w:r w:rsidR="00F2533B">
              <w:rPr>
                <w:rFonts w:ascii="Book Antiqua" w:hAnsi="Book Antiqua" w:cs="Times New Roman"/>
                <w:lang w:val="en-US"/>
              </w:rPr>
              <w:t>and</w:t>
            </w:r>
            <w:r w:rsidRPr="00B202BE">
              <w:rPr>
                <w:rFonts w:ascii="Book Antiqua" w:hAnsi="Book Antiqua" w:cs="Times New Roman"/>
                <w:lang w:val="en-US"/>
              </w:rPr>
              <w:t xml:space="preserve"> Craig</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63</w:t>
            </w:r>
            <w:r w:rsidR="00202E4E" w:rsidRPr="00B202BE">
              <w:rPr>
                <w:rFonts w:ascii="Book Antiqua" w:hAnsi="Book Antiqua" w:cs="Times New Roman"/>
                <w:noProof/>
                <w:vertAlign w:val="superscript"/>
                <w:lang w:val="en-US"/>
              </w:rPr>
              <w:t>]</w:t>
            </w:r>
          </w:p>
          <w:p w14:paraId="73F22570"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(2012)</w:t>
            </w:r>
          </w:p>
        </w:tc>
        <w:tc>
          <w:tcPr>
            <w:tcW w:w="2268" w:type="dxa"/>
          </w:tcPr>
          <w:p w14:paraId="2B933578" w14:textId="0BE6AF8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w:t>
            </w:r>
            <w:r w:rsidR="00F2533B" w:rsidRPr="00CF4FA2">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18)</w:t>
            </w:r>
          </w:p>
          <w:p w14:paraId="49771921" w14:textId="5AAED106" w:rsidR="00863E32" w:rsidRPr="00CF4FA2"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7-10</w:t>
            </w:r>
            <w:r w:rsidR="00CF4FA2">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CF4FA2">
              <w:rPr>
                <w:rFonts w:ascii="Book Antiqua" w:eastAsia="宋体" w:hAnsi="Book Antiqua" w:cs="Times New Roman" w:hint="eastAsia"/>
                <w:lang w:val="en-US" w:eastAsia="zh-CN"/>
              </w:rPr>
              <w:t>r</w:t>
            </w:r>
            <w:proofErr w:type="spellEnd"/>
          </w:p>
          <w:p w14:paraId="790BED56"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599D0117" w14:textId="2D2F5E1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w:t>
            </w:r>
            <w:r w:rsidR="00CF4FA2">
              <w:rPr>
                <w:rFonts w:ascii="Book Antiqua" w:eastAsia="宋体" w:hAnsi="Book Antiqua" w:cs="Times New Roman" w:hint="eastAsia"/>
                <w:lang w:val="en-US" w:eastAsia="zh-CN"/>
              </w:rPr>
              <w:t xml:space="preserve"> </w:t>
            </w:r>
            <w:r w:rsidRPr="00B202BE">
              <w:rPr>
                <w:rFonts w:ascii="Book Antiqua" w:hAnsi="Book Antiqua" w:cs="Times New Roman"/>
                <w:lang w:val="en-US"/>
              </w:rPr>
              <w:t>&gt;</w:t>
            </w:r>
            <w:r w:rsidR="00CF4FA2">
              <w:rPr>
                <w:rFonts w:ascii="Book Antiqua" w:eastAsia="宋体" w:hAnsi="Book Antiqua" w:cs="Times New Roman" w:hint="eastAsia"/>
                <w:lang w:val="en-US" w:eastAsia="zh-CN"/>
              </w:rPr>
              <w:t xml:space="preserve"> </w:t>
            </w:r>
            <w:r w:rsidRPr="00B202BE">
              <w:rPr>
                <w:rFonts w:ascii="Book Antiqua" w:hAnsi="Book Antiqua" w:cs="Times New Roman"/>
                <w:lang w:val="en-US"/>
              </w:rPr>
              <w:t>80</w:t>
            </w:r>
          </w:p>
          <w:p w14:paraId="773FAB24"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60957179" w14:textId="0F311A5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Age-matched receptive vocabulary control group (</w:t>
            </w:r>
            <w:r w:rsidR="00F2533B" w:rsidRPr="00CF4FA2">
              <w:rPr>
                <w:rFonts w:ascii="Book Antiqua" w:hAnsi="Book Antiqua" w:cs="Times New Roman"/>
                <w:i/>
                <w:lang w:val="en-US"/>
              </w:rPr>
              <w:t xml:space="preserve">n </w:t>
            </w:r>
            <w:r w:rsidR="00F2533B">
              <w:rPr>
                <w:rFonts w:ascii="Book Antiqua" w:hAnsi="Book Antiqua" w:cs="Times New Roman"/>
                <w:lang w:val="en-US"/>
              </w:rPr>
              <w:t xml:space="preserve">= </w:t>
            </w:r>
            <w:r w:rsidRPr="00B202BE">
              <w:rPr>
                <w:rFonts w:ascii="Book Antiqua" w:hAnsi="Book Antiqua" w:cs="Times New Roman"/>
                <w:lang w:val="en-US"/>
              </w:rPr>
              <w:t>19)</w:t>
            </w:r>
          </w:p>
          <w:p w14:paraId="602F104A" w14:textId="66DB8D2B"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Age-matched non verbal IQ control group (</w:t>
            </w:r>
            <w:r w:rsidR="00F2533B" w:rsidRPr="00CF4FA2">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22)</w:t>
            </w:r>
          </w:p>
        </w:tc>
        <w:tc>
          <w:tcPr>
            <w:tcW w:w="2977" w:type="dxa"/>
          </w:tcPr>
          <w:p w14:paraId="0890BEDA"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Movement ABC-2</w:t>
            </w:r>
          </w:p>
        </w:tc>
        <w:tc>
          <w:tcPr>
            <w:tcW w:w="4678" w:type="dxa"/>
          </w:tcPr>
          <w:p w14:paraId="5518A961" w14:textId="6BEB473E"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The ASD group showed overall motor impairment relative to both control groups. Performance comparisons indicate significant impairment in the area of ball skills and manual control in the ASD group; comparable levels of balance control were found i</w:t>
            </w:r>
            <w:r w:rsidR="008C5CEF">
              <w:rPr>
                <w:rFonts w:ascii="Book Antiqua" w:hAnsi="Book Antiqua" w:cs="Times New Roman"/>
                <w:lang w:val="en-US"/>
              </w:rPr>
              <w:t>n the ASD en control groups</w:t>
            </w:r>
          </w:p>
          <w:p w14:paraId="33F66E1D" w14:textId="77777777" w:rsidR="005D2631" w:rsidRPr="00B202BE" w:rsidRDefault="005D2631" w:rsidP="00B202BE">
            <w:pPr>
              <w:spacing w:line="360" w:lineRule="auto"/>
              <w:jc w:val="both"/>
              <w:rPr>
                <w:rFonts w:ascii="Book Antiqua" w:hAnsi="Book Antiqua" w:cs="Times New Roman"/>
                <w:lang w:val="en-US"/>
              </w:rPr>
            </w:pPr>
          </w:p>
        </w:tc>
      </w:tr>
      <w:tr w:rsidR="00863E32" w:rsidRPr="00B202BE" w14:paraId="40F6F015" w14:textId="77777777" w:rsidTr="00AA42FB">
        <w:trPr>
          <w:trHeight w:val="1212"/>
        </w:trPr>
        <w:tc>
          <w:tcPr>
            <w:tcW w:w="1951" w:type="dxa"/>
          </w:tcPr>
          <w:p w14:paraId="4998B225" w14:textId="5D798A8F"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Wisdom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50</w:t>
            </w:r>
            <w:r w:rsidR="00202E4E" w:rsidRPr="00B202BE">
              <w:rPr>
                <w:rFonts w:ascii="Book Antiqua" w:hAnsi="Book Antiqua" w:cs="Times New Roman"/>
                <w:noProof/>
                <w:vertAlign w:val="superscript"/>
                <w:lang w:val="en-US"/>
              </w:rPr>
              <w:t>]</w:t>
            </w:r>
          </w:p>
          <w:p w14:paraId="01F70C8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(2007)</w:t>
            </w:r>
          </w:p>
        </w:tc>
        <w:tc>
          <w:tcPr>
            <w:tcW w:w="2268" w:type="dxa"/>
          </w:tcPr>
          <w:p w14:paraId="7DA7B39C" w14:textId="5D72355F"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ASD (</w:t>
            </w:r>
            <w:r w:rsidR="00F2533B" w:rsidRPr="00CF4FA2">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30)</w:t>
            </w:r>
          </w:p>
          <w:p w14:paraId="25A26674" w14:textId="5702982A" w:rsidR="00863E32" w:rsidRPr="00CF4FA2"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3-13</w:t>
            </w:r>
            <w:r w:rsidR="00CF4FA2">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CF4FA2">
              <w:rPr>
                <w:rFonts w:ascii="Book Antiqua" w:eastAsia="宋体" w:hAnsi="Book Antiqua" w:cs="Times New Roman" w:hint="eastAsia"/>
                <w:lang w:val="en-US" w:eastAsia="zh-CN"/>
              </w:rPr>
              <w:t>r</w:t>
            </w:r>
            <w:proofErr w:type="spellEnd"/>
          </w:p>
          <w:p w14:paraId="62414795"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7D63F7FE"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full range</w:t>
            </w:r>
          </w:p>
          <w:p w14:paraId="7F2DB571" w14:textId="77777777" w:rsidR="00863E32" w:rsidRPr="00B202BE" w:rsidRDefault="00863E32" w:rsidP="00B202BE">
            <w:pPr>
              <w:spacing w:line="360" w:lineRule="auto"/>
              <w:jc w:val="both"/>
              <w:rPr>
                <w:rFonts w:ascii="Book Antiqua" w:hAnsi="Book Antiqua" w:cs="Times New Roman"/>
                <w:lang w:val="en-US"/>
              </w:rPr>
            </w:pPr>
          </w:p>
        </w:tc>
        <w:tc>
          <w:tcPr>
            <w:tcW w:w="2268" w:type="dxa"/>
          </w:tcPr>
          <w:p w14:paraId="1796BF17" w14:textId="349482C6"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DCD (</w:t>
            </w:r>
            <w:r w:rsidR="00F2533B" w:rsidRPr="008C5CEF">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22)</w:t>
            </w:r>
          </w:p>
          <w:p w14:paraId="0D2DA5C2" w14:textId="311D463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Receptive-expressive language disorder (</w:t>
            </w:r>
            <w:r w:rsidR="00F2533B" w:rsidRPr="008C5CEF">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30)</w:t>
            </w:r>
          </w:p>
          <w:p w14:paraId="2B3CB322" w14:textId="77777777" w:rsidR="00863E32" w:rsidRPr="00B202BE" w:rsidRDefault="00863E32" w:rsidP="00B202BE">
            <w:pPr>
              <w:spacing w:line="360" w:lineRule="auto"/>
              <w:jc w:val="both"/>
              <w:rPr>
                <w:rFonts w:ascii="Book Antiqua" w:hAnsi="Book Antiqua" w:cs="Times New Roman"/>
                <w:lang w:val="en-US"/>
              </w:rPr>
            </w:pPr>
          </w:p>
        </w:tc>
        <w:tc>
          <w:tcPr>
            <w:tcW w:w="2977" w:type="dxa"/>
          </w:tcPr>
          <w:p w14:paraId="52B0E6E8"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lastRenderedPageBreak/>
              <w:t>Mc Carron Assessment of Neuromuscular Development</w:t>
            </w:r>
          </w:p>
        </w:tc>
        <w:tc>
          <w:tcPr>
            <w:tcW w:w="4678" w:type="dxa"/>
          </w:tcPr>
          <w:p w14:paraId="67973E07" w14:textId="4F5E7C59"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 xml:space="preserve">Significant group differences emerged for fine and gross motor coordination. The language disorder group was the least impaired (-1SD). The DCD group obtained a mean score of -2SD. The ASD </w:t>
            </w:r>
            <w:r w:rsidRPr="00B202BE">
              <w:rPr>
                <w:rFonts w:ascii="Book Antiqua" w:hAnsi="Book Antiqua" w:cs="Times New Roman"/>
                <w:lang w:val="en-US"/>
              </w:rPr>
              <w:lastRenderedPageBreak/>
              <w:t>obtained the poorest results, with a mean score below -3SD. The DCD and ASD groups appear to diffe</w:t>
            </w:r>
            <w:r w:rsidR="008C5CEF">
              <w:rPr>
                <w:rFonts w:ascii="Book Antiqua" w:hAnsi="Book Antiqua" w:cs="Times New Roman"/>
                <w:lang w:val="en-US"/>
              </w:rPr>
              <w:t>r more in severity than in kind</w:t>
            </w:r>
            <w:r w:rsidRPr="00B202BE">
              <w:rPr>
                <w:rFonts w:ascii="Book Antiqua" w:hAnsi="Book Antiqua" w:cs="Times New Roman"/>
                <w:lang w:val="en-US"/>
              </w:rPr>
              <w:t xml:space="preserve"> </w:t>
            </w:r>
          </w:p>
          <w:p w14:paraId="30337407" w14:textId="77777777" w:rsidR="00863E32" w:rsidRPr="00B202BE" w:rsidRDefault="00863E32" w:rsidP="00B202BE">
            <w:pPr>
              <w:spacing w:line="360" w:lineRule="auto"/>
              <w:jc w:val="both"/>
              <w:rPr>
                <w:rFonts w:ascii="Book Antiqua" w:hAnsi="Book Antiqua" w:cs="Times New Roman"/>
                <w:lang w:val="en-US"/>
              </w:rPr>
            </w:pPr>
          </w:p>
        </w:tc>
      </w:tr>
      <w:tr w:rsidR="00863E32" w:rsidRPr="00B202BE" w14:paraId="2F95E403" w14:textId="77777777" w:rsidTr="00AA42FB">
        <w:trPr>
          <w:trHeight w:val="1212"/>
        </w:trPr>
        <w:tc>
          <w:tcPr>
            <w:tcW w:w="1951" w:type="dxa"/>
            <w:tcBorders>
              <w:bottom w:val="single" w:sz="4" w:space="0" w:color="auto"/>
            </w:tcBorders>
          </w:tcPr>
          <w:p w14:paraId="5C6530AA" w14:textId="24A30319" w:rsidR="00863E32" w:rsidRPr="00B202BE" w:rsidRDefault="00863E32" w:rsidP="00B202BE">
            <w:pPr>
              <w:spacing w:line="360" w:lineRule="auto"/>
              <w:jc w:val="both"/>
              <w:rPr>
                <w:rFonts w:ascii="Book Antiqua" w:hAnsi="Book Antiqua" w:cs="Times New Roman"/>
                <w:lang w:val="en-US"/>
              </w:rPr>
            </w:pPr>
            <w:proofErr w:type="spellStart"/>
            <w:r w:rsidRPr="00B202BE">
              <w:rPr>
                <w:rFonts w:ascii="Book Antiqua" w:hAnsi="Book Antiqua" w:cs="Times New Roman"/>
                <w:lang w:val="en-US"/>
              </w:rPr>
              <w:lastRenderedPageBreak/>
              <w:t>Yochman</w:t>
            </w:r>
            <w:proofErr w:type="spellEnd"/>
            <w:r w:rsidRPr="00B202BE">
              <w:rPr>
                <w:rFonts w:ascii="Book Antiqua" w:hAnsi="Book Antiqua" w:cs="Times New Roman"/>
                <w:lang w:val="en-US"/>
              </w:rPr>
              <w:t xml:space="preserve"> </w:t>
            </w:r>
            <w:r w:rsidR="00F2533B" w:rsidRPr="00F2533B">
              <w:rPr>
                <w:rFonts w:ascii="Book Antiqua" w:hAnsi="Book Antiqua" w:cs="Times New Roman"/>
                <w:i/>
                <w:lang w:val="en-US"/>
              </w:rPr>
              <w:t>et al</w:t>
            </w:r>
            <w:r w:rsidR="00202E4E" w:rsidRPr="00B202BE">
              <w:rPr>
                <w:rFonts w:ascii="Book Antiqua" w:hAnsi="Book Antiqua" w:cs="Times New Roman"/>
                <w:vertAlign w:val="superscript"/>
                <w:lang w:val="en-US"/>
              </w:rPr>
              <w:t>[</w:t>
            </w:r>
            <w:r w:rsidRPr="00B202BE">
              <w:rPr>
                <w:rFonts w:ascii="Book Antiqua" w:hAnsi="Book Antiqua" w:cs="Times New Roman"/>
                <w:noProof/>
                <w:vertAlign w:val="superscript"/>
                <w:lang w:val="en-US"/>
              </w:rPr>
              <w:t>77</w:t>
            </w:r>
            <w:r w:rsidR="00202E4E" w:rsidRPr="00B202BE">
              <w:rPr>
                <w:rFonts w:ascii="Book Antiqua" w:hAnsi="Book Antiqua" w:cs="Times New Roman"/>
                <w:noProof/>
                <w:vertAlign w:val="superscript"/>
                <w:lang w:val="en-US"/>
              </w:rPr>
              <w:t>]</w:t>
            </w:r>
          </w:p>
          <w:p w14:paraId="3108DE3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(2006)</w:t>
            </w:r>
          </w:p>
        </w:tc>
        <w:tc>
          <w:tcPr>
            <w:tcW w:w="2268" w:type="dxa"/>
            <w:tcBorders>
              <w:bottom w:val="single" w:sz="4" w:space="0" w:color="auto"/>
            </w:tcBorders>
          </w:tcPr>
          <w:p w14:paraId="3C410858" w14:textId="64D62DB4"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ADHD (</w:t>
            </w:r>
            <w:r w:rsidR="00F2533B" w:rsidRPr="008C5CEF">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49)</w:t>
            </w:r>
          </w:p>
          <w:p w14:paraId="25E9EC31" w14:textId="671F8C5E"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Age: 4-6</w:t>
            </w:r>
            <w:r w:rsidR="008C5CEF">
              <w:rPr>
                <w:rFonts w:ascii="Book Antiqua" w:eastAsia="宋体" w:hAnsi="Book Antiqua" w:cs="Times New Roman" w:hint="eastAsia"/>
                <w:lang w:val="en-US" w:eastAsia="zh-CN"/>
              </w:rPr>
              <w:t xml:space="preserve"> </w:t>
            </w:r>
            <w:proofErr w:type="spellStart"/>
            <w:r w:rsidRPr="00B202BE">
              <w:rPr>
                <w:rFonts w:ascii="Book Antiqua" w:hAnsi="Book Antiqua" w:cs="Times New Roman"/>
                <w:lang w:val="en-US"/>
              </w:rPr>
              <w:t>y</w:t>
            </w:r>
            <w:r w:rsidR="008C5CEF">
              <w:rPr>
                <w:rFonts w:ascii="Book Antiqua" w:eastAsia="宋体" w:hAnsi="Book Antiqua" w:cs="Times New Roman" w:hint="eastAsia"/>
                <w:lang w:val="en-US" w:eastAsia="zh-CN"/>
              </w:rPr>
              <w:t>r</w:t>
            </w:r>
            <w:proofErr w:type="spellEnd"/>
          </w:p>
          <w:p w14:paraId="1A16CD93"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Gender: male and female</w:t>
            </w:r>
          </w:p>
          <w:p w14:paraId="77D93599"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IQ: within normal range</w:t>
            </w:r>
          </w:p>
          <w:p w14:paraId="62EA2D6F" w14:textId="77777777" w:rsidR="00863E32" w:rsidRPr="00B202BE" w:rsidRDefault="00863E32" w:rsidP="00B202BE">
            <w:pPr>
              <w:spacing w:line="360" w:lineRule="auto"/>
              <w:jc w:val="both"/>
              <w:rPr>
                <w:rFonts w:ascii="Book Antiqua" w:hAnsi="Book Antiqua" w:cs="Times New Roman"/>
                <w:lang w:val="en-US"/>
              </w:rPr>
            </w:pPr>
          </w:p>
        </w:tc>
        <w:tc>
          <w:tcPr>
            <w:tcW w:w="2268" w:type="dxa"/>
            <w:tcBorders>
              <w:bottom w:val="single" w:sz="4" w:space="0" w:color="auto"/>
            </w:tcBorders>
          </w:tcPr>
          <w:p w14:paraId="4CDDE918" w14:textId="43D0DC1C"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Age- and gender matched TD (</w:t>
            </w:r>
            <w:r w:rsidR="00F2533B" w:rsidRPr="008C5CEF">
              <w:rPr>
                <w:rFonts w:ascii="Book Antiqua" w:hAnsi="Book Antiqua" w:cs="Times New Roman"/>
                <w:i/>
                <w:lang w:val="en-US"/>
              </w:rPr>
              <w:t>n</w:t>
            </w:r>
            <w:r w:rsidR="00F2533B">
              <w:rPr>
                <w:rFonts w:ascii="Book Antiqua" w:hAnsi="Book Antiqua" w:cs="Times New Roman"/>
                <w:lang w:val="en-US"/>
              </w:rPr>
              <w:t xml:space="preserve"> = </w:t>
            </w:r>
            <w:r w:rsidRPr="00B202BE">
              <w:rPr>
                <w:rFonts w:ascii="Book Antiqua" w:hAnsi="Book Antiqua" w:cs="Times New Roman"/>
                <w:lang w:val="en-US"/>
              </w:rPr>
              <w:t>48)</w:t>
            </w:r>
          </w:p>
        </w:tc>
        <w:tc>
          <w:tcPr>
            <w:tcW w:w="2977" w:type="dxa"/>
            <w:tcBorders>
              <w:bottom w:val="single" w:sz="4" w:space="0" w:color="auto"/>
            </w:tcBorders>
          </w:tcPr>
          <w:p w14:paraId="78441B87" w14:textId="77777777"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Miller Assessment for Preschoolers</w:t>
            </w:r>
          </w:p>
          <w:p w14:paraId="67E0F3C4" w14:textId="38A57833" w:rsidR="00863E32" w:rsidRPr="00B202BE" w:rsidRDefault="00863E32" w:rsidP="00B202BE">
            <w:pPr>
              <w:spacing w:line="360" w:lineRule="auto"/>
              <w:jc w:val="both"/>
              <w:rPr>
                <w:rFonts w:ascii="Book Antiqua" w:hAnsi="Book Antiqua" w:cs="Times New Roman"/>
                <w:lang w:val="en-US"/>
              </w:rPr>
            </w:pPr>
            <w:r w:rsidRPr="00B202BE">
              <w:rPr>
                <w:rFonts w:ascii="Book Antiqua" w:hAnsi="Book Antiqua" w:cs="Times New Roman"/>
                <w:lang w:val="en-US"/>
              </w:rPr>
              <w:t>VMI</w:t>
            </w:r>
            <w:r w:rsidR="002B2A6C" w:rsidRPr="00B202BE">
              <w:rPr>
                <w:rFonts w:ascii="Book Antiqua" w:hAnsi="Book Antiqua" w:cs="Times New Roman"/>
                <w:lang w:val="en-US"/>
              </w:rPr>
              <w:t>-IV</w:t>
            </w:r>
          </w:p>
        </w:tc>
        <w:tc>
          <w:tcPr>
            <w:tcW w:w="4678" w:type="dxa"/>
            <w:tcBorders>
              <w:bottom w:val="single" w:sz="4" w:space="0" w:color="auto"/>
            </w:tcBorders>
          </w:tcPr>
          <w:p w14:paraId="3BF48B6F" w14:textId="4BA33BF7"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 xml:space="preserve">The scores of the ADHD group were significantly lower than those of the TD group. The group differences remained significant, after controlling for IQ. 47% of the children with ADHD showed fine motor and gross motor problems, 45% showed visual motor problems and 22% exhibited problems with </w:t>
            </w:r>
            <w:proofErr w:type="spellStart"/>
            <w:r w:rsidRPr="00B202BE">
              <w:rPr>
                <w:rFonts w:ascii="Book Antiqua" w:hAnsi="Book Antiqua" w:cs="Times New Roman"/>
                <w:lang w:val="en-US"/>
              </w:rPr>
              <w:t>vis</w:t>
            </w:r>
            <w:r w:rsidR="008C5CEF">
              <w:rPr>
                <w:rFonts w:ascii="Book Antiqua" w:hAnsi="Book Antiqua" w:cs="Times New Roman"/>
                <w:lang w:val="en-US"/>
              </w:rPr>
              <w:t>uomotor</w:t>
            </w:r>
            <w:proofErr w:type="spellEnd"/>
            <w:r w:rsidR="008C5CEF">
              <w:rPr>
                <w:rFonts w:ascii="Book Antiqua" w:hAnsi="Book Antiqua" w:cs="Times New Roman"/>
                <w:lang w:val="en-US"/>
              </w:rPr>
              <w:t xml:space="preserve"> integration</w:t>
            </w:r>
          </w:p>
        </w:tc>
      </w:tr>
    </w:tbl>
    <w:p w14:paraId="245913E5" w14:textId="4F1F50FE" w:rsidR="00863E32" w:rsidRPr="008C5CEF" w:rsidRDefault="00863E32" w:rsidP="00B202BE">
      <w:pPr>
        <w:spacing w:line="360" w:lineRule="auto"/>
        <w:jc w:val="both"/>
        <w:rPr>
          <w:rFonts w:ascii="Book Antiqua" w:eastAsia="宋体" w:hAnsi="Book Antiqua" w:cs="Times New Roman"/>
          <w:lang w:val="en-US" w:eastAsia="zh-CN"/>
        </w:rPr>
      </w:pPr>
      <w:r w:rsidRPr="00B202BE">
        <w:rPr>
          <w:rFonts w:ascii="Book Antiqua" w:hAnsi="Book Antiqua" w:cs="Times New Roman"/>
          <w:lang w:val="en-US"/>
        </w:rPr>
        <w:t>ASD</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Autism Spectrum Disorders; AS</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Asperger Syndrome; HFA</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High Functioning Autism; LFA</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Low Functioning Autism; PDD-NOS</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Pervasive Developmental Disorder – Not Otherwise Specified; PDD</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Pervasive Developmental Disorders; ADHD</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Attention Deficit Hyperactivity Disorder; ADHD-C</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Attention Deficit Hyperactivity Disorder, combined type; ADHD-PI</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Attention Deficit Hyperactivity Disorder, predominantly inattentive type; ADHD-HI</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Attention Deficit Hyperactivity Disorder, predominantly hyperactive and impulsive type; DCD</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Developmental Coordination Disorder; SDD-MF</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Specific Developmental Disor</w:t>
      </w:r>
      <w:r w:rsidR="00E02B3C" w:rsidRPr="00B202BE">
        <w:rPr>
          <w:rFonts w:ascii="Book Antiqua" w:hAnsi="Book Antiqua" w:cs="Times New Roman"/>
          <w:lang w:val="en-US"/>
        </w:rPr>
        <w:t>der of Motor Function; FASD</w:t>
      </w:r>
      <w:r w:rsidR="008C5CEF">
        <w:rPr>
          <w:rFonts w:ascii="Book Antiqua" w:eastAsia="宋体" w:hAnsi="Book Antiqua" w:cs="Times New Roman" w:hint="eastAsia"/>
          <w:lang w:val="en-US" w:eastAsia="zh-CN"/>
        </w:rPr>
        <w:t>:</w:t>
      </w:r>
      <w:r w:rsidR="00E02B3C" w:rsidRPr="00B202BE">
        <w:rPr>
          <w:rFonts w:ascii="Book Antiqua" w:hAnsi="Book Antiqua" w:cs="Times New Roman"/>
          <w:lang w:val="en-US"/>
        </w:rPr>
        <w:t xml:space="preserve"> F</w:t>
      </w:r>
      <w:r w:rsidRPr="00B202BE">
        <w:rPr>
          <w:rFonts w:ascii="Book Antiqua" w:hAnsi="Book Antiqua" w:cs="Times New Roman"/>
          <w:lang w:val="en-US"/>
        </w:rPr>
        <w:t>etal Alcohol Spectrum Disorder; RD</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Reading Disability; ODD</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Oppositional Defiant Disorder; TD</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Typically Developing children; DD</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Developmental Delay; TGMD</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Test of Gross Motor Development; Movement ABC</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Movement </w:t>
      </w:r>
      <w:r w:rsidRPr="00B202BE">
        <w:rPr>
          <w:rFonts w:ascii="Book Antiqua" w:hAnsi="Book Antiqua" w:cs="Times New Roman"/>
          <w:lang w:val="en-US"/>
        </w:rPr>
        <w:lastRenderedPageBreak/>
        <w:t>Assessment Battery for Children; DCD-Q</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Developmental Coordination Disorder Questionnaire; BOTMP</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w:t>
      </w:r>
      <w:proofErr w:type="spellStart"/>
      <w:r w:rsidRPr="00B202BE">
        <w:rPr>
          <w:rFonts w:ascii="Book Antiqua" w:hAnsi="Book Antiqua" w:cs="Times New Roman"/>
          <w:lang w:val="en-US"/>
        </w:rPr>
        <w:t>Bruininks-Oseretsky</w:t>
      </w:r>
      <w:proofErr w:type="spellEnd"/>
      <w:r w:rsidRPr="00B202BE">
        <w:rPr>
          <w:rFonts w:ascii="Book Antiqua" w:hAnsi="Book Antiqua" w:cs="Times New Roman"/>
          <w:lang w:val="en-US"/>
        </w:rPr>
        <w:t xml:space="preserve"> Test of Motor Proficiency; BOTMP-SF</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w:t>
      </w:r>
      <w:proofErr w:type="spellStart"/>
      <w:r w:rsidRPr="00B202BE">
        <w:rPr>
          <w:rFonts w:ascii="Book Antiqua" w:hAnsi="Book Antiqua" w:cs="Times New Roman"/>
          <w:lang w:val="en-US"/>
        </w:rPr>
        <w:t>Bruininks-Oseretsky</w:t>
      </w:r>
      <w:proofErr w:type="spellEnd"/>
      <w:r w:rsidRPr="00B202BE">
        <w:rPr>
          <w:rFonts w:ascii="Book Antiqua" w:hAnsi="Book Antiqua" w:cs="Times New Roman"/>
          <w:lang w:val="en-US"/>
        </w:rPr>
        <w:t xml:space="preserve"> Test of Motor </w:t>
      </w:r>
      <w:proofErr w:type="spellStart"/>
      <w:r w:rsidRPr="00B202BE">
        <w:rPr>
          <w:rFonts w:ascii="Book Antiqua" w:hAnsi="Book Antiqua" w:cs="Times New Roman"/>
          <w:lang w:val="en-US"/>
        </w:rPr>
        <w:t>Profiency</w:t>
      </w:r>
      <w:proofErr w:type="spellEnd"/>
      <w:r w:rsidRPr="00B202BE">
        <w:rPr>
          <w:rFonts w:ascii="Book Antiqua" w:hAnsi="Book Antiqua" w:cs="Times New Roman"/>
          <w:lang w:val="en-US"/>
        </w:rPr>
        <w:t>, Short Form; BOT-2</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w:t>
      </w:r>
      <w:proofErr w:type="spellStart"/>
      <w:r w:rsidRPr="00B202BE">
        <w:rPr>
          <w:rFonts w:ascii="Book Antiqua" w:hAnsi="Book Antiqua" w:cs="Times New Roman"/>
          <w:lang w:val="en-US"/>
        </w:rPr>
        <w:t>Bruininks-Oseretsky</w:t>
      </w:r>
      <w:proofErr w:type="spellEnd"/>
      <w:r w:rsidRPr="00B202BE">
        <w:rPr>
          <w:rFonts w:ascii="Book Antiqua" w:hAnsi="Book Antiqua" w:cs="Times New Roman"/>
          <w:lang w:val="en-US"/>
        </w:rPr>
        <w:t xml:space="preserve"> Test of Motor Pr</w:t>
      </w:r>
      <w:r w:rsidR="008C5CEF">
        <w:rPr>
          <w:rFonts w:ascii="Book Antiqua" w:hAnsi="Book Antiqua" w:cs="Times New Roman"/>
          <w:lang w:val="en-US"/>
        </w:rPr>
        <w:t>oficiency, Second Edition; BSID</w:t>
      </w:r>
      <w:r w:rsidRPr="00B202BE">
        <w:rPr>
          <w:rFonts w:ascii="Book Antiqua" w:hAnsi="Book Antiqua" w:cs="Times New Roman"/>
          <w:lang w:val="en-US"/>
        </w:rPr>
        <w:t>–II</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Bailey Scales of Infant Development, 2</w:t>
      </w:r>
      <w:r w:rsidRPr="00B202BE">
        <w:rPr>
          <w:rFonts w:ascii="Book Antiqua" w:hAnsi="Book Antiqua" w:cs="Times New Roman"/>
          <w:vertAlign w:val="superscript"/>
          <w:lang w:val="en-US"/>
        </w:rPr>
        <w:t>nd</w:t>
      </w:r>
      <w:r w:rsidRPr="00B202BE">
        <w:rPr>
          <w:rFonts w:ascii="Book Antiqua" w:hAnsi="Book Antiqua" w:cs="Times New Roman"/>
          <w:lang w:val="en-US"/>
        </w:rPr>
        <w:t xml:space="preserve"> edition; PDMS</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Peabody Developmental Motor Scales; VMI</w:t>
      </w:r>
      <w:r w:rsidR="008C5CEF">
        <w:rPr>
          <w:rFonts w:ascii="Book Antiqua" w:eastAsia="宋体" w:hAnsi="Book Antiqua" w:cs="Times New Roman" w:hint="eastAsia"/>
          <w:lang w:val="en-US" w:eastAsia="zh-CN"/>
        </w:rPr>
        <w:t>:</w:t>
      </w:r>
      <w:r w:rsidRPr="00B202BE">
        <w:rPr>
          <w:rFonts w:ascii="Book Antiqua" w:hAnsi="Book Antiqua" w:cs="Times New Roman"/>
          <w:lang w:val="en-US"/>
        </w:rPr>
        <w:t xml:space="preserve"> Developmental Test of Visual-Motor Integration</w:t>
      </w:r>
      <w:r w:rsidR="008C5CEF">
        <w:rPr>
          <w:rFonts w:ascii="Book Antiqua" w:eastAsia="宋体" w:hAnsi="Book Antiqua" w:cs="Times New Roman" w:hint="eastAsia"/>
          <w:lang w:val="en-US" w:eastAsia="zh-CN"/>
        </w:rPr>
        <w:t>.</w:t>
      </w:r>
    </w:p>
    <w:p w14:paraId="70D524C3" w14:textId="77777777" w:rsidR="009304E2" w:rsidRPr="00B202BE" w:rsidRDefault="009304E2" w:rsidP="00B202BE">
      <w:pPr>
        <w:spacing w:line="360" w:lineRule="auto"/>
        <w:jc w:val="both"/>
        <w:rPr>
          <w:rFonts w:ascii="Book Antiqua" w:hAnsi="Book Antiqua"/>
          <w:lang w:val="en-US"/>
        </w:rPr>
      </w:pPr>
    </w:p>
    <w:sectPr w:rsidR="009304E2" w:rsidRPr="00B202BE" w:rsidSect="00AA42FB">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3AB4" w14:textId="77777777" w:rsidR="009E54F4" w:rsidRDefault="009E54F4" w:rsidP="000B3FC4">
      <w:r>
        <w:separator/>
      </w:r>
    </w:p>
  </w:endnote>
  <w:endnote w:type="continuationSeparator" w:id="0">
    <w:p w14:paraId="222A5133" w14:textId="77777777" w:rsidR="009E54F4" w:rsidRDefault="009E54F4" w:rsidP="000B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478B" w14:textId="77777777" w:rsidR="00A36827" w:rsidRDefault="00A36827" w:rsidP="00AC0E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7BA5C" w14:textId="77777777" w:rsidR="00A36827" w:rsidRDefault="00A36827" w:rsidP="000B3F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90F63" w14:textId="77777777" w:rsidR="00A36827" w:rsidRPr="000B3FC4" w:rsidRDefault="00A36827" w:rsidP="00AC0E36">
    <w:pPr>
      <w:pStyle w:val="Footer"/>
      <w:framePr w:wrap="around" w:vAnchor="text" w:hAnchor="margin" w:xAlign="right" w:y="1"/>
      <w:rPr>
        <w:rStyle w:val="PageNumber"/>
        <w:rFonts w:ascii="Times New Roman" w:hAnsi="Times New Roman" w:cs="Times New Roman"/>
        <w:sz w:val="20"/>
        <w:szCs w:val="20"/>
      </w:rPr>
    </w:pPr>
    <w:r w:rsidRPr="000B3FC4">
      <w:rPr>
        <w:rStyle w:val="PageNumber"/>
        <w:rFonts w:ascii="Times New Roman" w:hAnsi="Times New Roman" w:cs="Times New Roman"/>
        <w:sz w:val="20"/>
        <w:szCs w:val="20"/>
      </w:rPr>
      <w:fldChar w:fldCharType="begin"/>
    </w:r>
    <w:r w:rsidRPr="000B3FC4">
      <w:rPr>
        <w:rStyle w:val="PageNumber"/>
        <w:rFonts w:ascii="Times New Roman" w:hAnsi="Times New Roman" w:cs="Times New Roman"/>
        <w:sz w:val="20"/>
        <w:szCs w:val="20"/>
      </w:rPr>
      <w:instrText xml:space="preserve">PAGE  </w:instrText>
    </w:r>
    <w:r w:rsidRPr="000B3FC4">
      <w:rPr>
        <w:rStyle w:val="PageNumber"/>
        <w:rFonts w:ascii="Times New Roman" w:hAnsi="Times New Roman" w:cs="Times New Roman"/>
        <w:sz w:val="20"/>
        <w:szCs w:val="20"/>
      </w:rPr>
      <w:fldChar w:fldCharType="separate"/>
    </w:r>
    <w:r w:rsidR="00ED7FE1">
      <w:rPr>
        <w:rStyle w:val="PageNumber"/>
        <w:rFonts w:ascii="Times New Roman" w:hAnsi="Times New Roman" w:cs="Times New Roman"/>
        <w:noProof/>
        <w:sz w:val="20"/>
        <w:szCs w:val="20"/>
      </w:rPr>
      <w:t>54</w:t>
    </w:r>
    <w:r w:rsidRPr="000B3FC4">
      <w:rPr>
        <w:rStyle w:val="PageNumber"/>
        <w:rFonts w:ascii="Times New Roman" w:hAnsi="Times New Roman" w:cs="Times New Roman"/>
        <w:sz w:val="20"/>
        <w:szCs w:val="20"/>
      </w:rPr>
      <w:fldChar w:fldCharType="end"/>
    </w:r>
  </w:p>
  <w:p w14:paraId="6497C2CD" w14:textId="77777777" w:rsidR="00A36827" w:rsidRDefault="00A36827" w:rsidP="000B3F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0EBD0" w14:textId="77777777" w:rsidR="009E54F4" w:rsidRDefault="009E54F4" w:rsidP="000B3FC4">
      <w:r>
        <w:separator/>
      </w:r>
    </w:p>
  </w:footnote>
  <w:footnote w:type="continuationSeparator" w:id="0">
    <w:p w14:paraId="287A4B94" w14:textId="77777777" w:rsidR="009E54F4" w:rsidRDefault="009E54F4" w:rsidP="000B3F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45923"/>
    <w:multiLevelType w:val="hybridMultilevel"/>
    <w:tmpl w:val="EBCA32E0"/>
    <w:lvl w:ilvl="0" w:tplc="B79418E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95F5C"/>
    <w:multiLevelType w:val="hybridMultilevel"/>
    <w:tmpl w:val="2A3CB1E2"/>
    <w:lvl w:ilvl="0" w:tplc="1062006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D081D"/>
    <w:multiLevelType w:val="hybridMultilevel"/>
    <w:tmpl w:val="A5BE055E"/>
    <w:lvl w:ilvl="0" w:tplc="99C499B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63E32"/>
    <w:rsid w:val="0001127A"/>
    <w:rsid w:val="00023E66"/>
    <w:rsid w:val="000372C1"/>
    <w:rsid w:val="00045281"/>
    <w:rsid w:val="000522CF"/>
    <w:rsid w:val="00057F99"/>
    <w:rsid w:val="00061E12"/>
    <w:rsid w:val="00063588"/>
    <w:rsid w:val="000641F3"/>
    <w:rsid w:val="00064557"/>
    <w:rsid w:val="000771D0"/>
    <w:rsid w:val="00083565"/>
    <w:rsid w:val="0009220B"/>
    <w:rsid w:val="00093D01"/>
    <w:rsid w:val="00096CD9"/>
    <w:rsid w:val="00097FD5"/>
    <w:rsid w:val="000A2EB0"/>
    <w:rsid w:val="000B3FC4"/>
    <w:rsid w:val="000D0874"/>
    <w:rsid w:val="000D158C"/>
    <w:rsid w:val="000E233F"/>
    <w:rsid w:val="000E705C"/>
    <w:rsid w:val="000F3B7B"/>
    <w:rsid w:val="000F506A"/>
    <w:rsid w:val="00127EC4"/>
    <w:rsid w:val="00132CB6"/>
    <w:rsid w:val="00146FB3"/>
    <w:rsid w:val="00152E3F"/>
    <w:rsid w:val="00166BFC"/>
    <w:rsid w:val="00171EA3"/>
    <w:rsid w:val="00173086"/>
    <w:rsid w:val="001910A6"/>
    <w:rsid w:val="00193102"/>
    <w:rsid w:val="001A1012"/>
    <w:rsid w:val="001A1587"/>
    <w:rsid w:val="001A248D"/>
    <w:rsid w:val="001C33A4"/>
    <w:rsid w:val="001E3393"/>
    <w:rsid w:val="001E371A"/>
    <w:rsid w:val="001E4D07"/>
    <w:rsid w:val="00202E4E"/>
    <w:rsid w:val="0021135F"/>
    <w:rsid w:val="00221E8C"/>
    <w:rsid w:val="00223121"/>
    <w:rsid w:val="00250097"/>
    <w:rsid w:val="00251BBB"/>
    <w:rsid w:val="00252BBE"/>
    <w:rsid w:val="002623BD"/>
    <w:rsid w:val="00264122"/>
    <w:rsid w:val="0026438C"/>
    <w:rsid w:val="002731F1"/>
    <w:rsid w:val="00282718"/>
    <w:rsid w:val="00287AD8"/>
    <w:rsid w:val="002A2D4A"/>
    <w:rsid w:val="002A3875"/>
    <w:rsid w:val="002A6854"/>
    <w:rsid w:val="002B06AC"/>
    <w:rsid w:val="002B2A6C"/>
    <w:rsid w:val="002B3944"/>
    <w:rsid w:val="002C41D4"/>
    <w:rsid w:val="002C7E68"/>
    <w:rsid w:val="002D2ECD"/>
    <w:rsid w:val="002D47DD"/>
    <w:rsid w:val="002D6FAB"/>
    <w:rsid w:val="002E3E60"/>
    <w:rsid w:val="00303943"/>
    <w:rsid w:val="0032147D"/>
    <w:rsid w:val="00327F1F"/>
    <w:rsid w:val="003311EF"/>
    <w:rsid w:val="00331530"/>
    <w:rsid w:val="0034038D"/>
    <w:rsid w:val="003955E6"/>
    <w:rsid w:val="003969F1"/>
    <w:rsid w:val="003A7A37"/>
    <w:rsid w:val="003C07CE"/>
    <w:rsid w:val="003C4131"/>
    <w:rsid w:val="003F297E"/>
    <w:rsid w:val="003F4020"/>
    <w:rsid w:val="00411FC7"/>
    <w:rsid w:val="00430FB5"/>
    <w:rsid w:val="004425E5"/>
    <w:rsid w:val="00453C46"/>
    <w:rsid w:val="00454119"/>
    <w:rsid w:val="004606CE"/>
    <w:rsid w:val="004642A6"/>
    <w:rsid w:val="00471FDD"/>
    <w:rsid w:val="00476851"/>
    <w:rsid w:val="004941FF"/>
    <w:rsid w:val="004A35FF"/>
    <w:rsid w:val="004A6B7B"/>
    <w:rsid w:val="004B2211"/>
    <w:rsid w:val="004B2425"/>
    <w:rsid w:val="004C1987"/>
    <w:rsid w:val="004C49A2"/>
    <w:rsid w:val="004C4F3C"/>
    <w:rsid w:val="004D2B8A"/>
    <w:rsid w:val="004D5603"/>
    <w:rsid w:val="004E74B8"/>
    <w:rsid w:val="004F5B44"/>
    <w:rsid w:val="00505352"/>
    <w:rsid w:val="0052082E"/>
    <w:rsid w:val="00552BB2"/>
    <w:rsid w:val="0057157B"/>
    <w:rsid w:val="005735C3"/>
    <w:rsid w:val="00575F1F"/>
    <w:rsid w:val="005864D0"/>
    <w:rsid w:val="005B0C84"/>
    <w:rsid w:val="005B70DA"/>
    <w:rsid w:val="005C09BC"/>
    <w:rsid w:val="005C2EA5"/>
    <w:rsid w:val="005C30E3"/>
    <w:rsid w:val="005C6401"/>
    <w:rsid w:val="005D15FD"/>
    <w:rsid w:val="005D2631"/>
    <w:rsid w:val="005E0322"/>
    <w:rsid w:val="005E1349"/>
    <w:rsid w:val="00606374"/>
    <w:rsid w:val="006126BA"/>
    <w:rsid w:val="006145B8"/>
    <w:rsid w:val="00622341"/>
    <w:rsid w:val="00633FD6"/>
    <w:rsid w:val="00635071"/>
    <w:rsid w:val="00642DED"/>
    <w:rsid w:val="00650DDE"/>
    <w:rsid w:val="00651D89"/>
    <w:rsid w:val="00661CC5"/>
    <w:rsid w:val="00664788"/>
    <w:rsid w:val="00674058"/>
    <w:rsid w:val="00681CB2"/>
    <w:rsid w:val="00692B08"/>
    <w:rsid w:val="006A001A"/>
    <w:rsid w:val="006A0301"/>
    <w:rsid w:val="006A3E87"/>
    <w:rsid w:val="006B2C45"/>
    <w:rsid w:val="006B5468"/>
    <w:rsid w:val="006C0DF2"/>
    <w:rsid w:val="006D539D"/>
    <w:rsid w:val="00700F73"/>
    <w:rsid w:val="00703A03"/>
    <w:rsid w:val="007136BB"/>
    <w:rsid w:val="00746A2E"/>
    <w:rsid w:val="00751847"/>
    <w:rsid w:val="007521A0"/>
    <w:rsid w:val="00761169"/>
    <w:rsid w:val="00761C75"/>
    <w:rsid w:val="00786E8F"/>
    <w:rsid w:val="00790AD8"/>
    <w:rsid w:val="0079650B"/>
    <w:rsid w:val="007A1818"/>
    <w:rsid w:val="007B112B"/>
    <w:rsid w:val="007C0EFB"/>
    <w:rsid w:val="007C151B"/>
    <w:rsid w:val="007C2615"/>
    <w:rsid w:val="007C2C69"/>
    <w:rsid w:val="007C2C99"/>
    <w:rsid w:val="007D3316"/>
    <w:rsid w:val="007E0D6E"/>
    <w:rsid w:val="007F3BD0"/>
    <w:rsid w:val="0081044C"/>
    <w:rsid w:val="00812411"/>
    <w:rsid w:val="008161CC"/>
    <w:rsid w:val="008239FF"/>
    <w:rsid w:val="0082431E"/>
    <w:rsid w:val="00833068"/>
    <w:rsid w:val="0084635F"/>
    <w:rsid w:val="00863E32"/>
    <w:rsid w:val="00865D2F"/>
    <w:rsid w:val="008679B0"/>
    <w:rsid w:val="00875A4B"/>
    <w:rsid w:val="0088209C"/>
    <w:rsid w:val="00892B10"/>
    <w:rsid w:val="008A0393"/>
    <w:rsid w:val="008A7EF1"/>
    <w:rsid w:val="008B1212"/>
    <w:rsid w:val="008B31EE"/>
    <w:rsid w:val="008C5CEF"/>
    <w:rsid w:val="008C5ED3"/>
    <w:rsid w:val="008D1CFD"/>
    <w:rsid w:val="008E5DF4"/>
    <w:rsid w:val="008E757E"/>
    <w:rsid w:val="008F0D30"/>
    <w:rsid w:val="008F333A"/>
    <w:rsid w:val="008F55C8"/>
    <w:rsid w:val="008F6993"/>
    <w:rsid w:val="00904066"/>
    <w:rsid w:val="00907C3C"/>
    <w:rsid w:val="00922CC1"/>
    <w:rsid w:val="009304E2"/>
    <w:rsid w:val="00936847"/>
    <w:rsid w:val="00941E87"/>
    <w:rsid w:val="009666A2"/>
    <w:rsid w:val="00974A57"/>
    <w:rsid w:val="0097728E"/>
    <w:rsid w:val="00990B28"/>
    <w:rsid w:val="009A1323"/>
    <w:rsid w:val="009B424D"/>
    <w:rsid w:val="009E54F4"/>
    <w:rsid w:val="009F14CF"/>
    <w:rsid w:val="00A063D3"/>
    <w:rsid w:val="00A1012A"/>
    <w:rsid w:val="00A12AA4"/>
    <w:rsid w:val="00A147E0"/>
    <w:rsid w:val="00A26EA0"/>
    <w:rsid w:val="00A36827"/>
    <w:rsid w:val="00A45CA0"/>
    <w:rsid w:val="00A4777D"/>
    <w:rsid w:val="00A5015E"/>
    <w:rsid w:val="00A5374C"/>
    <w:rsid w:val="00A56C0D"/>
    <w:rsid w:val="00A63497"/>
    <w:rsid w:val="00A66ACF"/>
    <w:rsid w:val="00A76C6A"/>
    <w:rsid w:val="00A9500E"/>
    <w:rsid w:val="00AA1002"/>
    <w:rsid w:val="00AA1710"/>
    <w:rsid w:val="00AA42FB"/>
    <w:rsid w:val="00AB334C"/>
    <w:rsid w:val="00AC0E36"/>
    <w:rsid w:val="00AC1B01"/>
    <w:rsid w:val="00AC653E"/>
    <w:rsid w:val="00AE100A"/>
    <w:rsid w:val="00AE3389"/>
    <w:rsid w:val="00B05706"/>
    <w:rsid w:val="00B13A3B"/>
    <w:rsid w:val="00B202BE"/>
    <w:rsid w:val="00B2031B"/>
    <w:rsid w:val="00B34AB9"/>
    <w:rsid w:val="00B506D3"/>
    <w:rsid w:val="00B54398"/>
    <w:rsid w:val="00B60CAE"/>
    <w:rsid w:val="00B85C12"/>
    <w:rsid w:val="00B93924"/>
    <w:rsid w:val="00BC68E8"/>
    <w:rsid w:val="00BD7289"/>
    <w:rsid w:val="00BE5741"/>
    <w:rsid w:val="00C015B7"/>
    <w:rsid w:val="00C02F89"/>
    <w:rsid w:val="00C1306C"/>
    <w:rsid w:val="00C14E02"/>
    <w:rsid w:val="00C15E87"/>
    <w:rsid w:val="00C375C6"/>
    <w:rsid w:val="00C42AB7"/>
    <w:rsid w:val="00C46C44"/>
    <w:rsid w:val="00C46DFA"/>
    <w:rsid w:val="00C56401"/>
    <w:rsid w:val="00C70FD5"/>
    <w:rsid w:val="00C7187F"/>
    <w:rsid w:val="00C72C33"/>
    <w:rsid w:val="00C76831"/>
    <w:rsid w:val="00C81823"/>
    <w:rsid w:val="00C85949"/>
    <w:rsid w:val="00C90591"/>
    <w:rsid w:val="00C958FF"/>
    <w:rsid w:val="00CA5BD0"/>
    <w:rsid w:val="00CB04A0"/>
    <w:rsid w:val="00CB0667"/>
    <w:rsid w:val="00CC32C0"/>
    <w:rsid w:val="00CD4A83"/>
    <w:rsid w:val="00CD6E32"/>
    <w:rsid w:val="00CE137A"/>
    <w:rsid w:val="00CE27CD"/>
    <w:rsid w:val="00CF182E"/>
    <w:rsid w:val="00CF1EE7"/>
    <w:rsid w:val="00CF4D47"/>
    <w:rsid w:val="00CF4FA2"/>
    <w:rsid w:val="00CF776A"/>
    <w:rsid w:val="00D00A5F"/>
    <w:rsid w:val="00D016B8"/>
    <w:rsid w:val="00D14AC3"/>
    <w:rsid w:val="00D1773D"/>
    <w:rsid w:val="00D31FCF"/>
    <w:rsid w:val="00D4186D"/>
    <w:rsid w:val="00D55C89"/>
    <w:rsid w:val="00D826C9"/>
    <w:rsid w:val="00D85FD2"/>
    <w:rsid w:val="00D95FA6"/>
    <w:rsid w:val="00DA5385"/>
    <w:rsid w:val="00DA62CC"/>
    <w:rsid w:val="00DB0230"/>
    <w:rsid w:val="00DD2657"/>
    <w:rsid w:val="00DD63C6"/>
    <w:rsid w:val="00DE2207"/>
    <w:rsid w:val="00DE2C28"/>
    <w:rsid w:val="00E02B3C"/>
    <w:rsid w:val="00E07779"/>
    <w:rsid w:val="00E13FAC"/>
    <w:rsid w:val="00E159AE"/>
    <w:rsid w:val="00E20B08"/>
    <w:rsid w:val="00E217C3"/>
    <w:rsid w:val="00E36F1E"/>
    <w:rsid w:val="00E378EB"/>
    <w:rsid w:val="00E400B4"/>
    <w:rsid w:val="00E5027F"/>
    <w:rsid w:val="00E504CE"/>
    <w:rsid w:val="00E51247"/>
    <w:rsid w:val="00E5152E"/>
    <w:rsid w:val="00E52C3E"/>
    <w:rsid w:val="00E5501B"/>
    <w:rsid w:val="00E65B81"/>
    <w:rsid w:val="00E671E1"/>
    <w:rsid w:val="00E77EA6"/>
    <w:rsid w:val="00E91CCC"/>
    <w:rsid w:val="00EC18A3"/>
    <w:rsid w:val="00EC46DF"/>
    <w:rsid w:val="00EC64A4"/>
    <w:rsid w:val="00ED02E8"/>
    <w:rsid w:val="00ED7FE1"/>
    <w:rsid w:val="00EE4BE4"/>
    <w:rsid w:val="00EF79A8"/>
    <w:rsid w:val="00F05FFE"/>
    <w:rsid w:val="00F07AA0"/>
    <w:rsid w:val="00F2533B"/>
    <w:rsid w:val="00F3054D"/>
    <w:rsid w:val="00F36E8A"/>
    <w:rsid w:val="00F40B6B"/>
    <w:rsid w:val="00F41448"/>
    <w:rsid w:val="00F6191B"/>
    <w:rsid w:val="00F707A4"/>
    <w:rsid w:val="00F717F0"/>
    <w:rsid w:val="00F76D8C"/>
    <w:rsid w:val="00F907A9"/>
    <w:rsid w:val="00FA00BE"/>
    <w:rsid w:val="00FB3A43"/>
    <w:rsid w:val="00FC26EB"/>
    <w:rsid w:val="00FC4997"/>
    <w:rsid w:val="00FC762B"/>
    <w:rsid w:val="00FE2689"/>
    <w:rsid w:val="00FE43C1"/>
    <w:rsid w:val="00FF2403"/>
    <w:rsid w:val="00FF4199"/>
    <w:rsid w:val="00FF5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705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32"/>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E32"/>
    <w:rPr>
      <w:color w:val="0000FF" w:themeColor="hyperlink"/>
      <w:u w:val="single"/>
    </w:rPr>
  </w:style>
  <w:style w:type="paragraph" w:styleId="ListParagraph">
    <w:name w:val="List Paragraph"/>
    <w:basedOn w:val="Normal"/>
    <w:uiPriority w:val="34"/>
    <w:qFormat/>
    <w:rsid w:val="00863E32"/>
    <w:pPr>
      <w:ind w:left="720"/>
      <w:contextualSpacing/>
    </w:pPr>
  </w:style>
  <w:style w:type="paragraph" w:styleId="NormalWeb">
    <w:name w:val="Normal (Web)"/>
    <w:basedOn w:val="Normal"/>
    <w:uiPriority w:val="99"/>
    <w:semiHidden/>
    <w:unhideWhenUsed/>
    <w:rsid w:val="00863E3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63E32"/>
    <w:rPr>
      <w:i/>
      <w:iCs/>
    </w:rPr>
  </w:style>
  <w:style w:type="character" w:styleId="Strong">
    <w:name w:val="Strong"/>
    <w:basedOn w:val="DefaultParagraphFont"/>
    <w:uiPriority w:val="22"/>
    <w:qFormat/>
    <w:rsid w:val="00863E32"/>
    <w:rPr>
      <w:b/>
      <w:bCs/>
    </w:rPr>
  </w:style>
  <w:style w:type="character" w:customStyle="1" w:styleId="pseudotab">
    <w:name w:val="pseudotab"/>
    <w:basedOn w:val="DefaultParagraphFont"/>
    <w:rsid w:val="00863E32"/>
  </w:style>
  <w:style w:type="paragraph" w:styleId="Footer">
    <w:name w:val="footer"/>
    <w:basedOn w:val="Normal"/>
    <w:link w:val="FooterChar"/>
    <w:uiPriority w:val="99"/>
    <w:unhideWhenUsed/>
    <w:rsid w:val="000B3FC4"/>
    <w:pPr>
      <w:tabs>
        <w:tab w:val="center" w:pos="4536"/>
        <w:tab w:val="right" w:pos="9072"/>
      </w:tabs>
    </w:pPr>
  </w:style>
  <w:style w:type="character" w:customStyle="1" w:styleId="FooterChar">
    <w:name w:val="Footer Char"/>
    <w:basedOn w:val="DefaultParagraphFont"/>
    <w:link w:val="Footer"/>
    <w:uiPriority w:val="99"/>
    <w:rsid w:val="000B3FC4"/>
    <w:rPr>
      <w:lang w:val="nl-NL"/>
    </w:rPr>
  </w:style>
  <w:style w:type="character" w:styleId="PageNumber">
    <w:name w:val="page number"/>
    <w:basedOn w:val="DefaultParagraphFont"/>
    <w:uiPriority w:val="99"/>
    <w:semiHidden/>
    <w:unhideWhenUsed/>
    <w:rsid w:val="000B3FC4"/>
  </w:style>
  <w:style w:type="paragraph" w:styleId="Header">
    <w:name w:val="header"/>
    <w:basedOn w:val="Normal"/>
    <w:link w:val="HeaderChar"/>
    <w:uiPriority w:val="99"/>
    <w:unhideWhenUsed/>
    <w:rsid w:val="000B3FC4"/>
    <w:pPr>
      <w:tabs>
        <w:tab w:val="center" w:pos="4536"/>
        <w:tab w:val="right" w:pos="9072"/>
      </w:tabs>
    </w:pPr>
  </w:style>
  <w:style w:type="character" w:customStyle="1" w:styleId="HeaderChar">
    <w:name w:val="Header Char"/>
    <w:basedOn w:val="DefaultParagraphFont"/>
    <w:link w:val="Header"/>
    <w:uiPriority w:val="99"/>
    <w:rsid w:val="000B3FC4"/>
    <w:rPr>
      <w:lang w:val="nl-NL"/>
    </w:rPr>
  </w:style>
  <w:style w:type="character" w:styleId="CommentReference">
    <w:name w:val="annotation reference"/>
    <w:basedOn w:val="DefaultParagraphFont"/>
    <w:uiPriority w:val="99"/>
    <w:semiHidden/>
    <w:unhideWhenUsed/>
    <w:rsid w:val="00C14E02"/>
    <w:rPr>
      <w:sz w:val="21"/>
      <w:szCs w:val="21"/>
    </w:rPr>
  </w:style>
  <w:style w:type="paragraph" w:styleId="CommentText">
    <w:name w:val="annotation text"/>
    <w:basedOn w:val="Normal"/>
    <w:link w:val="CommentTextChar"/>
    <w:uiPriority w:val="99"/>
    <w:semiHidden/>
    <w:unhideWhenUsed/>
    <w:rsid w:val="00C14E02"/>
  </w:style>
  <w:style w:type="character" w:customStyle="1" w:styleId="CommentTextChar">
    <w:name w:val="Comment Text Char"/>
    <w:basedOn w:val="DefaultParagraphFont"/>
    <w:link w:val="CommentText"/>
    <w:uiPriority w:val="99"/>
    <w:semiHidden/>
    <w:rsid w:val="00C14E02"/>
    <w:rPr>
      <w:lang w:val="nl-NL"/>
    </w:rPr>
  </w:style>
  <w:style w:type="paragraph" w:styleId="CommentSubject">
    <w:name w:val="annotation subject"/>
    <w:basedOn w:val="CommentText"/>
    <w:next w:val="CommentText"/>
    <w:link w:val="CommentSubjectChar"/>
    <w:uiPriority w:val="99"/>
    <w:semiHidden/>
    <w:unhideWhenUsed/>
    <w:rsid w:val="00C14E02"/>
    <w:rPr>
      <w:b/>
      <w:bCs/>
    </w:rPr>
  </w:style>
  <w:style w:type="character" w:customStyle="1" w:styleId="CommentSubjectChar">
    <w:name w:val="Comment Subject Char"/>
    <w:basedOn w:val="CommentTextChar"/>
    <w:link w:val="CommentSubject"/>
    <w:uiPriority w:val="99"/>
    <w:semiHidden/>
    <w:rsid w:val="00C14E02"/>
    <w:rPr>
      <w:b/>
      <w:bCs/>
      <w:lang w:val="nl-NL"/>
    </w:rPr>
  </w:style>
  <w:style w:type="paragraph" w:styleId="BalloonText">
    <w:name w:val="Balloon Text"/>
    <w:basedOn w:val="Normal"/>
    <w:link w:val="BalloonTextChar"/>
    <w:uiPriority w:val="99"/>
    <w:semiHidden/>
    <w:unhideWhenUsed/>
    <w:rsid w:val="00C14E02"/>
    <w:rPr>
      <w:sz w:val="18"/>
      <w:szCs w:val="18"/>
    </w:rPr>
  </w:style>
  <w:style w:type="character" w:customStyle="1" w:styleId="BalloonTextChar">
    <w:name w:val="Balloon Text Char"/>
    <w:basedOn w:val="DefaultParagraphFont"/>
    <w:link w:val="BalloonText"/>
    <w:uiPriority w:val="99"/>
    <w:semiHidden/>
    <w:rsid w:val="00C14E02"/>
    <w:rPr>
      <w:sz w:val="18"/>
      <w:szCs w:val="18"/>
      <w:lang w:val="nl-NL"/>
    </w:rPr>
  </w:style>
  <w:style w:type="character" w:styleId="FollowedHyperlink">
    <w:name w:val="FollowedHyperlink"/>
    <w:basedOn w:val="DefaultParagraphFont"/>
    <w:uiPriority w:val="99"/>
    <w:semiHidden/>
    <w:unhideWhenUsed/>
    <w:rsid w:val="003315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32"/>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E32"/>
    <w:rPr>
      <w:color w:val="0000FF" w:themeColor="hyperlink"/>
      <w:u w:val="single"/>
    </w:rPr>
  </w:style>
  <w:style w:type="paragraph" w:styleId="ListParagraph">
    <w:name w:val="List Paragraph"/>
    <w:basedOn w:val="Normal"/>
    <w:uiPriority w:val="34"/>
    <w:qFormat/>
    <w:rsid w:val="00863E32"/>
    <w:pPr>
      <w:ind w:left="720"/>
      <w:contextualSpacing/>
    </w:pPr>
  </w:style>
  <w:style w:type="paragraph" w:styleId="NormalWeb">
    <w:name w:val="Normal (Web)"/>
    <w:basedOn w:val="Normal"/>
    <w:uiPriority w:val="99"/>
    <w:semiHidden/>
    <w:unhideWhenUsed/>
    <w:rsid w:val="00863E3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63E32"/>
    <w:rPr>
      <w:i/>
      <w:iCs/>
    </w:rPr>
  </w:style>
  <w:style w:type="character" w:styleId="Strong">
    <w:name w:val="Strong"/>
    <w:basedOn w:val="DefaultParagraphFont"/>
    <w:uiPriority w:val="22"/>
    <w:qFormat/>
    <w:rsid w:val="00863E32"/>
    <w:rPr>
      <w:b/>
      <w:bCs/>
    </w:rPr>
  </w:style>
  <w:style w:type="character" w:customStyle="1" w:styleId="pseudotab">
    <w:name w:val="pseudotab"/>
    <w:basedOn w:val="DefaultParagraphFont"/>
    <w:rsid w:val="00863E32"/>
  </w:style>
  <w:style w:type="paragraph" w:styleId="Footer">
    <w:name w:val="footer"/>
    <w:basedOn w:val="Normal"/>
    <w:link w:val="FooterChar"/>
    <w:uiPriority w:val="99"/>
    <w:unhideWhenUsed/>
    <w:rsid w:val="000B3FC4"/>
    <w:pPr>
      <w:tabs>
        <w:tab w:val="center" w:pos="4536"/>
        <w:tab w:val="right" w:pos="9072"/>
      </w:tabs>
    </w:pPr>
  </w:style>
  <w:style w:type="character" w:customStyle="1" w:styleId="FooterChar">
    <w:name w:val="Footer Char"/>
    <w:basedOn w:val="DefaultParagraphFont"/>
    <w:link w:val="Footer"/>
    <w:uiPriority w:val="99"/>
    <w:rsid w:val="000B3FC4"/>
    <w:rPr>
      <w:lang w:val="nl-NL"/>
    </w:rPr>
  </w:style>
  <w:style w:type="character" w:styleId="PageNumber">
    <w:name w:val="page number"/>
    <w:basedOn w:val="DefaultParagraphFont"/>
    <w:uiPriority w:val="99"/>
    <w:semiHidden/>
    <w:unhideWhenUsed/>
    <w:rsid w:val="000B3FC4"/>
  </w:style>
  <w:style w:type="paragraph" w:styleId="Header">
    <w:name w:val="header"/>
    <w:basedOn w:val="Normal"/>
    <w:link w:val="HeaderChar"/>
    <w:uiPriority w:val="99"/>
    <w:unhideWhenUsed/>
    <w:rsid w:val="000B3FC4"/>
    <w:pPr>
      <w:tabs>
        <w:tab w:val="center" w:pos="4536"/>
        <w:tab w:val="right" w:pos="9072"/>
      </w:tabs>
    </w:pPr>
  </w:style>
  <w:style w:type="character" w:customStyle="1" w:styleId="HeaderChar">
    <w:name w:val="Header Char"/>
    <w:basedOn w:val="DefaultParagraphFont"/>
    <w:link w:val="Header"/>
    <w:uiPriority w:val="99"/>
    <w:rsid w:val="000B3FC4"/>
    <w:rPr>
      <w:lang w:val="nl-NL"/>
    </w:rPr>
  </w:style>
  <w:style w:type="character" w:styleId="CommentReference">
    <w:name w:val="annotation reference"/>
    <w:basedOn w:val="DefaultParagraphFont"/>
    <w:uiPriority w:val="99"/>
    <w:semiHidden/>
    <w:unhideWhenUsed/>
    <w:rsid w:val="00C14E02"/>
    <w:rPr>
      <w:sz w:val="21"/>
      <w:szCs w:val="21"/>
    </w:rPr>
  </w:style>
  <w:style w:type="paragraph" w:styleId="CommentText">
    <w:name w:val="annotation text"/>
    <w:basedOn w:val="Normal"/>
    <w:link w:val="CommentTextChar"/>
    <w:uiPriority w:val="99"/>
    <w:semiHidden/>
    <w:unhideWhenUsed/>
    <w:rsid w:val="00C14E02"/>
  </w:style>
  <w:style w:type="character" w:customStyle="1" w:styleId="CommentTextChar">
    <w:name w:val="Comment Text Char"/>
    <w:basedOn w:val="DefaultParagraphFont"/>
    <w:link w:val="CommentText"/>
    <w:uiPriority w:val="99"/>
    <w:semiHidden/>
    <w:rsid w:val="00C14E02"/>
    <w:rPr>
      <w:lang w:val="nl-NL"/>
    </w:rPr>
  </w:style>
  <w:style w:type="paragraph" w:styleId="CommentSubject">
    <w:name w:val="annotation subject"/>
    <w:basedOn w:val="CommentText"/>
    <w:next w:val="CommentText"/>
    <w:link w:val="CommentSubjectChar"/>
    <w:uiPriority w:val="99"/>
    <w:semiHidden/>
    <w:unhideWhenUsed/>
    <w:rsid w:val="00C14E02"/>
    <w:rPr>
      <w:b/>
      <w:bCs/>
    </w:rPr>
  </w:style>
  <w:style w:type="character" w:customStyle="1" w:styleId="CommentSubjectChar">
    <w:name w:val="Comment Subject Char"/>
    <w:basedOn w:val="CommentTextChar"/>
    <w:link w:val="CommentSubject"/>
    <w:uiPriority w:val="99"/>
    <w:semiHidden/>
    <w:rsid w:val="00C14E02"/>
    <w:rPr>
      <w:b/>
      <w:bCs/>
      <w:lang w:val="nl-NL"/>
    </w:rPr>
  </w:style>
  <w:style w:type="paragraph" w:styleId="BalloonText">
    <w:name w:val="Balloon Text"/>
    <w:basedOn w:val="Normal"/>
    <w:link w:val="BalloonTextChar"/>
    <w:uiPriority w:val="99"/>
    <w:semiHidden/>
    <w:unhideWhenUsed/>
    <w:rsid w:val="00C14E02"/>
    <w:rPr>
      <w:sz w:val="18"/>
      <w:szCs w:val="18"/>
    </w:rPr>
  </w:style>
  <w:style w:type="character" w:customStyle="1" w:styleId="BalloonTextChar">
    <w:name w:val="Balloon Text Char"/>
    <w:basedOn w:val="DefaultParagraphFont"/>
    <w:link w:val="BalloonText"/>
    <w:uiPriority w:val="99"/>
    <w:semiHidden/>
    <w:rsid w:val="00C14E02"/>
    <w:rPr>
      <w:sz w:val="18"/>
      <w:szCs w:val="18"/>
      <w:lang w:val="nl-NL"/>
    </w:rPr>
  </w:style>
  <w:style w:type="character" w:styleId="FollowedHyperlink">
    <w:name w:val="FollowedHyperlink"/>
    <w:basedOn w:val="DefaultParagraphFont"/>
    <w:uiPriority w:val="99"/>
    <w:semiHidden/>
    <w:unhideWhenUsed/>
    <w:rsid w:val="00331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9763">
      <w:bodyDiv w:val="1"/>
      <w:marLeft w:val="0"/>
      <w:marRight w:val="0"/>
      <w:marTop w:val="0"/>
      <w:marBottom w:val="0"/>
      <w:divBdr>
        <w:top w:val="none" w:sz="0" w:space="0" w:color="auto"/>
        <w:left w:val="none" w:sz="0" w:space="0" w:color="auto"/>
        <w:bottom w:val="none" w:sz="0" w:space="0" w:color="auto"/>
        <w:right w:val="none" w:sz="0" w:space="0" w:color="auto"/>
      </w:divBdr>
    </w:div>
    <w:div w:id="282614183">
      <w:bodyDiv w:val="1"/>
      <w:marLeft w:val="0"/>
      <w:marRight w:val="0"/>
      <w:marTop w:val="0"/>
      <w:marBottom w:val="0"/>
      <w:divBdr>
        <w:top w:val="none" w:sz="0" w:space="0" w:color="auto"/>
        <w:left w:val="none" w:sz="0" w:space="0" w:color="auto"/>
        <w:bottom w:val="none" w:sz="0" w:space="0" w:color="auto"/>
        <w:right w:val="none" w:sz="0" w:space="0" w:color="auto"/>
      </w:divBdr>
    </w:div>
    <w:div w:id="285701900">
      <w:bodyDiv w:val="1"/>
      <w:marLeft w:val="0"/>
      <w:marRight w:val="0"/>
      <w:marTop w:val="0"/>
      <w:marBottom w:val="0"/>
      <w:divBdr>
        <w:top w:val="none" w:sz="0" w:space="0" w:color="auto"/>
        <w:left w:val="none" w:sz="0" w:space="0" w:color="auto"/>
        <w:bottom w:val="none" w:sz="0" w:space="0" w:color="auto"/>
        <w:right w:val="none" w:sz="0" w:space="0" w:color="auto"/>
      </w:divBdr>
    </w:div>
    <w:div w:id="1201018391">
      <w:bodyDiv w:val="1"/>
      <w:marLeft w:val="0"/>
      <w:marRight w:val="0"/>
      <w:marTop w:val="0"/>
      <w:marBottom w:val="0"/>
      <w:divBdr>
        <w:top w:val="none" w:sz="0" w:space="0" w:color="auto"/>
        <w:left w:val="none" w:sz="0" w:space="0" w:color="auto"/>
        <w:bottom w:val="none" w:sz="0" w:space="0" w:color="auto"/>
        <w:right w:val="none" w:sz="0" w:space="0" w:color="auto"/>
      </w:divBdr>
    </w:div>
    <w:div w:id="1324351977">
      <w:bodyDiv w:val="1"/>
      <w:marLeft w:val="0"/>
      <w:marRight w:val="0"/>
      <w:marTop w:val="0"/>
      <w:marBottom w:val="0"/>
      <w:divBdr>
        <w:top w:val="none" w:sz="0" w:space="0" w:color="auto"/>
        <w:left w:val="none" w:sz="0" w:space="0" w:color="auto"/>
        <w:bottom w:val="none" w:sz="0" w:space="0" w:color="auto"/>
        <w:right w:val="none" w:sz="0" w:space="0" w:color="auto"/>
      </w:divBdr>
      <w:divsChild>
        <w:div w:id="1245604430">
          <w:marLeft w:val="0"/>
          <w:marRight w:val="0"/>
          <w:marTop w:val="0"/>
          <w:marBottom w:val="0"/>
          <w:divBdr>
            <w:top w:val="none" w:sz="0" w:space="0" w:color="auto"/>
            <w:left w:val="none" w:sz="0" w:space="0" w:color="auto"/>
            <w:bottom w:val="none" w:sz="0" w:space="0" w:color="auto"/>
            <w:right w:val="none" w:sz="0" w:space="0" w:color="auto"/>
          </w:divBdr>
          <w:divsChild>
            <w:div w:id="1496456204">
              <w:marLeft w:val="0"/>
              <w:marRight w:val="0"/>
              <w:marTop w:val="0"/>
              <w:marBottom w:val="0"/>
              <w:divBdr>
                <w:top w:val="none" w:sz="0" w:space="0" w:color="auto"/>
                <w:left w:val="none" w:sz="0" w:space="0" w:color="auto"/>
                <w:bottom w:val="none" w:sz="0" w:space="0" w:color="auto"/>
                <w:right w:val="none" w:sz="0" w:space="0" w:color="auto"/>
              </w:divBdr>
            </w:div>
            <w:div w:id="353846236">
              <w:marLeft w:val="0"/>
              <w:marRight w:val="0"/>
              <w:marTop w:val="0"/>
              <w:marBottom w:val="0"/>
              <w:divBdr>
                <w:top w:val="none" w:sz="0" w:space="0" w:color="auto"/>
                <w:left w:val="none" w:sz="0" w:space="0" w:color="auto"/>
                <w:bottom w:val="none" w:sz="0" w:space="0" w:color="auto"/>
                <w:right w:val="none" w:sz="0" w:space="0" w:color="auto"/>
              </w:divBdr>
            </w:div>
            <w:div w:id="1597514058">
              <w:marLeft w:val="0"/>
              <w:marRight w:val="0"/>
              <w:marTop w:val="0"/>
              <w:marBottom w:val="0"/>
              <w:divBdr>
                <w:top w:val="none" w:sz="0" w:space="0" w:color="auto"/>
                <w:left w:val="none" w:sz="0" w:space="0" w:color="auto"/>
                <w:bottom w:val="none" w:sz="0" w:space="0" w:color="auto"/>
                <w:right w:val="none" w:sz="0" w:space="0" w:color="auto"/>
              </w:divBdr>
            </w:div>
            <w:div w:id="715349698">
              <w:marLeft w:val="0"/>
              <w:marRight w:val="0"/>
              <w:marTop w:val="0"/>
              <w:marBottom w:val="0"/>
              <w:divBdr>
                <w:top w:val="none" w:sz="0" w:space="0" w:color="auto"/>
                <w:left w:val="none" w:sz="0" w:space="0" w:color="auto"/>
                <w:bottom w:val="none" w:sz="0" w:space="0" w:color="auto"/>
                <w:right w:val="none" w:sz="0" w:space="0" w:color="auto"/>
              </w:divBdr>
            </w:div>
            <w:div w:id="1424303159">
              <w:marLeft w:val="0"/>
              <w:marRight w:val="0"/>
              <w:marTop w:val="0"/>
              <w:marBottom w:val="0"/>
              <w:divBdr>
                <w:top w:val="none" w:sz="0" w:space="0" w:color="auto"/>
                <w:left w:val="none" w:sz="0" w:space="0" w:color="auto"/>
                <w:bottom w:val="none" w:sz="0" w:space="0" w:color="auto"/>
                <w:right w:val="none" w:sz="0" w:space="0" w:color="auto"/>
              </w:divBdr>
            </w:div>
            <w:div w:id="1620868955">
              <w:marLeft w:val="0"/>
              <w:marRight w:val="0"/>
              <w:marTop w:val="0"/>
              <w:marBottom w:val="0"/>
              <w:divBdr>
                <w:top w:val="none" w:sz="0" w:space="0" w:color="auto"/>
                <w:left w:val="none" w:sz="0" w:space="0" w:color="auto"/>
                <w:bottom w:val="none" w:sz="0" w:space="0" w:color="auto"/>
                <w:right w:val="none" w:sz="0" w:space="0" w:color="auto"/>
              </w:divBdr>
            </w:div>
            <w:div w:id="76902679">
              <w:marLeft w:val="0"/>
              <w:marRight w:val="0"/>
              <w:marTop w:val="0"/>
              <w:marBottom w:val="0"/>
              <w:divBdr>
                <w:top w:val="none" w:sz="0" w:space="0" w:color="auto"/>
                <w:left w:val="none" w:sz="0" w:space="0" w:color="auto"/>
                <w:bottom w:val="none" w:sz="0" w:space="0" w:color="auto"/>
                <w:right w:val="none" w:sz="0" w:space="0" w:color="auto"/>
              </w:divBdr>
            </w:div>
            <w:div w:id="587077342">
              <w:marLeft w:val="0"/>
              <w:marRight w:val="0"/>
              <w:marTop w:val="0"/>
              <w:marBottom w:val="0"/>
              <w:divBdr>
                <w:top w:val="none" w:sz="0" w:space="0" w:color="auto"/>
                <w:left w:val="none" w:sz="0" w:space="0" w:color="auto"/>
                <w:bottom w:val="none" w:sz="0" w:space="0" w:color="auto"/>
                <w:right w:val="none" w:sz="0" w:space="0" w:color="auto"/>
              </w:divBdr>
            </w:div>
            <w:div w:id="1064179692">
              <w:marLeft w:val="0"/>
              <w:marRight w:val="0"/>
              <w:marTop w:val="0"/>
              <w:marBottom w:val="0"/>
              <w:divBdr>
                <w:top w:val="none" w:sz="0" w:space="0" w:color="auto"/>
                <w:left w:val="none" w:sz="0" w:space="0" w:color="auto"/>
                <w:bottom w:val="none" w:sz="0" w:space="0" w:color="auto"/>
                <w:right w:val="none" w:sz="0" w:space="0" w:color="auto"/>
              </w:divBdr>
            </w:div>
            <w:div w:id="1328360942">
              <w:marLeft w:val="0"/>
              <w:marRight w:val="0"/>
              <w:marTop w:val="0"/>
              <w:marBottom w:val="0"/>
              <w:divBdr>
                <w:top w:val="none" w:sz="0" w:space="0" w:color="auto"/>
                <w:left w:val="none" w:sz="0" w:space="0" w:color="auto"/>
                <w:bottom w:val="none" w:sz="0" w:space="0" w:color="auto"/>
                <w:right w:val="none" w:sz="0" w:space="0" w:color="auto"/>
              </w:divBdr>
            </w:div>
            <w:div w:id="128207569">
              <w:marLeft w:val="0"/>
              <w:marRight w:val="0"/>
              <w:marTop w:val="0"/>
              <w:marBottom w:val="0"/>
              <w:divBdr>
                <w:top w:val="none" w:sz="0" w:space="0" w:color="auto"/>
                <w:left w:val="none" w:sz="0" w:space="0" w:color="auto"/>
                <w:bottom w:val="none" w:sz="0" w:space="0" w:color="auto"/>
                <w:right w:val="none" w:sz="0" w:space="0" w:color="auto"/>
              </w:divBdr>
            </w:div>
            <w:div w:id="1271664073">
              <w:marLeft w:val="0"/>
              <w:marRight w:val="0"/>
              <w:marTop w:val="0"/>
              <w:marBottom w:val="0"/>
              <w:divBdr>
                <w:top w:val="none" w:sz="0" w:space="0" w:color="auto"/>
                <w:left w:val="none" w:sz="0" w:space="0" w:color="auto"/>
                <w:bottom w:val="none" w:sz="0" w:space="0" w:color="auto"/>
                <w:right w:val="none" w:sz="0" w:space="0" w:color="auto"/>
              </w:divBdr>
            </w:div>
            <w:div w:id="1406219917">
              <w:marLeft w:val="0"/>
              <w:marRight w:val="0"/>
              <w:marTop w:val="0"/>
              <w:marBottom w:val="0"/>
              <w:divBdr>
                <w:top w:val="none" w:sz="0" w:space="0" w:color="auto"/>
                <w:left w:val="none" w:sz="0" w:space="0" w:color="auto"/>
                <w:bottom w:val="none" w:sz="0" w:space="0" w:color="auto"/>
                <w:right w:val="none" w:sz="0" w:space="0" w:color="auto"/>
              </w:divBdr>
            </w:div>
            <w:div w:id="1270510207">
              <w:marLeft w:val="0"/>
              <w:marRight w:val="0"/>
              <w:marTop w:val="0"/>
              <w:marBottom w:val="0"/>
              <w:divBdr>
                <w:top w:val="none" w:sz="0" w:space="0" w:color="auto"/>
                <w:left w:val="none" w:sz="0" w:space="0" w:color="auto"/>
                <w:bottom w:val="none" w:sz="0" w:space="0" w:color="auto"/>
                <w:right w:val="none" w:sz="0" w:space="0" w:color="auto"/>
              </w:divBdr>
            </w:div>
            <w:div w:id="405030564">
              <w:marLeft w:val="0"/>
              <w:marRight w:val="0"/>
              <w:marTop w:val="0"/>
              <w:marBottom w:val="0"/>
              <w:divBdr>
                <w:top w:val="none" w:sz="0" w:space="0" w:color="auto"/>
                <w:left w:val="none" w:sz="0" w:space="0" w:color="auto"/>
                <w:bottom w:val="none" w:sz="0" w:space="0" w:color="auto"/>
                <w:right w:val="none" w:sz="0" w:space="0" w:color="auto"/>
              </w:divBdr>
            </w:div>
            <w:div w:id="251281658">
              <w:marLeft w:val="0"/>
              <w:marRight w:val="0"/>
              <w:marTop w:val="0"/>
              <w:marBottom w:val="0"/>
              <w:divBdr>
                <w:top w:val="none" w:sz="0" w:space="0" w:color="auto"/>
                <w:left w:val="none" w:sz="0" w:space="0" w:color="auto"/>
                <w:bottom w:val="none" w:sz="0" w:space="0" w:color="auto"/>
                <w:right w:val="none" w:sz="0" w:space="0" w:color="auto"/>
              </w:divBdr>
            </w:div>
            <w:div w:id="1349061605">
              <w:marLeft w:val="0"/>
              <w:marRight w:val="0"/>
              <w:marTop w:val="0"/>
              <w:marBottom w:val="0"/>
              <w:divBdr>
                <w:top w:val="none" w:sz="0" w:space="0" w:color="auto"/>
                <w:left w:val="none" w:sz="0" w:space="0" w:color="auto"/>
                <w:bottom w:val="none" w:sz="0" w:space="0" w:color="auto"/>
                <w:right w:val="none" w:sz="0" w:space="0" w:color="auto"/>
              </w:divBdr>
            </w:div>
            <w:div w:id="1386680785">
              <w:marLeft w:val="0"/>
              <w:marRight w:val="0"/>
              <w:marTop w:val="0"/>
              <w:marBottom w:val="0"/>
              <w:divBdr>
                <w:top w:val="none" w:sz="0" w:space="0" w:color="auto"/>
                <w:left w:val="none" w:sz="0" w:space="0" w:color="auto"/>
                <w:bottom w:val="none" w:sz="0" w:space="0" w:color="auto"/>
                <w:right w:val="none" w:sz="0" w:space="0" w:color="auto"/>
              </w:divBdr>
            </w:div>
            <w:div w:id="219825505">
              <w:marLeft w:val="0"/>
              <w:marRight w:val="0"/>
              <w:marTop w:val="0"/>
              <w:marBottom w:val="0"/>
              <w:divBdr>
                <w:top w:val="none" w:sz="0" w:space="0" w:color="auto"/>
                <w:left w:val="none" w:sz="0" w:space="0" w:color="auto"/>
                <w:bottom w:val="none" w:sz="0" w:space="0" w:color="auto"/>
                <w:right w:val="none" w:sz="0" w:space="0" w:color="auto"/>
              </w:divBdr>
            </w:div>
            <w:div w:id="1108815881">
              <w:marLeft w:val="0"/>
              <w:marRight w:val="0"/>
              <w:marTop w:val="0"/>
              <w:marBottom w:val="0"/>
              <w:divBdr>
                <w:top w:val="none" w:sz="0" w:space="0" w:color="auto"/>
                <w:left w:val="none" w:sz="0" w:space="0" w:color="auto"/>
                <w:bottom w:val="none" w:sz="0" w:space="0" w:color="auto"/>
                <w:right w:val="none" w:sz="0" w:space="0" w:color="auto"/>
              </w:divBdr>
            </w:div>
            <w:div w:id="1569340421">
              <w:marLeft w:val="0"/>
              <w:marRight w:val="0"/>
              <w:marTop w:val="0"/>
              <w:marBottom w:val="0"/>
              <w:divBdr>
                <w:top w:val="none" w:sz="0" w:space="0" w:color="auto"/>
                <w:left w:val="none" w:sz="0" w:space="0" w:color="auto"/>
                <w:bottom w:val="none" w:sz="0" w:space="0" w:color="auto"/>
                <w:right w:val="none" w:sz="0" w:space="0" w:color="auto"/>
              </w:divBdr>
            </w:div>
            <w:div w:id="609312427">
              <w:marLeft w:val="0"/>
              <w:marRight w:val="0"/>
              <w:marTop w:val="0"/>
              <w:marBottom w:val="0"/>
              <w:divBdr>
                <w:top w:val="none" w:sz="0" w:space="0" w:color="auto"/>
                <w:left w:val="none" w:sz="0" w:space="0" w:color="auto"/>
                <w:bottom w:val="none" w:sz="0" w:space="0" w:color="auto"/>
                <w:right w:val="none" w:sz="0" w:space="0" w:color="auto"/>
              </w:divBdr>
            </w:div>
            <w:div w:id="1478568200">
              <w:marLeft w:val="0"/>
              <w:marRight w:val="0"/>
              <w:marTop w:val="0"/>
              <w:marBottom w:val="0"/>
              <w:divBdr>
                <w:top w:val="none" w:sz="0" w:space="0" w:color="auto"/>
                <w:left w:val="none" w:sz="0" w:space="0" w:color="auto"/>
                <w:bottom w:val="none" w:sz="0" w:space="0" w:color="auto"/>
                <w:right w:val="none" w:sz="0" w:space="0" w:color="auto"/>
              </w:divBdr>
            </w:div>
            <w:div w:id="885602636">
              <w:marLeft w:val="0"/>
              <w:marRight w:val="0"/>
              <w:marTop w:val="0"/>
              <w:marBottom w:val="0"/>
              <w:divBdr>
                <w:top w:val="none" w:sz="0" w:space="0" w:color="auto"/>
                <w:left w:val="none" w:sz="0" w:space="0" w:color="auto"/>
                <w:bottom w:val="none" w:sz="0" w:space="0" w:color="auto"/>
                <w:right w:val="none" w:sz="0" w:space="0" w:color="auto"/>
              </w:divBdr>
            </w:div>
            <w:div w:id="703947190">
              <w:marLeft w:val="0"/>
              <w:marRight w:val="0"/>
              <w:marTop w:val="0"/>
              <w:marBottom w:val="0"/>
              <w:divBdr>
                <w:top w:val="none" w:sz="0" w:space="0" w:color="auto"/>
                <w:left w:val="none" w:sz="0" w:space="0" w:color="auto"/>
                <w:bottom w:val="none" w:sz="0" w:space="0" w:color="auto"/>
                <w:right w:val="none" w:sz="0" w:space="0" w:color="auto"/>
              </w:divBdr>
            </w:div>
            <w:div w:id="468209350">
              <w:marLeft w:val="0"/>
              <w:marRight w:val="0"/>
              <w:marTop w:val="0"/>
              <w:marBottom w:val="0"/>
              <w:divBdr>
                <w:top w:val="none" w:sz="0" w:space="0" w:color="auto"/>
                <w:left w:val="none" w:sz="0" w:space="0" w:color="auto"/>
                <w:bottom w:val="none" w:sz="0" w:space="0" w:color="auto"/>
                <w:right w:val="none" w:sz="0" w:space="0" w:color="auto"/>
              </w:divBdr>
            </w:div>
            <w:div w:id="569581319">
              <w:marLeft w:val="0"/>
              <w:marRight w:val="0"/>
              <w:marTop w:val="0"/>
              <w:marBottom w:val="0"/>
              <w:divBdr>
                <w:top w:val="none" w:sz="0" w:space="0" w:color="auto"/>
                <w:left w:val="none" w:sz="0" w:space="0" w:color="auto"/>
                <w:bottom w:val="none" w:sz="0" w:space="0" w:color="auto"/>
                <w:right w:val="none" w:sz="0" w:space="0" w:color="auto"/>
              </w:divBdr>
            </w:div>
            <w:div w:id="1936673402">
              <w:marLeft w:val="0"/>
              <w:marRight w:val="0"/>
              <w:marTop w:val="0"/>
              <w:marBottom w:val="0"/>
              <w:divBdr>
                <w:top w:val="none" w:sz="0" w:space="0" w:color="auto"/>
                <w:left w:val="none" w:sz="0" w:space="0" w:color="auto"/>
                <w:bottom w:val="none" w:sz="0" w:space="0" w:color="auto"/>
                <w:right w:val="none" w:sz="0" w:space="0" w:color="auto"/>
              </w:divBdr>
            </w:div>
            <w:div w:id="942804417">
              <w:marLeft w:val="0"/>
              <w:marRight w:val="0"/>
              <w:marTop w:val="0"/>
              <w:marBottom w:val="0"/>
              <w:divBdr>
                <w:top w:val="none" w:sz="0" w:space="0" w:color="auto"/>
                <w:left w:val="none" w:sz="0" w:space="0" w:color="auto"/>
                <w:bottom w:val="none" w:sz="0" w:space="0" w:color="auto"/>
                <w:right w:val="none" w:sz="0" w:space="0" w:color="auto"/>
              </w:divBdr>
            </w:div>
            <w:div w:id="987054810">
              <w:marLeft w:val="0"/>
              <w:marRight w:val="0"/>
              <w:marTop w:val="0"/>
              <w:marBottom w:val="0"/>
              <w:divBdr>
                <w:top w:val="none" w:sz="0" w:space="0" w:color="auto"/>
                <w:left w:val="none" w:sz="0" w:space="0" w:color="auto"/>
                <w:bottom w:val="none" w:sz="0" w:space="0" w:color="auto"/>
                <w:right w:val="none" w:sz="0" w:space="0" w:color="auto"/>
              </w:divBdr>
            </w:div>
            <w:div w:id="1198738483">
              <w:marLeft w:val="0"/>
              <w:marRight w:val="0"/>
              <w:marTop w:val="0"/>
              <w:marBottom w:val="0"/>
              <w:divBdr>
                <w:top w:val="none" w:sz="0" w:space="0" w:color="auto"/>
                <w:left w:val="none" w:sz="0" w:space="0" w:color="auto"/>
                <w:bottom w:val="none" w:sz="0" w:space="0" w:color="auto"/>
                <w:right w:val="none" w:sz="0" w:space="0" w:color="auto"/>
              </w:divBdr>
            </w:div>
            <w:div w:id="1678728672">
              <w:marLeft w:val="0"/>
              <w:marRight w:val="0"/>
              <w:marTop w:val="0"/>
              <w:marBottom w:val="0"/>
              <w:divBdr>
                <w:top w:val="none" w:sz="0" w:space="0" w:color="auto"/>
                <w:left w:val="none" w:sz="0" w:space="0" w:color="auto"/>
                <w:bottom w:val="none" w:sz="0" w:space="0" w:color="auto"/>
                <w:right w:val="none" w:sz="0" w:space="0" w:color="auto"/>
              </w:divBdr>
            </w:div>
            <w:div w:id="44959184">
              <w:marLeft w:val="0"/>
              <w:marRight w:val="0"/>
              <w:marTop w:val="0"/>
              <w:marBottom w:val="0"/>
              <w:divBdr>
                <w:top w:val="none" w:sz="0" w:space="0" w:color="auto"/>
                <w:left w:val="none" w:sz="0" w:space="0" w:color="auto"/>
                <w:bottom w:val="none" w:sz="0" w:space="0" w:color="auto"/>
                <w:right w:val="none" w:sz="0" w:space="0" w:color="auto"/>
              </w:divBdr>
            </w:div>
            <w:div w:id="223219657">
              <w:marLeft w:val="0"/>
              <w:marRight w:val="0"/>
              <w:marTop w:val="0"/>
              <w:marBottom w:val="0"/>
              <w:divBdr>
                <w:top w:val="none" w:sz="0" w:space="0" w:color="auto"/>
                <w:left w:val="none" w:sz="0" w:space="0" w:color="auto"/>
                <w:bottom w:val="none" w:sz="0" w:space="0" w:color="auto"/>
                <w:right w:val="none" w:sz="0" w:space="0" w:color="auto"/>
              </w:divBdr>
            </w:div>
            <w:div w:id="493298716">
              <w:marLeft w:val="0"/>
              <w:marRight w:val="0"/>
              <w:marTop w:val="0"/>
              <w:marBottom w:val="0"/>
              <w:divBdr>
                <w:top w:val="none" w:sz="0" w:space="0" w:color="auto"/>
                <w:left w:val="none" w:sz="0" w:space="0" w:color="auto"/>
                <w:bottom w:val="none" w:sz="0" w:space="0" w:color="auto"/>
                <w:right w:val="none" w:sz="0" w:space="0" w:color="auto"/>
              </w:divBdr>
            </w:div>
            <w:div w:id="1422027805">
              <w:marLeft w:val="0"/>
              <w:marRight w:val="0"/>
              <w:marTop w:val="0"/>
              <w:marBottom w:val="0"/>
              <w:divBdr>
                <w:top w:val="none" w:sz="0" w:space="0" w:color="auto"/>
                <w:left w:val="none" w:sz="0" w:space="0" w:color="auto"/>
                <w:bottom w:val="none" w:sz="0" w:space="0" w:color="auto"/>
                <w:right w:val="none" w:sz="0" w:space="0" w:color="auto"/>
              </w:divBdr>
            </w:div>
            <w:div w:id="1242719377">
              <w:marLeft w:val="0"/>
              <w:marRight w:val="0"/>
              <w:marTop w:val="0"/>
              <w:marBottom w:val="0"/>
              <w:divBdr>
                <w:top w:val="none" w:sz="0" w:space="0" w:color="auto"/>
                <w:left w:val="none" w:sz="0" w:space="0" w:color="auto"/>
                <w:bottom w:val="none" w:sz="0" w:space="0" w:color="auto"/>
                <w:right w:val="none" w:sz="0" w:space="0" w:color="auto"/>
              </w:divBdr>
            </w:div>
            <w:div w:id="1170750905">
              <w:marLeft w:val="0"/>
              <w:marRight w:val="0"/>
              <w:marTop w:val="0"/>
              <w:marBottom w:val="0"/>
              <w:divBdr>
                <w:top w:val="none" w:sz="0" w:space="0" w:color="auto"/>
                <w:left w:val="none" w:sz="0" w:space="0" w:color="auto"/>
                <w:bottom w:val="none" w:sz="0" w:space="0" w:color="auto"/>
                <w:right w:val="none" w:sz="0" w:space="0" w:color="auto"/>
              </w:divBdr>
            </w:div>
            <w:div w:id="123893640">
              <w:marLeft w:val="0"/>
              <w:marRight w:val="0"/>
              <w:marTop w:val="0"/>
              <w:marBottom w:val="0"/>
              <w:divBdr>
                <w:top w:val="none" w:sz="0" w:space="0" w:color="auto"/>
                <w:left w:val="none" w:sz="0" w:space="0" w:color="auto"/>
                <w:bottom w:val="none" w:sz="0" w:space="0" w:color="auto"/>
                <w:right w:val="none" w:sz="0" w:space="0" w:color="auto"/>
              </w:divBdr>
            </w:div>
            <w:div w:id="1531260653">
              <w:marLeft w:val="0"/>
              <w:marRight w:val="0"/>
              <w:marTop w:val="0"/>
              <w:marBottom w:val="0"/>
              <w:divBdr>
                <w:top w:val="none" w:sz="0" w:space="0" w:color="auto"/>
                <w:left w:val="none" w:sz="0" w:space="0" w:color="auto"/>
                <w:bottom w:val="none" w:sz="0" w:space="0" w:color="auto"/>
                <w:right w:val="none" w:sz="0" w:space="0" w:color="auto"/>
              </w:divBdr>
            </w:div>
            <w:div w:id="1429696078">
              <w:marLeft w:val="0"/>
              <w:marRight w:val="0"/>
              <w:marTop w:val="0"/>
              <w:marBottom w:val="0"/>
              <w:divBdr>
                <w:top w:val="none" w:sz="0" w:space="0" w:color="auto"/>
                <w:left w:val="none" w:sz="0" w:space="0" w:color="auto"/>
                <w:bottom w:val="none" w:sz="0" w:space="0" w:color="auto"/>
                <w:right w:val="none" w:sz="0" w:space="0" w:color="auto"/>
              </w:divBdr>
            </w:div>
            <w:div w:id="1125319979">
              <w:marLeft w:val="0"/>
              <w:marRight w:val="0"/>
              <w:marTop w:val="0"/>
              <w:marBottom w:val="0"/>
              <w:divBdr>
                <w:top w:val="none" w:sz="0" w:space="0" w:color="auto"/>
                <w:left w:val="none" w:sz="0" w:space="0" w:color="auto"/>
                <w:bottom w:val="none" w:sz="0" w:space="0" w:color="auto"/>
                <w:right w:val="none" w:sz="0" w:space="0" w:color="auto"/>
              </w:divBdr>
            </w:div>
            <w:div w:id="1081609487">
              <w:marLeft w:val="0"/>
              <w:marRight w:val="0"/>
              <w:marTop w:val="0"/>
              <w:marBottom w:val="0"/>
              <w:divBdr>
                <w:top w:val="none" w:sz="0" w:space="0" w:color="auto"/>
                <w:left w:val="none" w:sz="0" w:space="0" w:color="auto"/>
                <w:bottom w:val="none" w:sz="0" w:space="0" w:color="auto"/>
                <w:right w:val="none" w:sz="0" w:space="0" w:color="auto"/>
              </w:divBdr>
            </w:div>
            <w:div w:id="2043896967">
              <w:marLeft w:val="0"/>
              <w:marRight w:val="0"/>
              <w:marTop w:val="0"/>
              <w:marBottom w:val="0"/>
              <w:divBdr>
                <w:top w:val="none" w:sz="0" w:space="0" w:color="auto"/>
                <w:left w:val="none" w:sz="0" w:space="0" w:color="auto"/>
                <w:bottom w:val="none" w:sz="0" w:space="0" w:color="auto"/>
                <w:right w:val="none" w:sz="0" w:space="0" w:color="auto"/>
              </w:divBdr>
            </w:div>
            <w:div w:id="1049494428">
              <w:marLeft w:val="0"/>
              <w:marRight w:val="0"/>
              <w:marTop w:val="0"/>
              <w:marBottom w:val="0"/>
              <w:divBdr>
                <w:top w:val="none" w:sz="0" w:space="0" w:color="auto"/>
                <w:left w:val="none" w:sz="0" w:space="0" w:color="auto"/>
                <w:bottom w:val="none" w:sz="0" w:space="0" w:color="auto"/>
                <w:right w:val="none" w:sz="0" w:space="0" w:color="auto"/>
              </w:divBdr>
            </w:div>
            <w:div w:id="79764604">
              <w:marLeft w:val="0"/>
              <w:marRight w:val="0"/>
              <w:marTop w:val="0"/>
              <w:marBottom w:val="0"/>
              <w:divBdr>
                <w:top w:val="none" w:sz="0" w:space="0" w:color="auto"/>
                <w:left w:val="none" w:sz="0" w:space="0" w:color="auto"/>
                <w:bottom w:val="none" w:sz="0" w:space="0" w:color="auto"/>
                <w:right w:val="none" w:sz="0" w:space="0" w:color="auto"/>
              </w:divBdr>
            </w:div>
            <w:div w:id="1559899192">
              <w:marLeft w:val="0"/>
              <w:marRight w:val="0"/>
              <w:marTop w:val="0"/>
              <w:marBottom w:val="0"/>
              <w:divBdr>
                <w:top w:val="none" w:sz="0" w:space="0" w:color="auto"/>
                <w:left w:val="none" w:sz="0" w:space="0" w:color="auto"/>
                <w:bottom w:val="none" w:sz="0" w:space="0" w:color="auto"/>
                <w:right w:val="none" w:sz="0" w:space="0" w:color="auto"/>
              </w:divBdr>
            </w:div>
            <w:div w:id="1863396946">
              <w:marLeft w:val="0"/>
              <w:marRight w:val="0"/>
              <w:marTop w:val="0"/>
              <w:marBottom w:val="0"/>
              <w:divBdr>
                <w:top w:val="none" w:sz="0" w:space="0" w:color="auto"/>
                <w:left w:val="none" w:sz="0" w:space="0" w:color="auto"/>
                <w:bottom w:val="none" w:sz="0" w:space="0" w:color="auto"/>
                <w:right w:val="none" w:sz="0" w:space="0" w:color="auto"/>
              </w:divBdr>
            </w:div>
            <w:div w:id="296036717">
              <w:marLeft w:val="0"/>
              <w:marRight w:val="0"/>
              <w:marTop w:val="0"/>
              <w:marBottom w:val="0"/>
              <w:divBdr>
                <w:top w:val="none" w:sz="0" w:space="0" w:color="auto"/>
                <w:left w:val="none" w:sz="0" w:space="0" w:color="auto"/>
                <w:bottom w:val="none" w:sz="0" w:space="0" w:color="auto"/>
                <w:right w:val="none" w:sz="0" w:space="0" w:color="auto"/>
              </w:divBdr>
            </w:div>
            <w:div w:id="1328561429">
              <w:marLeft w:val="0"/>
              <w:marRight w:val="0"/>
              <w:marTop w:val="0"/>
              <w:marBottom w:val="0"/>
              <w:divBdr>
                <w:top w:val="none" w:sz="0" w:space="0" w:color="auto"/>
                <w:left w:val="none" w:sz="0" w:space="0" w:color="auto"/>
                <w:bottom w:val="none" w:sz="0" w:space="0" w:color="auto"/>
                <w:right w:val="none" w:sz="0" w:space="0" w:color="auto"/>
              </w:divBdr>
            </w:div>
            <w:div w:id="2022588574">
              <w:marLeft w:val="0"/>
              <w:marRight w:val="0"/>
              <w:marTop w:val="0"/>
              <w:marBottom w:val="0"/>
              <w:divBdr>
                <w:top w:val="none" w:sz="0" w:space="0" w:color="auto"/>
                <w:left w:val="none" w:sz="0" w:space="0" w:color="auto"/>
                <w:bottom w:val="none" w:sz="0" w:space="0" w:color="auto"/>
                <w:right w:val="none" w:sz="0" w:space="0" w:color="auto"/>
              </w:divBdr>
            </w:div>
            <w:div w:id="382563203">
              <w:marLeft w:val="0"/>
              <w:marRight w:val="0"/>
              <w:marTop w:val="0"/>
              <w:marBottom w:val="0"/>
              <w:divBdr>
                <w:top w:val="none" w:sz="0" w:space="0" w:color="auto"/>
                <w:left w:val="none" w:sz="0" w:space="0" w:color="auto"/>
                <w:bottom w:val="none" w:sz="0" w:space="0" w:color="auto"/>
                <w:right w:val="none" w:sz="0" w:space="0" w:color="auto"/>
              </w:divBdr>
            </w:div>
            <w:div w:id="78408415">
              <w:marLeft w:val="0"/>
              <w:marRight w:val="0"/>
              <w:marTop w:val="0"/>
              <w:marBottom w:val="0"/>
              <w:divBdr>
                <w:top w:val="none" w:sz="0" w:space="0" w:color="auto"/>
                <w:left w:val="none" w:sz="0" w:space="0" w:color="auto"/>
                <w:bottom w:val="none" w:sz="0" w:space="0" w:color="auto"/>
                <w:right w:val="none" w:sz="0" w:space="0" w:color="auto"/>
              </w:divBdr>
            </w:div>
            <w:div w:id="129134390">
              <w:marLeft w:val="0"/>
              <w:marRight w:val="0"/>
              <w:marTop w:val="0"/>
              <w:marBottom w:val="0"/>
              <w:divBdr>
                <w:top w:val="none" w:sz="0" w:space="0" w:color="auto"/>
                <w:left w:val="none" w:sz="0" w:space="0" w:color="auto"/>
                <w:bottom w:val="none" w:sz="0" w:space="0" w:color="auto"/>
                <w:right w:val="none" w:sz="0" w:space="0" w:color="auto"/>
              </w:divBdr>
            </w:div>
            <w:div w:id="545140935">
              <w:marLeft w:val="0"/>
              <w:marRight w:val="0"/>
              <w:marTop w:val="0"/>
              <w:marBottom w:val="0"/>
              <w:divBdr>
                <w:top w:val="none" w:sz="0" w:space="0" w:color="auto"/>
                <w:left w:val="none" w:sz="0" w:space="0" w:color="auto"/>
                <w:bottom w:val="none" w:sz="0" w:space="0" w:color="auto"/>
                <w:right w:val="none" w:sz="0" w:space="0" w:color="auto"/>
              </w:divBdr>
            </w:div>
            <w:div w:id="1682077242">
              <w:marLeft w:val="0"/>
              <w:marRight w:val="0"/>
              <w:marTop w:val="0"/>
              <w:marBottom w:val="0"/>
              <w:divBdr>
                <w:top w:val="none" w:sz="0" w:space="0" w:color="auto"/>
                <w:left w:val="none" w:sz="0" w:space="0" w:color="auto"/>
                <w:bottom w:val="none" w:sz="0" w:space="0" w:color="auto"/>
                <w:right w:val="none" w:sz="0" w:space="0" w:color="auto"/>
              </w:divBdr>
            </w:div>
            <w:div w:id="1120075817">
              <w:marLeft w:val="0"/>
              <w:marRight w:val="0"/>
              <w:marTop w:val="0"/>
              <w:marBottom w:val="0"/>
              <w:divBdr>
                <w:top w:val="none" w:sz="0" w:space="0" w:color="auto"/>
                <w:left w:val="none" w:sz="0" w:space="0" w:color="auto"/>
                <w:bottom w:val="none" w:sz="0" w:space="0" w:color="auto"/>
                <w:right w:val="none" w:sz="0" w:space="0" w:color="auto"/>
              </w:divBdr>
            </w:div>
            <w:div w:id="524367982">
              <w:marLeft w:val="0"/>
              <w:marRight w:val="0"/>
              <w:marTop w:val="0"/>
              <w:marBottom w:val="0"/>
              <w:divBdr>
                <w:top w:val="none" w:sz="0" w:space="0" w:color="auto"/>
                <w:left w:val="none" w:sz="0" w:space="0" w:color="auto"/>
                <w:bottom w:val="none" w:sz="0" w:space="0" w:color="auto"/>
                <w:right w:val="none" w:sz="0" w:space="0" w:color="auto"/>
              </w:divBdr>
            </w:div>
            <w:div w:id="2054496925">
              <w:marLeft w:val="0"/>
              <w:marRight w:val="0"/>
              <w:marTop w:val="0"/>
              <w:marBottom w:val="0"/>
              <w:divBdr>
                <w:top w:val="none" w:sz="0" w:space="0" w:color="auto"/>
                <w:left w:val="none" w:sz="0" w:space="0" w:color="auto"/>
                <w:bottom w:val="none" w:sz="0" w:space="0" w:color="auto"/>
                <w:right w:val="none" w:sz="0" w:space="0" w:color="auto"/>
              </w:divBdr>
            </w:div>
            <w:div w:id="1627662870">
              <w:marLeft w:val="0"/>
              <w:marRight w:val="0"/>
              <w:marTop w:val="0"/>
              <w:marBottom w:val="0"/>
              <w:divBdr>
                <w:top w:val="none" w:sz="0" w:space="0" w:color="auto"/>
                <w:left w:val="none" w:sz="0" w:space="0" w:color="auto"/>
                <w:bottom w:val="none" w:sz="0" w:space="0" w:color="auto"/>
                <w:right w:val="none" w:sz="0" w:space="0" w:color="auto"/>
              </w:divBdr>
            </w:div>
            <w:div w:id="504982965">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1249652151">
              <w:marLeft w:val="0"/>
              <w:marRight w:val="0"/>
              <w:marTop w:val="0"/>
              <w:marBottom w:val="0"/>
              <w:divBdr>
                <w:top w:val="none" w:sz="0" w:space="0" w:color="auto"/>
                <w:left w:val="none" w:sz="0" w:space="0" w:color="auto"/>
                <w:bottom w:val="none" w:sz="0" w:space="0" w:color="auto"/>
                <w:right w:val="none" w:sz="0" w:space="0" w:color="auto"/>
              </w:divBdr>
            </w:div>
            <w:div w:id="1452943208">
              <w:marLeft w:val="0"/>
              <w:marRight w:val="0"/>
              <w:marTop w:val="0"/>
              <w:marBottom w:val="0"/>
              <w:divBdr>
                <w:top w:val="none" w:sz="0" w:space="0" w:color="auto"/>
                <w:left w:val="none" w:sz="0" w:space="0" w:color="auto"/>
                <w:bottom w:val="none" w:sz="0" w:space="0" w:color="auto"/>
                <w:right w:val="none" w:sz="0" w:space="0" w:color="auto"/>
              </w:divBdr>
            </w:div>
            <w:div w:id="1115947318">
              <w:marLeft w:val="0"/>
              <w:marRight w:val="0"/>
              <w:marTop w:val="0"/>
              <w:marBottom w:val="0"/>
              <w:divBdr>
                <w:top w:val="none" w:sz="0" w:space="0" w:color="auto"/>
                <w:left w:val="none" w:sz="0" w:space="0" w:color="auto"/>
                <w:bottom w:val="none" w:sz="0" w:space="0" w:color="auto"/>
                <w:right w:val="none" w:sz="0" w:space="0" w:color="auto"/>
              </w:divBdr>
            </w:div>
            <w:div w:id="124200971">
              <w:marLeft w:val="0"/>
              <w:marRight w:val="0"/>
              <w:marTop w:val="0"/>
              <w:marBottom w:val="0"/>
              <w:divBdr>
                <w:top w:val="none" w:sz="0" w:space="0" w:color="auto"/>
                <w:left w:val="none" w:sz="0" w:space="0" w:color="auto"/>
                <w:bottom w:val="none" w:sz="0" w:space="0" w:color="auto"/>
                <w:right w:val="none" w:sz="0" w:space="0" w:color="auto"/>
              </w:divBdr>
            </w:div>
            <w:div w:id="812528490">
              <w:marLeft w:val="0"/>
              <w:marRight w:val="0"/>
              <w:marTop w:val="0"/>
              <w:marBottom w:val="0"/>
              <w:divBdr>
                <w:top w:val="none" w:sz="0" w:space="0" w:color="auto"/>
                <w:left w:val="none" w:sz="0" w:space="0" w:color="auto"/>
                <w:bottom w:val="none" w:sz="0" w:space="0" w:color="auto"/>
                <w:right w:val="none" w:sz="0" w:space="0" w:color="auto"/>
              </w:divBdr>
            </w:div>
            <w:div w:id="253520116">
              <w:marLeft w:val="0"/>
              <w:marRight w:val="0"/>
              <w:marTop w:val="0"/>
              <w:marBottom w:val="0"/>
              <w:divBdr>
                <w:top w:val="none" w:sz="0" w:space="0" w:color="auto"/>
                <w:left w:val="none" w:sz="0" w:space="0" w:color="auto"/>
                <w:bottom w:val="none" w:sz="0" w:space="0" w:color="auto"/>
                <w:right w:val="none" w:sz="0" w:space="0" w:color="auto"/>
              </w:divBdr>
            </w:div>
            <w:div w:id="150366872">
              <w:marLeft w:val="0"/>
              <w:marRight w:val="0"/>
              <w:marTop w:val="0"/>
              <w:marBottom w:val="0"/>
              <w:divBdr>
                <w:top w:val="none" w:sz="0" w:space="0" w:color="auto"/>
                <w:left w:val="none" w:sz="0" w:space="0" w:color="auto"/>
                <w:bottom w:val="none" w:sz="0" w:space="0" w:color="auto"/>
                <w:right w:val="none" w:sz="0" w:space="0" w:color="auto"/>
              </w:divBdr>
            </w:div>
            <w:div w:id="1713192321">
              <w:marLeft w:val="0"/>
              <w:marRight w:val="0"/>
              <w:marTop w:val="0"/>
              <w:marBottom w:val="0"/>
              <w:divBdr>
                <w:top w:val="none" w:sz="0" w:space="0" w:color="auto"/>
                <w:left w:val="none" w:sz="0" w:space="0" w:color="auto"/>
                <w:bottom w:val="none" w:sz="0" w:space="0" w:color="auto"/>
                <w:right w:val="none" w:sz="0" w:space="0" w:color="auto"/>
              </w:divBdr>
            </w:div>
            <w:div w:id="496725031">
              <w:marLeft w:val="0"/>
              <w:marRight w:val="0"/>
              <w:marTop w:val="0"/>
              <w:marBottom w:val="0"/>
              <w:divBdr>
                <w:top w:val="none" w:sz="0" w:space="0" w:color="auto"/>
                <w:left w:val="none" w:sz="0" w:space="0" w:color="auto"/>
                <w:bottom w:val="none" w:sz="0" w:space="0" w:color="auto"/>
                <w:right w:val="none" w:sz="0" w:space="0" w:color="auto"/>
              </w:divBdr>
            </w:div>
            <w:div w:id="1240671247">
              <w:marLeft w:val="0"/>
              <w:marRight w:val="0"/>
              <w:marTop w:val="0"/>
              <w:marBottom w:val="0"/>
              <w:divBdr>
                <w:top w:val="none" w:sz="0" w:space="0" w:color="auto"/>
                <w:left w:val="none" w:sz="0" w:space="0" w:color="auto"/>
                <w:bottom w:val="none" w:sz="0" w:space="0" w:color="auto"/>
                <w:right w:val="none" w:sz="0" w:space="0" w:color="auto"/>
              </w:divBdr>
            </w:div>
            <w:div w:id="1753622452">
              <w:marLeft w:val="0"/>
              <w:marRight w:val="0"/>
              <w:marTop w:val="0"/>
              <w:marBottom w:val="0"/>
              <w:divBdr>
                <w:top w:val="none" w:sz="0" w:space="0" w:color="auto"/>
                <w:left w:val="none" w:sz="0" w:space="0" w:color="auto"/>
                <w:bottom w:val="none" w:sz="0" w:space="0" w:color="auto"/>
                <w:right w:val="none" w:sz="0" w:space="0" w:color="auto"/>
              </w:divBdr>
            </w:div>
            <w:div w:id="647593529">
              <w:marLeft w:val="0"/>
              <w:marRight w:val="0"/>
              <w:marTop w:val="0"/>
              <w:marBottom w:val="0"/>
              <w:divBdr>
                <w:top w:val="none" w:sz="0" w:space="0" w:color="auto"/>
                <w:left w:val="none" w:sz="0" w:space="0" w:color="auto"/>
                <w:bottom w:val="none" w:sz="0" w:space="0" w:color="auto"/>
                <w:right w:val="none" w:sz="0" w:space="0" w:color="auto"/>
              </w:divBdr>
            </w:div>
            <w:div w:id="1831559818">
              <w:marLeft w:val="0"/>
              <w:marRight w:val="0"/>
              <w:marTop w:val="0"/>
              <w:marBottom w:val="0"/>
              <w:divBdr>
                <w:top w:val="none" w:sz="0" w:space="0" w:color="auto"/>
                <w:left w:val="none" w:sz="0" w:space="0" w:color="auto"/>
                <w:bottom w:val="none" w:sz="0" w:space="0" w:color="auto"/>
                <w:right w:val="none" w:sz="0" w:space="0" w:color="auto"/>
              </w:divBdr>
            </w:div>
            <w:div w:id="1931113744">
              <w:marLeft w:val="0"/>
              <w:marRight w:val="0"/>
              <w:marTop w:val="0"/>
              <w:marBottom w:val="0"/>
              <w:divBdr>
                <w:top w:val="none" w:sz="0" w:space="0" w:color="auto"/>
                <w:left w:val="none" w:sz="0" w:space="0" w:color="auto"/>
                <w:bottom w:val="none" w:sz="0" w:space="0" w:color="auto"/>
                <w:right w:val="none" w:sz="0" w:space="0" w:color="auto"/>
              </w:divBdr>
            </w:div>
            <w:div w:id="276959290">
              <w:marLeft w:val="0"/>
              <w:marRight w:val="0"/>
              <w:marTop w:val="0"/>
              <w:marBottom w:val="0"/>
              <w:divBdr>
                <w:top w:val="none" w:sz="0" w:space="0" w:color="auto"/>
                <w:left w:val="none" w:sz="0" w:space="0" w:color="auto"/>
                <w:bottom w:val="none" w:sz="0" w:space="0" w:color="auto"/>
                <w:right w:val="none" w:sz="0" w:space="0" w:color="auto"/>
              </w:divBdr>
            </w:div>
            <w:div w:id="452094949">
              <w:marLeft w:val="0"/>
              <w:marRight w:val="0"/>
              <w:marTop w:val="0"/>
              <w:marBottom w:val="0"/>
              <w:divBdr>
                <w:top w:val="none" w:sz="0" w:space="0" w:color="auto"/>
                <w:left w:val="none" w:sz="0" w:space="0" w:color="auto"/>
                <w:bottom w:val="none" w:sz="0" w:space="0" w:color="auto"/>
                <w:right w:val="none" w:sz="0" w:space="0" w:color="auto"/>
              </w:divBdr>
            </w:div>
            <w:div w:id="1295059235">
              <w:marLeft w:val="0"/>
              <w:marRight w:val="0"/>
              <w:marTop w:val="0"/>
              <w:marBottom w:val="0"/>
              <w:divBdr>
                <w:top w:val="none" w:sz="0" w:space="0" w:color="auto"/>
                <w:left w:val="none" w:sz="0" w:space="0" w:color="auto"/>
                <w:bottom w:val="none" w:sz="0" w:space="0" w:color="auto"/>
                <w:right w:val="none" w:sz="0" w:space="0" w:color="auto"/>
              </w:divBdr>
            </w:div>
            <w:div w:id="450905299">
              <w:marLeft w:val="0"/>
              <w:marRight w:val="0"/>
              <w:marTop w:val="0"/>
              <w:marBottom w:val="0"/>
              <w:divBdr>
                <w:top w:val="none" w:sz="0" w:space="0" w:color="auto"/>
                <w:left w:val="none" w:sz="0" w:space="0" w:color="auto"/>
                <w:bottom w:val="none" w:sz="0" w:space="0" w:color="auto"/>
                <w:right w:val="none" w:sz="0" w:space="0" w:color="auto"/>
              </w:divBdr>
            </w:div>
            <w:div w:id="1584071705">
              <w:marLeft w:val="0"/>
              <w:marRight w:val="0"/>
              <w:marTop w:val="0"/>
              <w:marBottom w:val="0"/>
              <w:divBdr>
                <w:top w:val="none" w:sz="0" w:space="0" w:color="auto"/>
                <w:left w:val="none" w:sz="0" w:space="0" w:color="auto"/>
                <w:bottom w:val="none" w:sz="0" w:space="0" w:color="auto"/>
                <w:right w:val="none" w:sz="0" w:space="0" w:color="auto"/>
              </w:divBdr>
            </w:div>
            <w:div w:id="789670565">
              <w:marLeft w:val="0"/>
              <w:marRight w:val="0"/>
              <w:marTop w:val="0"/>
              <w:marBottom w:val="0"/>
              <w:divBdr>
                <w:top w:val="none" w:sz="0" w:space="0" w:color="auto"/>
                <w:left w:val="none" w:sz="0" w:space="0" w:color="auto"/>
                <w:bottom w:val="none" w:sz="0" w:space="0" w:color="auto"/>
                <w:right w:val="none" w:sz="0" w:space="0" w:color="auto"/>
              </w:divBdr>
            </w:div>
            <w:div w:id="1717004972">
              <w:marLeft w:val="0"/>
              <w:marRight w:val="0"/>
              <w:marTop w:val="0"/>
              <w:marBottom w:val="0"/>
              <w:divBdr>
                <w:top w:val="none" w:sz="0" w:space="0" w:color="auto"/>
                <w:left w:val="none" w:sz="0" w:space="0" w:color="auto"/>
                <w:bottom w:val="none" w:sz="0" w:space="0" w:color="auto"/>
                <w:right w:val="none" w:sz="0" w:space="0" w:color="auto"/>
              </w:divBdr>
            </w:div>
            <w:div w:id="2012223223">
              <w:marLeft w:val="0"/>
              <w:marRight w:val="0"/>
              <w:marTop w:val="0"/>
              <w:marBottom w:val="0"/>
              <w:divBdr>
                <w:top w:val="none" w:sz="0" w:space="0" w:color="auto"/>
                <w:left w:val="none" w:sz="0" w:space="0" w:color="auto"/>
                <w:bottom w:val="none" w:sz="0" w:space="0" w:color="auto"/>
                <w:right w:val="none" w:sz="0" w:space="0" w:color="auto"/>
              </w:divBdr>
            </w:div>
            <w:div w:id="513304760">
              <w:marLeft w:val="0"/>
              <w:marRight w:val="0"/>
              <w:marTop w:val="0"/>
              <w:marBottom w:val="0"/>
              <w:divBdr>
                <w:top w:val="none" w:sz="0" w:space="0" w:color="auto"/>
                <w:left w:val="none" w:sz="0" w:space="0" w:color="auto"/>
                <w:bottom w:val="none" w:sz="0" w:space="0" w:color="auto"/>
                <w:right w:val="none" w:sz="0" w:space="0" w:color="auto"/>
              </w:divBdr>
            </w:div>
            <w:div w:id="178665633">
              <w:marLeft w:val="0"/>
              <w:marRight w:val="0"/>
              <w:marTop w:val="0"/>
              <w:marBottom w:val="0"/>
              <w:divBdr>
                <w:top w:val="none" w:sz="0" w:space="0" w:color="auto"/>
                <w:left w:val="none" w:sz="0" w:space="0" w:color="auto"/>
                <w:bottom w:val="none" w:sz="0" w:space="0" w:color="auto"/>
                <w:right w:val="none" w:sz="0" w:space="0" w:color="auto"/>
              </w:divBdr>
            </w:div>
            <w:div w:id="438917597">
              <w:marLeft w:val="0"/>
              <w:marRight w:val="0"/>
              <w:marTop w:val="0"/>
              <w:marBottom w:val="0"/>
              <w:divBdr>
                <w:top w:val="none" w:sz="0" w:space="0" w:color="auto"/>
                <w:left w:val="none" w:sz="0" w:space="0" w:color="auto"/>
                <w:bottom w:val="none" w:sz="0" w:space="0" w:color="auto"/>
                <w:right w:val="none" w:sz="0" w:space="0" w:color="auto"/>
              </w:divBdr>
            </w:div>
            <w:div w:id="243615490">
              <w:marLeft w:val="0"/>
              <w:marRight w:val="0"/>
              <w:marTop w:val="0"/>
              <w:marBottom w:val="0"/>
              <w:divBdr>
                <w:top w:val="none" w:sz="0" w:space="0" w:color="auto"/>
                <w:left w:val="none" w:sz="0" w:space="0" w:color="auto"/>
                <w:bottom w:val="none" w:sz="0" w:space="0" w:color="auto"/>
                <w:right w:val="none" w:sz="0" w:space="0" w:color="auto"/>
              </w:divBdr>
            </w:div>
            <w:div w:id="985474374">
              <w:marLeft w:val="0"/>
              <w:marRight w:val="0"/>
              <w:marTop w:val="0"/>
              <w:marBottom w:val="0"/>
              <w:divBdr>
                <w:top w:val="none" w:sz="0" w:space="0" w:color="auto"/>
                <w:left w:val="none" w:sz="0" w:space="0" w:color="auto"/>
                <w:bottom w:val="none" w:sz="0" w:space="0" w:color="auto"/>
                <w:right w:val="none" w:sz="0" w:space="0" w:color="auto"/>
              </w:divBdr>
            </w:div>
            <w:div w:id="2045514955">
              <w:marLeft w:val="0"/>
              <w:marRight w:val="0"/>
              <w:marTop w:val="0"/>
              <w:marBottom w:val="0"/>
              <w:divBdr>
                <w:top w:val="none" w:sz="0" w:space="0" w:color="auto"/>
                <w:left w:val="none" w:sz="0" w:space="0" w:color="auto"/>
                <w:bottom w:val="none" w:sz="0" w:space="0" w:color="auto"/>
                <w:right w:val="none" w:sz="0" w:space="0" w:color="auto"/>
              </w:divBdr>
            </w:div>
            <w:div w:id="931283910">
              <w:marLeft w:val="0"/>
              <w:marRight w:val="0"/>
              <w:marTop w:val="0"/>
              <w:marBottom w:val="0"/>
              <w:divBdr>
                <w:top w:val="none" w:sz="0" w:space="0" w:color="auto"/>
                <w:left w:val="none" w:sz="0" w:space="0" w:color="auto"/>
                <w:bottom w:val="none" w:sz="0" w:space="0" w:color="auto"/>
                <w:right w:val="none" w:sz="0" w:space="0" w:color="auto"/>
              </w:divBdr>
            </w:div>
            <w:div w:id="538903746">
              <w:marLeft w:val="0"/>
              <w:marRight w:val="0"/>
              <w:marTop w:val="0"/>
              <w:marBottom w:val="0"/>
              <w:divBdr>
                <w:top w:val="none" w:sz="0" w:space="0" w:color="auto"/>
                <w:left w:val="none" w:sz="0" w:space="0" w:color="auto"/>
                <w:bottom w:val="none" w:sz="0" w:space="0" w:color="auto"/>
                <w:right w:val="none" w:sz="0" w:space="0" w:color="auto"/>
              </w:divBdr>
            </w:div>
            <w:div w:id="322900817">
              <w:marLeft w:val="0"/>
              <w:marRight w:val="0"/>
              <w:marTop w:val="0"/>
              <w:marBottom w:val="0"/>
              <w:divBdr>
                <w:top w:val="none" w:sz="0" w:space="0" w:color="auto"/>
                <w:left w:val="none" w:sz="0" w:space="0" w:color="auto"/>
                <w:bottom w:val="none" w:sz="0" w:space="0" w:color="auto"/>
                <w:right w:val="none" w:sz="0" w:space="0" w:color="auto"/>
              </w:divBdr>
            </w:div>
            <w:div w:id="4003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2616">
      <w:bodyDiv w:val="1"/>
      <w:marLeft w:val="0"/>
      <w:marRight w:val="0"/>
      <w:marTop w:val="0"/>
      <w:marBottom w:val="0"/>
      <w:divBdr>
        <w:top w:val="none" w:sz="0" w:space="0" w:color="auto"/>
        <w:left w:val="none" w:sz="0" w:space="0" w:color="auto"/>
        <w:bottom w:val="none" w:sz="0" w:space="0" w:color="auto"/>
        <w:right w:val="none" w:sz="0" w:space="0" w:color="auto"/>
      </w:divBdr>
    </w:div>
    <w:div w:id="1802072751">
      <w:bodyDiv w:val="1"/>
      <w:marLeft w:val="0"/>
      <w:marRight w:val="0"/>
      <w:marTop w:val="0"/>
      <w:marBottom w:val="0"/>
      <w:divBdr>
        <w:top w:val="none" w:sz="0" w:space="0" w:color="auto"/>
        <w:left w:val="none" w:sz="0" w:space="0" w:color="auto"/>
        <w:bottom w:val="none" w:sz="0" w:space="0" w:color="auto"/>
        <w:right w:val="none" w:sz="0" w:space="0" w:color="auto"/>
      </w:divBdr>
    </w:div>
    <w:div w:id="1809398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tine.vandamme@zna.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7E1F-ACC2-D64E-BCA2-CE45A457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12157</Words>
  <Characters>69299</Characters>
  <Application>Microsoft Macintosh Word</Application>
  <DocSecurity>0</DocSecurity>
  <Lines>577</Lines>
  <Paragraphs>162</Paragraphs>
  <ScaleCrop>false</ScaleCrop>
  <Company/>
  <LinksUpToDate>false</LinksUpToDate>
  <CharactersWithSpaces>81294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Van Damme</dc:creator>
  <cp:keywords/>
  <dc:description/>
  <cp:lastModifiedBy>Na Ma</cp:lastModifiedBy>
  <cp:revision>2</cp:revision>
  <dcterms:created xsi:type="dcterms:W3CDTF">2015-08-06T23:45:00Z</dcterms:created>
  <dcterms:modified xsi:type="dcterms:W3CDTF">2015-08-06T23:45:00Z</dcterms:modified>
</cp:coreProperties>
</file>